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5"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8B89872" w14:textId="77777777" w:rsidR="009C3A88" w:rsidRDefault="009C3A88" w:rsidP="009C3A88">
      <w:pPr>
        <w:pStyle w:val="NormalWeb"/>
        <w:spacing w:before="0" w:beforeAutospacing="0" w:after="0" w:afterAutospacing="0"/>
        <w:ind w:left="-180" w:right="-334"/>
        <w:rPr>
          <w:rFonts w:ascii="Trebuchet MS" w:hAnsi="Trebuchet MS" w:cs="Tahoma"/>
          <w:sz w:val="24"/>
          <w:szCs w:val="24"/>
        </w:rPr>
      </w:pPr>
      <w:r>
        <w:rPr>
          <w:noProof/>
          <w:lang w:val="en-US" w:eastAsia="en-US"/>
        </w:rPr>
        <w:drawing>
          <wp:inline distT="0" distB="0" distL="0" distR="0" wp14:anchorId="12338C94" wp14:editId="5EA4B5AC">
            <wp:extent cx="2875280" cy="1046480"/>
            <wp:effectExtent l="25400" t="25400" r="20320" b="20320"/>
            <wp:docPr id="3"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75280" cy="1046480"/>
                    </a:xfrm>
                    <a:prstGeom prst="rect">
                      <a:avLst/>
                    </a:prstGeom>
                    <a:noFill/>
                    <a:ln w="19050" cmpd="sng">
                      <a:solidFill>
                        <a:srgbClr val="000000"/>
                      </a:solidFill>
                      <a:miter lim="800000"/>
                      <a:headEnd/>
                      <a:tailEnd/>
                    </a:ln>
                    <a:effectLst/>
                  </pic:spPr>
                </pic:pic>
              </a:graphicData>
            </a:graphic>
          </wp:inline>
        </w:drawing>
      </w:r>
    </w:p>
    <w:p w14:paraId="3CBD333F" w14:textId="77777777" w:rsidR="009C3A88" w:rsidRDefault="009C3A88" w:rsidP="009C3A88">
      <w:pPr>
        <w:pStyle w:val="Heading1"/>
        <w:jc w:val="center"/>
        <w:rPr>
          <w:lang w:val="cy-GB"/>
        </w:rPr>
      </w:pPr>
      <w:r>
        <w:rPr>
          <w:lang w:val="cy-GB"/>
        </w:rPr>
        <w:t>Undergraduate a</w:t>
      </w:r>
      <w:r w:rsidRPr="0065654E">
        <w:rPr>
          <w:lang w:val="cy-GB"/>
        </w:rPr>
        <w:t>ssignment</w:t>
      </w:r>
      <w:r>
        <w:rPr>
          <w:lang w:val="cy-GB"/>
        </w:rPr>
        <w:t xml:space="preserve"> </w:t>
      </w:r>
      <w:r w:rsidRPr="0065654E">
        <w:rPr>
          <w:lang w:val="cy-GB"/>
        </w:rPr>
        <w:t>feedback form</w:t>
      </w:r>
    </w:p>
    <w:p w14:paraId="4163BC99" w14:textId="77777777" w:rsidR="009C3A88" w:rsidRPr="001E50BB" w:rsidRDefault="009C3A88" w:rsidP="009C3A88">
      <w:pPr>
        <w:jc w:val="center"/>
        <w:rPr>
          <w:rFonts w:ascii="Arial" w:hAnsi="Arial" w:cs="Arial"/>
          <w:b/>
          <w:lang w:val="cy-GB"/>
        </w:rPr>
      </w:pPr>
      <w:r w:rsidRPr="001E50BB">
        <w:rPr>
          <w:rFonts w:ascii="Arial" w:hAnsi="Arial" w:cs="Arial"/>
          <w:b/>
          <w:lang w:val="cy-GB"/>
        </w:rPr>
        <w:t>(to be completed by marker)</w:t>
      </w:r>
    </w:p>
    <w:p w14:paraId="2A4702B7" w14:textId="77777777" w:rsidR="009C3A88" w:rsidRPr="001E50BB" w:rsidRDefault="009C3A88" w:rsidP="009C3A88">
      <w:pPr>
        <w:jc w:val="center"/>
        <w:rPr>
          <w:rFonts w:ascii="Arial" w:hAnsi="Arial" w:cs="Arial"/>
          <w:b/>
          <w:lang w:val="cy-GB"/>
        </w:rPr>
      </w:pPr>
    </w:p>
    <w:p w14:paraId="013FE4C0" w14:textId="77777777" w:rsidR="009C3A88" w:rsidRDefault="009C3A88" w:rsidP="009C3A88">
      <w:pPr>
        <w:pStyle w:val="Heading3"/>
        <w:rPr>
          <w:rFonts w:ascii="Trebuchet MS" w:hAnsi="Trebuchet M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60"/>
        <w:gridCol w:w="1907"/>
        <w:gridCol w:w="1949"/>
      </w:tblGrid>
      <w:tr w:rsidR="009C3A88" w:rsidRPr="0065654E" w14:paraId="3A900E16" w14:textId="77777777" w:rsidTr="00AE44B9">
        <w:trPr>
          <w:trHeight w:val="718"/>
        </w:trPr>
        <w:tc>
          <w:tcPr>
            <w:tcW w:w="8755" w:type="dxa"/>
            <w:gridSpan w:val="3"/>
            <w:tcBorders>
              <w:top w:val="single" w:sz="4" w:space="0" w:color="auto"/>
              <w:left w:val="single" w:sz="4" w:space="0" w:color="auto"/>
              <w:bottom w:val="single" w:sz="4" w:space="0" w:color="auto"/>
              <w:right w:val="single" w:sz="4" w:space="0" w:color="auto"/>
            </w:tcBorders>
            <w:vAlign w:val="center"/>
          </w:tcPr>
          <w:p w14:paraId="0B374B0E" w14:textId="77777777" w:rsidR="009C3A88" w:rsidRDefault="009C3A88" w:rsidP="00AE44B9">
            <w:pPr>
              <w:pStyle w:val="NormalWeb"/>
              <w:spacing w:before="0" w:beforeAutospacing="0" w:after="0" w:afterAutospacing="0"/>
              <w:ind w:right="34"/>
              <w:rPr>
                <w:rFonts w:ascii="Calibri" w:hAnsi="Calibri" w:cs="Tahoma"/>
                <w:i/>
                <w:sz w:val="24"/>
                <w:szCs w:val="24"/>
              </w:rPr>
            </w:pPr>
            <w:r w:rsidRPr="0065654E">
              <w:rPr>
                <w:rFonts w:ascii="Calibri" w:hAnsi="Calibri" w:cs="Tahoma"/>
                <w:i/>
                <w:sz w:val="24"/>
                <w:szCs w:val="24"/>
              </w:rPr>
              <w:t>Student Na</w:t>
            </w:r>
            <w:r>
              <w:rPr>
                <w:rFonts w:ascii="Calibri" w:hAnsi="Calibri" w:cs="Tahoma"/>
                <w:i/>
                <w:sz w:val="24"/>
                <w:szCs w:val="24"/>
              </w:rPr>
              <w:t>me:</w:t>
            </w:r>
          </w:p>
          <w:p w14:paraId="63471F7E" w14:textId="77777777" w:rsidR="009C3A88" w:rsidRPr="0065654E" w:rsidRDefault="009C3A88" w:rsidP="00AE44B9">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(gwendoline) Marina Jones</w:t>
            </w:r>
          </w:p>
        </w:tc>
      </w:tr>
      <w:tr w:rsidR="009C3A88" w:rsidRPr="0065654E" w14:paraId="6A5D5404" w14:textId="77777777" w:rsidTr="00AE44B9">
        <w:trPr>
          <w:trHeight w:val="849"/>
        </w:trPr>
        <w:tc>
          <w:tcPr>
            <w:tcW w:w="4788" w:type="dxa"/>
            <w:tcBorders>
              <w:top w:val="single" w:sz="4" w:space="0" w:color="auto"/>
              <w:left w:val="single" w:sz="4" w:space="0" w:color="auto"/>
              <w:bottom w:val="single" w:sz="4" w:space="0" w:color="auto"/>
              <w:right w:val="single" w:sz="4" w:space="0" w:color="auto"/>
            </w:tcBorders>
            <w:vAlign w:val="center"/>
          </w:tcPr>
          <w:p w14:paraId="437933F7" w14:textId="77777777" w:rsidR="009C3A88" w:rsidRDefault="009C3A88" w:rsidP="00AE44B9">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 xml:space="preserve">Module Code: </w:t>
            </w:r>
          </w:p>
          <w:p w14:paraId="1BCB59A2" w14:textId="77777777" w:rsidR="009C3A88" w:rsidRDefault="009C3A88" w:rsidP="00AE44B9">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HPRS6016</w:t>
            </w:r>
          </w:p>
          <w:p w14:paraId="633A5997" w14:textId="77777777" w:rsidR="009C3A88" w:rsidRDefault="009C3A88" w:rsidP="00AE44B9">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 xml:space="preserve">Module </w:t>
            </w:r>
            <w:r w:rsidRPr="0065654E">
              <w:rPr>
                <w:rFonts w:ascii="Calibri" w:hAnsi="Calibri" w:cs="Tahoma"/>
                <w:i/>
                <w:sz w:val="24"/>
                <w:szCs w:val="24"/>
              </w:rPr>
              <w:t>title</w:t>
            </w:r>
            <w:r>
              <w:rPr>
                <w:rFonts w:ascii="Calibri" w:hAnsi="Calibri" w:cs="Tahoma"/>
                <w:i/>
                <w:sz w:val="24"/>
                <w:szCs w:val="24"/>
              </w:rPr>
              <w:t xml:space="preserve">: </w:t>
            </w:r>
          </w:p>
          <w:p w14:paraId="508BE978" w14:textId="77777777" w:rsidR="009C3A88" w:rsidRPr="0065654E" w:rsidRDefault="009C3A88" w:rsidP="00AE44B9">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 xml:space="preserve">The Life of Muhammad </w:t>
            </w:r>
          </w:p>
        </w:tc>
        <w:tc>
          <w:tcPr>
            <w:tcW w:w="3967" w:type="dxa"/>
            <w:gridSpan w:val="2"/>
            <w:tcBorders>
              <w:top w:val="single" w:sz="4" w:space="0" w:color="auto"/>
              <w:left w:val="single" w:sz="4" w:space="0" w:color="auto"/>
              <w:bottom w:val="single" w:sz="4" w:space="0" w:color="auto"/>
              <w:right w:val="single" w:sz="4" w:space="0" w:color="auto"/>
            </w:tcBorders>
          </w:tcPr>
          <w:p w14:paraId="228884DA" w14:textId="77777777" w:rsidR="009C3A88" w:rsidRPr="0065654E" w:rsidRDefault="009C3A88" w:rsidP="00AE44B9">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 xml:space="preserve">Student </w:t>
            </w:r>
            <w:r w:rsidRPr="0065654E">
              <w:rPr>
                <w:rFonts w:ascii="Calibri" w:hAnsi="Calibri" w:cs="Tahoma"/>
                <w:i/>
                <w:sz w:val="24"/>
                <w:szCs w:val="24"/>
              </w:rPr>
              <w:t>number:</w:t>
            </w:r>
            <w:r>
              <w:rPr>
                <w:rFonts w:ascii="Calibri" w:hAnsi="Calibri" w:cs="Tahoma"/>
                <w:i/>
                <w:sz w:val="24"/>
                <w:szCs w:val="24"/>
              </w:rPr>
              <w:t xml:space="preserve"> 1404039</w:t>
            </w:r>
          </w:p>
        </w:tc>
      </w:tr>
      <w:tr w:rsidR="009C3A88" w:rsidRPr="0065654E" w14:paraId="5E1FB97E" w14:textId="77777777" w:rsidTr="00AE44B9">
        <w:trPr>
          <w:trHeight w:val="3972"/>
        </w:trPr>
        <w:tc>
          <w:tcPr>
            <w:tcW w:w="8755" w:type="dxa"/>
            <w:gridSpan w:val="3"/>
            <w:tcBorders>
              <w:top w:val="single" w:sz="4" w:space="0" w:color="auto"/>
              <w:left w:val="single" w:sz="4" w:space="0" w:color="auto"/>
              <w:bottom w:val="single" w:sz="4" w:space="0" w:color="auto"/>
              <w:right w:val="single" w:sz="4" w:space="0" w:color="auto"/>
            </w:tcBorders>
          </w:tcPr>
          <w:p w14:paraId="196D1FD5" w14:textId="77777777" w:rsidR="009C3A88" w:rsidRPr="0065654E" w:rsidRDefault="009C3A88" w:rsidP="00AE44B9">
            <w:pPr>
              <w:pStyle w:val="NormalWeb"/>
              <w:spacing w:before="0" w:beforeAutospacing="0" w:after="0" w:afterAutospacing="0"/>
              <w:rPr>
                <w:rFonts w:ascii="Calibri" w:hAnsi="Calibri" w:cs="Tahoma"/>
                <w:i/>
                <w:sz w:val="24"/>
                <w:szCs w:val="24"/>
              </w:rPr>
            </w:pPr>
            <w:r w:rsidRPr="0065654E">
              <w:rPr>
                <w:rFonts w:ascii="Calibri" w:hAnsi="Calibri" w:cs="Tahoma"/>
                <w:i/>
                <w:sz w:val="24"/>
                <w:szCs w:val="24"/>
              </w:rPr>
              <w:t>For completion by marker:</w:t>
            </w:r>
          </w:p>
          <w:p w14:paraId="0A6AE3F5" w14:textId="77777777" w:rsidR="009C3A88" w:rsidRDefault="009C3A88" w:rsidP="00AE44B9">
            <w:pPr>
              <w:pStyle w:val="NormalWeb"/>
              <w:rPr>
                <w:rFonts w:ascii="Calibri" w:hAnsi="Calibri" w:cs="Tahoma"/>
                <w:i/>
                <w:sz w:val="24"/>
                <w:szCs w:val="24"/>
              </w:rPr>
            </w:pPr>
            <w:r w:rsidRPr="0065654E">
              <w:rPr>
                <w:rFonts w:ascii="Calibri" w:hAnsi="Calibri" w:cs="Tahoma"/>
                <w:i/>
                <w:sz w:val="24"/>
                <w:szCs w:val="24"/>
              </w:rPr>
              <w:t>Comments:</w:t>
            </w:r>
          </w:p>
          <w:p w14:paraId="41B7DC9C" w14:textId="77777777" w:rsidR="009C3A88" w:rsidRDefault="009C3A88" w:rsidP="00AE44B9">
            <w:pPr>
              <w:pStyle w:val="NormalWeb"/>
              <w:rPr>
                <w:rFonts w:ascii="Calibri" w:hAnsi="Calibri" w:cs="Tahoma"/>
                <w:i/>
                <w:sz w:val="24"/>
                <w:szCs w:val="24"/>
              </w:rPr>
            </w:pPr>
          </w:p>
          <w:p w14:paraId="459725C3" w14:textId="77777777" w:rsidR="009C3A88" w:rsidRDefault="009C3A88" w:rsidP="00AE44B9">
            <w:pPr>
              <w:pStyle w:val="NormalWeb"/>
              <w:rPr>
                <w:rFonts w:ascii="Calibri" w:hAnsi="Calibri" w:cs="Tahoma"/>
                <w:i/>
                <w:sz w:val="24"/>
                <w:szCs w:val="24"/>
              </w:rPr>
            </w:pPr>
          </w:p>
          <w:p w14:paraId="5290828E" w14:textId="77777777" w:rsidR="009C3A88" w:rsidRDefault="009C3A88" w:rsidP="00AE44B9">
            <w:pPr>
              <w:pStyle w:val="NormalWeb"/>
              <w:rPr>
                <w:rFonts w:ascii="Calibri" w:hAnsi="Calibri" w:cs="Tahoma"/>
                <w:i/>
                <w:sz w:val="24"/>
                <w:szCs w:val="24"/>
              </w:rPr>
            </w:pPr>
          </w:p>
          <w:p w14:paraId="0CED5DD3" w14:textId="77777777" w:rsidR="009C3A88" w:rsidRDefault="009C3A88" w:rsidP="00AE44B9">
            <w:pPr>
              <w:pStyle w:val="NormalWeb"/>
              <w:rPr>
                <w:rFonts w:ascii="Calibri" w:hAnsi="Calibri" w:cs="Tahoma"/>
                <w:i/>
                <w:sz w:val="24"/>
                <w:szCs w:val="24"/>
              </w:rPr>
            </w:pPr>
          </w:p>
          <w:p w14:paraId="09353222" w14:textId="77777777" w:rsidR="009C3A88" w:rsidRDefault="009C3A88" w:rsidP="00AE44B9">
            <w:pPr>
              <w:pStyle w:val="NormalWeb"/>
              <w:rPr>
                <w:rFonts w:ascii="Calibri" w:hAnsi="Calibri" w:cs="Tahoma"/>
                <w:i/>
                <w:sz w:val="24"/>
                <w:szCs w:val="24"/>
              </w:rPr>
            </w:pPr>
          </w:p>
          <w:p w14:paraId="58D10AF5" w14:textId="77777777" w:rsidR="009C3A88" w:rsidRDefault="009C3A88" w:rsidP="00AE44B9">
            <w:pPr>
              <w:pStyle w:val="NormalWeb"/>
              <w:rPr>
                <w:rFonts w:ascii="Calibri" w:hAnsi="Calibri" w:cs="Tahoma"/>
                <w:i/>
                <w:sz w:val="24"/>
                <w:szCs w:val="24"/>
              </w:rPr>
            </w:pPr>
          </w:p>
          <w:p w14:paraId="669E3337" w14:textId="77777777" w:rsidR="009C3A88" w:rsidRPr="0065654E" w:rsidRDefault="009C3A88" w:rsidP="00AE44B9">
            <w:pPr>
              <w:pStyle w:val="NormalWeb"/>
              <w:rPr>
                <w:rFonts w:ascii="Calibri" w:hAnsi="Calibri" w:cs="Tahoma"/>
                <w:i/>
                <w:sz w:val="24"/>
                <w:szCs w:val="24"/>
              </w:rPr>
            </w:pPr>
          </w:p>
        </w:tc>
      </w:tr>
      <w:tr w:rsidR="009C3A88" w:rsidRPr="0065654E" w14:paraId="3614EDE4" w14:textId="77777777" w:rsidTr="00AE44B9">
        <w:trPr>
          <w:trHeight w:val="492"/>
        </w:trPr>
        <w:tc>
          <w:tcPr>
            <w:tcW w:w="6768" w:type="dxa"/>
            <w:gridSpan w:val="2"/>
            <w:tcBorders>
              <w:top w:val="single" w:sz="4" w:space="0" w:color="auto"/>
            </w:tcBorders>
            <w:vAlign w:val="center"/>
          </w:tcPr>
          <w:p w14:paraId="021C01ED" w14:textId="77777777" w:rsidR="009C3A88" w:rsidRPr="0065654E" w:rsidRDefault="009C3A88" w:rsidP="00AE44B9">
            <w:pPr>
              <w:pStyle w:val="NormalWeb"/>
              <w:ind w:left="142" w:right="34"/>
              <w:rPr>
                <w:rFonts w:ascii="Calibri" w:hAnsi="Calibri" w:cs="Tahoma"/>
                <w:i/>
                <w:sz w:val="24"/>
                <w:szCs w:val="24"/>
              </w:rPr>
            </w:pPr>
            <w:r w:rsidRPr="0065654E">
              <w:rPr>
                <w:rFonts w:ascii="Calibri" w:hAnsi="Calibri" w:cs="Tahoma"/>
                <w:i/>
                <w:sz w:val="24"/>
                <w:szCs w:val="24"/>
              </w:rPr>
              <w:t>Marker</w:t>
            </w:r>
            <w:r>
              <w:rPr>
                <w:rFonts w:ascii="Calibri" w:hAnsi="Calibri" w:cs="Tahoma"/>
                <w:i/>
                <w:sz w:val="24"/>
                <w:szCs w:val="24"/>
              </w:rPr>
              <w:t xml:space="preserve">’s </w:t>
            </w:r>
            <w:r w:rsidRPr="0065654E">
              <w:rPr>
                <w:rFonts w:ascii="Calibri" w:hAnsi="Calibri" w:cs="Tahoma"/>
                <w:i/>
                <w:sz w:val="24"/>
                <w:szCs w:val="24"/>
              </w:rPr>
              <w:t>signature:</w:t>
            </w:r>
          </w:p>
        </w:tc>
        <w:tc>
          <w:tcPr>
            <w:tcW w:w="1987" w:type="dxa"/>
            <w:tcBorders>
              <w:top w:val="single" w:sz="4" w:space="0" w:color="auto"/>
            </w:tcBorders>
            <w:vAlign w:val="center"/>
          </w:tcPr>
          <w:p w14:paraId="07828AD6" w14:textId="77777777" w:rsidR="009C3A88" w:rsidRPr="0065654E" w:rsidRDefault="009C3A88" w:rsidP="00AE44B9">
            <w:pPr>
              <w:pStyle w:val="NormalWeb"/>
              <w:spacing w:after="0"/>
              <w:ind w:left="142" w:right="34"/>
              <w:rPr>
                <w:rFonts w:ascii="Calibri" w:hAnsi="Calibri" w:cs="Tahoma"/>
                <w:i/>
                <w:sz w:val="24"/>
                <w:szCs w:val="24"/>
              </w:rPr>
            </w:pPr>
            <w:r>
              <w:rPr>
                <w:rFonts w:ascii="Calibri" w:hAnsi="Calibri" w:cs="Tahoma"/>
                <w:i/>
                <w:sz w:val="24"/>
                <w:szCs w:val="24"/>
              </w:rPr>
              <w:t>D</w:t>
            </w:r>
            <w:r w:rsidRPr="0065654E">
              <w:rPr>
                <w:rFonts w:ascii="Calibri" w:hAnsi="Calibri" w:cs="Tahoma"/>
                <w:i/>
                <w:sz w:val="24"/>
                <w:szCs w:val="24"/>
              </w:rPr>
              <w:t>ate</w:t>
            </w:r>
            <w:r>
              <w:rPr>
                <w:rFonts w:ascii="Calibri" w:hAnsi="Calibri" w:cs="Tahoma"/>
                <w:i/>
                <w:sz w:val="24"/>
                <w:szCs w:val="24"/>
              </w:rPr>
              <w:t>:</w:t>
            </w:r>
          </w:p>
        </w:tc>
      </w:tr>
      <w:tr w:rsidR="009C3A88" w:rsidRPr="0065654E" w14:paraId="42907CFC" w14:textId="77777777" w:rsidTr="00AE44B9">
        <w:tc>
          <w:tcPr>
            <w:tcW w:w="8755" w:type="dxa"/>
            <w:gridSpan w:val="3"/>
            <w:vAlign w:val="center"/>
          </w:tcPr>
          <w:p w14:paraId="5BF70C7F" w14:textId="77777777" w:rsidR="009C3A88" w:rsidRDefault="009C3A88" w:rsidP="00AE44B9">
            <w:pPr>
              <w:pStyle w:val="NormalWeb"/>
              <w:spacing w:before="0" w:beforeAutospacing="0" w:after="0" w:afterAutospacing="0"/>
              <w:ind w:left="142" w:right="34"/>
              <w:rPr>
                <w:rFonts w:ascii="Calibri" w:hAnsi="Calibri" w:cs="Tahoma"/>
                <w:i/>
                <w:sz w:val="24"/>
                <w:szCs w:val="24"/>
              </w:rPr>
            </w:pPr>
            <w:r w:rsidRPr="0065654E">
              <w:rPr>
                <w:rFonts w:ascii="Calibri" w:hAnsi="Calibri" w:cs="Tahoma"/>
                <w:i/>
                <w:sz w:val="24"/>
                <w:szCs w:val="24"/>
              </w:rPr>
              <w:t xml:space="preserve">Provisional mark: </w:t>
            </w:r>
          </w:p>
          <w:p w14:paraId="2FA75C66" w14:textId="77777777" w:rsidR="009C3A88" w:rsidRPr="0065654E" w:rsidRDefault="009C3A88" w:rsidP="00AE44B9">
            <w:pPr>
              <w:pStyle w:val="NormalWeb"/>
              <w:spacing w:before="0" w:beforeAutospacing="0" w:after="0" w:afterAutospacing="0"/>
              <w:ind w:left="142" w:right="34"/>
              <w:rPr>
                <w:rFonts w:ascii="Calibri" w:hAnsi="Calibri" w:cs="Tahoma"/>
                <w:i/>
                <w:sz w:val="24"/>
                <w:szCs w:val="24"/>
              </w:rPr>
            </w:pPr>
            <w:r w:rsidRPr="0065654E">
              <w:rPr>
                <w:rFonts w:ascii="Calibri" w:hAnsi="Calibri" w:cs="Tahoma"/>
                <w:b/>
                <w:i/>
                <w:sz w:val="24"/>
                <w:szCs w:val="24"/>
              </w:rPr>
              <w:t>NB.</w:t>
            </w:r>
            <w:r w:rsidRPr="0065654E">
              <w:rPr>
                <w:rFonts w:ascii="Calibri" w:hAnsi="Calibri" w:cs="Tahoma"/>
                <w:i/>
                <w:sz w:val="24"/>
                <w:szCs w:val="24"/>
              </w:rPr>
              <w:t xml:space="preserve">  All marks are provisional until confirmed by the </w:t>
            </w:r>
            <w:r>
              <w:rPr>
                <w:rFonts w:ascii="Calibri" w:hAnsi="Calibri" w:cs="Tahoma"/>
                <w:i/>
                <w:sz w:val="24"/>
                <w:szCs w:val="24"/>
              </w:rPr>
              <w:t xml:space="preserve">final </w:t>
            </w:r>
            <w:r w:rsidRPr="0065654E">
              <w:rPr>
                <w:rFonts w:ascii="Calibri" w:hAnsi="Calibri" w:cs="Tahoma"/>
                <w:i/>
                <w:sz w:val="24"/>
                <w:szCs w:val="24"/>
              </w:rPr>
              <w:t>exam</w:t>
            </w:r>
            <w:r>
              <w:rPr>
                <w:rFonts w:ascii="Calibri" w:hAnsi="Calibri" w:cs="Tahoma"/>
                <w:i/>
                <w:sz w:val="24"/>
                <w:szCs w:val="24"/>
              </w:rPr>
              <w:t>ination</w:t>
            </w:r>
            <w:r w:rsidRPr="0065654E">
              <w:rPr>
                <w:rFonts w:ascii="Calibri" w:hAnsi="Calibri" w:cs="Tahoma"/>
                <w:i/>
                <w:sz w:val="24"/>
                <w:szCs w:val="24"/>
              </w:rPr>
              <w:t xml:space="preserve"> board. </w:t>
            </w:r>
          </w:p>
        </w:tc>
      </w:tr>
    </w:tbl>
    <w:p w14:paraId="3C17B7C6" w14:textId="77777777" w:rsidR="009C3A88" w:rsidRPr="0065654E" w:rsidRDefault="009C3A88" w:rsidP="009C3A88">
      <w:pPr>
        <w:pStyle w:val="NormalWeb"/>
        <w:spacing w:before="0" w:beforeAutospacing="0" w:after="0" w:afterAutospacing="0"/>
        <w:ind w:right="-334"/>
        <w:rPr>
          <w:rFonts w:ascii="Trebuchet MS" w:hAnsi="Trebuchet MS" w:cs="Tahoma"/>
          <w:b/>
          <w:bCs/>
          <w:sz w:val="24"/>
          <w:szCs w:val="24"/>
        </w:rPr>
      </w:pPr>
    </w:p>
    <w:p w14:paraId="74F1F3CE" w14:textId="77777777" w:rsidR="009C3A88" w:rsidRDefault="009C3A88" w:rsidP="00947581">
      <w:pPr>
        <w:pStyle w:val="Heading1"/>
        <w:rPr>
          <w:sz w:val="28"/>
          <w:szCs w:val="28"/>
        </w:rPr>
      </w:pPr>
    </w:p>
    <w:p w14:paraId="01230D9E" w14:textId="77777777" w:rsidR="00947581" w:rsidRPr="005A13C0" w:rsidRDefault="00BE7B07" w:rsidP="00947581">
      <w:pPr>
        <w:pStyle w:val="Heading1"/>
        <w:rPr>
          <w:sz w:val="28"/>
          <w:szCs w:val="28"/>
        </w:rPr>
      </w:pPr>
      <w:r>
        <w:rPr>
          <w:sz w:val="28"/>
          <w:szCs w:val="28"/>
        </w:rPr>
        <w:t>Sources</w:t>
      </w:r>
    </w:p>
    <w:p w14:paraId="38CE098A" w14:textId="77777777" w:rsidR="00B12C61" w:rsidRDefault="00B12C61" w:rsidP="000E5E42">
      <w:pPr>
        <w:spacing w:line="360" w:lineRule="auto"/>
        <w:jc w:val="both"/>
      </w:pPr>
    </w:p>
    <w:p w14:paraId="5350D43D" w14:textId="77777777" w:rsidR="00A5091C" w:rsidRDefault="009C03C3" w:rsidP="00B12C61">
      <w:pPr>
        <w:spacing w:line="360" w:lineRule="auto"/>
        <w:ind w:firstLine="720"/>
        <w:jc w:val="both"/>
      </w:pPr>
      <w:r>
        <w:t xml:space="preserve">It is not easy to find </w:t>
      </w:r>
      <w:r w:rsidR="00513BE3">
        <w:t>information</w:t>
      </w:r>
      <w:r w:rsidR="000E5E42">
        <w:t xml:space="preserve"> </w:t>
      </w:r>
      <w:r w:rsidR="00513BE3">
        <w:t>about</w:t>
      </w:r>
      <w:r w:rsidR="000E5E42">
        <w:t xml:space="preserve"> Khadijah. </w:t>
      </w:r>
      <w:r w:rsidR="00B12C61">
        <w:t>Although some source</w:t>
      </w:r>
      <w:r w:rsidR="00D01CFB">
        <w:t>s</w:t>
      </w:r>
      <w:r w:rsidR="00B12C61" w:rsidRPr="0088013A">
        <w:rPr>
          <w:rStyle w:val="FootnoteReference"/>
        </w:rPr>
        <w:footnoteReference w:id="1"/>
      </w:r>
      <w:r w:rsidR="00B12C61">
        <w:t xml:space="preserve"> suggest that Sura 93 is making a direct reference to Khadijah</w:t>
      </w:r>
      <w:r w:rsidR="00841A8D" w:rsidRPr="0088013A">
        <w:rPr>
          <w:rStyle w:val="FootnoteReference"/>
        </w:rPr>
        <w:footnoteReference w:id="2"/>
      </w:r>
      <w:r w:rsidR="00B12C61">
        <w:t xml:space="preserve">, she is not mentioned </w:t>
      </w:r>
      <w:r w:rsidR="001B2647">
        <w:t xml:space="preserve">in the Qur’an </w:t>
      </w:r>
      <w:r w:rsidR="00B12C61">
        <w:t>by name</w:t>
      </w:r>
      <w:r w:rsidR="001B2647">
        <w:t xml:space="preserve">. </w:t>
      </w:r>
      <w:r w:rsidR="00B12C61">
        <w:t>However, it is clear that</w:t>
      </w:r>
      <w:r>
        <w:t xml:space="preserve"> Khadijah was a significant person in the development of Islam.</w:t>
      </w:r>
      <w:r w:rsidR="008A169F">
        <w:t xml:space="preserve"> </w:t>
      </w:r>
      <w:r w:rsidR="00B12C61">
        <w:t>She</w:t>
      </w:r>
      <w:r w:rsidR="002A5C14">
        <w:t xml:space="preserve"> is mentioned in t</w:t>
      </w:r>
      <w:r w:rsidR="00D46EFC">
        <w:t>he Hadith</w:t>
      </w:r>
      <w:r w:rsidR="0020400B">
        <w:t xml:space="preserve"> in at least four passages:</w:t>
      </w:r>
      <w:r w:rsidR="00D46EFC">
        <w:t xml:space="preserve"> Acco</w:t>
      </w:r>
      <w:r w:rsidR="00B12C61">
        <w:t>rding to Al-Bukhari (3610)</w:t>
      </w:r>
      <w:r w:rsidR="00513BE3">
        <w:t>,</w:t>
      </w:r>
      <w:r w:rsidR="00B12C61">
        <w:t xml:space="preserve"> the A</w:t>
      </w:r>
      <w:r w:rsidR="00D46EFC">
        <w:t xml:space="preserve">ngel Gabriel </w:t>
      </w:r>
      <w:r w:rsidR="00B12C61">
        <w:t>spoke to Muhammad about</w:t>
      </w:r>
      <w:r w:rsidR="00D46EFC">
        <w:t xml:space="preserve"> Khadijah</w:t>
      </w:r>
      <w:r w:rsidR="00B12C61">
        <w:t>’s</w:t>
      </w:r>
      <w:r w:rsidR="00D46EFC">
        <w:t xml:space="preserve"> entrance into </w:t>
      </w:r>
      <w:r w:rsidR="000D2D82">
        <w:t>paradise</w:t>
      </w:r>
      <w:r w:rsidR="0020400B">
        <w:t>;</w:t>
      </w:r>
      <w:r w:rsidR="000D2D82" w:rsidRPr="0088013A">
        <w:rPr>
          <w:rStyle w:val="FootnoteReference"/>
        </w:rPr>
        <w:footnoteReference w:id="3"/>
      </w:r>
      <w:r w:rsidR="0020400B">
        <w:t xml:space="preserve"> s</w:t>
      </w:r>
      <w:r w:rsidR="00B12C61">
        <w:t>he</w:t>
      </w:r>
      <w:r w:rsidR="0020400B">
        <w:t xml:space="preserve"> </w:t>
      </w:r>
      <w:r w:rsidR="000D2D82">
        <w:t>is also ment</w:t>
      </w:r>
      <w:r w:rsidR="00B12C61">
        <w:t>ioned in the context of being amongst th</w:t>
      </w:r>
      <w:r w:rsidR="000D2D82">
        <w:t xml:space="preserve">e best </w:t>
      </w:r>
      <w:r w:rsidR="00B12C61">
        <w:t xml:space="preserve">of </w:t>
      </w:r>
      <w:r w:rsidR="000D2D82">
        <w:t>women in Paradise (Musnad Ahmad</w:t>
      </w:r>
      <w:r w:rsidR="00B12C61">
        <w:t>,</w:t>
      </w:r>
      <w:r w:rsidR="000D2D82">
        <w:t xml:space="preserve"> 2896)</w:t>
      </w:r>
      <w:r w:rsidR="0020400B">
        <w:t>;</w:t>
      </w:r>
      <w:r w:rsidR="000D2D82" w:rsidRPr="0088013A">
        <w:rPr>
          <w:rStyle w:val="FootnoteReference"/>
        </w:rPr>
        <w:footnoteReference w:id="4"/>
      </w:r>
      <w:r w:rsidR="00B12C61">
        <w:t xml:space="preserve"> </w:t>
      </w:r>
      <w:r w:rsidR="0020400B">
        <w:t>w</w:t>
      </w:r>
      <w:r w:rsidR="00F026E0">
        <w:t xml:space="preserve">e also have evidence </w:t>
      </w:r>
      <w:r w:rsidR="000D2D82">
        <w:t xml:space="preserve">from Sahih Bukari </w:t>
      </w:r>
      <w:r w:rsidR="00B12C61">
        <w:t>(</w:t>
      </w:r>
      <w:r w:rsidR="000D2D82">
        <w:t>5658</w:t>
      </w:r>
      <w:r w:rsidR="00B12C61">
        <w:t>)</w:t>
      </w:r>
      <w:r w:rsidR="000D2D82">
        <w:t xml:space="preserve"> </w:t>
      </w:r>
      <w:r w:rsidR="00F026E0">
        <w:t>that</w:t>
      </w:r>
      <w:r w:rsidR="00B12C61">
        <w:t xml:space="preserve"> Ais</w:t>
      </w:r>
      <w:r w:rsidR="00513BE3">
        <w:t>h</w:t>
      </w:r>
      <w:r w:rsidR="00B12C61">
        <w:t>a was extre</w:t>
      </w:r>
      <w:r w:rsidR="00F026E0">
        <w:t>m</w:t>
      </w:r>
      <w:r w:rsidR="00B12C61">
        <w:t>e</w:t>
      </w:r>
      <w:r w:rsidR="00F026E0">
        <w:t>ly jealous of Khadijah</w:t>
      </w:r>
      <w:r w:rsidR="0020400B">
        <w:t>;</w:t>
      </w:r>
      <w:r w:rsidR="008166F8" w:rsidRPr="0088013A">
        <w:rPr>
          <w:rStyle w:val="FootnoteReference"/>
        </w:rPr>
        <w:footnoteReference w:id="5"/>
      </w:r>
      <w:r w:rsidR="00F026E0">
        <w:t xml:space="preserve"> </w:t>
      </w:r>
      <w:r w:rsidR="0020400B">
        <w:t>and we</w:t>
      </w:r>
      <w:r w:rsidR="00902941">
        <w:t xml:space="preserve"> learn from Al-Adab </w:t>
      </w:r>
      <w:r w:rsidR="00B12C61">
        <w:t>Al-</w:t>
      </w:r>
      <w:r w:rsidR="00902941">
        <w:t xml:space="preserve">Mufrad </w:t>
      </w:r>
      <w:r w:rsidR="00B12C61">
        <w:t>(</w:t>
      </w:r>
      <w:r w:rsidR="00902941">
        <w:t>232</w:t>
      </w:r>
      <w:r w:rsidR="00B12C61">
        <w:t>) that</w:t>
      </w:r>
      <w:r w:rsidR="0020400B">
        <w:t>,</w:t>
      </w:r>
      <w:r w:rsidR="00902941">
        <w:t xml:space="preserve"> even after </w:t>
      </w:r>
      <w:r w:rsidR="00B12C61">
        <w:t>Khadijah’s</w:t>
      </w:r>
      <w:r w:rsidR="00902941">
        <w:t xml:space="preserve"> passing</w:t>
      </w:r>
      <w:r w:rsidR="0020400B">
        <w:t>,</w:t>
      </w:r>
      <w:r w:rsidR="00902941">
        <w:t xml:space="preserve"> Muhammad was still always kind to her friends</w:t>
      </w:r>
      <w:r w:rsidR="00C74222">
        <w:t>.</w:t>
      </w:r>
      <w:r w:rsidR="00902941" w:rsidRPr="0088013A">
        <w:rPr>
          <w:rStyle w:val="FootnoteReference"/>
        </w:rPr>
        <w:footnoteReference w:id="6"/>
      </w:r>
      <w:r w:rsidR="00C74222">
        <w:t xml:space="preserve"> It is clear from these extracts</w:t>
      </w:r>
      <w:r w:rsidR="00B12C61">
        <w:t xml:space="preserve"> from the Hadith</w:t>
      </w:r>
      <w:r w:rsidR="00C74222">
        <w:t xml:space="preserve"> that Khadijah</w:t>
      </w:r>
      <w:r w:rsidR="00B12C61">
        <w:t xml:space="preserve"> was an extre</w:t>
      </w:r>
      <w:r w:rsidR="00C74222">
        <w:t>m</w:t>
      </w:r>
      <w:r w:rsidR="00B12C61">
        <w:t>e</w:t>
      </w:r>
      <w:r w:rsidR="00C74222">
        <w:t>ly significant person in the life of the p</w:t>
      </w:r>
      <w:r w:rsidR="003F72BD">
        <w:t>rophet.</w:t>
      </w:r>
    </w:p>
    <w:p w14:paraId="5EEB1D0C" w14:textId="77777777" w:rsidR="0020400B" w:rsidRDefault="00B12C61" w:rsidP="0020400B">
      <w:pPr>
        <w:spacing w:line="360" w:lineRule="auto"/>
        <w:ind w:firstLine="720"/>
        <w:jc w:val="both"/>
      </w:pPr>
      <w:r>
        <w:t xml:space="preserve">However, there is very little modern scholarship on the role Khadijah played in the development of Islam. </w:t>
      </w:r>
      <w:r w:rsidR="00513BE3">
        <w:t xml:space="preserve">There are many non-academic interpretations of her legacy, many of which are controversial; in fact, one of the interesting aspects of on-line research is the number of sites supposedly about Khadijah that are no longer available. </w:t>
      </w:r>
      <w:r w:rsidR="00C86DE7">
        <w:t>Alaa Murebit makes the point that she herself</w:t>
      </w:r>
      <w:r w:rsidR="00ED19C1">
        <w:t>, when growing up,</w:t>
      </w:r>
      <w:r w:rsidR="00C86DE7">
        <w:t xml:space="preserve"> had very little knowledge of Khadijah, and points the finger of blame to the patriarchal culture found in some Islamic states, which ignores the contributions that women have made to Islam.</w:t>
      </w:r>
      <w:r w:rsidR="00C86DE7" w:rsidRPr="0088013A">
        <w:rPr>
          <w:rStyle w:val="FootnoteReference"/>
        </w:rPr>
        <w:footnoteReference w:id="7"/>
      </w:r>
      <w:r w:rsidR="00C86DE7">
        <w:t xml:space="preserve"> </w:t>
      </w:r>
    </w:p>
    <w:p w14:paraId="7CC63CFB" w14:textId="77777777" w:rsidR="00947581" w:rsidRDefault="00947581" w:rsidP="0020400B">
      <w:pPr>
        <w:pStyle w:val="Heading1"/>
      </w:pPr>
      <w:r w:rsidRPr="005A13C0">
        <w:t xml:space="preserve">Life Before Muhammad </w:t>
      </w:r>
    </w:p>
    <w:p w14:paraId="5C1E7167" w14:textId="77777777" w:rsidR="00513BE3" w:rsidRPr="00513BE3" w:rsidRDefault="00513BE3" w:rsidP="00513BE3"/>
    <w:p w14:paraId="16F15EF4" w14:textId="77777777" w:rsidR="004B0BEA" w:rsidRPr="005A13C0" w:rsidRDefault="00DD73F8" w:rsidP="00513BE3">
      <w:pPr>
        <w:spacing w:line="360" w:lineRule="auto"/>
        <w:ind w:firstLine="720"/>
        <w:jc w:val="both"/>
        <w:rPr>
          <w:rFonts w:eastAsia="Times New Roman"/>
        </w:rPr>
      </w:pPr>
      <w:r w:rsidRPr="005A13C0">
        <w:t xml:space="preserve">Khadijah was </w:t>
      </w:r>
      <w:r w:rsidR="009357ED" w:rsidRPr="005A13C0">
        <w:t>(</w:t>
      </w:r>
      <w:r w:rsidR="00F97DA6" w:rsidRPr="005A13C0">
        <w:t>arguably</w:t>
      </w:r>
      <w:r w:rsidR="009357ED" w:rsidRPr="005A13C0">
        <w:t>)</w:t>
      </w:r>
      <w:r w:rsidR="00F97DA6" w:rsidRPr="005A13C0">
        <w:t xml:space="preserve"> born in 565AD, </w:t>
      </w:r>
      <w:r w:rsidR="009357ED" w:rsidRPr="005A13C0">
        <w:t xml:space="preserve">into a line through which </w:t>
      </w:r>
      <w:r w:rsidR="00BB0D7D" w:rsidRPr="005A13C0">
        <w:rPr>
          <w:rFonts w:eastAsia="Times New Roman"/>
        </w:rPr>
        <w:t xml:space="preserve">she was distantly related to </w:t>
      </w:r>
      <w:r w:rsidR="007B1AF9" w:rsidRPr="005A13C0">
        <w:rPr>
          <w:rFonts w:eastAsia="Times New Roman"/>
        </w:rPr>
        <w:t>Muhammad</w:t>
      </w:r>
      <w:r w:rsidR="009357ED" w:rsidRPr="005A13C0">
        <w:rPr>
          <w:rFonts w:eastAsia="Times New Roman"/>
        </w:rPr>
        <w:t>, through both her mother and father</w:t>
      </w:r>
      <w:r w:rsidR="007B1AF9" w:rsidRPr="005A13C0">
        <w:rPr>
          <w:rFonts w:eastAsia="Times New Roman"/>
        </w:rPr>
        <w:t>.</w:t>
      </w:r>
      <w:r w:rsidR="007B1AF9" w:rsidRPr="0088013A">
        <w:rPr>
          <w:rStyle w:val="FootnoteReference"/>
        </w:rPr>
        <w:footnoteReference w:id="8"/>
      </w:r>
      <w:r w:rsidR="006539DC" w:rsidRPr="005A13C0">
        <w:rPr>
          <w:rFonts w:eastAsia="Times New Roman"/>
        </w:rPr>
        <w:t xml:space="preserve"> </w:t>
      </w:r>
      <w:r w:rsidR="000C2201">
        <w:rPr>
          <w:rFonts w:eastAsia="Times New Roman"/>
        </w:rPr>
        <w:t xml:space="preserve">(App.1) </w:t>
      </w:r>
      <w:r w:rsidR="009357ED" w:rsidRPr="005A13C0">
        <w:rPr>
          <w:rFonts w:eastAsia="Times New Roman"/>
        </w:rPr>
        <w:t>She</w:t>
      </w:r>
      <w:r w:rsidR="006539DC" w:rsidRPr="005A13C0">
        <w:rPr>
          <w:rFonts w:eastAsia="Times New Roman"/>
        </w:rPr>
        <w:t xml:space="preserve"> was</w:t>
      </w:r>
      <w:r w:rsidR="007F0FB8" w:rsidRPr="005A13C0">
        <w:rPr>
          <w:rFonts w:eastAsia="Times New Roman"/>
        </w:rPr>
        <w:t>, according to some sources,</w:t>
      </w:r>
      <w:r w:rsidR="000452E0">
        <w:rPr>
          <w:rFonts w:eastAsia="Times New Roman"/>
        </w:rPr>
        <w:t xml:space="preserve"> widowed twice,</w:t>
      </w:r>
      <w:r w:rsidR="006539DC" w:rsidRPr="0088013A">
        <w:rPr>
          <w:rStyle w:val="FootnoteReference"/>
        </w:rPr>
        <w:footnoteReference w:id="9"/>
      </w:r>
      <w:r w:rsidR="006539DC" w:rsidRPr="005A13C0">
        <w:rPr>
          <w:rFonts w:eastAsia="Times New Roman"/>
        </w:rPr>
        <w:t xml:space="preserve"> </w:t>
      </w:r>
      <w:r w:rsidR="000452E0">
        <w:rPr>
          <w:rFonts w:eastAsia="Times New Roman"/>
        </w:rPr>
        <w:t>though</w:t>
      </w:r>
      <w:r w:rsidR="009E7CD6" w:rsidRPr="005A13C0">
        <w:rPr>
          <w:rFonts w:eastAsia="Times New Roman"/>
        </w:rPr>
        <w:t xml:space="preserve"> o</w:t>
      </w:r>
      <w:r w:rsidR="007F0FB8" w:rsidRPr="005A13C0">
        <w:rPr>
          <w:rFonts w:eastAsia="Times New Roman"/>
        </w:rPr>
        <w:t xml:space="preserve">ther sources suggest that </w:t>
      </w:r>
      <w:r w:rsidR="009E7CD6" w:rsidRPr="005A13C0">
        <w:rPr>
          <w:rFonts w:eastAsia="Times New Roman"/>
        </w:rPr>
        <w:t>her</w:t>
      </w:r>
      <w:r w:rsidR="007F0FB8" w:rsidRPr="005A13C0">
        <w:rPr>
          <w:rFonts w:eastAsia="Times New Roman"/>
        </w:rPr>
        <w:t xml:space="preserve"> second marriage was dissolved</w:t>
      </w:r>
      <w:r w:rsidR="000452E0">
        <w:rPr>
          <w:rFonts w:eastAsia="Times New Roman"/>
        </w:rPr>
        <w:t>,</w:t>
      </w:r>
      <w:r w:rsidR="007F0FB8" w:rsidRPr="0088013A">
        <w:rPr>
          <w:rStyle w:val="FootnoteReference"/>
        </w:rPr>
        <w:footnoteReference w:id="10"/>
      </w:r>
      <w:r w:rsidR="000452E0">
        <w:rPr>
          <w:rFonts w:eastAsia="Times New Roman"/>
        </w:rPr>
        <w:t xml:space="preserve"> and</w:t>
      </w:r>
      <w:r w:rsidR="00923662" w:rsidRPr="00E468B1">
        <w:rPr>
          <w:rFonts w:eastAsia="Times New Roman"/>
        </w:rPr>
        <w:t xml:space="preserve"> others argue that Muhammad was her first husban</w:t>
      </w:r>
      <w:r w:rsidR="00E468B1">
        <w:rPr>
          <w:rFonts w:eastAsia="Times New Roman"/>
        </w:rPr>
        <w:t>d,</w:t>
      </w:r>
      <w:r w:rsidR="00E468B1" w:rsidRPr="0088013A">
        <w:rPr>
          <w:rStyle w:val="FootnoteReference"/>
        </w:rPr>
        <w:footnoteReference w:id="11"/>
      </w:r>
      <w:r w:rsidR="005A13C0">
        <w:rPr>
          <w:rFonts w:eastAsia="Times New Roman"/>
        </w:rPr>
        <w:t xml:space="preserve"> the </w:t>
      </w:r>
      <w:r w:rsidR="000452E0">
        <w:rPr>
          <w:rFonts w:eastAsia="Times New Roman"/>
        </w:rPr>
        <w:t>daughters</w:t>
      </w:r>
      <w:r w:rsidR="005A13C0">
        <w:rPr>
          <w:rFonts w:eastAsia="Times New Roman"/>
        </w:rPr>
        <w:t xml:space="preserve"> she brought to their marriage </w:t>
      </w:r>
      <w:r w:rsidR="000452E0">
        <w:rPr>
          <w:rFonts w:eastAsia="Times New Roman"/>
        </w:rPr>
        <w:t>being</w:t>
      </w:r>
      <w:r w:rsidR="005A13C0">
        <w:rPr>
          <w:rFonts w:eastAsia="Times New Roman"/>
        </w:rPr>
        <w:t xml:space="preserve"> her sister's. </w:t>
      </w:r>
      <w:r w:rsidR="00ED19C1">
        <w:rPr>
          <w:rFonts w:eastAsia="Times New Roman"/>
        </w:rPr>
        <w:t>Some sources suggest that</w:t>
      </w:r>
      <w:r w:rsidR="006539DC" w:rsidRPr="005A13C0">
        <w:rPr>
          <w:rFonts w:eastAsia="Times New Roman"/>
        </w:rPr>
        <w:t xml:space="preserve"> she gave birth to a son </w:t>
      </w:r>
      <w:r w:rsidR="00ED19C1">
        <w:rPr>
          <w:rFonts w:eastAsia="Times New Roman"/>
        </w:rPr>
        <w:t>b</w:t>
      </w:r>
      <w:r w:rsidR="00ED19C1" w:rsidRPr="005A13C0">
        <w:rPr>
          <w:rFonts w:eastAsia="Times New Roman"/>
        </w:rPr>
        <w:t xml:space="preserve">y her first husband </w:t>
      </w:r>
      <w:r w:rsidR="006539DC" w:rsidRPr="005A13C0">
        <w:rPr>
          <w:rFonts w:eastAsia="Times New Roman"/>
        </w:rPr>
        <w:t>who was named after his father, Hind, who came to be one of</w:t>
      </w:r>
      <w:r w:rsidR="007B4CB0" w:rsidRPr="005A13C0">
        <w:rPr>
          <w:rFonts w:eastAsia="Times New Roman"/>
        </w:rPr>
        <w:t xml:space="preserve"> Muhammad’s closest friends</w:t>
      </w:r>
      <w:r w:rsidR="00ED19C1">
        <w:rPr>
          <w:rFonts w:eastAsia="Times New Roman"/>
        </w:rPr>
        <w:t>.</w:t>
      </w:r>
      <w:r w:rsidR="007B4CB0" w:rsidRPr="0088013A">
        <w:rPr>
          <w:rStyle w:val="FootnoteReference"/>
        </w:rPr>
        <w:footnoteReference w:id="12"/>
      </w:r>
      <w:r w:rsidR="00AF0D67" w:rsidRPr="005A13C0">
        <w:rPr>
          <w:rFonts w:eastAsia="Times New Roman"/>
        </w:rPr>
        <w:t xml:space="preserve"> Khadijah went on to have daughters but</w:t>
      </w:r>
      <w:r w:rsidR="000452E0">
        <w:rPr>
          <w:rFonts w:eastAsia="Times New Roman"/>
        </w:rPr>
        <w:t>, as suggested earlier,</w:t>
      </w:r>
      <w:r w:rsidR="00AF0D67" w:rsidRPr="005A13C0">
        <w:rPr>
          <w:rFonts w:eastAsia="Times New Roman"/>
        </w:rPr>
        <w:t xml:space="preserve"> there is some disagreement </w:t>
      </w:r>
      <w:r w:rsidR="000452E0">
        <w:rPr>
          <w:rFonts w:eastAsia="Times New Roman"/>
        </w:rPr>
        <w:t xml:space="preserve">about </w:t>
      </w:r>
      <w:r w:rsidR="00AE44B9">
        <w:rPr>
          <w:rFonts w:eastAsia="Times New Roman"/>
        </w:rPr>
        <w:t>whether her second husband fathered these daughters</w:t>
      </w:r>
      <w:r w:rsidR="00AF0D67" w:rsidRPr="005A13C0">
        <w:rPr>
          <w:rFonts w:eastAsia="Times New Roman"/>
        </w:rPr>
        <w:t xml:space="preserve"> </w:t>
      </w:r>
      <w:r w:rsidR="00AE44B9">
        <w:rPr>
          <w:rFonts w:eastAsia="Times New Roman"/>
        </w:rPr>
        <w:t>or whether they were, in fact, her nieces. There is a general agreement that she and Muhammad were, together, the parents of Fatima</w:t>
      </w:r>
      <w:r w:rsidR="005F2A42" w:rsidRPr="005A13C0">
        <w:rPr>
          <w:rFonts w:eastAsia="Times New Roman"/>
        </w:rPr>
        <w:t>.</w:t>
      </w:r>
      <w:r w:rsidR="005F2A42" w:rsidRPr="0088013A">
        <w:rPr>
          <w:rStyle w:val="FootnoteReference"/>
        </w:rPr>
        <w:footnoteReference w:id="13"/>
      </w:r>
      <w:r w:rsidR="005F2A42" w:rsidRPr="005A13C0">
        <w:rPr>
          <w:rFonts w:eastAsia="Times New Roman"/>
        </w:rPr>
        <w:t xml:space="preserve"> </w:t>
      </w:r>
    </w:p>
    <w:p w14:paraId="44D464A6" w14:textId="77777777" w:rsidR="00EC3126" w:rsidRPr="005A13C0" w:rsidRDefault="004B0BEA" w:rsidP="00A362A9">
      <w:pPr>
        <w:spacing w:line="360" w:lineRule="auto"/>
        <w:jc w:val="both"/>
      </w:pPr>
      <w:r w:rsidRPr="005A13C0">
        <w:rPr>
          <w:rFonts w:eastAsia="Times New Roman"/>
        </w:rPr>
        <w:tab/>
      </w:r>
      <w:r w:rsidR="005F2A42" w:rsidRPr="00E507AE">
        <w:rPr>
          <w:rFonts w:eastAsia="Times New Roman"/>
        </w:rPr>
        <w:t xml:space="preserve">Khadijah </w:t>
      </w:r>
      <w:r w:rsidRPr="00E507AE">
        <w:rPr>
          <w:rFonts w:eastAsia="Times New Roman"/>
        </w:rPr>
        <w:t xml:space="preserve">grew up and lived </w:t>
      </w:r>
      <w:r w:rsidR="005F2A42" w:rsidRPr="00E507AE">
        <w:rPr>
          <w:rFonts w:eastAsia="Times New Roman"/>
        </w:rPr>
        <w:t>in Mecca</w:t>
      </w:r>
      <w:r w:rsidRPr="005A13C0">
        <w:rPr>
          <w:rFonts w:eastAsia="Times New Roman"/>
        </w:rPr>
        <w:t>. T</w:t>
      </w:r>
      <w:r w:rsidR="005F2A42" w:rsidRPr="005A13C0">
        <w:rPr>
          <w:rFonts w:eastAsia="Times New Roman"/>
        </w:rPr>
        <w:t xml:space="preserve">his was a place that welcomed all </w:t>
      </w:r>
      <w:r w:rsidRPr="005A13C0">
        <w:rPr>
          <w:rFonts w:eastAsia="Times New Roman"/>
        </w:rPr>
        <w:t>the tribes of Arabia</w:t>
      </w:r>
      <w:r w:rsidR="00F006F1" w:rsidRPr="005A13C0">
        <w:rPr>
          <w:rFonts w:eastAsia="Times New Roman"/>
        </w:rPr>
        <w:t xml:space="preserve"> </w:t>
      </w:r>
      <w:r w:rsidR="005F2A42" w:rsidRPr="005A13C0">
        <w:rPr>
          <w:rFonts w:eastAsia="Times New Roman"/>
        </w:rPr>
        <w:t xml:space="preserve">to pray to their many idols and the economy of Mecca was </w:t>
      </w:r>
      <w:r w:rsidR="005F2A42" w:rsidRPr="00DF2438">
        <w:rPr>
          <w:rFonts w:eastAsia="Times New Roman"/>
        </w:rPr>
        <w:t xml:space="preserve">based on the </w:t>
      </w:r>
      <w:r w:rsidR="00F006F1" w:rsidRPr="00DF2438">
        <w:rPr>
          <w:rFonts w:eastAsia="Times New Roman"/>
        </w:rPr>
        <w:t>trade that</w:t>
      </w:r>
      <w:r w:rsidR="00655EAE" w:rsidRPr="00DF2438">
        <w:rPr>
          <w:rFonts w:eastAsia="Times New Roman"/>
        </w:rPr>
        <w:t xml:space="preserve"> </w:t>
      </w:r>
      <w:r w:rsidR="00F006F1" w:rsidRPr="00DF2438">
        <w:rPr>
          <w:rFonts w:eastAsia="Times New Roman"/>
        </w:rPr>
        <w:t xml:space="preserve">grew </w:t>
      </w:r>
      <w:r w:rsidR="009C1EF2">
        <w:rPr>
          <w:rFonts w:eastAsia="Times New Roman"/>
        </w:rPr>
        <w:t xml:space="preserve">partly </w:t>
      </w:r>
      <w:r w:rsidR="00F006F1" w:rsidRPr="00DF2438">
        <w:rPr>
          <w:rFonts w:eastAsia="Times New Roman"/>
        </w:rPr>
        <w:t>out of pilgrimage.</w:t>
      </w:r>
      <w:r w:rsidR="00DF2438" w:rsidRPr="00DF2438">
        <w:rPr>
          <w:rFonts w:eastAsia="Times New Roman"/>
        </w:rPr>
        <w:t xml:space="preserve"> </w:t>
      </w:r>
      <w:r w:rsidR="00DF2438">
        <w:rPr>
          <w:rFonts w:eastAsia="Times New Roman"/>
        </w:rPr>
        <w:t>W</w:t>
      </w:r>
      <w:r w:rsidR="00B055B3" w:rsidRPr="00DF2438">
        <w:rPr>
          <w:rFonts w:eastAsia="Times New Roman"/>
        </w:rPr>
        <w:t>e</w:t>
      </w:r>
      <w:r w:rsidR="00B055B3" w:rsidRPr="005A13C0">
        <w:rPr>
          <w:rFonts w:eastAsia="Times New Roman"/>
        </w:rPr>
        <w:t xml:space="preserve"> </w:t>
      </w:r>
      <w:r w:rsidR="005846AD" w:rsidRPr="005A13C0">
        <w:rPr>
          <w:rFonts w:eastAsia="Times New Roman"/>
        </w:rPr>
        <w:t xml:space="preserve">know </w:t>
      </w:r>
      <w:r w:rsidR="00F006F1" w:rsidRPr="005A13C0">
        <w:rPr>
          <w:rFonts w:eastAsia="Times New Roman"/>
        </w:rPr>
        <w:t xml:space="preserve">that </w:t>
      </w:r>
      <w:r w:rsidR="005846AD" w:rsidRPr="005A13C0">
        <w:rPr>
          <w:rFonts w:eastAsia="Times New Roman"/>
        </w:rPr>
        <w:t>her cousin</w:t>
      </w:r>
      <w:r w:rsidR="00ED19C1">
        <w:rPr>
          <w:rFonts w:eastAsia="Times New Roman"/>
        </w:rPr>
        <w:t>,</w:t>
      </w:r>
      <w:r w:rsidR="005846AD" w:rsidRPr="005A13C0">
        <w:rPr>
          <w:rFonts w:eastAsia="Times New Roman"/>
        </w:rPr>
        <w:t xml:space="preserve"> Waraqah ibn Nawfal</w:t>
      </w:r>
      <w:r w:rsidR="00ED19C1">
        <w:rPr>
          <w:rFonts w:eastAsia="Times New Roman"/>
        </w:rPr>
        <w:t>,</w:t>
      </w:r>
      <w:r w:rsidR="00B055B3" w:rsidRPr="005A13C0">
        <w:rPr>
          <w:rFonts w:eastAsia="Times New Roman"/>
        </w:rPr>
        <w:t xml:space="preserve"> was a Christian</w:t>
      </w:r>
      <w:r w:rsidR="005846AD" w:rsidRPr="005A13C0">
        <w:rPr>
          <w:rFonts w:eastAsia="Times New Roman"/>
        </w:rPr>
        <w:t xml:space="preserve">, who is said </w:t>
      </w:r>
      <w:r w:rsidR="00F006F1" w:rsidRPr="005A13C0">
        <w:rPr>
          <w:rFonts w:eastAsia="Times New Roman"/>
        </w:rPr>
        <w:t xml:space="preserve">by some sources </w:t>
      </w:r>
      <w:r w:rsidR="005846AD" w:rsidRPr="005A13C0">
        <w:rPr>
          <w:rFonts w:eastAsia="Times New Roman"/>
        </w:rPr>
        <w:t xml:space="preserve">to have translated the </w:t>
      </w:r>
      <w:r w:rsidR="00F006F1" w:rsidRPr="005A13C0">
        <w:rPr>
          <w:rFonts w:eastAsia="Times New Roman"/>
        </w:rPr>
        <w:t>Bible into A</w:t>
      </w:r>
      <w:r w:rsidR="005846AD" w:rsidRPr="005A13C0">
        <w:rPr>
          <w:rFonts w:eastAsia="Times New Roman"/>
        </w:rPr>
        <w:t>rabic</w:t>
      </w:r>
      <w:r w:rsidR="00F006F1" w:rsidRPr="005A13C0">
        <w:rPr>
          <w:rFonts w:eastAsia="Times New Roman"/>
        </w:rPr>
        <w:t>,</w:t>
      </w:r>
      <w:r w:rsidR="00B055B3" w:rsidRPr="0088013A">
        <w:rPr>
          <w:rStyle w:val="FootnoteReference"/>
        </w:rPr>
        <w:footnoteReference w:id="14"/>
      </w:r>
      <w:r w:rsidR="00F006F1" w:rsidRPr="005A13C0">
        <w:rPr>
          <w:rFonts w:eastAsia="Times New Roman"/>
        </w:rPr>
        <w:t xml:space="preserve"> b</w:t>
      </w:r>
      <w:r w:rsidR="00B055B3" w:rsidRPr="005A13C0">
        <w:rPr>
          <w:rFonts w:eastAsia="Times New Roman"/>
        </w:rPr>
        <w:t xml:space="preserve">ut there is no evidence that Khadijah </w:t>
      </w:r>
      <w:r w:rsidR="00F86AE6">
        <w:rPr>
          <w:rFonts w:eastAsia="Times New Roman"/>
        </w:rPr>
        <w:t xml:space="preserve">herself </w:t>
      </w:r>
      <w:r w:rsidR="00B055B3" w:rsidRPr="005A13C0">
        <w:rPr>
          <w:rFonts w:eastAsia="Times New Roman"/>
        </w:rPr>
        <w:t xml:space="preserve">was </w:t>
      </w:r>
      <w:r w:rsidR="00F86AE6">
        <w:rPr>
          <w:rFonts w:eastAsia="Times New Roman"/>
        </w:rPr>
        <w:t xml:space="preserve">a </w:t>
      </w:r>
      <w:r w:rsidR="00B055B3" w:rsidRPr="005A13C0">
        <w:rPr>
          <w:rFonts w:eastAsia="Times New Roman"/>
        </w:rPr>
        <w:t>Christian.</w:t>
      </w:r>
    </w:p>
    <w:p w14:paraId="2325FC03" w14:textId="77777777" w:rsidR="00D01CFB" w:rsidRDefault="005846AD" w:rsidP="00F96E0C">
      <w:pPr>
        <w:spacing w:line="360" w:lineRule="auto"/>
        <w:ind w:firstLine="720"/>
        <w:jc w:val="both"/>
      </w:pPr>
      <w:r w:rsidRPr="005A13C0">
        <w:t>We learn from Ibn Ishaq</w:t>
      </w:r>
      <w:r w:rsidRPr="0088013A">
        <w:rPr>
          <w:rStyle w:val="FootnoteReference"/>
        </w:rPr>
        <w:footnoteReference w:id="15"/>
      </w:r>
      <w:r w:rsidRPr="005A13C0">
        <w:t xml:space="preserve"> that</w:t>
      </w:r>
      <w:r w:rsidR="00D01CFB">
        <w:t>,</w:t>
      </w:r>
      <w:r w:rsidRPr="005A13C0">
        <w:t xml:space="preserve"> </w:t>
      </w:r>
      <w:r w:rsidR="00ED19C1">
        <w:t>in adulthood</w:t>
      </w:r>
      <w:r w:rsidR="00D01CFB">
        <w:t>,</w:t>
      </w:r>
      <w:r w:rsidRPr="005A13C0">
        <w:t xml:space="preserve"> </w:t>
      </w:r>
      <w:r w:rsidR="00E824D3" w:rsidRPr="005A13C0">
        <w:t xml:space="preserve">Khadijah </w:t>
      </w:r>
      <w:r w:rsidR="00F006F1" w:rsidRPr="005A13C0">
        <w:t xml:space="preserve">lived a life as </w:t>
      </w:r>
      <w:r w:rsidR="00E824D3" w:rsidRPr="005A13C0">
        <w:t>a wealthy businesswoman</w:t>
      </w:r>
      <w:r w:rsidR="00A362A9" w:rsidRPr="005A13C0">
        <w:t xml:space="preserve">, in </w:t>
      </w:r>
      <w:r w:rsidR="00F006F1" w:rsidRPr="005A13C0">
        <w:t>M</w:t>
      </w:r>
      <w:r w:rsidR="00A362A9" w:rsidRPr="005A13C0">
        <w:t>ecca</w:t>
      </w:r>
      <w:r w:rsidR="00F006F1" w:rsidRPr="005A13C0">
        <w:t>,</w:t>
      </w:r>
      <w:r w:rsidR="00A362A9" w:rsidRPr="0088013A">
        <w:rPr>
          <w:rStyle w:val="FootnoteReference"/>
        </w:rPr>
        <w:footnoteReference w:id="16"/>
      </w:r>
      <w:r w:rsidR="00E824D3" w:rsidRPr="005A13C0">
        <w:t xml:space="preserve"> </w:t>
      </w:r>
      <w:r w:rsidR="004D5CB6">
        <w:t>and</w:t>
      </w:r>
      <w:r w:rsidR="00E824D3" w:rsidRPr="005A13C0">
        <w:t xml:space="preserve"> traded across the region.</w:t>
      </w:r>
      <w:r w:rsidR="00323E06" w:rsidRPr="005A13C0">
        <w:t xml:space="preserve"> This would have been </w:t>
      </w:r>
      <w:r w:rsidR="00F006F1" w:rsidRPr="005A13C0">
        <w:t>extremely</w:t>
      </w:r>
      <w:r w:rsidR="00323E06" w:rsidRPr="005A13C0">
        <w:t xml:space="preserve"> unusual in such a patriarchal society.</w:t>
      </w:r>
      <w:r w:rsidR="00323E06" w:rsidRPr="0088013A">
        <w:rPr>
          <w:rStyle w:val="FootnoteReference"/>
        </w:rPr>
        <w:footnoteReference w:id="17"/>
      </w:r>
      <w:r w:rsidR="00E824D3" w:rsidRPr="005A13C0">
        <w:t xml:space="preserve"> </w:t>
      </w:r>
    </w:p>
    <w:p w14:paraId="0341D26A" w14:textId="77777777" w:rsidR="00426EBC" w:rsidRDefault="0055068B" w:rsidP="00F96E0C">
      <w:pPr>
        <w:spacing w:line="360" w:lineRule="auto"/>
        <w:ind w:firstLine="720"/>
        <w:jc w:val="both"/>
      </w:pPr>
      <w:r w:rsidRPr="005A13C0">
        <w:t xml:space="preserve">Khadijah was one of the richest </w:t>
      </w:r>
      <w:r w:rsidR="00A362A9" w:rsidRPr="005A13C0">
        <w:t xml:space="preserve">women </w:t>
      </w:r>
      <w:r w:rsidRPr="005A13C0">
        <w:t xml:space="preserve">in </w:t>
      </w:r>
      <w:r w:rsidR="00947581" w:rsidRPr="005A13C0">
        <w:t xml:space="preserve">the </w:t>
      </w:r>
      <w:r w:rsidRPr="005A13C0">
        <w:t>Quraysh</w:t>
      </w:r>
      <w:r w:rsidR="00947581" w:rsidRPr="005A13C0">
        <w:t xml:space="preserve"> and she had great dignity</w:t>
      </w:r>
      <w:r w:rsidR="00A362A9" w:rsidRPr="0088013A">
        <w:rPr>
          <w:rStyle w:val="FootnoteReference"/>
        </w:rPr>
        <w:footnoteReference w:id="18"/>
      </w:r>
      <w:r w:rsidR="00947581" w:rsidRPr="005A13C0">
        <w:t xml:space="preserve">. </w:t>
      </w:r>
      <w:r w:rsidR="00E824D3" w:rsidRPr="005A13C0">
        <w:t xml:space="preserve">She relied on </w:t>
      </w:r>
      <w:r w:rsidR="00E507AE">
        <w:t>others</w:t>
      </w:r>
      <w:r w:rsidR="00E824D3" w:rsidRPr="005A13C0">
        <w:t xml:space="preserve"> to carry her goods and she heard how honest and trustworthy Muhammad, a distant cousin of hers</w:t>
      </w:r>
      <w:r w:rsidR="004032D7">
        <w:t>,</w:t>
      </w:r>
      <w:r w:rsidR="00E824D3" w:rsidRPr="0088013A">
        <w:rPr>
          <w:rStyle w:val="FootnoteReference"/>
        </w:rPr>
        <w:footnoteReference w:id="19"/>
      </w:r>
      <w:r w:rsidRPr="005A13C0">
        <w:t xml:space="preserve"> was, so Khadijah sent for </w:t>
      </w:r>
      <w:r w:rsidR="00E507AE">
        <w:t>him</w:t>
      </w:r>
      <w:r w:rsidRPr="005A13C0">
        <w:t xml:space="preserve"> and offered him work</w:t>
      </w:r>
      <w:r w:rsidR="00F006F1" w:rsidRPr="005A13C0">
        <w:t>.</w:t>
      </w:r>
      <w:r w:rsidRPr="005A13C0">
        <w:t xml:space="preserve"> </w:t>
      </w:r>
      <w:r w:rsidR="00F006F1" w:rsidRPr="005A13C0">
        <w:t>O</w:t>
      </w:r>
      <w:r w:rsidR="009B112D" w:rsidRPr="005A13C0">
        <w:t>n the first trip she also sent Maysarah</w:t>
      </w:r>
      <w:r w:rsidR="004032D7">
        <w:t>,</w:t>
      </w:r>
      <w:r w:rsidR="009B112D" w:rsidRPr="005A13C0">
        <w:t xml:space="preserve"> to monitor Muhammad’s behaviour.</w:t>
      </w:r>
      <w:r w:rsidR="004428E5" w:rsidRPr="0088013A">
        <w:rPr>
          <w:rStyle w:val="FootnoteReference"/>
        </w:rPr>
        <w:footnoteReference w:id="20"/>
      </w:r>
      <w:r w:rsidR="009B112D" w:rsidRPr="005A13C0">
        <w:t xml:space="preserve"> During the trip, Maysarah</w:t>
      </w:r>
      <w:r w:rsidR="00F006F1" w:rsidRPr="005A13C0">
        <w:t>, one of her trusted servants,</w:t>
      </w:r>
      <w:r w:rsidR="002D0213" w:rsidRPr="005A13C0">
        <w:t xml:space="preserve"> observed Muhammad t</w:t>
      </w:r>
      <w:r w:rsidR="00F006F1" w:rsidRPr="005A13C0">
        <w:t>o be an honest man but more than</w:t>
      </w:r>
      <w:r w:rsidR="002D0213" w:rsidRPr="005A13C0">
        <w:t xml:space="preserve"> that, </w:t>
      </w:r>
      <w:r w:rsidR="00F006F1" w:rsidRPr="005A13C0">
        <w:t>he</w:t>
      </w:r>
      <w:r w:rsidR="002D0213" w:rsidRPr="005A13C0">
        <w:t xml:space="preserve"> noticed that Muhammad was protected by</w:t>
      </w:r>
      <w:r w:rsidR="00CC54BC">
        <w:t xml:space="preserve"> angels</w:t>
      </w:r>
      <w:r w:rsidR="00F006F1" w:rsidRPr="005A13C0">
        <w:t xml:space="preserve">, and was </w:t>
      </w:r>
      <w:r w:rsidR="004032D7">
        <w:t>observed to have</w:t>
      </w:r>
      <w:r w:rsidR="002D0213" w:rsidRPr="005A13C0">
        <w:t xml:space="preserve"> holy powers</w:t>
      </w:r>
      <w:r w:rsidR="002D0213" w:rsidRPr="00DE4500">
        <w:t>.</w:t>
      </w:r>
      <w:r w:rsidR="005314E6" w:rsidRPr="0088013A">
        <w:rPr>
          <w:rStyle w:val="FootnoteReference"/>
        </w:rPr>
        <w:footnoteReference w:id="21"/>
      </w:r>
      <w:r w:rsidR="00014EA2" w:rsidRPr="00DE4500">
        <w:t xml:space="preserve"> </w:t>
      </w:r>
      <w:r w:rsidR="0038556D" w:rsidRPr="0088013A">
        <w:rPr>
          <w:rStyle w:val="FootnoteReference"/>
        </w:rPr>
        <w:footnoteReference w:id="22"/>
      </w:r>
      <w:r w:rsidR="00822E60" w:rsidRPr="005A13C0">
        <w:t xml:space="preserve"> Lings suggests that Khadijah </w:t>
      </w:r>
      <w:r w:rsidR="00F96E0C" w:rsidRPr="005A13C0">
        <w:t xml:space="preserve">was attracted to </w:t>
      </w:r>
      <w:r w:rsidR="00822E60" w:rsidRPr="005A13C0">
        <w:t xml:space="preserve">Muhammad </w:t>
      </w:r>
      <w:r w:rsidR="008431C0" w:rsidRPr="005A13C0">
        <w:t xml:space="preserve">even </w:t>
      </w:r>
      <w:r w:rsidR="0070180C" w:rsidRPr="005A13C0">
        <w:t>before she had heard Maysarah</w:t>
      </w:r>
      <w:r w:rsidR="00F006F1" w:rsidRPr="005A13C0">
        <w:t>'s</w:t>
      </w:r>
      <w:r w:rsidR="0070180C" w:rsidRPr="005A13C0">
        <w:t xml:space="preserve"> account</w:t>
      </w:r>
      <w:r w:rsidR="00D01CFB">
        <w:t xml:space="preserve"> of their journey</w:t>
      </w:r>
      <w:r w:rsidR="008431C0" w:rsidRPr="005A13C0">
        <w:t>,</w:t>
      </w:r>
      <w:r w:rsidR="00874F95" w:rsidRPr="005A13C0">
        <w:t xml:space="preserve"> </w:t>
      </w:r>
      <w:r w:rsidR="008431C0" w:rsidRPr="005A13C0">
        <w:t>and asked her friend, Nufaysah, to approach Muhammad on her behalf to try and arrange a marr</w:t>
      </w:r>
      <w:r w:rsidR="00F96E0C" w:rsidRPr="005A13C0">
        <w:t>iage between them, and it was only after this, suggests L</w:t>
      </w:r>
      <w:r w:rsidR="008431C0" w:rsidRPr="005A13C0">
        <w:t>ings</w:t>
      </w:r>
      <w:r w:rsidR="00F96E0C" w:rsidRPr="005A13C0">
        <w:t>,</w:t>
      </w:r>
      <w:r w:rsidR="004032D7" w:rsidRPr="0088013A">
        <w:rPr>
          <w:rStyle w:val="FootnoteReference"/>
        </w:rPr>
        <w:footnoteReference w:id="23"/>
      </w:r>
      <w:r w:rsidR="00F96E0C" w:rsidRPr="005A13C0">
        <w:t xml:space="preserve"> that</w:t>
      </w:r>
      <w:r w:rsidR="008431C0" w:rsidRPr="005A13C0">
        <w:t xml:space="preserve"> Maysarah informed Khadijah of Muhammad</w:t>
      </w:r>
      <w:r w:rsidR="00F96E0C" w:rsidRPr="005A13C0">
        <w:t>'s</w:t>
      </w:r>
      <w:r w:rsidR="008431C0" w:rsidRPr="005A13C0">
        <w:t xml:space="preserve"> apparent holiness</w:t>
      </w:r>
      <w:r w:rsidR="00FF63ED" w:rsidRPr="005A13C0">
        <w:t>.</w:t>
      </w:r>
      <w:r w:rsidR="00F96E0C" w:rsidRPr="005A13C0">
        <w:t xml:space="preserve"> Muhammad physical attractiveness is also mentioned in Kahn</w:t>
      </w:r>
      <w:r w:rsidR="00F96E0C" w:rsidRPr="0088013A">
        <w:rPr>
          <w:rStyle w:val="FootnoteReference"/>
        </w:rPr>
        <w:footnoteReference w:id="24"/>
      </w:r>
      <w:r w:rsidR="00F96E0C" w:rsidRPr="005A13C0">
        <w:t xml:space="preserve"> and Al-Jibouri.</w:t>
      </w:r>
      <w:r w:rsidR="00F96E0C" w:rsidRPr="0088013A">
        <w:rPr>
          <w:rStyle w:val="FootnoteReference"/>
        </w:rPr>
        <w:footnoteReference w:id="25"/>
      </w:r>
      <w:r w:rsidR="00A468F2">
        <w:t xml:space="preserve"> </w:t>
      </w:r>
      <w:r w:rsidR="00F96E0C" w:rsidRPr="005A13C0">
        <w:t>However,</w:t>
      </w:r>
      <w:r w:rsidR="00874F95" w:rsidRPr="005A13C0">
        <w:t xml:space="preserve"> Iban Ishaq makes no mention of </w:t>
      </w:r>
      <w:r w:rsidR="008431C0" w:rsidRPr="005A13C0">
        <w:t xml:space="preserve">the conversation between </w:t>
      </w:r>
      <w:r w:rsidR="008F40A4" w:rsidRPr="005A13C0">
        <w:t>Nufaysah and Khadijah</w:t>
      </w:r>
      <w:r w:rsidR="00F96E0C" w:rsidRPr="005A13C0">
        <w:t>,</w:t>
      </w:r>
      <w:r w:rsidR="008F40A4" w:rsidRPr="005A13C0">
        <w:t xml:space="preserve"> </w:t>
      </w:r>
      <w:r w:rsidR="00874F95" w:rsidRPr="005A13C0">
        <w:t>instead focuss</w:t>
      </w:r>
      <w:r w:rsidR="00F96E0C" w:rsidRPr="005A13C0">
        <w:t>ing</w:t>
      </w:r>
      <w:r w:rsidR="00874F95" w:rsidRPr="005A13C0">
        <w:t xml:space="preserve"> on Khadijah</w:t>
      </w:r>
      <w:r w:rsidR="00F96E0C" w:rsidRPr="005A13C0">
        <w:t>'s</w:t>
      </w:r>
      <w:r w:rsidR="00874F95" w:rsidRPr="005A13C0">
        <w:t xml:space="preserve"> </w:t>
      </w:r>
      <w:r w:rsidR="00F96E0C" w:rsidRPr="005A13C0">
        <w:t>view of Muhammad as t</w:t>
      </w:r>
      <w:r w:rsidR="00874F95" w:rsidRPr="005A13C0">
        <w:t>rustworthy, honest, and truthful</w:t>
      </w:r>
      <w:r w:rsidR="00F96E0C" w:rsidRPr="005A13C0">
        <w:t>.</w:t>
      </w:r>
      <w:r w:rsidR="00874F95" w:rsidRPr="0088013A">
        <w:rPr>
          <w:rStyle w:val="FootnoteReference"/>
        </w:rPr>
        <w:footnoteReference w:id="26"/>
      </w:r>
      <w:r w:rsidR="00426EBC">
        <w:t xml:space="preserve"> In a particularly beautiful passage, Khadijah is quoted as saying to Muhammad:</w:t>
      </w:r>
    </w:p>
    <w:p w14:paraId="0F31DF63" w14:textId="77777777" w:rsidR="00426EBC" w:rsidRPr="005A13C0" w:rsidRDefault="00426EBC" w:rsidP="00426EBC">
      <w:pPr>
        <w:spacing w:line="276" w:lineRule="auto"/>
        <w:ind w:left="720"/>
        <w:jc w:val="both"/>
      </w:pPr>
      <w:r w:rsidRPr="005A13C0">
        <w:t xml:space="preserve">‘“Son of mine uncle, I love </w:t>
      </w:r>
      <w:r>
        <w:t>thee for thy kin</w:t>
      </w:r>
      <w:r w:rsidRPr="005A13C0">
        <w:t>ship with me, and for that thou art ever in the centre, not being a partisan amongst the people for this or for that; and I love thee for thy trustworthiness and for the beauty of thy character and the truth of thy speech.”’</w:t>
      </w:r>
      <w:r w:rsidRPr="0088013A">
        <w:rPr>
          <w:rStyle w:val="FootnoteReference"/>
        </w:rPr>
        <w:footnoteReference w:id="27"/>
      </w:r>
      <w:r w:rsidRPr="005A13C0">
        <w:t xml:space="preserve"> </w:t>
      </w:r>
    </w:p>
    <w:p w14:paraId="07539942" w14:textId="77777777" w:rsidR="00426EBC" w:rsidRDefault="00426EBC" w:rsidP="00F96E0C">
      <w:pPr>
        <w:spacing w:line="360" w:lineRule="auto"/>
        <w:ind w:firstLine="720"/>
        <w:jc w:val="both"/>
      </w:pPr>
    </w:p>
    <w:p w14:paraId="2D2B3D9D" w14:textId="77777777" w:rsidR="00E824D3" w:rsidRPr="00C25BD7" w:rsidRDefault="00426EBC" w:rsidP="00C25BD7">
      <w:pPr>
        <w:spacing w:line="360" w:lineRule="auto"/>
        <w:jc w:val="both"/>
        <w:rPr>
          <w:color w:val="008000"/>
        </w:rPr>
      </w:pPr>
      <w:r>
        <w:t xml:space="preserve"> </w:t>
      </w:r>
      <w:r w:rsidR="004032D7">
        <w:t xml:space="preserve">Leila </w:t>
      </w:r>
      <w:r>
        <w:t xml:space="preserve">Ahmed </w:t>
      </w:r>
      <w:r w:rsidR="00F4111C" w:rsidRPr="005A13C0">
        <w:t xml:space="preserve">offers </w:t>
      </w:r>
      <w:r>
        <w:t>support to the idea</w:t>
      </w:r>
      <w:r w:rsidR="00F4111C" w:rsidRPr="005A13C0">
        <w:t xml:space="preserve"> that Khadijah may have had </w:t>
      </w:r>
      <w:r w:rsidR="00407933">
        <w:t>a high</w:t>
      </w:r>
      <w:r w:rsidR="00F4111C" w:rsidRPr="005A13C0">
        <w:t xml:space="preserve"> degree of a</w:t>
      </w:r>
      <w:r w:rsidR="00407933">
        <w:t>gency</w:t>
      </w:r>
      <w:r w:rsidR="004032D7">
        <w:t>.</w:t>
      </w:r>
      <w:r w:rsidR="004032D7" w:rsidRPr="0088013A">
        <w:rPr>
          <w:rStyle w:val="FootnoteReference"/>
        </w:rPr>
        <w:footnoteReference w:id="28"/>
      </w:r>
      <w:r w:rsidR="004032D7" w:rsidRPr="005A13C0">
        <w:t xml:space="preserve"> </w:t>
      </w:r>
      <w:r w:rsidR="00F4111C" w:rsidRPr="005A13C0">
        <w:t xml:space="preserve"> She argues that </w:t>
      </w:r>
      <w:r w:rsidR="003A1E75" w:rsidRPr="005A13C0">
        <w:t xml:space="preserve">there are indications that women at that time could take the lead role in events and we know that Khadijah was a strong businesswoman with a high level </w:t>
      </w:r>
      <w:r w:rsidR="004D5CB6">
        <w:t xml:space="preserve">of </w:t>
      </w:r>
      <w:r w:rsidR="003A1E75" w:rsidRPr="005A13C0">
        <w:t xml:space="preserve">autonomy. </w:t>
      </w:r>
      <w:r w:rsidR="00C25BD7">
        <w:t xml:space="preserve">Ahmed </w:t>
      </w:r>
      <w:r w:rsidR="00AE112F">
        <w:t xml:space="preserve">also </w:t>
      </w:r>
      <w:r w:rsidR="00C25BD7">
        <w:t xml:space="preserve">points out that Khadijah was a strong confident woman before she meets Muhammad, and so it was not Islamic ideas that shaped her character and behaviour. Amed suggests that her autonomy was a reflection of Jahilia, rather than Islamic, practices. </w:t>
      </w:r>
      <w:r w:rsidR="00C25BD7" w:rsidRPr="0088013A">
        <w:rPr>
          <w:rStyle w:val="FootnoteReference"/>
        </w:rPr>
        <w:footnoteReference w:id="29"/>
      </w:r>
      <w:r w:rsidR="00C25BD7">
        <w:rPr>
          <w:color w:val="008000"/>
        </w:rPr>
        <w:t xml:space="preserve"> </w:t>
      </w:r>
      <w:r w:rsidR="00C25BD7">
        <w:t>She</w:t>
      </w:r>
      <w:r w:rsidR="003A1E75" w:rsidRPr="005A13C0">
        <w:t xml:space="preserve"> </w:t>
      </w:r>
      <w:r w:rsidR="00C25BD7">
        <w:t>argues</w:t>
      </w:r>
      <w:r w:rsidR="003A1E75" w:rsidRPr="005A13C0">
        <w:t xml:space="preserve"> that it was only with the rise of Isla</w:t>
      </w:r>
      <w:r w:rsidR="00F96E0C" w:rsidRPr="005A13C0">
        <w:t>m</w:t>
      </w:r>
      <w:r w:rsidR="003A1E75" w:rsidRPr="005A13C0">
        <w:t xml:space="preserve">, </w:t>
      </w:r>
      <w:r w:rsidR="00ED19C1">
        <w:t>that women’s role was curtailed</w:t>
      </w:r>
      <w:r w:rsidR="00704ABC">
        <w:t>.</w:t>
      </w:r>
      <w:r w:rsidR="003A1E75" w:rsidRPr="0088013A">
        <w:rPr>
          <w:rStyle w:val="FootnoteReference"/>
        </w:rPr>
        <w:footnoteReference w:id="30"/>
      </w:r>
      <w:r w:rsidR="003A1E75" w:rsidRPr="005A13C0">
        <w:t xml:space="preserve"> </w:t>
      </w:r>
      <w:r w:rsidR="00704ABC">
        <w:t>However, this view is challenged by, for example, Robert Gleave, who argues that Islamic law actually improved the position of women in Arabian society.</w:t>
      </w:r>
      <w:r w:rsidR="00704ABC" w:rsidRPr="0088013A">
        <w:rPr>
          <w:rStyle w:val="FootnoteReference"/>
        </w:rPr>
        <w:footnoteReference w:id="31"/>
      </w:r>
      <w:r w:rsidR="00704ABC">
        <w:t xml:space="preserve"> </w:t>
      </w:r>
      <w:r w:rsidR="00ED19C1">
        <w:t>Whatever</w:t>
      </w:r>
      <w:r w:rsidR="00407933">
        <w:t xml:space="preserve"> the general position of women at the ti</w:t>
      </w:r>
      <w:r w:rsidR="00002BEF">
        <w:t>m</w:t>
      </w:r>
      <w:r w:rsidR="00407933">
        <w:t>e, it could be argued that g</w:t>
      </w:r>
      <w:r w:rsidR="00020896" w:rsidRPr="005A13C0">
        <w:t>iven that Khadijah was wealthy</w:t>
      </w:r>
      <w:r w:rsidR="00F96E0C" w:rsidRPr="005A13C0">
        <w:t>,</w:t>
      </w:r>
      <w:r w:rsidR="00020896" w:rsidRPr="005A13C0">
        <w:t xml:space="preserve"> older and had a high social status </w:t>
      </w:r>
      <w:r w:rsidR="00002BEF">
        <w:t>she</w:t>
      </w:r>
      <w:r w:rsidR="00020896" w:rsidRPr="005A13C0">
        <w:t xml:space="preserve"> would </w:t>
      </w:r>
      <w:r w:rsidR="004D5CB6">
        <w:t>have</w:t>
      </w:r>
      <w:r w:rsidR="00020896" w:rsidRPr="005A13C0">
        <w:t xml:space="preserve"> </w:t>
      </w:r>
      <w:r w:rsidR="00A468F2">
        <w:t xml:space="preserve">had to have </w:t>
      </w:r>
      <w:r w:rsidR="00020896" w:rsidRPr="005A13C0">
        <w:t>taken the initiative to ask for marr</w:t>
      </w:r>
      <w:r w:rsidR="00936942" w:rsidRPr="005A13C0">
        <w:t>i</w:t>
      </w:r>
      <w:r w:rsidR="00020896" w:rsidRPr="005A13C0">
        <w:t xml:space="preserve">age to Muhammad. </w:t>
      </w:r>
      <w:r w:rsidR="00901A94" w:rsidRPr="005A13C0">
        <w:t>Rania Hafaz</w:t>
      </w:r>
      <w:r w:rsidR="00407933">
        <w:t xml:space="preserve"> argu</w:t>
      </w:r>
      <w:r w:rsidR="00A468F2">
        <w:t>es</w:t>
      </w:r>
      <w:r w:rsidR="00407933">
        <w:t xml:space="preserve"> that</w:t>
      </w:r>
      <w:r w:rsidR="00936942" w:rsidRPr="005A13C0">
        <w:t xml:space="preserve"> t</w:t>
      </w:r>
      <w:r w:rsidR="00CC24DE" w:rsidRPr="005A13C0">
        <w:t>his would have been very unusual</w:t>
      </w:r>
      <w:r w:rsidR="008446B0" w:rsidRPr="005A13C0">
        <w:t>; Khadijah would have been challenging the social norms</w:t>
      </w:r>
      <w:r w:rsidR="00936942" w:rsidRPr="005A13C0">
        <w:t xml:space="preserve"> of a strongly patriarchal society.</w:t>
      </w:r>
      <w:r w:rsidR="004032D7" w:rsidRPr="004032D7">
        <w:rPr>
          <w:rStyle w:val="FootnoteReference"/>
        </w:rPr>
        <w:t xml:space="preserve"> </w:t>
      </w:r>
      <w:r w:rsidR="004032D7" w:rsidRPr="0088013A">
        <w:rPr>
          <w:rStyle w:val="FootnoteReference"/>
        </w:rPr>
        <w:footnoteReference w:id="32"/>
      </w:r>
      <w:r w:rsidR="00936942" w:rsidRPr="005A13C0">
        <w:t xml:space="preserve"> </w:t>
      </w:r>
      <w:r w:rsidR="00AA494A">
        <w:t>Either way, it</w:t>
      </w:r>
      <w:r w:rsidR="008446B0" w:rsidRPr="005A13C0">
        <w:t xml:space="preserve"> is clear that </w:t>
      </w:r>
      <w:r w:rsidR="00AA494A">
        <w:t>Khadijah</w:t>
      </w:r>
      <w:r w:rsidR="008446B0" w:rsidRPr="005A13C0">
        <w:t xml:space="preserve"> was a strong</w:t>
      </w:r>
      <w:r w:rsidR="004032D7">
        <w:t>,</w:t>
      </w:r>
      <w:r w:rsidR="008446B0" w:rsidRPr="005A13C0">
        <w:t xml:space="preserve"> autonomous woman.</w:t>
      </w:r>
      <w:r w:rsidR="003337F4" w:rsidRPr="005A13C0">
        <w:rPr>
          <w:rStyle w:val="FootnoteReference"/>
        </w:rPr>
        <w:t xml:space="preserve"> </w:t>
      </w:r>
    </w:p>
    <w:p w14:paraId="6EE77232" w14:textId="77777777" w:rsidR="007D5D57" w:rsidRPr="005A13C0" w:rsidRDefault="00FF63ED" w:rsidP="005A5402">
      <w:pPr>
        <w:spacing w:line="360" w:lineRule="auto"/>
        <w:jc w:val="both"/>
      </w:pPr>
      <w:r w:rsidRPr="005A13C0">
        <w:tab/>
        <w:t>Lings, citing Ibn Sa’d, says that when asked w</w:t>
      </w:r>
      <w:r w:rsidR="00936942" w:rsidRPr="005A13C0">
        <w:t>he</w:t>
      </w:r>
      <w:r w:rsidRPr="005A13C0">
        <w:t>ther he would be happy to marry Khadijah</w:t>
      </w:r>
      <w:r w:rsidR="00936942" w:rsidRPr="005A13C0">
        <w:t>, Mohammud</w:t>
      </w:r>
      <w:r w:rsidRPr="005A13C0">
        <w:t xml:space="preserve"> replied ‘”I am willing”’</w:t>
      </w:r>
      <w:r w:rsidR="00A468F2">
        <w:t>.</w:t>
      </w:r>
      <w:r w:rsidRPr="0088013A">
        <w:rPr>
          <w:rStyle w:val="FootnoteReference"/>
        </w:rPr>
        <w:footnoteReference w:id="33"/>
      </w:r>
      <w:r w:rsidR="00B232D1" w:rsidRPr="005A13C0">
        <w:t xml:space="preserve"> </w:t>
      </w:r>
    </w:p>
    <w:p w14:paraId="4014D0EA" w14:textId="77777777" w:rsidR="00822E60" w:rsidRDefault="00FF63ED" w:rsidP="00660110">
      <w:pPr>
        <w:pStyle w:val="Heading1"/>
        <w:rPr>
          <w:sz w:val="28"/>
          <w:szCs w:val="28"/>
        </w:rPr>
      </w:pPr>
      <w:r w:rsidRPr="005A13C0">
        <w:rPr>
          <w:sz w:val="28"/>
          <w:szCs w:val="28"/>
        </w:rPr>
        <w:t>The Marriage</w:t>
      </w:r>
    </w:p>
    <w:p w14:paraId="799F7872" w14:textId="77777777" w:rsidR="007E3D1C" w:rsidRPr="007E3D1C" w:rsidRDefault="00DC063D" w:rsidP="00DC063D">
      <w:pPr>
        <w:ind w:firstLine="1134"/>
      </w:pPr>
      <w:r w:rsidRPr="005A13C0">
        <w:rPr>
          <w:noProof/>
          <w:lang w:val="en-US"/>
        </w:rPr>
        <w:drawing>
          <wp:inline distT="0" distB="0" distL="0" distR="0" wp14:anchorId="6FDA7241" wp14:editId="2A5E2199">
            <wp:extent cx="2966720" cy="4315228"/>
            <wp:effectExtent l="304800" t="254000" r="284480" b="282575"/>
            <wp:docPr id="1" name="Picture 1" descr="Untitled:Users:user1:Desktop:Khadija-Daughter-of-Khuwaylid%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 descr="Untitled:Users:user1:Desktop:Khadija-Daughter-of-Khuwaylid%201.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67430" cy="4316261"/>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inline>
        </w:drawing>
      </w:r>
    </w:p>
    <w:p w14:paraId="75DCACA4" w14:textId="77777777" w:rsidR="00660110" w:rsidRDefault="00660110" w:rsidP="007E3D1C">
      <w:pPr>
        <w:spacing w:line="360" w:lineRule="auto"/>
        <w:ind w:firstLine="851"/>
        <w:jc w:val="both"/>
        <w:rPr>
          <w:sz w:val="20"/>
          <w:szCs w:val="20"/>
        </w:rPr>
      </w:pPr>
      <w:r w:rsidRPr="005A13C0">
        <w:t xml:space="preserve"> </w:t>
      </w:r>
      <w:r w:rsidRPr="00757A11">
        <w:rPr>
          <w:sz w:val="20"/>
          <w:szCs w:val="20"/>
        </w:rPr>
        <w:t>Fig 1. Photo showing Khadijah</w:t>
      </w:r>
      <w:r w:rsidR="00D65404" w:rsidRPr="00757A11">
        <w:rPr>
          <w:sz w:val="20"/>
          <w:szCs w:val="20"/>
        </w:rPr>
        <w:t>’s house, where Muhammad lived and</w:t>
      </w:r>
      <w:r w:rsidRPr="00757A11">
        <w:rPr>
          <w:sz w:val="20"/>
          <w:szCs w:val="20"/>
        </w:rPr>
        <w:t xml:space="preserve"> Fatima was born. It was demolished in 1992.</w:t>
      </w:r>
      <w:r w:rsidRPr="0088013A">
        <w:rPr>
          <w:rStyle w:val="FootnoteReference"/>
        </w:rPr>
        <w:footnoteReference w:id="34"/>
      </w:r>
    </w:p>
    <w:p w14:paraId="2DD7F9E7" w14:textId="77777777" w:rsidR="00035EEB" w:rsidRPr="00757A11" w:rsidRDefault="00035EEB" w:rsidP="007E3D1C">
      <w:pPr>
        <w:spacing w:line="360" w:lineRule="auto"/>
        <w:ind w:firstLine="851"/>
        <w:jc w:val="both"/>
        <w:rPr>
          <w:sz w:val="20"/>
          <w:szCs w:val="20"/>
        </w:rPr>
      </w:pPr>
    </w:p>
    <w:p w14:paraId="519AE32A" w14:textId="77777777" w:rsidR="00102FD4" w:rsidRPr="005A13C0" w:rsidRDefault="00DC063D" w:rsidP="00323E06">
      <w:pPr>
        <w:spacing w:line="360" w:lineRule="auto"/>
        <w:jc w:val="both"/>
      </w:pPr>
      <w:r>
        <w:tab/>
      </w:r>
      <w:r w:rsidR="00E24415" w:rsidRPr="005A13C0">
        <w:t xml:space="preserve">Khadijah was not the first </w:t>
      </w:r>
      <w:r w:rsidR="0037619C" w:rsidRPr="005A13C0">
        <w:t xml:space="preserve">woman </w:t>
      </w:r>
      <w:r w:rsidR="00E24415" w:rsidRPr="005A13C0">
        <w:t>with whom Muhammad had considered marriage</w:t>
      </w:r>
      <w:r w:rsidR="009469EF" w:rsidRPr="005A13C0">
        <w:t>,</w:t>
      </w:r>
      <w:r w:rsidR="00E24415" w:rsidRPr="0088013A">
        <w:rPr>
          <w:rStyle w:val="FootnoteReference"/>
        </w:rPr>
        <w:footnoteReference w:id="35"/>
      </w:r>
      <w:r w:rsidR="004E535E" w:rsidRPr="005A13C0">
        <w:t xml:space="preserve"> </w:t>
      </w:r>
      <w:r w:rsidR="009469EF" w:rsidRPr="005A13C0">
        <w:t>but the marriage seem</w:t>
      </w:r>
      <w:r w:rsidR="00A468F2">
        <w:t>s</w:t>
      </w:r>
      <w:r w:rsidR="009469EF" w:rsidRPr="005A13C0">
        <w:t xml:space="preserve"> to </w:t>
      </w:r>
      <w:r w:rsidR="00A468F2">
        <w:t xml:space="preserve">have </w:t>
      </w:r>
      <w:r w:rsidR="009469EF" w:rsidRPr="005A13C0">
        <w:t>be</w:t>
      </w:r>
      <w:r w:rsidR="00A468F2">
        <w:t>en</w:t>
      </w:r>
      <w:r w:rsidR="009469EF" w:rsidRPr="005A13C0">
        <w:t xml:space="preserve"> a happy one</w:t>
      </w:r>
      <w:r w:rsidR="005A5402" w:rsidRPr="005A13C0">
        <w:t>.</w:t>
      </w:r>
      <w:r w:rsidR="009469EF" w:rsidRPr="0088013A">
        <w:rPr>
          <w:rStyle w:val="FootnoteReference"/>
        </w:rPr>
        <w:footnoteReference w:id="36"/>
      </w:r>
      <w:r w:rsidR="00BE09A6" w:rsidRPr="005A13C0">
        <w:t xml:space="preserve"> </w:t>
      </w:r>
      <w:r w:rsidR="005A5402" w:rsidRPr="005A13C0">
        <w:t>Unusually for these times</w:t>
      </w:r>
      <w:r w:rsidR="00936942" w:rsidRPr="005A13C0">
        <w:t>,</w:t>
      </w:r>
      <w:r w:rsidR="005A5402" w:rsidRPr="005A13C0">
        <w:t xml:space="preserve"> it was </w:t>
      </w:r>
      <w:r w:rsidR="00A468F2">
        <w:t>a</w:t>
      </w:r>
      <w:r w:rsidR="005A5402" w:rsidRPr="005A13C0">
        <w:t xml:space="preserve"> monogamous marriage</w:t>
      </w:r>
      <w:r w:rsidR="00AA494A">
        <w:t>.</w:t>
      </w:r>
      <w:r w:rsidR="005A5402" w:rsidRPr="0088013A">
        <w:rPr>
          <w:rStyle w:val="FootnoteReference"/>
        </w:rPr>
        <w:footnoteReference w:id="37"/>
      </w:r>
      <w:r w:rsidR="005A5402" w:rsidRPr="005A13C0">
        <w:t xml:space="preserve"> </w:t>
      </w:r>
      <w:r w:rsidR="00936942" w:rsidRPr="005A13C0">
        <w:t>S</w:t>
      </w:r>
      <w:r w:rsidR="004346C0" w:rsidRPr="005A13C0">
        <w:t xml:space="preserve">oon after her </w:t>
      </w:r>
      <w:r w:rsidR="00936942" w:rsidRPr="005A13C0">
        <w:t>m</w:t>
      </w:r>
      <w:r w:rsidR="009C0B0D" w:rsidRPr="005A13C0">
        <w:t>arriage</w:t>
      </w:r>
      <w:r w:rsidR="004346C0" w:rsidRPr="005A13C0">
        <w:t xml:space="preserve"> to Muhammad</w:t>
      </w:r>
      <w:r w:rsidR="00936942" w:rsidRPr="005A13C0">
        <w:t>,</w:t>
      </w:r>
      <w:r w:rsidR="004346C0" w:rsidRPr="005A13C0">
        <w:t xml:space="preserve"> </w:t>
      </w:r>
      <w:r w:rsidR="00A468F2">
        <w:t>Khadijah</w:t>
      </w:r>
      <w:r w:rsidR="004346C0" w:rsidRPr="005A13C0">
        <w:t xml:space="preserve"> was able to give up </w:t>
      </w:r>
      <w:r w:rsidR="00936942" w:rsidRPr="005A13C0">
        <w:t>her life as a merchant/trader</w:t>
      </w:r>
      <w:r w:rsidR="004346C0" w:rsidRPr="005A13C0">
        <w:t xml:space="preserve"> and </w:t>
      </w:r>
      <w:r w:rsidR="00936942" w:rsidRPr="005A13C0">
        <w:t>she</w:t>
      </w:r>
      <w:r w:rsidR="004346C0" w:rsidRPr="005A13C0">
        <w:t xml:space="preserve"> and Muhammad were able to pursue their interests</w:t>
      </w:r>
      <w:r w:rsidR="00936942" w:rsidRPr="005A13C0">
        <w:t>.</w:t>
      </w:r>
      <w:r w:rsidR="004346C0" w:rsidRPr="0088013A">
        <w:rPr>
          <w:rStyle w:val="FootnoteReference"/>
        </w:rPr>
        <w:footnoteReference w:id="38"/>
      </w:r>
      <w:r w:rsidR="004346C0" w:rsidRPr="005A13C0">
        <w:t xml:space="preserve"> </w:t>
      </w:r>
      <w:r w:rsidR="00936942" w:rsidRPr="005A13C0">
        <w:t>It was at this time that Muhammad began to spend more time in spiritual pursuits;</w:t>
      </w:r>
      <w:r w:rsidR="00406206" w:rsidRPr="005A13C0">
        <w:t xml:space="preserve"> Khadijah understood Muhammad</w:t>
      </w:r>
      <w:r w:rsidR="004D5CB6">
        <w:t>'s</w:t>
      </w:r>
      <w:r w:rsidR="00406206" w:rsidRPr="005A13C0">
        <w:t xml:space="preserve"> spiritual needs</w:t>
      </w:r>
      <w:r w:rsidR="004D5CB6">
        <w:t>,</w:t>
      </w:r>
      <w:r w:rsidR="00406206" w:rsidRPr="005A13C0">
        <w:t xml:space="preserve"> even </w:t>
      </w:r>
      <w:r w:rsidR="004D5CB6">
        <w:t>taking him food when he was on</w:t>
      </w:r>
      <w:r w:rsidR="00406206" w:rsidRPr="005A13C0">
        <w:t xml:space="preserve"> retreat.</w:t>
      </w:r>
      <w:r w:rsidR="00406206" w:rsidRPr="0088013A">
        <w:rPr>
          <w:rStyle w:val="FootnoteReference"/>
        </w:rPr>
        <w:footnoteReference w:id="39"/>
      </w:r>
      <w:r w:rsidR="00881991" w:rsidRPr="005A13C0">
        <w:t xml:space="preserve"> </w:t>
      </w:r>
    </w:p>
    <w:p w14:paraId="3E09B0B4" w14:textId="77777777" w:rsidR="009469EF" w:rsidRPr="005A13C0" w:rsidRDefault="00AE60D0" w:rsidP="00323E06">
      <w:pPr>
        <w:pStyle w:val="Heading1"/>
        <w:jc w:val="both"/>
        <w:rPr>
          <w:sz w:val="28"/>
          <w:szCs w:val="28"/>
        </w:rPr>
      </w:pPr>
      <w:r w:rsidRPr="005A13C0">
        <w:rPr>
          <w:sz w:val="28"/>
          <w:szCs w:val="28"/>
        </w:rPr>
        <w:t>Khadijah’s role in the First Revelation</w:t>
      </w:r>
    </w:p>
    <w:p w14:paraId="14CCB931" w14:textId="77777777" w:rsidR="00AE60D0" w:rsidRPr="005A13C0" w:rsidRDefault="00AE60D0" w:rsidP="00323E06">
      <w:pPr>
        <w:jc w:val="both"/>
      </w:pPr>
    </w:p>
    <w:p w14:paraId="0CE95170" w14:textId="77777777" w:rsidR="00354B70" w:rsidRDefault="00AA494A" w:rsidP="005A13C0">
      <w:pPr>
        <w:spacing w:line="360" w:lineRule="auto"/>
        <w:jc w:val="both"/>
      </w:pPr>
      <w:r>
        <w:tab/>
      </w:r>
      <w:r w:rsidR="00936942" w:rsidRPr="005A13C0">
        <w:t xml:space="preserve">After </w:t>
      </w:r>
      <w:r w:rsidR="00AE60D0" w:rsidRPr="005A13C0">
        <w:t>Muhammad</w:t>
      </w:r>
      <w:r w:rsidR="00936942" w:rsidRPr="005A13C0">
        <w:t xml:space="preserve">'s first </w:t>
      </w:r>
      <w:r w:rsidR="00AC5206">
        <w:t>R</w:t>
      </w:r>
      <w:r w:rsidR="00936942" w:rsidRPr="005A13C0">
        <w:t>evelation, when he arrived home shivering and in fear</w:t>
      </w:r>
      <w:r w:rsidR="00F04F11" w:rsidRPr="005A13C0">
        <w:t>,</w:t>
      </w:r>
      <w:r w:rsidR="00AE60D0" w:rsidRPr="005A13C0">
        <w:t xml:space="preserve"> Khadijah reassured him </w:t>
      </w:r>
      <w:r w:rsidR="00891A17">
        <w:t>that Allah would not humiliate such an honest and generous person.</w:t>
      </w:r>
      <w:r w:rsidR="00891A17" w:rsidRPr="0088013A">
        <w:rPr>
          <w:rStyle w:val="FootnoteReference"/>
        </w:rPr>
        <w:footnoteReference w:id="40"/>
      </w:r>
      <w:r w:rsidR="00891A17">
        <w:t xml:space="preserve"> </w:t>
      </w:r>
      <w:r w:rsidR="00881991" w:rsidRPr="005A13C0">
        <w:t xml:space="preserve"> At this point Khadijah became Muhammad</w:t>
      </w:r>
      <w:r w:rsidR="00F04F11" w:rsidRPr="005A13C0">
        <w:t>'s</w:t>
      </w:r>
      <w:r w:rsidR="00881991" w:rsidRPr="005A13C0">
        <w:t xml:space="preserve"> rock, and would remain so until her death.</w:t>
      </w:r>
      <w:r w:rsidR="00881991" w:rsidRPr="0088013A">
        <w:rPr>
          <w:rStyle w:val="FootnoteReference"/>
        </w:rPr>
        <w:footnoteReference w:id="41"/>
      </w:r>
      <w:r w:rsidR="00AE60D0" w:rsidRPr="005A13C0">
        <w:t xml:space="preserve"> </w:t>
      </w:r>
      <w:r w:rsidR="003650E2" w:rsidRPr="005A13C0">
        <w:t>After Muhammad</w:t>
      </w:r>
      <w:r w:rsidR="00041E9F" w:rsidRPr="005A13C0">
        <w:t>’s</w:t>
      </w:r>
      <w:r w:rsidR="003650E2" w:rsidRPr="005A13C0">
        <w:t xml:space="preserve"> solution to the </w:t>
      </w:r>
      <w:r w:rsidR="00A468F2">
        <w:t>arguments about who should re</w:t>
      </w:r>
      <w:r w:rsidR="003E29D4">
        <w:t xml:space="preserve">place the stone </w:t>
      </w:r>
      <w:r w:rsidR="00A468F2">
        <w:t xml:space="preserve">after the renovation of </w:t>
      </w:r>
      <w:r w:rsidR="00DE4500">
        <w:t>the Ka’</w:t>
      </w:r>
      <w:r w:rsidR="003650E2" w:rsidRPr="005A13C0">
        <w:t>ba</w:t>
      </w:r>
      <w:r w:rsidR="00DE4500">
        <w:t>h</w:t>
      </w:r>
      <w:r w:rsidR="00041E9F" w:rsidRPr="005A13C0">
        <w:t>,</w:t>
      </w:r>
      <w:r w:rsidR="003650E2" w:rsidRPr="005A13C0">
        <w:t xml:space="preserve"> Waraqah warned that Muhammad would be cast out of Mecca and war would be made upon him.</w:t>
      </w:r>
      <w:r w:rsidR="003650E2" w:rsidRPr="0088013A">
        <w:rPr>
          <w:rStyle w:val="FootnoteReference"/>
        </w:rPr>
        <w:footnoteReference w:id="42"/>
      </w:r>
      <w:r w:rsidR="00DA1555" w:rsidRPr="005A13C0">
        <w:t xml:space="preserve"> </w:t>
      </w:r>
      <w:r w:rsidR="003650E2" w:rsidRPr="005A13C0">
        <w:t>For Khadijah</w:t>
      </w:r>
      <w:r w:rsidR="004D5CB6">
        <w:t>,</w:t>
      </w:r>
      <w:r w:rsidR="003650E2" w:rsidRPr="005A13C0">
        <w:t xml:space="preserve"> this must </w:t>
      </w:r>
      <w:r w:rsidR="00757A11">
        <w:t>have been a</w:t>
      </w:r>
      <w:r w:rsidR="003650E2" w:rsidRPr="005A13C0">
        <w:t xml:space="preserve"> </w:t>
      </w:r>
      <w:r w:rsidR="004D5CB6">
        <w:t xml:space="preserve">challenging </w:t>
      </w:r>
      <w:r w:rsidR="0055524D">
        <w:t>thought</w:t>
      </w:r>
      <w:r w:rsidR="00757A11">
        <w:t>, as she was a well</w:t>
      </w:r>
      <w:r w:rsidR="00E47418">
        <w:t>-</w:t>
      </w:r>
      <w:r w:rsidR="00757A11">
        <w:t>respecte</w:t>
      </w:r>
      <w:r w:rsidR="004D5CB6">
        <w:t>d</w:t>
      </w:r>
      <w:r w:rsidR="003650E2" w:rsidRPr="005A13C0">
        <w:t xml:space="preserve"> woman in the community</w:t>
      </w:r>
      <w:r>
        <w:t>, accustomed to a life of comfort,</w:t>
      </w:r>
      <w:r w:rsidR="003650E2" w:rsidRPr="005A13C0">
        <w:t xml:space="preserve"> </w:t>
      </w:r>
      <w:r w:rsidR="00F04F11" w:rsidRPr="005A13C0">
        <w:t>who</w:t>
      </w:r>
      <w:r w:rsidR="00655EAE" w:rsidRPr="005A13C0">
        <w:t xml:space="preserve"> now face</w:t>
      </w:r>
      <w:r w:rsidR="00F04F11" w:rsidRPr="005A13C0">
        <w:t>d</w:t>
      </w:r>
      <w:r w:rsidR="00655EAE" w:rsidRPr="005A13C0">
        <w:t xml:space="preserve"> the prospect </w:t>
      </w:r>
      <w:r w:rsidR="00757A11">
        <w:t xml:space="preserve">of </w:t>
      </w:r>
      <w:r w:rsidR="00655EAE" w:rsidRPr="005A13C0">
        <w:t>l</w:t>
      </w:r>
      <w:r w:rsidR="00041E9F" w:rsidRPr="005A13C0">
        <w:t xml:space="preserve">osing her place in </w:t>
      </w:r>
      <w:r w:rsidR="00757A11">
        <w:t>that</w:t>
      </w:r>
      <w:r w:rsidR="00F04F11" w:rsidRPr="005A13C0">
        <w:t xml:space="preserve"> community</w:t>
      </w:r>
      <w:r w:rsidR="00041E9F" w:rsidRPr="005A13C0">
        <w:t xml:space="preserve">. </w:t>
      </w:r>
      <w:r w:rsidR="00F04F11" w:rsidRPr="005A13C0">
        <w:t>T</w:t>
      </w:r>
      <w:r w:rsidR="00542898" w:rsidRPr="005A13C0">
        <w:t xml:space="preserve">he last thing Mecca wanted was a challenge to the polytheism </w:t>
      </w:r>
      <w:r w:rsidR="003E29D4">
        <w:t>on which</w:t>
      </w:r>
      <w:r w:rsidR="00542898" w:rsidRPr="005A13C0">
        <w:t xml:space="preserve"> their econom</w:t>
      </w:r>
      <w:r w:rsidR="00F04F11" w:rsidRPr="005A13C0">
        <w:t>y</w:t>
      </w:r>
      <w:r w:rsidR="00542898" w:rsidRPr="005A13C0">
        <w:t xml:space="preserve"> was based</w:t>
      </w:r>
      <w:r w:rsidR="00002BEF" w:rsidRPr="00F11091">
        <w:t xml:space="preserve">, and neither was a message of social justice welcome in a city which had wide differences in wealth, and </w:t>
      </w:r>
      <w:r w:rsidR="0055524D" w:rsidRPr="00F11091">
        <w:t xml:space="preserve">which allowed </w:t>
      </w:r>
      <w:r w:rsidR="00002BEF" w:rsidRPr="00F11091">
        <w:t>slave</w:t>
      </w:r>
      <w:r w:rsidR="0055524D" w:rsidRPr="00F11091">
        <w:t xml:space="preserve"> ownership</w:t>
      </w:r>
      <w:r w:rsidR="00002BEF" w:rsidRPr="00F11091">
        <w:t>.</w:t>
      </w:r>
      <w:r w:rsidR="005A4155" w:rsidRPr="0088013A">
        <w:rPr>
          <w:rStyle w:val="FootnoteReference"/>
        </w:rPr>
        <w:footnoteReference w:id="43"/>
      </w:r>
      <w:r w:rsidR="00AC5206">
        <w:t xml:space="preserve"> </w:t>
      </w:r>
      <w:r w:rsidR="003E29D4" w:rsidRPr="00F11091">
        <w:t>So</w:t>
      </w:r>
      <w:r w:rsidR="0055524D" w:rsidRPr="00F11091">
        <w:t>,</w:t>
      </w:r>
      <w:r w:rsidR="00F04F11" w:rsidRPr="00F11091">
        <w:t xml:space="preserve"> once Muhammad</w:t>
      </w:r>
      <w:r w:rsidR="00542898" w:rsidRPr="00F11091">
        <w:t xml:space="preserve"> </w:t>
      </w:r>
      <w:r w:rsidR="00F04F11" w:rsidRPr="00F11091">
        <w:t xml:space="preserve">began to preach </w:t>
      </w:r>
      <w:r w:rsidR="0055524D" w:rsidRPr="00F11091">
        <w:t xml:space="preserve">equality, social justice and </w:t>
      </w:r>
      <w:r w:rsidR="00F04F11" w:rsidRPr="00F11091">
        <w:t>monotheism</w:t>
      </w:r>
      <w:r w:rsidR="00912142" w:rsidRPr="00F11091">
        <w:t>,</w:t>
      </w:r>
      <w:r w:rsidR="00F04F11" w:rsidRPr="00F11091">
        <w:t xml:space="preserve"> he </w:t>
      </w:r>
      <w:r w:rsidR="00542898" w:rsidRPr="00F11091">
        <w:t>and his group were</w:t>
      </w:r>
      <w:r w:rsidR="003E29D4" w:rsidRPr="00F11091">
        <w:t xml:space="preserve">, as Waraqua had predicted, </w:t>
      </w:r>
      <w:r w:rsidR="00542898" w:rsidRPr="00F11091">
        <w:t>persecuted</w:t>
      </w:r>
      <w:r w:rsidR="00F04F11" w:rsidRPr="003E29D4">
        <w:rPr>
          <w:color w:val="008000"/>
        </w:rPr>
        <w:t>.</w:t>
      </w:r>
      <w:r w:rsidR="00F04F11" w:rsidRPr="005A13C0">
        <w:t xml:space="preserve"> F</w:t>
      </w:r>
      <w:r w:rsidR="00542898" w:rsidRPr="005A13C0">
        <w:t>or the next three years of Khadijah</w:t>
      </w:r>
      <w:r w:rsidR="00F04F11" w:rsidRPr="005A13C0">
        <w:t>'s</w:t>
      </w:r>
      <w:r w:rsidR="00542898" w:rsidRPr="005A13C0">
        <w:t xml:space="preserve"> life her wealth financed the group</w:t>
      </w:r>
      <w:r w:rsidR="00757A11">
        <w:t>,</w:t>
      </w:r>
      <w:r w:rsidR="00542898" w:rsidRPr="005A13C0">
        <w:t xml:space="preserve"> </w:t>
      </w:r>
      <w:r w:rsidR="00F04F11" w:rsidRPr="005A13C0">
        <w:t>who w</w:t>
      </w:r>
      <w:r w:rsidR="00542898" w:rsidRPr="005A13C0">
        <w:t xml:space="preserve">ere not allowed to trade and </w:t>
      </w:r>
      <w:r w:rsidR="00B33B25">
        <w:t>were forced to live in a narrow valley outside Mecca, called Shi’b.</w:t>
      </w:r>
      <w:r w:rsidR="00B33B25" w:rsidRPr="0088013A">
        <w:rPr>
          <w:rStyle w:val="FootnoteReference"/>
        </w:rPr>
        <w:footnoteReference w:id="44"/>
      </w:r>
      <w:r w:rsidR="00B33B25">
        <w:t xml:space="preserve"> </w:t>
      </w:r>
      <w:r w:rsidR="00542898" w:rsidRPr="005A13C0">
        <w:t xml:space="preserve"> </w:t>
      </w:r>
      <w:r w:rsidR="00B33B25">
        <w:t xml:space="preserve">They were isolated and </w:t>
      </w:r>
      <w:r w:rsidR="00542898" w:rsidRPr="005A13C0">
        <w:t>boycotted by Meccan society</w:t>
      </w:r>
      <w:r w:rsidR="005A13C0" w:rsidRPr="005A13C0">
        <w:t>.</w:t>
      </w:r>
      <w:r w:rsidR="00344F74" w:rsidRPr="0088013A">
        <w:rPr>
          <w:rStyle w:val="FootnoteReference"/>
        </w:rPr>
        <w:footnoteReference w:id="45"/>
      </w:r>
      <w:r w:rsidR="005A13C0" w:rsidRPr="005A13C0">
        <w:t xml:space="preserve"> </w:t>
      </w:r>
      <w:r w:rsidR="00354B70">
        <w:t>Some sources argue that this was the time that Islam was at its lowest ebb</w:t>
      </w:r>
      <w:r w:rsidR="00B33B25">
        <w:t>.</w:t>
      </w:r>
      <w:r w:rsidR="00B33B25" w:rsidRPr="0088013A">
        <w:rPr>
          <w:rStyle w:val="FootnoteReference"/>
        </w:rPr>
        <w:footnoteReference w:id="46"/>
      </w:r>
      <w:r w:rsidR="00053721">
        <w:t xml:space="preserve"> </w:t>
      </w:r>
    </w:p>
    <w:p w14:paraId="6DE5F7D9" w14:textId="77777777" w:rsidR="009F4887" w:rsidRPr="005A13C0" w:rsidRDefault="005A13C0" w:rsidP="00316B40">
      <w:pPr>
        <w:spacing w:line="360" w:lineRule="auto"/>
        <w:ind w:firstLine="720"/>
        <w:jc w:val="both"/>
      </w:pPr>
      <w:r w:rsidRPr="005A13C0">
        <w:t>Some commentators</w:t>
      </w:r>
      <w:r w:rsidRPr="0088013A">
        <w:rPr>
          <w:rStyle w:val="FootnoteReference"/>
        </w:rPr>
        <w:footnoteReference w:id="47"/>
      </w:r>
      <w:r w:rsidR="00CD7F0C">
        <w:t xml:space="preserve"> have argued that Sura 93</w:t>
      </w:r>
      <w:r w:rsidR="00CD7F0C" w:rsidRPr="0088013A">
        <w:rPr>
          <w:rStyle w:val="FootnoteReference"/>
        </w:rPr>
        <w:footnoteReference w:id="48"/>
      </w:r>
      <w:r w:rsidRPr="005A13C0">
        <w:t xml:space="preserve"> indicates that Khadijah's wealth helped Muhammad in his </w:t>
      </w:r>
      <w:r w:rsidR="00E47418">
        <w:t xml:space="preserve">prophetic mission. </w:t>
      </w:r>
      <w:r w:rsidRPr="005A13C0">
        <w:t>There is a saying that ‘”Islam did not rise except through Ali’s sword and Khadijah's wealth”’.</w:t>
      </w:r>
      <w:r w:rsidRPr="0088013A">
        <w:rPr>
          <w:rStyle w:val="FootnoteReference"/>
        </w:rPr>
        <w:footnoteReference w:id="49"/>
      </w:r>
      <w:r w:rsidRPr="005A13C0">
        <w:t xml:space="preserve"> However, other commentators, such as Ibn Ishak, do not discuss the riches and prosperity that followed from his marriage to Khadijah</w:t>
      </w:r>
      <w:r w:rsidR="00BE7B07">
        <w:t>.</w:t>
      </w:r>
      <w:r w:rsidRPr="0088013A">
        <w:rPr>
          <w:rStyle w:val="FootnoteReference"/>
        </w:rPr>
        <w:footnoteReference w:id="50"/>
      </w:r>
      <w:r w:rsidRPr="005A13C0">
        <w:t xml:space="preserve"> </w:t>
      </w:r>
    </w:p>
    <w:p w14:paraId="2A622895" w14:textId="77777777" w:rsidR="009F4887" w:rsidRDefault="009F4887" w:rsidP="00E876FA">
      <w:pPr>
        <w:pStyle w:val="Heading1"/>
        <w:rPr>
          <w:sz w:val="28"/>
          <w:szCs w:val="28"/>
        </w:rPr>
      </w:pPr>
      <w:r w:rsidRPr="005A13C0">
        <w:rPr>
          <w:sz w:val="28"/>
          <w:szCs w:val="28"/>
        </w:rPr>
        <w:t>Khadijah’s death</w:t>
      </w:r>
    </w:p>
    <w:p w14:paraId="12BBB393" w14:textId="77777777" w:rsidR="00332603" w:rsidRDefault="00332603" w:rsidP="009929A4">
      <w:pPr>
        <w:spacing w:line="360" w:lineRule="auto"/>
        <w:jc w:val="both"/>
      </w:pPr>
    </w:p>
    <w:p w14:paraId="45E4C0E7" w14:textId="77777777" w:rsidR="00B87005" w:rsidRDefault="006D0B2E" w:rsidP="009929A4">
      <w:pPr>
        <w:spacing w:line="360" w:lineRule="auto"/>
        <w:jc w:val="both"/>
      </w:pPr>
      <w:r>
        <w:tab/>
      </w:r>
      <w:r w:rsidR="00B02AFF">
        <w:t>After</w:t>
      </w:r>
      <w:r w:rsidR="00344F74">
        <w:t xml:space="preserve"> three years</w:t>
      </w:r>
      <w:r w:rsidR="00AA494A">
        <w:t xml:space="preserve"> in exile</w:t>
      </w:r>
      <w:r w:rsidR="00B02AFF">
        <w:t>, in 619,</w:t>
      </w:r>
      <w:r w:rsidR="00344F74">
        <w:t xml:space="preserve"> Muhammad and Khadijah returned to Mecca</w:t>
      </w:r>
      <w:r w:rsidR="00B02AFF">
        <w:t xml:space="preserve">. </w:t>
      </w:r>
      <w:r w:rsidR="00344F74">
        <w:t>Khadijah</w:t>
      </w:r>
      <w:r w:rsidR="00B02AFF">
        <w:t>’s</w:t>
      </w:r>
      <w:r w:rsidR="00344F74">
        <w:t xml:space="preserve"> health was in </w:t>
      </w:r>
      <w:r w:rsidR="0055524D">
        <w:t xml:space="preserve">a </w:t>
      </w:r>
      <w:r w:rsidR="00344F74">
        <w:t>poor state</w:t>
      </w:r>
      <w:r w:rsidR="00B02AFF">
        <w:t xml:space="preserve"> and she </w:t>
      </w:r>
      <w:r w:rsidR="00AA494A">
        <w:t xml:space="preserve">soon after this </w:t>
      </w:r>
      <w:r w:rsidR="00B02AFF">
        <w:t>passed away</w:t>
      </w:r>
      <w:r w:rsidR="00344F74">
        <w:t>.</w:t>
      </w:r>
      <w:r w:rsidR="009929A4" w:rsidRPr="0088013A">
        <w:rPr>
          <w:rStyle w:val="FootnoteReference"/>
        </w:rPr>
        <w:footnoteReference w:id="51"/>
      </w:r>
      <w:r w:rsidR="009929A4">
        <w:t xml:space="preserve"> </w:t>
      </w:r>
      <w:r w:rsidR="00A670E0">
        <w:t>At this point</w:t>
      </w:r>
      <w:r w:rsidR="0055524D">
        <w:t>,</w:t>
      </w:r>
      <w:r w:rsidR="00A670E0">
        <w:t xml:space="preserve"> </w:t>
      </w:r>
      <w:r w:rsidR="0055524D">
        <w:t>all Khadijah's money had gone and there was</w:t>
      </w:r>
      <w:r w:rsidR="003E29D4">
        <w:t xml:space="preserve"> not even </w:t>
      </w:r>
      <w:r w:rsidR="0055524D">
        <w:t xml:space="preserve">enough left to buy a shroud </w:t>
      </w:r>
      <w:r w:rsidR="003E29D4">
        <w:t>for</w:t>
      </w:r>
      <w:r w:rsidR="00A670E0">
        <w:t xml:space="preserve"> Khadijah</w:t>
      </w:r>
      <w:r w:rsidR="0055524D">
        <w:t>;</w:t>
      </w:r>
      <w:r w:rsidR="00937D76">
        <w:t xml:space="preserve"> she was buried</w:t>
      </w:r>
      <w:r w:rsidR="00A670E0">
        <w:t xml:space="preserve"> in Muhammad’s cloak.</w:t>
      </w:r>
      <w:r w:rsidR="00A670E0" w:rsidRPr="0088013A">
        <w:rPr>
          <w:rStyle w:val="FootnoteReference"/>
        </w:rPr>
        <w:footnoteReference w:id="52"/>
      </w:r>
      <w:r w:rsidR="00487569">
        <w:t xml:space="preserve"> </w:t>
      </w:r>
    </w:p>
    <w:p w14:paraId="73C94817" w14:textId="77777777" w:rsidR="00B87005" w:rsidRDefault="00B87005" w:rsidP="006D0B2E">
      <w:pPr>
        <w:spacing w:line="360" w:lineRule="auto"/>
        <w:ind w:firstLine="1560"/>
        <w:jc w:val="both"/>
      </w:pPr>
      <w:r w:rsidRPr="005A13C0">
        <w:rPr>
          <w:noProof/>
          <w:lang w:val="en-US"/>
        </w:rPr>
        <w:drawing>
          <wp:inline distT="0" distB="0" distL="0" distR="0" wp14:anchorId="783BB954" wp14:editId="2641C80C">
            <wp:extent cx="3140588" cy="2519680"/>
            <wp:effectExtent l="304800" t="279400" r="288925" b="299720"/>
            <wp:docPr id="2" name="Picture 2" descr="Untitled:Users:user1:Desktop:Khadija-Daughter-of-Khuwaylid%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Untitled:Users:user1:Desktop:Khadija-Daughter-of-Khuwaylid%202.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141056" cy="2520056"/>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inline>
        </w:drawing>
      </w:r>
    </w:p>
    <w:p w14:paraId="0BDF82F5" w14:textId="77777777" w:rsidR="00316B40" w:rsidRPr="00DE2C0B" w:rsidRDefault="00316B40" w:rsidP="00DE2C0B">
      <w:pPr>
        <w:spacing w:line="360" w:lineRule="auto"/>
        <w:rPr>
          <w:sz w:val="20"/>
          <w:szCs w:val="20"/>
        </w:rPr>
      </w:pPr>
      <w:r w:rsidRPr="00DE2C0B">
        <w:rPr>
          <w:sz w:val="20"/>
          <w:szCs w:val="20"/>
        </w:rPr>
        <w:t>Fig. 2   Photo of Dome over Khadijah’s grave, which is now demolished.</w:t>
      </w:r>
      <w:r w:rsidRPr="0088013A">
        <w:rPr>
          <w:rStyle w:val="FootnoteReference"/>
        </w:rPr>
        <w:footnoteReference w:id="53"/>
      </w:r>
    </w:p>
    <w:p w14:paraId="18AFBA5D" w14:textId="77777777" w:rsidR="00B87005" w:rsidRDefault="00B87005" w:rsidP="009929A4">
      <w:pPr>
        <w:spacing w:line="360" w:lineRule="auto"/>
        <w:jc w:val="both"/>
      </w:pPr>
    </w:p>
    <w:p w14:paraId="288D2E98" w14:textId="77777777" w:rsidR="00DB36A8" w:rsidRDefault="003E29D4" w:rsidP="00DD52F4">
      <w:pPr>
        <w:spacing w:line="360" w:lineRule="auto"/>
        <w:jc w:val="both"/>
      </w:pPr>
      <w:r>
        <w:tab/>
      </w:r>
      <w:r w:rsidR="009929A4">
        <w:t>Ibn Ishaq tells us that Khadijah</w:t>
      </w:r>
      <w:r w:rsidR="0055524D">
        <w:t>'s</w:t>
      </w:r>
      <w:r w:rsidR="009929A4">
        <w:t xml:space="preserve"> death was a huge loss to Muhammad and their community of </w:t>
      </w:r>
      <w:r w:rsidR="00783098">
        <w:t>believers ‘…for she had been a faithful support to him in Islam, and he used to tell her of his troubles’.</w:t>
      </w:r>
      <w:r w:rsidR="00783098" w:rsidRPr="0088013A">
        <w:rPr>
          <w:rStyle w:val="FootnoteReference"/>
        </w:rPr>
        <w:footnoteReference w:id="54"/>
      </w:r>
      <w:r w:rsidR="009929A4">
        <w:t xml:space="preserve"> </w:t>
      </w:r>
      <w:r w:rsidR="00795E95">
        <w:t xml:space="preserve"> </w:t>
      </w:r>
      <w:r>
        <w:t>It would not have been sur</w:t>
      </w:r>
      <w:r w:rsidR="00053721">
        <w:t>prising if Muhammad was devastated by her death</w:t>
      </w:r>
      <w:r>
        <w:t>,</w:t>
      </w:r>
      <w:r w:rsidR="00053721">
        <w:t xml:space="preserve"> as Khadijah had been his financial support, mother of his children</w:t>
      </w:r>
      <w:r>
        <w:t>;</w:t>
      </w:r>
      <w:r w:rsidR="00053721">
        <w:t xml:space="preserve"> she was the first to believe in him </w:t>
      </w:r>
      <w:r w:rsidR="0055524D">
        <w:t xml:space="preserve">as a prophet, was the first convert to Islam, </w:t>
      </w:r>
      <w:r w:rsidR="00053721">
        <w:t>and</w:t>
      </w:r>
      <w:r w:rsidR="00AA494A">
        <w:t xml:space="preserve"> </w:t>
      </w:r>
      <w:r w:rsidR="00053721">
        <w:t>they were both faithful to one another</w:t>
      </w:r>
      <w:r w:rsidR="0055524D">
        <w:t xml:space="preserve"> at a time when polygamy was the norm.</w:t>
      </w:r>
      <w:r w:rsidR="00D46538" w:rsidRPr="0088013A">
        <w:rPr>
          <w:rStyle w:val="FootnoteReference"/>
        </w:rPr>
        <w:footnoteReference w:id="55"/>
      </w:r>
    </w:p>
    <w:p w14:paraId="4B414885" w14:textId="77777777" w:rsidR="003E29D4" w:rsidRDefault="00DB36A8" w:rsidP="006D0B2E">
      <w:pPr>
        <w:ind w:firstLine="1134"/>
        <w:rPr>
          <w:rFonts w:eastAsia="Times New Roman"/>
        </w:rPr>
      </w:pPr>
      <w:r w:rsidRPr="00DB36A8">
        <w:rPr>
          <w:rFonts w:eastAsia="Times New Roman"/>
        </w:rPr>
        <w:t xml:space="preserve"> </w:t>
      </w:r>
      <w:r w:rsidR="00DE2C0B">
        <w:rPr>
          <w:noProof/>
          <w:lang w:val="en-US"/>
        </w:rPr>
        <w:drawing>
          <wp:inline distT="0" distB="0" distL="0" distR="0" wp14:anchorId="44A44A01" wp14:editId="6DB7D370">
            <wp:extent cx="3127388" cy="2133600"/>
            <wp:effectExtent l="304800" t="279400" r="301625" b="304800"/>
            <wp:docPr id="5" name="Placeholder" descr="Macintosh HD:Users:sylviafairclough:Desktop:240px-قبر_خدیجه.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descr="Macintosh HD:Users:sylviafairclough:Desktop:240px-قبر_خدیجه.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29275" cy="2134887"/>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a:extLst>
                      <a:ext uri="{FAA26D3D-D897-4be2-8F04-BA451C77F1D7}">
                        <ma14:placeholderFlag xmlns:ma14="http://schemas.microsoft.com/office/mac/drawingml/2011/main" val="1"/>
                      </a:ext>
                    </a:extLst>
                  </pic:spPr>
                </pic:pic>
              </a:graphicData>
            </a:graphic>
          </wp:inline>
        </w:drawing>
      </w:r>
    </w:p>
    <w:p w14:paraId="22880536" w14:textId="77777777" w:rsidR="00D543D3" w:rsidRDefault="00850BC0" w:rsidP="00D543D3">
      <w:pPr>
        <w:rPr>
          <w:rFonts w:eastAsia="Times New Roman"/>
          <w:sz w:val="20"/>
          <w:szCs w:val="20"/>
        </w:rPr>
      </w:pPr>
      <w:r w:rsidRPr="00850BC0">
        <w:rPr>
          <w:rFonts w:eastAsia="Times New Roman"/>
          <w:sz w:val="20"/>
          <w:szCs w:val="20"/>
        </w:rPr>
        <w:t xml:space="preserve">Fig. 3 </w:t>
      </w:r>
      <w:r w:rsidR="00DB36A8" w:rsidRPr="00850BC0">
        <w:rPr>
          <w:rFonts w:eastAsia="Times New Roman"/>
          <w:sz w:val="20"/>
          <w:szCs w:val="20"/>
        </w:rPr>
        <w:t xml:space="preserve">Mausoleum Khadijah, Jannatul Mualla cemetery, in Mecca, before its destruction by Saud </w:t>
      </w:r>
      <w:r w:rsidRPr="0088013A">
        <w:rPr>
          <w:rStyle w:val="FootnoteReference"/>
        </w:rPr>
        <w:footnoteReference w:id="56"/>
      </w:r>
      <w:r w:rsidRPr="00850BC0">
        <w:rPr>
          <w:rFonts w:eastAsia="Times New Roman"/>
          <w:sz w:val="20"/>
          <w:szCs w:val="20"/>
        </w:rPr>
        <w:t xml:space="preserve"> </w:t>
      </w:r>
    </w:p>
    <w:p w14:paraId="573CBBDD" w14:textId="77777777" w:rsidR="00322CE2" w:rsidRPr="00322CE2" w:rsidRDefault="00322CE2" w:rsidP="00D543D3">
      <w:pPr>
        <w:rPr>
          <w:sz w:val="20"/>
          <w:szCs w:val="20"/>
        </w:rPr>
      </w:pPr>
    </w:p>
    <w:p w14:paraId="4FFFDF8E" w14:textId="77777777" w:rsidR="00D543D3" w:rsidRDefault="00AA494A" w:rsidP="00322CE2">
      <w:pPr>
        <w:ind w:left="1276"/>
      </w:pPr>
      <w:r>
        <w:rPr>
          <w:noProof/>
          <w:lang w:val="en-US"/>
        </w:rPr>
        <w:drawing>
          <wp:inline distT="0" distB="0" distL="0" distR="0" wp14:anchorId="4037700A" wp14:editId="29D20F51">
            <wp:extent cx="3227834" cy="1869440"/>
            <wp:effectExtent l="279400" t="304800" r="302895" b="314960"/>
            <wp:docPr id="6" name="Picture 6" descr="Macintosh HD:Users:sylviafairclough:Desktop:now+grave-of-lady-khadij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4" descr="Macintosh HD:Users:sylviafairclough:Desktop:now+grave-of-lady-khadija.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229153" cy="1870204"/>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inline>
        </w:drawing>
      </w:r>
    </w:p>
    <w:p w14:paraId="2630355C" w14:textId="77777777" w:rsidR="00D543D3" w:rsidRPr="00850BC0" w:rsidRDefault="00D543D3" w:rsidP="00D543D3">
      <w:pPr>
        <w:ind w:left="993"/>
        <w:rPr>
          <w:sz w:val="20"/>
          <w:szCs w:val="20"/>
        </w:rPr>
      </w:pPr>
      <w:r w:rsidRPr="00850BC0">
        <w:rPr>
          <w:sz w:val="20"/>
          <w:szCs w:val="20"/>
        </w:rPr>
        <w:t>Fig. 4 Khadijah's grave after 1925 destruction</w:t>
      </w:r>
      <w:r w:rsidRPr="0088013A">
        <w:rPr>
          <w:rStyle w:val="FootnoteReference"/>
        </w:rPr>
        <w:footnoteReference w:id="57"/>
      </w:r>
    </w:p>
    <w:p w14:paraId="227BDE0B" w14:textId="77777777" w:rsidR="00D543D3" w:rsidRDefault="00D543D3" w:rsidP="00D543D3"/>
    <w:p w14:paraId="05021AC0" w14:textId="77777777" w:rsidR="009F4887" w:rsidRDefault="003D2392" w:rsidP="00E876FA">
      <w:pPr>
        <w:pStyle w:val="Heading1"/>
        <w:rPr>
          <w:sz w:val="28"/>
          <w:szCs w:val="28"/>
        </w:rPr>
      </w:pPr>
      <w:r>
        <w:rPr>
          <w:sz w:val="28"/>
          <w:szCs w:val="28"/>
        </w:rPr>
        <w:t xml:space="preserve">Khadijah and the </w:t>
      </w:r>
      <w:r w:rsidR="00C41601">
        <w:rPr>
          <w:sz w:val="28"/>
          <w:szCs w:val="28"/>
        </w:rPr>
        <w:t>Sunni-</w:t>
      </w:r>
      <w:r w:rsidR="00785DC4">
        <w:rPr>
          <w:sz w:val="28"/>
          <w:szCs w:val="28"/>
        </w:rPr>
        <w:t>Shi</w:t>
      </w:r>
      <w:r w:rsidR="00C41601">
        <w:rPr>
          <w:sz w:val="28"/>
          <w:szCs w:val="28"/>
        </w:rPr>
        <w:t>'</w:t>
      </w:r>
      <w:r w:rsidR="00785DC4">
        <w:rPr>
          <w:sz w:val="28"/>
          <w:szCs w:val="28"/>
        </w:rPr>
        <w:t>a schism</w:t>
      </w:r>
    </w:p>
    <w:p w14:paraId="3CC8E78E" w14:textId="77777777" w:rsidR="00E32090" w:rsidRDefault="00E32090" w:rsidP="00E32090"/>
    <w:p w14:paraId="02680815" w14:textId="77777777" w:rsidR="00185C26" w:rsidRDefault="006D0B2E" w:rsidP="00E14B43">
      <w:pPr>
        <w:spacing w:line="360" w:lineRule="auto"/>
        <w:jc w:val="both"/>
      </w:pPr>
      <w:r>
        <w:tab/>
      </w:r>
      <w:r w:rsidR="00EC4738">
        <w:t xml:space="preserve">Khadijah is viewed </w:t>
      </w:r>
      <w:r w:rsidR="0055524D">
        <w:t xml:space="preserve">in many different ways, </w:t>
      </w:r>
      <w:r w:rsidR="00264D28">
        <w:t xml:space="preserve">often </w:t>
      </w:r>
      <w:r w:rsidR="0055524D">
        <w:t xml:space="preserve">depending </w:t>
      </w:r>
      <w:r w:rsidR="00EC4738">
        <w:t xml:space="preserve">on </w:t>
      </w:r>
      <w:r w:rsidR="0055524D">
        <w:t>the</w:t>
      </w:r>
      <w:r w:rsidR="00EC4738">
        <w:t xml:space="preserve"> position you take on Islam</w:t>
      </w:r>
      <w:r w:rsidR="002F6CC5">
        <w:t>; there are particular disagreements between Sunni and Shia Muslims about</w:t>
      </w:r>
      <w:r w:rsidR="00185C26">
        <w:t xml:space="preserve"> the details of Khadijah's life.</w:t>
      </w:r>
      <w:r w:rsidR="00EC4738">
        <w:t xml:space="preserve"> Information gained from Shia websites state</w:t>
      </w:r>
      <w:r w:rsidR="002F6CC5">
        <w:t>s</w:t>
      </w:r>
      <w:r w:rsidR="00EC4738">
        <w:t xml:space="preserve"> that Khadijah was a </w:t>
      </w:r>
      <w:r w:rsidR="002F6CC5">
        <w:t xml:space="preserve">25 or </w:t>
      </w:r>
      <w:r w:rsidR="00C15420">
        <w:t xml:space="preserve">28 </w:t>
      </w:r>
      <w:r w:rsidR="005A73B4">
        <w:t>year-old</w:t>
      </w:r>
      <w:r w:rsidR="00EC4738">
        <w:t xml:space="preserve"> virgin at the time </w:t>
      </w:r>
      <w:r w:rsidR="002F6CC5">
        <w:t>she</w:t>
      </w:r>
      <w:r w:rsidR="00EC4738">
        <w:t xml:space="preserve"> and Muhammad married and that Fatima was the</w:t>
      </w:r>
      <w:r w:rsidR="002F6CC5">
        <w:t>ir</w:t>
      </w:r>
      <w:r w:rsidR="00EC4738">
        <w:t xml:space="preserve"> only biological daughter</w:t>
      </w:r>
      <w:r w:rsidR="002F6CC5">
        <w:t>.</w:t>
      </w:r>
      <w:r w:rsidR="00EC4738">
        <w:t xml:space="preserve"> </w:t>
      </w:r>
      <w:r w:rsidR="002F6CC5">
        <w:t>They would argue that the other daughters</w:t>
      </w:r>
      <w:r w:rsidR="00EC4738">
        <w:t xml:space="preserve"> were in fact the children of her older sister. In contrast</w:t>
      </w:r>
      <w:r w:rsidR="002F6CC5">
        <w:t>,</w:t>
      </w:r>
      <w:r w:rsidR="00EC4738">
        <w:t xml:space="preserve"> the Sunni position </w:t>
      </w:r>
      <w:r w:rsidR="002F6CC5">
        <w:t>is</w:t>
      </w:r>
      <w:r w:rsidR="00EC4738">
        <w:t xml:space="preserve"> that Khadijah was 40 when she married Muhammad</w:t>
      </w:r>
      <w:r w:rsidR="002F6CC5">
        <w:t>,</w:t>
      </w:r>
      <w:r w:rsidR="00EC4738">
        <w:t xml:space="preserve"> had been married twice before and that she had three other daughters</w:t>
      </w:r>
      <w:r w:rsidR="002F6CC5">
        <w:t xml:space="preserve"> from previous marriages,</w:t>
      </w:r>
      <w:r w:rsidR="00EC4738">
        <w:t xml:space="preserve"> </w:t>
      </w:r>
      <w:r w:rsidR="002F6CC5">
        <w:t>as well as</w:t>
      </w:r>
      <w:r w:rsidR="00EC4738">
        <w:t xml:space="preserve"> Fatima.</w:t>
      </w:r>
      <w:r w:rsidR="005A73B4" w:rsidRPr="0088013A">
        <w:rPr>
          <w:rStyle w:val="FootnoteReference"/>
        </w:rPr>
        <w:footnoteReference w:id="58"/>
      </w:r>
      <w:r w:rsidR="000D18C4">
        <w:t xml:space="preserve"> </w:t>
      </w:r>
    </w:p>
    <w:p w14:paraId="6C0ACAC5" w14:textId="64F5FBA4" w:rsidR="00185C26" w:rsidRDefault="004B7719" w:rsidP="00402C91">
      <w:pPr>
        <w:spacing w:line="360" w:lineRule="auto"/>
        <w:ind w:firstLine="720"/>
        <w:jc w:val="both"/>
      </w:pPr>
      <w:r>
        <w:t xml:space="preserve">The Sunni position treats Khadijah in a less </w:t>
      </w:r>
      <w:r w:rsidR="00C15420">
        <w:t>idealised</w:t>
      </w:r>
      <w:r>
        <w:t xml:space="preserve"> way. This </w:t>
      </w:r>
      <w:r w:rsidR="00C15420">
        <w:t xml:space="preserve">possibly </w:t>
      </w:r>
      <w:r>
        <w:t>ties into who would become the next leader after Muhammad passes.</w:t>
      </w:r>
      <w:r w:rsidR="005602AF">
        <w:t xml:space="preserve"> </w:t>
      </w:r>
      <w:r w:rsidR="00605D78">
        <w:t xml:space="preserve">Shias believe that Ali ibn Abi Talib, Fatima’s husband, </w:t>
      </w:r>
      <w:r w:rsidR="00C15420">
        <w:t>should have been Mohammud's successor</w:t>
      </w:r>
      <w:r w:rsidR="00605D78">
        <w:t xml:space="preserve"> </w:t>
      </w:r>
      <w:r w:rsidR="00C15420">
        <w:t>as</w:t>
      </w:r>
      <w:r w:rsidR="00605D78">
        <w:t xml:space="preserve"> spiritual leader while the Sunni’s </w:t>
      </w:r>
      <w:r w:rsidR="00C15420">
        <w:t>believe that it was right for</w:t>
      </w:r>
      <w:r w:rsidR="00F617F7">
        <w:t xml:space="preserve"> Abu Bakr, Ayesha’s </w:t>
      </w:r>
      <w:r w:rsidR="00AC5206">
        <w:t>fa</w:t>
      </w:r>
      <w:r w:rsidR="00F617F7">
        <w:t>ther</w:t>
      </w:r>
      <w:r w:rsidR="00C15420">
        <w:t xml:space="preserve"> to be the first Caliph</w:t>
      </w:r>
      <w:r w:rsidR="00514B70">
        <w:t xml:space="preserve">. </w:t>
      </w:r>
      <w:r w:rsidR="00F617F7" w:rsidRPr="0088013A">
        <w:rPr>
          <w:rStyle w:val="FootnoteReference"/>
        </w:rPr>
        <w:footnoteReference w:id="59"/>
      </w:r>
      <w:r w:rsidR="00514B70">
        <w:t xml:space="preserve"> </w:t>
      </w:r>
      <w:r w:rsidR="00C15420">
        <w:t>It is possible to argue that these</w:t>
      </w:r>
      <w:r w:rsidR="00514B70">
        <w:t xml:space="preserve"> factions mirror the disagreemen</w:t>
      </w:r>
      <w:r w:rsidR="00C15420">
        <w:t>ts between Khadijah and Ayesha; we know from the Hadith that Ayesha was bitterly jealous of Khadijah, even after her death</w:t>
      </w:r>
      <w:r w:rsidR="0088013A">
        <w:t>.</w:t>
      </w:r>
      <w:bookmarkStart w:id="0" w:name="_GoBack"/>
      <w:bookmarkEnd w:id="0"/>
      <w:r w:rsidR="00495BBE" w:rsidRPr="0088013A">
        <w:rPr>
          <w:rStyle w:val="FootnoteReference"/>
        </w:rPr>
        <w:footnoteReference w:id="60"/>
      </w:r>
      <w:r w:rsidR="007D4661">
        <w:t xml:space="preserve"> </w:t>
      </w:r>
      <w:r w:rsidR="00402C91">
        <w:t>(App.2)</w:t>
      </w:r>
    </w:p>
    <w:p w14:paraId="7511C9CC" w14:textId="77777777" w:rsidR="00DD52F4" w:rsidRDefault="00C15420" w:rsidP="003872C8">
      <w:pPr>
        <w:spacing w:line="360" w:lineRule="auto"/>
        <w:jc w:val="both"/>
      </w:pPr>
      <w:r>
        <w:tab/>
      </w:r>
      <w:r w:rsidR="00E14B43" w:rsidRPr="00E14B43">
        <w:t>Th</w:t>
      </w:r>
      <w:r>
        <w:t>e</w:t>
      </w:r>
      <w:r w:rsidR="00E14B43" w:rsidRPr="00E14B43">
        <w:t xml:space="preserve"> issue of Khadijah’s age at marriage has been analysed in depth by Waqar Akber Cheema.</w:t>
      </w:r>
      <w:r w:rsidR="00E14B43" w:rsidRPr="0088013A">
        <w:rPr>
          <w:rStyle w:val="FootnoteReference"/>
        </w:rPr>
        <w:footnoteReference w:id="61"/>
      </w:r>
      <w:r w:rsidR="00E14B43" w:rsidRPr="00E14B43">
        <w:t xml:space="preserve"> </w:t>
      </w:r>
      <w:r w:rsidR="003872C8">
        <w:t>He notes that t</w:t>
      </w:r>
      <w:r w:rsidR="00E14B43" w:rsidRPr="00E14B43">
        <w:t xml:space="preserve">here are many sources debating Khadijah’s age at the time of her marriage to Muhammad but the most </w:t>
      </w:r>
      <w:r w:rsidR="003872C8">
        <w:t>likely</w:t>
      </w:r>
      <w:r w:rsidR="00E14B43" w:rsidRPr="00E14B43">
        <w:t xml:space="preserve"> options are 28 and 40. The people who have said that Khadijah was 40 at the </w:t>
      </w:r>
      <w:r w:rsidR="003872C8">
        <w:t>time of her</w:t>
      </w:r>
      <w:r w:rsidR="00E14B43" w:rsidRPr="00E14B43">
        <w:t xml:space="preserve"> marriage was a nephew Hakim bin Hizam</w:t>
      </w:r>
      <w:r w:rsidR="003872C8">
        <w:t>,</w:t>
      </w:r>
      <w:r w:rsidR="00E14B43" w:rsidRPr="00E14B43">
        <w:t xml:space="preserve"> and another was Nufaysah bint Munya</w:t>
      </w:r>
      <w:r w:rsidR="003872C8">
        <w:t>, but both are reported as hearsay</w:t>
      </w:r>
      <w:r w:rsidR="00E14B43" w:rsidRPr="00E14B43">
        <w:t>.</w:t>
      </w:r>
      <w:r w:rsidR="00E14B43" w:rsidRPr="0088013A">
        <w:rPr>
          <w:rStyle w:val="FootnoteReference"/>
        </w:rPr>
        <w:footnoteReference w:id="62"/>
      </w:r>
      <w:r w:rsidR="00E14B43" w:rsidRPr="00E14B43">
        <w:t xml:space="preserve"> There is also evidence that Khadijah died at the age of 65 and working backwards this would </w:t>
      </w:r>
      <w:r w:rsidR="003872C8">
        <w:t>have</w:t>
      </w:r>
      <w:r w:rsidR="00E14B43" w:rsidRPr="00E14B43">
        <w:t xml:space="preserve"> made her 40 at the time of </w:t>
      </w:r>
      <w:r w:rsidR="003872C8">
        <w:t xml:space="preserve">her </w:t>
      </w:r>
      <w:r w:rsidR="003872C8" w:rsidRPr="00E14B43">
        <w:t>marriage</w:t>
      </w:r>
      <w:r w:rsidR="00E14B43" w:rsidRPr="00E14B43">
        <w:t>. There are two accounts giving Khadijah</w:t>
      </w:r>
      <w:r w:rsidR="003872C8">
        <w:t>'s</w:t>
      </w:r>
      <w:r w:rsidR="00E14B43" w:rsidRPr="00E14B43">
        <w:t xml:space="preserve"> age </w:t>
      </w:r>
      <w:r w:rsidR="003872C8">
        <w:t>at</w:t>
      </w:r>
      <w:r w:rsidR="00E14B43" w:rsidRPr="00E14B43">
        <w:t xml:space="preserve"> marriage a</w:t>
      </w:r>
      <w:r w:rsidR="003872C8">
        <w:t>s</w:t>
      </w:r>
      <w:r w:rsidR="00E14B43" w:rsidRPr="00E14B43">
        <w:t xml:space="preserve"> 28. Perhaps one could assume that Khadijah would not be 40 at the point she married </w:t>
      </w:r>
      <w:r w:rsidR="003872C8" w:rsidRPr="00E14B43">
        <w:t>Muhammad,</w:t>
      </w:r>
      <w:r w:rsidR="00E14B43" w:rsidRPr="00E14B43">
        <w:t xml:space="preserve"> as it would not be likely </w:t>
      </w:r>
      <w:r w:rsidR="003872C8">
        <w:t xml:space="preserve">that she </w:t>
      </w:r>
      <w:r w:rsidR="00E14B43" w:rsidRPr="00E14B43">
        <w:t xml:space="preserve">would </w:t>
      </w:r>
      <w:r w:rsidR="003872C8">
        <w:t xml:space="preserve">then have </w:t>
      </w:r>
      <w:r w:rsidR="00E14B43" w:rsidRPr="00E14B43">
        <w:t>given birth to 7 children</w:t>
      </w:r>
      <w:r w:rsidR="003872C8">
        <w:t>.</w:t>
      </w:r>
      <w:r w:rsidR="00E14B43" w:rsidRPr="00E14B43">
        <w:t xml:space="preserve"> Chema discounts this biological argument suggesting that it was perfectly common for Arab women to have babies later on in life.</w:t>
      </w:r>
      <w:r w:rsidR="00E14B43" w:rsidRPr="0088013A">
        <w:rPr>
          <w:rStyle w:val="FootnoteReference"/>
        </w:rPr>
        <w:footnoteReference w:id="63"/>
      </w:r>
      <w:r w:rsidR="00E14B43" w:rsidRPr="00E14B43">
        <w:t xml:space="preserve"> </w:t>
      </w:r>
      <w:r w:rsidR="003872C8">
        <w:t>However, i</w:t>
      </w:r>
      <w:r w:rsidR="00E14B43" w:rsidRPr="00E14B43">
        <w:t>f we do accept the biological argument</w:t>
      </w:r>
      <w:r w:rsidR="00E14B43">
        <w:t>,</w:t>
      </w:r>
      <w:r w:rsidR="00E14B43" w:rsidRPr="00E14B43">
        <w:t xml:space="preserve"> then we </w:t>
      </w:r>
      <w:r w:rsidR="00E14B43">
        <w:t>should also</w:t>
      </w:r>
      <w:r w:rsidR="00E14B43" w:rsidRPr="00E14B43">
        <w:t xml:space="preserve"> accept that some of </w:t>
      </w:r>
      <w:r w:rsidR="003872C8">
        <w:t>the children she brought up</w:t>
      </w:r>
      <w:r w:rsidR="00E14B43" w:rsidRPr="00E14B43">
        <w:t xml:space="preserve"> were </w:t>
      </w:r>
      <w:r w:rsidR="00E14B43">
        <w:t xml:space="preserve">biologically </w:t>
      </w:r>
      <w:r w:rsidR="00E14B43" w:rsidRPr="00E14B43">
        <w:t>her sister</w:t>
      </w:r>
      <w:r w:rsidR="00E14B43">
        <w:t>’</w:t>
      </w:r>
      <w:r w:rsidR="00E14B43" w:rsidRPr="00E14B43">
        <w:t>s</w:t>
      </w:r>
      <w:r w:rsidR="00E14B43">
        <w:t>,</w:t>
      </w:r>
      <w:r w:rsidR="00E14B43" w:rsidRPr="00E14B43">
        <w:t xml:space="preserve"> or from a previous marriage.</w:t>
      </w:r>
    </w:p>
    <w:p w14:paraId="46778CF9" w14:textId="77777777" w:rsidR="00BE7B07" w:rsidRDefault="00075190" w:rsidP="00A6052D">
      <w:pPr>
        <w:pStyle w:val="Heading1"/>
        <w:rPr>
          <w:sz w:val="28"/>
          <w:szCs w:val="28"/>
        </w:rPr>
      </w:pPr>
      <w:r>
        <w:rPr>
          <w:sz w:val="28"/>
          <w:szCs w:val="28"/>
        </w:rPr>
        <w:t xml:space="preserve">Islam, </w:t>
      </w:r>
      <w:r w:rsidR="00A6052D" w:rsidRPr="00A6052D">
        <w:rPr>
          <w:sz w:val="28"/>
          <w:szCs w:val="28"/>
        </w:rPr>
        <w:t xml:space="preserve">Khadijah and gender </w:t>
      </w:r>
      <w:r w:rsidR="00A6052D">
        <w:rPr>
          <w:sz w:val="28"/>
          <w:szCs w:val="28"/>
        </w:rPr>
        <w:t>relationships</w:t>
      </w:r>
    </w:p>
    <w:p w14:paraId="7367FBA7" w14:textId="77777777" w:rsidR="009548C1" w:rsidRDefault="009548C1" w:rsidP="006432EB">
      <w:pPr>
        <w:spacing w:line="360" w:lineRule="auto"/>
        <w:jc w:val="both"/>
      </w:pPr>
    </w:p>
    <w:p w14:paraId="772E35A4" w14:textId="77777777" w:rsidR="00CA7ABC" w:rsidRDefault="00185C26" w:rsidP="00CA7ABC">
      <w:pPr>
        <w:spacing w:line="360" w:lineRule="auto"/>
        <w:jc w:val="both"/>
      </w:pPr>
      <w:r>
        <w:tab/>
      </w:r>
      <w:r w:rsidR="00CA7ABC">
        <w:t>For some people, Khadijah is a role model for Muslim women</w:t>
      </w:r>
      <w:r w:rsidR="00AC5206">
        <w:t>,</w:t>
      </w:r>
      <w:r w:rsidR="00CA7ABC">
        <w:t xml:space="preserve"> suggesting that women ought to be like mothers to their husbands and to be homemakers and be there to support their husbands.</w:t>
      </w:r>
      <w:r w:rsidR="00CA7ABC" w:rsidRPr="0088013A">
        <w:rPr>
          <w:rStyle w:val="FootnoteReference"/>
        </w:rPr>
        <w:footnoteReference w:id="64"/>
      </w:r>
      <w:r w:rsidR="00CA7ABC">
        <w:t xml:space="preserve"> For others, Khadijah shows how a Muslim woman can be strong and autonomous, but still be supportive and loving.</w:t>
      </w:r>
      <w:r w:rsidR="00CA7ABC" w:rsidRPr="0088013A">
        <w:rPr>
          <w:rStyle w:val="FootnoteReference"/>
        </w:rPr>
        <w:footnoteReference w:id="65"/>
      </w:r>
      <w:r w:rsidR="00CA7ABC">
        <w:t xml:space="preserve"> </w:t>
      </w:r>
    </w:p>
    <w:p w14:paraId="42CCDE12" w14:textId="77777777" w:rsidR="00012A51" w:rsidRPr="00CA7ABC" w:rsidRDefault="00CA7ABC" w:rsidP="006432EB">
      <w:pPr>
        <w:spacing w:line="360" w:lineRule="auto"/>
        <w:jc w:val="both"/>
        <w:rPr>
          <w:color w:val="008000"/>
        </w:rPr>
      </w:pPr>
      <w:r>
        <w:tab/>
      </w:r>
      <w:r w:rsidR="009548C1">
        <w:t xml:space="preserve">In a </w:t>
      </w:r>
      <w:r w:rsidR="003872C8">
        <w:t>broadcast discussion,</w:t>
      </w:r>
      <w:r w:rsidR="009548C1">
        <w:t xml:space="preserve"> </w:t>
      </w:r>
      <w:r w:rsidR="00D3026C">
        <w:t>I</w:t>
      </w:r>
      <w:r w:rsidR="009548C1">
        <w:t>mam Asad</w:t>
      </w:r>
      <w:r w:rsidR="00D3026C">
        <w:t xml:space="preserve"> Zaman</w:t>
      </w:r>
      <w:r w:rsidR="009548C1">
        <w:t xml:space="preserve">, a teacher in Manchester, described how learning about Khadijah changed his way of thinking </w:t>
      </w:r>
      <w:r w:rsidR="00D3026C">
        <w:t>about</w:t>
      </w:r>
      <w:r w:rsidR="009548C1">
        <w:t xml:space="preserve"> women and his </w:t>
      </w:r>
      <w:r w:rsidR="00D3026C">
        <w:t xml:space="preserve">relationship with </w:t>
      </w:r>
      <w:r w:rsidR="009548C1">
        <w:t xml:space="preserve">own wife. </w:t>
      </w:r>
      <w:r w:rsidR="0044578E">
        <w:t xml:space="preserve">He </w:t>
      </w:r>
      <w:r w:rsidR="00D3026C">
        <w:t>argued that his study of Khadijah</w:t>
      </w:r>
      <w:r w:rsidR="0044578E">
        <w:t xml:space="preserve"> </w:t>
      </w:r>
      <w:r w:rsidR="00D3026C">
        <w:t>had</w:t>
      </w:r>
      <w:r w:rsidR="0044578E">
        <w:t xml:space="preserve"> made him realise </w:t>
      </w:r>
      <w:r w:rsidR="00D3026C">
        <w:t xml:space="preserve">that </w:t>
      </w:r>
      <w:r w:rsidR="0044578E">
        <w:t xml:space="preserve">it was his cultural </w:t>
      </w:r>
      <w:r w:rsidR="00084822">
        <w:t>heritage</w:t>
      </w:r>
      <w:r w:rsidR="00D3026C">
        <w:t>,</w:t>
      </w:r>
      <w:r w:rsidR="00084822">
        <w:t xml:space="preserve"> and not his religion, </w:t>
      </w:r>
      <w:r w:rsidR="0044578E">
        <w:t>which had influenced his attitude towards women.</w:t>
      </w:r>
      <w:r w:rsidR="00FA67BC" w:rsidRPr="0088013A">
        <w:rPr>
          <w:rStyle w:val="FootnoteReference"/>
        </w:rPr>
        <w:footnoteReference w:id="66"/>
      </w:r>
      <w:r w:rsidR="00FA67BC">
        <w:t xml:space="preserve"> </w:t>
      </w:r>
      <w:r w:rsidR="00264D28" w:rsidRPr="002F34B1">
        <w:t>Khadijah is often used as an example to demonstrate that Muhammad had a mutually supportive and equal relationship with his wife, Khadijah</w:t>
      </w:r>
      <w:r w:rsidR="008151DB" w:rsidRPr="002F34B1">
        <w:t>, but</w:t>
      </w:r>
      <w:r w:rsidR="008151DB">
        <w:rPr>
          <w:color w:val="008000"/>
        </w:rPr>
        <w:t xml:space="preserve"> </w:t>
      </w:r>
      <w:r w:rsidR="00CF188B">
        <w:t xml:space="preserve">Mona </w:t>
      </w:r>
      <w:r w:rsidR="00D3026C">
        <w:t>S</w:t>
      </w:r>
      <w:r w:rsidR="00CF188B">
        <w:t>iddiqui</w:t>
      </w:r>
      <w:r w:rsidR="00E75B22" w:rsidRPr="0088013A">
        <w:rPr>
          <w:rStyle w:val="FootnoteReference"/>
        </w:rPr>
        <w:footnoteReference w:id="67"/>
      </w:r>
      <w:r w:rsidR="00CF188B">
        <w:t xml:space="preserve"> challenge</w:t>
      </w:r>
      <w:r w:rsidR="00264D28">
        <w:t>s</w:t>
      </w:r>
      <w:r w:rsidR="00CF188B">
        <w:t xml:space="preserve"> th</w:t>
      </w:r>
      <w:r w:rsidR="008151DB">
        <w:t>e relevance of this</w:t>
      </w:r>
      <w:r w:rsidR="00CF188B">
        <w:t xml:space="preserve"> view</w:t>
      </w:r>
      <w:r w:rsidR="00D3026C">
        <w:t>,</w:t>
      </w:r>
      <w:r w:rsidR="00CF188B">
        <w:t xml:space="preserve"> suggesting that</w:t>
      </w:r>
      <w:r w:rsidR="00D3026C">
        <w:t>,</w:t>
      </w:r>
      <w:r w:rsidR="00CF188B">
        <w:t xml:space="preserve"> for most </w:t>
      </w:r>
      <w:r w:rsidR="00D3026C">
        <w:t>M</w:t>
      </w:r>
      <w:r w:rsidR="00CF188B">
        <w:t>uslim men</w:t>
      </w:r>
      <w:r w:rsidR="00D3026C">
        <w:t>,</w:t>
      </w:r>
      <w:r w:rsidR="00CF188B">
        <w:t xml:space="preserve"> the wives of Muhammad are distant remo</w:t>
      </w:r>
      <w:r w:rsidR="00D3026C">
        <w:t xml:space="preserve">te figures who </w:t>
      </w:r>
      <w:r w:rsidR="008151DB">
        <w:t>have</w:t>
      </w:r>
      <w:r w:rsidR="00D3026C">
        <w:t xml:space="preserve"> no relation</w:t>
      </w:r>
      <w:r w:rsidR="00CF188B">
        <w:t xml:space="preserve">ship to the women they are living </w:t>
      </w:r>
      <w:r w:rsidR="008D78F9">
        <w:t>amongst</w:t>
      </w:r>
      <w:r w:rsidR="0067132F">
        <w:t xml:space="preserve"> today</w:t>
      </w:r>
      <w:r w:rsidR="00CF188B">
        <w:t>.</w:t>
      </w:r>
      <w:r w:rsidR="00176154" w:rsidRPr="0088013A">
        <w:rPr>
          <w:rStyle w:val="FootnoteReference"/>
        </w:rPr>
        <w:footnoteReference w:id="68"/>
      </w:r>
      <w:r w:rsidR="00012A51">
        <w:t xml:space="preserve"> What </w:t>
      </w:r>
      <w:r w:rsidR="00264D28">
        <w:t>is more</w:t>
      </w:r>
      <w:r w:rsidR="00D3026C">
        <w:t>, she argues,</w:t>
      </w:r>
      <w:r w:rsidR="00012A51">
        <w:t xml:space="preserve"> Khadijah was not just any woman</w:t>
      </w:r>
      <w:r w:rsidR="00264D28">
        <w:t>,</w:t>
      </w:r>
      <w:r w:rsidR="00012A51">
        <w:t xml:space="preserve"> </w:t>
      </w:r>
      <w:r w:rsidR="00261936">
        <w:t xml:space="preserve">she was a wealthy woman </w:t>
      </w:r>
      <w:r w:rsidR="00BE1893">
        <w:t>of high status and had</w:t>
      </w:r>
      <w:r w:rsidR="00261936">
        <w:t xml:space="preserve"> </w:t>
      </w:r>
      <w:r w:rsidR="00F41A9F">
        <w:t>self-autonomy</w:t>
      </w:r>
      <w:r w:rsidR="00261936">
        <w:t xml:space="preserve"> </w:t>
      </w:r>
      <w:r w:rsidR="00BE1893">
        <w:t xml:space="preserve">because of that, </w:t>
      </w:r>
      <w:r w:rsidR="00261936">
        <w:t xml:space="preserve">and </w:t>
      </w:r>
      <w:r w:rsidR="00D3026C">
        <w:t xml:space="preserve">further, </w:t>
      </w:r>
      <w:r w:rsidR="00261936">
        <w:t xml:space="preserve">she was not a Muslim when she meet Muhammad. </w:t>
      </w:r>
    </w:p>
    <w:p w14:paraId="48703E5E" w14:textId="77777777" w:rsidR="00FB3713" w:rsidRPr="005A13C0" w:rsidRDefault="00E876FA" w:rsidP="00E876FA">
      <w:pPr>
        <w:pStyle w:val="Heading1"/>
        <w:rPr>
          <w:sz w:val="28"/>
          <w:szCs w:val="28"/>
        </w:rPr>
      </w:pPr>
      <w:r w:rsidRPr="005A13C0">
        <w:rPr>
          <w:sz w:val="28"/>
          <w:szCs w:val="28"/>
        </w:rPr>
        <w:t>Conclusion</w:t>
      </w:r>
    </w:p>
    <w:p w14:paraId="15157039" w14:textId="77777777" w:rsidR="00E876FA" w:rsidRPr="002F34B1" w:rsidRDefault="00E876FA" w:rsidP="00E876FA"/>
    <w:p w14:paraId="727EE68A" w14:textId="77777777" w:rsidR="005A13C0" w:rsidRPr="002F34B1" w:rsidRDefault="00D01CFB" w:rsidP="005A13C0">
      <w:pPr>
        <w:spacing w:line="360" w:lineRule="auto"/>
        <w:jc w:val="both"/>
        <w:rPr>
          <w:rFonts w:eastAsia="Times New Roman"/>
        </w:rPr>
      </w:pPr>
      <w:r w:rsidRPr="002F34B1">
        <w:rPr>
          <w:rFonts w:eastAsia="Times New Roman"/>
        </w:rPr>
        <w:tab/>
      </w:r>
      <w:r w:rsidR="005A13C0" w:rsidRPr="002F34B1">
        <w:rPr>
          <w:rFonts w:eastAsia="Times New Roman"/>
        </w:rPr>
        <w:t>Disagreements about Khadijah's marital s</w:t>
      </w:r>
      <w:r w:rsidR="00F86AE6" w:rsidRPr="002F34B1">
        <w:rPr>
          <w:rFonts w:eastAsia="Times New Roman"/>
        </w:rPr>
        <w:t>t</w:t>
      </w:r>
      <w:r w:rsidR="005A13C0" w:rsidRPr="002F34B1">
        <w:rPr>
          <w:rFonts w:eastAsia="Times New Roman"/>
        </w:rPr>
        <w:t>atus at the time of her marriage to Muhammad</w:t>
      </w:r>
      <w:r w:rsidR="00F86AE6" w:rsidRPr="002F34B1">
        <w:rPr>
          <w:rFonts w:eastAsia="Times New Roman"/>
        </w:rPr>
        <w:t>, her</w:t>
      </w:r>
      <w:r w:rsidR="005A13C0" w:rsidRPr="002F34B1">
        <w:rPr>
          <w:rFonts w:eastAsia="Times New Roman"/>
        </w:rPr>
        <w:t xml:space="preserve"> </w:t>
      </w:r>
      <w:r w:rsidR="00757A11" w:rsidRPr="002F34B1">
        <w:rPr>
          <w:rFonts w:eastAsia="Times New Roman"/>
        </w:rPr>
        <w:t xml:space="preserve">personal </w:t>
      </w:r>
      <w:r w:rsidR="005A13C0" w:rsidRPr="002F34B1">
        <w:rPr>
          <w:rFonts w:eastAsia="Times New Roman"/>
        </w:rPr>
        <w:t>role in the rise of Is</w:t>
      </w:r>
      <w:r w:rsidR="00F86AE6" w:rsidRPr="002F34B1">
        <w:rPr>
          <w:rFonts w:eastAsia="Times New Roman"/>
        </w:rPr>
        <w:t>lam</w:t>
      </w:r>
      <w:r w:rsidR="00757A11" w:rsidRPr="002F34B1">
        <w:rPr>
          <w:rFonts w:eastAsia="Times New Roman"/>
        </w:rPr>
        <w:t>, and the role her wealth played</w:t>
      </w:r>
      <w:r w:rsidR="00BE1893" w:rsidRPr="002F34B1">
        <w:rPr>
          <w:rFonts w:eastAsia="Times New Roman"/>
        </w:rPr>
        <w:t xml:space="preserve"> in the success of Muhammad's mission</w:t>
      </w:r>
      <w:r w:rsidR="00757A11" w:rsidRPr="002F34B1">
        <w:rPr>
          <w:rFonts w:eastAsia="Times New Roman"/>
        </w:rPr>
        <w:t xml:space="preserve">, </w:t>
      </w:r>
      <w:r w:rsidR="005A13C0" w:rsidRPr="002F34B1">
        <w:rPr>
          <w:rFonts w:eastAsia="Times New Roman"/>
        </w:rPr>
        <w:t xml:space="preserve">reflect a lack of authoritative source material about Khadijah, the need to interpret much of the material, and also divisions within the Islamic tradition. </w:t>
      </w:r>
      <w:r w:rsidR="00BE1893" w:rsidRPr="002F34B1">
        <w:rPr>
          <w:rFonts w:eastAsia="Times New Roman"/>
        </w:rPr>
        <w:t xml:space="preserve">What is more, biographical details focus on her relationship with Muhammad and therefore reflect the patriarchal nature of much of the scholarship. </w:t>
      </w:r>
    </w:p>
    <w:p w14:paraId="095F1FF1" w14:textId="77777777" w:rsidR="002F34B1" w:rsidRDefault="002F34B1" w:rsidP="00D95D9E">
      <w:pPr>
        <w:tabs>
          <w:tab w:val="left" w:pos="1168"/>
        </w:tabs>
        <w:spacing w:line="360" w:lineRule="auto"/>
        <w:jc w:val="both"/>
      </w:pPr>
    </w:p>
    <w:p w14:paraId="215911EE" w14:textId="77777777" w:rsidR="002F34B1" w:rsidRDefault="002F34B1" w:rsidP="00D95D9E">
      <w:pPr>
        <w:tabs>
          <w:tab w:val="left" w:pos="1168"/>
        </w:tabs>
        <w:spacing w:line="360" w:lineRule="auto"/>
        <w:jc w:val="both"/>
        <w:rPr>
          <w:b/>
        </w:rPr>
      </w:pPr>
    </w:p>
    <w:p w14:paraId="7111A5D5" w14:textId="77777777" w:rsidR="00CA7ABC" w:rsidRDefault="00CA7ABC" w:rsidP="00D95D9E">
      <w:pPr>
        <w:tabs>
          <w:tab w:val="left" w:pos="1168"/>
        </w:tabs>
        <w:spacing w:line="360" w:lineRule="auto"/>
        <w:jc w:val="both"/>
        <w:rPr>
          <w:b/>
        </w:rPr>
      </w:pPr>
    </w:p>
    <w:p w14:paraId="4D13DC6E" w14:textId="77777777" w:rsidR="00CA7ABC" w:rsidRDefault="00CA7ABC" w:rsidP="00D95D9E">
      <w:pPr>
        <w:tabs>
          <w:tab w:val="left" w:pos="1168"/>
        </w:tabs>
        <w:spacing w:line="360" w:lineRule="auto"/>
        <w:jc w:val="both"/>
        <w:rPr>
          <w:b/>
        </w:rPr>
      </w:pPr>
    </w:p>
    <w:p w14:paraId="0DFC5223" w14:textId="77777777" w:rsidR="00CA7ABC" w:rsidRDefault="00CA7ABC" w:rsidP="00D95D9E">
      <w:pPr>
        <w:tabs>
          <w:tab w:val="left" w:pos="1168"/>
        </w:tabs>
        <w:spacing w:line="360" w:lineRule="auto"/>
        <w:jc w:val="both"/>
        <w:rPr>
          <w:b/>
        </w:rPr>
      </w:pPr>
    </w:p>
    <w:p w14:paraId="23E7CAF4" w14:textId="77777777" w:rsidR="00CA7ABC" w:rsidRDefault="00CA7ABC" w:rsidP="00D95D9E">
      <w:pPr>
        <w:tabs>
          <w:tab w:val="left" w:pos="1168"/>
        </w:tabs>
        <w:spacing w:line="360" w:lineRule="auto"/>
        <w:jc w:val="both"/>
        <w:rPr>
          <w:b/>
        </w:rPr>
      </w:pPr>
    </w:p>
    <w:p w14:paraId="0E61BC00" w14:textId="77777777" w:rsidR="00CA7ABC" w:rsidRDefault="00CA7ABC" w:rsidP="00D95D9E">
      <w:pPr>
        <w:tabs>
          <w:tab w:val="left" w:pos="1168"/>
        </w:tabs>
        <w:spacing w:line="360" w:lineRule="auto"/>
        <w:jc w:val="both"/>
        <w:rPr>
          <w:b/>
        </w:rPr>
      </w:pPr>
    </w:p>
    <w:p w14:paraId="5675F8CE" w14:textId="77777777" w:rsidR="00CA7ABC" w:rsidRDefault="00CA7ABC" w:rsidP="00D95D9E">
      <w:pPr>
        <w:tabs>
          <w:tab w:val="left" w:pos="1168"/>
        </w:tabs>
        <w:spacing w:line="360" w:lineRule="auto"/>
        <w:jc w:val="both"/>
        <w:rPr>
          <w:b/>
        </w:rPr>
      </w:pPr>
    </w:p>
    <w:p w14:paraId="06D6E882" w14:textId="77777777" w:rsidR="002F71A7" w:rsidRDefault="002F71A7" w:rsidP="00D95D9E">
      <w:pPr>
        <w:tabs>
          <w:tab w:val="left" w:pos="1168"/>
        </w:tabs>
        <w:spacing w:line="360" w:lineRule="auto"/>
        <w:jc w:val="both"/>
        <w:rPr>
          <w:b/>
        </w:rPr>
      </w:pPr>
    </w:p>
    <w:p w14:paraId="7DA26564" w14:textId="77777777" w:rsidR="002F71A7" w:rsidRDefault="002F71A7" w:rsidP="00D95D9E">
      <w:pPr>
        <w:tabs>
          <w:tab w:val="left" w:pos="1168"/>
        </w:tabs>
        <w:spacing w:line="360" w:lineRule="auto"/>
        <w:jc w:val="both"/>
        <w:rPr>
          <w:b/>
        </w:rPr>
      </w:pPr>
    </w:p>
    <w:p w14:paraId="5A18A6EF" w14:textId="77777777" w:rsidR="002F71A7" w:rsidRDefault="002F71A7" w:rsidP="00D95D9E">
      <w:pPr>
        <w:tabs>
          <w:tab w:val="left" w:pos="1168"/>
        </w:tabs>
        <w:spacing w:line="360" w:lineRule="auto"/>
        <w:jc w:val="both"/>
        <w:rPr>
          <w:b/>
        </w:rPr>
      </w:pPr>
    </w:p>
    <w:p w14:paraId="7EC91788" w14:textId="77777777" w:rsidR="002F71A7" w:rsidRDefault="002F71A7" w:rsidP="00D95D9E">
      <w:pPr>
        <w:tabs>
          <w:tab w:val="left" w:pos="1168"/>
        </w:tabs>
        <w:spacing w:line="360" w:lineRule="auto"/>
        <w:jc w:val="both"/>
        <w:rPr>
          <w:b/>
        </w:rPr>
      </w:pPr>
    </w:p>
    <w:p w14:paraId="0398AE27" w14:textId="77777777" w:rsidR="002F71A7" w:rsidRDefault="002F71A7" w:rsidP="00D95D9E">
      <w:pPr>
        <w:tabs>
          <w:tab w:val="left" w:pos="1168"/>
        </w:tabs>
        <w:spacing w:line="360" w:lineRule="auto"/>
        <w:jc w:val="both"/>
        <w:rPr>
          <w:b/>
        </w:rPr>
      </w:pPr>
    </w:p>
    <w:p w14:paraId="135DB775" w14:textId="77777777" w:rsidR="002F71A7" w:rsidRDefault="002F71A7" w:rsidP="00D95D9E">
      <w:pPr>
        <w:tabs>
          <w:tab w:val="left" w:pos="1168"/>
        </w:tabs>
        <w:spacing w:line="360" w:lineRule="auto"/>
        <w:jc w:val="both"/>
        <w:rPr>
          <w:b/>
        </w:rPr>
      </w:pPr>
    </w:p>
    <w:p w14:paraId="0D53BA34" w14:textId="77777777" w:rsidR="002F71A7" w:rsidRDefault="002F71A7" w:rsidP="00D95D9E">
      <w:pPr>
        <w:tabs>
          <w:tab w:val="left" w:pos="1168"/>
        </w:tabs>
        <w:spacing w:line="360" w:lineRule="auto"/>
        <w:jc w:val="both"/>
        <w:rPr>
          <w:b/>
        </w:rPr>
      </w:pPr>
    </w:p>
    <w:p w14:paraId="601B274B" w14:textId="77777777" w:rsidR="002F71A7" w:rsidRDefault="002F71A7" w:rsidP="00D95D9E">
      <w:pPr>
        <w:tabs>
          <w:tab w:val="left" w:pos="1168"/>
        </w:tabs>
        <w:spacing w:line="360" w:lineRule="auto"/>
        <w:jc w:val="both"/>
        <w:rPr>
          <w:b/>
        </w:rPr>
      </w:pPr>
    </w:p>
    <w:p w14:paraId="0CBF5040" w14:textId="77777777" w:rsidR="00CA7ABC" w:rsidRPr="002F34B1" w:rsidRDefault="00CA7ABC" w:rsidP="00D95D9E">
      <w:pPr>
        <w:tabs>
          <w:tab w:val="left" w:pos="1168"/>
        </w:tabs>
        <w:spacing w:line="360" w:lineRule="auto"/>
        <w:jc w:val="both"/>
        <w:rPr>
          <w:b/>
        </w:rPr>
      </w:pPr>
    </w:p>
    <w:p w14:paraId="22765F39" w14:textId="77777777" w:rsidR="00D95D9E" w:rsidRPr="002F34B1" w:rsidRDefault="002F34B1" w:rsidP="00D95D9E">
      <w:pPr>
        <w:tabs>
          <w:tab w:val="left" w:pos="1168"/>
        </w:tabs>
        <w:spacing w:line="360" w:lineRule="auto"/>
        <w:jc w:val="both"/>
        <w:rPr>
          <w:b/>
        </w:rPr>
      </w:pPr>
      <w:r w:rsidRPr="002F34B1">
        <w:rPr>
          <w:b/>
        </w:rPr>
        <w:t>Appendix 1</w:t>
      </w:r>
      <w:r w:rsidR="00D95D9E" w:rsidRPr="002F34B1">
        <w:rPr>
          <w:b/>
        </w:rPr>
        <w:tab/>
      </w:r>
    </w:p>
    <w:p w14:paraId="322FDB7C" w14:textId="77777777" w:rsidR="00FB3713" w:rsidRPr="005A13C0" w:rsidRDefault="00D95D9E" w:rsidP="00AE60D0">
      <w:pPr>
        <w:spacing w:line="360" w:lineRule="auto"/>
        <w:jc w:val="both"/>
      </w:pPr>
      <w:r w:rsidRPr="00E47418">
        <w:rPr>
          <w:noProof/>
          <w:highlight w:val="yellow"/>
          <w:lang w:val="en-US"/>
        </w:rPr>
        <w:drawing>
          <wp:inline distT="0" distB="0" distL="0" distR="0" wp14:anchorId="7AA26E8A" wp14:editId="44779559">
            <wp:extent cx="5274857" cy="6810375"/>
            <wp:effectExtent l="0" t="0" r="8890" b="0"/>
            <wp:docPr id="25" name="Picture 25" descr="Macintosh HD:Users:sylviafairclough:Desktop:Screenshot 2019-05-24 at 18.06.4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sylviafairclough:Desktop:Screenshot 2019-05-24 at 18.06.45.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275581" cy="6811310"/>
                    </a:xfrm>
                    <a:prstGeom prst="rect">
                      <a:avLst/>
                    </a:prstGeom>
                    <a:noFill/>
                    <a:ln>
                      <a:noFill/>
                    </a:ln>
                  </pic:spPr>
                </pic:pic>
              </a:graphicData>
            </a:graphic>
          </wp:inline>
        </w:drawing>
      </w:r>
    </w:p>
    <w:p w14:paraId="7103EC5A" w14:textId="77777777" w:rsidR="008151DB" w:rsidRDefault="008151DB">
      <w:pPr>
        <w:rPr>
          <w:b/>
        </w:rPr>
      </w:pPr>
    </w:p>
    <w:p w14:paraId="3E8F1D66" w14:textId="77777777" w:rsidR="00035EEB" w:rsidRPr="00035EEB" w:rsidRDefault="00035EEB" w:rsidP="00035EEB">
      <w:pPr>
        <w:pStyle w:val="Bibliography"/>
        <w:rPr>
          <w:sz w:val="20"/>
          <w:szCs w:val="20"/>
          <w:lang w:val="en-US"/>
        </w:rPr>
      </w:pPr>
      <w:r w:rsidRPr="00035EEB">
        <w:rPr>
          <w:sz w:val="20"/>
          <w:szCs w:val="20"/>
          <w:lang w:val="en-US"/>
        </w:rPr>
        <w:t xml:space="preserve">‘Khadijatul Kubra, A Short Story of Her Life’, </w:t>
      </w:r>
      <w:r w:rsidRPr="00035EEB">
        <w:rPr>
          <w:i/>
          <w:iCs/>
          <w:sz w:val="20"/>
          <w:szCs w:val="20"/>
          <w:lang w:val="en-US"/>
        </w:rPr>
        <w:t>Al-Islam.Org</w:t>
      </w:r>
      <w:r w:rsidRPr="00035EEB">
        <w:rPr>
          <w:sz w:val="20"/>
          <w:szCs w:val="20"/>
          <w:lang w:val="en-US"/>
        </w:rPr>
        <w:t>, 2015 &lt;https://www.al-islam.org/khadijatul-kubra-sayyid-ali-asghar-razwy&gt; [accessed 24 May 2019]</w:t>
      </w:r>
    </w:p>
    <w:p w14:paraId="1367B0B1" w14:textId="77777777" w:rsidR="002F34B1" w:rsidRDefault="002F34B1" w:rsidP="007154ED">
      <w:pPr>
        <w:spacing w:line="360" w:lineRule="auto"/>
        <w:jc w:val="both"/>
      </w:pPr>
    </w:p>
    <w:p w14:paraId="0BF23997" w14:textId="77777777" w:rsidR="007154ED" w:rsidRDefault="00D95D9E" w:rsidP="007154ED">
      <w:pPr>
        <w:spacing w:line="360" w:lineRule="auto"/>
        <w:jc w:val="both"/>
        <w:rPr>
          <w:b/>
        </w:rPr>
      </w:pPr>
      <w:r w:rsidRPr="002F34B1">
        <w:rPr>
          <w:b/>
        </w:rPr>
        <w:t>Appendix 2</w:t>
      </w:r>
      <w:r w:rsidR="001A4EE1">
        <w:rPr>
          <w:b/>
        </w:rPr>
        <w:t xml:space="preserve"> Family ties</w:t>
      </w:r>
    </w:p>
    <w:p w14:paraId="66980DAD" w14:textId="77777777" w:rsidR="00035EEB" w:rsidRDefault="00035EEB" w:rsidP="007154ED">
      <w:pPr>
        <w:spacing w:line="360" w:lineRule="auto"/>
        <w:jc w:val="both"/>
        <w:rPr>
          <w:b/>
        </w:rPr>
      </w:pPr>
    </w:p>
    <w:p w14:paraId="72518C0C" w14:textId="77777777" w:rsidR="00035EEB" w:rsidRPr="002F34B1" w:rsidRDefault="00035EEB" w:rsidP="007154ED">
      <w:pPr>
        <w:spacing w:line="360" w:lineRule="auto"/>
        <w:jc w:val="both"/>
        <w:rPr>
          <w:b/>
        </w:rPr>
      </w:pPr>
    </w:p>
    <w:p w14:paraId="3D769F45" w14:textId="77777777" w:rsidR="00D95D9E" w:rsidRDefault="00DD13B2" w:rsidP="007154ED">
      <w:pPr>
        <w:spacing w:line="360" w:lineRule="auto"/>
        <w:jc w:val="both"/>
      </w:pPr>
      <w:r>
        <w:rPr>
          <w:noProof/>
          <w:lang w:val="en-US"/>
        </w:rPr>
        <mc:AlternateContent>
          <mc:Choice Requires="wps">
            <w:drawing>
              <wp:anchor distT="0" distB="0" distL="114300" distR="114300" simplePos="0" relativeHeight="251673600" behindDoc="0" locked="0" layoutInCell="1" allowOverlap="1" wp14:anchorId="3AA962DB" wp14:editId="0F423823">
                <wp:simplePos x="0" y="0"/>
                <wp:positionH relativeFrom="column">
                  <wp:posOffset>441960</wp:posOffset>
                </wp:positionH>
                <wp:positionV relativeFrom="paragraph">
                  <wp:posOffset>241300</wp:posOffset>
                </wp:positionV>
                <wp:extent cx="1564640" cy="243840"/>
                <wp:effectExtent l="0" t="0" r="0" b="10160"/>
                <wp:wrapSquare wrapText="bothSides"/>
                <wp:docPr id="24" name="Text Box 24"/>
                <wp:cNvGraphicFramePr/>
                <a:graphic xmlns:a="http://schemas.openxmlformats.org/drawingml/2006/main">
                  <a:graphicData uri="http://schemas.microsoft.com/office/word/2010/wordprocessingShape">
                    <wps:wsp>
                      <wps:cNvSpPr txBox="1"/>
                      <wps:spPr>
                        <a:xfrm>
                          <a:off x="0" y="0"/>
                          <a:ext cx="1564640" cy="24384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9F4879F" w14:textId="77777777" w:rsidR="00AE112F" w:rsidRPr="00DD13B2" w:rsidRDefault="00AE112F">
                            <w:pPr>
                              <w:rPr>
                                <w:sz w:val="20"/>
                                <w:szCs w:val="20"/>
                              </w:rPr>
                            </w:pPr>
                            <w:r>
                              <w:rPr>
                                <w:sz w:val="20"/>
                                <w:szCs w:val="20"/>
                              </w:rPr>
                              <w:t>Abdul Muttalib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0,0l0,21600,21600,21600,21600,0xe">
                <v:stroke joinstyle="miter"/>
                <v:path gradientshapeok="t" o:connecttype="rect"/>
              </v:shapetype>
              <v:shape id="Text Box 24" o:spid="_x0000_s1026" type="#_x0000_t202" style="position:absolute;left:0;text-align:left;margin-left:34.8pt;margin-top:19pt;width:123.2pt;height:19.2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" filled="f" stroked="f">
                <v:textbox>
                  <w:txbxContent>
                    <w:p w14:paraId="29F4879F" w14:textId="77777777" w:rsidR="00AE112F" w:rsidRPr="00DD13B2" w:rsidRDefault="00AE112F">
                      <w:pPr>
                        <w:rPr>
                          <w:sz w:val="20"/>
                          <w:szCs w:val="20"/>
                        </w:rPr>
                      </w:pPr>
                      <w:r>
                        <w:rPr>
                          <w:sz w:val="20"/>
                          <w:szCs w:val="20"/>
                        </w:rPr>
                        <w:t>Abdul Muttalib</w:t>
                      </w:r>
                    </w:p>
                  </w:txbxContent>
                </v:textbox>
                <w10:wrap type="square"/>
              </v:shape>
            </w:pict>
          </mc:Fallback>
        </mc:AlternateContent>
      </w:r>
    </w:p>
    <w:p w14:paraId="0AC8FE19" w14:textId="77777777" w:rsidR="00D95D9E" w:rsidRDefault="00DD13B2" w:rsidP="007154ED">
      <w:pPr>
        <w:spacing w:line="360" w:lineRule="auto"/>
        <w:jc w:val="both"/>
      </w:pPr>
      <w:r>
        <w:rPr>
          <w:noProof/>
          <w:lang w:val="en-US"/>
        </w:rPr>
        <mc:AlternateContent>
          <mc:Choice Requires="wps">
            <w:drawing>
              <wp:anchor distT="0" distB="0" distL="114300" distR="114300" simplePos="0" relativeHeight="251674624" behindDoc="0" locked="0" layoutInCell="1" allowOverlap="1" wp14:anchorId="7A70629D" wp14:editId="44842150">
                <wp:simplePos x="0" y="0"/>
                <wp:positionH relativeFrom="column">
                  <wp:posOffset>1153160</wp:posOffset>
                </wp:positionH>
                <wp:positionV relativeFrom="paragraph">
                  <wp:posOffset>229235</wp:posOffset>
                </wp:positionV>
                <wp:extent cx="0" cy="203200"/>
                <wp:effectExtent l="50800" t="25400" r="76200" b="76200"/>
                <wp:wrapNone/>
                <wp:docPr id="26" name="Straight Connector 26"/>
                <wp:cNvGraphicFramePr/>
                <a:graphic xmlns:a="http://schemas.openxmlformats.org/drawingml/2006/main">
                  <a:graphicData uri="http://schemas.microsoft.com/office/word/2010/wordprocessingShape">
                    <wps:wsp>
                      <wps:cNvCnPr/>
                      <wps:spPr>
                        <a:xfrm>
                          <a:off x="0" y="0"/>
                          <a:ext cx="0" cy="20320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id="Straight Connector 26" o:spid="_x0000_s1026"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90.8pt,18.05pt" to="90.8pt,34.0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" strokecolor="#4f81bd [3204]" strokeweight="2pt">
                <v:shadow on="t" opacity="24903f" mv:blur="40000f" origin=",.5" offset="0,20000emu"/>
              </v:line>
            </w:pict>
          </mc:Fallback>
        </mc:AlternateContent>
      </w:r>
    </w:p>
    <w:p w14:paraId="5BC8CB5D" w14:textId="77777777" w:rsidR="00D95D9E" w:rsidRDefault="00CA7ABC" w:rsidP="007154ED">
      <w:pPr>
        <w:spacing w:line="360" w:lineRule="auto"/>
        <w:jc w:val="both"/>
      </w:pPr>
      <w:r>
        <w:rPr>
          <w:noProof/>
          <w:lang w:val="en-US"/>
        </w:rPr>
        <mc:AlternateContent>
          <mc:Choice Requires="wps">
            <w:drawing>
              <wp:anchor distT="0" distB="0" distL="114300" distR="114300" simplePos="0" relativeHeight="251679744" behindDoc="0" locked="0" layoutInCell="1" allowOverlap="1" wp14:anchorId="1BFED2B5" wp14:editId="19E618A9">
                <wp:simplePos x="0" y="0"/>
                <wp:positionH relativeFrom="column">
                  <wp:posOffset>-5080</wp:posOffset>
                </wp:positionH>
                <wp:positionV relativeFrom="paragraph">
                  <wp:posOffset>185420</wp:posOffset>
                </wp:positionV>
                <wp:extent cx="2621280" cy="20320"/>
                <wp:effectExtent l="50800" t="25400" r="71120" b="106680"/>
                <wp:wrapNone/>
                <wp:docPr id="31" name="Straight Connector 31"/>
                <wp:cNvGraphicFramePr/>
                <a:graphic xmlns:a="http://schemas.openxmlformats.org/drawingml/2006/main">
                  <a:graphicData uri="http://schemas.microsoft.com/office/word/2010/wordprocessingShape">
                    <wps:wsp>
                      <wps:cNvCnPr/>
                      <wps:spPr>
                        <a:xfrm flipV="1">
                          <a:off x="0" y="0"/>
                          <a:ext cx="2621280" cy="2032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31" o:spid="_x0000_s1026" style="position:absolute;flip:y;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5pt,14.6pt" to="206.05pt,16.2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" strokecolor="#4f81bd [3204]" strokeweight="2pt">
                <v:shadow on="t" opacity="24903f" mv:blur="40000f" origin=",.5" offset="0,20000emu"/>
              </v:line>
            </w:pict>
          </mc:Fallback>
        </mc:AlternateContent>
      </w:r>
      <w:r w:rsidR="00DD13B2">
        <w:rPr>
          <w:noProof/>
          <w:lang w:val="en-US"/>
        </w:rPr>
        <mc:AlternateContent>
          <mc:Choice Requires="wps">
            <w:drawing>
              <wp:anchor distT="0" distB="0" distL="114300" distR="114300" simplePos="0" relativeHeight="251681792" behindDoc="0" locked="0" layoutInCell="1" allowOverlap="1" wp14:anchorId="2B4CD9FF" wp14:editId="3E53D3DE">
                <wp:simplePos x="0" y="0"/>
                <wp:positionH relativeFrom="column">
                  <wp:posOffset>2636520</wp:posOffset>
                </wp:positionH>
                <wp:positionV relativeFrom="paragraph">
                  <wp:posOffset>176530</wp:posOffset>
                </wp:positionV>
                <wp:extent cx="0" cy="213360"/>
                <wp:effectExtent l="50800" t="25400" r="76200" b="91440"/>
                <wp:wrapNone/>
                <wp:docPr id="33" name="Straight Connector 33"/>
                <wp:cNvGraphicFramePr/>
                <a:graphic xmlns:a="http://schemas.openxmlformats.org/drawingml/2006/main">
                  <a:graphicData uri="http://schemas.microsoft.com/office/word/2010/wordprocessingShape">
                    <wps:wsp>
                      <wps:cNvCnPr/>
                      <wps:spPr>
                        <a:xfrm>
                          <a:off x="0" y="0"/>
                          <a:ext cx="0" cy="21336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id="Straight Connector 33" o:spid="_x0000_s1026" style="position:absolute;z-index:251681792;visibility:visible;mso-wrap-style:square;mso-wrap-distance-left:9pt;mso-wrap-distance-top:0;mso-wrap-distance-right:9pt;mso-wrap-distance-bottom:0;mso-position-horizontal:absolute;mso-position-horizontal-relative:text;mso-position-vertical:absolute;mso-position-vertical-relative:text" from="207.6pt,13.9pt" to="207.6pt,30.7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" strokecolor="#4f81bd [3204]" strokeweight="2pt">
                <v:shadow on="t" opacity="24903f" mv:blur="40000f" origin=",.5" offset="0,20000emu"/>
              </v:line>
            </w:pict>
          </mc:Fallback>
        </mc:AlternateContent>
      </w:r>
      <w:r w:rsidR="00DD13B2">
        <w:rPr>
          <w:noProof/>
          <w:lang w:val="en-US"/>
        </w:rPr>
        <mc:AlternateContent>
          <mc:Choice Requires="wps">
            <w:drawing>
              <wp:anchor distT="0" distB="0" distL="114300" distR="114300" simplePos="0" relativeHeight="251680768" behindDoc="0" locked="0" layoutInCell="1" allowOverlap="1" wp14:anchorId="30F3C963" wp14:editId="1381975C">
                <wp:simplePos x="0" y="0"/>
                <wp:positionH relativeFrom="column">
                  <wp:posOffset>25400</wp:posOffset>
                </wp:positionH>
                <wp:positionV relativeFrom="paragraph">
                  <wp:posOffset>166370</wp:posOffset>
                </wp:positionV>
                <wp:extent cx="0" cy="203200"/>
                <wp:effectExtent l="50800" t="25400" r="76200" b="76200"/>
                <wp:wrapNone/>
                <wp:docPr id="32" name="Straight Connector 32"/>
                <wp:cNvGraphicFramePr/>
                <a:graphic xmlns:a="http://schemas.openxmlformats.org/drawingml/2006/main">
                  <a:graphicData uri="http://schemas.microsoft.com/office/word/2010/wordprocessingShape">
                    <wps:wsp>
                      <wps:cNvCnPr/>
                      <wps:spPr>
                        <a:xfrm>
                          <a:off x="0" y="0"/>
                          <a:ext cx="0" cy="20320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id="Straight Connector 32" o:spid="_x0000_s1026" style="position:absolute;z-index:251680768;visibility:visible;mso-wrap-style:square;mso-wrap-distance-left:9pt;mso-wrap-distance-top:0;mso-wrap-distance-right:9pt;mso-wrap-distance-bottom:0;mso-position-horizontal:absolute;mso-position-horizontal-relative:text;mso-position-vertical:absolute;mso-position-vertical-relative:text" from="2pt,13.1pt" to="2pt,29.1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" strokecolor="#4f81bd [3204]" strokeweight="2pt">
                <v:shadow on="t" opacity="24903f" mv:blur="40000f" origin=",.5" offset="0,20000emu"/>
              </v:line>
            </w:pict>
          </mc:Fallback>
        </mc:AlternateContent>
      </w:r>
      <w:r w:rsidR="00DD13B2">
        <w:rPr>
          <w:noProof/>
          <w:lang w:val="en-US"/>
        </w:rPr>
        <mc:AlternateContent>
          <mc:Choice Requires="wps">
            <w:drawing>
              <wp:anchor distT="0" distB="0" distL="114300" distR="114300" simplePos="0" relativeHeight="251678720" behindDoc="0" locked="0" layoutInCell="1" allowOverlap="1" wp14:anchorId="6D986755" wp14:editId="0AC10997">
                <wp:simplePos x="0" y="0"/>
                <wp:positionH relativeFrom="column">
                  <wp:posOffset>-513080</wp:posOffset>
                </wp:positionH>
                <wp:positionV relativeFrom="paragraph">
                  <wp:posOffset>430530</wp:posOffset>
                </wp:positionV>
                <wp:extent cx="1188720" cy="284480"/>
                <wp:effectExtent l="0" t="0" r="0" b="0"/>
                <wp:wrapSquare wrapText="bothSides"/>
                <wp:docPr id="30" name="Text Box 30"/>
                <wp:cNvGraphicFramePr/>
                <a:graphic xmlns:a="http://schemas.openxmlformats.org/drawingml/2006/main">
                  <a:graphicData uri="http://schemas.microsoft.com/office/word/2010/wordprocessingShape">
                    <wps:wsp>
                      <wps:cNvSpPr txBox="1"/>
                      <wps:spPr>
                        <a:xfrm>
                          <a:off x="0" y="0"/>
                          <a:ext cx="1188720" cy="28448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61673F0" w14:textId="77777777" w:rsidR="00AE112F" w:rsidRPr="00DD13B2" w:rsidRDefault="00AE112F">
                            <w:pPr>
                              <w:rPr>
                                <w:sz w:val="20"/>
                                <w:szCs w:val="20"/>
                              </w:rPr>
                            </w:pPr>
                            <w:r>
                              <w:rPr>
                                <w:sz w:val="20"/>
                                <w:szCs w:val="20"/>
                              </w:rPr>
                              <w:t>Abu Talib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0" o:spid="_x0000_s1027" type="#_x0000_t202" style="position:absolute;left:0;text-align:left;margin-left:-40.35pt;margin-top:33.9pt;width:93.6pt;height:22.4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" filled="f" stroked="f">
                <v:textbox>
                  <w:txbxContent>
                    <w:p w14:paraId="161673F0" w14:textId="77777777" w:rsidR="00AE112F" w:rsidRPr="00DD13B2" w:rsidRDefault="00AE112F">
                      <w:pPr>
                        <w:rPr>
                          <w:sz w:val="20"/>
                          <w:szCs w:val="20"/>
                        </w:rPr>
                      </w:pPr>
                      <w:r>
                        <w:rPr>
                          <w:sz w:val="20"/>
                          <w:szCs w:val="20"/>
                        </w:rPr>
                        <w:t>Abu Talib</w:t>
                      </w:r>
                    </w:p>
                  </w:txbxContent>
                </v:textbox>
                <w10:wrap type="square"/>
              </v:shape>
            </w:pict>
          </mc:Fallback>
        </mc:AlternateContent>
      </w:r>
    </w:p>
    <w:p w14:paraId="412E9729" w14:textId="77777777" w:rsidR="00D95D9E" w:rsidRDefault="00CA7ABC" w:rsidP="007154ED">
      <w:pPr>
        <w:spacing w:line="360" w:lineRule="auto"/>
        <w:jc w:val="both"/>
      </w:pPr>
      <w:r>
        <w:rPr>
          <w:noProof/>
          <w:lang w:val="en-US"/>
        </w:rPr>
        <mc:AlternateContent>
          <mc:Choice Requires="wps">
            <w:drawing>
              <wp:anchor distT="0" distB="0" distL="114300" distR="114300" simplePos="0" relativeHeight="251672576" behindDoc="0" locked="0" layoutInCell="1" allowOverlap="1" wp14:anchorId="2A9993F0" wp14:editId="60CD2CDC">
                <wp:simplePos x="0" y="0"/>
                <wp:positionH relativeFrom="column">
                  <wp:posOffset>1399540</wp:posOffset>
                </wp:positionH>
                <wp:positionV relativeFrom="paragraph">
                  <wp:posOffset>83185</wp:posOffset>
                </wp:positionV>
                <wp:extent cx="1290320" cy="264160"/>
                <wp:effectExtent l="0" t="0" r="0" b="0"/>
                <wp:wrapSquare wrapText="bothSides"/>
                <wp:docPr id="22" name="Text Box 22"/>
                <wp:cNvGraphicFramePr/>
                <a:graphic xmlns:a="http://schemas.openxmlformats.org/drawingml/2006/main">
                  <a:graphicData uri="http://schemas.microsoft.com/office/word/2010/wordprocessingShape">
                    <wps:wsp>
                      <wps:cNvSpPr txBox="1"/>
                      <wps:spPr>
                        <a:xfrm>
                          <a:off x="0" y="0"/>
                          <a:ext cx="1290320" cy="26416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D329172" w14:textId="77777777" w:rsidR="00AE112F" w:rsidRPr="00DD13B2" w:rsidRDefault="00AE112F">
                            <w:pPr>
                              <w:rPr>
                                <w:sz w:val="20"/>
                                <w:szCs w:val="20"/>
                              </w:rPr>
                            </w:pPr>
                            <w:r>
                              <w:rPr>
                                <w:sz w:val="20"/>
                                <w:szCs w:val="20"/>
                              </w:rPr>
                              <w:t>Abdullah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22" o:spid="_x0000_s1028" type="#_x0000_t202" style="position:absolute;left:0;text-align:left;margin-left:110.2pt;margin-top:6.55pt;width:101.6pt;height:20.8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" filled="f" stroked="f">
                <v:textbox>
                  <w:txbxContent>
                    <w:p w14:paraId="6D329172" w14:textId="77777777" w:rsidR="00AE112F" w:rsidRPr="00DD13B2" w:rsidRDefault="00AE112F">
                      <w:pPr>
                        <w:rPr>
                          <w:sz w:val="20"/>
                          <w:szCs w:val="20"/>
                        </w:rPr>
                      </w:pPr>
                      <w:r>
                        <w:rPr>
                          <w:sz w:val="20"/>
                          <w:szCs w:val="20"/>
                        </w:rPr>
                        <w:t>Abdullah</w:t>
                      </w:r>
                    </w:p>
                  </w:txbxContent>
                </v:textbox>
                <w10:wrap type="square"/>
              </v:shape>
            </w:pict>
          </mc:Fallback>
        </mc:AlternateContent>
      </w:r>
    </w:p>
    <w:p w14:paraId="3369DAB5" w14:textId="77777777" w:rsidR="00D95D9E" w:rsidRDefault="00CA7ABC" w:rsidP="007154ED">
      <w:pPr>
        <w:spacing w:line="360" w:lineRule="auto"/>
        <w:jc w:val="both"/>
      </w:pPr>
      <w:r>
        <w:rPr>
          <w:noProof/>
          <w:lang w:val="en-US"/>
        </w:rPr>
        <mc:AlternateContent>
          <mc:Choice Requires="wps">
            <w:drawing>
              <wp:anchor distT="0" distB="0" distL="114300" distR="114300" simplePos="0" relativeHeight="251671552" behindDoc="0" locked="0" layoutInCell="1" allowOverlap="1" wp14:anchorId="3A3EE97C" wp14:editId="1A9013AA">
                <wp:simplePos x="0" y="0"/>
                <wp:positionH relativeFrom="column">
                  <wp:posOffset>2542540</wp:posOffset>
                </wp:positionH>
                <wp:positionV relativeFrom="paragraph">
                  <wp:posOffset>154305</wp:posOffset>
                </wp:positionV>
                <wp:extent cx="0" cy="1005840"/>
                <wp:effectExtent l="50800" t="25400" r="76200" b="86360"/>
                <wp:wrapNone/>
                <wp:docPr id="20" name="Straight Connector 20"/>
                <wp:cNvGraphicFramePr/>
                <a:graphic xmlns:a="http://schemas.openxmlformats.org/drawingml/2006/main">
                  <a:graphicData uri="http://schemas.microsoft.com/office/word/2010/wordprocessingShape">
                    <wps:wsp>
                      <wps:cNvCnPr/>
                      <wps:spPr>
                        <a:xfrm flipV="1">
                          <a:off x="0" y="0"/>
                          <a:ext cx="0" cy="100584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id="Straight Connector 20" o:spid="_x0000_s1026" style="position:absolute;flip:y;z-index:251671552;visibility:visible;mso-wrap-style:square;mso-wrap-distance-left:9pt;mso-wrap-distance-top:0;mso-wrap-distance-right:9pt;mso-wrap-distance-bottom:0;mso-position-horizontal:absolute;mso-position-horizontal-relative:text;mso-position-vertical:absolute;mso-position-vertical-relative:text" from="200.2pt,12.15pt" to="200.2pt,91.3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" strokecolor="#4f81bd [3204]" strokeweight="2pt">
                <v:shadow on="t" opacity="24903f" mv:blur="40000f" origin=",.5" offset="0,20000emu"/>
              </v:line>
            </w:pict>
          </mc:Fallback>
        </mc:AlternateContent>
      </w:r>
      <w:r w:rsidR="001A4EE1">
        <w:rPr>
          <w:noProof/>
          <w:lang w:val="en-US"/>
        </w:rPr>
        <mc:AlternateContent>
          <mc:Choice Requires="wps">
            <w:drawing>
              <wp:anchor distT="0" distB="0" distL="114300" distR="114300" simplePos="0" relativeHeight="251682816" behindDoc="0" locked="0" layoutInCell="1" allowOverlap="1" wp14:anchorId="244F1D87" wp14:editId="0A2C8370">
                <wp:simplePos x="0" y="0"/>
                <wp:positionH relativeFrom="column">
                  <wp:posOffset>-25400</wp:posOffset>
                </wp:positionH>
                <wp:positionV relativeFrom="paragraph">
                  <wp:posOffset>71755</wp:posOffset>
                </wp:positionV>
                <wp:extent cx="20320" cy="1778000"/>
                <wp:effectExtent l="50800" t="25400" r="81280" b="76200"/>
                <wp:wrapNone/>
                <wp:docPr id="34" name="Straight Connector 34"/>
                <wp:cNvGraphicFramePr/>
                <a:graphic xmlns:a="http://schemas.openxmlformats.org/drawingml/2006/main">
                  <a:graphicData uri="http://schemas.microsoft.com/office/word/2010/wordprocessingShape">
                    <wps:wsp>
                      <wps:cNvCnPr/>
                      <wps:spPr>
                        <a:xfrm>
                          <a:off x="0" y="0"/>
                          <a:ext cx="20320" cy="177800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id="Straight Connector 34" o:spid="_x0000_s1026" style="position:absolute;z-index:251682816;visibility:visible;mso-wrap-style:square;mso-wrap-distance-left:9pt;mso-wrap-distance-top:0;mso-wrap-distance-right:9pt;mso-wrap-distance-bottom:0;mso-position-horizontal:absolute;mso-position-horizontal-relative:text;mso-position-vertical:absolute;mso-position-vertical-relative:text" from="-1.95pt,5.65pt" to="-.35pt,145.6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" strokecolor="#4f81bd [3204]" strokeweight="2pt">
                <v:shadow on="t" opacity="24903f" mv:blur="40000f" origin=",.5" offset="0,20000emu"/>
              </v:line>
            </w:pict>
          </mc:Fallback>
        </mc:AlternateContent>
      </w:r>
      <w:r w:rsidR="00DD13B2">
        <w:rPr>
          <w:noProof/>
          <w:lang w:val="en-US"/>
        </w:rPr>
        <mc:AlternateContent>
          <mc:Choice Requires="wps">
            <w:drawing>
              <wp:anchor distT="0" distB="0" distL="114300" distR="114300" simplePos="0" relativeHeight="251669504" behindDoc="0" locked="0" layoutInCell="1" allowOverlap="1" wp14:anchorId="68BB066C" wp14:editId="69F259EA">
                <wp:simplePos x="0" y="0"/>
                <wp:positionH relativeFrom="column">
                  <wp:posOffset>3710940</wp:posOffset>
                </wp:positionH>
                <wp:positionV relativeFrom="paragraph">
                  <wp:posOffset>181610</wp:posOffset>
                </wp:positionV>
                <wp:extent cx="1600200" cy="342900"/>
                <wp:effectExtent l="0" t="0" r="0" b="12700"/>
                <wp:wrapSquare wrapText="bothSides"/>
                <wp:docPr id="21" name="Text Box 21"/>
                <wp:cNvGraphicFramePr/>
                <a:graphic xmlns:a="http://schemas.openxmlformats.org/drawingml/2006/main">
                  <a:graphicData uri="http://schemas.microsoft.com/office/word/2010/wordprocessingShape">
                    <wps:wsp>
                      <wps:cNvSpPr txBox="1"/>
                      <wps:spPr>
                        <a:xfrm>
                          <a:off x="0" y="0"/>
                          <a:ext cx="16002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8452EF2" w14:textId="77777777" w:rsidR="00AE112F" w:rsidRPr="0085706E" w:rsidRDefault="00AE112F" w:rsidP="007154ED">
                            <w:pPr>
                              <w:rPr>
                                <w:sz w:val="16"/>
                                <w:szCs w:val="16"/>
                              </w:rPr>
                            </w:pPr>
                            <w:r>
                              <w:rPr>
                                <w:sz w:val="16"/>
                                <w:szCs w:val="16"/>
                              </w:rPr>
                              <w:t>Abu Bakr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21" o:spid="_x0000_s1029" type="#_x0000_t202" style="position:absolute;left:0;text-align:left;margin-left:292.2pt;margin-top:14.3pt;width:126pt;height:27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" filled="f" stroked="f">
                <v:textbox>
                  <w:txbxContent>
                    <w:p w14:paraId="28452EF2" w14:textId="77777777" w:rsidR="00AE112F" w:rsidRPr="0085706E" w:rsidRDefault="00AE112F" w:rsidP="007154ED">
                      <w:pPr>
                        <w:rPr>
                          <w:sz w:val="16"/>
                          <w:szCs w:val="16"/>
                        </w:rPr>
                      </w:pPr>
                      <w:r>
                        <w:rPr>
                          <w:sz w:val="16"/>
                          <w:szCs w:val="16"/>
                        </w:rPr>
                        <w:t>Abu Bakr</w:t>
                      </w:r>
                    </w:p>
                  </w:txbxContent>
                </v:textbox>
                <w10:wrap type="square"/>
              </v:shape>
            </w:pict>
          </mc:Fallback>
        </mc:AlternateContent>
      </w:r>
    </w:p>
    <w:p w14:paraId="7EF83149" w14:textId="77777777" w:rsidR="007154ED" w:rsidRPr="00E14B43" w:rsidRDefault="007154ED" w:rsidP="007154ED">
      <w:pPr>
        <w:spacing w:line="360" w:lineRule="auto"/>
        <w:jc w:val="both"/>
      </w:pPr>
      <w:r>
        <w:rPr>
          <w:noProof/>
          <w:lang w:val="en-US"/>
        </w:rPr>
        <mc:AlternateContent>
          <mc:Choice Requires="wps">
            <w:drawing>
              <wp:anchor distT="0" distB="0" distL="114300" distR="114300" simplePos="0" relativeHeight="251668480" behindDoc="0" locked="0" layoutInCell="1" allowOverlap="1" wp14:anchorId="11704971" wp14:editId="1BBE28F4">
                <wp:simplePos x="0" y="0"/>
                <wp:positionH relativeFrom="column">
                  <wp:posOffset>4114800</wp:posOffset>
                </wp:positionH>
                <wp:positionV relativeFrom="paragraph">
                  <wp:posOffset>193675</wp:posOffset>
                </wp:positionV>
                <wp:extent cx="0" cy="571500"/>
                <wp:effectExtent l="50800" t="25400" r="76200" b="88900"/>
                <wp:wrapNone/>
                <wp:docPr id="19" name="Straight Connector 19"/>
                <wp:cNvGraphicFramePr/>
                <a:graphic xmlns:a="http://schemas.openxmlformats.org/drawingml/2006/main">
                  <a:graphicData uri="http://schemas.microsoft.com/office/word/2010/wordprocessingShape">
                    <wps:wsp>
                      <wps:cNvCnPr/>
                      <wps:spPr>
                        <a:xfrm flipV="1">
                          <a:off x="0" y="0"/>
                          <a:ext cx="0" cy="57150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id="Straight Connector 19" o:spid="_x0000_s1026" style="position:absolute;flip:y;z-index:251668480;visibility:visible;mso-wrap-style:square;mso-wrap-distance-left:9pt;mso-wrap-distance-top:0;mso-wrap-distance-right:9pt;mso-wrap-distance-bottom:0;mso-position-horizontal:absolute;mso-position-horizontal-relative:text;mso-position-vertical:absolute;mso-position-vertical-relative:text" from="324pt,15.25pt" to="324pt,60.2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" strokecolor="#4f81bd [3204]" strokeweight="2pt">
                <v:shadow on="t" opacity="24903f" mv:blur="40000f" origin=",.5" offset="0,20000emu"/>
              </v:line>
            </w:pict>
          </mc:Fallback>
        </mc:AlternateContent>
      </w:r>
    </w:p>
    <w:p w14:paraId="1287AE11" w14:textId="77777777" w:rsidR="007154ED" w:rsidRPr="00E14B43" w:rsidRDefault="007154ED" w:rsidP="007154ED">
      <w:pPr>
        <w:spacing w:line="360" w:lineRule="auto"/>
        <w:jc w:val="both"/>
      </w:pPr>
    </w:p>
    <w:p w14:paraId="7A2D6F0E" w14:textId="77777777" w:rsidR="007154ED" w:rsidRDefault="001A4EE1" w:rsidP="007154ED">
      <w:pPr>
        <w:spacing w:line="360" w:lineRule="auto"/>
        <w:jc w:val="both"/>
      </w:pPr>
      <w:r>
        <w:rPr>
          <w:noProof/>
          <w:lang w:val="en-US"/>
        </w:rPr>
        <mc:AlternateContent>
          <mc:Choice Requires="wps">
            <w:drawing>
              <wp:anchor distT="0" distB="0" distL="114300" distR="114300" simplePos="0" relativeHeight="251660288" behindDoc="0" locked="0" layoutInCell="1" allowOverlap="1" wp14:anchorId="6935D541" wp14:editId="51431CCB">
                <wp:simplePos x="0" y="0"/>
                <wp:positionH relativeFrom="column">
                  <wp:posOffset>728980</wp:posOffset>
                </wp:positionH>
                <wp:positionV relativeFrom="paragraph">
                  <wp:posOffset>286385</wp:posOffset>
                </wp:positionV>
                <wp:extent cx="914400" cy="228600"/>
                <wp:effectExtent l="0" t="0" r="0" b="0"/>
                <wp:wrapSquare wrapText="bothSides"/>
                <wp:docPr id="10" name="Text Box 10"/>
                <wp:cNvGraphicFramePr/>
                <a:graphic xmlns:a="http://schemas.openxmlformats.org/drawingml/2006/main">
                  <a:graphicData uri="http://schemas.microsoft.com/office/word/2010/wordprocessingShape">
                    <wps:wsp>
                      <wps:cNvSpPr txBox="1"/>
                      <wps:spPr>
                        <a:xfrm>
                          <a:off x="0" y="0"/>
                          <a:ext cx="914400" cy="2286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8C48E3A" w14:textId="77777777" w:rsidR="00AE112F" w:rsidRPr="00E14B43" w:rsidRDefault="00AE112F" w:rsidP="007154ED">
                            <w:pPr>
                              <w:rPr>
                                <w:sz w:val="16"/>
                                <w:szCs w:val="16"/>
                              </w:rPr>
                            </w:pPr>
                            <w:r>
                              <w:rPr>
                                <w:sz w:val="16"/>
                                <w:szCs w:val="16"/>
                              </w:rPr>
                              <w:t>Khadijah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0" o:spid="_x0000_s1030" type="#_x0000_t202" style="position:absolute;left:0;text-align:left;margin-left:57.4pt;margin-top:22.55pt;width:1in;height:18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" filled="f" stroked="f">
                <v:textbox>
                  <w:txbxContent>
                    <w:p w14:paraId="48C48E3A" w14:textId="77777777" w:rsidR="00AE112F" w:rsidRPr="00E14B43" w:rsidRDefault="00AE112F" w:rsidP="007154ED">
                      <w:pPr>
                        <w:rPr>
                          <w:sz w:val="16"/>
                          <w:szCs w:val="16"/>
                        </w:rPr>
                      </w:pPr>
                      <w:r>
                        <w:rPr>
                          <w:sz w:val="16"/>
                          <w:szCs w:val="16"/>
                        </w:rPr>
                        <w:t>Khadijah</w:t>
                      </w:r>
                    </w:p>
                  </w:txbxContent>
                </v:textbox>
                <w10:wrap type="square"/>
              </v:shape>
            </w:pict>
          </mc:Fallback>
        </mc:AlternateContent>
      </w:r>
      <w:r>
        <w:rPr>
          <w:noProof/>
          <w:lang w:val="en-US"/>
        </w:rPr>
        <mc:AlternateContent>
          <mc:Choice Requires="wps">
            <w:drawing>
              <wp:anchor distT="0" distB="0" distL="114300" distR="114300" simplePos="0" relativeHeight="251661312" behindDoc="0" locked="0" layoutInCell="1" allowOverlap="1" wp14:anchorId="16B46D18" wp14:editId="22C9E0ED">
                <wp:simplePos x="0" y="0"/>
                <wp:positionH relativeFrom="column">
                  <wp:posOffset>3771900</wp:posOffset>
                </wp:positionH>
                <wp:positionV relativeFrom="paragraph">
                  <wp:posOffset>286385</wp:posOffset>
                </wp:positionV>
                <wp:extent cx="1371600" cy="228600"/>
                <wp:effectExtent l="0" t="0" r="0" b="0"/>
                <wp:wrapSquare wrapText="bothSides"/>
                <wp:docPr id="11" name="Text Box 11"/>
                <wp:cNvGraphicFramePr/>
                <a:graphic xmlns:a="http://schemas.openxmlformats.org/drawingml/2006/main">
                  <a:graphicData uri="http://schemas.microsoft.com/office/word/2010/wordprocessingShape">
                    <wps:wsp>
                      <wps:cNvSpPr txBox="1"/>
                      <wps:spPr>
                        <a:xfrm>
                          <a:off x="0" y="0"/>
                          <a:ext cx="1371600" cy="2286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4AE5308" w14:textId="77777777" w:rsidR="00AE112F" w:rsidRPr="00E14B43" w:rsidRDefault="00AE112F" w:rsidP="007154ED">
                            <w:pPr>
                              <w:rPr>
                                <w:sz w:val="16"/>
                                <w:szCs w:val="16"/>
                              </w:rPr>
                            </w:pPr>
                            <w:r>
                              <w:rPr>
                                <w:sz w:val="16"/>
                                <w:szCs w:val="16"/>
                              </w:rPr>
                              <w:t>Ayesha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1" o:spid="_x0000_s1031" type="#_x0000_t202" style="position:absolute;left:0;text-align:left;margin-left:297pt;margin-top:22.55pt;width:108pt;height:18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" filled="f" stroked="f">
                <v:textbox>
                  <w:txbxContent>
                    <w:p w14:paraId="54AE5308" w14:textId="77777777" w:rsidR="00AE112F" w:rsidRPr="00E14B43" w:rsidRDefault="00AE112F" w:rsidP="007154ED">
                      <w:pPr>
                        <w:rPr>
                          <w:sz w:val="16"/>
                          <w:szCs w:val="16"/>
                        </w:rPr>
                      </w:pPr>
                      <w:r>
                        <w:rPr>
                          <w:sz w:val="16"/>
                          <w:szCs w:val="16"/>
                        </w:rPr>
                        <w:t>Ayesha</w:t>
                      </w:r>
                    </w:p>
                  </w:txbxContent>
                </v:textbox>
                <w10:wrap type="square"/>
              </v:shape>
            </w:pict>
          </mc:Fallback>
        </mc:AlternateContent>
      </w:r>
      <w:r w:rsidR="00DD13B2">
        <w:rPr>
          <w:noProof/>
          <w:lang w:val="en-US"/>
        </w:rPr>
        <mc:AlternateContent>
          <mc:Choice Requires="wps">
            <w:drawing>
              <wp:anchor distT="0" distB="0" distL="114300" distR="114300" simplePos="0" relativeHeight="251659264" behindDoc="0" locked="0" layoutInCell="1" allowOverlap="1" wp14:anchorId="35C6A835" wp14:editId="212FD75E">
                <wp:simplePos x="0" y="0"/>
                <wp:positionH relativeFrom="column">
                  <wp:posOffset>1963420</wp:posOffset>
                </wp:positionH>
                <wp:positionV relativeFrom="paragraph">
                  <wp:posOffset>306705</wp:posOffset>
                </wp:positionV>
                <wp:extent cx="1257300" cy="342900"/>
                <wp:effectExtent l="0" t="0" r="0" b="12700"/>
                <wp:wrapSquare wrapText="bothSides"/>
                <wp:docPr id="9" name="Text Box 9"/>
                <wp:cNvGraphicFramePr/>
                <a:graphic xmlns:a="http://schemas.openxmlformats.org/drawingml/2006/main">
                  <a:graphicData uri="http://schemas.microsoft.com/office/word/2010/wordprocessingShape">
                    <wps:wsp>
                      <wps:cNvSpPr txBox="1"/>
                      <wps:spPr>
                        <a:xfrm>
                          <a:off x="0" y="0"/>
                          <a:ext cx="12573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2E9EFC9" w14:textId="77777777" w:rsidR="00AE112F" w:rsidRDefault="00AE112F" w:rsidP="007154ED">
                            <w:r w:rsidRPr="00E14B43">
                              <w:rPr>
                                <w:sz w:val="16"/>
                                <w:szCs w:val="16"/>
                              </w:rPr>
                              <w:t>Muhammad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9" o:spid="_x0000_s1032" type="#_x0000_t202" style="position:absolute;left:0;text-align:left;margin-left:154.6pt;margin-top:24.15pt;width:99pt;height:27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" filled="f" stroked="f">
                <v:textbox>
                  <w:txbxContent>
                    <w:p w14:paraId="22E9EFC9" w14:textId="77777777" w:rsidR="00AE112F" w:rsidRDefault="00AE112F" w:rsidP="007154ED">
                      <w:r w:rsidRPr="00E14B43">
                        <w:rPr>
                          <w:sz w:val="16"/>
                          <w:szCs w:val="16"/>
                        </w:rPr>
                        <w:t>Muhammad</w:t>
                      </w:r>
                    </w:p>
                  </w:txbxContent>
                </v:textbox>
                <w10:wrap type="square"/>
              </v:shape>
            </w:pict>
          </mc:Fallback>
        </mc:AlternateContent>
      </w:r>
    </w:p>
    <w:p w14:paraId="3C0A64B9" w14:textId="77777777" w:rsidR="007154ED" w:rsidRDefault="001A4EE1" w:rsidP="007154ED">
      <w:pPr>
        <w:spacing w:line="360" w:lineRule="auto"/>
        <w:jc w:val="both"/>
      </w:pPr>
      <w:r>
        <w:rPr>
          <w:noProof/>
          <w:lang w:val="en-US"/>
        </w:rPr>
        <mc:AlternateContent>
          <mc:Choice Requires="wps">
            <w:drawing>
              <wp:anchor distT="0" distB="0" distL="114300" distR="114300" simplePos="0" relativeHeight="251662336" behindDoc="0" locked="0" layoutInCell="1" allowOverlap="1" wp14:anchorId="4365EA05" wp14:editId="37CF967C">
                <wp:simplePos x="0" y="0"/>
                <wp:positionH relativeFrom="column">
                  <wp:posOffset>1498600</wp:posOffset>
                </wp:positionH>
                <wp:positionV relativeFrom="paragraph">
                  <wp:posOffset>12700</wp:posOffset>
                </wp:positionV>
                <wp:extent cx="444500" cy="635"/>
                <wp:effectExtent l="50800" t="25400" r="63500" b="100965"/>
                <wp:wrapNone/>
                <wp:docPr id="12" name="Straight Connector 12"/>
                <wp:cNvGraphicFramePr/>
                <a:graphic xmlns:a="http://schemas.openxmlformats.org/drawingml/2006/main">
                  <a:graphicData uri="http://schemas.microsoft.com/office/word/2010/wordprocessingShape">
                    <wps:wsp>
                      <wps:cNvCnPr/>
                      <wps:spPr>
                        <a:xfrm flipV="1">
                          <a:off x="0" y="0"/>
                          <a:ext cx="444500" cy="635"/>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2" o:spid="_x0000_s1026" style="position:absolute;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8pt,1pt" to="153pt,1.0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" strokecolor="#4f81bd [3204]" strokeweight="2pt">
                <v:shadow on="t" opacity="24903f" mv:blur="40000f" origin=",.5" offset="0,20000emu"/>
              </v:line>
            </w:pict>
          </mc:Fallback>
        </mc:AlternateContent>
      </w:r>
      <w:r>
        <w:rPr>
          <w:noProof/>
          <w:lang w:val="en-US"/>
        </w:rPr>
        <mc:AlternateContent>
          <mc:Choice Requires="wps">
            <w:drawing>
              <wp:anchor distT="0" distB="0" distL="114300" distR="114300" simplePos="0" relativeHeight="251664384" behindDoc="0" locked="0" layoutInCell="1" allowOverlap="1" wp14:anchorId="31CCF6A1" wp14:editId="1F1E4154">
                <wp:simplePos x="0" y="0"/>
                <wp:positionH relativeFrom="column">
                  <wp:posOffset>1747520</wp:posOffset>
                </wp:positionH>
                <wp:positionV relativeFrom="paragraph">
                  <wp:posOffset>23495</wp:posOffset>
                </wp:positionV>
                <wp:extent cx="5080" cy="570865"/>
                <wp:effectExtent l="50800" t="25400" r="71120" b="89535"/>
                <wp:wrapNone/>
                <wp:docPr id="14" name="Straight Connector 14"/>
                <wp:cNvGraphicFramePr/>
                <a:graphic xmlns:a="http://schemas.openxmlformats.org/drawingml/2006/main">
                  <a:graphicData uri="http://schemas.microsoft.com/office/word/2010/wordprocessingShape">
                    <wps:wsp>
                      <wps:cNvCnPr/>
                      <wps:spPr>
                        <a:xfrm flipH="1">
                          <a:off x="0" y="0"/>
                          <a:ext cx="5080" cy="570865"/>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4" o:spid="_x0000_s1026" style="position:absolute;flip:x;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7.6pt,1.85pt" to="138pt,46.8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" strokecolor="#4f81bd [3204]" strokeweight="2pt">
                <v:shadow on="t" opacity="24903f" mv:blur="40000f" origin=",.5" offset="0,20000emu"/>
              </v:line>
            </w:pict>
          </mc:Fallback>
        </mc:AlternateContent>
      </w:r>
      <w:r w:rsidR="007154ED">
        <w:rPr>
          <w:noProof/>
          <w:lang w:val="en-US"/>
        </w:rPr>
        <mc:AlternateContent>
          <mc:Choice Requires="wps">
            <w:drawing>
              <wp:anchor distT="0" distB="0" distL="114300" distR="114300" simplePos="0" relativeHeight="251663360" behindDoc="0" locked="0" layoutInCell="1" allowOverlap="1" wp14:anchorId="66BCE7E3" wp14:editId="7818EE64">
                <wp:simplePos x="0" y="0"/>
                <wp:positionH relativeFrom="column">
                  <wp:posOffset>2971800</wp:posOffset>
                </wp:positionH>
                <wp:positionV relativeFrom="paragraph">
                  <wp:posOffset>12700</wp:posOffset>
                </wp:positionV>
                <wp:extent cx="685800" cy="0"/>
                <wp:effectExtent l="50800" t="25400" r="76200" b="101600"/>
                <wp:wrapNone/>
                <wp:docPr id="13" name="Straight Connector 13"/>
                <wp:cNvGraphicFramePr/>
                <a:graphic xmlns:a="http://schemas.openxmlformats.org/drawingml/2006/main">
                  <a:graphicData uri="http://schemas.microsoft.com/office/word/2010/wordprocessingShape">
                    <wps:wsp>
                      <wps:cNvCnPr/>
                      <wps:spPr>
                        <a:xfrm>
                          <a:off x="0" y="0"/>
                          <a:ext cx="685800" cy="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id="Straight Connector 13"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234pt,1pt" to="4in,1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" strokecolor="#4f81bd [3204]" strokeweight="2pt">
                <v:shadow on="t" opacity="24903f" mv:blur="40000f" origin=",.5" offset="0,20000emu"/>
              </v:line>
            </w:pict>
          </mc:Fallback>
        </mc:AlternateContent>
      </w:r>
    </w:p>
    <w:p w14:paraId="75C6D1C3" w14:textId="77777777" w:rsidR="007154ED" w:rsidRDefault="001A4EE1" w:rsidP="007154ED">
      <w:pPr>
        <w:spacing w:line="360" w:lineRule="auto"/>
        <w:jc w:val="both"/>
      </w:pPr>
      <w:r>
        <w:rPr>
          <w:noProof/>
          <w:lang w:val="en-US"/>
        </w:rPr>
        <mc:AlternateContent>
          <mc:Choice Requires="wps">
            <w:drawing>
              <wp:anchor distT="0" distB="0" distL="114300" distR="114300" simplePos="0" relativeHeight="251666432" behindDoc="0" locked="0" layoutInCell="1" allowOverlap="1" wp14:anchorId="6F7E66FD" wp14:editId="5F41F111">
                <wp:simplePos x="0" y="0"/>
                <wp:positionH relativeFrom="column">
                  <wp:posOffset>-581660</wp:posOffset>
                </wp:positionH>
                <wp:positionV relativeFrom="paragraph">
                  <wp:posOffset>280035</wp:posOffset>
                </wp:positionV>
                <wp:extent cx="1257300" cy="228600"/>
                <wp:effectExtent l="0" t="0" r="0" b="0"/>
                <wp:wrapSquare wrapText="bothSides"/>
                <wp:docPr id="16" name="Text Box 16"/>
                <wp:cNvGraphicFramePr/>
                <a:graphic xmlns:a="http://schemas.openxmlformats.org/drawingml/2006/main">
                  <a:graphicData uri="http://schemas.microsoft.com/office/word/2010/wordprocessingShape">
                    <wps:wsp>
                      <wps:cNvSpPr txBox="1"/>
                      <wps:spPr>
                        <a:xfrm>
                          <a:off x="0" y="0"/>
                          <a:ext cx="1257300" cy="2286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5A0834F" w14:textId="77777777" w:rsidR="00AE112F" w:rsidRPr="00743542" w:rsidRDefault="00AE112F" w:rsidP="007154ED">
                            <w:pPr>
                              <w:rPr>
                                <w:sz w:val="16"/>
                                <w:szCs w:val="16"/>
                              </w:rPr>
                            </w:pPr>
                            <w:r>
                              <w:rPr>
                                <w:sz w:val="16"/>
                                <w:szCs w:val="16"/>
                              </w:rPr>
                              <w:t>Ali ibn Abi Talib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16" o:spid="_x0000_s1033" type="#_x0000_t202" style="position:absolute;left:0;text-align:left;margin-left:-45.75pt;margin-top:22.05pt;width:99pt;height:18pt;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" filled="f" stroked="f">
                <v:textbox>
                  <w:txbxContent>
                    <w:p w14:paraId="45A0834F" w14:textId="77777777" w:rsidR="00AE112F" w:rsidRPr="00743542" w:rsidRDefault="00AE112F" w:rsidP="007154ED">
                      <w:pPr>
                        <w:rPr>
                          <w:sz w:val="16"/>
                          <w:szCs w:val="16"/>
                        </w:rPr>
                      </w:pPr>
                      <w:r>
                        <w:rPr>
                          <w:sz w:val="16"/>
                          <w:szCs w:val="16"/>
                        </w:rPr>
                        <w:t>Ali ibn Abi Talib</w:t>
                      </w:r>
                    </w:p>
                  </w:txbxContent>
                </v:textbox>
                <w10:wrap type="square"/>
              </v:shape>
            </w:pict>
          </mc:Fallback>
        </mc:AlternateContent>
      </w:r>
      <w:r>
        <w:rPr>
          <w:noProof/>
          <w:lang w:val="en-US"/>
        </w:rPr>
        <mc:AlternateContent>
          <mc:Choice Requires="wps">
            <w:drawing>
              <wp:anchor distT="0" distB="0" distL="114300" distR="114300" simplePos="0" relativeHeight="251665408" behindDoc="0" locked="0" layoutInCell="1" allowOverlap="1" wp14:anchorId="7FCA0E6F" wp14:editId="0598C2CC">
                <wp:simplePos x="0" y="0"/>
                <wp:positionH relativeFrom="column">
                  <wp:posOffset>1424940</wp:posOffset>
                </wp:positionH>
                <wp:positionV relativeFrom="paragraph">
                  <wp:posOffset>300355</wp:posOffset>
                </wp:positionV>
                <wp:extent cx="800100" cy="228600"/>
                <wp:effectExtent l="0" t="0" r="0" b="0"/>
                <wp:wrapSquare wrapText="bothSides"/>
                <wp:docPr id="15" name="Text Box 15"/>
                <wp:cNvGraphicFramePr/>
                <a:graphic xmlns:a="http://schemas.openxmlformats.org/drawingml/2006/main">
                  <a:graphicData uri="http://schemas.microsoft.com/office/word/2010/wordprocessingShape">
                    <wps:wsp>
                      <wps:cNvSpPr txBox="1"/>
                      <wps:spPr>
                        <a:xfrm>
                          <a:off x="0" y="0"/>
                          <a:ext cx="800100" cy="2286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492DAD8" w14:textId="77777777" w:rsidR="00AE112F" w:rsidRPr="00743542" w:rsidRDefault="00AE112F" w:rsidP="007154ED">
                            <w:pPr>
                              <w:rPr>
                                <w:sz w:val="16"/>
                                <w:szCs w:val="16"/>
                              </w:rPr>
                            </w:pPr>
                            <w:r>
                              <w:rPr>
                                <w:sz w:val="16"/>
                                <w:szCs w:val="16"/>
                              </w:rPr>
                              <w:t>Fatima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15" o:spid="_x0000_s1034" type="#_x0000_t202" style="position:absolute;left:0;text-align:left;margin-left:112.2pt;margin-top:23.65pt;width:63pt;height:18pt;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" filled="f" stroked="f">
                <v:textbox>
                  <w:txbxContent>
                    <w:p w14:paraId="0492DAD8" w14:textId="77777777" w:rsidR="00AE112F" w:rsidRPr="00743542" w:rsidRDefault="00AE112F" w:rsidP="007154ED">
                      <w:pPr>
                        <w:rPr>
                          <w:sz w:val="16"/>
                          <w:szCs w:val="16"/>
                        </w:rPr>
                      </w:pPr>
                      <w:r>
                        <w:rPr>
                          <w:sz w:val="16"/>
                          <w:szCs w:val="16"/>
                        </w:rPr>
                        <w:t>Fatima</w:t>
                      </w:r>
                    </w:p>
                  </w:txbxContent>
                </v:textbox>
                <w10:wrap type="square"/>
              </v:shape>
            </w:pict>
          </mc:Fallback>
        </mc:AlternateContent>
      </w:r>
    </w:p>
    <w:p w14:paraId="676A2DC2" w14:textId="77777777" w:rsidR="007154ED" w:rsidRDefault="001A4EE1" w:rsidP="007154ED">
      <w:pPr>
        <w:spacing w:line="360" w:lineRule="auto"/>
        <w:jc w:val="both"/>
      </w:pPr>
      <w:r>
        <w:rPr>
          <w:noProof/>
          <w:lang w:val="en-US"/>
        </w:rPr>
        <mc:AlternateContent>
          <mc:Choice Requires="wps">
            <w:drawing>
              <wp:anchor distT="0" distB="0" distL="114300" distR="114300" simplePos="0" relativeHeight="251670528" behindDoc="0" locked="0" layoutInCell="1" allowOverlap="1" wp14:anchorId="5075B2FF" wp14:editId="4E60C4E4">
                <wp:simplePos x="0" y="0"/>
                <wp:positionH relativeFrom="column">
                  <wp:posOffset>35560</wp:posOffset>
                </wp:positionH>
                <wp:positionV relativeFrom="paragraph">
                  <wp:posOffset>77470</wp:posOffset>
                </wp:positionV>
                <wp:extent cx="342900" cy="0"/>
                <wp:effectExtent l="50800" t="25400" r="63500" b="101600"/>
                <wp:wrapNone/>
                <wp:docPr id="23" name="Straight Connector 23"/>
                <wp:cNvGraphicFramePr/>
                <a:graphic xmlns:a="http://schemas.openxmlformats.org/drawingml/2006/main">
                  <a:graphicData uri="http://schemas.microsoft.com/office/word/2010/wordprocessingShape">
                    <wps:wsp>
                      <wps:cNvCnPr/>
                      <wps:spPr>
                        <a:xfrm>
                          <a:off x="0" y="0"/>
                          <a:ext cx="342900" cy="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w:pict>
              <v:line id="Straight Connector 23" o:spid="_x0000_s1026" style="position:absolute;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8pt,6.1pt" to="29.8pt,6.1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" strokecolor="#4f81bd [3204]" strokeweight="2pt">
                <v:shadow on="t" opacity="24903f" mv:blur="40000f" origin=",.5" offset="0,20000emu"/>
              </v:line>
            </w:pict>
          </mc:Fallback>
        </mc:AlternateContent>
      </w:r>
    </w:p>
    <w:p w14:paraId="6F6A587F" w14:textId="77777777" w:rsidR="00D95D9E" w:rsidRDefault="00D95D9E" w:rsidP="007154ED">
      <w:pPr>
        <w:spacing w:line="360" w:lineRule="auto"/>
        <w:jc w:val="both"/>
        <w:rPr>
          <w:sz w:val="20"/>
          <w:szCs w:val="20"/>
        </w:rPr>
      </w:pPr>
    </w:p>
    <w:p w14:paraId="5DD1E4FD" w14:textId="77777777" w:rsidR="007154ED" w:rsidRPr="0085706E" w:rsidRDefault="007154ED" w:rsidP="007154ED">
      <w:pPr>
        <w:spacing w:line="360" w:lineRule="auto"/>
        <w:jc w:val="both"/>
        <w:rPr>
          <w:sz w:val="20"/>
          <w:szCs w:val="20"/>
        </w:rPr>
      </w:pPr>
      <w:r>
        <w:rPr>
          <w:sz w:val="20"/>
          <w:szCs w:val="20"/>
        </w:rPr>
        <w:t xml:space="preserve">Fig 5 Tree showing the relationship </w:t>
      </w:r>
      <w:r w:rsidRPr="0085706E">
        <w:rPr>
          <w:sz w:val="20"/>
          <w:szCs w:val="20"/>
        </w:rPr>
        <w:t>between Abu Bakr, Ayesha, Khadijah and Ali ibn Abi Talib</w:t>
      </w:r>
    </w:p>
    <w:p w14:paraId="584AAAA1" w14:textId="77777777" w:rsidR="00F04F11" w:rsidRDefault="00F04F11" w:rsidP="002F34B1">
      <w:pPr>
        <w:rPr>
          <w:b/>
        </w:rPr>
      </w:pPr>
    </w:p>
    <w:p w14:paraId="4380D1D5" w14:textId="77777777" w:rsidR="00027BE1" w:rsidRDefault="00027BE1" w:rsidP="002F34B1">
      <w:pPr>
        <w:rPr>
          <w:b/>
        </w:rPr>
      </w:pPr>
    </w:p>
    <w:p w14:paraId="3FFEAF12" w14:textId="77777777" w:rsidR="00027BE1" w:rsidRDefault="00027BE1" w:rsidP="002F34B1">
      <w:pPr>
        <w:rPr>
          <w:b/>
        </w:rPr>
      </w:pPr>
    </w:p>
    <w:p w14:paraId="288F2573" w14:textId="77777777" w:rsidR="001A4EE1" w:rsidRDefault="001A4EE1" w:rsidP="002F34B1">
      <w:pPr>
        <w:rPr>
          <w:b/>
        </w:rPr>
      </w:pPr>
    </w:p>
    <w:p w14:paraId="169C7370" w14:textId="77777777" w:rsidR="001A4EE1" w:rsidRDefault="001A4EE1" w:rsidP="002F34B1">
      <w:pPr>
        <w:rPr>
          <w:b/>
        </w:rPr>
      </w:pPr>
    </w:p>
    <w:p w14:paraId="0B054E2E" w14:textId="77777777" w:rsidR="001A4EE1" w:rsidRDefault="001A4EE1" w:rsidP="002F34B1">
      <w:pPr>
        <w:rPr>
          <w:b/>
        </w:rPr>
      </w:pPr>
    </w:p>
    <w:p w14:paraId="659500EB" w14:textId="77777777" w:rsidR="001A4EE1" w:rsidRDefault="001A4EE1" w:rsidP="002F34B1">
      <w:pPr>
        <w:rPr>
          <w:b/>
        </w:rPr>
      </w:pPr>
    </w:p>
    <w:p w14:paraId="205118C8" w14:textId="77777777" w:rsidR="001A4EE1" w:rsidRDefault="001A4EE1" w:rsidP="002F34B1">
      <w:pPr>
        <w:rPr>
          <w:b/>
        </w:rPr>
      </w:pPr>
    </w:p>
    <w:p w14:paraId="6230693A" w14:textId="77777777" w:rsidR="001A4EE1" w:rsidRDefault="001A4EE1" w:rsidP="002F34B1">
      <w:pPr>
        <w:rPr>
          <w:b/>
        </w:rPr>
      </w:pPr>
    </w:p>
    <w:p w14:paraId="7641B53A" w14:textId="77777777" w:rsidR="001A4EE1" w:rsidRDefault="001A4EE1" w:rsidP="002F34B1">
      <w:pPr>
        <w:rPr>
          <w:b/>
        </w:rPr>
      </w:pPr>
    </w:p>
    <w:p w14:paraId="51D26622" w14:textId="77777777" w:rsidR="00E54EE6" w:rsidRDefault="00E54EE6" w:rsidP="002F34B1">
      <w:pPr>
        <w:rPr>
          <w:b/>
        </w:rPr>
      </w:pPr>
    </w:p>
    <w:p w14:paraId="0FA50E21" w14:textId="77777777" w:rsidR="00E54EE6" w:rsidRDefault="00E54EE6" w:rsidP="002F34B1">
      <w:pPr>
        <w:rPr>
          <w:b/>
        </w:rPr>
      </w:pPr>
    </w:p>
    <w:p w14:paraId="4A1BD16B" w14:textId="77777777" w:rsidR="00E54EE6" w:rsidRDefault="00E54EE6" w:rsidP="002F34B1">
      <w:pPr>
        <w:rPr>
          <w:b/>
        </w:rPr>
      </w:pPr>
    </w:p>
    <w:p w14:paraId="283DD003" w14:textId="77777777" w:rsidR="00027BE1" w:rsidRDefault="00027BE1" w:rsidP="002F34B1">
      <w:pPr>
        <w:rPr>
          <w:b/>
        </w:rPr>
      </w:pPr>
    </w:p>
    <w:p w14:paraId="6661CA45" w14:textId="77777777" w:rsidR="00027BE1" w:rsidRDefault="00027BE1" w:rsidP="002F34B1">
      <w:pPr>
        <w:rPr>
          <w:b/>
        </w:rPr>
      </w:pPr>
    </w:p>
    <w:p w14:paraId="5099A856" w14:textId="77777777" w:rsidR="00027BE1" w:rsidRDefault="00C05E5E" w:rsidP="002F34B1">
      <w:pPr>
        <w:rPr>
          <w:b/>
        </w:rPr>
      </w:pPr>
      <w:r>
        <w:rPr>
          <w:b/>
        </w:rPr>
        <w:t>Bibliography</w:t>
      </w:r>
    </w:p>
    <w:p w14:paraId="31DBBAF8" w14:textId="77777777" w:rsidR="00C05E5E" w:rsidRDefault="00C05E5E" w:rsidP="002F34B1">
      <w:pPr>
        <w:rPr>
          <w:b/>
        </w:rPr>
      </w:pPr>
    </w:p>
    <w:p w14:paraId="55A079C2" w14:textId="77777777" w:rsidR="00495BBE" w:rsidRPr="00495BBE" w:rsidRDefault="00C05E5E" w:rsidP="00495BBE">
      <w:pPr>
        <w:pStyle w:val="Bibliography"/>
        <w:rPr>
          <w:lang w:val="en-US"/>
        </w:rPr>
      </w:pPr>
      <w:r>
        <w:rPr>
          <w:b/>
        </w:rPr>
        <w:fldChar w:fldCharType="begin"/>
      </w:r>
      <w:r>
        <w:rPr>
          <w:b/>
        </w:rPr>
        <w:instrText xml:space="preserve"> ADDIN ZOTERO_BIBL {"uncited":[],"omitted":[],"custom":[]} CSL_BIBLIOGRAPHY </w:instrText>
      </w:r>
      <w:r>
        <w:rPr>
          <w:b/>
        </w:rPr>
        <w:fldChar w:fldCharType="separate"/>
      </w:r>
      <w:r w:rsidR="00495BBE" w:rsidRPr="00495BBE">
        <w:rPr>
          <w:lang w:val="en-US"/>
        </w:rPr>
        <w:t xml:space="preserve">Abdel Haleem, M. A. S., </w:t>
      </w:r>
      <w:r w:rsidR="00495BBE" w:rsidRPr="00495BBE">
        <w:rPr>
          <w:i/>
          <w:iCs/>
          <w:lang w:val="en-US"/>
        </w:rPr>
        <w:t>The Qur’an</w:t>
      </w:r>
      <w:r w:rsidR="00495BBE" w:rsidRPr="00495BBE">
        <w:rPr>
          <w:lang w:val="en-US"/>
        </w:rPr>
        <w:t>, 2010 reprint with corrections (Oxford: Oxford University Press, 2008)</w:t>
      </w:r>
    </w:p>
    <w:p w14:paraId="086BF420" w14:textId="77777777" w:rsidR="00495BBE" w:rsidRPr="00495BBE" w:rsidRDefault="00495BBE" w:rsidP="00495BBE">
      <w:pPr>
        <w:pStyle w:val="Bibliography"/>
        <w:rPr>
          <w:lang w:val="en-US"/>
        </w:rPr>
      </w:pPr>
      <w:r w:rsidRPr="00495BBE">
        <w:rPr>
          <w:lang w:val="en-US"/>
        </w:rPr>
        <w:t xml:space="preserve">Ahmed, Leila, </w:t>
      </w:r>
      <w:r w:rsidRPr="00495BBE">
        <w:rPr>
          <w:i/>
          <w:iCs/>
          <w:lang w:val="en-US"/>
        </w:rPr>
        <w:t>Women and Gender in Islam: Historical Roots of a Modern Debate</w:t>
      </w:r>
      <w:r w:rsidRPr="00495BBE">
        <w:rPr>
          <w:lang w:val="en-US"/>
        </w:rPr>
        <w:t>, New ed</w:t>
      </w:r>
    </w:p>
    <w:p w14:paraId="308131A3" w14:textId="77777777" w:rsidR="00495BBE" w:rsidRPr="00495BBE" w:rsidRDefault="00495BBE" w:rsidP="00495BBE">
      <w:pPr>
        <w:pStyle w:val="Bibliography"/>
        <w:rPr>
          <w:lang w:val="en-US"/>
        </w:rPr>
      </w:pPr>
      <w:r w:rsidRPr="00495BBE">
        <w:rPr>
          <w:lang w:val="en-US"/>
        </w:rPr>
        <w:t xml:space="preserve">Akbar, Waqar, ‘Khadija’s Age at the Time of Her Marriage with the Prophet: 40 or 28?’, </w:t>
      </w:r>
      <w:r w:rsidRPr="00495BBE">
        <w:rPr>
          <w:i/>
          <w:iCs/>
          <w:lang w:val="en-US"/>
        </w:rPr>
        <w:t>ICRAA</w:t>
      </w:r>
      <w:r w:rsidRPr="00495BBE">
        <w:rPr>
          <w:lang w:val="en-US"/>
        </w:rPr>
        <w:t>, 2016 &lt;https://icraa.org/the-age-of-khadija-at-the-time-of-her-marriage-with-the-prophet/&gt; [accessed 26 May 2019]</w:t>
      </w:r>
    </w:p>
    <w:p w14:paraId="675A1507" w14:textId="77777777" w:rsidR="00495BBE" w:rsidRPr="00495BBE" w:rsidRDefault="00495BBE" w:rsidP="00495BBE">
      <w:pPr>
        <w:pStyle w:val="Bibliography"/>
        <w:rPr>
          <w:lang w:val="en-US"/>
        </w:rPr>
      </w:pPr>
      <w:r w:rsidRPr="00495BBE">
        <w:rPr>
          <w:lang w:val="en-US"/>
        </w:rPr>
        <w:t xml:space="preserve">Al-Jibouri, Yasin T., ‘Khadijah, Daughter of Khuwaylid, Wife of Prophet Muhammad’, </w:t>
      </w:r>
      <w:r w:rsidRPr="00495BBE">
        <w:rPr>
          <w:i/>
          <w:iCs/>
          <w:lang w:val="en-US"/>
        </w:rPr>
        <w:t>Al-Islam.Org</w:t>
      </w:r>
      <w:r w:rsidRPr="00495BBE">
        <w:rPr>
          <w:lang w:val="en-US"/>
        </w:rPr>
        <w:t>, 2013 &lt;https://www.al-islam.org/articles/khadijah-daughter-khuwaylid-wife-prophet-muhammad-yasin-t-al-jibouri&gt; [accessed 24 May 2019]</w:t>
      </w:r>
    </w:p>
    <w:p w14:paraId="05E58D15" w14:textId="77777777" w:rsidR="00495BBE" w:rsidRPr="00495BBE" w:rsidRDefault="00495BBE" w:rsidP="00495BBE">
      <w:pPr>
        <w:pStyle w:val="Bibliography"/>
        <w:rPr>
          <w:lang w:val="en-US"/>
        </w:rPr>
      </w:pPr>
      <w:r w:rsidRPr="00495BBE">
        <w:rPr>
          <w:lang w:val="en-US"/>
        </w:rPr>
        <w:t>‘Beyond Belief - Khadijah - BBC Sounds’ &lt;https://www.bbc.co.uk/sounds/play/b0938k8z&gt; [accessed 24 May 2019]</w:t>
      </w:r>
    </w:p>
    <w:p w14:paraId="52620272" w14:textId="77777777" w:rsidR="00495BBE" w:rsidRPr="00495BBE" w:rsidRDefault="00495BBE" w:rsidP="00495BBE">
      <w:pPr>
        <w:pStyle w:val="Bibliography"/>
        <w:rPr>
          <w:lang w:val="en-US"/>
        </w:rPr>
      </w:pPr>
      <w:r w:rsidRPr="00495BBE">
        <w:rPr>
          <w:lang w:val="en-US"/>
        </w:rPr>
        <w:t xml:space="preserve">Elias, Abu Amina, ‘Hadith on Friendship: The Prophet Would Be Kind to His Wife’s Friends Even after She Passed Way’, </w:t>
      </w:r>
      <w:r w:rsidRPr="00495BBE">
        <w:rPr>
          <w:i/>
          <w:iCs/>
          <w:lang w:val="en-US"/>
        </w:rPr>
        <w:t>Daily Hadith Online</w:t>
      </w:r>
      <w:r w:rsidRPr="00495BBE">
        <w:rPr>
          <w:lang w:val="en-US"/>
        </w:rPr>
        <w:t>, 2012 &lt;https://abuaminaelias.com/dailyhadithonline/2012/10/15/hadith-on-friendship-the-prophet-would-be-kind-to-his-wifes-friends-even-after-she-passed-way/&gt; [accessed 25 May 2019]</w:t>
      </w:r>
    </w:p>
    <w:p w14:paraId="1504A283" w14:textId="77777777" w:rsidR="00495BBE" w:rsidRPr="00495BBE" w:rsidRDefault="00495BBE" w:rsidP="00495BBE">
      <w:pPr>
        <w:pStyle w:val="Bibliography"/>
        <w:rPr>
          <w:lang w:val="en-US"/>
        </w:rPr>
      </w:pPr>
      <w:r w:rsidRPr="00495BBE">
        <w:rPr>
          <w:lang w:val="en-US"/>
        </w:rPr>
        <w:t xml:space="preserve">———, ‘Hadith on Khadija: Aisha Was Jealous of Khadija Bint Khuwaylid for Receiving the Glad Tidings of Paradise’, </w:t>
      </w:r>
      <w:r w:rsidRPr="00495BBE">
        <w:rPr>
          <w:i/>
          <w:iCs/>
          <w:lang w:val="en-US"/>
        </w:rPr>
        <w:t>Daily Hadith Online</w:t>
      </w:r>
      <w:r w:rsidRPr="00495BBE">
        <w:rPr>
          <w:lang w:val="en-US"/>
        </w:rPr>
        <w:t>, 2012 &lt;https://abuaminaelias.com/dailyhadithonline/2012/10/05/hadith-on-khadija-aisha-was-jealous-of-khadija-bint-khuwaylid-for-receiving-the-glad-tidings-of-paradise/&gt; [accessed 25 May 2019]</w:t>
      </w:r>
    </w:p>
    <w:p w14:paraId="6DDB3FEC" w14:textId="77777777" w:rsidR="00495BBE" w:rsidRPr="00495BBE" w:rsidRDefault="00495BBE" w:rsidP="00495BBE">
      <w:pPr>
        <w:pStyle w:val="Bibliography"/>
        <w:rPr>
          <w:lang w:val="en-US"/>
        </w:rPr>
      </w:pPr>
      <w:r w:rsidRPr="00495BBE">
        <w:rPr>
          <w:lang w:val="en-US"/>
        </w:rPr>
        <w:t xml:space="preserve">———, ‘Hadith on Khadija: Gabriel Comes to Inform the Prophet about Khadija’s Entrance into Paradise’, </w:t>
      </w:r>
      <w:r w:rsidRPr="00495BBE">
        <w:rPr>
          <w:i/>
          <w:iCs/>
          <w:lang w:val="en-US"/>
        </w:rPr>
        <w:t>Daily Hadith Online</w:t>
      </w:r>
      <w:r w:rsidRPr="00495BBE">
        <w:rPr>
          <w:lang w:val="en-US"/>
        </w:rPr>
        <w:t>, 2012 &lt;https://abuaminaelias.com/dailyhadithonline/2012/10/05/hadith-on-khadija-gabriel-comes-to-inform-the-prophet-about-khadijas-entrance-into-paradise/&gt; [accessed 25 May 2019]</w:t>
      </w:r>
    </w:p>
    <w:p w14:paraId="0F3033C1" w14:textId="77777777" w:rsidR="00495BBE" w:rsidRPr="00495BBE" w:rsidRDefault="00495BBE" w:rsidP="00495BBE">
      <w:pPr>
        <w:pStyle w:val="Bibliography"/>
        <w:rPr>
          <w:lang w:val="en-US"/>
        </w:rPr>
      </w:pPr>
      <w:r w:rsidRPr="00495BBE">
        <w:rPr>
          <w:lang w:val="en-US"/>
        </w:rPr>
        <w:t xml:space="preserve">———, ‘Hadith on Women: Four Best Women in Paradise’, </w:t>
      </w:r>
      <w:r w:rsidRPr="00495BBE">
        <w:rPr>
          <w:i/>
          <w:iCs/>
          <w:lang w:val="en-US"/>
        </w:rPr>
        <w:t>Daily Hadith Online</w:t>
      </w:r>
      <w:r w:rsidRPr="00495BBE">
        <w:rPr>
          <w:lang w:val="en-US"/>
        </w:rPr>
        <w:t>, 2018 &lt;https://abuaminaelias.com/dailyhadithonline/2018/03/18/four-best-women-jannah/&gt; [accessed 25 May 2019]</w:t>
      </w:r>
    </w:p>
    <w:p w14:paraId="473E1FB2" w14:textId="77777777" w:rsidR="00495BBE" w:rsidRPr="00495BBE" w:rsidRDefault="00495BBE" w:rsidP="00495BBE">
      <w:pPr>
        <w:pStyle w:val="Bibliography"/>
        <w:rPr>
          <w:lang w:val="en-US"/>
        </w:rPr>
      </w:pPr>
      <w:r w:rsidRPr="00495BBE">
        <w:rPr>
          <w:lang w:val="en-US"/>
        </w:rPr>
        <w:t>Ibn Hish</w:t>
      </w:r>
      <w:r w:rsidRPr="00495BBE">
        <w:rPr>
          <w:rFonts w:ascii="Times New Roman" w:hAnsi="Times New Roman" w:cs="Times New Roman"/>
          <w:lang w:val="en-US"/>
        </w:rPr>
        <w:t>ā</w:t>
      </w:r>
      <w:r w:rsidRPr="00495BBE">
        <w:rPr>
          <w:lang w:val="en-US"/>
        </w:rPr>
        <w:t xml:space="preserve">m, </w:t>
      </w:r>
      <w:r w:rsidRPr="00495BBE">
        <w:rPr>
          <w:rFonts w:ascii="Times New Roman" w:hAnsi="Times New Roman" w:cs="Times New Roman"/>
          <w:lang w:val="en-US"/>
        </w:rPr>
        <w:t>ʻ</w:t>
      </w:r>
      <w:r w:rsidRPr="00495BBE">
        <w:rPr>
          <w:lang w:val="en-US"/>
        </w:rPr>
        <w:t>Abd al-Malik, Mu</w:t>
      </w:r>
      <w:r w:rsidRPr="00495BBE">
        <w:rPr>
          <w:rFonts w:ascii="Times New Roman" w:hAnsi="Times New Roman" w:cs="Times New Roman"/>
          <w:lang w:val="en-US"/>
        </w:rPr>
        <w:t>ḥ</w:t>
      </w:r>
      <w:r w:rsidRPr="00495BBE">
        <w:rPr>
          <w:lang w:val="en-US"/>
        </w:rPr>
        <w:t>ammad Ibn Is</w:t>
      </w:r>
      <w:r w:rsidRPr="00495BBE">
        <w:rPr>
          <w:rFonts w:ascii="Times New Roman" w:hAnsi="Times New Roman" w:cs="Times New Roman"/>
          <w:lang w:val="en-US"/>
        </w:rPr>
        <w:t>ḥā</w:t>
      </w:r>
      <w:r w:rsidRPr="00495BBE">
        <w:rPr>
          <w:lang w:val="en-US"/>
        </w:rPr>
        <w:t xml:space="preserve">q, and Alfred Guillaume, </w:t>
      </w:r>
      <w:r w:rsidRPr="00495BBE">
        <w:rPr>
          <w:i/>
          <w:iCs/>
          <w:lang w:val="en-US"/>
        </w:rPr>
        <w:t>The Life of Muhammad: A Translation of Is</w:t>
      </w:r>
      <w:r w:rsidRPr="00495BBE">
        <w:rPr>
          <w:rFonts w:ascii="Times New Roman" w:hAnsi="Times New Roman" w:cs="Times New Roman"/>
          <w:i/>
          <w:iCs/>
          <w:lang w:val="en-US"/>
        </w:rPr>
        <w:t>ḥā</w:t>
      </w:r>
      <w:r w:rsidRPr="00495BBE">
        <w:rPr>
          <w:i/>
          <w:iCs/>
          <w:lang w:val="en-US"/>
        </w:rPr>
        <w:t>q’s S</w:t>
      </w:r>
      <w:r w:rsidRPr="00495BBE">
        <w:rPr>
          <w:rFonts w:ascii="Times New Roman" w:hAnsi="Times New Roman" w:cs="Times New Roman"/>
          <w:i/>
          <w:iCs/>
          <w:lang w:val="en-US"/>
        </w:rPr>
        <w:t>ī</w:t>
      </w:r>
      <w:r w:rsidRPr="00495BBE">
        <w:rPr>
          <w:i/>
          <w:iCs/>
          <w:lang w:val="en-US"/>
        </w:rPr>
        <w:t>rat Ras</w:t>
      </w:r>
      <w:r w:rsidRPr="00495BBE">
        <w:rPr>
          <w:rFonts w:ascii="Times New Roman" w:hAnsi="Times New Roman" w:cs="Times New Roman"/>
          <w:i/>
          <w:iCs/>
          <w:lang w:val="en-US"/>
        </w:rPr>
        <w:t>ū</w:t>
      </w:r>
      <w:r w:rsidRPr="00495BBE">
        <w:rPr>
          <w:i/>
          <w:iCs/>
          <w:lang w:val="en-US"/>
        </w:rPr>
        <w:t>l All</w:t>
      </w:r>
      <w:r w:rsidRPr="00495BBE">
        <w:rPr>
          <w:rFonts w:ascii="Times New Roman" w:hAnsi="Times New Roman" w:cs="Times New Roman"/>
          <w:i/>
          <w:iCs/>
          <w:lang w:val="en-US"/>
        </w:rPr>
        <w:t>ā</w:t>
      </w:r>
      <w:r w:rsidRPr="00495BBE">
        <w:rPr>
          <w:i/>
          <w:iCs/>
          <w:lang w:val="en-US"/>
        </w:rPr>
        <w:t>h</w:t>
      </w:r>
      <w:r w:rsidRPr="00495BBE">
        <w:rPr>
          <w:lang w:val="en-US"/>
        </w:rPr>
        <w:t xml:space="preserve"> (Karachi</w:t>
      </w:r>
      <w:r w:rsidRPr="00495BBE">
        <w:rPr>
          <w:rFonts w:ascii="Times New Roman" w:hAnsi="Times New Roman" w:cs="Times New Roman"/>
          <w:lang w:val="en-US"/>
        </w:rPr>
        <w:t> </w:t>
      </w:r>
      <w:r w:rsidRPr="00495BBE">
        <w:rPr>
          <w:lang w:val="en-US"/>
        </w:rPr>
        <w:t>; New York: Oxford University Press, 2001)</w:t>
      </w:r>
    </w:p>
    <w:p w14:paraId="3552CC6D" w14:textId="77777777" w:rsidR="00495BBE" w:rsidRPr="00495BBE" w:rsidRDefault="00495BBE" w:rsidP="00495BBE">
      <w:pPr>
        <w:pStyle w:val="Bibliography"/>
        <w:rPr>
          <w:lang w:val="en-US"/>
        </w:rPr>
      </w:pPr>
      <w:r w:rsidRPr="00495BBE">
        <w:rPr>
          <w:lang w:val="en-US"/>
        </w:rPr>
        <w:t>‘In Our Time - Islamic Law and Its Origins - BBC Sounds’ &lt;https://www.bbc.co.uk/sounds/play/b010t69b&gt; [accessed 27 May 2019]</w:t>
      </w:r>
    </w:p>
    <w:p w14:paraId="4479467E" w14:textId="77777777" w:rsidR="00495BBE" w:rsidRPr="00495BBE" w:rsidRDefault="00495BBE" w:rsidP="00495BBE">
      <w:pPr>
        <w:pStyle w:val="Bibliography"/>
        <w:rPr>
          <w:lang w:val="en-US"/>
        </w:rPr>
      </w:pPr>
      <w:r w:rsidRPr="00495BBE">
        <w:rPr>
          <w:lang w:val="en-US"/>
        </w:rPr>
        <w:t xml:space="preserve">‘Khadija Bint Khuwaylid’, </w:t>
      </w:r>
      <w:r w:rsidRPr="00495BBE">
        <w:rPr>
          <w:i/>
          <w:iCs/>
          <w:lang w:val="en-US"/>
        </w:rPr>
        <w:t>Wikipedia</w:t>
      </w:r>
      <w:r w:rsidRPr="00495BBE">
        <w:rPr>
          <w:lang w:val="en-US"/>
        </w:rPr>
        <w:t>, 2019 &lt;https://en.wikipedia.org/w/index.php?title=Khadija_bint_Khuwaylid&amp;oldid=898383570&gt; [accessed 25 May 2019]</w:t>
      </w:r>
    </w:p>
    <w:p w14:paraId="7B9221E4" w14:textId="77777777" w:rsidR="00495BBE" w:rsidRPr="00495BBE" w:rsidRDefault="00495BBE" w:rsidP="00495BBE">
      <w:pPr>
        <w:pStyle w:val="Bibliography"/>
        <w:rPr>
          <w:lang w:val="en-US"/>
        </w:rPr>
      </w:pPr>
      <w:r w:rsidRPr="00495BBE">
        <w:rPr>
          <w:lang w:val="en-US"/>
        </w:rPr>
        <w:t xml:space="preserve">‘Khadijatul Kubra, A Short Story of Her Life’, </w:t>
      </w:r>
      <w:r w:rsidRPr="00495BBE">
        <w:rPr>
          <w:i/>
          <w:iCs/>
          <w:lang w:val="en-US"/>
        </w:rPr>
        <w:t>Al-Islam.Org</w:t>
      </w:r>
      <w:r w:rsidRPr="00495BBE">
        <w:rPr>
          <w:lang w:val="en-US"/>
        </w:rPr>
        <w:t>, 2015 &lt;https://www.al-islam.org/khadijatul-kubra-sayyid-ali-asghar-razwy&gt; [accessed 24 May 2019]</w:t>
      </w:r>
    </w:p>
    <w:p w14:paraId="302B2B07" w14:textId="77777777" w:rsidR="00495BBE" w:rsidRPr="00495BBE" w:rsidRDefault="00495BBE" w:rsidP="00495BBE">
      <w:pPr>
        <w:pStyle w:val="Bibliography"/>
        <w:rPr>
          <w:lang w:val="en-US"/>
        </w:rPr>
      </w:pPr>
      <w:r w:rsidRPr="00495BBE">
        <w:rPr>
          <w:lang w:val="en-US"/>
        </w:rPr>
        <w:t xml:space="preserve">Khan, Muhammad Zafrulla, </w:t>
      </w:r>
      <w:r w:rsidRPr="00495BBE">
        <w:rPr>
          <w:i/>
          <w:iCs/>
          <w:lang w:val="en-US"/>
        </w:rPr>
        <w:t>Muhammad, Seal of the Prophets</w:t>
      </w:r>
      <w:r w:rsidRPr="00495BBE">
        <w:rPr>
          <w:lang w:val="en-US"/>
        </w:rPr>
        <w:t xml:space="preserve"> (London</w:t>
      </w:r>
      <w:r w:rsidRPr="00495BBE">
        <w:rPr>
          <w:rFonts w:ascii="Times New Roman" w:hAnsi="Times New Roman" w:cs="Times New Roman"/>
          <w:lang w:val="en-US"/>
        </w:rPr>
        <w:t> </w:t>
      </w:r>
      <w:r w:rsidRPr="00495BBE">
        <w:rPr>
          <w:lang w:val="en-US"/>
        </w:rPr>
        <w:t>; Boston: Routledge &amp; Kegan Paul, 1980)</w:t>
      </w:r>
    </w:p>
    <w:p w14:paraId="031E877C" w14:textId="77777777" w:rsidR="00495BBE" w:rsidRPr="00495BBE" w:rsidRDefault="00495BBE" w:rsidP="00495BBE">
      <w:pPr>
        <w:pStyle w:val="Bibliography"/>
        <w:rPr>
          <w:lang w:val="en-US"/>
        </w:rPr>
      </w:pPr>
      <w:r w:rsidRPr="00495BBE">
        <w:rPr>
          <w:lang w:val="en-US"/>
        </w:rPr>
        <w:t xml:space="preserve">Lings, Martin, </w:t>
      </w:r>
      <w:r w:rsidRPr="00495BBE">
        <w:rPr>
          <w:i/>
          <w:iCs/>
          <w:lang w:val="en-US"/>
        </w:rPr>
        <w:t>Muhammad: His Life Based on the Earliest Sources</w:t>
      </w:r>
      <w:r w:rsidRPr="00495BBE">
        <w:rPr>
          <w:lang w:val="en-US"/>
        </w:rPr>
        <w:t xml:space="preserve"> (New York: Inner Traditions Internat. Ltd, 1991)</w:t>
      </w:r>
    </w:p>
    <w:p w14:paraId="45404EA7" w14:textId="77777777" w:rsidR="00495BBE" w:rsidRPr="00495BBE" w:rsidRDefault="00495BBE" w:rsidP="00495BBE">
      <w:pPr>
        <w:pStyle w:val="Bibliography"/>
        <w:rPr>
          <w:lang w:val="en-US"/>
        </w:rPr>
      </w:pPr>
      <w:r w:rsidRPr="00495BBE">
        <w:rPr>
          <w:lang w:val="en-US"/>
        </w:rPr>
        <w:t xml:space="preserve">Peters, F. E., </w:t>
      </w:r>
      <w:r w:rsidRPr="00495BBE">
        <w:rPr>
          <w:i/>
          <w:iCs/>
          <w:lang w:val="en-US"/>
        </w:rPr>
        <w:t>Muhammad and the Origins of Islam</w:t>
      </w:r>
      <w:r w:rsidRPr="00495BBE">
        <w:rPr>
          <w:lang w:val="en-US"/>
        </w:rPr>
        <w:t>, SUNY Series in Near Eastern Studies (Albany: State University of New York Press, 1994)</w:t>
      </w:r>
    </w:p>
    <w:p w14:paraId="4F1635C2" w14:textId="77777777" w:rsidR="00495BBE" w:rsidRPr="00495BBE" w:rsidRDefault="00495BBE" w:rsidP="00495BBE">
      <w:pPr>
        <w:pStyle w:val="Bibliography"/>
        <w:rPr>
          <w:lang w:val="en-US"/>
        </w:rPr>
      </w:pPr>
      <w:r w:rsidRPr="00495BBE">
        <w:rPr>
          <w:lang w:val="en-US"/>
        </w:rPr>
        <w:t xml:space="preserve">Rodinson, Maxime, and Anne Carter, </w:t>
      </w:r>
      <w:r w:rsidRPr="00495BBE">
        <w:rPr>
          <w:i/>
          <w:iCs/>
          <w:lang w:val="en-US"/>
        </w:rPr>
        <w:t>Mohammed</w:t>
      </w:r>
      <w:r w:rsidRPr="00495BBE">
        <w:rPr>
          <w:lang w:val="en-US"/>
        </w:rPr>
        <w:t xml:space="preserve"> (Great Britain: Penguin Books, 1971)</w:t>
      </w:r>
    </w:p>
    <w:p w14:paraId="22194332" w14:textId="77777777" w:rsidR="00495BBE" w:rsidRPr="00495BBE" w:rsidRDefault="00495BBE" w:rsidP="00495BBE">
      <w:pPr>
        <w:pStyle w:val="Bibliography"/>
        <w:rPr>
          <w:lang w:val="en-US"/>
        </w:rPr>
      </w:pPr>
      <w:r w:rsidRPr="00495BBE">
        <w:rPr>
          <w:lang w:val="en-US"/>
        </w:rPr>
        <w:t xml:space="preserve">Shaikh, Mazher, ‘Welcome to Shia Islam: Shia View on Status of Umm Khadija Tul Kubra’, </w:t>
      </w:r>
      <w:r w:rsidRPr="00495BBE">
        <w:rPr>
          <w:i/>
          <w:iCs/>
          <w:lang w:val="en-US"/>
        </w:rPr>
        <w:t>Welcome to Shia Islam</w:t>
      </w:r>
      <w:r w:rsidRPr="00495BBE">
        <w:rPr>
          <w:lang w:val="en-US"/>
        </w:rPr>
        <w:t>, 2013 &lt;https://welcometoshiaislam.blogspot.com/2013/07/shia-view-on-status-of-umm-khadija-tul.html&gt; [accessed 25 May 2019]</w:t>
      </w:r>
    </w:p>
    <w:p w14:paraId="3E33A856" w14:textId="77777777" w:rsidR="00495BBE" w:rsidRPr="00495BBE" w:rsidRDefault="00495BBE" w:rsidP="00495BBE">
      <w:pPr>
        <w:pStyle w:val="Bibliography"/>
        <w:rPr>
          <w:lang w:val="en-US"/>
        </w:rPr>
      </w:pPr>
      <w:r w:rsidRPr="00495BBE">
        <w:rPr>
          <w:lang w:val="en-US"/>
        </w:rPr>
        <w:t xml:space="preserve">Tabassum, ‘Be Like Khadijah – 4 Traits A Wise Wife Should Have’, </w:t>
      </w:r>
      <w:r w:rsidRPr="00495BBE">
        <w:rPr>
          <w:i/>
          <w:iCs/>
          <w:lang w:val="en-US"/>
        </w:rPr>
        <w:t>About Islam</w:t>
      </w:r>
      <w:r w:rsidRPr="00495BBE">
        <w:rPr>
          <w:lang w:val="en-US"/>
        </w:rPr>
        <w:t>, 2018 &lt;http://aboutislam.net/reading-islam/living-islam/be-like-khadijah-4-traits-a-wise-wife-should-have/&gt; [accessed 25 May 2019]</w:t>
      </w:r>
    </w:p>
    <w:p w14:paraId="5ECDB68B" w14:textId="77777777" w:rsidR="00495BBE" w:rsidRPr="00495BBE" w:rsidRDefault="00495BBE" w:rsidP="00495BBE">
      <w:pPr>
        <w:pStyle w:val="Bibliography"/>
        <w:rPr>
          <w:lang w:val="en-US"/>
        </w:rPr>
      </w:pPr>
      <w:r w:rsidRPr="00495BBE">
        <w:rPr>
          <w:lang w:val="en-US"/>
        </w:rPr>
        <w:t xml:space="preserve">TED, </w:t>
      </w:r>
      <w:r w:rsidRPr="00495BBE">
        <w:rPr>
          <w:i/>
          <w:iCs/>
          <w:lang w:val="en-US"/>
        </w:rPr>
        <w:t>What Islam Really Says about Women | Alaa Murabit</w:t>
      </w:r>
      <w:r w:rsidRPr="00495BBE">
        <w:rPr>
          <w:lang w:val="en-US"/>
        </w:rPr>
        <w:t xml:space="preserve"> &lt;https://www.youtube.com/watch?v=FETryXMpDl8&gt; [accessed 24 May 2019]</w:t>
      </w:r>
    </w:p>
    <w:p w14:paraId="14E0E165" w14:textId="77777777" w:rsidR="00C05E5E" w:rsidRPr="002F34B1" w:rsidRDefault="00C05E5E" w:rsidP="002F34B1">
      <w:pPr>
        <w:rPr>
          <w:b/>
        </w:rPr>
      </w:pPr>
      <w:r>
        <w:rPr>
          <w:b/>
        </w:rPr>
        <w:fldChar w:fldCharType="end"/>
      </w:r>
    </w:p>
    <w:sectPr w:rsidR="00C05E5E" w:rsidRPr="002F34B1" w:rsidSect="00942F44">
      <w:headerReference w:type="default" r:id="rId15"/>
      <w:footerReference w:type="even" r:id="rId16"/>
      <w:footerReference w:type="default" r:id="rId17"/>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E4C83F1" w14:textId="77777777" w:rsidR="00ED2188" w:rsidRDefault="00ED2188" w:rsidP="00E824D3">
      <w:r>
        <w:separator/>
      </w:r>
    </w:p>
  </w:endnote>
  <w:endnote w:type="continuationSeparator" w:id="0">
    <w:p w14:paraId="29EE03BA" w14:textId="77777777" w:rsidR="00ED2188" w:rsidRDefault="00ED2188" w:rsidP="00E824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auto"/>
    <w:pitch w:val="variable"/>
    <w:sig w:usb0="00000003" w:usb1="00000000" w:usb2="00000000" w:usb3="00000000" w:csb0="00000001"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Georgia">
    <w:panose1 w:val="02040502050405020303"/>
    <w:charset w:val="00"/>
    <w:family w:val="auto"/>
    <w:pitch w:val="variable"/>
    <w:sig w:usb0="00000287" w:usb1="00000000" w:usb2="00000000" w:usb3="00000000" w:csb0="0000009F" w:csb1="00000000"/>
  </w:font>
  <w:font w:name="SimSun">
    <w:altName w:val="宋体"/>
    <w:charset w:val="86"/>
    <w:family w:val="auto"/>
    <w:pitch w:val="variable"/>
    <w:sig w:usb0="00000003" w:usb1="288F0000" w:usb2="00000016" w:usb3="00000000" w:csb0="00040001" w:csb1="00000000"/>
  </w:font>
  <w:font w:name="Trebuchet MS">
    <w:panose1 w:val="020B0603020202020204"/>
    <w:charset w:val="00"/>
    <w:family w:val="auto"/>
    <w:pitch w:val="variable"/>
    <w:sig w:usb0="00000287" w:usb1="00000000" w:usb2="00000000" w:usb3="00000000" w:csb0="0000009F" w:csb1="00000000"/>
  </w:font>
  <w:font w:name="Tahoma">
    <w:panose1 w:val="020B0604030504040204"/>
    <w:charset w:val="00"/>
    <w:family w:val="auto"/>
    <w:pitch w:val="variable"/>
    <w:sig w:usb0="E1002A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6C71C16" w14:textId="77777777" w:rsidR="00AE112F" w:rsidRDefault="00AE112F" w:rsidP="004D5CB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F8D3CC7" w14:textId="77777777" w:rsidR="00AE112F" w:rsidRDefault="00AE112F" w:rsidP="005C7E3B">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CD4D2D6" w14:textId="77777777" w:rsidR="00AE112F" w:rsidRDefault="00AE112F" w:rsidP="004D5CB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88013A">
      <w:rPr>
        <w:rStyle w:val="PageNumber"/>
        <w:noProof/>
      </w:rPr>
      <w:t>1</w:t>
    </w:r>
    <w:r>
      <w:rPr>
        <w:rStyle w:val="PageNumber"/>
      </w:rPr>
      <w:fldChar w:fldCharType="end"/>
    </w:r>
  </w:p>
  <w:p w14:paraId="4BA933C8" w14:textId="77777777" w:rsidR="00AE112F" w:rsidRDefault="00AE112F" w:rsidP="007154ED">
    <w:pPr>
      <w:pStyle w:val="Footer"/>
      <w:tabs>
        <w:tab w:val="clear" w:pos="4320"/>
        <w:tab w:val="clear" w:pos="8640"/>
        <w:tab w:val="left" w:pos="3312"/>
      </w:tabs>
      <w:ind w:right="360"/>
    </w:pPr>
  </w:p>
  <w:p w14:paraId="353469E8" w14:textId="77777777" w:rsidR="00AE112F" w:rsidRDefault="00AE112F" w:rsidP="007154ED">
    <w:pPr>
      <w:pStyle w:val="Footer"/>
      <w:tabs>
        <w:tab w:val="clear" w:pos="4320"/>
        <w:tab w:val="clear" w:pos="8640"/>
        <w:tab w:val="left" w:pos="3312"/>
      </w:tabs>
      <w:ind w:right="360"/>
    </w:pPr>
  </w:p>
  <w:p w14:paraId="36CFB27D" w14:textId="77777777" w:rsidR="00AE112F" w:rsidRDefault="00AE112F" w:rsidP="007154ED">
    <w:pPr>
      <w:pStyle w:val="Footer"/>
      <w:tabs>
        <w:tab w:val="clear" w:pos="4320"/>
        <w:tab w:val="clear" w:pos="8640"/>
        <w:tab w:val="left" w:pos="3312"/>
      </w:tabs>
      <w:ind w:right="360"/>
    </w:pPr>
  </w:p>
  <w:p w14:paraId="58FF2AA5" w14:textId="77777777" w:rsidR="00AE112F" w:rsidRDefault="00AE112F" w:rsidP="007154ED">
    <w:pPr>
      <w:pStyle w:val="Footer"/>
      <w:tabs>
        <w:tab w:val="clear" w:pos="4320"/>
        <w:tab w:val="clear" w:pos="8640"/>
        <w:tab w:val="left" w:pos="3312"/>
      </w:tabs>
      <w:ind w:right="360"/>
    </w:pPr>
  </w:p>
  <w:p w14:paraId="5013CF7C" w14:textId="77777777" w:rsidR="00AE112F" w:rsidRDefault="00AE112F" w:rsidP="007154ED">
    <w:pPr>
      <w:pStyle w:val="Footer"/>
      <w:tabs>
        <w:tab w:val="clear" w:pos="4320"/>
        <w:tab w:val="clear" w:pos="8640"/>
        <w:tab w:val="left" w:pos="3312"/>
      </w:tabs>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16E3A03" w14:textId="77777777" w:rsidR="00ED2188" w:rsidRDefault="00ED2188" w:rsidP="00E824D3">
      <w:r>
        <w:separator/>
      </w:r>
    </w:p>
  </w:footnote>
  <w:footnote w:type="continuationSeparator" w:id="0">
    <w:p w14:paraId="24BDBC2B" w14:textId="77777777" w:rsidR="00ED2188" w:rsidRDefault="00ED2188" w:rsidP="00E824D3">
      <w:r>
        <w:continuationSeparator/>
      </w:r>
    </w:p>
  </w:footnote>
  <w:footnote w:id="1">
    <w:p w14:paraId="64625779" w14:textId="77777777" w:rsidR="00AE112F" w:rsidRPr="00EC5883" w:rsidRDefault="00AE112F" w:rsidP="00B12C61">
      <w:pPr>
        <w:pStyle w:val="FootnoteText"/>
        <w:rPr>
          <w:sz w:val="20"/>
          <w:szCs w:val="20"/>
          <w:lang w:val="en-US"/>
        </w:rPr>
      </w:pPr>
      <w:r w:rsidRPr="0088013A">
        <w:rPr>
          <w:rStyle w:val="FootnoteReference"/>
        </w:rPr>
        <w:footnoteRef/>
      </w:r>
      <w:r w:rsidRPr="00EC5883">
        <w:rPr>
          <w:sz w:val="20"/>
          <w:szCs w:val="20"/>
        </w:rPr>
        <w:t xml:space="preserve"> </w:t>
      </w:r>
      <w:r w:rsidRPr="00EC5883">
        <w:rPr>
          <w:sz w:val="20"/>
          <w:szCs w:val="20"/>
        </w:rPr>
        <w:fldChar w:fldCharType="begin"/>
      </w:r>
      <w:r w:rsidRPr="00EC5883">
        <w:rPr>
          <w:sz w:val="20"/>
          <w:szCs w:val="20"/>
        </w:rPr>
        <w:instrText xml:space="preserve"> ADDIN ZOTERO_ITEM CSL_CITATION {"citationID":"c0zvNj6a","properties":{"formattedCitation":"F. E. Peters, {\\i{}Muhammad and the Origins of Islam}, SUNY Series in Near Eastern Studies (Albany: State University of New York Press, 1994), p. 137.","plainCitation":"F. E. Peters, Muhammad and the Origins of Islam, SUNY Series in Near Eastern Studies (Albany: State University of New York Press, 1994), p. 137.","noteIndex":1},"citationItems":[{"id":192,"uris":["http://zotero.org/users/local/zIF71D0a/items/XYFQ8S4B"],"uri":["http://zotero.org/users/local/zIF71D0a/items/XYFQ8S4B"],"itemData":{"id":192,"type":"book","title":"Muhammad and the origins of Islam","collection-title":"SUNY series in Near Eastern studies","publisher":"State University of New York Press","publisher-place":"Albany","number-of-pages":"334","source":"Library of Congress ISBN","event-place":"Albany","ISBN":"978-0-7914-1875-8","call-number":"BP75 .P4 1994","author":[{"family":"Peters","given":"F. E."}],"issued":{"date-parts":[["1994"]]}},"locator":"137","label":"page"}],"schema":"https://github.com/citation-style-language/schema/raw/master/csl-citation.json"} </w:instrText>
      </w:r>
      <w:r w:rsidRPr="00EC5883">
        <w:rPr>
          <w:sz w:val="20"/>
          <w:szCs w:val="20"/>
        </w:rPr>
        <w:fldChar w:fldCharType="separate"/>
      </w:r>
      <w:r w:rsidRPr="00EC5883">
        <w:rPr>
          <w:sz w:val="20"/>
          <w:szCs w:val="20"/>
          <w:lang w:val="en-US"/>
        </w:rPr>
        <w:t xml:space="preserve">F. E. Peters, </w:t>
      </w:r>
      <w:r w:rsidRPr="00EC5883">
        <w:rPr>
          <w:i/>
          <w:iCs/>
          <w:sz w:val="20"/>
          <w:szCs w:val="20"/>
          <w:lang w:val="en-US"/>
        </w:rPr>
        <w:t>Muhammad and the Origins of Islam</w:t>
      </w:r>
      <w:r w:rsidRPr="00EC5883">
        <w:rPr>
          <w:sz w:val="20"/>
          <w:szCs w:val="20"/>
          <w:lang w:val="en-US"/>
        </w:rPr>
        <w:t>, SUNY Series in Near Eastern Studies (Albany: State University of New York Press, 1994), p. 137.</w:t>
      </w:r>
      <w:r w:rsidRPr="00EC5883">
        <w:rPr>
          <w:sz w:val="20"/>
          <w:szCs w:val="20"/>
        </w:rPr>
        <w:fldChar w:fldCharType="end"/>
      </w:r>
    </w:p>
  </w:footnote>
  <w:footnote w:id="2">
    <w:p w14:paraId="2BC2A3FC" w14:textId="77777777" w:rsidR="00AE112F" w:rsidRPr="00EC5883" w:rsidRDefault="00AE112F" w:rsidP="00841A8D">
      <w:pPr>
        <w:pStyle w:val="FootnoteText"/>
        <w:rPr>
          <w:sz w:val="20"/>
          <w:szCs w:val="20"/>
          <w:lang w:val="en-US"/>
        </w:rPr>
      </w:pPr>
      <w:r w:rsidRPr="0088013A">
        <w:rPr>
          <w:rStyle w:val="FootnoteReference"/>
        </w:rPr>
        <w:footnoteRef/>
      </w:r>
      <w:r w:rsidRPr="00EC5883">
        <w:rPr>
          <w:sz w:val="20"/>
          <w:szCs w:val="20"/>
        </w:rPr>
        <w:t xml:space="preserve"> </w:t>
      </w:r>
      <w:r w:rsidRPr="00EC5883">
        <w:rPr>
          <w:sz w:val="20"/>
          <w:szCs w:val="20"/>
        </w:rPr>
        <w:fldChar w:fldCharType="begin"/>
      </w:r>
      <w:r w:rsidRPr="00EC5883">
        <w:rPr>
          <w:sz w:val="20"/>
          <w:szCs w:val="20"/>
        </w:rPr>
        <w:instrText xml:space="preserve"> ADDIN ZOTERO_ITEM CSL_CITATION {"citationID":"bUuzaJPU","properties":{"formattedCitation":"M. A. S. Abdel Haleem, {\\i{}The Qur\\uc0\\u8217{}an}, 2010 reprint with corrections (Oxford: Oxford University Press, 2008), chaps 93:7-8.","plainCitation":"M. A. S. Abdel Haleem, The Qur’an, 2010 reprint with corrections (Oxford: Oxford University Press, 2008), chaps 93:7-8.","noteIndex":2},"citationItems":[{"id":170,"uris":["http://zotero.org/users/local/zIF71D0a/items/JPLJT3QJ"],"uri":["http://zotero.org/users/local/zIF71D0a/items/JPLJT3QJ"],"itemData":{"id":170,"type":"book","title":"The Qur'an","publisher":"Oxford University Press","publisher-place":"Oxford","number-of-pages":"464","edition":"2010 reprint with corrections","source":"Gemeinsamer Bibliotheksverbund ISBN","event-place":"Oxford","abstract":"This superb new translation of the Quran is written in contemporary language that remains faithful to the meaning and spirit of the original, making the text crystal clear while retaining all of this great work's eloquence. The translation is accurate and completely free from the archaisms, incoherence, and alien structures that mar existing translations. Thus, for the first time, English-speaking readers will have a text of the Quran which is easy to use and comprehensible. Furthermore, Haleem includes notes that explain geographical, historical, and personal allusions as well as an index in which Quranic material is arranged into topics for easy reference. His introduction traces the history of the Quran, examines its structure and stylistic features, and considers issues related to militancy, intolerance, and the subjection of women","ISBN":"978-0-19-953595-8","language":"eng","author":[{"family":"Abdel Haleem","given":"M. A. S."}],"issued":{"date-parts":[["2008"]]}},"locator":"93:7-8","label":"chapter"}],"schema":"https://github.com/citation-style-language/schema/raw/master/csl-citation.json"} </w:instrText>
      </w:r>
      <w:r w:rsidRPr="00EC5883">
        <w:rPr>
          <w:sz w:val="20"/>
          <w:szCs w:val="20"/>
        </w:rPr>
        <w:fldChar w:fldCharType="separate"/>
      </w:r>
      <w:r w:rsidRPr="00EC5883">
        <w:rPr>
          <w:sz w:val="20"/>
          <w:szCs w:val="20"/>
          <w:lang w:val="en-US"/>
        </w:rPr>
        <w:t xml:space="preserve">M. A. S. Abdel Haleem, </w:t>
      </w:r>
      <w:r w:rsidRPr="00EC5883">
        <w:rPr>
          <w:i/>
          <w:iCs/>
          <w:sz w:val="20"/>
          <w:szCs w:val="20"/>
          <w:lang w:val="en-US"/>
        </w:rPr>
        <w:t>The Qur’an</w:t>
      </w:r>
      <w:r w:rsidRPr="00EC5883">
        <w:rPr>
          <w:sz w:val="20"/>
          <w:szCs w:val="20"/>
          <w:lang w:val="en-US"/>
        </w:rPr>
        <w:t>, 2010 reprint with corrections (Oxford: Oxford University Press, 2008), chaps 93:7-8.</w:t>
      </w:r>
      <w:r w:rsidRPr="00EC5883">
        <w:rPr>
          <w:sz w:val="20"/>
          <w:szCs w:val="20"/>
        </w:rPr>
        <w:fldChar w:fldCharType="end"/>
      </w:r>
    </w:p>
  </w:footnote>
  <w:footnote w:id="3">
    <w:p w14:paraId="6519CB05" w14:textId="77777777" w:rsidR="00AE112F" w:rsidRPr="00EC5883" w:rsidRDefault="00AE112F" w:rsidP="000D2D82">
      <w:pPr>
        <w:pStyle w:val="FootnoteText"/>
        <w:rPr>
          <w:sz w:val="20"/>
          <w:szCs w:val="20"/>
          <w:lang w:val="en-US"/>
        </w:rPr>
      </w:pPr>
      <w:r w:rsidRPr="0088013A">
        <w:rPr>
          <w:rStyle w:val="FootnoteReference"/>
        </w:rPr>
        <w:footnoteRef/>
      </w:r>
      <w:r w:rsidRPr="00EC5883">
        <w:rPr>
          <w:sz w:val="20"/>
          <w:szCs w:val="20"/>
        </w:rPr>
        <w:t xml:space="preserve"> </w:t>
      </w:r>
      <w:r w:rsidRPr="00EC5883">
        <w:rPr>
          <w:sz w:val="20"/>
          <w:szCs w:val="20"/>
        </w:rPr>
        <w:fldChar w:fldCharType="begin"/>
      </w:r>
      <w:r w:rsidRPr="00EC5883">
        <w:rPr>
          <w:sz w:val="20"/>
          <w:szCs w:val="20"/>
        </w:rPr>
        <w:instrText xml:space="preserve"> ADDIN ZOTERO_ITEM CSL_CITATION {"citationID":"bjIUSTRP","properties":{"formattedCitation":"Abu Amina Elias, \\uc0\\u8216{}Hadith on Khadija: Gabriel Comes to Inform the Prophet about Khadija\\uc0\\u8217{}s Entrance into Paradise\\uc0\\u8217{}, {\\i{}Daily Hadith Online}, 2012 &lt;https://abuaminaelias.com/dailyhadithonline/2012/10/05/hadith-on-khadija-gabriel-comes-to-inform-the-prophet-about-khadijas-entrance-into-paradise/&gt; [accessed 25 May 2019].","plainCitation":"Abu Amina Elias, ‘Hadith on Khadija: Gabriel Comes to Inform the Prophet about Khadija’s Entrance into Paradise’, Daily Hadith Online, 2012 &lt;https://abuaminaelias.com/dailyhadithonline/2012/10/05/hadith-on-khadija-gabriel-comes-to-inform-the-prophet-about-khadijas-entrance-into-paradise/&gt; [accessed 25 May 2019].","noteIndex":3},"citationItems":[{"id":212,"uris":["http://zotero.org/users/local/zIF71D0a/items/XTXY3ZDE"],"uri":["http://zotero.org/users/local/zIF71D0a/items/XTXY3ZDE"],"itemData":{"id":212,"type":"post-weblog","title":"Hadith on Khadija: Gabriel comes to inform the Prophet about Khadija's entrance into Paradise","container-title":"Daily Hadith Online","abstract":"Abu Huraira reported: The angel Gabriel came to the Prophet, peace and blessings be upon him, and he said, \"O Messenger of Allah, this is Khadija coming to you with a dish of meat soup, some food, and some drink. When she reaches you, then greet her with peace on behalf of her Lord and myself, and give her glad tidings of a palace in Paradise made of reeds, wherein there will be no commotion or fatigue.\" Source: Sahih Bukhari 3610 Grade: Sahih (authentic) according to Al-Bukhari </w:instrText>
      </w:r>
      <w:r w:rsidRPr="00EC5883">
        <w:rPr>
          <w:rFonts w:ascii="Times New Roman" w:hAnsi="Times New Roman" w:cs="Times New Roman"/>
          <w:sz w:val="20"/>
          <w:szCs w:val="20"/>
        </w:rPr>
        <w:instrText>عَنْ</w:instrText>
      </w:r>
      <w:r w:rsidRPr="00EC5883">
        <w:rPr>
          <w:sz w:val="20"/>
          <w:szCs w:val="20"/>
        </w:rPr>
        <w:instrText xml:space="preserve"> </w:instrText>
      </w:r>
      <w:r w:rsidRPr="00EC5883">
        <w:rPr>
          <w:rFonts w:ascii="Times New Roman" w:hAnsi="Times New Roman" w:cs="Times New Roman"/>
          <w:sz w:val="20"/>
          <w:szCs w:val="20"/>
        </w:rPr>
        <w:instrText>أَبِي</w:instrText>
      </w:r>
      <w:r w:rsidRPr="00EC5883">
        <w:rPr>
          <w:sz w:val="20"/>
          <w:szCs w:val="20"/>
        </w:rPr>
        <w:instrText xml:space="preserve"> </w:instrText>
      </w:r>
      <w:r w:rsidRPr="00EC5883">
        <w:rPr>
          <w:rFonts w:ascii="Times New Roman" w:hAnsi="Times New Roman" w:cs="Times New Roman"/>
          <w:sz w:val="20"/>
          <w:szCs w:val="20"/>
        </w:rPr>
        <w:instrText>هُرَيْرَةَ</w:instrText>
      </w:r>
      <w:r w:rsidRPr="00EC5883">
        <w:rPr>
          <w:sz w:val="20"/>
          <w:szCs w:val="20"/>
        </w:rPr>
        <w:instrText xml:space="preserve"> </w:instrText>
      </w:r>
      <w:r w:rsidRPr="00EC5883">
        <w:rPr>
          <w:rFonts w:ascii="Times New Roman" w:hAnsi="Times New Roman" w:cs="Times New Roman"/>
          <w:sz w:val="20"/>
          <w:szCs w:val="20"/>
        </w:rPr>
        <w:instrText>رَضِيَ</w:instrText>
      </w:r>
      <w:r w:rsidRPr="00EC5883">
        <w:rPr>
          <w:sz w:val="20"/>
          <w:szCs w:val="20"/>
        </w:rPr>
        <w:instrText xml:space="preserve"> </w:instrText>
      </w:r>
      <w:r w:rsidRPr="00EC5883">
        <w:rPr>
          <w:rFonts w:ascii="Times New Roman" w:hAnsi="Times New Roman" w:cs="Times New Roman"/>
          <w:sz w:val="20"/>
          <w:szCs w:val="20"/>
        </w:rPr>
        <w:instrText>اللَّهُ</w:instrText>
      </w:r>
      <w:r w:rsidRPr="00EC5883">
        <w:rPr>
          <w:sz w:val="20"/>
          <w:szCs w:val="20"/>
        </w:rPr>
        <w:instrText xml:space="preserve"> </w:instrText>
      </w:r>
      <w:r w:rsidRPr="00EC5883">
        <w:rPr>
          <w:rFonts w:ascii="Times New Roman" w:hAnsi="Times New Roman" w:cs="Times New Roman"/>
          <w:sz w:val="20"/>
          <w:szCs w:val="20"/>
        </w:rPr>
        <w:instrText>عَنْهُ</w:instrText>
      </w:r>
      <w:r w:rsidRPr="00EC5883">
        <w:rPr>
          <w:sz w:val="20"/>
          <w:szCs w:val="20"/>
        </w:rPr>
        <w:instrText xml:space="preserve"> </w:instrText>
      </w:r>
      <w:r w:rsidRPr="00EC5883">
        <w:rPr>
          <w:rFonts w:ascii="Times New Roman" w:hAnsi="Times New Roman" w:cs="Times New Roman"/>
          <w:sz w:val="20"/>
          <w:szCs w:val="20"/>
        </w:rPr>
        <w:instrText>قَالَ</w:instrText>
      </w:r>
      <w:r w:rsidRPr="00EC5883">
        <w:rPr>
          <w:sz w:val="20"/>
          <w:szCs w:val="20"/>
        </w:rPr>
        <w:instrText xml:space="preserve"> </w:instrText>
      </w:r>
      <w:r w:rsidRPr="00EC5883">
        <w:rPr>
          <w:rFonts w:ascii="Times New Roman" w:hAnsi="Times New Roman" w:cs="Times New Roman"/>
          <w:sz w:val="20"/>
          <w:szCs w:val="20"/>
        </w:rPr>
        <w:instrText>أَتَى</w:instrText>
      </w:r>
      <w:r w:rsidRPr="00EC5883">
        <w:rPr>
          <w:sz w:val="20"/>
          <w:szCs w:val="20"/>
        </w:rPr>
        <w:instrText xml:space="preserve"> </w:instrText>
      </w:r>
      <w:r w:rsidRPr="00EC5883">
        <w:rPr>
          <w:rFonts w:ascii="Times New Roman" w:hAnsi="Times New Roman" w:cs="Times New Roman"/>
          <w:sz w:val="20"/>
          <w:szCs w:val="20"/>
        </w:rPr>
        <w:instrText>جِبْرِيلُ</w:instrText>
      </w:r>
      <w:r w:rsidRPr="00EC5883">
        <w:rPr>
          <w:sz w:val="20"/>
          <w:szCs w:val="20"/>
        </w:rPr>
        <w:instrText xml:space="preserve"> </w:instrText>
      </w:r>
      <w:r w:rsidRPr="00EC5883">
        <w:rPr>
          <w:rFonts w:ascii="Times New Roman" w:hAnsi="Times New Roman" w:cs="Times New Roman"/>
          <w:sz w:val="20"/>
          <w:szCs w:val="20"/>
        </w:rPr>
        <w:instrText>النَّبِيَّ</w:instrText>
      </w:r>
      <w:r w:rsidRPr="00EC5883">
        <w:rPr>
          <w:sz w:val="20"/>
          <w:szCs w:val="20"/>
        </w:rPr>
        <w:instrText xml:space="preserve"> </w:instrText>
      </w:r>
      <w:r w:rsidRPr="00EC5883">
        <w:rPr>
          <w:rFonts w:ascii="Times New Roman" w:hAnsi="Times New Roman" w:cs="Times New Roman"/>
          <w:sz w:val="20"/>
          <w:szCs w:val="20"/>
        </w:rPr>
        <w:instrText>صَلَّى</w:instrText>
      </w:r>
      <w:r w:rsidRPr="00EC5883">
        <w:rPr>
          <w:sz w:val="20"/>
          <w:szCs w:val="20"/>
        </w:rPr>
        <w:instrText xml:space="preserve"> </w:instrText>
      </w:r>
      <w:r w:rsidRPr="00EC5883">
        <w:rPr>
          <w:rFonts w:ascii="Times New Roman" w:hAnsi="Times New Roman" w:cs="Times New Roman"/>
          <w:sz w:val="20"/>
          <w:szCs w:val="20"/>
        </w:rPr>
        <w:instrText>اللَّهُ</w:instrText>
      </w:r>
      <w:r w:rsidRPr="00EC5883">
        <w:rPr>
          <w:sz w:val="20"/>
          <w:szCs w:val="20"/>
        </w:rPr>
        <w:instrText xml:space="preserve"> </w:instrText>
      </w:r>
      <w:r w:rsidRPr="00EC5883">
        <w:rPr>
          <w:rFonts w:ascii="Times New Roman" w:hAnsi="Times New Roman" w:cs="Times New Roman"/>
          <w:sz w:val="20"/>
          <w:szCs w:val="20"/>
        </w:rPr>
        <w:instrText>عَلَيْهِ</w:instrText>
      </w:r>
      <w:r w:rsidRPr="00EC5883">
        <w:rPr>
          <w:sz w:val="20"/>
          <w:szCs w:val="20"/>
        </w:rPr>
        <w:instrText xml:space="preserve"> </w:instrText>
      </w:r>
      <w:r w:rsidRPr="00EC5883">
        <w:rPr>
          <w:rFonts w:ascii="Times New Roman" w:hAnsi="Times New Roman" w:cs="Times New Roman"/>
          <w:sz w:val="20"/>
          <w:szCs w:val="20"/>
        </w:rPr>
        <w:instrText>وَسَلَّمَ</w:instrText>
      </w:r>
      <w:r w:rsidRPr="00EC5883">
        <w:rPr>
          <w:sz w:val="20"/>
          <w:szCs w:val="20"/>
        </w:rPr>
        <w:instrText xml:space="preserve"> </w:instrText>
      </w:r>
      <w:r w:rsidRPr="00EC5883">
        <w:rPr>
          <w:rFonts w:ascii="Times New Roman" w:hAnsi="Times New Roman" w:cs="Times New Roman"/>
          <w:sz w:val="20"/>
          <w:szCs w:val="20"/>
        </w:rPr>
        <w:instrText>فَقَالَ</w:instrText>
      </w:r>
      <w:r w:rsidRPr="00EC5883">
        <w:rPr>
          <w:sz w:val="20"/>
          <w:szCs w:val="20"/>
        </w:rPr>
        <w:instrText xml:space="preserve"> </w:instrText>
      </w:r>
      <w:r w:rsidRPr="00EC5883">
        <w:rPr>
          <w:rFonts w:ascii="Times New Roman" w:hAnsi="Times New Roman" w:cs="Times New Roman"/>
          <w:sz w:val="20"/>
          <w:szCs w:val="20"/>
        </w:rPr>
        <w:instrText>يَا</w:instrText>
      </w:r>
      <w:r w:rsidRPr="00EC5883">
        <w:rPr>
          <w:sz w:val="20"/>
          <w:szCs w:val="20"/>
        </w:rPr>
        <w:instrText xml:space="preserve"> </w:instrText>
      </w:r>
      <w:r w:rsidRPr="00EC5883">
        <w:rPr>
          <w:rFonts w:ascii="Times New Roman" w:hAnsi="Times New Roman" w:cs="Times New Roman"/>
          <w:sz w:val="20"/>
          <w:szCs w:val="20"/>
        </w:rPr>
        <w:instrText>رَسُولَ</w:instrText>
      </w:r>
      <w:r w:rsidRPr="00EC5883">
        <w:rPr>
          <w:sz w:val="20"/>
          <w:szCs w:val="20"/>
        </w:rPr>
        <w:instrText xml:space="preserve"> </w:instrText>
      </w:r>
      <w:r w:rsidRPr="00EC5883">
        <w:rPr>
          <w:rFonts w:ascii="Times New Roman" w:hAnsi="Times New Roman" w:cs="Times New Roman"/>
          <w:sz w:val="20"/>
          <w:szCs w:val="20"/>
        </w:rPr>
        <w:instrText>اللَّهِ</w:instrText>
      </w:r>
      <w:r w:rsidRPr="00EC5883">
        <w:rPr>
          <w:sz w:val="20"/>
          <w:szCs w:val="20"/>
        </w:rPr>
        <w:instrText xml:space="preserve"> </w:instrText>
      </w:r>
      <w:r w:rsidRPr="00EC5883">
        <w:rPr>
          <w:rFonts w:ascii="Times New Roman" w:hAnsi="Times New Roman" w:cs="Times New Roman"/>
          <w:sz w:val="20"/>
          <w:szCs w:val="20"/>
        </w:rPr>
        <w:instrText>هَذِهِ</w:instrText>
      </w:r>
      <w:r w:rsidRPr="00EC5883">
        <w:rPr>
          <w:sz w:val="20"/>
          <w:szCs w:val="20"/>
        </w:rPr>
        <w:instrText xml:space="preserve"> </w:instrText>
      </w:r>
      <w:r w:rsidRPr="00EC5883">
        <w:rPr>
          <w:rFonts w:ascii="Times New Roman" w:hAnsi="Times New Roman" w:cs="Times New Roman"/>
          <w:sz w:val="20"/>
          <w:szCs w:val="20"/>
        </w:rPr>
        <w:instrText>خَدِيجَةُ</w:instrText>
      </w:r>
      <w:r w:rsidRPr="00EC5883">
        <w:rPr>
          <w:sz w:val="20"/>
          <w:szCs w:val="20"/>
        </w:rPr>
        <w:instrText xml:space="preserve"> </w:instrText>
      </w:r>
      <w:r w:rsidRPr="00EC5883">
        <w:rPr>
          <w:rFonts w:ascii="Times New Roman" w:hAnsi="Times New Roman" w:cs="Times New Roman"/>
          <w:sz w:val="20"/>
          <w:szCs w:val="20"/>
        </w:rPr>
        <w:instrText>قَدْ</w:instrText>
      </w:r>
      <w:r w:rsidRPr="00EC5883">
        <w:rPr>
          <w:sz w:val="20"/>
          <w:szCs w:val="20"/>
        </w:rPr>
        <w:instrText xml:space="preserve"> </w:instrText>
      </w:r>
      <w:r w:rsidRPr="00EC5883">
        <w:rPr>
          <w:rFonts w:ascii="Times New Roman" w:hAnsi="Times New Roman" w:cs="Times New Roman"/>
          <w:sz w:val="20"/>
          <w:szCs w:val="20"/>
        </w:rPr>
        <w:instrText>أَتَتْ</w:instrText>
      </w:r>
      <w:r w:rsidRPr="00EC5883">
        <w:rPr>
          <w:sz w:val="20"/>
          <w:szCs w:val="20"/>
        </w:rPr>
        <w:instrText xml:space="preserve"> </w:instrText>
      </w:r>
      <w:r w:rsidRPr="00EC5883">
        <w:rPr>
          <w:rFonts w:ascii="Times New Roman" w:hAnsi="Times New Roman" w:cs="Times New Roman"/>
          <w:sz w:val="20"/>
          <w:szCs w:val="20"/>
        </w:rPr>
        <w:instrText>مَعَهَا</w:instrText>
      </w:r>
      <w:r w:rsidRPr="00EC5883">
        <w:rPr>
          <w:sz w:val="20"/>
          <w:szCs w:val="20"/>
        </w:rPr>
        <w:instrText xml:space="preserve"> </w:instrText>
      </w:r>
      <w:r w:rsidRPr="00EC5883">
        <w:rPr>
          <w:rFonts w:ascii="Times New Roman" w:hAnsi="Times New Roman" w:cs="Times New Roman"/>
          <w:sz w:val="20"/>
          <w:szCs w:val="20"/>
        </w:rPr>
        <w:instrText>إِنَاءٌ</w:instrText>
      </w:r>
      <w:r w:rsidRPr="00EC5883">
        <w:rPr>
          <w:sz w:val="20"/>
          <w:szCs w:val="20"/>
        </w:rPr>
        <w:instrText xml:space="preserve"> </w:instrText>
      </w:r>
      <w:r w:rsidRPr="00EC5883">
        <w:rPr>
          <w:rFonts w:ascii="Times New Roman" w:hAnsi="Times New Roman" w:cs="Times New Roman"/>
          <w:sz w:val="20"/>
          <w:szCs w:val="20"/>
        </w:rPr>
        <w:instrText>فِيهِ</w:instrText>
      </w:r>
      <w:r w:rsidRPr="00EC5883">
        <w:rPr>
          <w:sz w:val="20"/>
          <w:szCs w:val="20"/>
        </w:rPr>
        <w:instrText xml:space="preserve"> </w:instrText>
      </w:r>
      <w:r w:rsidRPr="00EC5883">
        <w:rPr>
          <w:rFonts w:ascii="Times New Roman" w:hAnsi="Times New Roman" w:cs="Times New Roman"/>
          <w:sz w:val="20"/>
          <w:szCs w:val="20"/>
        </w:rPr>
        <w:instrText>إِدَامٌ</w:instrText>
      </w:r>
      <w:r w:rsidRPr="00EC5883">
        <w:rPr>
          <w:sz w:val="20"/>
          <w:szCs w:val="20"/>
        </w:rPr>
        <w:instrText xml:space="preserve"> </w:instrText>
      </w:r>
      <w:r w:rsidRPr="00EC5883">
        <w:rPr>
          <w:rFonts w:ascii="Times New Roman" w:hAnsi="Times New Roman" w:cs="Times New Roman"/>
          <w:sz w:val="20"/>
          <w:szCs w:val="20"/>
        </w:rPr>
        <w:instrText>أَوْ</w:instrText>
      </w:r>
      <w:r w:rsidRPr="00EC5883">
        <w:rPr>
          <w:sz w:val="20"/>
          <w:szCs w:val="20"/>
        </w:rPr>
        <w:instrText xml:space="preserve"> </w:instrText>
      </w:r>
      <w:r w:rsidRPr="00EC5883">
        <w:rPr>
          <w:rFonts w:ascii="Times New Roman" w:hAnsi="Times New Roman" w:cs="Times New Roman"/>
          <w:sz w:val="20"/>
          <w:szCs w:val="20"/>
        </w:rPr>
        <w:instrText>طَعَامٌ</w:instrText>
      </w:r>
      <w:r w:rsidRPr="00EC5883">
        <w:rPr>
          <w:sz w:val="20"/>
          <w:szCs w:val="20"/>
        </w:rPr>
        <w:instrText xml:space="preserve"> </w:instrText>
      </w:r>
      <w:r w:rsidRPr="00EC5883">
        <w:rPr>
          <w:rFonts w:ascii="Times New Roman" w:hAnsi="Times New Roman" w:cs="Times New Roman"/>
          <w:sz w:val="20"/>
          <w:szCs w:val="20"/>
        </w:rPr>
        <w:instrText>أَوْ</w:instrText>
      </w:r>
      <w:r w:rsidRPr="00EC5883">
        <w:rPr>
          <w:sz w:val="20"/>
          <w:szCs w:val="20"/>
        </w:rPr>
        <w:instrText xml:space="preserve"> </w:instrText>
      </w:r>
      <w:r w:rsidRPr="00EC5883">
        <w:rPr>
          <w:rFonts w:ascii="Times New Roman" w:hAnsi="Times New Roman" w:cs="Times New Roman"/>
          <w:sz w:val="20"/>
          <w:szCs w:val="20"/>
        </w:rPr>
        <w:instrText>شَرَابٌ</w:instrText>
      </w:r>
      <w:r w:rsidRPr="00EC5883">
        <w:rPr>
          <w:sz w:val="20"/>
          <w:szCs w:val="20"/>
        </w:rPr>
        <w:instrText xml:space="preserve"> </w:instrText>
      </w:r>
      <w:r w:rsidRPr="00EC5883">
        <w:rPr>
          <w:rFonts w:ascii="Times New Roman" w:hAnsi="Times New Roman" w:cs="Times New Roman"/>
          <w:sz w:val="20"/>
          <w:szCs w:val="20"/>
        </w:rPr>
        <w:instrText>فَإِذَا</w:instrText>
      </w:r>
      <w:r w:rsidRPr="00EC5883">
        <w:rPr>
          <w:sz w:val="20"/>
          <w:szCs w:val="20"/>
        </w:rPr>
        <w:instrText xml:space="preserve"> </w:instrText>
      </w:r>
      <w:r w:rsidRPr="00EC5883">
        <w:rPr>
          <w:rFonts w:ascii="Times New Roman" w:hAnsi="Times New Roman" w:cs="Times New Roman"/>
          <w:sz w:val="20"/>
          <w:szCs w:val="20"/>
        </w:rPr>
        <w:instrText>هِيَ</w:instrText>
      </w:r>
      <w:r w:rsidRPr="00EC5883">
        <w:rPr>
          <w:sz w:val="20"/>
          <w:szCs w:val="20"/>
        </w:rPr>
        <w:instrText xml:space="preserve"> </w:instrText>
      </w:r>
      <w:r w:rsidRPr="00EC5883">
        <w:rPr>
          <w:rFonts w:ascii="Times New Roman" w:hAnsi="Times New Roman" w:cs="Times New Roman"/>
          <w:sz w:val="20"/>
          <w:szCs w:val="20"/>
        </w:rPr>
        <w:instrText>أَتَتْكَ</w:instrText>
      </w:r>
      <w:r w:rsidRPr="00EC5883">
        <w:rPr>
          <w:sz w:val="20"/>
          <w:szCs w:val="20"/>
        </w:rPr>
        <w:instrText xml:space="preserve"> </w:instrText>
      </w:r>
      <w:r w:rsidRPr="00EC5883">
        <w:rPr>
          <w:rFonts w:ascii="Times New Roman" w:hAnsi="Times New Roman" w:cs="Times New Roman"/>
          <w:sz w:val="20"/>
          <w:szCs w:val="20"/>
        </w:rPr>
        <w:instrText>فَاقْرَأْ</w:instrText>
      </w:r>
      <w:r w:rsidRPr="00EC5883">
        <w:rPr>
          <w:sz w:val="20"/>
          <w:szCs w:val="20"/>
        </w:rPr>
        <w:instrText xml:space="preserve"> </w:instrText>
      </w:r>
      <w:r w:rsidRPr="00EC5883">
        <w:rPr>
          <w:rFonts w:ascii="Times New Roman" w:hAnsi="Times New Roman" w:cs="Times New Roman"/>
          <w:sz w:val="20"/>
          <w:szCs w:val="20"/>
        </w:rPr>
        <w:instrText>عَلَيْهَا</w:instrText>
      </w:r>
      <w:r w:rsidRPr="00EC5883">
        <w:rPr>
          <w:sz w:val="20"/>
          <w:szCs w:val="20"/>
        </w:rPr>
        <w:instrText xml:space="preserve"> </w:instrText>
      </w:r>
      <w:r w:rsidRPr="00EC5883">
        <w:rPr>
          <w:rFonts w:ascii="Times New Roman" w:hAnsi="Times New Roman" w:cs="Times New Roman"/>
          <w:sz w:val="20"/>
          <w:szCs w:val="20"/>
        </w:rPr>
        <w:instrText>السَّلَامَ</w:instrText>
      </w:r>
      <w:r w:rsidRPr="00EC5883">
        <w:rPr>
          <w:sz w:val="20"/>
          <w:szCs w:val="20"/>
        </w:rPr>
        <w:instrText xml:space="preserve"> </w:instrText>
      </w:r>
      <w:r w:rsidRPr="00EC5883">
        <w:rPr>
          <w:rFonts w:ascii="Times New Roman" w:hAnsi="Times New Roman" w:cs="Times New Roman"/>
          <w:sz w:val="20"/>
          <w:szCs w:val="20"/>
        </w:rPr>
        <w:instrText>مِنْ</w:instrText>
      </w:r>
      <w:r w:rsidRPr="00EC5883">
        <w:rPr>
          <w:sz w:val="20"/>
          <w:szCs w:val="20"/>
        </w:rPr>
        <w:instrText xml:space="preserve"> </w:instrText>
      </w:r>
      <w:r w:rsidRPr="00EC5883">
        <w:rPr>
          <w:rFonts w:ascii="Times New Roman" w:hAnsi="Times New Roman" w:cs="Times New Roman"/>
          <w:sz w:val="20"/>
          <w:szCs w:val="20"/>
        </w:rPr>
        <w:instrText>رَبِّهَا</w:instrText>
      </w:r>
      <w:r w:rsidRPr="00EC5883">
        <w:rPr>
          <w:sz w:val="20"/>
          <w:szCs w:val="20"/>
        </w:rPr>
        <w:instrText xml:space="preserve"> </w:instrText>
      </w:r>
      <w:r w:rsidRPr="00EC5883">
        <w:rPr>
          <w:rFonts w:ascii="Times New Roman" w:hAnsi="Times New Roman" w:cs="Times New Roman"/>
          <w:sz w:val="20"/>
          <w:szCs w:val="20"/>
        </w:rPr>
        <w:instrText>وَمِنِّي</w:instrText>
      </w:r>
      <w:r w:rsidRPr="00EC5883">
        <w:rPr>
          <w:sz w:val="20"/>
          <w:szCs w:val="20"/>
        </w:rPr>
        <w:instrText xml:space="preserve"> </w:instrText>
      </w:r>
      <w:r w:rsidRPr="00EC5883">
        <w:rPr>
          <w:rFonts w:ascii="Times New Roman" w:hAnsi="Times New Roman" w:cs="Times New Roman"/>
          <w:sz w:val="20"/>
          <w:szCs w:val="20"/>
        </w:rPr>
        <w:instrText>وَبَشِّرْهَا</w:instrText>
      </w:r>
      <w:r w:rsidRPr="00EC5883">
        <w:rPr>
          <w:sz w:val="20"/>
          <w:szCs w:val="20"/>
        </w:rPr>
        <w:instrText xml:space="preserve"> </w:instrText>
      </w:r>
      <w:r w:rsidRPr="00EC5883">
        <w:rPr>
          <w:rFonts w:ascii="Times New Roman" w:hAnsi="Times New Roman" w:cs="Times New Roman"/>
          <w:sz w:val="20"/>
          <w:szCs w:val="20"/>
        </w:rPr>
        <w:instrText>بِبَيْتٍ</w:instrText>
      </w:r>
      <w:r w:rsidRPr="00EC5883">
        <w:rPr>
          <w:sz w:val="20"/>
          <w:szCs w:val="20"/>
        </w:rPr>
        <w:instrText xml:space="preserve"> </w:instrText>
      </w:r>
      <w:r w:rsidRPr="00EC5883">
        <w:rPr>
          <w:rFonts w:ascii="Times New Roman" w:hAnsi="Times New Roman" w:cs="Times New Roman"/>
          <w:sz w:val="20"/>
          <w:szCs w:val="20"/>
        </w:rPr>
        <w:instrText>فِي</w:instrText>
      </w:r>
      <w:r w:rsidRPr="00EC5883">
        <w:rPr>
          <w:sz w:val="20"/>
          <w:szCs w:val="20"/>
        </w:rPr>
        <w:instrText xml:space="preserve"> </w:instrText>
      </w:r>
      <w:r w:rsidRPr="00EC5883">
        <w:rPr>
          <w:rFonts w:ascii="Times New Roman" w:hAnsi="Times New Roman" w:cs="Times New Roman"/>
          <w:sz w:val="20"/>
          <w:szCs w:val="20"/>
        </w:rPr>
        <w:instrText>الْجَنَّةِ</w:instrText>
      </w:r>
      <w:r w:rsidRPr="00EC5883">
        <w:rPr>
          <w:sz w:val="20"/>
          <w:szCs w:val="20"/>
        </w:rPr>
        <w:instrText xml:space="preserve"> </w:instrText>
      </w:r>
      <w:r w:rsidRPr="00EC5883">
        <w:rPr>
          <w:rFonts w:ascii="Times New Roman" w:hAnsi="Times New Roman" w:cs="Times New Roman"/>
          <w:sz w:val="20"/>
          <w:szCs w:val="20"/>
        </w:rPr>
        <w:instrText>مِنْ</w:instrText>
      </w:r>
      <w:r w:rsidRPr="00EC5883">
        <w:rPr>
          <w:sz w:val="20"/>
          <w:szCs w:val="20"/>
        </w:rPr>
        <w:instrText xml:space="preserve"> </w:instrText>
      </w:r>
      <w:r w:rsidRPr="00EC5883">
        <w:rPr>
          <w:rFonts w:ascii="Times New Roman" w:hAnsi="Times New Roman" w:cs="Times New Roman"/>
          <w:sz w:val="20"/>
          <w:szCs w:val="20"/>
        </w:rPr>
        <w:instrText>قَصَبٍ</w:instrText>
      </w:r>
      <w:r w:rsidRPr="00EC5883">
        <w:rPr>
          <w:sz w:val="20"/>
          <w:szCs w:val="20"/>
        </w:rPr>
        <w:instrText xml:space="preserve"> </w:instrText>
      </w:r>
      <w:r w:rsidRPr="00EC5883">
        <w:rPr>
          <w:rFonts w:ascii="Times New Roman" w:hAnsi="Times New Roman" w:cs="Times New Roman"/>
          <w:sz w:val="20"/>
          <w:szCs w:val="20"/>
        </w:rPr>
        <w:instrText>لَا</w:instrText>
      </w:r>
      <w:r w:rsidRPr="00EC5883">
        <w:rPr>
          <w:sz w:val="20"/>
          <w:szCs w:val="20"/>
        </w:rPr>
        <w:instrText xml:space="preserve"> </w:instrText>
      </w:r>
      <w:r w:rsidRPr="00EC5883">
        <w:rPr>
          <w:rFonts w:ascii="Times New Roman" w:hAnsi="Times New Roman" w:cs="Times New Roman"/>
          <w:sz w:val="20"/>
          <w:szCs w:val="20"/>
        </w:rPr>
        <w:instrText>صَخَبَ</w:instrText>
      </w:r>
      <w:r w:rsidRPr="00EC5883">
        <w:rPr>
          <w:sz w:val="20"/>
          <w:szCs w:val="20"/>
        </w:rPr>
        <w:instrText xml:space="preserve"> </w:instrText>
      </w:r>
      <w:r w:rsidRPr="00EC5883">
        <w:rPr>
          <w:rFonts w:ascii="Times New Roman" w:hAnsi="Times New Roman" w:cs="Times New Roman"/>
          <w:sz w:val="20"/>
          <w:szCs w:val="20"/>
        </w:rPr>
        <w:instrText>فِيهِ</w:instrText>
      </w:r>
      <w:r w:rsidRPr="00EC5883">
        <w:rPr>
          <w:sz w:val="20"/>
          <w:szCs w:val="20"/>
        </w:rPr>
        <w:instrText xml:space="preserve"> </w:instrText>
      </w:r>
      <w:r w:rsidRPr="00EC5883">
        <w:rPr>
          <w:rFonts w:ascii="Times New Roman" w:hAnsi="Times New Roman" w:cs="Times New Roman"/>
          <w:sz w:val="20"/>
          <w:szCs w:val="20"/>
        </w:rPr>
        <w:instrText>وَلَا</w:instrText>
      </w:r>
      <w:r w:rsidRPr="00EC5883">
        <w:rPr>
          <w:sz w:val="20"/>
          <w:szCs w:val="20"/>
        </w:rPr>
        <w:instrText xml:space="preserve"> </w:instrText>
      </w:r>
      <w:r w:rsidRPr="00EC5883">
        <w:rPr>
          <w:rFonts w:ascii="Times New Roman" w:hAnsi="Times New Roman" w:cs="Times New Roman"/>
          <w:sz w:val="20"/>
          <w:szCs w:val="20"/>
        </w:rPr>
        <w:instrText>نَصَبَ</w:instrText>
      </w:r>
      <w:r w:rsidRPr="00EC5883">
        <w:rPr>
          <w:sz w:val="20"/>
          <w:szCs w:val="20"/>
        </w:rPr>
        <w:instrText xml:space="preserve"> 3610 </w:instrText>
      </w:r>
      <w:r w:rsidRPr="00EC5883">
        <w:rPr>
          <w:rFonts w:ascii="Times New Roman" w:hAnsi="Times New Roman" w:cs="Times New Roman"/>
          <w:sz w:val="20"/>
          <w:szCs w:val="20"/>
        </w:rPr>
        <w:instrText>صحيح</w:instrText>
      </w:r>
      <w:r w:rsidRPr="00EC5883">
        <w:rPr>
          <w:sz w:val="20"/>
          <w:szCs w:val="20"/>
        </w:rPr>
        <w:instrText xml:space="preserve"> </w:instrText>
      </w:r>
      <w:r w:rsidRPr="00EC5883">
        <w:rPr>
          <w:rFonts w:ascii="Times New Roman" w:hAnsi="Times New Roman" w:cs="Times New Roman"/>
          <w:sz w:val="20"/>
          <w:szCs w:val="20"/>
        </w:rPr>
        <w:instrText>البخاري</w:instrText>
      </w:r>
      <w:r w:rsidRPr="00EC5883">
        <w:rPr>
          <w:sz w:val="20"/>
          <w:szCs w:val="20"/>
        </w:rPr>
        <w:instrText xml:space="preserve"> </w:instrText>
      </w:r>
      <w:r w:rsidRPr="00EC5883">
        <w:rPr>
          <w:rFonts w:ascii="Times New Roman" w:hAnsi="Times New Roman" w:cs="Times New Roman"/>
          <w:sz w:val="20"/>
          <w:szCs w:val="20"/>
        </w:rPr>
        <w:instrText>كِتَاب</w:instrText>
      </w:r>
      <w:r w:rsidRPr="00EC5883">
        <w:rPr>
          <w:sz w:val="20"/>
          <w:szCs w:val="20"/>
        </w:rPr>
        <w:instrText xml:space="preserve"> </w:instrText>
      </w:r>
      <w:r w:rsidRPr="00EC5883">
        <w:rPr>
          <w:rFonts w:ascii="Times New Roman" w:hAnsi="Times New Roman" w:cs="Times New Roman"/>
          <w:sz w:val="20"/>
          <w:szCs w:val="20"/>
        </w:rPr>
        <w:instrText>مَنَاقِبِ</w:instrText>
      </w:r>
      <w:r w:rsidRPr="00EC5883">
        <w:rPr>
          <w:sz w:val="20"/>
          <w:szCs w:val="20"/>
        </w:rPr>
        <w:instrText xml:space="preserve"> </w:instrText>
      </w:r>
      <w:r w:rsidRPr="00EC5883">
        <w:rPr>
          <w:rFonts w:ascii="Times New Roman" w:hAnsi="Times New Roman" w:cs="Times New Roman"/>
          <w:sz w:val="20"/>
          <w:szCs w:val="20"/>
        </w:rPr>
        <w:instrText>الْأَنْصَارِ</w:instrText>
      </w:r>
      <w:r w:rsidRPr="00EC5883">
        <w:rPr>
          <w:sz w:val="20"/>
          <w:szCs w:val="20"/>
        </w:rPr>
        <w:instrText xml:space="preserve"> </w:instrText>
      </w:r>
      <w:r w:rsidRPr="00EC5883">
        <w:rPr>
          <w:rFonts w:ascii="Times New Roman" w:hAnsi="Times New Roman" w:cs="Times New Roman"/>
          <w:sz w:val="20"/>
          <w:szCs w:val="20"/>
        </w:rPr>
        <w:instrText>نعم</w:instrText>
      </w:r>
      <w:r w:rsidRPr="00EC5883">
        <w:rPr>
          <w:sz w:val="20"/>
          <w:szCs w:val="20"/>
        </w:rPr>
        <w:instrText xml:space="preserve"> </w:instrText>
      </w:r>
      <w:r w:rsidRPr="00EC5883">
        <w:rPr>
          <w:rFonts w:ascii="Times New Roman" w:hAnsi="Times New Roman" w:cs="Times New Roman"/>
          <w:sz w:val="20"/>
          <w:szCs w:val="20"/>
        </w:rPr>
        <w:instrText>ببيت</w:instrText>
      </w:r>
      <w:r w:rsidRPr="00EC5883">
        <w:rPr>
          <w:sz w:val="20"/>
          <w:szCs w:val="20"/>
        </w:rPr>
        <w:instrText xml:space="preserve"> </w:instrText>
      </w:r>
      <w:r w:rsidRPr="00EC5883">
        <w:rPr>
          <w:rFonts w:ascii="Times New Roman" w:hAnsi="Times New Roman" w:cs="Times New Roman"/>
          <w:sz w:val="20"/>
          <w:szCs w:val="20"/>
        </w:rPr>
        <w:instrText>من</w:instrText>
      </w:r>
      <w:r w:rsidRPr="00EC5883">
        <w:rPr>
          <w:sz w:val="20"/>
          <w:szCs w:val="20"/>
        </w:rPr>
        <w:instrText xml:space="preserve"> </w:instrText>
      </w:r>
      <w:r w:rsidRPr="00EC5883">
        <w:rPr>
          <w:rFonts w:ascii="Times New Roman" w:hAnsi="Times New Roman" w:cs="Times New Roman"/>
          <w:sz w:val="20"/>
          <w:szCs w:val="20"/>
        </w:rPr>
        <w:instrText>قصب</w:instrText>
      </w:r>
      <w:r w:rsidRPr="00EC5883">
        <w:rPr>
          <w:sz w:val="20"/>
          <w:szCs w:val="20"/>
        </w:rPr>
        <w:instrText xml:space="preserve"> </w:instrText>
      </w:r>
      <w:r w:rsidRPr="00EC5883">
        <w:rPr>
          <w:rFonts w:ascii="Times New Roman" w:hAnsi="Times New Roman" w:cs="Times New Roman"/>
          <w:sz w:val="20"/>
          <w:szCs w:val="20"/>
        </w:rPr>
        <w:instrText>لا</w:instrText>
      </w:r>
      <w:r w:rsidRPr="00EC5883">
        <w:rPr>
          <w:sz w:val="20"/>
          <w:szCs w:val="20"/>
        </w:rPr>
        <w:instrText xml:space="preserve"> </w:instrText>
      </w:r>
      <w:r w:rsidRPr="00EC5883">
        <w:rPr>
          <w:rFonts w:ascii="Times New Roman" w:hAnsi="Times New Roman" w:cs="Times New Roman"/>
          <w:sz w:val="20"/>
          <w:szCs w:val="20"/>
        </w:rPr>
        <w:instrText>صخب</w:instrText>
      </w:r>
      <w:r w:rsidRPr="00EC5883">
        <w:rPr>
          <w:sz w:val="20"/>
          <w:szCs w:val="20"/>
        </w:rPr>
        <w:instrText xml:space="preserve"> </w:instrText>
      </w:r>
      <w:r w:rsidRPr="00EC5883">
        <w:rPr>
          <w:rFonts w:ascii="Times New Roman" w:hAnsi="Times New Roman" w:cs="Times New Roman"/>
          <w:sz w:val="20"/>
          <w:szCs w:val="20"/>
        </w:rPr>
        <w:instrText>فيه</w:instrText>
      </w:r>
      <w:r w:rsidRPr="00EC5883">
        <w:rPr>
          <w:sz w:val="20"/>
          <w:szCs w:val="20"/>
        </w:rPr>
        <w:instrText xml:space="preserve"> </w:instrText>
      </w:r>
      <w:r w:rsidRPr="00EC5883">
        <w:rPr>
          <w:rFonts w:ascii="Times New Roman" w:hAnsi="Times New Roman" w:cs="Times New Roman"/>
          <w:sz w:val="20"/>
          <w:szCs w:val="20"/>
        </w:rPr>
        <w:instrText>ولا</w:instrText>
      </w:r>
      <w:r w:rsidRPr="00EC5883">
        <w:rPr>
          <w:sz w:val="20"/>
          <w:szCs w:val="20"/>
        </w:rPr>
        <w:instrText xml:space="preserve"> </w:instrText>
      </w:r>
      <w:r w:rsidRPr="00EC5883">
        <w:rPr>
          <w:rFonts w:ascii="Times New Roman" w:hAnsi="Times New Roman" w:cs="Times New Roman"/>
          <w:sz w:val="20"/>
          <w:szCs w:val="20"/>
        </w:rPr>
        <w:instrText>نصب</w:instrText>
      </w:r>
      <w:r w:rsidRPr="00EC5883">
        <w:rPr>
          <w:sz w:val="20"/>
          <w:szCs w:val="20"/>
        </w:rPr>
        <w:instrText xml:space="preserve">","URL":"https://abuaminaelias.com/dailyhadithonline/2012/10/05/hadith-on-khadija-gabriel-comes-to-inform-the-prophet-about-khadijas-entrance-into-paradise/","title-short":"Hadith on Khadija","language":"en-US","author":[{"family":"Elias","given":"Abu Amina"}],"issued":{"date-parts":[["2012",10,5]]},"accessed":{"date-parts":[["2019",5,25]]}}}],"schema":"https://github.com/citation-style-language/schema/raw/master/csl-citation.json"} </w:instrText>
      </w:r>
      <w:r w:rsidRPr="00EC5883">
        <w:rPr>
          <w:sz w:val="20"/>
          <w:szCs w:val="20"/>
        </w:rPr>
        <w:fldChar w:fldCharType="separate"/>
      </w:r>
      <w:r w:rsidRPr="00EC5883">
        <w:rPr>
          <w:sz w:val="20"/>
          <w:szCs w:val="20"/>
          <w:lang w:val="en-US"/>
        </w:rPr>
        <w:t xml:space="preserve">Abu Amina Elias, ‘Hadith on Khadija: Gabriel Comes to Inform the Prophet about Khadija’s Entrance into Paradise’, </w:t>
      </w:r>
      <w:r w:rsidRPr="00EC5883">
        <w:rPr>
          <w:i/>
          <w:iCs/>
          <w:sz w:val="20"/>
          <w:szCs w:val="20"/>
          <w:lang w:val="en-US"/>
        </w:rPr>
        <w:t>Daily Hadith Online</w:t>
      </w:r>
      <w:r w:rsidRPr="00EC5883">
        <w:rPr>
          <w:sz w:val="20"/>
          <w:szCs w:val="20"/>
          <w:lang w:val="en-US"/>
        </w:rPr>
        <w:t>, 2012 &lt;https://abuaminaelias.com/dailyhadithonline/2012/10/05/hadith-on-khadija-gabriel-comes-to-inform-the-prophet-about-khadijas-entrance-into-paradise/&gt; [accessed 25 May 2019].</w:t>
      </w:r>
      <w:r w:rsidRPr="00EC5883">
        <w:rPr>
          <w:sz w:val="20"/>
          <w:szCs w:val="20"/>
        </w:rPr>
        <w:fldChar w:fldCharType="end"/>
      </w:r>
    </w:p>
  </w:footnote>
  <w:footnote w:id="4">
    <w:p w14:paraId="298E5BCE" w14:textId="77777777" w:rsidR="00AE112F" w:rsidRPr="00EC5883" w:rsidRDefault="00AE112F">
      <w:pPr>
        <w:pStyle w:val="FootnoteText"/>
        <w:rPr>
          <w:sz w:val="20"/>
          <w:szCs w:val="20"/>
          <w:lang w:val="en-US"/>
        </w:rPr>
      </w:pPr>
      <w:r w:rsidRPr="0088013A">
        <w:rPr>
          <w:rStyle w:val="FootnoteReference"/>
        </w:rPr>
        <w:footnoteRef/>
      </w:r>
      <w:r w:rsidRPr="00EC5883">
        <w:rPr>
          <w:sz w:val="20"/>
          <w:szCs w:val="20"/>
        </w:rPr>
        <w:t xml:space="preserve"> </w:t>
      </w:r>
      <w:r w:rsidRPr="00EC5883">
        <w:rPr>
          <w:sz w:val="20"/>
          <w:szCs w:val="20"/>
        </w:rPr>
        <w:fldChar w:fldCharType="begin"/>
      </w:r>
      <w:r w:rsidRPr="00EC5883">
        <w:rPr>
          <w:sz w:val="20"/>
          <w:szCs w:val="20"/>
        </w:rPr>
        <w:instrText xml:space="preserve"> ADDIN ZOTERO_ITEM CSL_CITATION {"citationID":"qx2ui0Dv","properties":{"formattedCitation":"Abu Amina Elias, \\uc0\\u8216{}Hadith on Women: Four Best Women in Paradise\\uc0\\u8217{}, {\\i{}Daily Hadith Online}, 2018 &lt;https://abuaminaelias.com/dailyhadithonline/2018/03/18/four-best-women-jannah/&gt; [accessed 25 May 2019].","plainCitation":"Abu Amina Elias, ‘Hadith on Women: Four Best Women in Paradise’, Daily Hadith Online, 2018 &lt;https://abuaminaelias.com/dailyhadithonline/2018/03/18/four-best-women-jannah/&gt; [accessed 25 May 2019].","noteIndex":4},"citationItems":[{"id":220,"uris":["http://zotero.org/users/local/zIF71D0a/items/ZP5XGNNV"],"uri":["http://zotero.org/users/local/zIF71D0a/items/ZP5XGNNV"],"itemData":{"id":220,"type":"post-weblog","title":"Hadith on Women: Four best women in Paradise","container-title":"Daily Hadith Online","abstract":"Ibn Abbas reported: The Messenger of Allah, peace and blessings be upon him, said, \"The best of women among the people of Paradise are Khadija bint Khuwaylid, Fatimah bint Muhammad, Maryam bint 'Imran, and 'Asiyah bint Muzahim, the wife of Pharaoh.\" Source: Musnad A</w:instrText>
      </w:r>
      <w:r w:rsidRPr="00EC5883">
        <w:rPr>
          <w:rFonts w:ascii="Times New Roman" w:hAnsi="Times New Roman" w:cs="Times New Roman"/>
          <w:sz w:val="20"/>
          <w:szCs w:val="20"/>
        </w:rPr>
        <w:instrText>ḥ</w:instrText>
      </w:r>
      <w:r w:rsidRPr="00EC5883">
        <w:rPr>
          <w:sz w:val="20"/>
          <w:szCs w:val="20"/>
        </w:rPr>
        <w:instrText xml:space="preserve">mad 2896 Grade: Sahih (authentic) according to Al-Albani </w:instrText>
      </w:r>
      <w:r w:rsidRPr="00EC5883">
        <w:rPr>
          <w:rFonts w:ascii="Times New Roman" w:hAnsi="Times New Roman" w:cs="Times New Roman"/>
          <w:sz w:val="20"/>
          <w:szCs w:val="20"/>
        </w:rPr>
        <w:instrText>عَنِ</w:instrText>
      </w:r>
      <w:r w:rsidRPr="00EC5883">
        <w:rPr>
          <w:sz w:val="20"/>
          <w:szCs w:val="20"/>
        </w:rPr>
        <w:instrText xml:space="preserve"> </w:instrText>
      </w:r>
      <w:r w:rsidRPr="00EC5883">
        <w:rPr>
          <w:rFonts w:ascii="Times New Roman" w:hAnsi="Times New Roman" w:cs="Times New Roman"/>
          <w:sz w:val="20"/>
          <w:szCs w:val="20"/>
        </w:rPr>
        <w:instrText>ابْنِ</w:instrText>
      </w:r>
      <w:r w:rsidRPr="00EC5883">
        <w:rPr>
          <w:sz w:val="20"/>
          <w:szCs w:val="20"/>
        </w:rPr>
        <w:instrText xml:space="preserve"> </w:instrText>
      </w:r>
      <w:r w:rsidRPr="00EC5883">
        <w:rPr>
          <w:rFonts w:ascii="Times New Roman" w:hAnsi="Times New Roman" w:cs="Times New Roman"/>
          <w:sz w:val="20"/>
          <w:szCs w:val="20"/>
        </w:rPr>
        <w:instrText>عَبَّاسٍ</w:instrText>
      </w:r>
      <w:r w:rsidRPr="00EC5883">
        <w:rPr>
          <w:sz w:val="20"/>
          <w:szCs w:val="20"/>
        </w:rPr>
        <w:instrText xml:space="preserve"> </w:instrText>
      </w:r>
      <w:r w:rsidRPr="00EC5883">
        <w:rPr>
          <w:rFonts w:ascii="Times New Roman" w:hAnsi="Times New Roman" w:cs="Times New Roman"/>
          <w:sz w:val="20"/>
          <w:szCs w:val="20"/>
        </w:rPr>
        <w:instrText>قَالَ</w:instrText>
      </w:r>
      <w:r w:rsidRPr="00EC5883">
        <w:rPr>
          <w:sz w:val="20"/>
          <w:szCs w:val="20"/>
        </w:rPr>
        <w:instrText xml:space="preserve"> </w:instrText>
      </w:r>
      <w:r w:rsidRPr="00EC5883">
        <w:rPr>
          <w:rFonts w:ascii="Times New Roman" w:hAnsi="Times New Roman" w:cs="Times New Roman"/>
          <w:sz w:val="20"/>
          <w:szCs w:val="20"/>
        </w:rPr>
        <w:instrText>قَالَ</w:instrText>
      </w:r>
      <w:r w:rsidRPr="00EC5883">
        <w:rPr>
          <w:sz w:val="20"/>
          <w:szCs w:val="20"/>
        </w:rPr>
        <w:instrText xml:space="preserve"> </w:instrText>
      </w:r>
      <w:r w:rsidRPr="00EC5883">
        <w:rPr>
          <w:rFonts w:ascii="Times New Roman" w:hAnsi="Times New Roman" w:cs="Times New Roman"/>
          <w:sz w:val="20"/>
          <w:szCs w:val="20"/>
        </w:rPr>
        <w:instrText>رَسُولُ</w:instrText>
      </w:r>
      <w:r w:rsidRPr="00EC5883">
        <w:rPr>
          <w:sz w:val="20"/>
          <w:szCs w:val="20"/>
        </w:rPr>
        <w:instrText xml:space="preserve"> </w:instrText>
      </w:r>
      <w:r w:rsidRPr="00EC5883">
        <w:rPr>
          <w:rFonts w:ascii="Times New Roman" w:hAnsi="Times New Roman" w:cs="Times New Roman"/>
          <w:sz w:val="20"/>
          <w:szCs w:val="20"/>
        </w:rPr>
        <w:instrText>اللَّهِ</w:instrText>
      </w:r>
      <w:r w:rsidRPr="00EC5883">
        <w:rPr>
          <w:sz w:val="20"/>
          <w:szCs w:val="20"/>
        </w:rPr>
        <w:instrText xml:space="preserve"> </w:instrText>
      </w:r>
      <w:r w:rsidRPr="00EC5883">
        <w:rPr>
          <w:rFonts w:ascii="Times New Roman" w:hAnsi="Times New Roman" w:cs="Times New Roman"/>
          <w:sz w:val="20"/>
          <w:szCs w:val="20"/>
        </w:rPr>
        <w:instrText>صَلَّى</w:instrText>
      </w:r>
      <w:r w:rsidRPr="00EC5883">
        <w:rPr>
          <w:sz w:val="20"/>
          <w:szCs w:val="20"/>
        </w:rPr>
        <w:instrText xml:space="preserve"> </w:instrText>
      </w:r>
      <w:r w:rsidRPr="00EC5883">
        <w:rPr>
          <w:rFonts w:ascii="Times New Roman" w:hAnsi="Times New Roman" w:cs="Times New Roman"/>
          <w:sz w:val="20"/>
          <w:szCs w:val="20"/>
        </w:rPr>
        <w:instrText>اللَّهُ</w:instrText>
      </w:r>
      <w:r w:rsidRPr="00EC5883">
        <w:rPr>
          <w:sz w:val="20"/>
          <w:szCs w:val="20"/>
        </w:rPr>
        <w:instrText xml:space="preserve"> </w:instrText>
      </w:r>
      <w:r w:rsidRPr="00EC5883">
        <w:rPr>
          <w:rFonts w:ascii="Times New Roman" w:hAnsi="Times New Roman" w:cs="Times New Roman"/>
          <w:sz w:val="20"/>
          <w:szCs w:val="20"/>
        </w:rPr>
        <w:instrText>عَلَيْهِ</w:instrText>
      </w:r>
      <w:r w:rsidRPr="00EC5883">
        <w:rPr>
          <w:sz w:val="20"/>
          <w:szCs w:val="20"/>
        </w:rPr>
        <w:instrText xml:space="preserve"> </w:instrText>
      </w:r>
      <w:r w:rsidRPr="00EC5883">
        <w:rPr>
          <w:rFonts w:ascii="Times New Roman" w:hAnsi="Times New Roman" w:cs="Times New Roman"/>
          <w:sz w:val="20"/>
          <w:szCs w:val="20"/>
        </w:rPr>
        <w:instrText>وَسَلَّمَ</w:instrText>
      </w:r>
      <w:r w:rsidRPr="00EC5883">
        <w:rPr>
          <w:sz w:val="20"/>
          <w:szCs w:val="20"/>
        </w:rPr>
        <w:instrText xml:space="preserve"> </w:instrText>
      </w:r>
      <w:r w:rsidRPr="00EC5883">
        <w:rPr>
          <w:rFonts w:ascii="Times New Roman" w:hAnsi="Times New Roman" w:cs="Times New Roman"/>
          <w:sz w:val="20"/>
          <w:szCs w:val="20"/>
        </w:rPr>
        <w:instrText>أَفْضَلُ</w:instrText>
      </w:r>
      <w:r w:rsidRPr="00EC5883">
        <w:rPr>
          <w:sz w:val="20"/>
          <w:szCs w:val="20"/>
        </w:rPr>
        <w:instrText xml:space="preserve"> </w:instrText>
      </w:r>
      <w:r w:rsidRPr="00EC5883">
        <w:rPr>
          <w:rFonts w:ascii="Times New Roman" w:hAnsi="Times New Roman" w:cs="Times New Roman"/>
          <w:sz w:val="20"/>
          <w:szCs w:val="20"/>
        </w:rPr>
        <w:instrText>نِسَاءِ</w:instrText>
      </w:r>
      <w:r w:rsidRPr="00EC5883">
        <w:rPr>
          <w:sz w:val="20"/>
          <w:szCs w:val="20"/>
        </w:rPr>
        <w:instrText xml:space="preserve"> </w:instrText>
      </w:r>
      <w:r w:rsidRPr="00EC5883">
        <w:rPr>
          <w:rFonts w:ascii="Times New Roman" w:hAnsi="Times New Roman" w:cs="Times New Roman"/>
          <w:sz w:val="20"/>
          <w:szCs w:val="20"/>
        </w:rPr>
        <w:instrText>أَهْلِ</w:instrText>
      </w:r>
      <w:r w:rsidRPr="00EC5883">
        <w:rPr>
          <w:sz w:val="20"/>
          <w:szCs w:val="20"/>
        </w:rPr>
        <w:instrText xml:space="preserve"> </w:instrText>
      </w:r>
      <w:r w:rsidRPr="00EC5883">
        <w:rPr>
          <w:rFonts w:ascii="Times New Roman" w:hAnsi="Times New Roman" w:cs="Times New Roman"/>
          <w:sz w:val="20"/>
          <w:szCs w:val="20"/>
        </w:rPr>
        <w:instrText>الْجَنَّةِ</w:instrText>
      </w:r>
      <w:r w:rsidRPr="00EC5883">
        <w:rPr>
          <w:sz w:val="20"/>
          <w:szCs w:val="20"/>
        </w:rPr>
        <w:instrText xml:space="preserve"> </w:instrText>
      </w:r>
      <w:r w:rsidRPr="00EC5883">
        <w:rPr>
          <w:rFonts w:ascii="Times New Roman" w:hAnsi="Times New Roman" w:cs="Times New Roman"/>
          <w:sz w:val="20"/>
          <w:szCs w:val="20"/>
        </w:rPr>
        <w:instrText>خَدِيجَةُ</w:instrText>
      </w:r>
      <w:r w:rsidRPr="00EC5883">
        <w:rPr>
          <w:sz w:val="20"/>
          <w:szCs w:val="20"/>
        </w:rPr>
        <w:instrText xml:space="preserve"> </w:instrText>
      </w:r>
      <w:r w:rsidRPr="00EC5883">
        <w:rPr>
          <w:rFonts w:ascii="Times New Roman" w:hAnsi="Times New Roman" w:cs="Times New Roman"/>
          <w:sz w:val="20"/>
          <w:szCs w:val="20"/>
        </w:rPr>
        <w:instrText>بِنْتُ</w:instrText>
      </w:r>
      <w:r w:rsidRPr="00EC5883">
        <w:rPr>
          <w:sz w:val="20"/>
          <w:szCs w:val="20"/>
        </w:rPr>
        <w:instrText xml:space="preserve"> </w:instrText>
      </w:r>
      <w:r w:rsidRPr="00EC5883">
        <w:rPr>
          <w:rFonts w:ascii="Times New Roman" w:hAnsi="Times New Roman" w:cs="Times New Roman"/>
          <w:sz w:val="20"/>
          <w:szCs w:val="20"/>
        </w:rPr>
        <w:instrText>خُوَيْلِدٍ</w:instrText>
      </w:r>
      <w:r w:rsidRPr="00EC5883">
        <w:rPr>
          <w:sz w:val="20"/>
          <w:szCs w:val="20"/>
        </w:rPr>
        <w:instrText xml:space="preserve"> </w:instrText>
      </w:r>
      <w:r w:rsidRPr="00EC5883">
        <w:rPr>
          <w:rFonts w:ascii="Times New Roman" w:hAnsi="Times New Roman" w:cs="Times New Roman"/>
          <w:sz w:val="20"/>
          <w:szCs w:val="20"/>
        </w:rPr>
        <w:instrText>وَفَاطِمَةُ</w:instrText>
      </w:r>
      <w:r w:rsidRPr="00EC5883">
        <w:rPr>
          <w:sz w:val="20"/>
          <w:szCs w:val="20"/>
        </w:rPr>
        <w:instrText xml:space="preserve"> </w:instrText>
      </w:r>
      <w:r w:rsidRPr="00EC5883">
        <w:rPr>
          <w:rFonts w:ascii="Times New Roman" w:hAnsi="Times New Roman" w:cs="Times New Roman"/>
          <w:sz w:val="20"/>
          <w:szCs w:val="20"/>
        </w:rPr>
        <w:instrText>بِنْتُ</w:instrText>
      </w:r>
      <w:r w:rsidRPr="00EC5883">
        <w:rPr>
          <w:sz w:val="20"/>
          <w:szCs w:val="20"/>
        </w:rPr>
        <w:instrText xml:space="preserve"> </w:instrText>
      </w:r>
      <w:r w:rsidRPr="00EC5883">
        <w:rPr>
          <w:rFonts w:ascii="Times New Roman" w:hAnsi="Times New Roman" w:cs="Times New Roman"/>
          <w:sz w:val="20"/>
          <w:szCs w:val="20"/>
        </w:rPr>
        <w:instrText>مُحَمَّدٍ</w:instrText>
      </w:r>
      <w:r w:rsidRPr="00EC5883">
        <w:rPr>
          <w:sz w:val="20"/>
          <w:szCs w:val="20"/>
        </w:rPr>
        <w:instrText xml:space="preserve"> </w:instrText>
      </w:r>
      <w:r w:rsidRPr="00EC5883">
        <w:rPr>
          <w:rFonts w:ascii="Times New Roman" w:hAnsi="Times New Roman" w:cs="Times New Roman"/>
          <w:sz w:val="20"/>
          <w:szCs w:val="20"/>
        </w:rPr>
        <w:instrText>وَمَرْيَمُ</w:instrText>
      </w:r>
      <w:r w:rsidRPr="00EC5883">
        <w:rPr>
          <w:sz w:val="20"/>
          <w:szCs w:val="20"/>
        </w:rPr>
        <w:instrText xml:space="preserve"> </w:instrText>
      </w:r>
      <w:r w:rsidRPr="00EC5883">
        <w:rPr>
          <w:rFonts w:ascii="Times New Roman" w:hAnsi="Times New Roman" w:cs="Times New Roman"/>
          <w:sz w:val="20"/>
          <w:szCs w:val="20"/>
        </w:rPr>
        <w:instrText>بِنْتُ</w:instrText>
      </w:r>
      <w:r w:rsidRPr="00EC5883">
        <w:rPr>
          <w:sz w:val="20"/>
          <w:szCs w:val="20"/>
        </w:rPr>
        <w:instrText xml:space="preserve"> </w:instrText>
      </w:r>
      <w:r w:rsidRPr="00EC5883">
        <w:rPr>
          <w:rFonts w:ascii="Times New Roman" w:hAnsi="Times New Roman" w:cs="Times New Roman"/>
          <w:sz w:val="20"/>
          <w:szCs w:val="20"/>
        </w:rPr>
        <w:instrText>عِمْرَانَ</w:instrText>
      </w:r>
      <w:r w:rsidRPr="00EC5883">
        <w:rPr>
          <w:sz w:val="20"/>
          <w:szCs w:val="20"/>
        </w:rPr>
        <w:instrText xml:space="preserve"> </w:instrText>
      </w:r>
      <w:r w:rsidRPr="00EC5883">
        <w:rPr>
          <w:rFonts w:ascii="Times New Roman" w:hAnsi="Times New Roman" w:cs="Times New Roman"/>
          <w:sz w:val="20"/>
          <w:szCs w:val="20"/>
        </w:rPr>
        <w:instrText>وَآسِيَةُ</w:instrText>
      </w:r>
      <w:r w:rsidRPr="00EC5883">
        <w:rPr>
          <w:sz w:val="20"/>
          <w:szCs w:val="20"/>
        </w:rPr>
        <w:instrText xml:space="preserve"> </w:instrText>
      </w:r>
      <w:r w:rsidRPr="00EC5883">
        <w:rPr>
          <w:rFonts w:ascii="Times New Roman" w:hAnsi="Times New Roman" w:cs="Times New Roman"/>
          <w:sz w:val="20"/>
          <w:szCs w:val="20"/>
        </w:rPr>
        <w:instrText>بِنْتُ</w:instrText>
      </w:r>
      <w:r w:rsidRPr="00EC5883">
        <w:rPr>
          <w:sz w:val="20"/>
          <w:szCs w:val="20"/>
        </w:rPr>
        <w:instrText xml:space="preserve"> </w:instrText>
      </w:r>
      <w:r w:rsidRPr="00EC5883">
        <w:rPr>
          <w:rFonts w:ascii="Times New Roman" w:hAnsi="Times New Roman" w:cs="Times New Roman"/>
          <w:sz w:val="20"/>
          <w:szCs w:val="20"/>
        </w:rPr>
        <w:instrText>مُزَاحِمٍ</w:instrText>
      </w:r>
      <w:r w:rsidRPr="00EC5883">
        <w:rPr>
          <w:sz w:val="20"/>
          <w:szCs w:val="20"/>
        </w:rPr>
        <w:instrText xml:space="preserve"> </w:instrText>
      </w:r>
      <w:r w:rsidRPr="00EC5883">
        <w:rPr>
          <w:rFonts w:ascii="Times New Roman" w:hAnsi="Times New Roman" w:cs="Times New Roman"/>
          <w:sz w:val="20"/>
          <w:szCs w:val="20"/>
        </w:rPr>
        <w:instrText>امْرَأَةُ</w:instrText>
      </w:r>
      <w:r w:rsidRPr="00EC5883">
        <w:rPr>
          <w:sz w:val="20"/>
          <w:szCs w:val="20"/>
        </w:rPr>
        <w:instrText xml:space="preserve"> </w:instrText>
      </w:r>
      <w:r w:rsidRPr="00EC5883">
        <w:rPr>
          <w:rFonts w:ascii="Times New Roman" w:hAnsi="Times New Roman" w:cs="Times New Roman"/>
          <w:sz w:val="20"/>
          <w:szCs w:val="20"/>
        </w:rPr>
        <w:instrText>فِرْعَوْنَ</w:instrText>
      </w:r>
      <w:r w:rsidRPr="00EC5883">
        <w:rPr>
          <w:sz w:val="20"/>
          <w:szCs w:val="20"/>
        </w:rPr>
        <w:instrText xml:space="preserve"> 2896 </w:instrText>
      </w:r>
      <w:r w:rsidRPr="00EC5883">
        <w:rPr>
          <w:rFonts w:ascii="Times New Roman" w:hAnsi="Times New Roman" w:cs="Times New Roman"/>
          <w:sz w:val="20"/>
          <w:szCs w:val="20"/>
        </w:rPr>
        <w:instrText>مسند</w:instrText>
      </w:r>
      <w:r w:rsidRPr="00EC5883">
        <w:rPr>
          <w:sz w:val="20"/>
          <w:szCs w:val="20"/>
        </w:rPr>
        <w:instrText xml:space="preserve"> </w:instrText>
      </w:r>
      <w:r w:rsidRPr="00EC5883">
        <w:rPr>
          <w:rFonts w:ascii="Times New Roman" w:hAnsi="Times New Roman" w:cs="Times New Roman"/>
          <w:sz w:val="20"/>
          <w:szCs w:val="20"/>
        </w:rPr>
        <w:instrText>أحمد</w:instrText>
      </w:r>
      <w:r w:rsidRPr="00EC5883">
        <w:rPr>
          <w:sz w:val="20"/>
          <w:szCs w:val="20"/>
        </w:rPr>
        <w:instrText xml:space="preserve"> </w:instrText>
      </w:r>
      <w:r w:rsidRPr="00EC5883">
        <w:rPr>
          <w:rFonts w:ascii="Times New Roman" w:hAnsi="Times New Roman" w:cs="Times New Roman"/>
          <w:sz w:val="20"/>
          <w:szCs w:val="20"/>
        </w:rPr>
        <w:instrText>ومن</w:instrText>
      </w:r>
      <w:r w:rsidRPr="00EC5883">
        <w:rPr>
          <w:sz w:val="20"/>
          <w:szCs w:val="20"/>
        </w:rPr>
        <w:instrText xml:space="preserve"> </w:instrText>
      </w:r>
      <w:r w:rsidRPr="00EC5883">
        <w:rPr>
          <w:rFonts w:ascii="Times New Roman" w:hAnsi="Times New Roman" w:cs="Times New Roman"/>
          <w:sz w:val="20"/>
          <w:szCs w:val="20"/>
        </w:rPr>
        <w:instrText>مسند</w:instrText>
      </w:r>
      <w:r w:rsidRPr="00EC5883">
        <w:rPr>
          <w:sz w:val="20"/>
          <w:szCs w:val="20"/>
        </w:rPr>
        <w:instrText xml:space="preserve"> </w:instrText>
      </w:r>
      <w:r w:rsidRPr="00EC5883">
        <w:rPr>
          <w:rFonts w:ascii="Times New Roman" w:hAnsi="Times New Roman" w:cs="Times New Roman"/>
          <w:sz w:val="20"/>
          <w:szCs w:val="20"/>
        </w:rPr>
        <w:instrText>بني</w:instrText>
      </w:r>
      <w:r w:rsidRPr="00EC5883">
        <w:rPr>
          <w:sz w:val="20"/>
          <w:szCs w:val="20"/>
        </w:rPr>
        <w:instrText xml:space="preserve"> </w:instrText>
      </w:r>
      <w:r w:rsidRPr="00EC5883">
        <w:rPr>
          <w:rFonts w:ascii="Times New Roman" w:hAnsi="Times New Roman" w:cs="Times New Roman"/>
          <w:sz w:val="20"/>
          <w:szCs w:val="20"/>
        </w:rPr>
        <w:instrText>هاشم</w:instrText>
      </w:r>
      <w:r w:rsidRPr="00EC5883">
        <w:rPr>
          <w:sz w:val="20"/>
          <w:szCs w:val="20"/>
        </w:rPr>
        <w:instrText xml:space="preserve"> 1135 </w:instrText>
      </w:r>
      <w:r w:rsidRPr="00EC5883">
        <w:rPr>
          <w:rFonts w:ascii="Times New Roman" w:hAnsi="Times New Roman" w:cs="Times New Roman"/>
          <w:sz w:val="20"/>
          <w:szCs w:val="20"/>
        </w:rPr>
        <w:instrText>المحدث</w:instrText>
      </w:r>
      <w:r w:rsidRPr="00EC5883">
        <w:rPr>
          <w:sz w:val="20"/>
          <w:szCs w:val="20"/>
        </w:rPr>
        <w:instrText xml:space="preserve"> </w:instrText>
      </w:r>
      <w:r w:rsidRPr="00EC5883">
        <w:rPr>
          <w:rFonts w:ascii="Times New Roman" w:hAnsi="Times New Roman" w:cs="Times New Roman"/>
          <w:sz w:val="20"/>
          <w:szCs w:val="20"/>
        </w:rPr>
        <w:instrText>الألباني</w:instrText>
      </w:r>
      <w:r w:rsidRPr="00EC5883">
        <w:rPr>
          <w:sz w:val="20"/>
          <w:szCs w:val="20"/>
        </w:rPr>
        <w:instrText xml:space="preserve"> </w:instrText>
      </w:r>
      <w:r w:rsidRPr="00EC5883">
        <w:rPr>
          <w:rFonts w:ascii="Times New Roman" w:hAnsi="Times New Roman" w:cs="Times New Roman"/>
          <w:sz w:val="20"/>
          <w:szCs w:val="20"/>
        </w:rPr>
        <w:instrText>خلاصة</w:instrText>
      </w:r>
      <w:r w:rsidRPr="00EC5883">
        <w:rPr>
          <w:sz w:val="20"/>
          <w:szCs w:val="20"/>
        </w:rPr>
        <w:instrText xml:space="preserve"> </w:instrText>
      </w:r>
      <w:r w:rsidRPr="00EC5883">
        <w:rPr>
          <w:rFonts w:ascii="Times New Roman" w:hAnsi="Times New Roman" w:cs="Times New Roman"/>
          <w:sz w:val="20"/>
          <w:szCs w:val="20"/>
        </w:rPr>
        <w:instrText>حكم</w:instrText>
      </w:r>
      <w:r w:rsidRPr="00EC5883">
        <w:rPr>
          <w:sz w:val="20"/>
          <w:szCs w:val="20"/>
        </w:rPr>
        <w:instrText xml:space="preserve"> </w:instrText>
      </w:r>
      <w:r w:rsidRPr="00EC5883">
        <w:rPr>
          <w:rFonts w:ascii="Times New Roman" w:hAnsi="Times New Roman" w:cs="Times New Roman"/>
          <w:sz w:val="20"/>
          <w:szCs w:val="20"/>
        </w:rPr>
        <w:instrText>المحدث</w:instrText>
      </w:r>
      <w:r w:rsidRPr="00EC5883">
        <w:rPr>
          <w:sz w:val="20"/>
          <w:szCs w:val="20"/>
        </w:rPr>
        <w:instrText xml:space="preserve"> </w:instrText>
      </w:r>
      <w:r w:rsidRPr="00EC5883">
        <w:rPr>
          <w:rFonts w:ascii="Times New Roman" w:hAnsi="Times New Roman" w:cs="Times New Roman"/>
          <w:sz w:val="20"/>
          <w:szCs w:val="20"/>
        </w:rPr>
        <w:instrText>صحيح</w:instrText>
      </w:r>
      <w:r w:rsidRPr="00EC5883">
        <w:rPr>
          <w:sz w:val="20"/>
          <w:szCs w:val="20"/>
        </w:rPr>
        <w:instrText xml:space="preserve"> </w:instrText>
      </w:r>
      <w:r w:rsidRPr="00EC5883">
        <w:rPr>
          <w:rFonts w:ascii="Times New Roman" w:hAnsi="Times New Roman" w:cs="Times New Roman"/>
          <w:sz w:val="20"/>
          <w:szCs w:val="20"/>
        </w:rPr>
        <w:instrText>في</w:instrText>
      </w:r>
      <w:r w:rsidRPr="00EC5883">
        <w:rPr>
          <w:sz w:val="20"/>
          <w:szCs w:val="20"/>
        </w:rPr>
        <w:instrText xml:space="preserve"> </w:instrText>
      </w:r>
      <w:r w:rsidRPr="00EC5883">
        <w:rPr>
          <w:rFonts w:ascii="Times New Roman" w:hAnsi="Times New Roman" w:cs="Times New Roman"/>
          <w:sz w:val="20"/>
          <w:szCs w:val="20"/>
        </w:rPr>
        <w:instrText>صحيح</w:instrText>
      </w:r>
      <w:r w:rsidRPr="00EC5883">
        <w:rPr>
          <w:sz w:val="20"/>
          <w:szCs w:val="20"/>
        </w:rPr>
        <w:instrText xml:space="preserve"> </w:instrText>
      </w:r>
      <w:r w:rsidRPr="00EC5883">
        <w:rPr>
          <w:rFonts w:ascii="Times New Roman" w:hAnsi="Times New Roman" w:cs="Times New Roman"/>
          <w:sz w:val="20"/>
          <w:szCs w:val="20"/>
        </w:rPr>
        <w:instrText>الجامع</w:instrText>
      </w:r>
      <w:r w:rsidRPr="00EC5883">
        <w:rPr>
          <w:sz w:val="20"/>
          <w:szCs w:val="20"/>
        </w:rPr>
        <w:instrText xml:space="preserve">","URL":"https://abuaminaelias.com/dailyhadithonline/2018/03/18/four-best-women-jannah/","title-short":"Hadith on Women","language":"en-US","author":[{"family":"Elias","given":"Abu Amina"}],"issued":{"date-parts":[["2018",3,18]]},"accessed":{"date-parts":[["2019",5,25]]}}}],"schema":"https://github.com/citation-style-language/schema/raw/master/csl-citation.json"} </w:instrText>
      </w:r>
      <w:r w:rsidRPr="00EC5883">
        <w:rPr>
          <w:sz w:val="20"/>
          <w:szCs w:val="20"/>
        </w:rPr>
        <w:fldChar w:fldCharType="separate"/>
      </w:r>
      <w:r w:rsidRPr="00EC5883">
        <w:rPr>
          <w:sz w:val="20"/>
          <w:szCs w:val="20"/>
          <w:lang w:val="en-US"/>
        </w:rPr>
        <w:t xml:space="preserve">Abu Amina Elias, ‘Hadith on Women: Four Best Women in Paradise’, </w:t>
      </w:r>
      <w:r w:rsidRPr="00EC5883">
        <w:rPr>
          <w:i/>
          <w:iCs/>
          <w:sz w:val="20"/>
          <w:szCs w:val="20"/>
          <w:lang w:val="en-US"/>
        </w:rPr>
        <w:t>Daily Hadith Online</w:t>
      </w:r>
      <w:r w:rsidRPr="00EC5883">
        <w:rPr>
          <w:sz w:val="20"/>
          <w:szCs w:val="20"/>
          <w:lang w:val="en-US"/>
        </w:rPr>
        <w:t>, 2018 &lt;https://abuaminaelias.com/dailyhadithonline/2018/03/18/four-best-women-jannah/&gt; [accessed 25 May 2019].</w:t>
      </w:r>
      <w:r w:rsidRPr="00EC5883">
        <w:rPr>
          <w:sz w:val="20"/>
          <w:szCs w:val="20"/>
        </w:rPr>
        <w:fldChar w:fldCharType="end"/>
      </w:r>
    </w:p>
  </w:footnote>
  <w:footnote w:id="5">
    <w:p w14:paraId="5564B145" w14:textId="77777777" w:rsidR="00AE112F" w:rsidRPr="00EC5883" w:rsidRDefault="00AE112F">
      <w:pPr>
        <w:pStyle w:val="FootnoteText"/>
        <w:rPr>
          <w:sz w:val="20"/>
          <w:szCs w:val="20"/>
          <w:lang w:val="en-US"/>
        </w:rPr>
      </w:pPr>
      <w:r w:rsidRPr="0088013A">
        <w:rPr>
          <w:rStyle w:val="FootnoteReference"/>
        </w:rPr>
        <w:footnoteRef/>
      </w:r>
      <w:r w:rsidRPr="00EC5883">
        <w:rPr>
          <w:sz w:val="20"/>
          <w:szCs w:val="20"/>
        </w:rPr>
        <w:t xml:space="preserve"> </w:t>
      </w:r>
      <w:r w:rsidRPr="00EC5883">
        <w:rPr>
          <w:sz w:val="20"/>
          <w:szCs w:val="20"/>
        </w:rPr>
        <w:fldChar w:fldCharType="begin"/>
      </w:r>
      <w:r w:rsidRPr="00EC5883">
        <w:rPr>
          <w:sz w:val="20"/>
          <w:szCs w:val="20"/>
        </w:rPr>
        <w:instrText xml:space="preserve"> ADDIN ZOTERO_ITEM CSL_CITATION {"citationID":"FKp15EDK","properties":{"formattedCitation":"Abu Amina Elias, \\uc0\\u8216{}Hadith on Khadija: Aisha Was Jealous of Khadija Bint Khuwaylid for Receiving the Glad Tidings of Paradise\\uc0\\u8217{}, {\\i{}Daily Hadith Online}, 2012 &lt;https://abuaminaelias.com/dailyhadithonline/2012/10/05/hadith-on-khadija-aisha-was-jealous-of-khadija-bint-khuwaylid-for-receiving-the-glad-tidings-of-paradise/&gt; [accessed 25 May 2019].","plainCitation":"Abu Amina Elias, ‘Hadith on Khadija: Aisha Was Jealous of Khadija Bint Khuwaylid for Receiving the Glad Tidings of Paradise’, Daily Hadith Online, 2012 &lt;https://abuaminaelias.com/dailyhadithonline/2012/10/05/hadith-on-khadija-aisha-was-jealous-of-khadija-bint-khuwaylid-for-receiving-the-glad-tidings-of-paradise/&gt; [accessed 25 May 2019].","noteIndex":5},"citationItems":[{"id":216,"uris":["http://zotero.org/users/local/zIF71D0a/items/G7NM784C"],"uri":["http://zotero.org/users/local/zIF71D0a/items/G7NM784C"],"itemData":{"id":216,"type":"post-weblog","title":"Hadith on Khadija: Aisha was jealous of Khadija bint Khuwaylid for receiving the glad tidings of Paradise","container-title":"Daily Hadith Online","abstract":"Aisha reported: I never felt so jealous about any woman as I did for Khadija, although she had died three years before I married the Prophet, peace and blessings be upon him. That was because I heard him mentioning her so often and because his Lord has ordered him to give her glad tidings that she would have a palace in Paradise made of reeds; and also because the Prophet would slaughter a sheep and distribute its meat among her friends. Source: Sahih Bukhari 5658 Grade: Sahih (authentic) according to Al-Bukhari </w:instrText>
      </w:r>
      <w:r w:rsidRPr="00EC5883">
        <w:rPr>
          <w:rFonts w:ascii="Times New Roman" w:hAnsi="Times New Roman" w:cs="Times New Roman"/>
          <w:sz w:val="20"/>
          <w:szCs w:val="20"/>
        </w:rPr>
        <w:instrText>عَنْ</w:instrText>
      </w:r>
      <w:r w:rsidRPr="00EC5883">
        <w:rPr>
          <w:sz w:val="20"/>
          <w:szCs w:val="20"/>
        </w:rPr>
        <w:instrText xml:space="preserve"> </w:instrText>
      </w:r>
      <w:r w:rsidRPr="00EC5883">
        <w:rPr>
          <w:rFonts w:ascii="Times New Roman" w:hAnsi="Times New Roman" w:cs="Times New Roman"/>
          <w:sz w:val="20"/>
          <w:szCs w:val="20"/>
        </w:rPr>
        <w:instrText>عَائِشَةَ</w:instrText>
      </w:r>
      <w:r w:rsidRPr="00EC5883">
        <w:rPr>
          <w:sz w:val="20"/>
          <w:szCs w:val="20"/>
        </w:rPr>
        <w:instrText xml:space="preserve"> </w:instrText>
      </w:r>
      <w:r w:rsidRPr="00EC5883">
        <w:rPr>
          <w:rFonts w:ascii="Times New Roman" w:hAnsi="Times New Roman" w:cs="Times New Roman"/>
          <w:sz w:val="20"/>
          <w:szCs w:val="20"/>
        </w:rPr>
        <w:instrText>رَضِيَ</w:instrText>
      </w:r>
      <w:r w:rsidRPr="00EC5883">
        <w:rPr>
          <w:sz w:val="20"/>
          <w:szCs w:val="20"/>
        </w:rPr>
        <w:instrText xml:space="preserve"> </w:instrText>
      </w:r>
      <w:r w:rsidRPr="00EC5883">
        <w:rPr>
          <w:rFonts w:ascii="Times New Roman" w:hAnsi="Times New Roman" w:cs="Times New Roman"/>
          <w:sz w:val="20"/>
          <w:szCs w:val="20"/>
        </w:rPr>
        <w:instrText>اللَّهُ</w:instrText>
      </w:r>
      <w:r w:rsidRPr="00EC5883">
        <w:rPr>
          <w:sz w:val="20"/>
          <w:szCs w:val="20"/>
        </w:rPr>
        <w:instrText xml:space="preserve"> </w:instrText>
      </w:r>
      <w:r w:rsidRPr="00EC5883">
        <w:rPr>
          <w:rFonts w:ascii="Times New Roman" w:hAnsi="Times New Roman" w:cs="Times New Roman"/>
          <w:sz w:val="20"/>
          <w:szCs w:val="20"/>
        </w:rPr>
        <w:instrText>عَنْهَا</w:instrText>
      </w:r>
      <w:r w:rsidRPr="00EC5883">
        <w:rPr>
          <w:sz w:val="20"/>
          <w:szCs w:val="20"/>
        </w:rPr>
        <w:instrText xml:space="preserve"> </w:instrText>
      </w:r>
      <w:r w:rsidRPr="00EC5883">
        <w:rPr>
          <w:rFonts w:ascii="Times New Roman" w:hAnsi="Times New Roman" w:cs="Times New Roman"/>
          <w:sz w:val="20"/>
          <w:szCs w:val="20"/>
        </w:rPr>
        <w:instrText>قَالَتْ</w:instrText>
      </w:r>
      <w:r w:rsidRPr="00EC5883">
        <w:rPr>
          <w:sz w:val="20"/>
          <w:szCs w:val="20"/>
        </w:rPr>
        <w:instrText xml:space="preserve"> </w:instrText>
      </w:r>
      <w:r w:rsidRPr="00EC5883">
        <w:rPr>
          <w:rFonts w:ascii="Times New Roman" w:hAnsi="Times New Roman" w:cs="Times New Roman"/>
          <w:sz w:val="20"/>
          <w:szCs w:val="20"/>
        </w:rPr>
        <w:instrText>مَا</w:instrText>
      </w:r>
      <w:r w:rsidRPr="00EC5883">
        <w:rPr>
          <w:sz w:val="20"/>
          <w:szCs w:val="20"/>
        </w:rPr>
        <w:instrText xml:space="preserve"> </w:instrText>
      </w:r>
      <w:r w:rsidRPr="00EC5883">
        <w:rPr>
          <w:rFonts w:ascii="Times New Roman" w:hAnsi="Times New Roman" w:cs="Times New Roman"/>
          <w:sz w:val="20"/>
          <w:szCs w:val="20"/>
        </w:rPr>
        <w:instrText>غِرْتُ</w:instrText>
      </w:r>
      <w:r w:rsidRPr="00EC5883">
        <w:rPr>
          <w:sz w:val="20"/>
          <w:szCs w:val="20"/>
        </w:rPr>
        <w:instrText xml:space="preserve"> </w:instrText>
      </w:r>
      <w:r w:rsidRPr="00EC5883">
        <w:rPr>
          <w:rFonts w:ascii="Times New Roman" w:hAnsi="Times New Roman" w:cs="Times New Roman"/>
          <w:sz w:val="20"/>
          <w:szCs w:val="20"/>
        </w:rPr>
        <w:instrText>عَلَى</w:instrText>
      </w:r>
      <w:r w:rsidRPr="00EC5883">
        <w:rPr>
          <w:sz w:val="20"/>
          <w:szCs w:val="20"/>
        </w:rPr>
        <w:instrText xml:space="preserve"> </w:instrText>
      </w:r>
      <w:r w:rsidRPr="00EC5883">
        <w:rPr>
          <w:rFonts w:ascii="Times New Roman" w:hAnsi="Times New Roman" w:cs="Times New Roman"/>
          <w:sz w:val="20"/>
          <w:szCs w:val="20"/>
        </w:rPr>
        <w:instrText>امْرَأَةٍ</w:instrText>
      </w:r>
      <w:r w:rsidRPr="00EC5883">
        <w:rPr>
          <w:sz w:val="20"/>
          <w:szCs w:val="20"/>
        </w:rPr>
        <w:instrText xml:space="preserve"> </w:instrText>
      </w:r>
      <w:r w:rsidRPr="00EC5883">
        <w:rPr>
          <w:rFonts w:ascii="Times New Roman" w:hAnsi="Times New Roman" w:cs="Times New Roman"/>
          <w:sz w:val="20"/>
          <w:szCs w:val="20"/>
        </w:rPr>
        <w:instrText>مَا</w:instrText>
      </w:r>
      <w:r w:rsidRPr="00EC5883">
        <w:rPr>
          <w:sz w:val="20"/>
          <w:szCs w:val="20"/>
        </w:rPr>
        <w:instrText xml:space="preserve"> </w:instrText>
      </w:r>
      <w:r w:rsidRPr="00EC5883">
        <w:rPr>
          <w:rFonts w:ascii="Times New Roman" w:hAnsi="Times New Roman" w:cs="Times New Roman"/>
          <w:sz w:val="20"/>
          <w:szCs w:val="20"/>
        </w:rPr>
        <w:instrText>غِرْتُ</w:instrText>
      </w:r>
      <w:r w:rsidRPr="00EC5883">
        <w:rPr>
          <w:sz w:val="20"/>
          <w:szCs w:val="20"/>
        </w:rPr>
        <w:instrText xml:space="preserve"> </w:instrText>
      </w:r>
      <w:r w:rsidRPr="00EC5883">
        <w:rPr>
          <w:rFonts w:ascii="Times New Roman" w:hAnsi="Times New Roman" w:cs="Times New Roman"/>
          <w:sz w:val="20"/>
          <w:szCs w:val="20"/>
        </w:rPr>
        <w:instrText>عَلَى</w:instrText>
      </w:r>
      <w:r w:rsidRPr="00EC5883">
        <w:rPr>
          <w:sz w:val="20"/>
          <w:szCs w:val="20"/>
        </w:rPr>
        <w:instrText xml:space="preserve"> </w:instrText>
      </w:r>
      <w:r w:rsidRPr="00EC5883">
        <w:rPr>
          <w:rFonts w:ascii="Times New Roman" w:hAnsi="Times New Roman" w:cs="Times New Roman"/>
          <w:sz w:val="20"/>
          <w:szCs w:val="20"/>
        </w:rPr>
        <w:instrText>خَدِيجَةَ</w:instrText>
      </w:r>
      <w:r w:rsidRPr="00EC5883">
        <w:rPr>
          <w:sz w:val="20"/>
          <w:szCs w:val="20"/>
        </w:rPr>
        <w:instrText xml:space="preserve"> </w:instrText>
      </w:r>
      <w:r w:rsidRPr="00EC5883">
        <w:rPr>
          <w:rFonts w:ascii="Times New Roman" w:hAnsi="Times New Roman" w:cs="Times New Roman"/>
          <w:sz w:val="20"/>
          <w:szCs w:val="20"/>
        </w:rPr>
        <w:instrText>وَلَقَدْ</w:instrText>
      </w:r>
      <w:r w:rsidRPr="00EC5883">
        <w:rPr>
          <w:sz w:val="20"/>
          <w:szCs w:val="20"/>
        </w:rPr>
        <w:instrText xml:space="preserve"> </w:instrText>
      </w:r>
      <w:r w:rsidRPr="00EC5883">
        <w:rPr>
          <w:rFonts w:ascii="Times New Roman" w:hAnsi="Times New Roman" w:cs="Times New Roman"/>
          <w:sz w:val="20"/>
          <w:szCs w:val="20"/>
        </w:rPr>
        <w:instrText>هَلَكَتْ</w:instrText>
      </w:r>
      <w:r w:rsidRPr="00EC5883">
        <w:rPr>
          <w:sz w:val="20"/>
          <w:szCs w:val="20"/>
        </w:rPr>
        <w:instrText xml:space="preserve"> </w:instrText>
      </w:r>
      <w:r w:rsidRPr="00EC5883">
        <w:rPr>
          <w:rFonts w:ascii="Times New Roman" w:hAnsi="Times New Roman" w:cs="Times New Roman"/>
          <w:sz w:val="20"/>
          <w:szCs w:val="20"/>
        </w:rPr>
        <w:instrText>قَبْلَ</w:instrText>
      </w:r>
      <w:r w:rsidRPr="00EC5883">
        <w:rPr>
          <w:sz w:val="20"/>
          <w:szCs w:val="20"/>
        </w:rPr>
        <w:instrText xml:space="preserve"> </w:instrText>
      </w:r>
      <w:r w:rsidRPr="00EC5883">
        <w:rPr>
          <w:rFonts w:ascii="Times New Roman" w:hAnsi="Times New Roman" w:cs="Times New Roman"/>
          <w:sz w:val="20"/>
          <w:szCs w:val="20"/>
        </w:rPr>
        <w:instrText>أَنْ</w:instrText>
      </w:r>
      <w:r w:rsidRPr="00EC5883">
        <w:rPr>
          <w:sz w:val="20"/>
          <w:szCs w:val="20"/>
        </w:rPr>
        <w:instrText xml:space="preserve"> </w:instrText>
      </w:r>
      <w:r w:rsidRPr="00EC5883">
        <w:rPr>
          <w:rFonts w:ascii="Times New Roman" w:hAnsi="Times New Roman" w:cs="Times New Roman"/>
          <w:sz w:val="20"/>
          <w:szCs w:val="20"/>
        </w:rPr>
        <w:instrText>يَتَزَوَّجَنِي</w:instrText>
      </w:r>
      <w:r w:rsidRPr="00EC5883">
        <w:rPr>
          <w:sz w:val="20"/>
          <w:szCs w:val="20"/>
        </w:rPr>
        <w:instrText xml:space="preserve"> </w:instrText>
      </w:r>
      <w:r w:rsidRPr="00EC5883">
        <w:rPr>
          <w:rFonts w:ascii="Times New Roman" w:hAnsi="Times New Roman" w:cs="Times New Roman"/>
          <w:sz w:val="20"/>
          <w:szCs w:val="20"/>
        </w:rPr>
        <w:instrText>بِثَلَاثِ</w:instrText>
      </w:r>
      <w:r w:rsidRPr="00EC5883">
        <w:rPr>
          <w:sz w:val="20"/>
          <w:szCs w:val="20"/>
        </w:rPr>
        <w:instrText xml:space="preserve"> </w:instrText>
      </w:r>
      <w:r w:rsidRPr="00EC5883">
        <w:rPr>
          <w:rFonts w:ascii="Times New Roman" w:hAnsi="Times New Roman" w:cs="Times New Roman"/>
          <w:sz w:val="20"/>
          <w:szCs w:val="20"/>
        </w:rPr>
        <w:instrText>سِنِينَ</w:instrText>
      </w:r>
      <w:r w:rsidRPr="00EC5883">
        <w:rPr>
          <w:sz w:val="20"/>
          <w:szCs w:val="20"/>
        </w:rPr>
        <w:instrText xml:space="preserve"> </w:instrText>
      </w:r>
      <w:r w:rsidRPr="00EC5883">
        <w:rPr>
          <w:rFonts w:ascii="Times New Roman" w:hAnsi="Times New Roman" w:cs="Times New Roman"/>
          <w:sz w:val="20"/>
          <w:szCs w:val="20"/>
        </w:rPr>
        <w:instrText>لِمَا</w:instrText>
      </w:r>
      <w:r w:rsidRPr="00EC5883">
        <w:rPr>
          <w:sz w:val="20"/>
          <w:szCs w:val="20"/>
        </w:rPr>
        <w:instrText xml:space="preserve"> </w:instrText>
      </w:r>
      <w:r w:rsidRPr="00EC5883">
        <w:rPr>
          <w:rFonts w:ascii="Times New Roman" w:hAnsi="Times New Roman" w:cs="Times New Roman"/>
          <w:sz w:val="20"/>
          <w:szCs w:val="20"/>
        </w:rPr>
        <w:instrText>كُنْتُ</w:instrText>
      </w:r>
      <w:r w:rsidRPr="00EC5883">
        <w:rPr>
          <w:sz w:val="20"/>
          <w:szCs w:val="20"/>
        </w:rPr>
        <w:instrText xml:space="preserve"> </w:instrText>
      </w:r>
      <w:r w:rsidRPr="00EC5883">
        <w:rPr>
          <w:rFonts w:ascii="Times New Roman" w:hAnsi="Times New Roman" w:cs="Times New Roman"/>
          <w:sz w:val="20"/>
          <w:szCs w:val="20"/>
        </w:rPr>
        <w:instrText>أَسْمَعُهُ</w:instrText>
      </w:r>
      <w:r w:rsidRPr="00EC5883">
        <w:rPr>
          <w:sz w:val="20"/>
          <w:szCs w:val="20"/>
        </w:rPr>
        <w:instrText xml:space="preserve"> </w:instrText>
      </w:r>
      <w:r w:rsidRPr="00EC5883">
        <w:rPr>
          <w:rFonts w:ascii="Times New Roman" w:hAnsi="Times New Roman" w:cs="Times New Roman"/>
          <w:sz w:val="20"/>
          <w:szCs w:val="20"/>
        </w:rPr>
        <w:instrText>يَذْكُرُهَا</w:instrText>
      </w:r>
      <w:r w:rsidRPr="00EC5883">
        <w:rPr>
          <w:sz w:val="20"/>
          <w:szCs w:val="20"/>
        </w:rPr>
        <w:instrText xml:space="preserve"> </w:instrText>
      </w:r>
      <w:r w:rsidRPr="00EC5883">
        <w:rPr>
          <w:rFonts w:ascii="Times New Roman" w:hAnsi="Times New Roman" w:cs="Times New Roman"/>
          <w:sz w:val="20"/>
          <w:szCs w:val="20"/>
        </w:rPr>
        <w:instrText>وَلَقَدْ</w:instrText>
      </w:r>
      <w:r w:rsidRPr="00EC5883">
        <w:rPr>
          <w:sz w:val="20"/>
          <w:szCs w:val="20"/>
        </w:rPr>
        <w:instrText xml:space="preserve"> </w:instrText>
      </w:r>
      <w:r w:rsidRPr="00EC5883">
        <w:rPr>
          <w:rFonts w:ascii="Times New Roman" w:hAnsi="Times New Roman" w:cs="Times New Roman"/>
          <w:sz w:val="20"/>
          <w:szCs w:val="20"/>
        </w:rPr>
        <w:instrText>أَمَرَهُ</w:instrText>
      </w:r>
      <w:r w:rsidRPr="00EC5883">
        <w:rPr>
          <w:sz w:val="20"/>
          <w:szCs w:val="20"/>
        </w:rPr>
        <w:instrText xml:space="preserve"> </w:instrText>
      </w:r>
      <w:r w:rsidRPr="00EC5883">
        <w:rPr>
          <w:rFonts w:ascii="Times New Roman" w:hAnsi="Times New Roman" w:cs="Times New Roman"/>
          <w:sz w:val="20"/>
          <w:szCs w:val="20"/>
        </w:rPr>
        <w:instrText>رَبُّهُ</w:instrText>
      </w:r>
      <w:r w:rsidRPr="00EC5883">
        <w:rPr>
          <w:sz w:val="20"/>
          <w:szCs w:val="20"/>
        </w:rPr>
        <w:instrText xml:space="preserve"> </w:instrText>
      </w:r>
      <w:r w:rsidRPr="00EC5883">
        <w:rPr>
          <w:rFonts w:ascii="Times New Roman" w:hAnsi="Times New Roman" w:cs="Times New Roman"/>
          <w:sz w:val="20"/>
          <w:szCs w:val="20"/>
        </w:rPr>
        <w:instrText>أَنْ</w:instrText>
      </w:r>
      <w:r w:rsidRPr="00EC5883">
        <w:rPr>
          <w:sz w:val="20"/>
          <w:szCs w:val="20"/>
        </w:rPr>
        <w:instrText xml:space="preserve"> </w:instrText>
      </w:r>
      <w:r w:rsidRPr="00EC5883">
        <w:rPr>
          <w:rFonts w:ascii="Times New Roman" w:hAnsi="Times New Roman" w:cs="Times New Roman"/>
          <w:sz w:val="20"/>
          <w:szCs w:val="20"/>
        </w:rPr>
        <w:instrText>يُبَشِّرَهَا</w:instrText>
      </w:r>
      <w:r w:rsidRPr="00EC5883">
        <w:rPr>
          <w:sz w:val="20"/>
          <w:szCs w:val="20"/>
        </w:rPr>
        <w:instrText xml:space="preserve"> </w:instrText>
      </w:r>
      <w:r w:rsidRPr="00EC5883">
        <w:rPr>
          <w:rFonts w:ascii="Times New Roman" w:hAnsi="Times New Roman" w:cs="Times New Roman"/>
          <w:sz w:val="20"/>
          <w:szCs w:val="20"/>
        </w:rPr>
        <w:instrText>بِبَيْتٍ</w:instrText>
      </w:r>
      <w:r w:rsidRPr="00EC5883">
        <w:rPr>
          <w:sz w:val="20"/>
          <w:szCs w:val="20"/>
        </w:rPr>
        <w:instrText xml:space="preserve"> </w:instrText>
      </w:r>
      <w:r w:rsidRPr="00EC5883">
        <w:rPr>
          <w:rFonts w:ascii="Times New Roman" w:hAnsi="Times New Roman" w:cs="Times New Roman"/>
          <w:sz w:val="20"/>
          <w:szCs w:val="20"/>
        </w:rPr>
        <w:instrText>فِي</w:instrText>
      </w:r>
      <w:r w:rsidRPr="00EC5883">
        <w:rPr>
          <w:sz w:val="20"/>
          <w:szCs w:val="20"/>
        </w:rPr>
        <w:instrText xml:space="preserve"> </w:instrText>
      </w:r>
      <w:r w:rsidRPr="00EC5883">
        <w:rPr>
          <w:rFonts w:ascii="Times New Roman" w:hAnsi="Times New Roman" w:cs="Times New Roman"/>
          <w:sz w:val="20"/>
          <w:szCs w:val="20"/>
        </w:rPr>
        <w:instrText>الْجَنَّةِ</w:instrText>
      </w:r>
      <w:r w:rsidRPr="00EC5883">
        <w:rPr>
          <w:sz w:val="20"/>
          <w:szCs w:val="20"/>
        </w:rPr>
        <w:instrText xml:space="preserve"> </w:instrText>
      </w:r>
      <w:r w:rsidRPr="00EC5883">
        <w:rPr>
          <w:rFonts w:ascii="Times New Roman" w:hAnsi="Times New Roman" w:cs="Times New Roman"/>
          <w:sz w:val="20"/>
          <w:szCs w:val="20"/>
        </w:rPr>
        <w:instrText>مِنْ</w:instrText>
      </w:r>
      <w:r w:rsidRPr="00EC5883">
        <w:rPr>
          <w:sz w:val="20"/>
          <w:szCs w:val="20"/>
        </w:rPr>
        <w:instrText xml:space="preserve"> </w:instrText>
      </w:r>
      <w:r w:rsidRPr="00EC5883">
        <w:rPr>
          <w:rFonts w:ascii="Times New Roman" w:hAnsi="Times New Roman" w:cs="Times New Roman"/>
          <w:sz w:val="20"/>
          <w:szCs w:val="20"/>
        </w:rPr>
        <w:instrText>قَصَبٍ</w:instrText>
      </w:r>
      <w:r w:rsidRPr="00EC5883">
        <w:rPr>
          <w:sz w:val="20"/>
          <w:szCs w:val="20"/>
        </w:rPr>
        <w:instrText xml:space="preserve"> </w:instrText>
      </w:r>
      <w:r w:rsidRPr="00EC5883">
        <w:rPr>
          <w:rFonts w:ascii="Times New Roman" w:hAnsi="Times New Roman" w:cs="Times New Roman"/>
          <w:sz w:val="20"/>
          <w:szCs w:val="20"/>
        </w:rPr>
        <w:instrText>وَإِنْ</w:instrText>
      </w:r>
      <w:r w:rsidRPr="00EC5883">
        <w:rPr>
          <w:sz w:val="20"/>
          <w:szCs w:val="20"/>
        </w:rPr>
        <w:instrText xml:space="preserve"> </w:instrText>
      </w:r>
      <w:r w:rsidRPr="00EC5883">
        <w:rPr>
          <w:rFonts w:ascii="Times New Roman" w:hAnsi="Times New Roman" w:cs="Times New Roman"/>
          <w:sz w:val="20"/>
          <w:szCs w:val="20"/>
        </w:rPr>
        <w:instrText>كَانَ</w:instrText>
      </w:r>
      <w:r w:rsidRPr="00EC5883">
        <w:rPr>
          <w:sz w:val="20"/>
          <w:szCs w:val="20"/>
        </w:rPr>
        <w:instrText xml:space="preserve"> </w:instrText>
      </w:r>
      <w:r w:rsidRPr="00EC5883">
        <w:rPr>
          <w:rFonts w:ascii="Times New Roman" w:hAnsi="Times New Roman" w:cs="Times New Roman"/>
          <w:sz w:val="20"/>
          <w:szCs w:val="20"/>
        </w:rPr>
        <w:instrText>رَسُولُ</w:instrText>
      </w:r>
      <w:r w:rsidRPr="00EC5883">
        <w:rPr>
          <w:sz w:val="20"/>
          <w:szCs w:val="20"/>
        </w:rPr>
        <w:instrText xml:space="preserve"> </w:instrText>
      </w:r>
      <w:r w:rsidRPr="00EC5883">
        <w:rPr>
          <w:rFonts w:ascii="Times New Roman" w:hAnsi="Times New Roman" w:cs="Times New Roman"/>
          <w:sz w:val="20"/>
          <w:szCs w:val="20"/>
        </w:rPr>
        <w:instrText>اللَّهِ</w:instrText>
      </w:r>
      <w:r w:rsidRPr="00EC5883">
        <w:rPr>
          <w:sz w:val="20"/>
          <w:szCs w:val="20"/>
        </w:rPr>
        <w:instrText xml:space="preserve"> </w:instrText>
      </w:r>
      <w:r w:rsidRPr="00EC5883">
        <w:rPr>
          <w:rFonts w:ascii="Times New Roman" w:hAnsi="Times New Roman" w:cs="Times New Roman"/>
          <w:sz w:val="20"/>
          <w:szCs w:val="20"/>
        </w:rPr>
        <w:instrText>صَلَّى</w:instrText>
      </w:r>
      <w:r w:rsidRPr="00EC5883">
        <w:rPr>
          <w:sz w:val="20"/>
          <w:szCs w:val="20"/>
        </w:rPr>
        <w:instrText xml:space="preserve"> </w:instrText>
      </w:r>
      <w:r w:rsidRPr="00EC5883">
        <w:rPr>
          <w:rFonts w:ascii="Times New Roman" w:hAnsi="Times New Roman" w:cs="Times New Roman"/>
          <w:sz w:val="20"/>
          <w:szCs w:val="20"/>
        </w:rPr>
        <w:instrText>اللَّهُ</w:instrText>
      </w:r>
      <w:r w:rsidRPr="00EC5883">
        <w:rPr>
          <w:sz w:val="20"/>
          <w:szCs w:val="20"/>
        </w:rPr>
        <w:instrText xml:space="preserve"> </w:instrText>
      </w:r>
      <w:r w:rsidRPr="00EC5883">
        <w:rPr>
          <w:rFonts w:ascii="Times New Roman" w:hAnsi="Times New Roman" w:cs="Times New Roman"/>
          <w:sz w:val="20"/>
          <w:szCs w:val="20"/>
        </w:rPr>
        <w:instrText>عَلَيْهِ</w:instrText>
      </w:r>
      <w:r w:rsidRPr="00EC5883">
        <w:rPr>
          <w:sz w:val="20"/>
          <w:szCs w:val="20"/>
        </w:rPr>
        <w:instrText xml:space="preserve"> </w:instrText>
      </w:r>
      <w:r w:rsidRPr="00EC5883">
        <w:rPr>
          <w:rFonts w:ascii="Times New Roman" w:hAnsi="Times New Roman" w:cs="Times New Roman"/>
          <w:sz w:val="20"/>
          <w:szCs w:val="20"/>
        </w:rPr>
        <w:instrText>وَسَلَّمَ</w:instrText>
      </w:r>
      <w:r w:rsidRPr="00EC5883">
        <w:rPr>
          <w:sz w:val="20"/>
          <w:szCs w:val="20"/>
        </w:rPr>
        <w:instrText xml:space="preserve"> </w:instrText>
      </w:r>
      <w:r w:rsidRPr="00EC5883">
        <w:rPr>
          <w:rFonts w:ascii="Times New Roman" w:hAnsi="Times New Roman" w:cs="Times New Roman"/>
          <w:sz w:val="20"/>
          <w:szCs w:val="20"/>
        </w:rPr>
        <w:instrText>لَيَذْبَحُ</w:instrText>
      </w:r>
      <w:r w:rsidRPr="00EC5883">
        <w:rPr>
          <w:sz w:val="20"/>
          <w:szCs w:val="20"/>
        </w:rPr>
        <w:instrText xml:space="preserve"> </w:instrText>
      </w:r>
      <w:r w:rsidRPr="00EC5883">
        <w:rPr>
          <w:rFonts w:ascii="Times New Roman" w:hAnsi="Times New Roman" w:cs="Times New Roman"/>
          <w:sz w:val="20"/>
          <w:szCs w:val="20"/>
        </w:rPr>
        <w:instrText>الشَّاةَ</w:instrText>
      </w:r>
      <w:r w:rsidRPr="00EC5883">
        <w:rPr>
          <w:sz w:val="20"/>
          <w:szCs w:val="20"/>
        </w:rPr>
        <w:instrText xml:space="preserve"> </w:instrText>
      </w:r>
      <w:r w:rsidRPr="00EC5883">
        <w:rPr>
          <w:rFonts w:ascii="Times New Roman" w:hAnsi="Times New Roman" w:cs="Times New Roman"/>
          <w:sz w:val="20"/>
          <w:szCs w:val="20"/>
        </w:rPr>
        <w:instrText>ثُمَّ</w:instrText>
      </w:r>
      <w:r w:rsidRPr="00EC5883">
        <w:rPr>
          <w:sz w:val="20"/>
          <w:szCs w:val="20"/>
        </w:rPr>
        <w:instrText xml:space="preserve"> </w:instrText>
      </w:r>
      <w:r w:rsidRPr="00EC5883">
        <w:rPr>
          <w:rFonts w:ascii="Times New Roman" w:hAnsi="Times New Roman" w:cs="Times New Roman"/>
          <w:sz w:val="20"/>
          <w:szCs w:val="20"/>
        </w:rPr>
        <w:instrText>يُهْدِي</w:instrText>
      </w:r>
      <w:r w:rsidRPr="00EC5883">
        <w:rPr>
          <w:sz w:val="20"/>
          <w:szCs w:val="20"/>
        </w:rPr>
        <w:instrText xml:space="preserve"> </w:instrText>
      </w:r>
      <w:r w:rsidRPr="00EC5883">
        <w:rPr>
          <w:rFonts w:ascii="Times New Roman" w:hAnsi="Times New Roman" w:cs="Times New Roman"/>
          <w:sz w:val="20"/>
          <w:szCs w:val="20"/>
        </w:rPr>
        <w:instrText>فِي</w:instrText>
      </w:r>
      <w:r w:rsidRPr="00EC5883">
        <w:rPr>
          <w:sz w:val="20"/>
          <w:szCs w:val="20"/>
        </w:rPr>
        <w:instrText xml:space="preserve"> </w:instrText>
      </w:r>
      <w:r w:rsidRPr="00EC5883">
        <w:rPr>
          <w:rFonts w:ascii="Times New Roman" w:hAnsi="Times New Roman" w:cs="Times New Roman"/>
          <w:sz w:val="20"/>
          <w:szCs w:val="20"/>
        </w:rPr>
        <w:instrText>خُلَّتِهَا</w:instrText>
      </w:r>
      <w:r w:rsidRPr="00EC5883">
        <w:rPr>
          <w:sz w:val="20"/>
          <w:szCs w:val="20"/>
        </w:rPr>
        <w:instrText xml:space="preserve"> </w:instrText>
      </w:r>
      <w:r w:rsidRPr="00EC5883">
        <w:rPr>
          <w:rFonts w:ascii="Times New Roman" w:hAnsi="Times New Roman" w:cs="Times New Roman"/>
          <w:sz w:val="20"/>
          <w:szCs w:val="20"/>
        </w:rPr>
        <w:instrText>مِنْهَا</w:instrText>
      </w:r>
      <w:r w:rsidRPr="00EC5883">
        <w:rPr>
          <w:sz w:val="20"/>
          <w:szCs w:val="20"/>
        </w:rPr>
        <w:instrText xml:space="preserve"> 5658 </w:instrText>
      </w:r>
      <w:r w:rsidRPr="00EC5883">
        <w:rPr>
          <w:rFonts w:ascii="Times New Roman" w:hAnsi="Times New Roman" w:cs="Times New Roman"/>
          <w:sz w:val="20"/>
          <w:szCs w:val="20"/>
        </w:rPr>
        <w:instrText>صحيح</w:instrText>
      </w:r>
      <w:r w:rsidRPr="00EC5883">
        <w:rPr>
          <w:sz w:val="20"/>
          <w:szCs w:val="20"/>
        </w:rPr>
        <w:instrText xml:space="preserve"> </w:instrText>
      </w:r>
      <w:r w:rsidRPr="00EC5883">
        <w:rPr>
          <w:rFonts w:ascii="Times New Roman" w:hAnsi="Times New Roman" w:cs="Times New Roman"/>
          <w:sz w:val="20"/>
          <w:szCs w:val="20"/>
        </w:rPr>
        <w:instrText>البخاري</w:instrText>
      </w:r>
      <w:r w:rsidRPr="00EC5883">
        <w:rPr>
          <w:sz w:val="20"/>
          <w:szCs w:val="20"/>
        </w:rPr>
        <w:instrText xml:space="preserve"> </w:instrText>
      </w:r>
      <w:r w:rsidRPr="00EC5883">
        <w:rPr>
          <w:rFonts w:ascii="Times New Roman" w:hAnsi="Times New Roman" w:cs="Times New Roman"/>
          <w:sz w:val="20"/>
          <w:szCs w:val="20"/>
        </w:rPr>
        <w:instrText>كِتَاب</w:instrText>
      </w:r>
      <w:r w:rsidRPr="00EC5883">
        <w:rPr>
          <w:sz w:val="20"/>
          <w:szCs w:val="20"/>
        </w:rPr>
        <w:instrText xml:space="preserve"> </w:instrText>
      </w:r>
      <w:r w:rsidRPr="00EC5883">
        <w:rPr>
          <w:rFonts w:ascii="Times New Roman" w:hAnsi="Times New Roman" w:cs="Times New Roman"/>
          <w:sz w:val="20"/>
          <w:szCs w:val="20"/>
        </w:rPr>
        <w:instrText>الْأَدَبِ</w:instrText>
      </w:r>
      <w:r w:rsidRPr="00EC5883">
        <w:rPr>
          <w:sz w:val="20"/>
          <w:szCs w:val="20"/>
        </w:rPr>
        <w:instrText xml:space="preserve"> </w:instrText>
      </w:r>
      <w:r w:rsidRPr="00EC5883">
        <w:rPr>
          <w:rFonts w:ascii="Times New Roman" w:hAnsi="Times New Roman" w:cs="Times New Roman"/>
          <w:sz w:val="20"/>
          <w:szCs w:val="20"/>
        </w:rPr>
        <w:instrText>بَاب</w:instrText>
      </w:r>
      <w:r w:rsidRPr="00EC5883">
        <w:rPr>
          <w:sz w:val="20"/>
          <w:szCs w:val="20"/>
        </w:rPr>
        <w:instrText xml:space="preserve"> </w:instrText>
      </w:r>
      <w:r w:rsidRPr="00EC5883">
        <w:rPr>
          <w:rFonts w:ascii="Times New Roman" w:hAnsi="Times New Roman" w:cs="Times New Roman"/>
          <w:sz w:val="20"/>
          <w:szCs w:val="20"/>
        </w:rPr>
        <w:instrText>حُسْنُ</w:instrText>
      </w:r>
      <w:r w:rsidRPr="00EC5883">
        <w:rPr>
          <w:sz w:val="20"/>
          <w:szCs w:val="20"/>
        </w:rPr>
        <w:instrText xml:space="preserve"> </w:instrText>
      </w:r>
      <w:r w:rsidRPr="00EC5883">
        <w:rPr>
          <w:rFonts w:ascii="Times New Roman" w:hAnsi="Times New Roman" w:cs="Times New Roman"/>
          <w:sz w:val="20"/>
          <w:szCs w:val="20"/>
        </w:rPr>
        <w:instrText>الْعَهْدِ</w:instrText>
      </w:r>
      <w:r w:rsidRPr="00EC5883">
        <w:rPr>
          <w:sz w:val="20"/>
          <w:szCs w:val="20"/>
        </w:rPr>
        <w:instrText xml:space="preserve"> </w:instrText>
      </w:r>
      <w:r w:rsidRPr="00EC5883">
        <w:rPr>
          <w:rFonts w:ascii="Times New Roman" w:hAnsi="Times New Roman" w:cs="Times New Roman"/>
          <w:sz w:val="20"/>
          <w:szCs w:val="20"/>
        </w:rPr>
        <w:instrText>مِنْ</w:instrText>
      </w:r>
      <w:r w:rsidRPr="00EC5883">
        <w:rPr>
          <w:sz w:val="20"/>
          <w:szCs w:val="20"/>
        </w:rPr>
        <w:instrText xml:space="preserve"> </w:instrText>
      </w:r>
      <w:r w:rsidRPr="00EC5883">
        <w:rPr>
          <w:rFonts w:ascii="Times New Roman" w:hAnsi="Times New Roman" w:cs="Times New Roman"/>
          <w:sz w:val="20"/>
          <w:szCs w:val="20"/>
        </w:rPr>
        <w:instrText>الْإِيمَانِ</w:instrText>
      </w:r>
      <w:r w:rsidRPr="00EC5883">
        <w:rPr>
          <w:sz w:val="20"/>
          <w:szCs w:val="20"/>
        </w:rPr>
        <w:instrText xml:space="preserve">","URL":"https://abuaminaelias.com/dailyhadithonline/2012/10/05/hadith-on-khadija-aisha-was-jealous-of-khadija-bint-khuwaylid-for-receiving-the-glad-tidings-of-paradise/","title-short":"Hadith on Khadija","language":"en-US","author":[{"family":"Elias","given":"Abu Amina"}],"issued":{"date-parts":[["2012",10,5]]},"accessed":{"date-parts":[["2019",5,25]]}}}],"schema":"https://github.com/citation-style-language/schema/raw/master/csl-citation.json"} </w:instrText>
      </w:r>
      <w:r w:rsidRPr="00EC5883">
        <w:rPr>
          <w:sz w:val="20"/>
          <w:szCs w:val="20"/>
        </w:rPr>
        <w:fldChar w:fldCharType="separate"/>
      </w:r>
      <w:r w:rsidRPr="00EC5883">
        <w:rPr>
          <w:sz w:val="20"/>
          <w:szCs w:val="20"/>
          <w:lang w:val="en-US"/>
        </w:rPr>
        <w:t xml:space="preserve">Abu Amina Elias, ‘Hadith on Khadija: Aisha Was Jealous of Khadija Bint Khuwaylid for Receiving the Glad Tidings of Paradise’, </w:t>
      </w:r>
      <w:r w:rsidRPr="00EC5883">
        <w:rPr>
          <w:i/>
          <w:iCs/>
          <w:sz w:val="20"/>
          <w:szCs w:val="20"/>
          <w:lang w:val="en-US"/>
        </w:rPr>
        <w:t>Daily Hadith Online</w:t>
      </w:r>
      <w:r w:rsidRPr="00EC5883">
        <w:rPr>
          <w:sz w:val="20"/>
          <w:szCs w:val="20"/>
          <w:lang w:val="en-US"/>
        </w:rPr>
        <w:t>, 2012 &lt;https://abuaminaelias.com/dailyhadithonline/2012/10/05/hadith-on-khadija-aisha-was-jealous-of-khadija-bint-khuwaylid-for-receiving-the-glad-tidings-of-paradise/&gt; [accessed 25 May 2019].</w:t>
      </w:r>
      <w:r w:rsidRPr="00EC5883">
        <w:rPr>
          <w:sz w:val="20"/>
          <w:szCs w:val="20"/>
        </w:rPr>
        <w:fldChar w:fldCharType="end"/>
      </w:r>
    </w:p>
  </w:footnote>
  <w:footnote w:id="6">
    <w:p w14:paraId="12F19031" w14:textId="77777777" w:rsidR="00AE112F" w:rsidRPr="00902941" w:rsidRDefault="00AE112F">
      <w:pPr>
        <w:pStyle w:val="FootnoteText"/>
        <w:rPr>
          <w:lang w:val="en-US"/>
        </w:rPr>
      </w:pPr>
      <w:r w:rsidRPr="0088013A">
        <w:rPr>
          <w:rStyle w:val="FootnoteReference"/>
        </w:rPr>
        <w:footnoteRef/>
      </w:r>
      <w:r w:rsidRPr="00EC5883">
        <w:rPr>
          <w:sz w:val="20"/>
          <w:szCs w:val="20"/>
        </w:rPr>
        <w:t xml:space="preserve"> </w:t>
      </w:r>
      <w:r w:rsidRPr="00EC5883">
        <w:rPr>
          <w:sz w:val="20"/>
          <w:szCs w:val="20"/>
        </w:rPr>
        <w:fldChar w:fldCharType="begin"/>
      </w:r>
      <w:r w:rsidRPr="00EC5883">
        <w:rPr>
          <w:sz w:val="20"/>
          <w:szCs w:val="20"/>
        </w:rPr>
        <w:instrText xml:space="preserve"> ADDIN ZOTERO_ITEM CSL_CITATION {"citationID":"PHrdzu87","properties":{"formattedCitation":"Abu Amina Elias, \\uc0\\u8216{}Hadith on Friendship: The Prophet Would Be Kind to His Wife\\uc0\\u8217{}s Friends Even after She Passed Way\\uc0\\u8217{}, {\\i{}Daily Hadith Online}, 2012 &lt;https://abuaminaelias.com/dailyhadithonline/2012/10/15/hadith-on-friendship-the-prophet-would-be-kind-to-his-wifes-friends-even-after-she-passed-way/&gt; [accessed 25 May 2019].","plainCitation":"Abu Amina Elias, ‘Hadith on Friendship: The Prophet Would Be Kind to His Wife’s Friends Even after She Passed Way’, Daily Hadith Online, 2012 &lt;https://abuaminaelias.com/dailyhadithonline/2012/10/15/hadith-on-friendship-the-prophet-would-be-kind-to-his-wifes-friends-even-after-she-passed-way/&gt; [accessed 25 May 2019].","noteIndex":6},"citationItems":[{"id":222,"uris":["http://zotero.org/users/local/zIF71D0a/items/WBNEM2RX"],"uri":["http://zotero.org/users/local/zIF71D0a/items/WBNEM2RX"],"itemData":{"id":222,"type":"post-weblog","title":"Hadith on Friendship: The Prophet would be kind to his wife's friends even after she passed way","container-title":"Daily Hadith Online","abstract":"Anas ibn Malik reported: Whenever the Prophet, peace and blessings be upon him, was given something, he would say, \"Go to so-and-so, for she was a friend of Khadija. Go to so-and-so, for she loved Khadija.\" Source: Al-Adab Al-Mufrad 232 Grade: Hasan (fair) according to Al-Bukhari </w:instrText>
      </w:r>
      <w:r w:rsidRPr="00EC5883">
        <w:rPr>
          <w:rFonts w:ascii="Times New Roman" w:hAnsi="Times New Roman" w:cs="Times New Roman"/>
          <w:sz w:val="20"/>
          <w:szCs w:val="20"/>
        </w:rPr>
        <w:instrText>عَنْ</w:instrText>
      </w:r>
      <w:r w:rsidRPr="00EC5883">
        <w:rPr>
          <w:sz w:val="20"/>
          <w:szCs w:val="20"/>
        </w:rPr>
        <w:instrText xml:space="preserve"> </w:instrText>
      </w:r>
      <w:r w:rsidRPr="00EC5883">
        <w:rPr>
          <w:rFonts w:ascii="Times New Roman" w:hAnsi="Times New Roman" w:cs="Times New Roman"/>
          <w:sz w:val="20"/>
          <w:szCs w:val="20"/>
        </w:rPr>
        <w:instrText>أَنَسٍ</w:instrText>
      </w:r>
      <w:r w:rsidRPr="00EC5883">
        <w:rPr>
          <w:sz w:val="20"/>
          <w:szCs w:val="20"/>
        </w:rPr>
        <w:instrText xml:space="preserve"> </w:instrText>
      </w:r>
      <w:r w:rsidRPr="00EC5883">
        <w:rPr>
          <w:rFonts w:ascii="Times New Roman" w:hAnsi="Times New Roman" w:cs="Times New Roman"/>
          <w:sz w:val="20"/>
          <w:szCs w:val="20"/>
        </w:rPr>
        <w:instrText>قَالَ‏</w:instrText>
      </w:r>
      <w:r w:rsidRPr="00EC5883">
        <w:rPr>
          <w:sz w:val="20"/>
          <w:szCs w:val="20"/>
        </w:rPr>
        <w:instrText xml:space="preserve"> </w:instrText>
      </w:r>
      <w:r w:rsidRPr="00EC5883">
        <w:rPr>
          <w:rFonts w:ascii="Times New Roman" w:hAnsi="Times New Roman" w:cs="Times New Roman"/>
          <w:sz w:val="20"/>
          <w:szCs w:val="20"/>
        </w:rPr>
        <w:instrText>كَانَ</w:instrText>
      </w:r>
      <w:r w:rsidRPr="00EC5883">
        <w:rPr>
          <w:sz w:val="20"/>
          <w:szCs w:val="20"/>
        </w:rPr>
        <w:instrText xml:space="preserve"> </w:instrText>
      </w:r>
      <w:r w:rsidRPr="00EC5883">
        <w:rPr>
          <w:rFonts w:ascii="Times New Roman" w:hAnsi="Times New Roman" w:cs="Times New Roman"/>
          <w:sz w:val="20"/>
          <w:szCs w:val="20"/>
        </w:rPr>
        <w:instrText>النَّبِيُّ</w:instrText>
      </w:r>
      <w:r w:rsidRPr="00EC5883">
        <w:rPr>
          <w:sz w:val="20"/>
          <w:szCs w:val="20"/>
        </w:rPr>
        <w:instrText xml:space="preserve"> </w:instrText>
      </w:r>
      <w:r w:rsidRPr="00EC5883">
        <w:rPr>
          <w:rFonts w:ascii="Times New Roman" w:hAnsi="Times New Roman" w:cs="Times New Roman"/>
          <w:sz w:val="20"/>
          <w:szCs w:val="20"/>
        </w:rPr>
        <w:instrText>صلى</w:instrText>
      </w:r>
      <w:r w:rsidRPr="00EC5883">
        <w:rPr>
          <w:sz w:val="20"/>
          <w:szCs w:val="20"/>
        </w:rPr>
        <w:instrText xml:space="preserve"> </w:instrText>
      </w:r>
      <w:r w:rsidRPr="00EC5883">
        <w:rPr>
          <w:rFonts w:ascii="Times New Roman" w:hAnsi="Times New Roman" w:cs="Times New Roman"/>
          <w:sz w:val="20"/>
          <w:szCs w:val="20"/>
        </w:rPr>
        <w:instrText>الله</w:instrText>
      </w:r>
      <w:r w:rsidRPr="00EC5883">
        <w:rPr>
          <w:sz w:val="20"/>
          <w:szCs w:val="20"/>
        </w:rPr>
        <w:instrText xml:space="preserve"> </w:instrText>
      </w:r>
      <w:r w:rsidRPr="00EC5883">
        <w:rPr>
          <w:rFonts w:ascii="Times New Roman" w:hAnsi="Times New Roman" w:cs="Times New Roman"/>
          <w:sz w:val="20"/>
          <w:szCs w:val="20"/>
        </w:rPr>
        <w:instrText>عليه</w:instrText>
      </w:r>
      <w:r w:rsidRPr="00EC5883">
        <w:rPr>
          <w:sz w:val="20"/>
          <w:szCs w:val="20"/>
        </w:rPr>
        <w:instrText xml:space="preserve"> </w:instrText>
      </w:r>
      <w:r w:rsidRPr="00EC5883">
        <w:rPr>
          <w:rFonts w:ascii="Times New Roman" w:hAnsi="Times New Roman" w:cs="Times New Roman"/>
          <w:sz w:val="20"/>
          <w:szCs w:val="20"/>
        </w:rPr>
        <w:instrText>وسلم</w:instrText>
      </w:r>
      <w:r w:rsidRPr="00EC5883">
        <w:rPr>
          <w:sz w:val="20"/>
          <w:szCs w:val="20"/>
        </w:rPr>
        <w:instrText xml:space="preserve"> </w:instrText>
      </w:r>
      <w:r w:rsidRPr="00EC5883">
        <w:rPr>
          <w:rFonts w:ascii="Times New Roman" w:hAnsi="Times New Roman" w:cs="Times New Roman"/>
          <w:sz w:val="20"/>
          <w:szCs w:val="20"/>
        </w:rPr>
        <w:instrText>إِذَا</w:instrText>
      </w:r>
      <w:r w:rsidRPr="00EC5883">
        <w:rPr>
          <w:sz w:val="20"/>
          <w:szCs w:val="20"/>
        </w:rPr>
        <w:instrText xml:space="preserve"> </w:instrText>
      </w:r>
      <w:r w:rsidRPr="00EC5883">
        <w:rPr>
          <w:rFonts w:ascii="Times New Roman" w:hAnsi="Times New Roman" w:cs="Times New Roman"/>
          <w:sz w:val="20"/>
          <w:szCs w:val="20"/>
        </w:rPr>
        <w:instrText>أُتِيَ</w:instrText>
      </w:r>
      <w:r w:rsidRPr="00EC5883">
        <w:rPr>
          <w:sz w:val="20"/>
          <w:szCs w:val="20"/>
        </w:rPr>
        <w:instrText xml:space="preserve"> </w:instrText>
      </w:r>
      <w:r w:rsidRPr="00EC5883">
        <w:rPr>
          <w:rFonts w:ascii="Times New Roman" w:hAnsi="Times New Roman" w:cs="Times New Roman"/>
          <w:sz w:val="20"/>
          <w:szCs w:val="20"/>
        </w:rPr>
        <w:instrText>بِالشَّيْءِ</w:instrText>
      </w:r>
      <w:r w:rsidRPr="00EC5883">
        <w:rPr>
          <w:sz w:val="20"/>
          <w:szCs w:val="20"/>
        </w:rPr>
        <w:instrText xml:space="preserve"> </w:instrText>
      </w:r>
      <w:r w:rsidRPr="00EC5883">
        <w:rPr>
          <w:rFonts w:ascii="Times New Roman" w:hAnsi="Times New Roman" w:cs="Times New Roman"/>
          <w:sz w:val="20"/>
          <w:szCs w:val="20"/>
        </w:rPr>
        <w:instrText>يَقُولُ‏</w:instrText>
      </w:r>
      <w:r w:rsidRPr="00EC5883">
        <w:rPr>
          <w:sz w:val="20"/>
          <w:szCs w:val="20"/>
        </w:rPr>
        <w:instrText xml:space="preserve"> </w:instrText>
      </w:r>
      <w:r w:rsidRPr="00EC5883">
        <w:rPr>
          <w:rFonts w:ascii="Times New Roman" w:hAnsi="Times New Roman" w:cs="Times New Roman"/>
          <w:sz w:val="20"/>
          <w:szCs w:val="20"/>
        </w:rPr>
        <w:instrText>اذْهَبُوا</w:instrText>
      </w:r>
      <w:r w:rsidRPr="00EC5883">
        <w:rPr>
          <w:sz w:val="20"/>
          <w:szCs w:val="20"/>
        </w:rPr>
        <w:instrText xml:space="preserve"> </w:instrText>
      </w:r>
      <w:r w:rsidRPr="00EC5883">
        <w:rPr>
          <w:rFonts w:ascii="Times New Roman" w:hAnsi="Times New Roman" w:cs="Times New Roman"/>
          <w:sz w:val="20"/>
          <w:szCs w:val="20"/>
        </w:rPr>
        <w:instrText>بِهِ</w:instrText>
      </w:r>
      <w:r w:rsidRPr="00EC5883">
        <w:rPr>
          <w:sz w:val="20"/>
          <w:szCs w:val="20"/>
        </w:rPr>
        <w:instrText xml:space="preserve"> </w:instrText>
      </w:r>
      <w:r w:rsidRPr="00EC5883">
        <w:rPr>
          <w:rFonts w:ascii="Times New Roman" w:hAnsi="Times New Roman" w:cs="Times New Roman"/>
          <w:sz w:val="20"/>
          <w:szCs w:val="20"/>
        </w:rPr>
        <w:instrText>إِلَى</w:instrText>
      </w:r>
      <w:r w:rsidRPr="00EC5883">
        <w:rPr>
          <w:sz w:val="20"/>
          <w:szCs w:val="20"/>
        </w:rPr>
        <w:instrText xml:space="preserve"> </w:instrText>
      </w:r>
      <w:r w:rsidRPr="00EC5883">
        <w:rPr>
          <w:rFonts w:ascii="Times New Roman" w:hAnsi="Times New Roman" w:cs="Times New Roman"/>
          <w:sz w:val="20"/>
          <w:szCs w:val="20"/>
        </w:rPr>
        <w:instrText>فُلاَنَةٍ</w:instrText>
      </w:r>
      <w:r w:rsidRPr="00EC5883">
        <w:rPr>
          <w:sz w:val="20"/>
          <w:szCs w:val="20"/>
        </w:rPr>
        <w:instrText xml:space="preserve"> </w:instrText>
      </w:r>
      <w:r w:rsidRPr="00EC5883">
        <w:rPr>
          <w:rFonts w:ascii="Times New Roman" w:hAnsi="Times New Roman" w:cs="Times New Roman"/>
          <w:sz w:val="20"/>
          <w:szCs w:val="20"/>
        </w:rPr>
        <w:instrText>فَإِنَّهَا</w:instrText>
      </w:r>
      <w:r w:rsidRPr="00EC5883">
        <w:rPr>
          <w:sz w:val="20"/>
          <w:szCs w:val="20"/>
        </w:rPr>
        <w:instrText xml:space="preserve"> </w:instrText>
      </w:r>
      <w:r w:rsidRPr="00EC5883">
        <w:rPr>
          <w:rFonts w:ascii="Times New Roman" w:hAnsi="Times New Roman" w:cs="Times New Roman"/>
          <w:sz w:val="20"/>
          <w:szCs w:val="20"/>
        </w:rPr>
        <w:instrText>كَانَتْ</w:instrText>
      </w:r>
      <w:r w:rsidRPr="00EC5883">
        <w:rPr>
          <w:sz w:val="20"/>
          <w:szCs w:val="20"/>
        </w:rPr>
        <w:instrText xml:space="preserve"> </w:instrText>
      </w:r>
      <w:r w:rsidRPr="00EC5883">
        <w:rPr>
          <w:rFonts w:ascii="Times New Roman" w:hAnsi="Times New Roman" w:cs="Times New Roman"/>
          <w:sz w:val="20"/>
          <w:szCs w:val="20"/>
        </w:rPr>
        <w:instrText>صَدِيقَةَ</w:instrText>
      </w:r>
      <w:r w:rsidRPr="00EC5883">
        <w:rPr>
          <w:sz w:val="20"/>
          <w:szCs w:val="20"/>
        </w:rPr>
        <w:instrText xml:space="preserve"> </w:instrText>
      </w:r>
      <w:r w:rsidRPr="00EC5883">
        <w:rPr>
          <w:rFonts w:ascii="Times New Roman" w:hAnsi="Times New Roman" w:cs="Times New Roman"/>
          <w:sz w:val="20"/>
          <w:szCs w:val="20"/>
        </w:rPr>
        <w:instrText>خَدِيجَةَ‏</w:instrText>
      </w:r>
      <w:r w:rsidRPr="00EC5883">
        <w:rPr>
          <w:sz w:val="20"/>
          <w:szCs w:val="20"/>
        </w:rPr>
        <w:instrText xml:space="preserve"> </w:instrText>
      </w:r>
      <w:r w:rsidRPr="00EC5883">
        <w:rPr>
          <w:rFonts w:ascii="Times New Roman" w:hAnsi="Times New Roman" w:cs="Times New Roman"/>
          <w:sz w:val="20"/>
          <w:szCs w:val="20"/>
        </w:rPr>
        <w:instrText>اذْهَبُوا</w:instrText>
      </w:r>
      <w:r w:rsidRPr="00EC5883">
        <w:rPr>
          <w:sz w:val="20"/>
          <w:szCs w:val="20"/>
        </w:rPr>
        <w:instrText xml:space="preserve"> </w:instrText>
      </w:r>
      <w:r w:rsidRPr="00EC5883">
        <w:rPr>
          <w:rFonts w:ascii="Times New Roman" w:hAnsi="Times New Roman" w:cs="Times New Roman"/>
          <w:sz w:val="20"/>
          <w:szCs w:val="20"/>
        </w:rPr>
        <w:instrText>بِهِ</w:instrText>
      </w:r>
      <w:r w:rsidRPr="00EC5883">
        <w:rPr>
          <w:sz w:val="20"/>
          <w:szCs w:val="20"/>
        </w:rPr>
        <w:instrText xml:space="preserve"> </w:instrText>
      </w:r>
      <w:r w:rsidRPr="00EC5883">
        <w:rPr>
          <w:rFonts w:ascii="Times New Roman" w:hAnsi="Times New Roman" w:cs="Times New Roman"/>
          <w:sz w:val="20"/>
          <w:szCs w:val="20"/>
        </w:rPr>
        <w:instrText>إِلَى</w:instrText>
      </w:r>
      <w:r w:rsidRPr="00EC5883">
        <w:rPr>
          <w:sz w:val="20"/>
          <w:szCs w:val="20"/>
        </w:rPr>
        <w:instrText xml:space="preserve"> </w:instrText>
      </w:r>
      <w:r w:rsidRPr="00EC5883">
        <w:rPr>
          <w:rFonts w:ascii="Times New Roman" w:hAnsi="Times New Roman" w:cs="Times New Roman"/>
          <w:sz w:val="20"/>
          <w:szCs w:val="20"/>
        </w:rPr>
        <w:instrText>بَيْتِ</w:instrText>
      </w:r>
      <w:r w:rsidRPr="00EC5883">
        <w:rPr>
          <w:sz w:val="20"/>
          <w:szCs w:val="20"/>
        </w:rPr>
        <w:instrText xml:space="preserve"> </w:instrText>
      </w:r>
      <w:r w:rsidRPr="00EC5883">
        <w:rPr>
          <w:rFonts w:ascii="Times New Roman" w:hAnsi="Times New Roman" w:cs="Times New Roman"/>
          <w:sz w:val="20"/>
          <w:szCs w:val="20"/>
        </w:rPr>
        <w:instrText>فُلاَنَةٍ</w:instrText>
      </w:r>
      <w:r w:rsidRPr="00EC5883">
        <w:rPr>
          <w:sz w:val="20"/>
          <w:szCs w:val="20"/>
        </w:rPr>
        <w:instrText xml:space="preserve"> </w:instrText>
      </w:r>
      <w:r w:rsidRPr="00EC5883">
        <w:rPr>
          <w:rFonts w:ascii="Times New Roman" w:hAnsi="Times New Roman" w:cs="Times New Roman"/>
          <w:sz w:val="20"/>
          <w:szCs w:val="20"/>
        </w:rPr>
        <w:instrText>فَإِنَّهَا</w:instrText>
      </w:r>
      <w:r w:rsidRPr="00EC5883">
        <w:rPr>
          <w:sz w:val="20"/>
          <w:szCs w:val="20"/>
        </w:rPr>
        <w:instrText xml:space="preserve"> </w:instrText>
      </w:r>
      <w:r w:rsidRPr="00EC5883">
        <w:rPr>
          <w:rFonts w:ascii="Times New Roman" w:hAnsi="Times New Roman" w:cs="Times New Roman"/>
          <w:sz w:val="20"/>
          <w:szCs w:val="20"/>
        </w:rPr>
        <w:instrText>كَانَتْ</w:instrText>
      </w:r>
      <w:r w:rsidRPr="00EC5883">
        <w:rPr>
          <w:sz w:val="20"/>
          <w:szCs w:val="20"/>
        </w:rPr>
        <w:instrText xml:space="preserve"> </w:instrText>
      </w:r>
      <w:r w:rsidRPr="00EC5883">
        <w:rPr>
          <w:rFonts w:ascii="Times New Roman" w:hAnsi="Times New Roman" w:cs="Times New Roman"/>
          <w:sz w:val="20"/>
          <w:szCs w:val="20"/>
        </w:rPr>
        <w:instrText>تُحِبُّ</w:instrText>
      </w:r>
      <w:r w:rsidRPr="00EC5883">
        <w:rPr>
          <w:sz w:val="20"/>
          <w:szCs w:val="20"/>
        </w:rPr>
        <w:instrText xml:space="preserve"> </w:instrText>
      </w:r>
      <w:r w:rsidRPr="00EC5883">
        <w:rPr>
          <w:rFonts w:ascii="Times New Roman" w:hAnsi="Times New Roman" w:cs="Times New Roman"/>
          <w:sz w:val="20"/>
          <w:szCs w:val="20"/>
        </w:rPr>
        <w:instrText>خَدِيجَةَ‏</w:instrText>
      </w:r>
      <w:r w:rsidRPr="00EC5883">
        <w:rPr>
          <w:sz w:val="20"/>
          <w:szCs w:val="20"/>
        </w:rPr>
        <w:instrText xml:space="preserve"> 221 </w:instrText>
      </w:r>
      <w:r w:rsidRPr="00EC5883">
        <w:rPr>
          <w:rFonts w:ascii="Times New Roman" w:hAnsi="Times New Roman" w:cs="Times New Roman"/>
          <w:sz w:val="20"/>
          <w:szCs w:val="20"/>
        </w:rPr>
        <w:instrText>الأدب</w:instrText>
      </w:r>
      <w:r w:rsidRPr="00EC5883">
        <w:rPr>
          <w:sz w:val="20"/>
          <w:szCs w:val="20"/>
        </w:rPr>
        <w:instrText xml:space="preserve"> </w:instrText>
      </w:r>
      <w:r w:rsidRPr="00EC5883">
        <w:rPr>
          <w:rFonts w:ascii="Times New Roman" w:hAnsi="Times New Roman" w:cs="Times New Roman"/>
          <w:sz w:val="20"/>
          <w:szCs w:val="20"/>
        </w:rPr>
        <w:instrText>المفرد</w:instrText>
      </w:r>
      <w:r w:rsidRPr="00EC5883">
        <w:rPr>
          <w:sz w:val="20"/>
          <w:szCs w:val="20"/>
        </w:rPr>
        <w:instrText xml:space="preserve"> </w:instrText>
      </w:r>
      <w:r w:rsidRPr="00EC5883">
        <w:rPr>
          <w:rFonts w:ascii="Times New Roman" w:hAnsi="Times New Roman" w:cs="Times New Roman"/>
          <w:sz w:val="20"/>
          <w:szCs w:val="20"/>
        </w:rPr>
        <w:instrText>البخاري</w:instrText>
      </w:r>
      <w:r w:rsidRPr="00EC5883">
        <w:rPr>
          <w:sz w:val="20"/>
          <w:szCs w:val="20"/>
        </w:rPr>
        <w:instrText xml:space="preserve"> </w:instrText>
      </w:r>
      <w:r w:rsidRPr="00EC5883">
        <w:rPr>
          <w:rFonts w:ascii="Times New Roman" w:hAnsi="Times New Roman" w:cs="Times New Roman"/>
          <w:sz w:val="20"/>
          <w:szCs w:val="20"/>
        </w:rPr>
        <w:instrText>بَابُ</w:instrText>
      </w:r>
      <w:r w:rsidRPr="00EC5883">
        <w:rPr>
          <w:sz w:val="20"/>
          <w:szCs w:val="20"/>
        </w:rPr>
        <w:instrText xml:space="preserve"> </w:instrText>
      </w:r>
      <w:r w:rsidRPr="00EC5883">
        <w:rPr>
          <w:rFonts w:ascii="Times New Roman" w:hAnsi="Times New Roman" w:cs="Times New Roman"/>
          <w:sz w:val="20"/>
          <w:szCs w:val="20"/>
        </w:rPr>
        <w:instrText>قَوْلِ</w:instrText>
      </w:r>
      <w:r w:rsidRPr="00EC5883">
        <w:rPr>
          <w:sz w:val="20"/>
          <w:szCs w:val="20"/>
        </w:rPr>
        <w:instrText xml:space="preserve"> </w:instrText>
      </w:r>
      <w:r w:rsidRPr="00EC5883">
        <w:rPr>
          <w:rFonts w:ascii="Times New Roman" w:hAnsi="Times New Roman" w:cs="Times New Roman"/>
          <w:sz w:val="20"/>
          <w:szCs w:val="20"/>
        </w:rPr>
        <w:instrText>الْمَعْرُوفِ</w:instrText>
      </w:r>
      <w:r w:rsidRPr="00EC5883">
        <w:rPr>
          <w:sz w:val="20"/>
          <w:szCs w:val="20"/>
        </w:rPr>
        <w:instrText xml:space="preserve">","URL":"https://abuaminaelias.com/dailyhadithonline/2012/10/15/hadith-on-friendship-the-prophet-would-be-kind-to-his-wifes-friends-even-after-she-passed-way/","title-short":"Hadith on Friendship","language":"en-US","author":[{"family":"Elias","given":"Abu Amina"}],"issued":{"date-parts":[["2012",10,15]]},"accessed":{"date-parts":[["2019",5,25]]}}}],"schema":"https://github.com/citation-style-language/schema/raw/master/csl-citation.json"} </w:instrText>
      </w:r>
      <w:r w:rsidRPr="00EC5883">
        <w:rPr>
          <w:sz w:val="20"/>
          <w:szCs w:val="20"/>
        </w:rPr>
        <w:fldChar w:fldCharType="separate"/>
      </w:r>
      <w:r w:rsidRPr="00EC5883">
        <w:rPr>
          <w:sz w:val="20"/>
          <w:szCs w:val="20"/>
          <w:lang w:val="en-US"/>
        </w:rPr>
        <w:t xml:space="preserve">Abu Amina Elias, ‘Hadith on Friendship: The Prophet Would Be Kind to His Wife’s Friends Even after She Passed Way’, </w:t>
      </w:r>
      <w:r w:rsidRPr="00EC5883">
        <w:rPr>
          <w:i/>
          <w:iCs/>
          <w:sz w:val="20"/>
          <w:szCs w:val="20"/>
          <w:lang w:val="en-US"/>
        </w:rPr>
        <w:t>Daily Hadith Online</w:t>
      </w:r>
      <w:r w:rsidRPr="00EC5883">
        <w:rPr>
          <w:sz w:val="20"/>
          <w:szCs w:val="20"/>
          <w:lang w:val="en-US"/>
        </w:rPr>
        <w:t>, 2012 &lt;https://abuaminaelias.com/dailyhadithonline/2012/10/15/hadith-on-friendship-the-prophet-would-be-kind-to-his-wifes-friends-even-after-she-passed-way/&gt; [accessed 25 May 2019].</w:t>
      </w:r>
      <w:r w:rsidRPr="00EC5883">
        <w:rPr>
          <w:sz w:val="20"/>
          <w:szCs w:val="20"/>
        </w:rPr>
        <w:fldChar w:fldCharType="end"/>
      </w:r>
    </w:p>
  </w:footnote>
  <w:footnote w:id="7">
    <w:p w14:paraId="58355F65" w14:textId="77777777" w:rsidR="00AE112F" w:rsidRPr="00EC5883" w:rsidRDefault="00AE112F">
      <w:pPr>
        <w:pStyle w:val="FootnoteText"/>
        <w:rPr>
          <w:sz w:val="20"/>
          <w:szCs w:val="20"/>
          <w:lang w:val="en-US"/>
        </w:rPr>
      </w:pPr>
      <w:r w:rsidRPr="0088013A">
        <w:rPr>
          <w:rStyle w:val="FootnoteReference"/>
        </w:rPr>
        <w:footnoteRef/>
      </w:r>
      <w:r w:rsidRPr="00EC5883">
        <w:rPr>
          <w:sz w:val="20"/>
          <w:szCs w:val="20"/>
        </w:rPr>
        <w:t xml:space="preserve"> </w:t>
      </w:r>
      <w:r w:rsidRPr="00EC5883">
        <w:rPr>
          <w:sz w:val="20"/>
          <w:szCs w:val="20"/>
        </w:rPr>
        <w:fldChar w:fldCharType="begin"/>
      </w:r>
      <w:r w:rsidRPr="00EC5883">
        <w:rPr>
          <w:sz w:val="20"/>
          <w:szCs w:val="20"/>
        </w:rPr>
        <w:instrText xml:space="preserve"> ADDIN ZOTERO_ITEM CSL_CITATION {"citationID":"9CDq6Lq0","properties":{"formattedCitation":"TED, {\\i{}What Islam Really Says about Women | Alaa Murabit} &lt;https://www.youtube.com/watch?v=FETryXMpDl8&gt; [accessed 24 May 2019].","plainCitation":"TED, What Islam Really Says about Women | Alaa Murabit &lt;https://www.youtube.com/watch?v=FETryXMpDl8&gt; [accessed 24 May 2019].","noteIndex":7},"citationItems":[{"id":205,"uris":["http://zotero.org/users/local/zIF71D0a/items/G7VV3HJ9"],"uri":["http://zotero.org/users/local/zIF71D0a/items/G7VV3HJ9"],"itemData":{"id":205,"type":"motion_picture","title":"What Islam really says about women | Alaa Murabit","source":"YouTube","dimensions":"733 seconds","URL":"https://www.youtube.com/watch?v=FETryXMpDl8","author":[{"literal":"TED"}],"accessed":{"date-parts":[["2019",5,24]]}}}],"schema":"https://github.com/citation-style-language/schema/raw/master/csl-citation.json"} </w:instrText>
      </w:r>
      <w:r w:rsidRPr="00EC5883">
        <w:rPr>
          <w:sz w:val="20"/>
          <w:szCs w:val="20"/>
        </w:rPr>
        <w:fldChar w:fldCharType="separate"/>
      </w:r>
      <w:r w:rsidRPr="00EC5883">
        <w:rPr>
          <w:sz w:val="20"/>
          <w:szCs w:val="20"/>
          <w:lang w:val="en-US"/>
        </w:rPr>
        <w:t xml:space="preserve">TED, </w:t>
      </w:r>
      <w:r w:rsidRPr="00EC5883">
        <w:rPr>
          <w:i/>
          <w:iCs/>
          <w:sz w:val="20"/>
          <w:szCs w:val="20"/>
          <w:lang w:val="en-US"/>
        </w:rPr>
        <w:t>What Islam Really Says about Women | Alaa Murabit</w:t>
      </w:r>
      <w:r w:rsidRPr="00EC5883">
        <w:rPr>
          <w:sz w:val="20"/>
          <w:szCs w:val="20"/>
          <w:lang w:val="en-US"/>
        </w:rPr>
        <w:t xml:space="preserve"> &lt;https://www.youtube.com/watch?v=FETryXMpDl8&gt; [accessed 24 May 2019].</w:t>
      </w:r>
      <w:r w:rsidRPr="00EC5883">
        <w:rPr>
          <w:sz w:val="20"/>
          <w:szCs w:val="20"/>
        </w:rPr>
        <w:fldChar w:fldCharType="end"/>
      </w:r>
    </w:p>
  </w:footnote>
  <w:footnote w:id="8">
    <w:p w14:paraId="12999D5B" w14:textId="77777777" w:rsidR="00AE112F" w:rsidRPr="00EC5883" w:rsidRDefault="00AE112F">
      <w:pPr>
        <w:pStyle w:val="FootnoteText"/>
        <w:rPr>
          <w:sz w:val="20"/>
          <w:szCs w:val="20"/>
          <w:lang w:val="en-US"/>
        </w:rPr>
      </w:pPr>
      <w:r w:rsidRPr="0088013A">
        <w:rPr>
          <w:rStyle w:val="FootnoteReference"/>
        </w:rPr>
        <w:footnoteRef/>
      </w:r>
      <w:r w:rsidRPr="00EC5883">
        <w:rPr>
          <w:sz w:val="20"/>
          <w:szCs w:val="20"/>
        </w:rPr>
        <w:t xml:space="preserve"> </w:t>
      </w:r>
      <w:r w:rsidRPr="00EC5883">
        <w:rPr>
          <w:sz w:val="20"/>
          <w:szCs w:val="20"/>
        </w:rPr>
        <w:fldChar w:fldCharType="begin"/>
      </w:r>
      <w:r w:rsidRPr="00EC5883">
        <w:rPr>
          <w:sz w:val="20"/>
          <w:szCs w:val="20"/>
        </w:rPr>
        <w:instrText xml:space="preserve"> ADDIN ZOTERO_ITEM CSL_CITATION {"citationID":"gVE0toQS","properties":{"formattedCitation":"Yasin T. Al-Jibouri, \\uc0\\u8216{}Khadijah, Daughter of Khuwaylid, Wife of Prophet Muhammad\\uc0\\u8217{}, {\\i{}Al-Islam.Org}, 2013 &lt;https://www.al-islam.org/articles/khadijah-daughter-khuwaylid-wife-prophet-muhammad-yasin-t-al-jibouri&gt; [accessed 24 May 2019].","plainCitation":"Yasin T. Al-Jibouri, ‘Khadijah, Daughter of Khuwaylid, Wife of Prophet Muhammad’, Al-Islam.Org, 2013 &lt;https://www.al-islam.org/articles/khadijah-daughter-khuwaylid-wife-prophet-muhammad-yasin-t-al-jibouri&gt; [accessed 24 May 2019].","noteIndex":8},"citationItems":[{"id":188,"uris":["http://zotero.org/users/local/zIF71D0a/items/GJHYQZDW"],"uri":["http://zotero.org/users/local/zIF71D0a/items/GJHYQZDW"],"itemData":{"id":188,"type":"webpage","title":"Khadijah, Daughter of Khuwaylid, Wife of Prophet Muhammad","container-title":"Al-Islam.org","abstract":"A brief account of her life, her important role in early Islamic history, her devotion to Islam and the Prophet, and her children.","URL":"https://www.al-islam.org/articles/khadijah-daughter-khuwaylid-wife-prophet-muhammad-yasin-t-al-jibouri","language":"en","author":[{"family":"Al-Jibouri","given":"Yasin T."}],"issued":{"date-parts":[["2013",1,20]]},"accessed":{"date-parts":[["2019",5,24]]}}}],"schema":"https://github.com/citation-style-language/schema/raw/master/csl-citation.json"} </w:instrText>
      </w:r>
      <w:r w:rsidRPr="00EC5883">
        <w:rPr>
          <w:sz w:val="20"/>
          <w:szCs w:val="20"/>
        </w:rPr>
        <w:fldChar w:fldCharType="separate"/>
      </w:r>
      <w:r w:rsidRPr="00EC5883">
        <w:rPr>
          <w:sz w:val="20"/>
          <w:szCs w:val="20"/>
          <w:lang w:val="en-US"/>
        </w:rPr>
        <w:t xml:space="preserve">Yasin T. Al-Jibouri, ‘Khadijah, Daughter of Khuwaylid, Wife of Prophet Muhammad’, </w:t>
      </w:r>
      <w:r w:rsidRPr="00EC5883">
        <w:rPr>
          <w:i/>
          <w:iCs/>
          <w:sz w:val="20"/>
          <w:szCs w:val="20"/>
          <w:lang w:val="en-US"/>
        </w:rPr>
        <w:t>Al-Islam.Org</w:t>
      </w:r>
      <w:r w:rsidRPr="00EC5883">
        <w:rPr>
          <w:sz w:val="20"/>
          <w:szCs w:val="20"/>
          <w:lang w:val="en-US"/>
        </w:rPr>
        <w:t>, 2013 &lt;https://www.al-islam.org/articles/khadijah-daughter-khuwaylid-wife-prophet-muhammad-yasin-t-al-jibouri&gt; [accessed 24 May 2019].</w:t>
      </w:r>
      <w:r w:rsidRPr="00EC5883">
        <w:rPr>
          <w:sz w:val="20"/>
          <w:szCs w:val="20"/>
        </w:rPr>
        <w:fldChar w:fldCharType="end"/>
      </w:r>
    </w:p>
  </w:footnote>
  <w:footnote w:id="9">
    <w:p w14:paraId="2A36629C" w14:textId="77777777" w:rsidR="00AE112F" w:rsidRPr="00EC5883" w:rsidRDefault="00AE112F">
      <w:pPr>
        <w:pStyle w:val="FootnoteText"/>
        <w:rPr>
          <w:sz w:val="20"/>
          <w:szCs w:val="20"/>
          <w:lang w:val="en-US"/>
        </w:rPr>
      </w:pPr>
      <w:r w:rsidRPr="0088013A">
        <w:rPr>
          <w:rStyle w:val="FootnoteReference"/>
        </w:rPr>
        <w:footnoteRef/>
      </w:r>
      <w:r w:rsidRPr="00EC5883">
        <w:rPr>
          <w:sz w:val="20"/>
          <w:szCs w:val="20"/>
        </w:rPr>
        <w:t xml:space="preserve"> </w:t>
      </w:r>
      <w:r w:rsidRPr="00EC5883">
        <w:rPr>
          <w:sz w:val="20"/>
          <w:szCs w:val="20"/>
        </w:rPr>
        <w:fldChar w:fldCharType="begin"/>
      </w:r>
      <w:r w:rsidRPr="00EC5883">
        <w:rPr>
          <w:sz w:val="20"/>
          <w:szCs w:val="20"/>
        </w:rPr>
        <w:instrText xml:space="preserve"> ADDIN ZOTERO_ITEM CSL_CITATION {"citationID":"KIjS7IV0","properties":{"formattedCitation":"Al-Jibouri.","plainCitation":"Al-Jibouri.","noteIndex":9},"citationItems":[{"id":188,"uris":["http://zotero.org/users/local/zIF71D0a/items/GJHYQZDW"],"uri":["http://zotero.org/users/local/zIF71D0a/items/GJHYQZDW"],"itemData":{"id":188,"type":"webpage","title":"Khadijah, Daughter of Khuwaylid, Wife of Prophet Muhammad","container-title":"Al-Islam.org","abstract":"A brief account of her life, her important role in early Islamic history, her devotion to Islam and the Prophet, and her children.","URL":"https://www.al-islam.org/articles/khadijah-daughter-khuwaylid-wife-prophet-muhammad-yasin-t-al-jibouri","language":"en","author":[{"family":"Al-Jibouri","given":"Yasin T."}],"issued":{"date-parts":[["2013",1,20]]},"accessed":{"date-parts":[["2019",5,24]]}}}],"schema":"https://github.com/citation-style-language/schema/raw/master/csl-citation.json"} </w:instrText>
      </w:r>
      <w:r w:rsidRPr="00EC5883">
        <w:rPr>
          <w:sz w:val="20"/>
          <w:szCs w:val="20"/>
        </w:rPr>
        <w:fldChar w:fldCharType="separate"/>
      </w:r>
      <w:r w:rsidRPr="00EC5883">
        <w:rPr>
          <w:noProof/>
          <w:sz w:val="20"/>
          <w:szCs w:val="20"/>
        </w:rPr>
        <w:t>Al-Jibouri.</w:t>
      </w:r>
      <w:r w:rsidRPr="00EC5883">
        <w:rPr>
          <w:sz w:val="20"/>
          <w:szCs w:val="20"/>
        </w:rPr>
        <w:fldChar w:fldCharType="end"/>
      </w:r>
    </w:p>
  </w:footnote>
  <w:footnote w:id="10">
    <w:p w14:paraId="0371B725" w14:textId="77777777" w:rsidR="00AE112F" w:rsidRPr="00EC5883" w:rsidRDefault="00AE112F">
      <w:pPr>
        <w:pStyle w:val="FootnoteText"/>
        <w:rPr>
          <w:sz w:val="20"/>
          <w:szCs w:val="20"/>
          <w:lang w:val="en-US"/>
        </w:rPr>
      </w:pPr>
      <w:r w:rsidRPr="0088013A">
        <w:rPr>
          <w:rStyle w:val="FootnoteReference"/>
        </w:rPr>
        <w:footnoteRef/>
      </w:r>
      <w:r w:rsidRPr="00EC5883">
        <w:rPr>
          <w:sz w:val="20"/>
          <w:szCs w:val="20"/>
        </w:rPr>
        <w:t xml:space="preserve"> Mona Siddiqui in </w:t>
      </w:r>
      <w:r w:rsidRPr="00EC5883">
        <w:rPr>
          <w:sz w:val="20"/>
          <w:szCs w:val="20"/>
        </w:rPr>
        <w:fldChar w:fldCharType="begin"/>
      </w:r>
      <w:r w:rsidRPr="00EC5883">
        <w:rPr>
          <w:sz w:val="20"/>
          <w:szCs w:val="20"/>
        </w:rPr>
        <w:instrText xml:space="preserve"> ADDIN ZOTERO_ITEM CSL_CITATION {"citationID":"yHU8zVzP","properties":{"formattedCitation":"\\uc0\\u8216{}Beyond Belief - Khadijah - BBC Sounds\\uc0\\u8217{}, sec. 2 min 40 sec &lt;https://www.bbc.co.uk/sounds/play/b0938k8z&gt; [accessed 24 May 2019].","plainCitation":"‘Beyond Belief - Khadijah - BBC Sounds’, sec. 2 min 40 sec &lt;https://www.bbc.co.uk/sounds/play/b0938k8z&gt; [accessed 24 May 2019].","noteIndex":10},"citationItems":[{"id":193,"uris":["http://zotero.org/users/local/zIF71D0a/items/8AES96G8"],"uri":["http://zotero.org/users/local/zIF71D0a/items/8AES96G8"],"itemData":{"id":193,"type":"webpage","title":"Beyond Belief - Khadijah - BBC Sounds","abstract":"Catch up on your favourite BBC radio show from your favourite DJ right here, whenever you like. Listen without limits with BBC Sounds.","URL":"https://www.bbc.co.uk/sounds/play/b0938k8z","language":"en-GB","accessed":{"date-parts":[["2019",5,24]]}},"locator":"2 min 40 sec","label":"section"}],"schema":"https://github.com/citation-style-language/schema/raw/master/csl-citation.json"} </w:instrText>
      </w:r>
      <w:r w:rsidRPr="00EC5883">
        <w:rPr>
          <w:sz w:val="20"/>
          <w:szCs w:val="20"/>
        </w:rPr>
        <w:fldChar w:fldCharType="separate"/>
      </w:r>
      <w:r w:rsidRPr="00EC5883">
        <w:rPr>
          <w:sz w:val="20"/>
          <w:szCs w:val="20"/>
          <w:lang w:val="en-US"/>
        </w:rPr>
        <w:t>‘Beyond Belief - Khadijah - BBC Sounds’, sec. 2 min 40 sec &lt;https://www.bbc.co.uk/sounds/play/b0938k8z&gt; [accessed 24 May 2019].</w:t>
      </w:r>
      <w:r w:rsidRPr="00EC5883">
        <w:rPr>
          <w:sz w:val="20"/>
          <w:szCs w:val="20"/>
        </w:rPr>
        <w:fldChar w:fldCharType="end"/>
      </w:r>
    </w:p>
  </w:footnote>
  <w:footnote w:id="11">
    <w:p w14:paraId="3C8BA9F5" w14:textId="77777777" w:rsidR="00AE112F" w:rsidRPr="00E468B1" w:rsidRDefault="00AE112F">
      <w:pPr>
        <w:pStyle w:val="FootnoteText"/>
        <w:rPr>
          <w:lang w:val="en-US"/>
        </w:rPr>
      </w:pPr>
      <w:r w:rsidRPr="0088013A">
        <w:rPr>
          <w:rStyle w:val="FootnoteReference"/>
        </w:rPr>
        <w:footnoteRef/>
      </w:r>
      <w:r w:rsidRPr="00EC5883">
        <w:rPr>
          <w:sz w:val="20"/>
          <w:szCs w:val="20"/>
        </w:rPr>
        <w:t xml:space="preserve"> </w:t>
      </w:r>
      <w:r w:rsidRPr="00EC5883">
        <w:rPr>
          <w:sz w:val="20"/>
          <w:szCs w:val="20"/>
        </w:rPr>
        <w:fldChar w:fldCharType="begin"/>
      </w:r>
      <w:r w:rsidRPr="00EC5883">
        <w:rPr>
          <w:sz w:val="20"/>
          <w:szCs w:val="20"/>
        </w:rPr>
        <w:instrText xml:space="preserve"> ADDIN ZOTERO_ITEM CSL_CITATION {"citationID":"oAs97lYk","properties":{"formattedCitation":"Mazher Shaikh, \\uc0\\u8216{}Welcome to Shia Islam: Shia View on Status of Umm Khadija Tul Kubra\\uc0\\u8217{}, {\\i{}Welcome to Shia Islam}, 2013 &lt;https://welcometoshiaislam.blogspot.com/2013/07/shia-view-on-status-of-umm-khadija-tul.html&gt; [accessed 25 May 2019].","plainCitation":"Mazher Shaikh, ‘Welcome to Shia Islam: Shia View on Status of Umm Khadija Tul Kubra’, Welcome to Shia Islam, 2013 &lt;https://welcometoshiaislam.blogspot.com/2013/07/shia-view-on-status-of-umm-khadija-tul.html&gt; [accessed 25 May 2019].","noteIndex":11},"citationItems":[{"id":208,"uris":["http://zotero.org/users/local/zIF71D0a/items/QBLRQRXU"],"uri":["http://zotero.org/users/local/zIF71D0a/items/QBLRQRXU"],"itemData":{"id":208,"type":"post-weblog","title":"Welcome to Shia Islam: Shia view on status of Umm Khadija tul Kubra","container-title":"Welcome to Shia Islam","URL":"https://welcometoshiaislam.blogspot.com/2013/07/shia-view-on-status-of-umm-khadija-tul.html","title-short":"Welcome to Shia Islam","author":[{"family":"Shaikh","given":"Mazher"}],"issued":{"date-parts":[["2013",7,18]]},"accessed":{"date-parts":[["2019",5,25]]}}}],"schema":"https://github.com/citation-style-language/schema/raw/master/csl-citation.json"} </w:instrText>
      </w:r>
      <w:r w:rsidRPr="00EC5883">
        <w:rPr>
          <w:sz w:val="20"/>
          <w:szCs w:val="20"/>
        </w:rPr>
        <w:fldChar w:fldCharType="separate"/>
      </w:r>
      <w:r w:rsidRPr="00EC5883">
        <w:rPr>
          <w:sz w:val="20"/>
          <w:szCs w:val="20"/>
          <w:lang w:val="en-US"/>
        </w:rPr>
        <w:t xml:space="preserve">Mazher Shaikh, ‘Welcome to Shia Islam: Shia View on Status of Umm Khadija Tul Kubra’, </w:t>
      </w:r>
      <w:r w:rsidRPr="00EC5883">
        <w:rPr>
          <w:i/>
          <w:iCs/>
          <w:sz w:val="20"/>
          <w:szCs w:val="20"/>
          <w:lang w:val="en-US"/>
        </w:rPr>
        <w:t>Welcome to Shia Islam</w:t>
      </w:r>
      <w:r w:rsidRPr="00EC5883">
        <w:rPr>
          <w:sz w:val="20"/>
          <w:szCs w:val="20"/>
          <w:lang w:val="en-US"/>
        </w:rPr>
        <w:t>, 2013 &lt;https://welcometoshiaislam.blogspot.com/2013/07/shia-view-on-status-of-umm-khadija-tul.html&gt; [accessed 25 May 2019].</w:t>
      </w:r>
      <w:r w:rsidRPr="00EC5883">
        <w:rPr>
          <w:sz w:val="20"/>
          <w:szCs w:val="20"/>
        </w:rPr>
        <w:fldChar w:fldCharType="end"/>
      </w:r>
    </w:p>
  </w:footnote>
  <w:footnote w:id="12">
    <w:p w14:paraId="5503F997" w14:textId="77777777" w:rsidR="00AE112F" w:rsidRPr="00EC5883" w:rsidRDefault="00AE112F">
      <w:pPr>
        <w:pStyle w:val="FootnoteText"/>
        <w:rPr>
          <w:sz w:val="20"/>
          <w:szCs w:val="20"/>
          <w:lang w:val="en-US"/>
        </w:rPr>
      </w:pPr>
      <w:r w:rsidRPr="0088013A">
        <w:rPr>
          <w:rStyle w:val="FootnoteReference"/>
        </w:rPr>
        <w:footnoteRef/>
      </w:r>
      <w:r w:rsidRPr="00EC5883">
        <w:rPr>
          <w:sz w:val="20"/>
          <w:szCs w:val="20"/>
        </w:rPr>
        <w:t xml:space="preserve"> </w:t>
      </w:r>
      <w:r w:rsidRPr="00EC5883">
        <w:rPr>
          <w:sz w:val="20"/>
          <w:szCs w:val="20"/>
        </w:rPr>
        <w:fldChar w:fldCharType="begin"/>
      </w:r>
      <w:r w:rsidRPr="00EC5883">
        <w:rPr>
          <w:sz w:val="20"/>
          <w:szCs w:val="20"/>
        </w:rPr>
        <w:instrText xml:space="preserve"> ADDIN ZOTERO_ITEM CSL_CITATION {"citationID":"0AN2rjnW","properties":{"formattedCitation":"Al-Jibouri.","plainCitation":"Al-Jibouri.","noteIndex":12},"citationItems":[{"id":188,"uris":["http://zotero.org/users/local/zIF71D0a/items/GJHYQZDW"],"uri":["http://zotero.org/users/local/zIF71D0a/items/GJHYQZDW"],"itemData":{"id":188,"type":"webpage","title":"Khadijah, Daughter of Khuwaylid, Wife of Prophet Muhammad","container-title":"Al-Islam.org","abstract":"A brief account of her life, her important role in early Islamic history, her devotion to Islam and the Prophet, and her children.","URL":"https://www.al-islam.org/articles/khadijah-daughter-khuwaylid-wife-prophet-muhammad-yasin-t-al-jibouri","language":"en","author":[{"family":"Al-Jibouri","given":"Yasin T."}],"issued":{"date-parts":[["2013",1,20]]},"accessed":{"date-parts":[["2019",5,24]]}}}],"schema":"https://github.com/citation-style-language/schema/raw/master/csl-citation.json"} </w:instrText>
      </w:r>
      <w:r w:rsidRPr="00EC5883">
        <w:rPr>
          <w:sz w:val="20"/>
          <w:szCs w:val="20"/>
        </w:rPr>
        <w:fldChar w:fldCharType="separate"/>
      </w:r>
      <w:r w:rsidRPr="00EC5883">
        <w:rPr>
          <w:noProof/>
          <w:sz w:val="20"/>
          <w:szCs w:val="20"/>
        </w:rPr>
        <w:t>Al-Jibouri.</w:t>
      </w:r>
      <w:r w:rsidRPr="00EC5883">
        <w:rPr>
          <w:sz w:val="20"/>
          <w:szCs w:val="20"/>
        </w:rPr>
        <w:fldChar w:fldCharType="end"/>
      </w:r>
    </w:p>
  </w:footnote>
  <w:footnote w:id="13">
    <w:p w14:paraId="148AEAAD" w14:textId="77777777" w:rsidR="00AE112F" w:rsidRPr="00EC5883" w:rsidRDefault="00AE112F">
      <w:pPr>
        <w:pStyle w:val="FootnoteText"/>
        <w:rPr>
          <w:sz w:val="20"/>
          <w:szCs w:val="20"/>
          <w:lang w:val="en-US"/>
        </w:rPr>
      </w:pPr>
      <w:r w:rsidRPr="0088013A">
        <w:rPr>
          <w:rStyle w:val="FootnoteReference"/>
        </w:rPr>
        <w:footnoteRef/>
      </w:r>
      <w:r w:rsidRPr="00EC5883">
        <w:rPr>
          <w:sz w:val="20"/>
          <w:szCs w:val="20"/>
        </w:rPr>
        <w:t xml:space="preserve"> </w:t>
      </w:r>
      <w:r w:rsidRPr="00EC5883">
        <w:rPr>
          <w:sz w:val="20"/>
          <w:szCs w:val="20"/>
        </w:rPr>
        <w:fldChar w:fldCharType="begin"/>
      </w:r>
      <w:r w:rsidRPr="00EC5883">
        <w:rPr>
          <w:sz w:val="20"/>
          <w:szCs w:val="20"/>
        </w:rPr>
        <w:instrText xml:space="preserve"> ADDIN ZOTERO_ITEM CSL_CITATION {"citationID":"vlekqTnl","properties":{"formattedCitation":"Al-Jibouri.","plainCitation":"Al-Jibouri.","noteIndex":13},"citationItems":[{"id":188,"uris":["http://zotero.org/users/local/zIF71D0a/items/GJHYQZDW"],"uri":["http://zotero.org/users/local/zIF71D0a/items/GJHYQZDW"],"itemData":{"id":188,"type":"webpage","title":"Khadijah, Daughter of Khuwaylid, Wife of Prophet Muhammad","container-title":"Al-Islam.org","abstract":"A brief account of her life, her important role in early Islamic history, her devotion to Islam and the Prophet, and her children.","URL":"https://www.al-islam.org/articles/khadijah-daughter-khuwaylid-wife-prophet-muhammad-yasin-t-al-jibouri","language":"en","author":[{"family":"Al-Jibouri","given":"Yasin T."}],"issued":{"date-parts":[["2013",1,20]]},"accessed":{"date-parts":[["2019",5,24]]}}}],"schema":"https://github.com/citation-style-language/schema/raw/master/csl-citation.json"} </w:instrText>
      </w:r>
      <w:r w:rsidRPr="00EC5883">
        <w:rPr>
          <w:sz w:val="20"/>
          <w:szCs w:val="20"/>
        </w:rPr>
        <w:fldChar w:fldCharType="separate"/>
      </w:r>
      <w:r w:rsidRPr="00EC5883">
        <w:rPr>
          <w:noProof/>
          <w:sz w:val="20"/>
          <w:szCs w:val="20"/>
        </w:rPr>
        <w:t>Al-Jibouri.</w:t>
      </w:r>
      <w:r w:rsidRPr="00EC5883">
        <w:rPr>
          <w:sz w:val="20"/>
          <w:szCs w:val="20"/>
        </w:rPr>
        <w:fldChar w:fldCharType="end"/>
      </w:r>
    </w:p>
  </w:footnote>
  <w:footnote w:id="14">
    <w:p w14:paraId="3059BA01" w14:textId="77777777" w:rsidR="00AE112F" w:rsidRPr="00EC5883" w:rsidRDefault="00AE112F">
      <w:pPr>
        <w:pStyle w:val="FootnoteText"/>
        <w:rPr>
          <w:sz w:val="20"/>
          <w:szCs w:val="20"/>
          <w:lang w:val="en-US"/>
        </w:rPr>
      </w:pPr>
      <w:r w:rsidRPr="0088013A">
        <w:rPr>
          <w:rStyle w:val="FootnoteReference"/>
        </w:rPr>
        <w:footnoteRef/>
      </w:r>
      <w:r w:rsidRPr="00EC5883">
        <w:rPr>
          <w:sz w:val="20"/>
          <w:szCs w:val="20"/>
        </w:rPr>
        <w:t xml:space="preserve"> </w:t>
      </w:r>
      <w:r w:rsidRPr="00EC5883">
        <w:rPr>
          <w:sz w:val="20"/>
          <w:szCs w:val="20"/>
        </w:rPr>
        <w:fldChar w:fldCharType="begin"/>
      </w:r>
      <w:r w:rsidRPr="00EC5883">
        <w:rPr>
          <w:sz w:val="20"/>
          <w:szCs w:val="20"/>
        </w:rPr>
        <w:instrText xml:space="preserve"> ADDIN ZOTERO_ITEM CSL_CITATION {"citationID":"vQhsYkHh","properties":{"formattedCitation":"Al-Jibouri.","plainCitation":"Al-Jibouri.","noteIndex":14},"citationItems":[{"id":188,"uris":["http://zotero.org/users/local/zIF71D0a/items/GJHYQZDW"],"uri":["http://zotero.org/users/local/zIF71D0a/items/GJHYQZDW"],"itemData":{"id":188,"type":"webpage","title":"Khadijah, Daughter of Khuwaylid, Wife of Prophet Muhammad","container-title":"Al-Islam.org","abstract":"A brief account of her life, her important role in early Islamic history, her devotion to Islam and the Prophet, and her children.","URL":"https://www.al-islam.org/articles/khadijah-daughter-khuwaylid-wife-prophet-muhammad-yasin-t-al-jibouri","language":"en","author":[{"family":"Al-Jibouri","given":"Yasin T."}],"issued":{"date-parts":[["2013",1,20]]},"accessed":{"date-parts":[["2019",5,24]]}}}],"schema":"https://github.com/citation-style-language/schema/raw/master/csl-citation.json"} </w:instrText>
      </w:r>
      <w:r w:rsidRPr="00EC5883">
        <w:rPr>
          <w:sz w:val="20"/>
          <w:szCs w:val="20"/>
        </w:rPr>
        <w:fldChar w:fldCharType="separate"/>
      </w:r>
      <w:r w:rsidRPr="00EC5883">
        <w:rPr>
          <w:noProof/>
          <w:sz w:val="20"/>
          <w:szCs w:val="20"/>
        </w:rPr>
        <w:t>Al-Jibouri.</w:t>
      </w:r>
      <w:r w:rsidRPr="00EC5883">
        <w:rPr>
          <w:sz w:val="20"/>
          <w:szCs w:val="20"/>
        </w:rPr>
        <w:fldChar w:fldCharType="end"/>
      </w:r>
    </w:p>
  </w:footnote>
  <w:footnote w:id="15">
    <w:p w14:paraId="7D4172F4" w14:textId="77777777" w:rsidR="00AE112F" w:rsidRPr="002F71A7" w:rsidRDefault="00AE112F" w:rsidP="005846AD">
      <w:pPr>
        <w:pStyle w:val="FootnoteText"/>
        <w:rPr>
          <w:sz w:val="20"/>
          <w:szCs w:val="20"/>
          <w:lang w:val="en-US"/>
        </w:rPr>
      </w:pPr>
      <w:r w:rsidRPr="0088013A">
        <w:rPr>
          <w:rStyle w:val="FootnoteReference"/>
        </w:rPr>
        <w:footnoteRef/>
      </w:r>
      <w:r w:rsidRPr="00EC5883">
        <w:rPr>
          <w:sz w:val="20"/>
          <w:szCs w:val="20"/>
        </w:rPr>
        <w:t xml:space="preserve"> </w:t>
      </w:r>
      <w:r w:rsidRPr="00EC5883">
        <w:rPr>
          <w:sz w:val="20"/>
          <w:szCs w:val="20"/>
        </w:rPr>
        <w:fldChar w:fldCharType="begin"/>
      </w:r>
      <w:r w:rsidRPr="00EC5883">
        <w:rPr>
          <w:sz w:val="20"/>
          <w:szCs w:val="20"/>
        </w:rPr>
        <w:instrText xml:space="preserve"> ADDIN ZOTERO_ITEM CSL_CITATION {"citationID":"29JOPk3W","properties":{"formattedCitation":"\\uc0\\u699{}Abd al-Malik Ibn Hish\\uc0\\u257{}m, Mu\\uc0\\u7717{}ammad Ibn Is\\uc0\\u7717{}\\uc0\\u257{}q, and Alfred Guillaume, {\\i{}The Life of Muhammad: A Translation of Is\\uc0\\u7717{}\\uc0\\u257{}q\\uc0\\u8217{}s S\\uc0\\u299{}rat Ras\\uc0\\u363{}l All\\uc0\\u257{}h} (Karachi\\uc0\\u8239{}; New York: Oxford University Press, 2001), p. 82.","plainCitation":"</w:instrText>
      </w:r>
      <w:r w:rsidRPr="00EC5883">
        <w:rPr>
          <w:rFonts w:ascii="Times New Roman" w:hAnsi="Times New Roman" w:cs="Times New Roman"/>
          <w:sz w:val="20"/>
          <w:szCs w:val="20"/>
        </w:rPr>
        <w:instrText>ʻ</w:instrText>
      </w:r>
      <w:r w:rsidRPr="00EC5883">
        <w:rPr>
          <w:sz w:val="20"/>
          <w:szCs w:val="20"/>
        </w:rPr>
        <w:instrText>Abd al-Malik Ibn Hish</w:instrText>
      </w:r>
      <w:r w:rsidRPr="00EC5883">
        <w:rPr>
          <w:rFonts w:ascii="Times New Roman" w:hAnsi="Times New Roman" w:cs="Times New Roman"/>
          <w:sz w:val="20"/>
          <w:szCs w:val="20"/>
        </w:rPr>
        <w:instrText>ā</w:instrText>
      </w:r>
      <w:r w:rsidRPr="00EC5883">
        <w:rPr>
          <w:sz w:val="20"/>
          <w:szCs w:val="20"/>
        </w:rPr>
        <w:instrText>m, Mu</w:instrText>
      </w:r>
      <w:r w:rsidRPr="00EC5883">
        <w:rPr>
          <w:rFonts w:ascii="Times New Roman" w:hAnsi="Times New Roman" w:cs="Times New Roman"/>
          <w:sz w:val="20"/>
          <w:szCs w:val="20"/>
        </w:rPr>
        <w:instrText>ḥ</w:instrText>
      </w:r>
      <w:r w:rsidRPr="00EC5883">
        <w:rPr>
          <w:sz w:val="20"/>
          <w:szCs w:val="20"/>
        </w:rPr>
        <w:instrText>ammad Ibn Is</w:instrText>
      </w:r>
      <w:r w:rsidRPr="00EC5883">
        <w:rPr>
          <w:rFonts w:ascii="Times New Roman" w:hAnsi="Times New Roman" w:cs="Times New Roman"/>
          <w:sz w:val="20"/>
          <w:szCs w:val="20"/>
        </w:rPr>
        <w:instrText>ḥā</w:instrText>
      </w:r>
      <w:r w:rsidRPr="00EC5883">
        <w:rPr>
          <w:sz w:val="20"/>
          <w:szCs w:val="20"/>
        </w:rPr>
        <w:instrText>q, and Alfred Guillaume, The Life of Muhammad: A Translation of Is</w:instrText>
      </w:r>
      <w:r w:rsidRPr="00EC5883">
        <w:rPr>
          <w:rFonts w:ascii="Times New Roman" w:hAnsi="Times New Roman" w:cs="Times New Roman"/>
          <w:sz w:val="20"/>
          <w:szCs w:val="20"/>
        </w:rPr>
        <w:instrText>ḥā</w:instrText>
      </w:r>
      <w:r w:rsidRPr="00EC5883">
        <w:rPr>
          <w:sz w:val="20"/>
          <w:szCs w:val="20"/>
        </w:rPr>
        <w:instrText>q’s S</w:instrText>
      </w:r>
      <w:r w:rsidRPr="00EC5883">
        <w:rPr>
          <w:rFonts w:ascii="Times New Roman" w:hAnsi="Times New Roman" w:cs="Times New Roman"/>
          <w:sz w:val="20"/>
          <w:szCs w:val="20"/>
        </w:rPr>
        <w:instrText>ī</w:instrText>
      </w:r>
      <w:r w:rsidRPr="00EC5883">
        <w:rPr>
          <w:sz w:val="20"/>
          <w:szCs w:val="20"/>
        </w:rPr>
        <w:instrText>rat Ras</w:instrText>
      </w:r>
      <w:r w:rsidRPr="00EC5883">
        <w:rPr>
          <w:rFonts w:ascii="Times New Roman" w:hAnsi="Times New Roman" w:cs="Times New Roman"/>
          <w:sz w:val="20"/>
          <w:szCs w:val="20"/>
        </w:rPr>
        <w:instrText>ū</w:instrText>
      </w:r>
      <w:r w:rsidRPr="00EC5883">
        <w:rPr>
          <w:sz w:val="20"/>
          <w:szCs w:val="20"/>
        </w:rPr>
        <w:instrText>l All</w:instrText>
      </w:r>
      <w:r w:rsidRPr="00EC5883">
        <w:rPr>
          <w:rFonts w:ascii="Times New Roman" w:hAnsi="Times New Roman" w:cs="Times New Roman"/>
          <w:sz w:val="20"/>
          <w:szCs w:val="20"/>
        </w:rPr>
        <w:instrText>ā</w:instrText>
      </w:r>
      <w:r w:rsidRPr="00EC5883">
        <w:rPr>
          <w:sz w:val="20"/>
          <w:szCs w:val="20"/>
        </w:rPr>
        <w:instrText>h (Karachi</w:instrText>
      </w:r>
      <w:r w:rsidRPr="00EC5883">
        <w:rPr>
          <w:rFonts w:ascii="Times New Roman" w:hAnsi="Times New Roman" w:cs="Times New Roman"/>
          <w:sz w:val="20"/>
          <w:szCs w:val="20"/>
        </w:rPr>
        <w:instrText> </w:instrText>
      </w:r>
      <w:r w:rsidRPr="00EC5883">
        <w:rPr>
          <w:sz w:val="20"/>
          <w:szCs w:val="20"/>
        </w:rPr>
        <w:instrText>; New York: Oxford University Press, 2001), p. 82.","noteIndex":15},"citationItems":[{"id":183,"uris":["http://zotero.org/users/local/zIF71D0a/items/JZLD4MYG"],"uri":["http://zotero.org/users/local/zIF71D0a/items/JZLD4MYG"],"itemData":{"id":183,"type":"book","title":"The life of Muhammad: a translation of Is</w:instrText>
      </w:r>
      <w:r w:rsidRPr="00EC5883">
        <w:rPr>
          <w:rFonts w:ascii="Times New Roman" w:hAnsi="Times New Roman" w:cs="Times New Roman"/>
          <w:sz w:val="20"/>
          <w:szCs w:val="20"/>
        </w:rPr>
        <w:instrText>ḥā</w:instrText>
      </w:r>
      <w:r w:rsidRPr="00EC5883">
        <w:rPr>
          <w:sz w:val="20"/>
          <w:szCs w:val="20"/>
        </w:rPr>
        <w:instrText>q's S</w:instrText>
      </w:r>
      <w:r w:rsidRPr="00EC5883">
        <w:rPr>
          <w:rFonts w:ascii="Times New Roman" w:hAnsi="Times New Roman" w:cs="Times New Roman"/>
          <w:sz w:val="20"/>
          <w:szCs w:val="20"/>
        </w:rPr>
        <w:instrText>ī</w:instrText>
      </w:r>
      <w:r w:rsidRPr="00EC5883">
        <w:rPr>
          <w:sz w:val="20"/>
          <w:szCs w:val="20"/>
        </w:rPr>
        <w:instrText>rat ras</w:instrText>
      </w:r>
      <w:r w:rsidRPr="00EC5883">
        <w:rPr>
          <w:rFonts w:ascii="Times New Roman" w:hAnsi="Times New Roman" w:cs="Times New Roman"/>
          <w:sz w:val="20"/>
          <w:szCs w:val="20"/>
        </w:rPr>
        <w:instrText>ū</w:instrText>
      </w:r>
      <w:r w:rsidRPr="00EC5883">
        <w:rPr>
          <w:sz w:val="20"/>
          <w:szCs w:val="20"/>
        </w:rPr>
        <w:instrText>l All</w:instrText>
      </w:r>
      <w:r w:rsidRPr="00EC5883">
        <w:rPr>
          <w:rFonts w:ascii="Times New Roman" w:hAnsi="Times New Roman" w:cs="Times New Roman"/>
          <w:sz w:val="20"/>
          <w:szCs w:val="20"/>
        </w:rPr>
        <w:instrText>ā</w:instrText>
      </w:r>
      <w:r w:rsidRPr="00EC5883">
        <w:rPr>
          <w:sz w:val="20"/>
          <w:szCs w:val="20"/>
        </w:rPr>
        <w:instrText>h","publisher":"Oxford University Press","publisher-place":"Karachi ; New York","number-of-pages":"813","source":"Library of Congress ISBN","event-place":"Karachi ; New York","ISBN":"978-0-19-636033-1","call-number":"BP75 .I2513 2001","note":"OCLC: ocm45680225","title-short":"The life of Muhammad","language":"eng","author":[{"family":"Ibn Hish</w:instrText>
      </w:r>
      <w:r w:rsidRPr="00EC5883">
        <w:rPr>
          <w:rFonts w:ascii="Times New Roman" w:hAnsi="Times New Roman" w:cs="Times New Roman"/>
          <w:sz w:val="20"/>
          <w:szCs w:val="20"/>
        </w:rPr>
        <w:instrText>ā</w:instrText>
      </w:r>
      <w:r w:rsidRPr="00EC5883">
        <w:rPr>
          <w:sz w:val="20"/>
          <w:szCs w:val="20"/>
        </w:rPr>
        <w:instrText>m","given":"</w:instrText>
      </w:r>
      <w:r w:rsidRPr="00EC5883">
        <w:rPr>
          <w:rFonts w:ascii="Times New Roman" w:hAnsi="Times New Roman" w:cs="Times New Roman"/>
          <w:sz w:val="20"/>
          <w:szCs w:val="20"/>
        </w:rPr>
        <w:instrText>ʻ</w:instrText>
      </w:r>
      <w:r w:rsidRPr="00EC5883">
        <w:rPr>
          <w:sz w:val="20"/>
          <w:szCs w:val="20"/>
        </w:rPr>
        <w:instrText>Abd","dropping-particle":"al-Malik"},{"family":"Ibn Is</w:instrText>
      </w:r>
      <w:r w:rsidRPr="00EC5883">
        <w:rPr>
          <w:rFonts w:ascii="Times New Roman" w:hAnsi="Times New Roman" w:cs="Times New Roman"/>
          <w:sz w:val="20"/>
          <w:szCs w:val="20"/>
        </w:rPr>
        <w:instrText>ḥā</w:instrText>
      </w:r>
      <w:r w:rsidRPr="00EC5883">
        <w:rPr>
          <w:sz w:val="20"/>
          <w:szCs w:val="20"/>
        </w:rPr>
        <w:instrText>q","given":"Mu</w:instrText>
      </w:r>
      <w:r w:rsidRPr="00EC5883">
        <w:rPr>
          <w:rFonts w:ascii="Times New Roman" w:hAnsi="Times New Roman" w:cs="Times New Roman"/>
          <w:sz w:val="20"/>
          <w:szCs w:val="20"/>
        </w:rPr>
        <w:instrText>ḥ</w:instrText>
      </w:r>
      <w:r w:rsidRPr="00EC5883">
        <w:rPr>
          <w:sz w:val="20"/>
          <w:szCs w:val="20"/>
        </w:rPr>
        <w:instrText xml:space="preserve">ammad"},{"family":"Guillaume","given":"Alfred"}],"issued":{"date-parts":[["2001"]]}},"locator":"82","label":"page"}],"schema":"https://github.com/citation-style-language/schema/raw/master/csl-citation.json"} </w:instrText>
      </w:r>
      <w:r w:rsidRPr="00EC5883">
        <w:rPr>
          <w:sz w:val="20"/>
          <w:szCs w:val="20"/>
        </w:rPr>
        <w:fldChar w:fldCharType="separate"/>
      </w:r>
      <w:r w:rsidRPr="00EC5883">
        <w:rPr>
          <w:rFonts w:ascii="Times New Roman" w:hAnsi="Times New Roman" w:cs="Times New Roman"/>
          <w:sz w:val="20"/>
          <w:szCs w:val="20"/>
          <w:lang w:val="en-US"/>
        </w:rPr>
        <w:t>ʻ</w:t>
      </w:r>
      <w:r w:rsidRPr="00EC5883">
        <w:rPr>
          <w:sz w:val="20"/>
          <w:szCs w:val="20"/>
          <w:lang w:val="en-US"/>
        </w:rPr>
        <w:t>Abd al-Malik Ibn Hish</w:t>
      </w:r>
      <w:r w:rsidRPr="00EC5883">
        <w:rPr>
          <w:rFonts w:ascii="Times New Roman" w:hAnsi="Times New Roman" w:cs="Times New Roman"/>
          <w:sz w:val="20"/>
          <w:szCs w:val="20"/>
          <w:lang w:val="en-US"/>
        </w:rPr>
        <w:t>ā</w:t>
      </w:r>
      <w:r w:rsidRPr="00EC5883">
        <w:rPr>
          <w:sz w:val="20"/>
          <w:szCs w:val="20"/>
          <w:lang w:val="en-US"/>
        </w:rPr>
        <w:t>m, Mu</w:t>
      </w:r>
      <w:r w:rsidRPr="00EC5883">
        <w:rPr>
          <w:rFonts w:ascii="Times New Roman" w:hAnsi="Times New Roman" w:cs="Times New Roman"/>
          <w:sz w:val="20"/>
          <w:szCs w:val="20"/>
          <w:lang w:val="en-US"/>
        </w:rPr>
        <w:t>ḥ</w:t>
      </w:r>
      <w:r w:rsidRPr="00EC5883">
        <w:rPr>
          <w:sz w:val="20"/>
          <w:szCs w:val="20"/>
          <w:lang w:val="en-US"/>
        </w:rPr>
        <w:t>ammad Ibn Is</w:t>
      </w:r>
      <w:r w:rsidRPr="00EC5883">
        <w:rPr>
          <w:rFonts w:ascii="Times New Roman" w:hAnsi="Times New Roman" w:cs="Times New Roman"/>
          <w:sz w:val="20"/>
          <w:szCs w:val="20"/>
          <w:lang w:val="en-US"/>
        </w:rPr>
        <w:t>ḥā</w:t>
      </w:r>
      <w:r w:rsidRPr="00EC5883">
        <w:rPr>
          <w:sz w:val="20"/>
          <w:szCs w:val="20"/>
          <w:lang w:val="en-US"/>
        </w:rPr>
        <w:t xml:space="preserve">q, and Alfred Guillaume, </w:t>
      </w:r>
      <w:r w:rsidRPr="00EC5883">
        <w:rPr>
          <w:i/>
          <w:iCs/>
          <w:sz w:val="20"/>
          <w:szCs w:val="20"/>
          <w:lang w:val="en-US"/>
        </w:rPr>
        <w:t>The Life of Muhammad: A Translation of Is</w:t>
      </w:r>
      <w:r w:rsidRPr="00EC5883">
        <w:rPr>
          <w:rFonts w:ascii="Times New Roman" w:hAnsi="Times New Roman" w:cs="Times New Roman"/>
          <w:i/>
          <w:iCs/>
          <w:sz w:val="20"/>
          <w:szCs w:val="20"/>
          <w:lang w:val="en-US"/>
        </w:rPr>
        <w:t>ḥā</w:t>
      </w:r>
      <w:r w:rsidRPr="00EC5883">
        <w:rPr>
          <w:i/>
          <w:iCs/>
          <w:sz w:val="20"/>
          <w:szCs w:val="20"/>
          <w:lang w:val="en-US"/>
        </w:rPr>
        <w:t>q’s S</w:t>
      </w:r>
      <w:r w:rsidRPr="00EC5883">
        <w:rPr>
          <w:rFonts w:ascii="Times New Roman" w:hAnsi="Times New Roman" w:cs="Times New Roman"/>
          <w:i/>
          <w:iCs/>
          <w:sz w:val="20"/>
          <w:szCs w:val="20"/>
          <w:lang w:val="en-US"/>
        </w:rPr>
        <w:t>ī</w:t>
      </w:r>
      <w:r w:rsidRPr="00EC5883">
        <w:rPr>
          <w:i/>
          <w:iCs/>
          <w:sz w:val="20"/>
          <w:szCs w:val="20"/>
          <w:lang w:val="en-US"/>
        </w:rPr>
        <w:t>rat Ras</w:t>
      </w:r>
      <w:r w:rsidRPr="00EC5883">
        <w:rPr>
          <w:rFonts w:ascii="Times New Roman" w:hAnsi="Times New Roman" w:cs="Times New Roman"/>
          <w:i/>
          <w:iCs/>
          <w:sz w:val="20"/>
          <w:szCs w:val="20"/>
          <w:lang w:val="en-US"/>
        </w:rPr>
        <w:t>ū</w:t>
      </w:r>
      <w:r w:rsidRPr="00EC5883">
        <w:rPr>
          <w:i/>
          <w:iCs/>
          <w:sz w:val="20"/>
          <w:szCs w:val="20"/>
          <w:lang w:val="en-US"/>
        </w:rPr>
        <w:t>l All</w:t>
      </w:r>
      <w:r w:rsidRPr="00EC5883">
        <w:rPr>
          <w:rFonts w:ascii="Times New Roman" w:hAnsi="Times New Roman" w:cs="Times New Roman"/>
          <w:i/>
          <w:iCs/>
          <w:sz w:val="20"/>
          <w:szCs w:val="20"/>
          <w:lang w:val="en-US"/>
        </w:rPr>
        <w:t>ā</w:t>
      </w:r>
      <w:r w:rsidRPr="00EC5883">
        <w:rPr>
          <w:i/>
          <w:iCs/>
          <w:sz w:val="20"/>
          <w:szCs w:val="20"/>
          <w:lang w:val="en-US"/>
        </w:rPr>
        <w:t>h</w:t>
      </w:r>
      <w:r w:rsidRPr="00EC5883">
        <w:rPr>
          <w:sz w:val="20"/>
          <w:szCs w:val="20"/>
          <w:lang w:val="en-US"/>
        </w:rPr>
        <w:t xml:space="preserve"> (Karachi</w:t>
      </w:r>
      <w:r w:rsidRPr="00EC5883">
        <w:rPr>
          <w:rFonts w:ascii="Times New Roman" w:hAnsi="Times New Roman" w:cs="Times New Roman"/>
          <w:sz w:val="20"/>
          <w:szCs w:val="20"/>
          <w:lang w:val="en-US"/>
        </w:rPr>
        <w:t> </w:t>
      </w:r>
      <w:r w:rsidRPr="00EC5883">
        <w:rPr>
          <w:sz w:val="20"/>
          <w:szCs w:val="20"/>
          <w:lang w:val="en-US"/>
        </w:rPr>
        <w:t>; New York: Oxford University Press, 2001), p. 82.</w:t>
      </w:r>
      <w:r w:rsidRPr="00EC5883">
        <w:rPr>
          <w:sz w:val="20"/>
          <w:szCs w:val="20"/>
        </w:rPr>
        <w:fldChar w:fldCharType="end"/>
      </w:r>
    </w:p>
  </w:footnote>
  <w:footnote w:id="16">
    <w:p w14:paraId="52E3FC7E" w14:textId="77777777" w:rsidR="00AE112F" w:rsidRPr="00EC5883" w:rsidRDefault="00AE112F">
      <w:pPr>
        <w:pStyle w:val="FootnoteText"/>
        <w:rPr>
          <w:sz w:val="20"/>
          <w:szCs w:val="20"/>
          <w:lang w:val="en-US"/>
        </w:rPr>
      </w:pPr>
      <w:r w:rsidRPr="0088013A">
        <w:rPr>
          <w:rStyle w:val="FootnoteReference"/>
        </w:rPr>
        <w:footnoteRef/>
      </w:r>
      <w:r w:rsidRPr="00EC5883">
        <w:rPr>
          <w:sz w:val="20"/>
          <w:szCs w:val="20"/>
        </w:rPr>
        <w:t xml:space="preserve"> </w:t>
      </w:r>
      <w:r w:rsidRPr="00EC5883">
        <w:rPr>
          <w:sz w:val="20"/>
          <w:szCs w:val="20"/>
        </w:rPr>
        <w:fldChar w:fldCharType="begin"/>
      </w:r>
      <w:r w:rsidRPr="00EC5883">
        <w:rPr>
          <w:sz w:val="20"/>
          <w:szCs w:val="20"/>
        </w:rPr>
        <w:instrText xml:space="preserve"> ADDIN ZOTERO_ITEM CSL_CITATION {"citationID":"v2lAUa6v","properties":{"formattedCitation":"Martin Lings, {\\i{}Muhammad: His Life Based on the Earliest Sources} (New York: Inner Traditions Internat. Ltd, 1991), p. 34.","plainCitation":"Martin Lings, Muhammad: His Life Based on the Earliest Sources (New York: Inner Traditions Internat. Ltd, 1991), p. 34.","noteIndex":16},"citationItems":[{"id":171,"uris":["http://zotero.org/users/local/zIF71D0a/items/R8YKLA2R"],"uri":["http://zotero.org/users/local/zIF71D0a/items/R8YKLA2R"],"itemData":{"id":171,"type":"book","title":"Muhammad: his life based on the earliest sources","publisher":"Inner Traditions Internat. Ltd","publisher-place":"New York","number-of-pages":"361","source":"Gemeinsamer Bibliotheksverbund ISBN","event-place":"New York","abstract":"In his smooth, narrative style, Martin Lings presents a biography of Muhammad, using sources from the eighth and ninth centuries, including some passages never before translated. Here are the words of the men and women who heard the Prophet speak. This is the first paperback edition of this important work, which sold 7,500 copies in the cloth edition. The Muslim population of the U.S. is on a strong growth curve. It is estimated that there are now between 4 and 7 million Muslims in the U.S","ISBN":"978-0-946621-33-0","note":"OCLC: 935856746","title-short":"Muhammad","language":"eng","author":[{"family":"Lings","given":"Martin"}],"issued":{"date-parts":[["1991"]]}},"locator":"34","label":"page"}],"schema":"https://github.com/citation-style-language/schema/raw/master/csl-citation.json"} </w:instrText>
      </w:r>
      <w:r w:rsidRPr="00EC5883">
        <w:rPr>
          <w:sz w:val="20"/>
          <w:szCs w:val="20"/>
        </w:rPr>
        <w:fldChar w:fldCharType="separate"/>
      </w:r>
      <w:r w:rsidRPr="00EC5883">
        <w:rPr>
          <w:sz w:val="20"/>
          <w:szCs w:val="20"/>
          <w:lang w:val="en-US"/>
        </w:rPr>
        <w:t xml:space="preserve">Martin Lings, </w:t>
      </w:r>
      <w:r w:rsidRPr="00EC5883">
        <w:rPr>
          <w:i/>
          <w:iCs/>
          <w:sz w:val="20"/>
          <w:szCs w:val="20"/>
          <w:lang w:val="en-US"/>
        </w:rPr>
        <w:t>Muhammad: His Life Based on the Earliest Sources</w:t>
      </w:r>
      <w:r w:rsidRPr="00EC5883">
        <w:rPr>
          <w:sz w:val="20"/>
          <w:szCs w:val="20"/>
          <w:lang w:val="en-US"/>
        </w:rPr>
        <w:t xml:space="preserve"> (New York: Inner Traditions Internat. Ltd, 1991), p. 34.</w:t>
      </w:r>
      <w:r w:rsidRPr="00EC5883">
        <w:rPr>
          <w:sz w:val="20"/>
          <w:szCs w:val="20"/>
        </w:rPr>
        <w:fldChar w:fldCharType="end"/>
      </w:r>
    </w:p>
  </w:footnote>
  <w:footnote w:id="17">
    <w:p w14:paraId="0F5A3F60" w14:textId="77777777" w:rsidR="00AE112F" w:rsidRPr="00EC5883" w:rsidRDefault="00AE112F">
      <w:pPr>
        <w:pStyle w:val="FootnoteText"/>
        <w:rPr>
          <w:sz w:val="20"/>
          <w:szCs w:val="20"/>
          <w:lang w:val="en-US"/>
        </w:rPr>
      </w:pPr>
      <w:r w:rsidRPr="0088013A">
        <w:rPr>
          <w:rStyle w:val="FootnoteReference"/>
        </w:rPr>
        <w:footnoteRef/>
      </w:r>
      <w:r w:rsidRPr="00EC5883">
        <w:rPr>
          <w:sz w:val="20"/>
          <w:szCs w:val="20"/>
        </w:rPr>
        <w:t xml:space="preserve"> </w:t>
      </w:r>
      <w:r w:rsidRPr="00EC5883">
        <w:rPr>
          <w:sz w:val="20"/>
          <w:szCs w:val="20"/>
        </w:rPr>
        <w:fldChar w:fldCharType="begin"/>
      </w:r>
      <w:r w:rsidRPr="00EC5883">
        <w:rPr>
          <w:sz w:val="20"/>
          <w:szCs w:val="20"/>
        </w:rPr>
        <w:instrText xml:space="preserve"> ADDIN ZOTERO_ITEM CSL_CITATION {"citationID":"5QAbMtwS","properties":{"formattedCitation":"\\uc0\\u8216{}Beyond Belief - Khadijah - BBC Sounds\\uc0\\u8217{}, sec. 7min.","plainCitation":"‘Beyond Belief - Khadijah - BBC Sounds’, sec. 7min.","noteIndex":17},"citationItems":[{"id":193,"uris":["http://zotero.org/users/local/zIF71D0a/items/8AES96G8"],"uri":["http://zotero.org/users/local/zIF71D0a/items/8AES96G8"],"itemData":{"id":193,"type":"webpage","title":"Beyond Belief - Khadijah - BBC Sounds","abstract":"Catch up on your favourite BBC radio show from your favourite DJ right here, whenever you like. Listen without limits with BBC Sounds.","URL":"https://www.bbc.co.uk/sounds/play/b0938k8z","language":"en-GB","accessed":{"date-parts":[["2019",5,24]]}},"locator":"7min","label":"section"}],"schema":"https://github.com/citation-style-language/schema/raw/master/csl-citation.json"} </w:instrText>
      </w:r>
      <w:r w:rsidRPr="00EC5883">
        <w:rPr>
          <w:sz w:val="20"/>
          <w:szCs w:val="20"/>
        </w:rPr>
        <w:fldChar w:fldCharType="separate"/>
      </w:r>
      <w:r w:rsidRPr="00EC5883">
        <w:rPr>
          <w:sz w:val="20"/>
          <w:szCs w:val="20"/>
          <w:lang w:val="en-US"/>
        </w:rPr>
        <w:t>‘Beyond Belief - Khadijah - BBC Sounds’, sec. 7min.</w:t>
      </w:r>
      <w:r w:rsidRPr="00EC5883">
        <w:rPr>
          <w:sz w:val="20"/>
          <w:szCs w:val="20"/>
        </w:rPr>
        <w:fldChar w:fldCharType="end"/>
      </w:r>
    </w:p>
  </w:footnote>
  <w:footnote w:id="18">
    <w:p w14:paraId="143DF1F0" w14:textId="77777777" w:rsidR="00AE112F" w:rsidRPr="00EC5883" w:rsidRDefault="00AE112F">
      <w:pPr>
        <w:pStyle w:val="FootnoteText"/>
        <w:rPr>
          <w:sz w:val="20"/>
          <w:szCs w:val="20"/>
          <w:lang w:val="en-US"/>
        </w:rPr>
      </w:pPr>
      <w:r w:rsidRPr="0088013A">
        <w:rPr>
          <w:rStyle w:val="FootnoteReference"/>
        </w:rPr>
        <w:footnoteRef/>
      </w:r>
      <w:r w:rsidRPr="00EC5883">
        <w:rPr>
          <w:sz w:val="20"/>
          <w:szCs w:val="20"/>
        </w:rPr>
        <w:t xml:space="preserve"> </w:t>
      </w:r>
      <w:r w:rsidRPr="00EC5883">
        <w:rPr>
          <w:sz w:val="20"/>
          <w:szCs w:val="20"/>
        </w:rPr>
        <w:fldChar w:fldCharType="begin"/>
      </w:r>
      <w:r w:rsidRPr="00EC5883">
        <w:rPr>
          <w:sz w:val="20"/>
          <w:szCs w:val="20"/>
        </w:rPr>
        <w:instrText xml:space="preserve"> ADDIN ZOTERO_ITEM CSL_CITATION {"citationID":"ZtSJ8xGs","properties":{"formattedCitation":"Ibn Hish\\uc0\\u257{}m, Ibn Is\\uc0\\u7717{}\\uc0\\u257{}q, and Guillaume, p. 82.","plainCitation":"Ibn Hish</w:instrText>
      </w:r>
      <w:r w:rsidRPr="00EC5883">
        <w:rPr>
          <w:rFonts w:ascii="Times New Roman" w:hAnsi="Times New Roman" w:cs="Times New Roman"/>
          <w:sz w:val="20"/>
          <w:szCs w:val="20"/>
        </w:rPr>
        <w:instrText>ā</w:instrText>
      </w:r>
      <w:r w:rsidRPr="00EC5883">
        <w:rPr>
          <w:sz w:val="20"/>
          <w:szCs w:val="20"/>
        </w:rPr>
        <w:instrText>m, Ibn Is</w:instrText>
      </w:r>
      <w:r w:rsidRPr="00EC5883">
        <w:rPr>
          <w:rFonts w:ascii="Times New Roman" w:hAnsi="Times New Roman" w:cs="Times New Roman"/>
          <w:sz w:val="20"/>
          <w:szCs w:val="20"/>
        </w:rPr>
        <w:instrText>ḥā</w:instrText>
      </w:r>
      <w:r w:rsidRPr="00EC5883">
        <w:rPr>
          <w:sz w:val="20"/>
          <w:szCs w:val="20"/>
        </w:rPr>
        <w:instrText>q, and Guillaume, p. 82.","noteIndex":18},"citationItems":[{"id":183,"uris":["http://zotero.org/users/local/zIF71D0a/items/JZLD4MYG"],"uri":["http://zotero.org/users/local/zIF71D0a/items/JZLD4MYG"],"itemData":{"id":183,"type":"book","title":"The life of Muhammad: a translation of Is</w:instrText>
      </w:r>
      <w:r w:rsidRPr="00EC5883">
        <w:rPr>
          <w:rFonts w:ascii="Times New Roman" w:hAnsi="Times New Roman" w:cs="Times New Roman"/>
          <w:sz w:val="20"/>
          <w:szCs w:val="20"/>
        </w:rPr>
        <w:instrText>ḥā</w:instrText>
      </w:r>
      <w:r w:rsidRPr="00EC5883">
        <w:rPr>
          <w:sz w:val="20"/>
          <w:szCs w:val="20"/>
        </w:rPr>
        <w:instrText>q's S</w:instrText>
      </w:r>
      <w:r w:rsidRPr="00EC5883">
        <w:rPr>
          <w:rFonts w:ascii="Times New Roman" w:hAnsi="Times New Roman" w:cs="Times New Roman"/>
          <w:sz w:val="20"/>
          <w:szCs w:val="20"/>
        </w:rPr>
        <w:instrText>ī</w:instrText>
      </w:r>
      <w:r w:rsidRPr="00EC5883">
        <w:rPr>
          <w:sz w:val="20"/>
          <w:szCs w:val="20"/>
        </w:rPr>
        <w:instrText>rat ras</w:instrText>
      </w:r>
      <w:r w:rsidRPr="00EC5883">
        <w:rPr>
          <w:rFonts w:ascii="Times New Roman" w:hAnsi="Times New Roman" w:cs="Times New Roman"/>
          <w:sz w:val="20"/>
          <w:szCs w:val="20"/>
        </w:rPr>
        <w:instrText>ū</w:instrText>
      </w:r>
      <w:r w:rsidRPr="00EC5883">
        <w:rPr>
          <w:rFonts w:hint="eastAsia"/>
          <w:sz w:val="20"/>
          <w:szCs w:val="20"/>
        </w:rPr>
        <w:instrText>l All</w:instrText>
      </w:r>
      <w:r w:rsidRPr="00EC5883">
        <w:rPr>
          <w:rFonts w:ascii="Times New Roman" w:hAnsi="Times New Roman" w:cs="Times New Roman"/>
          <w:sz w:val="20"/>
          <w:szCs w:val="20"/>
        </w:rPr>
        <w:instrText>ā</w:instrText>
      </w:r>
      <w:r w:rsidRPr="00EC5883">
        <w:rPr>
          <w:rFonts w:hint="eastAsia"/>
          <w:sz w:val="20"/>
          <w:szCs w:val="20"/>
        </w:rPr>
        <w:instrText>h","publisher":"Oxford University Press","publisher-place":"Karachi ; New York","number-of-pages":"813","source":"Library of Congress ISBN","event-place":"Karachi ; New York","ISBN":"978-0-19-636033-1","call-number":"BP75 .I2513 2001","note":"OCLC:</w:instrText>
      </w:r>
      <w:r w:rsidRPr="00EC5883">
        <w:rPr>
          <w:sz w:val="20"/>
          <w:szCs w:val="20"/>
        </w:rPr>
        <w:instrText xml:space="preserve"> ocm45680225","title-short":"The life of Muhammad","language":"eng","author":[{"family":"Ibn Hish</w:instrText>
      </w:r>
      <w:r w:rsidRPr="00EC5883">
        <w:rPr>
          <w:rFonts w:ascii="Times New Roman" w:hAnsi="Times New Roman" w:cs="Times New Roman"/>
          <w:sz w:val="20"/>
          <w:szCs w:val="20"/>
        </w:rPr>
        <w:instrText>ā</w:instrText>
      </w:r>
      <w:r w:rsidRPr="00EC5883">
        <w:rPr>
          <w:sz w:val="20"/>
          <w:szCs w:val="20"/>
        </w:rPr>
        <w:instrText>m","given":"</w:instrText>
      </w:r>
      <w:r w:rsidRPr="00EC5883">
        <w:rPr>
          <w:rFonts w:ascii="Times New Roman" w:hAnsi="Times New Roman" w:cs="Times New Roman"/>
          <w:sz w:val="20"/>
          <w:szCs w:val="20"/>
        </w:rPr>
        <w:instrText>ʻ</w:instrText>
      </w:r>
      <w:r w:rsidRPr="00EC5883">
        <w:rPr>
          <w:sz w:val="20"/>
          <w:szCs w:val="20"/>
        </w:rPr>
        <w:instrText>Abd","dropping-particle":"al-Malik"},{"family":"Ibn Is</w:instrText>
      </w:r>
      <w:r w:rsidRPr="00EC5883">
        <w:rPr>
          <w:rFonts w:ascii="Times New Roman" w:hAnsi="Times New Roman" w:cs="Times New Roman"/>
          <w:sz w:val="20"/>
          <w:szCs w:val="20"/>
        </w:rPr>
        <w:instrText>ḥā</w:instrText>
      </w:r>
      <w:r w:rsidRPr="00EC5883">
        <w:rPr>
          <w:sz w:val="20"/>
          <w:szCs w:val="20"/>
        </w:rPr>
        <w:instrText>q","given":"Mu</w:instrText>
      </w:r>
      <w:r w:rsidRPr="00EC5883">
        <w:rPr>
          <w:rFonts w:ascii="Times New Roman" w:hAnsi="Times New Roman" w:cs="Times New Roman"/>
          <w:sz w:val="20"/>
          <w:szCs w:val="20"/>
        </w:rPr>
        <w:instrText>ḥ</w:instrText>
      </w:r>
      <w:r w:rsidRPr="00EC5883">
        <w:rPr>
          <w:sz w:val="20"/>
          <w:szCs w:val="20"/>
        </w:rPr>
        <w:instrText xml:space="preserve">ammad"},{"family":"Guillaume","given":"Alfred"}],"issued":{"date-parts":[["2001"]]}},"locator":"82","label":"page"}],"schema":"https://github.com/citation-style-language/schema/raw/master/csl-citation.json"} </w:instrText>
      </w:r>
      <w:r w:rsidRPr="00EC5883">
        <w:rPr>
          <w:sz w:val="20"/>
          <w:szCs w:val="20"/>
        </w:rPr>
        <w:fldChar w:fldCharType="separate"/>
      </w:r>
      <w:r w:rsidRPr="00EC5883">
        <w:rPr>
          <w:sz w:val="20"/>
          <w:szCs w:val="20"/>
          <w:lang w:val="en-US"/>
        </w:rPr>
        <w:t>Ibn Hish</w:t>
      </w:r>
      <w:r w:rsidRPr="00EC5883">
        <w:rPr>
          <w:rFonts w:ascii="Times New Roman" w:hAnsi="Times New Roman" w:cs="Times New Roman"/>
          <w:sz w:val="20"/>
          <w:szCs w:val="20"/>
          <w:lang w:val="en-US"/>
        </w:rPr>
        <w:t>ā</w:t>
      </w:r>
      <w:r w:rsidRPr="00EC5883">
        <w:rPr>
          <w:sz w:val="20"/>
          <w:szCs w:val="20"/>
          <w:lang w:val="en-US"/>
        </w:rPr>
        <w:t>m, Ibn Is</w:t>
      </w:r>
      <w:r w:rsidRPr="00EC5883">
        <w:rPr>
          <w:rFonts w:ascii="Times New Roman" w:hAnsi="Times New Roman" w:cs="Times New Roman"/>
          <w:sz w:val="20"/>
          <w:szCs w:val="20"/>
          <w:lang w:val="en-US"/>
        </w:rPr>
        <w:t>ḥā</w:t>
      </w:r>
      <w:r w:rsidRPr="00EC5883">
        <w:rPr>
          <w:sz w:val="20"/>
          <w:szCs w:val="20"/>
          <w:lang w:val="en-US"/>
        </w:rPr>
        <w:t>q, and Guillaume, p. 82.</w:t>
      </w:r>
      <w:r w:rsidRPr="00EC5883">
        <w:rPr>
          <w:sz w:val="20"/>
          <w:szCs w:val="20"/>
        </w:rPr>
        <w:fldChar w:fldCharType="end"/>
      </w:r>
    </w:p>
  </w:footnote>
  <w:footnote w:id="19">
    <w:p w14:paraId="2777302C" w14:textId="77777777" w:rsidR="00AE112F" w:rsidRPr="00EC5883" w:rsidRDefault="00AE112F">
      <w:pPr>
        <w:pStyle w:val="FootnoteText"/>
        <w:rPr>
          <w:sz w:val="20"/>
          <w:szCs w:val="20"/>
          <w:lang w:val="en-US"/>
        </w:rPr>
      </w:pPr>
      <w:r w:rsidRPr="0088013A">
        <w:rPr>
          <w:rStyle w:val="FootnoteReference"/>
        </w:rPr>
        <w:footnoteRef/>
      </w:r>
      <w:r w:rsidRPr="00EC5883">
        <w:rPr>
          <w:sz w:val="20"/>
          <w:szCs w:val="20"/>
        </w:rPr>
        <w:t xml:space="preserve"> </w:t>
      </w:r>
      <w:r w:rsidRPr="00EC5883">
        <w:rPr>
          <w:sz w:val="20"/>
          <w:szCs w:val="20"/>
        </w:rPr>
        <w:fldChar w:fldCharType="begin"/>
      </w:r>
      <w:r w:rsidRPr="00EC5883">
        <w:rPr>
          <w:sz w:val="20"/>
          <w:szCs w:val="20"/>
        </w:rPr>
        <w:instrText xml:space="preserve"> ADDIN ZOTERO_ITEM CSL_CITATION {"citationID":"UTfJVyQX","properties":{"formattedCitation":"Lings, p. 34.","plainCitation":"Lings, p. 34.","noteIndex":19},"citationItems":[{"id":171,"uris":["http://zotero.org/users/local/zIF71D0a/items/R8YKLA2R"],"uri":["http://zotero.org/users/local/zIF71D0a/items/R8YKLA2R"],"itemData":{"id":171,"type":"book","title":"Muhammad: his life based on the earliest sources","publisher":"Inner Traditions Internat. Ltd","publisher-place":"New York","number-of-pages":"361","source":"Gemeinsamer Bibliotheksverbund ISBN","event-place":"New York","abstract":"In his smooth, narrative style, Martin Lings presents a biography of Muhammad, using sources from the eighth and ninth centuries, including some passages never before translated. Here are the words of the men and women who heard the Prophet speak. This is the first paperback edition of this important work, which sold 7,500 copies in the cloth edition. The Muslim population of the U.S. is on a strong growth curve. It is estimated that there are now between 4 and 7 million Muslims in the U.S","ISBN":"978-0-946621-33-0","note":"OCLC: 935856746","title-short":"Muhammad","language":"eng","author":[{"family":"Lings","given":"Martin"}],"issued":{"date-parts":[["1991"]]}},"locator":"34","label":"page"}],"schema":"https://github.com/citation-style-language/schema/raw/master/csl-citation.json"} </w:instrText>
      </w:r>
      <w:r w:rsidRPr="00EC5883">
        <w:rPr>
          <w:sz w:val="20"/>
          <w:szCs w:val="20"/>
        </w:rPr>
        <w:fldChar w:fldCharType="separate"/>
      </w:r>
      <w:r w:rsidRPr="00EC5883">
        <w:rPr>
          <w:sz w:val="20"/>
          <w:szCs w:val="20"/>
          <w:lang w:val="en-US"/>
        </w:rPr>
        <w:t>Lings, p. 34.</w:t>
      </w:r>
      <w:r w:rsidRPr="00EC5883">
        <w:rPr>
          <w:sz w:val="20"/>
          <w:szCs w:val="20"/>
        </w:rPr>
        <w:fldChar w:fldCharType="end"/>
      </w:r>
    </w:p>
  </w:footnote>
  <w:footnote w:id="20">
    <w:p w14:paraId="227FD35D" w14:textId="77777777" w:rsidR="00AE112F" w:rsidRPr="00EC5883" w:rsidRDefault="00AE112F">
      <w:pPr>
        <w:pStyle w:val="FootnoteText"/>
        <w:rPr>
          <w:sz w:val="20"/>
          <w:szCs w:val="20"/>
          <w:lang w:val="en-US"/>
        </w:rPr>
      </w:pPr>
      <w:r w:rsidRPr="0088013A">
        <w:rPr>
          <w:rStyle w:val="FootnoteReference"/>
        </w:rPr>
        <w:footnoteRef/>
      </w:r>
      <w:r w:rsidRPr="00EC5883">
        <w:rPr>
          <w:sz w:val="20"/>
          <w:szCs w:val="20"/>
        </w:rPr>
        <w:t xml:space="preserve"> Mona Siddiqui in </w:t>
      </w:r>
      <w:r w:rsidRPr="00EC5883">
        <w:rPr>
          <w:sz w:val="20"/>
          <w:szCs w:val="20"/>
        </w:rPr>
        <w:fldChar w:fldCharType="begin"/>
      </w:r>
      <w:r w:rsidRPr="00EC5883">
        <w:rPr>
          <w:sz w:val="20"/>
          <w:szCs w:val="20"/>
        </w:rPr>
        <w:instrText xml:space="preserve"> ADDIN ZOTERO_ITEM CSL_CITATION {"citationID":"GrqVGwcP","properties":{"formattedCitation":"\\uc0\\u8216{}Beyond Belief - Khadijah - BBC Sounds\\uc0\\u8217{}, sec. 7min 2sec.","plainCitation":"‘Beyond Belief - Khadijah - BBC Sounds’, sec. 7min 2sec.","noteIndex":20},"citationItems":[{"id":193,"uris":["http://zotero.org/users/local/zIF71D0a/items/8AES96G8"],"uri":["http://zotero.org/users/local/zIF71D0a/items/8AES96G8"],"itemData":{"id":193,"type":"webpage","title":"Beyond Belief - Khadijah - BBC Sounds","abstract":"Catch up on your favourite BBC radio show from your favourite DJ right here, whenever you like. Listen without limits with BBC Sounds.","URL":"https://www.bbc.co.uk/sounds/play/b0938k8z","language":"en-GB","accessed":{"date-parts":[["2019",5,24]]}},"locator":"7min 2sec","label":"section"}],"schema":"https://github.com/citation-style-language/schema/raw/master/csl-citation.json"} </w:instrText>
      </w:r>
      <w:r w:rsidRPr="00EC5883">
        <w:rPr>
          <w:sz w:val="20"/>
          <w:szCs w:val="20"/>
        </w:rPr>
        <w:fldChar w:fldCharType="separate"/>
      </w:r>
      <w:r w:rsidRPr="00EC5883">
        <w:rPr>
          <w:sz w:val="20"/>
          <w:szCs w:val="20"/>
          <w:lang w:val="en-US"/>
        </w:rPr>
        <w:t>‘Beyond Belief - Khadijah - BBC Sounds’, sec. 7min 2sec.</w:t>
      </w:r>
      <w:r w:rsidRPr="00EC5883">
        <w:rPr>
          <w:sz w:val="20"/>
          <w:szCs w:val="20"/>
        </w:rPr>
        <w:fldChar w:fldCharType="end"/>
      </w:r>
    </w:p>
  </w:footnote>
  <w:footnote w:id="21">
    <w:p w14:paraId="1CDC6649" w14:textId="77777777" w:rsidR="00AE112F" w:rsidRPr="00EC5883" w:rsidRDefault="00AE112F">
      <w:pPr>
        <w:pStyle w:val="FootnoteText"/>
        <w:rPr>
          <w:sz w:val="20"/>
          <w:szCs w:val="20"/>
          <w:lang w:val="en-US"/>
        </w:rPr>
      </w:pPr>
      <w:r w:rsidRPr="0088013A">
        <w:rPr>
          <w:rStyle w:val="FootnoteReference"/>
        </w:rPr>
        <w:footnoteRef/>
      </w:r>
      <w:r w:rsidRPr="00EC5883">
        <w:rPr>
          <w:sz w:val="20"/>
          <w:szCs w:val="20"/>
        </w:rPr>
        <w:t xml:space="preserve"> </w:t>
      </w:r>
      <w:r w:rsidRPr="00EC5883">
        <w:rPr>
          <w:sz w:val="20"/>
          <w:szCs w:val="20"/>
        </w:rPr>
        <w:fldChar w:fldCharType="begin"/>
      </w:r>
      <w:r w:rsidRPr="00EC5883">
        <w:rPr>
          <w:sz w:val="20"/>
          <w:szCs w:val="20"/>
        </w:rPr>
        <w:instrText xml:space="preserve"> ADDIN ZOTERO_ITEM CSL_CITATION {"citationID":"BEgimbHm","properties":{"formattedCitation":"Lings, p. 34.","plainCitation":"Lings, p. 34.","noteIndex":21},"citationItems":[{"id":171,"uris":["http://zotero.org/users/local/zIF71D0a/items/R8YKLA2R"],"uri":["http://zotero.org/users/local/zIF71D0a/items/R8YKLA2R"],"itemData":{"id":171,"type":"book","title":"Muhammad: his life based on the earliest sources","publisher":"Inner Traditions Internat. Ltd","publisher-place":"New York","number-of-pages":"361","source":"Gemeinsamer Bibliotheksverbund ISBN","event-place":"New York","abstract":"In his smooth, narrative style, Martin Lings presents a biography of Muhammad, using sources from the eighth and ninth centuries, including some passages never before translated. Here are the words of the men and women who heard the Prophet speak. This is the first paperback edition of this important work, which sold 7,500 copies in the cloth edition. The Muslim population of the U.S. is on a strong growth curve. It is estimated that there are now between 4 and 7 million Muslims in the U.S","ISBN":"978-0-946621-33-0","note":"OCLC: 935856746","title-short":"Muhammad","language":"eng","author":[{"family":"Lings","given":"Martin"}],"issued":{"date-parts":[["1991"]]}},"locator":"34","label":"page"}],"schema":"https://github.com/citation-style-language/schema/raw/master/csl-citation.json"} </w:instrText>
      </w:r>
      <w:r w:rsidRPr="00EC5883">
        <w:rPr>
          <w:sz w:val="20"/>
          <w:szCs w:val="20"/>
        </w:rPr>
        <w:fldChar w:fldCharType="separate"/>
      </w:r>
      <w:r w:rsidRPr="00EC5883">
        <w:rPr>
          <w:noProof/>
          <w:sz w:val="20"/>
          <w:szCs w:val="20"/>
        </w:rPr>
        <w:t>Lings, p. 34.</w:t>
      </w:r>
      <w:r w:rsidRPr="00EC5883">
        <w:rPr>
          <w:sz w:val="20"/>
          <w:szCs w:val="20"/>
        </w:rPr>
        <w:fldChar w:fldCharType="end"/>
      </w:r>
    </w:p>
  </w:footnote>
  <w:footnote w:id="22">
    <w:p w14:paraId="4E4CCDA5" w14:textId="77777777" w:rsidR="00AE112F" w:rsidRPr="0038556D" w:rsidRDefault="00AE112F">
      <w:pPr>
        <w:pStyle w:val="FootnoteText"/>
        <w:rPr>
          <w:lang w:val="en-US"/>
        </w:rPr>
      </w:pPr>
      <w:r w:rsidRPr="0088013A">
        <w:rPr>
          <w:rStyle w:val="FootnoteReference"/>
        </w:rPr>
        <w:footnoteRef/>
      </w:r>
      <w:r w:rsidRPr="00EC5883">
        <w:rPr>
          <w:sz w:val="20"/>
          <w:szCs w:val="20"/>
        </w:rPr>
        <w:t xml:space="preserve"> </w:t>
      </w:r>
      <w:r w:rsidRPr="00EC5883">
        <w:rPr>
          <w:sz w:val="20"/>
          <w:szCs w:val="20"/>
        </w:rPr>
        <w:fldChar w:fldCharType="begin"/>
      </w:r>
      <w:r w:rsidRPr="00EC5883">
        <w:rPr>
          <w:sz w:val="20"/>
          <w:szCs w:val="20"/>
        </w:rPr>
        <w:instrText xml:space="preserve"> ADDIN ZOTERO_ITEM CSL_CITATION {"citationID":"K4zvvurm","properties":{"formattedCitation":"Ibn Hish\\uc0\\u257{}m, Ibn Is\\uc0\\u7717{}\\uc0\\u257{}q, and Guillaume, p. 82.","plainCitation":"Ibn Hish</w:instrText>
      </w:r>
      <w:r w:rsidRPr="00EC5883">
        <w:rPr>
          <w:rFonts w:ascii="Times New Roman" w:hAnsi="Times New Roman" w:cs="Times New Roman"/>
          <w:sz w:val="20"/>
          <w:szCs w:val="20"/>
        </w:rPr>
        <w:instrText>ā</w:instrText>
      </w:r>
      <w:r w:rsidRPr="00EC5883">
        <w:rPr>
          <w:sz w:val="20"/>
          <w:szCs w:val="20"/>
        </w:rPr>
        <w:instrText>m, Ibn Is</w:instrText>
      </w:r>
      <w:r w:rsidRPr="00EC5883">
        <w:rPr>
          <w:rFonts w:ascii="Times New Roman" w:hAnsi="Times New Roman" w:cs="Times New Roman"/>
          <w:sz w:val="20"/>
          <w:szCs w:val="20"/>
        </w:rPr>
        <w:instrText>ḥā</w:instrText>
      </w:r>
      <w:r w:rsidRPr="00EC5883">
        <w:rPr>
          <w:sz w:val="20"/>
          <w:szCs w:val="20"/>
        </w:rPr>
        <w:instrText>q, and Guillaume, p. 82.","noteIndex":22},"citationItems":[{"id":183,"uris":["http://zotero.org/users/local/zIF71D0a/items/JZLD4MYG"],"uri":["http://zotero.org/users/local/zIF71D0a/items/JZLD4MYG"],"itemData":{"id":183,"type":"book","title":"The life of Muhammad: a translation of Is</w:instrText>
      </w:r>
      <w:r w:rsidRPr="00EC5883">
        <w:rPr>
          <w:rFonts w:ascii="Times New Roman" w:hAnsi="Times New Roman" w:cs="Times New Roman"/>
          <w:sz w:val="20"/>
          <w:szCs w:val="20"/>
        </w:rPr>
        <w:instrText>ḥā</w:instrText>
      </w:r>
      <w:r w:rsidRPr="00EC5883">
        <w:rPr>
          <w:sz w:val="20"/>
          <w:szCs w:val="20"/>
        </w:rPr>
        <w:instrText>q's S</w:instrText>
      </w:r>
      <w:r w:rsidRPr="00EC5883">
        <w:rPr>
          <w:rFonts w:ascii="Times New Roman" w:hAnsi="Times New Roman" w:cs="Times New Roman"/>
          <w:sz w:val="20"/>
          <w:szCs w:val="20"/>
        </w:rPr>
        <w:instrText>ī</w:instrText>
      </w:r>
      <w:r w:rsidRPr="00EC5883">
        <w:rPr>
          <w:sz w:val="20"/>
          <w:szCs w:val="20"/>
        </w:rPr>
        <w:instrText>rat ras</w:instrText>
      </w:r>
      <w:r w:rsidRPr="00EC5883">
        <w:rPr>
          <w:rFonts w:ascii="Times New Roman" w:hAnsi="Times New Roman" w:cs="Times New Roman"/>
          <w:sz w:val="20"/>
          <w:szCs w:val="20"/>
        </w:rPr>
        <w:instrText>ū</w:instrText>
      </w:r>
      <w:r w:rsidRPr="00EC5883">
        <w:rPr>
          <w:rFonts w:hint="eastAsia"/>
          <w:sz w:val="20"/>
          <w:szCs w:val="20"/>
        </w:rPr>
        <w:instrText>l All</w:instrText>
      </w:r>
      <w:r w:rsidRPr="00EC5883">
        <w:rPr>
          <w:rFonts w:ascii="Times New Roman" w:hAnsi="Times New Roman" w:cs="Times New Roman"/>
          <w:sz w:val="20"/>
          <w:szCs w:val="20"/>
        </w:rPr>
        <w:instrText>ā</w:instrText>
      </w:r>
      <w:r w:rsidRPr="00EC5883">
        <w:rPr>
          <w:rFonts w:hint="eastAsia"/>
          <w:sz w:val="20"/>
          <w:szCs w:val="20"/>
        </w:rPr>
        <w:instrText>h","publisher":"Oxford University Press","publisher-place":"Karachi ; New York","number-of-pages":"813","source":"Library of Congress ISBN","event-place":"Karachi ; New York","ISBN":"978-0-19-636033-1","call-number":"BP75 .I2513 2001","note":"OCLC:</w:instrText>
      </w:r>
      <w:r w:rsidRPr="00EC5883">
        <w:rPr>
          <w:sz w:val="20"/>
          <w:szCs w:val="20"/>
        </w:rPr>
        <w:instrText xml:space="preserve"> ocm45680225","title-short":"The life of Muhammad","language":"eng","author":[{"family":"Ibn Hish</w:instrText>
      </w:r>
      <w:r w:rsidRPr="00EC5883">
        <w:rPr>
          <w:rFonts w:ascii="Times New Roman" w:hAnsi="Times New Roman" w:cs="Times New Roman"/>
          <w:sz w:val="20"/>
          <w:szCs w:val="20"/>
        </w:rPr>
        <w:instrText>ā</w:instrText>
      </w:r>
      <w:r w:rsidRPr="00EC5883">
        <w:rPr>
          <w:sz w:val="20"/>
          <w:szCs w:val="20"/>
        </w:rPr>
        <w:instrText>m","given":"</w:instrText>
      </w:r>
      <w:r w:rsidRPr="00EC5883">
        <w:rPr>
          <w:rFonts w:ascii="Times New Roman" w:hAnsi="Times New Roman" w:cs="Times New Roman"/>
          <w:sz w:val="20"/>
          <w:szCs w:val="20"/>
        </w:rPr>
        <w:instrText>ʻ</w:instrText>
      </w:r>
      <w:r w:rsidRPr="00EC5883">
        <w:rPr>
          <w:sz w:val="20"/>
          <w:szCs w:val="20"/>
        </w:rPr>
        <w:instrText>Abd","dropping-particle":"al-Malik"},{"family":"Ibn Is</w:instrText>
      </w:r>
      <w:r w:rsidRPr="00EC5883">
        <w:rPr>
          <w:rFonts w:ascii="Times New Roman" w:hAnsi="Times New Roman" w:cs="Times New Roman"/>
          <w:sz w:val="20"/>
          <w:szCs w:val="20"/>
        </w:rPr>
        <w:instrText>ḥā</w:instrText>
      </w:r>
      <w:r w:rsidRPr="00EC5883">
        <w:rPr>
          <w:sz w:val="20"/>
          <w:szCs w:val="20"/>
        </w:rPr>
        <w:instrText>q","given":"Mu</w:instrText>
      </w:r>
      <w:r w:rsidRPr="00EC5883">
        <w:rPr>
          <w:rFonts w:ascii="Times New Roman" w:hAnsi="Times New Roman" w:cs="Times New Roman"/>
          <w:sz w:val="20"/>
          <w:szCs w:val="20"/>
        </w:rPr>
        <w:instrText>ḥ</w:instrText>
      </w:r>
      <w:r w:rsidRPr="00EC5883">
        <w:rPr>
          <w:sz w:val="20"/>
          <w:szCs w:val="20"/>
        </w:rPr>
        <w:instrText xml:space="preserve">ammad"},{"family":"Guillaume","given":"Alfred"}],"issued":{"date-parts":[["2001"]]}},"locator":"82","label":"page"}],"schema":"https://github.com/citation-style-language/schema/raw/master/csl-citation.json"} </w:instrText>
      </w:r>
      <w:r w:rsidRPr="00EC5883">
        <w:rPr>
          <w:sz w:val="20"/>
          <w:szCs w:val="20"/>
        </w:rPr>
        <w:fldChar w:fldCharType="separate"/>
      </w:r>
      <w:r w:rsidRPr="00EC5883">
        <w:rPr>
          <w:sz w:val="20"/>
          <w:szCs w:val="20"/>
          <w:lang w:val="en-US"/>
        </w:rPr>
        <w:t>Ibn Hish</w:t>
      </w:r>
      <w:r w:rsidRPr="00EC5883">
        <w:rPr>
          <w:rFonts w:ascii="Times New Roman" w:hAnsi="Times New Roman" w:cs="Times New Roman"/>
          <w:sz w:val="20"/>
          <w:szCs w:val="20"/>
          <w:lang w:val="en-US"/>
        </w:rPr>
        <w:t>ā</w:t>
      </w:r>
      <w:r w:rsidRPr="00EC5883">
        <w:rPr>
          <w:sz w:val="20"/>
          <w:szCs w:val="20"/>
          <w:lang w:val="en-US"/>
        </w:rPr>
        <w:t>m, Ibn Is</w:t>
      </w:r>
      <w:r w:rsidRPr="00EC5883">
        <w:rPr>
          <w:rFonts w:ascii="Times New Roman" w:hAnsi="Times New Roman" w:cs="Times New Roman"/>
          <w:sz w:val="20"/>
          <w:szCs w:val="20"/>
          <w:lang w:val="en-US"/>
        </w:rPr>
        <w:t>ḥā</w:t>
      </w:r>
      <w:r w:rsidRPr="00EC5883">
        <w:rPr>
          <w:sz w:val="20"/>
          <w:szCs w:val="20"/>
          <w:lang w:val="en-US"/>
        </w:rPr>
        <w:t>q, and Guillaume, p. 82.</w:t>
      </w:r>
      <w:r w:rsidRPr="00EC5883">
        <w:rPr>
          <w:sz w:val="20"/>
          <w:szCs w:val="20"/>
        </w:rPr>
        <w:fldChar w:fldCharType="end"/>
      </w:r>
    </w:p>
  </w:footnote>
  <w:footnote w:id="23">
    <w:p w14:paraId="737A0596" w14:textId="77777777" w:rsidR="00AE112F" w:rsidRPr="00EC5883" w:rsidRDefault="00AE112F" w:rsidP="004032D7">
      <w:pPr>
        <w:pStyle w:val="FootnoteText"/>
        <w:rPr>
          <w:sz w:val="20"/>
          <w:szCs w:val="20"/>
          <w:lang w:val="en-US"/>
        </w:rPr>
      </w:pPr>
      <w:r w:rsidRPr="0088013A">
        <w:rPr>
          <w:rStyle w:val="FootnoteReference"/>
        </w:rPr>
        <w:footnoteRef/>
      </w:r>
      <w:r w:rsidRPr="00EC5883">
        <w:rPr>
          <w:sz w:val="20"/>
          <w:szCs w:val="20"/>
        </w:rPr>
        <w:t xml:space="preserve"> </w:t>
      </w:r>
      <w:r w:rsidRPr="00EC5883">
        <w:rPr>
          <w:sz w:val="20"/>
          <w:szCs w:val="20"/>
        </w:rPr>
        <w:fldChar w:fldCharType="begin"/>
      </w:r>
      <w:r w:rsidRPr="00EC5883">
        <w:rPr>
          <w:sz w:val="20"/>
          <w:szCs w:val="20"/>
        </w:rPr>
        <w:instrText xml:space="preserve"> ADDIN ZOTERO_ITEM CSL_CITATION {"citationID":"jatJXiBl","properties":{"formattedCitation":"Lings, p. 35.","plainCitation":"Lings, p. 35.","noteIndex":23},"citationItems":[{"id":171,"uris":["http://zotero.org/users/local/zIF71D0a/items/R8YKLA2R"],"uri":["http://zotero.org/users/local/zIF71D0a/items/R8YKLA2R"],"itemData":{"id":171,"type":"book","title":"Muhammad: his life based on the earliest sources","publisher":"Inner Traditions Internat. Ltd","publisher-place":"New York","number-of-pages":"361","source":"Gemeinsamer Bibliotheksverbund ISBN","event-place":"New York","abstract":"In his smooth, narrative style, Martin Lings presents a biography of Muhammad, using sources from the eighth and ninth centuries, including some passages never before translated. Here are the words of the men and women who heard the Prophet speak. This is the first paperback edition of this important work, which sold 7,500 copies in the cloth edition. The Muslim population of the U.S. is on a strong growth curve. It is estimated that there are now between 4 and 7 million Muslims in the U.S","ISBN":"978-0-946621-33-0","note":"OCLC: 935856746","title-short":"Muhammad","language":"eng","author":[{"family":"Lings","given":"Martin"}],"issued":{"date-parts":[["1991"]]}},"locator":"35","label":"page"}],"schema":"https://github.com/citation-style-language/schema/raw/master/csl-citation.json"} </w:instrText>
      </w:r>
      <w:r w:rsidRPr="00EC5883">
        <w:rPr>
          <w:sz w:val="20"/>
          <w:szCs w:val="20"/>
        </w:rPr>
        <w:fldChar w:fldCharType="separate"/>
      </w:r>
      <w:r w:rsidRPr="00EC5883">
        <w:rPr>
          <w:noProof/>
          <w:sz w:val="20"/>
          <w:szCs w:val="20"/>
        </w:rPr>
        <w:t>Lings, p. 35.</w:t>
      </w:r>
      <w:r w:rsidRPr="00EC5883">
        <w:rPr>
          <w:sz w:val="20"/>
          <w:szCs w:val="20"/>
        </w:rPr>
        <w:fldChar w:fldCharType="end"/>
      </w:r>
    </w:p>
  </w:footnote>
  <w:footnote w:id="24">
    <w:p w14:paraId="2B3532BF" w14:textId="77777777" w:rsidR="00AE112F" w:rsidRPr="00EC5883" w:rsidRDefault="00AE112F" w:rsidP="00F96E0C">
      <w:pPr>
        <w:pStyle w:val="FootnoteText"/>
        <w:rPr>
          <w:sz w:val="20"/>
          <w:szCs w:val="20"/>
          <w:lang w:val="en-US"/>
        </w:rPr>
      </w:pPr>
      <w:r w:rsidRPr="0088013A">
        <w:rPr>
          <w:rStyle w:val="FootnoteReference"/>
        </w:rPr>
        <w:footnoteRef/>
      </w:r>
      <w:r w:rsidRPr="00EC5883">
        <w:rPr>
          <w:sz w:val="20"/>
          <w:szCs w:val="20"/>
        </w:rPr>
        <w:t xml:space="preserve"> </w:t>
      </w:r>
      <w:r w:rsidRPr="00EC5883">
        <w:rPr>
          <w:sz w:val="20"/>
          <w:szCs w:val="20"/>
        </w:rPr>
        <w:fldChar w:fldCharType="begin"/>
      </w:r>
      <w:r w:rsidRPr="00EC5883">
        <w:rPr>
          <w:sz w:val="20"/>
          <w:szCs w:val="20"/>
        </w:rPr>
        <w:instrText xml:space="preserve"> ADDIN ZOTERO_ITEM CSL_CITATION {"citationID":"HacSTb3z","properties":{"formattedCitation":"Muhammad Zafrulla Khan, {\\i{}Muhammad, Seal of the Prophets} (London\\uc0\\u8239{}; Boston: Routledge &amp; Kegan Paul, 1980), p. 19.","plainCitation":"Muhammad Zafrulla Khan, Muhammad, Seal of the Prophets (London</w:instrText>
      </w:r>
      <w:r w:rsidRPr="00EC5883">
        <w:rPr>
          <w:rFonts w:ascii="Times New Roman" w:hAnsi="Times New Roman" w:cs="Times New Roman"/>
          <w:sz w:val="20"/>
          <w:szCs w:val="20"/>
        </w:rPr>
        <w:instrText> </w:instrText>
      </w:r>
      <w:r w:rsidRPr="00EC5883">
        <w:rPr>
          <w:sz w:val="20"/>
          <w:szCs w:val="20"/>
        </w:rPr>
        <w:instrText xml:space="preserve">; Boston: Routledge &amp; Kegan Paul, 1980), p. 19.","noteIndex":24},"citationItems":[{"id":185,"uris":["http://zotero.org/users/local/zIF71D0a/items/J7B47GQH"],"uri":["http://zotero.org/users/local/zIF71D0a/items/J7B47GQH"],"itemData":{"id":185,"type":"book","title":"Muhammad, seal of the prophets","publisher":"Routledge &amp; Kegan Paul","publisher-place":"London ; Boston","number-of-pages":"289","source":"Library of Congress ISBN","event-place":"London ; Boston","ISBN":"978-0-7100-0610-3","call-number":"BP75 .K4973","author":[{"family":"Khan","given":"Muhammad Zafrulla"}],"issued":{"date-parts":[["1980"]]}},"locator":"19","label":"page"}],"schema":"https://github.com/citation-style-language/schema/raw/master/csl-citation.json"} </w:instrText>
      </w:r>
      <w:r w:rsidRPr="00EC5883">
        <w:rPr>
          <w:sz w:val="20"/>
          <w:szCs w:val="20"/>
        </w:rPr>
        <w:fldChar w:fldCharType="separate"/>
      </w:r>
      <w:r w:rsidRPr="00EC5883">
        <w:rPr>
          <w:sz w:val="20"/>
          <w:szCs w:val="20"/>
          <w:lang w:val="en-US"/>
        </w:rPr>
        <w:t xml:space="preserve">Muhammad Zafrulla Khan, </w:t>
      </w:r>
      <w:r w:rsidRPr="00EC5883">
        <w:rPr>
          <w:i/>
          <w:iCs/>
          <w:sz w:val="20"/>
          <w:szCs w:val="20"/>
          <w:lang w:val="en-US"/>
        </w:rPr>
        <w:t>Muhammad, Seal of the Prophets</w:t>
      </w:r>
      <w:r w:rsidRPr="00EC5883">
        <w:rPr>
          <w:sz w:val="20"/>
          <w:szCs w:val="20"/>
          <w:lang w:val="en-US"/>
        </w:rPr>
        <w:t xml:space="preserve"> (London</w:t>
      </w:r>
      <w:r w:rsidRPr="00EC5883">
        <w:rPr>
          <w:rFonts w:ascii="Times New Roman" w:hAnsi="Times New Roman" w:cs="Times New Roman"/>
          <w:sz w:val="20"/>
          <w:szCs w:val="20"/>
          <w:lang w:val="en-US"/>
        </w:rPr>
        <w:t> </w:t>
      </w:r>
      <w:r w:rsidRPr="00EC5883">
        <w:rPr>
          <w:sz w:val="20"/>
          <w:szCs w:val="20"/>
          <w:lang w:val="en-US"/>
        </w:rPr>
        <w:t>; Boston: Routledge &amp; Kegan Paul, 1980), p. 19.</w:t>
      </w:r>
      <w:r w:rsidRPr="00EC5883">
        <w:rPr>
          <w:sz w:val="20"/>
          <w:szCs w:val="20"/>
        </w:rPr>
        <w:fldChar w:fldCharType="end"/>
      </w:r>
    </w:p>
  </w:footnote>
  <w:footnote w:id="25">
    <w:p w14:paraId="32E8888D" w14:textId="77777777" w:rsidR="00AE112F" w:rsidRPr="00EC5883" w:rsidRDefault="00AE112F" w:rsidP="00F96E0C">
      <w:pPr>
        <w:pStyle w:val="FootnoteText"/>
        <w:rPr>
          <w:sz w:val="20"/>
          <w:szCs w:val="20"/>
          <w:lang w:val="en-US"/>
        </w:rPr>
      </w:pPr>
      <w:r w:rsidRPr="0088013A">
        <w:rPr>
          <w:rStyle w:val="FootnoteReference"/>
        </w:rPr>
        <w:footnoteRef/>
      </w:r>
      <w:r w:rsidRPr="00EC5883">
        <w:rPr>
          <w:sz w:val="20"/>
          <w:szCs w:val="20"/>
        </w:rPr>
        <w:t xml:space="preserve"> </w:t>
      </w:r>
      <w:r w:rsidRPr="00EC5883">
        <w:rPr>
          <w:sz w:val="20"/>
          <w:szCs w:val="20"/>
        </w:rPr>
        <w:fldChar w:fldCharType="begin"/>
      </w:r>
      <w:r w:rsidRPr="00EC5883">
        <w:rPr>
          <w:sz w:val="20"/>
          <w:szCs w:val="20"/>
        </w:rPr>
        <w:instrText xml:space="preserve"> ADDIN ZOTERO_ITEM CSL_CITATION {"citationID":"5DpHsGXj","properties":{"formattedCitation":"Al-Jibouri.","plainCitation":"Al-Jibouri.","noteIndex":25},"citationItems":[{"id":188,"uris":["http://zotero.org/users/local/zIF71D0a/items/GJHYQZDW"],"uri":["http://zotero.org/users/local/zIF71D0a/items/GJHYQZDW"],"itemData":{"id":188,"type":"webpage","title":"Khadijah, Daughter of Khuwaylid, Wife of Prophet Muhammad","container-title":"Al-Islam.org","abstract":"A brief account of her life, her important role in early Islamic history, her devotion to Islam and the Prophet, and her children.","URL":"https://www.al-islam.org/articles/khadijah-daughter-khuwaylid-wife-prophet-muhammad-yasin-t-al-jibouri","language":"en","author":[{"family":"Al-Jibouri","given":"Yasin T."}],"issued":{"date-parts":[["2013",1,20]]},"accessed":{"date-parts":[["2019",5,24]]}}}],"schema":"https://github.com/citation-style-language/schema/raw/master/csl-citation.json"} </w:instrText>
      </w:r>
      <w:r w:rsidRPr="00EC5883">
        <w:rPr>
          <w:sz w:val="20"/>
          <w:szCs w:val="20"/>
        </w:rPr>
        <w:fldChar w:fldCharType="separate"/>
      </w:r>
      <w:r w:rsidRPr="00EC5883">
        <w:rPr>
          <w:noProof/>
          <w:sz w:val="20"/>
          <w:szCs w:val="20"/>
        </w:rPr>
        <w:t>Al-Jibouri.</w:t>
      </w:r>
      <w:r w:rsidRPr="00EC5883">
        <w:rPr>
          <w:sz w:val="20"/>
          <w:szCs w:val="20"/>
        </w:rPr>
        <w:fldChar w:fldCharType="end"/>
      </w:r>
    </w:p>
  </w:footnote>
  <w:footnote w:id="26">
    <w:p w14:paraId="1DCB67C9" w14:textId="77777777" w:rsidR="00AE112F" w:rsidRPr="00EC5883" w:rsidRDefault="00AE112F">
      <w:pPr>
        <w:pStyle w:val="FootnoteText"/>
        <w:rPr>
          <w:sz w:val="20"/>
          <w:szCs w:val="20"/>
          <w:lang w:val="en-US"/>
        </w:rPr>
      </w:pPr>
      <w:r w:rsidRPr="0088013A">
        <w:rPr>
          <w:rStyle w:val="FootnoteReference"/>
        </w:rPr>
        <w:footnoteRef/>
      </w:r>
      <w:r w:rsidRPr="00EC5883">
        <w:rPr>
          <w:sz w:val="20"/>
          <w:szCs w:val="20"/>
        </w:rPr>
        <w:t xml:space="preserve"> </w:t>
      </w:r>
      <w:r w:rsidRPr="00EC5883">
        <w:rPr>
          <w:sz w:val="20"/>
          <w:szCs w:val="20"/>
        </w:rPr>
        <w:fldChar w:fldCharType="begin"/>
      </w:r>
      <w:r w:rsidRPr="00EC5883">
        <w:rPr>
          <w:sz w:val="20"/>
          <w:szCs w:val="20"/>
        </w:rPr>
        <w:instrText xml:space="preserve"> ADDIN ZOTERO_ITEM CSL_CITATION {"citationID":"aTQ0nZWS","properties":{"formattedCitation":"Ibn Hish\\uc0\\u257{}m, Ibn Is\\uc0\\u7717{}\\uc0\\u257{}q, and Guillaume, p. 82.","plainCitation":"Ibn Hish</w:instrText>
      </w:r>
      <w:r w:rsidRPr="00EC5883">
        <w:rPr>
          <w:rFonts w:ascii="Times New Roman" w:hAnsi="Times New Roman" w:cs="Times New Roman"/>
          <w:sz w:val="20"/>
          <w:szCs w:val="20"/>
        </w:rPr>
        <w:instrText>ā</w:instrText>
      </w:r>
      <w:r w:rsidRPr="00EC5883">
        <w:rPr>
          <w:sz w:val="20"/>
          <w:szCs w:val="20"/>
        </w:rPr>
        <w:instrText>m, Ibn Is</w:instrText>
      </w:r>
      <w:r w:rsidRPr="00EC5883">
        <w:rPr>
          <w:rFonts w:ascii="Times New Roman" w:hAnsi="Times New Roman" w:cs="Times New Roman"/>
          <w:sz w:val="20"/>
          <w:szCs w:val="20"/>
        </w:rPr>
        <w:instrText>ḥā</w:instrText>
      </w:r>
      <w:r w:rsidRPr="00EC5883">
        <w:rPr>
          <w:sz w:val="20"/>
          <w:szCs w:val="20"/>
        </w:rPr>
        <w:instrText>q, and Guillaume, p. 82.","noteIndex":26},"citationItems":[{"id":183,"uris":["http://zotero.org/users/local/zIF71D0a/items/JZLD4MYG"],"uri":["http://zotero.org/users/local/zIF71D0a/items/JZLD4MYG"],"itemData":{"id":183,"type":"book","title":"The life of Muhammad: a translation of Is</w:instrText>
      </w:r>
      <w:r w:rsidRPr="00EC5883">
        <w:rPr>
          <w:rFonts w:ascii="Times New Roman" w:hAnsi="Times New Roman" w:cs="Times New Roman"/>
          <w:sz w:val="20"/>
          <w:szCs w:val="20"/>
        </w:rPr>
        <w:instrText>ḥā</w:instrText>
      </w:r>
      <w:r w:rsidRPr="00EC5883">
        <w:rPr>
          <w:sz w:val="20"/>
          <w:szCs w:val="20"/>
        </w:rPr>
        <w:instrText>q's S</w:instrText>
      </w:r>
      <w:r w:rsidRPr="00EC5883">
        <w:rPr>
          <w:rFonts w:ascii="Times New Roman" w:hAnsi="Times New Roman" w:cs="Times New Roman"/>
          <w:sz w:val="20"/>
          <w:szCs w:val="20"/>
        </w:rPr>
        <w:instrText>ī</w:instrText>
      </w:r>
      <w:r w:rsidRPr="00EC5883">
        <w:rPr>
          <w:sz w:val="20"/>
          <w:szCs w:val="20"/>
        </w:rPr>
        <w:instrText>rat ras</w:instrText>
      </w:r>
      <w:r w:rsidRPr="00EC5883">
        <w:rPr>
          <w:rFonts w:ascii="Times New Roman" w:hAnsi="Times New Roman" w:cs="Times New Roman"/>
          <w:sz w:val="20"/>
          <w:szCs w:val="20"/>
        </w:rPr>
        <w:instrText>ū</w:instrText>
      </w:r>
      <w:r w:rsidRPr="00EC5883">
        <w:rPr>
          <w:rFonts w:hint="eastAsia"/>
          <w:sz w:val="20"/>
          <w:szCs w:val="20"/>
        </w:rPr>
        <w:instrText>l All</w:instrText>
      </w:r>
      <w:r w:rsidRPr="00EC5883">
        <w:rPr>
          <w:rFonts w:ascii="Times New Roman" w:hAnsi="Times New Roman" w:cs="Times New Roman"/>
          <w:sz w:val="20"/>
          <w:szCs w:val="20"/>
        </w:rPr>
        <w:instrText>ā</w:instrText>
      </w:r>
      <w:r w:rsidRPr="00EC5883">
        <w:rPr>
          <w:rFonts w:hint="eastAsia"/>
          <w:sz w:val="20"/>
          <w:szCs w:val="20"/>
        </w:rPr>
        <w:instrText>h","publisher":"Oxford University Press","publisher-place":"Karachi ; New York","number-of-pages":"813","source":"Library of Congress ISBN","event-place":"Karachi ; New York","ISBN":"978-0-19-636033-1","call-number":"BP75 .I2513 2001","note":"OCLC:</w:instrText>
      </w:r>
      <w:r w:rsidRPr="00EC5883">
        <w:rPr>
          <w:sz w:val="20"/>
          <w:szCs w:val="20"/>
        </w:rPr>
        <w:instrText xml:space="preserve"> ocm45680225","title-short":"The life of Muhammad","language":"eng","author":[{"family":"Ibn Hish</w:instrText>
      </w:r>
      <w:r w:rsidRPr="00EC5883">
        <w:rPr>
          <w:rFonts w:ascii="Times New Roman" w:hAnsi="Times New Roman" w:cs="Times New Roman"/>
          <w:sz w:val="20"/>
          <w:szCs w:val="20"/>
        </w:rPr>
        <w:instrText>ā</w:instrText>
      </w:r>
      <w:r w:rsidRPr="00EC5883">
        <w:rPr>
          <w:sz w:val="20"/>
          <w:szCs w:val="20"/>
        </w:rPr>
        <w:instrText>m","given":"</w:instrText>
      </w:r>
      <w:r w:rsidRPr="00EC5883">
        <w:rPr>
          <w:rFonts w:ascii="Times New Roman" w:hAnsi="Times New Roman" w:cs="Times New Roman"/>
          <w:sz w:val="20"/>
          <w:szCs w:val="20"/>
        </w:rPr>
        <w:instrText>ʻ</w:instrText>
      </w:r>
      <w:r w:rsidRPr="00EC5883">
        <w:rPr>
          <w:sz w:val="20"/>
          <w:szCs w:val="20"/>
        </w:rPr>
        <w:instrText>Abd","dropping-particle":"al-Malik"},{"family":"Ibn Is</w:instrText>
      </w:r>
      <w:r w:rsidRPr="00EC5883">
        <w:rPr>
          <w:rFonts w:ascii="Times New Roman" w:hAnsi="Times New Roman" w:cs="Times New Roman"/>
          <w:sz w:val="20"/>
          <w:szCs w:val="20"/>
        </w:rPr>
        <w:instrText>ḥā</w:instrText>
      </w:r>
      <w:r w:rsidRPr="00EC5883">
        <w:rPr>
          <w:sz w:val="20"/>
          <w:szCs w:val="20"/>
        </w:rPr>
        <w:instrText>q","given":"Mu</w:instrText>
      </w:r>
      <w:r w:rsidRPr="00EC5883">
        <w:rPr>
          <w:rFonts w:ascii="Times New Roman" w:hAnsi="Times New Roman" w:cs="Times New Roman"/>
          <w:sz w:val="20"/>
          <w:szCs w:val="20"/>
        </w:rPr>
        <w:instrText>ḥ</w:instrText>
      </w:r>
      <w:r w:rsidRPr="00EC5883">
        <w:rPr>
          <w:sz w:val="20"/>
          <w:szCs w:val="20"/>
        </w:rPr>
        <w:instrText xml:space="preserve">ammad"},{"family":"Guillaume","given":"Alfred"}],"issued":{"date-parts":[["2001"]]}},"locator":"82","label":"page"}],"schema":"https://github.com/citation-style-language/schema/raw/master/csl-citation.json"} </w:instrText>
      </w:r>
      <w:r w:rsidRPr="00EC5883">
        <w:rPr>
          <w:sz w:val="20"/>
          <w:szCs w:val="20"/>
        </w:rPr>
        <w:fldChar w:fldCharType="separate"/>
      </w:r>
      <w:r w:rsidRPr="00EC5883">
        <w:rPr>
          <w:sz w:val="20"/>
          <w:szCs w:val="20"/>
          <w:lang w:val="en-US"/>
        </w:rPr>
        <w:t>Ibn Hish</w:t>
      </w:r>
      <w:r w:rsidRPr="00EC5883">
        <w:rPr>
          <w:rFonts w:ascii="Times New Roman" w:hAnsi="Times New Roman" w:cs="Times New Roman"/>
          <w:sz w:val="20"/>
          <w:szCs w:val="20"/>
          <w:lang w:val="en-US"/>
        </w:rPr>
        <w:t>ā</w:t>
      </w:r>
      <w:r w:rsidRPr="00EC5883">
        <w:rPr>
          <w:sz w:val="20"/>
          <w:szCs w:val="20"/>
          <w:lang w:val="en-US"/>
        </w:rPr>
        <w:t>m, Ibn Is</w:t>
      </w:r>
      <w:r w:rsidRPr="00EC5883">
        <w:rPr>
          <w:rFonts w:ascii="Times New Roman" w:hAnsi="Times New Roman" w:cs="Times New Roman"/>
          <w:sz w:val="20"/>
          <w:szCs w:val="20"/>
          <w:lang w:val="en-US"/>
        </w:rPr>
        <w:t>ḥā</w:t>
      </w:r>
      <w:r w:rsidRPr="00EC5883">
        <w:rPr>
          <w:sz w:val="20"/>
          <w:szCs w:val="20"/>
          <w:lang w:val="en-US"/>
        </w:rPr>
        <w:t>q, and Guillaume, p. 82.</w:t>
      </w:r>
      <w:r w:rsidRPr="00EC5883">
        <w:rPr>
          <w:sz w:val="20"/>
          <w:szCs w:val="20"/>
        </w:rPr>
        <w:fldChar w:fldCharType="end"/>
      </w:r>
    </w:p>
  </w:footnote>
  <w:footnote w:id="27">
    <w:p w14:paraId="1F594657" w14:textId="77777777" w:rsidR="00AE112F" w:rsidRPr="002F71A7" w:rsidRDefault="00AE112F" w:rsidP="00426EBC">
      <w:pPr>
        <w:pStyle w:val="FootnoteText"/>
        <w:rPr>
          <w:sz w:val="20"/>
          <w:szCs w:val="20"/>
          <w:lang w:val="en-US"/>
        </w:rPr>
      </w:pPr>
      <w:r w:rsidRPr="0088013A">
        <w:rPr>
          <w:rStyle w:val="FootnoteReference"/>
        </w:rPr>
        <w:footnoteRef/>
      </w:r>
      <w:r w:rsidRPr="00EC5883">
        <w:rPr>
          <w:sz w:val="20"/>
          <w:szCs w:val="20"/>
        </w:rPr>
        <w:t xml:space="preserve"> Ibn Ishaq cited </w:t>
      </w:r>
      <w:r w:rsidRPr="00EC5883">
        <w:rPr>
          <w:sz w:val="20"/>
          <w:szCs w:val="20"/>
        </w:rPr>
        <w:fldChar w:fldCharType="begin"/>
      </w:r>
      <w:r w:rsidRPr="00EC5883">
        <w:rPr>
          <w:sz w:val="20"/>
          <w:szCs w:val="20"/>
        </w:rPr>
        <w:instrText xml:space="preserve"> ADDIN ZOTERO_ITEM CSL_CITATION {"citationID":"FoRpjfuh","properties":{"formattedCitation":"Lings, p. 35.","plainCitation":"Lings, p. 35.","noteIndex":27},"citationItems":[{"id":171,"uris":["http://zotero.org/users/local/zIF71D0a/items/R8YKLA2R"],"uri":["http://zotero.org/users/local/zIF71D0a/items/R8YKLA2R"],"itemData":{"id":171,"type":"book","title":"Muhammad: his life based on the earliest sources","publisher":"Inner Traditions Internat. Ltd","publisher-place":"New York","number-of-pages":"361","source":"Gemeinsamer Bibliotheksverbund ISBN","event-place":"New York","abstract":"In his smooth, narrative style, Martin Lings presents a biography of Muhammad, using sources from the eighth and ninth centuries, including some passages never before translated. Here are the words of the men and women who heard the Prophet speak. This is the first paperback edition of this important work, which sold 7,500 copies in the cloth edition. The Muslim population of the U.S. is on a strong growth curve. It is estimated that there are now between 4 and 7 million Muslims in the U.S","ISBN":"978-0-946621-33-0","note":"OCLC: 935856746","title-short":"Muhammad","language":"eng","author":[{"family":"Lings","given":"Martin"}],"issued":{"date-parts":[["1991"]]}},"locator":"35","label":"page"}],"schema":"https://github.com/citation-style-language/schema/raw/master/csl-citation.json"} </w:instrText>
      </w:r>
      <w:r w:rsidRPr="00EC5883">
        <w:rPr>
          <w:sz w:val="20"/>
          <w:szCs w:val="20"/>
        </w:rPr>
        <w:fldChar w:fldCharType="separate"/>
      </w:r>
      <w:r w:rsidRPr="00EC5883">
        <w:rPr>
          <w:noProof/>
          <w:sz w:val="20"/>
          <w:szCs w:val="20"/>
        </w:rPr>
        <w:t>Lings, p. 35.</w:t>
      </w:r>
      <w:r w:rsidRPr="00EC5883">
        <w:rPr>
          <w:sz w:val="20"/>
          <w:szCs w:val="20"/>
        </w:rPr>
        <w:fldChar w:fldCharType="end"/>
      </w:r>
      <w:r w:rsidRPr="002F71A7">
        <w:rPr>
          <w:sz w:val="20"/>
          <w:szCs w:val="20"/>
        </w:rPr>
        <w:t xml:space="preserve"> </w:t>
      </w:r>
    </w:p>
  </w:footnote>
  <w:footnote w:id="28">
    <w:p w14:paraId="3EEC338C" w14:textId="77777777" w:rsidR="00AE112F" w:rsidRPr="00EC5883" w:rsidRDefault="00AE112F" w:rsidP="004032D7">
      <w:pPr>
        <w:pStyle w:val="FootnoteText"/>
        <w:rPr>
          <w:sz w:val="20"/>
          <w:szCs w:val="20"/>
          <w:lang w:val="en-US"/>
        </w:rPr>
      </w:pPr>
      <w:r w:rsidRPr="0088013A">
        <w:rPr>
          <w:rStyle w:val="FootnoteReference"/>
        </w:rPr>
        <w:footnoteRef/>
      </w:r>
      <w:r w:rsidRPr="00EC5883">
        <w:rPr>
          <w:sz w:val="20"/>
          <w:szCs w:val="20"/>
        </w:rPr>
        <w:t xml:space="preserve"> </w:t>
      </w:r>
      <w:r w:rsidRPr="00EC5883">
        <w:rPr>
          <w:sz w:val="20"/>
          <w:szCs w:val="20"/>
        </w:rPr>
        <w:fldChar w:fldCharType="begin"/>
      </w:r>
      <w:r w:rsidRPr="00EC5883">
        <w:rPr>
          <w:sz w:val="20"/>
          <w:szCs w:val="20"/>
        </w:rPr>
        <w:instrText xml:space="preserve"> ADDIN ZOTERO_ITEM CSL_CITATION {"citationID":"kTarGWdE","properties":{"formattedCitation":"Leila Ahmed, {\\i{}Women and Gender in Islam: Historical Roots of a Modern Debate}, New ed, p. 42.","plainCitation":"Leila Ahmed, Women and Gender in Islam: Historical Roots of a Modern Debate, New ed, p. 42.","noteIndex":28},"citationItems":[{"id":187,"uris":["http://zotero.org/users/local/zIF71D0a/items/RZJD5BFC"],"uri":["http://zotero.org/users/local/zIF71D0a/items/RZJD5BFC"],"itemData":{"id":187,"type":"book","title":"Women and Gender in Islam: Historical Roots of a Modern Debate","number-of-pages":"296","edition":"New ed","source":"Gemeinsamer Bibliotheksverbund ISBN","ISBN":"978-0-300-05583-2","note":"OCLC: 831398142","title-short":"Women and Gender in Islam","language":"eng","author":[{"family":"Ahmed","given":"Leila"}]},"locator":"42","label":"page"}],"schema":"https://github.com/citation-style-language/schema/raw/master/csl-citation.json"} </w:instrText>
      </w:r>
      <w:r w:rsidRPr="00EC5883">
        <w:rPr>
          <w:sz w:val="20"/>
          <w:szCs w:val="20"/>
        </w:rPr>
        <w:fldChar w:fldCharType="separate"/>
      </w:r>
      <w:r w:rsidRPr="00EC5883">
        <w:rPr>
          <w:sz w:val="20"/>
          <w:szCs w:val="20"/>
          <w:lang w:val="en-US"/>
        </w:rPr>
        <w:t xml:space="preserve">Leila Ahmed, </w:t>
      </w:r>
      <w:r w:rsidRPr="00EC5883">
        <w:rPr>
          <w:i/>
          <w:iCs/>
          <w:sz w:val="20"/>
          <w:szCs w:val="20"/>
          <w:lang w:val="en-US"/>
        </w:rPr>
        <w:t>Women and Gender in Islam: Historical Roots of a Modern Debate</w:t>
      </w:r>
      <w:r w:rsidRPr="00EC5883">
        <w:rPr>
          <w:sz w:val="20"/>
          <w:szCs w:val="20"/>
          <w:lang w:val="en-US"/>
        </w:rPr>
        <w:t>, New ed, p. 42.</w:t>
      </w:r>
      <w:r w:rsidRPr="00EC5883">
        <w:rPr>
          <w:sz w:val="20"/>
          <w:szCs w:val="20"/>
        </w:rPr>
        <w:fldChar w:fldCharType="end"/>
      </w:r>
    </w:p>
  </w:footnote>
  <w:footnote w:id="29">
    <w:p w14:paraId="068267B1" w14:textId="77777777" w:rsidR="00AE112F" w:rsidRPr="001B6164" w:rsidRDefault="00AE112F" w:rsidP="00C25BD7">
      <w:pPr>
        <w:pStyle w:val="FootnoteText"/>
        <w:rPr>
          <w:lang w:val="en-US"/>
        </w:rPr>
      </w:pPr>
      <w:r w:rsidRPr="0088013A">
        <w:rPr>
          <w:rStyle w:val="FootnoteReference"/>
        </w:rPr>
        <w:footnoteRef/>
      </w:r>
      <w:r w:rsidRPr="00EC5883">
        <w:rPr>
          <w:sz w:val="20"/>
          <w:szCs w:val="20"/>
        </w:rPr>
        <w:t xml:space="preserve"> </w:t>
      </w:r>
      <w:r w:rsidRPr="00EC5883">
        <w:rPr>
          <w:sz w:val="20"/>
          <w:szCs w:val="20"/>
        </w:rPr>
        <w:fldChar w:fldCharType="begin"/>
      </w:r>
      <w:r w:rsidR="00495BBE">
        <w:rPr>
          <w:sz w:val="20"/>
          <w:szCs w:val="20"/>
        </w:rPr>
        <w:instrText xml:space="preserve"> ADDIN ZOTERO_ITEM CSL_CITATION {"citationID":"xlGOU4LW","properties":{"formattedCitation":"Ahmed, p. 42.","plainCitation":"Ahmed, p. 42.","noteIndex":29},"citationItems":[{"id":187,"uris":["http://zotero.org/users/local/zIF71D0a/items/RZJD5BFC"],"uri":["http://zotero.org/users/local/zIF71D0a/items/RZJD5BFC"],"itemData":{"id":187,"type":"book","title":"Women and Gender in Islam: Historical Roots of a Modern Debate","number-of-pages":"296","edition":"New ed","source":"Gemeinsamer Bibliotheksverbund ISBN","ISBN":"978-0-300-05583-2","note":"OCLC: 831398142","title-short":"Women and Gender in Islam","language":"eng","author":[{"family":"Ahmed","given":"Leila"}]},"locator":"42","label":"page"}],"schema":"https://github.com/citation-style-language/schema/raw/master/csl-citation.json"} </w:instrText>
      </w:r>
      <w:r w:rsidRPr="00EC5883">
        <w:rPr>
          <w:sz w:val="20"/>
          <w:szCs w:val="20"/>
        </w:rPr>
        <w:fldChar w:fldCharType="separate"/>
      </w:r>
      <w:r w:rsidRPr="00EC5883">
        <w:rPr>
          <w:noProof/>
          <w:sz w:val="20"/>
          <w:szCs w:val="20"/>
        </w:rPr>
        <w:t>Ahmed, p. 42.</w:t>
      </w:r>
      <w:r w:rsidRPr="00EC5883">
        <w:rPr>
          <w:sz w:val="20"/>
          <w:szCs w:val="20"/>
        </w:rPr>
        <w:fldChar w:fldCharType="end"/>
      </w:r>
    </w:p>
  </w:footnote>
  <w:footnote w:id="30">
    <w:p w14:paraId="53D09F02" w14:textId="77777777" w:rsidR="00AE112F" w:rsidRPr="00EC5883" w:rsidRDefault="00AE112F">
      <w:pPr>
        <w:pStyle w:val="FootnoteText"/>
        <w:rPr>
          <w:sz w:val="20"/>
          <w:szCs w:val="20"/>
          <w:lang w:val="en-US"/>
        </w:rPr>
      </w:pPr>
      <w:r w:rsidRPr="0088013A">
        <w:rPr>
          <w:rStyle w:val="FootnoteReference"/>
        </w:rPr>
        <w:footnoteRef/>
      </w:r>
      <w:r w:rsidRPr="00EC5883">
        <w:rPr>
          <w:sz w:val="20"/>
          <w:szCs w:val="20"/>
        </w:rPr>
        <w:t xml:space="preserve"> </w:t>
      </w:r>
      <w:r w:rsidRPr="00EC5883">
        <w:rPr>
          <w:sz w:val="20"/>
          <w:szCs w:val="20"/>
        </w:rPr>
        <w:fldChar w:fldCharType="begin"/>
      </w:r>
      <w:r w:rsidRPr="00EC5883">
        <w:rPr>
          <w:sz w:val="20"/>
          <w:szCs w:val="20"/>
        </w:rPr>
        <w:instrText xml:space="preserve"> ADDIN ZOTERO_ITEM CSL_CITATION {"citationID":"wpUAxtCc","properties":{"formattedCitation":"Ahmed, p. 42.","plainCitation":"Ahmed, p. 42.","noteIndex":29},"citationItems":[{"id":187,"uris":["http://zotero.org/users/local/zIF71D0a/items/RZJD5BFC"],"uri":["http://zotero.org/users/local/zIF71D0a/items/RZJD5BFC"],"itemData":{"id":187,"type":"book","title":"Women and Gender in Islam: Historical Roots of a Modern Debate","number-of-pages":"296","edition":"New ed","source":"Gemeinsamer Bibliotheksverbund ISBN","ISBN":"978-0-300-05583-2","note":"OCLC: 831398142","title-short":"Women and Gender in Islam","language":"eng","author":[{"family":"Ahmed","given":"Leila"}]},"locator":"42","label":"page"}],"schema":"https://github.com/citation-style-language/schema/raw/master/csl-citation.json"} </w:instrText>
      </w:r>
      <w:r w:rsidRPr="00EC5883">
        <w:rPr>
          <w:sz w:val="20"/>
          <w:szCs w:val="20"/>
        </w:rPr>
        <w:fldChar w:fldCharType="separate"/>
      </w:r>
      <w:r w:rsidRPr="00EC5883">
        <w:rPr>
          <w:noProof/>
          <w:sz w:val="20"/>
          <w:szCs w:val="20"/>
        </w:rPr>
        <w:t>Ahmed, p. 42.</w:t>
      </w:r>
      <w:r w:rsidRPr="00EC5883">
        <w:rPr>
          <w:sz w:val="20"/>
          <w:szCs w:val="20"/>
        </w:rPr>
        <w:fldChar w:fldCharType="end"/>
      </w:r>
    </w:p>
  </w:footnote>
  <w:footnote w:id="31">
    <w:p w14:paraId="0570E1ED" w14:textId="77777777" w:rsidR="00AE112F" w:rsidRPr="002F71A7" w:rsidRDefault="00AE112F">
      <w:pPr>
        <w:pStyle w:val="FootnoteText"/>
        <w:rPr>
          <w:sz w:val="20"/>
          <w:szCs w:val="20"/>
          <w:lang w:val="en-US"/>
        </w:rPr>
      </w:pPr>
      <w:r w:rsidRPr="0088013A">
        <w:rPr>
          <w:rStyle w:val="FootnoteReference"/>
        </w:rPr>
        <w:footnoteRef/>
      </w:r>
      <w:r w:rsidRPr="00EC5883">
        <w:rPr>
          <w:sz w:val="20"/>
          <w:szCs w:val="20"/>
        </w:rPr>
        <w:t xml:space="preserve"> Robert Gleave, in,</w:t>
      </w:r>
      <w:r w:rsidRPr="00EC5883">
        <w:rPr>
          <w:sz w:val="20"/>
          <w:szCs w:val="20"/>
        </w:rPr>
        <w:fldChar w:fldCharType="begin"/>
      </w:r>
      <w:r w:rsidRPr="00EC5883">
        <w:rPr>
          <w:sz w:val="20"/>
          <w:szCs w:val="20"/>
        </w:rPr>
        <w:instrText xml:space="preserve"> ADDIN ZOTERO_ITEM CSL_CITATION {"citationID":"u0MmPHl2","properties":{"formattedCitation":"\\uc0\\u8216{}In Our Time - Islamic Law and Its Origins - BBC Sounds\\uc0\\u8217{}, sec. 6min:56sec &lt;https://www.bbc.co.uk/sounds/play/b010t69b&gt; [accessed 27 May 2019].","plainCitation":"‘In Our Time - Islamic Law and Its Origins - BBC Sounds’, sec. 6min:56sec &lt;https://www.bbc.co.uk/sounds/play/b010t69b&gt; [accessed 27 May 2019].","noteIndex":30},"citationItems":[{"id":237,"uris":["http://zotero.org/users/local/zIF71D0a/items/XV8RP64W"],"uri":["http://zotero.org/users/local/zIF71D0a/items/XV8RP64W"],"itemData":{"id":237,"type":"webpage","title":"In Our Time - Islamic Law and its Origins - BBC Sounds","abstract":"Catch up on your favourite BBC radio show from your favourite DJ right here, whenever you like. Listen without limits with BBC Sounds.","URL":"https://www.bbc.co.uk/sounds/play/b010t69b","language":"en-GB","accessed":{"date-parts":[["2019",5,27]]}},"locator":"6min:56sec","label":"section"}],"schema":"https://github.com/citation-style-language/schema/raw/master/csl-citation.json"} </w:instrText>
      </w:r>
      <w:r w:rsidRPr="00EC5883">
        <w:rPr>
          <w:sz w:val="20"/>
          <w:szCs w:val="20"/>
        </w:rPr>
        <w:fldChar w:fldCharType="separate"/>
      </w:r>
      <w:r w:rsidRPr="00EC5883">
        <w:rPr>
          <w:sz w:val="20"/>
          <w:szCs w:val="20"/>
          <w:lang w:val="en-US"/>
        </w:rPr>
        <w:t>‘In Our Time - Islamic Law and Its Origins - BBC Sounds’, sec. 6min:56sec &lt;https://www.bbc.co.uk/sounds/play/b010t69b&gt; [accessed 27 May 2019].</w:t>
      </w:r>
      <w:r w:rsidRPr="00EC5883">
        <w:rPr>
          <w:sz w:val="20"/>
          <w:szCs w:val="20"/>
        </w:rPr>
        <w:fldChar w:fldCharType="end"/>
      </w:r>
    </w:p>
  </w:footnote>
  <w:footnote w:id="32">
    <w:p w14:paraId="5697FE8A" w14:textId="77777777" w:rsidR="00AE112F" w:rsidRPr="00EC5883" w:rsidRDefault="00AE112F" w:rsidP="004032D7">
      <w:pPr>
        <w:pStyle w:val="FootnoteText"/>
        <w:rPr>
          <w:sz w:val="20"/>
          <w:szCs w:val="20"/>
          <w:lang w:val="en-US"/>
        </w:rPr>
      </w:pPr>
      <w:r w:rsidRPr="0088013A">
        <w:rPr>
          <w:rStyle w:val="FootnoteReference"/>
        </w:rPr>
        <w:footnoteRef/>
      </w:r>
      <w:r w:rsidRPr="00EC5883">
        <w:rPr>
          <w:sz w:val="20"/>
          <w:szCs w:val="20"/>
        </w:rPr>
        <w:t xml:space="preserve"> Rania Hafaz in </w:t>
      </w:r>
      <w:r w:rsidRPr="00EC5883">
        <w:rPr>
          <w:sz w:val="20"/>
          <w:szCs w:val="20"/>
        </w:rPr>
        <w:fldChar w:fldCharType="begin"/>
      </w:r>
      <w:r w:rsidRPr="00EC5883">
        <w:rPr>
          <w:sz w:val="20"/>
          <w:szCs w:val="20"/>
        </w:rPr>
        <w:instrText xml:space="preserve"> ADDIN ZOTERO_ITEM CSL_CITATION {"citationID":"Uf5jv7mb","properties":{"formattedCitation":"\\uc0\\u8216{}Beyond Belief - Khadijah - BBC Sounds\\uc0\\u8217{}, sec. 5min 17sec.","plainCitation":"‘Beyond Belief - Khadijah - BBC Sounds’, sec. 5min 17sec.","noteIndex":30},"citationItems":[{"id":193,"uris":["http://zotero.org/users/local/zIF71D0a/items/8AES96G8"],"uri":["http://zotero.org/users/local/zIF71D0a/items/8AES96G8"],"itemData":{"id":193,"type":"webpage","title":"Beyond Belief - Khadijah - BBC Sounds","abstract":"Catch up on your favourite BBC radio show from your favourite DJ right here, whenever you like. Listen without limits with BBC Sounds.","URL":"https://www.bbc.co.uk/sounds/play/b0938k8z","language":"en-GB","accessed":{"date-parts":[["2019",5,24]]}},"locator":"5min 17sec","label":"section"}],"schema":"https://github.com/citation-style-language/schema/raw/master/csl-citation.json"} </w:instrText>
      </w:r>
      <w:r w:rsidRPr="00EC5883">
        <w:rPr>
          <w:sz w:val="20"/>
          <w:szCs w:val="20"/>
        </w:rPr>
        <w:fldChar w:fldCharType="separate"/>
      </w:r>
      <w:r w:rsidRPr="00EC5883">
        <w:rPr>
          <w:sz w:val="20"/>
          <w:szCs w:val="20"/>
          <w:lang w:val="en-US"/>
        </w:rPr>
        <w:t>‘Beyond Belief - Khadijah - BBC Sounds’, sec. 5min 17sec.</w:t>
      </w:r>
      <w:r w:rsidRPr="00EC5883">
        <w:rPr>
          <w:sz w:val="20"/>
          <w:szCs w:val="20"/>
        </w:rPr>
        <w:fldChar w:fldCharType="end"/>
      </w:r>
    </w:p>
  </w:footnote>
  <w:footnote w:id="33">
    <w:p w14:paraId="200CCBE0" w14:textId="77777777" w:rsidR="00AE112F" w:rsidRPr="002F71A7" w:rsidRDefault="00AE112F">
      <w:pPr>
        <w:pStyle w:val="FootnoteText"/>
        <w:rPr>
          <w:sz w:val="20"/>
          <w:szCs w:val="20"/>
          <w:lang w:val="en-US"/>
        </w:rPr>
      </w:pPr>
      <w:r w:rsidRPr="0088013A">
        <w:rPr>
          <w:rStyle w:val="FootnoteReference"/>
        </w:rPr>
        <w:footnoteRef/>
      </w:r>
      <w:r w:rsidRPr="00EC5883">
        <w:rPr>
          <w:sz w:val="20"/>
          <w:szCs w:val="20"/>
        </w:rPr>
        <w:t xml:space="preserve"> </w:t>
      </w:r>
      <w:r w:rsidRPr="00EC5883">
        <w:rPr>
          <w:sz w:val="20"/>
          <w:szCs w:val="20"/>
        </w:rPr>
        <w:fldChar w:fldCharType="begin"/>
      </w:r>
      <w:r w:rsidR="00495BBE">
        <w:rPr>
          <w:sz w:val="20"/>
          <w:szCs w:val="20"/>
        </w:rPr>
        <w:instrText xml:space="preserve"> ADDIN ZOTERO_ITEM CSL_CITATION {"citationID":"DDTijCyp","properties":{"formattedCitation":"Lings, p. 35.","plainCitation":"Lings, p. 35.","noteIndex":33},"citationItems":[{"id":171,"uris":["http://zotero.org/users/local/zIF71D0a/items/R8YKLA2R"],"uri":["http://zotero.org/users/local/zIF71D0a/items/R8YKLA2R"],"itemData":{"id":171,"type":"book","title":"Muhammad: his life based on the earliest sources","publisher":"Inner Traditions Internat. Ltd","publisher-place":"New York","number-of-pages":"361","source":"Gemeinsamer Bibliotheksverbund ISBN","event-place":"New York","abstract":"In his smooth, narrative style, Martin Lings presents a biography of Muhammad, using sources from the eighth and ninth centuries, including some passages never before translated. Here are the words of the men and women who heard the Prophet speak. This is the first paperback edition of this important work, which sold 7,500 copies in the cloth edition. The Muslim population of the U.S. is on a strong growth curve. It is estimated that there are now between 4 and 7 million Muslims in the U.S","ISBN":"978-0-946621-33-0","note":"OCLC: 935856746","title-short":"Muhammad","language":"eng","author":[{"family":"Lings","given":"Martin"}],"issued":{"date-parts":[["1991"]]}},"locator":"35","label":"page"}],"schema":"https://github.com/citation-style-language/schema/raw/master/csl-citation.json"} </w:instrText>
      </w:r>
      <w:r w:rsidRPr="00EC5883">
        <w:rPr>
          <w:sz w:val="20"/>
          <w:szCs w:val="20"/>
        </w:rPr>
        <w:fldChar w:fldCharType="separate"/>
      </w:r>
      <w:r w:rsidRPr="00EC5883">
        <w:rPr>
          <w:noProof/>
          <w:sz w:val="20"/>
          <w:szCs w:val="20"/>
        </w:rPr>
        <w:t>Lings, p. 35.</w:t>
      </w:r>
      <w:r w:rsidRPr="00EC5883">
        <w:rPr>
          <w:sz w:val="20"/>
          <w:szCs w:val="20"/>
        </w:rPr>
        <w:fldChar w:fldCharType="end"/>
      </w:r>
    </w:p>
  </w:footnote>
  <w:footnote w:id="34">
    <w:p w14:paraId="25F61EC0" w14:textId="77777777" w:rsidR="00AE112F" w:rsidRPr="00EC5883" w:rsidRDefault="00AE112F">
      <w:pPr>
        <w:pStyle w:val="FootnoteText"/>
        <w:rPr>
          <w:sz w:val="20"/>
          <w:szCs w:val="20"/>
          <w:lang w:val="en-US"/>
        </w:rPr>
      </w:pPr>
      <w:r w:rsidRPr="0088013A">
        <w:rPr>
          <w:rStyle w:val="FootnoteReference"/>
        </w:rPr>
        <w:footnoteRef/>
      </w:r>
      <w:r w:rsidRPr="00EC5883">
        <w:rPr>
          <w:sz w:val="20"/>
          <w:szCs w:val="20"/>
        </w:rPr>
        <w:t xml:space="preserve"> </w:t>
      </w:r>
      <w:r w:rsidRPr="00EC5883">
        <w:rPr>
          <w:sz w:val="20"/>
          <w:szCs w:val="20"/>
        </w:rPr>
        <w:fldChar w:fldCharType="begin"/>
      </w:r>
      <w:r w:rsidRPr="00EC5883">
        <w:rPr>
          <w:sz w:val="20"/>
          <w:szCs w:val="20"/>
        </w:rPr>
        <w:instrText xml:space="preserve"> ADDIN ZOTERO_ITEM CSL_CITATION {"citationID":"aFrufVxs","properties":{"formattedCitation":"Al-Jibouri.","plainCitation":"Al-Jibouri.","noteIndex":32},"citationItems":[{"id":188,"uris":["http://zotero.org/users/local/zIF71D0a/items/GJHYQZDW"],"uri":["http://zotero.org/users/local/zIF71D0a/items/GJHYQZDW"],"itemData":{"id":188,"type":"webpage","title":"Khadijah, Daughter of Khuwaylid, Wife of Prophet Muhammad","container-title":"Al-Islam.org","abstract":"A brief account of her life, her important role in early Islamic history, her devotion to Islam and the Prophet, and her children.","URL":"https://www.al-islam.org/articles/khadijah-daughter-khuwaylid-wife-prophet-muhammad-yasin-t-al-jibouri","language":"en","author":[{"family":"Al-Jibouri","given":"Yasin T."}],"issued":{"date-parts":[["2013",1,20]]},"accessed":{"date-parts":[["2019",5,24]]}}}],"schema":"https://github.com/citation-style-language/schema/raw/master/csl-citation.json"} </w:instrText>
      </w:r>
      <w:r w:rsidRPr="00EC5883">
        <w:rPr>
          <w:sz w:val="20"/>
          <w:szCs w:val="20"/>
        </w:rPr>
        <w:fldChar w:fldCharType="separate"/>
      </w:r>
      <w:r w:rsidRPr="00EC5883">
        <w:rPr>
          <w:noProof/>
          <w:sz w:val="20"/>
          <w:szCs w:val="20"/>
        </w:rPr>
        <w:t>Al-Jibouri.</w:t>
      </w:r>
      <w:r w:rsidRPr="00EC5883">
        <w:rPr>
          <w:sz w:val="20"/>
          <w:szCs w:val="20"/>
        </w:rPr>
        <w:fldChar w:fldCharType="end"/>
      </w:r>
    </w:p>
  </w:footnote>
  <w:footnote w:id="35">
    <w:p w14:paraId="6E068570" w14:textId="77777777" w:rsidR="00AE112F" w:rsidRPr="00EC5883" w:rsidRDefault="00AE112F">
      <w:pPr>
        <w:pStyle w:val="FootnoteText"/>
        <w:rPr>
          <w:sz w:val="20"/>
          <w:szCs w:val="20"/>
          <w:lang w:val="en-US"/>
        </w:rPr>
      </w:pPr>
      <w:r w:rsidRPr="0088013A">
        <w:rPr>
          <w:rStyle w:val="FootnoteReference"/>
        </w:rPr>
        <w:footnoteRef/>
      </w:r>
      <w:r w:rsidRPr="00EC5883">
        <w:rPr>
          <w:sz w:val="20"/>
          <w:szCs w:val="20"/>
        </w:rPr>
        <w:t xml:space="preserve"> </w:t>
      </w:r>
      <w:r w:rsidRPr="00EC5883">
        <w:rPr>
          <w:sz w:val="20"/>
          <w:szCs w:val="20"/>
        </w:rPr>
        <w:fldChar w:fldCharType="begin"/>
      </w:r>
      <w:r w:rsidRPr="00EC5883">
        <w:rPr>
          <w:sz w:val="20"/>
          <w:szCs w:val="20"/>
        </w:rPr>
        <w:instrText xml:space="preserve"> ADDIN ZOTERO_ITEM CSL_CITATION {"citationID":"hekw9jV8","properties":{"formattedCitation":"Lings, p. 33.","plainCitation":"Lings, p. 33.","noteIndex":33},"citationItems":[{"id":171,"uris":["http://zotero.org/users/local/zIF71D0a/items/R8YKLA2R"],"uri":["http://zotero.org/users/local/zIF71D0a/items/R8YKLA2R"],"itemData":{"id":171,"type":"book","title":"Muhammad: his life based on the earliest sources","publisher":"Inner Traditions Internat. Ltd","publisher-place":"New York","number-of-pages":"361","source":"Gemeinsamer Bibliotheksverbund ISBN","event-place":"New York","abstract":"In his smooth, narrative style, Martin Lings presents a biography of Muhammad, using sources from the eighth and ninth centuries, including some passages never before translated. Here are the words of the men and women who heard the Prophet speak. This is the first paperback edition of this important work, which sold 7,500 copies in the cloth edition. The Muslim population of the U.S. is on a strong growth curve. It is estimated that there are now between 4 and 7 million Muslims in the U.S","ISBN":"978-0-946621-33-0","note":"OCLC: 935856746","title-short":"Muhammad","language":"eng","author":[{"family":"Lings","given":"Martin"}],"issued":{"date-parts":[["1991"]]}},"locator":"33","label":"page"}],"schema":"https://github.com/citation-style-language/schema/raw/master/csl-citation.json"} </w:instrText>
      </w:r>
      <w:r w:rsidRPr="00EC5883">
        <w:rPr>
          <w:sz w:val="20"/>
          <w:szCs w:val="20"/>
        </w:rPr>
        <w:fldChar w:fldCharType="separate"/>
      </w:r>
      <w:r w:rsidRPr="00EC5883">
        <w:rPr>
          <w:noProof/>
          <w:sz w:val="20"/>
          <w:szCs w:val="20"/>
        </w:rPr>
        <w:t>Lings, p. 33.</w:t>
      </w:r>
      <w:r w:rsidRPr="00EC5883">
        <w:rPr>
          <w:sz w:val="20"/>
          <w:szCs w:val="20"/>
        </w:rPr>
        <w:fldChar w:fldCharType="end"/>
      </w:r>
    </w:p>
  </w:footnote>
  <w:footnote w:id="36">
    <w:p w14:paraId="0B3A03CA" w14:textId="77777777" w:rsidR="00AE112F" w:rsidRPr="00EC5883" w:rsidRDefault="00AE112F">
      <w:pPr>
        <w:pStyle w:val="FootnoteText"/>
        <w:rPr>
          <w:sz w:val="20"/>
          <w:szCs w:val="20"/>
          <w:lang w:val="en-US"/>
        </w:rPr>
      </w:pPr>
      <w:r w:rsidRPr="0088013A">
        <w:rPr>
          <w:rStyle w:val="FootnoteReference"/>
        </w:rPr>
        <w:footnoteRef/>
      </w:r>
      <w:r w:rsidRPr="00EC5883">
        <w:rPr>
          <w:sz w:val="20"/>
          <w:szCs w:val="20"/>
        </w:rPr>
        <w:t xml:space="preserve"> </w:t>
      </w:r>
      <w:r w:rsidRPr="00EC5883">
        <w:rPr>
          <w:sz w:val="20"/>
          <w:szCs w:val="20"/>
        </w:rPr>
        <w:fldChar w:fldCharType="begin"/>
      </w:r>
      <w:r w:rsidRPr="00EC5883">
        <w:rPr>
          <w:sz w:val="20"/>
          <w:szCs w:val="20"/>
        </w:rPr>
        <w:instrText xml:space="preserve"> ADDIN ZOTERO_ITEM CSL_CITATION {"citationID":"LilVTqPf","properties":{"formattedCitation":"Lings, p. 37.","plainCitation":"Lings, p. 37.","noteIndex":34},"citationItems":[{"id":171,"uris":["http://zotero.org/users/local/zIF71D0a/items/R8YKLA2R"],"uri":["http://zotero.org/users/local/zIF71D0a/items/R8YKLA2R"],"itemData":{"id":171,"type":"book","title":"Muhammad: his life based on the earliest sources","publisher":"Inner Traditions Internat. Ltd","publisher-place":"New York","number-of-pages":"361","source":"Gemeinsamer Bibliotheksverbund ISBN","event-place":"New York","abstract":"In his smooth, narrative style, Martin Lings presents a biography of Muhammad, using sources from the eighth and ninth centuries, including some passages never before translated. Here are the words of the men and women who heard the Prophet speak. This is the first paperback edition of this important work, which sold 7,500 copies in the cloth edition. The Muslim population of the U.S. is on a strong growth curve. It is estimated that there are now between 4 and 7 million Muslims in the U.S","ISBN":"978-0-946621-33-0","note":"OCLC: 935856746","title-short":"Muhammad","language":"eng","author":[{"family":"Lings","given":"Martin"}],"issued":{"date-parts":[["1991"]]}},"locator":"37","label":"page"}],"schema":"https://github.com/citation-style-language/schema/raw/master/csl-citation.json"} </w:instrText>
      </w:r>
      <w:r w:rsidRPr="00EC5883">
        <w:rPr>
          <w:sz w:val="20"/>
          <w:szCs w:val="20"/>
        </w:rPr>
        <w:fldChar w:fldCharType="separate"/>
      </w:r>
      <w:r w:rsidRPr="00EC5883">
        <w:rPr>
          <w:noProof/>
          <w:sz w:val="20"/>
          <w:szCs w:val="20"/>
        </w:rPr>
        <w:t>Lings, p. 37.</w:t>
      </w:r>
      <w:r w:rsidRPr="00EC5883">
        <w:rPr>
          <w:sz w:val="20"/>
          <w:szCs w:val="20"/>
        </w:rPr>
        <w:fldChar w:fldCharType="end"/>
      </w:r>
    </w:p>
  </w:footnote>
  <w:footnote w:id="37">
    <w:p w14:paraId="4BB017A7" w14:textId="77777777" w:rsidR="00AE112F" w:rsidRPr="00EC5883" w:rsidRDefault="00AE112F">
      <w:pPr>
        <w:pStyle w:val="FootnoteText"/>
        <w:rPr>
          <w:sz w:val="20"/>
          <w:szCs w:val="20"/>
          <w:lang w:val="en-US"/>
        </w:rPr>
      </w:pPr>
      <w:r w:rsidRPr="0088013A">
        <w:rPr>
          <w:rStyle w:val="FootnoteReference"/>
        </w:rPr>
        <w:footnoteRef/>
      </w:r>
      <w:r w:rsidRPr="00EC5883">
        <w:rPr>
          <w:sz w:val="20"/>
          <w:szCs w:val="20"/>
        </w:rPr>
        <w:t xml:space="preserve"> </w:t>
      </w:r>
      <w:r w:rsidRPr="00EC5883">
        <w:rPr>
          <w:sz w:val="20"/>
          <w:szCs w:val="20"/>
        </w:rPr>
        <w:fldChar w:fldCharType="begin"/>
      </w:r>
      <w:r w:rsidRPr="00EC5883">
        <w:rPr>
          <w:sz w:val="20"/>
          <w:szCs w:val="20"/>
        </w:rPr>
        <w:instrText xml:space="preserve"> ADDIN ZOTERO_ITEM CSL_CITATION {"citationID":"B5cQPEmt","properties":{"formattedCitation":"\\uc0\\u8216{}Beyond Belief - Khadijah - BBC Sounds\\uc0\\u8217{}, sec. 5min 02sec.","plainCitation":"‘Beyond Belief - Khadijah - BBC Sounds’, sec. 5min 02sec.","noteIndex":35},"citationItems":[{"id":193,"uris":["http://zotero.org/users/local/zIF71D0a/items/8AES96G8"],"uri":["http://zotero.org/users/local/zIF71D0a/items/8AES96G8"],"itemData":{"id":193,"type":"webpage","title":"Beyond Belief - Khadijah - BBC Sounds","abstract":"Catch up on your favourite BBC radio show from your favourite DJ right here, whenever you like. Listen without limits with BBC Sounds.","URL":"https://www.bbc.co.uk/sounds/play/b0938k8z","language":"en-GB","accessed":{"date-parts":[["2019",5,24]]}},"locator":"5min 02sec","label":"section"}],"schema":"https://github.com/citation-style-language/schema/raw/master/csl-citation.json"} </w:instrText>
      </w:r>
      <w:r w:rsidRPr="00EC5883">
        <w:rPr>
          <w:sz w:val="20"/>
          <w:szCs w:val="20"/>
        </w:rPr>
        <w:fldChar w:fldCharType="separate"/>
      </w:r>
      <w:r w:rsidRPr="00EC5883">
        <w:rPr>
          <w:sz w:val="20"/>
          <w:szCs w:val="20"/>
          <w:lang w:val="en-US"/>
        </w:rPr>
        <w:t>‘Beyond Belief - Khadijah - BBC Sounds’, sec. 5min 02sec.</w:t>
      </w:r>
      <w:r w:rsidRPr="00EC5883">
        <w:rPr>
          <w:sz w:val="20"/>
          <w:szCs w:val="20"/>
        </w:rPr>
        <w:fldChar w:fldCharType="end"/>
      </w:r>
    </w:p>
  </w:footnote>
  <w:footnote w:id="38">
    <w:p w14:paraId="3D882F25" w14:textId="77777777" w:rsidR="00AE112F" w:rsidRPr="00EC5883" w:rsidRDefault="00AE112F">
      <w:pPr>
        <w:pStyle w:val="FootnoteText"/>
        <w:rPr>
          <w:sz w:val="20"/>
          <w:szCs w:val="20"/>
          <w:lang w:val="en-US"/>
        </w:rPr>
      </w:pPr>
      <w:r w:rsidRPr="0088013A">
        <w:rPr>
          <w:rStyle w:val="FootnoteReference"/>
        </w:rPr>
        <w:footnoteRef/>
      </w:r>
      <w:r w:rsidRPr="00EC5883">
        <w:rPr>
          <w:sz w:val="20"/>
          <w:szCs w:val="20"/>
        </w:rPr>
        <w:t xml:space="preserve"> </w:t>
      </w:r>
      <w:r w:rsidRPr="00EC5883">
        <w:rPr>
          <w:sz w:val="20"/>
          <w:szCs w:val="20"/>
        </w:rPr>
        <w:fldChar w:fldCharType="begin"/>
      </w:r>
      <w:r w:rsidRPr="00EC5883">
        <w:rPr>
          <w:sz w:val="20"/>
          <w:szCs w:val="20"/>
        </w:rPr>
        <w:instrText xml:space="preserve"> ADDIN ZOTERO_ITEM CSL_CITATION {"citationID":"bG0lKBBU","properties":{"formattedCitation":"Al-Jibouri.","plainCitation":"Al-Jibouri.","noteIndex":36},"citationItems":[{"id":188,"uris":["http://zotero.org/users/local/zIF71D0a/items/GJHYQZDW"],"uri":["http://zotero.org/users/local/zIF71D0a/items/GJHYQZDW"],"itemData":{"id":188,"type":"webpage","title":"Khadijah, Daughter of Khuwaylid, Wife of Prophet Muhammad","container-title":"Al-Islam.org","abstract":"A brief account of her life, her important role in early Islamic history, her devotion to Islam and the Prophet, and her children.","URL":"https://www.al-islam.org/articles/khadijah-daughter-khuwaylid-wife-prophet-muhammad-yasin-t-al-jibouri","language":"en","author":[{"family":"Al-Jibouri","given":"Yasin T."}],"issued":{"date-parts":[["2013",1,20]]},"accessed":{"date-parts":[["2019",5,24]]}}}],"schema":"https://github.com/citation-style-language/schema/raw/master/csl-citation.json"} </w:instrText>
      </w:r>
      <w:r w:rsidRPr="00EC5883">
        <w:rPr>
          <w:sz w:val="20"/>
          <w:szCs w:val="20"/>
        </w:rPr>
        <w:fldChar w:fldCharType="separate"/>
      </w:r>
      <w:r w:rsidRPr="00EC5883">
        <w:rPr>
          <w:noProof/>
          <w:sz w:val="20"/>
          <w:szCs w:val="20"/>
        </w:rPr>
        <w:t>Al-Jibouri.</w:t>
      </w:r>
      <w:r w:rsidRPr="00EC5883">
        <w:rPr>
          <w:sz w:val="20"/>
          <w:szCs w:val="20"/>
        </w:rPr>
        <w:fldChar w:fldCharType="end"/>
      </w:r>
    </w:p>
  </w:footnote>
  <w:footnote w:id="39">
    <w:p w14:paraId="2C85713D" w14:textId="77777777" w:rsidR="00AE112F" w:rsidRPr="002F71A7" w:rsidRDefault="00AE112F">
      <w:pPr>
        <w:pStyle w:val="FootnoteText"/>
        <w:rPr>
          <w:sz w:val="20"/>
          <w:szCs w:val="20"/>
          <w:lang w:val="en-US"/>
        </w:rPr>
      </w:pPr>
      <w:r w:rsidRPr="0088013A">
        <w:rPr>
          <w:rStyle w:val="FootnoteReference"/>
        </w:rPr>
        <w:footnoteRef/>
      </w:r>
      <w:r w:rsidRPr="00EC5883">
        <w:rPr>
          <w:sz w:val="20"/>
          <w:szCs w:val="20"/>
        </w:rPr>
        <w:t xml:space="preserve"> Fatima Barkatulla in </w:t>
      </w:r>
      <w:r w:rsidRPr="00EC5883">
        <w:rPr>
          <w:sz w:val="20"/>
          <w:szCs w:val="20"/>
        </w:rPr>
        <w:fldChar w:fldCharType="begin"/>
      </w:r>
      <w:r w:rsidRPr="00EC5883">
        <w:rPr>
          <w:sz w:val="20"/>
          <w:szCs w:val="20"/>
        </w:rPr>
        <w:instrText xml:space="preserve"> ADDIN ZOTERO_ITEM CSL_CITATION {"citationID":"xRZz6hWc","properties":{"formattedCitation":"\\uc0\\u8216{}Beyond Belief - Khadijah - BBC Sounds\\uc0\\u8217{}, sec. 10min 15 sec.","plainCitation":"‘Beyond Belief - Khadijah - BBC Sounds’, sec. 10min 15 sec.","noteIndex":37},"citationItems":[{"id":193,"uris":["http://zotero.org/users/local/zIF71D0a/items/8AES96G8"],"uri":["http://zotero.org/users/local/zIF71D0a/items/8AES96G8"],"itemData":{"id":193,"type":"webpage","title":"Beyond Belief - Khadijah - BBC Sounds","abstract":"Catch up on your favourite BBC radio show from your favourite DJ right here, whenever you like. Listen without limits with BBC Sounds.","URL":"https://www.bbc.co.uk/sounds/play/b0938k8z","language":"en-GB","accessed":{"date-parts":[["2019",5,24]]}},"locator":"10min 15 sec","label":"section"}],"schema":"https://github.com/citation-style-language/schema/raw/master/csl-citation.json"} </w:instrText>
      </w:r>
      <w:r w:rsidRPr="00EC5883">
        <w:rPr>
          <w:sz w:val="20"/>
          <w:szCs w:val="20"/>
        </w:rPr>
        <w:fldChar w:fldCharType="separate"/>
      </w:r>
      <w:r w:rsidRPr="00EC5883">
        <w:rPr>
          <w:sz w:val="20"/>
          <w:szCs w:val="20"/>
          <w:lang w:val="en-US"/>
        </w:rPr>
        <w:t>‘Beyond Belief - Khadijah - BBC Sounds’, sec. 10min 15 sec.</w:t>
      </w:r>
      <w:r w:rsidRPr="00EC5883">
        <w:rPr>
          <w:sz w:val="20"/>
          <w:szCs w:val="20"/>
        </w:rPr>
        <w:fldChar w:fldCharType="end"/>
      </w:r>
    </w:p>
  </w:footnote>
  <w:footnote w:id="40">
    <w:p w14:paraId="1655FFFD" w14:textId="77777777" w:rsidR="00AE112F" w:rsidRPr="00EC5883" w:rsidRDefault="00AE112F">
      <w:pPr>
        <w:pStyle w:val="FootnoteText"/>
        <w:rPr>
          <w:sz w:val="20"/>
          <w:szCs w:val="20"/>
          <w:lang w:val="en-US"/>
        </w:rPr>
      </w:pPr>
      <w:r w:rsidRPr="0088013A">
        <w:rPr>
          <w:rStyle w:val="FootnoteReference"/>
        </w:rPr>
        <w:footnoteRef/>
      </w:r>
      <w:r w:rsidRPr="00EC5883">
        <w:rPr>
          <w:sz w:val="20"/>
          <w:szCs w:val="20"/>
        </w:rPr>
        <w:t xml:space="preserve"> </w:t>
      </w:r>
      <w:r w:rsidRPr="00EC5883">
        <w:rPr>
          <w:sz w:val="20"/>
          <w:szCs w:val="20"/>
        </w:rPr>
        <w:fldChar w:fldCharType="begin"/>
      </w:r>
      <w:r w:rsidRPr="00EC5883">
        <w:rPr>
          <w:sz w:val="20"/>
          <w:szCs w:val="20"/>
        </w:rPr>
        <w:instrText xml:space="preserve"> ADDIN ZOTERO_ITEM CSL_CITATION {"citationID":"8i304gHs","properties":{"formattedCitation":"Khan, p. 24.","plainCitation":"Khan, p. 24.","noteIndex":38},"citationItems":[{"id":185,"uris":["http://zotero.org/users/local/zIF71D0a/items/J7B47GQH"],"uri":["http://zotero.org/users/local/zIF71D0a/items/J7B47GQH"],"itemData":{"id":185,"type":"book","title":"Muhammad, seal of the prophets","publisher":"Routledge &amp; Kegan Paul","publisher-place":"London ; Boston","number-of-pages":"289","source":"Library of Congress ISBN","event-place":"London ; Boston","ISBN":"978-0-7100-0610-3","call-number":"BP75 .K4973","author":[{"family":"Khan","given":"Muhammad Zafrulla"}],"issued":{"date-parts":[["1980"]]}},"locator":"24","label":"page"}],"schema":"https://github.com/citation-style-language/schema/raw/master/csl-citation.json"} </w:instrText>
      </w:r>
      <w:r w:rsidRPr="00EC5883">
        <w:rPr>
          <w:sz w:val="20"/>
          <w:szCs w:val="20"/>
        </w:rPr>
        <w:fldChar w:fldCharType="separate"/>
      </w:r>
      <w:r w:rsidRPr="00EC5883">
        <w:rPr>
          <w:noProof/>
          <w:sz w:val="20"/>
          <w:szCs w:val="20"/>
        </w:rPr>
        <w:t>Khan, p. 24.</w:t>
      </w:r>
      <w:r w:rsidRPr="00EC5883">
        <w:rPr>
          <w:sz w:val="20"/>
          <w:szCs w:val="20"/>
        </w:rPr>
        <w:fldChar w:fldCharType="end"/>
      </w:r>
    </w:p>
  </w:footnote>
  <w:footnote w:id="41">
    <w:p w14:paraId="7C4A43AE" w14:textId="77777777" w:rsidR="00AE112F" w:rsidRPr="00EC5883" w:rsidRDefault="00AE112F">
      <w:pPr>
        <w:pStyle w:val="FootnoteText"/>
        <w:rPr>
          <w:sz w:val="20"/>
          <w:szCs w:val="20"/>
          <w:lang w:val="en-US"/>
        </w:rPr>
      </w:pPr>
      <w:r w:rsidRPr="0088013A">
        <w:rPr>
          <w:rStyle w:val="FootnoteReference"/>
        </w:rPr>
        <w:footnoteRef/>
      </w:r>
      <w:r w:rsidRPr="00EC5883">
        <w:rPr>
          <w:sz w:val="20"/>
          <w:szCs w:val="20"/>
        </w:rPr>
        <w:t xml:space="preserve"> Asad Zaman in </w:t>
      </w:r>
      <w:r w:rsidRPr="00EC5883">
        <w:rPr>
          <w:sz w:val="20"/>
          <w:szCs w:val="20"/>
        </w:rPr>
        <w:fldChar w:fldCharType="begin"/>
      </w:r>
      <w:r w:rsidRPr="00EC5883">
        <w:rPr>
          <w:sz w:val="20"/>
          <w:szCs w:val="20"/>
        </w:rPr>
        <w:instrText xml:space="preserve"> ADDIN ZOTERO_ITEM CSL_CITATION {"citationID":"n7xSGRx4","properties":{"formattedCitation":"\\uc0\\u8216{}Beyond Belief - Khadijah - BBC Sounds\\uc0\\u8217{}, sec. 11min 20 sec.","plainCitation":"‘Beyond Belief - Khadijah - BBC Sounds’, sec. 11min 20 sec.","noteIndex":39},"citationItems":[{"id":193,"uris":["http://zotero.org/users/local/zIF71D0a/items/8AES96G8"],"uri":["http://zotero.org/users/local/zIF71D0a/items/8AES96G8"],"itemData":{"id":193,"type":"webpage","title":"Beyond Belief - Khadijah - BBC Sounds","abstract":"Catch up on your favourite BBC radio show from your favourite DJ right here, whenever you like. Listen without limits with BBC Sounds.","URL":"https://www.bbc.co.uk/sounds/play/b0938k8z","language":"en-GB","accessed":{"date-parts":[["2019",5,24]]}},"locator":"11min 20 sec","label":"section"}],"schema":"https://github.com/citation-style-language/schema/raw/master/csl-citation.json"} </w:instrText>
      </w:r>
      <w:r w:rsidRPr="00EC5883">
        <w:rPr>
          <w:sz w:val="20"/>
          <w:szCs w:val="20"/>
        </w:rPr>
        <w:fldChar w:fldCharType="separate"/>
      </w:r>
      <w:r w:rsidRPr="00EC5883">
        <w:rPr>
          <w:sz w:val="20"/>
          <w:szCs w:val="20"/>
          <w:lang w:val="en-US"/>
        </w:rPr>
        <w:t>‘Beyond Belief - Khadijah - BBC Sounds’, sec. 11min 20 sec.</w:t>
      </w:r>
      <w:r w:rsidRPr="00EC5883">
        <w:rPr>
          <w:sz w:val="20"/>
          <w:szCs w:val="20"/>
        </w:rPr>
        <w:fldChar w:fldCharType="end"/>
      </w:r>
    </w:p>
  </w:footnote>
  <w:footnote w:id="42">
    <w:p w14:paraId="481361F2" w14:textId="77777777" w:rsidR="00AE112F" w:rsidRPr="00EC5883" w:rsidRDefault="00AE112F">
      <w:pPr>
        <w:pStyle w:val="FootnoteText"/>
        <w:rPr>
          <w:sz w:val="20"/>
          <w:szCs w:val="20"/>
          <w:lang w:val="en-US"/>
        </w:rPr>
      </w:pPr>
      <w:r w:rsidRPr="0088013A">
        <w:rPr>
          <w:rStyle w:val="FootnoteReference"/>
        </w:rPr>
        <w:footnoteRef/>
      </w:r>
      <w:r w:rsidRPr="00EC5883">
        <w:rPr>
          <w:sz w:val="20"/>
          <w:szCs w:val="20"/>
        </w:rPr>
        <w:t xml:space="preserve"> </w:t>
      </w:r>
      <w:r w:rsidRPr="00EC5883">
        <w:rPr>
          <w:sz w:val="20"/>
          <w:szCs w:val="20"/>
        </w:rPr>
        <w:fldChar w:fldCharType="begin"/>
      </w:r>
      <w:r w:rsidRPr="00EC5883">
        <w:rPr>
          <w:sz w:val="20"/>
          <w:szCs w:val="20"/>
        </w:rPr>
        <w:instrText xml:space="preserve"> ADDIN ZOTERO_ITEM CSL_CITATION {"citationID":"glJW6Ymz","properties":{"formattedCitation":"Lings, p. 44.","plainCitation":"Lings, p. 44.","noteIndex":40},"citationItems":[{"id":171,"uris":["http://zotero.org/users/local/zIF71D0a/items/R8YKLA2R"],"uri":["http://zotero.org/users/local/zIF71D0a/items/R8YKLA2R"],"itemData":{"id":171,"type":"book","title":"Muhammad: his life based on the earliest sources","publisher":"Inner Traditions Internat. Ltd","publisher-place":"New York","number-of-pages":"361","source":"Gemeinsamer Bibliotheksverbund ISBN","event-place":"New York","abstract":"In his smooth, narrative style, Martin Lings presents a biography of Muhammad, using sources from the eighth and ninth centuries, including some passages never before translated. Here are the words of the men and women who heard the Prophet speak. This is the first paperback edition of this important work, which sold 7,500 copies in the cloth edition. The Muslim population of the U.S. is on a strong growth curve. It is estimated that there are now between 4 and 7 million Muslims in the U.S","ISBN":"978-0-946621-33-0","note":"OCLC: 935856746","title-short":"Muhammad","language":"eng","author":[{"family":"Lings","given":"Martin"}],"issued":{"date-parts":[["1991"]]}},"locator":"44","label":"page"}],"schema":"https://github.com/citation-style-language/schema/raw/master/csl-citation.json"} </w:instrText>
      </w:r>
      <w:r w:rsidRPr="00EC5883">
        <w:rPr>
          <w:sz w:val="20"/>
          <w:szCs w:val="20"/>
        </w:rPr>
        <w:fldChar w:fldCharType="separate"/>
      </w:r>
      <w:r w:rsidRPr="00EC5883">
        <w:rPr>
          <w:noProof/>
          <w:sz w:val="20"/>
          <w:szCs w:val="20"/>
        </w:rPr>
        <w:t>Lings, p. 44.</w:t>
      </w:r>
      <w:r w:rsidRPr="00EC5883">
        <w:rPr>
          <w:sz w:val="20"/>
          <w:szCs w:val="20"/>
        </w:rPr>
        <w:fldChar w:fldCharType="end"/>
      </w:r>
    </w:p>
  </w:footnote>
  <w:footnote w:id="43">
    <w:p w14:paraId="2AA164F2" w14:textId="77777777" w:rsidR="00AE112F" w:rsidRPr="005A4155" w:rsidRDefault="00AE112F">
      <w:pPr>
        <w:pStyle w:val="FootnoteText"/>
        <w:rPr>
          <w:lang w:val="en-US"/>
        </w:rPr>
      </w:pPr>
      <w:r w:rsidRPr="0088013A">
        <w:rPr>
          <w:rStyle w:val="FootnoteReference"/>
        </w:rPr>
        <w:footnoteRef/>
      </w:r>
      <w:r w:rsidRPr="00EC5883">
        <w:rPr>
          <w:sz w:val="20"/>
          <w:szCs w:val="20"/>
        </w:rPr>
        <w:t xml:space="preserve"> Rania Hafaz in </w:t>
      </w:r>
      <w:r w:rsidRPr="00EC5883">
        <w:rPr>
          <w:sz w:val="20"/>
          <w:szCs w:val="20"/>
        </w:rPr>
        <w:fldChar w:fldCharType="begin"/>
      </w:r>
      <w:r w:rsidRPr="00EC5883">
        <w:rPr>
          <w:sz w:val="20"/>
          <w:szCs w:val="20"/>
        </w:rPr>
        <w:instrText xml:space="preserve"> ADDIN ZOTERO_ITEM CSL_CITATION {"citationID":"8JiWahqB","properties":{"formattedCitation":"\\uc0\\u8216{}Beyond Belief - Khadijah - BBC Sounds\\uc0\\u8217{}.","plainCitation":"‘Beyond Belief - Khadijah - BBC Sounds’.","noteIndex":41},"citationItems":[{"id":193,"uris":["http://zotero.org/users/local/zIF71D0a/items/8AES96G8"],"uri":["http://zotero.org/users/local/zIF71D0a/items/8AES96G8"],"itemData":{"id":193,"type":"webpage","title":"Beyond Belief - Khadijah - BBC Sounds","abstract":"Catch up on your favourite BBC radio show from your favourite DJ right here, whenever you like. Listen without limits with BBC Sounds.","URL":"https://www.bbc.co.uk/sounds/play/b0938k8z","language":"en-GB","accessed":{"date-parts":[["2019",5,24]]}}}],"schema":"https://github.com/citation-style-language/schema/raw/master/csl-citation.json"} </w:instrText>
      </w:r>
      <w:r w:rsidRPr="00EC5883">
        <w:rPr>
          <w:sz w:val="20"/>
          <w:szCs w:val="20"/>
        </w:rPr>
        <w:fldChar w:fldCharType="separate"/>
      </w:r>
      <w:r w:rsidRPr="00EC5883">
        <w:rPr>
          <w:sz w:val="20"/>
          <w:szCs w:val="20"/>
          <w:lang w:val="en-US"/>
        </w:rPr>
        <w:t>‘Beyond Belief - Khadijah - BBC Sounds’.</w:t>
      </w:r>
      <w:r w:rsidRPr="00EC5883">
        <w:rPr>
          <w:sz w:val="20"/>
          <w:szCs w:val="20"/>
        </w:rPr>
        <w:fldChar w:fldCharType="end"/>
      </w:r>
    </w:p>
  </w:footnote>
  <w:footnote w:id="44">
    <w:p w14:paraId="0CAA5E33" w14:textId="77777777" w:rsidR="00AE112F" w:rsidRPr="00EC5883" w:rsidRDefault="00AE112F">
      <w:pPr>
        <w:pStyle w:val="FootnoteText"/>
        <w:rPr>
          <w:sz w:val="20"/>
          <w:szCs w:val="20"/>
          <w:lang w:val="en-US"/>
        </w:rPr>
      </w:pPr>
      <w:r w:rsidRPr="0088013A">
        <w:rPr>
          <w:rStyle w:val="FootnoteReference"/>
        </w:rPr>
        <w:footnoteRef/>
      </w:r>
      <w:r w:rsidRPr="00EC5883">
        <w:rPr>
          <w:sz w:val="20"/>
          <w:szCs w:val="20"/>
        </w:rPr>
        <w:t xml:space="preserve"> </w:t>
      </w:r>
      <w:r w:rsidRPr="00EC5883">
        <w:rPr>
          <w:sz w:val="20"/>
          <w:szCs w:val="20"/>
        </w:rPr>
        <w:fldChar w:fldCharType="begin"/>
      </w:r>
      <w:r w:rsidRPr="00EC5883">
        <w:rPr>
          <w:sz w:val="20"/>
          <w:szCs w:val="20"/>
        </w:rPr>
        <w:instrText xml:space="preserve"> ADDIN ZOTERO_ITEM CSL_CITATION {"citationID":"gZb9uogZ","properties":{"formattedCitation":"Khan, p. 55.","plainCitation":"Khan, p. 55.","noteIndex":42},"citationItems":[{"id":185,"uris":["http://zotero.org/users/local/zIF71D0a/items/J7B47GQH"],"uri":["http://zotero.org/users/local/zIF71D0a/items/J7B47GQH"],"itemData":{"id":185,"type":"book","title":"Muhammad, seal of the prophets","publisher":"Routledge &amp; Kegan Paul","publisher-place":"London ; Boston","number-of-pages":"289","source":"Library of Congress ISBN","event-place":"London ; Boston","ISBN":"978-0-7100-0610-3","call-number":"BP75 .K4973","author":[{"family":"Khan","given":"Muhammad Zafrulla"}],"issued":{"date-parts":[["1980"]]}},"locator":"55","label":"page"}],"schema":"https://github.com/citation-style-language/schema/raw/master/csl-citation.json"} </w:instrText>
      </w:r>
      <w:r w:rsidRPr="00EC5883">
        <w:rPr>
          <w:sz w:val="20"/>
          <w:szCs w:val="20"/>
        </w:rPr>
        <w:fldChar w:fldCharType="separate"/>
      </w:r>
      <w:r w:rsidRPr="00EC5883">
        <w:rPr>
          <w:noProof/>
          <w:sz w:val="20"/>
          <w:szCs w:val="20"/>
        </w:rPr>
        <w:t>Khan, p. 55.</w:t>
      </w:r>
      <w:r w:rsidRPr="00EC5883">
        <w:rPr>
          <w:sz w:val="20"/>
          <w:szCs w:val="20"/>
        </w:rPr>
        <w:fldChar w:fldCharType="end"/>
      </w:r>
    </w:p>
  </w:footnote>
  <w:footnote w:id="45">
    <w:p w14:paraId="7EEC8C89" w14:textId="77777777" w:rsidR="00AE112F" w:rsidRPr="00EC5883" w:rsidRDefault="00AE112F">
      <w:pPr>
        <w:pStyle w:val="FootnoteText"/>
        <w:rPr>
          <w:sz w:val="20"/>
          <w:szCs w:val="20"/>
          <w:lang w:val="en-US"/>
        </w:rPr>
      </w:pPr>
      <w:r w:rsidRPr="0088013A">
        <w:rPr>
          <w:rStyle w:val="FootnoteReference"/>
        </w:rPr>
        <w:footnoteRef/>
      </w:r>
      <w:r w:rsidRPr="00EC5883">
        <w:rPr>
          <w:sz w:val="20"/>
          <w:szCs w:val="20"/>
        </w:rPr>
        <w:t xml:space="preserve"> </w:t>
      </w:r>
      <w:r w:rsidRPr="00EC5883">
        <w:rPr>
          <w:sz w:val="20"/>
          <w:szCs w:val="20"/>
        </w:rPr>
        <w:fldChar w:fldCharType="begin"/>
      </w:r>
      <w:r w:rsidR="00495BBE">
        <w:rPr>
          <w:sz w:val="20"/>
          <w:szCs w:val="20"/>
        </w:rPr>
        <w:instrText xml:space="preserve"> ADDIN ZOTERO_ITEM CSL_CITATION {"citationID":"BtTyM7ka","properties":{"formattedCitation":"\\uc0\\u8216{}Khadijatul Kubra, A Short Story of Her Life\\uc0\\u8217{}, {\\i{}Al-Islam.Org}, 2015, chap. 12 &lt;https://www.al-islam.org/khadijatul-kubra-sayyid-ali-asghar-razwy&gt; [accessed 24 May 2019].","plainCitation":"‘Khadijatul Kubra, A Short Story of Her Life’, Al-Islam.Org, 2015, chap. 12 &lt;https://www.al-islam.org/khadijatul-kubra-sayyid-ali-asghar-razwy&gt; [accessed 24 May 2019].","noteIndex":45},"citationItems":[{"id":197,"uris":["http://zotero.org/users/local/zIF71D0a/items/7IKLITQX"],"uri":["http://zotero.org/users/local/zIF71D0a/items/7IKLITQX"],"itemData":{"id":197,"type":"webpage","title":"Khadijatul Kubra, A Short Story of Her Life","container-title":"Al-Islam.org","abstract":"A Short story of Lady Khadijah's life. Her family tree, early life, marriage to the Prophet (s), generosity, status, and role in the events of early Islamic history.","URL":"https://www.al-islam.org/khadijatul-kubra-sayyid-ali-asghar-razwy","language":"en","issued":{"date-parts":[["2015",5,12]]},"accessed":{"date-parts":[["2019",5,24]]}},"locator":"12","label":"chapter"}],"schema":"https://github.com/citation-style-language/schema/raw/master/csl-citation.json"} </w:instrText>
      </w:r>
      <w:r w:rsidRPr="00EC5883">
        <w:rPr>
          <w:sz w:val="20"/>
          <w:szCs w:val="20"/>
        </w:rPr>
        <w:fldChar w:fldCharType="separate"/>
      </w:r>
      <w:r w:rsidRPr="00EC5883">
        <w:rPr>
          <w:sz w:val="20"/>
          <w:szCs w:val="20"/>
          <w:lang w:val="en-US"/>
        </w:rPr>
        <w:t xml:space="preserve">‘Khadijatul Kubra, A Short Story of Her Life’, </w:t>
      </w:r>
      <w:r w:rsidRPr="00EC5883">
        <w:rPr>
          <w:i/>
          <w:iCs/>
          <w:sz w:val="20"/>
          <w:szCs w:val="20"/>
          <w:lang w:val="en-US"/>
        </w:rPr>
        <w:t>Al-Islam.Org</w:t>
      </w:r>
      <w:r w:rsidRPr="00EC5883">
        <w:rPr>
          <w:sz w:val="20"/>
          <w:szCs w:val="20"/>
          <w:lang w:val="en-US"/>
        </w:rPr>
        <w:t>, 2015, chap. 12 &lt;https://www.al-islam.org/khadijatul-kubra-sayyid-ali-asghar-razwy&gt; [accessed 24 May 2019].</w:t>
      </w:r>
      <w:r w:rsidRPr="00EC5883">
        <w:rPr>
          <w:sz w:val="20"/>
          <w:szCs w:val="20"/>
        </w:rPr>
        <w:fldChar w:fldCharType="end"/>
      </w:r>
    </w:p>
  </w:footnote>
  <w:footnote w:id="46">
    <w:p w14:paraId="53D864F2" w14:textId="77777777" w:rsidR="00AE112F" w:rsidRPr="00EC5883" w:rsidRDefault="00AE112F" w:rsidP="00B33B25">
      <w:pPr>
        <w:pStyle w:val="FootnoteText"/>
        <w:rPr>
          <w:sz w:val="20"/>
          <w:szCs w:val="20"/>
          <w:lang w:val="en-US"/>
        </w:rPr>
      </w:pPr>
      <w:r w:rsidRPr="0088013A">
        <w:rPr>
          <w:rStyle w:val="FootnoteReference"/>
        </w:rPr>
        <w:footnoteRef/>
      </w:r>
      <w:r w:rsidRPr="00EC5883">
        <w:rPr>
          <w:sz w:val="20"/>
          <w:szCs w:val="20"/>
        </w:rPr>
        <w:t xml:space="preserve"> </w:t>
      </w:r>
      <w:r w:rsidRPr="00EC5883">
        <w:rPr>
          <w:sz w:val="20"/>
          <w:szCs w:val="20"/>
        </w:rPr>
        <w:fldChar w:fldCharType="begin"/>
      </w:r>
      <w:r w:rsidRPr="00EC5883">
        <w:rPr>
          <w:sz w:val="20"/>
          <w:szCs w:val="20"/>
        </w:rPr>
        <w:instrText xml:space="preserve"> ADDIN ZOTERO_ITEM CSL_CITATION {"citationID":"gIuwxGhA","properties":{"formattedCitation":"Khan, p. 55.","plainCitation":"Khan, p. 55.","noteIndex":44},"citationItems":[{"id":185,"uris":["http://zotero.org/users/local/zIF71D0a/items/J7B47GQH"],"uri":["http://zotero.org/users/local/zIF71D0a/items/J7B47GQH"],"itemData":{"id":185,"type":"book","title":"Muhammad, seal of the prophets","publisher":"Routledge &amp; Kegan Paul","publisher-place":"London ; Boston","number-of-pages":"289","source":"Library of Congress ISBN","event-place":"London ; Boston","ISBN":"978-0-7100-0610-3","call-number":"BP75 .K4973","author":[{"family":"Khan","given":"Muhammad Zafrulla"}],"issued":{"date-parts":[["1980"]]}},"locator":"55","label":"page"}],"schema":"https://github.com/citation-style-language/schema/raw/master/csl-citation.json"} </w:instrText>
      </w:r>
      <w:r w:rsidRPr="00EC5883">
        <w:rPr>
          <w:sz w:val="20"/>
          <w:szCs w:val="20"/>
        </w:rPr>
        <w:fldChar w:fldCharType="separate"/>
      </w:r>
      <w:r w:rsidRPr="00EC5883">
        <w:rPr>
          <w:noProof/>
          <w:sz w:val="20"/>
          <w:szCs w:val="20"/>
        </w:rPr>
        <w:t>Khan, p. 55.</w:t>
      </w:r>
      <w:r w:rsidRPr="00EC5883">
        <w:rPr>
          <w:sz w:val="20"/>
          <w:szCs w:val="20"/>
        </w:rPr>
        <w:fldChar w:fldCharType="end"/>
      </w:r>
    </w:p>
  </w:footnote>
  <w:footnote w:id="47">
    <w:p w14:paraId="2FA57773" w14:textId="77777777" w:rsidR="00AE112F" w:rsidRPr="00EC5883" w:rsidRDefault="00AE112F" w:rsidP="005A13C0">
      <w:pPr>
        <w:pStyle w:val="FootnoteText"/>
        <w:rPr>
          <w:sz w:val="20"/>
          <w:szCs w:val="20"/>
          <w:lang w:val="en-US"/>
        </w:rPr>
      </w:pPr>
      <w:r w:rsidRPr="0088013A">
        <w:rPr>
          <w:rStyle w:val="FootnoteReference"/>
        </w:rPr>
        <w:footnoteRef/>
      </w:r>
      <w:r w:rsidRPr="00EC5883">
        <w:rPr>
          <w:sz w:val="20"/>
          <w:szCs w:val="20"/>
        </w:rPr>
        <w:t xml:space="preserve"> </w:t>
      </w:r>
      <w:r w:rsidRPr="00EC5883">
        <w:rPr>
          <w:sz w:val="20"/>
          <w:szCs w:val="20"/>
        </w:rPr>
        <w:fldChar w:fldCharType="begin"/>
      </w:r>
      <w:r w:rsidRPr="00EC5883">
        <w:rPr>
          <w:sz w:val="20"/>
          <w:szCs w:val="20"/>
        </w:rPr>
        <w:instrText xml:space="preserve"> ADDIN ZOTERO_ITEM CSL_CITATION {"citationID":"qWCIJe2X","properties":{"formattedCitation":"Peters, p. 137.","plainCitation":"Peters, p. 137.","noteIndex":42},"citationItems":[{"id":192,"uris":["http://zotero.org/users/local/zIF71D0a/items/XYFQ8S4B"],"uri":["http://zotero.org/users/local/zIF71D0a/items/XYFQ8S4B"],"itemData":{"id":192,"type":"book","title":"Muhammad and the origins of Islam","collection-title":"SUNY series in Near Eastern studies","publisher":"State University of New York Press","publisher-place":"Albany","number-of-pages":"334","source":"Library of Congress ISBN","event-place":"Albany","ISBN":"978-0-7914-1875-8","call-number":"BP75 .P4 1994","author":[{"family":"Peters","given":"F. E."}],"issued":{"date-parts":[["1994"]]}},"locator":"137","label":"page"}],"schema":"https://github.com/citation-style-language/schema/raw/master/csl-citation.json"} </w:instrText>
      </w:r>
      <w:r w:rsidRPr="00EC5883">
        <w:rPr>
          <w:sz w:val="20"/>
          <w:szCs w:val="20"/>
        </w:rPr>
        <w:fldChar w:fldCharType="separate"/>
      </w:r>
      <w:r w:rsidRPr="00EC5883">
        <w:rPr>
          <w:sz w:val="20"/>
          <w:szCs w:val="20"/>
          <w:lang w:val="en-US"/>
        </w:rPr>
        <w:t>Peters, p. 137.</w:t>
      </w:r>
      <w:r w:rsidRPr="00EC5883">
        <w:rPr>
          <w:sz w:val="20"/>
          <w:szCs w:val="20"/>
        </w:rPr>
        <w:fldChar w:fldCharType="end"/>
      </w:r>
    </w:p>
  </w:footnote>
  <w:footnote w:id="48">
    <w:p w14:paraId="79E440F4" w14:textId="77777777" w:rsidR="00AE112F" w:rsidRPr="00EC5883" w:rsidRDefault="00AE112F">
      <w:pPr>
        <w:pStyle w:val="FootnoteText"/>
        <w:rPr>
          <w:sz w:val="20"/>
          <w:szCs w:val="20"/>
          <w:lang w:val="en-US"/>
        </w:rPr>
      </w:pPr>
      <w:r w:rsidRPr="0088013A">
        <w:rPr>
          <w:rStyle w:val="FootnoteReference"/>
        </w:rPr>
        <w:footnoteRef/>
      </w:r>
      <w:r w:rsidRPr="00EC5883">
        <w:rPr>
          <w:sz w:val="20"/>
          <w:szCs w:val="20"/>
        </w:rPr>
        <w:t xml:space="preserve"> </w:t>
      </w:r>
      <w:r w:rsidRPr="00EC5883">
        <w:rPr>
          <w:sz w:val="20"/>
          <w:szCs w:val="20"/>
        </w:rPr>
        <w:fldChar w:fldCharType="begin"/>
      </w:r>
      <w:r w:rsidRPr="00EC5883">
        <w:rPr>
          <w:sz w:val="20"/>
          <w:szCs w:val="20"/>
        </w:rPr>
        <w:instrText xml:space="preserve"> ADDIN ZOTERO_ITEM CSL_CITATION {"citationID":"aSPgH3XT","properties":{"formattedCitation":"Abdel Haleem, chaps 93:6-8.","plainCitation":"Abdel Haleem, chaps 93:6-8.","noteIndex":45},"citationItems":[{"id":170,"uris":["http://zotero.org/users/local/zIF71D0a/items/JPLJT3QJ"],"uri":["http://zotero.org/users/local/zIF71D0a/items/JPLJT3QJ"],"itemData":{"id":170,"type":"book","title":"The Qur'an","publisher":"Oxford University Press","publisher-place":"Oxford","number-of-pages":"464","edition":"2010 reprint with corrections","source":"Gemeinsamer Bibliotheksverbund ISBN","event-place":"Oxford","abstract":"This superb new translation of the Quran is written in contemporary language that remains faithful to the meaning and spirit of the original, making the text crystal clear while retaining all of this great work's eloquence. The translation is accurate and completely free from the archaisms, incoherence, and alien structures that mar existing translations. Thus, for the first time, English-speaking readers will have a text of the Quran which is easy to use and comprehensible. Furthermore, Haleem includes notes that explain geographical, historical, and personal allusions as well as an index in which Quranic material is arranged into topics for easy reference. His introduction traces the history of the Quran, examines its structure and stylistic features, and considers issues related to militancy, intolerance, and the subjection of women","ISBN":"978-0-19-953595-8","language":"eng","author":[{"family":"Abdel Haleem","given":"M. A. S."}],"issued":{"date-parts":[["2008"]]}},"locator":"93:6-8","label":"chapter"}],"schema":"https://github.com/citation-style-language/schema/raw/master/csl-citation.json"} </w:instrText>
      </w:r>
      <w:r w:rsidRPr="00EC5883">
        <w:rPr>
          <w:sz w:val="20"/>
          <w:szCs w:val="20"/>
        </w:rPr>
        <w:fldChar w:fldCharType="separate"/>
      </w:r>
      <w:r w:rsidRPr="00EC5883">
        <w:rPr>
          <w:noProof/>
          <w:sz w:val="20"/>
          <w:szCs w:val="20"/>
        </w:rPr>
        <w:t>Abdel Haleem, chaps 93:6-8.</w:t>
      </w:r>
      <w:r w:rsidRPr="00EC5883">
        <w:rPr>
          <w:sz w:val="20"/>
          <w:szCs w:val="20"/>
        </w:rPr>
        <w:fldChar w:fldCharType="end"/>
      </w:r>
    </w:p>
  </w:footnote>
  <w:footnote w:id="49">
    <w:p w14:paraId="449CCA19" w14:textId="77777777" w:rsidR="00AE112F" w:rsidRPr="00EC5883" w:rsidRDefault="00AE112F" w:rsidP="005A13C0">
      <w:pPr>
        <w:pStyle w:val="FootnoteText"/>
        <w:rPr>
          <w:sz w:val="20"/>
          <w:szCs w:val="20"/>
          <w:lang w:val="en-US"/>
        </w:rPr>
      </w:pPr>
      <w:r w:rsidRPr="0088013A">
        <w:rPr>
          <w:rStyle w:val="FootnoteReference"/>
        </w:rPr>
        <w:footnoteRef/>
      </w:r>
      <w:r w:rsidRPr="00EC5883">
        <w:rPr>
          <w:sz w:val="20"/>
          <w:szCs w:val="20"/>
        </w:rPr>
        <w:t xml:space="preserve"> </w:t>
      </w:r>
      <w:r w:rsidRPr="00EC5883">
        <w:rPr>
          <w:sz w:val="20"/>
          <w:szCs w:val="20"/>
        </w:rPr>
        <w:fldChar w:fldCharType="begin"/>
      </w:r>
      <w:r w:rsidRPr="00EC5883">
        <w:rPr>
          <w:sz w:val="20"/>
          <w:szCs w:val="20"/>
        </w:rPr>
        <w:instrText xml:space="preserve"> ADDIN ZOTERO_ITEM CSL_CITATION {"citationID":"7vdWDE7u","properties":{"formattedCitation":"Al-Jibouri.","plainCitation":"Al-Jibouri.","noteIndex":47},"citationItems":[{"id":188,"uris":["http://zotero.org/users/local/zIF71D0a/items/GJHYQZDW"],"uri":["http://zotero.org/users/local/zIF71D0a/items/GJHYQZDW"],"itemData":{"id":188,"type":"webpage","title":"Khadijah, Daughter of Khuwaylid, Wife of Prophet Muhammad","container-title":"Al-Islam.org","abstract":"A brief account of her life, her important role in early Islamic history, her devotion to Islam and the Prophet, and her children.","URL":"https://www.al-islam.org/articles/khadijah-daughter-khuwaylid-wife-prophet-muhammad-yasin-t-al-jibouri","language":"en","author":[{"family":"Al-Jibouri","given":"Yasin T."}],"issued":{"date-parts":[["2013",1,20]]},"accessed":{"date-parts":[["2019",5,24]]}}}],"schema":"https://github.com/citation-style-language/schema/raw/master/csl-citation.json"} </w:instrText>
      </w:r>
      <w:r w:rsidRPr="00EC5883">
        <w:rPr>
          <w:sz w:val="20"/>
          <w:szCs w:val="20"/>
        </w:rPr>
        <w:fldChar w:fldCharType="separate"/>
      </w:r>
      <w:r w:rsidRPr="00EC5883">
        <w:rPr>
          <w:noProof/>
          <w:sz w:val="20"/>
          <w:szCs w:val="20"/>
        </w:rPr>
        <w:t>Al-Jibouri.</w:t>
      </w:r>
      <w:r w:rsidRPr="00EC5883">
        <w:rPr>
          <w:sz w:val="20"/>
          <w:szCs w:val="20"/>
        </w:rPr>
        <w:fldChar w:fldCharType="end"/>
      </w:r>
    </w:p>
  </w:footnote>
  <w:footnote w:id="50">
    <w:p w14:paraId="4E020BDB" w14:textId="77777777" w:rsidR="00AE112F" w:rsidRPr="00C84FFF" w:rsidRDefault="00AE112F" w:rsidP="005A13C0">
      <w:pPr>
        <w:pStyle w:val="FootnoteText"/>
        <w:rPr>
          <w:lang w:val="en-US"/>
        </w:rPr>
      </w:pPr>
      <w:r w:rsidRPr="0088013A">
        <w:rPr>
          <w:rStyle w:val="FootnoteReference"/>
        </w:rPr>
        <w:footnoteRef/>
      </w:r>
      <w:r w:rsidRPr="00EC5883">
        <w:rPr>
          <w:sz w:val="20"/>
          <w:szCs w:val="20"/>
        </w:rPr>
        <w:t xml:space="preserve"> </w:t>
      </w:r>
      <w:r w:rsidRPr="00EC5883">
        <w:rPr>
          <w:sz w:val="20"/>
          <w:szCs w:val="20"/>
        </w:rPr>
        <w:fldChar w:fldCharType="begin"/>
      </w:r>
      <w:r w:rsidRPr="00EC5883">
        <w:rPr>
          <w:sz w:val="20"/>
          <w:szCs w:val="20"/>
        </w:rPr>
        <w:instrText xml:space="preserve"> ADDIN ZOTERO_ITEM CSL_CITATION {"citationID":"LJDAISt5","properties":{"formattedCitation":"Peters, p. 138.","plainCitation":"Peters, p. 138.","noteIndex":44},"citationItems":[{"id":192,"uris":["http://zotero.org/users/local/zIF71D0a/items/XYFQ8S4B"],"uri":["http://zotero.org/users/local/zIF71D0a/items/XYFQ8S4B"],"itemData":{"id":192,"type":"book","title":"Muhammad and the origins of Islam","collection-title":"SUNY series in Near Eastern studies","publisher":"State University of New York Press","publisher-place":"Albany","number-of-pages":"334","source":"Library of Congress ISBN","event-place":"Albany","ISBN":"978-0-7914-1875-8","call-number":"BP75 .P4 1994","author":[{"family":"Peters","given":"F. E."}],"issued":{"date-parts":[["1994"]]}},"locator":"138","label":"page"}],"schema":"https://github.com/citation-style-language/schema/raw/master/csl-citation.json"} </w:instrText>
      </w:r>
      <w:r w:rsidRPr="00EC5883">
        <w:rPr>
          <w:sz w:val="20"/>
          <w:szCs w:val="20"/>
        </w:rPr>
        <w:fldChar w:fldCharType="separate"/>
      </w:r>
      <w:r w:rsidRPr="00EC5883">
        <w:rPr>
          <w:noProof/>
          <w:sz w:val="20"/>
          <w:szCs w:val="20"/>
        </w:rPr>
        <w:t>Peters, p. 138.</w:t>
      </w:r>
      <w:r w:rsidRPr="00EC5883">
        <w:rPr>
          <w:sz w:val="20"/>
          <w:szCs w:val="20"/>
        </w:rPr>
        <w:fldChar w:fldCharType="end"/>
      </w:r>
    </w:p>
  </w:footnote>
  <w:footnote w:id="51">
    <w:p w14:paraId="3F8DA42E" w14:textId="77777777" w:rsidR="00AE112F" w:rsidRPr="00EC5883" w:rsidRDefault="00AE112F">
      <w:pPr>
        <w:pStyle w:val="FootnoteText"/>
        <w:rPr>
          <w:sz w:val="20"/>
          <w:szCs w:val="20"/>
          <w:lang w:val="en-US"/>
        </w:rPr>
      </w:pPr>
      <w:r w:rsidRPr="0088013A">
        <w:rPr>
          <w:rStyle w:val="FootnoteReference"/>
        </w:rPr>
        <w:footnoteRef/>
      </w:r>
      <w:r w:rsidRPr="00EC5883">
        <w:rPr>
          <w:sz w:val="20"/>
          <w:szCs w:val="20"/>
        </w:rPr>
        <w:t xml:space="preserve"> </w:t>
      </w:r>
      <w:r w:rsidRPr="00EC5883">
        <w:rPr>
          <w:sz w:val="20"/>
          <w:szCs w:val="20"/>
        </w:rPr>
        <w:fldChar w:fldCharType="begin"/>
      </w:r>
      <w:r w:rsidR="00495BBE">
        <w:rPr>
          <w:sz w:val="20"/>
          <w:szCs w:val="20"/>
        </w:rPr>
        <w:instrText xml:space="preserve"> ADDIN ZOTERO_ITEM CSL_CITATION {"citationID":"JtlzwGKT","properties":{"formattedCitation":"\\uc0\\u8216{}Khadijatul Kubra, A Short Story of Her Life\\uc0\\u8217{}, chap. 12.","plainCitation":"‘Khadijatul Kubra, A Short Story of Her Life’, chap. 12.","noteIndex":51},"citationItems":[{"id":197,"uris":["http://zotero.org/users/local/zIF71D0a/items/7IKLITQX"],"uri":["http://zotero.org/users/local/zIF71D0a/items/7IKLITQX"],"itemData":{"id":197,"type":"webpage","title":"Khadijatul Kubra, A Short Story of Her Life","container-title":"Al-Islam.org","abstract":"A Short story of Lady Khadijah's life. Her family tree, early life, marriage to the Prophet (s), generosity, status, and role in the events of early Islamic history.","URL":"https://www.al-islam.org/khadijatul-kubra-sayyid-ali-asghar-razwy","language":"en","issued":{"date-parts":[["2015",5,12]]},"accessed":{"date-parts":[["2019",5,24]]}},"locator":"12","label":"chapter"}],"schema":"https://github.com/citation-style-language/schema/raw/master/csl-citation.json"} </w:instrText>
      </w:r>
      <w:r w:rsidRPr="00EC5883">
        <w:rPr>
          <w:sz w:val="20"/>
          <w:szCs w:val="20"/>
        </w:rPr>
        <w:fldChar w:fldCharType="separate"/>
      </w:r>
      <w:r w:rsidRPr="00EC5883">
        <w:rPr>
          <w:sz w:val="20"/>
          <w:szCs w:val="20"/>
          <w:lang w:val="en-US"/>
        </w:rPr>
        <w:t>‘Khadijatul Kubra, A Short Story of Her Life’, chap. 12.</w:t>
      </w:r>
      <w:r w:rsidRPr="00EC5883">
        <w:rPr>
          <w:sz w:val="20"/>
          <w:szCs w:val="20"/>
        </w:rPr>
        <w:fldChar w:fldCharType="end"/>
      </w:r>
    </w:p>
  </w:footnote>
  <w:footnote w:id="52">
    <w:p w14:paraId="37E04776" w14:textId="77777777" w:rsidR="00AE112F" w:rsidRPr="00EC5883" w:rsidRDefault="00AE112F">
      <w:pPr>
        <w:pStyle w:val="FootnoteText"/>
        <w:rPr>
          <w:sz w:val="20"/>
          <w:szCs w:val="20"/>
          <w:lang w:val="en-US"/>
        </w:rPr>
      </w:pPr>
      <w:r w:rsidRPr="0088013A">
        <w:rPr>
          <w:rStyle w:val="FootnoteReference"/>
        </w:rPr>
        <w:footnoteRef/>
      </w:r>
      <w:r w:rsidRPr="00EC5883">
        <w:rPr>
          <w:sz w:val="20"/>
          <w:szCs w:val="20"/>
        </w:rPr>
        <w:t xml:space="preserve"> </w:t>
      </w:r>
      <w:r w:rsidRPr="00EC5883">
        <w:rPr>
          <w:sz w:val="20"/>
          <w:szCs w:val="20"/>
        </w:rPr>
        <w:fldChar w:fldCharType="begin"/>
      </w:r>
      <w:r w:rsidRPr="00EC5883">
        <w:rPr>
          <w:sz w:val="20"/>
          <w:szCs w:val="20"/>
        </w:rPr>
        <w:instrText xml:space="preserve"> ADDIN ZOTERO_ITEM CSL_CITATION {"citationID":"24cugqSn","properties":{"formattedCitation":"Shaikh, chap. 12.","plainCitation":"Shaikh, chap. 12.","noteIndex":50},"citationItems":[{"id":208,"uris":["http://zotero.org/users/local/zIF71D0a/items/QBLRQRXU"],"uri":["http://zotero.org/users/local/zIF71D0a/items/QBLRQRXU"],"itemData":{"id":208,"type":"post-weblog","title":"Welcome to Shia Islam: Shia view on status of Umm Khadija tul Kubra","container-title":"Welcome to Shia Islam","URL":"https://welcometoshiaislam.blogspot.com/2013/07/shia-view-on-status-of-umm-khadija-tul.html","title-short":"Welcome to Shia Islam","author":[{"family":"Shaikh","given":"Mazher"}],"issued":{"date-parts":[["2013",7,18]]},"accessed":{"date-parts":[["2019",5,25]]}},"locator":"12","label":"chapter"}],"schema":"https://github.com/citation-style-language/schema/raw/master/csl-citation.json"} </w:instrText>
      </w:r>
      <w:r w:rsidRPr="00EC5883">
        <w:rPr>
          <w:sz w:val="20"/>
          <w:szCs w:val="20"/>
        </w:rPr>
        <w:fldChar w:fldCharType="separate"/>
      </w:r>
      <w:r w:rsidRPr="00EC5883">
        <w:rPr>
          <w:sz w:val="20"/>
          <w:szCs w:val="20"/>
          <w:lang w:val="en-US"/>
        </w:rPr>
        <w:t>Shaikh, chap. 12.</w:t>
      </w:r>
      <w:r w:rsidRPr="00EC5883">
        <w:rPr>
          <w:sz w:val="20"/>
          <w:szCs w:val="20"/>
        </w:rPr>
        <w:fldChar w:fldCharType="end"/>
      </w:r>
    </w:p>
  </w:footnote>
  <w:footnote w:id="53">
    <w:p w14:paraId="32225009" w14:textId="77777777" w:rsidR="00AE112F" w:rsidRPr="002F71A7" w:rsidRDefault="00AE112F" w:rsidP="00316B40">
      <w:pPr>
        <w:pStyle w:val="FootnoteText"/>
        <w:rPr>
          <w:sz w:val="20"/>
          <w:szCs w:val="20"/>
          <w:lang w:val="en-US"/>
        </w:rPr>
      </w:pPr>
      <w:r w:rsidRPr="0088013A">
        <w:rPr>
          <w:rStyle w:val="FootnoteReference"/>
        </w:rPr>
        <w:footnoteRef/>
      </w:r>
      <w:r w:rsidRPr="00EC5883">
        <w:rPr>
          <w:sz w:val="20"/>
          <w:szCs w:val="20"/>
        </w:rPr>
        <w:t xml:space="preserve"> </w:t>
      </w:r>
      <w:r w:rsidRPr="00EC5883">
        <w:rPr>
          <w:sz w:val="20"/>
          <w:szCs w:val="20"/>
        </w:rPr>
        <w:fldChar w:fldCharType="begin"/>
      </w:r>
      <w:r w:rsidRPr="00EC5883">
        <w:rPr>
          <w:sz w:val="20"/>
          <w:szCs w:val="20"/>
        </w:rPr>
        <w:instrText xml:space="preserve"> ADDIN ZOTERO_ITEM CSL_CITATION {"citationID":"rOSL2Ggn","properties":{"formattedCitation":"Al-Jibouri.","plainCitation":"Al-Jibouri.","noteIndex":51},"citationItems":[{"id":188,"uris":["http://zotero.org/users/local/zIF71D0a/items/GJHYQZDW"],"uri":["http://zotero.org/users/local/zIF71D0a/items/GJHYQZDW"],"itemData":{"id":188,"type":"webpage","title":"Khadijah, Daughter of Khuwaylid, Wife of Prophet Muhammad","container-title":"Al-Islam.org","abstract":"A brief account of her life, her important role in early Islamic history, her devotion to Islam and the Prophet, and her children.","URL":"https://www.al-islam.org/articles/khadijah-daughter-khuwaylid-wife-prophet-muhammad-yasin-t-al-jibouri","language":"en","author":[{"family":"Al-Jibouri","given":"Yasin T."}],"issued":{"date-parts":[["2013",1,20]]},"accessed":{"date-parts":[["2019",5,24]]}}}],"schema":"https://github.com/citation-style-language/schema/raw/master/csl-citation.json"} </w:instrText>
      </w:r>
      <w:r w:rsidRPr="00EC5883">
        <w:rPr>
          <w:sz w:val="20"/>
          <w:szCs w:val="20"/>
        </w:rPr>
        <w:fldChar w:fldCharType="separate"/>
      </w:r>
      <w:r w:rsidRPr="00EC5883">
        <w:rPr>
          <w:noProof/>
          <w:sz w:val="20"/>
          <w:szCs w:val="20"/>
        </w:rPr>
        <w:t>Al-Jibouri.</w:t>
      </w:r>
      <w:r w:rsidRPr="00EC5883">
        <w:rPr>
          <w:sz w:val="20"/>
          <w:szCs w:val="20"/>
        </w:rPr>
        <w:fldChar w:fldCharType="end"/>
      </w:r>
    </w:p>
  </w:footnote>
  <w:footnote w:id="54">
    <w:p w14:paraId="69653EC3" w14:textId="77777777" w:rsidR="00AE112F" w:rsidRPr="00EC5883" w:rsidRDefault="00AE112F">
      <w:pPr>
        <w:pStyle w:val="FootnoteText"/>
        <w:rPr>
          <w:sz w:val="20"/>
          <w:szCs w:val="20"/>
          <w:lang w:val="en-US"/>
        </w:rPr>
      </w:pPr>
      <w:r w:rsidRPr="0088013A">
        <w:rPr>
          <w:rStyle w:val="FootnoteReference"/>
        </w:rPr>
        <w:footnoteRef/>
      </w:r>
      <w:r w:rsidRPr="00EC5883">
        <w:rPr>
          <w:sz w:val="20"/>
          <w:szCs w:val="20"/>
        </w:rPr>
        <w:t xml:space="preserve"> </w:t>
      </w:r>
      <w:r w:rsidRPr="00EC5883">
        <w:rPr>
          <w:sz w:val="20"/>
          <w:szCs w:val="20"/>
        </w:rPr>
        <w:fldChar w:fldCharType="begin"/>
      </w:r>
      <w:r w:rsidRPr="00EC5883">
        <w:rPr>
          <w:sz w:val="20"/>
          <w:szCs w:val="20"/>
        </w:rPr>
        <w:instrText xml:space="preserve"> ADDIN ZOTERO_ITEM CSL_CITATION {"citationID":"YOeCYMZa","properties":{"formattedCitation":"Ibn Hish\\uc0\\u257{}m, Ibn Is\\uc0\\u7717{}\\uc0\\u257{}q, and Guillaume, p. 191.","plainCitation":"Ibn Hish</w:instrText>
      </w:r>
      <w:r w:rsidRPr="00EC5883">
        <w:rPr>
          <w:rFonts w:ascii="Times New Roman" w:hAnsi="Times New Roman" w:cs="Times New Roman"/>
          <w:sz w:val="20"/>
          <w:szCs w:val="20"/>
        </w:rPr>
        <w:instrText>ā</w:instrText>
      </w:r>
      <w:r w:rsidRPr="00EC5883">
        <w:rPr>
          <w:sz w:val="20"/>
          <w:szCs w:val="20"/>
        </w:rPr>
        <w:instrText>m, Ibn Is</w:instrText>
      </w:r>
      <w:r w:rsidRPr="00EC5883">
        <w:rPr>
          <w:rFonts w:ascii="Times New Roman" w:hAnsi="Times New Roman" w:cs="Times New Roman"/>
          <w:sz w:val="20"/>
          <w:szCs w:val="20"/>
        </w:rPr>
        <w:instrText>ḥā</w:instrText>
      </w:r>
      <w:r w:rsidRPr="00EC5883">
        <w:rPr>
          <w:sz w:val="20"/>
          <w:szCs w:val="20"/>
        </w:rPr>
        <w:instrText>q, and Guillaume, p. 191.","noteIndex":52},"citationItems":[{"id":183,"uris":["http://zotero.org/users/local/zIF71D0a/items/JZLD4MYG"],"uri":["http://zotero.org/users/local/zIF71D0a/items/JZLD4MYG"],"itemData":{"id":183,"type":"book","title":"The life of Muhammad: a translation of Is</w:instrText>
      </w:r>
      <w:r w:rsidRPr="00EC5883">
        <w:rPr>
          <w:rFonts w:ascii="Times New Roman" w:hAnsi="Times New Roman" w:cs="Times New Roman"/>
          <w:sz w:val="20"/>
          <w:szCs w:val="20"/>
        </w:rPr>
        <w:instrText>ḥā</w:instrText>
      </w:r>
      <w:r w:rsidRPr="00EC5883">
        <w:rPr>
          <w:sz w:val="20"/>
          <w:szCs w:val="20"/>
        </w:rPr>
        <w:instrText>q's S</w:instrText>
      </w:r>
      <w:r w:rsidRPr="00EC5883">
        <w:rPr>
          <w:rFonts w:ascii="Times New Roman" w:hAnsi="Times New Roman" w:cs="Times New Roman"/>
          <w:sz w:val="20"/>
          <w:szCs w:val="20"/>
        </w:rPr>
        <w:instrText>ī</w:instrText>
      </w:r>
      <w:r w:rsidRPr="00EC5883">
        <w:rPr>
          <w:sz w:val="20"/>
          <w:szCs w:val="20"/>
        </w:rPr>
        <w:instrText>rat r</w:instrText>
      </w:r>
      <w:r w:rsidRPr="00EC5883">
        <w:rPr>
          <w:rFonts w:hint="eastAsia"/>
          <w:sz w:val="20"/>
          <w:szCs w:val="20"/>
        </w:rPr>
        <w:instrText>as</w:instrText>
      </w:r>
      <w:r w:rsidRPr="00EC5883">
        <w:rPr>
          <w:rFonts w:ascii="Times New Roman" w:hAnsi="Times New Roman" w:cs="Times New Roman"/>
          <w:sz w:val="20"/>
          <w:szCs w:val="20"/>
        </w:rPr>
        <w:instrText>ū</w:instrText>
      </w:r>
      <w:r w:rsidRPr="00EC5883">
        <w:rPr>
          <w:rFonts w:hint="eastAsia"/>
          <w:sz w:val="20"/>
          <w:szCs w:val="20"/>
        </w:rPr>
        <w:instrText>l All</w:instrText>
      </w:r>
      <w:r w:rsidRPr="00EC5883">
        <w:rPr>
          <w:rFonts w:ascii="Times New Roman" w:hAnsi="Times New Roman" w:cs="Times New Roman"/>
          <w:sz w:val="20"/>
          <w:szCs w:val="20"/>
        </w:rPr>
        <w:instrText>ā</w:instrText>
      </w:r>
      <w:r w:rsidRPr="00EC5883">
        <w:rPr>
          <w:rFonts w:hint="eastAsia"/>
          <w:sz w:val="20"/>
          <w:szCs w:val="20"/>
        </w:rPr>
        <w:instrText>h","publisher":"Oxford University Press","publisher-place":"Karachi ; New York","number-of-pages":"813","source":"Library of Congress ISBN","event-place":"Karachi ; New York","ISBN":"978-0-19-636033-1","call-number":"BP75 .I2513 2001","note":"OCL</w:instrText>
      </w:r>
      <w:r w:rsidRPr="00EC5883">
        <w:rPr>
          <w:sz w:val="20"/>
          <w:szCs w:val="20"/>
        </w:rPr>
        <w:instrText>C: ocm45680225","title-short":"The life of Muhammad","language":"eng","author":[{"family":"Ibn Hish</w:instrText>
      </w:r>
      <w:r w:rsidRPr="00EC5883">
        <w:rPr>
          <w:rFonts w:ascii="Times New Roman" w:hAnsi="Times New Roman" w:cs="Times New Roman"/>
          <w:sz w:val="20"/>
          <w:szCs w:val="20"/>
        </w:rPr>
        <w:instrText>ā</w:instrText>
      </w:r>
      <w:r w:rsidRPr="00EC5883">
        <w:rPr>
          <w:sz w:val="20"/>
          <w:szCs w:val="20"/>
        </w:rPr>
        <w:instrText>m","given":"</w:instrText>
      </w:r>
      <w:r w:rsidRPr="00EC5883">
        <w:rPr>
          <w:rFonts w:ascii="Times New Roman" w:hAnsi="Times New Roman" w:cs="Times New Roman"/>
          <w:sz w:val="20"/>
          <w:szCs w:val="20"/>
        </w:rPr>
        <w:instrText>ʻ</w:instrText>
      </w:r>
      <w:r w:rsidRPr="00EC5883">
        <w:rPr>
          <w:sz w:val="20"/>
          <w:szCs w:val="20"/>
        </w:rPr>
        <w:instrText>Abd","dropping-particle":"al-Malik"},{"family":"Ibn Is</w:instrText>
      </w:r>
      <w:r w:rsidRPr="00EC5883">
        <w:rPr>
          <w:rFonts w:ascii="Times New Roman" w:hAnsi="Times New Roman" w:cs="Times New Roman"/>
          <w:sz w:val="20"/>
          <w:szCs w:val="20"/>
        </w:rPr>
        <w:instrText>ḥā</w:instrText>
      </w:r>
      <w:r w:rsidRPr="00EC5883">
        <w:rPr>
          <w:sz w:val="20"/>
          <w:szCs w:val="20"/>
        </w:rPr>
        <w:instrText>q","given":"Mu</w:instrText>
      </w:r>
      <w:r w:rsidRPr="00EC5883">
        <w:rPr>
          <w:rFonts w:ascii="Times New Roman" w:hAnsi="Times New Roman" w:cs="Times New Roman"/>
          <w:sz w:val="20"/>
          <w:szCs w:val="20"/>
        </w:rPr>
        <w:instrText>ḥ</w:instrText>
      </w:r>
      <w:r w:rsidRPr="00EC5883">
        <w:rPr>
          <w:sz w:val="20"/>
          <w:szCs w:val="20"/>
        </w:rPr>
        <w:instrText xml:space="preserve">ammad"},{"family":"Guillaume","given":"Alfred"}],"issued":{"date-parts":[["2001"]]}},"locator":"191","label":"page"}],"schema":"https://github.com/citation-style-language/schema/raw/master/csl-citation.json"} </w:instrText>
      </w:r>
      <w:r w:rsidRPr="00EC5883">
        <w:rPr>
          <w:sz w:val="20"/>
          <w:szCs w:val="20"/>
        </w:rPr>
        <w:fldChar w:fldCharType="separate"/>
      </w:r>
      <w:r w:rsidRPr="00EC5883">
        <w:rPr>
          <w:sz w:val="20"/>
          <w:szCs w:val="20"/>
          <w:lang w:val="en-US"/>
        </w:rPr>
        <w:t>Ibn Hish</w:t>
      </w:r>
      <w:r w:rsidRPr="00EC5883">
        <w:rPr>
          <w:rFonts w:ascii="Times New Roman" w:hAnsi="Times New Roman" w:cs="Times New Roman"/>
          <w:sz w:val="20"/>
          <w:szCs w:val="20"/>
          <w:lang w:val="en-US"/>
        </w:rPr>
        <w:t>ā</w:t>
      </w:r>
      <w:r w:rsidRPr="00EC5883">
        <w:rPr>
          <w:sz w:val="20"/>
          <w:szCs w:val="20"/>
          <w:lang w:val="en-US"/>
        </w:rPr>
        <w:t>m, Ibn Is</w:t>
      </w:r>
      <w:r w:rsidRPr="00EC5883">
        <w:rPr>
          <w:rFonts w:ascii="Times New Roman" w:hAnsi="Times New Roman" w:cs="Times New Roman"/>
          <w:sz w:val="20"/>
          <w:szCs w:val="20"/>
          <w:lang w:val="en-US"/>
        </w:rPr>
        <w:t>ḥā</w:t>
      </w:r>
      <w:r w:rsidRPr="00EC5883">
        <w:rPr>
          <w:sz w:val="20"/>
          <w:szCs w:val="20"/>
          <w:lang w:val="en-US"/>
        </w:rPr>
        <w:t>q, and Guillaume, p. 191.</w:t>
      </w:r>
      <w:r w:rsidRPr="00EC5883">
        <w:rPr>
          <w:sz w:val="20"/>
          <w:szCs w:val="20"/>
        </w:rPr>
        <w:fldChar w:fldCharType="end"/>
      </w:r>
    </w:p>
  </w:footnote>
  <w:footnote w:id="55">
    <w:p w14:paraId="6C25A258" w14:textId="77777777" w:rsidR="00AE112F" w:rsidRPr="00EC5883" w:rsidRDefault="00AE112F">
      <w:pPr>
        <w:pStyle w:val="FootnoteText"/>
        <w:rPr>
          <w:sz w:val="20"/>
          <w:szCs w:val="20"/>
          <w:lang w:val="en-US"/>
        </w:rPr>
      </w:pPr>
      <w:r w:rsidRPr="0088013A">
        <w:rPr>
          <w:rStyle w:val="FootnoteReference"/>
        </w:rPr>
        <w:footnoteRef/>
      </w:r>
      <w:r w:rsidRPr="00EC5883">
        <w:rPr>
          <w:sz w:val="20"/>
          <w:szCs w:val="20"/>
        </w:rPr>
        <w:t xml:space="preserve"> </w:t>
      </w:r>
      <w:r w:rsidRPr="00EC5883">
        <w:rPr>
          <w:sz w:val="20"/>
          <w:szCs w:val="20"/>
        </w:rPr>
        <w:fldChar w:fldCharType="begin"/>
      </w:r>
      <w:r w:rsidRPr="00EC5883">
        <w:rPr>
          <w:sz w:val="20"/>
          <w:szCs w:val="20"/>
        </w:rPr>
        <w:instrText xml:space="preserve"> ADDIN ZOTERO_ITEM CSL_CITATION {"citationID":"dBpOT4YC","properties":{"formattedCitation":"Maxime Rodinson and Anne Carter, {\\i{}Mohammed} (Great Britain: Penguin Books, 1971), p. 134.","plainCitation":"Maxime Rodinson and Anne Carter, Mohammed (Great Britain: Penguin Books, 1971), p. 134.","noteIndex":49},"citationItems":[{"id":210,"uris":["http://zotero.org/users/local/zIF71D0a/items/VP8TPEQJ"],"uri":["http://zotero.org/users/local/zIF71D0a/items/VP8TPEQJ"],"itemData":{"id":210,"type":"book","title":"Mohammed","publisher":"Penguin Books","publisher-place":"Great Britain","event-place":"Great Britain","author":[{"family":"Rodinson","given":"Maxime"},{"family":"Carter","given":"Anne"}],"issued":{"date-parts":[["1971"]]}},"locator":"134","label":"page"}],"schema":"https://github.com/citation-style-language/schema/raw/master/csl-citation.json"} </w:instrText>
      </w:r>
      <w:r w:rsidRPr="00EC5883">
        <w:rPr>
          <w:sz w:val="20"/>
          <w:szCs w:val="20"/>
        </w:rPr>
        <w:fldChar w:fldCharType="separate"/>
      </w:r>
      <w:r w:rsidRPr="00EC5883">
        <w:rPr>
          <w:sz w:val="20"/>
          <w:szCs w:val="20"/>
          <w:lang w:val="en-US"/>
        </w:rPr>
        <w:t xml:space="preserve">Maxime Rodinson and Anne Carter, </w:t>
      </w:r>
      <w:r w:rsidRPr="00EC5883">
        <w:rPr>
          <w:i/>
          <w:iCs/>
          <w:sz w:val="20"/>
          <w:szCs w:val="20"/>
          <w:lang w:val="en-US"/>
        </w:rPr>
        <w:t>Mohammed</w:t>
      </w:r>
      <w:r w:rsidRPr="00EC5883">
        <w:rPr>
          <w:sz w:val="20"/>
          <w:szCs w:val="20"/>
          <w:lang w:val="en-US"/>
        </w:rPr>
        <w:t xml:space="preserve"> (Great Britain: Penguin Books, 1971), p. 134.</w:t>
      </w:r>
      <w:r w:rsidRPr="00EC5883">
        <w:rPr>
          <w:sz w:val="20"/>
          <w:szCs w:val="20"/>
        </w:rPr>
        <w:fldChar w:fldCharType="end"/>
      </w:r>
    </w:p>
  </w:footnote>
  <w:footnote w:id="56">
    <w:p w14:paraId="7AD1EC32" w14:textId="77777777" w:rsidR="00AE112F" w:rsidRPr="00850BC0" w:rsidRDefault="00AE112F">
      <w:pPr>
        <w:pStyle w:val="FootnoteText"/>
        <w:rPr>
          <w:lang w:val="en-US"/>
        </w:rPr>
      </w:pPr>
      <w:r w:rsidRPr="0088013A">
        <w:rPr>
          <w:rStyle w:val="FootnoteReference"/>
        </w:rPr>
        <w:footnoteRef/>
      </w:r>
      <w:r w:rsidRPr="00EC5883">
        <w:rPr>
          <w:sz w:val="20"/>
          <w:szCs w:val="20"/>
        </w:rPr>
        <w:t xml:space="preserve"> </w:t>
      </w:r>
      <w:r w:rsidRPr="00EC5883">
        <w:rPr>
          <w:sz w:val="20"/>
          <w:szCs w:val="20"/>
        </w:rPr>
        <w:fldChar w:fldCharType="begin"/>
      </w:r>
      <w:r w:rsidRPr="00EC5883">
        <w:rPr>
          <w:sz w:val="20"/>
          <w:szCs w:val="20"/>
        </w:rPr>
        <w:instrText xml:space="preserve"> ADDIN ZOTERO_ITEM CSL_CITATION {"citationID":"drm6WQFo","properties":{"formattedCitation":"\\uc0\\u8216{}Khadija Bint Khuwaylid\\uc0\\u8217{}, {\\i{}Wikipedia}, 2019 &lt;https://en.wikipedia.org/w/index.php?title=Khadija_bint_Khuwaylid&amp;oldid=898383570&gt; [accessed 25 May 2019].","plainCitation":"‘Khadija Bint Khuwaylid’, Wikipedia, 2019 &lt;https://en.wikipedia.org/w/index.php?title=Khadija_bint_Khuwaylid&amp;oldid=898383570&gt; [accessed 25 May 2019].","noteIndex":50},"citationItems":[{"id":206,"uris":["http://zotero.org/users/local/zIF71D0a/items/CIDMKFUU"],"uri":["http://zotero.org/users/local/zIF71D0a/items/CIDMKFUU"],"itemData":{"id":206,"type":"entry-encyclopedia","title":"Khadija bint Khuwaylid","container-title":"Wikipedia","source":"Wikipedia","abstract":"Khadijah bint Khuwaylid or Khadija bint Khuwaylid (Arabic: </w:instrText>
      </w:r>
      <w:r w:rsidRPr="00EC5883">
        <w:rPr>
          <w:rFonts w:ascii="Times New Roman" w:hAnsi="Times New Roman" w:cs="Times New Roman"/>
          <w:sz w:val="20"/>
          <w:szCs w:val="20"/>
        </w:rPr>
        <w:instrText>خديجة</w:instrText>
      </w:r>
      <w:r w:rsidRPr="00EC5883">
        <w:rPr>
          <w:sz w:val="20"/>
          <w:szCs w:val="20"/>
        </w:rPr>
        <w:instrText xml:space="preserve"> </w:instrText>
      </w:r>
      <w:r w:rsidRPr="00EC5883">
        <w:rPr>
          <w:rFonts w:ascii="Times New Roman" w:hAnsi="Times New Roman" w:cs="Times New Roman"/>
          <w:sz w:val="20"/>
          <w:szCs w:val="20"/>
        </w:rPr>
        <w:instrText>بنت</w:instrText>
      </w:r>
      <w:r w:rsidRPr="00EC5883">
        <w:rPr>
          <w:sz w:val="20"/>
          <w:szCs w:val="20"/>
        </w:rPr>
        <w:instrText xml:space="preserve"> </w:instrText>
      </w:r>
      <w:r w:rsidRPr="00EC5883">
        <w:rPr>
          <w:rFonts w:ascii="Times New Roman" w:hAnsi="Times New Roman" w:cs="Times New Roman"/>
          <w:sz w:val="20"/>
          <w:szCs w:val="20"/>
        </w:rPr>
        <w:instrText>خويلد‎</w:instrText>
      </w:r>
      <w:r w:rsidRPr="00EC5883">
        <w:rPr>
          <w:sz w:val="20"/>
          <w:szCs w:val="20"/>
        </w:rPr>
        <w:instrText xml:space="preserve">)  (555 or 567 CE – 22 November 619 CE) was the first wife and first follower of the Islamic prophet Muhammad. Khadijah was the daughter of Khuwaylid ibn Asad, a leader of Quraysh tribe in Mecca, and a successful businesswoman in her own right.\nKhadijah is often referred to by Muslims as \"Mother of the Believers\", as are other wives of Muhammad. She is one of the most important female figures in Islam, along with her daughter, Fatimah. Muhammad was monogamously married to her for 25 years. The number of children she bore before and to Muhammad is disputed, but it is generally agreed that they had six to eight children together. After the death of Khadijah, Muhammad re-married.","URL":"https://en.wikipedia.org/w/index.php?title=Khadija_bint_Khuwaylid&amp;oldid=898383570","note":"Page Version ID: 898383570","language":"en","issued":{"date-parts":[["2019",5,23]]},"accessed":{"date-parts":[["2019",5,25]]}}}],"schema":"https://github.com/citation-style-language/schema/raw/master/csl-citation.json"} </w:instrText>
      </w:r>
      <w:r w:rsidRPr="00EC5883">
        <w:rPr>
          <w:sz w:val="20"/>
          <w:szCs w:val="20"/>
        </w:rPr>
        <w:fldChar w:fldCharType="separate"/>
      </w:r>
      <w:r w:rsidRPr="00EC5883">
        <w:rPr>
          <w:sz w:val="20"/>
          <w:szCs w:val="20"/>
          <w:lang w:val="en-US"/>
        </w:rPr>
        <w:t xml:space="preserve">‘Khadija Bint Khuwaylid’, </w:t>
      </w:r>
      <w:r w:rsidRPr="00EC5883">
        <w:rPr>
          <w:i/>
          <w:iCs/>
          <w:sz w:val="20"/>
          <w:szCs w:val="20"/>
          <w:lang w:val="en-US"/>
        </w:rPr>
        <w:t>Wikipedia</w:t>
      </w:r>
      <w:r w:rsidRPr="00EC5883">
        <w:rPr>
          <w:sz w:val="20"/>
          <w:szCs w:val="20"/>
          <w:lang w:val="en-US"/>
        </w:rPr>
        <w:t>, 2019 &lt;https://en.wikipedia.org/w/index.php?title=Khadija_bint_Khuwaylid&amp;oldid=898383570&gt; [accessed 25 May 2019].</w:t>
      </w:r>
      <w:r w:rsidRPr="00EC5883">
        <w:rPr>
          <w:sz w:val="20"/>
          <w:szCs w:val="20"/>
        </w:rPr>
        <w:fldChar w:fldCharType="end"/>
      </w:r>
    </w:p>
  </w:footnote>
  <w:footnote w:id="57">
    <w:p w14:paraId="625F3F76" w14:textId="77777777" w:rsidR="00AE112F" w:rsidRPr="00EC5883" w:rsidRDefault="00AE112F" w:rsidP="00D543D3">
      <w:pPr>
        <w:pStyle w:val="FootnoteText"/>
        <w:rPr>
          <w:sz w:val="20"/>
          <w:szCs w:val="20"/>
          <w:lang w:val="en-US"/>
        </w:rPr>
      </w:pPr>
      <w:r w:rsidRPr="0088013A">
        <w:rPr>
          <w:rStyle w:val="FootnoteReference"/>
        </w:rPr>
        <w:footnoteRef/>
      </w:r>
      <w:r w:rsidRPr="00EC5883">
        <w:rPr>
          <w:sz w:val="20"/>
          <w:szCs w:val="20"/>
        </w:rPr>
        <w:t xml:space="preserve"> </w:t>
      </w:r>
      <w:r w:rsidRPr="00EC5883">
        <w:rPr>
          <w:sz w:val="20"/>
          <w:szCs w:val="20"/>
        </w:rPr>
        <w:fldChar w:fldCharType="begin"/>
      </w:r>
      <w:r w:rsidRPr="00EC5883">
        <w:rPr>
          <w:sz w:val="20"/>
          <w:szCs w:val="20"/>
        </w:rPr>
        <w:instrText xml:space="preserve"> ADDIN ZOTERO_ITEM CSL_CITATION {"citationID":"zNvM2ANM","properties":{"formattedCitation":"Shaikh.","plainCitation":"Shaikh.","noteIndex":55},"citationItems":[{"id":208,"uris":["http://zotero.org/users/local/zIF71D0a/items/QBLRQRXU"],"uri":["http://zotero.org/users/local/zIF71D0a/items/QBLRQRXU"],"itemData":{"id":208,"type":"post-weblog","title":"Welcome to Shia Islam: Shia view on status of Umm Khadija tul Kubra","container-title":"Welcome to Shia Islam","URL":"https://welcometoshiaislam.blogspot.com/2013/07/shia-view-on-status-of-umm-khadija-tul.html","title-short":"Welcome to Shia Islam","author":[{"family":"Shaikh","given":"Mazher"}],"issued":{"date-parts":[["2013",7,18]]},"accessed":{"date-parts":[["2019",5,25]]}}}],"schema":"https://github.com/citation-style-language/schema/raw/master/csl-citation.json"} </w:instrText>
      </w:r>
      <w:r w:rsidRPr="00EC5883">
        <w:rPr>
          <w:sz w:val="20"/>
          <w:szCs w:val="20"/>
        </w:rPr>
        <w:fldChar w:fldCharType="separate"/>
      </w:r>
      <w:r w:rsidRPr="00EC5883">
        <w:rPr>
          <w:sz w:val="20"/>
          <w:szCs w:val="20"/>
          <w:lang w:val="en-US"/>
        </w:rPr>
        <w:t>Shaikh.</w:t>
      </w:r>
      <w:r w:rsidRPr="00EC5883">
        <w:rPr>
          <w:sz w:val="20"/>
          <w:szCs w:val="20"/>
        </w:rPr>
        <w:fldChar w:fldCharType="end"/>
      </w:r>
    </w:p>
  </w:footnote>
  <w:footnote w:id="58">
    <w:p w14:paraId="7B127119" w14:textId="77777777" w:rsidR="00AE112F" w:rsidRPr="00EC5883" w:rsidRDefault="00AE112F">
      <w:pPr>
        <w:pStyle w:val="FootnoteText"/>
        <w:rPr>
          <w:sz w:val="20"/>
          <w:szCs w:val="20"/>
          <w:lang w:val="en-US"/>
        </w:rPr>
      </w:pPr>
      <w:r w:rsidRPr="0088013A">
        <w:rPr>
          <w:rStyle w:val="FootnoteReference"/>
        </w:rPr>
        <w:footnoteRef/>
      </w:r>
      <w:r w:rsidRPr="00EC5883">
        <w:rPr>
          <w:sz w:val="20"/>
          <w:szCs w:val="20"/>
        </w:rPr>
        <w:t xml:space="preserve"> </w:t>
      </w:r>
      <w:r w:rsidRPr="00EC5883">
        <w:rPr>
          <w:sz w:val="20"/>
          <w:szCs w:val="20"/>
        </w:rPr>
        <w:fldChar w:fldCharType="begin"/>
      </w:r>
      <w:r w:rsidRPr="00EC5883">
        <w:rPr>
          <w:sz w:val="20"/>
          <w:szCs w:val="20"/>
        </w:rPr>
        <w:instrText xml:space="preserve"> ADDIN ZOTERO_ITEM CSL_CITATION {"citationID":"e1DMO8Hg","properties":{"formattedCitation":"Shaikh.","plainCitation":"Shaikh.","noteIndex":56},"citationItems":[{"id":208,"uris":["http://zotero.org/users/local/zIF71D0a/items/QBLRQRXU"],"uri":["http://zotero.org/users/local/zIF71D0a/items/QBLRQRXU"],"itemData":{"id":208,"type":"post-weblog","title":"Welcome to Shia Islam: Shia view on status of Umm Khadija tul Kubra","container-title":"Welcome to Shia Islam","URL":"https://welcometoshiaislam.blogspot.com/2013/07/shia-view-on-status-of-umm-khadija-tul.html","title-short":"Welcome to Shia Islam","author":[{"family":"Shaikh","given":"Mazher"}],"issued":{"date-parts":[["2013",7,18]]},"accessed":{"date-parts":[["2019",5,25]]}}}],"schema":"https://github.com/citation-style-language/schema/raw/master/csl-citation.json"} </w:instrText>
      </w:r>
      <w:r w:rsidRPr="00EC5883">
        <w:rPr>
          <w:sz w:val="20"/>
          <w:szCs w:val="20"/>
        </w:rPr>
        <w:fldChar w:fldCharType="separate"/>
      </w:r>
      <w:r w:rsidRPr="00EC5883">
        <w:rPr>
          <w:noProof/>
          <w:sz w:val="20"/>
          <w:szCs w:val="20"/>
        </w:rPr>
        <w:t>Shaikh.</w:t>
      </w:r>
      <w:r w:rsidRPr="00EC5883">
        <w:rPr>
          <w:sz w:val="20"/>
          <w:szCs w:val="20"/>
        </w:rPr>
        <w:fldChar w:fldCharType="end"/>
      </w:r>
    </w:p>
  </w:footnote>
  <w:footnote w:id="59">
    <w:p w14:paraId="0D89C71E" w14:textId="77777777" w:rsidR="00AE112F" w:rsidRPr="00EC5883" w:rsidRDefault="00AE112F">
      <w:pPr>
        <w:pStyle w:val="FootnoteText"/>
        <w:rPr>
          <w:sz w:val="20"/>
          <w:szCs w:val="20"/>
          <w:lang w:val="en-US"/>
        </w:rPr>
      </w:pPr>
      <w:r w:rsidRPr="0088013A">
        <w:rPr>
          <w:rStyle w:val="FootnoteReference"/>
        </w:rPr>
        <w:footnoteRef/>
      </w:r>
      <w:r w:rsidRPr="00EC5883">
        <w:rPr>
          <w:sz w:val="20"/>
          <w:szCs w:val="20"/>
        </w:rPr>
        <w:t xml:space="preserve"> </w:t>
      </w:r>
      <w:r w:rsidRPr="00EC5883">
        <w:rPr>
          <w:sz w:val="20"/>
          <w:szCs w:val="20"/>
        </w:rPr>
        <w:fldChar w:fldCharType="begin"/>
      </w:r>
      <w:r w:rsidRPr="00EC5883">
        <w:rPr>
          <w:sz w:val="20"/>
          <w:szCs w:val="20"/>
        </w:rPr>
        <w:instrText xml:space="preserve"> ADDIN ZOTERO_ITEM CSL_CITATION {"citationID":"y8LwlVie","properties":{"formattedCitation":"Peters, p. 255.","plainCitation":"Peters, p. 255.","noteIndex":56},"citationItems":[{"id":192,"uris":["http://zotero.org/users/local/zIF71D0a/items/XYFQ8S4B"],"uri":["http://zotero.org/users/local/zIF71D0a/items/XYFQ8S4B"],"itemData":{"id":192,"type":"book","title":"Muhammad and the origins of Islam","collection-title":"SUNY series in Near Eastern studies","publisher":"State University of New York Press","publisher-place":"Albany","number-of-pages":"334","source":"Library of Congress ISBN","event-place":"Albany","ISBN":"978-0-7914-1875-8","call-number":"BP75 .P4 1994","author":[{"family":"Peters","given":"F. E."}],"issued":{"date-parts":[["1994"]]}},"locator":"255","label":"page"}],"schema":"https://github.com/citation-style-language/schema/raw/master/csl-citation.json"} </w:instrText>
      </w:r>
      <w:r w:rsidRPr="00EC5883">
        <w:rPr>
          <w:sz w:val="20"/>
          <w:szCs w:val="20"/>
        </w:rPr>
        <w:fldChar w:fldCharType="separate"/>
      </w:r>
      <w:r w:rsidRPr="00EC5883">
        <w:rPr>
          <w:noProof/>
          <w:sz w:val="20"/>
          <w:szCs w:val="20"/>
        </w:rPr>
        <w:t>Peters, p. 255.</w:t>
      </w:r>
      <w:r w:rsidRPr="00EC5883">
        <w:rPr>
          <w:sz w:val="20"/>
          <w:szCs w:val="20"/>
        </w:rPr>
        <w:fldChar w:fldCharType="end"/>
      </w:r>
    </w:p>
  </w:footnote>
  <w:footnote w:id="60">
    <w:p w14:paraId="79A88743" w14:textId="77777777" w:rsidR="00495BBE" w:rsidRPr="00544813" w:rsidRDefault="00495BBE">
      <w:pPr>
        <w:pStyle w:val="FootnoteText"/>
        <w:rPr>
          <w:sz w:val="20"/>
          <w:szCs w:val="20"/>
          <w:lang w:val="en-US"/>
        </w:rPr>
      </w:pPr>
      <w:r w:rsidRPr="0088013A">
        <w:rPr>
          <w:rStyle w:val="FootnoteReference"/>
        </w:rPr>
        <w:footnoteRef/>
      </w:r>
      <w:r w:rsidRPr="00544813">
        <w:rPr>
          <w:sz w:val="20"/>
          <w:szCs w:val="20"/>
        </w:rPr>
        <w:t xml:space="preserve"> </w:t>
      </w:r>
      <w:r w:rsidRPr="00544813">
        <w:rPr>
          <w:sz w:val="20"/>
          <w:szCs w:val="20"/>
        </w:rPr>
        <w:fldChar w:fldCharType="begin"/>
      </w:r>
      <w:r w:rsidRPr="00544813">
        <w:rPr>
          <w:sz w:val="20"/>
          <w:szCs w:val="20"/>
        </w:rPr>
        <w:instrText xml:space="preserve"> ADDIN ZOTERO_ITEM CSL_CITATION {"citationID":"M6jUY8T6","properties":{"formattedCitation":"Elias, \\uc0\\u8216{}Hadith on Khadija\\uc0\\u8217{}.","plainCitation":"Elias, ‘Hadith on Khadija’.","noteIndex":60},"citationItems":[{"id":216,"uris":["http://zotero.org/users/local/zIF71D0a/items/G7NM784C"],"uri":["http://zotero.org/users/local/zIF71D0a/items/G7NM784C"],"itemData":{"id":216,"type":"post-weblog","title":"Hadith on Khadija: Aisha was jealous of Khadija bint Khuwaylid for receiving the glad tidings of Paradise","container-title":"Daily Hadith Online","abstract":"Aisha reported: I never felt so jealous about any woman as I did for Khadija, although she had died three years before I married the Prophet, peace and blessings be upon him. That was because I heard him mentioning her so often and because his Lord has ordered him to give her glad tidings that she would have a palace in Paradise made of reeds; and also because the Prophet would slaughter a sheep and distribute its meat among her friends. Source: Sahih Bukhari 5658 Grade: Sahih (authentic) according to Al-Bukhari </w:instrText>
      </w:r>
      <w:r w:rsidRPr="00544813">
        <w:rPr>
          <w:rFonts w:ascii="Times New Roman" w:hAnsi="Times New Roman" w:cs="Times New Roman"/>
          <w:sz w:val="20"/>
          <w:szCs w:val="20"/>
        </w:rPr>
        <w:instrText>عَنْ</w:instrText>
      </w:r>
      <w:r w:rsidRPr="00544813">
        <w:rPr>
          <w:sz w:val="20"/>
          <w:szCs w:val="20"/>
        </w:rPr>
        <w:instrText xml:space="preserve"> </w:instrText>
      </w:r>
      <w:r w:rsidRPr="00544813">
        <w:rPr>
          <w:rFonts w:ascii="Times New Roman" w:hAnsi="Times New Roman" w:cs="Times New Roman"/>
          <w:sz w:val="20"/>
          <w:szCs w:val="20"/>
        </w:rPr>
        <w:instrText>عَائِشَةَ</w:instrText>
      </w:r>
      <w:r w:rsidRPr="00544813">
        <w:rPr>
          <w:sz w:val="20"/>
          <w:szCs w:val="20"/>
        </w:rPr>
        <w:instrText xml:space="preserve"> </w:instrText>
      </w:r>
      <w:r w:rsidRPr="00544813">
        <w:rPr>
          <w:rFonts w:ascii="Times New Roman" w:hAnsi="Times New Roman" w:cs="Times New Roman"/>
          <w:sz w:val="20"/>
          <w:szCs w:val="20"/>
        </w:rPr>
        <w:instrText>رَضِيَ</w:instrText>
      </w:r>
      <w:r w:rsidRPr="00544813">
        <w:rPr>
          <w:sz w:val="20"/>
          <w:szCs w:val="20"/>
        </w:rPr>
        <w:instrText xml:space="preserve"> </w:instrText>
      </w:r>
      <w:r w:rsidRPr="00544813">
        <w:rPr>
          <w:rFonts w:ascii="Times New Roman" w:hAnsi="Times New Roman" w:cs="Times New Roman"/>
          <w:sz w:val="20"/>
          <w:szCs w:val="20"/>
        </w:rPr>
        <w:instrText>اللَّهُ</w:instrText>
      </w:r>
      <w:r w:rsidRPr="00544813">
        <w:rPr>
          <w:sz w:val="20"/>
          <w:szCs w:val="20"/>
        </w:rPr>
        <w:instrText xml:space="preserve"> </w:instrText>
      </w:r>
      <w:r w:rsidRPr="00544813">
        <w:rPr>
          <w:rFonts w:ascii="Times New Roman" w:hAnsi="Times New Roman" w:cs="Times New Roman"/>
          <w:sz w:val="20"/>
          <w:szCs w:val="20"/>
        </w:rPr>
        <w:instrText>عَنْهَا</w:instrText>
      </w:r>
      <w:r w:rsidRPr="00544813">
        <w:rPr>
          <w:sz w:val="20"/>
          <w:szCs w:val="20"/>
        </w:rPr>
        <w:instrText xml:space="preserve"> </w:instrText>
      </w:r>
      <w:r w:rsidRPr="00544813">
        <w:rPr>
          <w:rFonts w:ascii="Times New Roman" w:hAnsi="Times New Roman" w:cs="Times New Roman"/>
          <w:sz w:val="20"/>
          <w:szCs w:val="20"/>
        </w:rPr>
        <w:instrText>قَالَتْ</w:instrText>
      </w:r>
      <w:r w:rsidRPr="00544813">
        <w:rPr>
          <w:sz w:val="20"/>
          <w:szCs w:val="20"/>
        </w:rPr>
        <w:instrText xml:space="preserve"> </w:instrText>
      </w:r>
      <w:r w:rsidRPr="00544813">
        <w:rPr>
          <w:rFonts w:ascii="Times New Roman" w:hAnsi="Times New Roman" w:cs="Times New Roman"/>
          <w:sz w:val="20"/>
          <w:szCs w:val="20"/>
        </w:rPr>
        <w:instrText>مَا</w:instrText>
      </w:r>
      <w:r w:rsidRPr="00544813">
        <w:rPr>
          <w:sz w:val="20"/>
          <w:szCs w:val="20"/>
        </w:rPr>
        <w:instrText xml:space="preserve"> </w:instrText>
      </w:r>
      <w:r w:rsidRPr="00544813">
        <w:rPr>
          <w:rFonts w:ascii="Times New Roman" w:hAnsi="Times New Roman" w:cs="Times New Roman"/>
          <w:sz w:val="20"/>
          <w:szCs w:val="20"/>
        </w:rPr>
        <w:instrText>غِرْتُ</w:instrText>
      </w:r>
      <w:r w:rsidRPr="00544813">
        <w:rPr>
          <w:sz w:val="20"/>
          <w:szCs w:val="20"/>
        </w:rPr>
        <w:instrText xml:space="preserve"> </w:instrText>
      </w:r>
      <w:r w:rsidRPr="00544813">
        <w:rPr>
          <w:rFonts w:ascii="Times New Roman" w:hAnsi="Times New Roman" w:cs="Times New Roman"/>
          <w:sz w:val="20"/>
          <w:szCs w:val="20"/>
        </w:rPr>
        <w:instrText>عَلَى</w:instrText>
      </w:r>
      <w:r w:rsidRPr="00544813">
        <w:rPr>
          <w:sz w:val="20"/>
          <w:szCs w:val="20"/>
        </w:rPr>
        <w:instrText xml:space="preserve"> </w:instrText>
      </w:r>
      <w:r w:rsidRPr="00544813">
        <w:rPr>
          <w:rFonts w:ascii="Times New Roman" w:hAnsi="Times New Roman" w:cs="Times New Roman"/>
          <w:sz w:val="20"/>
          <w:szCs w:val="20"/>
        </w:rPr>
        <w:instrText>امْرَأَةٍ</w:instrText>
      </w:r>
      <w:r w:rsidRPr="00544813">
        <w:rPr>
          <w:sz w:val="20"/>
          <w:szCs w:val="20"/>
        </w:rPr>
        <w:instrText xml:space="preserve"> </w:instrText>
      </w:r>
      <w:r w:rsidRPr="00544813">
        <w:rPr>
          <w:rFonts w:ascii="Times New Roman" w:hAnsi="Times New Roman" w:cs="Times New Roman"/>
          <w:sz w:val="20"/>
          <w:szCs w:val="20"/>
        </w:rPr>
        <w:instrText>مَا</w:instrText>
      </w:r>
      <w:r w:rsidRPr="00544813">
        <w:rPr>
          <w:sz w:val="20"/>
          <w:szCs w:val="20"/>
        </w:rPr>
        <w:instrText xml:space="preserve"> </w:instrText>
      </w:r>
      <w:r w:rsidRPr="00544813">
        <w:rPr>
          <w:rFonts w:ascii="Times New Roman" w:hAnsi="Times New Roman" w:cs="Times New Roman"/>
          <w:sz w:val="20"/>
          <w:szCs w:val="20"/>
        </w:rPr>
        <w:instrText>غِرْتُ</w:instrText>
      </w:r>
      <w:r w:rsidRPr="00544813">
        <w:rPr>
          <w:sz w:val="20"/>
          <w:szCs w:val="20"/>
        </w:rPr>
        <w:instrText xml:space="preserve"> </w:instrText>
      </w:r>
      <w:r w:rsidRPr="00544813">
        <w:rPr>
          <w:rFonts w:ascii="Times New Roman" w:hAnsi="Times New Roman" w:cs="Times New Roman"/>
          <w:sz w:val="20"/>
          <w:szCs w:val="20"/>
        </w:rPr>
        <w:instrText>عَلَى</w:instrText>
      </w:r>
      <w:r w:rsidRPr="00544813">
        <w:rPr>
          <w:sz w:val="20"/>
          <w:szCs w:val="20"/>
        </w:rPr>
        <w:instrText xml:space="preserve"> </w:instrText>
      </w:r>
      <w:r w:rsidRPr="00544813">
        <w:rPr>
          <w:rFonts w:ascii="Times New Roman" w:hAnsi="Times New Roman" w:cs="Times New Roman"/>
          <w:sz w:val="20"/>
          <w:szCs w:val="20"/>
        </w:rPr>
        <w:instrText>خَدِيجَةَ</w:instrText>
      </w:r>
      <w:r w:rsidRPr="00544813">
        <w:rPr>
          <w:sz w:val="20"/>
          <w:szCs w:val="20"/>
        </w:rPr>
        <w:instrText xml:space="preserve"> </w:instrText>
      </w:r>
      <w:r w:rsidRPr="00544813">
        <w:rPr>
          <w:rFonts w:ascii="Times New Roman" w:hAnsi="Times New Roman" w:cs="Times New Roman"/>
          <w:sz w:val="20"/>
          <w:szCs w:val="20"/>
        </w:rPr>
        <w:instrText>وَلَقَدْ</w:instrText>
      </w:r>
      <w:r w:rsidRPr="00544813">
        <w:rPr>
          <w:sz w:val="20"/>
          <w:szCs w:val="20"/>
        </w:rPr>
        <w:instrText xml:space="preserve"> </w:instrText>
      </w:r>
      <w:r w:rsidRPr="00544813">
        <w:rPr>
          <w:rFonts w:ascii="Times New Roman" w:hAnsi="Times New Roman" w:cs="Times New Roman"/>
          <w:sz w:val="20"/>
          <w:szCs w:val="20"/>
        </w:rPr>
        <w:instrText>هَلَكَتْ</w:instrText>
      </w:r>
      <w:r w:rsidRPr="00544813">
        <w:rPr>
          <w:sz w:val="20"/>
          <w:szCs w:val="20"/>
        </w:rPr>
        <w:instrText xml:space="preserve"> </w:instrText>
      </w:r>
      <w:r w:rsidRPr="00544813">
        <w:rPr>
          <w:rFonts w:ascii="Times New Roman" w:hAnsi="Times New Roman" w:cs="Times New Roman"/>
          <w:sz w:val="20"/>
          <w:szCs w:val="20"/>
        </w:rPr>
        <w:instrText>قَبْلَ</w:instrText>
      </w:r>
      <w:r w:rsidRPr="00544813">
        <w:rPr>
          <w:sz w:val="20"/>
          <w:szCs w:val="20"/>
        </w:rPr>
        <w:instrText xml:space="preserve"> </w:instrText>
      </w:r>
      <w:r w:rsidRPr="00544813">
        <w:rPr>
          <w:rFonts w:ascii="Times New Roman" w:hAnsi="Times New Roman" w:cs="Times New Roman"/>
          <w:sz w:val="20"/>
          <w:szCs w:val="20"/>
        </w:rPr>
        <w:instrText>أَنْ</w:instrText>
      </w:r>
      <w:r w:rsidRPr="00544813">
        <w:rPr>
          <w:sz w:val="20"/>
          <w:szCs w:val="20"/>
        </w:rPr>
        <w:instrText xml:space="preserve"> </w:instrText>
      </w:r>
      <w:r w:rsidRPr="00544813">
        <w:rPr>
          <w:rFonts w:ascii="Times New Roman" w:hAnsi="Times New Roman" w:cs="Times New Roman"/>
          <w:sz w:val="20"/>
          <w:szCs w:val="20"/>
        </w:rPr>
        <w:instrText>يَتَزَوَّجَنِي</w:instrText>
      </w:r>
      <w:r w:rsidRPr="00544813">
        <w:rPr>
          <w:sz w:val="20"/>
          <w:szCs w:val="20"/>
        </w:rPr>
        <w:instrText xml:space="preserve"> </w:instrText>
      </w:r>
      <w:r w:rsidRPr="00544813">
        <w:rPr>
          <w:rFonts w:ascii="Times New Roman" w:hAnsi="Times New Roman" w:cs="Times New Roman"/>
          <w:sz w:val="20"/>
          <w:szCs w:val="20"/>
        </w:rPr>
        <w:instrText>بِثَلَاثِ</w:instrText>
      </w:r>
      <w:r w:rsidRPr="00544813">
        <w:rPr>
          <w:sz w:val="20"/>
          <w:szCs w:val="20"/>
        </w:rPr>
        <w:instrText xml:space="preserve"> </w:instrText>
      </w:r>
      <w:r w:rsidRPr="00544813">
        <w:rPr>
          <w:rFonts w:ascii="Times New Roman" w:hAnsi="Times New Roman" w:cs="Times New Roman"/>
          <w:sz w:val="20"/>
          <w:szCs w:val="20"/>
        </w:rPr>
        <w:instrText>سِنِينَ</w:instrText>
      </w:r>
      <w:r w:rsidRPr="00544813">
        <w:rPr>
          <w:sz w:val="20"/>
          <w:szCs w:val="20"/>
        </w:rPr>
        <w:instrText xml:space="preserve"> </w:instrText>
      </w:r>
      <w:r w:rsidRPr="00544813">
        <w:rPr>
          <w:rFonts w:ascii="Times New Roman" w:hAnsi="Times New Roman" w:cs="Times New Roman"/>
          <w:sz w:val="20"/>
          <w:szCs w:val="20"/>
        </w:rPr>
        <w:instrText>لِمَا</w:instrText>
      </w:r>
      <w:r w:rsidRPr="00544813">
        <w:rPr>
          <w:sz w:val="20"/>
          <w:szCs w:val="20"/>
        </w:rPr>
        <w:instrText xml:space="preserve"> </w:instrText>
      </w:r>
      <w:r w:rsidRPr="00544813">
        <w:rPr>
          <w:rFonts w:ascii="Times New Roman" w:hAnsi="Times New Roman" w:cs="Times New Roman"/>
          <w:sz w:val="20"/>
          <w:szCs w:val="20"/>
        </w:rPr>
        <w:instrText>كُنْتُ</w:instrText>
      </w:r>
      <w:r w:rsidRPr="00544813">
        <w:rPr>
          <w:sz w:val="20"/>
          <w:szCs w:val="20"/>
        </w:rPr>
        <w:instrText xml:space="preserve"> </w:instrText>
      </w:r>
      <w:r w:rsidRPr="00544813">
        <w:rPr>
          <w:rFonts w:ascii="Times New Roman" w:hAnsi="Times New Roman" w:cs="Times New Roman"/>
          <w:sz w:val="20"/>
          <w:szCs w:val="20"/>
        </w:rPr>
        <w:instrText>أَسْمَعُهُ</w:instrText>
      </w:r>
      <w:r w:rsidRPr="00544813">
        <w:rPr>
          <w:sz w:val="20"/>
          <w:szCs w:val="20"/>
        </w:rPr>
        <w:instrText xml:space="preserve"> </w:instrText>
      </w:r>
      <w:r w:rsidRPr="00544813">
        <w:rPr>
          <w:rFonts w:ascii="Times New Roman" w:hAnsi="Times New Roman" w:cs="Times New Roman"/>
          <w:sz w:val="20"/>
          <w:szCs w:val="20"/>
        </w:rPr>
        <w:instrText>يَذْكُرُهَا</w:instrText>
      </w:r>
      <w:r w:rsidRPr="00544813">
        <w:rPr>
          <w:sz w:val="20"/>
          <w:szCs w:val="20"/>
        </w:rPr>
        <w:instrText xml:space="preserve"> </w:instrText>
      </w:r>
      <w:r w:rsidRPr="00544813">
        <w:rPr>
          <w:rFonts w:ascii="Times New Roman" w:hAnsi="Times New Roman" w:cs="Times New Roman"/>
          <w:sz w:val="20"/>
          <w:szCs w:val="20"/>
        </w:rPr>
        <w:instrText>وَلَقَدْ</w:instrText>
      </w:r>
      <w:r w:rsidRPr="00544813">
        <w:rPr>
          <w:sz w:val="20"/>
          <w:szCs w:val="20"/>
        </w:rPr>
        <w:instrText xml:space="preserve"> </w:instrText>
      </w:r>
      <w:r w:rsidRPr="00544813">
        <w:rPr>
          <w:rFonts w:ascii="Times New Roman" w:hAnsi="Times New Roman" w:cs="Times New Roman"/>
          <w:sz w:val="20"/>
          <w:szCs w:val="20"/>
        </w:rPr>
        <w:instrText>أَمَرَهُ</w:instrText>
      </w:r>
      <w:r w:rsidRPr="00544813">
        <w:rPr>
          <w:sz w:val="20"/>
          <w:szCs w:val="20"/>
        </w:rPr>
        <w:instrText xml:space="preserve"> </w:instrText>
      </w:r>
      <w:r w:rsidRPr="00544813">
        <w:rPr>
          <w:rFonts w:ascii="Times New Roman" w:hAnsi="Times New Roman" w:cs="Times New Roman"/>
          <w:sz w:val="20"/>
          <w:szCs w:val="20"/>
        </w:rPr>
        <w:instrText>رَبُّهُ</w:instrText>
      </w:r>
      <w:r w:rsidRPr="00544813">
        <w:rPr>
          <w:sz w:val="20"/>
          <w:szCs w:val="20"/>
        </w:rPr>
        <w:instrText xml:space="preserve"> </w:instrText>
      </w:r>
      <w:r w:rsidRPr="00544813">
        <w:rPr>
          <w:rFonts w:ascii="Times New Roman" w:hAnsi="Times New Roman" w:cs="Times New Roman"/>
          <w:sz w:val="20"/>
          <w:szCs w:val="20"/>
        </w:rPr>
        <w:instrText>أَنْ</w:instrText>
      </w:r>
      <w:r w:rsidRPr="00544813">
        <w:rPr>
          <w:sz w:val="20"/>
          <w:szCs w:val="20"/>
        </w:rPr>
        <w:instrText xml:space="preserve"> </w:instrText>
      </w:r>
      <w:r w:rsidRPr="00544813">
        <w:rPr>
          <w:rFonts w:ascii="Times New Roman" w:hAnsi="Times New Roman" w:cs="Times New Roman"/>
          <w:sz w:val="20"/>
          <w:szCs w:val="20"/>
        </w:rPr>
        <w:instrText>يُبَشِّرَهَا</w:instrText>
      </w:r>
      <w:r w:rsidRPr="00544813">
        <w:rPr>
          <w:sz w:val="20"/>
          <w:szCs w:val="20"/>
        </w:rPr>
        <w:instrText xml:space="preserve"> </w:instrText>
      </w:r>
      <w:r w:rsidRPr="00544813">
        <w:rPr>
          <w:rFonts w:ascii="Times New Roman" w:hAnsi="Times New Roman" w:cs="Times New Roman"/>
          <w:sz w:val="20"/>
          <w:szCs w:val="20"/>
        </w:rPr>
        <w:instrText>بِبَيْتٍ</w:instrText>
      </w:r>
      <w:r w:rsidRPr="00544813">
        <w:rPr>
          <w:sz w:val="20"/>
          <w:szCs w:val="20"/>
        </w:rPr>
        <w:instrText xml:space="preserve"> </w:instrText>
      </w:r>
      <w:r w:rsidRPr="00544813">
        <w:rPr>
          <w:rFonts w:ascii="Times New Roman" w:hAnsi="Times New Roman" w:cs="Times New Roman"/>
          <w:sz w:val="20"/>
          <w:szCs w:val="20"/>
        </w:rPr>
        <w:instrText>فِي</w:instrText>
      </w:r>
      <w:r w:rsidRPr="00544813">
        <w:rPr>
          <w:sz w:val="20"/>
          <w:szCs w:val="20"/>
        </w:rPr>
        <w:instrText xml:space="preserve"> </w:instrText>
      </w:r>
      <w:r w:rsidRPr="00544813">
        <w:rPr>
          <w:rFonts w:ascii="Times New Roman" w:hAnsi="Times New Roman" w:cs="Times New Roman"/>
          <w:sz w:val="20"/>
          <w:szCs w:val="20"/>
        </w:rPr>
        <w:instrText>الْجَنَّةِ</w:instrText>
      </w:r>
      <w:r w:rsidRPr="00544813">
        <w:rPr>
          <w:sz w:val="20"/>
          <w:szCs w:val="20"/>
        </w:rPr>
        <w:instrText xml:space="preserve"> </w:instrText>
      </w:r>
      <w:r w:rsidRPr="00544813">
        <w:rPr>
          <w:rFonts w:ascii="Times New Roman" w:hAnsi="Times New Roman" w:cs="Times New Roman"/>
          <w:sz w:val="20"/>
          <w:szCs w:val="20"/>
        </w:rPr>
        <w:instrText>مِنْ</w:instrText>
      </w:r>
      <w:r w:rsidRPr="00544813">
        <w:rPr>
          <w:sz w:val="20"/>
          <w:szCs w:val="20"/>
        </w:rPr>
        <w:instrText xml:space="preserve"> </w:instrText>
      </w:r>
      <w:r w:rsidRPr="00544813">
        <w:rPr>
          <w:rFonts w:ascii="Times New Roman" w:hAnsi="Times New Roman" w:cs="Times New Roman"/>
          <w:sz w:val="20"/>
          <w:szCs w:val="20"/>
        </w:rPr>
        <w:instrText>قَصَبٍ</w:instrText>
      </w:r>
      <w:r w:rsidRPr="00544813">
        <w:rPr>
          <w:sz w:val="20"/>
          <w:szCs w:val="20"/>
        </w:rPr>
        <w:instrText xml:space="preserve"> </w:instrText>
      </w:r>
      <w:r w:rsidRPr="00544813">
        <w:rPr>
          <w:rFonts w:ascii="Times New Roman" w:hAnsi="Times New Roman" w:cs="Times New Roman"/>
          <w:sz w:val="20"/>
          <w:szCs w:val="20"/>
        </w:rPr>
        <w:instrText>وَإِنْ</w:instrText>
      </w:r>
      <w:r w:rsidRPr="00544813">
        <w:rPr>
          <w:sz w:val="20"/>
          <w:szCs w:val="20"/>
        </w:rPr>
        <w:instrText xml:space="preserve"> </w:instrText>
      </w:r>
      <w:r w:rsidRPr="00544813">
        <w:rPr>
          <w:rFonts w:ascii="Times New Roman" w:hAnsi="Times New Roman" w:cs="Times New Roman"/>
          <w:sz w:val="20"/>
          <w:szCs w:val="20"/>
        </w:rPr>
        <w:instrText>كَانَ</w:instrText>
      </w:r>
      <w:r w:rsidRPr="00544813">
        <w:rPr>
          <w:sz w:val="20"/>
          <w:szCs w:val="20"/>
        </w:rPr>
        <w:instrText xml:space="preserve"> </w:instrText>
      </w:r>
      <w:r w:rsidRPr="00544813">
        <w:rPr>
          <w:rFonts w:ascii="Times New Roman" w:hAnsi="Times New Roman" w:cs="Times New Roman"/>
          <w:sz w:val="20"/>
          <w:szCs w:val="20"/>
        </w:rPr>
        <w:instrText>رَسُولُ</w:instrText>
      </w:r>
      <w:r w:rsidRPr="00544813">
        <w:rPr>
          <w:sz w:val="20"/>
          <w:szCs w:val="20"/>
        </w:rPr>
        <w:instrText xml:space="preserve"> </w:instrText>
      </w:r>
      <w:r w:rsidRPr="00544813">
        <w:rPr>
          <w:rFonts w:ascii="Times New Roman" w:hAnsi="Times New Roman" w:cs="Times New Roman"/>
          <w:sz w:val="20"/>
          <w:szCs w:val="20"/>
        </w:rPr>
        <w:instrText>اللَّهِ</w:instrText>
      </w:r>
      <w:r w:rsidRPr="00544813">
        <w:rPr>
          <w:sz w:val="20"/>
          <w:szCs w:val="20"/>
        </w:rPr>
        <w:instrText xml:space="preserve"> </w:instrText>
      </w:r>
      <w:r w:rsidRPr="00544813">
        <w:rPr>
          <w:rFonts w:ascii="Times New Roman" w:hAnsi="Times New Roman" w:cs="Times New Roman"/>
          <w:sz w:val="20"/>
          <w:szCs w:val="20"/>
        </w:rPr>
        <w:instrText>صَلَّى</w:instrText>
      </w:r>
      <w:r w:rsidRPr="00544813">
        <w:rPr>
          <w:sz w:val="20"/>
          <w:szCs w:val="20"/>
        </w:rPr>
        <w:instrText xml:space="preserve"> </w:instrText>
      </w:r>
      <w:r w:rsidRPr="00544813">
        <w:rPr>
          <w:rFonts w:ascii="Times New Roman" w:hAnsi="Times New Roman" w:cs="Times New Roman"/>
          <w:sz w:val="20"/>
          <w:szCs w:val="20"/>
        </w:rPr>
        <w:instrText>اللَّهُ</w:instrText>
      </w:r>
      <w:r w:rsidRPr="00544813">
        <w:rPr>
          <w:sz w:val="20"/>
          <w:szCs w:val="20"/>
        </w:rPr>
        <w:instrText xml:space="preserve"> </w:instrText>
      </w:r>
      <w:r w:rsidRPr="00544813">
        <w:rPr>
          <w:rFonts w:ascii="Times New Roman" w:hAnsi="Times New Roman" w:cs="Times New Roman"/>
          <w:sz w:val="20"/>
          <w:szCs w:val="20"/>
        </w:rPr>
        <w:instrText>عَلَيْهِ</w:instrText>
      </w:r>
      <w:r w:rsidRPr="00544813">
        <w:rPr>
          <w:sz w:val="20"/>
          <w:szCs w:val="20"/>
        </w:rPr>
        <w:instrText xml:space="preserve"> </w:instrText>
      </w:r>
      <w:r w:rsidRPr="00544813">
        <w:rPr>
          <w:rFonts w:ascii="Times New Roman" w:hAnsi="Times New Roman" w:cs="Times New Roman"/>
          <w:sz w:val="20"/>
          <w:szCs w:val="20"/>
        </w:rPr>
        <w:instrText>وَسَلَّمَ</w:instrText>
      </w:r>
      <w:r w:rsidRPr="00544813">
        <w:rPr>
          <w:sz w:val="20"/>
          <w:szCs w:val="20"/>
        </w:rPr>
        <w:instrText xml:space="preserve"> </w:instrText>
      </w:r>
      <w:r w:rsidRPr="00544813">
        <w:rPr>
          <w:rFonts w:ascii="Times New Roman" w:hAnsi="Times New Roman" w:cs="Times New Roman"/>
          <w:sz w:val="20"/>
          <w:szCs w:val="20"/>
        </w:rPr>
        <w:instrText>لَيَذْبَحُ</w:instrText>
      </w:r>
      <w:r w:rsidRPr="00544813">
        <w:rPr>
          <w:sz w:val="20"/>
          <w:szCs w:val="20"/>
        </w:rPr>
        <w:instrText xml:space="preserve"> </w:instrText>
      </w:r>
      <w:r w:rsidRPr="00544813">
        <w:rPr>
          <w:rFonts w:ascii="Times New Roman" w:hAnsi="Times New Roman" w:cs="Times New Roman"/>
          <w:sz w:val="20"/>
          <w:szCs w:val="20"/>
        </w:rPr>
        <w:instrText>الشَّاةَ</w:instrText>
      </w:r>
      <w:r w:rsidRPr="00544813">
        <w:rPr>
          <w:sz w:val="20"/>
          <w:szCs w:val="20"/>
        </w:rPr>
        <w:instrText xml:space="preserve"> </w:instrText>
      </w:r>
      <w:r w:rsidRPr="00544813">
        <w:rPr>
          <w:rFonts w:ascii="Times New Roman" w:hAnsi="Times New Roman" w:cs="Times New Roman"/>
          <w:sz w:val="20"/>
          <w:szCs w:val="20"/>
        </w:rPr>
        <w:instrText>ثُمَّ</w:instrText>
      </w:r>
      <w:r w:rsidRPr="00544813">
        <w:rPr>
          <w:sz w:val="20"/>
          <w:szCs w:val="20"/>
        </w:rPr>
        <w:instrText xml:space="preserve"> </w:instrText>
      </w:r>
      <w:r w:rsidRPr="00544813">
        <w:rPr>
          <w:rFonts w:ascii="Times New Roman" w:hAnsi="Times New Roman" w:cs="Times New Roman"/>
          <w:sz w:val="20"/>
          <w:szCs w:val="20"/>
        </w:rPr>
        <w:instrText>يُهْدِي</w:instrText>
      </w:r>
      <w:r w:rsidRPr="00544813">
        <w:rPr>
          <w:sz w:val="20"/>
          <w:szCs w:val="20"/>
        </w:rPr>
        <w:instrText xml:space="preserve"> </w:instrText>
      </w:r>
      <w:r w:rsidRPr="00544813">
        <w:rPr>
          <w:rFonts w:ascii="Times New Roman" w:hAnsi="Times New Roman" w:cs="Times New Roman"/>
          <w:sz w:val="20"/>
          <w:szCs w:val="20"/>
        </w:rPr>
        <w:instrText>فِي</w:instrText>
      </w:r>
      <w:r w:rsidRPr="00544813">
        <w:rPr>
          <w:sz w:val="20"/>
          <w:szCs w:val="20"/>
        </w:rPr>
        <w:instrText xml:space="preserve"> </w:instrText>
      </w:r>
      <w:r w:rsidRPr="00544813">
        <w:rPr>
          <w:rFonts w:ascii="Times New Roman" w:hAnsi="Times New Roman" w:cs="Times New Roman"/>
          <w:sz w:val="20"/>
          <w:szCs w:val="20"/>
        </w:rPr>
        <w:instrText>خُلَّتِهَا</w:instrText>
      </w:r>
      <w:r w:rsidRPr="00544813">
        <w:rPr>
          <w:sz w:val="20"/>
          <w:szCs w:val="20"/>
        </w:rPr>
        <w:instrText xml:space="preserve"> </w:instrText>
      </w:r>
      <w:r w:rsidRPr="00544813">
        <w:rPr>
          <w:rFonts w:ascii="Times New Roman" w:hAnsi="Times New Roman" w:cs="Times New Roman"/>
          <w:sz w:val="20"/>
          <w:szCs w:val="20"/>
        </w:rPr>
        <w:instrText>مِنْهَا</w:instrText>
      </w:r>
      <w:r w:rsidRPr="00544813">
        <w:rPr>
          <w:sz w:val="20"/>
          <w:szCs w:val="20"/>
        </w:rPr>
        <w:instrText xml:space="preserve"> 5658 </w:instrText>
      </w:r>
      <w:r w:rsidRPr="00544813">
        <w:rPr>
          <w:rFonts w:ascii="Times New Roman" w:hAnsi="Times New Roman" w:cs="Times New Roman"/>
          <w:sz w:val="20"/>
          <w:szCs w:val="20"/>
        </w:rPr>
        <w:instrText>صحيح</w:instrText>
      </w:r>
      <w:r w:rsidRPr="00544813">
        <w:rPr>
          <w:sz w:val="20"/>
          <w:szCs w:val="20"/>
        </w:rPr>
        <w:instrText xml:space="preserve"> </w:instrText>
      </w:r>
      <w:r w:rsidRPr="00544813">
        <w:rPr>
          <w:rFonts w:ascii="Times New Roman" w:hAnsi="Times New Roman" w:cs="Times New Roman"/>
          <w:sz w:val="20"/>
          <w:szCs w:val="20"/>
        </w:rPr>
        <w:instrText>البخاري</w:instrText>
      </w:r>
      <w:r w:rsidRPr="00544813">
        <w:rPr>
          <w:sz w:val="20"/>
          <w:szCs w:val="20"/>
        </w:rPr>
        <w:instrText xml:space="preserve"> </w:instrText>
      </w:r>
      <w:r w:rsidRPr="00544813">
        <w:rPr>
          <w:rFonts w:ascii="Times New Roman" w:hAnsi="Times New Roman" w:cs="Times New Roman"/>
          <w:sz w:val="20"/>
          <w:szCs w:val="20"/>
        </w:rPr>
        <w:instrText>كِتَاب</w:instrText>
      </w:r>
      <w:r w:rsidRPr="00544813">
        <w:rPr>
          <w:sz w:val="20"/>
          <w:szCs w:val="20"/>
        </w:rPr>
        <w:instrText xml:space="preserve"> </w:instrText>
      </w:r>
      <w:r w:rsidRPr="00544813">
        <w:rPr>
          <w:rFonts w:ascii="Times New Roman" w:hAnsi="Times New Roman" w:cs="Times New Roman"/>
          <w:sz w:val="20"/>
          <w:szCs w:val="20"/>
        </w:rPr>
        <w:instrText>الْأَدَبِ</w:instrText>
      </w:r>
      <w:r w:rsidRPr="00544813">
        <w:rPr>
          <w:sz w:val="20"/>
          <w:szCs w:val="20"/>
        </w:rPr>
        <w:instrText xml:space="preserve"> </w:instrText>
      </w:r>
      <w:r w:rsidRPr="00544813">
        <w:rPr>
          <w:rFonts w:ascii="Times New Roman" w:hAnsi="Times New Roman" w:cs="Times New Roman"/>
          <w:sz w:val="20"/>
          <w:szCs w:val="20"/>
        </w:rPr>
        <w:instrText>بَاب</w:instrText>
      </w:r>
      <w:r w:rsidRPr="00544813">
        <w:rPr>
          <w:sz w:val="20"/>
          <w:szCs w:val="20"/>
        </w:rPr>
        <w:instrText xml:space="preserve"> </w:instrText>
      </w:r>
      <w:r w:rsidRPr="00544813">
        <w:rPr>
          <w:rFonts w:ascii="Times New Roman" w:hAnsi="Times New Roman" w:cs="Times New Roman"/>
          <w:sz w:val="20"/>
          <w:szCs w:val="20"/>
        </w:rPr>
        <w:instrText>حُسْنُ</w:instrText>
      </w:r>
      <w:r w:rsidRPr="00544813">
        <w:rPr>
          <w:sz w:val="20"/>
          <w:szCs w:val="20"/>
        </w:rPr>
        <w:instrText xml:space="preserve"> </w:instrText>
      </w:r>
      <w:r w:rsidRPr="00544813">
        <w:rPr>
          <w:rFonts w:ascii="Times New Roman" w:hAnsi="Times New Roman" w:cs="Times New Roman"/>
          <w:sz w:val="20"/>
          <w:szCs w:val="20"/>
        </w:rPr>
        <w:instrText>الْعَهْدِ</w:instrText>
      </w:r>
      <w:r w:rsidRPr="00544813">
        <w:rPr>
          <w:sz w:val="20"/>
          <w:szCs w:val="20"/>
        </w:rPr>
        <w:instrText xml:space="preserve"> </w:instrText>
      </w:r>
      <w:r w:rsidRPr="00544813">
        <w:rPr>
          <w:rFonts w:ascii="Times New Roman" w:hAnsi="Times New Roman" w:cs="Times New Roman"/>
          <w:sz w:val="20"/>
          <w:szCs w:val="20"/>
        </w:rPr>
        <w:instrText>مِنْ</w:instrText>
      </w:r>
      <w:r w:rsidRPr="00544813">
        <w:rPr>
          <w:sz w:val="20"/>
          <w:szCs w:val="20"/>
        </w:rPr>
        <w:instrText xml:space="preserve"> </w:instrText>
      </w:r>
      <w:r w:rsidRPr="00544813">
        <w:rPr>
          <w:rFonts w:ascii="Times New Roman" w:hAnsi="Times New Roman" w:cs="Times New Roman"/>
          <w:sz w:val="20"/>
          <w:szCs w:val="20"/>
        </w:rPr>
        <w:instrText>الْإِيمَانِ</w:instrText>
      </w:r>
      <w:r w:rsidRPr="00544813">
        <w:rPr>
          <w:sz w:val="20"/>
          <w:szCs w:val="20"/>
        </w:rPr>
        <w:instrText xml:space="preserve">","URL":"https://abuaminaelias.com/dailyhadithonline/2012/10/05/hadith-on-khadija-aisha-was-jealous-of-khadija-bint-khuwaylid-for-receiving-the-glad-tidings-of-paradise/","title-short":"Hadith on Khadija","language":"en-US","author":[{"family":"Elias","given":"Abu Amina"}],"issued":{"date-parts":[["2012",10,5]]},"accessed":{"date-parts":[["2019",5,25]]}}}],"schema":"https://github.com/citation-style-language/schema/raw/master/csl-citation.json"} </w:instrText>
      </w:r>
      <w:r w:rsidRPr="00544813">
        <w:rPr>
          <w:sz w:val="20"/>
          <w:szCs w:val="20"/>
        </w:rPr>
        <w:fldChar w:fldCharType="separate"/>
      </w:r>
      <w:r w:rsidRPr="00544813">
        <w:rPr>
          <w:sz w:val="20"/>
          <w:szCs w:val="20"/>
          <w:lang w:val="en-US"/>
        </w:rPr>
        <w:t>Elias, ‘Hadith on Khadija’.</w:t>
      </w:r>
      <w:r w:rsidRPr="00544813">
        <w:rPr>
          <w:sz w:val="20"/>
          <w:szCs w:val="20"/>
        </w:rPr>
        <w:fldChar w:fldCharType="end"/>
      </w:r>
    </w:p>
  </w:footnote>
  <w:footnote w:id="61">
    <w:p w14:paraId="515A0C7A" w14:textId="77777777" w:rsidR="00AE112F" w:rsidRPr="005043D0" w:rsidRDefault="00AE112F" w:rsidP="00E14B43">
      <w:pPr>
        <w:pStyle w:val="FootnoteText"/>
        <w:rPr>
          <w:lang w:val="en-US"/>
        </w:rPr>
      </w:pPr>
      <w:r w:rsidRPr="0088013A">
        <w:rPr>
          <w:rStyle w:val="FootnoteReference"/>
        </w:rPr>
        <w:footnoteRef/>
      </w:r>
      <w:r w:rsidRPr="00EC5883">
        <w:rPr>
          <w:sz w:val="20"/>
          <w:szCs w:val="20"/>
        </w:rPr>
        <w:t xml:space="preserve"> </w:t>
      </w:r>
      <w:r w:rsidRPr="00EC5883">
        <w:rPr>
          <w:sz w:val="20"/>
          <w:szCs w:val="20"/>
        </w:rPr>
        <w:fldChar w:fldCharType="begin"/>
      </w:r>
      <w:r w:rsidR="00495BBE">
        <w:rPr>
          <w:sz w:val="20"/>
          <w:szCs w:val="20"/>
        </w:rPr>
        <w:instrText xml:space="preserve"> ADDIN ZOTERO_ITEM CSL_CITATION {"citationID":"oi0tZHd6","properties":{"formattedCitation":"Waqar Akbar, \\uc0\\u8216{}Khadija\\uc0\\u8217{}s Age at the Time of Her Marriage with the Prophet: 40 or 28?\\uc0\\u8217{}, {\\i{}ICRAA}, 2016 &lt;https://icraa.org/the-age-of-khadija-at-the-time-of-her-marriage-with-the-prophet/&gt; [accessed 26 May 2019].","plainCitation":"Waqar Akbar, ‘Khadija’s Age at the Time of Her Marriage with the Prophet: 40 or 28?’, ICRAA, 2016 &lt;https://icraa.org/the-age-of-khadija-at-the-time-of-her-marriage-with-the-prophet/&gt; [accessed 26 May 2019].","noteIndex":61},"citationItems":[{"id":233,"uris":["http://zotero.org/users/local/zIF71D0a/items/RRIP9VAJ"],"uri":["http://zotero.org/users/local/zIF71D0a/items/RRIP9VAJ"],"itemData":{"id":233,"type":"post-weblog","title":"Khadija's age at the Time of her Marriage with the Prophet: 40 or 28?","container-title":"ICRAA","abstract":"Comparative analysis of contending pieces of evidence about the age of Prophet Muhammad's (pbuh) wife, Khadija, at the time of their marriage.","URL":"https://icraa.org/the-age-of-khadija-at-the-time-of-her-marriage-with-the-prophet/","title-short":"Khadija's age at the Time of her Marriage with the Prophet","language":"en-US","author":[{"family":"Akbar","given":"Waqar"}],"issued":{"date-parts":[["2016",3,17]]},"accessed":{"date-parts":[["2019",5,26]]}}}],"schema":"https://github.com/citation-style-language/schema/raw/master/csl-citation.json"} </w:instrText>
      </w:r>
      <w:r w:rsidRPr="00EC5883">
        <w:rPr>
          <w:sz w:val="20"/>
          <w:szCs w:val="20"/>
        </w:rPr>
        <w:fldChar w:fldCharType="separate"/>
      </w:r>
      <w:r w:rsidRPr="00EC5883">
        <w:rPr>
          <w:sz w:val="20"/>
          <w:szCs w:val="20"/>
          <w:lang w:val="en-US"/>
        </w:rPr>
        <w:t xml:space="preserve">Waqar Akbar, ‘Khadija’s Age at the Time of Her Marriage with the Prophet: 40 or 28?’, </w:t>
      </w:r>
      <w:r w:rsidRPr="00EC5883">
        <w:rPr>
          <w:i/>
          <w:iCs/>
          <w:sz w:val="20"/>
          <w:szCs w:val="20"/>
          <w:lang w:val="en-US"/>
        </w:rPr>
        <w:t>ICRAA</w:t>
      </w:r>
      <w:r w:rsidRPr="00EC5883">
        <w:rPr>
          <w:sz w:val="20"/>
          <w:szCs w:val="20"/>
          <w:lang w:val="en-US"/>
        </w:rPr>
        <w:t>, 2016 &lt;https://icraa.org/the-age-of-khadija-at-the-time-of-her-marriage-with-the-prophet/&gt; [accessed 26 May 2019].</w:t>
      </w:r>
      <w:r w:rsidRPr="00EC5883">
        <w:rPr>
          <w:sz w:val="20"/>
          <w:szCs w:val="20"/>
        </w:rPr>
        <w:fldChar w:fldCharType="end"/>
      </w:r>
    </w:p>
  </w:footnote>
  <w:footnote w:id="62">
    <w:p w14:paraId="069D76F8" w14:textId="77777777" w:rsidR="00AE112F" w:rsidRPr="00EC5883" w:rsidRDefault="00AE112F" w:rsidP="00E14B43">
      <w:pPr>
        <w:pStyle w:val="FootnoteText"/>
        <w:rPr>
          <w:sz w:val="22"/>
          <w:szCs w:val="22"/>
          <w:lang w:val="en-US"/>
        </w:rPr>
      </w:pPr>
      <w:r w:rsidRPr="0088013A">
        <w:rPr>
          <w:rStyle w:val="FootnoteReference"/>
        </w:rPr>
        <w:footnoteRef/>
      </w:r>
      <w:r w:rsidRPr="00EC5883">
        <w:rPr>
          <w:sz w:val="22"/>
          <w:szCs w:val="22"/>
        </w:rPr>
        <w:t xml:space="preserve"> </w:t>
      </w:r>
      <w:r w:rsidRPr="00EC5883">
        <w:rPr>
          <w:sz w:val="22"/>
          <w:szCs w:val="22"/>
        </w:rPr>
        <w:fldChar w:fldCharType="begin"/>
      </w:r>
      <w:r w:rsidR="00495BBE">
        <w:rPr>
          <w:sz w:val="22"/>
          <w:szCs w:val="22"/>
        </w:rPr>
        <w:instrText xml:space="preserve"> ADDIN ZOTERO_ITEM CSL_CITATION {"citationID":"Ums1Qvkt","properties":{"formattedCitation":"Akbar.","plainCitation":"Akbar.","noteIndex":62},"citationItems":[{"id":233,"uris":["http://zotero.org/users/local/zIF71D0a/items/RRIP9VAJ"],"uri":["http://zotero.org/users/local/zIF71D0a/items/RRIP9VAJ"],"itemData":{"id":233,"type":"post-weblog","title":"Khadija's age at the Time of her Marriage with the Prophet: 40 or 28?","container-title":"ICRAA","abstract":"Comparative analysis of contending pieces of evidence about the age of Prophet Muhammad's (pbuh) wife, Khadija, at the time of their marriage.","URL":"https://icraa.org/the-age-of-khadija-at-the-time-of-her-marriage-with-the-prophet/","title-short":"Khadija's age at the Time of her Marriage with the Prophet","language":"en-US","author":[{"family":"Akbar","given":"Waqar"}],"issued":{"date-parts":[["2016",3,17]]},"accessed":{"date-parts":[["2019",5,26]]}}}],"schema":"https://github.com/citation-style-language/schema/raw/master/csl-citation.json"} </w:instrText>
      </w:r>
      <w:r w:rsidRPr="00EC5883">
        <w:rPr>
          <w:sz w:val="22"/>
          <w:szCs w:val="22"/>
        </w:rPr>
        <w:fldChar w:fldCharType="separate"/>
      </w:r>
      <w:r w:rsidRPr="00EC5883">
        <w:rPr>
          <w:noProof/>
          <w:sz w:val="22"/>
          <w:szCs w:val="22"/>
        </w:rPr>
        <w:t>Akbar.</w:t>
      </w:r>
      <w:r w:rsidRPr="00EC5883">
        <w:rPr>
          <w:sz w:val="22"/>
          <w:szCs w:val="22"/>
        </w:rPr>
        <w:fldChar w:fldCharType="end"/>
      </w:r>
    </w:p>
  </w:footnote>
  <w:footnote w:id="63">
    <w:p w14:paraId="61E9C8FB" w14:textId="77777777" w:rsidR="00AE112F" w:rsidRPr="00B14799" w:rsidRDefault="00AE112F" w:rsidP="00E14B43">
      <w:pPr>
        <w:pStyle w:val="FootnoteText"/>
        <w:rPr>
          <w:lang w:val="en-US"/>
        </w:rPr>
      </w:pPr>
      <w:r w:rsidRPr="0088013A">
        <w:rPr>
          <w:rStyle w:val="FootnoteReference"/>
        </w:rPr>
        <w:footnoteRef/>
      </w:r>
      <w:r w:rsidRPr="00EC5883">
        <w:rPr>
          <w:sz w:val="22"/>
          <w:szCs w:val="22"/>
        </w:rPr>
        <w:t xml:space="preserve"> </w:t>
      </w:r>
      <w:r w:rsidRPr="00EC5883">
        <w:rPr>
          <w:sz w:val="22"/>
          <w:szCs w:val="22"/>
        </w:rPr>
        <w:fldChar w:fldCharType="begin"/>
      </w:r>
      <w:r w:rsidR="00495BBE">
        <w:rPr>
          <w:sz w:val="22"/>
          <w:szCs w:val="22"/>
        </w:rPr>
        <w:instrText xml:space="preserve"> ADDIN ZOTERO_ITEM CSL_CITATION {"citationID":"KOzROgz6","properties":{"formattedCitation":"Akbar.","plainCitation":"Akbar.","noteIndex":63},"citationItems":[{"id":233,"uris":["http://zotero.org/users/local/zIF71D0a/items/RRIP9VAJ"],"uri":["http://zotero.org/users/local/zIF71D0a/items/RRIP9VAJ"],"itemData":{"id":233,"type":"post-weblog","title":"Khadija's age at the Time of her Marriage with the Prophet: 40 or 28?","container-title":"ICRAA","abstract":"Comparative analysis of contending pieces of evidence about the age of Prophet Muhammad's (pbuh) wife, Khadija, at the time of their marriage.","URL":"https://icraa.org/the-age-of-khadija-at-the-time-of-her-marriage-with-the-prophet/","title-short":"Khadija's age at the Time of her Marriage with the Prophet","language":"en-US","author":[{"family":"Akbar","given":"Waqar"}],"issued":{"date-parts":[["2016",3,17]]},"accessed":{"date-parts":[["2019",5,26]]}}}],"schema":"https://github.com/citation-style-language/schema/raw/master/csl-citation.json"} </w:instrText>
      </w:r>
      <w:r w:rsidRPr="00EC5883">
        <w:rPr>
          <w:sz w:val="22"/>
          <w:szCs w:val="22"/>
        </w:rPr>
        <w:fldChar w:fldCharType="separate"/>
      </w:r>
      <w:r w:rsidRPr="00EC5883">
        <w:rPr>
          <w:noProof/>
          <w:sz w:val="22"/>
          <w:szCs w:val="22"/>
        </w:rPr>
        <w:t>Akbar.</w:t>
      </w:r>
      <w:r w:rsidRPr="00EC5883">
        <w:rPr>
          <w:sz w:val="22"/>
          <w:szCs w:val="22"/>
        </w:rPr>
        <w:fldChar w:fldCharType="end"/>
      </w:r>
    </w:p>
  </w:footnote>
  <w:footnote w:id="64">
    <w:p w14:paraId="60D02A8F" w14:textId="77777777" w:rsidR="00AE112F" w:rsidRPr="00EC5883" w:rsidRDefault="00AE112F" w:rsidP="00CA7ABC">
      <w:pPr>
        <w:pStyle w:val="FootnoteText"/>
        <w:rPr>
          <w:sz w:val="20"/>
          <w:szCs w:val="20"/>
          <w:lang w:val="en-US"/>
        </w:rPr>
      </w:pPr>
      <w:r w:rsidRPr="0088013A">
        <w:rPr>
          <w:rStyle w:val="FootnoteReference"/>
        </w:rPr>
        <w:footnoteRef/>
      </w:r>
      <w:r w:rsidRPr="00EC5883">
        <w:rPr>
          <w:sz w:val="20"/>
          <w:szCs w:val="20"/>
        </w:rPr>
        <w:t xml:space="preserve"> </w:t>
      </w:r>
      <w:r w:rsidRPr="00EC5883">
        <w:rPr>
          <w:sz w:val="20"/>
          <w:szCs w:val="20"/>
        </w:rPr>
        <w:fldChar w:fldCharType="begin"/>
      </w:r>
      <w:r w:rsidRPr="00EC5883">
        <w:rPr>
          <w:sz w:val="20"/>
          <w:szCs w:val="20"/>
        </w:rPr>
        <w:instrText xml:space="preserve"> ADDIN ZOTERO_ITEM CSL_CITATION {"citationID":"8UCx9JTv","properties":{"formattedCitation":"Tabassum, \\uc0\\u8216{}Be Like Khadijah \\uc0\\u8211{} 4 Traits A Wise Wife Should Have\\uc0\\u8217{}, {\\i{}About Islam}, 2018 &lt;http://aboutislam.net/reading-islam/living-islam/be-like-khadijah-4-traits-a-wise-wife-should-have/&gt; [accessed 25 May 2019].","plainCitation":"Tabassum, ‘Be Like Khadijah – 4 Traits A Wise Wife Should Have’, About Islam, 2018 &lt;http://aboutislam.net/reading-islam/living-islam/be-like-khadijah-4-traits-a-wise-wife-should-have/&gt; [accessed 25 May 2019].","noteIndex":56},"citationItems":[{"id":226,"uris":["http://zotero.org/users/local/zIF71D0a/items/7QDNA53Z"],"uri":["http://zotero.org/users/local/zIF71D0a/items/7QDNA53Z"],"itemData":{"id":226,"type":"post-weblog","title":"Be Like Khadijah – 4 Traits A Wise Wife Should Have","container-title":"About Islam","abstract":"A wife should possess certain qualities to make her the pillar of support in his times of distress – empathy, optimism, warmth, a generous heart, a loving..","URL":"http://aboutislam.net/reading-islam/living-islam/be-like-khadijah-4-traits-a-wise-wife-should-have/","language":"en-US","author":[{"literal":"Tabassum"}],"issued":{"date-parts":[["2018",7,13]]},"accessed":{"date-parts":[["2019",5,25]]}}}],"schema":"https://github.com/citation-style-language/schema/raw/master/csl-citation.json"} </w:instrText>
      </w:r>
      <w:r w:rsidRPr="00EC5883">
        <w:rPr>
          <w:sz w:val="20"/>
          <w:szCs w:val="20"/>
        </w:rPr>
        <w:fldChar w:fldCharType="separate"/>
      </w:r>
      <w:r w:rsidRPr="00EC5883">
        <w:rPr>
          <w:sz w:val="20"/>
          <w:szCs w:val="20"/>
          <w:lang w:val="en-US"/>
        </w:rPr>
        <w:t xml:space="preserve">Tabassum, ‘Be Like Khadijah – 4 Traits A Wise Wife Should Have’, </w:t>
      </w:r>
      <w:r w:rsidRPr="00EC5883">
        <w:rPr>
          <w:i/>
          <w:iCs/>
          <w:sz w:val="20"/>
          <w:szCs w:val="20"/>
          <w:lang w:val="en-US"/>
        </w:rPr>
        <w:t>About Islam</w:t>
      </w:r>
      <w:r w:rsidRPr="00EC5883">
        <w:rPr>
          <w:sz w:val="20"/>
          <w:szCs w:val="20"/>
          <w:lang w:val="en-US"/>
        </w:rPr>
        <w:t>, 2018 &lt;http://aboutislam.net/reading-islam/living-islam/be-like-khadijah-4-traits-a-wise-wife-should-have/&gt; [accessed 25 May 2019].</w:t>
      </w:r>
      <w:r w:rsidRPr="00EC5883">
        <w:rPr>
          <w:sz w:val="20"/>
          <w:szCs w:val="20"/>
        </w:rPr>
        <w:fldChar w:fldCharType="end"/>
      </w:r>
    </w:p>
  </w:footnote>
  <w:footnote w:id="65">
    <w:p w14:paraId="2CFDA6F0" w14:textId="77777777" w:rsidR="00AE112F" w:rsidRPr="00EC5883" w:rsidRDefault="00AE112F" w:rsidP="00CA7ABC">
      <w:pPr>
        <w:pStyle w:val="FootnoteText"/>
        <w:rPr>
          <w:sz w:val="20"/>
          <w:szCs w:val="20"/>
          <w:lang w:val="en-US"/>
        </w:rPr>
      </w:pPr>
      <w:r w:rsidRPr="0088013A">
        <w:rPr>
          <w:rStyle w:val="FootnoteReference"/>
        </w:rPr>
        <w:footnoteRef/>
      </w:r>
      <w:r w:rsidRPr="00EC5883">
        <w:rPr>
          <w:sz w:val="20"/>
          <w:szCs w:val="20"/>
        </w:rPr>
        <w:t xml:space="preserve"> </w:t>
      </w:r>
      <w:r w:rsidRPr="00EC5883">
        <w:rPr>
          <w:sz w:val="20"/>
          <w:szCs w:val="20"/>
        </w:rPr>
        <w:fldChar w:fldCharType="begin"/>
      </w:r>
      <w:r w:rsidRPr="00EC5883">
        <w:rPr>
          <w:sz w:val="20"/>
          <w:szCs w:val="20"/>
        </w:rPr>
        <w:instrText xml:space="preserve"> ADDIN ZOTERO_ITEM CSL_CITATION {"citationID":"sgqKVQWF","properties":{"formattedCitation":"TED.","plainCitation":"TED.","noteIndex":66},"citationItems":[{"id":205,"uris":["http://zotero.org/users/local/zIF71D0a/items/G7VV3HJ9"],"uri":["http://zotero.org/users/local/zIF71D0a/items/G7VV3HJ9"],"itemData":{"id":205,"type":"motion_picture","title":"What Islam really says about women | Alaa Murabit","source":"YouTube","dimensions":"733 seconds","URL":"https://www.youtube.com/watch?v=FETryXMpDl8","author":[{"literal":"TED"}],"accessed":{"date-parts":[["2019",5,24]]}}}],"schema":"https://github.com/citation-style-language/schema/raw/master/csl-citation.json"} </w:instrText>
      </w:r>
      <w:r w:rsidRPr="00EC5883">
        <w:rPr>
          <w:sz w:val="20"/>
          <w:szCs w:val="20"/>
        </w:rPr>
        <w:fldChar w:fldCharType="separate"/>
      </w:r>
      <w:r w:rsidRPr="00EC5883">
        <w:rPr>
          <w:sz w:val="20"/>
          <w:szCs w:val="20"/>
          <w:lang w:val="en-US"/>
        </w:rPr>
        <w:t>TED.</w:t>
      </w:r>
      <w:r w:rsidRPr="00EC5883">
        <w:rPr>
          <w:sz w:val="20"/>
          <w:szCs w:val="20"/>
        </w:rPr>
        <w:fldChar w:fldCharType="end"/>
      </w:r>
    </w:p>
  </w:footnote>
  <w:footnote w:id="66">
    <w:p w14:paraId="19FA09C0" w14:textId="77777777" w:rsidR="00AE112F" w:rsidRPr="00FA67BC" w:rsidRDefault="00AE112F">
      <w:pPr>
        <w:pStyle w:val="FootnoteText"/>
        <w:rPr>
          <w:lang w:val="en-US"/>
        </w:rPr>
      </w:pPr>
      <w:r w:rsidRPr="0088013A">
        <w:rPr>
          <w:rStyle w:val="FootnoteReference"/>
        </w:rPr>
        <w:footnoteRef/>
      </w:r>
      <w:r w:rsidRPr="00EC5883">
        <w:rPr>
          <w:sz w:val="20"/>
          <w:szCs w:val="20"/>
        </w:rPr>
        <w:t xml:space="preserve"> Asad Zaman in </w:t>
      </w:r>
      <w:r w:rsidRPr="00EC5883">
        <w:rPr>
          <w:sz w:val="20"/>
          <w:szCs w:val="20"/>
        </w:rPr>
        <w:fldChar w:fldCharType="begin"/>
      </w:r>
      <w:r w:rsidRPr="00EC5883">
        <w:rPr>
          <w:sz w:val="20"/>
          <w:szCs w:val="20"/>
        </w:rPr>
        <w:instrText xml:space="preserve"> ADDIN ZOTERO_ITEM CSL_CITATION {"citationID":"EQ1z2aYz","properties":{"formattedCitation":"\\uc0\\u8216{}Beyond Belief - Khadijah - BBC Sounds\\uc0\\u8217{}, sec. 20min 15 sec.","plainCitation":"‘Beyond Belief - Khadijah - BBC Sounds’, sec. 20min 15 sec.","noteIndex":61},"citationItems":[{"id":193,"uris":["http://zotero.org/users/local/zIF71D0a/items/8AES96G8"],"uri":["http://zotero.org/users/local/zIF71D0a/items/8AES96G8"],"itemData":{"id":193,"type":"webpage","title":"Beyond Belief - Khadijah - BBC Sounds","abstract":"Catch up on your favourite BBC radio show from your favourite DJ right here, whenever you like. Listen without limits with BBC Sounds.","URL":"https://www.bbc.co.uk/sounds/play/b0938k8z","language":"en-GB","accessed":{"date-parts":[["2019",5,24]]}},"locator":"20min 15 sec","label":"section"}],"schema":"https://github.com/citation-style-language/schema/raw/master/csl-citation.json"} </w:instrText>
      </w:r>
      <w:r w:rsidRPr="00EC5883">
        <w:rPr>
          <w:sz w:val="20"/>
          <w:szCs w:val="20"/>
        </w:rPr>
        <w:fldChar w:fldCharType="separate"/>
      </w:r>
      <w:r w:rsidRPr="00EC5883">
        <w:rPr>
          <w:sz w:val="20"/>
          <w:szCs w:val="20"/>
          <w:lang w:val="en-US"/>
        </w:rPr>
        <w:t>‘Beyond Belief - Khadijah - BBC Sounds’, sec. 20min 15 sec.</w:t>
      </w:r>
      <w:r w:rsidRPr="00EC5883">
        <w:rPr>
          <w:sz w:val="20"/>
          <w:szCs w:val="20"/>
        </w:rPr>
        <w:fldChar w:fldCharType="end"/>
      </w:r>
    </w:p>
  </w:footnote>
  <w:footnote w:id="67">
    <w:p w14:paraId="2854C5F2" w14:textId="77777777" w:rsidR="00AE112F" w:rsidRPr="00EC5883" w:rsidRDefault="00AE112F">
      <w:pPr>
        <w:pStyle w:val="FootnoteText"/>
        <w:rPr>
          <w:sz w:val="20"/>
          <w:szCs w:val="20"/>
          <w:lang w:val="en-US"/>
        </w:rPr>
      </w:pPr>
      <w:r w:rsidRPr="0088013A">
        <w:rPr>
          <w:rStyle w:val="FootnoteReference"/>
        </w:rPr>
        <w:footnoteRef/>
      </w:r>
      <w:r>
        <w:rPr>
          <w:sz w:val="20"/>
          <w:szCs w:val="20"/>
        </w:rPr>
        <w:t xml:space="preserve"> Mono Si</w:t>
      </w:r>
      <w:r w:rsidRPr="00EC5883">
        <w:rPr>
          <w:sz w:val="20"/>
          <w:szCs w:val="20"/>
        </w:rPr>
        <w:t>d</w:t>
      </w:r>
      <w:r>
        <w:rPr>
          <w:sz w:val="20"/>
          <w:szCs w:val="20"/>
        </w:rPr>
        <w:t>diqu</w:t>
      </w:r>
      <w:r w:rsidRPr="00EC5883">
        <w:rPr>
          <w:sz w:val="20"/>
          <w:szCs w:val="20"/>
        </w:rPr>
        <w:t xml:space="preserve">i in </w:t>
      </w:r>
      <w:r w:rsidRPr="00EC5883">
        <w:rPr>
          <w:sz w:val="20"/>
          <w:szCs w:val="20"/>
        </w:rPr>
        <w:fldChar w:fldCharType="begin"/>
      </w:r>
      <w:r w:rsidRPr="00EC5883">
        <w:rPr>
          <w:sz w:val="20"/>
          <w:szCs w:val="20"/>
        </w:rPr>
        <w:instrText xml:space="preserve"> ADDIN ZOTERO_ITEM CSL_CITATION {"citationID":"i7YXZICT","properties":{"formattedCitation":"\\uc0\\u8216{}Beyond Belief - Khadijah - BBC Sounds\\uc0\\u8217{}.","plainCitation":"‘Beyond Belief - Khadijah - BBC Sounds’.","noteIndex":62},"citationItems":[{"id":193,"uris":["http://zotero.org/users/local/zIF71D0a/items/8AES96G8"],"uri":["http://zotero.org/users/local/zIF71D0a/items/8AES96G8"],"itemData":{"id":193,"type":"webpage","title":"Beyond Belief - Khadijah - BBC Sounds","abstract":"Catch up on your favourite BBC radio show from your favourite DJ right here, whenever you like. Listen without limits with BBC Sounds.","URL":"https://www.bbc.co.uk/sounds/play/b0938k8z","language":"en-GB","accessed":{"date-parts":[["2019",5,24]]}}}],"schema":"https://github.com/citation-style-language/schema/raw/master/csl-citation.json"} </w:instrText>
      </w:r>
      <w:r w:rsidRPr="00EC5883">
        <w:rPr>
          <w:sz w:val="20"/>
          <w:szCs w:val="20"/>
        </w:rPr>
        <w:fldChar w:fldCharType="separate"/>
      </w:r>
      <w:r w:rsidRPr="00EC5883">
        <w:rPr>
          <w:sz w:val="20"/>
          <w:szCs w:val="20"/>
          <w:lang w:val="en-US"/>
        </w:rPr>
        <w:t>‘Beyond Belief - Khadijah - BBC Sounds’.</w:t>
      </w:r>
      <w:r w:rsidRPr="00EC5883">
        <w:rPr>
          <w:sz w:val="20"/>
          <w:szCs w:val="20"/>
        </w:rPr>
        <w:fldChar w:fldCharType="end"/>
      </w:r>
    </w:p>
  </w:footnote>
  <w:footnote w:id="68">
    <w:p w14:paraId="573A9B6C" w14:textId="77777777" w:rsidR="00AE112F" w:rsidRPr="00EC5883" w:rsidRDefault="00AE112F">
      <w:pPr>
        <w:pStyle w:val="FootnoteText"/>
        <w:rPr>
          <w:sz w:val="20"/>
          <w:szCs w:val="20"/>
          <w:lang w:val="en-US"/>
        </w:rPr>
      </w:pPr>
      <w:r w:rsidRPr="0088013A">
        <w:rPr>
          <w:rStyle w:val="FootnoteReference"/>
        </w:rPr>
        <w:footnoteRef/>
      </w:r>
      <w:r w:rsidRPr="00EC5883">
        <w:rPr>
          <w:sz w:val="20"/>
          <w:szCs w:val="20"/>
        </w:rPr>
        <w:t xml:space="preserve"> Mona Siddiqui in </w:t>
      </w:r>
      <w:r w:rsidRPr="00EC5883">
        <w:rPr>
          <w:sz w:val="20"/>
          <w:szCs w:val="20"/>
        </w:rPr>
        <w:fldChar w:fldCharType="begin"/>
      </w:r>
      <w:r w:rsidRPr="00EC5883">
        <w:rPr>
          <w:sz w:val="20"/>
          <w:szCs w:val="20"/>
        </w:rPr>
        <w:instrText xml:space="preserve"> ADDIN ZOTERO_ITEM CSL_CITATION {"citationID":"C0F1lNfd","properties":{"formattedCitation":"\\uc0\\u8216{}Beyond Belief - Khadijah - BBC Sounds\\uc0\\u8217{}, sec. 21min 15 sec.","plainCitation":"‘Beyond Belief - Khadijah - BBC Sounds’, sec. 21min 15 sec.","noteIndex":63},"citationItems":[{"id":193,"uris":["http://zotero.org/users/local/zIF71D0a/items/8AES96G8"],"uri":["http://zotero.org/users/local/zIF71D0a/items/8AES96G8"],"itemData":{"id":193,"type":"webpage","title":"Beyond Belief - Khadijah - BBC Sounds","abstract":"Catch up on your favourite BBC radio show from your favourite DJ right here, whenever you like. Listen without limits with BBC Sounds.","URL":"https://www.bbc.co.uk/sounds/play/b0938k8z","language":"en-GB","accessed":{"date-parts":[["2019",5,24]]}},"locator":"21min 15 sec","label":"section"}],"schema":"https://github.com/citation-style-language/schema/raw/master/csl-citation.json"} </w:instrText>
      </w:r>
      <w:r w:rsidRPr="00EC5883">
        <w:rPr>
          <w:sz w:val="20"/>
          <w:szCs w:val="20"/>
        </w:rPr>
        <w:fldChar w:fldCharType="separate"/>
      </w:r>
      <w:r w:rsidRPr="00EC5883">
        <w:rPr>
          <w:sz w:val="20"/>
          <w:szCs w:val="20"/>
          <w:lang w:val="en-US"/>
        </w:rPr>
        <w:t>‘Beyond Belief - Khadijah - BBC Sounds’, sec. 21min 15 sec.</w:t>
      </w:r>
      <w:r w:rsidRPr="00EC5883">
        <w:rPr>
          <w:sz w:val="20"/>
          <w:szCs w:val="20"/>
        </w:rPr>
        <w:fldChar w:fldCharType="end"/>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27D854" w14:textId="77777777" w:rsidR="00AE112F" w:rsidRDefault="00AE112F">
    <w:pPr>
      <w:pStyle w:val="Header"/>
    </w:pPr>
    <w:r>
      <w:rPr>
        <w:rFonts w:eastAsia="Times New Roman"/>
      </w:rPr>
      <w:t>Consider the significance of Khadijah and her role in the life of Muhammad.   Reflect on the dates and contexts in which she operated, and also how she is represented in sources.</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0EC5411"/>
    <w:multiLevelType w:val="hybridMultilevel"/>
    <w:tmpl w:val="C80647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24D3"/>
    <w:rsid w:val="00002BEF"/>
    <w:rsid w:val="00012A51"/>
    <w:rsid w:val="00014EA2"/>
    <w:rsid w:val="00020896"/>
    <w:rsid w:val="00026F39"/>
    <w:rsid w:val="00027BE1"/>
    <w:rsid w:val="00031380"/>
    <w:rsid w:val="00035EEB"/>
    <w:rsid w:val="00041E9F"/>
    <w:rsid w:val="000452E0"/>
    <w:rsid w:val="00046774"/>
    <w:rsid w:val="00053721"/>
    <w:rsid w:val="00075190"/>
    <w:rsid w:val="00084822"/>
    <w:rsid w:val="000C2201"/>
    <w:rsid w:val="000C7D93"/>
    <w:rsid w:val="000D18C4"/>
    <w:rsid w:val="000D2D82"/>
    <w:rsid w:val="000E4ED1"/>
    <w:rsid w:val="000E5E42"/>
    <w:rsid w:val="00102FD4"/>
    <w:rsid w:val="001032E5"/>
    <w:rsid w:val="001207B5"/>
    <w:rsid w:val="00124DB6"/>
    <w:rsid w:val="001371DA"/>
    <w:rsid w:val="00160CC9"/>
    <w:rsid w:val="00176154"/>
    <w:rsid w:val="001844B9"/>
    <w:rsid w:val="00185C26"/>
    <w:rsid w:val="00191CB4"/>
    <w:rsid w:val="001971BE"/>
    <w:rsid w:val="001A24D5"/>
    <w:rsid w:val="001A4EE1"/>
    <w:rsid w:val="001B2647"/>
    <w:rsid w:val="001B6164"/>
    <w:rsid w:val="001F64B9"/>
    <w:rsid w:val="0020400B"/>
    <w:rsid w:val="00210EEB"/>
    <w:rsid w:val="002278F9"/>
    <w:rsid w:val="002453F2"/>
    <w:rsid w:val="00261936"/>
    <w:rsid w:val="00264D28"/>
    <w:rsid w:val="002A5C14"/>
    <w:rsid w:val="002D0213"/>
    <w:rsid w:val="002D106E"/>
    <w:rsid w:val="002F34B1"/>
    <w:rsid w:val="002F6CC5"/>
    <w:rsid w:val="002F71A7"/>
    <w:rsid w:val="003149FC"/>
    <w:rsid w:val="00316B40"/>
    <w:rsid w:val="00322CE2"/>
    <w:rsid w:val="00323E06"/>
    <w:rsid w:val="00332603"/>
    <w:rsid w:val="003337F4"/>
    <w:rsid w:val="00341F10"/>
    <w:rsid w:val="00344F74"/>
    <w:rsid w:val="00354B70"/>
    <w:rsid w:val="00363A54"/>
    <w:rsid w:val="003650A2"/>
    <w:rsid w:val="003650E2"/>
    <w:rsid w:val="0037619C"/>
    <w:rsid w:val="0038556D"/>
    <w:rsid w:val="003872C8"/>
    <w:rsid w:val="003A1E75"/>
    <w:rsid w:val="003A423B"/>
    <w:rsid w:val="003B397B"/>
    <w:rsid w:val="003D2392"/>
    <w:rsid w:val="003D5487"/>
    <w:rsid w:val="003D5D90"/>
    <w:rsid w:val="003D6B36"/>
    <w:rsid w:val="003E29D4"/>
    <w:rsid w:val="003F72BD"/>
    <w:rsid w:val="00402C91"/>
    <w:rsid w:val="004032D7"/>
    <w:rsid w:val="00406206"/>
    <w:rsid w:val="00407933"/>
    <w:rsid w:val="00426EBC"/>
    <w:rsid w:val="0042784A"/>
    <w:rsid w:val="004346C0"/>
    <w:rsid w:val="004428E5"/>
    <w:rsid w:val="0044578E"/>
    <w:rsid w:val="00462934"/>
    <w:rsid w:val="00474710"/>
    <w:rsid w:val="00487569"/>
    <w:rsid w:val="004911B1"/>
    <w:rsid w:val="00495BBE"/>
    <w:rsid w:val="004A1665"/>
    <w:rsid w:val="004B0BEA"/>
    <w:rsid w:val="004B3017"/>
    <w:rsid w:val="004B7719"/>
    <w:rsid w:val="004C1FFD"/>
    <w:rsid w:val="004C4C09"/>
    <w:rsid w:val="004D5CB6"/>
    <w:rsid w:val="004E535E"/>
    <w:rsid w:val="004F629C"/>
    <w:rsid w:val="005043D0"/>
    <w:rsid w:val="00513BE3"/>
    <w:rsid w:val="00514B70"/>
    <w:rsid w:val="00525EF6"/>
    <w:rsid w:val="005314E6"/>
    <w:rsid w:val="00537ED2"/>
    <w:rsid w:val="00542898"/>
    <w:rsid w:val="00544813"/>
    <w:rsid w:val="0055068B"/>
    <w:rsid w:val="0055524D"/>
    <w:rsid w:val="005602AF"/>
    <w:rsid w:val="005846AD"/>
    <w:rsid w:val="00593705"/>
    <w:rsid w:val="005A03DD"/>
    <w:rsid w:val="005A13C0"/>
    <w:rsid w:val="005A4155"/>
    <w:rsid w:val="005A5402"/>
    <w:rsid w:val="005A73B4"/>
    <w:rsid w:val="005B38C7"/>
    <w:rsid w:val="005C5D28"/>
    <w:rsid w:val="005C7E3B"/>
    <w:rsid w:val="005E7F3E"/>
    <w:rsid w:val="005F2A42"/>
    <w:rsid w:val="005F56F0"/>
    <w:rsid w:val="00605D78"/>
    <w:rsid w:val="00606726"/>
    <w:rsid w:val="00616D93"/>
    <w:rsid w:val="006432EB"/>
    <w:rsid w:val="00651E64"/>
    <w:rsid w:val="006539DC"/>
    <w:rsid w:val="00655EAE"/>
    <w:rsid w:val="00660110"/>
    <w:rsid w:val="0067132F"/>
    <w:rsid w:val="00671FC9"/>
    <w:rsid w:val="006946B4"/>
    <w:rsid w:val="006B0A01"/>
    <w:rsid w:val="006D0B2E"/>
    <w:rsid w:val="006D7670"/>
    <w:rsid w:val="006E0A8B"/>
    <w:rsid w:val="007016F8"/>
    <w:rsid w:val="0070180C"/>
    <w:rsid w:val="00704ABC"/>
    <w:rsid w:val="007154ED"/>
    <w:rsid w:val="00743542"/>
    <w:rsid w:val="00755786"/>
    <w:rsid w:val="00757A11"/>
    <w:rsid w:val="00773775"/>
    <w:rsid w:val="00783098"/>
    <w:rsid w:val="00785DC4"/>
    <w:rsid w:val="0079412D"/>
    <w:rsid w:val="00795E95"/>
    <w:rsid w:val="007B1AF9"/>
    <w:rsid w:val="007B4CB0"/>
    <w:rsid w:val="007C74F9"/>
    <w:rsid w:val="007D4661"/>
    <w:rsid w:val="007D5D57"/>
    <w:rsid w:val="007E3D1C"/>
    <w:rsid w:val="007F0FB8"/>
    <w:rsid w:val="0081193A"/>
    <w:rsid w:val="008151DB"/>
    <w:rsid w:val="008166F8"/>
    <w:rsid w:val="00822E60"/>
    <w:rsid w:val="00841A8D"/>
    <w:rsid w:val="008431C0"/>
    <w:rsid w:val="008446B0"/>
    <w:rsid w:val="00850BC0"/>
    <w:rsid w:val="008555C9"/>
    <w:rsid w:val="00857061"/>
    <w:rsid w:val="0085706E"/>
    <w:rsid w:val="00874F95"/>
    <w:rsid w:val="0088013A"/>
    <w:rsid w:val="00881991"/>
    <w:rsid w:val="00891A17"/>
    <w:rsid w:val="008A169F"/>
    <w:rsid w:val="008B65E3"/>
    <w:rsid w:val="008D78F9"/>
    <w:rsid w:val="008E0998"/>
    <w:rsid w:val="008E2EB2"/>
    <w:rsid w:val="008F40A4"/>
    <w:rsid w:val="00901A94"/>
    <w:rsid w:val="00902941"/>
    <w:rsid w:val="009067BE"/>
    <w:rsid w:val="00912142"/>
    <w:rsid w:val="00923662"/>
    <w:rsid w:val="00934A8D"/>
    <w:rsid w:val="009357ED"/>
    <w:rsid w:val="00936942"/>
    <w:rsid w:val="00937D76"/>
    <w:rsid w:val="0094158B"/>
    <w:rsid w:val="00942F44"/>
    <w:rsid w:val="009469EF"/>
    <w:rsid w:val="00947581"/>
    <w:rsid w:val="009548C1"/>
    <w:rsid w:val="009837DF"/>
    <w:rsid w:val="009929A4"/>
    <w:rsid w:val="009B112D"/>
    <w:rsid w:val="009C03C3"/>
    <w:rsid w:val="009C0B0D"/>
    <w:rsid w:val="009C1EF2"/>
    <w:rsid w:val="009C3A88"/>
    <w:rsid w:val="009E7CD6"/>
    <w:rsid w:val="009F4887"/>
    <w:rsid w:val="00A362A9"/>
    <w:rsid w:val="00A468F2"/>
    <w:rsid w:val="00A5091C"/>
    <w:rsid w:val="00A6052D"/>
    <w:rsid w:val="00A64E95"/>
    <w:rsid w:val="00A670E0"/>
    <w:rsid w:val="00A84E9A"/>
    <w:rsid w:val="00A92AF8"/>
    <w:rsid w:val="00AA494A"/>
    <w:rsid w:val="00AC5206"/>
    <w:rsid w:val="00AD72F9"/>
    <w:rsid w:val="00AE112F"/>
    <w:rsid w:val="00AE44B9"/>
    <w:rsid w:val="00AE60D0"/>
    <w:rsid w:val="00AF0D67"/>
    <w:rsid w:val="00B02AFF"/>
    <w:rsid w:val="00B055B3"/>
    <w:rsid w:val="00B12C61"/>
    <w:rsid w:val="00B1356B"/>
    <w:rsid w:val="00B14799"/>
    <w:rsid w:val="00B232D1"/>
    <w:rsid w:val="00B32AE6"/>
    <w:rsid w:val="00B33B25"/>
    <w:rsid w:val="00B7644E"/>
    <w:rsid w:val="00B87005"/>
    <w:rsid w:val="00B93209"/>
    <w:rsid w:val="00BB0D7D"/>
    <w:rsid w:val="00BE09A6"/>
    <w:rsid w:val="00BE153B"/>
    <w:rsid w:val="00BE1893"/>
    <w:rsid w:val="00BE7B07"/>
    <w:rsid w:val="00C05E5E"/>
    <w:rsid w:val="00C15420"/>
    <w:rsid w:val="00C21497"/>
    <w:rsid w:val="00C25BD7"/>
    <w:rsid w:val="00C41601"/>
    <w:rsid w:val="00C475EC"/>
    <w:rsid w:val="00C55784"/>
    <w:rsid w:val="00C74222"/>
    <w:rsid w:val="00C81FFB"/>
    <w:rsid w:val="00C84FFF"/>
    <w:rsid w:val="00C86DE7"/>
    <w:rsid w:val="00CA7ABC"/>
    <w:rsid w:val="00CB0FD2"/>
    <w:rsid w:val="00CC24DE"/>
    <w:rsid w:val="00CC54BC"/>
    <w:rsid w:val="00CD0B06"/>
    <w:rsid w:val="00CD7F0C"/>
    <w:rsid w:val="00CE3AE4"/>
    <w:rsid w:val="00CF188B"/>
    <w:rsid w:val="00D01CFB"/>
    <w:rsid w:val="00D2061E"/>
    <w:rsid w:val="00D22EB5"/>
    <w:rsid w:val="00D3026C"/>
    <w:rsid w:val="00D46538"/>
    <w:rsid w:val="00D46EFC"/>
    <w:rsid w:val="00D4710E"/>
    <w:rsid w:val="00D543D3"/>
    <w:rsid w:val="00D65404"/>
    <w:rsid w:val="00D84B67"/>
    <w:rsid w:val="00D95D9E"/>
    <w:rsid w:val="00DA1555"/>
    <w:rsid w:val="00DB36A8"/>
    <w:rsid w:val="00DB3BF1"/>
    <w:rsid w:val="00DB6804"/>
    <w:rsid w:val="00DC063D"/>
    <w:rsid w:val="00DC5868"/>
    <w:rsid w:val="00DD13B2"/>
    <w:rsid w:val="00DD52F4"/>
    <w:rsid w:val="00DD73F8"/>
    <w:rsid w:val="00DE2C0B"/>
    <w:rsid w:val="00DE4500"/>
    <w:rsid w:val="00DF1657"/>
    <w:rsid w:val="00DF2438"/>
    <w:rsid w:val="00E14B43"/>
    <w:rsid w:val="00E24415"/>
    <w:rsid w:val="00E31A65"/>
    <w:rsid w:val="00E32090"/>
    <w:rsid w:val="00E42535"/>
    <w:rsid w:val="00E45AF9"/>
    <w:rsid w:val="00E468B1"/>
    <w:rsid w:val="00E47418"/>
    <w:rsid w:val="00E507AE"/>
    <w:rsid w:val="00E54EE6"/>
    <w:rsid w:val="00E56AAA"/>
    <w:rsid w:val="00E75B22"/>
    <w:rsid w:val="00E824D3"/>
    <w:rsid w:val="00E876FA"/>
    <w:rsid w:val="00E9518A"/>
    <w:rsid w:val="00EB5157"/>
    <w:rsid w:val="00EC1EAC"/>
    <w:rsid w:val="00EC3126"/>
    <w:rsid w:val="00EC4738"/>
    <w:rsid w:val="00EC5883"/>
    <w:rsid w:val="00ED19C1"/>
    <w:rsid w:val="00ED2188"/>
    <w:rsid w:val="00EF2F96"/>
    <w:rsid w:val="00F006F1"/>
    <w:rsid w:val="00F026E0"/>
    <w:rsid w:val="00F04F11"/>
    <w:rsid w:val="00F11091"/>
    <w:rsid w:val="00F17A37"/>
    <w:rsid w:val="00F4111C"/>
    <w:rsid w:val="00F41A9F"/>
    <w:rsid w:val="00F617F7"/>
    <w:rsid w:val="00F81ACD"/>
    <w:rsid w:val="00F86AE6"/>
    <w:rsid w:val="00F96E0C"/>
    <w:rsid w:val="00F97DA6"/>
    <w:rsid w:val="00FA67BC"/>
    <w:rsid w:val="00FB3713"/>
    <w:rsid w:val="00FB3EF3"/>
    <w:rsid w:val="00FC14B2"/>
    <w:rsid w:val="00FD0418"/>
    <w:rsid w:val="00FE6709"/>
    <w:rsid w:val="00FF63ED"/>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513D1F5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entury Gothic" w:eastAsiaTheme="minorEastAsia" w:hAnsi="Century Gothic" w:cstheme="minorBidi"/>
        <w:spacing w:val="30"/>
        <w:sz w:val="28"/>
        <w:szCs w:val="28"/>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47581"/>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A6052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9C3A88"/>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824D3"/>
    <w:pPr>
      <w:tabs>
        <w:tab w:val="center" w:pos="4320"/>
        <w:tab w:val="right" w:pos="8640"/>
      </w:tabs>
    </w:pPr>
  </w:style>
  <w:style w:type="character" w:customStyle="1" w:styleId="HeaderChar">
    <w:name w:val="Header Char"/>
    <w:basedOn w:val="DefaultParagraphFont"/>
    <w:link w:val="Header"/>
    <w:uiPriority w:val="99"/>
    <w:rsid w:val="00E824D3"/>
  </w:style>
  <w:style w:type="paragraph" w:styleId="Footer">
    <w:name w:val="footer"/>
    <w:basedOn w:val="Normal"/>
    <w:link w:val="FooterChar"/>
    <w:uiPriority w:val="99"/>
    <w:unhideWhenUsed/>
    <w:rsid w:val="00E824D3"/>
    <w:pPr>
      <w:tabs>
        <w:tab w:val="center" w:pos="4320"/>
        <w:tab w:val="right" w:pos="8640"/>
      </w:tabs>
    </w:pPr>
  </w:style>
  <w:style w:type="character" w:customStyle="1" w:styleId="FooterChar">
    <w:name w:val="Footer Char"/>
    <w:basedOn w:val="DefaultParagraphFont"/>
    <w:link w:val="Footer"/>
    <w:uiPriority w:val="99"/>
    <w:rsid w:val="00E824D3"/>
  </w:style>
  <w:style w:type="paragraph" w:styleId="FootnoteText">
    <w:name w:val="footnote text"/>
    <w:basedOn w:val="Normal"/>
    <w:link w:val="FootnoteTextChar"/>
    <w:uiPriority w:val="99"/>
    <w:unhideWhenUsed/>
    <w:rsid w:val="00E824D3"/>
    <w:rPr>
      <w:sz w:val="24"/>
      <w:szCs w:val="24"/>
    </w:rPr>
  </w:style>
  <w:style w:type="character" w:customStyle="1" w:styleId="FootnoteTextChar">
    <w:name w:val="Footnote Text Char"/>
    <w:basedOn w:val="DefaultParagraphFont"/>
    <w:link w:val="FootnoteText"/>
    <w:uiPriority w:val="99"/>
    <w:rsid w:val="00E824D3"/>
    <w:rPr>
      <w:sz w:val="24"/>
      <w:szCs w:val="24"/>
    </w:rPr>
  </w:style>
  <w:style w:type="character" w:styleId="FootnoteReference">
    <w:name w:val="footnote reference"/>
    <w:basedOn w:val="DefaultParagraphFont"/>
    <w:uiPriority w:val="99"/>
    <w:unhideWhenUsed/>
    <w:rsid w:val="00E824D3"/>
    <w:rPr>
      <w:vertAlign w:val="superscript"/>
    </w:rPr>
  </w:style>
  <w:style w:type="paragraph" w:styleId="BalloonText">
    <w:name w:val="Balloon Text"/>
    <w:basedOn w:val="Normal"/>
    <w:link w:val="BalloonTextChar"/>
    <w:uiPriority w:val="99"/>
    <w:semiHidden/>
    <w:unhideWhenUsed/>
    <w:rsid w:val="0094758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47581"/>
    <w:rPr>
      <w:rFonts w:ascii="Lucida Grande" w:hAnsi="Lucida Grande" w:cs="Lucida Grande"/>
      <w:sz w:val="18"/>
      <w:szCs w:val="18"/>
    </w:rPr>
  </w:style>
  <w:style w:type="character" w:customStyle="1" w:styleId="Heading1Char">
    <w:name w:val="Heading 1 Char"/>
    <w:basedOn w:val="DefaultParagraphFont"/>
    <w:link w:val="Heading1"/>
    <w:uiPriority w:val="9"/>
    <w:rsid w:val="00947581"/>
    <w:rPr>
      <w:rFonts w:asciiTheme="majorHAnsi" w:eastAsiaTheme="majorEastAsia" w:hAnsiTheme="majorHAnsi" w:cstheme="majorBidi"/>
      <w:b/>
      <w:bCs/>
      <w:color w:val="345A8A" w:themeColor="accent1" w:themeShade="B5"/>
      <w:sz w:val="32"/>
      <w:szCs w:val="32"/>
    </w:rPr>
  </w:style>
  <w:style w:type="paragraph" w:styleId="DocumentMap">
    <w:name w:val="Document Map"/>
    <w:basedOn w:val="Normal"/>
    <w:link w:val="DocumentMapChar"/>
    <w:uiPriority w:val="99"/>
    <w:semiHidden/>
    <w:unhideWhenUsed/>
    <w:rsid w:val="00947581"/>
    <w:rPr>
      <w:rFonts w:ascii="Lucida Grande" w:hAnsi="Lucida Grande" w:cs="Lucida Grande"/>
      <w:sz w:val="24"/>
      <w:szCs w:val="24"/>
    </w:rPr>
  </w:style>
  <w:style w:type="character" w:customStyle="1" w:styleId="DocumentMapChar">
    <w:name w:val="Document Map Char"/>
    <w:basedOn w:val="DefaultParagraphFont"/>
    <w:link w:val="DocumentMap"/>
    <w:uiPriority w:val="99"/>
    <w:semiHidden/>
    <w:rsid w:val="00947581"/>
    <w:rPr>
      <w:rFonts w:ascii="Lucida Grande" w:hAnsi="Lucida Grande" w:cs="Lucida Grande"/>
      <w:sz w:val="24"/>
      <w:szCs w:val="24"/>
    </w:rPr>
  </w:style>
  <w:style w:type="paragraph" w:styleId="Bibliography">
    <w:name w:val="Bibliography"/>
    <w:basedOn w:val="Normal"/>
    <w:next w:val="Normal"/>
    <w:uiPriority w:val="37"/>
    <w:unhideWhenUsed/>
    <w:rsid w:val="005A03DD"/>
    <w:pPr>
      <w:spacing w:after="240"/>
      <w:ind w:left="720" w:hanging="720"/>
    </w:pPr>
  </w:style>
  <w:style w:type="character" w:styleId="Emphasis">
    <w:name w:val="Emphasis"/>
    <w:basedOn w:val="DefaultParagraphFont"/>
    <w:uiPriority w:val="20"/>
    <w:qFormat/>
    <w:rsid w:val="006539DC"/>
    <w:rPr>
      <w:i/>
      <w:iCs/>
    </w:rPr>
  </w:style>
  <w:style w:type="character" w:styleId="EndnoteReference">
    <w:name w:val="endnote reference"/>
    <w:basedOn w:val="DefaultParagraphFont"/>
    <w:uiPriority w:val="99"/>
    <w:semiHidden/>
    <w:unhideWhenUsed/>
    <w:rsid w:val="00E42535"/>
    <w:rPr>
      <w:vertAlign w:val="superscript"/>
    </w:rPr>
  </w:style>
  <w:style w:type="character" w:styleId="PageNumber">
    <w:name w:val="page number"/>
    <w:basedOn w:val="DefaultParagraphFont"/>
    <w:uiPriority w:val="99"/>
    <w:semiHidden/>
    <w:unhideWhenUsed/>
    <w:rsid w:val="005C7E3B"/>
  </w:style>
  <w:style w:type="character" w:customStyle="1" w:styleId="Heading2Char">
    <w:name w:val="Heading 2 Char"/>
    <w:basedOn w:val="DefaultParagraphFont"/>
    <w:link w:val="Heading2"/>
    <w:uiPriority w:val="9"/>
    <w:rsid w:val="00A6052D"/>
    <w:rPr>
      <w:rFonts w:asciiTheme="majorHAnsi" w:eastAsiaTheme="majorEastAsia" w:hAnsiTheme="majorHAnsi" w:cstheme="majorBidi"/>
      <w:b/>
      <w:bCs/>
      <w:color w:val="4F81BD" w:themeColor="accent1"/>
      <w:sz w:val="26"/>
      <w:szCs w:val="26"/>
    </w:rPr>
  </w:style>
  <w:style w:type="character" w:styleId="Hyperlink">
    <w:name w:val="Hyperlink"/>
    <w:basedOn w:val="DefaultParagraphFont"/>
    <w:uiPriority w:val="99"/>
    <w:semiHidden/>
    <w:unhideWhenUsed/>
    <w:rsid w:val="00185C26"/>
    <w:rPr>
      <w:color w:val="0000FF"/>
      <w:u w:val="single"/>
    </w:rPr>
  </w:style>
  <w:style w:type="character" w:customStyle="1" w:styleId="Heading3Char">
    <w:name w:val="Heading 3 Char"/>
    <w:basedOn w:val="DefaultParagraphFont"/>
    <w:link w:val="Heading3"/>
    <w:uiPriority w:val="9"/>
    <w:semiHidden/>
    <w:rsid w:val="009C3A88"/>
    <w:rPr>
      <w:rFonts w:asciiTheme="majorHAnsi" w:eastAsiaTheme="majorEastAsia" w:hAnsiTheme="majorHAnsi" w:cstheme="majorBidi"/>
      <w:b/>
      <w:bCs/>
      <w:color w:val="4F81BD" w:themeColor="accent1"/>
    </w:rPr>
  </w:style>
  <w:style w:type="paragraph" w:styleId="NormalWeb">
    <w:name w:val="Normal (Web)"/>
    <w:basedOn w:val="Normal"/>
    <w:rsid w:val="009C3A88"/>
    <w:pPr>
      <w:spacing w:before="100" w:beforeAutospacing="1" w:after="100" w:afterAutospacing="1"/>
    </w:pPr>
    <w:rPr>
      <w:rFonts w:ascii="Georgia" w:eastAsia="SimSun" w:hAnsi="Georgia" w:cs="Times New Roman"/>
      <w:color w:val="000000"/>
      <w:spacing w:val="0"/>
      <w:sz w:val="21"/>
      <w:szCs w:val="21"/>
      <w:lang w:eastAsia="zh-CN"/>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entury Gothic" w:eastAsiaTheme="minorEastAsia" w:hAnsi="Century Gothic" w:cstheme="minorBidi"/>
        <w:spacing w:val="30"/>
        <w:sz w:val="28"/>
        <w:szCs w:val="28"/>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47581"/>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A6052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9C3A88"/>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824D3"/>
    <w:pPr>
      <w:tabs>
        <w:tab w:val="center" w:pos="4320"/>
        <w:tab w:val="right" w:pos="8640"/>
      </w:tabs>
    </w:pPr>
  </w:style>
  <w:style w:type="character" w:customStyle="1" w:styleId="HeaderChar">
    <w:name w:val="Header Char"/>
    <w:basedOn w:val="DefaultParagraphFont"/>
    <w:link w:val="Header"/>
    <w:uiPriority w:val="99"/>
    <w:rsid w:val="00E824D3"/>
  </w:style>
  <w:style w:type="paragraph" w:styleId="Footer">
    <w:name w:val="footer"/>
    <w:basedOn w:val="Normal"/>
    <w:link w:val="FooterChar"/>
    <w:uiPriority w:val="99"/>
    <w:unhideWhenUsed/>
    <w:rsid w:val="00E824D3"/>
    <w:pPr>
      <w:tabs>
        <w:tab w:val="center" w:pos="4320"/>
        <w:tab w:val="right" w:pos="8640"/>
      </w:tabs>
    </w:pPr>
  </w:style>
  <w:style w:type="character" w:customStyle="1" w:styleId="FooterChar">
    <w:name w:val="Footer Char"/>
    <w:basedOn w:val="DefaultParagraphFont"/>
    <w:link w:val="Footer"/>
    <w:uiPriority w:val="99"/>
    <w:rsid w:val="00E824D3"/>
  </w:style>
  <w:style w:type="paragraph" w:styleId="FootnoteText">
    <w:name w:val="footnote text"/>
    <w:basedOn w:val="Normal"/>
    <w:link w:val="FootnoteTextChar"/>
    <w:uiPriority w:val="99"/>
    <w:unhideWhenUsed/>
    <w:rsid w:val="00E824D3"/>
    <w:rPr>
      <w:sz w:val="24"/>
      <w:szCs w:val="24"/>
    </w:rPr>
  </w:style>
  <w:style w:type="character" w:customStyle="1" w:styleId="FootnoteTextChar">
    <w:name w:val="Footnote Text Char"/>
    <w:basedOn w:val="DefaultParagraphFont"/>
    <w:link w:val="FootnoteText"/>
    <w:uiPriority w:val="99"/>
    <w:rsid w:val="00E824D3"/>
    <w:rPr>
      <w:sz w:val="24"/>
      <w:szCs w:val="24"/>
    </w:rPr>
  </w:style>
  <w:style w:type="character" w:styleId="FootnoteReference">
    <w:name w:val="footnote reference"/>
    <w:basedOn w:val="DefaultParagraphFont"/>
    <w:uiPriority w:val="99"/>
    <w:unhideWhenUsed/>
    <w:rsid w:val="00E824D3"/>
    <w:rPr>
      <w:vertAlign w:val="superscript"/>
    </w:rPr>
  </w:style>
  <w:style w:type="paragraph" w:styleId="BalloonText">
    <w:name w:val="Balloon Text"/>
    <w:basedOn w:val="Normal"/>
    <w:link w:val="BalloonTextChar"/>
    <w:uiPriority w:val="99"/>
    <w:semiHidden/>
    <w:unhideWhenUsed/>
    <w:rsid w:val="0094758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47581"/>
    <w:rPr>
      <w:rFonts w:ascii="Lucida Grande" w:hAnsi="Lucida Grande" w:cs="Lucida Grande"/>
      <w:sz w:val="18"/>
      <w:szCs w:val="18"/>
    </w:rPr>
  </w:style>
  <w:style w:type="character" w:customStyle="1" w:styleId="Heading1Char">
    <w:name w:val="Heading 1 Char"/>
    <w:basedOn w:val="DefaultParagraphFont"/>
    <w:link w:val="Heading1"/>
    <w:uiPriority w:val="9"/>
    <w:rsid w:val="00947581"/>
    <w:rPr>
      <w:rFonts w:asciiTheme="majorHAnsi" w:eastAsiaTheme="majorEastAsia" w:hAnsiTheme="majorHAnsi" w:cstheme="majorBidi"/>
      <w:b/>
      <w:bCs/>
      <w:color w:val="345A8A" w:themeColor="accent1" w:themeShade="B5"/>
      <w:sz w:val="32"/>
      <w:szCs w:val="32"/>
    </w:rPr>
  </w:style>
  <w:style w:type="paragraph" w:styleId="DocumentMap">
    <w:name w:val="Document Map"/>
    <w:basedOn w:val="Normal"/>
    <w:link w:val="DocumentMapChar"/>
    <w:uiPriority w:val="99"/>
    <w:semiHidden/>
    <w:unhideWhenUsed/>
    <w:rsid w:val="00947581"/>
    <w:rPr>
      <w:rFonts w:ascii="Lucida Grande" w:hAnsi="Lucida Grande" w:cs="Lucida Grande"/>
      <w:sz w:val="24"/>
      <w:szCs w:val="24"/>
    </w:rPr>
  </w:style>
  <w:style w:type="character" w:customStyle="1" w:styleId="DocumentMapChar">
    <w:name w:val="Document Map Char"/>
    <w:basedOn w:val="DefaultParagraphFont"/>
    <w:link w:val="DocumentMap"/>
    <w:uiPriority w:val="99"/>
    <w:semiHidden/>
    <w:rsid w:val="00947581"/>
    <w:rPr>
      <w:rFonts w:ascii="Lucida Grande" w:hAnsi="Lucida Grande" w:cs="Lucida Grande"/>
      <w:sz w:val="24"/>
      <w:szCs w:val="24"/>
    </w:rPr>
  </w:style>
  <w:style w:type="paragraph" w:styleId="Bibliography">
    <w:name w:val="Bibliography"/>
    <w:basedOn w:val="Normal"/>
    <w:next w:val="Normal"/>
    <w:uiPriority w:val="37"/>
    <w:unhideWhenUsed/>
    <w:rsid w:val="005A03DD"/>
    <w:pPr>
      <w:spacing w:after="240"/>
      <w:ind w:left="720" w:hanging="720"/>
    </w:pPr>
  </w:style>
  <w:style w:type="character" w:styleId="Emphasis">
    <w:name w:val="Emphasis"/>
    <w:basedOn w:val="DefaultParagraphFont"/>
    <w:uiPriority w:val="20"/>
    <w:qFormat/>
    <w:rsid w:val="006539DC"/>
    <w:rPr>
      <w:i/>
      <w:iCs/>
    </w:rPr>
  </w:style>
  <w:style w:type="character" w:styleId="EndnoteReference">
    <w:name w:val="endnote reference"/>
    <w:basedOn w:val="DefaultParagraphFont"/>
    <w:uiPriority w:val="99"/>
    <w:semiHidden/>
    <w:unhideWhenUsed/>
    <w:rsid w:val="00E42535"/>
    <w:rPr>
      <w:vertAlign w:val="superscript"/>
    </w:rPr>
  </w:style>
  <w:style w:type="character" w:styleId="PageNumber">
    <w:name w:val="page number"/>
    <w:basedOn w:val="DefaultParagraphFont"/>
    <w:uiPriority w:val="99"/>
    <w:semiHidden/>
    <w:unhideWhenUsed/>
    <w:rsid w:val="005C7E3B"/>
  </w:style>
  <w:style w:type="character" w:customStyle="1" w:styleId="Heading2Char">
    <w:name w:val="Heading 2 Char"/>
    <w:basedOn w:val="DefaultParagraphFont"/>
    <w:link w:val="Heading2"/>
    <w:uiPriority w:val="9"/>
    <w:rsid w:val="00A6052D"/>
    <w:rPr>
      <w:rFonts w:asciiTheme="majorHAnsi" w:eastAsiaTheme="majorEastAsia" w:hAnsiTheme="majorHAnsi" w:cstheme="majorBidi"/>
      <w:b/>
      <w:bCs/>
      <w:color w:val="4F81BD" w:themeColor="accent1"/>
      <w:sz w:val="26"/>
      <w:szCs w:val="26"/>
    </w:rPr>
  </w:style>
  <w:style w:type="character" w:styleId="Hyperlink">
    <w:name w:val="Hyperlink"/>
    <w:basedOn w:val="DefaultParagraphFont"/>
    <w:uiPriority w:val="99"/>
    <w:semiHidden/>
    <w:unhideWhenUsed/>
    <w:rsid w:val="00185C26"/>
    <w:rPr>
      <w:color w:val="0000FF"/>
      <w:u w:val="single"/>
    </w:rPr>
  </w:style>
  <w:style w:type="character" w:customStyle="1" w:styleId="Heading3Char">
    <w:name w:val="Heading 3 Char"/>
    <w:basedOn w:val="DefaultParagraphFont"/>
    <w:link w:val="Heading3"/>
    <w:uiPriority w:val="9"/>
    <w:semiHidden/>
    <w:rsid w:val="009C3A88"/>
    <w:rPr>
      <w:rFonts w:asciiTheme="majorHAnsi" w:eastAsiaTheme="majorEastAsia" w:hAnsiTheme="majorHAnsi" w:cstheme="majorBidi"/>
      <w:b/>
      <w:bCs/>
      <w:color w:val="4F81BD" w:themeColor="accent1"/>
    </w:rPr>
  </w:style>
  <w:style w:type="paragraph" w:styleId="NormalWeb">
    <w:name w:val="Normal (Web)"/>
    <w:basedOn w:val="Normal"/>
    <w:rsid w:val="009C3A88"/>
    <w:pPr>
      <w:spacing w:before="100" w:beforeAutospacing="1" w:after="100" w:afterAutospacing="1"/>
    </w:pPr>
    <w:rPr>
      <w:rFonts w:ascii="Georgia" w:eastAsia="SimSun" w:hAnsi="Georgia" w:cs="Times New Roman"/>
      <w:color w:val="000000"/>
      <w:spacing w:val="0"/>
      <w:sz w:val="21"/>
      <w:szCs w:val="21"/>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9021753">
      <w:bodyDiv w:val="1"/>
      <w:marLeft w:val="0"/>
      <w:marRight w:val="0"/>
      <w:marTop w:val="0"/>
      <w:marBottom w:val="0"/>
      <w:divBdr>
        <w:top w:val="none" w:sz="0" w:space="0" w:color="auto"/>
        <w:left w:val="none" w:sz="0" w:space="0" w:color="auto"/>
        <w:bottom w:val="none" w:sz="0" w:space="0" w:color="auto"/>
        <w:right w:val="none" w:sz="0" w:space="0" w:color="auto"/>
      </w:divBdr>
      <w:divsChild>
        <w:div w:id="2107731189">
          <w:marLeft w:val="0"/>
          <w:marRight w:val="0"/>
          <w:marTop w:val="0"/>
          <w:marBottom w:val="0"/>
          <w:divBdr>
            <w:top w:val="none" w:sz="0" w:space="0" w:color="auto"/>
            <w:left w:val="none" w:sz="0" w:space="0" w:color="auto"/>
            <w:bottom w:val="none" w:sz="0" w:space="0" w:color="auto"/>
            <w:right w:val="none" w:sz="0" w:space="0" w:color="auto"/>
          </w:divBdr>
        </w:div>
      </w:divsChild>
    </w:div>
    <w:div w:id="798955464">
      <w:bodyDiv w:val="1"/>
      <w:marLeft w:val="0"/>
      <w:marRight w:val="0"/>
      <w:marTop w:val="0"/>
      <w:marBottom w:val="0"/>
      <w:divBdr>
        <w:top w:val="none" w:sz="0" w:space="0" w:color="auto"/>
        <w:left w:val="none" w:sz="0" w:space="0" w:color="auto"/>
        <w:bottom w:val="none" w:sz="0" w:space="0" w:color="auto"/>
        <w:right w:val="none" w:sz="0" w:space="0" w:color="auto"/>
      </w:divBdr>
      <w:divsChild>
        <w:div w:id="352610356">
          <w:marLeft w:val="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3.jpeg"/><Relationship Id="rId12" Type="http://schemas.openxmlformats.org/officeDocument/2006/relationships/image" Target="media/image4.jpeg"/><Relationship Id="rId13" Type="http://schemas.openxmlformats.org/officeDocument/2006/relationships/image" Target="media/image5.jpeg"/><Relationship Id="rId14" Type="http://schemas.openxmlformats.org/officeDocument/2006/relationships/image" Target="media/image6.png"/><Relationship Id="rId15" Type="http://schemas.openxmlformats.org/officeDocument/2006/relationships/header" Target="header1.xml"/><Relationship Id="rId16" Type="http://schemas.openxmlformats.org/officeDocument/2006/relationships/footer" Target="footer1.xml"/><Relationship Id="rId17" Type="http://schemas.openxmlformats.org/officeDocument/2006/relationships/footer" Target="footer2.xml"/><Relationship Id="rId18" Type="http://schemas.openxmlformats.org/officeDocument/2006/relationships/fontTable" Target="fontTable.xml"/><Relationship Id="rId1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png"/><Relationship Id="rId10"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1D5FCDA6-16CA-4E4A-A5A9-40A05AC517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27</Pages>
  <Words>3076</Words>
  <Characters>14554</Characters>
  <Application>Microsoft Macintosh Word</Application>
  <DocSecurity>0</DocSecurity>
  <Lines>428</Lines>
  <Paragraphs>41</Paragraphs>
  <ScaleCrop>false</ScaleCrop>
  <Company/>
  <LinksUpToDate>false</LinksUpToDate>
  <CharactersWithSpaces>17589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user1</dc:creator>
  <cp:keywords/>
  <dc:description/>
  <cp:lastModifiedBy>user1</cp:lastModifiedBy>
  <cp:revision>4</cp:revision>
  <dcterms:created xsi:type="dcterms:W3CDTF">2019-05-29T19:25:00Z</dcterms:created>
  <dcterms:modified xsi:type="dcterms:W3CDTF">2019-05-29T19:35:00Z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zotero-version="5.0.66"&gt;&lt;session id="LEWovi8l"/&gt;&lt;style id="http://www.zotero.org/styles/modern-humanities-research-association" hasBibliography="1" bibliographyStyleHasBeenSet="1"/&gt;&lt;prefs&gt;&lt;pref name="fieldType" value="Field"/&gt;&lt;pref </vt:lpwstr>
  </property>
  <property fmtid="{D5CDD505-2E9C-101B-9397-08002B2CF9AE}" pid="3" name="ZOTERO_PREF_2">
    <vt:lpwstr>name="automaticJournalAbbreviations" value="true"/&gt;&lt;pref name="noteType" value="1"/&gt;&lt;/prefs&gt;&lt;/data&gt;</vt:lpwstr>
  </property>
</Properties>
</file>