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6560" w:rsidRDefault="00516560" w:rsidP="007C765B">
      <w:pPr>
        <w:pStyle w:val="Title"/>
        <w:jc w:val="center"/>
      </w:pPr>
      <w:r>
        <w:t>Managing People</w:t>
      </w:r>
    </w:p>
    <w:p w:rsidR="007C765B" w:rsidRPr="00516560" w:rsidRDefault="007C765B" w:rsidP="007C765B">
      <w:pPr>
        <w:pStyle w:val="Title"/>
        <w:jc w:val="center"/>
      </w:pPr>
      <w:r w:rsidRPr="00516560">
        <w:t>Assessment 2: Written assignment</w:t>
      </w:r>
    </w:p>
    <w:p w:rsidR="007C765B" w:rsidRDefault="007C765B">
      <w:r>
        <w:br w:type="page"/>
      </w:r>
    </w:p>
    <w:sdt>
      <w:sdtPr>
        <w:rPr>
          <w:rFonts w:asciiTheme="minorHAnsi" w:eastAsiaTheme="minorHAnsi" w:hAnsiTheme="minorHAnsi" w:cstheme="minorBidi"/>
          <w:color w:val="auto"/>
          <w:sz w:val="22"/>
          <w:szCs w:val="22"/>
        </w:rPr>
        <w:id w:val="-235007094"/>
        <w:docPartObj>
          <w:docPartGallery w:val="Table of Contents"/>
          <w:docPartUnique/>
        </w:docPartObj>
      </w:sdtPr>
      <w:sdtEndPr>
        <w:rPr>
          <w:b/>
          <w:bCs/>
          <w:noProof/>
        </w:rPr>
      </w:sdtEndPr>
      <w:sdtContent>
        <w:p w:rsidR="009570DF" w:rsidRDefault="009570DF">
          <w:pPr>
            <w:pStyle w:val="TOCHeading"/>
          </w:pPr>
          <w:r>
            <w:t>Contents</w:t>
          </w:r>
        </w:p>
        <w:p w:rsidR="009570DF" w:rsidRDefault="009570DF">
          <w:pPr>
            <w:pStyle w:val="TOC1"/>
            <w:tabs>
              <w:tab w:val="right" w:leader="dot" w:pos="9350"/>
            </w:tabs>
            <w:rPr>
              <w:noProof/>
            </w:rPr>
          </w:pPr>
          <w:r>
            <w:fldChar w:fldCharType="begin"/>
          </w:r>
          <w:r>
            <w:instrText xml:space="preserve"> TOC \o "1-3" \h \z \u </w:instrText>
          </w:r>
          <w:r>
            <w:fldChar w:fldCharType="separate"/>
          </w:r>
          <w:hyperlink w:anchor="_Toc109762627" w:history="1">
            <w:r w:rsidRPr="00423F5A">
              <w:rPr>
                <w:rStyle w:val="Hyperlink"/>
                <w:noProof/>
              </w:rPr>
              <w:t>Introduction</w:t>
            </w:r>
            <w:r>
              <w:rPr>
                <w:noProof/>
                <w:webHidden/>
              </w:rPr>
              <w:tab/>
            </w:r>
            <w:r>
              <w:rPr>
                <w:noProof/>
                <w:webHidden/>
              </w:rPr>
              <w:fldChar w:fldCharType="begin"/>
            </w:r>
            <w:r>
              <w:rPr>
                <w:noProof/>
                <w:webHidden/>
              </w:rPr>
              <w:instrText xml:space="preserve"> PAGEREF _Toc109762627 \h </w:instrText>
            </w:r>
            <w:r>
              <w:rPr>
                <w:noProof/>
                <w:webHidden/>
              </w:rPr>
            </w:r>
            <w:r>
              <w:rPr>
                <w:noProof/>
                <w:webHidden/>
              </w:rPr>
              <w:fldChar w:fldCharType="separate"/>
            </w:r>
            <w:r>
              <w:rPr>
                <w:noProof/>
                <w:webHidden/>
              </w:rPr>
              <w:t>3</w:t>
            </w:r>
            <w:r>
              <w:rPr>
                <w:noProof/>
                <w:webHidden/>
              </w:rPr>
              <w:fldChar w:fldCharType="end"/>
            </w:r>
          </w:hyperlink>
        </w:p>
        <w:p w:rsidR="009570DF" w:rsidRDefault="00B84ED4">
          <w:pPr>
            <w:pStyle w:val="TOC1"/>
            <w:tabs>
              <w:tab w:val="right" w:leader="dot" w:pos="9350"/>
            </w:tabs>
            <w:rPr>
              <w:noProof/>
            </w:rPr>
          </w:pPr>
          <w:hyperlink w:anchor="_Toc109762628" w:history="1">
            <w:r w:rsidR="009570DF" w:rsidRPr="00423F5A">
              <w:rPr>
                <w:rStyle w:val="Hyperlink"/>
                <w:noProof/>
              </w:rPr>
              <w:t>PART 1</w:t>
            </w:r>
            <w:r w:rsidR="009570DF">
              <w:rPr>
                <w:noProof/>
                <w:webHidden/>
              </w:rPr>
              <w:tab/>
            </w:r>
            <w:r w:rsidR="009570DF">
              <w:rPr>
                <w:noProof/>
                <w:webHidden/>
              </w:rPr>
              <w:fldChar w:fldCharType="begin"/>
            </w:r>
            <w:r w:rsidR="009570DF">
              <w:rPr>
                <w:noProof/>
                <w:webHidden/>
              </w:rPr>
              <w:instrText xml:space="preserve"> PAGEREF _Toc109762628 \h </w:instrText>
            </w:r>
            <w:r w:rsidR="009570DF">
              <w:rPr>
                <w:noProof/>
                <w:webHidden/>
              </w:rPr>
            </w:r>
            <w:r w:rsidR="009570DF">
              <w:rPr>
                <w:noProof/>
                <w:webHidden/>
              </w:rPr>
              <w:fldChar w:fldCharType="separate"/>
            </w:r>
            <w:r w:rsidR="009570DF">
              <w:rPr>
                <w:noProof/>
                <w:webHidden/>
              </w:rPr>
              <w:t>3</w:t>
            </w:r>
            <w:r w:rsidR="009570DF">
              <w:rPr>
                <w:noProof/>
                <w:webHidden/>
              </w:rPr>
              <w:fldChar w:fldCharType="end"/>
            </w:r>
          </w:hyperlink>
        </w:p>
        <w:p w:rsidR="009570DF" w:rsidRDefault="00B84ED4">
          <w:pPr>
            <w:pStyle w:val="TOC2"/>
            <w:tabs>
              <w:tab w:val="right" w:leader="dot" w:pos="9350"/>
            </w:tabs>
            <w:rPr>
              <w:noProof/>
            </w:rPr>
          </w:pPr>
          <w:hyperlink w:anchor="_Toc109762629" w:history="1">
            <w:r w:rsidR="009570DF" w:rsidRPr="00423F5A">
              <w:rPr>
                <w:rStyle w:val="Hyperlink"/>
                <w:noProof/>
              </w:rPr>
              <w:t>(a)Explain how important these behaviours are for effective HR professionals working in the UK.</w:t>
            </w:r>
            <w:r w:rsidR="009570DF">
              <w:rPr>
                <w:noProof/>
                <w:webHidden/>
              </w:rPr>
              <w:tab/>
            </w:r>
            <w:r w:rsidR="009570DF">
              <w:rPr>
                <w:noProof/>
                <w:webHidden/>
              </w:rPr>
              <w:fldChar w:fldCharType="begin"/>
            </w:r>
            <w:r w:rsidR="009570DF">
              <w:rPr>
                <w:noProof/>
                <w:webHidden/>
              </w:rPr>
              <w:instrText xml:space="preserve"> PAGEREF _Toc109762629 \h </w:instrText>
            </w:r>
            <w:r w:rsidR="009570DF">
              <w:rPr>
                <w:noProof/>
                <w:webHidden/>
              </w:rPr>
            </w:r>
            <w:r w:rsidR="009570DF">
              <w:rPr>
                <w:noProof/>
                <w:webHidden/>
              </w:rPr>
              <w:fldChar w:fldCharType="separate"/>
            </w:r>
            <w:r w:rsidR="009570DF">
              <w:rPr>
                <w:noProof/>
                <w:webHidden/>
              </w:rPr>
              <w:t>3</w:t>
            </w:r>
            <w:r w:rsidR="009570DF">
              <w:rPr>
                <w:noProof/>
                <w:webHidden/>
              </w:rPr>
              <w:fldChar w:fldCharType="end"/>
            </w:r>
          </w:hyperlink>
        </w:p>
        <w:p w:rsidR="009570DF" w:rsidRDefault="00B84ED4">
          <w:pPr>
            <w:pStyle w:val="TOC2"/>
            <w:tabs>
              <w:tab w:val="right" w:leader="dot" w:pos="9350"/>
            </w:tabs>
            <w:rPr>
              <w:noProof/>
            </w:rPr>
          </w:pPr>
          <w:hyperlink w:anchor="_Toc109762630" w:history="1">
            <w:r w:rsidR="009570DF" w:rsidRPr="00423F5A">
              <w:rPr>
                <w:rStyle w:val="Hyperlink"/>
                <w:noProof/>
              </w:rPr>
              <w:t>(b)Explain to what extent that this map could be applied to HR professionals working on a global scale regardless of sectors and sizes of organisations.</w:t>
            </w:r>
            <w:r w:rsidR="009570DF">
              <w:rPr>
                <w:noProof/>
                <w:webHidden/>
              </w:rPr>
              <w:tab/>
            </w:r>
            <w:r w:rsidR="009570DF">
              <w:rPr>
                <w:noProof/>
                <w:webHidden/>
              </w:rPr>
              <w:fldChar w:fldCharType="begin"/>
            </w:r>
            <w:r w:rsidR="009570DF">
              <w:rPr>
                <w:noProof/>
                <w:webHidden/>
              </w:rPr>
              <w:instrText xml:space="preserve"> PAGEREF _Toc109762630 \h </w:instrText>
            </w:r>
            <w:r w:rsidR="009570DF">
              <w:rPr>
                <w:noProof/>
                <w:webHidden/>
              </w:rPr>
            </w:r>
            <w:r w:rsidR="009570DF">
              <w:rPr>
                <w:noProof/>
                <w:webHidden/>
              </w:rPr>
              <w:fldChar w:fldCharType="separate"/>
            </w:r>
            <w:r w:rsidR="009570DF">
              <w:rPr>
                <w:noProof/>
                <w:webHidden/>
              </w:rPr>
              <w:t>4</w:t>
            </w:r>
            <w:r w:rsidR="009570DF">
              <w:rPr>
                <w:noProof/>
                <w:webHidden/>
              </w:rPr>
              <w:fldChar w:fldCharType="end"/>
            </w:r>
          </w:hyperlink>
        </w:p>
        <w:p w:rsidR="009570DF" w:rsidRDefault="00B84ED4">
          <w:pPr>
            <w:pStyle w:val="TOC1"/>
            <w:tabs>
              <w:tab w:val="right" w:leader="dot" w:pos="9350"/>
            </w:tabs>
            <w:rPr>
              <w:noProof/>
            </w:rPr>
          </w:pPr>
          <w:hyperlink w:anchor="_Toc109762631" w:history="1">
            <w:r w:rsidR="009570DF" w:rsidRPr="00423F5A">
              <w:rPr>
                <w:rStyle w:val="Hyperlink"/>
                <w:noProof/>
              </w:rPr>
              <w:t>PART 2</w:t>
            </w:r>
            <w:r w:rsidR="009570DF">
              <w:rPr>
                <w:noProof/>
                <w:webHidden/>
              </w:rPr>
              <w:tab/>
            </w:r>
            <w:r w:rsidR="009570DF">
              <w:rPr>
                <w:noProof/>
                <w:webHidden/>
              </w:rPr>
              <w:fldChar w:fldCharType="begin"/>
            </w:r>
            <w:r w:rsidR="009570DF">
              <w:rPr>
                <w:noProof/>
                <w:webHidden/>
              </w:rPr>
              <w:instrText xml:space="preserve"> PAGEREF _Toc109762631 \h </w:instrText>
            </w:r>
            <w:r w:rsidR="009570DF">
              <w:rPr>
                <w:noProof/>
                <w:webHidden/>
              </w:rPr>
            </w:r>
            <w:r w:rsidR="009570DF">
              <w:rPr>
                <w:noProof/>
                <w:webHidden/>
              </w:rPr>
              <w:fldChar w:fldCharType="separate"/>
            </w:r>
            <w:r w:rsidR="009570DF">
              <w:rPr>
                <w:noProof/>
                <w:webHidden/>
              </w:rPr>
              <w:t>6</w:t>
            </w:r>
            <w:r w:rsidR="009570DF">
              <w:rPr>
                <w:noProof/>
                <w:webHidden/>
              </w:rPr>
              <w:fldChar w:fldCharType="end"/>
            </w:r>
          </w:hyperlink>
        </w:p>
        <w:p w:rsidR="009570DF" w:rsidRDefault="00B84ED4">
          <w:pPr>
            <w:pStyle w:val="TOC2"/>
            <w:tabs>
              <w:tab w:val="right" w:leader="dot" w:pos="9350"/>
            </w:tabs>
            <w:rPr>
              <w:noProof/>
            </w:rPr>
          </w:pPr>
          <w:hyperlink w:anchor="_Toc109762632" w:history="1">
            <w:r w:rsidR="009570DF" w:rsidRPr="00423F5A">
              <w:rPr>
                <w:rStyle w:val="Hyperlink"/>
                <w:noProof/>
              </w:rPr>
              <w:t>(a) Explain why do public sector in the UK is facing skills shortages despite the high unemployment rate.</w:t>
            </w:r>
            <w:r w:rsidR="009570DF">
              <w:rPr>
                <w:noProof/>
                <w:webHidden/>
              </w:rPr>
              <w:tab/>
            </w:r>
            <w:r w:rsidR="009570DF">
              <w:rPr>
                <w:noProof/>
                <w:webHidden/>
              </w:rPr>
              <w:fldChar w:fldCharType="begin"/>
            </w:r>
            <w:r w:rsidR="009570DF">
              <w:rPr>
                <w:noProof/>
                <w:webHidden/>
              </w:rPr>
              <w:instrText xml:space="preserve"> PAGEREF _Toc109762632 \h </w:instrText>
            </w:r>
            <w:r w:rsidR="009570DF">
              <w:rPr>
                <w:noProof/>
                <w:webHidden/>
              </w:rPr>
            </w:r>
            <w:r w:rsidR="009570DF">
              <w:rPr>
                <w:noProof/>
                <w:webHidden/>
              </w:rPr>
              <w:fldChar w:fldCharType="separate"/>
            </w:r>
            <w:r w:rsidR="009570DF">
              <w:rPr>
                <w:noProof/>
                <w:webHidden/>
              </w:rPr>
              <w:t>6</w:t>
            </w:r>
            <w:r w:rsidR="009570DF">
              <w:rPr>
                <w:noProof/>
                <w:webHidden/>
              </w:rPr>
              <w:fldChar w:fldCharType="end"/>
            </w:r>
          </w:hyperlink>
        </w:p>
        <w:p w:rsidR="009570DF" w:rsidRDefault="00B84ED4">
          <w:pPr>
            <w:pStyle w:val="TOC2"/>
            <w:tabs>
              <w:tab w:val="right" w:leader="dot" w:pos="9350"/>
            </w:tabs>
            <w:rPr>
              <w:noProof/>
            </w:rPr>
          </w:pPr>
          <w:hyperlink w:anchor="_Toc109762633" w:history="1">
            <w:r w:rsidR="009570DF" w:rsidRPr="00423F5A">
              <w:rPr>
                <w:rStyle w:val="Hyperlink"/>
                <w:noProof/>
              </w:rPr>
              <w:t>(b) Identify and discuss long-term labour market developments to address the skills shortages in healthcare sector professions in the UK.</w:t>
            </w:r>
            <w:r w:rsidR="009570DF">
              <w:rPr>
                <w:noProof/>
                <w:webHidden/>
              </w:rPr>
              <w:tab/>
            </w:r>
            <w:r w:rsidR="009570DF">
              <w:rPr>
                <w:noProof/>
                <w:webHidden/>
              </w:rPr>
              <w:fldChar w:fldCharType="begin"/>
            </w:r>
            <w:r w:rsidR="009570DF">
              <w:rPr>
                <w:noProof/>
                <w:webHidden/>
              </w:rPr>
              <w:instrText xml:space="preserve"> PAGEREF _Toc109762633 \h </w:instrText>
            </w:r>
            <w:r w:rsidR="009570DF">
              <w:rPr>
                <w:noProof/>
                <w:webHidden/>
              </w:rPr>
            </w:r>
            <w:r w:rsidR="009570DF">
              <w:rPr>
                <w:noProof/>
                <w:webHidden/>
              </w:rPr>
              <w:fldChar w:fldCharType="separate"/>
            </w:r>
            <w:r w:rsidR="009570DF">
              <w:rPr>
                <w:noProof/>
                <w:webHidden/>
              </w:rPr>
              <w:t>7</w:t>
            </w:r>
            <w:r w:rsidR="009570DF">
              <w:rPr>
                <w:noProof/>
                <w:webHidden/>
              </w:rPr>
              <w:fldChar w:fldCharType="end"/>
            </w:r>
          </w:hyperlink>
        </w:p>
        <w:p w:rsidR="009570DF" w:rsidRDefault="00B84ED4">
          <w:pPr>
            <w:pStyle w:val="TOC1"/>
            <w:tabs>
              <w:tab w:val="right" w:leader="dot" w:pos="9350"/>
            </w:tabs>
            <w:rPr>
              <w:noProof/>
            </w:rPr>
          </w:pPr>
          <w:hyperlink w:anchor="_Toc109762634" w:history="1">
            <w:r w:rsidR="009570DF" w:rsidRPr="00423F5A">
              <w:rPr>
                <w:rStyle w:val="Hyperlink"/>
                <w:noProof/>
              </w:rPr>
              <w:t>Conclusion</w:t>
            </w:r>
            <w:r w:rsidR="009570DF">
              <w:rPr>
                <w:noProof/>
                <w:webHidden/>
              </w:rPr>
              <w:tab/>
            </w:r>
            <w:r w:rsidR="009570DF">
              <w:rPr>
                <w:noProof/>
                <w:webHidden/>
              </w:rPr>
              <w:fldChar w:fldCharType="begin"/>
            </w:r>
            <w:r w:rsidR="009570DF">
              <w:rPr>
                <w:noProof/>
                <w:webHidden/>
              </w:rPr>
              <w:instrText xml:space="preserve"> PAGEREF _Toc109762634 \h </w:instrText>
            </w:r>
            <w:r w:rsidR="009570DF">
              <w:rPr>
                <w:noProof/>
                <w:webHidden/>
              </w:rPr>
            </w:r>
            <w:r w:rsidR="009570DF">
              <w:rPr>
                <w:noProof/>
                <w:webHidden/>
              </w:rPr>
              <w:fldChar w:fldCharType="separate"/>
            </w:r>
            <w:r w:rsidR="009570DF">
              <w:rPr>
                <w:noProof/>
                <w:webHidden/>
              </w:rPr>
              <w:t>7</w:t>
            </w:r>
            <w:r w:rsidR="009570DF">
              <w:rPr>
                <w:noProof/>
                <w:webHidden/>
              </w:rPr>
              <w:fldChar w:fldCharType="end"/>
            </w:r>
          </w:hyperlink>
        </w:p>
        <w:p w:rsidR="009570DF" w:rsidRDefault="009570DF">
          <w:r>
            <w:rPr>
              <w:b/>
              <w:bCs/>
              <w:noProof/>
            </w:rPr>
            <w:fldChar w:fldCharType="end"/>
          </w:r>
        </w:p>
      </w:sdtContent>
    </w:sdt>
    <w:p w:rsidR="009570DF" w:rsidRDefault="009570DF">
      <w:pPr>
        <w:rPr>
          <w:rFonts w:asciiTheme="majorHAnsi" w:eastAsiaTheme="majorEastAsia" w:hAnsiTheme="majorHAnsi" w:cstheme="majorBidi"/>
          <w:color w:val="2E74B5" w:themeColor="accent1" w:themeShade="BF"/>
          <w:sz w:val="32"/>
          <w:szCs w:val="32"/>
        </w:rPr>
      </w:pPr>
      <w:r>
        <w:br w:type="page"/>
      </w:r>
    </w:p>
    <w:p w:rsidR="007C765B" w:rsidRDefault="007C765B" w:rsidP="007C765B">
      <w:pPr>
        <w:pStyle w:val="Heading1"/>
      </w:pPr>
      <w:bookmarkStart w:id="0" w:name="_Toc109762627"/>
      <w:r>
        <w:lastRenderedPageBreak/>
        <w:t>Introduction</w:t>
      </w:r>
      <w:bookmarkEnd w:id="0"/>
    </w:p>
    <w:p w:rsidR="00B84ED4" w:rsidRPr="00B84ED4" w:rsidRDefault="00B84ED4" w:rsidP="00B84ED4">
      <w:pPr>
        <w:spacing w:line="360" w:lineRule="auto"/>
        <w:jc w:val="both"/>
        <w:rPr>
          <w:rFonts w:ascii="Times New Roman" w:hAnsi="Times New Roman" w:cs="Times New Roman"/>
          <w:sz w:val="24"/>
          <w:szCs w:val="24"/>
        </w:rPr>
      </w:pPr>
      <w:bookmarkStart w:id="1" w:name="_Toc109762628"/>
      <w:r w:rsidRPr="00B84ED4">
        <w:rPr>
          <w:rFonts w:ascii="Times New Roman" w:hAnsi="Times New Roman" w:cs="Times New Roman"/>
          <w:sz w:val="24"/>
          <w:szCs w:val="24"/>
        </w:rPr>
        <w:t>Professionals at workplace has to manage their performance with several considerations. For HR professionals, a specific map with the CIPD are implied for the professionals. The CIPD is a process of professional development for the professionals in different sectors (Hiremath, Mohapatra and Paila, 2021). This report entails the development of the professional and managing the people by the HR of an organization. The different factors relating to the management of people at workplace have been demonstrated through the report. The whole report has been focussed with two different parts. Part one deals with the explanation of the CIPD professional map and part two deals with the explanation of skill development for specific sector profession.</w:t>
      </w:r>
    </w:p>
    <w:p w:rsidR="00DA29BE" w:rsidRDefault="00DA29BE" w:rsidP="00DA29BE">
      <w:pPr>
        <w:pStyle w:val="Heading1"/>
      </w:pPr>
      <w:r w:rsidRPr="00DA29BE">
        <w:t>PART 1</w:t>
      </w:r>
      <w:bookmarkEnd w:id="1"/>
    </w:p>
    <w:p w:rsidR="00DA29BE" w:rsidRDefault="00DA29BE" w:rsidP="00DA29BE">
      <w:pPr>
        <w:pStyle w:val="Heading2"/>
      </w:pPr>
      <w:bookmarkStart w:id="2" w:name="_Toc109762629"/>
      <w:r w:rsidRPr="00DA29BE">
        <w:t>(a)Explain how important these behaviours are for effective HR professionals working in the UK.</w:t>
      </w:r>
      <w:bookmarkEnd w:id="2"/>
      <w:r w:rsidRPr="00DA29BE">
        <w:t xml:space="preserve"> </w:t>
      </w:r>
    </w:p>
    <w:p w:rsidR="00B84ED4" w:rsidRDefault="00B84ED4" w:rsidP="00B84ED4">
      <w:pPr>
        <w:spacing w:line="360" w:lineRule="auto"/>
        <w:jc w:val="both"/>
        <w:rPr>
          <w:rFonts w:ascii="Times New Roman" w:hAnsi="Times New Roman" w:cs="Times New Roman"/>
          <w:sz w:val="24"/>
          <w:szCs w:val="24"/>
        </w:rPr>
      </w:pPr>
      <w:bookmarkStart w:id="3" w:name="_Toc109762630"/>
      <w:r>
        <w:rPr>
          <w:rFonts w:ascii="Times New Roman" w:hAnsi="Times New Roman" w:cs="Times New Roman"/>
          <w:sz w:val="24"/>
          <w:szCs w:val="24"/>
        </w:rPr>
        <w:t xml:space="preserve">The efficiency of HR professionals depends on the selection of the strategic management plans and their effective application. The efficiency of management plan helps to attain higher growth of professional development. The process of CIPD in this case is more effective to make the people at workplace perform better. In the CIPD process, there are certain behaviors that are followed by professionals in order to attain higher growth of performance. There are several reasons that make these behaviors effective for HR professionals working in UK complying with the workplace regulations and provisions (Khan, Millner and Marr, 2020). In UK there are 32.4 million people at workplace who are guided under the supervision of HR professionals. These huge working people are shown with efficient behavior at workplace as per the behavior shown in CIPD. Some core importance for HR professionals are: </w:t>
      </w:r>
    </w:p>
    <w:p w:rsidR="00B84ED4" w:rsidRDefault="00B84ED4" w:rsidP="00B84ED4">
      <w:pPr>
        <w:spacing w:line="360" w:lineRule="auto"/>
        <w:jc w:val="both"/>
        <w:rPr>
          <w:rFonts w:ascii="Times New Roman" w:hAnsi="Times New Roman" w:cs="Times New Roman"/>
          <w:sz w:val="24"/>
          <w:szCs w:val="24"/>
          <w:lang w:val="en-GB"/>
        </w:rPr>
      </w:pPr>
      <w:r>
        <w:rPr>
          <w:rFonts w:ascii="Times New Roman" w:hAnsi="Times New Roman" w:cs="Times New Roman"/>
          <w:b/>
          <w:sz w:val="24"/>
          <w:szCs w:val="24"/>
        </w:rPr>
        <w:t>Specific guidance:</w:t>
      </w:r>
      <w:r>
        <w:rPr>
          <w:rFonts w:ascii="Times New Roman" w:hAnsi="Times New Roman" w:cs="Times New Roman"/>
          <w:sz w:val="24"/>
          <w:szCs w:val="24"/>
        </w:rPr>
        <w:t xml:space="preserve"> The CIPD shows the professional behavior that are required by professional, where the professionals contribute to the improvement of behaviour. The CIPD forms effective professional behaviour that boost the efficiency of performance. The HR professionals in an organization follows the guidance of the CIPD that helps them to guide the people within the organization.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Ethics and principles:</w:t>
      </w:r>
      <w:r>
        <w:rPr>
          <w:rFonts w:ascii="Times New Roman" w:hAnsi="Times New Roman" w:cs="Times New Roman"/>
          <w:sz w:val="24"/>
          <w:szCs w:val="24"/>
        </w:rPr>
        <w:t xml:space="preserve"> The ethical values and principles of the organization as well as the professionals are guided in the organization with the help of applying the CIPD process. The behaviour shown in the CIPD process helps in forming the principles that satisfies the need of the </w:t>
      </w:r>
      <w:r>
        <w:rPr>
          <w:rFonts w:ascii="Times New Roman" w:hAnsi="Times New Roman" w:cs="Times New Roman"/>
          <w:sz w:val="24"/>
          <w:szCs w:val="24"/>
        </w:rPr>
        <w:lastRenderedPageBreak/>
        <w:t xml:space="preserve">employees and workers at workplace. The HR professionals can imply their strategic principles and outcomes properly (Koukpaki and Adams, 2020).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Evidence based practice:</w:t>
      </w:r>
      <w:r>
        <w:rPr>
          <w:rFonts w:ascii="Times New Roman" w:hAnsi="Times New Roman" w:cs="Times New Roman"/>
          <w:sz w:val="24"/>
          <w:szCs w:val="24"/>
        </w:rPr>
        <w:t xml:space="preserve"> The application of evidence based practice at workplace is more important to consider with. The development of the CIPD behaviour helps HR professional plan for evidence based practice that ensures the planned activities and positive outcome in the professional field. The evidence based practice allows the professionals to control the external elements of the employee behaviours and their influences. With this, the quality of performance by the employees and workers at workplace are boosted.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Motivation:</w:t>
      </w:r>
      <w:r>
        <w:rPr>
          <w:rFonts w:ascii="Times New Roman" w:hAnsi="Times New Roman" w:cs="Times New Roman"/>
          <w:sz w:val="24"/>
          <w:szCs w:val="24"/>
        </w:rPr>
        <w:t xml:space="preserve"> Motivation is a greater behavioural quality that is placed in the CIPD plan. The CIPD prioritized the term motivation for the employees and workers at workplace. The development and growth of professionals. The HR with this can be motivated, and they can motivate the employees and workers under their supervision.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Building efficient relationship:</w:t>
      </w:r>
      <w:r>
        <w:rPr>
          <w:rFonts w:ascii="Times New Roman" w:hAnsi="Times New Roman" w:cs="Times New Roman"/>
          <w:sz w:val="24"/>
          <w:szCs w:val="24"/>
        </w:rPr>
        <w:t xml:space="preserve"> The behaviour shown in the CIPD process are all effective to maintain formal and informal behaviour with the other professionals. Following the CIPD behaivour there will be less conflict among the HR professionals rather the improvement of efficient behaviour (O'Neill, 2009). The team work, efficient collaboration are the result of following CIPD by the HR professionals based on which the HR professionals can also guide the other professionals working under their supervision.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Support managers to attain success:</w:t>
      </w:r>
      <w:r>
        <w:rPr>
          <w:rFonts w:ascii="Times New Roman" w:hAnsi="Times New Roman" w:cs="Times New Roman"/>
          <w:sz w:val="24"/>
          <w:szCs w:val="24"/>
        </w:rPr>
        <w:t xml:space="preserve"> The managers of an organization need direct support from the HR department to control and monitor the performance by people. The application of these behavioural plans help to attain higher efficiency at workplace. </w:t>
      </w:r>
    </w:p>
    <w:p w:rsidR="00DA29BE" w:rsidRDefault="00B84ED4" w:rsidP="00B84ED4">
      <w:pPr>
        <w:pStyle w:val="Heading2"/>
      </w:pPr>
      <w:r w:rsidRPr="00DA29BE">
        <w:t xml:space="preserve"> </w:t>
      </w:r>
      <w:r w:rsidR="00DA29BE" w:rsidRPr="00DA29BE">
        <w:t>(b)Explain to what extent that this map could be applied to HR professionals working on a global scale regardless of sectors and sizes of organisations.</w:t>
      </w:r>
      <w:bookmarkEnd w:id="3"/>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sz w:val="24"/>
          <w:szCs w:val="24"/>
        </w:rPr>
        <w:t>The CIPD process shows a map for professionals with some core knowledge, core behaviours and special knowledge. The map of CIPD motives at forming efficiency of skills and abilities by making the employees in HR division proficient with their skills, attitude, personality and knowledge to deal with the motivation and guidance to other professionals in an organization. For the HR professionals, the application of the CIPD map and its execution is the most important consideration. Here are some extents to what the map of CIPD can be applied to HR professionals.</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Plan for career:</w:t>
      </w:r>
      <w:r>
        <w:rPr>
          <w:rFonts w:ascii="Times New Roman" w:hAnsi="Times New Roman" w:cs="Times New Roman"/>
          <w:sz w:val="24"/>
          <w:szCs w:val="24"/>
        </w:rPr>
        <w:t xml:space="preserve"> Proper planning for career by the HR professionals are attained with the effectiveness of the factorial knowledge. The CIPD process gives the map that specifies the professionals with the materials requires for the improvement of career. For the professionals at workplace, the plan for the career improvement (Wren, 2011). The required skills and knowledge for the career and professional performance are shown in the CIPD. The different state and countries required different types of skills and abilities that make the HR efficient. The CIPD also varies as per the requirements.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Performance appraisal:</w:t>
      </w:r>
      <w:r>
        <w:rPr>
          <w:rFonts w:ascii="Times New Roman" w:hAnsi="Times New Roman" w:cs="Times New Roman"/>
          <w:sz w:val="24"/>
          <w:szCs w:val="24"/>
        </w:rPr>
        <w:t xml:space="preserve"> The performance appraisal are attained while the professionals follow the regulations of skills development and appraisal process. The behaviour and core knowledge of HR professionals have been formed with standard maintenance with the application of the basic concept. The CIPD in this case can be used by the HR professionals in any states or country regardless of professional behaviours (Garet et al., 2001).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Guiding employees and staffs: </w:t>
      </w:r>
      <w:r>
        <w:rPr>
          <w:rFonts w:ascii="Times New Roman" w:hAnsi="Times New Roman" w:cs="Times New Roman"/>
          <w:sz w:val="24"/>
          <w:szCs w:val="24"/>
        </w:rPr>
        <w:t xml:space="preserve">The employees and workers at workplace need guidance which is given by the HR professionals. The regulation of the guidance process to the employees and workers at workplace helps to make effective monitoring of the staffs and employees by the HR professionals.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Establishment of diversity:</w:t>
      </w:r>
      <w:r>
        <w:rPr>
          <w:rFonts w:ascii="Times New Roman" w:hAnsi="Times New Roman" w:cs="Times New Roman"/>
          <w:sz w:val="24"/>
          <w:szCs w:val="24"/>
        </w:rPr>
        <w:t xml:space="preserve"> Diversity and equality is formed with the proper application of strategies against discrimination. The knowledge, behaviour and skills that has been planned with the CIPD map are all supportive to create such environment where the diversity are followed. This CIPD teaches the standard behaviour not concentrated to any nation or culture, rather a standard international culture which complies with the development of the diversity and standard culture at workplace for HR professionals (Armstrong and Armstrong, 2009). </w:t>
      </w:r>
    </w:p>
    <w:p w:rsidR="00B84ED4" w:rsidRDefault="00B84ED4" w:rsidP="00B84ED4">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Standardization of efficient relation:</w:t>
      </w:r>
      <w:r>
        <w:rPr>
          <w:rFonts w:ascii="Times New Roman" w:hAnsi="Times New Roman" w:cs="Times New Roman"/>
          <w:sz w:val="24"/>
          <w:szCs w:val="24"/>
        </w:rPr>
        <w:t xml:space="preserve"> The standard and efficient relationship and its maintenance in the organization is a mandatory regulation by the HR professionals. The HR professionals can maintain efficient relation among the people working in the organization by establishing effective regulations for employee relation.  </w:t>
      </w:r>
    </w:p>
    <w:p w:rsidR="00502204" w:rsidRDefault="00502204" w:rsidP="008D5277">
      <w:pPr>
        <w:spacing w:line="360" w:lineRule="auto"/>
        <w:jc w:val="both"/>
        <w:rPr>
          <w:rFonts w:ascii="Times New Roman" w:hAnsi="Times New Roman" w:cs="Times New Roman"/>
          <w:sz w:val="24"/>
          <w:szCs w:val="24"/>
        </w:rPr>
      </w:pPr>
    </w:p>
    <w:p w:rsidR="00B2289A" w:rsidRDefault="00B2289A" w:rsidP="008D5277">
      <w:pPr>
        <w:spacing w:line="360" w:lineRule="auto"/>
        <w:jc w:val="both"/>
        <w:rPr>
          <w:noProof/>
        </w:rPr>
      </w:pPr>
    </w:p>
    <w:p w:rsidR="00B2289A" w:rsidRDefault="00B2289A" w:rsidP="008D5277">
      <w:pPr>
        <w:spacing w:line="360" w:lineRule="auto"/>
        <w:jc w:val="both"/>
        <w:rPr>
          <w:noProof/>
        </w:rPr>
      </w:pPr>
    </w:p>
    <w:p w:rsidR="00B2289A" w:rsidRDefault="00F10EF3" w:rsidP="00F10EF3">
      <w:pPr>
        <w:pStyle w:val="Heading1"/>
      </w:pPr>
      <w:bookmarkStart w:id="4" w:name="_Toc109762631"/>
      <w:r>
        <w:lastRenderedPageBreak/>
        <w:t>PART 2</w:t>
      </w:r>
      <w:bookmarkEnd w:id="4"/>
    </w:p>
    <w:p w:rsidR="00F10EF3" w:rsidRDefault="00F10EF3" w:rsidP="00D1703E">
      <w:pPr>
        <w:pStyle w:val="Heading2"/>
      </w:pPr>
      <w:bookmarkStart w:id="5" w:name="_Toc109762632"/>
      <w:r w:rsidRPr="00F10EF3">
        <w:t>(a) Explain why do public sector in the UK is facing skills shortages despite the high</w:t>
      </w:r>
      <w:r>
        <w:t xml:space="preserve"> </w:t>
      </w:r>
      <w:r w:rsidRPr="00F10EF3">
        <w:t>unemployment rate.</w:t>
      </w:r>
      <w:bookmarkEnd w:id="5"/>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UK is a greater economy of the world. The public sector of this economy has been facing an issue due to the shortage of skills. There are several reasons that can be mentioned here as the core reason for the shortage of skills in public sector.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Rapid change in job:</w:t>
      </w:r>
      <w:r>
        <w:rPr>
          <w:rFonts w:ascii="Times New Roman" w:hAnsi="Times New Roman" w:cs="Times New Roman"/>
          <w:sz w:val="24"/>
          <w:szCs w:val="24"/>
        </w:rPr>
        <w:t xml:space="preserve"> The changes in job placement are currently happening too fast. The employees are seen to change their jobs faster than previous. This causes a change in their perception. According to ONS report, there are about 29% of the employees who change their jobs from a year to year (Frattini, 2017). This causes a gap while the employees tend to spend more time on learning about the new organization rather than developing their skills.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Change of industry:</w:t>
      </w:r>
      <w:r>
        <w:rPr>
          <w:rFonts w:ascii="Times New Roman" w:hAnsi="Times New Roman" w:cs="Times New Roman"/>
          <w:sz w:val="24"/>
          <w:szCs w:val="24"/>
        </w:rPr>
        <w:t xml:space="preserve"> The job placement is changed not within the industry in many sectors. The report from ONS also stated that 17% of the employees change their job industry, where complete new types of skills are required by the employees and workers. This creates a mess in the employee skills. The haphazardness of the learning skill make it complicated for the employees to apply the learning properly for the employees who change their industrial preference.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Shortage of qualified applicants:</w:t>
      </w:r>
      <w:r>
        <w:rPr>
          <w:rFonts w:ascii="Times New Roman" w:hAnsi="Times New Roman" w:cs="Times New Roman"/>
          <w:sz w:val="24"/>
          <w:szCs w:val="24"/>
        </w:rPr>
        <w:t xml:space="preserve"> There are some sectors which also faces a shortage in qualified applicant that specifies the underrated skills and overrated skills for the people. Both are quite extreme, where some skills are underrated and some are overrated. This is creating imbalance on the skills of the employees in the economy.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Opportunity in other sector:</w:t>
      </w:r>
      <w:r>
        <w:rPr>
          <w:rFonts w:ascii="Times New Roman" w:hAnsi="Times New Roman" w:cs="Times New Roman"/>
          <w:sz w:val="24"/>
          <w:szCs w:val="24"/>
        </w:rPr>
        <w:t xml:space="preserve"> The economy of UK is becoming proficient in all aspects where the private and self-employment is improving rapidly. Some people are concentrating on their career and professional activities in such sector apart from the public sector. So a shortage in the interest of the employees and workers are creating the shortage of skills (Furlong et al., 2019). </w:t>
      </w:r>
    </w:p>
    <w:p w:rsidR="00B84ED4" w:rsidRDefault="00B84ED4" w:rsidP="00B84ED4">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Unfair recruitment and selection:</w:t>
      </w:r>
      <w:r>
        <w:rPr>
          <w:rFonts w:ascii="Times New Roman" w:hAnsi="Times New Roman" w:cs="Times New Roman"/>
          <w:sz w:val="24"/>
          <w:szCs w:val="24"/>
        </w:rPr>
        <w:t xml:space="preserve"> The unfair recruitment and selection in the public sector with discrimination demotivates the employees and workers to comply with their professional journey in public sector. Unfair recruitment and selection gives opportunity to unskilled employees who are already in shortage of skills. </w:t>
      </w:r>
    </w:p>
    <w:p w:rsidR="00126311" w:rsidRDefault="00126311" w:rsidP="00F10EF3">
      <w:pPr>
        <w:spacing w:line="360" w:lineRule="auto"/>
        <w:jc w:val="both"/>
        <w:rPr>
          <w:rFonts w:ascii="Times New Roman" w:hAnsi="Times New Roman" w:cs="Times New Roman"/>
          <w:sz w:val="24"/>
          <w:szCs w:val="24"/>
        </w:rPr>
      </w:pPr>
    </w:p>
    <w:p w:rsidR="00F10EF3" w:rsidRDefault="00F10EF3" w:rsidP="007A77D6">
      <w:pPr>
        <w:pStyle w:val="Heading2"/>
      </w:pPr>
      <w:bookmarkStart w:id="6" w:name="_Toc109762633"/>
      <w:r w:rsidRPr="00F10EF3">
        <w:lastRenderedPageBreak/>
        <w:t>(b) Identify and discuss long-term labour market developments to address the skills shortages</w:t>
      </w:r>
      <w:r>
        <w:t xml:space="preserve"> </w:t>
      </w:r>
      <w:r w:rsidRPr="00F10EF3">
        <w:t>in healthcare sector professions in the</w:t>
      </w:r>
      <w:r>
        <w:t xml:space="preserve"> UK.</w:t>
      </w:r>
      <w:bookmarkEnd w:id="6"/>
      <w:r>
        <w:t xml:space="preserve">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labour market in UK have been focussing on the development of the labour market for the healthcare sector professionals. The issue of Brexit have caused a negative impact on labour flow in the UK from other countries which increased the shortage of labour shortage in healthcare sector. Thus there are certain regulations about the maintenance of the labour market development of the healthcare sector. Here are some of the major steps that can be taken for the improvement in the long run.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Mobility of labour internationally:</w:t>
      </w:r>
      <w:r>
        <w:rPr>
          <w:rFonts w:ascii="Times New Roman" w:hAnsi="Times New Roman" w:cs="Times New Roman"/>
          <w:sz w:val="24"/>
          <w:szCs w:val="24"/>
        </w:rPr>
        <w:t xml:space="preserve"> The labour and their mobility from one country to other country helps to meet the shortage of a country’s labour market from other country. UK hires mostly from the densely populated countries like India and China. The improvement of the situation helps to attain higher growth in labour market development (Gash, 2008).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Diversity establishment:</w:t>
      </w:r>
      <w:r>
        <w:rPr>
          <w:rFonts w:ascii="Times New Roman" w:hAnsi="Times New Roman" w:cs="Times New Roman"/>
          <w:sz w:val="24"/>
          <w:szCs w:val="24"/>
        </w:rPr>
        <w:t xml:space="preserve"> Establishment of diversity and equality in healthcare sector can focus on skills of the existing employees and recruit based on the efficiency of skills. This helps to train the new employees properly.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Training and motivation:</w:t>
      </w:r>
      <w:r>
        <w:rPr>
          <w:rFonts w:ascii="Times New Roman" w:hAnsi="Times New Roman" w:cs="Times New Roman"/>
          <w:sz w:val="24"/>
          <w:szCs w:val="24"/>
        </w:rPr>
        <w:t xml:space="preserve"> Proper motivation and training is always effective either in long run and short run to improve the scenario of labour market. Healthcare sector in UK has been promoting proper inclusion of efficient training and development among the employees and staffs to make them efficient with their service (Blanchflower and Machin, 2014). </w:t>
      </w:r>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b/>
          <w:sz w:val="24"/>
          <w:szCs w:val="24"/>
        </w:rPr>
        <w:t>Educational infrastructure:</w:t>
      </w:r>
      <w:r>
        <w:rPr>
          <w:rFonts w:ascii="Times New Roman" w:hAnsi="Times New Roman" w:cs="Times New Roman"/>
          <w:sz w:val="24"/>
          <w:szCs w:val="24"/>
        </w:rPr>
        <w:t xml:space="preserve"> The educational infrastructure in UK has been supporting the healthcare professionals with the education. There is also arrangement of practical education with which students can join the job placement after their graduation. The educational infrastructure in such a way can improve the scenario properly in future (rodriguez, 2015). </w:t>
      </w:r>
    </w:p>
    <w:p w:rsidR="00B84ED4" w:rsidRDefault="00B84ED4" w:rsidP="00B84ED4">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Reduction of labour union:</w:t>
      </w:r>
      <w:r>
        <w:rPr>
          <w:rFonts w:ascii="Times New Roman" w:hAnsi="Times New Roman" w:cs="Times New Roman"/>
          <w:sz w:val="24"/>
          <w:szCs w:val="24"/>
        </w:rPr>
        <w:t xml:space="preserve"> The power of labour union concentrates the labour to individual benefits rather than in the benefits of the whole economy and nation. The healthcare profession is concerned with the welfare of the nation where the control of such union should be reduced rather the control of the government and public authority should be established. </w:t>
      </w:r>
    </w:p>
    <w:p w:rsidR="003701E4" w:rsidRDefault="003701E4" w:rsidP="00F10EF3">
      <w:pPr>
        <w:spacing w:line="360" w:lineRule="auto"/>
        <w:jc w:val="both"/>
        <w:rPr>
          <w:rFonts w:ascii="Times New Roman" w:hAnsi="Times New Roman" w:cs="Times New Roman"/>
          <w:sz w:val="24"/>
          <w:szCs w:val="24"/>
        </w:rPr>
      </w:pPr>
    </w:p>
    <w:p w:rsidR="00214664" w:rsidRDefault="009570DF" w:rsidP="009570DF">
      <w:pPr>
        <w:pStyle w:val="Heading1"/>
      </w:pPr>
      <w:bookmarkStart w:id="7" w:name="_Toc109762634"/>
      <w:r>
        <w:lastRenderedPageBreak/>
        <w:t>Conclusion</w:t>
      </w:r>
      <w:bookmarkEnd w:id="7"/>
    </w:p>
    <w:p w:rsidR="00B84ED4" w:rsidRDefault="00B84ED4" w:rsidP="00B84E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HR profession is a professional field where the regulation of the people and workers in an organization is placed. There are different process that the HR professionals need to follow. Among them the CIPD is such a frame which gives specific regulations to the employees and workers. The behavioural factors of the professionals are given within the framework. This report has been conducted to explore the application of CIPD and scenario of labour market of UK. The development of the UK labour market for the healthcare sector have also been demonstrated in this report. </w:t>
      </w:r>
    </w:p>
    <w:p w:rsidR="005B4511" w:rsidRDefault="005B4511">
      <w:pPr>
        <w:rPr>
          <w:rFonts w:ascii="Times New Roman" w:hAnsi="Times New Roman" w:cs="Times New Roman"/>
          <w:sz w:val="24"/>
          <w:szCs w:val="24"/>
        </w:rPr>
      </w:pPr>
      <w:bookmarkStart w:id="8" w:name="_GoBack"/>
      <w:bookmarkEnd w:id="8"/>
      <w:r>
        <w:rPr>
          <w:rFonts w:ascii="Times New Roman" w:hAnsi="Times New Roman" w:cs="Times New Roman"/>
          <w:sz w:val="24"/>
          <w:szCs w:val="24"/>
        </w:rPr>
        <w:br w:type="page"/>
      </w:r>
    </w:p>
    <w:p w:rsidR="005B4511" w:rsidRDefault="005B4511" w:rsidP="005B4511">
      <w:pPr>
        <w:pStyle w:val="Heading1"/>
      </w:pPr>
      <w:r>
        <w:lastRenderedPageBreak/>
        <w:t>References</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Armstrong, M. and Armstrong, M., 2009. Armstrong's handbook of human resource management practice. London: Kogan Page.</w:t>
      </w:r>
    </w:p>
    <w:p w:rsidR="005B4511" w:rsidRPr="008D5277"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Blanchflower, D. and Machin, S., 2014. Fa</w:t>
      </w:r>
      <w:r>
        <w:rPr>
          <w:rFonts w:ascii="Times New Roman" w:hAnsi="Times New Roman" w:cs="Times New Roman"/>
          <w:sz w:val="24"/>
          <w:szCs w:val="24"/>
        </w:rPr>
        <w:t>lling Real Wages. Centrepiece.</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Frattini, T., 2017. Evaluating the Labour Market Integration of New Immigrants in the UK. Social Policy and Society, 16(4), pp.645-658.</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Furlong, A., Goodwin, J., O'Connor, H., Hadfield, S., Hall, S., Lowden, K. and Plugor, R., 2019. Young people in the labour market. London: Routledge Taylor &amp; Francis Group.</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Garet, M., Porter, A., Desimone, L., Birman, B. and Yoon, K., 2001. What Makes Professional Development Effective? Results From a National Sample of Teachers. American Educational Research Journal, 38(4), pp.915-945.</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Gash, V., 2008. Preference or constraint? Part-time workers' transitions in Denmark, France and the United Kingdom. Work, Employment and Society, 22(4), pp.655-674.</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Hiremath, N., Mohapatra, A. and Paila, A., 2021. A study on digital learning, learning and development interventions and learnability of working executives in corporates. American Journal of Business, 36(1), pp.35-61.</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Khan, N., Millner, D. and Marr, B., 2020. Introduction to People Analytics. 1st ed. London: Kogan Page, Limited, pp.3-5.</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Koukpaki, A. and Adams, K., 2020. Enhancing professional growth and the learning and development function through reflective practices: an autoethnographic narrative approach. European Journal of Training and Development, 44(8/9), pp.805-827.</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O'Neill, J., 2009. The Power of SMART goals. 2nd ed. Bloomington, IN: Solution Tree.</w:t>
      </w:r>
    </w:p>
    <w:p w:rsid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rodriguez, a., 2015. Labour Market Measures in the United Kingdom 2008–13: The Crisis and Beyond. inte</w:t>
      </w:r>
      <w:r>
        <w:rPr>
          <w:rFonts w:ascii="Times New Roman" w:hAnsi="Times New Roman" w:cs="Times New Roman"/>
          <w:sz w:val="24"/>
          <w:szCs w:val="24"/>
        </w:rPr>
        <w:t>rnational labour organisation,</w:t>
      </w:r>
      <w:r w:rsidRPr="005B4511">
        <w:rPr>
          <w:rFonts w:ascii="Times New Roman" w:hAnsi="Times New Roman" w:cs="Times New Roman"/>
          <w:sz w:val="24"/>
          <w:szCs w:val="24"/>
        </w:rPr>
        <w:t xml:space="preserve"> 2015. </w:t>
      </w:r>
    </w:p>
    <w:p w:rsidR="005B4511" w:rsidRPr="005B4511" w:rsidRDefault="005B4511" w:rsidP="005B4511">
      <w:pPr>
        <w:spacing w:line="360" w:lineRule="auto"/>
        <w:jc w:val="both"/>
        <w:rPr>
          <w:rFonts w:ascii="Times New Roman" w:hAnsi="Times New Roman" w:cs="Times New Roman"/>
          <w:sz w:val="24"/>
          <w:szCs w:val="24"/>
        </w:rPr>
      </w:pPr>
      <w:r w:rsidRPr="005B4511">
        <w:rPr>
          <w:rFonts w:ascii="Times New Roman" w:hAnsi="Times New Roman" w:cs="Times New Roman"/>
          <w:sz w:val="24"/>
          <w:szCs w:val="24"/>
        </w:rPr>
        <w:t>Wren, D., 2011. The Centennial of Frederick W. Taylor's The Principles of Scientific Management: A Retrospective Commentary. Journal of Business &amp; Management, 17(1).</w:t>
      </w:r>
    </w:p>
    <w:sectPr w:rsidR="005B4511" w:rsidRPr="005B45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85C"/>
    <w:rsid w:val="000106CD"/>
    <w:rsid w:val="000178AE"/>
    <w:rsid w:val="000B36B3"/>
    <w:rsid w:val="00126311"/>
    <w:rsid w:val="001444A6"/>
    <w:rsid w:val="0016698E"/>
    <w:rsid w:val="00173C65"/>
    <w:rsid w:val="001A1DD7"/>
    <w:rsid w:val="001B483D"/>
    <w:rsid w:val="001C0E90"/>
    <w:rsid w:val="001F1F5D"/>
    <w:rsid w:val="0020689D"/>
    <w:rsid w:val="002105E4"/>
    <w:rsid w:val="00214664"/>
    <w:rsid w:val="0025604E"/>
    <w:rsid w:val="00275971"/>
    <w:rsid w:val="002A397C"/>
    <w:rsid w:val="002B0E87"/>
    <w:rsid w:val="002C1171"/>
    <w:rsid w:val="002C4EC3"/>
    <w:rsid w:val="002E3AC3"/>
    <w:rsid w:val="002E507F"/>
    <w:rsid w:val="003701E4"/>
    <w:rsid w:val="0038599D"/>
    <w:rsid w:val="003872A5"/>
    <w:rsid w:val="003C0FFB"/>
    <w:rsid w:val="0042697E"/>
    <w:rsid w:val="004508A9"/>
    <w:rsid w:val="004D0283"/>
    <w:rsid w:val="004D5DBB"/>
    <w:rsid w:val="004F07CF"/>
    <w:rsid w:val="00502204"/>
    <w:rsid w:val="00516560"/>
    <w:rsid w:val="00581876"/>
    <w:rsid w:val="00582D11"/>
    <w:rsid w:val="005B4511"/>
    <w:rsid w:val="00665DCB"/>
    <w:rsid w:val="00680221"/>
    <w:rsid w:val="00682148"/>
    <w:rsid w:val="006853FA"/>
    <w:rsid w:val="006C13E7"/>
    <w:rsid w:val="006C5752"/>
    <w:rsid w:val="006D5196"/>
    <w:rsid w:val="006F1FAE"/>
    <w:rsid w:val="0070130D"/>
    <w:rsid w:val="00756E29"/>
    <w:rsid w:val="00760C38"/>
    <w:rsid w:val="00767051"/>
    <w:rsid w:val="007A77D6"/>
    <w:rsid w:val="007C451E"/>
    <w:rsid w:val="007C765B"/>
    <w:rsid w:val="007D085C"/>
    <w:rsid w:val="007F796E"/>
    <w:rsid w:val="00801483"/>
    <w:rsid w:val="00803318"/>
    <w:rsid w:val="00825972"/>
    <w:rsid w:val="00834D7A"/>
    <w:rsid w:val="00871E0E"/>
    <w:rsid w:val="008A4DDB"/>
    <w:rsid w:val="008C1A19"/>
    <w:rsid w:val="008D5277"/>
    <w:rsid w:val="008E460A"/>
    <w:rsid w:val="008F34CF"/>
    <w:rsid w:val="0091251E"/>
    <w:rsid w:val="009304CB"/>
    <w:rsid w:val="009372C9"/>
    <w:rsid w:val="009570DF"/>
    <w:rsid w:val="009779B3"/>
    <w:rsid w:val="009C74E3"/>
    <w:rsid w:val="00AB5B61"/>
    <w:rsid w:val="00AD6C70"/>
    <w:rsid w:val="00AF5FB0"/>
    <w:rsid w:val="00B2289A"/>
    <w:rsid w:val="00B3428E"/>
    <w:rsid w:val="00B803A0"/>
    <w:rsid w:val="00B8164B"/>
    <w:rsid w:val="00B84ED4"/>
    <w:rsid w:val="00BA4057"/>
    <w:rsid w:val="00BD0046"/>
    <w:rsid w:val="00BE02E4"/>
    <w:rsid w:val="00C37E8E"/>
    <w:rsid w:val="00C8108D"/>
    <w:rsid w:val="00C91155"/>
    <w:rsid w:val="00CC5C61"/>
    <w:rsid w:val="00D13839"/>
    <w:rsid w:val="00D1703E"/>
    <w:rsid w:val="00D41C7F"/>
    <w:rsid w:val="00D62B51"/>
    <w:rsid w:val="00DA29BE"/>
    <w:rsid w:val="00DD3EDC"/>
    <w:rsid w:val="00E022AB"/>
    <w:rsid w:val="00E11357"/>
    <w:rsid w:val="00E1517C"/>
    <w:rsid w:val="00E15CE7"/>
    <w:rsid w:val="00E50628"/>
    <w:rsid w:val="00F008A5"/>
    <w:rsid w:val="00F1089E"/>
    <w:rsid w:val="00F10EF3"/>
    <w:rsid w:val="00F95BD6"/>
    <w:rsid w:val="00FE196A"/>
    <w:rsid w:val="00FE2C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10104"/>
  <w15:chartTrackingRefBased/>
  <w15:docId w15:val="{8631C7E1-276F-4869-9D16-85EDCCCDE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C76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A29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65B"/>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7C76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65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A29B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BE02E4"/>
    <w:pPr>
      <w:ind w:left="720"/>
      <w:contextualSpacing/>
    </w:pPr>
  </w:style>
  <w:style w:type="paragraph" w:styleId="TOCHeading">
    <w:name w:val="TOC Heading"/>
    <w:basedOn w:val="Heading1"/>
    <w:next w:val="Normal"/>
    <w:uiPriority w:val="39"/>
    <w:unhideWhenUsed/>
    <w:qFormat/>
    <w:rsid w:val="009570DF"/>
    <w:pPr>
      <w:outlineLvl w:val="9"/>
    </w:pPr>
  </w:style>
  <w:style w:type="paragraph" w:styleId="TOC1">
    <w:name w:val="toc 1"/>
    <w:basedOn w:val="Normal"/>
    <w:next w:val="Normal"/>
    <w:autoRedefine/>
    <w:uiPriority w:val="39"/>
    <w:unhideWhenUsed/>
    <w:rsid w:val="009570DF"/>
    <w:pPr>
      <w:spacing w:after="100"/>
    </w:pPr>
  </w:style>
  <w:style w:type="paragraph" w:styleId="TOC2">
    <w:name w:val="toc 2"/>
    <w:basedOn w:val="Normal"/>
    <w:next w:val="Normal"/>
    <w:autoRedefine/>
    <w:uiPriority w:val="39"/>
    <w:unhideWhenUsed/>
    <w:rsid w:val="009570DF"/>
    <w:pPr>
      <w:spacing w:after="100"/>
      <w:ind w:left="220"/>
    </w:pPr>
  </w:style>
  <w:style w:type="character" w:styleId="Hyperlink">
    <w:name w:val="Hyperlink"/>
    <w:basedOn w:val="DefaultParagraphFont"/>
    <w:uiPriority w:val="99"/>
    <w:unhideWhenUsed/>
    <w:rsid w:val="009570DF"/>
    <w:rPr>
      <w:color w:val="0563C1" w:themeColor="hyperlink"/>
      <w:u w:val="single"/>
    </w:rPr>
  </w:style>
  <w:style w:type="paragraph" w:styleId="Revision">
    <w:name w:val="Revision"/>
    <w:hidden/>
    <w:uiPriority w:val="99"/>
    <w:semiHidden/>
    <w:rsid w:val="00B84ED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991120">
      <w:bodyDiv w:val="1"/>
      <w:marLeft w:val="0"/>
      <w:marRight w:val="0"/>
      <w:marTop w:val="0"/>
      <w:marBottom w:val="0"/>
      <w:divBdr>
        <w:top w:val="none" w:sz="0" w:space="0" w:color="auto"/>
        <w:left w:val="none" w:sz="0" w:space="0" w:color="auto"/>
        <w:bottom w:val="none" w:sz="0" w:space="0" w:color="auto"/>
        <w:right w:val="none" w:sz="0" w:space="0" w:color="auto"/>
      </w:divBdr>
    </w:div>
    <w:div w:id="340395159">
      <w:bodyDiv w:val="1"/>
      <w:marLeft w:val="0"/>
      <w:marRight w:val="0"/>
      <w:marTop w:val="0"/>
      <w:marBottom w:val="0"/>
      <w:divBdr>
        <w:top w:val="none" w:sz="0" w:space="0" w:color="auto"/>
        <w:left w:val="none" w:sz="0" w:space="0" w:color="auto"/>
        <w:bottom w:val="none" w:sz="0" w:space="0" w:color="auto"/>
        <w:right w:val="none" w:sz="0" w:space="0" w:color="auto"/>
      </w:divBdr>
    </w:div>
    <w:div w:id="855919440">
      <w:bodyDiv w:val="1"/>
      <w:marLeft w:val="0"/>
      <w:marRight w:val="0"/>
      <w:marTop w:val="0"/>
      <w:marBottom w:val="0"/>
      <w:divBdr>
        <w:top w:val="none" w:sz="0" w:space="0" w:color="auto"/>
        <w:left w:val="none" w:sz="0" w:space="0" w:color="auto"/>
        <w:bottom w:val="none" w:sz="0" w:space="0" w:color="auto"/>
        <w:right w:val="none" w:sz="0" w:space="0" w:color="auto"/>
      </w:divBdr>
    </w:div>
    <w:div w:id="870532556">
      <w:bodyDiv w:val="1"/>
      <w:marLeft w:val="0"/>
      <w:marRight w:val="0"/>
      <w:marTop w:val="0"/>
      <w:marBottom w:val="0"/>
      <w:divBdr>
        <w:top w:val="none" w:sz="0" w:space="0" w:color="auto"/>
        <w:left w:val="none" w:sz="0" w:space="0" w:color="auto"/>
        <w:bottom w:val="none" w:sz="0" w:space="0" w:color="auto"/>
        <w:right w:val="none" w:sz="0" w:space="0" w:color="auto"/>
      </w:divBdr>
    </w:div>
    <w:div w:id="959795842">
      <w:bodyDiv w:val="1"/>
      <w:marLeft w:val="0"/>
      <w:marRight w:val="0"/>
      <w:marTop w:val="0"/>
      <w:marBottom w:val="0"/>
      <w:divBdr>
        <w:top w:val="none" w:sz="0" w:space="0" w:color="auto"/>
        <w:left w:val="none" w:sz="0" w:space="0" w:color="auto"/>
        <w:bottom w:val="none" w:sz="0" w:space="0" w:color="auto"/>
        <w:right w:val="none" w:sz="0" w:space="0" w:color="auto"/>
      </w:divBdr>
    </w:div>
    <w:div w:id="1446997735">
      <w:bodyDiv w:val="1"/>
      <w:marLeft w:val="0"/>
      <w:marRight w:val="0"/>
      <w:marTop w:val="0"/>
      <w:marBottom w:val="0"/>
      <w:divBdr>
        <w:top w:val="none" w:sz="0" w:space="0" w:color="auto"/>
        <w:left w:val="none" w:sz="0" w:space="0" w:color="auto"/>
        <w:bottom w:val="none" w:sz="0" w:space="0" w:color="auto"/>
        <w:right w:val="none" w:sz="0" w:space="0" w:color="auto"/>
      </w:divBdr>
    </w:div>
    <w:div w:id="2073041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47DC9-7749-43AE-8AE3-A92D75CE5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9</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Shishir</dc:creator>
  <cp:keywords/>
  <dc:description/>
  <cp:lastModifiedBy>Mr. Shishir</cp:lastModifiedBy>
  <cp:revision>107</cp:revision>
  <dcterms:created xsi:type="dcterms:W3CDTF">2022-07-26T04:23:00Z</dcterms:created>
  <dcterms:modified xsi:type="dcterms:W3CDTF">2022-07-26T15:43:00Z</dcterms:modified>
</cp:coreProperties>
</file>