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35CAAF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">
                <v:rect id="Rectangle 2" o:spid="_x0000_s1027" style="position:absolute;width:2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&#13;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&#13;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&#13;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&#13;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&#13;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&#13;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&#13;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&#13;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&#13;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&#13;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&#13;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&#13;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&#13;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&#13;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&#13;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&#13;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&#13;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&#13;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&#13;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&#13;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&#13;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&#13;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&#13;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&#13;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6713FE0" wp14:editId="7C315A82">
                <wp:simplePos x="0" y="0"/>
                <wp:positionH relativeFrom="page">
                  <wp:posOffset>2308860</wp:posOffset>
                </wp:positionH>
                <wp:positionV relativeFrom="page">
                  <wp:posOffset>4330099</wp:posOffset>
                </wp:positionV>
                <wp:extent cx="5477164" cy="3095625"/>
                <wp:effectExtent l="0" t="0" r="9525" b="31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7164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E30FFAF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78CDBA4E" w14:textId="778AE35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3E14C9">
                              <w:rPr>
                                <w:color w:val="404040"/>
                                <w:sz w:val="36"/>
                              </w:rPr>
                              <w:t>Asma Aktar</w:t>
                            </w:r>
                          </w:p>
                          <w:p w14:paraId="07714B75" w14:textId="3126DE8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AE60ED">
                              <w:rPr>
                                <w:color w:val="404040"/>
                                <w:sz w:val="36"/>
                              </w:rPr>
                              <w:t xml:space="preserve"> 25</w:t>
                            </w:r>
                            <w:r w:rsidR="007670C9">
                              <w:rPr>
                                <w:color w:val="404040"/>
                                <w:sz w:val="36"/>
                              </w:rPr>
                              <w:t>39251</w:t>
                            </w:r>
                          </w:p>
                          <w:p w14:paraId="20688A91" w14:textId="398FAA2F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611619">
                              <w:rPr>
                                <w:color w:val="404040"/>
                                <w:sz w:val="36"/>
                              </w:rPr>
                              <w:t>Koushik Modak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713FE0" id="Rectangle 33" o:spid="_x0000_s1056" style="position:absolute;margin-left:181.8pt;margin-top:340.95pt;width:431.25pt;height:243.75pt;z-index: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&#13;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E30FFAF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78CDBA4E" w14:textId="778AE35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3E14C9">
                        <w:rPr>
                          <w:color w:val="404040"/>
                          <w:sz w:val="36"/>
                        </w:rPr>
                        <w:t>Asma Aktar</w:t>
                      </w:r>
                    </w:p>
                    <w:p w14:paraId="07714B75" w14:textId="3126DE8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AE60ED">
                        <w:rPr>
                          <w:color w:val="404040"/>
                          <w:sz w:val="36"/>
                        </w:rPr>
                        <w:t xml:space="preserve"> 25</w:t>
                      </w:r>
                      <w:r w:rsidR="007670C9">
                        <w:rPr>
                          <w:color w:val="404040"/>
                          <w:sz w:val="36"/>
                        </w:rPr>
                        <w:t>39251</w:t>
                      </w:r>
                    </w:p>
                    <w:p w14:paraId="20688A91" w14:textId="398FAA2F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611619">
                        <w:rPr>
                          <w:color w:val="404040"/>
                          <w:sz w:val="36"/>
                        </w:rPr>
                        <w:t>Koushik Modak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p w14:paraId="28811C41" w14:textId="11A16594" w:rsidR="00530E16" w:rsidRPr="00CF650B" w:rsidRDefault="00530E16"/>
    <w:p w14:paraId="7C25BAE8" w14:textId="77777777" w:rsidR="00530E16" w:rsidRDefault="00530E16">
      <w:pPr>
        <w:rPr>
          <w:rFonts w:ascii="Arial" w:eastAsia="Arial" w:hAnsi="Arial" w:cs="Arial"/>
        </w:rPr>
      </w:pPr>
    </w:p>
    <w:sdt>
      <w:sdtPr>
        <w:rPr>
          <w:rFonts w:ascii="Aptos" w:eastAsia="Aptos" w:hAnsi="Aptos" w:cs="Aptos"/>
          <w:color w:val="auto"/>
          <w:sz w:val="24"/>
          <w:szCs w:val="24"/>
        </w:rPr>
        <w:id w:val="-8766209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3C6C293" w14:textId="06041683" w:rsidR="00B45F2D" w:rsidRDefault="00B45F2D">
          <w:pPr>
            <w:pStyle w:val="TOCHeading"/>
          </w:pPr>
          <w:r>
            <w:t>Table of Contents</w:t>
          </w:r>
        </w:p>
        <w:p w14:paraId="76302BC3" w14:textId="6A9CAADB" w:rsidR="00D857B8" w:rsidRDefault="00B45F2D" w:rsidP="00D857B8">
          <w:pPr>
            <w:pStyle w:val="TOC1"/>
            <w:rPr>
              <w:rFonts w:eastAsiaTheme="minorEastAsia" w:cs="Vrinda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6994790" w:history="1">
            <w:r w:rsidR="00D857B8" w:rsidRPr="002C30B4">
              <w:rPr>
                <w:rStyle w:val="Hyperlink"/>
                <w:noProof/>
              </w:rPr>
              <w:t>Section 1: Introducing the Research Paper and Topic Development</w:t>
            </w:r>
            <w:r w:rsidR="00D857B8">
              <w:rPr>
                <w:noProof/>
                <w:webHidden/>
              </w:rPr>
              <w:tab/>
            </w:r>
            <w:r w:rsidR="00D857B8">
              <w:rPr>
                <w:noProof/>
                <w:webHidden/>
              </w:rPr>
              <w:fldChar w:fldCharType="begin"/>
            </w:r>
            <w:r w:rsidR="00D857B8">
              <w:rPr>
                <w:noProof/>
                <w:webHidden/>
              </w:rPr>
              <w:instrText xml:space="preserve"> PAGEREF _Toc236994790 \h </w:instrText>
            </w:r>
            <w:r w:rsidR="00D857B8">
              <w:rPr>
                <w:noProof/>
                <w:webHidden/>
              </w:rPr>
            </w:r>
            <w:r w:rsidR="00D857B8">
              <w:rPr>
                <w:noProof/>
                <w:webHidden/>
              </w:rPr>
              <w:fldChar w:fldCharType="separate"/>
            </w:r>
            <w:r w:rsidR="00D857B8">
              <w:rPr>
                <w:noProof/>
                <w:webHidden/>
              </w:rPr>
              <w:t>2</w:t>
            </w:r>
            <w:r w:rsidR="00D857B8">
              <w:rPr>
                <w:noProof/>
                <w:webHidden/>
              </w:rPr>
              <w:fldChar w:fldCharType="end"/>
            </w:r>
          </w:hyperlink>
        </w:p>
        <w:p w14:paraId="310BC41D" w14:textId="7847E053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1" w:history="1">
            <w:r w:rsidRPr="002C30B4">
              <w:rPr>
                <w:rStyle w:val="Hyperlink"/>
                <w:noProof/>
              </w:rPr>
              <w:t>1.1 Paper Details (Title, Author(s) and Year of Publication)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F5225" w14:textId="5A0F0D15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2" w:history="1">
            <w:r w:rsidRPr="002C30B4">
              <w:rPr>
                <w:rStyle w:val="Hyperlink"/>
                <w:noProof/>
              </w:rPr>
              <w:t>1.2 Main Topic or Problem Explored in the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F2576" w14:textId="5577A229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3" w:history="1">
            <w:r w:rsidRPr="002C30B4">
              <w:rPr>
                <w:rStyle w:val="Hyperlink"/>
                <w:noProof/>
              </w:rPr>
              <w:t>1.3 Who Is the Research About?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3D1FC6" w14:textId="10A71AD0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4" w:history="1">
            <w:r w:rsidRPr="002C30B4">
              <w:rPr>
                <w:rStyle w:val="Hyperlink"/>
                <w:noProof/>
              </w:rPr>
              <w:t>1.4 Why Is This Topic Important in UK Health and Social Care?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8A4BB" w14:textId="56F621DA" w:rsidR="00D857B8" w:rsidRDefault="00D857B8" w:rsidP="00D857B8">
          <w:pPr>
            <w:pStyle w:val="TOC1"/>
            <w:rPr>
              <w:rFonts w:eastAsiaTheme="minorEastAsia" w:cs="Vrinda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5" w:history="1">
            <w:r w:rsidRPr="002C30B4">
              <w:rPr>
                <w:rStyle w:val="Hyperlink"/>
                <w:noProof/>
              </w:rPr>
              <w:t>Section 2: Understanding the Purpose and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45D71" w14:textId="5AFD8D67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6" w:history="1">
            <w:r w:rsidRPr="002C30B4">
              <w:rPr>
                <w:rStyle w:val="Hyperlink"/>
                <w:noProof/>
              </w:rPr>
              <w:t>2.1 Research Question(s) or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1AB23" w14:textId="7EE3D2AD" w:rsidR="00D857B8" w:rsidRDefault="00D857B8" w:rsidP="00D857B8">
          <w:pPr>
            <w:pStyle w:val="TOC1"/>
            <w:rPr>
              <w:rFonts w:eastAsiaTheme="minorEastAsia" w:cs="Vrinda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7" w:history="1">
            <w:r w:rsidRPr="002C30B4">
              <w:rPr>
                <w:rStyle w:val="Hyperlink"/>
                <w:noProof/>
              </w:rPr>
              <w:t>Section 3: Understanding the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DF5DEB" w14:textId="3FDD8462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8" w:history="1">
            <w:r w:rsidRPr="002C30B4">
              <w:rPr>
                <w:rStyle w:val="Hyperlink"/>
                <w:noProof/>
              </w:rPr>
              <w:t>3.1 Overview of Quantitative, Qualitative, and Mixed-Methods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22D21F" w14:textId="3747F90A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799" w:history="1">
            <w:r w:rsidRPr="002C30B4">
              <w:rPr>
                <w:rStyle w:val="Hyperlink"/>
                <w:noProof/>
              </w:rPr>
              <w:t>3.2 Research Methodology Used in Your Chosen Paper and Why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3A942" w14:textId="62A360F6" w:rsidR="00D857B8" w:rsidRDefault="00D857B8">
          <w:pPr>
            <w:pStyle w:val="TOC2"/>
            <w:tabs>
              <w:tab w:val="right" w:leader="dot" w:pos="9016"/>
            </w:tabs>
            <w:rPr>
              <w:rFonts w:eastAsiaTheme="minorEastAsia" w:cs="Vrinda"/>
              <w:smallCaps w:val="0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800" w:history="1">
            <w:r w:rsidRPr="002C30B4">
              <w:rPr>
                <w:rStyle w:val="Hyperlink"/>
                <w:noProof/>
              </w:rPr>
              <w:t>3.3 Primary and Secondary Data: Definitions, Differences, and Application to Your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E11315" w14:textId="1200C98D" w:rsidR="00D857B8" w:rsidRDefault="00D857B8" w:rsidP="00D857B8">
          <w:pPr>
            <w:pStyle w:val="TOC1"/>
            <w:rPr>
              <w:rFonts w:eastAsiaTheme="minorEastAsia" w:cs="Vrinda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801" w:history="1">
            <w:r w:rsidRPr="002C30B4">
              <w:rPr>
                <w:rStyle w:val="Hyperlink"/>
                <w:noProof/>
              </w:rPr>
              <w:t>Section 4: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5D8C1" w14:textId="2CB279C2" w:rsidR="00D857B8" w:rsidRDefault="00D857B8" w:rsidP="00D857B8">
          <w:pPr>
            <w:pStyle w:val="TOC1"/>
            <w:rPr>
              <w:rFonts w:eastAsiaTheme="minorEastAsia" w:cs="Vrinda"/>
              <w:noProof/>
              <w:kern w:val="2"/>
              <w:sz w:val="24"/>
              <w:szCs w:val="30"/>
              <w:lang w:bidi="bn-IN"/>
              <w14:ligatures w14:val="standardContextual"/>
            </w:rPr>
          </w:pPr>
          <w:hyperlink w:anchor="_Toc236994802" w:history="1">
            <w:r w:rsidRPr="002C30B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_Toc236994802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33387" w14:textId="187952EF" w:rsidR="00B45F2D" w:rsidRDefault="00B45F2D">
          <w:r>
            <w:rPr>
              <w:b/>
              <w:bCs/>
              <w:noProof/>
            </w:rPr>
            <w:fldChar w:fldCharType="end"/>
          </w:r>
        </w:p>
      </w:sdtContent>
    </w:sdt>
    <w:p w14:paraId="4E80598E" w14:textId="77777777" w:rsidR="00530E16" w:rsidRDefault="00530E16">
      <w:pPr>
        <w:rPr>
          <w:rFonts w:ascii="Arial" w:eastAsia="Arial" w:hAnsi="Arial" w:cs="Arial"/>
        </w:rPr>
      </w:pPr>
    </w:p>
    <w:p w14:paraId="2CF87F6B" w14:textId="77777777" w:rsidR="00530E16" w:rsidRDefault="00530E16">
      <w:pPr>
        <w:rPr>
          <w:rFonts w:ascii="Arial" w:eastAsia="Arial" w:hAnsi="Arial" w:cs="Arial"/>
        </w:rPr>
      </w:pPr>
    </w:p>
    <w:p w14:paraId="543CF5C0" w14:textId="77777777" w:rsidR="00530E16" w:rsidRDefault="00530E16">
      <w:pPr>
        <w:rPr>
          <w:rFonts w:ascii="Arial" w:eastAsia="Arial" w:hAnsi="Arial" w:cs="Arial"/>
        </w:rPr>
      </w:pPr>
    </w:p>
    <w:p w14:paraId="41ACA456" w14:textId="77777777" w:rsidR="00530E16" w:rsidRDefault="00530E16">
      <w:pPr>
        <w:rPr>
          <w:rFonts w:ascii="Arial" w:eastAsia="Arial" w:hAnsi="Arial" w:cs="Arial"/>
        </w:rPr>
      </w:pPr>
    </w:p>
    <w:p w14:paraId="17294C10" w14:textId="77777777" w:rsidR="00530E16" w:rsidRDefault="00530E16">
      <w:pPr>
        <w:rPr>
          <w:rFonts w:ascii="Arial" w:eastAsia="Arial" w:hAnsi="Arial" w:cs="Arial"/>
        </w:rPr>
      </w:pPr>
    </w:p>
    <w:p w14:paraId="2657CCF8" w14:textId="77777777" w:rsidR="00530E16" w:rsidRDefault="00530E16">
      <w:pPr>
        <w:rPr>
          <w:rFonts w:ascii="Arial" w:eastAsia="Arial" w:hAnsi="Arial" w:cs="Arial"/>
        </w:rPr>
      </w:pPr>
    </w:p>
    <w:p w14:paraId="115F00B1" w14:textId="77777777" w:rsidR="00530E16" w:rsidRDefault="00530E16">
      <w:pPr>
        <w:rPr>
          <w:rFonts w:ascii="Arial" w:eastAsia="Arial" w:hAnsi="Arial" w:cs="Arial"/>
        </w:rPr>
      </w:pPr>
    </w:p>
    <w:p w14:paraId="04AA3B6E" w14:textId="77777777" w:rsidR="00530E16" w:rsidRDefault="00530E16">
      <w:pPr>
        <w:rPr>
          <w:rFonts w:ascii="Arial" w:eastAsia="Arial" w:hAnsi="Arial" w:cs="Arial"/>
        </w:rPr>
      </w:pPr>
    </w:p>
    <w:p w14:paraId="11B6961F" w14:textId="77777777" w:rsidR="00530E16" w:rsidRDefault="00530E16">
      <w:pPr>
        <w:rPr>
          <w:rFonts w:ascii="Arial" w:eastAsia="Arial" w:hAnsi="Arial" w:cs="Arial"/>
        </w:rPr>
      </w:pPr>
    </w:p>
    <w:p w14:paraId="24A9EEB7" w14:textId="77777777" w:rsidR="00530E16" w:rsidRDefault="00530E16">
      <w:pPr>
        <w:rPr>
          <w:rFonts w:ascii="Arial" w:eastAsia="Arial" w:hAnsi="Arial" w:cs="Arial"/>
        </w:rPr>
      </w:pPr>
    </w:p>
    <w:p w14:paraId="2637B8F3" w14:textId="77777777" w:rsidR="00530E16" w:rsidRDefault="00530E16">
      <w:pPr>
        <w:rPr>
          <w:rFonts w:ascii="Arial" w:eastAsia="Arial" w:hAnsi="Arial" w:cs="Arial"/>
        </w:rPr>
      </w:pPr>
    </w:p>
    <w:p w14:paraId="1B8FE014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79943009" w14:textId="77777777" w:rsidR="00530E16" w:rsidRDefault="00530E16">
      <w:pPr>
        <w:rPr>
          <w:rFonts w:ascii="Arial" w:eastAsia="Arial" w:hAnsi="Arial" w:cs="Arial"/>
        </w:rPr>
      </w:pPr>
    </w:p>
    <w:p w14:paraId="3AB0EEE0" w14:textId="3B5F1D8D" w:rsidR="00611619" w:rsidRDefault="00611619" w:rsidP="00C410F9">
      <w:pPr>
        <w:pStyle w:val="Heading1"/>
      </w:pPr>
      <w:bookmarkStart w:id="0" w:name="_Toc203606109"/>
    </w:p>
    <w:p w14:paraId="541C6752" w14:textId="5916414A" w:rsidR="00124016" w:rsidRPr="00B45F2D" w:rsidRDefault="00611619" w:rsidP="00491255">
      <w:pPr>
        <w:pStyle w:val="Heading1"/>
        <w:spacing w:line="360" w:lineRule="auto"/>
        <w:jc w:val="both"/>
      </w:pPr>
      <w:bookmarkStart w:id="1" w:name="_Toc236994790"/>
      <w:r w:rsidRPr="00FE4854">
        <w:t>S</w:t>
      </w:r>
      <w:r w:rsidR="004468F8" w:rsidRPr="00FE4854">
        <w:t>ection 1: Introducing the Research Paper and Topic Development</w:t>
      </w:r>
      <w:bookmarkEnd w:id="0"/>
      <w:bookmarkEnd w:id="1"/>
    </w:p>
    <w:p w14:paraId="48E16877" w14:textId="5003F67A" w:rsidR="00530E16" w:rsidRPr="00FE4854" w:rsidRDefault="00210D5A" w:rsidP="00491255">
      <w:pPr>
        <w:pStyle w:val="Heading2"/>
        <w:spacing w:line="360" w:lineRule="auto"/>
        <w:jc w:val="both"/>
      </w:pPr>
      <w:bookmarkStart w:id="2" w:name="_Toc203606110"/>
      <w:bookmarkStart w:id="3" w:name="_Toc236994791"/>
      <w:r w:rsidRPr="00FE4854">
        <w:t>1.1 Paper</w:t>
      </w:r>
      <w:r w:rsidR="004468F8" w:rsidRPr="00FE4854">
        <w:t xml:space="preserve"> Details (Title, Author(s) and Year of Publication)</w:t>
      </w:r>
      <w:bookmarkEnd w:id="2"/>
      <w:bookmarkEnd w:id="3"/>
    </w:p>
    <w:p w14:paraId="2F78D05F" w14:textId="3DBC7669" w:rsidR="003A7754" w:rsidRDefault="004060A1" w:rsidP="0049125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410F9">
        <w:rPr>
          <w:rFonts w:ascii="Arial" w:eastAsia="Arial" w:hAnsi="Arial" w:cs="Arial"/>
          <w:color w:val="000000" w:themeColor="text1"/>
          <w:sz w:val="22"/>
          <w:szCs w:val="22"/>
        </w:rPr>
        <w:t xml:space="preserve">This report examines a paper entitles “A cross- sectional study </w:t>
      </w:r>
      <w:r w:rsidR="0062176F" w:rsidRPr="00C410F9">
        <w:rPr>
          <w:rFonts w:ascii="Arial" w:eastAsia="Arial" w:hAnsi="Arial" w:cs="Arial"/>
          <w:color w:val="000000" w:themeColor="text1"/>
          <w:sz w:val="22"/>
          <w:szCs w:val="22"/>
        </w:rPr>
        <w:t xml:space="preserve">of discipline- based self-perceived digital literacy </w:t>
      </w:r>
      <w:r w:rsidR="00DC50BD" w:rsidRPr="00C410F9">
        <w:rPr>
          <w:rFonts w:ascii="Arial" w:eastAsia="Arial" w:hAnsi="Arial" w:cs="Arial"/>
          <w:color w:val="000000" w:themeColor="text1"/>
          <w:sz w:val="22"/>
          <w:szCs w:val="22"/>
        </w:rPr>
        <w:t xml:space="preserve">Competencies of nursing students”, written by </w:t>
      </w:r>
      <w:proofErr w:type="spellStart"/>
      <w:r w:rsidR="00DC50BD" w:rsidRPr="00C410F9">
        <w:rPr>
          <w:rFonts w:ascii="Arial" w:eastAsia="Arial" w:hAnsi="Arial" w:cs="Arial"/>
          <w:color w:val="000000" w:themeColor="text1"/>
          <w:sz w:val="22"/>
          <w:szCs w:val="22"/>
        </w:rPr>
        <w:t>Martzou</w:t>
      </w:r>
      <w:r w:rsidR="005245EB" w:rsidRPr="00C410F9">
        <w:rPr>
          <w:rFonts w:ascii="Arial" w:eastAsia="Arial" w:hAnsi="Arial" w:cs="Arial"/>
          <w:color w:val="000000" w:themeColor="text1"/>
          <w:sz w:val="22"/>
          <w:szCs w:val="22"/>
        </w:rPr>
        <w:t>kou</w:t>
      </w:r>
      <w:proofErr w:type="spellEnd"/>
      <w:r w:rsidR="005245EB" w:rsidRPr="00C410F9">
        <w:rPr>
          <w:rFonts w:ascii="Arial" w:eastAsia="Arial" w:hAnsi="Arial" w:cs="Arial"/>
          <w:color w:val="000000" w:themeColor="text1"/>
          <w:sz w:val="22"/>
          <w:szCs w:val="22"/>
        </w:rPr>
        <w:t xml:space="preserve">, Luders, Mair, </w:t>
      </w:r>
      <w:proofErr w:type="spellStart"/>
      <w:r w:rsidR="005245EB" w:rsidRPr="00C410F9">
        <w:rPr>
          <w:rFonts w:ascii="Arial" w:eastAsia="Arial" w:hAnsi="Arial" w:cs="Arial"/>
          <w:color w:val="000000" w:themeColor="text1"/>
          <w:sz w:val="22"/>
          <w:szCs w:val="22"/>
        </w:rPr>
        <w:t>Kostagiolas</w:t>
      </w:r>
      <w:proofErr w:type="spellEnd"/>
      <w:r w:rsidR="005245EB" w:rsidRPr="00C410F9">
        <w:rPr>
          <w:rFonts w:ascii="Arial" w:eastAsia="Arial" w:hAnsi="Arial" w:cs="Arial"/>
          <w:color w:val="000000" w:themeColor="text1"/>
          <w:sz w:val="22"/>
          <w:szCs w:val="22"/>
        </w:rPr>
        <w:t>, J</w:t>
      </w:r>
      <w:r w:rsidR="00E65ED1" w:rsidRPr="00C410F9">
        <w:rPr>
          <w:rFonts w:ascii="Arial" w:eastAsia="Arial" w:hAnsi="Arial" w:cs="Arial"/>
          <w:color w:val="000000" w:themeColor="text1"/>
          <w:sz w:val="22"/>
          <w:szCs w:val="22"/>
        </w:rPr>
        <w:t>ohnson, Work and Fulton, published in 2023 in the Journal of Advanced Nursi</w:t>
      </w:r>
      <w:r w:rsidR="008A71EC" w:rsidRPr="00C410F9">
        <w:rPr>
          <w:rFonts w:ascii="Arial" w:eastAsia="Arial" w:hAnsi="Arial" w:cs="Arial"/>
          <w:color w:val="000000" w:themeColor="text1"/>
          <w:sz w:val="22"/>
          <w:szCs w:val="22"/>
        </w:rPr>
        <w:t xml:space="preserve">ng. </w:t>
      </w:r>
      <w:r w:rsidR="008A71EC" w:rsidRPr="00C410F9">
        <w:rPr>
          <w:color w:val="000000" w:themeColor="text1"/>
          <w:sz w:val="22"/>
          <w:szCs w:val="22"/>
        </w:rPr>
        <w:t>(</w:t>
      </w:r>
      <w:proofErr w:type="spellStart"/>
      <w:r w:rsidR="008A71EC" w:rsidRPr="00C410F9">
        <w:rPr>
          <w:rFonts w:ascii="Arial" w:hAnsi="Arial" w:cs="Arial"/>
          <w:color w:val="000000" w:themeColor="text1"/>
          <w:sz w:val="22"/>
          <w:szCs w:val="22"/>
        </w:rPr>
        <w:t>Martzoukou</w:t>
      </w:r>
      <w:proofErr w:type="spellEnd"/>
      <w:r w:rsidR="008A71EC" w:rsidRPr="00C410F9">
        <w:rPr>
          <w:rFonts w:ascii="Arial" w:hAnsi="Arial" w:cs="Arial"/>
          <w:color w:val="000000" w:themeColor="text1"/>
          <w:sz w:val="22"/>
          <w:szCs w:val="22"/>
        </w:rPr>
        <w:t xml:space="preserve"> et al., 2023</w:t>
      </w:r>
      <w:r w:rsidR="00175AA9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3635A443" w14:textId="54191883" w:rsidR="00530E16" w:rsidRPr="00FE4854" w:rsidRDefault="00E10231" w:rsidP="00491255">
      <w:pPr>
        <w:pStyle w:val="Heading2"/>
        <w:spacing w:line="360" w:lineRule="auto"/>
        <w:jc w:val="both"/>
      </w:pPr>
      <w:bookmarkStart w:id="4" w:name="_Toc203606111"/>
      <w:bookmarkStart w:id="5" w:name="_Toc236994792"/>
      <w:r w:rsidRPr="00FE4854">
        <w:t>1.2 Main</w:t>
      </w:r>
      <w:r w:rsidR="004468F8" w:rsidRPr="00FE4854">
        <w:t xml:space="preserve"> Topic or Problem Explored in the Paper</w:t>
      </w:r>
      <w:bookmarkEnd w:id="4"/>
      <w:bookmarkEnd w:id="5"/>
    </w:p>
    <w:p w14:paraId="2753FFF4" w14:textId="7D0FE474" w:rsidR="007045CA" w:rsidRPr="003B4570" w:rsidRDefault="004A5AF2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4570">
        <w:rPr>
          <w:rFonts w:ascii="Arial" w:hAnsi="Arial" w:cs="Arial"/>
          <w:sz w:val="22"/>
          <w:szCs w:val="22"/>
        </w:rPr>
        <w:t xml:space="preserve">This study dives into the </w:t>
      </w:r>
      <w:r w:rsidR="0010621B" w:rsidRPr="003B4570">
        <w:rPr>
          <w:rFonts w:ascii="Arial" w:hAnsi="Arial" w:cs="Arial"/>
          <w:sz w:val="22"/>
          <w:szCs w:val="22"/>
        </w:rPr>
        <w:t>expertise of digital technology among nursing, midwifer</w:t>
      </w:r>
      <w:r w:rsidR="005773E7" w:rsidRPr="003B4570">
        <w:rPr>
          <w:rFonts w:ascii="Arial" w:hAnsi="Arial" w:cs="Arial"/>
          <w:sz w:val="22"/>
          <w:szCs w:val="22"/>
        </w:rPr>
        <w:t>y and paramedic students, starting from basic</w:t>
      </w:r>
      <w:r w:rsidR="0087122D" w:rsidRPr="003B4570">
        <w:rPr>
          <w:rFonts w:ascii="Arial" w:hAnsi="Arial" w:cs="Arial"/>
          <w:sz w:val="22"/>
          <w:szCs w:val="22"/>
        </w:rPr>
        <w:t xml:space="preserve"> computer skills through</w:t>
      </w:r>
      <w:r w:rsidR="00912F53" w:rsidRPr="003B4570">
        <w:rPr>
          <w:rFonts w:ascii="Arial" w:hAnsi="Arial" w:cs="Arial"/>
          <w:sz w:val="22"/>
          <w:szCs w:val="22"/>
        </w:rPr>
        <w:t xml:space="preserve"> more</w:t>
      </w:r>
      <w:r w:rsidR="005773E7" w:rsidRPr="003B4570">
        <w:rPr>
          <w:rFonts w:ascii="Arial" w:hAnsi="Arial" w:cs="Arial"/>
          <w:sz w:val="22"/>
          <w:szCs w:val="22"/>
        </w:rPr>
        <w:t xml:space="preserve"> to </w:t>
      </w:r>
      <w:r w:rsidR="00871EB0" w:rsidRPr="003B4570">
        <w:rPr>
          <w:rFonts w:ascii="Arial" w:hAnsi="Arial" w:cs="Arial"/>
          <w:sz w:val="22"/>
          <w:szCs w:val="22"/>
        </w:rPr>
        <w:t>advanced</w:t>
      </w:r>
      <w:r w:rsidR="00912F53" w:rsidRPr="003B4570">
        <w:rPr>
          <w:rFonts w:ascii="Arial" w:hAnsi="Arial" w:cs="Arial"/>
          <w:sz w:val="22"/>
          <w:szCs w:val="22"/>
        </w:rPr>
        <w:t xml:space="preserve"> abilities such as</w:t>
      </w:r>
      <w:r w:rsidR="00871EB0" w:rsidRPr="003B4570">
        <w:rPr>
          <w:rFonts w:ascii="Arial" w:hAnsi="Arial" w:cs="Arial"/>
          <w:sz w:val="22"/>
          <w:szCs w:val="22"/>
        </w:rPr>
        <w:t xml:space="preserve"> online researching skills and professional communication.</w:t>
      </w:r>
      <w:r w:rsidR="00B5617E" w:rsidRPr="003B4570">
        <w:rPr>
          <w:rFonts w:ascii="Arial" w:hAnsi="Arial" w:cs="Arial"/>
          <w:sz w:val="22"/>
          <w:szCs w:val="22"/>
        </w:rPr>
        <w:t xml:space="preserve"> The study explores the</w:t>
      </w:r>
      <w:r w:rsidR="00832A0D" w:rsidRPr="003B4570">
        <w:rPr>
          <w:rFonts w:ascii="Arial" w:hAnsi="Arial" w:cs="Arial"/>
          <w:sz w:val="22"/>
          <w:szCs w:val="22"/>
        </w:rPr>
        <w:t xml:space="preserve"> digital dependency in healthcare</w:t>
      </w:r>
      <w:r w:rsidR="00F274B0" w:rsidRPr="003B4570">
        <w:rPr>
          <w:rFonts w:ascii="Arial" w:hAnsi="Arial" w:cs="Arial"/>
          <w:sz w:val="22"/>
          <w:szCs w:val="22"/>
        </w:rPr>
        <w:t xml:space="preserve">, education and clinical practices. A key issue addressed is </w:t>
      </w:r>
      <w:r w:rsidR="00037D18" w:rsidRPr="003B4570">
        <w:rPr>
          <w:rFonts w:ascii="Arial" w:hAnsi="Arial" w:cs="Arial"/>
          <w:sz w:val="22"/>
          <w:szCs w:val="22"/>
        </w:rPr>
        <w:t>that</w:t>
      </w:r>
      <w:r w:rsidR="00F274B0" w:rsidRPr="003B4570">
        <w:rPr>
          <w:rFonts w:ascii="Arial" w:hAnsi="Arial" w:cs="Arial"/>
          <w:sz w:val="22"/>
          <w:szCs w:val="22"/>
        </w:rPr>
        <w:t xml:space="preserve"> digital compe</w:t>
      </w:r>
      <w:r w:rsidR="00C5658A" w:rsidRPr="003B4570">
        <w:rPr>
          <w:rFonts w:ascii="Arial" w:hAnsi="Arial" w:cs="Arial"/>
          <w:sz w:val="22"/>
          <w:szCs w:val="22"/>
        </w:rPr>
        <w:t>tence among future healthcare professionals</w:t>
      </w:r>
      <w:r w:rsidR="008A27F7" w:rsidRPr="003B4570">
        <w:rPr>
          <w:rFonts w:ascii="Arial" w:hAnsi="Arial" w:cs="Arial"/>
          <w:sz w:val="22"/>
          <w:szCs w:val="22"/>
        </w:rPr>
        <w:t xml:space="preserve"> varies widely,</w:t>
      </w:r>
      <w:r w:rsidR="00395E3F" w:rsidRPr="003B4570">
        <w:rPr>
          <w:rFonts w:ascii="Arial" w:hAnsi="Arial" w:cs="Arial"/>
          <w:sz w:val="22"/>
          <w:szCs w:val="22"/>
        </w:rPr>
        <w:t xml:space="preserve"> following how</w:t>
      </w:r>
      <w:r w:rsidR="003A7754" w:rsidRPr="003B4570">
        <w:rPr>
          <w:rFonts w:ascii="Arial" w:hAnsi="Arial" w:cs="Arial"/>
          <w:sz w:val="22"/>
          <w:szCs w:val="22"/>
        </w:rPr>
        <w:t xml:space="preserve"> basic university standard skills do not meet </w:t>
      </w:r>
      <w:r w:rsidR="00126498" w:rsidRPr="003B4570">
        <w:rPr>
          <w:rFonts w:ascii="Arial" w:hAnsi="Arial" w:cs="Arial"/>
          <w:sz w:val="22"/>
          <w:szCs w:val="22"/>
        </w:rPr>
        <w:t>what students need for clinical study or later professional practise.</w:t>
      </w:r>
    </w:p>
    <w:p w14:paraId="3DE1E12A" w14:textId="77777777" w:rsidR="003A7754" w:rsidRPr="003A7754" w:rsidRDefault="003A7754" w:rsidP="00491255">
      <w:pPr>
        <w:spacing w:line="360" w:lineRule="auto"/>
        <w:jc w:val="both"/>
        <w:rPr>
          <w:sz w:val="22"/>
          <w:szCs w:val="22"/>
        </w:rPr>
      </w:pPr>
    </w:p>
    <w:p w14:paraId="6D821233" w14:textId="62E0F415" w:rsidR="00530E16" w:rsidRPr="00FE4854" w:rsidRDefault="00E10231" w:rsidP="00491255">
      <w:pPr>
        <w:pStyle w:val="Heading2"/>
        <w:spacing w:line="360" w:lineRule="auto"/>
        <w:jc w:val="both"/>
      </w:pPr>
      <w:bookmarkStart w:id="6" w:name="_Toc203606112"/>
      <w:bookmarkStart w:id="7" w:name="_Toc236994793"/>
      <w:r w:rsidRPr="00FE4854">
        <w:t>1.3 Who</w:t>
      </w:r>
      <w:r w:rsidR="004468F8" w:rsidRPr="00FE4854">
        <w:t xml:space="preserve"> Is the Research About?</w:t>
      </w:r>
      <w:bookmarkEnd w:id="6"/>
      <w:bookmarkEnd w:id="7"/>
    </w:p>
    <w:p w14:paraId="262DC07B" w14:textId="280BEB22" w:rsidR="0043341E" w:rsidRPr="00A51C20" w:rsidRDefault="00576456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1C20">
        <w:rPr>
          <w:rFonts w:ascii="Arial" w:hAnsi="Arial" w:cs="Arial"/>
          <w:sz w:val="22"/>
          <w:szCs w:val="22"/>
        </w:rPr>
        <w:t>The research focuse</w:t>
      </w:r>
      <w:r w:rsidR="00614F9C" w:rsidRPr="00A51C20">
        <w:rPr>
          <w:rFonts w:ascii="Arial" w:hAnsi="Arial" w:cs="Arial"/>
          <w:sz w:val="22"/>
          <w:szCs w:val="22"/>
        </w:rPr>
        <w:t>d</w:t>
      </w:r>
      <w:r w:rsidRPr="00A51C20">
        <w:rPr>
          <w:rFonts w:ascii="Arial" w:hAnsi="Arial" w:cs="Arial"/>
          <w:sz w:val="22"/>
          <w:szCs w:val="22"/>
        </w:rPr>
        <w:t xml:space="preserve"> on </w:t>
      </w:r>
      <w:r w:rsidR="000F59E6" w:rsidRPr="00A51C20">
        <w:rPr>
          <w:rFonts w:ascii="Arial" w:hAnsi="Arial" w:cs="Arial"/>
          <w:sz w:val="22"/>
          <w:szCs w:val="22"/>
        </w:rPr>
        <w:t>nursing students, midwifery and paramedic practise courses at a university in Scotlan</w:t>
      </w:r>
      <w:r w:rsidR="00A24D83" w:rsidRPr="00A51C20">
        <w:rPr>
          <w:rFonts w:ascii="Arial" w:hAnsi="Arial" w:cs="Arial"/>
          <w:sz w:val="22"/>
          <w:szCs w:val="22"/>
        </w:rPr>
        <w:t xml:space="preserve">d, which includes undergraduates and </w:t>
      </w:r>
      <w:r w:rsidR="0062587B" w:rsidRPr="00A51C20">
        <w:rPr>
          <w:rFonts w:ascii="Arial" w:hAnsi="Arial" w:cs="Arial"/>
          <w:sz w:val="22"/>
          <w:szCs w:val="22"/>
        </w:rPr>
        <w:t>postgraduates’</w:t>
      </w:r>
      <w:r w:rsidR="00320BF9" w:rsidRPr="00A51C20">
        <w:rPr>
          <w:rFonts w:ascii="Arial" w:hAnsi="Arial" w:cs="Arial"/>
          <w:sz w:val="22"/>
          <w:szCs w:val="22"/>
        </w:rPr>
        <w:t xml:space="preserve"> levels and both</w:t>
      </w:r>
      <w:r w:rsidR="00A24D83" w:rsidRPr="00A51C20">
        <w:rPr>
          <w:rFonts w:ascii="Arial" w:hAnsi="Arial" w:cs="Arial"/>
          <w:sz w:val="22"/>
          <w:szCs w:val="22"/>
        </w:rPr>
        <w:t xml:space="preserve"> </w:t>
      </w:r>
      <w:r w:rsidR="002B31EE" w:rsidRPr="00A51C20">
        <w:rPr>
          <w:rFonts w:ascii="Arial" w:hAnsi="Arial" w:cs="Arial"/>
          <w:sz w:val="22"/>
          <w:szCs w:val="22"/>
        </w:rPr>
        <w:t>varying from pre-registration and post- registration.</w:t>
      </w:r>
      <w:r w:rsidR="00FF4C79" w:rsidRPr="00A51C20">
        <w:rPr>
          <w:rFonts w:ascii="Arial" w:hAnsi="Arial" w:cs="Arial"/>
          <w:sz w:val="22"/>
          <w:szCs w:val="22"/>
        </w:rPr>
        <w:t xml:space="preserve"> The sample of pupil where predominantly female</w:t>
      </w:r>
      <w:r w:rsidR="005D5679" w:rsidRPr="00A51C20">
        <w:rPr>
          <w:rFonts w:ascii="Arial" w:hAnsi="Arial" w:cs="Arial"/>
          <w:sz w:val="22"/>
          <w:szCs w:val="22"/>
        </w:rPr>
        <w:t xml:space="preserve"> from varied age groups. These students were chosen </w:t>
      </w:r>
      <w:r w:rsidR="004A3C4C" w:rsidRPr="00A51C20">
        <w:rPr>
          <w:rFonts w:ascii="Arial" w:hAnsi="Arial" w:cs="Arial"/>
          <w:sz w:val="22"/>
          <w:szCs w:val="22"/>
        </w:rPr>
        <w:t xml:space="preserve">because they represent the next quartile of frontline healthcare staff, </w:t>
      </w:r>
      <w:r w:rsidR="005F765E" w:rsidRPr="00A51C20">
        <w:rPr>
          <w:rFonts w:ascii="Arial" w:hAnsi="Arial" w:cs="Arial"/>
          <w:sz w:val="22"/>
          <w:szCs w:val="22"/>
        </w:rPr>
        <w:t>whose</w:t>
      </w:r>
      <w:r w:rsidR="004A3C4C" w:rsidRPr="00A51C20">
        <w:rPr>
          <w:rFonts w:ascii="Arial" w:hAnsi="Arial" w:cs="Arial"/>
          <w:sz w:val="22"/>
          <w:szCs w:val="22"/>
        </w:rPr>
        <w:t xml:space="preserve"> digital confidence will </w:t>
      </w:r>
      <w:r w:rsidR="005F765E" w:rsidRPr="00A51C20">
        <w:rPr>
          <w:rFonts w:ascii="Arial" w:hAnsi="Arial" w:cs="Arial"/>
          <w:sz w:val="22"/>
          <w:szCs w:val="22"/>
        </w:rPr>
        <w:t>shape how effectively they use technolog</w:t>
      </w:r>
      <w:r w:rsidR="0062587B" w:rsidRPr="00A51C20">
        <w:rPr>
          <w:rFonts w:ascii="Arial" w:hAnsi="Arial" w:cs="Arial"/>
          <w:sz w:val="22"/>
          <w:szCs w:val="22"/>
        </w:rPr>
        <w:t>y in future clinical roles.</w:t>
      </w:r>
    </w:p>
    <w:p w14:paraId="67BE0C42" w14:textId="77777777" w:rsidR="00CE615A" w:rsidRPr="00CE615A" w:rsidRDefault="00CE615A" w:rsidP="00491255">
      <w:pPr>
        <w:spacing w:line="360" w:lineRule="auto"/>
        <w:jc w:val="both"/>
      </w:pPr>
    </w:p>
    <w:p w14:paraId="06A36977" w14:textId="174ECD6F" w:rsidR="00530E16" w:rsidRPr="00FE4854" w:rsidRDefault="00E10231" w:rsidP="00491255">
      <w:pPr>
        <w:pStyle w:val="Heading2"/>
        <w:spacing w:line="360" w:lineRule="auto"/>
        <w:jc w:val="both"/>
      </w:pPr>
      <w:bookmarkStart w:id="8" w:name="_Toc203606113"/>
      <w:bookmarkStart w:id="9" w:name="_Toc236994794"/>
      <w:r w:rsidRPr="00FE4854">
        <w:lastRenderedPageBreak/>
        <w:t>1.4 Why</w:t>
      </w:r>
      <w:r w:rsidR="004468F8" w:rsidRPr="00FE4854">
        <w:t xml:space="preserve"> Is This Topic Important in UK Health and Social Care?</w:t>
      </w:r>
      <w:bookmarkEnd w:id="8"/>
      <w:bookmarkEnd w:id="9"/>
    </w:p>
    <w:p w14:paraId="6EDF5A18" w14:textId="594FE1A2" w:rsidR="004468F8" w:rsidRPr="00A51C20" w:rsidRDefault="00D24C90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51C20">
        <w:rPr>
          <w:rFonts w:ascii="Arial" w:hAnsi="Arial" w:cs="Arial"/>
          <w:sz w:val="22"/>
          <w:szCs w:val="22"/>
        </w:rPr>
        <w:t xml:space="preserve">Digital capability is increasingly </w:t>
      </w:r>
      <w:r w:rsidR="00B84DF8" w:rsidRPr="00A51C20">
        <w:rPr>
          <w:rFonts w:ascii="Arial" w:hAnsi="Arial" w:cs="Arial"/>
          <w:sz w:val="22"/>
          <w:szCs w:val="22"/>
        </w:rPr>
        <w:t xml:space="preserve">central to healthcare and social care practice across the UK, from electronic patient record to </w:t>
      </w:r>
      <w:r w:rsidR="00B547D5" w:rsidRPr="00A51C20">
        <w:rPr>
          <w:rFonts w:ascii="Arial" w:hAnsi="Arial" w:cs="Arial"/>
          <w:sz w:val="22"/>
          <w:szCs w:val="22"/>
        </w:rPr>
        <w:t>online consultations, yet workforce readiness has not</w:t>
      </w:r>
      <w:r w:rsidR="00CA289B" w:rsidRPr="00A51C20">
        <w:rPr>
          <w:rFonts w:ascii="Arial" w:hAnsi="Arial" w:cs="Arial"/>
          <w:sz w:val="22"/>
          <w:szCs w:val="22"/>
        </w:rPr>
        <w:t xml:space="preserve"> kept the same pace with technological changes</w:t>
      </w:r>
      <w:r w:rsidR="00DF5A74" w:rsidRPr="00A51C20">
        <w:rPr>
          <w:rFonts w:ascii="Arial" w:hAnsi="Arial" w:cs="Arial"/>
          <w:sz w:val="22"/>
          <w:szCs w:val="22"/>
        </w:rPr>
        <w:t xml:space="preserve">. In Scotland specifically, the Scottish Government has </w:t>
      </w:r>
      <w:r w:rsidR="000C42D2" w:rsidRPr="00A51C20">
        <w:rPr>
          <w:rFonts w:ascii="Arial" w:hAnsi="Arial" w:cs="Arial"/>
          <w:sz w:val="22"/>
          <w:szCs w:val="22"/>
        </w:rPr>
        <w:t>identified</w:t>
      </w:r>
      <w:r w:rsidR="00DF5A74" w:rsidRPr="00A51C20">
        <w:rPr>
          <w:rFonts w:ascii="Arial" w:hAnsi="Arial" w:cs="Arial"/>
          <w:sz w:val="22"/>
          <w:szCs w:val="22"/>
        </w:rPr>
        <w:t xml:space="preserve"> building staff</w:t>
      </w:r>
      <w:r w:rsidR="00B547D5" w:rsidRPr="00A51C20">
        <w:rPr>
          <w:rFonts w:ascii="Arial" w:hAnsi="Arial" w:cs="Arial"/>
          <w:sz w:val="22"/>
          <w:szCs w:val="22"/>
        </w:rPr>
        <w:t xml:space="preserve"> </w:t>
      </w:r>
      <w:r w:rsidR="00DF5A74" w:rsidRPr="00A51C20">
        <w:rPr>
          <w:rFonts w:ascii="Arial" w:hAnsi="Arial" w:cs="Arial"/>
          <w:sz w:val="22"/>
          <w:szCs w:val="22"/>
        </w:rPr>
        <w:t>digital skills as a core pillar of its national digital health</w:t>
      </w:r>
      <w:r w:rsidR="00AE4E18" w:rsidRPr="00A51C20">
        <w:rPr>
          <w:rFonts w:ascii="Arial" w:hAnsi="Arial" w:cs="Arial"/>
          <w:sz w:val="22"/>
          <w:szCs w:val="22"/>
        </w:rPr>
        <w:t xml:space="preserve"> and care strategy, understanding that digital confidence is essential </w:t>
      </w:r>
      <w:r w:rsidR="00A7078E" w:rsidRPr="00A51C20">
        <w:rPr>
          <w:rFonts w:ascii="Arial" w:hAnsi="Arial" w:cs="Arial"/>
          <w:sz w:val="22"/>
          <w:szCs w:val="22"/>
        </w:rPr>
        <w:t>for delivering safe, modern care.</w:t>
      </w:r>
      <w:r w:rsidR="009754BE" w:rsidRPr="00A51C20">
        <w:rPr>
          <w:rFonts w:ascii="Arial" w:hAnsi="Arial" w:cs="Arial"/>
          <w:sz w:val="22"/>
          <w:szCs w:val="22"/>
        </w:rPr>
        <w:t xml:space="preserve"> (Scottish Government, 2021)</w:t>
      </w:r>
      <w:r w:rsidR="002C0B73" w:rsidRPr="00A51C20">
        <w:rPr>
          <w:rFonts w:ascii="Arial" w:hAnsi="Arial" w:cs="Arial"/>
          <w:sz w:val="22"/>
          <w:szCs w:val="22"/>
        </w:rPr>
        <w:t>. In England,</w:t>
      </w:r>
      <w:r w:rsidR="006C583D" w:rsidRPr="00A51C20">
        <w:rPr>
          <w:rFonts w:ascii="Arial" w:hAnsi="Arial" w:cs="Arial"/>
          <w:sz w:val="22"/>
          <w:szCs w:val="22"/>
        </w:rPr>
        <w:t xml:space="preserve"> ongoing staff</w:t>
      </w:r>
      <w:r w:rsidR="00347F6E" w:rsidRPr="00A51C20">
        <w:rPr>
          <w:rFonts w:ascii="Arial" w:hAnsi="Arial" w:cs="Arial"/>
          <w:sz w:val="22"/>
          <w:szCs w:val="22"/>
        </w:rPr>
        <w:t xml:space="preserve"> shortages and a lack of training investment mean digital skills gaps are often overlooked, which slow down efforts to modernise care delivery.</w:t>
      </w:r>
      <w:r w:rsidR="000C42D2" w:rsidRPr="00A51C20">
        <w:rPr>
          <w:rFonts w:ascii="Arial" w:hAnsi="Arial" w:cs="Arial"/>
          <w:sz w:val="22"/>
          <w:szCs w:val="22"/>
        </w:rPr>
        <w:t xml:space="preserve"> (Dunn, Ewbank and Alderwick, 2023)</w:t>
      </w:r>
    </w:p>
    <w:p w14:paraId="7EC53AFE" w14:textId="5DFA43E8" w:rsidR="004468F8" w:rsidRPr="003D07B2" w:rsidRDefault="004468F8" w:rsidP="003D07B2">
      <w:pPr>
        <w:pStyle w:val="Heading1"/>
        <w:spacing w:line="360" w:lineRule="auto"/>
        <w:jc w:val="both"/>
      </w:pPr>
      <w:bookmarkStart w:id="10" w:name="_Toc203606114"/>
      <w:bookmarkStart w:id="11" w:name="_Toc236994795"/>
      <w:r w:rsidRPr="00FE4854">
        <w:t>Section 2: Understanding the Purpose and Research Question</w:t>
      </w:r>
      <w:bookmarkEnd w:id="10"/>
      <w:bookmarkEnd w:id="11"/>
    </w:p>
    <w:p w14:paraId="6F7529E4" w14:textId="04CF172D" w:rsidR="004468F8" w:rsidRPr="00FE4854" w:rsidRDefault="00210D5A" w:rsidP="00491255">
      <w:pPr>
        <w:pStyle w:val="Heading2"/>
        <w:spacing w:line="360" w:lineRule="auto"/>
        <w:jc w:val="both"/>
      </w:pPr>
      <w:bookmarkStart w:id="12" w:name="_Toc203606115"/>
      <w:bookmarkStart w:id="13" w:name="_Toc236994796"/>
      <w:r w:rsidRPr="00FE4854">
        <w:t>2.1 Research</w:t>
      </w:r>
      <w:r w:rsidR="004468F8" w:rsidRPr="00FE4854">
        <w:t xml:space="preserve"> Question(s) or Objectives</w:t>
      </w:r>
      <w:bookmarkEnd w:id="12"/>
      <w:bookmarkEnd w:id="13"/>
    </w:p>
    <w:p w14:paraId="3E17CB98" w14:textId="72FCD505" w:rsidR="005D574C" w:rsidRPr="003B4570" w:rsidRDefault="009061E6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4570">
        <w:rPr>
          <w:rFonts w:ascii="Arial" w:hAnsi="Arial" w:cs="Arial"/>
          <w:sz w:val="22"/>
          <w:szCs w:val="22"/>
        </w:rPr>
        <w:t>The researchers wanted to find out how confident n</w:t>
      </w:r>
      <w:r w:rsidR="0033100B" w:rsidRPr="003B4570">
        <w:rPr>
          <w:rFonts w:ascii="Arial" w:hAnsi="Arial" w:cs="Arial"/>
          <w:sz w:val="22"/>
          <w:szCs w:val="22"/>
        </w:rPr>
        <w:t>ursing students felt about</w:t>
      </w:r>
      <w:r w:rsidR="00CF135A" w:rsidRPr="003B4570">
        <w:rPr>
          <w:rFonts w:ascii="Arial" w:hAnsi="Arial" w:cs="Arial"/>
          <w:sz w:val="22"/>
          <w:szCs w:val="22"/>
        </w:rPr>
        <w:t xml:space="preserve"> using digital technology, and whether this confidence varied by age </w:t>
      </w:r>
      <w:r w:rsidR="000026F6" w:rsidRPr="003B4570">
        <w:rPr>
          <w:rFonts w:ascii="Arial" w:hAnsi="Arial" w:cs="Arial"/>
          <w:sz w:val="22"/>
          <w:szCs w:val="22"/>
        </w:rPr>
        <w:t xml:space="preserve">or by course type </w:t>
      </w:r>
      <w:r w:rsidR="00E61DBD" w:rsidRPr="003B4570">
        <w:rPr>
          <w:rFonts w:ascii="Arial" w:hAnsi="Arial" w:cs="Arial"/>
          <w:sz w:val="22"/>
          <w:szCs w:val="22"/>
        </w:rPr>
        <w:t>(pre</w:t>
      </w:r>
      <w:r w:rsidR="000026F6" w:rsidRPr="003B4570">
        <w:rPr>
          <w:rFonts w:ascii="Arial" w:hAnsi="Arial" w:cs="Arial"/>
          <w:sz w:val="22"/>
          <w:szCs w:val="22"/>
        </w:rPr>
        <w:t>- registration versus post- registration). The study</w:t>
      </w:r>
      <w:r w:rsidR="005268EA" w:rsidRPr="003B4570">
        <w:rPr>
          <w:rFonts w:ascii="Arial" w:hAnsi="Arial" w:cs="Arial"/>
          <w:sz w:val="22"/>
          <w:szCs w:val="22"/>
        </w:rPr>
        <w:t xml:space="preserve"> was included in a larger project on digital skills across different </w:t>
      </w:r>
      <w:r w:rsidR="00562F15" w:rsidRPr="003B4570">
        <w:rPr>
          <w:rFonts w:ascii="Arial" w:hAnsi="Arial" w:cs="Arial"/>
          <w:sz w:val="22"/>
          <w:szCs w:val="22"/>
        </w:rPr>
        <w:t>career areas at a Scottish University, though</w:t>
      </w:r>
      <w:r w:rsidR="00D97BF1" w:rsidRPr="003B4570">
        <w:rPr>
          <w:rFonts w:ascii="Arial" w:hAnsi="Arial" w:cs="Arial"/>
          <w:sz w:val="22"/>
          <w:szCs w:val="22"/>
        </w:rPr>
        <w:t xml:space="preserve"> this paper mainly focused on nursing students. The </w:t>
      </w:r>
      <w:r w:rsidR="00E61DBD" w:rsidRPr="003B4570">
        <w:rPr>
          <w:rFonts w:ascii="Arial" w:hAnsi="Arial" w:cs="Arial"/>
          <w:sz w:val="22"/>
          <w:szCs w:val="22"/>
        </w:rPr>
        <w:t>study’s</w:t>
      </w:r>
      <w:r w:rsidR="00D97BF1" w:rsidRPr="003B4570">
        <w:rPr>
          <w:rFonts w:ascii="Arial" w:hAnsi="Arial" w:cs="Arial"/>
          <w:sz w:val="22"/>
          <w:szCs w:val="22"/>
        </w:rPr>
        <w:t xml:space="preserve"> objective </w:t>
      </w:r>
      <w:r w:rsidR="001F3D95" w:rsidRPr="003B4570">
        <w:rPr>
          <w:rFonts w:ascii="Arial" w:hAnsi="Arial" w:cs="Arial"/>
          <w:sz w:val="22"/>
          <w:szCs w:val="22"/>
        </w:rPr>
        <w:t xml:space="preserve">was to first adapt an existing general </w:t>
      </w:r>
      <w:r w:rsidR="002F2329" w:rsidRPr="003B4570">
        <w:rPr>
          <w:rFonts w:ascii="Arial" w:hAnsi="Arial" w:cs="Arial"/>
          <w:sz w:val="22"/>
          <w:szCs w:val="22"/>
        </w:rPr>
        <w:t>digital</w:t>
      </w:r>
      <w:r w:rsidR="001F3D95" w:rsidRPr="003B4570">
        <w:rPr>
          <w:rFonts w:ascii="Arial" w:hAnsi="Arial" w:cs="Arial"/>
          <w:sz w:val="22"/>
          <w:szCs w:val="22"/>
        </w:rPr>
        <w:t xml:space="preserve"> skills survey to better reflect the specific</w:t>
      </w:r>
      <w:r w:rsidR="002F2329" w:rsidRPr="003B4570">
        <w:rPr>
          <w:rFonts w:ascii="Arial" w:hAnsi="Arial" w:cs="Arial"/>
          <w:sz w:val="22"/>
          <w:szCs w:val="22"/>
        </w:rPr>
        <w:t xml:space="preserve"> demands of nursing. Secondly </w:t>
      </w:r>
      <w:r w:rsidR="005F5A12" w:rsidRPr="003B4570">
        <w:rPr>
          <w:rFonts w:ascii="Arial" w:hAnsi="Arial" w:cs="Arial"/>
          <w:sz w:val="22"/>
          <w:szCs w:val="22"/>
        </w:rPr>
        <w:t xml:space="preserve">to reflect on the surveys replies to measure students’ self-rated digital competencies and identify </w:t>
      </w:r>
      <w:r w:rsidR="00E61DBD" w:rsidRPr="003B4570">
        <w:rPr>
          <w:rFonts w:ascii="Arial" w:hAnsi="Arial" w:cs="Arial"/>
          <w:sz w:val="22"/>
          <w:szCs w:val="22"/>
        </w:rPr>
        <w:t>any patterns attached to their age and course respectively.</w:t>
      </w:r>
    </w:p>
    <w:p w14:paraId="3BD9B6B7" w14:textId="77777777" w:rsidR="00B02B20" w:rsidRPr="00B02B20" w:rsidRDefault="00B02B20" w:rsidP="00491255">
      <w:pPr>
        <w:spacing w:line="360" w:lineRule="auto"/>
        <w:jc w:val="both"/>
        <w:rPr>
          <w:sz w:val="22"/>
          <w:szCs w:val="22"/>
        </w:rPr>
      </w:pPr>
    </w:p>
    <w:p w14:paraId="63BD9E0B" w14:textId="3F12C61E" w:rsidR="004468F8" w:rsidRPr="003D07B2" w:rsidRDefault="004468F8" w:rsidP="003D07B2">
      <w:pPr>
        <w:pStyle w:val="Heading1"/>
        <w:spacing w:line="360" w:lineRule="auto"/>
        <w:jc w:val="both"/>
      </w:pPr>
      <w:bookmarkStart w:id="14" w:name="_Toc203606116"/>
      <w:bookmarkStart w:id="15" w:name="_Toc236994797"/>
      <w:r w:rsidRPr="00FE4854">
        <w:t>Section 3: Understanding the Research Methods</w:t>
      </w:r>
      <w:bookmarkEnd w:id="14"/>
      <w:bookmarkEnd w:id="15"/>
    </w:p>
    <w:p w14:paraId="7C64E5FB" w14:textId="25122959" w:rsidR="004468F8" w:rsidRPr="00FE4854" w:rsidRDefault="00E10231" w:rsidP="00491255">
      <w:pPr>
        <w:pStyle w:val="Heading2"/>
        <w:spacing w:line="360" w:lineRule="auto"/>
        <w:jc w:val="both"/>
      </w:pPr>
      <w:bookmarkStart w:id="16" w:name="_Toc203606117"/>
      <w:bookmarkStart w:id="17" w:name="_Toc236994798"/>
      <w:r w:rsidRPr="00FE4854">
        <w:t>3.1 Overview</w:t>
      </w:r>
      <w:r w:rsidR="004468F8" w:rsidRPr="00FE4854">
        <w:t xml:space="preserve"> of Quantitative, Qualitative, and Mixed-Methods Research</w:t>
      </w:r>
      <w:bookmarkEnd w:id="16"/>
      <w:bookmarkEnd w:id="17"/>
    </w:p>
    <w:p w14:paraId="218F70FF" w14:textId="76B782E6" w:rsidR="00D5515C" w:rsidRPr="003B4570" w:rsidRDefault="005C43AB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4570">
        <w:rPr>
          <w:rFonts w:ascii="Arial" w:hAnsi="Arial" w:cs="Arial"/>
          <w:sz w:val="22"/>
          <w:szCs w:val="22"/>
        </w:rPr>
        <w:t xml:space="preserve">Quantitative research is an approach that collects numerical data and uses </w:t>
      </w:r>
      <w:r w:rsidR="00F3306F" w:rsidRPr="003B4570">
        <w:rPr>
          <w:rFonts w:ascii="Arial" w:hAnsi="Arial" w:cs="Arial"/>
          <w:sz w:val="22"/>
          <w:szCs w:val="22"/>
        </w:rPr>
        <w:t xml:space="preserve">statistical analysis to assess relationships, measure </w:t>
      </w:r>
      <w:r w:rsidR="00176F2E" w:rsidRPr="003B4570">
        <w:rPr>
          <w:rFonts w:ascii="Arial" w:hAnsi="Arial" w:cs="Arial"/>
          <w:sz w:val="22"/>
          <w:szCs w:val="22"/>
        </w:rPr>
        <w:t>changeable</w:t>
      </w:r>
      <w:r w:rsidR="008A3459" w:rsidRPr="003B4570">
        <w:rPr>
          <w:rFonts w:ascii="Arial" w:hAnsi="Arial" w:cs="Arial"/>
          <w:sz w:val="22"/>
          <w:szCs w:val="22"/>
        </w:rPr>
        <w:t xml:space="preserve"> data and identify patterns/ links</w:t>
      </w:r>
      <w:r w:rsidR="008A3459">
        <w:t xml:space="preserve"> </w:t>
      </w:r>
      <w:r w:rsidR="008A3459" w:rsidRPr="003B4570">
        <w:rPr>
          <w:rFonts w:ascii="Arial" w:hAnsi="Arial" w:cs="Arial"/>
          <w:sz w:val="22"/>
          <w:szCs w:val="22"/>
        </w:rPr>
        <w:t xml:space="preserve">across </w:t>
      </w:r>
      <w:r w:rsidR="003F600B" w:rsidRPr="003B4570">
        <w:rPr>
          <w:rFonts w:ascii="Arial" w:hAnsi="Arial" w:cs="Arial"/>
          <w:sz w:val="22"/>
          <w:szCs w:val="22"/>
        </w:rPr>
        <w:t xml:space="preserve">a certain population. It usually relies on structured tool such as questionnaires with closed or scaled questions, and it aims to produce findings that can be </w:t>
      </w:r>
      <w:r w:rsidR="00F032D6" w:rsidRPr="003B4570">
        <w:rPr>
          <w:rFonts w:ascii="Arial" w:hAnsi="Arial" w:cs="Arial"/>
          <w:sz w:val="22"/>
          <w:szCs w:val="22"/>
        </w:rPr>
        <w:t xml:space="preserve">nonspecific further than the sample </w:t>
      </w:r>
      <w:r w:rsidR="00F032D6" w:rsidRPr="003B4570">
        <w:rPr>
          <w:rFonts w:ascii="Arial" w:hAnsi="Arial" w:cs="Arial"/>
          <w:sz w:val="22"/>
          <w:szCs w:val="22"/>
        </w:rPr>
        <w:lastRenderedPageBreak/>
        <w:t xml:space="preserve">studied </w:t>
      </w:r>
      <w:r w:rsidR="001D61E2">
        <w:t>(</w:t>
      </w:r>
      <w:proofErr w:type="spellStart"/>
      <w:r w:rsidR="001D61E2">
        <w:t>LibGuides</w:t>
      </w:r>
      <w:proofErr w:type="spellEnd"/>
      <w:r w:rsidR="001D61E2">
        <w:t>: Research methods: Quantitative vs. qualitative research, 2025)</w:t>
      </w:r>
      <w:r w:rsidR="006D7F89">
        <w:t>.</w:t>
      </w:r>
      <w:r w:rsidR="001D61E2" w:rsidRPr="003B4570">
        <w:rPr>
          <w:rFonts w:ascii="Arial" w:hAnsi="Arial" w:cs="Arial"/>
          <w:sz w:val="22"/>
          <w:szCs w:val="22"/>
        </w:rPr>
        <w:t xml:space="preserve"> </w:t>
      </w:r>
      <w:r w:rsidR="00F60BE3" w:rsidRPr="003B4570">
        <w:rPr>
          <w:rFonts w:ascii="Arial" w:hAnsi="Arial" w:cs="Arial"/>
          <w:sz w:val="22"/>
          <w:szCs w:val="22"/>
        </w:rPr>
        <w:t xml:space="preserve">This approach works well when a researcher wants to measure how common something is, </w:t>
      </w:r>
      <w:r w:rsidR="00CA7BFB" w:rsidRPr="003B4570">
        <w:rPr>
          <w:rFonts w:ascii="Arial" w:hAnsi="Arial" w:cs="Arial"/>
          <w:sz w:val="22"/>
          <w:szCs w:val="22"/>
        </w:rPr>
        <w:t xml:space="preserve">or </w:t>
      </w:r>
      <w:r w:rsidR="00F60BE3" w:rsidRPr="003B4570">
        <w:rPr>
          <w:rFonts w:ascii="Arial" w:hAnsi="Arial" w:cs="Arial"/>
          <w:sz w:val="22"/>
          <w:szCs w:val="22"/>
        </w:rPr>
        <w:t>whether two</w:t>
      </w:r>
      <w:r w:rsidR="00CA7BFB" w:rsidRPr="003B4570">
        <w:rPr>
          <w:rFonts w:ascii="Arial" w:hAnsi="Arial" w:cs="Arial"/>
          <w:sz w:val="22"/>
          <w:szCs w:val="22"/>
        </w:rPr>
        <w:t xml:space="preserve"> variables are somewhat linked.</w:t>
      </w:r>
      <w:r w:rsidR="00A564E1" w:rsidRPr="003B4570">
        <w:rPr>
          <w:rFonts w:ascii="Arial" w:hAnsi="Arial" w:cs="Arial"/>
          <w:sz w:val="22"/>
          <w:szCs w:val="22"/>
        </w:rPr>
        <w:t xml:space="preserve"> In health and social, an example would be a survey that collects data on how many hours per week care home staff spend on manual handling tasks</w:t>
      </w:r>
      <w:r w:rsidR="00D46A2B" w:rsidRPr="003B4570">
        <w:rPr>
          <w:rFonts w:ascii="Arial" w:hAnsi="Arial" w:cs="Arial"/>
          <w:sz w:val="22"/>
          <w:szCs w:val="22"/>
        </w:rPr>
        <w:t xml:space="preserve"> and assessing if there are any correlations </w:t>
      </w:r>
      <w:r w:rsidR="00AE4B09" w:rsidRPr="003B4570">
        <w:rPr>
          <w:rFonts w:ascii="Arial" w:hAnsi="Arial" w:cs="Arial"/>
          <w:sz w:val="22"/>
          <w:szCs w:val="22"/>
        </w:rPr>
        <w:t>with</w:t>
      </w:r>
      <w:r w:rsidR="00D46A2B" w:rsidRPr="003B4570">
        <w:rPr>
          <w:rFonts w:ascii="Arial" w:hAnsi="Arial" w:cs="Arial"/>
          <w:sz w:val="22"/>
          <w:szCs w:val="22"/>
        </w:rPr>
        <w:t xml:space="preserve"> </w:t>
      </w:r>
      <w:r w:rsidR="00A34A34" w:rsidRPr="003B4570">
        <w:rPr>
          <w:rFonts w:ascii="Arial" w:hAnsi="Arial" w:cs="Arial"/>
          <w:sz w:val="22"/>
          <w:szCs w:val="22"/>
        </w:rPr>
        <w:t>t</w:t>
      </w:r>
      <w:r w:rsidR="00D46A2B" w:rsidRPr="003B4570">
        <w:rPr>
          <w:rFonts w:ascii="Arial" w:hAnsi="Arial" w:cs="Arial"/>
          <w:sz w:val="22"/>
          <w:szCs w:val="22"/>
        </w:rPr>
        <w:t xml:space="preserve">he rates </w:t>
      </w:r>
      <w:r w:rsidR="005E694A" w:rsidRPr="003B4570">
        <w:rPr>
          <w:rFonts w:ascii="Arial" w:hAnsi="Arial" w:cs="Arial"/>
          <w:sz w:val="22"/>
          <w:szCs w:val="22"/>
        </w:rPr>
        <w:t>stated back across a larger population.</w:t>
      </w:r>
    </w:p>
    <w:p w14:paraId="161B0255" w14:textId="1A11E9B3" w:rsidR="005E694A" w:rsidRPr="003B4570" w:rsidRDefault="005E694A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4570">
        <w:rPr>
          <w:rFonts w:ascii="Arial" w:hAnsi="Arial" w:cs="Arial"/>
          <w:sz w:val="22"/>
          <w:szCs w:val="22"/>
        </w:rPr>
        <w:t>Qualitative research, in contrast, is concerned with understanding people’s experiences</w:t>
      </w:r>
      <w:r w:rsidR="004E0D00" w:rsidRPr="003B4570">
        <w:rPr>
          <w:rFonts w:ascii="Arial" w:hAnsi="Arial" w:cs="Arial"/>
          <w:sz w:val="22"/>
          <w:szCs w:val="22"/>
        </w:rPr>
        <w:t>, opinions rather than measuring them mathematically. It uses methods such as interviews, focus groups or observations, and generates data in the form of words, which are</w:t>
      </w:r>
      <w:r w:rsidR="00E94432" w:rsidRPr="003B4570">
        <w:rPr>
          <w:rFonts w:ascii="Arial" w:hAnsi="Arial" w:cs="Arial"/>
          <w:sz w:val="22"/>
          <w:szCs w:val="22"/>
        </w:rPr>
        <w:t xml:space="preserve"> analysed</w:t>
      </w:r>
      <w:r w:rsidR="00E21D12" w:rsidRPr="003B4570">
        <w:rPr>
          <w:rFonts w:ascii="Arial" w:hAnsi="Arial" w:cs="Arial"/>
          <w:sz w:val="22"/>
          <w:szCs w:val="22"/>
        </w:rPr>
        <w:t xml:space="preserve"> thematically to identify</w:t>
      </w:r>
      <w:r w:rsidR="00C00FCB" w:rsidRPr="003B4570">
        <w:rPr>
          <w:rFonts w:ascii="Arial" w:hAnsi="Arial" w:cs="Arial"/>
          <w:sz w:val="22"/>
          <w:szCs w:val="22"/>
        </w:rPr>
        <w:t xml:space="preserve"> repeating ideas and patterns </w:t>
      </w:r>
      <w:r w:rsidR="00CE720D">
        <w:rPr>
          <w:sz w:val="22"/>
          <w:szCs w:val="22"/>
        </w:rPr>
        <w:t xml:space="preserve">(University of Kansas Medical </w:t>
      </w:r>
      <w:proofErr w:type="spellStart"/>
      <w:r w:rsidR="00274EA4">
        <w:rPr>
          <w:sz w:val="22"/>
          <w:szCs w:val="22"/>
        </w:rPr>
        <w:t>Center</w:t>
      </w:r>
      <w:proofErr w:type="spellEnd"/>
      <w:r w:rsidR="00CE720D">
        <w:rPr>
          <w:sz w:val="22"/>
          <w:szCs w:val="22"/>
        </w:rPr>
        <w:t>, 2018)</w:t>
      </w:r>
      <w:r w:rsidR="00274EA4">
        <w:rPr>
          <w:sz w:val="22"/>
          <w:szCs w:val="22"/>
        </w:rPr>
        <w:t>.</w:t>
      </w:r>
      <w:r w:rsidR="00CE720D" w:rsidRPr="003B4570">
        <w:rPr>
          <w:rFonts w:ascii="Arial" w:hAnsi="Arial" w:cs="Arial"/>
          <w:sz w:val="22"/>
          <w:szCs w:val="22"/>
        </w:rPr>
        <w:t xml:space="preserve"> </w:t>
      </w:r>
      <w:r w:rsidR="00C00FCB" w:rsidRPr="003B4570">
        <w:rPr>
          <w:rFonts w:ascii="Arial" w:hAnsi="Arial" w:cs="Arial"/>
          <w:sz w:val="22"/>
          <w:szCs w:val="22"/>
        </w:rPr>
        <w:t>This</w:t>
      </w:r>
      <w:r w:rsidR="00951857" w:rsidRPr="003B4570">
        <w:rPr>
          <w:rFonts w:ascii="Arial" w:hAnsi="Arial" w:cs="Arial"/>
          <w:sz w:val="22"/>
          <w:szCs w:val="22"/>
        </w:rPr>
        <w:t xml:space="preserve"> approach is better suited to exploring the question of “why” and “how”</w:t>
      </w:r>
      <w:r w:rsidR="00B62A34" w:rsidRPr="003B4570">
        <w:rPr>
          <w:rFonts w:ascii="Arial" w:hAnsi="Arial" w:cs="Arial"/>
          <w:sz w:val="22"/>
          <w:szCs w:val="22"/>
        </w:rPr>
        <w:t xml:space="preserve"> behind certain events rather than “how many”/ “how much”. An example in the health and social care sector, would be interviewing </w:t>
      </w:r>
      <w:r w:rsidR="004051C3" w:rsidRPr="003B4570">
        <w:rPr>
          <w:rFonts w:ascii="Arial" w:hAnsi="Arial" w:cs="Arial"/>
          <w:sz w:val="22"/>
          <w:szCs w:val="22"/>
        </w:rPr>
        <w:t>patients</w:t>
      </w:r>
      <w:r w:rsidR="00B62A34" w:rsidRPr="003B4570">
        <w:rPr>
          <w:rFonts w:ascii="Arial" w:hAnsi="Arial" w:cs="Arial"/>
          <w:sz w:val="22"/>
          <w:szCs w:val="22"/>
        </w:rPr>
        <w:t xml:space="preserve"> about</w:t>
      </w:r>
      <w:r w:rsidR="004051C3" w:rsidRPr="003B4570">
        <w:rPr>
          <w:rFonts w:ascii="Arial" w:hAnsi="Arial" w:cs="Arial"/>
          <w:sz w:val="22"/>
          <w:szCs w:val="22"/>
        </w:rPr>
        <w:t xml:space="preserve"> their emotional experience of receiving an unfortunate cancer diagnosis</w:t>
      </w:r>
      <w:r w:rsidR="00A641FD" w:rsidRPr="003B4570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A641FD" w:rsidRPr="003B4570">
        <w:rPr>
          <w:rFonts w:ascii="Arial" w:hAnsi="Arial" w:cs="Arial"/>
          <w:sz w:val="22"/>
          <w:szCs w:val="22"/>
        </w:rPr>
        <w:t>in order to</w:t>
      </w:r>
      <w:proofErr w:type="gramEnd"/>
      <w:r w:rsidR="00A641FD" w:rsidRPr="003B4570">
        <w:rPr>
          <w:rFonts w:ascii="Arial" w:hAnsi="Arial" w:cs="Arial"/>
          <w:sz w:val="22"/>
          <w:szCs w:val="22"/>
        </w:rPr>
        <w:t xml:space="preserve"> acknowledge how they coped and what kind of support they found most </w:t>
      </w:r>
      <w:r w:rsidR="00515916" w:rsidRPr="003B4570">
        <w:rPr>
          <w:rFonts w:ascii="Arial" w:hAnsi="Arial" w:cs="Arial"/>
          <w:sz w:val="22"/>
          <w:szCs w:val="22"/>
        </w:rPr>
        <w:t>effective.</w:t>
      </w:r>
    </w:p>
    <w:p w14:paraId="38ACF151" w14:textId="6AC9BFD4" w:rsidR="00D5515C" w:rsidRPr="003B4570" w:rsidRDefault="00515916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4570">
        <w:rPr>
          <w:rFonts w:ascii="Arial" w:hAnsi="Arial" w:cs="Arial"/>
          <w:sz w:val="22"/>
          <w:szCs w:val="22"/>
        </w:rPr>
        <w:t xml:space="preserve">Mixed- methods research combines both quantitative and qualitative approach within a single study, typically using numbered data to identify patterns and </w:t>
      </w:r>
      <w:r w:rsidR="005769B1" w:rsidRPr="003B4570">
        <w:rPr>
          <w:rFonts w:ascii="Arial" w:hAnsi="Arial" w:cs="Arial"/>
          <w:sz w:val="22"/>
          <w:szCs w:val="22"/>
        </w:rPr>
        <w:t>qualitative</w:t>
      </w:r>
      <w:r w:rsidRPr="003B4570">
        <w:rPr>
          <w:rFonts w:ascii="Arial" w:hAnsi="Arial" w:cs="Arial"/>
          <w:sz w:val="22"/>
          <w:szCs w:val="22"/>
        </w:rPr>
        <w:t xml:space="preserve"> data to explain or add more understanding/ meaning to </w:t>
      </w:r>
      <w:r w:rsidR="00700438" w:rsidRPr="003B4570">
        <w:rPr>
          <w:rFonts w:ascii="Arial" w:hAnsi="Arial" w:cs="Arial"/>
          <w:sz w:val="22"/>
          <w:szCs w:val="22"/>
        </w:rPr>
        <w:t>those patterns</w:t>
      </w:r>
      <w:r w:rsidR="00C23821">
        <w:rPr>
          <w:rFonts w:ascii="Arial" w:hAnsi="Arial" w:cs="Arial"/>
          <w:sz w:val="22"/>
          <w:szCs w:val="22"/>
        </w:rPr>
        <w:t xml:space="preserve"> </w:t>
      </w:r>
      <w:r w:rsidR="00481FEB">
        <w:t>(</w:t>
      </w:r>
      <w:proofErr w:type="spellStart"/>
      <w:r w:rsidR="00481FEB">
        <w:t>LibGuides</w:t>
      </w:r>
      <w:proofErr w:type="spellEnd"/>
      <w:r w:rsidR="00481FEB">
        <w:t>: Research methods: Quantitative vs. qualitative research, 2025a</w:t>
      </w:r>
      <w:r w:rsidR="00700438" w:rsidRPr="003B4570">
        <w:rPr>
          <w:rFonts w:ascii="Arial" w:hAnsi="Arial" w:cs="Arial"/>
          <w:sz w:val="22"/>
          <w:szCs w:val="22"/>
        </w:rPr>
        <w:t xml:space="preserve">). This approach is valuable when numbers alone cannot fully explain why </w:t>
      </w:r>
      <w:r w:rsidR="005769B1" w:rsidRPr="003B4570">
        <w:rPr>
          <w:rFonts w:ascii="Arial" w:hAnsi="Arial" w:cs="Arial"/>
          <w:sz w:val="22"/>
          <w:szCs w:val="22"/>
        </w:rPr>
        <w:t>something</w:t>
      </w:r>
      <w:r w:rsidR="00700438" w:rsidRPr="003B4570">
        <w:rPr>
          <w:rFonts w:ascii="Arial" w:hAnsi="Arial" w:cs="Arial"/>
          <w:sz w:val="22"/>
          <w:szCs w:val="22"/>
        </w:rPr>
        <w:t xml:space="preserve"> is </w:t>
      </w:r>
      <w:r w:rsidR="001E2C5B" w:rsidRPr="003B4570">
        <w:rPr>
          <w:rFonts w:ascii="Arial" w:hAnsi="Arial" w:cs="Arial"/>
          <w:sz w:val="22"/>
          <w:szCs w:val="22"/>
        </w:rPr>
        <w:t>occurring or when</w:t>
      </w:r>
      <w:r w:rsidR="005769B1" w:rsidRPr="003B4570">
        <w:rPr>
          <w:rFonts w:ascii="Arial" w:hAnsi="Arial" w:cs="Arial"/>
          <w:sz w:val="22"/>
          <w:szCs w:val="22"/>
        </w:rPr>
        <w:t>,</w:t>
      </w:r>
      <w:r w:rsidR="001E2C5B" w:rsidRPr="003B4570">
        <w:rPr>
          <w:rFonts w:ascii="Arial" w:hAnsi="Arial" w:cs="Arial"/>
          <w:sz w:val="22"/>
          <w:szCs w:val="22"/>
        </w:rPr>
        <w:t xml:space="preserve"> a better understanding is needed than either app</w:t>
      </w:r>
      <w:r w:rsidR="005769B1" w:rsidRPr="003B4570">
        <w:rPr>
          <w:rFonts w:ascii="Arial" w:hAnsi="Arial" w:cs="Arial"/>
          <w:sz w:val="22"/>
          <w:szCs w:val="22"/>
        </w:rPr>
        <w:t xml:space="preserve">roach could provide alone. </w:t>
      </w:r>
      <w:r w:rsidR="005769B1" w:rsidRPr="003B4570">
        <w:rPr>
          <w:rFonts w:ascii="Arial" w:hAnsi="Arial" w:cs="Arial"/>
          <w:sz w:val="22"/>
          <w:szCs w:val="22"/>
        </w:rPr>
        <w:tab/>
        <w:t xml:space="preserve">For example, a mixed- methods </w:t>
      </w:r>
      <w:r w:rsidR="00F12AFC" w:rsidRPr="003B4570">
        <w:rPr>
          <w:rFonts w:ascii="Arial" w:hAnsi="Arial" w:cs="Arial"/>
          <w:sz w:val="22"/>
          <w:szCs w:val="22"/>
        </w:rPr>
        <w:t xml:space="preserve">on </w:t>
      </w:r>
      <w:r w:rsidR="00171DDD" w:rsidRPr="003B4570">
        <w:rPr>
          <w:rFonts w:ascii="Arial" w:hAnsi="Arial" w:cs="Arial"/>
          <w:sz w:val="22"/>
          <w:szCs w:val="22"/>
        </w:rPr>
        <w:t>patients’</w:t>
      </w:r>
      <w:r w:rsidR="00F12AFC" w:rsidRPr="003B4570">
        <w:rPr>
          <w:rFonts w:ascii="Arial" w:hAnsi="Arial" w:cs="Arial"/>
          <w:sz w:val="22"/>
          <w:szCs w:val="22"/>
        </w:rPr>
        <w:t xml:space="preserve"> satisfaction in a GP surgery might use a survey to find out what percentage of patients are satisfied with waiting times, alongside a </w:t>
      </w:r>
      <w:r w:rsidR="000879B8" w:rsidRPr="003B4570">
        <w:rPr>
          <w:rFonts w:ascii="Arial" w:hAnsi="Arial" w:cs="Arial"/>
          <w:sz w:val="22"/>
          <w:szCs w:val="22"/>
        </w:rPr>
        <w:t>few follow- up interviews to understand why some patients feel unsatisfied.</w:t>
      </w:r>
    </w:p>
    <w:p w14:paraId="67A9437E" w14:textId="4A59F5C3" w:rsidR="004468F8" w:rsidRPr="00E10231" w:rsidRDefault="004468F8" w:rsidP="00491255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638F19CE" w14:textId="7F9093E6" w:rsidR="004468F8" w:rsidRPr="00FE4854" w:rsidRDefault="00E10231" w:rsidP="00491255">
      <w:pPr>
        <w:pStyle w:val="Heading2"/>
        <w:spacing w:line="360" w:lineRule="auto"/>
        <w:jc w:val="both"/>
      </w:pPr>
      <w:bookmarkStart w:id="18" w:name="_Toc203606118"/>
      <w:bookmarkStart w:id="19" w:name="_Toc236994799"/>
      <w:r w:rsidRPr="00FE4854">
        <w:t>3.2 Research</w:t>
      </w:r>
      <w:r w:rsidR="004468F8" w:rsidRPr="00FE4854">
        <w:t xml:space="preserve"> Methodology Used in Your Chosen Paper and Why</w:t>
      </w:r>
      <w:bookmarkEnd w:id="18"/>
      <w:bookmarkEnd w:id="19"/>
    </w:p>
    <w:p w14:paraId="58BA83D1" w14:textId="743E5D82" w:rsidR="003B4570" w:rsidRPr="00F57354" w:rsidRDefault="004B4C6A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7354">
        <w:rPr>
          <w:rFonts w:ascii="Arial" w:hAnsi="Arial" w:cs="Arial"/>
          <w:sz w:val="22"/>
          <w:szCs w:val="22"/>
        </w:rPr>
        <w:t xml:space="preserve">The </w:t>
      </w:r>
      <w:r w:rsidR="008A6ACD" w:rsidRPr="00F57354">
        <w:rPr>
          <w:rFonts w:ascii="Arial" w:hAnsi="Arial" w:cs="Arial"/>
          <w:sz w:val="22"/>
          <w:szCs w:val="22"/>
        </w:rPr>
        <w:t xml:space="preserve">paper by </w:t>
      </w:r>
      <w:r w:rsidR="008A6ACD" w:rsidRPr="00F57354">
        <w:rPr>
          <w:rFonts w:ascii="Arial" w:eastAsia="Arial" w:hAnsi="Arial" w:cs="Arial"/>
          <w:color w:val="000000" w:themeColor="text1"/>
          <w:sz w:val="22"/>
          <w:szCs w:val="22"/>
        </w:rPr>
        <w:t>[</w:t>
      </w:r>
      <w:r w:rsidR="008A6ACD" w:rsidRPr="00F57354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="008A6ACD" w:rsidRPr="00F57354">
        <w:rPr>
          <w:rFonts w:ascii="Arial" w:hAnsi="Arial" w:cs="Arial"/>
          <w:color w:val="000000" w:themeColor="text1"/>
          <w:sz w:val="22"/>
          <w:szCs w:val="22"/>
        </w:rPr>
        <w:t>Martzoukou</w:t>
      </w:r>
      <w:proofErr w:type="spellEnd"/>
      <w:r w:rsidR="008A6ACD" w:rsidRPr="00F57354">
        <w:rPr>
          <w:rFonts w:ascii="Arial" w:hAnsi="Arial" w:cs="Arial"/>
          <w:color w:val="000000" w:themeColor="text1"/>
          <w:sz w:val="22"/>
          <w:szCs w:val="22"/>
        </w:rPr>
        <w:t xml:space="preserve"> et al., 2023) used a quantitative approach</w:t>
      </w:r>
      <w:r w:rsidR="004E29F8" w:rsidRPr="00F57354">
        <w:rPr>
          <w:rFonts w:ascii="Arial" w:hAnsi="Arial" w:cs="Arial"/>
          <w:color w:val="000000" w:themeColor="text1"/>
          <w:sz w:val="22"/>
          <w:szCs w:val="22"/>
        </w:rPr>
        <w:t xml:space="preserve">, formatted as a </w:t>
      </w:r>
      <w:r w:rsidR="00B900C6" w:rsidRPr="00F57354">
        <w:rPr>
          <w:rFonts w:ascii="Arial" w:hAnsi="Arial" w:cs="Arial"/>
          <w:color w:val="000000" w:themeColor="text1"/>
          <w:sz w:val="22"/>
          <w:szCs w:val="22"/>
        </w:rPr>
        <w:t>cross-sectional</w:t>
      </w:r>
      <w:r w:rsidR="004E29F8" w:rsidRPr="00F57354">
        <w:rPr>
          <w:rFonts w:ascii="Arial" w:hAnsi="Arial" w:cs="Arial"/>
          <w:color w:val="000000" w:themeColor="text1"/>
          <w:sz w:val="22"/>
          <w:szCs w:val="22"/>
        </w:rPr>
        <w:t xml:space="preserve"> study. This is clear from the methods section, which describes how data were collected though a structured questionnaire survey, measured largely on a </w:t>
      </w:r>
      <w:r w:rsidR="00C900D6" w:rsidRPr="00F57354">
        <w:rPr>
          <w:rFonts w:ascii="Arial" w:hAnsi="Arial" w:cs="Arial"/>
          <w:color w:val="000000" w:themeColor="text1"/>
          <w:sz w:val="22"/>
          <w:szCs w:val="22"/>
        </w:rPr>
        <w:t xml:space="preserve">five- point </w:t>
      </w:r>
      <w:r w:rsidR="00124951" w:rsidRPr="00F57354">
        <w:rPr>
          <w:rFonts w:ascii="Arial" w:hAnsi="Arial" w:cs="Arial"/>
          <w:color w:val="000000" w:themeColor="text1"/>
          <w:sz w:val="22"/>
          <w:szCs w:val="22"/>
        </w:rPr>
        <w:t>Likert</w:t>
      </w:r>
      <w:r w:rsidR="00C900D6" w:rsidRPr="00F57354">
        <w:rPr>
          <w:rFonts w:ascii="Arial" w:hAnsi="Arial" w:cs="Arial"/>
          <w:color w:val="000000" w:themeColor="text1"/>
          <w:sz w:val="22"/>
          <w:szCs w:val="22"/>
        </w:rPr>
        <w:t xml:space="preserve"> scale</w:t>
      </w:r>
      <w:r w:rsidR="00124951" w:rsidRPr="00F5735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C385F" w:rsidRPr="00F57354">
        <w:rPr>
          <w:rFonts w:ascii="Arial" w:hAnsi="Arial" w:cs="Arial"/>
          <w:color w:val="000000" w:themeColor="text1"/>
          <w:sz w:val="22"/>
          <w:szCs w:val="22"/>
        </w:rPr>
        <w:t>(survey</w:t>
      </w:r>
      <w:r w:rsidR="00124951" w:rsidRPr="00F57354">
        <w:rPr>
          <w:rFonts w:ascii="Arial" w:hAnsi="Arial" w:cs="Arial"/>
          <w:color w:val="000000" w:themeColor="text1"/>
          <w:sz w:val="22"/>
          <w:szCs w:val="22"/>
        </w:rPr>
        <w:t xml:space="preserve"> used to determine people’s emotions and opinions</w:t>
      </w:r>
      <w:r w:rsidR="00B900C6" w:rsidRPr="00F5735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110E3" w:rsidRPr="00F57354">
        <w:rPr>
          <w:rFonts w:ascii="Arial" w:hAnsi="Arial" w:cs="Arial"/>
          <w:sz w:val="22"/>
          <w:szCs w:val="22"/>
        </w:rPr>
        <w:t>(George, 2026)</w:t>
      </w:r>
      <w:r w:rsidR="00B900C6" w:rsidRPr="00F57354">
        <w:rPr>
          <w:rFonts w:ascii="Arial" w:hAnsi="Arial" w:cs="Arial"/>
          <w:sz w:val="22"/>
          <w:szCs w:val="22"/>
        </w:rPr>
        <w:t>)</w:t>
      </w:r>
      <w:r w:rsidR="008A0D7F" w:rsidRPr="00F57354">
        <w:rPr>
          <w:rFonts w:ascii="Arial" w:hAnsi="Arial" w:cs="Arial"/>
          <w:sz w:val="22"/>
          <w:szCs w:val="22"/>
        </w:rPr>
        <w:t xml:space="preserve">, and analysed using </w:t>
      </w:r>
      <w:r w:rsidR="00776B65" w:rsidRPr="00F57354">
        <w:rPr>
          <w:rFonts w:ascii="Arial" w:hAnsi="Arial" w:cs="Arial"/>
          <w:sz w:val="22"/>
          <w:szCs w:val="22"/>
        </w:rPr>
        <w:t>mathematical skills</w:t>
      </w:r>
      <w:r w:rsidR="00B900C6" w:rsidRPr="00F57354">
        <w:rPr>
          <w:rFonts w:ascii="Arial" w:hAnsi="Arial" w:cs="Arial"/>
          <w:sz w:val="22"/>
          <w:szCs w:val="22"/>
        </w:rPr>
        <w:t>. Tests called; Mann- Whitney U-test</w:t>
      </w:r>
      <w:r w:rsidR="00A955C3" w:rsidRPr="00F57354">
        <w:rPr>
          <w:rFonts w:ascii="Arial" w:hAnsi="Arial" w:cs="Arial"/>
          <w:sz w:val="22"/>
          <w:szCs w:val="22"/>
        </w:rPr>
        <w:t xml:space="preserve"> </w:t>
      </w:r>
      <w:r w:rsidR="00BF7181" w:rsidRPr="00F57354">
        <w:rPr>
          <w:rFonts w:ascii="Arial" w:hAnsi="Arial" w:cs="Arial"/>
          <w:sz w:val="22"/>
          <w:szCs w:val="22"/>
        </w:rPr>
        <w:t>(a non-parametric statistical test used to determine whether two independent groups are different from each other (</w:t>
      </w:r>
      <w:proofErr w:type="spellStart"/>
      <w:r w:rsidR="00BF7181" w:rsidRPr="00F57354">
        <w:rPr>
          <w:rFonts w:ascii="Arial" w:hAnsi="Arial" w:cs="Arial"/>
          <w:sz w:val="22"/>
          <w:szCs w:val="22"/>
        </w:rPr>
        <w:t>Laerd</w:t>
      </w:r>
      <w:proofErr w:type="spellEnd"/>
      <w:r w:rsidR="00BF7181" w:rsidRPr="00F57354">
        <w:rPr>
          <w:rFonts w:ascii="Arial" w:hAnsi="Arial" w:cs="Arial"/>
          <w:sz w:val="22"/>
          <w:szCs w:val="22"/>
        </w:rPr>
        <w:t xml:space="preserve"> Statistics, 2018))</w:t>
      </w:r>
      <w:r w:rsidR="00B900C6" w:rsidRPr="00F57354">
        <w:rPr>
          <w:rFonts w:ascii="Arial" w:hAnsi="Arial" w:cs="Arial"/>
          <w:sz w:val="22"/>
          <w:szCs w:val="22"/>
        </w:rPr>
        <w:t xml:space="preserve"> and Kruskal- Wallis H- test</w:t>
      </w:r>
      <w:r w:rsidR="00D90428" w:rsidRPr="00F57354">
        <w:rPr>
          <w:rFonts w:ascii="Arial" w:hAnsi="Arial" w:cs="Arial"/>
          <w:sz w:val="22"/>
          <w:szCs w:val="22"/>
        </w:rPr>
        <w:t xml:space="preserve"> (a stats tool. It checks if three or more groups are different from each other </w:t>
      </w:r>
      <w:r w:rsidR="00E21D02" w:rsidRPr="00F57354">
        <w:rPr>
          <w:rFonts w:ascii="Arial" w:hAnsi="Arial" w:cs="Arial"/>
          <w:sz w:val="22"/>
          <w:szCs w:val="22"/>
        </w:rPr>
        <w:t xml:space="preserve">(t-Test, chi-square, ANOVA, regression, </w:t>
      </w:r>
      <w:r w:rsidR="00E21D02" w:rsidRPr="00F57354">
        <w:rPr>
          <w:rFonts w:ascii="Arial" w:hAnsi="Arial" w:cs="Arial"/>
          <w:sz w:val="22"/>
          <w:szCs w:val="22"/>
        </w:rPr>
        <w:lastRenderedPageBreak/>
        <w:t>correlation..., 2025)</w:t>
      </w:r>
      <w:r w:rsidR="00B900C6" w:rsidRPr="00F57354">
        <w:rPr>
          <w:rFonts w:ascii="Arial" w:hAnsi="Arial" w:cs="Arial"/>
          <w:sz w:val="22"/>
          <w:szCs w:val="22"/>
        </w:rPr>
        <w:t xml:space="preserve"> were used to compare responses across different</w:t>
      </w:r>
      <w:r w:rsidR="004C1D48" w:rsidRPr="00F57354">
        <w:rPr>
          <w:rFonts w:ascii="Arial" w:hAnsi="Arial" w:cs="Arial"/>
          <w:sz w:val="22"/>
          <w:szCs w:val="22"/>
        </w:rPr>
        <w:t xml:space="preserve"> age and course groups/ types</w:t>
      </w:r>
      <w:r w:rsidR="00A3454A" w:rsidRPr="00F57354">
        <w:rPr>
          <w:rFonts w:ascii="Arial" w:hAnsi="Arial" w:cs="Arial"/>
          <w:sz w:val="22"/>
          <w:szCs w:val="22"/>
        </w:rPr>
        <w:t xml:space="preserve">. </w:t>
      </w:r>
      <w:r w:rsidR="003005F5" w:rsidRPr="00F57354">
        <w:rPr>
          <w:rFonts w:ascii="Arial" w:hAnsi="Arial" w:cs="Arial"/>
          <w:sz w:val="22"/>
          <w:szCs w:val="22"/>
        </w:rPr>
        <w:t xml:space="preserve">As </w:t>
      </w:r>
      <w:r w:rsidR="00A3454A" w:rsidRPr="00F57354">
        <w:rPr>
          <w:rFonts w:ascii="Arial" w:hAnsi="Arial" w:cs="Arial"/>
          <w:sz w:val="22"/>
          <w:szCs w:val="22"/>
        </w:rPr>
        <w:t xml:space="preserve">most of the design, data collection and analysis </w:t>
      </w:r>
      <w:r w:rsidR="003005F5" w:rsidRPr="00F57354">
        <w:rPr>
          <w:rFonts w:ascii="Arial" w:hAnsi="Arial" w:cs="Arial"/>
          <w:sz w:val="22"/>
          <w:szCs w:val="22"/>
        </w:rPr>
        <w:t>relied on numbers and statistics, the paper is best described as quantitative rather than mixed- methods.</w:t>
      </w:r>
    </w:p>
    <w:p w14:paraId="685EA6D1" w14:textId="528623F4" w:rsidR="003B4570" w:rsidRPr="00F57354" w:rsidRDefault="002431EC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57354">
        <w:rPr>
          <w:rFonts w:ascii="Arial" w:hAnsi="Arial" w:cs="Arial"/>
          <w:sz w:val="22"/>
          <w:szCs w:val="22"/>
        </w:rPr>
        <w:t>This approach suited the research well because the aim of the study was to measure how confidence a large group of students</w:t>
      </w:r>
      <w:r w:rsidR="000919C5" w:rsidRPr="00F57354">
        <w:rPr>
          <w:rFonts w:ascii="Arial" w:hAnsi="Arial" w:cs="Arial"/>
          <w:sz w:val="22"/>
          <w:szCs w:val="22"/>
        </w:rPr>
        <w:t xml:space="preserve"> (</w:t>
      </w:r>
      <w:r w:rsidR="00651219" w:rsidRPr="00F57354">
        <w:rPr>
          <w:rFonts w:ascii="Arial" w:hAnsi="Arial" w:cs="Arial"/>
          <w:sz w:val="22"/>
          <w:szCs w:val="22"/>
        </w:rPr>
        <w:t>1</w:t>
      </w:r>
      <w:r w:rsidR="000919C5" w:rsidRPr="00F57354">
        <w:rPr>
          <w:rFonts w:ascii="Arial" w:hAnsi="Arial" w:cs="Arial"/>
          <w:sz w:val="22"/>
          <w:szCs w:val="22"/>
        </w:rPr>
        <w:t xml:space="preserve">82 </w:t>
      </w:r>
      <w:r w:rsidR="00506FD4" w:rsidRPr="00F57354">
        <w:rPr>
          <w:rFonts w:ascii="Arial" w:hAnsi="Arial" w:cs="Arial"/>
          <w:sz w:val="22"/>
          <w:szCs w:val="22"/>
        </w:rPr>
        <w:t>responded</w:t>
      </w:r>
      <w:r w:rsidR="000919C5" w:rsidRPr="00F57354">
        <w:rPr>
          <w:rFonts w:ascii="Arial" w:hAnsi="Arial" w:cs="Arial"/>
          <w:sz w:val="22"/>
          <w:szCs w:val="22"/>
        </w:rPr>
        <w:t xml:space="preserve">) </w:t>
      </w:r>
      <w:r w:rsidR="00506FD4" w:rsidRPr="00F57354">
        <w:rPr>
          <w:rFonts w:ascii="Arial" w:hAnsi="Arial" w:cs="Arial"/>
          <w:sz w:val="22"/>
          <w:szCs w:val="22"/>
        </w:rPr>
        <w:t xml:space="preserve">felt across </w:t>
      </w:r>
      <w:r w:rsidR="00A2480B" w:rsidRPr="00F57354">
        <w:rPr>
          <w:rFonts w:ascii="Arial" w:hAnsi="Arial" w:cs="Arial"/>
          <w:sz w:val="22"/>
          <w:szCs w:val="22"/>
        </w:rPr>
        <w:t xml:space="preserve">several different digital skill areas, and to compare these results between </w:t>
      </w:r>
      <w:r w:rsidR="00542BE9" w:rsidRPr="00F57354">
        <w:rPr>
          <w:rFonts w:ascii="Arial" w:hAnsi="Arial" w:cs="Arial"/>
          <w:sz w:val="22"/>
          <w:szCs w:val="22"/>
        </w:rPr>
        <w:t>demographics. A</w:t>
      </w:r>
      <w:r w:rsidR="00B14A97" w:rsidRPr="00F57354">
        <w:rPr>
          <w:rFonts w:ascii="Arial" w:hAnsi="Arial" w:cs="Arial"/>
          <w:sz w:val="22"/>
          <w:szCs w:val="22"/>
        </w:rPr>
        <w:t xml:space="preserve"> q</w:t>
      </w:r>
      <w:r w:rsidR="00542BE9" w:rsidRPr="00F57354">
        <w:rPr>
          <w:rFonts w:ascii="Arial" w:hAnsi="Arial" w:cs="Arial"/>
          <w:sz w:val="22"/>
          <w:szCs w:val="22"/>
        </w:rPr>
        <w:t>uantitative survey</w:t>
      </w:r>
      <w:r w:rsidR="00B14A97" w:rsidRPr="00F57354">
        <w:rPr>
          <w:rFonts w:ascii="Arial" w:hAnsi="Arial" w:cs="Arial"/>
          <w:sz w:val="22"/>
          <w:szCs w:val="22"/>
        </w:rPr>
        <w:t>-</w:t>
      </w:r>
      <w:r w:rsidR="00542BE9" w:rsidRPr="00F57354">
        <w:rPr>
          <w:rFonts w:ascii="Arial" w:hAnsi="Arial" w:cs="Arial"/>
          <w:sz w:val="22"/>
          <w:szCs w:val="22"/>
        </w:rPr>
        <w:t>based design allowed the researchers to gather standardised</w:t>
      </w:r>
      <w:r w:rsidR="00CF7E39" w:rsidRPr="00F57354">
        <w:rPr>
          <w:rFonts w:ascii="Arial" w:hAnsi="Arial" w:cs="Arial"/>
          <w:sz w:val="22"/>
          <w:szCs w:val="22"/>
        </w:rPr>
        <w:t xml:space="preserve">, </w:t>
      </w:r>
      <w:r w:rsidR="00542BE9" w:rsidRPr="00F57354">
        <w:rPr>
          <w:rFonts w:ascii="Arial" w:hAnsi="Arial" w:cs="Arial"/>
          <w:sz w:val="22"/>
          <w:szCs w:val="22"/>
        </w:rPr>
        <w:t>directly compa</w:t>
      </w:r>
      <w:r w:rsidR="00CF7E39" w:rsidRPr="00F57354">
        <w:rPr>
          <w:rFonts w:ascii="Arial" w:hAnsi="Arial" w:cs="Arial"/>
          <w:sz w:val="22"/>
          <w:szCs w:val="22"/>
        </w:rPr>
        <w:t>ble</w:t>
      </w:r>
      <w:r w:rsidR="00542BE9" w:rsidRPr="00F57354">
        <w:rPr>
          <w:rFonts w:ascii="Arial" w:hAnsi="Arial" w:cs="Arial"/>
          <w:sz w:val="22"/>
          <w:szCs w:val="22"/>
        </w:rPr>
        <w:t xml:space="preserve"> data from </w:t>
      </w:r>
      <w:proofErr w:type="gramStart"/>
      <w:r w:rsidR="00542BE9" w:rsidRPr="00F57354">
        <w:rPr>
          <w:rFonts w:ascii="Arial" w:hAnsi="Arial" w:cs="Arial"/>
          <w:sz w:val="22"/>
          <w:szCs w:val="22"/>
        </w:rPr>
        <w:t>a large number</w:t>
      </w:r>
      <w:r w:rsidR="004E2F6F" w:rsidRPr="00F57354">
        <w:rPr>
          <w:rFonts w:ascii="Arial" w:hAnsi="Arial" w:cs="Arial"/>
          <w:sz w:val="22"/>
          <w:szCs w:val="22"/>
        </w:rPr>
        <w:t xml:space="preserve"> </w:t>
      </w:r>
      <w:r w:rsidR="00542BE9" w:rsidRPr="00F57354">
        <w:rPr>
          <w:rFonts w:ascii="Arial" w:hAnsi="Arial" w:cs="Arial"/>
          <w:sz w:val="22"/>
          <w:szCs w:val="22"/>
        </w:rPr>
        <w:t>of</w:t>
      </w:r>
      <w:proofErr w:type="gramEnd"/>
      <w:r w:rsidR="00542BE9" w:rsidRPr="00F57354">
        <w:rPr>
          <w:rFonts w:ascii="Arial" w:hAnsi="Arial" w:cs="Arial"/>
          <w:sz w:val="22"/>
          <w:szCs w:val="22"/>
        </w:rPr>
        <w:t xml:space="preserve"> participants relatively quickly</w:t>
      </w:r>
      <w:r w:rsidR="00CF7E39" w:rsidRPr="00F57354">
        <w:rPr>
          <w:rFonts w:ascii="Arial" w:hAnsi="Arial" w:cs="Arial"/>
          <w:sz w:val="22"/>
          <w:szCs w:val="22"/>
        </w:rPr>
        <w:t>,</w:t>
      </w:r>
      <w:r w:rsidR="00542BE9" w:rsidRPr="00F57354">
        <w:rPr>
          <w:rFonts w:ascii="Arial" w:hAnsi="Arial" w:cs="Arial"/>
          <w:sz w:val="22"/>
          <w:szCs w:val="22"/>
        </w:rPr>
        <w:t xml:space="preserve"> and to test to statistically</w:t>
      </w:r>
      <w:r w:rsidR="00B14A97" w:rsidRPr="00F57354">
        <w:rPr>
          <w:rFonts w:ascii="Arial" w:hAnsi="Arial" w:cs="Arial"/>
          <w:sz w:val="22"/>
          <w:szCs w:val="22"/>
        </w:rPr>
        <w:t xml:space="preserve"> whether observed differences between groups</w:t>
      </w:r>
      <w:r w:rsidR="00CF7E39" w:rsidRPr="00F57354">
        <w:rPr>
          <w:rFonts w:ascii="Arial" w:hAnsi="Arial" w:cs="Arial"/>
          <w:sz w:val="22"/>
          <w:szCs w:val="22"/>
        </w:rPr>
        <w:t>,</w:t>
      </w:r>
      <w:r w:rsidR="00B14A97" w:rsidRPr="00F57354">
        <w:rPr>
          <w:rFonts w:ascii="Arial" w:hAnsi="Arial" w:cs="Arial"/>
          <w:sz w:val="22"/>
          <w:szCs w:val="22"/>
        </w:rPr>
        <w:t xml:space="preserve"> such as older versus younger students were meaningful or just due to chance</w:t>
      </w:r>
      <w:r w:rsidR="00CF7E39" w:rsidRPr="00F57354">
        <w:rPr>
          <w:rFonts w:ascii="Arial" w:hAnsi="Arial" w:cs="Arial"/>
          <w:sz w:val="22"/>
          <w:szCs w:val="22"/>
        </w:rPr>
        <w:t>.</w:t>
      </w:r>
      <w:r w:rsidR="00684531" w:rsidRPr="00F57354">
        <w:rPr>
          <w:rFonts w:ascii="Arial" w:hAnsi="Arial" w:cs="Arial"/>
          <w:sz w:val="22"/>
          <w:szCs w:val="22"/>
        </w:rPr>
        <w:t xml:space="preserve"> This kind of system</w:t>
      </w:r>
      <w:r w:rsidR="009C15B9" w:rsidRPr="00F57354">
        <w:rPr>
          <w:rFonts w:ascii="Arial" w:hAnsi="Arial" w:cs="Arial"/>
          <w:sz w:val="22"/>
          <w:szCs w:val="22"/>
        </w:rPr>
        <w:t>atic</w:t>
      </w:r>
      <w:r w:rsidR="00684531" w:rsidRPr="00F57354">
        <w:rPr>
          <w:rFonts w:ascii="Arial" w:hAnsi="Arial" w:cs="Arial"/>
          <w:sz w:val="22"/>
          <w:szCs w:val="22"/>
        </w:rPr>
        <w:t xml:space="preserve"> group comparison would have been very difficult to achieve through interviews or observation alone</w:t>
      </w:r>
      <w:r w:rsidR="009C15B9" w:rsidRPr="00F57354">
        <w:rPr>
          <w:rFonts w:ascii="Arial" w:hAnsi="Arial" w:cs="Arial"/>
          <w:sz w:val="22"/>
          <w:szCs w:val="22"/>
        </w:rPr>
        <w:t>,</w:t>
      </w:r>
      <w:r w:rsidR="00684531" w:rsidRPr="00F57354">
        <w:rPr>
          <w:rFonts w:ascii="Arial" w:hAnsi="Arial" w:cs="Arial"/>
          <w:sz w:val="22"/>
          <w:szCs w:val="22"/>
        </w:rPr>
        <w:t xml:space="preserve"> which </w:t>
      </w:r>
      <w:r w:rsidR="002A5334" w:rsidRPr="00F57354">
        <w:rPr>
          <w:rFonts w:ascii="Arial" w:hAnsi="Arial" w:cs="Arial"/>
          <w:sz w:val="22"/>
          <w:szCs w:val="22"/>
        </w:rPr>
        <w:t>tend</w:t>
      </w:r>
      <w:r w:rsidR="00684531" w:rsidRPr="00F57354">
        <w:rPr>
          <w:rFonts w:ascii="Arial" w:hAnsi="Arial" w:cs="Arial"/>
          <w:sz w:val="22"/>
          <w:szCs w:val="22"/>
        </w:rPr>
        <w:t xml:space="preserve"> to produce smaller</w:t>
      </w:r>
      <w:r w:rsidR="002A5334" w:rsidRPr="00F57354">
        <w:rPr>
          <w:rFonts w:ascii="Arial" w:hAnsi="Arial" w:cs="Arial"/>
          <w:sz w:val="22"/>
          <w:szCs w:val="22"/>
        </w:rPr>
        <w:t xml:space="preserve"> and </w:t>
      </w:r>
      <w:r w:rsidR="00684531" w:rsidRPr="00F57354">
        <w:rPr>
          <w:rFonts w:ascii="Arial" w:hAnsi="Arial" w:cs="Arial"/>
          <w:sz w:val="22"/>
          <w:szCs w:val="22"/>
        </w:rPr>
        <w:t>less samples</w:t>
      </w:r>
      <w:r w:rsidR="002A5334" w:rsidRPr="00F57354">
        <w:rPr>
          <w:rFonts w:ascii="Arial" w:hAnsi="Arial" w:cs="Arial"/>
          <w:sz w:val="22"/>
          <w:szCs w:val="22"/>
        </w:rPr>
        <w:t>.</w:t>
      </w:r>
      <w:r w:rsidR="00684531" w:rsidRPr="00F57354">
        <w:rPr>
          <w:rFonts w:ascii="Arial" w:hAnsi="Arial" w:cs="Arial"/>
          <w:sz w:val="22"/>
          <w:szCs w:val="22"/>
        </w:rPr>
        <w:t xml:space="preserve"> </w:t>
      </w:r>
      <w:r w:rsidR="002A5334" w:rsidRPr="00F57354">
        <w:rPr>
          <w:rFonts w:ascii="Arial" w:hAnsi="Arial" w:cs="Arial"/>
          <w:sz w:val="22"/>
          <w:szCs w:val="22"/>
        </w:rPr>
        <w:t>S</w:t>
      </w:r>
      <w:r w:rsidR="00684531" w:rsidRPr="00F57354">
        <w:rPr>
          <w:rFonts w:ascii="Arial" w:hAnsi="Arial" w:cs="Arial"/>
          <w:sz w:val="22"/>
          <w:szCs w:val="22"/>
        </w:rPr>
        <w:t xml:space="preserve">ince the researchers were primarily interested </w:t>
      </w:r>
      <w:r w:rsidR="0095432E" w:rsidRPr="00F57354">
        <w:rPr>
          <w:rFonts w:ascii="Arial" w:hAnsi="Arial" w:cs="Arial"/>
          <w:sz w:val="22"/>
          <w:szCs w:val="22"/>
        </w:rPr>
        <w:t xml:space="preserve">in </w:t>
      </w:r>
      <w:r w:rsidR="00684531" w:rsidRPr="00F57354">
        <w:rPr>
          <w:rFonts w:ascii="Arial" w:hAnsi="Arial" w:cs="Arial"/>
          <w:sz w:val="22"/>
          <w:szCs w:val="22"/>
        </w:rPr>
        <w:t>identi</w:t>
      </w:r>
      <w:r w:rsidR="0095432E" w:rsidRPr="00F57354">
        <w:rPr>
          <w:rFonts w:ascii="Arial" w:hAnsi="Arial" w:cs="Arial"/>
          <w:sz w:val="22"/>
          <w:szCs w:val="22"/>
        </w:rPr>
        <w:t>fying</w:t>
      </w:r>
      <w:r w:rsidR="00684531" w:rsidRPr="00F57354">
        <w:rPr>
          <w:rFonts w:ascii="Arial" w:hAnsi="Arial" w:cs="Arial"/>
          <w:sz w:val="22"/>
          <w:szCs w:val="22"/>
        </w:rPr>
        <w:t xml:space="preserve"> broad universal patterns of digital confidence across a defined student </w:t>
      </w:r>
      <w:r w:rsidR="004E2F6F" w:rsidRPr="00F57354">
        <w:rPr>
          <w:rFonts w:ascii="Arial" w:hAnsi="Arial" w:cs="Arial"/>
          <w:sz w:val="22"/>
          <w:szCs w:val="22"/>
        </w:rPr>
        <w:t>population,</w:t>
      </w:r>
      <w:r w:rsidR="00684531" w:rsidRPr="00F57354">
        <w:rPr>
          <w:rFonts w:ascii="Arial" w:hAnsi="Arial" w:cs="Arial"/>
          <w:sz w:val="22"/>
          <w:szCs w:val="22"/>
        </w:rPr>
        <w:t xml:space="preserve"> rather than exploring individual students</w:t>
      </w:r>
      <w:r w:rsidR="004E2F6F" w:rsidRPr="00F57354">
        <w:rPr>
          <w:rFonts w:ascii="Arial" w:hAnsi="Arial" w:cs="Arial"/>
          <w:sz w:val="22"/>
          <w:szCs w:val="22"/>
        </w:rPr>
        <w:t>’</w:t>
      </w:r>
      <w:r w:rsidR="00684531" w:rsidRPr="00F57354">
        <w:rPr>
          <w:rFonts w:ascii="Arial" w:hAnsi="Arial" w:cs="Arial"/>
          <w:sz w:val="22"/>
          <w:szCs w:val="22"/>
        </w:rPr>
        <w:t xml:space="preserve"> experiences deep</w:t>
      </w:r>
      <w:r w:rsidR="004E2F6F" w:rsidRPr="00F57354">
        <w:rPr>
          <w:rFonts w:ascii="Arial" w:hAnsi="Arial" w:cs="Arial"/>
          <w:sz w:val="22"/>
          <w:szCs w:val="22"/>
        </w:rPr>
        <w:t>er,</w:t>
      </w:r>
      <w:r w:rsidR="00684531" w:rsidRPr="00F57354">
        <w:rPr>
          <w:rFonts w:ascii="Arial" w:hAnsi="Arial" w:cs="Arial"/>
          <w:sz w:val="22"/>
          <w:szCs w:val="22"/>
        </w:rPr>
        <w:t xml:space="preserve"> </w:t>
      </w:r>
      <w:r w:rsidR="004E2F6F" w:rsidRPr="00F57354">
        <w:rPr>
          <w:rFonts w:ascii="Arial" w:hAnsi="Arial" w:cs="Arial"/>
          <w:sz w:val="22"/>
          <w:szCs w:val="22"/>
        </w:rPr>
        <w:t>a</w:t>
      </w:r>
      <w:r w:rsidR="00684531" w:rsidRPr="00F57354">
        <w:rPr>
          <w:rFonts w:ascii="Arial" w:hAnsi="Arial" w:cs="Arial"/>
          <w:sz w:val="22"/>
          <w:szCs w:val="22"/>
        </w:rPr>
        <w:t xml:space="preserve"> quantitative cross-sectional design was the most appropriate and effective choice of answering their research </w:t>
      </w:r>
      <w:r w:rsidR="004E2F6F" w:rsidRPr="00F57354">
        <w:rPr>
          <w:rFonts w:ascii="Arial" w:hAnsi="Arial" w:cs="Arial"/>
          <w:sz w:val="22"/>
          <w:szCs w:val="22"/>
        </w:rPr>
        <w:t>objectives.</w:t>
      </w:r>
    </w:p>
    <w:p w14:paraId="165E0F9D" w14:textId="77777777" w:rsidR="004E2F6F" w:rsidRPr="004E2F6F" w:rsidRDefault="004E2F6F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925483" w14:textId="18AC6F32" w:rsidR="004468F8" w:rsidRPr="00FE4854" w:rsidRDefault="004468F8" w:rsidP="00491255">
      <w:pPr>
        <w:pStyle w:val="Heading2"/>
        <w:spacing w:line="360" w:lineRule="auto"/>
        <w:jc w:val="both"/>
      </w:pPr>
      <w:bookmarkStart w:id="20" w:name="_Toc203606119"/>
      <w:bookmarkStart w:id="21" w:name="_Toc236994800"/>
      <w:r w:rsidRPr="00FE4854">
        <w:t>3.3 Primary and Secondary Data: Definitions, Differences, and Application to Your Paper</w:t>
      </w:r>
      <w:bookmarkEnd w:id="20"/>
      <w:bookmarkEnd w:id="21"/>
    </w:p>
    <w:p w14:paraId="14865602" w14:textId="70132387" w:rsidR="00871495" w:rsidRPr="00587DB6" w:rsidRDefault="00FB71FC" w:rsidP="0049125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7DB6">
        <w:rPr>
          <w:rFonts w:ascii="Arial" w:hAnsi="Arial" w:cs="Arial"/>
          <w:sz w:val="22"/>
          <w:szCs w:val="22"/>
        </w:rPr>
        <w:t xml:space="preserve">Primary data refers to original information </w:t>
      </w:r>
      <w:r w:rsidR="001834D7" w:rsidRPr="00587DB6">
        <w:rPr>
          <w:rFonts w:ascii="Arial" w:hAnsi="Arial" w:cs="Arial"/>
          <w:sz w:val="22"/>
          <w:szCs w:val="22"/>
        </w:rPr>
        <w:t>gathered</w:t>
      </w:r>
      <w:r w:rsidRPr="00587DB6">
        <w:rPr>
          <w:rFonts w:ascii="Arial" w:hAnsi="Arial" w:cs="Arial"/>
          <w:sz w:val="22"/>
          <w:szCs w:val="22"/>
        </w:rPr>
        <w:t xml:space="preserve"> first</w:t>
      </w:r>
      <w:r w:rsidR="001834D7" w:rsidRPr="00587DB6">
        <w:rPr>
          <w:rFonts w:ascii="Arial" w:hAnsi="Arial" w:cs="Arial"/>
          <w:sz w:val="22"/>
          <w:szCs w:val="22"/>
        </w:rPr>
        <w:t>-</w:t>
      </w:r>
      <w:r w:rsidRPr="00587DB6">
        <w:rPr>
          <w:rFonts w:ascii="Arial" w:hAnsi="Arial" w:cs="Arial"/>
          <w:sz w:val="22"/>
          <w:szCs w:val="22"/>
        </w:rPr>
        <w:t xml:space="preserve">hand by researchers </w:t>
      </w:r>
      <w:r w:rsidR="0013378C" w:rsidRPr="00587DB6">
        <w:rPr>
          <w:rFonts w:ascii="Arial" w:hAnsi="Arial" w:cs="Arial"/>
          <w:sz w:val="22"/>
          <w:szCs w:val="22"/>
        </w:rPr>
        <w:t>specifically for the purpose of their current study</w:t>
      </w:r>
      <w:r w:rsidR="001834D7" w:rsidRPr="00587DB6">
        <w:rPr>
          <w:rFonts w:ascii="Arial" w:hAnsi="Arial" w:cs="Arial"/>
          <w:sz w:val="22"/>
          <w:szCs w:val="22"/>
        </w:rPr>
        <w:t>,</w:t>
      </w:r>
      <w:r w:rsidR="0013378C" w:rsidRPr="00587DB6">
        <w:rPr>
          <w:rFonts w:ascii="Arial" w:hAnsi="Arial" w:cs="Arial"/>
          <w:sz w:val="22"/>
          <w:szCs w:val="22"/>
        </w:rPr>
        <w:t xml:space="preserve"> giving them direct control over what is measured and how. Secondary data</w:t>
      </w:r>
      <w:r w:rsidR="001834D7" w:rsidRPr="00587DB6">
        <w:rPr>
          <w:rFonts w:ascii="Arial" w:hAnsi="Arial" w:cs="Arial"/>
          <w:sz w:val="22"/>
          <w:szCs w:val="22"/>
        </w:rPr>
        <w:t>,</w:t>
      </w:r>
      <w:r w:rsidR="0013378C" w:rsidRPr="00587DB6">
        <w:rPr>
          <w:rFonts w:ascii="Arial" w:hAnsi="Arial" w:cs="Arial"/>
          <w:sz w:val="22"/>
          <w:szCs w:val="22"/>
        </w:rPr>
        <w:t xml:space="preserve"> by contrast</w:t>
      </w:r>
      <w:r w:rsidR="001834D7" w:rsidRPr="00587DB6">
        <w:rPr>
          <w:rFonts w:ascii="Arial" w:hAnsi="Arial" w:cs="Arial"/>
          <w:sz w:val="22"/>
          <w:szCs w:val="22"/>
        </w:rPr>
        <w:t>,</w:t>
      </w:r>
      <w:r w:rsidR="0013378C" w:rsidRPr="00587DB6">
        <w:rPr>
          <w:rFonts w:ascii="Arial" w:hAnsi="Arial" w:cs="Arial"/>
          <w:sz w:val="22"/>
          <w:szCs w:val="22"/>
        </w:rPr>
        <w:t xml:space="preserve"> refers to existing data that was originally collected by someone else</w:t>
      </w:r>
      <w:r w:rsidR="001834D7" w:rsidRPr="00587DB6">
        <w:rPr>
          <w:rFonts w:ascii="Arial" w:hAnsi="Arial" w:cs="Arial"/>
          <w:sz w:val="22"/>
          <w:szCs w:val="22"/>
        </w:rPr>
        <w:t>,</w:t>
      </w:r>
      <w:r w:rsidR="0013378C" w:rsidRPr="00587DB6">
        <w:rPr>
          <w:rFonts w:ascii="Arial" w:hAnsi="Arial" w:cs="Arial"/>
          <w:sz w:val="22"/>
          <w:szCs w:val="22"/>
        </w:rPr>
        <w:t xml:space="preserve"> often for a different purpose</w:t>
      </w:r>
      <w:r w:rsidR="001834D7" w:rsidRPr="00587DB6">
        <w:rPr>
          <w:rFonts w:ascii="Arial" w:hAnsi="Arial" w:cs="Arial"/>
          <w:sz w:val="22"/>
          <w:szCs w:val="22"/>
        </w:rPr>
        <w:t>,</w:t>
      </w:r>
      <w:r w:rsidR="0013378C" w:rsidRPr="00587DB6">
        <w:rPr>
          <w:rFonts w:ascii="Arial" w:hAnsi="Arial" w:cs="Arial"/>
          <w:sz w:val="22"/>
          <w:szCs w:val="22"/>
        </w:rPr>
        <w:t xml:space="preserve"> and is later reused</w:t>
      </w:r>
      <w:r w:rsidR="001834D7" w:rsidRPr="00587DB6">
        <w:rPr>
          <w:rFonts w:ascii="Arial" w:hAnsi="Arial" w:cs="Arial"/>
          <w:sz w:val="22"/>
          <w:szCs w:val="22"/>
        </w:rPr>
        <w:t>,</w:t>
      </w:r>
      <w:r w:rsidR="0013378C" w:rsidRPr="00587DB6">
        <w:rPr>
          <w:rFonts w:ascii="Arial" w:hAnsi="Arial" w:cs="Arial"/>
          <w:sz w:val="22"/>
          <w:szCs w:val="22"/>
        </w:rPr>
        <w:t xml:space="preserve"> combined or reanalysed by other researchers</w:t>
      </w:r>
      <w:r w:rsidR="001834D7" w:rsidRPr="00587DB6">
        <w:rPr>
          <w:rFonts w:ascii="Arial" w:hAnsi="Arial" w:cs="Arial"/>
          <w:sz w:val="22"/>
          <w:szCs w:val="22"/>
        </w:rPr>
        <w:t xml:space="preserve"> </w:t>
      </w:r>
      <w:r w:rsidR="008210D0" w:rsidRPr="00587DB6">
        <w:rPr>
          <w:rFonts w:ascii="Arial" w:hAnsi="Arial" w:cs="Arial"/>
          <w:sz w:val="22"/>
          <w:szCs w:val="22"/>
        </w:rPr>
        <w:t>(The Open University, 2024)</w:t>
      </w:r>
      <w:r w:rsidR="00871495" w:rsidRPr="00587DB6">
        <w:rPr>
          <w:rFonts w:ascii="Arial" w:hAnsi="Arial" w:cs="Arial"/>
          <w:sz w:val="22"/>
          <w:szCs w:val="22"/>
        </w:rPr>
        <w:t>. Primary data tends to be more time</w:t>
      </w:r>
      <w:r w:rsidR="00A61DF9" w:rsidRPr="00587DB6">
        <w:rPr>
          <w:rFonts w:ascii="Arial" w:hAnsi="Arial" w:cs="Arial"/>
          <w:sz w:val="22"/>
          <w:szCs w:val="22"/>
        </w:rPr>
        <w:t>-</w:t>
      </w:r>
      <w:r w:rsidR="00871495" w:rsidRPr="00587DB6">
        <w:rPr>
          <w:rFonts w:ascii="Arial" w:hAnsi="Arial" w:cs="Arial"/>
          <w:sz w:val="22"/>
          <w:szCs w:val="22"/>
        </w:rPr>
        <w:t>consum</w:t>
      </w:r>
      <w:r w:rsidR="00A61DF9" w:rsidRPr="00587DB6">
        <w:rPr>
          <w:rFonts w:ascii="Arial" w:hAnsi="Arial" w:cs="Arial"/>
          <w:sz w:val="22"/>
          <w:szCs w:val="22"/>
        </w:rPr>
        <w:t>ing</w:t>
      </w:r>
      <w:r w:rsidR="00871495" w:rsidRPr="00587DB6">
        <w:rPr>
          <w:rFonts w:ascii="Arial" w:hAnsi="Arial" w:cs="Arial"/>
          <w:sz w:val="22"/>
          <w:szCs w:val="22"/>
        </w:rPr>
        <w:t xml:space="preserve"> and costly to</w:t>
      </w:r>
      <w:r w:rsidR="00A61DF9" w:rsidRPr="00587DB6">
        <w:rPr>
          <w:rFonts w:ascii="Arial" w:hAnsi="Arial" w:cs="Arial"/>
          <w:sz w:val="22"/>
          <w:szCs w:val="22"/>
        </w:rPr>
        <w:t xml:space="preserve"> </w:t>
      </w:r>
      <w:r w:rsidR="00871495" w:rsidRPr="00587DB6">
        <w:rPr>
          <w:rFonts w:ascii="Arial" w:hAnsi="Arial" w:cs="Arial"/>
          <w:sz w:val="22"/>
          <w:szCs w:val="22"/>
        </w:rPr>
        <w:t>g</w:t>
      </w:r>
      <w:r w:rsidR="00A61DF9" w:rsidRPr="00587DB6">
        <w:rPr>
          <w:rFonts w:ascii="Arial" w:hAnsi="Arial" w:cs="Arial"/>
          <w:sz w:val="22"/>
          <w:szCs w:val="22"/>
        </w:rPr>
        <w:t xml:space="preserve">ather </w:t>
      </w:r>
      <w:r w:rsidR="00892457" w:rsidRPr="00587DB6">
        <w:rPr>
          <w:rFonts w:ascii="Arial" w:hAnsi="Arial" w:cs="Arial"/>
          <w:sz w:val="22"/>
          <w:szCs w:val="22"/>
        </w:rPr>
        <w:t>about,</w:t>
      </w:r>
      <w:r w:rsidR="00871495" w:rsidRPr="00587DB6">
        <w:rPr>
          <w:rFonts w:ascii="Arial" w:hAnsi="Arial" w:cs="Arial"/>
          <w:sz w:val="22"/>
          <w:szCs w:val="22"/>
        </w:rPr>
        <w:t xml:space="preserve"> but it fits this specific research questions closely</w:t>
      </w:r>
      <w:r w:rsidR="00892457" w:rsidRPr="00587DB6">
        <w:rPr>
          <w:rFonts w:ascii="Arial" w:hAnsi="Arial" w:cs="Arial"/>
          <w:sz w:val="22"/>
          <w:szCs w:val="22"/>
        </w:rPr>
        <w:t>,</w:t>
      </w:r>
      <w:r w:rsidR="00871495" w:rsidRPr="00587DB6">
        <w:rPr>
          <w:rFonts w:ascii="Arial" w:hAnsi="Arial" w:cs="Arial"/>
          <w:sz w:val="22"/>
          <w:szCs w:val="22"/>
        </w:rPr>
        <w:t xml:space="preserve"> whereas secondary data is usually quicker and cheaper to a</w:t>
      </w:r>
      <w:r w:rsidR="00892457" w:rsidRPr="00587DB6">
        <w:rPr>
          <w:rFonts w:ascii="Arial" w:hAnsi="Arial" w:cs="Arial"/>
          <w:sz w:val="22"/>
          <w:szCs w:val="22"/>
        </w:rPr>
        <w:t xml:space="preserve">ccess </w:t>
      </w:r>
      <w:r w:rsidR="00871495" w:rsidRPr="00587DB6">
        <w:rPr>
          <w:rFonts w:ascii="Arial" w:hAnsi="Arial" w:cs="Arial"/>
          <w:sz w:val="22"/>
          <w:szCs w:val="22"/>
        </w:rPr>
        <w:t xml:space="preserve">though it may not perfectly </w:t>
      </w:r>
      <w:r w:rsidR="0059669B" w:rsidRPr="00587DB6">
        <w:rPr>
          <w:rFonts w:ascii="Arial" w:hAnsi="Arial" w:cs="Arial"/>
          <w:sz w:val="22"/>
          <w:szCs w:val="22"/>
        </w:rPr>
        <w:t>follow</w:t>
      </w:r>
      <w:r w:rsidR="00871495" w:rsidRPr="00587DB6">
        <w:rPr>
          <w:rFonts w:ascii="Arial" w:hAnsi="Arial" w:cs="Arial"/>
          <w:sz w:val="22"/>
          <w:szCs w:val="22"/>
        </w:rPr>
        <w:t xml:space="preserve"> what the new research wants to investigate</w:t>
      </w:r>
      <w:r w:rsidR="00892457" w:rsidRPr="00587DB6">
        <w:rPr>
          <w:rFonts w:ascii="Arial" w:hAnsi="Arial" w:cs="Arial"/>
          <w:sz w:val="22"/>
          <w:szCs w:val="22"/>
        </w:rPr>
        <w:t>.</w:t>
      </w:r>
    </w:p>
    <w:p w14:paraId="725477AE" w14:textId="2F56860B" w:rsidR="004E2F6F" w:rsidRDefault="0059669B" w:rsidP="00491255">
      <w:pPr>
        <w:spacing w:line="360" w:lineRule="auto"/>
        <w:jc w:val="both"/>
      </w:pPr>
      <w:r w:rsidRPr="00587DB6">
        <w:rPr>
          <w:rFonts w:ascii="Arial" w:hAnsi="Arial" w:cs="Arial"/>
          <w:sz w:val="22"/>
          <w:szCs w:val="22"/>
        </w:rPr>
        <w:t>In</w:t>
      </w:r>
      <w:r w:rsidR="009A1354" w:rsidRPr="00587DB6">
        <w:rPr>
          <w:rFonts w:ascii="Arial" w:hAnsi="Arial" w:cs="Arial"/>
          <w:sz w:val="22"/>
          <w:szCs w:val="22"/>
        </w:rPr>
        <w:t xml:space="preserve"> this </w:t>
      </w:r>
      <w:r w:rsidRPr="00587DB6">
        <w:rPr>
          <w:rFonts w:ascii="Arial" w:hAnsi="Arial" w:cs="Arial"/>
          <w:sz w:val="22"/>
          <w:szCs w:val="22"/>
        </w:rPr>
        <w:t xml:space="preserve">cross- sectional </w:t>
      </w:r>
      <w:r w:rsidR="009A1354" w:rsidRPr="00587DB6">
        <w:rPr>
          <w:rFonts w:ascii="Arial" w:hAnsi="Arial" w:cs="Arial"/>
          <w:sz w:val="22"/>
          <w:szCs w:val="22"/>
        </w:rPr>
        <w:t>study</w:t>
      </w:r>
      <w:r w:rsidRPr="00587DB6">
        <w:rPr>
          <w:rFonts w:ascii="Arial" w:hAnsi="Arial" w:cs="Arial"/>
          <w:sz w:val="22"/>
          <w:szCs w:val="22"/>
        </w:rPr>
        <w:t>,</w:t>
      </w:r>
      <w:r w:rsidR="009A1354" w:rsidRPr="00587DB6">
        <w:rPr>
          <w:rFonts w:ascii="Arial" w:hAnsi="Arial" w:cs="Arial"/>
          <w:sz w:val="22"/>
          <w:szCs w:val="22"/>
        </w:rPr>
        <w:t xml:space="preserve"> the researchers collected </w:t>
      </w:r>
      <w:r w:rsidRPr="00587DB6">
        <w:rPr>
          <w:rFonts w:ascii="Arial" w:hAnsi="Arial" w:cs="Arial"/>
          <w:sz w:val="22"/>
          <w:szCs w:val="22"/>
        </w:rPr>
        <w:t xml:space="preserve">the </w:t>
      </w:r>
      <w:r w:rsidR="009A1354" w:rsidRPr="00587DB6">
        <w:rPr>
          <w:rFonts w:ascii="Arial" w:hAnsi="Arial" w:cs="Arial"/>
          <w:sz w:val="22"/>
          <w:szCs w:val="22"/>
        </w:rPr>
        <w:t>primary data</w:t>
      </w:r>
      <w:r w:rsidRPr="00587DB6">
        <w:rPr>
          <w:rFonts w:ascii="Arial" w:hAnsi="Arial" w:cs="Arial"/>
          <w:sz w:val="22"/>
          <w:szCs w:val="22"/>
        </w:rPr>
        <w:t>.</w:t>
      </w:r>
      <w:r w:rsidR="009A1354" w:rsidRPr="00587DB6">
        <w:rPr>
          <w:rFonts w:ascii="Arial" w:hAnsi="Arial" w:cs="Arial"/>
          <w:sz w:val="22"/>
          <w:szCs w:val="22"/>
        </w:rPr>
        <w:t xml:space="preserve"> </w:t>
      </w:r>
      <w:r w:rsidRPr="00587DB6">
        <w:rPr>
          <w:rFonts w:ascii="Arial" w:hAnsi="Arial" w:cs="Arial"/>
          <w:sz w:val="22"/>
          <w:szCs w:val="22"/>
        </w:rPr>
        <w:t>T</w:t>
      </w:r>
      <w:r w:rsidR="009A1354" w:rsidRPr="00587DB6">
        <w:rPr>
          <w:rFonts w:ascii="Arial" w:hAnsi="Arial" w:cs="Arial"/>
          <w:sz w:val="22"/>
          <w:szCs w:val="22"/>
        </w:rPr>
        <w:t>hey designed and administrated an online questionnaire that had been specifically adapted for nursing</w:t>
      </w:r>
      <w:r w:rsidRPr="00587DB6">
        <w:rPr>
          <w:rFonts w:ascii="Arial" w:hAnsi="Arial" w:cs="Arial"/>
          <w:sz w:val="22"/>
          <w:szCs w:val="22"/>
        </w:rPr>
        <w:t>,</w:t>
      </w:r>
      <w:r w:rsidR="009A1354" w:rsidRPr="00587DB6">
        <w:rPr>
          <w:rFonts w:ascii="Arial" w:hAnsi="Arial" w:cs="Arial"/>
          <w:sz w:val="22"/>
          <w:szCs w:val="22"/>
        </w:rPr>
        <w:t xml:space="preserve"> midwifery and paramedic students</w:t>
      </w:r>
      <w:r w:rsidR="00B20806" w:rsidRPr="00587DB6">
        <w:rPr>
          <w:rFonts w:ascii="Arial" w:hAnsi="Arial" w:cs="Arial"/>
          <w:sz w:val="22"/>
          <w:szCs w:val="22"/>
        </w:rPr>
        <w:t>,</w:t>
      </w:r>
      <w:r w:rsidR="009A1354" w:rsidRPr="00587DB6">
        <w:rPr>
          <w:rFonts w:ascii="Arial" w:hAnsi="Arial" w:cs="Arial"/>
          <w:sz w:val="22"/>
          <w:szCs w:val="22"/>
        </w:rPr>
        <w:t xml:space="preserve"> distributing it through the GDPR</w:t>
      </w:r>
      <w:r w:rsidR="00B20806" w:rsidRPr="00587DB6">
        <w:rPr>
          <w:rFonts w:ascii="Arial" w:hAnsi="Arial" w:cs="Arial"/>
          <w:sz w:val="22"/>
          <w:szCs w:val="22"/>
        </w:rPr>
        <w:t>-</w:t>
      </w:r>
      <w:r w:rsidR="00871D2B" w:rsidRPr="00587DB6">
        <w:rPr>
          <w:rFonts w:ascii="Arial" w:hAnsi="Arial" w:cs="Arial"/>
          <w:sz w:val="22"/>
          <w:szCs w:val="22"/>
        </w:rPr>
        <w:t>approved JISC</w:t>
      </w:r>
      <w:r w:rsidR="00B20806" w:rsidRPr="00587DB6">
        <w:rPr>
          <w:rFonts w:ascii="Arial" w:hAnsi="Arial" w:cs="Arial"/>
          <w:sz w:val="22"/>
          <w:szCs w:val="22"/>
        </w:rPr>
        <w:t xml:space="preserve"> O</w:t>
      </w:r>
      <w:r w:rsidR="009A1354" w:rsidRPr="00587DB6">
        <w:rPr>
          <w:rFonts w:ascii="Arial" w:hAnsi="Arial" w:cs="Arial"/>
          <w:sz w:val="22"/>
          <w:szCs w:val="22"/>
        </w:rPr>
        <w:t>nline survey platform between November and December 2021</w:t>
      </w:r>
      <w:r w:rsidR="00871D2B" w:rsidRPr="00587DB6">
        <w:rPr>
          <w:rFonts w:ascii="Arial" w:hAnsi="Arial" w:cs="Arial"/>
          <w:sz w:val="22"/>
          <w:szCs w:val="22"/>
        </w:rPr>
        <w:t>.</w:t>
      </w:r>
      <w:r w:rsidR="009A1354" w:rsidRPr="00587DB6">
        <w:rPr>
          <w:rFonts w:ascii="Arial" w:hAnsi="Arial" w:cs="Arial"/>
          <w:sz w:val="22"/>
          <w:szCs w:val="22"/>
        </w:rPr>
        <w:t xml:space="preserve"> </w:t>
      </w:r>
      <w:r w:rsidR="00871D2B" w:rsidRPr="00587DB6">
        <w:rPr>
          <w:rFonts w:ascii="Arial" w:hAnsi="Arial" w:cs="Arial"/>
          <w:sz w:val="22"/>
          <w:szCs w:val="22"/>
        </w:rPr>
        <w:t>T</w:t>
      </w:r>
      <w:r w:rsidR="009A1354" w:rsidRPr="00587DB6">
        <w:rPr>
          <w:rFonts w:ascii="Arial" w:hAnsi="Arial" w:cs="Arial"/>
          <w:sz w:val="22"/>
          <w:szCs w:val="22"/>
        </w:rPr>
        <w:t xml:space="preserve">he survey </w:t>
      </w:r>
      <w:r w:rsidR="00871D2B" w:rsidRPr="00587DB6">
        <w:rPr>
          <w:rFonts w:ascii="Arial" w:hAnsi="Arial" w:cs="Arial"/>
          <w:sz w:val="22"/>
          <w:szCs w:val="22"/>
        </w:rPr>
        <w:t>collected</w:t>
      </w:r>
      <w:r w:rsidR="009A1354" w:rsidRPr="00587DB6">
        <w:rPr>
          <w:rFonts w:ascii="Arial" w:hAnsi="Arial" w:cs="Arial"/>
          <w:sz w:val="22"/>
          <w:szCs w:val="22"/>
        </w:rPr>
        <w:t xml:space="preserve"> demographic details </w:t>
      </w:r>
      <w:r w:rsidR="00871D2B" w:rsidRPr="00587DB6">
        <w:rPr>
          <w:rFonts w:ascii="Arial" w:hAnsi="Arial" w:cs="Arial"/>
          <w:sz w:val="22"/>
          <w:szCs w:val="22"/>
        </w:rPr>
        <w:t>and</w:t>
      </w:r>
      <w:r w:rsidR="009A1354" w:rsidRPr="00587DB6">
        <w:rPr>
          <w:rFonts w:ascii="Arial" w:hAnsi="Arial" w:cs="Arial"/>
          <w:sz w:val="22"/>
          <w:szCs w:val="22"/>
        </w:rPr>
        <w:t xml:space="preserve"> students</w:t>
      </w:r>
      <w:r w:rsidR="00871D2B" w:rsidRPr="00587DB6">
        <w:rPr>
          <w:rFonts w:ascii="Arial" w:hAnsi="Arial" w:cs="Arial"/>
          <w:sz w:val="22"/>
          <w:szCs w:val="22"/>
        </w:rPr>
        <w:t>’</w:t>
      </w:r>
      <w:r w:rsidR="009A1354" w:rsidRPr="00587DB6">
        <w:rPr>
          <w:rFonts w:ascii="Arial" w:hAnsi="Arial" w:cs="Arial"/>
          <w:sz w:val="22"/>
          <w:szCs w:val="22"/>
        </w:rPr>
        <w:t xml:space="preserve"> self</w:t>
      </w:r>
      <w:r w:rsidR="00871D2B" w:rsidRPr="00587DB6">
        <w:rPr>
          <w:rFonts w:ascii="Arial" w:hAnsi="Arial" w:cs="Arial"/>
          <w:sz w:val="22"/>
          <w:szCs w:val="22"/>
        </w:rPr>
        <w:t>-</w:t>
      </w:r>
      <w:r w:rsidR="009A1354" w:rsidRPr="00587DB6">
        <w:rPr>
          <w:rFonts w:ascii="Arial" w:hAnsi="Arial" w:cs="Arial"/>
          <w:sz w:val="22"/>
          <w:szCs w:val="22"/>
        </w:rPr>
        <w:t>rating of their digital competence across a wide range of skilled areas</w:t>
      </w:r>
      <w:r w:rsidR="00BC6D56" w:rsidRPr="00587DB6">
        <w:rPr>
          <w:rFonts w:ascii="Arial" w:hAnsi="Arial" w:cs="Arial"/>
          <w:sz w:val="22"/>
          <w:szCs w:val="22"/>
        </w:rPr>
        <w:t>,</w:t>
      </w:r>
      <w:r w:rsidR="009A1354" w:rsidRPr="00587DB6">
        <w:rPr>
          <w:rFonts w:ascii="Arial" w:hAnsi="Arial" w:cs="Arial"/>
          <w:sz w:val="22"/>
          <w:szCs w:val="22"/>
        </w:rPr>
        <w:t xml:space="preserve"> using </w:t>
      </w:r>
      <w:r w:rsidR="00BC6D56" w:rsidRPr="00587DB6">
        <w:rPr>
          <w:rFonts w:ascii="Arial" w:hAnsi="Arial" w:cs="Arial"/>
          <w:sz w:val="22"/>
          <w:szCs w:val="22"/>
        </w:rPr>
        <w:t xml:space="preserve">the </w:t>
      </w:r>
      <w:r w:rsidR="00B96314" w:rsidRPr="00587DB6">
        <w:rPr>
          <w:rFonts w:ascii="Arial" w:hAnsi="Arial" w:cs="Arial"/>
          <w:sz w:val="22"/>
          <w:szCs w:val="22"/>
        </w:rPr>
        <w:t>five-point</w:t>
      </w:r>
      <w:r w:rsidR="009A1354" w:rsidRPr="00587DB6">
        <w:rPr>
          <w:rFonts w:ascii="Arial" w:hAnsi="Arial" w:cs="Arial"/>
          <w:sz w:val="22"/>
          <w:szCs w:val="22"/>
        </w:rPr>
        <w:t xml:space="preserve"> Likert scale</w:t>
      </w:r>
      <w:r w:rsidR="00BC6D56" w:rsidRPr="00587DB6">
        <w:rPr>
          <w:rFonts w:ascii="Arial" w:hAnsi="Arial" w:cs="Arial"/>
          <w:sz w:val="22"/>
          <w:szCs w:val="22"/>
        </w:rPr>
        <w:t>.</w:t>
      </w:r>
      <w:r w:rsidR="009A1354" w:rsidRPr="00587DB6">
        <w:rPr>
          <w:rFonts w:ascii="Arial" w:hAnsi="Arial" w:cs="Arial"/>
          <w:sz w:val="22"/>
          <w:szCs w:val="22"/>
        </w:rPr>
        <w:t xml:space="preserve"> </w:t>
      </w:r>
      <w:r w:rsidR="00BC6D56" w:rsidRPr="00587DB6">
        <w:rPr>
          <w:rFonts w:ascii="Arial" w:hAnsi="Arial" w:cs="Arial"/>
          <w:sz w:val="22"/>
          <w:szCs w:val="22"/>
        </w:rPr>
        <w:t>T</w:t>
      </w:r>
      <w:r w:rsidR="009A1354" w:rsidRPr="00587DB6">
        <w:rPr>
          <w:rFonts w:ascii="Arial" w:hAnsi="Arial" w:cs="Arial"/>
          <w:sz w:val="22"/>
          <w:szCs w:val="22"/>
        </w:rPr>
        <w:t xml:space="preserve">his primary data was then analysed using </w:t>
      </w:r>
      <w:r w:rsidR="00B96314" w:rsidRPr="00587DB6">
        <w:rPr>
          <w:rFonts w:ascii="Arial" w:hAnsi="Arial" w:cs="Arial"/>
          <w:sz w:val="22"/>
          <w:szCs w:val="22"/>
        </w:rPr>
        <w:t xml:space="preserve">certain </w:t>
      </w:r>
      <w:r w:rsidR="009A1354" w:rsidRPr="00587DB6">
        <w:rPr>
          <w:rFonts w:ascii="Arial" w:hAnsi="Arial" w:cs="Arial"/>
          <w:sz w:val="22"/>
          <w:szCs w:val="22"/>
        </w:rPr>
        <w:t>statistic</w:t>
      </w:r>
      <w:r w:rsidR="00B96314" w:rsidRPr="00587DB6">
        <w:rPr>
          <w:rFonts w:ascii="Arial" w:hAnsi="Arial" w:cs="Arial"/>
          <w:sz w:val="22"/>
          <w:szCs w:val="22"/>
        </w:rPr>
        <w:t>al technique</w:t>
      </w:r>
      <w:r w:rsidR="008B4325" w:rsidRPr="00587DB6">
        <w:rPr>
          <w:rFonts w:ascii="Arial" w:hAnsi="Arial" w:cs="Arial"/>
          <w:sz w:val="22"/>
          <w:szCs w:val="22"/>
        </w:rPr>
        <w:t xml:space="preserve"> and then</w:t>
      </w:r>
      <w:r w:rsidR="009A1354" w:rsidRPr="00587DB6">
        <w:rPr>
          <w:rFonts w:ascii="Arial" w:hAnsi="Arial" w:cs="Arial"/>
          <w:sz w:val="22"/>
          <w:szCs w:val="22"/>
        </w:rPr>
        <w:t xml:space="preserve"> </w:t>
      </w:r>
      <w:r w:rsidR="008B4325" w:rsidRPr="00587DB6">
        <w:rPr>
          <w:rFonts w:ascii="Arial" w:hAnsi="Arial" w:cs="Arial"/>
          <w:sz w:val="22"/>
          <w:szCs w:val="22"/>
        </w:rPr>
        <w:t xml:space="preserve">applied further </w:t>
      </w:r>
      <w:r w:rsidR="009A1354" w:rsidRPr="00587DB6">
        <w:rPr>
          <w:rFonts w:ascii="Arial" w:hAnsi="Arial" w:cs="Arial"/>
          <w:sz w:val="22"/>
          <w:szCs w:val="22"/>
        </w:rPr>
        <w:t xml:space="preserve">descriptive statistics such as </w:t>
      </w:r>
      <w:r w:rsidR="001F0357" w:rsidRPr="00587DB6">
        <w:rPr>
          <w:rFonts w:ascii="Arial" w:hAnsi="Arial" w:cs="Arial"/>
          <w:sz w:val="22"/>
          <w:szCs w:val="22"/>
        </w:rPr>
        <w:t>frequencies,</w:t>
      </w:r>
      <w:r w:rsidR="009A1354" w:rsidRPr="00587DB6">
        <w:rPr>
          <w:rFonts w:ascii="Arial" w:hAnsi="Arial" w:cs="Arial"/>
          <w:sz w:val="22"/>
          <w:szCs w:val="22"/>
        </w:rPr>
        <w:t xml:space="preserve"> means and medians to summarise overall patterns</w:t>
      </w:r>
      <w:r w:rsidR="001F0357" w:rsidRPr="00587DB6">
        <w:rPr>
          <w:rFonts w:ascii="Arial" w:hAnsi="Arial" w:cs="Arial"/>
          <w:sz w:val="22"/>
          <w:szCs w:val="22"/>
        </w:rPr>
        <w:t>,</w:t>
      </w:r>
      <w:r w:rsidR="009A1354" w:rsidRPr="00587DB6">
        <w:rPr>
          <w:rFonts w:ascii="Arial" w:hAnsi="Arial" w:cs="Arial"/>
          <w:sz w:val="22"/>
          <w:szCs w:val="22"/>
        </w:rPr>
        <w:t xml:space="preserve"> and non</w:t>
      </w:r>
      <w:r w:rsidR="001F0357" w:rsidRPr="00587DB6">
        <w:rPr>
          <w:rFonts w:ascii="Arial" w:hAnsi="Arial" w:cs="Arial"/>
          <w:sz w:val="22"/>
          <w:szCs w:val="22"/>
        </w:rPr>
        <w:t>-</w:t>
      </w:r>
      <w:r w:rsidR="009A1354" w:rsidRPr="00587DB6">
        <w:rPr>
          <w:rFonts w:ascii="Arial" w:hAnsi="Arial" w:cs="Arial"/>
          <w:sz w:val="22"/>
          <w:szCs w:val="22"/>
        </w:rPr>
        <w:t xml:space="preserve">parametric </w:t>
      </w:r>
      <w:r w:rsidR="009B19FA" w:rsidRPr="00587DB6">
        <w:rPr>
          <w:rFonts w:ascii="Arial" w:hAnsi="Arial" w:cs="Arial"/>
          <w:sz w:val="22"/>
          <w:szCs w:val="22"/>
        </w:rPr>
        <w:t xml:space="preserve">statistical tests to compare </w:t>
      </w:r>
      <w:r w:rsidR="001F0357" w:rsidRPr="00587DB6">
        <w:rPr>
          <w:rFonts w:ascii="Arial" w:hAnsi="Arial" w:cs="Arial"/>
          <w:sz w:val="22"/>
          <w:szCs w:val="22"/>
        </w:rPr>
        <w:lastRenderedPageBreak/>
        <w:t>self-assess</w:t>
      </w:r>
      <w:r w:rsidR="009B19FA" w:rsidRPr="00587DB6">
        <w:rPr>
          <w:rFonts w:ascii="Arial" w:hAnsi="Arial" w:cs="Arial"/>
          <w:sz w:val="22"/>
          <w:szCs w:val="22"/>
        </w:rPr>
        <w:t xml:space="preserve"> digital competence between age groups and between </w:t>
      </w:r>
      <w:r w:rsidR="001F0357" w:rsidRPr="00587DB6">
        <w:rPr>
          <w:rFonts w:ascii="Arial" w:hAnsi="Arial" w:cs="Arial"/>
          <w:sz w:val="22"/>
          <w:szCs w:val="22"/>
        </w:rPr>
        <w:t>pre-registration</w:t>
      </w:r>
      <w:r w:rsidR="009B19FA" w:rsidRPr="00587DB6">
        <w:rPr>
          <w:rFonts w:ascii="Arial" w:hAnsi="Arial" w:cs="Arial"/>
          <w:sz w:val="22"/>
          <w:szCs w:val="22"/>
        </w:rPr>
        <w:t xml:space="preserve"> and post</w:t>
      </w:r>
      <w:r w:rsidR="001F0357" w:rsidRPr="00587DB6">
        <w:rPr>
          <w:rFonts w:ascii="Arial" w:hAnsi="Arial" w:cs="Arial"/>
          <w:sz w:val="22"/>
          <w:szCs w:val="22"/>
        </w:rPr>
        <w:t>-</w:t>
      </w:r>
      <w:r w:rsidR="009B19FA" w:rsidRPr="00587DB6">
        <w:rPr>
          <w:rFonts w:ascii="Arial" w:hAnsi="Arial" w:cs="Arial"/>
          <w:sz w:val="22"/>
          <w:szCs w:val="22"/>
        </w:rPr>
        <w:t>registration students</w:t>
      </w:r>
      <w:r w:rsidR="001F0357" w:rsidRPr="00587DB6">
        <w:rPr>
          <w:rFonts w:ascii="Arial" w:hAnsi="Arial" w:cs="Arial"/>
          <w:sz w:val="22"/>
          <w:szCs w:val="22"/>
        </w:rPr>
        <w:t>.</w:t>
      </w:r>
      <w:r w:rsidR="009B19FA" w:rsidRPr="00587DB6">
        <w:rPr>
          <w:rFonts w:ascii="Arial" w:hAnsi="Arial" w:cs="Arial"/>
          <w:sz w:val="22"/>
          <w:szCs w:val="22"/>
        </w:rPr>
        <w:t xml:space="preserve"> </w:t>
      </w:r>
      <w:r w:rsidR="00D75516" w:rsidRPr="00587DB6">
        <w:rPr>
          <w:rFonts w:ascii="Arial" w:hAnsi="Arial" w:cs="Arial"/>
          <w:sz w:val="22"/>
          <w:szCs w:val="22"/>
        </w:rPr>
        <w:t xml:space="preserve">A small number of </w:t>
      </w:r>
      <w:r w:rsidR="00B328C2" w:rsidRPr="00587DB6">
        <w:rPr>
          <w:rFonts w:ascii="Arial" w:hAnsi="Arial" w:cs="Arial"/>
          <w:sz w:val="22"/>
          <w:szCs w:val="22"/>
        </w:rPr>
        <w:t>open-minded</w:t>
      </w:r>
      <w:r w:rsidR="00D75516" w:rsidRPr="00587DB6">
        <w:rPr>
          <w:rFonts w:ascii="Arial" w:hAnsi="Arial" w:cs="Arial"/>
          <w:sz w:val="22"/>
          <w:szCs w:val="22"/>
        </w:rPr>
        <w:t xml:space="preserve"> survey questions were also included, and these responses were reviewed manually to identify comment comments and con</w:t>
      </w:r>
      <w:r w:rsidR="00C150C6" w:rsidRPr="00587DB6">
        <w:rPr>
          <w:rFonts w:ascii="Arial" w:hAnsi="Arial" w:cs="Arial"/>
          <w:sz w:val="22"/>
          <w:szCs w:val="22"/>
        </w:rPr>
        <w:t>cerns.</w:t>
      </w:r>
      <w:r w:rsidR="00D75516" w:rsidRPr="00587DB6">
        <w:rPr>
          <w:rFonts w:ascii="Arial" w:hAnsi="Arial" w:cs="Arial"/>
          <w:sz w:val="22"/>
          <w:szCs w:val="22"/>
        </w:rPr>
        <w:t xml:space="preserve"> </w:t>
      </w:r>
      <w:r w:rsidR="00C150C6" w:rsidRPr="00587DB6">
        <w:rPr>
          <w:rFonts w:ascii="Arial" w:hAnsi="Arial" w:cs="Arial"/>
          <w:sz w:val="22"/>
          <w:szCs w:val="22"/>
        </w:rPr>
        <w:t>S</w:t>
      </w:r>
      <w:r w:rsidR="00D75516" w:rsidRPr="00587DB6">
        <w:rPr>
          <w:rFonts w:ascii="Arial" w:hAnsi="Arial" w:cs="Arial"/>
          <w:sz w:val="22"/>
          <w:szCs w:val="22"/>
        </w:rPr>
        <w:t>ince all this data came directly from a survey and research team designed and ran themselves for this project</w:t>
      </w:r>
      <w:r w:rsidR="00C150C6" w:rsidRPr="00587DB6">
        <w:rPr>
          <w:rFonts w:ascii="Arial" w:hAnsi="Arial" w:cs="Arial"/>
          <w:sz w:val="22"/>
          <w:szCs w:val="22"/>
        </w:rPr>
        <w:t>,</w:t>
      </w:r>
      <w:r w:rsidR="00D75516" w:rsidRPr="00587DB6">
        <w:rPr>
          <w:rFonts w:ascii="Arial" w:hAnsi="Arial" w:cs="Arial"/>
          <w:sz w:val="22"/>
          <w:szCs w:val="22"/>
        </w:rPr>
        <w:t xml:space="preserve"> rather than from </w:t>
      </w:r>
      <w:r w:rsidR="00B328C2" w:rsidRPr="00587DB6">
        <w:rPr>
          <w:rFonts w:ascii="Arial" w:hAnsi="Arial" w:cs="Arial"/>
          <w:sz w:val="22"/>
          <w:szCs w:val="22"/>
        </w:rPr>
        <w:t>an</w:t>
      </w:r>
      <w:r w:rsidR="00D75516" w:rsidRPr="00587DB6">
        <w:rPr>
          <w:rFonts w:ascii="Arial" w:hAnsi="Arial" w:cs="Arial"/>
          <w:sz w:val="22"/>
          <w:szCs w:val="22"/>
        </w:rPr>
        <w:t xml:space="preserve"> existing data set collected for another purpose</w:t>
      </w:r>
      <w:r w:rsidR="00B328C2" w:rsidRPr="00587DB6">
        <w:rPr>
          <w:rFonts w:ascii="Arial" w:hAnsi="Arial" w:cs="Arial"/>
          <w:sz w:val="22"/>
          <w:szCs w:val="22"/>
        </w:rPr>
        <w:t>,</w:t>
      </w:r>
      <w:r w:rsidR="00D75516" w:rsidRPr="00587DB6">
        <w:rPr>
          <w:rFonts w:ascii="Arial" w:hAnsi="Arial" w:cs="Arial"/>
          <w:sz w:val="22"/>
          <w:szCs w:val="22"/>
        </w:rPr>
        <w:t xml:space="preserve"> it counts</w:t>
      </w:r>
      <w:r w:rsidR="00B328C2" w:rsidRPr="00587DB6">
        <w:rPr>
          <w:rFonts w:ascii="Arial" w:hAnsi="Arial" w:cs="Arial"/>
          <w:sz w:val="22"/>
          <w:szCs w:val="22"/>
        </w:rPr>
        <w:t xml:space="preserve"> for</w:t>
      </w:r>
      <w:r w:rsidR="00D75516" w:rsidRPr="00587DB6">
        <w:rPr>
          <w:rFonts w:ascii="Arial" w:hAnsi="Arial" w:cs="Arial"/>
          <w:sz w:val="22"/>
          <w:szCs w:val="22"/>
        </w:rPr>
        <w:t xml:space="preserve"> as primary data</w:t>
      </w:r>
      <w:r w:rsidR="00B328C2" w:rsidRPr="00587DB6">
        <w:rPr>
          <w:rFonts w:ascii="Arial" w:hAnsi="Arial" w:cs="Arial"/>
          <w:sz w:val="22"/>
          <w:szCs w:val="22"/>
        </w:rPr>
        <w:t>.</w:t>
      </w:r>
    </w:p>
    <w:p w14:paraId="32F22356" w14:textId="77777777" w:rsidR="004E2F6F" w:rsidRPr="004E2F6F" w:rsidRDefault="004E2F6F" w:rsidP="00491255">
      <w:pPr>
        <w:spacing w:line="360" w:lineRule="auto"/>
        <w:jc w:val="both"/>
      </w:pPr>
    </w:p>
    <w:p w14:paraId="5860754A" w14:textId="11C37AB5" w:rsidR="004468F8" w:rsidRPr="003D07B2" w:rsidRDefault="004468F8" w:rsidP="003D07B2">
      <w:pPr>
        <w:pStyle w:val="Heading1"/>
        <w:spacing w:line="360" w:lineRule="auto"/>
        <w:jc w:val="both"/>
      </w:pPr>
      <w:bookmarkStart w:id="22" w:name="_Toc203606120"/>
      <w:bookmarkStart w:id="23" w:name="_Toc236994801"/>
      <w:r w:rsidRPr="008D4FB7">
        <w:t>Section 4: Conclusion</w:t>
      </w:r>
      <w:bookmarkEnd w:id="22"/>
      <w:bookmarkEnd w:id="23"/>
    </w:p>
    <w:p w14:paraId="07807D1D" w14:textId="36736F93" w:rsidR="004468F8" w:rsidRDefault="005F2B72" w:rsidP="00491255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This report studies</w:t>
      </w:r>
      <w:r w:rsidR="00E31D67">
        <w:rPr>
          <w:rFonts w:ascii="Arial" w:eastAsia="Arial" w:hAnsi="Arial" w:cs="Arial"/>
          <w:sz w:val="22"/>
          <w:szCs w:val="22"/>
        </w:rPr>
        <w:t xml:space="preserve"> into the importance of digital literacy in nursing students and among other health care professionals</w:t>
      </w:r>
      <w:r w:rsidR="00DF6491">
        <w:rPr>
          <w:rFonts w:ascii="Arial" w:eastAsia="Arial" w:hAnsi="Arial" w:cs="Arial"/>
          <w:sz w:val="22"/>
          <w:szCs w:val="22"/>
        </w:rPr>
        <w:t xml:space="preserve">. The paper showed that even though nursing students are expected to use digital tools throughout their studies and future careers, their confidence in such areas of digital </w:t>
      </w:r>
      <w:r w:rsidR="001F6B0E">
        <w:rPr>
          <w:rFonts w:ascii="Arial" w:eastAsia="Arial" w:hAnsi="Arial" w:cs="Arial"/>
          <w:sz w:val="22"/>
          <w:szCs w:val="22"/>
        </w:rPr>
        <w:t xml:space="preserve">research is lower than often expected. These cause real implications down their career </w:t>
      </w:r>
      <w:r w:rsidR="00F46869">
        <w:rPr>
          <w:rFonts w:ascii="Arial" w:eastAsia="Arial" w:hAnsi="Arial" w:cs="Arial"/>
          <w:sz w:val="22"/>
          <w:szCs w:val="22"/>
        </w:rPr>
        <w:t>for how universities prepare students for practise in an increasingly technological NHS and social care.</w:t>
      </w:r>
    </w:p>
    <w:p w14:paraId="260D02CE" w14:textId="15E4926D" w:rsidR="00352584" w:rsidRDefault="00352584" w:rsidP="00491255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Following through this report, it has supported me to understand </w:t>
      </w:r>
      <w:r w:rsidR="00377A9D">
        <w:rPr>
          <w:rFonts w:ascii="Arial" w:eastAsia="Arial" w:hAnsi="Arial" w:cs="Arial"/>
          <w:sz w:val="22"/>
          <w:szCs w:val="22"/>
        </w:rPr>
        <w:t>various research methods.</w:t>
      </w:r>
      <w:r w:rsidR="00E10990">
        <w:rPr>
          <w:rFonts w:ascii="Arial" w:eastAsia="Arial" w:hAnsi="Arial" w:cs="Arial"/>
          <w:sz w:val="22"/>
          <w:szCs w:val="22"/>
        </w:rPr>
        <w:t xml:space="preserve"> I have come across how important it is for research questions as they shape the design of the study</w:t>
      </w:r>
      <w:r w:rsidR="006C4D7E">
        <w:rPr>
          <w:rFonts w:ascii="Arial" w:eastAsia="Arial" w:hAnsi="Arial" w:cs="Arial"/>
          <w:sz w:val="22"/>
          <w:szCs w:val="22"/>
        </w:rPr>
        <w:t>, from choosing quantitative, cross- sectional survey rather than interview- based approach</w:t>
      </w:r>
      <w:r w:rsidR="004A3C96">
        <w:rPr>
          <w:rFonts w:ascii="Arial" w:eastAsia="Arial" w:hAnsi="Arial" w:cs="Arial"/>
          <w:sz w:val="22"/>
          <w:szCs w:val="22"/>
        </w:rPr>
        <w:t>, down to even the mathematical tests to compare.</w:t>
      </w:r>
      <w:r w:rsidR="00CA2272">
        <w:rPr>
          <w:rFonts w:ascii="Arial" w:eastAsia="Arial" w:hAnsi="Arial" w:cs="Arial"/>
          <w:sz w:val="22"/>
          <w:szCs w:val="22"/>
        </w:rPr>
        <w:t xml:space="preserve"> I found most useful learning about the differences between </w:t>
      </w:r>
      <w:r w:rsidR="00217AC0">
        <w:rPr>
          <w:rFonts w:ascii="Arial" w:eastAsia="Arial" w:hAnsi="Arial" w:cs="Arial"/>
          <w:sz w:val="22"/>
          <w:szCs w:val="22"/>
        </w:rPr>
        <w:t xml:space="preserve">primary and secondary data in connection to a </w:t>
      </w:r>
      <w:r w:rsidR="00097CC2">
        <w:rPr>
          <w:rFonts w:ascii="Arial" w:eastAsia="Arial" w:hAnsi="Arial" w:cs="Arial"/>
          <w:sz w:val="22"/>
          <w:szCs w:val="22"/>
        </w:rPr>
        <w:t>study;</w:t>
      </w:r>
      <w:r w:rsidR="00217AC0">
        <w:rPr>
          <w:rFonts w:ascii="Arial" w:eastAsia="Arial" w:hAnsi="Arial" w:cs="Arial"/>
          <w:sz w:val="22"/>
          <w:szCs w:val="22"/>
        </w:rPr>
        <w:t xml:space="preserve"> this made me appreciate why</w:t>
      </w:r>
      <w:r w:rsidR="008B7D48">
        <w:rPr>
          <w:rFonts w:ascii="Arial" w:eastAsia="Arial" w:hAnsi="Arial" w:cs="Arial"/>
          <w:sz w:val="22"/>
          <w:szCs w:val="22"/>
        </w:rPr>
        <w:t xml:space="preserve"> researchers go the extra mile to design and distribute their own survey instead of relying on pre-existing data.</w:t>
      </w:r>
    </w:p>
    <w:p w14:paraId="27F136D8" w14:textId="4039197F" w:rsidR="008D4FB7" w:rsidRPr="0085161B" w:rsidRDefault="00A174F0" w:rsidP="00491255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Finally, this task has helped me improve my ability to critically read and understand research papers rather than just having a quick skim and not understanding the fundamental details about the paper.</w:t>
      </w:r>
      <w:r w:rsidR="00972EC4">
        <w:rPr>
          <w:rFonts w:ascii="Arial" w:eastAsia="Arial" w:hAnsi="Arial" w:cs="Arial"/>
          <w:sz w:val="22"/>
          <w:szCs w:val="22"/>
        </w:rPr>
        <w:t xml:space="preserve"> These are skills I feel I will be using directly in any stage of my lifetime for any reasons and</w:t>
      </w:r>
      <w:r w:rsidR="006735C1">
        <w:rPr>
          <w:rFonts w:ascii="Arial" w:eastAsia="Arial" w:hAnsi="Arial" w:cs="Arial"/>
          <w:sz w:val="22"/>
          <w:szCs w:val="22"/>
        </w:rPr>
        <w:t xml:space="preserve"> will be grateful for when I come to appraise research in my own future nursing practice.</w:t>
      </w:r>
      <w:bookmarkStart w:id="24" w:name="_Toc203606121"/>
    </w:p>
    <w:p w14:paraId="089D232C" w14:textId="40D2D76C" w:rsidR="00E10231" w:rsidRPr="003D07B2" w:rsidRDefault="002006CD" w:rsidP="003D07B2">
      <w:pPr>
        <w:pStyle w:val="Heading1"/>
      </w:pPr>
      <w:bookmarkStart w:id="25" w:name="_Toc236994802"/>
      <w:r>
        <w:t>R</w:t>
      </w:r>
      <w:r w:rsidR="004468F8">
        <w:t>eferences</w:t>
      </w:r>
      <w:bookmarkEnd w:id="24"/>
      <w:bookmarkEnd w:id="25"/>
      <w:r w:rsidR="003D07B2">
        <w:t>:</w:t>
      </w:r>
    </w:p>
    <w:p w14:paraId="0122F135" w14:textId="5419B2CE" w:rsidR="00CE7DAE" w:rsidRDefault="00CE7DAE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</w:pPr>
      <w:r>
        <w:t xml:space="preserve">Dunn, P., Ewbank, L. and </w:t>
      </w:r>
      <w:proofErr w:type="spellStart"/>
      <w:r>
        <w:t>Alderwick</w:t>
      </w:r>
      <w:proofErr w:type="spellEnd"/>
      <w:r>
        <w:t xml:space="preserve">, H. (2023). </w:t>
      </w:r>
      <w:r>
        <w:rPr>
          <w:i/>
          <w:iCs/>
        </w:rPr>
        <w:t>Nine major challenges facing health and care in England</w:t>
      </w:r>
      <w:r>
        <w:t xml:space="preserve">. [online] </w:t>
      </w:r>
      <w:r>
        <w:rPr>
          <w:i/>
          <w:iCs/>
        </w:rPr>
        <w:t>The Health Foundation</w:t>
      </w:r>
      <w:r>
        <w:t>. Available at: https://www.health.org.uk/reports-and-analysis/briefings/nine-major-challenges-facing-health-and-care-in-england [Accessed 5 Aug. 2026].</w:t>
      </w:r>
    </w:p>
    <w:p w14:paraId="0AB94782" w14:textId="77777777" w:rsidR="00EF0068" w:rsidRDefault="00EF0068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George, E. (2026). </w:t>
      </w:r>
      <w:r>
        <w:rPr>
          <w:i/>
          <w:iCs/>
          <w:sz w:val="22"/>
          <w:szCs w:val="22"/>
        </w:rPr>
        <w:t xml:space="preserve">What is a </w:t>
      </w:r>
      <w:proofErr w:type="spellStart"/>
      <w:r>
        <w:rPr>
          <w:i/>
          <w:iCs/>
          <w:sz w:val="22"/>
          <w:szCs w:val="22"/>
        </w:rPr>
        <w:t>likert</w:t>
      </w:r>
      <w:proofErr w:type="spellEnd"/>
      <w:r>
        <w:rPr>
          <w:i/>
          <w:iCs/>
          <w:sz w:val="22"/>
          <w:szCs w:val="22"/>
        </w:rPr>
        <w:t xml:space="preserve"> scale? Definition, types, and examples</w:t>
      </w:r>
      <w:r>
        <w:rPr>
          <w:sz w:val="22"/>
          <w:szCs w:val="22"/>
        </w:rPr>
        <w:t xml:space="preserve">. [online] </w:t>
      </w:r>
      <w:proofErr w:type="spellStart"/>
      <w:r>
        <w:rPr>
          <w:sz w:val="22"/>
          <w:szCs w:val="22"/>
        </w:rPr>
        <w:t>Researcher.life</w:t>
      </w:r>
      <w:proofErr w:type="spellEnd"/>
      <w:r>
        <w:rPr>
          <w:sz w:val="22"/>
          <w:szCs w:val="22"/>
        </w:rPr>
        <w:t>. Available at: https://researcher.life/blogarticle/what-is-a-likert-scale-definition-types-and-examples/ [Accessed 5 Aug. 2026].</w:t>
      </w:r>
    </w:p>
    <w:p w14:paraId="4E119C04" w14:textId="77777777" w:rsidR="006A0E03" w:rsidRDefault="006A0E03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Laerd</w:t>
      </w:r>
      <w:proofErr w:type="spellEnd"/>
      <w:r>
        <w:rPr>
          <w:sz w:val="22"/>
          <w:szCs w:val="22"/>
        </w:rPr>
        <w:t xml:space="preserve"> Statistics (2018). </w:t>
      </w:r>
      <w:r>
        <w:rPr>
          <w:i/>
          <w:iCs/>
          <w:sz w:val="22"/>
          <w:szCs w:val="22"/>
        </w:rPr>
        <w:t>Mann-</w:t>
      </w:r>
      <w:proofErr w:type="spellStart"/>
      <w:r>
        <w:rPr>
          <w:i/>
          <w:iCs/>
          <w:sz w:val="22"/>
          <w:szCs w:val="22"/>
        </w:rPr>
        <w:t>whitney</w:t>
      </w:r>
      <w:proofErr w:type="spellEnd"/>
      <w:r>
        <w:rPr>
          <w:i/>
          <w:iCs/>
          <w:sz w:val="22"/>
          <w:szCs w:val="22"/>
        </w:rPr>
        <w:t xml:space="preserve"> U test in SPSS statistics</w:t>
      </w:r>
      <w:r>
        <w:rPr>
          <w:sz w:val="22"/>
          <w:szCs w:val="22"/>
        </w:rPr>
        <w:t xml:space="preserve">. [online] </w:t>
      </w:r>
      <w:proofErr w:type="spellStart"/>
      <w:r>
        <w:rPr>
          <w:i/>
          <w:iCs/>
          <w:sz w:val="22"/>
          <w:szCs w:val="22"/>
        </w:rPr>
        <w:t>Laerd</w:t>
      </w:r>
      <w:proofErr w:type="spellEnd"/>
      <w:r>
        <w:rPr>
          <w:i/>
          <w:iCs/>
          <w:sz w:val="22"/>
          <w:szCs w:val="22"/>
        </w:rPr>
        <w:t xml:space="preserve"> Statistics</w:t>
      </w:r>
      <w:r>
        <w:rPr>
          <w:sz w:val="22"/>
          <w:szCs w:val="22"/>
        </w:rPr>
        <w:t>. Available at: https://statistics.laerd.com/spss-tutorials/mann-whitney-u-test-using-spss-statistics.php [Accessed 5 Aug. 2026].</w:t>
      </w:r>
    </w:p>
    <w:p w14:paraId="68B9005E" w14:textId="3B08E6FE" w:rsidR="00EF0068" w:rsidRPr="006A0E03" w:rsidRDefault="006A0E03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LibGuides</w:t>
      </w:r>
      <w:proofErr w:type="spellEnd"/>
      <w:r>
        <w:rPr>
          <w:sz w:val="22"/>
          <w:szCs w:val="22"/>
        </w:rPr>
        <w:t xml:space="preserve">: Research methods: Quantitative vs. qualitative research. (2025a). [online] </w:t>
      </w:r>
      <w:r>
        <w:rPr>
          <w:i/>
          <w:iCs/>
          <w:sz w:val="22"/>
          <w:szCs w:val="22"/>
        </w:rPr>
        <w:t>Iit.edu</w:t>
      </w:r>
      <w:r>
        <w:rPr>
          <w:sz w:val="22"/>
          <w:szCs w:val="22"/>
        </w:rPr>
        <w:t>. Available at: https://guides.library.iit.edu/c.php?g=1481358&amp;p=11040919 [Accessed 5 Aug. 2026].</w:t>
      </w:r>
    </w:p>
    <w:p w14:paraId="1D4BE279" w14:textId="62CA2CBB" w:rsidR="004A71F0" w:rsidRDefault="004A71F0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</w:pPr>
      <w:proofErr w:type="spellStart"/>
      <w:r>
        <w:t>Martzoukou</w:t>
      </w:r>
      <w:proofErr w:type="spellEnd"/>
      <w:r>
        <w:t xml:space="preserve">, K., Luders, E.S., Mair, J., </w:t>
      </w:r>
      <w:proofErr w:type="spellStart"/>
      <w:r>
        <w:t>Kostagiolas</w:t>
      </w:r>
      <w:proofErr w:type="spellEnd"/>
      <w:r>
        <w:t>, P., Johnson, N., Work, F. and Fulton, C. (2023). A cross</w:t>
      </w:r>
      <w:r>
        <w:rPr>
          <w:rFonts w:ascii="Cambria Math" w:hAnsi="Cambria Math" w:cs="Cambria Math"/>
        </w:rPr>
        <w:t>‐</w:t>
      </w:r>
      <w:r>
        <w:t>sectional study of discipline</w:t>
      </w:r>
      <w:r>
        <w:rPr>
          <w:rFonts w:ascii="Cambria Math" w:hAnsi="Cambria Math" w:cs="Cambria Math"/>
        </w:rPr>
        <w:t>‐</w:t>
      </w:r>
      <w:r>
        <w:t>based self</w:t>
      </w:r>
      <w:r>
        <w:rPr>
          <w:rFonts w:ascii="Cambria Math" w:hAnsi="Cambria Math" w:cs="Cambria Math"/>
        </w:rPr>
        <w:t>‐</w:t>
      </w:r>
      <w:r>
        <w:t xml:space="preserve">perceived digital literacy competencies of nursing students. </w:t>
      </w:r>
      <w:r>
        <w:rPr>
          <w:i/>
          <w:iCs/>
        </w:rPr>
        <w:t>Journal of Advanced Nursing</w:t>
      </w:r>
      <w:r>
        <w:t>, 80(2), pp.656–672. doi:10.1111/jan.15801.</w:t>
      </w:r>
    </w:p>
    <w:p w14:paraId="65A16B4E" w14:textId="77777777" w:rsidR="00F134AF" w:rsidRDefault="00F134AF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</w:pPr>
      <w:r>
        <w:t xml:space="preserve">Scottish Government (2021). </w:t>
      </w:r>
      <w:r>
        <w:rPr>
          <w:i/>
          <w:iCs/>
        </w:rPr>
        <w:t>Digital health and care strategy</w:t>
      </w:r>
      <w:r>
        <w:t xml:space="preserve">. [online] </w:t>
      </w:r>
      <w:r>
        <w:rPr>
          <w:i/>
          <w:iCs/>
        </w:rPr>
        <w:t>www.gov.scot</w:t>
      </w:r>
      <w:r>
        <w:t>. Scottish Government. Available at: https://www.gov.scot/publications/scotlands-digital-health-care-strategy/ [Accessed 5 Aug. 2026].</w:t>
      </w:r>
    </w:p>
    <w:p w14:paraId="7F3D61FB" w14:textId="77777777" w:rsidR="00E51108" w:rsidRDefault="00E51108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t-Test, chi-square, ANOVA, regression, correlation... (2025b). [online] </w:t>
      </w:r>
      <w:r>
        <w:rPr>
          <w:i/>
          <w:iCs/>
          <w:sz w:val="22"/>
          <w:szCs w:val="22"/>
        </w:rPr>
        <w:t>Numiqo.com</w:t>
      </w:r>
      <w:r>
        <w:rPr>
          <w:sz w:val="22"/>
          <w:szCs w:val="22"/>
        </w:rPr>
        <w:t>. Available at: https://numiqo.com/tutorial/kruskal-wallis-test [Accessed 5 Aug. 2026].</w:t>
      </w:r>
    </w:p>
    <w:p w14:paraId="69F75BCC" w14:textId="77777777" w:rsidR="00E51108" w:rsidRDefault="00E51108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Open University (2024). </w:t>
      </w:r>
      <w:r>
        <w:rPr>
          <w:i/>
          <w:iCs/>
          <w:sz w:val="22"/>
          <w:szCs w:val="22"/>
        </w:rPr>
        <w:t>Using data to aid organisational change</w:t>
      </w:r>
      <w:r>
        <w:rPr>
          <w:sz w:val="22"/>
          <w:szCs w:val="22"/>
        </w:rPr>
        <w:t xml:space="preserve">. [online] </w:t>
      </w:r>
      <w:r>
        <w:rPr>
          <w:i/>
          <w:iCs/>
          <w:sz w:val="22"/>
          <w:szCs w:val="22"/>
        </w:rPr>
        <w:t>The Open University</w:t>
      </w:r>
      <w:r>
        <w:rPr>
          <w:sz w:val="22"/>
          <w:szCs w:val="22"/>
        </w:rPr>
        <w:t>. Available at: https://www.open.edu/openlearn/money-business/using-data-aid-organisational-change/content-section-4.1 [Accessed 5 Aug. 2026].</w:t>
      </w:r>
    </w:p>
    <w:p w14:paraId="50167541" w14:textId="3A5F005A" w:rsidR="00E10231" w:rsidRPr="00576412" w:rsidRDefault="00E51108" w:rsidP="00E60238">
      <w:pPr>
        <w:pStyle w:val="NormalWeb"/>
        <w:numPr>
          <w:ilvl w:val="0"/>
          <w:numId w:val="5"/>
        </w:numPr>
        <w:spacing w:before="0" w:beforeAutospacing="0" w:after="24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University of Kansas Medical </w:t>
      </w:r>
      <w:proofErr w:type="spellStart"/>
      <w:r>
        <w:rPr>
          <w:sz w:val="22"/>
          <w:szCs w:val="22"/>
        </w:rPr>
        <w:t>Center</w:t>
      </w:r>
      <w:proofErr w:type="spellEnd"/>
      <w:r>
        <w:rPr>
          <w:sz w:val="22"/>
          <w:szCs w:val="22"/>
        </w:rPr>
        <w:t xml:space="preserve"> (2018). </w:t>
      </w:r>
      <w:r>
        <w:rPr>
          <w:i/>
          <w:iCs/>
          <w:sz w:val="22"/>
          <w:szCs w:val="22"/>
        </w:rPr>
        <w:t>Research guides: Nursing research guide: Qualitative &amp; quantitative data</w:t>
      </w:r>
      <w:r>
        <w:rPr>
          <w:sz w:val="22"/>
          <w:szCs w:val="22"/>
        </w:rPr>
        <w:t xml:space="preserve">. [online] </w:t>
      </w:r>
      <w:r>
        <w:rPr>
          <w:i/>
          <w:iCs/>
          <w:sz w:val="22"/>
          <w:szCs w:val="22"/>
        </w:rPr>
        <w:t>Kumc.edu</w:t>
      </w:r>
      <w:r>
        <w:rPr>
          <w:sz w:val="22"/>
          <w:szCs w:val="22"/>
        </w:rPr>
        <w:t>. Available at: https://guides.library.kumc.edu/son/datatype [Accessed 5 Aug. 2026].</w:t>
      </w:r>
    </w:p>
    <w:p w14:paraId="0296760F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13BD4F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F661ECA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BB7FD0F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73DB79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CC229F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FD109FA" w14:textId="77777777" w:rsidR="00530E16" w:rsidRDefault="00530E16">
      <w:pPr>
        <w:rPr>
          <w:rFonts w:ascii="Arial" w:eastAsia="Arial" w:hAnsi="Arial" w:cs="Arial"/>
        </w:rPr>
      </w:pPr>
    </w:p>
    <w:sectPr w:rsidR="00530E16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47BD351" w14:textId="77777777" w:rsidR="00887F26" w:rsidRDefault="00887F26" w:rsidP="002A1842">
      <w:pPr>
        <w:spacing w:after="0" w:line="240" w:lineRule="auto"/>
      </w:pPr>
      <w:r>
        <w:separator/>
      </w:r>
    </w:p>
  </w:endnote>
  <w:endnote w:type="continuationSeparator" w:id="0">
    <w:p w14:paraId="5684AD31" w14:textId="77777777" w:rsidR="00887F26" w:rsidRDefault="00887F2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AF3E7F4" w14:textId="77777777" w:rsidR="00887F26" w:rsidRDefault="00887F26" w:rsidP="002A1842">
      <w:pPr>
        <w:spacing w:after="0" w:line="240" w:lineRule="auto"/>
      </w:pPr>
      <w:r>
        <w:separator/>
      </w:r>
    </w:p>
  </w:footnote>
  <w:footnote w:type="continuationSeparator" w:id="0">
    <w:p w14:paraId="753368DA" w14:textId="77777777" w:rsidR="00887F26" w:rsidRDefault="00887F26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405D2"/>
    <w:multiLevelType w:val="hybridMultilevel"/>
    <w:tmpl w:val="1D5A75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54902248">
    <w:abstractNumId w:val="4"/>
  </w:num>
  <w:num w:numId="2" w16cid:durableId="102119339">
    <w:abstractNumId w:val="3"/>
  </w:num>
  <w:num w:numId="3" w16cid:durableId="2027368305">
    <w:abstractNumId w:val="2"/>
  </w:num>
  <w:num w:numId="4" w16cid:durableId="1772167710">
    <w:abstractNumId w:val="0"/>
  </w:num>
  <w:num w:numId="5" w16cid:durableId="135903844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26F6"/>
    <w:rsid w:val="000144CC"/>
    <w:rsid w:val="00037D18"/>
    <w:rsid w:val="000879B8"/>
    <w:rsid w:val="000919C5"/>
    <w:rsid w:val="00097CC2"/>
    <w:rsid w:val="000B0F6E"/>
    <w:rsid w:val="000C42D2"/>
    <w:rsid w:val="000D3102"/>
    <w:rsid w:val="000F59E6"/>
    <w:rsid w:val="00106198"/>
    <w:rsid w:val="0010621B"/>
    <w:rsid w:val="00106917"/>
    <w:rsid w:val="00114829"/>
    <w:rsid w:val="00124016"/>
    <w:rsid w:val="00124951"/>
    <w:rsid w:val="00126498"/>
    <w:rsid w:val="0013378C"/>
    <w:rsid w:val="00171DDD"/>
    <w:rsid w:val="00172AD1"/>
    <w:rsid w:val="00175AA9"/>
    <w:rsid w:val="00176F2E"/>
    <w:rsid w:val="001813E7"/>
    <w:rsid w:val="001834D7"/>
    <w:rsid w:val="001A132F"/>
    <w:rsid w:val="001C385F"/>
    <w:rsid w:val="001D61E2"/>
    <w:rsid w:val="001E1B92"/>
    <w:rsid w:val="001E2C5B"/>
    <w:rsid w:val="001F0357"/>
    <w:rsid w:val="001F3D95"/>
    <w:rsid w:val="001F6B0E"/>
    <w:rsid w:val="002006CD"/>
    <w:rsid w:val="00210D5A"/>
    <w:rsid w:val="00217AC0"/>
    <w:rsid w:val="00230307"/>
    <w:rsid w:val="002431EC"/>
    <w:rsid w:val="00274EA4"/>
    <w:rsid w:val="00294C50"/>
    <w:rsid w:val="002A1842"/>
    <w:rsid w:val="002A46BB"/>
    <w:rsid w:val="002A5334"/>
    <w:rsid w:val="002B31EE"/>
    <w:rsid w:val="002C0B73"/>
    <w:rsid w:val="002F2329"/>
    <w:rsid w:val="003005F5"/>
    <w:rsid w:val="00320BF9"/>
    <w:rsid w:val="0033100B"/>
    <w:rsid w:val="00347F6E"/>
    <w:rsid w:val="00352584"/>
    <w:rsid w:val="00377A9D"/>
    <w:rsid w:val="00395E3F"/>
    <w:rsid w:val="003A7754"/>
    <w:rsid w:val="003B4570"/>
    <w:rsid w:val="003D07B2"/>
    <w:rsid w:val="003E14C9"/>
    <w:rsid w:val="003F144D"/>
    <w:rsid w:val="003F600B"/>
    <w:rsid w:val="004051C3"/>
    <w:rsid w:val="004060A1"/>
    <w:rsid w:val="0043341E"/>
    <w:rsid w:val="004468F8"/>
    <w:rsid w:val="004479ED"/>
    <w:rsid w:val="00481FEB"/>
    <w:rsid w:val="00491255"/>
    <w:rsid w:val="004A3C4C"/>
    <w:rsid w:val="004A3C96"/>
    <w:rsid w:val="004A5AF2"/>
    <w:rsid w:val="004A71F0"/>
    <w:rsid w:val="004B4C6A"/>
    <w:rsid w:val="004C1D48"/>
    <w:rsid w:val="004E0D00"/>
    <w:rsid w:val="004E29F8"/>
    <w:rsid w:val="004E2F6F"/>
    <w:rsid w:val="00504488"/>
    <w:rsid w:val="00506FD4"/>
    <w:rsid w:val="00515916"/>
    <w:rsid w:val="00516457"/>
    <w:rsid w:val="005245EB"/>
    <w:rsid w:val="005268EA"/>
    <w:rsid w:val="00530E16"/>
    <w:rsid w:val="005317B5"/>
    <w:rsid w:val="00542BE9"/>
    <w:rsid w:val="00562F15"/>
    <w:rsid w:val="0057408F"/>
    <w:rsid w:val="00576412"/>
    <w:rsid w:val="00576456"/>
    <w:rsid w:val="005769B1"/>
    <w:rsid w:val="005773E7"/>
    <w:rsid w:val="00587DB6"/>
    <w:rsid w:val="0059669B"/>
    <w:rsid w:val="005C43AB"/>
    <w:rsid w:val="005D5679"/>
    <w:rsid w:val="005D574C"/>
    <w:rsid w:val="005E60F6"/>
    <w:rsid w:val="005E694A"/>
    <w:rsid w:val="005F2B72"/>
    <w:rsid w:val="005F5A12"/>
    <w:rsid w:val="005F765E"/>
    <w:rsid w:val="00611619"/>
    <w:rsid w:val="00614F9C"/>
    <w:rsid w:val="0062176F"/>
    <w:rsid w:val="0062587B"/>
    <w:rsid w:val="00651219"/>
    <w:rsid w:val="006735C1"/>
    <w:rsid w:val="00684531"/>
    <w:rsid w:val="006A0E03"/>
    <w:rsid w:val="006A1E56"/>
    <w:rsid w:val="006C4D7E"/>
    <w:rsid w:val="006C583D"/>
    <w:rsid w:val="006D7F89"/>
    <w:rsid w:val="00700438"/>
    <w:rsid w:val="007045CA"/>
    <w:rsid w:val="00722EFE"/>
    <w:rsid w:val="007670C9"/>
    <w:rsid w:val="00776B65"/>
    <w:rsid w:val="007A2630"/>
    <w:rsid w:val="007F1305"/>
    <w:rsid w:val="007F309B"/>
    <w:rsid w:val="008210D0"/>
    <w:rsid w:val="00832A0D"/>
    <w:rsid w:val="008331D6"/>
    <w:rsid w:val="0085161B"/>
    <w:rsid w:val="00867374"/>
    <w:rsid w:val="0087122D"/>
    <w:rsid w:val="00871495"/>
    <w:rsid w:val="00871D2B"/>
    <w:rsid w:val="00871EB0"/>
    <w:rsid w:val="00887F26"/>
    <w:rsid w:val="00892457"/>
    <w:rsid w:val="008A0D7F"/>
    <w:rsid w:val="008A27F7"/>
    <w:rsid w:val="008A3459"/>
    <w:rsid w:val="008A6ACD"/>
    <w:rsid w:val="008A71EC"/>
    <w:rsid w:val="008B4325"/>
    <w:rsid w:val="008B7D48"/>
    <w:rsid w:val="008D4FB7"/>
    <w:rsid w:val="008E2173"/>
    <w:rsid w:val="009061E6"/>
    <w:rsid w:val="00912F53"/>
    <w:rsid w:val="00951857"/>
    <w:rsid w:val="0095432E"/>
    <w:rsid w:val="00972EC4"/>
    <w:rsid w:val="009754BE"/>
    <w:rsid w:val="009A1354"/>
    <w:rsid w:val="009B19FA"/>
    <w:rsid w:val="009C15B9"/>
    <w:rsid w:val="00A03683"/>
    <w:rsid w:val="00A174F0"/>
    <w:rsid w:val="00A2480B"/>
    <w:rsid w:val="00A24D83"/>
    <w:rsid w:val="00A3454A"/>
    <w:rsid w:val="00A34A34"/>
    <w:rsid w:val="00A45384"/>
    <w:rsid w:val="00A51C20"/>
    <w:rsid w:val="00A564E1"/>
    <w:rsid w:val="00A61DF9"/>
    <w:rsid w:val="00A641FD"/>
    <w:rsid w:val="00A7078E"/>
    <w:rsid w:val="00A75B15"/>
    <w:rsid w:val="00A955C3"/>
    <w:rsid w:val="00AE06EA"/>
    <w:rsid w:val="00AE4B09"/>
    <w:rsid w:val="00AE4E18"/>
    <w:rsid w:val="00AE60ED"/>
    <w:rsid w:val="00B02B20"/>
    <w:rsid w:val="00B14A97"/>
    <w:rsid w:val="00B20806"/>
    <w:rsid w:val="00B328C2"/>
    <w:rsid w:val="00B45F2D"/>
    <w:rsid w:val="00B547D5"/>
    <w:rsid w:val="00B5617E"/>
    <w:rsid w:val="00B62887"/>
    <w:rsid w:val="00B62A34"/>
    <w:rsid w:val="00B84DF8"/>
    <w:rsid w:val="00B900C6"/>
    <w:rsid w:val="00B96314"/>
    <w:rsid w:val="00BC6D56"/>
    <w:rsid w:val="00BE4B48"/>
    <w:rsid w:val="00BF7181"/>
    <w:rsid w:val="00C00FCB"/>
    <w:rsid w:val="00C150C6"/>
    <w:rsid w:val="00C23821"/>
    <w:rsid w:val="00C35F13"/>
    <w:rsid w:val="00C410F9"/>
    <w:rsid w:val="00C5658A"/>
    <w:rsid w:val="00C87E2E"/>
    <w:rsid w:val="00C900D6"/>
    <w:rsid w:val="00CA2272"/>
    <w:rsid w:val="00CA289B"/>
    <w:rsid w:val="00CA7BFB"/>
    <w:rsid w:val="00CE615A"/>
    <w:rsid w:val="00CE720D"/>
    <w:rsid w:val="00CE7DAE"/>
    <w:rsid w:val="00CF135A"/>
    <w:rsid w:val="00CF650B"/>
    <w:rsid w:val="00CF7E39"/>
    <w:rsid w:val="00D110E3"/>
    <w:rsid w:val="00D24C90"/>
    <w:rsid w:val="00D37FA2"/>
    <w:rsid w:val="00D46A2B"/>
    <w:rsid w:val="00D5515C"/>
    <w:rsid w:val="00D654FE"/>
    <w:rsid w:val="00D75516"/>
    <w:rsid w:val="00D857B8"/>
    <w:rsid w:val="00D90428"/>
    <w:rsid w:val="00D97BF1"/>
    <w:rsid w:val="00DC50BD"/>
    <w:rsid w:val="00DF5A74"/>
    <w:rsid w:val="00DF6491"/>
    <w:rsid w:val="00E10231"/>
    <w:rsid w:val="00E10990"/>
    <w:rsid w:val="00E21D02"/>
    <w:rsid w:val="00E21D12"/>
    <w:rsid w:val="00E31D67"/>
    <w:rsid w:val="00E51108"/>
    <w:rsid w:val="00E60238"/>
    <w:rsid w:val="00E61DBD"/>
    <w:rsid w:val="00E65ED1"/>
    <w:rsid w:val="00E94432"/>
    <w:rsid w:val="00EE543A"/>
    <w:rsid w:val="00EF0068"/>
    <w:rsid w:val="00F032D6"/>
    <w:rsid w:val="00F12AFC"/>
    <w:rsid w:val="00F134AF"/>
    <w:rsid w:val="00F274B0"/>
    <w:rsid w:val="00F3306F"/>
    <w:rsid w:val="00F46869"/>
    <w:rsid w:val="00F57354"/>
    <w:rsid w:val="00F60BE3"/>
    <w:rsid w:val="00F618F2"/>
    <w:rsid w:val="00FB71FC"/>
    <w:rsid w:val="00FE4854"/>
    <w:rsid w:val="00FF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D857B8"/>
    <w:pPr>
      <w:tabs>
        <w:tab w:val="right" w:leader="dot" w:pos="9016"/>
      </w:tabs>
      <w:spacing w:before="120" w:after="120"/>
    </w:pPr>
    <w:rPr>
      <w:rFonts w:asciiTheme="minorHAnsi" w:hAnsiTheme="minorHAnsi" w:cs="Times New Roman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0"/>
      <w:ind w:left="240"/>
    </w:pPr>
    <w:rPr>
      <w:rFonts w:asciiTheme="minorHAnsi" w:hAnsiTheme="minorHAnsi" w:cs="Times New Roman"/>
      <w:smallCaps/>
      <w:sz w:val="20"/>
    </w:r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styleId="NormalWeb">
    <w:name w:val="Normal (Web)"/>
    <w:basedOn w:val="Normal"/>
    <w:uiPriority w:val="99"/>
    <w:unhideWhenUsed/>
    <w:rsid w:val="004A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bidi="bn-IN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B45F2D"/>
    <w:pPr>
      <w:spacing w:after="0"/>
      <w:ind w:left="480"/>
    </w:pPr>
    <w:rPr>
      <w:rFonts w:asciiTheme="minorHAnsi" w:hAnsiTheme="minorHAnsi" w:cs="Times New Roman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45F2D"/>
    <w:pPr>
      <w:spacing w:after="0"/>
      <w:ind w:left="720"/>
    </w:pPr>
    <w:rPr>
      <w:rFonts w:asciiTheme="minorHAnsi" w:hAnsiTheme="minorHAnsi" w:cs="Times New Roman"/>
      <w:sz w:val="18"/>
      <w:szCs w:val="21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45F2D"/>
    <w:pPr>
      <w:spacing w:after="0"/>
      <w:ind w:left="960"/>
    </w:pPr>
    <w:rPr>
      <w:rFonts w:asciiTheme="minorHAnsi" w:hAnsiTheme="minorHAnsi" w:cs="Times New Roman"/>
      <w:sz w:val="18"/>
      <w:szCs w:val="21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45F2D"/>
    <w:pPr>
      <w:spacing w:after="0"/>
      <w:ind w:left="1200"/>
    </w:pPr>
    <w:rPr>
      <w:rFonts w:asciiTheme="minorHAnsi" w:hAnsiTheme="minorHAnsi" w:cs="Times New Roman"/>
      <w:sz w:val="18"/>
      <w:szCs w:val="21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45F2D"/>
    <w:pPr>
      <w:spacing w:after="0"/>
      <w:ind w:left="1440"/>
    </w:pPr>
    <w:rPr>
      <w:rFonts w:asciiTheme="minorHAnsi" w:hAnsiTheme="minorHAnsi" w:cs="Times New Roman"/>
      <w:sz w:val="18"/>
      <w:szCs w:val="21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45F2D"/>
    <w:pPr>
      <w:spacing w:after="0"/>
      <w:ind w:left="1680"/>
    </w:pPr>
    <w:rPr>
      <w:rFonts w:asciiTheme="minorHAnsi" w:hAnsiTheme="minorHAnsi" w:cs="Times New Roman"/>
      <w:sz w:val="18"/>
      <w:szCs w:val="21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45F2D"/>
    <w:pPr>
      <w:spacing w:after="0"/>
      <w:ind w:left="1920"/>
    </w:pPr>
    <w:rPr>
      <w:rFonts w:asciiTheme="minorHAnsi" w:hAnsiTheme="minorHAnsi" w:cs="Times New Roman"/>
      <w:sz w:val="18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9</Pages>
  <Words>2204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Most Asma Akter (2539251)</cp:lastModifiedBy>
  <cp:revision>214</cp:revision>
  <dcterms:created xsi:type="dcterms:W3CDTF">2026-08-04T11:17:00Z</dcterms:created>
  <dcterms:modified xsi:type="dcterms:W3CDTF">2026-08-13T22:43:00Z</dcterms:modified>
</cp:coreProperties>
</file>