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20F35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5BCAC34" wp14:editId="42272A1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E23341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03E01E2" w14:textId="77777777" w:rsidTr="00A406E5">
        <w:tc>
          <w:tcPr>
            <w:tcW w:w="9922" w:type="dxa"/>
            <w:shd w:val="clear" w:color="auto" w:fill="C0C0C0"/>
          </w:tcPr>
          <w:p w14:paraId="7791D24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5DB053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03147" w:rsidRPr="00A406E5" w14:paraId="457A71C4" w14:textId="77777777" w:rsidTr="008F1308">
        <w:tc>
          <w:tcPr>
            <w:tcW w:w="2093" w:type="dxa"/>
            <w:shd w:val="pct15" w:color="auto" w:fill="auto"/>
          </w:tcPr>
          <w:p w14:paraId="4E638E61"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C5A0E0E" w14:textId="1A458153" w:rsidR="00503147" w:rsidRPr="00A406E5" w:rsidRDefault="007300A9" w:rsidP="00503147">
            <w:pPr>
              <w:spacing w:before="120" w:after="120"/>
              <w:jc w:val="both"/>
              <w:rPr>
                <w:rFonts w:ascii="Arial" w:hAnsi="Arial" w:cs="Arial"/>
                <w:b/>
                <w:sz w:val="22"/>
                <w:szCs w:val="22"/>
              </w:rPr>
            </w:pPr>
            <w:r>
              <w:rPr>
                <w:rFonts w:ascii="Arial" w:hAnsi="Arial" w:cs="Arial"/>
                <w:b/>
                <w:sz w:val="22"/>
                <w:szCs w:val="22"/>
              </w:rPr>
              <w:t>Lauren Smith</w:t>
            </w:r>
          </w:p>
        </w:tc>
        <w:tc>
          <w:tcPr>
            <w:tcW w:w="2268" w:type="dxa"/>
            <w:shd w:val="clear" w:color="auto" w:fill="D9D9D9"/>
          </w:tcPr>
          <w:p w14:paraId="05DA21BB"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C4CB2F7" w14:textId="47090EA1" w:rsidR="00503147" w:rsidRPr="00A406E5" w:rsidRDefault="007300A9" w:rsidP="00503147">
            <w:pPr>
              <w:spacing w:before="120" w:after="120"/>
              <w:jc w:val="both"/>
              <w:rPr>
                <w:rFonts w:ascii="Arial" w:hAnsi="Arial" w:cs="Arial"/>
                <w:b/>
                <w:sz w:val="22"/>
                <w:szCs w:val="22"/>
              </w:rPr>
            </w:pPr>
            <w:r>
              <w:rPr>
                <w:rFonts w:ascii="Arial" w:hAnsi="Arial" w:cs="Arial"/>
                <w:b/>
                <w:sz w:val="22"/>
                <w:szCs w:val="22"/>
              </w:rPr>
              <w:t>1902567</w:t>
            </w:r>
          </w:p>
        </w:tc>
      </w:tr>
      <w:tr w:rsidR="00503147" w:rsidRPr="00A406E5" w14:paraId="4112C672" w14:textId="77777777" w:rsidTr="00A406E5">
        <w:tc>
          <w:tcPr>
            <w:tcW w:w="2093" w:type="dxa"/>
            <w:shd w:val="pct15" w:color="auto" w:fill="auto"/>
          </w:tcPr>
          <w:p w14:paraId="056B4359"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F036A52"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Physical Education</w:t>
            </w:r>
          </w:p>
        </w:tc>
      </w:tr>
      <w:tr w:rsidR="00503147" w:rsidRPr="00A406E5" w14:paraId="4F7AE272" w14:textId="77777777" w:rsidTr="00A628CC">
        <w:tc>
          <w:tcPr>
            <w:tcW w:w="2093" w:type="dxa"/>
            <w:shd w:val="pct15" w:color="auto" w:fill="auto"/>
          </w:tcPr>
          <w:p w14:paraId="0853EA98"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65B8145" w14:textId="448282EB" w:rsidR="00503147" w:rsidRPr="00A406E5" w:rsidRDefault="005B101B" w:rsidP="00503147">
            <w:pPr>
              <w:spacing w:before="120" w:after="120"/>
              <w:jc w:val="both"/>
              <w:rPr>
                <w:rFonts w:ascii="Arial" w:hAnsi="Arial" w:cs="Arial"/>
                <w:b/>
                <w:sz w:val="22"/>
                <w:szCs w:val="22"/>
              </w:rPr>
            </w:pPr>
            <w:r>
              <w:rPr>
                <w:rFonts w:ascii="Arial" w:hAnsi="Arial" w:cs="Arial"/>
                <w:b/>
                <w:sz w:val="22"/>
                <w:szCs w:val="22"/>
              </w:rPr>
              <w:t>Assessment in Physical Education</w:t>
            </w:r>
          </w:p>
        </w:tc>
      </w:tr>
      <w:tr w:rsidR="00503147" w:rsidRPr="00A406E5" w14:paraId="247E9F0D" w14:textId="77777777" w:rsidTr="008F1308">
        <w:tc>
          <w:tcPr>
            <w:tcW w:w="2093" w:type="dxa"/>
            <w:shd w:val="pct15" w:color="auto" w:fill="auto"/>
          </w:tcPr>
          <w:p w14:paraId="384E19F6"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46D773" w14:textId="1ADFC87F"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BMPE600</w:t>
            </w:r>
            <w:r w:rsidR="00095D06">
              <w:rPr>
                <w:rFonts w:ascii="Arial" w:hAnsi="Arial" w:cs="Arial"/>
                <w:b/>
                <w:sz w:val="22"/>
                <w:szCs w:val="22"/>
              </w:rPr>
              <w:t>1</w:t>
            </w:r>
          </w:p>
        </w:tc>
        <w:tc>
          <w:tcPr>
            <w:tcW w:w="2268" w:type="dxa"/>
            <w:shd w:val="clear" w:color="auto" w:fill="D9D9D9"/>
          </w:tcPr>
          <w:p w14:paraId="63C40B86" w14:textId="77777777" w:rsidR="00503147" w:rsidRPr="004D5E9B" w:rsidRDefault="00503147" w:rsidP="0050314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2FB0F15"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50%</w:t>
            </w:r>
          </w:p>
        </w:tc>
      </w:tr>
      <w:tr w:rsidR="00503147" w:rsidRPr="00A406E5" w14:paraId="1AFB3E2C" w14:textId="77777777" w:rsidTr="008F1308">
        <w:tc>
          <w:tcPr>
            <w:tcW w:w="2093" w:type="dxa"/>
            <w:shd w:val="pct15" w:color="auto" w:fill="auto"/>
          </w:tcPr>
          <w:p w14:paraId="28A88A78"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4D4E1C7"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Dylan Blain</w:t>
            </w:r>
          </w:p>
        </w:tc>
        <w:tc>
          <w:tcPr>
            <w:tcW w:w="2268" w:type="dxa"/>
            <w:shd w:val="clear" w:color="auto" w:fill="D9D9D9"/>
          </w:tcPr>
          <w:p w14:paraId="55E6745F"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0B3BA1" w14:textId="62A3F025" w:rsidR="00503147" w:rsidRPr="00A406E5" w:rsidRDefault="005B101B" w:rsidP="00503147">
            <w:pPr>
              <w:spacing w:before="120" w:after="120"/>
              <w:jc w:val="both"/>
              <w:rPr>
                <w:rFonts w:ascii="Arial" w:hAnsi="Arial" w:cs="Arial"/>
                <w:b/>
                <w:sz w:val="22"/>
                <w:szCs w:val="22"/>
              </w:rPr>
            </w:pPr>
            <w:r>
              <w:rPr>
                <w:rFonts w:ascii="Arial" w:hAnsi="Arial" w:cs="Arial"/>
                <w:b/>
                <w:sz w:val="22"/>
                <w:szCs w:val="22"/>
              </w:rPr>
              <w:t>Kate Piper</w:t>
            </w:r>
          </w:p>
        </w:tc>
      </w:tr>
      <w:tr w:rsidR="00503147" w:rsidRPr="00A406E5" w14:paraId="7E779DA8" w14:textId="77777777" w:rsidTr="008F1308">
        <w:tc>
          <w:tcPr>
            <w:tcW w:w="2093" w:type="dxa"/>
            <w:shd w:val="pct15" w:color="auto" w:fill="auto"/>
          </w:tcPr>
          <w:p w14:paraId="338CD7AE"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3B02CE" w14:textId="47E28718"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 xml:space="preserve">Assessment </w:t>
            </w:r>
            <w:r w:rsidR="002E1639">
              <w:rPr>
                <w:rFonts w:ascii="Arial" w:hAnsi="Arial" w:cs="Arial"/>
                <w:b/>
                <w:sz w:val="22"/>
                <w:szCs w:val="22"/>
              </w:rPr>
              <w:t>1</w:t>
            </w:r>
            <w:r>
              <w:rPr>
                <w:rFonts w:ascii="Arial" w:hAnsi="Arial" w:cs="Arial"/>
                <w:b/>
                <w:sz w:val="22"/>
                <w:szCs w:val="22"/>
              </w:rPr>
              <w:t xml:space="preserve"> – </w:t>
            </w:r>
            <w:r w:rsidR="002E1639">
              <w:rPr>
                <w:rFonts w:ascii="Arial" w:hAnsi="Arial" w:cs="Arial"/>
                <w:b/>
                <w:sz w:val="22"/>
                <w:szCs w:val="22"/>
              </w:rPr>
              <w:t>Portfolio</w:t>
            </w:r>
            <w:r>
              <w:rPr>
                <w:rFonts w:ascii="Arial" w:hAnsi="Arial" w:cs="Arial"/>
                <w:b/>
                <w:sz w:val="22"/>
                <w:szCs w:val="22"/>
              </w:rPr>
              <w:t xml:space="preserve"> </w:t>
            </w:r>
          </w:p>
        </w:tc>
        <w:tc>
          <w:tcPr>
            <w:tcW w:w="2268" w:type="dxa"/>
            <w:shd w:val="pct15" w:color="auto" w:fill="auto"/>
          </w:tcPr>
          <w:p w14:paraId="1BE77573"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9183BD" w14:textId="4EAF8D8C" w:rsidR="00503147" w:rsidRPr="00A406E5" w:rsidRDefault="005B101B" w:rsidP="00503147">
            <w:pPr>
              <w:spacing w:before="120" w:after="120"/>
              <w:jc w:val="both"/>
              <w:rPr>
                <w:rFonts w:ascii="Arial" w:hAnsi="Arial" w:cs="Arial"/>
                <w:b/>
                <w:sz w:val="22"/>
                <w:szCs w:val="22"/>
              </w:rPr>
            </w:pPr>
            <w:r>
              <w:rPr>
                <w:rFonts w:ascii="Arial" w:hAnsi="Arial" w:cs="Arial"/>
                <w:b/>
                <w:sz w:val="22"/>
                <w:szCs w:val="22"/>
              </w:rPr>
              <w:t>3000</w:t>
            </w:r>
          </w:p>
        </w:tc>
      </w:tr>
      <w:tr w:rsidR="00503147" w:rsidRPr="00A406E5" w14:paraId="786046F4" w14:textId="77777777" w:rsidTr="008F1308">
        <w:tc>
          <w:tcPr>
            <w:tcW w:w="2093" w:type="dxa"/>
            <w:shd w:val="pct15" w:color="auto" w:fill="auto"/>
          </w:tcPr>
          <w:p w14:paraId="4DE8387B"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CBA9AA" w14:textId="6CE78928" w:rsidR="00503147" w:rsidRPr="00A406E5" w:rsidRDefault="008137C5" w:rsidP="00503147">
            <w:pPr>
              <w:spacing w:before="120" w:after="120"/>
              <w:jc w:val="both"/>
              <w:rPr>
                <w:rFonts w:ascii="Arial" w:hAnsi="Arial" w:cs="Arial"/>
                <w:b/>
                <w:sz w:val="22"/>
                <w:szCs w:val="22"/>
              </w:rPr>
            </w:pPr>
            <w:r>
              <w:rPr>
                <w:rFonts w:ascii="Arial" w:hAnsi="Arial" w:cs="Arial"/>
                <w:b/>
                <w:sz w:val="22"/>
                <w:szCs w:val="22"/>
              </w:rPr>
              <w:t>15</w:t>
            </w:r>
            <w:r w:rsidR="00224121" w:rsidRPr="00224121">
              <w:rPr>
                <w:rFonts w:ascii="Arial" w:hAnsi="Arial" w:cs="Arial"/>
                <w:b/>
                <w:sz w:val="22"/>
                <w:szCs w:val="22"/>
                <w:vertAlign w:val="superscript"/>
              </w:rPr>
              <w:t>th</w:t>
            </w:r>
            <w:r w:rsidR="00224121">
              <w:rPr>
                <w:rFonts w:ascii="Arial" w:hAnsi="Arial" w:cs="Arial"/>
                <w:b/>
                <w:sz w:val="22"/>
                <w:szCs w:val="22"/>
              </w:rPr>
              <w:t xml:space="preserve"> April 202</w:t>
            </w:r>
            <w:r w:rsidR="003B3BC7">
              <w:rPr>
                <w:rFonts w:ascii="Arial" w:hAnsi="Arial" w:cs="Arial"/>
                <w:b/>
                <w:sz w:val="22"/>
                <w:szCs w:val="22"/>
              </w:rPr>
              <w:t>2</w:t>
            </w:r>
          </w:p>
        </w:tc>
        <w:tc>
          <w:tcPr>
            <w:tcW w:w="2268" w:type="dxa"/>
            <w:shd w:val="pct15" w:color="auto" w:fill="auto"/>
          </w:tcPr>
          <w:p w14:paraId="0038B694"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C0FAC0" w14:textId="79CC5328" w:rsidR="00503147" w:rsidRPr="00A406E5" w:rsidRDefault="00942238" w:rsidP="00503147">
            <w:pPr>
              <w:spacing w:before="120" w:after="120"/>
              <w:jc w:val="both"/>
              <w:rPr>
                <w:rFonts w:ascii="Arial" w:hAnsi="Arial" w:cs="Arial"/>
                <w:b/>
                <w:sz w:val="22"/>
                <w:szCs w:val="22"/>
              </w:rPr>
            </w:pPr>
            <w:r>
              <w:rPr>
                <w:rFonts w:ascii="Arial" w:hAnsi="Arial" w:cs="Arial"/>
                <w:b/>
                <w:sz w:val="22"/>
                <w:szCs w:val="22"/>
              </w:rPr>
              <w:t>15</w:t>
            </w:r>
            <w:r w:rsidR="00224121" w:rsidRPr="00224121">
              <w:rPr>
                <w:rFonts w:ascii="Arial" w:hAnsi="Arial" w:cs="Arial"/>
                <w:b/>
                <w:sz w:val="22"/>
                <w:szCs w:val="22"/>
                <w:vertAlign w:val="superscript"/>
              </w:rPr>
              <w:t>th</w:t>
            </w:r>
            <w:r w:rsidR="00224121">
              <w:rPr>
                <w:rFonts w:ascii="Arial" w:hAnsi="Arial" w:cs="Arial"/>
                <w:b/>
                <w:sz w:val="22"/>
                <w:szCs w:val="22"/>
              </w:rPr>
              <w:t xml:space="preserve"> May 202</w:t>
            </w:r>
            <w:r w:rsidR="003B3BC7">
              <w:rPr>
                <w:rFonts w:ascii="Arial" w:hAnsi="Arial" w:cs="Arial"/>
                <w:b/>
                <w:sz w:val="22"/>
                <w:szCs w:val="22"/>
              </w:rPr>
              <w:t>2</w:t>
            </w:r>
          </w:p>
        </w:tc>
      </w:tr>
      <w:tr w:rsidR="00152E9D" w:rsidRPr="00A406E5" w14:paraId="3E552315" w14:textId="77777777" w:rsidTr="00A406E5">
        <w:tc>
          <w:tcPr>
            <w:tcW w:w="2093" w:type="dxa"/>
            <w:shd w:val="pct15" w:color="auto" w:fill="auto"/>
          </w:tcPr>
          <w:p w14:paraId="208EF7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B9C2E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76730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28ABD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644AD0" w14:textId="77777777" w:rsidTr="00A406E5">
        <w:tc>
          <w:tcPr>
            <w:tcW w:w="2093" w:type="dxa"/>
            <w:shd w:val="pct15" w:color="auto" w:fill="auto"/>
          </w:tcPr>
          <w:p w14:paraId="632FBD8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861F1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796FF01" w14:textId="77777777" w:rsidR="0028204E" w:rsidRPr="00A406E5" w:rsidRDefault="0028204E" w:rsidP="00DB116D">
      <w:pPr>
        <w:rPr>
          <w:rFonts w:ascii="Arial" w:hAnsi="Arial" w:cs="Arial"/>
          <w:sz w:val="32"/>
        </w:rPr>
      </w:pPr>
    </w:p>
    <w:p w14:paraId="06C1A35B" w14:textId="77777777" w:rsidR="00152E9D" w:rsidRPr="00A406E5" w:rsidRDefault="00152E9D" w:rsidP="00DB116D">
      <w:pPr>
        <w:rPr>
          <w:rFonts w:ascii="Arial" w:hAnsi="Arial" w:cs="Arial"/>
          <w:sz w:val="32"/>
        </w:rPr>
      </w:pPr>
    </w:p>
    <w:p w14:paraId="4DA4934E" w14:textId="77777777" w:rsidR="00152E9D" w:rsidRPr="00A406E5" w:rsidRDefault="00152E9D" w:rsidP="00DB116D">
      <w:pPr>
        <w:rPr>
          <w:rFonts w:ascii="Arial" w:hAnsi="Arial" w:cs="Arial"/>
          <w:sz w:val="32"/>
        </w:rPr>
      </w:pPr>
    </w:p>
    <w:p w14:paraId="3DB3E87C" w14:textId="77777777" w:rsidR="00152E9D" w:rsidRPr="00A406E5" w:rsidRDefault="00152E9D" w:rsidP="00DB116D">
      <w:pPr>
        <w:rPr>
          <w:rFonts w:ascii="Arial" w:hAnsi="Arial" w:cs="Arial"/>
          <w:sz w:val="32"/>
        </w:rPr>
      </w:pPr>
    </w:p>
    <w:p w14:paraId="39EAAC06" w14:textId="77777777" w:rsidR="00152E9D" w:rsidRPr="00A406E5" w:rsidRDefault="00152E9D" w:rsidP="00DB116D">
      <w:pPr>
        <w:rPr>
          <w:rFonts w:ascii="Arial" w:hAnsi="Arial" w:cs="Arial"/>
          <w:sz w:val="32"/>
        </w:rPr>
      </w:pPr>
    </w:p>
    <w:p w14:paraId="7AD626E3" w14:textId="77777777" w:rsidR="00152E9D" w:rsidRPr="00A406E5" w:rsidRDefault="00152E9D" w:rsidP="00DB116D">
      <w:pPr>
        <w:rPr>
          <w:rFonts w:ascii="Arial" w:hAnsi="Arial" w:cs="Arial"/>
          <w:sz w:val="32"/>
        </w:rPr>
      </w:pPr>
    </w:p>
    <w:p w14:paraId="049EC1F6" w14:textId="77777777" w:rsidR="00A406E5" w:rsidRDefault="00A406E5">
      <w:pPr>
        <w:rPr>
          <w:rFonts w:ascii="Arial" w:hAnsi="Arial" w:cs="Arial"/>
          <w:sz w:val="32"/>
        </w:rPr>
      </w:pPr>
      <w:r>
        <w:rPr>
          <w:rFonts w:ascii="Arial" w:hAnsi="Arial" w:cs="Arial"/>
          <w:sz w:val="32"/>
        </w:rPr>
        <w:br w:type="page"/>
      </w:r>
    </w:p>
    <w:p w14:paraId="5983B8A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9857E05" w14:textId="77777777" w:rsidTr="00A406E5">
        <w:tc>
          <w:tcPr>
            <w:tcW w:w="9747" w:type="dxa"/>
            <w:shd w:val="pct10" w:color="auto" w:fill="auto"/>
          </w:tcPr>
          <w:p w14:paraId="2D4EF68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5413B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8D7B9B" w14:textId="77777777" w:rsidTr="00A406E5">
        <w:tc>
          <w:tcPr>
            <w:tcW w:w="9747" w:type="dxa"/>
          </w:tcPr>
          <w:p w14:paraId="6A6731EE" w14:textId="77777777" w:rsidR="00A41141" w:rsidRDefault="00A41141" w:rsidP="00A41141"/>
          <w:p w14:paraId="7C06802A" w14:textId="1BD30091" w:rsidR="00A41141" w:rsidRPr="00A41141" w:rsidRDefault="00A41141" w:rsidP="00A41141">
            <w:pPr>
              <w:pStyle w:val="ListParagraph"/>
              <w:numPr>
                <w:ilvl w:val="0"/>
                <w:numId w:val="19"/>
              </w:numPr>
              <w:rPr>
                <w:rFonts w:ascii="Arial" w:hAnsi="Arial" w:cs="Arial"/>
                <w:sz w:val="24"/>
                <w:szCs w:val="24"/>
              </w:rPr>
            </w:pPr>
            <w:r w:rsidRPr="00A41141">
              <w:rPr>
                <w:rFonts w:ascii="Arial" w:hAnsi="Arial" w:cs="Arial"/>
                <w:sz w:val="24"/>
                <w:szCs w:val="24"/>
              </w:rPr>
              <w:t xml:space="preserve">critically reflect upon the purposes and functions of assessment in Physical Education </w:t>
            </w:r>
          </w:p>
          <w:p w14:paraId="783709B7" w14:textId="350083E8" w:rsidR="00A41141" w:rsidRPr="00A41141" w:rsidRDefault="00A41141" w:rsidP="00A41141">
            <w:pPr>
              <w:pStyle w:val="ListParagraph"/>
              <w:numPr>
                <w:ilvl w:val="0"/>
                <w:numId w:val="19"/>
              </w:numPr>
              <w:rPr>
                <w:rFonts w:ascii="Arial" w:hAnsi="Arial" w:cs="Arial"/>
                <w:sz w:val="24"/>
                <w:szCs w:val="24"/>
              </w:rPr>
            </w:pPr>
            <w:r w:rsidRPr="00A41141">
              <w:rPr>
                <w:rFonts w:ascii="Arial" w:hAnsi="Arial" w:cs="Arial"/>
                <w:sz w:val="24"/>
                <w:szCs w:val="24"/>
              </w:rPr>
              <w:t>synthesise information from a range of sources to make judgements on learning and performance and identify aspects of progression</w:t>
            </w:r>
          </w:p>
          <w:p w14:paraId="4F8D4E6C" w14:textId="1627ED8B" w:rsidR="00A41141" w:rsidRPr="00A41141" w:rsidRDefault="00A41141" w:rsidP="00A41141">
            <w:pPr>
              <w:pStyle w:val="ListParagraph"/>
              <w:numPr>
                <w:ilvl w:val="0"/>
                <w:numId w:val="19"/>
              </w:numPr>
              <w:rPr>
                <w:rFonts w:ascii="Arial" w:hAnsi="Arial" w:cs="Arial"/>
                <w:sz w:val="24"/>
                <w:szCs w:val="24"/>
              </w:rPr>
            </w:pPr>
            <w:r w:rsidRPr="00A41141">
              <w:rPr>
                <w:rFonts w:ascii="Arial" w:hAnsi="Arial" w:cs="Arial"/>
                <w:sz w:val="24"/>
                <w:szCs w:val="24"/>
              </w:rPr>
              <w:t>analyse the underlying principles relating to assessment, recording and reporting approaches within Physical Education</w:t>
            </w:r>
          </w:p>
          <w:p w14:paraId="20E29C28" w14:textId="77777777" w:rsidR="00C01A3F" w:rsidRPr="00A406E5" w:rsidRDefault="00C01A3F" w:rsidP="004D5E9B">
            <w:pPr>
              <w:rPr>
                <w:rFonts w:ascii="Arial" w:hAnsi="Arial" w:cs="Arial"/>
                <w:sz w:val="22"/>
                <w:szCs w:val="22"/>
              </w:rPr>
            </w:pPr>
          </w:p>
        </w:tc>
      </w:tr>
    </w:tbl>
    <w:p w14:paraId="3ECBB151" w14:textId="77777777" w:rsidR="00C01A3F" w:rsidRPr="00A406E5" w:rsidRDefault="00C01A3F" w:rsidP="00BA1176">
      <w:pPr>
        <w:rPr>
          <w:rFonts w:ascii="Arial" w:hAnsi="Arial" w:cs="Arial"/>
          <w:b/>
        </w:rPr>
      </w:pPr>
    </w:p>
    <w:p w14:paraId="275E3942" w14:textId="77777777" w:rsidR="00C01A3F" w:rsidRPr="00A406E5" w:rsidRDefault="00C01A3F" w:rsidP="00BA1176">
      <w:pPr>
        <w:rPr>
          <w:rFonts w:ascii="Arial" w:hAnsi="Arial" w:cs="Arial"/>
          <w:b/>
        </w:rPr>
      </w:pPr>
    </w:p>
    <w:p w14:paraId="64C761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E6AB0E7" w14:textId="77777777" w:rsidTr="00A406E5">
        <w:tc>
          <w:tcPr>
            <w:tcW w:w="9781" w:type="dxa"/>
            <w:shd w:val="clear" w:color="auto" w:fill="C0C0C0"/>
          </w:tcPr>
          <w:p w14:paraId="4FFD2B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115374" w14:textId="77777777" w:rsidR="00EE6F25" w:rsidRPr="00A406E5" w:rsidRDefault="00EE6F25" w:rsidP="005969E2">
      <w:pPr>
        <w:jc w:val="both"/>
        <w:rPr>
          <w:rFonts w:ascii="Arial" w:hAnsi="Arial" w:cs="Arial"/>
          <w:sz w:val="22"/>
          <w:szCs w:val="22"/>
        </w:rPr>
      </w:pPr>
    </w:p>
    <w:p w14:paraId="19BB5233" w14:textId="77777777" w:rsidR="00A67FB1" w:rsidRPr="00E05ED3" w:rsidRDefault="00A67FB1" w:rsidP="00E05ED3">
      <w:pPr>
        <w:ind w:left="851"/>
        <w:rPr>
          <w:rFonts w:ascii="Arial" w:hAnsi="Arial" w:cs="Arial"/>
          <w:sz w:val="24"/>
          <w:szCs w:val="24"/>
        </w:rPr>
      </w:pPr>
    </w:p>
    <w:p w14:paraId="7742A072" w14:textId="77777777" w:rsidR="00E05ED3" w:rsidRPr="00E05ED3" w:rsidRDefault="00E05ED3" w:rsidP="00E05ED3">
      <w:pPr>
        <w:pStyle w:val="BodyText"/>
        <w:ind w:left="851"/>
        <w:rPr>
          <w:rFonts w:ascii="Arial" w:hAnsi="Arial" w:cs="Arial"/>
          <w:b/>
          <w:color w:val="000000" w:themeColor="text1"/>
          <w:sz w:val="24"/>
          <w:szCs w:val="24"/>
        </w:rPr>
      </w:pPr>
      <w:r w:rsidRPr="00E05ED3">
        <w:rPr>
          <w:rFonts w:ascii="Arial" w:hAnsi="Arial" w:cs="Arial"/>
          <w:b/>
          <w:color w:val="000000" w:themeColor="text1"/>
          <w:sz w:val="24"/>
          <w:szCs w:val="24"/>
        </w:rPr>
        <w:t>Assessment portfolio:</w:t>
      </w:r>
    </w:p>
    <w:p w14:paraId="52122967" w14:textId="5F172B68" w:rsidR="00E05ED3" w:rsidRPr="00E05ED3" w:rsidRDefault="00E05ED3" w:rsidP="00E05ED3">
      <w:pPr>
        <w:pStyle w:val="BodyText"/>
        <w:ind w:left="851"/>
        <w:rPr>
          <w:rFonts w:ascii="Arial" w:hAnsi="Arial" w:cs="Arial"/>
          <w:color w:val="000000" w:themeColor="text1"/>
          <w:sz w:val="24"/>
          <w:szCs w:val="24"/>
        </w:rPr>
      </w:pPr>
      <w:r w:rsidRPr="00E05ED3">
        <w:rPr>
          <w:rFonts w:ascii="Arial" w:hAnsi="Arial" w:cs="Arial"/>
          <w:color w:val="000000" w:themeColor="text1"/>
          <w:sz w:val="24"/>
          <w:szCs w:val="24"/>
        </w:rPr>
        <w:t>You are a Physical Education teacher and have been tasked with preparing a report for a pupil who is moving on from your school. As part of the process</w:t>
      </w:r>
      <w:r w:rsidR="00704D12">
        <w:rPr>
          <w:rFonts w:ascii="Arial" w:hAnsi="Arial" w:cs="Arial"/>
          <w:color w:val="000000" w:themeColor="text1"/>
          <w:sz w:val="24"/>
          <w:szCs w:val="24"/>
        </w:rPr>
        <w:t>,</w:t>
      </w:r>
      <w:r w:rsidRPr="00E05ED3">
        <w:rPr>
          <w:rFonts w:ascii="Arial" w:hAnsi="Arial" w:cs="Arial"/>
          <w:color w:val="000000" w:themeColor="text1"/>
          <w:sz w:val="24"/>
          <w:szCs w:val="24"/>
        </w:rPr>
        <w:t xml:space="preserve"> you are required to create and use an assessment rubric which is firmly based in the literature surrounding the valued outcomes for physical education. Once the assessment is complete and report written, you are required to reflect upon the effectiveness of the assessment process undertaken. </w:t>
      </w:r>
    </w:p>
    <w:p w14:paraId="1DCB3527" w14:textId="77777777" w:rsidR="00E05ED3" w:rsidRPr="00E05ED3" w:rsidRDefault="00E05ED3" w:rsidP="00E05ED3">
      <w:pPr>
        <w:pStyle w:val="BodyText"/>
        <w:ind w:left="851"/>
        <w:rPr>
          <w:rFonts w:ascii="Arial" w:hAnsi="Arial" w:cs="Arial"/>
          <w:color w:val="000000" w:themeColor="text1"/>
          <w:sz w:val="24"/>
          <w:szCs w:val="24"/>
        </w:rPr>
      </w:pPr>
      <w:r w:rsidRPr="00E05ED3">
        <w:rPr>
          <w:rFonts w:ascii="Arial" w:hAnsi="Arial" w:cs="Arial"/>
          <w:color w:val="000000" w:themeColor="text1"/>
          <w:sz w:val="24"/>
          <w:szCs w:val="24"/>
        </w:rPr>
        <w:t>The portfolio should contain four parts:</w:t>
      </w:r>
    </w:p>
    <w:p w14:paraId="17C2DFC1" w14:textId="77777777" w:rsidR="00E05ED3" w:rsidRPr="00E05ED3" w:rsidRDefault="00E05ED3" w:rsidP="00E05ED3">
      <w:pPr>
        <w:pStyle w:val="BodyText"/>
        <w:numPr>
          <w:ilvl w:val="0"/>
          <w:numId w:val="20"/>
        </w:numPr>
        <w:ind w:left="1418"/>
        <w:rPr>
          <w:rFonts w:ascii="Arial" w:hAnsi="Arial" w:cs="Arial"/>
          <w:color w:val="000000" w:themeColor="text1"/>
          <w:sz w:val="24"/>
          <w:szCs w:val="24"/>
        </w:rPr>
      </w:pPr>
      <w:r w:rsidRPr="00E05ED3">
        <w:rPr>
          <w:rFonts w:ascii="Arial" w:hAnsi="Arial" w:cs="Arial"/>
          <w:color w:val="000000" w:themeColor="text1"/>
          <w:sz w:val="24"/>
          <w:szCs w:val="24"/>
        </w:rPr>
        <w:t xml:space="preserve">A detailed rationale underpinning the creation of the rubric. This should be firmly based on high quality and relevant literature form the field. </w:t>
      </w:r>
    </w:p>
    <w:p w14:paraId="2A0EA6A3" w14:textId="1CD96327" w:rsidR="00E05ED3" w:rsidRPr="00E05ED3" w:rsidRDefault="00E05ED3" w:rsidP="00E05ED3">
      <w:pPr>
        <w:pStyle w:val="BodyText"/>
        <w:numPr>
          <w:ilvl w:val="0"/>
          <w:numId w:val="20"/>
        </w:numPr>
        <w:ind w:left="1418"/>
        <w:rPr>
          <w:rFonts w:ascii="Arial" w:hAnsi="Arial" w:cs="Arial"/>
          <w:color w:val="000000" w:themeColor="text1"/>
          <w:sz w:val="24"/>
          <w:szCs w:val="24"/>
        </w:rPr>
      </w:pPr>
      <w:r w:rsidRPr="00E05ED3">
        <w:rPr>
          <w:rFonts w:ascii="Arial" w:hAnsi="Arial" w:cs="Arial"/>
          <w:color w:val="000000" w:themeColor="text1"/>
          <w:sz w:val="24"/>
          <w:szCs w:val="24"/>
        </w:rPr>
        <w:t>An assessment rubric to assess outcomes within a physical education lesson (please include a copy of the completed assessment).</w:t>
      </w:r>
      <w:r w:rsidR="00125D9F">
        <w:rPr>
          <w:rFonts w:ascii="Arial" w:hAnsi="Arial" w:cs="Arial"/>
          <w:color w:val="000000" w:themeColor="text1"/>
          <w:sz w:val="24"/>
          <w:szCs w:val="24"/>
        </w:rPr>
        <w:t xml:space="preserve"> </w:t>
      </w:r>
    </w:p>
    <w:p w14:paraId="0F1B858C" w14:textId="13457A90" w:rsidR="00E05ED3" w:rsidRPr="00E05ED3" w:rsidRDefault="00E05ED3" w:rsidP="00E05ED3">
      <w:pPr>
        <w:pStyle w:val="BodyText"/>
        <w:numPr>
          <w:ilvl w:val="0"/>
          <w:numId w:val="20"/>
        </w:numPr>
        <w:ind w:left="1418"/>
        <w:rPr>
          <w:rFonts w:ascii="Arial" w:hAnsi="Arial" w:cs="Arial"/>
          <w:color w:val="000000" w:themeColor="text1"/>
          <w:sz w:val="24"/>
          <w:szCs w:val="24"/>
        </w:rPr>
      </w:pPr>
      <w:r w:rsidRPr="57001D8F">
        <w:rPr>
          <w:rFonts w:ascii="Arial" w:hAnsi="Arial" w:cs="Arial"/>
          <w:color w:val="000000" w:themeColor="text1"/>
          <w:sz w:val="24"/>
          <w:szCs w:val="24"/>
        </w:rPr>
        <w:t>Having used the rubric to assess a pupil, a report detailing the pupil’s current levels and their next stages of learning.</w:t>
      </w:r>
    </w:p>
    <w:p w14:paraId="323291C4" w14:textId="0524C402" w:rsidR="00152E9D" w:rsidRDefault="00E05ED3" w:rsidP="00E05ED3">
      <w:pPr>
        <w:pStyle w:val="BodyText"/>
        <w:numPr>
          <w:ilvl w:val="0"/>
          <w:numId w:val="20"/>
        </w:numPr>
        <w:ind w:left="1418"/>
        <w:rPr>
          <w:rFonts w:ascii="Arial" w:hAnsi="Arial" w:cs="Arial"/>
          <w:color w:val="000000" w:themeColor="text1"/>
          <w:sz w:val="24"/>
          <w:szCs w:val="24"/>
        </w:rPr>
      </w:pPr>
      <w:r w:rsidRPr="00E05ED3">
        <w:rPr>
          <w:rFonts w:ascii="Arial" w:hAnsi="Arial" w:cs="Arial"/>
          <w:color w:val="000000" w:themeColor="text1"/>
          <w:sz w:val="24"/>
          <w:szCs w:val="24"/>
        </w:rPr>
        <w:t>A critical reflection on the effectiveness of the assessment process undertaken. Use relevant literature to support this.</w:t>
      </w:r>
    </w:p>
    <w:p w14:paraId="590EE1EB" w14:textId="77777777" w:rsidR="00152E9D" w:rsidRPr="00A406E5" w:rsidRDefault="00152E9D" w:rsidP="000D1497">
      <w:pPr>
        <w:rPr>
          <w:rFonts w:ascii="Arial" w:hAnsi="Arial" w:cs="Arial"/>
          <w:sz w:val="24"/>
          <w:szCs w:val="24"/>
        </w:rPr>
      </w:pPr>
    </w:p>
    <w:p w14:paraId="2AFDECC8" w14:textId="77777777" w:rsidR="00152E9D" w:rsidRPr="00A406E5" w:rsidRDefault="00152E9D" w:rsidP="00A67FB1">
      <w:pPr>
        <w:ind w:left="720"/>
        <w:rPr>
          <w:rFonts w:ascii="Arial" w:hAnsi="Arial" w:cs="Arial"/>
          <w:sz w:val="24"/>
          <w:szCs w:val="24"/>
        </w:rPr>
      </w:pPr>
    </w:p>
    <w:p w14:paraId="6A718A86" w14:textId="77777777" w:rsidR="00152E9D" w:rsidRPr="00A406E5" w:rsidRDefault="00152E9D" w:rsidP="00A67FB1">
      <w:pPr>
        <w:ind w:left="720"/>
        <w:rPr>
          <w:rFonts w:ascii="Arial" w:hAnsi="Arial" w:cs="Arial"/>
          <w:sz w:val="24"/>
          <w:szCs w:val="24"/>
        </w:rPr>
      </w:pPr>
    </w:p>
    <w:p w14:paraId="20DC16AA" w14:textId="77777777" w:rsidR="00152E9D" w:rsidRPr="00A406E5" w:rsidRDefault="00152E9D" w:rsidP="00A67FB1">
      <w:pPr>
        <w:ind w:left="720"/>
        <w:rPr>
          <w:rFonts w:ascii="Arial" w:hAnsi="Arial" w:cs="Arial"/>
          <w:sz w:val="24"/>
          <w:szCs w:val="24"/>
        </w:rPr>
      </w:pPr>
    </w:p>
    <w:p w14:paraId="365E4562" w14:textId="77777777" w:rsidR="00152E9D" w:rsidRPr="00A406E5" w:rsidRDefault="00152E9D" w:rsidP="00A67FB1">
      <w:pPr>
        <w:ind w:left="720"/>
        <w:rPr>
          <w:rFonts w:ascii="Arial" w:hAnsi="Arial" w:cs="Arial"/>
          <w:sz w:val="24"/>
          <w:szCs w:val="24"/>
        </w:rPr>
      </w:pPr>
    </w:p>
    <w:p w14:paraId="5998A155" w14:textId="77777777" w:rsidR="00152E9D" w:rsidRPr="00A406E5" w:rsidRDefault="00152E9D" w:rsidP="00A67FB1">
      <w:pPr>
        <w:ind w:left="720"/>
        <w:rPr>
          <w:rFonts w:ascii="Arial" w:hAnsi="Arial" w:cs="Arial"/>
          <w:sz w:val="24"/>
          <w:szCs w:val="24"/>
        </w:rPr>
      </w:pPr>
    </w:p>
    <w:p w14:paraId="4F7226D3" w14:textId="77777777" w:rsidR="00152E9D" w:rsidRPr="00A406E5" w:rsidRDefault="00152E9D" w:rsidP="00A67FB1">
      <w:pPr>
        <w:ind w:left="720"/>
        <w:rPr>
          <w:rFonts w:ascii="Arial" w:hAnsi="Arial" w:cs="Arial"/>
          <w:sz w:val="24"/>
          <w:szCs w:val="24"/>
        </w:rPr>
      </w:pPr>
    </w:p>
    <w:p w14:paraId="69484A89" w14:textId="77777777" w:rsidR="00A3505D" w:rsidRPr="00A406E5" w:rsidRDefault="00A3505D" w:rsidP="00D22D9C">
      <w:pPr>
        <w:jc w:val="both"/>
        <w:rPr>
          <w:rFonts w:ascii="Arial" w:hAnsi="Arial" w:cs="Arial"/>
          <w:sz w:val="22"/>
          <w:szCs w:val="22"/>
        </w:rPr>
      </w:pPr>
    </w:p>
    <w:p w14:paraId="15605A7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C7B41E7" w14:textId="77777777" w:rsidR="004D5E9B" w:rsidRDefault="004D5E9B" w:rsidP="00D22D9C">
      <w:pPr>
        <w:jc w:val="both"/>
        <w:rPr>
          <w:rFonts w:ascii="Arial" w:hAnsi="Arial" w:cs="Arial"/>
          <w:sz w:val="22"/>
          <w:szCs w:val="22"/>
        </w:rPr>
      </w:pPr>
    </w:p>
    <w:p w14:paraId="0F9BF704" w14:textId="77777777" w:rsidR="004D5E9B" w:rsidRDefault="004D5E9B" w:rsidP="00D22D9C">
      <w:pPr>
        <w:jc w:val="both"/>
        <w:rPr>
          <w:rFonts w:ascii="Arial" w:hAnsi="Arial" w:cs="Arial"/>
          <w:sz w:val="22"/>
          <w:szCs w:val="22"/>
        </w:rPr>
      </w:pPr>
    </w:p>
    <w:p w14:paraId="6D5FFB7D" w14:textId="77777777" w:rsidR="004D5E9B" w:rsidRDefault="004D5E9B" w:rsidP="00D22D9C">
      <w:pPr>
        <w:jc w:val="both"/>
        <w:rPr>
          <w:rFonts w:ascii="Arial" w:hAnsi="Arial" w:cs="Arial"/>
          <w:sz w:val="22"/>
          <w:szCs w:val="22"/>
        </w:rPr>
      </w:pPr>
    </w:p>
    <w:p w14:paraId="163FDC9B" w14:textId="77777777" w:rsidR="004D5E9B" w:rsidRDefault="004D5E9B" w:rsidP="00D22D9C">
      <w:pPr>
        <w:jc w:val="both"/>
        <w:rPr>
          <w:rFonts w:ascii="Arial" w:hAnsi="Arial" w:cs="Arial"/>
          <w:sz w:val="22"/>
          <w:szCs w:val="22"/>
        </w:rPr>
      </w:pPr>
    </w:p>
    <w:p w14:paraId="2AFED2E4" w14:textId="77777777" w:rsidR="004D5E9B" w:rsidRDefault="004D5E9B" w:rsidP="00D22D9C">
      <w:pPr>
        <w:jc w:val="both"/>
        <w:rPr>
          <w:rFonts w:ascii="Arial" w:hAnsi="Arial" w:cs="Arial"/>
          <w:sz w:val="22"/>
          <w:szCs w:val="22"/>
        </w:rPr>
      </w:pPr>
    </w:p>
    <w:p w14:paraId="0CED5198" w14:textId="77777777" w:rsidR="004D5E9B" w:rsidRDefault="004D5E9B" w:rsidP="00D22D9C">
      <w:pPr>
        <w:jc w:val="both"/>
        <w:rPr>
          <w:rFonts w:ascii="Arial" w:hAnsi="Arial" w:cs="Arial"/>
          <w:sz w:val="22"/>
          <w:szCs w:val="22"/>
        </w:rPr>
      </w:pPr>
    </w:p>
    <w:p w14:paraId="075FE2C1" w14:textId="77777777" w:rsidR="00A85BFE" w:rsidRDefault="00A85BFE" w:rsidP="00183F07">
      <w:pPr>
        <w:jc w:val="both"/>
        <w:rPr>
          <w:rFonts w:ascii="Arial" w:hAnsi="Arial" w:cs="Arial"/>
          <w:sz w:val="22"/>
          <w:szCs w:val="22"/>
        </w:rPr>
      </w:pPr>
    </w:p>
    <w:p w14:paraId="048AB1E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E1924B1" w14:textId="77777777" w:rsidTr="00C8667A">
        <w:trPr>
          <w:trHeight w:val="414"/>
        </w:trPr>
        <w:tc>
          <w:tcPr>
            <w:tcW w:w="10670" w:type="dxa"/>
            <w:shd w:val="clear" w:color="auto" w:fill="D9D9D9"/>
          </w:tcPr>
          <w:p w14:paraId="57D694D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A18EAB" w14:textId="77777777" w:rsidR="00D22D9C" w:rsidRPr="00A406E5" w:rsidRDefault="00D22D9C" w:rsidP="00D22D9C">
      <w:pPr>
        <w:jc w:val="both"/>
        <w:rPr>
          <w:rFonts w:ascii="Arial" w:hAnsi="Arial" w:cs="Arial"/>
          <w:sz w:val="22"/>
          <w:szCs w:val="22"/>
        </w:rPr>
      </w:pPr>
    </w:p>
    <w:p w14:paraId="21EAECF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C91BE6F" w14:textId="77777777" w:rsidR="004D5E9B" w:rsidRDefault="004D5E9B" w:rsidP="00D22D9C">
      <w:pPr>
        <w:jc w:val="both"/>
        <w:rPr>
          <w:rFonts w:ascii="Arial" w:hAnsi="Arial" w:cs="Arial"/>
          <w:b/>
          <w:sz w:val="22"/>
          <w:szCs w:val="22"/>
        </w:rPr>
      </w:pPr>
    </w:p>
    <w:p w14:paraId="0E4388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86CB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6FF6F36" w14:textId="77777777" w:rsidR="00C01A3F" w:rsidRPr="00A406E5" w:rsidRDefault="00C01A3F" w:rsidP="00D22D9C">
      <w:pPr>
        <w:jc w:val="both"/>
        <w:rPr>
          <w:rFonts w:ascii="Arial" w:hAnsi="Arial" w:cs="Arial"/>
          <w:sz w:val="22"/>
          <w:szCs w:val="22"/>
        </w:rPr>
      </w:pPr>
    </w:p>
    <w:p w14:paraId="205A567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662A8C" w14:textId="7DD94411" w:rsidR="00183F07" w:rsidRDefault="00C47CD9" w:rsidP="00D22D9C">
      <w:pPr>
        <w:jc w:val="both"/>
        <w:rPr>
          <w:rFonts w:ascii="Arial" w:hAnsi="Arial" w:cs="Arial"/>
          <w:sz w:val="22"/>
          <w:szCs w:val="22"/>
        </w:rPr>
      </w:pPr>
      <w:r>
        <w:rPr>
          <w:rFonts w:ascii="Arial" w:hAnsi="Arial" w:cs="Arial"/>
          <w:sz w:val="22"/>
          <w:szCs w:val="22"/>
        </w:rPr>
        <w:t xml:space="preserve">Literature required to support the </w:t>
      </w:r>
      <w:r w:rsidR="008F44E5">
        <w:rPr>
          <w:rFonts w:ascii="Arial" w:hAnsi="Arial" w:cs="Arial"/>
          <w:sz w:val="22"/>
          <w:szCs w:val="22"/>
        </w:rPr>
        <w:t xml:space="preserve">underpinning rationale for </w:t>
      </w:r>
      <w:r>
        <w:rPr>
          <w:rFonts w:ascii="Arial" w:hAnsi="Arial" w:cs="Arial"/>
          <w:sz w:val="22"/>
          <w:szCs w:val="22"/>
        </w:rPr>
        <w:t>the assessment rubric (i.e., valued aims for physical education).</w:t>
      </w:r>
    </w:p>
    <w:p w14:paraId="4B297777" w14:textId="12BA65D9" w:rsidR="00C47CD9" w:rsidRDefault="00C47CD9" w:rsidP="00D22D9C">
      <w:pPr>
        <w:jc w:val="both"/>
        <w:rPr>
          <w:rFonts w:ascii="Arial" w:hAnsi="Arial" w:cs="Arial"/>
          <w:sz w:val="22"/>
          <w:szCs w:val="22"/>
        </w:rPr>
      </w:pPr>
      <w:r>
        <w:rPr>
          <w:rFonts w:ascii="Arial" w:hAnsi="Arial" w:cs="Arial"/>
          <w:sz w:val="22"/>
          <w:szCs w:val="22"/>
        </w:rPr>
        <w:t xml:space="preserve">Reflections </w:t>
      </w:r>
      <w:r w:rsidR="008F44E5">
        <w:rPr>
          <w:rFonts w:ascii="Arial" w:hAnsi="Arial" w:cs="Arial"/>
          <w:sz w:val="22"/>
          <w:szCs w:val="22"/>
        </w:rPr>
        <w:t xml:space="preserve">on the overall </w:t>
      </w:r>
      <w:r w:rsidR="003808D1">
        <w:rPr>
          <w:rFonts w:ascii="Arial" w:hAnsi="Arial" w:cs="Arial"/>
          <w:sz w:val="22"/>
          <w:szCs w:val="22"/>
        </w:rPr>
        <w:t xml:space="preserve">assessment process </w:t>
      </w:r>
      <w:r>
        <w:rPr>
          <w:rFonts w:ascii="Arial" w:hAnsi="Arial" w:cs="Arial"/>
          <w:sz w:val="22"/>
          <w:szCs w:val="22"/>
        </w:rPr>
        <w:t xml:space="preserve">draws upon relevant literature </w:t>
      </w:r>
      <w:r w:rsidR="003808D1">
        <w:rPr>
          <w:rFonts w:ascii="Arial" w:hAnsi="Arial" w:cs="Arial"/>
          <w:sz w:val="22"/>
          <w:szCs w:val="22"/>
        </w:rPr>
        <w:t>relating to effective assessment.</w:t>
      </w:r>
    </w:p>
    <w:p w14:paraId="49E23448" w14:textId="77777777" w:rsidR="00C47CD9" w:rsidRPr="00A406E5" w:rsidRDefault="00C47CD9" w:rsidP="00D22D9C">
      <w:pPr>
        <w:jc w:val="both"/>
        <w:rPr>
          <w:rFonts w:ascii="Arial" w:hAnsi="Arial" w:cs="Arial"/>
          <w:sz w:val="22"/>
          <w:szCs w:val="22"/>
        </w:rPr>
      </w:pPr>
    </w:p>
    <w:p w14:paraId="537B2D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97FAF1"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C82CC9C" w14:textId="77777777" w:rsidR="00C01A3F" w:rsidRPr="00A406E5" w:rsidRDefault="00C01A3F" w:rsidP="00C01A3F">
      <w:pPr>
        <w:jc w:val="both"/>
        <w:rPr>
          <w:rFonts w:ascii="Arial" w:hAnsi="Arial" w:cs="Arial"/>
          <w:b/>
          <w:i/>
          <w:sz w:val="22"/>
          <w:szCs w:val="22"/>
        </w:rPr>
      </w:pPr>
    </w:p>
    <w:p w14:paraId="20F06D7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A62235" w14:textId="64F22A49" w:rsidR="00D22D9C" w:rsidRDefault="003808D1" w:rsidP="00D22D9C">
      <w:pPr>
        <w:jc w:val="both"/>
        <w:rPr>
          <w:rFonts w:ascii="Arial" w:hAnsi="Arial" w:cs="Arial"/>
          <w:bCs/>
          <w:sz w:val="22"/>
          <w:szCs w:val="22"/>
        </w:rPr>
      </w:pPr>
      <w:r>
        <w:rPr>
          <w:rFonts w:ascii="Arial" w:hAnsi="Arial" w:cs="Arial"/>
          <w:bCs/>
          <w:sz w:val="22"/>
          <w:szCs w:val="22"/>
        </w:rPr>
        <w:t>Clear understanding of different types of assessment.</w:t>
      </w:r>
    </w:p>
    <w:p w14:paraId="4F07F21B" w14:textId="77777777" w:rsidR="00996DCB" w:rsidRDefault="00996DCB" w:rsidP="00D22D9C">
      <w:pPr>
        <w:jc w:val="both"/>
        <w:rPr>
          <w:rFonts w:ascii="Arial" w:hAnsi="Arial" w:cs="Arial"/>
          <w:bCs/>
          <w:sz w:val="22"/>
          <w:szCs w:val="22"/>
        </w:rPr>
      </w:pPr>
      <w:r>
        <w:rPr>
          <w:rFonts w:ascii="Arial" w:hAnsi="Arial" w:cs="Arial"/>
          <w:bCs/>
          <w:sz w:val="22"/>
          <w:szCs w:val="22"/>
        </w:rPr>
        <w:t>Detailed understanding of what to assess in physical education.</w:t>
      </w:r>
    </w:p>
    <w:p w14:paraId="394D223D" w14:textId="349540F6" w:rsidR="00996DCB" w:rsidRPr="003808D1" w:rsidRDefault="00996DCB" w:rsidP="00D22D9C">
      <w:pPr>
        <w:jc w:val="both"/>
        <w:rPr>
          <w:rFonts w:ascii="Arial" w:hAnsi="Arial" w:cs="Arial"/>
          <w:bCs/>
          <w:sz w:val="22"/>
          <w:szCs w:val="22"/>
        </w:rPr>
      </w:pPr>
      <w:r>
        <w:rPr>
          <w:rFonts w:ascii="Arial" w:hAnsi="Arial" w:cs="Arial"/>
          <w:bCs/>
          <w:sz w:val="22"/>
          <w:szCs w:val="22"/>
        </w:rPr>
        <w:t xml:space="preserve">Awareness of strengths and limitations to different forms of assessment. </w:t>
      </w:r>
    </w:p>
    <w:p w14:paraId="602FE5CC" w14:textId="77777777" w:rsidR="003808D1" w:rsidRPr="00A406E5" w:rsidRDefault="003808D1" w:rsidP="00D22D9C">
      <w:pPr>
        <w:jc w:val="both"/>
        <w:rPr>
          <w:rFonts w:ascii="Arial" w:hAnsi="Arial" w:cs="Arial"/>
          <w:b/>
          <w:sz w:val="22"/>
          <w:szCs w:val="22"/>
        </w:rPr>
      </w:pPr>
    </w:p>
    <w:p w14:paraId="7D7B138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5AA39A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29A4E" w14:textId="77777777" w:rsidR="00D22D9C" w:rsidRPr="00A406E5" w:rsidRDefault="00D22D9C" w:rsidP="00D22D9C">
      <w:pPr>
        <w:jc w:val="both"/>
        <w:rPr>
          <w:rFonts w:ascii="Arial" w:hAnsi="Arial" w:cs="Arial"/>
          <w:sz w:val="22"/>
          <w:szCs w:val="22"/>
        </w:rPr>
      </w:pPr>
    </w:p>
    <w:p w14:paraId="2D9665B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C9D3B9" w14:textId="767EB67C" w:rsidR="00D22D9C" w:rsidRPr="00996DCB" w:rsidRDefault="00996DCB" w:rsidP="00D22D9C">
      <w:pPr>
        <w:jc w:val="both"/>
        <w:rPr>
          <w:rFonts w:ascii="Arial" w:hAnsi="Arial" w:cs="Arial"/>
          <w:bCs/>
          <w:sz w:val="22"/>
          <w:szCs w:val="22"/>
        </w:rPr>
      </w:pPr>
      <w:r>
        <w:rPr>
          <w:rFonts w:ascii="Arial" w:hAnsi="Arial" w:cs="Arial"/>
          <w:bCs/>
          <w:sz w:val="22"/>
          <w:szCs w:val="22"/>
        </w:rPr>
        <w:t>Ability to critically evaluate a range of assessment methods in PE.</w:t>
      </w:r>
    </w:p>
    <w:p w14:paraId="12A16D43" w14:textId="77777777" w:rsidR="00996DCB" w:rsidRPr="00A406E5" w:rsidRDefault="00996DCB" w:rsidP="00D22D9C">
      <w:pPr>
        <w:jc w:val="both"/>
        <w:rPr>
          <w:rFonts w:ascii="Arial" w:hAnsi="Arial" w:cs="Arial"/>
          <w:b/>
          <w:sz w:val="22"/>
          <w:szCs w:val="22"/>
        </w:rPr>
      </w:pPr>
    </w:p>
    <w:p w14:paraId="73CC47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E3F89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AC5DA96" w14:textId="77777777" w:rsidR="00D22D9C" w:rsidRPr="00A406E5" w:rsidRDefault="00D22D9C" w:rsidP="00D22D9C">
      <w:pPr>
        <w:jc w:val="both"/>
        <w:rPr>
          <w:rFonts w:ascii="Arial" w:hAnsi="Arial" w:cs="Arial"/>
          <w:sz w:val="22"/>
          <w:szCs w:val="22"/>
        </w:rPr>
      </w:pPr>
    </w:p>
    <w:p w14:paraId="635F527B" w14:textId="6F6B0172"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23613B" w14:textId="238289C1" w:rsidR="00052850" w:rsidRDefault="00052850" w:rsidP="00C01A3F">
      <w:pPr>
        <w:jc w:val="both"/>
        <w:rPr>
          <w:rFonts w:ascii="Arial" w:hAnsi="Arial" w:cs="Arial"/>
          <w:iCs/>
          <w:sz w:val="22"/>
          <w:szCs w:val="22"/>
        </w:rPr>
      </w:pPr>
      <w:r>
        <w:rPr>
          <w:rFonts w:ascii="Arial" w:hAnsi="Arial" w:cs="Arial"/>
          <w:iCs/>
          <w:sz w:val="22"/>
          <w:szCs w:val="22"/>
        </w:rPr>
        <w:t>Creation of an appropriate assessment rubric.</w:t>
      </w:r>
    </w:p>
    <w:p w14:paraId="61EB6A35" w14:textId="77777777" w:rsidR="00052850" w:rsidRPr="00052850" w:rsidRDefault="00052850" w:rsidP="00C01A3F">
      <w:pPr>
        <w:jc w:val="both"/>
        <w:rPr>
          <w:rFonts w:ascii="Arial" w:hAnsi="Arial" w:cs="Arial"/>
          <w:iCs/>
          <w:sz w:val="22"/>
          <w:szCs w:val="22"/>
        </w:rPr>
      </w:pPr>
    </w:p>
    <w:p w14:paraId="2E168A46" w14:textId="77777777" w:rsidR="008566E5" w:rsidRPr="00A406E5" w:rsidRDefault="008566E5" w:rsidP="00D22D9C">
      <w:pPr>
        <w:jc w:val="both"/>
        <w:rPr>
          <w:rFonts w:ascii="Arial" w:hAnsi="Arial" w:cs="Arial"/>
          <w:sz w:val="22"/>
          <w:szCs w:val="22"/>
        </w:rPr>
      </w:pPr>
    </w:p>
    <w:p w14:paraId="31C376F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2B701C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CAE271" w14:textId="77777777" w:rsidR="00995D51" w:rsidRDefault="00995D51" w:rsidP="00D22D9C">
      <w:pPr>
        <w:jc w:val="both"/>
        <w:rPr>
          <w:rFonts w:ascii="Arial" w:hAnsi="Arial" w:cs="Arial"/>
          <w:sz w:val="22"/>
          <w:szCs w:val="22"/>
        </w:rPr>
      </w:pPr>
    </w:p>
    <w:p w14:paraId="4F5DCBA9" w14:textId="77777777" w:rsidR="00D22D9C" w:rsidRPr="00A406E5" w:rsidRDefault="00D22D9C" w:rsidP="00D22D9C">
      <w:pPr>
        <w:jc w:val="both"/>
        <w:rPr>
          <w:rFonts w:ascii="Arial" w:hAnsi="Arial" w:cs="Arial"/>
          <w:sz w:val="22"/>
          <w:szCs w:val="22"/>
        </w:rPr>
      </w:pPr>
    </w:p>
    <w:p w14:paraId="5C5AFE9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C7AB31" w14:textId="0542D17B" w:rsidR="00FB3B4E" w:rsidRPr="00A406E5" w:rsidRDefault="00192F05" w:rsidP="00D22D9C">
      <w:pPr>
        <w:jc w:val="both"/>
        <w:rPr>
          <w:rFonts w:ascii="Arial" w:hAnsi="Arial" w:cs="Arial"/>
          <w:sz w:val="22"/>
          <w:szCs w:val="22"/>
        </w:rPr>
      </w:pPr>
      <w:r>
        <w:rPr>
          <w:rFonts w:ascii="Arial" w:hAnsi="Arial" w:cs="Arial"/>
          <w:sz w:val="22"/>
          <w:szCs w:val="22"/>
        </w:rPr>
        <w:t xml:space="preserve">Appropriate presentation for the variety of </w:t>
      </w:r>
      <w:r w:rsidR="00052850">
        <w:rPr>
          <w:rFonts w:ascii="Arial" w:hAnsi="Arial" w:cs="Arial"/>
          <w:sz w:val="22"/>
          <w:szCs w:val="22"/>
        </w:rPr>
        <w:t>documents included within the portfolio.</w:t>
      </w:r>
    </w:p>
    <w:p w14:paraId="59FF7A73" w14:textId="77777777" w:rsidR="00D22D9C" w:rsidRPr="00A406E5" w:rsidRDefault="00D22D9C" w:rsidP="00D22D9C">
      <w:pPr>
        <w:jc w:val="both"/>
        <w:rPr>
          <w:rFonts w:ascii="Arial" w:hAnsi="Arial" w:cs="Arial"/>
          <w:sz w:val="22"/>
          <w:szCs w:val="22"/>
        </w:rPr>
      </w:pPr>
    </w:p>
    <w:p w14:paraId="39096D2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ADA08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98E0B2" w14:textId="77777777" w:rsidTr="00152E9D">
        <w:trPr>
          <w:jc w:val="center"/>
        </w:trPr>
        <w:tc>
          <w:tcPr>
            <w:tcW w:w="10670" w:type="dxa"/>
            <w:shd w:val="clear" w:color="auto" w:fill="BFBFBF"/>
          </w:tcPr>
          <w:p w14:paraId="54F329D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F0B9FE" w14:textId="77777777" w:rsidR="00152E9D" w:rsidRPr="00A406E5" w:rsidRDefault="00152E9D" w:rsidP="00152E9D">
      <w:pPr>
        <w:rPr>
          <w:rFonts w:ascii="Arial" w:hAnsi="Arial" w:cs="Arial"/>
        </w:rPr>
      </w:pPr>
    </w:p>
    <w:p w14:paraId="0C1C415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04121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E376BA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8545FC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2AAB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0ED8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817F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1F5A8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15C0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EBC7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B3E96E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F18F2" w14:textId="2BAA9996" w:rsidR="00152E9D" w:rsidRPr="00A406E5" w:rsidRDefault="00186D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DCC246" w14:textId="77777777" w:rsidR="00152E9D" w:rsidRPr="00A406E5" w:rsidRDefault="00152E9D" w:rsidP="00152E9D">
            <w:pPr>
              <w:jc w:val="center"/>
              <w:rPr>
                <w:rFonts w:ascii="Arial" w:hAnsi="Arial" w:cs="Arial"/>
                <w:sz w:val="32"/>
              </w:rPr>
            </w:pPr>
          </w:p>
        </w:tc>
      </w:tr>
      <w:tr w:rsidR="00152E9D" w:rsidRPr="00A406E5" w14:paraId="3F8EC4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8352D7" w14:textId="77777777" w:rsidR="00152E9D" w:rsidRPr="00A406E5" w:rsidRDefault="00152E9D" w:rsidP="00152E9D">
            <w:pPr>
              <w:spacing w:after="120"/>
              <w:rPr>
                <w:rFonts w:ascii="Arial" w:hAnsi="Arial" w:cs="Arial"/>
                <w:sz w:val="14"/>
                <w:szCs w:val="14"/>
              </w:rPr>
            </w:pPr>
          </w:p>
          <w:p w14:paraId="3A0DBBA7" w14:textId="77777777" w:rsidR="00152E9D" w:rsidRPr="00A406E5" w:rsidRDefault="00152E9D" w:rsidP="00152E9D">
            <w:pPr>
              <w:spacing w:after="120"/>
              <w:rPr>
                <w:rFonts w:ascii="Arial" w:hAnsi="Arial" w:cs="Arial"/>
                <w:sz w:val="14"/>
                <w:szCs w:val="14"/>
              </w:rPr>
            </w:pPr>
          </w:p>
          <w:p w14:paraId="3BE4BC53" w14:textId="77777777" w:rsidR="00152E9D" w:rsidRPr="00A406E5" w:rsidRDefault="00152E9D" w:rsidP="00152E9D">
            <w:pPr>
              <w:spacing w:after="120"/>
              <w:rPr>
                <w:rFonts w:ascii="Arial" w:hAnsi="Arial" w:cs="Arial"/>
                <w:sz w:val="14"/>
                <w:szCs w:val="14"/>
              </w:rPr>
            </w:pPr>
          </w:p>
          <w:p w14:paraId="5119A101" w14:textId="77777777" w:rsidR="00152E9D" w:rsidRPr="00A406E5" w:rsidRDefault="00152E9D" w:rsidP="00152E9D">
            <w:pPr>
              <w:spacing w:after="120"/>
              <w:rPr>
                <w:rFonts w:ascii="Arial" w:hAnsi="Arial" w:cs="Arial"/>
                <w:sz w:val="14"/>
                <w:szCs w:val="14"/>
              </w:rPr>
            </w:pPr>
          </w:p>
          <w:p w14:paraId="5F428FEF" w14:textId="77777777" w:rsidR="00152E9D" w:rsidRPr="00A406E5" w:rsidRDefault="00152E9D" w:rsidP="00152E9D">
            <w:pPr>
              <w:spacing w:after="120"/>
              <w:rPr>
                <w:rFonts w:ascii="Arial" w:hAnsi="Arial" w:cs="Arial"/>
                <w:sz w:val="14"/>
                <w:szCs w:val="14"/>
              </w:rPr>
            </w:pPr>
          </w:p>
          <w:p w14:paraId="1798A5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07A7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ACA04E" w14:textId="77777777" w:rsidR="00152E9D" w:rsidRPr="00A406E5" w:rsidRDefault="00152E9D" w:rsidP="00152E9D">
            <w:pPr>
              <w:jc w:val="center"/>
              <w:rPr>
                <w:rFonts w:ascii="Arial" w:hAnsi="Arial" w:cs="Arial"/>
                <w:sz w:val="32"/>
              </w:rPr>
            </w:pPr>
          </w:p>
        </w:tc>
      </w:tr>
      <w:tr w:rsidR="00152E9D" w:rsidRPr="00A406E5" w14:paraId="11981BCA" w14:textId="77777777" w:rsidTr="00A85BFE">
        <w:trPr>
          <w:trHeight w:val="451"/>
        </w:trPr>
        <w:tc>
          <w:tcPr>
            <w:tcW w:w="4169" w:type="pct"/>
            <w:vMerge/>
            <w:tcBorders>
              <w:left w:val="single" w:sz="4" w:space="0" w:color="auto"/>
              <w:bottom w:val="single" w:sz="4" w:space="0" w:color="auto"/>
              <w:right w:val="single" w:sz="4" w:space="0" w:color="auto"/>
            </w:tcBorders>
          </w:tcPr>
          <w:p w14:paraId="63116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5608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9CC756" w14:textId="77777777" w:rsidR="00152E9D" w:rsidRPr="00A406E5" w:rsidRDefault="00152E9D" w:rsidP="00152E9D">
            <w:pPr>
              <w:jc w:val="center"/>
              <w:rPr>
                <w:rFonts w:ascii="Arial" w:hAnsi="Arial" w:cs="Arial"/>
                <w:sz w:val="32"/>
              </w:rPr>
            </w:pPr>
          </w:p>
        </w:tc>
      </w:tr>
      <w:tr w:rsidR="00152E9D" w:rsidRPr="00A406E5" w14:paraId="015F98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6EDD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2C2F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B3156" w14:textId="4542B0A3" w:rsidR="00152E9D" w:rsidRPr="00A406E5" w:rsidRDefault="00186D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109CE3" w14:textId="77777777" w:rsidR="00152E9D" w:rsidRPr="00A406E5" w:rsidRDefault="00152E9D" w:rsidP="00152E9D">
            <w:pPr>
              <w:jc w:val="center"/>
              <w:rPr>
                <w:rFonts w:ascii="Arial" w:hAnsi="Arial" w:cs="Arial"/>
                <w:sz w:val="32"/>
              </w:rPr>
            </w:pPr>
          </w:p>
        </w:tc>
      </w:tr>
      <w:tr w:rsidR="00152E9D" w:rsidRPr="00A406E5" w14:paraId="2812C1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7D0ABC" w14:textId="77777777" w:rsidR="00152E9D" w:rsidRPr="00A406E5" w:rsidRDefault="00152E9D" w:rsidP="00152E9D">
            <w:pPr>
              <w:spacing w:after="120"/>
              <w:rPr>
                <w:rFonts w:ascii="Arial" w:hAnsi="Arial" w:cs="Arial"/>
                <w:sz w:val="14"/>
                <w:szCs w:val="14"/>
              </w:rPr>
            </w:pPr>
          </w:p>
          <w:p w14:paraId="1711AC90" w14:textId="77777777" w:rsidR="00152E9D" w:rsidRPr="00A406E5" w:rsidRDefault="00152E9D" w:rsidP="00152E9D">
            <w:pPr>
              <w:spacing w:after="120"/>
              <w:rPr>
                <w:rFonts w:ascii="Arial" w:hAnsi="Arial" w:cs="Arial"/>
                <w:sz w:val="14"/>
                <w:szCs w:val="14"/>
              </w:rPr>
            </w:pPr>
          </w:p>
          <w:p w14:paraId="1C15BC39" w14:textId="77777777" w:rsidR="00152E9D" w:rsidRPr="00A406E5" w:rsidRDefault="00152E9D" w:rsidP="00152E9D">
            <w:pPr>
              <w:spacing w:after="120"/>
              <w:rPr>
                <w:rFonts w:ascii="Arial" w:hAnsi="Arial" w:cs="Arial"/>
                <w:sz w:val="14"/>
                <w:szCs w:val="14"/>
              </w:rPr>
            </w:pPr>
          </w:p>
          <w:p w14:paraId="08E29B1F" w14:textId="77777777" w:rsidR="00152E9D" w:rsidRPr="00A406E5" w:rsidRDefault="00152E9D" w:rsidP="00152E9D">
            <w:pPr>
              <w:spacing w:after="120"/>
              <w:rPr>
                <w:rFonts w:ascii="Arial" w:hAnsi="Arial" w:cs="Arial"/>
                <w:sz w:val="14"/>
                <w:szCs w:val="14"/>
              </w:rPr>
            </w:pPr>
          </w:p>
          <w:p w14:paraId="7865A184" w14:textId="77777777" w:rsidR="00152E9D" w:rsidRPr="00A406E5" w:rsidRDefault="00152E9D" w:rsidP="00152E9D">
            <w:pPr>
              <w:spacing w:after="120"/>
              <w:rPr>
                <w:rFonts w:ascii="Arial" w:hAnsi="Arial" w:cs="Arial"/>
                <w:sz w:val="14"/>
                <w:szCs w:val="14"/>
              </w:rPr>
            </w:pPr>
          </w:p>
          <w:p w14:paraId="6DF23A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AA74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410969" w14:textId="77777777" w:rsidR="00152E9D" w:rsidRPr="00A406E5" w:rsidRDefault="00152E9D" w:rsidP="00152E9D">
            <w:pPr>
              <w:jc w:val="center"/>
              <w:rPr>
                <w:rFonts w:ascii="Arial" w:hAnsi="Arial" w:cs="Arial"/>
                <w:sz w:val="32"/>
              </w:rPr>
            </w:pPr>
          </w:p>
        </w:tc>
      </w:tr>
      <w:tr w:rsidR="00152E9D" w:rsidRPr="00A406E5" w14:paraId="36D5C344" w14:textId="77777777" w:rsidTr="00A85BFE">
        <w:trPr>
          <w:trHeight w:val="451"/>
        </w:trPr>
        <w:tc>
          <w:tcPr>
            <w:tcW w:w="4169" w:type="pct"/>
            <w:vMerge/>
            <w:tcBorders>
              <w:left w:val="single" w:sz="4" w:space="0" w:color="auto"/>
              <w:bottom w:val="single" w:sz="4" w:space="0" w:color="auto"/>
              <w:right w:val="single" w:sz="4" w:space="0" w:color="auto"/>
            </w:tcBorders>
          </w:tcPr>
          <w:p w14:paraId="72881F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27109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B4CAD2" w14:textId="77777777" w:rsidR="00152E9D" w:rsidRPr="00A406E5" w:rsidRDefault="00152E9D" w:rsidP="00152E9D">
            <w:pPr>
              <w:jc w:val="center"/>
              <w:rPr>
                <w:rFonts w:ascii="Arial" w:hAnsi="Arial" w:cs="Arial"/>
                <w:sz w:val="32"/>
              </w:rPr>
            </w:pPr>
          </w:p>
        </w:tc>
      </w:tr>
      <w:tr w:rsidR="00152E9D" w:rsidRPr="00A406E5" w14:paraId="019ABE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B0CD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6C9E5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7DD133" w14:textId="77777777" w:rsidR="00152E9D" w:rsidRPr="00A406E5" w:rsidRDefault="00183F0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CF952D" w14:textId="77777777" w:rsidR="00152E9D" w:rsidRPr="00A406E5" w:rsidRDefault="00152E9D" w:rsidP="00152E9D">
            <w:pPr>
              <w:jc w:val="center"/>
              <w:rPr>
                <w:rFonts w:ascii="Arial" w:hAnsi="Arial" w:cs="Arial"/>
                <w:sz w:val="32"/>
              </w:rPr>
            </w:pPr>
          </w:p>
        </w:tc>
      </w:tr>
      <w:tr w:rsidR="00152E9D" w:rsidRPr="00A406E5" w14:paraId="63F672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93EE8A" w14:textId="77777777" w:rsidR="00152E9D" w:rsidRPr="00A406E5" w:rsidRDefault="00152E9D" w:rsidP="00152E9D">
            <w:pPr>
              <w:spacing w:after="120"/>
              <w:rPr>
                <w:rFonts w:ascii="Arial" w:hAnsi="Arial" w:cs="Arial"/>
                <w:sz w:val="14"/>
                <w:szCs w:val="14"/>
              </w:rPr>
            </w:pPr>
          </w:p>
          <w:p w14:paraId="4E32FF79" w14:textId="77777777" w:rsidR="00152E9D" w:rsidRPr="00A406E5" w:rsidRDefault="00152E9D" w:rsidP="00152E9D">
            <w:pPr>
              <w:spacing w:after="120"/>
              <w:rPr>
                <w:rFonts w:ascii="Arial" w:hAnsi="Arial" w:cs="Arial"/>
                <w:sz w:val="14"/>
                <w:szCs w:val="14"/>
              </w:rPr>
            </w:pPr>
          </w:p>
          <w:p w14:paraId="157F940C" w14:textId="77777777" w:rsidR="00152E9D" w:rsidRPr="00A406E5" w:rsidRDefault="00152E9D" w:rsidP="00152E9D">
            <w:pPr>
              <w:spacing w:after="120"/>
              <w:rPr>
                <w:rFonts w:ascii="Arial" w:hAnsi="Arial" w:cs="Arial"/>
                <w:sz w:val="14"/>
                <w:szCs w:val="14"/>
              </w:rPr>
            </w:pPr>
          </w:p>
          <w:p w14:paraId="5A5F4C4D" w14:textId="77777777" w:rsidR="00152E9D" w:rsidRPr="00A406E5" w:rsidRDefault="00152E9D" w:rsidP="00152E9D">
            <w:pPr>
              <w:spacing w:after="120"/>
              <w:rPr>
                <w:rFonts w:ascii="Arial" w:hAnsi="Arial" w:cs="Arial"/>
                <w:sz w:val="14"/>
                <w:szCs w:val="14"/>
              </w:rPr>
            </w:pPr>
          </w:p>
          <w:p w14:paraId="14FF0BCE" w14:textId="77777777" w:rsidR="00152E9D" w:rsidRPr="00A406E5" w:rsidRDefault="00152E9D" w:rsidP="00152E9D">
            <w:pPr>
              <w:spacing w:after="120"/>
              <w:rPr>
                <w:rFonts w:ascii="Arial" w:hAnsi="Arial" w:cs="Arial"/>
                <w:sz w:val="14"/>
                <w:szCs w:val="14"/>
              </w:rPr>
            </w:pPr>
          </w:p>
          <w:p w14:paraId="17748B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1A25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24DB1C" w14:textId="77777777" w:rsidR="00152E9D" w:rsidRPr="00A406E5" w:rsidRDefault="00152E9D" w:rsidP="00152E9D">
            <w:pPr>
              <w:jc w:val="center"/>
              <w:rPr>
                <w:rFonts w:ascii="Arial" w:hAnsi="Arial" w:cs="Arial"/>
                <w:sz w:val="32"/>
              </w:rPr>
            </w:pPr>
          </w:p>
        </w:tc>
      </w:tr>
      <w:tr w:rsidR="00152E9D" w:rsidRPr="00A406E5" w14:paraId="23A0D16E" w14:textId="77777777" w:rsidTr="00A85BFE">
        <w:trPr>
          <w:trHeight w:val="451"/>
        </w:trPr>
        <w:tc>
          <w:tcPr>
            <w:tcW w:w="4169" w:type="pct"/>
            <w:vMerge/>
            <w:tcBorders>
              <w:left w:val="single" w:sz="4" w:space="0" w:color="auto"/>
              <w:bottom w:val="single" w:sz="4" w:space="0" w:color="auto"/>
              <w:right w:val="single" w:sz="4" w:space="0" w:color="auto"/>
            </w:tcBorders>
          </w:tcPr>
          <w:p w14:paraId="009559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9B1C4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986D2A" w14:textId="77777777" w:rsidR="00152E9D" w:rsidRPr="00A406E5" w:rsidRDefault="00152E9D" w:rsidP="00152E9D">
            <w:pPr>
              <w:jc w:val="center"/>
              <w:rPr>
                <w:rFonts w:ascii="Arial" w:hAnsi="Arial" w:cs="Arial"/>
                <w:sz w:val="32"/>
              </w:rPr>
            </w:pPr>
          </w:p>
        </w:tc>
      </w:tr>
      <w:tr w:rsidR="00152E9D" w:rsidRPr="00A406E5" w14:paraId="581D05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8F35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FFFFB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584E7A" w14:textId="495C0741" w:rsidR="00152E9D" w:rsidRPr="00A406E5" w:rsidRDefault="00996DC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77D41" w14:textId="77777777" w:rsidR="00152E9D" w:rsidRPr="00A406E5" w:rsidRDefault="00152E9D" w:rsidP="00152E9D">
            <w:pPr>
              <w:jc w:val="center"/>
              <w:rPr>
                <w:rFonts w:ascii="Arial" w:hAnsi="Arial" w:cs="Arial"/>
                <w:sz w:val="32"/>
              </w:rPr>
            </w:pPr>
          </w:p>
        </w:tc>
      </w:tr>
      <w:tr w:rsidR="00152E9D" w:rsidRPr="00A406E5" w14:paraId="1BBFD1D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734AA1" w14:textId="77777777" w:rsidR="00152E9D" w:rsidRPr="00A406E5" w:rsidRDefault="00152E9D" w:rsidP="00152E9D">
            <w:pPr>
              <w:spacing w:after="120"/>
              <w:rPr>
                <w:rFonts w:ascii="Arial" w:hAnsi="Arial" w:cs="Arial"/>
                <w:sz w:val="14"/>
                <w:szCs w:val="14"/>
              </w:rPr>
            </w:pPr>
          </w:p>
          <w:p w14:paraId="1E02EA31" w14:textId="77777777" w:rsidR="00152E9D" w:rsidRPr="00A406E5" w:rsidRDefault="00152E9D" w:rsidP="00152E9D">
            <w:pPr>
              <w:spacing w:after="120"/>
              <w:rPr>
                <w:rFonts w:ascii="Arial" w:hAnsi="Arial" w:cs="Arial"/>
                <w:sz w:val="14"/>
                <w:szCs w:val="14"/>
              </w:rPr>
            </w:pPr>
          </w:p>
          <w:p w14:paraId="70DF1C42" w14:textId="77777777" w:rsidR="00152E9D" w:rsidRPr="00A406E5" w:rsidRDefault="00152E9D" w:rsidP="00152E9D">
            <w:pPr>
              <w:spacing w:after="120"/>
              <w:rPr>
                <w:rFonts w:ascii="Arial" w:hAnsi="Arial" w:cs="Arial"/>
                <w:sz w:val="14"/>
                <w:szCs w:val="14"/>
              </w:rPr>
            </w:pPr>
          </w:p>
          <w:p w14:paraId="3A4C149A" w14:textId="77777777" w:rsidR="00152E9D" w:rsidRPr="00A406E5" w:rsidRDefault="00152E9D" w:rsidP="00152E9D">
            <w:pPr>
              <w:spacing w:after="120"/>
              <w:rPr>
                <w:rFonts w:ascii="Arial" w:hAnsi="Arial" w:cs="Arial"/>
                <w:sz w:val="14"/>
                <w:szCs w:val="14"/>
              </w:rPr>
            </w:pPr>
          </w:p>
          <w:p w14:paraId="13BF1EE8" w14:textId="77777777" w:rsidR="00152E9D" w:rsidRPr="00A406E5" w:rsidRDefault="00152E9D" w:rsidP="00152E9D">
            <w:pPr>
              <w:spacing w:after="120"/>
              <w:rPr>
                <w:rFonts w:ascii="Arial" w:hAnsi="Arial" w:cs="Arial"/>
                <w:sz w:val="14"/>
                <w:szCs w:val="14"/>
              </w:rPr>
            </w:pPr>
          </w:p>
          <w:p w14:paraId="26115E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5ACC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5A496E" w14:textId="77777777" w:rsidR="00152E9D" w:rsidRPr="00A406E5" w:rsidRDefault="00152E9D" w:rsidP="00152E9D">
            <w:pPr>
              <w:jc w:val="center"/>
              <w:rPr>
                <w:rFonts w:ascii="Arial" w:hAnsi="Arial" w:cs="Arial"/>
                <w:sz w:val="32"/>
              </w:rPr>
            </w:pPr>
          </w:p>
        </w:tc>
      </w:tr>
      <w:tr w:rsidR="00152E9D" w:rsidRPr="00A406E5" w14:paraId="55B976C8" w14:textId="77777777" w:rsidTr="00A85BFE">
        <w:trPr>
          <w:trHeight w:val="450"/>
        </w:trPr>
        <w:tc>
          <w:tcPr>
            <w:tcW w:w="4169" w:type="pct"/>
            <w:vMerge/>
            <w:tcBorders>
              <w:left w:val="single" w:sz="4" w:space="0" w:color="auto"/>
              <w:bottom w:val="single" w:sz="4" w:space="0" w:color="auto"/>
              <w:right w:val="single" w:sz="4" w:space="0" w:color="auto"/>
            </w:tcBorders>
          </w:tcPr>
          <w:p w14:paraId="28E0CB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F20D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0E1146" w14:textId="77777777" w:rsidR="00152E9D" w:rsidRPr="00A406E5" w:rsidRDefault="00152E9D" w:rsidP="00152E9D">
            <w:pPr>
              <w:jc w:val="center"/>
              <w:rPr>
                <w:rFonts w:ascii="Arial" w:hAnsi="Arial" w:cs="Arial"/>
                <w:sz w:val="32"/>
              </w:rPr>
            </w:pPr>
          </w:p>
        </w:tc>
      </w:tr>
      <w:tr w:rsidR="00152E9D" w:rsidRPr="00A406E5" w14:paraId="7B3D09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0EB4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A1CE3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595473" w14:textId="77777777" w:rsidR="00152E9D" w:rsidRPr="00A406E5" w:rsidRDefault="00183F0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099F9C" w14:textId="77777777" w:rsidR="00152E9D" w:rsidRPr="00A406E5" w:rsidRDefault="00152E9D" w:rsidP="00152E9D">
            <w:pPr>
              <w:jc w:val="center"/>
              <w:rPr>
                <w:rFonts w:ascii="Arial" w:hAnsi="Arial" w:cs="Arial"/>
                <w:sz w:val="32"/>
              </w:rPr>
            </w:pPr>
          </w:p>
        </w:tc>
      </w:tr>
      <w:tr w:rsidR="00152E9D" w:rsidRPr="00A406E5" w14:paraId="1EAE9A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AAE72E" w14:textId="77777777" w:rsidR="00152E9D" w:rsidRPr="00A406E5" w:rsidRDefault="00152E9D" w:rsidP="00152E9D">
            <w:pPr>
              <w:spacing w:after="120"/>
              <w:rPr>
                <w:rFonts w:ascii="Arial" w:hAnsi="Arial" w:cs="Arial"/>
                <w:sz w:val="14"/>
                <w:szCs w:val="14"/>
              </w:rPr>
            </w:pPr>
          </w:p>
          <w:p w14:paraId="0A73BBFC" w14:textId="77777777" w:rsidR="00152E9D" w:rsidRPr="00A406E5" w:rsidRDefault="00152E9D" w:rsidP="00152E9D">
            <w:pPr>
              <w:spacing w:after="120"/>
              <w:rPr>
                <w:rFonts w:ascii="Arial" w:hAnsi="Arial" w:cs="Arial"/>
                <w:sz w:val="14"/>
                <w:szCs w:val="14"/>
              </w:rPr>
            </w:pPr>
          </w:p>
          <w:p w14:paraId="14FF7829" w14:textId="77777777" w:rsidR="00152E9D" w:rsidRPr="00A406E5" w:rsidRDefault="00152E9D" w:rsidP="00152E9D">
            <w:pPr>
              <w:spacing w:after="120"/>
              <w:rPr>
                <w:rFonts w:ascii="Arial" w:hAnsi="Arial" w:cs="Arial"/>
                <w:sz w:val="14"/>
                <w:szCs w:val="14"/>
              </w:rPr>
            </w:pPr>
          </w:p>
          <w:p w14:paraId="27B166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B82F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F4BAC9" w14:textId="77777777" w:rsidR="00152E9D" w:rsidRPr="00A406E5" w:rsidRDefault="00152E9D" w:rsidP="00152E9D">
            <w:pPr>
              <w:jc w:val="center"/>
              <w:rPr>
                <w:rFonts w:ascii="Arial" w:hAnsi="Arial" w:cs="Arial"/>
                <w:sz w:val="32"/>
              </w:rPr>
            </w:pPr>
          </w:p>
        </w:tc>
      </w:tr>
      <w:tr w:rsidR="00152E9D" w:rsidRPr="00A406E5" w14:paraId="5AA63945" w14:textId="77777777" w:rsidTr="00A85BFE">
        <w:trPr>
          <w:trHeight w:val="450"/>
        </w:trPr>
        <w:tc>
          <w:tcPr>
            <w:tcW w:w="4169" w:type="pct"/>
            <w:vMerge/>
            <w:tcBorders>
              <w:left w:val="single" w:sz="4" w:space="0" w:color="auto"/>
              <w:bottom w:val="single" w:sz="4" w:space="0" w:color="auto"/>
              <w:right w:val="single" w:sz="4" w:space="0" w:color="auto"/>
            </w:tcBorders>
          </w:tcPr>
          <w:p w14:paraId="2B790F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6484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30DD4A" w14:textId="77777777" w:rsidR="00152E9D" w:rsidRPr="00A406E5" w:rsidRDefault="00152E9D" w:rsidP="00152E9D">
            <w:pPr>
              <w:jc w:val="center"/>
              <w:rPr>
                <w:rFonts w:ascii="Arial" w:hAnsi="Arial" w:cs="Arial"/>
                <w:sz w:val="32"/>
              </w:rPr>
            </w:pPr>
          </w:p>
        </w:tc>
      </w:tr>
    </w:tbl>
    <w:p w14:paraId="35F000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DFBAFD6" w14:textId="77777777" w:rsidTr="00152E9D">
        <w:trPr>
          <w:cantSplit/>
        </w:trPr>
        <w:tc>
          <w:tcPr>
            <w:tcW w:w="6062" w:type="dxa"/>
            <w:vMerge w:val="restart"/>
            <w:shd w:val="pct15" w:color="auto" w:fill="auto"/>
            <w:vAlign w:val="center"/>
          </w:tcPr>
          <w:p w14:paraId="5355F8C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360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1DD18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D3F7CAD" w14:textId="77777777" w:rsidTr="00152E9D">
        <w:trPr>
          <w:cantSplit/>
        </w:trPr>
        <w:tc>
          <w:tcPr>
            <w:tcW w:w="6062" w:type="dxa"/>
            <w:vMerge/>
            <w:vAlign w:val="bottom"/>
          </w:tcPr>
          <w:p w14:paraId="1B957A63" w14:textId="77777777" w:rsidR="00152E9D" w:rsidRPr="00A406E5" w:rsidRDefault="00152E9D" w:rsidP="00152E9D">
            <w:pPr>
              <w:rPr>
                <w:rFonts w:ascii="Arial" w:hAnsi="Arial" w:cs="Arial"/>
              </w:rPr>
            </w:pPr>
          </w:p>
        </w:tc>
        <w:tc>
          <w:tcPr>
            <w:tcW w:w="2903" w:type="dxa"/>
            <w:vAlign w:val="bottom"/>
          </w:tcPr>
          <w:p w14:paraId="5084F30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6CC6FD" w14:textId="77777777" w:rsidR="00152E9D" w:rsidRPr="00A406E5" w:rsidRDefault="00152E9D" w:rsidP="00152E9D">
            <w:pPr>
              <w:jc w:val="center"/>
              <w:rPr>
                <w:rFonts w:ascii="Arial" w:hAnsi="Arial" w:cs="Arial"/>
                <w:sz w:val="12"/>
                <w:szCs w:val="12"/>
              </w:rPr>
            </w:pPr>
          </w:p>
        </w:tc>
        <w:tc>
          <w:tcPr>
            <w:tcW w:w="1060" w:type="dxa"/>
            <w:vMerge/>
            <w:vAlign w:val="bottom"/>
          </w:tcPr>
          <w:p w14:paraId="431A9128" w14:textId="77777777" w:rsidR="00152E9D" w:rsidRPr="00A406E5" w:rsidRDefault="00152E9D" w:rsidP="00152E9D">
            <w:pPr>
              <w:ind w:leftChars="71" w:left="142"/>
              <w:rPr>
                <w:rFonts w:ascii="Arial" w:hAnsi="Arial" w:cs="Arial"/>
              </w:rPr>
            </w:pPr>
          </w:p>
        </w:tc>
      </w:tr>
      <w:tr w:rsidR="00152E9D" w:rsidRPr="00A406E5" w14:paraId="24F0814A" w14:textId="77777777" w:rsidTr="00152E9D">
        <w:trPr>
          <w:cantSplit/>
        </w:trPr>
        <w:tc>
          <w:tcPr>
            <w:tcW w:w="6062" w:type="dxa"/>
            <w:vMerge/>
            <w:vAlign w:val="bottom"/>
          </w:tcPr>
          <w:p w14:paraId="379EEE30" w14:textId="77777777" w:rsidR="00152E9D" w:rsidRPr="00A406E5" w:rsidRDefault="00152E9D" w:rsidP="00152E9D">
            <w:pPr>
              <w:rPr>
                <w:rFonts w:ascii="Arial" w:hAnsi="Arial" w:cs="Arial"/>
              </w:rPr>
            </w:pPr>
          </w:p>
        </w:tc>
        <w:tc>
          <w:tcPr>
            <w:tcW w:w="2903" w:type="dxa"/>
            <w:vAlign w:val="bottom"/>
          </w:tcPr>
          <w:p w14:paraId="67246C4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B5B76AC" w14:textId="77777777" w:rsidR="00152E9D" w:rsidRPr="00A406E5" w:rsidRDefault="00152E9D" w:rsidP="00152E9D">
            <w:pPr>
              <w:jc w:val="center"/>
              <w:rPr>
                <w:rFonts w:ascii="Arial" w:hAnsi="Arial" w:cs="Arial"/>
                <w:sz w:val="12"/>
                <w:szCs w:val="12"/>
              </w:rPr>
            </w:pPr>
          </w:p>
        </w:tc>
        <w:tc>
          <w:tcPr>
            <w:tcW w:w="1060" w:type="dxa"/>
            <w:vMerge/>
            <w:vAlign w:val="bottom"/>
          </w:tcPr>
          <w:p w14:paraId="7EE4A73B" w14:textId="77777777" w:rsidR="00152E9D" w:rsidRPr="00A406E5" w:rsidRDefault="00152E9D" w:rsidP="00152E9D">
            <w:pPr>
              <w:ind w:firstLineChars="141" w:firstLine="282"/>
              <w:rPr>
                <w:rFonts w:ascii="Arial" w:hAnsi="Arial" w:cs="Arial"/>
              </w:rPr>
            </w:pPr>
          </w:p>
        </w:tc>
      </w:tr>
    </w:tbl>
    <w:p w14:paraId="399CBB4A" w14:textId="77777777" w:rsidR="00152E9D" w:rsidRDefault="00152E9D" w:rsidP="00152E9D">
      <w:pPr>
        <w:rPr>
          <w:rFonts w:ascii="Arial" w:hAnsi="Arial" w:cs="Arial"/>
        </w:rPr>
      </w:pPr>
    </w:p>
    <w:p w14:paraId="4CC9E3B1" w14:textId="77777777" w:rsidR="00C073F1" w:rsidRDefault="00C073F1" w:rsidP="00152E9D">
      <w:pPr>
        <w:rPr>
          <w:rFonts w:ascii="Arial" w:hAnsi="Arial" w:cs="Arial"/>
        </w:rPr>
      </w:pPr>
    </w:p>
    <w:p w14:paraId="7830E70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71BB65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2EBD1C" w14:textId="77777777" w:rsidR="00C073F1" w:rsidRPr="00A406E5" w:rsidRDefault="00C073F1" w:rsidP="00152E9D">
      <w:pPr>
        <w:rPr>
          <w:rFonts w:ascii="Arial" w:hAnsi="Arial" w:cs="Arial"/>
          <w:vanish/>
        </w:rPr>
      </w:pPr>
    </w:p>
    <w:p w14:paraId="1519BA0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0444"/>
      </w:tblGrid>
      <w:tr w:rsidR="00C073F1" w14:paraId="5A5199E7" w14:textId="77777777" w:rsidTr="00AC5F32">
        <w:tc>
          <w:tcPr>
            <w:tcW w:w="13858" w:type="dxa"/>
            <w:shd w:val="clear" w:color="auto" w:fill="C2D69B" w:themeFill="accent3" w:themeFillTint="99"/>
          </w:tcPr>
          <w:p w14:paraId="17029D1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8A1A3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C073F1" w:rsidRPr="00D9771E" w14:paraId="04E43F84" w14:textId="77777777" w:rsidTr="00AC5F32">
        <w:tc>
          <w:tcPr>
            <w:tcW w:w="13948" w:type="dxa"/>
            <w:shd w:val="clear" w:color="auto" w:fill="C2D69B" w:themeFill="accent3" w:themeFillTint="99"/>
          </w:tcPr>
          <w:p w14:paraId="581DA8D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823580" w14:textId="77777777" w:rsidTr="00E05287">
        <w:tc>
          <w:tcPr>
            <w:tcW w:w="13948" w:type="dxa"/>
            <w:shd w:val="clear" w:color="auto" w:fill="EAF1DD" w:themeFill="accent3" w:themeFillTint="33"/>
          </w:tcPr>
          <w:p w14:paraId="43656FE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F4B47C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57CA73A" w14:textId="77777777" w:rsidTr="00AC5F32">
        <w:trPr>
          <w:tblHeader/>
        </w:trPr>
        <w:tc>
          <w:tcPr>
            <w:tcW w:w="1735" w:type="dxa"/>
            <w:shd w:val="clear" w:color="auto" w:fill="C2D69B" w:themeFill="accent3" w:themeFillTint="99"/>
          </w:tcPr>
          <w:p w14:paraId="560D02F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C38AD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5640E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A7B84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FA9418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B431E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8F5DB2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AE5726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F62062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E93A76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189864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3F097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FF0D73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FB21BCE" w14:textId="77777777" w:rsidTr="00AC5F32">
        <w:trPr>
          <w:tblHeader/>
        </w:trPr>
        <w:tc>
          <w:tcPr>
            <w:tcW w:w="1735" w:type="dxa"/>
            <w:shd w:val="clear" w:color="auto" w:fill="C2D69B" w:themeFill="accent3" w:themeFillTint="99"/>
          </w:tcPr>
          <w:p w14:paraId="5A2844E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5E7E37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C0D9FF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1BDF9B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02152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96F3F1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BD39AC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FE50307"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A5F806F" w14:textId="77777777" w:rsidTr="00AC5F32">
        <w:tc>
          <w:tcPr>
            <w:tcW w:w="1735" w:type="dxa"/>
            <w:shd w:val="clear" w:color="auto" w:fill="C2D69B" w:themeFill="accent3" w:themeFillTint="99"/>
          </w:tcPr>
          <w:p w14:paraId="3EE175D8"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72A84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AF5AB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879B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A2741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94D687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AC33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3BEDE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C226C7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A8F2BF"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753C1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F8FFD4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F35C7D"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2FF1E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EBF0CAB" w14:textId="77777777" w:rsidTr="00AC5F32">
        <w:tc>
          <w:tcPr>
            <w:tcW w:w="1735" w:type="dxa"/>
            <w:shd w:val="clear" w:color="auto" w:fill="C2D69B" w:themeFill="accent3" w:themeFillTint="99"/>
          </w:tcPr>
          <w:p w14:paraId="7CCEFC8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BBB084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1399D6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A57694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6FB1B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601DE9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C6607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70766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7A082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296D039"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CE0E3AC" w14:textId="77777777" w:rsidTr="00AC5F32">
        <w:tc>
          <w:tcPr>
            <w:tcW w:w="1735" w:type="dxa"/>
            <w:shd w:val="clear" w:color="auto" w:fill="C2D69B" w:themeFill="accent3" w:themeFillTint="99"/>
          </w:tcPr>
          <w:p w14:paraId="025606E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9531B9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45643A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C6D44D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6F5CAC9" w14:textId="77777777" w:rsidR="00C073F1" w:rsidRPr="00B669B1" w:rsidRDefault="00C073F1" w:rsidP="0050796C">
            <w:pPr>
              <w:rPr>
                <w:rFonts w:ascii="Arial" w:hAnsi="Arial" w:cs="Arial"/>
              </w:rPr>
            </w:pPr>
          </w:p>
        </w:tc>
        <w:tc>
          <w:tcPr>
            <w:tcW w:w="1736" w:type="dxa"/>
          </w:tcPr>
          <w:p w14:paraId="5E71581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4D206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2E001A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6AC4A6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AAEDFA7" w14:textId="77777777" w:rsidR="00C073F1" w:rsidRPr="00B669B1" w:rsidRDefault="00C073F1" w:rsidP="0050796C">
            <w:pPr>
              <w:rPr>
                <w:rFonts w:ascii="Arial" w:hAnsi="Arial" w:cs="Arial"/>
              </w:rPr>
            </w:pPr>
          </w:p>
        </w:tc>
        <w:tc>
          <w:tcPr>
            <w:tcW w:w="1736" w:type="dxa"/>
          </w:tcPr>
          <w:p w14:paraId="31C6F74A"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909A1C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18F5B1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3A5F2A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05B7340" w14:textId="77777777" w:rsidR="00C073F1" w:rsidRPr="00B669B1" w:rsidRDefault="00C073F1" w:rsidP="0050796C">
            <w:pPr>
              <w:rPr>
                <w:rFonts w:ascii="Arial" w:hAnsi="Arial" w:cs="Arial"/>
              </w:rPr>
            </w:pPr>
          </w:p>
        </w:tc>
        <w:tc>
          <w:tcPr>
            <w:tcW w:w="1736" w:type="dxa"/>
          </w:tcPr>
          <w:p w14:paraId="4F610BA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90908B8" w14:textId="77777777" w:rsidR="00C073F1" w:rsidRPr="00B669B1" w:rsidRDefault="00C073F1" w:rsidP="0050796C">
            <w:pPr>
              <w:rPr>
                <w:rFonts w:ascii="Arial" w:hAnsi="Arial" w:cs="Arial"/>
              </w:rPr>
            </w:pPr>
          </w:p>
        </w:tc>
        <w:tc>
          <w:tcPr>
            <w:tcW w:w="1736" w:type="dxa"/>
          </w:tcPr>
          <w:p w14:paraId="4AA0572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3C6AF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CDB5658" w14:textId="77777777" w:rsidTr="00AC5F32">
        <w:tc>
          <w:tcPr>
            <w:tcW w:w="1735" w:type="dxa"/>
            <w:shd w:val="clear" w:color="auto" w:fill="C2D69B" w:themeFill="accent3" w:themeFillTint="99"/>
          </w:tcPr>
          <w:p w14:paraId="7A8AF1B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F679DB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51B7EE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AE1427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EBE6B3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244DC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DC9F1D1"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74E9CD2"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2D91D" w14:textId="77777777" w:rsidR="00C073F1" w:rsidRPr="00B669B1" w:rsidRDefault="00C073F1" w:rsidP="0050796C">
            <w:pPr>
              <w:rPr>
                <w:rFonts w:ascii="Arial" w:hAnsi="Arial" w:cs="Arial"/>
              </w:rPr>
            </w:pPr>
          </w:p>
          <w:p w14:paraId="42B0098C" w14:textId="77777777" w:rsidR="00C073F1" w:rsidRPr="00B669B1" w:rsidRDefault="00C073F1" w:rsidP="0050796C">
            <w:pPr>
              <w:rPr>
                <w:rFonts w:ascii="Arial" w:hAnsi="Arial" w:cs="Arial"/>
              </w:rPr>
            </w:pPr>
          </w:p>
        </w:tc>
        <w:tc>
          <w:tcPr>
            <w:tcW w:w="1736" w:type="dxa"/>
          </w:tcPr>
          <w:p w14:paraId="766B1BC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616361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D25768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140198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1FB0F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1D42582"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2AFADC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8AAF5C0"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1A2AFA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939588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06427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3305AC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117105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DCADC19" w14:textId="77777777" w:rsidTr="00AC5F32">
        <w:tc>
          <w:tcPr>
            <w:tcW w:w="1735" w:type="dxa"/>
            <w:shd w:val="clear" w:color="auto" w:fill="C2D69B" w:themeFill="accent3" w:themeFillTint="99"/>
          </w:tcPr>
          <w:p w14:paraId="558C14E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0BD9A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3AAE5A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E38A11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D89BBE4" w14:textId="77777777" w:rsidR="00C073F1" w:rsidRPr="00ED3ABD" w:rsidRDefault="00C073F1" w:rsidP="0050796C">
            <w:pPr>
              <w:rPr>
                <w:rFonts w:ascii="Arial" w:hAnsi="Arial" w:cs="Arial"/>
              </w:rPr>
            </w:pPr>
          </w:p>
          <w:p w14:paraId="47F9D1F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5F832F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DC8FA57"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2389AB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937642"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42C826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93FE7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A94F80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FFC59F2"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13693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6B91836"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5E29B5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6F57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77C374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3620CC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3909C5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A6A75CA" w14:textId="77777777" w:rsidR="00C073F1" w:rsidRPr="00A406E5" w:rsidRDefault="00C073F1" w:rsidP="001F50B6">
      <w:pPr>
        <w:pStyle w:val="NormalWeb"/>
        <w:rPr>
          <w:rFonts w:ascii="Arial" w:hAnsi="Arial" w:cs="Arial"/>
          <w:color w:val="303B44"/>
          <w:sz w:val="22"/>
          <w:szCs w:val="22"/>
        </w:rPr>
      </w:pPr>
    </w:p>
    <w:p w14:paraId="31357D88" w14:textId="77777777" w:rsidR="00995D51" w:rsidRDefault="00995D51">
      <w:pPr>
        <w:pStyle w:val="NormalWeb"/>
        <w:rPr>
          <w:rFonts w:ascii="Arial" w:hAnsi="Arial" w:cs="Arial"/>
          <w:color w:val="303B44"/>
          <w:sz w:val="22"/>
          <w:szCs w:val="22"/>
        </w:rPr>
      </w:pPr>
    </w:p>
    <w:p w14:paraId="6C1D9841" w14:textId="77777777" w:rsidR="00975DEE" w:rsidRDefault="00975DEE">
      <w:pPr>
        <w:pStyle w:val="NormalWeb"/>
        <w:rPr>
          <w:rFonts w:ascii="Arial" w:hAnsi="Arial" w:cs="Arial"/>
          <w:color w:val="303B44"/>
          <w:sz w:val="22"/>
          <w:szCs w:val="22"/>
        </w:rPr>
      </w:pPr>
    </w:p>
    <w:p w14:paraId="4666EB40" w14:textId="77777777" w:rsidR="00975DEE" w:rsidRDefault="00975DEE">
      <w:pPr>
        <w:pStyle w:val="NormalWeb"/>
        <w:rPr>
          <w:rFonts w:ascii="Arial" w:hAnsi="Arial" w:cs="Arial"/>
          <w:color w:val="303B44"/>
          <w:sz w:val="22"/>
          <w:szCs w:val="22"/>
        </w:rPr>
      </w:pPr>
    </w:p>
    <w:p w14:paraId="755BD6FB" w14:textId="77777777" w:rsidR="00975DEE" w:rsidRDefault="00975DEE">
      <w:pPr>
        <w:pStyle w:val="NormalWeb"/>
        <w:rPr>
          <w:rFonts w:ascii="Arial" w:hAnsi="Arial" w:cs="Arial"/>
          <w:color w:val="303B44"/>
          <w:sz w:val="22"/>
          <w:szCs w:val="22"/>
        </w:rPr>
      </w:pPr>
    </w:p>
    <w:p w14:paraId="5F534821" w14:textId="77777777" w:rsidR="00975DEE" w:rsidRDefault="00975DEE">
      <w:pPr>
        <w:pStyle w:val="NormalWeb"/>
        <w:rPr>
          <w:rFonts w:ascii="Arial" w:hAnsi="Arial" w:cs="Arial"/>
          <w:color w:val="303B44"/>
          <w:sz w:val="22"/>
          <w:szCs w:val="22"/>
        </w:rPr>
      </w:pPr>
    </w:p>
    <w:p w14:paraId="1902F807" w14:textId="77777777" w:rsidR="00975DEE" w:rsidRDefault="00975DEE">
      <w:pPr>
        <w:pStyle w:val="NormalWeb"/>
        <w:rPr>
          <w:rFonts w:ascii="Arial" w:hAnsi="Arial" w:cs="Arial"/>
          <w:color w:val="303B44"/>
          <w:sz w:val="22"/>
          <w:szCs w:val="22"/>
        </w:rPr>
      </w:pPr>
    </w:p>
    <w:p w14:paraId="21F1D673" w14:textId="41830BE8" w:rsidR="00975DEE" w:rsidRDefault="00975DEE" w:rsidP="00975DEE">
      <w:pPr>
        <w:rPr>
          <w:rFonts w:ascii="Arial" w:hAnsi="Arial" w:cs="Arial"/>
          <w:b/>
        </w:rPr>
      </w:pPr>
      <w:r>
        <w:rPr>
          <w:rFonts w:ascii="Arial" w:hAnsi="Arial" w:cs="Arial"/>
          <w:b/>
        </w:rPr>
        <w:t>THIS DOCUMENT IS ALSO AVAILABLE IN WELSH</w:t>
      </w:r>
    </w:p>
    <w:p w14:paraId="5B6C9FD1" w14:textId="6554CC94" w:rsidR="007300A9" w:rsidRDefault="007300A9" w:rsidP="00975DEE">
      <w:pPr>
        <w:rPr>
          <w:rFonts w:ascii="Arial" w:hAnsi="Arial" w:cs="Arial"/>
          <w:b/>
        </w:rPr>
      </w:pPr>
    </w:p>
    <w:p w14:paraId="0139372A" w14:textId="77777777" w:rsidR="007300A9" w:rsidRDefault="007300A9">
      <w:pPr>
        <w:rPr>
          <w:rFonts w:ascii="Arial" w:hAnsi="Arial" w:cs="Arial"/>
          <w:b/>
        </w:rPr>
      </w:pPr>
      <w:r>
        <w:rPr>
          <w:rFonts w:ascii="Arial" w:hAnsi="Arial" w:cs="Arial"/>
          <w:b/>
        </w:rPr>
        <w:br w:type="page"/>
      </w:r>
    </w:p>
    <w:p w14:paraId="2523B148" w14:textId="1DB6F580" w:rsidR="007300A9" w:rsidRDefault="00936330" w:rsidP="00936330">
      <w:pPr>
        <w:spacing w:line="360" w:lineRule="auto"/>
        <w:jc w:val="center"/>
        <w:rPr>
          <w:rFonts w:asciiTheme="minorHAnsi" w:hAnsiTheme="minorHAnsi" w:cs="Arial"/>
          <w:b/>
          <w:bCs/>
          <w:sz w:val="28"/>
          <w:szCs w:val="28"/>
          <w:u w:val="single"/>
        </w:rPr>
      </w:pPr>
      <w:r>
        <w:rPr>
          <w:rFonts w:asciiTheme="minorHAnsi" w:hAnsiTheme="minorHAnsi" w:cs="Arial"/>
          <w:b/>
          <w:bCs/>
          <w:sz w:val="28"/>
          <w:szCs w:val="28"/>
          <w:u w:val="single"/>
        </w:rPr>
        <w:lastRenderedPageBreak/>
        <w:t>R</w:t>
      </w:r>
      <w:r w:rsidR="005E3501">
        <w:rPr>
          <w:rFonts w:asciiTheme="minorHAnsi" w:hAnsiTheme="minorHAnsi" w:cs="Arial"/>
          <w:b/>
          <w:bCs/>
          <w:sz w:val="28"/>
          <w:szCs w:val="28"/>
          <w:u w:val="single"/>
        </w:rPr>
        <w:t>ationale</w:t>
      </w:r>
    </w:p>
    <w:p w14:paraId="7FCFB21E" w14:textId="5DF12C65" w:rsidR="00936330" w:rsidRDefault="00936330" w:rsidP="00936330">
      <w:pPr>
        <w:spacing w:line="360" w:lineRule="auto"/>
        <w:rPr>
          <w:rFonts w:asciiTheme="minorHAnsi" w:hAnsiTheme="minorHAnsi" w:cs="Arial"/>
          <w:b/>
          <w:bCs/>
          <w:sz w:val="28"/>
          <w:szCs w:val="28"/>
          <w:u w:val="single"/>
        </w:rPr>
      </w:pPr>
    </w:p>
    <w:p w14:paraId="417C44AB" w14:textId="0AFED6CE" w:rsidR="000A3C53" w:rsidRDefault="000A3C53" w:rsidP="00936330">
      <w:pPr>
        <w:spacing w:line="360" w:lineRule="auto"/>
        <w:rPr>
          <w:rFonts w:asciiTheme="minorHAnsi" w:hAnsiTheme="minorHAnsi" w:cs="Arial"/>
          <w:sz w:val="24"/>
          <w:szCs w:val="24"/>
        </w:rPr>
      </w:pPr>
      <w:r>
        <w:rPr>
          <w:rFonts w:asciiTheme="minorHAnsi" w:hAnsiTheme="minorHAnsi" w:cs="Arial"/>
          <w:sz w:val="24"/>
          <w:szCs w:val="24"/>
        </w:rPr>
        <w:t xml:space="preserve">     Assessments in the affective domain determine the student’s feelings, values and attitudes about different aspects of sport and physical activity (</w:t>
      </w:r>
      <w:r w:rsidR="00E068AE">
        <w:rPr>
          <w:rFonts w:asciiTheme="minorHAnsi" w:hAnsiTheme="minorHAnsi" w:cs="Arial"/>
          <w:sz w:val="24"/>
          <w:szCs w:val="24"/>
        </w:rPr>
        <w:t>Metzler, 2011</w:t>
      </w:r>
      <w:r>
        <w:rPr>
          <w:rFonts w:asciiTheme="minorHAnsi" w:hAnsiTheme="minorHAnsi" w:cs="Arial"/>
          <w:sz w:val="24"/>
          <w:szCs w:val="24"/>
        </w:rPr>
        <w:t>). This includes sportsmanship, effort and teamwork, as they are all measurable aspects of the affective domain. It can be assessed using a formative or summarise assessment, and can be easily modified to suit a higher level (</w:t>
      </w:r>
      <w:r w:rsidR="00742F57">
        <w:rPr>
          <w:rFonts w:asciiTheme="minorHAnsi" w:hAnsiTheme="minorHAnsi" w:cs="Arial"/>
          <w:sz w:val="24"/>
          <w:szCs w:val="24"/>
        </w:rPr>
        <w:t>Gallo, 2003</w:t>
      </w:r>
      <w:r>
        <w:rPr>
          <w:rFonts w:asciiTheme="minorHAnsi" w:hAnsiTheme="minorHAnsi" w:cs="Arial"/>
          <w:sz w:val="24"/>
          <w:szCs w:val="24"/>
        </w:rPr>
        <w:t>). For example, this could be done by setting improvement goals or increasing the difficulty of each level. The affective aspects of sport and physical activity are critical in the early stages of development. This is because if the children recognise how to make sports fair and enjoyable, they will be more likely to participate as a life long player (</w:t>
      </w:r>
      <w:r w:rsidR="00FA7DDF">
        <w:rPr>
          <w:rFonts w:asciiTheme="minorHAnsi" w:hAnsiTheme="minorHAnsi" w:cs="Arial"/>
          <w:sz w:val="24"/>
          <w:szCs w:val="24"/>
        </w:rPr>
        <w:t>Zach, 2021</w:t>
      </w:r>
      <w:r>
        <w:rPr>
          <w:rFonts w:asciiTheme="minorHAnsi" w:hAnsiTheme="minorHAnsi" w:cs="Arial"/>
          <w:sz w:val="24"/>
          <w:szCs w:val="24"/>
        </w:rPr>
        <w:t>).</w:t>
      </w:r>
    </w:p>
    <w:p w14:paraId="08411681" w14:textId="2FC1E441" w:rsidR="00936330" w:rsidRDefault="003D792D" w:rsidP="00936330">
      <w:pPr>
        <w:spacing w:line="360" w:lineRule="auto"/>
        <w:rPr>
          <w:rFonts w:asciiTheme="minorHAnsi" w:hAnsiTheme="minorHAnsi" w:cs="Arial"/>
          <w:sz w:val="24"/>
          <w:szCs w:val="24"/>
        </w:rPr>
      </w:pPr>
      <w:r>
        <w:rPr>
          <w:rFonts w:asciiTheme="minorHAnsi" w:hAnsiTheme="minorHAnsi" w:cs="Arial"/>
          <w:sz w:val="24"/>
          <w:szCs w:val="24"/>
        </w:rPr>
        <w:t xml:space="preserve">     Health benefits have always been major outcomes for Physical Education. In recent years, </w:t>
      </w:r>
      <w:r w:rsidR="00382A9A">
        <w:rPr>
          <w:rFonts w:asciiTheme="minorHAnsi" w:hAnsiTheme="minorHAnsi" w:cs="Arial"/>
          <w:sz w:val="24"/>
          <w:szCs w:val="24"/>
        </w:rPr>
        <w:t xml:space="preserve">mental health among young people has been highlighted </w:t>
      </w:r>
      <w:r w:rsidR="00250DC1">
        <w:rPr>
          <w:rFonts w:asciiTheme="minorHAnsi" w:hAnsiTheme="minorHAnsi" w:cs="Arial"/>
          <w:sz w:val="24"/>
          <w:szCs w:val="24"/>
        </w:rPr>
        <w:t>as major concerns due to bullying victimisation, low self esteem</w:t>
      </w:r>
      <w:r w:rsidR="00AE5A52">
        <w:rPr>
          <w:rFonts w:asciiTheme="minorHAnsi" w:hAnsiTheme="minorHAnsi" w:cs="Arial"/>
          <w:sz w:val="24"/>
          <w:szCs w:val="24"/>
        </w:rPr>
        <w:t>, poor body image and depression (</w:t>
      </w:r>
      <w:r w:rsidR="005D66D5">
        <w:rPr>
          <w:rFonts w:asciiTheme="minorHAnsi" w:hAnsiTheme="minorHAnsi" w:cs="Arial"/>
          <w:sz w:val="24"/>
          <w:szCs w:val="24"/>
        </w:rPr>
        <w:t>Zach, 2021</w:t>
      </w:r>
      <w:r w:rsidR="00AE5A52">
        <w:rPr>
          <w:rFonts w:asciiTheme="minorHAnsi" w:hAnsiTheme="minorHAnsi" w:cs="Arial"/>
          <w:sz w:val="24"/>
          <w:szCs w:val="24"/>
        </w:rPr>
        <w:t xml:space="preserve">). This has led to increased attention to the affective domain </w:t>
      </w:r>
      <w:r w:rsidR="008B7B45">
        <w:rPr>
          <w:rFonts w:asciiTheme="minorHAnsi" w:hAnsiTheme="minorHAnsi" w:cs="Arial"/>
          <w:sz w:val="24"/>
          <w:szCs w:val="24"/>
        </w:rPr>
        <w:t xml:space="preserve">and its relationship to health and well being. Research shows that the affective domain is important because </w:t>
      </w:r>
      <w:r w:rsidR="00341C47">
        <w:rPr>
          <w:rFonts w:asciiTheme="minorHAnsi" w:hAnsiTheme="minorHAnsi" w:cs="Arial"/>
          <w:sz w:val="24"/>
          <w:szCs w:val="24"/>
        </w:rPr>
        <w:t xml:space="preserve">the enhancement of affective outcomes within Physical Education has </w:t>
      </w:r>
      <w:r w:rsidR="0010278C">
        <w:rPr>
          <w:rFonts w:asciiTheme="minorHAnsi" w:hAnsiTheme="minorHAnsi" w:cs="Arial"/>
          <w:sz w:val="24"/>
          <w:szCs w:val="24"/>
        </w:rPr>
        <w:t>many benefits to young peoples mental health (</w:t>
      </w:r>
      <w:r w:rsidR="00EE5A79">
        <w:rPr>
          <w:rFonts w:asciiTheme="minorHAnsi" w:hAnsiTheme="minorHAnsi" w:cs="Arial"/>
          <w:sz w:val="24"/>
          <w:szCs w:val="24"/>
        </w:rPr>
        <w:t>Gallo, 2003</w:t>
      </w:r>
      <w:r w:rsidR="0010278C">
        <w:rPr>
          <w:rFonts w:asciiTheme="minorHAnsi" w:hAnsiTheme="minorHAnsi" w:cs="Arial"/>
          <w:sz w:val="24"/>
          <w:szCs w:val="24"/>
        </w:rPr>
        <w:t xml:space="preserve">). </w:t>
      </w:r>
      <w:r w:rsidR="005414B5">
        <w:rPr>
          <w:rFonts w:asciiTheme="minorHAnsi" w:hAnsiTheme="minorHAnsi" w:cs="Arial"/>
          <w:sz w:val="24"/>
          <w:szCs w:val="24"/>
        </w:rPr>
        <w:t xml:space="preserve">The </w:t>
      </w:r>
      <w:r w:rsidR="00653AEE">
        <w:rPr>
          <w:rFonts w:asciiTheme="minorHAnsi" w:hAnsiTheme="minorHAnsi" w:cs="Arial"/>
          <w:sz w:val="24"/>
          <w:szCs w:val="24"/>
        </w:rPr>
        <w:t>affective domain includes a range of outcomes. Examples of</w:t>
      </w:r>
      <w:r w:rsidR="008A08DB">
        <w:rPr>
          <w:rFonts w:asciiTheme="minorHAnsi" w:hAnsiTheme="minorHAnsi" w:cs="Arial"/>
          <w:sz w:val="24"/>
          <w:szCs w:val="24"/>
        </w:rPr>
        <w:t xml:space="preserve"> the </w:t>
      </w:r>
      <w:r w:rsidR="00EB4AD6">
        <w:rPr>
          <w:rFonts w:asciiTheme="minorHAnsi" w:hAnsiTheme="minorHAnsi" w:cs="Arial"/>
          <w:sz w:val="24"/>
          <w:szCs w:val="24"/>
        </w:rPr>
        <w:t xml:space="preserve">outcomes are enjoyment, motivation, self esteem and attitude. These outcomes are associated </w:t>
      </w:r>
      <w:r w:rsidR="001072C0">
        <w:rPr>
          <w:rFonts w:asciiTheme="minorHAnsi" w:hAnsiTheme="minorHAnsi" w:cs="Arial"/>
          <w:sz w:val="24"/>
          <w:szCs w:val="24"/>
        </w:rPr>
        <w:t>with positive psychological well being and mental health (</w:t>
      </w:r>
      <w:r w:rsidR="009F6D2D">
        <w:rPr>
          <w:rFonts w:asciiTheme="minorHAnsi" w:hAnsiTheme="minorHAnsi" w:cs="Arial"/>
          <w:sz w:val="24"/>
          <w:szCs w:val="24"/>
        </w:rPr>
        <w:t>Gallo, 2003</w:t>
      </w:r>
      <w:r w:rsidR="001072C0">
        <w:rPr>
          <w:rFonts w:asciiTheme="minorHAnsi" w:hAnsiTheme="minorHAnsi" w:cs="Arial"/>
          <w:sz w:val="24"/>
          <w:szCs w:val="24"/>
        </w:rPr>
        <w:t>).</w:t>
      </w:r>
      <w:r w:rsidR="002650E2">
        <w:rPr>
          <w:rFonts w:asciiTheme="minorHAnsi" w:hAnsiTheme="minorHAnsi" w:cs="Arial"/>
          <w:sz w:val="24"/>
          <w:szCs w:val="24"/>
        </w:rPr>
        <w:t xml:space="preserve"> Evidence also shows </w:t>
      </w:r>
      <w:r w:rsidR="00CA5DA8">
        <w:rPr>
          <w:rFonts w:asciiTheme="minorHAnsi" w:hAnsiTheme="minorHAnsi" w:cs="Arial"/>
          <w:sz w:val="24"/>
          <w:szCs w:val="24"/>
        </w:rPr>
        <w:t>changes in children’s affective outcomes including motivation, fun and positive attitudes through physical activity as a games centred approach (</w:t>
      </w:r>
      <w:r w:rsidR="0093302E">
        <w:rPr>
          <w:rFonts w:asciiTheme="minorHAnsi" w:hAnsiTheme="minorHAnsi" w:cs="Arial"/>
          <w:sz w:val="24"/>
          <w:szCs w:val="24"/>
        </w:rPr>
        <w:t>Holt, 2006</w:t>
      </w:r>
      <w:r w:rsidR="00CA5DA8">
        <w:rPr>
          <w:rFonts w:asciiTheme="minorHAnsi" w:hAnsiTheme="minorHAnsi" w:cs="Arial"/>
          <w:sz w:val="24"/>
          <w:szCs w:val="24"/>
        </w:rPr>
        <w:t>). For example, Teaching Games for Understanding.</w:t>
      </w:r>
      <w:r w:rsidR="00C87A65">
        <w:rPr>
          <w:rFonts w:asciiTheme="minorHAnsi" w:hAnsiTheme="minorHAnsi" w:cs="Arial"/>
          <w:sz w:val="24"/>
          <w:szCs w:val="24"/>
        </w:rPr>
        <w:t xml:space="preserve"> In addition to this</w:t>
      </w:r>
      <w:r w:rsidR="00B257C8">
        <w:rPr>
          <w:rFonts w:asciiTheme="minorHAnsi" w:hAnsiTheme="minorHAnsi" w:cs="Arial"/>
          <w:sz w:val="24"/>
          <w:szCs w:val="24"/>
        </w:rPr>
        <w:t xml:space="preserve">, research suggests that participating in physical activity </w:t>
      </w:r>
      <w:r w:rsidR="003570B1">
        <w:rPr>
          <w:rFonts w:asciiTheme="minorHAnsi" w:hAnsiTheme="minorHAnsi" w:cs="Arial"/>
          <w:sz w:val="24"/>
          <w:szCs w:val="24"/>
        </w:rPr>
        <w:t xml:space="preserve">or sport can </w:t>
      </w:r>
      <w:r w:rsidR="008630DF">
        <w:rPr>
          <w:rFonts w:asciiTheme="minorHAnsi" w:hAnsiTheme="minorHAnsi" w:cs="Arial"/>
          <w:sz w:val="24"/>
          <w:szCs w:val="24"/>
        </w:rPr>
        <w:t>lead to the development of the affective domain</w:t>
      </w:r>
      <w:r w:rsidR="003B7673">
        <w:rPr>
          <w:rFonts w:asciiTheme="minorHAnsi" w:hAnsiTheme="minorHAnsi" w:cs="Arial"/>
          <w:sz w:val="24"/>
          <w:szCs w:val="24"/>
        </w:rPr>
        <w:t xml:space="preserve"> (</w:t>
      </w:r>
      <w:r w:rsidR="002170FF">
        <w:rPr>
          <w:rFonts w:asciiTheme="minorHAnsi" w:hAnsiTheme="minorHAnsi" w:cs="Arial"/>
          <w:sz w:val="24"/>
          <w:szCs w:val="24"/>
        </w:rPr>
        <w:t>Metzler, 2011</w:t>
      </w:r>
      <w:r w:rsidR="003B7673">
        <w:rPr>
          <w:rFonts w:asciiTheme="minorHAnsi" w:hAnsiTheme="minorHAnsi" w:cs="Arial"/>
          <w:sz w:val="24"/>
          <w:szCs w:val="24"/>
        </w:rPr>
        <w:t>)</w:t>
      </w:r>
      <w:r w:rsidR="000C5A48">
        <w:rPr>
          <w:rFonts w:asciiTheme="minorHAnsi" w:hAnsiTheme="minorHAnsi" w:cs="Arial"/>
          <w:sz w:val="24"/>
          <w:szCs w:val="24"/>
        </w:rPr>
        <w:t xml:space="preserve">. Some of the benefits were improved self esteem, self control, </w:t>
      </w:r>
      <w:r w:rsidR="00507892">
        <w:rPr>
          <w:rFonts w:asciiTheme="minorHAnsi" w:hAnsiTheme="minorHAnsi" w:cs="Arial"/>
          <w:sz w:val="24"/>
          <w:szCs w:val="24"/>
        </w:rPr>
        <w:t>self efficacy and self confidence. All of the benefits listed above are reasons why it is important to assess children’s affective domains.</w:t>
      </w:r>
    </w:p>
    <w:p w14:paraId="7216D8A7" w14:textId="76ED7B00" w:rsidR="0034376C" w:rsidRDefault="00661995" w:rsidP="00936330">
      <w:pPr>
        <w:spacing w:line="360" w:lineRule="auto"/>
        <w:rPr>
          <w:rFonts w:asciiTheme="minorHAnsi" w:hAnsiTheme="minorHAnsi" w:cs="Arial"/>
          <w:sz w:val="24"/>
          <w:szCs w:val="24"/>
        </w:rPr>
      </w:pPr>
      <w:r>
        <w:rPr>
          <w:rFonts w:asciiTheme="minorHAnsi" w:hAnsiTheme="minorHAnsi" w:cs="Arial"/>
          <w:sz w:val="24"/>
          <w:szCs w:val="24"/>
        </w:rPr>
        <w:lastRenderedPageBreak/>
        <w:t xml:space="preserve">     </w:t>
      </w:r>
      <w:r w:rsidR="00D10D4B">
        <w:rPr>
          <w:rFonts w:asciiTheme="minorHAnsi" w:hAnsiTheme="minorHAnsi" w:cs="Arial"/>
          <w:sz w:val="24"/>
          <w:szCs w:val="24"/>
        </w:rPr>
        <w:t xml:space="preserve">Assessments that focus </w:t>
      </w:r>
      <w:r w:rsidR="00A96A8E">
        <w:rPr>
          <w:rFonts w:asciiTheme="minorHAnsi" w:hAnsiTheme="minorHAnsi" w:cs="Arial"/>
          <w:sz w:val="24"/>
          <w:szCs w:val="24"/>
        </w:rPr>
        <w:t xml:space="preserve">on the </w:t>
      </w:r>
      <w:r w:rsidR="0069273E">
        <w:rPr>
          <w:rFonts w:asciiTheme="minorHAnsi" w:hAnsiTheme="minorHAnsi" w:cs="Arial"/>
          <w:sz w:val="24"/>
          <w:szCs w:val="24"/>
        </w:rPr>
        <w:t xml:space="preserve">cognitive domain </w:t>
      </w:r>
      <w:r w:rsidR="005C0642">
        <w:rPr>
          <w:rFonts w:asciiTheme="minorHAnsi" w:hAnsiTheme="minorHAnsi" w:cs="Arial"/>
          <w:sz w:val="24"/>
          <w:szCs w:val="24"/>
        </w:rPr>
        <w:t xml:space="preserve">are signed to </w:t>
      </w:r>
      <w:r w:rsidR="00084EA6">
        <w:rPr>
          <w:rFonts w:asciiTheme="minorHAnsi" w:hAnsiTheme="minorHAnsi" w:cs="Arial"/>
          <w:sz w:val="24"/>
          <w:szCs w:val="24"/>
        </w:rPr>
        <w:t xml:space="preserve">measure the student’s </w:t>
      </w:r>
      <w:r w:rsidR="00D345DF">
        <w:rPr>
          <w:rFonts w:asciiTheme="minorHAnsi" w:hAnsiTheme="minorHAnsi" w:cs="Arial"/>
          <w:sz w:val="24"/>
          <w:szCs w:val="24"/>
        </w:rPr>
        <w:t xml:space="preserve">or participants </w:t>
      </w:r>
      <w:r w:rsidR="00C8652D">
        <w:rPr>
          <w:rFonts w:asciiTheme="minorHAnsi" w:hAnsiTheme="minorHAnsi" w:cs="Arial"/>
          <w:sz w:val="24"/>
          <w:szCs w:val="24"/>
        </w:rPr>
        <w:t xml:space="preserve">understanding and knowledge of </w:t>
      </w:r>
      <w:r w:rsidR="00C27085">
        <w:rPr>
          <w:rFonts w:asciiTheme="minorHAnsi" w:hAnsiTheme="minorHAnsi" w:cs="Arial"/>
          <w:sz w:val="24"/>
          <w:szCs w:val="24"/>
        </w:rPr>
        <w:t>the task, topic or skill (</w:t>
      </w:r>
      <w:r w:rsidR="007A445A">
        <w:rPr>
          <w:rFonts w:asciiTheme="minorHAnsi" w:hAnsiTheme="minorHAnsi" w:cs="Arial"/>
          <w:sz w:val="24"/>
          <w:szCs w:val="24"/>
        </w:rPr>
        <w:t>Metzler, 2017</w:t>
      </w:r>
      <w:r w:rsidR="00C27085">
        <w:rPr>
          <w:rFonts w:asciiTheme="minorHAnsi" w:hAnsiTheme="minorHAnsi" w:cs="Arial"/>
          <w:sz w:val="24"/>
          <w:szCs w:val="24"/>
        </w:rPr>
        <w:t xml:space="preserve">). </w:t>
      </w:r>
      <w:r w:rsidR="00FD666F">
        <w:rPr>
          <w:rFonts w:asciiTheme="minorHAnsi" w:hAnsiTheme="minorHAnsi" w:cs="Arial"/>
          <w:sz w:val="24"/>
          <w:szCs w:val="24"/>
        </w:rPr>
        <w:t xml:space="preserve">The cognitive domain </w:t>
      </w:r>
      <w:r w:rsidR="003B5165">
        <w:rPr>
          <w:rFonts w:asciiTheme="minorHAnsi" w:hAnsiTheme="minorHAnsi" w:cs="Arial"/>
          <w:sz w:val="24"/>
          <w:szCs w:val="24"/>
        </w:rPr>
        <w:t>can be assessed by using formal, formative assessment (</w:t>
      </w:r>
      <w:r w:rsidR="00B3548F">
        <w:rPr>
          <w:rFonts w:asciiTheme="minorHAnsi" w:hAnsiTheme="minorHAnsi" w:cs="Arial"/>
          <w:sz w:val="24"/>
          <w:szCs w:val="24"/>
        </w:rPr>
        <w:t>Shearer, 2021</w:t>
      </w:r>
      <w:r w:rsidR="003B5165">
        <w:rPr>
          <w:rFonts w:asciiTheme="minorHAnsi" w:hAnsiTheme="minorHAnsi" w:cs="Arial"/>
          <w:sz w:val="24"/>
          <w:szCs w:val="24"/>
        </w:rPr>
        <w:t xml:space="preserve">). It can be easily modified to any sport, activity or concept. </w:t>
      </w:r>
      <w:r w:rsidR="0061034B">
        <w:rPr>
          <w:rFonts w:asciiTheme="minorHAnsi" w:hAnsiTheme="minorHAnsi" w:cs="Arial"/>
          <w:sz w:val="24"/>
          <w:szCs w:val="24"/>
        </w:rPr>
        <w:t>In addition to this, using observation to assess the cognitive domain can be done (</w:t>
      </w:r>
      <w:r w:rsidR="00B3548F">
        <w:rPr>
          <w:rFonts w:asciiTheme="minorHAnsi" w:hAnsiTheme="minorHAnsi" w:cs="Arial"/>
          <w:sz w:val="24"/>
          <w:szCs w:val="24"/>
        </w:rPr>
        <w:t>Shearer, 2021</w:t>
      </w:r>
      <w:r w:rsidR="0061034B">
        <w:rPr>
          <w:rFonts w:asciiTheme="minorHAnsi" w:hAnsiTheme="minorHAnsi" w:cs="Arial"/>
          <w:sz w:val="24"/>
          <w:szCs w:val="24"/>
        </w:rPr>
        <w:t xml:space="preserve">). </w:t>
      </w:r>
      <w:r w:rsidR="00330BF1">
        <w:rPr>
          <w:rFonts w:asciiTheme="minorHAnsi" w:hAnsiTheme="minorHAnsi" w:cs="Arial"/>
          <w:sz w:val="24"/>
          <w:szCs w:val="24"/>
        </w:rPr>
        <w:t xml:space="preserve">This is done by </w:t>
      </w:r>
      <w:r w:rsidR="00435621">
        <w:rPr>
          <w:rFonts w:asciiTheme="minorHAnsi" w:hAnsiTheme="minorHAnsi" w:cs="Arial"/>
          <w:sz w:val="24"/>
          <w:szCs w:val="24"/>
        </w:rPr>
        <w:t xml:space="preserve">creating scenarios and observe how the children react, for example problem solving </w:t>
      </w:r>
      <w:r w:rsidR="00E04AAA">
        <w:rPr>
          <w:rFonts w:asciiTheme="minorHAnsi" w:hAnsiTheme="minorHAnsi" w:cs="Arial"/>
          <w:sz w:val="24"/>
          <w:szCs w:val="24"/>
        </w:rPr>
        <w:t>tasks.</w:t>
      </w:r>
    </w:p>
    <w:p w14:paraId="3C5E6888" w14:textId="12EE0AFD" w:rsidR="005065A6" w:rsidRDefault="005065A6" w:rsidP="00936330">
      <w:pPr>
        <w:spacing w:line="360" w:lineRule="auto"/>
        <w:rPr>
          <w:rFonts w:asciiTheme="minorHAnsi" w:hAnsiTheme="minorHAnsi" w:cs="Arial"/>
          <w:sz w:val="24"/>
          <w:szCs w:val="24"/>
        </w:rPr>
      </w:pPr>
      <w:r>
        <w:rPr>
          <w:rFonts w:asciiTheme="minorHAnsi" w:hAnsiTheme="minorHAnsi" w:cs="Arial"/>
          <w:sz w:val="24"/>
          <w:szCs w:val="24"/>
        </w:rPr>
        <w:t xml:space="preserve">     </w:t>
      </w:r>
      <w:r w:rsidR="00B75181">
        <w:rPr>
          <w:rFonts w:asciiTheme="minorHAnsi" w:hAnsiTheme="minorHAnsi" w:cs="Arial"/>
          <w:sz w:val="24"/>
          <w:szCs w:val="24"/>
        </w:rPr>
        <w:t xml:space="preserve">As previously stated, participating in physical activity or sport can lead to </w:t>
      </w:r>
      <w:r w:rsidR="00407904">
        <w:rPr>
          <w:rFonts w:asciiTheme="minorHAnsi" w:hAnsiTheme="minorHAnsi" w:cs="Arial"/>
          <w:sz w:val="24"/>
          <w:szCs w:val="24"/>
        </w:rPr>
        <w:t xml:space="preserve">numerous </w:t>
      </w:r>
      <w:r w:rsidR="00EC445F">
        <w:rPr>
          <w:rFonts w:asciiTheme="minorHAnsi" w:hAnsiTheme="minorHAnsi" w:cs="Arial"/>
          <w:sz w:val="24"/>
          <w:szCs w:val="24"/>
        </w:rPr>
        <w:t>health and psychological benefits (Gallo, 2003).</w:t>
      </w:r>
      <w:r w:rsidR="003E6F1A">
        <w:rPr>
          <w:rFonts w:asciiTheme="minorHAnsi" w:hAnsiTheme="minorHAnsi" w:cs="Arial"/>
          <w:sz w:val="24"/>
          <w:szCs w:val="24"/>
        </w:rPr>
        <w:t xml:space="preserve"> </w:t>
      </w:r>
      <w:r w:rsidR="00573D18">
        <w:rPr>
          <w:rFonts w:asciiTheme="minorHAnsi" w:hAnsiTheme="minorHAnsi" w:cs="Arial"/>
          <w:sz w:val="24"/>
          <w:szCs w:val="24"/>
        </w:rPr>
        <w:t xml:space="preserve">However, </w:t>
      </w:r>
      <w:r w:rsidR="003E6F1A">
        <w:rPr>
          <w:rFonts w:asciiTheme="minorHAnsi" w:hAnsiTheme="minorHAnsi" w:cs="Arial"/>
          <w:sz w:val="24"/>
          <w:szCs w:val="24"/>
        </w:rPr>
        <w:t xml:space="preserve">the relationship between children’s physical activity and academic achievement has been debated in the literature. </w:t>
      </w:r>
      <w:r w:rsidR="0088760A">
        <w:rPr>
          <w:rFonts w:asciiTheme="minorHAnsi" w:hAnsiTheme="minorHAnsi" w:cs="Arial"/>
          <w:sz w:val="24"/>
          <w:szCs w:val="24"/>
        </w:rPr>
        <w:t xml:space="preserve">Some studies have reported small or negative associations, while on the other hand, other studies have </w:t>
      </w:r>
      <w:r w:rsidR="00100AE5">
        <w:rPr>
          <w:rFonts w:asciiTheme="minorHAnsi" w:hAnsiTheme="minorHAnsi" w:cs="Arial"/>
          <w:sz w:val="24"/>
          <w:szCs w:val="24"/>
        </w:rPr>
        <w:t>found strong and positive relationships between physical activity and cognitive outcomes (</w:t>
      </w:r>
      <w:proofErr w:type="spellStart"/>
      <w:r w:rsidR="005926E5">
        <w:rPr>
          <w:rFonts w:asciiTheme="minorHAnsi" w:hAnsiTheme="minorHAnsi" w:cs="Arial"/>
          <w:sz w:val="24"/>
          <w:szCs w:val="24"/>
        </w:rPr>
        <w:t>Sibley</w:t>
      </w:r>
      <w:proofErr w:type="spellEnd"/>
      <w:r w:rsidR="005926E5">
        <w:rPr>
          <w:rFonts w:asciiTheme="minorHAnsi" w:hAnsiTheme="minorHAnsi" w:cs="Arial"/>
          <w:sz w:val="24"/>
          <w:szCs w:val="24"/>
        </w:rPr>
        <w:t>, 2003</w:t>
      </w:r>
      <w:r w:rsidR="00100AE5">
        <w:rPr>
          <w:rFonts w:asciiTheme="minorHAnsi" w:hAnsiTheme="minorHAnsi" w:cs="Arial"/>
          <w:sz w:val="24"/>
          <w:szCs w:val="24"/>
        </w:rPr>
        <w:t xml:space="preserve">). </w:t>
      </w:r>
      <w:r w:rsidR="008D05F0">
        <w:rPr>
          <w:rFonts w:asciiTheme="minorHAnsi" w:hAnsiTheme="minorHAnsi" w:cs="Arial"/>
          <w:sz w:val="24"/>
          <w:szCs w:val="24"/>
        </w:rPr>
        <w:t xml:space="preserve">Many evidences have demonstrated that physical activity </w:t>
      </w:r>
      <w:r w:rsidR="000E04A8">
        <w:rPr>
          <w:rFonts w:asciiTheme="minorHAnsi" w:hAnsiTheme="minorHAnsi" w:cs="Arial"/>
          <w:sz w:val="24"/>
          <w:szCs w:val="24"/>
        </w:rPr>
        <w:t>influences cognition and well being (</w:t>
      </w:r>
      <w:proofErr w:type="spellStart"/>
      <w:r w:rsidR="000A2F24">
        <w:rPr>
          <w:rFonts w:asciiTheme="minorHAnsi" w:hAnsiTheme="minorHAnsi" w:cs="Arial"/>
          <w:sz w:val="24"/>
          <w:szCs w:val="24"/>
        </w:rPr>
        <w:t>Ardoy</w:t>
      </w:r>
      <w:proofErr w:type="spellEnd"/>
      <w:r w:rsidR="000A2F24">
        <w:rPr>
          <w:rFonts w:asciiTheme="minorHAnsi" w:hAnsiTheme="minorHAnsi" w:cs="Arial"/>
          <w:sz w:val="24"/>
          <w:szCs w:val="24"/>
        </w:rPr>
        <w:t>, 2014</w:t>
      </w:r>
      <w:r w:rsidR="000E04A8">
        <w:rPr>
          <w:rFonts w:asciiTheme="minorHAnsi" w:hAnsiTheme="minorHAnsi" w:cs="Arial"/>
          <w:sz w:val="24"/>
          <w:szCs w:val="24"/>
        </w:rPr>
        <w:t xml:space="preserve">). In addition to this, research also suggests </w:t>
      </w:r>
      <w:r w:rsidR="00D13153">
        <w:rPr>
          <w:rFonts w:asciiTheme="minorHAnsi" w:hAnsiTheme="minorHAnsi" w:cs="Arial"/>
          <w:sz w:val="24"/>
          <w:szCs w:val="24"/>
        </w:rPr>
        <w:t xml:space="preserve">that Physical Education </w:t>
      </w:r>
      <w:r w:rsidR="006D006A">
        <w:rPr>
          <w:rFonts w:asciiTheme="minorHAnsi" w:hAnsiTheme="minorHAnsi" w:cs="Arial"/>
          <w:sz w:val="24"/>
          <w:szCs w:val="24"/>
        </w:rPr>
        <w:t xml:space="preserve">induces structural and functional changes in the </w:t>
      </w:r>
      <w:r w:rsidR="000C5002">
        <w:rPr>
          <w:rFonts w:asciiTheme="minorHAnsi" w:hAnsiTheme="minorHAnsi" w:cs="Arial"/>
          <w:sz w:val="24"/>
          <w:szCs w:val="24"/>
        </w:rPr>
        <w:t>brain</w:t>
      </w:r>
      <w:r w:rsidR="006D006A">
        <w:rPr>
          <w:rFonts w:asciiTheme="minorHAnsi" w:hAnsiTheme="minorHAnsi" w:cs="Arial"/>
          <w:sz w:val="24"/>
          <w:szCs w:val="24"/>
        </w:rPr>
        <w:t>, which determines many biological and psychological benefits (</w:t>
      </w:r>
      <w:proofErr w:type="spellStart"/>
      <w:r w:rsidR="000A2F24">
        <w:rPr>
          <w:rFonts w:asciiTheme="minorHAnsi" w:hAnsiTheme="minorHAnsi" w:cs="Arial"/>
          <w:sz w:val="24"/>
          <w:szCs w:val="24"/>
        </w:rPr>
        <w:t>Sibley</w:t>
      </w:r>
      <w:proofErr w:type="spellEnd"/>
      <w:r w:rsidR="000A2F24">
        <w:rPr>
          <w:rFonts w:asciiTheme="minorHAnsi" w:hAnsiTheme="minorHAnsi" w:cs="Arial"/>
          <w:sz w:val="24"/>
          <w:szCs w:val="24"/>
        </w:rPr>
        <w:t>, 2003</w:t>
      </w:r>
      <w:r w:rsidR="006D006A">
        <w:rPr>
          <w:rFonts w:asciiTheme="minorHAnsi" w:hAnsiTheme="minorHAnsi" w:cs="Arial"/>
          <w:sz w:val="24"/>
          <w:szCs w:val="24"/>
        </w:rPr>
        <w:t xml:space="preserve">). </w:t>
      </w:r>
      <w:r w:rsidR="00851923">
        <w:rPr>
          <w:rFonts w:asciiTheme="minorHAnsi" w:hAnsiTheme="minorHAnsi" w:cs="Arial"/>
          <w:sz w:val="24"/>
          <w:szCs w:val="24"/>
        </w:rPr>
        <w:t xml:space="preserve">This is a reason why it is vital to assess the cognitive domain within Physical Education. </w:t>
      </w:r>
      <w:r w:rsidR="008219DC">
        <w:rPr>
          <w:rFonts w:asciiTheme="minorHAnsi" w:hAnsiTheme="minorHAnsi" w:cs="Arial"/>
          <w:sz w:val="24"/>
          <w:szCs w:val="24"/>
        </w:rPr>
        <w:t xml:space="preserve">It is suggested that developing the cognitive domain through Physical Education can </w:t>
      </w:r>
      <w:r w:rsidR="00484D9D">
        <w:rPr>
          <w:rFonts w:asciiTheme="minorHAnsi" w:hAnsiTheme="minorHAnsi" w:cs="Arial"/>
          <w:sz w:val="24"/>
          <w:szCs w:val="24"/>
        </w:rPr>
        <w:t>enhance learning (</w:t>
      </w:r>
      <w:proofErr w:type="spellStart"/>
      <w:r w:rsidR="008C57BA">
        <w:rPr>
          <w:rFonts w:asciiTheme="minorHAnsi" w:hAnsiTheme="minorHAnsi" w:cs="Arial"/>
          <w:sz w:val="24"/>
          <w:szCs w:val="24"/>
        </w:rPr>
        <w:t>Sibley</w:t>
      </w:r>
      <w:proofErr w:type="spellEnd"/>
      <w:r w:rsidR="008C57BA">
        <w:rPr>
          <w:rFonts w:asciiTheme="minorHAnsi" w:hAnsiTheme="minorHAnsi" w:cs="Arial"/>
          <w:sz w:val="24"/>
          <w:szCs w:val="24"/>
        </w:rPr>
        <w:t>, 2003</w:t>
      </w:r>
      <w:r w:rsidR="00484D9D">
        <w:rPr>
          <w:rFonts w:asciiTheme="minorHAnsi" w:hAnsiTheme="minorHAnsi" w:cs="Arial"/>
          <w:sz w:val="24"/>
          <w:szCs w:val="24"/>
        </w:rPr>
        <w:t xml:space="preserve">). This suggests </w:t>
      </w:r>
      <w:r w:rsidR="005458ED">
        <w:rPr>
          <w:rFonts w:asciiTheme="minorHAnsi" w:hAnsiTheme="minorHAnsi" w:cs="Arial"/>
          <w:sz w:val="24"/>
          <w:szCs w:val="24"/>
        </w:rPr>
        <w:t>that the cognitive learning enhances life long learning</w:t>
      </w:r>
      <w:r w:rsidR="007B3FE6">
        <w:rPr>
          <w:rFonts w:asciiTheme="minorHAnsi" w:hAnsiTheme="minorHAnsi" w:cs="Arial"/>
          <w:sz w:val="24"/>
          <w:szCs w:val="24"/>
        </w:rPr>
        <w:t xml:space="preserve">, which can allow children to build upon previous ideas </w:t>
      </w:r>
      <w:r w:rsidR="00592E97">
        <w:rPr>
          <w:rFonts w:asciiTheme="minorHAnsi" w:hAnsiTheme="minorHAnsi" w:cs="Arial"/>
          <w:sz w:val="24"/>
          <w:szCs w:val="24"/>
        </w:rPr>
        <w:t xml:space="preserve">and apply new concepts to already existing knowledge. Another benefit of developing the cognitive domain through </w:t>
      </w:r>
      <w:r w:rsidR="00156682">
        <w:rPr>
          <w:rFonts w:asciiTheme="minorHAnsi" w:hAnsiTheme="minorHAnsi" w:cs="Arial"/>
          <w:sz w:val="24"/>
          <w:szCs w:val="24"/>
        </w:rPr>
        <w:t>Physical Education is it boosts confidence (</w:t>
      </w:r>
      <w:proofErr w:type="spellStart"/>
      <w:r w:rsidR="00700BAE">
        <w:rPr>
          <w:rFonts w:asciiTheme="minorHAnsi" w:hAnsiTheme="minorHAnsi" w:cs="Arial"/>
          <w:sz w:val="24"/>
          <w:szCs w:val="24"/>
        </w:rPr>
        <w:t>Ardoy</w:t>
      </w:r>
      <w:proofErr w:type="spellEnd"/>
      <w:r w:rsidR="00700BAE">
        <w:rPr>
          <w:rFonts w:asciiTheme="minorHAnsi" w:hAnsiTheme="minorHAnsi" w:cs="Arial"/>
          <w:sz w:val="24"/>
          <w:szCs w:val="24"/>
        </w:rPr>
        <w:t>, 2014</w:t>
      </w:r>
      <w:r w:rsidR="00156682">
        <w:rPr>
          <w:rFonts w:asciiTheme="minorHAnsi" w:hAnsiTheme="minorHAnsi" w:cs="Arial"/>
          <w:sz w:val="24"/>
          <w:szCs w:val="24"/>
        </w:rPr>
        <w:t xml:space="preserve">). This results in children becoming more confident when approaching or attempting new tasks </w:t>
      </w:r>
      <w:r w:rsidR="00E11138">
        <w:rPr>
          <w:rFonts w:asciiTheme="minorHAnsi" w:hAnsiTheme="minorHAnsi" w:cs="Arial"/>
          <w:sz w:val="24"/>
          <w:szCs w:val="24"/>
        </w:rPr>
        <w:t>as they get a deeper understanding of new topics and learn new skills.</w:t>
      </w:r>
      <w:r w:rsidR="00081B54">
        <w:rPr>
          <w:rFonts w:asciiTheme="minorHAnsi" w:hAnsiTheme="minorHAnsi" w:cs="Arial"/>
          <w:sz w:val="24"/>
          <w:szCs w:val="24"/>
        </w:rPr>
        <w:t xml:space="preserve"> In addition to these benefits of developing the cognitive domain through Physical Education, </w:t>
      </w:r>
      <w:r w:rsidR="000A39B2">
        <w:rPr>
          <w:rFonts w:asciiTheme="minorHAnsi" w:hAnsiTheme="minorHAnsi" w:cs="Arial"/>
          <w:sz w:val="24"/>
          <w:szCs w:val="24"/>
        </w:rPr>
        <w:t xml:space="preserve">it also improves problem solving skills </w:t>
      </w:r>
      <w:r w:rsidR="007A445A">
        <w:rPr>
          <w:rFonts w:asciiTheme="minorHAnsi" w:hAnsiTheme="minorHAnsi" w:cs="Arial"/>
          <w:sz w:val="24"/>
          <w:szCs w:val="24"/>
        </w:rPr>
        <w:t>(</w:t>
      </w:r>
      <w:proofErr w:type="spellStart"/>
      <w:r w:rsidR="007A445A">
        <w:rPr>
          <w:rFonts w:asciiTheme="minorHAnsi" w:hAnsiTheme="minorHAnsi" w:cs="Arial"/>
          <w:sz w:val="24"/>
          <w:szCs w:val="24"/>
        </w:rPr>
        <w:t>Ardoy</w:t>
      </w:r>
      <w:proofErr w:type="spellEnd"/>
      <w:r w:rsidR="007A445A">
        <w:rPr>
          <w:rFonts w:asciiTheme="minorHAnsi" w:hAnsiTheme="minorHAnsi" w:cs="Arial"/>
          <w:sz w:val="24"/>
          <w:szCs w:val="24"/>
        </w:rPr>
        <w:t>, 2014</w:t>
      </w:r>
      <w:r w:rsidR="000A39B2">
        <w:rPr>
          <w:rFonts w:asciiTheme="minorHAnsi" w:hAnsiTheme="minorHAnsi" w:cs="Arial"/>
          <w:sz w:val="24"/>
          <w:szCs w:val="24"/>
        </w:rPr>
        <w:t xml:space="preserve">). This suggests that by </w:t>
      </w:r>
      <w:r w:rsidR="006567CE">
        <w:rPr>
          <w:rFonts w:asciiTheme="minorHAnsi" w:hAnsiTheme="minorHAnsi" w:cs="Arial"/>
          <w:sz w:val="24"/>
          <w:szCs w:val="24"/>
        </w:rPr>
        <w:t xml:space="preserve">developing the cognitive domain, it equips children with the skills they need to learn </w:t>
      </w:r>
      <w:r w:rsidR="0066150D">
        <w:rPr>
          <w:rFonts w:asciiTheme="minorHAnsi" w:hAnsiTheme="minorHAnsi" w:cs="Arial"/>
          <w:sz w:val="24"/>
          <w:szCs w:val="24"/>
        </w:rPr>
        <w:t xml:space="preserve">effectively. This will allow them to develop problem solving skills and apply </w:t>
      </w:r>
      <w:r w:rsidR="0066150D">
        <w:rPr>
          <w:rFonts w:asciiTheme="minorHAnsi" w:hAnsiTheme="minorHAnsi" w:cs="Arial"/>
          <w:sz w:val="24"/>
          <w:szCs w:val="24"/>
        </w:rPr>
        <w:lastRenderedPageBreak/>
        <w:t>them to challenging tasks.</w:t>
      </w:r>
      <w:r w:rsidR="009468CD">
        <w:rPr>
          <w:rFonts w:asciiTheme="minorHAnsi" w:hAnsiTheme="minorHAnsi" w:cs="Arial"/>
          <w:sz w:val="24"/>
          <w:szCs w:val="24"/>
        </w:rPr>
        <w:t xml:space="preserve"> Another benefit is it can help children learn new tasks or skills faster</w:t>
      </w:r>
      <w:r w:rsidR="00466826">
        <w:rPr>
          <w:rFonts w:asciiTheme="minorHAnsi" w:hAnsiTheme="minorHAnsi" w:cs="Arial"/>
          <w:sz w:val="24"/>
          <w:szCs w:val="24"/>
        </w:rPr>
        <w:t xml:space="preserve"> (</w:t>
      </w:r>
      <w:proofErr w:type="spellStart"/>
      <w:r w:rsidR="00700BAE">
        <w:rPr>
          <w:rFonts w:asciiTheme="minorHAnsi" w:hAnsiTheme="minorHAnsi" w:cs="Arial"/>
          <w:sz w:val="24"/>
          <w:szCs w:val="24"/>
        </w:rPr>
        <w:t>Ardoy</w:t>
      </w:r>
      <w:proofErr w:type="spellEnd"/>
      <w:r w:rsidR="00700BAE">
        <w:rPr>
          <w:rFonts w:asciiTheme="minorHAnsi" w:hAnsiTheme="minorHAnsi" w:cs="Arial"/>
          <w:sz w:val="24"/>
          <w:szCs w:val="24"/>
        </w:rPr>
        <w:t>, 2014</w:t>
      </w:r>
      <w:r w:rsidR="00466826">
        <w:rPr>
          <w:rFonts w:asciiTheme="minorHAnsi" w:hAnsiTheme="minorHAnsi" w:cs="Arial"/>
          <w:sz w:val="24"/>
          <w:szCs w:val="24"/>
        </w:rPr>
        <w:t xml:space="preserve">). This is because they will be able to use the same learning methods </w:t>
      </w:r>
      <w:r w:rsidR="0017420C">
        <w:rPr>
          <w:rFonts w:asciiTheme="minorHAnsi" w:hAnsiTheme="minorHAnsi" w:cs="Arial"/>
          <w:sz w:val="24"/>
          <w:szCs w:val="24"/>
        </w:rPr>
        <w:t xml:space="preserve">that worked for them in previous situations. This will help the, learn new </w:t>
      </w:r>
      <w:r w:rsidR="00B2197E">
        <w:rPr>
          <w:rFonts w:asciiTheme="minorHAnsi" w:hAnsiTheme="minorHAnsi" w:cs="Arial"/>
          <w:sz w:val="24"/>
          <w:szCs w:val="24"/>
        </w:rPr>
        <w:t xml:space="preserve">tasks or skills a lot faster as they already know what works well for them when it comes to obtaining </w:t>
      </w:r>
      <w:r w:rsidR="0062755B">
        <w:rPr>
          <w:rFonts w:asciiTheme="minorHAnsi" w:hAnsiTheme="minorHAnsi" w:cs="Arial"/>
          <w:sz w:val="24"/>
          <w:szCs w:val="24"/>
        </w:rPr>
        <w:t>new knowledge.</w:t>
      </w:r>
      <w:r w:rsidR="000E3381">
        <w:rPr>
          <w:rFonts w:asciiTheme="minorHAnsi" w:hAnsiTheme="minorHAnsi" w:cs="Arial"/>
          <w:sz w:val="24"/>
          <w:szCs w:val="24"/>
        </w:rPr>
        <w:t xml:space="preserve"> These are all reasons why the cognitive domain was included in the rubric</w:t>
      </w:r>
      <w:r w:rsidR="006219B6">
        <w:rPr>
          <w:rFonts w:asciiTheme="minorHAnsi" w:hAnsiTheme="minorHAnsi" w:cs="Arial"/>
          <w:sz w:val="24"/>
          <w:szCs w:val="24"/>
        </w:rPr>
        <w:t>.</w:t>
      </w:r>
    </w:p>
    <w:p w14:paraId="693984B3" w14:textId="11272D30" w:rsidR="00963D70" w:rsidRDefault="002B7D71" w:rsidP="00936330">
      <w:pPr>
        <w:spacing w:line="360" w:lineRule="auto"/>
        <w:rPr>
          <w:rFonts w:asciiTheme="minorHAnsi" w:hAnsiTheme="minorHAnsi" w:cs="Arial"/>
          <w:sz w:val="24"/>
          <w:szCs w:val="24"/>
        </w:rPr>
      </w:pPr>
      <w:r>
        <w:rPr>
          <w:rFonts w:asciiTheme="minorHAnsi" w:hAnsiTheme="minorHAnsi" w:cs="Arial"/>
          <w:sz w:val="24"/>
          <w:szCs w:val="24"/>
        </w:rPr>
        <w:t xml:space="preserve">     Different ways to assess the physical domain are: </w:t>
      </w:r>
      <w:r w:rsidR="000726D4">
        <w:rPr>
          <w:rFonts w:asciiTheme="minorHAnsi" w:hAnsiTheme="minorHAnsi" w:cs="Arial"/>
          <w:sz w:val="24"/>
          <w:szCs w:val="24"/>
        </w:rPr>
        <w:t>self assessment, peer assessment or teacher assessment (</w:t>
      </w:r>
      <w:r w:rsidR="0069478E">
        <w:rPr>
          <w:rFonts w:asciiTheme="minorHAnsi" w:hAnsiTheme="minorHAnsi" w:cs="Arial"/>
          <w:sz w:val="24"/>
          <w:szCs w:val="24"/>
        </w:rPr>
        <w:t>Shearer, 2021</w:t>
      </w:r>
      <w:r w:rsidR="000726D4">
        <w:rPr>
          <w:rFonts w:asciiTheme="minorHAnsi" w:hAnsiTheme="minorHAnsi" w:cs="Arial"/>
          <w:sz w:val="24"/>
          <w:szCs w:val="24"/>
        </w:rPr>
        <w:t xml:space="preserve">). This can be done by </w:t>
      </w:r>
      <w:r w:rsidR="006F0B0D">
        <w:rPr>
          <w:rFonts w:asciiTheme="minorHAnsi" w:hAnsiTheme="minorHAnsi" w:cs="Arial"/>
          <w:sz w:val="24"/>
          <w:szCs w:val="24"/>
        </w:rPr>
        <w:t>using self check or obser</w:t>
      </w:r>
      <w:r w:rsidR="00AF5F1D">
        <w:rPr>
          <w:rFonts w:asciiTheme="minorHAnsi" w:hAnsiTheme="minorHAnsi" w:cs="Arial"/>
          <w:sz w:val="24"/>
          <w:szCs w:val="24"/>
        </w:rPr>
        <w:t>ving the participants perform certain tasks or skills.</w:t>
      </w:r>
      <w:r w:rsidR="005028FF">
        <w:rPr>
          <w:rFonts w:asciiTheme="minorHAnsi" w:hAnsiTheme="minorHAnsi" w:cs="Arial"/>
          <w:sz w:val="24"/>
          <w:szCs w:val="24"/>
        </w:rPr>
        <w:t xml:space="preserve"> Physical development is one of the many </w:t>
      </w:r>
      <w:r w:rsidR="00722BAC">
        <w:rPr>
          <w:rFonts w:asciiTheme="minorHAnsi" w:hAnsiTheme="minorHAnsi" w:cs="Arial"/>
          <w:sz w:val="24"/>
          <w:szCs w:val="24"/>
        </w:rPr>
        <w:t xml:space="preserve">domains that are important, especially for children. </w:t>
      </w:r>
      <w:r w:rsidR="00072CB7">
        <w:rPr>
          <w:rFonts w:asciiTheme="minorHAnsi" w:hAnsiTheme="minorHAnsi" w:cs="Arial"/>
          <w:sz w:val="24"/>
          <w:szCs w:val="24"/>
        </w:rPr>
        <w:t xml:space="preserve">The physical domain relates to </w:t>
      </w:r>
      <w:r w:rsidR="009B6F17">
        <w:rPr>
          <w:rFonts w:asciiTheme="minorHAnsi" w:hAnsiTheme="minorHAnsi" w:cs="Arial"/>
          <w:sz w:val="24"/>
          <w:szCs w:val="24"/>
        </w:rPr>
        <w:t>the growth and skill development of the body (</w:t>
      </w:r>
      <w:r w:rsidR="00DA602B">
        <w:rPr>
          <w:rFonts w:asciiTheme="minorHAnsi" w:hAnsiTheme="minorHAnsi" w:cs="Arial"/>
          <w:sz w:val="24"/>
          <w:szCs w:val="24"/>
        </w:rPr>
        <w:t>Metzler, 2017</w:t>
      </w:r>
      <w:r w:rsidR="009B6F17">
        <w:rPr>
          <w:rFonts w:asciiTheme="minorHAnsi" w:hAnsiTheme="minorHAnsi" w:cs="Arial"/>
          <w:sz w:val="24"/>
          <w:szCs w:val="24"/>
        </w:rPr>
        <w:t>)</w:t>
      </w:r>
      <w:r w:rsidR="007A74BB">
        <w:rPr>
          <w:rFonts w:asciiTheme="minorHAnsi" w:hAnsiTheme="minorHAnsi" w:cs="Arial"/>
          <w:sz w:val="24"/>
          <w:szCs w:val="24"/>
        </w:rPr>
        <w:t xml:space="preserve">. This includes the brain, muscles and senses. An example of this would be </w:t>
      </w:r>
      <w:r w:rsidR="00E27C0C">
        <w:rPr>
          <w:rFonts w:asciiTheme="minorHAnsi" w:hAnsiTheme="minorHAnsi" w:cs="Arial"/>
          <w:sz w:val="24"/>
          <w:szCs w:val="24"/>
        </w:rPr>
        <w:t xml:space="preserve">how babies </w:t>
      </w:r>
      <w:r w:rsidR="00602833">
        <w:rPr>
          <w:rFonts w:asciiTheme="minorHAnsi" w:hAnsiTheme="minorHAnsi" w:cs="Arial"/>
          <w:sz w:val="24"/>
          <w:szCs w:val="24"/>
        </w:rPr>
        <w:t xml:space="preserve">develop </w:t>
      </w:r>
      <w:r w:rsidR="006112FD">
        <w:rPr>
          <w:rFonts w:asciiTheme="minorHAnsi" w:hAnsiTheme="minorHAnsi" w:cs="Arial"/>
          <w:sz w:val="24"/>
          <w:szCs w:val="24"/>
        </w:rPr>
        <w:t xml:space="preserve">through the physical senses </w:t>
      </w:r>
      <w:r w:rsidR="005607AA">
        <w:rPr>
          <w:rFonts w:asciiTheme="minorHAnsi" w:hAnsiTheme="minorHAnsi" w:cs="Arial"/>
          <w:sz w:val="24"/>
          <w:szCs w:val="24"/>
        </w:rPr>
        <w:t xml:space="preserve">of sight, sound, touch, smell and taste. The physical domain should be assessed a it has many benefits and it plays a vital role throughout every persons life. </w:t>
      </w:r>
      <w:r w:rsidR="00174963">
        <w:rPr>
          <w:rFonts w:asciiTheme="minorHAnsi" w:hAnsiTheme="minorHAnsi" w:cs="Arial"/>
          <w:sz w:val="24"/>
          <w:szCs w:val="24"/>
        </w:rPr>
        <w:t xml:space="preserve"> A benefit of developing the physical domain is </w:t>
      </w:r>
      <w:r w:rsidR="00EA4240">
        <w:rPr>
          <w:rFonts w:asciiTheme="minorHAnsi" w:hAnsiTheme="minorHAnsi" w:cs="Arial"/>
          <w:sz w:val="24"/>
          <w:szCs w:val="24"/>
        </w:rPr>
        <w:t>healthy growth and development (</w:t>
      </w:r>
      <w:proofErr w:type="spellStart"/>
      <w:r w:rsidR="007C6D77">
        <w:rPr>
          <w:rFonts w:asciiTheme="minorHAnsi" w:hAnsiTheme="minorHAnsi" w:cs="Arial"/>
          <w:sz w:val="24"/>
          <w:szCs w:val="24"/>
        </w:rPr>
        <w:t>Sibley</w:t>
      </w:r>
      <w:proofErr w:type="spellEnd"/>
      <w:r w:rsidR="007C6D77">
        <w:rPr>
          <w:rFonts w:asciiTheme="minorHAnsi" w:hAnsiTheme="minorHAnsi" w:cs="Arial"/>
          <w:sz w:val="24"/>
          <w:szCs w:val="24"/>
        </w:rPr>
        <w:t>, 2011</w:t>
      </w:r>
      <w:r w:rsidR="00EA4240">
        <w:rPr>
          <w:rFonts w:asciiTheme="minorHAnsi" w:hAnsiTheme="minorHAnsi" w:cs="Arial"/>
          <w:sz w:val="24"/>
          <w:szCs w:val="24"/>
        </w:rPr>
        <w:t>).</w:t>
      </w:r>
      <w:r w:rsidR="00E360F7">
        <w:rPr>
          <w:rFonts w:asciiTheme="minorHAnsi" w:hAnsiTheme="minorHAnsi" w:cs="Arial"/>
          <w:sz w:val="24"/>
          <w:szCs w:val="24"/>
        </w:rPr>
        <w:t xml:space="preserve"> This includes being a healthy weight and reducing the risk of disease such as </w:t>
      </w:r>
      <w:r w:rsidR="0054519A">
        <w:rPr>
          <w:rFonts w:asciiTheme="minorHAnsi" w:hAnsiTheme="minorHAnsi" w:cs="Arial"/>
          <w:sz w:val="24"/>
          <w:szCs w:val="24"/>
        </w:rPr>
        <w:t>diabetes. Another benefit is developing the physical domain helps build strong hearts, muscles and bone</w:t>
      </w:r>
      <w:r w:rsidR="00C0083F">
        <w:rPr>
          <w:rFonts w:asciiTheme="minorHAnsi" w:hAnsiTheme="minorHAnsi" w:cs="Arial"/>
          <w:sz w:val="24"/>
          <w:szCs w:val="24"/>
        </w:rPr>
        <w:t>s (</w:t>
      </w:r>
      <w:r w:rsidR="00DA602B">
        <w:rPr>
          <w:rFonts w:asciiTheme="minorHAnsi" w:hAnsiTheme="minorHAnsi" w:cs="Arial"/>
          <w:sz w:val="24"/>
          <w:szCs w:val="24"/>
        </w:rPr>
        <w:t>Metzler, 2017</w:t>
      </w:r>
      <w:r w:rsidR="00C0083F">
        <w:rPr>
          <w:rFonts w:asciiTheme="minorHAnsi" w:hAnsiTheme="minorHAnsi" w:cs="Arial"/>
          <w:sz w:val="24"/>
          <w:szCs w:val="24"/>
        </w:rPr>
        <w:t xml:space="preserve">). This will allow children to. Be more physically able as they grow up. Also, developing the physical domain allows </w:t>
      </w:r>
      <w:r w:rsidR="007A6AEB">
        <w:rPr>
          <w:rFonts w:asciiTheme="minorHAnsi" w:hAnsiTheme="minorHAnsi" w:cs="Arial"/>
          <w:sz w:val="24"/>
          <w:szCs w:val="24"/>
        </w:rPr>
        <w:t xml:space="preserve">children to learn fundamental movement skills, as well as improve movement, </w:t>
      </w:r>
      <w:r w:rsidR="00C67165">
        <w:rPr>
          <w:rFonts w:asciiTheme="minorHAnsi" w:hAnsiTheme="minorHAnsi" w:cs="Arial"/>
          <w:sz w:val="24"/>
          <w:szCs w:val="24"/>
        </w:rPr>
        <w:t>co ordination</w:t>
      </w:r>
      <w:r w:rsidR="007A6AEB">
        <w:rPr>
          <w:rFonts w:asciiTheme="minorHAnsi" w:hAnsiTheme="minorHAnsi" w:cs="Arial"/>
          <w:sz w:val="24"/>
          <w:szCs w:val="24"/>
        </w:rPr>
        <w:t>, balance</w:t>
      </w:r>
      <w:r w:rsidR="00C67165">
        <w:rPr>
          <w:rFonts w:asciiTheme="minorHAnsi" w:hAnsiTheme="minorHAnsi" w:cs="Arial"/>
          <w:sz w:val="24"/>
          <w:szCs w:val="24"/>
        </w:rPr>
        <w:t xml:space="preserve"> and reaction time (</w:t>
      </w:r>
      <w:r w:rsidR="00302859">
        <w:rPr>
          <w:rFonts w:asciiTheme="minorHAnsi" w:hAnsiTheme="minorHAnsi" w:cs="Arial"/>
          <w:sz w:val="24"/>
          <w:szCs w:val="24"/>
        </w:rPr>
        <w:t>Shearer, 2021</w:t>
      </w:r>
      <w:r w:rsidR="00C67165">
        <w:rPr>
          <w:rFonts w:asciiTheme="minorHAnsi" w:hAnsiTheme="minorHAnsi" w:cs="Arial"/>
          <w:sz w:val="24"/>
          <w:szCs w:val="24"/>
        </w:rPr>
        <w:t>). This will prepare children for new experiences, tasks or sports as they get older.</w:t>
      </w:r>
    </w:p>
    <w:p w14:paraId="07EA79B9" w14:textId="5128E09D" w:rsidR="009B553E" w:rsidRDefault="009B553E" w:rsidP="00936330">
      <w:pPr>
        <w:spacing w:line="360" w:lineRule="auto"/>
        <w:rPr>
          <w:rFonts w:asciiTheme="minorHAnsi" w:hAnsiTheme="minorHAnsi" w:cs="Arial"/>
          <w:sz w:val="24"/>
          <w:szCs w:val="24"/>
        </w:rPr>
      </w:pPr>
      <w:r>
        <w:rPr>
          <w:rFonts w:asciiTheme="minorHAnsi" w:hAnsiTheme="minorHAnsi" w:cs="Arial"/>
          <w:sz w:val="24"/>
          <w:szCs w:val="24"/>
        </w:rPr>
        <w:t xml:space="preserve">     Similarly to the cognitive domai</w:t>
      </w:r>
      <w:r w:rsidR="009F754B">
        <w:rPr>
          <w:rFonts w:asciiTheme="minorHAnsi" w:hAnsiTheme="minorHAnsi" w:cs="Arial"/>
          <w:sz w:val="24"/>
          <w:szCs w:val="24"/>
        </w:rPr>
        <w:t xml:space="preserve">n, the social domain can be assessed </w:t>
      </w:r>
      <w:r w:rsidR="006E4217">
        <w:rPr>
          <w:rFonts w:asciiTheme="minorHAnsi" w:hAnsiTheme="minorHAnsi" w:cs="Arial"/>
          <w:sz w:val="24"/>
          <w:szCs w:val="24"/>
        </w:rPr>
        <w:t xml:space="preserve">by the teacher by observing the children’s behaviour </w:t>
      </w:r>
      <w:r w:rsidR="005C587C">
        <w:rPr>
          <w:rFonts w:asciiTheme="minorHAnsi" w:hAnsiTheme="minorHAnsi" w:cs="Arial"/>
          <w:sz w:val="24"/>
          <w:szCs w:val="24"/>
        </w:rPr>
        <w:t>(</w:t>
      </w:r>
      <w:proofErr w:type="spellStart"/>
      <w:r w:rsidR="00AC5D78" w:rsidRPr="007C34D8">
        <w:rPr>
          <w:rFonts w:asciiTheme="minorHAnsi" w:hAnsiTheme="minorHAnsi" w:cs="Arial"/>
          <w:sz w:val="24"/>
          <w:szCs w:val="24"/>
        </w:rPr>
        <w:t>Cañabate</w:t>
      </w:r>
      <w:proofErr w:type="spellEnd"/>
      <w:r w:rsidR="002235CC">
        <w:rPr>
          <w:rFonts w:asciiTheme="minorHAnsi" w:hAnsiTheme="minorHAnsi" w:cs="Arial"/>
          <w:sz w:val="24"/>
          <w:szCs w:val="24"/>
        </w:rPr>
        <w:t>, 20</w:t>
      </w:r>
      <w:r w:rsidR="00AC5D78">
        <w:rPr>
          <w:rFonts w:asciiTheme="minorHAnsi" w:hAnsiTheme="minorHAnsi" w:cs="Arial"/>
          <w:sz w:val="24"/>
          <w:szCs w:val="24"/>
        </w:rPr>
        <w:t>18</w:t>
      </w:r>
      <w:r w:rsidR="005C587C">
        <w:rPr>
          <w:rFonts w:asciiTheme="minorHAnsi" w:hAnsiTheme="minorHAnsi" w:cs="Arial"/>
          <w:sz w:val="24"/>
          <w:szCs w:val="24"/>
        </w:rPr>
        <w:t>). This can be done during set tasks or by creating different scenarios</w:t>
      </w:r>
      <w:r w:rsidR="00F05C70">
        <w:rPr>
          <w:rFonts w:asciiTheme="minorHAnsi" w:hAnsiTheme="minorHAnsi" w:cs="Arial"/>
          <w:sz w:val="24"/>
          <w:szCs w:val="24"/>
        </w:rPr>
        <w:t xml:space="preserve">. The social domain is also important to work on and </w:t>
      </w:r>
      <w:r w:rsidR="00966745">
        <w:rPr>
          <w:rFonts w:asciiTheme="minorHAnsi" w:hAnsiTheme="minorHAnsi" w:cs="Arial"/>
          <w:sz w:val="24"/>
          <w:szCs w:val="24"/>
        </w:rPr>
        <w:t>develop. This is because it develops life long social skills (</w:t>
      </w:r>
      <w:proofErr w:type="spellStart"/>
      <w:r w:rsidR="00591FED" w:rsidRPr="007C34D8">
        <w:rPr>
          <w:rFonts w:asciiTheme="minorHAnsi" w:hAnsiTheme="minorHAnsi" w:cs="Arial"/>
          <w:sz w:val="24"/>
          <w:szCs w:val="24"/>
        </w:rPr>
        <w:t>Cañabate</w:t>
      </w:r>
      <w:proofErr w:type="spellEnd"/>
      <w:r w:rsidR="00591FED">
        <w:rPr>
          <w:rFonts w:asciiTheme="minorHAnsi" w:hAnsiTheme="minorHAnsi" w:cs="Arial"/>
          <w:sz w:val="24"/>
          <w:szCs w:val="24"/>
        </w:rPr>
        <w:t>, 2018</w:t>
      </w:r>
      <w:r w:rsidR="00966745">
        <w:rPr>
          <w:rFonts w:asciiTheme="minorHAnsi" w:hAnsiTheme="minorHAnsi" w:cs="Arial"/>
          <w:sz w:val="24"/>
          <w:szCs w:val="24"/>
        </w:rPr>
        <w:t>).</w:t>
      </w:r>
      <w:r w:rsidR="00697A99">
        <w:rPr>
          <w:rFonts w:asciiTheme="minorHAnsi" w:hAnsiTheme="minorHAnsi" w:cs="Arial"/>
          <w:sz w:val="24"/>
          <w:szCs w:val="24"/>
        </w:rPr>
        <w:t xml:space="preserve"> Examples of the social skills are leadership skills, communication skills and working with others.</w:t>
      </w:r>
      <w:r w:rsidR="00905433">
        <w:rPr>
          <w:rFonts w:asciiTheme="minorHAnsi" w:hAnsiTheme="minorHAnsi" w:cs="Arial"/>
          <w:sz w:val="24"/>
          <w:szCs w:val="24"/>
        </w:rPr>
        <w:t xml:space="preserve"> These skills can be applied to team games, group work</w:t>
      </w:r>
      <w:r w:rsidR="00CA7368">
        <w:rPr>
          <w:rFonts w:asciiTheme="minorHAnsi" w:hAnsiTheme="minorHAnsi" w:cs="Arial"/>
          <w:sz w:val="24"/>
          <w:szCs w:val="24"/>
        </w:rPr>
        <w:t xml:space="preserve">, and creating </w:t>
      </w:r>
      <w:r w:rsidR="00CA7368">
        <w:rPr>
          <w:rFonts w:asciiTheme="minorHAnsi" w:hAnsiTheme="minorHAnsi" w:cs="Arial"/>
          <w:sz w:val="24"/>
          <w:szCs w:val="24"/>
        </w:rPr>
        <w:lastRenderedPageBreak/>
        <w:t xml:space="preserve">and sharing their own ideas with others. </w:t>
      </w:r>
      <w:r w:rsidR="000A1228">
        <w:rPr>
          <w:rFonts w:asciiTheme="minorHAnsi" w:hAnsiTheme="minorHAnsi" w:cs="Arial"/>
          <w:sz w:val="24"/>
          <w:szCs w:val="24"/>
        </w:rPr>
        <w:t xml:space="preserve">These social skills are very important as they are crucial in </w:t>
      </w:r>
      <w:r w:rsidR="003A0CA8">
        <w:rPr>
          <w:rFonts w:asciiTheme="minorHAnsi" w:hAnsiTheme="minorHAnsi" w:cs="Arial"/>
          <w:sz w:val="24"/>
          <w:szCs w:val="24"/>
        </w:rPr>
        <w:t>order to make and sustain friendships (</w:t>
      </w:r>
      <w:proofErr w:type="spellStart"/>
      <w:r w:rsidR="00A9012E">
        <w:rPr>
          <w:rFonts w:asciiTheme="minorHAnsi" w:hAnsiTheme="minorHAnsi" w:cs="Arial"/>
          <w:sz w:val="24"/>
          <w:szCs w:val="24"/>
        </w:rPr>
        <w:t>Madrona</w:t>
      </w:r>
      <w:proofErr w:type="spellEnd"/>
      <w:r w:rsidR="00A9012E">
        <w:rPr>
          <w:rFonts w:asciiTheme="minorHAnsi" w:hAnsiTheme="minorHAnsi" w:cs="Arial"/>
          <w:sz w:val="24"/>
          <w:szCs w:val="24"/>
        </w:rPr>
        <w:t>, 2014</w:t>
      </w:r>
      <w:r w:rsidR="003A0CA8">
        <w:rPr>
          <w:rFonts w:asciiTheme="minorHAnsi" w:hAnsiTheme="minorHAnsi" w:cs="Arial"/>
          <w:sz w:val="24"/>
          <w:szCs w:val="24"/>
        </w:rPr>
        <w:t xml:space="preserve">). This is because social skills are vital in enabling an individual to have </w:t>
      </w:r>
      <w:r w:rsidR="004241BE">
        <w:rPr>
          <w:rFonts w:asciiTheme="minorHAnsi" w:hAnsiTheme="minorHAnsi" w:cs="Arial"/>
          <w:sz w:val="24"/>
          <w:szCs w:val="24"/>
        </w:rPr>
        <w:t>and maintain positive interactions with others. These positive interactions will help develop confidence with new experiences throughout their life.</w:t>
      </w:r>
    </w:p>
    <w:p w14:paraId="661A1E2B" w14:textId="1304453F" w:rsidR="006B4C60" w:rsidRDefault="006B4C60" w:rsidP="00936330">
      <w:pPr>
        <w:spacing w:line="360" w:lineRule="auto"/>
        <w:rPr>
          <w:rFonts w:asciiTheme="minorHAnsi" w:hAnsiTheme="minorHAnsi" w:cs="Arial"/>
          <w:sz w:val="24"/>
          <w:szCs w:val="24"/>
        </w:rPr>
      </w:pPr>
    </w:p>
    <w:p w14:paraId="226EDB59" w14:textId="77777777" w:rsidR="005E77AE" w:rsidRDefault="005E77AE" w:rsidP="00936330">
      <w:pPr>
        <w:spacing w:line="360" w:lineRule="auto"/>
        <w:rPr>
          <w:rFonts w:asciiTheme="minorHAnsi" w:hAnsiTheme="minorHAnsi" w:cs="Arial"/>
          <w:sz w:val="24"/>
          <w:szCs w:val="24"/>
        </w:rPr>
      </w:pPr>
    </w:p>
    <w:p w14:paraId="186D9AD4" w14:textId="77777777" w:rsidR="005E77AE" w:rsidRDefault="005E77AE" w:rsidP="00936330">
      <w:pPr>
        <w:spacing w:line="360" w:lineRule="auto"/>
        <w:rPr>
          <w:rFonts w:asciiTheme="minorHAnsi" w:hAnsiTheme="minorHAnsi" w:cs="Arial"/>
          <w:sz w:val="24"/>
          <w:szCs w:val="24"/>
        </w:rPr>
      </w:pPr>
    </w:p>
    <w:p w14:paraId="14C87F13" w14:textId="77777777" w:rsidR="005E77AE" w:rsidRDefault="005E77AE" w:rsidP="00936330">
      <w:pPr>
        <w:spacing w:line="360" w:lineRule="auto"/>
        <w:rPr>
          <w:rFonts w:asciiTheme="minorHAnsi" w:hAnsiTheme="minorHAnsi" w:cs="Arial"/>
          <w:sz w:val="24"/>
          <w:szCs w:val="24"/>
        </w:rPr>
      </w:pPr>
    </w:p>
    <w:p w14:paraId="590AF323" w14:textId="19291515" w:rsidR="005E77AE" w:rsidRDefault="005E77AE" w:rsidP="00936330">
      <w:pPr>
        <w:spacing w:line="360" w:lineRule="auto"/>
        <w:rPr>
          <w:rFonts w:asciiTheme="minorHAnsi" w:hAnsiTheme="minorHAnsi" w:cs="Arial"/>
          <w:sz w:val="24"/>
          <w:szCs w:val="24"/>
        </w:rPr>
      </w:pPr>
    </w:p>
    <w:p w14:paraId="581A953A" w14:textId="77777777" w:rsidR="005E77AE" w:rsidRDefault="005E77AE">
      <w:pPr>
        <w:rPr>
          <w:rFonts w:asciiTheme="minorHAnsi" w:hAnsiTheme="minorHAnsi" w:cs="Arial"/>
          <w:sz w:val="24"/>
          <w:szCs w:val="24"/>
        </w:rPr>
      </w:pPr>
      <w:r>
        <w:rPr>
          <w:rFonts w:asciiTheme="minorHAnsi" w:hAnsiTheme="minorHAnsi" w:cs="Arial"/>
          <w:sz w:val="24"/>
          <w:szCs w:val="24"/>
        </w:rPr>
        <w:br w:type="page"/>
      </w:r>
    </w:p>
    <w:p w14:paraId="76C5B120" w14:textId="77777777" w:rsidR="005E77AE" w:rsidRDefault="005E77AE" w:rsidP="00936330">
      <w:pPr>
        <w:spacing w:line="360" w:lineRule="auto"/>
        <w:rPr>
          <w:rFonts w:asciiTheme="minorHAnsi" w:hAnsiTheme="minorHAnsi" w:cs="Arial"/>
          <w:sz w:val="24"/>
          <w:szCs w:val="24"/>
        </w:rPr>
      </w:pPr>
    </w:p>
    <w:p w14:paraId="70974A77" w14:textId="16761CC2" w:rsidR="005E77AE" w:rsidRDefault="00C015E3" w:rsidP="00C015E3">
      <w:pPr>
        <w:spacing w:line="360" w:lineRule="auto"/>
        <w:jc w:val="center"/>
        <w:rPr>
          <w:rFonts w:asciiTheme="minorHAnsi" w:hAnsiTheme="minorHAnsi" w:cs="Arial"/>
          <w:b/>
          <w:bCs/>
          <w:sz w:val="28"/>
          <w:szCs w:val="28"/>
          <w:u w:val="single"/>
        </w:rPr>
      </w:pPr>
      <w:r>
        <w:rPr>
          <w:rFonts w:asciiTheme="minorHAnsi" w:hAnsiTheme="minorHAnsi" w:cs="Arial"/>
          <w:b/>
          <w:bCs/>
          <w:sz w:val="28"/>
          <w:szCs w:val="28"/>
          <w:u w:val="single"/>
        </w:rPr>
        <w:t>Report</w:t>
      </w:r>
    </w:p>
    <w:p w14:paraId="656B962A" w14:textId="77777777" w:rsidR="00C015E3" w:rsidRDefault="00C015E3" w:rsidP="00C015E3">
      <w:pPr>
        <w:spacing w:line="360" w:lineRule="auto"/>
        <w:rPr>
          <w:rFonts w:asciiTheme="minorHAnsi" w:hAnsiTheme="minorHAnsi" w:cs="Arial"/>
          <w:b/>
          <w:bCs/>
          <w:sz w:val="28"/>
          <w:szCs w:val="28"/>
          <w:u w:val="single"/>
        </w:rPr>
      </w:pPr>
    </w:p>
    <w:p w14:paraId="507E80E2" w14:textId="05D382B6" w:rsidR="00C975DC" w:rsidRDefault="00D11FD7" w:rsidP="00C015E3">
      <w:pPr>
        <w:spacing w:line="360" w:lineRule="auto"/>
        <w:rPr>
          <w:rFonts w:asciiTheme="minorHAnsi" w:hAnsiTheme="minorHAnsi" w:cs="Arial"/>
          <w:sz w:val="24"/>
          <w:szCs w:val="24"/>
        </w:rPr>
      </w:pPr>
      <w:r>
        <w:rPr>
          <w:rFonts w:asciiTheme="minorHAnsi" w:hAnsiTheme="minorHAnsi" w:cs="Arial"/>
          <w:sz w:val="24"/>
          <w:szCs w:val="24"/>
        </w:rPr>
        <w:t xml:space="preserve">     Overall the participant scored </w:t>
      </w:r>
      <w:r w:rsidR="00940915">
        <w:rPr>
          <w:rFonts w:asciiTheme="minorHAnsi" w:hAnsiTheme="minorHAnsi" w:cs="Arial"/>
          <w:sz w:val="24"/>
          <w:szCs w:val="24"/>
        </w:rPr>
        <w:t xml:space="preserve">levels two, there and four throughout the assessment. This shows the participant performed at a satisfactory level overall. </w:t>
      </w:r>
      <w:r w:rsidR="009F6A4F">
        <w:rPr>
          <w:rFonts w:asciiTheme="minorHAnsi" w:hAnsiTheme="minorHAnsi" w:cs="Arial"/>
          <w:sz w:val="24"/>
          <w:szCs w:val="24"/>
        </w:rPr>
        <w:t xml:space="preserve">The domains of learning that the participant </w:t>
      </w:r>
      <w:r w:rsidR="00982618">
        <w:rPr>
          <w:rFonts w:asciiTheme="minorHAnsi" w:hAnsiTheme="minorHAnsi" w:cs="Arial"/>
          <w:sz w:val="24"/>
          <w:szCs w:val="24"/>
        </w:rPr>
        <w:t xml:space="preserve">scored lower in were the cognitive domain and the social domain. </w:t>
      </w:r>
      <w:r w:rsidR="00504F77">
        <w:rPr>
          <w:rFonts w:asciiTheme="minorHAnsi" w:hAnsiTheme="minorHAnsi" w:cs="Arial"/>
          <w:sz w:val="24"/>
          <w:szCs w:val="24"/>
        </w:rPr>
        <w:t xml:space="preserve">These domains were where the participant scored level two. </w:t>
      </w:r>
      <w:r w:rsidR="00FE3739">
        <w:rPr>
          <w:rFonts w:asciiTheme="minorHAnsi" w:hAnsiTheme="minorHAnsi" w:cs="Arial"/>
          <w:sz w:val="24"/>
          <w:szCs w:val="24"/>
        </w:rPr>
        <w:t xml:space="preserve">On the other hand, the participant performed well </w:t>
      </w:r>
      <w:r w:rsidR="00C8773B">
        <w:rPr>
          <w:rFonts w:asciiTheme="minorHAnsi" w:hAnsiTheme="minorHAnsi" w:cs="Arial"/>
          <w:sz w:val="24"/>
          <w:szCs w:val="24"/>
        </w:rPr>
        <w:t>for the physical domain assessment. The participant scored level four</w:t>
      </w:r>
      <w:r w:rsidR="002B3F33">
        <w:rPr>
          <w:rFonts w:asciiTheme="minorHAnsi" w:hAnsiTheme="minorHAnsi" w:cs="Arial"/>
          <w:sz w:val="24"/>
          <w:szCs w:val="24"/>
        </w:rPr>
        <w:t>, so although there is slight room for improvement, they still performed very well.</w:t>
      </w:r>
    </w:p>
    <w:p w14:paraId="1E4A395D" w14:textId="77777777" w:rsidR="00650DE8" w:rsidRPr="00D11FD7" w:rsidRDefault="00650DE8" w:rsidP="00C015E3">
      <w:pPr>
        <w:spacing w:line="360" w:lineRule="auto"/>
        <w:rPr>
          <w:rFonts w:asciiTheme="minorHAnsi" w:hAnsiTheme="minorHAnsi" w:cs="Arial"/>
          <w:sz w:val="24"/>
          <w:szCs w:val="24"/>
        </w:rPr>
      </w:pPr>
    </w:p>
    <w:p w14:paraId="45A4FA9E" w14:textId="44A386FD" w:rsidR="00C015E3" w:rsidRDefault="00C015E3" w:rsidP="00C015E3">
      <w:pPr>
        <w:spacing w:line="360" w:lineRule="auto"/>
        <w:rPr>
          <w:rFonts w:asciiTheme="minorHAnsi" w:hAnsiTheme="minorHAnsi" w:cs="Arial"/>
          <w:sz w:val="24"/>
          <w:szCs w:val="24"/>
          <w:u w:val="single"/>
        </w:rPr>
      </w:pPr>
      <w:r>
        <w:rPr>
          <w:rFonts w:asciiTheme="minorHAnsi" w:hAnsiTheme="minorHAnsi" w:cs="Arial"/>
          <w:sz w:val="24"/>
          <w:szCs w:val="24"/>
          <w:u w:val="single"/>
        </w:rPr>
        <w:t>Cognitive:</w:t>
      </w:r>
    </w:p>
    <w:p w14:paraId="5A8D669D" w14:textId="5EFCC0D3" w:rsidR="0030421E" w:rsidRDefault="004E6D2D" w:rsidP="00C015E3">
      <w:pPr>
        <w:spacing w:line="360" w:lineRule="auto"/>
        <w:rPr>
          <w:rFonts w:asciiTheme="minorHAnsi" w:hAnsiTheme="minorHAnsi" w:cs="Arial"/>
          <w:sz w:val="24"/>
          <w:szCs w:val="24"/>
        </w:rPr>
      </w:pPr>
      <w:r>
        <w:rPr>
          <w:rFonts w:asciiTheme="minorHAnsi" w:hAnsiTheme="minorHAnsi" w:cs="Arial"/>
          <w:sz w:val="24"/>
          <w:szCs w:val="24"/>
        </w:rPr>
        <w:t xml:space="preserve">     </w:t>
      </w:r>
      <w:r w:rsidR="00BA69A9">
        <w:rPr>
          <w:rFonts w:asciiTheme="minorHAnsi" w:hAnsiTheme="minorHAnsi" w:cs="Arial"/>
          <w:sz w:val="24"/>
          <w:szCs w:val="24"/>
        </w:rPr>
        <w:t xml:space="preserve">The participant scored a level 2 for the cognitive domain. </w:t>
      </w:r>
      <w:r w:rsidR="00272739">
        <w:rPr>
          <w:rFonts w:asciiTheme="minorHAnsi" w:hAnsiTheme="minorHAnsi" w:cs="Arial"/>
          <w:sz w:val="24"/>
          <w:szCs w:val="24"/>
        </w:rPr>
        <w:t>Th</w:t>
      </w:r>
      <w:r w:rsidR="00F03F9A">
        <w:rPr>
          <w:rFonts w:asciiTheme="minorHAnsi" w:hAnsiTheme="minorHAnsi" w:cs="Arial"/>
          <w:sz w:val="24"/>
          <w:szCs w:val="24"/>
        </w:rPr>
        <w:t xml:space="preserve">is is one of the lowest levels so there </w:t>
      </w:r>
      <w:r w:rsidR="0045161F">
        <w:rPr>
          <w:rFonts w:asciiTheme="minorHAnsi" w:hAnsiTheme="minorHAnsi" w:cs="Arial"/>
          <w:sz w:val="24"/>
          <w:szCs w:val="24"/>
        </w:rPr>
        <w:t>is</w:t>
      </w:r>
      <w:r w:rsidR="00F03F9A">
        <w:rPr>
          <w:rFonts w:asciiTheme="minorHAnsi" w:hAnsiTheme="minorHAnsi" w:cs="Arial"/>
          <w:sz w:val="24"/>
          <w:szCs w:val="24"/>
        </w:rPr>
        <w:t xml:space="preserve"> definitely room for improvement for the participant to make.</w:t>
      </w:r>
      <w:r w:rsidR="0045161F">
        <w:rPr>
          <w:rFonts w:asciiTheme="minorHAnsi" w:hAnsiTheme="minorHAnsi" w:cs="Arial"/>
          <w:sz w:val="24"/>
          <w:szCs w:val="24"/>
        </w:rPr>
        <w:t xml:space="preserve"> The participants problem solving skills were satisfactory </w:t>
      </w:r>
      <w:r w:rsidR="001A3314">
        <w:rPr>
          <w:rFonts w:asciiTheme="minorHAnsi" w:hAnsiTheme="minorHAnsi" w:cs="Arial"/>
          <w:sz w:val="24"/>
          <w:szCs w:val="24"/>
        </w:rPr>
        <w:t>and could have increased their score to a level three</w:t>
      </w:r>
      <w:r w:rsidR="00401BE8">
        <w:rPr>
          <w:rFonts w:asciiTheme="minorHAnsi" w:hAnsiTheme="minorHAnsi" w:cs="Arial"/>
          <w:sz w:val="24"/>
          <w:szCs w:val="24"/>
        </w:rPr>
        <w:t xml:space="preserve">, </w:t>
      </w:r>
      <w:r w:rsidR="001A3314">
        <w:rPr>
          <w:rFonts w:asciiTheme="minorHAnsi" w:hAnsiTheme="minorHAnsi" w:cs="Arial"/>
          <w:sz w:val="24"/>
          <w:szCs w:val="24"/>
        </w:rPr>
        <w:t xml:space="preserve">if they had </w:t>
      </w:r>
      <w:r w:rsidR="00575170">
        <w:rPr>
          <w:rFonts w:asciiTheme="minorHAnsi" w:hAnsiTheme="minorHAnsi" w:cs="Arial"/>
          <w:sz w:val="24"/>
          <w:szCs w:val="24"/>
        </w:rPr>
        <w:t>asked more questions. There were many occasion where the participant used their problem solving skills, however the</w:t>
      </w:r>
      <w:r w:rsidR="00157F77">
        <w:rPr>
          <w:rFonts w:asciiTheme="minorHAnsi" w:hAnsiTheme="minorHAnsi" w:cs="Arial"/>
          <w:sz w:val="24"/>
          <w:szCs w:val="24"/>
        </w:rPr>
        <w:t xml:space="preserve">y could have </w:t>
      </w:r>
      <w:r w:rsidR="008B5453">
        <w:rPr>
          <w:rFonts w:asciiTheme="minorHAnsi" w:hAnsiTheme="minorHAnsi" w:cs="Arial"/>
          <w:sz w:val="24"/>
          <w:szCs w:val="24"/>
        </w:rPr>
        <w:t xml:space="preserve">used </w:t>
      </w:r>
      <w:r w:rsidR="0067140C">
        <w:rPr>
          <w:rFonts w:asciiTheme="minorHAnsi" w:hAnsiTheme="minorHAnsi" w:cs="Arial"/>
          <w:sz w:val="24"/>
          <w:szCs w:val="24"/>
        </w:rPr>
        <w:t>different solutions to some of the problems</w:t>
      </w:r>
      <w:r w:rsidR="00EF4A0C">
        <w:rPr>
          <w:rFonts w:asciiTheme="minorHAnsi" w:hAnsiTheme="minorHAnsi" w:cs="Arial"/>
          <w:sz w:val="24"/>
          <w:szCs w:val="24"/>
        </w:rPr>
        <w:t xml:space="preserve">. </w:t>
      </w:r>
      <w:r w:rsidR="00922BD9">
        <w:rPr>
          <w:rFonts w:asciiTheme="minorHAnsi" w:hAnsiTheme="minorHAnsi" w:cs="Arial"/>
          <w:sz w:val="24"/>
          <w:szCs w:val="24"/>
        </w:rPr>
        <w:t>For example,</w:t>
      </w:r>
      <w:r w:rsidR="00891A7D">
        <w:rPr>
          <w:rFonts w:asciiTheme="minorHAnsi" w:hAnsiTheme="minorHAnsi" w:cs="Arial"/>
          <w:sz w:val="24"/>
          <w:szCs w:val="24"/>
        </w:rPr>
        <w:t xml:space="preserve"> the participant had to run from one side of the court to the other</w:t>
      </w:r>
      <w:r w:rsidR="00A802F1">
        <w:rPr>
          <w:rFonts w:asciiTheme="minorHAnsi" w:hAnsiTheme="minorHAnsi" w:cs="Arial"/>
          <w:sz w:val="24"/>
          <w:szCs w:val="24"/>
        </w:rPr>
        <w:t xml:space="preserve">, as fast as they could, </w:t>
      </w:r>
      <w:r w:rsidR="00891A7D">
        <w:rPr>
          <w:rFonts w:asciiTheme="minorHAnsi" w:hAnsiTheme="minorHAnsi" w:cs="Arial"/>
          <w:sz w:val="24"/>
          <w:szCs w:val="24"/>
        </w:rPr>
        <w:t xml:space="preserve">without stepping </w:t>
      </w:r>
      <w:r w:rsidR="00A802F1">
        <w:rPr>
          <w:rFonts w:asciiTheme="minorHAnsi" w:hAnsiTheme="minorHAnsi" w:cs="Arial"/>
          <w:sz w:val="24"/>
          <w:szCs w:val="24"/>
        </w:rPr>
        <w:t xml:space="preserve">in any of the hoops. The participant could see the route they chose was not fast enough so they changed the route to make it faster. However, there were two other routes that would have improved their time </w:t>
      </w:r>
      <w:r w:rsidR="00A95A8F">
        <w:rPr>
          <w:rFonts w:asciiTheme="minorHAnsi" w:hAnsiTheme="minorHAnsi" w:cs="Arial"/>
          <w:sz w:val="24"/>
          <w:szCs w:val="24"/>
        </w:rPr>
        <w:t>even more.</w:t>
      </w:r>
      <w:r w:rsidR="0030421E">
        <w:rPr>
          <w:rFonts w:asciiTheme="minorHAnsi" w:hAnsiTheme="minorHAnsi" w:cs="Arial"/>
          <w:sz w:val="24"/>
          <w:szCs w:val="24"/>
        </w:rPr>
        <w:t xml:space="preserve"> </w:t>
      </w:r>
      <w:r w:rsidR="00647B2E">
        <w:rPr>
          <w:rFonts w:asciiTheme="minorHAnsi" w:hAnsiTheme="minorHAnsi" w:cs="Arial"/>
          <w:sz w:val="24"/>
          <w:szCs w:val="24"/>
        </w:rPr>
        <w:t xml:space="preserve">The participant did not ask many questions throughout the session. This could be due to </w:t>
      </w:r>
      <w:r w:rsidR="00C64ACE">
        <w:rPr>
          <w:rFonts w:asciiTheme="minorHAnsi" w:hAnsiTheme="minorHAnsi" w:cs="Arial"/>
          <w:sz w:val="24"/>
          <w:szCs w:val="24"/>
        </w:rPr>
        <w:t>not many opportunities given by the teacher to ask questions</w:t>
      </w:r>
      <w:r w:rsidR="00475F6C">
        <w:rPr>
          <w:rFonts w:asciiTheme="minorHAnsi" w:hAnsiTheme="minorHAnsi" w:cs="Arial"/>
          <w:sz w:val="24"/>
          <w:szCs w:val="24"/>
        </w:rPr>
        <w:t xml:space="preserve">. </w:t>
      </w:r>
      <w:r w:rsidR="006A267D">
        <w:rPr>
          <w:rFonts w:asciiTheme="minorHAnsi" w:hAnsiTheme="minorHAnsi" w:cs="Arial"/>
          <w:sz w:val="24"/>
          <w:szCs w:val="24"/>
        </w:rPr>
        <w:t xml:space="preserve">Another reason the participant might have not asked questions </w:t>
      </w:r>
      <w:r w:rsidR="00111FFA">
        <w:rPr>
          <w:rFonts w:asciiTheme="minorHAnsi" w:hAnsiTheme="minorHAnsi" w:cs="Arial"/>
          <w:sz w:val="24"/>
          <w:szCs w:val="24"/>
        </w:rPr>
        <w:t xml:space="preserve">is </w:t>
      </w:r>
      <w:r w:rsidR="007B0589">
        <w:rPr>
          <w:rFonts w:asciiTheme="minorHAnsi" w:hAnsiTheme="minorHAnsi" w:cs="Arial"/>
          <w:sz w:val="24"/>
          <w:szCs w:val="24"/>
        </w:rPr>
        <w:t xml:space="preserve">due to them being nervous. The participant seemed to lack confidence when I came to talking to their peers so this may have been a factor </w:t>
      </w:r>
      <w:r w:rsidR="00650DE8">
        <w:rPr>
          <w:rFonts w:asciiTheme="minorHAnsi" w:hAnsiTheme="minorHAnsi" w:cs="Arial"/>
          <w:sz w:val="24"/>
          <w:szCs w:val="24"/>
        </w:rPr>
        <w:t>with asking questions.</w:t>
      </w:r>
    </w:p>
    <w:p w14:paraId="217E5019" w14:textId="208775EF" w:rsidR="00650DE8" w:rsidRDefault="00650DE8" w:rsidP="00C015E3">
      <w:pPr>
        <w:spacing w:line="360" w:lineRule="auto"/>
        <w:rPr>
          <w:rFonts w:asciiTheme="minorHAnsi" w:hAnsiTheme="minorHAnsi" w:cs="Arial"/>
          <w:sz w:val="24"/>
          <w:szCs w:val="24"/>
        </w:rPr>
      </w:pPr>
    </w:p>
    <w:p w14:paraId="07C420CD" w14:textId="006627AD" w:rsidR="00650DE8" w:rsidRDefault="00650DE8" w:rsidP="00C015E3">
      <w:pPr>
        <w:spacing w:line="360" w:lineRule="auto"/>
        <w:rPr>
          <w:rFonts w:asciiTheme="minorHAnsi" w:hAnsiTheme="minorHAnsi" w:cs="Arial"/>
          <w:sz w:val="24"/>
          <w:szCs w:val="24"/>
          <w:u w:val="single"/>
        </w:rPr>
      </w:pPr>
      <w:r>
        <w:rPr>
          <w:rFonts w:asciiTheme="minorHAnsi" w:hAnsiTheme="minorHAnsi" w:cs="Arial"/>
          <w:sz w:val="24"/>
          <w:szCs w:val="24"/>
          <w:u w:val="single"/>
        </w:rPr>
        <w:lastRenderedPageBreak/>
        <w:t>Physical:</w:t>
      </w:r>
    </w:p>
    <w:p w14:paraId="6A0CD1EA" w14:textId="3921E746" w:rsidR="00650DE8" w:rsidRDefault="00650DE8" w:rsidP="00C015E3">
      <w:pPr>
        <w:spacing w:line="360" w:lineRule="auto"/>
        <w:rPr>
          <w:rFonts w:asciiTheme="minorHAnsi" w:hAnsiTheme="minorHAnsi" w:cs="Arial"/>
          <w:sz w:val="24"/>
          <w:szCs w:val="24"/>
        </w:rPr>
      </w:pPr>
      <w:r>
        <w:rPr>
          <w:rFonts w:asciiTheme="minorHAnsi" w:hAnsiTheme="minorHAnsi" w:cs="Arial"/>
          <w:sz w:val="24"/>
          <w:szCs w:val="24"/>
        </w:rPr>
        <w:t xml:space="preserve">     The participant scored level 4 for the physical domain. This is the participants highest score out of the whole assessment. </w:t>
      </w:r>
      <w:r w:rsidR="00BD5542">
        <w:rPr>
          <w:rFonts w:asciiTheme="minorHAnsi" w:hAnsiTheme="minorHAnsi" w:cs="Arial"/>
          <w:sz w:val="24"/>
          <w:szCs w:val="24"/>
        </w:rPr>
        <w:t xml:space="preserve">The participant displayed excellent fundamental movement skills throughout the whole session. </w:t>
      </w:r>
      <w:r w:rsidR="00E96297">
        <w:rPr>
          <w:rFonts w:asciiTheme="minorHAnsi" w:hAnsiTheme="minorHAnsi" w:cs="Arial"/>
          <w:sz w:val="24"/>
          <w:szCs w:val="24"/>
        </w:rPr>
        <w:t>In addition to this, the participant participated in all of the physical activities, however they did need prompting. This is because as soon as the teacher turned their back to the participant, they would stop participating. Then when the teacher noticed, they had to prompt the participant to join in with the activity again.</w:t>
      </w:r>
    </w:p>
    <w:p w14:paraId="64B23E38" w14:textId="2509E9B9" w:rsidR="00E96297" w:rsidRDefault="00E96297" w:rsidP="00C015E3">
      <w:pPr>
        <w:spacing w:line="360" w:lineRule="auto"/>
        <w:rPr>
          <w:rFonts w:asciiTheme="minorHAnsi" w:hAnsiTheme="minorHAnsi" w:cs="Arial"/>
          <w:sz w:val="24"/>
          <w:szCs w:val="24"/>
        </w:rPr>
      </w:pPr>
    </w:p>
    <w:p w14:paraId="08582FF5" w14:textId="45CE11C0" w:rsidR="00E96297" w:rsidRDefault="00E96297" w:rsidP="00C015E3">
      <w:pPr>
        <w:spacing w:line="360" w:lineRule="auto"/>
        <w:rPr>
          <w:rFonts w:asciiTheme="minorHAnsi" w:hAnsiTheme="minorHAnsi" w:cs="Arial"/>
          <w:sz w:val="24"/>
          <w:szCs w:val="24"/>
          <w:u w:val="single"/>
        </w:rPr>
      </w:pPr>
      <w:r>
        <w:rPr>
          <w:rFonts w:asciiTheme="minorHAnsi" w:hAnsiTheme="minorHAnsi" w:cs="Arial"/>
          <w:sz w:val="24"/>
          <w:szCs w:val="24"/>
          <w:u w:val="single"/>
        </w:rPr>
        <w:t>Social:</w:t>
      </w:r>
    </w:p>
    <w:p w14:paraId="0D8BD8F5" w14:textId="7045C9DC" w:rsidR="00E96297" w:rsidRDefault="00340978" w:rsidP="00C015E3">
      <w:pPr>
        <w:spacing w:line="360" w:lineRule="auto"/>
        <w:rPr>
          <w:rFonts w:asciiTheme="minorHAnsi" w:hAnsiTheme="minorHAnsi" w:cs="Arial"/>
          <w:sz w:val="24"/>
          <w:szCs w:val="24"/>
        </w:rPr>
      </w:pPr>
      <w:r>
        <w:rPr>
          <w:rFonts w:asciiTheme="minorHAnsi" w:hAnsiTheme="minorHAnsi" w:cs="Arial"/>
          <w:sz w:val="24"/>
          <w:szCs w:val="24"/>
        </w:rPr>
        <w:t xml:space="preserve">     The participant scored level two for the social domain. This was mainly because they did not </w:t>
      </w:r>
      <w:r w:rsidR="00822DEE">
        <w:rPr>
          <w:rFonts w:asciiTheme="minorHAnsi" w:hAnsiTheme="minorHAnsi" w:cs="Arial"/>
          <w:sz w:val="24"/>
          <w:szCs w:val="24"/>
        </w:rPr>
        <w:t xml:space="preserve">show very good leadership skills when their peers were making suggestions, the participant ignored those suggestions or advice and simply did not act upon it. </w:t>
      </w:r>
      <w:r w:rsidR="00C87D7F">
        <w:rPr>
          <w:rFonts w:asciiTheme="minorHAnsi" w:hAnsiTheme="minorHAnsi" w:cs="Arial"/>
          <w:sz w:val="24"/>
          <w:szCs w:val="24"/>
        </w:rPr>
        <w:t xml:space="preserve">On the other hand, the participant did show some basic leadership skills as they kept the group in order and </w:t>
      </w:r>
      <w:r w:rsidR="00BB1CCC">
        <w:rPr>
          <w:rFonts w:asciiTheme="minorHAnsi" w:hAnsiTheme="minorHAnsi" w:cs="Arial"/>
          <w:sz w:val="24"/>
          <w:szCs w:val="24"/>
        </w:rPr>
        <w:t>was able to project their own ideas and act upon them. If there was more group work done throughout the session, the participant may have scored higher as they would have had more opportunities to improve their leadership skills and act upon their peers advice.</w:t>
      </w:r>
    </w:p>
    <w:p w14:paraId="405DF0FC" w14:textId="6EF2DB52" w:rsidR="00BB1CCC" w:rsidRDefault="00BB1CCC" w:rsidP="00C015E3">
      <w:pPr>
        <w:spacing w:line="360" w:lineRule="auto"/>
        <w:rPr>
          <w:rFonts w:asciiTheme="minorHAnsi" w:hAnsiTheme="minorHAnsi" w:cs="Arial"/>
          <w:sz w:val="24"/>
          <w:szCs w:val="24"/>
        </w:rPr>
      </w:pPr>
    </w:p>
    <w:p w14:paraId="75D4C894" w14:textId="7FF37F79" w:rsidR="00BB1CCC" w:rsidRPr="00BB1CCC" w:rsidRDefault="00BB1CCC" w:rsidP="00C015E3">
      <w:pPr>
        <w:spacing w:line="360" w:lineRule="auto"/>
        <w:rPr>
          <w:rFonts w:asciiTheme="minorHAnsi" w:hAnsiTheme="minorHAnsi" w:cs="Arial"/>
          <w:sz w:val="24"/>
          <w:szCs w:val="24"/>
          <w:u w:val="single"/>
        </w:rPr>
      </w:pPr>
      <w:r w:rsidRPr="00BB1CCC">
        <w:rPr>
          <w:rFonts w:asciiTheme="minorHAnsi" w:hAnsiTheme="minorHAnsi" w:cs="Arial"/>
          <w:sz w:val="24"/>
          <w:szCs w:val="24"/>
          <w:u w:val="single"/>
        </w:rPr>
        <w:t>Affective:</w:t>
      </w:r>
    </w:p>
    <w:p w14:paraId="19E59970" w14:textId="77777777" w:rsidR="00E45C0E" w:rsidRDefault="00C850DF" w:rsidP="00E45C0E">
      <w:pPr>
        <w:spacing w:line="360" w:lineRule="auto"/>
        <w:rPr>
          <w:rFonts w:asciiTheme="minorHAnsi" w:hAnsiTheme="minorHAnsi" w:cs="Arial"/>
          <w:sz w:val="24"/>
          <w:szCs w:val="24"/>
        </w:rPr>
      </w:pPr>
      <w:r>
        <w:rPr>
          <w:rFonts w:asciiTheme="minorHAnsi" w:hAnsiTheme="minorHAnsi" w:cs="Arial"/>
          <w:sz w:val="24"/>
          <w:szCs w:val="24"/>
        </w:rPr>
        <w:t xml:space="preserve">     The participant scored level three for the affective domain. </w:t>
      </w:r>
      <w:r w:rsidR="006417E7">
        <w:rPr>
          <w:rFonts w:asciiTheme="minorHAnsi" w:hAnsiTheme="minorHAnsi" w:cs="Arial"/>
          <w:sz w:val="24"/>
          <w:szCs w:val="24"/>
        </w:rPr>
        <w:t xml:space="preserve">They displayed satisfactory motivation and attitude throughout the whole session. </w:t>
      </w:r>
      <w:r w:rsidR="00C76460">
        <w:rPr>
          <w:rFonts w:asciiTheme="minorHAnsi" w:hAnsiTheme="minorHAnsi" w:cs="Arial"/>
          <w:sz w:val="24"/>
          <w:szCs w:val="24"/>
        </w:rPr>
        <w:t xml:space="preserve">This links to how the participant had to be promoted to participate in all of the physical activities, as </w:t>
      </w:r>
      <w:r w:rsidR="004068D5">
        <w:rPr>
          <w:rFonts w:asciiTheme="minorHAnsi" w:hAnsiTheme="minorHAnsi" w:cs="Arial"/>
          <w:sz w:val="24"/>
          <w:szCs w:val="24"/>
        </w:rPr>
        <w:t xml:space="preserve">their motivation was not at a higher level. </w:t>
      </w:r>
      <w:r w:rsidR="00297194">
        <w:rPr>
          <w:rFonts w:asciiTheme="minorHAnsi" w:hAnsiTheme="minorHAnsi" w:cs="Arial"/>
          <w:sz w:val="24"/>
          <w:szCs w:val="24"/>
        </w:rPr>
        <w:t xml:space="preserve">The participants motivation and attitude could have been effected by the </w:t>
      </w:r>
      <w:r w:rsidR="009727AB">
        <w:rPr>
          <w:rFonts w:asciiTheme="minorHAnsi" w:hAnsiTheme="minorHAnsi" w:cs="Arial"/>
          <w:sz w:val="24"/>
          <w:szCs w:val="24"/>
        </w:rPr>
        <w:t xml:space="preserve">tasks they had to do. Meaning the tasks were going on for too long, resulting in the participant becoming bored and less motivated to do the task. </w:t>
      </w:r>
    </w:p>
    <w:p w14:paraId="2EDB1870" w14:textId="583239F0" w:rsidR="006B4C60" w:rsidRPr="00E45C0E" w:rsidRDefault="006B4C60" w:rsidP="00E45C0E">
      <w:pPr>
        <w:spacing w:line="360" w:lineRule="auto"/>
        <w:jc w:val="center"/>
        <w:rPr>
          <w:rFonts w:asciiTheme="minorHAnsi" w:hAnsiTheme="minorHAnsi" w:cs="Arial"/>
          <w:sz w:val="24"/>
          <w:szCs w:val="24"/>
        </w:rPr>
      </w:pPr>
      <w:r>
        <w:rPr>
          <w:rFonts w:asciiTheme="minorHAnsi" w:hAnsiTheme="minorHAnsi" w:cs="Arial"/>
          <w:b/>
          <w:bCs/>
          <w:sz w:val="28"/>
          <w:szCs w:val="28"/>
          <w:u w:val="single"/>
        </w:rPr>
        <w:lastRenderedPageBreak/>
        <w:t>Reflection</w:t>
      </w:r>
    </w:p>
    <w:p w14:paraId="133CC866" w14:textId="1DE0B372" w:rsidR="006B4C60" w:rsidRDefault="006B4C60" w:rsidP="006B4C60">
      <w:pPr>
        <w:spacing w:line="360" w:lineRule="auto"/>
        <w:rPr>
          <w:rFonts w:asciiTheme="minorHAnsi" w:hAnsiTheme="minorHAnsi" w:cs="Arial"/>
          <w:b/>
          <w:bCs/>
          <w:sz w:val="28"/>
          <w:szCs w:val="28"/>
          <w:u w:val="single"/>
        </w:rPr>
      </w:pPr>
    </w:p>
    <w:p w14:paraId="5050CD57" w14:textId="2B2A8FDB" w:rsidR="006B4C60" w:rsidRPr="006B4C60" w:rsidRDefault="00005159" w:rsidP="006B4C60">
      <w:pPr>
        <w:spacing w:line="360" w:lineRule="auto"/>
        <w:rPr>
          <w:rFonts w:asciiTheme="minorHAnsi" w:hAnsiTheme="minorHAnsi" w:cs="Arial"/>
          <w:sz w:val="24"/>
          <w:szCs w:val="24"/>
        </w:rPr>
      </w:pPr>
      <w:r>
        <w:rPr>
          <w:rFonts w:asciiTheme="minorHAnsi" w:hAnsiTheme="minorHAnsi" w:cs="Arial"/>
          <w:sz w:val="24"/>
          <w:szCs w:val="24"/>
        </w:rPr>
        <w:t xml:space="preserve">     </w:t>
      </w:r>
      <w:r w:rsidR="00AA30A8">
        <w:rPr>
          <w:rFonts w:asciiTheme="minorHAnsi" w:hAnsiTheme="minorHAnsi" w:cs="Arial"/>
          <w:sz w:val="24"/>
          <w:szCs w:val="24"/>
        </w:rPr>
        <w:t xml:space="preserve">The rubrics layout is the four domains down the side of the table as well as levels one to five </w:t>
      </w:r>
      <w:r w:rsidR="00C4552B">
        <w:rPr>
          <w:rFonts w:asciiTheme="minorHAnsi" w:hAnsiTheme="minorHAnsi" w:cs="Arial"/>
          <w:sz w:val="24"/>
          <w:szCs w:val="24"/>
        </w:rPr>
        <w:t xml:space="preserve">across the top of the table. </w:t>
      </w:r>
      <w:r w:rsidR="00532BF6">
        <w:rPr>
          <w:rFonts w:asciiTheme="minorHAnsi" w:hAnsiTheme="minorHAnsi" w:cs="Arial"/>
          <w:sz w:val="24"/>
          <w:szCs w:val="24"/>
        </w:rPr>
        <w:t xml:space="preserve">Then each box within the middle includes all of the aims/ criteria. </w:t>
      </w:r>
      <w:r w:rsidR="006D3487">
        <w:rPr>
          <w:rFonts w:asciiTheme="minorHAnsi" w:hAnsiTheme="minorHAnsi" w:cs="Arial"/>
          <w:sz w:val="24"/>
          <w:szCs w:val="24"/>
        </w:rPr>
        <w:t xml:space="preserve">This layout worked well as it is clear and easy to </w:t>
      </w:r>
      <w:r w:rsidR="009531A9">
        <w:rPr>
          <w:rFonts w:asciiTheme="minorHAnsi" w:hAnsiTheme="minorHAnsi" w:cs="Arial"/>
          <w:sz w:val="24"/>
          <w:szCs w:val="24"/>
        </w:rPr>
        <w:t xml:space="preserve">read and </w:t>
      </w:r>
      <w:r w:rsidR="006D3487">
        <w:rPr>
          <w:rFonts w:asciiTheme="minorHAnsi" w:hAnsiTheme="minorHAnsi" w:cs="Arial"/>
          <w:sz w:val="24"/>
          <w:szCs w:val="24"/>
        </w:rPr>
        <w:t>understand</w:t>
      </w:r>
      <w:r w:rsidR="009531A9">
        <w:rPr>
          <w:rFonts w:asciiTheme="minorHAnsi" w:hAnsiTheme="minorHAnsi" w:cs="Arial"/>
          <w:sz w:val="24"/>
          <w:szCs w:val="24"/>
        </w:rPr>
        <w:t>.</w:t>
      </w:r>
      <w:r w:rsidR="00934B7C">
        <w:rPr>
          <w:rFonts w:asciiTheme="minorHAnsi" w:hAnsiTheme="minorHAnsi" w:cs="Arial"/>
          <w:sz w:val="24"/>
          <w:szCs w:val="24"/>
        </w:rPr>
        <w:t xml:space="preserve"> This means </w:t>
      </w:r>
      <w:r w:rsidR="002640E2">
        <w:rPr>
          <w:rFonts w:asciiTheme="minorHAnsi" w:hAnsiTheme="minorHAnsi" w:cs="Arial"/>
          <w:sz w:val="24"/>
          <w:szCs w:val="24"/>
        </w:rPr>
        <w:t xml:space="preserve">that while assessing the participant, it was a lot easier </w:t>
      </w:r>
      <w:r w:rsidR="00222C2E">
        <w:rPr>
          <w:rFonts w:asciiTheme="minorHAnsi" w:hAnsiTheme="minorHAnsi" w:cs="Arial"/>
          <w:sz w:val="24"/>
          <w:szCs w:val="24"/>
        </w:rPr>
        <w:t xml:space="preserve">to find which box or which level they fit in to. </w:t>
      </w:r>
      <w:r w:rsidR="00D207CB">
        <w:rPr>
          <w:rFonts w:asciiTheme="minorHAnsi" w:hAnsiTheme="minorHAnsi" w:cs="Arial"/>
          <w:sz w:val="24"/>
          <w:szCs w:val="24"/>
        </w:rPr>
        <w:t xml:space="preserve">An improvement that could have been made </w:t>
      </w:r>
      <w:r w:rsidR="00DE7B24">
        <w:rPr>
          <w:rFonts w:asciiTheme="minorHAnsi" w:hAnsiTheme="minorHAnsi" w:cs="Arial"/>
          <w:sz w:val="24"/>
          <w:szCs w:val="24"/>
        </w:rPr>
        <w:t xml:space="preserve">is the addition of </w:t>
      </w:r>
      <w:r w:rsidR="005E0A39">
        <w:rPr>
          <w:rFonts w:asciiTheme="minorHAnsi" w:hAnsiTheme="minorHAnsi" w:cs="Arial"/>
          <w:sz w:val="24"/>
          <w:szCs w:val="24"/>
        </w:rPr>
        <w:t xml:space="preserve">a box on </w:t>
      </w:r>
      <w:r w:rsidR="003675B9">
        <w:rPr>
          <w:rFonts w:asciiTheme="minorHAnsi" w:hAnsiTheme="minorHAnsi" w:cs="Arial"/>
          <w:sz w:val="24"/>
          <w:szCs w:val="24"/>
        </w:rPr>
        <w:t xml:space="preserve">the side of the table. This would have added room to make notes about the participants behaviour and progress. </w:t>
      </w:r>
      <w:r w:rsidR="00367B9D">
        <w:rPr>
          <w:rFonts w:asciiTheme="minorHAnsi" w:hAnsiTheme="minorHAnsi" w:cs="Arial"/>
          <w:sz w:val="24"/>
          <w:szCs w:val="24"/>
        </w:rPr>
        <w:t>In addition to this, it would have made</w:t>
      </w:r>
      <w:r w:rsidR="00180E49">
        <w:rPr>
          <w:rFonts w:asciiTheme="minorHAnsi" w:hAnsiTheme="minorHAnsi" w:cs="Arial"/>
          <w:sz w:val="24"/>
          <w:szCs w:val="24"/>
        </w:rPr>
        <w:t xml:space="preserve"> keeping track of what the participant was doing </w:t>
      </w:r>
      <w:r w:rsidR="00BC434A">
        <w:rPr>
          <w:rFonts w:asciiTheme="minorHAnsi" w:hAnsiTheme="minorHAnsi" w:cs="Arial"/>
          <w:sz w:val="24"/>
          <w:szCs w:val="24"/>
        </w:rPr>
        <w:t>more simple</w:t>
      </w:r>
      <w:r w:rsidR="00FB0DDF">
        <w:rPr>
          <w:rFonts w:asciiTheme="minorHAnsi" w:hAnsiTheme="minorHAnsi" w:cs="Arial"/>
          <w:sz w:val="24"/>
          <w:szCs w:val="24"/>
        </w:rPr>
        <w:t xml:space="preserve"> and clear. </w:t>
      </w:r>
      <w:proofErr w:type="spellStart"/>
      <w:r w:rsidR="00FB7E33">
        <w:rPr>
          <w:rFonts w:asciiTheme="minorHAnsi" w:hAnsiTheme="minorHAnsi" w:cs="Arial"/>
          <w:sz w:val="24"/>
          <w:szCs w:val="24"/>
        </w:rPr>
        <w:t>Birky</w:t>
      </w:r>
      <w:proofErr w:type="spellEnd"/>
      <w:r w:rsidR="00FB7E33">
        <w:rPr>
          <w:rFonts w:asciiTheme="minorHAnsi" w:hAnsiTheme="minorHAnsi" w:cs="Arial"/>
          <w:sz w:val="24"/>
          <w:szCs w:val="24"/>
        </w:rPr>
        <w:t xml:space="preserve"> (2012)</w:t>
      </w:r>
      <w:r w:rsidR="00FB0DDF">
        <w:rPr>
          <w:rFonts w:asciiTheme="minorHAnsi" w:hAnsiTheme="minorHAnsi" w:cs="Arial"/>
          <w:sz w:val="24"/>
          <w:szCs w:val="24"/>
        </w:rPr>
        <w:t xml:space="preserve"> says that an effective rubric should define the purpose of the </w:t>
      </w:r>
      <w:r w:rsidR="00B92BF7">
        <w:rPr>
          <w:rFonts w:asciiTheme="minorHAnsi" w:hAnsiTheme="minorHAnsi" w:cs="Arial"/>
          <w:sz w:val="24"/>
          <w:szCs w:val="24"/>
        </w:rPr>
        <w:t xml:space="preserve">assessment </w:t>
      </w:r>
      <w:r w:rsidR="00A53836">
        <w:rPr>
          <w:rFonts w:asciiTheme="minorHAnsi" w:hAnsiTheme="minorHAnsi" w:cs="Arial"/>
          <w:sz w:val="24"/>
          <w:szCs w:val="24"/>
        </w:rPr>
        <w:t>for which you are creating the rubric</w:t>
      </w:r>
      <w:r w:rsidR="00596A90">
        <w:rPr>
          <w:rFonts w:asciiTheme="minorHAnsi" w:hAnsiTheme="minorHAnsi" w:cs="Arial"/>
          <w:sz w:val="24"/>
          <w:szCs w:val="24"/>
        </w:rPr>
        <w:t>. The rubric shows the purpose of the assessment</w:t>
      </w:r>
      <w:r w:rsidR="00F155ED">
        <w:rPr>
          <w:rFonts w:asciiTheme="minorHAnsi" w:hAnsiTheme="minorHAnsi" w:cs="Arial"/>
          <w:sz w:val="24"/>
          <w:szCs w:val="24"/>
        </w:rPr>
        <w:t xml:space="preserve">, which is to assess the four domains of learning, as the table clearly presents that. However, </w:t>
      </w:r>
      <w:r w:rsidR="00DF732B">
        <w:rPr>
          <w:rFonts w:asciiTheme="minorHAnsi" w:hAnsiTheme="minorHAnsi" w:cs="Arial"/>
          <w:sz w:val="24"/>
          <w:szCs w:val="24"/>
        </w:rPr>
        <w:t xml:space="preserve">to make it more clear, a sentence could have been added. </w:t>
      </w:r>
      <w:r w:rsidR="00942DE9">
        <w:rPr>
          <w:rFonts w:asciiTheme="minorHAnsi" w:hAnsiTheme="minorHAnsi" w:cs="Arial"/>
          <w:sz w:val="24"/>
          <w:szCs w:val="24"/>
        </w:rPr>
        <w:t xml:space="preserve"> </w:t>
      </w:r>
      <w:proofErr w:type="spellStart"/>
      <w:r w:rsidR="007776EC">
        <w:rPr>
          <w:rFonts w:asciiTheme="minorHAnsi" w:hAnsiTheme="minorHAnsi" w:cs="Arial"/>
          <w:sz w:val="24"/>
          <w:szCs w:val="24"/>
        </w:rPr>
        <w:t>Birky</w:t>
      </w:r>
      <w:proofErr w:type="spellEnd"/>
      <w:r w:rsidR="007776EC">
        <w:rPr>
          <w:rFonts w:asciiTheme="minorHAnsi" w:hAnsiTheme="minorHAnsi" w:cs="Arial"/>
          <w:sz w:val="24"/>
          <w:szCs w:val="24"/>
        </w:rPr>
        <w:t xml:space="preserve"> (2012) </w:t>
      </w:r>
      <w:r w:rsidR="00942DE9">
        <w:rPr>
          <w:rFonts w:asciiTheme="minorHAnsi" w:hAnsiTheme="minorHAnsi" w:cs="Arial"/>
          <w:sz w:val="24"/>
          <w:szCs w:val="24"/>
        </w:rPr>
        <w:t xml:space="preserve">continues to say </w:t>
      </w:r>
      <w:r w:rsidR="007856C7">
        <w:rPr>
          <w:rFonts w:asciiTheme="minorHAnsi" w:hAnsiTheme="minorHAnsi" w:cs="Arial"/>
          <w:sz w:val="24"/>
          <w:szCs w:val="24"/>
        </w:rPr>
        <w:t xml:space="preserve">that a good rubric must have a list of specific aims or criteria to be rated or assessed. This was done in the rubric </w:t>
      </w:r>
      <w:r w:rsidR="00BD35BA">
        <w:rPr>
          <w:rFonts w:asciiTheme="minorHAnsi" w:hAnsiTheme="minorHAnsi" w:cs="Arial"/>
          <w:sz w:val="24"/>
          <w:szCs w:val="24"/>
        </w:rPr>
        <w:t xml:space="preserve">as all of the aims or criteria were clear and were not completely different for each level. This means the aims or criteria </w:t>
      </w:r>
      <w:r w:rsidR="00942BB7">
        <w:rPr>
          <w:rFonts w:asciiTheme="minorHAnsi" w:hAnsiTheme="minorHAnsi" w:cs="Arial"/>
          <w:sz w:val="24"/>
          <w:szCs w:val="24"/>
        </w:rPr>
        <w:t>are similar but shows clear improvement throughout each level.</w:t>
      </w:r>
    </w:p>
    <w:p w14:paraId="17EC72D9" w14:textId="66946AD9" w:rsidR="005065A6" w:rsidRDefault="006F0898" w:rsidP="00936330">
      <w:pPr>
        <w:spacing w:line="360" w:lineRule="auto"/>
        <w:rPr>
          <w:rFonts w:asciiTheme="minorHAnsi" w:hAnsiTheme="minorHAnsi" w:cs="Arial"/>
          <w:sz w:val="24"/>
          <w:szCs w:val="24"/>
        </w:rPr>
      </w:pPr>
      <w:r>
        <w:rPr>
          <w:rFonts w:asciiTheme="minorHAnsi" w:hAnsiTheme="minorHAnsi" w:cs="Arial"/>
          <w:sz w:val="24"/>
          <w:szCs w:val="24"/>
        </w:rPr>
        <w:t xml:space="preserve">     Using the four domains </w:t>
      </w:r>
      <w:r w:rsidR="005E105F">
        <w:rPr>
          <w:rFonts w:asciiTheme="minorHAnsi" w:hAnsiTheme="minorHAnsi" w:cs="Arial"/>
          <w:sz w:val="24"/>
          <w:szCs w:val="24"/>
        </w:rPr>
        <w:t xml:space="preserve">of learning to asses the participant worked well. This is because the four domains of learning allows </w:t>
      </w:r>
      <w:r w:rsidR="00584072">
        <w:rPr>
          <w:rFonts w:asciiTheme="minorHAnsi" w:hAnsiTheme="minorHAnsi" w:cs="Arial"/>
          <w:sz w:val="24"/>
          <w:szCs w:val="24"/>
        </w:rPr>
        <w:t>a wider range of their skills and development to be assessed (</w:t>
      </w:r>
      <w:r w:rsidR="009215D1">
        <w:rPr>
          <w:rFonts w:asciiTheme="minorHAnsi" w:hAnsiTheme="minorHAnsi" w:cs="Arial"/>
          <w:sz w:val="24"/>
          <w:szCs w:val="24"/>
        </w:rPr>
        <w:t>Shearer, 2021</w:t>
      </w:r>
      <w:r w:rsidR="00584072">
        <w:rPr>
          <w:rFonts w:asciiTheme="minorHAnsi" w:hAnsiTheme="minorHAnsi" w:cs="Arial"/>
          <w:sz w:val="24"/>
          <w:szCs w:val="24"/>
        </w:rPr>
        <w:t xml:space="preserve">). </w:t>
      </w:r>
      <w:r w:rsidR="002766C9">
        <w:rPr>
          <w:rFonts w:asciiTheme="minorHAnsi" w:hAnsiTheme="minorHAnsi" w:cs="Arial"/>
          <w:sz w:val="24"/>
          <w:szCs w:val="24"/>
        </w:rPr>
        <w:t xml:space="preserve">An example of this is how only assessing a child’s physical </w:t>
      </w:r>
      <w:r w:rsidR="0089792A">
        <w:rPr>
          <w:rFonts w:asciiTheme="minorHAnsi" w:hAnsiTheme="minorHAnsi" w:cs="Arial"/>
          <w:sz w:val="24"/>
          <w:szCs w:val="24"/>
        </w:rPr>
        <w:t>skills or competence would narrow the results</w:t>
      </w:r>
      <w:r w:rsidR="00B233A9">
        <w:rPr>
          <w:rFonts w:asciiTheme="minorHAnsi" w:hAnsiTheme="minorHAnsi" w:cs="Arial"/>
          <w:sz w:val="24"/>
          <w:szCs w:val="24"/>
        </w:rPr>
        <w:t>, meaning they would not show or know how they perform in other areas</w:t>
      </w:r>
      <w:r w:rsidR="003C404D">
        <w:rPr>
          <w:rFonts w:asciiTheme="minorHAnsi" w:hAnsiTheme="minorHAnsi" w:cs="Arial"/>
          <w:sz w:val="24"/>
          <w:szCs w:val="24"/>
        </w:rPr>
        <w:t xml:space="preserve"> of learning. Assessing in the four </w:t>
      </w:r>
      <w:r w:rsidR="00796625">
        <w:rPr>
          <w:rFonts w:asciiTheme="minorHAnsi" w:hAnsiTheme="minorHAnsi" w:cs="Arial"/>
          <w:sz w:val="24"/>
          <w:szCs w:val="24"/>
        </w:rPr>
        <w:t xml:space="preserve">domains resulted in being able to gather relevant information </w:t>
      </w:r>
      <w:r w:rsidR="00A624F0">
        <w:rPr>
          <w:rFonts w:asciiTheme="minorHAnsi" w:hAnsiTheme="minorHAnsi" w:cs="Arial"/>
          <w:sz w:val="24"/>
          <w:szCs w:val="24"/>
        </w:rPr>
        <w:t>about the participants performance and progress</w:t>
      </w:r>
      <w:r w:rsidR="00FC2B85">
        <w:rPr>
          <w:rFonts w:asciiTheme="minorHAnsi" w:hAnsiTheme="minorHAnsi" w:cs="Arial"/>
          <w:sz w:val="24"/>
          <w:szCs w:val="24"/>
        </w:rPr>
        <w:t xml:space="preserve"> on a wider scale. As a result of this, it was a lot easier to determine </w:t>
      </w:r>
      <w:r w:rsidR="008C6B22">
        <w:rPr>
          <w:rFonts w:asciiTheme="minorHAnsi" w:hAnsiTheme="minorHAnsi" w:cs="Arial"/>
          <w:sz w:val="24"/>
          <w:szCs w:val="24"/>
        </w:rPr>
        <w:t xml:space="preserve">and make judgements on the participants learning process. Although assessing the participants four domains allowed a wider range of areas to be assessed, </w:t>
      </w:r>
      <w:r w:rsidR="00EC08E5">
        <w:rPr>
          <w:rFonts w:asciiTheme="minorHAnsi" w:hAnsiTheme="minorHAnsi" w:cs="Arial"/>
          <w:sz w:val="24"/>
          <w:szCs w:val="24"/>
        </w:rPr>
        <w:t xml:space="preserve">more aims or criteria could </w:t>
      </w:r>
      <w:r w:rsidR="00EC08E5">
        <w:rPr>
          <w:rFonts w:asciiTheme="minorHAnsi" w:hAnsiTheme="minorHAnsi" w:cs="Arial"/>
          <w:sz w:val="24"/>
          <w:szCs w:val="24"/>
        </w:rPr>
        <w:lastRenderedPageBreak/>
        <w:t xml:space="preserve">have been added to some of the domains. </w:t>
      </w:r>
      <w:r w:rsidR="003F7D8F">
        <w:rPr>
          <w:rFonts w:asciiTheme="minorHAnsi" w:hAnsiTheme="minorHAnsi" w:cs="Arial"/>
          <w:sz w:val="24"/>
          <w:szCs w:val="24"/>
        </w:rPr>
        <w:t xml:space="preserve">Research suggests that the aims or criteria </w:t>
      </w:r>
      <w:r w:rsidR="007C0D9A">
        <w:rPr>
          <w:rFonts w:asciiTheme="minorHAnsi" w:hAnsiTheme="minorHAnsi" w:cs="Arial"/>
          <w:sz w:val="24"/>
          <w:szCs w:val="24"/>
        </w:rPr>
        <w:t xml:space="preserve">should be clear and specific </w:t>
      </w:r>
      <w:r w:rsidR="00BD575D">
        <w:rPr>
          <w:rFonts w:asciiTheme="minorHAnsi" w:hAnsiTheme="minorHAnsi" w:cs="Arial"/>
          <w:sz w:val="24"/>
          <w:szCs w:val="24"/>
        </w:rPr>
        <w:t>so they are easy to rad and understand (</w:t>
      </w:r>
      <w:proofErr w:type="spellStart"/>
      <w:r w:rsidR="000568BC">
        <w:rPr>
          <w:rFonts w:asciiTheme="minorHAnsi" w:hAnsiTheme="minorHAnsi" w:cs="Arial"/>
          <w:sz w:val="24"/>
          <w:szCs w:val="24"/>
        </w:rPr>
        <w:t>Birky</w:t>
      </w:r>
      <w:proofErr w:type="spellEnd"/>
      <w:r w:rsidR="000568BC">
        <w:rPr>
          <w:rFonts w:asciiTheme="minorHAnsi" w:hAnsiTheme="minorHAnsi" w:cs="Arial"/>
          <w:sz w:val="24"/>
          <w:szCs w:val="24"/>
        </w:rPr>
        <w:t>, 2012</w:t>
      </w:r>
      <w:r w:rsidR="00BD575D">
        <w:rPr>
          <w:rFonts w:asciiTheme="minorHAnsi" w:hAnsiTheme="minorHAnsi" w:cs="Arial"/>
          <w:sz w:val="24"/>
          <w:szCs w:val="24"/>
        </w:rPr>
        <w:t>).</w:t>
      </w:r>
      <w:r w:rsidR="00161483">
        <w:rPr>
          <w:rFonts w:asciiTheme="minorHAnsi" w:hAnsiTheme="minorHAnsi" w:cs="Arial"/>
          <w:sz w:val="24"/>
          <w:szCs w:val="24"/>
        </w:rPr>
        <w:t xml:space="preserve"> However, adding one or two more</w:t>
      </w:r>
      <w:r w:rsidR="00F6431D">
        <w:rPr>
          <w:rFonts w:asciiTheme="minorHAnsi" w:hAnsiTheme="minorHAnsi" w:cs="Arial"/>
          <w:sz w:val="24"/>
          <w:szCs w:val="24"/>
        </w:rPr>
        <w:t xml:space="preserve"> aims would make the assessment and results more specific (</w:t>
      </w:r>
      <w:proofErr w:type="spellStart"/>
      <w:r w:rsidR="000568BC">
        <w:rPr>
          <w:rFonts w:asciiTheme="minorHAnsi" w:hAnsiTheme="minorHAnsi" w:cs="Arial"/>
          <w:sz w:val="24"/>
          <w:szCs w:val="24"/>
        </w:rPr>
        <w:t>Birky</w:t>
      </w:r>
      <w:proofErr w:type="spellEnd"/>
      <w:r w:rsidR="000568BC">
        <w:rPr>
          <w:rFonts w:asciiTheme="minorHAnsi" w:hAnsiTheme="minorHAnsi" w:cs="Arial"/>
          <w:sz w:val="24"/>
          <w:szCs w:val="24"/>
        </w:rPr>
        <w:t>, 2012</w:t>
      </w:r>
      <w:r w:rsidR="00F6431D">
        <w:rPr>
          <w:rFonts w:asciiTheme="minorHAnsi" w:hAnsiTheme="minorHAnsi" w:cs="Arial"/>
          <w:sz w:val="24"/>
          <w:szCs w:val="24"/>
        </w:rPr>
        <w:t xml:space="preserve">). </w:t>
      </w:r>
      <w:r w:rsidR="0057073D">
        <w:rPr>
          <w:rFonts w:asciiTheme="minorHAnsi" w:hAnsiTheme="minorHAnsi" w:cs="Arial"/>
          <w:sz w:val="24"/>
          <w:szCs w:val="24"/>
        </w:rPr>
        <w:t>This would improve the rubric as there would be more to assess in some of the domains.</w:t>
      </w:r>
    </w:p>
    <w:p w14:paraId="3150A95E" w14:textId="479D6519" w:rsidR="0089241A" w:rsidRDefault="0057073D" w:rsidP="00936330">
      <w:pPr>
        <w:spacing w:line="360" w:lineRule="auto"/>
        <w:rPr>
          <w:rFonts w:asciiTheme="minorHAnsi" w:hAnsiTheme="minorHAnsi" w:cs="Arial"/>
          <w:sz w:val="24"/>
          <w:szCs w:val="24"/>
        </w:rPr>
      </w:pPr>
      <w:r>
        <w:rPr>
          <w:rFonts w:asciiTheme="minorHAnsi" w:hAnsiTheme="minorHAnsi" w:cs="Arial"/>
          <w:sz w:val="24"/>
          <w:szCs w:val="24"/>
        </w:rPr>
        <w:t xml:space="preserve">     </w:t>
      </w:r>
      <w:r w:rsidR="001F7791">
        <w:rPr>
          <w:rFonts w:asciiTheme="minorHAnsi" w:hAnsiTheme="minorHAnsi" w:cs="Arial"/>
          <w:sz w:val="24"/>
          <w:szCs w:val="24"/>
        </w:rPr>
        <w:t xml:space="preserve">The aims or criteria </w:t>
      </w:r>
      <w:r w:rsidR="009573F1">
        <w:rPr>
          <w:rFonts w:asciiTheme="minorHAnsi" w:hAnsiTheme="minorHAnsi" w:cs="Arial"/>
          <w:sz w:val="24"/>
          <w:szCs w:val="24"/>
        </w:rPr>
        <w:t xml:space="preserve">for the cognitive </w:t>
      </w:r>
      <w:r w:rsidR="0089241A">
        <w:rPr>
          <w:rFonts w:asciiTheme="minorHAnsi" w:hAnsiTheme="minorHAnsi" w:cs="Arial"/>
          <w:sz w:val="24"/>
          <w:szCs w:val="24"/>
        </w:rPr>
        <w:t xml:space="preserve">domain are based on problem solving skills and asking questions throughout the session. The problem solving skills aim worked well as there were many opportunities </w:t>
      </w:r>
      <w:r w:rsidR="00AD5CF5">
        <w:rPr>
          <w:rFonts w:asciiTheme="minorHAnsi" w:hAnsiTheme="minorHAnsi" w:cs="Arial"/>
          <w:sz w:val="24"/>
          <w:szCs w:val="24"/>
        </w:rPr>
        <w:t>for the participant to use those skills. For example the participant had to throw a scarf as far as they could</w:t>
      </w:r>
      <w:r w:rsidR="00733EBF">
        <w:rPr>
          <w:rFonts w:asciiTheme="minorHAnsi" w:hAnsiTheme="minorHAnsi" w:cs="Arial"/>
          <w:sz w:val="24"/>
          <w:szCs w:val="24"/>
        </w:rPr>
        <w:t>,</w:t>
      </w:r>
      <w:r w:rsidR="00AD5CF5">
        <w:rPr>
          <w:rFonts w:asciiTheme="minorHAnsi" w:hAnsiTheme="minorHAnsi" w:cs="Arial"/>
          <w:sz w:val="24"/>
          <w:szCs w:val="24"/>
        </w:rPr>
        <w:t xml:space="preserve"> and the technique the participant was using to throw the scarf</w:t>
      </w:r>
      <w:r w:rsidR="00733EBF">
        <w:rPr>
          <w:rFonts w:asciiTheme="minorHAnsi" w:hAnsiTheme="minorHAnsi" w:cs="Arial"/>
          <w:sz w:val="24"/>
          <w:szCs w:val="24"/>
        </w:rPr>
        <w:t xml:space="preserve"> was not working. This led to the participant using their problem solving skills and changing the</w:t>
      </w:r>
      <w:r w:rsidR="003E4098">
        <w:rPr>
          <w:rFonts w:asciiTheme="minorHAnsi" w:hAnsiTheme="minorHAnsi" w:cs="Arial"/>
          <w:sz w:val="24"/>
          <w:szCs w:val="24"/>
        </w:rPr>
        <w:t xml:space="preserve"> technique they was using to throw the scarf, to be able to throw it further. </w:t>
      </w:r>
      <w:r w:rsidR="005D5479">
        <w:rPr>
          <w:rFonts w:asciiTheme="minorHAnsi" w:hAnsiTheme="minorHAnsi" w:cs="Arial"/>
          <w:sz w:val="24"/>
          <w:szCs w:val="24"/>
        </w:rPr>
        <w:t>Many more opportunities like this occurred which allowed the participant to use their problem solving skills</w:t>
      </w:r>
      <w:r w:rsidR="00E00996">
        <w:rPr>
          <w:rFonts w:asciiTheme="minorHAnsi" w:hAnsiTheme="minorHAnsi" w:cs="Arial"/>
          <w:sz w:val="24"/>
          <w:szCs w:val="24"/>
        </w:rPr>
        <w:t>. On the other hand, during the session there were no</w:t>
      </w:r>
      <w:r w:rsidR="003C3E80">
        <w:rPr>
          <w:rFonts w:asciiTheme="minorHAnsi" w:hAnsiTheme="minorHAnsi" w:cs="Arial"/>
          <w:sz w:val="24"/>
          <w:szCs w:val="24"/>
        </w:rPr>
        <w:t xml:space="preserve">t as many opportunities for the participant to ask questions. </w:t>
      </w:r>
      <w:r w:rsidR="0045236E">
        <w:rPr>
          <w:rFonts w:asciiTheme="minorHAnsi" w:hAnsiTheme="minorHAnsi" w:cs="Arial"/>
          <w:sz w:val="24"/>
          <w:szCs w:val="24"/>
        </w:rPr>
        <w:t xml:space="preserve">Although the participant could have asked questions whenever they needed to, they might have wanted to wait for </w:t>
      </w:r>
      <w:r w:rsidR="00F800C5">
        <w:rPr>
          <w:rFonts w:asciiTheme="minorHAnsi" w:hAnsiTheme="minorHAnsi" w:cs="Arial"/>
          <w:sz w:val="24"/>
          <w:szCs w:val="24"/>
        </w:rPr>
        <w:t>the right opportunity. This is because some children lack confidence</w:t>
      </w:r>
      <w:r w:rsidR="009272EE">
        <w:rPr>
          <w:rFonts w:asciiTheme="minorHAnsi" w:hAnsiTheme="minorHAnsi" w:cs="Arial"/>
          <w:sz w:val="24"/>
          <w:szCs w:val="24"/>
        </w:rPr>
        <w:t xml:space="preserve"> </w:t>
      </w:r>
      <w:r w:rsidR="00D74125">
        <w:rPr>
          <w:rFonts w:asciiTheme="minorHAnsi" w:hAnsiTheme="minorHAnsi" w:cs="Arial"/>
          <w:sz w:val="24"/>
          <w:szCs w:val="24"/>
        </w:rPr>
        <w:t xml:space="preserve">to ask questions </w:t>
      </w:r>
      <w:r w:rsidR="009272EE">
        <w:rPr>
          <w:rFonts w:asciiTheme="minorHAnsi" w:hAnsiTheme="minorHAnsi" w:cs="Arial"/>
          <w:sz w:val="24"/>
          <w:szCs w:val="24"/>
        </w:rPr>
        <w:t>(</w:t>
      </w:r>
      <w:proofErr w:type="spellStart"/>
      <w:r w:rsidR="003B25C0">
        <w:rPr>
          <w:rFonts w:asciiTheme="minorHAnsi" w:hAnsiTheme="minorHAnsi" w:cs="Arial"/>
          <w:sz w:val="24"/>
          <w:szCs w:val="24"/>
        </w:rPr>
        <w:t>Sibley</w:t>
      </w:r>
      <w:proofErr w:type="spellEnd"/>
      <w:r w:rsidR="003B25C0">
        <w:rPr>
          <w:rFonts w:asciiTheme="minorHAnsi" w:hAnsiTheme="minorHAnsi" w:cs="Arial"/>
          <w:sz w:val="24"/>
          <w:szCs w:val="24"/>
        </w:rPr>
        <w:t>, 2003</w:t>
      </w:r>
      <w:r w:rsidR="009272EE">
        <w:rPr>
          <w:rFonts w:asciiTheme="minorHAnsi" w:hAnsiTheme="minorHAnsi" w:cs="Arial"/>
          <w:sz w:val="24"/>
          <w:szCs w:val="24"/>
        </w:rPr>
        <w:t xml:space="preserve">).  </w:t>
      </w:r>
      <w:r w:rsidR="007E5470">
        <w:rPr>
          <w:rFonts w:asciiTheme="minorHAnsi" w:hAnsiTheme="minorHAnsi" w:cs="Arial"/>
          <w:sz w:val="24"/>
          <w:szCs w:val="24"/>
        </w:rPr>
        <w:t xml:space="preserve">It is important to ask questions </w:t>
      </w:r>
      <w:r w:rsidR="00CE6E09">
        <w:rPr>
          <w:rFonts w:asciiTheme="minorHAnsi" w:hAnsiTheme="minorHAnsi" w:cs="Arial"/>
          <w:sz w:val="24"/>
          <w:szCs w:val="24"/>
        </w:rPr>
        <w:t>as it allows children to expand their knowledge (</w:t>
      </w:r>
      <w:proofErr w:type="spellStart"/>
      <w:r w:rsidR="00AE167F">
        <w:rPr>
          <w:rFonts w:asciiTheme="minorHAnsi" w:hAnsiTheme="minorHAnsi" w:cs="Arial"/>
          <w:sz w:val="24"/>
          <w:szCs w:val="24"/>
        </w:rPr>
        <w:t>Sibley</w:t>
      </w:r>
      <w:proofErr w:type="spellEnd"/>
      <w:r w:rsidR="00AE167F">
        <w:rPr>
          <w:rFonts w:asciiTheme="minorHAnsi" w:hAnsiTheme="minorHAnsi" w:cs="Arial"/>
          <w:sz w:val="24"/>
          <w:szCs w:val="24"/>
        </w:rPr>
        <w:t>, 2003</w:t>
      </w:r>
      <w:r w:rsidR="00CE6E09">
        <w:rPr>
          <w:rFonts w:asciiTheme="minorHAnsi" w:hAnsiTheme="minorHAnsi" w:cs="Arial"/>
          <w:sz w:val="24"/>
          <w:szCs w:val="24"/>
        </w:rPr>
        <w:t xml:space="preserve">). In addition to this, asking questions </w:t>
      </w:r>
      <w:r w:rsidR="009A381A">
        <w:rPr>
          <w:rFonts w:asciiTheme="minorHAnsi" w:hAnsiTheme="minorHAnsi" w:cs="Arial"/>
          <w:sz w:val="24"/>
          <w:szCs w:val="24"/>
        </w:rPr>
        <w:t>shows shows interest and that the participant is willing to learn (</w:t>
      </w:r>
      <w:proofErr w:type="spellStart"/>
      <w:r w:rsidR="00AE167F">
        <w:rPr>
          <w:rFonts w:asciiTheme="minorHAnsi" w:hAnsiTheme="minorHAnsi" w:cs="Arial"/>
          <w:sz w:val="24"/>
          <w:szCs w:val="24"/>
        </w:rPr>
        <w:t>Sibley</w:t>
      </w:r>
      <w:proofErr w:type="spellEnd"/>
      <w:r w:rsidR="00AE167F">
        <w:rPr>
          <w:rFonts w:asciiTheme="minorHAnsi" w:hAnsiTheme="minorHAnsi" w:cs="Arial"/>
          <w:sz w:val="24"/>
          <w:szCs w:val="24"/>
        </w:rPr>
        <w:t>, 2003</w:t>
      </w:r>
      <w:r w:rsidR="009A381A">
        <w:rPr>
          <w:rFonts w:asciiTheme="minorHAnsi" w:hAnsiTheme="minorHAnsi" w:cs="Arial"/>
          <w:sz w:val="24"/>
          <w:szCs w:val="24"/>
        </w:rPr>
        <w:t xml:space="preserve">). </w:t>
      </w:r>
      <w:r w:rsidR="00B34ECC">
        <w:rPr>
          <w:rFonts w:asciiTheme="minorHAnsi" w:hAnsiTheme="minorHAnsi" w:cs="Arial"/>
          <w:sz w:val="24"/>
          <w:szCs w:val="24"/>
        </w:rPr>
        <w:t xml:space="preserve">But because there were not many opportunities for the participant to ask questions, this became </w:t>
      </w:r>
      <w:r w:rsidR="00D86B41">
        <w:rPr>
          <w:rFonts w:asciiTheme="minorHAnsi" w:hAnsiTheme="minorHAnsi" w:cs="Arial"/>
          <w:sz w:val="24"/>
          <w:szCs w:val="24"/>
        </w:rPr>
        <w:t xml:space="preserve">very difficult to assess or have reliable results. A solution to this would be to </w:t>
      </w:r>
      <w:r w:rsidR="00174C8E">
        <w:rPr>
          <w:rFonts w:asciiTheme="minorHAnsi" w:hAnsiTheme="minorHAnsi" w:cs="Arial"/>
          <w:sz w:val="24"/>
          <w:szCs w:val="24"/>
        </w:rPr>
        <w:t>add another aim to the cognitive domain, allowing more areas of the cognitive domain to be assessed.</w:t>
      </w:r>
    </w:p>
    <w:p w14:paraId="007DF603" w14:textId="4EC8BD59" w:rsidR="00F935E3" w:rsidRDefault="00F935E3" w:rsidP="00936330">
      <w:pPr>
        <w:spacing w:line="360" w:lineRule="auto"/>
        <w:rPr>
          <w:rFonts w:asciiTheme="minorHAnsi" w:hAnsiTheme="minorHAnsi" w:cs="Arial"/>
          <w:sz w:val="24"/>
          <w:szCs w:val="24"/>
        </w:rPr>
      </w:pPr>
      <w:r>
        <w:rPr>
          <w:rFonts w:asciiTheme="minorHAnsi" w:hAnsiTheme="minorHAnsi" w:cs="Arial"/>
          <w:sz w:val="24"/>
          <w:szCs w:val="24"/>
        </w:rPr>
        <w:t xml:space="preserve">     The social domain aims were based on leadership skills. There were some occasions where the </w:t>
      </w:r>
      <w:r w:rsidR="00575F3F">
        <w:rPr>
          <w:rFonts w:asciiTheme="minorHAnsi" w:hAnsiTheme="minorHAnsi" w:cs="Arial"/>
          <w:sz w:val="24"/>
          <w:szCs w:val="24"/>
        </w:rPr>
        <w:t xml:space="preserve">participant shown leadership skills. An example of this is when the participant opted to go first out of </w:t>
      </w:r>
      <w:r w:rsidR="009B135F">
        <w:rPr>
          <w:rFonts w:asciiTheme="minorHAnsi" w:hAnsiTheme="minorHAnsi" w:cs="Arial"/>
          <w:sz w:val="24"/>
          <w:szCs w:val="24"/>
        </w:rPr>
        <w:t xml:space="preserve">all of their peers, and how the participant helped their peers with some tasks. However, similar </w:t>
      </w:r>
      <w:r w:rsidR="00A870BD">
        <w:rPr>
          <w:rFonts w:asciiTheme="minorHAnsi" w:hAnsiTheme="minorHAnsi" w:cs="Arial"/>
          <w:sz w:val="24"/>
          <w:szCs w:val="24"/>
        </w:rPr>
        <w:t>with the asking questions part of the assessment, there were not many opportunities for the participant to lead or show their leadership skills. This is because the</w:t>
      </w:r>
      <w:r w:rsidR="00276103">
        <w:rPr>
          <w:rFonts w:asciiTheme="minorHAnsi" w:hAnsiTheme="minorHAnsi" w:cs="Arial"/>
          <w:sz w:val="24"/>
          <w:szCs w:val="24"/>
        </w:rPr>
        <w:t xml:space="preserve"> session was teacher led throughout the whole </w:t>
      </w:r>
      <w:r w:rsidR="00276103">
        <w:rPr>
          <w:rFonts w:asciiTheme="minorHAnsi" w:hAnsiTheme="minorHAnsi" w:cs="Arial"/>
          <w:sz w:val="24"/>
          <w:szCs w:val="24"/>
        </w:rPr>
        <w:lastRenderedPageBreak/>
        <w:t xml:space="preserve">session. In addition to this there was not a lot of group work </w:t>
      </w:r>
      <w:r w:rsidR="002F1A13">
        <w:rPr>
          <w:rFonts w:asciiTheme="minorHAnsi" w:hAnsiTheme="minorHAnsi" w:cs="Arial"/>
          <w:sz w:val="24"/>
          <w:szCs w:val="24"/>
        </w:rPr>
        <w:t xml:space="preserve">throughout the session. Research suggests that group work is an effective way to </w:t>
      </w:r>
      <w:r w:rsidR="0060727F">
        <w:rPr>
          <w:rFonts w:asciiTheme="minorHAnsi" w:hAnsiTheme="minorHAnsi" w:cs="Arial"/>
          <w:sz w:val="24"/>
          <w:szCs w:val="24"/>
        </w:rPr>
        <w:t>assess social skills (</w:t>
      </w:r>
      <w:proofErr w:type="spellStart"/>
      <w:r w:rsidR="00E035D9">
        <w:rPr>
          <w:rFonts w:asciiTheme="minorHAnsi" w:hAnsiTheme="minorHAnsi" w:cs="Arial"/>
          <w:sz w:val="24"/>
          <w:szCs w:val="24"/>
        </w:rPr>
        <w:t>Birky</w:t>
      </w:r>
      <w:proofErr w:type="spellEnd"/>
      <w:r w:rsidR="00E035D9">
        <w:rPr>
          <w:rFonts w:asciiTheme="minorHAnsi" w:hAnsiTheme="minorHAnsi" w:cs="Arial"/>
          <w:sz w:val="24"/>
          <w:szCs w:val="24"/>
        </w:rPr>
        <w:t>, 2012</w:t>
      </w:r>
      <w:r w:rsidR="0060727F">
        <w:rPr>
          <w:rFonts w:asciiTheme="minorHAnsi" w:hAnsiTheme="minorHAnsi" w:cs="Arial"/>
          <w:sz w:val="24"/>
          <w:szCs w:val="24"/>
        </w:rPr>
        <w:t xml:space="preserve">). </w:t>
      </w:r>
      <w:r w:rsidR="00144E87">
        <w:rPr>
          <w:rFonts w:asciiTheme="minorHAnsi" w:hAnsiTheme="minorHAnsi" w:cs="Arial"/>
          <w:sz w:val="24"/>
          <w:szCs w:val="24"/>
        </w:rPr>
        <w:t xml:space="preserve">This means if there was more group work, it would have allowed more opportunities to asses the participants </w:t>
      </w:r>
      <w:r w:rsidR="001430DF">
        <w:rPr>
          <w:rFonts w:asciiTheme="minorHAnsi" w:hAnsiTheme="minorHAnsi" w:cs="Arial"/>
          <w:sz w:val="24"/>
          <w:szCs w:val="24"/>
        </w:rPr>
        <w:t>leadership</w:t>
      </w:r>
      <w:r w:rsidR="00144E87">
        <w:rPr>
          <w:rFonts w:asciiTheme="minorHAnsi" w:hAnsiTheme="minorHAnsi" w:cs="Arial"/>
          <w:sz w:val="24"/>
          <w:szCs w:val="24"/>
        </w:rPr>
        <w:t xml:space="preserve"> skills. </w:t>
      </w:r>
      <w:r w:rsidR="00852A96">
        <w:rPr>
          <w:rFonts w:asciiTheme="minorHAnsi" w:hAnsiTheme="minorHAnsi" w:cs="Arial"/>
          <w:sz w:val="24"/>
          <w:szCs w:val="24"/>
        </w:rPr>
        <w:t>A solution to gather more data on the participants social domain would be to add another aim to the social domain</w:t>
      </w:r>
      <w:r w:rsidR="00C17ABD">
        <w:rPr>
          <w:rFonts w:asciiTheme="minorHAnsi" w:hAnsiTheme="minorHAnsi" w:cs="Arial"/>
          <w:sz w:val="24"/>
          <w:szCs w:val="24"/>
        </w:rPr>
        <w:t xml:space="preserve">. In addition to this, research suggests that adding or taking away levels </w:t>
      </w:r>
      <w:r w:rsidR="00574AFD">
        <w:rPr>
          <w:rFonts w:asciiTheme="minorHAnsi" w:hAnsiTheme="minorHAnsi" w:cs="Arial"/>
          <w:sz w:val="24"/>
          <w:szCs w:val="24"/>
        </w:rPr>
        <w:t>from a rubric can make results more specific (</w:t>
      </w:r>
      <w:r w:rsidR="00EE3D3F">
        <w:rPr>
          <w:rFonts w:asciiTheme="minorHAnsi" w:hAnsiTheme="minorHAnsi" w:cs="Arial"/>
          <w:sz w:val="24"/>
          <w:szCs w:val="24"/>
        </w:rPr>
        <w:t>Fox, 2012</w:t>
      </w:r>
      <w:r w:rsidR="00574AFD">
        <w:rPr>
          <w:rFonts w:asciiTheme="minorHAnsi" w:hAnsiTheme="minorHAnsi" w:cs="Arial"/>
          <w:sz w:val="24"/>
          <w:szCs w:val="24"/>
        </w:rPr>
        <w:t xml:space="preserve">). </w:t>
      </w:r>
      <w:r w:rsidR="00D52E28">
        <w:rPr>
          <w:rFonts w:asciiTheme="minorHAnsi" w:hAnsiTheme="minorHAnsi" w:cs="Arial"/>
          <w:sz w:val="24"/>
          <w:szCs w:val="24"/>
        </w:rPr>
        <w:t xml:space="preserve">This suggests that by taking away a level and </w:t>
      </w:r>
      <w:r w:rsidR="00FC2A53">
        <w:rPr>
          <w:rFonts w:asciiTheme="minorHAnsi" w:hAnsiTheme="minorHAnsi" w:cs="Arial"/>
          <w:sz w:val="24"/>
          <w:szCs w:val="24"/>
        </w:rPr>
        <w:t>adding more aims, the results would have been more specific.</w:t>
      </w:r>
    </w:p>
    <w:p w14:paraId="43936B1D" w14:textId="77777777" w:rsidR="00D31D8C" w:rsidRDefault="00D53D77" w:rsidP="00D31D8C">
      <w:pPr>
        <w:spacing w:line="360" w:lineRule="auto"/>
        <w:rPr>
          <w:rFonts w:asciiTheme="minorHAnsi" w:hAnsiTheme="minorHAnsi" w:cs="Arial"/>
          <w:sz w:val="24"/>
          <w:szCs w:val="24"/>
        </w:rPr>
      </w:pPr>
      <w:r>
        <w:rPr>
          <w:rFonts w:asciiTheme="minorHAnsi" w:hAnsiTheme="minorHAnsi" w:cs="Arial"/>
          <w:sz w:val="24"/>
          <w:szCs w:val="24"/>
        </w:rPr>
        <w:t xml:space="preserve">     </w:t>
      </w:r>
      <w:r w:rsidR="00A2633E">
        <w:rPr>
          <w:rFonts w:asciiTheme="minorHAnsi" w:hAnsiTheme="minorHAnsi" w:cs="Arial"/>
          <w:sz w:val="24"/>
          <w:szCs w:val="24"/>
        </w:rPr>
        <w:t xml:space="preserve">Overall, the participant scored levels </w:t>
      </w:r>
      <w:r w:rsidR="008509C4">
        <w:rPr>
          <w:rFonts w:asciiTheme="minorHAnsi" w:hAnsiTheme="minorHAnsi" w:cs="Arial"/>
          <w:sz w:val="24"/>
          <w:szCs w:val="24"/>
        </w:rPr>
        <w:t>two, three or four</w:t>
      </w:r>
      <w:r w:rsidR="00A2633E">
        <w:rPr>
          <w:rFonts w:asciiTheme="minorHAnsi" w:hAnsiTheme="minorHAnsi" w:cs="Arial"/>
          <w:sz w:val="24"/>
          <w:szCs w:val="24"/>
        </w:rPr>
        <w:t xml:space="preserve"> between the four domains. This means the participant scored </w:t>
      </w:r>
      <w:r w:rsidR="00007D0A">
        <w:rPr>
          <w:rFonts w:asciiTheme="minorHAnsi" w:hAnsiTheme="minorHAnsi" w:cs="Arial"/>
          <w:sz w:val="24"/>
          <w:szCs w:val="24"/>
        </w:rPr>
        <w:t xml:space="preserve">mainly </w:t>
      </w:r>
      <w:r w:rsidR="00A2633E">
        <w:rPr>
          <w:rFonts w:asciiTheme="minorHAnsi" w:hAnsiTheme="minorHAnsi" w:cs="Arial"/>
          <w:sz w:val="24"/>
          <w:szCs w:val="24"/>
        </w:rPr>
        <w:t xml:space="preserve">in the middle of the levels throughout the </w:t>
      </w:r>
      <w:r w:rsidR="00007D0A">
        <w:rPr>
          <w:rFonts w:asciiTheme="minorHAnsi" w:hAnsiTheme="minorHAnsi" w:cs="Arial"/>
          <w:sz w:val="24"/>
          <w:szCs w:val="24"/>
        </w:rPr>
        <w:t>assessment. This suggests that the rubric was not too difficult (</w:t>
      </w:r>
      <w:proofErr w:type="spellStart"/>
      <w:r w:rsidR="00EE3D3F">
        <w:rPr>
          <w:rFonts w:asciiTheme="minorHAnsi" w:hAnsiTheme="minorHAnsi" w:cs="Arial"/>
          <w:sz w:val="24"/>
          <w:szCs w:val="24"/>
        </w:rPr>
        <w:t>Birky</w:t>
      </w:r>
      <w:proofErr w:type="spellEnd"/>
      <w:r w:rsidR="00EE3D3F">
        <w:rPr>
          <w:rFonts w:asciiTheme="minorHAnsi" w:hAnsiTheme="minorHAnsi" w:cs="Arial"/>
          <w:sz w:val="24"/>
          <w:szCs w:val="24"/>
        </w:rPr>
        <w:t>, 2012</w:t>
      </w:r>
      <w:r w:rsidR="00007D0A">
        <w:rPr>
          <w:rFonts w:asciiTheme="minorHAnsi" w:hAnsiTheme="minorHAnsi" w:cs="Arial"/>
          <w:sz w:val="24"/>
          <w:szCs w:val="24"/>
        </w:rPr>
        <w:t xml:space="preserve">). This is because if the rubric or aims were </w:t>
      </w:r>
      <w:r w:rsidR="008509C4">
        <w:rPr>
          <w:rFonts w:asciiTheme="minorHAnsi" w:hAnsiTheme="minorHAnsi" w:cs="Arial"/>
          <w:sz w:val="24"/>
          <w:szCs w:val="24"/>
        </w:rPr>
        <w:t xml:space="preserve">too difficult, the participant would have scored in the lower levels, such as level one or </w:t>
      </w:r>
      <w:r w:rsidR="003861A1">
        <w:rPr>
          <w:rFonts w:asciiTheme="minorHAnsi" w:hAnsiTheme="minorHAnsi" w:cs="Arial"/>
          <w:sz w:val="24"/>
          <w:szCs w:val="24"/>
        </w:rPr>
        <w:t xml:space="preserve">maybe </w:t>
      </w:r>
      <w:r w:rsidR="008509C4">
        <w:rPr>
          <w:rFonts w:asciiTheme="minorHAnsi" w:hAnsiTheme="minorHAnsi" w:cs="Arial"/>
          <w:sz w:val="24"/>
          <w:szCs w:val="24"/>
        </w:rPr>
        <w:t>level two.</w:t>
      </w:r>
      <w:r w:rsidR="003861A1">
        <w:rPr>
          <w:rFonts w:asciiTheme="minorHAnsi" w:hAnsiTheme="minorHAnsi" w:cs="Arial"/>
          <w:sz w:val="24"/>
          <w:szCs w:val="24"/>
        </w:rPr>
        <w:t xml:space="preserve"> In addition to his, the rubric was not too easy for the participant (</w:t>
      </w:r>
      <w:proofErr w:type="spellStart"/>
      <w:r w:rsidR="004D2608">
        <w:rPr>
          <w:rFonts w:asciiTheme="minorHAnsi" w:hAnsiTheme="minorHAnsi" w:cs="Arial"/>
          <w:sz w:val="24"/>
          <w:szCs w:val="24"/>
        </w:rPr>
        <w:t>Birky</w:t>
      </w:r>
      <w:proofErr w:type="spellEnd"/>
      <w:r w:rsidR="004D2608">
        <w:rPr>
          <w:rFonts w:asciiTheme="minorHAnsi" w:hAnsiTheme="minorHAnsi" w:cs="Arial"/>
          <w:sz w:val="24"/>
          <w:szCs w:val="24"/>
        </w:rPr>
        <w:t>, 2012</w:t>
      </w:r>
      <w:r w:rsidR="00221471">
        <w:rPr>
          <w:rFonts w:asciiTheme="minorHAnsi" w:hAnsiTheme="minorHAnsi" w:cs="Arial"/>
          <w:sz w:val="24"/>
          <w:szCs w:val="24"/>
        </w:rPr>
        <w:t>). This is because if the rubric or aims were too easy for the participant, they would have scored at the highest levels</w:t>
      </w:r>
      <w:r w:rsidR="00AE26EE">
        <w:rPr>
          <w:rFonts w:asciiTheme="minorHAnsi" w:hAnsiTheme="minorHAnsi" w:cs="Arial"/>
          <w:sz w:val="24"/>
          <w:szCs w:val="24"/>
        </w:rPr>
        <w:t xml:space="preserve">, such as level four or five. </w:t>
      </w:r>
      <w:r w:rsidR="00CB3F13">
        <w:rPr>
          <w:rFonts w:asciiTheme="minorHAnsi" w:hAnsiTheme="minorHAnsi" w:cs="Arial"/>
          <w:sz w:val="24"/>
          <w:szCs w:val="24"/>
        </w:rPr>
        <w:t xml:space="preserve">This </w:t>
      </w:r>
      <w:r w:rsidR="00BE32C6">
        <w:rPr>
          <w:rFonts w:asciiTheme="minorHAnsi" w:hAnsiTheme="minorHAnsi" w:cs="Arial"/>
          <w:sz w:val="24"/>
          <w:szCs w:val="24"/>
        </w:rPr>
        <w:t xml:space="preserve">suggests that the rubric was well suited for the level of ability of the participant. This is beneficial because if </w:t>
      </w:r>
      <w:r w:rsidR="001636EB">
        <w:rPr>
          <w:rFonts w:asciiTheme="minorHAnsi" w:hAnsiTheme="minorHAnsi" w:cs="Arial"/>
          <w:sz w:val="24"/>
          <w:szCs w:val="24"/>
        </w:rPr>
        <w:t xml:space="preserve">children score low in an assessment due to the aims being </w:t>
      </w:r>
      <w:r w:rsidR="00716404">
        <w:rPr>
          <w:rFonts w:asciiTheme="minorHAnsi" w:hAnsiTheme="minorHAnsi" w:cs="Arial"/>
          <w:sz w:val="24"/>
          <w:szCs w:val="24"/>
        </w:rPr>
        <w:t xml:space="preserve">too difficult </w:t>
      </w:r>
      <w:r w:rsidR="0067534C">
        <w:rPr>
          <w:rFonts w:asciiTheme="minorHAnsi" w:hAnsiTheme="minorHAnsi" w:cs="Arial"/>
          <w:sz w:val="24"/>
          <w:szCs w:val="24"/>
        </w:rPr>
        <w:t xml:space="preserve">and does not suit their ability, it can lower their confidence and make them not want to participate in the activity </w:t>
      </w:r>
      <w:r w:rsidR="002C4A8E">
        <w:rPr>
          <w:rFonts w:asciiTheme="minorHAnsi" w:hAnsiTheme="minorHAnsi" w:cs="Arial"/>
          <w:sz w:val="24"/>
          <w:szCs w:val="24"/>
        </w:rPr>
        <w:t>the next time (</w:t>
      </w:r>
      <w:r w:rsidR="004D2608">
        <w:rPr>
          <w:rFonts w:asciiTheme="minorHAnsi" w:hAnsiTheme="minorHAnsi" w:cs="Arial"/>
          <w:sz w:val="24"/>
          <w:szCs w:val="24"/>
        </w:rPr>
        <w:t>Fox, 2012</w:t>
      </w:r>
      <w:r w:rsidR="002C4A8E">
        <w:rPr>
          <w:rFonts w:asciiTheme="minorHAnsi" w:hAnsiTheme="minorHAnsi" w:cs="Arial"/>
          <w:sz w:val="24"/>
          <w:szCs w:val="24"/>
        </w:rPr>
        <w:t xml:space="preserve">). </w:t>
      </w:r>
      <w:r w:rsidR="00537174">
        <w:rPr>
          <w:rFonts w:asciiTheme="minorHAnsi" w:hAnsiTheme="minorHAnsi" w:cs="Arial"/>
          <w:sz w:val="24"/>
          <w:szCs w:val="24"/>
        </w:rPr>
        <w:t xml:space="preserve">On the other </w:t>
      </w:r>
      <w:r w:rsidR="00DA7B64">
        <w:rPr>
          <w:rFonts w:asciiTheme="minorHAnsi" w:hAnsiTheme="minorHAnsi" w:cs="Arial"/>
          <w:sz w:val="24"/>
          <w:szCs w:val="24"/>
        </w:rPr>
        <w:t>hand, if children score high on an assessment due to the aims being to easy, it can build their confidence (</w:t>
      </w:r>
      <w:r w:rsidR="004D2608">
        <w:rPr>
          <w:rFonts w:asciiTheme="minorHAnsi" w:hAnsiTheme="minorHAnsi" w:cs="Arial"/>
          <w:sz w:val="24"/>
          <w:szCs w:val="24"/>
        </w:rPr>
        <w:t>Fox, 2012</w:t>
      </w:r>
      <w:r w:rsidR="00DA7B64">
        <w:rPr>
          <w:rFonts w:asciiTheme="minorHAnsi" w:hAnsiTheme="minorHAnsi" w:cs="Arial"/>
          <w:sz w:val="24"/>
          <w:szCs w:val="24"/>
        </w:rPr>
        <w:t xml:space="preserve">). Although improving confidence is </w:t>
      </w:r>
      <w:r w:rsidR="005E6446">
        <w:rPr>
          <w:rFonts w:asciiTheme="minorHAnsi" w:hAnsiTheme="minorHAnsi" w:cs="Arial"/>
          <w:sz w:val="24"/>
          <w:szCs w:val="24"/>
        </w:rPr>
        <w:t xml:space="preserve">beneficial, if the next assessment the child does </w:t>
      </w:r>
      <w:r w:rsidR="00892A72">
        <w:rPr>
          <w:rFonts w:asciiTheme="minorHAnsi" w:hAnsiTheme="minorHAnsi" w:cs="Arial"/>
          <w:sz w:val="24"/>
          <w:szCs w:val="24"/>
        </w:rPr>
        <w:t xml:space="preserve">has the correct aims that are suited to their ability, it is unlikely that they will do as well as they </w:t>
      </w:r>
      <w:r w:rsidR="002037AF">
        <w:rPr>
          <w:rFonts w:asciiTheme="minorHAnsi" w:hAnsiTheme="minorHAnsi" w:cs="Arial"/>
          <w:sz w:val="24"/>
          <w:szCs w:val="24"/>
        </w:rPr>
        <w:t xml:space="preserve">did before due to the aims being too easy. This means there needs to be a fair balance </w:t>
      </w:r>
      <w:r w:rsidR="00A763DA">
        <w:rPr>
          <w:rFonts w:asciiTheme="minorHAnsi" w:hAnsiTheme="minorHAnsi" w:cs="Arial"/>
          <w:sz w:val="24"/>
          <w:szCs w:val="24"/>
        </w:rPr>
        <w:t>of the aims that shows clear improvement and suits the ability of the participants.</w:t>
      </w:r>
    </w:p>
    <w:p w14:paraId="5274150D" w14:textId="77777777" w:rsidR="00E45C0E" w:rsidRDefault="00E45C0E" w:rsidP="00D31D8C">
      <w:pPr>
        <w:spacing w:line="360" w:lineRule="auto"/>
        <w:jc w:val="center"/>
        <w:rPr>
          <w:rFonts w:asciiTheme="minorHAnsi" w:hAnsiTheme="minorHAnsi" w:cs="Arial"/>
          <w:b/>
          <w:bCs/>
          <w:sz w:val="28"/>
          <w:szCs w:val="28"/>
          <w:u w:val="single"/>
        </w:rPr>
      </w:pPr>
    </w:p>
    <w:p w14:paraId="3EBD6FFC" w14:textId="77777777" w:rsidR="00E45C0E" w:rsidRDefault="00E45C0E" w:rsidP="00D31D8C">
      <w:pPr>
        <w:spacing w:line="360" w:lineRule="auto"/>
        <w:jc w:val="center"/>
        <w:rPr>
          <w:rFonts w:asciiTheme="minorHAnsi" w:hAnsiTheme="minorHAnsi" w:cs="Arial"/>
          <w:b/>
          <w:bCs/>
          <w:sz w:val="28"/>
          <w:szCs w:val="28"/>
          <w:u w:val="single"/>
        </w:rPr>
      </w:pPr>
    </w:p>
    <w:p w14:paraId="22E9A7AC" w14:textId="617C4810" w:rsidR="008F66B0" w:rsidRPr="00D31D8C" w:rsidRDefault="00720E27" w:rsidP="00D31D8C">
      <w:pPr>
        <w:spacing w:line="360" w:lineRule="auto"/>
        <w:jc w:val="center"/>
        <w:rPr>
          <w:rFonts w:asciiTheme="minorHAnsi" w:hAnsiTheme="minorHAnsi" w:cs="Arial"/>
          <w:sz w:val="24"/>
          <w:szCs w:val="24"/>
        </w:rPr>
      </w:pPr>
      <w:r>
        <w:rPr>
          <w:rFonts w:asciiTheme="minorHAnsi" w:hAnsiTheme="minorHAnsi" w:cs="Arial"/>
          <w:b/>
          <w:bCs/>
          <w:sz w:val="28"/>
          <w:szCs w:val="28"/>
          <w:u w:val="single"/>
        </w:rPr>
        <w:lastRenderedPageBreak/>
        <w:t>Rubric</w:t>
      </w:r>
    </w:p>
    <w:p w14:paraId="7346BA0D" w14:textId="77777777" w:rsidR="00AD11E5" w:rsidRDefault="00AD11E5" w:rsidP="00936330">
      <w:pPr>
        <w:spacing w:line="360" w:lineRule="auto"/>
        <w:rPr>
          <w:rFonts w:asciiTheme="minorHAnsi" w:hAnsiTheme="minorHAnsi" w:cs="Arial"/>
          <w:sz w:val="24"/>
          <w:szCs w:val="24"/>
        </w:rPr>
      </w:pPr>
    </w:p>
    <w:tbl>
      <w:tblPr>
        <w:tblStyle w:val="TableGrid"/>
        <w:tblW w:w="0" w:type="auto"/>
        <w:tblLook w:val="04A0" w:firstRow="1" w:lastRow="0" w:firstColumn="1" w:lastColumn="0" w:noHBand="0" w:noVBand="1"/>
      </w:tblPr>
      <w:tblGrid>
        <w:gridCol w:w="1271"/>
        <w:gridCol w:w="1843"/>
        <w:gridCol w:w="1843"/>
        <w:gridCol w:w="1842"/>
        <w:gridCol w:w="1824"/>
        <w:gridCol w:w="1725"/>
      </w:tblGrid>
      <w:tr w:rsidR="008F66B0" w14:paraId="25546997" w14:textId="271E97C1" w:rsidTr="00151239">
        <w:trPr>
          <w:trHeight w:val="557"/>
        </w:trPr>
        <w:tc>
          <w:tcPr>
            <w:tcW w:w="1271" w:type="dxa"/>
          </w:tcPr>
          <w:p w14:paraId="3472E5AB" w14:textId="77777777" w:rsidR="008F66B0" w:rsidRDefault="008F66B0" w:rsidP="00936330">
            <w:pPr>
              <w:spacing w:line="360" w:lineRule="auto"/>
              <w:rPr>
                <w:rFonts w:asciiTheme="minorHAnsi" w:hAnsiTheme="minorHAnsi" w:cs="Arial"/>
                <w:sz w:val="24"/>
                <w:szCs w:val="24"/>
              </w:rPr>
            </w:pPr>
          </w:p>
        </w:tc>
        <w:tc>
          <w:tcPr>
            <w:tcW w:w="1843" w:type="dxa"/>
          </w:tcPr>
          <w:p w14:paraId="36E193F5" w14:textId="0772FD49" w:rsidR="008F66B0" w:rsidRPr="00F21A6D" w:rsidRDefault="005F013C" w:rsidP="00936330">
            <w:pPr>
              <w:spacing w:line="360" w:lineRule="auto"/>
              <w:rPr>
                <w:rFonts w:asciiTheme="minorHAnsi" w:hAnsiTheme="minorHAnsi" w:cs="Arial"/>
                <w:b/>
                <w:bCs/>
                <w:sz w:val="24"/>
                <w:szCs w:val="24"/>
                <w:u w:val="single"/>
              </w:rPr>
            </w:pPr>
            <w:r w:rsidRPr="00F21A6D">
              <w:rPr>
                <w:rFonts w:asciiTheme="minorHAnsi" w:hAnsiTheme="minorHAnsi" w:cs="Arial"/>
                <w:b/>
                <w:bCs/>
                <w:sz w:val="24"/>
                <w:szCs w:val="24"/>
                <w:u w:val="single"/>
              </w:rPr>
              <w:t>Level 1</w:t>
            </w:r>
          </w:p>
        </w:tc>
        <w:tc>
          <w:tcPr>
            <w:tcW w:w="1843" w:type="dxa"/>
          </w:tcPr>
          <w:p w14:paraId="06F5F8BF" w14:textId="4ACAE362" w:rsidR="008F66B0" w:rsidRPr="00D676C3" w:rsidRDefault="00D676C3" w:rsidP="00936330">
            <w:pPr>
              <w:spacing w:line="360" w:lineRule="auto"/>
              <w:rPr>
                <w:rFonts w:asciiTheme="minorHAnsi" w:hAnsiTheme="minorHAnsi" w:cs="Arial"/>
                <w:b/>
                <w:bCs/>
                <w:sz w:val="24"/>
                <w:szCs w:val="24"/>
                <w:u w:val="single"/>
              </w:rPr>
            </w:pPr>
            <w:r>
              <w:rPr>
                <w:rFonts w:asciiTheme="minorHAnsi" w:hAnsiTheme="minorHAnsi" w:cs="Arial"/>
                <w:b/>
                <w:bCs/>
                <w:sz w:val="24"/>
                <w:szCs w:val="24"/>
                <w:u w:val="single"/>
              </w:rPr>
              <w:t>Level 2</w:t>
            </w:r>
          </w:p>
        </w:tc>
        <w:tc>
          <w:tcPr>
            <w:tcW w:w="1842" w:type="dxa"/>
          </w:tcPr>
          <w:p w14:paraId="5BB0988F" w14:textId="31C04CBB" w:rsidR="008F66B0" w:rsidRPr="00D676C3" w:rsidRDefault="00D676C3" w:rsidP="00936330">
            <w:pPr>
              <w:spacing w:line="360" w:lineRule="auto"/>
              <w:rPr>
                <w:rFonts w:asciiTheme="minorHAnsi" w:hAnsiTheme="minorHAnsi" w:cs="Arial"/>
                <w:b/>
                <w:bCs/>
                <w:sz w:val="24"/>
                <w:szCs w:val="24"/>
                <w:u w:val="single"/>
              </w:rPr>
            </w:pPr>
            <w:r>
              <w:rPr>
                <w:rFonts w:asciiTheme="minorHAnsi" w:hAnsiTheme="minorHAnsi" w:cs="Arial"/>
                <w:b/>
                <w:bCs/>
                <w:sz w:val="24"/>
                <w:szCs w:val="24"/>
                <w:u w:val="single"/>
              </w:rPr>
              <w:t>Level 3</w:t>
            </w:r>
          </w:p>
        </w:tc>
        <w:tc>
          <w:tcPr>
            <w:tcW w:w="1824" w:type="dxa"/>
          </w:tcPr>
          <w:p w14:paraId="20D990CD" w14:textId="402E70BA" w:rsidR="008F66B0" w:rsidRPr="00D676C3" w:rsidRDefault="00D676C3" w:rsidP="00936330">
            <w:pPr>
              <w:spacing w:line="360" w:lineRule="auto"/>
              <w:rPr>
                <w:rFonts w:asciiTheme="minorHAnsi" w:hAnsiTheme="minorHAnsi" w:cs="Arial"/>
                <w:b/>
                <w:bCs/>
                <w:sz w:val="24"/>
                <w:szCs w:val="24"/>
                <w:u w:val="single"/>
              </w:rPr>
            </w:pPr>
            <w:r>
              <w:rPr>
                <w:rFonts w:asciiTheme="minorHAnsi" w:hAnsiTheme="minorHAnsi" w:cs="Arial"/>
                <w:b/>
                <w:bCs/>
                <w:sz w:val="24"/>
                <w:szCs w:val="24"/>
                <w:u w:val="single"/>
              </w:rPr>
              <w:t>Level 4</w:t>
            </w:r>
          </w:p>
        </w:tc>
        <w:tc>
          <w:tcPr>
            <w:tcW w:w="1725" w:type="dxa"/>
          </w:tcPr>
          <w:p w14:paraId="5594BCB2" w14:textId="15B39AED" w:rsidR="008F66B0" w:rsidRPr="00D676C3" w:rsidRDefault="00D676C3" w:rsidP="00936330">
            <w:pPr>
              <w:spacing w:line="360" w:lineRule="auto"/>
              <w:rPr>
                <w:rFonts w:asciiTheme="minorHAnsi" w:hAnsiTheme="minorHAnsi" w:cs="Arial"/>
                <w:b/>
                <w:bCs/>
                <w:sz w:val="24"/>
                <w:szCs w:val="24"/>
                <w:u w:val="single"/>
              </w:rPr>
            </w:pPr>
            <w:r>
              <w:rPr>
                <w:rFonts w:asciiTheme="minorHAnsi" w:hAnsiTheme="minorHAnsi" w:cs="Arial"/>
                <w:b/>
                <w:bCs/>
                <w:sz w:val="24"/>
                <w:szCs w:val="24"/>
                <w:u w:val="single"/>
              </w:rPr>
              <w:t>Level 5</w:t>
            </w:r>
          </w:p>
        </w:tc>
      </w:tr>
      <w:tr w:rsidR="008F66B0" w14:paraId="22B02ADA" w14:textId="232EE160" w:rsidTr="00151239">
        <w:trPr>
          <w:trHeight w:val="1637"/>
        </w:trPr>
        <w:tc>
          <w:tcPr>
            <w:tcW w:w="1271" w:type="dxa"/>
          </w:tcPr>
          <w:p w14:paraId="32639428" w14:textId="573F5218" w:rsidR="008F66B0" w:rsidRPr="00503429" w:rsidRDefault="00503429" w:rsidP="00936330">
            <w:pPr>
              <w:spacing w:line="360" w:lineRule="auto"/>
              <w:rPr>
                <w:rFonts w:asciiTheme="minorHAnsi" w:hAnsiTheme="minorHAnsi" w:cs="Arial"/>
                <w:b/>
                <w:bCs/>
                <w:sz w:val="24"/>
                <w:szCs w:val="24"/>
                <w:u w:val="single"/>
              </w:rPr>
            </w:pPr>
            <w:r>
              <w:rPr>
                <w:rFonts w:asciiTheme="minorHAnsi" w:hAnsiTheme="minorHAnsi" w:cs="Arial"/>
                <w:b/>
                <w:bCs/>
                <w:sz w:val="24"/>
                <w:szCs w:val="24"/>
                <w:u w:val="single"/>
              </w:rPr>
              <w:t>Cognitive domain</w:t>
            </w:r>
          </w:p>
        </w:tc>
        <w:tc>
          <w:tcPr>
            <w:tcW w:w="1843" w:type="dxa"/>
          </w:tcPr>
          <w:p w14:paraId="73F9CD9F" w14:textId="77777777" w:rsidR="008F66B0" w:rsidRDefault="00B1014D" w:rsidP="00936330">
            <w:pPr>
              <w:spacing w:line="360" w:lineRule="auto"/>
              <w:rPr>
                <w:rFonts w:asciiTheme="minorHAnsi" w:hAnsiTheme="minorHAnsi" w:cs="Arial"/>
                <w:sz w:val="24"/>
                <w:szCs w:val="24"/>
              </w:rPr>
            </w:pPr>
            <w:r>
              <w:rPr>
                <w:rFonts w:asciiTheme="minorHAnsi" w:hAnsiTheme="minorHAnsi" w:cs="Arial"/>
                <w:sz w:val="24"/>
                <w:szCs w:val="24"/>
              </w:rPr>
              <w:t>Poor problem solving skills.</w:t>
            </w:r>
          </w:p>
          <w:p w14:paraId="31379541" w14:textId="11B8DA32" w:rsidR="00B1014D" w:rsidRDefault="008E1284" w:rsidP="00936330">
            <w:pPr>
              <w:spacing w:line="360" w:lineRule="auto"/>
              <w:rPr>
                <w:rFonts w:asciiTheme="minorHAnsi" w:hAnsiTheme="minorHAnsi" w:cs="Arial"/>
                <w:sz w:val="24"/>
                <w:szCs w:val="24"/>
              </w:rPr>
            </w:pPr>
            <w:r>
              <w:rPr>
                <w:rFonts w:asciiTheme="minorHAnsi" w:hAnsiTheme="minorHAnsi" w:cs="Arial"/>
                <w:sz w:val="24"/>
                <w:szCs w:val="24"/>
              </w:rPr>
              <w:t>Doesn’t ask questions (0 questions).</w:t>
            </w:r>
          </w:p>
        </w:tc>
        <w:tc>
          <w:tcPr>
            <w:tcW w:w="1843" w:type="dxa"/>
          </w:tcPr>
          <w:p w14:paraId="404B0627" w14:textId="521597B8" w:rsidR="00292B54" w:rsidRDefault="00292B54" w:rsidP="00EB7874">
            <w:pPr>
              <w:spacing w:line="360" w:lineRule="auto"/>
              <w:rPr>
                <w:rFonts w:asciiTheme="minorHAnsi" w:hAnsiTheme="minorHAnsi" w:cs="Arial"/>
                <w:sz w:val="24"/>
                <w:szCs w:val="24"/>
              </w:rPr>
            </w:pPr>
            <w:r>
              <w:rPr>
                <w:rFonts w:asciiTheme="minorHAnsi" w:hAnsiTheme="minorHAnsi" w:cs="Arial"/>
                <w:sz w:val="24"/>
                <w:szCs w:val="24"/>
              </w:rPr>
              <w:t>Basic</w:t>
            </w:r>
            <w:r>
              <w:rPr>
                <w:rFonts w:asciiTheme="minorHAnsi" w:hAnsiTheme="minorHAnsi" w:cs="Arial"/>
                <w:sz w:val="24"/>
                <w:szCs w:val="24"/>
              </w:rPr>
              <w:t xml:space="preserve"> problem solving skills.</w:t>
            </w:r>
          </w:p>
          <w:p w14:paraId="3C65A678" w14:textId="69DE5A72" w:rsidR="008F66B0" w:rsidRDefault="00EA6966" w:rsidP="00936330">
            <w:pPr>
              <w:spacing w:line="360" w:lineRule="auto"/>
              <w:rPr>
                <w:rFonts w:asciiTheme="minorHAnsi" w:hAnsiTheme="minorHAnsi" w:cs="Arial"/>
                <w:sz w:val="24"/>
                <w:szCs w:val="24"/>
              </w:rPr>
            </w:pPr>
            <w:r>
              <w:rPr>
                <w:rFonts w:asciiTheme="minorHAnsi" w:hAnsiTheme="minorHAnsi" w:cs="Arial"/>
                <w:sz w:val="24"/>
                <w:szCs w:val="24"/>
              </w:rPr>
              <w:t xml:space="preserve">Asks </w:t>
            </w:r>
            <w:r w:rsidR="00657820">
              <w:rPr>
                <w:rFonts w:asciiTheme="minorHAnsi" w:hAnsiTheme="minorHAnsi" w:cs="Arial"/>
                <w:sz w:val="24"/>
                <w:szCs w:val="24"/>
              </w:rPr>
              <w:t>a low amount of</w:t>
            </w:r>
            <w:r>
              <w:rPr>
                <w:rFonts w:asciiTheme="minorHAnsi" w:hAnsiTheme="minorHAnsi" w:cs="Arial"/>
                <w:sz w:val="24"/>
                <w:szCs w:val="24"/>
              </w:rPr>
              <w:t xml:space="preserve"> questions (</w:t>
            </w:r>
            <w:r w:rsidR="006F577D">
              <w:rPr>
                <w:rFonts w:asciiTheme="minorHAnsi" w:hAnsiTheme="minorHAnsi" w:cs="Arial"/>
                <w:sz w:val="24"/>
                <w:szCs w:val="24"/>
              </w:rPr>
              <w:t>1-2 questions).</w:t>
            </w:r>
          </w:p>
        </w:tc>
        <w:tc>
          <w:tcPr>
            <w:tcW w:w="1842" w:type="dxa"/>
          </w:tcPr>
          <w:p w14:paraId="7BEEB096" w14:textId="199A54F6" w:rsidR="00292B54" w:rsidRDefault="00292B54" w:rsidP="00EB7874">
            <w:pPr>
              <w:spacing w:line="360" w:lineRule="auto"/>
              <w:rPr>
                <w:rFonts w:asciiTheme="minorHAnsi" w:hAnsiTheme="minorHAnsi" w:cs="Arial"/>
                <w:sz w:val="24"/>
                <w:szCs w:val="24"/>
              </w:rPr>
            </w:pPr>
            <w:r>
              <w:rPr>
                <w:rFonts w:asciiTheme="minorHAnsi" w:hAnsiTheme="minorHAnsi" w:cs="Arial"/>
                <w:sz w:val="24"/>
                <w:szCs w:val="24"/>
              </w:rPr>
              <w:t>Good</w:t>
            </w:r>
            <w:r w:rsidR="00EA6966">
              <w:rPr>
                <w:rFonts w:asciiTheme="minorHAnsi" w:hAnsiTheme="minorHAnsi" w:cs="Arial"/>
                <w:sz w:val="24"/>
                <w:szCs w:val="24"/>
              </w:rPr>
              <w:t xml:space="preserve"> </w:t>
            </w:r>
            <w:r>
              <w:rPr>
                <w:rFonts w:asciiTheme="minorHAnsi" w:hAnsiTheme="minorHAnsi" w:cs="Arial"/>
                <w:sz w:val="24"/>
                <w:szCs w:val="24"/>
              </w:rPr>
              <w:t>problem solving skills.</w:t>
            </w:r>
          </w:p>
          <w:p w14:paraId="5888EEC6" w14:textId="2EE79E19" w:rsidR="008F66B0" w:rsidRDefault="006F577D" w:rsidP="00936330">
            <w:pPr>
              <w:spacing w:line="360" w:lineRule="auto"/>
              <w:rPr>
                <w:rFonts w:asciiTheme="minorHAnsi" w:hAnsiTheme="minorHAnsi" w:cs="Arial"/>
                <w:sz w:val="24"/>
                <w:szCs w:val="24"/>
              </w:rPr>
            </w:pPr>
            <w:r>
              <w:rPr>
                <w:rFonts w:asciiTheme="minorHAnsi" w:hAnsiTheme="minorHAnsi" w:cs="Arial"/>
                <w:sz w:val="24"/>
                <w:szCs w:val="24"/>
              </w:rPr>
              <w:t>Asks some questions (</w:t>
            </w:r>
            <w:r w:rsidR="00657820">
              <w:rPr>
                <w:rFonts w:asciiTheme="minorHAnsi" w:hAnsiTheme="minorHAnsi" w:cs="Arial"/>
                <w:sz w:val="24"/>
                <w:szCs w:val="24"/>
              </w:rPr>
              <w:t>3</w:t>
            </w:r>
            <w:r>
              <w:rPr>
                <w:rFonts w:asciiTheme="minorHAnsi" w:hAnsiTheme="minorHAnsi" w:cs="Arial"/>
                <w:sz w:val="24"/>
                <w:szCs w:val="24"/>
              </w:rPr>
              <w:t xml:space="preserve"> questions).</w:t>
            </w:r>
          </w:p>
        </w:tc>
        <w:tc>
          <w:tcPr>
            <w:tcW w:w="1824" w:type="dxa"/>
          </w:tcPr>
          <w:p w14:paraId="33FBDC46" w14:textId="7CEC7789" w:rsidR="00292B54" w:rsidRDefault="00EA6966" w:rsidP="00EB7874">
            <w:pPr>
              <w:spacing w:line="360" w:lineRule="auto"/>
              <w:rPr>
                <w:rFonts w:asciiTheme="minorHAnsi" w:hAnsiTheme="minorHAnsi" w:cs="Arial"/>
                <w:sz w:val="24"/>
                <w:szCs w:val="24"/>
              </w:rPr>
            </w:pPr>
            <w:r>
              <w:rPr>
                <w:rFonts w:asciiTheme="minorHAnsi" w:hAnsiTheme="minorHAnsi" w:cs="Arial"/>
                <w:sz w:val="24"/>
                <w:szCs w:val="24"/>
              </w:rPr>
              <w:t xml:space="preserve">Excellent </w:t>
            </w:r>
            <w:r w:rsidR="00292B54">
              <w:rPr>
                <w:rFonts w:asciiTheme="minorHAnsi" w:hAnsiTheme="minorHAnsi" w:cs="Arial"/>
                <w:sz w:val="24"/>
                <w:szCs w:val="24"/>
              </w:rPr>
              <w:t>problem solving skills.</w:t>
            </w:r>
          </w:p>
          <w:p w14:paraId="183D0609" w14:textId="1697BF33" w:rsidR="008F66B0" w:rsidRDefault="00657820" w:rsidP="00936330">
            <w:pPr>
              <w:spacing w:line="360" w:lineRule="auto"/>
              <w:rPr>
                <w:rFonts w:asciiTheme="minorHAnsi" w:hAnsiTheme="minorHAnsi" w:cs="Arial"/>
                <w:sz w:val="24"/>
                <w:szCs w:val="24"/>
              </w:rPr>
            </w:pPr>
            <w:r>
              <w:rPr>
                <w:rFonts w:asciiTheme="minorHAnsi" w:hAnsiTheme="minorHAnsi" w:cs="Arial"/>
                <w:sz w:val="24"/>
                <w:szCs w:val="24"/>
              </w:rPr>
              <w:t>Asks questions occasionally (4-5 questions).</w:t>
            </w:r>
          </w:p>
        </w:tc>
        <w:tc>
          <w:tcPr>
            <w:tcW w:w="1725" w:type="dxa"/>
          </w:tcPr>
          <w:p w14:paraId="5DD341FE" w14:textId="763E62DD" w:rsidR="00292B54" w:rsidRDefault="00EA6966" w:rsidP="00EB7874">
            <w:pPr>
              <w:spacing w:line="360" w:lineRule="auto"/>
              <w:rPr>
                <w:rFonts w:asciiTheme="minorHAnsi" w:hAnsiTheme="minorHAnsi" w:cs="Arial"/>
                <w:sz w:val="24"/>
                <w:szCs w:val="24"/>
              </w:rPr>
            </w:pPr>
            <w:r>
              <w:rPr>
                <w:rFonts w:asciiTheme="minorHAnsi" w:hAnsiTheme="minorHAnsi" w:cs="Arial"/>
                <w:sz w:val="24"/>
                <w:szCs w:val="24"/>
              </w:rPr>
              <w:t xml:space="preserve">Exceptional </w:t>
            </w:r>
            <w:r w:rsidR="00292B54">
              <w:rPr>
                <w:rFonts w:asciiTheme="minorHAnsi" w:hAnsiTheme="minorHAnsi" w:cs="Arial"/>
                <w:sz w:val="24"/>
                <w:szCs w:val="24"/>
              </w:rPr>
              <w:t>problem solving skills.</w:t>
            </w:r>
          </w:p>
          <w:p w14:paraId="781D5484" w14:textId="37E26AA8" w:rsidR="008F66B0" w:rsidRDefault="003D5601" w:rsidP="00936330">
            <w:pPr>
              <w:spacing w:line="360" w:lineRule="auto"/>
              <w:rPr>
                <w:rFonts w:asciiTheme="minorHAnsi" w:hAnsiTheme="minorHAnsi" w:cs="Arial"/>
                <w:sz w:val="24"/>
                <w:szCs w:val="24"/>
              </w:rPr>
            </w:pPr>
            <w:r>
              <w:rPr>
                <w:rFonts w:asciiTheme="minorHAnsi" w:hAnsiTheme="minorHAnsi" w:cs="Arial"/>
                <w:sz w:val="24"/>
                <w:szCs w:val="24"/>
              </w:rPr>
              <w:t>Continuously asks questions (6+ questions).</w:t>
            </w:r>
          </w:p>
        </w:tc>
      </w:tr>
      <w:tr w:rsidR="008F66B0" w14:paraId="6DF62ED9" w14:textId="52A31ED3" w:rsidTr="00151239">
        <w:trPr>
          <w:trHeight w:val="1564"/>
        </w:trPr>
        <w:tc>
          <w:tcPr>
            <w:tcW w:w="1271" w:type="dxa"/>
          </w:tcPr>
          <w:p w14:paraId="5B68BE31" w14:textId="42575FFF" w:rsidR="008F66B0" w:rsidRPr="00503429" w:rsidRDefault="00503429" w:rsidP="00936330">
            <w:pPr>
              <w:spacing w:line="360" w:lineRule="auto"/>
              <w:rPr>
                <w:rFonts w:asciiTheme="minorHAnsi" w:hAnsiTheme="minorHAnsi" w:cs="Arial"/>
                <w:b/>
                <w:bCs/>
                <w:sz w:val="24"/>
                <w:szCs w:val="24"/>
                <w:u w:val="single"/>
              </w:rPr>
            </w:pPr>
            <w:r>
              <w:rPr>
                <w:rFonts w:asciiTheme="minorHAnsi" w:hAnsiTheme="minorHAnsi" w:cs="Arial"/>
                <w:b/>
                <w:bCs/>
                <w:sz w:val="24"/>
                <w:szCs w:val="24"/>
                <w:u w:val="single"/>
              </w:rPr>
              <w:t>Physical domain</w:t>
            </w:r>
          </w:p>
        </w:tc>
        <w:tc>
          <w:tcPr>
            <w:tcW w:w="1843" w:type="dxa"/>
          </w:tcPr>
          <w:p w14:paraId="44F22ED4" w14:textId="1FA2AC20" w:rsidR="008F66B0" w:rsidRDefault="00904998" w:rsidP="00936330">
            <w:pPr>
              <w:spacing w:line="360" w:lineRule="auto"/>
              <w:rPr>
                <w:rFonts w:asciiTheme="minorHAnsi" w:hAnsiTheme="minorHAnsi" w:cs="Arial"/>
                <w:sz w:val="24"/>
                <w:szCs w:val="24"/>
              </w:rPr>
            </w:pPr>
            <w:r>
              <w:rPr>
                <w:rFonts w:asciiTheme="minorHAnsi" w:hAnsiTheme="minorHAnsi" w:cs="Arial"/>
                <w:sz w:val="24"/>
                <w:szCs w:val="24"/>
              </w:rPr>
              <w:t>Doesn’t participate in any  activities.</w:t>
            </w:r>
          </w:p>
          <w:p w14:paraId="5C554533" w14:textId="3A80BB20" w:rsidR="00904998" w:rsidRDefault="00904998" w:rsidP="00936330">
            <w:pPr>
              <w:spacing w:line="360" w:lineRule="auto"/>
              <w:rPr>
                <w:rFonts w:asciiTheme="minorHAnsi" w:hAnsiTheme="minorHAnsi" w:cs="Arial"/>
                <w:sz w:val="24"/>
                <w:szCs w:val="24"/>
              </w:rPr>
            </w:pPr>
            <w:r>
              <w:rPr>
                <w:rFonts w:asciiTheme="minorHAnsi" w:hAnsiTheme="minorHAnsi" w:cs="Arial"/>
                <w:sz w:val="24"/>
                <w:szCs w:val="24"/>
              </w:rPr>
              <w:t>Has poor FMS.</w:t>
            </w:r>
          </w:p>
        </w:tc>
        <w:tc>
          <w:tcPr>
            <w:tcW w:w="1843" w:type="dxa"/>
          </w:tcPr>
          <w:p w14:paraId="3BCD5945" w14:textId="77777777" w:rsidR="008F66B0" w:rsidRDefault="00C20070" w:rsidP="00936330">
            <w:pPr>
              <w:spacing w:line="360" w:lineRule="auto"/>
              <w:rPr>
                <w:rFonts w:asciiTheme="minorHAnsi" w:hAnsiTheme="minorHAnsi" w:cs="Arial"/>
                <w:sz w:val="24"/>
                <w:szCs w:val="24"/>
              </w:rPr>
            </w:pPr>
            <w:r>
              <w:rPr>
                <w:rFonts w:asciiTheme="minorHAnsi" w:hAnsiTheme="minorHAnsi" w:cs="Arial"/>
                <w:sz w:val="24"/>
                <w:szCs w:val="24"/>
              </w:rPr>
              <w:t>Participates in a couple of activities.</w:t>
            </w:r>
          </w:p>
          <w:p w14:paraId="4E4CA8D7" w14:textId="5436104F" w:rsidR="00C20070" w:rsidRDefault="00C20070" w:rsidP="00936330">
            <w:pPr>
              <w:spacing w:line="360" w:lineRule="auto"/>
              <w:rPr>
                <w:rFonts w:asciiTheme="minorHAnsi" w:hAnsiTheme="minorHAnsi" w:cs="Arial"/>
                <w:sz w:val="24"/>
                <w:szCs w:val="24"/>
              </w:rPr>
            </w:pPr>
            <w:r>
              <w:rPr>
                <w:rFonts w:asciiTheme="minorHAnsi" w:hAnsiTheme="minorHAnsi" w:cs="Arial"/>
                <w:sz w:val="24"/>
                <w:szCs w:val="24"/>
              </w:rPr>
              <w:t>Has basic FMS.</w:t>
            </w:r>
          </w:p>
        </w:tc>
        <w:tc>
          <w:tcPr>
            <w:tcW w:w="1842" w:type="dxa"/>
          </w:tcPr>
          <w:p w14:paraId="63720F0B" w14:textId="77777777" w:rsidR="008F66B0" w:rsidRDefault="00D84397" w:rsidP="00936330">
            <w:pPr>
              <w:spacing w:line="360" w:lineRule="auto"/>
              <w:rPr>
                <w:rFonts w:asciiTheme="minorHAnsi" w:hAnsiTheme="minorHAnsi" w:cs="Arial"/>
                <w:sz w:val="24"/>
                <w:szCs w:val="24"/>
              </w:rPr>
            </w:pPr>
            <w:r>
              <w:rPr>
                <w:rFonts w:asciiTheme="minorHAnsi" w:hAnsiTheme="minorHAnsi" w:cs="Arial"/>
                <w:sz w:val="24"/>
                <w:szCs w:val="24"/>
              </w:rPr>
              <w:t>Participates in some activities.</w:t>
            </w:r>
          </w:p>
          <w:p w14:paraId="56E2587F" w14:textId="4A744317" w:rsidR="00D84397" w:rsidRDefault="00D84397" w:rsidP="00936330">
            <w:pPr>
              <w:spacing w:line="360" w:lineRule="auto"/>
              <w:rPr>
                <w:rFonts w:asciiTheme="minorHAnsi" w:hAnsiTheme="minorHAnsi" w:cs="Arial"/>
                <w:sz w:val="24"/>
                <w:szCs w:val="24"/>
              </w:rPr>
            </w:pPr>
            <w:r>
              <w:rPr>
                <w:rFonts w:asciiTheme="minorHAnsi" w:hAnsiTheme="minorHAnsi" w:cs="Arial"/>
                <w:sz w:val="24"/>
                <w:szCs w:val="24"/>
              </w:rPr>
              <w:t>Has good FMS.</w:t>
            </w:r>
          </w:p>
        </w:tc>
        <w:tc>
          <w:tcPr>
            <w:tcW w:w="1824" w:type="dxa"/>
          </w:tcPr>
          <w:p w14:paraId="119B441E" w14:textId="77777777" w:rsidR="008F66B0" w:rsidRDefault="00D84397" w:rsidP="00936330">
            <w:pPr>
              <w:spacing w:line="360" w:lineRule="auto"/>
              <w:rPr>
                <w:rFonts w:asciiTheme="minorHAnsi" w:hAnsiTheme="minorHAnsi" w:cs="Arial"/>
                <w:sz w:val="24"/>
                <w:szCs w:val="24"/>
              </w:rPr>
            </w:pPr>
            <w:r>
              <w:rPr>
                <w:rFonts w:asciiTheme="minorHAnsi" w:hAnsiTheme="minorHAnsi" w:cs="Arial"/>
                <w:sz w:val="24"/>
                <w:szCs w:val="24"/>
              </w:rPr>
              <w:t xml:space="preserve">Participates in activities </w:t>
            </w:r>
            <w:r w:rsidR="00AB61A7">
              <w:rPr>
                <w:rFonts w:asciiTheme="minorHAnsi" w:hAnsiTheme="minorHAnsi" w:cs="Arial"/>
                <w:sz w:val="24"/>
                <w:szCs w:val="24"/>
              </w:rPr>
              <w:t>when prompted.</w:t>
            </w:r>
          </w:p>
          <w:p w14:paraId="4469E3CB" w14:textId="3749FD04" w:rsidR="00AB61A7" w:rsidRDefault="00AB61A7" w:rsidP="00936330">
            <w:pPr>
              <w:spacing w:line="360" w:lineRule="auto"/>
              <w:rPr>
                <w:rFonts w:asciiTheme="minorHAnsi" w:hAnsiTheme="minorHAnsi" w:cs="Arial"/>
                <w:sz w:val="24"/>
                <w:szCs w:val="24"/>
              </w:rPr>
            </w:pPr>
            <w:r>
              <w:rPr>
                <w:rFonts w:asciiTheme="minorHAnsi" w:hAnsiTheme="minorHAnsi" w:cs="Arial"/>
                <w:sz w:val="24"/>
                <w:szCs w:val="24"/>
              </w:rPr>
              <w:t>Has excellent FMS.</w:t>
            </w:r>
          </w:p>
        </w:tc>
        <w:tc>
          <w:tcPr>
            <w:tcW w:w="1725" w:type="dxa"/>
          </w:tcPr>
          <w:p w14:paraId="507EB73C" w14:textId="77777777" w:rsidR="008F66B0" w:rsidRDefault="00AB61A7" w:rsidP="00936330">
            <w:pPr>
              <w:spacing w:line="360" w:lineRule="auto"/>
              <w:rPr>
                <w:rFonts w:asciiTheme="minorHAnsi" w:hAnsiTheme="minorHAnsi" w:cs="Arial"/>
                <w:sz w:val="24"/>
                <w:szCs w:val="24"/>
              </w:rPr>
            </w:pPr>
            <w:r>
              <w:rPr>
                <w:rFonts w:asciiTheme="minorHAnsi" w:hAnsiTheme="minorHAnsi" w:cs="Arial"/>
                <w:sz w:val="24"/>
                <w:szCs w:val="24"/>
              </w:rPr>
              <w:t>Participates in all activities without prompt.</w:t>
            </w:r>
          </w:p>
          <w:p w14:paraId="2D54AC8D" w14:textId="6721A9F7" w:rsidR="00AB61A7" w:rsidRDefault="00AB61A7" w:rsidP="00936330">
            <w:pPr>
              <w:spacing w:line="360" w:lineRule="auto"/>
              <w:rPr>
                <w:rFonts w:asciiTheme="minorHAnsi" w:hAnsiTheme="minorHAnsi" w:cs="Arial"/>
                <w:sz w:val="24"/>
                <w:szCs w:val="24"/>
              </w:rPr>
            </w:pPr>
            <w:r>
              <w:rPr>
                <w:rFonts w:asciiTheme="minorHAnsi" w:hAnsiTheme="minorHAnsi" w:cs="Arial"/>
                <w:sz w:val="24"/>
                <w:szCs w:val="24"/>
              </w:rPr>
              <w:t>Has exceptional FMS.</w:t>
            </w:r>
          </w:p>
        </w:tc>
      </w:tr>
      <w:tr w:rsidR="008F66B0" w14:paraId="1ACF2EB6" w14:textId="22010F24" w:rsidTr="00151239">
        <w:trPr>
          <w:trHeight w:val="1637"/>
        </w:trPr>
        <w:tc>
          <w:tcPr>
            <w:tcW w:w="1271" w:type="dxa"/>
          </w:tcPr>
          <w:p w14:paraId="4784BE8F" w14:textId="79C4C94D" w:rsidR="008F66B0" w:rsidRPr="00BF7FF6" w:rsidRDefault="00BF7FF6" w:rsidP="00936330">
            <w:pPr>
              <w:spacing w:line="360" w:lineRule="auto"/>
              <w:rPr>
                <w:rFonts w:asciiTheme="minorHAnsi" w:hAnsiTheme="minorHAnsi" w:cs="Arial"/>
                <w:b/>
                <w:bCs/>
                <w:sz w:val="24"/>
                <w:szCs w:val="24"/>
                <w:u w:val="single"/>
              </w:rPr>
            </w:pPr>
            <w:r>
              <w:rPr>
                <w:rFonts w:asciiTheme="minorHAnsi" w:hAnsiTheme="minorHAnsi" w:cs="Arial"/>
                <w:b/>
                <w:bCs/>
                <w:sz w:val="24"/>
                <w:szCs w:val="24"/>
                <w:u w:val="single"/>
              </w:rPr>
              <w:t>Social domain</w:t>
            </w:r>
          </w:p>
        </w:tc>
        <w:tc>
          <w:tcPr>
            <w:tcW w:w="1843" w:type="dxa"/>
          </w:tcPr>
          <w:p w14:paraId="4A8F4984" w14:textId="2EAADE5A" w:rsidR="008F66B0" w:rsidRDefault="00C5365A" w:rsidP="00936330">
            <w:pPr>
              <w:spacing w:line="360" w:lineRule="auto"/>
              <w:rPr>
                <w:rFonts w:asciiTheme="minorHAnsi" w:hAnsiTheme="minorHAnsi" w:cs="Arial"/>
                <w:sz w:val="24"/>
                <w:szCs w:val="24"/>
              </w:rPr>
            </w:pPr>
            <w:r>
              <w:rPr>
                <w:rFonts w:asciiTheme="minorHAnsi" w:hAnsiTheme="minorHAnsi" w:cs="Arial"/>
                <w:sz w:val="24"/>
                <w:szCs w:val="24"/>
              </w:rPr>
              <w:t>Shows no leadership skills.</w:t>
            </w:r>
          </w:p>
        </w:tc>
        <w:tc>
          <w:tcPr>
            <w:tcW w:w="1843" w:type="dxa"/>
          </w:tcPr>
          <w:p w14:paraId="7604376C" w14:textId="3F835C58" w:rsidR="008F66B0" w:rsidRDefault="00C5365A" w:rsidP="00936330">
            <w:pPr>
              <w:spacing w:line="360" w:lineRule="auto"/>
              <w:rPr>
                <w:rFonts w:asciiTheme="minorHAnsi" w:hAnsiTheme="minorHAnsi" w:cs="Arial"/>
                <w:sz w:val="24"/>
                <w:szCs w:val="24"/>
              </w:rPr>
            </w:pPr>
            <w:r>
              <w:rPr>
                <w:rFonts w:asciiTheme="minorHAnsi" w:hAnsiTheme="minorHAnsi" w:cs="Arial"/>
                <w:sz w:val="24"/>
                <w:szCs w:val="24"/>
              </w:rPr>
              <w:t>Shows some leadership skills but doesn’t</w:t>
            </w:r>
            <w:r w:rsidR="00D80171">
              <w:rPr>
                <w:rFonts w:asciiTheme="minorHAnsi" w:hAnsiTheme="minorHAnsi" w:cs="Arial"/>
                <w:sz w:val="24"/>
                <w:szCs w:val="24"/>
              </w:rPr>
              <w:t xml:space="preserve"> listen to advice from peers.</w:t>
            </w:r>
          </w:p>
        </w:tc>
        <w:tc>
          <w:tcPr>
            <w:tcW w:w="1842" w:type="dxa"/>
          </w:tcPr>
          <w:p w14:paraId="1DAE9659" w14:textId="1CD6DE71" w:rsidR="008F66B0" w:rsidRDefault="00D80171" w:rsidP="00936330">
            <w:pPr>
              <w:spacing w:line="360" w:lineRule="auto"/>
              <w:rPr>
                <w:rFonts w:asciiTheme="minorHAnsi" w:hAnsiTheme="minorHAnsi" w:cs="Arial"/>
                <w:sz w:val="24"/>
                <w:szCs w:val="24"/>
              </w:rPr>
            </w:pPr>
            <w:r>
              <w:rPr>
                <w:rFonts w:asciiTheme="minorHAnsi" w:hAnsiTheme="minorHAnsi" w:cs="Arial"/>
                <w:sz w:val="24"/>
                <w:szCs w:val="24"/>
              </w:rPr>
              <w:t>Displays good leadership skills</w:t>
            </w:r>
            <w:r w:rsidR="008E2A16">
              <w:rPr>
                <w:rFonts w:asciiTheme="minorHAnsi" w:hAnsiTheme="minorHAnsi" w:cs="Arial"/>
                <w:sz w:val="24"/>
                <w:szCs w:val="24"/>
              </w:rPr>
              <w:t>. Listens</w:t>
            </w:r>
            <w:r w:rsidR="00015152">
              <w:rPr>
                <w:rFonts w:asciiTheme="minorHAnsi" w:hAnsiTheme="minorHAnsi" w:cs="Arial"/>
                <w:sz w:val="24"/>
                <w:szCs w:val="24"/>
              </w:rPr>
              <w:t xml:space="preserve"> to advice from peers, but </w:t>
            </w:r>
            <w:r w:rsidR="00015152">
              <w:rPr>
                <w:rFonts w:asciiTheme="minorHAnsi" w:hAnsiTheme="minorHAnsi" w:cs="Arial"/>
                <w:sz w:val="24"/>
                <w:szCs w:val="24"/>
              </w:rPr>
              <w:lastRenderedPageBreak/>
              <w:t>doesn’t act on it.</w:t>
            </w:r>
          </w:p>
        </w:tc>
        <w:tc>
          <w:tcPr>
            <w:tcW w:w="1824" w:type="dxa"/>
          </w:tcPr>
          <w:p w14:paraId="4DCA85A2" w14:textId="7F27A166" w:rsidR="008F66B0" w:rsidRDefault="001145FA" w:rsidP="00936330">
            <w:pPr>
              <w:spacing w:line="360" w:lineRule="auto"/>
              <w:rPr>
                <w:rFonts w:asciiTheme="minorHAnsi" w:hAnsiTheme="minorHAnsi" w:cs="Arial"/>
                <w:sz w:val="24"/>
                <w:szCs w:val="24"/>
              </w:rPr>
            </w:pPr>
            <w:r>
              <w:rPr>
                <w:rFonts w:asciiTheme="minorHAnsi" w:hAnsiTheme="minorHAnsi" w:cs="Arial"/>
                <w:sz w:val="24"/>
                <w:szCs w:val="24"/>
              </w:rPr>
              <w:lastRenderedPageBreak/>
              <w:t>Displays excellent leadership skills</w:t>
            </w:r>
            <w:r w:rsidR="008E2A16">
              <w:rPr>
                <w:rFonts w:asciiTheme="minorHAnsi" w:hAnsiTheme="minorHAnsi" w:cs="Arial"/>
                <w:sz w:val="24"/>
                <w:szCs w:val="24"/>
              </w:rPr>
              <w:t>. L</w:t>
            </w:r>
            <w:r>
              <w:rPr>
                <w:rFonts w:asciiTheme="minorHAnsi" w:hAnsiTheme="minorHAnsi" w:cs="Arial"/>
                <w:sz w:val="24"/>
                <w:szCs w:val="24"/>
              </w:rPr>
              <w:t xml:space="preserve">istens to advice from </w:t>
            </w:r>
            <w:r>
              <w:rPr>
                <w:rFonts w:asciiTheme="minorHAnsi" w:hAnsiTheme="minorHAnsi" w:cs="Arial"/>
                <w:sz w:val="24"/>
                <w:szCs w:val="24"/>
              </w:rPr>
              <w:lastRenderedPageBreak/>
              <w:t>peers,</w:t>
            </w:r>
            <w:r w:rsidR="008E2A16">
              <w:rPr>
                <w:rFonts w:asciiTheme="minorHAnsi" w:hAnsiTheme="minorHAnsi" w:cs="Arial"/>
                <w:sz w:val="24"/>
                <w:szCs w:val="24"/>
              </w:rPr>
              <w:t xml:space="preserve"> and acts on some of it.</w:t>
            </w:r>
          </w:p>
        </w:tc>
        <w:tc>
          <w:tcPr>
            <w:tcW w:w="1725" w:type="dxa"/>
          </w:tcPr>
          <w:p w14:paraId="6D75859E" w14:textId="70EB3F7E" w:rsidR="008F66B0" w:rsidRDefault="008E2A16" w:rsidP="00936330">
            <w:pPr>
              <w:spacing w:line="360" w:lineRule="auto"/>
              <w:rPr>
                <w:rFonts w:asciiTheme="minorHAnsi" w:hAnsiTheme="minorHAnsi" w:cs="Arial"/>
                <w:sz w:val="24"/>
                <w:szCs w:val="24"/>
              </w:rPr>
            </w:pPr>
            <w:r>
              <w:rPr>
                <w:rFonts w:asciiTheme="minorHAnsi" w:hAnsiTheme="minorHAnsi" w:cs="Arial"/>
                <w:sz w:val="24"/>
                <w:szCs w:val="24"/>
              </w:rPr>
              <w:lastRenderedPageBreak/>
              <w:t>Displays exc</w:t>
            </w:r>
            <w:r>
              <w:rPr>
                <w:rFonts w:asciiTheme="minorHAnsi" w:hAnsiTheme="minorHAnsi" w:cs="Arial"/>
                <w:sz w:val="24"/>
                <w:szCs w:val="24"/>
              </w:rPr>
              <w:t>eptional</w:t>
            </w:r>
            <w:r>
              <w:rPr>
                <w:rFonts w:asciiTheme="minorHAnsi" w:hAnsiTheme="minorHAnsi" w:cs="Arial"/>
                <w:sz w:val="24"/>
                <w:szCs w:val="24"/>
              </w:rPr>
              <w:t xml:space="preserve"> leadership skills. Listens to advice from peers, and </w:t>
            </w:r>
            <w:r>
              <w:rPr>
                <w:rFonts w:asciiTheme="minorHAnsi" w:hAnsiTheme="minorHAnsi" w:cs="Arial"/>
                <w:sz w:val="24"/>
                <w:szCs w:val="24"/>
              </w:rPr>
              <w:lastRenderedPageBreak/>
              <w:t xml:space="preserve">acts on </w:t>
            </w:r>
            <w:r w:rsidR="003E5174">
              <w:rPr>
                <w:rFonts w:asciiTheme="minorHAnsi" w:hAnsiTheme="minorHAnsi" w:cs="Arial"/>
                <w:sz w:val="24"/>
                <w:szCs w:val="24"/>
              </w:rPr>
              <w:t>all</w:t>
            </w:r>
            <w:r>
              <w:rPr>
                <w:rFonts w:asciiTheme="minorHAnsi" w:hAnsiTheme="minorHAnsi" w:cs="Arial"/>
                <w:sz w:val="24"/>
                <w:szCs w:val="24"/>
              </w:rPr>
              <w:t xml:space="preserve"> of it</w:t>
            </w:r>
            <w:r w:rsidR="003E5174">
              <w:rPr>
                <w:rFonts w:asciiTheme="minorHAnsi" w:hAnsiTheme="minorHAnsi" w:cs="Arial"/>
                <w:sz w:val="24"/>
                <w:szCs w:val="24"/>
              </w:rPr>
              <w:t>.</w:t>
            </w:r>
          </w:p>
        </w:tc>
      </w:tr>
      <w:tr w:rsidR="008F66B0" w14:paraId="5D58F82B" w14:textId="287911FF" w:rsidTr="00151239">
        <w:trPr>
          <w:trHeight w:val="1564"/>
        </w:trPr>
        <w:tc>
          <w:tcPr>
            <w:tcW w:w="1271" w:type="dxa"/>
          </w:tcPr>
          <w:p w14:paraId="193FB4FE" w14:textId="095E7DFE" w:rsidR="008F66B0" w:rsidRPr="00BF7FF6" w:rsidRDefault="00BF7FF6" w:rsidP="00936330">
            <w:pPr>
              <w:spacing w:line="360" w:lineRule="auto"/>
              <w:rPr>
                <w:rFonts w:asciiTheme="minorHAnsi" w:hAnsiTheme="minorHAnsi" w:cs="Arial"/>
                <w:b/>
                <w:bCs/>
                <w:sz w:val="24"/>
                <w:szCs w:val="24"/>
                <w:u w:val="single"/>
              </w:rPr>
            </w:pPr>
            <w:r>
              <w:rPr>
                <w:rFonts w:asciiTheme="minorHAnsi" w:hAnsiTheme="minorHAnsi" w:cs="Arial"/>
                <w:b/>
                <w:bCs/>
                <w:sz w:val="24"/>
                <w:szCs w:val="24"/>
                <w:u w:val="single"/>
              </w:rPr>
              <w:lastRenderedPageBreak/>
              <w:t>Affective domain</w:t>
            </w:r>
          </w:p>
        </w:tc>
        <w:tc>
          <w:tcPr>
            <w:tcW w:w="1843" w:type="dxa"/>
          </w:tcPr>
          <w:p w14:paraId="3C0F2294" w14:textId="0BE391FF" w:rsidR="008F66B0" w:rsidRDefault="003E5174" w:rsidP="00936330">
            <w:pPr>
              <w:spacing w:line="360" w:lineRule="auto"/>
              <w:rPr>
                <w:rFonts w:asciiTheme="minorHAnsi" w:hAnsiTheme="minorHAnsi" w:cs="Arial"/>
                <w:sz w:val="24"/>
                <w:szCs w:val="24"/>
              </w:rPr>
            </w:pPr>
            <w:r>
              <w:rPr>
                <w:rFonts w:asciiTheme="minorHAnsi" w:hAnsiTheme="minorHAnsi" w:cs="Arial"/>
                <w:sz w:val="24"/>
                <w:szCs w:val="24"/>
              </w:rPr>
              <w:t>Poor attitude and motivation.</w:t>
            </w:r>
          </w:p>
        </w:tc>
        <w:tc>
          <w:tcPr>
            <w:tcW w:w="1843" w:type="dxa"/>
          </w:tcPr>
          <w:p w14:paraId="2BAE6B59" w14:textId="7AF1AAE1" w:rsidR="008F66B0" w:rsidRDefault="003E5174" w:rsidP="00936330">
            <w:pPr>
              <w:spacing w:line="360" w:lineRule="auto"/>
              <w:rPr>
                <w:rFonts w:asciiTheme="minorHAnsi" w:hAnsiTheme="minorHAnsi" w:cs="Arial"/>
                <w:sz w:val="24"/>
                <w:szCs w:val="24"/>
              </w:rPr>
            </w:pPr>
            <w:r>
              <w:rPr>
                <w:rFonts w:asciiTheme="minorHAnsi" w:hAnsiTheme="minorHAnsi" w:cs="Arial"/>
                <w:sz w:val="24"/>
                <w:szCs w:val="24"/>
              </w:rPr>
              <w:t>Basic attitude and motivation.</w:t>
            </w:r>
          </w:p>
        </w:tc>
        <w:tc>
          <w:tcPr>
            <w:tcW w:w="1842" w:type="dxa"/>
          </w:tcPr>
          <w:p w14:paraId="63E6A608" w14:textId="77777777" w:rsidR="008F66B0" w:rsidRDefault="003E5174" w:rsidP="00936330">
            <w:pPr>
              <w:spacing w:line="360" w:lineRule="auto"/>
              <w:rPr>
                <w:rFonts w:asciiTheme="minorHAnsi" w:hAnsiTheme="minorHAnsi" w:cs="Arial"/>
                <w:sz w:val="24"/>
                <w:szCs w:val="24"/>
              </w:rPr>
            </w:pPr>
            <w:r>
              <w:rPr>
                <w:rFonts w:asciiTheme="minorHAnsi" w:hAnsiTheme="minorHAnsi" w:cs="Arial"/>
                <w:sz w:val="24"/>
                <w:szCs w:val="24"/>
              </w:rPr>
              <w:t>Good attitude and motivation.</w:t>
            </w:r>
          </w:p>
          <w:p w14:paraId="47B41F5B" w14:textId="1C72612E" w:rsidR="008C04DB" w:rsidRDefault="008C04DB" w:rsidP="00936330">
            <w:pPr>
              <w:spacing w:line="360" w:lineRule="auto"/>
              <w:rPr>
                <w:rFonts w:asciiTheme="minorHAnsi" w:hAnsiTheme="minorHAnsi" w:cs="Arial"/>
                <w:sz w:val="24"/>
                <w:szCs w:val="24"/>
              </w:rPr>
            </w:pPr>
            <w:r>
              <w:rPr>
                <w:rFonts w:asciiTheme="minorHAnsi" w:hAnsiTheme="minorHAnsi" w:cs="Arial"/>
                <w:sz w:val="24"/>
                <w:szCs w:val="24"/>
              </w:rPr>
              <w:t>No desire to take risks.</w:t>
            </w:r>
          </w:p>
        </w:tc>
        <w:tc>
          <w:tcPr>
            <w:tcW w:w="1824" w:type="dxa"/>
          </w:tcPr>
          <w:p w14:paraId="607FD8D1" w14:textId="77777777" w:rsidR="008F66B0" w:rsidRDefault="008C04DB" w:rsidP="00936330">
            <w:pPr>
              <w:spacing w:line="360" w:lineRule="auto"/>
              <w:rPr>
                <w:rFonts w:asciiTheme="minorHAnsi" w:hAnsiTheme="minorHAnsi" w:cs="Arial"/>
                <w:sz w:val="24"/>
                <w:szCs w:val="24"/>
              </w:rPr>
            </w:pPr>
            <w:r>
              <w:rPr>
                <w:rFonts w:asciiTheme="minorHAnsi" w:hAnsiTheme="minorHAnsi" w:cs="Arial"/>
                <w:sz w:val="24"/>
                <w:szCs w:val="24"/>
              </w:rPr>
              <w:t>Excellent attitude and motivation.</w:t>
            </w:r>
          </w:p>
          <w:p w14:paraId="6423B6FB" w14:textId="13735707" w:rsidR="008C04DB" w:rsidRDefault="00C24AE2" w:rsidP="00936330">
            <w:pPr>
              <w:spacing w:line="360" w:lineRule="auto"/>
              <w:rPr>
                <w:rFonts w:asciiTheme="minorHAnsi" w:hAnsiTheme="minorHAnsi" w:cs="Arial"/>
                <w:sz w:val="24"/>
                <w:szCs w:val="24"/>
              </w:rPr>
            </w:pPr>
            <w:r>
              <w:rPr>
                <w:rFonts w:asciiTheme="minorHAnsi" w:hAnsiTheme="minorHAnsi" w:cs="Arial"/>
                <w:sz w:val="24"/>
                <w:szCs w:val="24"/>
              </w:rPr>
              <w:t>Some desire to take risks.</w:t>
            </w:r>
          </w:p>
        </w:tc>
        <w:tc>
          <w:tcPr>
            <w:tcW w:w="1725" w:type="dxa"/>
          </w:tcPr>
          <w:p w14:paraId="7A70F909" w14:textId="77777777" w:rsidR="008F66B0" w:rsidRDefault="00C24AE2" w:rsidP="00936330">
            <w:pPr>
              <w:spacing w:line="360" w:lineRule="auto"/>
              <w:rPr>
                <w:rFonts w:asciiTheme="minorHAnsi" w:hAnsiTheme="minorHAnsi" w:cs="Arial"/>
                <w:sz w:val="24"/>
                <w:szCs w:val="24"/>
              </w:rPr>
            </w:pPr>
            <w:r>
              <w:rPr>
                <w:rFonts w:asciiTheme="minorHAnsi" w:hAnsiTheme="minorHAnsi" w:cs="Arial"/>
                <w:sz w:val="24"/>
                <w:szCs w:val="24"/>
              </w:rPr>
              <w:t>Exceptional attitude and motivation.</w:t>
            </w:r>
          </w:p>
          <w:p w14:paraId="492F9B9E" w14:textId="1D21D616" w:rsidR="00C24AE2" w:rsidRDefault="00C24AE2" w:rsidP="00936330">
            <w:pPr>
              <w:spacing w:line="360" w:lineRule="auto"/>
              <w:rPr>
                <w:rFonts w:asciiTheme="minorHAnsi" w:hAnsiTheme="minorHAnsi" w:cs="Arial"/>
                <w:sz w:val="24"/>
                <w:szCs w:val="24"/>
              </w:rPr>
            </w:pPr>
            <w:r>
              <w:rPr>
                <w:rFonts w:asciiTheme="minorHAnsi" w:hAnsiTheme="minorHAnsi" w:cs="Arial"/>
                <w:sz w:val="24"/>
                <w:szCs w:val="24"/>
              </w:rPr>
              <w:t>Takes risks and shows high amounts of effort continuously.</w:t>
            </w:r>
          </w:p>
        </w:tc>
      </w:tr>
    </w:tbl>
    <w:p w14:paraId="263F170A" w14:textId="77777777" w:rsidR="00AD11E5" w:rsidRDefault="00AD11E5" w:rsidP="00936330">
      <w:pPr>
        <w:spacing w:line="360" w:lineRule="auto"/>
        <w:rPr>
          <w:rFonts w:asciiTheme="minorHAnsi" w:hAnsiTheme="minorHAnsi" w:cs="Arial"/>
          <w:sz w:val="24"/>
          <w:szCs w:val="24"/>
        </w:rPr>
      </w:pPr>
    </w:p>
    <w:p w14:paraId="3DE25ACB" w14:textId="77777777" w:rsidR="005065A6" w:rsidRDefault="005065A6">
      <w:pPr>
        <w:rPr>
          <w:rFonts w:asciiTheme="minorHAnsi" w:hAnsiTheme="minorHAnsi" w:cs="Arial"/>
          <w:sz w:val="24"/>
          <w:szCs w:val="24"/>
        </w:rPr>
      </w:pPr>
      <w:r>
        <w:rPr>
          <w:rFonts w:asciiTheme="minorHAnsi" w:hAnsiTheme="minorHAnsi" w:cs="Arial"/>
          <w:sz w:val="24"/>
          <w:szCs w:val="24"/>
        </w:rPr>
        <w:br w:type="page"/>
      </w:r>
    </w:p>
    <w:p w14:paraId="77D49A3A" w14:textId="6960F496" w:rsidR="00CA5DA8" w:rsidRDefault="007D15DD" w:rsidP="00822410">
      <w:pPr>
        <w:spacing w:line="360" w:lineRule="auto"/>
        <w:jc w:val="center"/>
        <w:rPr>
          <w:rFonts w:asciiTheme="minorHAnsi" w:hAnsiTheme="minorHAnsi" w:cs="Arial"/>
          <w:b/>
          <w:bCs/>
          <w:sz w:val="28"/>
          <w:szCs w:val="28"/>
          <w:u w:val="single"/>
        </w:rPr>
      </w:pPr>
      <w:r>
        <w:rPr>
          <w:rFonts w:asciiTheme="minorHAnsi" w:hAnsiTheme="minorHAnsi" w:cs="Arial"/>
          <w:b/>
          <w:bCs/>
          <w:sz w:val="28"/>
          <w:szCs w:val="28"/>
          <w:u w:val="single"/>
        </w:rPr>
        <w:lastRenderedPageBreak/>
        <w:t>Reference List</w:t>
      </w:r>
    </w:p>
    <w:p w14:paraId="47941E18" w14:textId="18536560" w:rsidR="007D15DD" w:rsidRDefault="007D15DD" w:rsidP="007D15DD">
      <w:pPr>
        <w:spacing w:line="360" w:lineRule="auto"/>
        <w:rPr>
          <w:rFonts w:asciiTheme="minorHAnsi" w:hAnsiTheme="minorHAnsi" w:cs="Arial"/>
          <w:b/>
          <w:bCs/>
          <w:sz w:val="28"/>
          <w:szCs w:val="28"/>
          <w:u w:val="single"/>
        </w:rPr>
      </w:pPr>
    </w:p>
    <w:p w14:paraId="5264C181" w14:textId="45004B7E" w:rsidR="007D15DD" w:rsidRDefault="007D15DD" w:rsidP="007D15DD">
      <w:pPr>
        <w:spacing w:line="360" w:lineRule="auto"/>
        <w:rPr>
          <w:rFonts w:asciiTheme="minorHAnsi" w:hAnsiTheme="minorHAnsi" w:cs="Arial"/>
          <w:sz w:val="24"/>
          <w:szCs w:val="24"/>
        </w:rPr>
      </w:pPr>
      <w:r w:rsidRPr="00395FD7">
        <w:rPr>
          <w:rFonts w:asciiTheme="minorHAnsi" w:hAnsiTheme="minorHAnsi" w:cs="Arial"/>
          <w:sz w:val="24"/>
          <w:szCs w:val="24"/>
        </w:rPr>
        <w:t xml:space="preserve">Metzler, M., 2017. Instructional models in physical education. </w:t>
      </w:r>
      <w:proofErr w:type="spellStart"/>
      <w:r w:rsidRPr="00395FD7">
        <w:rPr>
          <w:rFonts w:asciiTheme="minorHAnsi" w:hAnsiTheme="minorHAnsi" w:cs="Arial"/>
          <w:sz w:val="24"/>
          <w:szCs w:val="24"/>
        </w:rPr>
        <w:t>Routledge</w:t>
      </w:r>
      <w:proofErr w:type="spellEnd"/>
      <w:r w:rsidRPr="00395FD7">
        <w:rPr>
          <w:rFonts w:asciiTheme="minorHAnsi" w:hAnsiTheme="minorHAnsi" w:cs="Arial"/>
          <w:sz w:val="24"/>
          <w:szCs w:val="24"/>
        </w:rPr>
        <w:t>.</w:t>
      </w:r>
    </w:p>
    <w:p w14:paraId="10C5EFE0" w14:textId="1D7F174E" w:rsidR="00012118" w:rsidRDefault="00012118" w:rsidP="007D15DD">
      <w:pPr>
        <w:spacing w:line="360" w:lineRule="auto"/>
        <w:rPr>
          <w:rFonts w:asciiTheme="minorHAnsi" w:hAnsiTheme="minorHAnsi" w:cs="Arial"/>
          <w:sz w:val="24"/>
          <w:szCs w:val="24"/>
        </w:rPr>
      </w:pPr>
    </w:p>
    <w:p w14:paraId="2FADCB1A" w14:textId="3426A42D" w:rsidR="00012118" w:rsidRDefault="00012118" w:rsidP="007D15DD">
      <w:pPr>
        <w:spacing w:line="360" w:lineRule="auto"/>
        <w:rPr>
          <w:rFonts w:asciiTheme="minorHAnsi" w:hAnsiTheme="minorHAnsi" w:cs="Arial"/>
          <w:sz w:val="24"/>
          <w:szCs w:val="24"/>
        </w:rPr>
      </w:pPr>
      <w:r w:rsidRPr="00012118">
        <w:rPr>
          <w:rFonts w:asciiTheme="minorHAnsi" w:hAnsiTheme="minorHAnsi" w:cs="Arial"/>
          <w:sz w:val="24"/>
          <w:szCs w:val="24"/>
        </w:rPr>
        <w:t xml:space="preserve">Holt, B.J. and </w:t>
      </w:r>
      <w:proofErr w:type="spellStart"/>
      <w:r w:rsidRPr="00012118">
        <w:rPr>
          <w:rFonts w:asciiTheme="minorHAnsi" w:hAnsiTheme="minorHAnsi" w:cs="Arial"/>
          <w:sz w:val="24"/>
          <w:szCs w:val="24"/>
        </w:rPr>
        <w:t>Hannon</w:t>
      </w:r>
      <w:proofErr w:type="spellEnd"/>
      <w:r w:rsidRPr="00012118">
        <w:rPr>
          <w:rFonts w:asciiTheme="minorHAnsi" w:hAnsiTheme="minorHAnsi" w:cs="Arial"/>
          <w:sz w:val="24"/>
          <w:szCs w:val="24"/>
        </w:rPr>
        <w:t>, J.C., 2006. Teaching-learning in the affective domain. Strategies, 20(1), pp.11-13.</w:t>
      </w:r>
    </w:p>
    <w:p w14:paraId="497516FB" w14:textId="2BFF83B6" w:rsidR="00DC1A6E" w:rsidRDefault="00DC1A6E" w:rsidP="007D15DD">
      <w:pPr>
        <w:spacing w:line="360" w:lineRule="auto"/>
        <w:rPr>
          <w:rFonts w:asciiTheme="minorHAnsi" w:hAnsiTheme="minorHAnsi" w:cs="Arial"/>
          <w:sz w:val="24"/>
          <w:szCs w:val="24"/>
        </w:rPr>
      </w:pPr>
    </w:p>
    <w:p w14:paraId="046C9F82" w14:textId="4E79E044" w:rsidR="00DC1A6E" w:rsidRDefault="00DC1A6E" w:rsidP="007D15DD">
      <w:pPr>
        <w:spacing w:line="360" w:lineRule="auto"/>
        <w:rPr>
          <w:rFonts w:asciiTheme="minorHAnsi" w:hAnsiTheme="minorHAnsi" w:cs="Arial"/>
          <w:sz w:val="24"/>
          <w:szCs w:val="24"/>
        </w:rPr>
      </w:pPr>
      <w:r w:rsidRPr="00DC1A6E">
        <w:rPr>
          <w:rFonts w:asciiTheme="minorHAnsi" w:hAnsiTheme="minorHAnsi" w:cs="Arial"/>
          <w:sz w:val="24"/>
          <w:szCs w:val="24"/>
        </w:rPr>
        <w:t>Gallo, A.M., 2003. Assessing the affective domain. Journal of Physical Education, Recreation &amp; Dance, 74(4), pp.44-48.</w:t>
      </w:r>
    </w:p>
    <w:p w14:paraId="349D5E7B" w14:textId="143E5CFE" w:rsidR="00AC2E2A" w:rsidRDefault="00AC2E2A" w:rsidP="007D15DD">
      <w:pPr>
        <w:spacing w:line="360" w:lineRule="auto"/>
        <w:rPr>
          <w:rFonts w:asciiTheme="minorHAnsi" w:hAnsiTheme="minorHAnsi" w:cs="Arial"/>
          <w:sz w:val="24"/>
          <w:szCs w:val="24"/>
        </w:rPr>
      </w:pPr>
    </w:p>
    <w:p w14:paraId="37823A9D" w14:textId="162C59B0" w:rsidR="00AC2E2A" w:rsidRDefault="00AC2E2A" w:rsidP="007D15DD">
      <w:pPr>
        <w:spacing w:line="360" w:lineRule="auto"/>
        <w:rPr>
          <w:rFonts w:asciiTheme="minorHAnsi" w:hAnsiTheme="minorHAnsi" w:cs="Arial"/>
          <w:sz w:val="24"/>
          <w:szCs w:val="24"/>
        </w:rPr>
      </w:pPr>
      <w:r w:rsidRPr="00AC2E2A">
        <w:rPr>
          <w:rFonts w:asciiTheme="minorHAnsi" w:hAnsiTheme="minorHAnsi" w:cs="Arial"/>
          <w:sz w:val="24"/>
          <w:szCs w:val="24"/>
        </w:rPr>
        <w:t xml:space="preserve">Zach, S. and </w:t>
      </w:r>
      <w:proofErr w:type="spellStart"/>
      <w:r w:rsidRPr="00AC2E2A">
        <w:rPr>
          <w:rFonts w:asciiTheme="minorHAnsi" w:hAnsiTheme="minorHAnsi" w:cs="Arial"/>
          <w:sz w:val="24"/>
          <w:szCs w:val="24"/>
        </w:rPr>
        <w:t>Rosenblum</w:t>
      </w:r>
      <w:proofErr w:type="spellEnd"/>
      <w:r w:rsidRPr="00AC2E2A">
        <w:rPr>
          <w:rFonts w:asciiTheme="minorHAnsi" w:hAnsiTheme="minorHAnsi" w:cs="Arial"/>
          <w:sz w:val="24"/>
          <w:szCs w:val="24"/>
        </w:rPr>
        <w:t>, H., 2021. The Affective Domain—A Program to Foster Social-Emotional Orientation in Novice Physical Education Teachers. International Journal of Environmental Research and Public Health, 18(14), p.7434.</w:t>
      </w:r>
    </w:p>
    <w:p w14:paraId="3E797214" w14:textId="541A4B7F" w:rsidR="00C51C58" w:rsidRDefault="00C51C58" w:rsidP="007D15DD">
      <w:pPr>
        <w:spacing w:line="360" w:lineRule="auto"/>
        <w:rPr>
          <w:rFonts w:asciiTheme="minorHAnsi" w:hAnsiTheme="minorHAnsi" w:cs="Arial"/>
          <w:sz w:val="24"/>
          <w:szCs w:val="24"/>
        </w:rPr>
      </w:pPr>
    </w:p>
    <w:p w14:paraId="0FCF2600" w14:textId="16824F30" w:rsidR="00C51C58" w:rsidRDefault="00C51C58" w:rsidP="007D15DD">
      <w:pPr>
        <w:spacing w:line="360" w:lineRule="auto"/>
        <w:rPr>
          <w:rFonts w:asciiTheme="minorHAnsi" w:hAnsiTheme="minorHAnsi" w:cs="Arial"/>
          <w:sz w:val="24"/>
          <w:szCs w:val="24"/>
        </w:rPr>
      </w:pPr>
      <w:proofErr w:type="spellStart"/>
      <w:r w:rsidRPr="00C51C58">
        <w:rPr>
          <w:rFonts w:asciiTheme="minorHAnsi" w:hAnsiTheme="minorHAnsi" w:cs="Arial"/>
          <w:sz w:val="24"/>
          <w:szCs w:val="24"/>
        </w:rPr>
        <w:t>Sibley</w:t>
      </w:r>
      <w:proofErr w:type="spellEnd"/>
      <w:r w:rsidRPr="00C51C58">
        <w:rPr>
          <w:rFonts w:asciiTheme="minorHAnsi" w:hAnsiTheme="minorHAnsi" w:cs="Arial"/>
          <w:sz w:val="24"/>
          <w:szCs w:val="24"/>
        </w:rPr>
        <w:t xml:space="preserve">, B.A. and </w:t>
      </w:r>
      <w:proofErr w:type="spellStart"/>
      <w:r w:rsidRPr="00C51C58">
        <w:rPr>
          <w:rFonts w:asciiTheme="minorHAnsi" w:hAnsiTheme="minorHAnsi" w:cs="Arial"/>
          <w:sz w:val="24"/>
          <w:szCs w:val="24"/>
        </w:rPr>
        <w:t>Etnier</w:t>
      </w:r>
      <w:proofErr w:type="spellEnd"/>
      <w:r w:rsidRPr="00C51C58">
        <w:rPr>
          <w:rFonts w:asciiTheme="minorHAnsi" w:hAnsiTheme="minorHAnsi" w:cs="Arial"/>
          <w:sz w:val="24"/>
          <w:szCs w:val="24"/>
        </w:rPr>
        <w:t xml:space="preserve">, J.L., 2003. The relationship between physical activity and cognition in children: a meta-analysis. </w:t>
      </w:r>
      <w:proofErr w:type="spellStart"/>
      <w:r w:rsidRPr="00C51C58">
        <w:rPr>
          <w:rFonts w:asciiTheme="minorHAnsi" w:hAnsiTheme="minorHAnsi" w:cs="Arial"/>
          <w:sz w:val="24"/>
          <w:szCs w:val="24"/>
        </w:rPr>
        <w:t>Pediatric</w:t>
      </w:r>
      <w:proofErr w:type="spellEnd"/>
      <w:r w:rsidRPr="00C51C58">
        <w:rPr>
          <w:rFonts w:asciiTheme="minorHAnsi" w:hAnsiTheme="minorHAnsi" w:cs="Arial"/>
          <w:sz w:val="24"/>
          <w:szCs w:val="24"/>
        </w:rPr>
        <w:t xml:space="preserve"> exercise science, 15(3), pp.243-256.</w:t>
      </w:r>
    </w:p>
    <w:p w14:paraId="2024985D" w14:textId="36F5FCE8" w:rsidR="00E303E5" w:rsidRDefault="00E303E5" w:rsidP="007D15DD">
      <w:pPr>
        <w:spacing w:line="360" w:lineRule="auto"/>
        <w:rPr>
          <w:rFonts w:asciiTheme="minorHAnsi" w:hAnsiTheme="minorHAnsi" w:cs="Arial"/>
          <w:sz w:val="24"/>
          <w:szCs w:val="24"/>
        </w:rPr>
      </w:pPr>
    </w:p>
    <w:p w14:paraId="15F410F2" w14:textId="48F51CF4" w:rsidR="00E303E5" w:rsidRDefault="00E303E5" w:rsidP="007D15DD">
      <w:pPr>
        <w:spacing w:line="360" w:lineRule="auto"/>
        <w:rPr>
          <w:rFonts w:asciiTheme="minorHAnsi" w:hAnsiTheme="minorHAnsi" w:cs="Arial"/>
          <w:sz w:val="24"/>
          <w:szCs w:val="24"/>
        </w:rPr>
      </w:pPr>
      <w:proofErr w:type="spellStart"/>
      <w:r w:rsidRPr="00E303E5">
        <w:rPr>
          <w:rFonts w:asciiTheme="minorHAnsi" w:hAnsiTheme="minorHAnsi" w:cs="Arial"/>
          <w:sz w:val="24"/>
          <w:szCs w:val="24"/>
        </w:rPr>
        <w:t>Ardoy</w:t>
      </w:r>
      <w:proofErr w:type="spellEnd"/>
      <w:r w:rsidRPr="00E303E5">
        <w:rPr>
          <w:rFonts w:asciiTheme="minorHAnsi" w:hAnsiTheme="minorHAnsi" w:cs="Arial"/>
          <w:sz w:val="24"/>
          <w:szCs w:val="24"/>
        </w:rPr>
        <w:t xml:space="preserve">, D.N., Fernández‐Rodríguez, J.M., </w:t>
      </w:r>
      <w:proofErr w:type="spellStart"/>
      <w:r w:rsidRPr="00E303E5">
        <w:rPr>
          <w:rFonts w:asciiTheme="minorHAnsi" w:hAnsiTheme="minorHAnsi" w:cs="Arial"/>
          <w:sz w:val="24"/>
          <w:szCs w:val="24"/>
        </w:rPr>
        <w:t>Jiménez‐Pavón</w:t>
      </w:r>
      <w:proofErr w:type="spellEnd"/>
      <w:r w:rsidRPr="00E303E5">
        <w:rPr>
          <w:rFonts w:asciiTheme="minorHAnsi" w:hAnsiTheme="minorHAnsi" w:cs="Arial"/>
          <w:sz w:val="24"/>
          <w:szCs w:val="24"/>
        </w:rPr>
        <w:t>, D., Castillo, R., Ruiz, J.R. and Ortega, F.B., 2014. A physical education trial improves adolescents' cognitive performance and academic achievement: the EDUFIT study. Scandinavian journal of medicine &amp; science in sports, 24(1), pp.e52-e61.</w:t>
      </w:r>
    </w:p>
    <w:p w14:paraId="7E649A86" w14:textId="7488F75E" w:rsidR="00843869" w:rsidRDefault="00843869" w:rsidP="007D15DD">
      <w:pPr>
        <w:spacing w:line="360" w:lineRule="auto"/>
        <w:rPr>
          <w:rFonts w:asciiTheme="minorHAnsi" w:hAnsiTheme="minorHAnsi" w:cs="Arial"/>
          <w:sz w:val="24"/>
          <w:szCs w:val="24"/>
        </w:rPr>
      </w:pPr>
    </w:p>
    <w:p w14:paraId="4586D88B" w14:textId="32854FE9" w:rsidR="00843869" w:rsidRDefault="00843869" w:rsidP="007D15DD">
      <w:pPr>
        <w:spacing w:line="360" w:lineRule="auto"/>
        <w:rPr>
          <w:rFonts w:asciiTheme="minorHAnsi" w:hAnsiTheme="minorHAnsi" w:cs="Arial"/>
          <w:sz w:val="24"/>
          <w:szCs w:val="24"/>
        </w:rPr>
      </w:pPr>
      <w:r w:rsidRPr="00843869">
        <w:rPr>
          <w:rFonts w:asciiTheme="minorHAnsi" w:hAnsiTheme="minorHAnsi" w:cs="Arial"/>
          <w:sz w:val="24"/>
          <w:szCs w:val="24"/>
        </w:rPr>
        <w:t xml:space="preserve">Shearer, C., Goss, H.R., </w:t>
      </w:r>
      <w:proofErr w:type="spellStart"/>
      <w:r w:rsidRPr="00843869">
        <w:rPr>
          <w:rFonts w:asciiTheme="minorHAnsi" w:hAnsiTheme="minorHAnsi" w:cs="Arial"/>
          <w:sz w:val="24"/>
          <w:szCs w:val="24"/>
        </w:rPr>
        <w:t>Boddy</w:t>
      </w:r>
      <w:proofErr w:type="spellEnd"/>
      <w:r w:rsidRPr="00843869">
        <w:rPr>
          <w:rFonts w:asciiTheme="minorHAnsi" w:hAnsiTheme="minorHAnsi" w:cs="Arial"/>
          <w:sz w:val="24"/>
          <w:szCs w:val="24"/>
        </w:rPr>
        <w:t xml:space="preserve">, L.M., Knowles, Z.R., </w:t>
      </w:r>
      <w:proofErr w:type="spellStart"/>
      <w:r w:rsidRPr="00843869">
        <w:rPr>
          <w:rFonts w:asciiTheme="minorHAnsi" w:hAnsiTheme="minorHAnsi" w:cs="Arial"/>
          <w:sz w:val="24"/>
          <w:szCs w:val="24"/>
        </w:rPr>
        <w:t>Durden-Myers</w:t>
      </w:r>
      <w:proofErr w:type="spellEnd"/>
      <w:r w:rsidRPr="00843869">
        <w:rPr>
          <w:rFonts w:asciiTheme="minorHAnsi" w:hAnsiTheme="minorHAnsi" w:cs="Arial"/>
          <w:sz w:val="24"/>
          <w:szCs w:val="24"/>
        </w:rPr>
        <w:t xml:space="preserve">, E.J. and </w:t>
      </w:r>
      <w:proofErr w:type="spellStart"/>
      <w:r w:rsidRPr="00843869">
        <w:rPr>
          <w:rFonts w:asciiTheme="minorHAnsi" w:hAnsiTheme="minorHAnsi" w:cs="Arial"/>
          <w:sz w:val="24"/>
          <w:szCs w:val="24"/>
        </w:rPr>
        <w:t>Foweather</w:t>
      </w:r>
      <w:proofErr w:type="spellEnd"/>
      <w:r w:rsidRPr="00843869">
        <w:rPr>
          <w:rFonts w:asciiTheme="minorHAnsi" w:hAnsiTheme="minorHAnsi" w:cs="Arial"/>
          <w:sz w:val="24"/>
          <w:szCs w:val="24"/>
        </w:rPr>
        <w:t>, L., 2021. Assessments related to the physical, affective and cognitive domains of physical literacy amongst children aged 7–11.9 years: A Systematic Review. Sports medicine-open, 7(1), pp.1-40.</w:t>
      </w:r>
    </w:p>
    <w:p w14:paraId="3F5759D0" w14:textId="151D54EF" w:rsidR="008A2403" w:rsidRDefault="008A2403" w:rsidP="007D15DD">
      <w:pPr>
        <w:spacing w:line="360" w:lineRule="auto"/>
        <w:rPr>
          <w:rFonts w:asciiTheme="minorHAnsi" w:hAnsiTheme="minorHAnsi" w:cs="Arial"/>
          <w:sz w:val="24"/>
          <w:szCs w:val="24"/>
        </w:rPr>
      </w:pPr>
    </w:p>
    <w:p w14:paraId="21501C88" w14:textId="79A3FD96" w:rsidR="008A2403" w:rsidRDefault="008A2403" w:rsidP="007D15DD">
      <w:pPr>
        <w:spacing w:line="360" w:lineRule="auto"/>
        <w:rPr>
          <w:rFonts w:asciiTheme="minorHAnsi" w:hAnsiTheme="minorHAnsi" w:cs="Arial"/>
          <w:sz w:val="24"/>
          <w:szCs w:val="24"/>
        </w:rPr>
      </w:pPr>
      <w:proofErr w:type="spellStart"/>
      <w:r w:rsidRPr="008A2403">
        <w:rPr>
          <w:rFonts w:asciiTheme="minorHAnsi" w:hAnsiTheme="minorHAnsi" w:cs="Arial"/>
          <w:sz w:val="24"/>
          <w:szCs w:val="24"/>
        </w:rPr>
        <w:lastRenderedPageBreak/>
        <w:t>Birky</w:t>
      </w:r>
      <w:proofErr w:type="spellEnd"/>
      <w:r w:rsidRPr="008A2403">
        <w:rPr>
          <w:rFonts w:asciiTheme="minorHAnsi" w:hAnsiTheme="minorHAnsi" w:cs="Arial"/>
          <w:sz w:val="24"/>
          <w:szCs w:val="24"/>
        </w:rPr>
        <w:t>, B., 2012. Rubrics: A good solution for assessment. Strategies, 25(7), pp.19-21.</w:t>
      </w:r>
    </w:p>
    <w:p w14:paraId="2344505D" w14:textId="0ECBD6C8" w:rsidR="007C34D8" w:rsidRDefault="007C34D8" w:rsidP="007D15DD">
      <w:pPr>
        <w:spacing w:line="360" w:lineRule="auto"/>
        <w:rPr>
          <w:rFonts w:asciiTheme="minorHAnsi" w:hAnsiTheme="minorHAnsi" w:cs="Arial"/>
          <w:sz w:val="24"/>
          <w:szCs w:val="24"/>
        </w:rPr>
      </w:pPr>
    </w:p>
    <w:p w14:paraId="3CFB65B6" w14:textId="2B4ECA72" w:rsidR="007C34D8" w:rsidRDefault="007C34D8" w:rsidP="007D15DD">
      <w:pPr>
        <w:spacing w:line="360" w:lineRule="auto"/>
        <w:rPr>
          <w:rFonts w:asciiTheme="minorHAnsi" w:hAnsiTheme="minorHAnsi" w:cs="Arial"/>
          <w:sz w:val="24"/>
          <w:szCs w:val="24"/>
        </w:rPr>
      </w:pPr>
      <w:proofErr w:type="spellStart"/>
      <w:r w:rsidRPr="007C34D8">
        <w:rPr>
          <w:rFonts w:asciiTheme="minorHAnsi" w:hAnsiTheme="minorHAnsi" w:cs="Arial"/>
          <w:sz w:val="24"/>
          <w:szCs w:val="24"/>
        </w:rPr>
        <w:t>Cañabate</w:t>
      </w:r>
      <w:proofErr w:type="spellEnd"/>
      <w:r w:rsidRPr="007C34D8">
        <w:rPr>
          <w:rFonts w:asciiTheme="minorHAnsi" w:hAnsiTheme="minorHAnsi" w:cs="Arial"/>
          <w:sz w:val="24"/>
          <w:szCs w:val="24"/>
        </w:rPr>
        <w:t xml:space="preserve">, D., Martínez, G., Rodríguez, D. and </w:t>
      </w:r>
      <w:proofErr w:type="spellStart"/>
      <w:r w:rsidRPr="007C34D8">
        <w:rPr>
          <w:rFonts w:asciiTheme="minorHAnsi" w:hAnsiTheme="minorHAnsi" w:cs="Arial"/>
          <w:sz w:val="24"/>
          <w:szCs w:val="24"/>
        </w:rPr>
        <w:t>Colomer</w:t>
      </w:r>
      <w:proofErr w:type="spellEnd"/>
      <w:r w:rsidRPr="007C34D8">
        <w:rPr>
          <w:rFonts w:asciiTheme="minorHAnsi" w:hAnsiTheme="minorHAnsi" w:cs="Arial"/>
          <w:sz w:val="24"/>
          <w:szCs w:val="24"/>
        </w:rPr>
        <w:t>, J., 2018. Analysing emotions and social skills in physical education. Sustainability, 10(5), p.1585.</w:t>
      </w:r>
    </w:p>
    <w:p w14:paraId="08B944D2" w14:textId="4691D1C1" w:rsidR="000560B4" w:rsidRDefault="000560B4" w:rsidP="007D15DD">
      <w:pPr>
        <w:spacing w:line="360" w:lineRule="auto"/>
        <w:rPr>
          <w:rFonts w:asciiTheme="minorHAnsi" w:hAnsiTheme="minorHAnsi" w:cs="Arial"/>
          <w:sz w:val="24"/>
          <w:szCs w:val="24"/>
        </w:rPr>
      </w:pPr>
    </w:p>
    <w:p w14:paraId="6328AC0F" w14:textId="2B832206" w:rsidR="000560B4" w:rsidRDefault="000560B4" w:rsidP="007D15DD">
      <w:pPr>
        <w:spacing w:line="360" w:lineRule="auto"/>
        <w:rPr>
          <w:rFonts w:asciiTheme="minorHAnsi" w:hAnsiTheme="minorHAnsi" w:cs="Arial"/>
          <w:sz w:val="24"/>
          <w:szCs w:val="24"/>
        </w:rPr>
      </w:pPr>
      <w:proofErr w:type="spellStart"/>
      <w:r w:rsidRPr="000560B4">
        <w:rPr>
          <w:rFonts w:asciiTheme="minorHAnsi" w:hAnsiTheme="minorHAnsi" w:cs="Arial"/>
          <w:sz w:val="24"/>
          <w:szCs w:val="24"/>
        </w:rPr>
        <w:t>Madrona</w:t>
      </w:r>
      <w:proofErr w:type="spellEnd"/>
      <w:r w:rsidRPr="000560B4">
        <w:rPr>
          <w:rFonts w:asciiTheme="minorHAnsi" w:hAnsiTheme="minorHAnsi" w:cs="Arial"/>
          <w:sz w:val="24"/>
          <w:szCs w:val="24"/>
        </w:rPr>
        <w:t xml:space="preserve">, P.G., </w:t>
      </w:r>
      <w:proofErr w:type="spellStart"/>
      <w:r w:rsidRPr="000560B4">
        <w:rPr>
          <w:rFonts w:asciiTheme="minorHAnsi" w:hAnsiTheme="minorHAnsi" w:cs="Arial"/>
          <w:sz w:val="24"/>
          <w:szCs w:val="24"/>
        </w:rPr>
        <w:t>Samalot-Rivera</w:t>
      </w:r>
      <w:proofErr w:type="spellEnd"/>
      <w:r w:rsidRPr="000560B4">
        <w:rPr>
          <w:rFonts w:asciiTheme="minorHAnsi" w:hAnsiTheme="minorHAnsi" w:cs="Arial"/>
          <w:sz w:val="24"/>
          <w:szCs w:val="24"/>
        </w:rPr>
        <w:t xml:space="preserve">, A., </w:t>
      </w:r>
      <w:proofErr w:type="spellStart"/>
      <w:r w:rsidRPr="000560B4">
        <w:rPr>
          <w:rFonts w:asciiTheme="minorHAnsi" w:hAnsiTheme="minorHAnsi" w:cs="Arial"/>
          <w:sz w:val="24"/>
          <w:szCs w:val="24"/>
        </w:rPr>
        <w:t>Gutiérrez</w:t>
      </w:r>
      <w:proofErr w:type="spellEnd"/>
      <w:r w:rsidRPr="000560B4">
        <w:rPr>
          <w:rFonts w:asciiTheme="minorHAnsi" w:hAnsiTheme="minorHAnsi" w:cs="Arial"/>
          <w:sz w:val="24"/>
          <w:szCs w:val="24"/>
        </w:rPr>
        <w:t xml:space="preserve">, E.C.M., </w:t>
      </w:r>
      <w:proofErr w:type="spellStart"/>
      <w:r w:rsidRPr="000560B4">
        <w:rPr>
          <w:rFonts w:asciiTheme="minorHAnsi" w:hAnsiTheme="minorHAnsi" w:cs="Arial"/>
          <w:sz w:val="24"/>
          <w:szCs w:val="24"/>
        </w:rPr>
        <w:t>Rodenas</w:t>
      </w:r>
      <w:proofErr w:type="spellEnd"/>
      <w:r w:rsidRPr="000560B4">
        <w:rPr>
          <w:rFonts w:asciiTheme="minorHAnsi" w:hAnsiTheme="minorHAnsi" w:cs="Arial"/>
          <w:sz w:val="24"/>
          <w:szCs w:val="24"/>
        </w:rPr>
        <w:t xml:space="preserve">, J.J. and </w:t>
      </w:r>
      <w:proofErr w:type="spellStart"/>
      <w:r w:rsidRPr="000560B4">
        <w:rPr>
          <w:rFonts w:asciiTheme="minorHAnsi" w:hAnsiTheme="minorHAnsi" w:cs="Arial"/>
          <w:sz w:val="24"/>
          <w:szCs w:val="24"/>
        </w:rPr>
        <w:t>Rodenas</w:t>
      </w:r>
      <w:proofErr w:type="spellEnd"/>
      <w:r w:rsidRPr="000560B4">
        <w:rPr>
          <w:rFonts w:asciiTheme="minorHAnsi" w:hAnsiTheme="minorHAnsi" w:cs="Arial"/>
          <w:sz w:val="24"/>
          <w:szCs w:val="24"/>
        </w:rPr>
        <w:t>, L.J., 2014. Improving social skills through physical education in elementary 4th year. American Journal of Sports Science and Medicine, 2(6A), pp.5-8.</w:t>
      </w:r>
    </w:p>
    <w:p w14:paraId="60BCF7B3" w14:textId="4C777EB8" w:rsidR="000A1BA4" w:rsidRDefault="000A1BA4" w:rsidP="007D15DD">
      <w:pPr>
        <w:spacing w:line="360" w:lineRule="auto"/>
        <w:rPr>
          <w:rFonts w:asciiTheme="minorHAnsi" w:hAnsiTheme="minorHAnsi" w:cs="Arial"/>
          <w:sz w:val="24"/>
          <w:szCs w:val="24"/>
        </w:rPr>
      </w:pPr>
    </w:p>
    <w:p w14:paraId="1F4539E1" w14:textId="38FB047C" w:rsidR="000A1BA4" w:rsidRPr="00395FD7" w:rsidRDefault="000A1BA4" w:rsidP="007D15DD">
      <w:pPr>
        <w:spacing w:line="360" w:lineRule="auto"/>
        <w:rPr>
          <w:rFonts w:asciiTheme="minorHAnsi" w:hAnsiTheme="minorHAnsi" w:cs="Arial"/>
          <w:sz w:val="24"/>
          <w:szCs w:val="24"/>
        </w:rPr>
      </w:pPr>
      <w:r w:rsidRPr="000A1BA4">
        <w:rPr>
          <w:rFonts w:asciiTheme="minorHAnsi" w:hAnsiTheme="minorHAnsi" w:cs="Arial"/>
          <w:sz w:val="24"/>
          <w:szCs w:val="24"/>
        </w:rPr>
        <w:t>Fox, C., 2012. How teachers can use PE metrics for grading. Journal of physical education, Recreation &amp; Dance, 83(5), pp.16-34.</w:t>
      </w:r>
    </w:p>
    <w:sectPr w:rsidR="000A1BA4" w:rsidRPr="00395FD7" w:rsidSect="00C41939">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D2CC4E" w14:textId="77777777" w:rsidR="00A80753" w:rsidRDefault="00A80753">
      <w:r>
        <w:separator/>
      </w:r>
    </w:p>
  </w:endnote>
  <w:endnote w:type="continuationSeparator" w:id="0">
    <w:p w14:paraId="0719BABC" w14:textId="77777777" w:rsidR="00A80753" w:rsidRDefault="00A807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7DF18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CA6C25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18A1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2584D" w14:textId="77777777" w:rsidR="00A80753" w:rsidRDefault="00A80753">
      <w:r>
        <w:separator/>
      </w:r>
    </w:p>
  </w:footnote>
  <w:footnote w:type="continuationSeparator" w:id="0">
    <w:p w14:paraId="3DC35D0C" w14:textId="77777777" w:rsidR="00A80753" w:rsidRDefault="00A807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557220D"/>
    <w:multiLevelType w:val="hybridMultilevel"/>
    <w:tmpl w:val="F22E7D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D7815A7"/>
    <w:multiLevelType w:val="hybridMultilevel"/>
    <w:tmpl w:val="3A5C2A7E"/>
    <w:lvl w:ilvl="0" w:tplc="AD6EC77A">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CA23E77"/>
    <w:multiLevelType w:val="hybridMultilevel"/>
    <w:tmpl w:val="595EB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6C076C"/>
    <w:multiLevelType w:val="hybridMultilevel"/>
    <w:tmpl w:val="B65803D8"/>
    <w:lvl w:ilvl="0" w:tplc="6D860632">
      <w:numFmt w:val="bullet"/>
      <w:lvlText w:val=""/>
      <w:lvlJc w:val="left"/>
      <w:pPr>
        <w:ind w:left="1571" w:hanging="360"/>
      </w:pPr>
      <w:rPr>
        <w:rFonts w:ascii="Symbol" w:eastAsia="Times New Roman" w:hAnsi="Symbol" w:cs="Aria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1EB12AB"/>
    <w:multiLevelType w:val="hybridMultilevel"/>
    <w:tmpl w:val="233CFF60"/>
    <w:lvl w:ilvl="0" w:tplc="6D86063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15936093">
    <w:abstractNumId w:val="1"/>
  </w:num>
  <w:num w:numId="2" w16cid:durableId="403988491">
    <w:abstractNumId w:val="9"/>
  </w:num>
  <w:num w:numId="3" w16cid:durableId="1355689317">
    <w:abstractNumId w:val="21"/>
  </w:num>
  <w:num w:numId="4" w16cid:durableId="799154370">
    <w:abstractNumId w:val="11"/>
  </w:num>
  <w:num w:numId="5" w16cid:durableId="463087088">
    <w:abstractNumId w:val="7"/>
  </w:num>
  <w:num w:numId="6" w16cid:durableId="1347101106">
    <w:abstractNumId w:val="19"/>
  </w:num>
  <w:num w:numId="7" w16cid:durableId="933318169">
    <w:abstractNumId w:val="2"/>
  </w:num>
  <w:num w:numId="8" w16cid:durableId="366877950">
    <w:abstractNumId w:val="16"/>
  </w:num>
  <w:num w:numId="9" w16cid:durableId="626474760">
    <w:abstractNumId w:val="10"/>
  </w:num>
  <w:num w:numId="10" w16cid:durableId="1134755872">
    <w:abstractNumId w:val="4"/>
  </w:num>
  <w:num w:numId="11" w16cid:durableId="1661886928">
    <w:abstractNumId w:val="5"/>
  </w:num>
  <w:num w:numId="12" w16cid:durableId="416631641">
    <w:abstractNumId w:val="8"/>
  </w:num>
  <w:num w:numId="13" w16cid:durableId="2052418612">
    <w:abstractNumId w:val="14"/>
  </w:num>
  <w:num w:numId="14" w16cid:durableId="477301941">
    <w:abstractNumId w:val="3"/>
  </w:num>
  <w:num w:numId="15" w16cid:durableId="504631413">
    <w:abstractNumId w:val="0"/>
  </w:num>
  <w:num w:numId="16" w16cid:durableId="542908335">
    <w:abstractNumId w:val="6"/>
  </w:num>
  <w:num w:numId="17" w16cid:durableId="1879275584">
    <w:abstractNumId w:val="12"/>
  </w:num>
  <w:num w:numId="18" w16cid:durableId="493766658">
    <w:abstractNumId w:val="17"/>
  </w:num>
  <w:num w:numId="19" w16cid:durableId="1606307820">
    <w:abstractNumId w:val="20"/>
  </w:num>
  <w:num w:numId="20" w16cid:durableId="1750688166">
    <w:abstractNumId w:val="15"/>
  </w:num>
  <w:num w:numId="21" w16cid:durableId="1336417191">
    <w:abstractNumId w:val="13"/>
  </w:num>
  <w:num w:numId="22" w16cid:durableId="65715445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159"/>
    <w:rsid w:val="00007D0A"/>
    <w:rsid w:val="00011666"/>
    <w:rsid w:val="00012118"/>
    <w:rsid w:val="00015152"/>
    <w:rsid w:val="00026B02"/>
    <w:rsid w:val="00052850"/>
    <w:rsid w:val="000560B4"/>
    <w:rsid w:val="000568BC"/>
    <w:rsid w:val="000726D4"/>
    <w:rsid w:val="00072CB7"/>
    <w:rsid w:val="00081B54"/>
    <w:rsid w:val="000822E5"/>
    <w:rsid w:val="00084EA6"/>
    <w:rsid w:val="00095D06"/>
    <w:rsid w:val="000971FC"/>
    <w:rsid w:val="000A1228"/>
    <w:rsid w:val="000A1BA4"/>
    <w:rsid w:val="000A2A3A"/>
    <w:rsid w:val="000A2F24"/>
    <w:rsid w:val="000A39B2"/>
    <w:rsid w:val="000A3C53"/>
    <w:rsid w:val="000A492A"/>
    <w:rsid w:val="000B50CC"/>
    <w:rsid w:val="000C5002"/>
    <w:rsid w:val="000C523D"/>
    <w:rsid w:val="000C5A48"/>
    <w:rsid w:val="000D1497"/>
    <w:rsid w:val="000D2F80"/>
    <w:rsid w:val="000E04A8"/>
    <w:rsid w:val="000E3381"/>
    <w:rsid w:val="000E413A"/>
    <w:rsid w:val="000F5AA3"/>
    <w:rsid w:val="00100396"/>
    <w:rsid w:val="00100AE5"/>
    <w:rsid w:val="00100B5C"/>
    <w:rsid w:val="0010278C"/>
    <w:rsid w:val="00103507"/>
    <w:rsid w:val="001072C0"/>
    <w:rsid w:val="001106E9"/>
    <w:rsid w:val="00111FFA"/>
    <w:rsid w:val="001145FA"/>
    <w:rsid w:val="00124CA5"/>
    <w:rsid w:val="00125D9F"/>
    <w:rsid w:val="00134F77"/>
    <w:rsid w:val="001430DF"/>
    <w:rsid w:val="00144E87"/>
    <w:rsid w:val="00151239"/>
    <w:rsid w:val="00152E9D"/>
    <w:rsid w:val="00154487"/>
    <w:rsid w:val="00156682"/>
    <w:rsid w:val="00157F77"/>
    <w:rsid w:val="00161483"/>
    <w:rsid w:val="001636EB"/>
    <w:rsid w:val="0017420C"/>
    <w:rsid w:val="00174963"/>
    <w:rsid w:val="00174C8E"/>
    <w:rsid w:val="0017512A"/>
    <w:rsid w:val="00180E49"/>
    <w:rsid w:val="00183F07"/>
    <w:rsid w:val="00186D4B"/>
    <w:rsid w:val="00192F05"/>
    <w:rsid w:val="00196958"/>
    <w:rsid w:val="001A1E39"/>
    <w:rsid w:val="001A24F3"/>
    <w:rsid w:val="001A3314"/>
    <w:rsid w:val="001B405C"/>
    <w:rsid w:val="001B5F45"/>
    <w:rsid w:val="001E1050"/>
    <w:rsid w:val="001E1E1F"/>
    <w:rsid w:val="001E2007"/>
    <w:rsid w:val="001E57C1"/>
    <w:rsid w:val="001F07EF"/>
    <w:rsid w:val="001F50B6"/>
    <w:rsid w:val="001F6D7A"/>
    <w:rsid w:val="001F7791"/>
    <w:rsid w:val="0020106D"/>
    <w:rsid w:val="002037AF"/>
    <w:rsid w:val="00204652"/>
    <w:rsid w:val="002170FF"/>
    <w:rsid w:val="00221471"/>
    <w:rsid w:val="00222C2E"/>
    <w:rsid w:val="002235CC"/>
    <w:rsid w:val="00224121"/>
    <w:rsid w:val="0022746E"/>
    <w:rsid w:val="00235F71"/>
    <w:rsid w:val="002444CA"/>
    <w:rsid w:val="00250DC1"/>
    <w:rsid w:val="00260DE6"/>
    <w:rsid w:val="002640E2"/>
    <w:rsid w:val="002650E2"/>
    <w:rsid w:val="00272739"/>
    <w:rsid w:val="00273FEE"/>
    <w:rsid w:val="00276103"/>
    <w:rsid w:val="002766C9"/>
    <w:rsid w:val="0028204E"/>
    <w:rsid w:val="002825C9"/>
    <w:rsid w:val="0028591B"/>
    <w:rsid w:val="00291841"/>
    <w:rsid w:val="00292B54"/>
    <w:rsid w:val="00297194"/>
    <w:rsid w:val="002A6763"/>
    <w:rsid w:val="002B3F33"/>
    <w:rsid w:val="002B7D71"/>
    <w:rsid w:val="002C449B"/>
    <w:rsid w:val="002C4A8E"/>
    <w:rsid w:val="002C6040"/>
    <w:rsid w:val="002D1049"/>
    <w:rsid w:val="002D5B3F"/>
    <w:rsid w:val="002E1639"/>
    <w:rsid w:val="002E272E"/>
    <w:rsid w:val="002F1A13"/>
    <w:rsid w:val="002F5778"/>
    <w:rsid w:val="00302859"/>
    <w:rsid w:val="0030421E"/>
    <w:rsid w:val="00312311"/>
    <w:rsid w:val="003223E0"/>
    <w:rsid w:val="00330BF1"/>
    <w:rsid w:val="00340978"/>
    <w:rsid w:val="00341C47"/>
    <w:rsid w:val="0034376C"/>
    <w:rsid w:val="00352C4A"/>
    <w:rsid w:val="003570B1"/>
    <w:rsid w:val="00360880"/>
    <w:rsid w:val="00362560"/>
    <w:rsid w:val="003675B9"/>
    <w:rsid w:val="00367B9D"/>
    <w:rsid w:val="003732FD"/>
    <w:rsid w:val="003753B2"/>
    <w:rsid w:val="00376559"/>
    <w:rsid w:val="003808D1"/>
    <w:rsid w:val="00382A9A"/>
    <w:rsid w:val="00382BAA"/>
    <w:rsid w:val="00384D73"/>
    <w:rsid w:val="003861A1"/>
    <w:rsid w:val="00393EB6"/>
    <w:rsid w:val="00395FD7"/>
    <w:rsid w:val="003A0CA8"/>
    <w:rsid w:val="003A3CE5"/>
    <w:rsid w:val="003B25C0"/>
    <w:rsid w:val="003B366F"/>
    <w:rsid w:val="003B3BC7"/>
    <w:rsid w:val="003B3F9D"/>
    <w:rsid w:val="003B5165"/>
    <w:rsid w:val="003B6C95"/>
    <w:rsid w:val="003B7673"/>
    <w:rsid w:val="003C3E80"/>
    <w:rsid w:val="003C404D"/>
    <w:rsid w:val="003D5601"/>
    <w:rsid w:val="003D792D"/>
    <w:rsid w:val="003E4098"/>
    <w:rsid w:val="003E5174"/>
    <w:rsid w:val="003E5751"/>
    <w:rsid w:val="003E6F1A"/>
    <w:rsid w:val="003F7D8F"/>
    <w:rsid w:val="00401BE8"/>
    <w:rsid w:val="004046A9"/>
    <w:rsid w:val="00404C50"/>
    <w:rsid w:val="004068D5"/>
    <w:rsid w:val="00407904"/>
    <w:rsid w:val="00423934"/>
    <w:rsid w:val="004241BE"/>
    <w:rsid w:val="00426244"/>
    <w:rsid w:val="00435621"/>
    <w:rsid w:val="0045161F"/>
    <w:rsid w:val="0045236E"/>
    <w:rsid w:val="00466826"/>
    <w:rsid w:val="00470A38"/>
    <w:rsid w:val="00475F6C"/>
    <w:rsid w:val="00484D9D"/>
    <w:rsid w:val="004874DE"/>
    <w:rsid w:val="004B5334"/>
    <w:rsid w:val="004B6C14"/>
    <w:rsid w:val="004C4F19"/>
    <w:rsid w:val="004D2608"/>
    <w:rsid w:val="004D5E9B"/>
    <w:rsid w:val="004D63D9"/>
    <w:rsid w:val="004E6585"/>
    <w:rsid w:val="004E6D2D"/>
    <w:rsid w:val="0050249F"/>
    <w:rsid w:val="005028FF"/>
    <w:rsid w:val="00503147"/>
    <w:rsid w:val="00503429"/>
    <w:rsid w:val="00504F77"/>
    <w:rsid w:val="005065A6"/>
    <w:rsid w:val="00507892"/>
    <w:rsid w:val="00524566"/>
    <w:rsid w:val="00530BEF"/>
    <w:rsid w:val="00532BF6"/>
    <w:rsid w:val="00534622"/>
    <w:rsid w:val="00537174"/>
    <w:rsid w:val="005414B5"/>
    <w:rsid w:val="0054519A"/>
    <w:rsid w:val="005458ED"/>
    <w:rsid w:val="00552351"/>
    <w:rsid w:val="0055638E"/>
    <w:rsid w:val="005607AA"/>
    <w:rsid w:val="00561F00"/>
    <w:rsid w:val="00562C4E"/>
    <w:rsid w:val="00562DEC"/>
    <w:rsid w:val="0057073D"/>
    <w:rsid w:val="00573D18"/>
    <w:rsid w:val="00574AFD"/>
    <w:rsid w:val="00575170"/>
    <w:rsid w:val="00575F3F"/>
    <w:rsid w:val="00576AB4"/>
    <w:rsid w:val="00577917"/>
    <w:rsid w:val="00584072"/>
    <w:rsid w:val="00590667"/>
    <w:rsid w:val="00591FED"/>
    <w:rsid w:val="005926E5"/>
    <w:rsid w:val="00592E97"/>
    <w:rsid w:val="005969E2"/>
    <w:rsid w:val="00596A90"/>
    <w:rsid w:val="005A1689"/>
    <w:rsid w:val="005B101B"/>
    <w:rsid w:val="005B578C"/>
    <w:rsid w:val="005B61CD"/>
    <w:rsid w:val="005C0642"/>
    <w:rsid w:val="005C587C"/>
    <w:rsid w:val="005D1D58"/>
    <w:rsid w:val="005D432C"/>
    <w:rsid w:val="005D5479"/>
    <w:rsid w:val="005D66D5"/>
    <w:rsid w:val="005E0883"/>
    <w:rsid w:val="005E0A39"/>
    <w:rsid w:val="005E105F"/>
    <w:rsid w:val="005E285E"/>
    <w:rsid w:val="005E3501"/>
    <w:rsid w:val="005E6446"/>
    <w:rsid w:val="005E72F8"/>
    <w:rsid w:val="005E77AE"/>
    <w:rsid w:val="005F013C"/>
    <w:rsid w:val="005F0579"/>
    <w:rsid w:val="005F3A53"/>
    <w:rsid w:val="00602833"/>
    <w:rsid w:val="006062A3"/>
    <w:rsid w:val="0060727F"/>
    <w:rsid w:val="0061034B"/>
    <w:rsid w:val="00610E08"/>
    <w:rsid w:val="006112FD"/>
    <w:rsid w:val="006140BF"/>
    <w:rsid w:val="006161BE"/>
    <w:rsid w:val="00620787"/>
    <w:rsid w:val="006219B6"/>
    <w:rsid w:val="0062755B"/>
    <w:rsid w:val="00630053"/>
    <w:rsid w:val="00632434"/>
    <w:rsid w:val="0063478F"/>
    <w:rsid w:val="006417E7"/>
    <w:rsid w:val="00644256"/>
    <w:rsid w:val="00644868"/>
    <w:rsid w:val="00647B2E"/>
    <w:rsid w:val="00650DE8"/>
    <w:rsid w:val="00653AEE"/>
    <w:rsid w:val="006567CE"/>
    <w:rsid w:val="00656F9C"/>
    <w:rsid w:val="00657820"/>
    <w:rsid w:val="0066150D"/>
    <w:rsid w:val="00661995"/>
    <w:rsid w:val="00661D6F"/>
    <w:rsid w:val="006628E9"/>
    <w:rsid w:val="0066725E"/>
    <w:rsid w:val="0067140C"/>
    <w:rsid w:val="006716C7"/>
    <w:rsid w:val="0067534C"/>
    <w:rsid w:val="00681208"/>
    <w:rsid w:val="00681FA9"/>
    <w:rsid w:val="00691EA9"/>
    <w:rsid w:val="0069273E"/>
    <w:rsid w:val="006934D4"/>
    <w:rsid w:val="0069478E"/>
    <w:rsid w:val="00697A99"/>
    <w:rsid w:val="006A267D"/>
    <w:rsid w:val="006A6DC3"/>
    <w:rsid w:val="006B4C60"/>
    <w:rsid w:val="006C1480"/>
    <w:rsid w:val="006D006A"/>
    <w:rsid w:val="006D3487"/>
    <w:rsid w:val="006D49ED"/>
    <w:rsid w:val="006D55CE"/>
    <w:rsid w:val="006D637A"/>
    <w:rsid w:val="006D6B5E"/>
    <w:rsid w:val="006D6F24"/>
    <w:rsid w:val="006E3E4E"/>
    <w:rsid w:val="006E4217"/>
    <w:rsid w:val="006F0898"/>
    <w:rsid w:val="006F0B0D"/>
    <w:rsid w:val="006F45BF"/>
    <w:rsid w:val="006F577D"/>
    <w:rsid w:val="006F60E0"/>
    <w:rsid w:val="00700BAE"/>
    <w:rsid w:val="00702F71"/>
    <w:rsid w:val="00704D12"/>
    <w:rsid w:val="00716404"/>
    <w:rsid w:val="00720E27"/>
    <w:rsid w:val="00722BAC"/>
    <w:rsid w:val="007300A9"/>
    <w:rsid w:val="00733EBF"/>
    <w:rsid w:val="007366DF"/>
    <w:rsid w:val="00742F57"/>
    <w:rsid w:val="00757839"/>
    <w:rsid w:val="00770C81"/>
    <w:rsid w:val="007776EC"/>
    <w:rsid w:val="007856C7"/>
    <w:rsid w:val="00791024"/>
    <w:rsid w:val="00793F0A"/>
    <w:rsid w:val="00796625"/>
    <w:rsid w:val="007A2657"/>
    <w:rsid w:val="007A445A"/>
    <w:rsid w:val="007A6AEB"/>
    <w:rsid w:val="007A74BB"/>
    <w:rsid w:val="007B0589"/>
    <w:rsid w:val="007B3FE6"/>
    <w:rsid w:val="007C0D9A"/>
    <w:rsid w:val="007C34D8"/>
    <w:rsid w:val="007C682C"/>
    <w:rsid w:val="007C6D77"/>
    <w:rsid w:val="007D15DD"/>
    <w:rsid w:val="007D2385"/>
    <w:rsid w:val="007D3C1E"/>
    <w:rsid w:val="007E5470"/>
    <w:rsid w:val="007E6F99"/>
    <w:rsid w:val="007F214F"/>
    <w:rsid w:val="00800069"/>
    <w:rsid w:val="008042F0"/>
    <w:rsid w:val="008137C5"/>
    <w:rsid w:val="008219DC"/>
    <w:rsid w:val="00822410"/>
    <w:rsid w:val="00822DEE"/>
    <w:rsid w:val="008310A0"/>
    <w:rsid w:val="00835D29"/>
    <w:rsid w:val="00842E7F"/>
    <w:rsid w:val="00843869"/>
    <w:rsid w:val="008509C4"/>
    <w:rsid w:val="00851923"/>
    <w:rsid w:val="00852933"/>
    <w:rsid w:val="00852A96"/>
    <w:rsid w:val="008566E5"/>
    <w:rsid w:val="008566FE"/>
    <w:rsid w:val="008630DF"/>
    <w:rsid w:val="00865B46"/>
    <w:rsid w:val="0088760A"/>
    <w:rsid w:val="00891A7D"/>
    <w:rsid w:val="0089241A"/>
    <w:rsid w:val="00892A72"/>
    <w:rsid w:val="00896134"/>
    <w:rsid w:val="0089792A"/>
    <w:rsid w:val="008A08DB"/>
    <w:rsid w:val="008A2403"/>
    <w:rsid w:val="008A62BC"/>
    <w:rsid w:val="008B43E7"/>
    <w:rsid w:val="008B5453"/>
    <w:rsid w:val="008B7B45"/>
    <w:rsid w:val="008C04DB"/>
    <w:rsid w:val="008C57BA"/>
    <w:rsid w:val="008C6B22"/>
    <w:rsid w:val="008D05F0"/>
    <w:rsid w:val="008D763F"/>
    <w:rsid w:val="008E1284"/>
    <w:rsid w:val="008E2A16"/>
    <w:rsid w:val="008F036F"/>
    <w:rsid w:val="008F1308"/>
    <w:rsid w:val="008F44E5"/>
    <w:rsid w:val="008F66B0"/>
    <w:rsid w:val="008F78C2"/>
    <w:rsid w:val="00904568"/>
    <w:rsid w:val="00904998"/>
    <w:rsid w:val="00905433"/>
    <w:rsid w:val="00911394"/>
    <w:rsid w:val="009215D1"/>
    <w:rsid w:val="00922BD9"/>
    <w:rsid w:val="00923EF2"/>
    <w:rsid w:val="00926D25"/>
    <w:rsid w:val="00926E9D"/>
    <w:rsid w:val="009272EE"/>
    <w:rsid w:val="00932C6E"/>
    <w:rsid w:val="0093302E"/>
    <w:rsid w:val="00933F10"/>
    <w:rsid w:val="00934B7C"/>
    <w:rsid w:val="00936330"/>
    <w:rsid w:val="00940915"/>
    <w:rsid w:val="00942238"/>
    <w:rsid w:val="00942BB7"/>
    <w:rsid w:val="00942DE9"/>
    <w:rsid w:val="009433C5"/>
    <w:rsid w:val="009468CD"/>
    <w:rsid w:val="00952708"/>
    <w:rsid w:val="009531A9"/>
    <w:rsid w:val="009573F1"/>
    <w:rsid w:val="00963D70"/>
    <w:rsid w:val="00965881"/>
    <w:rsid w:val="00966745"/>
    <w:rsid w:val="009727AB"/>
    <w:rsid w:val="00975DEE"/>
    <w:rsid w:val="00982618"/>
    <w:rsid w:val="009871FF"/>
    <w:rsid w:val="00990799"/>
    <w:rsid w:val="00995D51"/>
    <w:rsid w:val="00996DCB"/>
    <w:rsid w:val="009A0631"/>
    <w:rsid w:val="009A381A"/>
    <w:rsid w:val="009B10ED"/>
    <w:rsid w:val="009B135F"/>
    <w:rsid w:val="009B553E"/>
    <w:rsid w:val="009B6F17"/>
    <w:rsid w:val="009D3EA4"/>
    <w:rsid w:val="009D649C"/>
    <w:rsid w:val="009E4BC1"/>
    <w:rsid w:val="009F579D"/>
    <w:rsid w:val="009F5CB2"/>
    <w:rsid w:val="009F6A4F"/>
    <w:rsid w:val="009F6D2D"/>
    <w:rsid w:val="009F754B"/>
    <w:rsid w:val="00A03BB8"/>
    <w:rsid w:val="00A2633E"/>
    <w:rsid w:val="00A3505D"/>
    <w:rsid w:val="00A4036F"/>
    <w:rsid w:val="00A406E5"/>
    <w:rsid w:val="00A41141"/>
    <w:rsid w:val="00A4641C"/>
    <w:rsid w:val="00A53836"/>
    <w:rsid w:val="00A55876"/>
    <w:rsid w:val="00A624F0"/>
    <w:rsid w:val="00A67FB1"/>
    <w:rsid w:val="00A763DA"/>
    <w:rsid w:val="00A802F1"/>
    <w:rsid w:val="00A80753"/>
    <w:rsid w:val="00A85BFE"/>
    <w:rsid w:val="00A870BD"/>
    <w:rsid w:val="00A9012E"/>
    <w:rsid w:val="00A95A8F"/>
    <w:rsid w:val="00A96A8E"/>
    <w:rsid w:val="00AA30A8"/>
    <w:rsid w:val="00AB61A7"/>
    <w:rsid w:val="00AB6FE7"/>
    <w:rsid w:val="00AB7AD7"/>
    <w:rsid w:val="00AC2E2A"/>
    <w:rsid w:val="00AC5D78"/>
    <w:rsid w:val="00AC5F32"/>
    <w:rsid w:val="00AD11E5"/>
    <w:rsid w:val="00AD2430"/>
    <w:rsid w:val="00AD5CF5"/>
    <w:rsid w:val="00AE167F"/>
    <w:rsid w:val="00AE26EE"/>
    <w:rsid w:val="00AE41A6"/>
    <w:rsid w:val="00AE5A52"/>
    <w:rsid w:val="00AF0E34"/>
    <w:rsid w:val="00AF2295"/>
    <w:rsid w:val="00AF271D"/>
    <w:rsid w:val="00AF56C2"/>
    <w:rsid w:val="00AF5F1D"/>
    <w:rsid w:val="00B004E6"/>
    <w:rsid w:val="00B0744D"/>
    <w:rsid w:val="00B1014D"/>
    <w:rsid w:val="00B2197E"/>
    <w:rsid w:val="00B233A9"/>
    <w:rsid w:val="00B257C8"/>
    <w:rsid w:val="00B34ECC"/>
    <w:rsid w:val="00B3548F"/>
    <w:rsid w:val="00B50EA8"/>
    <w:rsid w:val="00B64082"/>
    <w:rsid w:val="00B72325"/>
    <w:rsid w:val="00B75181"/>
    <w:rsid w:val="00B81AD3"/>
    <w:rsid w:val="00B81B4C"/>
    <w:rsid w:val="00B829D8"/>
    <w:rsid w:val="00B84B5B"/>
    <w:rsid w:val="00B86446"/>
    <w:rsid w:val="00B92BF7"/>
    <w:rsid w:val="00B9752E"/>
    <w:rsid w:val="00BA1176"/>
    <w:rsid w:val="00BA69A9"/>
    <w:rsid w:val="00BB1CCC"/>
    <w:rsid w:val="00BC434A"/>
    <w:rsid w:val="00BD35BA"/>
    <w:rsid w:val="00BD5542"/>
    <w:rsid w:val="00BD575D"/>
    <w:rsid w:val="00BE0B01"/>
    <w:rsid w:val="00BE32C6"/>
    <w:rsid w:val="00BE79C7"/>
    <w:rsid w:val="00BF3CB5"/>
    <w:rsid w:val="00BF7FF6"/>
    <w:rsid w:val="00C0083F"/>
    <w:rsid w:val="00C015E3"/>
    <w:rsid w:val="00C01A3F"/>
    <w:rsid w:val="00C073F1"/>
    <w:rsid w:val="00C1285B"/>
    <w:rsid w:val="00C1361B"/>
    <w:rsid w:val="00C14E1F"/>
    <w:rsid w:val="00C163C5"/>
    <w:rsid w:val="00C17ABD"/>
    <w:rsid w:val="00C20070"/>
    <w:rsid w:val="00C24AE2"/>
    <w:rsid w:val="00C27085"/>
    <w:rsid w:val="00C315AF"/>
    <w:rsid w:val="00C36D9A"/>
    <w:rsid w:val="00C41939"/>
    <w:rsid w:val="00C44A72"/>
    <w:rsid w:val="00C4552B"/>
    <w:rsid w:val="00C47CD9"/>
    <w:rsid w:val="00C51C58"/>
    <w:rsid w:val="00C5365A"/>
    <w:rsid w:val="00C61FC2"/>
    <w:rsid w:val="00C64ACE"/>
    <w:rsid w:val="00C67165"/>
    <w:rsid w:val="00C705F9"/>
    <w:rsid w:val="00C76460"/>
    <w:rsid w:val="00C80F0F"/>
    <w:rsid w:val="00C850DF"/>
    <w:rsid w:val="00C8652D"/>
    <w:rsid w:val="00C8667A"/>
    <w:rsid w:val="00C8773B"/>
    <w:rsid w:val="00C87A65"/>
    <w:rsid w:val="00C87D7F"/>
    <w:rsid w:val="00C93BCB"/>
    <w:rsid w:val="00C975DC"/>
    <w:rsid w:val="00CA5DA8"/>
    <w:rsid w:val="00CA7368"/>
    <w:rsid w:val="00CB3F13"/>
    <w:rsid w:val="00CC241A"/>
    <w:rsid w:val="00CE4035"/>
    <w:rsid w:val="00CE4C33"/>
    <w:rsid w:val="00CE65AB"/>
    <w:rsid w:val="00CE6E09"/>
    <w:rsid w:val="00CF4266"/>
    <w:rsid w:val="00CF5B9A"/>
    <w:rsid w:val="00D10D4B"/>
    <w:rsid w:val="00D11FD7"/>
    <w:rsid w:val="00D13153"/>
    <w:rsid w:val="00D207CB"/>
    <w:rsid w:val="00D22D9C"/>
    <w:rsid w:val="00D241F1"/>
    <w:rsid w:val="00D275CB"/>
    <w:rsid w:val="00D30DFA"/>
    <w:rsid w:val="00D31D8C"/>
    <w:rsid w:val="00D345DF"/>
    <w:rsid w:val="00D463A5"/>
    <w:rsid w:val="00D4710D"/>
    <w:rsid w:val="00D47D25"/>
    <w:rsid w:val="00D52E28"/>
    <w:rsid w:val="00D53D77"/>
    <w:rsid w:val="00D62ACD"/>
    <w:rsid w:val="00D676C3"/>
    <w:rsid w:val="00D74125"/>
    <w:rsid w:val="00D80171"/>
    <w:rsid w:val="00D83665"/>
    <w:rsid w:val="00D84397"/>
    <w:rsid w:val="00D86B41"/>
    <w:rsid w:val="00DA0CDA"/>
    <w:rsid w:val="00DA36EE"/>
    <w:rsid w:val="00DA602B"/>
    <w:rsid w:val="00DA7B64"/>
    <w:rsid w:val="00DB116D"/>
    <w:rsid w:val="00DB45CD"/>
    <w:rsid w:val="00DC1A6E"/>
    <w:rsid w:val="00DD17CC"/>
    <w:rsid w:val="00DE217A"/>
    <w:rsid w:val="00DE7B24"/>
    <w:rsid w:val="00DF321B"/>
    <w:rsid w:val="00DF732B"/>
    <w:rsid w:val="00E00996"/>
    <w:rsid w:val="00E035D9"/>
    <w:rsid w:val="00E04AAA"/>
    <w:rsid w:val="00E05287"/>
    <w:rsid w:val="00E05ED3"/>
    <w:rsid w:val="00E068AE"/>
    <w:rsid w:val="00E11138"/>
    <w:rsid w:val="00E12E52"/>
    <w:rsid w:val="00E230E0"/>
    <w:rsid w:val="00E27C0C"/>
    <w:rsid w:val="00E303E5"/>
    <w:rsid w:val="00E360F7"/>
    <w:rsid w:val="00E45C0E"/>
    <w:rsid w:val="00E51AAC"/>
    <w:rsid w:val="00E540B0"/>
    <w:rsid w:val="00E55A6D"/>
    <w:rsid w:val="00E66CC0"/>
    <w:rsid w:val="00E728A9"/>
    <w:rsid w:val="00E807D9"/>
    <w:rsid w:val="00E96297"/>
    <w:rsid w:val="00EA0F4E"/>
    <w:rsid w:val="00EA295B"/>
    <w:rsid w:val="00EA3B9B"/>
    <w:rsid w:val="00EA4240"/>
    <w:rsid w:val="00EA6801"/>
    <w:rsid w:val="00EA6966"/>
    <w:rsid w:val="00EB4AD6"/>
    <w:rsid w:val="00EB4F96"/>
    <w:rsid w:val="00EC08E5"/>
    <w:rsid w:val="00EC445F"/>
    <w:rsid w:val="00ED7072"/>
    <w:rsid w:val="00EE3132"/>
    <w:rsid w:val="00EE3D3F"/>
    <w:rsid w:val="00EE3D9D"/>
    <w:rsid w:val="00EE5A79"/>
    <w:rsid w:val="00EE6F25"/>
    <w:rsid w:val="00EF482E"/>
    <w:rsid w:val="00EF4A0C"/>
    <w:rsid w:val="00F02126"/>
    <w:rsid w:val="00F03D85"/>
    <w:rsid w:val="00F03F9A"/>
    <w:rsid w:val="00F05C70"/>
    <w:rsid w:val="00F07C8C"/>
    <w:rsid w:val="00F155ED"/>
    <w:rsid w:val="00F21A6D"/>
    <w:rsid w:val="00F249F1"/>
    <w:rsid w:val="00F25B9D"/>
    <w:rsid w:val="00F2664E"/>
    <w:rsid w:val="00F31163"/>
    <w:rsid w:val="00F31C04"/>
    <w:rsid w:val="00F352CD"/>
    <w:rsid w:val="00F442A7"/>
    <w:rsid w:val="00F57A89"/>
    <w:rsid w:val="00F61A20"/>
    <w:rsid w:val="00F63DD9"/>
    <w:rsid w:val="00F6431D"/>
    <w:rsid w:val="00F66401"/>
    <w:rsid w:val="00F664C3"/>
    <w:rsid w:val="00F67644"/>
    <w:rsid w:val="00F800C5"/>
    <w:rsid w:val="00F8381F"/>
    <w:rsid w:val="00F935E3"/>
    <w:rsid w:val="00FA04CD"/>
    <w:rsid w:val="00FA25F5"/>
    <w:rsid w:val="00FA2810"/>
    <w:rsid w:val="00FA68F8"/>
    <w:rsid w:val="00FA7DDF"/>
    <w:rsid w:val="00FB0DDF"/>
    <w:rsid w:val="00FB1DC0"/>
    <w:rsid w:val="00FB3B4E"/>
    <w:rsid w:val="00FB4521"/>
    <w:rsid w:val="00FB4F84"/>
    <w:rsid w:val="00FB5CF8"/>
    <w:rsid w:val="00FB7E33"/>
    <w:rsid w:val="00FC2A53"/>
    <w:rsid w:val="00FC2B85"/>
    <w:rsid w:val="00FC6C1E"/>
    <w:rsid w:val="00FD3268"/>
    <w:rsid w:val="00FD666F"/>
    <w:rsid w:val="00FE3739"/>
    <w:rsid w:val="00FE5651"/>
    <w:rsid w:val="00FF273B"/>
    <w:rsid w:val="00FF564C"/>
    <w:rsid w:val="57001D8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9ED4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92B54"/>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503147"/>
    <w:rPr>
      <w:lang w:eastAsia="en-GB"/>
    </w:rPr>
  </w:style>
  <w:style w:type="paragraph" w:styleId="BodyText">
    <w:name w:val="Body Text"/>
    <w:basedOn w:val="Normal"/>
    <w:link w:val="BodyTextChar"/>
    <w:unhideWhenUsed/>
    <w:rsid w:val="00E05ED3"/>
    <w:pPr>
      <w:spacing w:after="120"/>
    </w:pPr>
  </w:style>
  <w:style w:type="character" w:customStyle="1" w:styleId="BodyTextChar">
    <w:name w:val="Body Text Char"/>
    <w:basedOn w:val="DefaultParagraphFont"/>
    <w:link w:val="BodyText"/>
    <w:rsid w:val="00E05ED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2711153">
      <w:bodyDiv w:val="1"/>
      <w:marLeft w:val="0"/>
      <w:marRight w:val="0"/>
      <w:marTop w:val="0"/>
      <w:marBottom w:val="0"/>
      <w:divBdr>
        <w:top w:val="none" w:sz="0" w:space="0" w:color="auto"/>
        <w:left w:val="none" w:sz="0" w:space="0" w:color="auto"/>
        <w:bottom w:val="none" w:sz="0" w:space="0" w:color="auto"/>
        <w:right w:val="none" w:sz="0" w:space="0" w:color="auto"/>
      </w:divBdr>
    </w:div>
    <w:div w:id="1392538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3443</TotalTime>
  <Pages>22</Pages>
  <Words>6630</Words>
  <Characters>37795</Characters>
  <Application>Microsoft Office Word</Application>
  <DocSecurity>0</DocSecurity>
  <Lines>314</Lines>
  <Paragraphs>88</Paragraphs>
  <ScaleCrop>false</ScaleCrop>
  <Company>S.I.H.E.</Company>
  <LinksUpToDate>false</LinksUpToDate>
  <CharactersWithSpaces>44337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Lauren Smith (1902567)</cp:lastModifiedBy>
  <cp:revision>346</cp:revision>
  <cp:lastPrinted>2014-10-10T07:42:00Z</cp:lastPrinted>
  <dcterms:created xsi:type="dcterms:W3CDTF">2022-04-11T19:44:00Z</dcterms:created>
  <dcterms:modified xsi:type="dcterms:W3CDTF">2022-04-15T13:57:00Z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