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10" w:sz="0" w:val="none"/>
          <w:right w:color="auto" w:space="0" w:sz="0" w:val="none"/>
        </w:pBdr>
        <w:spacing w:line="288" w:lineRule="auto"/>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THE WRITTEN WORK</w:t>
      </w:r>
    </w:p>
    <w:p w:rsidR="00000000" w:rsidDel="00000000" w:rsidP="00000000" w:rsidRDefault="00000000" w:rsidRPr="00000000" w14:paraId="00000002">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“You cannot escape the responsibility of tomorrow by evading it today.”  </w:t>
      </w:r>
    </w:p>
    <w:p w:rsidR="00000000" w:rsidDel="00000000" w:rsidP="00000000" w:rsidRDefault="00000000" w:rsidRPr="00000000" w14:paraId="00000004">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essay aims to critically evaluate the famous quote from Abraham Lincoln, by considering the notion of responsibility and the relative roles of business, governments and society in general in assuming responsibility for a more sustainable future.</w:t>
      </w:r>
    </w:p>
    <w:p w:rsidR="00000000" w:rsidDel="00000000" w:rsidP="00000000" w:rsidRDefault="00000000" w:rsidRPr="00000000" w14:paraId="00000005">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Introduction</w:t>
      </w:r>
    </w:p>
    <w:p w:rsidR="00000000" w:rsidDel="00000000" w:rsidP="00000000" w:rsidRDefault="00000000" w:rsidRPr="00000000" w14:paraId="00000006">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famous quote by Abraham Lincoln</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“You cannot escape the responsibility of tomorrow by evading it today.” can be seen as a word of wisdom to everyone with an aim to plan for a brighter future. Responsibility is defined as the the state or fact of being responsible, answerable, or accountable for something within one's power, control, or management (dictionary.com). To evade one’s responsibility is to neglect to take up the task for which one is answerable or accountable, hence creating a disconnect in the proper flow or order of procedures. This also suggest that others may well be left with the task of picking up the slack</w:t>
      </w:r>
    </w:p>
    <w:p w:rsidR="00000000" w:rsidDel="00000000" w:rsidP="00000000" w:rsidRDefault="00000000" w:rsidRPr="00000000" w14:paraId="00000007">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Tomorrow is understood as the future, while today represents the present. It is a quote therefore that will always be current as it suggests that when one fails to consider how his actions today will affect his tomorrow the outcome can have far reaching effects. Turning a blind eye or trying to avoid the reality of a situation that needs to be addressed today, can only serve to create a worse outcome in the future. This quote can be interpreted as a call for proactivity in that it encourages preventative actions rather than corrective measures. As stated by Antonio Guterres, UN Secretary General “Prevention saves lives – and money. The Covid-19 pandemic, for example, could have been mitigated by an investment of billions instead of a response which is costing trillions.”United Nation (2021)   </w:t>
      </w:r>
    </w:p>
    <w:p w:rsidR="00000000" w:rsidDel="00000000" w:rsidP="00000000" w:rsidRDefault="00000000" w:rsidRPr="00000000" w14:paraId="00000008">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relation to the present global crisis, if we look back in history to the economic expansion that began in the West many centuries ago, we will realize that warnings were given about the consequences of exploiting our non- renewable resources. According to Jacobus Du Pisani, “a big issue linked to industrial development, of which the full implications were not realized at first, was environmental degradation caused by the exploitation of raw materials on an unprecedented global scale,” Du Pisani (2006).  In his article he also disclosed that Georg Agricola, a German mining engineer, described the negative impacts of woodcutting and mining on wildlife as early as the 16th century. There are also other known instances, in the literature where it was clearly stated that our reckless use of raw material and energy resources will inevitably lead to environmental problems. </w:t>
      </w:r>
    </w:p>
    <w:p w:rsidR="00000000" w:rsidDel="00000000" w:rsidP="00000000" w:rsidRDefault="00000000" w:rsidRPr="00000000" w14:paraId="00000009">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would wonder, then, why these warnings were not given urgent attention? Why didn’t we take earlier action? Of course, with the surge towards development and the belief that science and technology will provide the answer for any ensuing occurrences, urgent attention was not given to these warnings. In Our Common Future, Brundtland explains, “Scientists bring to our attention urgent but complex problems bearing on our very survival: a warming globe, threats to the Earth's ozone layer, deserts consuming agricultural land. We respond by demanding more details, and by assigning the problems to institutions ill-equipped to cope with them.” Brundtland (1987).  It brings</w:t>
      </w:r>
    </w:p>
    <w:p w:rsidR="00000000" w:rsidDel="00000000" w:rsidP="00000000" w:rsidRDefault="00000000" w:rsidRPr="00000000" w14:paraId="0000000A">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attention right back to that famous quote by President Lincoln. This certainly represents a case where the responsibilities of today were simply evaded, leaving the world to face the consequences tomorrow. Would our situation have been better today had we acted more responsibly and started centuries ago to put measures in place to secure a sustainable future?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 Sustainable Future </w:t>
      </w:r>
    </w:p>
    <w:p w:rsidR="00000000" w:rsidDel="00000000" w:rsidP="00000000" w:rsidRDefault="00000000" w:rsidRPr="00000000" w14:paraId="0000000D">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appreciate the concept of a sustainable future, it is necessary to discuss the concept of sustainable development which entails the process used in pursuit of sustainability.</w:t>
      </w:r>
      <w:r w:rsidDel="00000000" w:rsidR="00000000" w:rsidRPr="00000000">
        <w:rPr>
          <w:rFonts w:ascii="Times New Roman" w:cs="Times New Roman" w:eastAsia="Times New Roman" w:hAnsi="Times New Roman"/>
          <w:i w:val="1"/>
          <w:sz w:val="24"/>
          <w:szCs w:val="24"/>
          <w:highlight w:val="white"/>
          <w:rtl w:val="0"/>
        </w:rPr>
        <w:t xml:space="preserve"> </w:t>
      </w:r>
    </w:p>
    <w:p w:rsidR="00000000" w:rsidDel="00000000" w:rsidP="00000000" w:rsidRDefault="00000000" w:rsidRPr="00000000" w14:paraId="0000000E">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United Nations defines Sustainable Development as Development (i.e., increased or intensified economic activity; sometimes used as a synonym for industrialization) that meets the cultural and physical needs of the present generation of persons without damaging the ability of future generations to meet their own needs. (United Nation 1972). Daniel Thomas Mollenkamp agrees that it is the process of improving economic well-being and quality of life while balancing the ability of future generations to do the same. (Mollenkamp 2021). According to Encyclopedia.com it is, “the practice of managing growth and change in ways that meet the needs of the present without damaging future generations’ ability to develop further.” It further states that although sustainable development is usually thought of as an environmental effort, it also includes the social and economic aspects of development. (encyclopedia.com). </w:t>
      </w:r>
    </w:p>
    <w:p w:rsidR="00000000" w:rsidDel="00000000" w:rsidP="00000000" w:rsidRDefault="00000000" w:rsidRPr="00000000" w14:paraId="0000000F">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the definitions used we can deduce that with sustainable development, the well-being of the future hinges heavily on what is done in the present. Taking into consideration, the global issues that we are faced with today and the root cause of it, let us look back at two of the developmental theories that were used in the past, to acquire a better understanding of the need for sustainable development.   </w:t>
      </w:r>
    </w:p>
    <w:p w:rsidR="00000000" w:rsidDel="00000000" w:rsidP="00000000" w:rsidRDefault="00000000" w:rsidRPr="00000000" w14:paraId="00000010">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mid twentieth century, amidst the growth of the world’s economy and the advance of science and technology, development was seen as ‘an evolutionary process in which the human capacity increased in terms of initiating new structures, coping with problems, adapting to continuous change, and striving purposefully and creatively to attain new goals’ (Du Pisani citing Peet 1999). Modernisation and dependency theories were the dominant theories of development, each informed by different theoretical assumptions. </w:t>
      </w:r>
    </w:p>
    <w:p w:rsidR="00000000" w:rsidDel="00000000" w:rsidP="00000000" w:rsidRDefault="00000000" w:rsidRPr="00000000" w14:paraId="00000011">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Modernisation theorists believed that traditional societies will develop more as they adopt modern practices. Hence, the transformation of societies from underdeveloped to modern societies. This narrowed development down to a main focus on what the poor should do to become rich. According to Du Pisani, “Modernization theory favours free enterprise and the market economy as positive forces of progress. Societies wishing to develop should open their markets, welcome and encourage multinational corporations, advanced technology, and export-oriented activities, withdraw state aid and privatize their economies.” (Du Pisani 2006). Viewing western way of development as the only correct way, it was believed that, once the developing countries followed the example of more developed countries, it will bring them economic, social and cultural prosperity. It should be noted that this development theory studied the conditions that are essential for industrialization and economic growth to take place.</w:t>
      </w:r>
    </w:p>
    <w:p w:rsidR="00000000" w:rsidDel="00000000" w:rsidP="00000000" w:rsidRDefault="00000000" w:rsidRPr="00000000" w14:paraId="00000012">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Dependency theorists were concerned with the fact that the developed countries were being ‘fed’ by the developing nations, much to the detriment of these underdeveloped countries. So the developed were getting richer while the developing were getting poorer. In other words, “Resources flow from a periphery of poor and underdeveloped nations to a core of wealthy nations, enriching the richer nations at the expense of the poor nations.” (PEDIAA). This theory maintained that the developing countries are always economically dependent on the developed countries. After all, they sell the raw material to the developed countries cheaply but wind up purchasing the finished product back from these countries at a much higher cost. A situation that continues to widen the gap between a ‘poor periphery’ and a ‘rich core’</w:t>
      </w:r>
    </w:p>
    <w:p w:rsidR="00000000" w:rsidDel="00000000" w:rsidP="00000000" w:rsidRDefault="00000000" w:rsidRPr="00000000" w14:paraId="00000013">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time, it became apparent that although science and technology brought material progress and easier living, it brought moral disintegration and destruction of the natural environment. , Environmental concern was heightened as it became apparent that economic growth can very well endanger the survival of mankind. Pollution, rapid population growth and resource depletion posed a serious threat to the existence of mankind. According to Du Pisani, “ This alarmist mood, in expectation of an imminent ecological catastrophe, stimulated a new mode of thinking about development and prepared the way for sustainable development as an alternative to unlimited economic growth.”(Du Pisani 2006). The resulting debate was then between growth and ecocide. On one side the advocates of growth, who acknowledged the environmental problems that arise from economic growth but they were confident that through further scientific and technological development, mankind will be able to solve these problems. On the other side those concerned about the destruction of the natural environment. There has to be a compromise that will allow economic growth yet reduce the threat to our existence. </w:t>
      </w:r>
    </w:p>
    <w:p w:rsidR="00000000" w:rsidDel="00000000" w:rsidP="00000000" w:rsidRDefault="00000000" w:rsidRPr="00000000" w14:paraId="00000014">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concept of sustainable development emerged as a compromise between two conflicting ideas; conservation which has to do with the protection of resources and development which usually entails the exploitation of resources. The Brundtland Report emphasized that sustainable development was the only solution to the interlocking crises occurring in environmental preservation, economic development, and energy production.(Brundtland 1987). As a visionary and forward-looking development paradigm, sustainable development emphasises a positive transformation trajectory anchored essentially on social, economic and environmental factors.(Mensah 2019). Hence its concepts rest fundamentally on economic sustainability, social sustainability and environmental sustainability, referred to as the three pillars of sustainable development. Sustainability looks to protect our natural environment, human and ecological health, while driving innovation and not compromising our way of life. (EnvironmentalScience.org).</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Role of Government in Sustainable Future</w:t>
      </w:r>
    </w:p>
    <w:p w:rsidR="00000000" w:rsidDel="00000000" w:rsidP="00000000" w:rsidRDefault="00000000" w:rsidRPr="00000000" w14:paraId="00000017">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Government has a pivotal role to play in sustainable development and must assume responsibility for a more sustainable future. According to Brundtland,  in the Report of the World Commission on Environment and Development: Our Common Future, “The next few decades are crucial. The time has come to break out of past patterns. Attempts to maintain social and ecological stability through old approaches to development and environmental protection will increase instability”(Brundtland,1987) The United Nations cautioned that “Unless we make some major adjustments to the way the planet is run, many observers believe that business as usual puts us on a</w:t>
      </w:r>
    </w:p>
    <w:p w:rsidR="00000000" w:rsidDel="00000000" w:rsidP="00000000" w:rsidRDefault="00000000" w:rsidRPr="00000000" w14:paraId="00000018">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path to catastrophe.(UN News: Global perspective Human Stories). This statement suggests that the powers that be should take up their responsibilities urgently to avoid the stated consequence. To emphasise the gravity of the situation, the article continued that “Over the past three decades, the amount of raw materials extracted from the earth, worldwide, has more than doubled. At the current rate of extraction, we’re on course to double the amount again, by 2060” (UN News: Global perspective Human Stories).</w:t>
      </w:r>
    </w:p>
    <w:p w:rsidR="00000000" w:rsidDel="00000000" w:rsidP="00000000" w:rsidRDefault="00000000" w:rsidRPr="00000000" w14:paraId="00000019">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Van der Waldt posited, that the global community is living far beyond its ecological means and that governments are expected to muster coherent policy responses to the highly complex environmental problems that society is facing currently(Van der Waldt 2015). Bakker agreed that “Success will depend equally on governments playing their part at the local and national level.” He advised that “Every country will need to tailor their policies to match their unique national contexts and requirements. (Bakker 2016). Governments must begin now to make the key national, economic, and sectoral agencies directly responsible and accountable for ensuring that their policies, programmes, and budgets support development that is economically and ecologically sustainable. (Brundtland 1987). Additionally, Governments will also need to work together across the globe, to address this inherently global challenge (Bakker 2016). It is a global issue and therefore it requires joint effort across the world. Government must be willing and committed to join the world in accomplishing this vision.</w:t>
      </w:r>
    </w:p>
    <w:p w:rsidR="00000000" w:rsidDel="00000000" w:rsidP="00000000" w:rsidRDefault="00000000" w:rsidRPr="00000000" w14:paraId="0000001A">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Commitment to The Paris Agreement is one of the many ways in which government can assume responsibility for a sustainable future. This agreement is “a landmark international accord that was adopted by nearly every nation in 2015 to address climate change and its negative impacts” (NRDC). As stated in The Business End of Climate Change Policy Summary, “Governments have united to set targets for cutting greenhouse gas emissions by 2030”( It is necessary for governments to go beyond signing agreements; they must be committed to implementing and enforcing rules and terms of agreement on these policies and ensuring that bodies maintain practices that are in keeping with environmental conservation. Brundtland reported that “the other great institutional flaw in coping with environment/development challenges is governments' failure to make the bodies whose policy actions degrade the environment responsible for ensuring that their policies prevent that degradation.” He continued that “Governments must begin now to make the key national, economic, and sectoral agencies directly responsible and accountable for ensuring that their policies, programmes, and budgets support development that is economically and ecologically sustainable.”(Brundtland 1987)</w:t>
      </w:r>
    </w:p>
    <w:p w:rsidR="00000000" w:rsidDel="00000000" w:rsidP="00000000" w:rsidRDefault="00000000" w:rsidRPr="00000000" w14:paraId="0000001B">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Additionally, government should embrace a framework for addressing grand challenges. A grand challenge is defined as “specific critical barrier(s) that, if removed, would help solve an important societal problem with a high likelihood of global impact through widespread implementation.” (Gerard et al, 2016).  The Sustainable Developmental Goals which were adopted by the United Nations in 2015 calls upon everyone to take action to end poverty and protect our planet. Altogether, resources have been provided to guide governmental activities towards the alleviation of global issues. What is required is for governments to act upon them.  </w:t>
      </w:r>
    </w:p>
    <w:p w:rsidR="00000000" w:rsidDel="00000000" w:rsidP="00000000" w:rsidRDefault="00000000" w:rsidRPr="00000000" w14:paraId="0000001C">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“Governments should also reinforce the roles and capacities of environmental protection and resource management agencies”(Brundland 1987). For example, the United Nation has funded and or organized many programmes, research, agencies, commissions and conferences pertaining to the</w:t>
      </w:r>
    </w:p>
    <w:p w:rsidR="00000000" w:rsidDel="00000000" w:rsidP="00000000" w:rsidRDefault="00000000" w:rsidRPr="00000000" w14:paraId="0000001D">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topic of sustainable Development and government should make it a priority to be aware of and participate in these efforts towards a sustainable future. To mention a few: The Johannesburg Declaration also requests that nations implement measures to eliminate or minimize all threats to sustainable development, including drug use, terrorism, corruption, ethnic intolerance, and the effects of natural disasters.(Earth Summit 2002), The Rio Declaration on Environment and Development calls on nations to implement environmental and energy stewardship plans. It also requests that all levels of government devise and execute environmental preservation plans.(Earth Summit 2002). The United Nation has assumed an important role in promoting and facilitating sustainable development all over the world, including in developing nations. (encyclopedia.com)</w:t>
      </w:r>
    </w:p>
    <w:p w:rsidR="00000000" w:rsidDel="00000000" w:rsidP="00000000" w:rsidRDefault="00000000" w:rsidRPr="00000000" w14:paraId="0000001E">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Role of Business</w:t>
      </w:r>
    </w:p>
    <w:p w:rsidR="00000000" w:rsidDel="00000000" w:rsidP="00000000" w:rsidRDefault="00000000" w:rsidRPr="00000000" w14:paraId="0000001F">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Businesses also have their role to play in the struggle to build a sustainable future. As seen from the literature, businesses have been major contributors to the global problems that we now face. The United Nations cautioned that “a significant proportion of the harmful emissions that are driving climate change is caused by the way we use and process natural resources.” (UN News).  It is therefore fitting for businesses to join other stakeholders in assuming responsibility, for a more sustainable future.</w:t>
      </w:r>
    </w:p>
    <w:p w:rsidR="00000000" w:rsidDel="00000000" w:rsidP="00000000" w:rsidRDefault="00000000" w:rsidRPr="00000000" w14:paraId="00000020">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Every area of industry is impacted by climate change. Peter Bakker (2016), in his article about The Role of Business in Climate Change stated that “Business has a key role to play in addressing the challenges of climate change. It is the world’s most powerful economic force, and it is responsible for most of the spending, wealth creation and investment.” He further posited that it is the businesses that can innovate and take advantage of the low-carbon transition that will be the ones that secure a sustainable future. Bakker (2016).</w:t>
      </w:r>
    </w:p>
    <w:p w:rsidR="00000000" w:rsidDel="00000000" w:rsidP="00000000" w:rsidRDefault="00000000" w:rsidRPr="00000000" w14:paraId="00000021">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Stephanie Draper calls upon businesses to help in changing the ineffective fundamental systems that are no longer fit for purpose.  She believes that we  urgently need to reinvent the ways in which we produce and consume everyday goods and services, the ways in which we do business, and the ways in which we organise and collaborate</w:t>
      </w: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“We need to change these systems to make them more resilient, more equitable and able to continue into the future”. (Draper 2015?). She endorses a system innovation which is defined as, “a set of actions that shift a system – a city, a sector, an economy – onto a more sustainable path”. She believes that this approach to big innovation is doable and necessary. ”Dubbed the Six steps to significant change, this model provides a framework that businesses can apply to effect changes geared towards a sustainable future. </w:t>
      </w:r>
    </w:p>
    <w:p w:rsidR="00000000" w:rsidDel="00000000" w:rsidP="00000000" w:rsidRDefault="00000000" w:rsidRPr="00000000" w14:paraId="00000022">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Nike is cited as an example of a company that is actively engaged in system innovation and according to Draper, this is because it has seen that “its business model – based on abundant raw materials, cheap labour and endless consumption – will not sustain it in the long term” (Draper 2015). CEO Mark Parker and colleagues, being aware of the shortcomings of their methods have opted to face, rather than evade their responsibilities so as to avoid the consequences of ignoring the need for innovative initiatives. According to Bakker, “Innovative initiatives from business are part of the global shift that will open the floodgates to large-scale opportunities that can combat climate change and change the lives of millions around the world.” (bakker 2016). </w:t>
      </w:r>
    </w:p>
    <w:p w:rsidR="00000000" w:rsidDel="00000000" w:rsidP="00000000" w:rsidRDefault="00000000" w:rsidRPr="00000000" w14:paraId="00000023">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Sustainable development calls for change and with the pressures being brought to bear on businesses to change their status quo, there can be much tension and heated debates that will involve the emotions of corporate heads and other managers. Therefore, enacting change requires businesses to pay careful consideration to what research and the experts say about change and emotional stages that decision makers go through before getting to the point of accepting change. According to Friedrich and Wustenhagen, “managers show signs of emotional reactions to change that go from denial to anger to bargaining to depression until they finally reach a stage of accepting the new environment”( Friedrich &amp; Wustenhagen 2015). Businesses should therefore equip themselves with such resources so that they will be better poised to effectively manage the change process.</w:t>
      </w:r>
    </w:p>
    <w:p w:rsidR="00000000" w:rsidDel="00000000" w:rsidP="00000000" w:rsidRDefault="00000000" w:rsidRPr="00000000" w14:paraId="00000024">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meet the requirements of Sustainable Developmental Goals and other agreements between governments and agencies supporting the call for the preservation of our world, businesses should assume the responsibility of planning in accordance with the stipulated procedures and regulations outlined by these bodies. In cases where the business is established with the aim of solving a cultural, social or environmental issue, then their objectives should be clearly defined and their operations trustworthy.</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Role of Society</w:t>
      </w:r>
    </w:p>
    <w:p w:rsidR="00000000" w:rsidDel="00000000" w:rsidP="00000000" w:rsidRDefault="00000000" w:rsidRPr="00000000" w14:paraId="00000027">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Sustainable development goals provide an integrated guideline for the achievement of a better way of life for all, socially, economically and environmentally. Society has a responsibility to do its part in contributing towards the accomplishment of these goals.  “The creativity, knowhow, technology and financial resources from all of society are necessary to achieve the SDGs in every context”. (UNDP 2021).</w:t>
      </w:r>
    </w:p>
    <w:p w:rsidR="00000000" w:rsidDel="00000000" w:rsidP="00000000" w:rsidRDefault="00000000" w:rsidRPr="00000000" w14:paraId="00000028">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are no exemptions, we are all aware of the crisis and therefore the onus is on everyone to take up the challenge to make the world a happier and healthier place. When Maria Kolesnikova, a volunteer with the MoveGreen organization was shown a photo of Bishkek covered in smog she decided to make a change. Leveraging the power of science and data, she initiated change.  Inger Andersen Executive Director of the United Nations Environment Programme commented that, “So often, people wonder if there’s anything they can do to combat pollution, climate change and the other threats to the planet. Maria Kolesnikova proves that there is. Her dedication is remarkable and shows that we can all play a role in putting the planet on the path to a better future.”(Champions of the Earth 2021)</w:t>
      </w:r>
    </w:p>
    <w:p w:rsidR="00000000" w:rsidDel="00000000" w:rsidP="00000000" w:rsidRDefault="00000000" w:rsidRPr="00000000" w14:paraId="00000029">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Society should be involved in programmes that are organized to have transformative impact on the environment for example, Champions of the Earth; the Sea Women of Melanesia, The Ugandan vet protecting people and wildlife, MoveGreen and many other such organisations. Everyone is encouraged to be part of the Change Initiative which provides a tool kitthat can be used to educating others about simple actions that they can take to live more sustainable at work and at home. These actions encompass the seventeen sustainable development goals. Therefore if each member of each society around the world, was to take the initiative to follow the guidelines provided, then society all over will be actively involved in working towards a sustainable future.</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Conclusion</w:t>
      </w:r>
    </w:p>
    <w:p w:rsidR="00000000" w:rsidDel="00000000" w:rsidP="00000000" w:rsidRDefault="00000000" w:rsidRPr="00000000" w14:paraId="0000002C">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concluding, I look again at the quote, “You cannot escape the responsibility of tomorrow by evading it today.” Although he wasn’t, it seems so pertinent to believe that Abraham Lincoln was addressing our current global situation. It certainly serves as a warning to us in the twenty first century, to take heed of our actions today to avoid similar consequences in the future. There is no denying the fact that mankind, in the quest for economic growth has created multiple global problems for the world. It is noted that in the early onset, urgent attention was not given to the warnings about the dire consequences that will follow, should the operative system of development be continued. We have seen and are experiencing the outcomes of such neglect. Our today is now and while we cannot erase the past, we can choose now, to put measures in place to ensure that in meeting our needs, we do not compromise the ability of others to meet their needs in the future. </w:t>
      </w:r>
    </w:p>
    <w:p w:rsidR="00000000" w:rsidDel="00000000" w:rsidP="00000000" w:rsidRDefault="00000000" w:rsidRPr="00000000" w14:paraId="0000002D">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understood that everyone does not agree with the model of sustainable development, one main reason being that development and sustainability are incompatible and contradictory. However, given the circumstances surrounding the global catastrophe, it was the concept that struck a compromise between the two entities and it is the one that offers an approach for a sustainable future.  </w:t>
      </w:r>
    </w:p>
    <w:p w:rsidR="00000000" w:rsidDel="00000000" w:rsidP="00000000" w:rsidRDefault="00000000" w:rsidRPr="00000000" w14:paraId="0000002E">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Government must take up the mantle of leadership and step up to that place of embracing the vision of a sustainable future and work towards its accomplishment. Businesses are also called upon to do their part in this new shift towards a sustainable future. It is their duty to make use of the resources provided by way of studies, guides, research, policies and the various models for change and innovations that are available, and maximize their opportunities for growth, in accordance with the sustainable developmental goals. The Society must take up its responsibility as well in acknowledging and utilizing the information available on how to realize a sustainable future.  </w:t>
      </w:r>
    </w:p>
    <w:p w:rsidR="00000000" w:rsidDel="00000000" w:rsidP="00000000" w:rsidRDefault="00000000" w:rsidRPr="00000000" w14:paraId="0000002F">
      <w:pPr>
        <w:pBdr>
          <w:top w:color="auto" w:space="0" w:sz="0" w:val="none"/>
          <w:left w:color="auto" w:space="0" w:sz="0" w:val="none"/>
          <w:bottom w:color="auto" w:space="10" w:sz="0" w:val="none"/>
          <w:right w:color="auto" w:space="0" w:sz="0" w:val="none"/>
        </w:pBdr>
        <w:spacing w:line="288"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is a call for everyone to be aware of the circumstances surrounding the call for sustainable development and act accordingly. </w:t>
      </w:r>
    </w:p>
    <w:p w:rsidR="00000000" w:rsidDel="00000000" w:rsidP="00000000" w:rsidRDefault="00000000" w:rsidRPr="00000000" w14:paraId="00000030">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8" w:sz="0" w:val="none"/>
          <w:right w:color="auto" w:space="0" w:sz="0" w:val="none"/>
        </w:pBdr>
        <w:spacing w:line="310.79999999999995" w:lineRule="auto"/>
        <w:jc w:val="both"/>
        <w:rPr>
          <w:highlight w:val="white"/>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