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21F99" w14:textId="3CF40710" w:rsidR="00EE494A" w:rsidRDefault="007B2CBA" w:rsidP="00113C35">
      <w:pPr>
        <w:jc w:val="center"/>
      </w:pPr>
      <w:r w:rsidRPr="00902B58">
        <w:rPr>
          <w:rFonts w:cs="Calibri"/>
          <w:noProof/>
        </w:rPr>
        <w:drawing>
          <wp:inline distT="0" distB="0" distL="0" distR="0" wp14:anchorId="78BFB5D1" wp14:editId="6DAF1E4A">
            <wp:extent cx="4762500" cy="2124075"/>
            <wp:effectExtent l="0" t="0" r="0" b="9525"/>
            <wp:docPr id="76078003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780039" name="Picture 2">
                      <a:extLst>
                        <a:ext uri="{C183D7F6-B498-43B3-948B-1728B52AA6E4}">
                          <adec:decorative xmlns:adec="http://schemas.microsoft.com/office/drawing/2017/decorative" val="1"/>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2124075"/>
                    </a:xfrm>
                    <a:prstGeom prst="rect">
                      <a:avLst/>
                    </a:prstGeom>
                    <a:noFill/>
                    <a:ln>
                      <a:noFill/>
                    </a:ln>
                  </pic:spPr>
                </pic:pic>
              </a:graphicData>
            </a:graphic>
          </wp:inline>
        </w:drawing>
      </w:r>
    </w:p>
    <w:p w14:paraId="232534AC" w14:textId="77777777" w:rsidR="00074A3A" w:rsidRDefault="00074A3A"/>
    <w:p w14:paraId="5C5AFC96" w14:textId="77777777" w:rsidR="00B26C2C" w:rsidRDefault="00B26C2C"/>
    <w:p w14:paraId="5CF9E749" w14:textId="08B979FA" w:rsidR="00B26C2C" w:rsidRPr="00113C35" w:rsidRDefault="00B26C2C" w:rsidP="00113C35">
      <w:pPr>
        <w:jc w:val="center"/>
        <w:rPr>
          <w:b/>
          <w:bCs/>
          <w:sz w:val="36"/>
          <w:szCs w:val="36"/>
        </w:rPr>
      </w:pPr>
      <w:r w:rsidRPr="00113C35">
        <w:rPr>
          <w:b/>
          <w:bCs/>
          <w:sz w:val="36"/>
          <w:szCs w:val="36"/>
        </w:rPr>
        <w:t>L7 - Research Methods and Professional Development</w:t>
      </w:r>
    </w:p>
    <w:p w14:paraId="089A7829" w14:textId="77777777" w:rsidR="00113C35" w:rsidRPr="00113C35" w:rsidRDefault="00113C35" w:rsidP="00113C35">
      <w:pPr>
        <w:jc w:val="center"/>
        <w:rPr>
          <w:b/>
          <w:bCs/>
          <w:sz w:val="36"/>
          <w:szCs w:val="36"/>
        </w:rPr>
      </w:pPr>
      <w:r w:rsidRPr="00113C35">
        <w:rPr>
          <w:b/>
          <w:bCs/>
          <w:sz w:val="36"/>
          <w:szCs w:val="36"/>
        </w:rPr>
        <w:t>ACFA7004</w:t>
      </w:r>
    </w:p>
    <w:p w14:paraId="0EC7DBBC" w14:textId="018B4FE7" w:rsidR="00113C35" w:rsidRPr="004A4B4A" w:rsidRDefault="000D6494" w:rsidP="004A4B4A">
      <w:pPr>
        <w:jc w:val="center"/>
        <w:rPr>
          <w:b/>
          <w:bCs/>
          <w:sz w:val="48"/>
          <w:szCs w:val="48"/>
        </w:rPr>
      </w:pPr>
      <w:r w:rsidRPr="004A4B4A">
        <w:rPr>
          <w:b/>
          <w:bCs/>
          <w:sz w:val="28"/>
          <w:szCs w:val="28"/>
        </w:rPr>
        <w:t xml:space="preserve"> </w:t>
      </w:r>
      <w:r w:rsidR="007114A6" w:rsidRPr="007114A6">
        <w:rPr>
          <w:b/>
          <w:bCs/>
          <w:sz w:val="28"/>
          <w:szCs w:val="28"/>
        </w:rPr>
        <w:t xml:space="preserve">Spot Hand Gesture </w:t>
      </w:r>
      <w:r w:rsidR="007114A6">
        <w:rPr>
          <w:b/>
          <w:bCs/>
          <w:sz w:val="28"/>
          <w:szCs w:val="28"/>
        </w:rPr>
        <w:t>C</w:t>
      </w:r>
      <w:r w:rsidR="007114A6" w:rsidRPr="007114A6">
        <w:rPr>
          <w:b/>
          <w:bCs/>
          <w:sz w:val="28"/>
          <w:szCs w:val="28"/>
        </w:rPr>
        <w:t>ontrol for</w:t>
      </w:r>
      <w:r w:rsidR="007114A6">
        <w:rPr>
          <w:b/>
          <w:bCs/>
          <w:sz w:val="28"/>
          <w:szCs w:val="28"/>
        </w:rPr>
        <w:t xml:space="preserve"> H</w:t>
      </w:r>
      <w:r w:rsidR="007114A6" w:rsidRPr="007114A6">
        <w:rPr>
          <w:b/>
          <w:bCs/>
          <w:sz w:val="28"/>
          <w:szCs w:val="28"/>
        </w:rPr>
        <w:t xml:space="preserve">azardous </w:t>
      </w:r>
      <w:r w:rsidR="007114A6">
        <w:rPr>
          <w:b/>
          <w:bCs/>
          <w:sz w:val="28"/>
          <w:szCs w:val="28"/>
        </w:rPr>
        <w:t>E</w:t>
      </w:r>
      <w:r w:rsidR="007114A6" w:rsidRPr="007114A6">
        <w:rPr>
          <w:b/>
          <w:bCs/>
          <w:sz w:val="28"/>
          <w:szCs w:val="28"/>
        </w:rPr>
        <w:t xml:space="preserve">nvironment </w:t>
      </w:r>
      <w:r w:rsidR="007114A6">
        <w:rPr>
          <w:b/>
          <w:bCs/>
          <w:sz w:val="28"/>
          <w:szCs w:val="28"/>
        </w:rPr>
        <w:t>S</w:t>
      </w:r>
      <w:r w:rsidR="007114A6" w:rsidRPr="007114A6">
        <w:rPr>
          <w:b/>
          <w:bCs/>
          <w:sz w:val="28"/>
          <w:szCs w:val="28"/>
        </w:rPr>
        <w:t>earch</w:t>
      </w:r>
    </w:p>
    <w:p w14:paraId="693C0A8A" w14:textId="77777777" w:rsidR="00B26C2C" w:rsidRDefault="00B26C2C"/>
    <w:p w14:paraId="0AFDD9AA" w14:textId="77777777" w:rsidR="00074A3A" w:rsidRPr="00CC630C" w:rsidRDefault="00074A3A" w:rsidP="00074A3A">
      <w:pPr>
        <w:jc w:val="center"/>
        <w:rPr>
          <w:rFonts w:ascii="Calibri" w:hAnsi="Calibri" w:cs="Calibri"/>
          <w:b/>
          <w:bCs/>
          <w:sz w:val="32"/>
          <w:szCs w:val="32"/>
          <w:lang w:val="nl-NL"/>
        </w:rPr>
      </w:pPr>
      <w:r w:rsidRPr="00CC630C">
        <w:rPr>
          <w:rFonts w:ascii="Calibri" w:hAnsi="Calibri" w:cs="Calibri"/>
          <w:b/>
          <w:bCs/>
          <w:sz w:val="32"/>
          <w:szCs w:val="32"/>
          <w:lang w:val="nl-NL"/>
        </w:rPr>
        <w:t>2521441 ERHAN KOCAL</w:t>
      </w:r>
    </w:p>
    <w:sdt>
      <w:sdtPr>
        <w:id w:val="-13401808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542E9CB" w14:textId="267545C6" w:rsidR="00DB169F" w:rsidRDefault="00DB169F">
          <w:pPr>
            <w:pStyle w:val="TOCHeading"/>
          </w:pPr>
          <w:r>
            <w:t>Table of Contents</w:t>
          </w:r>
        </w:p>
        <w:p w14:paraId="11D9F1ED" w14:textId="3BC04AAD" w:rsidR="00E10EFE" w:rsidRDefault="00DB169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9141856" w:history="1">
            <w:r w:rsidR="00E10EFE" w:rsidRPr="00543E48">
              <w:rPr>
                <w:rStyle w:val="Hyperlink"/>
                <w:rFonts w:ascii="Calibri" w:hAnsi="Calibri" w:cs="Calibri"/>
                <w:noProof/>
              </w:rPr>
              <w:t>Introduction</w:t>
            </w:r>
            <w:r w:rsidR="00E10EFE">
              <w:rPr>
                <w:noProof/>
                <w:webHidden/>
              </w:rPr>
              <w:tab/>
            </w:r>
            <w:r w:rsidR="00E10EFE">
              <w:rPr>
                <w:noProof/>
                <w:webHidden/>
              </w:rPr>
              <w:fldChar w:fldCharType="begin"/>
            </w:r>
            <w:r w:rsidR="00E10EFE">
              <w:rPr>
                <w:noProof/>
                <w:webHidden/>
              </w:rPr>
              <w:instrText xml:space="preserve"> PAGEREF _Toc229141856 \h </w:instrText>
            </w:r>
            <w:r w:rsidR="00E10EFE">
              <w:rPr>
                <w:noProof/>
                <w:webHidden/>
              </w:rPr>
            </w:r>
            <w:r w:rsidR="00E10EFE">
              <w:rPr>
                <w:noProof/>
                <w:webHidden/>
              </w:rPr>
              <w:fldChar w:fldCharType="separate"/>
            </w:r>
            <w:r w:rsidR="00E10EFE">
              <w:rPr>
                <w:noProof/>
                <w:webHidden/>
              </w:rPr>
              <w:t>2</w:t>
            </w:r>
            <w:r w:rsidR="00E10EFE">
              <w:rPr>
                <w:noProof/>
                <w:webHidden/>
              </w:rPr>
              <w:fldChar w:fldCharType="end"/>
            </w:r>
          </w:hyperlink>
        </w:p>
        <w:p w14:paraId="7122D880" w14:textId="4F0107D6" w:rsidR="00E10EFE" w:rsidRDefault="00E10EFE">
          <w:pPr>
            <w:pStyle w:val="TOC2"/>
            <w:tabs>
              <w:tab w:val="right" w:leader="dot" w:pos="9016"/>
            </w:tabs>
            <w:rPr>
              <w:rFonts w:eastAsiaTheme="minorEastAsia"/>
              <w:noProof/>
              <w:sz w:val="24"/>
              <w:szCs w:val="24"/>
              <w:lang w:eastAsia="en-GB"/>
            </w:rPr>
          </w:pPr>
          <w:hyperlink w:anchor="_Toc229141857" w:history="1">
            <w:r w:rsidRPr="00543E48">
              <w:rPr>
                <w:rStyle w:val="Hyperlink"/>
                <w:rFonts w:ascii="Calibri" w:hAnsi="Calibri" w:cs="Calibri"/>
                <w:noProof/>
              </w:rPr>
              <w:t>1.1.Context and background</w:t>
            </w:r>
            <w:r>
              <w:rPr>
                <w:noProof/>
                <w:webHidden/>
              </w:rPr>
              <w:tab/>
            </w:r>
            <w:r>
              <w:rPr>
                <w:noProof/>
                <w:webHidden/>
              </w:rPr>
              <w:fldChar w:fldCharType="begin"/>
            </w:r>
            <w:r>
              <w:rPr>
                <w:noProof/>
                <w:webHidden/>
              </w:rPr>
              <w:instrText xml:space="preserve"> PAGEREF _Toc229141857 \h </w:instrText>
            </w:r>
            <w:r>
              <w:rPr>
                <w:noProof/>
                <w:webHidden/>
              </w:rPr>
            </w:r>
            <w:r>
              <w:rPr>
                <w:noProof/>
                <w:webHidden/>
              </w:rPr>
              <w:fldChar w:fldCharType="separate"/>
            </w:r>
            <w:r>
              <w:rPr>
                <w:noProof/>
                <w:webHidden/>
              </w:rPr>
              <w:t>2</w:t>
            </w:r>
            <w:r>
              <w:rPr>
                <w:noProof/>
                <w:webHidden/>
              </w:rPr>
              <w:fldChar w:fldCharType="end"/>
            </w:r>
          </w:hyperlink>
        </w:p>
        <w:p w14:paraId="60D8AAAC" w14:textId="273090BC" w:rsidR="00E10EFE" w:rsidRDefault="00E10EFE">
          <w:pPr>
            <w:pStyle w:val="TOC2"/>
            <w:tabs>
              <w:tab w:val="right" w:leader="dot" w:pos="9016"/>
            </w:tabs>
            <w:rPr>
              <w:rFonts w:eastAsiaTheme="minorEastAsia"/>
              <w:noProof/>
              <w:sz w:val="24"/>
              <w:szCs w:val="24"/>
              <w:lang w:eastAsia="en-GB"/>
            </w:rPr>
          </w:pPr>
          <w:hyperlink w:anchor="_Toc229141858" w:history="1">
            <w:r w:rsidRPr="00543E48">
              <w:rPr>
                <w:rStyle w:val="Hyperlink"/>
                <w:rFonts w:ascii="Calibri" w:hAnsi="Calibri" w:cs="Calibri"/>
                <w:noProof/>
              </w:rPr>
              <w:t>1.2.Research Problem</w:t>
            </w:r>
            <w:r>
              <w:rPr>
                <w:noProof/>
                <w:webHidden/>
              </w:rPr>
              <w:tab/>
            </w:r>
            <w:r>
              <w:rPr>
                <w:noProof/>
                <w:webHidden/>
              </w:rPr>
              <w:fldChar w:fldCharType="begin"/>
            </w:r>
            <w:r>
              <w:rPr>
                <w:noProof/>
                <w:webHidden/>
              </w:rPr>
              <w:instrText xml:space="preserve"> PAGEREF _Toc229141858 \h </w:instrText>
            </w:r>
            <w:r>
              <w:rPr>
                <w:noProof/>
                <w:webHidden/>
              </w:rPr>
            </w:r>
            <w:r>
              <w:rPr>
                <w:noProof/>
                <w:webHidden/>
              </w:rPr>
              <w:fldChar w:fldCharType="separate"/>
            </w:r>
            <w:r>
              <w:rPr>
                <w:noProof/>
                <w:webHidden/>
              </w:rPr>
              <w:t>3</w:t>
            </w:r>
            <w:r>
              <w:rPr>
                <w:noProof/>
                <w:webHidden/>
              </w:rPr>
              <w:fldChar w:fldCharType="end"/>
            </w:r>
          </w:hyperlink>
        </w:p>
        <w:p w14:paraId="73187235" w14:textId="1DC75FFA" w:rsidR="00E10EFE" w:rsidRDefault="00E10EFE">
          <w:pPr>
            <w:pStyle w:val="TOC2"/>
            <w:tabs>
              <w:tab w:val="right" w:leader="dot" w:pos="9016"/>
            </w:tabs>
            <w:rPr>
              <w:rFonts w:eastAsiaTheme="minorEastAsia"/>
              <w:noProof/>
              <w:sz w:val="24"/>
              <w:szCs w:val="24"/>
              <w:lang w:eastAsia="en-GB"/>
            </w:rPr>
          </w:pPr>
          <w:hyperlink w:anchor="_Toc229141859" w:history="1">
            <w:r w:rsidRPr="00543E48">
              <w:rPr>
                <w:rStyle w:val="Hyperlink"/>
                <w:noProof/>
              </w:rPr>
              <w:t>1.3.Research Aim and Objectives</w:t>
            </w:r>
            <w:r>
              <w:rPr>
                <w:noProof/>
                <w:webHidden/>
              </w:rPr>
              <w:tab/>
            </w:r>
            <w:r>
              <w:rPr>
                <w:noProof/>
                <w:webHidden/>
              </w:rPr>
              <w:fldChar w:fldCharType="begin"/>
            </w:r>
            <w:r>
              <w:rPr>
                <w:noProof/>
                <w:webHidden/>
              </w:rPr>
              <w:instrText xml:space="preserve"> PAGEREF _Toc229141859 \h </w:instrText>
            </w:r>
            <w:r>
              <w:rPr>
                <w:noProof/>
                <w:webHidden/>
              </w:rPr>
            </w:r>
            <w:r>
              <w:rPr>
                <w:noProof/>
                <w:webHidden/>
              </w:rPr>
              <w:fldChar w:fldCharType="separate"/>
            </w:r>
            <w:r>
              <w:rPr>
                <w:noProof/>
                <w:webHidden/>
              </w:rPr>
              <w:t>3</w:t>
            </w:r>
            <w:r>
              <w:rPr>
                <w:noProof/>
                <w:webHidden/>
              </w:rPr>
              <w:fldChar w:fldCharType="end"/>
            </w:r>
          </w:hyperlink>
        </w:p>
        <w:p w14:paraId="0BE24069" w14:textId="65A9A6B5" w:rsidR="00E10EFE" w:rsidRDefault="00E10EFE">
          <w:pPr>
            <w:pStyle w:val="TOC2"/>
            <w:tabs>
              <w:tab w:val="right" w:leader="dot" w:pos="9016"/>
            </w:tabs>
            <w:rPr>
              <w:rFonts w:eastAsiaTheme="minorEastAsia"/>
              <w:noProof/>
              <w:sz w:val="24"/>
              <w:szCs w:val="24"/>
              <w:lang w:eastAsia="en-GB"/>
            </w:rPr>
          </w:pPr>
          <w:hyperlink w:anchor="_Toc229141860" w:history="1">
            <w:r w:rsidRPr="00543E48">
              <w:rPr>
                <w:rStyle w:val="Hyperlink"/>
                <w:noProof/>
              </w:rPr>
              <w:t>1.4.Significance of the research</w:t>
            </w:r>
            <w:r>
              <w:rPr>
                <w:noProof/>
                <w:webHidden/>
              </w:rPr>
              <w:tab/>
            </w:r>
            <w:r>
              <w:rPr>
                <w:noProof/>
                <w:webHidden/>
              </w:rPr>
              <w:fldChar w:fldCharType="begin"/>
            </w:r>
            <w:r>
              <w:rPr>
                <w:noProof/>
                <w:webHidden/>
              </w:rPr>
              <w:instrText xml:space="preserve"> PAGEREF _Toc229141860 \h </w:instrText>
            </w:r>
            <w:r>
              <w:rPr>
                <w:noProof/>
                <w:webHidden/>
              </w:rPr>
            </w:r>
            <w:r>
              <w:rPr>
                <w:noProof/>
                <w:webHidden/>
              </w:rPr>
              <w:fldChar w:fldCharType="separate"/>
            </w:r>
            <w:r>
              <w:rPr>
                <w:noProof/>
                <w:webHidden/>
              </w:rPr>
              <w:t>4</w:t>
            </w:r>
            <w:r>
              <w:rPr>
                <w:noProof/>
                <w:webHidden/>
              </w:rPr>
              <w:fldChar w:fldCharType="end"/>
            </w:r>
          </w:hyperlink>
        </w:p>
        <w:p w14:paraId="01CDB804" w14:textId="540CDC21" w:rsidR="00E10EFE" w:rsidRDefault="00E10EFE">
          <w:pPr>
            <w:pStyle w:val="TOC2"/>
            <w:tabs>
              <w:tab w:val="right" w:leader="dot" w:pos="9016"/>
            </w:tabs>
            <w:rPr>
              <w:rFonts w:eastAsiaTheme="minorEastAsia"/>
              <w:noProof/>
              <w:sz w:val="24"/>
              <w:szCs w:val="24"/>
              <w:lang w:eastAsia="en-GB"/>
            </w:rPr>
          </w:pPr>
          <w:hyperlink w:anchor="_Toc229141861" w:history="1">
            <w:r w:rsidRPr="00543E48">
              <w:rPr>
                <w:rStyle w:val="Hyperlink"/>
                <w:noProof/>
              </w:rPr>
              <w:t>2. Literature review</w:t>
            </w:r>
            <w:r>
              <w:rPr>
                <w:noProof/>
                <w:webHidden/>
              </w:rPr>
              <w:tab/>
            </w:r>
            <w:r>
              <w:rPr>
                <w:noProof/>
                <w:webHidden/>
              </w:rPr>
              <w:fldChar w:fldCharType="begin"/>
            </w:r>
            <w:r>
              <w:rPr>
                <w:noProof/>
                <w:webHidden/>
              </w:rPr>
              <w:instrText xml:space="preserve"> PAGEREF _Toc229141861 \h </w:instrText>
            </w:r>
            <w:r>
              <w:rPr>
                <w:noProof/>
                <w:webHidden/>
              </w:rPr>
            </w:r>
            <w:r>
              <w:rPr>
                <w:noProof/>
                <w:webHidden/>
              </w:rPr>
              <w:fldChar w:fldCharType="separate"/>
            </w:r>
            <w:r>
              <w:rPr>
                <w:noProof/>
                <w:webHidden/>
              </w:rPr>
              <w:t>4</w:t>
            </w:r>
            <w:r>
              <w:rPr>
                <w:noProof/>
                <w:webHidden/>
              </w:rPr>
              <w:fldChar w:fldCharType="end"/>
            </w:r>
          </w:hyperlink>
        </w:p>
        <w:p w14:paraId="4C1929F3" w14:textId="38692DBC" w:rsidR="00E10EFE" w:rsidRDefault="00E10EFE">
          <w:pPr>
            <w:pStyle w:val="TOC3"/>
            <w:tabs>
              <w:tab w:val="right" w:leader="dot" w:pos="9016"/>
            </w:tabs>
            <w:rPr>
              <w:rFonts w:eastAsiaTheme="minorEastAsia"/>
              <w:noProof/>
              <w:sz w:val="24"/>
              <w:szCs w:val="24"/>
              <w:lang w:eastAsia="en-GB"/>
            </w:rPr>
          </w:pPr>
          <w:hyperlink w:anchor="_Toc229141862" w:history="1">
            <w:r w:rsidRPr="00543E48">
              <w:rPr>
                <w:rStyle w:val="Hyperlink"/>
                <w:noProof/>
              </w:rPr>
              <w:t>2.1. Thematic Structure</w:t>
            </w:r>
            <w:r>
              <w:rPr>
                <w:noProof/>
                <w:webHidden/>
              </w:rPr>
              <w:tab/>
            </w:r>
            <w:r>
              <w:rPr>
                <w:noProof/>
                <w:webHidden/>
              </w:rPr>
              <w:fldChar w:fldCharType="begin"/>
            </w:r>
            <w:r>
              <w:rPr>
                <w:noProof/>
                <w:webHidden/>
              </w:rPr>
              <w:instrText xml:space="preserve"> PAGEREF _Toc229141862 \h </w:instrText>
            </w:r>
            <w:r>
              <w:rPr>
                <w:noProof/>
                <w:webHidden/>
              </w:rPr>
            </w:r>
            <w:r>
              <w:rPr>
                <w:noProof/>
                <w:webHidden/>
              </w:rPr>
              <w:fldChar w:fldCharType="separate"/>
            </w:r>
            <w:r>
              <w:rPr>
                <w:noProof/>
                <w:webHidden/>
              </w:rPr>
              <w:t>5</w:t>
            </w:r>
            <w:r>
              <w:rPr>
                <w:noProof/>
                <w:webHidden/>
              </w:rPr>
              <w:fldChar w:fldCharType="end"/>
            </w:r>
          </w:hyperlink>
        </w:p>
        <w:p w14:paraId="7C6B2778" w14:textId="14628B1D" w:rsidR="00E10EFE" w:rsidRDefault="00E10EFE">
          <w:pPr>
            <w:pStyle w:val="TOC3"/>
            <w:tabs>
              <w:tab w:val="right" w:leader="dot" w:pos="9016"/>
            </w:tabs>
            <w:rPr>
              <w:rFonts w:eastAsiaTheme="minorEastAsia"/>
              <w:noProof/>
              <w:sz w:val="24"/>
              <w:szCs w:val="24"/>
              <w:lang w:eastAsia="en-GB"/>
            </w:rPr>
          </w:pPr>
          <w:hyperlink w:anchor="_Toc229141863" w:history="1">
            <w:r w:rsidRPr="00543E48">
              <w:rPr>
                <w:rStyle w:val="Hyperlink"/>
                <w:noProof/>
              </w:rPr>
              <w:t>2.1.1.Vision</w:t>
            </w:r>
            <w:r w:rsidRPr="00543E48">
              <w:rPr>
                <w:rStyle w:val="Hyperlink"/>
                <w:noProof/>
              </w:rPr>
              <w:noBreakHyphen/>
              <w:t>based hand</w:t>
            </w:r>
            <w:r w:rsidRPr="00543E48">
              <w:rPr>
                <w:rStyle w:val="Hyperlink"/>
                <w:noProof/>
              </w:rPr>
              <w:noBreakHyphen/>
              <w:t>gesture recognition for quadruped teleoperation</w:t>
            </w:r>
            <w:r>
              <w:rPr>
                <w:noProof/>
                <w:webHidden/>
              </w:rPr>
              <w:tab/>
            </w:r>
            <w:r>
              <w:rPr>
                <w:noProof/>
                <w:webHidden/>
              </w:rPr>
              <w:fldChar w:fldCharType="begin"/>
            </w:r>
            <w:r>
              <w:rPr>
                <w:noProof/>
                <w:webHidden/>
              </w:rPr>
              <w:instrText xml:space="preserve"> PAGEREF _Toc229141863 \h </w:instrText>
            </w:r>
            <w:r>
              <w:rPr>
                <w:noProof/>
                <w:webHidden/>
              </w:rPr>
            </w:r>
            <w:r>
              <w:rPr>
                <w:noProof/>
                <w:webHidden/>
              </w:rPr>
              <w:fldChar w:fldCharType="separate"/>
            </w:r>
            <w:r>
              <w:rPr>
                <w:noProof/>
                <w:webHidden/>
              </w:rPr>
              <w:t>5</w:t>
            </w:r>
            <w:r>
              <w:rPr>
                <w:noProof/>
                <w:webHidden/>
              </w:rPr>
              <w:fldChar w:fldCharType="end"/>
            </w:r>
          </w:hyperlink>
        </w:p>
        <w:p w14:paraId="35D60F6B" w14:textId="6FAB7C42" w:rsidR="00E10EFE" w:rsidRDefault="00E10EFE">
          <w:pPr>
            <w:pStyle w:val="TOC3"/>
            <w:tabs>
              <w:tab w:val="right" w:leader="dot" w:pos="9016"/>
            </w:tabs>
            <w:rPr>
              <w:rFonts w:eastAsiaTheme="minorEastAsia"/>
              <w:noProof/>
              <w:sz w:val="24"/>
              <w:szCs w:val="24"/>
              <w:lang w:eastAsia="en-GB"/>
            </w:rPr>
          </w:pPr>
          <w:hyperlink w:anchor="_Toc229141864" w:history="1">
            <w:r w:rsidRPr="00543E48">
              <w:rPr>
                <w:rStyle w:val="Hyperlink"/>
                <w:noProof/>
              </w:rPr>
              <w:t>2.1.2. Deep learning–based gesture control on Spot quadrupeds</w:t>
            </w:r>
            <w:r>
              <w:rPr>
                <w:noProof/>
                <w:webHidden/>
              </w:rPr>
              <w:tab/>
            </w:r>
            <w:r>
              <w:rPr>
                <w:noProof/>
                <w:webHidden/>
              </w:rPr>
              <w:fldChar w:fldCharType="begin"/>
            </w:r>
            <w:r>
              <w:rPr>
                <w:noProof/>
                <w:webHidden/>
              </w:rPr>
              <w:instrText xml:space="preserve"> PAGEREF _Toc229141864 \h </w:instrText>
            </w:r>
            <w:r>
              <w:rPr>
                <w:noProof/>
                <w:webHidden/>
              </w:rPr>
            </w:r>
            <w:r>
              <w:rPr>
                <w:noProof/>
                <w:webHidden/>
              </w:rPr>
              <w:fldChar w:fldCharType="separate"/>
            </w:r>
            <w:r>
              <w:rPr>
                <w:noProof/>
                <w:webHidden/>
              </w:rPr>
              <w:t>5</w:t>
            </w:r>
            <w:r>
              <w:rPr>
                <w:noProof/>
                <w:webHidden/>
              </w:rPr>
              <w:fldChar w:fldCharType="end"/>
            </w:r>
          </w:hyperlink>
        </w:p>
        <w:p w14:paraId="701A5A34" w14:textId="2308767F" w:rsidR="00E10EFE" w:rsidRDefault="00E10EFE">
          <w:pPr>
            <w:pStyle w:val="TOC3"/>
            <w:tabs>
              <w:tab w:val="right" w:leader="dot" w:pos="9016"/>
            </w:tabs>
            <w:rPr>
              <w:rFonts w:eastAsiaTheme="minorEastAsia"/>
              <w:noProof/>
              <w:sz w:val="24"/>
              <w:szCs w:val="24"/>
              <w:lang w:eastAsia="en-GB"/>
            </w:rPr>
          </w:pPr>
          <w:hyperlink w:anchor="_Toc229141865" w:history="1">
            <w:r w:rsidRPr="00543E48">
              <w:rPr>
                <w:rStyle w:val="Hyperlink"/>
                <w:noProof/>
              </w:rPr>
              <w:t>2.1.3. Non</w:t>
            </w:r>
            <w:r w:rsidRPr="00543E48">
              <w:rPr>
                <w:rStyle w:val="Hyperlink"/>
                <w:noProof/>
              </w:rPr>
              <w:noBreakHyphen/>
              <w:t>verbal interaction design and user experience with quadruped robots</w:t>
            </w:r>
            <w:r>
              <w:rPr>
                <w:noProof/>
                <w:webHidden/>
              </w:rPr>
              <w:tab/>
            </w:r>
            <w:r>
              <w:rPr>
                <w:noProof/>
                <w:webHidden/>
              </w:rPr>
              <w:fldChar w:fldCharType="begin"/>
            </w:r>
            <w:r>
              <w:rPr>
                <w:noProof/>
                <w:webHidden/>
              </w:rPr>
              <w:instrText xml:space="preserve"> PAGEREF _Toc229141865 \h </w:instrText>
            </w:r>
            <w:r>
              <w:rPr>
                <w:noProof/>
                <w:webHidden/>
              </w:rPr>
            </w:r>
            <w:r>
              <w:rPr>
                <w:noProof/>
                <w:webHidden/>
              </w:rPr>
              <w:fldChar w:fldCharType="separate"/>
            </w:r>
            <w:r>
              <w:rPr>
                <w:noProof/>
                <w:webHidden/>
              </w:rPr>
              <w:t>5</w:t>
            </w:r>
            <w:r>
              <w:rPr>
                <w:noProof/>
                <w:webHidden/>
              </w:rPr>
              <w:fldChar w:fldCharType="end"/>
            </w:r>
          </w:hyperlink>
        </w:p>
        <w:p w14:paraId="3E037108" w14:textId="79016D3E" w:rsidR="00E10EFE" w:rsidRDefault="00E10EFE">
          <w:pPr>
            <w:pStyle w:val="TOC2"/>
            <w:tabs>
              <w:tab w:val="right" w:leader="dot" w:pos="9016"/>
            </w:tabs>
            <w:rPr>
              <w:rFonts w:eastAsiaTheme="minorEastAsia"/>
              <w:noProof/>
              <w:sz w:val="24"/>
              <w:szCs w:val="24"/>
              <w:lang w:eastAsia="en-GB"/>
            </w:rPr>
          </w:pPr>
          <w:hyperlink w:anchor="_Toc229141866" w:history="1">
            <w:r w:rsidRPr="00543E48">
              <w:rPr>
                <w:rStyle w:val="Hyperlink"/>
                <w:noProof/>
              </w:rPr>
              <w:t>2.2. Key contributions in hand</w:t>
            </w:r>
            <w:r w:rsidRPr="00543E48">
              <w:rPr>
                <w:rStyle w:val="Hyperlink"/>
                <w:noProof/>
              </w:rPr>
              <w:noBreakHyphen/>
              <w:t>gesture controlled Spot</w:t>
            </w:r>
            <w:r w:rsidRPr="00543E48">
              <w:rPr>
                <w:rStyle w:val="Hyperlink"/>
                <w:noProof/>
              </w:rPr>
              <w:noBreakHyphen/>
              <w:t>type robots</w:t>
            </w:r>
            <w:r>
              <w:rPr>
                <w:noProof/>
                <w:webHidden/>
              </w:rPr>
              <w:tab/>
            </w:r>
            <w:r>
              <w:rPr>
                <w:noProof/>
                <w:webHidden/>
              </w:rPr>
              <w:fldChar w:fldCharType="begin"/>
            </w:r>
            <w:r>
              <w:rPr>
                <w:noProof/>
                <w:webHidden/>
              </w:rPr>
              <w:instrText xml:space="preserve"> PAGEREF _Toc229141866 \h </w:instrText>
            </w:r>
            <w:r>
              <w:rPr>
                <w:noProof/>
                <w:webHidden/>
              </w:rPr>
            </w:r>
            <w:r>
              <w:rPr>
                <w:noProof/>
                <w:webHidden/>
              </w:rPr>
              <w:fldChar w:fldCharType="separate"/>
            </w:r>
            <w:r>
              <w:rPr>
                <w:noProof/>
                <w:webHidden/>
              </w:rPr>
              <w:t>6</w:t>
            </w:r>
            <w:r>
              <w:rPr>
                <w:noProof/>
                <w:webHidden/>
              </w:rPr>
              <w:fldChar w:fldCharType="end"/>
            </w:r>
          </w:hyperlink>
        </w:p>
        <w:p w14:paraId="2514085D" w14:textId="23FA8690" w:rsidR="00E10EFE" w:rsidRDefault="00E10EFE">
          <w:pPr>
            <w:pStyle w:val="TOC3"/>
            <w:tabs>
              <w:tab w:val="right" w:leader="dot" w:pos="9016"/>
            </w:tabs>
            <w:rPr>
              <w:rFonts w:eastAsiaTheme="minorEastAsia"/>
              <w:noProof/>
              <w:sz w:val="24"/>
              <w:szCs w:val="24"/>
              <w:lang w:eastAsia="en-GB"/>
            </w:rPr>
          </w:pPr>
          <w:hyperlink w:anchor="_Toc229141867" w:history="1">
            <w:r w:rsidRPr="00543E48">
              <w:rPr>
                <w:rStyle w:val="Hyperlink"/>
                <w:noProof/>
              </w:rPr>
              <w:t>2.2.1. Perception and gesture recognition</w:t>
            </w:r>
            <w:r>
              <w:rPr>
                <w:noProof/>
                <w:webHidden/>
              </w:rPr>
              <w:tab/>
            </w:r>
            <w:r>
              <w:rPr>
                <w:noProof/>
                <w:webHidden/>
              </w:rPr>
              <w:fldChar w:fldCharType="begin"/>
            </w:r>
            <w:r>
              <w:rPr>
                <w:noProof/>
                <w:webHidden/>
              </w:rPr>
              <w:instrText xml:space="preserve"> PAGEREF _Toc229141867 \h </w:instrText>
            </w:r>
            <w:r>
              <w:rPr>
                <w:noProof/>
                <w:webHidden/>
              </w:rPr>
            </w:r>
            <w:r>
              <w:rPr>
                <w:noProof/>
                <w:webHidden/>
              </w:rPr>
              <w:fldChar w:fldCharType="separate"/>
            </w:r>
            <w:r>
              <w:rPr>
                <w:noProof/>
                <w:webHidden/>
              </w:rPr>
              <w:t>6</w:t>
            </w:r>
            <w:r>
              <w:rPr>
                <w:noProof/>
                <w:webHidden/>
              </w:rPr>
              <w:fldChar w:fldCharType="end"/>
            </w:r>
          </w:hyperlink>
        </w:p>
        <w:p w14:paraId="0C91A411" w14:textId="3F3110DF" w:rsidR="00E10EFE" w:rsidRDefault="00E10EFE">
          <w:pPr>
            <w:pStyle w:val="TOC2"/>
            <w:tabs>
              <w:tab w:val="right" w:leader="dot" w:pos="9016"/>
            </w:tabs>
            <w:rPr>
              <w:rFonts w:eastAsiaTheme="minorEastAsia"/>
              <w:noProof/>
              <w:sz w:val="24"/>
              <w:szCs w:val="24"/>
              <w:lang w:eastAsia="en-GB"/>
            </w:rPr>
          </w:pPr>
          <w:hyperlink w:anchor="_Toc229141868" w:history="1">
            <w:r w:rsidRPr="00543E48">
              <w:rPr>
                <w:rStyle w:val="Hyperlink"/>
                <w:noProof/>
              </w:rPr>
              <w:t>2.2.2. Control mapping and interface design</w:t>
            </w:r>
            <w:r>
              <w:rPr>
                <w:noProof/>
                <w:webHidden/>
              </w:rPr>
              <w:tab/>
            </w:r>
            <w:r>
              <w:rPr>
                <w:noProof/>
                <w:webHidden/>
              </w:rPr>
              <w:fldChar w:fldCharType="begin"/>
            </w:r>
            <w:r>
              <w:rPr>
                <w:noProof/>
                <w:webHidden/>
              </w:rPr>
              <w:instrText xml:space="preserve"> PAGEREF _Toc229141868 \h </w:instrText>
            </w:r>
            <w:r>
              <w:rPr>
                <w:noProof/>
                <w:webHidden/>
              </w:rPr>
            </w:r>
            <w:r>
              <w:rPr>
                <w:noProof/>
                <w:webHidden/>
              </w:rPr>
              <w:fldChar w:fldCharType="separate"/>
            </w:r>
            <w:r>
              <w:rPr>
                <w:noProof/>
                <w:webHidden/>
              </w:rPr>
              <w:t>7</w:t>
            </w:r>
            <w:r>
              <w:rPr>
                <w:noProof/>
                <w:webHidden/>
              </w:rPr>
              <w:fldChar w:fldCharType="end"/>
            </w:r>
          </w:hyperlink>
        </w:p>
        <w:p w14:paraId="4A4FD034" w14:textId="1C30C5FC" w:rsidR="00E10EFE" w:rsidRDefault="00E10EFE">
          <w:pPr>
            <w:pStyle w:val="TOC2"/>
            <w:tabs>
              <w:tab w:val="right" w:leader="dot" w:pos="9016"/>
            </w:tabs>
            <w:rPr>
              <w:rFonts w:eastAsiaTheme="minorEastAsia"/>
              <w:noProof/>
              <w:sz w:val="24"/>
              <w:szCs w:val="24"/>
              <w:lang w:eastAsia="en-GB"/>
            </w:rPr>
          </w:pPr>
          <w:hyperlink w:anchor="_Toc229141869" w:history="1">
            <w:r w:rsidRPr="00543E48">
              <w:rPr>
                <w:rStyle w:val="Hyperlink"/>
                <w:noProof/>
              </w:rPr>
              <w:t>2.2.3. User experience and non</w:t>
            </w:r>
            <w:r w:rsidRPr="00543E48">
              <w:rPr>
                <w:rStyle w:val="Hyperlink"/>
                <w:noProof/>
              </w:rPr>
              <w:noBreakHyphen/>
              <w:t>verbal interaction</w:t>
            </w:r>
            <w:r>
              <w:rPr>
                <w:noProof/>
                <w:webHidden/>
              </w:rPr>
              <w:tab/>
            </w:r>
            <w:r>
              <w:rPr>
                <w:noProof/>
                <w:webHidden/>
              </w:rPr>
              <w:fldChar w:fldCharType="begin"/>
            </w:r>
            <w:r>
              <w:rPr>
                <w:noProof/>
                <w:webHidden/>
              </w:rPr>
              <w:instrText xml:space="preserve"> PAGEREF _Toc229141869 \h </w:instrText>
            </w:r>
            <w:r>
              <w:rPr>
                <w:noProof/>
                <w:webHidden/>
              </w:rPr>
            </w:r>
            <w:r>
              <w:rPr>
                <w:noProof/>
                <w:webHidden/>
              </w:rPr>
              <w:fldChar w:fldCharType="separate"/>
            </w:r>
            <w:r>
              <w:rPr>
                <w:noProof/>
                <w:webHidden/>
              </w:rPr>
              <w:t>7</w:t>
            </w:r>
            <w:r>
              <w:rPr>
                <w:noProof/>
                <w:webHidden/>
              </w:rPr>
              <w:fldChar w:fldCharType="end"/>
            </w:r>
          </w:hyperlink>
        </w:p>
        <w:p w14:paraId="72F34549" w14:textId="1D7D09AB" w:rsidR="00E10EFE" w:rsidRDefault="00E10EFE">
          <w:pPr>
            <w:pStyle w:val="TOC2"/>
            <w:tabs>
              <w:tab w:val="right" w:leader="dot" w:pos="9016"/>
            </w:tabs>
            <w:rPr>
              <w:rFonts w:eastAsiaTheme="minorEastAsia"/>
              <w:noProof/>
              <w:sz w:val="24"/>
              <w:szCs w:val="24"/>
              <w:lang w:eastAsia="en-GB"/>
            </w:rPr>
          </w:pPr>
          <w:hyperlink w:anchor="_Toc229141870" w:history="1">
            <w:r w:rsidRPr="00543E48">
              <w:rPr>
                <w:rStyle w:val="Hyperlink"/>
                <w:noProof/>
              </w:rPr>
              <w:t>2.2.4. Key gaps and open problems</w:t>
            </w:r>
            <w:r>
              <w:rPr>
                <w:noProof/>
                <w:webHidden/>
              </w:rPr>
              <w:tab/>
            </w:r>
            <w:r>
              <w:rPr>
                <w:noProof/>
                <w:webHidden/>
              </w:rPr>
              <w:fldChar w:fldCharType="begin"/>
            </w:r>
            <w:r>
              <w:rPr>
                <w:noProof/>
                <w:webHidden/>
              </w:rPr>
              <w:instrText xml:space="preserve"> PAGEREF _Toc229141870 \h </w:instrText>
            </w:r>
            <w:r>
              <w:rPr>
                <w:noProof/>
                <w:webHidden/>
              </w:rPr>
            </w:r>
            <w:r>
              <w:rPr>
                <w:noProof/>
                <w:webHidden/>
              </w:rPr>
              <w:fldChar w:fldCharType="separate"/>
            </w:r>
            <w:r>
              <w:rPr>
                <w:noProof/>
                <w:webHidden/>
              </w:rPr>
              <w:t>8</w:t>
            </w:r>
            <w:r>
              <w:rPr>
                <w:noProof/>
                <w:webHidden/>
              </w:rPr>
              <w:fldChar w:fldCharType="end"/>
            </w:r>
          </w:hyperlink>
        </w:p>
        <w:p w14:paraId="79B5FF05" w14:textId="561358AD" w:rsidR="00E10EFE" w:rsidRDefault="00E10EFE">
          <w:pPr>
            <w:pStyle w:val="TOC3"/>
            <w:tabs>
              <w:tab w:val="right" w:leader="dot" w:pos="9016"/>
            </w:tabs>
            <w:rPr>
              <w:rFonts w:eastAsiaTheme="minorEastAsia"/>
              <w:noProof/>
              <w:sz w:val="24"/>
              <w:szCs w:val="24"/>
              <w:lang w:eastAsia="en-GB"/>
            </w:rPr>
          </w:pPr>
          <w:hyperlink w:anchor="_Toc229141871" w:history="1">
            <w:r w:rsidRPr="00543E48">
              <w:rPr>
                <w:rStyle w:val="Hyperlink"/>
                <w:noProof/>
              </w:rPr>
              <w:t>2.2.4.1. Limited focus on real Spot deployments and long</w:t>
            </w:r>
            <w:r w:rsidRPr="00543E48">
              <w:rPr>
                <w:rStyle w:val="Hyperlink"/>
                <w:noProof/>
              </w:rPr>
              <w:noBreakHyphen/>
              <w:t>term use</w:t>
            </w:r>
            <w:r>
              <w:rPr>
                <w:noProof/>
                <w:webHidden/>
              </w:rPr>
              <w:tab/>
            </w:r>
            <w:r>
              <w:rPr>
                <w:noProof/>
                <w:webHidden/>
              </w:rPr>
              <w:fldChar w:fldCharType="begin"/>
            </w:r>
            <w:r>
              <w:rPr>
                <w:noProof/>
                <w:webHidden/>
              </w:rPr>
              <w:instrText xml:space="preserve"> PAGEREF _Toc229141871 \h </w:instrText>
            </w:r>
            <w:r>
              <w:rPr>
                <w:noProof/>
                <w:webHidden/>
              </w:rPr>
            </w:r>
            <w:r>
              <w:rPr>
                <w:noProof/>
                <w:webHidden/>
              </w:rPr>
              <w:fldChar w:fldCharType="separate"/>
            </w:r>
            <w:r>
              <w:rPr>
                <w:noProof/>
                <w:webHidden/>
              </w:rPr>
              <w:t>8</w:t>
            </w:r>
            <w:r>
              <w:rPr>
                <w:noProof/>
                <w:webHidden/>
              </w:rPr>
              <w:fldChar w:fldCharType="end"/>
            </w:r>
          </w:hyperlink>
        </w:p>
        <w:p w14:paraId="56056C9C" w14:textId="3FC34C5C" w:rsidR="00E10EFE" w:rsidRDefault="00E10EFE">
          <w:pPr>
            <w:pStyle w:val="TOC3"/>
            <w:tabs>
              <w:tab w:val="right" w:leader="dot" w:pos="9016"/>
            </w:tabs>
            <w:rPr>
              <w:rFonts w:eastAsiaTheme="minorEastAsia"/>
              <w:noProof/>
              <w:sz w:val="24"/>
              <w:szCs w:val="24"/>
              <w:lang w:eastAsia="en-GB"/>
            </w:rPr>
          </w:pPr>
          <w:hyperlink w:anchor="_Toc229141872" w:history="1">
            <w:r w:rsidRPr="00543E48">
              <w:rPr>
                <w:rStyle w:val="Hyperlink"/>
                <w:noProof/>
              </w:rPr>
              <w:t>2.2.4.2. Robustness, safety, and error handling</w:t>
            </w:r>
            <w:r>
              <w:rPr>
                <w:noProof/>
                <w:webHidden/>
              </w:rPr>
              <w:tab/>
            </w:r>
            <w:r>
              <w:rPr>
                <w:noProof/>
                <w:webHidden/>
              </w:rPr>
              <w:fldChar w:fldCharType="begin"/>
            </w:r>
            <w:r>
              <w:rPr>
                <w:noProof/>
                <w:webHidden/>
              </w:rPr>
              <w:instrText xml:space="preserve"> PAGEREF _Toc229141872 \h </w:instrText>
            </w:r>
            <w:r>
              <w:rPr>
                <w:noProof/>
                <w:webHidden/>
              </w:rPr>
            </w:r>
            <w:r>
              <w:rPr>
                <w:noProof/>
                <w:webHidden/>
              </w:rPr>
              <w:fldChar w:fldCharType="separate"/>
            </w:r>
            <w:r>
              <w:rPr>
                <w:noProof/>
                <w:webHidden/>
              </w:rPr>
              <w:t>8</w:t>
            </w:r>
            <w:r>
              <w:rPr>
                <w:noProof/>
                <w:webHidden/>
              </w:rPr>
              <w:fldChar w:fldCharType="end"/>
            </w:r>
          </w:hyperlink>
        </w:p>
        <w:p w14:paraId="29247803" w14:textId="595AB6AD" w:rsidR="00E10EFE" w:rsidRDefault="00E10EFE">
          <w:pPr>
            <w:pStyle w:val="TOC2"/>
            <w:tabs>
              <w:tab w:val="right" w:leader="dot" w:pos="9016"/>
            </w:tabs>
            <w:rPr>
              <w:rFonts w:eastAsiaTheme="minorEastAsia"/>
              <w:noProof/>
              <w:sz w:val="24"/>
              <w:szCs w:val="24"/>
              <w:lang w:eastAsia="en-GB"/>
            </w:rPr>
          </w:pPr>
          <w:hyperlink w:anchor="_Toc229141873" w:history="1">
            <w:r w:rsidRPr="00543E48">
              <w:rPr>
                <w:rStyle w:val="Hyperlink"/>
                <w:noProof/>
              </w:rPr>
              <w:t>2.2.4.3. Limited multimodal and adaptive interfaces</w:t>
            </w:r>
            <w:r>
              <w:rPr>
                <w:noProof/>
                <w:webHidden/>
              </w:rPr>
              <w:tab/>
            </w:r>
            <w:r>
              <w:rPr>
                <w:noProof/>
                <w:webHidden/>
              </w:rPr>
              <w:fldChar w:fldCharType="begin"/>
            </w:r>
            <w:r>
              <w:rPr>
                <w:noProof/>
                <w:webHidden/>
              </w:rPr>
              <w:instrText xml:space="preserve"> PAGEREF _Toc229141873 \h </w:instrText>
            </w:r>
            <w:r>
              <w:rPr>
                <w:noProof/>
                <w:webHidden/>
              </w:rPr>
            </w:r>
            <w:r>
              <w:rPr>
                <w:noProof/>
                <w:webHidden/>
              </w:rPr>
              <w:fldChar w:fldCharType="separate"/>
            </w:r>
            <w:r>
              <w:rPr>
                <w:noProof/>
                <w:webHidden/>
              </w:rPr>
              <w:t>8</w:t>
            </w:r>
            <w:r>
              <w:rPr>
                <w:noProof/>
                <w:webHidden/>
              </w:rPr>
              <w:fldChar w:fldCharType="end"/>
            </w:r>
          </w:hyperlink>
        </w:p>
        <w:p w14:paraId="771CCEAC" w14:textId="27EF7ACE" w:rsidR="00E10EFE" w:rsidRDefault="00E10EFE">
          <w:pPr>
            <w:pStyle w:val="TOC2"/>
            <w:tabs>
              <w:tab w:val="right" w:leader="dot" w:pos="9016"/>
            </w:tabs>
            <w:rPr>
              <w:rFonts w:eastAsiaTheme="minorEastAsia"/>
              <w:noProof/>
              <w:sz w:val="24"/>
              <w:szCs w:val="24"/>
              <w:lang w:eastAsia="en-GB"/>
            </w:rPr>
          </w:pPr>
          <w:hyperlink w:anchor="_Toc229141874" w:history="1">
            <w:r w:rsidRPr="00543E48">
              <w:rPr>
                <w:rStyle w:val="Hyperlink"/>
                <w:noProof/>
              </w:rPr>
              <w:t>2.2.4.4. Dataset, benchmarking, and reproducibility gaps</w:t>
            </w:r>
            <w:r>
              <w:rPr>
                <w:noProof/>
                <w:webHidden/>
              </w:rPr>
              <w:tab/>
            </w:r>
            <w:r>
              <w:rPr>
                <w:noProof/>
                <w:webHidden/>
              </w:rPr>
              <w:fldChar w:fldCharType="begin"/>
            </w:r>
            <w:r>
              <w:rPr>
                <w:noProof/>
                <w:webHidden/>
              </w:rPr>
              <w:instrText xml:space="preserve"> PAGEREF _Toc229141874 \h </w:instrText>
            </w:r>
            <w:r>
              <w:rPr>
                <w:noProof/>
                <w:webHidden/>
              </w:rPr>
            </w:r>
            <w:r>
              <w:rPr>
                <w:noProof/>
                <w:webHidden/>
              </w:rPr>
              <w:fldChar w:fldCharType="separate"/>
            </w:r>
            <w:r>
              <w:rPr>
                <w:noProof/>
                <w:webHidden/>
              </w:rPr>
              <w:t>9</w:t>
            </w:r>
            <w:r>
              <w:rPr>
                <w:noProof/>
                <w:webHidden/>
              </w:rPr>
              <w:fldChar w:fldCharType="end"/>
            </w:r>
          </w:hyperlink>
        </w:p>
        <w:p w14:paraId="2731968B" w14:textId="222CE628" w:rsidR="00E10EFE" w:rsidRDefault="00E10EFE">
          <w:pPr>
            <w:pStyle w:val="TOC2"/>
            <w:tabs>
              <w:tab w:val="right" w:leader="dot" w:pos="9016"/>
            </w:tabs>
            <w:rPr>
              <w:rFonts w:eastAsiaTheme="minorEastAsia"/>
              <w:noProof/>
              <w:sz w:val="24"/>
              <w:szCs w:val="24"/>
              <w:lang w:eastAsia="en-GB"/>
            </w:rPr>
          </w:pPr>
          <w:hyperlink w:anchor="_Toc229141875" w:history="1">
            <w:r w:rsidRPr="00543E48">
              <w:rPr>
                <w:rStyle w:val="Hyperlink"/>
                <w:noProof/>
              </w:rPr>
              <w:t>2.3. Theoretical and Technical Frameworks</w:t>
            </w:r>
            <w:r>
              <w:rPr>
                <w:noProof/>
                <w:webHidden/>
              </w:rPr>
              <w:tab/>
            </w:r>
            <w:r>
              <w:rPr>
                <w:noProof/>
                <w:webHidden/>
              </w:rPr>
              <w:fldChar w:fldCharType="begin"/>
            </w:r>
            <w:r>
              <w:rPr>
                <w:noProof/>
                <w:webHidden/>
              </w:rPr>
              <w:instrText xml:space="preserve"> PAGEREF _Toc229141875 \h </w:instrText>
            </w:r>
            <w:r>
              <w:rPr>
                <w:noProof/>
                <w:webHidden/>
              </w:rPr>
            </w:r>
            <w:r>
              <w:rPr>
                <w:noProof/>
                <w:webHidden/>
              </w:rPr>
              <w:fldChar w:fldCharType="separate"/>
            </w:r>
            <w:r>
              <w:rPr>
                <w:noProof/>
                <w:webHidden/>
              </w:rPr>
              <w:t>9</w:t>
            </w:r>
            <w:r>
              <w:rPr>
                <w:noProof/>
                <w:webHidden/>
              </w:rPr>
              <w:fldChar w:fldCharType="end"/>
            </w:r>
          </w:hyperlink>
        </w:p>
        <w:p w14:paraId="3469284A" w14:textId="4DBF6DF9" w:rsidR="00E10EFE" w:rsidRDefault="00E10EFE">
          <w:pPr>
            <w:pStyle w:val="TOC3"/>
            <w:tabs>
              <w:tab w:val="right" w:leader="dot" w:pos="9016"/>
            </w:tabs>
            <w:rPr>
              <w:rFonts w:eastAsiaTheme="minorEastAsia"/>
              <w:noProof/>
              <w:sz w:val="24"/>
              <w:szCs w:val="24"/>
              <w:lang w:eastAsia="en-GB"/>
            </w:rPr>
          </w:pPr>
          <w:hyperlink w:anchor="_Toc229141876" w:history="1">
            <w:r w:rsidRPr="00543E48">
              <w:rPr>
                <w:rStyle w:val="Hyperlink"/>
                <w:noProof/>
              </w:rPr>
              <w:t>2.3.1. Theoretical Frameworks Underpinning Gesture</w:t>
            </w:r>
            <w:r w:rsidRPr="00543E48">
              <w:rPr>
                <w:rStyle w:val="Hyperlink"/>
                <w:noProof/>
              </w:rPr>
              <w:noBreakHyphen/>
              <w:t>Controlled Quadrupeds</w:t>
            </w:r>
            <w:r>
              <w:rPr>
                <w:noProof/>
                <w:webHidden/>
              </w:rPr>
              <w:tab/>
            </w:r>
            <w:r>
              <w:rPr>
                <w:noProof/>
                <w:webHidden/>
              </w:rPr>
              <w:fldChar w:fldCharType="begin"/>
            </w:r>
            <w:r>
              <w:rPr>
                <w:noProof/>
                <w:webHidden/>
              </w:rPr>
              <w:instrText xml:space="preserve"> PAGEREF _Toc229141876 \h </w:instrText>
            </w:r>
            <w:r>
              <w:rPr>
                <w:noProof/>
                <w:webHidden/>
              </w:rPr>
            </w:r>
            <w:r>
              <w:rPr>
                <w:noProof/>
                <w:webHidden/>
              </w:rPr>
              <w:fldChar w:fldCharType="separate"/>
            </w:r>
            <w:r>
              <w:rPr>
                <w:noProof/>
                <w:webHidden/>
              </w:rPr>
              <w:t>9</w:t>
            </w:r>
            <w:r>
              <w:rPr>
                <w:noProof/>
                <w:webHidden/>
              </w:rPr>
              <w:fldChar w:fldCharType="end"/>
            </w:r>
          </w:hyperlink>
        </w:p>
        <w:p w14:paraId="413B77E6" w14:textId="224FD565" w:rsidR="00E10EFE" w:rsidRDefault="00E10EFE">
          <w:pPr>
            <w:pStyle w:val="TOC3"/>
            <w:tabs>
              <w:tab w:val="right" w:leader="dot" w:pos="9016"/>
            </w:tabs>
            <w:rPr>
              <w:rFonts w:eastAsiaTheme="minorEastAsia"/>
              <w:noProof/>
              <w:sz w:val="24"/>
              <w:szCs w:val="24"/>
              <w:lang w:eastAsia="en-GB"/>
            </w:rPr>
          </w:pPr>
          <w:hyperlink w:anchor="_Toc229141877" w:history="1">
            <w:r w:rsidRPr="00543E48">
              <w:rPr>
                <w:rStyle w:val="Hyperlink"/>
                <w:noProof/>
              </w:rPr>
              <w:t>2.3.1.1. Human–Robot Interaction (HRI) Theory</w:t>
            </w:r>
            <w:r>
              <w:rPr>
                <w:noProof/>
                <w:webHidden/>
              </w:rPr>
              <w:tab/>
            </w:r>
            <w:r>
              <w:rPr>
                <w:noProof/>
                <w:webHidden/>
              </w:rPr>
              <w:fldChar w:fldCharType="begin"/>
            </w:r>
            <w:r>
              <w:rPr>
                <w:noProof/>
                <w:webHidden/>
              </w:rPr>
              <w:instrText xml:space="preserve"> PAGEREF _Toc229141877 \h </w:instrText>
            </w:r>
            <w:r>
              <w:rPr>
                <w:noProof/>
                <w:webHidden/>
              </w:rPr>
            </w:r>
            <w:r>
              <w:rPr>
                <w:noProof/>
                <w:webHidden/>
              </w:rPr>
              <w:fldChar w:fldCharType="separate"/>
            </w:r>
            <w:r>
              <w:rPr>
                <w:noProof/>
                <w:webHidden/>
              </w:rPr>
              <w:t>9</w:t>
            </w:r>
            <w:r>
              <w:rPr>
                <w:noProof/>
                <w:webHidden/>
              </w:rPr>
              <w:fldChar w:fldCharType="end"/>
            </w:r>
          </w:hyperlink>
        </w:p>
        <w:p w14:paraId="2173844E" w14:textId="61BDDFF9" w:rsidR="00E10EFE" w:rsidRDefault="00E10EFE">
          <w:pPr>
            <w:pStyle w:val="TOC3"/>
            <w:tabs>
              <w:tab w:val="right" w:leader="dot" w:pos="9016"/>
            </w:tabs>
            <w:rPr>
              <w:rFonts w:eastAsiaTheme="minorEastAsia"/>
              <w:noProof/>
              <w:sz w:val="24"/>
              <w:szCs w:val="24"/>
              <w:lang w:eastAsia="en-GB"/>
            </w:rPr>
          </w:pPr>
          <w:hyperlink w:anchor="_Toc229141878" w:history="1">
            <w:r w:rsidRPr="00543E48">
              <w:rPr>
                <w:rStyle w:val="Hyperlink"/>
                <w:noProof/>
              </w:rPr>
              <w:t>2.3.1.2. Embodied Cognition and Natural User Interfaces (NUI)</w:t>
            </w:r>
            <w:r>
              <w:rPr>
                <w:noProof/>
                <w:webHidden/>
              </w:rPr>
              <w:tab/>
            </w:r>
            <w:r>
              <w:rPr>
                <w:noProof/>
                <w:webHidden/>
              </w:rPr>
              <w:fldChar w:fldCharType="begin"/>
            </w:r>
            <w:r>
              <w:rPr>
                <w:noProof/>
                <w:webHidden/>
              </w:rPr>
              <w:instrText xml:space="preserve"> PAGEREF _Toc229141878 \h </w:instrText>
            </w:r>
            <w:r>
              <w:rPr>
                <w:noProof/>
                <w:webHidden/>
              </w:rPr>
            </w:r>
            <w:r>
              <w:rPr>
                <w:noProof/>
                <w:webHidden/>
              </w:rPr>
              <w:fldChar w:fldCharType="separate"/>
            </w:r>
            <w:r>
              <w:rPr>
                <w:noProof/>
                <w:webHidden/>
              </w:rPr>
              <w:t>9</w:t>
            </w:r>
            <w:r>
              <w:rPr>
                <w:noProof/>
                <w:webHidden/>
              </w:rPr>
              <w:fldChar w:fldCharType="end"/>
            </w:r>
          </w:hyperlink>
        </w:p>
        <w:p w14:paraId="67A75E54" w14:textId="3D7DB4AD" w:rsidR="00E10EFE" w:rsidRDefault="00E10EFE">
          <w:pPr>
            <w:pStyle w:val="TOC3"/>
            <w:tabs>
              <w:tab w:val="right" w:leader="dot" w:pos="9016"/>
            </w:tabs>
            <w:rPr>
              <w:rFonts w:eastAsiaTheme="minorEastAsia"/>
              <w:noProof/>
              <w:sz w:val="24"/>
              <w:szCs w:val="24"/>
              <w:lang w:eastAsia="en-GB"/>
            </w:rPr>
          </w:pPr>
          <w:hyperlink w:anchor="_Toc229141879" w:history="1">
            <w:r w:rsidRPr="00543E48">
              <w:rPr>
                <w:rStyle w:val="Hyperlink"/>
                <w:noProof/>
              </w:rPr>
              <w:t>2.3.2. Technical Frameworks, Tools, and Algorithms</w:t>
            </w:r>
            <w:r>
              <w:rPr>
                <w:noProof/>
                <w:webHidden/>
              </w:rPr>
              <w:tab/>
            </w:r>
            <w:r>
              <w:rPr>
                <w:noProof/>
                <w:webHidden/>
              </w:rPr>
              <w:fldChar w:fldCharType="begin"/>
            </w:r>
            <w:r>
              <w:rPr>
                <w:noProof/>
                <w:webHidden/>
              </w:rPr>
              <w:instrText xml:space="preserve"> PAGEREF _Toc229141879 \h </w:instrText>
            </w:r>
            <w:r>
              <w:rPr>
                <w:noProof/>
                <w:webHidden/>
              </w:rPr>
            </w:r>
            <w:r>
              <w:rPr>
                <w:noProof/>
                <w:webHidden/>
              </w:rPr>
              <w:fldChar w:fldCharType="separate"/>
            </w:r>
            <w:r>
              <w:rPr>
                <w:noProof/>
                <w:webHidden/>
              </w:rPr>
              <w:t>10</w:t>
            </w:r>
            <w:r>
              <w:rPr>
                <w:noProof/>
                <w:webHidden/>
              </w:rPr>
              <w:fldChar w:fldCharType="end"/>
            </w:r>
          </w:hyperlink>
        </w:p>
        <w:p w14:paraId="1ADAACFC" w14:textId="1999863C" w:rsidR="00E10EFE" w:rsidRDefault="00E10EFE">
          <w:pPr>
            <w:pStyle w:val="TOC3"/>
            <w:tabs>
              <w:tab w:val="right" w:leader="dot" w:pos="9016"/>
            </w:tabs>
            <w:rPr>
              <w:rFonts w:eastAsiaTheme="minorEastAsia"/>
              <w:noProof/>
              <w:sz w:val="24"/>
              <w:szCs w:val="24"/>
              <w:lang w:eastAsia="en-GB"/>
            </w:rPr>
          </w:pPr>
          <w:hyperlink w:anchor="_Toc229141880" w:history="1">
            <w:r w:rsidRPr="00543E48">
              <w:rPr>
                <w:rStyle w:val="Hyperlink"/>
                <w:noProof/>
              </w:rPr>
              <w:t>2.3.3. Deep Learning Models for Gesture Classification</w:t>
            </w:r>
            <w:r>
              <w:rPr>
                <w:noProof/>
                <w:webHidden/>
              </w:rPr>
              <w:tab/>
            </w:r>
            <w:r>
              <w:rPr>
                <w:noProof/>
                <w:webHidden/>
              </w:rPr>
              <w:fldChar w:fldCharType="begin"/>
            </w:r>
            <w:r>
              <w:rPr>
                <w:noProof/>
                <w:webHidden/>
              </w:rPr>
              <w:instrText xml:space="preserve"> PAGEREF _Toc229141880 \h </w:instrText>
            </w:r>
            <w:r>
              <w:rPr>
                <w:noProof/>
                <w:webHidden/>
              </w:rPr>
            </w:r>
            <w:r>
              <w:rPr>
                <w:noProof/>
                <w:webHidden/>
              </w:rPr>
              <w:fldChar w:fldCharType="separate"/>
            </w:r>
            <w:r>
              <w:rPr>
                <w:noProof/>
                <w:webHidden/>
              </w:rPr>
              <w:t>10</w:t>
            </w:r>
            <w:r>
              <w:rPr>
                <w:noProof/>
                <w:webHidden/>
              </w:rPr>
              <w:fldChar w:fldCharType="end"/>
            </w:r>
          </w:hyperlink>
        </w:p>
        <w:p w14:paraId="522B0BAC" w14:textId="185773D8" w:rsidR="00E10EFE" w:rsidRDefault="00E10EFE">
          <w:pPr>
            <w:pStyle w:val="TOC3"/>
            <w:tabs>
              <w:tab w:val="right" w:leader="dot" w:pos="9016"/>
            </w:tabs>
            <w:rPr>
              <w:rFonts w:eastAsiaTheme="minorEastAsia"/>
              <w:noProof/>
              <w:sz w:val="24"/>
              <w:szCs w:val="24"/>
              <w:lang w:eastAsia="en-GB"/>
            </w:rPr>
          </w:pPr>
          <w:hyperlink w:anchor="_Toc229141881" w:history="1">
            <w:r w:rsidRPr="00543E48">
              <w:rPr>
                <w:rStyle w:val="Hyperlink"/>
                <w:noProof/>
              </w:rPr>
              <w:t>2.3.4. Teleoperation and Robotics Middleware</w:t>
            </w:r>
            <w:r>
              <w:rPr>
                <w:noProof/>
                <w:webHidden/>
              </w:rPr>
              <w:tab/>
            </w:r>
            <w:r>
              <w:rPr>
                <w:noProof/>
                <w:webHidden/>
              </w:rPr>
              <w:fldChar w:fldCharType="begin"/>
            </w:r>
            <w:r>
              <w:rPr>
                <w:noProof/>
                <w:webHidden/>
              </w:rPr>
              <w:instrText xml:space="preserve"> PAGEREF _Toc229141881 \h </w:instrText>
            </w:r>
            <w:r>
              <w:rPr>
                <w:noProof/>
                <w:webHidden/>
              </w:rPr>
            </w:r>
            <w:r>
              <w:rPr>
                <w:noProof/>
                <w:webHidden/>
              </w:rPr>
              <w:fldChar w:fldCharType="separate"/>
            </w:r>
            <w:r>
              <w:rPr>
                <w:noProof/>
                <w:webHidden/>
              </w:rPr>
              <w:t>10</w:t>
            </w:r>
            <w:r>
              <w:rPr>
                <w:noProof/>
                <w:webHidden/>
              </w:rPr>
              <w:fldChar w:fldCharType="end"/>
            </w:r>
          </w:hyperlink>
        </w:p>
        <w:p w14:paraId="586BB44D" w14:textId="23CC176B" w:rsidR="00E10EFE" w:rsidRDefault="00E10EFE">
          <w:pPr>
            <w:pStyle w:val="TOC2"/>
            <w:tabs>
              <w:tab w:val="right" w:leader="dot" w:pos="9016"/>
            </w:tabs>
            <w:rPr>
              <w:rFonts w:eastAsiaTheme="minorEastAsia"/>
              <w:noProof/>
              <w:sz w:val="24"/>
              <w:szCs w:val="24"/>
              <w:lang w:eastAsia="en-GB"/>
            </w:rPr>
          </w:pPr>
          <w:hyperlink w:anchor="_Toc229141882" w:history="1">
            <w:r w:rsidRPr="00543E48">
              <w:rPr>
                <w:rStyle w:val="Hyperlink"/>
                <w:noProof/>
              </w:rPr>
              <w:t>2.4. This Study Advances, Broadens, or Contradicts Earlier Findings</w:t>
            </w:r>
            <w:r>
              <w:rPr>
                <w:noProof/>
                <w:webHidden/>
              </w:rPr>
              <w:tab/>
            </w:r>
            <w:r>
              <w:rPr>
                <w:noProof/>
                <w:webHidden/>
              </w:rPr>
              <w:fldChar w:fldCharType="begin"/>
            </w:r>
            <w:r>
              <w:rPr>
                <w:noProof/>
                <w:webHidden/>
              </w:rPr>
              <w:instrText xml:space="preserve"> PAGEREF _Toc229141882 \h </w:instrText>
            </w:r>
            <w:r>
              <w:rPr>
                <w:noProof/>
                <w:webHidden/>
              </w:rPr>
            </w:r>
            <w:r>
              <w:rPr>
                <w:noProof/>
                <w:webHidden/>
              </w:rPr>
              <w:fldChar w:fldCharType="separate"/>
            </w:r>
            <w:r>
              <w:rPr>
                <w:noProof/>
                <w:webHidden/>
              </w:rPr>
              <w:t>11</w:t>
            </w:r>
            <w:r>
              <w:rPr>
                <w:noProof/>
                <w:webHidden/>
              </w:rPr>
              <w:fldChar w:fldCharType="end"/>
            </w:r>
          </w:hyperlink>
        </w:p>
        <w:p w14:paraId="36F0E09D" w14:textId="2A9178A9" w:rsidR="00E10EFE" w:rsidRDefault="00E10EFE">
          <w:pPr>
            <w:pStyle w:val="TOC3"/>
            <w:tabs>
              <w:tab w:val="right" w:leader="dot" w:pos="9016"/>
            </w:tabs>
            <w:rPr>
              <w:rFonts w:eastAsiaTheme="minorEastAsia"/>
              <w:noProof/>
              <w:sz w:val="24"/>
              <w:szCs w:val="24"/>
              <w:lang w:eastAsia="en-GB"/>
            </w:rPr>
          </w:pPr>
          <w:hyperlink w:anchor="_Toc229141883" w:history="1">
            <w:r w:rsidRPr="00543E48">
              <w:rPr>
                <w:rStyle w:val="Hyperlink"/>
                <w:noProof/>
              </w:rPr>
              <w:t>2.4.1. Advancement: Real</w:t>
            </w:r>
            <w:r w:rsidRPr="00543E48">
              <w:rPr>
                <w:rStyle w:val="Hyperlink"/>
                <w:noProof/>
              </w:rPr>
              <w:noBreakHyphen/>
              <w:t>World Deployment</w:t>
            </w:r>
            <w:r>
              <w:rPr>
                <w:noProof/>
                <w:webHidden/>
              </w:rPr>
              <w:tab/>
            </w:r>
            <w:r>
              <w:rPr>
                <w:noProof/>
                <w:webHidden/>
              </w:rPr>
              <w:fldChar w:fldCharType="begin"/>
            </w:r>
            <w:r>
              <w:rPr>
                <w:noProof/>
                <w:webHidden/>
              </w:rPr>
              <w:instrText xml:space="preserve"> PAGEREF _Toc229141883 \h </w:instrText>
            </w:r>
            <w:r>
              <w:rPr>
                <w:noProof/>
                <w:webHidden/>
              </w:rPr>
            </w:r>
            <w:r>
              <w:rPr>
                <w:noProof/>
                <w:webHidden/>
              </w:rPr>
              <w:fldChar w:fldCharType="separate"/>
            </w:r>
            <w:r>
              <w:rPr>
                <w:noProof/>
                <w:webHidden/>
              </w:rPr>
              <w:t>11</w:t>
            </w:r>
            <w:r>
              <w:rPr>
                <w:noProof/>
                <w:webHidden/>
              </w:rPr>
              <w:fldChar w:fldCharType="end"/>
            </w:r>
          </w:hyperlink>
        </w:p>
        <w:p w14:paraId="51E5BD6D" w14:textId="78F6488E" w:rsidR="00E10EFE" w:rsidRDefault="00E10EFE">
          <w:pPr>
            <w:pStyle w:val="TOC3"/>
            <w:tabs>
              <w:tab w:val="right" w:leader="dot" w:pos="9016"/>
            </w:tabs>
            <w:rPr>
              <w:rFonts w:eastAsiaTheme="minorEastAsia"/>
              <w:noProof/>
              <w:sz w:val="24"/>
              <w:szCs w:val="24"/>
              <w:lang w:eastAsia="en-GB"/>
            </w:rPr>
          </w:pPr>
          <w:hyperlink w:anchor="_Toc229141884" w:history="1">
            <w:r w:rsidRPr="00543E48">
              <w:rPr>
                <w:rStyle w:val="Hyperlink"/>
                <w:noProof/>
              </w:rPr>
              <w:t>2.4.2. Broadening: Multimodal and Safety</w:t>
            </w:r>
            <w:r w:rsidRPr="00543E48">
              <w:rPr>
                <w:rStyle w:val="Hyperlink"/>
                <w:noProof/>
              </w:rPr>
              <w:noBreakHyphen/>
              <w:t>Aware Interaction</w:t>
            </w:r>
            <w:r>
              <w:rPr>
                <w:noProof/>
                <w:webHidden/>
              </w:rPr>
              <w:tab/>
            </w:r>
            <w:r>
              <w:rPr>
                <w:noProof/>
                <w:webHidden/>
              </w:rPr>
              <w:fldChar w:fldCharType="begin"/>
            </w:r>
            <w:r>
              <w:rPr>
                <w:noProof/>
                <w:webHidden/>
              </w:rPr>
              <w:instrText xml:space="preserve"> PAGEREF _Toc229141884 \h </w:instrText>
            </w:r>
            <w:r>
              <w:rPr>
                <w:noProof/>
                <w:webHidden/>
              </w:rPr>
            </w:r>
            <w:r>
              <w:rPr>
                <w:noProof/>
                <w:webHidden/>
              </w:rPr>
              <w:fldChar w:fldCharType="separate"/>
            </w:r>
            <w:r>
              <w:rPr>
                <w:noProof/>
                <w:webHidden/>
              </w:rPr>
              <w:t>11</w:t>
            </w:r>
            <w:r>
              <w:rPr>
                <w:noProof/>
                <w:webHidden/>
              </w:rPr>
              <w:fldChar w:fldCharType="end"/>
            </w:r>
          </w:hyperlink>
        </w:p>
        <w:p w14:paraId="75A0E8FE" w14:textId="1358D6FE" w:rsidR="00E10EFE" w:rsidRDefault="00E10EFE">
          <w:pPr>
            <w:pStyle w:val="TOC3"/>
            <w:tabs>
              <w:tab w:val="right" w:leader="dot" w:pos="9016"/>
            </w:tabs>
            <w:rPr>
              <w:rFonts w:eastAsiaTheme="minorEastAsia"/>
              <w:noProof/>
              <w:sz w:val="24"/>
              <w:szCs w:val="24"/>
              <w:lang w:eastAsia="en-GB"/>
            </w:rPr>
          </w:pPr>
          <w:hyperlink w:anchor="_Toc229141885" w:history="1">
            <w:r w:rsidRPr="00543E48">
              <w:rPr>
                <w:rStyle w:val="Hyperlink"/>
                <w:rFonts w:eastAsia="Times New Roman"/>
                <w:noProof/>
                <w:lang w:eastAsia="en-GB"/>
              </w:rPr>
              <w:t>2.5. Contradiction: Re</w:t>
            </w:r>
            <w:r w:rsidRPr="00543E48">
              <w:rPr>
                <w:rStyle w:val="Hyperlink"/>
                <w:rFonts w:eastAsia="Times New Roman"/>
                <w:noProof/>
                <w:lang w:eastAsia="en-GB"/>
              </w:rPr>
              <w:noBreakHyphen/>
              <w:t>evaluating Gesture Preferences</w:t>
            </w:r>
            <w:r>
              <w:rPr>
                <w:noProof/>
                <w:webHidden/>
              </w:rPr>
              <w:tab/>
            </w:r>
            <w:r>
              <w:rPr>
                <w:noProof/>
                <w:webHidden/>
              </w:rPr>
              <w:fldChar w:fldCharType="begin"/>
            </w:r>
            <w:r>
              <w:rPr>
                <w:noProof/>
                <w:webHidden/>
              </w:rPr>
              <w:instrText xml:space="preserve"> PAGEREF _Toc229141885 \h </w:instrText>
            </w:r>
            <w:r>
              <w:rPr>
                <w:noProof/>
                <w:webHidden/>
              </w:rPr>
            </w:r>
            <w:r>
              <w:rPr>
                <w:noProof/>
                <w:webHidden/>
              </w:rPr>
              <w:fldChar w:fldCharType="separate"/>
            </w:r>
            <w:r>
              <w:rPr>
                <w:noProof/>
                <w:webHidden/>
              </w:rPr>
              <w:t>11</w:t>
            </w:r>
            <w:r>
              <w:rPr>
                <w:noProof/>
                <w:webHidden/>
              </w:rPr>
              <w:fldChar w:fldCharType="end"/>
            </w:r>
          </w:hyperlink>
        </w:p>
        <w:p w14:paraId="391755C7" w14:textId="77DA0271" w:rsidR="00E10EFE" w:rsidRDefault="00E10EFE">
          <w:pPr>
            <w:pStyle w:val="TOC2"/>
            <w:tabs>
              <w:tab w:val="right" w:leader="dot" w:pos="9016"/>
            </w:tabs>
            <w:rPr>
              <w:rFonts w:eastAsiaTheme="minorEastAsia"/>
              <w:noProof/>
              <w:sz w:val="24"/>
              <w:szCs w:val="24"/>
              <w:lang w:eastAsia="en-GB"/>
            </w:rPr>
          </w:pPr>
          <w:hyperlink w:anchor="_Toc229141886" w:history="1">
            <w:r w:rsidRPr="00543E48">
              <w:rPr>
                <w:rStyle w:val="Hyperlink"/>
                <w:rFonts w:eastAsia="Times New Roman"/>
                <w:noProof/>
                <w:lang w:eastAsia="en-GB"/>
              </w:rPr>
              <w:t>2.6.</w:t>
            </w:r>
            <w:r w:rsidRPr="00543E48">
              <w:rPr>
                <w:rStyle w:val="Hyperlink"/>
                <w:rFonts w:ascii="Times New Roman" w:eastAsia="Times New Roman" w:hAnsi="Times New Roman" w:cs="Times New Roman"/>
                <w:noProof/>
                <w:lang w:eastAsia="en-GB"/>
              </w:rPr>
              <w:t xml:space="preserve"> </w:t>
            </w:r>
            <w:r w:rsidRPr="00543E48">
              <w:rPr>
                <w:rStyle w:val="Hyperlink"/>
                <w:rFonts w:eastAsia="Times New Roman"/>
                <w:noProof/>
                <w:lang w:eastAsia="en-GB"/>
              </w:rPr>
              <w:t>What Makes This Study Unique</w:t>
            </w:r>
            <w:r>
              <w:rPr>
                <w:noProof/>
                <w:webHidden/>
              </w:rPr>
              <w:tab/>
            </w:r>
            <w:r>
              <w:rPr>
                <w:noProof/>
                <w:webHidden/>
              </w:rPr>
              <w:fldChar w:fldCharType="begin"/>
            </w:r>
            <w:r>
              <w:rPr>
                <w:noProof/>
                <w:webHidden/>
              </w:rPr>
              <w:instrText xml:space="preserve"> PAGEREF _Toc229141886 \h </w:instrText>
            </w:r>
            <w:r>
              <w:rPr>
                <w:noProof/>
                <w:webHidden/>
              </w:rPr>
            </w:r>
            <w:r>
              <w:rPr>
                <w:noProof/>
                <w:webHidden/>
              </w:rPr>
              <w:fldChar w:fldCharType="separate"/>
            </w:r>
            <w:r>
              <w:rPr>
                <w:noProof/>
                <w:webHidden/>
              </w:rPr>
              <w:t>11</w:t>
            </w:r>
            <w:r>
              <w:rPr>
                <w:noProof/>
                <w:webHidden/>
              </w:rPr>
              <w:fldChar w:fldCharType="end"/>
            </w:r>
          </w:hyperlink>
        </w:p>
        <w:p w14:paraId="4F4296B9" w14:textId="72695088" w:rsidR="00E10EFE" w:rsidRDefault="00E10EFE">
          <w:pPr>
            <w:pStyle w:val="TOC2"/>
            <w:tabs>
              <w:tab w:val="right" w:leader="dot" w:pos="9016"/>
            </w:tabs>
            <w:rPr>
              <w:rFonts w:eastAsiaTheme="minorEastAsia"/>
              <w:noProof/>
              <w:sz w:val="24"/>
              <w:szCs w:val="24"/>
              <w:lang w:eastAsia="en-GB"/>
            </w:rPr>
          </w:pPr>
          <w:hyperlink w:anchor="_Toc229141887" w:history="1">
            <w:r w:rsidRPr="00543E48">
              <w:rPr>
                <w:rStyle w:val="Hyperlink"/>
                <w:rFonts w:eastAsia="Times New Roman"/>
                <w:noProof/>
                <w:lang w:eastAsia="en-GB"/>
              </w:rPr>
              <w:t>2.7. Literature Summary</w:t>
            </w:r>
            <w:r>
              <w:rPr>
                <w:noProof/>
                <w:webHidden/>
              </w:rPr>
              <w:tab/>
            </w:r>
            <w:r>
              <w:rPr>
                <w:noProof/>
                <w:webHidden/>
              </w:rPr>
              <w:fldChar w:fldCharType="begin"/>
            </w:r>
            <w:r>
              <w:rPr>
                <w:noProof/>
                <w:webHidden/>
              </w:rPr>
              <w:instrText xml:space="preserve"> PAGEREF _Toc229141887 \h </w:instrText>
            </w:r>
            <w:r>
              <w:rPr>
                <w:noProof/>
                <w:webHidden/>
              </w:rPr>
            </w:r>
            <w:r>
              <w:rPr>
                <w:noProof/>
                <w:webHidden/>
              </w:rPr>
              <w:fldChar w:fldCharType="separate"/>
            </w:r>
            <w:r>
              <w:rPr>
                <w:noProof/>
                <w:webHidden/>
              </w:rPr>
              <w:t>12</w:t>
            </w:r>
            <w:r>
              <w:rPr>
                <w:noProof/>
                <w:webHidden/>
              </w:rPr>
              <w:fldChar w:fldCharType="end"/>
            </w:r>
          </w:hyperlink>
        </w:p>
        <w:p w14:paraId="489D1278" w14:textId="2EAF734A" w:rsidR="00E10EFE" w:rsidRDefault="00E10EFE">
          <w:pPr>
            <w:pStyle w:val="TOC1"/>
            <w:tabs>
              <w:tab w:val="right" w:leader="dot" w:pos="9016"/>
            </w:tabs>
            <w:rPr>
              <w:rFonts w:eastAsiaTheme="minorEastAsia"/>
              <w:noProof/>
              <w:sz w:val="24"/>
              <w:szCs w:val="24"/>
              <w:lang w:eastAsia="en-GB"/>
            </w:rPr>
          </w:pPr>
          <w:hyperlink w:anchor="_Toc229141888" w:history="1">
            <w:r w:rsidRPr="00543E48">
              <w:rPr>
                <w:rStyle w:val="Hyperlink"/>
                <w:rFonts w:eastAsia="Times New Roman"/>
                <w:noProof/>
                <w:lang w:eastAsia="en-GB"/>
              </w:rPr>
              <w:t>3.</w:t>
            </w:r>
            <w:r w:rsidRPr="00543E48">
              <w:rPr>
                <w:rStyle w:val="Hyperlink"/>
                <w:noProof/>
              </w:rPr>
              <w:t xml:space="preserve"> </w:t>
            </w:r>
            <w:r w:rsidRPr="00543E48">
              <w:rPr>
                <w:rStyle w:val="Hyperlink"/>
                <w:rFonts w:eastAsia="Times New Roman"/>
                <w:noProof/>
                <w:lang w:eastAsia="en-GB"/>
              </w:rPr>
              <w:t>Research Design and Methodology</w:t>
            </w:r>
            <w:r>
              <w:rPr>
                <w:noProof/>
                <w:webHidden/>
              </w:rPr>
              <w:tab/>
            </w:r>
            <w:r>
              <w:rPr>
                <w:noProof/>
                <w:webHidden/>
              </w:rPr>
              <w:fldChar w:fldCharType="begin"/>
            </w:r>
            <w:r>
              <w:rPr>
                <w:noProof/>
                <w:webHidden/>
              </w:rPr>
              <w:instrText xml:space="preserve"> PAGEREF _Toc229141888 \h </w:instrText>
            </w:r>
            <w:r>
              <w:rPr>
                <w:noProof/>
                <w:webHidden/>
              </w:rPr>
            </w:r>
            <w:r>
              <w:rPr>
                <w:noProof/>
                <w:webHidden/>
              </w:rPr>
              <w:fldChar w:fldCharType="separate"/>
            </w:r>
            <w:r>
              <w:rPr>
                <w:noProof/>
                <w:webHidden/>
              </w:rPr>
              <w:t>12</w:t>
            </w:r>
            <w:r>
              <w:rPr>
                <w:noProof/>
                <w:webHidden/>
              </w:rPr>
              <w:fldChar w:fldCharType="end"/>
            </w:r>
          </w:hyperlink>
        </w:p>
        <w:p w14:paraId="4CDA6893" w14:textId="7CCFA9A0" w:rsidR="00E10EFE" w:rsidRDefault="00E10EFE">
          <w:pPr>
            <w:pStyle w:val="TOC2"/>
            <w:tabs>
              <w:tab w:val="right" w:leader="dot" w:pos="9016"/>
            </w:tabs>
            <w:rPr>
              <w:rFonts w:eastAsiaTheme="minorEastAsia"/>
              <w:noProof/>
              <w:sz w:val="24"/>
              <w:szCs w:val="24"/>
              <w:lang w:eastAsia="en-GB"/>
            </w:rPr>
          </w:pPr>
          <w:hyperlink w:anchor="_Toc229141889" w:history="1">
            <w:r w:rsidRPr="00543E48">
              <w:rPr>
                <w:rStyle w:val="Hyperlink"/>
                <w:noProof/>
                <w:lang w:eastAsia="en-GB"/>
              </w:rPr>
              <w:t>3.1 Research Design</w:t>
            </w:r>
            <w:r>
              <w:rPr>
                <w:noProof/>
                <w:webHidden/>
              </w:rPr>
              <w:tab/>
            </w:r>
            <w:r>
              <w:rPr>
                <w:noProof/>
                <w:webHidden/>
              </w:rPr>
              <w:fldChar w:fldCharType="begin"/>
            </w:r>
            <w:r>
              <w:rPr>
                <w:noProof/>
                <w:webHidden/>
              </w:rPr>
              <w:instrText xml:space="preserve"> PAGEREF _Toc229141889 \h </w:instrText>
            </w:r>
            <w:r>
              <w:rPr>
                <w:noProof/>
                <w:webHidden/>
              </w:rPr>
            </w:r>
            <w:r>
              <w:rPr>
                <w:noProof/>
                <w:webHidden/>
              </w:rPr>
              <w:fldChar w:fldCharType="separate"/>
            </w:r>
            <w:r>
              <w:rPr>
                <w:noProof/>
                <w:webHidden/>
              </w:rPr>
              <w:t>12</w:t>
            </w:r>
            <w:r>
              <w:rPr>
                <w:noProof/>
                <w:webHidden/>
              </w:rPr>
              <w:fldChar w:fldCharType="end"/>
            </w:r>
          </w:hyperlink>
        </w:p>
        <w:p w14:paraId="71EAA737" w14:textId="5B0D4455" w:rsidR="00E10EFE" w:rsidRDefault="00E10EFE">
          <w:pPr>
            <w:pStyle w:val="TOC1"/>
            <w:tabs>
              <w:tab w:val="right" w:leader="dot" w:pos="9016"/>
            </w:tabs>
            <w:rPr>
              <w:rFonts w:eastAsiaTheme="minorEastAsia"/>
              <w:noProof/>
              <w:sz w:val="24"/>
              <w:szCs w:val="24"/>
              <w:lang w:eastAsia="en-GB"/>
            </w:rPr>
          </w:pPr>
          <w:hyperlink w:anchor="_Toc229141890" w:history="1">
            <w:r w:rsidRPr="00543E48">
              <w:rPr>
                <w:rStyle w:val="Hyperlink"/>
                <w:noProof/>
                <w:lang w:eastAsia="en-GB"/>
              </w:rPr>
              <w:t>3.2 Research methods and materials</w:t>
            </w:r>
            <w:r>
              <w:rPr>
                <w:noProof/>
                <w:webHidden/>
              </w:rPr>
              <w:tab/>
            </w:r>
            <w:r>
              <w:rPr>
                <w:noProof/>
                <w:webHidden/>
              </w:rPr>
              <w:fldChar w:fldCharType="begin"/>
            </w:r>
            <w:r>
              <w:rPr>
                <w:noProof/>
                <w:webHidden/>
              </w:rPr>
              <w:instrText xml:space="preserve"> PAGEREF _Toc229141890 \h </w:instrText>
            </w:r>
            <w:r>
              <w:rPr>
                <w:noProof/>
                <w:webHidden/>
              </w:rPr>
            </w:r>
            <w:r>
              <w:rPr>
                <w:noProof/>
                <w:webHidden/>
              </w:rPr>
              <w:fldChar w:fldCharType="separate"/>
            </w:r>
            <w:r>
              <w:rPr>
                <w:noProof/>
                <w:webHidden/>
              </w:rPr>
              <w:t>13</w:t>
            </w:r>
            <w:r>
              <w:rPr>
                <w:noProof/>
                <w:webHidden/>
              </w:rPr>
              <w:fldChar w:fldCharType="end"/>
            </w:r>
          </w:hyperlink>
        </w:p>
        <w:p w14:paraId="521DE4B0" w14:textId="460852FD" w:rsidR="00E10EFE" w:rsidRDefault="00E10EFE">
          <w:pPr>
            <w:pStyle w:val="TOC2"/>
            <w:tabs>
              <w:tab w:val="right" w:leader="dot" w:pos="9016"/>
            </w:tabs>
            <w:rPr>
              <w:rFonts w:eastAsiaTheme="minorEastAsia"/>
              <w:noProof/>
              <w:sz w:val="24"/>
              <w:szCs w:val="24"/>
              <w:lang w:eastAsia="en-GB"/>
            </w:rPr>
          </w:pPr>
          <w:hyperlink w:anchor="_Toc229141891" w:history="1">
            <w:r w:rsidRPr="00543E48">
              <w:rPr>
                <w:rStyle w:val="Hyperlink"/>
                <w:noProof/>
                <w:lang w:eastAsia="en-GB"/>
              </w:rPr>
              <w:t>3.2.1. Methods</w:t>
            </w:r>
            <w:r>
              <w:rPr>
                <w:noProof/>
                <w:webHidden/>
              </w:rPr>
              <w:tab/>
            </w:r>
            <w:r>
              <w:rPr>
                <w:noProof/>
                <w:webHidden/>
              </w:rPr>
              <w:fldChar w:fldCharType="begin"/>
            </w:r>
            <w:r>
              <w:rPr>
                <w:noProof/>
                <w:webHidden/>
              </w:rPr>
              <w:instrText xml:space="preserve"> PAGEREF _Toc229141891 \h </w:instrText>
            </w:r>
            <w:r>
              <w:rPr>
                <w:noProof/>
                <w:webHidden/>
              </w:rPr>
            </w:r>
            <w:r>
              <w:rPr>
                <w:noProof/>
                <w:webHidden/>
              </w:rPr>
              <w:fldChar w:fldCharType="separate"/>
            </w:r>
            <w:r>
              <w:rPr>
                <w:noProof/>
                <w:webHidden/>
              </w:rPr>
              <w:t>13</w:t>
            </w:r>
            <w:r>
              <w:rPr>
                <w:noProof/>
                <w:webHidden/>
              </w:rPr>
              <w:fldChar w:fldCharType="end"/>
            </w:r>
          </w:hyperlink>
        </w:p>
        <w:p w14:paraId="5FDB0994" w14:textId="5348BFD0" w:rsidR="00E10EFE" w:rsidRDefault="00E10EFE">
          <w:pPr>
            <w:pStyle w:val="TOC3"/>
            <w:tabs>
              <w:tab w:val="right" w:leader="dot" w:pos="9016"/>
            </w:tabs>
            <w:rPr>
              <w:rFonts w:eastAsiaTheme="minorEastAsia"/>
              <w:noProof/>
              <w:sz w:val="24"/>
              <w:szCs w:val="24"/>
              <w:lang w:eastAsia="en-GB"/>
            </w:rPr>
          </w:pPr>
          <w:hyperlink w:anchor="_Toc229141892" w:history="1">
            <w:r w:rsidRPr="00543E48">
              <w:rPr>
                <w:rStyle w:val="Hyperlink"/>
                <w:rFonts w:eastAsia="Times New Roman"/>
                <w:noProof/>
                <w:lang w:eastAsia="en-GB"/>
              </w:rPr>
              <w:t>3.2.1.1 Justification</w:t>
            </w:r>
            <w:r>
              <w:rPr>
                <w:noProof/>
                <w:webHidden/>
              </w:rPr>
              <w:tab/>
            </w:r>
            <w:r>
              <w:rPr>
                <w:noProof/>
                <w:webHidden/>
              </w:rPr>
              <w:fldChar w:fldCharType="begin"/>
            </w:r>
            <w:r>
              <w:rPr>
                <w:noProof/>
                <w:webHidden/>
              </w:rPr>
              <w:instrText xml:space="preserve"> PAGEREF _Toc229141892 \h </w:instrText>
            </w:r>
            <w:r>
              <w:rPr>
                <w:noProof/>
                <w:webHidden/>
              </w:rPr>
            </w:r>
            <w:r>
              <w:rPr>
                <w:noProof/>
                <w:webHidden/>
              </w:rPr>
              <w:fldChar w:fldCharType="separate"/>
            </w:r>
            <w:r>
              <w:rPr>
                <w:noProof/>
                <w:webHidden/>
              </w:rPr>
              <w:t>13</w:t>
            </w:r>
            <w:r>
              <w:rPr>
                <w:noProof/>
                <w:webHidden/>
              </w:rPr>
              <w:fldChar w:fldCharType="end"/>
            </w:r>
          </w:hyperlink>
        </w:p>
        <w:p w14:paraId="710B6434" w14:textId="1BA8B839" w:rsidR="00E10EFE" w:rsidRDefault="00E10EFE">
          <w:pPr>
            <w:pStyle w:val="TOC2"/>
            <w:tabs>
              <w:tab w:val="right" w:leader="dot" w:pos="9016"/>
            </w:tabs>
            <w:rPr>
              <w:rFonts w:eastAsiaTheme="minorEastAsia"/>
              <w:noProof/>
              <w:sz w:val="24"/>
              <w:szCs w:val="24"/>
              <w:lang w:eastAsia="en-GB"/>
            </w:rPr>
          </w:pPr>
          <w:hyperlink w:anchor="_Toc229141893" w:history="1">
            <w:r w:rsidRPr="00543E48">
              <w:rPr>
                <w:rStyle w:val="Hyperlink"/>
                <w:noProof/>
                <w:lang w:eastAsia="en-GB"/>
              </w:rPr>
              <w:t>3.2.2. Materials</w:t>
            </w:r>
            <w:r>
              <w:rPr>
                <w:noProof/>
                <w:webHidden/>
              </w:rPr>
              <w:tab/>
            </w:r>
            <w:r>
              <w:rPr>
                <w:noProof/>
                <w:webHidden/>
              </w:rPr>
              <w:fldChar w:fldCharType="begin"/>
            </w:r>
            <w:r>
              <w:rPr>
                <w:noProof/>
                <w:webHidden/>
              </w:rPr>
              <w:instrText xml:space="preserve"> PAGEREF _Toc229141893 \h </w:instrText>
            </w:r>
            <w:r>
              <w:rPr>
                <w:noProof/>
                <w:webHidden/>
              </w:rPr>
            </w:r>
            <w:r>
              <w:rPr>
                <w:noProof/>
                <w:webHidden/>
              </w:rPr>
              <w:fldChar w:fldCharType="separate"/>
            </w:r>
            <w:r>
              <w:rPr>
                <w:noProof/>
                <w:webHidden/>
              </w:rPr>
              <w:t>14</w:t>
            </w:r>
            <w:r>
              <w:rPr>
                <w:noProof/>
                <w:webHidden/>
              </w:rPr>
              <w:fldChar w:fldCharType="end"/>
            </w:r>
          </w:hyperlink>
        </w:p>
        <w:p w14:paraId="5D101F3E" w14:textId="2B8315E4" w:rsidR="00E10EFE" w:rsidRDefault="00E10EFE">
          <w:pPr>
            <w:pStyle w:val="TOC1"/>
            <w:tabs>
              <w:tab w:val="right" w:leader="dot" w:pos="9016"/>
            </w:tabs>
            <w:rPr>
              <w:rFonts w:eastAsiaTheme="minorEastAsia"/>
              <w:noProof/>
              <w:sz w:val="24"/>
              <w:szCs w:val="24"/>
              <w:lang w:eastAsia="en-GB"/>
            </w:rPr>
          </w:pPr>
          <w:hyperlink w:anchor="_Toc229141894" w:history="1">
            <w:r w:rsidRPr="00543E48">
              <w:rPr>
                <w:rStyle w:val="Hyperlink"/>
                <w:noProof/>
                <w:lang w:eastAsia="en-GB"/>
              </w:rPr>
              <w:t>4. Expected outcome</w:t>
            </w:r>
            <w:r>
              <w:rPr>
                <w:noProof/>
                <w:webHidden/>
              </w:rPr>
              <w:tab/>
            </w:r>
            <w:r>
              <w:rPr>
                <w:noProof/>
                <w:webHidden/>
              </w:rPr>
              <w:fldChar w:fldCharType="begin"/>
            </w:r>
            <w:r>
              <w:rPr>
                <w:noProof/>
                <w:webHidden/>
              </w:rPr>
              <w:instrText xml:space="preserve"> PAGEREF _Toc229141894 \h </w:instrText>
            </w:r>
            <w:r>
              <w:rPr>
                <w:noProof/>
                <w:webHidden/>
              </w:rPr>
            </w:r>
            <w:r>
              <w:rPr>
                <w:noProof/>
                <w:webHidden/>
              </w:rPr>
              <w:fldChar w:fldCharType="separate"/>
            </w:r>
            <w:r>
              <w:rPr>
                <w:noProof/>
                <w:webHidden/>
              </w:rPr>
              <w:t>15</w:t>
            </w:r>
            <w:r>
              <w:rPr>
                <w:noProof/>
                <w:webHidden/>
              </w:rPr>
              <w:fldChar w:fldCharType="end"/>
            </w:r>
          </w:hyperlink>
        </w:p>
        <w:p w14:paraId="4E8B6D35" w14:textId="0DA4AC4F" w:rsidR="00E10EFE" w:rsidRDefault="00E10EFE">
          <w:pPr>
            <w:pStyle w:val="TOC1"/>
            <w:tabs>
              <w:tab w:val="right" w:leader="dot" w:pos="9016"/>
            </w:tabs>
            <w:rPr>
              <w:rFonts w:eastAsiaTheme="minorEastAsia"/>
              <w:noProof/>
              <w:sz w:val="24"/>
              <w:szCs w:val="24"/>
              <w:lang w:eastAsia="en-GB"/>
            </w:rPr>
          </w:pPr>
          <w:hyperlink w:anchor="_Toc229141895" w:history="1">
            <w:r w:rsidRPr="00543E48">
              <w:rPr>
                <w:rStyle w:val="Hyperlink"/>
                <w:noProof/>
                <w:lang w:eastAsia="en-GB"/>
              </w:rPr>
              <w:t>5. Timeline</w:t>
            </w:r>
            <w:r>
              <w:rPr>
                <w:noProof/>
                <w:webHidden/>
              </w:rPr>
              <w:tab/>
            </w:r>
            <w:r>
              <w:rPr>
                <w:noProof/>
                <w:webHidden/>
              </w:rPr>
              <w:fldChar w:fldCharType="begin"/>
            </w:r>
            <w:r>
              <w:rPr>
                <w:noProof/>
                <w:webHidden/>
              </w:rPr>
              <w:instrText xml:space="preserve"> PAGEREF _Toc229141895 \h </w:instrText>
            </w:r>
            <w:r>
              <w:rPr>
                <w:noProof/>
                <w:webHidden/>
              </w:rPr>
            </w:r>
            <w:r>
              <w:rPr>
                <w:noProof/>
                <w:webHidden/>
              </w:rPr>
              <w:fldChar w:fldCharType="separate"/>
            </w:r>
            <w:r>
              <w:rPr>
                <w:noProof/>
                <w:webHidden/>
              </w:rPr>
              <w:t>15</w:t>
            </w:r>
            <w:r>
              <w:rPr>
                <w:noProof/>
                <w:webHidden/>
              </w:rPr>
              <w:fldChar w:fldCharType="end"/>
            </w:r>
          </w:hyperlink>
        </w:p>
        <w:p w14:paraId="55E9625E" w14:textId="37757EDA" w:rsidR="00E10EFE" w:rsidRDefault="00E10EFE">
          <w:pPr>
            <w:pStyle w:val="TOC1"/>
            <w:tabs>
              <w:tab w:val="right" w:leader="dot" w:pos="9016"/>
            </w:tabs>
            <w:rPr>
              <w:rFonts w:eastAsiaTheme="minorEastAsia"/>
              <w:noProof/>
              <w:sz w:val="24"/>
              <w:szCs w:val="24"/>
              <w:lang w:eastAsia="en-GB"/>
            </w:rPr>
          </w:pPr>
          <w:hyperlink w:anchor="_Toc229141896" w:history="1">
            <w:r w:rsidRPr="00543E48">
              <w:rPr>
                <w:rStyle w:val="Hyperlink"/>
                <w:noProof/>
                <w:lang w:eastAsia="en-GB"/>
              </w:rPr>
              <w:t>6. Overall presentation of the proposal</w:t>
            </w:r>
            <w:r>
              <w:rPr>
                <w:noProof/>
                <w:webHidden/>
              </w:rPr>
              <w:tab/>
            </w:r>
            <w:r>
              <w:rPr>
                <w:noProof/>
                <w:webHidden/>
              </w:rPr>
              <w:fldChar w:fldCharType="begin"/>
            </w:r>
            <w:r>
              <w:rPr>
                <w:noProof/>
                <w:webHidden/>
              </w:rPr>
              <w:instrText xml:space="preserve"> PAGEREF _Toc229141896 \h </w:instrText>
            </w:r>
            <w:r>
              <w:rPr>
                <w:noProof/>
                <w:webHidden/>
              </w:rPr>
            </w:r>
            <w:r>
              <w:rPr>
                <w:noProof/>
                <w:webHidden/>
              </w:rPr>
              <w:fldChar w:fldCharType="separate"/>
            </w:r>
            <w:r>
              <w:rPr>
                <w:noProof/>
                <w:webHidden/>
              </w:rPr>
              <w:t>15</w:t>
            </w:r>
            <w:r>
              <w:rPr>
                <w:noProof/>
                <w:webHidden/>
              </w:rPr>
              <w:fldChar w:fldCharType="end"/>
            </w:r>
          </w:hyperlink>
        </w:p>
        <w:p w14:paraId="756FA15D" w14:textId="082E0ED0" w:rsidR="00E10EFE" w:rsidRDefault="00E10EFE">
          <w:pPr>
            <w:pStyle w:val="TOC1"/>
            <w:tabs>
              <w:tab w:val="right" w:leader="dot" w:pos="9016"/>
            </w:tabs>
            <w:rPr>
              <w:rFonts w:eastAsiaTheme="minorEastAsia"/>
              <w:noProof/>
              <w:sz w:val="24"/>
              <w:szCs w:val="24"/>
              <w:lang w:eastAsia="en-GB"/>
            </w:rPr>
          </w:pPr>
          <w:hyperlink w:anchor="_Toc229141897" w:history="1">
            <w:r w:rsidRPr="00543E48">
              <w:rPr>
                <w:rStyle w:val="Hyperlink"/>
                <w:noProof/>
              </w:rPr>
              <w:t>7. References</w:t>
            </w:r>
            <w:r>
              <w:rPr>
                <w:noProof/>
                <w:webHidden/>
              </w:rPr>
              <w:tab/>
            </w:r>
            <w:r>
              <w:rPr>
                <w:noProof/>
                <w:webHidden/>
              </w:rPr>
              <w:fldChar w:fldCharType="begin"/>
            </w:r>
            <w:r>
              <w:rPr>
                <w:noProof/>
                <w:webHidden/>
              </w:rPr>
              <w:instrText xml:space="preserve"> PAGEREF _Toc229141897 \h </w:instrText>
            </w:r>
            <w:r>
              <w:rPr>
                <w:noProof/>
                <w:webHidden/>
              </w:rPr>
            </w:r>
            <w:r>
              <w:rPr>
                <w:noProof/>
                <w:webHidden/>
              </w:rPr>
              <w:fldChar w:fldCharType="separate"/>
            </w:r>
            <w:r>
              <w:rPr>
                <w:noProof/>
                <w:webHidden/>
              </w:rPr>
              <w:t>16</w:t>
            </w:r>
            <w:r>
              <w:rPr>
                <w:noProof/>
                <w:webHidden/>
              </w:rPr>
              <w:fldChar w:fldCharType="end"/>
            </w:r>
          </w:hyperlink>
        </w:p>
        <w:p w14:paraId="230FF9A6" w14:textId="568E583B" w:rsidR="00DB169F" w:rsidRDefault="00DB169F">
          <w:r>
            <w:rPr>
              <w:b/>
              <w:bCs/>
              <w:noProof/>
            </w:rPr>
            <w:fldChar w:fldCharType="end"/>
          </w:r>
        </w:p>
      </w:sdtContent>
    </w:sdt>
    <w:p w14:paraId="37C0A9E8" w14:textId="77777777" w:rsidR="00DB169F" w:rsidRDefault="00DB169F" w:rsidP="00B964B8">
      <w:pPr>
        <w:pStyle w:val="Heading1"/>
        <w:rPr>
          <w:rFonts w:ascii="Calibri" w:hAnsi="Calibri" w:cs="Calibri"/>
        </w:rPr>
      </w:pPr>
    </w:p>
    <w:p w14:paraId="289B4FD1" w14:textId="7CF7568F" w:rsidR="00387FEF" w:rsidRPr="00CA55B5" w:rsidRDefault="00387FEF" w:rsidP="00B964B8">
      <w:pPr>
        <w:pStyle w:val="Heading1"/>
        <w:rPr>
          <w:rFonts w:ascii="Calibri" w:hAnsi="Calibri" w:cs="Calibri"/>
        </w:rPr>
      </w:pPr>
      <w:bookmarkStart w:id="0" w:name="_Toc229141856"/>
      <w:r w:rsidRPr="00CA55B5">
        <w:rPr>
          <w:rFonts w:ascii="Calibri" w:hAnsi="Calibri" w:cs="Calibri"/>
        </w:rPr>
        <w:t>Introduction</w:t>
      </w:r>
      <w:bookmarkEnd w:id="0"/>
    </w:p>
    <w:p w14:paraId="1976EC37" w14:textId="446ADE05" w:rsidR="00A26E5D" w:rsidRPr="00CA55B5" w:rsidRDefault="00A26E5D" w:rsidP="007325D7">
      <w:pPr>
        <w:pStyle w:val="Heading2"/>
        <w:jc w:val="both"/>
        <w:rPr>
          <w:rFonts w:ascii="Calibri" w:hAnsi="Calibri" w:cs="Calibri"/>
        </w:rPr>
      </w:pPr>
      <w:bookmarkStart w:id="1" w:name="_Toc229141857"/>
      <w:r w:rsidRPr="00CA55B5">
        <w:rPr>
          <w:rFonts w:ascii="Calibri" w:hAnsi="Calibri" w:cs="Calibri"/>
        </w:rPr>
        <w:t>1.1.Context and background</w:t>
      </w:r>
      <w:bookmarkEnd w:id="1"/>
    </w:p>
    <w:p w14:paraId="047C2181" w14:textId="1B0C9B9B" w:rsidR="006A60D9" w:rsidRPr="00CA55B5" w:rsidRDefault="00C4613E" w:rsidP="006A60D9">
      <w:pPr>
        <w:jc w:val="both"/>
        <w:rPr>
          <w:rFonts w:ascii="Calibri" w:hAnsi="Calibri" w:cs="Calibri"/>
          <w:sz w:val="24"/>
          <w:szCs w:val="24"/>
        </w:rPr>
      </w:pPr>
      <w:r w:rsidRPr="00CA55B5">
        <w:rPr>
          <w:rFonts w:ascii="Calibri" w:hAnsi="Calibri" w:cs="Calibri"/>
          <w:sz w:val="24"/>
          <w:szCs w:val="24"/>
        </w:rPr>
        <w:t xml:space="preserve">Robotics has a wide range of applications, from everyday human social interactions to industrial manufacturing. With the release of Industry 5.0, people are returning to the workplace where they were previously being replaced by expensive human labour and </w:t>
      </w:r>
      <w:r w:rsidRPr="00CA55B5">
        <w:rPr>
          <w:rFonts w:ascii="Calibri" w:hAnsi="Calibri" w:cs="Calibri"/>
          <w:sz w:val="24"/>
          <w:szCs w:val="24"/>
        </w:rPr>
        <w:lastRenderedPageBreak/>
        <w:t>automated machines. Industry 5.0 seeks to enable technology to adopt a more human-augmented approach by utilising the fundamental concepts of sustainability, resilience, and human-centricity. Because of this, over the past decade, human-robot interaction (HRI) has become recognised as a major area of study in literature</w:t>
      </w:r>
      <w:sdt>
        <w:sdtPr>
          <w:rPr>
            <w:rFonts w:ascii="Calibri" w:hAnsi="Calibri" w:cs="Calibri"/>
            <w:color w:val="000000"/>
            <w:sz w:val="24"/>
            <w:szCs w:val="24"/>
            <w:highlight w:val="white"/>
          </w:rPr>
          <w:alias w:val="Citation"/>
          <w:tag w:val="{&quot;referencesIds&quot;:[&quot;doc:69fcdfbcbb5afa31a008d6b7&quot;],&quot;referencesOptions&quot;:{&quot;doc:69fcdfbcbb5afa31a008d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6860772,&quot;citationText&quot;:&quot;&lt;span style=\&quot;font-family:Aptos;font-size:14.666666666666666px;color:#000000\&quot;&gt;[1]&lt;/span&gt;&quot;}"/>
          <w:id w:val="-556860772"/>
          <w:placeholder>
            <w:docPart w:val="5B5D79EA16A348FDA5D848C841737DB9"/>
          </w:placeholder>
        </w:sdtPr>
        <w:sdtContent>
          <w:r w:rsidR="00ED3942">
            <w:rPr>
              <w:rFonts w:ascii="Aptos" w:eastAsia="Times New Roman" w:hAnsi="Aptos"/>
              <w:color w:val="000000"/>
            </w:rPr>
            <w:t>[1]</w:t>
          </w:r>
        </w:sdtContent>
      </w:sdt>
      <w:r w:rsidRPr="00CA55B5">
        <w:rPr>
          <w:rFonts w:ascii="Calibri" w:hAnsi="Calibri" w:cs="Calibri"/>
          <w:sz w:val="24"/>
          <w:szCs w:val="24"/>
        </w:rPr>
        <w:t>.</w:t>
      </w:r>
      <w:r w:rsidR="0054140D" w:rsidRPr="00CA55B5">
        <w:rPr>
          <w:rFonts w:ascii="Calibri" w:hAnsi="Calibri" w:cs="Calibri"/>
          <w:sz w:val="24"/>
          <w:szCs w:val="24"/>
        </w:rPr>
        <w:t xml:space="preserve"> </w:t>
      </w:r>
      <w:r w:rsidR="006A60D9" w:rsidRPr="00CA55B5">
        <w:rPr>
          <w:rFonts w:ascii="Calibri" w:hAnsi="Calibri" w:cs="Calibri"/>
          <w:sz w:val="24"/>
          <w:szCs w:val="24"/>
        </w:rPr>
        <w:t>In order to accomplish this, a high level of cooperation between human and robot colleagues should be achieved, which calls for the development of transparent and natural channels of communication between the two of them. However, a bottleneck in robot-assisted SAR operations has been identified: human-robot interaction</w:t>
      </w:r>
      <w:sdt>
        <w:sdtPr>
          <w:rPr>
            <w:rFonts w:ascii="Calibri" w:hAnsi="Calibri" w:cs="Calibri"/>
            <w:color w:val="000000"/>
            <w:sz w:val="24"/>
            <w:szCs w:val="24"/>
            <w:highlight w:val="white"/>
          </w:rPr>
          <w:alias w:val="Citation"/>
          <w:tag w:val="{&quot;referencesIds&quot;:[&quot;doc:69fcdfbc238fdf6de3d0458c&quot;],&quot;referencesOptions&quot;:{&quot;doc:69fcdfbc238fdf6de3d045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7747150,&quot;citationText&quot;:&quot;&lt;span style=\&quot;font-family:Aptos;font-size:14.666666666666666px;color:#000000\&quot;&gt;[2]&lt;/span&gt;&quot;}"/>
          <w:id w:val="1807747150"/>
          <w:placeholder>
            <w:docPart w:val="6919B5175F5F4DB6A8588AC8E20F6B99"/>
          </w:placeholder>
        </w:sdtPr>
        <w:sdtContent>
          <w:r w:rsidR="00ED3942">
            <w:rPr>
              <w:rFonts w:ascii="Aptos" w:eastAsia="Times New Roman" w:hAnsi="Aptos"/>
              <w:color w:val="000000"/>
            </w:rPr>
            <w:t>[2]</w:t>
          </w:r>
        </w:sdtContent>
      </w:sdt>
      <w:r w:rsidR="006A60D9" w:rsidRPr="00CA55B5">
        <w:rPr>
          <w:rFonts w:ascii="Calibri" w:hAnsi="Calibri" w:cs="Calibri"/>
          <w:sz w:val="24"/>
          <w:szCs w:val="24"/>
        </w:rPr>
        <w:t>.</w:t>
      </w:r>
    </w:p>
    <w:p w14:paraId="280326D6" w14:textId="4A61A4F7" w:rsidR="00C67934" w:rsidRPr="00CA55B5" w:rsidRDefault="00C67934" w:rsidP="00C67934">
      <w:pPr>
        <w:jc w:val="both"/>
        <w:rPr>
          <w:rFonts w:ascii="Calibri" w:hAnsi="Calibri" w:cs="Calibri"/>
          <w:sz w:val="24"/>
          <w:szCs w:val="24"/>
        </w:rPr>
      </w:pPr>
      <w:r w:rsidRPr="00CA55B5">
        <w:rPr>
          <w:rFonts w:ascii="Calibri" w:hAnsi="Calibri" w:cs="Calibri"/>
          <w:sz w:val="24"/>
          <w:szCs w:val="24"/>
        </w:rPr>
        <w:t>Nowadays, robots are more useful in our daily lives in addition to their industrial uses. Drone cameras, for example, transport packages and serve food in restaurants. As a result, one of the most challenging research areas in the last ten years has been gesture-based robot interaction. Gesture recognition is a popular technique for robot navigation since a variety of sensing devices are easily accessible. For robot navigation, pointing or directing gestures are thought to be more reliable and effective than voice recognition, which relies on accents and voice frequency</w:t>
      </w:r>
      <w:sdt>
        <w:sdtPr>
          <w:rPr>
            <w:rFonts w:ascii="Calibri" w:hAnsi="Calibri" w:cs="Calibri"/>
            <w:color w:val="000000"/>
            <w:sz w:val="24"/>
            <w:szCs w:val="24"/>
            <w:highlight w:val="white"/>
          </w:rPr>
          <w:alias w:val="Citation"/>
          <w:tag w:val="{&quot;referencesIds&quot;:[&quot;doc:69fcf68d90aca75e012aee13&quot;],&quot;referencesOptions&quot;:{&quot;doc:69fcf68d90aca75e012ae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069664,&quot;citationText&quot;:&quot;&lt;span style=\&quot;font-family:Aptos;font-size:14.666666666666666px;color:#000000\&quot;&gt;[3]&lt;/span&gt;&quot;}"/>
          <w:id w:val="1676069664"/>
          <w:placeholder>
            <w:docPart w:val="A7DFB4A8D25748C297EEE18536AE4411"/>
          </w:placeholder>
        </w:sdtPr>
        <w:sdtContent>
          <w:r w:rsidR="00ED3942">
            <w:rPr>
              <w:rFonts w:ascii="Aptos" w:eastAsia="Times New Roman" w:hAnsi="Aptos"/>
              <w:color w:val="000000"/>
            </w:rPr>
            <w:t>[3]</w:t>
          </w:r>
        </w:sdtContent>
      </w:sdt>
      <w:r w:rsidRPr="00CA55B5">
        <w:rPr>
          <w:rFonts w:ascii="Calibri" w:hAnsi="Calibri" w:cs="Calibri"/>
          <w:sz w:val="24"/>
          <w:szCs w:val="24"/>
        </w:rPr>
        <w:t>.</w:t>
      </w:r>
    </w:p>
    <w:p w14:paraId="08DA0C30" w14:textId="77777777" w:rsidR="00C67934" w:rsidRPr="00CA55B5" w:rsidRDefault="00C67934" w:rsidP="006A60D9">
      <w:pPr>
        <w:jc w:val="both"/>
        <w:rPr>
          <w:rFonts w:ascii="Calibri" w:hAnsi="Calibri" w:cs="Calibri"/>
          <w:sz w:val="24"/>
          <w:szCs w:val="24"/>
        </w:rPr>
      </w:pPr>
    </w:p>
    <w:p w14:paraId="43E42B08" w14:textId="7B8C94EA" w:rsidR="0054140D" w:rsidRPr="00CA55B5" w:rsidRDefault="00DC7C37" w:rsidP="007325D7">
      <w:pPr>
        <w:jc w:val="both"/>
        <w:rPr>
          <w:rFonts w:ascii="Calibri" w:hAnsi="Calibri" w:cs="Calibri"/>
          <w:sz w:val="24"/>
          <w:szCs w:val="24"/>
        </w:rPr>
      </w:pPr>
      <w:r w:rsidRPr="00CA55B5">
        <w:rPr>
          <w:rFonts w:ascii="Calibri" w:hAnsi="Calibri" w:cs="Calibri"/>
          <w:sz w:val="24"/>
          <w:szCs w:val="24"/>
        </w:rPr>
        <w:t xml:space="preserve">Traditionally, robots have been controlled using conventional physical user interfaces like joysticks and remote controls. This approach limits control to designated operators and lacks accessibility for general users. To overcome these limitations, it is advantageous to control robots through natural user interfaces, thus enhancing the ease of coexistence with humans in indoor environments. Among these interfaces, gesture-based operation has recently emerged as a significant method. Numerous studies have explored gesture recognition systems for controlling </w:t>
      </w:r>
      <w:r w:rsidR="0081384E" w:rsidRPr="00CA55B5">
        <w:rPr>
          <w:rFonts w:ascii="Calibri" w:hAnsi="Calibri" w:cs="Calibri"/>
          <w:sz w:val="24"/>
          <w:szCs w:val="24"/>
        </w:rPr>
        <w:t>robot</w:t>
      </w:r>
      <w:r w:rsidRPr="00CA55B5">
        <w:rPr>
          <w:rFonts w:ascii="Calibri" w:hAnsi="Calibri" w:cs="Calibri"/>
          <w:sz w:val="24"/>
          <w:szCs w:val="24"/>
        </w:rPr>
        <w:t>, demonstrating their potential</w:t>
      </w:r>
      <w:sdt>
        <w:sdtPr>
          <w:rPr>
            <w:rFonts w:ascii="Calibri" w:hAnsi="Calibri" w:cs="Calibri"/>
            <w:color w:val="000000"/>
            <w:sz w:val="24"/>
            <w:szCs w:val="24"/>
            <w:highlight w:val="white"/>
          </w:rPr>
          <w:alias w:val="Citation"/>
          <w:tag w:val="{&quot;referencesIds&quot;:[&quot;doc:69fcf151bb5afa31a008d7ed&quot;],&quot;referencesOptions&quot;:{&quot;doc:69fcf151bb5afa31a008d7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5124211,&quot;citationText&quot;:&quot;&lt;span style=\&quot;font-family:Aptos;font-size:14.666666666666666px;color:#000000\&quot;&gt;[4]&lt;/span&gt;&quot;}"/>
          <w:id w:val="-935124211"/>
          <w:placeholder>
            <w:docPart w:val="201EE817C47E48838B4D68AD507502DF"/>
          </w:placeholder>
        </w:sdtPr>
        <w:sdtContent>
          <w:r w:rsidR="00ED3942">
            <w:rPr>
              <w:rFonts w:ascii="Aptos" w:eastAsia="Times New Roman" w:hAnsi="Aptos"/>
              <w:color w:val="000000"/>
            </w:rPr>
            <w:t>[4]</w:t>
          </w:r>
        </w:sdtContent>
      </w:sdt>
      <w:r w:rsidR="00AD3814" w:rsidRPr="00325F1C">
        <w:rPr>
          <w:rFonts w:ascii="Calibri" w:hAnsi="Calibri" w:cs="Calibri"/>
          <w:sz w:val="24"/>
          <w:szCs w:val="24"/>
        </w:rPr>
        <w:t>.</w:t>
      </w:r>
    </w:p>
    <w:p w14:paraId="37D0DD55" w14:textId="063A280B" w:rsidR="00B94F37" w:rsidRPr="00702E73" w:rsidRDefault="00B94F37" w:rsidP="00B94F37">
      <w:pPr>
        <w:pStyle w:val="Heading2"/>
        <w:rPr>
          <w:rFonts w:ascii="Calibri" w:hAnsi="Calibri" w:cs="Calibri"/>
        </w:rPr>
      </w:pPr>
      <w:bookmarkStart w:id="2" w:name="_Toc229141858"/>
      <w:r w:rsidRPr="00702E73">
        <w:rPr>
          <w:rFonts w:ascii="Calibri" w:hAnsi="Calibri" w:cs="Calibri"/>
        </w:rPr>
        <w:t>1.2.Research Problem</w:t>
      </w:r>
      <w:bookmarkEnd w:id="2"/>
    </w:p>
    <w:p w14:paraId="09C61640" w14:textId="3792072E" w:rsidR="004F72D2" w:rsidRDefault="00B25BBB" w:rsidP="004F72D2">
      <w:pPr>
        <w:jc w:val="both"/>
        <w:rPr>
          <w:rFonts w:ascii="Calibri" w:hAnsi="Calibri" w:cs="Calibri"/>
          <w:sz w:val="24"/>
          <w:szCs w:val="24"/>
        </w:rPr>
      </w:pPr>
      <w:r w:rsidRPr="0064742D">
        <w:rPr>
          <w:rFonts w:ascii="Calibri" w:hAnsi="Calibri" w:cs="Calibri"/>
          <w:sz w:val="24"/>
          <w:szCs w:val="24"/>
        </w:rPr>
        <w:t>Recent research has investigated into hand gesture-based methods for robot path training and programming in an effort to overcome these limitations. These methods minimise the requirement for extra hardware devices while allowing users to intuitively describe or program robot pathways through natural hand movements. These techniques allow the user to select waypoints or routes by just pointing at the desired area by tracking hand landmarks like the wrist and fingertips from camera images and mapping the fingertip position to 3D space. However, the majority of current systems use a fixed camera setup, which naturally restricts the operational workspace. Precise path definition is less effective when a camera is installed to cover a broader workspace because of issues with resolution and accuracy.</w:t>
      </w:r>
      <w:r w:rsidR="004F72D2" w:rsidRPr="0064742D">
        <w:rPr>
          <w:rFonts w:ascii="Times New Roman" w:eastAsia="Times New Roman" w:hAnsi="Times New Roman" w:cs="Times New Roman"/>
          <w:kern w:val="0"/>
          <w:sz w:val="24"/>
          <w:szCs w:val="24"/>
          <w:lang w:eastAsia="en-GB"/>
          <w14:ligatures w14:val="none"/>
        </w:rPr>
        <w:t xml:space="preserve"> </w:t>
      </w:r>
      <w:r w:rsidR="004F72D2" w:rsidRPr="0064742D">
        <w:rPr>
          <w:rFonts w:ascii="Calibri" w:hAnsi="Calibri" w:cs="Calibri"/>
          <w:sz w:val="24"/>
          <w:szCs w:val="24"/>
        </w:rPr>
        <w:t>Furthermore, the camera may not be able to properly identify the operator's hand gestures due to obstruction caused by the robot itself</w:t>
      </w:r>
      <w:sdt>
        <w:sdtPr>
          <w:rPr>
            <w:rFonts w:ascii="Calibri" w:hAnsi="Calibri" w:cs="Calibri"/>
            <w:color w:val="000000"/>
            <w:sz w:val="24"/>
            <w:szCs w:val="24"/>
            <w:highlight w:val="white"/>
          </w:rPr>
          <w:alias w:val="Citation"/>
          <w:tag w:val="{&quot;referencesIds&quot;:[&quot;doc:69fd1301238fdf6de3d048d4&quot;],&quot;referencesOptions&quot;:{&quot;doc:69fd1301238fdf6de3d04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194368,&quot;citationText&quot;:&quot;&lt;span style=\&quot;font-family:Aptos;font-size:14.666666666666666px;color:#000000\&quot;&gt;[5]&lt;/span&gt;&quot;}"/>
          <w:id w:val="-28194368"/>
          <w:placeholder>
            <w:docPart w:val="CBF4A26300AD4DBAB694CA9450CD1837"/>
          </w:placeholder>
        </w:sdtPr>
        <w:sdtContent>
          <w:r w:rsidR="00ED3942">
            <w:rPr>
              <w:rFonts w:ascii="Aptos" w:eastAsia="Times New Roman" w:hAnsi="Aptos"/>
              <w:color w:val="000000"/>
            </w:rPr>
            <w:t>[5]</w:t>
          </w:r>
        </w:sdtContent>
      </w:sdt>
      <w:r w:rsidR="004F72D2" w:rsidRPr="0064742D">
        <w:rPr>
          <w:rFonts w:ascii="Calibri" w:hAnsi="Calibri" w:cs="Calibri"/>
          <w:sz w:val="24"/>
          <w:szCs w:val="24"/>
        </w:rPr>
        <w:t>.</w:t>
      </w:r>
    </w:p>
    <w:p w14:paraId="5BDCF0B1" w14:textId="0CD02D30" w:rsidR="00CA09FB" w:rsidRPr="00D470FF" w:rsidRDefault="00CA09FB" w:rsidP="00CA09FB">
      <w:pPr>
        <w:pStyle w:val="Heading2"/>
        <w:rPr>
          <w:rFonts w:ascii="Calibri" w:hAnsi="Calibri" w:cs="Calibri"/>
        </w:rPr>
      </w:pPr>
      <w:bookmarkStart w:id="3" w:name="_Toc229141859"/>
      <w:r w:rsidRPr="00D470FF">
        <w:rPr>
          <w:rFonts w:ascii="Calibri" w:hAnsi="Calibri" w:cs="Calibri"/>
        </w:rPr>
        <w:t>1.3.Research Aim and Objectives</w:t>
      </w:r>
      <w:bookmarkEnd w:id="3"/>
    </w:p>
    <w:p w14:paraId="184229C4" w14:textId="7497BD1B" w:rsidR="008A4FB3" w:rsidRDefault="008A4FB3" w:rsidP="00935A82">
      <w:pPr>
        <w:jc w:val="both"/>
        <w:rPr>
          <w:rFonts w:ascii="Calibri" w:hAnsi="Calibri" w:cs="Calibri"/>
          <w:sz w:val="24"/>
          <w:szCs w:val="24"/>
        </w:rPr>
      </w:pPr>
      <w:r w:rsidRPr="008A4FB3">
        <w:rPr>
          <w:rFonts w:ascii="Calibri" w:hAnsi="Calibri" w:cs="Calibri"/>
          <w:sz w:val="24"/>
          <w:szCs w:val="24"/>
        </w:rPr>
        <w:t xml:space="preserve">The </w:t>
      </w:r>
      <w:r w:rsidR="00F20C4E">
        <w:rPr>
          <w:rFonts w:ascii="Calibri" w:hAnsi="Calibri" w:cs="Calibri"/>
          <w:sz w:val="24"/>
          <w:szCs w:val="24"/>
        </w:rPr>
        <w:t>aim</w:t>
      </w:r>
      <w:r w:rsidRPr="008A4FB3">
        <w:rPr>
          <w:rFonts w:ascii="Calibri" w:hAnsi="Calibri" w:cs="Calibri"/>
          <w:sz w:val="24"/>
          <w:szCs w:val="24"/>
        </w:rPr>
        <w:t xml:space="preserve"> is to create, deploy, and evaluate a real-time hand gesture detection system for the Boston Dynamics Spot robot that allows for simple, hardware-free operator control during search operations in hazardous environments.</w:t>
      </w:r>
    </w:p>
    <w:p w14:paraId="38211CAE" w14:textId="6FB2549C" w:rsidR="00935A82" w:rsidRDefault="00DB6C59" w:rsidP="00935A82">
      <w:pPr>
        <w:jc w:val="both"/>
        <w:rPr>
          <w:rFonts w:ascii="Calibri" w:hAnsi="Calibri" w:cs="Calibri"/>
          <w:sz w:val="24"/>
          <w:szCs w:val="24"/>
        </w:rPr>
      </w:pPr>
      <w:r w:rsidRPr="00DB6C59">
        <w:rPr>
          <w:rFonts w:ascii="Calibri" w:hAnsi="Calibri" w:cs="Calibri"/>
          <w:sz w:val="24"/>
          <w:szCs w:val="24"/>
        </w:rPr>
        <w:t xml:space="preserve">The following objectives will be </w:t>
      </w:r>
      <w:r>
        <w:rPr>
          <w:rFonts w:ascii="Calibri" w:hAnsi="Calibri" w:cs="Calibri"/>
          <w:sz w:val="24"/>
          <w:szCs w:val="24"/>
        </w:rPr>
        <w:t>targeted</w:t>
      </w:r>
      <w:r w:rsidRPr="00DB6C59">
        <w:rPr>
          <w:rFonts w:ascii="Calibri" w:hAnsi="Calibri" w:cs="Calibri"/>
          <w:sz w:val="24"/>
          <w:szCs w:val="24"/>
        </w:rPr>
        <w:t xml:space="preserve"> to achieve this aim:</w:t>
      </w:r>
    </w:p>
    <w:p w14:paraId="47DA9FC6" w14:textId="77777777" w:rsidR="00D33E7D" w:rsidRDefault="00D33E7D" w:rsidP="00D33E7D">
      <w:pPr>
        <w:jc w:val="both"/>
        <w:rPr>
          <w:rFonts w:ascii="Calibri" w:hAnsi="Calibri" w:cs="Calibri"/>
          <w:sz w:val="24"/>
          <w:szCs w:val="24"/>
        </w:rPr>
      </w:pPr>
      <w:r w:rsidRPr="00D33E7D">
        <w:rPr>
          <w:rFonts w:ascii="Calibri" w:hAnsi="Calibri" w:cs="Calibri"/>
          <w:sz w:val="24"/>
          <w:szCs w:val="24"/>
        </w:rPr>
        <w:lastRenderedPageBreak/>
        <w:t>• To carry out a comprehensive examination of current robotic control interfaces, human-robot interaction paradigms, and gesture recognition techniques that are relevant to hazardous environments.</w:t>
      </w:r>
    </w:p>
    <w:p w14:paraId="3C7FA92E" w14:textId="77777777" w:rsidR="00552447" w:rsidRDefault="00552447" w:rsidP="00552447">
      <w:pPr>
        <w:jc w:val="both"/>
        <w:rPr>
          <w:rFonts w:ascii="Calibri" w:hAnsi="Calibri" w:cs="Calibri"/>
          <w:sz w:val="24"/>
          <w:szCs w:val="24"/>
        </w:rPr>
      </w:pPr>
      <w:r w:rsidRPr="00552447">
        <w:rPr>
          <w:rFonts w:ascii="Calibri" w:hAnsi="Calibri" w:cs="Calibri"/>
          <w:sz w:val="24"/>
          <w:szCs w:val="24"/>
        </w:rPr>
        <w:t>• To create a gesture vocabulary with a minimum of six distinct commands that are mapped to the operational needs of dangerous search situations.</w:t>
      </w:r>
    </w:p>
    <w:p w14:paraId="1F281312" w14:textId="1C680F67" w:rsidR="00572B6D" w:rsidRDefault="00572B6D" w:rsidP="00572B6D">
      <w:pPr>
        <w:jc w:val="both"/>
        <w:rPr>
          <w:rFonts w:ascii="Calibri" w:hAnsi="Calibri" w:cs="Calibri"/>
          <w:sz w:val="24"/>
          <w:szCs w:val="24"/>
        </w:rPr>
      </w:pPr>
      <w:r w:rsidRPr="00572B6D">
        <w:rPr>
          <w:rFonts w:ascii="Calibri" w:hAnsi="Calibri" w:cs="Calibri"/>
          <w:sz w:val="24"/>
          <w:szCs w:val="24"/>
        </w:rPr>
        <w:t xml:space="preserve">• To create and execute a deep learning-based gesture recognition pipeline that can handle </w:t>
      </w:r>
      <w:r>
        <w:rPr>
          <w:rFonts w:ascii="Calibri" w:hAnsi="Calibri" w:cs="Calibri"/>
          <w:sz w:val="24"/>
          <w:szCs w:val="24"/>
        </w:rPr>
        <w:t>image</w:t>
      </w:r>
      <w:r w:rsidRPr="00572B6D">
        <w:rPr>
          <w:rFonts w:ascii="Calibri" w:hAnsi="Calibri" w:cs="Calibri"/>
          <w:sz w:val="24"/>
          <w:szCs w:val="24"/>
        </w:rPr>
        <w:t xml:space="preserve"> data in real time and accurately identify motions.</w:t>
      </w:r>
    </w:p>
    <w:p w14:paraId="40987E83" w14:textId="77777777" w:rsidR="00B91ED2" w:rsidRPr="00B91ED2" w:rsidRDefault="00B91ED2" w:rsidP="00B91ED2">
      <w:pPr>
        <w:jc w:val="both"/>
        <w:rPr>
          <w:rFonts w:ascii="Calibri" w:hAnsi="Calibri" w:cs="Calibri"/>
          <w:sz w:val="24"/>
          <w:szCs w:val="24"/>
        </w:rPr>
      </w:pPr>
      <w:r w:rsidRPr="00B91ED2">
        <w:rPr>
          <w:rFonts w:ascii="Calibri" w:hAnsi="Calibri" w:cs="Calibri"/>
          <w:sz w:val="24"/>
          <w:szCs w:val="24"/>
        </w:rPr>
        <w:t>• To integrate the Boston Dynamics Spot SDK with the gesture recognition pipeline so that recognised gestures may be interpreted into sensor commands and robot motion.</w:t>
      </w:r>
    </w:p>
    <w:p w14:paraId="7FE34D68" w14:textId="7B1DCB1E" w:rsidR="005F16C8" w:rsidRDefault="005F16C8" w:rsidP="005F16C8">
      <w:pPr>
        <w:jc w:val="both"/>
        <w:rPr>
          <w:rFonts w:ascii="Calibri" w:hAnsi="Calibri" w:cs="Calibri"/>
          <w:sz w:val="24"/>
          <w:szCs w:val="24"/>
        </w:rPr>
      </w:pPr>
      <w:r w:rsidRPr="005F16C8">
        <w:rPr>
          <w:rFonts w:ascii="Calibri" w:hAnsi="Calibri" w:cs="Calibri"/>
          <w:sz w:val="24"/>
          <w:szCs w:val="24"/>
        </w:rPr>
        <w:t>• To evaluate how well the system performs in simulated hazardous environments, such as low light, smoke occlusion, and PPE gloved use</w:t>
      </w:r>
      <w:r w:rsidR="00757385">
        <w:rPr>
          <w:rFonts w:ascii="Calibri" w:hAnsi="Calibri" w:cs="Calibri"/>
          <w:sz w:val="24"/>
          <w:szCs w:val="24"/>
        </w:rPr>
        <w:t>s</w:t>
      </w:r>
      <w:r w:rsidRPr="005F16C8">
        <w:rPr>
          <w:rFonts w:ascii="Calibri" w:hAnsi="Calibri" w:cs="Calibri"/>
          <w:sz w:val="24"/>
          <w:szCs w:val="24"/>
        </w:rPr>
        <w:t>.</w:t>
      </w:r>
    </w:p>
    <w:p w14:paraId="4F71598A" w14:textId="77777777" w:rsidR="00306E40" w:rsidRPr="00306E40" w:rsidRDefault="00306E40" w:rsidP="00306E40">
      <w:pPr>
        <w:jc w:val="both"/>
        <w:rPr>
          <w:rFonts w:ascii="Calibri" w:hAnsi="Calibri" w:cs="Calibri"/>
          <w:sz w:val="24"/>
          <w:szCs w:val="24"/>
        </w:rPr>
      </w:pPr>
      <w:r w:rsidRPr="00306E40">
        <w:rPr>
          <w:rFonts w:ascii="Calibri" w:hAnsi="Calibri" w:cs="Calibri"/>
          <w:sz w:val="24"/>
          <w:szCs w:val="24"/>
        </w:rPr>
        <w:t>• To evaluate operator usability, robustness, and system latency using organised user trials and quantitative benchmarks.</w:t>
      </w:r>
    </w:p>
    <w:p w14:paraId="6534511E" w14:textId="77777777" w:rsidR="00DB6C59" w:rsidRPr="008A4FB3" w:rsidRDefault="00DB6C59" w:rsidP="00935A82">
      <w:pPr>
        <w:jc w:val="both"/>
        <w:rPr>
          <w:rFonts w:ascii="Calibri" w:hAnsi="Calibri" w:cs="Calibri"/>
          <w:sz w:val="24"/>
          <w:szCs w:val="24"/>
        </w:rPr>
      </w:pPr>
    </w:p>
    <w:p w14:paraId="42F24CD8" w14:textId="0CFC82D5" w:rsidR="00FB15F1" w:rsidRPr="00D470FF" w:rsidRDefault="00FB15F1" w:rsidP="00FB15F1">
      <w:pPr>
        <w:pStyle w:val="Heading2"/>
        <w:rPr>
          <w:rFonts w:ascii="Calibri" w:hAnsi="Calibri" w:cs="Calibri"/>
        </w:rPr>
      </w:pPr>
      <w:bookmarkStart w:id="4" w:name="_Toc229141860"/>
      <w:r w:rsidRPr="00D470FF">
        <w:rPr>
          <w:rFonts w:ascii="Calibri" w:hAnsi="Calibri" w:cs="Calibri"/>
        </w:rPr>
        <w:t>1.4.Significance of the research</w:t>
      </w:r>
      <w:bookmarkEnd w:id="4"/>
    </w:p>
    <w:p w14:paraId="02411ECA" w14:textId="77777777" w:rsidR="00B836F1" w:rsidRDefault="00B836F1" w:rsidP="00B836F1">
      <w:pPr>
        <w:jc w:val="both"/>
        <w:rPr>
          <w:rFonts w:ascii="Calibri" w:hAnsi="Calibri" w:cs="Calibri"/>
          <w:sz w:val="24"/>
          <w:szCs w:val="24"/>
        </w:rPr>
      </w:pPr>
      <w:r w:rsidRPr="00B836F1">
        <w:rPr>
          <w:rFonts w:ascii="Calibri" w:hAnsi="Calibri" w:cs="Calibri"/>
          <w:sz w:val="24"/>
          <w:szCs w:val="24"/>
        </w:rPr>
        <w:t>This research addresses a real operational requirement in the fields of industrial inspection, emergency services, and search and rescue. In addition to reducing cognitive effort during high-stress operations and enabling more natural directional orders, hand gesture-based control of search robots would release rescuers from reliance on potentially damaged or unavailable controller gear. There are direct life-safety concerns if a robotic scout can be intuitively guided into collapsed structures, alpine conditions, nuclear sites, or chemical contamination zones without taking off gloves or using a controller.</w:t>
      </w:r>
    </w:p>
    <w:p w14:paraId="7B8DFD6D" w14:textId="77777777" w:rsidR="00711D7A" w:rsidRPr="00711D7A" w:rsidRDefault="00711D7A" w:rsidP="00711D7A">
      <w:pPr>
        <w:jc w:val="both"/>
        <w:rPr>
          <w:rFonts w:ascii="Calibri" w:hAnsi="Calibri" w:cs="Calibri"/>
          <w:sz w:val="24"/>
          <w:szCs w:val="24"/>
        </w:rPr>
      </w:pPr>
      <w:r w:rsidRPr="00711D7A">
        <w:rPr>
          <w:rFonts w:ascii="Calibri" w:hAnsi="Calibri" w:cs="Calibri"/>
          <w:sz w:val="24"/>
          <w:szCs w:val="24"/>
        </w:rPr>
        <w:t>From a technical perspective, this research will supply an open integration framework for gesture-driven Spot control, a dataset of gestures recorded under simulated dangerous settings, and a novel deep learning architecture optimised for gloved-hand gesture recognition. The larger communities studying computer vision and human-robot interaction will find value in these contributions. Additionally, the approach improves knowledge of edge-deployed inference for real-time gesture recognition on robot hardware with limited resources.</w:t>
      </w:r>
    </w:p>
    <w:p w14:paraId="5159FFD4" w14:textId="77777777" w:rsidR="00711D7A" w:rsidRPr="00B836F1" w:rsidRDefault="00711D7A" w:rsidP="00B836F1">
      <w:pPr>
        <w:jc w:val="both"/>
        <w:rPr>
          <w:rFonts w:ascii="Calibri" w:hAnsi="Calibri" w:cs="Calibri"/>
          <w:sz w:val="24"/>
          <w:szCs w:val="24"/>
        </w:rPr>
      </w:pPr>
    </w:p>
    <w:p w14:paraId="42EE1F4F" w14:textId="77777777" w:rsidR="00B836F1" w:rsidRPr="00B836F1" w:rsidRDefault="00B836F1" w:rsidP="00B836F1"/>
    <w:p w14:paraId="27A014C8" w14:textId="4B60C03C" w:rsidR="00FB15F1" w:rsidRPr="00D470FF" w:rsidRDefault="00FB15F1" w:rsidP="00FB15F1">
      <w:pPr>
        <w:pStyle w:val="Heading2"/>
        <w:rPr>
          <w:rFonts w:ascii="Calibri" w:hAnsi="Calibri" w:cs="Calibri"/>
        </w:rPr>
      </w:pPr>
      <w:bookmarkStart w:id="5" w:name="_Toc229141861"/>
      <w:r w:rsidRPr="00D470FF">
        <w:rPr>
          <w:rFonts w:ascii="Calibri" w:hAnsi="Calibri" w:cs="Calibri"/>
        </w:rPr>
        <w:t>2. Literature review</w:t>
      </w:r>
      <w:bookmarkEnd w:id="5"/>
    </w:p>
    <w:p w14:paraId="203801B7" w14:textId="77777777" w:rsidR="00806AA7" w:rsidRPr="00806AA7" w:rsidRDefault="00806AA7" w:rsidP="00806AA7"/>
    <w:p w14:paraId="5161B73E" w14:textId="2BC8DEBE" w:rsidR="00806AA7" w:rsidRDefault="008D75BD" w:rsidP="008E54CB">
      <w:pPr>
        <w:jc w:val="both"/>
        <w:rPr>
          <w:rFonts w:ascii="Calibri" w:hAnsi="Calibri" w:cs="Calibri"/>
          <w:sz w:val="24"/>
          <w:szCs w:val="24"/>
        </w:rPr>
      </w:pPr>
      <w:r>
        <w:rPr>
          <w:rFonts w:ascii="Calibri" w:hAnsi="Calibri" w:cs="Calibri"/>
          <w:sz w:val="24"/>
          <w:szCs w:val="24"/>
        </w:rPr>
        <w:t>L</w:t>
      </w:r>
      <w:r w:rsidR="00806AA7" w:rsidRPr="00806AA7">
        <w:rPr>
          <w:rFonts w:ascii="Calibri" w:hAnsi="Calibri" w:cs="Calibri"/>
          <w:sz w:val="24"/>
          <w:szCs w:val="24"/>
        </w:rPr>
        <w:t xml:space="preserve">iterature review's objective is to establish the </w:t>
      </w:r>
      <w:r w:rsidR="006203C5">
        <w:rPr>
          <w:rFonts w:ascii="Calibri" w:hAnsi="Calibri" w:cs="Calibri"/>
          <w:sz w:val="24"/>
          <w:szCs w:val="24"/>
        </w:rPr>
        <w:t>s</w:t>
      </w:r>
      <w:r w:rsidR="00806AA7" w:rsidRPr="00806AA7">
        <w:rPr>
          <w:rFonts w:ascii="Calibri" w:hAnsi="Calibri" w:cs="Calibri"/>
          <w:sz w:val="24"/>
          <w:szCs w:val="24"/>
        </w:rPr>
        <w:t>tate-of-the-</w:t>
      </w:r>
      <w:r w:rsidR="006203C5">
        <w:rPr>
          <w:rFonts w:ascii="Calibri" w:hAnsi="Calibri" w:cs="Calibri"/>
          <w:sz w:val="24"/>
          <w:szCs w:val="24"/>
        </w:rPr>
        <w:t>a</w:t>
      </w:r>
      <w:r w:rsidR="00806AA7" w:rsidRPr="00806AA7">
        <w:rPr>
          <w:rFonts w:ascii="Calibri" w:hAnsi="Calibri" w:cs="Calibri"/>
          <w:sz w:val="24"/>
          <w:szCs w:val="24"/>
        </w:rPr>
        <w:t xml:space="preserve">rt knowledge in a particular topic by offering a comprehensive, critical synthesis of previous scholarly work. It is a fundamental task that places </w:t>
      </w:r>
      <w:r w:rsidR="00C608FB">
        <w:rPr>
          <w:rFonts w:ascii="Calibri" w:hAnsi="Calibri" w:cs="Calibri"/>
          <w:sz w:val="24"/>
          <w:szCs w:val="24"/>
        </w:rPr>
        <w:t xml:space="preserve">in </w:t>
      </w:r>
      <w:r w:rsidR="006A288E">
        <w:rPr>
          <w:rFonts w:ascii="Calibri" w:hAnsi="Calibri" w:cs="Calibri"/>
          <w:sz w:val="24"/>
          <w:szCs w:val="24"/>
        </w:rPr>
        <w:t>this</w:t>
      </w:r>
      <w:r w:rsidR="00806AA7" w:rsidRPr="00806AA7">
        <w:rPr>
          <w:rFonts w:ascii="Calibri" w:hAnsi="Calibri" w:cs="Calibri"/>
          <w:sz w:val="24"/>
          <w:szCs w:val="24"/>
        </w:rPr>
        <w:t xml:space="preserve"> research within a larger academic perspective rather than just summarising other findings.</w:t>
      </w:r>
    </w:p>
    <w:p w14:paraId="4FE4B460" w14:textId="57FD53D2" w:rsidR="008E54CB" w:rsidRPr="008E54CB" w:rsidRDefault="001B0BEE" w:rsidP="008E54CB">
      <w:pPr>
        <w:jc w:val="both"/>
        <w:rPr>
          <w:rFonts w:ascii="Calibri" w:hAnsi="Calibri" w:cs="Calibri"/>
          <w:sz w:val="24"/>
          <w:szCs w:val="24"/>
        </w:rPr>
      </w:pPr>
      <w:r w:rsidRPr="008E54CB">
        <w:rPr>
          <w:rFonts w:ascii="Calibri" w:hAnsi="Calibri" w:cs="Calibri"/>
          <w:sz w:val="24"/>
          <w:szCs w:val="24"/>
        </w:rPr>
        <w:lastRenderedPageBreak/>
        <w:t>It is becoming more difficult for researchers to find articles worth reading from a huge amount of material for a quick review or to stay up to date with the newest advancements due to the rise in the number of scientific papers. If a user is unfamiliar with a study topic, they might try reading some survey papers about it and consulting the surveys' reference lists to learn more. However, there aren't always high-quality, current surveys accessible for each particular research area. To identify relevant papers to read, a user can also use academic search engines.</w:t>
      </w:r>
      <w:r w:rsidR="008E54CB" w:rsidRPr="008E54CB">
        <w:rPr>
          <w:rFonts w:ascii="Calibri" w:eastAsia="Times New Roman" w:hAnsi="Calibri" w:cs="Calibri"/>
          <w:kern w:val="0"/>
          <w:sz w:val="28"/>
          <w:szCs w:val="28"/>
          <w:lang w:eastAsia="en-GB"/>
          <w14:ligatures w14:val="none"/>
        </w:rPr>
        <w:t xml:space="preserve"> </w:t>
      </w:r>
      <w:r w:rsidR="008E54CB" w:rsidRPr="008E54CB">
        <w:rPr>
          <w:rFonts w:ascii="Calibri" w:hAnsi="Calibri" w:cs="Calibri"/>
          <w:sz w:val="24"/>
          <w:szCs w:val="24"/>
        </w:rPr>
        <w:t>Current academic search engines often obtain a list of articles by determining the semantic similarity between the user's query and each item independently, disregarding the necessary relationship between search results. In order to provide users with a reading path, it will be extremely helpful if they can obtain a list of core articles with reading order for a specific question. In this manner, a user can quickly familiarise themselves with a new research field by reading the produced reading path</w:t>
      </w:r>
      <w:sdt>
        <w:sdtPr>
          <w:rPr>
            <w:rFonts w:ascii="Calibri" w:hAnsi="Calibri" w:cs="Calibri"/>
            <w:color w:val="000000"/>
            <w:sz w:val="24"/>
            <w:szCs w:val="24"/>
            <w:highlight w:val="white"/>
          </w:rPr>
          <w:alias w:val="Citation"/>
          <w:tag w:val="{&quot;referencesIds&quot;:[&quot;doc:69fd938d9a9e1072f7f76389&quot;],&quot;referencesOptions&quot;:{&quot;doc:69fd938d9a9e1072f7f76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414954,&quot;citationText&quot;:&quot;&lt;span style=\&quot;font-family:Aptos;font-size:14.666666666666666px;color:#000000\&quot;&gt;[6]&lt;/span&gt;&quot;}"/>
          <w:id w:val="150414954"/>
          <w:placeholder>
            <w:docPart w:val="182FA2D8B4F84DB79A331467CEDDA539"/>
          </w:placeholder>
        </w:sdtPr>
        <w:sdtContent>
          <w:r w:rsidR="00ED3942">
            <w:rPr>
              <w:rFonts w:ascii="Aptos" w:eastAsia="Times New Roman" w:hAnsi="Aptos"/>
              <w:color w:val="000000"/>
            </w:rPr>
            <w:t>[6]</w:t>
          </w:r>
        </w:sdtContent>
      </w:sdt>
      <w:r w:rsidR="008E54CB" w:rsidRPr="008E54CB">
        <w:rPr>
          <w:rFonts w:ascii="Calibri" w:hAnsi="Calibri" w:cs="Calibri"/>
          <w:sz w:val="24"/>
          <w:szCs w:val="24"/>
        </w:rPr>
        <w:t>.</w:t>
      </w:r>
    </w:p>
    <w:p w14:paraId="06AF4464" w14:textId="2DD8E425" w:rsidR="001B0BEE" w:rsidRPr="00D470FF" w:rsidRDefault="00B360A7" w:rsidP="00B360A7">
      <w:pPr>
        <w:pStyle w:val="Heading3"/>
        <w:rPr>
          <w:rFonts w:ascii="Calibri" w:hAnsi="Calibri" w:cs="Calibri"/>
        </w:rPr>
      </w:pPr>
      <w:bookmarkStart w:id="6" w:name="_Toc229141862"/>
      <w:r w:rsidRPr="00D470FF">
        <w:rPr>
          <w:rFonts w:ascii="Calibri" w:hAnsi="Calibri" w:cs="Calibri"/>
        </w:rPr>
        <w:t>2.1. Thematic Structure</w:t>
      </w:r>
      <w:bookmarkEnd w:id="6"/>
    </w:p>
    <w:p w14:paraId="577CEFD7" w14:textId="77777777" w:rsidR="00BB411E" w:rsidRPr="00BB411E" w:rsidRDefault="00BB411E" w:rsidP="00BB411E">
      <w:pPr>
        <w:jc w:val="both"/>
        <w:rPr>
          <w:rFonts w:ascii="Calibri" w:hAnsi="Calibri" w:cs="Calibri"/>
          <w:sz w:val="24"/>
          <w:szCs w:val="24"/>
        </w:rPr>
      </w:pPr>
      <w:r w:rsidRPr="00BB411E">
        <w:rPr>
          <w:rFonts w:ascii="Calibri" w:hAnsi="Calibri" w:cs="Calibri"/>
          <w:sz w:val="24"/>
          <w:szCs w:val="24"/>
        </w:rPr>
        <w:t>A technical project such as a Hand Gesture Controlled Spot Robot is much better organised thematically than chronologically. Sensing, processing, and movement are three separate engineering difficulties in robotics that frequently develop together.</w:t>
      </w:r>
    </w:p>
    <w:p w14:paraId="2BA52B65" w14:textId="1FB1575F" w:rsidR="00FF7395" w:rsidRPr="00D470FF" w:rsidRDefault="003D4FDA" w:rsidP="003D4FDA">
      <w:pPr>
        <w:pStyle w:val="Heading3"/>
        <w:rPr>
          <w:rStyle w:val="Heading3Char"/>
          <w:rFonts w:ascii="Calibri" w:hAnsi="Calibri" w:cs="Calibri"/>
        </w:rPr>
      </w:pPr>
      <w:bookmarkStart w:id="7" w:name="_Toc229141863"/>
      <w:r w:rsidRPr="00D470FF">
        <w:rPr>
          <w:rFonts w:ascii="Calibri" w:hAnsi="Calibri" w:cs="Calibri"/>
        </w:rPr>
        <w:t>2.1.1.</w:t>
      </w:r>
      <w:r w:rsidRPr="00D470FF">
        <w:rPr>
          <w:rFonts w:ascii="Calibri" w:hAnsi="Calibri" w:cs="Calibri"/>
        </w:rPr>
        <w:t>Vision</w:t>
      </w:r>
      <w:r w:rsidRPr="00D470FF">
        <w:rPr>
          <w:rFonts w:ascii="Calibri" w:hAnsi="Calibri" w:cs="Calibri"/>
        </w:rPr>
        <w:noBreakHyphen/>
        <w:t>based hand</w:t>
      </w:r>
      <w:r w:rsidRPr="00D470FF">
        <w:rPr>
          <w:rFonts w:ascii="Calibri" w:hAnsi="Calibri" w:cs="Calibri"/>
        </w:rPr>
        <w:noBreakHyphen/>
        <w:t>gesture recognition for quadruped teleoperation</w:t>
      </w:r>
      <w:bookmarkEnd w:id="7"/>
    </w:p>
    <w:p w14:paraId="6A1F26F3" w14:textId="655C93F6" w:rsidR="00E8743F" w:rsidRPr="00E8743F" w:rsidRDefault="00E8743F" w:rsidP="00E8743F">
      <w:pPr>
        <w:jc w:val="both"/>
        <w:rPr>
          <w:rFonts w:ascii="Calibri" w:hAnsi="Calibri" w:cs="Calibri"/>
          <w:sz w:val="24"/>
          <w:szCs w:val="24"/>
        </w:rPr>
      </w:pPr>
      <w:r w:rsidRPr="00E8743F">
        <w:rPr>
          <w:rFonts w:ascii="Calibri" w:hAnsi="Calibri" w:cs="Calibri"/>
          <w:sz w:val="24"/>
          <w:szCs w:val="24"/>
        </w:rPr>
        <w:t xml:space="preserve">Recent research has been centred on identifying rich, dynamic hand gestures and mapping them to quadruped robot behaviours utilising monocular or depth cameras in conjunction with </w:t>
      </w:r>
      <w:proofErr w:type="spellStart"/>
      <w:r w:rsidRPr="00E8743F">
        <w:rPr>
          <w:rFonts w:ascii="Calibri" w:hAnsi="Calibri" w:cs="Calibri"/>
          <w:sz w:val="24"/>
          <w:szCs w:val="24"/>
        </w:rPr>
        <w:t>keypoint</w:t>
      </w:r>
      <w:proofErr w:type="spellEnd"/>
      <w:r w:rsidRPr="00E8743F">
        <w:rPr>
          <w:rFonts w:ascii="Calibri" w:hAnsi="Calibri" w:cs="Calibri"/>
          <w:sz w:val="24"/>
          <w:szCs w:val="24"/>
        </w:rPr>
        <w:t xml:space="preserve"> extraction. In order to simultaneously regulate quadruped movement, arm end-effector tracking, and command switching, Xie et al. present a Depth–</w:t>
      </w:r>
      <w:proofErr w:type="spellStart"/>
      <w:r w:rsidRPr="00E8743F">
        <w:rPr>
          <w:rFonts w:ascii="Calibri" w:hAnsi="Calibri" w:cs="Calibri"/>
          <w:sz w:val="24"/>
          <w:szCs w:val="24"/>
        </w:rPr>
        <w:t>MediaPipe</w:t>
      </w:r>
      <w:proofErr w:type="spellEnd"/>
      <w:r w:rsidRPr="00E8743F">
        <w:rPr>
          <w:rFonts w:ascii="Calibri" w:hAnsi="Calibri" w:cs="Calibri"/>
          <w:sz w:val="24"/>
          <w:szCs w:val="24"/>
        </w:rPr>
        <w:t xml:space="preserve"> framework that gathers 3D coordinates of 21 hand </w:t>
      </w:r>
      <w:proofErr w:type="spellStart"/>
      <w:r w:rsidRPr="00E8743F">
        <w:rPr>
          <w:rFonts w:ascii="Calibri" w:hAnsi="Calibri" w:cs="Calibri"/>
          <w:sz w:val="24"/>
          <w:szCs w:val="24"/>
        </w:rPr>
        <w:t>keypoints</w:t>
      </w:r>
      <w:proofErr w:type="spellEnd"/>
      <w:r w:rsidRPr="00E8743F">
        <w:rPr>
          <w:rFonts w:ascii="Calibri" w:hAnsi="Calibri" w:cs="Calibri"/>
          <w:sz w:val="24"/>
          <w:szCs w:val="24"/>
        </w:rPr>
        <w:t xml:space="preserve"> and feeds them into a Semantic–Pose to Motion (SPM) model.</w:t>
      </w:r>
    </w:p>
    <w:p w14:paraId="3059CA3B" w14:textId="09AEE452" w:rsidR="000323D6" w:rsidRDefault="000323D6" w:rsidP="000323D6">
      <w:pPr>
        <w:jc w:val="both"/>
        <w:rPr>
          <w:rFonts w:ascii="Calibri" w:hAnsi="Calibri" w:cs="Calibri"/>
          <w:sz w:val="24"/>
          <w:szCs w:val="24"/>
        </w:rPr>
      </w:pPr>
      <w:r w:rsidRPr="000323D6">
        <w:rPr>
          <w:rFonts w:ascii="Calibri" w:hAnsi="Calibri" w:cs="Calibri"/>
          <w:sz w:val="24"/>
          <w:szCs w:val="24"/>
        </w:rPr>
        <w:t xml:space="preserve">The contribution primarily focuses on the perception and mapping pipeline, which includes real-time translation into robot motion, comprehensive 3D hand tracking, and the merging of position and semantic information. This idea guides the design of the perception stack (camera location, </w:t>
      </w:r>
      <w:proofErr w:type="spellStart"/>
      <w:r w:rsidRPr="000323D6">
        <w:rPr>
          <w:rFonts w:ascii="Calibri" w:hAnsi="Calibri" w:cs="Calibri"/>
          <w:sz w:val="24"/>
          <w:szCs w:val="24"/>
        </w:rPr>
        <w:t>keypoint</w:t>
      </w:r>
      <w:proofErr w:type="spellEnd"/>
      <w:r w:rsidRPr="000323D6">
        <w:rPr>
          <w:rFonts w:ascii="Calibri" w:hAnsi="Calibri" w:cs="Calibri"/>
          <w:sz w:val="24"/>
          <w:szCs w:val="24"/>
        </w:rPr>
        <w:t xml:space="preserve"> extraction, gesture vocabulary, and motion mapping) for a Spot-style robot</w:t>
      </w:r>
      <w:sdt>
        <w:sdtPr>
          <w:rPr>
            <w:rFonts w:ascii="Calibri" w:hAnsi="Calibri" w:cs="Calibri"/>
            <w:color w:val="000000"/>
            <w:sz w:val="24"/>
            <w:szCs w:val="24"/>
            <w:highlight w:val="white"/>
          </w:rPr>
          <w:alias w:val="Citation"/>
          <w:tag w:val="{&quot;referencesIds&quot;:[&quot;doc:69fda99090aca75e012af698&quot;],&quot;referencesOptions&quot;:{&quot;doc:69fda99090aca75e012af6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075876,&quot;citationText&quot;:&quot;&lt;span style=\&quot;font-family:Aptos;font-size:14.666666666666666px;color:#000000\&quot;&gt;[7]&lt;/span&gt;&quot;}"/>
          <w:id w:val="816075876"/>
          <w:placeholder>
            <w:docPart w:val="28E865D8EB8B4E71850FE00DE35D287F"/>
          </w:placeholder>
        </w:sdtPr>
        <w:sdtContent>
          <w:r w:rsidR="00ED3942">
            <w:rPr>
              <w:rFonts w:ascii="Aptos" w:eastAsia="Times New Roman" w:hAnsi="Aptos"/>
              <w:color w:val="000000"/>
            </w:rPr>
            <w:t>[7]</w:t>
          </w:r>
        </w:sdtContent>
      </w:sdt>
      <w:r w:rsidRPr="000323D6">
        <w:rPr>
          <w:rFonts w:ascii="Calibri" w:hAnsi="Calibri" w:cs="Calibri"/>
          <w:sz w:val="24"/>
          <w:szCs w:val="24"/>
        </w:rPr>
        <w:t>.</w:t>
      </w:r>
    </w:p>
    <w:p w14:paraId="3F6A8948" w14:textId="2273CD97" w:rsidR="00B325F9" w:rsidRPr="00D470FF" w:rsidRDefault="00B325F9" w:rsidP="00D97461">
      <w:pPr>
        <w:pStyle w:val="Heading3"/>
        <w:rPr>
          <w:rFonts w:ascii="Calibri" w:hAnsi="Calibri" w:cs="Calibri"/>
        </w:rPr>
      </w:pPr>
      <w:bookmarkStart w:id="8" w:name="_Toc229141864"/>
      <w:r w:rsidRPr="00D470FF">
        <w:rPr>
          <w:rFonts w:ascii="Calibri" w:hAnsi="Calibri" w:cs="Calibri"/>
        </w:rPr>
        <w:t>2.1.2.</w:t>
      </w:r>
      <w:r w:rsidR="00D97461" w:rsidRPr="00D470FF">
        <w:rPr>
          <w:rFonts w:ascii="Calibri" w:hAnsi="Calibri" w:cs="Calibri"/>
        </w:rPr>
        <w:t xml:space="preserve"> </w:t>
      </w:r>
      <w:r w:rsidR="00D97461" w:rsidRPr="00D470FF">
        <w:rPr>
          <w:rFonts w:ascii="Calibri" w:hAnsi="Calibri" w:cs="Calibri"/>
        </w:rPr>
        <w:t>Deep learning–based gesture control on Spot quadrupeds</w:t>
      </w:r>
      <w:bookmarkEnd w:id="8"/>
    </w:p>
    <w:p w14:paraId="36B26D27" w14:textId="178E1459" w:rsidR="002B1D7D" w:rsidRDefault="002B1D7D" w:rsidP="002B1D7D">
      <w:pPr>
        <w:jc w:val="both"/>
        <w:rPr>
          <w:rFonts w:ascii="Calibri" w:hAnsi="Calibri" w:cs="Calibri"/>
          <w:sz w:val="24"/>
          <w:szCs w:val="24"/>
        </w:rPr>
      </w:pPr>
      <w:r w:rsidRPr="002B1D7D">
        <w:rPr>
          <w:rFonts w:ascii="Calibri" w:hAnsi="Calibri" w:cs="Calibri"/>
          <w:sz w:val="24"/>
          <w:szCs w:val="24"/>
        </w:rPr>
        <w:t xml:space="preserve">Here, the emphasis is on resilience for high-stakes situations like search and rescue and temporal modelling (Bi-LSTM). The stacked </w:t>
      </w:r>
      <w:proofErr w:type="spellStart"/>
      <w:r w:rsidRPr="002B1D7D">
        <w:rPr>
          <w:rFonts w:ascii="Calibri" w:hAnsi="Calibri" w:cs="Calibri"/>
          <w:sz w:val="24"/>
          <w:szCs w:val="24"/>
        </w:rPr>
        <w:t>Conv+Bi-LSTM</w:t>
      </w:r>
      <w:proofErr w:type="spellEnd"/>
      <w:r w:rsidRPr="002B1D7D">
        <w:rPr>
          <w:rFonts w:ascii="Calibri" w:hAnsi="Calibri" w:cs="Calibri"/>
          <w:sz w:val="24"/>
          <w:szCs w:val="24"/>
        </w:rPr>
        <w:t xml:space="preserve"> design improves recognition accuracy and responsiveness by capturing both spatial features and temporal evolution of gestures, in contrast to more traditional classifiers. This theme influences the model selection (e.g., CNN-LSTM vs. transformer), dataset design, and simulation evaluation prior to hardware deployment for a hand-gesture driven Spot robot</w:t>
      </w:r>
      <w:sdt>
        <w:sdtPr>
          <w:rPr>
            <w:rFonts w:ascii="Calibri" w:hAnsi="Calibri" w:cs="Calibri"/>
            <w:color w:val="000000"/>
            <w:sz w:val="24"/>
            <w:szCs w:val="24"/>
            <w:highlight w:val="white"/>
          </w:rPr>
          <w:alias w:val="Citation"/>
          <w:tag w:val="{&quot;referencesIds&quot;:[&quot;doc:69fdab159a9e1072f7f7643f&quot;],&quot;referencesOptions&quot;:{&quot;doc:69fdab159a9e1072f7f76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6749434,&quot;citationText&quot;:&quot;&lt;span style=\&quot;font-family:Aptos;font-size:14.666666666666666px;color:#000000\&quot;&gt;[8]&lt;/span&gt;&quot;}"/>
          <w:id w:val="736749434"/>
          <w:placeholder>
            <w:docPart w:val="FFBBF905F7CA4E5CBABF9FBA960DF9A4"/>
          </w:placeholder>
        </w:sdtPr>
        <w:sdtContent>
          <w:r w:rsidR="00ED3942">
            <w:rPr>
              <w:rFonts w:ascii="Aptos" w:eastAsia="Times New Roman" w:hAnsi="Aptos"/>
              <w:color w:val="000000"/>
            </w:rPr>
            <w:t>[8]</w:t>
          </w:r>
        </w:sdtContent>
      </w:sdt>
      <w:r w:rsidRPr="002B1D7D">
        <w:rPr>
          <w:rFonts w:ascii="Calibri" w:hAnsi="Calibri" w:cs="Calibri"/>
          <w:sz w:val="24"/>
          <w:szCs w:val="24"/>
        </w:rPr>
        <w:t>.</w:t>
      </w:r>
    </w:p>
    <w:p w14:paraId="6CDC05B6" w14:textId="2DAE6248" w:rsidR="00E814B5" w:rsidRPr="00D470FF" w:rsidRDefault="00E814B5" w:rsidP="009B68E1">
      <w:pPr>
        <w:pStyle w:val="Heading3"/>
        <w:rPr>
          <w:rFonts w:ascii="Calibri" w:hAnsi="Calibri" w:cs="Calibri"/>
        </w:rPr>
      </w:pPr>
      <w:bookmarkStart w:id="9" w:name="_Toc229141865"/>
      <w:r w:rsidRPr="00D470FF">
        <w:rPr>
          <w:rFonts w:ascii="Calibri" w:hAnsi="Calibri" w:cs="Calibri"/>
        </w:rPr>
        <w:t xml:space="preserve">2.1.3. </w:t>
      </w:r>
      <w:r w:rsidR="009B68E1" w:rsidRPr="00D470FF">
        <w:rPr>
          <w:rFonts w:ascii="Calibri" w:hAnsi="Calibri" w:cs="Calibri"/>
        </w:rPr>
        <w:t>Non</w:t>
      </w:r>
      <w:r w:rsidR="009B68E1" w:rsidRPr="00D470FF">
        <w:rPr>
          <w:rFonts w:ascii="Calibri" w:hAnsi="Calibri" w:cs="Calibri"/>
        </w:rPr>
        <w:noBreakHyphen/>
        <w:t>verbal interaction design and user experience with quadruped robots</w:t>
      </w:r>
      <w:bookmarkEnd w:id="9"/>
    </w:p>
    <w:p w14:paraId="3A861F98" w14:textId="77777777" w:rsidR="00903C38" w:rsidRPr="00903C38" w:rsidRDefault="00903C38" w:rsidP="00903C38"/>
    <w:p w14:paraId="395F89B8" w14:textId="322D2260" w:rsidR="00DF515A" w:rsidRPr="00DF515A" w:rsidRDefault="00DF515A" w:rsidP="00DF515A">
      <w:pPr>
        <w:jc w:val="both"/>
        <w:rPr>
          <w:rFonts w:ascii="Calibri" w:hAnsi="Calibri" w:cs="Calibri"/>
          <w:sz w:val="24"/>
          <w:szCs w:val="24"/>
        </w:rPr>
      </w:pPr>
      <w:proofErr w:type="spellStart"/>
      <w:r w:rsidRPr="00DF515A">
        <w:rPr>
          <w:rFonts w:ascii="Calibri" w:hAnsi="Calibri" w:cs="Calibri"/>
          <w:sz w:val="24"/>
          <w:szCs w:val="24"/>
        </w:rPr>
        <w:lastRenderedPageBreak/>
        <w:t>Keypoint</w:t>
      </w:r>
      <w:proofErr w:type="spellEnd"/>
      <w:r w:rsidRPr="00DF515A">
        <w:rPr>
          <w:rFonts w:ascii="Calibri" w:hAnsi="Calibri" w:cs="Calibri"/>
          <w:sz w:val="24"/>
          <w:szCs w:val="24"/>
        </w:rPr>
        <w:t xml:space="preserve">-based gesture categorisation on CPU-only hardware is made possible by Google's real-time hand landmark detection system, </w:t>
      </w:r>
      <w:proofErr w:type="spellStart"/>
      <w:r w:rsidRPr="00DF515A">
        <w:rPr>
          <w:rFonts w:ascii="Calibri" w:hAnsi="Calibri" w:cs="Calibri"/>
          <w:sz w:val="24"/>
          <w:szCs w:val="24"/>
        </w:rPr>
        <w:t>MediaPipe</w:t>
      </w:r>
      <w:proofErr w:type="spellEnd"/>
      <w:r w:rsidRPr="00DF515A">
        <w:rPr>
          <w:rFonts w:ascii="Calibri" w:hAnsi="Calibri" w:cs="Calibri"/>
          <w:sz w:val="24"/>
          <w:szCs w:val="24"/>
        </w:rPr>
        <w:t xml:space="preserve"> Hands (Zhang et al., 2020). In order to lessen the reliance on GPU inference, some studies have constructed gesture classifiers atop </w:t>
      </w:r>
      <w:proofErr w:type="spellStart"/>
      <w:r w:rsidRPr="00DF515A">
        <w:rPr>
          <w:rFonts w:ascii="Calibri" w:hAnsi="Calibri" w:cs="Calibri"/>
          <w:sz w:val="24"/>
          <w:szCs w:val="24"/>
        </w:rPr>
        <w:t>MediaPipe</w:t>
      </w:r>
      <w:proofErr w:type="spellEnd"/>
      <w:r w:rsidRPr="00DF515A">
        <w:rPr>
          <w:rFonts w:ascii="Calibri" w:hAnsi="Calibri" w:cs="Calibri"/>
          <w:sz w:val="24"/>
          <w:szCs w:val="24"/>
        </w:rPr>
        <w:t xml:space="preserve"> landmarks. However, when hands are partially obscured or when unusual gloves change landmark visibility, the framework's accuracy significantly deteriorates—a directly relevant issue for our study</w:t>
      </w:r>
      <w:sdt>
        <w:sdtPr>
          <w:rPr>
            <w:rFonts w:ascii="Calibri" w:hAnsi="Calibri" w:cs="Calibri"/>
            <w:color w:val="000000"/>
            <w:sz w:val="24"/>
            <w:szCs w:val="24"/>
            <w:highlight w:val="white"/>
          </w:rPr>
          <w:alias w:val="Citation"/>
          <w:tag w:val="{&quot;referencesIds&quot;:[&quot;doc:69fdb0d99a9e1072f7f76551&quot;],&quot;referencesOptions&quot;:{&quot;doc:69fdb0d99a9e1072f7f765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4783029,&quot;citationText&quot;:&quot;&lt;span style=\&quot;font-family:Aptos;font-size:14.666666666666666px;color:#000000\&quot;&gt;[9]&lt;/span&gt;&quot;}"/>
          <w:id w:val="1684783029"/>
          <w:placeholder>
            <w:docPart w:val="0C547E2413124773AA67D6D0EEDC3C30"/>
          </w:placeholder>
        </w:sdtPr>
        <w:sdtContent>
          <w:r w:rsidR="00ED3942">
            <w:rPr>
              <w:rFonts w:ascii="Aptos" w:eastAsia="Times New Roman" w:hAnsi="Aptos"/>
              <w:color w:val="000000"/>
            </w:rPr>
            <w:t>[9]</w:t>
          </w:r>
        </w:sdtContent>
      </w:sdt>
      <w:r w:rsidRPr="00DF515A">
        <w:rPr>
          <w:rFonts w:ascii="Calibri" w:hAnsi="Calibri" w:cs="Calibri"/>
          <w:sz w:val="24"/>
          <w:szCs w:val="24"/>
        </w:rPr>
        <w:t>.</w:t>
      </w:r>
    </w:p>
    <w:p w14:paraId="0DD10EE4" w14:textId="20C5D81E" w:rsidR="001169C3" w:rsidRDefault="001169C3" w:rsidP="001169C3">
      <w:pPr>
        <w:jc w:val="both"/>
        <w:rPr>
          <w:rFonts w:ascii="Calibri" w:hAnsi="Calibri" w:cs="Calibri"/>
          <w:sz w:val="24"/>
          <w:szCs w:val="24"/>
        </w:rPr>
      </w:pPr>
      <w:r w:rsidRPr="001169C3">
        <w:rPr>
          <w:rFonts w:ascii="Calibri" w:hAnsi="Calibri" w:cs="Calibri"/>
          <w:sz w:val="24"/>
          <w:szCs w:val="24"/>
        </w:rPr>
        <w:t>This theme highlights that gesture design for a Spot-type robot is not only a technical mapping challenge but also a user experience (UX) problem: which gestures feel natural, how many commands users can recall, and how context (e.g., construction vs. healthcare) or weariness affects preference. It implies that broader body movements or multimodal indications (speech, tablet, safety stop button) could be added to a purely hand-gesture interface to enhance usability and safety</w:t>
      </w:r>
      <w:sdt>
        <w:sdtPr>
          <w:rPr>
            <w:rFonts w:ascii="Calibri" w:hAnsi="Calibri" w:cs="Calibri"/>
            <w:color w:val="000000"/>
            <w:sz w:val="24"/>
            <w:szCs w:val="24"/>
            <w:highlight w:val="whit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1312150,&quot;citationText&quot;:&quot;&lt;span style=\&quot;font-family:Aptos;font-size:14.666666666666666px;color:#000000\&quot;&gt;[10]&lt;/span&gt;&quot;}"/>
          <w:id w:val="-231312150"/>
          <w:placeholder>
            <w:docPart w:val="B3E6C6F2F215487080E6F529833666E3"/>
          </w:placeholder>
        </w:sdtPr>
        <w:sdtContent>
          <w:r w:rsidR="00ED3942">
            <w:rPr>
              <w:rFonts w:ascii="Aptos" w:eastAsia="Times New Roman" w:hAnsi="Aptos"/>
              <w:color w:val="000000"/>
            </w:rPr>
            <w:t>[10]</w:t>
          </w:r>
        </w:sdtContent>
      </w:sdt>
      <w:r w:rsidRPr="001169C3">
        <w:rPr>
          <w:rFonts w:ascii="Calibri" w:hAnsi="Calibri" w:cs="Calibri"/>
          <w:sz w:val="24"/>
          <w:szCs w:val="24"/>
        </w:rPr>
        <w:t>.</w:t>
      </w:r>
    </w:p>
    <w:p w14:paraId="615E7206" w14:textId="255D0AEB" w:rsidR="009F2200" w:rsidRPr="00D470FF" w:rsidRDefault="009F2200" w:rsidP="009F2200">
      <w:pPr>
        <w:pStyle w:val="Heading2"/>
        <w:rPr>
          <w:rFonts w:ascii="Calibri" w:hAnsi="Calibri" w:cs="Calibri"/>
        </w:rPr>
      </w:pPr>
      <w:bookmarkStart w:id="10" w:name="_Toc229141866"/>
      <w:r w:rsidRPr="00D470FF">
        <w:rPr>
          <w:rFonts w:ascii="Calibri" w:hAnsi="Calibri" w:cs="Calibri"/>
        </w:rPr>
        <w:t xml:space="preserve">2.2. </w:t>
      </w:r>
      <w:r w:rsidRPr="00D470FF">
        <w:rPr>
          <w:rFonts w:ascii="Calibri" w:hAnsi="Calibri" w:cs="Calibri"/>
        </w:rPr>
        <w:t>Key contributions in hand</w:t>
      </w:r>
      <w:r w:rsidRPr="00D470FF">
        <w:rPr>
          <w:rFonts w:ascii="Calibri" w:hAnsi="Calibri" w:cs="Calibri"/>
        </w:rPr>
        <w:noBreakHyphen/>
        <w:t>gesture controlled Spot</w:t>
      </w:r>
      <w:r w:rsidRPr="00D470FF">
        <w:rPr>
          <w:rFonts w:ascii="Calibri" w:hAnsi="Calibri" w:cs="Calibri"/>
        </w:rPr>
        <w:noBreakHyphen/>
        <w:t>type robots</w:t>
      </w:r>
      <w:bookmarkEnd w:id="10"/>
    </w:p>
    <w:p w14:paraId="347B7214" w14:textId="7723B5C7" w:rsidR="009D0DBD" w:rsidRPr="00D470FF" w:rsidRDefault="00011468" w:rsidP="00011468">
      <w:pPr>
        <w:pStyle w:val="Heading3"/>
        <w:rPr>
          <w:rFonts w:ascii="Calibri" w:hAnsi="Calibri" w:cs="Calibri"/>
        </w:rPr>
      </w:pPr>
      <w:bookmarkStart w:id="11" w:name="_Toc229141867"/>
      <w:r w:rsidRPr="00D470FF">
        <w:rPr>
          <w:rFonts w:ascii="Calibri" w:hAnsi="Calibri" w:cs="Calibri"/>
        </w:rPr>
        <w:t xml:space="preserve">2.2.1. </w:t>
      </w:r>
      <w:r w:rsidRPr="00D470FF">
        <w:rPr>
          <w:rFonts w:ascii="Calibri" w:hAnsi="Calibri" w:cs="Calibri"/>
        </w:rPr>
        <w:t>Perception and gesture recognition</w:t>
      </w:r>
      <w:bookmarkEnd w:id="11"/>
    </w:p>
    <w:p w14:paraId="7C9B771B" w14:textId="77777777" w:rsidR="00B43E76" w:rsidRPr="00DB169F" w:rsidRDefault="00B43E76" w:rsidP="00B43E76">
      <w:pPr>
        <w:rPr>
          <w:rFonts w:ascii="Calibri" w:hAnsi="Calibri" w:cs="Calibri"/>
          <w:sz w:val="24"/>
          <w:szCs w:val="24"/>
        </w:rPr>
      </w:pPr>
    </w:p>
    <w:p w14:paraId="03BD4E39" w14:textId="668402EB" w:rsidR="00011468" w:rsidRPr="00DB169F" w:rsidRDefault="0086156C" w:rsidP="00885992">
      <w:pPr>
        <w:pStyle w:val="ListParagraph"/>
        <w:numPr>
          <w:ilvl w:val="0"/>
          <w:numId w:val="2"/>
        </w:numPr>
        <w:rPr>
          <w:rFonts w:ascii="Calibri" w:hAnsi="Calibri" w:cs="Calibri"/>
          <w:b/>
          <w:bCs/>
          <w:sz w:val="24"/>
          <w:szCs w:val="24"/>
        </w:rPr>
      </w:pPr>
      <w:r w:rsidRPr="00DB169F">
        <w:rPr>
          <w:rFonts w:ascii="Calibri" w:hAnsi="Calibri" w:cs="Calibri"/>
          <w:b/>
          <w:bCs/>
          <w:sz w:val="24"/>
          <w:szCs w:val="24"/>
        </w:rPr>
        <w:t>Contribution: Robust 3D dynamic hand</w:t>
      </w:r>
      <w:r w:rsidRPr="00DB169F">
        <w:rPr>
          <w:rFonts w:ascii="Calibri" w:hAnsi="Calibri" w:cs="Calibri"/>
          <w:b/>
          <w:bCs/>
          <w:sz w:val="24"/>
          <w:szCs w:val="24"/>
        </w:rPr>
        <w:noBreakHyphen/>
        <w:t>gesture pipelines</w:t>
      </w:r>
    </w:p>
    <w:p w14:paraId="43BCFD6F" w14:textId="77777777" w:rsidR="00885992" w:rsidRPr="00B43E76" w:rsidRDefault="00885992" w:rsidP="00885992">
      <w:pPr>
        <w:pStyle w:val="ListParagraph"/>
        <w:ind w:left="1440"/>
        <w:rPr>
          <w:b/>
          <w:bCs/>
        </w:rPr>
      </w:pPr>
    </w:p>
    <w:p w14:paraId="2F6FACD1" w14:textId="7C7A5DFC" w:rsidR="00B43E76" w:rsidRPr="00DB169F" w:rsidRDefault="00B43E76" w:rsidP="00B43E76">
      <w:pPr>
        <w:pStyle w:val="ListParagraph"/>
        <w:jc w:val="both"/>
        <w:rPr>
          <w:rFonts w:ascii="Calibri" w:hAnsi="Calibri" w:cs="Calibri"/>
          <w:sz w:val="24"/>
          <w:szCs w:val="24"/>
        </w:rPr>
      </w:pPr>
      <w:r w:rsidRPr="00DB169F">
        <w:rPr>
          <w:rFonts w:ascii="Calibri" w:hAnsi="Calibri" w:cs="Calibri"/>
          <w:sz w:val="24"/>
          <w:szCs w:val="24"/>
        </w:rPr>
        <w:t xml:space="preserve">In order to teleoperate a quadruped with an arm in real time, Xie et al. combine depth sensing with 3D hand </w:t>
      </w:r>
      <w:proofErr w:type="spellStart"/>
      <w:r w:rsidRPr="00DB169F">
        <w:rPr>
          <w:rFonts w:ascii="Calibri" w:hAnsi="Calibri" w:cs="Calibri"/>
          <w:sz w:val="24"/>
          <w:szCs w:val="24"/>
        </w:rPr>
        <w:t>keypoints</w:t>
      </w:r>
      <w:proofErr w:type="spellEnd"/>
      <w:r w:rsidRPr="00DB169F">
        <w:rPr>
          <w:rFonts w:ascii="Calibri" w:hAnsi="Calibri" w:cs="Calibri"/>
          <w:sz w:val="24"/>
          <w:szCs w:val="24"/>
        </w:rPr>
        <w:t xml:space="preserve"> (such as </w:t>
      </w:r>
      <w:proofErr w:type="spellStart"/>
      <w:r w:rsidRPr="00DB169F">
        <w:rPr>
          <w:rFonts w:ascii="Calibri" w:hAnsi="Calibri" w:cs="Calibri"/>
          <w:sz w:val="24"/>
          <w:szCs w:val="24"/>
        </w:rPr>
        <w:t>MediaPipe</w:t>
      </w:r>
      <w:proofErr w:type="spellEnd"/>
      <w:r w:rsidRPr="00DB169F">
        <w:rPr>
          <w:rFonts w:ascii="Calibri" w:hAnsi="Calibri" w:cs="Calibri"/>
          <w:sz w:val="24"/>
          <w:szCs w:val="24"/>
        </w:rPr>
        <w:t>-style 21-point skeletons) and a semantic pose-to-motion model. This demonstrates that non-contact teleoperation can be accurate enough for both locomotion and manipulation, going beyond static gestures to continuous, dynamic gestures that express more complex commands and destinations</w:t>
      </w:r>
      <w:sdt>
        <w:sdtPr>
          <w:rPr>
            <w:rFonts w:ascii="Calibri" w:hAnsi="Calibri" w:cs="Calibri"/>
            <w:color w:val="000000"/>
            <w:sz w:val="24"/>
            <w:szCs w:val="24"/>
            <w:highlight w:val="whit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405947,&quot;citationText&quot;:&quot;&lt;span style=\&quot;font-family:Aptos;font-size:14.666666666666666px;color:#000000\&quot;&gt;[11]&lt;/span&gt;&quot;}"/>
          <w:id w:val="361405947"/>
          <w:placeholder>
            <w:docPart w:val="88F96BD341734A0F906147348A457ABD"/>
          </w:placeholder>
        </w:sdtPr>
        <w:sdtContent>
          <w:r w:rsidR="00ED3942" w:rsidRPr="00DB169F">
            <w:rPr>
              <w:rFonts w:ascii="Calibri" w:eastAsia="Times New Roman" w:hAnsi="Calibri" w:cs="Calibri"/>
              <w:color w:val="000000"/>
              <w:sz w:val="24"/>
              <w:szCs w:val="24"/>
            </w:rPr>
            <w:t>[11]</w:t>
          </w:r>
        </w:sdtContent>
      </w:sdt>
      <w:r w:rsidRPr="00DB169F">
        <w:rPr>
          <w:rFonts w:ascii="Calibri" w:hAnsi="Calibri" w:cs="Calibri"/>
          <w:sz w:val="24"/>
          <w:szCs w:val="24"/>
        </w:rPr>
        <w:t>.</w:t>
      </w:r>
    </w:p>
    <w:p w14:paraId="5762B100" w14:textId="77777777" w:rsidR="00966C21" w:rsidRDefault="00966C21" w:rsidP="00B43E76">
      <w:pPr>
        <w:pStyle w:val="ListParagraph"/>
        <w:jc w:val="both"/>
      </w:pPr>
    </w:p>
    <w:p w14:paraId="235FAC07" w14:textId="0AA38DD2" w:rsidR="006437DB" w:rsidRPr="00DB169F" w:rsidRDefault="006437DB" w:rsidP="00885992">
      <w:pPr>
        <w:pStyle w:val="ListParagraph"/>
        <w:numPr>
          <w:ilvl w:val="0"/>
          <w:numId w:val="2"/>
        </w:numPr>
        <w:jc w:val="both"/>
        <w:rPr>
          <w:rFonts w:ascii="Calibri" w:hAnsi="Calibri" w:cs="Calibri"/>
          <w:sz w:val="24"/>
          <w:szCs w:val="24"/>
        </w:rPr>
      </w:pPr>
      <w:r w:rsidRPr="00DB169F">
        <w:rPr>
          <w:rFonts w:ascii="Calibri" w:hAnsi="Calibri" w:cs="Calibri"/>
          <w:b/>
          <w:bCs/>
          <w:sz w:val="24"/>
          <w:szCs w:val="24"/>
        </w:rPr>
        <w:t>Contribution: Deep sequence models for real</w:t>
      </w:r>
      <w:r w:rsidRPr="00DB169F">
        <w:rPr>
          <w:rFonts w:ascii="Calibri" w:hAnsi="Calibri" w:cs="Calibri"/>
          <w:b/>
          <w:bCs/>
          <w:sz w:val="24"/>
          <w:szCs w:val="24"/>
        </w:rPr>
        <w:noBreakHyphen/>
        <w:t>time control</w:t>
      </w:r>
    </w:p>
    <w:p w14:paraId="4CF29E39" w14:textId="77777777" w:rsidR="00885992" w:rsidRPr="00DB169F" w:rsidRDefault="00885992" w:rsidP="00885992">
      <w:pPr>
        <w:pStyle w:val="ListParagraph"/>
        <w:ind w:left="1440"/>
        <w:jc w:val="both"/>
        <w:rPr>
          <w:rFonts w:ascii="Calibri" w:hAnsi="Calibri" w:cs="Calibri"/>
          <w:sz w:val="24"/>
          <w:szCs w:val="24"/>
        </w:rPr>
      </w:pPr>
    </w:p>
    <w:p w14:paraId="36F171B8" w14:textId="1B3CB683" w:rsidR="00966C21" w:rsidRPr="00DB169F" w:rsidRDefault="00966C21" w:rsidP="006437DB">
      <w:pPr>
        <w:pStyle w:val="ListParagraph"/>
        <w:jc w:val="both"/>
        <w:rPr>
          <w:rFonts w:ascii="Calibri" w:hAnsi="Calibri" w:cs="Calibri"/>
          <w:sz w:val="24"/>
          <w:szCs w:val="24"/>
        </w:rPr>
      </w:pPr>
      <w:r w:rsidRPr="00DB169F">
        <w:rPr>
          <w:rFonts w:ascii="Calibri" w:hAnsi="Calibri" w:cs="Calibri"/>
          <w:sz w:val="24"/>
          <w:szCs w:val="24"/>
        </w:rPr>
        <w:t>Zafar et al. identify dynamic hand movements and translate them to quadruped commands (Spot-like robot) in real time using a layered Conv + Bi-LSTM network. Temporal modelling of gestures, rather than just frame-wise classification, is a significant advancement that enhances robustness in real-world scenarios (e.g., lighting changes, partial occlusions, operator mobility)</w:t>
      </w:r>
      <w:sdt>
        <w:sdtPr>
          <w:rPr>
            <w:rFonts w:ascii="Calibri" w:hAnsi="Calibri" w:cs="Calibri"/>
            <w:color w:val="000000"/>
            <w:sz w:val="24"/>
            <w:szCs w:val="24"/>
            <w:highlight w:val="whit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407283,&quot;citationText&quot;:&quot;&lt;span style=\&quot;font-family:Aptos;font-size:14.666666666666666px;color:#000000\&quot;&gt;[12]&lt;/span&gt;&quot;}"/>
          <w:id w:val="-1601407283"/>
          <w:placeholder>
            <w:docPart w:val="DED106EEEB314D6C82F6833BB14722B5"/>
          </w:placeholder>
        </w:sdtPr>
        <w:sdtContent>
          <w:r w:rsidR="00ED3942" w:rsidRPr="00DB169F">
            <w:rPr>
              <w:rFonts w:ascii="Calibri" w:eastAsia="Times New Roman" w:hAnsi="Calibri" w:cs="Calibri"/>
              <w:color w:val="000000"/>
              <w:sz w:val="24"/>
              <w:szCs w:val="24"/>
            </w:rPr>
            <w:t>[12]</w:t>
          </w:r>
        </w:sdtContent>
      </w:sdt>
      <w:r w:rsidRPr="00DB169F">
        <w:rPr>
          <w:rFonts w:ascii="Calibri" w:hAnsi="Calibri" w:cs="Calibri"/>
          <w:sz w:val="24"/>
          <w:szCs w:val="24"/>
        </w:rPr>
        <w:t>.</w:t>
      </w:r>
    </w:p>
    <w:p w14:paraId="02BB49CE" w14:textId="77777777" w:rsidR="006437DB" w:rsidRDefault="006437DB" w:rsidP="006437DB">
      <w:pPr>
        <w:pStyle w:val="ListParagraph"/>
        <w:jc w:val="both"/>
      </w:pPr>
    </w:p>
    <w:p w14:paraId="77F2B22E" w14:textId="62FAD819" w:rsidR="00E2467A" w:rsidRPr="00DB169F" w:rsidRDefault="00E2467A" w:rsidP="002F251D">
      <w:pPr>
        <w:pStyle w:val="ListParagraph"/>
        <w:jc w:val="both"/>
        <w:rPr>
          <w:rFonts w:ascii="Calibri" w:hAnsi="Calibri" w:cs="Calibri"/>
          <w:b/>
          <w:bCs/>
          <w:sz w:val="24"/>
          <w:szCs w:val="24"/>
        </w:rPr>
      </w:pPr>
      <w:r w:rsidRPr="00DB169F">
        <w:rPr>
          <w:rFonts w:ascii="Calibri" w:hAnsi="Calibri" w:cs="Calibri"/>
          <w:b/>
          <w:bCs/>
          <w:sz w:val="24"/>
          <w:szCs w:val="24"/>
        </w:rPr>
        <w:t>How this advances the field</w:t>
      </w:r>
    </w:p>
    <w:p w14:paraId="07F868A8" w14:textId="77777777" w:rsidR="00E2467A" w:rsidRPr="00DB169F" w:rsidRDefault="00E2467A" w:rsidP="002F251D">
      <w:pPr>
        <w:pStyle w:val="ListParagraph"/>
        <w:jc w:val="both"/>
        <w:rPr>
          <w:rFonts w:ascii="Calibri" w:hAnsi="Calibri" w:cs="Calibri"/>
          <w:sz w:val="24"/>
          <w:szCs w:val="24"/>
        </w:rPr>
      </w:pPr>
    </w:p>
    <w:p w14:paraId="28B78D7E" w14:textId="094D5CED" w:rsidR="002F251D" w:rsidRPr="00DB169F" w:rsidRDefault="002F251D" w:rsidP="002F251D">
      <w:pPr>
        <w:pStyle w:val="ListParagraph"/>
        <w:jc w:val="both"/>
        <w:rPr>
          <w:rFonts w:ascii="Calibri" w:hAnsi="Calibri" w:cs="Calibri"/>
          <w:sz w:val="24"/>
          <w:szCs w:val="24"/>
        </w:rPr>
      </w:pPr>
      <w:r w:rsidRPr="00DB169F">
        <w:rPr>
          <w:rFonts w:ascii="Calibri" w:hAnsi="Calibri" w:cs="Calibri"/>
          <w:sz w:val="24"/>
          <w:szCs w:val="24"/>
        </w:rPr>
        <w:t>Together these works improve gesture control from "toy demos" with a few static signs to continuous, high-depth of field, real-time teleoperation of complicated quadrupeds. They demonstrate that recent deep models combined with commodity cameras are sufficient for practical control, which reduces hardware costs and improves the usability of gesture interfaces.</w:t>
      </w:r>
    </w:p>
    <w:p w14:paraId="3F6F67B1" w14:textId="77777777" w:rsidR="002F251D" w:rsidRDefault="002F251D" w:rsidP="002F251D">
      <w:pPr>
        <w:pStyle w:val="ListParagraph"/>
        <w:jc w:val="both"/>
      </w:pPr>
    </w:p>
    <w:p w14:paraId="349F12B8" w14:textId="50E276BA" w:rsidR="002F251D" w:rsidRPr="00D470FF" w:rsidRDefault="008A317F" w:rsidP="008A317F">
      <w:pPr>
        <w:pStyle w:val="Heading2"/>
        <w:rPr>
          <w:rFonts w:ascii="Calibri" w:hAnsi="Calibri" w:cs="Calibri"/>
        </w:rPr>
      </w:pPr>
      <w:bookmarkStart w:id="12" w:name="_Toc229141868"/>
      <w:r w:rsidRPr="00D470FF">
        <w:rPr>
          <w:rFonts w:ascii="Calibri" w:hAnsi="Calibri" w:cs="Calibri"/>
        </w:rPr>
        <w:lastRenderedPageBreak/>
        <w:t>2.</w:t>
      </w:r>
      <w:r w:rsidR="00775A11" w:rsidRPr="00D470FF">
        <w:rPr>
          <w:rFonts w:ascii="Calibri" w:hAnsi="Calibri" w:cs="Calibri"/>
        </w:rPr>
        <w:t>2.2</w:t>
      </w:r>
      <w:r w:rsidRPr="00D470FF">
        <w:rPr>
          <w:rFonts w:ascii="Calibri" w:hAnsi="Calibri" w:cs="Calibri"/>
        </w:rPr>
        <w:t xml:space="preserve">. </w:t>
      </w:r>
      <w:r w:rsidRPr="00D470FF">
        <w:rPr>
          <w:rFonts w:ascii="Calibri" w:hAnsi="Calibri" w:cs="Calibri"/>
        </w:rPr>
        <w:t>Control mapping and interface design</w:t>
      </w:r>
      <w:bookmarkEnd w:id="12"/>
    </w:p>
    <w:p w14:paraId="772BF10F" w14:textId="7AA509DC" w:rsidR="008A317F" w:rsidRDefault="00F5068D" w:rsidP="008A317F">
      <w:r>
        <w:t xml:space="preserve"> </w:t>
      </w:r>
    </w:p>
    <w:p w14:paraId="29323656" w14:textId="1130D4A2" w:rsidR="00F5068D" w:rsidRPr="00DB169F" w:rsidRDefault="00F5068D" w:rsidP="00885992">
      <w:pPr>
        <w:pStyle w:val="ListParagraph"/>
        <w:numPr>
          <w:ilvl w:val="0"/>
          <w:numId w:val="1"/>
        </w:numPr>
        <w:rPr>
          <w:rFonts w:ascii="Calibri" w:hAnsi="Calibri" w:cs="Calibri"/>
          <w:b/>
          <w:bCs/>
          <w:sz w:val="24"/>
          <w:szCs w:val="24"/>
        </w:rPr>
      </w:pPr>
      <w:r w:rsidRPr="00DB169F">
        <w:rPr>
          <w:rFonts w:ascii="Calibri" w:hAnsi="Calibri" w:cs="Calibri"/>
          <w:b/>
          <w:bCs/>
          <w:sz w:val="24"/>
          <w:szCs w:val="24"/>
        </w:rPr>
        <w:t>Contribution: Semantic mapping from gesture to complex robot behaviours</w:t>
      </w:r>
    </w:p>
    <w:p w14:paraId="6A231D53" w14:textId="60F67291" w:rsidR="00885992" w:rsidRPr="00DB169F" w:rsidRDefault="00885992" w:rsidP="00885992">
      <w:pPr>
        <w:jc w:val="both"/>
        <w:rPr>
          <w:rFonts w:ascii="Calibri" w:hAnsi="Calibri" w:cs="Calibri"/>
          <w:sz w:val="24"/>
          <w:szCs w:val="24"/>
        </w:rPr>
      </w:pPr>
      <w:r w:rsidRPr="00DB169F">
        <w:rPr>
          <w:rFonts w:ascii="Calibri" w:hAnsi="Calibri" w:cs="Calibri"/>
          <w:sz w:val="24"/>
          <w:szCs w:val="24"/>
        </w:rPr>
        <w:t>In addition to classifying gestures, Xie et al. create a mapping that connects coordinated whole-body actions of a quadruped with an arm to semantic purpose (e.g., move, grip, follow). This is significant because straightforward one-gesture-one-joint mappings are not practical for Spot-type robots because to their numerous degrees of freedom</w:t>
      </w:r>
      <w:sdt>
        <w:sdtPr>
          <w:rPr>
            <w:rFonts w:ascii="Calibri" w:hAnsi="Calibri" w:cs="Calibri"/>
            <w:color w:val="000000"/>
            <w:sz w:val="24"/>
            <w:szCs w:val="24"/>
            <w:highlight w:val="whit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673956,&quot;citationText&quot;:&quot;&lt;span style=\&quot;font-family:Aptos;font-size:14.666666666666666px;color:#000000\&quot;&gt;[11]&lt;/span&gt;&quot;}"/>
          <w:id w:val="1168673956"/>
          <w:placeholder>
            <w:docPart w:val="A778CB527E104B61916EF5FB70B321B1"/>
          </w:placeholder>
        </w:sdtPr>
        <w:sdtContent>
          <w:r w:rsidR="00ED3942" w:rsidRPr="00DB169F">
            <w:rPr>
              <w:rFonts w:ascii="Calibri" w:eastAsia="Times New Roman" w:hAnsi="Calibri" w:cs="Calibri"/>
              <w:color w:val="000000"/>
              <w:sz w:val="24"/>
              <w:szCs w:val="24"/>
            </w:rPr>
            <w:t>[11]</w:t>
          </w:r>
        </w:sdtContent>
      </w:sdt>
      <w:r w:rsidRPr="00DB169F">
        <w:rPr>
          <w:rFonts w:ascii="Calibri" w:hAnsi="Calibri" w:cs="Calibri"/>
          <w:sz w:val="24"/>
          <w:szCs w:val="24"/>
        </w:rPr>
        <w:t>.</w:t>
      </w:r>
    </w:p>
    <w:p w14:paraId="11A8260D" w14:textId="77777777" w:rsidR="00F5068D" w:rsidRDefault="00F5068D" w:rsidP="008A317F">
      <w:pPr>
        <w:rPr>
          <w:b/>
          <w:bCs/>
        </w:rPr>
      </w:pPr>
    </w:p>
    <w:p w14:paraId="77AE53BB" w14:textId="728543B9" w:rsidR="00F5068D" w:rsidRPr="00DB169F" w:rsidRDefault="00F5068D" w:rsidP="00885992">
      <w:pPr>
        <w:pStyle w:val="ListParagraph"/>
        <w:numPr>
          <w:ilvl w:val="0"/>
          <w:numId w:val="1"/>
        </w:numPr>
        <w:rPr>
          <w:rFonts w:ascii="Calibri" w:hAnsi="Calibri" w:cs="Calibri"/>
          <w:b/>
          <w:bCs/>
          <w:sz w:val="24"/>
          <w:szCs w:val="24"/>
        </w:rPr>
      </w:pPr>
      <w:r w:rsidRPr="00DB169F">
        <w:rPr>
          <w:rFonts w:ascii="Calibri" w:hAnsi="Calibri" w:cs="Calibri"/>
          <w:b/>
          <w:bCs/>
          <w:sz w:val="24"/>
          <w:szCs w:val="24"/>
        </w:rPr>
        <w:t>Contribution: Real</w:t>
      </w:r>
      <w:r w:rsidRPr="00DB169F">
        <w:rPr>
          <w:rFonts w:ascii="Calibri" w:hAnsi="Calibri" w:cs="Calibri"/>
          <w:b/>
          <w:bCs/>
          <w:sz w:val="24"/>
          <w:szCs w:val="24"/>
        </w:rPr>
        <w:noBreakHyphen/>
        <w:t>time teleoperation architecture for Spot</w:t>
      </w:r>
      <w:r w:rsidRPr="00DB169F">
        <w:rPr>
          <w:rFonts w:ascii="Calibri" w:hAnsi="Calibri" w:cs="Calibri"/>
          <w:b/>
          <w:bCs/>
          <w:sz w:val="24"/>
          <w:szCs w:val="24"/>
        </w:rPr>
        <w:noBreakHyphen/>
        <w:t>like robots</w:t>
      </w:r>
    </w:p>
    <w:p w14:paraId="305A5606" w14:textId="7B037782" w:rsidR="00885992" w:rsidRPr="00DB169F" w:rsidRDefault="00885992" w:rsidP="00885992">
      <w:pPr>
        <w:jc w:val="both"/>
        <w:rPr>
          <w:rFonts w:ascii="Calibri" w:hAnsi="Calibri" w:cs="Calibri"/>
          <w:sz w:val="24"/>
          <w:szCs w:val="24"/>
        </w:rPr>
      </w:pPr>
      <w:r w:rsidRPr="00DB169F">
        <w:rPr>
          <w:rFonts w:ascii="Calibri" w:hAnsi="Calibri" w:cs="Calibri"/>
          <w:sz w:val="24"/>
          <w:szCs w:val="24"/>
        </w:rPr>
        <w:t>Zafar et al. demonstrate end-to-end control of a quadruped in simulation and (in some forms) on hardware by integrating their recogniser into a ROS/Gazebo pipeline. The contribution is an architecture template that may be reused for Spot or Unitree platforms: camera → deep recogniser → ROS node → locomotion controller</w:t>
      </w:r>
      <w:sdt>
        <w:sdtPr>
          <w:rPr>
            <w:rFonts w:ascii="Calibri" w:hAnsi="Calibri" w:cs="Calibri"/>
            <w:color w:val="000000"/>
            <w:sz w:val="24"/>
            <w:szCs w:val="24"/>
            <w:highlight w:val="whit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346450,&quot;citationText&quot;:&quot;&lt;span style=\&quot;font-family:Aptos;font-size:14.666666666666666px;color:#000000\&quot;&gt;[12]&lt;/span&gt;&quot;}"/>
          <w:id w:val="-1432346450"/>
          <w:placeholder>
            <w:docPart w:val="F5E4BEAD02944C0D89901A841C03C415"/>
          </w:placeholder>
        </w:sdtPr>
        <w:sdtContent>
          <w:r w:rsidR="00ED3942" w:rsidRPr="00DB169F">
            <w:rPr>
              <w:rFonts w:ascii="Calibri" w:eastAsia="Times New Roman" w:hAnsi="Calibri" w:cs="Calibri"/>
              <w:color w:val="000000"/>
              <w:sz w:val="24"/>
              <w:szCs w:val="24"/>
            </w:rPr>
            <w:t>[12]</w:t>
          </w:r>
        </w:sdtContent>
      </w:sdt>
      <w:r w:rsidRPr="00DB169F">
        <w:rPr>
          <w:rFonts w:ascii="Calibri" w:hAnsi="Calibri" w:cs="Calibri"/>
          <w:sz w:val="24"/>
          <w:szCs w:val="24"/>
        </w:rPr>
        <w:t>.</w:t>
      </w:r>
    </w:p>
    <w:p w14:paraId="50B21311" w14:textId="0FD43244" w:rsidR="00E2467A" w:rsidRDefault="00E2467A" w:rsidP="00BB0CEB">
      <w:pPr>
        <w:jc w:val="both"/>
        <w:rPr>
          <w:rFonts w:ascii="Calibri" w:hAnsi="Calibri" w:cs="Calibri"/>
          <w:sz w:val="24"/>
          <w:szCs w:val="24"/>
        </w:rPr>
      </w:pPr>
      <w:r w:rsidRPr="00E2467A">
        <w:rPr>
          <w:rFonts w:ascii="Calibri" w:hAnsi="Calibri" w:cs="Calibri"/>
          <w:b/>
          <w:bCs/>
          <w:sz w:val="24"/>
          <w:szCs w:val="24"/>
        </w:rPr>
        <w:t>How this advances the field</w:t>
      </w:r>
    </w:p>
    <w:p w14:paraId="356A9C77" w14:textId="4FCB98CF" w:rsidR="00BB0CEB" w:rsidRPr="00BB0CEB" w:rsidRDefault="00BB0CEB" w:rsidP="00DB169F">
      <w:pPr>
        <w:jc w:val="both"/>
        <w:rPr>
          <w:rFonts w:ascii="Calibri" w:hAnsi="Calibri" w:cs="Calibri"/>
          <w:sz w:val="24"/>
          <w:szCs w:val="24"/>
        </w:rPr>
      </w:pPr>
      <w:r w:rsidRPr="00BB0CEB">
        <w:rPr>
          <w:rFonts w:ascii="Calibri" w:hAnsi="Calibri" w:cs="Calibri"/>
          <w:sz w:val="24"/>
          <w:szCs w:val="24"/>
        </w:rPr>
        <w:t>These research progress from "recognising gestures in isolation" to whole HRI pipelines including co-designed robot control, mapping, and recognition. For commercial quadrupeds like Spot in particular, that is a significant step toward deployable systems.</w:t>
      </w:r>
    </w:p>
    <w:p w14:paraId="6A701EAD" w14:textId="75A9A2B0" w:rsidR="00BB0CEB" w:rsidRPr="00D470FF" w:rsidRDefault="00BB0CEB" w:rsidP="00085C4A">
      <w:pPr>
        <w:pStyle w:val="Heading2"/>
        <w:rPr>
          <w:rFonts w:ascii="Calibri" w:hAnsi="Calibri" w:cs="Calibri"/>
        </w:rPr>
      </w:pPr>
      <w:bookmarkStart w:id="13" w:name="_Toc229141869"/>
      <w:r w:rsidRPr="00D470FF">
        <w:rPr>
          <w:rFonts w:ascii="Calibri" w:hAnsi="Calibri" w:cs="Calibri"/>
        </w:rPr>
        <w:t>2.</w:t>
      </w:r>
      <w:r w:rsidR="009F3230" w:rsidRPr="00D470FF">
        <w:rPr>
          <w:rFonts w:ascii="Calibri" w:hAnsi="Calibri" w:cs="Calibri"/>
        </w:rPr>
        <w:t>2.3</w:t>
      </w:r>
      <w:r w:rsidRPr="00D470FF">
        <w:rPr>
          <w:rFonts w:ascii="Calibri" w:hAnsi="Calibri" w:cs="Calibri"/>
        </w:rPr>
        <w:t xml:space="preserve">. </w:t>
      </w:r>
      <w:r w:rsidR="00085C4A" w:rsidRPr="00D470FF">
        <w:rPr>
          <w:rFonts w:ascii="Calibri" w:hAnsi="Calibri" w:cs="Calibri"/>
        </w:rPr>
        <w:t>User experience and non</w:t>
      </w:r>
      <w:r w:rsidR="00085C4A" w:rsidRPr="00D470FF">
        <w:rPr>
          <w:rFonts w:ascii="Calibri" w:hAnsi="Calibri" w:cs="Calibri"/>
        </w:rPr>
        <w:noBreakHyphen/>
        <w:t>verbal interaction</w:t>
      </w:r>
      <w:bookmarkEnd w:id="13"/>
    </w:p>
    <w:p w14:paraId="74498427" w14:textId="77777777" w:rsidR="00085C4A" w:rsidRDefault="00085C4A" w:rsidP="00085C4A"/>
    <w:p w14:paraId="4A841FF7" w14:textId="63F03E77" w:rsidR="00085C4A" w:rsidRPr="00DB169F" w:rsidRDefault="0041258B" w:rsidP="003A6F55">
      <w:pPr>
        <w:pStyle w:val="ListParagraph"/>
        <w:numPr>
          <w:ilvl w:val="0"/>
          <w:numId w:val="1"/>
        </w:numPr>
        <w:rPr>
          <w:rFonts w:ascii="Calibri" w:hAnsi="Calibri" w:cs="Calibri"/>
          <w:b/>
          <w:bCs/>
          <w:sz w:val="24"/>
          <w:szCs w:val="24"/>
        </w:rPr>
      </w:pPr>
      <w:r w:rsidRPr="00DB169F">
        <w:rPr>
          <w:rFonts w:ascii="Calibri" w:hAnsi="Calibri" w:cs="Calibri"/>
          <w:b/>
          <w:bCs/>
          <w:sz w:val="24"/>
          <w:szCs w:val="24"/>
        </w:rPr>
        <w:t>Contribution: Empirical comparison of hand vs. body gestures</w:t>
      </w:r>
    </w:p>
    <w:p w14:paraId="0BFCA968" w14:textId="0D464E0D" w:rsidR="00803500" w:rsidRPr="00DB169F" w:rsidRDefault="00803500" w:rsidP="00DB169F">
      <w:pPr>
        <w:jc w:val="both"/>
        <w:rPr>
          <w:rFonts w:ascii="Calibri" w:hAnsi="Calibri" w:cs="Calibri"/>
          <w:b/>
          <w:bCs/>
          <w:sz w:val="24"/>
          <w:szCs w:val="24"/>
        </w:rPr>
      </w:pPr>
      <w:r w:rsidRPr="00DB169F">
        <w:rPr>
          <w:rFonts w:ascii="Calibri" w:hAnsi="Calibri" w:cs="Calibri"/>
          <w:sz w:val="24"/>
          <w:szCs w:val="24"/>
        </w:rPr>
        <w:t>Shin et al. use a Unitree Go1 Pro to assess nonverbal interfaces (hand and body movements) in tasks related to construction and healthcare. Despite the fact that most technological work focuses on hands, they demonstrate that users frequently perform better and feel more at ease using body movements than with hand-only gestures</w:t>
      </w:r>
      <w:sdt>
        <w:sdtPr>
          <w:rPr>
            <w:rFonts w:ascii="Calibri" w:hAnsi="Calibri" w:cs="Calibri"/>
            <w:color w:val="000000"/>
            <w:sz w:val="24"/>
            <w:szCs w:val="24"/>
            <w:highlight w:val="whit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9077700,&quot;citationText&quot;:&quot;&lt;span style=\&quot;font-family:Aptos;font-size:14.666666666666666px;color:#000000\&quot;&gt;[10]&lt;/span&gt;&quot;}"/>
          <w:id w:val="-1199077700"/>
          <w:placeholder>
            <w:docPart w:val="EFC8CB5ABFA44885B2C18C9CA764D52B"/>
          </w:placeholder>
        </w:sdtPr>
        <w:sdtContent>
          <w:r w:rsidR="00ED3942" w:rsidRPr="00DB169F">
            <w:rPr>
              <w:rFonts w:ascii="Calibri" w:eastAsia="Times New Roman" w:hAnsi="Calibri" w:cs="Calibri"/>
              <w:color w:val="000000"/>
              <w:sz w:val="24"/>
              <w:szCs w:val="24"/>
            </w:rPr>
            <w:t>[10]</w:t>
          </w:r>
        </w:sdtContent>
      </w:sdt>
      <w:r w:rsidRPr="00DB169F">
        <w:rPr>
          <w:rFonts w:ascii="Calibri" w:hAnsi="Calibri" w:cs="Calibri"/>
          <w:b/>
          <w:bCs/>
          <w:sz w:val="24"/>
          <w:szCs w:val="24"/>
        </w:rPr>
        <w:t>.</w:t>
      </w:r>
    </w:p>
    <w:p w14:paraId="01E9CFB0" w14:textId="77777777" w:rsidR="00803500" w:rsidRDefault="00803500" w:rsidP="00085C4A">
      <w:pPr>
        <w:rPr>
          <w:b/>
          <w:bCs/>
        </w:rPr>
      </w:pPr>
    </w:p>
    <w:p w14:paraId="14EA953F" w14:textId="77777777" w:rsidR="00803500" w:rsidRDefault="00803500" w:rsidP="00085C4A">
      <w:pPr>
        <w:rPr>
          <w:b/>
          <w:bCs/>
        </w:rPr>
      </w:pPr>
    </w:p>
    <w:p w14:paraId="0645A914" w14:textId="32363428" w:rsidR="00803500" w:rsidRPr="00DB169F" w:rsidRDefault="00803500" w:rsidP="003A6F55">
      <w:pPr>
        <w:pStyle w:val="ListParagraph"/>
        <w:numPr>
          <w:ilvl w:val="0"/>
          <w:numId w:val="1"/>
        </w:numPr>
        <w:rPr>
          <w:rFonts w:ascii="Calibri" w:hAnsi="Calibri" w:cs="Calibri"/>
          <w:b/>
          <w:bCs/>
          <w:sz w:val="24"/>
          <w:szCs w:val="24"/>
        </w:rPr>
      </w:pPr>
      <w:r w:rsidRPr="00DB169F">
        <w:rPr>
          <w:rFonts w:ascii="Calibri" w:hAnsi="Calibri" w:cs="Calibri"/>
          <w:b/>
          <w:bCs/>
          <w:sz w:val="24"/>
          <w:szCs w:val="24"/>
        </w:rPr>
        <w:t>Contribution: UX</w:t>
      </w:r>
      <w:r w:rsidRPr="00DB169F">
        <w:rPr>
          <w:rFonts w:ascii="Calibri" w:hAnsi="Calibri" w:cs="Calibri"/>
          <w:b/>
          <w:bCs/>
          <w:sz w:val="24"/>
          <w:szCs w:val="24"/>
        </w:rPr>
        <w:noBreakHyphen/>
        <w:t>driven design guidelines</w:t>
      </w:r>
    </w:p>
    <w:p w14:paraId="35AF4D5B" w14:textId="77777777" w:rsidR="002241C4" w:rsidRDefault="002241C4" w:rsidP="00085C4A">
      <w:pPr>
        <w:rPr>
          <w:b/>
          <w:bCs/>
        </w:rPr>
      </w:pPr>
    </w:p>
    <w:p w14:paraId="36E4ABA0" w14:textId="54F4886D" w:rsidR="002241C4" w:rsidRPr="00DB169F" w:rsidRDefault="002241C4" w:rsidP="00DB169F">
      <w:pPr>
        <w:jc w:val="both"/>
        <w:rPr>
          <w:rFonts w:ascii="Calibri" w:hAnsi="Calibri" w:cs="Calibri"/>
          <w:sz w:val="24"/>
          <w:szCs w:val="24"/>
        </w:rPr>
      </w:pPr>
      <w:r w:rsidRPr="00DB169F">
        <w:rPr>
          <w:rFonts w:ascii="Calibri" w:hAnsi="Calibri" w:cs="Calibri"/>
          <w:sz w:val="24"/>
          <w:szCs w:val="24"/>
        </w:rPr>
        <w:t>Their research provides design advice, such as limiting the amount of the gesture vocabulary, favouring broad, easily identifiable gestures, and taking context (PPE, gloves, weariness) into account. This changes the topic of discussion from "can we recognise this gesture?" to "should we use this gesture at all for this user and task</w:t>
      </w:r>
      <w:sdt>
        <w:sdtPr>
          <w:rPr>
            <w:rFonts w:ascii="Calibri" w:hAnsi="Calibri" w:cs="Calibri"/>
            <w:color w:val="000000"/>
            <w:sz w:val="24"/>
            <w:szCs w:val="24"/>
            <w:highlight w:val="whit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308540,&quot;citationText&quot;:&quot;&lt;span style=\&quot;font-family:Aptos;font-size:14.666666666666666px;color:#000000\&quot;&gt;[10]&lt;/span&gt;&quot;}"/>
          <w:id w:val="2036308540"/>
          <w:placeholder>
            <w:docPart w:val="B776F813F0B54095A3235D5E68A39DAB"/>
          </w:placeholder>
        </w:sdtPr>
        <w:sdtContent>
          <w:r w:rsidR="00ED3942" w:rsidRPr="00DB169F">
            <w:rPr>
              <w:rFonts w:ascii="Calibri" w:eastAsia="Times New Roman" w:hAnsi="Calibri" w:cs="Calibri"/>
              <w:color w:val="000000"/>
              <w:sz w:val="24"/>
              <w:szCs w:val="24"/>
            </w:rPr>
            <w:t>[10]</w:t>
          </w:r>
        </w:sdtContent>
      </w:sdt>
      <w:r w:rsidRPr="00DB169F">
        <w:rPr>
          <w:rFonts w:ascii="Calibri" w:hAnsi="Calibri" w:cs="Calibri"/>
          <w:sz w:val="24"/>
          <w:szCs w:val="24"/>
        </w:rPr>
        <w:t>?"</w:t>
      </w:r>
    </w:p>
    <w:p w14:paraId="7ED2ED3C" w14:textId="2A707759" w:rsidR="00E2467A" w:rsidRPr="00DB169F" w:rsidRDefault="00E2467A" w:rsidP="002241C4">
      <w:pPr>
        <w:rPr>
          <w:rFonts w:ascii="Calibri" w:hAnsi="Calibri" w:cs="Calibri"/>
          <w:b/>
          <w:bCs/>
          <w:sz w:val="24"/>
          <w:szCs w:val="24"/>
        </w:rPr>
      </w:pPr>
      <w:r w:rsidRPr="00DB169F">
        <w:rPr>
          <w:rFonts w:ascii="Calibri" w:hAnsi="Calibri" w:cs="Calibri"/>
          <w:b/>
          <w:bCs/>
          <w:sz w:val="24"/>
          <w:szCs w:val="24"/>
        </w:rPr>
        <w:t>How this advances the field</w:t>
      </w:r>
    </w:p>
    <w:p w14:paraId="7C362210" w14:textId="636335D1" w:rsidR="00896A72" w:rsidRPr="00DB169F" w:rsidRDefault="00896A72" w:rsidP="00DB169F">
      <w:pPr>
        <w:jc w:val="both"/>
        <w:rPr>
          <w:rFonts w:ascii="Calibri" w:hAnsi="Calibri" w:cs="Calibri"/>
          <w:sz w:val="24"/>
          <w:szCs w:val="24"/>
        </w:rPr>
      </w:pPr>
      <w:r w:rsidRPr="00DB169F">
        <w:rPr>
          <w:rFonts w:ascii="Calibri" w:hAnsi="Calibri" w:cs="Calibri"/>
          <w:sz w:val="24"/>
          <w:szCs w:val="24"/>
        </w:rPr>
        <w:lastRenderedPageBreak/>
        <w:t>It grounds gesture-controlled quadrupeds in human-centred design, emphasising that interfaces need to be safe, comfortable, and learnable in real-life scenarios.</w:t>
      </w:r>
    </w:p>
    <w:p w14:paraId="2F72BA5D" w14:textId="6BD7941B" w:rsidR="00896A72" w:rsidRPr="00D470FF" w:rsidRDefault="0084443E" w:rsidP="0084443E">
      <w:pPr>
        <w:pStyle w:val="Heading2"/>
        <w:rPr>
          <w:rFonts w:ascii="Calibri" w:hAnsi="Calibri" w:cs="Calibri"/>
        </w:rPr>
      </w:pPr>
      <w:bookmarkStart w:id="14" w:name="_Toc229141870"/>
      <w:r w:rsidRPr="00D470FF">
        <w:rPr>
          <w:rFonts w:ascii="Calibri" w:hAnsi="Calibri" w:cs="Calibri"/>
        </w:rPr>
        <w:t>2.</w:t>
      </w:r>
      <w:r w:rsidR="009F3230" w:rsidRPr="00D470FF">
        <w:rPr>
          <w:rFonts w:ascii="Calibri" w:hAnsi="Calibri" w:cs="Calibri"/>
        </w:rPr>
        <w:t>2.4</w:t>
      </w:r>
      <w:r w:rsidRPr="00D470FF">
        <w:rPr>
          <w:rFonts w:ascii="Calibri" w:hAnsi="Calibri" w:cs="Calibri"/>
        </w:rPr>
        <w:t xml:space="preserve">. </w:t>
      </w:r>
      <w:r w:rsidRPr="00D470FF">
        <w:rPr>
          <w:rFonts w:ascii="Calibri" w:hAnsi="Calibri" w:cs="Calibri"/>
        </w:rPr>
        <w:t>Key gaps and open problems</w:t>
      </w:r>
      <w:bookmarkEnd w:id="14"/>
    </w:p>
    <w:p w14:paraId="2C23501B" w14:textId="77777777" w:rsidR="0084443E" w:rsidRDefault="0084443E" w:rsidP="0084443E"/>
    <w:p w14:paraId="58BAF963" w14:textId="5CA2316D" w:rsidR="0084443E" w:rsidRPr="00D470FF" w:rsidRDefault="00040A99" w:rsidP="00040A99">
      <w:pPr>
        <w:pStyle w:val="Heading3"/>
        <w:rPr>
          <w:rFonts w:ascii="Calibri" w:hAnsi="Calibri" w:cs="Calibri"/>
        </w:rPr>
      </w:pPr>
      <w:bookmarkStart w:id="15" w:name="_Toc229141871"/>
      <w:r w:rsidRPr="00D470FF">
        <w:rPr>
          <w:rFonts w:ascii="Calibri" w:hAnsi="Calibri" w:cs="Calibri"/>
        </w:rPr>
        <w:t>2.</w:t>
      </w:r>
      <w:r w:rsidR="009F3230" w:rsidRPr="00D470FF">
        <w:rPr>
          <w:rFonts w:ascii="Calibri" w:hAnsi="Calibri" w:cs="Calibri"/>
        </w:rPr>
        <w:t>2</w:t>
      </w:r>
      <w:r w:rsidRPr="00D470FF">
        <w:rPr>
          <w:rFonts w:ascii="Calibri" w:hAnsi="Calibri" w:cs="Calibri"/>
        </w:rPr>
        <w:t>.</w:t>
      </w:r>
      <w:r w:rsidR="009F3230" w:rsidRPr="00D470FF">
        <w:rPr>
          <w:rFonts w:ascii="Calibri" w:hAnsi="Calibri" w:cs="Calibri"/>
        </w:rPr>
        <w:t>4.</w:t>
      </w:r>
      <w:r w:rsidRPr="00D470FF">
        <w:rPr>
          <w:rFonts w:ascii="Calibri" w:hAnsi="Calibri" w:cs="Calibri"/>
        </w:rPr>
        <w:t>1.</w:t>
      </w:r>
      <w:r w:rsidRPr="00D470FF">
        <w:rPr>
          <w:rFonts w:ascii="Calibri" w:eastAsiaTheme="minorHAnsi" w:hAnsi="Calibri" w:cs="Calibri"/>
          <w:color w:val="auto"/>
          <w:sz w:val="22"/>
          <w:szCs w:val="22"/>
        </w:rPr>
        <w:t xml:space="preserve"> </w:t>
      </w:r>
      <w:r w:rsidRPr="00D470FF">
        <w:rPr>
          <w:rFonts w:ascii="Calibri" w:hAnsi="Calibri" w:cs="Calibri"/>
        </w:rPr>
        <w:t>Limited focus on real Spot deployments and long</w:t>
      </w:r>
      <w:r w:rsidRPr="00D470FF">
        <w:rPr>
          <w:rFonts w:ascii="Calibri" w:hAnsi="Calibri" w:cs="Calibri"/>
        </w:rPr>
        <w:noBreakHyphen/>
        <w:t>term use</w:t>
      </w:r>
      <w:bookmarkEnd w:id="15"/>
    </w:p>
    <w:p w14:paraId="79CDB4D9" w14:textId="77777777" w:rsidR="00390CB0" w:rsidRPr="00390CB0" w:rsidRDefault="00390CB0" w:rsidP="00390CB0"/>
    <w:p w14:paraId="766ED22A" w14:textId="2FF97C95" w:rsidR="00510737" w:rsidRPr="00DB169F" w:rsidRDefault="00510737" w:rsidP="00510737">
      <w:pPr>
        <w:rPr>
          <w:rFonts w:ascii="Calibri" w:hAnsi="Calibri" w:cs="Calibri"/>
          <w:b/>
          <w:bCs/>
          <w:sz w:val="24"/>
          <w:szCs w:val="24"/>
        </w:rPr>
      </w:pPr>
      <w:r w:rsidRPr="00DB169F">
        <w:rPr>
          <w:rFonts w:ascii="Calibri" w:hAnsi="Calibri" w:cs="Calibri"/>
          <w:b/>
          <w:bCs/>
          <w:sz w:val="24"/>
          <w:szCs w:val="24"/>
        </w:rPr>
        <w:t>Gap: Few studies on real Boston Dynamics Spot in the wild</w:t>
      </w:r>
    </w:p>
    <w:p w14:paraId="5AF96EA1" w14:textId="77777777" w:rsidR="00390CB0" w:rsidRPr="00DB169F" w:rsidRDefault="00390CB0" w:rsidP="00DB169F">
      <w:pPr>
        <w:jc w:val="both"/>
        <w:rPr>
          <w:rFonts w:ascii="Calibri" w:hAnsi="Calibri" w:cs="Calibri"/>
          <w:sz w:val="24"/>
          <w:szCs w:val="24"/>
        </w:rPr>
      </w:pPr>
      <w:r w:rsidRPr="00DB169F">
        <w:rPr>
          <w:rFonts w:ascii="Calibri" w:hAnsi="Calibri" w:cs="Calibri"/>
          <w:sz w:val="24"/>
          <w:szCs w:val="24"/>
        </w:rPr>
        <w:t>Simulations, generic quadrupeds, or brief laboratory experiments are used in several studies. The long-term, field-deployed hand-gesture control of real Spot robots in dirty conditions (rain, dust, crowds, PPE, etc.) is rarely studied.</w:t>
      </w:r>
    </w:p>
    <w:p w14:paraId="653A9FDF" w14:textId="30D027D2" w:rsidR="00510737" w:rsidRPr="00D470FF" w:rsidRDefault="00F1064D" w:rsidP="00F1064D">
      <w:pPr>
        <w:pStyle w:val="Heading3"/>
        <w:rPr>
          <w:rFonts w:ascii="Calibri" w:hAnsi="Calibri" w:cs="Calibri"/>
        </w:rPr>
      </w:pPr>
      <w:bookmarkStart w:id="16" w:name="_Toc229141872"/>
      <w:r w:rsidRPr="00D470FF">
        <w:rPr>
          <w:rFonts w:ascii="Calibri" w:hAnsi="Calibri" w:cs="Calibri"/>
        </w:rPr>
        <w:t>2.</w:t>
      </w:r>
      <w:r w:rsidR="009F3230" w:rsidRPr="00D470FF">
        <w:rPr>
          <w:rFonts w:ascii="Calibri" w:hAnsi="Calibri" w:cs="Calibri"/>
        </w:rPr>
        <w:t>2.4</w:t>
      </w:r>
      <w:r w:rsidRPr="00D470FF">
        <w:rPr>
          <w:rFonts w:ascii="Calibri" w:hAnsi="Calibri" w:cs="Calibri"/>
        </w:rPr>
        <w:t xml:space="preserve">.2. </w:t>
      </w:r>
      <w:r w:rsidRPr="00D470FF">
        <w:rPr>
          <w:rFonts w:ascii="Calibri" w:hAnsi="Calibri" w:cs="Calibri"/>
        </w:rPr>
        <w:t>Robustness, safety, and error handling</w:t>
      </w:r>
      <w:bookmarkEnd w:id="16"/>
    </w:p>
    <w:p w14:paraId="52A0836D" w14:textId="77777777" w:rsidR="00F1064D" w:rsidRDefault="00F1064D" w:rsidP="00F1064D"/>
    <w:p w14:paraId="685B3DC1" w14:textId="5C34B98A" w:rsidR="00F1064D" w:rsidRPr="00DB169F" w:rsidRDefault="00B21E6A" w:rsidP="00F1064D">
      <w:pPr>
        <w:rPr>
          <w:rFonts w:ascii="Calibri" w:hAnsi="Calibri" w:cs="Calibri"/>
          <w:b/>
          <w:bCs/>
          <w:sz w:val="24"/>
          <w:szCs w:val="24"/>
        </w:rPr>
      </w:pPr>
      <w:r w:rsidRPr="00DB169F">
        <w:rPr>
          <w:rFonts w:ascii="Calibri" w:hAnsi="Calibri" w:cs="Calibri"/>
          <w:b/>
          <w:bCs/>
          <w:sz w:val="24"/>
          <w:szCs w:val="24"/>
        </w:rPr>
        <w:t>Gap: Under</w:t>
      </w:r>
      <w:r w:rsidRPr="00DB169F">
        <w:rPr>
          <w:rFonts w:ascii="Calibri" w:hAnsi="Calibri" w:cs="Calibri"/>
          <w:b/>
          <w:bCs/>
          <w:sz w:val="24"/>
          <w:szCs w:val="24"/>
        </w:rPr>
        <w:noBreakHyphen/>
        <w:t>explored failure modes</w:t>
      </w:r>
    </w:p>
    <w:p w14:paraId="68CD2EDB" w14:textId="335223F2" w:rsidR="00B21E6A" w:rsidRDefault="00E43E96" w:rsidP="00DB169F">
      <w:pPr>
        <w:jc w:val="both"/>
      </w:pPr>
      <w:r w:rsidRPr="00DB169F">
        <w:rPr>
          <w:rFonts w:ascii="Calibri" w:hAnsi="Calibri" w:cs="Calibri"/>
          <w:sz w:val="24"/>
          <w:szCs w:val="24"/>
        </w:rPr>
        <w:t>The majority of articles describe identification accuracy, but they don't discuss ambiguous movements, false positives or negatives, or how the system reacts when the camera view is blocked or the lighting changes significantly.</w:t>
      </w:r>
      <w:r w:rsidRPr="00DB169F">
        <w:rPr>
          <w:rFonts w:ascii="Calibri" w:hAnsi="Calibri" w:cs="Calibri"/>
          <w:sz w:val="24"/>
          <w:szCs w:val="24"/>
        </w:rPr>
        <w:br/>
      </w:r>
      <w:r w:rsidRPr="00E43E96">
        <w:br/>
      </w:r>
    </w:p>
    <w:p w14:paraId="27205F41" w14:textId="538351D9" w:rsidR="00E43E96" w:rsidRPr="00DB169F" w:rsidRDefault="00683463" w:rsidP="00DB169F">
      <w:pPr>
        <w:jc w:val="both"/>
        <w:rPr>
          <w:rFonts w:ascii="Calibri" w:hAnsi="Calibri" w:cs="Calibri"/>
          <w:b/>
          <w:bCs/>
          <w:sz w:val="24"/>
          <w:szCs w:val="24"/>
        </w:rPr>
      </w:pPr>
      <w:r w:rsidRPr="00DB169F">
        <w:rPr>
          <w:rFonts w:ascii="Calibri" w:hAnsi="Calibri" w:cs="Calibri"/>
          <w:b/>
          <w:bCs/>
          <w:sz w:val="24"/>
          <w:szCs w:val="24"/>
        </w:rPr>
        <w:t>Gap: Safety</w:t>
      </w:r>
      <w:r w:rsidRPr="00DB169F">
        <w:rPr>
          <w:rFonts w:ascii="Calibri" w:hAnsi="Calibri" w:cs="Calibri"/>
          <w:b/>
          <w:bCs/>
          <w:sz w:val="24"/>
          <w:szCs w:val="24"/>
        </w:rPr>
        <w:noBreakHyphen/>
        <w:t>critical behaviours</w:t>
      </w:r>
    </w:p>
    <w:p w14:paraId="47E6B861" w14:textId="793C3AB3" w:rsidR="00E43E96" w:rsidRPr="00DB169F" w:rsidRDefault="00E43E96" w:rsidP="00DB169F">
      <w:pPr>
        <w:jc w:val="both"/>
        <w:rPr>
          <w:rFonts w:ascii="Calibri" w:hAnsi="Calibri" w:cs="Calibri"/>
          <w:sz w:val="24"/>
          <w:szCs w:val="24"/>
        </w:rPr>
      </w:pPr>
      <w:r w:rsidRPr="00DB169F">
        <w:rPr>
          <w:rFonts w:ascii="Calibri" w:hAnsi="Calibri" w:cs="Calibri"/>
          <w:sz w:val="24"/>
          <w:szCs w:val="24"/>
        </w:rPr>
        <w:br/>
        <w:t>Safety layers, such as e-stop gestures, confirmation gestures for risky behaviours, or shared control where the robot rejects risky commands, are little discussed.</w:t>
      </w:r>
    </w:p>
    <w:p w14:paraId="2FD2ADDA" w14:textId="471D630F" w:rsidR="00DF502D" w:rsidRPr="00DB169F" w:rsidRDefault="00DF502D" w:rsidP="00DB169F">
      <w:pPr>
        <w:jc w:val="both"/>
        <w:rPr>
          <w:rFonts w:ascii="Calibri" w:hAnsi="Calibri" w:cs="Calibri"/>
          <w:sz w:val="24"/>
          <w:szCs w:val="24"/>
        </w:rPr>
      </w:pPr>
      <w:r w:rsidRPr="00DB169F">
        <w:rPr>
          <w:rFonts w:ascii="Calibri" w:hAnsi="Calibri" w:cs="Calibri"/>
          <w:sz w:val="24"/>
          <w:szCs w:val="24"/>
        </w:rPr>
        <w:t>Misunderstood gestures might be deadly for a heavy quadruped such as Spot. A gesture interface with explicit safety design</w:t>
      </w:r>
      <w:r w:rsidR="00951FCD" w:rsidRPr="00DB169F">
        <w:rPr>
          <w:rFonts w:ascii="Calibri" w:hAnsi="Calibri" w:cs="Calibri"/>
          <w:sz w:val="24"/>
          <w:szCs w:val="24"/>
        </w:rPr>
        <w:t xml:space="preserve"> </w:t>
      </w:r>
      <w:r w:rsidRPr="00DB169F">
        <w:rPr>
          <w:rFonts w:ascii="Calibri" w:hAnsi="Calibri" w:cs="Calibri"/>
          <w:sz w:val="24"/>
          <w:szCs w:val="24"/>
        </w:rPr>
        <w:t>confirmation procedures, backup modes, and clear user feedback</w:t>
      </w:r>
      <w:r w:rsidR="00951FCD" w:rsidRPr="00DB169F">
        <w:rPr>
          <w:rFonts w:ascii="Calibri" w:hAnsi="Calibri" w:cs="Calibri"/>
          <w:sz w:val="24"/>
          <w:szCs w:val="24"/>
        </w:rPr>
        <w:t xml:space="preserve"> </w:t>
      </w:r>
      <w:r w:rsidRPr="00DB169F">
        <w:rPr>
          <w:rFonts w:ascii="Calibri" w:hAnsi="Calibri" w:cs="Calibri"/>
          <w:sz w:val="24"/>
          <w:szCs w:val="24"/>
        </w:rPr>
        <w:t>would be a powerful addition.</w:t>
      </w:r>
    </w:p>
    <w:p w14:paraId="7F161707" w14:textId="12413487" w:rsidR="00DF502D" w:rsidRPr="00D470FF" w:rsidRDefault="00951FCD" w:rsidP="00C93010">
      <w:pPr>
        <w:pStyle w:val="Heading2"/>
        <w:rPr>
          <w:rFonts w:ascii="Calibri" w:hAnsi="Calibri" w:cs="Calibri"/>
        </w:rPr>
      </w:pPr>
      <w:bookmarkStart w:id="17" w:name="_Toc229141873"/>
      <w:r w:rsidRPr="00D470FF">
        <w:rPr>
          <w:rFonts w:ascii="Calibri" w:hAnsi="Calibri" w:cs="Calibri"/>
        </w:rPr>
        <w:t>2.</w:t>
      </w:r>
      <w:r w:rsidR="00904F35" w:rsidRPr="00D470FF">
        <w:rPr>
          <w:rFonts w:ascii="Calibri" w:hAnsi="Calibri" w:cs="Calibri"/>
        </w:rPr>
        <w:t>2.4</w:t>
      </w:r>
      <w:r w:rsidRPr="00D470FF">
        <w:rPr>
          <w:rFonts w:ascii="Calibri" w:hAnsi="Calibri" w:cs="Calibri"/>
        </w:rPr>
        <w:t>.</w:t>
      </w:r>
      <w:r w:rsidR="00904F35" w:rsidRPr="00D470FF">
        <w:rPr>
          <w:rFonts w:ascii="Calibri" w:hAnsi="Calibri" w:cs="Calibri"/>
        </w:rPr>
        <w:t>3.</w:t>
      </w:r>
      <w:r w:rsidRPr="00D470FF">
        <w:rPr>
          <w:rFonts w:ascii="Calibri" w:hAnsi="Calibri" w:cs="Calibri"/>
        </w:rPr>
        <w:t xml:space="preserve"> </w:t>
      </w:r>
      <w:r w:rsidR="00C93010" w:rsidRPr="00D470FF">
        <w:rPr>
          <w:rFonts w:ascii="Calibri" w:hAnsi="Calibri" w:cs="Calibri"/>
        </w:rPr>
        <w:t>Limited multimodal and adaptive interfaces</w:t>
      </w:r>
      <w:bookmarkEnd w:id="17"/>
    </w:p>
    <w:p w14:paraId="69D3C3D1" w14:textId="77777777" w:rsidR="00C93010" w:rsidRDefault="00C93010" w:rsidP="00C93010"/>
    <w:p w14:paraId="752BDB5A" w14:textId="66EB9837" w:rsidR="00C93010" w:rsidRPr="00DB169F" w:rsidRDefault="003A4FFF" w:rsidP="00DB169F">
      <w:pPr>
        <w:jc w:val="both"/>
        <w:rPr>
          <w:rFonts w:ascii="Calibri" w:hAnsi="Calibri" w:cs="Calibri"/>
          <w:b/>
          <w:bCs/>
          <w:sz w:val="24"/>
          <w:szCs w:val="24"/>
        </w:rPr>
      </w:pPr>
      <w:r w:rsidRPr="00DB169F">
        <w:rPr>
          <w:rFonts w:ascii="Calibri" w:hAnsi="Calibri" w:cs="Calibri"/>
          <w:b/>
          <w:bCs/>
          <w:sz w:val="24"/>
          <w:szCs w:val="24"/>
        </w:rPr>
        <w:t>Gap: Mostly gesture</w:t>
      </w:r>
      <w:r w:rsidRPr="00DB169F">
        <w:rPr>
          <w:rFonts w:ascii="Calibri" w:hAnsi="Calibri" w:cs="Calibri"/>
          <w:b/>
          <w:bCs/>
          <w:sz w:val="24"/>
          <w:szCs w:val="24"/>
        </w:rPr>
        <w:noBreakHyphen/>
        <w:t>only control</w:t>
      </w:r>
    </w:p>
    <w:p w14:paraId="6DAD9ED1" w14:textId="3217EDCE" w:rsidR="003A4FFF" w:rsidRPr="00DB169F" w:rsidRDefault="007023EA" w:rsidP="00DB169F">
      <w:pPr>
        <w:jc w:val="both"/>
        <w:rPr>
          <w:rFonts w:ascii="Calibri" w:hAnsi="Calibri" w:cs="Calibri"/>
          <w:b/>
          <w:bCs/>
          <w:sz w:val="24"/>
          <w:szCs w:val="24"/>
        </w:rPr>
      </w:pPr>
      <w:r w:rsidRPr="00DB169F">
        <w:rPr>
          <w:rFonts w:ascii="Calibri" w:hAnsi="Calibri" w:cs="Calibri"/>
          <w:sz w:val="24"/>
          <w:szCs w:val="24"/>
        </w:rPr>
        <w:t>The majority of current systems use only hand gestures, making them unimodal. Few integrate gestures with speech, eyes, wearable IMUs, or tablets to establish redundant, more reliable control channels.</w:t>
      </w:r>
      <w:r w:rsidRPr="00DB169F">
        <w:rPr>
          <w:rFonts w:ascii="Calibri" w:hAnsi="Calibri" w:cs="Calibri"/>
          <w:sz w:val="24"/>
          <w:szCs w:val="24"/>
        </w:rPr>
        <w:br/>
      </w:r>
    </w:p>
    <w:p w14:paraId="0F0F34CA" w14:textId="58AAA29F" w:rsidR="007023EA" w:rsidRPr="00DB169F" w:rsidRDefault="003A4FFF" w:rsidP="00DB169F">
      <w:pPr>
        <w:jc w:val="both"/>
        <w:rPr>
          <w:rFonts w:ascii="Calibri" w:hAnsi="Calibri" w:cs="Calibri"/>
          <w:sz w:val="24"/>
          <w:szCs w:val="24"/>
        </w:rPr>
      </w:pPr>
      <w:r w:rsidRPr="00DB169F">
        <w:rPr>
          <w:rFonts w:ascii="Calibri" w:hAnsi="Calibri" w:cs="Calibri"/>
          <w:b/>
          <w:bCs/>
          <w:sz w:val="24"/>
          <w:szCs w:val="24"/>
        </w:rPr>
        <w:t>Gap: No adaptation to user or context</w:t>
      </w:r>
      <w:r w:rsidR="007023EA" w:rsidRPr="00DB169F">
        <w:rPr>
          <w:rFonts w:ascii="Calibri" w:hAnsi="Calibri" w:cs="Calibri"/>
          <w:sz w:val="24"/>
          <w:szCs w:val="24"/>
        </w:rPr>
        <w:br/>
      </w:r>
      <w:r w:rsidR="007023EA" w:rsidRPr="00DB169F">
        <w:rPr>
          <w:rFonts w:ascii="Calibri" w:hAnsi="Calibri" w:cs="Calibri"/>
          <w:sz w:val="24"/>
          <w:szCs w:val="24"/>
        </w:rPr>
        <w:br/>
        <w:t xml:space="preserve">Typically, interfaces are one-size-fits-all, using the same set of gestures for all users, tasks, and </w:t>
      </w:r>
      <w:r w:rsidR="007023EA" w:rsidRPr="00DB169F">
        <w:rPr>
          <w:rFonts w:ascii="Calibri" w:hAnsi="Calibri" w:cs="Calibri"/>
          <w:sz w:val="24"/>
          <w:szCs w:val="24"/>
        </w:rPr>
        <w:lastRenderedPageBreak/>
        <w:t>settings. Adaptive gesture vocabularies that simplify or modify according to user expertise, task type, or weariness are not well developed.</w:t>
      </w:r>
      <w:r w:rsidR="007023EA" w:rsidRPr="00DB169F">
        <w:rPr>
          <w:rFonts w:ascii="Calibri" w:hAnsi="Calibri" w:cs="Calibri"/>
          <w:sz w:val="24"/>
          <w:szCs w:val="24"/>
        </w:rPr>
        <w:br/>
      </w:r>
      <w:r w:rsidR="007023EA" w:rsidRPr="00DB169F">
        <w:rPr>
          <w:rFonts w:ascii="Calibri" w:hAnsi="Calibri" w:cs="Calibri"/>
          <w:sz w:val="24"/>
          <w:szCs w:val="24"/>
        </w:rPr>
        <w:br/>
        <w:t xml:space="preserve">A multimodal, adaptive interface could significantly lower cognitive strain and errors for real operators (e.g., inspection, SAR, construction). </w:t>
      </w:r>
    </w:p>
    <w:p w14:paraId="1B3FB45C" w14:textId="5CC612C5" w:rsidR="00282B04" w:rsidRPr="00D470FF" w:rsidRDefault="005461F3" w:rsidP="005461F3">
      <w:pPr>
        <w:pStyle w:val="Heading2"/>
        <w:rPr>
          <w:rFonts w:ascii="Calibri" w:hAnsi="Calibri" w:cs="Calibri"/>
        </w:rPr>
      </w:pPr>
      <w:bookmarkStart w:id="18" w:name="_Toc229141874"/>
      <w:r w:rsidRPr="00D470FF">
        <w:rPr>
          <w:rFonts w:ascii="Calibri" w:hAnsi="Calibri" w:cs="Calibri"/>
        </w:rPr>
        <w:t>2.</w:t>
      </w:r>
      <w:r w:rsidR="00904F35" w:rsidRPr="00D470FF">
        <w:rPr>
          <w:rFonts w:ascii="Calibri" w:hAnsi="Calibri" w:cs="Calibri"/>
        </w:rPr>
        <w:t>2.</w:t>
      </w:r>
      <w:r w:rsidR="006743C5" w:rsidRPr="00D470FF">
        <w:rPr>
          <w:rFonts w:ascii="Calibri" w:hAnsi="Calibri" w:cs="Calibri"/>
        </w:rPr>
        <w:t>4.4</w:t>
      </w:r>
      <w:r w:rsidRPr="00D470FF">
        <w:rPr>
          <w:rFonts w:ascii="Calibri" w:hAnsi="Calibri" w:cs="Calibri"/>
        </w:rPr>
        <w:t xml:space="preserve">. </w:t>
      </w:r>
      <w:r w:rsidRPr="00D470FF">
        <w:rPr>
          <w:rFonts w:ascii="Calibri" w:hAnsi="Calibri" w:cs="Calibri"/>
        </w:rPr>
        <w:t>Dataset, benchmarking, and reproducibility gaps</w:t>
      </w:r>
      <w:bookmarkEnd w:id="18"/>
    </w:p>
    <w:p w14:paraId="5115B912" w14:textId="7F6FCC16" w:rsidR="005461F3" w:rsidRPr="00DB169F" w:rsidRDefault="009B397A" w:rsidP="00DB169F">
      <w:pPr>
        <w:jc w:val="both"/>
        <w:rPr>
          <w:rFonts w:ascii="Calibri" w:hAnsi="Calibri" w:cs="Calibri"/>
          <w:b/>
          <w:bCs/>
          <w:sz w:val="24"/>
          <w:szCs w:val="24"/>
        </w:rPr>
      </w:pPr>
      <w:r w:rsidRPr="00DB169F">
        <w:rPr>
          <w:rFonts w:ascii="Calibri" w:hAnsi="Calibri" w:cs="Calibri"/>
          <w:b/>
          <w:bCs/>
          <w:sz w:val="24"/>
          <w:szCs w:val="24"/>
        </w:rPr>
        <w:t>Gap: Small, bespoke datasets</w:t>
      </w:r>
    </w:p>
    <w:p w14:paraId="5CDF7542" w14:textId="5F69EAE0" w:rsidR="009B397A" w:rsidRPr="00DB169F" w:rsidRDefault="00CF7939" w:rsidP="00DB169F">
      <w:pPr>
        <w:jc w:val="both"/>
        <w:rPr>
          <w:rFonts w:ascii="Calibri" w:hAnsi="Calibri" w:cs="Calibri"/>
          <w:b/>
          <w:bCs/>
          <w:sz w:val="24"/>
          <w:szCs w:val="24"/>
        </w:rPr>
      </w:pPr>
      <w:r w:rsidRPr="00DB169F">
        <w:rPr>
          <w:rFonts w:ascii="Calibri" w:hAnsi="Calibri" w:cs="Calibri"/>
          <w:sz w:val="24"/>
          <w:szCs w:val="24"/>
        </w:rPr>
        <w:t>Numerous research use tiny, proprietary hand gesture datasets with various gesture sets, camera configurations, and assessment measures for training.</w:t>
      </w:r>
      <w:r w:rsidRPr="00DB169F">
        <w:rPr>
          <w:rFonts w:ascii="Calibri" w:hAnsi="Calibri" w:cs="Calibri"/>
          <w:sz w:val="24"/>
          <w:szCs w:val="24"/>
        </w:rPr>
        <w:br/>
      </w:r>
    </w:p>
    <w:p w14:paraId="01EC0E21" w14:textId="301B2836" w:rsidR="009B397A" w:rsidRPr="00DB169F" w:rsidRDefault="00B90D31" w:rsidP="00DB169F">
      <w:pPr>
        <w:jc w:val="both"/>
        <w:rPr>
          <w:rFonts w:ascii="Calibri" w:hAnsi="Calibri" w:cs="Calibri"/>
          <w:b/>
          <w:bCs/>
          <w:sz w:val="24"/>
          <w:szCs w:val="24"/>
        </w:rPr>
      </w:pPr>
      <w:r w:rsidRPr="00DB169F">
        <w:rPr>
          <w:rFonts w:ascii="Calibri" w:hAnsi="Calibri" w:cs="Calibri"/>
          <w:b/>
          <w:bCs/>
          <w:sz w:val="24"/>
          <w:szCs w:val="24"/>
        </w:rPr>
        <w:t>Gap: No standard benchmarks for quadruped gesture control</w:t>
      </w:r>
    </w:p>
    <w:p w14:paraId="1B159212" w14:textId="77777777" w:rsidR="00CF7939" w:rsidRPr="00DB169F" w:rsidRDefault="00CF7939" w:rsidP="00DB169F">
      <w:pPr>
        <w:jc w:val="both"/>
        <w:rPr>
          <w:rFonts w:ascii="Calibri" w:hAnsi="Calibri" w:cs="Calibri"/>
          <w:sz w:val="24"/>
          <w:szCs w:val="24"/>
        </w:rPr>
      </w:pPr>
      <w:r w:rsidRPr="00DB169F">
        <w:rPr>
          <w:rFonts w:ascii="Calibri" w:hAnsi="Calibri" w:cs="Calibri"/>
          <w:sz w:val="24"/>
          <w:szCs w:val="24"/>
        </w:rPr>
        <w:br/>
        <w:t>It is challenging to objectively compare models or architectures since there is no well recognised standard for hand-gesture control of quadrupeds or Spot.</w:t>
      </w:r>
    </w:p>
    <w:p w14:paraId="0F8E99BD" w14:textId="02EEB800" w:rsidR="00CF7939" w:rsidRPr="00DB169F" w:rsidRDefault="00CF7939" w:rsidP="00DB169F">
      <w:pPr>
        <w:jc w:val="both"/>
        <w:rPr>
          <w:rFonts w:ascii="Calibri" w:hAnsi="Calibri" w:cs="Calibri"/>
          <w:sz w:val="24"/>
          <w:szCs w:val="24"/>
        </w:rPr>
      </w:pPr>
      <w:r w:rsidRPr="00DB169F">
        <w:rPr>
          <w:rFonts w:ascii="Calibri" w:hAnsi="Calibri" w:cs="Calibri"/>
          <w:sz w:val="24"/>
          <w:szCs w:val="24"/>
        </w:rPr>
        <w:t>A publicly available dataset or benchmark methodology specifically designed for Spot-like robots (with realistic backdrops, PPE, and occlusions) or at the very least a carefully recorded assessment that is replicable by others could be a contribution in this regard.</w:t>
      </w:r>
    </w:p>
    <w:p w14:paraId="5BF29F0B" w14:textId="2AEAEAA0" w:rsidR="00CF7939" w:rsidRPr="00D470FF" w:rsidRDefault="006743C5" w:rsidP="003563D1">
      <w:pPr>
        <w:pStyle w:val="Heading2"/>
        <w:rPr>
          <w:rFonts w:ascii="Calibri" w:hAnsi="Calibri" w:cs="Calibri"/>
        </w:rPr>
      </w:pPr>
      <w:bookmarkStart w:id="19" w:name="_Toc229141875"/>
      <w:r w:rsidRPr="00D470FF">
        <w:rPr>
          <w:rFonts w:ascii="Calibri" w:hAnsi="Calibri" w:cs="Calibri"/>
        </w:rPr>
        <w:t>2.3.</w:t>
      </w:r>
      <w:r w:rsidR="003563D1" w:rsidRPr="00D470FF">
        <w:rPr>
          <w:rFonts w:ascii="Calibri" w:hAnsi="Calibri" w:cs="Calibri"/>
        </w:rPr>
        <w:t xml:space="preserve"> </w:t>
      </w:r>
      <w:r w:rsidR="003563D1" w:rsidRPr="00D470FF">
        <w:rPr>
          <w:rFonts w:ascii="Calibri" w:hAnsi="Calibri" w:cs="Calibri"/>
        </w:rPr>
        <w:t>Theoretical and Technical Frameworks</w:t>
      </w:r>
      <w:bookmarkEnd w:id="19"/>
    </w:p>
    <w:p w14:paraId="4821A188" w14:textId="01BEDA89" w:rsidR="00730A50" w:rsidRPr="00DB169F" w:rsidRDefault="00730A50" w:rsidP="00DB169F">
      <w:pPr>
        <w:jc w:val="both"/>
        <w:rPr>
          <w:rFonts w:ascii="Calibri" w:hAnsi="Calibri" w:cs="Calibri"/>
          <w:sz w:val="24"/>
          <w:szCs w:val="24"/>
        </w:rPr>
      </w:pPr>
      <w:r w:rsidRPr="00DB169F">
        <w:rPr>
          <w:rFonts w:ascii="Calibri" w:hAnsi="Calibri" w:cs="Calibri"/>
          <w:sz w:val="24"/>
          <w:szCs w:val="24"/>
        </w:rPr>
        <w:t>The theoretical frameworks and technical techniques supporting current hand-gesture operated quadruped/Spot-type robots are explained in this section.</w:t>
      </w:r>
    </w:p>
    <w:p w14:paraId="565C84CB" w14:textId="77777777" w:rsidR="007E07D8" w:rsidRDefault="007E07D8" w:rsidP="007E07D8"/>
    <w:p w14:paraId="7F1CB68E" w14:textId="683D1087" w:rsidR="007E07D8" w:rsidRPr="00D470FF" w:rsidRDefault="007E07D8" w:rsidP="007E07D8">
      <w:pPr>
        <w:pStyle w:val="Heading3"/>
        <w:rPr>
          <w:rFonts w:ascii="Calibri" w:hAnsi="Calibri" w:cs="Calibri"/>
        </w:rPr>
      </w:pPr>
      <w:bookmarkStart w:id="20" w:name="_Toc229141876"/>
      <w:r w:rsidRPr="00D470FF">
        <w:rPr>
          <w:rFonts w:ascii="Calibri" w:hAnsi="Calibri" w:cs="Calibri"/>
        </w:rPr>
        <w:t>2.3.1.</w:t>
      </w:r>
      <w:r w:rsidRPr="00D470FF">
        <w:rPr>
          <w:rFonts w:ascii="Calibri" w:hAnsi="Calibri" w:cs="Calibri"/>
        </w:rPr>
        <w:t xml:space="preserve"> Theoretical Frameworks Underpinning Gesture</w:t>
      </w:r>
      <w:r w:rsidRPr="00D470FF">
        <w:rPr>
          <w:rFonts w:ascii="Calibri" w:hAnsi="Calibri" w:cs="Calibri"/>
        </w:rPr>
        <w:noBreakHyphen/>
        <w:t>Controlled Quadrupeds</w:t>
      </w:r>
      <w:bookmarkEnd w:id="20"/>
    </w:p>
    <w:p w14:paraId="504000DD" w14:textId="77777777" w:rsidR="00730A50" w:rsidRDefault="00730A50" w:rsidP="00730A50"/>
    <w:p w14:paraId="4548077C" w14:textId="4D264B6B" w:rsidR="003B73EB" w:rsidRPr="00D470FF" w:rsidRDefault="003B73EB" w:rsidP="00E2122B">
      <w:pPr>
        <w:pStyle w:val="Heading3"/>
        <w:rPr>
          <w:rFonts w:ascii="Calibri" w:eastAsiaTheme="minorHAnsi" w:hAnsi="Calibri" w:cs="Calibri"/>
        </w:rPr>
      </w:pPr>
      <w:bookmarkStart w:id="21" w:name="_Toc229141877"/>
      <w:r w:rsidRPr="00D470FF">
        <w:rPr>
          <w:rFonts w:ascii="Calibri" w:hAnsi="Calibri" w:cs="Calibri"/>
        </w:rPr>
        <w:t>2.3.1.1.</w:t>
      </w:r>
      <w:r w:rsidRPr="00D470FF">
        <w:rPr>
          <w:rFonts w:ascii="Calibri" w:eastAsiaTheme="minorHAnsi" w:hAnsi="Calibri" w:cs="Calibri"/>
        </w:rPr>
        <w:t xml:space="preserve"> Human–Robot Interaction (HRI) Theory</w:t>
      </w:r>
      <w:bookmarkEnd w:id="21"/>
    </w:p>
    <w:p w14:paraId="0CE1D93F" w14:textId="69BE6FBA" w:rsidR="00E37A80" w:rsidRPr="00DB169F" w:rsidRDefault="00E37A80" w:rsidP="00DB169F">
      <w:pPr>
        <w:jc w:val="both"/>
        <w:rPr>
          <w:rFonts w:ascii="Calibri" w:hAnsi="Calibri" w:cs="Calibri"/>
          <w:sz w:val="24"/>
          <w:szCs w:val="24"/>
        </w:rPr>
      </w:pPr>
      <w:r w:rsidRPr="00DB169F">
        <w:rPr>
          <w:rFonts w:ascii="Calibri" w:hAnsi="Calibri" w:cs="Calibri"/>
          <w:sz w:val="24"/>
          <w:szCs w:val="24"/>
        </w:rPr>
        <w:t>Nonverbal communication theory, which views gestures as deliberate signals for robot action, is the foundation for present gesture-controlled quadrupeds.</w:t>
      </w:r>
      <w:r w:rsidRPr="00DB169F">
        <w:rPr>
          <w:rFonts w:ascii="Calibri" w:hAnsi="Calibri" w:cs="Calibri"/>
          <w:sz w:val="24"/>
          <w:szCs w:val="24"/>
        </w:rPr>
        <w:br/>
        <w:t>According to Shin et al., human preference for gesture-based communication with quadrupeds is consistent with theories of embodied interaction and natural user interfaces</w:t>
      </w:r>
      <w:sdt>
        <w:sdtPr>
          <w:rPr>
            <w:rFonts w:ascii="Calibri" w:hAnsi="Calibri" w:cs="Calibri"/>
            <w:color w:val="000000"/>
            <w:sz w:val="24"/>
            <w:szCs w:val="24"/>
            <w:highlight w:val="whit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0958092,&quot;citationText&quot;:&quot;&lt;span style=\&quot;font-family:Aptos;font-size:14.666666666666666px;color:#000000\&quot;&gt;[10]&lt;/span&gt;&quot;}"/>
          <w:id w:val="690958092"/>
          <w:placeholder>
            <w:docPart w:val="00D8B83EFECB4DEB949F4E415E256BE7"/>
          </w:placeholder>
        </w:sdtPr>
        <w:sdtContent>
          <w:r w:rsidR="00ED3942" w:rsidRPr="00DB169F">
            <w:rPr>
              <w:rFonts w:ascii="Calibri" w:eastAsia="Times New Roman" w:hAnsi="Calibri" w:cs="Calibri"/>
              <w:color w:val="000000"/>
              <w:sz w:val="24"/>
              <w:szCs w:val="24"/>
            </w:rPr>
            <w:t>[10]</w:t>
          </w:r>
        </w:sdtContent>
      </w:sdt>
      <w:r w:rsidRPr="00DB169F">
        <w:rPr>
          <w:rFonts w:ascii="Calibri" w:hAnsi="Calibri" w:cs="Calibri"/>
          <w:sz w:val="24"/>
          <w:szCs w:val="24"/>
        </w:rPr>
        <w:t>.</w:t>
      </w:r>
    </w:p>
    <w:p w14:paraId="71AFBADC" w14:textId="07A3CF14" w:rsidR="003A3F21" w:rsidRPr="00D470FF" w:rsidRDefault="003A3F21" w:rsidP="003B480F">
      <w:pPr>
        <w:pStyle w:val="Heading3"/>
        <w:rPr>
          <w:rFonts w:ascii="Calibri" w:hAnsi="Calibri" w:cs="Calibri"/>
        </w:rPr>
      </w:pPr>
      <w:bookmarkStart w:id="22" w:name="_Toc229141878"/>
      <w:r w:rsidRPr="00D470FF">
        <w:rPr>
          <w:rFonts w:ascii="Calibri" w:hAnsi="Calibri" w:cs="Calibri"/>
        </w:rPr>
        <w:t>2.3.1.2.</w:t>
      </w:r>
      <w:r w:rsidR="003B480F" w:rsidRPr="00D470FF">
        <w:rPr>
          <w:rFonts w:ascii="Calibri" w:hAnsi="Calibri" w:cs="Calibri"/>
        </w:rPr>
        <w:t xml:space="preserve"> </w:t>
      </w:r>
      <w:r w:rsidR="003B480F" w:rsidRPr="00D470FF">
        <w:rPr>
          <w:rFonts w:ascii="Calibri" w:hAnsi="Calibri" w:cs="Calibri"/>
        </w:rPr>
        <w:t>Embodied Cognition and Natural User Interfaces (NUI)</w:t>
      </w:r>
      <w:bookmarkEnd w:id="22"/>
    </w:p>
    <w:p w14:paraId="6DB1CEFA" w14:textId="1EEC8AAF" w:rsidR="00E6552F" w:rsidRPr="00DB169F" w:rsidRDefault="00E6552F" w:rsidP="00DB169F">
      <w:pPr>
        <w:jc w:val="both"/>
        <w:rPr>
          <w:rFonts w:ascii="Calibri" w:hAnsi="Calibri" w:cs="Calibri"/>
          <w:sz w:val="24"/>
          <w:szCs w:val="24"/>
        </w:rPr>
      </w:pPr>
      <w:r w:rsidRPr="00DB169F">
        <w:rPr>
          <w:rFonts w:ascii="Calibri" w:hAnsi="Calibri" w:cs="Calibri"/>
          <w:sz w:val="24"/>
          <w:szCs w:val="24"/>
        </w:rPr>
        <w:t>Gesture interface design is based on the notion that people communicate through their bodies.</w:t>
      </w:r>
      <w:r w:rsidRPr="00DB169F">
        <w:rPr>
          <w:rFonts w:ascii="Calibri" w:hAnsi="Calibri" w:cs="Calibri"/>
          <w:sz w:val="24"/>
          <w:szCs w:val="24"/>
        </w:rPr>
        <w:br/>
        <w:t>Research supports NUI principles by demonstrating that body gestures frequently perform better than hand gestures in terms of intuitiveness and task completion speed</w:t>
      </w:r>
      <w:sdt>
        <w:sdtPr>
          <w:rPr>
            <w:rFonts w:ascii="Calibri" w:hAnsi="Calibri" w:cs="Calibri"/>
            <w:color w:val="000000"/>
            <w:sz w:val="24"/>
            <w:szCs w:val="24"/>
            <w:highlight w:val="whit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7872757,&quot;citationText&quot;:&quot;&lt;span style=\&quot;font-family:Aptos;font-size:14.666666666666666px;color:#000000\&quot;&gt;[10]&lt;/span&gt;&quot;}"/>
          <w:id w:val="617872757"/>
          <w:placeholder>
            <w:docPart w:val="E66B3933B92848B0ADC30B423FAEA05C"/>
          </w:placeholder>
        </w:sdtPr>
        <w:sdtContent>
          <w:r w:rsidR="00ED3942" w:rsidRPr="00DB169F">
            <w:rPr>
              <w:rFonts w:ascii="Calibri" w:eastAsia="Times New Roman" w:hAnsi="Calibri" w:cs="Calibri"/>
              <w:color w:val="000000"/>
              <w:sz w:val="24"/>
              <w:szCs w:val="24"/>
            </w:rPr>
            <w:t>[10]</w:t>
          </w:r>
        </w:sdtContent>
      </w:sdt>
      <w:r w:rsidRPr="00DB169F">
        <w:rPr>
          <w:rFonts w:ascii="Calibri" w:hAnsi="Calibri" w:cs="Calibri"/>
          <w:sz w:val="24"/>
          <w:szCs w:val="24"/>
        </w:rPr>
        <w:t>.</w:t>
      </w:r>
    </w:p>
    <w:p w14:paraId="391C8B25" w14:textId="6566B39E" w:rsidR="003B480F" w:rsidRPr="00D470FF" w:rsidRDefault="00B83EA7" w:rsidP="00A77FC7">
      <w:pPr>
        <w:pStyle w:val="Heading4"/>
        <w:rPr>
          <w:rFonts w:ascii="Calibri" w:hAnsi="Calibri" w:cs="Calibri"/>
        </w:rPr>
      </w:pPr>
      <w:r w:rsidRPr="00D470FF">
        <w:rPr>
          <w:rFonts w:ascii="Calibri" w:hAnsi="Calibri" w:cs="Calibri"/>
        </w:rPr>
        <w:lastRenderedPageBreak/>
        <w:t>2.3.1.3.</w:t>
      </w:r>
      <w:r w:rsidR="004C1894" w:rsidRPr="00D470FF">
        <w:rPr>
          <w:rFonts w:ascii="Calibri" w:hAnsi="Calibri" w:cs="Calibri"/>
        </w:rPr>
        <w:t xml:space="preserve"> </w:t>
      </w:r>
      <w:r w:rsidR="004C1894" w:rsidRPr="00D470FF">
        <w:rPr>
          <w:rFonts w:ascii="Calibri" w:hAnsi="Calibri" w:cs="Calibri"/>
        </w:rPr>
        <w:t>Teleoperation and Shared Control Theory</w:t>
      </w:r>
    </w:p>
    <w:p w14:paraId="6F2283C4" w14:textId="38C08A85" w:rsidR="0039623C" w:rsidRPr="00DB169F" w:rsidRDefault="0039623C" w:rsidP="00DB169F">
      <w:pPr>
        <w:jc w:val="both"/>
        <w:rPr>
          <w:rFonts w:ascii="Calibri" w:hAnsi="Calibri" w:cs="Calibri"/>
          <w:sz w:val="24"/>
          <w:szCs w:val="24"/>
        </w:rPr>
      </w:pPr>
      <w:r w:rsidRPr="00DB169F">
        <w:rPr>
          <w:rFonts w:ascii="Calibri" w:hAnsi="Calibri" w:cs="Calibri"/>
          <w:sz w:val="24"/>
          <w:szCs w:val="24"/>
        </w:rPr>
        <w:t>Spot and other quadruped robots need to link human intent to multi-DOF movement.</w:t>
      </w:r>
      <w:r w:rsidRPr="00DB169F">
        <w:rPr>
          <w:rFonts w:ascii="Calibri" w:hAnsi="Calibri" w:cs="Calibri"/>
          <w:sz w:val="24"/>
          <w:szCs w:val="24"/>
        </w:rPr>
        <w:br/>
        <w:t>A Semantic-Pose-to-Motion (SPM) paradigm, which reflects shared-control principles where human purpose directs autonomous stabilisation, is proposed by Xie et al. to generate coordinated robot motion by interpreting gesture semantics and pose information</w:t>
      </w:r>
      <w:sdt>
        <w:sdtPr>
          <w:rPr>
            <w:rFonts w:ascii="Calibri" w:hAnsi="Calibri" w:cs="Calibri"/>
            <w:color w:val="000000"/>
            <w:sz w:val="24"/>
            <w:szCs w:val="24"/>
            <w:highlight w:val="whit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234568,&quot;citationText&quot;:&quot;&lt;span style=\&quot;font-family:Aptos;font-size:14.666666666666666px;color:#000000\&quot;&gt;[11]&lt;/span&gt;&quot;}"/>
          <w:id w:val="1142234568"/>
          <w:placeholder>
            <w:docPart w:val="1CB4095B31454059BA35398C02C2F37B"/>
          </w:placeholder>
        </w:sdtPr>
        <w:sdtContent>
          <w:r w:rsidR="00ED3942" w:rsidRPr="00DB169F">
            <w:rPr>
              <w:rFonts w:ascii="Calibri" w:eastAsia="Times New Roman" w:hAnsi="Calibri" w:cs="Calibri"/>
              <w:color w:val="000000"/>
              <w:sz w:val="24"/>
              <w:szCs w:val="24"/>
            </w:rPr>
            <w:t>[11]</w:t>
          </w:r>
        </w:sdtContent>
      </w:sdt>
      <w:r w:rsidRPr="00DB169F">
        <w:rPr>
          <w:rFonts w:ascii="Calibri" w:hAnsi="Calibri" w:cs="Calibri"/>
          <w:sz w:val="24"/>
          <w:szCs w:val="24"/>
        </w:rPr>
        <w:t>.</w:t>
      </w:r>
    </w:p>
    <w:p w14:paraId="29BC539A" w14:textId="6B688C09" w:rsidR="0039623C" w:rsidRPr="00D470FF" w:rsidRDefault="00987991" w:rsidP="00A77FC7">
      <w:pPr>
        <w:pStyle w:val="Heading4"/>
        <w:rPr>
          <w:rFonts w:ascii="Calibri" w:hAnsi="Calibri" w:cs="Calibri"/>
        </w:rPr>
      </w:pPr>
      <w:r w:rsidRPr="00D470FF">
        <w:rPr>
          <w:rFonts w:ascii="Calibri" w:hAnsi="Calibri" w:cs="Calibri"/>
        </w:rPr>
        <w:t xml:space="preserve">2.3.1.4. </w:t>
      </w:r>
      <w:r w:rsidRPr="00D470FF">
        <w:rPr>
          <w:rFonts w:ascii="Calibri" w:hAnsi="Calibri" w:cs="Calibri"/>
        </w:rPr>
        <w:t>Cognitive Load Theory in Interface Design</w:t>
      </w:r>
    </w:p>
    <w:p w14:paraId="41D8D26D" w14:textId="6F74A135" w:rsidR="00E20814" w:rsidRPr="00DB169F" w:rsidRDefault="00E20814" w:rsidP="00DB169F">
      <w:pPr>
        <w:jc w:val="both"/>
        <w:rPr>
          <w:rFonts w:ascii="Calibri" w:hAnsi="Calibri" w:cs="Calibri"/>
          <w:sz w:val="24"/>
          <w:szCs w:val="24"/>
        </w:rPr>
      </w:pPr>
      <w:r w:rsidRPr="00DB169F">
        <w:rPr>
          <w:rFonts w:ascii="Calibri" w:hAnsi="Calibri" w:cs="Calibri"/>
          <w:sz w:val="24"/>
          <w:szCs w:val="24"/>
        </w:rPr>
        <w:t>Compared to joysticks or keyboards, gesture interfaces are designed to reduce the cognitive load on operators.</w:t>
      </w:r>
      <w:r w:rsidR="00023F7A" w:rsidRPr="00DB169F">
        <w:rPr>
          <w:rFonts w:ascii="Calibri" w:hAnsi="Calibri" w:cs="Calibri"/>
          <w:sz w:val="24"/>
          <w:szCs w:val="24"/>
        </w:rPr>
        <w:t xml:space="preserve"> </w:t>
      </w:r>
      <w:r w:rsidRPr="00DB169F">
        <w:rPr>
          <w:rFonts w:ascii="Calibri" w:hAnsi="Calibri" w:cs="Calibri"/>
          <w:sz w:val="24"/>
          <w:szCs w:val="24"/>
        </w:rPr>
        <w:t>In high-stress situations like SAR missions, Zafar et al. specifically contend that gesture control lowers the learning curve and enhances response</w:t>
      </w:r>
      <w:sdt>
        <w:sdtPr>
          <w:rPr>
            <w:rFonts w:ascii="Calibri" w:hAnsi="Calibri" w:cs="Calibri"/>
            <w:color w:val="000000"/>
            <w:sz w:val="24"/>
            <w:szCs w:val="24"/>
            <w:highlight w:val="whit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129395,&quot;citationText&quot;:&quot;&lt;span style=\&quot;font-family:Aptos;font-size:14.666666666666666px;color:#000000\&quot;&gt;[12]&lt;/span&gt;&quot;}"/>
          <w:id w:val="2131129395"/>
          <w:placeholder>
            <w:docPart w:val="9EE347B4A1764AF1B351AB73A38960D0"/>
          </w:placeholder>
        </w:sdtPr>
        <w:sdtContent>
          <w:r w:rsidR="00ED3942" w:rsidRPr="00DB169F">
            <w:rPr>
              <w:rFonts w:ascii="Calibri" w:eastAsia="Times New Roman" w:hAnsi="Calibri" w:cs="Calibri"/>
              <w:color w:val="000000"/>
              <w:sz w:val="24"/>
              <w:szCs w:val="24"/>
            </w:rPr>
            <w:t>[12]</w:t>
          </w:r>
        </w:sdtContent>
      </w:sdt>
      <w:r w:rsidRPr="00DB169F">
        <w:rPr>
          <w:rFonts w:ascii="Calibri" w:hAnsi="Calibri" w:cs="Calibri"/>
          <w:sz w:val="24"/>
          <w:szCs w:val="24"/>
        </w:rPr>
        <w:t>.</w:t>
      </w:r>
    </w:p>
    <w:p w14:paraId="565E3D2C" w14:textId="78CA4DAA" w:rsidR="00023F7A" w:rsidRPr="00D470FF" w:rsidRDefault="00493169" w:rsidP="00E353CF">
      <w:pPr>
        <w:pStyle w:val="Heading3"/>
        <w:rPr>
          <w:rFonts w:ascii="Calibri" w:hAnsi="Calibri" w:cs="Calibri"/>
        </w:rPr>
      </w:pPr>
      <w:bookmarkStart w:id="23" w:name="_Toc229141879"/>
      <w:r w:rsidRPr="00D470FF">
        <w:rPr>
          <w:rFonts w:ascii="Calibri" w:hAnsi="Calibri" w:cs="Calibri"/>
        </w:rPr>
        <w:t>2.3.2.</w:t>
      </w:r>
      <w:r w:rsidR="00E353CF" w:rsidRPr="00D470FF">
        <w:rPr>
          <w:rFonts w:ascii="Calibri" w:hAnsi="Calibri" w:cs="Calibri"/>
        </w:rPr>
        <w:t xml:space="preserve"> </w:t>
      </w:r>
      <w:r w:rsidR="00E353CF" w:rsidRPr="00D470FF">
        <w:rPr>
          <w:rFonts w:ascii="Calibri" w:hAnsi="Calibri" w:cs="Calibri"/>
        </w:rPr>
        <w:t>Technical Frameworks, Tools, and Algorithms</w:t>
      </w:r>
      <w:bookmarkEnd w:id="23"/>
    </w:p>
    <w:p w14:paraId="54CD4AC4" w14:textId="3985110D" w:rsidR="00A77FC7" w:rsidRPr="00551125" w:rsidRDefault="00A77FC7" w:rsidP="00A77FC7">
      <w:pPr>
        <w:pStyle w:val="Heading4"/>
        <w:rPr>
          <w:rFonts w:ascii="Calibri" w:hAnsi="Calibri" w:cs="Calibri"/>
          <w:i w:val="0"/>
          <w:iCs w:val="0"/>
        </w:rPr>
      </w:pPr>
      <w:r w:rsidRPr="00551125">
        <w:rPr>
          <w:rFonts w:ascii="Calibri" w:hAnsi="Calibri" w:cs="Calibri"/>
          <w:i w:val="0"/>
          <w:iCs w:val="0"/>
        </w:rPr>
        <w:t xml:space="preserve">2.3.2.1. </w:t>
      </w:r>
      <w:r w:rsidRPr="00551125">
        <w:rPr>
          <w:rFonts w:ascii="Calibri" w:hAnsi="Calibri" w:cs="Calibri"/>
          <w:i w:val="0"/>
          <w:iCs w:val="0"/>
        </w:rPr>
        <w:t>Computer Vision–Based Gesture Recognition</w:t>
      </w:r>
    </w:p>
    <w:p w14:paraId="22FE9892" w14:textId="6BFD13EA" w:rsidR="00A77FC7" w:rsidRDefault="00A77FC7" w:rsidP="00A77FC7"/>
    <w:p w14:paraId="05F6624A" w14:textId="77777777" w:rsidR="001D4E99" w:rsidRPr="00DB169F" w:rsidRDefault="001D4E99" w:rsidP="00DB169F">
      <w:pPr>
        <w:pStyle w:val="ListParagraph"/>
        <w:numPr>
          <w:ilvl w:val="0"/>
          <w:numId w:val="1"/>
        </w:numPr>
        <w:jc w:val="both"/>
        <w:rPr>
          <w:rFonts w:ascii="Calibri" w:hAnsi="Calibri" w:cs="Calibri"/>
          <w:sz w:val="24"/>
          <w:szCs w:val="24"/>
        </w:rPr>
      </w:pPr>
      <w:r w:rsidRPr="00DB169F">
        <w:rPr>
          <w:rFonts w:ascii="Calibri" w:hAnsi="Calibri" w:cs="Calibri"/>
          <w:b/>
          <w:bCs/>
          <w:sz w:val="24"/>
          <w:szCs w:val="24"/>
        </w:rPr>
        <w:t>Depth–</w:t>
      </w:r>
      <w:proofErr w:type="spellStart"/>
      <w:r w:rsidRPr="00DB169F">
        <w:rPr>
          <w:rFonts w:ascii="Calibri" w:hAnsi="Calibri" w:cs="Calibri"/>
          <w:b/>
          <w:bCs/>
          <w:sz w:val="24"/>
          <w:szCs w:val="24"/>
        </w:rPr>
        <w:t>MediaPipe</w:t>
      </w:r>
      <w:proofErr w:type="spellEnd"/>
      <w:r w:rsidRPr="00DB169F">
        <w:rPr>
          <w:rFonts w:ascii="Calibri" w:hAnsi="Calibri" w:cs="Calibri"/>
          <w:b/>
          <w:bCs/>
          <w:sz w:val="24"/>
          <w:szCs w:val="24"/>
        </w:rPr>
        <w:t xml:space="preserve"> 3D </w:t>
      </w:r>
      <w:proofErr w:type="spellStart"/>
      <w:r w:rsidRPr="00DB169F">
        <w:rPr>
          <w:rFonts w:ascii="Calibri" w:hAnsi="Calibri" w:cs="Calibri"/>
          <w:b/>
          <w:bCs/>
          <w:sz w:val="24"/>
          <w:szCs w:val="24"/>
        </w:rPr>
        <w:t>keypoint</w:t>
      </w:r>
      <w:proofErr w:type="spellEnd"/>
      <w:r w:rsidRPr="00DB169F">
        <w:rPr>
          <w:rFonts w:ascii="Calibri" w:hAnsi="Calibri" w:cs="Calibri"/>
          <w:b/>
          <w:bCs/>
          <w:sz w:val="24"/>
          <w:szCs w:val="24"/>
        </w:rPr>
        <w:t xml:space="preserve"> extraction</w:t>
      </w:r>
      <w:r w:rsidRPr="00DB169F">
        <w:rPr>
          <w:rFonts w:ascii="Calibri" w:hAnsi="Calibri" w:cs="Calibri"/>
          <w:sz w:val="24"/>
          <w:szCs w:val="24"/>
        </w:rPr>
        <w:t xml:space="preserve"> </w:t>
      </w:r>
    </w:p>
    <w:p w14:paraId="67317663" w14:textId="1BBF7812" w:rsidR="001D4E99" w:rsidRPr="00DB169F" w:rsidRDefault="001D4E99" w:rsidP="00DB169F">
      <w:pPr>
        <w:jc w:val="both"/>
        <w:rPr>
          <w:rFonts w:ascii="Calibri" w:hAnsi="Calibri" w:cs="Calibri"/>
          <w:sz w:val="24"/>
          <w:szCs w:val="24"/>
        </w:rPr>
      </w:pPr>
      <w:r w:rsidRPr="00DB169F">
        <w:rPr>
          <w:rFonts w:ascii="Calibri" w:hAnsi="Calibri" w:cs="Calibri"/>
          <w:sz w:val="24"/>
          <w:szCs w:val="24"/>
        </w:rPr>
        <w:t xml:space="preserve">Xie </w:t>
      </w:r>
      <w:r w:rsidRPr="00DB169F">
        <w:rPr>
          <w:rFonts w:ascii="Calibri" w:hAnsi="Calibri" w:cs="Calibri"/>
          <w:i/>
          <w:iCs/>
          <w:sz w:val="24"/>
          <w:szCs w:val="24"/>
        </w:rPr>
        <w:t>et al.</w:t>
      </w:r>
      <w:r w:rsidRPr="00DB169F">
        <w:rPr>
          <w:rFonts w:ascii="Calibri" w:hAnsi="Calibri" w:cs="Calibri"/>
          <w:sz w:val="24"/>
          <w:szCs w:val="24"/>
        </w:rPr>
        <w:t xml:space="preserve"> use a depth camera + </w:t>
      </w:r>
      <w:proofErr w:type="spellStart"/>
      <w:r w:rsidRPr="00DB169F">
        <w:rPr>
          <w:rFonts w:ascii="Calibri" w:hAnsi="Calibri" w:cs="Calibri"/>
          <w:sz w:val="24"/>
          <w:szCs w:val="24"/>
        </w:rPr>
        <w:t>MediaPipe</w:t>
      </w:r>
      <w:proofErr w:type="spellEnd"/>
      <w:r w:rsidRPr="00DB169F">
        <w:rPr>
          <w:rFonts w:ascii="Calibri" w:hAnsi="Calibri" w:cs="Calibri"/>
          <w:sz w:val="24"/>
          <w:szCs w:val="24"/>
        </w:rPr>
        <w:t xml:space="preserve"> to extract </w:t>
      </w:r>
      <w:r w:rsidRPr="00DB169F">
        <w:rPr>
          <w:rFonts w:ascii="Calibri" w:hAnsi="Calibri" w:cs="Calibri"/>
          <w:b/>
          <w:bCs/>
          <w:sz w:val="24"/>
          <w:szCs w:val="24"/>
        </w:rPr>
        <w:t xml:space="preserve">21 3D hand </w:t>
      </w:r>
      <w:proofErr w:type="spellStart"/>
      <w:r w:rsidRPr="00DB169F">
        <w:rPr>
          <w:rFonts w:ascii="Calibri" w:hAnsi="Calibri" w:cs="Calibri"/>
          <w:b/>
          <w:bCs/>
          <w:sz w:val="24"/>
          <w:szCs w:val="24"/>
        </w:rPr>
        <w:t>keypoints</w:t>
      </w:r>
      <w:proofErr w:type="spellEnd"/>
      <w:r w:rsidRPr="00DB169F">
        <w:rPr>
          <w:rFonts w:ascii="Calibri" w:hAnsi="Calibri" w:cs="Calibri"/>
          <w:sz w:val="24"/>
          <w:szCs w:val="24"/>
        </w:rPr>
        <w:t>, enabling dynamic gesture tracking in real time</w:t>
      </w:r>
      <w:sdt>
        <w:sdtPr>
          <w:rPr>
            <w:rFonts w:ascii="Calibri" w:hAnsi="Calibri" w:cs="Calibri"/>
            <w:color w:val="000000"/>
            <w:sz w:val="24"/>
            <w:szCs w:val="24"/>
            <w:highlight w:val="whit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154262,&quot;citationText&quot;:&quot;&lt;span style=\&quot;font-family:Aptos;font-size:14.666666666666666px;color:#000000\&quot;&gt;[11]&lt;/span&gt;&quot;}"/>
          <w:id w:val="319154262"/>
          <w:placeholder>
            <w:docPart w:val="9D0073A04C7E499EB741A1AA6C0B0CF8"/>
          </w:placeholder>
        </w:sdtPr>
        <w:sdtContent>
          <w:r w:rsidR="00ED3942" w:rsidRPr="00DB169F">
            <w:rPr>
              <w:rFonts w:ascii="Calibri" w:eastAsia="Times New Roman" w:hAnsi="Calibri" w:cs="Calibri"/>
              <w:color w:val="000000"/>
              <w:sz w:val="24"/>
              <w:szCs w:val="24"/>
            </w:rPr>
            <w:t>[11]</w:t>
          </w:r>
        </w:sdtContent>
      </w:sdt>
    </w:p>
    <w:p w14:paraId="0BFE81D7" w14:textId="788D5885" w:rsidR="00204923" w:rsidRPr="00DB169F" w:rsidRDefault="00204923" w:rsidP="00DB169F">
      <w:pPr>
        <w:pStyle w:val="ListParagraph"/>
        <w:numPr>
          <w:ilvl w:val="0"/>
          <w:numId w:val="1"/>
        </w:numPr>
        <w:jc w:val="both"/>
        <w:rPr>
          <w:rFonts w:ascii="Calibri" w:hAnsi="Calibri" w:cs="Calibri"/>
          <w:b/>
          <w:bCs/>
          <w:sz w:val="24"/>
          <w:szCs w:val="24"/>
        </w:rPr>
      </w:pPr>
      <w:r w:rsidRPr="00DB169F">
        <w:rPr>
          <w:rFonts w:ascii="Calibri" w:hAnsi="Calibri" w:cs="Calibri"/>
          <w:b/>
          <w:bCs/>
          <w:sz w:val="24"/>
          <w:szCs w:val="24"/>
        </w:rPr>
        <w:t>Human pose recognition for quadruped control</w:t>
      </w:r>
    </w:p>
    <w:p w14:paraId="5C18A6F6" w14:textId="539ACACF" w:rsidR="0013035B" w:rsidRPr="00DB169F" w:rsidRDefault="0013035B" w:rsidP="00DB169F">
      <w:pPr>
        <w:pStyle w:val="ListParagraph"/>
        <w:spacing w:after="0" w:line="240" w:lineRule="auto"/>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 xml:space="preserve">The significance of full-body motion cues in HRI is demonstrated by </w:t>
      </w:r>
      <w:proofErr w:type="spellStart"/>
      <w:r w:rsidR="00AA1CB7" w:rsidRPr="00DB169F">
        <w:rPr>
          <w:rFonts w:ascii="Calibri" w:eastAsia="Times New Roman" w:hAnsi="Calibri" w:cs="Calibri"/>
          <w:kern w:val="0"/>
          <w:sz w:val="24"/>
          <w:szCs w:val="24"/>
          <w:lang w:eastAsia="en-GB"/>
          <w14:ligatures w14:val="none"/>
        </w:rPr>
        <w:t>Donghao</w:t>
      </w:r>
      <w:proofErr w:type="spellEnd"/>
      <w:r w:rsidR="00AA1CB7" w:rsidRPr="00DB169F">
        <w:rPr>
          <w:rFonts w:ascii="Calibri" w:eastAsia="Times New Roman" w:hAnsi="Calibri" w:cs="Calibri"/>
          <w:kern w:val="0"/>
          <w:sz w:val="24"/>
          <w:szCs w:val="24"/>
          <w:lang w:eastAsia="en-GB"/>
          <w14:ligatures w14:val="none"/>
        </w:rPr>
        <w:t xml:space="preserve"> et al. </w:t>
      </w:r>
      <w:r w:rsidRPr="00DB169F">
        <w:rPr>
          <w:rFonts w:ascii="Calibri" w:eastAsia="Times New Roman" w:hAnsi="Calibri" w:cs="Calibri"/>
          <w:kern w:val="0"/>
          <w:sz w:val="24"/>
          <w:szCs w:val="24"/>
          <w:lang w:eastAsia="en-GB"/>
          <w14:ligatures w14:val="none"/>
        </w:rPr>
        <w:t>publication that suggests real-time human pose identification for quadruped robot control</w:t>
      </w:r>
      <w:sdt>
        <w:sdtPr>
          <w:rPr>
            <w:rFonts w:ascii="Calibri" w:eastAsia="Times New Roman" w:hAnsi="Calibri" w:cs="Calibri"/>
            <w:color w:val="000000"/>
            <w:kern w:val="0"/>
            <w:sz w:val="24"/>
            <w:szCs w:val="24"/>
            <w:highlight w:val="white"/>
            <w:lang w:eastAsia="en-GB"/>
            <w14:ligatures w14:val="none"/>
          </w:rPr>
          <w:alias w:val="Citation"/>
          <w:tag w:val="{&quot;referencesIds&quot;:[&quot;doc:69fdc250bb5afa31a008e3f8&quot;],&quot;referencesOptions&quot;:{&quot;doc:69fdc250bb5afa31a008e3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849507,&quot;citationText&quot;:&quot;&lt;span style=\&quot;font-family:Aptos;font-size:14.666666666666666px;color:#000000\&quot;&gt;[13]&lt;/span&gt;&quot;}"/>
          <w:id w:val="-1162849507"/>
          <w:placeholder>
            <w:docPart w:val="36EB7919E82E45B787C5E0DCDF3A9CE5"/>
          </w:placeholder>
        </w:sdtPr>
        <w:sdtContent>
          <w:r w:rsidR="00ED3942" w:rsidRPr="00DB169F">
            <w:rPr>
              <w:rFonts w:ascii="Calibri" w:eastAsia="Times New Roman" w:hAnsi="Calibri" w:cs="Calibri"/>
              <w:color w:val="000000"/>
              <w:sz w:val="24"/>
              <w:szCs w:val="24"/>
            </w:rPr>
            <w:t>[13]</w:t>
          </w:r>
        </w:sdtContent>
      </w:sdt>
      <w:r w:rsidRPr="00DB169F">
        <w:rPr>
          <w:rFonts w:ascii="Calibri" w:eastAsia="Times New Roman" w:hAnsi="Calibri" w:cs="Calibri"/>
          <w:kern w:val="0"/>
          <w:sz w:val="24"/>
          <w:szCs w:val="24"/>
          <w:lang w:eastAsia="en-GB"/>
          <w14:ligatures w14:val="none"/>
        </w:rPr>
        <w:t>.</w:t>
      </w:r>
    </w:p>
    <w:p w14:paraId="21BEB2F6" w14:textId="77777777" w:rsidR="00204923" w:rsidRPr="00204923" w:rsidRDefault="00204923" w:rsidP="00204923">
      <w:pPr>
        <w:pStyle w:val="ListParagraph"/>
        <w:rPr>
          <w:b/>
          <w:bCs/>
        </w:rPr>
      </w:pPr>
    </w:p>
    <w:p w14:paraId="3D1A7635" w14:textId="662A9E0F" w:rsidR="005643F8" w:rsidRPr="00987991" w:rsidRDefault="00BC1D74" w:rsidP="00AC7788">
      <w:pPr>
        <w:pStyle w:val="Heading3"/>
      </w:pPr>
      <w:bookmarkStart w:id="24" w:name="_Toc229141880"/>
      <w:r>
        <w:t>2.3.3.</w:t>
      </w:r>
      <w:r w:rsidR="00AC7788" w:rsidRPr="00AC7788">
        <w:t xml:space="preserve"> </w:t>
      </w:r>
      <w:r w:rsidR="00AC7788" w:rsidRPr="00AC7788">
        <w:t>Deep Learning Models for Gesture Classification</w:t>
      </w:r>
      <w:bookmarkEnd w:id="24"/>
    </w:p>
    <w:p w14:paraId="691FA976" w14:textId="215DD420" w:rsidR="003B73EB" w:rsidRPr="00DB169F" w:rsidRDefault="00AC7788" w:rsidP="00DB169F">
      <w:pPr>
        <w:pStyle w:val="ListParagraph"/>
        <w:numPr>
          <w:ilvl w:val="0"/>
          <w:numId w:val="1"/>
        </w:numPr>
        <w:jc w:val="both"/>
        <w:rPr>
          <w:rFonts w:ascii="Calibri" w:hAnsi="Calibri" w:cs="Calibri"/>
          <w:b/>
          <w:bCs/>
          <w:sz w:val="24"/>
          <w:szCs w:val="24"/>
        </w:rPr>
      </w:pPr>
      <w:r w:rsidRPr="00DB169F">
        <w:rPr>
          <w:rFonts w:ascii="Calibri" w:hAnsi="Calibri" w:cs="Calibri"/>
          <w:b/>
          <w:bCs/>
          <w:sz w:val="24"/>
          <w:szCs w:val="24"/>
        </w:rPr>
        <w:t>Convolutional + Bi</w:t>
      </w:r>
      <w:r w:rsidRPr="00DB169F">
        <w:rPr>
          <w:rFonts w:ascii="Calibri" w:hAnsi="Calibri" w:cs="Calibri"/>
          <w:b/>
          <w:bCs/>
          <w:sz w:val="24"/>
          <w:szCs w:val="24"/>
        </w:rPr>
        <w:noBreakHyphen/>
        <w:t>LSTM networks</w:t>
      </w:r>
    </w:p>
    <w:p w14:paraId="0A81FF70" w14:textId="53FBBFA3" w:rsidR="00012FE5" w:rsidRPr="00DB169F" w:rsidRDefault="00012FE5" w:rsidP="00DB169F">
      <w:pPr>
        <w:jc w:val="both"/>
        <w:rPr>
          <w:rFonts w:ascii="Calibri" w:hAnsi="Calibri" w:cs="Calibri"/>
          <w:sz w:val="24"/>
          <w:szCs w:val="24"/>
        </w:rPr>
      </w:pPr>
      <w:r w:rsidRPr="00DB169F">
        <w:rPr>
          <w:rFonts w:ascii="Calibri" w:hAnsi="Calibri" w:cs="Calibri"/>
          <w:sz w:val="24"/>
          <w:szCs w:val="24"/>
        </w:rPr>
        <w:t>In order to control a Spot-like robot, Zafar et al. employ a stacked CNN + Bi-LSTM architecture to record spatial and temporal gesture features</w:t>
      </w:r>
      <w:sdt>
        <w:sdtPr>
          <w:rPr>
            <w:rFonts w:ascii="Calibri" w:hAnsi="Calibri" w:cs="Calibri"/>
            <w:color w:val="000000"/>
            <w:sz w:val="24"/>
            <w:szCs w:val="24"/>
            <w:highlight w:val="whit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22148,&quot;citationText&quot;:&quot;&lt;span style=\&quot;font-family:Aptos;font-size:14.666666666666666px;color:#000000\&quot;&gt;[12]&lt;/span&gt;&quot;}"/>
          <w:id w:val="-199622148"/>
          <w:placeholder>
            <w:docPart w:val="546737F71EF54857B6BA683FF9C6B3E7"/>
          </w:placeholder>
        </w:sdtPr>
        <w:sdtContent>
          <w:r w:rsidR="00ED3942" w:rsidRPr="00DB169F">
            <w:rPr>
              <w:rFonts w:ascii="Calibri" w:eastAsia="Times New Roman" w:hAnsi="Calibri" w:cs="Calibri"/>
              <w:color w:val="000000"/>
              <w:sz w:val="24"/>
              <w:szCs w:val="24"/>
            </w:rPr>
            <w:t>[12]</w:t>
          </w:r>
        </w:sdtContent>
      </w:sdt>
      <w:r w:rsidRPr="00DB169F">
        <w:rPr>
          <w:rFonts w:ascii="Calibri" w:hAnsi="Calibri" w:cs="Calibri"/>
          <w:sz w:val="24"/>
          <w:szCs w:val="24"/>
        </w:rPr>
        <w:t>.</w:t>
      </w:r>
    </w:p>
    <w:p w14:paraId="799449D0" w14:textId="77777777" w:rsidR="00993D47" w:rsidRPr="00DB169F" w:rsidRDefault="00993D47" w:rsidP="00DB169F">
      <w:pPr>
        <w:jc w:val="both"/>
        <w:rPr>
          <w:rFonts w:ascii="Calibri" w:hAnsi="Calibri" w:cs="Calibri"/>
          <w:sz w:val="24"/>
          <w:szCs w:val="24"/>
        </w:rPr>
      </w:pPr>
      <w:r w:rsidRPr="00DB169F">
        <w:rPr>
          <w:rFonts w:ascii="Calibri" w:hAnsi="Calibri" w:cs="Calibri"/>
          <w:sz w:val="24"/>
          <w:szCs w:val="24"/>
        </w:rPr>
        <w:t>For dynamic gesture recognition, this architecture is now considered standard.</w:t>
      </w:r>
    </w:p>
    <w:p w14:paraId="5921976E" w14:textId="12D9B4C6" w:rsidR="00012FE5" w:rsidRPr="00DB169F" w:rsidRDefault="001C3708" w:rsidP="00DB169F">
      <w:pPr>
        <w:pStyle w:val="ListParagraph"/>
        <w:numPr>
          <w:ilvl w:val="0"/>
          <w:numId w:val="1"/>
        </w:numPr>
        <w:jc w:val="both"/>
        <w:rPr>
          <w:rFonts w:ascii="Calibri" w:hAnsi="Calibri" w:cs="Calibri"/>
          <w:b/>
          <w:bCs/>
          <w:sz w:val="24"/>
          <w:szCs w:val="24"/>
        </w:rPr>
      </w:pPr>
      <w:r w:rsidRPr="00DB169F">
        <w:rPr>
          <w:rFonts w:ascii="Calibri" w:hAnsi="Calibri" w:cs="Calibri"/>
          <w:b/>
          <w:bCs/>
          <w:sz w:val="24"/>
          <w:szCs w:val="24"/>
        </w:rPr>
        <w:t>DNN</w:t>
      </w:r>
      <w:r w:rsidRPr="00DB169F">
        <w:rPr>
          <w:rFonts w:ascii="Calibri" w:hAnsi="Calibri" w:cs="Calibri"/>
          <w:b/>
          <w:bCs/>
          <w:sz w:val="24"/>
          <w:szCs w:val="24"/>
        </w:rPr>
        <w:noBreakHyphen/>
        <w:t>based 3D gesture interface (HyperPalm)</w:t>
      </w:r>
    </w:p>
    <w:p w14:paraId="3ABAD4F7" w14:textId="33168A45" w:rsidR="00E1497D" w:rsidRPr="00DB169F" w:rsidRDefault="00E1497D" w:rsidP="00DB169F">
      <w:pPr>
        <w:jc w:val="both"/>
        <w:rPr>
          <w:rFonts w:ascii="Calibri" w:hAnsi="Calibri" w:cs="Calibri"/>
          <w:sz w:val="24"/>
          <w:szCs w:val="24"/>
        </w:rPr>
      </w:pPr>
      <w:r w:rsidRPr="00DB169F">
        <w:rPr>
          <w:rFonts w:ascii="Calibri" w:hAnsi="Calibri" w:cs="Calibri"/>
          <w:sz w:val="24"/>
          <w:szCs w:val="24"/>
        </w:rPr>
        <w:t xml:space="preserve">Nazarova et al. present </w:t>
      </w:r>
      <w:proofErr w:type="spellStart"/>
      <w:r w:rsidRPr="00DB169F">
        <w:rPr>
          <w:rFonts w:ascii="Calibri" w:hAnsi="Calibri" w:cs="Calibri"/>
          <w:sz w:val="24"/>
          <w:szCs w:val="24"/>
        </w:rPr>
        <w:t>HyperPalm</w:t>
      </w:r>
      <w:proofErr w:type="spellEnd"/>
      <w:r w:rsidRPr="00DB169F">
        <w:rPr>
          <w:rFonts w:ascii="Calibri" w:hAnsi="Calibri" w:cs="Calibri"/>
          <w:sz w:val="24"/>
          <w:szCs w:val="24"/>
        </w:rPr>
        <w:t>, a DNN-based system for quadruped control in three dimensions that can identify five static gestures and anticipate six degrees of freedom hand movements with a high degree of accuracy (96.5%)</w:t>
      </w:r>
      <w:sdt>
        <w:sdtPr>
          <w:rPr>
            <w:rFonts w:ascii="Calibri" w:hAnsi="Calibri" w:cs="Calibri"/>
            <w:color w:val="000000"/>
            <w:sz w:val="24"/>
            <w:szCs w:val="24"/>
            <w:highlight w:val="white"/>
          </w:rPr>
          <w:alias w:val="Citation"/>
          <w:tag w:val="{&quot;referencesIds&quot;:[&quot;doc:69fdc42c90aca75e012af96e&quot;],&quot;referencesOptions&quot;:{&quot;doc:69fdc42c90aca75e012af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493058,&quot;citationText&quot;:&quot;&lt;span style=\&quot;font-family:Aptos;font-size:14.666666666666666px;color:#000000\&quot;&gt;[14]&lt;/span&gt;&quot;}"/>
          <w:id w:val="-603493058"/>
          <w:placeholder>
            <w:docPart w:val="D91304E672C1460D812BFE4B3184536F"/>
          </w:placeholder>
        </w:sdtPr>
        <w:sdtContent>
          <w:r w:rsidR="00ED3942" w:rsidRPr="00DB169F">
            <w:rPr>
              <w:rFonts w:ascii="Calibri" w:eastAsia="Times New Roman" w:hAnsi="Calibri" w:cs="Calibri"/>
              <w:color w:val="000000"/>
              <w:sz w:val="24"/>
              <w:szCs w:val="24"/>
            </w:rPr>
            <w:t>[14]</w:t>
          </w:r>
        </w:sdtContent>
      </w:sdt>
      <w:r w:rsidRPr="00DB169F">
        <w:rPr>
          <w:rFonts w:ascii="Calibri" w:hAnsi="Calibri" w:cs="Calibri"/>
          <w:sz w:val="24"/>
          <w:szCs w:val="24"/>
        </w:rPr>
        <w:t>.</w:t>
      </w:r>
    </w:p>
    <w:p w14:paraId="38B3886C" w14:textId="56F45B8E" w:rsidR="00D26852" w:rsidRPr="00DB169F" w:rsidRDefault="004872E6" w:rsidP="00DB169F">
      <w:pPr>
        <w:pStyle w:val="ListParagraph"/>
        <w:numPr>
          <w:ilvl w:val="0"/>
          <w:numId w:val="1"/>
        </w:numPr>
        <w:jc w:val="both"/>
        <w:rPr>
          <w:rFonts w:ascii="Calibri" w:hAnsi="Calibri" w:cs="Calibri"/>
          <w:b/>
          <w:bCs/>
          <w:sz w:val="24"/>
          <w:szCs w:val="24"/>
        </w:rPr>
      </w:pPr>
      <w:r w:rsidRPr="00DB169F">
        <w:rPr>
          <w:rFonts w:ascii="Calibri" w:hAnsi="Calibri" w:cs="Calibri"/>
          <w:b/>
          <w:bCs/>
          <w:sz w:val="24"/>
          <w:szCs w:val="24"/>
        </w:rPr>
        <w:t>Reinforcement learning (Deep Q</w:t>
      </w:r>
      <w:r w:rsidRPr="00DB169F">
        <w:rPr>
          <w:rFonts w:ascii="Calibri" w:hAnsi="Calibri" w:cs="Calibri"/>
          <w:b/>
          <w:bCs/>
          <w:sz w:val="24"/>
          <w:szCs w:val="24"/>
        </w:rPr>
        <w:noBreakHyphen/>
        <w:t>Network)</w:t>
      </w:r>
    </w:p>
    <w:p w14:paraId="5B59E56C" w14:textId="1AEAF861" w:rsidR="00B33389" w:rsidRPr="00DB169F" w:rsidRDefault="00B33389" w:rsidP="00DB169F">
      <w:pPr>
        <w:pStyle w:val="ListParagraph"/>
        <w:spacing w:after="0" w:line="240" w:lineRule="auto"/>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Although not quadruped-specific, a 2023 Scientific Reports article shows RL's potential for adaptive gesture interfaces by using a DQN-based classifier for EMG-IMU gesture identification</w:t>
      </w:r>
      <w:sdt>
        <w:sdtPr>
          <w:rPr>
            <w:rFonts w:ascii="Calibri" w:eastAsia="Times New Roman" w:hAnsi="Calibri" w:cs="Calibri"/>
            <w:color w:val="000000"/>
            <w:kern w:val="0"/>
            <w:sz w:val="24"/>
            <w:szCs w:val="24"/>
            <w:highlight w:val="white"/>
            <w:lang w:eastAsia="en-GB"/>
            <w14:ligatures w14:val="none"/>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231080,&quot;citationText&quot;:&quot;&lt;span style=\&quot;font-family:Aptos;font-size:14.666666666666666px;color:#000000\&quot;&gt;[15]&lt;/span&gt;&quot;}"/>
          <w:id w:val="-875231080"/>
          <w:placeholder>
            <w:docPart w:val="071E99893199477DBEDBA431C382FEB4"/>
          </w:placeholder>
        </w:sdtPr>
        <w:sdtContent>
          <w:r w:rsidR="00ED3942" w:rsidRPr="00DB169F">
            <w:rPr>
              <w:rFonts w:ascii="Calibri" w:eastAsia="Times New Roman" w:hAnsi="Calibri" w:cs="Calibri"/>
              <w:color w:val="000000"/>
              <w:sz w:val="24"/>
              <w:szCs w:val="24"/>
            </w:rPr>
            <w:t>[15]</w:t>
          </w:r>
        </w:sdtContent>
      </w:sdt>
      <w:r w:rsidRPr="00DB169F">
        <w:rPr>
          <w:rFonts w:ascii="Calibri" w:eastAsia="Times New Roman" w:hAnsi="Calibri" w:cs="Calibri"/>
          <w:kern w:val="0"/>
          <w:sz w:val="24"/>
          <w:szCs w:val="24"/>
          <w:lang w:eastAsia="en-GB"/>
          <w14:ligatures w14:val="none"/>
        </w:rPr>
        <w:t>.</w:t>
      </w:r>
    </w:p>
    <w:p w14:paraId="263F9B56" w14:textId="77777777" w:rsidR="00BC5777" w:rsidRPr="00BC5777" w:rsidRDefault="00BC5777" w:rsidP="00BC5777"/>
    <w:p w14:paraId="7894AD8F" w14:textId="1AA18B93" w:rsidR="001C3708" w:rsidRDefault="00C748B7" w:rsidP="00C748B7">
      <w:pPr>
        <w:pStyle w:val="Heading3"/>
      </w:pPr>
      <w:bookmarkStart w:id="25" w:name="_Toc229141881"/>
      <w:r>
        <w:t xml:space="preserve">2.3.4. </w:t>
      </w:r>
      <w:r w:rsidRPr="00C748B7">
        <w:t>Teleoperation and Robotics Middleware</w:t>
      </w:r>
      <w:bookmarkEnd w:id="25"/>
    </w:p>
    <w:p w14:paraId="52FF9163" w14:textId="7378B493" w:rsidR="00F71811" w:rsidRPr="00DB169F" w:rsidRDefault="00F71811" w:rsidP="00DB169F">
      <w:pPr>
        <w:jc w:val="both"/>
        <w:rPr>
          <w:rFonts w:ascii="Calibri" w:hAnsi="Calibri" w:cs="Calibri"/>
          <w:b/>
          <w:bCs/>
          <w:sz w:val="24"/>
          <w:szCs w:val="24"/>
        </w:rPr>
      </w:pPr>
      <w:r w:rsidRPr="00DB169F">
        <w:rPr>
          <w:rFonts w:ascii="Calibri" w:hAnsi="Calibri" w:cs="Calibri"/>
          <w:b/>
          <w:bCs/>
          <w:sz w:val="24"/>
          <w:szCs w:val="24"/>
        </w:rPr>
        <w:t>ROS + Gazebo integration</w:t>
      </w:r>
    </w:p>
    <w:p w14:paraId="1455948D" w14:textId="261953B4" w:rsidR="00401E44" w:rsidRPr="00DB169F" w:rsidRDefault="00401E44" w:rsidP="00DB169F">
      <w:pPr>
        <w:jc w:val="both"/>
        <w:rPr>
          <w:rFonts w:ascii="Calibri" w:hAnsi="Calibri" w:cs="Calibri"/>
          <w:sz w:val="24"/>
          <w:szCs w:val="24"/>
        </w:rPr>
      </w:pPr>
      <w:r w:rsidRPr="00DB169F">
        <w:rPr>
          <w:rFonts w:ascii="Calibri" w:hAnsi="Calibri" w:cs="Calibri"/>
          <w:sz w:val="24"/>
          <w:szCs w:val="24"/>
        </w:rPr>
        <w:lastRenderedPageBreak/>
        <w:t>Zafar et al. create a full teleoperation pipeline for quadruped robots by combining gesture recognition with ROS and Gazebo</w:t>
      </w:r>
      <w:sdt>
        <w:sdtPr>
          <w:rPr>
            <w:rFonts w:ascii="Calibri" w:hAnsi="Calibri" w:cs="Calibri"/>
            <w:color w:val="000000"/>
            <w:sz w:val="24"/>
            <w:szCs w:val="24"/>
            <w:highlight w:val="whit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098194,&quot;citationText&quot;:&quot;&lt;span style=\&quot;font-family:Aptos;font-size:14.666666666666666px;color:#000000\&quot;&gt;[12]&lt;/span&gt;&quot;}"/>
          <w:id w:val="-1098098194"/>
          <w:placeholder>
            <w:docPart w:val="F71CB4B8293245FFB88721A59F9D7053"/>
          </w:placeholder>
        </w:sdtPr>
        <w:sdtContent>
          <w:r w:rsidR="00ED3942" w:rsidRPr="00DB169F">
            <w:rPr>
              <w:rFonts w:ascii="Calibri" w:eastAsia="Times New Roman" w:hAnsi="Calibri" w:cs="Calibri"/>
              <w:color w:val="000000"/>
              <w:sz w:val="24"/>
              <w:szCs w:val="24"/>
            </w:rPr>
            <w:t>[12]</w:t>
          </w:r>
        </w:sdtContent>
      </w:sdt>
      <w:r w:rsidRPr="00DB169F">
        <w:rPr>
          <w:rFonts w:ascii="Calibri" w:hAnsi="Calibri" w:cs="Calibri"/>
          <w:sz w:val="24"/>
          <w:szCs w:val="24"/>
        </w:rPr>
        <w:t>.</w:t>
      </w:r>
    </w:p>
    <w:p w14:paraId="0FC935D1" w14:textId="77777777" w:rsidR="00730A50" w:rsidRPr="00DB169F" w:rsidRDefault="00730A50" w:rsidP="00DB169F">
      <w:pPr>
        <w:jc w:val="both"/>
        <w:rPr>
          <w:rFonts w:ascii="Calibri" w:hAnsi="Calibri" w:cs="Calibri"/>
          <w:sz w:val="24"/>
          <w:szCs w:val="24"/>
        </w:rPr>
      </w:pPr>
    </w:p>
    <w:p w14:paraId="2ECED842" w14:textId="4238D10A" w:rsidR="00F71811" w:rsidRPr="00DB169F" w:rsidRDefault="00F71811" w:rsidP="00DB169F">
      <w:pPr>
        <w:jc w:val="both"/>
        <w:rPr>
          <w:rFonts w:ascii="Calibri" w:hAnsi="Calibri" w:cs="Calibri"/>
          <w:sz w:val="24"/>
          <w:szCs w:val="24"/>
        </w:rPr>
      </w:pPr>
      <w:r w:rsidRPr="00DB169F">
        <w:rPr>
          <w:rFonts w:ascii="Calibri" w:hAnsi="Calibri" w:cs="Calibri"/>
          <w:b/>
          <w:bCs/>
          <w:sz w:val="24"/>
          <w:szCs w:val="24"/>
        </w:rPr>
        <w:t>Semantic</w:t>
      </w:r>
      <w:r w:rsidRPr="00DB169F">
        <w:rPr>
          <w:rFonts w:ascii="Calibri" w:hAnsi="Calibri" w:cs="Calibri"/>
          <w:b/>
          <w:bCs/>
          <w:sz w:val="24"/>
          <w:szCs w:val="24"/>
        </w:rPr>
        <w:noBreakHyphen/>
        <w:t>Pose</w:t>
      </w:r>
      <w:r w:rsidRPr="00DB169F">
        <w:rPr>
          <w:rFonts w:ascii="Calibri" w:hAnsi="Calibri" w:cs="Calibri"/>
          <w:b/>
          <w:bCs/>
          <w:sz w:val="24"/>
          <w:szCs w:val="24"/>
        </w:rPr>
        <w:noBreakHyphen/>
        <w:t>to</w:t>
      </w:r>
      <w:r w:rsidRPr="00DB169F">
        <w:rPr>
          <w:rFonts w:ascii="Calibri" w:hAnsi="Calibri" w:cs="Calibri"/>
          <w:b/>
          <w:bCs/>
          <w:sz w:val="24"/>
          <w:szCs w:val="24"/>
        </w:rPr>
        <w:noBreakHyphen/>
        <w:t>Motion (SPM) model</w:t>
      </w:r>
    </w:p>
    <w:p w14:paraId="75D35D23" w14:textId="77777777" w:rsidR="003563D1" w:rsidRPr="00DB169F" w:rsidRDefault="003563D1" w:rsidP="00DB169F">
      <w:pPr>
        <w:jc w:val="both"/>
        <w:rPr>
          <w:rFonts w:ascii="Calibri" w:hAnsi="Calibri" w:cs="Calibri"/>
          <w:sz w:val="24"/>
          <w:szCs w:val="24"/>
        </w:rPr>
      </w:pPr>
    </w:p>
    <w:p w14:paraId="147763A8" w14:textId="5EBE0D81" w:rsidR="009C12C9" w:rsidRPr="00DB169F" w:rsidRDefault="009C12C9" w:rsidP="00DB169F">
      <w:pPr>
        <w:jc w:val="both"/>
        <w:rPr>
          <w:rFonts w:ascii="Calibri" w:hAnsi="Calibri" w:cs="Calibri"/>
          <w:sz w:val="24"/>
          <w:szCs w:val="24"/>
        </w:rPr>
      </w:pPr>
      <w:r w:rsidRPr="00DB169F">
        <w:rPr>
          <w:rFonts w:ascii="Calibri" w:hAnsi="Calibri" w:cs="Calibri"/>
          <w:sz w:val="24"/>
          <w:szCs w:val="24"/>
        </w:rPr>
        <w:t>Xie et al. enable multi-function teleoperation by translating gesture semantics and position into robot locomotion and arm control</w:t>
      </w:r>
      <w:sdt>
        <w:sdtPr>
          <w:rPr>
            <w:rFonts w:ascii="Calibri" w:hAnsi="Calibri" w:cs="Calibri"/>
            <w:color w:val="000000"/>
            <w:sz w:val="24"/>
            <w:szCs w:val="24"/>
            <w:highlight w:val="whit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771860,&quot;citationText&quot;:&quot;&lt;span style=\&quot;font-family:Aptos;font-size:14.666666666666666px;color:#000000\&quot;&gt;[11]&lt;/span&gt;&quot;}"/>
          <w:id w:val="1789771860"/>
          <w:placeholder>
            <w:docPart w:val="8CDE466524104238BD8142250AAD44A3"/>
          </w:placeholder>
        </w:sdtPr>
        <w:sdtContent>
          <w:r w:rsidR="00ED3942" w:rsidRPr="00DB169F">
            <w:rPr>
              <w:rFonts w:ascii="Calibri" w:eastAsia="Times New Roman" w:hAnsi="Calibri" w:cs="Calibri"/>
              <w:color w:val="000000"/>
              <w:sz w:val="24"/>
              <w:szCs w:val="24"/>
            </w:rPr>
            <w:t>[11]</w:t>
          </w:r>
        </w:sdtContent>
      </w:sdt>
      <w:r w:rsidRPr="00DB169F">
        <w:rPr>
          <w:rFonts w:ascii="Calibri" w:hAnsi="Calibri" w:cs="Calibri"/>
          <w:sz w:val="24"/>
          <w:szCs w:val="24"/>
        </w:rPr>
        <w:t>.</w:t>
      </w:r>
    </w:p>
    <w:p w14:paraId="2C731CB5" w14:textId="105893BA" w:rsidR="00CF7939" w:rsidRDefault="00A3112F" w:rsidP="004D0DF2">
      <w:pPr>
        <w:pStyle w:val="Heading2"/>
      </w:pPr>
      <w:bookmarkStart w:id="26" w:name="_Toc229141882"/>
      <w:r>
        <w:t>2.4.</w:t>
      </w:r>
      <w:r w:rsidR="00B07F6F">
        <w:t xml:space="preserve"> </w:t>
      </w:r>
      <w:r w:rsidR="004D0DF2">
        <w:t>This Study</w:t>
      </w:r>
      <w:r w:rsidR="004D0DF2" w:rsidRPr="004D0DF2">
        <w:t xml:space="preserve"> Advances, Broadens, or Contradicts Earlier Findings</w:t>
      </w:r>
      <w:bookmarkEnd w:id="26"/>
    </w:p>
    <w:p w14:paraId="6CEA7603" w14:textId="4DD0D831" w:rsidR="00E32CCD" w:rsidRDefault="00E32CCD" w:rsidP="00E32CCD">
      <w:pPr>
        <w:pStyle w:val="Heading3"/>
        <w:rPr>
          <w:rFonts w:eastAsiaTheme="minorHAnsi"/>
        </w:rPr>
      </w:pPr>
      <w:bookmarkStart w:id="27" w:name="_Toc229141883"/>
      <w:r>
        <w:t>2.4.1.</w:t>
      </w:r>
      <w:r w:rsidRPr="00E32CCD">
        <w:rPr>
          <w:rFonts w:eastAsiaTheme="minorHAnsi"/>
        </w:rPr>
        <w:t xml:space="preserve"> Advancement: Real</w:t>
      </w:r>
      <w:r w:rsidRPr="00E32CCD">
        <w:rPr>
          <w:rFonts w:eastAsiaTheme="minorHAnsi"/>
        </w:rPr>
        <w:noBreakHyphen/>
        <w:t>World Deployment</w:t>
      </w:r>
      <w:bookmarkEnd w:id="27"/>
    </w:p>
    <w:p w14:paraId="6448860F" w14:textId="4DD08A7E" w:rsidR="00D1772E" w:rsidRPr="00DB169F" w:rsidRDefault="00D1772E" w:rsidP="00DB169F">
      <w:pPr>
        <w:jc w:val="both"/>
        <w:rPr>
          <w:rFonts w:ascii="Calibri" w:hAnsi="Calibri" w:cs="Calibri"/>
          <w:sz w:val="24"/>
          <w:szCs w:val="24"/>
        </w:rPr>
      </w:pPr>
      <w:r w:rsidRPr="00DB169F">
        <w:rPr>
          <w:rFonts w:ascii="Calibri" w:hAnsi="Calibri" w:cs="Calibri"/>
          <w:sz w:val="24"/>
          <w:szCs w:val="24"/>
        </w:rPr>
        <w:t>This study places more emphasis on practical viability than previous research on technical viability.</w:t>
      </w:r>
      <w:r w:rsidRPr="00DB169F">
        <w:rPr>
          <w:rFonts w:ascii="Calibri" w:hAnsi="Calibri" w:cs="Calibri"/>
          <w:sz w:val="24"/>
          <w:szCs w:val="24"/>
        </w:rPr>
        <w:t xml:space="preserve"> </w:t>
      </w:r>
      <w:r w:rsidRPr="00DB169F">
        <w:rPr>
          <w:rFonts w:ascii="Calibri" w:hAnsi="Calibri" w:cs="Calibri"/>
          <w:sz w:val="24"/>
          <w:szCs w:val="24"/>
        </w:rPr>
        <w:t>By demonstrating whether gesture control is truly usable on Spot under realistic circumstances, this advances the field.</w:t>
      </w:r>
    </w:p>
    <w:p w14:paraId="6650B8BA" w14:textId="0644289E" w:rsidR="0090104F" w:rsidRDefault="0090104F" w:rsidP="0090104F">
      <w:pPr>
        <w:pStyle w:val="Heading3"/>
      </w:pPr>
      <w:bookmarkStart w:id="28" w:name="_Toc229141884"/>
      <w:r>
        <w:t>2.4.2.</w:t>
      </w:r>
      <w:r w:rsidRPr="0090104F">
        <w:t xml:space="preserve"> Broadening: Multimodal and Safety</w:t>
      </w:r>
      <w:r w:rsidRPr="0090104F">
        <w:noBreakHyphen/>
        <w:t>Aware Interaction</w:t>
      </w:r>
      <w:bookmarkEnd w:id="28"/>
    </w:p>
    <w:p w14:paraId="37235B99" w14:textId="77777777" w:rsidR="00D921DD" w:rsidRPr="00DB169F" w:rsidRDefault="00D921DD" w:rsidP="00DB169F">
      <w:pPr>
        <w:jc w:val="both"/>
        <w:rPr>
          <w:rFonts w:ascii="Calibri" w:hAnsi="Calibri" w:cs="Calibri"/>
          <w:sz w:val="24"/>
          <w:szCs w:val="24"/>
        </w:rPr>
      </w:pPr>
      <w:r w:rsidRPr="00DB169F">
        <w:rPr>
          <w:rFonts w:ascii="Calibri" w:hAnsi="Calibri" w:cs="Calibri"/>
          <w:sz w:val="24"/>
          <w:szCs w:val="24"/>
        </w:rPr>
        <w:t>Multimodal robustness and safety layers are missing from the majority of current systems.</w:t>
      </w:r>
      <w:r w:rsidRPr="00DB169F">
        <w:rPr>
          <w:rFonts w:ascii="Calibri" w:hAnsi="Calibri" w:cs="Calibri"/>
          <w:sz w:val="24"/>
          <w:szCs w:val="24"/>
        </w:rPr>
        <w:br/>
        <w:t>This research expands the field by incorporating:</w:t>
      </w:r>
    </w:p>
    <w:p w14:paraId="386FBA65" w14:textId="50E48BE9" w:rsidR="00B363B7" w:rsidRPr="00DB169F" w:rsidRDefault="00B363B7" w:rsidP="00DB169F">
      <w:pPr>
        <w:pStyle w:val="ListParagraph"/>
        <w:numPr>
          <w:ilvl w:val="0"/>
          <w:numId w:val="1"/>
        </w:numPr>
        <w:jc w:val="both"/>
        <w:rPr>
          <w:rFonts w:ascii="Calibri" w:hAnsi="Calibri" w:cs="Calibri"/>
          <w:sz w:val="24"/>
          <w:szCs w:val="24"/>
        </w:rPr>
      </w:pPr>
      <w:r w:rsidRPr="00DB169F">
        <w:rPr>
          <w:rFonts w:ascii="Calibri" w:hAnsi="Calibri" w:cs="Calibri"/>
          <w:sz w:val="24"/>
          <w:szCs w:val="24"/>
        </w:rPr>
        <w:t>safety gestures</w:t>
      </w:r>
    </w:p>
    <w:p w14:paraId="314E852A" w14:textId="107554DB" w:rsidR="00B363B7" w:rsidRPr="00DB169F" w:rsidRDefault="00B363B7" w:rsidP="00DB169F">
      <w:pPr>
        <w:pStyle w:val="ListParagraph"/>
        <w:numPr>
          <w:ilvl w:val="0"/>
          <w:numId w:val="1"/>
        </w:numPr>
        <w:jc w:val="both"/>
        <w:rPr>
          <w:rFonts w:ascii="Calibri" w:hAnsi="Calibri" w:cs="Calibri"/>
          <w:sz w:val="24"/>
          <w:szCs w:val="24"/>
        </w:rPr>
      </w:pPr>
      <w:r w:rsidRPr="00DB169F">
        <w:rPr>
          <w:rFonts w:ascii="Calibri" w:hAnsi="Calibri" w:cs="Calibri"/>
          <w:sz w:val="24"/>
          <w:szCs w:val="24"/>
        </w:rPr>
        <w:t>confirmation gestures</w:t>
      </w:r>
    </w:p>
    <w:p w14:paraId="2C57793F" w14:textId="5800BE3C" w:rsidR="00B363B7" w:rsidRPr="00DB169F" w:rsidRDefault="00B363B7" w:rsidP="00DB169F">
      <w:pPr>
        <w:pStyle w:val="ListParagraph"/>
        <w:numPr>
          <w:ilvl w:val="0"/>
          <w:numId w:val="1"/>
        </w:numPr>
        <w:jc w:val="both"/>
        <w:rPr>
          <w:rFonts w:ascii="Calibri" w:hAnsi="Calibri" w:cs="Calibri"/>
          <w:sz w:val="24"/>
          <w:szCs w:val="24"/>
        </w:rPr>
      </w:pPr>
      <w:r w:rsidRPr="00DB169F">
        <w:rPr>
          <w:rFonts w:ascii="Calibri" w:hAnsi="Calibri" w:cs="Calibri"/>
          <w:sz w:val="24"/>
          <w:szCs w:val="24"/>
        </w:rPr>
        <w:t>multimodal cues (e.g., visual feedback on Spot’s tablet)</w:t>
      </w:r>
    </w:p>
    <w:p w14:paraId="48F3AC15" w14:textId="77777777" w:rsidR="006D5907" w:rsidRPr="00DB169F" w:rsidRDefault="006D5907" w:rsidP="00DB169F">
      <w:pPr>
        <w:pStyle w:val="ListParagraph"/>
        <w:spacing w:after="0" w:line="240" w:lineRule="auto"/>
        <w:jc w:val="both"/>
        <w:rPr>
          <w:rFonts w:ascii="Calibri" w:eastAsia="Times New Roman" w:hAnsi="Calibri" w:cs="Calibri"/>
          <w:kern w:val="0"/>
          <w:sz w:val="24"/>
          <w:szCs w:val="24"/>
          <w:lang w:eastAsia="en-GB"/>
          <w14:ligatures w14:val="none"/>
        </w:rPr>
      </w:pPr>
    </w:p>
    <w:p w14:paraId="72C7ABD4" w14:textId="0B369B62" w:rsidR="006D5907" w:rsidRPr="00DB169F" w:rsidRDefault="006D5907" w:rsidP="00DB169F">
      <w:pPr>
        <w:spacing w:after="0" w:line="240" w:lineRule="auto"/>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This makes the HRI framework more comprehensive.</w:t>
      </w:r>
    </w:p>
    <w:p w14:paraId="68645220" w14:textId="77777777" w:rsidR="007B4BBB" w:rsidRDefault="007B4BBB" w:rsidP="006D5907">
      <w:pPr>
        <w:pStyle w:val="ListParagraph"/>
        <w:spacing w:after="0" w:line="240" w:lineRule="auto"/>
        <w:rPr>
          <w:rFonts w:ascii="Times New Roman" w:eastAsia="Times New Roman" w:hAnsi="Times New Roman" w:cs="Times New Roman"/>
          <w:kern w:val="0"/>
          <w:sz w:val="24"/>
          <w:szCs w:val="24"/>
          <w:lang w:eastAsia="en-GB"/>
          <w14:ligatures w14:val="none"/>
        </w:rPr>
      </w:pPr>
    </w:p>
    <w:p w14:paraId="528F0B53" w14:textId="622FFB3C" w:rsidR="006D5907" w:rsidRDefault="006575BF" w:rsidP="007B4BBB">
      <w:pPr>
        <w:pStyle w:val="Heading3"/>
        <w:rPr>
          <w:rFonts w:eastAsia="Times New Roman"/>
          <w:lang w:eastAsia="en-GB"/>
        </w:rPr>
      </w:pPr>
      <w:bookmarkStart w:id="29" w:name="_Toc229141885"/>
      <w:r>
        <w:rPr>
          <w:rFonts w:eastAsia="Times New Roman"/>
          <w:lang w:eastAsia="en-GB"/>
        </w:rPr>
        <w:t xml:space="preserve">2.5. </w:t>
      </w:r>
      <w:r w:rsidR="002E60FA" w:rsidRPr="002E60FA">
        <w:rPr>
          <w:rFonts w:eastAsia="Times New Roman"/>
          <w:lang w:eastAsia="en-GB"/>
        </w:rPr>
        <w:t>Contradiction: Re</w:t>
      </w:r>
      <w:r w:rsidR="002E60FA" w:rsidRPr="002E60FA">
        <w:rPr>
          <w:rFonts w:eastAsia="Times New Roman"/>
          <w:lang w:eastAsia="en-GB"/>
        </w:rPr>
        <w:noBreakHyphen/>
        <w:t>evaluating Gesture Preferences</w:t>
      </w:r>
      <w:bookmarkEnd w:id="29"/>
    </w:p>
    <w:p w14:paraId="6C25D005" w14:textId="7000C638" w:rsidR="006575BF" w:rsidRPr="00DB169F" w:rsidRDefault="006575BF" w:rsidP="00DB169F">
      <w:pPr>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According to Shin et al., body movements perform better than hand gestures</w:t>
      </w:r>
      <w:sdt>
        <w:sdtPr>
          <w:rPr>
            <w:rFonts w:ascii="Calibri" w:hAnsi="Calibri" w:cs="Calibri"/>
            <w:color w:val="000000"/>
            <w:sz w:val="24"/>
            <w:szCs w:val="24"/>
            <w:highlight w:val="white"/>
            <w:lang w:eastAsia="en-GB"/>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9599760,&quot;citationText&quot;:&quot;&lt;span style=\&quot;font-family:Aptos;font-size:14.666666666666666px;color:#000000\&quot;&gt;[10]&lt;/span&gt;&quot;}"/>
          <w:id w:val="-399599760"/>
          <w:placeholder>
            <w:docPart w:val="D056033B20794D49A05A435C94B5C4E1"/>
          </w:placeholder>
        </w:sdtPr>
        <w:sdtContent>
          <w:r w:rsidR="00ED3942" w:rsidRPr="00DB169F">
            <w:rPr>
              <w:rFonts w:ascii="Calibri" w:eastAsia="Times New Roman" w:hAnsi="Calibri" w:cs="Calibri"/>
              <w:color w:val="000000"/>
              <w:sz w:val="24"/>
              <w:szCs w:val="24"/>
            </w:rPr>
            <w:t>[10]</w:t>
          </w:r>
        </w:sdtContent>
      </w:sdt>
      <w:r w:rsidRPr="00DB169F">
        <w:rPr>
          <w:rFonts w:ascii="Calibri" w:eastAsia="Times New Roman" w:hAnsi="Calibri" w:cs="Calibri"/>
          <w:kern w:val="0"/>
          <w:sz w:val="24"/>
          <w:szCs w:val="24"/>
          <w:lang w:eastAsia="en-GB"/>
          <w14:ligatures w14:val="none"/>
        </w:rPr>
        <w:t>.</w:t>
      </w:r>
    </w:p>
    <w:p w14:paraId="2C49CC8D" w14:textId="490BBB8C" w:rsidR="00E040C9" w:rsidRPr="00DB169F" w:rsidRDefault="00E040C9" w:rsidP="00DB169F">
      <w:pPr>
        <w:tabs>
          <w:tab w:val="left" w:pos="5678"/>
        </w:tabs>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This study may</w:t>
      </w:r>
      <w:r w:rsidR="003B37E7" w:rsidRPr="00DB169F">
        <w:rPr>
          <w:rFonts w:ascii="Calibri" w:eastAsia="Times New Roman" w:hAnsi="Calibri" w:cs="Calibri"/>
          <w:kern w:val="0"/>
          <w:sz w:val="24"/>
          <w:szCs w:val="24"/>
          <w:lang w:eastAsia="en-GB"/>
          <w14:ligatures w14:val="none"/>
        </w:rPr>
        <w:t xml:space="preserve"> support or con</w:t>
      </w:r>
      <w:r w:rsidR="00407BF8" w:rsidRPr="00DB169F">
        <w:rPr>
          <w:rFonts w:ascii="Calibri" w:eastAsia="Times New Roman" w:hAnsi="Calibri" w:cs="Calibri"/>
          <w:kern w:val="0"/>
          <w:sz w:val="24"/>
          <w:szCs w:val="24"/>
          <w:lang w:eastAsia="en-GB"/>
          <w14:ligatures w14:val="none"/>
        </w:rPr>
        <w:t>tradict this by showing:</w:t>
      </w:r>
      <w:r w:rsidR="00407BF8" w:rsidRPr="00DB169F">
        <w:rPr>
          <w:rFonts w:ascii="Calibri" w:eastAsia="Times New Roman" w:hAnsi="Calibri" w:cs="Calibri"/>
          <w:kern w:val="0"/>
          <w:sz w:val="24"/>
          <w:szCs w:val="24"/>
          <w:lang w:eastAsia="en-GB"/>
          <w14:ligatures w14:val="none"/>
        </w:rPr>
        <w:tab/>
      </w:r>
    </w:p>
    <w:p w14:paraId="28B1FECF" w14:textId="0723E1A9" w:rsidR="00407BF8" w:rsidRPr="00DB169F" w:rsidRDefault="00407BF8" w:rsidP="00DB169F">
      <w:pPr>
        <w:pStyle w:val="ListParagraph"/>
        <w:numPr>
          <w:ilvl w:val="0"/>
          <w:numId w:val="3"/>
        </w:numPr>
        <w:tabs>
          <w:tab w:val="left" w:pos="5678"/>
        </w:tabs>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whether hand gestures are sufficient for Spot</w:t>
      </w:r>
      <w:r w:rsidR="003D3CFA" w:rsidRPr="00DB169F">
        <w:rPr>
          <w:rFonts w:ascii="Calibri" w:eastAsia="Times New Roman" w:hAnsi="Calibri" w:cs="Calibri"/>
          <w:kern w:val="0"/>
          <w:sz w:val="24"/>
          <w:szCs w:val="24"/>
          <w:lang w:eastAsia="en-GB"/>
          <w14:ligatures w14:val="none"/>
        </w:rPr>
        <w:t>.</w:t>
      </w:r>
    </w:p>
    <w:p w14:paraId="5D452872" w14:textId="15954364" w:rsidR="00407BF8" w:rsidRPr="00DB169F" w:rsidRDefault="00407BF8" w:rsidP="00DB169F">
      <w:pPr>
        <w:pStyle w:val="ListParagraph"/>
        <w:numPr>
          <w:ilvl w:val="0"/>
          <w:numId w:val="3"/>
        </w:numPr>
        <w:tabs>
          <w:tab w:val="left" w:pos="5678"/>
        </w:tabs>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whether hybrid gesture sets outperform hand</w:t>
      </w:r>
      <w:r w:rsidRPr="00DB169F">
        <w:rPr>
          <w:rFonts w:ascii="Calibri" w:eastAsia="Times New Roman" w:hAnsi="Calibri" w:cs="Calibri"/>
          <w:kern w:val="0"/>
          <w:sz w:val="24"/>
          <w:szCs w:val="24"/>
          <w:lang w:eastAsia="en-GB"/>
          <w14:ligatures w14:val="none"/>
        </w:rPr>
        <w:noBreakHyphen/>
        <w:t>only sets</w:t>
      </w:r>
      <w:r w:rsidR="003D3CFA" w:rsidRPr="00DB169F">
        <w:rPr>
          <w:rFonts w:ascii="Calibri" w:eastAsia="Times New Roman" w:hAnsi="Calibri" w:cs="Calibri"/>
          <w:kern w:val="0"/>
          <w:sz w:val="24"/>
          <w:szCs w:val="24"/>
          <w:lang w:eastAsia="en-GB"/>
          <w14:ligatures w14:val="none"/>
        </w:rPr>
        <w:t>..</w:t>
      </w:r>
    </w:p>
    <w:p w14:paraId="412D9633" w14:textId="1A471831" w:rsidR="00407BF8" w:rsidRPr="00DB169F" w:rsidRDefault="00407BF8" w:rsidP="00DB169F">
      <w:pPr>
        <w:pStyle w:val="ListParagraph"/>
        <w:numPr>
          <w:ilvl w:val="0"/>
          <w:numId w:val="3"/>
        </w:numPr>
        <w:tabs>
          <w:tab w:val="left" w:pos="5678"/>
        </w:tabs>
        <w:jc w:val="both"/>
        <w:rPr>
          <w:rFonts w:ascii="Calibri" w:eastAsia="Times New Roman" w:hAnsi="Calibri" w:cs="Calibri"/>
          <w:kern w:val="0"/>
          <w:sz w:val="24"/>
          <w:szCs w:val="24"/>
          <w:lang w:eastAsia="en-GB"/>
          <w14:ligatures w14:val="none"/>
        </w:rPr>
      </w:pPr>
      <w:r w:rsidRPr="00DB169F">
        <w:rPr>
          <w:rFonts w:ascii="Calibri" w:eastAsia="Times New Roman" w:hAnsi="Calibri" w:cs="Calibri"/>
          <w:kern w:val="0"/>
          <w:sz w:val="24"/>
          <w:szCs w:val="24"/>
          <w:lang w:eastAsia="en-GB"/>
          <w14:ligatures w14:val="none"/>
        </w:rPr>
        <w:t>whether professional users prefer different gestures than novices</w:t>
      </w:r>
      <w:r w:rsidR="003D3CFA" w:rsidRPr="00DB169F">
        <w:rPr>
          <w:rFonts w:ascii="Calibri" w:eastAsia="Times New Roman" w:hAnsi="Calibri" w:cs="Calibri"/>
          <w:kern w:val="0"/>
          <w:sz w:val="24"/>
          <w:szCs w:val="24"/>
          <w:lang w:eastAsia="en-GB"/>
          <w14:ligatures w14:val="none"/>
        </w:rPr>
        <w:t>.</w:t>
      </w:r>
    </w:p>
    <w:p w14:paraId="7120F13F" w14:textId="77777777" w:rsidR="003D3CFA" w:rsidRDefault="003D3CFA" w:rsidP="003D3CFA">
      <w:pPr>
        <w:pStyle w:val="ListParagraph"/>
        <w:tabs>
          <w:tab w:val="left" w:pos="5678"/>
        </w:tabs>
        <w:ind w:left="784"/>
        <w:jc w:val="both"/>
        <w:rPr>
          <w:rFonts w:ascii="Calibri" w:eastAsia="Times New Roman" w:hAnsi="Calibri" w:cs="Calibri"/>
          <w:kern w:val="0"/>
          <w:sz w:val="24"/>
          <w:szCs w:val="24"/>
          <w:lang w:eastAsia="en-GB"/>
          <w14:ligatures w14:val="none"/>
        </w:rPr>
      </w:pPr>
    </w:p>
    <w:p w14:paraId="3A90EC7C" w14:textId="68D3B305" w:rsidR="003D3CFA" w:rsidRDefault="00BC313B" w:rsidP="00BC313B">
      <w:pPr>
        <w:tabs>
          <w:tab w:val="left" w:pos="5678"/>
        </w:tabs>
        <w:jc w:val="both"/>
        <w:rPr>
          <w:rFonts w:ascii="Calibri" w:eastAsia="Times New Roman" w:hAnsi="Calibri" w:cs="Calibri"/>
          <w:kern w:val="0"/>
          <w:sz w:val="24"/>
          <w:szCs w:val="24"/>
          <w:lang w:eastAsia="en-GB"/>
          <w14:ligatures w14:val="none"/>
        </w:rPr>
      </w:pPr>
      <w:r w:rsidRPr="00BC313B">
        <w:rPr>
          <w:rFonts w:ascii="Calibri" w:eastAsia="Times New Roman" w:hAnsi="Calibri" w:cs="Calibri"/>
          <w:kern w:val="0"/>
          <w:sz w:val="24"/>
          <w:szCs w:val="24"/>
          <w:lang w:eastAsia="en-GB"/>
          <w14:ligatures w14:val="none"/>
        </w:rPr>
        <w:t>This provides new experimental evidence that may challenge existing assumptions.</w:t>
      </w:r>
    </w:p>
    <w:p w14:paraId="558372D9" w14:textId="4E48B546" w:rsidR="00CD69BB" w:rsidRDefault="002D6FE7" w:rsidP="00973E5D">
      <w:pPr>
        <w:pStyle w:val="Heading2"/>
        <w:rPr>
          <w:rFonts w:eastAsia="Times New Roman"/>
          <w:lang w:eastAsia="en-GB"/>
        </w:rPr>
      </w:pPr>
      <w:bookmarkStart w:id="30" w:name="_Toc229141886"/>
      <w:r>
        <w:rPr>
          <w:rFonts w:eastAsia="Times New Roman"/>
          <w:lang w:eastAsia="en-GB"/>
        </w:rPr>
        <w:t>2.6.</w:t>
      </w:r>
      <w:r w:rsidR="00CD69BB" w:rsidRPr="00CD69BB">
        <w:rPr>
          <w:rFonts w:ascii="Times New Roman" w:eastAsia="Times New Roman" w:hAnsi="Times New Roman" w:cs="Times New Roman"/>
          <w:sz w:val="27"/>
          <w:szCs w:val="27"/>
          <w:lang w:eastAsia="en-GB"/>
        </w:rPr>
        <w:t xml:space="preserve"> </w:t>
      </w:r>
      <w:r w:rsidR="00185389">
        <w:rPr>
          <w:rFonts w:eastAsia="Times New Roman"/>
          <w:lang w:eastAsia="en-GB"/>
        </w:rPr>
        <w:t>What Makes This Study Unique</w:t>
      </w:r>
      <w:bookmarkEnd w:id="30"/>
    </w:p>
    <w:p w14:paraId="424B6896" w14:textId="77777777" w:rsidR="006A2A6B" w:rsidRPr="007B275C" w:rsidRDefault="006A2A6B" w:rsidP="007B275C">
      <w:pPr>
        <w:jc w:val="both"/>
        <w:rPr>
          <w:rFonts w:ascii="Calibri" w:hAnsi="Calibri" w:cs="Calibri"/>
          <w:sz w:val="24"/>
          <w:szCs w:val="24"/>
          <w:lang w:eastAsia="en-GB"/>
        </w:rPr>
      </w:pPr>
      <w:r w:rsidRPr="007B275C">
        <w:rPr>
          <w:rFonts w:ascii="Calibri" w:hAnsi="Calibri" w:cs="Calibri"/>
          <w:sz w:val="24"/>
          <w:szCs w:val="24"/>
          <w:lang w:eastAsia="en-GB"/>
        </w:rPr>
        <w:t>This study is special because it offers the first comprehensive assessment of hand-gesture control on an actual Boston Dynamics Spot robot (no such study has been found in the literature recent years).</w:t>
      </w:r>
    </w:p>
    <w:p w14:paraId="353384A5" w14:textId="77777777" w:rsidR="00973E5D" w:rsidRPr="00973E5D" w:rsidRDefault="00973E5D" w:rsidP="00973E5D">
      <w:pPr>
        <w:rPr>
          <w:lang w:eastAsia="en-GB"/>
        </w:rPr>
      </w:pPr>
    </w:p>
    <w:p w14:paraId="4FDC1729" w14:textId="77777777" w:rsidR="00460690" w:rsidRPr="001E1F99" w:rsidRDefault="00460690"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sidRPr="001E1F99">
        <w:rPr>
          <w:rFonts w:ascii="Calibri" w:eastAsia="Times New Roman" w:hAnsi="Calibri" w:cs="Calibri"/>
          <w:kern w:val="0"/>
          <w:sz w:val="24"/>
          <w:szCs w:val="24"/>
          <w:lang w:eastAsia="en-GB"/>
          <w14:ligatures w14:val="none"/>
        </w:rPr>
        <w:lastRenderedPageBreak/>
        <w:t>Spot deployment in the real world as compared to simulation or clones.</w:t>
      </w:r>
    </w:p>
    <w:p w14:paraId="5E936518" w14:textId="77777777" w:rsidR="00460690" w:rsidRPr="001E1F99" w:rsidRDefault="00460690"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sidRPr="001E1F99">
        <w:rPr>
          <w:rFonts w:ascii="Calibri" w:eastAsia="Times New Roman" w:hAnsi="Calibri" w:cs="Calibri"/>
          <w:kern w:val="0"/>
          <w:sz w:val="24"/>
          <w:szCs w:val="24"/>
          <w:lang w:eastAsia="en-GB"/>
          <w14:ligatures w14:val="none"/>
        </w:rPr>
        <w:t>A bulky commercial robot's gesture design is crucial for safety.</w:t>
      </w:r>
    </w:p>
    <w:p w14:paraId="548CF0EC" w14:textId="77777777" w:rsidR="00460690" w:rsidRPr="001E1F99" w:rsidRDefault="00460690"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sidRPr="001E1F99">
        <w:rPr>
          <w:rFonts w:ascii="Calibri" w:eastAsia="Times New Roman" w:hAnsi="Calibri" w:cs="Calibri"/>
          <w:kern w:val="0"/>
          <w:sz w:val="24"/>
          <w:szCs w:val="24"/>
          <w:lang w:eastAsia="en-GB"/>
          <w14:ligatures w14:val="none"/>
        </w:rPr>
        <w:t>Testing in practical settings (lighting, occlusion, operator mobility).</w:t>
      </w:r>
    </w:p>
    <w:p w14:paraId="66052A58" w14:textId="462E741C" w:rsidR="00460690" w:rsidRPr="001E1F99" w:rsidRDefault="001E1F99"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H</w:t>
      </w:r>
      <w:r w:rsidR="00460690" w:rsidRPr="001E1F99">
        <w:rPr>
          <w:rFonts w:ascii="Calibri" w:eastAsia="Times New Roman" w:hAnsi="Calibri" w:cs="Calibri"/>
          <w:kern w:val="0"/>
          <w:sz w:val="24"/>
          <w:szCs w:val="24"/>
          <w:lang w:eastAsia="en-GB"/>
          <w14:ligatures w14:val="none"/>
        </w:rPr>
        <w:t>uman-</w:t>
      </w:r>
      <w:r w:rsidRPr="001E1F99">
        <w:rPr>
          <w:rFonts w:ascii="Calibri" w:eastAsia="Times New Roman" w:hAnsi="Calibri" w:cs="Calibri"/>
          <w:kern w:val="0"/>
          <w:sz w:val="24"/>
          <w:szCs w:val="24"/>
          <w:lang w:eastAsia="en-GB"/>
          <w14:ligatures w14:val="none"/>
        </w:rPr>
        <w:t>centred</w:t>
      </w:r>
      <w:r w:rsidR="00460690" w:rsidRPr="001E1F99">
        <w:rPr>
          <w:rFonts w:ascii="Calibri" w:eastAsia="Times New Roman" w:hAnsi="Calibri" w:cs="Calibri"/>
          <w:kern w:val="0"/>
          <w:sz w:val="24"/>
          <w:szCs w:val="24"/>
          <w:lang w:eastAsia="en-GB"/>
          <w14:ligatures w14:val="none"/>
        </w:rPr>
        <w:t xml:space="preserve"> examination of weariness and gesture intuitiveness.</w:t>
      </w:r>
    </w:p>
    <w:p w14:paraId="4DE1E1CC" w14:textId="77777777" w:rsidR="00460690" w:rsidRPr="001E1F99" w:rsidRDefault="00460690"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sidRPr="001E1F99">
        <w:rPr>
          <w:rFonts w:ascii="Calibri" w:eastAsia="Times New Roman" w:hAnsi="Calibri" w:cs="Calibri"/>
          <w:kern w:val="0"/>
          <w:sz w:val="24"/>
          <w:szCs w:val="24"/>
          <w:lang w:eastAsia="en-GB"/>
          <w14:ligatures w14:val="none"/>
        </w:rPr>
        <w:t>An enhanced recognition pipeline that goes beyond CNN-LSTM methods</w:t>
      </w:r>
    </w:p>
    <w:p w14:paraId="36BE2F31" w14:textId="77777777" w:rsidR="001E1F99" w:rsidRDefault="001E1F99" w:rsidP="001E1F99">
      <w:pPr>
        <w:pStyle w:val="ListParagraph"/>
        <w:numPr>
          <w:ilvl w:val="0"/>
          <w:numId w:val="5"/>
        </w:numPr>
        <w:tabs>
          <w:tab w:val="left" w:pos="5678"/>
        </w:tabs>
        <w:jc w:val="both"/>
        <w:rPr>
          <w:rFonts w:ascii="Calibri" w:eastAsia="Times New Roman" w:hAnsi="Calibri" w:cs="Calibri"/>
          <w:kern w:val="0"/>
          <w:sz w:val="24"/>
          <w:szCs w:val="24"/>
          <w:lang w:eastAsia="en-GB"/>
          <w14:ligatures w14:val="none"/>
        </w:rPr>
      </w:pPr>
      <w:r w:rsidRPr="001E1F99">
        <w:rPr>
          <w:rFonts w:ascii="Calibri" w:eastAsia="Times New Roman" w:hAnsi="Calibri" w:cs="Calibri"/>
          <w:kern w:val="0"/>
          <w:sz w:val="24"/>
          <w:szCs w:val="24"/>
          <w:lang w:eastAsia="en-GB"/>
          <w14:ligatures w14:val="none"/>
        </w:rPr>
        <w:t>Useful recommendations for next Spot gesture control systems.</w:t>
      </w:r>
    </w:p>
    <w:p w14:paraId="6B8824B9" w14:textId="77777777" w:rsidR="001E1F99" w:rsidRDefault="001E1F99" w:rsidP="00185389">
      <w:pPr>
        <w:pStyle w:val="ListParagraph"/>
        <w:tabs>
          <w:tab w:val="left" w:pos="5678"/>
        </w:tabs>
        <w:jc w:val="both"/>
        <w:rPr>
          <w:rFonts w:ascii="Calibri" w:eastAsia="Times New Roman" w:hAnsi="Calibri" w:cs="Calibri"/>
          <w:kern w:val="0"/>
          <w:sz w:val="24"/>
          <w:szCs w:val="24"/>
          <w:lang w:eastAsia="en-GB"/>
          <w14:ligatures w14:val="none"/>
        </w:rPr>
      </w:pPr>
    </w:p>
    <w:p w14:paraId="1A04B74D" w14:textId="7812AB5B" w:rsidR="00185389" w:rsidRPr="001E1F99" w:rsidRDefault="006805B9" w:rsidP="006805B9">
      <w:pPr>
        <w:pStyle w:val="Heading2"/>
        <w:rPr>
          <w:rFonts w:eastAsia="Times New Roman"/>
          <w:lang w:eastAsia="en-GB"/>
        </w:rPr>
      </w:pPr>
      <w:bookmarkStart w:id="31" w:name="_Toc229141887"/>
      <w:r>
        <w:rPr>
          <w:rFonts w:eastAsia="Times New Roman"/>
          <w:lang w:eastAsia="en-GB"/>
        </w:rPr>
        <w:t xml:space="preserve">2.7. Literature </w:t>
      </w:r>
      <w:r w:rsidR="00021538">
        <w:rPr>
          <w:rFonts w:eastAsia="Times New Roman"/>
          <w:lang w:eastAsia="en-GB"/>
        </w:rPr>
        <w:t>S</w:t>
      </w:r>
      <w:r>
        <w:rPr>
          <w:rFonts w:eastAsia="Times New Roman"/>
          <w:lang w:eastAsia="en-GB"/>
        </w:rPr>
        <w:t>ummary</w:t>
      </w:r>
      <w:bookmarkEnd w:id="31"/>
    </w:p>
    <w:p w14:paraId="10E6DC17" w14:textId="60B265ED" w:rsidR="001C623A" w:rsidRDefault="001C623A" w:rsidP="001C623A">
      <w:pPr>
        <w:tabs>
          <w:tab w:val="left" w:pos="5678"/>
        </w:tabs>
        <w:jc w:val="both"/>
        <w:rPr>
          <w:rFonts w:ascii="Calibri" w:eastAsia="Times New Roman" w:hAnsi="Calibri" w:cs="Calibri"/>
          <w:kern w:val="0"/>
          <w:sz w:val="24"/>
          <w:szCs w:val="24"/>
          <w:lang w:eastAsia="en-GB"/>
          <w14:ligatures w14:val="none"/>
        </w:rPr>
      </w:pPr>
      <w:r w:rsidRPr="001C623A">
        <w:rPr>
          <w:rFonts w:ascii="Calibri" w:eastAsia="Times New Roman" w:hAnsi="Calibri" w:cs="Calibri"/>
          <w:kern w:val="0"/>
          <w:sz w:val="24"/>
          <w:szCs w:val="24"/>
          <w:lang w:eastAsia="en-GB"/>
          <w14:ligatures w14:val="none"/>
        </w:rPr>
        <w:t>Overall, the literature demonstrates significant advancements in gesture recognition and teleoperation frameworks; however, real-world validation, safety-critical design, and human-</w:t>
      </w:r>
      <w:r w:rsidR="00D50819" w:rsidRPr="001C623A">
        <w:rPr>
          <w:rFonts w:ascii="Calibri" w:eastAsia="Times New Roman" w:hAnsi="Calibri" w:cs="Calibri"/>
          <w:kern w:val="0"/>
          <w:sz w:val="24"/>
          <w:szCs w:val="24"/>
          <w:lang w:eastAsia="en-GB"/>
          <w14:ligatures w14:val="none"/>
        </w:rPr>
        <w:t>centred</w:t>
      </w:r>
      <w:r w:rsidRPr="001C623A">
        <w:rPr>
          <w:rFonts w:ascii="Calibri" w:eastAsia="Times New Roman" w:hAnsi="Calibri" w:cs="Calibri"/>
          <w:kern w:val="0"/>
          <w:sz w:val="24"/>
          <w:szCs w:val="24"/>
          <w:lang w:eastAsia="en-GB"/>
          <w14:ligatures w14:val="none"/>
        </w:rPr>
        <w:t xml:space="preserve"> evaluation on commercial quadrupeds such as Spot are lacking.</w:t>
      </w:r>
      <w:r w:rsidRPr="001C623A">
        <w:rPr>
          <w:rFonts w:ascii="Calibri" w:eastAsia="Times New Roman" w:hAnsi="Calibri" w:cs="Calibri"/>
          <w:kern w:val="0"/>
          <w:sz w:val="24"/>
          <w:szCs w:val="24"/>
          <w:lang w:eastAsia="en-GB"/>
          <w14:ligatures w14:val="none"/>
        </w:rPr>
        <w:br/>
        <w:t>These deficiencies present a clear chance for this study to provide novel viewpoints, methods, and useful assessments that take the field beyond controlled laboratory prototypes.</w:t>
      </w:r>
    </w:p>
    <w:p w14:paraId="50BDA351" w14:textId="2BAC865F" w:rsidR="00F31AFE" w:rsidRPr="002019CA" w:rsidRDefault="00F31AFE" w:rsidP="00F31AFE">
      <w:pPr>
        <w:pStyle w:val="Heading1"/>
        <w:rPr>
          <w:rFonts w:ascii="Calibri" w:eastAsia="Times New Roman" w:hAnsi="Calibri" w:cs="Calibri"/>
          <w:lang w:eastAsia="en-GB"/>
        </w:rPr>
      </w:pPr>
      <w:bookmarkStart w:id="32" w:name="_Toc229141888"/>
      <w:r w:rsidRPr="002019CA">
        <w:rPr>
          <w:rFonts w:ascii="Calibri" w:eastAsia="Times New Roman" w:hAnsi="Calibri" w:cs="Calibri"/>
          <w:lang w:eastAsia="en-GB"/>
        </w:rPr>
        <w:t>3.</w:t>
      </w:r>
      <w:r w:rsidRPr="002019CA">
        <w:rPr>
          <w:rFonts w:ascii="Calibri" w:hAnsi="Calibri" w:cs="Calibri"/>
        </w:rPr>
        <w:t xml:space="preserve"> </w:t>
      </w:r>
      <w:r w:rsidRPr="002019CA">
        <w:rPr>
          <w:rFonts w:ascii="Calibri" w:eastAsia="Times New Roman" w:hAnsi="Calibri" w:cs="Calibri"/>
          <w:lang w:eastAsia="en-GB"/>
        </w:rPr>
        <w:t>Research Design and Methodology</w:t>
      </w:r>
      <w:bookmarkEnd w:id="32"/>
    </w:p>
    <w:p w14:paraId="1B826DC4" w14:textId="0E1645FB" w:rsidR="00897E17" w:rsidRPr="00897E17" w:rsidRDefault="00897E17" w:rsidP="00897E17">
      <w:pPr>
        <w:pStyle w:val="Heading2"/>
        <w:rPr>
          <w:lang w:eastAsia="en-GB"/>
        </w:rPr>
      </w:pPr>
      <w:bookmarkStart w:id="33" w:name="_Toc229141889"/>
      <w:r w:rsidRPr="00897E17">
        <w:rPr>
          <w:lang w:eastAsia="en-GB"/>
        </w:rPr>
        <w:t>3.1 Research Design</w:t>
      </w:r>
      <w:bookmarkEnd w:id="33"/>
    </w:p>
    <w:p w14:paraId="7969D2C6" w14:textId="4B9594D7" w:rsidR="00F31AFE" w:rsidRPr="007B275C" w:rsidRDefault="007A7AB4" w:rsidP="007B275C">
      <w:pPr>
        <w:jc w:val="both"/>
        <w:rPr>
          <w:rFonts w:ascii="Calibri" w:hAnsi="Calibri" w:cs="Calibri"/>
          <w:sz w:val="24"/>
          <w:szCs w:val="24"/>
          <w:lang w:eastAsia="en-GB"/>
        </w:rPr>
      </w:pPr>
      <w:r w:rsidRPr="007B275C">
        <w:rPr>
          <w:rFonts w:ascii="Calibri" w:hAnsi="Calibri" w:cs="Calibri"/>
          <w:sz w:val="24"/>
          <w:szCs w:val="24"/>
          <w:lang w:eastAsia="en-GB"/>
        </w:rPr>
        <w:t>This research’s o</w:t>
      </w:r>
      <w:r w:rsidR="00E9684C" w:rsidRPr="007B275C">
        <w:rPr>
          <w:rFonts w:ascii="Calibri" w:hAnsi="Calibri" w:cs="Calibri"/>
          <w:sz w:val="24"/>
          <w:szCs w:val="24"/>
          <w:lang w:eastAsia="en-GB"/>
        </w:rPr>
        <w:t>verall approach: Design</w:t>
      </w:r>
      <w:r w:rsidR="00E9684C" w:rsidRPr="007B275C">
        <w:rPr>
          <w:rFonts w:ascii="Calibri" w:hAnsi="Calibri" w:cs="Calibri"/>
          <w:sz w:val="24"/>
          <w:szCs w:val="24"/>
          <w:lang w:eastAsia="en-GB"/>
        </w:rPr>
        <w:noBreakHyphen/>
        <w:t>science + experimental evaluation</w:t>
      </w:r>
      <w:r w:rsidRPr="007B275C">
        <w:rPr>
          <w:rFonts w:ascii="Calibri" w:hAnsi="Calibri" w:cs="Calibri"/>
          <w:sz w:val="24"/>
          <w:szCs w:val="24"/>
          <w:lang w:eastAsia="en-GB"/>
        </w:rPr>
        <w:t>.</w:t>
      </w:r>
    </w:p>
    <w:p w14:paraId="13FA4443" w14:textId="66171D1F" w:rsidR="00896A43" w:rsidRPr="007B275C" w:rsidRDefault="00896A43" w:rsidP="007B275C">
      <w:pPr>
        <w:jc w:val="both"/>
        <w:rPr>
          <w:rFonts w:ascii="Calibri" w:hAnsi="Calibri" w:cs="Calibri"/>
          <w:sz w:val="24"/>
          <w:szCs w:val="24"/>
          <w:lang w:eastAsia="en-GB"/>
        </w:rPr>
      </w:pPr>
      <w:r w:rsidRPr="007B275C">
        <w:rPr>
          <w:rFonts w:ascii="Calibri" w:hAnsi="Calibri" w:cs="Calibri"/>
          <w:sz w:val="24"/>
          <w:szCs w:val="24"/>
          <w:lang w:eastAsia="en-GB"/>
        </w:rPr>
        <w:t xml:space="preserve">With an experimental evaluation on a real robot, this research is best described as </w:t>
      </w:r>
      <w:r w:rsidRPr="007B275C">
        <w:rPr>
          <w:rFonts w:ascii="Calibri" w:hAnsi="Calibri" w:cs="Calibri"/>
          <w:b/>
          <w:bCs/>
          <w:sz w:val="24"/>
          <w:szCs w:val="24"/>
          <w:lang w:eastAsia="en-GB"/>
        </w:rPr>
        <w:t>Design Science Research</w:t>
      </w:r>
      <w:r w:rsidR="00E62A40" w:rsidRPr="007B275C">
        <w:rPr>
          <w:rFonts w:ascii="Calibri" w:hAnsi="Calibri" w:cs="Calibri"/>
          <w:b/>
          <w:bCs/>
          <w:sz w:val="24"/>
          <w:szCs w:val="24"/>
          <w:lang w:eastAsia="en-GB"/>
        </w:rPr>
        <w:t xml:space="preserve"> (DSR)</w:t>
      </w:r>
      <w:r w:rsidRPr="007B275C">
        <w:rPr>
          <w:rFonts w:ascii="Calibri" w:hAnsi="Calibri" w:cs="Calibri"/>
          <w:b/>
          <w:bCs/>
          <w:sz w:val="24"/>
          <w:szCs w:val="24"/>
          <w:lang w:eastAsia="en-GB"/>
        </w:rPr>
        <w:t>:</w:t>
      </w:r>
    </w:p>
    <w:p w14:paraId="7421C89A" w14:textId="17A6C34B" w:rsidR="00EF06F0" w:rsidRPr="007B275C" w:rsidRDefault="00EF06F0" w:rsidP="007B275C">
      <w:pPr>
        <w:jc w:val="both"/>
        <w:rPr>
          <w:rFonts w:ascii="Calibri" w:hAnsi="Calibri" w:cs="Calibri"/>
          <w:sz w:val="24"/>
          <w:szCs w:val="24"/>
          <w:lang w:eastAsia="en-GB"/>
        </w:rPr>
      </w:pPr>
      <w:r w:rsidRPr="007B275C">
        <w:rPr>
          <w:rFonts w:ascii="Calibri" w:hAnsi="Calibri" w:cs="Calibri"/>
          <w:b/>
          <w:bCs/>
          <w:sz w:val="24"/>
          <w:szCs w:val="24"/>
          <w:lang w:eastAsia="en-GB"/>
        </w:rPr>
        <w:t>Design-science</w:t>
      </w:r>
      <w:r w:rsidRPr="007B275C">
        <w:rPr>
          <w:rFonts w:ascii="Calibri" w:hAnsi="Calibri" w:cs="Calibri"/>
          <w:sz w:val="24"/>
          <w:szCs w:val="24"/>
          <w:lang w:eastAsia="en-GB"/>
        </w:rPr>
        <w:t>: A hand-gesture control system for a Boston Dynamics Spot robot will be designed, implemented, and iteratively improved (gesture recogniser + mapping + safety + UX).</w:t>
      </w:r>
      <w:r w:rsidRPr="007B275C">
        <w:rPr>
          <w:rFonts w:ascii="Calibri" w:hAnsi="Calibri" w:cs="Calibri"/>
          <w:sz w:val="24"/>
          <w:szCs w:val="24"/>
          <w:lang w:eastAsia="en-GB"/>
        </w:rPr>
        <w:br/>
        <w:t>Similar design-focused work may be seen in robot arms and gesture-based teleoperation systems for quadrupeds</w:t>
      </w:r>
      <w:sdt>
        <w:sdtPr>
          <w:rPr>
            <w:rFonts w:ascii="Calibri" w:hAnsi="Calibri" w:cs="Calibri"/>
            <w:color w:val="000000"/>
            <w:sz w:val="24"/>
            <w:szCs w:val="24"/>
            <w:highlight w:val="white"/>
            <w:lang w:eastAsia="en-GB"/>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580067,&quot;citationText&quot;:&quot;&lt;span style=\&quot;font-family:Aptos;font-size:14.666666666666666px;color:#000000\&quot;&gt;[11]&lt;/span&gt;&quot;}"/>
          <w:id w:val="-533580067"/>
          <w:placeholder>
            <w:docPart w:val="D2016DDFBF18471BB6772CD1805F0C7E"/>
          </w:placeholder>
        </w:sdtPr>
        <w:sdtContent>
          <w:r w:rsidR="00ED3942" w:rsidRPr="007B275C">
            <w:rPr>
              <w:rFonts w:ascii="Calibri" w:eastAsia="Times New Roman" w:hAnsi="Calibri" w:cs="Calibri"/>
              <w:color w:val="000000"/>
              <w:sz w:val="24"/>
              <w:szCs w:val="24"/>
            </w:rPr>
            <w:t>[11]</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673849,&quot;citationText&quot;:&quot;&lt;span style=\&quot;font-family:Aptos;font-size:14.666666666666666px;color:#000000\&quot;&gt;[12]&lt;/span&gt;&quot;}"/>
          <w:id w:val="1021673849"/>
          <w:placeholder>
            <w:docPart w:val="8E0583F3B0D54A8A9AE926EB4A34F28D"/>
          </w:placeholder>
        </w:sdtPr>
        <w:sdtContent>
          <w:r w:rsidR="00ED3942" w:rsidRPr="007B275C">
            <w:rPr>
              <w:rFonts w:ascii="Calibri" w:eastAsia="Times New Roman" w:hAnsi="Calibri" w:cs="Calibri"/>
              <w:color w:val="000000"/>
              <w:sz w:val="24"/>
              <w:szCs w:val="24"/>
            </w:rPr>
            <w:t>[12]</w:t>
          </w:r>
        </w:sdtContent>
      </w:sdt>
      <w:r w:rsidRPr="007B275C">
        <w:rPr>
          <w:rFonts w:ascii="Calibri" w:hAnsi="Calibri" w:cs="Calibri"/>
          <w:sz w:val="24"/>
          <w:szCs w:val="24"/>
          <w:lang w:eastAsia="en-GB"/>
        </w:rPr>
        <w:t>.</w:t>
      </w:r>
    </w:p>
    <w:p w14:paraId="183D643A" w14:textId="0C48CBFC" w:rsidR="00AB4BD4" w:rsidRPr="007B275C" w:rsidRDefault="00AB4BD4" w:rsidP="007B275C">
      <w:pPr>
        <w:jc w:val="both"/>
        <w:rPr>
          <w:rFonts w:ascii="Calibri" w:hAnsi="Calibri" w:cs="Calibri"/>
          <w:sz w:val="24"/>
          <w:szCs w:val="24"/>
          <w:lang w:eastAsia="en-GB"/>
        </w:rPr>
      </w:pPr>
      <w:r w:rsidRPr="007B275C">
        <w:rPr>
          <w:rFonts w:ascii="Calibri" w:hAnsi="Calibri" w:cs="Calibri"/>
          <w:b/>
          <w:bCs/>
          <w:sz w:val="24"/>
          <w:szCs w:val="24"/>
          <w:lang w:eastAsia="en-GB"/>
        </w:rPr>
        <w:t>Experimental</w:t>
      </w:r>
      <w:r w:rsidRPr="007B275C">
        <w:rPr>
          <w:rFonts w:ascii="Calibri" w:hAnsi="Calibri" w:cs="Calibri"/>
          <w:sz w:val="24"/>
          <w:szCs w:val="24"/>
          <w:lang w:eastAsia="en-GB"/>
        </w:rPr>
        <w:t>: As in previous gesture-controlled robot investigations, this study uses controlled experiments (task performance, recognition accuracy, user performance) to empirically evaluate the system</w:t>
      </w:r>
      <w:sdt>
        <w:sdtPr>
          <w:rPr>
            <w:rFonts w:ascii="Calibri" w:hAnsi="Calibri" w:cs="Calibri"/>
            <w:color w:val="000000"/>
            <w:sz w:val="24"/>
            <w:szCs w:val="24"/>
            <w:highlight w:val="white"/>
            <w:lang w:eastAsia="en-GB"/>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163943,&quot;citationText&quot;:&quot;&lt;span style=\&quot;font-family:Aptos;font-size:14.666666666666666px;color:#000000\&quot;&gt;[15]&lt;/span&gt;&quot;}"/>
          <w:id w:val="-1561163943"/>
          <w:placeholder>
            <w:docPart w:val="37E9EC03428540B1BB472073627E0969"/>
          </w:placeholder>
        </w:sdtPr>
        <w:sdtContent>
          <w:r w:rsidR="00ED3942" w:rsidRPr="007B275C">
            <w:rPr>
              <w:rFonts w:ascii="Calibri" w:eastAsia="Times New Roman" w:hAnsi="Calibri" w:cs="Calibri"/>
              <w:color w:val="000000"/>
              <w:sz w:val="24"/>
              <w:szCs w:val="24"/>
            </w:rPr>
            <w:t>[15]</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1864237"/>
          <w:placeholder>
            <w:docPart w:val="246F9C20E1654F9DBC2D169B3DE205C0"/>
          </w:placeholder>
        </w:sdtPr>
        <w:sdtContent>
          <w:r w:rsidR="00ED3942" w:rsidRPr="007B275C">
            <w:rPr>
              <w:rFonts w:ascii="Calibri" w:eastAsia="Times New Roman" w:hAnsi="Calibri" w:cs="Calibri"/>
              <w:color w:val="000000"/>
              <w:sz w:val="24"/>
              <w:szCs w:val="24"/>
            </w:rPr>
            <w:t>[12]</w:t>
          </w:r>
        </w:sdtContent>
      </w:sdt>
      <w:sdt>
        <w:sdtPr>
          <w:rPr>
            <w:rFonts w:ascii="Calibri" w:hAnsi="Calibri" w:cs="Calibri"/>
            <w:color w:val="000000"/>
            <w:sz w:val="24"/>
            <w:szCs w:val="24"/>
            <w:highlight w:val="white"/>
            <w:lang w:eastAsia="en-GB"/>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5823894"/>
          <w:placeholder>
            <w:docPart w:val="14BA79D8252D42559EB4A3714134DA83"/>
          </w:placeholder>
        </w:sdtPr>
        <w:sdtContent>
          <w:r w:rsidR="00ED3942" w:rsidRPr="007B275C">
            <w:rPr>
              <w:rFonts w:ascii="Calibri" w:eastAsia="Times New Roman" w:hAnsi="Calibri" w:cs="Calibri"/>
              <w:color w:val="000000"/>
              <w:sz w:val="24"/>
              <w:szCs w:val="24"/>
            </w:rPr>
            <w:t>[11]</w:t>
          </w:r>
        </w:sdtContent>
      </w:sdt>
      <w:r w:rsidRPr="007B275C">
        <w:rPr>
          <w:rFonts w:ascii="Calibri" w:hAnsi="Calibri" w:cs="Calibri"/>
          <w:sz w:val="24"/>
          <w:szCs w:val="24"/>
          <w:lang w:eastAsia="en-GB"/>
        </w:rPr>
        <w:t>.</w:t>
      </w:r>
    </w:p>
    <w:p w14:paraId="381BED8F" w14:textId="77777777" w:rsidR="00973B35" w:rsidRPr="007B275C" w:rsidRDefault="00973B35" w:rsidP="007B275C">
      <w:pPr>
        <w:jc w:val="both"/>
        <w:rPr>
          <w:rFonts w:ascii="Calibri" w:hAnsi="Calibri" w:cs="Calibri"/>
          <w:sz w:val="24"/>
          <w:szCs w:val="24"/>
          <w:lang w:eastAsia="en-GB"/>
        </w:rPr>
      </w:pPr>
      <w:r w:rsidRPr="007B275C">
        <w:rPr>
          <w:rFonts w:ascii="Calibri" w:hAnsi="Calibri" w:cs="Calibri"/>
          <w:b/>
          <w:bCs/>
          <w:sz w:val="24"/>
          <w:szCs w:val="24"/>
          <w:lang w:eastAsia="en-GB"/>
        </w:rPr>
        <w:t>Why this is appropriate</w:t>
      </w:r>
    </w:p>
    <w:p w14:paraId="3729010A" w14:textId="77777777" w:rsidR="0012137A" w:rsidRPr="007B275C" w:rsidRDefault="0012137A" w:rsidP="007B275C">
      <w:pPr>
        <w:pStyle w:val="ListParagraph"/>
        <w:numPr>
          <w:ilvl w:val="0"/>
          <w:numId w:val="7"/>
        </w:numPr>
        <w:spacing w:after="0" w:line="240" w:lineRule="auto"/>
        <w:ind w:left="720"/>
        <w:jc w:val="both"/>
        <w:rPr>
          <w:rFonts w:ascii="Calibri" w:hAnsi="Calibri" w:cs="Calibri"/>
          <w:sz w:val="24"/>
          <w:szCs w:val="24"/>
          <w:lang w:eastAsia="en-GB"/>
        </w:rPr>
      </w:pPr>
      <w:r w:rsidRPr="007B275C">
        <w:rPr>
          <w:rFonts w:ascii="Calibri" w:eastAsia="Times New Roman" w:hAnsi="Calibri" w:cs="Calibri"/>
          <w:kern w:val="0"/>
          <w:sz w:val="24"/>
          <w:szCs w:val="24"/>
          <w:lang w:eastAsia="en-GB"/>
          <w14:ligatures w14:val="none"/>
        </w:rPr>
        <w:t>By creating a material and evaluating it, DSR directly addresses the lack of workable, deployable solutions on actual Spot robots in the field.</w:t>
      </w:r>
    </w:p>
    <w:p w14:paraId="7EC46109" w14:textId="77777777" w:rsidR="0012137A" w:rsidRPr="007B275C" w:rsidRDefault="0012137A" w:rsidP="007B275C">
      <w:pPr>
        <w:pStyle w:val="ListParagraph"/>
        <w:spacing w:after="0" w:line="240" w:lineRule="auto"/>
        <w:jc w:val="both"/>
        <w:rPr>
          <w:rFonts w:ascii="Calibri" w:hAnsi="Calibri" w:cs="Calibri"/>
          <w:sz w:val="24"/>
          <w:szCs w:val="24"/>
          <w:lang w:eastAsia="en-GB"/>
        </w:rPr>
      </w:pPr>
    </w:p>
    <w:p w14:paraId="432BE8C3" w14:textId="3B19BD37" w:rsidR="0012137A" w:rsidRPr="007B275C" w:rsidRDefault="0012137A" w:rsidP="007B275C">
      <w:pPr>
        <w:pStyle w:val="ListParagraph"/>
        <w:numPr>
          <w:ilvl w:val="0"/>
          <w:numId w:val="7"/>
        </w:numPr>
        <w:spacing w:after="0" w:line="240" w:lineRule="auto"/>
        <w:ind w:left="720"/>
        <w:jc w:val="both"/>
        <w:rPr>
          <w:rFonts w:ascii="Calibri" w:hAnsi="Calibri" w:cs="Calibri"/>
          <w:sz w:val="24"/>
          <w:szCs w:val="24"/>
          <w:lang w:eastAsia="en-GB"/>
        </w:rPr>
      </w:pPr>
      <w:r w:rsidRPr="007B275C">
        <w:rPr>
          <w:rFonts w:ascii="Calibri" w:eastAsia="Times New Roman" w:hAnsi="Calibri" w:cs="Calibri"/>
          <w:kern w:val="0"/>
          <w:sz w:val="24"/>
          <w:szCs w:val="24"/>
          <w:lang w:eastAsia="en-GB"/>
          <w14:ligatures w14:val="none"/>
        </w:rPr>
        <w:t>This decision is supported by previous research on gesture-controlled manipulators and quadruped teleoperation, which employs comparable design + experiment methodologies.</w:t>
      </w:r>
    </w:p>
    <w:p w14:paraId="77CDA7B3" w14:textId="77777777" w:rsidR="002315D5" w:rsidRPr="007B275C" w:rsidRDefault="002315D5" w:rsidP="007B275C">
      <w:pPr>
        <w:pStyle w:val="ListParagraph"/>
        <w:jc w:val="both"/>
        <w:rPr>
          <w:rFonts w:ascii="Calibri" w:hAnsi="Calibri" w:cs="Calibri"/>
          <w:sz w:val="24"/>
          <w:szCs w:val="24"/>
          <w:lang w:eastAsia="en-GB"/>
        </w:rPr>
      </w:pPr>
    </w:p>
    <w:p w14:paraId="3A660B56" w14:textId="61FC20EB" w:rsidR="002315D5" w:rsidRPr="002019CA" w:rsidRDefault="002315D5" w:rsidP="002315D5">
      <w:pPr>
        <w:pStyle w:val="Heading1"/>
        <w:rPr>
          <w:rFonts w:ascii="Calibri" w:hAnsi="Calibri" w:cs="Calibri"/>
          <w:lang w:eastAsia="en-GB"/>
        </w:rPr>
      </w:pPr>
      <w:bookmarkStart w:id="34" w:name="_Toc229141890"/>
      <w:r w:rsidRPr="002019CA">
        <w:rPr>
          <w:rFonts w:ascii="Calibri" w:hAnsi="Calibri" w:cs="Calibri"/>
          <w:lang w:eastAsia="en-GB"/>
        </w:rPr>
        <w:lastRenderedPageBreak/>
        <w:t>3.2 Research methods and materials</w:t>
      </w:r>
      <w:bookmarkEnd w:id="34"/>
    </w:p>
    <w:p w14:paraId="3F298FA8" w14:textId="1120BF32" w:rsidR="009143B8" w:rsidRPr="009143B8" w:rsidRDefault="009143B8" w:rsidP="009143B8">
      <w:pPr>
        <w:pStyle w:val="Heading2"/>
        <w:rPr>
          <w:lang w:eastAsia="en-GB"/>
        </w:rPr>
      </w:pPr>
      <w:bookmarkStart w:id="35" w:name="_Toc229141891"/>
      <w:r>
        <w:rPr>
          <w:lang w:eastAsia="en-GB"/>
        </w:rPr>
        <w:t>3.2.1. Methods</w:t>
      </w:r>
      <w:bookmarkEnd w:id="35"/>
    </w:p>
    <w:p w14:paraId="22756B5B" w14:textId="1E29D98C" w:rsidR="00973B35" w:rsidRPr="00E10EFE" w:rsidRDefault="00EE66C1" w:rsidP="00E10EFE">
      <w:pPr>
        <w:pStyle w:val="ListParagraph"/>
        <w:numPr>
          <w:ilvl w:val="0"/>
          <w:numId w:val="11"/>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Overall research methods: Mixed methods</w:t>
      </w:r>
    </w:p>
    <w:p w14:paraId="2DDFA79B" w14:textId="77777777" w:rsidR="00EE66C1" w:rsidRPr="00E10EFE" w:rsidRDefault="00EE66C1" w:rsidP="00E10EFE">
      <w:pPr>
        <w:spacing w:after="0" w:line="240" w:lineRule="auto"/>
        <w:jc w:val="both"/>
        <w:rPr>
          <w:rFonts w:ascii="Calibri" w:hAnsi="Calibri" w:cs="Calibri"/>
          <w:sz w:val="24"/>
          <w:szCs w:val="24"/>
          <w:lang w:eastAsia="en-GB"/>
        </w:rPr>
      </w:pPr>
    </w:p>
    <w:p w14:paraId="58DEC908" w14:textId="661C077D" w:rsidR="009E11A0" w:rsidRPr="00E10EFE" w:rsidRDefault="009E11A0" w:rsidP="00E10EFE">
      <w:pPr>
        <w:spacing w:after="0" w:line="240" w:lineRule="auto"/>
        <w:jc w:val="both"/>
        <w:rPr>
          <w:rFonts w:ascii="Calibri" w:hAnsi="Calibri" w:cs="Calibri"/>
          <w:b/>
          <w:bCs/>
          <w:sz w:val="24"/>
          <w:szCs w:val="24"/>
          <w:lang w:eastAsia="en-GB"/>
        </w:rPr>
      </w:pPr>
      <w:r w:rsidRPr="00E10EFE">
        <w:rPr>
          <w:rFonts w:ascii="Calibri" w:hAnsi="Calibri" w:cs="Calibri"/>
          <w:b/>
          <w:bCs/>
          <w:sz w:val="24"/>
          <w:szCs w:val="24"/>
          <w:lang w:eastAsia="en-GB"/>
        </w:rPr>
        <w:t>Quantitative</w:t>
      </w:r>
      <w:r w:rsidRPr="00E10EFE">
        <w:rPr>
          <w:rFonts w:ascii="Calibri" w:hAnsi="Calibri" w:cs="Calibri"/>
          <w:b/>
          <w:bCs/>
          <w:sz w:val="24"/>
          <w:szCs w:val="24"/>
          <w:lang w:eastAsia="en-GB"/>
        </w:rPr>
        <w:t>:</w:t>
      </w:r>
    </w:p>
    <w:p w14:paraId="3F8E9E3F" w14:textId="77777777" w:rsidR="009E11A0" w:rsidRPr="00E10EFE" w:rsidRDefault="009E11A0" w:rsidP="00E10EFE">
      <w:pPr>
        <w:spacing w:after="0" w:line="240" w:lineRule="auto"/>
        <w:jc w:val="both"/>
        <w:rPr>
          <w:rFonts w:ascii="Calibri" w:hAnsi="Calibri" w:cs="Calibri"/>
          <w:b/>
          <w:bCs/>
          <w:sz w:val="24"/>
          <w:szCs w:val="24"/>
          <w:lang w:eastAsia="en-GB"/>
        </w:rPr>
      </w:pPr>
    </w:p>
    <w:p w14:paraId="2FFA52D9" w14:textId="2B86703D" w:rsidR="00C42A39" w:rsidRPr="00E10EFE" w:rsidRDefault="00C42A39" w:rsidP="00E10EFE">
      <w:pPr>
        <w:pStyle w:val="ListParagraph"/>
        <w:numPr>
          <w:ilvl w:val="0"/>
          <w:numId w:val="9"/>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 xml:space="preserve">Task </w:t>
      </w:r>
      <w:r w:rsidR="006A67D0" w:rsidRPr="00E10EFE">
        <w:rPr>
          <w:rFonts w:ascii="Calibri" w:hAnsi="Calibri" w:cs="Calibri"/>
          <w:sz w:val="24"/>
          <w:szCs w:val="24"/>
          <w:lang w:eastAsia="en-GB"/>
        </w:rPr>
        <w:t>parameters</w:t>
      </w:r>
      <w:r w:rsidRPr="00E10EFE">
        <w:rPr>
          <w:rFonts w:ascii="Calibri" w:hAnsi="Calibri" w:cs="Calibri"/>
          <w:sz w:val="24"/>
          <w:szCs w:val="24"/>
          <w:lang w:eastAsia="en-GB"/>
        </w:rPr>
        <w:t xml:space="preserve">: task completion time, number of errors, number of safety interventions, path </w:t>
      </w:r>
      <w:r w:rsidRPr="00E10EFE">
        <w:rPr>
          <w:rFonts w:ascii="Calibri" w:hAnsi="Calibri" w:cs="Calibri"/>
          <w:sz w:val="24"/>
          <w:szCs w:val="24"/>
          <w:lang w:eastAsia="en-GB"/>
        </w:rPr>
        <w:t xml:space="preserve">   </w:t>
      </w:r>
      <w:r w:rsidRPr="00E10EFE">
        <w:rPr>
          <w:rFonts w:ascii="Calibri" w:hAnsi="Calibri" w:cs="Calibri"/>
          <w:sz w:val="24"/>
          <w:szCs w:val="24"/>
          <w:lang w:eastAsia="en-GB"/>
        </w:rPr>
        <w:t>efficiency.</w:t>
      </w:r>
    </w:p>
    <w:p w14:paraId="628B0602" w14:textId="31490F7F" w:rsidR="00C42A39" w:rsidRPr="00E10EFE" w:rsidRDefault="00C42A39" w:rsidP="00E10EFE">
      <w:pPr>
        <w:pStyle w:val="ListParagraph"/>
        <w:numPr>
          <w:ilvl w:val="0"/>
          <w:numId w:val="9"/>
        </w:numPr>
        <w:spacing w:after="0" w:line="240" w:lineRule="auto"/>
        <w:jc w:val="both"/>
        <w:rPr>
          <w:rFonts w:ascii="Calibri" w:hAnsi="Calibri" w:cs="Calibri"/>
          <w:sz w:val="24"/>
          <w:szCs w:val="24"/>
          <w:lang w:eastAsia="en-GB"/>
        </w:rPr>
      </w:pPr>
      <w:r w:rsidRPr="00E10EFE">
        <w:rPr>
          <w:rFonts w:ascii="Calibri" w:hAnsi="Calibri" w:cs="Calibri"/>
          <w:sz w:val="24"/>
          <w:szCs w:val="24"/>
        </w:rPr>
        <w:t>Gesture recognition accuracy, precision/recall, confusion matrix.</w:t>
      </w:r>
    </w:p>
    <w:p w14:paraId="35C86B37" w14:textId="64BBD888" w:rsidR="00C42A39" w:rsidRPr="00E10EFE" w:rsidRDefault="00C42A39" w:rsidP="00E10EFE">
      <w:pPr>
        <w:pStyle w:val="ListParagraph"/>
        <w:numPr>
          <w:ilvl w:val="0"/>
          <w:numId w:val="9"/>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These are standard in gesture</w:t>
      </w:r>
      <w:r w:rsidRPr="00E10EFE">
        <w:rPr>
          <w:rFonts w:ascii="Calibri" w:hAnsi="Calibri" w:cs="Calibri"/>
          <w:sz w:val="24"/>
          <w:szCs w:val="24"/>
          <w:lang w:eastAsia="en-GB"/>
        </w:rPr>
        <w:noBreakHyphen/>
        <w:t xml:space="preserve">based robot control and teleoperation studies </w:t>
      </w:r>
      <w:sdt>
        <w:sdtPr>
          <w:rPr>
            <w:rFonts w:ascii="Calibri" w:hAnsi="Calibri" w:cs="Calibri"/>
            <w:color w:val="000000"/>
            <w:sz w:val="24"/>
            <w:szCs w:val="24"/>
            <w:highlight w:val="white"/>
            <w:lang w:eastAsia="en-GB"/>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5073541"/>
          <w:placeholder>
            <w:docPart w:val="5C0E4B2EB03C4D7FAE229A2ED6F6EE74"/>
          </w:placeholder>
        </w:sdtPr>
        <w:sdtContent>
          <w:r w:rsidR="00ED3942" w:rsidRPr="00E10EFE">
            <w:rPr>
              <w:rFonts w:ascii="Calibri" w:eastAsia="Times New Roman" w:hAnsi="Calibri" w:cs="Calibri"/>
              <w:color w:val="000000"/>
              <w:sz w:val="24"/>
              <w:szCs w:val="24"/>
            </w:rPr>
            <w:t>[15]</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4021128"/>
          <w:placeholder>
            <w:docPart w:val="EA9CD45662454E5BB8B0176023E20C23"/>
          </w:placeholder>
        </w:sdtPr>
        <w:sdtContent>
          <w:r w:rsidR="00ED3942" w:rsidRPr="00E10EFE">
            <w:rPr>
              <w:rFonts w:ascii="Calibri" w:eastAsia="Times New Roman" w:hAnsi="Calibri" w:cs="Calibri"/>
              <w:color w:val="000000"/>
              <w:sz w:val="24"/>
              <w:szCs w:val="24"/>
            </w:rPr>
            <w:t>[12]</w:t>
          </w:r>
        </w:sdtContent>
      </w:sdt>
      <w:sdt>
        <w:sdtPr>
          <w:rPr>
            <w:rFonts w:ascii="Calibri" w:hAnsi="Calibri" w:cs="Calibri"/>
            <w:color w:val="000000"/>
            <w:sz w:val="24"/>
            <w:szCs w:val="24"/>
            <w:highlight w:val="white"/>
            <w:lang w:eastAsia="en-GB"/>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1957267"/>
          <w:placeholder>
            <w:docPart w:val="791CFFAE91F440319D072396D7BB7084"/>
          </w:placeholder>
        </w:sdtPr>
        <w:sdtContent>
          <w:r w:rsidR="00ED3942" w:rsidRPr="00E10EFE">
            <w:rPr>
              <w:rFonts w:ascii="Calibri" w:eastAsia="Times New Roman" w:hAnsi="Calibri" w:cs="Calibri"/>
              <w:color w:val="000000"/>
              <w:sz w:val="24"/>
              <w:szCs w:val="24"/>
            </w:rPr>
            <w:t>[11]</w:t>
          </w:r>
        </w:sdtContent>
      </w:sdt>
      <w:r w:rsidRPr="00E10EFE">
        <w:rPr>
          <w:rFonts w:ascii="Calibri" w:hAnsi="Calibri" w:cs="Calibri"/>
          <w:sz w:val="24"/>
          <w:szCs w:val="24"/>
          <w:lang w:eastAsia="en-GB"/>
        </w:rPr>
        <w:t>.</w:t>
      </w:r>
    </w:p>
    <w:p w14:paraId="0BB8F800" w14:textId="77777777" w:rsidR="006A67D0" w:rsidRPr="00E10EFE" w:rsidRDefault="006A67D0" w:rsidP="00E10EFE">
      <w:pPr>
        <w:pStyle w:val="ListParagraph"/>
        <w:spacing w:after="0" w:line="240" w:lineRule="auto"/>
        <w:jc w:val="both"/>
        <w:rPr>
          <w:rFonts w:ascii="Calibri" w:hAnsi="Calibri" w:cs="Calibri"/>
          <w:sz w:val="24"/>
          <w:szCs w:val="24"/>
          <w:lang w:eastAsia="en-GB"/>
        </w:rPr>
      </w:pPr>
    </w:p>
    <w:p w14:paraId="52373FC3" w14:textId="52DE45E0" w:rsidR="009E11A0" w:rsidRPr="00E10EFE" w:rsidRDefault="00B21316" w:rsidP="00E10EFE">
      <w:pPr>
        <w:spacing w:after="0" w:line="240" w:lineRule="auto"/>
        <w:jc w:val="both"/>
        <w:rPr>
          <w:rFonts w:ascii="Calibri" w:hAnsi="Calibri" w:cs="Calibri"/>
          <w:b/>
          <w:bCs/>
          <w:sz w:val="24"/>
          <w:szCs w:val="24"/>
          <w:lang w:eastAsia="en-GB"/>
        </w:rPr>
      </w:pPr>
      <w:r w:rsidRPr="00E10EFE">
        <w:rPr>
          <w:rFonts w:ascii="Calibri" w:hAnsi="Calibri" w:cs="Calibri"/>
          <w:b/>
          <w:bCs/>
          <w:sz w:val="24"/>
          <w:szCs w:val="24"/>
          <w:lang w:eastAsia="en-GB"/>
        </w:rPr>
        <w:t>Qualitative</w:t>
      </w:r>
      <w:r w:rsidRPr="00E10EFE">
        <w:rPr>
          <w:rFonts w:ascii="Calibri" w:hAnsi="Calibri" w:cs="Calibri"/>
          <w:b/>
          <w:bCs/>
          <w:sz w:val="24"/>
          <w:szCs w:val="24"/>
          <w:lang w:eastAsia="en-GB"/>
        </w:rPr>
        <w:t>:</w:t>
      </w:r>
    </w:p>
    <w:p w14:paraId="074E2D5C" w14:textId="77777777" w:rsidR="00B21316" w:rsidRPr="00E10EFE" w:rsidRDefault="00B21316" w:rsidP="00E10EFE">
      <w:pPr>
        <w:spacing w:after="0" w:line="240" w:lineRule="auto"/>
        <w:jc w:val="both"/>
        <w:rPr>
          <w:rFonts w:ascii="Calibri" w:hAnsi="Calibri" w:cs="Calibri"/>
          <w:b/>
          <w:bCs/>
          <w:sz w:val="24"/>
          <w:szCs w:val="24"/>
          <w:lang w:eastAsia="en-GB"/>
        </w:rPr>
      </w:pPr>
    </w:p>
    <w:p w14:paraId="376C0CE3" w14:textId="41B71D3B" w:rsidR="00F06DFF" w:rsidRPr="00E10EFE" w:rsidRDefault="00F9743F" w:rsidP="00E10EFE">
      <w:pPr>
        <w:pStyle w:val="ListParagraph"/>
        <w:numPr>
          <w:ilvl w:val="0"/>
          <w:numId w:val="10"/>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S</w:t>
      </w:r>
      <w:r w:rsidR="00F06DFF" w:rsidRPr="00E10EFE">
        <w:rPr>
          <w:rFonts w:ascii="Calibri" w:hAnsi="Calibri" w:cs="Calibri"/>
          <w:sz w:val="24"/>
          <w:szCs w:val="24"/>
          <w:lang w:eastAsia="en-GB"/>
        </w:rPr>
        <w:t>hort post-task questionnaires (e.g., perceived workload, intuitiveness, trust).</w:t>
      </w:r>
    </w:p>
    <w:p w14:paraId="69F7E501" w14:textId="52360166" w:rsidR="00FD5E90" w:rsidRPr="00E10EFE" w:rsidRDefault="00FD5E90" w:rsidP="00E10EFE">
      <w:pPr>
        <w:pStyle w:val="ListParagraph"/>
        <w:numPr>
          <w:ilvl w:val="0"/>
          <w:numId w:val="10"/>
        </w:numPr>
        <w:spacing w:after="0" w:line="240" w:lineRule="auto"/>
        <w:jc w:val="both"/>
        <w:rPr>
          <w:rFonts w:ascii="Calibri" w:eastAsia="Times New Roman" w:hAnsi="Calibri" w:cs="Calibri"/>
          <w:kern w:val="0"/>
          <w:sz w:val="24"/>
          <w:szCs w:val="24"/>
          <w:lang w:eastAsia="en-GB"/>
          <w14:ligatures w14:val="none"/>
        </w:rPr>
      </w:pPr>
      <w:r w:rsidRPr="00E10EFE">
        <w:rPr>
          <w:rFonts w:ascii="Calibri" w:eastAsia="Times New Roman" w:hAnsi="Calibri" w:cs="Calibri"/>
          <w:kern w:val="0"/>
          <w:sz w:val="24"/>
          <w:szCs w:val="24"/>
          <w:lang w:eastAsia="en-GB"/>
          <w14:ligatures w14:val="none"/>
        </w:rPr>
        <w:t>Similar to HRI UX work with quadrupeds, semi-structured interviews took place on gesture comfort, weariness, and perceived safety</w:t>
      </w:r>
      <w:sdt>
        <w:sdtPr>
          <w:rPr>
            <w:rFonts w:ascii="Calibri" w:eastAsia="Times New Roman" w:hAnsi="Calibri" w:cs="Calibri"/>
            <w:color w:val="000000"/>
            <w:kern w:val="0"/>
            <w:sz w:val="24"/>
            <w:szCs w:val="24"/>
            <w:highlight w:val="white"/>
            <w:lang w:eastAsia="en-GB"/>
            <w14:ligatures w14:val="none"/>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44973846"/>
          <w:placeholder>
            <w:docPart w:val="CB4611A254E64254B248D01CA5A3B977"/>
          </w:placeholder>
        </w:sdtPr>
        <w:sdtContent>
          <w:r w:rsidR="00ED3942" w:rsidRPr="00E10EFE">
            <w:rPr>
              <w:rFonts w:ascii="Calibri" w:eastAsia="Times New Roman" w:hAnsi="Calibri" w:cs="Calibri"/>
              <w:color w:val="000000"/>
              <w:sz w:val="24"/>
              <w:szCs w:val="24"/>
            </w:rPr>
            <w:t>[10]</w:t>
          </w:r>
        </w:sdtContent>
      </w:sdt>
      <w:r w:rsidRPr="00E10EFE">
        <w:rPr>
          <w:rFonts w:ascii="Calibri" w:eastAsia="Times New Roman" w:hAnsi="Calibri" w:cs="Calibri"/>
          <w:kern w:val="0"/>
          <w:sz w:val="24"/>
          <w:szCs w:val="24"/>
          <w:lang w:eastAsia="en-GB"/>
          <w14:ligatures w14:val="none"/>
        </w:rPr>
        <w:t>.</w:t>
      </w:r>
    </w:p>
    <w:p w14:paraId="137EDA76" w14:textId="7B838ED5" w:rsidR="006F5406" w:rsidRPr="00FD5E90" w:rsidRDefault="006F5406" w:rsidP="00350294">
      <w:pPr>
        <w:pStyle w:val="Heading3"/>
        <w:rPr>
          <w:rFonts w:eastAsia="Times New Roman"/>
          <w:lang w:eastAsia="en-GB"/>
        </w:rPr>
      </w:pPr>
      <w:bookmarkStart w:id="36" w:name="_Toc229141892"/>
      <w:r>
        <w:rPr>
          <w:rFonts w:eastAsia="Times New Roman"/>
          <w:lang w:eastAsia="en-GB"/>
        </w:rPr>
        <w:t>3.2.1.</w:t>
      </w:r>
      <w:r w:rsidR="00350294">
        <w:rPr>
          <w:rFonts w:eastAsia="Times New Roman"/>
          <w:lang w:eastAsia="en-GB"/>
        </w:rPr>
        <w:t>1 Justification</w:t>
      </w:r>
      <w:bookmarkEnd w:id="36"/>
    </w:p>
    <w:p w14:paraId="20F1CAB9" w14:textId="77777777" w:rsidR="00357E99" w:rsidRPr="00E10EFE" w:rsidRDefault="00357E99" w:rsidP="00E10EFE">
      <w:pPr>
        <w:pStyle w:val="ListParagraph"/>
        <w:jc w:val="both"/>
        <w:rPr>
          <w:rFonts w:ascii="Calibri" w:hAnsi="Calibri" w:cs="Calibri"/>
          <w:sz w:val="24"/>
          <w:szCs w:val="24"/>
          <w:lang w:eastAsia="en-GB"/>
        </w:rPr>
      </w:pPr>
      <w:r w:rsidRPr="00E10EFE">
        <w:rPr>
          <w:rFonts w:ascii="Calibri" w:hAnsi="Calibri" w:cs="Calibri"/>
          <w:sz w:val="24"/>
          <w:szCs w:val="24"/>
          <w:lang w:eastAsia="en-GB"/>
        </w:rPr>
        <w:t>Both technical and human-interaction issues surround gesture control. As suggested by recent HRI studies, mixed techniques allow this research to assess both system performance and user experience.</w:t>
      </w:r>
    </w:p>
    <w:p w14:paraId="6D90F010" w14:textId="77777777" w:rsidR="00F9743F" w:rsidRPr="00E10EFE" w:rsidRDefault="00F9743F" w:rsidP="00E10EFE">
      <w:pPr>
        <w:pStyle w:val="ListParagraph"/>
        <w:spacing w:after="0" w:line="240" w:lineRule="auto"/>
        <w:jc w:val="both"/>
        <w:rPr>
          <w:rFonts w:ascii="Calibri" w:hAnsi="Calibri" w:cs="Calibri"/>
          <w:sz w:val="24"/>
          <w:szCs w:val="24"/>
          <w:lang w:eastAsia="en-GB"/>
        </w:rPr>
      </w:pPr>
    </w:p>
    <w:p w14:paraId="3DC7D99B" w14:textId="25D027E2" w:rsidR="00F06DFF" w:rsidRPr="00E10EFE" w:rsidRDefault="0060013C" w:rsidP="00E10EFE">
      <w:pPr>
        <w:pStyle w:val="ListParagraph"/>
        <w:numPr>
          <w:ilvl w:val="0"/>
          <w:numId w:val="11"/>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Research strategy: Experiment + software development</w:t>
      </w:r>
    </w:p>
    <w:p w14:paraId="661EC943" w14:textId="3148C538" w:rsidR="00B21316" w:rsidRPr="00E10EFE" w:rsidRDefault="0060013C" w:rsidP="00E10EFE">
      <w:pPr>
        <w:spacing w:after="0" w:line="240" w:lineRule="auto"/>
        <w:jc w:val="both"/>
        <w:rPr>
          <w:rFonts w:ascii="Calibri" w:hAnsi="Calibri" w:cs="Calibri"/>
          <w:b/>
          <w:bCs/>
          <w:sz w:val="24"/>
          <w:szCs w:val="24"/>
          <w:lang w:eastAsia="en-GB"/>
        </w:rPr>
      </w:pPr>
      <w:r w:rsidRPr="00E10EFE">
        <w:rPr>
          <w:rFonts w:ascii="Calibri" w:hAnsi="Calibri" w:cs="Calibri"/>
          <w:b/>
          <w:bCs/>
          <w:sz w:val="24"/>
          <w:szCs w:val="24"/>
          <w:lang w:eastAsia="en-GB"/>
        </w:rPr>
        <w:t>Software development</w:t>
      </w:r>
      <w:r w:rsidR="00C13A21" w:rsidRPr="00E10EFE">
        <w:rPr>
          <w:rFonts w:ascii="Calibri" w:hAnsi="Calibri" w:cs="Calibri"/>
          <w:b/>
          <w:bCs/>
          <w:sz w:val="24"/>
          <w:szCs w:val="24"/>
          <w:lang w:eastAsia="en-GB"/>
        </w:rPr>
        <w:t>:</w:t>
      </w:r>
    </w:p>
    <w:p w14:paraId="2A25C823" w14:textId="77777777" w:rsidR="00C13A21" w:rsidRPr="00E10EFE" w:rsidRDefault="00C13A21" w:rsidP="00E10EFE">
      <w:pPr>
        <w:spacing w:after="0" w:line="240" w:lineRule="auto"/>
        <w:jc w:val="both"/>
        <w:rPr>
          <w:rFonts w:ascii="Calibri" w:hAnsi="Calibri" w:cs="Calibri"/>
          <w:sz w:val="24"/>
          <w:szCs w:val="24"/>
          <w:lang w:eastAsia="en-GB"/>
        </w:rPr>
      </w:pPr>
    </w:p>
    <w:p w14:paraId="274FE134" w14:textId="77777777" w:rsidR="00C13A21" w:rsidRPr="00E10EFE" w:rsidRDefault="00C13A21" w:rsidP="00E10EFE">
      <w:pPr>
        <w:pStyle w:val="ListParagraph"/>
        <w:numPr>
          <w:ilvl w:val="0"/>
          <w:numId w:val="12"/>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A gesture-controlled teleoperation system for Spot (vision pipeline, recognition model, ROS integration, safety layer) will be created as part of this project.</w:t>
      </w:r>
    </w:p>
    <w:p w14:paraId="41E8BEA2" w14:textId="7EB56C16" w:rsidR="008F1D5D" w:rsidRPr="00E10EFE" w:rsidRDefault="008F1D5D" w:rsidP="00E10EFE">
      <w:pPr>
        <w:pStyle w:val="ListParagraph"/>
        <w:numPr>
          <w:ilvl w:val="0"/>
          <w:numId w:val="12"/>
        </w:numPr>
        <w:spacing w:after="0" w:line="240" w:lineRule="auto"/>
        <w:jc w:val="both"/>
        <w:rPr>
          <w:rFonts w:ascii="Calibri" w:eastAsia="Times New Roman" w:hAnsi="Calibri" w:cs="Calibri"/>
          <w:kern w:val="0"/>
          <w:sz w:val="24"/>
          <w:szCs w:val="24"/>
          <w:lang w:eastAsia="en-GB"/>
          <w14:ligatures w14:val="none"/>
        </w:rPr>
      </w:pPr>
      <w:r w:rsidRPr="00E10EFE">
        <w:rPr>
          <w:rFonts w:ascii="Calibri" w:eastAsia="Times New Roman" w:hAnsi="Calibri" w:cs="Calibri"/>
          <w:kern w:val="0"/>
          <w:sz w:val="24"/>
          <w:szCs w:val="24"/>
          <w:lang w:eastAsia="en-GB"/>
          <w14:ligatures w14:val="none"/>
        </w:rPr>
        <w:t>This is similar to earlier software-focused research on robot arms and gesture-controlled quadrupeds</w:t>
      </w:r>
      <w:sdt>
        <w:sdtPr>
          <w:rPr>
            <w:rFonts w:ascii="Calibri" w:eastAsia="Times New Roman" w:hAnsi="Calibri" w:cs="Calibri"/>
            <w:color w:val="000000"/>
            <w:kern w:val="0"/>
            <w:sz w:val="24"/>
            <w:szCs w:val="24"/>
            <w:highlight w:val="white"/>
            <w:lang w:eastAsia="en-GB"/>
            <w14:ligatures w14:val="none"/>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8808301"/>
          <w:placeholder>
            <w:docPart w:val="36D2920311554181B654940589006AD0"/>
          </w:placeholder>
        </w:sdtPr>
        <w:sdtContent>
          <w:r w:rsidR="00ED3942" w:rsidRPr="00E10EFE">
            <w:rPr>
              <w:rFonts w:ascii="Calibri" w:eastAsia="Times New Roman" w:hAnsi="Calibri" w:cs="Calibri"/>
              <w:color w:val="000000"/>
              <w:sz w:val="24"/>
              <w:szCs w:val="24"/>
            </w:rPr>
            <w:t>[12]</w:t>
          </w:r>
        </w:sdtContent>
      </w:sdt>
      <w:sdt>
        <w:sdtPr>
          <w:rPr>
            <w:rFonts w:ascii="Calibri" w:eastAsia="Times New Roman" w:hAnsi="Calibri" w:cs="Calibri"/>
            <w:color w:val="000000"/>
            <w:kern w:val="0"/>
            <w:sz w:val="24"/>
            <w:szCs w:val="24"/>
            <w:highlight w:val="white"/>
            <w:lang w:eastAsia="en-GB"/>
            <w14:ligatures w14:val="none"/>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5193257"/>
          <w:placeholder>
            <w:docPart w:val="78BACD13F9A44CAF9A03F4343FFD2CCE"/>
          </w:placeholder>
        </w:sdtPr>
        <w:sdtContent>
          <w:r w:rsidR="00ED3942" w:rsidRPr="00E10EFE">
            <w:rPr>
              <w:rFonts w:ascii="Calibri" w:eastAsia="Times New Roman" w:hAnsi="Calibri" w:cs="Calibri"/>
              <w:color w:val="000000"/>
              <w:sz w:val="24"/>
              <w:szCs w:val="24"/>
            </w:rPr>
            <w:t>[11]</w:t>
          </w:r>
        </w:sdtContent>
      </w:sdt>
      <w:r w:rsidRPr="00E10EFE">
        <w:rPr>
          <w:rFonts w:ascii="Calibri" w:eastAsia="Times New Roman" w:hAnsi="Calibri" w:cs="Calibri"/>
          <w:kern w:val="0"/>
          <w:sz w:val="24"/>
          <w:szCs w:val="24"/>
          <w:lang w:eastAsia="en-GB"/>
          <w14:ligatures w14:val="none"/>
        </w:rPr>
        <w:t>.</w:t>
      </w:r>
    </w:p>
    <w:p w14:paraId="6CD44B05" w14:textId="77777777" w:rsidR="009162A3" w:rsidRPr="00E10EFE" w:rsidRDefault="009162A3" w:rsidP="00E10EFE">
      <w:pPr>
        <w:pStyle w:val="ListParagraph"/>
        <w:spacing w:after="0" w:line="240" w:lineRule="auto"/>
        <w:jc w:val="both"/>
        <w:rPr>
          <w:rFonts w:ascii="Calibri" w:hAnsi="Calibri" w:cs="Calibri"/>
          <w:sz w:val="24"/>
          <w:szCs w:val="24"/>
          <w:lang w:eastAsia="en-GB"/>
        </w:rPr>
      </w:pPr>
    </w:p>
    <w:p w14:paraId="065457A3" w14:textId="77777777" w:rsidR="0007109E" w:rsidRPr="00E10EFE" w:rsidRDefault="0007109E" w:rsidP="00E10EFE">
      <w:pPr>
        <w:pStyle w:val="ListParagraph"/>
        <w:spacing w:after="0"/>
        <w:jc w:val="both"/>
        <w:rPr>
          <w:rFonts w:ascii="Calibri" w:hAnsi="Calibri" w:cs="Calibri"/>
          <w:b/>
          <w:bCs/>
          <w:sz w:val="24"/>
          <w:szCs w:val="24"/>
          <w:lang w:eastAsia="en-GB"/>
        </w:rPr>
      </w:pPr>
      <w:r w:rsidRPr="00E10EFE">
        <w:rPr>
          <w:rFonts w:ascii="Calibri" w:hAnsi="Calibri" w:cs="Calibri"/>
          <w:b/>
          <w:bCs/>
          <w:sz w:val="24"/>
          <w:szCs w:val="24"/>
          <w:lang w:eastAsia="en-GB"/>
        </w:rPr>
        <w:t>Experimental strategy:</w:t>
      </w:r>
    </w:p>
    <w:p w14:paraId="63917ED8" w14:textId="77777777" w:rsidR="005B3FC0" w:rsidRPr="00E10EFE" w:rsidRDefault="005B3FC0" w:rsidP="00E10EFE">
      <w:pPr>
        <w:pStyle w:val="ListParagraph"/>
        <w:spacing w:after="0"/>
        <w:jc w:val="both"/>
        <w:rPr>
          <w:rFonts w:ascii="Calibri" w:hAnsi="Calibri" w:cs="Calibri"/>
          <w:b/>
          <w:bCs/>
          <w:sz w:val="24"/>
          <w:szCs w:val="24"/>
          <w:lang w:eastAsia="en-GB"/>
        </w:rPr>
      </w:pPr>
    </w:p>
    <w:p w14:paraId="59148BB4" w14:textId="77777777" w:rsidR="005B3FC0" w:rsidRPr="00E10EFE" w:rsidRDefault="005B3FC0" w:rsidP="00E10EFE">
      <w:pPr>
        <w:pStyle w:val="ListParagraph"/>
        <w:numPr>
          <w:ilvl w:val="0"/>
          <w:numId w:val="12"/>
        </w:numPr>
        <w:jc w:val="both"/>
        <w:rPr>
          <w:rFonts w:ascii="Calibri" w:hAnsi="Calibri" w:cs="Calibri"/>
          <w:sz w:val="24"/>
          <w:szCs w:val="24"/>
          <w:lang w:eastAsia="en-GB"/>
        </w:rPr>
      </w:pPr>
      <w:r w:rsidRPr="00E10EFE">
        <w:rPr>
          <w:rFonts w:ascii="Calibri" w:hAnsi="Calibri" w:cs="Calibri"/>
          <w:sz w:val="24"/>
          <w:szCs w:val="24"/>
          <w:lang w:eastAsia="en-GB"/>
        </w:rPr>
        <w:t>Within-subject experiment: each participant uses the gesture interface to complete a series of tasks (such as navigation, approach, and basic inspection).</w:t>
      </w:r>
    </w:p>
    <w:p w14:paraId="5D460B2D" w14:textId="77777777" w:rsidR="005B3FC0" w:rsidRPr="00E10EFE" w:rsidRDefault="005B3FC0" w:rsidP="00E10EFE">
      <w:pPr>
        <w:pStyle w:val="ListParagraph"/>
        <w:jc w:val="both"/>
        <w:rPr>
          <w:rFonts w:ascii="Calibri" w:hAnsi="Calibri" w:cs="Calibri"/>
          <w:sz w:val="24"/>
          <w:szCs w:val="24"/>
          <w:lang w:eastAsia="en-GB"/>
        </w:rPr>
      </w:pPr>
    </w:p>
    <w:p w14:paraId="7FC2960C" w14:textId="77777777" w:rsidR="005B3FC0" w:rsidRPr="00E10EFE" w:rsidRDefault="005B3FC0" w:rsidP="00E10EFE">
      <w:pPr>
        <w:pStyle w:val="ListParagraph"/>
        <w:jc w:val="both"/>
        <w:rPr>
          <w:rFonts w:ascii="Calibri" w:hAnsi="Calibri" w:cs="Calibri"/>
          <w:b/>
          <w:bCs/>
          <w:sz w:val="24"/>
          <w:szCs w:val="24"/>
          <w:lang w:eastAsia="en-GB"/>
        </w:rPr>
      </w:pPr>
      <w:r w:rsidRPr="00E10EFE">
        <w:rPr>
          <w:rFonts w:ascii="Calibri" w:hAnsi="Calibri" w:cs="Calibri"/>
          <w:b/>
          <w:bCs/>
          <w:sz w:val="24"/>
          <w:szCs w:val="24"/>
          <w:lang w:eastAsia="en-GB"/>
        </w:rPr>
        <w:t>Optionally compare:</w:t>
      </w:r>
    </w:p>
    <w:p w14:paraId="4B262237" w14:textId="77777777" w:rsidR="005B3FC0" w:rsidRPr="00E10EFE" w:rsidRDefault="005B3FC0" w:rsidP="00E10EFE">
      <w:pPr>
        <w:pStyle w:val="ListParagraph"/>
        <w:jc w:val="both"/>
        <w:rPr>
          <w:rFonts w:ascii="Calibri" w:hAnsi="Calibri" w:cs="Calibri"/>
          <w:sz w:val="24"/>
          <w:szCs w:val="24"/>
          <w:lang w:eastAsia="en-GB"/>
        </w:rPr>
      </w:pPr>
    </w:p>
    <w:p w14:paraId="620F9629" w14:textId="25EC41A2" w:rsidR="00681A50" w:rsidRPr="00E10EFE" w:rsidRDefault="006D5B6B" w:rsidP="00E10EFE">
      <w:pPr>
        <w:pStyle w:val="ListParagraph"/>
        <w:numPr>
          <w:ilvl w:val="0"/>
          <w:numId w:val="12"/>
        </w:numPr>
        <w:spacing w:after="0"/>
        <w:jc w:val="both"/>
        <w:rPr>
          <w:rFonts w:ascii="Calibri" w:hAnsi="Calibri" w:cs="Calibri"/>
          <w:sz w:val="24"/>
          <w:szCs w:val="24"/>
          <w:lang w:eastAsia="en-GB"/>
        </w:rPr>
      </w:pPr>
      <w:r w:rsidRPr="00E10EFE">
        <w:rPr>
          <w:rFonts w:ascii="Calibri" w:hAnsi="Calibri" w:cs="Calibri"/>
          <w:sz w:val="24"/>
          <w:szCs w:val="24"/>
          <w:lang w:eastAsia="en-GB"/>
        </w:rPr>
        <w:t>G</w:t>
      </w:r>
      <w:r w:rsidRPr="00E10EFE">
        <w:rPr>
          <w:rFonts w:ascii="Calibri" w:hAnsi="Calibri" w:cs="Calibri"/>
          <w:sz w:val="24"/>
          <w:szCs w:val="24"/>
          <w:lang w:eastAsia="en-GB"/>
        </w:rPr>
        <w:t>esture control vs. baseline (tablet/joystick), or</w:t>
      </w:r>
    </w:p>
    <w:p w14:paraId="26DDFAA7" w14:textId="76A0AF44" w:rsidR="006D5B6B" w:rsidRPr="00E10EFE" w:rsidRDefault="00F93218" w:rsidP="00E10EFE">
      <w:pPr>
        <w:pStyle w:val="ListParagraph"/>
        <w:numPr>
          <w:ilvl w:val="0"/>
          <w:numId w:val="12"/>
        </w:numPr>
        <w:spacing w:after="0"/>
        <w:jc w:val="both"/>
        <w:rPr>
          <w:rFonts w:ascii="Calibri" w:hAnsi="Calibri" w:cs="Calibri"/>
          <w:sz w:val="24"/>
          <w:szCs w:val="24"/>
          <w:lang w:eastAsia="en-GB"/>
        </w:rPr>
      </w:pPr>
      <w:r w:rsidRPr="00E10EFE">
        <w:rPr>
          <w:rFonts w:ascii="Calibri" w:hAnsi="Calibri" w:cs="Calibri"/>
          <w:sz w:val="24"/>
          <w:szCs w:val="24"/>
          <w:lang w:eastAsia="en-GB"/>
        </w:rPr>
        <w:t>T</w:t>
      </w:r>
      <w:r w:rsidRPr="00E10EFE">
        <w:rPr>
          <w:rFonts w:ascii="Calibri" w:hAnsi="Calibri" w:cs="Calibri"/>
          <w:sz w:val="24"/>
          <w:szCs w:val="24"/>
          <w:lang w:eastAsia="en-GB"/>
        </w:rPr>
        <w:t>wo gesture sets (simple vs. extended).</w:t>
      </w:r>
    </w:p>
    <w:p w14:paraId="729E45FF" w14:textId="77777777" w:rsidR="00F93218" w:rsidRPr="00E10EFE" w:rsidRDefault="00F93218" w:rsidP="00E10EFE">
      <w:pPr>
        <w:pStyle w:val="ListParagraph"/>
        <w:jc w:val="both"/>
        <w:rPr>
          <w:rFonts w:ascii="Calibri" w:hAnsi="Calibri" w:cs="Calibri"/>
          <w:b/>
          <w:bCs/>
          <w:sz w:val="24"/>
          <w:szCs w:val="24"/>
          <w:lang w:eastAsia="en-GB"/>
        </w:rPr>
      </w:pPr>
    </w:p>
    <w:p w14:paraId="6CB2AB81" w14:textId="0BFC8C47" w:rsidR="0007109E" w:rsidRPr="00E10EFE" w:rsidRDefault="00F93218" w:rsidP="00E10EFE">
      <w:pPr>
        <w:pStyle w:val="ListParagraph"/>
        <w:jc w:val="both"/>
        <w:rPr>
          <w:rFonts w:ascii="Calibri" w:hAnsi="Calibri" w:cs="Calibri"/>
          <w:b/>
          <w:bCs/>
          <w:sz w:val="24"/>
          <w:szCs w:val="24"/>
          <w:lang w:eastAsia="en-GB"/>
        </w:rPr>
      </w:pPr>
      <w:r w:rsidRPr="00E10EFE">
        <w:rPr>
          <w:rFonts w:ascii="Calibri" w:hAnsi="Calibri" w:cs="Calibri"/>
          <w:b/>
          <w:bCs/>
          <w:sz w:val="24"/>
          <w:szCs w:val="24"/>
          <w:lang w:eastAsia="en-GB"/>
        </w:rPr>
        <w:t>Why appropriate:</w:t>
      </w:r>
    </w:p>
    <w:p w14:paraId="16011E83" w14:textId="77777777" w:rsidR="002E0FA7" w:rsidRPr="00E10EFE" w:rsidRDefault="002E0FA7" w:rsidP="00E10EFE">
      <w:pPr>
        <w:pStyle w:val="ListParagraph"/>
        <w:jc w:val="both"/>
        <w:rPr>
          <w:rFonts w:ascii="Calibri" w:hAnsi="Calibri" w:cs="Calibri"/>
          <w:sz w:val="24"/>
          <w:szCs w:val="24"/>
          <w:lang w:eastAsia="en-GB"/>
        </w:rPr>
      </w:pPr>
      <w:r w:rsidRPr="00E10EFE">
        <w:rPr>
          <w:rFonts w:ascii="Calibri" w:hAnsi="Calibri" w:cs="Calibri"/>
          <w:sz w:val="24"/>
          <w:szCs w:val="24"/>
          <w:lang w:eastAsia="en-GB"/>
        </w:rPr>
        <w:lastRenderedPageBreak/>
        <w:t>In order to address this research questions, this study requires functional software, as well as controlled trials to measure its usefulness and efficacy.</w:t>
      </w:r>
    </w:p>
    <w:p w14:paraId="642475D8" w14:textId="77777777" w:rsidR="003375D3" w:rsidRPr="002E0FA7" w:rsidRDefault="003375D3" w:rsidP="002E0FA7">
      <w:pPr>
        <w:pStyle w:val="ListParagraph"/>
        <w:rPr>
          <w:lang w:eastAsia="en-GB"/>
        </w:rPr>
      </w:pPr>
    </w:p>
    <w:p w14:paraId="6C106530" w14:textId="7181F5E7" w:rsidR="002E0FA7" w:rsidRPr="00E10EFE" w:rsidRDefault="003375D3" w:rsidP="00E10EFE">
      <w:pPr>
        <w:pStyle w:val="ListParagraph"/>
        <w:numPr>
          <w:ilvl w:val="0"/>
          <w:numId w:val="11"/>
        </w:numPr>
        <w:jc w:val="both"/>
        <w:rPr>
          <w:rFonts w:ascii="Calibri" w:hAnsi="Calibri" w:cs="Calibri"/>
          <w:sz w:val="24"/>
          <w:szCs w:val="24"/>
          <w:lang w:eastAsia="en-GB"/>
        </w:rPr>
      </w:pPr>
      <w:r w:rsidRPr="00E10EFE">
        <w:rPr>
          <w:rFonts w:ascii="Calibri" w:hAnsi="Calibri" w:cs="Calibri"/>
          <w:sz w:val="24"/>
          <w:szCs w:val="24"/>
          <w:lang w:eastAsia="en-GB"/>
        </w:rPr>
        <w:t xml:space="preserve"> Architecture / </w:t>
      </w:r>
      <w:r w:rsidR="008F0C04" w:rsidRPr="00E10EFE">
        <w:rPr>
          <w:rFonts w:ascii="Calibri" w:hAnsi="Calibri" w:cs="Calibri"/>
          <w:sz w:val="24"/>
          <w:szCs w:val="24"/>
          <w:lang w:eastAsia="en-GB"/>
        </w:rPr>
        <w:t>s</w:t>
      </w:r>
      <w:r w:rsidRPr="00E10EFE">
        <w:rPr>
          <w:rFonts w:ascii="Calibri" w:hAnsi="Calibri" w:cs="Calibri"/>
          <w:sz w:val="24"/>
          <w:szCs w:val="24"/>
          <w:lang w:eastAsia="en-GB"/>
        </w:rPr>
        <w:t xml:space="preserve">ystem </w:t>
      </w:r>
      <w:r w:rsidR="008F0C04" w:rsidRPr="00E10EFE">
        <w:rPr>
          <w:rFonts w:ascii="Calibri" w:hAnsi="Calibri" w:cs="Calibri"/>
          <w:sz w:val="24"/>
          <w:szCs w:val="24"/>
          <w:lang w:eastAsia="en-GB"/>
        </w:rPr>
        <w:t>d</w:t>
      </w:r>
      <w:r w:rsidRPr="00E10EFE">
        <w:rPr>
          <w:rFonts w:ascii="Calibri" w:hAnsi="Calibri" w:cs="Calibri"/>
          <w:sz w:val="24"/>
          <w:szCs w:val="24"/>
          <w:lang w:eastAsia="en-GB"/>
        </w:rPr>
        <w:t>esign</w:t>
      </w:r>
    </w:p>
    <w:p w14:paraId="0D50B08D" w14:textId="77777777" w:rsidR="008B0240" w:rsidRPr="00E10EFE" w:rsidRDefault="008B0240" w:rsidP="00E10EFE">
      <w:pPr>
        <w:pStyle w:val="ListParagraph"/>
        <w:ind w:left="766"/>
        <w:jc w:val="both"/>
        <w:rPr>
          <w:rFonts w:ascii="Calibri" w:hAnsi="Calibri" w:cs="Calibri"/>
          <w:sz w:val="24"/>
          <w:szCs w:val="24"/>
          <w:lang w:eastAsia="en-GB"/>
        </w:rPr>
      </w:pPr>
    </w:p>
    <w:p w14:paraId="599B4E09" w14:textId="21ACAB6B" w:rsidR="005B42F9" w:rsidRPr="00E10EFE" w:rsidRDefault="005B42F9" w:rsidP="00E10EFE">
      <w:pPr>
        <w:pStyle w:val="ListParagraph"/>
        <w:ind w:left="766"/>
        <w:jc w:val="both"/>
        <w:rPr>
          <w:rFonts w:ascii="Calibri" w:hAnsi="Calibri" w:cs="Calibri"/>
          <w:sz w:val="24"/>
          <w:szCs w:val="24"/>
          <w:lang w:eastAsia="en-GB"/>
        </w:rPr>
      </w:pPr>
      <w:r w:rsidRPr="00E10EFE">
        <w:rPr>
          <w:rFonts w:ascii="Calibri" w:hAnsi="Calibri" w:cs="Calibri"/>
          <w:sz w:val="24"/>
          <w:szCs w:val="24"/>
          <w:lang w:eastAsia="en-GB"/>
        </w:rPr>
        <w:t xml:space="preserve">Inspired by previous quadruped teleoperation research, the proposed hand-gesture operated Spot robot's general system architecture follows a four-stage pipeline. The perception layer uses an RGB-D camera facing the operator to record depth-enhanced visual input. A </w:t>
      </w:r>
      <w:proofErr w:type="spellStart"/>
      <w:r w:rsidRPr="00E10EFE">
        <w:rPr>
          <w:rFonts w:ascii="Calibri" w:hAnsi="Calibri" w:cs="Calibri"/>
          <w:sz w:val="24"/>
          <w:szCs w:val="24"/>
          <w:lang w:eastAsia="en-GB"/>
        </w:rPr>
        <w:t>MediaPipe</w:t>
      </w:r>
      <w:proofErr w:type="spellEnd"/>
      <w:r w:rsidRPr="00E10EFE">
        <w:rPr>
          <w:rFonts w:ascii="Calibri" w:hAnsi="Calibri" w:cs="Calibri"/>
          <w:sz w:val="24"/>
          <w:szCs w:val="24"/>
          <w:lang w:eastAsia="en-GB"/>
        </w:rPr>
        <w:t>-style model is then used to extract a 21-point 3D hand-</w:t>
      </w:r>
      <w:proofErr w:type="spellStart"/>
      <w:r w:rsidRPr="00E10EFE">
        <w:rPr>
          <w:rFonts w:ascii="Calibri" w:hAnsi="Calibri" w:cs="Calibri"/>
          <w:sz w:val="24"/>
          <w:szCs w:val="24"/>
          <w:lang w:eastAsia="en-GB"/>
        </w:rPr>
        <w:t>keypoint</w:t>
      </w:r>
      <w:proofErr w:type="spellEnd"/>
      <w:r w:rsidRPr="00E10EFE">
        <w:rPr>
          <w:rFonts w:ascii="Calibri" w:hAnsi="Calibri" w:cs="Calibri"/>
          <w:sz w:val="24"/>
          <w:szCs w:val="24"/>
          <w:lang w:eastAsia="en-GB"/>
        </w:rPr>
        <w:t xml:space="preserve"> skeleton, allowing for reliable tracking in a variety of lighting and distance scenarios. In accordance with methods verified in quadruped control research, the gesture recognition layer processes these </w:t>
      </w:r>
      <w:proofErr w:type="spellStart"/>
      <w:r w:rsidRPr="00E10EFE">
        <w:rPr>
          <w:rFonts w:ascii="Calibri" w:hAnsi="Calibri" w:cs="Calibri"/>
          <w:sz w:val="24"/>
          <w:szCs w:val="24"/>
          <w:lang w:eastAsia="en-GB"/>
        </w:rPr>
        <w:t>keypoints</w:t>
      </w:r>
      <w:proofErr w:type="spellEnd"/>
      <w:r w:rsidRPr="00E10EFE">
        <w:rPr>
          <w:rFonts w:ascii="Calibri" w:hAnsi="Calibri" w:cs="Calibri"/>
          <w:sz w:val="24"/>
          <w:szCs w:val="24"/>
          <w:lang w:eastAsia="en-GB"/>
        </w:rPr>
        <w:t xml:space="preserve"> using a deep temporal architecture, usually a CNN-</w:t>
      </w:r>
      <w:proofErr w:type="spellStart"/>
      <w:r w:rsidRPr="00E10EFE">
        <w:rPr>
          <w:rFonts w:ascii="Calibri" w:hAnsi="Calibri" w:cs="Calibri"/>
          <w:sz w:val="24"/>
          <w:szCs w:val="24"/>
          <w:lang w:eastAsia="en-GB"/>
        </w:rPr>
        <w:t>BiLSTM</w:t>
      </w:r>
      <w:proofErr w:type="spellEnd"/>
      <w:r w:rsidRPr="00E10EFE">
        <w:rPr>
          <w:rFonts w:ascii="Calibri" w:hAnsi="Calibri" w:cs="Calibri"/>
          <w:sz w:val="24"/>
          <w:szCs w:val="24"/>
          <w:lang w:eastAsia="en-GB"/>
        </w:rPr>
        <w:t xml:space="preserve"> or transformer-based network, to classify dynamic motions and output both gesture labels and confidence scores</w:t>
      </w:r>
      <w:sdt>
        <w:sdtPr>
          <w:rPr>
            <w:rFonts w:ascii="Calibri" w:hAnsi="Calibri" w:cs="Calibri"/>
            <w:color w:val="000000"/>
            <w:sz w:val="24"/>
            <w:szCs w:val="24"/>
            <w:highlight w:val="white"/>
            <w:lang w:eastAsia="en-GB"/>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6968422"/>
          <w:placeholder>
            <w:docPart w:val="B9C614ED0B844867987C35A1BB9C1619"/>
          </w:placeholder>
        </w:sdtPr>
        <w:sdtContent>
          <w:r w:rsidR="00ED3942" w:rsidRPr="00E10EFE">
            <w:rPr>
              <w:rFonts w:ascii="Calibri" w:eastAsia="Times New Roman" w:hAnsi="Calibri" w:cs="Calibri"/>
              <w:color w:val="000000"/>
              <w:sz w:val="24"/>
              <w:szCs w:val="24"/>
            </w:rPr>
            <w:t>[15]</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25753778"/>
          <w:placeholder>
            <w:docPart w:val="64AEB00349CF451AB427740FFB1739EA"/>
          </w:placeholder>
        </w:sdtPr>
        <w:sdtContent>
          <w:r w:rsidR="00ED3942" w:rsidRPr="00E10EFE">
            <w:rPr>
              <w:rFonts w:ascii="Calibri" w:eastAsia="Times New Roman" w:hAnsi="Calibri" w:cs="Calibri"/>
              <w:color w:val="000000"/>
              <w:sz w:val="24"/>
              <w:szCs w:val="24"/>
            </w:rPr>
            <w:t>[12]</w:t>
          </w:r>
        </w:sdtContent>
      </w:sdt>
      <w:sdt>
        <w:sdtPr>
          <w:rPr>
            <w:rFonts w:ascii="Calibri" w:hAnsi="Calibri" w:cs="Calibri"/>
            <w:color w:val="000000"/>
            <w:sz w:val="24"/>
            <w:szCs w:val="24"/>
            <w:highlight w:val="white"/>
            <w:lang w:eastAsia="en-GB"/>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2875443"/>
          <w:placeholder>
            <w:docPart w:val="E7BB813F4CE3404A8F4AED4D915F55B2"/>
          </w:placeholder>
        </w:sdtPr>
        <w:sdtContent>
          <w:r w:rsidR="00ED3942" w:rsidRPr="00E10EFE">
            <w:rPr>
              <w:rFonts w:ascii="Calibri" w:eastAsia="Times New Roman" w:hAnsi="Calibri" w:cs="Calibri"/>
              <w:color w:val="000000"/>
              <w:sz w:val="24"/>
              <w:szCs w:val="24"/>
            </w:rPr>
            <w:t>[11]</w:t>
          </w:r>
        </w:sdtContent>
      </w:sdt>
      <w:r w:rsidRPr="00E10EFE">
        <w:rPr>
          <w:rFonts w:ascii="Calibri" w:hAnsi="Calibri" w:cs="Calibri"/>
          <w:sz w:val="24"/>
          <w:szCs w:val="24"/>
          <w:lang w:eastAsia="en-GB"/>
        </w:rPr>
        <w:t>.</w:t>
      </w:r>
    </w:p>
    <w:p w14:paraId="51426390" w14:textId="77777777" w:rsidR="008B0240" w:rsidRPr="00E10EFE" w:rsidRDefault="008B0240" w:rsidP="00E10EFE">
      <w:pPr>
        <w:pStyle w:val="ListParagraph"/>
        <w:ind w:left="766"/>
        <w:jc w:val="both"/>
        <w:rPr>
          <w:rFonts w:ascii="Calibri" w:hAnsi="Calibri" w:cs="Calibri"/>
          <w:sz w:val="24"/>
          <w:szCs w:val="24"/>
          <w:lang w:eastAsia="en-GB"/>
        </w:rPr>
      </w:pPr>
    </w:p>
    <w:p w14:paraId="3FD2A8E3" w14:textId="5BAE0BFC" w:rsidR="0007109E" w:rsidRPr="00E10EFE" w:rsidRDefault="008F0C04" w:rsidP="00E10EFE">
      <w:pPr>
        <w:pStyle w:val="ListParagraph"/>
        <w:numPr>
          <w:ilvl w:val="0"/>
          <w:numId w:val="11"/>
        </w:numPr>
        <w:spacing w:after="0" w:line="240" w:lineRule="auto"/>
        <w:jc w:val="both"/>
        <w:rPr>
          <w:rFonts w:ascii="Calibri" w:hAnsi="Calibri" w:cs="Calibri"/>
          <w:sz w:val="24"/>
          <w:szCs w:val="24"/>
          <w:lang w:eastAsia="en-GB"/>
        </w:rPr>
      </w:pPr>
      <w:r w:rsidRPr="00E10EFE">
        <w:rPr>
          <w:rFonts w:ascii="Calibri" w:hAnsi="Calibri" w:cs="Calibri"/>
          <w:sz w:val="24"/>
          <w:szCs w:val="24"/>
          <w:lang w:eastAsia="en-GB"/>
        </w:rPr>
        <w:t>Data analysis and evaluation methods</w:t>
      </w:r>
    </w:p>
    <w:p w14:paraId="671E4CA1" w14:textId="0135DBE7" w:rsidR="008F0C04" w:rsidRPr="00E10EFE" w:rsidRDefault="008F0C04" w:rsidP="00E10EFE">
      <w:pPr>
        <w:pStyle w:val="ListParagraph"/>
        <w:spacing w:after="0" w:line="240" w:lineRule="auto"/>
        <w:ind w:left="766"/>
        <w:jc w:val="both"/>
        <w:rPr>
          <w:rFonts w:ascii="Calibri" w:hAnsi="Calibri" w:cs="Calibri"/>
          <w:sz w:val="24"/>
          <w:szCs w:val="24"/>
          <w:lang w:eastAsia="en-GB"/>
        </w:rPr>
      </w:pPr>
    </w:p>
    <w:p w14:paraId="64D20A67" w14:textId="3298157C" w:rsidR="00930B04" w:rsidRPr="00E10EFE" w:rsidRDefault="00930B04" w:rsidP="00E10EFE">
      <w:pPr>
        <w:pStyle w:val="ListParagraph"/>
        <w:ind w:left="766"/>
        <w:jc w:val="both"/>
        <w:rPr>
          <w:rFonts w:ascii="Calibri" w:hAnsi="Calibri" w:cs="Calibri"/>
          <w:sz w:val="24"/>
          <w:szCs w:val="24"/>
          <w:lang w:eastAsia="en-GB"/>
        </w:rPr>
      </w:pPr>
      <w:r w:rsidRPr="00E10EFE">
        <w:rPr>
          <w:rFonts w:ascii="Calibri" w:hAnsi="Calibri" w:cs="Calibri"/>
          <w:sz w:val="24"/>
          <w:szCs w:val="24"/>
          <w:lang w:eastAsia="en-GB"/>
        </w:rPr>
        <w:t>Technical and human-</w:t>
      </w:r>
      <w:proofErr w:type="spellStart"/>
      <w:r w:rsidRPr="00E10EFE">
        <w:rPr>
          <w:rFonts w:ascii="Calibri" w:hAnsi="Calibri" w:cs="Calibri"/>
          <w:sz w:val="24"/>
          <w:szCs w:val="24"/>
          <w:lang w:eastAsia="en-GB"/>
        </w:rPr>
        <w:t>centered</w:t>
      </w:r>
      <w:proofErr w:type="spellEnd"/>
      <w:r w:rsidRPr="00E10EFE">
        <w:rPr>
          <w:rFonts w:ascii="Calibri" w:hAnsi="Calibri" w:cs="Calibri"/>
          <w:sz w:val="24"/>
          <w:szCs w:val="24"/>
          <w:lang w:eastAsia="en-GB"/>
        </w:rPr>
        <w:t xml:space="preserve"> metrics are integrated in system evaluation: In accordance with HRI evaluation procedures like those employed by Shin et al., gesture-recognition performance is evaluated using accuracy, precision, recall, F1-score, confusion matrices, and inference time per frame or temporal window; task-level performance is evaluated using completion time, number of collisions or near-collisions, safety-override counts, and path efficiency; and user-experience outcomes are recorded using Likert-scale measures of intuitiveness, trust, comfort, and workload. A thorough and multifaceted evaluation of system performance and user interaction quality is ensured by statistical analysis, which includes descriptive summaries, paired inferential tests (such as the paired t-test or Wilcoxon), and effect-size computations to quantify practical importance</w:t>
      </w:r>
      <w:sdt>
        <w:sdtPr>
          <w:rPr>
            <w:rFonts w:ascii="Calibri" w:hAnsi="Calibri" w:cs="Calibri"/>
            <w:color w:val="000000"/>
            <w:sz w:val="24"/>
            <w:szCs w:val="24"/>
            <w:highlight w:val="white"/>
            <w:lang w:eastAsia="en-GB"/>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2249366"/>
          <w:placeholder>
            <w:docPart w:val="7409CC41E25747739421CE202B0379D5"/>
          </w:placeholder>
        </w:sdtPr>
        <w:sdtContent>
          <w:r w:rsidR="00ED3942" w:rsidRPr="00E10EFE">
            <w:rPr>
              <w:rFonts w:ascii="Calibri" w:eastAsia="Times New Roman" w:hAnsi="Calibri" w:cs="Calibri"/>
              <w:color w:val="000000"/>
              <w:sz w:val="24"/>
              <w:szCs w:val="24"/>
            </w:rPr>
            <w:t>[15]</w:t>
          </w:r>
        </w:sdtContent>
      </w:sdt>
      <w:sdt>
        <w:sdtPr>
          <w:rPr>
            <w:rFonts w:ascii="Calibri" w:hAnsi="Calibri" w:cs="Calibri"/>
            <w:color w:val="000000"/>
            <w:sz w:val="24"/>
            <w:szCs w:val="24"/>
            <w:highlight w:val="white"/>
            <w:lang w:eastAsia="en-GB"/>
          </w:rPr>
          <w:alias w:val="Citation"/>
          <w:tag w:val="{&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0422547"/>
          <w:placeholder>
            <w:docPart w:val="536B06C3DA9B42B48E63958E7C89FD31"/>
          </w:placeholder>
        </w:sdtPr>
        <w:sdtContent>
          <w:r w:rsidR="00ED3942" w:rsidRPr="00E10EFE">
            <w:rPr>
              <w:rFonts w:ascii="Calibri" w:eastAsia="Times New Roman" w:hAnsi="Calibri" w:cs="Calibri"/>
              <w:color w:val="000000"/>
              <w:sz w:val="24"/>
              <w:szCs w:val="24"/>
            </w:rPr>
            <w:t>[10]</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3856487"/>
          <w:placeholder>
            <w:docPart w:val="9BD867D58C90426CBFA14C2A228CD07A"/>
          </w:placeholder>
        </w:sdtPr>
        <w:sdtContent>
          <w:r w:rsidR="00ED3942" w:rsidRPr="00E10EFE">
            <w:rPr>
              <w:rFonts w:ascii="Calibri" w:eastAsia="Times New Roman" w:hAnsi="Calibri" w:cs="Calibri"/>
              <w:color w:val="000000"/>
              <w:sz w:val="24"/>
              <w:szCs w:val="24"/>
            </w:rPr>
            <w:t>[12]</w:t>
          </w:r>
        </w:sdtContent>
      </w:sdt>
      <w:r w:rsidRPr="00E10EFE">
        <w:rPr>
          <w:rFonts w:ascii="Calibri" w:hAnsi="Calibri" w:cs="Calibri"/>
          <w:sz w:val="24"/>
          <w:szCs w:val="24"/>
          <w:lang w:eastAsia="en-GB"/>
        </w:rPr>
        <w:t>.</w:t>
      </w:r>
    </w:p>
    <w:p w14:paraId="2D4DD70E" w14:textId="77777777" w:rsidR="00741B72" w:rsidRDefault="00741B72" w:rsidP="00930B04">
      <w:pPr>
        <w:pStyle w:val="ListParagraph"/>
        <w:ind w:left="766"/>
        <w:rPr>
          <w:lang w:eastAsia="en-GB"/>
        </w:rPr>
      </w:pPr>
    </w:p>
    <w:p w14:paraId="7EC8D5B0" w14:textId="1D6A4216" w:rsidR="00741B72" w:rsidRDefault="009405D3" w:rsidP="00F0331A">
      <w:pPr>
        <w:pStyle w:val="Heading2"/>
        <w:rPr>
          <w:lang w:eastAsia="en-GB"/>
        </w:rPr>
      </w:pPr>
      <w:bookmarkStart w:id="37" w:name="_Toc229141893"/>
      <w:r>
        <w:rPr>
          <w:lang w:eastAsia="en-GB"/>
        </w:rPr>
        <w:t xml:space="preserve">3.2.2. </w:t>
      </w:r>
      <w:r w:rsidR="00F0331A" w:rsidRPr="00F0331A">
        <w:rPr>
          <w:lang w:eastAsia="en-GB"/>
        </w:rPr>
        <w:t>Materials</w:t>
      </w:r>
      <w:bookmarkEnd w:id="37"/>
    </w:p>
    <w:p w14:paraId="74DC47CA" w14:textId="1F3D1BCE" w:rsidR="000A0B8A" w:rsidRPr="00E10EFE" w:rsidRDefault="00FC350E" w:rsidP="00E10EFE">
      <w:pPr>
        <w:jc w:val="both"/>
        <w:rPr>
          <w:rFonts w:ascii="Calibri" w:hAnsi="Calibri" w:cs="Calibri"/>
          <w:sz w:val="24"/>
          <w:szCs w:val="24"/>
          <w:lang w:eastAsia="en-GB"/>
        </w:rPr>
      </w:pPr>
      <w:r w:rsidRPr="00E10EFE">
        <w:rPr>
          <w:rFonts w:ascii="Calibri" w:hAnsi="Calibri" w:cs="Calibri"/>
          <w:sz w:val="24"/>
          <w:szCs w:val="24"/>
          <w:lang w:eastAsia="en-GB"/>
        </w:rPr>
        <w:t xml:space="preserve">Research data, software, and hardware components supporting the creation and assessment of a gesture-controlled Spot system comprise the study's materials. In addition to experimental logs that record robot telemetry, recognised gestures, timestamps, task metrics, and questionnaire replies, the data includes a bespoke gesture dataset that was recorded from people completing the specified gesture set in front of an RGB-D camera. RGB-D video capture, ROS-based automatic logging, and online survey tools are used in data gathering, which reflects techniques frequently employed in gesture-control research. Informed permission, anonymisation, safe storage, withdrawal rights, and HRI-compliant safety precautions suitable for a moving robot are all examples of ethical practices. Python, C++ ROS nodes, OpenCV, </w:t>
      </w:r>
      <w:proofErr w:type="spellStart"/>
      <w:r w:rsidRPr="00E10EFE">
        <w:rPr>
          <w:rFonts w:ascii="Calibri" w:hAnsi="Calibri" w:cs="Calibri"/>
          <w:sz w:val="24"/>
          <w:szCs w:val="24"/>
          <w:lang w:eastAsia="en-GB"/>
        </w:rPr>
        <w:t>MediaPipe</w:t>
      </w:r>
      <w:proofErr w:type="spellEnd"/>
      <w:r w:rsidRPr="00E10EFE">
        <w:rPr>
          <w:rFonts w:ascii="Calibri" w:hAnsi="Calibri" w:cs="Calibri"/>
          <w:sz w:val="24"/>
          <w:szCs w:val="24"/>
          <w:lang w:eastAsia="en-GB"/>
        </w:rPr>
        <w:t xml:space="preserve">, </w:t>
      </w:r>
      <w:proofErr w:type="spellStart"/>
      <w:r w:rsidRPr="00E10EFE">
        <w:rPr>
          <w:rFonts w:ascii="Calibri" w:hAnsi="Calibri" w:cs="Calibri"/>
          <w:sz w:val="24"/>
          <w:szCs w:val="24"/>
          <w:lang w:eastAsia="en-GB"/>
        </w:rPr>
        <w:t>PyTorch</w:t>
      </w:r>
      <w:proofErr w:type="spellEnd"/>
      <w:r w:rsidRPr="00E10EFE">
        <w:rPr>
          <w:rFonts w:ascii="Calibri" w:hAnsi="Calibri" w:cs="Calibri"/>
          <w:sz w:val="24"/>
          <w:szCs w:val="24"/>
          <w:lang w:eastAsia="en-GB"/>
        </w:rPr>
        <w:t>/TensorFlow, and analysis libraries like NumPy and SciPy are examples of software.</w:t>
      </w:r>
      <w:r w:rsidR="000A0B8A" w:rsidRPr="00E10EFE">
        <w:rPr>
          <w:rFonts w:ascii="Calibri" w:hAnsi="Calibri" w:cs="Calibri"/>
          <w:sz w:val="24"/>
          <w:szCs w:val="24"/>
          <w:lang w:eastAsia="en-GB"/>
        </w:rPr>
        <w:t xml:space="preserve"> </w:t>
      </w:r>
      <w:r w:rsidR="000A0B8A" w:rsidRPr="00E10EFE">
        <w:rPr>
          <w:rFonts w:ascii="Calibri" w:hAnsi="Calibri" w:cs="Calibri"/>
          <w:sz w:val="24"/>
          <w:szCs w:val="24"/>
          <w:lang w:eastAsia="en-GB"/>
        </w:rPr>
        <w:t>The hardware includes a GPU-enabled workstation, an RGB-D camera, and the Boston Dynamics Spot robot. It is backed by reliable networking and optional safety gear</w:t>
      </w:r>
      <w:sdt>
        <w:sdtPr>
          <w:rPr>
            <w:rFonts w:ascii="Calibri" w:hAnsi="Calibri" w:cs="Calibri"/>
            <w:color w:val="000000"/>
            <w:sz w:val="24"/>
            <w:szCs w:val="24"/>
            <w:highlight w:val="white"/>
            <w:lang w:eastAsia="en-GB"/>
          </w:rPr>
          <w:alias w:val="Citation"/>
          <w:tag w:val="{&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054421"/>
          <w:placeholder>
            <w:docPart w:val="9806E49C6BF0494CB9421B04CDECE99A"/>
          </w:placeholder>
        </w:sdtPr>
        <w:sdtContent>
          <w:r w:rsidR="00ED3942" w:rsidRPr="00E10EFE">
            <w:rPr>
              <w:rFonts w:ascii="Calibri" w:eastAsia="Times New Roman" w:hAnsi="Calibri" w:cs="Calibri"/>
              <w:color w:val="000000"/>
              <w:sz w:val="24"/>
              <w:szCs w:val="24"/>
            </w:rPr>
            <w:t>[15]</w:t>
          </w:r>
        </w:sdtContent>
      </w:sdt>
      <w:sdt>
        <w:sdtPr>
          <w:rPr>
            <w:rFonts w:ascii="Calibri" w:hAnsi="Calibri" w:cs="Calibri"/>
            <w:color w:val="000000"/>
            <w:sz w:val="24"/>
            <w:szCs w:val="24"/>
            <w:highlight w:val="white"/>
            <w:lang w:eastAsia="en-GB"/>
          </w:rPr>
          <w:alias w:val="Citation"/>
          <w:tag w:val="{&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8392685"/>
          <w:placeholder>
            <w:docPart w:val="0C01C4F2B8BF424A879C4CE38C6E3407"/>
          </w:placeholder>
        </w:sdtPr>
        <w:sdtContent>
          <w:r w:rsidR="00ED3942" w:rsidRPr="00E10EFE">
            <w:rPr>
              <w:rFonts w:ascii="Calibri" w:eastAsia="Times New Roman" w:hAnsi="Calibri" w:cs="Calibri"/>
              <w:color w:val="000000"/>
              <w:sz w:val="24"/>
              <w:szCs w:val="24"/>
            </w:rPr>
            <w:t>[12]</w:t>
          </w:r>
        </w:sdtContent>
      </w:sdt>
      <w:sdt>
        <w:sdtPr>
          <w:rPr>
            <w:rFonts w:ascii="Calibri" w:hAnsi="Calibri" w:cs="Calibri"/>
            <w:color w:val="000000"/>
            <w:sz w:val="24"/>
            <w:szCs w:val="24"/>
            <w:highlight w:val="white"/>
            <w:lang w:eastAsia="en-GB"/>
          </w:rPr>
          <w:alias w:val="Citation"/>
          <w:tag w:val="{&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61771671"/>
          <w:placeholder>
            <w:docPart w:val="4EB0B6224AF7402C84497FE3DAE16B3F"/>
          </w:placeholder>
        </w:sdtPr>
        <w:sdtContent>
          <w:r w:rsidR="00ED3942" w:rsidRPr="00E10EFE">
            <w:rPr>
              <w:rFonts w:ascii="Calibri" w:eastAsia="Times New Roman" w:hAnsi="Calibri" w:cs="Calibri"/>
              <w:color w:val="000000"/>
              <w:sz w:val="24"/>
              <w:szCs w:val="24"/>
            </w:rPr>
            <w:t>[11]</w:t>
          </w:r>
        </w:sdtContent>
      </w:sdt>
      <w:r w:rsidR="000A0B8A" w:rsidRPr="00E10EFE">
        <w:rPr>
          <w:rFonts w:ascii="Calibri" w:hAnsi="Calibri" w:cs="Calibri"/>
          <w:sz w:val="24"/>
          <w:szCs w:val="24"/>
          <w:lang w:eastAsia="en-GB"/>
        </w:rPr>
        <w:t>.</w:t>
      </w:r>
    </w:p>
    <w:p w14:paraId="731B42CC" w14:textId="62AB0A42" w:rsidR="00A05342" w:rsidRPr="002019CA" w:rsidRDefault="00A878EC" w:rsidP="00A878EC">
      <w:pPr>
        <w:pStyle w:val="Heading1"/>
        <w:rPr>
          <w:rFonts w:ascii="Calibri" w:hAnsi="Calibri" w:cs="Calibri"/>
          <w:lang w:eastAsia="en-GB"/>
        </w:rPr>
      </w:pPr>
      <w:bookmarkStart w:id="38" w:name="_Toc229141894"/>
      <w:r w:rsidRPr="002019CA">
        <w:rPr>
          <w:rFonts w:ascii="Calibri" w:hAnsi="Calibri" w:cs="Calibri"/>
          <w:lang w:eastAsia="en-GB"/>
        </w:rPr>
        <w:lastRenderedPageBreak/>
        <w:t>4. Expected outcome</w:t>
      </w:r>
      <w:bookmarkEnd w:id="38"/>
    </w:p>
    <w:p w14:paraId="1FF8FE1A" w14:textId="77777777" w:rsidR="00A05342" w:rsidRDefault="00A05342" w:rsidP="000A0B8A">
      <w:pPr>
        <w:rPr>
          <w:lang w:eastAsia="en-GB"/>
        </w:rPr>
      </w:pPr>
    </w:p>
    <w:p w14:paraId="60A8DDF7" w14:textId="3F931C3B" w:rsidR="00A05342" w:rsidRPr="00E10EFE" w:rsidRDefault="00A05342" w:rsidP="00E10EFE">
      <w:pPr>
        <w:jc w:val="both"/>
        <w:rPr>
          <w:rFonts w:ascii="Calibri" w:hAnsi="Calibri" w:cs="Calibri"/>
          <w:sz w:val="24"/>
          <w:szCs w:val="24"/>
          <w:lang w:eastAsia="en-GB"/>
        </w:rPr>
      </w:pPr>
      <w:r w:rsidRPr="00E10EFE">
        <w:rPr>
          <w:rFonts w:ascii="Calibri" w:hAnsi="Calibri" w:cs="Calibri"/>
          <w:sz w:val="24"/>
          <w:szCs w:val="24"/>
          <w:lang w:eastAsia="en-GB"/>
        </w:rPr>
        <w:t xml:space="preserve">With the suggested deep-learning pipeline probably surpassing previous CNN-LSTM algorithms published in recent quadruped-control research the work is anticipated to deliver a functional hand gesture-controlled Spot interface that enables dependable real-time recognition and safe teleoperation. In addition to offering fresh insights into HRI theory and useful recommendations for gesture-based teleoperation, the system should show increased non-contact control capabilities, decreased operator burden, and greater intuitiveness. </w:t>
      </w:r>
    </w:p>
    <w:p w14:paraId="5BB21D05" w14:textId="77777777" w:rsidR="00A05342" w:rsidRPr="00E10EFE" w:rsidRDefault="00A05342" w:rsidP="00E10EFE">
      <w:pPr>
        <w:jc w:val="both"/>
        <w:rPr>
          <w:rFonts w:ascii="Calibri" w:hAnsi="Calibri" w:cs="Calibri"/>
          <w:sz w:val="24"/>
          <w:szCs w:val="24"/>
          <w:lang w:eastAsia="en-GB"/>
        </w:rPr>
      </w:pPr>
    </w:p>
    <w:p w14:paraId="356D72B7" w14:textId="7CE6485A" w:rsidR="00A878EC" w:rsidRPr="002019CA" w:rsidRDefault="00A878EC" w:rsidP="00A878EC">
      <w:pPr>
        <w:pStyle w:val="Heading1"/>
        <w:rPr>
          <w:rFonts w:ascii="Calibri" w:hAnsi="Calibri" w:cs="Calibri"/>
          <w:lang w:eastAsia="en-GB"/>
        </w:rPr>
      </w:pPr>
      <w:bookmarkStart w:id="39" w:name="_Toc229141895"/>
      <w:r w:rsidRPr="002019CA">
        <w:rPr>
          <w:rFonts w:ascii="Calibri" w:hAnsi="Calibri" w:cs="Calibri"/>
          <w:lang w:eastAsia="en-GB"/>
        </w:rPr>
        <w:t>5. Timeline</w:t>
      </w:r>
      <w:bookmarkEnd w:id="39"/>
    </w:p>
    <w:p w14:paraId="6BA9AF3F" w14:textId="4C80FFF8" w:rsidR="0061202E" w:rsidRPr="0061202E" w:rsidRDefault="0035610F" w:rsidP="0061202E">
      <w:pPr>
        <w:rPr>
          <w:lang w:eastAsia="en-GB"/>
        </w:rPr>
      </w:pPr>
      <w:r>
        <w:rPr>
          <w:noProof/>
          <w:lang w:eastAsia="en-GB"/>
        </w:rPr>
        <w:drawing>
          <wp:inline distT="0" distB="0" distL="0" distR="0" wp14:anchorId="0BE8B52C" wp14:editId="7F4AD094">
            <wp:extent cx="6209818" cy="2470785"/>
            <wp:effectExtent l="0" t="0" r="635" b="5715"/>
            <wp:docPr id="983584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84827" name="Picture 983584827"/>
                    <pic:cNvPicPr/>
                  </pic:nvPicPr>
                  <pic:blipFill>
                    <a:blip r:embed="rId7">
                      <a:extLst>
                        <a:ext uri="{28A0092B-C50C-407E-A947-70E740481C1C}">
                          <a14:useLocalDpi xmlns:a14="http://schemas.microsoft.com/office/drawing/2010/main" val="0"/>
                        </a:ext>
                      </a:extLst>
                    </a:blip>
                    <a:stretch>
                      <a:fillRect/>
                    </a:stretch>
                  </pic:blipFill>
                  <pic:spPr>
                    <a:xfrm>
                      <a:off x="0" y="0"/>
                      <a:ext cx="6220845" cy="2475173"/>
                    </a:xfrm>
                    <a:prstGeom prst="rect">
                      <a:avLst/>
                    </a:prstGeom>
                  </pic:spPr>
                </pic:pic>
              </a:graphicData>
            </a:graphic>
          </wp:inline>
        </w:drawing>
      </w:r>
    </w:p>
    <w:p w14:paraId="79D59C69" w14:textId="41BB0B1E" w:rsidR="00FC350E" w:rsidRPr="00FC350E" w:rsidRDefault="00FC350E" w:rsidP="00FC350E">
      <w:pPr>
        <w:rPr>
          <w:lang w:eastAsia="en-GB"/>
        </w:rPr>
      </w:pPr>
    </w:p>
    <w:p w14:paraId="688920B6" w14:textId="77777777" w:rsidR="00F0331A" w:rsidRPr="00F0331A" w:rsidRDefault="00F0331A" w:rsidP="00F0331A">
      <w:pPr>
        <w:rPr>
          <w:lang w:eastAsia="en-GB"/>
        </w:rPr>
      </w:pPr>
    </w:p>
    <w:p w14:paraId="1B7E3D8D" w14:textId="77777777" w:rsidR="008F0C04" w:rsidRPr="00C13A21" w:rsidRDefault="008F0C04" w:rsidP="008F0C04">
      <w:pPr>
        <w:pStyle w:val="ListParagraph"/>
        <w:spacing w:after="0" w:line="240" w:lineRule="auto"/>
        <w:ind w:left="766"/>
        <w:rPr>
          <w:lang w:eastAsia="en-GB"/>
        </w:rPr>
      </w:pPr>
    </w:p>
    <w:p w14:paraId="7DB02578" w14:textId="77777777" w:rsidR="00C13A21" w:rsidRPr="00B21316" w:rsidRDefault="00C13A21" w:rsidP="00C42A39">
      <w:pPr>
        <w:spacing w:after="0" w:line="240" w:lineRule="auto"/>
        <w:rPr>
          <w:b/>
          <w:bCs/>
          <w:lang w:eastAsia="en-GB"/>
        </w:rPr>
      </w:pPr>
    </w:p>
    <w:p w14:paraId="62E4B37A" w14:textId="4CD99676" w:rsidR="00973B35" w:rsidRPr="002019CA" w:rsidRDefault="00252226" w:rsidP="00252226">
      <w:pPr>
        <w:pStyle w:val="Heading1"/>
        <w:rPr>
          <w:rFonts w:ascii="Calibri" w:hAnsi="Calibri" w:cs="Calibri"/>
          <w:lang w:eastAsia="en-GB"/>
        </w:rPr>
      </w:pPr>
      <w:bookmarkStart w:id="40" w:name="_Toc229141896"/>
      <w:r w:rsidRPr="002019CA">
        <w:rPr>
          <w:rFonts w:ascii="Calibri" w:hAnsi="Calibri" w:cs="Calibri"/>
          <w:lang w:eastAsia="en-GB"/>
        </w:rPr>
        <w:t>6. Overall presentation of the proposal</w:t>
      </w:r>
      <w:bookmarkEnd w:id="40"/>
    </w:p>
    <w:p w14:paraId="3B42318A" w14:textId="77777777" w:rsidR="00252226" w:rsidRPr="00252226" w:rsidRDefault="00252226" w:rsidP="00252226">
      <w:pPr>
        <w:rPr>
          <w:lang w:eastAsia="en-GB"/>
        </w:rPr>
      </w:pPr>
    </w:p>
    <w:p w14:paraId="38AFEC22" w14:textId="77777777" w:rsidR="006E599D" w:rsidRPr="00E10EFE" w:rsidRDefault="006E599D" w:rsidP="00E10EFE">
      <w:pPr>
        <w:jc w:val="both"/>
        <w:rPr>
          <w:rFonts w:ascii="Calibri" w:hAnsi="Calibri" w:cs="Calibri"/>
          <w:sz w:val="24"/>
          <w:szCs w:val="24"/>
          <w:lang w:eastAsia="en-GB"/>
        </w:rPr>
      </w:pPr>
      <w:r w:rsidRPr="00E10EFE">
        <w:rPr>
          <w:rFonts w:ascii="Calibri" w:hAnsi="Calibri" w:cs="Calibri"/>
          <w:sz w:val="24"/>
          <w:szCs w:val="24"/>
          <w:lang w:eastAsia="en-GB"/>
        </w:rPr>
        <w:t>Based on current developments in hand gesture recognition, quadruped teleoperation, and human-robot interaction, this proposal offers a clear, cohesive method for creating and testing a hand-gesture driven Spot robot system. A structured literature analysis that highlights important contributions and gaps in hand gesture recognition, deep learning control pipelines, and UX-focused HRI studies supports the well-defined research challenge. The approach, which combines design-science development, experimental assessment, and mixed-methods analysis to guarantee both technical and human-</w:t>
      </w:r>
      <w:proofErr w:type="spellStart"/>
      <w:r w:rsidRPr="00E10EFE">
        <w:rPr>
          <w:rFonts w:ascii="Calibri" w:hAnsi="Calibri" w:cs="Calibri"/>
          <w:sz w:val="24"/>
          <w:szCs w:val="24"/>
          <w:lang w:eastAsia="en-GB"/>
        </w:rPr>
        <w:t>centered</w:t>
      </w:r>
      <w:proofErr w:type="spellEnd"/>
      <w:r w:rsidRPr="00E10EFE">
        <w:rPr>
          <w:rFonts w:ascii="Calibri" w:hAnsi="Calibri" w:cs="Calibri"/>
          <w:sz w:val="24"/>
          <w:szCs w:val="24"/>
          <w:lang w:eastAsia="en-GB"/>
        </w:rPr>
        <w:t xml:space="preserve"> insights, makes sense in light of the project's objectives. The timeline shows attainable progress from June to </w:t>
      </w:r>
      <w:r w:rsidRPr="00E10EFE">
        <w:rPr>
          <w:rFonts w:ascii="Calibri" w:hAnsi="Calibri" w:cs="Calibri"/>
          <w:sz w:val="24"/>
          <w:szCs w:val="24"/>
          <w:lang w:eastAsia="en-GB"/>
        </w:rPr>
        <w:lastRenderedPageBreak/>
        <w:t>August, and the suggested architecture, data strategy, and evaluation criteria are practical and technically solid. All things considered, the idea is coherent, workable, and well-positioned to make significant contributions to the field of hand gesture-based quadruped control research.</w:t>
      </w:r>
    </w:p>
    <w:p w14:paraId="3BFC7B19" w14:textId="77777777" w:rsidR="00EF06F0" w:rsidRPr="00896A43" w:rsidRDefault="00EF06F0" w:rsidP="00896A43">
      <w:pPr>
        <w:rPr>
          <w:lang w:eastAsia="en-GB"/>
        </w:rPr>
      </w:pPr>
    </w:p>
    <w:p w14:paraId="45F0A423" w14:textId="799AD48F" w:rsidR="008A32CA" w:rsidRDefault="008A32CA" w:rsidP="00E10EFE">
      <w:pPr>
        <w:pStyle w:val="NormalWeb"/>
      </w:pPr>
    </w:p>
    <w:p w14:paraId="4B883F79" w14:textId="0640F62A" w:rsidR="00CA3CF7" w:rsidRDefault="00CA3CF7">
      <w:pPr>
        <w:pStyle w:val="NormalWeb"/>
        <w:jc w:val="center"/>
      </w:pPr>
    </w:p>
    <w:bookmarkStart w:id="41" w:name="_Toc229141897" w:displacedByCustomXml="next"/>
    <w:sdt>
      <w:sdtPr>
        <w:rPr>
          <w:rFonts w:ascii="Calibri" w:hAnsi="Calibri" w:cs="Calibri"/>
        </w:rPr>
        <w:tag w:val="rw.bWnCOutputStyleIdiblio"/>
        <w:id w:val="-1056854664"/>
        <w:placeholder>
          <w:docPart w:val="5E1AE4905CDD4058AAF20B3843392529"/>
        </w:placeholder>
      </w:sdtPr>
      <w:sdtEndPr>
        <w:rPr>
          <w:rFonts w:asciiTheme="minorHAnsi" w:eastAsiaTheme="minorHAnsi" w:hAnsiTheme="minorHAnsi" w:cstheme="minorBidi"/>
          <w:color w:val="auto"/>
          <w:sz w:val="22"/>
          <w:szCs w:val="22"/>
        </w:rPr>
      </w:sdtEndPr>
      <w:sdtContent>
        <w:p w14:paraId="3FD6447B" w14:textId="13A39968" w:rsidR="00CA3CF7" w:rsidRPr="002019CA" w:rsidRDefault="00252226" w:rsidP="00CA3CF7">
          <w:pPr>
            <w:pStyle w:val="Heading1"/>
            <w:rPr>
              <w:rFonts w:ascii="Calibri" w:hAnsi="Calibri" w:cs="Calibri"/>
              <w:kern w:val="0"/>
              <w14:ligatures w14:val="none"/>
            </w:rPr>
          </w:pPr>
          <w:r w:rsidRPr="002019CA">
            <w:rPr>
              <w:rFonts w:ascii="Calibri" w:hAnsi="Calibri" w:cs="Calibri"/>
            </w:rPr>
            <w:t xml:space="preserve">7. </w:t>
          </w:r>
          <w:r w:rsidR="00CA3CF7" w:rsidRPr="002019CA">
            <w:rPr>
              <w:rFonts w:ascii="Calibri" w:hAnsi="Calibri" w:cs="Calibri"/>
            </w:rPr>
            <w:t>References</w:t>
          </w:r>
          <w:bookmarkEnd w:id="41"/>
        </w:p>
        <w:p w14:paraId="1A0E0538"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 xml:space="preserve">[1] M. H. Zafar, S. K. R. Moosavi and F. Sanfilippo, "Federated Learning-Enhanced Edge Deep Learning Model for EMG-Based Gesture Recognition in Real-Time Human–Robot Interaction," </w:t>
          </w:r>
          <w:r w:rsidRPr="00E10EFE">
            <w:rPr>
              <w:rFonts w:ascii="Calibri" w:hAnsi="Calibri" w:cs="Calibri"/>
              <w:i/>
              <w:iCs/>
              <w:color w:val="000000"/>
            </w:rPr>
            <w:t xml:space="preserve">IEEE Sensors J., </w:t>
          </w:r>
          <w:r w:rsidRPr="00E10EFE">
            <w:rPr>
              <w:rFonts w:ascii="Calibri" w:hAnsi="Calibri" w:cs="Calibri"/>
              <w:color w:val="000000"/>
            </w:rPr>
            <w:t xml:space="preserve">vol. 25, </w:t>
          </w:r>
          <w:r w:rsidRPr="00E10EFE">
            <w:rPr>
              <w:rFonts w:ascii="Calibri" w:hAnsi="Calibri" w:cs="Calibri"/>
              <w:i/>
              <w:iCs/>
              <w:color w:val="000000"/>
            </w:rPr>
            <w:t xml:space="preserve">(5), </w:t>
          </w:r>
          <w:r w:rsidRPr="00E10EFE">
            <w:rPr>
              <w:rFonts w:ascii="Calibri" w:hAnsi="Calibri" w:cs="Calibri"/>
              <w:color w:val="000000"/>
            </w:rPr>
            <w:t>pp. 9139, 2025. . DOI: 10.1109/jsen.2025.3529841.</w:t>
          </w:r>
        </w:p>
        <w:p w14:paraId="26EAE35A"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[2] S. A. Akgun</w:t>
          </w:r>
          <w:r w:rsidRPr="00E10EFE">
            <w:rPr>
              <w:rFonts w:ascii="Calibri" w:hAnsi="Calibri" w:cs="Calibri"/>
              <w:i/>
              <w:iCs/>
              <w:color w:val="000000"/>
            </w:rPr>
            <w:t xml:space="preserve"> et al</w:t>
          </w:r>
          <w:r w:rsidRPr="00E10EFE">
            <w:rPr>
              <w:rFonts w:ascii="Calibri" w:hAnsi="Calibri" w:cs="Calibri"/>
              <w:color w:val="000000"/>
            </w:rPr>
            <w:t xml:space="preserve">, "Using Affect as a Communication Modality to Improve Human-Robot Communication in Robot-Assisted Search and Rescue Scenarios," </w:t>
          </w:r>
          <w:r w:rsidRPr="00E10EFE">
            <w:rPr>
              <w:rFonts w:ascii="Calibri" w:hAnsi="Calibri" w:cs="Calibri"/>
              <w:i/>
              <w:iCs/>
              <w:color w:val="000000"/>
            </w:rPr>
            <w:t xml:space="preserve">IEEE Trans. Affective </w:t>
          </w:r>
          <w:proofErr w:type="spellStart"/>
          <w:r w:rsidRPr="00E10EFE">
            <w:rPr>
              <w:rFonts w:ascii="Calibri" w:hAnsi="Calibri" w:cs="Calibri"/>
              <w:i/>
              <w:iCs/>
              <w:color w:val="000000"/>
            </w:rPr>
            <w:t>Comput</w:t>
          </w:r>
          <w:proofErr w:type="spellEnd"/>
          <w:r w:rsidRPr="00E10EFE">
            <w:rPr>
              <w:rFonts w:ascii="Calibri" w:hAnsi="Calibri" w:cs="Calibri"/>
              <w:i/>
              <w:iCs/>
              <w:color w:val="000000"/>
            </w:rPr>
            <w:t xml:space="preserve">., </w:t>
          </w:r>
          <w:r w:rsidRPr="00E10EFE">
            <w:rPr>
              <w:rFonts w:ascii="Calibri" w:hAnsi="Calibri" w:cs="Calibri"/>
              <w:color w:val="000000"/>
            </w:rPr>
            <w:t xml:space="preserve">vol. 14, </w:t>
          </w:r>
          <w:r w:rsidRPr="00E10EFE">
            <w:rPr>
              <w:rFonts w:ascii="Calibri" w:hAnsi="Calibri" w:cs="Calibri"/>
              <w:i/>
              <w:iCs/>
              <w:color w:val="000000"/>
            </w:rPr>
            <w:t xml:space="preserve">(4), </w:t>
          </w:r>
          <w:r w:rsidRPr="00E10EFE">
            <w:rPr>
              <w:rFonts w:ascii="Calibri" w:hAnsi="Calibri" w:cs="Calibri"/>
              <w:color w:val="000000"/>
            </w:rPr>
            <w:t>pp. 3013, 2023. . DOI: 10.1109/taffc.2022.3221922.</w:t>
          </w:r>
        </w:p>
        <w:p w14:paraId="1C20BB67"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[3] J. A. Mahmud</w:t>
          </w:r>
          <w:r w:rsidRPr="00E10EFE">
            <w:rPr>
              <w:rFonts w:ascii="Calibri" w:hAnsi="Calibri" w:cs="Calibri"/>
              <w:i/>
              <w:iCs/>
              <w:color w:val="000000"/>
            </w:rPr>
            <w:t xml:space="preserve"> et al</w:t>
          </w:r>
          <w:r w:rsidRPr="00E10EFE">
            <w:rPr>
              <w:rFonts w:ascii="Calibri" w:hAnsi="Calibri" w:cs="Calibri"/>
              <w:color w:val="000000"/>
            </w:rPr>
            <w:t xml:space="preserve">, "3D Gesture Recognition and Adaptation for Human–Robot Interaction," </w:t>
          </w:r>
          <w:r w:rsidRPr="00E10EFE">
            <w:rPr>
              <w:rFonts w:ascii="Calibri" w:hAnsi="Calibri" w:cs="Calibri"/>
              <w:i/>
              <w:iCs/>
              <w:color w:val="000000"/>
            </w:rPr>
            <w:t xml:space="preserve">IEEE Access, </w:t>
          </w:r>
          <w:r w:rsidRPr="00E10EFE">
            <w:rPr>
              <w:rFonts w:ascii="Calibri" w:hAnsi="Calibri" w:cs="Calibri"/>
              <w:color w:val="000000"/>
            </w:rPr>
            <w:t>vol. 10, pp. 116485, 2022. . DOI: 10.1109/access.2022.3218679.</w:t>
          </w:r>
        </w:p>
        <w:p w14:paraId="2EC231BD"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[4] S. Yun, H. Park and H. S. Lee, "Hand Gesture Recognition Framework for Indoor Wheeled Mobile Robots Using Hand Shape and Pose," .</w:t>
          </w:r>
        </w:p>
        <w:p w14:paraId="6AFAF8E6"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[5] E. Kim</w:t>
          </w:r>
          <w:r w:rsidRPr="00E10EFE">
            <w:rPr>
              <w:rFonts w:ascii="Calibri" w:hAnsi="Calibri" w:cs="Calibri"/>
              <w:i/>
              <w:iCs/>
              <w:color w:val="000000"/>
            </w:rPr>
            <w:t xml:space="preserve"> et al</w:t>
          </w:r>
          <w:r w:rsidRPr="00E10EFE">
            <w:rPr>
              <w:rFonts w:ascii="Calibri" w:hAnsi="Calibri" w:cs="Calibri"/>
              <w:color w:val="000000"/>
            </w:rPr>
            <w:t xml:space="preserve">, "Hand-Gesture Based Robot Tracking and Teaching Framework: Demonstration in Surface Polishing Task," </w:t>
          </w:r>
          <w:r w:rsidRPr="00E10EFE">
            <w:rPr>
              <w:rFonts w:ascii="Calibri" w:hAnsi="Calibri" w:cs="Calibri"/>
              <w:i/>
              <w:iCs/>
              <w:color w:val="000000"/>
            </w:rPr>
            <w:t xml:space="preserve">IEEE Robot. Autom. Lett., </w:t>
          </w:r>
          <w:r w:rsidRPr="00E10EFE">
            <w:rPr>
              <w:rFonts w:ascii="Calibri" w:hAnsi="Calibri" w:cs="Calibri"/>
              <w:color w:val="000000"/>
            </w:rPr>
            <w:t xml:space="preserve">vol. 11, </w:t>
          </w:r>
          <w:r w:rsidRPr="00E10EFE">
            <w:rPr>
              <w:rFonts w:ascii="Calibri" w:hAnsi="Calibri" w:cs="Calibri"/>
              <w:i/>
              <w:iCs/>
              <w:color w:val="000000"/>
            </w:rPr>
            <w:t xml:space="preserve">(4), </w:t>
          </w:r>
          <w:r w:rsidRPr="00E10EFE">
            <w:rPr>
              <w:rFonts w:ascii="Calibri" w:hAnsi="Calibri" w:cs="Calibri"/>
              <w:color w:val="000000"/>
            </w:rPr>
            <w:t>pp. 4825, 2026. . DOI: 10.1109/lra.2026.3666366.</w:t>
          </w:r>
        </w:p>
        <w:p w14:paraId="392B7635"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[6] J. Ding</w:t>
          </w:r>
          <w:r w:rsidRPr="00E10EFE">
            <w:rPr>
              <w:rFonts w:ascii="Calibri" w:hAnsi="Calibri" w:cs="Calibri"/>
              <w:i/>
              <w:iCs/>
              <w:color w:val="000000"/>
            </w:rPr>
            <w:t xml:space="preserve"> et al</w:t>
          </w:r>
          <w:r w:rsidRPr="00E10EFE">
            <w:rPr>
              <w:rFonts w:ascii="Calibri" w:hAnsi="Calibri" w:cs="Calibri"/>
              <w:color w:val="000000"/>
            </w:rPr>
            <w:t xml:space="preserve">, "Tell Me How to Survey: Literature Review Made Simple with Automatic Reading Path Generation," </w:t>
          </w:r>
          <w:r w:rsidRPr="00E10EFE">
            <w:rPr>
              <w:rFonts w:ascii="Calibri" w:hAnsi="Calibri" w:cs="Calibri"/>
              <w:i/>
              <w:iCs/>
              <w:color w:val="000000"/>
            </w:rPr>
            <w:t xml:space="preserve">2022 IEEE 38th International Conference on Data Engineering (ICDE), </w:t>
          </w:r>
          <w:r w:rsidRPr="00E10EFE">
            <w:rPr>
              <w:rFonts w:ascii="Calibri" w:hAnsi="Calibri" w:cs="Calibri"/>
              <w:color w:val="000000"/>
            </w:rPr>
            <w:t>pp. 3426, 2022. . DOI: 10.1109/icde53745.2022.00322.</w:t>
          </w:r>
        </w:p>
        <w:p w14:paraId="5362A366"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[7] J. Xie</w:t>
          </w:r>
          <w:r w:rsidRPr="00E10EFE">
            <w:rPr>
              <w:rFonts w:ascii="Calibri" w:hAnsi="Calibri" w:cs="Calibri"/>
              <w:i/>
              <w:iCs/>
              <w:color w:val="000000"/>
            </w:rPr>
            <w:t xml:space="preserve"> et al</w:t>
          </w:r>
          <w:r w:rsidRPr="00E10EFE">
            <w:rPr>
              <w:rFonts w:ascii="Calibri" w:hAnsi="Calibri" w:cs="Calibri"/>
              <w:color w:val="000000"/>
            </w:rPr>
            <w:t xml:space="preserve">, "Human–Robot Interaction Using Dynamic Hand Gesture for Teleoperation of Quadruped Robots with a Robotic Arm," </w:t>
          </w:r>
          <w:r w:rsidRPr="00E10EFE">
            <w:rPr>
              <w:rFonts w:ascii="Calibri" w:hAnsi="Calibri" w:cs="Calibri"/>
              <w:i/>
              <w:iCs/>
              <w:color w:val="000000"/>
            </w:rPr>
            <w:t xml:space="preserve">Electronics, </w:t>
          </w:r>
          <w:r w:rsidRPr="00E10EFE">
            <w:rPr>
              <w:rFonts w:ascii="Calibri" w:hAnsi="Calibri" w:cs="Calibri"/>
              <w:color w:val="000000"/>
            </w:rPr>
            <w:t xml:space="preserve">vol. 14, </w:t>
          </w:r>
          <w:r w:rsidRPr="00E10EFE">
            <w:rPr>
              <w:rFonts w:ascii="Calibri" w:hAnsi="Calibri" w:cs="Calibri"/>
              <w:i/>
              <w:iCs/>
              <w:color w:val="000000"/>
            </w:rPr>
            <w:t xml:space="preserve">(5), </w:t>
          </w:r>
          <w:r w:rsidRPr="00E10EFE">
            <w:rPr>
              <w:rFonts w:ascii="Calibri" w:hAnsi="Calibri" w:cs="Calibri"/>
              <w:color w:val="000000"/>
            </w:rPr>
            <w:t>2025. . DOI: 10.3390/electronics14050860.</w:t>
          </w:r>
        </w:p>
        <w:p w14:paraId="0A235939"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[8] M. Hamza Zafar, E. F. Langås and F. Sanfilippo, "Real-Time Gesture-based Control of a Quadruped Robot using a Stacked Convolutional Bi-Long Short-Term Memory (Bi-LSTM) Neural Network," .</w:t>
          </w:r>
        </w:p>
        <w:p w14:paraId="09229908"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[9] Z. Liu</w:t>
          </w:r>
          <w:r w:rsidRPr="00E10EFE">
            <w:rPr>
              <w:rFonts w:ascii="Calibri" w:hAnsi="Calibri" w:cs="Calibri"/>
              <w:i/>
              <w:iCs/>
              <w:color w:val="000000"/>
            </w:rPr>
            <w:t xml:space="preserve"> et al</w:t>
          </w:r>
          <w:r w:rsidRPr="00E10EFE">
            <w:rPr>
              <w:rFonts w:ascii="Calibri" w:hAnsi="Calibri" w:cs="Calibri"/>
              <w:color w:val="000000"/>
            </w:rPr>
            <w:t xml:space="preserve">, "Disentangling and Unifying Graph Convolutions for Skeleton-Based Action Recognition," </w:t>
          </w:r>
          <w:r w:rsidRPr="00E10EFE">
            <w:rPr>
              <w:rFonts w:ascii="Calibri" w:hAnsi="Calibri" w:cs="Calibri"/>
              <w:i/>
              <w:iCs/>
              <w:color w:val="000000"/>
            </w:rPr>
            <w:t xml:space="preserve">2020 IEEE/CVF Conference on Computer Vision and Pattern Recognition (CVPR), </w:t>
          </w:r>
          <w:r w:rsidRPr="00E10EFE">
            <w:rPr>
              <w:rFonts w:ascii="Calibri" w:hAnsi="Calibri" w:cs="Calibri"/>
              <w:color w:val="000000"/>
            </w:rPr>
            <w:t>pp. 140, 2020. . DOI: 10.1109/cvpr42600.2020.00022.</w:t>
          </w:r>
        </w:p>
        <w:p w14:paraId="0F5579A9"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lastRenderedPageBreak/>
            <w:t>[10] S. Shin</w:t>
          </w:r>
          <w:r w:rsidRPr="00E10EFE">
            <w:rPr>
              <w:rFonts w:ascii="Calibri" w:hAnsi="Calibri" w:cs="Calibri"/>
              <w:i/>
              <w:iCs/>
              <w:color w:val="000000"/>
            </w:rPr>
            <w:t xml:space="preserve"> et al</w:t>
          </w:r>
          <w:r w:rsidRPr="00E10EFE">
            <w:rPr>
              <w:rFonts w:ascii="Calibri" w:hAnsi="Calibri" w:cs="Calibri"/>
              <w:color w:val="000000"/>
            </w:rPr>
            <w:t>, "Non-verbal Interaction and Interface with a Quadruped Robot using Body and Hand Gestures: Design and User Experience Evaluation," 2024. .</w:t>
          </w:r>
        </w:p>
        <w:p w14:paraId="5D29133F"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[11] J. Xie</w:t>
          </w:r>
          <w:r w:rsidRPr="00E10EFE">
            <w:rPr>
              <w:rFonts w:ascii="Calibri" w:hAnsi="Calibri" w:cs="Calibri"/>
              <w:i/>
              <w:iCs/>
              <w:color w:val="000000"/>
            </w:rPr>
            <w:t xml:space="preserve"> et al</w:t>
          </w:r>
          <w:r w:rsidRPr="00E10EFE">
            <w:rPr>
              <w:rFonts w:ascii="Calibri" w:hAnsi="Calibri" w:cs="Calibri"/>
              <w:color w:val="000000"/>
            </w:rPr>
            <w:t xml:space="preserve">, "Human–Robot Interaction Using Dynamic Hand Gesture for Teleoperation of Quadruped Robots with a Robotic Arm," </w:t>
          </w:r>
          <w:r w:rsidRPr="00E10EFE">
            <w:rPr>
              <w:rFonts w:ascii="Calibri" w:hAnsi="Calibri" w:cs="Calibri"/>
              <w:i/>
              <w:iCs/>
              <w:color w:val="000000"/>
            </w:rPr>
            <w:t xml:space="preserve">Electronics, </w:t>
          </w:r>
          <w:r w:rsidRPr="00E10EFE">
            <w:rPr>
              <w:rFonts w:ascii="Calibri" w:hAnsi="Calibri" w:cs="Calibri"/>
              <w:color w:val="000000"/>
            </w:rPr>
            <w:t xml:space="preserve">vol. 14, </w:t>
          </w:r>
          <w:r w:rsidRPr="00E10EFE">
            <w:rPr>
              <w:rFonts w:ascii="Calibri" w:hAnsi="Calibri" w:cs="Calibri"/>
              <w:i/>
              <w:iCs/>
              <w:color w:val="000000"/>
            </w:rPr>
            <w:t xml:space="preserve">(5), </w:t>
          </w:r>
          <w:r w:rsidRPr="00E10EFE">
            <w:rPr>
              <w:rFonts w:ascii="Calibri" w:hAnsi="Calibri" w:cs="Calibri"/>
              <w:color w:val="000000"/>
            </w:rPr>
            <w:t>2025. . DOI: 10.3390/electronics14050860.</w:t>
          </w:r>
        </w:p>
        <w:p w14:paraId="0BD44356"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 xml:space="preserve">[12] M. H. Zafar, E. F. Langås and F. Sanfilippo, "Real-Time Gesture-Based Control of a Quadruped Robot Using a Stacked Convolutional Bi-Long Short-Term Memory (Bi-LSTM) Neural Network," </w:t>
          </w:r>
          <w:r w:rsidRPr="00E10EFE">
            <w:rPr>
              <w:rFonts w:ascii="Calibri" w:hAnsi="Calibri" w:cs="Calibri"/>
              <w:i/>
              <w:iCs/>
              <w:color w:val="000000"/>
            </w:rPr>
            <w:t xml:space="preserve">2024 10th International Conference on Automation, Robotics and Applications (ICARA), </w:t>
          </w:r>
          <w:r w:rsidRPr="00E10EFE">
            <w:rPr>
              <w:rFonts w:ascii="Calibri" w:hAnsi="Calibri" w:cs="Calibri"/>
              <w:color w:val="000000"/>
            </w:rPr>
            <w:t>pp. 81, 2024. . DOI: 10.1109/icara60736.2024.10553163.</w:t>
          </w:r>
        </w:p>
        <w:p w14:paraId="6927FFD9"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[13] D. Ye</w:t>
          </w:r>
          <w:r w:rsidRPr="00E10EFE">
            <w:rPr>
              <w:rFonts w:ascii="Calibri" w:hAnsi="Calibri" w:cs="Calibri"/>
              <w:i/>
              <w:iCs/>
              <w:color w:val="000000"/>
            </w:rPr>
            <w:t xml:space="preserve"> et al</w:t>
          </w:r>
          <w:r w:rsidRPr="00E10EFE">
            <w:rPr>
              <w:rFonts w:ascii="Calibri" w:hAnsi="Calibri" w:cs="Calibri"/>
              <w:color w:val="000000"/>
            </w:rPr>
            <w:t xml:space="preserve">, "Efficient Quadruped Robot Control Through Human Pose Recognition Using Combined Vision Models," </w:t>
          </w:r>
          <w:r w:rsidRPr="00E10EFE">
            <w:rPr>
              <w:rFonts w:ascii="Calibri" w:hAnsi="Calibri" w:cs="Calibri"/>
              <w:i/>
              <w:iCs/>
              <w:color w:val="000000"/>
            </w:rPr>
            <w:t xml:space="preserve">2024 IEEE International Conference on Robotics and Biomimetics (ROBIO), </w:t>
          </w:r>
          <w:r w:rsidRPr="00E10EFE">
            <w:rPr>
              <w:rFonts w:ascii="Calibri" w:hAnsi="Calibri" w:cs="Calibri"/>
              <w:color w:val="000000"/>
            </w:rPr>
            <w:t>pp. 1900, 2024. . DOI: 10.1109/robio64047.2024.10907481.</w:t>
          </w:r>
        </w:p>
        <w:p w14:paraId="3E8F1E38"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[14] E. Nazarova</w:t>
          </w:r>
          <w:r w:rsidRPr="00E10EFE">
            <w:rPr>
              <w:rFonts w:ascii="Calibri" w:hAnsi="Calibri" w:cs="Calibri"/>
              <w:i/>
              <w:iCs/>
              <w:color w:val="000000"/>
            </w:rPr>
            <w:t xml:space="preserve"> et al</w:t>
          </w:r>
          <w:r w:rsidRPr="00E10EFE">
            <w:rPr>
              <w:rFonts w:ascii="Calibri" w:hAnsi="Calibri" w:cs="Calibri"/>
              <w:color w:val="000000"/>
            </w:rPr>
            <w:t>, "</w:t>
          </w:r>
          <w:proofErr w:type="spellStart"/>
          <w:r w:rsidRPr="00E10EFE">
            <w:rPr>
              <w:rFonts w:ascii="Calibri" w:hAnsi="Calibri" w:cs="Calibri"/>
              <w:color w:val="000000"/>
            </w:rPr>
            <w:t>HyperPalm</w:t>
          </w:r>
          <w:proofErr w:type="spellEnd"/>
          <w:r w:rsidRPr="00E10EFE">
            <w:rPr>
              <w:rFonts w:ascii="Calibri" w:hAnsi="Calibri" w:cs="Calibri"/>
              <w:color w:val="000000"/>
            </w:rPr>
            <w:t>: DNN-based hand gesture recognition interface for intelligent communication with quadruped robot in 3D space," .</w:t>
          </w:r>
        </w:p>
        <w:p w14:paraId="138723E3" w14:textId="77777777" w:rsidR="00CA3CF7" w:rsidRPr="00E10EFE" w:rsidRDefault="00CA3CF7" w:rsidP="00E10EFE">
          <w:pPr>
            <w:pStyle w:val="NormalWeb"/>
            <w:jc w:val="both"/>
            <w:rPr>
              <w:rFonts w:ascii="Calibri" w:hAnsi="Calibri" w:cs="Calibri"/>
              <w:color w:val="000000"/>
            </w:rPr>
          </w:pPr>
          <w:r w:rsidRPr="00E10EFE">
            <w:rPr>
              <w:rFonts w:ascii="Calibri" w:hAnsi="Calibri" w:cs="Calibri"/>
              <w:color w:val="000000"/>
            </w:rPr>
            <w:t>[15] P. J. Cruz</w:t>
          </w:r>
          <w:r w:rsidRPr="00E10EFE">
            <w:rPr>
              <w:rFonts w:ascii="Calibri" w:hAnsi="Calibri" w:cs="Calibri"/>
              <w:i/>
              <w:iCs/>
              <w:color w:val="000000"/>
            </w:rPr>
            <w:t xml:space="preserve"> et al</w:t>
          </w:r>
          <w:r w:rsidRPr="00E10EFE">
            <w:rPr>
              <w:rFonts w:ascii="Calibri" w:hAnsi="Calibri" w:cs="Calibri"/>
              <w:color w:val="000000"/>
            </w:rPr>
            <w:t xml:space="preserve">, "A Deep Q-Network based hand gesture recognition system for control of robotic platforms," </w:t>
          </w:r>
          <w:r w:rsidRPr="00E10EFE">
            <w:rPr>
              <w:rFonts w:ascii="Calibri" w:hAnsi="Calibri" w:cs="Calibri"/>
              <w:i/>
              <w:iCs/>
              <w:color w:val="000000"/>
            </w:rPr>
            <w:t xml:space="preserve">Sci Rep, </w:t>
          </w:r>
          <w:r w:rsidRPr="00E10EFE">
            <w:rPr>
              <w:rFonts w:ascii="Calibri" w:hAnsi="Calibri" w:cs="Calibri"/>
              <w:color w:val="000000"/>
            </w:rPr>
            <w:t xml:space="preserve">vol. 13, </w:t>
          </w:r>
          <w:r w:rsidRPr="00E10EFE">
            <w:rPr>
              <w:rFonts w:ascii="Calibri" w:hAnsi="Calibri" w:cs="Calibri"/>
              <w:i/>
              <w:iCs/>
              <w:color w:val="000000"/>
            </w:rPr>
            <w:t xml:space="preserve">(1), </w:t>
          </w:r>
          <w:r w:rsidRPr="00E10EFE">
            <w:rPr>
              <w:rFonts w:ascii="Calibri" w:hAnsi="Calibri" w:cs="Calibri"/>
              <w:color w:val="000000"/>
            </w:rPr>
            <w:t>2023. . DOI: 10.1038/s41598-023-34540-x.</w:t>
          </w:r>
        </w:p>
        <w:p w14:paraId="72CDA68D" w14:textId="42787143" w:rsidR="00CA3CF7" w:rsidRDefault="00CA3CF7"/>
      </w:sdtContent>
    </w:sdt>
    <w:p w14:paraId="7D011E19" w14:textId="40575E69" w:rsidR="00113C35" w:rsidRPr="00CC630C" w:rsidRDefault="00113C35"/>
    <w:sectPr w:rsidR="00113C35" w:rsidRPr="00CC6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10545"/>
    <w:multiLevelType w:val="multilevel"/>
    <w:tmpl w:val="D37A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C2018"/>
    <w:multiLevelType w:val="hybridMultilevel"/>
    <w:tmpl w:val="3634E3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033AF3"/>
    <w:multiLevelType w:val="multilevel"/>
    <w:tmpl w:val="9CCC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25864"/>
    <w:multiLevelType w:val="hybridMultilevel"/>
    <w:tmpl w:val="5B1C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B4061"/>
    <w:multiLevelType w:val="hybridMultilevel"/>
    <w:tmpl w:val="2DF4397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208B28E6"/>
    <w:multiLevelType w:val="multilevel"/>
    <w:tmpl w:val="96967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105B1B"/>
    <w:multiLevelType w:val="hybridMultilevel"/>
    <w:tmpl w:val="A9A83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680238"/>
    <w:multiLevelType w:val="multilevel"/>
    <w:tmpl w:val="AE22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B0F30"/>
    <w:multiLevelType w:val="hybridMultilevel"/>
    <w:tmpl w:val="D16A8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233DDE"/>
    <w:multiLevelType w:val="hybridMultilevel"/>
    <w:tmpl w:val="310AC730"/>
    <w:lvl w:ilvl="0" w:tplc="CE4A8618">
      <w:start w:val="1"/>
      <w:numFmt w:val="upperLetter"/>
      <w:lvlText w:val="%1."/>
      <w:lvlJc w:val="left"/>
      <w:pPr>
        <w:ind w:left="766" w:hanging="360"/>
      </w:pPr>
      <w:rPr>
        <w:b w:val="0"/>
        <w:bCs w:val="0"/>
      </w:rPr>
    </w:lvl>
    <w:lvl w:ilvl="1" w:tplc="08090019" w:tentative="1">
      <w:start w:val="1"/>
      <w:numFmt w:val="lowerLetter"/>
      <w:lvlText w:val="%2."/>
      <w:lvlJc w:val="left"/>
      <w:pPr>
        <w:ind w:left="1486" w:hanging="360"/>
      </w:pPr>
    </w:lvl>
    <w:lvl w:ilvl="2" w:tplc="0809001B" w:tentative="1">
      <w:start w:val="1"/>
      <w:numFmt w:val="lowerRoman"/>
      <w:lvlText w:val="%3."/>
      <w:lvlJc w:val="right"/>
      <w:pPr>
        <w:ind w:left="2206" w:hanging="180"/>
      </w:pPr>
    </w:lvl>
    <w:lvl w:ilvl="3" w:tplc="0809000F" w:tentative="1">
      <w:start w:val="1"/>
      <w:numFmt w:val="decimal"/>
      <w:lvlText w:val="%4."/>
      <w:lvlJc w:val="left"/>
      <w:pPr>
        <w:ind w:left="2926" w:hanging="360"/>
      </w:pPr>
    </w:lvl>
    <w:lvl w:ilvl="4" w:tplc="08090019" w:tentative="1">
      <w:start w:val="1"/>
      <w:numFmt w:val="lowerLetter"/>
      <w:lvlText w:val="%5."/>
      <w:lvlJc w:val="left"/>
      <w:pPr>
        <w:ind w:left="3646" w:hanging="360"/>
      </w:pPr>
    </w:lvl>
    <w:lvl w:ilvl="5" w:tplc="0809001B" w:tentative="1">
      <w:start w:val="1"/>
      <w:numFmt w:val="lowerRoman"/>
      <w:lvlText w:val="%6."/>
      <w:lvlJc w:val="right"/>
      <w:pPr>
        <w:ind w:left="4366" w:hanging="180"/>
      </w:pPr>
    </w:lvl>
    <w:lvl w:ilvl="6" w:tplc="0809000F" w:tentative="1">
      <w:start w:val="1"/>
      <w:numFmt w:val="decimal"/>
      <w:lvlText w:val="%7."/>
      <w:lvlJc w:val="left"/>
      <w:pPr>
        <w:ind w:left="5086" w:hanging="360"/>
      </w:pPr>
    </w:lvl>
    <w:lvl w:ilvl="7" w:tplc="08090019" w:tentative="1">
      <w:start w:val="1"/>
      <w:numFmt w:val="lowerLetter"/>
      <w:lvlText w:val="%8."/>
      <w:lvlJc w:val="left"/>
      <w:pPr>
        <w:ind w:left="5806" w:hanging="360"/>
      </w:pPr>
    </w:lvl>
    <w:lvl w:ilvl="8" w:tplc="0809001B" w:tentative="1">
      <w:start w:val="1"/>
      <w:numFmt w:val="lowerRoman"/>
      <w:lvlText w:val="%9."/>
      <w:lvlJc w:val="right"/>
      <w:pPr>
        <w:ind w:left="6526" w:hanging="180"/>
      </w:pPr>
    </w:lvl>
  </w:abstractNum>
  <w:abstractNum w:abstractNumId="10" w15:restartNumberingAfterBreak="0">
    <w:nsid w:val="62E8267C"/>
    <w:multiLevelType w:val="hybridMultilevel"/>
    <w:tmpl w:val="5C663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A9514E8"/>
    <w:multiLevelType w:val="multilevel"/>
    <w:tmpl w:val="896A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A814F7"/>
    <w:multiLevelType w:val="hybridMultilevel"/>
    <w:tmpl w:val="34924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3E3C69"/>
    <w:multiLevelType w:val="hybridMultilevel"/>
    <w:tmpl w:val="F7E8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6073315">
    <w:abstractNumId w:val="13"/>
  </w:num>
  <w:num w:numId="2" w16cid:durableId="1222597301">
    <w:abstractNumId w:val="1"/>
  </w:num>
  <w:num w:numId="3" w16cid:durableId="336462117">
    <w:abstractNumId w:val="4"/>
  </w:num>
  <w:num w:numId="4" w16cid:durableId="1985085815">
    <w:abstractNumId w:val="11"/>
  </w:num>
  <w:num w:numId="5" w16cid:durableId="29109559">
    <w:abstractNumId w:val="8"/>
  </w:num>
  <w:num w:numId="6" w16cid:durableId="32267002">
    <w:abstractNumId w:val="0"/>
  </w:num>
  <w:num w:numId="7" w16cid:durableId="331495242">
    <w:abstractNumId w:val="10"/>
  </w:num>
  <w:num w:numId="8" w16cid:durableId="417991446">
    <w:abstractNumId w:val="5"/>
  </w:num>
  <w:num w:numId="9" w16cid:durableId="67727909">
    <w:abstractNumId w:val="6"/>
  </w:num>
  <w:num w:numId="10" w16cid:durableId="967903953">
    <w:abstractNumId w:val="3"/>
  </w:num>
  <w:num w:numId="11" w16cid:durableId="110637998">
    <w:abstractNumId w:val="9"/>
  </w:num>
  <w:num w:numId="12" w16cid:durableId="1086072666">
    <w:abstractNumId w:val="12"/>
  </w:num>
  <w:num w:numId="13" w16cid:durableId="1510826431">
    <w:abstractNumId w:val="7"/>
  </w:num>
  <w:num w:numId="14" w16cid:durableId="10691124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50F"/>
    <w:rsid w:val="00011468"/>
    <w:rsid w:val="00012FE5"/>
    <w:rsid w:val="000155D8"/>
    <w:rsid w:val="00021538"/>
    <w:rsid w:val="00023F7A"/>
    <w:rsid w:val="000323D6"/>
    <w:rsid w:val="00040A99"/>
    <w:rsid w:val="0007109E"/>
    <w:rsid w:val="0007212F"/>
    <w:rsid w:val="00074A3A"/>
    <w:rsid w:val="00085C4A"/>
    <w:rsid w:val="000A0B8A"/>
    <w:rsid w:val="000C1776"/>
    <w:rsid w:val="000D6494"/>
    <w:rsid w:val="000F3A99"/>
    <w:rsid w:val="001064BE"/>
    <w:rsid w:val="00113C35"/>
    <w:rsid w:val="001169C3"/>
    <w:rsid w:val="0012137A"/>
    <w:rsid w:val="0013035B"/>
    <w:rsid w:val="001641AD"/>
    <w:rsid w:val="00185389"/>
    <w:rsid w:val="001B0BEE"/>
    <w:rsid w:val="001C3708"/>
    <w:rsid w:val="001C623A"/>
    <w:rsid w:val="001D4E99"/>
    <w:rsid w:val="001E1F99"/>
    <w:rsid w:val="002019CA"/>
    <w:rsid w:val="00204923"/>
    <w:rsid w:val="002241C4"/>
    <w:rsid w:val="002315D5"/>
    <w:rsid w:val="00252226"/>
    <w:rsid w:val="00282B04"/>
    <w:rsid w:val="002B1D7D"/>
    <w:rsid w:val="002B6B8F"/>
    <w:rsid w:val="002D5484"/>
    <w:rsid w:val="002D6FE7"/>
    <w:rsid w:val="002D7CAE"/>
    <w:rsid w:val="002E0FA7"/>
    <w:rsid w:val="002E55C4"/>
    <w:rsid w:val="002E60FA"/>
    <w:rsid w:val="002F251D"/>
    <w:rsid w:val="00306E40"/>
    <w:rsid w:val="00325F1C"/>
    <w:rsid w:val="003375D3"/>
    <w:rsid w:val="00350294"/>
    <w:rsid w:val="0035610F"/>
    <w:rsid w:val="003563D1"/>
    <w:rsid w:val="00357E99"/>
    <w:rsid w:val="00357EC6"/>
    <w:rsid w:val="00383121"/>
    <w:rsid w:val="00387FEF"/>
    <w:rsid w:val="00390CB0"/>
    <w:rsid w:val="0039623C"/>
    <w:rsid w:val="003A3F21"/>
    <w:rsid w:val="003A4FFF"/>
    <w:rsid w:val="003A6F55"/>
    <w:rsid w:val="003B37E7"/>
    <w:rsid w:val="003B480F"/>
    <w:rsid w:val="003B73EB"/>
    <w:rsid w:val="003D3CFA"/>
    <w:rsid w:val="003D4FDA"/>
    <w:rsid w:val="003E5D65"/>
    <w:rsid w:val="00401E44"/>
    <w:rsid w:val="00407BF8"/>
    <w:rsid w:val="0041258B"/>
    <w:rsid w:val="00431892"/>
    <w:rsid w:val="00460690"/>
    <w:rsid w:val="00464AC2"/>
    <w:rsid w:val="0047271B"/>
    <w:rsid w:val="004872E6"/>
    <w:rsid w:val="00493169"/>
    <w:rsid w:val="004A4B4A"/>
    <w:rsid w:val="004B03F3"/>
    <w:rsid w:val="004C1894"/>
    <w:rsid w:val="004C33FE"/>
    <w:rsid w:val="004D0DF2"/>
    <w:rsid w:val="004F72D2"/>
    <w:rsid w:val="00510737"/>
    <w:rsid w:val="00534991"/>
    <w:rsid w:val="0054140D"/>
    <w:rsid w:val="005461F3"/>
    <w:rsid w:val="00547973"/>
    <w:rsid w:val="00551125"/>
    <w:rsid w:val="00552447"/>
    <w:rsid w:val="005547A8"/>
    <w:rsid w:val="00560C44"/>
    <w:rsid w:val="005643F8"/>
    <w:rsid w:val="00572B6D"/>
    <w:rsid w:val="00597FC9"/>
    <w:rsid w:val="005B3FC0"/>
    <w:rsid w:val="005B42F9"/>
    <w:rsid w:val="005F16C8"/>
    <w:rsid w:val="0060013C"/>
    <w:rsid w:val="006078D7"/>
    <w:rsid w:val="0061202E"/>
    <w:rsid w:val="00614690"/>
    <w:rsid w:val="006203C5"/>
    <w:rsid w:val="00621817"/>
    <w:rsid w:val="006437DB"/>
    <w:rsid w:val="0064742D"/>
    <w:rsid w:val="006510A4"/>
    <w:rsid w:val="006575BF"/>
    <w:rsid w:val="006743C5"/>
    <w:rsid w:val="006805B9"/>
    <w:rsid w:val="00681A50"/>
    <w:rsid w:val="00683463"/>
    <w:rsid w:val="00690F85"/>
    <w:rsid w:val="006A288E"/>
    <w:rsid w:val="006A2A6B"/>
    <w:rsid w:val="006A60D9"/>
    <w:rsid w:val="006A67D0"/>
    <w:rsid w:val="006D5907"/>
    <w:rsid w:val="006D5B6B"/>
    <w:rsid w:val="006E5102"/>
    <w:rsid w:val="006E599D"/>
    <w:rsid w:val="006E6559"/>
    <w:rsid w:val="006F5406"/>
    <w:rsid w:val="007023EA"/>
    <w:rsid w:val="00702E73"/>
    <w:rsid w:val="007103F4"/>
    <w:rsid w:val="007114A6"/>
    <w:rsid w:val="00711D7A"/>
    <w:rsid w:val="00726AE0"/>
    <w:rsid w:val="00730A50"/>
    <w:rsid w:val="007325D7"/>
    <w:rsid w:val="00741B72"/>
    <w:rsid w:val="00757385"/>
    <w:rsid w:val="00765BC4"/>
    <w:rsid w:val="00775A11"/>
    <w:rsid w:val="0078396B"/>
    <w:rsid w:val="00790AF3"/>
    <w:rsid w:val="007963A4"/>
    <w:rsid w:val="007A7AB4"/>
    <w:rsid w:val="007B275C"/>
    <w:rsid w:val="007B2CBA"/>
    <w:rsid w:val="007B4BBB"/>
    <w:rsid w:val="007E07D8"/>
    <w:rsid w:val="007E33B3"/>
    <w:rsid w:val="007F596A"/>
    <w:rsid w:val="00803500"/>
    <w:rsid w:val="00806AA7"/>
    <w:rsid w:val="0081384E"/>
    <w:rsid w:val="0081496E"/>
    <w:rsid w:val="0084443E"/>
    <w:rsid w:val="0086156C"/>
    <w:rsid w:val="00885992"/>
    <w:rsid w:val="00893241"/>
    <w:rsid w:val="00896A43"/>
    <w:rsid w:val="00896A72"/>
    <w:rsid w:val="00897E17"/>
    <w:rsid w:val="008A317F"/>
    <w:rsid w:val="008A32CA"/>
    <w:rsid w:val="008A4FB3"/>
    <w:rsid w:val="008B0240"/>
    <w:rsid w:val="008B122B"/>
    <w:rsid w:val="008D75BD"/>
    <w:rsid w:val="008E18FB"/>
    <w:rsid w:val="008E3FA5"/>
    <w:rsid w:val="008E54CB"/>
    <w:rsid w:val="008F0C04"/>
    <w:rsid w:val="008F1D5D"/>
    <w:rsid w:val="008F48A0"/>
    <w:rsid w:val="0090104F"/>
    <w:rsid w:val="00903C38"/>
    <w:rsid w:val="00904F35"/>
    <w:rsid w:val="009143B8"/>
    <w:rsid w:val="009162A3"/>
    <w:rsid w:val="0093054F"/>
    <w:rsid w:val="00930B04"/>
    <w:rsid w:val="00935A82"/>
    <w:rsid w:val="0094017D"/>
    <w:rsid w:val="009405BC"/>
    <w:rsid w:val="009405D3"/>
    <w:rsid w:val="00951FCD"/>
    <w:rsid w:val="00966C21"/>
    <w:rsid w:val="00973B35"/>
    <w:rsid w:val="00973E5D"/>
    <w:rsid w:val="00986CDB"/>
    <w:rsid w:val="00987991"/>
    <w:rsid w:val="00993D47"/>
    <w:rsid w:val="009B397A"/>
    <w:rsid w:val="009B68E1"/>
    <w:rsid w:val="009C12C9"/>
    <w:rsid w:val="009D0DBD"/>
    <w:rsid w:val="009E11A0"/>
    <w:rsid w:val="009F2200"/>
    <w:rsid w:val="009F3230"/>
    <w:rsid w:val="00A05342"/>
    <w:rsid w:val="00A06B86"/>
    <w:rsid w:val="00A24465"/>
    <w:rsid w:val="00A26E5D"/>
    <w:rsid w:val="00A3112F"/>
    <w:rsid w:val="00A604BF"/>
    <w:rsid w:val="00A77FC7"/>
    <w:rsid w:val="00A861E6"/>
    <w:rsid w:val="00A8620F"/>
    <w:rsid w:val="00A878EC"/>
    <w:rsid w:val="00AA1CB7"/>
    <w:rsid w:val="00AA4249"/>
    <w:rsid w:val="00AA51E6"/>
    <w:rsid w:val="00AB4A82"/>
    <w:rsid w:val="00AB4BD4"/>
    <w:rsid w:val="00AC1A47"/>
    <w:rsid w:val="00AC7788"/>
    <w:rsid w:val="00AC7F4E"/>
    <w:rsid w:val="00AD3814"/>
    <w:rsid w:val="00AF670E"/>
    <w:rsid w:val="00B048A6"/>
    <w:rsid w:val="00B07F6F"/>
    <w:rsid w:val="00B21316"/>
    <w:rsid w:val="00B21E6A"/>
    <w:rsid w:val="00B25BBB"/>
    <w:rsid w:val="00B26C2C"/>
    <w:rsid w:val="00B325F9"/>
    <w:rsid w:val="00B33389"/>
    <w:rsid w:val="00B360A7"/>
    <w:rsid w:val="00B363B7"/>
    <w:rsid w:val="00B43E76"/>
    <w:rsid w:val="00B6515C"/>
    <w:rsid w:val="00B836F1"/>
    <w:rsid w:val="00B83EA7"/>
    <w:rsid w:val="00B90D31"/>
    <w:rsid w:val="00B91ED2"/>
    <w:rsid w:val="00B94F37"/>
    <w:rsid w:val="00B964B8"/>
    <w:rsid w:val="00BB0CEB"/>
    <w:rsid w:val="00BB353D"/>
    <w:rsid w:val="00BB411E"/>
    <w:rsid w:val="00BC1D25"/>
    <w:rsid w:val="00BC1D74"/>
    <w:rsid w:val="00BC313B"/>
    <w:rsid w:val="00BC5777"/>
    <w:rsid w:val="00C0695F"/>
    <w:rsid w:val="00C13A21"/>
    <w:rsid w:val="00C42A39"/>
    <w:rsid w:val="00C4613E"/>
    <w:rsid w:val="00C52B15"/>
    <w:rsid w:val="00C608FB"/>
    <w:rsid w:val="00C67934"/>
    <w:rsid w:val="00C71093"/>
    <w:rsid w:val="00C748B7"/>
    <w:rsid w:val="00C93010"/>
    <w:rsid w:val="00CA09FB"/>
    <w:rsid w:val="00CA3CF7"/>
    <w:rsid w:val="00CA55B5"/>
    <w:rsid w:val="00CC630C"/>
    <w:rsid w:val="00CD69BB"/>
    <w:rsid w:val="00CF7939"/>
    <w:rsid w:val="00D06508"/>
    <w:rsid w:val="00D1772E"/>
    <w:rsid w:val="00D26852"/>
    <w:rsid w:val="00D33E7D"/>
    <w:rsid w:val="00D470FF"/>
    <w:rsid w:val="00D50819"/>
    <w:rsid w:val="00D61E23"/>
    <w:rsid w:val="00D802C5"/>
    <w:rsid w:val="00D921DD"/>
    <w:rsid w:val="00D97461"/>
    <w:rsid w:val="00DB14B0"/>
    <w:rsid w:val="00DB169F"/>
    <w:rsid w:val="00DB6C59"/>
    <w:rsid w:val="00DC7C37"/>
    <w:rsid w:val="00DF502D"/>
    <w:rsid w:val="00DF515A"/>
    <w:rsid w:val="00E040C9"/>
    <w:rsid w:val="00E10EFE"/>
    <w:rsid w:val="00E1497D"/>
    <w:rsid w:val="00E20814"/>
    <w:rsid w:val="00E2122B"/>
    <w:rsid w:val="00E2467A"/>
    <w:rsid w:val="00E3250F"/>
    <w:rsid w:val="00E32CCD"/>
    <w:rsid w:val="00E353CF"/>
    <w:rsid w:val="00E37A80"/>
    <w:rsid w:val="00E43E96"/>
    <w:rsid w:val="00E62A40"/>
    <w:rsid w:val="00E6552F"/>
    <w:rsid w:val="00E67AB3"/>
    <w:rsid w:val="00E67BCE"/>
    <w:rsid w:val="00E814B5"/>
    <w:rsid w:val="00E8743F"/>
    <w:rsid w:val="00E9684C"/>
    <w:rsid w:val="00EA6089"/>
    <w:rsid w:val="00EA77A0"/>
    <w:rsid w:val="00EA7F1A"/>
    <w:rsid w:val="00ED3942"/>
    <w:rsid w:val="00ED5E4F"/>
    <w:rsid w:val="00EE494A"/>
    <w:rsid w:val="00EE66C1"/>
    <w:rsid w:val="00EF06F0"/>
    <w:rsid w:val="00F0331A"/>
    <w:rsid w:val="00F06DFF"/>
    <w:rsid w:val="00F1064D"/>
    <w:rsid w:val="00F16655"/>
    <w:rsid w:val="00F16DBA"/>
    <w:rsid w:val="00F20C4E"/>
    <w:rsid w:val="00F31AFE"/>
    <w:rsid w:val="00F5068D"/>
    <w:rsid w:val="00F561B0"/>
    <w:rsid w:val="00F71811"/>
    <w:rsid w:val="00F72DA7"/>
    <w:rsid w:val="00F74DC8"/>
    <w:rsid w:val="00F767A7"/>
    <w:rsid w:val="00F93218"/>
    <w:rsid w:val="00F9743F"/>
    <w:rsid w:val="00FB15F1"/>
    <w:rsid w:val="00FC350E"/>
    <w:rsid w:val="00FD5E90"/>
    <w:rsid w:val="00FE64A3"/>
    <w:rsid w:val="00FF7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1AC8C"/>
  <w15:chartTrackingRefBased/>
  <w15:docId w15:val="{6D1AA0A5-B2CB-40E0-9C4E-93BB0E94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5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25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25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325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5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5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5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5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5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5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25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25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325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5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5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5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5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50F"/>
    <w:rPr>
      <w:rFonts w:eastAsiaTheme="majorEastAsia" w:cstheme="majorBidi"/>
      <w:color w:val="272727" w:themeColor="text1" w:themeTint="D8"/>
    </w:rPr>
  </w:style>
  <w:style w:type="paragraph" w:styleId="Title">
    <w:name w:val="Title"/>
    <w:basedOn w:val="Normal"/>
    <w:next w:val="Normal"/>
    <w:link w:val="TitleChar"/>
    <w:uiPriority w:val="10"/>
    <w:qFormat/>
    <w:rsid w:val="00E32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5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5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5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50F"/>
    <w:pPr>
      <w:spacing w:before="160"/>
      <w:jc w:val="center"/>
    </w:pPr>
    <w:rPr>
      <w:i/>
      <w:iCs/>
      <w:color w:val="404040" w:themeColor="text1" w:themeTint="BF"/>
    </w:rPr>
  </w:style>
  <w:style w:type="character" w:customStyle="1" w:styleId="QuoteChar">
    <w:name w:val="Quote Char"/>
    <w:basedOn w:val="DefaultParagraphFont"/>
    <w:link w:val="Quote"/>
    <w:uiPriority w:val="29"/>
    <w:rsid w:val="00E3250F"/>
    <w:rPr>
      <w:i/>
      <w:iCs/>
      <w:color w:val="404040" w:themeColor="text1" w:themeTint="BF"/>
    </w:rPr>
  </w:style>
  <w:style w:type="paragraph" w:styleId="ListParagraph">
    <w:name w:val="List Paragraph"/>
    <w:basedOn w:val="Normal"/>
    <w:uiPriority w:val="34"/>
    <w:qFormat/>
    <w:rsid w:val="00E3250F"/>
    <w:pPr>
      <w:ind w:left="720"/>
      <w:contextualSpacing/>
    </w:pPr>
  </w:style>
  <w:style w:type="character" w:styleId="IntenseEmphasis">
    <w:name w:val="Intense Emphasis"/>
    <w:basedOn w:val="DefaultParagraphFont"/>
    <w:uiPriority w:val="21"/>
    <w:qFormat/>
    <w:rsid w:val="00E3250F"/>
    <w:rPr>
      <w:i/>
      <w:iCs/>
      <w:color w:val="0F4761" w:themeColor="accent1" w:themeShade="BF"/>
    </w:rPr>
  </w:style>
  <w:style w:type="paragraph" w:styleId="IntenseQuote">
    <w:name w:val="Intense Quote"/>
    <w:basedOn w:val="Normal"/>
    <w:next w:val="Normal"/>
    <w:link w:val="IntenseQuoteChar"/>
    <w:uiPriority w:val="30"/>
    <w:qFormat/>
    <w:rsid w:val="00E325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50F"/>
    <w:rPr>
      <w:i/>
      <w:iCs/>
      <w:color w:val="0F4761" w:themeColor="accent1" w:themeShade="BF"/>
    </w:rPr>
  </w:style>
  <w:style w:type="character" w:styleId="IntenseReference">
    <w:name w:val="Intense Reference"/>
    <w:basedOn w:val="DefaultParagraphFont"/>
    <w:uiPriority w:val="32"/>
    <w:qFormat/>
    <w:rsid w:val="00E3250F"/>
    <w:rPr>
      <w:b/>
      <w:bCs/>
      <w:smallCaps/>
      <w:color w:val="0F4761" w:themeColor="accent1" w:themeShade="BF"/>
      <w:spacing w:val="5"/>
    </w:rPr>
  </w:style>
  <w:style w:type="character" w:styleId="PlaceholderText">
    <w:name w:val="Placeholder Text"/>
    <w:basedOn w:val="DefaultParagraphFont"/>
    <w:uiPriority w:val="99"/>
    <w:semiHidden/>
    <w:rsid w:val="00A861E6"/>
    <w:rPr>
      <w:color w:val="666666"/>
    </w:rPr>
  </w:style>
  <w:style w:type="paragraph" w:styleId="NormalWeb">
    <w:name w:val="Normal (Web)"/>
    <w:basedOn w:val="Normal"/>
    <w:uiPriority w:val="99"/>
    <w:unhideWhenUsed/>
    <w:rsid w:val="008A32CA"/>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4B03F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B03F3"/>
    <w:pPr>
      <w:spacing w:after="100"/>
    </w:pPr>
  </w:style>
  <w:style w:type="paragraph" w:styleId="TOC2">
    <w:name w:val="toc 2"/>
    <w:basedOn w:val="Normal"/>
    <w:next w:val="Normal"/>
    <w:autoRedefine/>
    <w:uiPriority w:val="39"/>
    <w:unhideWhenUsed/>
    <w:rsid w:val="004B03F3"/>
    <w:pPr>
      <w:spacing w:after="100"/>
      <w:ind w:left="220"/>
    </w:pPr>
  </w:style>
  <w:style w:type="paragraph" w:styleId="TOC3">
    <w:name w:val="toc 3"/>
    <w:basedOn w:val="Normal"/>
    <w:next w:val="Normal"/>
    <w:autoRedefine/>
    <w:uiPriority w:val="39"/>
    <w:unhideWhenUsed/>
    <w:rsid w:val="004B03F3"/>
    <w:pPr>
      <w:spacing w:after="100"/>
      <w:ind w:left="440"/>
    </w:pPr>
  </w:style>
  <w:style w:type="character" w:styleId="Hyperlink">
    <w:name w:val="Hyperlink"/>
    <w:basedOn w:val="DefaultParagraphFont"/>
    <w:uiPriority w:val="99"/>
    <w:unhideWhenUsed/>
    <w:rsid w:val="004B03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5D79EA16A348FDA5D848C841737DB9"/>
        <w:category>
          <w:name w:val="General"/>
          <w:gallery w:val="placeholder"/>
        </w:category>
        <w:types>
          <w:type w:val="bbPlcHdr"/>
        </w:types>
        <w:behaviors>
          <w:behavior w:val="content"/>
        </w:behaviors>
        <w:guid w:val="{5A7F316D-5074-477B-9627-A4EFE3826AA1}"/>
      </w:docPartPr>
      <w:docPartBody>
        <w:p w:rsidR="00B86620" w:rsidRDefault="00962CE3">
          <w:r w:rsidRPr="00705420">
            <w:rPr>
              <w:rStyle w:val="PlaceholderText"/>
            </w:rPr>
            <w:t>Formatting...</w:t>
          </w:r>
        </w:p>
      </w:docPartBody>
    </w:docPart>
    <w:docPart>
      <w:docPartPr>
        <w:name w:val="6919B5175F5F4DB6A8588AC8E20F6B99"/>
        <w:category>
          <w:name w:val="General"/>
          <w:gallery w:val="placeholder"/>
        </w:category>
        <w:types>
          <w:type w:val="bbPlcHdr"/>
        </w:types>
        <w:behaviors>
          <w:behavior w:val="content"/>
        </w:behaviors>
        <w:guid w:val="{10B5C4EC-40CE-44B3-81CA-1978DDB52670}"/>
      </w:docPartPr>
      <w:docPartBody>
        <w:p w:rsidR="00B86620" w:rsidRDefault="00962CE3">
          <w:r w:rsidRPr="00705420">
            <w:rPr>
              <w:rStyle w:val="PlaceholderText"/>
            </w:rPr>
            <w:t>Formatting...</w:t>
          </w:r>
        </w:p>
      </w:docPartBody>
    </w:docPart>
    <w:docPart>
      <w:docPartPr>
        <w:name w:val="201EE817C47E48838B4D68AD507502DF"/>
        <w:category>
          <w:name w:val="General"/>
          <w:gallery w:val="placeholder"/>
        </w:category>
        <w:types>
          <w:type w:val="bbPlcHdr"/>
        </w:types>
        <w:behaviors>
          <w:behavior w:val="content"/>
        </w:behaviors>
        <w:guid w:val="{FDF69E00-502C-4489-8C25-3FCF41BCA05D}"/>
      </w:docPartPr>
      <w:docPartBody>
        <w:p w:rsidR="00B86620" w:rsidRDefault="00962CE3">
          <w:r w:rsidRPr="00705420">
            <w:rPr>
              <w:rStyle w:val="PlaceholderText"/>
            </w:rPr>
            <w:t>Formatting...</w:t>
          </w:r>
        </w:p>
      </w:docPartBody>
    </w:docPart>
    <w:docPart>
      <w:docPartPr>
        <w:name w:val="A7DFB4A8D25748C297EEE18536AE4411"/>
        <w:category>
          <w:name w:val="General"/>
          <w:gallery w:val="placeholder"/>
        </w:category>
        <w:types>
          <w:type w:val="bbPlcHdr"/>
        </w:types>
        <w:behaviors>
          <w:behavior w:val="content"/>
        </w:behaviors>
        <w:guid w:val="{221363E9-1E0A-4F3A-8355-7D75AFB6905F}"/>
      </w:docPartPr>
      <w:docPartBody>
        <w:p w:rsidR="00B86620" w:rsidRDefault="00962CE3">
          <w:r w:rsidRPr="00705420">
            <w:rPr>
              <w:rStyle w:val="PlaceholderText"/>
            </w:rPr>
            <w:t>Formatting...</w:t>
          </w:r>
        </w:p>
      </w:docPartBody>
    </w:docPart>
    <w:docPart>
      <w:docPartPr>
        <w:name w:val="CBF4A26300AD4DBAB694CA9450CD1837"/>
        <w:category>
          <w:name w:val="General"/>
          <w:gallery w:val="placeholder"/>
        </w:category>
        <w:types>
          <w:type w:val="bbPlcHdr"/>
        </w:types>
        <w:behaviors>
          <w:behavior w:val="content"/>
        </w:behaviors>
        <w:guid w:val="{4805269C-9F7C-4109-AB17-53A3660B53AE}"/>
      </w:docPartPr>
      <w:docPartBody>
        <w:p w:rsidR="00B86620" w:rsidRDefault="00962CE3">
          <w:r w:rsidRPr="00705420">
            <w:rPr>
              <w:rStyle w:val="PlaceholderText"/>
            </w:rPr>
            <w:t>Formatting...</w:t>
          </w:r>
        </w:p>
      </w:docPartBody>
    </w:docPart>
    <w:docPart>
      <w:docPartPr>
        <w:name w:val="182FA2D8B4F84DB79A331467CEDDA539"/>
        <w:category>
          <w:name w:val="General"/>
          <w:gallery w:val="placeholder"/>
        </w:category>
        <w:types>
          <w:type w:val="bbPlcHdr"/>
        </w:types>
        <w:behaviors>
          <w:behavior w:val="content"/>
        </w:behaviors>
        <w:guid w:val="{7E151525-7D00-4E0E-B293-E73D34E5D5FA}"/>
      </w:docPartPr>
      <w:docPartBody>
        <w:p w:rsidR="00B86620" w:rsidRDefault="00962CE3">
          <w:r w:rsidRPr="00705420">
            <w:rPr>
              <w:rStyle w:val="PlaceholderText"/>
            </w:rPr>
            <w:t>Formatting...</w:t>
          </w:r>
        </w:p>
      </w:docPartBody>
    </w:docPart>
    <w:docPart>
      <w:docPartPr>
        <w:name w:val="28E865D8EB8B4E71850FE00DE35D287F"/>
        <w:category>
          <w:name w:val="General"/>
          <w:gallery w:val="placeholder"/>
        </w:category>
        <w:types>
          <w:type w:val="bbPlcHdr"/>
        </w:types>
        <w:behaviors>
          <w:behavior w:val="content"/>
        </w:behaviors>
        <w:guid w:val="{3F37E896-CD7D-45AD-98B4-3DB8D8BDB2CE}"/>
      </w:docPartPr>
      <w:docPartBody>
        <w:p w:rsidR="00B86620" w:rsidRDefault="00962CE3">
          <w:r w:rsidRPr="00705420">
            <w:rPr>
              <w:rStyle w:val="PlaceholderText"/>
            </w:rPr>
            <w:t>Formatting...</w:t>
          </w:r>
        </w:p>
      </w:docPartBody>
    </w:docPart>
    <w:docPart>
      <w:docPartPr>
        <w:name w:val="FFBBF905F7CA4E5CBABF9FBA960DF9A4"/>
        <w:category>
          <w:name w:val="General"/>
          <w:gallery w:val="placeholder"/>
        </w:category>
        <w:types>
          <w:type w:val="bbPlcHdr"/>
        </w:types>
        <w:behaviors>
          <w:behavior w:val="content"/>
        </w:behaviors>
        <w:guid w:val="{8540605C-A9B3-41FA-877F-462A1BE04E6A}"/>
      </w:docPartPr>
      <w:docPartBody>
        <w:p w:rsidR="00B86620" w:rsidRDefault="00962CE3">
          <w:r w:rsidRPr="00705420">
            <w:rPr>
              <w:rStyle w:val="PlaceholderText"/>
            </w:rPr>
            <w:t>Formatting...</w:t>
          </w:r>
        </w:p>
      </w:docPartBody>
    </w:docPart>
    <w:docPart>
      <w:docPartPr>
        <w:name w:val="0C547E2413124773AA67D6D0EEDC3C30"/>
        <w:category>
          <w:name w:val="General"/>
          <w:gallery w:val="placeholder"/>
        </w:category>
        <w:types>
          <w:type w:val="bbPlcHdr"/>
        </w:types>
        <w:behaviors>
          <w:behavior w:val="content"/>
        </w:behaviors>
        <w:guid w:val="{4655656E-F31F-47FB-91A3-AF23889A5A3D}"/>
      </w:docPartPr>
      <w:docPartBody>
        <w:p w:rsidR="00B86620" w:rsidRDefault="00962CE3">
          <w:r w:rsidRPr="00705420">
            <w:rPr>
              <w:rStyle w:val="PlaceholderText"/>
            </w:rPr>
            <w:t>Formatting...</w:t>
          </w:r>
        </w:p>
      </w:docPartBody>
    </w:docPart>
    <w:docPart>
      <w:docPartPr>
        <w:name w:val="B3E6C6F2F215487080E6F529833666E3"/>
        <w:category>
          <w:name w:val="General"/>
          <w:gallery w:val="placeholder"/>
        </w:category>
        <w:types>
          <w:type w:val="bbPlcHdr"/>
        </w:types>
        <w:behaviors>
          <w:behavior w:val="content"/>
        </w:behaviors>
        <w:guid w:val="{82FDBCBB-A5A3-4483-ABC2-CF806142F9E6}"/>
      </w:docPartPr>
      <w:docPartBody>
        <w:p w:rsidR="00B86620" w:rsidRDefault="00962CE3">
          <w:r w:rsidRPr="00705420">
            <w:rPr>
              <w:rStyle w:val="PlaceholderText"/>
            </w:rPr>
            <w:t>Formatting...</w:t>
          </w:r>
        </w:p>
      </w:docPartBody>
    </w:docPart>
    <w:docPart>
      <w:docPartPr>
        <w:name w:val="88F96BD341734A0F906147348A457ABD"/>
        <w:category>
          <w:name w:val="General"/>
          <w:gallery w:val="placeholder"/>
        </w:category>
        <w:types>
          <w:type w:val="bbPlcHdr"/>
        </w:types>
        <w:behaviors>
          <w:behavior w:val="content"/>
        </w:behaviors>
        <w:guid w:val="{2E374D6C-507A-481D-8CD6-9272650B6314}"/>
      </w:docPartPr>
      <w:docPartBody>
        <w:p w:rsidR="00B86620" w:rsidRDefault="00962CE3">
          <w:r w:rsidRPr="00705420">
            <w:rPr>
              <w:rStyle w:val="PlaceholderText"/>
            </w:rPr>
            <w:t>Formatting...</w:t>
          </w:r>
        </w:p>
      </w:docPartBody>
    </w:docPart>
    <w:docPart>
      <w:docPartPr>
        <w:name w:val="DED106EEEB314D6C82F6833BB14722B5"/>
        <w:category>
          <w:name w:val="General"/>
          <w:gallery w:val="placeholder"/>
        </w:category>
        <w:types>
          <w:type w:val="bbPlcHdr"/>
        </w:types>
        <w:behaviors>
          <w:behavior w:val="content"/>
        </w:behaviors>
        <w:guid w:val="{06FD4241-B2EE-4360-AFBC-34E2297BC766}"/>
      </w:docPartPr>
      <w:docPartBody>
        <w:p w:rsidR="00B86620" w:rsidRDefault="00962CE3">
          <w:r w:rsidRPr="00705420">
            <w:rPr>
              <w:rStyle w:val="PlaceholderText"/>
            </w:rPr>
            <w:t>Formatting...</w:t>
          </w:r>
        </w:p>
      </w:docPartBody>
    </w:docPart>
    <w:docPart>
      <w:docPartPr>
        <w:name w:val="A778CB527E104B61916EF5FB70B321B1"/>
        <w:category>
          <w:name w:val="General"/>
          <w:gallery w:val="placeholder"/>
        </w:category>
        <w:types>
          <w:type w:val="bbPlcHdr"/>
        </w:types>
        <w:behaviors>
          <w:behavior w:val="content"/>
        </w:behaviors>
        <w:guid w:val="{FD9227F0-27E4-47DC-8AFB-8DEB1755C390}"/>
      </w:docPartPr>
      <w:docPartBody>
        <w:p w:rsidR="00B86620" w:rsidRDefault="00962CE3">
          <w:r w:rsidRPr="00705420">
            <w:rPr>
              <w:rStyle w:val="PlaceholderText"/>
            </w:rPr>
            <w:t>Formatting...</w:t>
          </w:r>
        </w:p>
      </w:docPartBody>
    </w:docPart>
    <w:docPart>
      <w:docPartPr>
        <w:name w:val="F5E4BEAD02944C0D89901A841C03C415"/>
        <w:category>
          <w:name w:val="General"/>
          <w:gallery w:val="placeholder"/>
        </w:category>
        <w:types>
          <w:type w:val="bbPlcHdr"/>
        </w:types>
        <w:behaviors>
          <w:behavior w:val="content"/>
        </w:behaviors>
        <w:guid w:val="{4A824055-9C16-405A-B6DD-83B14E30F8CC}"/>
      </w:docPartPr>
      <w:docPartBody>
        <w:p w:rsidR="00B86620" w:rsidRDefault="00962CE3">
          <w:r w:rsidRPr="00705420">
            <w:rPr>
              <w:rStyle w:val="PlaceholderText"/>
            </w:rPr>
            <w:t>Formatting...</w:t>
          </w:r>
        </w:p>
      </w:docPartBody>
    </w:docPart>
    <w:docPart>
      <w:docPartPr>
        <w:name w:val="EFC8CB5ABFA44885B2C18C9CA764D52B"/>
        <w:category>
          <w:name w:val="General"/>
          <w:gallery w:val="placeholder"/>
        </w:category>
        <w:types>
          <w:type w:val="bbPlcHdr"/>
        </w:types>
        <w:behaviors>
          <w:behavior w:val="content"/>
        </w:behaviors>
        <w:guid w:val="{C1092A11-E5BA-4AFA-99BF-4DB1B4D12C48}"/>
      </w:docPartPr>
      <w:docPartBody>
        <w:p w:rsidR="00B86620" w:rsidRDefault="00962CE3">
          <w:r w:rsidRPr="00705420">
            <w:rPr>
              <w:rStyle w:val="PlaceholderText"/>
            </w:rPr>
            <w:t>Formatting...</w:t>
          </w:r>
        </w:p>
      </w:docPartBody>
    </w:docPart>
    <w:docPart>
      <w:docPartPr>
        <w:name w:val="B776F813F0B54095A3235D5E68A39DAB"/>
        <w:category>
          <w:name w:val="General"/>
          <w:gallery w:val="placeholder"/>
        </w:category>
        <w:types>
          <w:type w:val="bbPlcHdr"/>
        </w:types>
        <w:behaviors>
          <w:behavior w:val="content"/>
        </w:behaviors>
        <w:guid w:val="{05A79F00-0056-43C5-9759-49628A51A131}"/>
      </w:docPartPr>
      <w:docPartBody>
        <w:p w:rsidR="00B86620" w:rsidRDefault="00962CE3">
          <w:r w:rsidRPr="00705420">
            <w:rPr>
              <w:rStyle w:val="PlaceholderText"/>
            </w:rPr>
            <w:t>Formatting...</w:t>
          </w:r>
        </w:p>
      </w:docPartBody>
    </w:docPart>
    <w:docPart>
      <w:docPartPr>
        <w:name w:val="00D8B83EFECB4DEB949F4E415E256BE7"/>
        <w:category>
          <w:name w:val="General"/>
          <w:gallery w:val="placeholder"/>
        </w:category>
        <w:types>
          <w:type w:val="bbPlcHdr"/>
        </w:types>
        <w:behaviors>
          <w:behavior w:val="content"/>
        </w:behaviors>
        <w:guid w:val="{2DBAEFDD-121F-4810-A8F5-17B2BFD50752}"/>
      </w:docPartPr>
      <w:docPartBody>
        <w:p w:rsidR="00B86620" w:rsidRDefault="00962CE3">
          <w:r w:rsidRPr="00705420">
            <w:rPr>
              <w:rStyle w:val="PlaceholderText"/>
            </w:rPr>
            <w:t>Formatting...</w:t>
          </w:r>
        </w:p>
      </w:docPartBody>
    </w:docPart>
    <w:docPart>
      <w:docPartPr>
        <w:name w:val="E66B3933B92848B0ADC30B423FAEA05C"/>
        <w:category>
          <w:name w:val="General"/>
          <w:gallery w:val="placeholder"/>
        </w:category>
        <w:types>
          <w:type w:val="bbPlcHdr"/>
        </w:types>
        <w:behaviors>
          <w:behavior w:val="content"/>
        </w:behaviors>
        <w:guid w:val="{333DDAC6-FE47-46BB-9544-FC3A10E379CD}"/>
      </w:docPartPr>
      <w:docPartBody>
        <w:p w:rsidR="00B86620" w:rsidRDefault="00962CE3">
          <w:r w:rsidRPr="00705420">
            <w:rPr>
              <w:rStyle w:val="PlaceholderText"/>
            </w:rPr>
            <w:t>Formatting...</w:t>
          </w:r>
        </w:p>
      </w:docPartBody>
    </w:docPart>
    <w:docPart>
      <w:docPartPr>
        <w:name w:val="1CB4095B31454059BA35398C02C2F37B"/>
        <w:category>
          <w:name w:val="General"/>
          <w:gallery w:val="placeholder"/>
        </w:category>
        <w:types>
          <w:type w:val="bbPlcHdr"/>
        </w:types>
        <w:behaviors>
          <w:behavior w:val="content"/>
        </w:behaviors>
        <w:guid w:val="{DB513AE6-9F1C-4F8E-93F6-84AA1945CB8A}"/>
      </w:docPartPr>
      <w:docPartBody>
        <w:p w:rsidR="00B86620" w:rsidRDefault="00962CE3">
          <w:r w:rsidRPr="00705420">
            <w:rPr>
              <w:rStyle w:val="PlaceholderText"/>
            </w:rPr>
            <w:t>Formatting...</w:t>
          </w:r>
        </w:p>
      </w:docPartBody>
    </w:docPart>
    <w:docPart>
      <w:docPartPr>
        <w:name w:val="9EE347B4A1764AF1B351AB73A38960D0"/>
        <w:category>
          <w:name w:val="General"/>
          <w:gallery w:val="placeholder"/>
        </w:category>
        <w:types>
          <w:type w:val="bbPlcHdr"/>
        </w:types>
        <w:behaviors>
          <w:behavior w:val="content"/>
        </w:behaviors>
        <w:guid w:val="{239803E5-9725-4CE4-A1C0-9E3B544ECAB4}"/>
      </w:docPartPr>
      <w:docPartBody>
        <w:p w:rsidR="00B86620" w:rsidRDefault="00962CE3">
          <w:r w:rsidRPr="00705420">
            <w:rPr>
              <w:rStyle w:val="PlaceholderText"/>
            </w:rPr>
            <w:t>Formatting...</w:t>
          </w:r>
        </w:p>
      </w:docPartBody>
    </w:docPart>
    <w:docPart>
      <w:docPartPr>
        <w:name w:val="9D0073A04C7E499EB741A1AA6C0B0CF8"/>
        <w:category>
          <w:name w:val="General"/>
          <w:gallery w:val="placeholder"/>
        </w:category>
        <w:types>
          <w:type w:val="bbPlcHdr"/>
        </w:types>
        <w:behaviors>
          <w:behavior w:val="content"/>
        </w:behaviors>
        <w:guid w:val="{5732B539-89C6-4F0C-A504-4B93A28B787D}"/>
      </w:docPartPr>
      <w:docPartBody>
        <w:p w:rsidR="00B86620" w:rsidRDefault="00962CE3">
          <w:r w:rsidRPr="00705420">
            <w:rPr>
              <w:rStyle w:val="PlaceholderText"/>
            </w:rPr>
            <w:t>Formatting...</w:t>
          </w:r>
        </w:p>
      </w:docPartBody>
    </w:docPart>
    <w:docPart>
      <w:docPartPr>
        <w:name w:val="546737F71EF54857B6BA683FF9C6B3E7"/>
        <w:category>
          <w:name w:val="General"/>
          <w:gallery w:val="placeholder"/>
        </w:category>
        <w:types>
          <w:type w:val="bbPlcHdr"/>
        </w:types>
        <w:behaviors>
          <w:behavior w:val="content"/>
        </w:behaviors>
        <w:guid w:val="{1F84B815-0DBE-4220-843B-754C371621C3}"/>
      </w:docPartPr>
      <w:docPartBody>
        <w:p w:rsidR="00B86620" w:rsidRDefault="00962CE3">
          <w:r w:rsidRPr="00705420">
            <w:rPr>
              <w:rStyle w:val="PlaceholderText"/>
            </w:rPr>
            <w:t>Formatting...</w:t>
          </w:r>
        </w:p>
      </w:docPartBody>
    </w:docPart>
    <w:docPart>
      <w:docPartPr>
        <w:name w:val="36EB7919E82E45B787C5E0DCDF3A9CE5"/>
        <w:category>
          <w:name w:val="General"/>
          <w:gallery w:val="placeholder"/>
        </w:category>
        <w:types>
          <w:type w:val="bbPlcHdr"/>
        </w:types>
        <w:behaviors>
          <w:behavior w:val="content"/>
        </w:behaviors>
        <w:guid w:val="{7F919E13-8FD1-49CC-897C-0B7727FCC37C}"/>
      </w:docPartPr>
      <w:docPartBody>
        <w:p w:rsidR="00B86620" w:rsidRDefault="00962CE3">
          <w:r w:rsidRPr="00705420">
            <w:rPr>
              <w:rStyle w:val="PlaceholderText"/>
            </w:rPr>
            <w:t>Formatting...</w:t>
          </w:r>
        </w:p>
      </w:docPartBody>
    </w:docPart>
    <w:docPart>
      <w:docPartPr>
        <w:name w:val="D91304E672C1460D812BFE4B3184536F"/>
        <w:category>
          <w:name w:val="General"/>
          <w:gallery w:val="placeholder"/>
        </w:category>
        <w:types>
          <w:type w:val="bbPlcHdr"/>
        </w:types>
        <w:behaviors>
          <w:behavior w:val="content"/>
        </w:behaviors>
        <w:guid w:val="{AB5F0DBD-B357-44F3-A824-7B3E3FA82164}"/>
      </w:docPartPr>
      <w:docPartBody>
        <w:p w:rsidR="00B86620" w:rsidRDefault="00962CE3">
          <w:r w:rsidRPr="00705420">
            <w:rPr>
              <w:rStyle w:val="PlaceholderText"/>
            </w:rPr>
            <w:t>Formatting...</w:t>
          </w:r>
        </w:p>
      </w:docPartBody>
    </w:docPart>
    <w:docPart>
      <w:docPartPr>
        <w:name w:val="071E99893199477DBEDBA431C382FEB4"/>
        <w:category>
          <w:name w:val="General"/>
          <w:gallery w:val="placeholder"/>
        </w:category>
        <w:types>
          <w:type w:val="bbPlcHdr"/>
        </w:types>
        <w:behaviors>
          <w:behavior w:val="content"/>
        </w:behaviors>
        <w:guid w:val="{A3823507-87B1-46C0-9501-71CF904C2437}"/>
      </w:docPartPr>
      <w:docPartBody>
        <w:p w:rsidR="00B86620" w:rsidRDefault="00962CE3">
          <w:r w:rsidRPr="00705420">
            <w:rPr>
              <w:rStyle w:val="PlaceholderText"/>
            </w:rPr>
            <w:t>Formatting...</w:t>
          </w:r>
        </w:p>
      </w:docPartBody>
    </w:docPart>
    <w:docPart>
      <w:docPartPr>
        <w:name w:val="F71CB4B8293245FFB88721A59F9D7053"/>
        <w:category>
          <w:name w:val="General"/>
          <w:gallery w:val="placeholder"/>
        </w:category>
        <w:types>
          <w:type w:val="bbPlcHdr"/>
        </w:types>
        <w:behaviors>
          <w:behavior w:val="content"/>
        </w:behaviors>
        <w:guid w:val="{16FA264D-3D3B-42AA-B1EA-198E1EEBC5C0}"/>
      </w:docPartPr>
      <w:docPartBody>
        <w:p w:rsidR="00B86620" w:rsidRDefault="00962CE3">
          <w:r w:rsidRPr="00705420">
            <w:rPr>
              <w:rStyle w:val="PlaceholderText"/>
            </w:rPr>
            <w:t>Formatting...</w:t>
          </w:r>
        </w:p>
      </w:docPartBody>
    </w:docPart>
    <w:docPart>
      <w:docPartPr>
        <w:name w:val="8CDE466524104238BD8142250AAD44A3"/>
        <w:category>
          <w:name w:val="General"/>
          <w:gallery w:val="placeholder"/>
        </w:category>
        <w:types>
          <w:type w:val="bbPlcHdr"/>
        </w:types>
        <w:behaviors>
          <w:behavior w:val="content"/>
        </w:behaviors>
        <w:guid w:val="{63858A7C-EEBF-46BF-8A14-1F7B941F4652}"/>
      </w:docPartPr>
      <w:docPartBody>
        <w:p w:rsidR="00B86620" w:rsidRDefault="00962CE3">
          <w:r w:rsidRPr="00705420">
            <w:rPr>
              <w:rStyle w:val="PlaceholderText"/>
            </w:rPr>
            <w:t>Formatting...</w:t>
          </w:r>
        </w:p>
      </w:docPartBody>
    </w:docPart>
    <w:docPart>
      <w:docPartPr>
        <w:name w:val="D056033B20794D49A05A435C94B5C4E1"/>
        <w:category>
          <w:name w:val="General"/>
          <w:gallery w:val="placeholder"/>
        </w:category>
        <w:types>
          <w:type w:val="bbPlcHdr"/>
        </w:types>
        <w:behaviors>
          <w:behavior w:val="content"/>
        </w:behaviors>
        <w:guid w:val="{16BDFE3F-5940-499F-BFBF-7FDC0642EF38}"/>
      </w:docPartPr>
      <w:docPartBody>
        <w:p w:rsidR="00B86620" w:rsidRDefault="00962CE3">
          <w:r w:rsidRPr="00705420">
            <w:rPr>
              <w:rStyle w:val="PlaceholderText"/>
            </w:rPr>
            <w:t>Formatting...</w:t>
          </w:r>
        </w:p>
      </w:docPartBody>
    </w:docPart>
    <w:docPart>
      <w:docPartPr>
        <w:name w:val="D2016DDFBF18471BB6772CD1805F0C7E"/>
        <w:category>
          <w:name w:val="General"/>
          <w:gallery w:val="placeholder"/>
        </w:category>
        <w:types>
          <w:type w:val="bbPlcHdr"/>
        </w:types>
        <w:behaviors>
          <w:behavior w:val="content"/>
        </w:behaviors>
        <w:guid w:val="{BE42784D-30ED-4A6B-A659-B2A1961D0E7A}"/>
      </w:docPartPr>
      <w:docPartBody>
        <w:p w:rsidR="00B86620" w:rsidRDefault="00962CE3">
          <w:r w:rsidRPr="00705420">
            <w:rPr>
              <w:rStyle w:val="PlaceholderText"/>
            </w:rPr>
            <w:t>Formatting...</w:t>
          </w:r>
        </w:p>
      </w:docPartBody>
    </w:docPart>
    <w:docPart>
      <w:docPartPr>
        <w:name w:val="8E0583F3B0D54A8A9AE926EB4A34F28D"/>
        <w:category>
          <w:name w:val="General"/>
          <w:gallery w:val="placeholder"/>
        </w:category>
        <w:types>
          <w:type w:val="bbPlcHdr"/>
        </w:types>
        <w:behaviors>
          <w:behavior w:val="content"/>
        </w:behaviors>
        <w:guid w:val="{1F52E299-4DB5-4817-BBDD-52F23431765F}"/>
      </w:docPartPr>
      <w:docPartBody>
        <w:p w:rsidR="00B86620" w:rsidRDefault="00962CE3">
          <w:r w:rsidRPr="00705420">
            <w:rPr>
              <w:rStyle w:val="PlaceholderText"/>
            </w:rPr>
            <w:t>Formatting...</w:t>
          </w:r>
        </w:p>
      </w:docPartBody>
    </w:docPart>
    <w:docPart>
      <w:docPartPr>
        <w:name w:val="37E9EC03428540B1BB472073627E0969"/>
        <w:category>
          <w:name w:val="General"/>
          <w:gallery w:val="placeholder"/>
        </w:category>
        <w:types>
          <w:type w:val="bbPlcHdr"/>
        </w:types>
        <w:behaviors>
          <w:behavior w:val="content"/>
        </w:behaviors>
        <w:guid w:val="{30E53A4F-8A67-4B69-A6E1-B3485E757427}"/>
      </w:docPartPr>
      <w:docPartBody>
        <w:p w:rsidR="00B86620" w:rsidRDefault="00962CE3">
          <w:r w:rsidRPr="00705420">
            <w:rPr>
              <w:rStyle w:val="PlaceholderText"/>
            </w:rPr>
            <w:t>Formatting...</w:t>
          </w:r>
        </w:p>
      </w:docPartBody>
    </w:docPart>
    <w:docPart>
      <w:docPartPr>
        <w:name w:val="246F9C20E1654F9DBC2D169B3DE205C0"/>
        <w:category>
          <w:name w:val="General"/>
          <w:gallery w:val="placeholder"/>
        </w:category>
        <w:types>
          <w:type w:val="bbPlcHdr"/>
        </w:types>
        <w:behaviors>
          <w:behavior w:val="content"/>
        </w:behaviors>
        <w:guid w:val="{CC06888A-4A61-4123-A2A4-6FDA0B421FEB}"/>
      </w:docPartPr>
      <w:docPartBody>
        <w:p w:rsidR="00B86620" w:rsidRDefault="00962CE3">
          <w:r w:rsidRPr="00705420">
            <w:rPr>
              <w:rStyle w:val="PlaceholderText"/>
            </w:rPr>
            <w:t>Formatting...</w:t>
          </w:r>
        </w:p>
      </w:docPartBody>
    </w:docPart>
    <w:docPart>
      <w:docPartPr>
        <w:name w:val="14BA79D8252D42559EB4A3714134DA83"/>
        <w:category>
          <w:name w:val="General"/>
          <w:gallery w:val="placeholder"/>
        </w:category>
        <w:types>
          <w:type w:val="bbPlcHdr"/>
        </w:types>
        <w:behaviors>
          <w:behavior w:val="content"/>
        </w:behaviors>
        <w:guid w:val="{F2F1F689-3A9F-4CC6-B292-FF209CB00AB3}"/>
      </w:docPartPr>
      <w:docPartBody>
        <w:p w:rsidR="00B86620" w:rsidRDefault="00962CE3">
          <w:r w:rsidRPr="00705420">
            <w:rPr>
              <w:rStyle w:val="PlaceholderText"/>
            </w:rPr>
            <w:t>Formatting...</w:t>
          </w:r>
        </w:p>
      </w:docPartBody>
    </w:docPart>
    <w:docPart>
      <w:docPartPr>
        <w:name w:val="5C0E4B2EB03C4D7FAE229A2ED6F6EE74"/>
        <w:category>
          <w:name w:val="General"/>
          <w:gallery w:val="placeholder"/>
        </w:category>
        <w:types>
          <w:type w:val="bbPlcHdr"/>
        </w:types>
        <w:behaviors>
          <w:behavior w:val="content"/>
        </w:behaviors>
        <w:guid w:val="{44BCCB01-74F4-42E4-A358-17043D532462}"/>
      </w:docPartPr>
      <w:docPartBody>
        <w:p w:rsidR="00B86620" w:rsidRDefault="00962CE3">
          <w:r w:rsidRPr="00705420">
            <w:rPr>
              <w:rStyle w:val="PlaceholderText"/>
            </w:rPr>
            <w:t>Formatting...</w:t>
          </w:r>
        </w:p>
      </w:docPartBody>
    </w:docPart>
    <w:docPart>
      <w:docPartPr>
        <w:name w:val="EA9CD45662454E5BB8B0176023E20C23"/>
        <w:category>
          <w:name w:val="General"/>
          <w:gallery w:val="placeholder"/>
        </w:category>
        <w:types>
          <w:type w:val="bbPlcHdr"/>
        </w:types>
        <w:behaviors>
          <w:behavior w:val="content"/>
        </w:behaviors>
        <w:guid w:val="{B8B7A9DF-295E-45B4-AD6E-4239A94044BF}"/>
      </w:docPartPr>
      <w:docPartBody>
        <w:p w:rsidR="00B86620" w:rsidRDefault="00962CE3">
          <w:r w:rsidRPr="00705420">
            <w:rPr>
              <w:rStyle w:val="PlaceholderText"/>
            </w:rPr>
            <w:t>Formatting...</w:t>
          </w:r>
        </w:p>
      </w:docPartBody>
    </w:docPart>
    <w:docPart>
      <w:docPartPr>
        <w:name w:val="791CFFAE91F440319D072396D7BB7084"/>
        <w:category>
          <w:name w:val="General"/>
          <w:gallery w:val="placeholder"/>
        </w:category>
        <w:types>
          <w:type w:val="bbPlcHdr"/>
        </w:types>
        <w:behaviors>
          <w:behavior w:val="content"/>
        </w:behaviors>
        <w:guid w:val="{9A97D6D3-583C-4967-88DF-E8602BDDD683}"/>
      </w:docPartPr>
      <w:docPartBody>
        <w:p w:rsidR="00B86620" w:rsidRDefault="00962CE3">
          <w:r w:rsidRPr="00705420">
            <w:rPr>
              <w:rStyle w:val="PlaceholderText"/>
            </w:rPr>
            <w:t>Formatting...</w:t>
          </w:r>
        </w:p>
      </w:docPartBody>
    </w:docPart>
    <w:docPart>
      <w:docPartPr>
        <w:name w:val="CB4611A254E64254B248D01CA5A3B977"/>
        <w:category>
          <w:name w:val="General"/>
          <w:gallery w:val="placeholder"/>
        </w:category>
        <w:types>
          <w:type w:val="bbPlcHdr"/>
        </w:types>
        <w:behaviors>
          <w:behavior w:val="content"/>
        </w:behaviors>
        <w:guid w:val="{A358C3D9-DECE-4F35-8DD1-34C5D27AEB89}"/>
      </w:docPartPr>
      <w:docPartBody>
        <w:p w:rsidR="00B86620" w:rsidRDefault="00962CE3">
          <w:r w:rsidRPr="00705420">
            <w:rPr>
              <w:rStyle w:val="PlaceholderText"/>
            </w:rPr>
            <w:t>Formatting...</w:t>
          </w:r>
        </w:p>
      </w:docPartBody>
    </w:docPart>
    <w:docPart>
      <w:docPartPr>
        <w:name w:val="36D2920311554181B654940589006AD0"/>
        <w:category>
          <w:name w:val="General"/>
          <w:gallery w:val="placeholder"/>
        </w:category>
        <w:types>
          <w:type w:val="bbPlcHdr"/>
        </w:types>
        <w:behaviors>
          <w:behavior w:val="content"/>
        </w:behaviors>
        <w:guid w:val="{CAFF3094-C758-4030-A893-E79E6EBC426B}"/>
      </w:docPartPr>
      <w:docPartBody>
        <w:p w:rsidR="00B86620" w:rsidRDefault="00962CE3">
          <w:r w:rsidRPr="00705420">
            <w:rPr>
              <w:rStyle w:val="PlaceholderText"/>
            </w:rPr>
            <w:t>Formatting...</w:t>
          </w:r>
        </w:p>
      </w:docPartBody>
    </w:docPart>
    <w:docPart>
      <w:docPartPr>
        <w:name w:val="78BACD13F9A44CAF9A03F4343FFD2CCE"/>
        <w:category>
          <w:name w:val="General"/>
          <w:gallery w:val="placeholder"/>
        </w:category>
        <w:types>
          <w:type w:val="bbPlcHdr"/>
        </w:types>
        <w:behaviors>
          <w:behavior w:val="content"/>
        </w:behaviors>
        <w:guid w:val="{6CF6A587-3AA2-4CFB-9572-7EAD856062C1}"/>
      </w:docPartPr>
      <w:docPartBody>
        <w:p w:rsidR="00B86620" w:rsidRDefault="00962CE3">
          <w:r w:rsidRPr="00705420">
            <w:rPr>
              <w:rStyle w:val="PlaceholderText"/>
            </w:rPr>
            <w:t>Formatting...</w:t>
          </w:r>
        </w:p>
      </w:docPartBody>
    </w:docPart>
    <w:docPart>
      <w:docPartPr>
        <w:name w:val="B9C614ED0B844867987C35A1BB9C1619"/>
        <w:category>
          <w:name w:val="General"/>
          <w:gallery w:val="placeholder"/>
        </w:category>
        <w:types>
          <w:type w:val="bbPlcHdr"/>
        </w:types>
        <w:behaviors>
          <w:behavior w:val="content"/>
        </w:behaviors>
        <w:guid w:val="{D6D69DA6-391F-4AE6-9863-DE47F89F9EF9}"/>
      </w:docPartPr>
      <w:docPartBody>
        <w:p w:rsidR="00B86620" w:rsidRDefault="00962CE3">
          <w:r w:rsidRPr="00705420">
            <w:rPr>
              <w:rStyle w:val="PlaceholderText"/>
            </w:rPr>
            <w:t>Formatting...</w:t>
          </w:r>
        </w:p>
      </w:docPartBody>
    </w:docPart>
    <w:docPart>
      <w:docPartPr>
        <w:name w:val="64AEB00349CF451AB427740FFB1739EA"/>
        <w:category>
          <w:name w:val="General"/>
          <w:gallery w:val="placeholder"/>
        </w:category>
        <w:types>
          <w:type w:val="bbPlcHdr"/>
        </w:types>
        <w:behaviors>
          <w:behavior w:val="content"/>
        </w:behaviors>
        <w:guid w:val="{0EDA8D3A-BF48-4798-8F22-EAA56BEF35B9}"/>
      </w:docPartPr>
      <w:docPartBody>
        <w:p w:rsidR="00B86620" w:rsidRDefault="00962CE3">
          <w:r w:rsidRPr="00705420">
            <w:rPr>
              <w:rStyle w:val="PlaceholderText"/>
            </w:rPr>
            <w:t>Formatting...</w:t>
          </w:r>
        </w:p>
      </w:docPartBody>
    </w:docPart>
    <w:docPart>
      <w:docPartPr>
        <w:name w:val="E7BB813F4CE3404A8F4AED4D915F55B2"/>
        <w:category>
          <w:name w:val="General"/>
          <w:gallery w:val="placeholder"/>
        </w:category>
        <w:types>
          <w:type w:val="bbPlcHdr"/>
        </w:types>
        <w:behaviors>
          <w:behavior w:val="content"/>
        </w:behaviors>
        <w:guid w:val="{1231D195-4EB7-4138-96C8-DA89433734B9}"/>
      </w:docPartPr>
      <w:docPartBody>
        <w:p w:rsidR="00B86620" w:rsidRDefault="00962CE3">
          <w:r w:rsidRPr="00705420">
            <w:rPr>
              <w:rStyle w:val="PlaceholderText"/>
            </w:rPr>
            <w:t>Formatting...</w:t>
          </w:r>
        </w:p>
      </w:docPartBody>
    </w:docPart>
    <w:docPart>
      <w:docPartPr>
        <w:name w:val="7409CC41E25747739421CE202B0379D5"/>
        <w:category>
          <w:name w:val="General"/>
          <w:gallery w:val="placeholder"/>
        </w:category>
        <w:types>
          <w:type w:val="bbPlcHdr"/>
        </w:types>
        <w:behaviors>
          <w:behavior w:val="content"/>
        </w:behaviors>
        <w:guid w:val="{B16B24C9-D483-4E5D-860D-B172572C302C}"/>
      </w:docPartPr>
      <w:docPartBody>
        <w:p w:rsidR="00B86620" w:rsidRDefault="00962CE3">
          <w:r w:rsidRPr="00705420">
            <w:rPr>
              <w:rStyle w:val="PlaceholderText"/>
            </w:rPr>
            <w:t>Formatting...</w:t>
          </w:r>
        </w:p>
      </w:docPartBody>
    </w:docPart>
    <w:docPart>
      <w:docPartPr>
        <w:name w:val="536B06C3DA9B42B48E63958E7C89FD31"/>
        <w:category>
          <w:name w:val="General"/>
          <w:gallery w:val="placeholder"/>
        </w:category>
        <w:types>
          <w:type w:val="bbPlcHdr"/>
        </w:types>
        <w:behaviors>
          <w:behavior w:val="content"/>
        </w:behaviors>
        <w:guid w:val="{BE4DFD4A-A9D1-48F9-A275-14517B147AFA}"/>
      </w:docPartPr>
      <w:docPartBody>
        <w:p w:rsidR="00B86620" w:rsidRDefault="00962CE3">
          <w:r w:rsidRPr="00705420">
            <w:rPr>
              <w:rStyle w:val="PlaceholderText"/>
            </w:rPr>
            <w:t>Formatting...</w:t>
          </w:r>
        </w:p>
      </w:docPartBody>
    </w:docPart>
    <w:docPart>
      <w:docPartPr>
        <w:name w:val="9BD867D58C90426CBFA14C2A228CD07A"/>
        <w:category>
          <w:name w:val="General"/>
          <w:gallery w:val="placeholder"/>
        </w:category>
        <w:types>
          <w:type w:val="bbPlcHdr"/>
        </w:types>
        <w:behaviors>
          <w:behavior w:val="content"/>
        </w:behaviors>
        <w:guid w:val="{1E700620-61FA-4E04-9971-2FEA8226584E}"/>
      </w:docPartPr>
      <w:docPartBody>
        <w:p w:rsidR="00B86620" w:rsidRDefault="00962CE3">
          <w:r w:rsidRPr="00705420">
            <w:rPr>
              <w:rStyle w:val="PlaceholderText"/>
            </w:rPr>
            <w:t>Formatting...</w:t>
          </w:r>
        </w:p>
      </w:docPartBody>
    </w:docPart>
    <w:docPart>
      <w:docPartPr>
        <w:name w:val="9806E49C6BF0494CB9421B04CDECE99A"/>
        <w:category>
          <w:name w:val="General"/>
          <w:gallery w:val="placeholder"/>
        </w:category>
        <w:types>
          <w:type w:val="bbPlcHdr"/>
        </w:types>
        <w:behaviors>
          <w:behavior w:val="content"/>
        </w:behaviors>
        <w:guid w:val="{30F9F509-59D8-428C-B717-45264BE835B1}"/>
      </w:docPartPr>
      <w:docPartBody>
        <w:p w:rsidR="00B86620" w:rsidRDefault="00962CE3">
          <w:r w:rsidRPr="00705420">
            <w:rPr>
              <w:rStyle w:val="PlaceholderText"/>
            </w:rPr>
            <w:t>Formatting...</w:t>
          </w:r>
        </w:p>
      </w:docPartBody>
    </w:docPart>
    <w:docPart>
      <w:docPartPr>
        <w:name w:val="0C01C4F2B8BF424A879C4CE38C6E3407"/>
        <w:category>
          <w:name w:val="General"/>
          <w:gallery w:val="placeholder"/>
        </w:category>
        <w:types>
          <w:type w:val="bbPlcHdr"/>
        </w:types>
        <w:behaviors>
          <w:behavior w:val="content"/>
        </w:behaviors>
        <w:guid w:val="{12BFF1E2-8200-4EB5-943D-F59EFCEBE339}"/>
      </w:docPartPr>
      <w:docPartBody>
        <w:p w:rsidR="00B86620" w:rsidRDefault="00962CE3">
          <w:r w:rsidRPr="00705420">
            <w:rPr>
              <w:rStyle w:val="PlaceholderText"/>
            </w:rPr>
            <w:t>Formatting...</w:t>
          </w:r>
        </w:p>
      </w:docPartBody>
    </w:docPart>
    <w:docPart>
      <w:docPartPr>
        <w:name w:val="4EB0B6224AF7402C84497FE3DAE16B3F"/>
        <w:category>
          <w:name w:val="General"/>
          <w:gallery w:val="placeholder"/>
        </w:category>
        <w:types>
          <w:type w:val="bbPlcHdr"/>
        </w:types>
        <w:behaviors>
          <w:behavior w:val="content"/>
        </w:behaviors>
        <w:guid w:val="{8F643915-01C5-4A11-8F13-62A7CFF0425B}"/>
      </w:docPartPr>
      <w:docPartBody>
        <w:p w:rsidR="00B86620" w:rsidRDefault="00962CE3">
          <w:r w:rsidRPr="00705420">
            <w:rPr>
              <w:rStyle w:val="PlaceholderText"/>
            </w:rPr>
            <w:t>Formatting...</w:t>
          </w:r>
        </w:p>
      </w:docPartBody>
    </w:docPart>
    <w:docPart>
      <w:docPartPr>
        <w:name w:val="5E1AE4905CDD4058AAF20B3843392529"/>
        <w:category>
          <w:name w:val="General"/>
          <w:gallery w:val="placeholder"/>
        </w:category>
        <w:types>
          <w:type w:val="bbPlcHdr"/>
        </w:types>
        <w:behaviors>
          <w:behavior w:val="content"/>
        </w:behaviors>
        <w:guid w:val="{87C417DF-2105-4C1A-B376-6C78BC0EC368}"/>
      </w:docPartPr>
      <w:docPartBody>
        <w:p w:rsidR="00B86620" w:rsidRDefault="00962CE3">
          <w:r w:rsidRPr="00705420">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CE3"/>
    <w:rsid w:val="00621817"/>
    <w:rsid w:val="00962CE3"/>
    <w:rsid w:val="00B86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2CE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27A67F-3E69-424A-9921-2A184400288B}">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65073541&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073541,&quot;citationText&quot;:&quot;&lt;span style=\&quot;font-family:Aptos;font-size:14.666666666666666px;color:#000000\&quot;&gt;[15]&lt;/span&gt;&quot;},&quot;150414954&quot;:{&quot;referencesIds&quot;:[&quot;doc:69fd938d9a9e1072f7f76389&quot;],&quot;referencesOptions&quot;:{&quot;doc:69fd938d9a9e1072f7f763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414954,&quot;citationText&quot;:&quot;&lt;span style=\&quot;font-family:Aptos;font-size:14.666666666666666px;color:#000000\&quot;&gt;[6]&lt;/span&gt;&quot;},&quot;230422547&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0422547,&quot;citationText&quot;:&quot;&lt;span style=\&quot;font-family:Aptos;font-size:14.666666666666666px;color:#000000\&quot;&gt;[10]&lt;/span&gt;&quot;},&quot;319154262&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9154262,&quot;citationText&quot;:&quot;&lt;span style=\&quot;font-family:Aptos;font-size:14.666666666666666px;color:#000000\&quot;&gt;[11]&lt;/span&gt;&quot;},&quot;361405947&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405947,&quot;citationText&quot;:&quot;&lt;span style=\&quot;font-family:Aptos;font-size:14.666666666666666px;color:#000000\&quot;&gt;[11]&lt;/span&gt;&quot;},&quot;548808301&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8808301,&quot;citationText&quot;:&quot;&lt;span style=\&quot;font-family:Aptos;font-size:14.666666666666666px;color:#000000\&quot;&gt;[12]&lt;/span&gt;&quot;},&quot;617872757&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7872757,&quot;citationText&quot;:&quot;&lt;span style=\&quot;font-family:Aptos;font-size:14.666666666666666px;color:#000000\&quot;&gt;[10]&lt;/span&gt;&quot;},&quot;690958092&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0958092,&quot;citationText&quot;:&quot;&lt;span style=\&quot;font-family:Aptos;font-size:14.666666666666666px;color:#000000\&quot;&gt;[10]&lt;/span&gt;&quot;},&quot;736749434&quot;:{&quot;referencesIds&quot;:[&quot;doc:69fdab159a9e1072f7f7643f&quot;],&quot;referencesOptions&quot;:{&quot;doc:69fdab159a9e1072f7f764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6749434,&quot;citationText&quot;:&quot;&lt;span style=\&quot;font-family:Aptos;font-size:14.666666666666666px;color:#000000\&quot;&gt;[8]&lt;/span&gt;&quot;},&quot;816075876&quot;:{&quot;referencesIds&quot;:[&quot;doc:69fda99090aca75e012af698&quot;],&quot;referencesOptions&quot;:{&quot;doc:69fda99090aca75e012af6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075876,&quot;citationText&quot;:&quot;&lt;span style=\&quot;font-family:Aptos;font-size:14.666666666666666px;color:#000000\&quot;&gt;[7]&lt;/span&gt;&quot;},&quot;961771671&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771671,&quot;citationText&quot;:&quot;&lt;span style=\&quot;font-family:Aptos;font-size:14.666666666666666px;color:#000000\&quot;&gt;[11]&lt;/span&gt;&quot;},&quot;1021673849&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1673849,&quot;citationText&quot;:&quot;&lt;span style=\&quot;font-family:Aptos;font-size:14.666666666666666px;color:#000000\&quot;&gt;[12]&lt;/span&gt;&quot;},&quot;1142234568&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2234568,&quot;citationText&quot;:&quot;&lt;span style=\&quot;font-family:Aptos;font-size:14.666666666666666px;color:#000000\&quot;&gt;[11]&lt;/span&gt;&quot;},&quot;1168673956&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8673956,&quot;citationText&quot;:&quot;&lt;span style=\&quot;font-family:Aptos;font-size:14.666666666666666px;color:#000000\&quot;&gt;[11]&lt;/span&gt;&quot;},&quot;1654021128&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4021128,&quot;citationText&quot;:&quot;&lt;span style=\&quot;font-family:Aptos;font-size:14.666666666666666px;color:#000000\&quot;&gt;[12]&lt;/span&gt;&quot;},&quot;1676069664&quot;:{&quot;referencesIds&quot;:[&quot;doc:69fcf68d90aca75e012aee13&quot;],&quot;referencesOptions&quot;:{&quot;doc:69fcf68d90aca75e012ae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069664,&quot;citationText&quot;:&quot;&lt;span style=\&quot;font-family:Aptos;font-size:14.666666666666666px;color:#000000\&quot;&gt;[3]&lt;/span&gt;&quot;},&quot;1684783029&quot;:{&quot;referencesIds&quot;:[&quot;doc:69fdb0d99a9e1072f7f76551&quot;],&quot;referencesOptions&quot;:{&quot;doc:69fdb0d99a9e1072f7f7655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4783029,&quot;citationText&quot;:&quot;&lt;span style=\&quot;font-family:Aptos;font-size:14.666666666666666px;color:#000000\&quot;&gt;[9]&lt;/span&gt;&quot;},&quot;1789771860&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9771860,&quot;citationText&quot;:&quot;&lt;span style=\&quot;font-family:Aptos;font-size:14.666666666666666px;color:#000000\&quot;&gt;[11]&lt;/span&gt;&quot;},&quot;1801957267&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1957267,&quot;citationText&quot;:&quot;&lt;span style=\&quot;font-family:Aptos;font-size:14.666666666666666px;color:#000000\&quot;&gt;[11]&lt;/span&gt;&quot;},&quot;1807747150&quot;:{&quot;referencesIds&quot;:[&quot;doc:69fcdfbc238fdf6de3d0458c&quot;],&quot;referencesOptions&quot;:{&quot;doc:69fcdfbc238fdf6de3d045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7747150,&quot;citationText&quot;:&quot;&lt;span style=\&quot;font-family:Aptos;font-size:14.666666666666666px;color:#000000\&quot;&gt;[2]&lt;/span&gt;&quot;},&quot;1844973846&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973846,&quot;citationText&quot;:&quot;&lt;span style=\&quot;font-family:Aptos;font-size:14.666666666666666px;color:#000000\&quot;&gt;[10]&lt;/span&gt;&quot;},&quot;1899249714&quot;:{&quot;referencesIds&quot;:[&quot;doc:69fcf68d90aca75e012aee13&quot;],&quot;referencesOptions&quot;:{&quot;doc:69fcf68d90aca75e012aee1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9249714,&quot;citationText&quot;:&quot;&lt;span style=\&quot;font-family:Aptos;font-size:14.666666666666666px;color:#000000\&quot;&gt;[3]&lt;/span&gt;&quot;},&quot;1925753778&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5753778,&quot;citationText&quot;:&quot;&lt;span style=\&quot;font-family:Aptos;font-size:14.666666666666666px;color:#000000\&quot;&gt;[12]&lt;/span&gt;&quot;},&quot;2036308540&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6308540,&quot;citationText&quot;:&quot;&lt;span style=\&quot;font-family:Aptos;font-size:14.666666666666666px;color:#000000\&quot;&gt;[10]&lt;/span&gt;&quot;},&quot;2131129395&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1129395,&quot;citationText&quot;:&quot;&lt;span style=\&quot;font-family:Aptos;font-size:14.666666666666666px;color:#000000\&quot;&gt;[12]&lt;/span&gt;&quot;},&quot;-556860772&quot;:{&quot;referencesIds&quot;:[&quot;doc:69fcdfbcbb5afa31a008d6b7&quot;],&quot;referencesOptions&quot;:{&quot;doc:69fcdfbcbb5afa31a008d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6860772,&quot;citationText&quot;:&quot;&lt;span style=\&quot;font-family:Aptos;font-size:14.666666666666666px;color:#000000\&quot;&gt;[1]&lt;/span&gt;&quot;},&quot;-935124211&quot;:{&quot;referencesIds&quot;:[&quot;doc:69fcf151bb5afa31a008d7ed&quot;],&quot;referencesOptions&quot;:{&quot;doc:69fcf151bb5afa31a008d7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5124211,&quot;citationText&quot;:&quot;&lt;span style=\&quot;font-family:Aptos;font-size:14.666666666666666px;color:#000000\&quot;&gt;[4]&lt;/span&gt;&quot;},&quot;-28194368&quot;:{&quot;referencesIds&quot;:[&quot;doc:69fd1301238fdf6de3d048d4&quot;],&quot;referencesOptions&quot;:{&quot;doc:69fd1301238fdf6de3d048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194368,&quot;citationText&quot;:&quot;&lt;span style=\&quot;font-family:Aptos;font-size:14.666666666666666px;color:#000000\&quot;&gt;[5]&lt;/span&gt;&quot;},&quot;-231312150&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1312150,&quot;citationText&quot;:&quot;&lt;span style=\&quot;font-family:Aptos;font-size:14.666666666666666px;color:#000000\&quot;&gt;[10]&lt;/span&gt;&quot;},&quot;-1601407283&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407283,&quot;citationText&quot;:&quot;&lt;span style=\&quot;font-family:Aptos;font-size:14.666666666666666px;color:#000000\&quot;&gt;[12]&lt;/span&gt;&quot;},&quot;-1432346450&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346450,&quot;citationText&quot;:&quot;&lt;span style=\&quot;font-family:Aptos;font-size:14.666666666666666px;color:#000000\&quot;&gt;[12]&lt;/span&gt;&quot;},&quot;-1199077700&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9077700,&quot;citationText&quot;:&quot;&lt;span style=\&quot;font-family:Aptos;font-size:14.666666666666666px;color:#000000\&quot;&gt;[10]&lt;/span&gt;&quot;},&quot;-1162849507&quot;:{&quot;referencesIds&quot;:[&quot;doc:69fdc250bb5afa31a008e3f8&quot;],&quot;referencesOptions&quot;:{&quot;doc:69fdc250bb5afa31a008e3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849507,&quot;citationText&quot;:&quot;&lt;span style=\&quot;font-family:Aptos;font-size:14.666666666666666px;color:#000000\&quot;&gt;[13]&lt;/span&gt;&quot;},&quot;-199622148&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22148,&quot;citationText&quot;:&quot;&lt;span style=\&quot;font-family:Aptos;font-size:14.666666666666666px;color:#000000\&quot;&gt;[12]&lt;/span&gt;&quot;},&quot;-603493058&quot;:{&quot;referencesIds&quot;:[&quot;doc:69fdc42c90aca75e012af96e&quot;],&quot;referencesOptions&quot;:{&quot;doc:69fdc42c90aca75e012af9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3493058,&quot;citationText&quot;:&quot;&lt;span style=\&quot;font-family:Aptos;font-size:14.666666666666666px;color:#000000\&quot;&gt;[14]&lt;/span&gt;&quot;},&quot;-875231080&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5231080,&quot;citationText&quot;:&quot;&lt;span style=\&quot;font-family:Aptos;font-size:14.666666666666666px;color:#000000\&quot;&gt;[15]&lt;/span&gt;&quot;},&quot;-1098098194&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8098194,&quot;citationText&quot;:&quot;&lt;span style=\&quot;font-family:Aptos;font-size:14.666666666666666px;color:#000000\&quot;&gt;[12]&lt;/span&gt;&quot;},&quot;-399599760&quot;:{&quot;referencesIds&quot;:[&quot;doc:69fdb19490aca75e012af7d2&quot;],&quot;referencesOptions&quot;:{&quot;doc:69fdb19490aca75e012af7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9599760,&quot;citationText&quot;:&quot;&lt;span style=\&quot;font-family:Aptos;font-size:14.666666666666666px;color:#000000\&quot;&gt;[10]&lt;/span&gt;&quot;},&quot;-533580067&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580067,&quot;citationText&quot;:&quot;&lt;span style=\&quot;font-family:Aptos;font-size:14.666666666666666px;color:#000000\&quot;&gt;[11]&lt;/span&gt;&quot;},&quot;-1561163943&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1163943,&quot;citationText&quot;:&quot;&lt;span style=\&quot;font-family:Aptos;font-size:14.666666666666666px;color:#000000\&quot;&gt;[15]&lt;/span&gt;&quot;},&quot;-591864237&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864237,&quot;citationText&quot;:&quot;&lt;span style=\&quot;font-family:Aptos;font-size:14.666666666666666px;color:#000000\&quot;&gt;[12]&lt;/span&gt;&quot;},&quot;-645823894&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5823894,&quot;citationText&quot;:&quot;&lt;span style=\&quot;font-family:Aptos;font-size:14.666666666666666px;color:#000000\&quot;&gt;[11]&lt;/span&gt;&quot;},&quot;-495193257&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5193257,&quot;citationText&quot;:&quot;&lt;span style=\&quot;font-family:Aptos;font-size:14.666666666666666px;color:#000000\&quot;&gt;[11]&lt;/span&gt;&quot;},&quot;-106968422&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968422,&quot;citationText&quot;:&quot;&lt;span style=\&quot;font-family:Aptos;font-size:14.666666666666666px;color:#000000\&quot;&gt;[15]&lt;/span&gt;&quot;},&quot;-1392875443&quot;:{&quot;referencesIds&quot;:[&quot;doc:69fdb5d09a9e1072f7f765ad&quot;],&quot;referencesOptions&quot;:{&quot;doc:69fdb5d09a9e1072f7f765a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2875443,&quot;citationText&quot;:&quot;&lt;span style=\&quot;font-family:Aptos;font-size:14.666666666666666px;color:#000000\&quot;&gt;[11]&lt;/span&gt;&quot;},&quot;-1562249366&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249366,&quot;citationText&quot;:&quot;&lt;span style=\&quot;font-family:Aptos;font-size:14.666666666666666px;color:#000000\&quot;&gt;[15]&lt;/span&gt;&quot;},&quot;-1633856487&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3856487,&quot;citationText&quot;:&quot;&lt;span style=\&quot;font-family:Aptos;font-size:14.666666666666666px;color:#000000\&quot;&gt;[12]&lt;/span&gt;&quot;},&quot;-111054421&quot;:{&quot;referencesIds&quot;:[&quot;doc:69fdc4b09a9e1072f7f766ef&quot;],&quot;referencesOptions&quot;:{&quot;doc:69fdc4b09a9e1072f7f766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054421,&quot;citationText&quot;:&quot;&lt;span style=\&quot;font-family:Aptos;font-size:14.666666666666666px;color:#000000\&quot;&gt;[15]&lt;/span&gt;&quot;},&quot;-588392685&quot;:{&quot;referencesIds&quot;:[&quot;doc:69fdb65f238fdf6de3d057d0&quot;],&quot;referencesOptions&quot;:{&quot;doc:69fdb65f238fdf6de3d057d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392685,&quot;citationText&quot;:&quot;&lt;span style=\&quot;font-family:Aptos;font-size:14.666666666666666px;color:#000000\&quot;&gt;[12]&lt;/span&gt;&quot;}}"/>
    <we:property name="currentFolder" value="{&quot;id&quot;:&quot;project:69fcdf9fc99bc74d3a2741b9&quot;,&quot;userId&quot;:&quot;user:69372eeb381559111cdb8bf0&quot;,&quot;projectId&quot;:&quot;ap:69372eeb381559111cdb8bf1&quot;,&quot;name&quot;:&quot;Research Assignment Papersss&quot;,&quot;created&quot;:1778179999756,&quot;lastModified&quot;:1778179999756,&quot;position&quot;:1,&quot;isShared&quot;:false,&quot;isExampleCollection&quot;:false,&quot;isMyPublicationsCollection&quot;:false,&quot;notInFolder&quot;:false,&quot;isFavorite&quot;:true,&quot;totalReferences&quot;:16,&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subscriberId" value="&quot;0&quot;"/>
    <we:property name="rw.userId" value="&quot;user:69372eeb381559111cdb8bf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0B96F35-5525-4BD4-8A7A-C66182CDD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5460</Words>
  <Characters>31126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 Kocal (2521441)</dc:creator>
  <cp:keywords/>
  <dc:description/>
  <cp:lastModifiedBy>Erhan Kocal (2521441)</cp:lastModifiedBy>
  <cp:revision>2</cp:revision>
  <dcterms:created xsi:type="dcterms:W3CDTF">2026-05-08T13:14:00Z</dcterms:created>
  <dcterms:modified xsi:type="dcterms:W3CDTF">2026-05-08T13:14:00Z</dcterms:modified>
</cp:coreProperties>
</file>