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40515" w14:textId="77777777" w:rsidR="004F0BE8" w:rsidRDefault="004F0BE8" w:rsidP="004F0BE8">
      <w:pPr>
        <w:jc w:val="center"/>
        <w:rPr>
          <w:rFonts w:ascii="Arial" w:hAnsi="Arial" w:cs="Arial"/>
          <w:b/>
          <w:bCs w:val="0"/>
          <w:sz w:val="32"/>
          <w:szCs w:val="32"/>
          <w:lang w:val="en-US"/>
        </w:rPr>
      </w:pPr>
    </w:p>
    <w:p w14:paraId="48C46CF9" w14:textId="77777777" w:rsidR="004F0BE8" w:rsidRDefault="004F0BE8" w:rsidP="004F0BE8">
      <w:pPr>
        <w:jc w:val="center"/>
        <w:rPr>
          <w:rFonts w:ascii="Arial" w:hAnsi="Arial" w:cs="Arial"/>
          <w:b/>
          <w:bCs w:val="0"/>
          <w:sz w:val="32"/>
          <w:szCs w:val="32"/>
          <w:lang w:val="en-US"/>
        </w:rPr>
      </w:pPr>
    </w:p>
    <w:p w14:paraId="2879A3AC" w14:textId="77777777" w:rsidR="004F0BE8" w:rsidRDefault="004F0BE8" w:rsidP="004F0BE8">
      <w:pPr>
        <w:jc w:val="center"/>
        <w:rPr>
          <w:rFonts w:ascii="Arial" w:hAnsi="Arial" w:cs="Arial"/>
          <w:b/>
          <w:bCs w:val="0"/>
          <w:sz w:val="32"/>
          <w:szCs w:val="32"/>
          <w:lang w:val="en-US"/>
        </w:rPr>
      </w:pPr>
    </w:p>
    <w:p w14:paraId="6340B0A5" w14:textId="77777777" w:rsidR="004F0BE8" w:rsidRDefault="004F0BE8" w:rsidP="004F0BE8">
      <w:pPr>
        <w:rPr>
          <w:rFonts w:ascii="Arial" w:hAnsi="Arial" w:cs="Arial"/>
          <w:b/>
          <w:bCs w:val="0"/>
          <w:sz w:val="32"/>
          <w:szCs w:val="32"/>
          <w:lang w:val="en-US"/>
        </w:rPr>
      </w:pPr>
    </w:p>
    <w:p w14:paraId="64551D00" w14:textId="0412E0A4" w:rsidR="004F0BE8" w:rsidRDefault="004F0BE8" w:rsidP="004F0BE8">
      <w:pPr>
        <w:jc w:val="center"/>
        <w:rPr>
          <w:rFonts w:ascii="Arial" w:hAnsi="Arial" w:cs="Arial"/>
          <w:b/>
          <w:bCs w:val="0"/>
          <w:sz w:val="32"/>
          <w:szCs w:val="32"/>
          <w:lang w:val="en-US"/>
        </w:rPr>
      </w:pPr>
      <w:r w:rsidRPr="004F0BE8">
        <w:rPr>
          <w:rFonts w:ascii="Arial" w:hAnsi="Arial" w:cs="Arial"/>
          <w:b/>
          <w:bCs w:val="0"/>
          <w:sz w:val="32"/>
          <w:szCs w:val="32"/>
          <w:lang w:val="en-US"/>
        </w:rPr>
        <w:t>COMPONENT 1: COURSEWORK: INDIVIDUAL WRITTEN REPORT</w:t>
      </w:r>
    </w:p>
    <w:p w14:paraId="635A3512" w14:textId="77777777" w:rsidR="004F0BE8" w:rsidRPr="004F0BE8" w:rsidRDefault="004F0BE8" w:rsidP="004F0BE8">
      <w:pPr>
        <w:jc w:val="center"/>
        <w:rPr>
          <w:rFonts w:ascii="Arial" w:hAnsi="Arial" w:cs="Arial"/>
          <w:lang w:val=""/>
        </w:rPr>
      </w:pPr>
      <w:r w:rsidRPr="004F0BE8">
        <w:rPr>
          <w:rFonts w:ascii="Arial" w:hAnsi="Arial" w:cs="Arial"/>
          <w:lang w:val=""/>
        </w:rPr>
        <w:t>Name of the student:</w:t>
      </w:r>
    </w:p>
    <w:p w14:paraId="16B2D254" w14:textId="77777777" w:rsidR="004F0BE8" w:rsidRPr="004F0BE8" w:rsidRDefault="004F0BE8" w:rsidP="004F0BE8">
      <w:pPr>
        <w:jc w:val="center"/>
        <w:rPr>
          <w:rFonts w:ascii="Arial" w:hAnsi="Arial" w:cs="Arial"/>
          <w:lang w:val=""/>
        </w:rPr>
      </w:pPr>
      <w:r w:rsidRPr="004F0BE8">
        <w:rPr>
          <w:rFonts w:ascii="Arial" w:hAnsi="Arial" w:cs="Arial"/>
          <w:lang w:val=""/>
        </w:rPr>
        <w:t>Name of the university:</w:t>
      </w:r>
    </w:p>
    <w:p w14:paraId="1F72F202" w14:textId="77777777" w:rsidR="004F0BE8" w:rsidRDefault="004F0BE8" w:rsidP="004F0BE8">
      <w:pPr>
        <w:jc w:val="center"/>
        <w:rPr>
          <w:rFonts w:ascii="Arial" w:hAnsi="Arial" w:cs="Arial"/>
          <w:lang w:val=""/>
        </w:rPr>
      </w:pPr>
      <w:r w:rsidRPr="004F0BE8">
        <w:rPr>
          <w:rFonts w:ascii="Arial" w:hAnsi="Arial" w:cs="Arial"/>
          <w:lang w:val=""/>
        </w:rPr>
        <w:t>Student’s ID:</w:t>
      </w:r>
    </w:p>
    <w:p w14:paraId="0686B805" w14:textId="3E1C65CB" w:rsidR="004F0BE8" w:rsidRDefault="004F0BE8" w:rsidP="004F0BE8">
      <w:pPr>
        <w:jc w:val="center"/>
        <w:rPr>
          <w:rFonts w:ascii="Arial" w:hAnsi="Arial" w:cs="Arial"/>
          <w:b/>
          <w:bCs w:val="0"/>
          <w:lang w:val="en-US"/>
        </w:rPr>
      </w:pPr>
      <w:r>
        <w:rPr>
          <w:rFonts w:ascii="Arial" w:hAnsi="Arial" w:cs="Arial"/>
          <w:lang w:val=""/>
        </w:rPr>
        <w:t xml:space="preserve">Module code: </w:t>
      </w:r>
      <w:r w:rsidRPr="004F0BE8">
        <w:rPr>
          <w:rFonts w:ascii="Arial" w:hAnsi="Arial" w:cs="Arial"/>
          <w:lang w:val=""/>
        </w:rPr>
        <w:t>LCBB4012</w:t>
      </w:r>
      <w:r>
        <w:rPr>
          <w:rFonts w:ascii="Arial" w:hAnsi="Arial" w:cs="Arial"/>
          <w:b/>
          <w:bCs w:val="0"/>
          <w:lang w:val="en-US"/>
        </w:rPr>
        <w:br w:type="page"/>
      </w:r>
    </w:p>
    <w:p w14:paraId="09AFA670" w14:textId="5ECA009F" w:rsidR="00F4378D" w:rsidRPr="00B8475D" w:rsidRDefault="00000000">
      <w:pPr>
        <w:rPr>
          <w:rFonts w:ascii="Arial" w:hAnsi="Arial" w:cs="Arial"/>
          <w:b/>
          <w:bCs w:val="0"/>
          <w:lang w:val="en-US"/>
        </w:rPr>
      </w:pPr>
      <w:r w:rsidRPr="00B8475D">
        <w:rPr>
          <w:rFonts w:ascii="Arial" w:hAnsi="Arial" w:cs="Arial"/>
          <w:b/>
          <w:bCs w:val="0"/>
          <w:lang w:val="en-US"/>
        </w:rPr>
        <w:lastRenderedPageBreak/>
        <w:t xml:space="preserve">Executive summary </w:t>
      </w:r>
    </w:p>
    <w:p w14:paraId="212043C8" w14:textId="5929060D" w:rsidR="001E1CDB" w:rsidRPr="00B8475D" w:rsidRDefault="00000000">
      <w:pPr>
        <w:rPr>
          <w:rFonts w:ascii="Arial" w:hAnsi="Arial" w:cs="Arial"/>
          <w:lang w:val="en-US"/>
        </w:rPr>
      </w:pPr>
      <w:r w:rsidRPr="00B8475D">
        <w:rPr>
          <w:rFonts w:ascii="Arial" w:hAnsi="Arial" w:cs="Arial"/>
          <w:lang w:val="en-US"/>
        </w:rPr>
        <w:t>The focus of this specific study has been on understanding the significance of time management</w:t>
      </w:r>
      <w:r w:rsidR="00904777" w:rsidRPr="00B8475D">
        <w:rPr>
          <w:rFonts w:ascii="Arial" w:hAnsi="Arial" w:cs="Arial"/>
          <w:lang w:val="en-US"/>
        </w:rPr>
        <w:t xml:space="preserve">. </w:t>
      </w:r>
      <w:r w:rsidR="00AE04AD" w:rsidRPr="00B8475D">
        <w:rPr>
          <w:rFonts w:ascii="Arial" w:hAnsi="Arial" w:cs="Arial"/>
          <w:lang w:val="en-US"/>
        </w:rPr>
        <w:t xml:space="preserve">The different elements </w:t>
      </w:r>
      <w:r w:rsidR="003D4A74">
        <w:rPr>
          <w:rFonts w:ascii="Arial" w:hAnsi="Arial" w:cs="Arial"/>
          <w:lang w:val="en-US"/>
        </w:rPr>
        <w:t xml:space="preserve">that </w:t>
      </w:r>
      <w:r w:rsidR="00AE04AD" w:rsidRPr="00B8475D">
        <w:rPr>
          <w:rFonts w:ascii="Arial" w:hAnsi="Arial" w:cs="Arial"/>
          <w:lang w:val="en-US"/>
        </w:rPr>
        <w:t>are associated with the concept of time management has been analy</w:t>
      </w:r>
      <w:r w:rsidR="003D4A74">
        <w:rPr>
          <w:rFonts w:ascii="Arial" w:hAnsi="Arial" w:cs="Arial"/>
          <w:lang w:val="en-US"/>
        </w:rPr>
        <w:t>s</w:t>
      </w:r>
      <w:r w:rsidR="00AE04AD" w:rsidRPr="00B8475D">
        <w:rPr>
          <w:rFonts w:ascii="Arial" w:hAnsi="Arial" w:cs="Arial"/>
          <w:lang w:val="en-US"/>
        </w:rPr>
        <w:t xml:space="preserve">ed and presented in this specific study. </w:t>
      </w:r>
      <w:r w:rsidR="00904777" w:rsidRPr="00B8475D">
        <w:rPr>
          <w:rFonts w:ascii="Arial" w:hAnsi="Arial" w:cs="Arial"/>
          <w:lang w:val="en-US"/>
        </w:rPr>
        <w:t xml:space="preserve">The different strategies that are associated with time management has been evaluated in the study. It has presented a cleared description of the </w:t>
      </w:r>
      <w:r w:rsidR="00904777" w:rsidRPr="00B8475D">
        <w:rPr>
          <w:rFonts w:ascii="Arial" w:hAnsi="Arial" w:cs="Arial"/>
        </w:rPr>
        <w:t xml:space="preserve">Pomodoro Technique and the Eisenhower Matrix. </w:t>
      </w:r>
      <w:r w:rsidRPr="00B8475D">
        <w:rPr>
          <w:rFonts w:ascii="Arial" w:hAnsi="Arial" w:cs="Arial"/>
          <w:lang w:val="en-US"/>
        </w:rPr>
        <w:br w:type="page"/>
      </w:r>
    </w:p>
    <w:sdt>
      <w:sdtPr>
        <w:rPr>
          <w:rFonts w:ascii="Times New Roman" w:eastAsiaTheme="minorHAnsi" w:hAnsi="Times New Roman" w:cs="Times New Roman"/>
          <w:bCs/>
          <w:color w:val="auto"/>
          <w:sz w:val="24"/>
          <w:szCs w:val="24"/>
          <w:lang w:val="en-IN"/>
        </w:rPr>
        <w:id w:val="-2042119640"/>
        <w:docPartObj>
          <w:docPartGallery w:val="Table of Contents"/>
          <w:docPartUnique/>
        </w:docPartObj>
      </w:sdtPr>
      <w:sdtEndPr>
        <w:rPr>
          <w:b/>
          <w:noProof/>
        </w:rPr>
      </w:sdtEndPr>
      <w:sdtContent>
        <w:p w14:paraId="29FD29D9" w14:textId="3CDE9C6F" w:rsidR="00245E12" w:rsidRPr="00245E12" w:rsidRDefault="00245E12" w:rsidP="00245E12">
          <w:pPr>
            <w:pStyle w:val="TOCHeading"/>
            <w:spacing w:line="480" w:lineRule="auto"/>
            <w:jc w:val="center"/>
            <w:rPr>
              <w:rFonts w:ascii="Arial" w:hAnsi="Arial" w:cs="Arial"/>
            </w:rPr>
          </w:pPr>
          <w:r w:rsidRPr="00245E12">
            <w:rPr>
              <w:rFonts w:ascii="Arial" w:hAnsi="Arial" w:cs="Arial"/>
              <w:b/>
              <w:bCs/>
              <w:color w:val="auto"/>
              <w:sz w:val="24"/>
              <w:szCs w:val="24"/>
            </w:rPr>
            <w:t>Contents</w:t>
          </w:r>
        </w:p>
        <w:p w14:paraId="57D34204" w14:textId="04CD742E" w:rsidR="00245E12" w:rsidRPr="00245E12" w:rsidRDefault="00245E12" w:rsidP="00245E12">
          <w:pPr>
            <w:pStyle w:val="TOC1"/>
            <w:tabs>
              <w:tab w:val="right" w:leader="dot" w:pos="9016"/>
            </w:tabs>
            <w:rPr>
              <w:rFonts w:ascii="Arial" w:hAnsi="Arial" w:cs="Arial"/>
              <w:noProof/>
            </w:rPr>
          </w:pPr>
          <w:r w:rsidRPr="00245E12">
            <w:rPr>
              <w:rFonts w:ascii="Arial" w:hAnsi="Arial" w:cs="Arial"/>
            </w:rPr>
            <w:fldChar w:fldCharType="begin"/>
          </w:r>
          <w:r w:rsidRPr="00245E12">
            <w:rPr>
              <w:rFonts w:ascii="Arial" w:hAnsi="Arial" w:cs="Arial"/>
            </w:rPr>
            <w:instrText xml:space="preserve"> TOC \o "1-3" \h \z \u </w:instrText>
          </w:r>
          <w:r w:rsidRPr="00245E12">
            <w:rPr>
              <w:rFonts w:ascii="Arial" w:hAnsi="Arial" w:cs="Arial"/>
            </w:rPr>
            <w:fldChar w:fldCharType="separate"/>
          </w:r>
          <w:hyperlink w:anchor="_Toc200391709" w:history="1">
            <w:r w:rsidRPr="00245E12">
              <w:rPr>
                <w:rStyle w:val="Hyperlink"/>
                <w:rFonts w:ascii="Arial" w:hAnsi="Arial" w:cs="Arial"/>
                <w:noProof/>
                <w:lang w:val="en-US"/>
              </w:rPr>
              <w:t>Introduction</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_Toc200391709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5E9887F7" w14:textId="578E67F0" w:rsidR="00245E12" w:rsidRPr="00245E12" w:rsidRDefault="00245E12" w:rsidP="00245E12">
          <w:pPr>
            <w:pStyle w:val="TOC1"/>
            <w:tabs>
              <w:tab w:val="right" w:leader="dot" w:pos="9016"/>
            </w:tabs>
            <w:rPr>
              <w:rFonts w:ascii="Arial" w:hAnsi="Arial" w:cs="Arial"/>
              <w:noProof/>
            </w:rPr>
          </w:pPr>
          <w:hyperlink w:anchor="_Toc200391710" w:history="1">
            <w:r w:rsidRPr="00245E12">
              <w:rPr>
                <w:rStyle w:val="Hyperlink"/>
                <w:rFonts w:ascii="Arial" w:hAnsi="Arial" w:cs="Arial"/>
                <w:noProof/>
                <w:lang w:val="en-US"/>
              </w:rPr>
              <w:t>Definition of time management</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_Toc200391710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1CA4F9E1" w14:textId="7830419A" w:rsidR="00245E12" w:rsidRPr="00245E12" w:rsidRDefault="00245E12" w:rsidP="00245E12">
          <w:pPr>
            <w:pStyle w:val="TOC1"/>
            <w:tabs>
              <w:tab w:val="right" w:leader="dot" w:pos="9016"/>
            </w:tabs>
            <w:rPr>
              <w:rFonts w:ascii="Arial" w:hAnsi="Arial" w:cs="Arial"/>
              <w:noProof/>
            </w:rPr>
          </w:pPr>
          <w:hyperlink w:anchor="_Toc200391711" w:history="1">
            <w:r w:rsidRPr="00245E12">
              <w:rPr>
                <w:rStyle w:val="Hyperlink"/>
                <w:rFonts w:ascii="Arial" w:hAnsi="Arial" w:cs="Arial"/>
                <w:noProof/>
                <w:lang w:val="en-US"/>
              </w:rPr>
              <w:t>Importance of time management</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_Toc200391711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4</w:t>
            </w:r>
            <w:r w:rsidRPr="00245E12">
              <w:rPr>
                <w:rFonts w:ascii="Arial" w:hAnsi="Arial" w:cs="Arial"/>
                <w:noProof/>
                <w:webHidden/>
              </w:rPr>
              <w:fldChar w:fldCharType="end"/>
            </w:r>
          </w:hyperlink>
        </w:p>
        <w:p w14:paraId="0012FCD7" w14:textId="50813F7B" w:rsidR="00245E12" w:rsidRPr="00245E12" w:rsidRDefault="00245E12" w:rsidP="00245E12">
          <w:pPr>
            <w:pStyle w:val="TOC1"/>
            <w:tabs>
              <w:tab w:val="right" w:leader="dot" w:pos="9016"/>
            </w:tabs>
            <w:rPr>
              <w:rFonts w:ascii="Arial" w:hAnsi="Arial" w:cs="Arial"/>
              <w:noProof/>
            </w:rPr>
          </w:pPr>
          <w:hyperlink w:anchor="_Toc200391712" w:history="1">
            <w:r w:rsidRPr="00245E12">
              <w:rPr>
                <w:rStyle w:val="Hyperlink"/>
                <w:rFonts w:ascii="Arial" w:hAnsi="Arial" w:cs="Arial"/>
                <w:noProof/>
                <w:lang w:val="en-US"/>
              </w:rPr>
              <w:t>Time management strategies</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_Toc200391712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5</w:t>
            </w:r>
            <w:r w:rsidRPr="00245E12">
              <w:rPr>
                <w:rFonts w:ascii="Arial" w:hAnsi="Arial" w:cs="Arial"/>
                <w:noProof/>
                <w:webHidden/>
              </w:rPr>
              <w:fldChar w:fldCharType="end"/>
            </w:r>
          </w:hyperlink>
        </w:p>
        <w:p w14:paraId="737A7E3F" w14:textId="3C2005DF" w:rsidR="00245E12" w:rsidRPr="00245E12" w:rsidRDefault="00245E12" w:rsidP="00245E12">
          <w:pPr>
            <w:pStyle w:val="TOC1"/>
            <w:tabs>
              <w:tab w:val="right" w:leader="dot" w:pos="9016"/>
            </w:tabs>
            <w:rPr>
              <w:rFonts w:ascii="Arial" w:hAnsi="Arial" w:cs="Arial"/>
              <w:noProof/>
            </w:rPr>
          </w:pPr>
          <w:hyperlink w:anchor="_Toc200391713" w:history="1">
            <w:r w:rsidRPr="00245E12">
              <w:rPr>
                <w:rStyle w:val="Hyperlink"/>
                <w:rFonts w:ascii="Arial" w:hAnsi="Arial" w:cs="Arial"/>
                <w:noProof/>
                <w:lang w:val="en-US"/>
              </w:rPr>
              <w:t>Conclusion</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_Toc200391713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7</w:t>
            </w:r>
            <w:r w:rsidRPr="00245E12">
              <w:rPr>
                <w:rFonts w:ascii="Arial" w:hAnsi="Arial" w:cs="Arial"/>
                <w:noProof/>
                <w:webHidden/>
              </w:rPr>
              <w:fldChar w:fldCharType="end"/>
            </w:r>
          </w:hyperlink>
        </w:p>
        <w:p w14:paraId="3D4A354B" w14:textId="69908467" w:rsidR="00245E12" w:rsidRPr="00245E12" w:rsidRDefault="00245E12" w:rsidP="00245E12">
          <w:pPr>
            <w:pStyle w:val="TOC1"/>
            <w:tabs>
              <w:tab w:val="right" w:leader="dot" w:pos="9016"/>
            </w:tabs>
            <w:rPr>
              <w:rFonts w:ascii="Arial" w:hAnsi="Arial" w:cs="Arial"/>
              <w:noProof/>
            </w:rPr>
          </w:pPr>
          <w:hyperlink w:anchor="_Toc200391714" w:history="1">
            <w:r w:rsidRPr="00245E12">
              <w:rPr>
                <w:rStyle w:val="Hyperlink"/>
                <w:rFonts w:ascii="Arial" w:hAnsi="Arial" w:cs="Arial"/>
                <w:noProof/>
                <w:lang w:val="en-US"/>
              </w:rPr>
              <w:t>References</w:t>
            </w:r>
            <w:r w:rsidRPr="00245E12">
              <w:rPr>
                <w:rFonts w:ascii="Arial" w:hAnsi="Arial" w:cs="Arial"/>
                <w:noProof/>
                <w:webHidden/>
              </w:rPr>
              <w:tab/>
            </w:r>
            <w:r w:rsidRPr="00245E12">
              <w:rPr>
                <w:rFonts w:ascii="Arial" w:hAnsi="Arial" w:cs="Arial"/>
                <w:noProof/>
                <w:webHidden/>
              </w:rPr>
              <w:fldChar w:fldCharType="begin"/>
            </w:r>
            <w:r w:rsidRPr="00245E12">
              <w:rPr>
                <w:rFonts w:ascii="Arial" w:hAnsi="Arial" w:cs="Arial"/>
                <w:noProof/>
                <w:webHidden/>
              </w:rPr>
              <w:instrText xml:space="preserve"> PAGEREF _Toc200391714 \h </w:instrText>
            </w:r>
            <w:r w:rsidRPr="00245E12">
              <w:rPr>
                <w:rFonts w:ascii="Arial" w:hAnsi="Arial" w:cs="Arial"/>
                <w:noProof/>
                <w:webHidden/>
              </w:rPr>
            </w:r>
            <w:r w:rsidRPr="00245E12">
              <w:rPr>
                <w:rFonts w:ascii="Arial" w:hAnsi="Arial" w:cs="Arial"/>
                <w:noProof/>
                <w:webHidden/>
              </w:rPr>
              <w:fldChar w:fldCharType="separate"/>
            </w:r>
            <w:r w:rsidRPr="00245E12">
              <w:rPr>
                <w:rFonts w:ascii="Arial" w:hAnsi="Arial" w:cs="Arial"/>
                <w:noProof/>
                <w:webHidden/>
              </w:rPr>
              <w:t>8</w:t>
            </w:r>
            <w:r w:rsidRPr="00245E12">
              <w:rPr>
                <w:rFonts w:ascii="Arial" w:hAnsi="Arial" w:cs="Arial"/>
                <w:noProof/>
                <w:webHidden/>
              </w:rPr>
              <w:fldChar w:fldCharType="end"/>
            </w:r>
          </w:hyperlink>
        </w:p>
        <w:p w14:paraId="703B44CB" w14:textId="6834639E" w:rsidR="00245E12" w:rsidRDefault="00245E12" w:rsidP="00245E12">
          <w:r w:rsidRPr="00245E12">
            <w:rPr>
              <w:rFonts w:ascii="Arial" w:hAnsi="Arial" w:cs="Arial"/>
              <w:b/>
              <w:noProof/>
            </w:rPr>
            <w:fldChar w:fldCharType="end"/>
          </w:r>
        </w:p>
      </w:sdtContent>
    </w:sdt>
    <w:p w14:paraId="794050C2" w14:textId="77777777" w:rsidR="00245E12" w:rsidRDefault="00245E12">
      <w:pPr>
        <w:rPr>
          <w:rFonts w:ascii="Arial" w:hAnsi="Arial" w:cs="Arial"/>
          <w:b/>
          <w:bCs w:val="0"/>
          <w:lang w:val="en-US"/>
        </w:rPr>
      </w:pPr>
      <w:r>
        <w:rPr>
          <w:rFonts w:ascii="Arial" w:hAnsi="Arial" w:cs="Arial"/>
          <w:lang w:val="en-US"/>
        </w:rPr>
        <w:br w:type="page"/>
      </w:r>
    </w:p>
    <w:p w14:paraId="248F3F19" w14:textId="1760D7B7" w:rsidR="00E26918" w:rsidRPr="00B8475D" w:rsidRDefault="00000000" w:rsidP="00B960A0">
      <w:pPr>
        <w:pStyle w:val="Heading1"/>
        <w:rPr>
          <w:rFonts w:ascii="Arial" w:hAnsi="Arial" w:cs="Arial"/>
          <w:lang w:val="en-US"/>
        </w:rPr>
      </w:pPr>
      <w:bookmarkStart w:id="0" w:name="_Toc200391709"/>
      <w:r w:rsidRPr="00B8475D">
        <w:rPr>
          <w:rFonts w:ascii="Arial" w:hAnsi="Arial" w:cs="Arial"/>
          <w:lang w:val="en-US"/>
        </w:rPr>
        <w:lastRenderedPageBreak/>
        <w:t>Introduction</w:t>
      </w:r>
      <w:bookmarkEnd w:id="0"/>
    </w:p>
    <w:p w14:paraId="52BBFFDC" w14:textId="64E16842" w:rsidR="00E26918" w:rsidRPr="00B8475D" w:rsidRDefault="00000000">
      <w:pPr>
        <w:rPr>
          <w:rFonts w:ascii="Arial" w:hAnsi="Arial" w:cs="Arial"/>
          <w:lang w:val="en-US"/>
        </w:rPr>
      </w:pPr>
      <w:r w:rsidRPr="00B8475D">
        <w:rPr>
          <w:rFonts w:ascii="Arial" w:hAnsi="Arial" w:cs="Arial"/>
          <w:lang w:val="en-US"/>
        </w:rPr>
        <w:t>In the contemporary world, individuals are required to perform different types of activities in their daily lives for their personal, educational and professional aspects</w:t>
      </w:r>
      <w:r w:rsidR="00FE358E" w:rsidRPr="00B8475D">
        <w:rPr>
          <w:rFonts w:ascii="Arial" w:hAnsi="Arial" w:cs="Arial"/>
          <w:lang w:val="en-US"/>
        </w:rPr>
        <w:t>. In order to seamlessly achieve the goals in daily life time management is one of the most important factors that individuals focus on. The focus of this study will be to understand the concept of time management in detail</w:t>
      </w:r>
      <w:r w:rsidR="0077718F" w:rsidRPr="00B8475D">
        <w:rPr>
          <w:rFonts w:ascii="Arial" w:hAnsi="Arial" w:cs="Arial"/>
          <w:lang w:val="en-US"/>
        </w:rPr>
        <w:t xml:space="preserve"> by identifying the significance of the concept. The study will also focus on identifying the different time management strategies that can improve skills and capabilities among individuals.</w:t>
      </w:r>
    </w:p>
    <w:p w14:paraId="49ECABED" w14:textId="29CA4644" w:rsidR="00E26918" w:rsidRPr="00B8475D" w:rsidRDefault="00000000" w:rsidP="00B960A0">
      <w:pPr>
        <w:pStyle w:val="Heading1"/>
        <w:rPr>
          <w:rFonts w:ascii="Arial" w:hAnsi="Arial" w:cs="Arial"/>
          <w:lang w:val="en-US"/>
        </w:rPr>
      </w:pPr>
      <w:bookmarkStart w:id="1" w:name="_Toc200391710"/>
      <w:r w:rsidRPr="00B8475D">
        <w:rPr>
          <w:rFonts w:ascii="Arial" w:hAnsi="Arial" w:cs="Arial"/>
          <w:lang w:val="en-US"/>
        </w:rPr>
        <w:t>Definition of time management</w:t>
      </w:r>
      <w:bookmarkEnd w:id="1"/>
    </w:p>
    <w:p w14:paraId="4BDF0B97" w14:textId="46CC7BCB" w:rsidR="004F0BE8" w:rsidRPr="00B8475D" w:rsidRDefault="00000000">
      <w:pPr>
        <w:rPr>
          <w:rFonts w:ascii="Arial" w:hAnsi="Arial" w:cs="Arial"/>
          <w:lang w:val="en-US"/>
        </w:rPr>
      </w:pPr>
      <w:r w:rsidRPr="00B8475D">
        <w:rPr>
          <w:rFonts w:ascii="Arial" w:hAnsi="Arial" w:cs="Arial"/>
          <w:lang w:val="en-US"/>
        </w:rPr>
        <w:t>Time management can be defined as a process</w:t>
      </w:r>
      <w:r w:rsidR="00DC6194" w:rsidRPr="00B8475D">
        <w:rPr>
          <w:rFonts w:ascii="Arial" w:hAnsi="Arial" w:cs="Arial"/>
          <w:lang w:val="en-US"/>
        </w:rPr>
        <w:t xml:space="preserve"> that includes planning and controlling the time that is spent on different activities to increase productivity and efficiency</w:t>
      </w:r>
      <w:r w:rsidR="00484A40">
        <w:rPr>
          <w:rFonts w:ascii="Arial" w:hAnsi="Arial" w:cs="Arial"/>
          <w:lang w:val="en-US"/>
        </w:rPr>
        <w:t xml:space="preserve"> (</w:t>
      </w:r>
      <w:r w:rsidR="00484A40" w:rsidRPr="00F1778B">
        <w:rPr>
          <w:rFonts w:ascii="Arial" w:hAnsi="Arial" w:cs="Arial"/>
        </w:rPr>
        <w:t>Aeon</w:t>
      </w:r>
      <w:r w:rsidR="00484A40">
        <w:rPr>
          <w:rFonts w:ascii="Arial" w:hAnsi="Arial" w:cs="Arial"/>
        </w:rPr>
        <w:t xml:space="preserve"> et al., 2021</w:t>
      </w:r>
      <w:r w:rsidR="00484A40">
        <w:rPr>
          <w:rFonts w:ascii="Arial" w:hAnsi="Arial" w:cs="Arial"/>
          <w:lang w:val="en-US"/>
        </w:rPr>
        <w:t>)</w:t>
      </w:r>
      <w:r w:rsidR="00DC6194" w:rsidRPr="00B8475D">
        <w:rPr>
          <w:rFonts w:ascii="Arial" w:hAnsi="Arial" w:cs="Arial"/>
          <w:lang w:val="en-US"/>
        </w:rPr>
        <w:t>.</w:t>
      </w:r>
      <w:r w:rsidR="0077718F" w:rsidRPr="00B8475D">
        <w:rPr>
          <w:rFonts w:ascii="Arial" w:hAnsi="Arial" w:cs="Arial"/>
          <w:lang w:val="en-US"/>
        </w:rPr>
        <w:t xml:space="preserve"> It is the approach that involves prioritizing different activities or tasks and setting realistic goals</w:t>
      </w:r>
      <w:r w:rsidR="004E45F3" w:rsidRPr="00B8475D">
        <w:rPr>
          <w:rFonts w:ascii="Arial" w:hAnsi="Arial" w:cs="Arial"/>
          <w:lang w:val="en-US"/>
        </w:rPr>
        <w:t xml:space="preserve"> to avoid distractions and achieve different types of goals within a specific time frame. The key elements that are present in the concept of time management include planning, prioritization, time allocation, delegation, time tracking, goal setting and focus.</w:t>
      </w:r>
    </w:p>
    <w:p w14:paraId="066AFA69" w14:textId="69078BE0" w:rsidR="00E26918" w:rsidRPr="00B8475D" w:rsidRDefault="00000000" w:rsidP="00B960A0">
      <w:pPr>
        <w:pStyle w:val="Heading1"/>
        <w:rPr>
          <w:rFonts w:ascii="Arial" w:hAnsi="Arial" w:cs="Arial"/>
          <w:lang w:val="en-US"/>
        </w:rPr>
      </w:pPr>
      <w:bookmarkStart w:id="2" w:name="_Toc200391711"/>
      <w:r w:rsidRPr="00B8475D">
        <w:rPr>
          <w:rFonts w:ascii="Arial" w:hAnsi="Arial" w:cs="Arial"/>
          <w:lang w:val="en-US"/>
        </w:rPr>
        <w:t>Importance of time management</w:t>
      </w:r>
      <w:bookmarkEnd w:id="2"/>
    </w:p>
    <w:p w14:paraId="1D170961" w14:textId="16F71B52" w:rsidR="00E26918" w:rsidRDefault="00000000">
      <w:pPr>
        <w:rPr>
          <w:rFonts w:ascii="Arial" w:hAnsi="Arial" w:cs="Arial"/>
          <w:lang w:val="en-US"/>
        </w:rPr>
      </w:pPr>
      <w:r w:rsidRPr="00B8475D">
        <w:rPr>
          <w:rFonts w:ascii="Arial" w:hAnsi="Arial" w:cs="Arial"/>
          <w:lang w:val="en-US"/>
        </w:rPr>
        <w:t>The concept of time management has evolved differently over the decades but the significance has been one of the most critical factors.</w:t>
      </w:r>
      <w:r w:rsidR="00794533" w:rsidRPr="00B8475D">
        <w:rPr>
          <w:rFonts w:ascii="Arial" w:hAnsi="Arial" w:cs="Arial"/>
          <w:lang w:val="en-US"/>
        </w:rPr>
        <w:t xml:space="preserve"> It has been observed that effective time management is significant because it increases productivity among individuals by providing them with the opportunity to achieve strategic goals in less time</w:t>
      </w:r>
      <w:r w:rsidR="00484A40">
        <w:rPr>
          <w:rFonts w:ascii="Arial" w:hAnsi="Arial" w:cs="Arial"/>
          <w:lang w:val="en-US"/>
        </w:rPr>
        <w:t xml:space="preserve"> (</w:t>
      </w:r>
      <w:r w:rsidR="00484A40" w:rsidRPr="00F1778B">
        <w:rPr>
          <w:rFonts w:ascii="Arial" w:hAnsi="Arial" w:cs="Arial"/>
        </w:rPr>
        <w:t>Brough</w:t>
      </w:r>
      <w:r w:rsidR="00484A40">
        <w:rPr>
          <w:rFonts w:ascii="Arial" w:hAnsi="Arial" w:cs="Arial"/>
        </w:rPr>
        <w:t xml:space="preserve"> et al., 2022</w:t>
      </w:r>
      <w:r w:rsidR="00484A40">
        <w:rPr>
          <w:rFonts w:ascii="Arial" w:hAnsi="Arial" w:cs="Arial"/>
          <w:lang w:val="en-US"/>
        </w:rPr>
        <w:t>)</w:t>
      </w:r>
      <w:r w:rsidR="00794533" w:rsidRPr="00B8475D">
        <w:rPr>
          <w:rFonts w:ascii="Arial" w:hAnsi="Arial" w:cs="Arial"/>
          <w:lang w:val="en-US"/>
        </w:rPr>
        <w:t xml:space="preserve">. It also helps in reducing stress by effectively managing the workload which eventually improves the functionality among individuals. </w:t>
      </w:r>
      <w:r w:rsidR="00DD736D" w:rsidRPr="00B8475D">
        <w:rPr>
          <w:rFonts w:ascii="Arial" w:hAnsi="Arial" w:cs="Arial"/>
          <w:lang w:val="en-US"/>
        </w:rPr>
        <w:t xml:space="preserve">According to different studies that have been conducted it has been also that time management promotes work-life balance as it helps in prioritizing the different aspects of personal </w:t>
      </w:r>
      <w:r w:rsidR="00DD736D" w:rsidRPr="00B8475D">
        <w:rPr>
          <w:rFonts w:ascii="Arial" w:hAnsi="Arial" w:cs="Arial"/>
          <w:lang w:val="en-US"/>
        </w:rPr>
        <w:lastRenderedPageBreak/>
        <w:t>and professional fields. This eventually helps in increasing satisfaction in the personal and professional areas thereby increasing the quality of life among the people.</w:t>
      </w:r>
      <w:r w:rsidR="00C4223D" w:rsidRPr="00B8475D">
        <w:rPr>
          <w:rFonts w:ascii="Arial" w:hAnsi="Arial" w:cs="Arial"/>
          <w:lang w:val="en-US"/>
        </w:rPr>
        <w:t xml:space="preserve"> The efficiency of individuals in different activities increases when they are able to manage their time efficiently. This is because they need to </w:t>
      </w:r>
      <w:r w:rsidR="003D2E33" w:rsidRPr="00B8475D">
        <w:rPr>
          <w:rFonts w:ascii="Arial" w:hAnsi="Arial" w:cs="Arial"/>
          <w:lang w:val="en-US"/>
        </w:rPr>
        <w:t>stress less about meeting the deadlines as they have already managed the different activities and tasks as per their priority level</w:t>
      </w:r>
      <w:r w:rsidR="00484A40">
        <w:rPr>
          <w:rFonts w:ascii="Arial" w:hAnsi="Arial" w:cs="Arial"/>
          <w:lang w:val="en-US"/>
        </w:rPr>
        <w:t xml:space="preserve"> (</w:t>
      </w:r>
      <w:r w:rsidR="00484A40" w:rsidRPr="00F1778B">
        <w:rPr>
          <w:rFonts w:ascii="Arial" w:hAnsi="Arial" w:cs="Arial"/>
        </w:rPr>
        <w:t>Mitsea</w:t>
      </w:r>
      <w:r w:rsidR="00484A40">
        <w:rPr>
          <w:rFonts w:ascii="Arial" w:hAnsi="Arial" w:cs="Arial"/>
        </w:rPr>
        <w:t xml:space="preserve"> et al., 2021</w:t>
      </w:r>
      <w:r w:rsidR="00484A40">
        <w:rPr>
          <w:rFonts w:ascii="Arial" w:hAnsi="Arial" w:cs="Arial"/>
          <w:lang w:val="en-US"/>
        </w:rPr>
        <w:t>)</w:t>
      </w:r>
      <w:r w:rsidR="003D2E33" w:rsidRPr="00B8475D">
        <w:rPr>
          <w:rFonts w:ascii="Arial" w:hAnsi="Arial" w:cs="Arial"/>
          <w:lang w:val="en-US"/>
        </w:rPr>
        <w:t>. They are able to focus more on the quality of the activities rather than stress about finishing the job within the deadlines.</w:t>
      </w:r>
    </w:p>
    <w:p w14:paraId="37BA1892" w14:textId="1DB0A7FE" w:rsidR="004F0BE8" w:rsidRDefault="004F0BE8" w:rsidP="004F0BE8">
      <w:pPr>
        <w:jc w:val="center"/>
        <w:rPr>
          <w:rFonts w:ascii="Arial" w:hAnsi="Arial" w:cs="Arial"/>
          <w:lang w:val="en-US"/>
        </w:rPr>
      </w:pPr>
      <w:r>
        <w:rPr>
          <w:noProof/>
        </w:rPr>
        <w:drawing>
          <wp:inline distT="0" distB="0" distL="0" distR="0" wp14:anchorId="3D08A545" wp14:editId="5E6933B0">
            <wp:extent cx="3779520" cy="2661492"/>
            <wp:effectExtent l="0" t="0" r="0" b="5715"/>
            <wp:docPr id="538522092" name="Picture 1" descr="What is the Importance of Tim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Importance of Time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2461" cy="2663563"/>
                    </a:xfrm>
                    <a:prstGeom prst="rect">
                      <a:avLst/>
                    </a:prstGeom>
                    <a:noFill/>
                    <a:ln>
                      <a:noFill/>
                    </a:ln>
                  </pic:spPr>
                </pic:pic>
              </a:graphicData>
            </a:graphic>
          </wp:inline>
        </w:drawing>
      </w:r>
    </w:p>
    <w:p w14:paraId="28368962" w14:textId="3F61580C" w:rsidR="004F0BE8" w:rsidRDefault="004F0BE8" w:rsidP="004F0BE8">
      <w:pPr>
        <w:jc w:val="center"/>
        <w:rPr>
          <w:rFonts w:ascii="Arial" w:hAnsi="Arial" w:cs="Arial"/>
          <w:b/>
          <w:bCs w:val="0"/>
          <w:lang w:val="en-US"/>
        </w:rPr>
      </w:pPr>
      <w:r>
        <w:rPr>
          <w:rFonts w:ascii="Arial" w:hAnsi="Arial" w:cs="Arial"/>
          <w:b/>
          <w:bCs w:val="0"/>
          <w:lang w:val="en-US"/>
        </w:rPr>
        <w:t>Figure 1: Significance of time management</w:t>
      </w:r>
    </w:p>
    <w:p w14:paraId="6514E056" w14:textId="1B0E97C8" w:rsidR="004F0BE8" w:rsidRPr="004F0BE8" w:rsidRDefault="004F0BE8" w:rsidP="004F0BE8">
      <w:pPr>
        <w:jc w:val="center"/>
        <w:rPr>
          <w:rFonts w:ascii="Arial" w:hAnsi="Arial" w:cs="Arial"/>
          <w:lang w:val="en-US"/>
        </w:rPr>
      </w:pPr>
      <w:r>
        <w:rPr>
          <w:rFonts w:ascii="Arial" w:hAnsi="Arial" w:cs="Arial"/>
          <w:lang w:val="en-US"/>
        </w:rPr>
        <w:t xml:space="preserve">(Source: </w:t>
      </w:r>
      <w:r w:rsidRPr="00F1778B">
        <w:rPr>
          <w:rFonts w:ascii="Arial" w:hAnsi="Arial" w:cs="Arial"/>
        </w:rPr>
        <w:t>Mitsea</w:t>
      </w:r>
      <w:r>
        <w:rPr>
          <w:rFonts w:ascii="Arial" w:hAnsi="Arial" w:cs="Arial"/>
        </w:rPr>
        <w:t xml:space="preserve"> et al., 2021</w:t>
      </w:r>
      <w:r>
        <w:rPr>
          <w:rFonts w:ascii="Arial" w:hAnsi="Arial" w:cs="Arial"/>
          <w:lang w:val="en-US"/>
        </w:rPr>
        <w:t>)</w:t>
      </w:r>
    </w:p>
    <w:p w14:paraId="0F56D3A8" w14:textId="43A8D0CA" w:rsidR="00E26918" w:rsidRPr="00B8475D" w:rsidRDefault="00000000" w:rsidP="00B960A0">
      <w:pPr>
        <w:pStyle w:val="Heading1"/>
        <w:rPr>
          <w:rFonts w:ascii="Arial" w:hAnsi="Arial" w:cs="Arial"/>
          <w:lang w:val="en-US"/>
        </w:rPr>
      </w:pPr>
      <w:bookmarkStart w:id="3" w:name="_Toc200391712"/>
      <w:r w:rsidRPr="00B8475D">
        <w:rPr>
          <w:rFonts w:ascii="Arial" w:hAnsi="Arial" w:cs="Arial"/>
          <w:lang w:val="en-US"/>
        </w:rPr>
        <w:t>Time management strategies</w:t>
      </w:r>
      <w:bookmarkEnd w:id="3"/>
    </w:p>
    <w:p w14:paraId="1CB364D0" w14:textId="7FD76CBB" w:rsidR="00F42F87" w:rsidRPr="00B8475D" w:rsidRDefault="00000000" w:rsidP="00B960A0">
      <w:pPr>
        <w:pStyle w:val="NoSpacing"/>
        <w:rPr>
          <w:rFonts w:ascii="Arial" w:hAnsi="Arial" w:cs="Arial"/>
        </w:rPr>
      </w:pPr>
      <w:r w:rsidRPr="00B8475D">
        <w:rPr>
          <w:rFonts w:ascii="Arial" w:hAnsi="Arial" w:cs="Arial"/>
        </w:rPr>
        <w:t>Pomodoro Technique:</w:t>
      </w:r>
    </w:p>
    <w:p w14:paraId="0C4786B6" w14:textId="37E38307" w:rsidR="00F42F87" w:rsidRDefault="00000000">
      <w:pPr>
        <w:rPr>
          <w:rFonts w:ascii="Arial" w:hAnsi="Arial" w:cs="Arial"/>
        </w:rPr>
      </w:pPr>
      <w:r w:rsidRPr="00B8475D">
        <w:rPr>
          <w:rFonts w:ascii="Arial" w:hAnsi="Arial" w:cs="Arial"/>
        </w:rPr>
        <w:t>One of the widely recognized strategies or techniques for time management that is used by students and professionals across different fields is the Pomodoro technique.</w:t>
      </w:r>
      <w:r w:rsidR="00190751" w:rsidRPr="00B8475D">
        <w:rPr>
          <w:rFonts w:ascii="Arial" w:hAnsi="Arial" w:cs="Arial"/>
        </w:rPr>
        <w:t xml:space="preserve"> It is a time management method that focuses on dividing the world into different intervals that are 25 minutes each with short breaks in between every interval. This is followed by a longer break after four work intervals that promotes the ability of an individual to focus with maximum efficiency</w:t>
      </w:r>
      <w:r w:rsidR="00484A40">
        <w:rPr>
          <w:rFonts w:ascii="Arial" w:hAnsi="Arial" w:cs="Arial"/>
        </w:rPr>
        <w:t xml:space="preserve"> (</w:t>
      </w:r>
      <w:r w:rsidR="00484A40" w:rsidRPr="00F1778B">
        <w:rPr>
          <w:rFonts w:ascii="Arial" w:hAnsi="Arial" w:cs="Arial"/>
        </w:rPr>
        <w:t>Costales</w:t>
      </w:r>
      <w:r w:rsidR="00484A40">
        <w:rPr>
          <w:rFonts w:ascii="Arial" w:hAnsi="Arial" w:cs="Arial"/>
        </w:rPr>
        <w:t xml:space="preserve"> et al., 2021)</w:t>
      </w:r>
      <w:r w:rsidR="00190751" w:rsidRPr="00B8475D">
        <w:rPr>
          <w:rFonts w:ascii="Arial" w:hAnsi="Arial" w:cs="Arial"/>
        </w:rPr>
        <w:t>.</w:t>
      </w:r>
      <w:r w:rsidR="007811FB" w:rsidRPr="00B8475D">
        <w:rPr>
          <w:rFonts w:ascii="Arial" w:hAnsi="Arial" w:cs="Arial"/>
        </w:rPr>
        <w:t xml:space="preserve"> In this specific </w:t>
      </w:r>
      <w:r w:rsidR="007811FB" w:rsidRPr="00B8475D">
        <w:rPr>
          <w:rFonts w:ascii="Arial" w:hAnsi="Arial" w:cs="Arial"/>
        </w:rPr>
        <w:lastRenderedPageBreak/>
        <w:t>technique, an individual dedicates 25 minutes to a specific task while ensuring that there are no distractions. This specific time frame of 25 minutes is known as Pomodoro. After the completion of each pomodoro the individual takes a break of 3 to 5 minutes</w:t>
      </w:r>
      <w:r w:rsidR="009E08C3" w:rsidRPr="00B8475D">
        <w:rPr>
          <w:rFonts w:ascii="Arial" w:hAnsi="Arial" w:cs="Arial"/>
        </w:rPr>
        <w:t xml:space="preserve"> and after the completion of four consecutive pomodoros a longer break of around 30 minutes is considered to prevent burnout. </w:t>
      </w:r>
      <w:r w:rsidR="0067304C" w:rsidRPr="00B8475D">
        <w:rPr>
          <w:rFonts w:ascii="Arial" w:hAnsi="Arial" w:cs="Arial"/>
        </w:rPr>
        <w:t>This technique is used as an iterative process throughout the workday to manage the different activities and ensure minimum distractions that can negatively impact the workflow or efficiency.</w:t>
      </w:r>
    </w:p>
    <w:p w14:paraId="60649F29" w14:textId="5F0E67D4" w:rsidR="004F0BE8" w:rsidRDefault="004F0BE8" w:rsidP="004F0BE8">
      <w:pPr>
        <w:jc w:val="center"/>
        <w:rPr>
          <w:rFonts w:ascii="Arial" w:hAnsi="Arial" w:cs="Arial"/>
        </w:rPr>
      </w:pPr>
      <w:r>
        <w:rPr>
          <w:noProof/>
        </w:rPr>
        <w:drawing>
          <wp:inline distT="0" distB="0" distL="0" distR="0" wp14:anchorId="453B20A0" wp14:editId="79BC83C4">
            <wp:extent cx="4160520" cy="2340696"/>
            <wp:effectExtent l="0" t="0" r="0" b="2540"/>
            <wp:docPr id="1346911605" name="Picture 2" descr="The Pomodoro Technique: What, Why, and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modoro Technique: What, Why, and Ho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8330" cy="2345090"/>
                    </a:xfrm>
                    <a:prstGeom prst="rect">
                      <a:avLst/>
                    </a:prstGeom>
                    <a:noFill/>
                    <a:ln>
                      <a:noFill/>
                    </a:ln>
                  </pic:spPr>
                </pic:pic>
              </a:graphicData>
            </a:graphic>
          </wp:inline>
        </w:drawing>
      </w:r>
    </w:p>
    <w:p w14:paraId="335265D1" w14:textId="3A36DA2A" w:rsidR="004F0BE8" w:rsidRDefault="004F0BE8" w:rsidP="004F0BE8">
      <w:pPr>
        <w:jc w:val="center"/>
        <w:rPr>
          <w:rFonts w:ascii="Arial" w:hAnsi="Arial" w:cs="Arial"/>
          <w:b/>
          <w:bCs w:val="0"/>
        </w:rPr>
      </w:pPr>
      <w:r>
        <w:rPr>
          <w:rFonts w:ascii="Arial" w:hAnsi="Arial" w:cs="Arial"/>
          <w:b/>
          <w:bCs w:val="0"/>
        </w:rPr>
        <w:t>Figure 2: Pomodoro technique</w:t>
      </w:r>
    </w:p>
    <w:p w14:paraId="203BC623" w14:textId="27A2DB8F" w:rsidR="004F0BE8" w:rsidRPr="004F0BE8" w:rsidRDefault="004F0BE8" w:rsidP="004F0BE8">
      <w:pPr>
        <w:jc w:val="center"/>
        <w:rPr>
          <w:rFonts w:ascii="Arial" w:hAnsi="Arial" w:cs="Arial"/>
        </w:rPr>
      </w:pPr>
      <w:r>
        <w:rPr>
          <w:rFonts w:ascii="Arial" w:hAnsi="Arial" w:cs="Arial"/>
        </w:rPr>
        <w:t xml:space="preserve">(Source: </w:t>
      </w:r>
      <w:r w:rsidRPr="00F1778B">
        <w:rPr>
          <w:rFonts w:ascii="Arial" w:hAnsi="Arial" w:cs="Arial"/>
        </w:rPr>
        <w:t>Costales</w:t>
      </w:r>
      <w:r>
        <w:rPr>
          <w:rFonts w:ascii="Arial" w:hAnsi="Arial" w:cs="Arial"/>
        </w:rPr>
        <w:t xml:space="preserve"> et al., 2021)</w:t>
      </w:r>
    </w:p>
    <w:p w14:paraId="3BC2C5BF" w14:textId="475B47C2" w:rsidR="0067304C" w:rsidRPr="00B8475D" w:rsidRDefault="00000000" w:rsidP="00B960A0">
      <w:pPr>
        <w:pStyle w:val="NoSpacing"/>
        <w:rPr>
          <w:rFonts w:ascii="Arial" w:hAnsi="Arial" w:cs="Arial"/>
        </w:rPr>
      </w:pPr>
      <w:r w:rsidRPr="00B8475D">
        <w:rPr>
          <w:rFonts w:ascii="Arial" w:hAnsi="Arial" w:cs="Arial"/>
        </w:rPr>
        <w:t>Eisenhower Matrix:</w:t>
      </w:r>
    </w:p>
    <w:p w14:paraId="156030E0" w14:textId="039F50F9" w:rsidR="00AC31BC" w:rsidRDefault="00000000">
      <w:pPr>
        <w:rPr>
          <w:rFonts w:ascii="Arial" w:hAnsi="Arial" w:cs="Arial"/>
        </w:rPr>
      </w:pPr>
      <w:r w:rsidRPr="00B8475D">
        <w:rPr>
          <w:rFonts w:ascii="Arial" w:hAnsi="Arial" w:cs="Arial"/>
        </w:rPr>
        <w:t>The Eisenhower matrix is a technique for time management that privatizes different tasks and activities on the basis of their importance and urgency. With the help of the matrix, it is possible to distinguish between the different activities that require</w:t>
      </w:r>
      <w:r w:rsidR="005E1794" w:rsidRPr="00B8475D">
        <w:rPr>
          <w:rFonts w:ascii="Arial" w:hAnsi="Arial" w:cs="Arial"/>
        </w:rPr>
        <w:t xml:space="preserve"> urgent or immediate attention. It identifies the different activities that can contribute to the long-term goals which helps in understanding their significance. The matrix that is present in this specific </w:t>
      </w:r>
      <w:r w:rsidR="00484A40">
        <w:rPr>
          <w:rFonts w:ascii="Arial" w:hAnsi="Arial" w:cs="Arial"/>
        </w:rPr>
        <w:t>technique</w:t>
      </w:r>
      <w:r w:rsidR="005E1794" w:rsidRPr="00B8475D">
        <w:rPr>
          <w:rFonts w:ascii="Arial" w:hAnsi="Arial" w:cs="Arial"/>
        </w:rPr>
        <w:t xml:space="preserve"> ensures that there are four quadrants on the basis of which the tasks can be categorized.</w:t>
      </w:r>
      <w:r w:rsidR="00A27D25" w:rsidRPr="00B8475D">
        <w:rPr>
          <w:rFonts w:ascii="Arial" w:hAnsi="Arial" w:cs="Arial"/>
        </w:rPr>
        <w:t xml:space="preserve"> These four quadrants include urgent and important, </w:t>
      </w:r>
      <w:r w:rsidR="00484A40" w:rsidRPr="00B8475D">
        <w:rPr>
          <w:rFonts w:ascii="Arial" w:hAnsi="Arial" w:cs="Arial"/>
        </w:rPr>
        <w:t xml:space="preserve">urgent </w:t>
      </w:r>
      <w:r w:rsidR="00A27D25" w:rsidRPr="00B8475D">
        <w:rPr>
          <w:rFonts w:ascii="Arial" w:hAnsi="Arial" w:cs="Arial"/>
        </w:rPr>
        <w:t xml:space="preserve">but not important, </w:t>
      </w:r>
      <w:r w:rsidR="00484A40" w:rsidRPr="00B8475D">
        <w:rPr>
          <w:rFonts w:ascii="Arial" w:hAnsi="Arial" w:cs="Arial"/>
        </w:rPr>
        <w:t xml:space="preserve">not </w:t>
      </w:r>
      <w:r w:rsidR="00A27D25" w:rsidRPr="00B8475D">
        <w:rPr>
          <w:rFonts w:ascii="Arial" w:hAnsi="Arial" w:cs="Arial"/>
        </w:rPr>
        <w:t xml:space="preserve">urgent but important and neither important nor </w:t>
      </w:r>
      <w:r w:rsidR="00A27D25" w:rsidRPr="00B8475D">
        <w:rPr>
          <w:rFonts w:ascii="Arial" w:hAnsi="Arial" w:cs="Arial"/>
        </w:rPr>
        <w:lastRenderedPageBreak/>
        <w:t>urgent</w:t>
      </w:r>
      <w:r w:rsidR="00484A40">
        <w:rPr>
          <w:rFonts w:ascii="Arial" w:hAnsi="Arial" w:cs="Arial"/>
        </w:rPr>
        <w:t xml:space="preserve"> (</w:t>
      </w:r>
      <w:r w:rsidR="00484A40" w:rsidRPr="00F1778B">
        <w:rPr>
          <w:rFonts w:ascii="Arial" w:hAnsi="Arial" w:cs="Arial"/>
        </w:rPr>
        <w:t>Dmytryshyn and Goran, 202</w:t>
      </w:r>
      <w:r w:rsidR="00484A40">
        <w:rPr>
          <w:rFonts w:ascii="Arial" w:hAnsi="Arial" w:cs="Arial"/>
        </w:rPr>
        <w:t>2)</w:t>
      </w:r>
      <w:r w:rsidR="00A27D25" w:rsidRPr="00B8475D">
        <w:rPr>
          <w:rFonts w:ascii="Arial" w:hAnsi="Arial" w:cs="Arial"/>
        </w:rPr>
        <w:t>. The critical evaluation of the tasks and categorization across the matrix helps in making sure that an individual is able to identify the most crucial tasks and distinguish them from</w:t>
      </w:r>
      <w:r w:rsidR="007D637A" w:rsidRPr="00B8475D">
        <w:rPr>
          <w:rFonts w:ascii="Arial" w:hAnsi="Arial" w:cs="Arial"/>
        </w:rPr>
        <w:t xml:space="preserve"> the least crucial tasks. This helps the individuals make sure that they are focusing on important areas rather than being distracted by tasks that are not urgent or important.</w:t>
      </w:r>
    </w:p>
    <w:p w14:paraId="2BE38AF2" w14:textId="7F7BB5A6" w:rsidR="004F0BE8" w:rsidRDefault="004F0BE8" w:rsidP="004F0BE8">
      <w:pPr>
        <w:jc w:val="center"/>
        <w:rPr>
          <w:rFonts w:ascii="Arial" w:hAnsi="Arial" w:cs="Arial"/>
        </w:rPr>
      </w:pPr>
      <w:r>
        <w:rPr>
          <w:noProof/>
        </w:rPr>
        <w:drawing>
          <wp:inline distT="0" distB="0" distL="0" distR="0" wp14:anchorId="6F2314C5" wp14:editId="6279E7BF">
            <wp:extent cx="2948940" cy="3025065"/>
            <wp:effectExtent l="0" t="0" r="3810" b="4445"/>
            <wp:docPr id="1680458571" name="Picture 3" descr="The Eisenhower Matrix: How to Prioritize Your To-Do List [2025]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isenhower Matrix: How to Prioritize Your To-Do List [2025] • Asa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325" cy="3028538"/>
                    </a:xfrm>
                    <a:prstGeom prst="rect">
                      <a:avLst/>
                    </a:prstGeom>
                    <a:noFill/>
                    <a:ln>
                      <a:noFill/>
                    </a:ln>
                  </pic:spPr>
                </pic:pic>
              </a:graphicData>
            </a:graphic>
          </wp:inline>
        </w:drawing>
      </w:r>
    </w:p>
    <w:p w14:paraId="477CEA2C" w14:textId="78BDA178" w:rsidR="004F0BE8" w:rsidRDefault="004F0BE8" w:rsidP="004F0BE8">
      <w:pPr>
        <w:jc w:val="center"/>
        <w:rPr>
          <w:rFonts w:ascii="Arial" w:hAnsi="Arial" w:cs="Arial"/>
          <w:b/>
          <w:bCs w:val="0"/>
        </w:rPr>
      </w:pPr>
      <w:r>
        <w:rPr>
          <w:rFonts w:ascii="Arial" w:hAnsi="Arial" w:cs="Arial"/>
          <w:b/>
          <w:bCs w:val="0"/>
        </w:rPr>
        <w:t xml:space="preserve">Figure 3: </w:t>
      </w:r>
      <w:r w:rsidRPr="004F0BE8">
        <w:rPr>
          <w:rFonts w:ascii="Arial" w:hAnsi="Arial" w:cs="Arial"/>
          <w:b/>
          <w:bCs w:val="0"/>
        </w:rPr>
        <w:t>Eisenhower Matrix</w:t>
      </w:r>
    </w:p>
    <w:p w14:paraId="3BD36556" w14:textId="0294BC8A" w:rsidR="004F0BE8" w:rsidRPr="004F0BE8" w:rsidRDefault="004F0BE8" w:rsidP="004F0BE8">
      <w:pPr>
        <w:jc w:val="center"/>
        <w:rPr>
          <w:rFonts w:ascii="Arial" w:hAnsi="Arial" w:cs="Arial"/>
        </w:rPr>
      </w:pPr>
      <w:r>
        <w:rPr>
          <w:rFonts w:ascii="Arial" w:hAnsi="Arial" w:cs="Arial"/>
        </w:rPr>
        <w:t xml:space="preserve">(Source: </w:t>
      </w:r>
      <w:r w:rsidRPr="00F1778B">
        <w:rPr>
          <w:rFonts w:ascii="Arial" w:hAnsi="Arial" w:cs="Arial"/>
        </w:rPr>
        <w:t>Dmytryshyn and Goran, 202</w:t>
      </w:r>
      <w:r>
        <w:rPr>
          <w:rFonts w:ascii="Arial" w:hAnsi="Arial" w:cs="Arial"/>
        </w:rPr>
        <w:t>2)</w:t>
      </w:r>
    </w:p>
    <w:p w14:paraId="620F24D4" w14:textId="784F7E76" w:rsidR="00E26918" w:rsidRPr="00B8475D" w:rsidRDefault="00000000" w:rsidP="00B960A0">
      <w:pPr>
        <w:pStyle w:val="Heading1"/>
        <w:rPr>
          <w:rFonts w:ascii="Arial" w:hAnsi="Arial" w:cs="Arial"/>
          <w:lang w:val="en-US"/>
        </w:rPr>
      </w:pPr>
      <w:bookmarkStart w:id="4" w:name="_Toc200391713"/>
      <w:r w:rsidRPr="00B8475D">
        <w:rPr>
          <w:rFonts w:ascii="Arial" w:hAnsi="Arial" w:cs="Arial"/>
          <w:lang w:val="en-US"/>
        </w:rPr>
        <w:t>Conclusion</w:t>
      </w:r>
      <w:bookmarkEnd w:id="4"/>
    </w:p>
    <w:p w14:paraId="6F3270DE" w14:textId="30A6A7A3" w:rsidR="007D637A" w:rsidRPr="00B8475D" w:rsidRDefault="00000000">
      <w:pPr>
        <w:rPr>
          <w:rFonts w:ascii="Arial" w:hAnsi="Arial" w:cs="Arial"/>
          <w:lang w:val="en-US"/>
        </w:rPr>
      </w:pPr>
      <w:r w:rsidRPr="00B8475D">
        <w:rPr>
          <w:rFonts w:ascii="Arial" w:hAnsi="Arial" w:cs="Arial"/>
          <w:lang w:val="en-US"/>
        </w:rPr>
        <w:t>From the analysis of the study it can be contributed that time management is one of the most important skills that contributes in</w:t>
      </w:r>
      <w:r w:rsidR="008820A3" w:rsidRPr="00B8475D">
        <w:rPr>
          <w:rFonts w:ascii="Arial" w:hAnsi="Arial" w:cs="Arial"/>
          <w:lang w:val="en-US"/>
        </w:rPr>
        <w:t xml:space="preserve"> the enhancement of personal and professional capabilities. Individuals must focus on enhancing their time management skills as it will not only help in improving their ability to achieve goals but it will also promote the work life balance.</w:t>
      </w:r>
    </w:p>
    <w:p w14:paraId="3D2168AA" w14:textId="45B90412" w:rsidR="00B960A0" w:rsidRPr="00B8475D" w:rsidRDefault="00000000">
      <w:pPr>
        <w:rPr>
          <w:rFonts w:ascii="Arial" w:hAnsi="Arial" w:cs="Arial"/>
          <w:lang w:val="en-US"/>
        </w:rPr>
      </w:pPr>
      <w:r w:rsidRPr="00B8475D">
        <w:rPr>
          <w:rFonts w:ascii="Arial" w:hAnsi="Arial" w:cs="Arial"/>
          <w:lang w:val="en-US"/>
        </w:rPr>
        <w:br w:type="page"/>
      </w:r>
    </w:p>
    <w:p w14:paraId="65DDF6DC" w14:textId="58873B12" w:rsidR="00B960A0" w:rsidRDefault="00000000" w:rsidP="00B960A0">
      <w:pPr>
        <w:pStyle w:val="Heading1"/>
        <w:rPr>
          <w:rFonts w:ascii="Arial" w:hAnsi="Arial" w:cs="Arial"/>
          <w:lang w:val="en-US"/>
        </w:rPr>
      </w:pPr>
      <w:bookmarkStart w:id="5" w:name="_Toc200391714"/>
      <w:r w:rsidRPr="00B8475D">
        <w:rPr>
          <w:rFonts w:ascii="Arial" w:hAnsi="Arial" w:cs="Arial"/>
          <w:lang w:val="en-US"/>
        </w:rPr>
        <w:lastRenderedPageBreak/>
        <w:t>References</w:t>
      </w:r>
      <w:bookmarkEnd w:id="5"/>
      <w:r w:rsidRPr="00B8475D">
        <w:rPr>
          <w:rFonts w:ascii="Arial" w:hAnsi="Arial" w:cs="Arial"/>
          <w:lang w:val="en-US"/>
        </w:rPr>
        <w:t xml:space="preserve"> </w:t>
      </w:r>
    </w:p>
    <w:p w14:paraId="03B6C828" w14:textId="77777777" w:rsidR="004F0BE8" w:rsidRDefault="004F0BE8" w:rsidP="004F0BE8">
      <w:pPr>
        <w:rPr>
          <w:rFonts w:ascii="Arial" w:hAnsi="Arial" w:cs="Arial"/>
        </w:rPr>
      </w:pPr>
      <w:r w:rsidRPr="00F1778B">
        <w:rPr>
          <w:rFonts w:ascii="Arial" w:hAnsi="Arial" w:cs="Arial"/>
        </w:rPr>
        <w:t xml:space="preserve">Aeon, B., Faber, A. and Panaccio, A., </w:t>
      </w:r>
      <w:r>
        <w:rPr>
          <w:rFonts w:ascii="Arial" w:hAnsi="Arial" w:cs="Arial"/>
        </w:rPr>
        <w:t>(</w:t>
      </w:r>
      <w:r w:rsidRPr="00F1778B">
        <w:rPr>
          <w:rFonts w:ascii="Arial" w:hAnsi="Arial" w:cs="Arial"/>
        </w:rPr>
        <w:t>2021</w:t>
      </w:r>
      <w:r>
        <w:rPr>
          <w:rFonts w:ascii="Arial" w:hAnsi="Arial" w:cs="Arial"/>
        </w:rPr>
        <w:t>)</w:t>
      </w:r>
      <w:r w:rsidRPr="00F1778B">
        <w:rPr>
          <w:rFonts w:ascii="Arial" w:hAnsi="Arial" w:cs="Arial"/>
        </w:rPr>
        <w:t>. Does time management work? A meta-analysis. </w:t>
      </w:r>
      <w:r w:rsidRPr="00F1778B">
        <w:rPr>
          <w:rFonts w:ascii="Arial" w:hAnsi="Arial" w:cs="Arial"/>
          <w:i/>
          <w:iCs/>
        </w:rPr>
        <w:t>PloS one</w:t>
      </w:r>
      <w:r w:rsidRPr="00F1778B">
        <w:rPr>
          <w:rFonts w:ascii="Arial" w:hAnsi="Arial" w:cs="Arial"/>
        </w:rPr>
        <w:t>, </w:t>
      </w:r>
      <w:r w:rsidRPr="00F1778B">
        <w:rPr>
          <w:rFonts w:ascii="Arial" w:hAnsi="Arial" w:cs="Arial"/>
          <w:i/>
          <w:iCs/>
        </w:rPr>
        <w:t>16</w:t>
      </w:r>
      <w:r w:rsidRPr="00F1778B">
        <w:rPr>
          <w:rFonts w:ascii="Arial" w:hAnsi="Arial" w:cs="Arial"/>
        </w:rPr>
        <w:t>(1), p.e0245066.</w:t>
      </w:r>
    </w:p>
    <w:p w14:paraId="16294AB9" w14:textId="77777777" w:rsidR="004F0BE8" w:rsidRDefault="004F0BE8" w:rsidP="004F0BE8">
      <w:pPr>
        <w:rPr>
          <w:rFonts w:ascii="Arial" w:hAnsi="Arial" w:cs="Arial"/>
        </w:rPr>
      </w:pPr>
      <w:r w:rsidRPr="00F1778B">
        <w:rPr>
          <w:rFonts w:ascii="Arial" w:hAnsi="Arial" w:cs="Arial"/>
        </w:rPr>
        <w:t xml:space="preserve">Brough, P., Timms, C., Chan, X.W., Hawkes, A. and Rasmussen, L., </w:t>
      </w:r>
      <w:r>
        <w:rPr>
          <w:rFonts w:ascii="Arial" w:hAnsi="Arial" w:cs="Arial"/>
        </w:rPr>
        <w:t>(</w:t>
      </w:r>
      <w:r w:rsidRPr="00F1778B">
        <w:rPr>
          <w:rFonts w:ascii="Arial" w:hAnsi="Arial" w:cs="Arial"/>
        </w:rPr>
        <w:t>202</w:t>
      </w:r>
      <w:r>
        <w:rPr>
          <w:rFonts w:ascii="Arial" w:hAnsi="Arial" w:cs="Arial"/>
        </w:rPr>
        <w:t>2)</w:t>
      </w:r>
      <w:r w:rsidRPr="00F1778B">
        <w:rPr>
          <w:rFonts w:ascii="Arial" w:hAnsi="Arial" w:cs="Arial"/>
        </w:rPr>
        <w:t>. Work–life balance: Definitions, causes, and consequences. </w:t>
      </w:r>
      <w:r w:rsidRPr="00F1778B">
        <w:rPr>
          <w:rFonts w:ascii="Arial" w:hAnsi="Arial" w:cs="Arial"/>
          <w:i/>
          <w:iCs/>
        </w:rPr>
        <w:t>Handbook of socioeconomic determinants of occupational health: From macro-level to micro-level evidence</w:t>
      </w:r>
      <w:r w:rsidRPr="00F1778B">
        <w:rPr>
          <w:rFonts w:ascii="Arial" w:hAnsi="Arial" w:cs="Arial"/>
        </w:rPr>
        <w:t>, pp.473-487.</w:t>
      </w:r>
    </w:p>
    <w:p w14:paraId="49246AC8" w14:textId="77777777" w:rsidR="004F0BE8" w:rsidRDefault="004F0BE8" w:rsidP="004F0BE8">
      <w:pPr>
        <w:rPr>
          <w:rFonts w:ascii="Arial" w:hAnsi="Arial" w:cs="Arial"/>
        </w:rPr>
      </w:pPr>
      <w:r w:rsidRPr="00F1778B">
        <w:rPr>
          <w:rFonts w:ascii="Arial" w:hAnsi="Arial" w:cs="Arial"/>
        </w:rPr>
        <w:t xml:space="preserve">Costales, J., Abellana, J., Gracia, J. and Devaraj, M., </w:t>
      </w:r>
      <w:r>
        <w:rPr>
          <w:rFonts w:ascii="Arial" w:hAnsi="Arial" w:cs="Arial"/>
        </w:rPr>
        <w:t>(</w:t>
      </w:r>
      <w:r w:rsidRPr="00F1778B">
        <w:rPr>
          <w:rFonts w:ascii="Arial" w:hAnsi="Arial" w:cs="Arial"/>
        </w:rPr>
        <w:t>2021, October</w:t>
      </w:r>
      <w:r>
        <w:rPr>
          <w:rFonts w:ascii="Arial" w:hAnsi="Arial" w:cs="Arial"/>
        </w:rPr>
        <w:t>)</w:t>
      </w:r>
      <w:r w:rsidRPr="00F1778B">
        <w:rPr>
          <w:rFonts w:ascii="Arial" w:hAnsi="Arial" w:cs="Arial"/>
        </w:rPr>
        <w:t>. A learning assessment applying Pomodoro technique as a productivity tool for online learning. In </w:t>
      </w:r>
      <w:r w:rsidRPr="00F1778B">
        <w:rPr>
          <w:rFonts w:ascii="Arial" w:hAnsi="Arial" w:cs="Arial"/>
          <w:i/>
          <w:iCs/>
        </w:rPr>
        <w:t>Proceedings of the 13th International Conference on Education Technology and Computers</w:t>
      </w:r>
      <w:r w:rsidRPr="00F1778B">
        <w:rPr>
          <w:rFonts w:ascii="Arial" w:hAnsi="Arial" w:cs="Arial"/>
        </w:rPr>
        <w:t> (pp. 164-167).</w:t>
      </w:r>
    </w:p>
    <w:p w14:paraId="152150C0" w14:textId="77777777" w:rsidR="004F0BE8" w:rsidRPr="00F1778B" w:rsidRDefault="004F0BE8" w:rsidP="004F0BE8">
      <w:pPr>
        <w:rPr>
          <w:rFonts w:ascii="Arial" w:hAnsi="Arial" w:cs="Arial"/>
        </w:rPr>
      </w:pPr>
      <w:r w:rsidRPr="00F1778B">
        <w:rPr>
          <w:rFonts w:ascii="Arial" w:hAnsi="Arial" w:cs="Arial"/>
        </w:rPr>
        <w:t xml:space="preserve">Dmytryshyn, M. and Goran, T., </w:t>
      </w:r>
      <w:r>
        <w:rPr>
          <w:rFonts w:ascii="Arial" w:hAnsi="Arial" w:cs="Arial"/>
        </w:rPr>
        <w:t>(</w:t>
      </w:r>
      <w:r w:rsidRPr="00F1778B">
        <w:rPr>
          <w:rFonts w:ascii="Arial" w:hAnsi="Arial" w:cs="Arial"/>
        </w:rPr>
        <w:t>202</w:t>
      </w:r>
      <w:r>
        <w:rPr>
          <w:rFonts w:ascii="Arial" w:hAnsi="Arial" w:cs="Arial"/>
        </w:rPr>
        <w:t>2)</w:t>
      </w:r>
      <w:r w:rsidRPr="00F1778B">
        <w:rPr>
          <w:rFonts w:ascii="Arial" w:hAnsi="Arial" w:cs="Arial"/>
        </w:rPr>
        <w:t>. Proposal of an effective time management system. </w:t>
      </w:r>
      <w:r w:rsidRPr="00F1778B">
        <w:rPr>
          <w:rFonts w:ascii="Arial" w:hAnsi="Arial" w:cs="Arial"/>
          <w:i/>
          <w:iCs/>
        </w:rPr>
        <w:t>Management: Journal of Contemporary Management Issues</w:t>
      </w:r>
      <w:r w:rsidRPr="00F1778B">
        <w:rPr>
          <w:rFonts w:ascii="Arial" w:hAnsi="Arial" w:cs="Arial"/>
        </w:rPr>
        <w:t>, </w:t>
      </w:r>
      <w:r w:rsidRPr="00F1778B">
        <w:rPr>
          <w:rFonts w:ascii="Arial" w:hAnsi="Arial" w:cs="Arial"/>
          <w:i/>
          <w:iCs/>
        </w:rPr>
        <w:t>27</w:t>
      </w:r>
      <w:r w:rsidRPr="00F1778B">
        <w:rPr>
          <w:rFonts w:ascii="Arial" w:hAnsi="Arial" w:cs="Arial"/>
        </w:rPr>
        <w:t>(2), pp.283-298.</w:t>
      </w:r>
    </w:p>
    <w:p w14:paraId="3A23A447" w14:textId="77777777" w:rsidR="004F0BE8" w:rsidRDefault="004F0BE8" w:rsidP="004F0BE8">
      <w:pPr>
        <w:rPr>
          <w:rFonts w:ascii="Arial" w:hAnsi="Arial" w:cs="Arial"/>
        </w:rPr>
      </w:pPr>
      <w:r w:rsidRPr="00F1778B">
        <w:rPr>
          <w:rFonts w:ascii="Arial" w:hAnsi="Arial" w:cs="Arial"/>
        </w:rPr>
        <w:t xml:space="preserve">Mitsea, E., Drigas, A. and Mantas, P., </w:t>
      </w:r>
      <w:r>
        <w:rPr>
          <w:rFonts w:ascii="Arial" w:hAnsi="Arial" w:cs="Arial"/>
        </w:rPr>
        <w:t>(</w:t>
      </w:r>
      <w:r w:rsidRPr="00F1778B">
        <w:rPr>
          <w:rFonts w:ascii="Arial" w:hAnsi="Arial" w:cs="Arial"/>
        </w:rPr>
        <w:t>2021</w:t>
      </w:r>
      <w:r>
        <w:rPr>
          <w:rFonts w:ascii="Arial" w:hAnsi="Arial" w:cs="Arial"/>
        </w:rPr>
        <w:t>)</w:t>
      </w:r>
      <w:r w:rsidRPr="00F1778B">
        <w:rPr>
          <w:rFonts w:ascii="Arial" w:hAnsi="Arial" w:cs="Arial"/>
        </w:rPr>
        <w:t>. Soft Skills &amp; Metacognition as Inclusion Amplifiers in the 21 st Century. </w:t>
      </w:r>
      <w:r w:rsidRPr="00F1778B">
        <w:rPr>
          <w:rFonts w:ascii="Arial" w:hAnsi="Arial" w:cs="Arial"/>
          <w:i/>
          <w:iCs/>
        </w:rPr>
        <w:t>International Journal of Online &amp; Biomedical Engineering</w:t>
      </w:r>
      <w:r w:rsidRPr="00F1778B">
        <w:rPr>
          <w:rFonts w:ascii="Arial" w:hAnsi="Arial" w:cs="Arial"/>
        </w:rPr>
        <w:t>, </w:t>
      </w:r>
      <w:r w:rsidRPr="00F1778B">
        <w:rPr>
          <w:rFonts w:ascii="Arial" w:hAnsi="Arial" w:cs="Arial"/>
          <w:i/>
          <w:iCs/>
        </w:rPr>
        <w:t>17</w:t>
      </w:r>
      <w:r w:rsidRPr="00F1778B">
        <w:rPr>
          <w:rFonts w:ascii="Arial" w:hAnsi="Arial" w:cs="Arial"/>
        </w:rPr>
        <w:t>(4).</w:t>
      </w:r>
    </w:p>
    <w:p w14:paraId="6EC7D802" w14:textId="77777777" w:rsidR="004F0BE8" w:rsidRPr="004F0BE8" w:rsidRDefault="004F0BE8" w:rsidP="004F0BE8">
      <w:pPr>
        <w:rPr>
          <w:lang w:val="en-US"/>
        </w:rPr>
      </w:pPr>
    </w:p>
    <w:sectPr w:rsidR="004F0BE8" w:rsidRPr="004F0BE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52B3" w14:textId="77777777" w:rsidR="00D65F4B" w:rsidRDefault="00D65F4B" w:rsidP="004F0BE8">
      <w:pPr>
        <w:spacing w:after="0" w:line="240" w:lineRule="auto"/>
      </w:pPr>
      <w:r>
        <w:separator/>
      </w:r>
    </w:p>
  </w:endnote>
  <w:endnote w:type="continuationSeparator" w:id="0">
    <w:p w14:paraId="25A17E5B" w14:textId="77777777" w:rsidR="00D65F4B" w:rsidRDefault="00D65F4B" w:rsidP="004F0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07525"/>
      <w:docPartObj>
        <w:docPartGallery w:val="Page Numbers (Bottom of Page)"/>
        <w:docPartUnique/>
      </w:docPartObj>
    </w:sdtPr>
    <w:sdtEndPr>
      <w:rPr>
        <w:noProof/>
      </w:rPr>
    </w:sdtEndPr>
    <w:sdtContent>
      <w:p w14:paraId="3299D71C" w14:textId="3026A8C8" w:rsidR="004F0BE8" w:rsidRDefault="004F0B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174AE0" w14:textId="77777777" w:rsidR="004F0BE8" w:rsidRDefault="004F0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1275" w14:textId="77777777" w:rsidR="00D65F4B" w:rsidRDefault="00D65F4B" w:rsidP="004F0BE8">
      <w:pPr>
        <w:spacing w:after="0" w:line="240" w:lineRule="auto"/>
      </w:pPr>
      <w:r>
        <w:separator/>
      </w:r>
    </w:p>
  </w:footnote>
  <w:footnote w:type="continuationSeparator" w:id="0">
    <w:p w14:paraId="434F294C" w14:textId="77777777" w:rsidR="00D65F4B" w:rsidRDefault="00D65F4B" w:rsidP="004F0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F025C" w14:textId="2DAF6AC5" w:rsidR="004F0BE8" w:rsidRDefault="004F0BE8">
    <w:pPr>
      <w:pStyle w:val="Header"/>
    </w:pPr>
    <w:r w:rsidRPr="004F0BE8">
      <w:rPr>
        <w:noProof/>
      </w:rPr>
      <w:drawing>
        <wp:anchor distT="0" distB="0" distL="114300" distR="114300" simplePos="0" relativeHeight="251658240" behindDoc="0" locked="0" layoutInCell="1" allowOverlap="1" wp14:anchorId="3D9FC89B" wp14:editId="4CB82D43">
          <wp:simplePos x="0" y="0"/>
          <wp:positionH relativeFrom="column">
            <wp:posOffset>-640080</wp:posOffset>
          </wp:positionH>
          <wp:positionV relativeFrom="paragraph">
            <wp:posOffset>-198120</wp:posOffset>
          </wp:positionV>
          <wp:extent cx="1127760" cy="420741"/>
          <wp:effectExtent l="0" t="0" r="0" b="0"/>
          <wp:wrapSquare wrapText="bothSides"/>
          <wp:docPr id="75104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44867" name=""/>
                  <pic:cNvPicPr/>
                </pic:nvPicPr>
                <pic:blipFill>
                  <a:blip r:embed="rId1">
                    <a:extLst>
                      <a:ext uri="{28A0092B-C50C-407E-A947-70E740481C1C}">
                        <a14:useLocalDpi xmlns:a14="http://schemas.microsoft.com/office/drawing/2010/main" val="0"/>
                      </a:ext>
                    </a:extLst>
                  </a:blip>
                  <a:stretch>
                    <a:fillRect/>
                  </a:stretch>
                </pic:blipFill>
                <pic:spPr>
                  <a:xfrm>
                    <a:off x="0" y="0"/>
                    <a:ext cx="1127760" cy="42074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918"/>
    <w:rsid w:val="00092BD0"/>
    <w:rsid w:val="00190751"/>
    <w:rsid w:val="001E1CDB"/>
    <w:rsid w:val="001E6953"/>
    <w:rsid w:val="00245E12"/>
    <w:rsid w:val="00257A2D"/>
    <w:rsid w:val="003D2E33"/>
    <w:rsid w:val="003D4A74"/>
    <w:rsid w:val="00484A40"/>
    <w:rsid w:val="00493655"/>
    <w:rsid w:val="004E45F3"/>
    <w:rsid w:val="004F0BE8"/>
    <w:rsid w:val="005559F6"/>
    <w:rsid w:val="00562AEB"/>
    <w:rsid w:val="00574254"/>
    <w:rsid w:val="00595C80"/>
    <w:rsid w:val="005E1794"/>
    <w:rsid w:val="00645012"/>
    <w:rsid w:val="0067304C"/>
    <w:rsid w:val="006C514E"/>
    <w:rsid w:val="006E2CDF"/>
    <w:rsid w:val="00767209"/>
    <w:rsid w:val="0077718F"/>
    <w:rsid w:val="007811FB"/>
    <w:rsid w:val="00794533"/>
    <w:rsid w:val="007D637A"/>
    <w:rsid w:val="007F135A"/>
    <w:rsid w:val="007F4B5A"/>
    <w:rsid w:val="008642C2"/>
    <w:rsid w:val="008820A3"/>
    <w:rsid w:val="00904777"/>
    <w:rsid w:val="00932D60"/>
    <w:rsid w:val="009E08C3"/>
    <w:rsid w:val="00A27D25"/>
    <w:rsid w:val="00A860D7"/>
    <w:rsid w:val="00AC31BC"/>
    <w:rsid w:val="00AE04AD"/>
    <w:rsid w:val="00B8475D"/>
    <w:rsid w:val="00B960A0"/>
    <w:rsid w:val="00C4223D"/>
    <w:rsid w:val="00CA05B5"/>
    <w:rsid w:val="00D16D47"/>
    <w:rsid w:val="00D65F4B"/>
    <w:rsid w:val="00DC6194"/>
    <w:rsid w:val="00DD736D"/>
    <w:rsid w:val="00E26918"/>
    <w:rsid w:val="00ED0D4F"/>
    <w:rsid w:val="00EF21E4"/>
    <w:rsid w:val="00F42F87"/>
    <w:rsid w:val="00F4378D"/>
    <w:rsid w:val="00FE35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8B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en-IN" w:eastAsia="en-US" w:bidi="ar-SA"/>
      </w:rPr>
    </w:rPrDefault>
    <w:pPrDefault>
      <w:pPr>
        <w:spacing w:after="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54"/>
  </w:style>
  <w:style w:type="paragraph" w:styleId="Heading1">
    <w:name w:val="heading 1"/>
    <w:basedOn w:val="Normal"/>
    <w:next w:val="Normal"/>
    <w:link w:val="Heading1Char"/>
    <w:uiPriority w:val="9"/>
    <w:qFormat/>
    <w:rsid w:val="00932D60"/>
    <w:pPr>
      <w:outlineLvl w:val="0"/>
    </w:pPr>
    <w:rPr>
      <w:b/>
      <w:bCs w:val="0"/>
    </w:rPr>
  </w:style>
  <w:style w:type="paragraph" w:styleId="Heading2">
    <w:name w:val="heading 2"/>
    <w:basedOn w:val="Heading1"/>
    <w:next w:val="Normal"/>
    <w:link w:val="Heading2Char"/>
    <w:uiPriority w:val="9"/>
    <w:unhideWhenUsed/>
    <w:qFormat/>
    <w:rsid w:val="00932D60"/>
    <w:pPr>
      <w:outlineLvl w:val="1"/>
    </w:pPr>
  </w:style>
  <w:style w:type="paragraph" w:styleId="Heading3">
    <w:name w:val="heading 3"/>
    <w:basedOn w:val="Heading2"/>
    <w:next w:val="Normal"/>
    <w:link w:val="Heading3Char"/>
    <w:uiPriority w:val="9"/>
    <w:unhideWhenUsed/>
    <w:qFormat/>
    <w:rsid w:val="00932D60"/>
    <w:pPr>
      <w:outlineLvl w:val="2"/>
    </w:pPr>
  </w:style>
  <w:style w:type="paragraph" w:styleId="Heading4">
    <w:name w:val="heading 4"/>
    <w:basedOn w:val="Normal"/>
    <w:next w:val="Normal"/>
    <w:link w:val="Heading4Char"/>
    <w:uiPriority w:val="9"/>
    <w:semiHidden/>
    <w:unhideWhenUsed/>
    <w:qFormat/>
    <w:rsid w:val="00E2691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2691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269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69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69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69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D60"/>
    <w:rPr>
      <w:rFonts w:ascii="Times New Roman" w:hAnsi="Times New Roman"/>
      <w:b/>
      <w:bCs w:val="0"/>
    </w:rPr>
  </w:style>
  <w:style w:type="character" w:customStyle="1" w:styleId="Heading2Char">
    <w:name w:val="Heading 2 Char"/>
    <w:basedOn w:val="DefaultParagraphFont"/>
    <w:link w:val="Heading2"/>
    <w:uiPriority w:val="9"/>
    <w:rsid w:val="00932D60"/>
    <w:rPr>
      <w:rFonts w:ascii="Times New Roman" w:hAnsi="Times New Roman"/>
      <w:b/>
      <w:bCs w:val="0"/>
    </w:rPr>
  </w:style>
  <w:style w:type="character" w:customStyle="1" w:styleId="Heading3Char">
    <w:name w:val="Heading 3 Char"/>
    <w:basedOn w:val="DefaultParagraphFont"/>
    <w:link w:val="Heading3"/>
    <w:uiPriority w:val="9"/>
    <w:rsid w:val="00932D60"/>
    <w:rPr>
      <w:rFonts w:ascii="Times New Roman" w:hAnsi="Times New Roman"/>
      <w:b/>
      <w:bCs w:val="0"/>
    </w:rPr>
  </w:style>
  <w:style w:type="paragraph" w:styleId="NoSpacing">
    <w:name w:val="No Spacing"/>
    <w:basedOn w:val="Normal"/>
    <w:uiPriority w:val="1"/>
    <w:qFormat/>
    <w:rsid w:val="00ED0D4F"/>
    <w:rPr>
      <w:b/>
      <w:bCs w:val="0"/>
      <w:i/>
      <w:iCs/>
    </w:rPr>
  </w:style>
  <w:style w:type="character" w:customStyle="1" w:styleId="Heading4Char">
    <w:name w:val="Heading 4 Char"/>
    <w:basedOn w:val="DefaultParagraphFont"/>
    <w:link w:val="Heading4"/>
    <w:uiPriority w:val="9"/>
    <w:semiHidden/>
    <w:rsid w:val="00E2691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2691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2691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2691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2691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2691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26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91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91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269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6918"/>
    <w:rPr>
      <w:i/>
      <w:iCs/>
      <w:color w:val="404040" w:themeColor="text1" w:themeTint="BF"/>
    </w:rPr>
  </w:style>
  <w:style w:type="paragraph" w:styleId="ListParagraph">
    <w:name w:val="List Paragraph"/>
    <w:basedOn w:val="Normal"/>
    <w:uiPriority w:val="34"/>
    <w:qFormat/>
    <w:rsid w:val="00E26918"/>
    <w:pPr>
      <w:ind w:left="720"/>
      <w:contextualSpacing/>
    </w:pPr>
  </w:style>
  <w:style w:type="character" w:styleId="IntenseEmphasis">
    <w:name w:val="Intense Emphasis"/>
    <w:basedOn w:val="DefaultParagraphFont"/>
    <w:uiPriority w:val="21"/>
    <w:qFormat/>
    <w:rsid w:val="00E26918"/>
    <w:rPr>
      <w:i/>
      <w:iCs/>
      <w:color w:val="0F4761" w:themeColor="accent1" w:themeShade="BF"/>
    </w:rPr>
  </w:style>
  <w:style w:type="paragraph" w:styleId="IntenseQuote">
    <w:name w:val="Intense Quote"/>
    <w:basedOn w:val="Normal"/>
    <w:next w:val="Normal"/>
    <w:link w:val="IntenseQuoteChar"/>
    <w:uiPriority w:val="30"/>
    <w:qFormat/>
    <w:rsid w:val="00E26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918"/>
    <w:rPr>
      <w:i/>
      <w:iCs/>
      <w:color w:val="0F4761" w:themeColor="accent1" w:themeShade="BF"/>
    </w:rPr>
  </w:style>
  <w:style w:type="character" w:styleId="IntenseReference">
    <w:name w:val="Intense Reference"/>
    <w:basedOn w:val="DefaultParagraphFont"/>
    <w:uiPriority w:val="32"/>
    <w:qFormat/>
    <w:rsid w:val="00E26918"/>
    <w:rPr>
      <w:b/>
      <w:bCs w:val="0"/>
      <w:smallCaps/>
      <w:color w:val="0F4761" w:themeColor="accent1" w:themeShade="BF"/>
      <w:spacing w:val="5"/>
    </w:rPr>
  </w:style>
  <w:style w:type="paragraph" w:styleId="Header">
    <w:name w:val="header"/>
    <w:basedOn w:val="Normal"/>
    <w:link w:val="HeaderChar"/>
    <w:uiPriority w:val="99"/>
    <w:unhideWhenUsed/>
    <w:rsid w:val="004F0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BE8"/>
  </w:style>
  <w:style w:type="paragraph" w:styleId="Footer">
    <w:name w:val="footer"/>
    <w:basedOn w:val="Normal"/>
    <w:link w:val="FooterChar"/>
    <w:uiPriority w:val="99"/>
    <w:unhideWhenUsed/>
    <w:rsid w:val="004F0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BE8"/>
  </w:style>
  <w:style w:type="paragraph" w:styleId="TOCHeading">
    <w:name w:val="TOC Heading"/>
    <w:basedOn w:val="Heading1"/>
    <w:next w:val="Normal"/>
    <w:uiPriority w:val="39"/>
    <w:unhideWhenUsed/>
    <w:qFormat/>
    <w:rsid w:val="00245E12"/>
    <w:pPr>
      <w:keepNext/>
      <w:keepLines/>
      <w:spacing w:before="240" w:after="0" w:line="259" w:lineRule="auto"/>
      <w:jc w:val="left"/>
      <w:outlineLvl w:val="9"/>
    </w:pPr>
    <w:rPr>
      <w:rFonts w:asciiTheme="majorHAnsi" w:eastAsiaTheme="majorEastAsia" w:hAnsiTheme="majorHAnsi" w:cstheme="majorBidi"/>
      <w:b w:val="0"/>
      <w:color w:val="0F4761" w:themeColor="accent1" w:themeShade="BF"/>
      <w:sz w:val="32"/>
      <w:szCs w:val="32"/>
      <w:lang w:val="en-US"/>
    </w:rPr>
  </w:style>
  <w:style w:type="paragraph" w:styleId="TOC1">
    <w:name w:val="toc 1"/>
    <w:basedOn w:val="Normal"/>
    <w:next w:val="Normal"/>
    <w:autoRedefine/>
    <w:uiPriority w:val="39"/>
    <w:unhideWhenUsed/>
    <w:rsid w:val="00245E12"/>
    <w:pPr>
      <w:spacing w:after="100"/>
    </w:pPr>
  </w:style>
  <w:style w:type="character" w:styleId="Hyperlink">
    <w:name w:val="Hyperlink"/>
    <w:basedOn w:val="DefaultParagraphFont"/>
    <w:uiPriority w:val="99"/>
    <w:unhideWhenUsed/>
    <w:rsid w:val="00245E1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43355">
      <w:bodyDiv w:val="1"/>
      <w:marLeft w:val="0"/>
      <w:marRight w:val="0"/>
      <w:marTop w:val="0"/>
      <w:marBottom w:val="0"/>
      <w:divBdr>
        <w:top w:val="none" w:sz="0" w:space="0" w:color="auto"/>
        <w:left w:val="none" w:sz="0" w:space="0" w:color="auto"/>
        <w:bottom w:val="none" w:sz="0" w:space="0" w:color="auto"/>
        <w:right w:val="none" w:sz="0" w:space="0" w:color="auto"/>
      </w:divBdr>
    </w:div>
    <w:div w:id="97067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0E8E-D1AC-4177-BC4C-EBF4A382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1108</Words>
  <Characters>6320</Characters>
  <Application>Microsoft Office Word</Application>
  <DocSecurity>0</DocSecurity>
  <Lines>52</Lines>
  <Paragraphs>14</Paragraphs>
  <ScaleCrop>false</ScaleCrop>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2025-06-09T14:32:00Z</dcterms:created>
  <dcterms:modified xsi:type="dcterms:W3CDTF">2025-06-09T14:35:00Z</dcterms:modified>
</cp:coreProperties>
</file>