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margin" w:tblpXSpec="center" w:tblpY="337"/>
        <w:tblW w:w="6576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Cover page info"/>
      </w:tblPr>
      <w:tblGrid>
        <w:gridCol w:w="878"/>
        <w:gridCol w:w="10993"/>
      </w:tblGrid>
      <w:tr w:rsidR="005123F6" w14:paraId="4F15DEE8" w14:textId="77777777" w:rsidTr="006B74FE">
        <w:trPr>
          <w:trHeight w:val="2892"/>
        </w:trPr>
        <w:tc>
          <w:tcPr>
            <w:tcW w:w="370" w:type="pct"/>
            <w:shd w:val="clear" w:color="auto" w:fill="4472C4" w:themeFill="accent1"/>
          </w:tcPr>
          <w:p w14:paraId="16CE3645" w14:textId="77777777" w:rsidR="005123F6" w:rsidRDefault="005123F6" w:rsidP="00CC6C79"/>
        </w:tc>
        <w:sdt>
          <w:sdtPr>
            <w:rPr>
              <w:rFonts w:asciiTheme="majorHAnsi" w:hAnsiTheme="majorHAnsi"/>
              <w:color w:val="FFFFFF" w:themeColor="background1"/>
              <w:sz w:val="96"/>
              <w:szCs w:val="96"/>
            </w:rPr>
            <w:alias w:val="Title"/>
            <w:tag w:val=""/>
            <w:id w:val="739824258"/>
            <w:placeholder>
              <w:docPart w:val="DF7DC7D93C2749AEB22D01623ACF85C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tc>
              <w:tcPr>
                <w:tcW w:w="4630" w:type="pct"/>
                <w:shd w:val="clear" w:color="auto" w:fill="404040" w:themeFill="text1" w:themeFillTint="BF"/>
              </w:tcPr>
              <w:p w14:paraId="0004B163" w14:textId="77777777" w:rsidR="005123F6" w:rsidRDefault="005123F6" w:rsidP="00CC6C79">
                <w:pPr>
                  <w:pStyle w:val="NoSpacing"/>
                  <w:spacing w:before="240" w:line="216" w:lineRule="auto"/>
                  <w:ind w:left="360" w:right="360"/>
                  <w:contextualSpacing/>
                  <w:rPr>
                    <w:rFonts w:asciiTheme="majorHAnsi" w:hAnsiTheme="majorHAnsi"/>
                    <w:color w:val="FFFFFF" w:themeColor="background1"/>
                    <w:sz w:val="96"/>
                    <w:szCs w:val="96"/>
                  </w:rPr>
                </w:pPr>
                <w:r>
                  <w:rPr>
                    <w:rFonts w:asciiTheme="majorHAnsi" w:hAnsiTheme="majorHAnsi"/>
                    <w:color w:val="FFFFFF" w:themeColor="background1"/>
                    <w:sz w:val="96"/>
                    <w:szCs w:val="96"/>
                  </w:rPr>
                  <w:t>Scenario question</w:t>
                </w:r>
              </w:p>
            </w:tc>
          </w:sdtContent>
        </w:sdt>
      </w:tr>
      <w:tr w:rsidR="005123F6" w14:paraId="7308E2CB" w14:textId="77777777" w:rsidTr="006B74FE">
        <w:trPr>
          <w:trHeight w:hRule="exact" w:val="787"/>
        </w:trPr>
        <w:tc>
          <w:tcPr>
            <w:tcW w:w="370" w:type="pct"/>
            <w:shd w:val="clear" w:color="auto" w:fill="4472C4" w:themeFill="accent1"/>
          </w:tcPr>
          <w:p w14:paraId="1515501D" w14:textId="77777777" w:rsidR="005123F6" w:rsidRDefault="005123F6" w:rsidP="00CC6C79"/>
        </w:tc>
        <w:tc>
          <w:tcPr>
            <w:tcW w:w="4630" w:type="pct"/>
            <w:shd w:val="clear" w:color="auto" w:fill="404040" w:themeFill="text1" w:themeFillTint="BF"/>
            <w:vAlign w:val="bottom"/>
          </w:tcPr>
          <w:p w14:paraId="6DAF241A" w14:textId="0E8552BD" w:rsidR="005123F6" w:rsidRDefault="005123F6" w:rsidP="00CC6C79">
            <w:pPr>
              <w:ind w:left="360" w:right="360"/>
              <w:rPr>
                <w:color w:val="FFFFFF" w:themeColor="background1"/>
                <w:sz w:val="28"/>
                <w:szCs w:val="28"/>
              </w:rPr>
            </w:pPr>
            <w:r>
              <w:rPr>
                <w:color w:val="FFFFFF" w:themeColor="background1"/>
                <w:sz w:val="28"/>
                <w:szCs w:val="28"/>
              </w:rPr>
              <w:t>BMLW4005</w:t>
            </w:r>
          </w:p>
        </w:tc>
      </w:tr>
      <w:tr w:rsidR="005123F6" w14:paraId="4E185BF9" w14:textId="77777777" w:rsidTr="006B74FE">
        <w:trPr>
          <w:trHeight w:val="1501"/>
        </w:trPr>
        <w:tc>
          <w:tcPr>
            <w:tcW w:w="370" w:type="pct"/>
            <w:shd w:val="clear" w:color="auto" w:fill="4472C4" w:themeFill="accent1"/>
          </w:tcPr>
          <w:p w14:paraId="36F16E92" w14:textId="77777777" w:rsidR="005123F6" w:rsidRDefault="005123F6" w:rsidP="00CC6C79"/>
        </w:tc>
        <w:tc>
          <w:tcPr>
            <w:tcW w:w="4630" w:type="pct"/>
            <w:shd w:val="clear" w:color="auto" w:fill="404040" w:themeFill="text1" w:themeFillTint="BF"/>
            <w:vAlign w:val="bottom"/>
          </w:tcPr>
          <w:p w14:paraId="672BB55F" w14:textId="77777777" w:rsidR="005123F6" w:rsidRDefault="006B74FE" w:rsidP="00CC6C79">
            <w:pPr>
              <w:pStyle w:val="NoSpacing"/>
              <w:spacing w:line="288" w:lineRule="auto"/>
              <w:ind w:left="360" w:right="360"/>
              <w:rPr>
                <w:color w:val="FFFFFF" w:themeColor="background1"/>
                <w:sz w:val="28"/>
                <w:szCs w:val="28"/>
              </w:rPr>
            </w:pPr>
            <w:sdt>
              <w:sdtPr>
                <w:rPr>
                  <w:color w:val="FFFFFF" w:themeColor="background1"/>
                  <w:sz w:val="28"/>
                  <w:szCs w:val="28"/>
                </w:rPr>
                <w:alias w:val="Author"/>
                <w:tag w:val=""/>
                <w:id w:val="942812742"/>
                <w:placeholder>
                  <w:docPart w:val="E4B51BD55E924603A9002E481181C0CD"/>
                </w:placeholder>
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<w:text/>
              </w:sdtPr>
              <w:sdtEndPr/>
              <w:sdtContent>
                <w:r w:rsidR="005123F6">
                  <w:rPr>
                    <w:color w:val="FFFFFF" w:themeColor="background1"/>
                    <w:sz w:val="28"/>
                    <w:szCs w:val="28"/>
                  </w:rPr>
                  <w:t>Tim Nicholas</w:t>
                </w:r>
              </w:sdtContent>
            </w:sdt>
          </w:p>
          <w:sdt>
            <w:sdtPr>
              <w:rPr>
                <w:color w:val="FFFFFF" w:themeColor="background1"/>
                <w:sz w:val="28"/>
                <w:szCs w:val="28"/>
              </w:rPr>
              <w:alias w:val="Date"/>
              <w:tag w:val=""/>
              <w:id w:val="748164578"/>
              <w:placeholder>
                <w:docPart w:val="EDCF38597FE543F3978FF90DCA2ECAFF"/>
              </w:placeholder>
              <w:dataBinding w:prefixMappings="xmlns:ns0='http://schemas.microsoft.com/office/2006/coverPageProps' " w:xpath="/ns0:CoverPageProperties[1]/ns0:PublishDate[1]" w:storeItemID="{55AF091B-3C7A-41E3-B477-F2FDAA23CFDA}"/>
              <w:date>
                <w:dateFormat w:val="M/d/yy"/>
                <w:lid w:val="en-US"/>
                <w:storeMappedDataAs w:val="dateTime"/>
                <w:calendar w:val="gregorian"/>
              </w:date>
            </w:sdtPr>
            <w:sdtEndPr/>
            <w:sdtContent>
              <w:p w14:paraId="12D9F1A7" w14:textId="77777777" w:rsidR="005123F6" w:rsidRDefault="005123F6" w:rsidP="00CC6C79">
                <w:pPr>
                  <w:pStyle w:val="NoSpacing"/>
                  <w:spacing w:after="240" w:line="288" w:lineRule="auto"/>
                  <w:ind w:left="360" w:right="360"/>
                  <w:rPr>
                    <w:color w:val="FFFFFF" w:themeColor="background1"/>
                    <w:sz w:val="28"/>
                    <w:szCs w:val="28"/>
                  </w:rPr>
                </w:pPr>
                <w:r>
                  <w:rPr>
                    <w:color w:val="FFFFFF" w:themeColor="background1"/>
                    <w:sz w:val="28"/>
                    <w:szCs w:val="28"/>
                  </w:rPr>
                  <w:t>2310510</w:t>
                </w:r>
              </w:p>
            </w:sdtContent>
          </w:sdt>
        </w:tc>
      </w:tr>
    </w:tbl>
    <w:sdt>
      <w:sdtPr>
        <w:id w:val="-685986540"/>
        <w:docPartObj>
          <w:docPartGallery w:val="Cover Pages"/>
          <w:docPartUnique/>
        </w:docPartObj>
      </w:sdtPr>
      <w:sdtEndPr/>
      <w:sdtContent>
        <w:p w14:paraId="12CB0E3B" w14:textId="174CFBE3" w:rsidR="005123F6" w:rsidRDefault="005123F6" w:rsidP="006B74FE">
          <w:pPr>
            <w:spacing w:line="360" w:lineRule="auto"/>
          </w:pPr>
        </w:p>
        <w:p w14:paraId="1B6B5AED" w14:textId="07A54AC5" w:rsidR="00F44843" w:rsidRDefault="005123F6" w:rsidP="006B74F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2EDB0DF" wp14:editId="37C7E43B">
                    <wp:simplePos x="0" y="0"/>
                    <wp:positionH relativeFrom="page">
                      <wp:posOffset>7620</wp:posOffset>
                    </wp:positionH>
                    <wp:positionV relativeFrom="page">
                      <wp:posOffset>5463540</wp:posOffset>
                    </wp:positionV>
                    <wp:extent cx="7199630" cy="2847340"/>
                    <wp:effectExtent l="0" t="0" r="1270" b="1016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99630" cy="2847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017581" w14:textId="77777777" w:rsidR="005123F6" w:rsidRDefault="005123F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EDB0D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.6pt;margin-top:430.2pt;width:566.9pt;height:224.2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" filled="f" stroked="f" strokeweight=".5pt">
                    <v:textbox inset="0,0,0,0">
                      <w:txbxContent>
                        <w:p w14:paraId="38017581" w14:textId="77777777" w:rsidR="005123F6" w:rsidRDefault="005123F6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  <w:r w:rsidR="000506F1">
            <w:rPr>
              <w:rFonts w:ascii="Arial" w:hAnsi="Arial" w:cs="Arial"/>
              <w:sz w:val="24"/>
              <w:szCs w:val="24"/>
            </w:rPr>
            <w:lastRenderedPageBreak/>
            <w:t xml:space="preserve">In this assignment question, there will be discussions around Vinnie </w:t>
          </w:r>
          <w:r w:rsidR="00B30A68">
            <w:rPr>
              <w:rFonts w:ascii="Arial" w:hAnsi="Arial" w:cs="Arial"/>
              <w:sz w:val="24"/>
              <w:szCs w:val="24"/>
            </w:rPr>
            <w:t xml:space="preserve">and </w:t>
          </w:r>
          <w:r w:rsidR="00457FD6">
            <w:rPr>
              <w:rFonts w:ascii="Arial" w:hAnsi="Arial" w:cs="Arial"/>
              <w:sz w:val="24"/>
              <w:szCs w:val="24"/>
            </w:rPr>
            <w:t xml:space="preserve">advising </w:t>
          </w:r>
          <w:r w:rsidR="00071FC1">
            <w:rPr>
              <w:rFonts w:ascii="Arial" w:hAnsi="Arial" w:cs="Arial"/>
              <w:sz w:val="24"/>
              <w:szCs w:val="24"/>
            </w:rPr>
            <w:t xml:space="preserve">on </w:t>
          </w:r>
          <w:r w:rsidR="00457FD6">
            <w:rPr>
              <w:rFonts w:ascii="Arial" w:hAnsi="Arial" w:cs="Arial"/>
              <w:sz w:val="24"/>
              <w:szCs w:val="24"/>
            </w:rPr>
            <w:t>which criminal offences he could be liable for</w:t>
          </w:r>
          <w:r w:rsidR="00071FC1">
            <w:rPr>
              <w:rFonts w:ascii="Arial" w:hAnsi="Arial" w:cs="Arial"/>
              <w:sz w:val="24"/>
              <w:szCs w:val="24"/>
            </w:rPr>
            <w:t xml:space="preserve">. </w:t>
          </w:r>
          <w:r w:rsidR="00B535D3">
            <w:rPr>
              <w:rFonts w:ascii="Arial" w:hAnsi="Arial" w:cs="Arial"/>
              <w:sz w:val="24"/>
              <w:szCs w:val="24"/>
            </w:rPr>
            <w:t xml:space="preserve">Each </w:t>
          </w:r>
          <w:r w:rsidR="00EB7A74">
            <w:rPr>
              <w:rFonts w:ascii="Arial" w:hAnsi="Arial" w:cs="Arial"/>
              <w:sz w:val="24"/>
              <w:szCs w:val="24"/>
            </w:rPr>
            <w:t xml:space="preserve">offence will be explained and the actus reus </w:t>
          </w:r>
          <w:r w:rsidR="00F327E5">
            <w:rPr>
              <w:rFonts w:ascii="Arial" w:hAnsi="Arial" w:cs="Arial"/>
              <w:sz w:val="24"/>
              <w:szCs w:val="24"/>
            </w:rPr>
            <w:t>and</w:t>
          </w:r>
          <w:r w:rsidR="00EB7A74">
            <w:rPr>
              <w:rFonts w:ascii="Arial" w:hAnsi="Arial" w:cs="Arial"/>
              <w:sz w:val="24"/>
              <w:szCs w:val="24"/>
            </w:rPr>
            <w:t xml:space="preserve"> the </w:t>
          </w:r>
          <w:proofErr w:type="spellStart"/>
          <w:r w:rsidR="00EB7A74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EB7A74">
            <w:rPr>
              <w:rFonts w:ascii="Arial" w:hAnsi="Arial" w:cs="Arial"/>
              <w:sz w:val="24"/>
              <w:szCs w:val="24"/>
            </w:rPr>
            <w:t xml:space="preserve"> rea elements </w:t>
          </w:r>
          <w:r w:rsidR="003015C1">
            <w:rPr>
              <w:rFonts w:ascii="Arial" w:hAnsi="Arial" w:cs="Arial"/>
              <w:sz w:val="24"/>
              <w:szCs w:val="24"/>
            </w:rPr>
            <w:t xml:space="preserve">will be discussed. </w:t>
          </w:r>
          <w:r w:rsidR="00F327E5">
            <w:rPr>
              <w:rFonts w:ascii="Arial" w:hAnsi="Arial" w:cs="Arial"/>
              <w:sz w:val="24"/>
              <w:szCs w:val="24"/>
            </w:rPr>
            <w:t>Considering the offences in the scenario question</w:t>
          </w:r>
          <w:r w:rsidR="00D75BE9">
            <w:rPr>
              <w:rFonts w:ascii="Arial" w:hAnsi="Arial" w:cs="Arial"/>
              <w:sz w:val="24"/>
              <w:szCs w:val="24"/>
            </w:rPr>
            <w:t xml:space="preserve"> and identifying if the </w:t>
          </w:r>
          <w:r w:rsidR="00121825">
            <w:rPr>
              <w:rFonts w:ascii="Arial" w:hAnsi="Arial" w:cs="Arial"/>
              <w:sz w:val="24"/>
              <w:szCs w:val="24"/>
            </w:rPr>
            <w:t>a</w:t>
          </w:r>
          <w:r w:rsidR="00DF6767">
            <w:rPr>
              <w:rFonts w:ascii="Arial" w:hAnsi="Arial" w:cs="Arial"/>
              <w:sz w:val="24"/>
              <w:szCs w:val="24"/>
            </w:rPr>
            <w:t xml:space="preserve">ctus </w:t>
          </w:r>
          <w:r w:rsidR="00D75BE9">
            <w:rPr>
              <w:rFonts w:ascii="Arial" w:hAnsi="Arial" w:cs="Arial"/>
              <w:sz w:val="24"/>
              <w:szCs w:val="24"/>
            </w:rPr>
            <w:t>r</w:t>
          </w:r>
          <w:r w:rsidR="00DF6767">
            <w:rPr>
              <w:rFonts w:ascii="Arial" w:hAnsi="Arial" w:cs="Arial"/>
              <w:sz w:val="24"/>
              <w:szCs w:val="24"/>
            </w:rPr>
            <w:t>eus</w:t>
          </w:r>
          <w:r w:rsidR="00D75BE9">
            <w:rPr>
              <w:rFonts w:ascii="Arial" w:hAnsi="Arial" w:cs="Arial"/>
              <w:sz w:val="24"/>
              <w:szCs w:val="24"/>
            </w:rPr>
            <w:t xml:space="preserve"> and </w:t>
          </w:r>
          <w:proofErr w:type="spellStart"/>
          <w:r w:rsidR="00121825">
            <w:rPr>
              <w:rFonts w:ascii="Arial" w:hAnsi="Arial" w:cs="Arial"/>
              <w:sz w:val="24"/>
              <w:szCs w:val="24"/>
            </w:rPr>
            <w:t>m</w:t>
          </w:r>
          <w:r w:rsidR="00DF6767">
            <w:rPr>
              <w:rFonts w:ascii="Arial" w:hAnsi="Arial" w:cs="Arial"/>
              <w:sz w:val="24"/>
              <w:szCs w:val="24"/>
            </w:rPr>
            <w:t>ens</w:t>
          </w:r>
          <w:proofErr w:type="spellEnd"/>
          <w:r w:rsidR="00DF6767">
            <w:rPr>
              <w:rFonts w:ascii="Arial" w:hAnsi="Arial" w:cs="Arial"/>
              <w:sz w:val="24"/>
              <w:szCs w:val="24"/>
            </w:rPr>
            <w:t xml:space="preserve"> </w:t>
          </w:r>
          <w:r w:rsidR="00D75BE9">
            <w:rPr>
              <w:rFonts w:ascii="Arial" w:hAnsi="Arial" w:cs="Arial"/>
              <w:sz w:val="24"/>
              <w:szCs w:val="24"/>
            </w:rPr>
            <w:t>r</w:t>
          </w:r>
          <w:r w:rsidR="00DF6767">
            <w:rPr>
              <w:rFonts w:ascii="Arial" w:hAnsi="Arial" w:cs="Arial"/>
              <w:sz w:val="24"/>
              <w:szCs w:val="24"/>
            </w:rPr>
            <w:t>ea</w:t>
          </w:r>
          <w:r w:rsidR="00D75BE9">
            <w:rPr>
              <w:rFonts w:ascii="Arial" w:hAnsi="Arial" w:cs="Arial"/>
              <w:sz w:val="24"/>
              <w:szCs w:val="24"/>
            </w:rPr>
            <w:t xml:space="preserve"> </w:t>
          </w:r>
          <w:r w:rsidR="008A0281">
            <w:rPr>
              <w:rFonts w:ascii="Arial" w:hAnsi="Arial" w:cs="Arial"/>
              <w:sz w:val="24"/>
              <w:szCs w:val="24"/>
            </w:rPr>
            <w:t xml:space="preserve">of these are </w:t>
          </w:r>
          <w:r w:rsidR="009A3E38">
            <w:rPr>
              <w:rFonts w:ascii="Arial" w:hAnsi="Arial" w:cs="Arial"/>
              <w:sz w:val="24"/>
              <w:szCs w:val="24"/>
            </w:rPr>
            <w:t>met</w:t>
          </w:r>
          <w:r w:rsidR="00F44843">
            <w:rPr>
              <w:rFonts w:ascii="Arial" w:hAnsi="Arial" w:cs="Arial"/>
              <w:sz w:val="24"/>
              <w:szCs w:val="24"/>
            </w:rPr>
            <w:t xml:space="preserve"> or not</w:t>
          </w:r>
          <w:r w:rsidR="00394547">
            <w:rPr>
              <w:rFonts w:ascii="Arial" w:hAnsi="Arial" w:cs="Arial"/>
              <w:sz w:val="24"/>
              <w:szCs w:val="24"/>
            </w:rPr>
            <w:t xml:space="preserve">, is it likely Vinnie is </w:t>
          </w:r>
          <w:r w:rsidR="001E2831">
            <w:rPr>
              <w:rFonts w:ascii="Arial" w:hAnsi="Arial" w:cs="Arial"/>
              <w:sz w:val="24"/>
              <w:szCs w:val="24"/>
            </w:rPr>
            <w:t>liable for the offences.</w:t>
          </w:r>
        </w:p>
        <w:p w14:paraId="702AC134" w14:textId="6CE523AF" w:rsidR="00E318F3" w:rsidRDefault="00D30E41" w:rsidP="006B74F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Burgl</w:t>
          </w:r>
          <w:r w:rsidR="00DF7F36">
            <w:rPr>
              <w:rFonts w:ascii="Arial" w:hAnsi="Arial" w:cs="Arial"/>
              <w:sz w:val="24"/>
              <w:szCs w:val="24"/>
            </w:rPr>
            <w:t>a</w:t>
          </w:r>
          <w:r>
            <w:rPr>
              <w:rFonts w:ascii="Arial" w:hAnsi="Arial" w:cs="Arial"/>
              <w:sz w:val="24"/>
              <w:szCs w:val="24"/>
            </w:rPr>
            <w:t>ry</w:t>
          </w:r>
          <w:r w:rsidR="003F6B07">
            <w:rPr>
              <w:rFonts w:ascii="Arial" w:hAnsi="Arial" w:cs="Arial"/>
              <w:sz w:val="24"/>
              <w:szCs w:val="24"/>
            </w:rPr>
            <w:t xml:space="preserve"> </w:t>
          </w:r>
          <w:r w:rsidR="006E2063">
            <w:rPr>
              <w:rFonts w:ascii="Arial" w:hAnsi="Arial" w:cs="Arial"/>
              <w:sz w:val="24"/>
              <w:szCs w:val="24"/>
            </w:rPr>
            <w:t>is the first offence to look at in terms of Vinnie</w:t>
          </w:r>
          <w:r w:rsidR="008352C1">
            <w:rPr>
              <w:rFonts w:ascii="Arial" w:hAnsi="Arial" w:cs="Arial"/>
              <w:sz w:val="24"/>
              <w:szCs w:val="24"/>
            </w:rPr>
            <w:t>,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D231AA">
            <w:rPr>
              <w:rFonts w:ascii="Arial" w:hAnsi="Arial" w:cs="Arial"/>
              <w:sz w:val="24"/>
              <w:szCs w:val="24"/>
            </w:rPr>
            <w:t xml:space="preserve">Vinnie works at </w:t>
          </w:r>
          <w:r w:rsidR="0052703B">
            <w:rPr>
              <w:rFonts w:ascii="Arial" w:hAnsi="Arial" w:cs="Arial"/>
              <w:sz w:val="24"/>
              <w:szCs w:val="24"/>
            </w:rPr>
            <w:t>‘Mountain View’ care home</w:t>
          </w:r>
          <w:r w:rsidR="00DF2FEC">
            <w:rPr>
              <w:rFonts w:ascii="Arial" w:hAnsi="Arial" w:cs="Arial"/>
              <w:sz w:val="24"/>
              <w:szCs w:val="24"/>
            </w:rPr>
            <w:t xml:space="preserve">, this would allow him certain access to the </w:t>
          </w:r>
          <w:r w:rsidR="001A49E4">
            <w:rPr>
              <w:rFonts w:ascii="Arial" w:hAnsi="Arial" w:cs="Arial"/>
              <w:sz w:val="24"/>
              <w:szCs w:val="24"/>
            </w:rPr>
            <w:t>care home</w:t>
          </w:r>
          <w:r w:rsidR="00DF2FEC">
            <w:rPr>
              <w:rFonts w:ascii="Arial" w:hAnsi="Arial" w:cs="Arial"/>
              <w:sz w:val="24"/>
              <w:szCs w:val="24"/>
            </w:rPr>
            <w:t xml:space="preserve"> that </w:t>
          </w:r>
          <w:r w:rsidR="00740367">
            <w:rPr>
              <w:rFonts w:ascii="Arial" w:hAnsi="Arial" w:cs="Arial"/>
              <w:sz w:val="24"/>
              <w:szCs w:val="24"/>
            </w:rPr>
            <w:t>the general public would not generally get.</w:t>
          </w:r>
          <w:r w:rsidR="00422086">
            <w:rPr>
              <w:rFonts w:ascii="Arial" w:hAnsi="Arial" w:cs="Arial"/>
              <w:sz w:val="24"/>
              <w:szCs w:val="24"/>
            </w:rPr>
            <w:t xml:space="preserve"> </w:t>
          </w:r>
          <w:bookmarkStart w:id="0" w:name="_Hlk164420939"/>
          <w:r w:rsidR="00BC1493">
            <w:rPr>
              <w:rFonts w:ascii="Arial" w:hAnsi="Arial" w:cs="Arial"/>
              <w:sz w:val="24"/>
              <w:szCs w:val="24"/>
            </w:rPr>
            <w:t>S.9(1)(a) T</w:t>
          </w:r>
          <w:r w:rsidR="00422086">
            <w:rPr>
              <w:rFonts w:ascii="Arial" w:hAnsi="Arial" w:cs="Arial"/>
              <w:sz w:val="24"/>
              <w:szCs w:val="24"/>
            </w:rPr>
            <w:t xml:space="preserve">heft </w:t>
          </w:r>
          <w:r w:rsidR="00BC1493">
            <w:rPr>
              <w:rFonts w:ascii="Arial" w:hAnsi="Arial" w:cs="Arial"/>
              <w:sz w:val="24"/>
              <w:szCs w:val="24"/>
            </w:rPr>
            <w:t>A</w:t>
          </w:r>
          <w:r w:rsidR="00422086">
            <w:rPr>
              <w:rFonts w:ascii="Arial" w:hAnsi="Arial" w:cs="Arial"/>
              <w:sz w:val="24"/>
              <w:szCs w:val="24"/>
            </w:rPr>
            <w:t>ct 1968</w:t>
          </w:r>
          <w:r w:rsidR="008A2B71">
            <w:rPr>
              <w:rFonts w:ascii="Arial" w:hAnsi="Arial" w:cs="Arial"/>
              <w:sz w:val="24"/>
              <w:szCs w:val="24"/>
            </w:rPr>
            <w:t xml:space="preserve"> </w:t>
          </w:r>
          <w:r w:rsidR="00BC1493">
            <w:rPr>
              <w:rFonts w:ascii="Arial" w:hAnsi="Arial" w:cs="Arial"/>
              <w:sz w:val="24"/>
              <w:szCs w:val="24"/>
            </w:rPr>
            <w:t>s</w:t>
          </w:r>
          <w:r w:rsidR="00F6384C">
            <w:rPr>
              <w:rFonts w:ascii="Arial" w:hAnsi="Arial" w:cs="Arial"/>
              <w:sz w:val="24"/>
              <w:szCs w:val="24"/>
            </w:rPr>
            <w:t>ays</w:t>
          </w:r>
          <w:bookmarkEnd w:id="0"/>
          <w:r w:rsidR="00F6384C">
            <w:rPr>
              <w:rFonts w:ascii="Arial" w:hAnsi="Arial" w:cs="Arial"/>
              <w:sz w:val="24"/>
              <w:szCs w:val="24"/>
            </w:rPr>
            <w:t xml:space="preserve"> that </w:t>
          </w:r>
          <w:r w:rsidR="003A31CC">
            <w:rPr>
              <w:rFonts w:ascii="Arial" w:hAnsi="Arial" w:cs="Arial"/>
              <w:sz w:val="24"/>
              <w:szCs w:val="24"/>
            </w:rPr>
            <w:t xml:space="preserve">someone is guilty of burglary if they enter as a </w:t>
          </w:r>
          <w:r w:rsidR="003F6B07">
            <w:rPr>
              <w:rFonts w:ascii="Arial" w:hAnsi="Arial" w:cs="Arial"/>
              <w:sz w:val="24"/>
              <w:szCs w:val="24"/>
            </w:rPr>
            <w:t>trespasser</w:t>
          </w:r>
          <w:r w:rsidR="00424C13">
            <w:rPr>
              <w:rFonts w:ascii="Arial" w:hAnsi="Arial" w:cs="Arial"/>
              <w:sz w:val="24"/>
              <w:szCs w:val="24"/>
            </w:rPr>
            <w:t xml:space="preserve"> </w:t>
          </w:r>
          <w:r w:rsidR="00D16106">
            <w:rPr>
              <w:rFonts w:ascii="Arial" w:hAnsi="Arial" w:cs="Arial"/>
              <w:sz w:val="24"/>
              <w:szCs w:val="24"/>
            </w:rPr>
            <w:t>and with intent to commit offences</w:t>
          </w:r>
          <w:r w:rsidR="00AC6757">
            <w:rPr>
              <w:rFonts w:ascii="Arial" w:hAnsi="Arial" w:cs="Arial"/>
              <w:sz w:val="24"/>
              <w:szCs w:val="24"/>
            </w:rPr>
            <w:t>.</w:t>
          </w:r>
          <w:r w:rsidR="00D16106">
            <w:rPr>
              <w:rFonts w:ascii="Arial" w:hAnsi="Arial" w:cs="Arial"/>
              <w:sz w:val="24"/>
              <w:szCs w:val="24"/>
            </w:rPr>
            <w:t xml:space="preserve"> </w:t>
          </w:r>
          <w:r w:rsidR="00F6384C" w:rsidRPr="00845A01">
            <w:rPr>
              <w:rFonts w:ascii="Arial" w:hAnsi="Arial" w:cs="Arial"/>
              <w:sz w:val="24"/>
              <w:szCs w:val="24"/>
            </w:rPr>
            <w:t>Vinnie is a trespasser</w:t>
          </w:r>
          <w:r w:rsidR="00F6384C">
            <w:rPr>
              <w:rFonts w:ascii="Arial" w:hAnsi="Arial" w:cs="Arial"/>
              <w:sz w:val="24"/>
              <w:szCs w:val="24"/>
            </w:rPr>
            <w:t xml:space="preserve"> </w:t>
          </w:r>
          <w:r w:rsidR="000122B4">
            <w:rPr>
              <w:rFonts w:ascii="Arial" w:hAnsi="Arial" w:cs="Arial"/>
              <w:sz w:val="24"/>
              <w:szCs w:val="24"/>
            </w:rPr>
            <w:t xml:space="preserve">in the building </w:t>
          </w:r>
          <w:r w:rsidR="00C427AB">
            <w:rPr>
              <w:rFonts w:ascii="Arial" w:hAnsi="Arial" w:cs="Arial"/>
              <w:sz w:val="24"/>
              <w:szCs w:val="24"/>
            </w:rPr>
            <w:t xml:space="preserve">under section 9 (1) (b) </w:t>
          </w:r>
          <w:r w:rsidR="00006AA1">
            <w:rPr>
              <w:rFonts w:ascii="Arial" w:hAnsi="Arial" w:cs="Arial"/>
              <w:sz w:val="24"/>
              <w:szCs w:val="24"/>
            </w:rPr>
            <w:t xml:space="preserve">which explains that the defendant has to </w:t>
          </w:r>
          <w:r w:rsidR="004A1B0D">
            <w:rPr>
              <w:rFonts w:ascii="Arial" w:hAnsi="Arial" w:cs="Arial"/>
              <w:sz w:val="24"/>
              <w:szCs w:val="24"/>
            </w:rPr>
            <w:t>enter part of a building as a trespasser and attempted to steal</w:t>
          </w:r>
          <w:r w:rsidR="0032707D">
            <w:rPr>
              <w:rFonts w:ascii="Arial" w:hAnsi="Arial" w:cs="Arial"/>
              <w:sz w:val="24"/>
              <w:szCs w:val="24"/>
            </w:rPr>
            <w:t>.</w:t>
          </w:r>
          <w:r w:rsidR="001F3896">
            <w:rPr>
              <w:rFonts w:ascii="Arial" w:hAnsi="Arial" w:cs="Arial"/>
              <w:sz w:val="24"/>
              <w:szCs w:val="24"/>
            </w:rPr>
            <w:t xml:space="preserve"> T</w:t>
          </w:r>
          <w:r w:rsidR="00CA0771">
            <w:rPr>
              <w:rFonts w:ascii="Arial" w:hAnsi="Arial" w:cs="Arial"/>
              <w:sz w:val="24"/>
              <w:szCs w:val="24"/>
            </w:rPr>
            <w:t>o prove the A</w:t>
          </w:r>
          <w:r w:rsidR="00CF5ED3">
            <w:rPr>
              <w:rFonts w:ascii="Arial" w:hAnsi="Arial" w:cs="Arial"/>
              <w:sz w:val="24"/>
              <w:szCs w:val="24"/>
            </w:rPr>
            <w:t xml:space="preserve">ctus </w:t>
          </w:r>
          <w:r w:rsidR="00CA0771">
            <w:rPr>
              <w:rFonts w:ascii="Arial" w:hAnsi="Arial" w:cs="Arial"/>
              <w:sz w:val="24"/>
              <w:szCs w:val="24"/>
            </w:rPr>
            <w:t>r</w:t>
          </w:r>
          <w:r w:rsidR="00CF5ED3">
            <w:rPr>
              <w:rFonts w:ascii="Arial" w:hAnsi="Arial" w:cs="Arial"/>
              <w:sz w:val="24"/>
              <w:szCs w:val="24"/>
            </w:rPr>
            <w:t>eus</w:t>
          </w:r>
          <w:r w:rsidR="00CA0771">
            <w:rPr>
              <w:rFonts w:ascii="Arial" w:hAnsi="Arial" w:cs="Arial"/>
              <w:sz w:val="24"/>
              <w:szCs w:val="24"/>
            </w:rPr>
            <w:t xml:space="preserve"> of </w:t>
          </w:r>
          <w:r w:rsidR="00547F8A">
            <w:rPr>
              <w:rFonts w:ascii="Arial" w:hAnsi="Arial" w:cs="Arial"/>
              <w:sz w:val="24"/>
              <w:szCs w:val="24"/>
            </w:rPr>
            <w:t xml:space="preserve">burglary under section 9 (1) (b) </w:t>
          </w:r>
          <w:r w:rsidR="002C5AA0">
            <w:rPr>
              <w:rFonts w:ascii="Arial" w:hAnsi="Arial" w:cs="Arial"/>
              <w:sz w:val="24"/>
              <w:szCs w:val="24"/>
            </w:rPr>
            <w:t>Vinnie had to have entered part of a building</w:t>
          </w:r>
          <w:r w:rsidR="007F0C1E">
            <w:rPr>
              <w:rFonts w:ascii="Arial" w:hAnsi="Arial" w:cs="Arial"/>
              <w:sz w:val="24"/>
              <w:szCs w:val="24"/>
            </w:rPr>
            <w:t xml:space="preserve">, </w:t>
          </w:r>
          <w:r w:rsidR="008001B5">
            <w:rPr>
              <w:rFonts w:ascii="Arial" w:hAnsi="Arial" w:cs="Arial"/>
              <w:sz w:val="24"/>
              <w:szCs w:val="24"/>
            </w:rPr>
            <w:t xml:space="preserve">in </w:t>
          </w:r>
          <w:r w:rsidR="007F0C1E">
            <w:rPr>
              <w:rFonts w:ascii="Arial" w:hAnsi="Arial" w:cs="Arial"/>
              <w:sz w:val="24"/>
              <w:szCs w:val="24"/>
            </w:rPr>
            <w:t>attempt to steal the money</w:t>
          </w:r>
          <w:r w:rsidR="00C250DA">
            <w:rPr>
              <w:rFonts w:ascii="Arial" w:hAnsi="Arial" w:cs="Arial"/>
              <w:sz w:val="24"/>
              <w:szCs w:val="24"/>
            </w:rPr>
            <w:t xml:space="preserve"> as a trespasser. </w:t>
          </w:r>
          <w:r w:rsidR="0044478C">
            <w:rPr>
              <w:rFonts w:ascii="Arial" w:hAnsi="Arial" w:cs="Arial"/>
              <w:sz w:val="24"/>
              <w:szCs w:val="24"/>
            </w:rPr>
            <w:t xml:space="preserve">R v Ryan </w:t>
          </w:r>
          <w:r w:rsidR="00A67148">
            <w:rPr>
              <w:rFonts w:ascii="Arial" w:hAnsi="Arial" w:cs="Arial"/>
              <w:sz w:val="24"/>
              <w:szCs w:val="24"/>
            </w:rPr>
            <w:t>[1996]</w:t>
          </w:r>
          <w:r w:rsidR="002B46DC">
            <w:rPr>
              <w:rFonts w:ascii="Arial" w:hAnsi="Arial" w:cs="Arial"/>
              <w:sz w:val="24"/>
              <w:szCs w:val="24"/>
            </w:rPr>
            <w:t xml:space="preserve"> supports this </w:t>
          </w:r>
          <w:r w:rsidR="00590EA6">
            <w:rPr>
              <w:rFonts w:ascii="Arial" w:hAnsi="Arial" w:cs="Arial"/>
              <w:sz w:val="24"/>
              <w:szCs w:val="24"/>
            </w:rPr>
            <w:t>whereby the</w:t>
          </w:r>
          <w:r w:rsidR="00A13C1A">
            <w:rPr>
              <w:rFonts w:ascii="Arial" w:hAnsi="Arial" w:cs="Arial"/>
              <w:sz w:val="24"/>
              <w:szCs w:val="24"/>
            </w:rPr>
            <w:t xml:space="preserve"> defendant was found stuck inside the window </w:t>
          </w:r>
          <w:r w:rsidR="00B763DA">
            <w:rPr>
              <w:rFonts w:ascii="Arial" w:hAnsi="Arial" w:cs="Arial"/>
              <w:sz w:val="24"/>
              <w:szCs w:val="24"/>
            </w:rPr>
            <w:t xml:space="preserve">of a house, </w:t>
          </w:r>
          <w:r w:rsidR="00FF4317">
            <w:rPr>
              <w:rFonts w:ascii="Arial" w:hAnsi="Arial" w:cs="Arial"/>
              <w:sz w:val="24"/>
              <w:szCs w:val="24"/>
            </w:rPr>
            <w:t>their head and arm inside</w:t>
          </w:r>
          <w:r w:rsidR="004D3526">
            <w:rPr>
              <w:rFonts w:ascii="Arial" w:hAnsi="Arial" w:cs="Arial"/>
              <w:sz w:val="24"/>
              <w:szCs w:val="24"/>
            </w:rPr>
            <w:t xml:space="preserve">, conviction was for burglary. </w:t>
          </w:r>
          <w:r w:rsidR="009B54D1">
            <w:rPr>
              <w:rFonts w:ascii="Arial" w:hAnsi="Arial" w:cs="Arial"/>
              <w:sz w:val="24"/>
              <w:szCs w:val="24"/>
            </w:rPr>
            <w:t xml:space="preserve">The </w:t>
          </w:r>
          <w:proofErr w:type="spellStart"/>
          <w:r w:rsidR="009B54D1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9B54D1">
            <w:rPr>
              <w:rFonts w:ascii="Arial" w:hAnsi="Arial" w:cs="Arial"/>
              <w:sz w:val="24"/>
              <w:szCs w:val="24"/>
            </w:rPr>
            <w:t xml:space="preserve"> rea elements required </w:t>
          </w:r>
          <w:r w:rsidR="000652E0">
            <w:rPr>
              <w:rFonts w:ascii="Arial" w:hAnsi="Arial" w:cs="Arial"/>
              <w:sz w:val="24"/>
              <w:szCs w:val="24"/>
            </w:rPr>
            <w:t xml:space="preserve">S.9(1)(b) </w:t>
          </w:r>
          <w:r w:rsidR="009B54D1" w:rsidRPr="009B54D1">
            <w:rPr>
              <w:rFonts w:ascii="Arial" w:hAnsi="Arial" w:cs="Arial"/>
              <w:sz w:val="24"/>
              <w:szCs w:val="24"/>
            </w:rPr>
            <w:t xml:space="preserve">having entered any building or part of a building as a trespasser he steals or attempts to steal anything in the building or that part of it or inflicts or attempts to inflict on any person therein any grievous bodily harm. </w:t>
          </w:r>
          <w:r w:rsidR="001638B4">
            <w:rPr>
              <w:rFonts w:ascii="Arial" w:hAnsi="Arial" w:cs="Arial"/>
              <w:sz w:val="24"/>
              <w:szCs w:val="24"/>
            </w:rPr>
            <w:t xml:space="preserve">To satisfy the </w:t>
          </w:r>
          <w:proofErr w:type="spellStart"/>
          <w:r w:rsidR="00590EA6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590EA6">
            <w:rPr>
              <w:rFonts w:ascii="Arial" w:hAnsi="Arial" w:cs="Arial"/>
              <w:sz w:val="24"/>
              <w:szCs w:val="24"/>
            </w:rPr>
            <w:t xml:space="preserve"> rea</w:t>
          </w:r>
          <w:r w:rsidR="001638B4">
            <w:rPr>
              <w:rFonts w:ascii="Arial" w:hAnsi="Arial" w:cs="Arial"/>
              <w:sz w:val="24"/>
              <w:szCs w:val="24"/>
            </w:rPr>
            <w:t xml:space="preserve"> for burglary </w:t>
          </w:r>
          <w:r w:rsidR="00705EE0">
            <w:rPr>
              <w:rFonts w:ascii="Arial" w:hAnsi="Arial" w:cs="Arial"/>
              <w:sz w:val="24"/>
              <w:szCs w:val="24"/>
            </w:rPr>
            <w:t>there must be</w:t>
          </w:r>
          <w:r w:rsidR="00AF2574">
            <w:rPr>
              <w:rFonts w:ascii="Arial" w:hAnsi="Arial" w:cs="Arial"/>
              <w:sz w:val="24"/>
              <w:szCs w:val="24"/>
            </w:rPr>
            <w:t xml:space="preserve"> an awareness </w:t>
          </w:r>
          <w:r w:rsidR="00EC1769">
            <w:rPr>
              <w:rFonts w:ascii="Arial" w:hAnsi="Arial" w:cs="Arial"/>
              <w:sz w:val="24"/>
              <w:szCs w:val="24"/>
            </w:rPr>
            <w:t xml:space="preserve">that Vinnie is a trespasser </w:t>
          </w:r>
          <w:r w:rsidR="00DE5E93">
            <w:rPr>
              <w:rFonts w:ascii="Arial" w:hAnsi="Arial" w:cs="Arial"/>
              <w:sz w:val="24"/>
              <w:szCs w:val="24"/>
            </w:rPr>
            <w:t>in the elderly person’s room.</w:t>
          </w:r>
          <w:r w:rsidR="007B641B">
            <w:rPr>
              <w:rFonts w:ascii="Arial" w:hAnsi="Arial" w:cs="Arial"/>
              <w:sz w:val="24"/>
              <w:szCs w:val="24"/>
            </w:rPr>
            <w:t xml:space="preserve"> </w:t>
          </w:r>
          <w:r w:rsidR="008D7BB7">
            <w:rPr>
              <w:rFonts w:ascii="Arial" w:hAnsi="Arial" w:cs="Arial"/>
              <w:sz w:val="24"/>
              <w:szCs w:val="24"/>
            </w:rPr>
            <w:t xml:space="preserve">Theft is defined </w:t>
          </w:r>
          <w:r w:rsidR="00D43648">
            <w:rPr>
              <w:rFonts w:ascii="Arial" w:hAnsi="Arial" w:cs="Arial"/>
              <w:sz w:val="24"/>
              <w:szCs w:val="24"/>
            </w:rPr>
            <w:t>by the Theft Act</w:t>
          </w:r>
          <w:r w:rsidR="00E01370">
            <w:rPr>
              <w:rFonts w:ascii="Arial" w:hAnsi="Arial" w:cs="Arial"/>
              <w:sz w:val="24"/>
              <w:szCs w:val="24"/>
            </w:rPr>
            <w:t xml:space="preserve"> 1968</w:t>
          </w:r>
          <w:r w:rsidR="008D7BB7">
            <w:rPr>
              <w:rFonts w:ascii="Arial" w:hAnsi="Arial" w:cs="Arial"/>
              <w:sz w:val="24"/>
              <w:szCs w:val="24"/>
            </w:rPr>
            <w:t xml:space="preserve"> S</w:t>
          </w:r>
          <w:r w:rsidR="00D43648">
            <w:rPr>
              <w:rFonts w:ascii="Arial" w:hAnsi="Arial" w:cs="Arial"/>
              <w:sz w:val="24"/>
              <w:szCs w:val="24"/>
            </w:rPr>
            <w:t xml:space="preserve">.1 </w:t>
          </w:r>
          <w:r w:rsidR="007405DC">
            <w:rPr>
              <w:rFonts w:ascii="Arial" w:hAnsi="Arial" w:cs="Arial"/>
              <w:sz w:val="24"/>
              <w:szCs w:val="24"/>
            </w:rPr>
            <w:t>a</w:t>
          </w:r>
          <w:r w:rsidR="00E01370">
            <w:rPr>
              <w:rFonts w:ascii="Arial" w:hAnsi="Arial" w:cs="Arial"/>
              <w:sz w:val="24"/>
              <w:szCs w:val="24"/>
            </w:rPr>
            <w:t xml:space="preserve"> person is guilty of theft if he dishonestly appropriates </w:t>
          </w:r>
          <w:r w:rsidR="00643F65">
            <w:rPr>
              <w:rFonts w:ascii="Arial" w:hAnsi="Arial" w:cs="Arial"/>
              <w:sz w:val="24"/>
              <w:szCs w:val="24"/>
            </w:rPr>
            <w:t>property belonging to another with the intention of permanently depriving the other of it</w:t>
          </w:r>
          <w:r w:rsidR="009601A9">
            <w:rPr>
              <w:rFonts w:ascii="Arial" w:hAnsi="Arial" w:cs="Arial"/>
              <w:sz w:val="24"/>
              <w:szCs w:val="24"/>
            </w:rPr>
            <w:t xml:space="preserve">; and ‘thief’ and ‘steal’ </w:t>
          </w:r>
          <w:r w:rsidR="00DA5070">
            <w:rPr>
              <w:rFonts w:ascii="Arial" w:hAnsi="Arial" w:cs="Arial"/>
              <w:sz w:val="24"/>
              <w:szCs w:val="24"/>
            </w:rPr>
            <w:t xml:space="preserve">shall be construed accordingly. </w:t>
          </w:r>
          <w:r w:rsidR="00077075">
            <w:rPr>
              <w:rFonts w:ascii="Arial" w:hAnsi="Arial" w:cs="Arial"/>
              <w:sz w:val="24"/>
              <w:szCs w:val="24"/>
            </w:rPr>
            <w:t xml:space="preserve">The </w:t>
          </w:r>
          <w:r w:rsidR="00CF2D6A">
            <w:rPr>
              <w:rFonts w:ascii="Arial" w:hAnsi="Arial" w:cs="Arial"/>
              <w:sz w:val="24"/>
              <w:szCs w:val="24"/>
            </w:rPr>
            <w:t>actus reus</w:t>
          </w:r>
          <w:r w:rsidR="00077075">
            <w:rPr>
              <w:rFonts w:ascii="Arial" w:hAnsi="Arial" w:cs="Arial"/>
              <w:sz w:val="24"/>
              <w:szCs w:val="24"/>
            </w:rPr>
            <w:t xml:space="preserve"> of theft</w:t>
          </w:r>
          <w:r w:rsidR="00CF2D6A">
            <w:rPr>
              <w:rFonts w:ascii="Arial" w:hAnsi="Arial" w:cs="Arial"/>
              <w:sz w:val="24"/>
              <w:szCs w:val="24"/>
            </w:rPr>
            <w:t xml:space="preserve"> is </w:t>
          </w:r>
          <w:r w:rsidR="007005AE">
            <w:rPr>
              <w:rFonts w:ascii="Arial" w:hAnsi="Arial" w:cs="Arial"/>
              <w:sz w:val="24"/>
              <w:szCs w:val="24"/>
            </w:rPr>
            <w:t>appropriation</w:t>
          </w:r>
          <w:r w:rsidR="00024428">
            <w:rPr>
              <w:rFonts w:ascii="Arial" w:hAnsi="Arial" w:cs="Arial"/>
              <w:sz w:val="24"/>
              <w:szCs w:val="24"/>
            </w:rPr>
            <w:t xml:space="preserve">, an act </w:t>
          </w:r>
          <w:r w:rsidR="002C10C4">
            <w:rPr>
              <w:rFonts w:ascii="Arial" w:hAnsi="Arial" w:cs="Arial"/>
              <w:sz w:val="24"/>
              <w:szCs w:val="24"/>
            </w:rPr>
            <w:t>which adversely interferes with or usurps any right of an owner</w:t>
          </w:r>
          <w:r w:rsidR="00BA30A3">
            <w:rPr>
              <w:rFonts w:ascii="Arial" w:hAnsi="Arial" w:cs="Arial"/>
              <w:sz w:val="24"/>
              <w:szCs w:val="24"/>
            </w:rPr>
            <w:t>, th</w:t>
          </w:r>
          <w:r w:rsidR="003C4515">
            <w:rPr>
              <w:rFonts w:ascii="Arial" w:hAnsi="Arial" w:cs="Arial"/>
              <w:sz w:val="24"/>
              <w:szCs w:val="24"/>
            </w:rPr>
            <w:t xml:space="preserve">is element is </w:t>
          </w:r>
          <w:r w:rsidR="00CF2D6A">
            <w:rPr>
              <w:rFonts w:ascii="Arial" w:hAnsi="Arial" w:cs="Arial"/>
              <w:sz w:val="24"/>
              <w:szCs w:val="24"/>
            </w:rPr>
            <w:t xml:space="preserve">met </w:t>
          </w:r>
          <w:r w:rsidR="00FF0411">
            <w:rPr>
              <w:rFonts w:ascii="Arial" w:hAnsi="Arial" w:cs="Arial"/>
              <w:sz w:val="24"/>
              <w:szCs w:val="24"/>
            </w:rPr>
            <w:t>as soon as Vinnie appropriates the watch</w:t>
          </w:r>
          <w:r w:rsidR="003C4515">
            <w:rPr>
              <w:rFonts w:ascii="Arial" w:hAnsi="Arial" w:cs="Arial"/>
              <w:sz w:val="24"/>
              <w:szCs w:val="24"/>
            </w:rPr>
            <w:t>, o</w:t>
          </w:r>
          <w:r w:rsidR="003064D7">
            <w:rPr>
              <w:rFonts w:ascii="Arial" w:hAnsi="Arial" w:cs="Arial"/>
              <w:sz w:val="24"/>
              <w:szCs w:val="24"/>
            </w:rPr>
            <w:t xml:space="preserve">nce </w:t>
          </w:r>
          <w:r w:rsidR="000A7D3A">
            <w:rPr>
              <w:rFonts w:ascii="Arial" w:hAnsi="Arial" w:cs="Arial"/>
              <w:sz w:val="24"/>
              <w:szCs w:val="24"/>
            </w:rPr>
            <w:t xml:space="preserve">Vinnie has </w:t>
          </w:r>
          <w:r w:rsidR="003064D7">
            <w:rPr>
              <w:rFonts w:ascii="Arial" w:hAnsi="Arial" w:cs="Arial"/>
              <w:sz w:val="24"/>
              <w:szCs w:val="24"/>
            </w:rPr>
            <w:t xml:space="preserve">taken </w:t>
          </w:r>
          <w:r w:rsidR="00A3652D">
            <w:rPr>
              <w:rFonts w:ascii="Arial" w:hAnsi="Arial" w:cs="Arial"/>
              <w:sz w:val="24"/>
              <w:szCs w:val="24"/>
            </w:rPr>
            <w:t>the watch</w:t>
          </w:r>
          <w:r w:rsidR="008421E6">
            <w:rPr>
              <w:rFonts w:ascii="Arial" w:hAnsi="Arial" w:cs="Arial"/>
              <w:sz w:val="24"/>
              <w:szCs w:val="24"/>
            </w:rPr>
            <w:t xml:space="preserve"> his intent </w:t>
          </w:r>
          <w:r w:rsidR="003064D7">
            <w:rPr>
              <w:rFonts w:ascii="Arial" w:hAnsi="Arial" w:cs="Arial"/>
              <w:sz w:val="24"/>
              <w:szCs w:val="24"/>
            </w:rPr>
            <w:t>was to sell it for the money</w:t>
          </w:r>
          <w:r w:rsidR="003C4515">
            <w:rPr>
              <w:rFonts w:ascii="Arial" w:hAnsi="Arial" w:cs="Arial"/>
              <w:sz w:val="24"/>
              <w:szCs w:val="24"/>
            </w:rPr>
            <w:t>.</w:t>
          </w:r>
          <w:r w:rsidR="00CC6123">
            <w:rPr>
              <w:rFonts w:ascii="Arial" w:hAnsi="Arial" w:cs="Arial"/>
              <w:sz w:val="24"/>
              <w:szCs w:val="24"/>
            </w:rPr>
            <w:t xml:space="preserve"> The </w:t>
          </w:r>
          <w:proofErr w:type="spellStart"/>
          <w:r w:rsidR="00CC6123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CC6123">
            <w:rPr>
              <w:rFonts w:ascii="Arial" w:hAnsi="Arial" w:cs="Arial"/>
              <w:sz w:val="24"/>
              <w:szCs w:val="24"/>
            </w:rPr>
            <w:t xml:space="preserve"> rea</w:t>
          </w:r>
          <w:r w:rsidR="00440E23">
            <w:rPr>
              <w:rFonts w:ascii="Arial" w:hAnsi="Arial" w:cs="Arial"/>
              <w:sz w:val="24"/>
              <w:szCs w:val="24"/>
            </w:rPr>
            <w:t xml:space="preserve"> element</w:t>
          </w:r>
          <w:r w:rsidR="00CC6123">
            <w:rPr>
              <w:rFonts w:ascii="Arial" w:hAnsi="Arial" w:cs="Arial"/>
              <w:sz w:val="24"/>
              <w:szCs w:val="24"/>
            </w:rPr>
            <w:t xml:space="preserve"> for theft is defined as </w:t>
          </w:r>
          <w:r w:rsidR="0069140A">
            <w:rPr>
              <w:rFonts w:ascii="Arial" w:hAnsi="Arial" w:cs="Arial"/>
              <w:sz w:val="24"/>
              <w:szCs w:val="24"/>
            </w:rPr>
            <w:t>dishonestly</w:t>
          </w:r>
          <w:r w:rsidR="00B4287F">
            <w:rPr>
              <w:rFonts w:ascii="Arial" w:hAnsi="Arial" w:cs="Arial"/>
              <w:sz w:val="24"/>
              <w:szCs w:val="24"/>
            </w:rPr>
            <w:t xml:space="preserve"> </w:t>
          </w:r>
          <w:r w:rsidR="00FB025E">
            <w:rPr>
              <w:rFonts w:ascii="Arial" w:hAnsi="Arial" w:cs="Arial"/>
              <w:sz w:val="24"/>
              <w:szCs w:val="24"/>
            </w:rPr>
            <w:t xml:space="preserve">appropriating property </w:t>
          </w:r>
          <w:r w:rsidR="00851092">
            <w:rPr>
              <w:rFonts w:ascii="Arial" w:hAnsi="Arial" w:cs="Arial"/>
              <w:sz w:val="24"/>
              <w:szCs w:val="24"/>
            </w:rPr>
            <w:t>in the belief that he has in law the right to deprive the other of</w:t>
          </w:r>
          <w:r w:rsidR="00C43BFF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="00C43BFF">
            <w:rPr>
              <w:rFonts w:ascii="Arial" w:hAnsi="Arial" w:cs="Arial"/>
              <w:sz w:val="24"/>
              <w:szCs w:val="24"/>
            </w:rPr>
            <w:t>it</w:t>
          </w:r>
          <w:proofErr w:type="gramEnd"/>
          <w:r w:rsidR="00C43BFF">
            <w:rPr>
              <w:rFonts w:ascii="Arial" w:hAnsi="Arial" w:cs="Arial"/>
              <w:sz w:val="24"/>
              <w:szCs w:val="24"/>
            </w:rPr>
            <w:t xml:space="preserve"> </w:t>
          </w:r>
          <w:r w:rsidR="00AE7C03">
            <w:rPr>
              <w:rFonts w:ascii="Arial" w:hAnsi="Arial" w:cs="Arial"/>
              <w:sz w:val="24"/>
              <w:szCs w:val="24"/>
            </w:rPr>
            <w:t xml:space="preserve">Ivey v Genting Casinos [2017]. </w:t>
          </w:r>
          <w:r w:rsidR="00B4287F">
            <w:rPr>
              <w:rFonts w:ascii="Arial" w:hAnsi="Arial" w:cs="Arial"/>
              <w:sz w:val="24"/>
              <w:szCs w:val="24"/>
            </w:rPr>
            <w:t xml:space="preserve">Vinnies purpose was </w:t>
          </w:r>
          <w:r w:rsidR="00C12CAC">
            <w:rPr>
              <w:rFonts w:ascii="Arial" w:hAnsi="Arial" w:cs="Arial"/>
              <w:sz w:val="24"/>
              <w:szCs w:val="24"/>
            </w:rPr>
            <w:t>to steal</w:t>
          </w:r>
          <w:r w:rsidR="002A4F8B">
            <w:rPr>
              <w:rFonts w:ascii="Arial" w:hAnsi="Arial" w:cs="Arial"/>
              <w:sz w:val="24"/>
              <w:szCs w:val="24"/>
            </w:rPr>
            <w:t xml:space="preserve"> and this is his direct intention</w:t>
          </w:r>
          <w:r w:rsidR="000A5C35">
            <w:rPr>
              <w:rFonts w:ascii="Arial" w:hAnsi="Arial" w:cs="Arial"/>
              <w:sz w:val="24"/>
              <w:szCs w:val="24"/>
            </w:rPr>
            <w:t>.</w:t>
          </w:r>
          <w:r w:rsidR="00A60341">
            <w:rPr>
              <w:rFonts w:ascii="Arial" w:hAnsi="Arial" w:cs="Arial"/>
              <w:sz w:val="24"/>
              <w:szCs w:val="24"/>
            </w:rPr>
            <w:t xml:space="preserve"> </w:t>
          </w:r>
          <w:r w:rsidR="000A5C35">
            <w:rPr>
              <w:rFonts w:ascii="Arial" w:hAnsi="Arial" w:cs="Arial"/>
              <w:sz w:val="24"/>
              <w:szCs w:val="24"/>
            </w:rPr>
            <w:t>T</w:t>
          </w:r>
          <w:r w:rsidR="00E46211">
            <w:rPr>
              <w:rFonts w:ascii="Arial" w:hAnsi="Arial" w:cs="Arial"/>
              <w:sz w:val="24"/>
              <w:szCs w:val="24"/>
            </w:rPr>
            <w:t>his does</w:t>
          </w:r>
          <w:r w:rsidR="000A5C35">
            <w:rPr>
              <w:rFonts w:ascii="Arial" w:hAnsi="Arial" w:cs="Arial"/>
              <w:sz w:val="24"/>
              <w:szCs w:val="24"/>
            </w:rPr>
            <w:t xml:space="preserve"> not</w:t>
          </w:r>
          <w:r w:rsidR="00E46211">
            <w:rPr>
              <w:rFonts w:ascii="Arial" w:hAnsi="Arial" w:cs="Arial"/>
              <w:sz w:val="24"/>
              <w:szCs w:val="24"/>
            </w:rPr>
            <w:t xml:space="preserve"> mean anything had to be taken</w:t>
          </w:r>
          <w:r w:rsidR="00C8373F">
            <w:rPr>
              <w:rFonts w:ascii="Arial" w:hAnsi="Arial" w:cs="Arial"/>
              <w:sz w:val="24"/>
              <w:szCs w:val="24"/>
            </w:rPr>
            <w:t xml:space="preserve"> but there was intent, </w:t>
          </w:r>
          <w:r w:rsidR="00A60341">
            <w:rPr>
              <w:rFonts w:ascii="Arial" w:hAnsi="Arial" w:cs="Arial"/>
              <w:sz w:val="24"/>
              <w:szCs w:val="24"/>
            </w:rPr>
            <w:t xml:space="preserve">thus satisfying the </w:t>
          </w:r>
          <w:proofErr w:type="spellStart"/>
          <w:r w:rsidR="00121825">
            <w:rPr>
              <w:rFonts w:ascii="Arial" w:hAnsi="Arial" w:cs="Arial"/>
              <w:sz w:val="24"/>
              <w:szCs w:val="24"/>
            </w:rPr>
            <w:t>m</w:t>
          </w:r>
          <w:r w:rsidR="00CB76CC">
            <w:rPr>
              <w:rFonts w:ascii="Arial" w:hAnsi="Arial" w:cs="Arial"/>
              <w:sz w:val="24"/>
              <w:szCs w:val="24"/>
            </w:rPr>
            <w:t>ens</w:t>
          </w:r>
          <w:proofErr w:type="spellEnd"/>
          <w:r w:rsidR="00CB76CC">
            <w:rPr>
              <w:rFonts w:ascii="Arial" w:hAnsi="Arial" w:cs="Arial"/>
              <w:sz w:val="24"/>
              <w:szCs w:val="24"/>
            </w:rPr>
            <w:t xml:space="preserve"> </w:t>
          </w:r>
          <w:r w:rsidR="00A60341">
            <w:rPr>
              <w:rFonts w:ascii="Arial" w:hAnsi="Arial" w:cs="Arial"/>
              <w:sz w:val="24"/>
              <w:szCs w:val="24"/>
            </w:rPr>
            <w:t>r</w:t>
          </w:r>
          <w:r w:rsidR="00CB76CC">
            <w:rPr>
              <w:rFonts w:ascii="Arial" w:hAnsi="Arial" w:cs="Arial"/>
              <w:sz w:val="24"/>
              <w:szCs w:val="24"/>
            </w:rPr>
            <w:t>ea</w:t>
          </w:r>
          <w:r w:rsidR="00A60341">
            <w:rPr>
              <w:rFonts w:ascii="Arial" w:hAnsi="Arial" w:cs="Arial"/>
              <w:sz w:val="24"/>
              <w:szCs w:val="24"/>
            </w:rPr>
            <w:t xml:space="preserve"> of Burglary.</w:t>
          </w:r>
          <w:r w:rsidR="009F641F">
            <w:rPr>
              <w:rFonts w:ascii="Arial" w:hAnsi="Arial" w:cs="Arial"/>
              <w:sz w:val="24"/>
              <w:szCs w:val="24"/>
            </w:rPr>
            <w:t xml:space="preserve"> </w:t>
          </w:r>
          <w:r w:rsidR="00E87AB6">
            <w:rPr>
              <w:rFonts w:ascii="Arial" w:hAnsi="Arial" w:cs="Arial"/>
              <w:sz w:val="24"/>
              <w:szCs w:val="24"/>
            </w:rPr>
            <w:t xml:space="preserve">The conclusion is Vinnie is liable by having both the actus reus and </w:t>
          </w:r>
          <w:proofErr w:type="spellStart"/>
          <w:r w:rsidR="00E87AB6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E87AB6">
            <w:rPr>
              <w:rFonts w:ascii="Arial" w:hAnsi="Arial" w:cs="Arial"/>
              <w:sz w:val="24"/>
              <w:szCs w:val="24"/>
            </w:rPr>
            <w:t xml:space="preserve"> rea elements </w:t>
          </w:r>
          <w:r w:rsidR="00A5364E">
            <w:rPr>
              <w:rFonts w:ascii="Arial" w:hAnsi="Arial" w:cs="Arial"/>
              <w:sz w:val="24"/>
              <w:szCs w:val="24"/>
            </w:rPr>
            <w:t xml:space="preserve">for burglary </w:t>
          </w:r>
          <w:r w:rsidR="00D85CC3">
            <w:rPr>
              <w:rFonts w:ascii="Arial" w:hAnsi="Arial" w:cs="Arial"/>
              <w:sz w:val="24"/>
              <w:szCs w:val="24"/>
            </w:rPr>
            <w:t xml:space="preserve">and theft </w:t>
          </w:r>
          <w:r w:rsidR="00A5364E">
            <w:rPr>
              <w:rFonts w:ascii="Arial" w:hAnsi="Arial" w:cs="Arial"/>
              <w:sz w:val="24"/>
              <w:szCs w:val="24"/>
            </w:rPr>
            <w:t>even though he did not break in</w:t>
          </w:r>
          <w:r w:rsidR="00524A65">
            <w:rPr>
              <w:rFonts w:ascii="Arial" w:hAnsi="Arial" w:cs="Arial"/>
              <w:sz w:val="24"/>
              <w:szCs w:val="24"/>
            </w:rPr>
            <w:t xml:space="preserve"> for the watch, his intent was to steal</w:t>
          </w:r>
          <w:r w:rsidR="00D85CC3">
            <w:rPr>
              <w:rFonts w:ascii="Arial" w:hAnsi="Arial" w:cs="Arial"/>
              <w:sz w:val="24"/>
              <w:szCs w:val="24"/>
            </w:rPr>
            <w:t xml:space="preserve"> and permanently deprive </w:t>
          </w:r>
          <w:r w:rsidR="00183A1A">
            <w:rPr>
              <w:rFonts w:ascii="Arial" w:hAnsi="Arial" w:cs="Arial"/>
              <w:sz w:val="24"/>
              <w:szCs w:val="24"/>
            </w:rPr>
            <w:t>of property belonging to another.</w:t>
          </w:r>
        </w:p>
        <w:p w14:paraId="761E12BC" w14:textId="4E2119B7" w:rsidR="006C3EED" w:rsidRDefault="00E318F3" w:rsidP="006B74F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>Criminal damage is the next offence</w:t>
          </w:r>
          <w:r w:rsidR="003E6FF1">
            <w:rPr>
              <w:rFonts w:ascii="Arial" w:hAnsi="Arial" w:cs="Arial"/>
              <w:sz w:val="24"/>
              <w:szCs w:val="24"/>
            </w:rPr>
            <w:t xml:space="preserve"> Vinnie could be liable for</w:t>
          </w:r>
          <w:r w:rsidR="000B7AC6">
            <w:rPr>
              <w:rFonts w:ascii="Arial" w:hAnsi="Arial" w:cs="Arial"/>
              <w:sz w:val="24"/>
              <w:szCs w:val="24"/>
            </w:rPr>
            <w:t>.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0B7AC6">
            <w:rPr>
              <w:rFonts w:ascii="Arial" w:hAnsi="Arial" w:cs="Arial"/>
              <w:sz w:val="24"/>
              <w:szCs w:val="24"/>
            </w:rPr>
            <w:t>(</w:t>
          </w:r>
          <w:r w:rsidR="00865845">
            <w:rPr>
              <w:rFonts w:ascii="Arial" w:hAnsi="Arial" w:cs="Arial"/>
              <w:sz w:val="24"/>
              <w:szCs w:val="24"/>
            </w:rPr>
            <w:t>Section 1(1) of t</w:t>
          </w:r>
          <w:r w:rsidR="00521187">
            <w:rPr>
              <w:rFonts w:ascii="Arial" w:hAnsi="Arial" w:cs="Arial"/>
              <w:sz w:val="24"/>
              <w:szCs w:val="24"/>
            </w:rPr>
            <w:t xml:space="preserve">he </w:t>
          </w:r>
          <w:r w:rsidR="000526FC">
            <w:rPr>
              <w:rFonts w:ascii="Arial" w:hAnsi="Arial" w:cs="Arial"/>
              <w:sz w:val="24"/>
              <w:szCs w:val="24"/>
            </w:rPr>
            <w:t>C</w:t>
          </w:r>
          <w:r w:rsidR="00521187">
            <w:rPr>
              <w:rFonts w:ascii="Arial" w:hAnsi="Arial" w:cs="Arial"/>
              <w:sz w:val="24"/>
              <w:szCs w:val="24"/>
            </w:rPr>
            <w:t xml:space="preserve">riminal </w:t>
          </w:r>
          <w:r w:rsidR="000526FC">
            <w:rPr>
              <w:rFonts w:ascii="Arial" w:hAnsi="Arial" w:cs="Arial"/>
              <w:sz w:val="24"/>
              <w:szCs w:val="24"/>
            </w:rPr>
            <w:t>D</w:t>
          </w:r>
          <w:r w:rsidR="00521187">
            <w:rPr>
              <w:rFonts w:ascii="Arial" w:hAnsi="Arial" w:cs="Arial"/>
              <w:sz w:val="24"/>
              <w:szCs w:val="24"/>
            </w:rPr>
            <w:t xml:space="preserve">amage </w:t>
          </w:r>
          <w:r w:rsidR="000526FC">
            <w:rPr>
              <w:rFonts w:ascii="Arial" w:hAnsi="Arial" w:cs="Arial"/>
              <w:sz w:val="24"/>
              <w:szCs w:val="24"/>
            </w:rPr>
            <w:t>A</w:t>
          </w:r>
          <w:r w:rsidR="00521187">
            <w:rPr>
              <w:rFonts w:ascii="Arial" w:hAnsi="Arial" w:cs="Arial"/>
              <w:sz w:val="24"/>
              <w:szCs w:val="24"/>
            </w:rPr>
            <w:t xml:space="preserve">ct </w:t>
          </w:r>
          <w:r w:rsidR="00FA08BF">
            <w:rPr>
              <w:rFonts w:ascii="Arial" w:hAnsi="Arial" w:cs="Arial"/>
              <w:sz w:val="24"/>
              <w:szCs w:val="24"/>
            </w:rPr>
            <w:t>1971</w:t>
          </w:r>
          <w:r w:rsidR="000B7AC6">
            <w:rPr>
              <w:rFonts w:ascii="Arial" w:hAnsi="Arial" w:cs="Arial"/>
              <w:sz w:val="24"/>
              <w:szCs w:val="24"/>
            </w:rPr>
            <w:t>)</w:t>
          </w:r>
          <w:r w:rsidR="00FA08BF">
            <w:rPr>
              <w:rFonts w:ascii="Arial" w:hAnsi="Arial" w:cs="Arial"/>
              <w:sz w:val="24"/>
              <w:szCs w:val="24"/>
            </w:rPr>
            <w:t xml:space="preserve"> </w:t>
          </w:r>
          <w:r w:rsidR="000526FC">
            <w:rPr>
              <w:rFonts w:ascii="Arial" w:hAnsi="Arial" w:cs="Arial"/>
              <w:sz w:val="24"/>
              <w:szCs w:val="24"/>
            </w:rPr>
            <w:t>s</w:t>
          </w:r>
          <w:r w:rsidR="006D0AA7">
            <w:rPr>
              <w:rFonts w:ascii="Arial" w:hAnsi="Arial" w:cs="Arial"/>
              <w:sz w:val="24"/>
              <w:szCs w:val="24"/>
            </w:rPr>
            <w:t xml:space="preserve">tates </w:t>
          </w:r>
          <w:r w:rsidR="002663F3">
            <w:rPr>
              <w:rFonts w:ascii="Arial" w:hAnsi="Arial" w:cs="Arial"/>
              <w:sz w:val="24"/>
              <w:szCs w:val="24"/>
            </w:rPr>
            <w:t>that any person</w:t>
          </w:r>
          <w:r w:rsidR="00074DC1">
            <w:rPr>
              <w:rFonts w:ascii="Arial" w:hAnsi="Arial" w:cs="Arial"/>
              <w:sz w:val="24"/>
              <w:szCs w:val="24"/>
            </w:rPr>
            <w:t xml:space="preserve"> </w:t>
          </w:r>
          <w:r w:rsidR="000526FC">
            <w:rPr>
              <w:rFonts w:ascii="Arial" w:hAnsi="Arial" w:cs="Arial"/>
              <w:sz w:val="24"/>
              <w:szCs w:val="24"/>
            </w:rPr>
            <w:t>who</w:t>
          </w:r>
          <w:r w:rsidR="00074DC1">
            <w:rPr>
              <w:rFonts w:ascii="Arial" w:hAnsi="Arial" w:cs="Arial"/>
              <w:sz w:val="24"/>
              <w:szCs w:val="24"/>
            </w:rPr>
            <w:t xml:space="preserve"> destroy</w:t>
          </w:r>
          <w:r w:rsidR="000526FC">
            <w:rPr>
              <w:rFonts w:ascii="Arial" w:hAnsi="Arial" w:cs="Arial"/>
              <w:sz w:val="24"/>
              <w:szCs w:val="24"/>
            </w:rPr>
            <w:t>s</w:t>
          </w:r>
          <w:r w:rsidR="00074DC1">
            <w:rPr>
              <w:rFonts w:ascii="Arial" w:hAnsi="Arial" w:cs="Arial"/>
              <w:sz w:val="24"/>
              <w:szCs w:val="24"/>
            </w:rPr>
            <w:t xml:space="preserve"> or damage</w:t>
          </w:r>
          <w:r w:rsidR="000526FC">
            <w:rPr>
              <w:rFonts w:ascii="Arial" w:hAnsi="Arial" w:cs="Arial"/>
              <w:sz w:val="24"/>
              <w:szCs w:val="24"/>
            </w:rPr>
            <w:t xml:space="preserve">s </w:t>
          </w:r>
          <w:r w:rsidR="002C3E14">
            <w:rPr>
              <w:rFonts w:ascii="Arial" w:hAnsi="Arial" w:cs="Arial"/>
              <w:sz w:val="24"/>
              <w:szCs w:val="24"/>
            </w:rPr>
            <w:t>another’s</w:t>
          </w:r>
          <w:r w:rsidR="00074DC1">
            <w:rPr>
              <w:rFonts w:ascii="Arial" w:hAnsi="Arial" w:cs="Arial"/>
              <w:sz w:val="24"/>
              <w:szCs w:val="24"/>
            </w:rPr>
            <w:t xml:space="preserve"> property without lawful excuse</w:t>
          </w:r>
          <w:r w:rsidR="007E3108">
            <w:rPr>
              <w:rFonts w:ascii="Arial" w:hAnsi="Arial" w:cs="Arial"/>
              <w:sz w:val="24"/>
              <w:szCs w:val="24"/>
            </w:rPr>
            <w:t xml:space="preserve"> is guilty of an offence. </w:t>
          </w:r>
          <w:r w:rsidR="0069322C">
            <w:rPr>
              <w:rFonts w:ascii="Arial" w:hAnsi="Arial" w:cs="Arial"/>
              <w:sz w:val="24"/>
              <w:szCs w:val="24"/>
            </w:rPr>
            <w:t xml:space="preserve">Vinnie causes the damage to </w:t>
          </w:r>
          <w:r w:rsidR="002C3E14">
            <w:rPr>
              <w:rFonts w:ascii="Arial" w:hAnsi="Arial" w:cs="Arial"/>
              <w:sz w:val="24"/>
              <w:szCs w:val="24"/>
            </w:rPr>
            <w:t>Louise’s</w:t>
          </w:r>
          <w:r w:rsidR="003060E7">
            <w:rPr>
              <w:rFonts w:ascii="Arial" w:hAnsi="Arial" w:cs="Arial"/>
              <w:sz w:val="24"/>
              <w:szCs w:val="24"/>
            </w:rPr>
            <w:t xml:space="preserve"> car </w:t>
          </w:r>
          <w:r w:rsidR="00F96CFF">
            <w:rPr>
              <w:rFonts w:ascii="Arial" w:hAnsi="Arial" w:cs="Arial"/>
              <w:sz w:val="24"/>
              <w:szCs w:val="24"/>
            </w:rPr>
            <w:t>after feeling begrudged of a formal complaint against him</w:t>
          </w:r>
          <w:r w:rsidR="00DF38C8">
            <w:rPr>
              <w:rFonts w:ascii="Arial" w:hAnsi="Arial" w:cs="Arial"/>
              <w:sz w:val="24"/>
              <w:szCs w:val="24"/>
            </w:rPr>
            <w:t xml:space="preserve">, </w:t>
          </w:r>
          <w:r w:rsidR="00DD162C">
            <w:rPr>
              <w:rFonts w:ascii="Arial" w:hAnsi="Arial" w:cs="Arial"/>
              <w:sz w:val="24"/>
              <w:szCs w:val="24"/>
            </w:rPr>
            <w:t xml:space="preserve">fulfilling </w:t>
          </w:r>
          <w:r w:rsidR="00D57D60">
            <w:rPr>
              <w:rFonts w:ascii="Arial" w:hAnsi="Arial" w:cs="Arial"/>
              <w:sz w:val="24"/>
              <w:szCs w:val="24"/>
            </w:rPr>
            <w:t xml:space="preserve">the elements for the </w:t>
          </w:r>
          <w:r w:rsidR="00764411">
            <w:rPr>
              <w:rFonts w:ascii="Arial" w:hAnsi="Arial" w:cs="Arial"/>
              <w:sz w:val="24"/>
              <w:szCs w:val="24"/>
            </w:rPr>
            <w:t>a</w:t>
          </w:r>
          <w:r w:rsidR="00D57D60">
            <w:rPr>
              <w:rFonts w:ascii="Arial" w:hAnsi="Arial" w:cs="Arial"/>
              <w:sz w:val="24"/>
              <w:szCs w:val="24"/>
            </w:rPr>
            <w:t>ctus reus</w:t>
          </w:r>
          <w:r w:rsidR="00994B65">
            <w:rPr>
              <w:rFonts w:ascii="Arial" w:hAnsi="Arial" w:cs="Arial"/>
              <w:sz w:val="24"/>
              <w:szCs w:val="24"/>
            </w:rPr>
            <w:t>, he has damaged the car without a lawful excuse.</w:t>
          </w:r>
          <w:r w:rsidR="002806A4">
            <w:rPr>
              <w:rFonts w:ascii="Arial" w:hAnsi="Arial" w:cs="Arial"/>
              <w:sz w:val="24"/>
              <w:szCs w:val="24"/>
            </w:rPr>
            <w:t xml:space="preserve"> </w:t>
          </w:r>
          <w:r w:rsidR="00CC4342">
            <w:rPr>
              <w:rFonts w:ascii="Arial" w:hAnsi="Arial" w:cs="Arial"/>
              <w:sz w:val="24"/>
              <w:szCs w:val="24"/>
            </w:rPr>
            <w:t>The consequence of this is actual damage to the car which belongs to another (Louise)</w:t>
          </w:r>
          <w:r w:rsidR="001F3689">
            <w:rPr>
              <w:rFonts w:ascii="Arial" w:hAnsi="Arial" w:cs="Arial"/>
              <w:sz w:val="24"/>
              <w:szCs w:val="24"/>
            </w:rPr>
            <w:t xml:space="preserve"> </w:t>
          </w:r>
          <w:r w:rsidR="002A13FC">
            <w:rPr>
              <w:rFonts w:ascii="Arial" w:hAnsi="Arial" w:cs="Arial"/>
              <w:sz w:val="24"/>
              <w:szCs w:val="24"/>
            </w:rPr>
            <w:t>t</w:t>
          </w:r>
          <w:r w:rsidR="00C80333">
            <w:rPr>
              <w:rFonts w:ascii="Arial" w:hAnsi="Arial" w:cs="Arial"/>
              <w:sz w:val="24"/>
              <w:szCs w:val="24"/>
            </w:rPr>
            <w:t>he car would not be damaged b</w:t>
          </w:r>
          <w:r w:rsidR="001F3689">
            <w:rPr>
              <w:rFonts w:ascii="Arial" w:hAnsi="Arial" w:cs="Arial"/>
              <w:sz w:val="24"/>
              <w:szCs w:val="24"/>
            </w:rPr>
            <w:t>ut for Vinnies actions</w:t>
          </w:r>
          <w:r w:rsidR="00F6251B">
            <w:rPr>
              <w:rFonts w:ascii="Arial" w:hAnsi="Arial" w:cs="Arial"/>
              <w:sz w:val="24"/>
              <w:szCs w:val="24"/>
            </w:rPr>
            <w:t>.</w:t>
          </w:r>
          <w:r w:rsidR="00CF0C9F" w:rsidRPr="00CF0C9F">
            <w:t xml:space="preserve"> </w:t>
          </w:r>
          <w:r w:rsidR="00CF0C9F" w:rsidRPr="00CF0C9F">
            <w:rPr>
              <w:rFonts w:ascii="Arial" w:hAnsi="Arial" w:cs="Arial"/>
              <w:sz w:val="24"/>
              <w:szCs w:val="24"/>
            </w:rPr>
            <w:t>R v Caldwell [1981]</w:t>
          </w:r>
          <w:r w:rsidR="00EA28A0">
            <w:rPr>
              <w:rFonts w:ascii="Arial" w:hAnsi="Arial" w:cs="Arial"/>
              <w:sz w:val="24"/>
              <w:szCs w:val="24"/>
            </w:rPr>
            <w:t xml:space="preserve"> </w:t>
          </w:r>
          <w:r w:rsidR="00472E00">
            <w:rPr>
              <w:rFonts w:ascii="Arial" w:hAnsi="Arial" w:cs="Arial"/>
              <w:sz w:val="24"/>
              <w:szCs w:val="24"/>
            </w:rPr>
            <w:t>t</w:t>
          </w:r>
          <w:r w:rsidR="00EA28A0">
            <w:rPr>
              <w:rFonts w:ascii="Arial" w:hAnsi="Arial" w:cs="Arial"/>
              <w:sz w:val="24"/>
              <w:szCs w:val="24"/>
            </w:rPr>
            <w:t xml:space="preserve">his case the defendant </w:t>
          </w:r>
          <w:r w:rsidR="0087719C">
            <w:rPr>
              <w:rFonts w:ascii="Arial" w:hAnsi="Arial" w:cs="Arial"/>
              <w:sz w:val="24"/>
              <w:szCs w:val="24"/>
            </w:rPr>
            <w:t>causes damage to a hotel in revenge, similar to Vinnie</w:t>
          </w:r>
          <w:r w:rsidR="00167040">
            <w:rPr>
              <w:rFonts w:ascii="Arial" w:hAnsi="Arial" w:cs="Arial"/>
              <w:sz w:val="24"/>
              <w:szCs w:val="24"/>
            </w:rPr>
            <w:t xml:space="preserve"> when he decides to damage Louises car because </w:t>
          </w:r>
          <w:r w:rsidR="003A7150">
            <w:rPr>
              <w:rFonts w:ascii="Arial" w:hAnsi="Arial" w:cs="Arial"/>
              <w:sz w:val="24"/>
              <w:szCs w:val="24"/>
            </w:rPr>
            <w:t>of a complaint made against him at work.</w:t>
          </w:r>
          <w:r w:rsidR="002C3E14">
            <w:rPr>
              <w:rFonts w:ascii="Arial" w:hAnsi="Arial" w:cs="Arial"/>
              <w:sz w:val="24"/>
              <w:szCs w:val="24"/>
            </w:rPr>
            <w:t xml:space="preserve"> </w:t>
          </w:r>
          <w:r w:rsidR="00162D44">
            <w:rPr>
              <w:rFonts w:ascii="Arial" w:hAnsi="Arial" w:cs="Arial"/>
              <w:sz w:val="24"/>
              <w:szCs w:val="24"/>
            </w:rPr>
            <w:t xml:space="preserve">(Section 1 (1) </w:t>
          </w:r>
          <w:r w:rsidR="004F4D7A">
            <w:rPr>
              <w:rFonts w:ascii="Arial" w:hAnsi="Arial" w:cs="Arial"/>
              <w:sz w:val="24"/>
              <w:szCs w:val="24"/>
            </w:rPr>
            <w:t>CDA 1971)</w:t>
          </w:r>
          <w:r w:rsidR="00855854">
            <w:rPr>
              <w:rFonts w:ascii="Arial" w:hAnsi="Arial" w:cs="Arial"/>
              <w:sz w:val="24"/>
              <w:szCs w:val="24"/>
            </w:rPr>
            <w:t xml:space="preserve"> Explains that</w:t>
          </w:r>
          <w:r w:rsidR="006229BE">
            <w:rPr>
              <w:rFonts w:ascii="Arial" w:hAnsi="Arial" w:cs="Arial"/>
              <w:sz w:val="24"/>
              <w:szCs w:val="24"/>
            </w:rPr>
            <w:t xml:space="preserve"> </w:t>
          </w:r>
          <w:r w:rsidR="004004F2">
            <w:rPr>
              <w:rFonts w:ascii="Arial" w:hAnsi="Arial" w:cs="Arial"/>
              <w:sz w:val="24"/>
              <w:szCs w:val="24"/>
            </w:rPr>
            <w:t xml:space="preserve">damage has to be tangible and to impair the value of </w:t>
          </w:r>
          <w:r w:rsidR="00D0069A">
            <w:rPr>
              <w:rFonts w:ascii="Arial" w:hAnsi="Arial" w:cs="Arial"/>
              <w:sz w:val="24"/>
              <w:szCs w:val="24"/>
            </w:rPr>
            <w:t xml:space="preserve">the property belonging to another. </w:t>
          </w:r>
          <w:r w:rsidR="00226708">
            <w:rPr>
              <w:rFonts w:ascii="Arial" w:hAnsi="Arial" w:cs="Arial"/>
              <w:sz w:val="24"/>
              <w:szCs w:val="24"/>
            </w:rPr>
            <w:t xml:space="preserve">The </w:t>
          </w:r>
          <w:proofErr w:type="spellStart"/>
          <w:r w:rsidR="00DA5070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DA5070">
            <w:rPr>
              <w:rFonts w:ascii="Arial" w:hAnsi="Arial" w:cs="Arial"/>
              <w:sz w:val="24"/>
              <w:szCs w:val="24"/>
            </w:rPr>
            <w:t xml:space="preserve"> rea</w:t>
          </w:r>
          <w:r w:rsidR="00226708">
            <w:rPr>
              <w:rFonts w:ascii="Arial" w:hAnsi="Arial" w:cs="Arial"/>
              <w:sz w:val="24"/>
              <w:szCs w:val="24"/>
            </w:rPr>
            <w:t xml:space="preserve"> </w:t>
          </w:r>
          <w:r w:rsidR="00311273">
            <w:rPr>
              <w:rFonts w:ascii="Arial" w:hAnsi="Arial" w:cs="Arial"/>
              <w:sz w:val="24"/>
              <w:szCs w:val="24"/>
            </w:rPr>
            <w:t xml:space="preserve">of criminal damage consists of having the intention </w:t>
          </w:r>
          <w:r w:rsidR="0099488F">
            <w:rPr>
              <w:rFonts w:ascii="Arial" w:hAnsi="Arial" w:cs="Arial"/>
              <w:sz w:val="24"/>
              <w:szCs w:val="24"/>
            </w:rPr>
            <w:t>to destroy or damage</w:t>
          </w:r>
          <w:r w:rsidR="001D5773">
            <w:rPr>
              <w:rFonts w:ascii="Arial" w:hAnsi="Arial" w:cs="Arial"/>
              <w:sz w:val="24"/>
              <w:szCs w:val="24"/>
            </w:rPr>
            <w:t xml:space="preserve"> property</w:t>
          </w:r>
          <w:r w:rsidR="0099488F">
            <w:rPr>
              <w:rFonts w:ascii="Arial" w:hAnsi="Arial" w:cs="Arial"/>
              <w:sz w:val="24"/>
              <w:szCs w:val="24"/>
            </w:rPr>
            <w:t>, this has to belong to another</w:t>
          </w:r>
          <w:r w:rsidR="00973E56">
            <w:rPr>
              <w:rFonts w:ascii="Arial" w:hAnsi="Arial" w:cs="Arial"/>
              <w:sz w:val="24"/>
              <w:szCs w:val="24"/>
            </w:rPr>
            <w:t>, it does not have to be permanent</w:t>
          </w:r>
          <w:r w:rsidR="006C3EED">
            <w:rPr>
              <w:rFonts w:ascii="Arial" w:hAnsi="Arial" w:cs="Arial"/>
              <w:sz w:val="24"/>
              <w:szCs w:val="24"/>
            </w:rPr>
            <w:t xml:space="preserve"> </w:t>
          </w:r>
          <w:r w:rsidR="002C3CA7">
            <w:rPr>
              <w:rFonts w:ascii="Arial" w:hAnsi="Arial" w:cs="Arial"/>
              <w:sz w:val="24"/>
              <w:szCs w:val="24"/>
            </w:rPr>
            <w:t>R v Fiak [2005]</w:t>
          </w:r>
          <w:r w:rsidR="00992981">
            <w:rPr>
              <w:rFonts w:ascii="Arial" w:hAnsi="Arial" w:cs="Arial"/>
              <w:sz w:val="24"/>
              <w:szCs w:val="24"/>
            </w:rPr>
            <w:t>.</w:t>
          </w:r>
          <w:r w:rsidR="00DD51FB">
            <w:rPr>
              <w:rFonts w:ascii="Arial" w:hAnsi="Arial" w:cs="Arial"/>
              <w:sz w:val="24"/>
              <w:szCs w:val="24"/>
            </w:rPr>
            <w:t xml:space="preserve"> </w:t>
          </w:r>
          <w:r w:rsidR="003644FF">
            <w:rPr>
              <w:rFonts w:ascii="Arial" w:hAnsi="Arial" w:cs="Arial"/>
              <w:sz w:val="24"/>
              <w:szCs w:val="24"/>
            </w:rPr>
            <w:t>In conclusion</w:t>
          </w:r>
          <w:r w:rsidR="00764411">
            <w:rPr>
              <w:rFonts w:ascii="Arial" w:hAnsi="Arial" w:cs="Arial"/>
              <w:sz w:val="24"/>
              <w:szCs w:val="24"/>
            </w:rPr>
            <w:t xml:space="preserve"> Vinnie would be liable for criminal damage</w:t>
          </w:r>
          <w:r w:rsidR="008616EE">
            <w:rPr>
              <w:rFonts w:ascii="Arial" w:hAnsi="Arial" w:cs="Arial"/>
              <w:sz w:val="24"/>
              <w:szCs w:val="24"/>
            </w:rPr>
            <w:t xml:space="preserve">, </w:t>
          </w:r>
          <w:r w:rsidR="00350EBC">
            <w:rPr>
              <w:rFonts w:ascii="Arial" w:hAnsi="Arial" w:cs="Arial"/>
              <w:sz w:val="24"/>
              <w:szCs w:val="24"/>
            </w:rPr>
            <w:t xml:space="preserve">both </w:t>
          </w:r>
          <w:r w:rsidR="007066B4">
            <w:rPr>
              <w:rFonts w:ascii="Arial" w:hAnsi="Arial" w:cs="Arial"/>
              <w:sz w:val="24"/>
              <w:szCs w:val="24"/>
            </w:rPr>
            <w:t xml:space="preserve">actus reus and </w:t>
          </w:r>
          <w:proofErr w:type="spellStart"/>
          <w:r w:rsidR="007066B4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7066B4">
            <w:rPr>
              <w:rFonts w:ascii="Arial" w:hAnsi="Arial" w:cs="Arial"/>
              <w:sz w:val="24"/>
              <w:szCs w:val="24"/>
            </w:rPr>
            <w:t xml:space="preserve"> rea elements present, </w:t>
          </w:r>
          <w:r w:rsidR="008616EE">
            <w:rPr>
              <w:rFonts w:ascii="Arial" w:hAnsi="Arial" w:cs="Arial"/>
              <w:sz w:val="24"/>
              <w:szCs w:val="24"/>
            </w:rPr>
            <w:t>he caused the damage to the property of another without legal reason to</w:t>
          </w:r>
          <w:r w:rsidR="001C6AB2">
            <w:rPr>
              <w:rFonts w:ascii="Arial" w:hAnsi="Arial" w:cs="Arial"/>
              <w:sz w:val="24"/>
              <w:szCs w:val="24"/>
            </w:rPr>
            <w:t>.</w:t>
          </w:r>
        </w:p>
        <w:p w14:paraId="1F3B0319" w14:textId="1C001AE1" w:rsidR="00505EFA" w:rsidRDefault="0065486E" w:rsidP="006B74F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Common a</w:t>
          </w:r>
          <w:r w:rsidR="004B06DF">
            <w:rPr>
              <w:rFonts w:ascii="Arial" w:hAnsi="Arial" w:cs="Arial"/>
              <w:sz w:val="24"/>
              <w:szCs w:val="24"/>
            </w:rPr>
            <w:t>ssault</w:t>
          </w:r>
          <w:r w:rsidR="00C93128">
            <w:rPr>
              <w:rFonts w:ascii="Arial" w:hAnsi="Arial" w:cs="Arial"/>
              <w:sz w:val="24"/>
              <w:szCs w:val="24"/>
            </w:rPr>
            <w:t xml:space="preserve"> </w:t>
          </w:r>
          <w:r w:rsidR="004B06DF">
            <w:rPr>
              <w:rFonts w:ascii="Arial" w:hAnsi="Arial" w:cs="Arial"/>
              <w:sz w:val="24"/>
              <w:szCs w:val="24"/>
            </w:rPr>
            <w:t>is</w:t>
          </w:r>
          <w:r w:rsidR="00C93128">
            <w:rPr>
              <w:rFonts w:ascii="Arial" w:hAnsi="Arial" w:cs="Arial"/>
              <w:sz w:val="24"/>
              <w:szCs w:val="24"/>
            </w:rPr>
            <w:t xml:space="preserve"> the next </w:t>
          </w:r>
          <w:r w:rsidR="005D16CD">
            <w:rPr>
              <w:rFonts w:ascii="Arial" w:hAnsi="Arial" w:cs="Arial"/>
              <w:sz w:val="24"/>
              <w:szCs w:val="24"/>
            </w:rPr>
            <w:t>offence</w:t>
          </w:r>
          <w:r w:rsidR="009E27C7">
            <w:rPr>
              <w:rFonts w:ascii="Arial" w:hAnsi="Arial" w:cs="Arial"/>
              <w:sz w:val="24"/>
              <w:szCs w:val="24"/>
            </w:rPr>
            <w:t xml:space="preserve"> Vinnie could be liable for,</w:t>
          </w:r>
          <w:r w:rsidR="008857F5">
            <w:rPr>
              <w:rFonts w:ascii="Arial" w:hAnsi="Arial" w:cs="Arial"/>
              <w:sz w:val="24"/>
              <w:szCs w:val="24"/>
            </w:rPr>
            <w:t xml:space="preserve"> common assault </w:t>
          </w:r>
          <w:r w:rsidR="009F050E">
            <w:rPr>
              <w:rFonts w:ascii="Arial" w:hAnsi="Arial" w:cs="Arial"/>
              <w:sz w:val="24"/>
              <w:szCs w:val="24"/>
            </w:rPr>
            <w:t>is a criminal offence under the criminal justice act</w:t>
          </w:r>
          <w:r w:rsidR="00C55D01">
            <w:rPr>
              <w:rFonts w:ascii="Arial" w:hAnsi="Arial" w:cs="Arial"/>
              <w:sz w:val="24"/>
              <w:szCs w:val="24"/>
            </w:rPr>
            <w:t xml:space="preserve"> </w:t>
          </w:r>
          <w:r w:rsidR="00FB78E5">
            <w:rPr>
              <w:rFonts w:ascii="Arial" w:hAnsi="Arial" w:cs="Arial"/>
              <w:sz w:val="24"/>
              <w:szCs w:val="24"/>
            </w:rPr>
            <w:t>1988</w:t>
          </w:r>
          <w:r w:rsidR="00C55D01">
            <w:rPr>
              <w:rFonts w:ascii="Arial" w:hAnsi="Arial" w:cs="Arial"/>
              <w:sz w:val="24"/>
              <w:szCs w:val="24"/>
            </w:rPr>
            <w:t xml:space="preserve"> section 39</w:t>
          </w:r>
          <w:r w:rsidR="0020189C">
            <w:rPr>
              <w:rFonts w:ascii="Arial" w:hAnsi="Arial" w:cs="Arial"/>
              <w:sz w:val="24"/>
              <w:szCs w:val="24"/>
            </w:rPr>
            <w:t>.</w:t>
          </w:r>
          <w:r w:rsidR="00C93128">
            <w:rPr>
              <w:rFonts w:ascii="Arial" w:hAnsi="Arial" w:cs="Arial"/>
              <w:sz w:val="24"/>
              <w:szCs w:val="24"/>
            </w:rPr>
            <w:t xml:space="preserve"> </w:t>
          </w:r>
          <w:r w:rsidR="003A4F23">
            <w:rPr>
              <w:rFonts w:ascii="Arial" w:hAnsi="Arial" w:cs="Arial"/>
              <w:sz w:val="24"/>
              <w:szCs w:val="24"/>
            </w:rPr>
            <w:t>Actus re</w:t>
          </w:r>
          <w:r w:rsidR="005D54EF">
            <w:rPr>
              <w:rFonts w:ascii="Arial" w:hAnsi="Arial" w:cs="Arial"/>
              <w:sz w:val="24"/>
              <w:szCs w:val="24"/>
            </w:rPr>
            <w:t xml:space="preserve">us </w:t>
          </w:r>
          <w:r w:rsidR="003A4F23">
            <w:rPr>
              <w:rFonts w:ascii="Arial" w:hAnsi="Arial" w:cs="Arial"/>
              <w:sz w:val="24"/>
              <w:szCs w:val="24"/>
            </w:rPr>
            <w:t>requirements are t</w:t>
          </w:r>
          <w:r w:rsidR="00C93128">
            <w:rPr>
              <w:rFonts w:ascii="Arial" w:hAnsi="Arial" w:cs="Arial"/>
              <w:sz w:val="24"/>
              <w:szCs w:val="24"/>
            </w:rPr>
            <w:t xml:space="preserve">he apprehension </w:t>
          </w:r>
          <w:r w:rsidR="00E12BD1">
            <w:rPr>
              <w:rFonts w:ascii="Arial" w:hAnsi="Arial" w:cs="Arial"/>
              <w:sz w:val="24"/>
              <w:szCs w:val="24"/>
            </w:rPr>
            <w:t xml:space="preserve">immediate application of </w:t>
          </w:r>
          <w:r w:rsidR="008D4A3B">
            <w:rPr>
              <w:rFonts w:ascii="Arial" w:hAnsi="Arial" w:cs="Arial"/>
              <w:sz w:val="24"/>
              <w:szCs w:val="24"/>
            </w:rPr>
            <w:t xml:space="preserve">unlawful force, this </w:t>
          </w:r>
          <w:r w:rsidR="0095560E">
            <w:rPr>
              <w:rFonts w:ascii="Arial" w:hAnsi="Arial" w:cs="Arial"/>
              <w:sz w:val="24"/>
              <w:szCs w:val="24"/>
            </w:rPr>
            <w:t xml:space="preserve">causes </w:t>
          </w:r>
          <w:r w:rsidR="00B86341">
            <w:rPr>
              <w:rFonts w:ascii="Arial" w:hAnsi="Arial" w:cs="Arial"/>
              <w:sz w:val="24"/>
              <w:szCs w:val="24"/>
            </w:rPr>
            <w:t>the victim or in this case the police to expect use of force against them</w:t>
          </w:r>
          <w:r w:rsidR="002948D0">
            <w:rPr>
              <w:rFonts w:ascii="Arial" w:hAnsi="Arial" w:cs="Arial"/>
              <w:sz w:val="24"/>
              <w:szCs w:val="24"/>
            </w:rPr>
            <w:t xml:space="preserve"> in the</w:t>
          </w:r>
          <w:r w:rsidR="003B084B">
            <w:rPr>
              <w:rFonts w:ascii="Arial" w:hAnsi="Arial" w:cs="Arial"/>
              <w:sz w:val="24"/>
              <w:szCs w:val="24"/>
            </w:rPr>
            <w:t xml:space="preserve"> immediate future</w:t>
          </w:r>
          <w:r w:rsidR="00BB06CB">
            <w:rPr>
              <w:rFonts w:ascii="Arial" w:hAnsi="Arial" w:cs="Arial"/>
              <w:sz w:val="24"/>
              <w:szCs w:val="24"/>
            </w:rPr>
            <w:t xml:space="preserve">. </w:t>
          </w:r>
          <w:r w:rsidR="00D5088E">
            <w:rPr>
              <w:rFonts w:ascii="Arial" w:hAnsi="Arial" w:cs="Arial"/>
              <w:sz w:val="24"/>
              <w:szCs w:val="24"/>
            </w:rPr>
            <w:t xml:space="preserve">Words alone </w:t>
          </w:r>
          <w:r w:rsidR="00AC63F1">
            <w:rPr>
              <w:rFonts w:ascii="Arial" w:hAnsi="Arial" w:cs="Arial"/>
              <w:sz w:val="24"/>
              <w:szCs w:val="24"/>
            </w:rPr>
            <w:t xml:space="preserve">can cause the victims to assume harm, this is </w:t>
          </w:r>
          <w:r w:rsidR="005D16CD">
            <w:rPr>
              <w:rFonts w:ascii="Arial" w:hAnsi="Arial" w:cs="Arial"/>
              <w:sz w:val="24"/>
              <w:szCs w:val="24"/>
            </w:rPr>
            <w:t>what constitutes as assault</w:t>
          </w:r>
          <w:r w:rsidR="00C16CBC">
            <w:rPr>
              <w:rFonts w:ascii="Arial" w:hAnsi="Arial" w:cs="Arial"/>
              <w:sz w:val="24"/>
              <w:szCs w:val="24"/>
            </w:rPr>
            <w:t xml:space="preserve"> </w:t>
          </w:r>
          <w:r w:rsidR="009A736F" w:rsidRPr="009A736F">
            <w:rPr>
              <w:rFonts w:ascii="Arial" w:hAnsi="Arial" w:cs="Arial"/>
              <w:sz w:val="24"/>
              <w:szCs w:val="24"/>
            </w:rPr>
            <w:t>R v Constanza [1997]</w:t>
          </w:r>
          <w:r w:rsidR="0071131A">
            <w:rPr>
              <w:rFonts w:ascii="Arial" w:hAnsi="Arial" w:cs="Arial"/>
              <w:sz w:val="24"/>
              <w:szCs w:val="24"/>
            </w:rPr>
            <w:t>.</w:t>
          </w:r>
          <w:r w:rsidR="00FC2431">
            <w:rPr>
              <w:rFonts w:ascii="Arial" w:hAnsi="Arial" w:cs="Arial"/>
              <w:sz w:val="24"/>
              <w:szCs w:val="24"/>
            </w:rPr>
            <w:t xml:space="preserve"> The actus reus requirements </w:t>
          </w:r>
          <w:r w:rsidR="00E30F08">
            <w:rPr>
              <w:rFonts w:ascii="Arial" w:hAnsi="Arial" w:cs="Arial"/>
              <w:sz w:val="24"/>
              <w:szCs w:val="24"/>
            </w:rPr>
            <w:t xml:space="preserve">are </w:t>
          </w:r>
          <w:r w:rsidR="00A32D57">
            <w:rPr>
              <w:rFonts w:ascii="Arial" w:hAnsi="Arial" w:cs="Arial"/>
              <w:sz w:val="24"/>
              <w:szCs w:val="24"/>
            </w:rPr>
            <w:t xml:space="preserve">now </w:t>
          </w:r>
          <w:r w:rsidR="00E30F08">
            <w:rPr>
              <w:rFonts w:ascii="Arial" w:hAnsi="Arial" w:cs="Arial"/>
              <w:sz w:val="24"/>
              <w:szCs w:val="24"/>
            </w:rPr>
            <w:t xml:space="preserve">met here with Vinnie. </w:t>
          </w:r>
          <w:r w:rsidR="00A32D57">
            <w:rPr>
              <w:rFonts w:ascii="Arial" w:hAnsi="Arial" w:cs="Arial"/>
              <w:sz w:val="24"/>
              <w:szCs w:val="24"/>
            </w:rPr>
            <w:t>With</w:t>
          </w:r>
          <w:r w:rsidR="00866787">
            <w:rPr>
              <w:rFonts w:ascii="Arial" w:hAnsi="Arial" w:cs="Arial"/>
              <w:sz w:val="24"/>
              <w:szCs w:val="24"/>
            </w:rPr>
            <w:t xml:space="preserve"> t</w:t>
          </w:r>
          <w:r w:rsidR="008543A2">
            <w:rPr>
              <w:rFonts w:ascii="Arial" w:hAnsi="Arial" w:cs="Arial"/>
              <w:sz w:val="24"/>
              <w:szCs w:val="24"/>
            </w:rPr>
            <w:t xml:space="preserve">he </w:t>
          </w:r>
          <w:proofErr w:type="spellStart"/>
          <w:r w:rsidR="008543A2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8543A2">
            <w:rPr>
              <w:rFonts w:ascii="Arial" w:hAnsi="Arial" w:cs="Arial"/>
              <w:sz w:val="24"/>
              <w:szCs w:val="24"/>
            </w:rPr>
            <w:t xml:space="preserve"> rea requirements for common assault</w:t>
          </w:r>
          <w:r w:rsidR="008B1E61">
            <w:rPr>
              <w:rFonts w:ascii="Arial" w:hAnsi="Arial" w:cs="Arial"/>
              <w:sz w:val="24"/>
              <w:szCs w:val="24"/>
            </w:rPr>
            <w:t>,</w:t>
          </w:r>
          <w:r w:rsidR="00901B77" w:rsidRPr="00901B77">
            <w:rPr>
              <w:rFonts w:ascii="Arial" w:hAnsi="Arial" w:cs="Arial"/>
              <w:sz w:val="24"/>
              <w:szCs w:val="24"/>
            </w:rPr>
            <w:t xml:space="preserve"> the </w:t>
          </w:r>
          <w:r w:rsidR="003A698B">
            <w:rPr>
              <w:rFonts w:ascii="Arial" w:hAnsi="Arial" w:cs="Arial"/>
              <w:sz w:val="24"/>
              <w:szCs w:val="24"/>
            </w:rPr>
            <w:t>d</w:t>
          </w:r>
          <w:r w:rsidR="00901B77" w:rsidRPr="00901B77">
            <w:rPr>
              <w:rFonts w:ascii="Arial" w:hAnsi="Arial" w:cs="Arial"/>
              <w:sz w:val="24"/>
              <w:szCs w:val="24"/>
            </w:rPr>
            <w:t>efendant either intentionally or recklessly causes the victim to fear some degree of contact or violence</w:t>
          </w:r>
          <w:r w:rsidR="00E3483C">
            <w:rPr>
              <w:rFonts w:ascii="Arial" w:hAnsi="Arial" w:cs="Arial"/>
              <w:sz w:val="24"/>
              <w:szCs w:val="24"/>
            </w:rPr>
            <w:t xml:space="preserve">, found in </w:t>
          </w:r>
          <w:r w:rsidR="009348BB" w:rsidRPr="009348BB">
            <w:rPr>
              <w:rFonts w:ascii="Arial" w:hAnsi="Arial" w:cs="Arial"/>
              <w:sz w:val="24"/>
              <w:szCs w:val="24"/>
            </w:rPr>
            <w:t>Section 39 of the Criminal Justice Act 1988</w:t>
          </w:r>
          <w:r w:rsidR="009348BB">
            <w:rPr>
              <w:rFonts w:ascii="Arial" w:hAnsi="Arial" w:cs="Arial"/>
              <w:sz w:val="24"/>
              <w:szCs w:val="24"/>
            </w:rPr>
            <w:t xml:space="preserve">. </w:t>
          </w:r>
          <w:r w:rsidR="00201F8C">
            <w:rPr>
              <w:rFonts w:ascii="Arial" w:hAnsi="Arial" w:cs="Arial"/>
              <w:sz w:val="24"/>
              <w:szCs w:val="24"/>
            </w:rPr>
            <w:t xml:space="preserve">Vinnie causes the police to apprehend </w:t>
          </w:r>
          <w:r w:rsidR="00EF1EDB">
            <w:rPr>
              <w:rFonts w:ascii="Arial" w:hAnsi="Arial" w:cs="Arial"/>
              <w:sz w:val="24"/>
              <w:szCs w:val="24"/>
            </w:rPr>
            <w:t xml:space="preserve">the violence, this is </w:t>
          </w:r>
          <w:r w:rsidR="00E31BE4">
            <w:rPr>
              <w:rFonts w:ascii="Arial" w:hAnsi="Arial" w:cs="Arial"/>
              <w:sz w:val="24"/>
              <w:szCs w:val="24"/>
            </w:rPr>
            <w:t xml:space="preserve">what constitutes as the </w:t>
          </w:r>
          <w:proofErr w:type="spellStart"/>
          <w:r w:rsidR="00BF55DD">
            <w:rPr>
              <w:rFonts w:ascii="Arial" w:hAnsi="Arial" w:cs="Arial"/>
              <w:sz w:val="24"/>
              <w:szCs w:val="24"/>
            </w:rPr>
            <w:t>mens</w:t>
          </w:r>
          <w:proofErr w:type="spellEnd"/>
          <w:r w:rsidR="00BF55DD">
            <w:rPr>
              <w:rFonts w:ascii="Arial" w:hAnsi="Arial" w:cs="Arial"/>
              <w:sz w:val="24"/>
              <w:szCs w:val="24"/>
            </w:rPr>
            <w:t xml:space="preserve"> rea </w:t>
          </w:r>
          <w:r w:rsidR="00E31BE4">
            <w:rPr>
              <w:rFonts w:ascii="Arial" w:hAnsi="Arial" w:cs="Arial"/>
              <w:sz w:val="24"/>
              <w:szCs w:val="24"/>
            </w:rPr>
            <w:t>element of common assault</w:t>
          </w:r>
          <w:r w:rsidR="009068BA">
            <w:rPr>
              <w:rFonts w:ascii="Arial" w:hAnsi="Arial" w:cs="Arial"/>
              <w:sz w:val="24"/>
              <w:szCs w:val="24"/>
            </w:rPr>
            <w:t xml:space="preserve"> being present.</w:t>
          </w:r>
          <w:r w:rsidR="00B35166">
            <w:rPr>
              <w:rFonts w:ascii="Arial" w:hAnsi="Arial" w:cs="Arial"/>
              <w:sz w:val="24"/>
              <w:szCs w:val="24"/>
            </w:rPr>
            <w:t xml:space="preserve"> </w:t>
          </w:r>
          <w:r w:rsidR="004478D4">
            <w:rPr>
              <w:rFonts w:ascii="Arial" w:hAnsi="Arial" w:cs="Arial"/>
              <w:sz w:val="24"/>
              <w:szCs w:val="24"/>
            </w:rPr>
            <w:t xml:space="preserve">Vinnie </w:t>
          </w:r>
          <w:r w:rsidR="00EF1EDB">
            <w:rPr>
              <w:rFonts w:ascii="Arial" w:hAnsi="Arial" w:cs="Arial"/>
              <w:sz w:val="24"/>
              <w:szCs w:val="24"/>
            </w:rPr>
            <w:t>h</w:t>
          </w:r>
          <w:r w:rsidR="005A12DD">
            <w:rPr>
              <w:rFonts w:ascii="Arial" w:hAnsi="Arial" w:cs="Arial"/>
              <w:sz w:val="24"/>
              <w:szCs w:val="24"/>
            </w:rPr>
            <w:t>a</w:t>
          </w:r>
          <w:r w:rsidR="00EF1EDB">
            <w:rPr>
              <w:rFonts w:ascii="Arial" w:hAnsi="Arial" w:cs="Arial"/>
              <w:sz w:val="24"/>
              <w:szCs w:val="24"/>
            </w:rPr>
            <w:t xml:space="preserve">s </w:t>
          </w:r>
          <w:r w:rsidR="00E44C61">
            <w:rPr>
              <w:rFonts w:ascii="Arial" w:hAnsi="Arial" w:cs="Arial"/>
              <w:sz w:val="24"/>
              <w:szCs w:val="24"/>
            </w:rPr>
            <w:t xml:space="preserve">direct </w:t>
          </w:r>
          <w:r w:rsidR="00EF1EDB">
            <w:rPr>
              <w:rFonts w:ascii="Arial" w:hAnsi="Arial" w:cs="Arial"/>
              <w:sz w:val="24"/>
              <w:szCs w:val="24"/>
            </w:rPr>
            <w:t>intent</w:t>
          </w:r>
          <w:r w:rsidR="00E44C61">
            <w:rPr>
              <w:rFonts w:ascii="Arial" w:hAnsi="Arial" w:cs="Arial"/>
              <w:sz w:val="24"/>
              <w:szCs w:val="24"/>
            </w:rPr>
            <w:t>ion</w:t>
          </w:r>
          <w:r w:rsidR="00EF1EDB">
            <w:rPr>
              <w:rFonts w:ascii="Arial" w:hAnsi="Arial" w:cs="Arial"/>
              <w:sz w:val="24"/>
              <w:szCs w:val="24"/>
            </w:rPr>
            <w:t xml:space="preserve"> </w:t>
          </w:r>
          <w:r w:rsidR="00385E2C">
            <w:rPr>
              <w:rFonts w:ascii="Arial" w:hAnsi="Arial" w:cs="Arial"/>
              <w:sz w:val="24"/>
              <w:szCs w:val="24"/>
            </w:rPr>
            <w:t>as</w:t>
          </w:r>
          <w:r w:rsidR="00EF1EDB">
            <w:rPr>
              <w:rFonts w:ascii="Arial" w:hAnsi="Arial" w:cs="Arial"/>
              <w:sz w:val="24"/>
              <w:szCs w:val="24"/>
            </w:rPr>
            <w:t xml:space="preserve"> he </w:t>
          </w:r>
          <w:r w:rsidR="00D17C62">
            <w:rPr>
              <w:rFonts w:ascii="Arial" w:hAnsi="Arial" w:cs="Arial"/>
              <w:sz w:val="24"/>
              <w:szCs w:val="24"/>
            </w:rPr>
            <w:t xml:space="preserve">would </w:t>
          </w:r>
          <w:r w:rsidR="0080562B">
            <w:rPr>
              <w:rFonts w:ascii="Arial" w:hAnsi="Arial" w:cs="Arial"/>
              <w:sz w:val="24"/>
              <w:szCs w:val="24"/>
            </w:rPr>
            <w:t>have</w:t>
          </w:r>
          <w:r w:rsidR="00D17C62">
            <w:rPr>
              <w:rFonts w:ascii="Arial" w:hAnsi="Arial" w:cs="Arial"/>
              <w:sz w:val="24"/>
              <w:szCs w:val="24"/>
            </w:rPr>
            <w:t xml:space="preserve"> used the gun </w:t>
          </w:r>
          <w:r w:rsidR="009068BA">
            <w:rPr>
              <w:rFonts w:ascii="Arial" w:hAnsi="Arial" w:cs="Arial"/>
              <w:sz w:val="24"/>
              <w:szCs w:val="24"/>
            </w:rPr>
            <w:t xml:space="preserve">to </w:t>
          </w:r>
          <w:r w:rsidR="00D17C62">
            <w:rPr>
              <w:rFonts w:ascii="Arial" w:hAnsi="Arial" w:cs="Arial"/>
              <w:sz w:val="24"/>
              <w:szCs w:val="24"/>
            </w:rPr>
            <w:t>intentionally</w:t>
          </w:r>
          <w:r w:rsidR="00A71953">
            <w:rPr>
              <w:rFonts w:ascii="Arial" w:hAnsi="Arial" w:cs="Arial"/>
              <w:sz w:val="24"/>
              <w:szCs w:val="24"/>
            </w:rPr>
            <w:t xml:space="preserve"> cause fear to the arriving police, th</w:t>
          </w:r>
          <w:r w:rsidR="00E44C61">
            <w:rPr>
              <w:rFonts w:ascii="Arial" w:hAnsi="Arial" w:cs="Arial"/>
              <w:sz w:val="24"/>
              <w:szCs w:val="24"/>
            </w:rPr>
            <w:t>us meeting the</w:t>
          </w:r>
          <w:r w:rsidR="009B3DF3">
            <w:rPr>
              <w:rFonts w:ascii="Arial" w:hAnsi="Arial" w:cs="Arial"/>
              <w:sz w:val="24"/>
              <w:szCs w:val="24"/>
            </w:rPr>
            <w:t xml:space="preserve">se </w:t>
          </w:r>
          <w:r w:rsidR="00E44C61">
            <w:rPr>
              <w:rFonts w:ascii="Arial" w:hAnsi="Arial" w:cs="Arial"/>
              <w:sz w:val="24"/>
              <w:szCs w:val="24"/>
            </w:rPr>
            <w:t>requirements</w:t>
          </w:r>
          <w:r w:rsidR="0080562B">
            <w:rPr>
              <w:rFonts w:ascii="Arial" w:hAnsi="Arial" w:cs="Arial"/>
              <w:sz w:val="24"/>
              <w:szCs w:val="24"/>
            </w:rPr>
            <w:t xml:space="preserve">. </w:t>
          </w:r>
          <w:r w:rsidR="00C139C5">
            <w:rPr>
              <w:rFonts w:ascii="Arial" w:hAnsi="Arial" w:cs="Arial"/>
              <w:sz w:val="24"/>
              <w:szCs w:val="24"/>
            </w:rPr>
            <w:t>In conclusion to common assault</w:t>
          </w:r>
          <w:r w:rsidR="00D040B0">
            <w:rPr>
              <w:rFonts w:ascii="Arial" w:hAnsi="Arial" w:cs="Arial"/>
              <w:sz w:val="24"/>
              <w:szCs w:val="24"/>
            </w:rPr>
            <w:t xml:space="preserve">, Vinnie </w:t>
          </w:r>
          <w:r w:rsidR="00611007">
            <w:rPr>
              <w:rFonts w:ascii="Arial" w:hAnsi="Arial" w:cs="Arial"/>
              <w:sz w:val="24"/>
              <w:szCs w:val="24"/>
            </w:rPr>
            <w:t>causes the apprehension of unlawful force with a weapon</w:t>
          </w:r>
          <w:r w:rsidR="00036E98">
            <w:rPr>
              <w:rFonts w:ascii="Arial" w:hAnsi="Arial" w:cs="Arial"/>
              <w:sz w:val="24"/>
              <w:szCs w:val="24"/>
            </w:rPr>
            <w:t xml:space="preserve">, the police would expect immediate </w:t>
          </w:r>
          <w:r w:rsidR="002D7637">
            <w:rPr>
              <w:rFonts w:ascii="Arial" w:hAnsi="Arial" w:cs="Arial"/>
              <w:sz w:val="24"/>
              <w:szCs w:val="24"/>
            </w:rPr>
            <w:t>force which does constitute to common assault</w:t>
          </w:r>
          <w:r w:rsidR="00AA675D">
            <w:rPr>
              <w:rFonts w:ascii="Arial" w:hAnsi="Arial" w:cs="Arial"/>
              <w:sz w:val="24"/>
              <w:szCs w:val="24"/>
            </w:rPr>
            <w:t xml:space="preserve"> under the criminal justice act 1988</w:t>
          </w:r>
          <w:r w:rsidR="00566194">
            <w:rPr>
              <w:rFonts w:ascii="Arial" w:hAnsi="Arial" w:cs="Arial"/>
              <w:sz w:val="24"/>
              <w:szCs w:val="24"/>
            </w:rPr>
            <w:t xml:space="preserve">, making Vinnie </w:t>
          </w:r>
          <w:r w:rsidR="005D7E63">
            <w:rPr>
              <w:rFonts w:ascii="Arial" w:hAnsi="Arial" w:cs="Arial"/>
              <w:sz w:val="24"/>
              <w:szCs w:val="24"/>
            </w:rPr>
            <w:t>liable for common assault.</w:t>
          </w:r>
        </w:p>
        <w:p w14:paraId="6E67D75E" w14:textId="0D63D281" w:rsidR="00C31269" w:rsidRDefault="00D65830" w:rsidP="006B74F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>Finally</w:t>
          </w:r>
          <w:r w:rsidR="003A0BDB">
            <w:rPr>
              <w:rFonts w:ascii="Arial" w:hAnsi="Arial" w:cs="Arial"/>
              <w:sz w:val="24"/>
              <w:szCs w:val="24"/>
            </w:rPr>
            <w:t>,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3C7290">
            <w:rPr>
              <w:rFonts w:ascii="Arial" w:hAnsi="Arial" w:cs="Arial"/>
              <w:sz w:val="24"/>
              <w:szCs w:val="24"/>
            </w:rPr>
            <w:t>Murder</w:t>
          </w:r>
          <w:r w:rsidR="001D7ABE">
            <w:rPr>
              <w:rFonts w:ascii="Arial" w:hAnsi="Arial" w:cs="Arial"/>
              <w:sz w:val="24"/>
              <w:szCs w:val="24"/>
            </w:rPr>
            <w:t xml:space="preserve"> is the offence Vinnie could be liable for</w:t>
          </w:r>
          <w:r w:rsidR="00361663">
            <w:rPr>
              <w:rFonts w:ascii="Arial" w:hAnsi="Arial" w:cs="Arial"/>
              <w:sz w:val="24"/>
              <w:szCs w:val="24"/>
            </w:rPr>
            <w:t>.</w:t>
          </w:r>
          <w:r w:rsidR="00CD50E9">
            <w:rPr>
              <w:rFonts w:ascii="Arial" w:hAnsi="Arial" w:cs="Arial"/>
              <w:sz w:val="24"/>
              <w:szCs w:val="24"/>
            </w:rPr>
            <w:t xml:space="preserve"> </w:t>
          </w:r>
          <w:r w:rsidR="0055248A">
            <w:rPr>
              <w:rFonts w:ascii="Arial" w:hAnsi="Arial" w:cs="Arial"/>
              <w:sz w:val="24"/>
              <w:szCs w:val="24"/>
            </w:rPr>
            <w:t>Murder is</w:t>
          </w:r>
          <w:r w:rsidR="006956A2">
            <w:rPr>
              <w:rFonts w:ascii="Arial" w:hAnsi="Arial" w:cs="Arial"/>
              <w:sz w:val="24"/>
              <w:szCs w:val="24"/>
            </w:rPr>
            <w:t xml:space="preserve"> committed</w:t>
          </w:r>
          <w:r w:rsidR="0055248A">
            <w:rPr>
              <w:rFonts w:ascii="Arial" w:hAnsi="Arial" w:cs="Arial"/>
              <w:sz w:val="24"/>
              <w:szCs w:val="24"/>
            </w:rPr>
            <w:t xml:space="preserve"> </w:t>
          </w:r>
          <w:r w:rsidR="006956A2">
            <w:rPr>
              <w:rFonts w:ascii="Arial" w:hAnsi="Arial" w:cs="Arial"/>
              <w:sz w:val="24"/>
              <w:szCs w:val="24"/>
            </w:rPr>
            <w:t>when u</w:t>
          </w:r>
          <w:r w:rsidR="0055248A" w:rsidRPr="0055248A">
            <w:rPr>
              <w:rFonts w:ascii="Arial" w:hAnsi="Arial" w:cs="Arial"/>
              <w:sz w:val="24"/>
              <w:szCs w:val="24"/>
            </w:rPr>
            <w:t>nlawfully killing a reasonable person who is in being and under the King’s peace, the death following within a year and a day and with malice aforethought</w:t>
          </w:r>
          <w:r w:rsidR="005F18A6">
            <w:rPr>
              <w:rFonts w:ascii="Arial" w:hAnsi="Arial" w:cs="Arial"/>
              <w:sz w:val="24"/>
              <w:szCs w:val="24"/>
            </w:rPr>
            <w:t>.</w:t>
          </w:r>
          <w:r w:rsidR="00CE36A4">
            <w:rPr>
              <w:rFonts w:ascii="Arial" w:hAnsi="Arial" w:cs="Arial"/>
              <w:sz w:val="24"/>
              <w:szCs w:val="24"/>
            </w:rPr>
            <w:t xml:space="preserve"> </w:t>
          </w:r>
          <w:r w:rsidR="00CE36A4" w:rsidRPr="00CE36A4">
            <w:rPr>
              <w:rFonts w:ascii="Arial" w:hAnsi="Arial" w:cs="Arial"/>
              <w:sz w:val="24"/>
              <w:szCs w:val="24"/>
            </w:rPr>
            <w:t>The actus reus elements of murder are unlawful killing a human being under the Kings peace</w:t>
          </w:r>
          <w:r w:rsidR="00E369F2">
            <w:rPr>
              <w:rFonts w:ascii="Arial" w:hAnsi="Arial" w:cs="Arial"/>
              <w:sz w:val="24"/>
              <w:szCs w:val="24"/>
            </w:rPr>
            <w:t xml:space="preserve"> </w:t>
          </w:r>
          <w:r w:rsidR="002E2683">
            <w:rPr>
              <w:rFonts w:ascii="Arial" w:hAnsi="Arial" w:cs="Arial"/>
              <w:sz w:val="24"/>
              <w:szCs w:val="24"/>
            </w:rPr>
            <w:t>R v Clegg [1995]</w:t>
          </w:r>
          <w:r w:rsidR="003A1D00">
            <w:rPr>
              <w:rFonts w:ascii="Arial" w:hAnsi="Arial" w:cs="Arial"/>
              <w:sz w:val="24"/>
              <w:szCs w:val="24"/>
            </w:rPr>
            <w:t xml:space="preserve">. The elements needed to satisfy </w:t>
          </w:r>
          <w:r w:rsidR="00CC4447">
            <w:rPr>
              <w:rFonts w:ascii="Arial" w:hAnsi="Arial" w:cs="Arial"/>
              <w:sz w:val="24"/>
              <w:szCs w:val="24"/>
            </w:rPr>
            <w:t xml:space="preserve">the actus reus are </w:t>
          </w:r>
          <w:r w:rsidR="00CE36A4" w:rsidRPr="00CE36A4">
            <w:rPr>
              <w:rFonts w:ascii="Arial" w:hAnsi="Arial" w:cs="Arial"/>
              <w:sz w:val="24"/>
              <w:szCs w:val="24"/>
            </w:rPr>
            <w:t>all present with Vinnie</w:t>
          </w:r>
          <w:r w:rsidR="0043638A">
            <w:rPr>
              <w:rFonts w:ascii="Arial" w:hAnsi="Arial" w:cs="Arial"/>
              <w:sz w:val="24"/>
              <w:szCs w:val="24"/>
            </w:rPr>
            <w:t xml:space="preserve">, Mrs </w:t>
          </w:r>
          <w:r w:rsidR="008236C9">
            <w:rPr>
              <w:rFonts w:ascii="Arial" w:hAnsi="Arial" w:cs="Arial"/>
              <w:sz w:val="24"/>
              <w:szCs w:val="24"/>
            </w:rPr>
            <w:t>Quinns death.</w:t>
          </w:r>
          <w:r w:rsidR="00B623DC">
            <w:rPr>
              <w:rFonts w:ascii="Arial" w:hAnsi="Arial" w:cs="Arial"/>
              <w:sz w:val="24"/>
              <w:szCs w:val="24"/>
            </w:rPr>
            <w:t xml:space="preserve"> </w:t>
          </w:r>
          <w:r w:rsidR="001E6A30">
            <w:rPr>
              <w:rFonts w:ascii="Arial" w:hAnsi="Arial" w:cs="Arial"/>
              <w:sz w:val="24"/>
              <w:szCs w:val="24"/>
            </w:rPr>
            <w:t xml:space="preserve">Now Vinnie has fired the gun at a police officer </w:t>
          </w:r>
          <w:r w:rsidR="00EA6147">
            <w:rPr>
              <w:rFonts w:ascii="Arial" w:hAnsi="Arial" w:cs="Arial"/>
              <w:sz w:val="24"/>
              <w:szCs w:val="24"/>
            </w:rPr>
            <w:t xml:space="preserve">and </w:t>
          </w:r>
          <w:r w:rsidR="00DC1FAE">
            <w:rPr>
              <w:rFonts w:ascii="Arial" w:hAnsi="Arial" w:cs="Arial"/>
              <w:sz w:val="24"/>
              <w:szCs w:val="24"/>
            </w:rPr>
            <w:t xml:space="preserve">has </w:t>
          </w:r>
          <w:r w:rsidR="00EA6147">
            <w:rPr>
              <w:rFonts w:ascii="Arial" w:hAnsi="Arial" w:cs="Arial"/>
              <w:sz w:val="24"/>
              <w:szCs w:val="24"/>
            </w:rPr>
            <w:t>killed his neighbour Mrs Quinn</w:t>
          </w:r>
          <w:r w:rsidR="003E2F8E">
            <w:rPr>
              <w:rFonts w:ascii="Arial" w:hAnsi="Arial" w:cs="Arial"/>
              <w:sz w:val="24"/>
              <w:szCs w:val="24"/>
            </w:rPr>
            <w:t xml:space="preserve">, </w:t>
          </w:r>
          <w:r w:rsidR="00C37938">
            <w:rPr>
              <w:rFonts w:ascii="Arial" w:hAnsi="Arial" w:cs="Arial"/>
              <w:sz w:val="24"/>
              <w:szCs w:val="24"/>
            </w:rPr>
            <w:t xml:space="preserve">Vinnie </w:t>
          </w:r>
          <w:r w:rsidR="00ED4DA3">
            <w:rPr>
              <w:rFonts w:ascii="Arial" w:hAnsi="Arial" w:cs="Arial"/>
              <w:sz w:val="24"/>
              <w:szCs w:val="24"/>
            </w:rPr>
            <w:t>attempted</w:t>
          </w:r>
          <w:r w:rsidR="003A0BDB">
            <w:rPr>
              <w:rFonts w:ascii="Arial" w:hAnsi="Arial" w:cs="Arial"/>
              <w:sz w:val="24"/>
              <w:szCs w:val="24"/>
            </w:rPr>
            <w:t xml:space="preserve"> to</w:t>
          </w:r>
          <w:r w:rsidR="00ED4DA3">
            <w:rPr>
              <w:rFonts w:ascii="Arial" w:hAnsi="Arial" w:cs="Arial"/>
              <w:sz w:val="24"/>
              <w:szCs w:val="24"/>
            </w:rPr>
            <w:t xml:space="preserve"> murder the policeman </w:t>
          </w:r>
          <w:r w:rsidR="00C37938">
            <w:rPr>
              <w:rFonts w:ascii="Arial" w:hAnsi="Arial" w:cs="Arial"/>
              <w:sz w:val="24"/>
              <w:szCs w:val="24"/>
            </w:rPr>
            <w:t>by firing at him</w:t>
          </w:r>
          <w:r w:rsidR="003A0BDB">
            <w:rPr>
              <w:rFonts w:ascii="Arial" w:hAnsi="Arial" w:cs="Arial"/>
              <w:sz w:val="24"/>
              <w:szCs w:val="24"/>
            </w:rPr>
            <w:t xml:space="preserve">, the very least to cause GBH. </w:t>
          </w:r>
          <w:r w:rsidR="009A2F78">
            <w:rPr>
              <w:rFonts w:ascii="Arial" w:hAnsi="Arial" w:cs="Arial"/>
              <w:sz w:val="24"/>
              <w:szCs w:val="24"/>
            </w:rPr>
            <w:t xml:space="preserve">Any reasonable person would believe firing a gun at someone could result in death but certainly </w:t>
          </w:r>
          <w:r w:rsidR="009612A8">
            <w:rPr>
              <w:rFonts w:ascii="Arial" w:hAnsi="Arial" w:cs="Arial"/>
              <w:sz w:val="24"/>
              <w:szCs w:val="24"/>
            </w:rPr>
            <w:t xml:space="preserve">it is reasonable to consider </w:t>
          </w:r>
          <w:r w:rsidR="009A2F78">
            <w:rPr>
              <w:rFonts w:ascii="Arial" w:hAnsi="Arial" w:cs="Arial"/>
              <w:sz w:val="24"/>
              <w:szCs w:val="24"/>
            </w:rPr>
            <w:t>GBH</w:t>
          </w:r>
          <w:r w:rsidR="009612A8">
            <w:rPr>
              <w:rFonts w:ascii="Arial" w:hAnsi="Arial" w:cs="Arial"/>
              <w:sz w:val="24"/>
              <w:szCs w:val="24"/>
            </w:rPr>
            <w:t xml:space="preserve"> which is all that is needed here</w:t>
          </w:r>
          <w:r w:rsidR="009A2F78">
            <w:rPr>
              <w:rFonts w:ascii="Arial" w:hAnsi="Arial" w:cs="Arial"/>
              <w:sz w:val="24"/>
              <w:szCs w:val="24"/>
            </w:rPr>
            <w:t>.</w:t>
          </w:r>
          <w:r w:rsidR="00790409">
            <w:rPr>
              <w:rFonts w:ascii="Arial" w:hAnsi="Arial" w:cs="Arial"/>
              <w:sz w:val="24"/>
              <w:szCs w:val="24"/>
            </w:rPr>
            <w:t xml:space="preserve"> Vinnie</w:t>
          </w:r>
          <w:r w:rsidR="009612A8">
            <w:rPr>
              <w:rFonts w:ascii="Arial" w:hAnsi="Arial" w:cs="Arial"/>
              <w:sz w:val="24"/>
              <w:szCs w:val="24"/>
            </w:rPr>
            <w:t>s</w:t>
          </w:r>
          <w:r w:rsidR="00790409">
            <w:rPr>
              <w:rFonts w:ascii="Arial" w:hAnsi="Arial" w:cs="Arial"/>
              <w:sz w:val="24"/>
              <w:szCs w:val="24"/>
            </w:rPr>
            <w:t xml:space="preserve"> intent to </w:t>
          </w:r>
          <w:r w:rsidR="00655605">
            <w:rPr>
              <w:rFonts w:ascii="Arial" w:hAnsi="Arial" w:cs="Arial"/>
              <w:sz w:val="24"/>
              <w:szCs w:val="24"/>
            </w:rPr>
            <w:t xml:space="preserve">kill or cause GBH </w:t>
          </w:r>
          <w:r w:rsidR="004360E7">
            <w:rPr>
              <w:rFonts w:ascii="Arial" w:hAnsi="Arial" w:cs="Arial"/>
              <w:sz w:val="24"/>
              <w:szCs w:val="24"/>
            </w:rPr>
            <w:t>thus</w:t>
          </w:r>
          <w:r w:rsidR="00043129">
            <w:rPr>
              <w:rFonts w:ascii="Arial" w:hAnsi="Arial" w:cs="Arial"/>
              <w:sz w:val="24"/>
              <w:szCs w:val="24"/>
            </w:rPr>
            <w:t xml:space="preserve"> </w:t>
          </w:r>
          <w:r w:rsidR="00F30765">
            <w:rPr>
              <w:rFonts w:ascii="Arial" w:hAnsi="Arial" w:cs="Arial"/>
              <w:sz w:val="24"/>
              <w:szCs w:val="24"/>
            </w:rPr>
            <w:t>transfer</w:t>
          </w:r>
          <w:r w:rsidR="00043129">
            <w:rPr>
              <w:rFonts w:ascii="Arial" w:hAnsi="Arial" w:cs="Arial"/>
              <w:sz w:val="24"/>
              <w:szCs w:val="24"/>
            </w:rPr>
            <w:t>s</w:t>
          </w:r>
          <w:r w:rsidR="00F30765">
            <w:rPr>
              <w:rFonts w:ascii="Arial" w:hAnsi="Arial" w:cs="Arial"/>
              <w:sz w:val="24"/>
              <w:szCs w:val="24"/>
            </w:rPr>
            <w:t xml:space="preserve"> </w:t>
          </w:r>
          <w:r w:rsidR="007E7B0E">
            <w:rPr>
              <w:rFonts w:ascii="Arial" w:hAnsi="Arial" w:cs="Arial"/>
              <w:sz w:val="24"/>
              <w:szCs w:val="24"/>
            </w:rPr>
            <w:t>his intention</w:t>
          </w:r>
          <w:r w:rsidR="00043129">
            <w:rPr>
              <w:rFonts w:ascii="Arial" w:hAnsi="Arial" w:cs="Arial"/>
              <w:sz w:val="24"/>
              <w:szCs w:val="24"/>
            </w:rPr>
            <w:t xml:space="preserve"> </w:t>
          </w:r>
          <w:r w:rsidR="00873C20">
            <w:rPr>
              <w:rFonts w:ascii="Arial" w:hAnsi="Arial" w:cs="Arial"/>
              <w:sz w:val="24"/>
              <w:szCs w:val="24"/>
            </w:rPr>
            <w:t>with</w:t>
          </w:r>
          <w:r w:rsidR="00C37938">
            <w:rPr>
              <w:rFonts w:ascii="Arial" w:hAnsi="Arial" w:cs="Arial"/>
              <w:sz w:val="24"/>
              <w:szCs w:val="24"/>
            </w:rPr>
            <w:t xml:space="preserve"> transfer of malice</w:t>
          </w:r>
          <w:r w:rsidR="00341B57">
            <w:rPr>
              <w:rFonts w:ascii="Arial" w:hAnsi="Arial" w:cs="Arial"/>
              <w:sz w:val="24"/>
              <w:szCs w:val="24"/>
            </w:rPr>
            <w:t xml:space="preserve"> </w:t>
          </w:r>
          <w:r w:rsidR="00F32BFA" w:rsidRPr="00F32BFA">
            <w:rPr>
              <w:rFonts w:ascii="Arial" w:hAnsi="Arial" w:cs="Arial"/>
              <w:sz w:val="24"/>
              <w:szCs w:val="24"/>
            </w:rPr>
            <w:t>R v Latimer 1886</w:t>
          </w:r>
          <w:r w:rsidR="002365E9">
            <w:rPr>
              <w:rFonts w:ascii="Arial" w:hAnsi="Arial" w:cs="Arial"/>
              <w:sz w:val="24"/>
              <w:szCs w:val="24"/>
            </w:rPr>
            <w:t xml:space="preserve">. </w:t>
          </w:r>
          <w:r w:rsidR="0017759D">
            <w:rPr>
              <w:rFonts w:ascii="Arial" w:hAnsi="Arial" w:cs="Arial"/>
              <w:sz w:val="24"/>
              <w:szCs w:val="24"/>
            </w:rPr>
            <w:t xml:space="preserve">The </w:t>
          </w:r>
          <w:proofErr w:type="spellStart"/>
          <w:r w:rsidR="0017759D">
            <w:rPr>
              <w:rFonts w:ascii="Arial" w:hAnsi="Arial" w:cs="Arial"/>
              <w:sz w:val="24"/>
              <w:szCs w:val="24"/>
            </w:rPr>
            <w:t>M</w:t>
          </w:r>
          <w:r w:rsidR="002365E9">
            <w:rPr>
              <w:rFonts w:ascii="Arial" w:hAnsi="Arial" w:cs="Arial"/>
              <w:sz w:val="24"/>
              <w:szCs w:val="24"/>
            </w:rPr>
            <w:t>ens</w:t>
          </w:r>
          <w:proofErr w:type="spellEnd"/>
          <w:r w:rsidR="002365E9">
            <w:rPr>
              <w:rFonts w:ascii="Arial" w:hAnsi="Arial" w:cs="Arial"/>
              <w:sz w:val="24"/>
              <w:szCs w:val="24"/>
            </w:rPr>
            <w:t xml:space="preserve"> </w:t>
          </w:r>
          <w:r w:rsidR="0017759D">
            <w:rPr>
              <w:rFonts w:ascii="Arial" w:hAnsi="Arial" w:cs="Arial"/>
              <w:sz w:val="24"/>
              <w:szCs w:val="24"/>
            </w:rPr>
            <w:t>r</w:t>
          </w:r>
          <w:r w:rsidR="002365E9">
            <w:rPr>
              <w:rFonts w:ascii="Arial" w:hAnsi="Arial" w:cs="Arial"/>
              <w:sz w:val="24"/>
              <w:szCs w:val="24"/>
            </w:rPr>
            <w:t>ea</w:t>
          </w:r>
          <w:r w:rsidR="0017759D">
            <w:rPr>
              <w:rFonts w:ascii="Arial" w:hAnsi="Arial" w:cs="Arial"/>
              <w:sz w:val="24"/>
              <w:szCs w:val="24"/>
            </w:rPr>
            <w:t xml:space="preserve"> of murder </w:t>
          </w:r>
          <w:r w:rsidR="00A7353D">
            <w:rPr>
              <w:rFonts w:ascii="Arial" w:hAnsi="Arial" w:cs="Arial"/>
              <w:sz w:val="24"/>
              <w:szCs w:val="24"/>
            </w:rPr>
            <w:t>is</w:t>
          </w:r>
          <w:r w:rsidR="00303BF9">
            <w:rPr>
              <w:rFonts w:ascii="Arial" w:hAnsi="Arial" w:cs="Arial"/>
              <w:sz w:val="24"/>
              <w:szCs w:val="24"/>
            </w:rPr>
            <w:t xml:space="preserve"> malice </w:t>
          </w:r>
          <w:r w:rsidR="0068004E">
            <w:rPr>
              <w:rFonts w:ascii="Arial" w:hAnsi="Arial" w:cs="Arial"/>
              <w:sz w:val="24"/>
              <w:szCs w:val="24"/>
            </w:rPr>
            <w:t>aforethought;</w:t>
          </w:r>
          <w:r w:rsidR="008454EE">
            <w:rPr>
              <w:rFonts w:ascii="Arial" w:hAnsi="Arial" w:cs="Arial"/>
              <w:sz w:val="24"/>
              <w:szCs w:val="24"/>
            </w:rPr>
            <w:t xml:space="preserve"> this is</w:t>
          </w:r>
          <w:r w:rsidR="00A7353D">
            <w:rPr>
              <w:rFonts w:ascii="Arial" w:hAnsi="Arial" w:cs="Arial"/>
              <w:sz w:val="24"/>
              <w:szCs w:val="24"/>
            </w:rPr>
            <w:t xml:space="preserve"> the intention to kill or cause GBH</w:t>
          </w:r>
          <w:r w:rsidR="000F5A30">
            <w:rPr>
              <w:rFonts w:ascii="Arial" w:hAnsi="Arial" w:cs="Arial"/>
              <w:sz w:val="24"/>
              <w:szCs w:val="24"/>
            </w:rPr>
            <w:t xml:space="preserve">. </w:t>
          </w:r>
          <w:r w:rsidR="00A970F2">
            <w:rPr>
              <w:rFonts w:ascii="Arial" w:hAnsi="Arial" w:cs="Arial"/>
              <w:sz w:val="24"/>
              <w:szCs w:val="24"/>
            </w:rPr>
            <w:t>R v Moloney</w:t>
          </w:r>
          <w:r w:rsidR="00F669D0">
            <w:rPr>
              <w:rFonts w:ascii="Arial" w:hAnsi="Arial" w:cs="Arial"/>
              <w:sz w:val="24"/>
              <w:szCs w:val="24"/>
            </w:rPr>
            <w:t xml:space="preserve"> [1985] </w:t>
          </w:r>
          <w:r w:rsidR="006A2DF0">
            <w:rPr>
              <w:rFonts w:ascii="Arial" w:hAnsi="Arial" w:cs="Arial"/>
              <w:sz w:val="24"/>
              <w:szCs w:val="24"/>
            </w:rPr>
            <w:t>t</w:t>
          </w:r>
          <w:r w:rsidR="00F669D0">
            <w:rPr>
              <w:rFonts w:ascii="Arial" w:hAnsi="Arial" w:cs="Arial"/>
              <w:sz w:val="24"/>
              <w:szCs w:val="24"/>
            </w:rPr>
            <w:t xml:space="preserve">his case is a drunken competition gone wrong, </w:t>
          </w:r>
          <w:r w:rsidR="00690746">
            <w:rPr>
              <w:rFonts w:ascii="Arial" w:hAnsi="Arial" w:cs="Arial"/>
              <w:sz w:val="24"/>
              <w:szCs w:val="24"/>
            </w:rPr>
            <w:t>defendant shoots and kills his stepfather</w:t>
          </w:r>
          <w:r w:rsidR="00213AD9">
            <w:rPr>
              <w:rFonts w:ascii="Arial" w:hAnsi="Arial" w:cs="Arial"/>
              <w:sz w:val="24"/>
              <w:szCs w:val="24"/>
            </w:rPr>
            <w:t xml:space="preserve">. </w:t>
          </w:r>
          <w:r w:rsidR="0089631D">
            <w:rPr>
              <w:rFonts w:ascii="Arial" w:hAnsi="Arial" w:cs="Arial"/>
              <w:sz w:val="24"/>
              <w:szCs w:val="24"/>
            </w:rPr>
            <w:t xml:space="preserve">He had not intended to kill his stepfather but </w:t>
          </w:r>
          <w:r w:rsidR="00082A30">
            <w:rPr>
              <w:rFonts w:ascii="Arial" w:hAnsi="Arial" w:cs="Arial"/>
              <w:sz w:val="24"/>
              <w:szCs w:val="24"/>
            </w:rPr>
            <w:t xml:space="preserve">could the consequences be </w:t>
          </w:r>
          <w:r w:rsidR="00BB447D">
            <w:rPr>
              <w:rFonts w:ascii="Arial" w:hAnsi="Arial" w:cs="Arial"/>
              <w:sz w:val="24"/>
              <w:szCs w:val="24"/>
            </w:rPr>
            <w:t xml:space="preserve">forethought? </w:t>
          </w:r>
          <w:r w:rsidR="002171A1">
            <w:rPr>
              <w:rFonts w:ascii="Arial" w:hAnsi="Arial" w:cs="Arial"/>
              <w:sz w:val="24"/>
              <w:szCs w:val="24"/>
            </w:rPr>
            <w:t xml:space="preserve">Vinnie </w:t>
          </w:r>
          <w:r w:rsidR="002A3342">
            <w:rPr>
              <w:rFonts w:ascii="Arial" w:hAnsi="Arial" w:cs="Arial"/>
              <w:sz w:val="24"/>
              <w:szCs w:val="24"/>
            </w:rPr>
            <w:t>may not have wanted to kill Mrs Quinn or the policeman</w:t>
          </w:r>
          <w:r w:rsidR="00FB212E">
            <w:rPr>
              <w:rFonts w:ascii="Arial" w:hAnsi="Arial" w:cs="Arial"/>
              <w:sz w:val="24"/>
              <w:szCs w:val="24"/>
            </w:rPr>
            <w:t xml:space="preserve"> but any reasonable person would understand shooting someone could at least cause GBH </w:t>
          </w:r>
          <w:r w:rsidR="009762E5">
            <w:rPr>
              <w:rFonts w:ascii="Arial" w:hAnsi="Arial" w:cs="Arial"/>
              <w:sz w:val="24"/>
              <w:szCs w:val="24"/>
            </w:rPr>
            <w:t>and that</w:t>
          </w:r>
          <w:r w:rsidR="00181A13">
            <w:rPr>
              <w:rFonts w:ascii="Arial" w:hAnsi="Arial" w:cs="Arial"/>
              <w:sz w:val="24"/>
              <w:szCs w:val="24"/>
            </w:rPr>
            <w:t xml:space="preserve"> consequence</w:t>
          </w:r>
          <w:r w:rsidR="004A65F3">
            <w:rPr>
              <w:rFonts w:ascii="Arial" w:hAnsi="Arial" w:cs="Arial"/>
              <w:sz w:val="24"/>
              <w:szCs w:val="24"/>
            </w:rPr>
            <w:t xml:space="preserve"> has caused death, unlawful killing under the </w:t>
          </w:r>
          <w:r w:rsidR="00A26368">
            <w:rPr>
              <w:rFonts w:ascii="Arial" w:hAnsi="Arial" w:cs="Arial"/>
              <w:sz w:val="24"/>
              <w:szCs w:val="24"/>
            </w:rPr>
            <w:t>king’s</w:t>
          </w:r>
          <w:r w:rsidR="004A65F3">
            <w:rPr>
              <w:rFonts w:ascii="Arial" w:hAnsi="Arial" w:cs="Arial"/>
              <w:sz w:val="24"/>
              <w:szCs w:val="24"/>
            </w:rPr>
            <w:t xml:space="preserve"> peace.</w:t>
          </w:r>
          <w:r w:rsidR="00671116">
            <w:rPr>
              <w:rFonts w:ascii="Arial" w:hAnsi="Arial" w:cs="Arial"/>
              <w:sz w:val="24"/>
              <w:szCs w:val="24"/>
            </w:rPr>
            <w:t xml:space="preserve"> </w:t>
          </w:r>
          <w:r w:rsidR="00DD5A29">
            <w:rPr>
              <w:rFonts w:ascii="Arial" w:hAnsi="Arial" w:cs="Arial"/>
              <w:sz w:val="24"/>
              <w:szCs w:val="24"/>
            </w:rPr>
            <w:t>T</w:t>
          </w:r>
          <w:r w:rsidR="00993C01">
            <w:rPr>
              <w:rFonts w:ascii="Arial" w:hAnsi="Arial" w:cs="Arial"/>
              <w:sz w:val="24"/>
              <w:szCs w:val="24"/>
            </w:rPr>
            <w:t>he recklessness of his actions and indifference to human life</w:t>
          </w:r>
          <w:r w:rsidR="009762E5">
            <w:rPr>
              <w:rFonts w:ascii="Arial" w:hAnsi="Arial" w:cs="Arial"/>
              <w:sz w:val="24"/>
              <w:szCs w:val="24"/>
            </w:rPr>
            <w:t xml:space="preserve"> is all that is needed for the </w:t>
          </w:r>
          <w:proofErr w:type="spellStart"/>
          <w:r w:rsidR="006937F9">
            <w:rPr>
              <w:rFonts w:ascii="Arial" w:hAnsi="Arial" w:cs="Arial"/>
              <w:sz w:val="24"/>
              <w:szCs w:val="24"/>
            </w:rPr>
            <w:t>m</w:t>
          </w:r>
          <w:r w:rsidR="002A7F7B">
            <w:rPr>
              <w:rFonts w:ascii="Arial" w:hAnsi="Arial" w:cs="Arial"/>
              <w:sz w:val="24"/>
              <w:szCs w:val="24"/>
            </w:rPr>
            <w:t>ens</w:t>
          </w:r>
          <w:proofErr w:type="spellEnd"/>
          <w:r w:rsidR="002A7F7B">
            <w:rPr>
              <w:rFonts w:ascii="Arial" w:hAnsi="Arial" w:cs="Arial"/>
              <w:sz w:val="24"/>
              <w:szCs w:val="24"/>
            </w:rPr>
            <w:t xml:space="preserve"> rea to be satisfied.</w:t>
          </w:r>
          <w:r w:rsidR="006937F9">
            <w:rPr>
              <w:rFonts w:ascii="Arial" w:hAnsi="Arial" w:cs="Arial"/>
              <w:sz w:val="24"/>
              <w:szCs w:val="24"/>
            </w:rPr>
            <w:t xml:space="preserve"> </w:t>
          </w:r>
          <w:r w:rsidR="00846085">
            <w:rPr>
              <w:rFonts w:ascii="Arial" w:hAnsi="Arial" w:cs="Arial"/>
              <w:sz w:val="24"/>
              <w:szCs w:val="24"/>
            </w:rPr>
            <w:t xml:space="preserve">In conclusion, Vinnie is likely liable for the murder of Mrs </w:t>
          </w:r>
          <w:r w:rsidR="00BC4C54">
            <w:rPr>
              <w:rFonts w:ascii="Arial" w:hAnsi="Arial" w:cs="Arial"/>
              <w:sz w:val="24"/>
              <w:szCs w:val="24"/>
            </w:rPr>
            <w:t>Q</w:t>
          </w:r>
          <w:r w:rsidR="00846085">
            <w:rPr>
              <w:rFonts w:ascii="Arial" w:hAnsi="Arial" w:cs="Arial"/>
              <w:sz w:val="24"/>
              <w:szCs w:val="24"/>
            </w:rPr>
            <w:t>uinn</w:t>
          </w:r>
          <w:r w:rsidR="00BC4C54">
            <w:rPr>
              <w:rFonts w:ascii="Arial" w:hAnsi="Arial" w:cs="Arial"/>
              <w:sz w:val="24"/>
              <w:szCs w:val="24"/>
            </w:rPr>
            <w:t xml:space="preserve">, </w:t>
          </w:r>
          <w:r w:rsidR="004D2BE8">
            <w:rPr>
              <w:rFonts w:ascii="Arial" w:hAnsi="Arial" w:cs="Arial"/>
              <w:sz w:val="24"/>
              <w:szCs w:val="24"/>
            </w:rPr>
            <w:t>he intended to kill or cause GBH. The circumstances are virtually certain</w:t>
          </w:r>
          <w:r w:rsidR="002073F9">
            <w:rPr>
              <w:rFonts w:ascii="Arial" w:hAnsi="Arial" w:cs="Arial"/>
              <w:sz w:val="24"/>
              <w:szCs w:val="24"/>
            </w:rPr>
            <w:t xml:space="preserve">, shooting someone would cause GBH or death, his reckless actions were what </w:t>
          </w:r>
          <w:r w:rsidR="00E270AB">
            <w:rPr>
              <w:rFonts w:ascii="Arial" w:hAnsi="Arial" w:cs="Arial"/>
              <w:sz w:val="24"/>
              <w:szCs w:val="24"/>
            </w:rPr>
            <w:t xml:space="preserve">caused </w:t>
          </w:r>
          <w:r w:rsidR="00E5418E">
            <w:rPr>
              <w:rFonts w:ascii="Arial" w:hAnsi="Arial" w:cs="Arial"/>
              <w:sz w:val="24"/>
              <w:szCs w:val="24"/>
            </w:rPr>
            <w:t>the death of Mrs Quinn</w:t>
          </w:r>
          <w:r w:rsidR="00E270AB">
            <w:rPr>
              <w:rFonts w:ascii="Arial" w:hAnsi="Arial" w:cs="Arial"/>
              <w:sz w:val="24"/>
              <w:szCs w:val="24"/>
            </w:rPr>
            <w:t>.</w:t>
          </w:r>
        </w:p>
        <w:p w14:paraId="79D05D61" w14:textId="63123B54" w:rsidR="00A5188C" w:rsidRDefault="006B74FE" w:rsidP="006B74FE">
          <w:pPr>
            <w:spacing w:line="360" w:lineRule="auto"/>
          </w:pPr>
        </w:p>
      </w:sdtContent>
    </w:sdt>
    <w:p w14:paraId="7C447ACC" w14:textId="535D7177" w:rsidR="001E74FA" w:rsidRDefault="002D59E6" w:rsidP="006B74FE">
      <w:pPr>
        <w:spacing w:line="360" w:lineRule="auto"/>
      </w:pPr>
      <w:r>
        <w:t xml:space="preserve"> </w:t>
      </w:r>
    </w:p>
    <w:p w14:paraId="7A80FC78" w14:textId="77777777" w:rsidR="00677939" w:rsidRDefault="00677939"/>
    <w:p w14:paraId="7D9E5C3B" w14:textId="77777777" w:rsidR="00677939" w:rsidRDefault="00677939"/>
    <w:p w14:paraId="6BFEC8FA" w14:textId="77777777" w:rsidR="006B74FE" w:rsidRDefault="006B74FE" w:rsidP="0057784E">
      <w:pPr>
        <w:rPr>
          <w:rFonts w:ascii="Arial" w:hAnsi="Arial" w:cs="Arial"/>
          <w:sz w:val="24"/>
          <w:szCs w:val="24"/>
        </w:rPr>
      </w:pPr>
    </w:p>
    <w:p w14:paraId="157E096A" w14:textId="77777777" w:rsidR="006B74FE" w:rsidRDefault="006B74FE" w:rsidP="0057784E">
      <w:pPr>
        <w:rPr>
          <w:rFonts w:ascii="Arial" w:hAnsi="Arial" w:cs="Arial"/>
          <w:sz w:val="24"/>
          <w:szCs w:val="24"/>
        </w:rPr>
      </w:pPr>
    </w:p>
    <w:p w14:paraId="5774D9E6" w14:textId="77777777" w:rsidR="006B74FE" w:rsidRDefault="006B74FE" w:rsidP="0057784E">
      <w:pPr>
        <w:rPr>
          <w:rFonts w:ascii="Arial" w:hAnsi="Arial" w:cs="Arial"/>
          <w:sz w:val="24"/>
          <w:szCs w:val="24"/>
        </w:rPr>
      </w:pPr>
    </w:p>
    <w:p w14:paraId="56D5A768" w14:textId="77777777" w:rsidR="006B74FE" w:rsidRDefault="006B74FE" w:rsidP="0057784E">
      <w:pPr>
        <w:rPr>
          <w:rFonts w:ascii="Arial" w:hAnsi="Arial" w:cs="Arial"/>
          <w:sz w:val="24"/>
          <w:szCs w:val="24"/>
        </w:rPr>
      </w:pPr>
    </w:p>
    <w:p w14:paraId="20F0CF17" w14:textId="38D82379" w:rsidR="00E76182" w:rsidRPr="00F8654D" w:rsidRDefault="00E76182" w:rsidP="0057784E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lastRenderedPageBreak/>
        <w:t>Criminal Justice Act 1988 c. 33 section 39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504C98">
          <w:rPr>
            <w:rStyle w:val="Hyperlink"/>
            <w:rFonts w:ascii="Arial" w:hAnsi="Arial" w:cs="Arial"/>
            <w:sz w:val="24"/>
            <w:szCs w:val="24"/>
          </w:rPr>
          <w:t>https://www.legislation.gov.uk/ukpga/1988/33/section/39/enacted</w:t>
        </w:r>
      </w:hyperlink>
      <w:r w:rsidRPr="00F865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April 17 2024).</w:t>
      </w:r>
    </w:p>
    <w:p w14:paraId="2C0E5CE8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5145571B" w14:textId="1577B2AD" w:rsidR="00E76182" w:rsidRPr="00F8654D" w:rsidRDefault="00E76182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>Criminal Justice Act 1988 c.33 section 39</w:t>
      </w:r>
      <w:r>
        <w:rPr>
          <w:rFonts w:ascii="Arial" w:hAnsi="Arial" w:cs="Arial"/>
          <w:sz w:val="24"/>
          <w:szCs w:val="24"/>
        </w:rPr>
        <w:t>.</w:t>
      </w:r>
      <w:r w:rsidRPr="00F865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504C98">
          <w:rPr>
            <w:rStyle w:val="Hyperlink"/>
            <w:rFonts w:ascii="Arial" w:hAnsi="Arial" w:cs="Arial"/>
            <w:sz w:val="24"/>
            <w:szCs w:val="24"/>
          </w:rPr>
          <w:t>https://www.legislation.gov.uk/ukpga/1988/33/section/39</w:t>
        </w:r>
      </w:hyperlink>
      <w:r w:rsidRPr="00F865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April 19 2024).</w:t>
      </w:r>
    </w:p>
    <w:p w14:paraId="610FC3ED" w14:textId="77777777" w:rsidR="00E76182" w:rsidRDefault="00E76182" w:rsidP="00E75E45">
      <w:pPr>
        <w:rPr>
          <w:rFonts w:ascii="Arial" w:hAnsi="Arial" w:cs="Arial"/>
          <w:sz w:val="24"/>
          <w:szCs w:val="24"/>
        </w:rPr>
      </w:pPr>
    </w:p>
    <w:p w14:paraId="6C2B9806" w14:textId="3E0F03C0" w:rsidR="00E76182" w:rsidRPr="00F8654D" w:rsidRDefault="00E76182" w:rsidP="00E75E45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>Offences against the Person Act 1861 section 42 c. 100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504C98">
          <w:rPr>
            <w:rStyle w:val="Hyperlink"/>
            <w:rFonts w:ascii="Arial" w:hAnsi="Arial" w:cs="Arial"/>
            <w:sz w:val="24"/>
            <w:szCs w:val="24"/>
          </w:rPr>
          <w:t>https://www.legislation.gov.uk/ukpga/Vict/24-25/100/section/42</w:t>
        </w:r>
      </w:hyperlink>
      <w:r w:rsidRPr="00F865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19 April 2024).</w:t>
      </w:r>
    </w:p>
    <w:p w14:paraId="7F9704F8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5F7409A0" w14:textId="34DC3982" w:rsidR="00E76182" w:rsidRPr="00F8654D" w:rsidRDefault="00E761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F8654D">
        <w:rPr>
          <w:rFonts w:ascii="Arial" w:hAnsi="Arial" w:cs="Arial"/>
          <w:sz w:val="24"/>
          <w:szCs w:val="24"/>
        </w:rPr>
        <w:t xml:space="preserve">he Criminal Damage Act 1971, Section 1 Available at: </w:t>
      </w:r>
      <w:hyperlink r:id="rId8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https://www.legislation.gov.uk/ukpga/1971/48/section/1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(Accessed: 21 April 2024).</w:t>
      </w:r>
    </w:p>
    <w:p w14:paraId="12D4E0CF" w14:textId="77777777" w:rsidR="00E76182" w:rsidRDefault="00E76182" w:rsidP="00D75C33">
      <w:pPr>
        <w:rPr>
          <w:rFonts w:ascii="Arial" w:hAnsi="Arial" w:cs="Arial"/>
          <w:sz w:val="24"/>
          <w:szCs w:val="24"/>
        </w:rPr>
      </w:pPr>
    </w:p>
    <w:p w14:paraId="01A22B40" w14:textId="5FA688A4" w:rsidR="00E76182" w:rsidRPr="00F8654D" w:rsidRDefault="00E76182" w:rsidP="00D75C33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The theft act 1968 section 9 (1) (a) Available at: </w:t>
      </w:r>
      <w:hyperlink r:id="rId9" w:history="1">
        <w:r w:rsidRPr="00F8654D">
          <w:rPr>
            <w:rStyle w:val="Hyperlink"/>
            <w:rFonts w:ascii="Arial" w:hAnsi="Arial" w:cs="Arial"/>
            <w:sz w:val="24"/>
            <w:szCs w:val="24"/>
          </w:rPr>
          <w:t>Theft Act 1968 (legislation.gov.uk)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(Accessed: 17 April 2024).</w:t>
      </w:r>
    </w:p>
    <w:p w14:paraId="0C23FC45" w14:textId="77777777" w:rsidR="00E76182" w:rsidRDefault="00E76182" w:rsidP="00D75C33">
      <w:pPr>
        <w:rPr>
          <w:rFonts w:ascii="Arial" w:hAnsi="Arial" w:cs="Arial"/>
          <w:sz w:val="24"/>
          <w:szCs w:val="24"/>
        </w:rPr>
      </w:pPr>
    </w:p>
    <w:p w14:paraId="4561EDD9" w14:textId="0BC127E4" w:rsidR="00E76182" w:rsidRPr="00F8654D" w:rsidRDefault="00E76182" w:rsidP="00D75C33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>The theft act 1968 section 9 (1) (b)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F8654D">
        <w:rPr>
          <w:rFonts w:ascii="Arial" w:hAnsi="Arial" w:cs="Arial"/>
          <w:sz w:val="24"/>
          <w:szCs w:val="24"/>
        </w:rPr>
        <w:t>Theft Act 1968 (legislation.gov.uk)</w:t>
      </w:r>
      <w:r>
        <w:rPr>
          <w:rFonts w:ascii="Arial" w:hAnsi="Arial" w:cs="Arial"/>
          <w:sz w:val="24"/>
          <w:szCs w:val="24"/>
        </w:rPr>
        <w:t xml:space="preserve"> </w:t>
      </w:r>
      <w:r w:rsidRPr="00F8654D">
        <w:rPr>
          <w:rFonts w:ascii="Arial" w:hAnsi="Arial" w:cs="Arial"/>
          <w:sz w:val="24"/>
          <w:szCs w:val="24"/>
        </w:rPr>
        <w:t>(Accessed: 17 April 2024).</w:t>
      </w:r>
    </w:p>
    <w:p w14:paraId="13FE2B53" w14:textId="77777777" w:rsidR="00740AA5" w:rsidRPr="00F8654D" w:rsidRDefault="00740AA5">
      <w:pPr>
        <w:rPr>
          <w:rFonts w:ascii="Arial" w:hAnsi="Arial" w:cs="Arial"/>
          <w:sz w:val="24"/>
          <w:szCs w:val="24"/>
        </w:rPr>
      </w:pPr>
    </w:p>
    <w:p w14:paraId="1E5C8E6B" w14:textId="77777777" w:rsidR="00740AA5" w:rsidRPr="00F8654D" w:rsidRDefault="00740AA5">
      <w:pPr>
        <w:rPr>
          <w:rFonts w:ascii="Arial" w:hAnsi="Arial" w:cs="Arial"/>
          <w:sz w:val="24"/>
          <w:szCs w:val="24"/>
        </w:rPr>
      </w:pPr>
    </w:p>
    <w:p w14:paraId="5791DF61" w14:textId="77777777" w:rsidR="00740AA5" w:rsidRPr="00F8654D" w:rsidRDefault="00740AA5">
      <w:pPr>
        <w:rPr>
          <w:rFonts w:ascii="Arial" w:hAnsi="Arial" w:cs="Arial"/>
          <w:sz w:val="24"/>
          <w:szCs w:val="24"/>
        </w:rPr>
      </w:pPr>
    </w:p>
    <w:p w14:paraId="7C547823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28EBE753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54DF89C5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24CCCC44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291F7746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348D0F73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031271F0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0B0905A9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2A57DB4E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1823A506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5388E17A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561356C4" w14:textId="6BFEF571" w:rsidR="00E76182" w:rsidRPr="00F8654D" w:rsidRDefault="00E76182" w:rsidP="0030000A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lastRenderedPageBreak/>
        <w:t xml:space="preserve">Ivey v Genting Casinos (Crockfords Club) Available at: </w:t>
      </w:r>
      <w:hyperlink r:id="rId10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https://www.lawteacher.net/cases/ivey-v-genting-casinos-4148.php?vref=1</w:t>
        </w:r>
      </w:hyperlink>
      <w:r w:rsidRPr="00F8654D">
        <w:rPr>
          <w:rFonts w:ascii="Arial" w:hAnsi="Arial" w:cs="Arial"/>
          <w:sz w:val="24"/>
          <w:szCs w:val="24"/>
        </w:rPr>
        <w:t xml:space="preserve">  (accessed 30 April 2024).</w:t>
      </w:r>
    </w:p>
    <w:p w14:paraId="704344DC" w14:textId="77777777" w:rsidR="000B03DC" w:rsidRDefault="000B03DC">
      <w:pPr>
        <w:rPr>
          <w:rFonts w:ascii="Arial" w:hAnsi="Arial" w:cs="Arial"/>
          <w:sz w:val="24"/>
          <w:szCs w:val="24"/>
        </w:rPr>
      </w:pPr>
    </w:p>
    <w:p w14:paraId="3EF49191" w14:textId="479312C1" w:rsidR="00E76182" w:rsidRPr="00F8654D" w:rsidRDefault="00E76182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Caldwell 1981 1 All ER 961. Available at: </w:t>
      </w:r>
      <w:hyperlink r:id="rId11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https://www.lawteacher.net/cases/r-v-caldwell.php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30 April 2024).</w:t>
      </w:r>
    </w:p>
    <w:p w14:paraId="67C9F43F" w14:textId="77777777" w:rsidR="00E76182" w:rsidRDefault="00E76182" w:rsidP="00B430CB">
      <w:pPr>
        <w:rPr>
          <w:rFonts w:ascii="Arial" w:hAnsi="Arial" w:cs="Arial"/>
          <w:sz w:val="24"/>
          <w:szCs w:val="24"/>
        </w:rPr>
      </w:pPr>
    </w:p>
    <w:p w14:paraId="478144E3" w14:textId="5FE4CE44" w:rsidR="00E76182" w:rsidRPr="00F8654D" w:rsidRDefault="00E76182" w:rsidP="00B430CB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Clegg [1995] 1 AC 482. Available at: </w:t>
      </w:r>
      <w:hyperlink r:id="rId12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https://e-lawresources.co.uk/R-v-Clegg.php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on 20 April 2024). </w:t>
      </w:r>
    </w:p>
    <w:p w14:paraId="146E2096" w14:textId="77777777" w:rsidR="00E76182" w:rsidRDefault="00E76182" w:rsidP="00107C66">
      <w:pPr>
        <w:rPr>
          <w:rFonts w:ascii="Arial" w:hAnsi="Arial" w:cs="Arial"/>
          <w:sz w:val="24"/>
          <w:szCs w:val="24"/>
        </w:rPr>
      </w:pPr>
    </w:p>
    <w:p w14:paraId="453C90CE" w14:textId="70AC1352" w:rsidR="00E76182" w:rsidRPr="00F8654D" w:rsidRDefault="00E76182" w:rsidP="00107C66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8654D">
        <w:rPr>
          <w:rFonts w:ascii="Arial" w:hAnsi="Arial" w:cs="Arial"/>
          <w:sz w:val="24"/>
          <w:szCs w:val="24"/>
        </w:rPr>
        <w:t xml:space="preserve">R v Constanza 1997. Crim LR 576. Available at: </w:t>
      </w:r>
      <w:hyperlink r:id="rId13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https://www.lawteacher.net/cases/r-v-constanza.php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25 April 2024).</w:t>
      </w:r>
    </w:p>
    <w:p w14:paraId="03F888FD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3F8C0E98" w14:textId="539B32CB" w:rsidR="00E76182" w:rsidRPr="00F8654D" w:rsidRDefault="00E76182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Fiak – 2005. Available at: </w:t>
      </w:r>
      <w:hyperlink r:id="rId14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https://www.lawteacher.net/cases/r-v-fiak.php?vref=1</w:t>
        </w:r>
      </w:hyperlink>
      <w:r w:rsidRPr="00F8654D">
        <w:rPr>
          <w:rFonts w:ascii="Arial" w:hAnsi="Arial" w:cs="Arial"/>
          <w:sz w:val="24"/>
          <w:szCs w:val="24"/>
        </w:rPr>
        <w:t xml:space="preserve">  (accessed 30 April 2024).</w:t>
      </w:r>
    </w:p>
    <w:p w14:paraId="56DF67BA" w14:textId="77777777" w:rsidR="00E76182" w:rsidRDefault="00E76182" w:rsidP="00B430CB">
      <w:pPr>
        <w:rPr>
          <w:rFonts w:ascii="Arial" w:hAnsi="Arial" w:cs="Arial"/>
          <w:sz w:val="24"/>
          <w:szCs w:val="24"/>
        </w:rPr>
      </w:pPr>
    </w:p>
    <w:p w14:paraId="7B18BC4D" w14:textId="2AD20A3C" w:rsidR="00E76182" w:rsidRPr="00F8654D" w:rsidRDefault="00E76182" w:rsidP="00B430CB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Latimer 1886 17 QBD 359. Available at: </w:t>
      </w:r>
      <w:hyperlink r:id="rId15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https://ipsaloquitur.com/criminal-law/cases/r-v-latimer/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24 April 2024).</w:t>
      </w:r>
    </w:p>
    <w:p w14:paraId="3EF7284E" w14:textId="77777777" w:rsidR="00E76182" w:rsidRDefault="00E76182" w:rsidP="00A66B0C">
      <w:pPr>
        <w:rPr>
          <w:rFonts w:ascii="Arial" w:hAnsi="Arial" w:cs="Arial"/>
          <w:sz w:val="24"/>
          <w:szCs w:val="24"/>
        </w:rPr>
      </w:pPr>
    </w:p>
    <w:p w14:paraId="7EFCC311" w14:textId="1A0EA5B1" w:rsidR="00E76182" w:rsidRPr="00F8654D" w:rsidRDefault="00E76182" w:rsidP="00A66B0C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Moloney – 1985. Available at: </w:t>
      </w:r>
      <w:hyperlink r:id="rId16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https://www.lawteacher.net/cases/r-v-moloney.php?vref=1</w:t>
        </w:r>
      </w:hyperlink>
      <w:r w:rsidRPr="00F8654D">
        <w:rPr>
          <w:rFonts w:ascii="Arial" w:hAnsi="Arial" w:cs="Arial"/>
          <w:sz w:val="24"/>
          <w:szCs w:val="24"/>
        </w:rPr>
        <w:t xml:space="preserve">  (Accessed 25 April 2024).</w:t>
      </w:r>
    </w:p>
    <w:p w14:paraId="0EDEF2A0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41D44EFF" w14:textId="7FBCF3B9" w:rsidR="00E76182" w:rsidRPr="00F8654D" w:rsidRDefault="00E76182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Ryan 1996 Crim LR 320. Available at: </w:t>
      </w:r>
      <w:hyperlink r:id="rId17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https://www.lawteacher.net/cases/r-v-ryan-1996.php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19 April 2024).</w:t>
      </w:r>
    </w:p>
    <w:p w14:paraId="6F1B273B" w14:textId="77777777" w:rsidR="00E76182" w:rsidRDefault="00E76182">
      <w:pPr>
        <w:rPr>
          <w:rFonts w:ascii="Arial" w:hAnsi="Arial" w:cs="Arial"/>
          <w:sz w:val="24"/>
          <w:szCs w:val="24"/>
        </w:rPr>
      </w:pPr>
    </w:p>
    <w:p w14:paraId="08E7752A" w14:textId="32868EA5" w:rsidR="00E76182" w:rsidRPr="00F8654D" w:rsidRDefault="00E76182">
      <w:pPr>
        <w:rPr>
          <w:rFonts w:ascii="Arial" w:hAnsi="Arial" w:cs="Arial"/>
          <w:sz w:val="24"/>
          <w:szCs w:val="24"/>
        </w:rPr>
      </w:pPr>
      <w:r w:rsidRPr="00F8654D">
        <w:rPr>
          <w:rFonts w:ascii="Arial" w:hAnsi="Arial" w:cs="Arial"/>
          <w:sz w:val="24"/>
          <w:szCs w:val="24"/>
        </w:rPr>
        <w:t xml:space="preserve">R v Walkington (Terence John) [1979] 1 WLR 1169; (1979) 68 Cr App R 427. Available at: </w:t>
      </w:r>
      <w:hyperlink r:id="rId18" w:history="1">
        <w:r w:rsidRPr="00F8654D">
          <w:rPr>
            <w:rStyle w:val="Hyperlink"/>
            <w:rFonts w:ascii="Arial" w:hAnsi="Arial" w:cs="Arial"/>
            <w:sz w:val="24"/>
            <w:szCs w:val="24"/>
          </w:rPr>
          <w:t>https://www.lawteacher.net/cases/r-v-walkington.php</w:t>
        </w:r>
      </w:hyperlink>
      <w:r w:rsidRPr="00F8654D">
        <w:rPr>
          <w:rFonts w:ascii="Arial" w:hAnsi="Arial" w:cs="Arial"/>
          <w:sz w:val="24"/>
          <w:szCs w:val="24"/>
        </w:rPr>
        <w:t xml:space="preserve"> (Accessed 19 April 2024).</w:t>
      </w:r>
    </w:p>
    <w:sectPr w:rsidR="00E76182" w:rsidRPr="00F8654D" w:rsidSect="00531A7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3F6"/>
    <w:rsid w:val="00001F5D"/>
    <w:rsid w:val="00003978"/>
    <w:rsid w:val="00006AA1"/>
    <w:rsid w:val="000122B4"/>
    <w:rsid w:val="00022C16"/>
    <w:rsid w:val="00024428"/>
    <w:rsid w:val="00036E98"/>
    <w:rsid w:val="00043129"/>
    <w:rsid w:val="000506F1"/>
    <w:rsid w:val="000526FC"/>
    <w:rsid w:val="000652E0"/>
    <w:rsid w:val="0007101E"/>
    <w:rsid w:val="00071FC1"/>
    <w:rsid w:val="00074DC1"/>
    <w:rsid w:val="00075ABD"/>
    <w:rsid w:val="000762D7"/>
    <w:rsid w:val="00077075"/>
    <w:rsid w:val="00082A30"/>
    <w:rsid w:val="00082B53"/>
    <w:rsid w:val="000846E7"/>
    <w:rsid w:val="000924A2"/>
    <w:rsid w:val="000A28B9"/>
    <w:rsid w:val="000A5C35"/>
    <w:rsid w:val="000A7D3A"/>
    <w:rsid w:val="000B03DC"/>
    <w:rsid w:val="000B7AC6"/>
    <w:rsid w:val="000D7F97"/>
    <w:rsid w:val="000E3F78"/>
    <w:rsid w:val="000E4FCC"/>
    <w:rsid w:val="000F35D6"/>
    <w:rsid w:val="000F49B3"/>
    <w:rsid w:val="000F5A30"/>
    <w:rsid w:val="00107C66"/>
    <w:rsid w:val="00107F23"/>
    <w:rsid w:val="00114187"/>
    <w:rsid w:val="00116675"/>
    <w:rsid w:val="001205D7"/>
    <w:rsid w:val="00121825"/>
    <w:rsid w:val="001470E7"/>
    <w:rsid w:val="001520B9"/>
    <w:rsid w:val="00162D44"/>
    <w:rsid w:val="00162DCF"/>
    <w:rsid w:val="001638B4"/>
    <w:rsid w:val="00167040"/>
    <w:rsid w:val="0017759D"/>
    <w:rsid w:val="00181A13"/>
    <w:rsid w:val="001838CF"/>
    <w:rsid w:val="00183986"/>
    <w:rsid w:val="00183A1A"/>
    <w:rsid w:val="001860ED"/>
    <w:rsid w:val="001A49E4"/>
    <w:rsid w:val="001B2110"/>
    <w:rsid w:val="001C5438"/>
    <w:rsid w:val="001C6AB2"/>
    <w:rsid w:val="001D0095"/>
    <w:rsid w:val="001D5773"/>
    <w:rsid w:val="001D70CF"/>
    <w:rsid w:val="001D7ABE"/>
    <w:rsid w:val="001E1C89"/>
    <w:rsid w:val="001E25ED"/>
    <w:rsid w:val="001E2831"/>
    <w:rsid w:val="001E6A30"/>
    <w:rsid w:val="001E74FA"/>
    <w:rsid w:val="001F303C"/>
    <w:rsid w:val="001F3689"/>
    <w:rsid w:val="001F3896"/>
    <w:rsid w:val="001F7E44"/>
    <w:rsid w:val="0020189C"/>
    <w:rsid w:val="00201F8C"/>
    <w:rsid w:val="0020627A"/>
    <w:rsid w:val="002073F9"/>
    <w:rsid w:val="00213AD9"/>
    <w:rsid w:val="00213DE7"/>
    <w:rsid w:val="002171A1"/>
    <w:rsid w:val="00223C7A"/>
    <w:rsid w:val="00226708"/>
    <w:rsid w:val="002365E9"/>
    <w:rsid w:val="002663F3"/>
    <w:rsid w:val="00267018"/>
    <w:rsid w:val="0027601B"/>
    <w:rsid w:val="0028007C"/>
    <w:rsid w:val="002806A4"/>
    <w:rsid w:val="002948D0"/>
    <w:rsid w:val="002959EF"/>
    <w:rsid w:val="002A13FC"/>
    <w:rsid w:val="002A3342"/>
    <w:rsid w:val="002A4F8B"/>
    <w:rsid w:val="002A7F7B"/>
    <w:rsid w:val="002B0840"/>
    <w:rsid w:val="002B46DC"/>
    <w:rsid w:val="002C10C4"/>
    <w:rsid w:val="002C1A82"/>
    <w:rsid w:val="002C3CA7"/>
    <w:rsid w:val="002C3E14"/>
    <w:rsid w:val="002C5AA0"/>
    <w:rsid w:val="002C65F5"/>
    <w:rsid w:val="002D23ED"/>
    <w:rsid w:val="002D4E0A"/>
    <w:rsid w:val="002D59E6"/>
    <w:rsid w:val="002D7637"/>
    <w:rsid w:val="002E2683"/>
    <w:rsid w:val="002E674D"/>
    <w:rsid w:val="0030000A"/>
    <w:rsid w:val="003015C1"/>
    <w:rsid w:val="00303BF9"/>
    <w:rsid w:val="003060E7"/>
    <w:rsid w:val="003064D7"/>
    <w:rsid w:val="00311273"/>
    <w:rsid w:val="0032174F"/>
    <w:rsid w:val="0032707D"/>
    <w:rsid w:val="00333F74"/>
    <w:rsid w:val="00341B57"/>
    <w:rsid w:val="00344A13"/>
    <w:rsid w:val="00347E42"/>
    <w:rsid w:val="00350EBC"/>
    <w:rsid w:val="003532DF"/>
    <w:rsid w:val="00361663"/>
    <w:rsid w:val="003644FF"/>
    <w:rsid w:val="0036564A"/>
    <w:rsid w:val="0037132F"/>
    <w:rsid w:val="0038112C"/>
    <w:rsid w:val="00385E2C"/>
    <w:rsid w:val="0038702E"/>
    <w:rsid w:val="00394547"/>
    <w:rsid w:val="003968CE"/>
    <w:rsid w:val="003A0BDB"/>
    <w:rsid w:val="003A1D00"/>
    <w:rsid w:val="003A2D6C"/>
    <w:rsid w:val="003A31CC"/>
    <w:rsid w:val="003A4F23"/>
    <w:rsid w:val="003A63A5"/>
    <w:rsid w:val="003A698B"/>
    <w:rsid w:val="003A7150"/>
    <w:rsid w:val="003B084B"/>
    <w:rsid w:val="003B1FAB"/>
    <w:rsid w:val="003B46E8"/>
    <w:rsid w:val="003C4515"/>
    <w:rsid w:val="003C7290"/>
    <w:rsid w:val="003D0129"/>
    <w:rsid w:val="003E2F8E"/>
    <w:rsid w:val="003E3B42"/>
    <w:rsid w:val="003E6FF1"/>
    <w:rsid w:val="003F0473"/>
    <w:rsid w:val="003F4F0A"/>
    <w:rsid w:val="003F6B07"/>
    <w:rsid w:val="004004F2"/>
    <w:rsid w:val="00412C65"/>
    <w:rsid w:val="00415158"/>
    <w:rsid w:val="00422086"/>
    <w:rsid w:val="00424C13"/>
    <w:rsid w:val="00432DEE"/>
    <w:rsid w:val="004360E7"/>
    <w:rsid w:val="0043638A"/>
    <w:rsid w:val="00440E23"/>
    <w:rsid w:val="0044478C"/>
    <w:rsid w:val="004478D4"/>
    <w:rsid w:val="00457FD6"/>
    <w:rsid w:val="00466487"/>
    <w:rsid w:val="00466B4B"/>
    <w:rsid w:val="00470A28"/>
    <w:rsid w:val="00472E00"/>
    <w:rsid w:val="004957B7"/>
    <w:rsid w:val="004A1B0D"/>
    <w:rsid w:val="004A65F3"/>
    <w:rsid w:val="004B06C8"/>
    <w:rsid w:val="004B06DF"/>
    <w:rsid w:val="004D1315"/>
    <w:rsid w:val="004D2BE8"/>
    <w:rsid w:val="004D3526"/>
    <w:rsid w:val="004E7212"/>
    <w:rsid w:val="004F2390"/>
    <w:rsid w:val="004F4997"/>
    <w:rsid w:val="004F4D7A"/>
    <w:rsid w:val="00502ECA"/>
    <w:rsid w:val="0050305B"/>
    <w:rsid w:val="00505EFA"/>
    <w:rsid w:val="0051198C"/>
    <w:rsid w:val="005123F6"/>
    <w:rsid w:val="005145D0"/>
    <w:rsid w:val="00514F42"/>
    <w:rsid w:val="00521187"/>
    <w:rsid w:val="00524A65"/>
    <w:rsid w:val="0052703B"/>
    <w:rsid w:val="00531A71"/>
    <w:rsid w:val="00547F8A"/>
    <w:rsid w:val="0055248A"/>
    <w:rsid w:val="005566F9"/>
    <w:rsid w:val="00566194"/>
    <w:rsid w:val="0057784E"/>
    <w:rsid w:val="005820A8"/>
    <w:rsid w:val="0058451C"/>
    <w:rsid w:val="00590EA6"/>
    <w:rsid w:val="00594BE6"/>
    <w:rsid w:val="005A12DD"/>
    <w:rsid w:val="005D16CD"/>
    <w:rsid w:val="005D3482"/>
    <w:rsid w:val="005D54EF"/>
    <w:rsid w:val="005D7E63"/>
    <w:rsid w:val="005F18A6"/>
    <w:rsid w:val="00611007"/>
    <w:rsid w:val="006146A7"/>
    <w:rsid w:val="006229BE"/>
    <w:rsid w:val="00643F65"/>
    <w:rsid w:val="0065486E"/>
    <w:rsid w:val="00655605"/>
    <w:rsid w:val="00671116"/>
    <w:rsid w:val="00671B69"/>
    <w:rsid w:val="00677939"/>
    <w:rsid w:val="0068004E"/>
    <w:rsid w:val="00685E95"/>
    <w:rsid w:val="00690746"/>
    <w:rsid w:val="0069140A"/>
    <w:rsid w:val="00691446"/>
    <w:rsid w:val="0069322C"/>
    <w:rsid w:val="006937F9"/>
    <w:rsid w:val="006956A2"/>
    <w:rsid w:val="006A2DF0"/>
    <w:rsid w:val="006A63E9"/>
    <w:rsid w:val="006B5D48"/>
    <w:rsid w:val="006B74FE"/>
    <w:rsid w:val="006C3807"/>
    <w:rsid w:val="006C3EED"/>
    <w:rsid w:val="006D0AA7"/>
    <w:rsid w:val="006D0EDE"/>
    <w:rsid w:val="006E2063"/>
    <w:rsid w:val="006E30D0"/>
    <w:rsid w:val="006E55CA"/>
    <w:rsid w:val="006E5E03"/>
    <w:rsid w:val="007005AE"/>
    <w:rsid w:val="00705EE0"/>
    <w:rsid w:val="007066B4"/>
    <w:rsid w:val="00707287"/>
    <w:rsid w:val="0071131A"/>
    <w:rsid w:val="00717BB6"/>
    <w:rsid w:val="00724441"/>
    <w:rsid w:val="00740367"/>
    <w:rsid w:val="007405DC"/>
    <w:rsid w:val="00740AA5"/>
    <w:rsid w:val="00743257"/>
    <w:rsid w:val="00747256"/>
    <w:rsid w:val="00764411"/>
    <w:rsid w:val="00770DA0"/>
    <w:rsid w:val="00786FDB"/>
    <w:rsid w:val="00790409"/>
    <w:rsid w:val="007A3435"/>
    <w:rsid w:val="007A45BF"/>
    <w:rsid w:val="007B5289"/>
    <w:rsid w:val="007B641B"/>
    <w:rsid w:val="007E3108"/>
    <w:rsid w:val="007E7B0E"/>
    <w:rsid w:val="007F0C1E"/>
    <w:rsid w:val="007F63F6"/>
    <w:rsid w:val="008001B5"/>
    <w:rsid w:val="0080562B"/>
    <w:rsid w:val="0080681B"/>
    <w:rsid w:val="008236C9"/>
    <w:rsid w:val="008272B1"/>
    <w:rsid w:val="00834B3E"/>
    <w:rsid w:val="00834C85"/>
    <w:rsid w:val="008352C1"/>
    <w:rsid w:val="008421E6"/>
    <w:rsid w:val="008454EE"/>
    <w:rsid w:val="00845A01"/>
    <w:rsid w:val="00846085"/>
    <w:rsid w:val="00851092"/>
    <w:rsid w:val="00853174"/>
    <w:rsid w:val="008532AA"/>
    <w:rsid w:val="008543A2"/>
    <w:rsid w:val="00855854"/>
    <w:rsid w:val="0085695F"/>
    <w:rsid w:val="00861555"/>
    <w:rsid w:val="00861668"/>
    <w:rsid w:val="008616EE"/>
    <w:rsid w:val="00865845"/>
    <w:rsid w:val="00866787"/>
    <w:rsid w:val="00873C20"/>
    <w:rsid w:val="0087719C"/>
    <w:rsid w:val="00877D62"/>
    <w:rsid w:val="00884B04"/>
    <w:rsid w:val="008857F5"/>
    <w:rsid w:val="008870CB"/>
    <w:rsid w:val="0089119F"/>
    <w:rsid w:val="0089631D"/>
    <w:rsid w:val="008A0281"/>
    <w:rsid w:val="008A2B71"/>
    <w:rsid w:val="008B1E61"/>
    <w:rsid w:val="008B4474"/>
    <w:rsid w:val="008B5946"/>
    <w:rsid w:val="008B656C"/>
    <w:rsid w:val="008C0C49"/>
    <w:rsid w:val="008C7620"/>
    <w:rsid w:val="008D4A3B"/>
    <w:rsid w:val="008D7BB7"/>
    <w:rsid w:val="008F330C"/>
    <w:rsid w:val="0090108B"/>
    <w:rsid w:val="00901B77"/>
    <w:rsid w:val="00901D5E"/>
    <w:rsid w:val="009068BA"/>
    <w:rsid w:val="00920A7D"/>
    <w:rsid w:val="009348BB"/>
    <w:rsid w:val="009356C7"/>
    <w:rsid w:val="009530C4"/>
    <w:rsid w:val="0095560E"/>
    <w:rsid w:val="00956F56"/>
    <w:rsid w:val="00957F1B"/>
    <w:rsid w:val="009601A9"/>
    <w:rsid w:val="009612A8"/>
    <w:rsid w:val="00962FDE"/>
    <w:rsid w:val="00973E56"/>
    <w:rsid w:val="009748CC"/>
    <w:rsid w:val="009762E5"/>
    <w:rsid w:val="009779C8"/>
    <w:rsid w:val="00985C43"/>
    <w:rsid w:val="00992981"/>
    <w:rsid w:val="00993C01"/>
    <w:rsid w:val="0099488F"/>
    <w:rsid w:val="00994B65"/>
    <w:rsid w:val="009A2F78"/>
    <w:rsid w:val="009A3E38"/>
    <w:rsid w:val="009A6BA2"/>
    <w:rsid w:val="009A736F"/>
    <w:rsid w:val="009B3DF3"/>
    <w:rsid w:val="009B4D30"/>
    <w:rsid w:val="009B54D1"/>
    <w:rsid w:val="009C2EC4"/>
    <w:rsid w:val="009D0F6A"/>
    <w:rsid w:val="009E27C7"/>
    <w:rsid w:val="009E5AA8"/>
    <w:rsid w:val="009F0149"/>
    <w:rsid w:val="009F050E"/>
    <w:rsid w:val="009F641F"/>
    <w:rsid w:val="00A13C1A"/>
    <w:rsid w:val="00A13DB7"/>
    <w:rsid w:val="00A25CE9"/>
    <w:rsid w:val="00A26368"/>
    <w:rsid w:val="00A32D57"/>
    <w:rsid w:val="00A3652D"/>
    <w:rsid w:val="00A5188C"/>
    <w:rsid w:val="00A526CB"/>
    <w:rsid w:val="00A5364E"/>
    <w:rsid w:val="00A60341"/>
    <w:rsid w:val="00A62AFE"/>
    <w:rsid w:val="00A66B0C"/>
    <w:rsid w:val="00A67148"/>
    <w:rsid w:val="00A707E0"/>
    <w:rsid w:val="00A70D8E"/>
    <w:rsid w:val="00A71953"/>
    <w:rsid w:val="00A7353D"/>
    <w:rsid w:val="00A95E53"/>
    <w:rsid w:val="00A970F2"/>
    <w:rsid w:val="00AA675D"/>
    <w:rsid w:val="00AC47BB"/>
    <w:rsid w:val="00AC63F1"/>
    <w:rsid w:val="00AC6757"/>
    <w:rsid w:val="00AC7E25"/>
    <w:rsid w:val="00AC7FED"/>
    <w:rsid w:val="00AD15ED"/>
    <w:rsid w:val="00AD4F1D"/>
    <w:rsid w:val="00AE1117"/>
    <w:rsid w:val="00AE7C03"/>
    <w:rsid w:val="00AF2574"/>
    <w:rsid w:val="00B05095"/>
    <w:rsid w:val="00B23E73"/>
    <w:rsid w:val="00B27CB5"/>
    <w:rsid w:val="00B30A68"/>
    <w:rsid w:val="00B33B4F"/>
    <w:rsid w:val="00B35166"/>
    <w:rsid w:val="00B368A4"/>
    <w:rsid w:val="00B41EA9"/>
    <w:rsid w:val="00B4287F"/>
    <w:rsid w:val="00B430CB"/>
    <w:rsid w:val="00B535D3"/>
    <w:rsid w:val="00B55681"/>
    <w:rsid w:val="00B623DC"/>
    <w:rsid w:val="00B70A84"/>
    <w:rsid w:val="00B763DA"/>
    <w:rsid w:val="00B86341"/>
    <w:rsid w:val="00BA30A3"/>
    <w:rsid w:val="00BB06CB"/>
    <w:rsid w:val="00BB447D"/>
    <w:rsid w:val="00BC1493"/>
    <w:rsid w:val="00BC4C54"/>
    <w:rsid w:val="00BF55DD"/>
    <w:rsid w:val="00C03060"/>
    <w:rsid w:val="00C12CAC"/>
    <w:rsid w:val="00C139C5"/>
    <w:rsid w:val="00C16CBC"/>
    <w:rsid w:val="00C250DA"/>
    <w:rsid w:val="00C26931"/>
    <w:rsid w:val="00C31269"/>
    <w:rsid w:val="00C31EDD"/>
    <w:rsid w:val="00C34E82"/>
    <w:rsid w:val="00C37938"/>
    <w:rsid w:val="00C40EDB"/>
    <w:rsid w:val="00C427AB"/>
    <w:rsid w:val="00C43BFF"/>
    <w:rsid w:val="00C55D01"/>
    <w:rsid w:val="00C6202C"/>
    <w:rsid w:val="00C739E7"/>
    <w:rsid w:val="00C80333"/>
    <w:rsid w:val="00C8373F"/>
    <w:rsid w:val="00C84263"/>
    <w:rsid w:val="00C8531F"/>
    <w:rsid w:val="00C91481"/>
    <w:rsid w:val="00C93128"/>
    <w:rsid w:val="00C93216"/>
    <w:rsid w:val="00CA0771"/>
    <w:rsid w:val="00CB371B"/>
    <w:rsid w:val="00CB76CC"/>
    <w:rsid w:val="00CC4342"/>
    <w:rsid w:val="00CC4447"/>
    <w:rsid w:val="00CC6123"/>
    <w:rsid w:val="00CC6C79"/>
    <w:rsid w:val="00CD1EB1"/>
    <w:rsid w:val="00CD50E9"/>
    <w:rsid w:val="00CD67B8"/>
    <w:rsid w:val="00CE1375"/>
    <w:rsid w:val="00CE36A4"/>
    <w:rsid w:val="00CF0C9F"/>
    <w:rsid w:val="00CF2D6A"/>
    <w:rsid w:val="00CF5ED3"/>
    <w:rsid w:val="00CF7F9F"/>
    <w:rsid w:val="00D0069A"/>
    <w:rsid w:val="00D040B0"/>
    <w:rsid w:val="00D0748D"/>
    <w:rsid w:val="00D16106"/>
    <w:rsid w:val="00D17C62"/>
    <w:rsid w:val="00D231AA"/>
    <w:rsid w:val="00D23371"/>
    <w:rsid w:val="00D30E41"/>
    <w:rsid w:val="00D32161"/>
    <w:rsid w:val="00D3324E"/>
    <w:rsid w:val="00D43648"/>
    <w:rsid w:val="00D441A8"/>
    <w:rsid w:val="00D5088E"/>
    <w:rsid w:val="00D57D60"/>
    <w:rsid w:val="00D65830"/>
    <w:rsid w:val="00D75BE9"/>
    <w:rsid w:val="00D75C33"/>
    <w:rsid w:val="00D80958"/>
    <w:rsid w:val="00D85CC3"/>
    <w:rsid w:val="00D86171"/>
    <w:rsid w:val="00DA5070"/>
    <w:rsid w:val="00DA5A21"/>
    <w:rsid w:val="00DB0140"/>
    <w:rsid w:val="00DC1FAE"/>
    <w:rsid w:val="00DD162C"/>
    <w:rsid w:val="00DD51FB"/>
    <w:rsid w:val="00DD5A29"/>
    <w:rsid w:val="00DE5E93"/>
    <w:rsid w:val="00DF2FEC"/>
    <w:rsid w:val="00DF38C8"/>
    <w:rsid w:val="00DF6767"/>
    <w:rsid w:val="00DF7F36"/>
    <w:rsid w:val="00E01370"/>
    <w:rsid w:val="00E1232C"/>
    <w:rsid w:val="00E12BD1"/>
    <w:rsid w:val="00E14176"/>
    <w:rsid w:val="00E26B9C"/>
    <w:rsid w:val="00E270AB"/>
    <w:rsid w:val="00E30F08"/>
    <w:rsid w:val="00E318F3"/>
    <w:rsid w:val="00E31BE4"/>
    <w:rsid w:val="00E3483C"/>
    <w:rsid w:val="00E35A69"/>
    <w:rsid w:val="00E369F2"/>
    <w:rsid w:val="00E44C61"/>
    <w:rsid w:val="00E46211"/>
    <w:rsid w:val="00E5291A"/>
    <w:rsid w:val="00E5418E"/>
    <w:rsid w:val="00E54C54"/>
    <w:rsid w:val="00E662A1"/>
    <w:rsid w:val="00E736F3"/>
    <w:rsid w:val="00E75E45"/>
    <w:rsid w:val="00E760E6"/>
    <w:rsid w:val="00E76182"/>
    <w:rsid w:val="00E77D87"/>
    <w:rsid w:val="00E87AB6"/>
    <w:rsid w:val="00EA28A0"/>
    <w:rsid w:val="00EA6147"/>
    <w:rsid w:val="00EB4BB5"/>
    <w:rsid w:val="00EB7A74"/>
    <w:rsid w:val="00EC1769"/>
    <w:rsid w:val="00EC4543"/>
    <w:rsid w:val="00ED3022"/>
    <w:rsid w:val="00ED4DA3"/>
    <w:rsid w:val="00EF1EDB"/>
    <w:rsid w:val="00F15EF8"/>
    <w:rsid w:val="00F1644A"/>
    <w:rsid w:val="00F20EF6"/>
    <w:rsid w:val="00F30765"/>
    <w:rsid w:val="00F327E5"/>
    <w:rsid w:val="00F32BFA"/>
    <w:rsid w:val="00F44843"/>
    <w:rsid w:val="00F50E9C"/>
    <w:rsid w:val="00F6251B"/>
    <w:rsid w:val="00F6384C"/>
    <w:rsid w:val="00F669D0"/>
    <w:rsid w:val="00F83ADF"/>
    <w:rsid w:val="00F84240"/>
    <w:rsid w:val="00F848DC"/>
    <w:rsid w:val="00F84EB5"/>
    <w:rsid w:val="00F8654D"/>
    <w:rsid w:val="00F96CFF"/>
    <w:rsid w:val="00FA08BF"/>
    <w:rsid w:val="00FA75C6"/>
    <w:rsid w:val="00FB025E"/>
    <w:rsid w:val="00FB212E"/>
    <w:rsid w:val="00FB78E5"/>
    <w:rsid w:val="00FC2431"/>
    <w:rsid w:val="00FD394A"/>
    <w:rsid w:val="00FE0B02"/>
    <w:rsid w:val="00FE0F83"/>
    <w:rsid w:val="00FF0411"/>
    <w:rsid w:val="00FF4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9A0A4"/>
  <w15:chartTrackingRefBased/>
  <w15:docId w15:val="{A33010A9-2D48-443C-8182-0D7343815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123F6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107F2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CE9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CC6C79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CC6C79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6C79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CC6C79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6C79"/>
    <w:rPr>
      <w:color w:val="44546A" w:themeColor="text2"/>
      <w:sz w:val="20"/>
      <w:szCs w:val="20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BC14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C149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C149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149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C1493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20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71/48/section/1" TargetMode="External"/><Relationship Id="rId13" Type="http://schemas.openxmlformats.org/officeDocument/2006/relationships/hyperlink" Target="https://www.lawteacher.net/cases/r-v-constanza.php" TargetMode="External"/><Relationship Id="rId18" Type="http://schemas.openxmlformats.org/officeDocument/2006/relationships/hyperlink" Target="https://www.lawteacher.net/cases/r-v-walkington.php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legislation.gov.uk/ukpga/Vict/24-25/100/section/42" TargetMode="External"/><Relationship Id="rId12" Type="http://schemas.openxmlformats.org/officeDocument/2006/relationships/hyperlink" Target="https://e-lawresources.co.uk/R-v-Clegg.php" TargetMode="External"/><Relationship Id="rId17" Type="http://schemas.openxmlformats.org/officeDocument/2006/relationships/hyperlink" Target="https://www.lawteacher.net/cases/r-v-ryan-1996.ph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awteacher.net/cases/r-v-moloney.php?vref=1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gislation.gov.uk/ukpga/1988/33/section/39" TargetMode="External"/><Relationship Id="rId11" Type="http://schemas.openxmlformats.org/officeDocument/2006/relationships/hyperlink" Target="https://www.lawteacher.net/cases/r-v-caldwell.php" TargetMode="External"/><Relationship Id="rId5" Type="http://schemas.openxmlformats.org/officeDocument/2006/relationships/hyperlink" Target="https://www.legislation.gov.uk/ukpga/1988/33/section/39/enacted" TargetMode="External"/><Relationship Id="rId15" Type="http://schemas.openxmlformats.org/officeDocument/2006/relationships/hyperlink" Target="https://ipsaloquitur.com/criminal-law/cases/r-v-latimer/" TargetMode="External"/><Relationship Id="rId10" Type="http://schemas.openxmlformats.org/officeDocument/2006/relationships/hyperlink" Target="https://www.lawteacher.net/cases/ivey-v-genting-casinos-4148.php?vref=1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68/60/section/9" TargetMode="External"/><Relationship Id="rId14" Type="http://schemas.openxmlformats.org/officeDocument/2006/relationships/hyperlink" Target="https://www.lawteacher.net/cases/r-v-fiak.php?vref=1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F7DC7D93C2749AEB22D01623ACF85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77E0A9-847C-447A-B98D-1C242572E24B}"/>
      </w:docPartPr>
      <w:docPartBody>
        <w:p w:rsidR="002E1BBA" w:rsidRDefault="002E1BBA" w:rsidP="002E1BBA">
          <w:pPr>
            <w:pStyle w:val="DF7DC7D93C2749AEB22D01623ACF85CB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E4B51BD55E924603A9002E481181C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CA0EA4-CD3F-4B56-864E-B144261CED4F}"/>
      </w:docPartPr>
      <w:docPartBody>
        <w:p w:rsidR="002E1BBA" w:rsidRDefault="002E1BBA" w:rsidP="002E1BBA">
          <w:pPr>
            <w:pStyle w:val="E4B51BD55E924603A9002E481181C0CD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EDCF38597FE543F3978FF90DCA2ECA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D332AE-2B8A-4DF5-A762-2BA206D55418}"/>
      </w:docPartPr>
      <w:docPartBody>
        <w:p w:rsidR="002E1BBA" w:rsidRDefault="002E1BBA" w:rsidP="002E1BBA">
          <w:pPr>
            <w:pStyle w:val="EDCF38597FE543F3978FF90DCA2ECAFF"/>
          </w:pPr>
          <w:r>
            <w:rPr>
              <w:color w:val="FFFFFF" w:themeColor="background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BBA"/>
    <w:rsid w:val="002E1BBA"/>
    <w:rsid w:val="003E2A85"/>
    <w:rsid w:val="00836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7DC7D93C2749AEB22D01623ACF85CB">
    <w:name w:val="DF7DC7D93C2749AEB22D01623ACF85CB"/>
    <w:rsid w:val="002E1BBA"/>
  </w:style>
  <w:style w:type="paragraph" w:customStyle="1" w:styleId="E4B51BD55E924603A9002E481181C0CD">
    <w:name w:val="E4B51BD55E924603A9002E481181C0CD"/>
    <w:rsid w:val="002E1BBA"/>
  </w:style>
  <w:style w:type="paragraph" w:customStyle="1" w:styleId="EDCF38597FE543F3978FF90DCA2ECAFF">
    <w:name w:val="EDCF38597FE543F3978FF90DCA2ECAFF"/>
    <w:rsid w:val="002E1B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2310510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9104</TotalTime>
  <Pages>6</Pages>
  <Words>1491</Words>
  <Characters>8500</Characters>
  <Application>Microsoft Office Word</Application>
  <DocSecurity>0</DocSecurity>
  <Lines>70</Lines>
  <Paragraphs>19</Paragraphs>
  <ScaleCrop>false</ScaleCrop>
  <Company/>
  <LinksUpToDate>false</LinksUpToDate>
  <CharactersWithSpaces>9972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Scenario question</dc:title>
  <dc:subject/>
  <dc:creator>Tim Nicholas</dc:creator>
  <cp:keywords/>
  <dc:description/>
  <cp:lastModifiedBy>Tim Nicholas</cp:lastModifiedBy>
  <cp:revision>527</cp:revision>
  <dcterms:created xsi:type="dcterms:W3CDTF">2024-04-19T09:27:00Z</dcterms:created>
  <dcterms:modified xsi:type="dcterms:W3CDTF">2024-05-02T10:35:00Z</dcterms:modified>
  <cp:category>BMLW4005</cp:category>
</cp:coreProperties>
</file>