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39E651AC" w:rsidRDefault="001A24F3" w14:paraId="0C031CAA"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39E651AC" w:rsidR="005F3A53">
        <w:rPr>
          <w:rFonts w:ascii="Arial" w:hAnsi="Arial" w:cs="Arial"/>
          <w:b/>
          <w:bCs/>
          <w:sz w:val="28"/>
          <w:szCs w:val="28"/>
        </w:rPr>
        <w:t xml:space="preserve">APPENDIX </w:t>
      </w:r>
      <w:r w:rsidRPr="39E651AC"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F1A86FF"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2F1A86FF"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23D05" w14:paraId="2AE40639" w14:textId="71114EEB">
            <w:pPr>
              <w:spacing w:before="120" w:after="120"/>
              <w:jc w:val="both"/>
              <w:rPr>
                <w:rFonts w:ascii="Arial" w:hAnsi="Arial" w:cs="Arial"/>
                <w:b/>
                <w:sz w:val="22"/>
                <w:szCs w:val="22"/>
              </w:rPr>
            </w:pPr>
            <w:r>
              <w:rPr>
                <w:rFonts w:ascii="Arial" w:hAnsi="Arial" w:cs="Arial"/>
                <w:b/>
                <w:sz w:val="22"/>
                <w:szCs w:val="22"/>
              </w:rPr>
              <w:t>MSc Digital Transformation for the Health and Care Professions</w:t>
            </w:r>
          </w:p>
        </w:tc>
      </w:tr>
      <w:tr w:rsidRPr="00A406E5" w:rsidR="008F1308" w:rsidTr="2F1A86FF"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6397" w14:paraId="61CFAD3C" w14:textId="557010D2">
            <w:pPr>
              <w:spacing w:before="120" w:after="120"/>
              <w:jc w:val="both"/>
              <w:rPr>
                <w:rFonts w:ascii="Arial" w:hAnsi="Arial" w:cs="Arial"/>
                <w:b/>
                <w:sz w:val="22"/>
                <w:szCs w:val="22"/>
              </w:rPr>
            </w:pPr>
            <w:r>
              <w:rPr>
                <w:rFonts w:ascii="Arial" w:hAnsi="Arial" w:cs="Arial"/>
                <w:b/>
                <w:sz w:val="22"/>
                <w:szCs w:val="22"/>
              </w:rPr>
              <w:t xml:space="preserve">Managing Digital Strategy to Enhance </w:t>
            </w:r>
            <w:r w:rsidR="004A369B">
              <w:rPr>
                <w:rFonts w:ascii="Arial" w:hAnsi="Arial" w:cs="Arial"/>
                <w:b/>
                <w:sz w:val="22"/>
                <w:szCs w:val="22"/>
              </w:rPr>
              <w:t>Health and Care</w:t>
            </w:r>
          </w:p>
        </w:tc>
      </w:tr>
      <w:tr w:rsidRPr="00A406E5" w:rsidR="00B84B5B" w:rsidTr="2F1A86FF"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B84B5B" w:rsidP="00152E9D" w:rsidRDefault="00D91388" w14:paraId="221875D9" w14:textId="46AA40D4">
            <w:pPr>
              <w:spacing w:before="120" w:after="120"/>
              <w:jc w:val="both"/>
              <w:rPr>
                <w:rFonts w:ascii="Arial" w:hAnsi="Arial" w:cs="Arial"/>
                <w:b/>
                <w:sz w:val="22"/>
                <w:szCs w:val="22"/>
              </w:rPr>
            </w:pPr>
            <w:r>
              <w:rPr>
                <w:rFonts w:ascii="Arial" w:hAnsi="Arial" w:cs="Arial"/>
                <w:b/>
                <w:sz w:val="22"/>
                <w:szCs w:val="22"/>
              </w:rPr>
              <w:t>BMDS700</w:t>
            </w:r>
            <w:r w:rsidR="00EB6397">
              <w:rPr>
                <w:rFonts w:ascii="Arial" w:hAnsi="Arial" w:cs="Arial"/>
                <w:b/>
                <w:sz w:val="22"/>
                <w:szCs w:val="22"/>
              </w:rPr>
              <w:t>7</w:t>
            </w:r>
          </w:p>
          <w:p w:rsidRPr="00A406E5" w:rsidR="00526FEE" w:rsidP="00152E9D" w:rsidRDefault="00526FEE" w14:paraId="06791D17" w14:textId="53430E32">
            <w:pPr>
              <w:spacing w:before="120" w:after="120"/>
              <w:jc w:val="both"/>
              <w:rPr>
                <w:rFonts w:ascii="Arial" w:hAnsi="Arial" w:cs="Arial"/>
                <w:b/>
                <w:sz w:val="22"/>
                <w:szCs w:val="22"/>
              </w:rPr>
            </w:pPr>
            <w:r>
              <w:rPr>
                <w:rFonts w:ascii="Arial" w:hAnsi="Arial" w:cs="Arial"/>
                <w:b/>
                <w:sz w:val="22"/>
                <w:szCs w:val="22"/>
              </w:rPr>
              <w:t>CW</w:t>
            </w:r>
            <w:r w:rsidR="004A369B">
              <w:rPr>
                <w:rFonts w:ascii="Arial" w:hAnsi="Arial" w:cs="Arial"/>
                <w:b/>
                <w:sz w:val="22"/>
                <w:szCs w:val="22"/>
              </w:rPr>
              <w:t>1</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A369B" w14:paraId="76E6A01C" w14:textId="44ADB438">
            <w:pPr>
              <w:spacing w:before="120" w:after="120"/>
              <w:jc w:val="both"/>
              <w:rPr>
                <w:rFonts w:ascii="Arial" w:hAnsi="Arial" w:cs="Arial"/>
                <w:b/>
                <w:sz w:val="22"/>
                <w:szCs w:val="22"/>
              </w:rPr>
            </w:pPr>
            <w:r>
              <w:rPr>
                <w:rFonts w:ascii="Arial" w:hAnsi="Arial" w:cs="Arial"/>
                <w:b/>
                <w:sz w:val="22"/>
                <w:szCs w:val="22"/>
              </w:rPr>
              <w:t>75</w:t>
            </w:r>
            <w:r w:rsidR="00D91388">
              <w:rPr>
                <w:rFonts w:ascii="Arial" w:hAnsi="Arial" w:cs="Arial"/>
                <w:b/>
                <w:sz w:val="22"/>
                <w:szCs w:val="22"/>
              </w:rPr>
              <w:t>%</w:t>
            </w:r>
          </w:p>
        </w:tc>
      </w:tr>
      <w:tr w:rsidRPr="00A406E5" w:rsidR="00DB116D" w:rsidTr="2F1A86FF"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91388" w:rsidP="6A958C20" w:rsidRDefault="00D91388" w14:noSpellErr="1" w14:paraId="57CB8302" w14:textId="79A75C7D">
            <w:pPr>
              <w:spacing w:before="120" w:after="120"/>
              <w:jc w:val="both"/>
              <w:rPr>
                <w:rFonts w:ascii="Arial" w:hAnsi="Arial" w:cs="Arial"/>
                <w:b w:val="1"/>
                <w:bCs w:val="1"/>
                <w:sz w:val="22"/>
                <w:szCs w:val="22"/>
              </w:rPr>
            </w:pPr>
            <w:r w:rsidRPr="6A958C20" w:rsidR="00D91388">
              <w:rPr>
                <w:rFonts w:ascii="Arial" w:hAnsi="Arial" w:cs="Arial"/>
                <w:b w:val="1"/>
                <w:bCs w:val="1"/>
                <w:sz w:val="22"/>
                <w:szCs w:val="22"/>
              </w:rPr>
              <w:t>Dr L. Simona Ferraraccio</w:t>
            </w:r>
          </w:p>
          <w:p w:rsidRPr="00A406E5" w:rsidR="00D91388" w:rsidP="6A958C20" w:rsidRDefault="00D91388" w14:paraId="4B1C0F16" w14:textId="27F26FF3">
            <w:pPr>
              <w:spacing w:before="120" w:after="120"/>
              <w:jc w:val="both"/>
              <w:rPr>
                <w:rFonts w:ascii="Arial" w:hAnsi="Arial" w:cs="Arial"/>
                <w:b w:val="1"/>
                <w:bCs w:val="1"/>
                <w:sz w:val="22"/>
                <w:szCs w:val="22"/>
              </w:rPr>
            </w:pPr>
            <w:r w:rsidRPr="6A958C20" w:rsidR="2D1FADF0">
              <w:rPr>
                <w:rFonts w:ascii="Arial" w:hAnsi="Arial" w:cs="Arial"/>
                <w:b w:val="1"/>
                <w:bCs w:val="1"/>
                <w:sz w:val="22"/>
                <w:szCs w:val="22"/>
              </w:rPr>
              <w:t>Dr Edward Conley</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91388" w14:paraId="356C8305" w14:textId="0C821A5E">
            <w:pPr>
              <w:spacing w:before="120" w:after="120"/>
              <w:jc w:val="both"/>
              <w:rPr>
                <w:rFonts w:ascii="Arial" w:hAnsi="Arial" w:cs="Arial"/>
                <w:b/>
                <w:sz w:val="22"/>
                <w:szCs w:val="22"/>
              </w:rPr>
            </w:pPr>
            <w:r>
              <w:rPr>
                <w:rFonts w:ascii="Arial" w:hAnsi="Arial" w:cs="Arial"/>
                <w:b/>
                <w:sz w:val="22"/>
                <w:szCs w:val="22"/>
              </w:rPr>
              <w:t>Prof Philip Scott</w:t>
            </w:r>
          </w:p>
        </w:tc>
      </w:tr>
      <w:tr w:rsidRPr="00A406E5" w:rsidR="00DB116D" w:rsidTr="2F1A86FF"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4A369B" w14:paraId="5EFEEBBD" w14:textId="3CAA9580">
            <w:pPr>
              <w:spacing w:before="120" w:after="120"/>
              <w:jc w:val="both"/>
              <w:rPr>
                <w:rFonts w:ascii="Arial" w:hAnsi="Arial" w:cs="Arial"/>
                <w:b/>
                <w:sz w:val="22"/>
                <w:szCs w:val="22"/>
              </w:rPr>
            </w:pPr>
            <w:r>
              <w:rPr>
                <w:rFonts w:ascii="Arial" w:hAnsi="Arial" w:cs="Arial"/>
                <w:b/>
                <w:sz w:val="22"/>
                <w:szCs w:val="22"/>
              </w:rPr>
              <w:t>Digital Strategy Evaluation Report</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A369B" w14:paraId="37F9F45E" w14:textId="7513324F">
            <w:pPr>
              <w:spacing w:before="120" w:after="120"/>
              <w:jc w:val="both"/>
              <w:rPr>
                <w:rFonts w:ascii="Arial" w:hAnsi="Arial" w:cs="Arial"/>
                <w:b/>
                <w:sz w:val="22"/>
                <w:szCs w:val="22"/>
              </w:rPr>
            </w:pPr>
            <w:r>
              <w:rPr>
                <w:rFonts w:ascii="Arial" w:hAnsi="Arial" w:cs="Arial"/>
                <w:b/>
                <w:sz w:val="22"/>
                <w:szCs w:val="22"/>
              </w:rPr>
              <w:t>3</w:t>
            </w:r>
            <w:r w:rsidR="00D91388">
              <w:rPr>
                <w:rFonts w:ascii="Arial" w:hAnsi="Arial" w:cs="Arial"/>
                <w:b/>
                <w:sz w:val="22"/>
                <w:szCs w:val="22"/>
              </w:rPr>
              <w:t>500</w:t>
            </w:r>
          </w:p>
        </w:tc>
      </w:tr>
      <w:tr w:rsidRPr="00A406E5" w:rsidR="00B84B5B" w:rsidTr="2F1A86FF"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F1A86FF" w:rsidRDefault="6BD68D09" w14:paraId="0EA9933B" w14:textId="486DEF1E">
            <w:pPr>
              <w:spacing w:before="120" w:after="120"/>
              <w:jc w:val="both"/>
              <w:rPr>
                <w:rFonts w:ascii="Arial" w:hAnsi="Arial" w:cs="Arial"/>
                <w:b w:val="1"/>
                <w:bCs w:val="1"/>
                <w:sz w:val="22"/>
                <w:szCs w:val="22"/>
              </w:rPr>
            </w:pPr>
            <w:r w:rsidRPr="2F1A86FF" w:rsidR="30AD3165">
              <w:rPr>
                <w:rFonts w:ascii="Arial" w:hAnsi="Arial" w:cs="Arial"/>
                <w:b w:val="1"/>
                <w:bCs w:val="1"/>
                <w:sz w:val="22"/>
                <w:szCs w:val="22"/>
              </w:rPr>
              <w:t>10</w:t>
            </w:r>
            <w:r w:rsidRPr="2F1A86FF" w:rsidR="2D723EF6">
              <w:rPr>
                <w:rFonts w:ascii="Arial" w:hAnsi="Arial" w:cs="Arial"/>
                <w:b w:val="1"/>
                <w:bCs w:val="1"/>
                <w:sz w:val="22"/>
                <w:szCs w:val="22"/>
              </w:rPr>
              <w:t>/0</w:t>
            </w:r>
            <w:r w:rsidRPr="2F1A86FF" w:rsidR="3720FB8A">
              <w:rPr>
                <w:rFonts w:ascii="Arial" w:hAnsi="Arial" w:cs="Arial"/>
                <w:b w:val="1"/>
                <w:bCs w:val="1"/>
                <w:sz w:val="22"/>
                <w:szCs w:val="22"/>
              </w:rPr>
              <w:t>4</w:t>
            </w:r>
            <w:r w:rsidRPr="2F1A86FF" w:rsidR="2D723EF6">
              <w:rPr>
                <w:rFonts w:ascii="Arial" w:hAnsi="Arial" w:cs="Arial"/>
                <w:b w:val="1"/>
                <w:bCs w:val="1"/>
                <w:sz w:val="22"/>
                <w:szCs w:val="22"/>
              </w:rPr>
              <w:t>/202</w:t>
            </w:r>
            <w:r w:rsidRPr="2F1A86FF" w:rsidR="01FC1885">
              <w:rPr>
                <w:rFonts w:ascii="Arial" w:hAnsi="Arial" w:cs="Arial"/>
                <w:b w:val="1"/>
                <w:bCs w:val="1"/>
                <w:sz w:val="22"/>
                <w:szCs w:val="22"/>
              </w:rPr>
              <w:t>6</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F1A86FF" w:rsidRDefault="0062584B" w14:paraId="0566D21D" w14:textId="4E069096">
            <w:pPr>
              <w:spacing w:before="120" w:after="120"/>
              <w:jc w:val="both"/>
              <w:rPr>
                <w:rFonts w:ascii="Arial" w:hAnsi="Arial" w:cs="Arial"/>
                <w:b w:val="1"/>
                <w:bCs w:val="1"/>
                <w:sz w:val="22"/>
                <w:szCs w:val="22"/>
              </w:rPr>
            </w:pPr>
            <w:r w:rsidRPr="2F1A86FF" w:rsidR="2DE6EF16">
              <w:rPr>
                <w:rFonts w:ascii="Arial" w:hAnsi="Arial" w:cs="Arial"/>
                <w:b w:val="1"/>
                <w:bCs w:val="1"/>
                <w:sz w:val="22"/>
                <w:szCs w:val="22"/>
              </w:rPr>
              <w:t>0</w:t>
            </w:r>
            <w:r w:rsidRPr="2F1A86FF" w:rsidR="2CE0487B">
              <w:rPr>
                <w:rFonts w:ascii="Arial" w:hAnsi="Arial" w:cs="Arial"/>
                <w:b w:val="1"/>
                <w:bCs w:val="1"/>
                <w:sz w:val="22"/>
                <w:szCs w:val="22"/>
              </w:rPr>
              <w:t>8</w:t>
            </w:r>
            <w:r w:rsidRPr="2F1A86FF" w:rsidR="3462D643">
              <w:rPr>
                <w:rFonts w:ascii="Arial" w:hAnsi="Arial" w:cs="Arial"/>
                <w:b w:val="1"/>
                <w:bCs w:val="1"/>
                <w:sz w:val="22"/>
                <w:szCs w:val="22"/>
              </w:rPr>
              <w:t>/0</w:t>
            </w:r>
            <w:r w:rsidRPr="2F1A86FF" w:rsidR="005F8913">
              <w:rPr>
                <w:rFonts w:ascii="Arial" w:hAnsi="Arial" w:cs="Arial"/>
                <w:b w:val="1"/>
                <w:bCs w:val="1"/>
                <w:sz w:val="22"/>
                <w:szCs w:val="22"/>
              </w:rPr>
              <w:t>5</w:t>
            </w:r>
            <w:r w:rsidRPr="2F1A86FF" w:rsidR="3462D643">
              <w:rPr>
                <w:rFonts w:ascii="Arial" w:hAnsi="Arial" w:cs="Arial"/>
                <w:b w:val="1"/>
                <w:bCs w:val="1"/>
                <w:sz w:val="22"/>
                <w:szCs w:val="22"/>
              </w:rPr>
              <w:t>/202</w:t>
            </w:r>
            <w:r w:rsidRPr="2F1A86FF" w:rsidR="25EEB6CB">
              <w:rPr>
                <w:rFonts w:ascii="Arial" w:hAnsi="Arial" w:cs="Arial"/>
                <w:b w:val="1"/>
                <w:bCs w:val="1"/>
                <w:sz w:val="22"/>
                <w:szCs w:val="22"/>
              </w:rPr>
              <w:t>6</w:t>
            </w:r>
          </w:p>
        </w:tc>
      </w:tr>
      <w:tr w:rsidRPr="00A406E5" w:rsidR="00152E9D" w:rsidTr="2F1A86FF"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F1A86FF"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1F44085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r w:rsidR="00AE7BE5">
              <w:rPr>
                <w:rFonts w:ascii="Arial" w:hAnsi="Arial" w:cs="Arial"/>
                <w:sz w:val="22"/>
                <w:szCs w:val="22"/>
              </w:rPr>
              <w:t xml:space="preserve">You must include a </w:t>
            </w:r>
            <w:r w:rsidR="00062E86">
              <w:rPr>
                <w:rFonts w:ascii="Arial" w:hAnsi="Arial" w:cs="Arial"/>
                <w:sz w:val="22"/>
                <w:szCs w:val="22"/>
              </w:rPr>
              <w:t>final sentence saying: “I confirm this essay is my own original work and does not include text created by a generative artificial intelligence tool”.</w:t>
            </w:r>
          </w:p>
        </w:tc>
      </w:tr>
    </w:tbl>
    <w:p w:rsidRPr="00A406E5" w:rsidR="00152E9D" w:rsidP="2439728C" w:rsidRDefault="00152E9D" w14:paraId="7234AF6F" w14:textId="1D6EC6A3">
      <w:pPr>
        <w:rPr>
          <w:rFonts w:ascii="Arial" w:hAnsi="Arial" w:cs="Arial"/>
          <w:sz w:val="32"/>
          <w:szCs w:val="32"/>
        </w:rPr>
      </w:pPr>
      <w:r w:rsidRPr="2439728C">
        <w:rPr>
          <w:rFonts w:ascii="Arial" w:hAnsi="Arial" w:cs="Arial"/>
          <w:sz w:val="32"/>
          <w:szCs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439728C" w14:paraId="5E2C0C1D" w14:textId="77777777">
        <w:tc>
          <w:tcPr>
            <w:tcW w:w="9747" w:type="dxa"/>
            <w:shd w:val="clear" w:color="auto" w:fill="auto"/>
          </w:tcPr>
          <w:p w:rsidRPr="00A406E5" w:rsidR="00C01A3F" w:rsidP="2439728C" w:rsidRDefault="5E120013" w14:paraId="6A3B3753" w14:textId="32B81192">
            <w:pPr>
              <w:rPr>
                <w:rFonts w:ascii="Arial" w:hAnsi="Arial" w:cs="Arial"/>
                <w:b/>
                <w:bCs/>
                <w:sz w:val="22"/>
                <w:szCs w:val="22"/>
              </w:rPr>
            </w:pPr>
            <w:r w:rsidRPr="2439728C">
              <w:rPr>
                <w:rFonts w:ascii="Arial" w:hAnsi="Arial" w:cs="Arial"/>
                <w:b/>
                <w:bCs/>
                <w:sz w:val="22"/>
                <w:szCs w:val="22"/>
              </w:rPr>
              <w:lastRenderedPageBreak/>
              <w:t>Mod</w:t>
            </w:r>
            <w:r w:rsidRPr="2439728C" w:rsidR="00C01A3F">
              <w:rPr>
                <w:rFonts w:ascii="Arial" w:hAnsi="Arial" w:cs="Arial"/>
                <w:b/>
                <w:bCs/>
                <w:sz w:val="22"/>
                <w:szCs w:val="22"/>
              </w:rPr>
              <w:t xml:space="preserve">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439728C" w14:paraId="594FBA0B" w14:textId="77777777">
        <w:tc>
          <w:tcPr>
            <w:tcW w:w="9747" w:type="dxa"/>
          </w:tcPr>
          <w:p w:rsidR="00C01A3F" w:rsidP="000F52E9" w:rsidRDefault="00CC61A7" w14:paraId="5AD9AE24" w14:textId="21488D0E">
            <w:pPr>
              <w:pStyle w:val="ListParagraph"/>
              <w:numPr>
                <w:ilvl w:val="0"/>
                <w:numId w:val="17"/>
              </w:numPr>
              <w:jc w:val="both"/>
              <w:rPr>
                <w:rFonts w:ascii="Arial" w:hAnsi="Arial" w:cs="Arial"/>
                <w:sz w:val="22"/>
                <w:szCs w:val="22"/>
              </w:rPr>
            </w:pPr>
            <w:r>
              <w:rPr>
                <w:rFonts w:ascii="Arial" w:hAnsi="Arial" w:cs="Arial"/>
                <w:sz w:val="22"/>
                <w:szCs w:val="22"/>
              </w:rPr>
              <w:t>Explore current and emerging technologies that can be strategically de</w:t>
            </w:r>
            <w:r w:rsidR="009B750A">
              <w:rPr>
                <w:rFonts w:ascii="Arial" w:hAnsi="Arial" w:cs="Arial"/>
                <w:sz w:val="22"/>
                <w:szCs w:val="22"/>
              </w:rPr>
              <w:t xml:space="preserve">ployed to improve decision making, delivery and communication between health and social care professionals, </w:t>
            </w:r>
            <w:r w:rsidR="008C1628">
              <w:rPr>
                <w:rFonts w:ascii="Arial" w:hAnsi="Arial" w:cs="Arial"/>
                <w:sz w:val="22"/>
                <w:szCs w:val="22"/>
              </w:rPr>
              <w:t>patients and citizens at local and national levels</w:t>
            </w:r>
            <w:r w:rsidRPr="000F52E9" w:rsidR="000F52E9">
              <w:rPr>
                <w:rFonts w:ascii="Arial" w:hAnsi="Arial" w:cs="Arial"/>
                <w:sz w:val="22"/>
                <w:szCs w:val="22"/>
              </w:rPr>
              <w:t>;  </w:t>
            </w:r>
          </w:p>
          <w:p w:rsidR="000F52E9" w:rsidP="00AB502C" w:rsidRDefault="008C1628" w14:paraId="3900FCC9" w14:textId="2C683CFF">
            <w:pPr>
              <w:pStyle w:val="ListParagraph"/>
              <w:numPr>
                <w:ilvl w:val="0"/>
                <w:numId w:val="17"/>
              </w:numPr>
              <w:jc w:val="both"/>
              <w:rPr>
                <w:rFonts w:ascii="Arial" w:hAnsi="Arial" w:cs="Arial"/>
                <w:sz w:val="22"/>
                <w:szCs w:val="22"/>
              </w:rPr>
            </w:pPr>
            <w:r>
              <w:rPr>
                <w:rFonts w:ascii="Arial" w:hAnsi="Arial" w:cs="Arial"/>
                <w:sz w:val="22"/>
                <w:szCs w:val="22"/>
              </w:rPr>
              <w:t>Analyse the challenges related to designing, developing, and producing digital technology effectively</w:t>
            </w:r>
            <w:r w:rsidR="00BF1633">
              <w:rPr>
                <w:rFonts w:ascii="Arial" w:hAnsi="Arial" w:cs="Arial"/>
                <w:sz w:val="22"/>
                <w:szCs w:val="22"/>
              </w:rPr>
              <w:t xml:space="preserve"> in health and care services</w:t>
            </w:r>
            <w:r w:rsidRPr="00AB502C" w:rsidR="00AB502C">
              <w:rPr>
                <w:rFonts w:ascii="Arial" w:hAnsi="Arial" w:cs="Arial"/>
                <w:sz w:val="22"/>
                <w:szCs w:val="22"/>
              </w:rPr>
              <w:t>; </w:t>
            </w:r>
          </w:p>
          <w:p w:rsidRPr="005075D6" w:rsidR="00C01A3F" w:rsidP="005075D6" w:rsidRDefault="005075D6" w14:paraId="244A8151" w14:textId="74ABDF86">
            <w:pPr>
              <w:pStyle w:val="ListParagraph"/>
              <w:numPr>
                <w:ilvl w:val="0"/>
                <w:numId w:val="17"/>
              </w:numPr>
              <w:jc w:val="both"/>
              <w:rPr>
                <w:rFonts w:ascii="Arial" w:hAnsi="Arial" w:cs="Arial"/>
                <w:sz w:val="22"/>
                <w:szCs w:val="22"/>
              </w:rPr>
            </w:pPr>
            <w:r>
              <w:rPr>
                <w:rFonts w:ascii="Arial" w:hAnsi="Arial" w:cs="Arial"/>
                <w:sz w:val="22"/>
                <w:szCs w:val="22"/>
              </w:rPr>
              <w:t>Reflect</w:t>
            </w:r>
            <w:r w:rsidR="00BF1633">
              <w:rPr>
                <w:rFonts w:ascii="Arial" w:hAnsi="Arial" w:cs="Arial"/>
                <w:sz w:val="22"/>
                <w:szCs w:val="22"/>
              </w:rPr>
              <w:t xml:space="preserve"> on methods of multi- or inter-disciplinary working between healthcare professionals system developers and stakeholders in order to </w:t>
            </w:r>
            <w:r>
              <w:rPr>
                <w:rFonts w:ascii="Arial" w:hAnsi="Arial" w:cs="Arial"/>
                <w:sz w:val="22"/>
                <w:szCs w:val="22"/>
              </w:rPr>
              <w:t xml:space="preserve">optimise digital strategy development and implementation in the health and social sector. </w:t>
            </w:r>
          </w:p>
        </w:tc>
      </w:tr>
    </w:tbl>
    <w:p w:rsidRPr="00A406E5" w:rsidR="00EE6F25" w:rsidP="2439728C" w:rsidRDefault="00EE6F25" w14:paraId="1E6FED7A" w14:textId="3EB93309"/>
    <w:p w:rsidR="39E651AC" w:rsidRDefault="39E651AC" w14:paraId="327018FE" w14:textId="466D2504">
      <w:r>
        <w:br w:type="page"/>
      </w:r>
    </w:p>
    <w:p w:rsidR="00113EAF" w:rsidP="2439728C" w:rsidRDefault="00113EAF" w14:paraId="6D068D43" w14:textId="77777777">
      <w:pPr>
        <w:pStyle w:val="Heading2"/>
        <w:ind w:left="567" w:firstLine="142"/>
        <w:rPr>
          <w:rFonts w:ascii="Arial" w:hAnsi="Arial" w:cs="Arial"/>
          <w:sz w:val="40"/>
          <w:szCs w:val="40"/>
        </w:rPr>
      </w:pPr>
      <w:r w:rsidRPr="39E651AC">
        <w:rPr>
          <w:rFonts w:ascii="Arial" w:hAnsi="Arial" w:cs="Arial"/>
          <w:sz w:val="40"/>
          <w:szCs w:val="40"/>
        </w:rPr>
        <w:lastRenderedPageBreak/>
        <w:t>Use of Generative AI in Assessment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68ECB602"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113EAF" w:rsidP="002F3400" w:rsidRDefault="00113EAF" w14:paraId="01395973" w14:textId="3CDB3D8C">
            <w:pPr>
              <w:rPr>
                <w:rFonts w:ascii="Arial" w:hAnsi="Arial" w:eastAsia="Calibri" w:cs="Arial"/>
                <w:sz w:val="22"/>
                <w:szCs w:val="22"/>
              </w:rPr>
            </w:pPr>
            <w:r w:rsidRPr="1A55C76D" w:rsidR="00113EAF">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A55C76D" w:rsidR="2A493554">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6CA07CF8">
            <w:pPr>
              <w:rPr>
                <w:rFonts w:ascii="Arial" w:hAnsi="Arial" w:eastAsia="Calibri" w:cs="Arial"/>
                <w:sz w:val="22"/>
                <w:szCs w:val="22"/>
              </w:rPr>
            </w:pPr>
            <w:r w:rsidRPr="1A55C76D" w:rsidR="00113EAF">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1A55C76D" w:rsidR="2A493554">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68ECB602"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113EAF" w:rsidP="002F3400" w:rsidRDefault="00113EAF" w14:paraId="76107D71" w14:textId="3B0DB4B8">
            <w:pPr>
              <w:rPr>
                <w:rFonts w:ascii="Arial" w:hAnsi="Arial" w:eastAsia="Calibri" w:cs="Arial"/>
                <w:sz w:val="22"/>
                <w:szCs w:val="22"/>
              </w:rPr>
            </w:pPr>
            <w:r w:rsidRPr="1A55C76D" w:rsidR="00113EAF">
              <w:rPr>
                <w:rFonts w:ascii="Arial" w:hAnsi="Arial" w:eastAsia="Calibri" w:cs="Arial"/>
                <w:sz w:val="22"/>
                <w:szCs w:val="22"/>
              </w:rPr>
              <w:t xml:space="preserve">Yes </w:t>
            </w:r>
            <w:sdt>
              <w:sdtPr>
                <w:id w:val="-1963106295"/>
                <w14:checkbox>
                  <w14:checked w14:val="0"/>
                  <w14:checkedState w14:val="2612" w14:font="MS Gothic"/>
                  <w14:uncheckedState w14:val="2610" w14:font="MS Gothic"/>
                </w14:checkbox>
                <w:rPr>
                  <w:rFonts w:ascii="Arial" w:hAnsi="Arial" w:cs="Arial"/>
                  <w:sz w:val="22"/>
                  <w:szCs w:val="22"/>
                </w:rPr>
              </w:sdtPr>
              <w:sdtContent>
                <w:r w:rsidRPr="1A55C76D" w:rsidR="5F875274">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A94764" w14:textId="77777777">
            <w:pPr>
              <w:rPr>
                <w:rFonts w:ascii="Arial" w:hAnsi="Arial" w:eastAsia="Calibri" w:cs="Arial"/>
                <w:sz w:val="22"/>
                <w:szCs w:val="22"/>
              </w:rPr>
            </w:pPr>
          </w:p>
          <w:p w:rsidRPr="00FA7E96" w:rsidR="00113EAF" w:rsidP="1A55C76D" w:rsidRDefault="00113EAF" w14:paraId="0624C48A" w14:textId="704AC18A">
            <w:pPr>
              <w:pStyle w:val="Normal"/>
              <w:rPr>
                <w:rFonts w:ascii="MS Gothic" w:hAnsi="MS Gothic" w:eastAsia="MS Gothic" w:cs="MS Gothic"/>
                <w:b w:val="0"/>
                <w:bCs w:val="0"/>
                <w:i w:val="0"/>
                <w:iCs w:val="0"/>
                <w:caps w:val="0"/>
                <w:smallCaps w:val="0"/>
                <w:noProof w:val="0"/>
                <w:color w:val="000000" w:themeColor="text1" w:themeTint="FF" w:themeShade="FF"/>
                <w:sz w:val="22"/>
                <w:szCs w:val="22"/>
                <w:lang w:val="en-GB"/>
              </w:rPr>
            </w:pPr>
            <w:r w:rsidRPr="1A55C76D" w:rsidR="00113EAF">
              <w:rPr>
                <w:rFonts w:ascii="Arial" w:hAnsi="Arial" w:eastAsia="Calibri" w:cs="Arial"/>
                <w:sz w:val="22"/>
                <w:szCs w:val="22"/>
              </w:rPr>
              <w:t xml:space="preserve">No  </w:t>
            </w:r>
            <w:r w:rsidRPr="1A55C76D" w:rsidR="554175C0">
              <w:rPr>
                <w:rFonts w:ascii="MS Gothic" w:hAnsi="MS Gothic" w:eastAsia="MS Gothic" w:cs="MS Gothic"/>
                <w:b w:val="0"/>
                <w:bCs w:val="0"/>
                <w:i w:val="0"/>
                <w:iCs w:val="0"/>
                <w:caps w:val="0"/>
                <w:smallCaps w:val="0"/>
                <w:noProof w:val="0"/>
                <w:color w:val="000000" w:themeColor="text1" w:themeTint="FF" w:themeShade="FF"/>
                <w:sz w:val="22"/>
                <w:szCs w:val="22"/>
                <w:lang w:val="en-GB"/>
              </w:rPr>
              <w:t>☒</w:t>
            </w:r>
            <w:r w:rsidRPr="1A55C76D" w:rsidR="554175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55C76D" w:rsidR="554175C0">
              <w:rPr>
                <w:rFonts w:ascii="Arial" w:hAnsi="Arial" w:eastAsia="Arial" w:cs="Arial"/>
                <w:noProof w:val="0"/>
                <w:sz w:val="22"/>
                <w:szCs w:val="22"/>
                <w:lang w:val="en-GB"/>
              </w:rPr>
              <w:t xml:space="preserve"> </w:t>
            </w:r>
          </w:p>
        </w:tc>
      </w:tr>
      <w:tr w:rsidRPr="00FA7E96" w:rsidR="00113EAF" w:rsidTr="68ECB602"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113EAF" w:rsidP="002F3400" w:rsidRDefault="00113EAF" w14:paraId="5FCD962C" w14:textId="0B2EF2B3">
            <w:pPr>
              <w:rPr>
                <w:rFonts w:ascii="Arial" w:hAnsi="Arial" w:eastAsia="Calibri" w:cs="Arial"/>
                <w:sz w:val="22"/>
                <w:szCs w:val="22"/>
              </w:rPr>
            </w:pPr>
            <w:r w:rsidRPr="3848244D" w:rsidR="00113EA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3848244D" w:rsidR="7AA4E21C">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6D06F105" w14:textId="77777777">
            <w:pPr>
              <w:rPr>
                <w:rFonts w:ascii="Arial" w:hAnsi="Arial" w:eastAsia="Calibri" w:cs="Arial"/>
                <w:sz w:val="22"/>
                <w:szCs w:val="22"/>
              </w:rPr>
            </w:pPr>
          </w:p>
          <w:p w:rsidRPr="00FA7E96" w:rsidR="00113EAF" w:rsidP="3848244D" w:rsidRDefault="00113EAF" w14:paraId="3E594141" w14:textId="107CD499">
            <w:pPr>
              <w:pStyle w:val="Normal"/>
              <w:rPr>
                <w:rFonts w:ascii="MS Gothic" w:hAnsi="MS Gothic" w:eastAsia="MS Gothic" w:cs="Arial"/>
                <w:sz w:val="22"/>
                <w:szCs w:val="22"/>
              </w:rPr>
            </w:pPr>
            <w:r w:rsidRPr="3848244D" w:rsidR="00113EAF">
              <w:rPr>
                <w:rFonts w:ascii="Arial" w:hAnsi="Arial" w:eastAsia="Calibri" w:cs="Arial"/>
                <w:sz w:val="22"/>
                <w:szCs w:val="22"/>
              </w:rPr>
              <w:t xml:space="preserve">No  </w:t>
            </w:r>
            <w:r w:rsidRPr="3848244D" w:rsidR="0F6804A5">
              <w:rPr>
                <w:rFonts w:ascii="MS Gothic" w:hAnsi="MS Gothic" w:eastAsia="MS Gothic" w:cs="MS Gothic"/>
                <w:b w:val="0"/>
                <w:bCs w:val="0"/>
                <w:i w:val="0"/>
                <w:iCs w:val="0"/>
                <w:caps w:val="0"/>
                <w:smallCaps w:val="0"/>
                <w:noProof w:val="0"/>
                <w:color w:val="000000" w:themeColor="text1" w:themeTint="FF" w:themeShade="FF"/>
                <w:sz w:val="22"/>
                <w:szCs w:val="22"/>
                <w:lang w:val="en-GB"/>
              </w:rPr>
              <w:t>☐</w:t>
            </w:r>
            <w:r w:rsidRPr="3848244D" w:rsidR="0F6804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8244D" w:rsidR="0F6804A5">
              <w:rPr>
                <w:rFonts w:ascii="Arial" w:hAnsi="Arial" w:eastAsia="Arial" w:cs="Arial"/>
                <w:noProof w:val="0"/>
                <w:sz w:val="22"/>
                <w:szCs w:val="22"/>
                <w:lang w:val="en-GB"/>
              </w:rPr>
              <w:t xml:space="preserve"> </w:t>
            </w:r>
          </w:p>
        </w:tc>
      </w:tr>
      <w:tr w:rsidRPr="00FA7E96" w:rsidR="00113EAF" w:rsidTr="68ECB602"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8847E8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B54DA">
                  <w:rPr>
                    <w:rFonts w:hint="eastAsia" w:ascii="MS Gothic" w:hAnsi="MS Gothic" w:eastAsia="MS Gothic" w:cs="Arial"/>
                    <w:sz w:val="22"/>
                    <w:szCs w:val="22"/>
                  </w:rPr>
                  <w:t>☒</w:t>
                </w:r>
              </w:sdtContent>
            </w:sdt>
          </w:p>
        </w:tc>
      </w:tr>
      <w:tr w:rsidRPr="00FA7E96" w:rsidR="00113EAF" w:rsidTr="68ECB602"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1EF02D37">
            <w:pPr>
              <w:rPr>
                <w:rFonts w:ascii="Arial" w:hAnsi="Arial" w:eastAsia="Calibri" w:cs="Arial"/>
                <w:sz w:val="22"/>
                <w:szCs w:val="22"/>
              </w:rPr>
            </w:pPr>
            <w:r w:rsidRPr="3848244D" w:rsidR="00113EAF">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848244D" w:rsidR="7854B23A">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3848244D" w:rsidRDefault="00113EAF" w14:paraId="1E7272F3" w14:textId="08B16BCC">
            <w:pPr>
              <w:pStyle w:val="Normal"/>
              <w:rPr>
                <w:rFonts w:ascii="MS Gothic" w:hAnsi="MS Gothic" w:eastAsia="MS Gothic" w:cs="Arial"/>
                <w:sz w:val="22"/>
                <w:szCs w:val="22"/>
              </w:rPr>
            </w:pPr>
            <w:r w:rsidRPr="3848244D" w:rsidR="00113EAF">
              <w:rPr>
                <w:rFonts w:ascii="Arial" w:hAnsi="Arial" w:eastAsia="Calibri" w:cs="Arial"/>
                <w:sz w:val="22"/>
                <w:szCs w:val="22"/>
              </w:rPr>
              <w:t xml:space="preserve">No  </w:t>
            </w:r>
            <w:r w:rsidRPr="3848244D" w:rsidR="38776A35">
              <w:rPr>
                <w:rFonts w:ascii="MS Gothic" w:hAnsi="MS Gothic" w:eastAsia="MS Gothic" w:cs="MS Gothic"/>
                <w:b w:val="0"/>
                <w:bCs w:val="0"/>
                <w:i w:val="0"/>
                <w:iCs w:val="0"/>
                <w:caps w:val="0"/>
                <w:smallCaps w:val="0"/>
                <w:noProof w:val="0"/>
                <w:color w:val="000000" w:themeColor="text1" w:themeTint="FF" w:themeShade="FF"/>
                <w:sz w:val="22"/>
                <w:szCs w:val="22"/>
                <w:lang w:val="en-GB"/>
              </w:rPr>
              <w:t>☐</w:t>
            </w:r>
            <w:r w:rsidRPr="3848244D" w:rsidR="38776A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8244D" w:rsidR="38776A35">
              <w:rPr>
                <w:rFonts w:ascii="Arial" w:hAnsi="Arial" w:eastAsia="Arial" w:cs="Arial"/>
                <w:noProof w:val="0"/>
                <w:sz w:val="22"/>
                <w:szCs w:val="22"/>
                <w:lang w:val="en-GB"/>
              </w:rPr>
              <w:t xml:space="preserve"> </w:t>
            </w:r>
          </w:p>
        </w:tc>
      </w:tr>
      <w:tr w:rsidRPr="00FA7E96" w:rsidR="00113EAF" w:rsidTr="68ECB602" w14:paraId="6B411D2F" w14:textId="77777777">
        <w:trPr>
          <w:trHeight w:val="300"/>
        </w:trPr>
        <w:tc>
          <w:tcPr>
            <w:tcW w:w="2250" w:type="dxa"/>
            <w:tcMar>
              <w:left w:w="105" w:type="dxa"/>
              <w:right w:w="105" w:type="dxa"/>
            </w:tcMar>
          </w:tcPr>
          <w:p w:rsidRPr="00FA7E96" w:rsidR="00113EAF" w:rsidP="002F3400" w:rsidRDefault="00113EAF" w14:paraId="3A8E4633" w14:textId="77DF4F6A">
            <w:pPr>
              <w:spacing w:line="259" w:lineRule="auto"/>
              <w:rPr>
                <w:rFonts w:ascii="Arial" w:hAnsi="Arial" w:cs="Arial"/>
                <w:sz w:val="22"/>
                <w:szCs w:val="22"/>
              </w:rPr>
            </w:pPr>
            <w:r w:rsidRPr="68ECB602" w:rsidR="00113EAF">
              <w:rPr>
                <w:rFonts w:ascii="Arial" w:hAnsi="Arial" w:eastAsia="Calibri" w:cs="Arial"/>
                <w:sz w:val="22"/>
                <w:szCs w:val="22"/>
              </w:rPr>
              <w:t>PROGRA</w:t>
            </w:r>
            <w:r w:rsidRPr="68ECB602" w:rsidR="0C2970F0">
              <w:rPr>
                <w:rFonts w:ascii="Arial" w:hAnsi="Arial" w:eastAsia="Calibri" w:cs="Arial"/>
                <w:sz w:val="22"/>
                <w:szCs w:val="22"/>
              </w:rPr>
              <w:t>M</w:t>
            </w:r>
            <w:r w:rsidRPr="68ECB602" w:rsidR="00113EAF">
              <w:rPr>
                <w:rFonts w:ascii="Arial" w:hAnsi="Arial" w:eastAsia="Calibri" w:cs="Arial"/>
                <w:sz w:val="22"/>
                <w:szCs w:val="22"/>
              </w:rPr>
              <w:t>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0BFF628">
            <w:pPr>
              <w:rPr>
                <w:rFonts w:ascii="Arial" w:hAnsi="Arial" w:eastAsia="Calibri" w:cs="Arial"/>
                <w:sz w:val="22"/>
                <w:szCs w:val="22"/>
              </w:rPr>
            </w:pPr>
            <w:r w:rsidRPr="3848244D" w:rsidR="00113EAF">
              <w:rPr>
                <w:rFonts w:ascii="Arial" w:hAnsi="Arial" w:eastAsia="Calibri" w:cs="Arial"/>
                <w:sz w:val="22"/>
                <w:szCs w:val="22"/>
              </w:rPr>
              <w:t xml:space="preserve">Yes </w:t>
            </w:r>
            <w:sdt>
              <w:sdtPr>
                <w:id w:val="1136687853"/>
                <w14:checkbox>
                  <w14:checked w14:val="0"/>
                  <w14:checkedState w14:val="2612" w14:font="MS Gothic"/>
                  <w14:uncheckedState w14:val="2610" w14:font="MS Gothic"/>
                </w14:checkbox>
                <w:rPr>
                  <w:rFonts w:ascii="Arial" w:hAnsi="Arial" w:cs="Arial"/>
                  <w:sz w:val="22"/>
                  <w:szCs w:val="22"/>
                </w:rPr>
              </w:sdtPr>
              <w:sdtContent>
                <w:r w:rsidRPr="3848244D" w:rsidR="3BB2BE9E">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09F10AD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B54DA">
                  <w:rPr>
                    <w:rFonts w:hint="eastAsia" w:ascii="MS Gothic" w:hAnsi="MS Gothic" w:eastAsia="MS Gothic" w:cs="Arial"/>
                    <w:sz w:val="22"/>
                    <w:szCs w:val="22"/>
                  </w:rPr>
                  <w:t>☒</w:t>
                </w:r>
              </w:sdtContent>
            </w:sdt>
          </w:p>
        </w:tc>
      </w:tr>
      <w:tr w:rsidRPr="00FA7E96" w:rsidR="00113EAF" w:rsidTr="68ECB602"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113EAF" w:rsidP="3848244D" w:rsidRDefault="00113EAF" w14:paraId="0A960BBB" w14:textId="53036E8E">
            <w:pPr>
              <w:pStyle w:val="Normal"/>
              <w:rPr>
                <w:rFonts w:ascii="Arial" w:hAnsi="Arial" w:eastAsia="Calibri" w:cs="Arial"/>
                <w:sz w:val="22"/>
                <w:szCs w:val="22"/>
              </w:rPr>
            </w:pPr>
            <w:r w:rsidRPr="3848244D" w:rsidR="00113EAF">
              <w:rPr>
                <w:rFonts w:ascii="Arial" w:hAnsi="Arial" w:eastAsia="Calibri" w:cs="Arial"/>
                <w:sz w:val="22"/>
                <w:szCs w:val="22"/>
              </w:rPr>
              <w:t xml:space="preserve">Yes </w:t>
            </w:r>
            <w:sdt>
              <w:sdtPr>
                <w:id w:val="1903922493"/>
                <w14:checkbox>
                  <w14:checked w14:val="0"/>
                  <w14:checkedState w14:val="2612" w14:font="MS Gothic"/>
                  <w14:uncheckedState w14:val="2610" w14:font="MS Gothic"/>
                </w14:checkbox>
                <w:rPr>
                  <w:rFonts w:ascii="Arial" w:hAnsi="Arial" w:cs="Arial"/>
                  <w:sz w:val="22"/>
                  <w:szCs w:val="22"/>
                </w:rPr>
              </w:sdtPr>
              <w:sdtContent>
                <w:r w:rsidRPr="3848244D" w:rsidR="3AF29409">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394CB843" w14:textId="77777777">
            <w:pPr>
              <w:rPr>
                <w:rFonts w:ascii="Arial" w:hAnsi="Arial" w:eastAsia="Calibri" w:cs="Arial"/>
                <w:sz w:val="22"/>
                <w:szCs w:val="22"/>
              </w:rPr>
            </w:pPr>
          </w:p>
          <w:p w:rsidRPr="00FA7E96" w:rsidR="00113EAF" w:rsidP="3848244D" w:rsidRDefault="00113EAF" w14:paraId="4F45A613" w14:textId="6F1B6B67">
            <w:pPr>
              <w:pStyle w:val="Normal"/>
              <w:rPr>
                <w:rFonts w:ascii="Arial" w:hAnsi="Arial" w:eastAsia="Calibri" w:cs="Arial"/>
                <w:sz w:val="22"/>
                <w:szCs w:val="22"/>
              </w:rPr>
            </w:pPr>
            <w:r w:rsidRPr="3848244D" w:rsidR="00113EAF">
              <w:rPr>
                <w:rFonts w:ascii="Arial" w:hAnsi="Arial" w:eastAsia="Calibri" w:cs="Arial"/>
                <w:sz w:val="22"/>
                <w:szCs w:val="22"/>
              </w:rPr>
              <w:t xml:space="preserve">No  </w:t>
            </w:r>
            <w:sdt>
              <w:sdtPr>
                <w:id w:val="1638634443"/>
                <w14:checkbox>
                  <w14:checked w14:val="1"/>
                  <w14:checkedState w14:val="2612" w14:font="MS Gothic"/>
                  <w14:uncheckedState w14:val="2610" w14:font="MS Gothic"/>
                </w14:checkbox>
                <w:rPr>
                  <w:rFonts w:ascii="Arial" w:hAnsi="Arial" w:cs="Arial"/>
                  <w:sz w:val="22"/>
                  <w:szCs w:val="22"/>
                </w:rPr>
              </w:sdtPr>
              <w:sdtContent>
                <w:r w:rsidRPr="3848244D" w:rsidR="4BEA9CF7">
                  <w:rPr>
                    <w:rFonts w:ascii="MS Gothic" w:hAnsi="MS Gothic" w:eastAsia="MS Gothic" w:cs="Arial"/>
                    <w:sz w:val="22"/>
                    <w:szCs w:val="22"/>
                  </w:rPr>
                  <w:t>☒</w:t>
                </w:r>
              </w:sdtContent>
              <w:sdtEndPr>
                <w:rPr>
                  <w:rFonts w:ascii="Arial" w:hAnsi="Arial" w:cs="Arial"/>
                  <w:sz w:val="22"/>
                  <w:szCs w:val="22"/>
                </w:rPr>
              </w:sdtEndPr>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6C85B6CF" w:rsidP="2439728C" w:rsidRDefault="6C85B6CF" w14:paraId="57A09671" w14:textId="7102EBA2">
      <w:pPr>
        <w:jc w:val="center"/>
        <w:rPr>
          <w:rFonts w:ascii="Arial" w:hAnsi="Arial" w:cs="Arial"/>
          <w:sz w:val="32"/>
          <w:szCs w:val="32"/>
        </w:rPr>
      </w:pPr>
      <w:r w:rsidRPr="2439728C">
        <w:rPr>
          <w:rFonts w:ascii="Arial" w:hAnsi="Arial" w:cs="Arial"/>
          <w:sz w:val="32"/>
          <w:szCs w:val="32"/>
        </w:rPr>
        <w:br w:type="page"/>
      </w:r>
    </w:p>
    <w:tbl>
      <w:tblPr>
        <w:tblStyle w:val="TableGrid"/>
        <w:tblW w:w="0" w:type="auto"/>
        <w:tblLayout w:type="fixed"/>
        <w:tblLook w:val="06A0" w:firstRow="1" w:lastRow="0" w:firstColumn="1" w:lastColumn="0" w:noHBand="1" w:noVBand="1"/>
      </w:tblPr>
      <w:tblGrid>
        <w:gridCol w:w="10515"/>
      </w:tblGrid>
      <w:tr w:rsidR="2439728C" w:rsidTr="2439728C" w14:paraId="590FA0FF" w14:textId="77777777">
        <w:trPr>
          <w:trHeight w:val="300"/>
        </w:trPr>
        <w:tc>
          <w:tcPr>
            <w:tcW w:w="10515" w:type="dxa"/>
            <w:shd w:val="clear" w:color="auto" w:fill="BFBFBF" w:themeFill="background1" w:themeFillShade="BF"/>
          </w:tcPr>
          <w:p w:rsidR="6C85B6CF" w:rsidP="2439728C" w:rsidRDefault="6C85B6CF" w14:paraId="463401DC" w14:textId="7D231F5E">
            <w:pPr>
              <w:jc w:val="center"/>
              <w:rPr>
                <w:rFonts w:ascii="Arial" w:hAnsi="Arial" w:cs="Arial"/>
                <w:b/>
                <w:bCs/>
                <w:sz w:val="40"/>
                <w:szCs w:val="40"/>
              </w:rPr>
            </w:pPr>
            <w:r w:rsidRPr="2439728C">
              <w:rPr>
                <w:rFonts w:ascii="Arial" w:hAnsi="Arial" w:cs="Arial"/>
                <w:b/>
                <w:bCs/>
                <w:sz w:val="40"/>
                <w:szCs w:val="40"/>
              </w:rPr>
              <w:lastRenderedPageBreak/>
              <w:t>TASK DESCRIPTION</w:t>
            </w:r>
          </w:p>
        </w:tc>
      </w:tr>
    </w:tbl>
    <w:p w:rsidRPr="00A406E5" w:rsidR="00152E9D" w:rsidP="00A67FB1" w:rsidRDefault="00152E9D" w14:paraId="06404F3F" w14:textId="77777777">
      <w:pPr>
        <w:ind w:left="720"/>
        <w:rPr>
          <w:rFonts w:ascii="Arial" w:hAnsi="Arial" w:cs="Arial"/>
          <w:sz w:val="24"/>
          <w:szCs w:val="24"/>
        </w:rPr>
      </w:pPr>
    </w:p>
    <w:p w:rsidR="00522663" w:rsidP="2439728C" w:rsidRDefault="00FE2FDF" w14:paraId="466FD5DD" w14:textId="352DFEC0">
      <w:pPr>
        <w:jc w:val="both"/>
        <w:rPr>
          <w:rFonts w:ascii="Arial" w:hAnsi="Arial" w:cs="Arial"/>
          <w:sz w:val="24"/>
          <w:szCs w:val="24"/>
        </w:rPr>
      </w:pPr>
      <w:r w:rsidRPr="2439728C">
        <w:rPr>
          <w:rFonts w:ascii="Arial" w:hAnsi="Arial" w:cs="Arial"/>
          <w:sz w:val="24"/>
          <w:szCs w:val="24"/>
        </w:rPr>
        <w:t xml:space="preserve">For this assessment, you have to critically evaluate the digital transformation strategy of your organisation, using the structured headings given below. The referencing method for this assessment is the Harvard format. For a reminder of the rules of this method, please locate the library guidebook. </w:t>
      </w:r>
    </w:p>
    <w:p w:rsidR="00FE2FDF" w:rsidP="00FE2FDF" w:rsidRDefault="00FE2FDF" w14:paraId="5E846344" w14:textId="77777777">
      <w:pPr>
        <w:ind w:left="720"/>
        <w:jc w:val="both"/>
        <w:rPr>
          <w:rFonts w:ascii="Arial" w:hAnsi="Arial" w:cs="Arial"/>
          <w:sz w:val="24"/>
          <w:szCs w:val="24"/>
        </w:rPr>
      </w:pPr>
    </w:p>
    <w:tbl>
      <w:tblPr>
        <w:tblW w:w="9813" w:type="dxa"/>
        <w:tblInd w:w="701" w:type="dxa"/>
        <w:tblBorders>
          <w:top w:val="outset" w:color="auto" w:sz="6" w:space="0"/>
          <w:left w:val="outset" w:color="auto" w:sz="6" w:space="0"/>
          <w:bottom w:val="outset" w:color="auto" w:sz="6" w:space="0"/>
          <w:right w:val="outset" w:color="auto" w:sz="6" w:space="0"/>
        </w:tblBorders>
        <w:tblLayout w:type="fixed"/>
        <w:tblCellMar>
          <w:top w:w="57" w:type="dxa"/>
          <w:left w:w="57" w:type="dxa"/>
          <w:bottom w:w="57" w:type="dxa"/>
          <w:right w:w="57" w:type="dxa"/>
        </w:tblCellMar>
        <w:tblLook w:val="04A0" w:firstRow="1" w:lastRow="0" w:firstColumn="1" w:lastColumn="0" w:noHBand="0" w:noVBand="1"/>
      </w:tblPr>
      <w:tblGrid>
        <w:gridCol w:w="2126"/>
        <w:gridCol w:w="5812"/>
        <w:gridCol w:w="1875"/>
      </w:tblGrid>
      <w:tr w:rsidRPr="0089591E" w:rsidR="002E759A" w:rsidTr="2439728C" w14:paraId="2836CE74" w14:textId="77777777">
        <w:trPr>
          <w:trHeight w:val="270"/>
        </w:trPr>
        <w:tc>
          <w:tcPr>
            <w:tcW w:w="2126"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89591E" w:rsidRDefault="0089591E" w14:paraId="7E32D10B" w14:textId="1CBA1E56">
            <w:pPr>
              <w:jc w:val="center"/>
              <w:rPr>
                <w:rFonts w:ascii="Arial" w:hAnsi="Arial" w:cs="Arial"/>
                <w:sz w:val="22"/>
                <w:szCs w:val="22"/>
              </w:rPr>
            </w:pPr>
            <w:r w:rsidRPr="0089591E">
              <w:rPr>
                <w:rFonts w:ascii="Arial" w:hAnsi="Arial" w:cs="Arial"/>
                <w:b/>
                <w:bCs/>
                <w:sz w:val="22"/>
                <w:szCs w:val="22"/>
              </w:rPr>
              <w:t>Report Heading</w:t>
            </w:r>
          </w:p>
        </w:tc>
        <w:tc>
          <w:tcPr>
            <w:tcW w:w="5812"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89591E" w:rsidRDefault="0089591E" w14:paraId="7E8A8B41" w14:textId="2B2A9B11">
            <w:pPr>
              <w:jc w:val="center"/>
              <w:rPr>
                <w:rFonts w:ascii="Arial" w:hAnsi="Arial" w:cs="Arial"/>
                <w:sz w:val="22"/>
                <w:szCs w:val="22"/>
              </w:rPr>
            </w:pPr>
            <w:r w:rsidRPr="0089591E">
              <w:rPr>
                <w:rFonts w:ascii="Arial" w:hAnsi="Arial" w:cs="Arial"/>
                <w:b/>
                <w:bCs/>
                <w:sz w:val="22"/>
                <w:szCs w:val="22"/>
              </w:rPr>
              <w:t>Description</w:t>
            </w:r>
          </w:p>
        </w:tc>
        <w:tc>
          <w:tcPr>
            <w:tcW w:w="187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C22880" w:rsidRDefault="0089591E" w14:paraId="240D2AFC" w14:textId="3E9ADFF4">
            <w:pPr>
              <w:jc w:val="center"/>
              <w:rPr>
                <w:rFonts w:ascii="Arial" w:hAnsi="Arial" w:cs="Arial"/>
                <w:sz w:val="22"/>
                <w:szCs w:val="22"/>
              </w:rPr>
            </w:pPr>
            <w:r w:rsidRPr="0089591E">
              <w:rPr>
                <w:rFonts w:ascii="Arial" w:hAnsi="Arial" w:cs="Arial"/>
                <w:b/>
                <w:bCs/>
                <w:sz w:val="22"/>
                <w:szCs w:val="22"/>
              </w:rPr>
              <w:t>Suggested word count</w:t>
            </w:r>
          </w:p>
        </w:tc>
      </w:tr>
      <w:tr w:rsidRPr="0089591E" w:rsidR="002E759A" w:rsidTr="2439728C" w14:paraId="14E36222" w14:textId="77777777">
        <w:trPr>
          <w:trHeight w:val="944"/>
        </w:trPr>
        <w:tc>
          <w:tcPr>
            <w:tcW w:w="2126"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2439728C" w:rsidRDefault="1722FCA0" w14:paraId="599B07DD" w14:textId="77777777">
            <w:pPr>
              <w:jc w:val="center"/>
              <w:rPr>
                <w:rFonts w:ascii="Arial" w:hAnsi="Arial" w:cs="Arial"/>
                <w:sz w:val="22"/>
                <w:szCs w:val="22"/>
              </w:rPr>
            </w:pPr>
            <w:r w:rsidRPr="2439728C">
              <w:rPr>
                <w:rFonts w:ascii="Arial" w:hAnsi="Arial" w:cs="Arial"/>
                <w:sz w:val="22"/>
                <w:szCs w:val="22"/>
              </w:rPr>
              <w:t>Executive Summary </w:t>
            </w:r>
          </w:p>
        </w:tc>
        <w:tc>
          <w:tcPr>
            <w:tcW w:w="5812"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0089591E" w:rsidRDefault="0089591E" w14:paraId="2B898D51" w14:textId="50CA4E49">
            <w:pPr>
              <w:jc w:val="both"/>
              <w:rPr>
                <w:rFonts w:ascii="Arial" w:hAnsi="Arial" w:cs="Arial"/>
                <w:sz w:val="22"/>
                <w:szCs w:val="22"/>
              </w:rPr>
            </w:pPr>
            <w:r w:rsidRPr="0089591E">
              <w:rPr>
                <w:rFonts w:ascii="Arial" w:hAnsi="Arial" w:cs="Arial"/>
                <w:sz w:val="22"/>
                <w:szCs w:val="22"/>
              </w:rPr>
              <w:t>Summarise your assessment of the organization, its current</w:t>
            </w:r>
            <w:r>
              <w:rPr>
                <w:rFonts w:ascii="Arial" w:hAnsi="Arial" w:cs="Arial"/>
                <w:sz w:val="22"/>
                <w:szCs w:val="22"/>
              </w:rPr>
              <w:t xml:space="preserve"> </w:t>
            </w:r>
            <w:r w:rsidRPr="0089591E">
              <w:rPr>
                <w:rFonts w:ascii="Arial" w:hAnsi="Arial" w:cs="Arial"/>
                <w:sz w:val="22"/>
                <w:szCs w:val="22"/>
              </w:rPr>
              <w:t xml:space="preserve"> technology status and digital transformation journey, the analysis you have conducted and your critical evaluation. </w:t>
            </w:r>
          </w:p>
        </w:tc>
        <w:tc>
          <w:tcPr>
            <w:tcW w:w="187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C22880" w:rsidRDefault="0089591E" w14:paraId="56FF22B5" w14:textId="63220CA2">
            <w:pPr>
              <w:jc w:val="center"/>
              <w:rPr>
                <w:rFonts w:ascii="Arial" w:hAnsi="Arial" w:cs="Arial"/>
                <w:sz w:val="22"/>
                <w:szCs w:val="22"/>
              </w:rPr>
            </w:pPr>
            <w:r w:rsidRPr="0089591E">
              <w:rPr>
                <w:rFonts w:ascii="Arial" w:hAnsi="Arial" w:cs="Arial"/>
                <w:b/>
                <w:bCs/>
                <w:sz w:val="22"/>
                <w:szCs w:val="22"/>
              </w:rPr>
              <w:t>500</w:t>
            </w:r>
          </w:p>
        </w:tc>
      </w:tr>
      <w:tr w:rsidRPr="0089591E" w:rsidR="002E759A" w:rsidTr="2439728C" w14:paraId="2973CB53" w14:textId="77777777">
        <w:trPr>
          <w:trHeight w:val="972"/>
        </w:trPr>
        <w:tc>
          <w:tcPr>
            <w:tcW w:w="2126"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2439728C" w:rsidRDefault="1722FCA0" w14:paraId="723866CC" w14:textId="77777777">
            <w:pPr>
              <w:jc w:val="center"/>
              <w:rPr>
                <w:rFonts w:ascii="Arial" w:hAnsi="Arial" w:cs="Arial"/>
                <w:sz w:val="22"/>
                <w:szCs w:val="22"/>
              </w:rPr>
            </w:pPr>
            <w:r w:rsidRPr="2439728C">
              <w:rPr>
                <w:rFonts w:ascii="Arial" w:hAnsi="Arial" w:cs="Arial"/>
                <w:sz w:val="22"/>
                <w:szCs w:val="22"/>
              </w:rPr>
              <w:t>Business Drivers </w:t>
            </w:r>
          </w:p>
        </w:tc>
        <w:tc>
          <w:tcPr>
            <w:tcW w:w="5812"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0089591E" w:rsidRDefault="0089591E" w14:paraId="78CCA601" w14:textId="77777777">
            <w:pPr>
              <w:jc w:val="both"/>
              <w:rPr>
                <w:rFonts w:ascii="Arial" w:hAnsi="Arial" w:cs="Arial"/>
                <w:sz w:val="22"/>
                <w:szCs w:val="22"/>
              </w:rPr>
            </w:pPr>
            <w:r w:rsidRPr="0089591E">
              <w:rPr>
                <w:rFonts w:ascii="Arial" w:hAnsi="Arial" w:cs="Arial"/>
                <w:sz w:val="22"/>
                <w:szCs w:val="22"/>
              </w:rPr>
              <w:t>The business context of the organization- its size, scope, purpose, internal and external environment, strategic directions, and challenges and opportunities faced by the organization. </w:t>
            </w:r>
          </w:p>
        </w:tc>
        <w:tc>
          <w:tcPr>
            <w:tcW w:w="187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C22880" w:rsidRDefault="0089591E" w14:paraId="5E0964FB" w14:textId="2F980A0A">
            <w:pPr>
              <w:jc w:val="center"/>
              <w:rPr>
                <w:rFonts w:ascii="Arial" w:hAnsi="Arial" w:cs="Arial"/>
                <w:sz w:val="22"/>
                <w:szCs w:val="22"/>
              </w:rPr>
            </w:pPr>
            <w:r w:rsidRPr="0089591E">
              <w:rPr>
                <w:rFonts w:ascii="Arial" w:hAnsi="Arial" w:cs="Arial"/>
                <w:b/>
                <w:bCs/>
                <w:sz w:val="22"/>
                <w:szCs w:val="22"/>
              </w:rPr>
              <w:t>500</w:t>
            </w:r>
          </w:p>
        </w:tc>
      </w:tr>
      <w:tr w:rsidRPr="0089591E" w:rsidR="002E759A" w:rsidTr="2439728C" w14:paraId="6427AA22" w14:textId="77777777">
        <w:trPr>
          <w:trHeight w:val="2578"/>
        </w:trPr>
        <w:tc>
          <w:tcPr>
            <w:tcW w:w="2126" w:type="dxa"/>
            <w:tcBorders>
              <w:top w:val="single" w:color="auto" w:sz="6" w:space="0"/>
              <w:left w:val="single" w:color="auto" w:sz="6" w:space="0"/>
              <w:bottom w:val="single" w:color="auto" w:sz="6" w:space="0"/>
              <w:right w:val="single" w:color="auto" w:sz="6" w:space="0"/>
            </w:tcBorders>
            <w:shd w:val="clear" w:color="auto" w:fill="auto"/>
            <w:hideMark/>
          </w:tcPr>
          <w:p w:rsidR="0089591E" w:rsidP="2439728C" w:rsidRDefault="1722FCA0" w14:paraId="0DA5B428" w14:textId="77777777">
            <w:pPr>
              <w:jc w:val="center"/>
              <w:rPr>
                <w:rFonts w:ascii="Arial" w:hAnsi="Arial" w:cs="Arial"/>
                <w:sz w:val="22"/>
                <w:szCs w:val="22"/>
              </w:rPr>
            </w:pPr>
            <w:r w:rsidRPr="2439728C">
              <w:rPr>
                <w:rFonts w:ascii="Arial" w:hAnsi="Arial" w:cs="Arial"/>
                <w:sz w:val="22"/>
                <w:szCs w:val="22"/>
              </w:rPr>
              <w:t xml:space="preserve">Technology &amp; </w:t>
            </w:r>
          </w:p>
          <w:p w:rsidRPr="0089591E" w:rsidR="0089591E" w:rsidP="2439728C" w:rsidRDefault="1722FCA0" w14:paraId="5A4BF655" w14:textId="0FCC41B4">
            <w:pPr>
              <w:jc w:val="center"/>
              <w:rPr>
                <w:rFonts w:ascii="Arial" w:hAnsi="Arial" w:cs="Arial"/>
                <w:sz w:val="22"/>
                <w:szCs w:val="22"/>
              </w:rPr>
            </w:pPr>
            <w:r w:rsidRPr="2439728C">
              <w:rPr>
                <w:rFonts w:ascii="Arial" w:hAnsi="Arial" w:cs="Arial"/>
                <w:sz w:val="22"/>
                <w:szCs w:val="22"/>
              </w:rPr>
              <w:t>Digital Transformation </w:t>
            </w:r>
          </w:p>
        </w:tc>
        <w:tc>
          <w:tcPr>
            <w:tcW w:w="5812"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0089591E" w:rsidRDefault="0089591E" w14:paraId="2F360A26" w14:textId="77777777">
            <w:pPr>
              <w:jc w:val="both"/>
              <w:rPr>
                <w:rFonts w:ascii="Arial" w:hAnsi="Arial" w:cs="Arial"/>
                <w:sz w:val="22"/>
                <w:szCs w:val="22"/>
              </w:rPr>
            </w:pPr>
            <w:r w:rsidRPr="0089591E">
              <w:rPr>
                <w:rFonts w:ascii="Arial" w:hAnsi="Arial" w:cs="Arial"/>
                <w:sz w:val="22"/>
                <w:szCs w:val="22"/>
              </w:rPr>
              <w:t>Describe the current technology status of the organization: </w:t>
            </w:r>
          </w:p>
          <w:p w:rsidRPr="0089591E" w:rsidR="0089591E" w:rsidP="0089591E" w:rsidRDefault="0089591E" w14:paraId="47302387" w14:textId="77777777">
            <w:pPr>
              <w:numPr>
                <w:ilvl w:val="0"/>
                <w:numId w:val="23"/>
              </w:numPr>
              <w:jc w:val="both"/>
              <w:rPr>
                <w:rFonts w:ascii="Arial" w:hAnsi="Arial" w:cs="Arial"/>
                <w:sz w:val="22"/>
                <w:szCs w:val="22"/>
              </w:rPr>
            </w:pPr>
            <w:r w:rsidRPr="0089591E">
              <w:rPr>
                <w:rFonts w:ascii="Arial" w:hAnsi="Arial" w:cs="Arial"/>
                <w:sz w:val="22"/>
                <w:szCs w:val="22"/>
              </w:rPr>
              <w:t>Core operational systems </w:t>
            </w:r>
          </w:p>
          <w:p w:rsidRPr="0089591E" w:rsidR="0089591E" w:rsidP="0089591E" w:rsidRDefault="0089591E" w14:paraId="1CCFD613" w14:textId="77777777">
            <w:pPr>
              <w:numPr>
                <w:ilvl w:val="0"/>
                <w:numId w:val="24"/>
              </w:numPr>
              <w:jc w:val="both"/>
              <w:rPr>
                <w:rFonts w:ascii="Arial" w:hAnsi="Arial" w:cs="Arial"/>
                <w:sz w:val="22"/>
                <w:szCs w:val="22"/>
              </w:rPr>
            </w:pPr>
            <w:r w:rsidRPr="0089591E">
              <w:rPr>
                <w:rFonts w:ascii="Arial" w:hAnsi="Arial" w:cs="Arial"/>
                <w:sz w:val="22"/>
                <w:szCs w:val="22"/>
              </w:rPr>
              <w:t>Infrastructure (performance, reliability, security, capacity) </w:t>
            </w:r>
          </w:p>
          <w:p w:rsidRPr="0089591E" w:rsidR="0089591E" w:rsidP="0089591E" w:rsidRDefault="0089591E" w14:paraId="6C545D2F" w14:textId="77777777">
            <w:pPr>
              <w:numPr>
                <w:ilvl w:val="0"/>
                <w:numId w:val="25"/>
              </w:numPr>
              <w:jc w:val="both"/>
              <w:rPr>
                <w:rFonts w:ascii="Arial" w:hAnsi="Arial" w:cs="Arial"/>
                <w:sz w:val="22"/>
                <w:szCs w:val="22"/>
              </w:rPr>
            </w:pPr>
            <w:r w:rsidRPr="0089591E">
              <w:rPr>
                <w:rFonts w:ascii="Arial" w:hAnsi="Arial" w:cs="Arial"/>
                <w:sz w:val="22"/>
                <w:szCs w:val="22"/>
              </w:rPr>
              <w:t>Interoperability </w:t>
            </w:r>
          </w:p>
          <w:p w:rsidRPr="0089591E" w:rsidR="0089591E" w:rsidP="0089591E" w:rsidRDefault="0089591E" w14:paraId="7B87BC72" w14:textId="77777777">
            <w:pPr>
              <w:numPr>
                <w:ilvl w:val="0"/>
                <w:numId w:val="26"/>
              </w:numPr>
              <w:jc w:val="both"/>
              <w:rPr>
                <w:rFonts w:ascii="Arial" w:hAnsi="Arial" w:cs="Arial"/>
                <w:sz w:val="22"/>
                <w:szCs w:val="22"/>
              </w:rPr>
            </w:pPr>
            <w:r w:rsidRPr="0089591E">
              <w:rPr>
                <w:rFonts w:ascii="Arial" w:hAnsi="Arial" w:cs="Arial"/>
                <w:sz w:val="22"/>
                <w:szCs w:val="22"/>
              </w:rPr>
              <w:t>Information standards (data structures, controlled terminologies, value sets, data dictionaries) </w:t>
            </w:r>
          </w:p>
          <w:p w:rsidRPr="0089591E" w:rsidR="0089591E" w:rsidP="0089591E" w:rsidRDefault="0089591E" w14:paraId="215562AB" w14:textId="77777777">
            <w:pPr>
              <w:numPr>
                <w:ilvl w:val="0"/>
                <w:numId w:val="27"/>
              </w:numPr>
              <w:jc w:val="both"/>
              <w:rPr>
                <w:rFonts w:ascii="Arial" w:hAnsi="Arial" w:cs="Arial"/>
                <w:sz w:val="22"/>
                <w:szCs w:val="22"/>
              </w:rPr>
            </w:pPr>
            <w:r w:rsidRPr="0089591E">
              <w:rPr>
                <w:rFonts w:ascii="Arial" w:hAnsi="Arial" w:cs="Arial"/>
                <w:sz w:val="22"/>
                <w:szCs w:val="22"/>
              </w:rPr>
              <w:t>Data analytics capabilities. </w:t>
            </w:r>
          </w:p>
          <w:p w:rsidR="0089591E" w:rsidP="0089591E" w:rsidRDefault="0089591E" w14:paraId="1F23081C" w14:textId="1DFAE7BA">
            <w:pPr>
              <w:ind w:left="720"/>
              <w:jc w:val="both"/>
              <w:rPr>
                <w:rFonts w:ascii="Arial" w:hAnsi="Arial" w:cs="Arial"/>
                <w:sz w:val="22"/>
                <w:szCs w:val="22"/>
              </w:rPr>
            </w:pPr>
          </w:p>
          <w:p w:rsidRPr="0089591E" w:rsidR="0089591E" w:rsidP="0089591E" w:rsidRDefault="0089591E" w14:paraId="7DAE8244" w14:textId="0ACE15B2">
            <w:pPr>
              <w:jc w:val="both"/>
              <w:rPr>
                <w:rFonts w:ascii="Arial" w:hAnsi="Arial" w:cs="Arial"/>
                <w:sz w:val="22"/>
                <w:szCs w:val="22"/>
              </w:rPr>
            </w:pPr>
            <w:r w:rsidRPr="0089591E">
              <w:rPr>
                <w:rFonts w:ascii="Arial" w:hAnsi="Arial" w:cs="Arial"/>
                <w:sz w:val="22"/>
                <w:szCs w:val="22"/>
              </w:rPr>
              <w:t>Describe the key aims, principles and programmes of the digital transformation strategy. </w:t>
            </w:r>
          </w:p>
        </w:tc>
        <w:tc>
          <w:tcPr>
            <w:tcW w:w="187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C22880" w:rsidRDefault="0089591E" w14:paraId="2AC8606B" w14:textId="76C5F58D">
            <w:pPr>
              <w:jc w:val="center"/>
              <w:rPr>
                <w:rFonts w:ascii="Arial" w:hAnsi="Arial" w:cs="Arial"/>
                <w:sz w:val="22"/>
                <w:szCs w:val="22"/>
              </w:rPr>
            </w:pPr>
            <w:r w:rsidRPr="0089591E">
              <w:rPr>
                <w:rFonts w:ascii="Arial" w:hAnsi="Arial" w:cs="Arial"/>
                <w:b/>
                <w:bCs/>
                <w:sz w:val="22"/>
                <w:szCs w:val="22"/>
              </w:rPr>
              <w:t>1,000</w:t>
            </w:r>
          </w:p>
        </w:tc>
      </w:tr>
      <w:tr w:rsidRPr="0089591E" w:rsidR="002E759A" w:rsidTr="2439728C" w14:paraId="3FE0B95B" w14:textId="77777777">
        <w:trPr>
          <w:trHeight w:val="1710"/>
        </w:trPr>
        <w:tc>
          <w:tcPr>
            <w:tcW w:w="2126"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2439728C" w:rsidRDefault="1722FCA0" w14:paraId="60B6BC35" w14:textId="77777777">
            <w:pPr>
              <w:jc w:val="center"/>
              <w:rPr>
                <w:rFonts w:ascii="Arial" w:hAnsi="Arial" w:cs="Arial"/>
                <w:sz w:val="22"/>
                <w:szCs w:val="22"/>
              </w:rPr>
            </w:pPr>
            <w:r w:rsidRPr="2439728C">
              <w:rPr>
                <w:rFonts w:ascii="Arial" w:hAnsi="Arial" w:cs="Arial"/>
                <w:sz w:val="22"/>
                <w:szCs w:val="22"/>
              </w:rPr>
              <w:t>Strategic Analysis </w:t>
            </w:r>
          </w:p>
        </w:tc>
        <w:tc>
          <w:tcPr>
            <w:tcW w:w="5812" w:type="dxa"/>
            <w:tcBorders>
              <w:top w:val="single" w:color="auto" w:sz="6" w:space="0"/>
              <w:left w:val="single" w:color="auto" w:sz="6" w:space="0"/>
              <w:bottom w:val="single" w:color="auto" w:sz="6" w:space="0"/>
              <w:right w:val="single" w:color="auto" w:sz="6" w:space="0"/>
            </w:tcBorders>
            <w:shd w:val="clear" w:color="auto" w:fill="auto"/>
            <w:hideMark/>
          </w:tcPr>
          <w:p w:rsidRPr="0089591E" w:rsidR="0089591E" w:rsidP="0089591E" w:rsidRDefault="0089591E" w14:paraId="5D5F1FA2" w14:textId="77777777">
            <w:pPr>
              <w:jc w:val="both"/>
              <w:rPr>
                <w:rFonts w:ascii="Arial" w:hAnsi="Arial" w:cs="Arial"/>
                <w:sz w:val="22"/>
                <w:szCs w:val="22"/>
              </w:rPr>
            </w:pPr>
            <w:r w:rsidRPr="0089591E">
              <w:rPr>
                <w:rFonts w:ascii="Arial" w:hAnsi="Arial" w:cs="Arial"/>
                <w:sz w:val="22"/>
                <w:szCs w:val="22"/>
              </w:rPr>
              <w:t>Select at least 2 peer-reviewed tools to critically evaluate the digital transformation strategy (reference these tools and justify their relevance). </w:t>
            </w:r>
          </w:p>
          <w:p w:rsidRPr="0089591E" w:rsidR="0089591E" w:rsidP="0089591E" w:rsidRDefault="0089591E" w14:paraId="254D76A6" w14:textId="77777777">
            <w:pPr>
              <w:ind w:left="720"/>
              <w:jc w:val="both"/>
              <w:rPr>
                <w:rFonts w:ascii="Arial" w:hAnsi="Arial" w:cs="Arial"/>
                <w:sz w:val="22"/>
                <w:szCs w:val="22"/>
              </w:rPr>
            </w:pPr>
            <w:r w:rsidRPr="0089591E">
              <w:rPr>
                <w:rFonts w:ascii="Arial" w:hAnsi="Arial" w:cs="Arial"/>
                <w:sz w:val="22"/>
                <w:szCs w:val="22"/>
              </w:rPr>
              <w:t> </w:t>
            </w:r>
          </w:p>
          <w:p w:rsidRPr="0089591E" w:rsidR="0089591E" w:rsidP="0089591E" w:rsidRDefault="0089591E" w14:paraId="27CD8E41" w14:textId="7CF8BE3C">
            <w:pPr>
              <w:jc w:val="both"/>
              <w:rPr>
                <w:rFonts w:ascii="Arial" w:hAnsi="Arial" w:cs="Arial"/>
                <w:sz w:val="22"/>
                <w:szCs w:val="22"/>
              </w:rPr>
            </w:pPr>
            <w:r w:rsidRPr="0089591E">
              <w:rPr>
                <w:rFonts w:ascii="Arial" w:hAnsi="Arial" w:cs="Arial"/>
                <w:sz w:val="22"/>
                <w:szCs w:val="22"/>
              </w:rPr>
              <w:t>Highlight strengths, weaknesses and gaps in the existing digital transformation strategy. </w:t>
            </w:r>
          </w:p>
        </w:tc>
        <w:tc>
          <w:tcPr>
            <w:tcW w:w="1875" w:type="dxa"/>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00C22880" w:rsidRDefault="0089591E" w14:paraId="13D72630" w14:textId="236A0CD9">
            <w:pPr>
              <w:jc w:val="center"/>
              <w:rPr>
                <w:rFonts w:ascii="Arial" w:hAnsi="Arial" w:cs="Arial"/>
                <w:sz w:val="22"/>
                <w:szCs w:val="22"/>
              </w:rPr>
            </w:pPr>
            <w:r w:rsidRPr="0089591E">
              <w:rPr>
                <w:rFonts w:ascii="Arial" w:hAnsi="Arial" w:cs="Arial"/>
                <w:b/>
                <w:bCs/>
                <w:sz w:val="22"/>
                <w:szCs w:val="22"/>
              </w:rPr>
              <w:t>1,500</w:t>
            </w:r>
          </w:p>
        </w:tc>
      </w:tr>
      <w:tr w:rsidRPr="0089591E" w:rsidR="0089591E" w:rsidTr="2439728C" w14:paraId="7B955B32" w14:textId="77777777">
        <w:trPr>
          <w:trHeight w:val="270"/>
        </w:trPr>
        <w:tc>
          <w:tcPr>
            <w:tcW w:w="9813" w:type="dxa"/>
            <w:gridSpan w:val="3"/>
            <w:tcBorders>
              <w:top w:val="single" w:color="auto" w:sz="6" w:space="0"/>
              <w:left w:val="single" w:color="auto" w:sz="6" w:space="0"/>
              <w:bottom w:val="single" w:color="auto" w:sz="6" w:space="0"/>
              <w:right w:val="single" w:color="auto" w:sz="6" w:space="0"/>
            </w:tcBorders>
            <w:shd w:val="clear" w:color="auto" w:fill="auto"/>
            <w:vAlign w:val="center"/>
            <w:hideMark/>
          </w:tcPr>
          <w:p w:rsidRPr="0089591E" w:rsidR="0089591E" w:rsidP="2439728C" w:rsidRDefault="1722FCA0" w14:paraId="2B33C18F" w14:textId="367BA697">
            <w:pPr>
              <w:ind w:left="720"/>
              <w:jc w:val="center"/>
              <w:rPr>
                <w:rFonts w:ascii="Arial" w:hAnsi="Arial" w:cs="Arial"/>
                <w:sz w:val="22"/>
                <w:szCs w:val="22"/>
              </w:rPr>
            </w:pPr>
            <w:r w:rsidRPr="2439728C">
              <w:rPr>
                <w:rFonts w:ascii="Arial" w:hAnsi="Arial" w:cs="Arial"/>
                <w:b/>
                <w:bCs/>
                <w:sz w:val="22"/>
                <w:szCs w:val="22"/>
              </w:rPr>
              <w:t>3,500</w:t>
            </w:r>
          </w:p>
        </w:tc>
      </w:tr>
    </w:tbl>
    <w:p w:rsidRPr="00C37591" w:rsidR="0089591E" w:rsidP="00FE2FDF" w:rsidRDefault="0089591E" w14:paraId="58B00D6E" w14:textId="77777777">
      <w:pPr>
        <w:ind w:left="720"/>
        <w:jc w:val="both"/>
        <w:rPr>
          <w:rFonts w:ascii="Arial" w:hAnsi="Arial" w:cs="Arial"/>
          <w:sz w:val="24"/>
          <w:szCs w:val="24"/>
        </w:rPr>
      </w:pPr>
    </w:p>
    <w:p w:rsidRPr="00154E5F" w:rsidR="00154E5F" w:rsidP="2439728C" w:rsidRDefault="00154E5F" w14:paraId="1A957F6E" w14:textId="3AEBADA2">
      <w:pPr>
        <w:jc w:val="both"/>
        <w:rPr>
          <w:rFonts w:ascii="Arial" w:hAnsi="Arial" w:cs="Arial"/>
          <w:sz w:val="24"/>
          <w:szCs w:val="24"/>
        </w:rPr>
      </w:pPr>
      <w:r w:rsidRPr="2439728C">
        <w:rPr>
          <w:rFonts w:ascii="Arial" w:hAnsi="Arial" w:cs="Arial"/>
          <w:sz w:val="24"/>
          <w:szCs w:val="24"/>
        </w:rPr>
        <w:t xml:space="preserve">Please note that the word counts per section are </w:t>
      </w:r>
      <w:r w:rsidRPr="2439728C">
        <w:rPr>
          <w:rFonts w:ascii="Arial" w:hAnsi="Arial" w:cs="Arial"/>
          <w:i/>
          <w:iCs/>
          <w:sz w:val="24"/>
          <w:szCs w:val="24"/>
        </w:rPr>
        <w:t>suggestions</w:t>
      </w:r>
      <w:r w:rsidRPr="2439728C">
        <w:rPr>
          <w:rFonts w:ascii="Arial" w:hAnsi="Arial" w:cs="Arial"/>
          <w:sz w:val="24"/>
          <w:szCs w:val="24"/>
        </w:rPr>
        <w:t xml:space="preserve"> and will not be checked when marking), but they should guide you in how to distribute your workload for this assignment. </w:t>
      </w:r>
    </w:p>
    <w:p w:rsidRPr="00154E5F" w:rsidR="00154E5F" w:rsidP="00154E5F" w:rsidRDefault="00154E5F" w14:paraId="74466CF5" w14:textId="77777777">
      <w:pPr>
        <w:ind w:left="720"/>
        <w:jc w:val="both"/>
        <w:rPr>
          <w:rFonts w:ascii="Arial" w:hAnsi="Arial" w:cs="Arial"/>
          <w:sz w:val="24"/>
          <w:szCs w:val="24"/>
        </w:rPr>
      </w:pPr>
      <w:r w:rsidRPr="00154E5F">
        <w:rPr>
          <w:rFonts w:ascii="Arial" w:hAnsi="Arial" w:cs="Arial"/>
          <w:sz w:val="24"/>
          <w:szCs w:val="24"/>
        </w:rPr>
        <w:t> </w:t>
      </w:r>
    </w:p>
    <w:p w:rsidRPr="00154E5F" w:rsidR="00154E5F" w:rsidP="2439728C" w:rsidRDefault="00154E5F" w14:paraId="4CCEF694" w14:textId="77777777">
      <w:pPr>
        <w:jc w:val="both"/>
        <w:rPr>
          <w:rFonts w:ascii="Arial" w:hAnsi="Arial" w:cs="Arial"/>
          <w:sz w:val="24"/>
          <w:szCs w:val="24"/>
        </w:rPr>
      </w:pPr>
      <w:r w:rsidRPr="2439728C">
        <w:rPr>
          <w:rFonts w:ascii="Arial" w:hAnsi="Arial" w:cs="Arial"/>
          <w:sz w:val="24"/>
          <w:szCs w:val="24"/>
        </w:rPr>
        <w:t>You should follow all guidelines relating to professional conduct and referencing throughout. The referencing method for this assessment is the Harvard format (Cite it Right 12th edition). For a reminder of the rules of this method, please locate the library guidebook. </w:t>
      </w:r>
    </w:p>
    <w:p w:rsidRPr="00154E5F" w:rsidR="00154E5F" w:rsidP="2439728C" w:rsidRDefault="00154E5F" w14:paraId="3AD6641B" w14:textId="77777777">
      <w:pPr>
        <w:jc w:val="both"/>
        <w:rPr>
          <w:rFonts w:ascii="Arial" w:hAnsi="Arial" w:cs="Arial"/>
          <w:sz w:val="24"/>
          <w:szCs w:val="24"/>
        </w:rPr>
      </w:pPr>
      <w:r w:rsidRPr="2439728C">
        <w:rPr>
          <w:rFonts w:ascii="Arial" w:hAnsi="Arial" w:cs="Arial"/>
          <w:sz w:val="24"/>
          <w:szCs w:val="24"/>
        </w:rPr>
        <w:t> </w:t>
      </w:r>
    </w:p>
    <w:p w:rsidRPr="00154E5F" w:rsidR="00154E5F" w:rsidP="2439728C" w:rsidRDefault="00154E5F" w14:paraId="4DCB3F91" w14:textId="77777777">
      <w:pPr>
        <w:jc w:val="both"/>
        <w:rPr>
          <w:rFonts w:ascii="Arial" w:hAnsi="Arial" w:cs="Arial"/>
          <w:sz w:val="24"/>
          <w:szCs w:val="24"/>
        </w:rPr>
      </w:pPr>
      <w:r w:rsidRPr="2439728C">
        <w:rPr>
          <w:rFonts w:ascii="Arial" w:hAnsi="Arial" w:cs="Arial"/>
          <w:sz w:val="24"/>
          <w:szCs w:val="24"/>
        </w:rPr>
        <w:t>We strongly recommend that you use Mendeley as a referencing tool, but please be aware that there are limitations on how it can be used in some NHS and social care work environments due to firewall restrictions. </w:t>
      </w:r>
    </w:p>
    <w:p w:rsidR="2439728C" w:rsidP="2439728C" w:rsidRDefault="2439728C" w14:paraId="56211DD3" w14:textId="174CE63A">
      <w:pPr>
        <w:ind w:left="720"/>
        <w:jc w:val="both"/>
        <w:rPr>
          <w:rFonts w:ascii="Arial" w:hAnsi="Arial" w:cs="Arial"/>
          <w:sz w:val="24"/>
          <w:szCs w:val="24"/>
        </w:rPr>
      </w:pPr>
    </w:p>
    <w:p w:rsidRPr="00A406E5" w:rsidR="00152E9D" w:rsidP="2439728C" w:rsidRDefault="00154E5F" w14:paraId="5FF6534C" w14:textId="28D5C450">
      <w:pPr>
        <w:jc w:val="both"/>
        <w:rPr>
          <w:rFonts w:ascii="Arial" w:hAnsi="Arial" w:cs="Arial"/>
          <w:sz w:val="24"/>
          <w:szCs w:val="24"/>
        </w:rPr>
      </w:pPr>
      <w:r w:rsidRPr="2439728C">
        <w:rPr>
          <w:rFonts w:ascii="Arial" w:hAnsi="Arial" w:cs="Arial"/>
          <w:sz w:val="24"/>
          <w:szCs w:val="24"/>
        </w:rPr>
        <w:t>Do not forget the final statement about generative artificial intelligence</w:t>
      </w:r>
    </w:p>
    <w:p w:rsidRPr="00A406E5" w:rsidR="00A3505D" w:rsidP="2439728C" w:rsidRDefault="00A3505D" w14:paraId="019192AA" w14:textId="1FE37CD5">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00154E5F">
        <w:rPr>
          <w:rFonts w:ascii="Arial" w:hAnsi="Arial" w:cs="Arial"/>
          <w:b/>
          <w:i/>
          <w:sz w:val="22"/>
          <w:szCs w:val="22"/>
        </w:rPr>
        <w:t>Guidance</w:t>
      </w:r>
      <w:r w:rsidRPr="00154E5F" w:rsidR="00C01A3F">
        <w:rPr>
          <w:rFonts w:ascii="Arial" w:hAnsi="Arial" w:cs="Arial"/>
          <w:b/>
          <w:i/>
          <w:sz w:val="22"/>
          <w:szCs w:val="22"/>
        </w:rPr>
        <w:t xml:space="preserve"> specific to this </w:t>
      </w:r>
      <w:r w:rsidRPr="00154E5F" w:rsidR="004C4F19">
        <w:rPr>
          <w:rFonts w:ascii="Arial" w:hAnsi="Arial" w:cs="Arial"/>
          <w:b/>
          <w:i/>
          <w:sz w:val="22"/>
          <w:szCs w:val="22"/>
        </w:rPr>
        <w:t>assessment</w:t>
      </w:r>
      <w:r w:rsidRPr="00154E5F"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154E5F">
        <w:rPr>
          <w:rFonts w:ascii="Arial" w:hAnsi="Arial" w:cs="Arial"/>
          <w:b/>
          <w:i/>
          <w:sz w:val="22"/>
          <w:szCs w:val="22"/>
        </w:rPr>
        <w:t xml:space="preserve">Guidance </w:t>
      </w:r>
      <w:r w:rsidRPr="00154E5F" w:rsidR="00C01A3F">
        <w:rPr>
          <w:rFonts w:ascii="Arial" w:hAnsi="Arial" w:cs="Arial"/>
          <w:b/>
          <w:i/>
          <w:sz w:val="22"/>
          <w:szCs w:val="22"/>
        </w:rPr>
        <w:t xml:space="preserve">specific to this </w:t>
      </w:r>
      <w:r w:rsidRPr="00154E5F" w:rsidR="004C4F19">
        <w:rPr>
          <w:rFonts w:ascii="Arial" w:hAnsi="Arial" w:cs="Arial"/>
          <w:b/>
          <w:i/>
          <w:sz w:val="22"/>
          <w:szCs w:val="22"/>
        </w:rPr>
        <w:t>assessment</w:t>
      </w:r>
      <w:r w:rsidRPr="00154E5F"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154E5F" w:rsidP="39E651AC" w:rsidRDefault="008042F0" w14:paraId="0FF28A2E" w14:textId="3B5494BA">
      <w:pPr>
        <w:jc w:val="both"/>
        <w:rPr>
          <w:rFonts w:ascii="Arial" w:hAnsi="Arial" w:cs="Arial"/>
          <w:b/>
          <w:bCs/>
          <w:i/>
          <w:iCs/>
          <w:sz w:val="22"/>
          <w:szCs w:val="22"/>
        </w:rPr>
      </w:pPr>
      <w:r w:rsidRPr="39E651AC">
        <w:rPr>
          <w:rFonts w:ascii="Arial" w:hAnsi="Arial" w:cs="Arial"/>
          <w:b/>
          <w:bCs/>
          <w:i/>
          <w:iCs/>
          <w:sz w:val="22"/>
          <w:szCs w:val="22"/>
        </w:rPr>
        <w:t xml:space="preserve">Guidance </w:t>
      </w:r>
      <w:r w:rsidRPr="39E651AC" w:rsidR="00C01A3F">
        <w:rPr>
          <w:rFonts w:ascii="Arial" w:hAnsi="Arial" w:cs="Arial"/>
          <w:b/>
          <w:bCs/>
          <w:i/>
          <w:iCs/>
          <w:sz w:val="22"/>
          <w:szCs w:val="22"/>
        </w:rPr>
        <w:t xml:space="preserve">specific to this </w:t>
      </w:r>
      <w:r w:rsidRPr="39E651AC" w:rsidR="004C4F19">
        <w:rPr>
          <w:rFonts w:ascii="Arial" w:hAnsi="Arial" w:cs="Arial"/>
          <w:b/>
          <w:bCs/>
          <w:i/>
          <w:iCs/>
          <w:sz w:val="22"/>
          <w:szCs w:val="22"/>
        </w:rPr>
        <w:t>assessment</w:t>
      </w:r>
      <w:r w:rsidRPr="39E651AC" w:rsidR="404A4FB0">
        <w:rPr>
          <w:rFonts w:ascii="Arial" w:hAnsi="Arial" w:cs="Arial"/>
          <w:b/>
          <w:bCs/>
          <w:i/>
          <w:iCs/>
          <w:sz w:val="22"/>
          <w:szCs w:val="22"/>
        </w:rPr>
        <w:t>:</w:t>
      </w:r>
    </w:p>
    <w:p w:rsidR="39E651AC" w:rsidP="39E651AC" w:rsidRDefault="39E651AC" w14:paraId="0A28907C" w14:textId="370704B3"/>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sidRPr="00154E5F">
        <w:rPr>
          <w:rFonts w:ascii="Arial" w:hAnsi="Arial" w:cs="Arial"/>
          <w:b/>
          <w:i/>
          <w:sz w:val="22"/>
          <w:szCs w:val="22"/>
        </w:rPr>
        <w:t xml:space="preserve">Guidance </w:t>
      </w:r>
      <w:r w:rsidRPr="00154E5F" w:rsidR="00C01A3F">
        <w:rPr>
          <w:rFonts w:ascii="Arial" w:hAnsi="Arial" w:cs="Arial"/>
          <w:b/>
          <w:i/>
          <w:sz w:val="22"/>
          <w:szCs w:val="22"/>
        </w:rPr>
        <w:t xml:space="preserve">specific to this </w:t>
      </w:r>
      <w:r w:rsidRPr="00154E5F" w:rsidR="004C4F19">
        <w:rPr>
          <w:rFonts w:ascii="Arial" w:hAnsi="Arial" w:cs="Arial"/>
          <w:b/>
          <w:i/>
          <w:sz w:val="22"/>
          <w:szCs w:val="22"/>
        </w:rPr>
        <w:t>assessment</w:t>
      </w:r>
      <w:r w:rsidRPr="00154E5F"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sidRPr="00154E5F">
        <w:rPr>
          <w:rFonts w:ascii="Arial" w:hAnsi="Arial" w:cs="Arial"/>
          <w:b/>
          <w:i/>
          <w:sz w:val="22"/>
          <w:szCs w:val="22"/>
        </w:rPr>
        <w:t xml:space="preserve">Guidance </w:t>
      </w:r>
      <w:r w:rsidRPr="00154E5F" w:rsidR="00C01A3F">
        <w:rPr>
          <w:rFonts w:ascii="Arial" w:hAnsi="Arial" w:cs="Arial"/>
          <w:b/>
          <w:i/>
          <w:sz w:val="22"/>
          <w:szCs w:val="22"/>
        </w:rPr>
        <w:t xml:space="preserve">specific to this </w:t>
      </w:r>
      <w:r w:rsidRPr="00154E5F" w:rsidR="004C4F19">
        <w:rPr>
          <w:rFonts w:ascii="Arial" w:hAnsi="Arial" w:cs="Arial"/>
          <w:b/>
          <w:i/>
          <w:sz w:val="22"/>
          <w:szCs w:val="22"/>
        </w:rPr>
        <w:t>assessment</w:t>
      </w:r>
      <w:r w:rsidRPr="00154E5F"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1F50B6" w:rsidP="2439728C" w:rsidRDefault="001F50B6" w14:paraId="6D702997" w14:textId="0B188FDC"/>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2439728C" w14:paraId="12F6C24E" w14:textId="77777777">
        <w:trPr>
          <w:jc w:val="center"/>
        </w:trPr>
        <w:tc>
          <w:tcPr>
            <w:tcW w:w="10670" w:type="dxa"/>
            <w:shd w:val="clear" w:color="auto" w:fill="BFBFBF" w:themeFill="background1" w:themeFillShade="BF"/>
          </w:tcPr>
          <w:p w:rsidRPr="00A406E5" w:rsidR="00152E9D" w:rsidP="2439728C" w:rsidRDefault="00152E9D" w14:paraId="02F88443" w14:textId="77777777">
            <w:pPr>
              <w:jc w:val="center"/>
              <w:rPr>
                <w:rFonts w:ascii="Arial" w:hAnsi="Arial" w:cs="Arial"/>
              </w:rPr>
            </w:pPr>
            <w:r w:rsidRPr="2439728C">
              <w:rPr>
                <w:rFonts w:ascii="Arial" w:hAnsi="Arial" w:cs="Arial"/>
                <w:sz w:val="32"/>
                <w:szCs w:val="32"/>
              </w:rPr>
              <w:br w:type="page"/>
            </w:r>
            <w:r w:rsidRPr="2439728C" w:rsidR="004D5E9B">
              <w:rPr>
                <w:rFonts w:ascii="Arial" w:hAnsi="Arial" w:cs="Arial"/>
                <w:b/>
                <w:bCs/>
                <w:caps/>
                <w:sz w:val="40"/>
                <w:szCs w:val="40"/>
              </w:rPr>
              <w:t xml:space="preserve">     </w:t>
            </w:r>
            <w:r w:rsidRPr="2439728C">
              <w:rPr>
                <w:rFonts w:ascii="Arial" w:hAnsi="Arial" w:cs="Arial"/>
                <w:b/>
                <w:bCs/>
                <w:caps/>
                <w:sz w:val="40"/>
                <w:szCs w:val="40"/>
              </w:rPr>
              <w:t>Student FEEDBACK</w:t>
            </w:r>
            <w:r w:rsidRPr="2439728C" w:rsidR="004D5E9B">
              <w:rPr>
                <w:rFonts w:ascii="Arial" w:hAnsi="Arial" w:cs="Arial"/>
                <w:b/>
                <w:bCs/>
                <w:caps/>
                <w:sz w:val="40"/>
                <w:szCs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headerReference w:type="default" r:id="rId9"/>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80353"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vAlign w:val="center"/>
          </w:tcPr>
          <w:p w:rsidRPr="00A406E5" w:rsidR="00152E9D" w:rsidP="00F80353" w:rsidRDefault="00152E9D" w14:paraId="5989114E" w14:textId="47D32F0D">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154E5F" w14:paraId="0DD96331" w14:textId="77777777">
        <w:trPr>
          <w:trHeight w:val="450"/>
        </w:trPr>
        <w:tc>
          <w:tcPr>
            <w:tcW w:w="4169" w:type="pct"/>
            <w:vMerge w:val="restart"/>
            <w:tcBorders>
              <w:top w:val="single" w:color="auto" w:sz="4" w:space="0"/>
              <w:left w:val="single" w:color="auto" w:sz="4" w:space="0"/>
              <w:right w:val="single" w:color="auto" w:sz="4" w:space="0"/>
            </w:tcBorders>
            <w:vAlign w:val="center"/>
          </w:tcPr>
          <w:p w:rsidRPr="006F5663" w:rsidR="00152E9D" w:rsidP="00154E5F" w:rsidRDefault="00154E5F" w14:paraId="140C7068" w14:textId="4ACBB620">
            <w:pPr>
              <w:spacing w:after="120" w:line="276" w:lineRule="auto"/>
              <w:rPr>
                <w:rFonts w:ascii="Arial" w:hAnsi="Arial" w:cs="Arial"/>
                <w:sz w:val="22"/>
                <w:szCs w:val="22"/>
              </w:rPr>
            </w:pPr>
            <w:r>
              <w:rPr>
                <w:rFonts w:ascii="Arial" w:hAnsi="Arial" w:cs="Arial"/>
                <w:sz w:val="22"/>
                <w:szCs w:val="22"/>
              </w:rPr>
              <w:t xml:space="preserve">Selection of evaluation methods </w:t>
            </w:r>
          </w:p>
        </w:tc>
        <w:tc>
          <w:tcPr>
            <w:tcW w:w="416" w:type="pct"/>
            <w:tcBorders>
              <w:top w:val="single" w:color="auto" w:sz="4" w:space="0"/>
              <w:left w:val="single" w:color="auto" w:sz="4" w:space="0"/>
              <w:right w:val="single" w:color="auto" w:sz="4" w:space="0"/>
            </w:tcBorders>
            <w:vAlign w:val="center"/>
          </w:tcPr>
          <w:p w:rsidR="00F80353" w:rsidP="00F80353" w:rsidRDefault="00F80353" w14:paraId="3809E08E" w14:textId="77777777">
            <w:pPr>
              <w:jc w:val="center"/>
              <w:rPr>
                <w:rFonts w:ascii="Arial" w:hAnsi="Arial" w:cs="Arial"/>
                <w:sz w:val="32"/>
              </w:rPr>
            </w:pPr>
          </w:p>
          <w:p w:rsidRPr="00A406E5" w:rsidR="00152E9D" w:rsidP="00F80353" w:rsidRDefault="00154E5F" w14:paraId="3C410E2A" w14:textId="046B9205">
            <w:pPr>
              <w:jc w:val="center"/>
              <w:rPr>
                <w:rFonts w:ascii="Arial" w:hAnsi="Arial" w:cs="Arial"/>
                <w:sz w:val="32"/>
              </w:rPr>
            </w:pPr>
            <w:r>
              <w:rPr>
                <w:rFonts w:ascii="Arial" w:hAnsi="Arial" w:cs="Arial"/>
                <w:sz w:val="32"/>
              </w:rPr>
              <w:t>1</w:t>
            </w:r>
            <w:r w:rsidR="00F80353">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F80353"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vAlign w:val="center"/>
          </w:tcPr>
          <w:p w:rsidRPr="00F80353" w:rsidR="00152E9D" w:rsidP="00F80353" w:rsidRDefault="00152E9D" w14:paraId="5867A886" w14:textId="231DA3B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154E5F" w14:paraId="2173FB89" w14:textId="77777777">
        <w:trPr>
          <w:trHeight w:val="450"/>
        </w:trPr>
        <w:tc>
          <w:tcPr>
            <w:tcW w:w="4169" w:type="pct"/>
            <w:vMerge w:val="restart"/>
            <w:tcBorders>
              <w:top w:val="single" w:color="auto" w:sz="4" w:space="0"/>
              <w:left w:val="single" w:color="auto" w:sz="4" w:space="0"/>
              <w:right w:val="single" w:color="auto" w:sz="4" w:space="0"/>
            </w:tcBorders>
            <w:vAlign w:val="center"/>
          </w:tcPr>
          <w:p w:rsidRPr="00A406E5" w:rsidR="00152E9D" w:rsidP="00154E5F" w:rsidRDefault="00154E5F" w14:paraId="54559E54" w14:textId="4DEEA2C4">
            <w:pPr>
              <w:spacing w:after="120" w:line="276" w:lineRule="auto"/>
              <w:rPr>
                <w:rFonts w:ascii="Arial" w:hAnsi="Arial" w:cs="Arial"/>
                <w:sz w:val="14"/>
                <w:szCs w:val="14"/>
              </w:rPr>
            </w:pPr>
            <w:r>
              <w:rPr>
                <w:rFonts w:ascii="Arial" w:hAnsi="Arial" w:cs="Arial"/>
                <w:sz w:val="22"/>
                <w:szCs w:val="22"/>
              </w:rPr>
              <w:t>Analysis of business context and current technology status</w:t>
            </w:r>
          </w:p>
        </w:tc>
        <w:tc>
          <w:tcPr>
            <w:tcW w:w="416" w:type="pct"/>
            <w:tcBorders>
              <w:top w:val="single" w:color="auto" w:sz="4" w:space="0"/>
              <w:left w:val="single" w:color="auto" w:sz="4" w:space="0"/>
              <w:right w:val="single" w:color="auto" w:sz="4" w:space="0"/>
            </w:tcBorders>
          </w:tcPr>
          <w:p w:rsidR="00324937" w:rsidP="00152E9D" w:rsidRDefault="00324937" w14:paraId="146ED2D3" w14:textId="77777777">
            <w:pPr>
              <w:jc w:val="center"/>
              <w:rPr>
                <w:rFonts w:ascii="Arial" w:hAnsi="Arial" w:cs="Arial"/>
                <w:sz w:val="32"/>
              </w:rPr>
            </w:pPr>
          </w:p>
          <w:p w:rsidRPr="00A406E5" w:rsidR="00324937" w:rsidP="00324937" w:rsidRDefault="00154E5F" w14:paraId="73A7CF75" w14:textId="7C2843C4">
            <w:pPr>
              <w:jc w:val="center"/>
              <w:rPr>
                <w:rFonts w:ascii="Arial" w:hAnsi="Arial" w:cs="Arial"/>
                <w:sz w:val="32"/>
              </w:rPr>
            </w:pPr>
            <w:r>
              <w:rPr>
                <w:rFonts w:ascii="Arial" w:hAnsi="Arial" w:cs="Arial"/>
                <w:sz w:val="32"/>
              </w:rPr>
              <w:t>3</w:t>
            </w:r>
            <w:r w:rsidR="00324937">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154E5F" w14:paraId="08776789" w14:textId="77777777">
        <w:trPr>
          <w:trHeight w:val="7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324937"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vAlign w:val="center"/>
          </w:tcPr>
          <w:p w:rsidRPr="00A406E5" w:rsidR="00152E9D" w:rsidP="00324937" w:rsidRDefault="00152E9D" w14:paraId="0A2B96C5" w14:textId="4B78030E">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154E5F" w14:paraId="48302A93" w14:textId="77777777">
        <w:trPr>
          <w:trHeight w:val="450"/>
        </w:trPr>
        <w:tc>
          <w:tcPr>
            <w:tcW w:w="4169" w:type="pct"/>
            <w:vMerge w:val="restart"/>
            <w:tcBorders>
              <w:top w:val="single" w:color="auto" w:sz="4" w:space="0"/>
              <w:left w:val="single" w:color="auto" w:sz="4" w:space="0"/>
              <w:right w:val="single" w:color="auto" w:sz="4" w:space="0"/>
            </w:tcBorders>
            <w:vAlign w:val="center"/>
          </w:tcPr>
          <w:p w:rsidRPr="00A406E5" w:rsidR="00152E9D" w:rsidP="00154E5F" w:rsidRDefault="00154E5F" w14:paraId="260BE796" w14:textId="3E7F4300">
            <w:pPr>
              <w:spacing w:after="120" w:line="276" w:lineRule="auto"/>
              <w:rPr>
                <w:rFonts w:ascii="Arial" w:hAnsi="Arial" w:cs="Arial"/>
                <w:sz w:val="14"/>
                <w:szCs w:val="14"/>
              </w:rPr>
            </w:pPr>
            <w:r>
              <w:rPr>
                <w:rFonts w:ascii="Arial" w:hAnsi="Arial" w:cs="Arial"/>
                <w:sz w:val="22"/>
                <w:szCs w:val="22"/>
              </w:rPr>
              <w:t>Lucidity of writing, robustness of argument</w:t>
            </w:r>
          </w:p>
        </w:tc>
        <w:tc>
          <w:tcPr>
            <w:tcW w:w="416" w:type="pct"/>
            <w:tcBorders>
              <w:top w:val="single" w:color="auto" w:sz="4" w:space="0"/>
              <w:left w:val="single" w:color="auto" w:sz="4" w:space="0"/>
              <w:right w:val="single" w:color="auto" w:sz="4" w:space="0"/>
            </w:tcBorders>
          </w:tcPr>
          <w:p w:rsidR="003561BB" w:rsidP="00152E9D" w:rsidRDefault="003561BB" w14:paraId="77622215" w14:textId="77777777">
            <w:pPr>
              <w:jc w:val="center"/>
              <w:rPr>
                <w:rFonts w:ascii="Arial" w:hAnsi="Arial" w:cs="Arial"/>
                <w:sz w:val="32"/>
              </w:rPr>
            </w:pPr>
          </w:p>
          <w:p w:rsidRPr="00A406E5" w:rsidR="00152E9D" w:rsidP="00152E9D" w:rsidRDefault="00154E5F" w14:paraId="31C02F99" w14:textId="572EDF48">
            <w:pPr>
              <w:jc w:val="center"/>
              <w:rPr>
                <w:rFonts w:ascii="Arial" w:hAnsi="Arial" w:cs="Arial"/>
                <w:sz w:val="32"/>
              </w:rPr>
            </w:pPr>
            <w:r>
              <w:rPr>
                <w:rFonts w:ascii="Arial" w:hAnsi="Arial" w:cs="Arial"/>
                <w:sz w:val="32"/>
              </w:rPr>
              <w:t>2</w:t>
            </w:r>
            <w:r w:rsidR="003561BB">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EF05F5" w14:paraId="256F852A"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vAlign w:val="center"/>
          </w:tcPr>
          <w:p w:rsidRPr="003561BB" w:rsidR="00152E9D" w:rsidP="003561BB" w:rsidRDefault="00152E9D" w14:paraId="44071F8A" w14:textId="1D60045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CE2134" w14:paraId="4E9A4979" w14:textId="77777777">
        <w:trPr>
          <w:trHeight w:val="451"/>
        </w:trPr>
        <w:tc>
          <w:tcPr>
            <w:tcW w:w="4169" w:type="pct"/>
            <w:vMerge w:val="restart"/>
            <w:tcBorders>
              <w:top w:val="single" w:color="auto" w:sz="4" w:space="0"/>
              <w:left w:val="single" w:color="auto" w:sz="4" w:space="0"/>
              <w:right w:val="single" w:color="auto" w:sz="4" w:space="0"/>
            </w:tcBorders>
            <w:vAlign w:val="center"/>
          </w:tcPr>
          <w:p w:rsidRPr="00CE2134" w:rsidR="00152E9D" w:rsidP="00CE2134" w:rsidRDefault="00CE2134" w14:paraId="1B7B34BE" w14:textId="0D2BFEF4">
            <w:pPr>
              <w:spacing w:after="120"/>
              <w:rPr>
                <w:rFonts w:ascii="Arial" w:hAnsi="Arial" w:cs="Arial"/>
                <w:sz w:val="22"/>
                <w:szCs w:val="22"/>
              </w:rPr>
            </w:pPr>
            <w:r w:rsidRPr="00CE2134">
              <w:rPr>
                <w:rFonts w:ascii="Arial" w:hAnsi="Arial" w:cs="Arial"/>
                <w:sz w:val="22"/>
                <w:szCs w:val="22"/>
              </w:rPr>
              <w:t>Evaluation of digital transformation strategy</w:t>
            </w:r>
          </w:p>
        </w:tc>
        <w:tc>
          <w:tcPr>
            <w:tcW w:w="416" w:type="pct"/>
            <w:tcBorders>
              <w:top w:val="single" w:color="auto" w:sz="4" w:space="0"/>
              <w:left w:val="single" w:color="auto" w:sz="4" w:space="0"/>
              <w:right w:val="single" w:color="auto" w:sz="4" w:space="0"/>
            </w:tcBorders>
          </w:tcPr>
          <w:p w:rsidR="00EF05F5" w:rsidP="00EF05F5" w:rsidRDefault="00EF05F5" w14:paraId="3119D4C5" w14:textId="77777777">
            <w:pPr>
              <w:rPr>
                <w:rFonts w:ascii="Arial" w:hAnsi="Arial" w:cs="Arial"/>
                <w:sz w:val="32"/>
              </w:rPr>
            </w:pPr>
          </w:p>
          <w:p w:rsidRPr="00A406E5" w:rsidR="00152E9D" w:rsidP="00EF05F5" w:rsidRDefault="0032301E" w14:paraId="60A31E22" w14:textId="5874CB59">
            <w:pPr>
              <w:rPr>
                <w:rFonts w:ascii="Arial" w:hAnsi="Arial" w:cs="Arial"/>
                <w:sz w:val="32"/>
              </w:rPr>
            </w:pPr>
            <w:r>
              <w:rPr>
                <w:rFonts w:ascii="Arial" w:hAnsi="Arial" w:cs="Arial"/>
                <w:sz w:val="32"/>
              </w:rPr>
              <w:t xml:space="preserve"> </w:t>
            </w:r>
            <w:r w:rsidR="00CE2134">
              <w:rPr>
                <w:rFonts w:ascii="Arial" w:hAnsi="Arial" w:cs="Arial"/>
                <w:sz w:val="32"/>
              </w:rPr>
              <w:t>3</w:t>
            </w:r>
            <w:r w:rsidR="00EF05F5">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EF05F5"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152E9D" w:rsidP="00EF05F5" w:rsidRDefault="00152E9D" w14:paraId="2774443A" w14:textId="27CFD73B">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EF05F5" w14:paraId="771FEB63"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vAlign w:val="center"/>
          </w:tcPr>
          <w:p w:rsidRPr="00A406E5" w:rsidR="00152E9D" w:rsidP="00EF05F5" w:rsidRDefault="00152E9D" w14:paraId="2175C70A" w14:textId="46E4A40E">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EF05F5" w14:paraId="5487FDEE" w14:textId="77777777">
        <w:trPr>
          <w:trHeight w:val="451"/>
        </w:trPr>
        <w:tc>
          <w:tcPr>
            <w:tcW w:w="4169" w:type="pct"/>
            <w:vMerge w:val="restart"/>
            <w:tcBorders>
              <w:top w:val="single" w:color="auto" w:sz="4" w:space="0"/>
              <w:left w:val="single" w:color="auto" w:sz="4" w:space="0"/>
              <w:right w:val="single" w:color="auto" w:sz="4" w:space="0"/>
            </w:tcBorders>
          </w:tcPr>
          <w:p w:rsidR="00D613C8" w:rsidP="00EF05F5" w:rsidRDefault="00D613C8" w14:paraId="525502E7" w14:textId="77777777">
            <w:pPr>
              <w:spacing w:after="120" w:line="276" w:lineRule="auto"/>
              <w:rPr>
                <w:rFonts w:ascii="Arial" w:hAnsi="Arial" w:cs="Arial"/>
                <w:sz w:val="22"/>
                <w:szCs w:val="22"/>
              </w:rPr>
            </w:pPr>
          </w:p>
          <w:p w:rsidRPr="00A406E5" w:rsidR="00152E9D" w:rsidP="00EF05F5" w:rsidRDefault="00CE2134" w14:paraId="34F5747C" w14:textId="0399C826">
            <w:pPr>
              <w:spacing w:after="120" w:line="276" w:lineRule="auto"/>
              <w:rPr>
                <w:rFonts w:ascii="Arial" w:hAnsi="Arial" w:cs="Arial"/>
                <w:sz w:val="14"/>
                <w:szCs w:val="14"/>
              </w:rPr>
            </w:pPr>
            <w:r>
              <w:rPr>
                <w:rFonts w:ascii="Arial" w:hAnsi="Arial" w:cs="Arial"/>
                <w:sz w:val="22"/>
                <w:szCs w:val="22"/>
              </w:rPr>
              <w:t>Presentation of essay: referencing, grammar and spelling</w:t>
            </w:r>
          </w:p>
        </w:tc>
        <w:tc>
          <w:tcPr>
            <w:tcW w:w="416" w:type="pct"/>
            <w:tcBorders>
              <w:top w:val="single" w:color="auto" w:sz="4" w:space="0"/>
              <w:left w:val="single" w:color="auto" w:sz="4" w:space="0"/>
              <w:right w:val="single" w:color="auto" w:sz="4" w:space="0"/>
            </w:tcBorders>
          </w:tcPr>
          <w:p w:rsidR="00D613C8" w:rsidP="00152E9D" w:rsidRDefault="00D613C8" w14:paraId="60F3FC1F" w14:textId="77777777">
            <w:pPr>
              <w:jc w:val="center"/>
              <w:rPr>
                <w:rFonts w:ascii="Arial" w:hAnsi="Arial" w:cs="Arial"/>
                <w:sz w:val="32"/>
              </w:rPr>
            </w:pPr>
          </w:p>
          <w:p w:rsidRPr="00A406E5" w:rsidR="00152E9D" w:rsidP="00152E9D" w:rsidRDefault="00CE2134" w14:paraId="47829043" w14:textId="3F445F2D">
            <w:pPr>
              <w:jc w:val="center"/>
              <w:rPr>
                <w:rFonts w:ascii="Arial" w:hAnsi="Arial" w:cs="Arial"/>
                <w:sz w:val="32"/>
              </w:rPr>
            </w:pPr>
            <w:r>
              <w:rPr>
                <w:rFonts w:ascii="Arial" w:hAnsi="Arial" w:cs="Arial"/>
                <w:sz w:val="32"/>
              </w:rPr>
              <w:t>1</w:t>
            </w:r>
            <w:r w:rsidR="00D613C8">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headerReference w:type="default" r:id="rId11"/>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headerReference w:type="default" r:id="rId13"/>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002466CE" w:rsidP="002466CE" w:rsidRDefault="002466CE" w14:paraId="7622E2FF" w14:textId="77777777">
      <w:pPr>
        <w:rPr>
          <w:rFonts w:ascii="Arial" w:hAnsi="Arial" w:cs="Arial"/>
        </w:rPr>
      </w:pPr>
    </w:p>
    <w:p w:rsidRPr="00D9771E" w:rsidR="00060BAB" w:rsidP="002466CE" w:rsidRDefault="00060BAB" w14:paraId="29ED4A0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060DA"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FF0FB3" w:rsidRDefault="002466CE" w14:paraId="0CE260F5" w14:textId="77777777">
            <w:pPr>
              <w:jc w:val="both"/>
              <w:rPr>
                <w:rFonts w:ascii="Arial" w:hAnsi="Arial" w:cs="Arial"/>
              </w:rPr>
            </w:pPr>
            <w:r w:rsidRPr="00B669B1">
              <w:rPr>
                <w:rFonts w:ascii="Arial" w:hAnsi="Arial" w:cs="Arial"/>
              </w:rPr>
              <w:t>Little or no evidence of reading</w:t>
            </w:r>
            <w:r>
              <w:t xml:space="preserve"> </w:t>
            </w:r>
            <w:r w:rsidRPr="00FF0FB3">
              <w:t xml:space="preserve">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FF0FB3" w:rsidRDefault="002466CE" w14:paraId="63AE45FB" w14:textId="77777777">
            <w:pPr>
              <w:jc w:val="both"/>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FF0FB3" w:rsidRDefault="002466CE" w14:paraId="2FBFAA1E" w14:textId="77777777">
            <w:pPr>
              <w:jc w:val="both"/>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FF0FB3" w:rsidRDefault="002466CE" w14:paraId="66EE0502" w14:textId="77777777">
            <w:pPr>
              <w:jc w:val="both"/>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F0FB3" w:rsidRDefault="002466CE" w14:paraId="5442FBD6" w14:textId="77777777">
            <w:pPr>
              <w:jc w:val="both"/>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FF0FB3" w:rsidRDefault="002466CE" w14:paraId="28C41FFA" w14:textId="77777777">
            <w:pPr>
              <w:jc w:val="both"/>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060DA" w:rsidRDefault="002466CE" w14:paraId="070B8E7E" w14:textId="77777777">
            <w:pPr>
              <w:jc w:val="both"/>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060DA" w:rsidRDefault="002466CE" w14:paraId="417C87E9" w14:textId="77777777">
            <w:pPr>
              <w:jc w:val="both"/>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vAlign w:val="center"/>
          </w:tcPr>
          <w:p w:rsidRPr="00B669B1" w:rsidR="002466CE" w:rsidP="009060DA" w:rsidRDefault="002466CE" w14:paraId="6176CE35" w14:textId="77777777">
            <w:pPr>
              <w:jc w:val="both"/>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060BAB" w:rsidRDefault="002466CE" w14:paraId="5CA049BC" w14:textId="77777777">
            <w:pPr>
              <w:spacing w:after="120"/>
              <w:jc w:val="both"/>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060BAB" w:rsidRDefault="002466CE" w14:paraId="0C398944" w14:textId="77777777">
            <w:pPr>
              <w:spacing w:after="120"/>
              <w:jc w:val="both"/>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060BAB" w:rsidRDefault="002466CE" w14:paraId="1653B29F" w14:textId="77777777">
            <w:pPr>
              <w:spacing w:after="120"/>
              <w:jc w:val="both"/>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060BAB" w:rsidRDefault="002466CE" w14:paraId="23F84B17" w14:textId="77777777">
            <w:pPr>
              <w:spacing w:after="120"/>
              <w:jc w:val="both"/>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060BAB" w:rsidRDefault="002466CE" w14:paraId="07657638" w14:textId="77777777">
            <w:pPr>
              <w:spacing w:after="120"/>
              <w:jc w:val="both"/>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060BAB" w:rsidRDefault="002466CE" w14:paraId="5A74F30C" w14:textId="77777777">
            <w:pPr>
              <w:spacing w:after="120"/>
              <w:jc w:val="both"/>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060BAB" w:rsidRDefault="002466CE" w14:paraId="539CEFBF" w14:textId="77777777">
            <w:pPr>
              <w:spacing w:after="120"/>
              <w:jc w:val="both"/>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060BAB" w:rsidRDefault="002466CE" w14:paraId="46A64ACD" w14:textId="77777777">
            <w:pPr>
              <w:spacing w:after="120"/>
              <w:jc w:val="both"/>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060BAB" w:rsidRDefault="002466CE" w14:paraId="74908132" w14:textId="77777777">
            <w:pPr>
              <w:spacing w:after="120"/>
              <w:jc w:val="both"/>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w:t>
            </w:r>
            <w:r w:rsidRPr="00CC4A59">
              <w:rPr>
                <w:rFonts w:ascii="Arial" w:hAnsi="Arial" w:eastAsia="Arial" w:cs="Arial"/>
                <w:bCs/>
                <w:sz w:val="18"/>
                <w:szCs w:val="18"/>
              </w:rPr>
              <w:lastRenderedPageBreak/>
              <w:t>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060BAB" w:rsidRDefault="002466CE" w14:paraId="6BACFB68" w14:textId="77777777">
            <w:pPr>
              <w:jc w:val="both"/>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060BAB" w:rsidRDefault="002466CE" w14:paraId="6635B71F" w14:textId="77777777">
            <w:pPr>
              <w:jc w:val="both"/>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060BAB" w:rsidRDefault="002466CE" w14:paraId="35BF014B" w14:textId="77777777">
            <w:pPr>
              <w:jc w:val="both"/>
              <w:rPr>
                <w:rFonts w:ascii="Arial" w:hAnsi="Arial" w:cs="Arial"/>
              </w:rPr>
            </w:pPr>
          </w:p>
        </w:tc>
        <w:tc>
          <w:tcPr>
            <w:tcW w:w="1736" w:type="dxa"/>
          </w:tcPr>
          <w:p w:rsidRPr="00B669B1" w:rsidR="002466CE" w:rsidP="00060BAB" w:rsidRDefault="002466CE" w14:paraId="7BA17CB3" w14:textId="77777777">
            <w:pPr>
              <w:jc w:val="both"/>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w:t>
            </w:r>
            <w:r w:rsidRPr="00413903">
              <w:rPr>
                <w:rFonts w:ascii="Arial" w:hAnsi="Arial" w:cs="Arial"/>
              </w:rPr>
              <w:lastRenderedPageBreak/>
              <w:t>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060BAB" w:rsidRDefault="002466CE" w14:paraId="7D39D2CA" w14:textId="77777777">
            <w:pPr>
              <w:jc w:val="both"/>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060BAB" w:rsidRDefault="002466CE" w14:paraId="2E5881A6" w14:textId="77777777">
            <w:pPr>
              <w:jc w:val="both"/>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060BAB" w:rsidRDefault="002466CE" w14:paraId="1472974C" w14:textId="77777777">
            <w:pPr>
              <w:jc w:val="both"/>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060BAB" w:rsidRDefault="002466CE" w14:paraId="0B22F7DC" w14:textId="77777777">
            <w:pPr>
              <w:jc w:val="both"/>
              <w:rPr>
                <w:rFonts w:ascii="Arial" w:hAnsi="Arial" w:cs="Arial"/>
              </w:rPr>
            </w:pPr>
          </w:p>
        </w:tc>
        <w:tc>
          <w:tcPr>
            <w:tcW w:w="1736" w:type="dxa"/>
          </w:tcPr>
          <w:p w:rsidRPr="00B669B1" w:rsidR="002466CE" w:rsidP="00060BAB" w:rsidRDefault="002466CE" w14:paraId="578B5DB4" w14:textId="77777777">
            <w:pPr>
              <w:jc w:val="both"/>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060BAB" w:rsidRDefault="002466CE" w14:paraId="1896B7BB" w14:textId="77777777">
            <w:pPr>
              <w:jc w:val="both"/>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060BAB" w:rsidRDefault="002466CE" w14:paraId="691345A4" w14:textId="77777777">
            <w:pPr>
              <w:jc w:val="both"/>
              <w:rPr>
                <w:rFonts w:ascii="Arial" w:hAnsi="Arial" w:cs="Arial"/>
              </w:rPr>
            </w:pPr>
          </w:p>
          <w:p w:rsidRPr="00B669B1" w:rsidR="002466CE" w:rsidP="00060BAB" w:rsidRDefault="002466CE" w14:paraId="23639413" w14:textId="77777777">
            <w:pPr>
              <w:jc w:val="both"/>
              <w:rPr>
                <w:rFonts w:ascii="Arial" w:hAnsi="Arial" w:cs="Arial"/>
              </w:rPr>
            </w:pPr>
          </w:p>
        </w:tc>
        <w:tc>
          <w:tcPr>
            <w:tcW w:w="1736" w:type="dxa"/>
          </w:tcPr>
          <w:p w:rsidRPr="00B669B1" w:rsidR="002466CE" w:rsidP="00060BAB" w:rsidRDefault="002466CE" w14:paraId="3E345B2B" w14:textId="77777777">
            <w:pPr>
              <w:jc w:val="both"/>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060BAB" w:rsidRDefault="002466CE" w14:paraId="799A5849" w14:textId="77777777">
            <w:pPr>
              <w:jc w:val="both"/>
              <w:rPr>
                <w:rFonts w:ascii="Arial" w:hAnsi="Arial" w:cs="Arial"/>
              </w:rPr>
            </w:pPr>
          </w:p>
        </w:tc>
        <w:tc>
          <w:tcPr>
            <w:tcW w:w="1736" w:type="dxa"/>
          </w:tcPr>
          <w:p w:rsidRPr="00B669B1" w:rsidR="002466CE" w:rsidP="00060BAB" w:rsidRDefault="002466CE" w14:paraId="3139D64A" w14:textId="77777777">
            <w:pPr>
              <w:jc w:val="both"/>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060BAB" w:rsidRDefault="002466CE" w14:paraId="12DEB2C5" w14:textId="77777777">
            <w:pPr>
              <w:jc w:val="both"/>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w:t>
            </w:r>
            <w:r w:rsidRPr="008C06F2">
              <w:rPr>
                <w:rFonts w:ascii="Arial" w:hAnsi="Arial" w:eastAsia="Arial" w:cs="Arial"/>
                <w:bCs/>
                <w:sz w:val="18"/>
                <w:szCs w:val="18"/>
              </w:rPr>
              <w:lastRenderedPageBreak/>
              <w:t>and interpret knowledge</w:t>
            </w:r>
            <w:r>
              <w:rPr>
                <w:rFonts w:ascii="Arial" w:hAnsi="Arial" w:eastAsia="Arial" w:cs="Arial"/>
                <w:bCs/>
                <w:sz w:val="18"/>
                <w:szCs w:val="18"/>
              </w:rPr>
              <w:t xml:space="preserve"> in the discipline.)</w:t>
            </w:r>
          </w:p>
        </w:tc>
        <w:tc>
          <w:tcPr>
            <w:tcW w:w="1736" w:type="dxa"/>
          </w:tcPr>
          <w:p w:rsidRPr="00B669B1" w:rsidR="002466CE" w:rsidP="00060BAB" w:rsidRDefault="002466CE" w14:paraId="11FAD0A9" w14:textId="77777777">
            <w:pPr>
              <w:jc w:val="both"/>
              <w:rPr>
                <w:rFonts w:ascii="Arial" w:hAnsi="Arial" w:cs="Arial"/>
              </w:rPr>
            </w:pPr>
            <w:r w:rsidRPr="00B669B1">
              <w:rPr>
                <w:rFonts w:ascii="Arial" w:hAnsi="Arial" w:cs="Arial"/>
              </w:rPr>
              <w:lastRenderedPageBreak/>
              <w:t>Limited or no use of methods, materials, tools and/or techniques.</w:t>
            </w:r>
          </w:p>
          <w:p w:rsidR="002466CE" w:rsidP="00060BAB" w:rsidRDefault="002466CE" w14:paraId="5E23AF38" w14:textId="77777777">
            <w:pPr>
              <w:jc w:val="both"/>
              <w:rPr>
                <w:rFonts w:ascii="Arial" w:hAnsi="Arial" w:cs="Arial"/>
              </w:rPr>
            </w:pPr>
            <w:r w:rsidRPr="00B669B1">
              <w:rPr>
                <w:rFonts w:ascii="Arial" w:hAnsi="Arial" w:cs="Arial"/>
              </w:rPr>
              <w:t>Little or no appreciation of the context of the application.</w:t>
            </w:r>
          </w:p>
          <w:p w:rsidR="002466CE" w:rsidP="00060BAB" w:rsidRDefault="002466CE" w14:paraId="1A05F0A8" w14:textId="77777777">
            <w:pPr>
              <w:jc w:val="both"/>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060BAB" w:rsidRDefault="002466CE" w14:paraId="70EE136D" w14:textId="77777777">
            <w:pPr>
              <w:jc w:val="both"/>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060BAB" w:rsidRDefault="002466CE" w14:paraId="786C37DA" w14:textId="77777777">
            <w:pPr>
              <w:jc w:val="both"/>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060BAB" w:rsidRDefault="002466CE" w14:paraId="6AA79EC1" w14:textId="77777777">
            <w:pPr>
              <w:jc w:val="both"/>
              <w:rPr>
                <w:rFonts w:ascii="Arial" w:hAnsi="Arial" w:cs="Arial"/>
              </w:rPr>
            </w:pPr>
            <w:r w:rsidRPr="004C2B2B">
              <w:rPr>
                <w:rFonts w:ascii="Arial" w:hAnsi="Arial" w:cs="Arial"/>
              </w:rPr>
              <w:t xml:space="preserve">Weak understanding of </w:t>
            </w:r>
            <w:r w:rsidRPr="004C2B2B">
              <w:rPr>
                <w:rFonts w:ascii="Arial" w:hAnsi="Arial" w:cs="Arial"/>
              </w:rPr>
              <w:lastRenderedPageBreak/>
              <w:t xml:space="preserve">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060BAB" w:rsidRDefault="002466CE" w14:paraId="3B8235FE" w14:textId="77777777">
            <w:pPr>
              <w:jc w:val="both"/>
              <w:rPr>
                <w:rFonts w:ascii="Arial" w:hAnsi="Arial" w:cs="Arial"/>
              </w:rPr>
            </w:pPr>
          </w:p>
          <w:p w:rsidRPr="00B669B1" w:rsidR="002466CE" w:rsidP="00060BAB" w:rsidRDefault="002466CE" w14:paraId="0D5E2FFC" w14:textId="77777777">
            <w:pPr>
              <w:jc w:val="both"/>
              <w:rPr>
                <w:rFonts w:ascii="Arial" w:hAnsi="Arial" w:cs="Arial"/>
              </w:rPr>
            </w:pPr>
          </w:p>
        </w:tc>
        <w:tc>
          <w:tcPr>
            <w:tcW w:w="1736" w:type="dxa"/>
          </w:tcPr>
          <w:p w:rsidRPr="00B669B1" w:rsidR="002466CE" w:rsidP="00060BAB" w:rsidRDefault="002466CE" w14:paraId="7163A0CC" w14:textId="77777777">
            <w:pPr>
              <w:jc w:val="both"/>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060BAB" w:rsidRDefault="002466CE" w14:paraId="161CB28A" w14:textId="77777777">
            <w:pPr>
              <w:jc w:val="both"/>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rsidRPr="00B669B1" w:rsidR="002466CE" w:rsidP="00060BAB" w:rsidRDefault="002466CE" w14:paraId="65FA187F" w14:textId="77777777">
            <w:pPr>
              <w:jc w:val="both"/>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060BAB" w:rsidRDefault="002466CE" w14:paraId="468A9B19" w14:textId="77777777">
            <w:pPr>
              <w:jc w:val="both"/>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060BAB" w:rsidRDefault="002466CE" w14:paraId="4E6CFB8D" w14:textId="77777777">
            <w:pPr>
              <w:jc w:val="both"/>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w:t>
            </w:r>
            <w:r w:rsidRPr="002C1DF7">
              <w:rPr>
                <w:rFonts w:ascii="Arial" w:hAnsi="Arial" w:cs="Arial"/>
              </w:rPr>
              <w:lastRenderedPageBreak/>
              <w:t>theory to practice, making appropriate links between the two</w:t>
            </w:r>
            <w:r>
              <w:rPr>
                <w:rFonts w:ascii="Arial" w:hAnsi="Arial" w:cs="Arial"/>
              </w:rPr>
              <w:t>.</w:t>
            </w:r>
          </w:p>
          <w:p w:rsidRPr="00B669B1" w:rsidR="002466CE" w:rsidP="00060BAB" w:rsidRDefault="002466CE" w14:paraId="45FB3886" w14:textId="77777777">
            <w:pPr>
              <w:jc w:val="both"/>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060BAB" w:rsidRDefault="002466CE" w14:paraId="51B44086" w14:textId="77777777">
            <w:pPr>
              <w:jc w:val="both"/>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060BAB" w:rsidRDefault="002466CE" w14:paraId="0B1C3856" w14:textId="77777777">
            <w:pPr>
              <w:jc w:val="both"/>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rsidRPr="00B669B1" w:rsidR="002466CE" w:rsidP="00060BAB" w:rsidRDefault="002466CE" w14:paraId="54AA050C" w14:textId="77777777">
            <w:pPr>
              <w:jc w:val="both"/>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060BAB" w:rsidRDefault="002466CE" w14:paraId="199073FB" w14:textId="77777777">
            <w:pPr>
              <w:jc w:val="both"/>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060BAB" w:rsidRDefault="002466CE" w14:paraId="55BE16C2" w14:textId="77777777">
            <w:pPr>
              <w:jc w:val="both"/>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060BAB" w:rsidRDefault="002466CE" w14:paraId="787C019D" w14:textId="77777777">
            <w:pPr>
              <w:jc w:val="both"/>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w:t>
            </w:r>
            <w:r w:rsidRPr="00E91CFC">
              <w:rPr>
                <w:rFonts w:ascii="Arial" w:hAnsi="Arial" w:cs="Arial"/>
              </w:rPr>
              <w:lastRenderedPageBreak/>
              <w:t xml:space="preserve">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060BAB" w:rsidRDefault="002466CE" w14:paraId="4856EEE1" w14:textId="77777777">
            <w:pPr>
              <w:jc w:val="both"/>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060BAB" w:rsidRDefault="002466CE" w14:paraId="4A16F78B" w14:textId="77777777">
            <w:pPr>
              <w:jc w:val="both"/>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060BAB" w:rsidRDefault="002466CE" w14:paraId="6E23661C" w14:textId="77777777">
            <w:pPr>
              <w:jc w:val="both"/>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060BAB" w:rsidRDefault="002466CE" w14:paraId="5F113F79" w14:textId="77777777">
            <w:pPr>
              <w:jc w:val="both"/>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 xml:space="preserve">use appropriate media </w:t>
            </w:r>
            <w:r w:rsidRPr="00F65EEE">
              <w:rPr>
                <w:rFonts w:ascii="Arial" w:hAnsi="Arial" w:cs="Arial"/>
                <w:sz w:val="18"/>
                <w:szCs w:val="18"/>
              </w:rPr>
              <w:lastRenderedPageBreak/>
              <w:t>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060BAB" w:rsidRDefault="002466CE" w14:paraId="1E12B4ED" w14:textId="77777777">
            <w:pPr>
              <w:jc w:val="both"/>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060BAB" w:rsidRDefault="002466CE" w14:paraId="4EB3A23E" w14:textId="77777777">
            <w:pPr>
              <w:jc w:val="both"/>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w:t>
            </w:r>
            <w:r w:rsidRPr="00E07BE3">
              <w:rPr>
                <w:rFonts w:ascii="Arial" w:hAnsi="Arial" w:cs="Arial"/>
              </w:rPr>
              <w:lastRenderedPageBreak/>
              <w:t xml:space="preserve">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060BAB" w:rsidRDefault="002466CE" w14:paraId="5C640810" w14:textId="77777777">
            <w:pPr>
              <w:jc w:val="both"/>
              <w:rPr>
                <w:rFonts w:ascii="Arial" w:hAnsi="Arial" w:cs="Arial"/>
              </w:rPr>
            </w:pPr>
          </w:p>
          <w:p w:rsidRPr="00E07BE3" w:rsidR="002466CE" w:rsidP="00060BAB" w:rsidRDefault="002466CE" w14:paraId="049646C0" w14:textId="77777777">
            <w:pPr>
              <w:jc w:val="both"/>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060BAB" w:rsidRDefault="002466CE" w14:paraId="1424EDAC" w14:textId="77777777">
            <w:pPr>
              <w:jc w:val="both"/>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060BAB" w:rsidRDefault="002466CE" w14:paraId="67BEA29E" w14:textId="77777777">
            <w:pPr>
              <w:jc w:val="both"/>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060BAB" w:rsidRDefault="002466CE" w14:paraId="17717E03" w14:textId="77777777">
            <w:pPr>
              <w:jc w:val="both"/>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060BAB" w:rsidRDefault="002466CE" w14:paraId="77FC012B" w14:textId="77777777">
            <w:pPr>
              <w:jc w:val="both"/>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rsidRPr="00E07BE3" w:rsidR="002466CE" w:rsidP="00060BAB" w:rsidRDefault="002466CE" w14:paraId="19C5C4C9" w14:textId="77777777">
            <w:pPr>
              <w:jc w:val="both"/>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060BAB" w:rsidRDefault="002466CE" w14:paraId="531B17BA" w14:textId="77777777">
            <w:pPr>
              <w:jc w:val="both"/>
              <w:rPr>
                <w:rFonts w:ascii="Arial" w:hAnsi="Arial" w:cs="Arial"/>
              </w:rPr>
            </w:pPr>
            <w:r w:rsidRPr="00E07BE3">
              <w:rPr>
                <w:rFonts w:ascii="Arial" w:hAnsi="Arial" w:cs="Arial"/>
              </w:rPr>
              <w:lastRenderedPageBreak/>
              <w:t>Can communicate effectively in a suitable format, but may have minor errors.</w:t>
            </w:r>
          </w:p>
          <w:p w:rsidRPr="00E07BE3" w:rsidR="002466CE" w:rsidP="00060BAB" w:rsidRDefault="002466CE" w14:paraId="516A2A10" w14:textId="77777777">
            <w:pPr>
              <w:jc w:val="both"/>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rsidRPr="00E07BE3" w:rsidR="002466CE" w:rsidP="00060BAB" w:rsidRDefault="002466CE" w14:paraId="70DC8C70" w14:textId="77777777">
            <w:pPr>
              <w:jc w:val="both"/>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060BAB" w:rsidRDefault="002466CE" w14:paraId="5804A2B7" w14:textId="77777777">
            <w:pPr>
              <w:jc w:val="both"/>
              <w:rPr>
                <w:rFonts w:ascii="Arial" w:hAnsi="Arial" w:cs="Arial"/>
              </w:rPr>
            </w:pPr>
            <w:r w:rsidRPr="00E07BE3">
              <w:rPr>
                <w:rFonts w:ascii="Arial" w:hAnsi="Arial" w:cs="Arial"/>
              </w:rPr>
              <w:lastRenderedPageBreak/>
              <w:t>Can communicate well, confidently and consistently in a suitable format.</w:t>
            </w:r>
          </w:p>
          <w:p w:rsidRPr="00E07BE3" w:rsidR="002466CE" w:rsidP="00060BAB" w:rsidRDefault="002466CE" w14:paraId="44E33466" w14:textId="77777777">
            <w:pPr>
              <w:jc w:val="both"/>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w:t>
            </w:r>
            <w:r w:rsidRPr="00E07BE3">
              <w:rPr>
                <w:rFonts w:ascii="Arial" w:hAnsi="Arial" w:cs="Arial"/>
              </w:rPr>
              <w:lastRenderedPageBreak/>
              <w:t xml:space="preserve">good contribution to group activities. </w:t>
            </w:r>
          </w:p>
          <w:p w:rsidRPr="00E07BE3" w:rsidR="002466CE" w:rsidP="00060BAB" w:rsidRDefault="002466CE" w14:paraId="5B5E18CD" w14:textId="77777777">
            <w:pPr>
              <w:jc w:val="both"/>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060BAB" w:rsidRDefault="002466CE" w14:paraId="43EA51F4" w14:textId="77777777">
            <w:pPr>
              <w:jc w:val="both"/>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060BAB" w:rsidRDefault="002466CE" w14:paraId="0F56E38C" w14:textId="77777777">
            <w:pPr>
              <w:jc w:val="both"/>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060BAB" w:rsidRDefault="002466CE" w14:paraId="13642689" w14:textId="77777777">
            <w:pPr>
              <w:jc w:val="both"/>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060BAB" w:rsidRDefault="002466CE" w14:paraId="042723D9" w14:textId="77777777">
            <w:pPr>
              <w:jc w:val="both"/>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060BAB" w:rsidRDefault="002466CE" w14:paraId="6C96F9A5" w14:textId="77777777">
            <w:pPr>
              <w:jc w:val="both"/>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w:t>
            </w:r>
            <w:r w:rsidRPr="00E07BE3">
              <w:rPr>
                <w:rFonts w:ascii="Arial" w:hAnsi="Arial" w:cs="Arial"/>
              </w:rPr>
              <w:lastRenderedPageBreak/>
              <w:t>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7CD49259" w14:textId="7A6D5681">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head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3D03" w:rsidRDefault="00C93D03" w14:paraId="3422137C" w14:textId="77777777">
      <w:r>
        <w:separator/>
      </w:r>
    </w:p>
  </w:endnote>
  <w:endnote w:type="continuationSeparator" w:id="0">
    <w:p w:rsidR="00C93D03" w:rsidRDefault="00C93D03" w14:paraId="5F85876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3D03" w:rsidRDefault="00C93D03" w14:paraId="52C5C9E4" w14:textId="77777777">
      <w:r>
        <w:separator/>
      </w:r>
    </w:p>
  </w:footnote>
  <w:footnote w:type="continuationSeparator" w:id="0">
    <w:p w:rsidR="00C93D03" w:rsidRDefault="00C93D03" w14:paraId="6F7A172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439728C" w:rsidTr="2439728C" w14:paraId="0526F918" w14:textId="77777777">
      <w:trPr>
        <w:trHeight w:val="300"/>
      </w:trPr>
      <w:tc>
        <w:tcPr>
          <w:tcW w:w="3480" w:type="dxa"/>
        </w:tcPr>
        <w:p w:rsidR="2439728C" w:rsidP="2439728C" w:rsidRDefault="2439728C" w14:paraId="1F7FBC79" w14:textId="3A80B842">
          <w:pPr>
            <w:pStyle w:val="Header"/>
            <w:ind w:left="-115"/>
          </w:pPr>
        </w:p>
      </w:tc>
      <w:tc>
        <w:tcPr>
          <w:tcW w:w="3480" w:type="dxa"/>
        </w:tcPr>
        <w:p w:rsidR="2439728C" w:rsidP="2439728C" w:rsidRDefault="2439728C" w14:paraId="41635C53" w14:textId="26A092F1">
          <w:pPr>
            <w:pStyle w:val="Header"/>
            <w:jc w:val="center"/>
          </w:pPr>
        </w:p>
      </w:tc>
      <w:tc>
        <w:tcPr>
          <w:tcW w:w="3480" w:type="dxa"/>
        </w:tcPr>
        <w:p w:rsidR="2439728C" w:rsidP="2439728C" w:rsidRDefault="2439728C" w14:paraId="3EF5C762" w14:textId="38B4095E">
          <w:pPr>
            <w:pStyle w:val="Header"/>
            <w:ind w:right="-115"/>
            <w:jc w:val="right"/>
          </w:pPr>
        </w:p>
      </w:tc>
    </w:tr>
  </w:tbl>
  <w:p w:rsidR="2439728C" w:rsidP="2439728C" w:rsidRDefault="2439728C" w14:paraId="7B37548A" w14:textId="028323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439728C" w:rsidTr="2439728C" w14:paraId="45EB4D69" w14:textId="77777777">
      <w:trPr>
        <w:trHeight w:val="300"/>
      </w:trPr>
      <w:tc>
        <w:tcPr>
          <w:tcW w:w="3480" w:type="dxa"/>
        </w:tcPr>
        <w:p w:rsidR="2439728C" w:rsidP="2439728C" w:rsidRDefault="2439728C" w14:paraId="2193A82F" w14:textId="2ED91695">
          <w:pPr>
            <w:pStyle w:val="Header"/>
            <w:ind w:left="-115"/>
          </w:pPr>
        </w:p>
      </w:tc>
      <w:tc>
        <w:tcPr>
          <w:tcW w:w="3480" w:type="dxa"/>
        </w:tcPr>
        <w:p w:rsidR="2439728C" w:rsidP="2439728C" w:rsidRDefault="2439728C" w14:paraId="10A23824" w14:textId="4F02EFE1">
          <w:pPr>
            <w:pStyle w:val="Header"/>
            <w:jc w:val="center"/>
          </w:pPr>
        </w:p>
      </w:tc>
      <w:tc>
        <w:tcPr>
          <w:tcW w:w="3480" w:type="dxa"/>
        </w:tcPr>
        <w:p w:rsidR="2439728C" w:rsidP="2439728C" w:rsidRDefault="2439728C" w14:paraId="11B9F6BB" w14:textId="25B5B46F">
          <w:pPr>
            <w:pStyle w:val="Header"/>
            <w:ind w:right="-115"/>
            <w:jc w:val="right"/>
          </w:pPr>
        </w:p>
      </w:tc>
    </w:tr>
  </w:tbl>
  <w:p w:rsidR="2439728C" w:rsidP="2439728C" w:rsidRDefault="2439728C" w14:paraId="1054CD09" w14:textId="1C6512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439728C" w:rsidTr="2439728C" w14:paraId="1ABF26CF" w14:textId="77777777">
      <w:trPr>
        <w:trHeight w:val="300"/>
      </w:trPr>
      <w:tc>
        <w:tcPr>
          <w:tcW w:w="5130" w:type="dxa"/>
        </w:tcPr>
        <w:p w:rsidR="2439728C" w:rsidP="2439728C" w:rsidRDefault="2439728C" w14:paraId="1736F2D8" w14:textId="53A2FABC">
          <w:pPr>
            <w:pStyle w:val="Header"/>
            <w:ind w:left="-115"/>
          </w:pPr>
        </w:p>
      </w:tc>
      <w:tc>
        <w:tcPr>
          <w:tcW w:w="5130" w:type="dxa"/>
        </w:tcPr>
        <w:p w:rsidR="2439728C" w:rsidP="2439728C" w:rsidRDefault="2439728C" w14:paraId="4648655F" w14:textId="0748C7F8">
          <w:pPr>
            <w:pStyle w:val="Header"/>
            <w:jc w:val="center"/>
          </w:pPr>
        </w:p>
      </w:tc>
      <w:tc>
        <w:tcPr>
          <w:tcW w:w="5130" w:type="dxa"/>
        </w:tcPr>
        <w:p w:rsidR="2439728C" w:rsidP="2439728C" w:rsidRDefault="2439728C" w14:paraId="48A7C47C" w14:textId="08004D66">
          <w:pPr>
            <w:pStyle w:val="Header"/>
            <w:ind w:right="-115"/>
            <w:jc w:val="right"/>
          </w:pPr>
        </w:p>
      </w:tc>
    </w:tr>
  </w:tbl>
  <w:p w:rsidR="2439728C" w:rsidP="2439728C" w:rsidRDefault="2439728C" w14:paraId="5019A069" w14:textId="07A7877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439728C" w:rsidTr="2439728C" w14:paraId="1CE1C0D0" w14:textId="77777777">
      <w:trPr>
        <w:trHeight w:val="300"/>
      </w:trPr>
      <w:tc>
        <w:tcPr>
          <w:tcW w:w="5130" w:type="dxa"/>
        </w:tcPr>
        <w:p w:rsidR="2439728C" w:rsidP="2439728C" w:rsidRDefault="2439728C" w14:paraId="49943853" w14:textId="18C24A9C">
          <w:pPr>
            <w:pStyle w:val="Header"/>
            <w:ind w:left="-115"/>
          </w:pPr>
        </w:p>
      </w:tc>
      <w:tc>
        <w:tcPr>
          <w:tcW w:w="5130" w:type="dxa"/>
        </w:tcPr>
        <w:p w:rsidR="2439728C" w:rsidP="2439728C" w:rsidRDefault="2439728C" w14:paraId="7E57856D" w14:textId="6655B190">
          <w:pPr>
            <w:pStyle w:val="Header"/>
            <w:jc w:val="center"/>
          </w:pPr>
        </w:p>
      </w:tc>
      <w:tc>
        <w:tcPr>
          <w:tcW w:w="5130" w:type="dxa"/>
        </w:tcPr>
        <w:p w:rsidR="2439728C" w:rsidP="2439728C" w:rsidRDefault="2439728C" w14:paraId="44FFEE81" w14:textId="6190988E">
          <w:pPr>
            <w:pStyle w:val="Header"/>
            <w:ind w:right="-115"/>
            <w:jc w:val="right"/>
          </w:pPr>
        </w:p>
      </w:tc>
    </w:tr>
  </w:tbl>
  <w:p w:rsidR="2439728C" w:rsidP="2439728C" w:rsidRDefault="2439728C" w14:paraId="15DACD47" w14:textId="7E5E0B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E5088E"/>
    <w:multiLevelType w:val="multilevel"/>
    <w:tmpl w:val="9FB6BB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A5E58AD"/>
    <w:multiLevelType w:val="multilevel"/>
    <w:tmpl w:val="6EBA50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061798"/>
    <w:multiLevelType w:val="multilevel"/>
    <w:tmpl w:val="C55A90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797E6B"/>
    <w:multiLevelType w:val="multilevel"/>
    <w:tmpl w:val="61EC39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3E2548"/>
    <w:multiLevelType w:val="hybridMultilevel"/>
    <w:tmpl w:val="F30A65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C5A4535"/>
    <w:multiLevelType w:val="multilevel"/>
    <w:tmpl w:val="6FCEAA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062153"/>
    <w:multiLevelType w:val="multilevel"/>
    <w:tmpl w:val="45EAA4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7505CA"/>
    <w:multiLevelType w:val="multilevel"/>
    <w:tmpl w:val="7968E9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6C62B4"/>
    <w:multiLevelType w:val="multilevel"/>
    <w:tmpl w:val="E2A09B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B02FEA"/>
    <w:multiLevelType w:val="multilevel"/>
    <w:tmpl w:val="B4349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2D0260"/>
    <w:multiLevelType w:val="multilevel"/>
    <w:tmpl w:val="7F345F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4"/>
  </w:num>
  <w:num w:numId="2" w16cid:durableId="27149898">
    <w:abstractNumId w:val="16"/>
  </w:num>
  <w:num w:numId="3" w16cid:durableId="791706730">
    <w:abstractNumId w:val="26"/>
  </w:num>
  <w:num w:numId="4" w16cid:durableId="2018071670">
    <w:abstractNumId w:val="18"/>
  </w:num>
  <w:num w:numId="5" w16cid:durableId="1593582101">
    <w:abstractNumId w:val="13"/>
  </w:num>
  <w:num w:numId="6" w16cid:durableId="215244048">
    <w:abstractNumId w:val="24"/>
  </w:num>
  <w:num w:numId="7" w16cid:durableId="1876193365">
    <w:abstractNumId w:val="5"/>
  </w:num>
  <w:num w:numId="8" w16cid:durableId="828519691">
    <w:abstractNumId w:val="22"/>
  </w:num>
  <w:num w:numId="9" w16cid:durableId="1379861541">
    <w:abstractNumId w:val="17"/>
  </w:num>
  <w:num w:numId="10" w16cid:durableId="304510174">
    <w:abstractNumId w:val="8"/>
  </w:num>
  <w:num w:numId="11" w16cid:durableId="965157573">
    <w:abstractNumId w:val="9"/>
  </w:num>
  <w:num w:numId="12" w16cid:durableId="1628313588">
    <w:abstractNumId w:val="15"/>
  </w:num>
  <w:num w:numId="13" w16cid:durableId="904141585">
    <w:abstractNumId w:val="20"/>
  </w:num>
  <w:num w:numId="14" w16cid:durableId="959915979">
    <w:abstractNumId w:val="6"/>
  </w:num>
  <w:num w:numId="15" w16cid:durableId="2109346520">
    <w:abstractNumId w:val="0"/>
  </w:num>
  <w:num w:numId="16" w16cid:durableId="630670500">
    <w:abstractNumId w:val="11"/>
  </w:num>
  <w:num w:numId="17" w16cid:durableId="509418321">
    <w:abstractNumId w:val="10"/>
  </w:num>
  <w:num w:numId="18" w16cid:durableId="2020351302">
    <w:abstractNumId w:val="23"/>
  </w:num>
  <w:num w:numId="19" w16cid:durableId="2138990573">
    <w:abstractNumId w:val="12"/>
  </w:num>
  <w:num w:numId="20" w16cid:durableId="1048384368">
    <w:abstractNumId w:val="3"/>
  </w:num>
  <w:num w:numId="21" w16cid:durableId="165872361">
    <w:abstractNumId w:val="25"/>
  </w:num>
  <w:num w:numId="22" w16cid:durableId="2100446239">
    <w:abstractNumId w:val="2"/>
  </w:num>
  <w:num w:numId="23" w16cid:durableId="1239098096">
    <w:abstractNumId w:val="7"/>
  </w:num>
  <w:num w:numId="24" w16cid:durableId="1178078779">
    <w:abstractNumId w:val="21"/>
  </w:num>
  <w:num w:numId="25" w16cid:durableId="1729064414">
    <w:abstractNumId w:val="14"/>
  </w:num>
  <w:num w:numId="26" w16cid:durableId="1264532130">
    <w:abstractNumId w:val="1"/>
  </w:num>
  <w:num w:numId="27" w16cid:durableId="19999895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0BAB"/>
    <w:rsid w:val="00062E86"/>
    <w:rsid w:val="000822E5"/>
    <w:rsid w:val="000971FC"/>
    <w:rsid w:val="000A2A3A"/>
    <w:rsid w:val="000A492A"/>
    <w:rsid w:val="000B6520"/>
    <w:rsid w:val="000C4F03"/>
    <w:rsid w:val="000D2F80"/>
    <w:rsid w:val="000E413A"/>
    <w:rsid w:val="000F52E9"/>
    <w:rsid w:val="000F5AA3"/>
    <w:rsid w:val="00100396"/>
    <w:rsid w:val="00100B5C"/>
    <w:rsid w:val="00103507"/>
    <w:rsid w:val="001106E9"/>
    <w:rsid w:val="00113EAF"/>
    <w:rsid w:val="00124CA5"/>
    <w:rsid w:val="00134F77"/>
    <w:rsid w:val="001453D6"/>
    <w:rsid w:val="00152E9D"/>
    <w:rsid w:val="00154487"/>
    <w:rsid w:val="00154E5F"/>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249A"/>
    <w:rsid w:val="002C449B"/>
    <w:rsid w:val="002C6040"/>
    <w:rsid w:val="002D5B3F"/>
    <w:rsid w:val="002E272E"/>
    <w:rsid w:val="002E759A"/>
    <w:rsid w:val="002F5778"/>
    <w:rsid w:val="003223E0"/>
    <w:rsid w:val="0032301E"/>
    <w:rsid w:val="00324937"/>
    <w:rsid w:val="00352C4A"/>
    <w:rsid w:val="003561BB"/>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369B"/>
    <w:rsid w:val="004B5334"/>
    <w:rsid w:val="004B6C14"/>
    <w:rsid w:val="004C4F19"/>
    <w:rsid w:val="004D5E9B"/>
    <w:rsid w:val="004D63D9"/>
    <w:rsid w:val="004E6585"/>
    <w:rsid w:val="0050249F"/>
    <w:rsid w:val="005075D6"/>
    <w:rsid w:val="00522663"/>
    <w:rsid w:val="00524566"/>
    <w:rsid w:val="00526FEE"/>
    <w:rsid w:val="00530BEF"/>
    <w:rsid w:val="00552351"/>
    <w:rsid w:val="00561F00"/>
    <w:rsid w:val="00562C4E"/>
    <w:rsid w:val="00562DEC"/>
    <w:rsid w:val="00576AB4"/>
    <w:rsid w:val="00577917"/>
    <w:rsid w:val="00590667"/>
    <w:rsid w:val="005969E2"/>
    <w:rsid w:val="005A1689"/>
    <w:rsid w:val="005B54DA"/>
    <w:rsid w:val="005B61CD"/>
    <w:rsid w:val="005D1D58"/>
    <w:rsid w:val="005D432C"/>
    <w:rsid w:val="005E285E"/>
    <w:rsid w:val="005E72F8"/>
    <w:rsid w:val="005E7724"/>
    <w:rsid w:val="005F0579"/>
    <w:rsid w:val="005F3A53"/>
    <w:rsid w:val="005F8913"/>
    <w:rsid w:val="00601808"/>
    <w:rsid w:val="006062A3"/>
    <w:rsid w:val="00610E08"/>
    <w:rsid w:val="00611CA1"/>
    <w:rsid w:val="006140BF"/>
    <w:rsid w:val="006161BE"/>
    <w:rsid w:val="00620787"/>
    <w:rsid w:val="0062584B"/>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5663"/>
    <w:rsid w:val="006F60E0"/>
    <w:rsid w:val="00702F71"/>
    <w:rsid w:val="007366DF"/>
    <w:rsid w:val="0075178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591E"/>
    <w:rsid w:val="00896134"/>
    <w:rsid w:val="008A62BC"/>
    <w:rsid w:val="008B43E7"/>
    <w:rsid w:val="008C1628"/>
    <w:rsid w:val="008D446A"/>
    <w:rsid w:val="008D763F"/>
    <w:rsid w:val="008F036F"/>
    <w:rsid w:val="008F1308"/>
    <w:rsid w:val="008F78C2"/>
    <w:rsid w:val="00904568"/>
    <w:rsid w:val="009060DA"/>
    <w:rsid w:val="00911394"/>
    <w:rsid w:val="00923EF2"/>
    <w:rsid w:val="00926D25"/>
    <w:rsid w:val="00926E9D"/>
    <w:rsid w:val="00932C6E"/>
    <w:rsid w:val="00933F10"/>
    <w:rsid w:val="009433C5"/>
    <w:rsid w:val="00965881"/>
    <w:rsid w:val="009871FF"/>
    <w:rsid w:val="00990799"/>
    <w:rsid w:val="00995D51"/>
    <w:rsid w:val="009A0631"/>
    <w:rsid w:val="009B10ED"/>
    <w:rsid w:val="009B750A"/>
    <w:rsid w:val="009D3EA4"/>
    <w:rsid w:val="009D649C"/>
    <w:rsid w:val="009E0062"/>
    <w:rsid w:val="009E4BC1"/>
    <w:rsid w:val="009F5CB2"/>
    <w:rsid w:val="00A03BB8"/>
    <w:rsid w:val="00A3505D"/>
    <w:rsid w:val="00A4036F"/>
    <w:rsid w:val="00A406E5"/>
    <w:rsid w:val="00A4641C"/>
    <w:rsid w:val="00A55876"/>
    <w:rsid w:val="00A67FB1"/>
    <w:rsid w:val="00A85BFE"/>
    <w:rsid w:val="00AB502C"/>
    <w:rsid w:val="00AB6FE7"/>
    <w:rsid w:val="00AB7AD7"/>
    <w:rsid w:val="00AC162F"/>
    <w:rsid w:val="00AC5F32"/>
    <w:rsid w:val="00AD2430"/>
    <w:rsid w:val="00AE41A6"/>
    <w:rsid w:val="00AE7BE5"/>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1633"/>
    <w:rsid w:val="00BF3CB5"/>
    <w:rsid w:val="00C01A3F"/>
    <w:rsid w:val="00C073F1"/>
    <w:rsid w:val="00C1285B"/>
    <w:rsid w:val="00C1361B"/>
    <w:rsid w:val="00C14E1F"/>
    <w:rsid w:val="00C22880"/>
    <w:rsid w:val="00C315AF"/>
    <w:rsid w:val="00C36D9A"/>
    <w:rsid w:val="00C37591"/>
    <w:rsid w:val="00C44A72"/>
    <w:rsid w:val="00C61FC2"/>
    <w:rsid w:val="00C705F9"/>
    <w:rsid w:val="00C80F0F"/>
    <w:rsid w:val="00C8667A"/>
    <w:rsid w:val="00C93BCB"/>
    <w:rsid w:val="00C93D03"/>
    <w:rsid w:val="00CC241A"/>
    <w:rsid w:val="00CC4D67"/>
    <w:rsid w:val="00CC61A7"/>
    <w:rsid w:val="00CE2134"/>
    <w:rsid w:val="00CE4035"/>
    <w:rsid w:val="00CE5584"/>
    <w:rsid w:val="00CE65AB"/>
    <w:rsid w:val="00CF4266"/>
    <w:rsid w:val="00D2092C"/>
    <w:rsid w:val="00D22D9C"/>
    <w:rsid w:val="00D241F1"/>
    <w:rsid w:val="00D275CB"/>
    <w:rsid w:val="00D30DFA"/>
    <w:rsid w:val="00D463A5"/>
    <w:rsid w:val="00D4710D"/>
    <w:rsid w:val="00D47D25"/>
    <w:rsid w:val="00D613C8"/>
    <w:rsid w:val="00D62ACD"/>
    <w:rsid w:val="00D91388"/>
    <w:rsid w:val="00DA36EE"/>
    <w:rsid w:val="00DB116D"/>
    <w:rsid w:val="00DB444C"/>
    <w:rsid w:val="00DD17CC"/>
    <w:rsid w:val="00DE217A"/>
    <w:rsid w:val="00DF321B"/>
    <w:rsid w:val="00E230E0"/>
    <w:rsid w:val="00E23D05"/>
    <w:rsid w:val="00E51AAC"/>
    <w:rsid w:val="00E61D43"/>
    <w:rsid w:val="00E66CC0"/>
    <w:rsid w:val="00E728A9"/>
    <w:rsid w:val="00E807D9"/>
    <w:rsid w:val="00EA0F4E"/>
    <w:rsid w:val="00EA295B"/>
    <w:rsid w:val="00EA3B9B"/>
    <w:rsid w:val="00EA6801"/>
    <w:rsid w:val="00EB4F96"/>
    <w:rsid w:val="00EB6397"/>
    <w:rsid w:val="00ED7072"/>
    <w:rsid w:val="00EE3132"/>
    <w:rsid w:val="00EE3D9D"/>
    <w:rsid w:val="00EE43A9"/>
    <w:rsid w:val="00EE6F25"/>
    <w:rsid w:val="00EF05F5"/>
    <w:rsid w:val="00F02126"/>
    <w:rsid w:val="00F03D85"/>
    <w:rsid w:val="00F07C8C"/>
    <w:rsid w:val="00F249F1"/>
    <w:rsid w:val="00F25B9D"/>
    <w:rsid w:val="00F2664E"/>
    <w:rsid w:val="00F31163"/>
    <w:rsid w:val="00F31C04"/>
    <w:rsid w:val="00F36AD4"/>
    <w:rsid w:val="00F442A7"/>
    <w:rsid w:val="00F45764"/>
    <w:rsid w:val="00F57A89"/>
    <w:rsid w:val="00F61A20"/>
    <w:rsid w:val="00F63DD9"/>
    <w:rsid w:val="00F67644"/>
    <w:rsid w:val="00F80353"/>
    <w:rsid w:val="00F8381F"/>
    <w:rsid w:val="00FA04CD"/>
    <w:rsid w:val="00FA25F5"/>
    <w:rsid w:val="00FA2810"/>
    <w:rsid w:val="00FA68F8"/>
    <w:rsid w:val="00FB1DC0"/>
    <w:rsid w:val="00FB3B4E"/>
    <w:rsid w:val="00FB4521"/>
    <w:rsid w:val="00FB4F84"/>
    <w:rsid w:val="00FB5CF8"/>
    <w:rsid w:val="00FE2FDF"/>
    <w:rsid w:val="00FE396B"/>
    <w:rsid w:val="00FE5651"/>
    <w:rsid w:val="00FF0FB3"/>
    <w:rsid w:val="00FF273B"/>
    <w:rsid w:val="00FF564C"/>
    <w:rsid w:val="01FC1885"/>
    <w:rsid w:val="03DDDD73"/>
    <w:rsid w:val="0783B6A6"/>
    <w:rsid w:val="0C2970F0"/>
    <w:rsid w:val="0C75D00E"/>
    <w:rsid w:val="0F6804A5"/>
    <w:rsid w:val="12386E33"/>
    <w:rsid w:val="140B36EE"/>
    <w:rsid w:val="1722FCA0"/>
    <w:rsid w:val="1A55C76D"/>
    <w:rsid w:val="243740F0"/>
    <w:rsid w:val="2439728C"/>
    <w:rsid w:val="25EEB6CB"/>
    <w:rsid w:val="28EC1E7C"/>
    <w:rsid w:val="2A493554"/>
    <w:rsid w:val="2A64EAA6"/>
    <w:rsid w:val="2CE0487B"/>
    <w:rsid w:val="2D1FADF0"/>
    <w:rsid w:val="2D723EF6"/>
    <w:rsid w:val="2DE6EF16"/>
    <w:rsid w:val="2F1A86FF"/>
    <w:rsid w:val="30AD3165"/>
    <w:rsid w:val="3462D643"/>
    <w:rsid w:val="3720FB8A"/>
    <w:rsid w:val="3848244D"/>
    <w:rsid w:val="38776A35"/>
    <w:rsid w:val="39E651AC"/>
    <w:rsid w:val="3AF29409"/>
    <w:rsid w:val="3BB2BE9E"/>
    <w:rsid w:val="404A4FB0"/>
    <w:rsid w:val="41864AC7"/>
    <w:rsid w:val="4580AEAC"/>
    <w:rsid w:val="4BEA9CF7"/>
    <w:rsid w:val="4F4371AD"/>
    <w:rsid w:val="513C4ABB"/>
    <w:rsid w:val="554175C0"/>
    <w:rsid w:val="5B8EC8AA"/>
    <w:rsid w:val="5E120013"/>
    <w:rsid w:val="5F875274"/>
    <w:rsid w:val="61815BE5"/>
    <w:rsid w:val="68ECB602"/>
    <w:rsid w:val="6A958C20"/>
    <w:rsid w:val="6BD68D09"/>
    <w:rsid w:val="6C85B6CF"/>
    <w:rsid w:val="6E8C1BFB"/>
    <w:rsid w:val="7854B23A"/>
    <w:rsid w:val="7A1B81F5"/>
    <w:rsid w:val="7AA4E21C"/>
    <w:rsid w:val="7E6688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10835">
      <w:bodyDiv w:val="1"/>
      <w:marLeft w:val="0"/>
      <w:marRight w:val="0"/>
      <w:marTop w:val="0"/>
      <w:marBottom w:val="0"/>
      <w:divBdr>
        <w:top w:val="none" w:sz="0" w:space="0" w:color="auto"/>
        <w:left w:val="none" w:sz="0" w:space="0" w:color="auto"/>
        <w:bottom w:val="none" w:sz="0" w:space="0" w:color="auto"/>
        <w:right w:val="none" w:sz="0" w:space="0" w:color="auto"/>
      </w:divBdr>
      <w:divsChild>
        <w:div w:id="209806295">
          <w:marLeft w:val="0"/>
          <w:marRight w:val="0"/>
          <w:marTop w:val="0"/>
          <w:marBottom w:val="0"/>
          <w:divBdr>
            <w:top w:val="none" w:sz="0" w:space="0" w:color="auto"/>
            <w:left w:val="none" w:sz="0" w:space="0" w:color="auto"/>
            <w:bottom w:val="none" w:sz="0" w:space="0" w:color="auto"/>
            <w:right w:val="none" w:sz="0" w:space="0" w:color="auto"/>
          </w:divBdr>
        </w:div>
        <w:div w:id="1637491729">
          <w:marLeft w:val="0"/>
          <w:marRight w:val="0"/>
          <w:marTop w:val="0"/>
          <w:marBottom w:val="0"/>
          <w:divBdr>
            <w:top w:val="none" w:sz="0" w:space="0" w:color="auto"/>
            <w:left w:val="none" w:sz="0" w:space="0" w:color="auto"/>
            <w:bottom w:val="none" w:sz="0" w:space="0" w:color="auto"/>
            <w:right w:val="none" w:sz="0" w:space="0" w:color="auto"/>
          </w:divBdr>
        </w:div>
        <w:div w:id="618031460">
          <w:marLeft w:val="0"/>
          <w:marRight w:val="0"/>
          <w:marTop w:val="0"/>
          <w:marBottom w:val="0"/>
          <w:divBdr>
            <w:top w:val="none" w:sz="0" w:space="0" w:color="auto"/>
            <w:left w:val="none" w:sz="0" w:space="0" w:color="auto"/>
            <w:bottom w:val="none" w:sz="0" w:space="0" w:color="auto"/>
            <w:right w:val="none" w:sz="0" w:space="0" w:color="auto"/>
          </w:divBdr>
        </w:div>
        <w:div w:id="1457914247">
          <w:marLeft w:val="0"/>
          <w:marRight w:val="0"/>
          <w:marTop w:val="0"/>
          <w:marBottom w:val="0"/>
          <w:divBdr>
            <w:top w:val="none" w:sz="0" w:space="0" w:color="auto"/>
            <w:left w:val="none" w:sz="0" w:space="0" w:color="auto"/>
            <w:bottom w:val="none" w:sz="0" w:space="0" w:color="auto"/>
            <w:right w:val="none" w:sz="0" w:space="0" w:color="auto"/>
          </w:divBdr>
        </w:div>
        <w:div w:id="779691530">
          <w:marLeft w:val="0"/>
          <w:marRight w:val="0"/>
          <w:marTop w:val="0"/>
          <w:marBottom w:val="0"/>
          <w:divBdr>
            <w:top w:val="none" w:sz="0" w:space="0" w:color="auto"/>
            <w:left w:val="none" w:sz="0" w:space="0" w:color="auto"/>
            <w:bottom w:val="none" w:sz="0" w:space="0" w:color="auto"/>
            <w:right w:val="none" w:sz="0" w:space="0" w:color="auto"/>
          </w:divBdr>
        </w:div>
        <w:div w:id="1865247054">
          <w:marLeft w:val="0"/>
          <w:marRight w:val="0"/>
          <w:marTop w:val="0"/>
          <w:marBottom w:val="0"/>
          <w:divBdr>
            <w:top w:val="none" w:sz="0" w:space="0" w:color="auto"/>
            <w:left w:val="none" w:sz="0" w:space="0" w:color="auto"/>
            <w:bottom w:val="none" w:sz="0" w:space="0" w:color="auto"/>
            <w:right w:val="none" w:sz="0" w:space="0" w:color="auto"/>
          </w:divBdr>
        </w:div>
        <w:div w:id="2098405502">
          <w:marLeft w:val="0"/>
          <w:marRight w:val="0"/>
          <w:marTop w:val="0"/>
          <w:marBottom w:val="0"/>
          <w:divBdr>
            <w:top w:val="none" w:sz="0" w:space="0" w:color="auto"/>
            <w:left w:val="none" w:sz="0" w:space="0" w:color="auto"/>
            <w:bottom w:val="none" w:sz="0" w:space="0" w:color="auto"/>
            <w:right w:val="none" w:sz="0" w:space="0" w:color="auto"/>
          </w:divBdr>
        </w:div>
      </w:divsChild>
    </w:div>
    <w:div w:id="142964521">
      <w:bodyDiv w:val="1"/>
      <w:marLeft w:val="0"/>
      <w:marRight w:val="0"/>
      <w:marTop w:val="0"/>
      <w:marBottom w:val="0"/>
      <w:divBdr>
        <w:top w:val="none" w:sz="0" w:space="0" w:color="auto"/>
        <w:left w:val="none" w:sz="0" w:space="0" w:color="auto"/>
        <w:bottom w:val="none" w:sz="0" w:space="0" w:color="auto"/>
        <w:right w:val="none" w:sz="0" w:space="0" w:color="auto"/>
      </w:divBdr>
      <w:divsChild>
        <w:div w:id="968508610">
          <w:marLeft w:val="0"/>
          <w:marRight w:val="0"/>
          <w:marTop w:val="0"/>
          <w:marBottom w:val="0"/>
          <w:divBdr>
            <w:top w:val="none" w:sz="0" w:space="0" w:color="auto"/>
            <w:left w:val="none" w:sz="0" w:space="0" w:color="auto"/>
            <w:bottom w:val="none" w:sz="0" w:space="0" w:color="auto"/>
            <w:right w:val="none" w:sz="0" w:space="0" w:color="auto"/>
          </w:divBdr>
        </w:div>
        <w:div w:id="1661300976">
          <w:marLeft w:val="0"/>
          <w:marRight w:val="0"/>
          <w:marTop w:val="0"/>
          <w:marBottom w:val="0"/>
          <w:divBdr>
            <w:top w:val="none" w:sz="0" w:space="0" w:color="auto"/>
            <w:left w:val="none" w:sz="0" w:space="0" w:color="auto"/>
            <w:bottom w:val="none" w:sz="0" w:space="0" w:color="auto"/>
            <w:right w:val="none" w:sz="0" w:space="0" w:color="auto"/>
          </w:divBdr>
        </w:div>
        <w:div w:id="15197358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206889">
      <w:bodyDiv w:val="1"/>
      <w:marLeft w:val="0"/>
      <w:marRight w:val="0"/>
      <w:marTop w:val="0"/>
      <w:marBottom w:val="0"/>
      <w:divBdr>
        <w:top w:val="none" w:sz="0" w:space="0" w:color="auto"/>
        <w:left w:val="none" w:sz="0" w:space="0" w:color="auto"/>
        <w:bottom w:val="none" w:sz="0" w:space="0" w:color="auto"/>
        <w:right w:val="none" w:sz="0" w:space="0" w:color="auto"/>
      </w:divBdr>
      <w:divsChild>
        <w:div w:id="1022895023">
          <w:marLeft w:val="0"/>
          <w:marRight w:val="0"/>
          <w:marTop w:val="0"/>
          <w:marBottom w:val="0"/>
          <w:divBdr>
            <w:top w:val="none" w:sz="0" w:space="0" w:color="auto"/>
            <w:left w:val="none" w:sz="0" w:space="0" w:color="auto"/>
            <w:bottom w:val="none" w:sz="0" w:space="0" w:color="auto"/>
            <w:right w:val="none" w:sz="0" w:space="0" w:color="auto"/>
          </w:divBdr>
        </w:div>
        <w:div w:id="2146583238">
          <w:marLeft w:val="0"/>
          <w:marRight w:val="0"/>
          <w:marTop w:val="0"/>
          <w:marBottom w:val="0"/>
          <w:divBdr>
            <w:top w:val="none" w:sz="0" w:space="0" w:color="auto"/>
            <w:left w:val="none" w:sz="0" w:space="0" w:color="auto"/>
            <w:bottom w:val="none" w:sz="0" w:space="0" w:color="auto"/>
            <w:right w:val="none" w:sz="0" w:space="0" w:color="auto"/>
          </w:divBdr>
        </w:div>
        <w:div w:id="879784076">
          <w:marLeft w:val="0"/>
          <w:marRight w:val="0"/>
          <w:marTop w:val="0"/>
          <w:marBottom w:val="0"/>
          <w:divBdr>
            <w:top w:val="none" w:sz="0" w:space="0" w:color="auto"/>
            <w:left w:val="none" w:sz="0" w:space="0" w:color="auto"/>
            <w:bottom w:val="none" w:sz="0" w:space="0" w:color="auto"/>
            <w:right w:val="none" w:sz="0" w:space="0" w:color="auto"/>
          </w:divBdr>
        </w:div>
        <w:div w:id="1139300128">
          <w:marLeft w:val="0"/>
          <w:marRight w:val="0"/>
          <w:marTop w:val="0"/>
          <w:marBottom w:val="0"/>
          <w:divBdr>
            <w:top w:val="none" w:sz="0" w:space="0" w:color="auto"/>
            <w:left w:val="none" w:sz="0" w:space="0" w:color="auto"/>
            <w:bottom w:val="none" w:sz="0" w:space="0" w:color="auto"/>
            <w:right w:val="none" w:sz="0" w:space="0" w:color="auto"/>
          </w:divBdr>
        </w:div>
        <w:div w:id="236209751">
          <w:marLeft w:val="0"/>
          <w:marRight w:val="0"/>
          <w:marTop w:val="0"/>
          <w:marBottom w:val="0"/>
          <w:divBdr>
            <w:top w:val="none" w:sz="0" w:space="0" w:color="auto"/>
            <w:left w:val="none" w:sz="0" w:space="0" w:color="auto"/>
            <w:bottom w:val="none" w:sz="0" w:space="0" w:color="auto"/>
            <w:right w:val="none" w:sz="0" w:space="0" w:color="auto"/>
          </w:divBdr>
        </w:div>
      </w:divsChild>
    </w:div>
    <w:div w:id="840967040">
      <w:bodyDiv w:val="1"/>
      <w:marLeft w:val="0"/>
      <w:marRight w:val="0"/>
      <w:marTop w:val="0"/>
      <w:marBottom w:val="0"/>
      <w:divBdr>
        <w:top w:val="none" w:sz="0" w:space="0" w:color="auto"/>
        <w:left w:val="none" w:sz="0" w:space="0" w:color="auto"/>
        <w:bottom w:val="none" w:sz="0" w:space="0" w:color="auto"/>
        <w:right w:val="none" w:sz="0" w:space="0" w:color="auto"/>
      </w:divBdr>
      <w:divsChild>
        <w:div w:id="1539394338">
          <w:marLeft w:val="0"/>
          <w:marRight w:val="0"/>
          <w:marTop w:val="0"/>
          <w:marBottom w:val="0"/>
          <w:divBdr>
            <w:top w:val="none" w:sz="0" w:space="0" w:color="auto"/>
            <w:left w:val="none" w:sz="0" w:space="0" w:color="auto"/>
            <w:bottom w:val="none" w:sz="0" w:space="0" w:color="auto"/>
            <w:right w:val="none" w:sz="0" w:space="0" w:color="auto"/>
          </w:divBdr>
        </w:div>
        <w:div w:id="1938898790">
          <w:marLeft w:val="0"/>
          <w:marRight w:val="0"/>
          <w:marTop w:val="0"/>
          <w:marBottom w:val="0"/>
          <w:divBdr>
            <w:top w:val="none" w:sz="0" w:space="0" w:color="auto"/>
            <w:left w:val="none" w:sz="0" w:space="0" w:color="auto"/>
            <w:bottom w:val="none" w:sz="0" w:space="0" w:color="auto"/>
            <w:right w:val="none" w:sz="0" w:space="0" w:color="auto"/>
          </w:divBdr>
        </w:div>
        <w:div w:id="1003970882">
          <w:marLeft w:val="0"/>
          <w:marRight w:val="0"/>
          <w:marTop w:val="0"/>
          <w:marBottom w:val="0"/>
          <w:divBdr>
            <w:top w:val="none" w:sz="0" w:space="0" w:color="auto"/>
            <w:left w:val="none" w:sz="0" w:space="0" w:color="auto"/>
            <w:bottom w:val="none" w:sz="0" w:space="0" w:color="auto"/>
            <w:right w:val="none" w:sz="0" w:space="0" w:color="auto"/>
          </w:divBdr>
        </w:div>
        <w:div w:id="1318538372">
          <w:marLeft w:val="0"/>
          <w:marRight w:val="0"/>
          <w:marTop w:val="0"/>
          <w:marBottom w:val="0"/>
          <w:divBdr>
            <w:top w:val="none" w:sz="0" w:space="0" w:color="auto"/>
            <w:left w:val="none" w:sz="0" w:space="0" w:color="auto"/>
            <w:bottom w:val="none" w:sz="0" w:space="0" w:color="auto"/>
            <w:right w:val="none" w:sz="0" w:space="0" w:color="auto"/>
          </w:divBdr>
        </w:div>
        <w:div w:id="378238317">
          <w:marLeft w:val="0"/>
          <w:marRight w:val="0"/>
          <w:marTop w:val="0"/>
          <w:marBottom w:val="0"/>
          <w:divBdr>
            <w:top w:val="none" w:sz="0" w:space="0" w:color="auto"/>
            <w:left w:val="none" w:sz="0" w:space="0" w:color="auto"/>
            <w:bottom w:val="none" w:sz="0" w:space="0" w:color="auto"/>
            <w:right w:val="none" w:sz="0" w:space="0" w:color="auto"/>
          </w:divBdr>
        </w:div>
        <w:div w:id="2139253361">
          <w:marLeft w:val="0"/>
          <w:marRight w:val="0"/>
          <w:marTop w:val="0"/>
          <w:marBottom w:val="0"/>
          <w:divBdr>
            <w:top w:val="none" w:sz="0" w:space="0" w:color="auto"/>
            <w:left w:val="none" w:sz="0" w:space="0" w:color="auto"/>
            <w:bottom w:val="none" w:sz="0" w:space="0" w:color="auto"/>
            <w:right w:val="none" w:sz="0" w:space="0" w:color="auto"/>
          </w:divBdr>
        </w:div>
        <w:div w:id="408816906">
          <w:marLeft w:val="0"/>
          <w:marRight w:val="0"/>
          <w:marTop w:val="0"/>
          <w:marBottom w:val="0"/>
          <w:divBdr>
            <w:top w:val="none" w:sz="0" w:space="0" w:color="auto"/>
            <w:left w:val="none" w:sz="0" w:space="0" w:color="auto"/>
            <w:bottom w:val="none" w:sz="0" w:space="0" w:color="auto"/>
            <w:right w:val="none" w:sz="0" w:space="0" w:color="auto"/>
          </w:divBdr>
        </w:div>
      </w:divsChild>
    </w:div>
    <w:div w:id="1155534103">
      <w:bodyDiv w:val="1"/>
      <w:marLeft w:val="0"/>
      <w:marRight w:val="0"/>
      <w:marTop w:val="0"/>
      <w:marBottom w:val="0"/>
      <w:divBdr>
        <w:top w:val="none" w:sz="0" w:space="0" w:color="auto"/>
        <w:left w:val="none" w:sz="0" w:space="0" w:color="auto"/>
        <w:bottom w:val="none" w:sz="0" w:space="0" w:color="auto"/>
        <w:right w:val="none" w:sz="0" w:space="0" w:color="auto"/>
      </w:divBdr>
      <w:divsChild>
        <w:div w:id="431318646">
          <w:marLeft w:val="0"/>
          <w:marRight w:val="0"/>
          <w:marTop w:val="0"/>
          <w:marBottom w:val="0"/>
          <w:divBdr>
            <w:top w:val="none" w:sz="0" w:space="0" w:color="auto"/>
            <w:left w:val="none" w:sz="0" w:space="0" w:color="auto"/>
            <w:bottom w:val="none" w:sz="0" w:space="0" w:color="auto"/>
            <w:right w:val="none" w:sz="0" w:space="0" w:color="auto"/>
          </w:divBdr>
        </w:div>
        <w:div w:id="1678728021">
          <w:marLeft w:val="0"/>
          <w:marRight w:val="0"/>
          <w:marTop w:val="0"/>
          <w:marBottom w:val="0"/>
          <w:divBdr>
            <w:top w:val="none" w:sz="0" w:space="0" w:color="auto"/>
            <w:left w:val="none" w:sz="0" w:space="0" w:color="auto"/>
            <w:bottom w:val="none" w:sz="0" w:space="0" w:color="auto"/>
            <w:right w:val="none" w:sz="0" w:space="0" w:color="auto"/>
          </w:divBdr>
        </w:div>
        <w:div w:id="976452750">
          <w:marLeft w:val="0"/>
          <w:marRight w:val="0"/>
          <w:marTop w:val="0"/>
          <w:marBottom w:val="0"/>
          <w:divBdr>
            <w:top w:val="none" w:sz="0" w:space="0" w:color="auto"/>
            <w:left w:val="none" w:sz="0" w:space="0" w:color="auto"/>
            <w:bottom w:val="none" w:sz="0" w:space="0" w:color="auto"/>
            <w:right w:val="none" w:sz="0" w:space="0" w:color="auto"/>
          </w:divBdr>
        </w:div>
        <w:div w:id="82536051">
          <w:marLeft w:val="0"/>
          <w:marRight w:val="0"/>
          <w:marTop w:val="0"/>
          <w:marBottom w:val="0"/>
          <w:divBdr>
            <w:top w:val="none" w:sz="0" w:space="0" w:color="auto"/>
            <w:left w:val="none" w:sz="0" w:space="0" w:color="auto"/>
            <w:bottom w:val="none" w:sz="0" w:space="0" w:color="auto"/>
            <w:right w:val="none" w:sz="0" w:space="0" w:color="auto"/>
          </w:divBdr>
        </w:div>
        <w:div w:id="1591743346">
          <w:marLeft w:val="0"/>
          <w:marRight w:val="0"/>
          <w:marTop w:val="0"/>
          <w:marBottom w:val="0"/>
          <w:divBdr>
            <w:top w:val="none" w:sz="0" w:space="0" w:color="auto"/>
            <w:left w:val="none" w:sz="0" w:space="0" w:color="auto"/>
            <w:bottom w:val="none" w:sz="0" w:space="0" w:color="auto"/>
            <w:right w:val="none" w:sz="0" w:space="0" w:color="auto"/>
          </w:divBdr>
        </w:div>
        <w:div w:id="380442471">
          <w:marLeft w:val="0"/>
          <w:marRight w:val="0"/>
          <w:marTop w:val="0"/>
          <w:marBottom w:val="0"/>
          <w:divBdr>
            <w:top w:val="none" w:sz="0" w:space="0" w:color="auto"/>
            <w:left w:val="none" w:sz="0" w:space="0" w:color="auto"/>
            <w:bottom w:val="none" w:sz="0" w:space="0" w:color="auto"/>
            <w:right w:val="none" w:sz="0" w:space="0" w:color="auto"/>
          </w:divBdr>
        </w:div>
        <w:div w:id="1767573909">
          <w:marLeft w:val="0"/>
          <w:marRight w:val="0"/>
          <w:marTop w:val="0"/>
          <w:marBottom w:val="0"/>
          <w:divBdr>
            <w:top w:val="none" w:sz="0" w:space="0" w:color="auto"/>
            <w:left w:val="none" w:sz="0" w:space="0" w:color="auto"/>
            <w:bottom w:val="none" w:sz="0" w:space="0" w:color="auto"/>
            <w:right w:val="none" w:sz="0" w:space="0" w:color="auto"/>
          </w:divBdr>
        </w:div>
        <w:div w:id="805662760">
          <w:marLeft w:val="0"/>
          <w:marRight w:val="0"/>
          <w:marTop w:val="0"/>
          <w:marBottom w:val="0"/>
          <w:divBdr>
            <w:top w:val="none" w:sz="0" w:space="0" w:color="auto"/>
            <w:left w:val="none" w:sz="0" w:space="0" w:color="auto"/>
            <w:bottom w:val="none" w:sz="0" w:space="0" w:color="auto"/>
            <w:right w:val="none" w:sz="0" w:space="0" w:color="auto"/>
          </w:divBdr>
        </w:div>
        <w:div w:id="1392267866">
          <w:marLeft w:val="0"/>
          <w:marRight w:val="0"/>
          <w:marTop w:val="0"/>
          <w:marBottom w:val="0"/>
          <w:divBdr>
            <w:top w:val="none" w:sz="0" w:space="0" w:color="auto"/>
            <w:left w:val="none" w:sz="0" w:space="0" w:color="auto"/>
            <w:bottom w:val="none" w:sz="0" w:space="0" w:color="auto"/>
            <w:right w:val="none" w:sz="0" w:space="0" w:color="auto"/>
          </w:divBdr>
        </w:div>
        <w:div w:id="1729065960">
          <w:marLeft w:val="0"/>
          <w:marRight w:val="0"/>
          <w:marTop w:val="0"/>
          <w:marBottom w:val="0"/>
          <w:divBdr>
            <w:top w:val="none" w:sz="0" w:space="0" w:color="auto"/>
            <w:left w:val="none" w:sz="0" w:space="0" w:color="auto"/>
            <w:bottom w:val="none" w:sz="0" w:space="0" w:color="auto"/>
            <w:right w:val="none" w:sz="0" w:space="0" w:color="auto"/>
          </w:divBdr>
        </w:div>
      </w:divsChild>
    </w:div>
    <w:div w:id="1196432057">
      <w:bodyDiv w:val="1"/>
      <w:marLeft w:val="0"/>
      <w:marRight w:val="0"/>
      <w:marTop w:val="0"/>
      <w:marBottom w:val="0"/>
      <w:divBdr>
        <w:top w:val="none" w:sz="0" w:space="0" w:color="auto"/>
        <w:left w:val="none" w:sz="0" w:space="0" w:color="auto"/>
        <w:bottom w:val="none" w:sz="0" w:space="0" w:color="auto"/>
        <w:right w:val="none" w:sz="0" w:space="0" w:color="auto"/>
      </w:divBdr>
      <w:divsChild>
        <w:div w:id="1071586488">
          <w:marLeft w:val="0"/>
          <w:marRight w:val="0"/>
          <w:marTop w:val="0"/>
          <w:marBottom w:val="0"/>
          <w:divBdr>
            <w:top w:val="none" w:sz="0" w:space="0" w:color="auto"/>
            <w:left w:val="none" w:sz="0" w:space="0" w:color="auto"/>
            <w:bottom w:val="none" w:sz="0" w:space="0" w:color="auto"/>
            <w:right w:val="none" w:sz="0" w:space="0" w:color="auto"/>
          </w:divBdr>
        </w:div>
        <w:div w:id="1574705717">
          <w:marLeft w:val="0"/>
          <w:marRight w:val="0"/>
          <w:marTop w:val="0"/>
          <w:marBottom w:val="0"/>
          <w:divBdr>
            <w:top w:val="none" w:sz="0" w:space="0" w:color="auto"/>
            <w:left w:val="none" w:sz="0" w:space="0" w:color="auto"/>
            <w:bottom w:val="none" w:sz="0" w:space="0" w:color="auto"/>
            <w:right w:val="none" w:sz="0" w:space="0" w:color="auto"/>
          </w:divBdr>
        </w:div>
        <w:div w:id="1670215360">
          <w:marLeft w:val="0"/>
          <w:marRight w:val="0"/>
          <w:marTop w:val="0"/>
          <w:marBottom w:val="0"/>
          <w:divBdr>
            <w:top w:val="none" w:sz="0" w:space="0" w:color="auto"/>
            <w:left w:val="none" w:sz="0" w:space="0" w:color="auto"/>
            <w:bottom w:val="none" w:sz="0" w:space="0" w:color="auto"/>
            <w:right w:val="none" w:sz="0" w:space="0" w:color="auto"/>
          </w:divBdr>
        </w:div>
        <w:div w:id="1081873487">
          <w:marLeft w:val="0"/>
          <w:marRight w:val="0"/>
          <w:marTop w:val="0"/>
          <w:marBottom w:val="0"/>
          <w:divBdr>
            <w:top w:val="none" w:sz="0" w:space="0" w:color="auto"/>
            <w:left w:val="none" w:sz="0" w:space="0" w:color="auto"/>
            <w:bottom w:val="none" w:sz="0" w:space="0" w:color="auto"/>
            <w:right w:val="none" w:sz="0" w:space="0" w:color="auto"/>
          </w:divBdr>
        </w:div>
        <w:div w:id="872615308">
          <w:marLeft w:val="0"/>
          <w:marRight w:val="0"/>
          <w:marTop w:val="0"/>
          <w:marBottom w:val="0"/>
          <w:divBdr>
            <w:top w:val="none" w:sz="0" w:space="0" w:color="auto"/>
            <w:left w:val="none" w:sz="0" w:space="0" w:color="auto"/>
            <w:bottom w:val="none" w:sz="0" w:space="0" w:color="auto"/>
            <w:right w:val="none" w:sz="0" w:space="0" w:color="auto"/>
          </w:divBdr>
        </w:div>
        <w:div w:id="1370715180">
          <w:marLeft w:val="0"/>
          <w:marRight w:val="0"/>
          <w:marTop w:val="0"/>
          <w:marBottom w:val="0"/>
          <w:divBdr>
            <w:top w:val="none" w:sz="0" w:space="0" w:color="auto"/>
            <w:left w:val="none" w:sz="0" w:space="0" w:color="auto"/>
            <w:bottom w:val="none" w:sz="0" w:space="0" w:color="auto"/>
            <w:right w:val="none" w:sz="0" w:space="0" w:color="auto"/>
          </w:divBdr>
        </w:div>
        <w:div w:id="1780759067">
          <w:marLeft w:val="0"/>
          <w:marRight w:val="0"/>
          <w:marTop w:val="0"/>
          <w:marBottom w:val="0"/>
          <w:divBdr>
            <w:top w:val="none" w:sz="0" w:space="0" w:color="auto"/>
            <w:left w:val="none" w:sz="0" w:space="0" w:color="auto"/>
            <w:bottom w:val="none" w:sz="0" w:space="0" w:color="auto"/>
            <w:right w:val="none" w:sz="0" w:space="0" w:color="auto"/>
          </w:divBdr>
        </w:div>
      </w:divsChild>
    </w:div>
    <w:div w:id="1285500561">
      <w:bodyDiv w:val="1"/>
      <w:marLeft w:val="0"/>
      <w:marRight w:val="0"/>
      <w:marTop w:val="0"/>
      <w:marBottom w:val="0"/>
      <w:divBdr>
        <w:top w:val="none" w:sz="0" w:space="0" w:color="auto"/>
        <w:left w:val="none" w:sz="0" w:space="0" w:color="auto"/>
        <w:bottom w:val="none" w:sz="0" w:space="0" w:color="auto"/>
        <w:right w:val="none" w:sz="0" w:space="0" w:color="auto"/>
      </w:divBdr>
      <w:divsChild>
        <w:div w:id="549655948">
          <w:marLeft w:val="0"/>
          <w:marRight w:val="0"/>
          <w:marTop w:val="0"/>
          <w:marBottom w:val="0"/>
          <w:divBdr>
            <w:top w:val="none" w:sz="0" w:space="0" w:color="auto"/>
            <w:left w:val="none" w:sz="0" w:space="0" w:color="auto"/>
            <w:bottom w:val="none" w:sz="0" w:space="0" w:color="auto"/>
            <w:right w:val="none" w:sz="0" w:space="0" w:color="auto"/>
          </w:divBdr>
        </w:div>
        <w:div w:id="889731826">
          <w:marLeft w:val="0"/>
          <w:marRight w:val="0"/>
          <w:marTop w:val="0"/>
          <w:marBottom w:val="0"/>
          <w:divBdr>
            <w:top w:val="none" w:sz="0" w:space="0" w:color="auto"/>
            <w:left w:val="none" w:sz="0" w:space="0" w:color="auto"/>
            <w:bottom w:val="none" w:sz="0" w:space="0" w:color="auto"/>
            <w:right w:val="none" w:sz="0" w:space="0" w:color="auto"/>
          </w:divBdr>
        </w:div>
        <w:div w:id="1629777334">
          <w:marLeft w:val="0"/>
          <w:marRight w:val="0"/>
          <w:marTop w:val="0"/>
          <w:marBottom w:val="0"/>
          <w:divBdr>
            <w:top w:val="none" w:sz="0" w:space="0" w:color="auto"/>
            <w:left w:val="none" w:sz="0" w:space="0" w:color="auto"/>
            <w:bottom w:val="none" w:sz="0" w:space="0" w:color="auto"/>
            <w:right w:val="none" w:sz="0" w:space="0" w:color="auto"/>
          </w:divBdr>
        </w:div>
        <w:div w:id="2007171707">
          <w:marLeft w:val="0"/>
          <w:marRight w:val="0"/>
          <w:marTop w:val="0"/>
          <w:marBottom w:val="0"/>
          <w:divBdr>
            <w:top w:val="none" w:sz="0" w:space="0" w:color="auto"/>
            <w:left w:val="none" w:sz="0" w:space="0" w:color="auto"/>
            <w:bottom w:val="none" w:sz="0" w:space="0" w:color="auto"/>
            <w:right w:val="none" w:sz="0" w:space="0" w:color="auto"/>
          </w:divBdr>
        </w:div>
        <w:div w:id="1727877219">
          <w:marLeft w:val="0"/>
          <w:marRight w:val="0"/>
          <w:marTop w:val="0"/>
          <w:marBottom w:val="0"/>
          <w:divBdr>
            <w:top w:val="none" w:sz="0" w:space="0" w:color="auto"/>
            <w:left w:val="none" w:sz="0" w:space="0" w:color="auto"/>
            <w:bottom w:val="none" w:sz="0" w:space="0" w:color="auto"/>
            <w:right w:val="none" w:sz="0" w:space="0" w:color="auto"/>
          </w:divBdr>
        </w:div>
        <w:div w:id="2035230545">
          <w:marLeft w:val="0"/>
          <w:marRight w:val="0"/>
          <w:marTop w:val="0"/>
          <w:marBottom w:val="0"/>
          <w:divBdr>
            <w:top w:val="none" w:sz="0" w:space="0" w:color="auto"/>
            <w:left w:val="none" w:sz="0" w:space="0" w:color="auto"/>
            <w:bottom w:val="none" w:sz="0" w:space="0" w:color="auto"/>
            <w:right w:val="none" w:sz="0" w:space="0" w:color="auto"/>
          </w:divBdr>
        </w:div>
        <w:div w:id="159050003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944817">
      <w:bodyDiv w:val="1"/>
      <w:marLeft w:val="0"/>
      <w:marRight w:val="0"/>
      <w:marTop w:val="0"/>
      <w:marBottom w:val="0"/>
      <w:divBdr>
        <w:top w:val="none" w:sz="0" w:space="0" w:color="auto"/>
        <w:left w:val="none" w:sz="0" w:space="0" w:color="auto"/>
        <w:bottom w:val="none" w:sz="0" w:space="0" w:color="auto"/>
        <w:right w:val="none" w:sz="0" w:space="0" w:color="auto"/>
      </w:divBdr>
      <w:divsChild>
        <w:div w:id="50034629">
          <w:marLeft w:val="0"/>
          <w:marRight w:val="0"/>
          <w:marTop w:val="0"/>
          <w:marBottom w:val="0"/>
          <w:divBdr>
            <w:top w:val="none" w:sz="0" w:space="0" w:color="auto"/>
            <w:left w:val="none" w:sz="0" w:space="0" w:color="auto"/>
            <w:bottom w:val="none" w:sz="0" w:space="0" w:color="auto"/>
            <w:right w:val="none" w:sz="0" w:space="0" w:color="auto"/>
          </w:divBdr>
        </w:div>
        <w:div w:id="1641763758">
          <w:marLeft w:val="0"/>
          <w:marRight w:val="0"/>
          <w:marTop w:val="0"/>
          <w:marBottom w:val="0"/>
          <w:divBdr>
            <w:top w:val="none" w:sz="0" w:space="0" w:color="auto"/>
            <w:left w:val="none" w:sz="0" w:space="0" w:color="auto"/>
            <w:bottom w:val="none" w:sz="0" w:space="0" w:color="auto"/>
            <w:right w:val="none" w:sz="0" w:space="0" w:color="auto"/>
          </w:divBdr>
        </w:div>
        <w:div w:id="1765494995">
          <w:marLeft w:val="0"/>
          <w:marRight w:val="0"/>
          <w:marTop w:val="0"/>
          <w:marBottom w:val="0"/>
          <w:divBdr>
            <w:top w:val="none" w:sz="0" w:space="0" w:color="auto"/>
            <w:left w:val="none" w:sz="0" w:space="0" w:color="auto"/>
            <w:bottom w:val="none" w:sz="0" w:space="0" w:color="auto"/>
            <w:right w:val="none" w:sz="0" w:space="0" w:color="auto"/>
          </w:divBdr>
        </w:div>
        <w:div w:id="1313753225">
          <w:marLeft w:val="0"/>
          <w:marRight w:val="0"/>
          <w:marTop w:val="0"/>
          <w:marBottom w:val="0"/>
          <w:divBdr>
            <w:top w:val="none" w:sz="0" w:space="0" w:color="auto"/>
            <w:left w:val="none" w:sz="0" w:space="0" w:color="auto"/>
            <w:bottom w:val="none" w:sz="0" w:space="0" w:color="auto"/>
            <w:right w:val="none" w:sz="0" w:space="0" w:color="auto"/>
          </w:divBdr>
        </w:div>
        <w:div w:id="1096948713">
          <w:marLeft w:val="0"/>
          <w:marRight w:val="0"/>
          <w:marTop w:val="0"/>
          <w:marBottom w:val="0"/>
          <w:divBdr>
            <w:top w:val="none" w:sz="0" w:space="0" w:color="auto"/>
            <w:left w:val="none" w:sz="0" w:space="0" w:color="auto"/>
            <w:bottom w:val="none" w:sz="0" w:space="0" w:color="auto"/>
            <w:right w:val="none" w:sz="0" w:space="0" w:color="auto"/>
          </w:divBdr>
        </w:div>
      </w:divsChild>
    </w:div>
    <w:div w:id="1514615275">
      <w:bodyDiv w:val="1"/>
      <w:marLeft w:val="0"/>
      <w:marRight w:val="0"/>
      <w:marTop w:val="0"/>
      <w:marBottom w:val="0"/>
      <w:divBdr>
        <w:top w:val="none" w:sz="0" w:space="0" w:color="auto"/>
        <w:left w:val="none" w:sz="0" w:space="0" w:color="auto"/>
        <w:bottom w:val="none" w:sz="0" w:space="0" w:color="auto"/>
        <w:right w:val="none" w:sz="0" w:space="0" w:color="auto"/>
      </w:divBdr>
      <w:divsChild>
        <w:div w:id="1593198068">
          <w:marLeft w:val="0"/>
          <w:marRight w:val="0"/>
          <w:marTop w:val="0"/>
          <w:marBottom w:val="0"/>
          <w:divBdr>
            <w:top w:val="none" w:sz="0" w:space="0" w:color="auto"/>
            <w:left w:val="none" w:sz="0" w:space="0" w:color="auto"/>
            <w:bottom w:val="none" w:sz="0" w:space="0" w:color="auto"/>
            <w:right w:val="none" w:sz="0" w:space="0" w:color="auto"/>
          </w:divBdr>
        </w:div>
        <w:div w:id="1049570051">
          <w:marLeft w:val="0"/>
          <w:marRight w:val="0"/>
          <w:marTop w:val="0"/>
          <w:marBottom w:val="0"/>
          <w:divBdr>
            <w:top w:val="none" w:sz="0" w:space="0" w:color="auto"/>
            <w:left w:val="none" w:sz="0" w:space="0" w:color="auto"/>
            <w:bottom w:val="none" w:sz="0" w:space="0" w:color="auto"/>
            <w:right w:val="none" w:sz="0" w:space="0" w:color="auto"/>
          </w:divBdr>
        </w:div>
        <w:div w:id="726271000">
          <w:marLeft w:val="0"/>
          <w:marRight w:val="0"/>
          <w:marTop w:val="0"/>
          <w:marBottom w:val="0"/>
          <w:divBdr>
            <w:top w:val="none" w:sz="0" w:space="0" w:color="auto"/>
            <w:left w:val="none" w:sz="0" w:space="0" w:color="auto"/>
            <w:bottom w:val="none" w:sz="0" w:space="0" w:color="auto"/>
            <w:right w:val="none" w:sz="0" w:space="0" w:color="auto"/>
          </w:divBdr>
        </w:div>
        <w:div w:id="543567278">
          <w:marLeft w:val="0"/>
          <w:marRight w:val="0"/>
          <w:marTop w:val="0"/>
          <w:marBottom w:val="0"/>
          <w:divBdr>
            <w:top w:val="none" w:sz="0" w:space="0" w:color="auto"/>
            <w:left w:val="none" w:sz="0" w:space="0" w:color="auto"/>
            <w:bottom w:val="none" w:sz="0" w:space="0" w:color="auto"/>
            <w:right w:val="none" w:sz="0" w:space="0" w:color="auto"/>
          </w:divBdr>
        </w:div>
        <w:div w:id="6370253">
          <w:marLeft w:val="0"/>
          <w:marRight w:val="0"/>
          <w:marTop w:val="0"/>
          <w:marBottom w:val="0"/>
          <w:divBdr>
            <w:top w:val="none" w:sz="0" w:space="0" w:color="auto"/>
            <w:left w:val="none" w:sz="0" w:space="0" w:color="auto"/>
            <w:bottom w:val="none" w:sz="0" w:space="0" w:color="auto"/>
            <w:right w:val="none" w:sz="0" w:space="0" w:color="auto"/>
          </w:divBdr>
        </w:div>
      </w:divsChild>
    </w:div>
    <w:div w:id="1583686578">
      <w:bodyDiv w:val="1"/>
      <w:marLeft w:val="0"/>
      <w:marRight w:val="0"/>
      <w:marTop w:val="0"/>
      <w:marBottom w:val="0"/>
      <w:divBdr>
        <w:top w:val="none" w:sz="0" w:space="0" w:color="auto"/>
        <w:left w:val="none" w:sz="0" w:space="0" w:color="auto"/>
        <w:bottom w:val="none" w:sz="0" w:space="0" w:color="auto"/>
        <w:right w:val="none" w:sz="0" w:space="0" w:color="auto"/>
      </w:divBdr>
      <w:divsChild>
        <w:div w:id="1498183606">
          <w:marLeft w:val="0"/>
          <w:marRight w:val="0"/>
          <w:marTop w:val="0"/>
          <w:marBottom w:val="0"/>
          <w:divBdr>
            <w:top w:val="none" w:sz="0" w:space="0" w:color="auto"/>
            <w:left w:val="none" w:sz="0" w:space="0" w:color="auto"/>
            <w:bottom w:val="none" w:sz="0" w:space="0" w:color="auto"/>
            <w:right w:val="none" w:sz="0" w:space="0" w:color="auto"/>
          </w:divBdr>
          <w:divsChild>
            <w:div w:id="451293213">
              <w:marLeft w:val="0"/>
              <w:marRight w:val="0"/>
              <w:marTop w:val="0"/>
              <w:marBottom w:val="0"/>
              <w:divBdr>
                <w:top w:val="none" w:sz="0" w:space="0" w:color="auto"/>
                <w:left w:val="none" w:sz="0" w:space="0" w:color="auto"/>
                <w:bottom w:val="none" w:sz="0" w:space="0" w:color="auto"/>
                <w:right w:val="none" w:sz="0" w:space="0" w:color="auto"/>
              </w:divBdr>
            </w:div>
          </w:divsChild>
        </w:div>
        <w:div w:id="563298334">
          <w:marLeft w:val="0"/>
          <w:marRight w:val="0"/>
          <w:marTop w:val="0"/>
          <w:marBottom w:val="0"/>
          <w:divBdr>
            <w:top w:val="none" w:sz="0" w:space="0" w:color="auto"/>
            <w:left w:val="none" w:sz="0" w:space="0" w:color="auto"/>
            <w:bottom w:val="none" w:sz="0" w:space="0" w:color="auto"/>
            <w:right w:val="none" w:sz="0" w:space="0" w:color="auto"/>
          </w:divBdr>
          <w:divsChild>
            <w:div w:id="1043746936">
              <w:marLeft w:val="0"/>
              <w:marRight w:val="0"/>
              <w:marTop w:val="0"/>
              <w:marBottom w:val="0"/>
              <w:divBdr>
                <w:top w:val="none" w:sz="0" w:space="0" w:color="auto"/>
                <w:left w:val="none" w:sz="0" w:space="0" w:color="auto"/>
                <w:bottom w:val="none" w:sz="0" w:space="0" w:color="auto"/>
                <w:right w:val="none" w:sz="0" w:space="0" w:color="auto"/>
              </w:divBdr>
            </w:div>
          </w:divsChild>
        </w:div>
        <w:div w:id="2042855281">
          <w:marLeft w:val="0"/>
          <w:marRight w:val="0"/>
          <w:marTop w:val="0"/>
          <w:marBottom w:val="0"/>
          <w:divBdr>
            <w:top w:val="none" w:sz="0" w:space="0" w:color="auto"/>
            <w:left w:val="none" w:sz="0" w:space="0" w:color="auto"/>
            <w:bottom w:val="none" w:sz="0" w:space="0" w:color="auto"/>
            <w:right w:val="none" w:sz="0" w:space="0" w:color="auto"/>
          </w:divBdr>
          <w:divsChild>
            <w:div w:id="1258246386">
              <w:marLeft w:val="0"/>
              <w:marRight w:val="0"/>
              <w:marTop w:val="0"/>
              <w:marBottom w:val="0"/>
              <w:divBdr>
                <w:top w:val="none" w:sz="0" w:space="0" w:color="auto"/>
                <w:left w:val="none" w:sz="0" w:space="0" w:color="auto"/>
                <w:bottom w:val="none" w:sz="0" w:space="0" w:color="auto"/>
                <w:right w:val="none" w:sz="0" w:space="0" w:color="auto"/>
              </w:divBdr>
            </w:div>
          </w:divsChild>
        </w:div>
        <w:div w:id="2139301781">
          <w:marLeft w:val="0"/>
          <w:marRight w:val="0"/>
          <w:marTop w:val="0"/>
          <w:marBottom w:val="0"/>
          <w:divBdr>
            <w:top w:val="none" w:sz="0" w:space="0" w:color="auto"/>
            <w:left w:val="none" w:sz="0" w:space="0" w:color="auto"/>
            <w:bottom w:val="none" w:sz="0" w:space="0" w:color="auto"/>
            <w:right w:val="none" w:sz="0" w:space="0" w:color="auto"/>
          </w:divBdr>
          <w:divsChild>
            <w:div w:id="841967493">
              <w:marLeft w:val="0"/>
              <w:marRight w:val="0"/>
              <w:marTop w:val="0"/>
              <w:marBottom w:val="0"/>
              <w:divBdr>
                <w:top w:val="none" w:sz="0" w:space="0" w:color="auto"/>
                <w:left w:val="none" w:sz="0" w:space="0" w:color="auto"/>
                <w:bottom w:val="none" w:sz="0" w:space="0" w:color="auto"/>
                <w:right w:val="none" w:sz="0" w:space="0" w:color="auto"/>
              </w:divBdr>
            </w:div>
          </w:divsChild>
        </w:div>
        <w:div w:id="171381386">
          <w:marLeft w:val="0"/>
          <w:marRight w:val="0"/>
          <w:marTop w:val="0"/>
          <w:marBottom w:val="0"/>
          <w:divBdr>
            <w:top w:val="none" w:sz="0" w:space="0" w:color="auto"/>
            <w:left w:val="none" w:sz="0" w:space="0" w:color="auto"/>
            <w:bottom w:val="none" w:sz="0" w:space="0" w:color="auto"/>
            <w:right w:val="none" w:sz="0" w:space="0" w:color="auto"/>
          </w:divBdr>
          <w:divsChild>
            <w:div w:id="108817222">
              <w:marLeft w:val="0"/>
              <w:marRight w:val="0"/>
              <w:marTop w:val="0"/>
              <w:marBottom w:val="0"/>
              <w:divBdr>
                <w:top w:val="none" w:sz="0" w:space="0" w:color="auto"/>
                <w:left w:val="none" w:sz="0" w:space="0" w:color="auto"/>
                <w:bottom w:val="none" w:sz="0" w:space="0" w:color="auto"/>
                <w:right w:val="none" w:sz="0" w:space="0" w:color="auto"/>
              </w:divBdr>
            </w:div>
          </w:divsChild>
        </w:div>
        <w:div w:id="1318992676">
          <w:marLeft w:val="0"/>
          <w:marRight w:val="0"/>
          <w:marTop w:val="0"/>
          <w:marBottom w:val="0"/>
          <w:divBdr>
            <w:top w:val="none" w:sz="0" w:space="0" w:color="auto"/>
            <w:left w:val="none" w:sz="0" w:space="0" w:color="auto"/>
            <w:bottom w:val="none" w:sz="0" w:space="0" w:color="auto"/>
            <w:right w:val="none" w:sz="0" w:space="0" w:color="auto"/>
          </w:divBdr>
          <w:divsChild>
            <w:div w:id="1030030735">
              <w:marLeft w:val="0"/>
              <w:marRight w:val="0"/>
              <w:marTop w:val="0"/>
              <w:marBottom w:val="0"/>
              <w:divBdr>
                <w:top w:val="none" w:sz="0" w:space="0" w:color="auto"/>
                <w:left w:val="none" w:sz="0" w:space="0" w:color="auto"/>
                <w:bottom w:val="none" w:sz="0" w:space="0" w:color="auto"/>
                <w:right w:val="none" w:sz="0" w:space="0" w:color="auto"/>
              </w:divBdr>
            </w:div>
          </w:divsChild>
        </w:div>
        <w:div w:id="791098653">
          <w:marLeft w:val="0"/>
          <w:marRight w:val="0"/>
          <w:marTop w:val="0"/>
          <w:marBottom w:val="0"/>
          <w:divBdr>
            <w:top w:val="none" w:sz="0" w:space="0" w:color="auto"/>
            <w:left w:val="none" w:sz="0" w:space="0" w:color="auto"/>
            <w:bottom w:val="none" w:sz="0" w:space="0" w:color="auto"/>
            <w:right w:val="none" w:sz="0" w:space="0" w:color="auto"/>
          </w:divBdr>
          <w:divsChild>
            <w:div w:id="1540967774">
              <w:marLeft w:val="0"/>
              <w:marRight w:val="0"/>
              <w:marTop w:val="0"/>
              <w:marBottom w:val="0"/>
              <w:divBdr>
                <w:top w:val="none" w:sz="0" w:space="0" w:color="auto"/>
                <w:left w:val="none" w:sz="0" w:space="0" w:color="auto"/>
                <w:bottom w:val="none" w:sz="0" w:space="0" w:color="auto"/>
                <w:right w:val="none" w:sz="0" w:space="0" w:color="auto"/>
              </w:divBdr>
            </w:div>
          </w:divsChild>
        </w:div>
        <w:div w:id="647245494">
          <w:marLeft w:val="0"/>
          <w:marRight w:val="0"/>
          <w:marTop w:val="0"/>
          <w:marBottom w:val="0"/>
          <w:divBdr>
            <w:top w:val="none" w:sz="0" w:space="0" w:color="auto"/>
            <w:left w:val="none" w:sz="0" w:space="0" w:color="auto"/>
            <w:bottom w:val="none" w:sz="0" w:space="0" w:color="auto"/>
            <w:right w:val="none" w:sz="0" w:space="0" w:color="auto"/>
          </w:divBdr>
          <w:divsChild>
            <w:div w:id="924654508">
              <w:marLeft w:val="0"/>
              <w:marRight w:val="0"/>
              <w:marTop w:val="0"/>
              <w:marBottom w:val="0"/>
              <w:divBdr>
                <w:top w:val="none" w:sz="0" w:space="0" w:color="auto"/>
                <w:left w:val="none" w:sz="0" w:space="0" w:color="auto"/>
                <w:bottom w:val="none" w:sz="0" w:space="0" w:color="auto"/>
                <w:right w:val="none" w:sz="0" w:space="0" w:color="auto"/>
              </w:divBdr>
            </w:div>
          </w:divsChild>
        </w:div>
        <w:div w:id="1841653653">
          <w:marLeft w:val="0"/>
          <w:marRight w:val="0"/>
          <w:marTop w:val="0"/>
          <w:marBottom w:val="0"/>
          <w:divBdr>
            <w:top w:val="none" w:sz="0" w:space="0" w:color="auto"/>
            <w:left w:val="none" w:sz="0" w:space="0" w:color="auto"/>
            <w:bottom w:val="none" w:sz="0" w:space="0" w:color="auto"/>
            <w:right w:val="none" w:sz="0" w:space="0" w:color="auto"/>
          </w:divBdr>
          <w:divsChild>
            <w:div w:id="211624331">
              <w:marLeft w:val="0"/>
              <w:marRight w:val="0"/>
              <w:marTop w:val="0"/>
              <w:marBottom w:val="0"/>
              <w:divBdr>
                <w:top w:val="none" w:sz="0" w:space="0" w:color="auto"/>
                <w:left w:val="none" w:sz="0" w:space="0" w:color="auto"/>
                <w:bottom w:val="none" w:sz="0" w:space="0" w:color="auto"/>
                <w:right w:val="none" w:sz="0" w:space="0" w:color="auto"/>
              </w:divBdr>
            </w:div>
          </w:divsChild>
        </w:div>
        <w:div w:id="1956596524">
          <w:marLeft w:val="0"/>
          <w:marRight w:val="0"/>
          <w:marTop w:val="0"/>
          <w:marBottom w:val="0"/>
          <w:divBdr>
            <w:top w:val="none" w:sz="0" w:space="0" w:color="auto"/>
            <w:left w:val="none" w:sz="0" w:space="0" w:color="auto"/>
            <w:bottom w:val="none" w:sz="0" w:space="0" w:color="auto"/>
            <w:right w:val="none" w:sz="0" w:space="0" w:color="auto"/>
          </w:divBdr>
          <w:divsChild>
            <w:div w:id="1791779359">
              <w:marLeft w:val="0"/>
              <w:marRight w:val="0"/>
              <w:marTop w:val="0"/>
              <w:marBottom w:val="0"/>
              <w:divBdr>
                <w:top w:val="none" w:sz="0" w:space="0" w:color="auto"/>
                <w:left w:val="none" w:sz="0" w:space="0" w:color="auto"/>
                <w:bottom w:val="none" w:sz="0" w:space="0" w:color="auto"/>
                <w:right w:val="none" w:sz="0" w:space="0" w:color="auto"/>
              </w:divBdr>
            </w:div>
          </w:divsChild>
        </w:div>
        <w:div w:id="698895645">
          <w:marLeft w:val="0"/>
          <w:marRight w:val="0"/>
          <w:marTop w:val="0"/>
          <w:marBottom w:val="0"/>
          <w:divBdr>
            <w:top w:val="none" w:sz="0" w:space="0" w:color="auto"/>
            <w:left w:val="none" w:sz="0" w:space="0" w:color="auto"/>
            <w:bottom w:val="none" w:sz="0" w:space="0" w:color="auto"/>
            <w:right w:val="none" w:sz="0" w:space="0" w:color="auto"/>
          </w:divBdr>
          <w:divsChild>
            <w:div w:id="1912345866">
              <w:marLeft w:val="0"/>
              <w:marRight w:val="0"/>
              <w:marTop w:val="0"/>
              <w:marBottom w:val="0"/>
              <w:divBdr>
                <w:top w:val="none" w:sz="0" w:space="0" w:color="auto"/>
                <w:left w:val="none" w:sz="0" w:space="0" w:color="auto"/>
                <w:bottom w:val="none" w:sz="0" w:space="0" w:color="auto"/>
                <w:right w:val="none" w:sz="0" w:space="0" w:color="auto"/>
              </w:divBdr>
            </w:div>
            <w:div w:id="435760644">
              <w:marLeft w:val="0"/>
              <w:marRight w:val="0"/>
              <w:marTop w:val="0"/>
              <w:marBottom w:val="0"/>
              <w:divBdr>
                <w:top w:val="none" w:sz="0" w:space="0" w:color="auto"/>
                <w:left w:val="none" w:sz="0" w:space="0" w:color="auto"/>
                <w:bottom w:val="none" w:sz="0" w:space="0" w:color="auto"/>
                <w:right w:val="none" w:sz="0" w:space="0" w:color="auto"/>
              </w:divBdr>
            </w:div>
            <w:div w:id="420569997">
              <w:marLeft w:val="0"/>
              <w:marRight w:val="0"/>
              <w:marTop w:val="0"/>
              <w:marBottom w:val="0"/>
              <w:divBdr>
                <w:top w:val="none" w:sz="0" w:space="0" w:color="auto"/>
                <w:left w:val="none" w:sz="0" w:space="0" w:color="auto"/>
                <w:bottom w:val="none" w:sz="0" w:space="0" w:color="auto"/>
                <w:right w:val="none" w:sz="0" w:space="0" w:color="auto"/>
              </w:divBdr>
            </w:div>
            <w:div w:id="933828666">
              <w:marLeft w:val="0"/>
              <w:marRight w:val="0"/>
              <w:marTop w:val="0"/>
              <w:marBottom w:val="0"/>
              <w:divBdr>
                <w:top w:val="none" w:sz="0" w:space="0" w:color="auto"/>
                <w:left w:val="none" w:sz="0" w:space="0" w:color="auto"/>
                <w:bottom w:val="none" w:sz="0" w:space="0" w:color="auto"/>
                <w:right w:val="none" w:sz="0" w:space="0" w:color="auto"/>
              </w:divBdr>
            </w:div>
            <w:div w:id="680353110">
              <w:marLeft w:val="0"/>
              <w:marRight w:val="0"/>
              <w:marTop w:val="0"/>
              <w:marBottom w:val="0"/>
              <w:divBdr>
                <w:top w:val="none" w:sz="0" w:space="0" w:color="auto"/>
                <w:left w:val="none" w:sz="0" w:space="0" w:color="auto"/>
                <w:bottom w:val="none" w:sz="0" w:space="0" w:color="auto"/>
                <w:right w:val="none" w:sz="0" w:space="0" w:color="auto"/>
              </w:divBdr>
            </w:div>
            <w:div w:id="2062750881">
              <w:marLeft w:val="0"/>
              <w:marRight w:val="0"/>
              <w:marTop w:val="0"/>
              <w:marBottom w:val="0"/>
              <w:divBdr>
                <w:top w:val="none" w:sz="0" w:space="0" w:color="auto"/>
                <w:left w:val="none" w:sz="0" w:space="0" w:color="auto"/>
                <w:bottom w:val="none" w:sz="0" w:space="0" w:color="auto"/>
                <w:right w:val="none" w:sz="0" w:space="0" w:color="auto"/>
              </w:divBdr>
            </w:div>
            <w:div w:id="1911648993">
              <w:marLeft w:val="0"/>
              <w:marRight w:val="0"/>
              <w:marTop w:val="0"/>
              <w:marBottom w:val="0"/>
              <w:divBdr>
                <w:top w:val="none" w:sz="0" w:space="0" w:color="auto"/>
                <w:left w:val="none" w:sz="0" w:space="0" w:color="auto"/>
                <w:bottom w:val="none" w:sz="0" w:space="0" w:color="auto"/>
                <w:right w:val="none" w:sz="0" w:space="0" w:color="auto"/>
              </w:divBdr>
            </w:div>
            <w:div w:id="1190683599">
              <w:marLeft w:val="0"/>
              <w:marRight w:val="0"/>
              <w:marTop w:val="0"/>
              <w:marBottom w:val="0"/>
              <w:divBdr>
                <w:top w:val="none" w:sz="0" w:space="0" w:color="auto"/>
                <w:left w:val="none" w:sz="0" w:space="0" w:color="auto"/>
                <w:bottom w:val="none" w:sz="0" w:space="0" w:color="auto"/>
                <w:right w:val="none" w:sz="0" w:space="0" w:color="auto"/>
              </w:divBdr>
            </w:div>
          </w:divsChild>
        </w:div>
        <w:div w:id="1587613420">
          <w:marLeft w:val="0"/>
          <w:marRight w:val="0"/>
          <w:marTop w:val="0"/>
          <w:marBottom w:val="0"/>
          <w:divBdr>
            <w:top w:val="none" w:sz="0" w:space="0" w:color="auto"/>
            <w:left w:val="none" w:sz="0" w:space="0" w:color="auto"/>
            <w:bottom w:val="none" w:sz="0" w:space="0" w:color="auto"/>
            <w:right w:val="none" w:sz="0" w:space="0" w:color="auto"/>
          </w:divBdr>
          <w:divsChild>
            <w:div w:id="2083552978">
              <w:marLeft w:val="0"/>
              <w:marRight w:val="0"/>
              <w:marTop w:val="0"/>
              <w:marBottom w:val="0"/>
              <w:divBdr>
                <w:top w:val="none" w:sz="0" w:space="0" w:color="auto"/>
                <w:left w:val="none" w:sz="0" w:space="0" w:color="auto"/>
                <w:bottom w:val="none" w:sz="0" w:space="0" w:color="auto"/>
                <w:right w:val="none" w:sz="0" w:space="0" w:color="auto"/>
              </w:divBdr>
            </w:div>
          </w:divsChild>
        </w:div>
        <w:div w:id="1535850446">
          <w:marLeft w:val="0"/>
          <w:marRight w:val="0"/>
          <w:marTop w:val="0"/>
          <w:marBottom w:val="0"/>
          <w:divBdr>
            <w:top w:val="none" w:sz="0" w:space="0" w:color="auto"/>
            <w:left w:val="none" w:sz="0" w:space="0" w:color="auto"/>
            <w:bottom w:val="none" w:sz="0" w:space="0" w:color="auto"/>
            <w:right w:val="none" w:sz="0" w:space="0" w:color="auto"/>
          </w:divBdr>
          <w:divsChild>
            <w:div w:id="295455278">
              <w:marLeft w:val="0"/>
              <w:marRight w:val="0"/>
              <w:marTop w:val="0"/>
              <w:marBottom w:val="0"/>
              <w:divBdr>
                <w:top w:val="none" w:sz="0" w:space="0" w:color="auto"/>
                <w:left w:val="none" w:sz="0" w:space="0" w:color="auto"/>
                <w:bottom w:val="none" w:sz="0" w:space="0" w:color="auto"/>
                <w:right w:val="none" w:sz="0" w:space="0" w:color="auto"/>
              </w:divBdr>
            </w:div>
          </w:divsChild>
        </w:div>
        <w:div w:id="625625879">
          <w:marLeft w:val="0"/>
          <w:marRight w:val="0"/>
          <w:marTop w:val="0"/>
          <w:marBottom w:val="0"/>
          <w:divBdr>
            <w:top w:val="none" w:sz="0" w:space="0" w:color="auto"/>
            <w:left w:val="none" w:sz="0" w:space="0" w:color="auto"/>
            <w:bottom w:val="none" w:sz="0" w:space="0" w:color="auto"/>
            <w:right w:val="none" w:sz="0" w:space="0" w:color="auto"/>
          </w:divBdr>
          <w:divsChild>
            <w:div w:id="2087335191">
              <w:marLeft w:val="0"/>
              <w:marRight w:val="0"/>
              <w:marTop w:val="0"/>
              <w:marBottom w:val="0"/>
              <w:divBdr>
                <w:top w:val="none" w:sz="0" w:space="0" w:color="auto"/>
                <w:left w:val="none" w:sz="0" w:space="0" w:color="auto"/>
                <w:bottom w:val="none" w:sz="0" w:space="0" w:color="auto"/>
                <w:right w:val="none" w:sz="0" w:space="0" w:color="auto"/>
              </w:divBdr>
            </w:div>
            <w:div w:id="1177959694">
              <w:marLeft w:val="0"/>
              <w:marRight w:val="0"/>
              <w:marTop w:val="0"/>
              <w:marBottom w:val="0"/>
              <w:divBdr>
                <w:top w:val="none" w:sz="0" w:space="0" w:color="auto"/>
                <w:left w:val="none" w:sz="0" w:space="0" w:color="auto"/>
                <w:bottom w:val="none" w:sz="0" w:space="0" w:color="auto"/>
                <w:right w:val="none" w:sz="0" w:space="0" w:color="auto"/>
              </w:divBdr>
            </w:div>
            <w:div w:id="1706566579">
              <w:marLeft w:val="0"/>
              <w:marRight w:val="0"/>
              <w:marTop w:val="0"/>
              <w:marBottom w:val="0"/>
              <w:divBdr>
                <w:top w:val="none" w:sz="0" w:space="0" w:color="auto"/>
                <w:left w:val="none" w:sz="0" w:space="0" w:color="auto"/>
                <w:bottom w:val="none" w:sz="0" w:space="0" w:color="auto"/>
                <w:right w:val="none" w:sz="0" w:space="0" w:color="auto"/>
              </w:divBdr>
            </w:div>
          </w:divsChild>
        </w:div>
        <w:div w:id="1745444483">
          <w:marLeft w:val="0"/>
          <w:marRight w:val="0"/>
          <w:marTop w:val="0"/>
          <w:marBottom w:val="0"/>
          <w:divBdr>
            <w:top w:val="none" w:sz="0" w:space="0" w:color="auto"/>
            <w:left w:val="none" w:sz="0" w:space="0" w:color="auto"/>
            <w:bottom w:val="none" w:sz="0" w:space="0" w:color="auto"/>
            <w:right w:val="none" w:sz="0" w:space="0" w:color="auto"/>
          </w:divBdr>
          <w:divsChild>
            <w:div w:id="1186872327">
              <w:marLeft w:val="0"/>
              <w:marRight w:val="0"/>
              <w:marTop w:val="0"/>
              <w:marBottom w:val="0"/>
              <w:divBdr>
                <w:top w:val="none" w:sz="0" w:space="0" w:color="auto"/>
                <w:left w:val="none" w:sz="0" w:space="0" w:color="auto"/>
                <w:bottom w:val="none" w:sz="0" w:space="0" w:color="auto"/>
                <w:right w:val="none" w:sz="0" w:space="0" w:color="auto"/>
              </w:divBdr>
            </w:div>
          </w:divsChild>
        </w:div>
        <w:div w:id="620452617">
          <w:marLeft w:val="0"/>
          <w:marRight w:val="0"/>
          <w:marTop w:val="0"/>
          <w:marBottom w:val="0"/>
          <w:divBdr>
            <w:top w:val="none" w:sz="0" w:space="0" w:color="auto"/>
            <w:left w:val="none" w:sz="0" w:space="0" w:color="auto"/>
            <w:bottom w:val="none" w:sz="0" w:space="0" w:color="auto"/>
            <w:right w:val="none" w:sz="0" w:space="0" w:color="auto"/>
          </w:divBdr>
          <w:divsChild>
            <w:div w:id="168362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863238">
      <w:bodyDiv w:val="1"/>
      <w:marLeft w:val="0"/>
      <w:marRight w:val="0"/>
      <w:marTop w:val="0"/>
      <w:marBottom w:val="0"/>
      <w:divBdr>
        <w:top w:val="none" w:sz="0" w:space="0" w:color="auto"/>
        <w:left w:val="none" w:sz="0" w:space="0" w:color="auto"/>
        <w:bottom w:val="none" w:sz="0" w:space="0" w:color="auto"/>
        <w:right w:val="none" w:sz="0" w:space="0" w:color="auto"/>
      </w:divBdr>
      <w:divsChild>
        <w:div w:id="1263874562">
          <w:marLeft w:val="0"/>
          <w:marRight w:val="0"/>
          <w:marTop w:val="0"/>
          <w:marBottom w:val="0"/>
          <w:divBdr>
            <w:top w:val="none" w:sz="0" w:space="0" w:color="auto"/>
            <w:left w:val="none" w:sz="0" w:space="0" w:color="auto"/>
            <w:bottom w:val="none" w:sz="0" w:space="0" w:color="auto"/>
            <w:right w:val="none" w:sz="0" w:space="0" w:color="auto"/>
          </w:divBdr>
        </w:div>
        <w:div w:id="322515234">
          <w:marLeft w:val="0"/>
          <w:marRight w:val="0"/>
          <w:marTop w:val="0"/>
          <w:marBottom w:val="0"/>
          <w:divBdr>
            <w:top w:val="none" w:sz="0" w:space="0" w:color="auto"/>
            <w:left w:val="none" w:sz="0" w:space="0" w:color="auto"/>
            <w:bottom w:val="none" w:sz="0" w:space="0" w:color="auto"/>
            <w:right w:val="none" w:sz="0" w:space="0" w:color="auto"/>
          </w:divBdr>
        </w:div>
        <w:div w:id="2143233853">
          <w:marLeft w:val="0"/>
          <w:marRight w:val="0"/>
          <w:marTop w:val="0"/>
          <w:marBottom w:val="0"/>
          <w:divBdr>
            <w:top w:val="none" w:sz="0" w:space="0" w:color="auto"/>
            <w:left w:val="none" w:sz="0" w:space="0" w:color="auto"/>
            <w:bottom w:val="none" w:sz="0" w:space="0" w:color="auto"/>
            <w:right w:val="none" w:sz="0" w:space="0" w:color="auto"/>
          </w:divBdr>
        </w:div>
        <w:div w:id="1546796876">
          <w:marLeft w:val="0"/>
          <w:marRight w:val="0"/>
          <w:marTop w:val="0"/>
          <w:marBottom w:val="0"/>
          <w:divBdr>
            <w:top w:val="none" w:sz="0" w:space="0" w:color="auto"/>
            <w:left w:val="none" w:sz="0" w:space="0" w:color="auto"/>
            <w:bottom w:val="none" w:sz="0" w:space="0" w:color="auto"/>
            <w:right w:val="none" w:sz="0" w:space="0" w:color="auto"/>
          </w:divBdr>
        </w:div>
        <w:div w:id="1555316535">
          <w:marLeft w:val="0"/>
          <w:marRight w:val="0"/>
          <w:marTop w:val="0"/>
          <w:marBottom w:val="0"/>
          <w:divBdr>
            <w:top w:val="none" w:sz="0" w:space="0" w:color="auto"/>
            <w:left w:val="none" w:sz="0" w:space="0" w:color="auto"/>
            <w:bottom w:val="none" w:sz="0" w:space="0" w:color="auto"/>
            <w:right w:val="none" w:sz="0" w:space="0" w:color="auto"/>
          </w:divBdr>
        </w:div>
        <w:div w:id="895623284">
          <w:marLeft w:val="0"/>
          <w:marRight w:val="0"/>
          <w:marTop w:val="0"/>
          <w:marBottom w:val="0"/>
          <w:divBdr>
            <w:top w:val="none" w:sz="0" w:space="0" w:color="auto"/>
            <w:left w:val="none" w:sz="0" w:space="0" w:color="auto"/>
            <w:bottom w:val="none" w:sz="0" w:space="0" w:color="auto"/>
            <w:right w:val="none" w:sz="0" w:space="0" w:color="auto"/>
          </w:divBdr>
        </w:div>
        <w:div w:id="374551611">
          <w:marLeft w:val="0"/>
          <w:marRight w:val="0"/>
          <w:marTop w:val="0"/>
          <w:marBottom w:val="0"/>
          <w:divBdr>
            <w:top w:val="none" w:sz="0" w:space="0" w:color="auto"/>
            <w:left w:val="none" w:sz="0" w:space="0" w:color="auto"/>
            <w:bottom w:val="none" w:sz="0" w:space="0" w:color="auto"/>
            <w:right w:val="none" w:sz="0" w:space="0" w:color="auto"/>
          </w:divBdr>
        </w:div>
      </w:divsChild>
    </w:div>
    <w:div w:id="1742438066">
      <w:bodyDiv w:val="1"/>
      <w:marLeft w:val="0"/>
      <w:marRight w:val="0"/>
      <w:marTop w:val="0"/>
      <w:marBottom w:val="0"/>
      <w:divBdr>
        <w:top w:val="none" w:sz="0" w:space="0" w:color="auto"/>
        <w:left w:val="none" w:sz="0" w:space="0" w:color="auto"/>
        <w:bottom w:val="none" w:sz="0" w:space="0" w:color="auto"/>
        <w:right w:val="none" w:sz="0" w:space="0" w:color="auto"/>
      </w:divBdr>
      <w:divsChild>
        <w:div w:id="299842649">
          <w:marLeft w:val="0"/>
          <w:marRight w:val="0"/>
          <w:marTop w:val="0"/>
          <w:marBottom w:val="0"/>
          <w:divBdr>
            <w:top w:val="none" w:sz="0" w:space="0" w:color="auto"/>
            <w:left w:val="none" w:sz="0" w:space="0" w:color="auto"/>
            <w:bottom w:val="none" w:sz="0" w:space="0" w:color="auto"/>
            <w:right w:val="none" w:sz="0" w:space="0" w:color="auto"/>
          </w:divBdr>
          <w:divsChild>
            <w:div w:id="1690137812">
              <w:marLeft w:val="0"/>
              <w:marRight w:val="0"/>
              <w:marTop w:val="0"/>
              <w:marBottom w:val="0"/>
              <w:divBdr>
                <w:top w:val="none" w:sz="0" w:space="0" w:color="auto"/>
                <w:left w:val="none" w:sz="0" w:space="0" w:color="auto"/>
                <w:bottom w:val="none" w:sz="0" w:space="0" w:color="auto"/>
                <w:right w:val="none" w:sz="0" w:space="0" w:color="auto"/>
              </w:divBdr>
            </w:div>
          </w:divsChild>
        </w:div>
        <w:div w:id="1851216764">
          <w:marLeft w:val="0"/>
          <w:marRight w:val="0"/>
          <w:marTop w:val="0"/>
          <w:marBottom w:val="0"/>
          <w:divBdr>
            <w:top w:val="none" w:sz="0" w:space="0" w:color="auto"/>
            <w:left w:val="none" w:sz="0" w:space="0" w:color="auto"/>
            <w:bottom w:val="none" w:sz="0" w:space="0" w:color="auto"/>
            <w:right w:val="none" w:sz="0" w:space="0" w:color="auto"/>
          </w:divBdr>
          <w:divsChild>
            <w:div w:id="1208681372">
              <w:marLeft w:val="0"/>
              <w:marRight w:val="0"/>
              <w:marTop w:val="0"/>
              <w:marBottom w:val="0"/>
              <w:divBdr>
                <w:top w:val="none" w:sz="0" w:space="0" w:color="auto"/>
                <w:left w:val="none" w:sz="0" w:space="0" w:color="auto"/>
                <w:bottom w:val="none" w:sz="0" w:space="0" w:color="auto"/>
                <w:right w:val="none" w:sz="0" w:space="0" w:color="auto"/>
              </w:divBdr>
            </w:div>
          </w:divsChild>
        </w:div>
        <w:div w:id="508756592">
          <w:marLeft w:val="0"/>
          <w:marRight w:val="0"/>
          <w:marTop w:val="0"/>
          <w:marBottom w:val="0"/>
          <w:divBdr>
            <w:top w:val="none" w:sz="0" w:space="0" w:color="auto"/>
            <w:left w:val="none" w:sz="0" w:space="0" w:color="auto"/>
            <w:bottom w:val="none" w:sz="0" w:space="0" w:color="auto"/>
            <w:right w:val="none" w:sz="0" w:space="0" w:color="auto"/>
          </w:divBdr>
          <w:divsChild>
            <w:div w:id="1848252312">
              <w:marLeft w:val="0"/>
              <w:marRight w:val="0"/>
              <w:marTop w:val="0"/>
              <w:marBottom w:val="0"/>
              <w:divBdr>
                <w:top w:val="none" w:sz="0" w:space="0" w:color="auto"/>
                <w:left w:val="none" w:sz="0" w:space="0" w:color="auto"/>
                <w:bottom w:val="none" w:sz="0" w:space="0" w:color="auto"/>
                <w:right w:val="none" w:sz="0" w:space="0" w:color="auto"/>
              </w:divBdr>
            </w:div>
          </w:divsChild>
        </w:div>
        <w:div w:id="773089476">
          <w:marLeft w:val="0"/>
          <w:marRight w:val="0"/>
          <w:marTop w:val="0"/>
          <w:marBottom w:val="0"/>
          <w:divBdr>
            <w:top w:val="none" w:sz="0" w:space="0" w:color="auto"/>
            <w:left w:val="none" w:sz="0" w:space="0" w:color="auto"/>
            <w:bottom w:val="none" w:sz="0" w:space="0" w:color="auto"/>
            <w:right w:val="none" w:sz="0" w:space="0" w:color="auto"/>
          </w:divBdr>
          <w:divsChild>
            <w:div w:id="2113743456">
              <w:marLeft w:val="0"/>
              <w:marRight w:val="0"/>
              <w:marTop w:val="0"/>
              <w:marBottom w:val="0"/>
              <w:divBdr>
                <w:top w:val="none" w:sz="0" w:space="0" w:color="auto"/>
                <w:left w:val="none" w:sz="0" w:space="0" w:color="auto"/>
                <w:bottom w:val="none" w:sz="0" w:space="0" w:color="auto"/>
                <w:right w:val="none" w:sz="0" w:space="0" w:color="auto"/>
              </w:divBdr>
            </w:div>
          </w:divsChild>
        </w:div>
        <w:div w:id="1298532283">
          <w:marLeft w:val="0"/>
          <w:marRight w:val="0"/>
          <w:marTop w:val="0"/>
          <w:marBottom w:val="0"/>
          <w:divBdr>
            <w:top w:val="none" w:sz="0" w:space="0" w:color="auto"/>
            <w:left w:val="none" w:sz="0" w:space="0" w:color="auto"/>
            <w:bottom w:val="none" w:sz="0" w:space="0" w:color="auto"/>
            <w:right w:val="none" w:sz="0" w:space="0" w:color="auto"/>
          </w:divBdr>
          <w:divsChild>
            <w:div w:id="1488282039">
              <w:marLeft w:val="0"/>
              <w:marRight w:val="0"/>
              <w:marTop w:val="0"/>
              <w:marBottom w:val="0"/>
              <w:divBdr>
                <w:top w:val="none" w:sz="0" w:space="0" w:color="auto"/>
                <w:left w:val="none" w:sz="0" w:space="0" w:color="auto"/>
                <w:bottom w:val="none" w:sz="0" w:space="0" w:color="auto"/>
                <w:right w:val="none" w:sz="0" w:space="0" w:color="auto"/>
              </w:divBdr>
            </w:div>
          </w:divsChild>
        </w:div>
        <w:div w:id="673999543">
          <w:marLeft w:val="0"/>
          <w:marRight w:val="0"/>
          <w:marTop w:val="0"/>
          <w:marBottom w:val="0"/>
          <w:divBdr>
            <w:top w:val="none" w:sz="0" w:space="0" w:color="auto"/>
            <w:left w:val="none" w:sz="0" w:space="0" w:color="auto"/>
            <w:bottom w:val="none" w:sz="0" w:space="0" w:color="auto"/>
            <w:right w:val="none" w:sz="0" w:space="0" w:color="auto"/>
          </w:divBdr>
          <w:divsChild>
            <w:div w:id="213935696">
              <w:marLeft w:val="0"/>
              <w:marRight w:val="0"/>
              <w:marTop w:val="0"/>
              <w:marBottom w:val="0"/>
              <w:divBdr>
                <w:top w:val="none" w:sz="0" w:space="0" w:color="auto"/>
                <w:left w:val="none" w:sz="0" w:space="0" w:color="auto"/>
                <w:bottom w:val="none" w:sz="0" w:space="0" w:color="auto"/>
                <w:right w:val="none" w:sz="0" w:space="0" w:color="auto"/>
              </w:divBdr>
            </w:div>
          </w:divsChild>
        </w:div>
        <w:div w:id="530461964">
          <w:marLeft w:val="0"/>
          <w:marRight w:val="0"/>
          <w:marTop w:val="0"/>
          <w:marBottom w:val="0"/>
          <w:divBdr>
            <w:top w:val="none" w:sz="0" w:space="0" w:color="auto"/>
            <w:left w:val="none" w:sz="0" w:space="0" w:color="auto"/>
            <w:bottom w:val="none" w:sz="0" w:space="0" w:color="auto"/>
            <w:right w:val="none" w:sz="0" w:space="0" w:color="auto"/>
          </w:divBdr>
          <w:divsChild>
            <w:div w:id="75060758">
              <w:marLeft w:val="0"/>
              <w:marRight w:val="0"/>
              <w:marTop w:val="0"/>
              <w:marBottom w:val="0"/>
              <w:divBdr>
                <w:top w:val="none" w:sz="0" w:space="0" w:color="auto"/>
                <w:left w:val="none" w:sz="0" w:space="0" w:color="auto"/>
                <w:bottom w:val="none" w:sz="0" w:space="0" w:color="auto"/>
                <w:right w:val="none" w:sz="0" w:space="0" w:color="auto"/>
              </w:divBdr>
            </w:div>
          </w:divsChild>
        </w:div>
        <w:div w:id="1242181076">
          <w:marLeft w:val="0"/>
          <w:marRight w:val="0"/>
          <w:marTop w:val="0"/>
          <w:marBottom w:val="0"/>
          <w:divBdr>
            <w:top w:val="none" w:sz="0" w:space="0" w:color="auto"/>
            <w:left w:val="none" w:sz="0" w:space="0" w:color="auto"/>
            <w:bottom w:val="none" w:sz="0" w:space="0" w:color="auto"/>
            <w:right w:val="none" w:sz="0" w:space="0" w:color="auto"/>
          </w:divBdr>
          <w:divsChild>
            <w:div w:id="452014856">
              <w:marLeft w:val="0"/>
              <w:marRight w:val="0"/>
              <w:marTop w:val="0"/>
              <w:marBottom w:val="0"/>
              <w:divBdr>
                <w:top w:val="none" w:sz="0" w:space="0" w:color="auto"/>
                <w:left w:val="none" w:sz="0" w:space="0" w:color="auto"/>
                <w:bottom w:val="none" w:sz="0" w:space="0" w:color="auto"/>
                <w:right w:val="none" w:sz="0" w:space="0" w:color="auto"/>
              </w:divBdr>
            </w:div>
          </w:divsChild>
        </w:div>
        <w:div w:id="1080516492">
          <w:marLeft w:val="0"/>
          <w:marRight w:val="0"/>
          <w:marTop w:val="0"/>
          <w:marBottom w:val="0"/>
          <w:divBdr>
            <w:top w:val="none" w:sz="0" w:space="0" w:color="auto"/>
            <w:left w:val="none" w:sz="0" w:space="0" w:color="auto"/>
            <w:bottom w:val="none" w:sz="0" w:space="0" w:color="auto"/>
            <w:right w:val="none" w:sz="0" w:space="0" w:color="auto"/>
          </w:divBdr>
          <w:divsChild>
            <w:div w:id="673386959">
              <w:marLeft w:val="0"/>
              <w:marRight w:val="0"/>
              <w:marTop w:val="0"/>
              <w:marBottom w:val="0"/>
              <w:divBdr>
                <w:top w:val="none" w:sz="0" w:space="0" w:color="auto"/>
                <w:left w:val="none" w:sz="0" w:space="0" w:color="auto"/>
                <w:bottom w:val="none" w:sz="0" w:space="0" w:color="auto"/>
                <w:right w:val="none" w:sz="0" w:space="0" w:color="auto"/>
              </w:divBdr>
            </w:div>
          </w:divsChild>
        </w:div>
        <w:div w:id="1381592173">
          <w:marLeft w:val="0"/>
          <w:marRight w:val="0"/>
          <w:marTop w:val="0"/>
          <w:marBottom w:val="0"/>
          <w:divBdr>
            <w:top w:val="none" w:sz="0" w:space="0" w:color="auto"/>
            <w:left w:val="none" w:sz="0" w:space="0" w:color="auto"/>
            <w:bottom w:val="none" w:sz="0" w:space="0" w:color="auto"/>
            <w:right w:val="none" w:sz="0" w:space="0" w:color="auto"/>
          </w:divBdr>
          <w:divsChild>
            <w:div w:id="394201825">
              <w:marLeft w:val="0"/>
              <w:marRight w:val="0"/>
              <w:marTop w:val="0"/>
              <w:marBottom w:val="0"/>
              <w:divBdr>
                <w:top w:val="none" w:sz="0" w:space="0" w:color="auto"/>
                <w:left w:val="none" w:sz="0" w:space="0" w:color="auto"/>
                <w:bottom w:val="none" w:sz="0" w:space="0" w:color="auto"/>
                <w:right w:val="none" w:sz="0" w:space="0" w:color="auto"/>
              </w:divBdr>
            </w:div>
          </w:divsChild>
        </w:div>
        <w:div w:id="2042435303">
          <w:marLeft w:val="0"/>
          <w:marRight w:val="0"/>
          <w:marTop w:val="0"/>
          <w:marBottom w:val="0"/>
          <w:divBdr>
            <w:top w:val="none" w:sz="0" w:space="0" w:color="auto"/>
            <w:left w:val="none" w:sz="0" w:space="0" w:color="auto"/>
            <w:bottom w:val="none" w:sz="0" w:space="0" w:color="auto"/>
            <w:right w:val="none" w:sz="0" w:space="0" w:color="auto"/>
          </w:divBdr>
          <w:divsChild>
            <w:div w:id="1075326206">
              <w:marLeft w:val="0"/>
              <w:marRight w:val="0"/>
              <w:marTop w:val="0"/>
              <w:marBottom w:val="0"/>
              <w:divBdr>
                <w:top w:val="none" w:sz="0" w:space="0" w:color="auto"/>
                <w:left w:val="none" w:sz="0" w:space="0" w:color="auto"/>
                <w:bottom w:val="none" w:sz="0" w:space="0" w:color="auto"/>
                <w:right w:val="none" w:sz="0" w:space="0" w:color="auto"/>
              </w:divBdr>
            </w:div>
            <w:div w:id="1480224255">
              <w:marLeft w:val="0"/>
              <w:marRight w:val="0"/>
              <w:marTop w:val="0"/>
              <w:marBottom w:val="0"/>
              <w:divBdr>
                <w:top w:val="none" w:sz="0" w:space="0" w:color="auto"/>
                <w:left w:val="none" w:sz="0" w:space="0" w:color="auto"/>
                <w:bottom w:val="none" w:sz="0" w:space="0" w:color="auto"/>
                <w:right w:val="none" w:sz="0" w:space="0" w:color="auto"/>
              </w:divBdr>
            </w:div>
            <w:div w:id="1358123950">
              <w:marLeft w:val="0"/>
              <w:marRight w:val="0"/>
              <w:marTop w:val="0"/>
              <w:marBottom w:val="0"/>
              <w:divBdr>
                <w:top w:val="none" w:sz="0" w:space="0" w:color="auto"/>
                <w:left w:val="none" w:sz="0" w:space="0" w:color="auto"/>
                <w:bottom w:val="none" w:sz="0" w:space="0" w:color="auto"/>
                <w:right w:val="none" w:sz="0" w:space="0" w:color="auto"/>
              </w:divBdr>
            </w:div>
            <w:div w:id="1723863839">
              <w:marLeft w:val="0"/>
              <w:marRight w:val="0"/>
              <w:marTop w:val="0"/>
              <w:marBottom w:val="0"/>
              <w:divBdr>
                <w:top w:val="none" w:sz="0" w:space="0" w:color="auto"/>
                <w:left w:val="none" w:sz="0" w:space="0" w:color="auto"/>
                <w:bottom w:val="none" w:sz="0" w:space="0" w:color="auto"/>
                <w:right w:val="none" w:sz="0" w:space="0" w:color="auto"/>
              </w:divBdr>
            </w:div>
            <w:div w:id="1247305742">
              <w:marLeft w:val="0"/>
              <w:marRight w:val="0"/>
              <w:marTop w:val="0"/>
              <w:marBottom w:val="0"/>
              <w:divBdr>
                <w:top w:val="none" w:sz="0" w:space="0" w:color="auto"/>
                <w:left w:val="none" w:sz="0" w:space="0" w:color="auto"/>
                <w:bottom w:val="none" w:sz="0" w:space="0" w:color="auto"/>
                <w:right w:val="none" w:sz="0" w:space="0" w:color="auto"/>
              </w:divBdr>
            </w:div>
            <w:div w:id="1776828502">
              <w:marLeft w:val="0"/>
              <w:marRight w:val="0"/>
              <w:marTop w:val="0"/>
              <w:marBottom w:val="0"/>
              <w:divBdr>
                <w:top w:val="none" w:sz="0" w:space="0" w:color="auto"/>
                <w:left w:val="none" w:sz="0" w:space="0" w:color="auto"/>
                <w:bottom w:val="none" w:sz="0" w:space="0" w:color="auto"/>
                <w:right w:val="none" w:sz="0" w:space="0" w:color="auto"/>
              </w:divBdr>
            </w:div>
            <w:div w:id="1297831334">
              <w:marLeft w:val="0"/>
              <w:marRight w:val="0"/>
              <w:marTop w:val="0"/>
              <w:marBottom w:val="0"/>
              <w:divBdr>
                <w:top w:val="none" w:sz="0" w:space="0" w:color="auto"/>
                <w:left w:val="none" w:sz="0" w:space="0" w:color="auto"/>
                <w:bottom w:val="none" w:sz="0" w:space="0" w:color="auto"/>
                <w:right w:val="none" w:sz="0" w:space="0" w:color="auto"/>
              </w:divBdr>
            </w:div>
            <w:div w:id="1421364906">
              <w:marLeft w:val="0"/>
              <w:marRight w:val="0"/>
              <w:marTop w:val="0"/>
              <w:marBottom w:val="0"/>
              <w:divBdr>
                <w:top w:val="none" w:sz="0" w:space="0" w:color="auto"/>
                <w:left w:val="none" w:sz="0" w:space="0" w:color="auto"/>
                <w:bottom w:val="none" w:sz="0" w:space="0" w:color="auto"/>
                <w:right w:val="none" w:sz="0" w:space="0" w:color="auto"/>
              </w:divBdr>
            </w:div>
          </w:divsChild>
        </w:div>
        <w:div w:id="86385452">
          <w:marLeft w:val="0"/>
          <w:marRight w:val="0"/>
          <w:marTop w:val="0"/>
          <w:marBottom w:val="0"/>
          <w:divBdr>
            <w:top w:val="none" w:sz="0" w:space="0" w:color="auto"/>
            <w:left w:val="none" w:sz="0" w:space="0" w:color="auto"/>
            <w:bottom w:val="none" w:sz="0" w:space="0" w:color="auto"/>
            <w:right w:val="none" w:sz="0" w:space="0" w:color="auto"/>
          </w:divBdr>
          <w:divsChild>
            <w:div w:id="929043367">
              <w:marLeft w:val="0"/>
              <w:marRight w:val="0"/>
              <w:marTop w:val="0"/>
              <w:marBottom w:val="0"/>
              <w:divBdr>
                <w:top w:val="none" w:sz="0" w:space="0" w:color="auto"/>
                <w:left w:val="none" w:sz="0" w:space="0" w:color="auto"/>
                <w:bottom w:val="none" w:sz="0" w:space="0" w:color="auto"/>
                <w:right w:val="none" w:sz="0" w:space="0" w:color="auto"/>
              </w:divBdr>
            </w:div>
          </w:divsChild>
        </w:div>
        <w:div w:id="1873181030">
          <w:marLeft w:val="0"/>
          <w:marRight w:val="0"/>
          <w:marTop w:val="0"/>
          <w:marBottom w:val="0"/>
          <w:divBdr>
            <w:top w:val="none" w:sz="0" w:space="0" w:color="auto"/>
            <w:left w:val="none" w:sz="0" w:space="0" w:color="auto"/>
            <w:bottom w:val="none" w:sz="0" w:space="0" w:color="auto"/>
            <w:right w:val="none" w:sz="0" w:space="0" w:color="auto"/>
          </w:divBdr>
          <w:divsChild>
            <w:div w:id="1575166034">
              <w:marLeft w:val="0"/>
              <w:marRight w:val="0"/>
              <w:marTop w:val="0"/>
              <w:marBottom w:val="0"/>
              <w:divBdr>
                <w:top w:val="none" w:sz="0" w:space="0" w:color="auto"/>
                <w:left w:val="none" w:sz="0" w:space="0" w:color="auto"/>
                <w:bottom w:val="none" w:sz="0" w:space="0" w:color="auto"/>
                <w:right w:val="none" w:sz="0" w:space="0" w:color="auto"/>
              </w:divBdr>
            </w:div>
          </w:divsChild>
        </w:div>
        <w:div w:id="2046635647">
          <w:marLeft w:val="0"/>
          <w:marRight w:val="0"/>
          <w:marTop w:val="0"/>
          <w:marBottom w:val="0"/>
          <w:divBdr>
            <w:top w:val="none" w:sz="0" w:space="0" w:color="auto"/>
            <w:left w:val="none" w:sz="0" w:space="0" w:color="auto"/>
            <w:bottom w:val="none" w:sz="0" w:space="0" w:color="auto"/>
            <w:right w:val="none" w:sz="0" w:space="0" w:color="auto"/>
          </w:divBdr>
          <w:divsChild>
            <w:div w:id="1785072439">
              <w:marLeft w:val="0"/>
              <w:marRight w:val="0"/>
              <w:marTop w:val="0"/>
              <w:marBottom w:val="0"/>
              <w:divBdr>
                <w:top w:val="none" w:sz="0" w:space="0" w:color="auto"/>
                <w:left w:val="none" w:sz="0" w:space="0" w:color="auto"/>
                <w:bottom w:val="none" w:sz="0" w:space="0" w:color="auto"/>
                <w:right w:val="none" w:sz="0" w:space="0" w:color="auto"/>
              </w:divBdr>
            </w:div>
            <w:div w:id="1452629011">
              <w:marLeft w:val="0"/>
              <w:marRight w:val="0"/>
              <w:marTop w:val="0"/>
              <w:marBottom w:val="0"/>
              <w:divBdr>
                <w:top w:val="none" w:sz="0" w:space="0" w:color="auto"/>
                <w:left w:val="none" w:sz="0" w:space="0" w:color="auto"/>
                <w:bottom w:val="none" w:sz="0" w:space="0" w:color="auto"/>
                <w:right w:val="none" w:sz="0" w:space="0" w:color="auto"/>
              </w:divBdr>
            </w:div>
            <w:div w:id="1591965901">
              <w:marLeft w:val="0"/>
              <w:marRight w:val="0"/>
              <w:marTop w:val="0"/>
              <w:marBottom w:val="0"/>
              <w:divBdr>
                <w:top w:val="none" w:sz="0" w:space="0" w:color="auto"/>
                <w:left w:val="none" w:sz="0" w:space="0" w:color="auto"/>
                <w:bottom w:val="none" w:sz="0" w:space="0" w:color="auto"/>
                <w:right w:val="none" w:sz="0" w:space="0" w:color="auto"/>
              </w:divBdr>
            </w:div>
          </w:divsChild>
        </w:div>
        <w:div w:id="725226683">
          <w:marLeft w:val="0"/>
          <w:marRight w:val="0"/>
          <w:marTop w:val="0"/>
          <w:marBottom w:val="0"/>
          <w:divBdr>
            <w:top w:val="none" w:sz="0" w:space="0" w:color="auto"/>
            <w:left w:val="none" w:sz="0" w:space="0" w:color="auto"/>
            <w:bottom w:val="none" w:sz="0" w:space="0" w:color="auto"/>
            <w:right w:val="none" w:sz="0" w:space="0" w:color="auto"/>
          </w:divBdr>
          <w:divsChild>
            <w:div w:id="1183666736">
              <w:marLeft w:val="0"/>
              <w:marRight w:val="0"/>
              <w:marTop w:val="0"/>
              <w:marBottom w:val="0"/>
              <w:divBdr>
                <w:top w:val="none" w:sz="0" w:space="0" w:color="auto"/>
                <w:left w:val="none" w:sz="0" w:space="0" w:color="auto"/>
                <w:bottom w:val="none" w:sz="0" w:space="0" w:color="auto"/>
                <w:right w:val="none" w:sz="0" w:space="0" w:color="auto"/>
              </w:divBdr>
            </w:div>
          </w:divsChild>
        </w:div>
        <w:div w:id="103157360">
          <w:marLeft w:val="0"/>
          <w:marRight w:val="0"/>
          <w:marTop w:val="0"/>
          <w:marBottom w:val="0"/>
          <w:divBdr>
            <w:top w:val="none" w:sz="0" w:space="0" w:color="auto"/>
            <w:left w:val="none" w:sz="0" w:space="0" w:color="auto"/>
            <w:bottom w:val="none" w:sz="0" w:space="0" w:color="auto"/>
            <w:right w:val="none" w:sz="0" w:space="0" w:color="auto"/>
          </w:divBdr>
          <w:divsChild>
            <w:div w:id="116759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665027">
      <w:bodyDiv w:val="1"/>
      <w:marLeft w:val="0"/>
      <w:marRight w:val="0"/>
      <w:marTop w:val="0"/>
      <w:marBottom w:val="0"/>
      <w:divBdr>
        <w:top w:val="none" w:sz="0" w:space="0" w:color="auto"/>
        <w:left w:val="none" w:sz="0" w:space="0" w:color="auto"/>
        <w:bottom w:val="none" w:sz="0" w:space="0" w:color="auto"/>
        <w:right w:val="none" w:sz="0" w:space="0" w:color="auto"/>
      </w:divBdr>
      <w:divsChild>
        <w:div w:id="510531798">
          <w:marLeft w:val="0"/>
          <w:marRight w:val="0"/>
          <w:marTop w:val="0"/>
          <w:marBottom w:val="0"/>
          <w:divBdr>
            <w:top w:val="none" w:sz="0" w:space="0" w:color="auto"/>
            <w:left w:val="none" w:sz="0" w:space="0" w:color="auto"/>
            <w:bottom w:val="none" w:sz="0" w:space="0" w:color="auto"/>
            <w:right w:val="none" w:sz="0" w:space="0" w:color="auto"/>
          </w:divBdr>
        </w:div>
        <w:div w:id="1298485174">
          <w:marLeft w:val="0"/>
          <w:marRight w:val="0"/>
          <w:marTop w:val="0"/>
          <w:marBottom w:val="0"/>
          <w:divBdr>
            <w:top w:val="none" w:sz="0" w:space="0" w:color="auto"/>
            <w:left w:val="none" w:sz="0" w:space="0" w:color="auto"/>
            <w:bottom w:val="none" w:sz="0" w:space="0" w:color="auto"/>
            <w:right w:val="none" w:sz="0" w:space="0" w:color="auto"/>
          </w:divBdr>
        </w:div>
        <w:div w:id="1461268081">
          <w:marLeft w:val="0"/>
          <w:marRight w:val="0"/>
          <w:marTop w:val="0"/>
          <w:marBottom w:val="0"/>
          <w:divBdr>
            <w:top w:val="none" w:sz="0" w:space="0" w:color="auto"/>
            <w:left w:val="none" w:sz="0" w:space="0" w:color="auto"/>
            <w:bottom w:val="none" w:sz="0" w:space="0" w:color="auto"/>
            <w:right w:val="none" w:sz="0" w:space="0" w:color="auto"/>
          </w:divBdr>
        </w:div>
        <w:div w:id="1195001274">
          <w:marLeft w:val="0"/>
          <w:marRight w:val="0"/>
          <w:marTop w:val="0"/>
          <w:marBottom w:val="0"/>
          <w:divBdr>
            <w:top w:val="none" w:sz="0" w:space="0" w:color="auto"/>
            <w:left w:val="none" w:sz="0" w:space="0" w:color="auto"/>
            <w:bottom w:val="none" w:sz="0" w:space="0" w:color="auto"/>
            <w:right w:val="none" w:sz="0" w:space="0" w:color="auto"/>
          </w:divBdr>
        </w:div>
        <w:div w:id="147094233">
          <w:marLeft w:val="0"/>
          <w:marRight w:val="0"/>
          <w:marTop w:val="0"/>
          <w:marBottom w:val="0"/>
          <w:divBdr>
            <w:top w:val="none" w:sz="0" w:space="0" w:color="auto"/>
            <w:left w:val="none" w:sz="0" w:space="0" w:color="auto"/>
            <w:bottom w:val="none" w:sz="0" w:space="0" w:color="auto"/>
            <w:right w:val="none" w:sz="0" w:space="0" w:color="auto"/>
          </w:divBdr>
        </w:div>
        <w:div w:id="138958428">
          <w:marLeft w:val="0"/>
          <w:marRight w:val="0"/>
          <w:marTop w:val="0"/>
          <w:marBottom w:val="0"/>
          <w:divBdr>
            <w:top w:val="none" w:sz="0" w:space="0" w:color="auto"/>
            <w:left w:val="none" w:sz="0" w:space="0" w:color="auto"/>
            <w:bottom w:val="none" w:sz="0" w:space="0" w:color="auto"/>
            <w:right w:val="none" w:sz="0" w:space="0" w:color="auto"/>
          </w:divBdr>
        </w:div>
        <w:div w:id="880479297">
          <w:marLeft w:val="0"/>
          <w:marRight w:val="0"/>
          <w:marTop w:val="0"/>
          <w:marBottom w:val="0"/>
          <w:divBdr>
            <w:top w:val="none" w:sz="0" w:space="0" w:color="auto"/>
            <w:left w:val="none" w:sz="0" w:space="0" w:color="auto"/>
            <w:bottom w:val="none" w:sz="0" w:space="0" w:color="auto"/>
            <w:right w:val="none" w:sz="0" w:space="0" w:color="auto"/>
          </w:divBdr>
        </w:div>
        <w:div w:id="900484441">
          <w:marLeft w:val="0"/>
          <w:marRight w:val="0"/>
          <w:marTop w:val="0"/>
          <w:marBottom w:val="0"/>
          <w:divBdr>
            <w:top w:val="none" w:sz="0" w:space="0" w:color="auto"/>
            <w:left w:val="none" w:sz="0" w:space="0" w:color="auto"/>
            <w:bottom w:val="none" w:sz="0" w:space="0" w:color="auto"/>
            <w:right w:val="none" w:sz="0" w:space="0" w:color="auto"/>
          </w:divBdr>
        </w:div>
        <w:div w:id="1627009099">
          <w:marLeft w:val="0"/>
          <w:marRight w:val="0"/>
          <w:marTop w:val="0"/>
          <w:marBottom w:val="0"/>
          <w:divBdr>
            <w:top w:val="none" w:sz="0" w:space="0" w:color="auto"/>
            <w:left w:val="none" w:sz="0" w:space="0" w:color="auto"/>
            <w:bottom w:val="none" w:sz="0" w:space="0" w:color="auto"/>
            <w:right w:val="none" w:sz="0" w:space="0" w:color="auto"/>
          </w:divBdr>
        </w:div>
        <w:div w:id="1294097400">
          <w:marLeft w:val="0"/>
          <w:marRight w:val="0"/>
          <w:marTop w:val="0"/>
          <w:marBottom w:val="0"/>
          <w:divBdr>
            <w:top w:val="none" w:sz="0" w:space="0" w:color="auto"/>
            <w:left w:val="none" w:sz="0" w:space="0" w:color="auto"/>
            <w:bottom w:val="none" w:sz="0" w:space="0" w:color="auto"/>
            <w:right w:val="none" w:sz="0" w:space="0" w:color="auto"/>
          </w:divBdr>
        </w:div>
      </w:divsChild>
    </w:div>
    <w:div w:id="1887373343">
      <w:bodyDiv w:val="1"/>
      <w:marLeft w:val="0"/>
      <w:marRight w:val="0"/>
      <w:marTop w:val="0"/>
      <w:marBottom w:val="0"/>
      <w:divBdr>
        <w:top w:val="none" w:sz="0" w:space="0" w:color="auto"/>
        <w:left w:val="none" w:sz="0" w:space="0" w:color="auto"/>
        <w:bottom w:val="none" w:sz="0" w:space="0" w:color="auto"/>
        <w:right w:val="none" w:sz="0" w:space="0" w:color="auto"/>
      </w:divBdr>
      <w:divsChild>
        <w:div w:id="1725761572">
          <w:marLeft w:val="0"/>
          <w:marRight w:val="0"/>
          <w:marTop w:val="0"/>
          <w:marBottom w:val="0"/>
          <w:divBdr>
            <w:top w:val="none" w:sz="0" w:space="0" w:color="auto"/>
            <w:left w:val="none" w:sz="0" w:space="0" w:color="auto"/>
            <w:bottom w:val="none" w:sz="0" w:space="0" w:color="auto"/>
            <w:right w:val="none" w:sz="0" w:space="0" w:color="auto"/>
          </w:divBdr>
        </w:div>
        <w:div w:id="1203791753">
          <w:marLeft w:val="0"/>
          <w:marRight w:val="0"/>
          <w:marTop w:val="0"/>
          <w:marBottom w:val="0"/>
          <w:divBdr>
            <w:top w:val="none" w:sz="0" w:space="0" w:color="auto"/>
            <w:left w:val="none" w:sz="0" w:space="0" w:color="auto"/>
            <w:bottom w:val="none" w:sz="0" w:space="0" w:color="auto"/>
            <w:right w:val="none" w:sz="0" w:space="0" w:color="auto"/>
          </w:divBdr>
        </w:div>
        <w:div w:id="280428615">
          <w:marLeft w:val="0"/>
          <w:marRight w:val="0"/>
          <w:marTop w:val="0"/>
          <w:marBottom w:val="0"/>
          <w:divBdr>
            <w:top w:val="none" w:sz="0" w:space="0" w:color="auto"/>
            <w:left w:val="none" w:sz="0" w:space="0" w:color="auto"/>
            <w:bottom w:val="none" w:sz="0" w:space="0" w:color="auto"/>
            <w:right w:val="none" w:sz="0" w:space="0" w:color="auto"/>
          </w:divBdr>
        </w:div>
        <w:div w:id="1017079097">
          <w:marLeft w:val="0"/>
          <w:marRight w:val="0"/>
          <w:marTop w:val="0"/>
          <w:marBottom w:val="0"/>
          <w:divBdr>
            <w:top w:val="none" w:sz="0" w:space="0" w:color="auto"/>
            <w:left w:val="none" w:sz="0" w:space="0" w:color="auto"/>
            <w:bottom w:val="none" w:sz="0" w:space="0" w:color="auto"/>
            <w:right w:val="none" w:sz="0" w:space="0" w:color="auto"/>
          </w:divBdr>
        </w:div>
      </w:divsChild>
    </w:div>
    <w:div w:id="2069180188">
      <w:bodyDiv w:val="1"/>
      <w:marLeft w:val="0"/>
      <w:marRight w:val="0"/>
      <w:marTop w:val="0"/>
      <w:marBottom w:val="0"/>
      <w:divBdr>
        <w:top w:val="none" w:sz="0" w:space="0" w:color="auto"/>
        <w:left w:val="none" w:sz="0" w:space="0" w:color="auto"/>
        <w:bottom w:val="none" w:sz="0" w:space="0" w:color="auto"/>
        <w:right w:val="none" w:sz="0" w:space="0" w:color="auto"/>
      </w:divBdr>
      <w:divsChild>
        <w:div w:id="1967662665">
          <w:marLeft w:val="0"/>
          <w:marRight w:val="0"/>
          <w:marTop w:val="0"/>
          <w:marBottom w:val="0"/>
          <w:divBdr>
            <w:top w:val="none" w:sz="0" w:space="0" w:color="auto"/>
            <w:left w:val="none" w:sz="0" w:space="0" w:color="auto"/>
            <w:bottom w:val="none" w:sz="0" w:space="0" w:color="auto"/>
            <w:right w:val="none" w:sz="0" w:space="0" w:color="auto"/>
          </w:divBdr>
        </w:div>
        <w:div w:id="1571380214">
          <w:marLeft w:val="0"/>
          <w:marRight w:val="0"/>
          <w:marTop w:val="0"/>
          <w:marBottom w:val="0"/>
          <w:divBdr>
            <w:top w:val="none" w:sz="0" w:space="0" w:color="auto"/>
            <w:left w:val="none" w:sz="0" w:space="0" w:color="auto"/>
            <w:bottom w:val="none" w:sz="0" w:space="0" w:color="auto"/>
            <w:right w:val="none" w:sz="0" w:space="0" w:color="auto"/>
          </w:divBdr>
        </w:div>
        <w:div w:id="190653676">
          <w:marLeft w:val="0"/>
          <w:marRight w:val="0"/>
          <w:marTop w:val="0"/>
          <w:marBottom w:val="0"/>
          <w:divBdr>
            <w:top w:val="none" w:sz="0" w:space="0" w:color="auto"/>
            <w:left w:val="none" w:sz="0" w:space="0" w:color="auto"/>
            <w:bottom w:val="none" w:sz="0" w:space="0" w:color="auto"/>
            <w:right w:val="none" w:sz="0" w:space="0" w:color="auto"/>
          </w:divBdr>
        </w:div>
        <w:div w:id="303899110">
          <w:marLeft w:val="0"/>
          <w:marRight w:val="0"/>
          <w:marTop w:val="0"/>
          <w:marBottom w:val="0"/>
          <w:divBdr>
            <w:top w:val="none" w:sz="0" w:space="0" w:color="auto"/>
            <w:left w:val="none" w:sz="0" w:space="0" w:color="auto"/>
            <w:bottom w:val="none" w:sz="0" w:space="0" w:color="auto"/>
            <w:right w:val="none" w:sz="0" w:space="0" w:color="auto"/>
          </w:divBdr>
        </w:div>
      </w:divsChild>
    </w:div>
    <w:div w:id="2097168825">
      <w:bodyDiv w:val="1"/>
      <w:marLeft w:val="0"/>
      <w:marRight w:val="0"/>
      <w:marTop w:val="0"/>
      <w:marBottom w:val="0"/>
      <w:divBdr>
        <w:top w:val="none" w:sz="0" w:space="0" w:color="auto"/>
        <w:left w:val="none" w:sz="0" w:space="0" w:color="auto"/>
        <w:bottom w:val="none" w:sz="0" w:space="0" w:color="auto"/>
        <w:right w:val="none" w:sz="0" w:space="0" w:color="auto"/>
      </w:divBdr>
      <w:divsChild>
        <w:div w:id="1991326305">
          <w:marLeft w:val="0"/>
          <w:marRight w:val="0"/>
          <w:marTop w:val="0"/>
          <w:marBottom w:val="0"/>
          <w:divBdr>
            <w:top w:val="none" w:sz="0" w:space="0" w:color="auto"/>
            <w:left w:val="none" w:sz="0" w:space="0" w:color="auto"/>
            <w:bottom w:val="none" w:sz="0" w:space="0" w:color="auto"/>
            <w:right w:val="none" w:sz="0" w:space="0" w:color="auto"/>
          </w:divBdr>
        </w:div>
        <w:div w:id="926159289">
          <w:marLeft w:val="0"/>
          <w:marRight w:val="0"/>
          <w:marTop w:val="0"/>
          <w:marBottom w:val="0"/>
          <w:divBdr>
            <w:top w:val="none" w:sz="0" w:space="0" w:color="auto"/>
            <w:left w:val="none" w:sz="0" w:space="0" w:color="auto"/>
            <w:bottom w:val="none" w:sz="0" w:space="0" w:color="auto"/>
            <w:right w:val="none" w:sz="0" w:space="0" w:color="auto"/>
          </w:divBdr>
        </w:div>
        <w:div w:id="1708599860">
          <w:marLeft w:val="0"/>
          <w:marRight w:val="0"/>
          <w:marTop w:val="0"/>
          <w:marBottom w:val="0"/>
          <w:divBdr>
            <w:top w:val="none" w:sz="0" w:space="0" w:color="auto"/>
            <w:left w:val="none" w:sz="0" w:space="0" w:color="auto"/>
            <w:bottom w:val="none" w:sz="0" w:space="0" w:color="auto"/>
            <w:right w:val="none" w:sz="0" w:space="0" w:color="auto"/>
          </w:divBdr>
        </w:div>
        <w:div w:id="774448747">
          <w:marLeft w:val="0"/>
          <w:marRight w:val="0"/>
          <w:marTop w:val="0"/>
          <w:marBottom w:val="0"/>
          <w:divBdr>
            <w:top w:val="none" w:sz="0" w:space="0" w:color="auto"/>
            <w:left w:val="none" w:sz="0" w:space="0" w:color="auto"/>
            <w:bottom w:val="none" w:sz="0" w:space="0" w:color="auto"/>
            <w:right w:val="none" w:sz="0" w:space="0" w:color="auto"/>
          </w:divBdr>
        </w:div>
        <w:div w:id="1845247033">
          <w:marLeft w:val="0"/>
          <w:marRight w:val="0"/>
          <w:marTop w:val="0"/>
          <w:marBottom w:val="0"/>
          <w:divBdr>
            <w:top w:val="none" w:sz="0" w:space="0" w:color="auto"/>
            <w:left w:val="none" w:sz="0" w:space="0" w:color="auto"/>
            <w:bottom w:val="none" w:sz="0" w:space="0" w:color="auto"/>
            <w:right w:val="none" w:sz="0" w:space="0" w:color="auto"/>
          </w:divBdr>
        </w:div>
        <w:div w:id="2119983008">
          <w:marLeft w:val="0"/>
          <w:marRight w:val="0"/>
          <w:marTop w:val="0"/>
          <w:marBottom w:val="0"/>
          <w:divBdr>
            <w:top w:val="none" w:sz="0" w:space="0" w:color="auto"/>
            <w:left w:val="none" w:sz="0" w:space="0" w:color="auto"/>
            <w:bottom w:val="none" w:sz="0" w:space="0" w:color="auto"/>
            <w:right w:val="none" w:sz="0" w:space="0" w:color="auto"/>
          </w:divBdr>
        </w:div>
        <w:div w:id="830680894">
          <w:marLeft w:val="0"/>
          <w:marRight w:val="0"/>
          <w:marTop w:val="0"/>
          <w:marBottom w:val="0"/>
          <w:divBdr>
            <w:top w:val="none" w:sz="0" w:space="0" w:color="auto"/>
            <w:left w:val="none" w:sz="0" w:space="0" w:color="auto"/>
            <w:bottom w:val="none" w:sz="0" w:space="0" w:color="auto"/>
            <w:right w:val="none" w:sz="0" w:space="0" w:color="auto"/>
          </w:divBdr>
        </w:div>
      </w:divsChild>
    </w:div>
    <w:div w:id="2124104896">
      <w:bodyDiv w:val="1"/>
      <w:marLeft w:val="0"/>
      <w:marRight w:val="0"/>
      <w:marTop w:val="0"/>
      <w:marBottom w:val="0"/>
      <w:divBdr>
        <w:top w:val="none" w:sz="0" w:space="0" w:color="auto"/>
        <w:left w:val="none" w:sz="0" w:space="0" w:color="auto"/>
        <w:bottom w:val="none" w:sz="0" w:space="0" w:color="auto"/>
        <w:right w:val="none" w:sz="0" w:space="0" w:color="auto"/>
      </w:divBdr>
      <w:divsChild>
        <w:div w:id="609046208">
          <w:marLeft w:val="0"/>
          <w:marRight w:val="0"/>
          <w:marTop w:val="0"/>
          <w:marBottom w:val="0"/>
          <w:divBdr>
            <w:top w:val="none" w:sz="0" w:space="0" w:color="auto"/>
            <w:left w:val="none" w:sz="0" w:space="0" w:color="auto"/>
            <w:bottom w:val="none" w:sz="0" w:space="0" w:color="auto"/>
            <w:right w:val="none" w:sz="0" w:space="0" w:color="auto"/>
          </w:divBdr>
        </w:div>
        <w:div w:id="821120910">
          <w:marLeft w:val="0"/>
          <w:marRight w:val="0"/>
          <w:marTop w:val="0"/>
          <w:marBottom w:val="0"/>
          <w:divBdr>
            <w:top w:val="none" w:sz="0" w:space="0" w:color="auto"/>
            <w:left w:val="none" w:sz="0" w:space="0" w:color="auto"/>
            <w:bottom w:val="none" w:sz="0" w:space="0" w:color="auto"/>
            <w:right w:val="none" w:sz="0" w:space="0" w:color="auto"/>
          </w:divBdr>
        </w:div>
        <w:div w:id="429471714">
          <w:marLeft w:val="0"/>
          <w:marRight w:val="0"/>
          <w:marTop w:val="0"/>
          <w:marBottom w:val="0"/>
          <w:divBdr>
            <w:top w:val="none" w:sz="0" w:space="0" w:color="auto"/>
            <w:left w:val="none" w:sz="0" w:space="0" w:color="auto"/>
            <w:bottom w:val="none" w:sz="0" w:space="0" w:color="auto"/>
            <w:right w:val="none" w:sz="0" w:space="0" w:color="auto"/>
          </w:divBdr>
        </w:div>
      </w:divsChild>
    </w:div>
    <w:div w:id="2138061991">
      <w:bodyDiv w:val="1"/>
      <w:marLeft w:val="0"/>
      <w:marRight w:val="0"/>
      <w:marTop w:val="0"/>
      <w:marBottom w:val="0"/>
      <w:divBdr>
        <w:top w:val="none" w:sz="0" w:space="0" w:color="auto"/>
        <w:left w:val="none" w:sz="0" w:space="0" w:color="auto"/>
        <w:bottom w:val="none" w:sz="0" w:space="0" w:color="auto"/>
        <w:right w:val="none" w:sz="0" w:space="0" w:color="auto"/>
      </w:divBdr>
      <w:divsChild>
        <w:div w:id="2061203250">
          <w:marLeft w:val="0"/>
          <w:marRight w:val="0"/>
          <w:marTop w:val="0"/>
          <w:marBottom w:val="0"/>
          <w:divBdr>
            <w:top w:val="none" w:sz="0" w:space="0" w:color="auto"/>
            <w:left w:val="none" w:sz="0" w:space="0" w:color="auto"/>
            <w:bottom w:val="none" w:sz="0" w:space="0" w:color="auto"/>
            <w:right w:val="none" w:sz="0" w:space="0" w:color="auto"/>
          </w:divBdr>
        </w:div>
        <w:div w:id="1639262027">
          <w:marLeft w:val="0"/>
          <w:marRight w:val="0"/>
          <w:marTop w:val="0"/>
          <w:marBottom w:val="0"/>
          <w:divBdr>
            <w:top w:val="none" w:sz="0" w:space="0" w:color="auto"/>
            <w:left w:val="none" w:sz="0" w:space="0" w:color="auto"/>
            <w:bottom w:val="none" w:sz="0" w:space="0" w:color="auto"/>
            <w:right w:val="none" w:sz="0" w:space="0" w:color="auto"/>
          </w:divBdr>
        </w:div>
        <w:div w:id="1809400251">
          <w:marLeft w:val="0"/>
          <w:marRight w:val="0"/>
          <w:marTop w:val="0"/>
          <w:marBottom w:val="0"/>
          <w:divBdr>
            <w:top w:val="none" w:sz="0" w:space="0" w:color="auto"/>
            <w:left w:val="none" w:sz="0" w:space="0" w:color="auto"/>
            <w:bottom w:val="none" w:sz="0" w:space="0" w:color="auto"/>
            <w:right w:val="none" w:sz="0" w:space="0" w:color="auto"/>
          </w:divBdr>
        </w:div>
        <w:div w:id="1284574840">
          <w:marLeft w:val="0"/>
          <w:marRight w:val="0"/>
          <w:marTop w:val="0"/>
          <w:marBottom w:val="0"/>
          <w:divBdr>
            <w:top w:val="none" w:sz="0" w:space="0" w:color="auto"/>
            <w:left w:val="none" w:sz="0" w:space="0" w:color="auto"/>
            <w:bottom w:val="none" w:sz="0" w:space="0" w:color="auto"/>
            <w:right w:val="none" w:sz="0" w:space="0" w:color="auto"/>
          </w:divBdr>
        </w:div>
        <w:div w:id="38171181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eader" Target="header4.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Simona Ferraraccio</lastModifiedBy>
  <revision>7</revision>
  <lastPrinted>2014-10-10T07:42:00.0000000Z</lastPrinted>
  <dcterms:created xsi:type="dcterms:W3CDTF">2025-03-13T14:56:00.0000000Z</dcterms:created>
  <dcterms:modified xsi:type="dcterms:W3CDTF">2025-10-03T09:57:17.9148495Z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