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211E05D1" w:rsidR="009E5171" w:rsidRPr="006354CB" w:rsidRDefault="1E29D2A6" w:rsidP="1E29D2A6">
      <w:r w:rsidRPr="006354CB">
        <w:rPr>
          <w:noProof/>
        </w:rPr>
        <w:drawing>
          <wp:anchor distT="0" distB="0" distL="114300" distR="114300" simplePos="0" relativeHeight="251658240" behindDoc="0" locked="0" layoutInCell="1" allowOverlap="1" wp14:anchorId="3C3516F8" wp14:editId="63792AE3">
            <wp:simplePos x="0" y="0"/>
            <wp:positionH relativeFrom="column">
              <wp:align>left</wp:align>
            </wp:positionH>
            <wp:positionV relativeFrom="paragraph">
              <wp:posOffset>0</wp:posOffset>
            </wp:positionV>
            <wp:extent cx="6048375" cy="1990725"/>
            <wp:effectExtent l="0" t="0" r="0" b="0"/>
            <wp:wrapNone/>
            <wp:docPr id="1883013101" name="Picture 1883013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6048375" cy="1990725"/>
                    </a:xfrm>
                    <a:prstGeom prst="rect">
                      <a:avLst/>
                    </a:prstGeom>
                  </pic:spPr>
                </pic:pic>
              </a:graphicData>
            </a:graphic>
            <wp14:sizeRelH relativeFrom="page">
              <wp14:pctWidth>0</wp14:pctWidth>
            </wp14:sizeRelH>
            <wp14:sizeRelV relativeFrom="page">
              <wp14:pctHeight>0</wp14:pctHeight>
            </wp14:sizeRelV>
          </wp:anchor>
        </w:drawing>
      </w:r>
    </w:p>
    <w:p w14:paraId="5010D162" w14:textId="32FA7823" w:rsidR="1E29D2A6" w:rsidRPr="006354CB" w:rsidRDefault="1E29D2A6" w:rsidP="1E29D2A6"/>
    <w:p w14:paraId="1FB67695" w14:textId="4A197A6E" w:rsidR="1E29D2A6" w:rsidRPr="006354CB" w:rsidRDefault="1E29D2A6" w:rsidP="1E29D2A6"/>
    <w:p w14:paraId="69C7D166" w14:textId="0B32741F" w:rsidR="1E29D2A6" w:rsidRPr="006354CB" w:rsidRDefault="1E29D2A6" w:rsidP="1E29D2A6"/>
    <w:p w14:paraId="210E6FEE" w14:textId="405C958E" w:rsidR="1E29D2A6" w:rsidRPr="006354CB" w:rsidRDefault="1E29D2A6" w:rsidP="1E29D2A6"/>
    <w:p w14:paraId="521C1171" w14:textId="6B4BA93A" w:rsidR="1E29D2A6" w:rsidRPr="006354CB" w:rsidRDefault="1E29D2A6" w:rsidP="1E29D2A6"/>
    <w:p w14:paraId="61C93CD1" w14:textId="074B33F5" w:rsidR="1E29D2A6" w:rsidRPr="006354CB" w:rsidRDefault="1E29D2A6" w:rsidP="1E29D2A6"/>
    <w:p w14:paraId="6EA7536E" w14:textId="5196FD68" w:rsidR="1E29D2A6" w:rsidRPr="006354CB" w:rsidRDefault="1E29D2A6" w:rsidP="1E29D2A6"/>
    <w:p w14:paraId="558D8082" w14:textId="1973C4FD" w:rsidR="1E29D2A6" w:rsidRPr="006354CB" w:rsidRDefault="1E29D2A6" w:rsidP="1E29D2A6"/>
    <w:p w14:paraId="22FA2E4B" w14:textId="079222D3" w:rsidR="1E29D2A6" w:rsidRPr="006354CB" w:rsidRDefault="1E29D2A6" w:rsidP="1E29D2A6"/>
    <w:p w14:paraId="25C6485D" w14:textId="68A4B251" w:rsidR="1E29D2A6" w:rsidRPr="006354CB" w:rsidRDefault="1E29D2A6" w:rsidP="283CDC4E">
      <w:pPr>
        <w:rPr>
          <w:rFonts w:ascii="Arial" w:eastAsia="Arial" w:hAnsi="Arial" w:cs="Arial"/>
        </w:rPr>
      </w:pPr>
    </w:p>
    <w:p w14:paraId="370CE3E9" w14:textId="0ACE7150" w:rsidR="1E29D2A6" w:rsidRPr="006354CB" w:rsidRDefault="00AE10E8" w:rsidP="13E318A6">
      <w:pPr>
        <w:spacing w:line="276" w:lineRule="auto"/>
        <w:jc w:val="center"/>
        <w:rPr>
          <w:rFonts w:ascii="Arial" w:eastAsia="Arial" w:hAnsi="Arial" w:cs="Arial"/>
          <w:b/>
          <w:bCs/>
          <w:sz w:val="24"/>
          <w:szCs w:val="24"/>
        </w:rPr>
      </w:pPr>
      <w:r w:rsidRPr="006354CB">
        <w:rPr>
          <w:rFonts w:ascii="Arial" w:eastAsia="Arial" w:hAnsi="Arial" w:cs="Arial"/>
          <w:b/>
          <w:bCs/>
          <w:color w:val="000000" w:themeColor="text1"/>
          <w:sz w:val="24"/>
          <w:szCs w:val="24"/>
        </w:rPr>
        <w:t>Critically Evaluate the Different Approaches to Leadership and their Effectiveness within the Hotel Industry</w:t>
      </w:r>
    </w:p>
    <w:p w14:paraId="6ABB9529" w14:textId="552F4922" w:rsidR="1E29D2A6" w:rsidRPr="006354CB" w:rsidRDefault="4F149822" w:rsidP="283CDC4E">
      <w:pPr>
        <w:spacing w:line="276" w:lineRule="auto"/>
        <w:jc w:val="center"/>
        <w:rPr>
          <w:rFonts w:ascii="Arial" w:eastAsia="Arial" w:hAnsi="Arial" w:cs="Arial"/>
          <w:sz w:val="24"/>
          <w:szCs w:val="24"/>
        </w:rPr>
      </w:pPr>
      <w:r w:rsidRPr="006354CB">
        <w:rPr>
          <w:rFonts w:ascii="Arial" w:eastAsia="Arial" w:hAnsi="Arial" w:cs="Arial"/>
          <w:sz w:val="24"/>
          <w:szCs w:val="24"/>
        </w:rPr>
        <w:t xml:space="preserve">Student Name: </w:t>
      </w:r>
      <w:r w:rsidR="00877577" w:rsidRPr="006354CB">
        <w:rPr>
          <w:rFonts w:ascii="Arial" w:eastAsia="Arial" w:hAnsi="Arial" w:cs="Arial"/>
          <w:sz w:val="24"/>
          <w:szCs w:val="24"/>
        </w:rPr>
        <w:t>Jasmin Begum</w:t>
      </w:r>
    </w:p>
    <w:p w14:paraId="59882973" w14:textId="2CE11795" w:rsidR="1E29D2A6" w:rsidRPr="006354CB" w:rsidRDefault="4F149822" w:rsidP="283CDC4E">
      <w:pPr>
        <w:spacing w:line="276" w:lineRule="auto"/>
        <w:jc w:val="center"/>
        <w:rPr>
          <w:rFonts w:ascii="Arial" w:eastAsia="Arial" w:hAnsi="Arial" w:cs="Arial"/>
          <w:sz w:val="24"/>
          <w:szCs w:val="24"/>
        </w:rPr>
      </w:pPr>
      <w:r w:rsidRPr="006354CB">
        <w:rPr>
          <w:rFonts w:ascii="Arial" w:eastAsia="Arial" w:hAnsi="Arial" w:cs="Arial"/>
          <w:sz w:val="24"/>
          <w:szCs w:val="24"/>
        </w:rPr>
        <w:t>Student ID: 22</w:t>
      </w:r>
      <w:r w:rsidR="00877577" w:rsidRPr="006354CB">
        <w:rPr>
          <w:rFonts w:ascii="Arial" w:eastAsia="Arial" w:hAnsi="Arial" w:cs="Arial"/>
          <w:sz w:val="24"/>
          <w:szCs w:val="24"/>
        </w:rPr>
        <w:t>09341</w:t>
      </w:r>
    </w:p>
    <w:p w14:paraId="693786C9" w14:textId="3E885D12" w:rsidR="1E29D2A6" w:rsidRPr="006354CB" w:rsidRDefault="4F149822" w:rsidP="283CDC4E">
      <w:pPr>
        <w:spacing w:line="276" w:lineRule="auto"/>
        <w:jc w:val="center"/>
        <w:rPr>
          <w:rFonts w:ascii="Arial" w:eastAsia="Arial" w:hAnsi="Arial" w:cs="Arial"/>
          <w:sz w:val="24"/>
          <w:szCs w:val="24"/>
        </w:rPr>
      </w:pPr>
      <w:r w:rsidRPr="006354CB">
        <w:rPr>
          <w:rFonts w:ascii="Arial" w:eastAsia="Arial" w:hAnsi="Arial" w:cs="Arial"/>
          <w:sz w:val="24"/>
          <w:szCs w:val="24"/>
        </w:rPr>
        <w:t>Module: BMIH</w:t>
      </w:r>
      <w:r w:rsidR="00AE10E8" w:rsidRPr="006354CB">
        <w:rPr>
          <w:rFonts w:ascii="Arial" w:eastAsia="Arial" w:hAnsi="Arial" w:cs="Arial"/>
          <w:sz w:val="24"/>
          <w:szCs w:val="24"/>
        </w:rPr>
        <w:t>5004</w:t>
      </w:r>
      <w:r w:rsidR="00877577" w:rsidRPr="006354CB">
        <w:rPr>
          <w:rFonts w:ascii="Arial" w:eastAsia="Arial" w:hAnsi="Arial" w:cs="Arial"/>
          <w:sz w:val="24"/>
          <w:szCs w:val="24"/>
        </w:rPr>
        <w:t xml:space="preserve">- </w:t>
      </w:r>
      <w:r w:rsidR="00877577" w:rsidRPr="006354CB">
        <w:rPr>
          <w:rFonts w:ascii="Arial" w:eastAsia="Arial" w:hAnsi="Arial" w:cs="Arial"/>
          <w:color w:val="000000" w:themeColor="text1"/>
          <w:sz w:val="24"/>
          <w:szCs w:val="24"/>
        </w:rPr>
        <w:t>Management &amp; Organisational Behaviour</w:t>
      </w:r>
    </w:p>
    <w:p w14:paraId="07972E79" w14:textId="75438C87" w:rsidR="1E29D2A6" w:rsidRPr="006354CB" w:rsidRDefault="4F149822" w:rsidP="283CDC4E">
      <w:pPr>
        <w:spacing w:line="276" w:lineRule="auto"/>
        <w:jc w:val="center"/>
        <w:rPr>
          <w:rFonts w:ascii="Arial" w:eastAsia="Arial" w:hAnsi="Arial" w:cs="Arial"/>
          <w:sz w:val="24"/>
          <w:szCs w:val="24"/>
        </w:rPr>
      </w:pPr>
      <w:r w:rsidRPr="006354CB">
        <w:rPr>
          <w:rFonts w:ascii="Arial" w:eastAsia="Arial" w:hAnsi="Arial" w:cs="Arial"/>
          <w:sz w:val="24"/>
          <w:szCs w:val="24"/>
        </w:rPr>
        <w:t xml:space="preserve">Lecturer’s </w:t>
      </w:r>
      <w:r w:rsidR="01D79B7F" w:rsidRPr="006354CB">
        <w:rPr>
          <w:rFonts w:ascii="Arial" w:eastAsia="Arial" w:hAnsi="Arial" w:cs="Arial"/>
          <w:sz w:val="24"/>
          <w:szCs w:val="24"/>
        </w:rPr>
        <w:t>N</w:t>
      </w:r>
      <w:r w:rsidRPr="006354CB">
        <w:rPr>
          <w:rFonts w:ascii="Arial" w:eastAsia="Arial" w:hAnsi="Arial" w:cs="Arial"/>
          <w:sz w:val="24"/>
          <w:szCs w:val="24"/>
        </w:rPr>
        <w:t xml:space="preserve">ame. </w:t>
      </w:r>
      <w:r w:rsidR="00AE10E8" w:rsidRPr="006354CB">
        <w:rPr>
          <w:rFonts w:ascii="Arial" w:eastAsia="Arial" w:hAnsi="Arial" w:cs="Arial"/>
          <w:sz w:val="24"/>
          <w:szCs w:val="24"/>
        </w:rPr>
        <w:t>Ernest Wavei</w:t>
      </w:r>
    </w:p>
    <w:p w14:paraId="79ABBCD3" w14:textId="2C9A7AAB" w:rsidR="00B82C56" w:rsidRPr="006354CB" w:rsidRDefault="00B82C56" w:rsidP="283CDC4E">
      <w:pPr>
        <w:spacing w:line="276" w:lineRule="auto"/>
        <w:jc w:val="center"/>
        <w:rPr>
          <w:rFonts w:ascii="Arial" w:eastAsia="Arial" w:hAnsi="Arial" w:cs="Arial"/>
          <w:sz w:val="24"/>
          <w:szCs w:val="24"/>
        </w:rPr>
      </w:pPr>
      <w:r w:rsidRPr="006354CB">
        <w:rPr>
          <w:rFonts w:ascii="Arial" w:eastAsia="Arial" w:hAnsi="Arial" w:cs="Arial"/>
          <w:sz w:val="24"/>
          <w:szCs w:val="24"/>
        </w:rPr>
        <w:t>Submission Date: 10</w:t>
      </w:r>
      <w:r w:rsidRPr="006354CB">
        <w:rPr>
          <w:rFonts w:ascii="Arial" w:eastAsia="Arial" w:hAnsi="Arial" w:cs="Arial"/>
          <w:sz w:val="24"/>
          <w:szCs w:val="24"/>
          <w:vertAlign w:val="superscript"/>
        </w:rPr>
        <w:t>th</w:t>
      </w:r>
      <w:r w:rsidRPr="006354CB">
        <w:rPr>
          <w:rFonts w:ascii="Arial" w:eastAsia="Arial" w:hAnsi="Arial" w:cs="Arial"/>
          <w:sz w:val="24"/>
          <w:szCs w:val="24"/>
        </w:rPr>
        <w:t xml:space="preserve"> May 2024</w:t>
      </w:r>
    </w:p>
    <w:p w14:paraId="07E918D4" w14:textId="259CA376" w:rsidR="6707EE8C" w:rsidRPr="006354CB" w:rsidRDefault="6707EE8C" w:rsidP="007D4EBF">
      <w:pPr>
        <w:jc w:val="center"/>
        <w:rPr>
          <w:sz w:val="24"/>
          <w:szCs w:val="24"/>
        </w:rPr>
      </w:pPr>
      <w:r w:rsidRPr="006354CB">
        <w:rPr>
          <w:sz w:val="24"/>
          <w:szCs w:val="24"/>
        </w:rPr>
        <w:t xml:space="preserve">Word Count: </w:t>
      </w:r>
      <w:r w:rsidR="00A67897">
        <w:rPr>
          <w:sz w:val="24"/>
          <w:szCs w:val="24"/>
        </w:rPr>
        <w:t>188</w:t>
      </w:r>
      <w:r w:rsidR="00FA6EDF">
        <w:rPr>
          <w:sz w:val="24"/>
          <w:szCs w:val="24"/>
        </w:rPr>
        <w:t>6</w:t>
      </w:r>
    </w:p>
    <w:p w14:paraId="5412C9E0" w14:textId="77777777" w:rsidR="007D4EBF" w:rsidRPr="006354CB" w:rsidRDefault="007D4EBF" w:rsidP="73DBCC4D">
      <w:pPr>
        <w:rPr>
          <w:rFonts w:ascii="Arial" w:hAnsi="Arial" w:cs="Arial"/>
          <w:b/>
          <w:bCs/>
          <w:sz w:val="24"/>
          <w:szCs w:val="24"/>
        </w:rPr>
      </w:pPr>
    </w:p>
    <w:p w14:paraId="3A2BFACC" w14:textId="77777777" w:rsidR="007D4EBF" w:rsidRPr="006354CB" w:rsidRDefault="007D4EBF" w:rsidP="73DBCC4D">
      <w:pPr>
        <w:rPr>
          <w:rFonts w:ascii="Arial" w:hAnsi="Arial" w:cs="Arial"/>
          <w:b/>
          <w:bCs/>
          <w:sz w:val="24"/>
          <w:szCs w:val="24"/>
        </w:rPr>
      </w:pPr>
    </w:p>
    <w:p w14:paraId="125A8E56" w14:textId="77777777" w:rsidR="007D4EBF" w:rsidRPr="006354CB" w:rsidRDefault="007D4EBF" w:rsidP="73DBCC4D">
      <w:pPr>
        <w:rPr>
          <w:rFonts w:ascii="Arial" w:hAnsi="Arial" w:cs="Arial"/>
          <w:b/>
          <w:bCs/>
          <w:sz w:val="24"/>
          <w:szCs w:val="24"/>
        </w:rPr>
      </w:pPr>
    </w:p>
    <w:p w14:paraId="77BE0875" w14:textId="77777777" w:rsidR="007D4EBF" w:rsidRPr="006354CB" w:rsidRDefault="007D4EBF" w:rsidP="73DBCC4D">
      <w:pPr>
        <w:rPr>
          <w:rFonts w:ascii="Arial" w:hAnsi="Arial" w:cs="Arial"/>
          <w:b/>
          <w:bCs/>
          <w:sz w:val="24"/>
          <w:szCs w:val="24"/>
        </w:rPr>
      </w:pPr>
    </w:p>
    <w:p w14:paraId="459720FC" w14:textId="77777777" w:rsidR="007D4EBF" w:rsidRPr="006354CB" w:rsidRDefault="007D4EBF" w:rsidP="73DBCC4D">
      <w:pPr>
        <w:rPr>
          <w:rFonts w:ascii="Arial" w:hAnsi="Arial" w:cs="Arial"/>
          <w:b/>
          <w:bCs/>
          <w:sz w:val="24"/>
          <w:szCs w:val="24"/>
        </w:rPr>
      </w:pPr>
    </w:p>
    <w:p w14:paraId="149681D7" w14:textId="77777777" w:rsidR="007D4EBF" w:rsidRPr="006354CB" w:rsidRDefault="007D4EBF" w:rsidP="73DBCC4D">
      <w:pPr>
        <w:rPr>
          <w:rFonts w:ascii="Arial" w:hAnsi="Arial" w:cs="Arial"/>
          <w:b/>
          <w:bCs/>
          <w:sz w:val="24"/>
          <w:szCs w:val="24"/>
        </w:rPr>
      </w:pPr>
    </w:p>
    <w:p w14:paraId="2D541B91" w14:textId="77777777" w:rsidR="007D4EBF" w:rsidRPr="006354CB" w:rsidRDefault="007D4EBF" w:rsidP="73DBCC4D">
      <w:pPr>
        <w:rPr>
          <w:rFonts w:ascii="Arial" w:hAnsi="Arial" w:cs="Arial"/>
          <w:b/>
          <w:bCs/>
          <w:sz w:val="24"/>
          <w:szCs w:val="24"/>
        </w:rPr>
      </w:pPr>
    </w:p>
    <w:p w14:paraId="6BBA9AF8" w14:textId="77777777" w:rsidR="007D4EBF" w:rsidRPr="006354CB" w:rsidRDefault="007D4EBF" w:rsidP="73DBCC4D">
      <w:pPr>
        <w:rPr>
          <w:rFonts w:ascii="Arial" w:hAnsi="Arial" w:cs="Arial"/>
          <w:b/>
          <w:bCs/>
          <w:sz w:val="24"/>
          <w:szCs w:val="24"/>
        </w:rPr>
      </w:pPr>
    </w:p>
    <w:p w14:paraId="164F3109" w14:textId="77777777" w:rsidR="007D4EBF" w:rsidRPr="006354CB" w:rsidRDefault="007D4EBF" w:rsidP="73DBCC4D">
      <w:pPr>
        <w:rPr>
          <w:rFonts w:ascii="Arial" w:hAnsi="Arial" w:cs="Arial"/>
          <w:b/>
          <w:bCs/>
          <w:sz w:val="24"/>
          <w:szCs w:val="24"/>
        </w:rPr>
      </w:pPr>
    </w:p>
    <w:p w14:paraId="36745730" w14:textId="4ADF414C" w:rsidR="006354CB" w:rsidRPr="00FA6EDF" w:rsidRDefault="006354CB" w:rsidP="006354CB">
      <w:pPr>
        <w:rPr>
          <w:rFonts w:ascii="Times New Roman" w:eastAsia="Times New Roman" w:hAnsi="Times New Roman" w:cs="Times New Roman"/>
          <w:sz w:val="24"/>
          <w:szCs w:val="24"/>
          <w:lang w:val="en-US"/>
        </w:rPr>
      </w:pPr>
      <w:r w:rsidRPr="006354CB">
        <w:rPr>
          <w:rFonts w:ascii="Arial" w:eastAsia="Times New Roman" w:hAnsi="Arial" w:cs="Arial"/>
          <w:sz w:val="24"/>
          <w:szCs w:val="24"/>
        </w:rPr>
        <w:lastRenderedPageBreak/>
        <w:t>A leader in the hospitality industry needs to possess both strong work ethics and great communication abilities. Effective delegation, constant accountability, and developing others are just a few of the traits of a successful leader in the hospitality industry.</w:t>
      </w:r>
      <w:r w:rsidRPr="006354CB">
        <w:rPr>
          <w:rFonts w:ascii="Times New Roman" w:eastAsia="Times New Roman" w:hAnsi="Times New Roman" w:cs="Times New Roman"/>
          <w:sz w:val="24"/>
          <w:szCs w:val="24"/>
        </w:rPr>
        <w:t xml:space="preserve"> </w:t>
      </w:r>
      <w:r w:rsidR="00266883" w:rsidRPr="006354CB">
        <w:rPr>
          <w:rFonts w:ascii="Arial" w:eastAsia="Times New Roman" w:hAnsi="Arial" w:cs="Arial"/>
          <w:sz w:val="24"/>
          <w:szCs w:val="24"/>
        </w:rPr>
        <w:t>Leaders have the power to significantly impact workers' job happiness by enhancing productivity and motivation, as well as by maintaining their organizations' success circumstances. More precisely, work satisfaction is better under democratic leadership than it is under autocratic leadership. Moreover, work satisfaction is worse under laissez-faire leadership than it is under democratic leadership (Bass, 1990). A leader is the kind of someone who possesses the requisite traits and expertise</w:t>
      </w:r>
      <w:r w:rsidR="00E63E98" w:rsidRPr="006354CB">
        <w:rPr>
          <w:rFonts w:ascii="Arial" w:eastAsia="Times New Roman" w:hAnsi="Arial" w:cs="Arial"/>
          <w:sz w:val="24"/>
          <w:szCs w:val="24"/>
        </w:rPr>
        <w:t xml:space="preserve"> </w:t>
      </w:r>
      <w:r w:rsidR="00266883" w:rsidRPr="006354CB">
        <w:rPr>
          <w:rFonts w:ascii="Arial" w:eastAsia="Times New Roman" w:hAnsi="Arial" w:cs="Arial"/>
          <w:sz w:val="24"/>
          <w:szCs w:val="24"/>
        </w:rPr>
        <w:t>beyond mere technical or professional skills</w:t>
      </w:r>
      <w:r w:rsidR="00E63E98" w:rsidRPr="006354CB">
        <w:rPr>
          <w:rFonts w:ascii="Arial" w:eastAsia="Times New Roman" w:hAnsi="Arial" w:cs="Arial"/>
          <w:sz w:val="24"/>
          <w:szCs w:val="24"/>
        </w:rPr>
        <w:t xml:space="preserve"> </w:t>
      </w:r>
      <w:r w:rsidR="00266883" w:rsidRPr="006354CB">
        <w:rPr>
          <w:rFonts w:ascii="Arial" w:eastAsia="Times New Roman" w:hAnsi="Arial" w:cs="Arial"/>
          <w:sz w:val="24"/>
          <w:szCs w:val="24"/>
        </w:rPr>
        <w:t>to enable a team to accomplish its goals and maintain its cohesiveness (UK Essay, 2018).</w:t>
      </w:r>
      <w:r w:rsidR="00E63E98" w:rsidRPr="006354CB">
        <w:rPr>
          <w:rFonts w:ascii="Arial" w:eastAsia="Times New Roman" w:hAnsi="Arial" w:cs="Arial"/>
          <w:sz w:val="24"/>
          <w:szCs w:val="24"/>
        </w:rPr>
        <w:t xml:space="preserve"> Recognizing these objectives, outlining them, and motivating </w:t>
      </w:r>
      <w:r w:rsidR="00E63E98" w:rsidRPr="00FA6EDF">
        <w:rPr>
          <w:rFonts w:ascii="Arial" w:eastAsia="Times New Roman" w:hAnsi="Arial" w:cs="Arial"/>
          <w:sz w:val="24"/>
          <w:szCs w:val="24"/>
        </w:rPr>
        <w:t xml:space="preserve">people to follow are the first steps in becoming an effective leader. </w:t>
      </w:r>
      <w:r w:rsidR="0035252A" w:rsidRPr="00FA6EDF">
        <w:rPr>
          <w:rFonts w:ascii="Arial" w:eastAsia="Times New Roman" w:hAnsi="Arial" w:cs="Arial"/>
          <w:sz w:val="24"/>
          <w:szCs w:val="24"/>
        </w:rPr>
        <w:t xml:space="preserve">The hotel industry requires these leaders to ensure the visions are met. </w:t>
      </w:r>
      <w:r w:rsidR="00E63E98" w:rsidRPr="00FA6EDF">
        <w:rPr>
          <w:rFonts w:ascii="Arial" w:eastAsia="Times New Roman" w:hAnsi="Arial" w:cs="Arial"/>
          <w:sz w:val="24"/>
          <w:szCs w:val="24"/>
        </w:rPr>
        <w:t xml:space="preserve">Leaders illustrate how each person and </w:t>
      </w:r>
      <w:r w:rsidR="00FA6EDF" w:rsidRPr="00FA6EDF">
        <w:rPr>
          <w:rFonts w:ascii="Arial" w:eastAsia="Times New Roman" w:hAnsi="Arial" w:cs="Arial"/>
          <w:sz w:val="24"/>
          <w:szCs w:val="24"/>
          <w:lang w:val="en-US"/>
        </w:rPr>
        <w:t>That vision will have implications for the entire organization. A leader's ability to convert that vision into a mission statement is closely tied to the accomplishment of goals and the organization's financial performance.</w:t>
      </w:r>
      <w:r w:rsidR="00FA6EDF">
        <w:rPr>
          <w:rFonts w:ascii="Times New Roman" w:eastAsia="Times New Roman" w:hAnsi="Times New Roman" w:cs="Times New Roman"/>
          <w:sz w:val="24"/>
          <w:szCs w:val="24"/>
          <w:lang w:val="en-US"/>
        </w:rPr>
        <w:t xml:space="preserve"> </w:t>
      </w:r>
      <w:r w:rsidR="00E63E98" w:rsidRPr="006354CB">
        <w:rPr>
          <w:rFonts w:ascii="Arial" w:eastAsia="Times New Roman" w:hAnsi="Arial" w:cs="Arial"/>
          <w:sz w:val="24"/>
          <w:szCs w:val="24"/>
        </w:rPr>
        <w:t>A fruitful vision is not limited to a formal organizational mission statement; rather, it permeates all levels of an organization and takes the form of beliefs and behaviours (Anderson, 2017).</w:t>
      </w:r>
      <w:r w:rsidR="00F71692" w:rsidRPr="006354CB">
        <w:rPr>
          <w:rFonts w:ascii="Arial" w:eastAsia="Times New Roman" w:hAnsi="Arial" w:cs="Arial"/>
          <w:sz w:val="24"/>
          <w:szCs w:val="24"/>
        </w:rPr>
        <w:t xml:space="preserve"> </w:t>
      </w:r>
      <w:r w:rsidRPr="006354CB">
        <w:rPr>
          <w:rFonts w:ascii="Arial" w:eastAsia="Times New Roman" w:hAnsi="Arial" w:cs="Arial"/>
          <w:sz w:val="24"/>
          <w:szCs w:val="24"/>
        </w:rPr>
        <w:t xml:space="preserve">The particular strategies and tactics a manager use to accomplish their goals are referred to as their management style. This covers the ways in which a manager arranges, decides, assigns, and supervises their staff. A competent manager may modify their </w:t>
      </w:r>
      <w:r w:rsidRPr="00FA6EDF">
        <w:rPr>
          <w:rFonts w:ascii="Arial" w:eastAsia="Times New Roman" w:hAnsi="Arial" w:cs="Arial"/>
          <w:sz w:val="24"/>
          <w:szCs w:val="24"/>
        </w:rPr>
        <w:t xml:space="preserve">approach to fit different situations while staying focused on achieving objectives (Andreev, 2022). </w:t>
      </w:r>
      <w:r w:rsidR="00FA6EDF" w:rsidRPr="00FA6EDF">
        <w:rPr>
          <w:rFonts w:ascii="Arial" w:eastAsia="Times New Roman" w:hAnsi="Arial" w:cs="Arial"/>
          <w:sz w:val="24"/>
          <w:szCs w:val="24"/>
          <w:lang w:val="en-US"/>
        </w:rPr>
        <w:t xml:space="preserve">The ability to influence, inspire, and guide a group of people toward goals is known as leadership. It comprises deciding on a plan of action, creating a vision, and motivating people to follow. </w:t>
      </w:r>
      <w:r w:rsidR="00F71692" w:rsidRPr="00FA6EDF">
        <w:rPr>
          <w:rFonts w:ascii="Arial" w:eastAsia="Times New Roman" w:hAnsi="Arial" w:cs="Arial"/>
          <w:sz w:val="24"/>
          <w:szCs w:val="24"/>
        </w:rPr>
        <w:t>In contrast, management is concerned with supervising and organizing work procedures in order to effectively accomplish organizational goals. It entails organizing, directing, and arranging work duties.</w:t>
      </w:r>
    </w:p>
    <w:p w14:paraId="204DCDA7" w14:textId="77777777" w:rsidR="00FA6EDF" w:rsidRPr="00FA6EDF" w:rsidRDefault="00FA6EDF" w:rsidP="00FA6EDF">
      <w:pPr>
        <w:spacing w:after="0" w:line="240" w:lineRule="auto"/>
        <w:rPr>
          <w:rFonts w:ascii="Arial" w:eastAsia="Times New Roman" w:hAnsi="Arial" w:cs="Arial"/>
          <w:sz w:val="24"/>
          <w:szCs w:val="24"/>
          <w:lang w:val="en-US"/>
        </w:rPr>
      </w:pPr>
      <w:r w:rsidRPr="00FA6EDF">
        <w:rPr>
          <w:rFonts w:ascii="Arial" w:eastAsia="Times New Roman" w:hAnsi="Arial" w:cs="Arial"/>
          <w:sz w:val="24"/>
          <w:szCs w:val="24"/>
          <w:lang w:val="en-US"/>
        </w:rPr>
        <w:t>Theories of leadership provide an explanation of how and why particular people become leaders. They concentrate on the character attributes and behaviours that people might adopt to improve their leadership skills. Strong moral principles and ethical standards are among the top qualities that leaders cite as being essential to effective leadership. It is not required to overemphasize the importance of leadership. Any company's leadership is responsible for its success. Because of its leadership, the state has even managed to achieve independence, expansion, prosperity, and power. Effective leadership is another element that contributes to the expansion and prosperity of a business or industrial organization.</w:t>
      </w:r>
    </w:p>
    <w:p w14:paraId="6BF90FE6" w14:textId="77777777" w:rsidR="00270955" w:rsidRPr="00270955" w:rsidRDefault="00270955" w:rsidP="00270955">
      <w:pPr>
        <w:spacing w:after="0" w:line="240" w:lineRule="auto"/>
        <w:rPr>
          <w:rFonts w:ascii="Arial" w:eastAsia="Times New Roman" w:hAnsi="Arial" w:cs="Arial"/>
          <w:sz w:val="24"/>
          <w:szCs w:val="24"/>
          <w:lang w:val="en-US"/>
        </w:rPr>
      </w:pPr>
    </w:p>
    <w:p w14:paraId="4840EA12" w14:textId="268CE812" w:rsidR="00C84AC5" w:rsidRPr="00FA6EDF" w:rsidRDefault="00E63E98" w:rsidP="00C84AC5">
      <w:pPr>
        <w:rPr>
          <w:rFonts w:ascii="Times New Roman" w:eastAsia="Times New Roman" w:hAnsi="Times New Roman" w:cs="Times New Roman"/>
          <w:sz w:val="24"/>
          <w:szCs w:val="24"/>
          <w:lang w:val="en-US"/>
        </w:rPr>
      </w:pPr>
      <w:r w:rsidRPr="006354CB">
        <w:rPr>
          <w:rFonts w:ascii="Arial" w:eastAsia="Times New Roman" w:hAnsi="Arial" w:cs="Arial"/>
          <w:sz w:val="24"/>
          <w:szCs w:val="24"/>
        </w:rPr>
        <w:t xml:space="preserve">It might be challenging to condense the multifaceted concept of leadership effectiveness into a single, clear description because it has so many potential components. One way to gauge a leader's efficacy was by looking at how well they could direct, coordinate, and influence others from the top down. The effectiveness of leadership has changed with time, even if some of these criteria undoubtedly remain matter, particularly when it comes to global leadership (GLM, 2024). </w:t>
      </w:r>
      <w:r w:rsidR="006324DD" w:rsidRPr="006354CB">
        <w:rPr>
          <w:rFonts w:ascii="Arial" w:eastAsia="Times New Roman" w:hAnsi="Arial" w:cs="Arial"/>
          <w:sz w:val="24"/>
          <w:szCs w:val="24"/>
        </w:rPr>
        <w:t xml:space="preserve">The way senior executives affect the </w:t>
      </w:r>
      <w:r w:rsidR="006324DD" w:rsidRPr="006354CB">
        <w:rPr>
          <w:rFonts w:ascii="Arial" w:eastAsia="Times New Roman" w:hAnsi="Arial" w:cs="Arial"/>
          <w:sz w:val="24"/>
          <w:szCs w:val="24"/>
        </w:rPr>
        <w:lastRenderedPageBreak/>
        <w:t xml:space="preserve">organizational climate to decide the firm's survival and financial results is explained by strategic leadership. Strategic leadership should be prioritized since top executives shape the company's strategic goals, which can affect corporate culture, management practices, and staff motivation and skill levels (Towler, 2021). </w:t>
      </w:r>
      <w:r w:rsidR="0035252A" w:rsidRPr="006354CB">
        <w:rPr>
          <w:rFonts w:ascii="Arial" w:eastAsia="Times New Roman" w:hAnsi="Arial" w:cs="Arial"/>
          <w:sz w:val="24"/>
          <w:szCs w:val="24"/>
        </w:rPr>
        <w:t xml:space="preserve">This was proven in Thailand’s premium hotels. </w:t>
      </w:r>
      <w:r w:rsidR="00AC4BDB" w:rsidRPr="006354CB">
        <w:rPr>
          <w:rFonts w:ascii="Arial" w:eastAsia="Times New Roman" w:hAnsi="Arial" w:cs="Arial"/>
          <w:sz w:val="24"/>
          <w:szCs w:val="24"/>
        </w:rPr>
        <w:t xml:space="preserve">First off, this report gives a thorough understanding of the strategic management techniques used by Thailand's hotel business and enables hotel executives to compare their management techniques with others to comprehend variations that might occur because of ownership, scale, and planning system. Second, this report offers further information that executives should be aware of regarding important environmental elements that could affect management practices over the next five years. Thirdly, organizations without a formal planning system can learn valuable lessons for when they decide to implement one in the future. Fourthly, by assisting them in understanding certain factors, these research findings can be helpful to foreigners looking to expand their business in Thailand as well as professionals from other industries (Chamorman &amp; Butler, 2000). On the other </w:t>
      </w:r>
      <w:r w:rsidR="00A67897" w:rsidRPr="006354CB">
        <w:rPr>
          <w:rFonts w:ascii="Arial" w:eastAsia="Times New Roman" w:hAnsi="Arial" w:cs="Arial"/>
          <w:sz w:val="24"/>
          <w:szCs w:val="24"/>
        </w:rPr>
        <w:t>hand,</w:t>
      </w:r>
      <w:r w:rsidR="00AC4BDB" w:rsidRPr="006354CB">
        <w:rPr>
          <w:rFonts w:ascii="Arial" w:eastAsia="Times New Roman" w:hAnsi="Arial" w:cs="Arial"/>
          <w:sz w:val="24"/>
          <w:szCs w:val="24"/>
        </w:rPr>
        <w:t xml:space="preserve"> there is p</w:t>
      </w:r>
      <w:r w:rsidR="006324DD" w:rsidRPr="006354CB">
        <w:rPr>
          <w:rFonts w:ascii="Arial" w:eastAsia="Times New Roman" w:hAnsi="Arial" w:cs="Arial"/>
          <w:sz w:val="24"/>
          <w:szCs w:val="24"/>
        </w:rPr>
        <w:t>roficient leaders</w:t>
      </w:r>
      <w:r w:rsidR="00AC4BDB" w:rsidRPr="006354CB">
        <w:rPr>
          <w:rFonts w:ascii="Arial" w:eastAsia="Times New Roman" w:hAnsi="Arial" w:cs="Arial"/>
          <w:sz w:val="24"/>
          <w:szCs w:val="24"/>
        </w:rPr>
        <w:t>, they</w:t>
      </w:r>
      <w:r w:rsidR="006324DD" w:rsidRPr="006354CB">
        <w:rPr>
          <w:rFonts w:ascii="Arial" w:eastAsia="Times New Roman" w:hAnsi="Arial" w:cs="Arial"/>
          <w:sz w:val="24"/>
          <w:szCs w:val="24"/>
        </w:rPr>
        <w:t xml:space="preserve"> need to evaluate the effects of various approaches to issues based on the organizational context, which is impacted by internal and external stakeholders. It is imperative for leaders to comprehend, assist, mentor, and inspire their subordinates in addition to effectively conveying the organization's mission. As a result, it's critical to possess social judgment abilities that fall into four categories: social performance, </w:t>
      </w:r>
      <w:r w:rsidR="006324DD" w:rsidRPr="00FA6EDF">
        <w:rPr>
          <w:rFonts w:ascii="Arial" w:eastAsia="Times New Roman" w:hAnsi="Arial" w:cs="Arial"/>
          <w:sz w:val="24"/>
          <w:szCs w:val="24"/>
        </w:rPr>
        <w:t xml:space="preserve">behavioural flexibility, social perception, and perspective taking </w:t>
      </w:r>
      <w:r w:rsidR="006324DD" w:rsidRPr="00FA6EDF">
        <w:rPr>
          <w:rFonts w:ascii="Arial" w:hAnsi="Arial" w:cs="Arial"/>
          <w:sz w:val="24"/>
          <w:szCs w:val="24"/>
        </w:rPr>
        <w:t>(Mumford et al, 2000)</w:t>
      </w:r>
      <w:r w:rsidR="006324DD" w:rsidRPr="00FA6EDF">
        <w:rPr>
          <w:rFonts w:ascii="Arial" w:eastAsia="Times New Roman" w:hAnsi="Arial" w:cs="Arial"/>
          <w:sz w:val="24"/>
          <w:szCs w:val="24"/>
        </w:rPr>
        <w:t>.</w:t>
      </w:r>
      <w:r w:rsidR="00E664D1" w:rsidRPr="00FA6EDF">
        <w:rPr>
          <w:rFonts w:ascii="Arial" w:eastAsia="Times New Roman" w:hAnsi="Arial" w:cs="Arial"/>
          <w:sz w:val="24"/>
          <w:szCs w:val="24"/>
        </w:rPr>
        <w:t xml:space="preserve"> </w:t>
      </w:r>
      <w:r w:rsidR="00FA6EDF" w:rsidRPr="00FA6EDF">
        <w:rPr>
          <w:rFonts w:ascii="Arial" w:eastAsia="Times New Roman" w:hAnsi="Arial" w:cs="Arial"/>
          <w:sz w:val="24"/>
          <w:szCs w:val="24"/>
          <w:lang w:val="en-US"/>
        </w:rPr>
        <w:t xml:space="preserve">Leaders can contribute to the generation and development of innovative ideas that advance businesses beyond their current state of affairs when managers provide them the proper support. Conversely, managers understand that processes are just as crucial as the </w:t>
      </w:r>
      <w:r w:rsidR="00FA6EDF" w:rsidRPr="00FA6EDF">
        <w:rPr>
          <w:rFonts w:ascii="Arial" w:eastAsia="Times New Roman" w:hAnsi="Arial" w:cs="Arial"/>
          <w:sz w:val="24"/>
          <w:szCs w:val="24"/>
          <w:lang w:val="en-US"/>
        </w:rPr>
        <w:t>individuals’</w:t>
      </w:r>
      <w:r w:rsidR="00FA6EDF" w:rsidRPr="00FA6EDF">
        <w:rPr>
          <w:rFonts w:ascii="Arial" w:eastAsia="Times New Roman" w:hAnsi="Arial" w:cs="Arial"/>
          <w:sz w:val="24"/>
          <w:szCs w:val="24"/>
          <w:lang w:val="en-US"/>
        </w:rPr>
        <w:t xml:space="preserve"> pursuing goals. They expedite these processes to enhance the concepts' execution and flow</w:t>
      </w:r>
      <w:r w:rsidR="00FA6EDF" w:rsidRPr="00FA6EDF">
        <w:rPr>
          <w:rFonts w:ascii="Arial" w:eastAsia="Times New Roman" w:hAnsi="Arial" w:cs="Arial"/>
          <w:sz w:val="24"/>
          <w:szCs w:val="24"/>
          <w:lang w:val="en-US"/>
        </w:rPr>
        <w:t xml:space="preserve"> </w:t>
      </w:r>
      <w:r w:rsidR="00E664D1" w:rsidRPr="00FA6EDF">
        <w:rPr>
          <w:rFonts w:ascii="Arial" w:eastAsia="Times New Roman" w:hAnsi="Arial" w:cs="Arial"/>
          <w:sz w:val="24"/>
          <w:szCs w:val="24"/>
        </w:rPr>
        <w:t>(Seahawk Nation, 2023).</w:t>
      </w:r>
    </w:p>
    <w:p w14:paraId="7613EBD0" w14:textId="7A99FDEB" w:rsidR="006354CB" w:rsidRPr="00FA6EDF" w:rsidRDefault="00FA6EDF" w:rsidP="00FA6EDF">
      <w:pPr>
        <w:rPr>
          <w:rFonts w:ascii="Times New Roman" w:eastAsia="Times New Roman" w:hAnsi="Times New Roman" w:cs="Times New Roman"/>
          <w:sz w:val="24"/>
          <w:szCs w:val="24"/>
          <w:lang w:val="en-US"/>
        </w:rPr>
      </w:pPr>
      <w:r w:rsidRPr="00FA6EDF">
        <w:rPr>
          <w:rFonts w:ascii="Arial" w:eastAsia="Times New Roman" w:hAnsi="Arial" w:cs="Arial"/>
          <w:sz w:val="24"/>
          <w:szCs w:val="24"/>
          <w:lang w:val="en-US"/>
        </w:rPr>
        <w:t>It</w:t>
      </w:r>
      <w:r>
        <w:rPr>
          <w:rFonts w:ascii="Arial" w:eastAsia="Times New Roman" w:hAnsi="Arial" w:cs="Arial"/>
          <w:sz w:val="24"/>
          <w:szCs w:val="24"/>
          <w:lang w:val="en-US"/>
        </w:rPr>
        <w:t xml:space="preserve"> i</w:t>
      </w:r>
      <w:r w:rsidRPr="00FA6EDF">
        <w:rPr>
          <w:rFonts w:ascii="Arial" w:eastAsia="Times New Roman" w:hAnsi="Arial" w:cs="Arial"/>
          <w:sz w:val="24"/>
          <w:szCs w:val="24"/>
          <w:lang w:val="en-US"/>
        </w:rPr>
        <w:t>s common knowledge that transformational leadership is the key to success. Transformational leaders cultivate strong communication and teamwork to inspire and motivate their teams to achieve</w:t>
      </w:r>
      <w:r w:rsidRPr="00FA6EDF">
        <w:rPr>
          <w:rFonts w:ascii="Arial" w:eastAsia="Times New Roman" w:hAnsi="Arial" w:cs="Arial"/>
          <w:sz w:val="24"/>
          <w:szCs w:val="24"/>
          <w:lang w:val="en-US"/>
        </w:rPr>
        <w:t xml:space="preserve"> </w:t>
      </w:r>
      <w:r w:rsidR="00286319" w:rsidRPr="00FA6EDF">
        <w:rPr>
          <w:rFonts w:ascii="Arial" w:eastAsia="Times New Roman" w:hAnsi="Arial" w:cs="Arial"/>
          <w:sz w:val="24"/>
          <w:szCs w:val="24"/>
        </w:rPr>
        <w:t>(SOEG, 2022).</w:t>
      </w:r>
      <w:r w:rsidR="00286319" w:rsidRPr="006354CB">
        <w:rPr>
          <w:rFonts w:ascii="Arial" w:eastAsia="Times New Roman" w:hAnsi="Arial" w:cs="Arial"/>
          <w:sz w:val="24"/>
          <w:szCs w:val="24"/>
        </w:rPr>
        <w:t xml:space="preserve"> </w:t>
      </w:r>
      <w:r w:rsidRPr="00FA6EDF">
        <w:rPr>
          <w:rFonts w:ascii="Arial" w:eastAsia="Times New Roman" w:hAnsi="Arial" w:cs="Arial"/>
          <w:sz w:val="24"/>
          <w:szCs w:val="24"/>
          <w:lang w:val="en-US"/>
        </w:rPr>
        <w:t>Democratic management, also referred to as shared leadership, is the process by which managers and employees collaborate to make choices. Employees are encouraged to submit their own ideas, but the manager has the last say in the matter</w:t>
      </w:r>
      <w:r w:rsidR="00286319" w:rsidRPr="00FA6EDF">
        <w:rPr>
          <w:rFonts w:ascii="Arial" w:eastAsia="Times New Roman" w:hAnsi="Arial" w:cs="Arial"/>
          <w:sz w:val="24"/>
          <w:szCs w:val="24"/>
        </w:rPr>
        <w:t xml:space="preserve">. </w:t>
      </w:r>
      <w:r w:rsidR="00286319" w:rsidRPr="006354CB">
        <w:rPr>
          <w:rFonts w:ascii="Arial" w:eastAsia="Times New Roman" w:hAnsi="Arial" w:cs="Arial"/>
          <w:sz w:val="24"/>
          <w:szCs w:val="24"/>
        </w:rPr>
        <w:t xml:space="preserve">Who is allowed to take part in these conversations and influence the choice being made is determined by the management (Nestle, 2023). </w:t>
      </w:r>
      <w:r w:rsidR="006354CB" w:rsidRPr="006354CB">
        <w:rPr>
          <w:rFonts w:ascii="Arial" w:eastAsia="Times New Roman" w:hAnsi="Arial" w:cs="Arial"/>
          <w:sz w:val="24"/>
          <w:szCs w:val="24"/>
        </w:rPr>
        <w:t xml:space="preserve">These leaders tend to be employees favourite and work especially well in small hotels and boutiques; they are also proven effective due to the level of involvement of all employees. </w:t>
      </w:r>
    </w:p>
    <w:p w14:paraId="3E47E8FA" w14:textId="6CA257C4" w:rsidR="006324DD" w:rsidRPr="00FA6EDF" w:rsidRDefault="00FA6EDF" w:rsidP="00FA6EDF">
      <w:pPr>
        <w:spacing w:after="0" w:line="240" w:lineRule="auto"/>
        <w:rPr>
          <w:rFonts w:ascii="Times New Roman" w:eastAsia="Times New Roman" w:hAnsi="Times New Roman" w:cs="Times New Roman"/>
          <w:sz w:val="24"/>
          <w:szCs w:val="24"/>
          <w:lang w:val="en-US"/>
        </w:rPr>
      </w:pPr>
      <w:r w:rsidRPr="00FA6EDF">
        <w:rPr>
          <w:rFonts w:ascii="Arial" w:eastAsia="Times New Roman" w:hAnsi="Arial" w:cs="Arial"/>
          <w:sz w:val="24"/>
          <w:szCs w:val="24"/>
          <w:lang w:val="en-US"/>
        </w:rPr>
        <w:t>Leaders that employ laissez-faire leadership, sometimes called delegative leadership, step aside and allow group members to make the choices. Studies show that followers of this leadership style tend to be the least productive members of the organization</w:t>
      </w:r>
      <w:r>
        <w:rPr>
          <w:rFonts w:ascii="Times New Roman" w:eastAsia="Times New Roman" w:hAnsi="Times New Roman" w:cs="Times New Roman"/>
          <w:sz w:val="24"/>
          <w:szCs w:val="24"/>
          <w:lang w:val="en-US"/>
        </w:rPr>
        <w:t xml:space="preserve"> </w:t>
      </w:r>
      <w:r w:rsidR="00286319" w:rsidRPr="006354CB">
        <w:rPr>
          <w:rFonts w:ascii="Arial" w:eastAsia="Times New Roman" w:hAnsi="Arial" w:cs="Arial"/>
          <w:sz w:val="24"/>
          <w:szCs w:val="24"/>
        </w:rPr>
        <w:t>(Cherry, 2022).</w:t>
      </w:r>
      <w:r w:rsidR="003A6863" w:rsidRPr="006354CB">
        <w:rPr>
          <w:rFonts w:ascii="Arial" w:eastAsia="Times New Roman" w:hAnsi="Arial" w:cs="Arial"/>
          <w:sz w:val="24"/>
          <w:szCs w:val="24"/>
        </w:rPr>
        <w:t xml:space="preserve"> Transactional leadership is also known as leader-follower exchange, in which leaders provide unfavourable appraisals as punishment and receive rewards for good performance, such as salary and appraisal. Because to transactional leadership's </w:t>
      </w:r>
      <w:r w:rsidR="003A6863" w:rsidRPr="006354CB">
        <w:rPr>
          <w:rFonts w:ascii="Arial" w:eastAsia="Times New Roman" w:hAnsi="Arial" w:cs="Arial"/>
          <w:sz w:val="24"/>
          <w:szCs w:val="24"/>
        </w:rPr>
        <w:lastRenderedPageBreak/>
        <w:t xml:space="preserve">nature, followers follow instructions "in the hope of reward (or to avoid punishment)." (Sashkin &amp; Sashkin, 2023). </w:t>
      </w:r>
      <w:r w:rsidR="00270955">
        <w:rPr>
          <w:rFonts w:ascii="Arial" w:eastAsia="Times New Roman" w:hAnsi="Arial" w:cs="Arial"/>
          <w:sz w:val="24"/>
          <w:szCs w:val="24"/>
        </w:rPr>
        <w:t>Both of these leadership styles</w:t>
      </w:r>
      <w:r w:rsidR="006354CB" w:rsidRPr="006354CB">
        <w:rPr>
          <w:rFonts w:ascii="Arial" w:eastAsia="Times New Roman" w:hAnsi="Arial" w:cs="Arial"/>
          <w:sz w:val="24"/>
          <w:szCs w:val="24"/>
        </w:rPr>
        <w:t xml:space="preserve"> </w:t>
      </w:r>
      <w:r w:rsidR="006354CB">
        <w:rPr>
          <w:rFonts w:ascii="Arial" w:eastAsia="Times New Roman" w:hAnsi="Arial" w:cs="Arial"/>
          <w:sz w:val="24"/>
          <w:szCs w:val="24"/>
        </w:rPr>
        <w:t xml:space="preserve">cause demoralisation within </w:t>
      </w:r>
      <w:r w:rsidR="00270955">
        <w:rPr>
          <w:rFonts w:ascii="Arial" w:eastAsia="Times New Roman" w:hAnsi="Arial" w:cs="Arial"/>
          <w:sz w:val="24"/>
          <w:szCs w:val="24"/>
        </w:rPr>
        <w:t xml:space="preserve">the </w:t>
      </w:r>
      <w:r w:rsidR="006354CB">
        <w:rPr>
          <w:rFonts w:ascii="Arial" w:eastAsia="Times New Roman" w:hAnsi="Arial" w:cs="Arial"/>
          <w:sz w:val="24"/>
          <w:szCs w:val="24"/>
        </w:rPr>
        <w:t>businesses</w:t>
      </w:r>
      <w:r w:rsidR="00270955">
        <w:rPr>
          <w:rFonts w:ascii="Arial" w:eastAsia="Times New Roman" w:hAnsi="Arial" w:cs="Arial"/>
          <w:sz w:val="24"/>
          <w:szCs w:val="24"/>
        </w:rPr>
        <w:t>,</w:t>
      </w:r>
      <w:r w:rsidR="006354CB">
        <w:rPr>
          <w:rFonts w:ascii="Arial" w:eastAsia="Times New Roman" w:hAnsi="Arial" w:cs="Arial"/>
          <w:sz w:val="24"/>
          <w:szCs w:val="24"/>
        </w:rPr>
        <w:t xml:space="preserve"> which leads to poor performance and unsuccessful business. </w:t>
      </w:r>
      <w:r w:rsidR="00270955">
        <w:rPr>
          <w:rFonts w:ascii="Arial" w:eastAsia="Times New Roman" w:hAnsi="Arial" w:cs="Arial"/>
          <w:sz w:val="24"/>
          <w:szCs w:val="24"/>
        </w:rPr>
        <w:t xml:space="preserve">It not only affects the staff morale but it also causes on high employee turnover due to unhappy staff and also less productivity. </w:t>
      </w:r>
    </w:p>
    <w:p w14:paraId="7DEF3DA3" w14:textId="428EE888" w:rsidR="00C84AC5" w:rsidRPr="006354CB" w:rsidRDefault="006339EC" w:rsidP="00C84AC5">
      <w:pPr>
        <w:rPr>
          <w:rFonts w:ascii="Arial" w:eastAsia="Times New Roman" w:hAnsi="Arial" w:cs="Arial"/>
          <w:sz w:val="24"/>
          <w:szCs w:val="24"/>
        </w:rPr>
      </w:pPr>
      <w:r w:rsidRPr="006354CB">
        <w:rPr>
          <w:rFonts w:ascii="Arial" w:eastAsia="Times New Roman" w:hAnsi="Arial" w:cs="Arial"/>
          <w:sz w:val="24"/>
          <w:szCs w:val="24"/>
        </w:rPr>
        <w:t>Dougla</w:t>
      </w:r>
      <w:r w:rsidR="00A67897">
        <w:rPr>
          <w:rFonts w:ascii="Arial" w:eastAsia="Times New Roman" w:hAnsi="Arial" w:cs="Arial"/>
          <w:sz w:val="24"/>
          <w:szCs w:val="24"/>
        </w:rPr>
        <w:t>s</w:t>
      </w:r>
      <w:r w:rsidRPr="006354CB">
        <w:rPr>
          <w:rFonts w:ascii="Arial" w:eastAsia="Times New Roman" w:hAnsi="Arial" w:cs="Arial"/>
          <w:sz w:val="24"/>
          <w:szCs w:val="24"/>
        </w:rPr>
        <w:t xml:space="preserve"> McGregor proposed a method for establishing work settings that inspire employee motivation through integration and self-control or authority, direction, and control, which he termed theory X and theory Y, respectively. According to Theory X Assumptions, the typical person despises labour inherently and will do everything in his power to avoid it. It makes the case that most individuals need to be intimidated and controlled in order to force them to work hard enough since they detest their jobs. It was claimed that the typical person values security above all else, despises responsibility, and prefers to be led. The notion of Theory Y Assumptions was different; it maintained that there were other ways to force people to work than punishment, and that exerting physical and mental effort at work is a natural form of control. According to Theory Y, people who are happy in their jobs will be dedicated to the objectives of the company and, given the correct circumstances, will not only accept but actively seek out responsibilities (Hogan, 2008).</w:t>
      </w:r>
      <w:r w:rsidR="006354CB">
        <w:rPr>
          <w:rFonts w:ascii="Arial" w:eastAsia="Times New Roman" w:hAnsi="Arial" w:cs="Arial"/>
          <w:sz w:val="24"/>
          <w:szCs w:val="24"/>
        </w:rPr>
        <w:t xml:space="preserve"> </w:t>
      </w:r>
      <w:r w:rsidR="00F71692" w:rsidRPr="006354CB">
        <w:rPr>
          <w:rFonts w:ascii="Arial" w:eastAsia="Times New Roman" w:hAnsi="Arial" w:cs="Arial"/>
          <w:sz w:val="24"/>
          <w:szCs w:val="24"/>
        </w:rPr>
        <w:t>The team's workflow, the culture of the company, and eventually the financial performance of the enterprises is impacted by the leadership style. In a similar vein, the effectiveness, output, and morale of the company can be influenced by the management style (Kumar, 2023).</w:t>
      </w:r>
      <w:r w:rsidR="00E664D1" w:rsidRPr="006354CB">
        <w:rPr>
          <w:rFonts w:ascii="Arial" w:eastAsia="Times New Roman" w:hAnsi="Arial" w:cs="Arial"/>
          <w:sz w:val="24"/>
          <w:szCs w:val="24"/>
        </w:rPr>
        <w:t xml:space="preserve"> Communication is very effective, be sure to clearly convey any changes you plan to implement, when they will happen, any new standards you have for staff, and what they can anticipate from you moving ahead. By discussing the changes with your team, you can also collect their opinions and suggestions to make sure your new management approach meets their needs (Miranda, 2023).</w:t>
      </w:r>
      <w:r w:rsidR="006354CB">
        <w:rPr>
          <w:rFonts w:ascii="Arial" w:eastAsia="Times New Roman" w:hAnsi="Arial" w:cs="Arial"/>
          <w:sz w:val="24"/>
          <w:szCs w:val="24"/>
        </w:rPr>
        <w:t xml:space="preserve"> This is why Theory Y of </w:t>
      </w:r>
      <w:r w:rsidR="003A19BE">
        <w:rPr>
          <w:rFonts w:ascii="Arial" w:eastAsia="Times New Roman" w:hAnsi="Arial" w:cs="Arial"/>
          <w:sz w:val="24"/>
          <w:szCs w:val="24"/>
        </w:rPr>
        <w:t xml:space="preserve">McGregor;s theory best suits the hotels industry because happy staff will offer exceedingly good customer service which will mean happy customers. </w:t>
      </w:r>
    </w:p>
    <w:p w14:paraId="55239AE6" w14:textId="435CB0D5" w:rsidR="006C4098" w:rsidRPr="006354CB" w:rsidRDefault="00C84AC5" w:rsidP="006C4098">
      <w:pPr>
        <w:rPr>
          <w:rFonts w:ascii="Arial" w:eastAsia="Times New Roman" w:hAnsi="Arial" w:cs="Arial"/>
          <w:sz w:val="24"/>
          <w:szCs w:val="24"/>
        </w:rPr>
      </w:pPr>
      <w:r w:rsidRPr="006354CB">
        <w:rPr>
          <w:rFonts w:ascii="Arial" w:eastAsia="Times New Roman" w:hAnsi="Arial" w:cs="Arial"/>
          <w:sz w:val="24"/>
          <w:szCs w:val="24"/>
        </w:rPr>
        <w:t xml:space="preserve">Hilton hotel leader ship style- </w:t>
      </w:r>
      <w:r w:rsidRPr="006354CB">
        <w:rPr>
          <w:rFonts w:ascii="Arial" w:hAnsi="Arial" w:cs="Arial"/>
          <w:sz w:val="24"/>
          <w:szCs w:val="24"/>
        </w:rPr>
        <w:t>One could consider Conrad Hilton to be a transformational leader. He inspired staff members with his charisma so they could give guests excellent service.</w:t>
      </w:r>
      <w:r w:rsidR="006C4098" w:rsidRPr="006354CB">
        <w:rPr>
          <w:rFonts w:ascii="Arial" w:hAnsi="Arial" w:cs="Arial"/>
          <w:sz w:val="24"/>
          <w:szCs w:val="24"/>
        </w:rPr>
        <w:t xml:space="preserve"> </w:t>
      </w:r>
      <w:r w:rsidRPr="006354CB">
        <w:rPr>
          <w:rFonts w:ascii="Arial" w:hAnsi="Arial" w:cs="Arial"/>
          <w:sz w:val="24"/>
          <w:szCs w:val="24"/>
        </w:rPr>
        <w:t xml:space="preserve">He had a reputation for inspiring, motivating, and inspiring others around him. </w:t>
      </w:r>
      <w:r w:rsidRPr="006354CB">
        <w:rPr>
          <w:rFonts w:ascii="Arial" w:hAnsi="Arial" w:cs="Arial"/>
          <w:sz w:val="24"/>
          <w:szCs w:val="24"/>
        </w:rPr>
        <w:br/>
        <w:t xml:space="preserve">He had a keen eye for detail and sound commercial judgment. He collaborated with staff members to adopt a more transformational leadership approach that demonstrated his concern for them. Hilton (Alef, 2009). The higher levels of satisfaction are mentioned in this approach. The demands for self-actualization, </w:t>
      </w:r>
      <w:r w:rsidR="00A67897" w:rsidRPr="006354CB">
        <w:rPr>
          <w:rFonts w:ascii="Arial" w:hAnsi="Arial" w:cs="Arial"/>
          <w:sz w:val="24"/>
          <w:szCs w:val="24"/>
        </w:rPr>
        <w:t>fulfilment</w:t>
      </w:r>
      <w:r w:rsidRPr="006354CB">
        <w:rPr>
          <w:rFonts w:ascii="Arial" w:hAnsi="Arial" w:cs="Arial"/>
          <w:sz w:val="24"/>
          <w:szCs w:val="24"/>
        </w:rPr>
        <w:t>, and esteem are included in Maslow's hierarchy of needs. This group of leaders aspires to be successful in life and to go above a person's basic necessities. Four essential traits are emphasized by Sarros and Santora (2001) as belonging to leaders in this group (Ivy Panda, 2019).</w:t>
      </w:r>
      <w:r w:rsidR="006C4098" w:rsidRPr="006354CB">
        <w:rPr>
          <w:rFonts w:ascii="Arial" w:hAnsi="Arial" w:cs="Arial"/>
          <w:sz w:val="24"/>
          <w:szCs w:val="24"/>
        </w:rPr>
        <w:t xml:space="preserve"> A Great Place to Work (2018) reported </w:t>
      </w:r>
      <w:r w:rsidR="006C4098" w:rsidRPr="006354CB">
        <w:rPr>
          <w:rFonts w:ascii="Arial" w:eastAsia="Times New Roman" w:hAnsi="Arial" w:cs="Arial"/>
          <w:sz w:val="24"/>
          <w:szCs w:val="24"/>
        </w:rPr>
        <w:t xml:space="preserve">Hilton's top leadership also empowers staff members at all levels to further the company's mission. Hilton workers in the trenches are expected to make their own decisions and are encouraged to do so, just as executives are supposed to experience life there. As part of the company's "Make It Right" philosophy, team members from all job titles should begin resolving issues as </w:t>
      </w:r>
      <w:r w:rsidR="006C4098" w:rsidRPr="006354CB">
        <w:rPr>
          <w:rFonts w:ascii="Arial" w:eastAsia="Times New Roman" w:hAnsi="Arial" w:cs="Arial"/>
          <w:sz w:val="24"/>
          <w:szCs w:val="24"/>
        </w:rPr>
        <w:lastRenderedPageBreak/>
        <w:t xml:space="preserve">soon as they are noticed. "Ownership" and "now," two of the company's five basic values, are directly linked to "Make It Right" (see sidebar: Hilton's Values). </w:t>
      </w:r>
      <w:r w:rsidR="003A19BE">
        <w:rPr>
          <w:rFonts w:ascii="Arial" w:eastAsia="Times New Roman" w:hAnsi="Arial" w:cs="Arial"/>
          <w:sz w:val="24"/>
          <w:szCs w:val="24"/>
        </w:rPr>
        <w:t xml:space="preserve">This also proves a democratic leadership style is running through the business. </w:t>
      </w:r>
    </w:p>
    <w:p w14:paraId="6290B4E5" w14:textId="3EAE7655" w:rsidR="00AE10E8" w:rsidRDefault="00FA6EDF" w:rsidP="00FA6EDF">
      <w:pPr>
        <w:spacing w:after="0" w:line="240" w:lineRule="auto"/>
        <w:rPr>
          <w:rFonts w:ascii="Arial" w:hAnsi="Arial" w:cs="Arial"/>
          <w:sz w:val="24"/>
          <w:szCs w:val="24"/>
          <w:shd w:val="clear" w:color="auto" w:fill="FFFFFF"/>
        </w:rPr>
      </w:pPr>
      <w:r w:rsidRPr="00FA6EDF">
        <w:rPr>
          <w:rFonts w:ascii="Arial" w:eastAsia="Times New Roman" w:hAnsi="Arial" w:cs="Arial"/>
          <w:sz w:val="24"/>
          <w:szCs w:val="24"/>
          <w:lang w:val="en-US"/>
        </w:rPr>
        <w:t>Another outstanding illustration of a visionary leader in the hospitality sector is Alan Fuerstman, the creator, chairman, and CEO of Montage Hotels &amp; Resorts. His relentless commitment to fostering excellent service cultures and advocating for sustainability and social responsibility has earned him recognition as a leader in his industry. For many aspiring to have a positive impact on the industry, he serves as an inspiration</w:t>
      </w:r>
      <w:r w:rsidRPr="00FA6EDF">
        <w:rPr>
          <w:rFonts w:ascii="Arial" w:eastAsia="Times New Roman" w:hAnsi="Arial" w:cs="Arial"/>
          <w:sz w:val="24"/>
          <w:szCs w:val="24"/>
          <w:lang w:val="en-US"/>
        </w:rPr>
        <w:t xml:space="preserve"> </w:t>
      </w:r>
      <w:r w:rsidR="006F1AFA" w:rsidRPr="00FA6EDF">
        <w:rPr>
          <w:rFonts w:ascii="Arial" w:hAnsi="Arial" w:cs="Arial"/>
          <w:sz w:val="24"/>
          <w:szCs w:val="24"/>
          <w:shd w:val="clear" w:color="auto" w:fill="FFFFFF"/>
        </w:rPr>
        <w:t>(Glion, 2023)</w:t>
      </w:r>
      <w:r w:rsidR="003A19BE" w:rsidRPr="00FA6EDF">
        <w:rPr>
          <w:rFonts w:ascii="Arial" w:hAnsi="Arial" w:cs="Arial"/>
          <w:sz w:val="24"/>
          <w:szCs w:val="24"/>
          <w:shd w:val="clear" w:color="auto" w:fill="FFFFFF"/>
        </w:rPr>
        <w:t>. His accomplishment has proven effectiveness in the industry as he has many followers who are influenced by his successful career and businesses</w:t>
      </w:r>
      <w:r w:rsidR="003A19BE">
        <w:rPr>
          <w:rFonts w:ascii="Arial" w:hAnsi="Arial" w:cs="Arial"/>
          <w:sz w:val="24"/>
          <w:szCs w:val="24"/>
          <w:shd w:val="clear" w:color="auto" w:fill="FFFFFF"/>
        </w:rPr>
        <w:t xml:space="preserve">. </w:t>
      </w:r>
    </w:p>
    <w:p w14:paraId="450C748C" w14:textId="77777777" w:rsidR="00FA6EDF" w:rsidRPr="00FA6EDF" w:rsidRDefault="00FA6EDF" w:rsidP="00FA6EDF">
      <w:pPr>
        <w:spacing w:after="0" w:line="240" w:lineRule="auto"/>
        <w:rPr>
          <w:rFonts w:ascii="Times New Roman" w:eastAsia="Times New Roman" w:hAnsi="Times New Roman" w:cs="Times New Roman"/>
          <w:sz w:val="24"/>
          <w:szCs w:val="24"/>
          <w:lang w:val="en-US"/>
        </w:rPr>
      </w:pPr>
    </w:p>
    <w:p w14:paraId="71ED2A88" w14:textId="33EC1935" w:rsidR="00FA6EDF" w:rsidRPr="00FA6EDF" w:rsidRDefault="00FA6EDF" w:rsidP="00FA6EDF">
      <w:pPr>
        <w:spacing w:after="0" w:line="240" w:lineRule="auto"/>
        <w:rPr>
          <w:rFonts w:ascii="Arial" w:eastAsia="Times New Roman" w:hAnsi="Arial" w:cs="Arial"/>
          <w:sz w:val="24"/>
          <w:szCs w:val="24"/>
          <w:lang w:val="en-US"/>
        </w:rPr>
      </w:pPr>
      <w:r w:rsidRPr="00FA6EDF">
        <w:rPr>
          <w:rFonts w:ascii="Arial" w:eastAsia="Times New Roman" w:hAnsi="Arial" w:cs="Arial"/>
          <w:sz w:val="24"/>
          <w:szCs w:val="24"/>
          <w:lang w:val="en-US"/>
        </w:rPr>
        <w:t>Implementing successful leadership development programs that are in line with the organization's goals and strategic objectives is crucial for people managers and HR departments. Furthermore, a combination of management tools and approaches and essential leadership abilities should be included in any effective management training</w:t>
      </w:r>
    </w:p>
    <w:p w14:paraId="02FE96B3" w14:textId="0A40C5B3" w:rsidR="00270955" w:rsidRPr="00270955" w:rsidRDefault="006F1AFA" w:rsidP="00270955">
      <w:pPr>
        <w:rPr>
          <w:rFonts w:ascii="Times New Roman" w:eastAsia="Times New Roman" w:hAnsi="Times New Roman" w:cs="Times New Roman"/>
          <w:sz w:val="24"/>
          <w:szCs w:val="24"/>
          <w:lang w:val="en-US"/>
        </w:rPr>
      </w:pPr>
      <w:r w:rsidRPr="006354CB">
        <w:rPr>
          <w:rFonts w:ascii="Arial" w:hAnsi="Arial" w:cs="Arial"/>
          <w:color w:val="222222"/>
          <w:sz w:val="24"/>
          <w:szCs w:val="24"/>
        </w:rPr>
        <w:t>(Whitehead, 2021). </w:t>
      </w:r>
      <w:r w:rsidR="003A19BE">
        <w:rPr>
          <w:rFonts w:ascii="Arial" w:hAnsi="Arial" w:cs="Arial"/>
          <w:color w:val="222222"/>
          <w:sz w:val="24"/>
          <w:szCs w:val="24"/>
        </w:rPr>
        <w:t xml:space="preserve">Democratic leadership style has been proven to be the most effective management style in the hotel industry, </w:t>
      </w:r>
      <w:r w:rsidR="00270955">
        <w:rPr>
          <w:rFonts w:ascii="Arial" w:hAnsi="Arial" w:cs="Arial"/>
          <w:color w:val="222222"/>
          <w:sz w:val="24"/>
          <w:szCs w:val="24"/>
        </w:rPr>
        <w:t>this approach makes</w:t>
      </w:r>
      <w:r w:rsidR="003A19BE">
        <w:rPr>
          <w:rFonts w:ascii="Arial" w:hAnsi="Arial" w:cs="Arial"/>
          <w:color w:val="222222"/>
          <w:sz w:val="24"/>
          <w:szCs w:val="24"/>
        </w:rPr>
        <w:t xml:space="preserve"> the staff feel a part of the organisation and involved in decision making</w:t>
      </w:r>
      <w:r w:rsidR="00270955">
        <w:rPr>
          <w:rFonts w:ascii="Arial" w:hAnsi="Arial" w:cs="Arial"/>
          <w:color w:val="222222"/>
          <w:sz w:val="24"/>
          <w:szCs w:val="24"/>
        </w:rPr>
        <w:t xml:space="preserve">, this leads to success. </w:t>
      </w:r>
      <w:r w:rsidR="00FA6EDF" w:rsidRPr="00FA6EDF">
        <w:rPr>
          <w:rFonts w:ascii="Arial" w:eastAsia="Times New Roman" w:hAnsi="Arial" w:cs="Arial"/>
          <w:sz w:val="24"/>
          <w:szCs w:val="24"/>
          <w:lang w:val="en-US"/>
        </w:rPr>
        <w:t>A positive work atmosphere is largely fostered by good management and leadership, which also has a significant impact on employees' sense of value, which is crucial for retention. A manager's interactions with people and groups can take many forms, including practice reflections, performance development plans, appraisals, inductions, and supervision. Using these practices is essential to ensuring that your workplace ideals are acknowledged, respected, and creating a positive atmosphere</w:t>
      </w:r>
      <w:r w:rsidR="00FA6EDF" w:rsidRPr="00FA6EDF">
        <w:rPr>
          <w:rFonts w:ascii="Times New Roman" w:eastAsia="Times New Roman" w:hAnsi="Times New Roman" w:cs="Times New Roman"/>
          <w:sz w:val="24"/>
          <w:szCs w:val="24"/>
          <w:lang w:val="en-US"/>
        </w:rPr>
        <w:t>.</w:t>
      </w:r>
      <w:r w:rsidR="00FA6EDF">
        <w:rPr>
          <w:rFonts w:ascii="Times New Roman" w:eastAsia="Times New Roman" w:hAnsi="Times New Roman" w:cs="Times New Roman"/>
          <w:sz w:val="24"/>
          <w:szCs w:val="24"/>
          <w:lang w:val="en-US"/>
        </w:rPr>
        <w:t xml:space="preserve"> </w:t>
      </w:r>
      <w:r w:rsidR="00A67897">
        <w:rPr>
          <w:rFonts w:ascii="Arial" w:eastAsia="Times New Roman" w:hAnsi="Arial" w:cs="Arial"/>
          <w:sz w:val="24"/>
          <w:szCs w:val="24"/>
          <w:lang w:val="en-US"/>
        </w:rPr>
        <w:t xml:space="preserve">The examples of successful leaders of the hotel industry prove that democratic leadership style is highly popular in the hotel industry. </w:t>
      </w:r>
    </w:p>
    <w:p w14:paraId="5BA9AC39" w14:textId="7BE7F36B" w:rsidR="000F7732" w:rsidRPr="006354CB" w:rsidRDefault="000F7732" w:rsidP="000D694B">
      <w:pPr>
        <w:pStyle w:val="NoSpacing"/>
        <w:rPr>
          <w:rFonts w:ascii="Arial" w:hAnsi="Arial" w:cs="Arial"/>
          <w:sz w:val="24"/>
          <w:szCs w:val="24"/>
          <w:u w:val="single"/>
          <w:lang w:val="en-GB"/>
        </w:rPr>
      </w:pPr>
    </w:p>
    <w:p w14:paraId="2F212A77" w14:textId="77777777" w:rsidR="000F7732" w:rsidRDefault="000F7732" w:rsidP="000D694B">
      <w:pPr>
        <w:pStyle w:val="NoSpacing"/>
        <w:rPr>
          <w:rFonts w:ascii="Arial" w:hAnsi="Arial" w:cs="Arial"/>
          <w:sz w:val="24"/>
          <w:szCs w:val="24"/>
          <w:u w:val="single"/>
          <w:lang w:val="en-GB"/>
        </w:rPr>
      </w:pPr>
    </w:p>
    <w:p w14:paraId="161F0F60" w14:textId="77777777" w:rsidR="00A67897" w:rsidRDefault="00A67897" w:rsidP="000D694B">
      <w:pPr>
        <w:pStyle w:val="NoSpacing"/>
        <w:rPr>
          <w:rFonts w:ascii="Arial" w:hAnsi="Arial" w:cs="Arial"/>
          <w:sz w:val="24"/>
          <w:szCs w:val="24"/>
          <w:u w:val="single"/>
          <w:lang w:val="en-GB"/>
        </w:rPr>
      </w:pPr>
    </w:p>
    <w:p w14:paraId="79EF8DBB" w14:textId="77777777" w:rsidR="00A67897" w:rsidRDefault="00A67897" w:rsidP="000D694B">
      <w:pPr>
        <w:pStyle w:val="NoSpacing"/>
        <w:rPr>
          <w:rFonts w:ascii="Arial" w:hAnsi="Arial" w:cs="Arial"/>
          <w:sz w:val="24"/>
          <w:szCs w:val="24"/>
          <w:u w:val="single"/>
          <w:lang w:val="en-GB"/>
        </w:rPr>
      </w:pPr>
    </w:p>
    <w:p w14:paraId="597C655D" w14:textId="77777777" w:rsidR="00A67897" w:rsidRDefault="00A67897" w:rsidP="000D694B">
      <w:pPr>
        <w:pStyle w:val="NoSpacing"/>
        <w:rPr>
          <w:rFonts w:ascii="Arial" w:hAnsi="Arial" w:cs="Arial"/>
          <w:sz w:val="24"/>
          <w:szCs w:val="24"/>
          <w:u w:val="single"/>
          <w:lang w:val="en-GB"/>
        </w:rPr>
      </w:pPr>
    </w:p>
    <w:p w14:paraId="617F22F8" w14:textId="77777777" w:rsidR="00A67897" w:rsidRDefault="00A67897" w:rsidP="000D694B">
      <w:pPr>
        <w:pStyle w:val="NoSpacing"/>
        <w:rPr>
          <w:rFonts w:ascii="Arial" w:hAnsi="Arial" w:cs="Arial"/>
          <w:sz w:val="24"/>
          <w:szCs w:val="24"/>
          <w:u w:val="single"/>
          <w:lang w:val="en-GB"/>
        </w:rPr>
      </w:pPr>
    </w:p>
    <w:p w14:paraId="315D189E" w14:textId="77777777" w:rsidR="00A67897" w:rsidRDefault="00A67897" w:rsidP="000D694B">
      <w:pPr>
        <w:pStyle w:val="NoSpacing"/>
        <w:rPr>
          <w:rFonts w:ascii="Arial" w:hAnsi="Arial" w:cs="Arial"/>
          <w:sz w:val="24"/>
          <w:szCs w:val="24"/>
          <w:u w:val="single"/>
          <w:lang w:val="en-GB"/>
        </w:rPr>
      </w:pPr>
    </w:p>
    <w:p w14:paraId="443586DF" w14:textId="77777777" w:rsidR="00A67897" w:rsidRDefault="00A67897" w:rsidP="000D694B">
      <w:pPr>
        <w:pStyle w:val="NoSpacing"/>
        <w:rPr>
          <w:rFonts w:ascii="Arial" w:hAnsi="Arial" w:cs="Arial"/>
          <w:sz w:val="24"/>
          <w:szCs w:val="24"/>
          <w:u w:val="single"/>
          <w:lang w:val="en-GB"/>
        </w:rPr>
      </w:pPr>
    </w:p>
    <w:p w14:paraId="665B979B" w14:textId="77777777" w:rsidR="00A67897" w:rsidRDefault="00A67897" w:rsidP="000D694B">
      <w:pPr>
        <w:pStyle w:val="NoSpacing"/>
        <w:rPr>
          <w:rFonts w:ascii="Arial" w:hAnsi="Arial" w:cs="Arial"/>
          <w:sz w:val="24"/>
          <w:szCs w:val="24"/>
          <w:u w:val="single"/>
          <w:lang w:val="en-GB"/>
        </w:rPr>
      </w:pPr>
    </w:p>
    <w:p w14:paraId="795641C8" w14:textId="77777777" w:rsidR="00A67897" w:rsidRDefault="00A67897" w:rsidP="000D694B">
      <w:pPr>
        <w:pStyle w:val="NoSpacing"/>
        <w:rPr>
          <w:rFonts w:ascii="Arial" w:hAnsi="Arial" w:cs="Arial"/>
          <w:sz w:val="24"/>
          <w:szCs w:val="24"/>
          <w:u w:val="single"/>
          <w:lang w:val="en-GB"/>
        </w:rPr>
      </w:pPr>
    </w:p>
    <w:p w14:paraId="4B2AB7DC" w14:textId="77777777" w:rsidR="00A67897" w:rsidRDefault="00A67897" w:rsidP="000D694B">
      <w:pPr>
        <w:pStyle w:val="NoSpacing"/>
        <w:rPr>
          <w:rFonts w:ascii="Arial" w:hAnsi="Arial" w:cs="Arial"/>
          <w:sz w:val="24"/>
          <w:szCs w:val="24"/>
          <w:u w:val="single"/>
          <w:lang w:val="en-GB"/>
        </w:rPr>
      </w:pPr>
    </w:p>
    <w:p w14:paraId="5F375DF9" w14:textId="77777777" w:rsidR="00A67897" w:rsidRDefault="00A67897" w:rsidP="000D694B">
      <w:pPr>
        <w:pStyle w:val="NoSpacing"/>
        <w:rPr>
          <w:rFonts w:ascii="Arial" w:hAnsi="Arial" w:cs="Arial"/>
          <w:sz w:val="24"/>
          <w:szCs w:val="24"/>
          <w:u w:val="single"/>
          <w:lang w:val="en-GB"/>
        </w:rPr>
      </w:pPr>
    </w:p>
    <w:p w14:paraId="78D8C0CA" w14:textId="77777777" w:rsidR="00A67897" w:rsidRDefault="00A67897" w:rsidP="000D694B">
      <w:pPr>
        <w:pStyle w:val="NoSpacing"/>
        <w:rPr>
          <w:rFonts w:ascii="Arial" w:hAnsi="Arial" w:cs="Arial"/>
          <w:sz w:val="24"/>
          <w:szCs w:val="24"/>
          <w:u w:val="single"/>
          <w:lang w:val="en-GB"/>
        </w:rPr>
      </w:pPr>
    </w:p>
    <w:p w14:paraId="0B95796F" w14:textId="77777777" w:rsidR="00A67897" w:rsidRDefault="00A67897" w:rsidP="000D694B">
      <w:pPr>
        <w:pStyle w:val="NoSpacing"/>
        <w:rPr>
          <w:rFonts w:ascii="Arial" w:hAnsi="Arial" w:cs="Arial"/>
          <w:sz w:val="24"/>
          <w:szCs w:val="24"/>
          <w:u w:val="single"/>
          <w:lang w:val="en-GB"/>
        </w:rPr>
      </w:pPr>
    </w:p>
    <w:p w14:paraId="01AF556D" w14:textId="77777777" w:rsidR="00A67897" w:rsidRDefault="00A67897" w:rsidP="000D694B">
      <w:pPr>
        <w:pStyle w:val="NoSpacing"/>
        <w:rPr>
          <w:rFonts w:ascii="Arial" w:hAnsi="Arial" w:cs="Arial"/>
          <w:sz w:val="24"/>
          <w:szCs w:val="24"/>
          <w:u w:val="single"/>
          <w:lang w:val="en-GB"/>
        </w:rPr>
      </w:pPr>
    </w:p>
    <w:p w14:paraId="70ADAB7C" w14:textId="77777777" w:rsidR="00A67897" w:rsidRPr="006354CB" w:rsidRDefault="00A67897" w:rsidP="000D694B">
      <w:pPr>
        <w:pStyle w:val="NoSpacing"/>
        <w:rPr>
          <w:rFonts w:ascii="Arial" w:hAnsi="Arial" w:cs="Arial"/>
          <w:sz w:val="24"/>
          <w:szCs w:val="24"/>
          <w:u w:val="single"/>
          <w:lang w:val="en-GB"/>
        </w:rPr>
      </w:pPr>
    </w:p>
    <w:p w14:paraId="614C3597" w14:textId="77777777" w:rsidR="006F1AFA" w:rsidRPr="006354CB" w:rsidRDefault="006F1AFA" w:rsidP="000D694B">
      <w:pPr>
        <w:pStyle w:val="NoSpacing"/>
        <w:rPr>
          <w:rFonts w:ascii="Arial" w:hAnsi="Arial" w:cs="Arial"/>
          <w:sz w:val="24"/>
          <w:szCs w:val="24"/>
          <w:u w:val="single"/>
          <w:lang w:val="en-GB"/>
        </w:rPr>
      </w:pPr>
    </w:p>
    <w:p w14:paraId="2704E22B" w14:textId="77777777" w:rsidR="00FA6EDF" w:rsidRDefault="00FA6EDF" w:rsidP="000D694B">
      <w:pPr>
        <w:pStyle w:val="NoSpacing"/>
        <w:rPr>
          <w:rFonts w:ascii="Arial" w:hAnsi="Arial" w:cs="Arial"/>
          <w:sz w:val="24"/>
          <w:szCs w:val="24"/>
          <w:u w:val="single"/>
          <w:lang w:val="en-GB"/>
        </w:rPr>
      </w:pPr>
    </w:p>
    <w:p w14:paraId="080D93E7" w14:textId="71D8D8DF" w:rsidR="080CE2DA" w:rsidRPr="006354CB" w:rsidRDefault="080CE2DA" w:rsidP="000D694B">
      <w:pPr>
        <w:pStyle w:val="NoSpacing"/>
        <w:rPr>
          <w:rFonts w:ascii="Arial" w:hAnsi="Arial" w:cs="Arial"/>
          <w:sz w:val="24"/>
          <w:szCs w:val="24"/>
          <w:u w:val="single"/>
          <w:lang w:val="en-GB"/>
        </w:rPr>
      </w:pPr>
      <w:r w:rsidRPr="006354CB">
        <w:rPr>
          <w:rFonts w:ascii="Arial" w:hAnsi="Arial" w:cs="Arial"/>
          <w:sz w:val="24"/>
          <w:szCs w:val="24"/>
          <w:u w:val="single"/>
          <w:lang w:val="en-GB"/>
        </w:rPr>
        <w:lastRenderedPageBreak/>
        <w:t xml:space="preserve">References </w:t>
      </w:r>
    </w:p>
    <w:p w14:paraId="402EEB63" w14:textId="6308FACC" w:rsidR="0036785A" w:rsidRPr="00A67897" w:rsidRDefault="0036785A" w:rsidP="000D694B">
      <w:pPr>
        <w:pStyle w:val="NoSpacing"/>
        <w:rPr>
          <w:rFonts w:ascii="Arial" w:hAnsi="Arial" w:cs="Arial"/>
          <w:u w:val="single"/>
          <w:lang w:val="en-GB"/>
        </w:rPr>
      </w:pPr>
    </w:p>
    <w:p w14:paraId="3D0B4311" w14:textId="77777777" w:rsidR="00C84AC5" w:rsidRPr="00A67897" w:rsidRDefault="00C84AC5" w:rsidP="00C84AC5">
      <w:pPr>
        <w:pStyle w:val="NoSpacing"/>
        <w:rPr>
          <w:rFonts w:ascii="Arial" w:hAnsi="Arial" w:cs="Arial"/>
          <w:lang w:val="en-GB"/>
        </w:rPr>
      </w:pPr>
      <w:r w:rsidRPr="00A67897">
        <w:rPr>
          <w:rFonts w:ascii="Arial" w:hAnsi="Arial" w:cs="Arial"/>
          <w:lang w:val="en-GB"/>
        </w:rPr>
        <w:t>Alef, D. (2009). Conrad N. Hilton: Reveled in Hotel Deals. Titans of Fortune Publishing. An Important New Credit Convenience: Carte Blanche. (1958, December 16). The Milwaukee Journal</w:t>
      </w:r>
    </w:p>
    <w:p w14:paraId="31AF3E78" w14:textId="77777777" w:rsidR="00E63E98" w:rsidRPr="00A67897" w:rsidRDefault="00E63E98" w:rsidP="00C84AC5">
      <w:pPr>
        <w:pStyle w:val="NoSpacing"/>
        <w:rPr>
          <w:rFonts w:ascii="Arial" w:hAnsi="Arial" w:cs="Arial"/>
          <w:lang w:val="en-GB"/>
        </w:rPr>
      </w:pPr>
    </w:p>
    <w:p w14:paraId="2F54F719" w14:textId="2A18BE3A" w:rsidR="00E63E98" w:rsidRPr="00A67897" w:rsidRDefault="00E63E98" w:rsidP="00C84AC5">
      <w:pPr>
        <w:pStyle w:val="NoSpacing"/>
        <w:rPr>
          <w:rFonts w:ascii="Arial" w:hAnsi="Arial" w:cs="Arial"/>
          <w:lang w:val="en-GB"/>
        </w:rPr>
      </w:pPr>
      <w:r w:rsidRPr="00A67897">
        <w:rPr>
          <w:rFonts w:ascii="Arial" w:hAnsi="Arial" w:cs="Arial"/>
          <w:lang w:val="en-GB"/>
        </w:rPr>
        <w:t xml:space="preserve">Anderson, S. (2017) Boston Hospitality: 5 Key to Successful Hospitality Leadership. Available at: </w:t>
      </w:r>
      <w:hyperlink r:id="rId6" w:history="1">
        <w:r w:rsidRPr="00A67897">
          <w:rPr>
            <w:rStyle w:val="Hyperlink"/>
            <w:rFonts w:ascii="Arial" w:hAnsi="Arial" w:cs="Arial"/>
            <w:lang w:val="en-GB"/>
          </w:rPr>
          <w:t>5 Keys to Successful Hospitality Leadership | Boston Hospitality Review (bu.edu)</w:t>
        </w:r>
      </w:hyperlink>
      <w:r w:rsidRPr="00A67897">
        <w:rPr>
          <w:rFonts w:ascii="Arial" w:hAnsi="Arial" w:cs="Arial"/>
          <w:lang w:val="en-GB"/>
        </w:rPr>
        <w:t xml:space="preserve"> [Accessed 1 May 2024]</w:t>
      </w:r>
    </w:p>
    <w:p w14:paraId="708D1B76" w14:textId="77777777" w:rsidR="00E664D1" w:rsidRPr="00A67897" w:rsidRDefault="00E664D1" w:rsidP="00C84AC5">
      <w:pPr>
        <w:pStyle w:val="NoSpacing"/>
        <w:rPr>
          <w:rFonts w:ascii="Arial" w:hAnsi="Arial" w:cs="Arial"/>
          <w:lang w:val="en-GB"/>
        </w:rPr>
      </w:pPr>
    </w:p>
    <w:p w14:paraId="30843158" w14:textId="6B7EDAF0" w:rsidR="00E664D1" w:rsidRPr="00A67897" w:rsidRDefault="00E664D1" w:rsidP="00C84AC5">
      <w:pPr>
        <w:pStyle w:val="NoSpacing"/>
        <w:rPr>
          <w:rFonts w:ascii="Arial" w:hAnsi="Arial" w:cs="Arial"/>
          <w:lang w:val="en-GB"/>
        </w:rPr>
      </w:pPr>
      <w:r w:rsidRPr="00A67897">
        <w:rPr>
          <w:rFonts w:ascii="Arial" w:hAnsi="Arial" w:cs="Arial"/>
          <w:lang w:val="en-GB"/>
        </w:rPr>
        <w:t xml:space="preserve">Andreev, I. (2022) Valamis: Management Styles. Available at: </w:t>
      </w:r>
      <w:hyperlink r:id="rId7" w:history="1">
        <w:r w:rsidRPr="00A67897">
          <w:rPr>
            <w:rStyle w:val="Hyperlink"/>
            <w:rFonts w:ascii="Arial" w:hAnsi="Arial" w:cs="Arial"/>
            <w:lang w:val="en-GB"/>
          </w:rPr>
          <w:t>10 Types of Management Styles For Effective Leadership [2024] (valamis.com)</w:t>
        </w:r>
      </w:hyperlink>
      <w:r w:rsidRPr="00A67897">
        <w:rPr>
          <w:rFonts w:ascii="Arial" w:hAnsi="Arial" w:cs="Arial"/>
          <w:lang w:val="en-GB"/>
        </w:rPr>
        <w:t xml:space="preserve"> [Accessed 1 May 2024]</w:t>
      </w:r>
    </w:p>
    <w:p w14:paraId="73C7E821" w14:textId="77777777" w:rsidR="006C4098" w:rsidRPr="00A67897" w:rsidRDefault="006C4098" w:rsidP="00C84AC5">
      <w:pPr>
        <w:pStyle w:val="NoSpacing"/>
        <w:rPr>
          <w:rFonts w:ascii="Arial" w:hAnsi="Arial" w:cs="Arial"/>
          <w:lang w:val="en-GB"/>
        </w:rPr>
      </w:pPr>
    </w:p>
    <w:p w14:paraId="2EC8524F" w14:textId="50EF133F" w:rsidR="006C4098" w:rsidRPr="00A67897" w:rsidRDefault="006C4098" w:rsidP="00C84AC5">
      <w:pPr>
        <w:pStyle w:val="NoSpacing"/>
        <w:rPr>
          <w:rFonts w:ascii="Arial" w:hAnsi="Arial" w:cs="Arial"/>
          <w:lang w:val="en-GB"/>
        </w:rPr>
      </w:pPr>
      <w:r w:rsidRPr="00A67897">
        <w:rPr>
          <w:rFonts w:ascii="Arial" w:hAnsi="Arial" w:cs="Arial"/>
          <w:lang w:val="en-GB"/>
        </w:rPr>
        <w:t xml:space="preserve">A Great Place To Work (2018) Hospitality For All. Available at: </w:t>
      </w:r>
      <w:hyperlink r:id="rId8" w:history="1">
        <w:r w:rsidRPr="00A67897">
          <w:rPr>
            <w:rStyle w:val="Hyperlink"/>
            <w:rFonts w:ascii="Arial" w:hAnsi="Arial" w:cs="Arial"/>
            <w:lang w:val="en-GB"/>
          </w:rPr>
          <w:t>2018-GPTW-Profile-Series-_Hilton_Hospitality_For_All.pdf (greatplacetowork.com)</w:t>
        </w:r>
      </w:hyperlink>
      <w:r w:rsidRPr="00A67897">
        <w:rPr>
          <w:rFonts w:ascii="Arial" w:hAnsi="Arial" w:cs="Arial"/>
          <w:lang w:val="en-GB"/>
        </w:rPr>
        <w:t xml:space="preserve"> [Accessed 1 May 2024]</w:t>
      </w:r>
    </w:p>
    <w:p w14:paraId="44C68C35" w14:textId="77777777" w:rsidR="00266883" w:rsidRPr="00A67897" w:rsidRDefault="00266883" w:rsidP="00C84AC5">
      <w:pPr>
        <w:pStyle w:val="NoSpacing"/>
        <w:rPr>
          <w:rFonts w:ascii="Arial" w:hAnsi="Arial" w:cs="Arial"/>
          <w:lang w:val="en-GB"/>
        </w:rPr>
      </w:pPr>
    </w:p>
    <w:p w14:paraId="10B838A0" w14:textId="49849BED" w:rsidR="00266883" w:rsidRPr="00A67897" w:rsidRDefault="00266883" w:rsidP="00C84AC5">
      <w:pPr>
        <w:pStyle w:val="NoSpacing"/>
        <w:rPr>
          <w:rFonts w:ascii="Arial" w:hAnsi="Arial" w:cs="Arial"/>
          <w:lang w:val="en-GB"/>
        </w:rPr>
      </w:pPr>
      <w:r w:rsidRPr="00A67897">
        <w:rPr>
          <w:rFonts w:ascii="Arial" w:hAnsi="Arial" w:cs="Arial"/>
          <w:lang w:val="en-GB"/>
        </w:rPr>
        <w:t xml:space="preserve">Bass, B.M. (1990) Bass &amp; Stogdill’s Handbook of Leadership: </w:t>
      </w:r>
      <w:r w:rsidRPr="00A67897">
        <w:rPr>
          <w:rFonts w:ascii="Arial" w:hAnsi="Arial" w:cs="Arial"/>
          <w:i/>
          <w:iCs/>
          <w:lang w:val="en-GB"/>
        </w:rPr>
        <w:t>Theory, Research, and Managerial Applications</w:t>
      </w:r>
      <w:r w:rsidRPr="00A67897">
        <w:rPr>
          <w:rFonts w:ascii="Arial" w:hAnsi="Arial" w:cs="Arial"/>
          <w:lang w:val="en-GB"/>
        </w:rPr>
        <w:t>, (3rd ed.), The Free Press, A Division of Macmillan, Inc, New York</w:t>
      </w:r>
      <w:r w:rsidR="00E63E98" w:rsidRPr="00A67897">
        <w:rPr>
          <w:rFonts w:ascii="Arial" w:hAnsi="Arial" w:cs="Arial"/>
          <w:lang w:val="en-GB"/>
        </w:rPr>
        <w:t xml:space="preserve">. Available at: </w:t>
      </w:r>
      <w:hyperlink r:id="rId9" w:history="1">
        <w:r w:rsidR="00E63E98" w:rsidRPr="00A67897">
          <w:rPr>
            <w:rStyle w:val="Hyperlink"/>
            <w:rFonts w:ascii="Arial" w:hAnsi="Arial" w:cs="Arial"/>
            <w:lang w:val="en-GB"/>
          </w:rPr>
          <w:t>delivery.php (ssrn.com)</w:t>
        </w:r>
      </w:hyperlink>
      <w:r w:rsidR="00E63E98" w:rsidRPr="00A67897">
        <w:rPr>
          <w:rFonts w:ascii="Arial" w:hAnsi="Arial" w:cs="Arial"/>
          <w:lang w:val="en-GB"/>
        </w:rPr>
        <w:t xml:space="preserve"> [Accessed 1 May 2024]</w:t>
      </w:r>
    </w:p>
    <w:p w14:paraId="1C0FCB76" w14:textId="77777777" w:rsidR="00AC4BDB" w:rsidRPr="00A67897" w:rsidRDefault="00AC4BDB" w:rsidP="00C84AC5">
      <w:pPr>
        <w:pStyle w:val="NoSpacing"/>
        <w:rPr>
          <w:rFonts w:ascii="Arial" w:hAnsi="Arial" w:cs="Arial"/>
          <w:lang w:val="en-GB"/>
        </w:rPr>
      </w:pPr>
    </w:p>
    <w:p w14:paraId="1D56FCC2" w14:textId="2BC8C42A" w:rsidR="00AC4BDB" w:rsidRPr="00A67897" w:rsidRDefault="00AC4BDB" w:rsidP="00C84AC5">
      <w:pPr>
        <w:pStyle w:val="NoSpacing"/>
        <w:rPr>
          <w:rFonts w:ascii="Arial" w:hAnsi="Arial" w:cs="Arial"/>
          <w:lang w:val="en-GB"/>
        </w:rPr>
      </w:pPr>
      <w:r w:rsidRPr="00A67897">
        <w:rPr>
          <w:rFonts w:ascii="Arial" w:hAnsi="Arial" w:cs="Arial"/>
          <w:lang w:val="en-GB"/>
        </w:rPr>
        <w:t>Chamornmarn, W. and Butler, J.E. 2000, The Impact of Economic Crisis on Thai Management Philosophy (Translation), Journal of Business Administration, (OctoberDecember 2000), vol.88, pp.1-12.</w:t>
      </w:r>
    </w:p>
    <w:p w14:paraId="16C83143" w14:textId="77777777" w:rsidR="00286319" w:rsidRPr="00A67897" w:rsidRDefault="00286319" w:rsidP="00C84AC5">
      <w:pPr>
        <w:pStyle w:val="NoSpacing"/>
        <w:rPr>
          <w:rFonts w:ascii="Arial" w:hAnsi="Arial" w:cs="Arial"/>
          <w:lang w:val="en-GB"/>
        </w:rPr>
      </w:pPr>
    </w:p>
    <w:p w14:paraId="10E0E536" w14:textId="40586EA1" w:rsidR="00286319" w:rsidRPr="00A67897" w:rsidRDefault="00286319" w:rsidP="00C84AC5">
      <w:pPr>
        <w:pStyle w:val="NoSpacing"/>
        <w:rPr>
          <w:rFonts w:ascii="Arial" w:hAnsi="Arial" w:cs="Arial"/>
          <w:lang w:val="en-GB"/>
        </w:rPr>
      </w:pPr>
      <w:r w:rsidRPr="00A67897">
        <w:rPr>
          <w:rFonts w:ascii="Arial" w:hAnsi="Arial" w:cs="Arial"/>
          <w:lang w:val="en-GB"/>
        </w:rPr>
        <w:t xml:space="preserve">Cherry, K. (2022) Very Well Mind: What is Laissex Faire Leadership? Available at: </w:t>
      </w:r>
      <w:hyperlink r:id="rId10" w:history="1">
        <w:r w:rsidRPr="00A67897">
          <w:rPr>
            <w:rStyle w:val="Hyperlink"/>
            <w:rFonts w:ascii="Arial" w:hAnsi="Arial" w:cs="Arial"/>
            <w:lang w:val="en-GB"/>
          </w:rPr>
          <w:t>Laissez-Faire Leadership: Definition, Examples, and Advantages (verywellmind.com)</w:t>
        </w:r>
      </w:hyperlink>
      <w:r w:rsidRPr="00A67897">
        <w:rPr>
          <w:rFonts w:ascii="Arial" w:hAnsi="Arial" w:cs="Arial"/>
          <w:lang w:val="en-GB"/>
        </w:rPr>
        <w:t xml:space="preserve"> [Accessed 1 May 2024]</w:t>
      </w:r>
    </w:p>
    <w:p w14:paraId="2A9B92F2" w14:textId="77777777" w:rsidR="00E63E98" w:rsidRPr="00A67897" w:rsidRDefault="00E63E98" w:rsidP="00C84AC5">
      <w:pPr>
        <w:pStyle w:val="NoSpacing"/>
        <w:rPr>
          <w:rFonts w:ascii="Arial" w:hAnsi="Arial" w:cs="Arial"/>
          <w:lang w:val="en-GB"/>
        </w:rPr>
      </w:pPr>
    </w:p>
    <w:p w14:paraId="51D3F09B" w14:textId="75838271" w:rsidR="00F71692" w:rsidRPr="00A67897" w:rsidRDefault="00E63E98" w:rsidP="00C84AC5">
      <w:pPr>
        <w:pStyle w:val="NoSpacing"/>
        <w:rPr>
          <w:rFonts w:ascii="Arial" w:hAnsi="Arial" w:cs="Arial"/>
          <w:lang w:val="en-GB"/>
        </w:rPr>
      </w:pPr>
      <w:r w:rsidRPr="00A67897">
        <w:rPr>
          <w:rFonts w:ascii="Arial" w:hAnsi="Arial" w:cs="Arial"/>
          <w:lang w:val="en-GB"/>
        </w:rPr>
        <w:t xml:space="preserve">European Academy for Executive Education: Global Leadership Magaxine. Available at: </w:t>
      </w:r>
      <w:hyperlink r:id="rId11" w:anchor=":~:text=Defining%20Leadership%20Effectiveness&amp;text=%E2%80%9CThe%20successful%20exercise%20of%20personal,of%20those%20who%20are%20led.%E2%80%9D" w:history="1">
        <w:r w:rsidRPr="00A67897">
          <w:rPr>
            <w:rStyle w:val="Hyperlink"/>
            <w:rFonts w:ascii="Arial" w:hAnsi="Arial" w:cs="Arial"/>
            <w:lang w:val="en-GB"/>
          </w:rPr>
          <w:t>What is Leadership Effectiveness and How Can You Improve it as a Global Leader? • eurac - European Academy for Executive Education</w:t>
        </w:r>
      </w:hyperlink>
      <w:r w:rsidR="006324DD" w:rsidRPr="00A67897">
        <w:rPr>
          <w:rFonts w:ascii="Arial" w:hAnsi="Arial" w:cs="Arial"/>
          <w:lang w:val="en-GB"/>
        </w:rPr>
        <w:t xml:space="preserve"> [Accessed 1 May 2024]</w:t>
      </w:r>
    </w:p>
    <w:p w14:paraId="22BE1408" w14:textId="77777777" w:rsidR="006F1AFA" w:rsidRPr="00A67897" w:rsidRDefault="006F1AFA" w:rsidP="00C84AC5">
      <w:pPr>
        <w:pStyle w:val="NoSpacing"/>
        <w:rPr>
          <w:rFonts w:ascii="Arial" w:hAnsi="Arial" w:cs="Arial"/>
          <w:lang w:val="en-GB"/>
        </w:rPr>
      </w:pPr>
    </w:p>
    <w:p w14:paraId="0AFC98DC" w14:textId="0A392904" w:rsidR="006F1AFA" w:rsidRPr="00A67897" w:rsidRDefault="006F1AFA" w:rsidP="00C84AC5">
      <w:pPr>
        <w:pStyle w:val="NoSpacing"/>
        <w:rPr>
          <w:rFonts w:ascii="Arial" w:hAnsi="Arial" w:cs="Arial"/>
          <w:lang w:val="en-GB"/>
        </w:rPr>
      </w:pPr>
      <w:r w:rsidRPr="00A67897">
        <w:rPr>
          <w:rFonts w:ascii="Arial" w:hAnsi="Arial" w:cs="Arial"/>
          <w:lang w:val="en-GB"/>
        </w:rPr>
        <w:t xml:space="preserve">Glion (2023) The Insider: Skills for Effective Leadership. Available at: </w:t>
      </w:r>
      <w:hyperlink r:id="rId12" w:anchor=":~:text=Trends%20and%20consumer%20needs%20are,in%20gaining%20a%20competitive%20advantage." w:history="1">
        <w:r w:rsidRPr="00A67897">
          <w:rPr>
            <w:rStyle w:val="Hyperlink"/>
            <w:rFonts w:ascii="Arial" w:hAnsi="Arial" w:cs="Arial"/>
            <w:lang w:val="en-GB"/>
          </w:rPr>
          <w:t>Skills for effective leadership - Glion</w:t>
        </w:r>
      </w:hyperlink>
      <w:r w:rsidRPr="00A67897">
        <w:rPr>
          <w:rFonts w:ascii="Arial" w:hAnsi="Arial" w:cs="Arial"/>
          <w:lang w:val="en-GB"/>
        </w:rPr>
        <w:t xml:space="preserve"> [Accessed 1 May 2024]</w:t>
      </w:r>
    </w:p>
    <w:p w14:paraId="11AB678B" w14:textId="77777777" w:rsidR="006339EC" w:rsidRPr="00A67897" w:rsidRDefault="006339EC" w:rsidP="00C84AC5">
      <w:pPr>
        <w:pStyle w:val="NoSpacing"/>
        <w:rPr>
          <w:rFonts w:ascii="Arial" w:hAnsi="Arial" w:cs="Arial"/>
          <w:lang w:val="en-GB"/>
        </w:rPr>
      </w:pPr>
    </w:p>
    <w:p w14:paraId="34D802D2" w14:textId="27F8C735" w:rsidR="006339EC" w:rsidRPr="00A67897" w:rsidRDefault="006339EC" w:rsidP="00C84AC5">
      <w:pPr>
        <w:pStyle w:val="NoSpacing"/>
        <w:rPr>
          <w:rFonts w:ascii="Arial" w:hAnsi="Arial" w:cs="Arial"/>
          <w:lang w:val="en-GB"/>
        </w:rPr>
      </w:pPr>
      <w:r w:rsidRPr="00A67897">
        <w:rPr>
          <w:rFonts w:ascii="Arial" w:hAnsi="Arial" w:cs="Arial"/>
          <w:lang w:val="en-GB"/>
        </w:rPr>
        <w:t xml:space="preserve">Hogan, J. (2008) Hospitality Net: Principles For Success as a Manager. Available at: </w:t>
      </w:r>
      <w:hyperlink r:id="rId13" w:history="1">
        <w:r w:rsidRPr="00A67897">
          <w:rPr>
            <w:rStyle w:val="Hyperlink"/>
            <w:rFonts w:ascii="Arial" w:hAnsi="Arial" w:cs="Arial"/>
            <w:lang w:val="en-GB"/>
          </w:rPr>
          <w:t>Principles For Success As A Manager | Part three: Using your management style effectively | By John Hogan, CHA CHMS CHE CHO (hospitalitynet.org)</w:t>
        </w:r>
      </w:hyperlink>
      <w:r w:rsidRPr="00A67897">
        <w:rPr>
          <w:rFonts w:ascii="Arial" w:hAnsi="Arial" w:cs="Arial"/>
          <w:lang w:val="en-GB"/>
        </w:rPr>
        <w:t xml:space="preserve"> [Accessed 1 May 2024]</w:t>
      </w:r>
    </w:p>
    <w:p w14:paraId="402CCE77" w14:textId="77777777" w:rsidR="00F71692" w:rsidRPr="00A67897" w:rsidRDefault="00F71692" w:rsidP="00C84AC5">
      <w:pPr>
        <w:pStyle w:val="NoSpacing"/>
        <w:rPr>
          <w:rFonts w:ascii="Arial" w:hAnsi="Arial" w:cs="Arial"/>
          <w:lang w:val="en-GB"/>
        </w:rPr>
      </w:pPr>
    </w:p>
    <w:p w14:paraId="2D55EAFF" w14:textId="1F820A00" w:rsidR="00F71692" w:rsidRPr="00A67897" w:rsidRDefault="00F71692" w:rsidP="00C84AC5">
      <w:pPr>
        <w:pStyle w:val="NoSpacing"/>
        <w:rPr>
          <w:rFonts w:ascii="Arial" w:hAnsi="Arial" w:cs="Arial"/>
          <w:lang w:val="en-GB"/>
        </w:rPr>
      </w:pPr>
      <w:r w:rsidRPr="00A67897">
        <w:rPr>
          <w:rFonts w:ascii="Arial" w:hAnsi="Arial" w:cs="Arial"/>
          <w:lang w:val="en-GB"/>
        </w:rPr>
        <w:t xml:space="preserve">Kumar, P. (2023) HM Hub: </w:t>
      </w:r>
      <w:r w:rsidR="00286319" w:rsidRPr="00A67897">
        <w:rPr>
          <w:rFonts w:ascii="Arial" w:hAnsi="Arial" w:cs="Arial"/>
          <w:lang w:val="en-GB"/>
        </w:rPr>
        <w:t>Leadership and Management Style: A Strategic Guide for Hospitality Industry Students. Available at: https://hmhub.in/5th-sem-strategic-management-notes/leadership-and-management-style-a-strategic-guide-for-hospitality-industry-students/ [Accessed 1 May 2024]</w:t>
      </w:r>
    </w:p>
    <w:p w14:paraId="064D8654" w14:textId="77777777" w:rsidR="00E664D1" w:rsidRPr="00A67897" w:rsidRDefault="00E664D1" w:rsidP="00C84AC5">
      <w:pPr>
        <w:pStyle w:val="NoSpacing"/>
        <w:rPr>
          <w:rFonts w:ascii="Arial" w:hAnsi="Arial" w:cs="Arial"/>
          <w:lang w:val="en-GB"/>
        </w:rPr>
      </w:pPr>
    </w:p>
    <w:p w14:paraId="5D01BD13" w14:textId="5D59B099" w:rsidR="00E664D1" w:rsidRPr="00A67897" w:rsidRDefault="00E664D1" w:rsidP="00C84AC5">
      <w:pPr>
        <w:pStyle w:val="NoSpacing"/>
        <w:rPr>
          <w:rFonts w:ascii="Arial" w:hAnsi="Arial" w:cs="Arial"/>
          <w:lang w:val="en-GB"/>
        </w:rPr>
      </w:pPr>
      <w:r w:rsidRPr="00A67897">
        <w:rPr>
          <w:rFonts w:ascii="Arial" w:hAnsi="Arial" w:cs="Arial"/>
          <w:lang w:val="en-GB"/>
        </w:rPr>
        <w:t xml:space="preserve">Miranda, D. (2023) Forbes: 10 Management Styles of Effective Leaders. Available at: </w:t>
      </w:r>
      <w:hyperlink r:id="rId14" w:history="1">
        <w:r w:rsidRPr="00A67897">
          <w:rPr>
            <w:rStyle w:val="Hyperlink"/>
            <w:rFonts w:ascii="Arial" w:hAnsi="Arial" w:cs="Arial"/>
            <w:lang w:val="en-GB"/>
          </w:rPr>
          <w:t>10 Management Styles Of Effective Leaders – Forbes Advisor</w:t>
        </w:r>
      </w:hyperlink>
      <w:r w:rsidRPr="00A67897">
        <w:rPr>
          <w:rFonts w:ascii="Arial" w:hAnsi="Arial" w:cs="Arial"/>
          <w:lang w:val="en-GB"/>
        </w:rPr>
        <w:t xml:space="preserve"> [Accessed 1 May 2024]</w:t>
      </w:r>
    </w:p>
    <w:p w14:paraId="52DD9119" w14:textId="77777777" w:rsidR="00286319" w:rsidRPr="00A67897" w:rsidRDefault="00286319" w:rsidP="00C84AC5">
      <w:pPr>
        <w:pStyle w:val="NoSpacing"/>
        <w:rPr>
          <w:rFonts w:ascii="Arial" w:hAnsi="Arial" w:cs="Arial"/>
          <w:lang w:val="en-GB"/>
        </w:rPr>
      </w:pPr>
    </w:p>
    <w:p w14:paraId="768AE818" w14:textId="009550B3" w:rsidR="00286319" w:rsidRPr="00A67897" w:rsidRDefault="00286319" w:rsidP="00C84AC5">
      <w:pPr>
        <w:pStyle w:val="NoSpacing"/>
        <w:rPr>
          <w:rFonts w:ascii="Arial" w:hAnsi="Arial" w:cs="Arial"/>
          <w:lang w:val="en-GB"/>
        </w:rPr>
      </w:pPr>
      <w:r w:rsidRPr="00A67897">
        <w:rPr>
          <w:rFonts w:ascii="Arial" w:hAnsi="Arial" w:cs="Arial"/>
          <w:lang w:val="en-GB"/>
        </w:rPr>
        <w:t xml:space="preserve">Nestle Professionals (2023) The Democratic Management Style in The Workplace. Available at: </w:t>
      </w:r>
      <w:hyperlink r:id="rId15" w:history="1">
        <w:r w:rsidRPr="00A67897">
          <w:rPr>
            <w:rStyle w:val="Hyperlink"/>
            <w:rFonts w:ascii="Arial" w:hAnsi="Arial" w:cs="Arial"/>
            <w:lang w:val="en-GB"/>
          </w:rPr>
          <w:t>Democratic Management Style Guide | Nestlé Professional (nestleprofessional.co.uk)</w:t>
        </w:r>
      </w:hyperlink>
      <w:r w:rsidRPr="00A67897">
        <w:rPr>
          <w:rFonts w:ascii="Arial" w:hAnsi="Arial" w:cs="Arial"/>
          <w:lang w:val="en-GB"/>
        </w:rPr>
        <w:t xml:space="preserve"> [Accessed 1 May 2024]</w:t>
      </w:r>
    </w:p>
    <w:p w14:paraId="22976094" w14:textId="77777777" w:rsidR="003A6863" w:rsidRPr="00A67897" w:rsidRDefault="003A6863" w:rsidP="00C84AC5">
      <w:pPr>
        <w:pStyle w:val="NoSpacing"/>
        <w:rPr>
          <w:rFonts w:ascii="Arial" w:hAnsi="Arial" w:cs="Arial"/>
          <w:lang w:val="en-GB"/>
        </w:rPr>
      </w:pPr>
    </w:p>
    <w:p w14:paraId="30E4C20C" w14:textId="4FD30887" w:rsidR="003A6863" w:rsidRPr="00A67897" w:rsidRDefault="003A6863" w:rsidP="00C84AC5">
      <w:pPr>
        <w:pStyle w:val="NoSpacing"/>
        <w:rPr>
          <w:rFonts w:ascii="Arial" w:hAnsi="Arial" w:cs="Arial"/>
          <w:lang w:val="en-GB"/>
        </w:rPr>
      </w:pPr>
      <w:r w:rsidRPr="00A67897">
        <w:rPr>
          <w:rFonts w:ascii="Arial" w:hAnsi="Arial" w:cs="Arial"/>
          <w:lang w:val="en-GB"/>
        </w:rPr>
        <w:lastRenderedPageBreak/>
        <w:t>Sashkin M, Sashkin MG. (2003) Leadership That Matters</w:t>
      </w:r>
      <w:r w:rsidRPr="00A67897">
        <w:rPr>
          <w:rFonts w:ascii="Arial" w:hAnsi="Arial" w:cs="Arial"/>
          <w:i/>
          <w:iCs/>
          <w:lang w:val="en-GB"/>
        </w:rPr>
        <w:t>: The Critical Factors For Making A Difference In People’s Lives And Organizations’ Success</w:t>
      </w:r>
      <w:r w:rsidRPr="00A67897">
        <w:rPr>
          <w:rFonts w:ascii="Arial" w:hAnsi="Arial" w:cs="Arial"/>
          <w:lang w:val="en-GB"/>
        </w:rPr>
        <w:t xml:space="preserve">. San Fransisco: Berrett-Koehler Publishers. </w:t>
      </w:r>
    </w:p>
    <w:p w14:paraId="23F71F00" w14:textId="77777777" w:rsidR="00286319" w:rsidRPr="00A67897" w:rsidRDefault="00286319" w:rsidP="00C84AC5">
      <w:pPr>
        <w:pStyle w:val="NoSpacing"/>
        <w:rPr>
          <w:rFonts w:ascii="Arial" w:hAnsi="Arial" w:cs="Arial"/>
          <w:lang w:val="en-GB"/>
        </w:rPr>
      </w:pPr>
    </w:p>
    <w:p w14:paraId="0D83AB3F" w14:textId="65D434E8" w:rsidR="00286319" w:rsidRPr="00A67897" w:rsidRDefault="00286319" w:rsidP="00286319">
      <w:pPr>
        <w:pStyle w:val="NoSpacing"/>
        <w:rPr>
          <w:rFonts w:ascii="Arial" w:hAnsi="Arial" w:cs="Arial"/>
          <w:lang w:val="en-GB"/>
        </w:rPr>
      </w:pPr>
      <w:r w:rsidRPr="00A67897">
        <w:rPr>
          <w:rFonts w:ascii="Arial" w:hAnsi="Arial" w:cs="Arial"/>
          <w:lang w:val="en-GB"/>
        </w:rPr>
        <w:t xml:space="preserve">SOEG Jobs (2022) Top Leadership Styles for a successful Hospitality Career. Available at: </w:t>
      </w:r>
      <w:hyperlink r:id="rId16" w:history="1">
        <w:r w:rsidRPr="00A67897">
          <w:rPr>
            <w:rStyle w:val="Hyperlink"/>
            <w:rFonts w:ascii="Arial" w:hAnsi="Arial" w:cs="Arial"/>
            <w:lang w:val="en-GB"/>
          </w:rPr>
          <w:t>Top Leadership Styles for a successful Hospitality Career – SOEG JOBS</w:t>
        </w:r>
      </w:hyperlink>
      <w:r w:rsidRPr="00A67897">
        <w:rPr>
          <w:rFonts w:ascii="Arial" w:hAnsi="Arial" w:cs="Arial"/>
          <w:lang w:val="en-GB"/>
        </w:rPr>
        <w:t xml:space="preserve"> [Accessed 1 May 2024]</w:t>
      </w:r>
    </w:p>
    <w:p w14:paraId="7FD154EC" w14:textId="77777777" w:rsidR="006324DD" w:rsidRPr="00A67897" w:rsidRDefault="006324DD" w:rsidP="00C84AC5">
      <w:pPr>
        <w:pStyle w:val="NoSpacing"/>
        <w:rPr>
          <w:rFonts w:ascii="Arial" w:hAnsi="Arial" w:cs="Arial"/>
          <w:lang w:val="en-GB"/>
        </w:rPr>
      </w:pPr>
    </w:p>
    <w:p w14:paraId="32342A22" w14:textId="77777777" w:rsidR="006324DD" w:rsidRPr="00A67897" w:rsidRDefault="006324DD" w:rsidP="006324DD">
      <w:pPr>
        <w:pStyle w:val="NoSpacing"/>
        <w:rPr>
          <w:rFonts w:ascii="Arial" w:hAnsi="Arial" w:cs="Arial"/>
          <w:lang w:val="en-GB"/>
        </w:rPr>
      </w:pPr>
      <w:r w:rsidRPr="00A67897">
        <w:rPr>
          <w:rFonts w:ascii="Arial" w:hAnsi="Arial" w:cs="Arial"/>
          <w:lang w:val="en-GB"/>
        </w:rPr>
        <w:t xml:space="preserve">Towler, A. (2021) CQ Net: Leadership Performance And Effectiveness: What It Is, How It Works And How To Improve It. Available at: </w:t>
      </w:r>
      <w:hyperlink r:id="rId17" w:history="1">
        <w:r w:rsidRPr="00A67897">
          <w:rPr>
            <w:rStyle w:val="Hyperlink"/>
            <w:rFonts w:ascii="Arial" w:hAnsi="Arial" w:cs="Arial"/>
            <w:lang w:val="en-GB"/>
          </w:rPr>
          <w:t>Leadership performance and effectiveness: What it is, how it works and how to improve it | CQ Net - Management skills for everyone (ckju.net)</w:t>
        </w:r>
      </w:hyperlink>
      <w:r w:rsidRPr="00A67897">
        <w:rPr>
          <w:rFonts w:ascii="Arial" w:hAnsi="Arial" w:cs="Arial"/>
          <w:lang w:val="en-GB"/>
        </w:rPr>
        <w:t xml:space="preserve"> [Accessed 1 May 2024]</w:t>
      </w:r>
    </w:p>
    <w:p w14:paraId="1A0839D1" w14:textId="77777777" w:rsidR="00266883" w:rsidRPr="00A67897" w:rsidRDefault="00266883" w:rsidP="00C84AC5">
      <w:pPr>
        <w:pStyle w:val="NoSpacing"/>
        <w:rPr>
          <w:rFonts w:ascii="Arial" w:hAnsi="Arial" w:cs="Arial"/>
          <w:lang w:val="en-GB"/>
        </w:rPr>
      </w:pPr>
    </w:p>
    <w:p w14:paraId="0C19F654" w14:textId="7178A5E1" w:rsidR="00266883" w:rsidRPr="00A67897" w:rsidRDefault="00266883" w:rsidP="00C84AC5">
      <w:pPr>
        <w:pStyle w:val="NoSpacing"/>
        <w:rPr>
          <w:rFonts w:ascii="Arial" w:hAnsi="Arial" w:cs="Arial"/>
          <w:lang w:val="en-GB"/>
        </w:rPr>
      </w:pPr>
      <w:r w:rsidRPr="00A67897">
        <w:rPr>
          <w:rFonts w:ascii="Arial" w:hAnsi="Arial" w:cs="Arial"/>
          <w:lang w:val="en-GB"/>
        </w:rPr>
        <w:t>UKEssays. November 2018. Management And Leadership: Culture Holiday Inn Hotel. [online]. Available on: https://www.ukessays.com/essays/business/management-and-leadership-across-culture-holiday-inn-hotel-business-essay.php [Accessed 2 May 2024]</w:t>
      </w:r>
    </w:p>
    <w:p w14:paraId="4E6FFD79" w14:textId="77777777" w:rsidR="00C015C0" w:rsidRPr="00A67897" w:rsidRDefault="00C015C0" w:rsidP="00C84AC5">
      <w:pPr>
        <w:pStyle w:val="NoSpacing"/>
        <w:rPr>
          <w:rFonts w:ascii="Arial" w:hAnsi="Arial" w:cs="Arial"/>
          <w:lang w:val="en-GB"/>
        </w:rPr>
      </w:pPr>
    </w:p>
    <w:p w14:paraId="249918F5" w14:textId="63565927" w:rsidR="00C84AC5" w:rsidRPr="00A67897" w:rsidRDefault="00C84AC5" w:rsidP="283CDC4E">
      <w:pPr>
        <w:rPr>
          <w:rStyle w:val="Hyperlink"/>
          <w:rFonts w:ascii="Arial" w:hAnsi="Arial" w:cs="Arial"/>
        </w:rPr>
      </w:pPr>
      <w:r w:rsidRPr="00A67897">
        <w:rPr>
          <w:rFonts w:ascii="Arial" w:eastAsia="Arial" w:hAnsi="Arial" w:cs="Arial"/>
        </w:rPr>
        <w:t xml:space="preserve">Ivy Panda (2019) Conrad Hilton Leadershio Styles and Principles. Available at: </w:t>
      </w:r>
      <w:hyperlink r:id="rId18" w:history="1">
        <w:r w:rsidRPr="00A67897">
          <w:rPr>
            <w:rStyle w:val="Hyperlink"/>
            <w:rFonts w:ascii="Arial" w:hAnsi="Arial" w:cs="Arial"/>
          </w:rPr>
          <w:t>Conrad Hilton Leadership Styles and Principles - 2769 Words | Essay Example (ivypanda.com)</w:t>
        </w:r>
      </w:hyperlink>
      <w:r w:rsidR="006C4098" w:rsidRPr="00A67897">
        <w:rPr>
          <w:rStyle w:val="Hyperlink"/>
          <w:rFonts w:ascii="Arial" w:hAnsi="Arial" w:cs="Arial"/>
        </w:rPr>
        <w:t xml:space="preserve"> </w:t>
      </w:r>
      <w:r w:rsidR="006C4098" w:rsidRPr="00A67897">
        <w:rPr>
          <w:rFonts w:ascii="Arial" w:hAnsi="Arial" w:cs="Arial"/>
        </w:rPr>
        <w:t>[Accessed 1 May 2024]</w:t>
      </w:r>
    </w:p>
    <w:p w14:paraId="562490AB" w14:textId="3C5AC68C" w:rsidR="006324DD" w:rsidRPr="00A67897" w:rsidRDefault="006324DD" w:rsidP="283CDC4E">
      <w:pPr>
        <w:rPr>
          <w:rFonts w:ascii="Arial" w:hAnsi="Arial" w:cs="Arial"/>
        </w:rPr>
      </w:pPr>
      <w:r w:rsidRPr="00A67897">
        <w:rPr>
          <w:rFonts w:ascii="Arial" w:hAnsi="Arial" w:cs="Arial"/>
        </w:rPr>
        <w:t>Mumford, M. D., Zaccaro, S. J., Harding, F. D., Jacobs, T. O., &amp; Fleishman, E. A. (2000). Leadership skills for a changing world: Solving complex social problems. Leadership Quarterly, 11(1), 11-35.</w:t>
      </w:r>
    </w:p>
    <w:p w14:paraId="4E3E08BE" w14:textId="5CBEE9A8" w:rsidR="00E664D1" w:rsidRPr="00A67897" w:rsidRDefault="00E664D1" w:rsidP="283CDC4E">
      <w:pPr>
        <w:rPr>
          <w:rFonts w:ascii="Arial" w:hAnsi="Arial" w:cs="Arial"/>
        </w:rPr>
      </w:pPr>
      <w:r w:rsidRPr="00A67897">
        <w:rPr>
          <w:rFonts w:ascii="Arial" w:hAnsi="Arial" w:cs="Arial"/>
        </w:rPr>
        <w:t xml:space="preserve">Seahawk Nation (2023) Kieser University: </w:t>
      </w:r>
      <w:r w:rsidR="006C4098" w:rsidRPr="00A67897">
        <w:rPr>
          <w:rFonts w:ascii="Arial" w:hAnsi="Arial" w:cs="Arial"/>
        </w:rPr>
        <w:t xml:space="preserve">What Drives The Most Effective Leaders and Management. Available at: </w:t>
      </w:r>
      <w:hyperlink r:id="rId19" w:history="1">
        <w:r w:rsidR="006C4098" w:rsidRPr="00A67897">
          <w:rPr>
            <w:rStyle w:val="Hyperlink"/>
            <w:rFonts w:ascii="Arial" w:hAnsi="Arial" w:cs="Arial"/>
          </w:rPr>
          <w:t>Leadership vs. Management: What Drives Effectiveness | Keiser Graduate (keiseruniversity.edu)</w:t>
        </w:r>
      </w:hyperlink>
      <w:r w:rsidR="006C4098" w:rsidRPr="00A67897">
        <w:rPr>
          <w:rFonts w:ascii="Arial" w:hAnsi="Arial" w:cs="Arial"/>
        </w:rPr>
        <w:t xml:space="preserve">  [Accessed 1 May 2024]</w:t>
      </w:r>
    </w:p>
    <w:p w14:paraId="6328AA36" w14:textId="009206E2" w:rsidR="006F1AFA" w:rsidRPr="00A67897" w:rsidRDefault="006F1AFA" w:rsidP="006F1AFA">
      <w:pPr>
        <w:pStyle w:val="NoSpacing"/>
        <w:rPr>
          <w:rFonts w:ascii="Arial" w:hAnsi="Arial" w:cs="Arial"/>
          <w:lang w:val="en-GB"/>
        </w:rPr>
      </w:pPr>
      <w:r w:rsidRPr="00A67897">
        <w:rPr>
          <w:rFonts w:ascii="Arial" w:hAnsi="Arial" w:cs="Arial"/>
          <w:lang w:val="en-GB"/>
        </w:rPr>
        <w:t xml:space="preserve">Whitehead, A. (2021) Hosco: Preparing managers to be effective leaders in the hospitality industry. Available at: </w:t>
      </w:r>
      <w:hyperlink r:id="rId20" w:history="1">
        <w:r w:rsidRPr="00A67897">
          <w:rPr>
            <w:rStyle w:val="Hyperlink"/>
            <w:rFonts w:ascii="Arial" w:hAnsi="Arial" w:cs="Arial"/>
            <w:lang w:val="en-GB"/>
          </w:rPr>
          <w:t>Preparing managers to be effective leaders in the hospitality industry (hosco.com)</w:t>
        </w:r>
      </w:hyperlink>
      <w:r w:rsidRPr="00A67897">
        <w:rPr>
          <w:rFonts w:ascii="Arial" w:hAnsi="Arial" w:cs="Arial"/>
          <w:lang w:val="en-GB"/>
        </w:rPr>
        <w:t xml:space="preserve"> [Accessed 1 May 2024]</w:t>
      </w:r>
    </w:p>
    <w:p w14:paraId="7F37269C" w14:textId="2A16D2A1" w:rsidR="00C84AC5" w:rsidRPr="006354CB" w:rsidRDefault="00C84AC5" w:rsidP="283CDC4E"/>
    <w:p w14:paraId="4D99203B" w14:textId="77777777" w:rsidR="00C84AC5" w:rsidRDefault="00C84AC5" w:rsidP="283CDC4E">
      <w:pPr>
        <w:rPr>
          <w:rFonts w:ascii="Arial" w:eastAsia="Arial" w:hAnsi="Arial" w:cs="Arial"/>
          <w:sz w:val="24"/>
          <w:szCs w:val="24"/>
        </w:rPr>
      </w:pPr>
    </w:p>
    <w:sectPr w:rsidR="00C84A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7rxyEYEGk+h8X" int2:id="GQ4E4VtC">
      <int2:state int2:value="Rejected" int2:type="AugLoop_Text_Critique"/>
    </int2:textHash>
    <int2:textHash int2:hashCode="Nq0axB/kpxpJI0" int2:id="KL7MelSp">
      <int2:state int2:value="Rejected" int2:type="AugLoop_Text_Critique"/>
    </int2:textHash>
    <int2:textHash int2:hashCode="kByidkXaRxGvMx" int2:id="xMrTFxU3">
      <int2:state int2:value="Rejected" int2:type="AugLoop_Text_Critique"/>
    </int2:textHash>
    <int2:textHash int2:hashCode="Px/1xQJA52MRr8" int2:id="FmomCoQ9">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20DA4C"/>
    <w:multiLevelType w:val="hybridMultilevel"/>
    <w:tmpl w:val="58C626DA"/>
    <w:lvl w:ilvl="0" w:tplc="BB620E8C">
      <w:start w:val="1"/>
      <w:numFmt w:val="bullet"/>
      <w:lvlText w:val="Ø"/>
      <w:lvlJc w:val="left"/>
      <w:pPr>
        <w:ind w:left="720" w:hanging="360"/>
      </w:pPr>
      <w:rPr>
        <w:rFonts w:ascii="Wingdings" w:hAnsi="Wingdings" w:hint="default"/>
      </w:rPr>
    </w:lvl>
    <w:lvl w:ilvl="1" w:tplc="693EC7F0">
      <w:start w:val="1"/>
      <w:numFmt w:val="bullet"/>
      <w:lvlText w:val="o"/>
      <w:lvlJc w:val="left"/>
      <w:pPr>
        <w:ind w:left="1440" w:hanging="360"/>
      </w:pPr>
      <w:rPr>
        <w:rFonts w:ascii="Courier New" w:hAnsi="Courier New" w:hint="default"/>
      </w:rPr>
    </w:lvl>
    <w:lvl w:ilvl="2" w:tplc="D24EAE5A">
      <w:start w:val="1"/>
      <w:numFmt w:val="bullet"/>
      <w:lvlText w:val=""/>
      <w:lvlJc w:val="left"/>
      <w:pPr>
        <w:ind w:left="2160" w:hanging="360"/>
      </w:pPr>
      <w:rPr>
        <w:rFonts w:ascii="Wingdings" w:hAnsi="Wingdings" w:hint="default"/>
      </w:rPr>
    </w:lvl>
    <w:lvl w:ilvl="3" w:tplc="647A3926">
      <w:start w:val="1"/>
      <w:numFmt w:val="bullet"/>
      <w:lvlText w:val=""/>
      <w:lvlJc w:val="left"/>
      <w:pPr>
        <w:ind w:left="2880" w:hanging="360"/>
      </w:pPr>
      <w:rPr>
        <w:rFonts w:ascii="Symbol" w:hAnsi="Symbol" w:hint="default"/>
      </w:rPr>
    </w:lvl>
    <w:lvl w:ilvl="4" w:tplc="C8A2A2E4">
      <w:start w:val="1"/>
      <w:numFmt w:val="bullet"/>
      <w:lvlText w:val="o"/>
      <w:lvlJc w:val="left"/>
      <w:pPr>
        <w:ind w:left="3600" w:hanging="360"/>
      </w:pPr>
      <w:rPr>
        <w:rFonts w:ascii="Courier New" w:hAnsi="Courier New" w:hint="default"/>
      </w:rPr>
    </w:lvl>
    <w:lvl w:ilvl="5" w:tplc="B8460816">
      <w:start w:val="1"/>
      <w:numFmt w:val="bullet"/>
      <w:lvlText w:val=""/>
      <w:lvlJc w:val="left"/>
      <w:pPr>
        <w:ind w:left="4320" w:hanging="360"/>
      </w:pPr>
      <w:rPr>
        <w:rFonts w:ascii="Wingdings" w:hAnsi="Wingdings" w:hint="default"/>
      </w:rPr>
    </w:lvl>
    <w:lvl w:ilvl="6" w:tplc="B25CFB84">
      <w:start w:val="1"/>
      <w:numFmt w:val="bullet"/>
      <w:lvlText w:val=""/>
      <w:lvlJc w:val="left"/>
      <w:pPr>
        <w:ind w:left="5040" w:hanging="360"/>
      </w:pPr>
      <w:rPr>
        <w:rFonts w:ascii="Symbol" w:hAnsi="Symbol" w:hint="default"/>
      </w:rPr>
    </w:lvl>
    <w:lvl w:ilvl="7" w:tplc="7E806AA4">
      <w:start w:val="1"/>
      <w:numFmt w:val="bullet"/>
      <w:lvlText w:val="o"/>
      <w:lvlJc w:val="left"/>
      <w:pPr>
        <w:ind w:left="5760" w:hanging="360"/>
      </w:pPr>
      <w:rPr>
        <w:rFonts w:ascii="Courier New" w:hAnsi="Courier New" w:hint="default"/>
      </w:rPr>
    </w:lvl>
    <w:lvl w:ilvl="8" w:tplc="A58803DC">
      <w:start w:val="1"/>
      <w:numFmt w:val="bullet"/>
      <w:lvlText w:val=""/>
      <w:lvlJc w:val="left"/>
      <w:pPr>
        <w:ind w:left="6480" w:hanging="360"/>
      </w:pPr>
      <w:rPr>
        <w:rFonts w:ascii="Wingdings" w:hAnsi="Wingdings" w:hint="default"/>
      </w:rPr>
    </w:lvl>
  </w:abstractNum>
  <w:abstractNum w:abstractNumId="1" w15:restartNumberingAfterBreak="0">
    <w:nsid w:val="2897B0EB"/>
    <w:multiLevelType w:val="hybridMultilevel"/>
    <w:tmpl w:val="3FCA72D4"/>
    <w:lvl w:ilvl="0" w:tplc="D0D290B8">
      <w:start w:val="1"/>
      <w:numFmt w:val="bullet"/>
      <w:lvlText w:val=""/>
      <w:lvlJc w:val="left"/>
      <w:pPr>
        <w:ind w:left="720" w:hanging="360"/>
      </w:pPr>
      <w:rPr>
        <w:rFonts w:ascii="Symbol" w:hAnsi="Symbol" w:hint="default"/>
      </w:rPr>
    </w:lvl>
    <w:lvl w:ilvl="1" w:tplc="4DD44190">
      <w:start w:val="1"/>
      <w:numFmt w:val="bullet"/>
      <w:lvlText w:val="o"/>
      <w:lvlJc w:val="left"/>
      <w:pPr>
        <w:ind w:left="1440" w:hanging="360"/>
      </w:pPr>
      <w:rPr>
        <w:rFonts w:ascii="Courier New" w:hAnsi="Courier New" w:hint="default"/>
      </w:rPr>
    </w:lvl>
    <w:lvl w:ilvl="2" w:tplc="A942DC48">
      <w:start w:val="1"/>
      <w:numFmt w:val="bullet"/>
      <w:lvlText w:val=""/>
      <w:lvlJc w:val="left"/>
      <w:pPr>
        <w:ind w:left="2160" w:hanging="360"/>
      </w:pPr>
      <w:rPr>
        <w:rFonts w:ascii="Wingdings" w:hAnsi="Wingdings" w:hint="default"/>
      </w:rPr>
    </w:lvl>
    <w:lvl w:ilvl="3" w:tplc="7876C698">
      <w:start w:val="1"/>
      <w:numFmt w:val="bullet"/>
      <w:lvlText w:val=""/>
      <w:lvlJc w:val="left"/>
      <w:pPr>
        <w:ind w:left="2880" w:hanging="360"/>
      </w:pPr>
      <w:rPr>
        <w:rFonts w:ascii="Symbol" w:hAnsi="Symbol" w:hint="default"/>
      </w:rPr>
    </w:lvl>
    <w:lvl w:ilvl="4" w:tplc="37A62D7A">
      <w:start w:val="1"/>
      <w:numFmt w:val="bullet"/>
      <w:lvlText w:val="o"/>
      <w:lvlJc w:val="left"/>
      <w:pPr>
        <w:ind w:left="3600" w:hanging="360"/>
      </w:pPr>
      <w:rPr>
        <w:rFonts w:ascii="Courier New" w:hAnsi="Courier New" w:hint="default"/>
      </w:rPr>
    </w:lvl>
    <w:lvl w:ilvl="5" w:tplc="1B18CB06">
      <w:start w:val="1"/>
      <w:numFmt w:val="bullet"/>
      <w:lvlText w:val=""/>
      <w:lvlJc w:val="left"/>
      <w:pPr>
        <w:ind w:left="4320" w:hanging="360"/>
      </w:pPr>
      <w:rPr>
        <w:rFonts w:ascii="Wingdings" w:hAnsi="Wingdings" w:hint="default"/>
      </w:rPr>
    </w:lvl>
    <w:lvl w:ilvl="6" w:tplc="59D24900">
      <w:start w:val="1"/>
      <w:numFmt w:val="bullet"/>
      <w:lvlText w:val=""/>
      <w:lvlJc w:val="left"/>
      <w:pPr>
        <w:ind w:left="5040" w:hanging="360"/>
      </w:pPr>
      <w:rPr>
        <w:rFonts w:ascii="Symbol" w:hAnsi="Symbol" w:hint="default"/>
      </w:rPr>
    </w:lvl>
    <w:lvl w:ilvl="7" w:tplc="DF9880B6">
      <w:start w:val="1"/>
      <w:numFmt w:val="bullet"/>
      <w:lvlText w:val="o"/>
      <w:lvlJc w:val="left"/>
      <w:pPr>
        <w:ind w:left="5760" w:hanging="360"/>
      </w:pPr>
      <w:rPr>
        <w:rFonts w:ascii="Courier New" w:hAnsi="Courier New" w:hint="default"/>
      </w:rPr>
    </w:lvl>
    <w:lvl w:ilvl="8" w:tplc="33E07CD0">
      <w:start w:val="1"/>
      <w:numFmt w:val="bullet"/>
      <w:lvlText w:val=""/>
      <w:lvlJc w:val="left"/>
      <w:pPr>
        <w:ind w:left="6480" w:hanging="360"/>
      </w:pPr>
      <w:rPr>
        <w:rFonts w:ascii="Wingdings" w:hAnsi="Wingdings" w:hint="default"/>
      </w:rPr>
    </w:lvl>
  </w:abstractNum>
  <w:abstractNum w:abstractNumId="2" w15:restartNumberingAfterBreak="0">
    <w:nsid w:val="295AD916"/>
    <w:multiLevelType w:val="hybridMultilevel"/>
    <w:tmpl w:val="483698CE"/>
    <w:lvl w:ilvl="0" w:tplc="BDEC89A4">
      <w:start w:val="1"/>
      <w:numFmt w:val="bullet"/>
      <w:lvlText w:val="Ø"/>
      <w:lvlJc w:val="left"/>
      <w:pPr>
        <w:ind w:left="720" w:hanging="360"/>
      </w:pPr>
      <w:rPr>
        <w:rFonts w:ascii="Wingdings" w:hAnsi="Wingdings" w:hint="default"/>
      </w:rPr>
    </w:lvl>
    <w:lvl w:ilvl="1" w:tplc="DE842514">
      <w:start w:val="1"/>
      <w:numFmt w:val="bullet"/>
      <w:lvlText w:val="o"/>
      <w:lvlJc w:val="left"/>
      <w:pPr>
        <w:ind w:left="1440" w:hanging="360"/>
      </w:pPr>
      <w:rPr>
        <w:rFonts w:ascii="Courier New" w:hAnsi="Courier New" w:hint="default"/>
      </w:rPr>
    </w:lvl>
    <w:lvl w:ilvl="2" w:tplc="F42AB90A">
      <w:start w:val="1"/>
      <w:numFmt w:val="bullet"/>
      <w:lvlText w:val=""/>
      <w:lvlJc w:val="left"/>
      <w:pPr>
        <w:ind w:left="2160" w:hanging="360"/>
      </w:pPr>
      <w:rPr>
        <w:rFonts w:ascii="Wingdings" w:hAnsi="Wingdings" w:hint="default"/>
      </w:rPr>
    </w:lvl>
    <w:lvl w:ilvl="3" w:tplc="2A5C59E4">
      <w:start w:val="1"/>
      <w:numFmt w:val="bullet"/>
      <w:lvlText w:val=""/>
      <w:lvlJc w:val="left"/>
      <w:pPr>
        <w:ind w:left="2880" w:hanging="360"/>
      </w:pPr>
      <w:rPr>
        <w:rFonts w:ascii="Symbol" w:hAnsi="Symbol" w:hint="default"/>
      </w:rPr>
    </w:lvl>
    <w:lvl w:ilvl="4" w:tplc="0728E860">
      <w:start w:val="1"/>
      <w:numFmt w:val="bullet"/>
      <w:lvlText w:val="o"/>
      <w:lvlJc w:val="left"/>
      <w:pPr>
        <w:ind w:left="3600" w:hanging="360"/>
      </w:pPr>
      <w:rPr>
        <w:rFonts w:ascii="Courier New" w:hAnsi="Courier New" w:hint="default"/>
      </w:rPr>
    </w:lvl>
    <w:lvl w:ilvl="5" w:tplc="68FC2A30">
      <w:start w:val="1"/>
      <w:numFmt w:val="bullet"/>
      <w:lvlText w:val=""/>
      <w:lvlJc w:val="left"/>
      <w:pPr>
        <w:ind w:left="4320" w:hanging="360"/>
      </w:pPr>
      <w:rPr>
        <w:rFonts w:ascii="Wingdings" w:hAnsi="Wingdings" w:hint="default"/>
      </w:rPr>
    </w:lvl>
    <w:lvl w:ilvl="6" w:tplc="C8EA315E">
      <w:start w:val="1"/>
      <w:numFmt w:val="bullet"/>
      <w:lvlText w:val=""/>
      <w:lvlJc w:val="left"/>
      <w:pPr>
        <w:ind w:left="5040" w:hanging="360"/>
      </w:pPr>
      <w:rPr>
        <w:rFonts w:ascii="Symbol" w:hAnsi="Symbol" w:hint="default"/>
      </w:rPr>
    </w:lvl>
    <w:lvl w:ilvl="7" w:tplc="4B206CCE">
      <w:start w:val="1"/>
      <w:numFmt w:val="bullet"/>
      <w:lvlText w:val="o"/>
      <w:lvlJc w:val="left"/>
      <w:pPr>
        <w:ind w:left="5760" w:hanging="360"/>
      </w:pPr>
      <w:rPr>
        <w:rFonts w:ascii="Courier New" w:hAnsi="Courier New" w:hint="default"/>
      </w:rPr>
    </w:lvl>
    <w:lvl w:ilvl="8" w:tplc="89DEA0EA">
      <w:start w:val="1"/>
      <w:numFmt w:val="bullet"/>
      <w:lvlText w:val=""/>
      <w:lvlJc w:val="left"/>
      <w:pPr>
        <w:ind w:left="6480" w:hanging="360"/>
      </w:pPr>
      <w:rPr>
        <w:rFonts w:ascii="Wingdings" w:hAnsi="Wingdings" w:hint="default"/>
      </w:rPr>
    </w:lvl>
  </w:abstractNum>
  <w:abstractNum w:abstractNumId="3" w15:restartNumberingAfterBreak="0">
    <w:nsid w:val="2B973142"/>
    <w:multiLevelType w:val="hybridMultilevel"/>
    <w:tmpl w:val="4A4CAC84"/>
    <w:lvl w:ilvl="0" w:tplc="F3F816A0">
      <w:start w:val="1"/>
      <w:numFmt w:val="bullet"/>
      <w:lvlText w:val=""/>
      <w:lvlJc w:val="left"/>
      <w:pPr>
        <w:ind w:left="720" w:hanging="360"/>
      </w:pPr>
      <w:rPr>
        <w:rFonts w:ascii="Symbol" w:hAnsi="Symbol" w:hint="default"/>
      </w:rPr>
    </w:lvl>
    <w:lvl w:ilvl="1" w:tplc="770C7564">
      <w:start w:val="1"/>
      <w:numFmt w:val="bullet"/>
      <w:lvlText w:val="o"/>
      <w:lvlJc w:val="left"/>
      <w:pPr>
        <w:ind w:left="1440" w:hanging="360"/>
      </w:pPr>
      <w:rPr>
        <w:rFonts w:ascii="Courier New" w:hAnsi="Courier New" w:hint="default"/>
      </w:rPr>
    </w:lvl>
    <w:lvl w:ilvl="2" w:tplc="F4CE4824">
      <w:start w:val="1"/>
      <w:numFmt w:val="bullet"/>
      <w:lvlText w:val=""/>
      <w:lvlJc w:val="left"/>
      <w:pPr>
        <w:ind w:left="2160" w:hanging="360"/>
      </w:pPr>
      <w:rPr>
        <w:rFonts w:ascii="Wingdings" w:hAnsi="Wingdings" w:hint="default"/>
      </w:rPr>
    </w:lvl>
    <w:lvl w:ilvl="3" w:tplc="EA80BBB0">
      <w:start w:val="1"/>
      <w:numFmt w:val="bullet"/>
      <w:lvlText w:val=""/>
      <w:lvlJc w:val="left"/>
      <w:pPr>
        <w:ind w:left="2880" w:hanging="360"/>
      </w:pPr>
      <w:rPr>
        <w:rFonts w:ascii="Symbol" w:hAnsi="Symbol" w:hint="default"/>
      </w:rPr>
    </w:lvl>
    <w:lvl w:ilvl="4" w:tplc="BFACB44E">
      <w:start w:val="1"/>
      <w:numFmt w:val="bullet"/>
      <w:lvlText w:val="o"/>
      <w:lvlJc w:val="left"/>
      <w:pPr>
        <w:ind w:left="3600" w:hanging="360"/>
      </w:pPr>
      <w:rPr>
        <w:rFonts w:ascii="Courier New" w:hAnsi="Courier New" w:hint="default"/>
      </w:rPr>
    </w:lvl>
    <w:lvl w:ilvl="5" w:tplc="C61CB720">
      <w:start w:val="1"/>
      <w:numFmt w:val="bullet"/>
      <w:lvlText w:val=""/>
      <w:lvlJc w:val="left"/>
      <w:pPr>
        <w:ind w:left="4320" w:hanging="360"/>
      </w:pPr>
      <w:rPr>
        <w:rFonts w:ascii="Wingdings" w:hAnsi="Wingdings" w:hint="default"/>
      </w:rPr>
    </w:lvl>
    <w:lvl w:ilvl="6" w:tplc="D71CE648">
      <w:start w:val="1"/>
      <w:numFmt w:val="bullet"/>
      <w:lvlText w:val=""/>
      <w:lvlJc w:val="left"/>
      <w:pPr>
        <w:ind w:left="5040" w:hanging="360"/>
      </w:pPr>
      <w:rPr>
        <w:rFonts w:ascii="Symbol" w:hAnsi="Symbol" w:hint="default"/>
      </w:rPr>
    </w:lvl>
    <w:lvl w:ilvl="7" w:tplc="F57E828A">
      <w:start w:val="1"/>
      <w:numFmt w:val="bullet"/>
      <w:lvlText w:val="o"/>
      <w:lvlJc w:val="left"/>
      <w:pPr>
        <w:ind w:left="5760" w:hanging="360"/>
      </w:pPr>
      <w:rPr>
        <w:rFonts w:ascii="Courier New" w:hAnsi="Courier New" w:hint="default"/>
      </w:rPr>
    </w:lvl>
    <w:lvl w:ilvl="8" w:tplc="8C3EAD4E">
      <w:start w:val="1"/>
      <w:numFmt w:val="bullet"/>
      <w:lvlText w:val=""/>
      <w:lvlJc w:val="left"/>
      <w:pPr>
        <w:ind w:left="6480" w:hanging="360"/>
      </w:pPr>
      <w:rPr>
        <w:rFonts w:ascii="Wingdings" w:hAnsi="Wingdings" w:hint="default"/>
      </w:rPr>
    </w:lvl>
  </w:abstractNum>
  <w:abstractNum w:abstractNumId="4" w15:restartNumberingAfterBreak="0">
    <w:nsid w:val="71B0453D"/>
    <w:multiLevelType w:val="hybridMultilevel"/>
    <w:tmpl w:val="80B8749C"/>
    <w:lvl w:ilvl="0" w:tplc="02DE36EA">
      <w:start w:val="1"/>
      <w:numFmt w:val="decimal"/>
      <w:lvlText w:val="%1."/>
      <w:lvlJc w:val="left"/>
      <w:pPr>
        <w:ind w:left="720" w:hanging="360"/>
      </w:pPr>
    </w:lvl>
    <w:lvl w:ilvl="1" w:tplc="24BC995E">
      <w:start w:val="1"/>
      <w:numFmt w:val="lowerLetter"/>
      <w:lvlText w:val="%2."/>
      <w:lvlJc w:val="left"/>
      <w:pPr>
        <w:ind w:left="1440" w:hanging="360"/>
      </w:pPr>
    </w:lvl>
    <w:lvl w:ilvl="2" w:tplc="23A0341A">
      <w:start w:val="1"/>
      <w:numFmt w:val="lowerRoman"/>
      <w:lvlText w:val="%3."/>
      <w:lvlJc w:val="right"/>
      <w:pPr>
        <w:ind w:left="2160" w:hanging="180"/>
      </w:pPr>
    </w:lvl>
    <w:lvl w:ilvl="3" w:tplc="56FECF4E">
      <w:start w:val="1"/>
      <w:numFmt w:val="decimal"/>
      <w:lvlText w:val="%4."/>
      <w:lvlJc w:val="left"/>
      <w:pPr>
        <w:ind w:left="2880" w:hanging="360"/>
      </w:pPr>
    </w:lvl>
    <w:lvl w:ilvl="4" w:tplc="6EB8E900">
      <w:start w:val="1"/>
      <w:numFmt w:val="lowerLetter"/>
      <w:lvlText w:val="%5."/>
      <w:lvlJc w:val="left"/>
      <w:pPr>
        <w:ind w:left="3600" w:hanging="360"/>
      </w:pPr>
    </w:lvl>
    <w:lvl w:ilvl="5" w:tplc="5DA88D6A">
      <w:start w:val="1"/>
      <w:numFmt w:val="lowerRoman"/>
      <w:lvlText w:val="%6."/>
      <w:lvlJc w:val="right"/>
      <w:pPr>
        <w:ind w:left="4320" w:hanging="180"/>
      </w:pPr>
    </w:lvl>
    <w:lvl w:ilvl="6" w:tplc="A3766326">
      <w:start w:val="1"/>
      <w:numFmt w:val="decimal"/>
      <w:lvlText w:val="%7."/>
      <w:lvlJc w:val="left"/>
      <w:pPr>
        <w:ind w:left="5040" w:hanging="360"/>
      </w:pPr>
    </w:lvl>
    <w:lvl w:ilvl="7" w:tplc="0F84BBEC">
      <w:start w:val="1"/>
      <w:numFmt w:val="lowerLetter"/>
      <w:lvlText w:val="%8."/>
      <w:lvlJc w:val="left"/>
      <w:pPr>
        <w:ind w:left="5760" w:hanging="360"/>
      </w:pPr>
    </w:lvl>
    <w:lvl w:ilvl="8" w:tplc="EF0EA5C4">
      <w:start w:val="1"/>
      <w:numFmt w:val="lowerRoman"/>
      <w:lvlText w:val="%9."/>
      <w:lvlJc w:val="right"/>
      <w:pPr>
        <w:ind w:left="6480" w:hanging="180"/>
      </w:pPr>
    </w:lvl>
  </w:abstractNum>
  <w:num w:numId="1" w16cid:durableId="443968049">
    <w:abstractNumId w:val="1"/>
  </w:num>
  <w:num w:numId="2" w16cid:durableId="930041045">
    <w:abstractNumId w:val="3"/>
  </w:num>
  <w:num w:numId="3" w16cid:durableId="687758765">
    <w:abstractNumId w:val="4"/>
  </w:num>
  <w:num w:numId="4" w16cid:durableId="528834214">
    <w:abstractNumId w:val="0"/>
  </w:num>
  <w:num w:numId="5" w16cid:durableId="1470148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552067"/>
    <w:rsid w:val="000D694B"/>
    <w:rsid w:val="000F7732"/>
    <w:rsid w:val="00169326"/>
    <w:rsid w:val="00266883"/>
    <w:rsid w:val="00270955"/>
    <w:rsid w:val="00286319"/>
    <w:rsid w:val="0035252A"/>
    <w:rsid w:val="0036785A"/>
    <w:rsid w:val="0038B0BA"/>
    <w:rsid w:val="003A19BE"/>
    <w:rsid w:val="003A6863"/>
    <w:rsid w:val="004E6E68"/>
    <w:rsid w:val="005E7904"/>
    <w:rsid w:val="006324DD"/>
    <w:rsid w:val="006339EC"/>
    <w:rsid w:val="006354CB"/>
    <w:rsid w:val="006C4098"/>
    <w:rsid w:val="006F1AFA"/>
    <w:rsid w:val="007D4EBF"/>
    <w:rsid w:val="00877577"/>
    <w:rsid w:val="00941122"/>
    <w:rsid w:val="009526DC"/>
    <w:rsid w:val="009E5171"/>
    <w:rsid w:val="00A01FD2"/>
    <w:rsid w:val="00A67897"/>
    <w:rsid w:val="00A96423"/>
    <w:rsid w:val="00AC4BDB"/>
    <w:rsid w:val="00AE10E8"/>
    <w:rsid w:val="00B82C56"/>
    <w:rsid w:val="00C015C0"/>
    <w:rsid w:val="00C84AC5"/>
    <w:rsid w:val="00CD56FF"/>
    <w:rsid w:val="00E2721D"/>
    <w:rsid w:val="00E52F7D"/>
    <w:rsid w:val="00E63E98"/>
    <w:rsid w:val="00E664D1"/>
    <w:rsid w:val="00EA651A"/>
    <w:rsid w:val="00EABB97"/>
    <w:rsid w:val="00F71692"/>
    <w:rsid w:val="00FA6EDF"/>
    <w:rsid w:val="011BF8DF"/>
    <w:rsid w:val="01D79B7F"/>
    <w:rsid w:val="01D9F1DE"/>
    <w:rsid w:val="01DC1612"/>
    <w:rsid w:val="0279635E"/>
    <w:rsid w:val="02B7C940"/>
    <w:rsid w:val="02EB1E8F"/>
    <w:rsid w:val="0349555A"/>
    <w:rsid w:val="037C2666"/>
    <w:rsid w:val="03C50756"/>
    <w:rsid w:val="03E1B0F0"/>
    <w:rsid w:val="0443447A"/>
    <w:rsid w:val="04D3EDCC"/>
    <w:rsid w:val="0503F969"/>
    <w:rsid w:val="0512560E"/>
    <w:rsid w:val="0537F995"/>
    <w:rsid w:val="05761F83"/>
    <w:rsid w:val="0596DC7D"/>
    <w:rsid w:val="05AD0E89"/>
    <w:rsid w:val="05B8386D"/>
    <w:rsid w:val="0606AA34"/>
    <w:rsid w:val="061B4454"/>
    <w:rsid w:val="06502E61"/>
    <w:rsid w:val="0650D867"/>
    <w:rsid w:val="069FC9CA"/>
    <w:rsid w:val="06D17F58"/>
    <w:rsid w:val="071951B2"/>
    <w:rsid w:val="073F08D3"/>
    <w:rsid w:val="080CE2DA"/>
    <w:rsid w:val="0878462A"/>
    <w:rsid w:val="08AF2D05"/>
    <w:rsid w:val="08B52213"/>
    <w:rsid w:val="09010F59"/>
    <w:rsid w:val="0995408F"/>
    <w:rsid w:val="0A100C48"/>
    <w:rsid w:val="0A470218"/>
    <w:rsid w:val="0AD42094"/>
    <w:rsid w:val="0B3CBB44"/>
    <w:rsid w:val="0B471C24"/>
    <w:rsid w:val="0B6E0FEE"/>
    <w:rsid w:val="0C413188"/>
    <w:rsid w:val="0C7826AC"/>
    <w:rsid w:val="0C83A103"/>
    <w:rsid w:val="0CA4B4EC"/>
    <w:rsid w:val="0E10095E"/>
    <w:rsid w:val="0E1B983F"/>
    <w:rsid w:val="0E2524BE"/>
    <w:rsid w:val="0E59D4E8"/>
    <w:rsid w:val="0EA170BD"/>
    <w:rsid w:val="0EDF35DD"/>
    <w:rsid w:val="0F124175"/>
    <w:rsid w:val="0F79D5EB"/>
    <w:rsid w:val="1001DD1B"/>
    <w:rsid w:val="1039B549"/>
    <w:rsid w:val="108DB922"/>
    <w:rsid w:val="10D1CDDC"/>
    <w:rsid w:val="10D8FE3A"/>
    <w:rsid w:val="10EBBEBC"/>
    <w:rsid w:val="1112D8EE"/>
    <w:rsid w:val="123AE952"/>
    <w:rsid w:val="12430ECD"/>
    <w:rsid w:val="12AEA94F"/>
    <w:rsid w:val="12B812B8"/>
    <w:rsid w:val="137B2B53"/>
    <w:rsid w:val="13A00818"/>
    <w:rsid w:val="13B23DE2"/>
    <w:rsid w:val="13E318A6"/>
    <w:rsid w:val="143CA370"/>
    <w:rsid w:val="14BDF88D"/>
    <w:rsid w:val="14CB1942"/>
    <w:rsid w:val="14D2AF2F"/>
    <w:rsid w:val="155E8FBB"/>
    <w:rsid w:val="156E4855"/>
    <w:rsid w:val="15C27681"/>
    <w:rsid w:val="15D3F691"/>
    <w:rsid w:val="1615323A"/>
    <w:rsid w:val="164B0E77"/>
    <w:rsid w:val="1666E9A3"/>
    <w:rsid w:val="168C0E0B"/>
    <w:rsid w:val="19101493"/>
    <w:rsid w:val="192C588B"/>
    <w:rsid w:val="1A42D019"/>
    <w:rsid w:val="1AA83C1F"/>
    <w:rsid w:val="1AC7C418"/>
    <w:rsid w:val="1ADD3626"/>
    <w:rsid w:val="1B57B553"/>
    <w:rsid w:val="1C47B555"/>
    <w:rsid w:val="1C8614BF"/>
    <w:rsid w:val="1CC83EBC"/>
    <w:rsid w:val="1CEC6674"/>
    <w:rsid w:val="1D183851"/>
    <w:rsid w:val="1DC83345"/>
    <w:rsid w:val="1DD7BDE9"/>
    <w:rsid w:val="1E0DEAF0"/>
    <w:rsid w:val="1E29D2A6"/>
    <w:rsid w:val="1F69F7F3"/>
    <w:rsid w:val="1FA9F6B4"/>
    <w:rsid w:val="1FB7C252"/>
    <w:rsid w:val="20D1CDA0"/>
    <w:rsid w:val="20EF7F5A"/>
    <w:rsid w:val="210218C2"/>
    <w:rsid w:val="213A1995"/>
    <w:rsid w:val="215985E2"/>
    <w:rsid w:val="218DD99F"/>
    <w:rsid w:val="223D84AE"/>
    <w:rsid w:val="22B6F6D9"/>
    <w:rsid w:val="22CDFEBF"/>
    <w:rsid w:val="234E0507"/>
    <w:rsid w:val="23B2F460"/>
    <w:rsid w:val="23BEAB6A"/>
    <w:rsid w:val="23C07113"/>
    <w:rsid w:val="23E02C08"/>
    <w:rsid w:val="241BADFF"/>
    <w:rsid w:val="2452C73A"/>
    <w:rsid w:val="2476F8B8"/>
    <w:rsid w:val="24EA7A5C"/>
    <w:rsid w:val="2536609D"/>
    <w:rsid w:val="25686B42"/>
    <w:rsid w:val="25E586FC"/>
    <w:rsid w:val="2651EF2E"/>
    <w:rsid w:val="26897413"/>
    <w:rsid w:val="2763EBA7"/>
    <w:rsid w:val="27FD1B23"/>
    <w:rsid w:val="283CDC4E"/>
    <w:rsid w:val="286AA446"/>
    <w:rsid w:val="28BE8EC7"/>
    <w:rsid w:val="295CBA6C"/>
    <w:rsid w:val="2998EB84"/>
    <w:rsid w:val="29AABF87"/>
    <w:rsid w:val="29B84098"/>
    <w:rsid w:val="29ED6F24"/>
    <w:rsid w:val="2A116B8B"/>
    <w:rsid w:val="2A5895C5"/>
    <w:rsid w:val="2B0855AE"/>
    <w:rsid w:val="2B0AA711"/>
    <w:rsid w:val="2B30C97E"/>
    <w:rsid w:val="2B42FF48"/>
    <w:rsid w:val="2BF46626"/>
    <w:rsid w:val="2BFD8527"/>
    <w:rsid w:val="2C375CCA"/>
    <w:rsid w:val="2C489902"/>
    <w:rsid w:val="2C65C6A5"/>
    <w:rsid w:val="2CA4260F"/>
    <w:rsid w:val="2D24ED0C"/>
    <w:rsid w:val="2E185F23"/>
    <w:rsid w:val="2E43460D"/>
    <w:rsid w:val="2E764D03"/>
    <w:rsid w:val="2EB8F1A5"/>
    <w:rsid w:val="2F2C06E8"/>
    <w:rsid w:val="2F9D6767"/>
    <w:rsid w:val="2FA4F48C"/>
    <w:rsid w:val="2FBECAAB"/>
    <w:rsid w:val="301689AD"/>
    <w:rsid w:val="3032411C"/>
    <w:rsid w:val="307B1D98"/>
    <w:rsid w:val="30874EF3"/>
    <w:rsid w:val="30AF6A82"/>
    <w:rsid w:val="30C79C3E"/>
    <w:rsid w:val="3109C63B"/>
    <w:rsid w:val="3124ED22"/>
    <w:rsid w:val="314440E9"/>
    <w:rsid w:val="31713D75"/>
    <w:rsid w:val="31975FE2"/>
    <w:rsid w:val="32346678"/>
    <w:rsid w:val="32B65785"/>
    <w:rsid w:val="32D823C4"/>
    <w:rsid w:val="33136793"/>
    <w:rsid w:val="3373D939"/>
    <w:rsid w:val="34CA3CD9"/>
    <w:rsid w:val="3576D466"/>
    <w:rsid w:val="360C1D22"/>
    <w:rsid w:val="360FC486"/>
    <w:rsid w:val="364AA619"/>
    <w:rsid w:val="365F9C30"/>
    <w:rsid w:val="3677147D"/>
    <w:rsid w:val="377521DB"/>
    <w:rsid w:val="37B3826D"/>
    <w:rsid w:val="37BF9245"/>
    <w:rsid w:val="3854E1F3"/>
    <w:rsid w:val="388040C0"/>
    <w:rsid w:val="3885AEB0"/>
    <w:rsid w:val="38862F7D"/>
    <w:rsid w:val="38970580"/>
    <w:rsid w:val="3A2DFEA3"/>
    <w:rsid w:val="3A4A19BD"/>
    <w:rsid w:val="3AB7B22B"/>
    <w:rsid w:val="3AE335A9"/>
    <w:rsid w:val="3AEB232F"/>
    <w:rsid w:val="3B0EF20E"/>
    <w:rsid w:val="3B62F88F"/>
    <w:rsid w:val="3BC88AE4"/>
    <w:rsid w:val="3BEAF1C0"/>
    <w:rsid w:val="3BF043D2"/>
    <w:rsid w:val="3C1440D9"/>
    <w:rsid w:val="3C65A13F"/>
    <w:rsid w:val="3D4B4AE5"/>
    <w:rsid w:val="3E099B94"/>
    <w:rsid w:val="3E4F9BE2"/>
    <w:rsid w:val="3F064704"/>
    <w:rsid w:val="3F5CD02C"/>
    <w:rsid w:val="3F8419A4"/>
    <w:rsid w:val="3F9A62D4"/>
    <w:rsid w:val="3FA87F92"/>
    <w:rsid w:val="3FCAA42A"/>
    <w:rsid w:val="3FE8537B"/>
    <w:rsid w:val="40992EE8"/>
    <w:rsid w:val="40CC8531"/>
    <w:rsid w:val="4152772D"/>
    <w:rsid w:val="41751B2B"/>
    <w:rsid w:val="41BE285C"/>
    <w:rsid w:val="41FB8C4D"/>
    <w:rsid w:val="422D11C3"/>
    <w:rsid w:val="4234FF49"/>
    <w:rsid w:val="423DE7C6"/>
    <w:rsid w:val="4256DA36"/>
    <w:rsid w:val="425DC7A6"/>
    <w:rsid w:val="42635687"/>
    <w:rsid w:val="429E8918"/>
    <w:rsid w:val="42BBBA66"/>
    <w:rsid w:val="430A8254"/>
    <w:rsid w:val="43109E0B"/>
    <w:rsid w:val="43975CAE"/>
    <w:rsid w:val="43C8E224"/>
    <w:rsid w:val="43CC19E9"/>
    <w:rsid w:val="43D95A68"/>
    <w:rsid w:val="445F784D"/>
    <w:rsid w:val="448A17EF"/>
    <w:rsid w:val="4503B277"/>
    <w:rsid w:val="454E1041"/>
    <w:rsid w:val="458733C6"/>
    <w:rsid w:val="4708706C"/>
    <w:rsid w:val="473BC6B5"/>
    <w:rsid w:val="474F8C11"/>
    <w:rsid w:val="47768991"/>
    <w:rsid w:val="48264973"/>
    <w:rsid w:val="4835660C"/>
    <w:rsid w:val="484AB673"/>
    <w:rsid w:val="48B22840"/>
    <w:rsid w:val="48D79716"/>
    <w:rsid w:val="48F332B0"/>
    <w:rsid w:val="4969BAA8"/>
    <w:rsid w:val="4A3EEF08"/>
    <w:rsid w:val="4B2488D8"/>
    <w:rsid w:val="4B3EFE05"/>
    <w:rsid w:val="4BD0D86E"/>
    <w:rsid w:val="4BE2C14B"/>
    <w:rsid w:val="4BE7E054"/>
    <w:rsid w:val="4C4625E3"/>
    <w:rsid w:val="4C5161D5"/>
    <w:rsid w:val="4D0F4934"/>
    <w:rsid w:val="4D6F222D"/>
    <w:rsid w:val="4E08ADB5"/>
    <w:rsid w:val="4E36A820"/>
    <w:rsid w:val="4EB8B26C"/>
    <w:rsid w:val="4EEF50D3"/>
    <w:rsid w:val="4F087930"/>
    <w:rsid w:val="4F149822"/>
    <w:rsid w:val="4F1B14B0"/>
    <w:rsid w:val="4FC5C81C"/>
    <w:rsid w:val="4FD61261"/>
    <w:rsid w:val="5116FCB8"/>
    <w:rsid w:val="513DFB55"/>
    <w:rsid w:val="515702C3"/>
    <w:rsid w:val="515BA430"/>
    <w:rsid w:val="515CF7E9"/>
    <w:rsid w:val="51E2AE97"/>
    <w:rsid w:val="5240C6C7"/>
    <w:rsid w:val="52D9CBB6"/>
    <w:rsid w:val="52E8B4A8"/>
    <w:rsid w:val="52F77491"/>
    <w:rsid w:val="5362DDBE"/>
    <w:rsid w:val="53DBEA53"/>
    <w:rsid w:val="54355F48"/>
    <w:rsid w:val="544E9D7A"/>
    <w:rsid w:val="5499393F"/>
    <w:rsid w:val="54DC158B"/>
    <w:rsid w:val="550D58B0"/>
    <w:rsid w:val="550ECB93"/>
    <w:rsid w:val="55338A16"/>
    <w:rsid w:val="5533F68A"/>
    <w:rsid w:val="557AD64F"/>
    <w:rsid w:val="5582C3D5"/>
    <w:rsid w:val="55DD4971"/>
    <w:rsid w:val="56116C78"/>
    <w:rsid w:val="56602B8A"/>
    <w:rsid w:val="5690B4B4"/>
    <w:rsid w:val="57924B28"/>
    <w:rsid w:val="581C224D"/>
    <w:rsid w:val="581F467A"/>
    <w:rsid w:val="58417187"/>
    <w:rsid w:val="58A9AC84"/>
    <w:rsid w:val="59684538"/>
    <w:rsid w:val="599DE7AA"/>
    <w:rsid w:val="59FC9A84"/>
    <w:rsid w:val="5A2B7156"/>
    <w:rsid w:val="5B04D827"/>
    <w:rsid w:val="5B339CAD"/>
    <w:rsid w:val="5B61C207"/>
    <w:rsid w:val="5B7D893F"/>
    <w:rsid w:val="5BBF7831"/>
    <w:rsid w:val="5BEA17D3"/>
    <w:rsid w:val="5E253EA1"/>
    <w:rsid w:val="5E37F3B9"/>
    <w:rsid w:val="5E4F0B85"/>
    <w:rsid w:val="5E7158CD"/>
    <w:rsid w:val="5F35B5F3"/>
    <w:rsid w:val="5F647F99"/>
    <w:rsid w:val="5FDDE51F"/>
    <w:rsid w:val="6092E954"/>
    <w:rsid w:val="60A144FE"/>
    <w:rsid w:val="60BD88F6"/>
    <w:rsid w:val="6138EE4E"/>
    <w:rsid w:val="6168B96B"/>
    <w:rsid w:val="61A01112"/>
    <w:rsid w:val="61CC441E"/>
    <w:rsid w:val="622EB9B5"/>
    <w:rsid w:val="626146DD"/>
    <w:rsid w:val="62B11E87"/>
    <w:rsid w:val="631585E1"/>
    <w:rsid w:val="631D51A9"/>
    <w:rsid w:val="6369E948"/>
    <w:rsid w:val="63CA8A16"/>
    <w:rsid w:val="6413B27F"/>
    <w:rsid w:val="644B98E7"/>
    <w:rsid w:val="65665A77"/>
    <w:rsid w:val="656AEFAD"/>
    <w:rsid w:val="6598E79F"/>
    <w:rsid w:val="65ECC1D5"/>
    <w:rsid w:val="66552067"/>
    <w:rsid w:val="667F80FA"/>
    <w:rsid w:val="66D9C18B"/>
    <w:rsid w:val="67022AD8"/>
    <w:rsid w:val="6707EE8C"/>
    <w:rsid w:val="679F84B2"/>
    <w:rsid w:val="67C14F8E"/>
    <w:rsid w:val="67C863C8"/>
    <w:rsid w:val="67DB3AB9"/>
    <w:rsid w:val="680F5296"/>
    <w:rsid w:val="684C02EB"/>
    <w:rsid w:val="6877C047"/>
    <w:rsid w:val="689DFB39"/>
    <w:rsid w:val="69272994"/>
    <w:rsid w:val="6965CBA3"/>
    <w:rsid w:val="69E7D34C"/>
    <w:rsid w:val="6A4D2BCC"/>
    <w:rsid w:val="6A533065"/>
    <w:rsid w:val="6AD2FB16"/>
    <w:rsid w:val="6AF9E8A0"/>
    <w:rsid w:val="6B10BD86"/>
    <w:rsid w:val="6B135B66"/>
    <w:rsid w:val="6B1E3D4A"/>
    <w:rsid w:val="6B3EA0FE"/>
    <w:rsid w:val="6B57C95B"/>
    <w:rsid w:val="6BB22806"/>
    <w:rsid w:val="6C54E437"/>
    <w:rsid w:val="6D1E0788"/>
    <w:rsid w:val="6D834663"/>
    <w:rsid w:val="6DF83830"/>
    <w:rsid w:val="6E7641C0"/>
    <w:rsid w:val="6EB63B1C"/>
    <w:rsid w:val="6FC654C8"/>
    <w:rsid w:val="6FC9D253"/>
    <w:rsid w:val="6FCA48BB"/>
    <w:rsid w:val="70121B56"/>
    <w:rsid w:val="70A0DC39"/>
    <w:rsid w:val="711E6B9E"/>
    <w:rsid w:val="7142C1AF"/>
    <w:rsid w:val="71BFC373"/>
    <w:rsid w:val="71EFA277"/>
    <w:rsid w:val="72095B80"/>
    <w:rsid w:val="7244DD7F"/>
    <w:rsid w:val="72CF20C6"/>
    <w:rsid w:val="72F27AB0"/>
    <w:rsid w:val="7352053D"/>
    <w:rsid w:val="73B9AF43"/>
    <w:rsid w:val="73DBCC4D"/>
    <w:rsid w:val="73E0ADE0"/>
    <w:rsid w:val="74133B08"/>
    <w:rsid w:val="741A7431"/>
    <w:rsid w:val="7494E151"/>
    <w:rsid w:val="74EDD59E"/>
    <w:rsid w:val="74FA73A3"/>
    <w:rsid w:val="751056DF"/>
    <w:rsid w:val="7544B507"/>
    <w:rsid w:val="759894B6"/>
    <w:rsid w:val="7630B1B2"/>
    <w:rsid w:val="76577CF9"/>
    <w:rsid w:val="76809291"/>
    <w:rsid w:val="76AC2740"/>
    <w:rsid w:val="76F15005"/>
    <w:rsid w:val="76FB4061"/>
    <w:rsid w:val="7717E8D3"/>
    <w:rsid w:val="77751698"/>
    <w:rsid w:val="77CC8213"/>
    <w:rsid w:val="7817793F"/>
    <w:rsid w:val="78715323"/>
    <w:rsid w:val="7897A83A"/>
    <w:rsid w:val="78A6869C"/>
    <w:rsid w:val="78E6AC2B"/>
    <w:rsid w:val="7927D62E"/>
    <w:rsid w:val="793125E4"/>
    <w:rsid w:val="79410C75"/>
    <w:rsid w:val="795C975C"/>
    <w:rsid w:val="7963B428"/>
    <w:rsid w:val="79AFFCC1"/>
    <w:rsid w:val="79B8FD9C"/>
    <w:rsid w:val="79E7BFB7"/>
    <w:rsid w:val="7A7585C5"/>
    <w:rsid w:val="7AFF8489"/>
    <w:rsid w:val="7B275151"/>
    <w:rsid w:val="7B7F3294"/>
    <w:rsid w:val="7B985AF1"/>
    <w:rsid w:val="7B9A8D75"/>
    <w:rsid w:val="7C93A735"/>
    <w:rsid w:val="7C9B54EA"/>
    <w:rsid w:val="7CBE135D"/>
    <w:rsid w:val="7CE7ACAC"/>
    <w:rsid w:val="7CEA6480"/>
    <w:rsid w:val="7D024067"/>
    <w:rsid w:val="7D8FBA1A"/>
    <w:rsid w:val="7DA38D18"/>
    <w:rsid w:val="7DFFB468"/>
    <w:rsid w:val="7E361AEE"/>
    <w:rsid w:val="7E99A903"/>
    <w:rsid w:val="7F158E88"/>
    <w:rsid w:val="7F1C67FB"/>
    <w:rsid w:val="7F5831E5"/>
    <w:rsid w:val="7F97BC48"/>
    <w:rsid w:val="7FAC02CF"/>
    <w:rsid w:val="7FC32D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6A2DA"/>
  <w15:chartTrackingRefBased/>
  <w15:docId w15:val="{E976CA77-980E-4045-B48E-790C604CB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526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paragraph" w:styleId="NoSpacing">
    <w:name w:val="No Spacing"/>
    <w:uiPriority w:val="1"/>
    <w:qFormat/>
    <w:rsid w:val="000D694B"/>
    <w:pPr>
      <w:spacing w:after="0" w:line="240" w:lineRule="auto"/>
    </w:pPr>
  </w:style>
  <w:style w:type="character" w:customStyle="1" w:styleId="Heading1Char">
    <w:name w:val="Heading 1 Char"/>
    <w:basedOn w:val="DefaultParagraphFont"/>
    <w:link w:val="Heading1"/>
    <w:uiPriority w:val="9"/>
    <w:rsid w:val="009526D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5924">
      <w:bodyDiv w:val="1"/>
      <w:marLeft w:val="0"/>
      <w:marRight w:val="0"/>
      <w:marTop w:val="0"/>
      <w:marBottom w:val="0"/>
      <w:divBdr>
        <w:top w:val="none" w:sz="0" w:space="0" w:color="auto"/>
        <w:left w:val="none" w:sz="0" w:space="0" w:color="auto"/>
        <w:bottom w:val="none" w:sz="0" w:space="0" w:color="auto"/>
        <w:right w:val="none" w:sz="0" w:space="0" w:color="auto"/>
      </w:divBdr>
    </w:div>
    <w:div w:id="61568460">
      <w:bodyDiv w:val="1"/>
      <w:marLeft w:val="0"/>
      <w:marRight w:val="0"/>
      <w:marTop w:val="0"/>
      <w:marBottom w:val="0"/>
      <w:divBdr>
        <w:top w:val="none" w:sz="0" w:space="0" w:color="auto"/>
        <w:left w:val="none" w:sz="0" w:space="0" w:color="auto"/>
        <w:bottom w:val="none" w:sz="0" w:space="0" w:color="auto"/>
        <w:right w:val="none" w:sz="0" w:space="0" w:color="auto"/>
      </w:divBdr>
    </w:div>
    <w:div w:id="93132141">
      <w:bodyDiv w:val="1"/>
      <w:marLeft w:val="0"/>
      <w:marRight w:val="0"/>
      <w:marTop w:val="0"/>
      <w:marBottom w:val="0"/>
      <w:divBdr>
        <w:top w:val="none" w:sz="0" w:space="0" w:color="auto"/>
        <w:left w:val="none" w:sz="0" w:space="0" w:color="auto"/>
        <w:bottom w:val="none" w:sz="0" w:space="0" w:color="auto"/>
        <w:right w:val="none" w:sz="0" w:space="0" w:color="auto"/>
      </w:divBdr>
    </w:div>
    <w:div w:id="133837977">
      <w:bodyDiv w:val="1"/>
      <w:marLeft w:val="0"/>
      <w:marRight w:val="0"/>
      <w:marTop w:val="0"/>
      <w:marBottom w:val="0"/>
      <w:divBdr>
        <w:top w:val="none" w:sz="0" w:space="0" w:color="auto"/>
        <w:left w:val="none" w:sz="0" w:space="0" w:color="auto"/>
        <w:bottom w:val="none" w:sz="0" w:space="0" w:color="auto"/>
        <w:right w:val="none" w:sz="0" w:space="0" w:color="auto"/>
      </w:divBdr>
    </w:div>
    <w:div w:id="168563675">
      <w:bodyDiv w:val="1"/>
      <w:marLeft w:val="0"/>
      <w:marRight w:val="0"/>
      <w:marTop w:val="0"/>
      <w:marBottom w:val="0"/>
      <w:divBdr>
        <w:top w:val="none" w:sz="0" w:space="0" w:color="auto"/>
        <w:left w:val="none" w:sz="0" w:space="0" w:color="auto"/>
        <w:bottom w:val="none" w:sz="0" w:space="0" w:color="auto"/>
        <w:right w:val="none" w:sz="0" w:space="0" w:color="auto"/>
      </w:divBdr>
    </w:div>
    <w:div w:id="328607890">
      <w:bodyDiv w:val="1"/>
      <w:marLeft w:val="0"/>
      <w:marRight w:val="0"/>
      <w:marTop w:val="0"/>
      <w:marBottom w:val="0"/>
      <w:divBdr>
        <w:top w:val="none" w:sz="0" w:space="0" w:color="auto"/>
        <w:left w:val="none" w:sz="0" w:space="0" w:color="auto"/>
        <w:bottom w:val="none" w:sz="0" w:space="0" w:color="auto"/>
        <w:right w:val="none" w:sz="0" w:space="0" w:color="auto"/>
      </w:divBdr>
    </w:div>
    <w:div w:id="331614446">
      <w:bodyDiv w:val="1"/>
      <w:marLeft w:val="0"/>
      <w:marRight w:val="0"/>
      <w:marTop w:val="0"/>
      <w:marBottom w:val="0"/>
      <w:divBdr>
        <w:top w:val="none" w:sz="0" w:space="0" w:color="auto"/>
        <w:left w:val="none" w:sz="0" w:space="0" w:color="auto"/>
        <w:bottom w:val="none" w:sz="0" w:space="0" w:color="auto"/>
        <w:right w:val="none" w:sz="0" w:space="0" w:color="auto"/>
      </w:divBdr>
    </w:div>
    <w:div w:id="517088675">
      <w:bodyDiv w:val="1"/>
      <w:marLeft w:val="0"/>
      <w:marRight w:val="0"/>
      <w:marTop w:val="0"/>
      <w:marBottom w:val="0"/>
      <w:divBdr>
        <w:top w:val="none" w:sz="0" w:space="0" w:color="auto"/>
        <w:left w:val="none" w:sz="0" w:space="0" w:color="auto"/>
        <w:bottom w:val="none" w:sz="0" w:space="0" w:color="auto"/>
        <w:right w:val="none" w:sz="0" w:space="0" w:color="auto"/>
      </w:divBdr>
    </w:div>
    <w:div w:id="542712947">
      <w:bodyDiv w:val="1"/>
      <w:marLeft w:val="0"/>
      <w:marRight w:val="0"/>
      <w:marTop w:val="0"/>
      <w:marBottom w:val="0"/>
      <w:divBdr>
        <w:top w:val="none" w:sz="0" w:space="0" w:color="auto"/>
        <w:left w:val="none" w:sz="0" w:space="0" w:color="auto"/>
        <w:bottom w:val="none" w:sz="0" w:space="0" w:color="auto"/>
        <w:right w:val="none" w:sz="0" w:space="0" w:color="auto"/>
      </w:divBdr>
    </w:div>
    <w:div w:id="620461475">
      <w:bodyDiv w:val="1"/>
      <w:marLeft w:val="0"/>
      <w:marRight w:val="0"/>
      <w:marTop w:val="0"/>
      <w:marBottom w:val="0"/>
      <w:divBdr>
        <w:top w:val="none" w:sz="0" w:space="0" w:color="auto"/>
        <w:left w:val="none" w:sz="0" w:space="0" w:color="auto"/>
        <w:bottom w:val="none" w:sz="0" w:space="0" w:color="auto"/>
        <w:right w:val="none" w:sz="0" w:space="0" w:color="auto"/>
      </w:divBdr>
    </w:div>
    <w:div w:id="715396273">
      <w:bodyDiv w:val="1"/>
      <w:marLeft w:val="0"/>
      <w:marRight w:val="0"/>
      <w:marTop w:val="0"/>
      <w:marBottom w:val="0"/>
      <w:divBdr>
        <w:top w:val="none" w:sz="0" w:space="0" w:color="auto"/>
        <w:left w:val="none" w:sz="0" w:space="0" w:color="auto"/>
        <w:bottom w:val="none" w:sz="0" w:space="0" w:color="auto"/>
        <w:right w:val="none" w:sz="0" w:space="0" w:color="auto"/>
      </w:divBdr>
    </w:div>
    <w:div w:id="737626906">
      <w:bodyDiv w:val="1"/>
      <w:marLeft w:val="0"/>
      <w:marRight w:val="0"/>
      <w:marTop w:val="0"/>
      <w:marBottom w:val="0"/>
      <w:divBdr>
        <w:top w:val="none" w:sz="0" w:space="0" w:color="auto"/>
        <w:left w:val="none" w:sz="0" w:space="0" w:color="auto"/>
        <w:bottom w:val="none" w:sz="0" w:space="0" w:color="auto"/>
        <w:right w:val="none" w:sz="0" w:space="0" w:color="auto"/>
      </w:divBdr>
    </w:div>
    <w:div w:id="759371821">
      <w:bodyDiv w:val="1"/>
      <w:marLeft w:val="0"/>
      <w:marRight w:val="0"/>
      <w:marTop w:val="0"/>
      <w:marBottom w:val="0"/>
      <w:divBdr>
        <w:top w:val="none" w:sz="0" w:space="0" w:color="auto"/>
        <w:left w:val="none" w:sz="0" w:space="0" w:color="auto"/>
        <w:bottom w:val="none" w:sz="0" w:space="0" w:color="auto"/>
        <w:right w:val="none" w:sz="0" w:space="0" w:color="auto"/>
      </w:divBdr>
    </w:div>
    <w:div w:id="896933978">
      <w:bodyDiv w:val="1"/>
      <w:marLeft w:val="0"/>
      <w:marRight w:val="0"/>
      <w:marTop w:val="0"/>
      <w:marBottom w:val="0"/>
      <w:divBdr>
        <w:top w:val="none" w:sz="0" w:space="0" w:color="auto"/>
        <w:left w:val="none" w:sz="0" w:space="0" w:color="auto"/>
        <w:bottom w:val="none" w:sz="0" w:space="0" w:color="auto"/>
        <w:right w:val="none" w:sz="0" w:space="0" w:color="auto"/>
      </w:divBdr>
    </w:div>
    <w:div w:id="969288583">
      <w:bodyDiv w:val="1"/>
      <w:marLeft w:val="0"/>
      <w:marRight w:val="0"/>
      <w:marTop w:val="0"/>
      <w:marBottom w:val="0"/>
      <w:divBdr>
        <w:top w:val="none" w:sz="0" w:space="0" w:color="auto"/>
        <w:left w:val="none" w:sz="0" w:space="0" w:color="auto"/>
        <w:bottom w:val="none" w:sz="0" w:space="0" w:color="auto"/>
        <w:right w:val="none" w:sz="0" w:space="0" w:color="auto"/>
      </w:divBdr>
    </w:div>
    <w:div w:id="1095131869">
      <w:bodyDiv w:val="1"/>
      <w:marLeft w:val="0"/>
      <w:marRight w:val="0"/>
      <w:marTop w:val="0"/>
      <w:marBottom w:val="0"/>
      <w:divBdr>
        <w:top w:val="none" w:sz="0" w:space="0" w:color="auto"/>
        <w:left w:val="none" w:sz="0" w:space="0" w:color="auto"/>
        <w:bottom w:val="none" w:sz="0" w:space="0" w:color="auto"/>
        <w:right w:val="none" w:sz="0" w:space="0" w:color="auto"/>
      </w:divBdr>
    </w:div>
    <w:div w:id="1162428819">
      <w:bodyDiv w:val="1"/>
      <w:marLeft w:val="0"/>
      <w:marRight w:val="0"/>
      <w:marTop w:val="0"/>
      <w:marBottom w:val="0"/>
      <w:divBdr>
        <w:top w:val="none" w:sz="0" w:space="0" w:color="auto"/>
        <w:left w:val="none" w:sz="0" w:space="0" w:color="auto"/>
        <w:bottom w:val="none" w:sz="0" w:space="0" w:color="auto"/>
        <w:right w:val="none" w:sz="0" w:space="0" w:color="auto"/>
      </w:divBdr>
    </w:div>
    <w:div w:id="1176923862">
      <w:bodyDiv w:val="1"/>
      <w:marLeft w:val="0"/>
      <w:marRight w:val="0"/>
      <w:marTop w:val="0"/>
      <w:marBottom w:val="0"/>
      <w:divBdr>
        <w:top w:val="none" w:sz="0" w:space="0" w:color="auto"/>
        <w:left w:val="none" w:sz="0" w:space="0" w:color="auto"/>
        <w:bottom w:val="none" w:sz="0" w:space="0" w:color="auto"/>
        <w:right w:val="none" w:sz="0" w:space="0" w:color="auto"/>
      </w:divBdr>
    </w:div>
    <w:div w:id="1184630250">
      <w:bodyDiv w:val="1"/>
      <w:marLeft w:val="0"/>
      <w:marRight w:val="0"/>
      <w:marTop w:val="0"/>
      <w:marBottom w:val="0"/>
      <w:divBdr>
        <w:top w:val="none" w:sz="0" w:space="0" w:color="auto"/>
        <w:left w:val="none" w:sz="0" w:space="0" w:color="auto"/>
        <w:bottom w:val="none" w:sz="0" w:space="0" w:color="auto"/>
        <w:right w:val="none" w:sz="0" w:space="0" w:color="auto"/>
      </w:divBdr>
    </w:div>
    <w:div w:id="1193348246">
      <w:bodyDiv w:val="1"/>
      <w:marLeft w:val="0"/>
      <w:marRight w:val="0"/>
      <w:marTop w:val="0"/>
      <w:marBottom w:val="0"/>
      <w:divBdr>
        <w:top w:val="none" w:sz="0" w:space="0" w:color="auto"/>
        <w:left w:val="none" w:sz="0" w:space="0" w:color="auto"/>
        <w:bottom w:val="none" w:sz="0" w:space="0" w:color="auto"/>
        <w:right w:val="none" w:sz="0" w:space="0" w:color="auto"/>
      </w:divBdr>
    </w:div>
    <w:div w:id="1342925661">
      <w:bodyDiv w:val="1"/>
      <w:marLeft w:val="0"/>
      <w:marRight w:val="0"/>
      <w:marTop w:val="0"/>
      <w:marBottom w:val="0"/>
      <w:divBdr>
        <w:top w:val="none" w:sz="0" w:space="0" w:color="auto"/>
        <w:left w:val="none" w:sz="0" w:space="0" w:color="auto"/>
        <w:bottom w:val="none" w:sz="0" w:space="0" w:color="auto"/>
        <w:right w:val="none" w:sz="0" w:space="0" w:color="auto"/>
      </w:divBdr>
    </w:div>
    <w:div w:id="1431510671">
      <w:bodyDiv w:val="1"/>
      <w:marLeft w:val="0"/>
      <w:marRight w:val="0"/>
      <w:marTop w:val="0"/>
      <w:marBottom w:val="0"/>
      <w:divBdr>
        <w:top w:val="none" w:sz="0" w:space="0" w:color="auto"/>
        <w:left w:val="none" w:sz="0" w:space="0" w:color="auto"/>
        <w:bottom w:val="none" w:sz="0" w:space="0" w:color="auto"/>
        <w:right w:val="none" w:sz="0" w:space="0" w:color="auto"/>
      </w:divBdr>
    </w:div>
    <w:div w:id="1493793471">
      <w:bodyDiv w:val="1"/>
      <w:marLeft w:val="0"/>
      <w:marRight w:val="0"/>
      <w:marTop w:val="0"/>
      <w:marBottom w:val="0"/>
      <w:divBdr>
        <w:top w:val="none" w:sz="0" w:space="0" w:color="auto"/>
        <w:left w:val="none" w:sz="0" w:space="0" w:color="auto"/>
        <w:bottom w:val="none" w:sz="0" w:space="0" w:color="auto"/>
        <w:right w:val="none" w:sz="0" w:space="0" w:color="auto"/>
      </w:divBdr>
    </w:div>
    <w:div w:id="1552688145">
      <w:bodyDiv w:val="1"/>
      <w:marLeft w:val="0"/>
      <w:marRight w:val="0"/>
      <w:marTop w:val="0"/>
      <w:marBottom w:val="0"/>
      <w:divBdr>
        <w:top w:val="none" w:sz="0" w:space="0" w:color="auto"/>
        <w:left w:val="none" w:sz="0" w:space="0" w:color="auto"/>
        <w:bottom w:val="none" w:sz="0" w:space="0" w:color="auto"/>
        <w:right w:val="none" w:sz="0" w:space="0" w:color="auto"/>
      </w:divBdr>
    </w:div>
    <w:div w:id="1580747920">
      <w:bodyDiv w:val="1"/>
      <w:marLeft w:val="0"/>
      <w:marRight w:val="0"/>
      <w:marTop w:val="0"/>
      <w:marBottom w:val="0"/>
      <w:divBdr>
        <w:top w:val="none" w:sz="0" w:space="0" w:color="auto"/>
        <w:left w:val="none" w:sz="0" w:space="0" w:color="auto"/>
        <w:bottom w:val="none" w:sz="0" w:space="0" w:color="auto"/>
        <w:right w:val="none" w:sz="0" w:space="0" w:color="auto"/>
      </w:divBdr>
    </w:div>
    <w:div w:id="1591087603">
      <w:bodyDiv w:val="1"/>
      <w:marLeft w:val="0"/>
      <w:marRight w:val="0"/>
      <w:marTop w:val="0"/>
      <w:marBottom w:val="0"/>
      <w:divBdr>
        <w:top w:val="none" w:sz="0" w:space="0" w:color="auto"/>
        <w:left w:val="none" w:sz="0" w:space="0" w:color="auto"/>
        <w:bottom w:val="none" w:sz="0" w:space="0" w:color="auto"/>
        <w:right w:val="none" w:sz="0" w:space="0" w:color="auto"/>
      </w:divBdr>
    </w:div>
    <w:div w:id="1632980174">
      <w:bodyDiv w:val="1"/>
      <w:marLeft w:val="0"/>
      <w:marRight w:val="0"/>
      <w:marTop w:val="0"/>
      <w:marBottom w:val="0"/>
      <w:divBdr>
        <w:top w:val="none" w:sz="0" w:space="0" w:color="auto"/>
        <w:left w:val="none" w:sz="0" w:space="0" w:color="auto"/>
        <w:bottom w:val="none" w:sz="0" w:space="0" w:color="auto"/>
        <w:right w:val="none" w:sz="0" w:space="0" w:color="auto"/>
      </w:divBdr>
    </w:div>
    <w:div w:id="1662080660">
      <w:bodyDiv w:val="1"/>
      <w:marLeft w:val="0"/>
      <w:marRight w:val="0"/>
      <w:marTop w:val="0"/>
      <w:marBottom w:val="0"/>
      <w:divBdr>
        <w:top w:val="none" w:sz="0" w:space="0" w:color="auto"/>
        <w:left w:val="none" w:sz="0" w:space="0" w:color="auto"/>
        <w:bottom w:val="none" w:sz="0" w:space="0" w:color="auto"/>
        <w:right w:val="none" w:sz="0" w:space="0" w:color="auto"/>
      </w:divBdr>
    </w:div>
    <w:div w:id="1662468269">
      <w:bodyDiv w:val="1"/>
      <w:marLeft w:val="0"/>
      <w:marRight w:val="0"/>
      <w:marTop w:val="0"/>
      <w:marBottom w:val="0"/>
      <w:divBdr>
        <w:top w:val="none" w:sz="0" w:space="0" w:color="auto"/>
        <w:left w:val="none" w:sz="0" w:space="0" w:color="auto"/>
        <w:bottom w:val="none" w:sz="0" w:space="0" w:color="auto"/>
        <w:right w:val="none" w:sz="0" w:space="0" w:color="auto"/>
      </w:divBdr>
    </w:div>
    <w:div w:id="1727486150">
      <w:bodyDiv w:val="1"/>
      <w:marLeft w:val="0"/>
      <w:marRight w:val="0"/>
      <w:marTop w:val="0"/>
      <w:marBottom w:val="0"/>
      <w:divBdr>
        <w:top w:val="none" w:sz="0" w:space="0" w:color="auto"/>
        <w:left w:val="none" w:sz="0" w:space="0" w:color="auto"/>
        <w:bottom w:val="none" w:sz="0" w:space="0" w:color="auto"/>
        <w:right w:val="none" w:sz="0" w:space="0" w:color="auto"/>
      </w:divBdr>
    </w:div>
    <w:div w:id="1727757626">
      <w:bodyDiv w:val="1"/>
      <w:marLeft w:val="0"/>
      <w:marRight w:val="0"/>
      <w:marTop w:val="0"/>
      <w:marBottom w:val="0"/>
      <w:divBdr>
        <w:top w:val="none" w:sz="0" w:space="0" w:color="auto"/>
        <w:left w:val="none" w:sz="0" w:space="0" w:color="auto"/>
        <w:bottom w:val="none" w:sz="0" w:space="0" w:color="auto"/>
        <w:right w:val="none" w:sz="0" w:space="0" w:color="auto"/>
      </w:divBdr>
    </w:div>
    <w:div w:id="1746872625">
      <w:bodyDiv w:val="1"/>
      <w:marLeft w:val="0"/>
      <w:marRight w:val="0"/>
      <w:marTop w:val="0"/>
      <w:marBottom w:val="0"/>
      <w:divBdr>
        <w:top w:val="none" w:sz="0" w:space="0" w:color="auto"/>
        <w:left w:val="none" w:sz="0" w:space="0" w:color="auto"/>
        <w:bottom w:val="none" w:sz="0" w:space="0" w:color="auto"/>
        <w:right w:val="none" w:sz="0" w:space="0" w:color="auto"/>
      </w:divBdr>
    </w:div>
    <w:div w:id="1793741203">
      <w:bodyDiv w:val="1"/>
      <w:marLeft w:val="0"/>
      <w:marRight w:val="0"/>
      <w:marTop w:val="0"/>
      <w:marBottom w:val="0"/>
      <w:divBdr>
        <w:top w:val="none" w:sz="0" w:space="0" w:color="auto"/>
        <w:left w:val="none" w:sz="0" w:space="0" w:color="auto"/>
        <w:bottom w:val="none" w:sz="0" w:space="0" w:color="auto"/>
        <w:right w:val="none" w:sz="0" w:space="0" w:color="auto"/>
      </w:divBdr>
    </w:div>
    <w:div w:id="1876574892">
      <w:bodyDiv w:val="1"/>
      <w:marLeft w:val="0"/>
      <w:marRight w:val="0"/>
      <w:marTop w:val="0"/>
      <w:marBottom w:val="0"/>
      <w:divBdr>
        <w:top w:val="none" w:sz="0" w:space="0" w:color="auto"/>
        <w:left w:val="none" w:sz="0" w:space="0" w:color="auto"/>
        <w:bottom w:val="none" w:sz="0" w:space="0" w:color="auto"/>
        <w:right w:val="none" w:sz="0" w:space="0" w:color="auto"/>
      </w:divBdr>
    </w:div>
    <w:div w:id="1938638074">
      <w:bodyDiv w:val="1"/>
      <w:marLeft w:val="0"/>
      <w:marRight w:val="0"/>
      <w:marTop w:val="0"/>
      <w:marBottom w:val="0"/>
      <w:divBdr>
        <w:top w:val="none" w:sz="0" w:space="0" w:color="auto"/>
        <w:left w:val="none" w:sz="0" w:space="0" w:color="auto"/>
        <w:bottom w:val="none" w:sz="0" w:space="0" w:color="auto"/>
        <w:right w:val="none" w:sz="0" w:space="0" w:color="auto"/>
      </w:divBdr>
    </w:div>
    <w:div w:id="1970629062">
      <w:bodyDiv w:val="1"/>
      <w:marLeft w:val="0"/>
      <w:marRight w:val="0"/>
      <w:marTop w:val="0"/>
      <w:marBottom w:val="0"/>
      <w:divBdr>
        <w:top w:val="none" w:sz="0" w:space="0" w:color="auto"/>
        <w:left w:val="none" w:sz="0" w:space="0" w:color="auto"/>
        <w:bottom w:val="none" w:sz="0" w:space="0" w:color="auto"/>
        <w:right w:val="none" w:sz="0" w:space="0" w:color="auto"/>
      </w:divBdr>
    </w:div>
    <w:div w:id="2045011435">
      <w:bodyDiv w:val="1"/>
      <w:marLeft w:val="0"/>
      <w:marRight w:val="0"/>
      <w:marTop w:val="0"/>
      <w:marBottom w:val="0"/>
      <w:divBdr>
        <w:top w:val="none" w:sz="0" w:space="0" w:color="auto"/>
        <w:left w:val="none" w:sz="0" w:space="0" w:color="auto"/>
        <w:bottom w:val="none" w:sz="0" w:space="0" w:color="auto"/>
        <w:right w:val="none" w:sz="0" w:space="0" w:color="auto"/>
      </w:divBdr>
    </w:div>
    <w:div w:id="2046060544">
      <w:bodyDiv w:val="1"/>
      <w:marLeft w:val="0"/>
      <w:marRight w:val="0"/>
      <w:marTop w:val="0"/>
      <w:marBottom w:val="0"/>
      <w:divBdr>
        <w:top w:val="none" w:sz="0" w:space="0" w:color="auto"/>
        <w:left w:val="none" w:sz="0" w:space="0" w:color="auto"/>
        <w:bottom w:val="none" w:sz="0" w:space="0" w:color="auto"/>
        <w:right w:val="none" w:sz="0" w:space="0" w:color="auto"/>
      </w:divBdr>
    </w:div>
    <w:div w:id="2051487519">
      <w:bodyDiv w:val="1"/>
      <w:marLeft w:val="0"/>
      <w:marRight w:val="0"/>
      <w:marTop w:val="0"/>
      <w:marBottom w:val="0"/>
      <w:divBdr>
        <w:top w:val="none" w:sz="0" w:space="0" w:color="auto"/>
        <w:left w:val="none" w:sz="0" w:space="0" w:color="auto"/>
        <w:bottom w:val="none" w:sz="0" w:space="0" w:color="auto"/>
        <w:right w:val="none" w:sz="0" w:space="0" w:color="auto"/>
      </w:divBdr>
    </w:div>
    <w:div w:id="2080201274">
      <w:bodyDiv w:val="1"/>
      <w:marLeft w:val="0"/>
      <w:marRight w:val="0"/>
      <w:marTop w:val="0"/>
      <w:marBottom w:val="0"/>
      <w:divBdr>
        <w:top w:val="none" w:sz="0" w:space="0" w:color="auto"/>
        <w:left w:val="none" w:sz="0" w:space="0" w:color="auto"/>
        <w:bottom w:val="none" w:sz="0" w:space="0" w:color="auto"/>
        <w:right w:val="none" w:sz="0" w:space="0" w:color="auto"/>
      </w:divBdr>
    </w:div>
    <w:div w:id="2137790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atplacetowork.com/images/reports/2018-GPTW-Profile-Series-_Hilton_Hospitality_For_All.pdf" TargetMode="External"/><Relationship Id="rId13" Type="http://schemas.openxmlformats.org/officeDocument/2006/relationships/hyperlink" Target="https://www.hospitalitynet.org/opinion/4036939.html" TargetMode="External"/><Relationship Id="rId18" Type="http://schemas.openxmlformats.org/officeDocument/2006/relationships/hyperlink" Target="https://ivypanda.com/essays/conrad-hilton-leadership-styles-and-principles-essa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valamis.com/hub/management-styles" TargetMode="External"/><Relationship Id="rId12" Type="http://schemas.openxmlformats.org/officeDocument/2006/relationships/hyperlink" Target="https://www.glion.edu/magazine/skills-effective-leadership/" TargetMode="External"/><Relationship Id="rId17" Type="http://schemas.openxmlformats.org/officeDocument/2006/relationships/hyperlink" Target="https://www.ckju.net/en/dossier/leadership-performance-and-effectiveness-what-it-how-it-works-and-how-improve-it" TargetMode="External"/><Relationship Id="rId2" Type="http://schemas.openxmlformats.org/officeDocument/2006/relationships/styles" Target="styles.xml"/><Relationship Id="rId16" Type="http://schemas.openxmlformats.org/officeDocument/2006/relationships/hyperlink" Target="https://www.soegjobs.com/leadership-styles-successful-hospitality-career/" TargetMode="External"/><Relationship Id="rId20" Type="http://schemas.openxmlformats.org/officeDocument/2006/relationships/hyperlink" Target="https://employers.hosco.com/blog/preparing-managers-to-be-effective-leaders-in-the-hospitality-industry" TargetMode="External"/><Relationship Id="rId1" Type="http://schemas.openxmlformats.org/officeDocument/2006/relationships/numbering" Target="numbering.xml"/><Relationship Id="rId6" Type="http://schemas.openxmlformats.org/officeDocument/2006/relationships/hyperlink" Target="https://www.bu.edu/bhr/2018/02/13/5-keys-to-successful-hospitality-leadership/" TargetMode="External"/><Relationship Id="rId11" Type="http://schemas.openxmlformats.org/officeDocument/2006/relationships/hyperlink" Target="https://eurac.com/leadership-effectiveness-for-global-leaders/" TargetMode="External"/><Relationship Id="rId5" Type="http://schemas.openxmlformats.org/officeDocument/2006/relationships/image" Target="media/image1.png"/><Relationship Id="rId15" Type="http://schemas.openxmlformats.org/officeDocument/2006/relationships/hyperlink" Target="https://www.nestleprofessional.co.uk/news/insights/democratic-management-styles" TargetMode="External"/><Relationship Id="rId23" Type="http://schemas.microsoft.com/office/2020/10/relationships/intelligence" Target="intelligence2.xml"/><Relationship Id="rId10" Type="http://schemas.openxmlformats.org/officeDocument/2006/relationships/hyperlink" Target="https://www.verywellmind.com/what-is-laissez-faire-leadership-2795316" TargetMode="External"/><Relationship Id="rId19" Type="http://schemas.openxmlformats.org/officeDocument/2006/relationships/hyperlink" Target="https://www.keiseruniversity.edu/leadership-vs-management-what-drives-the-most-effective-leaders-and-managers/" TargetMode="External"/><Relationship Id="rId4" Type="http://schemas.openxmlformats.org/officeDocument/2006/relationships/webSettings" Target="webSettings.xml"/><Relationship Id="rId9" Type="http://schemas.openxmlformats.org/officeDocument/2006/relationships/hyperlink" Target="https://deliverypdf.ssrn.com/delivery.php?ID=808067068026064069069106001114066091035019070001075003096098085108083014105031001002106039102104013096111075015026066066113098126080022051012088116091065081093123030093028080092102003098075114025068101125092002114126030023007089102110002083100125092017&amp;EXT=pdf&amp;INDEX=TRUE" TargetMode="External"/><Relationship Id="rId14" Type="http://schemas.openxmlformats.org/officeDocument/2006/relationships/hyperlink" Target="https://www.forbes.com/advisor/business/management-styl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TotalTime>
  <Pages>7</Pages>
  <Words>2863</Words>
  <Characters>16322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Shahekur Rahman (2210706)</dc:creator>
  <cp:keywords/>
  <dc:description/>
  <cp:lastModifiedBy>Jasmin Begum</cp:lastModifiedBy>
  <cp:revision>8</cp:revision>
  <dcterms:created xsi:type="dcterms:W3CDTF">2024-05-02T01:59:00Z</dcterms:created>
  <dcterms:modified xsi:type="dcterms:W3CDTF">2024-05-10T02:16:00Z</dcterms:modified>
</cp:coreProperties>
</file>