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3EBBD" w14:textId="77777777" w:rsidR="00A66638" w:rsidRPr="00901105" w:rsidRDefault="00A66638" w:rsidP="00A66638">
      <w:pPr>
        <w:spacing w:before="240" w:line="360" w:lineRule="auto"/>
        <w:jc w:val="center"/>
        <w:rPr>
          <w:rFonts w:ascii="Times New Roman" w:hAnsi="Times New Roman" w:cs="Times New Roman"/>
          <w:b/>
          <w:bCs/>
          <w:sz w:val="40"/>
          <w:szCs w:val="40"/>
          <w:lang w:val="en-GB"/>
        </w:rPr>
      </w:pPr>
      <w:r w:rsidRPr="00901105">
        <w:rPr>
          <w:rFonts w:ascii="Times New Roman" w:hAnsi="Times New Roman" w:cs="Times New Roman"/>
          <w:b/>
          <w:bCs/>
          <w:sz w:val="40"/>
          <w:szCs w:val="40"/>
          <w:lang w:val="en-GB"/>
        </w:rPr>
        <w:t>Future Developments in the Field of Marketing: A Critical Evaluation and Future Strategy of Amazon's Marketing Function in a Dynamic Business Environment</w:t>
      </w:r>
    </w:p>
    <w:p w14:paraId="2D17B7A2" w14:textId="77777777" w:rsidR="00A66638" w:rsidRPr="00901105" w:rsidRDefault="00A66638" w:rsidP="00A66638">
      <w:pPr>
        <w:rPr>
          <w:rFonts w:ascii="Times New Roman" w:hAnsi="Times New Roman" w:cs="Times New Roman"/>
          <w:b/>
          <w:bCs/>
          <w:sz w:val="24"/>
          <w:szCs w:val="24"/>
          <w:lang w:val="en-GB"/>
        </w:rPr>
      </w:pPr>
    </w:p>
    <w:p w14:paraId="01EC9301" w14:textId="77777777" w:rsidR="00A66638" w:rsidRPr="00901105" w:rsidRDefault="00A66638" w:rsidP="00A66638">
      <w:pPr>
        <w:rPr>
          <w:rFonts w:ascii="Times New Roman" w:hAnsi="Times New Roman" w:cs="Times New Roman"/>
          <w:b/>
          <w:bCs/>
          <w:sz w:val="24"/>
          <w:szCs w:val="24"/>
          <w:lang w:val="en-GB"/>
        </w:rPr>
      </w:pPr>
    </w:p>
    <w:p w14:paraId="6BD035F9" w14:textId="77777777" w:rsidR="00A66638" w:rsidRPr="00901105" w:rsidRDefault="00A66638" w:rsidP="00A66638">
      <w:pPr>
        <w:rPr>
          <w:rFonts w:ascii="Times New Roman" w:hAnsi="Times New Roman" w:cs="Times New Roman"/>
          <w:b/>
          <w:bCs/>
          <w:sz w:val="24"/>
          <w:szCs w:val="24"/>
          <w:lang w:val="en-GB"/>
        </w:rPr>
      </w:pPr>
    </w:p>
    <w:p w14:paraId="2DB37C89" w14:textId="77777777" w:rsidR="00A66638" w:rsidRPr="00901105" w:rsidRDefault="00A66638" w:rsidP="00A66638">
      <w:pPr>
        <w:rPr>
          <w:rFonts w:ascii="Times New Roman" w:hAnsi="Times New Roman" w:cs="Times New Roman"/>
          <w:b/>
          <w:bCs/>
          <w:sz w:val="24"/>
          <w:szCs w:val="24"/>
          <w:lang w:val="en-GB"/>
        </w:rPr>
      </w:pPr>
    </w:p>
    <w:p w14:paraId="7AB65CA1" w14:textId="4541C1D5" w:rsidR="00A66638" w:rsidRDefault="00A66638" w:rsidP="00A66638">
      <w:pPr>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Name : UDAY SANJAYBHAI KIKANI</w:t>
      </w:r>
    </w:p>
    <w:p w14:paraId="59BD4D8A" w14:textId="2DE96BFF" w:rsidR="00A66638" w:rsidRDefault="00A66638" w:rsidP="00A66638">
      <w:pPr>
        <w:jc w:val="center"/>
        <w:rPr>
          <w:rFonts w:ascii="Times New Roman" w:hAnsi="Times New Roman" w:cs="Times New Roman"/>
          <w:b/>
          <w:bCs/>
          <w:sz w:val="24"/>
          <w:szCs w:val="24"/>
          <w:lang w:val="en-GB"/>
        </w:rPr>
      </w:pPr>
      <w:r w:rsidRPr="00901105">
        <w:rPr>
          <w:rFonts w:ascii="Times New Roman" w:hAnsi="Times New Roman" w:cs="Times New Roman"/>
          <w:b/>
          <w:bCs/>
          <w:sz w:val="24"/>
          <w:szCs w:val="24"/>
          <w:lang w:val="en-GB"/>
        </w:rPr>
        <w:t>Student ID:</w:t>
      </w:r>
      <w:r>
        <w:rPr>
          <w:rFonts w:ascii="Times New Roman" w:hAnsi="Times New Roman" w:cs="Times New Roman"/>
          <w:b/>
          <w:bCs/>
          <w:sz w:val="24"/>
          <w:szCs w:val="24"/>
          <w:lang w:val="en-GB"/>
        </w:rPr>
        <w:t xml:space="preserve"> 2425572</w:t>
      </w:r>
    </w:p>
    <w:p w14:paraId="102B07E2" w14:textId="164A4BA0" w:rsidR="00A66638" w:rsidRPr="00901105" w:rsidRDefault="00A66638" w:rsidP="00A66638">
      <w:pPr>
        <w:jc w:val="center"/>
        <w:rPr>
          <w:rFonts w:ascii="Times New Roman" w:hAnsi="Times New Roman" w:cs="Times New Roman"/>
          <w:b/>
          <w:bCs/>
          <w:sz w:val="24"/>
          <w:szCs w:val="24"/>
          <w:lang w:val="en-GB"/>
        </w:rPr>
      </w:pPr>
    </w:p>
    <w:p w14:paraId="388028DD" w14:textId="2CEC1838" w:rsidR="00A66638" w:rsidRPr="00901105" w:rsidRDefault="00A66638" w:rsidP="00A66638">
      <w:pPr>
        <w:jc w:val="center"/>
        <w:rPr>
          <w:rFonts w:ascii="Times New Roman" w:hAnsi="Times New Roman" w:cs="Times New Roman"/>
          <w:b/>
          <w:bCs/>
          <w:sz w:val="24"/>
          <w:szCs w:val="24"/>
          <w:lang w:val="en-GB"/>
        </w:rPr>
      </w:pPr>
      <w:r w:rsidRPr="00901105">
        <w:rPr>
          <w:rFonts w:ascii="Times New Roman" w:hAnsi="Times New Roman" w:cs="Times New Roman"/>
          <w:b/>
          <w:bCs/>
          <w:sz w:val="24"/>
          <w:szCs w:val="24"/>
          <w:lang w:val="en-GB"/>
        </w:rPr>
        <w:br w:type="page"/>
      </w:r>
    </w:p>
    <w:p w14:paraId="27AC7D21" w14:textId="77777777" w:rsidR="00A66638" w:rsidRPr="00901105" w:rsidRDefault="00A66638" w:rsidP="00A66638">
      <w:pPr>
        <w:spacing w:before="240" w:line="360" w:lineRule="auto"/>
        <w:jc w:val="both"/>
        <w:rPr>
          <w:rFonts w:ascii="Times New Roman" w:hAnsi="Times New Roman" w:cs="Times New Roman"/>
          <w:b/>
          <w:bCs/>
          <w:sz w:val="28"/>
          <w:szCs w:val="28"/>
        </w:rPr>
      </w:pPr>
      <w:r w:rsidRPr="00901105">
        <w:rPr>
          <w:rFonts w:ascii="Times New Roman" w:hAnsi="Times New Roman" w:cs="Times New Roman"/>
          <w:b/>
          <w:bCs/>
          <w:sz w:val="28"/>
          <w:szCs w:val="28"/>
        </w:rPr>
        <w:lastRenderedPageBreak/>
        <w:t>Executive Summary</w:t>
      </w:r>
    </w:p>
    <w:p w14:paraId="1F492279"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The primary aim of this report is to critically evaluate the marketing function of Amazon and recommend strategic marketing methods for enhancing its long-term effectiveness. It would use theoretical frameworks like STP Model, 7Ps Marketing Mix, Integrated Marketing Communications (IMC), Resource-Based View (RBV) and the SOSTAC Model for highlighting the operational and strategic gaps and make recommendations.</w:t>
      </w:r>
    </w:p>
    <w:p w14:paraId="53BC3A5F"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 xml:space="preserve">Amazon has significant expertise in data-driven marketing through AI-enabled personalization, ad delivery and logistical convenience. The marketing efforts of the company are highly integrated across paid and owned marketing channels which is supported by comprehensive metrics like ROAS, CTR and Prime acquisition. However, there are gaps related to emotional branding, heavy reliance on transactional messaging and under-utilization of earned media. Moreover, there are significant concerns voiced in regards to the personal data usage and sustainability initiatives. Hence, a SOSTAC-based recommendation can be utilised for better impact. The recommendations include value-based marketing, purpose-driven branding and localized storytelling. </w:t>
      </w:r>
    </w:p>
    <w:p w14:paraId="7718341D" w14:textId="77777777" w:rsidR="00A66638" w:rsidRPr="00901105" w:rsidRDefault="00A66638" w:rsidP="00A66638">
      <w:pPr>
        <w:rPr>
          <w:rFonts w:ascii="Times New Roman" w:hAnsi="Times New Roman" w:cs="Times New Roman"/>
          <w:b/>
          <w:bCs/>
          <w:sz w:val="24"/>
          <w:szCs w:val="24"/>
          <w:lang w:val="en-GB"/>
        </w:rPr>
      </w:pPr>
      <w:r w:rsidRPr="00901105">
        <w:rPr>
          <w:rFonts w:ascii="Times New Roman" w:hAnsi="Times New Roman" w:cs="Times New Roman"/>
          <w:b/>
          <w:bCs/>
          <w:sz w:val="24"/>
          <w:szCs w:val="24"/>
          <w:lang w:val="en-GB"/>
        </w:rPr>
        <w:br w:type="page"/>
      </w:r>
    </w:p>
    <w:sdt>
      <w:sdtPr>
        <w:rPr>
          <w:rFonts w:ascii="Times New Roman" w:eastAsiaTheme="minorHAnsi" w:hAnsi="Times New Roman" w:cs="Times New Roman"/>
          <w:color w:val="auto"/>
          <w:sz w:val="24"/>
          <w:szCs w:val="24"/>
        </w:rPr>
        <w:id w:val="365649222"/>
        <w:docPartObj>
          <w:docPartGallery w:val="Table of Contents"/>
          <w:docPartUnique/>
        </w:docPartObj>
      </w:sdtPr>
      <w:sdtEndPr>
        <w:rPr>
          <w:rFonts w:asciiTheme="minorHAnsi" w:hAnsiTheme="minorHAnsi" w:cstheme="minorBidi"/>
          <w:b/>
          <w:bCs/>
          <w:noProof/>
          <w:sz w:val="22"/>
          <w:szCs w:val="22"/>
        </w:rPr>
      </w:sdtEndPr>
      <w:sdtContent>
        <w:p w14:paraId="7694220F" w14:textId="77777777" w:rsidR="00A66638" w:rsidRPr="00901105" w:rsidRDefault="00A66638" w:rsidP="00A66638">
          <w:pPr>
            <w:pStyle w:val="TOCHeading"/>
            <w:rPr>
              <w:rFonts w:ascii="Times New Roman" w:hAnsi="Times New Roman" w:cs="Times New Roman"/>
              <w:b/>
              <w:bCs/>
              <w:color w:val="auto"/>
              <w:sz w:val="28"/>
              <w:szCs w:val="28"/>
            </w:rPr>
          </w:pPr>
          <w:r w:rsidRPr="00901105">
            <w:rPr>
              <w:rFonts w:ascii="Times New Roman" w:hAnsi="Times New Roman" w:cs="Times New Roman"/>
              <w:b/>
              <w:bCs/>
              <w:color w:val="auto"/>
              <w:sz w:val="28"/>
              <w:szCs w:val="28"/>
            </w:rPr>
            <w:t>Table of Contents</w:t>
          </w:r>
        </w:p>
        <w:p w14:paraId="2BEB9E73" w14:textId="77777777" w:rsidR="00A66638" w:rsidRPr="00901105" w:rsidRDefault="00A66638" w:rsidP="00A66638">
          <w:pPr>
            <w:pStyle w:val="TOC1"/>
            <w:tabs>
              <w:tab w:val="right" w:leader="dot" w:pos="9350"/>
            </w:tabs>
            <w:spacing w:line="360" w:lineRule="auto"/>
            <w:rPr>
              <w:rFonts w:ascii="Times New Roman" w:eastAsiaTheme="minorEastAsia" w:hAnsi="Times New Roman" w:cs="Times New Roman"/>
              <w:noProof/>
              <w:sz w:val="24"/>
              <w:szCs w:val="24"/>
              <w:lang w:val="en-GB" w:eastAsia="en-GB"/>
            </w:rPr>
          </w:pPr>
          <w:r w:rsidRPr="00901105">
            <w:rPr>
              <w:rFonts w:ascii="Times New Roman" w:hAnsi="Times New Roman" w:cs="Times New Roman"/>
              <w:sz w:val="24"/>
              <w:szCs w:val="24"/>
            </w:rPr>
            <w:fldChar w:fldCharType="begin"/>
          </w:r>
          <w:r w:rsidRPr="00901105">
            <w:rPr>
              <w:rFonts w:ascii="Times New Roman" w:hAnsi="Times New Roman" w:cs="Times New Roman"/>
              <w:sz w:val="24"/>
              <w:szCs w:val="24"/>
            </w:rPr>
            <w:instrText xml:space="preserve"> TOC \o "1-3" \h \z \u </w:instrText>
          </w:r>
          <w:r w:rsidRPr="00901105">
            <w:rPr>
              <w:rFonts w:ascii="Times New Roman" w:hAnsi="Times New Roman" w:cs="Times New Roman"/>
              <w:sz w:val="24"/>
              <w:szCs w:val="24"/>
            </w:rPr>
            <w:fldChar w:fldCharType="separate"/>
          </w:r>
          <w:hyperlink w:anchor="_Toc203812296" w:history="1">
            <w:r w:rsidRPr="00901105">
              <w:rPr>
                <w:rStyle w:val="Hyperlink"/>
                <w:rFonts w:ascii="Times New Roman" w:hAnsi="Times New Roman" w:cs="Times New Roman"/>
                <w:noProof/>
                <w:color w:val="auto"/>
                <w:sz w:val="24"/>
                <w:szCs w:val="24"/>
                <w:lang w:val="en-GB"/>
              </w:rPr>
              <w:t>1.0 Introduction</w:t>
            </w:r>
            <w:r w:rsidRPr="00901105">
              <w:rPr>
                <w:rFonts w:ascii="Times New Roman" w:hAnsi="Times New Roman" w:cs="Times New Roman"/>
                <w:noProof/>
                <w:webHidden/>
                <w:sz w:val="24"/>
                <w:szCs w:val="24"/>
              </w:rPr>
              <w:tab/>
            </w:r>
            <w:r w:rsidRPr="00901105">
              <w:rPr>
                <w:rFonts w:ascii="Times New Roman" w:hAnsi="Times New Roman" w:cs="Times New Roman"/>
                <w:noProof/>
                <w:webHidden/>
                <w:sz w:val="24"/>
                <w:szCs w:val="24"/>
              </w:rPr>
              <w:fldChar w:fldCharType="begin"/>
            </w:r>
            <w:r w:rsidRPr="00901105">
              <w:rPr>
                <w:rFonts w:ascii="Times New Roman" w:hAnsi="Times New Roman" w:cs="Times New Roman"/>
                <w:noProof/>
                <w:webHidden/>
                <w:sz w:val="24"/>
                <w:szCs w:val="24"/>
              </w:rPr>
              <w:instrText xml:space="preserve"> PAGEREF _Toc203812296 \h </w:instrText>
            </w:r>
            <w:r w:rsidRPr="00901105">
              <w:rPr>
                <w:rFonts w:ascii="Times New Roman" w:hAnsi="Times New Roman" w:cs="Times New Roman"/>
                <w:noProof/>
                <w:webHidden/>
                <w:sz w:val="24"/>
                <w:szCs w:val="24"/>
              </w:rPr>
            </w:r>
            <w:r w:rsidRPr="00901105">
              <w:rPr>
                <w:rFonts w:ascii="Times New Roman" w:hAnsi="Times New Roman" w:cs="Times New Roman"/>
                <w:noProof/>
                <w:webHidden/>
                <w:sz w:val="24"/>
                <w:szCs w:val="24"/>
              </w:rPr>
              <w:fldChar w:fldCharType="separate"/>
            </w:r>
            <w:r w:rsidRPr="00901105">
              <w:rPr>
                <w:rFonts w:ascii="Times New Roman" w:hAnsi="Times New Roman" w:cs="Times New Roman"/>
                <w:noProof/>
                <w:webHidden/>
                <w:sz w:val="24"/>
                <w:szCs w:val="24"/>
              </w:rPr>
              <w:t>5</w:t>
            </w:r>
            <w:r w:rsidRPr="00901105">
              <w:rPr>
                <w:rFonts w:ascii="Times New Roman" w:hAnsi="Times New Roman" w:cs="Times New Roman"/>
                <w:noProof/>
                <w:webHidden/>
                <w:sz w:val="24"/>
                <w:szCs w:val="24"/>
              </w:rPr>
              <w:fldChar w:fldCharType="end"/>
            </w:r>
          </w:hyperlink>
        </w:p>
        <w:p w14:paraId="092A6524" w14:textId="77777777" w:rsidR="00A66638" w:rsidRPr="00901105" w:rsidRDefault="00A66638" w:rsidP="00A66638">
          <w:pPr>
            <w:pStyle w:val="TOC1"/>
            <w:tabs>
              <w:tab w:val="right" w:leader="dot" w:pos="9350"/>
            </w:tabs>
            <w:spacing w:line="360" w:lineRule="auto"/>
            <w:rPr>
              <w:rFonts w:ascii="Times New Roman" w:eastAsiaTheme="minorEastAsia" w:hAnsi="Times New Roman" w:cs="Times New Roman"/>
              <w:noProof/>
              <w:sz w:val="24"/>
              <w:szCs w:val="24"/>
              <w:lang w:val="en-GB" w:eastAsia="en-GB"/>
            </w:rPr>
          </w:pPr>
          <w:hyperlink w:anchor="_Toc203812297" w:history="1">
            <w:r w:rsidRPr="00901105">
              <w:rPr>
                <w:rStyle w:val="Hyperlink"/>
                <w:rFonts w:ascii="Times New Roman" w:hAnsi="Times New Roman" w:cs="Times New Roman"/>
                <w:noProof/>
                <w:color w:val="auto"/>
                <w:sz w:val="24"/>
                <w:szCs w:val="24"/>
              </w:rPr>
              <w:t>2.0 Task 1: Marketing Concept and Market Environment Analysis</w:t>
            </w:r>
            <w:r w:rsidRPr="00901105">
              <w:rPr>
                <w:rFonts w:ascii="Times New Roman" w:hAnsi="Times New Roman" w:cs="Times New Roman"/>
                <w:noProof/>
                <w:webHidden/>
                <w:sz w:val="24"/>
                <w:szCs w:val="24"/>
              </w:rPr>
              <w:tab/>
            </w:r>
            <w:r w:rsidRPr="00901105">
              <w:rPr>
                <w:rFonts w:ascii="Times New Roman" w:hAnsi="Times New Roman" w:cs="Times New Roman"/>
                <w:noProof/>
                <w:webHidden/>
                <w:sz w:val="24"/>
                <w:szCs w:val="24"/>
              </w:rPr>
              <w:fldChar w:fldCharType="begin"/>
            </w:r>
            <w:r w:rsidRPr="00901105">
              <w:rPr>
                <w:rFonts w:ascii="Times New Roman" w:hAnsi="Times New Roman" w:cs="Times New Roman"/>
                <w:noProof/>
                <w:webHidden/>
                <w:sz w:val="24"/>
                <w:szCs w:val="24"/>
              </w:rPr>
              <w:instrText xml:space="preserve"> PAGEREF _Toc203812297 \h </w:instrText>
            </w:r>
            <w:r w:rsidRPr="00901105">
              <w:rPr>
                <w:rFonts w:ascii="Times New Roman" w:hAnsi="Times New Roman" w:cs="Times New Roman"/>
                <w:noProof/>
                <w:webHidden/>
                <w:sz w:val="24"/>
                <w:szCs w:val="24"/>
              </w:rPr>
            </w:r>
            <w:r w:rsidRPr="00901105">
              <w:rPr>
                <w:rFonts w:ascii="Times New Roman" w:hAnsi="Times New Roman" w:cs="Times New Roman"/>
                <w:noProof/>
                <w:webHidden/>
                <w:sz w:val="24"/>
                <w:szCs w:val="24"/>
              </w:rPr>
              <w:fldChar w:fldCharType="separate"/>
            </w:r>
            <w:r w:rsidRPr="00901105">
              <w:rPr>
                <w:rFonts w:ascii="Times New Roman" w:hAnsi="Times New Roman" w:cs="Times New Roman"/>
                <w:noProof/>
                <w:webHidden/>
                <w:sz w:val="24"/>
                <w:szCs w:val="24"/>
              </w:rPr>
              <w:t>5</w:t>
            </w:r>
            <w:r w:rsidRPr="00901105">
              <w:rPr>
                <w:rFonts w:ascii="Times New Roman" w:hAnsi="Times New Roman" w:cs="Times New Roman"/>
                <w:noProof/>
                <w:webHidden/>
                <w:sz w:val="24"/>
                <w:szCs w:val="24"/>
              </w:rPr>
              <w:fldChar w:fldCharType="end"/>
            </w:r>
          </w:hyperlink>
        </w:p>
        <w:p w14:paraId="3A76D4DE" w14:textId="77777777" w:rsidR="00A66638" w:rsidRPr="00901105" w:rsidRDefault="00A66638" w:rsidP="00A66638">
          <w:pPr>
            <w:pStyle w:val="TOC2"/>
            <w:tabs>
              <w:tab w:val="right" w:leader="dot" w:pos="9350"/>
            </w:tabs>
            <w:spacing w:line="360" w:lineRule="auto"/>
            <w:rPr>
              <w:rFonts w:ascii="Times New Roman" w:eastAsiaTheme="minorEastAsia" w:hAnsi="Times New Roman" w:cs="Times New Roman"/>
              <w:noProof/>
              <w:sz w:val="24"/>
              <w:szCs w:val="24"/>
              <w:lang w:val="en-GB" w:eastAsia="en-GB"/>
            </w:rPr>
          </w:pPr>
          <w:hyperlink w:anchor="_Toc203812298" w:history="1">
            <w:r w:rsidRPr="00901105">
              <w:rPr>
                <w:rStyle w:val="Hyperlink"/>
                <w:rFonts w:ascii="Times New Roman" w:hAnsi="Times New Roman" w:cs="Times New Roman"/>
                <w:noProof/>
                <w:color w:val="auto"/>
                <w:sz w:val="24"/>
                <w:szCs w:val="24"/>
                <w:lang w:val="en-GB"/>
              </w:rPr>
              <w:t>2.1 Role and Strategic Importance of Marketing at Amazon</w:t>
            </w:r>
            <w:r w:rsidRPr="00901105">
              <w:rPr>
                <w:rFonts w:ascii="Times New Roman" w:hAnsi="Times New Roman" w:cs="Times New Roman"/>
                <w:noProof/>
                <w:webHidden/>
                <w:sz w:val="24"/>
                <w:szCs w:val="24"/>
              </w:rPr>
              <w:tab/>
            </w:r>
            <w:r w:rsidRPr="00901105">
              <w:rPr>
                <w:rFonts w:ascii="Times New Roman" w:hAnsi="Times New Roman" w:cs="Times New Roman"/>
                <w:noProof/>
                <w:webHidden/>
                <w:sz w:val="24"/>
                <w:szCs w:val="24"/>
              </w:rPr>
              <w:fldChar w:fldCharType="begin"/>
            </w:r>
            <w:r w:rsidRPr="00901105">
              <w:rPr>
                <w:rFonts w:ascii="Times New Roman" w:hAnsi="Times New Roman" w:cs="Times New Roman"/>
                <w:noProof/>
                <w:webHidden/>
                <w:sz w:val="24"/>
                <w:szCs w:val="24"/>
              </w:rPr>
              <w:instrText xml:space="preserve"> PAGEREF _Toc203812298 \h </w:instrText>
            </w:r>
            <w:r w:rsidRPr="00901105">
              <w:rPr>
                <w:rFonts w:ascii="Times New Roman" w:hAnsi="Times New Roman" w:cs="Times New Roman"/>
                <w:noProof/>
                <w:webHidden/>
                <w:sz w:val="24"/>
                <w:szCs w:val="24"/>
              </w:rPr>
            </w:r>
            <w:r w:rsidRPr="00901105">
              <w:rPr>
                <w:rFonts w:ascii="Times New Roman" w:hAnsi="Times New Roman" w:cs="Times New Roman"/>
                <w:noProof/>
                <w:webHidden/>
                <w:sz w:val="24"/>
                <w:szCs w:val="24"/>
              </w:rPr>
              <w:fldChar w:fldCharType="separate"/>
            </w:r>
            <w:r w:rsidRPr="00901105">
              <w:rPr>
                <w:rFonts w:ascii="Times New Roman" w:hAnsi="Times New Roman" w:cs="Times New Roman"/>
                <w:noProof/>
                <w:webHidden/>
                <w:sz w:val="24"/>
                <w:szCs w:val="24"/>
              </w:rPr>
              <w:t>5</w:t>
            </w:r>
            <w:r w:rsidRPr="00901105">
              <w:rPr>
                <w:rFonts w:ascii="Times New Roman" w:hAnsi="Times New Roman" w:cs="Times New Roman"/>
                <w:noProof/>
                <w:webHidden/>
                <w:sz w:val="24"/>
                <w:szCs w:val="24"/>
              </w:rPr>
              <w:fldChar w:fldCharType="end"/>
            </w:r>
          </w:hyperlink>
        </w:p>
        <w:p w14:paraId="7BD12ABA" w14:textId="77777777" w:rsidR="00A66638" w:rsidRPr="00901105" w:rsidRDefault="00A66638" w:rsidP="00A66638">
          <w:pPr>
            <w:pStyle w:val="TOC2"/>
            <w:tabs>
              <w:tab w:val="right" w:leader="dot" w:pos="9350"/>
            </w:tabs>
            <w:spacing w:line="360" w:lineRule="auto"/>
            <w:rPr>
              <w:rFonts w:ascii="Times New Roman" w:eastAsiaTheme="minorEastAsia" w:hAnsi="Times New Roman" w:cs="Times New Roman"/>
              <w:noProof/>
              <w:sz w:val="24"/>
              <w:szCs w:val="24"/>
              <w:lang w:val="en-GB" w:eastAsia="en-GB"/>
            </w:rPr>
          </w:pPr>
          <w:hyperlink w:anchor="_Toc203812299" w:history="1">
            <w:r w:rsidRPr="00901105">
              <w:rPr>
                <w:rStyle w:val="Hyperlink"/>
                <w:rFonts w:ascii="Times New Roman" w:hAnsi="Times New Roman" w:cs="Times New Roman"/>
                <w:noProof/>
                <w:color w:val="auto"/>
                <w:sz w:val="24"/>
                <w:szCs w:val="24"/>
                <w:lang w:val="en-GB"/>
              </w:rPr>
              <w:t>2.2 Environmental Influences on Strategy</w:t>
            </w:r>
            <w:r w:rsidRPr="00901105">
              <w:rPr>
                <w:rFonts w:ascii="Times New Roman" w:hAnsi="Times New Roman" w:cs="Times New Roman"/>
                <w:noProof/>
                <w:webHidden/>
                <w:sz w:val="24"/>
                <w:szCs w:val="24"/>
              </w:rPr>
              <w:tab/>
            </w:r>
            <w:r w:rsidRPr="00901105">
              <w:rPr>
                <w:rFonts w:ascii="Times New Roman" w:hAnsi="Times New Roman" w:cs="Times New Roman"/>
                <w:noProof/>
                <w:webHidden/>
                <w:sz w:val="24"/>
                <w:szCs w:val="24"/>
              </w:rPr>
              <w:fldChar w:fldCharType="begin"/>
            </w:r>
            <w:r w:rsidRPr="00901105">
              <w:rPr>
                <w:rFonts w:ascii="Times New Roman" w:hAnsi="Times New Roman" w:cs="Times New Roman"/>
                <w:noProof/>
                <w:webHidden/>
                <w:sz w:val="24"/>
                <w:szCs w:val="24"/>
              </w:rPr>
              <w:instrText xml:space="preserve"> PAGEREF _Toc203812299 \h </w:instrText>
            </w:r>
            <w:r w:rsidRPr="00901105">
              <w:rPr>
                <w:rFonts w:ascii="Times New Roman" w:hAnsi="Times New Roman" w:cs="Times New Roman"/>
                <w:noProof/>
                <w:webHidden/>
                <w:sz w:val="24"/>
                <w:szCs w:val="24"/>
              </w:rPr>
            </w:r>
            <w:r w:rsidRPr="00901105">
              <w:rPr>
                <w:rFonts w:ascii="Times New Roman" w:hAnsi="Times New Roman" w:cs="Times New Roman"/>
                <w:noProof/>
                <w:webHidden/>
                <w:sz w:val="24"/>
                <w:szCs w:val="24"/>
              </w:rPr>
              <w:fldChar w:fldCharType="separate"/>
            </w:r>
            <w:r w:rsidRPr="00901105">
              <w:rPr>
                <w:rFonts w:ascii="Times New Roman" w:hAnsi="Times New Roman" w:cs="Times New Roman"/>
                <w:noProof/>
                <w:webHidden/>
                <w:sz w:val="24"/>
                <w:szCs w:val="24"/>
              </w:rPr>
              <w:t>7</w:t>
            </w:r>
            <w:r w:rsidRPr="00901105">
              <w:rPr>
                <w:rFonts w:ascii="Times New Roman" w:hAnsi="Times New Roman" w:cs="Times New Roman"/>
                <w:noProof/>
                <w:webHidden/>
                <w:sz w:val="24"/>
                <w:szCs w:val="24"/>
              </w:rPr>
              <w:fldChar w:fldCharType="end"/>
            </w:r>
          </w:hyperlink>
        </w:p>
        <w:p w14:paraId="226118DC" w14:textId="77777777" w:rsidR="00A66638" w:rsidRPr="00901105" w:rsidRDefault="00A66638" w:rsidP="00A66638">
          <w:pPr>
            <w:pStyle w:val="TOC3"/>
            <w:tabs>
              <w:tab w:val="right" w:leader="dot" w:pos="9350"/>
            </w:tabs>
            <w:spacing w:line="360" w:lineRule="auto"/>
            <w:rPr>
              <w:rFonts w:ascii="Times New Roman" w:eastAsiaTheme="minorEastAsia" w:hAnsi="Times New Roman" w:cs="Times New Roman"/>
              <w:noProof/>
              <w:sz w:val="24"/>
              <w:szCs w:val="24"/>
              <w:lang w:val="en-GB" w:eastAsia="en-GB"/>
            </w:rPr>
          </w:pPr>
          <w:hyperlink w:anchor="_Toc203812300" w:history="1">
            <w:r w:rsidRPr="00901105">
              <w:rPr>
                <w:rStyle w:val="Hyperlink"/>
                <w:rFonts w:ascii="Times New Roman" w:hAnsi="Times New Roman" w:cs="Times New Roman"/>
                <w:noProof/>
                <w:color w:val="auto"/>
                <w:sz w:val="24"/>
                <w:szCs w:val="24"/>
                <w:lang w:val="en-GB"/>
              </w:rPr>
              <w:t>Macro-Environmental Factors: PESTLE Analysis</w:t>
            </w:r>
            <w:r w:rsidRPr="00901105">
              <w:rPr>
                <w:rFonts w:ascii="Times New Roman" w:hAnsi="Times New Roman" w:cs="Times New Roman"/>
                <w:noProof/>
                <w:webHidden/>
                <w:sz w:val="24"/>
                <w:szCs w:val="24"/>
              </w:rPr>
              <w:tab/>
            </w:r>
            <w:r w:rsidRPr="00901105">
              <w:rPr>
                <w:rFonts w:ascii="Times New Roman" w:hAnsi="Times New Roman" w:cs="Times New Roman"/>
                <w:noProof/>
                <w:webHidden/>
                <w:sz w:val="24"/>
                <w:szCs w:val="24"/>
              </w:rPr>
              <w:fldChar w:fldCharType="begin"/>
            </w:r>
            <w:r w:rsidRPr="00901105">
              <w:rPr>
                <w:rFonts w:ascii="Times New Roman" w:hAnsi="Times New Roman" w:cs="Times New Roman"/>
                <w:noProof/>
                <w:webHidden/>
                <w:sz w:val="24"/>
                <w:szCs w:val="24"/>
              </w:rPr>
              <w:instrText xml:space="preserve"> PAGEREF _Toc203812300 \h </w:instrText>
            </w:r>
            <w:r w:rsidRPr="00901105">
              <w:rPr>
                <w:rFonts w:ascii="Times New Roman" w:hAnsi="Times New Roman" w:cs="Times New Roman"/>
                <w:noProof/>
                <w:webHidden/>
                <w:sz w:val="24"/>
                <w:szCs w:val="24"/>
              </w:rPr>
            </w:r>
            <w:r w:rsidRPr="00901105">
              <w:rPr>
                <w:rFonts w:ascii="Times New Roman" w:hAnsi="Times New Roman" w:cs="Times New Roman"/>
                <w:noProof/>
                <w:webHidden/>
                <w:sz w:val="24"/>
                <w:szCs w:val="24"/>
              </w:rPr>
              <w:fldChar w:fldCharType="separate"/>
            </w:r>
            <w:r w:rsidRPr="00901105">
              <w:rPr>
                <w:rFonts w:ascii="Times New Roman" w:hAnsi="Times New Roman" w:cs="Times New Roman"/>
                <w:noProof/>
                <w:webHidden/>
                <w:sz w:val="24"/>
                <w:szCs w:val="24"/>
              </w:rPr>
              <w:t>7</w:t>
            </w:r>
            <w:r w:rsidRPr="00901105">
              <w:rPr>
                <w:rFonts w:ascii="Times New Roman" w:hAnsi="Times New Roman" w:cs="Times New Roman"/>
                <w:noProof/>
                <w:webHidden/>
                <w:sz w:val="24"/>
                <w:szCs w:val="24"/>
              </w:rPr>
              <w:fldChar w:fldCharType="end"/>
            </w:r>
          </w:hyperlink>
        </w:p>
        <w:p w14:paraId="020369FF" w14:textId="77777777" w:rsidR="00A66638" w:rsidRPr="00901105" w:rsidRDefault="00A66638" w:rsidP="00A66638">
          <w:pPr>
            <w:pStyle w:val="TOC3"/>
            <w:tabs>
              <w:tab w:val="right" w:leader="dot" w:pos="9350"/>
            </w:tabs>
            <w:spacing w:line="360" w:lineRule="auto"/>
            <w:rPr>
              <w:rFonts w:ascii="Times New Roman" w:eastAsiaTheme="minorEastAsia" w:hAnsi="Times New Roman" w:cs="Times New Roman"/>
              <w:noProof/>
              <w:sz w:val="24"/>
              <w:szCs w:val="24"/>
              <w:lang w:val="en-GB" w:eastAsia="en-GB"/>
            </w:rPr>
          </w:pPr>
          <w:hyperlink w:anchor="_Toc203812301" w:history="1">
            <w:r w:rsidRPr="00901105">
              <w:rPr>
                <w:rStyle w:val="Hyperlink"/>
                <w:rFonts w:ascii="Times New Roman" w:hAnsi="Times New Roman" w:cs="Times New Roman"/>
                <w:noProof/>
                <w:color w:val="auto"/>
                <w:sz w:val="24"/>
                <w:szCs w:val="24"/>
                <w:lang w:val="en-GB"/>
              </w:rPr>
              <w:t>Micro-Environmental Factors</w:t>
            </w:r>
            <w:r w:rsidRPr="00901105">
              <w:rPr>
                <w:rFonts w:ascii="Times New Roman" w:hAnsi="Times New Roman" w:cs="Times New Roman"/>
                <w:noProof/>
                <w:webHidden/>
                <w:sz w:val="24"/>
                <w:szCs w:val="24"/>
              </w:rPr>
              <w:tab/>
            </w:r>
            <w:r w:rsidRPr="00901105">
              <w:rPr>
                <w:rFonts w:ascii="Times New Roman" w:hAnsi="Times New Roman" w:cs="Times New Roman"/>
                <w:noProof/>
                <w:webHidden/>
                <w:sz w:val="24"/>
                <w:szCs w:val="24"/>
              </w:rPr>
              <w:fldChar w:fldCharType="begin"/>
            </w:r>
            <w:r w:rsidRPr="00901105">
              <w:rPr>
                <w:rFonts w:ascii="Times New Roman" w:hAnsi="Times New Roman" w:cs="Times New Roman"/>
                <w:noProof/>
                <w:webHidden/>
                <w:sz w:val="24"/>
                <w:szCs w:val="24"/>
              </w:rPr>
              <w:instrText xml:space="preserve"> PAGEREF _Toc203812301 \h </w:instrText>
            </w:r>
            <w:r w:rsidRPr="00901105">
              <w:rPr>
                <w:rFonts w:ascii="Times New Roman" w:hAnsi="Times New Roman" w:cs="Times New Roman"/>
                <w:noProof/>
                <w:webHidden/>
                <w:sz w:val="24"/>
                <w:szCs w:val="24"/>
              </w:rPr>
            </w:r>
            <w:r w:rsidRPr="00901105">
              <w:rPr>
                <w:rFonts w:ascii="Times New Roman" w:hAnsi="Times New Roman" w:cs="Times New Roman"/>
                <w:noProof/>
                <w:webHidden/>
                <w:sz w:val="24"/>
                <w:szCs w:val="24"/>
              </w:rPr>
              <w:fldChar w:fldCharType="separate"/>
            </w:r>
            <w:r w:rsidRPr="00901105">
              <w:rPr>
                <w:rFonts w:ascii="Times New Roman" w:hAnsi="Times New Roman" w:cs="Times New Roman"/>
                <w:noProof/>
                <w:webHidden/>
                <w:sz w:val="24"/>
                <w:szCs w:val="24"/>
              </w:rPr>
              <w:t>9</w:t>
            </w:r>
            <w:r w:rsidRPr="00901105">
              <w:rPr>
                <w:rFonts w:ascii="Times New Roman" w:hAnsi="Times New Roman" w:cs="Times New Roman"/>
                <w:noProof/>
                <w:webHidden/>
                <w:sz w:val="24"/>
                <w:szCs w:val="24"/>
              </w:rPr>
              <w:fldChar w:fldCharType="end"/>
            </w:r>
          </w:hyperlink>
        </w:p>
        <w:p w14:paraId="58060658" w14:textId="77777777" w:rsidR="00A66638" w:rsidRPr="00901105" w:rsidRDefault="00A66638" w:rsidP="00A66638">
          <w:pPr>
            <w:pStyle w:val="TOC3"/>
            <w:tabs>
              <w:tab w:val="right" w:leader="dot" w:pos="9350"/>
            </w:tabs>
            <w:spacing w:line="360" w:lineRule="auto"/>
            <w:rPr>
              <w:rFonts w:ascii="Times New Roman" w:eastAsiaTheme="minorEastAsia" w:hAnsi="Times New Roman" w:cs="Times New Roman"/>
              <w:noProof/>
              <w:sz w:val="24"/>
              <w:szCs w:val="24"/>
              <w:lang w:val="en-GB" w:eastAsia="en-GB"/>
            </w:rPr>
          </w:pPr>
          <w:hyperlink w:anchor="_Toc203812302" w:history="1">
            <w:r w:rsidRPr="00901105">
              <w:rPr>
                <w:rStyle w:val="Hyperlink"/>
                <w:rFonts w:ascii="Times New Roman" w:hAnsi="Times New Roman" w:cs="Times New Roman"/>
                <w:noProof/>
                <w:color w:val="auto"/>
                <w:sz w:val="24"/>
                <w:szCs w:val="24"/>
                <w:lang w:val="en-GB"/>
              </w:rPr>
              <w:t>Analysis of Strategic Responses</w:t>
            </w:r>
            <w:r w:rsidRPr="00901105">
              <w:rPr>
                <w:rFonts w:ascii="Times New Roman" w:hAnsi="Times New Roman" w:cs="Times New Roman"/>
                <w:noProof/>
                <w:webHidden/>
                <w:sz w:val="24"/>
                <w:szCs w:val="24"/>
              </w:rPr>
              <w:tab/>
            </w:r>
            <w:r w:rsidRPr="00901105">
              <w:rPr>
                <w:rFonts w:ascii="Times New Roman" w:hAnsi="Times New Roman" w:cs="Times New Roman"/>
                <w:noProof/>
                <w:webHidden/>
                <w:sz w:val="24"/>
                <w:szCs w:val="24"/>
              </w:rPr>
              <w:fldChar w:fldCharType="begin"/>
            </w:r>
            <w:r w:rsidRPr="00901105">
              <w:rPr>
                <w:rFonts w:ascii="Times New Roman" w:hAnsi="Times New Roman" w:cs="Times New Roman"/>
                <w:noProof/>
                <w:webHidden/>
                <w:sz w:val="24"/>
                <w:szCs w:val="24"/>
              </w:rPr>
              <w:instrText xml:space="preserve"> PAGEREF _Toc203812302 \h </w:instrText>
            </w:r>
            <w:r w:rsidRPr="00901105">
              <w:rPr>
                <w:rFonts w:ascii="Times New Roman" w:hAnsi="Times New Roman" w:cs="Times New Roman"/>
                <w:noProof/>
                <w:webHidden/>
                <w:sz w:val="24"/>
                <w:szCs w:val="24"/>
              </w:rPr>
            </w:r>
            <w:r w:rsidRPr="00901105">
              <w:rPr>
                <w:rFonts w:ascii="Times New Roman" w:hAnsi="Times New Roman" w:cs="Times New Roman"/>
                <w:noProof/>
                <w:webHidden/>
                <w:sz w:val="24"/>
                <w:szCs w:val="24"/>
              </w:rPr>
              <w:fldChar w:fldCharType="separate"/>
            </w:r>
            <w:r w:rsidRPr="00901105">
              <w:rPr>
                <w:rFonts w:ascii="Times New Roman" w:hAnsi="Times New Roman" w:cs="Times New Roman"/>
                <w:noProof/>
                <w:webHidden/>
                <w:sz w:val="24"/>
                <w:szCs w:val="24"/>
              </w:rPr>
              <w:t>10</w:t>
            </w:r>
            <w:r w:rsidRPr="00901105">
              <w:rPr>
                <w:rFonts w:ascii="Times New Roman" w:hAnsi="Times New Roman" w:cs="Times New Roman"/>
                <w:noProof/>
                <w:webHidden/>
                <w:sz w:val="24"/>
                <w:szCs w:val="24"/>
              </w:rPr>
              <w:fldChar w:fldCharType="end"/>
            </w:r>
          </w:hyperlink>
        </w:p>
        <w:p w14:paraId="7A2E4C56" w14:textId="77777777" w:rsidR="00A66638" w:rsidRPr="00901105" w:rsidRDefault="00A66638" w:rsidP="00A66638">
          <w:pPr>
            <w:pStyle w:val="TOC2"/>
            <w:tabs>
              <w:tab w:val="right" w:leader="dot" w:pos="9350"/>
            </w:tabs>
            <w:spacing w:line="360" w:lineRule="auto"/>
            <w:rPr>
              <w:rFonts w:ascii="Times New Roman" w:eastAsiaTheme="minorEastAsia" w:hAnsi="Times New Roman" w:cs="Times New Roman"/>
              <w:noProof/>
              <w:sz w:val="24"/>
              <w:szCs w:val="24"/>
              <w:lang w:val="en-GB" w:eastAsia="en-GB"/>
            </w:rPr>
          </w:pPr>
          <w:hyperlink w:anchor="_Toc203812303" w:history="1">
            <w:r w:rsidRPr="00901105">
              <w:rPr>
                <w:rStyle w:val="Hyperlink"/>
                <w:rFonts w:ascii="Times New Roman" w:hAnsi="Times New Roman" w:cs="Times New Roman"/>
                <w:noProof/>
                <w:color w:val="auto"/>
                <w:sz w:val="24"/>
                <w:szCs w:val="24"/>
                <w:lang w:val="en-GB"/>
              </w:rPr>
              <w:t>2.3 STP and Marketing Mix (7Ps) Evaluation</w:t>
            </w:r>
            <w:r w:rsidRPr="00901105">
              <w:rPr>
                <w:rFonts w:ascii="Times New Roman" w:hAnsi="Times New Roman" w:cs="Times New Roman"/>
                <w:noProof/>
                <w:webHidden/>
                <w:sz w:val="24"/>
                <w:szCs w:val="24"/>
              </w:rPr>
              <w:tab/>
            </w:r>
            <w:r w:rsidRPr="00901105">
              <w:rPr>
                <w:rFonts w:ascii="Times New Roman" w:hAnsi="Times New Roman" w:cs="Times New Roman"/>
                <w:noProof/>
                <w:webHidden/>
                <w:sz w:val="24"/>
                <w:szCs w:val="24"/>
              </w:rPr>
              <w:fldChar w:fldCharType="begin"/>
            </w:r>
            <w:r w:rsidRPr="00901105">
              <w:rPr>
                <w:rFonts w:ascii="Times New Roman" w:hAnsi="Times New Roman" w:cs="Times New Roman"/>
                <w:noProof/>
                <w:webHidden/>
                <w:sz w:val="24"/>
                <w:szCs w:val="24"/>
              </w:rPr>
              <w:instrText xml:space="preserve"> PAGEREF _Toc203812303 \h </w:instrText>
            </w:r>
            <w:r w:rsidRPr="00901105">
              <w:rPr>
                <w:rFonts w:ascii="Times New Roman" w:hAnsi="Times New Roman" w:cs="Times New Roman"/>
                <w:noProof/>
                <w:webHidden/>
                <w:sz w:val="24"/>
                <w:szCs w:val="24"/>
              </w:rPr>
            </w:r>
            <w:r w:rsidRPr="00901105">
              <w:rPr>
                <w:rFonts w:ascii="Times New Roman" w:hAnsi="Times New Roman" w:cs="Times New Roman"/>
                <w:noProof/>
                <w:webHidden/>
                <w:sz w:val="24"/>
                <w:szCs w:val="24"/>
              </w:rPr>
              <w:fldChar w:fldCharType="separate"/>
            </w:r>
            <w:r w:rsidRPr="00901105">
              <w:rPr>
                <w:rFonts w:ascii="Times New Roman" w:hAnsi="Times New Roman" w:cs="Times New Roman"/>
                <w:noProof/>
                <w:webHidden/>
                <w:sz w:val="24"/>
                <w:szCs w:val="24"/>
              </w:rPr>
              <w:t>11</w:t>
            </w:r>
            <w:r w:rsidRPr="00901105">
              <w:rPr>
                <w:rFonts w:ascii="Times New Roman" w:hAnsi="Times New Roman" w:cs="Times New Roman"/>
                <w:noProof/>
                <w:webHidden/>
                <w:sz w:val="24"/>
                <w:szCs w:val="24"/>
              </w:rPr>
              <w:fldChar w:fldCharType="end"/>
            </w:r>
          </w:hyperlink>
        </w:p>
        <w:p w14:paraId="5D338570" w14:textId="77777777" w:rsidR="00A66638" w:rsidRPr="00901105" w:rsidRDefault="00A66638" w:rsidP="00A66638">
          <w:pPr>
            <w:pStyle w:val="TOC3"/>
            <w:tabs>
              <w:tab w:val="right" w:leader="dot" w:pos="9350"/>
            </w:tabs>
            <w:spacing w:line="360" w:lineRule="auto"/>
            <w:rPr>
              <w:rFonts w:ascii="Times New Roman" w:eastAsiaTheme="minorEastAsia" w:hAnsi="Times New Roman" w:cs="Times New Roman"/>
              <w:noProof/>
              <w:sz w:val="24"/>
              <w:szCs w:val="24"/>
              <w:lang w:val="en-GB" w:eastAsia="en-GB"/>
            </w:rPr>
          </w:pPr>
          <w:hyperlink w:anchor="_Toc203812304" w:history="1">
            <w:r w:rsidRPr="00901105">
              <w:rPr>
                <w:rStyle w:val="Hyperlink"/>
                <w:rFonts w:ascii="Times New Roman" w:hAnsi="Times New Roman" w:cs="Times New Roman"/>
                <w:noProof/>
                <w:color w:val="auto"/>
                <w:sz w:val="24"/>
                <w:szCs w:val="24"/>
                <w:lang w:val="en-GB"/>
              </w:rPr>
              <w:t>Segmentation</w:t>
            </w:r>
            <w:r w:rsidRPr="00901105">
              <w:rPr>
                <w:rFonts w:ascii="Times New Roman" w:hAnsi="Times New Roman" w:cs="Times New Roman"/>
                <w:noProof/>
                <w:webHidden/>
                <w:sz w:val="24"/>
                <w:szCs w:val="24"/>
              </w:rPr>
              <w:tab/>
            </w:r>
            <w:r w:rsidRPr="00901105">
              <w:rPr>
                <w:rFonts w:ascii="Times New Roman" w:hAnsi="Times New Roman" w:cs="Times New Roman"/>
                <w:noProof/>
                <w:webHidden/>
                <w:sz w:val="24"/>
                <w:szCs w:val="24"/>
              </w:rPr>
              <w:fldChar w:fldCharType="begin"/>
            </w:r>
            <w:r w:rsidRPr="00901105">
              <w:rPr>
                <w:rFonts w:ascii="Times New Roman" w:hAnsi="Times New Roman" w:cs="Times New Roman"/>
                <w:noProof/>
                <w:webHidden/>
                <w:sz w:val="24"/>
                <w:szCs w:val="24"/>
              </w:rPr>
              <w:instrText xml:space="preserve"> PAGEREF _Toc203812304 \h </w:instrText>
            </w:r>
            <w:r w:rsidRPr="00901105">
              <w:rPr>
                <w:rFonts w:ascii="Times New Roman" w:hAnsi="Times New Roman" w:cs="Times New Roman"/>
                <w:noProof/>
                <w:webHidden/>
                <w:sz w:val="24"/>
                <w:szCs w:val="24"/>
              </w:rPr>
            </w:r>
            <w:r w:rsidRPr="00901105">
              <w:rPr>
                <w:rFonts w:ascii="Times New Roman" w:hAnsi="Times New Roman" w:cs="Times New Roman"/>
                <w:noProof/>
                <w:webHidden/>
                <w:sz w:val="24"/>
                <w:szCs w:val="24"/>
              </w:rPr>
              <w:fldChar w:fldCharType="separate"/>
            </w:r>
            <w:r w:rsidRPr="00901105">
              <w:rPr>
                <w:rFonts w:ascii="Times New Roman" w:hAnsi="Times New Roman" w:cs="Times New Roman"/>
                <w:noProof/>
                <w:webHidden/>
                <w:sz w:val="24"/>
                <w:szCs w:val="24"/>
              </w:rPr>
              <w:t>11</w:t>
            </w:r>
            <w:r w:rsidRPr="00901105">
              <w:rPr>
                <w:rFonts w:ascii="Times New Roman" w:hAnsi="Times New Roman" w:cs="Times New Roman"/>
                <w:noProof/>
                <w:webHidden/>
                <w:sz w:val="24"/>
                <w:szCs w:val="24"/>
              </w:rPr>
              <w:fldChar w:fldCharType="end"/>
            </w:r>
          </w:hyperlink>
        </w:p>
        <w:p w14:paraId="1C92FFD1" w14:textId="77777777" w:rsidR="00A66638" w:rsidRPr="00901105" w:rsidRDefault="00A66638" w:rsidP="00A66638">
          <w:pPr>
            <w:pStyle w:val="TOC3"/>
            <w:tabs>
              <w:tab w:val="right" w:leader="dot" w:pos="9350"/>
            </w:tabs>
            <w:spacing w:line="360" w:lineRule="auto"/>
            <w:rPr>
              <w:rFonts w:ascii="Times New Roman" w:eastAsiaTheme="minorEastAsia" w:hAnsi="Times New Roman" w:cs="Times New Roman"/>
              <w:noProof/>
              <w:sz w:val="24"/>
              <w:szCs w:val="24"/>
              <w:lang w:val="en-GB" w:eastAsia="en-GB"/>
            </w:rPr>
          </w:pPr>
          <w:hyperlink w:anchor="_Toc203812305" w:history="1">
            <w:r w:rsidRPr="00901105">
              <w:rPr>
                <w:rStyle w:val="Hyperlink"/>
                <w:rFonts w:ascii="Times New Roman" w:hAnsi="Times New Roman" w:cs="Times New Roman"/>
                <w:noProof/>
                <w:color w:val="auto"/>
                <w:sz w:val="24"/>
                <w:szCs w:val="24"/>
              </w:rPr>
              <w:t>Targeting</w:t>
            </w:r>
            <w:r w:rsidRPr="00901105">
              <w:rPr>
                <w:rFonts w:ascii="Times New Roman" w:hAnsi="Times New Roman" w:cs="Times New Roman"/>
                <w:noProof/>
                <w:webHidden/>
                <w:sz w:val="24"/>
                <w:szCs w:val="24"/>
              </w:rPr>
              <w:tab/>
            </w:r>
            <w:r w:rsidRPr="00901105">
              <w:rPr>
                <w:rFonts w:ascii="Times New Roman" w:hAnsi="Times New Roman" w:cs="Times New Roman"/>
                <w:noProof/>
                <w:webHidden/>
                <w:sz w:val="24"/>
                <w:szCs w:val="24"/>
              </w:rPr>
              <w:fldChar w:fldCharType="begin"/>
            </w:r>
            <w:r w:rsidRPr="00901105">
              <w:rPr>
                <w:rFonts w:ascii="Times New Roman" w:hAnsi="Times New Roman" w:cs="Times New Roman"/>
                <w:noProof/>
                <w:webHidden/>
                <w:sz w:val="24"/>
                <w:szCs w:val="24"/>
              </w:rPr>
              <w:instrText xml:space="preserve"> PAGEREF _Toc203812305 \h </w:instrText>
            </w:r>
            <w:r w:rsidRPr="00901105">
              <w:rPr>
                <w:rFonts w:ascii="Times New Roman" w:hAnsi="Times New Roman" w:cs="Times New Roman"/>
                <w:noProof/>
                <w:webHidden/>
                <w:sz w:val="24"/>
                <w:szCs w:val="24"/>
              </w:rPr>
            </w:r>
            <w:r w:rsidRPr="00901105">
              <w:rPr>
                <w:rFonts w:ascii="Times New Roman" w:hAnsi="Times New Roman" w:cs="Times New Roman"/>
                <w:noProof/>
                <w:webHidden/>
                <w:sz w:val="24"/>
                <w:szCs w:val="24"/>
              </w:rPr>
              <w:fldChar w:fldCharType="separate"/>
            </w:r>
            <w:r w:rsidRPr="00901105">
              <w:rPr>
                <w:rFonts w:ascii="Times New Roman" w:hAnsi="Times New Roman" w:cs="Times New Roman"/>
                <w:noProof/>
                <w:webHidden/>
                <w:sz w:val="24"/>
                <w:szCs w:val="24"/>
              </w:rPr>
              <w:t>11</w:t>
            </w:r>
            <w:r w:rsidRPr="00901105">
              <w:rPr>
                <w:rFonts w:ascii="Times New Roman" w:hAnsi="Times New Roman" w:cs="Times New Roman"/>
                <w:noProof/>
                <w:webHidden/>
                <w:sz w:val="24"/>
                <w:szCs w:val="24"/>
              </w:rPr>
              <w:fldChar w:fldCharType="end"/>
            </w:r>
          </w:hyperlink>
        </w:p>
        <w:p w14:paraId="4E6CBE81" w14:textId="77777777" w:rsidR="00A66638" w:rsidRPr="00901105" w:rsidRDefault="00A66638" w:rsidP="00A66638">
          <w:pPr>
            <w:pStyle w:val="TOC3"/>
            <w:tabs>
              <w:tab w:val="right" w:leader="dot" w:pos="9350"/>
            </w:tabs>
            <w:spacing w:line="360" w:lineRule="auto"/>
            <w:rPr>
              <w:rFonts w:ascii="Times New Roman" w:eastAsiaTheme="minorEastAsia" w:hAnsi="Times New Roman" w:cs="Times New Roman"/>
              <w:noProof/>
              <w:sz w:val="24"/>
              <w:szCs w:val="24"/>
              <w:lang w:val="en-GB" w:eastAsia="en-GB"/>
            </w:rPr>
          </w:pPr>
          <w:hyperlink w:anchor="_Toc203812306" w:history="1">
            <w:r w:rsidRPr="00901105">
              <w:rPr>
                <w:rStyle w:val="Hyperlink"/>
                <w:rFonts w:ascii="Times New Roman" w:hAnsi="Times New Roman" w:cs="Times New Roman"/>
                <w:noProof/>
                <w:color w:val="auto"/>
                <w:sz w:val="24"/>
                <w:szCs w:val="24"/>
                <w:lang w:val="en-GB"/>
              </w:rPr>
              <w:t>Positioning</w:t>
            </w:r>
            <w:r w:rsidRPr="00901105">
              <w:rPr>
                <w:rFonts w:ascii="Times New Roman" w:hAnsi="Times New Roman" w:cs="Times New Roman"/>
                <w:noProof/>
                <w:webHidden/>
                <w:sz w:val="24"/>
                <w:szCs w:val="24"/>
              </w:rPr>
              <w:tab/>
            </w:r>
            <w:r w:rsidRPr="00901105">
              <w:rPr>
                <w:rFonts w:ascii="Times New Roman" w:hAnsi="Times New Roman" w:cs="Times New Roman"/>
                <w:noProof/>
                <w:webHidden/>
                <w:sz w:val="24"/>
                <w:szCs w:val="24"/>
              </w:rPr>
              <w:fldChar w:fldCharType="begin"/>
            </w:r>
            <w:r w:rsidRPr="00901105">
              <w:rPr>
                <w:rFonts w:ascii="Times New Roman" w:hAnsi="Times New Roman" w:cs="Times New Roman"/>
                <w:noProof/>
                <w:webHidden/>
                <w:sz w:val="24"/>
                <w:szCs w:val="24"/>
              </w:rPr>
              <w:instrText xml:space="preserve"> PAGEREF _Toc203812306 \h </w:instrText>
            </w:r>
            <w:r w:rsidRPr="00901105">
              <w:rPr>
                <w:rFonts w:ascii="Times New Roman" w:hAnsi="Times New Roman" w:cs="Times New Roman"/>
                <w:noProof/>
                <w:webHidden/>
                <w:sz w:val="24"/>
                <w:szCs w:val="24"/>
              </w:rPr>
            </w:r>
            <w:r w:rsidRPr="00901105">
              <w:rPr>
                <w:rFonts w:ascii="Times New Roman" w:hAnsi="Times New Roman" w:cs="Times New Roman"/>
                <w:noProof/>
                <w:webHidden/>
                <w:sz w:val="24"/>
                <w:szCs w:val="24"/>
              </w:rPr>
              <w:fldChar w:fldCharType="separate"/>
            </w:r>
            <w:r w:rsidRPr="00901105">
              <w:rPr>
                <w:rFonts w:ascii="Times New Roman" w:hAnsi="Times New Roman" w:cs="Times New Roman"/>
                <w:noProof/>
                <w:webHidden/>
                <w:sz w:val="24"/>
                <w:szCs w:val="24"/>
              </w:rPr>
              <w:t>11</w:t>
            </w:r>
            <w:r w:rsidRPr="00901105">
              <w:rPr>
                <w:rFonts w:ascii="Times New Roman" w:hAnsi="Times New Roman" w:cs="Times New Roman"/>
                <w:noProof/>
                <w:webHidden/>
                <w:sz w:val="24"/>
                <w:szCs w:val="24"/>
              </w:rPr>
              <w:fldChar w:fldCharType="end"/>
            </w:r>
          </w:hyperlink>
        </w:p>
        <w:p w14:paraId="3CD542F0" w14:textId="77777777" w:rsidR="00A66638" w:rsidRPr="00901105" w:rsidRDefault="00A66638" w:rsidP="00A66638">
          <w:pPr>
            <w:pStyle w:val="TOC2"/>
            <w:tabs>
              <w:tab w:val="right" w:leader="dot" w:pos="9350"/>
            </w:tabs>
            <w:spacing w:line="360" w:lineRule="auto"/>
            <w:rPr>
              <w:rFonts w:ascii="Times New Roman" w:eastAsiaTheme="minorEastAsia" w:hAnsi="Times New Roman" w:cs="Times New Roman"/>
              <w:noProof/>
              <w:sz w:val="24"/>
              <w:szCs w:val="24"/>
              <w:lang w:val="en-GB" w:eastAsia="en-GB"/>
            </w:rPr>
          </w:pPr>
          <w:hyperlink w:anchor="_Toc203812307" w:history="1">
            <w:r w:rsidRPr="00901105">
              <w:rPr>
                <w:rStyle w:val="Hyperlink"/>
                <w:rFonts w:ascii="Times New Roman" w:hAnsi="Times New Roman" w:cs="Times New Roman"/>
                <w:noProof/>
                <w:color w:val="auto"/>
                <w:sz w:val="24"/>
                <w:szCs w:val="24"/>
                <w:lang w:val="en-GB"/>
              </w:rPr>
              <w:t>7Ps Evaluation</w:t>
            </w:r>
            <w:r w:rsidRPr="00901105">
              <w:rPr>
                <w:rFonts w:ascii="Times New Roman" w:hAnsi="Times New Roman" w:cs="Times New Roman"/>
                <w:noProof/>
                <w:webHidden/>
                <w:sz w:val="24"/>
                <w:szCs w:val="24"/>
              </w:rPr>
              <w:tab/>
            </w:r>
            <w:r w:rsidRPr="00901105">
              <w:rPr>
                <w:rFonts w:ascii="Times New Roman" w:hAnsi="Times New Roman" w:cs="Times New Roman"/>
                <w:noProof/>
                <w:webHidden/>
                <w:sz w:val="24"/>
                <w:szCs w:val="24"/>
              </w:rPr>
              <w:fldChar w:fldCharType="begin"/>
            </w:r>
            <w:r w:rsidRPr="00901105">
              <w:rPr>
                <w:rFonts w:ascii="Times New Roman" w:hAnsi="Times New Roman" w:cs="Times New Roman"/>
                <w:noProof/>
                <w:webHidden/>
                <w:sz w:val="24"/>
                <w:szCs w:val="24"/>
              </w:rPr>
              <w:instrText xml:space="preserve"> PAGEREF _Toc203812307 \h </w:instrText>
            </w:r>
            <w:r w:rsidRPr="00901105">
              <w:rPr>
                <w:rFonts w:ascii="Times New Roman" w:hAnsi="Times New Roman" w:cs="Times New Roman"/>
                <w:noProof/>
                <w:webHidden/>
                <w:sz w:val="24"/>
                <w:szCs w:val="24"/>
              </w:rPr>
            </w:r>
            <w:r w:rsidRPr="00901105">
              <w:rPr>
                <w:rFonts w:ascii="Times New Roman" w:hAnsi="Times New Roman" w:cs="Times New Roman"/>
                <w:noProof/>
                <w:webHidden/>
                <w:sz w:val="24"/>
                <w:szCs w:val="24"/>
              </w:rPr>
              <w:fldChar w:fldCharType="separate"/>
            </w:r>
            <w:r w:rsidRPr="00901105">
              <w:rPr>
                <w:rFonts w:ascii="Times New Roman" w:hAnsi="Times New Roman" w:cs="Times New Roman"/>
                <w:noProof/>
                <w:webHidden/>
                <w:sz w:val="24"/>
                <w:szCs w:val="24"/>
              </w:rPr>
              <w:t>12</w:t>
            </w:r>
            <w:r w:rsidRPr="00901105">
              <w:rPr>
                <w:rFonts w:ascii="Times New Roman" w:hAnsi="Times New Roman" w:cs="Times New Roman"/>
                <w:noProof/>
                <w:webHidden/>
                <w:sz w:val="24"/>
                <w:szCs w:val="24"/>
              </w:rPr>
              <w:fldChar w:fldCharType="end"/>
            </w:r>
          </w:hyperlink>
        </w:p>
        <w:p w14:paraId="5C75D67D" w14:textId="77777777" w:rsidR="00A66638" w:rsidRPr="00901105" w:rsidRDefault="00A66638" w:rsidP="00A66638">
          <w:pPr>
            <w:pStyle w:val="TOC3"/>
            <w:tabs>
              <w:tab w:val="right" w:leader="dot" w:pos="9350"/>
            </w:tabs>
            <w:spacing w:line="360" w:lineRule="auto"/>
            <w:rPr>
              <w:rFonts w:ascii="Times New Roman" w:eastAsiaTheme="minorEastAsia" w:hAnsi="Times New Roman" w:cs="Times New Roman"/>
              <w:noProof/>
              <w:sz w:val="24"/>
              <w:szCs w:val="24"/>
              <w:lang w:val="en-GB" w:eastAsia="en-GB"/>
            </w:rPr>
          </w:pPr>
          <w:hyperlink w:anchor="_Toc203812308" w:history="1">
            <w:r w:rsidRPr="00901105">
              <w:rPr>
                <w:rStyle w:val="Hyperlink"/>
                <w:rFonts w:ascii="Times New Roman" w:hAnsi="Times New Roman" w:cs="Times New Roman"/>
                <w:noProof/>
                <w:color w:val="auto"/>
                <w:sz w:val="24"/>
                <w:szCs w:val="24"/>
                <w:lang w:val="en-GB"/>
              </w:rPr>
              <w:t>Product</w:t>
            </w:r>
            <w:r w:rsidRPr="00901105">
              <w:rPr>
                <w:rFonts w:ascii="Times New Roman" w:hAnsi="Times New Roman" w:cs="Times New Roman"/>
                <w:noProof/>
                <w:webHidden/>
                <w:sz w:val="24"/>
                <w:szCs w:val="24"/>
              </w:rPr>
              <w:tab/>
            </w:r>
            <w:r w:rsidRPr="00901105">
              <w:rPr>
                <w:rFonts w:ascii="Times New Roman" w:hAnsi="Times New Roman" w:cs="Times New Roman"/>
                <w:noProof/>
                <w:webHidden/>
                <w:sz w:val="24"/>
                <w:szCs w:val="24"/>
              </w:rPr>
              <w:fldChar w:fldCharType="begin"/>
            </w:r>
            <w:r w:rsidRPr="00901105">
              <w:rPr>
                <w:rFonts w:ascii="Times New Roman" w:hAnsi="Times New Roman" w:cs="Times New Roman"/>
                <w:noProof/>
                <w:webHidden/>
                <w:sz w:val="24"/>
                <w:szCs w:val="24"/>
              </w:rPr>
              <w:instrText xml:space="preserve"> PAGEREF _Toc203812308 \h </w:instrText>
            </w:r>
            <w:r w:rsidRPr="00901105">
              <w:rPr>
                <w:rFonts w:ascii="Times New Roman" w:hAnsi="Times New Roman" w:cs="Times New Roman"/>
                <w:noProof/>
                <w:webHidden/>
                <w:sz w:val="24"/>
                <w:szCs w:val="24"/>
              </w:rPr>
            </w:r>
            <w:r w:rsidRPr="00901105">
              <w:rPr>
                <w:rFonts w:ascii="Times New Roman" w:hAnsi="Times New Roman" w:cs="Times New Roman"/>
                <w:noProof/>
                <w:webHidden/>
                <w:sz w:val="24"/>
                <w:szCs w:val="24"/>
              </w:rPr>
              <w:fldChar w:fldCharType="separate"/>
            </w:r>
            <w:r w:rsidRPr="00901105">
              <w:rPr>
                <w:rFonts w:ascii="Times New Roman" w:hAnsi="Times New Roman" w:cs="Times New Roman"/>
                <w:noProof/>
                <w:webHidden/>
                <w:sz w:val="24"/>
                <w:szCs w:val="24"/>
              </w:rPr>
              <w:t>12</w:t>
            </w:r>
            <w:r w:rsidRPr="00901105">
              <w:rPr>
                <w:rFonts w:ascii="Times New Roman" w:hAnsi="Times New Roman" w:cs="Times New Roman"/>
                <w:noProof/>
                <w:webHidden/>
                <w:sz w:val="24"/>
                <w:szCs w:val="24"/>
              </w:rPr>
              <w:fldChar w:fldCharType="end"/>
            </w:r>
          </w:hyperlink>
        </w:p>
        <w:p w14:paraId="2FB2696E" w14:textId="77777777" w:rsidR="00A66638" w:rsidRPr="00901105" w:rsidRDefault="00A66638" w:rsidP="00A66638">
          <w:pPr>
            <w:pStyle w:val="TOC3"/>
            <w:tabs>
              <w:tab w:val="right" w:leader="dot" w:pos="9350"/>
            </w:tabs>
            <w:spacing w:line="360" w:lineRule="auto"/>
            <w:rPr>
              <w:rFonts w:ascii="Times New Roman" w:eastAsiaTheme="minorEastAsia" w:hAnsi="Times New Roman" w:cs="Times New Roman"/>
              <w:noProof/>
              <w:sz w:val="24"/>
              <w:szCs w:val="24"/>
              <w:lang w:val="en-GB" w:eastAsia="en-GB"/>
            </w:rPr>
          </w:pPr>
          <w:hyperlink w:anchor="_Toc203812309" w:history="1">
            <w:r w:rsidRPr="00901105">
              <w:rPr>
                <w:rStyle w:val="Hyperlink"/>
                <w:rFonts w:ascii="Times New Roman" w:hAnsi="Times New Roman" w:cs="Times New Roman"/>
                <w:noProof/>
                <w:color w:val="auto"/>
                <w:sz w:val="24"/>
                <w:szCs w:val="24"/>
                <w:lang w:val="en-GB"/>
              </w:rPr>
              <w:t>Price</w:t>
            </w:r>
            <w:r w:rsidRPr="00901105">
              <w:rPr>
                <w:rFonts w:ascii="Times New Roman" w:hAnsi="Times New Roman" w:cs="Times New Roman"/>
                <w:noProof/>
                <w:webHidden/>
                <w:sz w:val="24"/>
                <w:szCs w:val="24"/>
              </w:rPr>
              <w:tab/>
            </w:r>
            <w:r w:rsidRPr="00901105">
              <w:rPr>
                <w:rFonts w:ascii="Times New Roman" w:hAnsi="Times New Roman" w:cs="Times New Roman"/>
                <w:noProof/>
                <w:webHidden/>
                <w:sz w:val="24"/>
                <w:szCs w:val="24"/>
              </w:rPr>
              <w:fldChar w:fldCharType="begin"/>
            </w:r>
            <w:r w:rsidRPr="00901105">
              <w:rPr>
                <w:rFonts w:ascii="Times New Roman" w:hAnsi="Times New Roman" w:cs="Times New Roman"/>
                <w:noProof/>
                <w:webHidden/>
                <w:sz w:val="24"/>
                <w:szCs w:val="24"/>
              </w:rPr>
              <w:instrText xml:space="preserve"> PAGEREF _Toc203812309 \h </w:instrText>
            </w:r>
            <w:r w:rsidRPr="00901105">
              <w:rPr>
                <w:rFonts w:ascii="Times New Roman" w:hAnsi="Times New Roman" w:cs="Times New Roman"/>
                <w:noProof/>
                <w:webHidden/>
                <w:sz w:val="24"/>
                <w:szCs w:val="24"/>
              </w:rPr>
            </w:r>
            <w:r w:rsidRPr="00901105">
              <w:rPr>
                <w:rFonts w:ascii="Times New Roman" w:hAnsi="Times New Roman" w:cs="Times New Roman"/>
                <w:noProof/>
                <w:webHidden/>
                <w:sz w:val="24"/>
                <w:szCs w:val="24"/>
              </w:rPr>
              <w:fldChar w:fldCharType="separate"/>
            </w:r>
            <w:r w:rsidRPr="00901105">
              <w:rPr>
                <w:rFonts w:ascii="Times New Roman" w:hAnsi="Times New Roman" w:cs="Times New Roman"/>
                <w:noProof/>
                <w:webHidden/>
                <w:sz w:val="24"/>
                <w:szCs w:val="24"/>
              </w:rPr>
              <w:t>13</w:t>
            </w:r>
            <w:r w:rsidRPr="00901105">
              <w:rPr>
                <w:rFonts w:ascii="Times New Roman" w:hAnsi="Times New Roman" w:cs="Times New Roman"/>
                <w:noProof/>
                <w:webHidden/>
                <w:sz w:val="24"/>
                <w:szCs w:val="24"/>
              </w:rPr>
              <w:fldChar w:fldCharType="end"/>
            </w:r>
          </w:hyperlink>
        </w:p>
        <w:p w14:paraId="6A8369A4" w14:textId="77777777" w:rsidR="00A66638" w:rsidRPr="00901105" w:rsidRDefault="00A66638" w:rsidP="00A66638">
          <w:pPr>
            <w:pStyle w:val="TOC3"/>
            <w:tabs>
              <w:tab w:val="right" w:leader="dot" w:pos="9350"/>
            </w:tabs>
            <w:spacing w:line="360" w:lineRule="auto"/>
            <w:rPr>
              <w:rFonts w:ascii="Times New Roman" w:eastAsiaTheme="minorEastAsia" w:hAnsi="Times New Roman" w:cs="Times New Roman"/>
              <w:noProof/>
              <w:sz w:val="24"/>
              <w:szCs w:val="24"/>
              <w:lang w:val="en-GB" w:eastAsia="en-GB"/>
            </w:rPr>
          </w:pPr>
          <w:hyperlink w:anchor="_Toc203812310" w:history="1">
            <w:r w:rsidRPr="00901105">
              <w:rPr>
                <w:rStyle w:val="Hyperlink"/>
                <w:rFonts w:ascii="Times New Roman" w:hAnsi="Times New Roman" w:cs="Times New Roman"/>
                <w:noProof/>
                <w:color w:val="auto"/>
                <w:sz w:val="24"/>
                <w:szCs w:val="24"/>
                <w:lang w:val="en-GB"/>
              </w:rPr>
              <w:t>Place</w:t>
            </w:r>
            <w:r w:rsidRPr="00901105">
              <w:rPr>
                <w:rFonts w:ascii="Times New Roman" w:hAnsi="Times New Roman" w:cs="Times New Roman"/>
                <w:noProof/>
                <w:webHidden/>
                <w:sz w:val="24"/>
                <w:szCs w:val="24"/>
              </w:rPr>
              <w:tab/>
            </w:r>
            <w:r w:rsidRPr="00901105">
              <w:rPr>
                <w:rFonts w:ascii="Times New Roman" w:hAnsi="Times New Roman" w:cs="Times New Roman"/>
                <w:noProof/>
                <w:webHidden/>
                <w:sz w:val="24"/>
                <w:szCs w:val="24"/>
              </w:rPr>
              <w:fldChar w:fldCharType="begin"/>
            </w:r>
            <w:r w:rsidRPr="00901105">
              <w:rPr>
                <w:rFonts w:ascii="Times New Roman" w:hAnsi="Times New Roman" w:cs="Times New Roman"/>
                <w:noProof/>
                <w:webHidden/>
                <w:sz w:val="24"/>
                <w:szCs w:val="24"/>
              </w:rPr>
              <w:instrText xml:space="preserve"> PAGEREF _Toc203812310 \h </w:instrText>
            </w:r>
            <w:r w:rsidRPr="00901105">
              <w:rPr>
                <w:rFonts w:ascii="Times New Roman" w:hAnsi="Times New Roman" w:cs="Times New Roman"/>
                <w:noProof/>
                <w:webHidden/>
                <w:sz w:val="24"/>
                <w:szCs w:val="24"/>
              </w:rPr>
            </w:r>
            <w:r w:rsidRPr="00901105">
              <w:rPr>
                <w:rFonts w:ascii="Times New Roman" w:hAnsi="Times New Roman" w:cs="Times New Roman"/>
                <w:noProof/>
                <w:webHidden/>
                <w:sz w:val="24"/>
                <w:szCs w:val="24"/>
              </w:rPr>
              <w:fldChar w:fldCharType="separate"/>
            </w:r>
            <w:r w:rsidRPr="00901105">
              <w:rPr>
                <w:rFonts w:ascii="Times New Roman" w:hAnsi="Times New Roman" w:cs="Times New Roman"/>
                <w:noProof/>
                <w:webHidden/>
                <w:sz w:val="24"/>
                <w:szCs w:val="24"/>
              </w:rPr>
              <w:t>13</w:t>
            </w:r>
            <w:r w:rsidRPr="00901105">
              <w:rPr>
                <w:rFonts w:ascii="Times New Roman" w:hAnsi="Times New Roman" w:cs="Times New Roman"/>
                <w:noProof/>
                <w:webHidden/>
                <w:sz w:val="24"/>
                <w:szCs w:val="24"/>
              </w:rPr>
              <w:fldChar w:fldCharType="end"/>
            </w:r>
          </w:hyperlink>
        </w:p>
        <w:p w14:paraId="4E7899C2" w14:textId="77777777" w:rsidR="00A66638" w:rsidRPr="00901105" w:rsidRDefault="00A66638" w:rsidP="00A66638">
          <w:pPr>
            <w:pStyle w:val="TOC3"/>
            <w:tabs>
              <w:tab w:val="right" w:leader="dot" w:pos="9350"/>
            </w:tabs>
            <w:spacing w:line="360" w:lineRule="auto"/>
            <w:rPr>
              <w:rFonts w:ascii="Times New Roman" w:eastAsiaTheme="minorEastAsia" w:hAnsi="Times New Roman" w:cs="Times New Roman"/>
              <w:noProof/>
              <w:sz w:val="24"/>
              <w:szCs w:val="24"/>
              <w:lang w:val="en-GB" w:eastAsia="en-GB"/>
            </w:rPr>
          </w:pPr>
          <w:hyperlink w:anchor="_Toc203812311" w:history="1">
            <w:r w:rsidRPr="00901105">
              <w:rPr>
                <w:rStyle w:val="Hyperlink"/>
                <w:rFonts w:ascii="Times New Roman" w:hAnsi="Times New Roman" w:cs="Times New Roman"/>
                <w:noProof/>
                <w:color w:val="auto"/>
                <w:sz w:val="24"/>
                <w:szCs w:val="24"/>
                <w:lang w:val="en-GB"/>
              </w:rPr>
              <w:t>Promotion</w:t>
            </w:r>
            <w:r w:rsidRPr="00901105">
              <w:rPr>
                <w:rFonts w:ascii="Times New Roman" w:hAnsi="Times New Roman" w:cs="Times New Roman"/>
                <w:noProof/>
                <w:webHidden/>
                <w:sz w:val="24"/>
                <w:szCs w:val="24"/>
              </w:rPr>
              <w:tab/>
            </w:r>
            <w:r w:rsidRPr="00901105">
              <w:rPr>
                <w:rFonts w:ascii="Times New Roman" w:hAnsi="Times New Roman" w:cs="Times New Roman"/>
                <w:noProof/>
                <w:webHidden/>
                <w:sz w:val="24"/>
                <w:szCs w:val="24"/>
              </w:rPr>
              <w:fldChar w:fldCharType="begin"/>
            </w:r>
            <w:r w:rsidRPr="00901105">
              <w:rPr>
                <w:rFonts w:ascii="Times New Roman" w:hAnsi="Times New Roman" w:cs="Times New Roman"/>
                <w:noProof/>
                <w:webHidden/>
                <w:sz w:val="24"/>
                <w:szCs w:val="24"/>
              </w:rPr>
              <w:instrText xml:space="preserve"> PAGEREF _Toc203812311 \h </w:instrText>
            </w:r>
            <w:r w:rsidRPr="00901105">
              <w:rPr>
                <w:rFonts w:ascii="Times New Roman" w:hAnsi="Times New Roman" w:cs="Times New Roman"/>
                <w:noProof/>
                <w:webHidden/>
                <w:sz w:val="24"/>
                <w:szCs w:val="24"/>
              </w:rPr>
            </w:r>
            <w:r w:rsidRPr="00901105">
              <w:rPr>
                <w:rFonts w:ascii="Times New Roman" w:hAnsi="Times New Roman" w:cs="Times New Roman"/>
                <w:noProof/>
                <w:webHidden/>
                <w:sz w:val="24"/>
                <w:szCs w:val="24"/>
              </w:rPr>
              <w:fldChar w:fldCharType="separate"/>
            </w:r>
            <w:r w:rsidRPr="00901105">
              <w:rPr>
                <w:rFonts w:ascii="Times New Roman" w:hAnsi="Times New Roman" w:cs="Times New Roman"/>
                <w:noProof/>
                <w:webHidden/>
                <w:sz w:val="24"/>
                <w:szCs w:val="24"/>
              </w:rPr>
              <w:t>13</w:t>
            </w:r>
            <w:r w:rsidRPr="00901105">
              <w:rPr>
                <w:rFonts w:ascii="Times New Roman" w:hAnsi="Times New Roman" w:cs="Times New Roman"/>
                <w:noProof/>
                <w:webHidden/>
                <w:sz w:val="24"/>
                <w:szCs w:val="24"/>
              </w:rPr>
              <w:fldChar w:fldCharType="end"/>
            </w:r>
          </w:hyperlink>
        </w:p>
        <w:p w14:paraId="03AF97DF" w14:textId="77777777" w:rsidR="00A66638" w:rsidRPr="00901105" w:rsidRDefault="00A66638" w:rsidP="00A66638">
          <w:pPr>
            <w:pStyle w:val="TOC3"/>
            <w:tabs>
              <w:tab w:val="right" w:leader="dot" w:pos="9350"/>
            </w:tabs>
            <w:spacing w:line="360" w:lineRule="auto"/>
            <w:rPr>
              <w:rFonts w:ascii="Times New Roman" w:eastAsiaTheme="minorEastAsia" w:hAnsi="Times New Roman" w:cs="Times New Roman"/>
              <w:noProof/>
              <w:sz w:val="24"/>
              <w:szCs w:val="24"/>
              <w:lang w:val="en-GB" w:eastAsia="en-GB"/>
            </w:rPr>
          </w:pPr>
          <w:hyperlink w:anchor="_Toc203812312" w:history="1">
            <w:r w:rsidRPr="00901105">
              <w:rPr>
                <w:rStyle w:val="Hyperlink"/>
                <w:rFonts w:ascii="Times New Roman" w:hAnsi="Times New Roman" w:cs="Times New Roman"/>
                <w:noProof/>
                <w:color w:val="auto"/>
                <w:sz w:val="24"/>
                <w:szCs w:val="24"/>
                <w:lang w:val="en-GB"/>
              </w:rPr>
              <w:t>People</w:t>
            </w:r>
            <w:r w:rsidRPr="00901105">
              <w:rPr>
                <w:rFonts w:ascii="Times New Roman" w:hAnsi="Times New Roman" w:cs="Times New Roman"/>
                <w:noProof/>
                <w:webHidden/>
                <w:sz w:val="24"/>
                <w:szCs w:val="24"/>
              </w:rPr>
              <w:tab/>
            </w:r>
            <w:r w:rsidRPr="00901105">
              <w:rPr>
                <w:rFonts w:ascii="Times New Roman" w:hAnsi="Times New Roman" w:cs="Times New Roman"/>
                <w:noProof/>
                <w:webHidden/>
                <w:sz w:val="24"/>
                <w:szCs w:val="24"/>
              </w:rPr>
              <w:fldChar w:fldCharType="begin"/>
            </w:r>
            <w:r w:rsidRPr="00901105">
              <w:rPr>
                <w:rFonts w:ascii="Times New Roman" w:hAnsi="Times New Roman" w:cs="Times New Roman"/>
                <w:noProof/>
                <w:webHidden/>
                <w:sz w:val="24"/>
                <w:szCs w:val="24"/>
              </w:rPr>
              <w:instrText xml:space="preserve"> PAGEREF _Toc203812312 \h </w:instrText>
            </w:r>
            <w:r w:rsidRPr="00901105">
              <w:rPr>
                <w:rFonts w:ascii="Times New Roman" w:hAnsi="Times New Roman" w:cs="Times New Roman"/>
                <w:noProof/>
                <w:webHidden/>
                <w:sz w:val="24"/>
                <w:szCs w:val="24"/>
              </w:rPr>
            </w:r>
            <w:r w:rsidRPr="00901105">
              <w:rPr>
                <w:rFonts w:ascii="Times New Roman" w:hAnsi="Times New Roman" w:cs="Times New Roman"/>
                <w:noProof/>
                <w:webHidden/>
                <w:sz w:val="24"/>
                <w:szCs w:val="24"/>
              </w:rPr>
              <w:fldChar w:fldCharType="separate"/>
            </w:r>
            <w:r w:rsidRPr="00901105">
              <w:rPr>
                <w:rFonts w:ascii="Times New Roman" w:hAnsi="Times New Roman" w:cs="Times New Roman"/>
                <w:noProof/>
                <w:webHidden/>
                <w:sz w:val="24"/>
                <w:szCs w:val="24"/>
              </w:rPr>
              <w:t>13</w:t>
            </w:r>
            <w:r w:rsidRPr="00901105">
              <w:rPr>
                <w:rFonts w:ascii="Times New Roman" w:hAnsi="Times New Roman" w:cs="Times New Roman"/>
                <w:noProof/>
                <w:webHidden/>
                <w:sz w:val="24"/>
                <w:szCs w:val="24"/>
              </w:rPr>
              <w:fldChar w:fldCharType="end"/>
            </w:r>
          </w:hyperlink>
        </w:p>
        <w:p w14:paraId="02620B2D" w14:textId="77777777" w:rsidR="00A66638" w:rsidRPr="00901105" w:rsidRDefault="00A66638" w:rsidP="00A66638">
          <w:pPr>
            <w:pStyle w:val="TOC3"/>
            <w:tabs>
              <w:tab w:val="right" w:leader="dot" w:pos="9350"/>
            </w:tabs>
            <w:spacing w:line="360" w:lineRule="auto"/>
            <w:rPr>
              <w:rFonts w:ascii="Times New Roman" w:eastAsiaTheme="minorEastAsia" w:hAnsi="Times New Roman" w:cs="Times New Roman"/>
              <w:noProof/>
              <w:sz w:val="24"/>
              <w:szCs w:val="24"/>
              <w:lang w:val="en-GB" w:eastAsia="en-GB"/>
            </w:rPr>
          </w:pPr>
          <w:hyperlink w:anchor="_Toc203812313" w:history="1">
            <w:r w:rsidRPr="00901105">
              <w:rPr>
                <w:rStyle w:val="Hyperlink"/>
                <w:rFonts w:ascii="Times New Roman" w:hAnsi="Times New Roman" w:cs="Times New Roman"/>
                <w:noProof/>
                <w:color w:val="auto"/>
                <w:sz w:val="24"/>
                <w:szCs w:val="24"/>
                <w:lang w:val="en-GB"/>
              </w:rPr>
              <w:t>Process</w:t>
            </w:r>
            <w:r w:rsidRPr="00901105">
              <w:rPr>
                <w:rFonts w:ascii="Times New Roman" w:hAnsi="Times New Roman" w:cs="Times New Roman"/>
                <w:noProof/>
                <w:webHidden/>
                <w:sz w:val="24"/>
                <w:szCs w:val="24"/>
              </w:rPr>
              <w:tab/>
            </w:r>
            <w:r w:rsidRPr="00901105">
              <w:rPr>
                <w:rFonts w:ascii="Times New Roman" w:hAnsi="Times New Roman" w:cs="Times New Roman"/>
                <w:noProof/>
                <w:webHidden/>
                <w:sz w:val="24"/>
                <w:szCs w:val="24"/>
              </w:rPr>
              <w:fldChar w:fldCharType="begin"/>
            </w:r>
            <w:r w:rsidRPr="00901105">
              <w:rPr>
                <w:rFonts w:ascii="Times New Roman" w:hAnsi="Times New Roman" w:cs="Times New Roman"/>
                <w:noProof/>
                <w:webHidden/>
                <w:sz w:val="24"/>
                <w:szCs w:val="24"/>
              </w:rPr>
              <w:instrText xml:space="preserve"> PAGEREF _Toc203812313 \h </w:instrText>
            </w:r>
            <w:r w:rsidRPr="00901105">
              <w:rPr>
                <w:rFonts w:ascii="Times New Roman" w:hAnsi="Times New Roman" w:cs="Times New Roman"/>
                <w:noProof/>
                <w:webHidden/>
                <w:sz w:val="24"/>
                <w:szCs w:val="24"/>
              </w:rPr>
            </w:r>
            <w:r w:rsidRPr="00901105">
              <w:rPr>
                <w:rFonts w:ascii="Times New Roman" w:hAnsi="Times New Roman" w:cs="Times New Roman"/>
                <w:noProof/>
                <w:webHidden/>
                <w:sz w:val="24"/>
                <w:szCs w:val="24"/>
              </w:rPr>
              <w:fldChar w:fldCharType="separate"/>
            </w:r>
            <w:r w:rsidRPr="00901105">
              <w:rPr>
                <w:rFonts w:ascii="Times New Roman" w:hAnsi="Times New Roman" w:cs="Times New Roman"/>
                <w:noProof/>
                <w:webHidden/>
                <w:sz w:val="24"/>
                <w:szCs w:val="24"/>
              </w:rPr>
              <w:t>14</w:t>
            </w:r>
            <w:r w:rsidRPr="00901105">
              <w:rPr>
                <w:rFonts w:ascii="Times New Roman" w:hAnsi="Times New Roman" w:cs="Times New Roman"/>
                <w:noProof/>
                <w:webHidden/>
                <w:sz w:val="24"/>
                <w:szCs w:val="24"/>
              </w:rPr>
              <w:fldChar w:fldCharType="end"/>
            </w:r>
          </w:hyperlink>
        </w:p>
        <w:p w14:paraId="06536391" w14:textId="77777777" w:rsidR="00A66638" w:rsidRPr="00901105" w:rsidRDefault="00A66638" w:rsidP="00A66638">
          <w:pPr>
            <w:pStyle w:val="TOC3"/>
            <w:tabs>
              <w:tab w:val="right" w:leader="dot" w:pos="9350"/>
            </w:tabs>
            <w:spacing w:line="360" w:lineRule="auto"/>
            <w:rPr>
              <w:rFonts w:ascii="Times New Roman" w:eastAsiaTheme="minorEastAsia" w:hAnsi="Times New Roman" w:cs="Times New Roman"/>
              <w:noProof/>
              <w:sz w:val="24"/>
              <w:szCs w:val="24"/>
              <w:lang w:val="en-GB" w:eastAsia="en-GB"/>
            </w:rPr>
          </w:pPr>
          <w:hyperlink w:anchor="_Toc203812314" w:history="1">
            <w:r w:rsidRPr="00901105">
              <w:rPr>
                <w:rStyle w:val="Hyperlink"/>
                <w:rFonts w:ascii="Times New Roman" w:hAnsi="Times New Roman" w:cs="Times New Roman"/>
                <w:noProof/>
                <w:color w:val="auto"/>
                <w:sz w:val="24"/>
                <w:szCs w:val="24"/>
                <w:lang w:val="en-GB"/>
              </w:rPr>
              <w:t>Physical Evidence</w:t>
            </w:r>
            <w:r w:rsidRPr="00901105">
              <w:rPr>
                <w:rFonts w:ascii="Times New Roman" w:hAnsi="Times New Roman" w:cs="Times New Roman"/>
                <w:noProof/>
                <w:webHidden/>
                <w:sz w:val="24"/>
                <w:szCs w:val="24"/>
              </w:rPr>
              <w:tab/>
            </w:r>
            <w:r w:rsidRPr="00901105">
              <w:rPr>
                <w:rFonts w:ascii="Times New Roman" w:hAnsi="Times New Roman" w:cs="Times New Roman"/>
                <w:noProof/>
                <w:webHidden/>
                <w:sz w:val="24"/>
                <w:szCs w:val="24"/>
              </w:rPr>
              <w:fldChar w:fldCharType="begin"/>
            </w:r>
            <w:r w:rsidRPr="00901105">
              <w:rPr>
                <w:rFonts w:ascii="Times New Roman" w:hAnsi="Times New Roman" w:cs="Times New Roman"/>
                <w:noProof/>
                <w:webHidden/>
                <w:sz w:val="24"/>
                <w:szCs w:val="24"/>
              </w:rPr>
              <w:instrText xml:space="preserve"> PAGEREF _Toc203812314 \h </w:instrText>
            </w:r>
            <w:r w:rsidRPr="00901105">
              <w:rPr>
                <w:rFonts w:ascii="Times New Roman" w:hAnsi="Times New Roman" w:cs="Times New Roman"/>
                <w:noProof/>
                <w:webHidden/>
                <w:sz w:val="24"/>
                <w:szCs w:val="24"/>
              </w:rPr>
            </w:r>
            <w:r w:rsidRPr="00901105">
              <w:rPr>
                <w:rFonts w:ascii="Times New Roman" w:hAnsi="Times New Roman" w:cs="Times New Roman"/>
                <w:noProof/>
                <w:webHidden/>
                <w:sz w:val="24"/>
                <w:szCs w:val="24"/>
              </w:rPr>
              <w:fldChar w:fldCharType="separate"/>
            </w:r>
            <w:r w:rsidRPr="00901105">
              <w:rPr>
                <w:rFonts w:ascii="Times New Roman" w:hAnsi="Times New Roman" w:cs="Times New Roman"/>
                <w:noProof/>
                <w:webHidden/>
                <w:sz w:val="24"/>
                <w:szCs w:val="24"/>
              </w:rPr>
              <w:t>14</w:t>
            </w:r>
            <w:r w:rsidRPr="00901105">
              <w:rPr>
                <w:rFonts w:ascii="Times New Roman" w:hAnsi="Times New Roman" w:cs="Times New Roman"/>
                <w:noProof/>
                <w:webHidden/>
                <w:sz w:val="24"/>
                <w:szCs w:val="24"/>
              </w:rPr>
              <w:fldChar w:fldCharType="end"/>
            </w:r>
          </w:hyperlink>
        </w:p>
        <w:p w14:paraId="481F5738" w14:textId="77777777" w:rsidR="00A66638" w:rsidRPr="00901105" w:rsidRDefault="00A66638" w:rsidP="00A66638">
          <w:pPr>
            <w:pStyle w:val="TOC2"/>
            <w:tabs>
              <w:tab w:val="right" w:leader="dot" w:pos="9350"/>
            </w:tabs>
            <w:spacing w:line="360" w:lineRule="auto"/>
            <w:rPr>
              <w:rFonts w:ascii="Times New Roman" w:eastAsiaTheme="minorEastAsia" w:hAnsi="Times New Roman" w:cs="Times New Roman"/>
              <w:noProof/>
              <w:sz w:val="24"/>
              <w:szCs w:val="24"/>
              <w:lang w:val="en-GB" w:eastAsia="en-GB"/>
            </w:rPr>
          </w:pPr>
          <w:hyperlink w:anchor="_Toc203812315" w:history="1">
            <w:r w:rsidRPr="00901105">
              <w:rPr>
                <w:rStyle w:val="Hyperlink"/>
                <w:rFonts w:ascii="Times New Roman" w:hAnsi="Times New Roman" w:cs="Times New Roman"/>
                <w:noProof/>
                <w:color w:val="auto"/>
                <w:sz w:val="24"/>
                <w:szCs w:val="24"/>
                <w:lang w:val="en-GB"/>
              </w:rPr>
              <w:t>2.4 Communication Channels and Media Effectiveness</w:t>
            </w:r>
            <w:r w:rsidRPr="00901105">
              <w:rPr>
                <w:rFonts w:ascii="Times New Roman" w:hAnsi="Times New Roman" w:cs="Times New Roman"/>
                <w:noProof/>
                <w:webHidden/>
                <w:sz w:val="24"/>
                <w:szCs w:val="24"/>
              </w:rPr>
              <w:tab/>
            </w:r>
            <w:r w:rsidRPr="00901105">
              <w:rPr>
                <w:rFonts w:ascii="Times New Roman" w:hAnsi="Times New Roman" w:cs="Times New Roman"/>
                <w:noProof/>
                <w:webHidden/>
                <w:sz w:val="24"/>
                <w:szCs w:val="24"/>
              </w:rPr>
              <w:fldChar w:fldCharType="begin"/>
            </w:r>
            <w:r w:rsidRPr="00901105">
              <w:rPr>
                <w:rFonts w:ascii="Times New Roman" w:hAnsi="Times New Roman" w:cs="Times New Roman"/>
                <w:noProof/>
                <w:webHidden/>
                <w:sz w:val="24"/>
                <w:szCs w:val="24"/>
              </w:rPr>
              <w:instrText xml:space="preserve"> PAGEREF _Toc203812315 \h </w:instrText>
            </w:r>
            <w:r w:rsidRPr="00901105">
              <w:rPr>
                <w:rFonts w:ascii="Times New Roman" w:hAnsi="Times New Roman" w:cs="Times New Roman"/>
                <w:noProof/>
                <w:webHidden/>
                <w:sz w:val="24"/>
                <w:szCs w:val="24"/>
              </w:rPr>
            </w:r>
            <w:r w:rsidRPr="00901105">
              <w:rPr>
                <w:rFonts w:ascii="Times New Roman" w:hAnsi="Times New Roman" w:cs="Times New Roman"/>
                <w:noProof/>
                <w:webHidden/>
                <w:sz w:val="24"/>
                <w:szCs w:val="24"/>
              </w:rPr>
              <w:fldChar w:fldCharType="separate"/>
            </w:r>
            <w:r w:rsidRPr="00901105">
              <w:rPr>
                <w:rFonts w:ascii="Times New Roman" w:hAnsi="Times New Roman" w:cs="Times New Roman"/>
                <w:noProof/>
                <w:webHidden/>
                <w:sz w:val="24"/>
                <w:szCs w:val="24"/>
              </w:rPr>
              <w:t>14</w:t>
            </w:r>
            <w:r w:rsidRPr="00901105">
              <w:rPr>
                <w:rFonts w:ascii="Times New Roman" w:hAnsi="Times New Roman" w:cs="Times New Roman"/>
                <w:noProof/>
                <w:webHidden/>
                <w:sz w:val="24"/>
                <w:szCs w:val="24"/>
              </w:rPr>
              <w:fldChar w:fldCharType="end"/>
            </w:r>
          </w:hyperlink>
        </w:p>
        <w:p w14:paraId="7561C9E3" w14:textId="77777777" w:rsidR="00A66638" w:rsidRPr="00901105" w:rsidRDefault="00A66638" w:rsidP="00A66638">
          <w:pPr>
            <w:pStyle w:val="TOC3"/>
            <w:tabs>
              <w:tab w:val="right" w:leader="dot" w:pos="9350"/>
            </w:tabs>
            <w:spacing w:line="360" w:lineRule="auto"/>
            <w:rPr>
              <w:rFonts w:ascii="Times New Roman" w:eastAsiaTheme="minorEastAsia" w:hAnsi="Times New Roman" w:cs="Times New Roman"/>
              <w:noProof/>
              <w:sz w:val="24"/>
              <w:szCs w:val="24"/>
              <w:lang w:val="en-GB" w:eastAsia="en-GB"/>
            </w:rPr>
          </w:pPr>
          <w:hyperlink w:anchor="_Toc203812316" w:history="1">
            <w:r w:rsidRPr="00901105">
              <w:rPr>
                <w:rStyle w:val="Hyperlink"/>
                <w:rFonts w:ascii="Times New Roman" w:hAnsi="Times New Roman" w:cs="Times New Roman"/>
                <w:noProof/>
                <w:color w:val="auto"/>
                <w:sz w:val="24"/>
                <w:szCs w:val="24"/>
                <w:lang w:val="en-GB"/>
              </w:rPr>
              <w:t>Communication Media Mix</w:t>
            </w:r>
            <w:r w:rsidRPr="00901105">
              <w:rPr>
                <w:rFonts w:ascii="Times New Roman" w:hAnsi="Times New Roman" w:cs="Times New Roman"/>
                <w:noProof/>
                <w:webHidden/>
                <w:sz w:val="24"/>
                <w:szCs w:val="24"/>
              </w:rPr>
              <w:tab/>
            </w:r>
            <w:r w:rsidRPr="00901105">
              <w:rPr>
                <w:rFonts w:ascii="Times New Roman" w:hAnsi="Times New Roman" w:cs="Times New Roman"/>
                <w:noProof/>
                <w:webHidden/>
                <w:sz w:val="24"/>
                <w:szCs w:val="24"/>
              </w:rPr>
              <w:fldChar w:fldCharType="begin"/>
            </w:r>
            <w:r w:rsidRPr="00901105">
              <w:rPr>
                <w:rFonts w:ascii="Times New Roman" w:hAnsi="Times New Roman" w:cs="Times New Roman"/>
                <w:noProof/>
                <w:webHidden/>
                <w:sz w:val="24"/>
                <w:szCs w:val="24"/>
              </w:rPr>
              <w:instrText xml:space="preserve"> PAGEREF _Toc203812316 \h </w:instrText>
            </w:r>
            <w:r w:rsidRPr="00901105">
              <w:rPr>
                <w:rFonts w:ascii="Times New Roman" w:hAnsi="Times New Roman" w:cs="Times New Roman"/>
                <w:noProof/>
                <w:webHidden/>
                <w:sz w:val="24"/>
                <w:szCs w:val="24"/>
              </w:rPr>
            </w:r>
            <w:r w:rsidRPr="00901105">
              <w:rPr>
                <w:rFonts w:ascii="Times New Roman" w:hAnsi="Times New Roman" w:cs="Times New Roman"/>
                <w:noProof/>
                <w:webHidden/>
                <w:sz w:val="24"/>
                <w:szCs w:val="24"/>
              </w:rPr>
              <w:fldChar w:fldCharType="separate"/>
            </w:r>
            <w:r w:rsidRPr="00901105">
              <w:rPr>
                <w:rFonts w:ascii="Times New Roman" w:hAnsi="Times New Roman" w:cs="Times New Roman"/>
                <w:noProof/>
                <w:webHidden/>
                <w:sz w:val="24"/>
                <w:szCs w:val="24"/>
              </w:rPr>
              <w:t>14</w:t>
            </w:r>
            <w:r w:rsidRPr="00901105">
              <w:rPr>
                <w:rFonts w:ascii="Times New Roman" w:hAnsi="Times New Roman" w:cs="Times New Roman"/>
                <w:noProof/>
                <w:webHidden/>
                <w:sz w:val="24"/>
                <w:szCs w:val="24"/>
              </w:rPr>
              <w:fldChar w:fldCharType="end"/>
            </w:r>
          </w:hyperlink>
        </w:p>
        <w:p w14:paraId="438AF01E" w14:textId="77777777" w:rsidR="00A66638" w:rsidRPr="00901105" w:rsidRDefault="00A66638" w:rsidP="00A66638">
          <w:pPr>
            <w:pStyle w:val="TOC3"/>
            <w:tabs>
              <w:tab w:val="right" w:leader="dot" w:pos="9350"/>
            </w:tabs>
            <w:spacing w:line="360" w:lineRule="auto"/>
            <w:rPr>
              <w:rFonts w:ascii="Times New Roman" w:eastAsiaTheme="minorEastAsia" w:hAnsi="Times New Roman" w:cs="Times New Roman"/>
              <w:noProof/>
              <w:sz w:val="24"/>
              <w:szCs w:val="24"/>
              <w:lang w:val="en-GB" w:eastAsia="en-GB"/>
            </w:rPr>
          </w:pPr>
          <w:hyperlink w:anchor="_Toc203812317" w:history="1">
            <w:r w:rsidRPr="00901105">
              <w:rPr>
                <w:rStyle w:val="Hyperlink"/>
                <w:rFonts w:ascii="Times New Roman" w:hAnsi="Times New Roman" w:cs="Times New Roman"/>
                <w:noProof/>
                <w:color w:val="auto"/>
                <w:sz w:val="24"/>
                <w:szCs w:val="24"/>
                <w:lang w:val="en-GB"/>
              </w:rPr>
              <w:t>AIDA Model, IMC and Media Mix Alignment</w:t>
            </w:r>
            <w:r w:rsidRPr="00901105">
              <w:rPr>
                <w:rFonts w:ascii="Times New Roman" w:hAnsi="Times New Roman" w:cs="Times New Roman"/>
                <w:noProof/>
                <w:webHidden/>
                <w:sz w:val="24"/>
                <w:szCs w:val="24"/>
              </w:rPr>
              <w:tab/>
            </w:r>
            <w:r w:rsidRPr="00901105">
              <w:rPr>
                <w:rFonts w:ascii="Times New Roman" w:hAnsi="Times New Roman" w:cs="Times New Roman"/>
                <w:noProof/>
                <w:webHidden/>
                <w:sz w:val="24"/>
                <w:szCs w:val="24"/>
              </w:rPr>
              <w:fldChar w:fldCharType="begin"/>
            </w:r>
            <w:r w:rsidRPr="00901105">
              <w:rPr>
                <w:rFonts w:ascii="Times New Roman" w:hAnsi="Times New Roman" w:cs="Times New Roman"/>
                <w:noProof/>
                <w:webHidden/>
                <w:sz w:val="24"/>
                <w:szCs w:val="24"/>
              </w:rPr>
              <w:instrText xml:space="preserve"> PAGEREF _Toc203812317 \h </w:instrText>
            </w:r>
            <w:r w:rsidRPr="00901105">
              <w:rPr>
                <w:rFonts w:ascii="Times New Roman" w:hAnsi="Times New Roman" w:cs="Times New Roman"/>
                <w:noProof/>
                <w:webHidden/>
                <w:sz w:val="24"/>
                <w:szCs w:val="24"/>
              </w:rPr>
            </w:r>
            <w:r w:rsidRPr="00901105">
              <w:rPr>
                <w:rFonts w:ascii="Times New Roman" w:hAnsi="Times New Roman" w:cs="Times New Roman"/>
                <w:noProof/>
                <w:webHidden/>
                <w:sz w:val="24"/>
                <w:szCs w:val="24"/>
              </w:rPr>
              <w:fldChar w:fldCharType="separate"/>
            </w:r>
            <w:r w:rsidRPr="00901105">
              <w:rPr>
                <w:rFonts w:ascii="Times New Roman" w:hAnsi="Times New Roman" w:cs="Times New Roman"/>
                <w:noProof/>
                <w:webHidden/>
                <w:sz w:val="24"/>
                <w:szCs w:val="24"/>
              </w:rPr>
              <w:t>16</w:t>
            </w:r>
            <w:r w:rsidRPr="00901105">
              <w:rPr>
                <w:rFonts w:ascii="Times New Roman" w:hAnsi="Times New Roman" w:cs="Times New Roman"/>
                <w:noProof/>
                <w:webHidden/>
                <w:sz w:val="24"/>
                <w:szCs w:val="24"/>
              </w:rPr>
              <w:fldChar w:fldCharType="end"/>
            </w:r>
          </w:hyperlink>
        </w:p>
        <w:p w14:paraId="442A830B" w14:textId="77777777" w:rsidR="00A66638" w:rsidRPr="00901105" w:rsidRDefault="00A66638" w:rsidP="00A66638">
          <w:pPr>
            <w:pStyle w:val="TOC2"/>
            <w:tabs>
              <w:tab w:val="right" w:leader="dot" w:pos="9350"/>
            </w:tabs>
            <w:spacing w:line="360" w:lineRule="auto"/>
            <w:rPr>
              <w:rFonts w:ascii="Times New Roman" w:eastAsiaTheme="minorEastAsia" w:hAnsi="Times New Roman" w:cs="Times New Roman"/>
              <w:noProof/>
              <w:sz w:val="24"/>
              <w:szCs w:val="24"/>
              <w:lang w:val="en-GB" w:eastAsia="en-GB"/>
            </w:rPr>
          </w:pPr>
          <w:hyperlink w:anchor="_Toc203812318" w:history="1">
            <w:r w:rsidRPr="00901105">
              <w:rPr>
                <w:rStyle w:val="Hyperlink"/>
                <w:rFonts w:ascii="Times New Roman" w:hAnsi="Times New Roman" w:cs="Times New Roman"/>
                <w:noProof/>
                <w:color w:val="auto"/>
                <w:sz w:val="24"/>
                <w:szCs w:val="24"/>
                <w:lang w:val="en-GB"/>
              </w:rPr>
              <w:t>2.5 Metrics and Control</w:t>
            </w:r>
            <w:r w:rsidRPr="00901105">
              <w:rPr>
                <w:rFonts w:ascii="Times New Roman" w:hAnsi="Times New Roman" w:cs="Times New Roman"/>
                <w:noProof/>
                <w:webHidden/>
                <w:sz w:val="24"/>
                <w:szCs w:val="24"/>
              </w:rPr>
              <w:tab/>
            </w:r>
            <w:r w:rsidRPr="00901105">
              <w:rPr>
                <w:rFonts w:ascii="Times New Roman" w:hAnsi="Times New Roman" w:cs="Times New Roman"/>
                <w:noProof/>
                <w:webHidden/>
                <w:sz w:val="24"/>
                <w:szCs w:val="24"/>
              </w:rPr>
              <w:fldChar w:fldCharType="begin"/>
            </w:r>
            <w:r w:rsidRPr="00901105">
              <w:rPr>
                <w:rFonts w:ascii="Times New Roman" w:hAnsi="Times New Roman" w:cs="Times New Roman"/>
                <w:noProof/>
                <w:webHidden/>
                <w:sz w:val="24"/>
                <w:szCs w:val="24"/>
              </w:rPr>
              <w:instrText xml:space="preserve"> PAGEREF _Toc203812318 \h </w:instrText>
            </w:r>
            <w:r w:rsidRPr="00901105">
              <w:rPr>
                <w:rFonts w:ascii="Times New Roman" w:hAnsi="Times New Roman" w:cs="Times New Roman"/>
                <w:noProof/>
                <w:webHidden/>
                <w:sz w:val="24"/>
                <w:szCs w:val="24"/>
              </w:rPr>
            </w:r>
            <w:r w:rsidRPr="00901105">
              <w:rPr>
                <w:rFonts w:ascii="Times New Roman" w:hAnsi="Times New Roman" w:cs="Times New Roman"/>
                <w:noProof/>
                <w:webHidden/>
                <w:sz w:val="24"/>
                <w:szCs w:val="24"/>
              </w:rPr>
              <w:fldChar w:fldCharType="separate"/>
            </w:r>
            <w:r w:rsidRPr="00901105">
              <w:rPr>
                <w:rFonts w:ascii="Times New Roman" w:hAnsi="Times New Roman" w:cs="Times New Roman"/>
                <w:noProof/>
                <w:webHidden/>
                <w:sz w:val="24"/>
                <w:szCs w:val="24"/>
              </w:rPr>
              <w:t>17</w:t>
            </w:r>
            <w:r w:rsidRPr="00901105">
              <w:rPr>
                <w:rFonts w:ascii="Times New Roman" w:hAnsi="Times New Roman" w:cs="Times New Roman"/>
                <w:noProof/>
                <w:webHidden/>
                <w:sz w:val="24"/>
                <w:szCs w:val="24"/>
              </w:rPr>
              <w:fldChar w:fldCharType="end"/>
            </w:r>
          </w:hyperlink>
        </w:p>
        <w:p w14:paraId="2DF2162A" w14:textId="77777777" w:rsidR="00A66638" w:rsidRPr="00901105" w:rsidRDefault="00A66638" w:rsidP="00A66638">
          <w:pPr>
            <w:pStyle w:val="TOC1"/>
            <w:tabs>
              <w:tab w:val="right" w:leader="dot" w:pos="9350"/>
            </w:tabs>
            <w:spacing w:line="360" w:lineRule="auto"/>
            <w:rPr>
              <w:rFonts w:ascii="Times New Roman" w:eastAsiaTheme="minorEastAsia" w:hAnsi="Times New Roman" w:cs="Times New Roman"/>
              <w:noProof/>
              <w:sz w:val="24"/>
              <w:szCs w:val="24"/>
              <w:lang w:val="en-GB" w:eastAsia="en-GB"/>
            </w:rPr>
          </w:pPr>
          <w:hyperlink w:anchor="_Toc203812319" w:history="1">
            <w:r w:rsidRPr="00901105">
              <w:rPr>
                <w:rStyle w:val="Hyperlink"/>
                <w:rFonts w:ascii="Times New Roman" w:hAnsi="Times New Roman" w:cs="Times New Roman"/>
                <w:noProof/>
                <w:color w:val="auto"/>
                <w:sz w:val="24"/>
                <w:szCs w:val="24"/>
                <w:lang w:val="en-GB"/>
              </w:rPr>
              <w:t>3.0 Task 2: Conclusion</w:t>
            </w:r>
            <w:r w:rsidRPr="00901105">
              <w:rPr>
                <w:rFonts w:ascii="Times New Roman" w:hAnsi="Times New Roman" w:cs="Times New Roman"/>
                <w:noProof/>
                <w:webHidden/>
                <w:sz w:val="24"/>
                <w:szCs w:val="24"/>
              </w:rPr>
              <w:tab/>
            </w:r>
            <w:r w:rsidRPr="00901105">
              <w:rPr>
                <w:rFonts w:ascii="Times New Roman" w:hAnsi="Times New Roman" w:cs="Times New Roman"/>
                <w:noProof/>
                <w:webHidden/>
                <w:sz w:val="24"/>
                <w:szCs w:val="24"/>
              </w:rPr>
              <w:fldChar w:fldCharType="begin"/>
            </w:r>
            <w:r w:rsidRPr="00901105">
              <w:rPr>
                <w:rFonts w:ascii="Times New Roman" w:hAnsi="Times New Roman" w:cs="Times New Roman"/>
                <w:noProof/>
                <w:webHidden/>
                <w:sz w:val="24"/>
                <w:szCs w:val="24"/>
              </w:rPr>
              <w:instrText xml:space="preserve"> PAGEREF _Toc203812319 \h </w:instrText>
            </w:r>
            <w:r w:rsidRPr="00901105">
              <w:rPr>
                <w:rFonts w:ascii="Times New Roman" w:hAnsi="Times New Roman" w:cs="Times New Roman"/>
                <w:noProof/>
                <w:webHidden/>
                <w:sz w:val="24"/>
                <w:szCs w:val="24"/>
              </w:rPr>
            </w:r>
            <w:r w:rsidRPr="00901105">
              <w:rPr>
                <w:rFonts w:ascii="Times New Roman" w:hAnsi="Times New Roman" w:cs="Times New Roman"/>
                <w:noProof/>
                <w:webHidden/>
                <w:sz w:val="24"/>
                <w:szCs w:val="24"/>
              </w:rPr>
              <w:fldChar w:fldCharType="separate"/>
            </w:r>
            <w:r w:rsidRPr="00901105">
              <w:rPr>
                <w:rFonts w:ascii="Times New Roman" w:hAnsi="Times New Roman" w:cs="Times New Roman"/>
                <w:noProof/>
                <w:webHidden/>
                <w:sz w:val="24"/>
                <w:szCs w:val="24"/>
              </w:rPr>
              <w:t>17</w:t>
            </w:r>
            <w:r w:rsidRPr="00901105">
              <w:rPr>
                <w:rFonts w:ascii="Times New Roman" w:hAnsi="Times New Roman" w:cs="Times New Roman"/>
                <w:noProof/>
                <w:webHidden/>
                <w:sz w:val="24"/>
                <w:szCs w:val="24"/>
              </w:rPr>
              <w:fldChar w:fldCharType="end"/>
            </w:r>
          </w:hyperlink>
        </w:p>
        <w:p w14:paraId="3B490294" w14:textId="77777777" w:rsidR="00A66638" w:rsidRPr="00901105" w:rsidRDefault="00A66638" w:rsidP="00A66638">
          <w:pPr>
            <w:pStyle w:val="TOC1"/>
            <w:tabs>
              <w:tab w:val="right" w:leader="dot" w:pos="9350"/>
            </w:tabs>
            <w:spacing w:line="360" w:lineRule="auto"/>
            <w:rPr>
              <w:rFonts w:ascii="Times New Roman" w:eastAsiaTheme="minorEastAsia" w:hAnsi="Times New Roman" w:cs="Times New Roman"/>
              <w:noProof/>
              <w:sz w:val="24"/>
              <w:szCs w:val="24"/>
              <w:lang w:val="en-GB" w:eastAsia="en-GB"/>
            </w:rPr>
          </w:pPr>
          <w:hyperlink w:anchor="_Toc203812320" w:history="1">
            <w:r w:rsidRPr="00901105">
              <w:rPr>
                <w:rStyle w:val="Hyperlink"/>
                <w:rFonts w:ascii="Times New Roman" w:hAnsi="Times New Roman" w:cs="Times New Roman"/>
                <w:noProof/>
                <w:color w:val="auto"/>
                <w:sz w:val="24"/>
                <w:szCs w:val="24"/>
                <w:lang w:val="en-GB"/>
              </w:rPr>
              <w:t>4.0 Task 3: Recommendations</w:t>
            </w:r>
            <w:r w:rsidRPr="00901105">
              <w:rPr>
                <w:rFonts w:ascii="Times New Roman" w:hAnsi="Times New Roman" w:cs="Times New Roman"/>
                <w:noProof/>
                <w:webHidden/>
                <w:sz w:val="24"/>
                <w:szCs w:val="24"/>
              </w:rPr>
              <w:tab/>
            </w:r>
            <w:r w:rsidRPr="00901105">
              <w:rPr>
                <w:rFonts w:ascii="Times New Roman" w:hAnsi="Times New Roman" w:cs="Times New Roman"/>
                <w:noProof/>
                <w:webHidden/>
                <w:sz w:val="24"/>
                <w:szCs w:val="24"/>
              </w:rPr>
              <w:fldChar w:fldCharType="begin"/>
            </w:r>
            <w:r w:rsidRPr="00901105">
              <w:rPr>
                <w:rFonts w:ascii="Times New Roman" w:hAnsi="Times New Roman" w:cs="Times New Roman"/>
                <w:noProof/>
                <w:webHidden/>
                <w:sz w:val="24"/>
                <w:szCs w:val="24"/>
              </w:rPr>
              <w:instrText xml:space="preserve"> PAGEREF _Toc203812320 \h </w:instrText>
            </w:r>
            <w:r w:rsidRPr="00901105">
              <w:rPr>
                <w:rFonts w:ascii="Times New Roman" w:hAnsi="Times New Roman" w:cs="Times New Roman"/>
                <w:noProof/>
                <w:webHidden/>
                <w:sz w:val="24"/>
                <w:szCs w:val="24"/>
              </w:rPr>
            </w:r>
            <w:r w:rsidRPr="00901105">
              <w:rPr>
                <w:rFonts w:ascii="Times New Roman" w:hAnsi="Times New Roman" w:cs="Times New Roman"/>
                <w:noProof/>
                <w:webHidden/>
                <w:sz w:val="24"/>
                <w:szCs w:val="24"/>
              </w:rPr>
              <w:fldChar w:fldCharType="separate"/>
            </w:r>
            <w:r w:rsidRPr="00901105">
              <w:rPr>
                <w:rFonts w:ascii="Times New Roman" w:hAnsi="Times New Roman" w:cs="Times New Roman"/>
                <w:noProof/>
                <w:webHidden/>
                <w:sz w:val="24"/>
                <w:szCs w:val="24"/>
              </w:rPr>
              <w:t>18</w:t>
            </w:r>
            <w:r w:rsidRPr="00901105">
              <w:rPr>
                <w:rFonts w:ascii="Times New Roman" w:hAnsi="Times New Roman" w:cs="Times New Roman"/>
                <w:noProof/>
                <w:webHidden/>
                <w:sz w:val="24"/>
                <w:szCs w:val="24"/>
              </w:rPr>
              <w:fldChar w:fldCharType="end"/>
            </w:r>
          </w:hyperlink>
        </w:p>
        <w:p w14:paraId="7AF4BFE1" w14:textId="77777777" w:rsidR="00A66638" w:rsidRPr="00901105" w:rsidRDefault="00A66638" w:rsidP="00A66638">
          <w:pPr>
            <w:pStyle w:val="TOC2"/>
            <w:tabs>
              <w:tab w:val="right" w:leader="dot" w:pos="9350"/>
            </w:tabs>
            <w:spacing w:line="360" w:lineRule="auto"/>
            <w:rPr>
              <w:rFonts w:ascii="Times New Roman" w:eastAsiaTheme="minorEastAsia" w:hAnsi="Times New Roman" w:cs="Times New Roman"/>
              <w:noProof/>
              <w:sz w:val="24"/>
              <w:szCs w:val="24"/>
              <w:lang w:val="en-GB" w:eastAsia="en-GB"/>
            </w:rPr>
          </w:pPr>
          <w:hyperlink w:anchor="_Toc203812321" w:history="1">
            <w:r w:rsidRPr="00901105">
              <w:rPr>
                <w:rStyle w:val="Hyperlink"/>
                <w:rFonts w:ascii="Times New Roman" w:hAnsi="Times New Roman" w:cs="Times New Roman"/>
                <w:noProof/>
                <w:color w:val="auto"/>
                <w:sz w:val="24"/>
                <w:szCs w:val="24"/>
                <w:lang w:val="en-GB"/>
              </w:rPr>
              <w:t>4.1 Situation</w:t>
            </w:r>
            <w:r w:rsidRPr="00901105">
              <w:rPr>
                <w:rFonts w:ascii="Times New Roman" w:hAnsi="Times New Roman" w:cs="Times New Roman"/>
                <w:noProof/>
                <w:webHidden/>
                <w:sz w:val="24"/>
                <w:szCs w:val="24"/>
              </w:rPr>
              <w:tab/>
            </w:r>
            <w:r w:rsidRPr="00901105">
              <w:rPr>
                <w:rFonts w:ascii="Times New Roman" w:hAnsi="Times New Roman" w:cs="Times New Roman"/>
                <w:noProof/>
                <w:webHidden/>
                <w:sz w:val="24"/>
                <w:szCs w:val="24"/>
              </w:rPr>
              <w:fldChar w:fldCharType="begin"/>
            </w:r>
            <w:r w:rsidRPr="00901105">
              <w:rPr>
                <w:rFonts w:ascii="Times New Roman" w:hAnsi="Times New Roman" w:cs="Times New Roman"/>
                <w:noProof/>
                <w:webHidden/>
                <w:sz w:val="24"/>
                <w:szCs w:val="24"/>
              </w:rPr>
              <w:instrText xml:space="preserve"> PAGEREF _Toc203812321 \h </w:instrText>
            </w:r>
            <w:r w:rsidRPr="00901105">
              <w:rPr>
                <w:rFonts w:ascii="Times New Roman" w:hAnsi="Times New Roman" w:cs="Times New Roman"/>
                <w:noProof/>
                <w:webHidden/>
                <w:sz w:val="24"/>
                <w:szCs w:val="24"/>
              </w:rPr>
            </w:r>
            <w:r w:rsidRPr="00901105">
              <w:rPr>
                <w:rFonts w:ascii="Times New Roman" w:hAnsi="Times New Roman" w:cs="Times New Roman"/>
                <w:noProof/>
                <w:webHidden/>
                <w:sz w:val="24"/>
                <w:szCs w:val="24"/>
              </w:rPr>
              <w:fldChar w:fldCharType="separate"/>
            </w:r>
            <w:r w:rsidRPr="00901105">
              <w:rPr>
                <w:rFonts w:ascii="Times New Roman" w:hAnsi="Times New Roman" w:cs="Times New Roman"/>
                <w:noProof/>
                <w:webHidden/>
                <w:sz w:val="24"/>
                <w:szCs w:val="24"/>
              </w:rPr>
              <w:t>18</w:t>
            </w:r>
            <w:r w:rsidRPr="00901105">
              <w:rPr>
                <w:rFonts w:ascii="Times New Roman" w:hAnsi="Times New Roman" w:cs="Times New Roman"/>
                <w:noProof/>
                <w:webHidden/>
                <w:sz w:val="24"/>
                <w:szCs w:val="24"/>
              </w:rPr>
              <w:fldChar w:fldCharType="end"/>
            </w:r>
          </w:hyperlink>
        </w:p>
        <w:p w14:paraId="1A720BF5" w14:textId="77777777" w:rsidR="00A66638" w:rsidRPr="00901105" w:rsidRDefault="00A66638" w:rsidP="00A66638">
          <w:pPr>
            <w:pStyle w:val="TOC2"/>
            <w:tabs>
              <w:tab w:val="right" w:leader="dot" w:pos="9350"/>
            </w:tabs>
            <w:spacing w:line="360" w:lineRule="auto"/>
            <w:rPr>
              <w:rFonts w:ascii="Times New Roman" w:eastAsiaTheme="minorEastAsia" w:hAnsi="Times New Roman" w:cs="Times New Roman"/>
              <w:noProof/>
              <w:sz w:val="24"/>
              <w:szCs w:val="24"/>
              <w:lang w:val="en-GB" w:eastAsia="en-GB"/>
            </w:rPr>
          </w:pPr>
          <w:hyperlink w:anchor="_Toc203812322" w:history="1">
            <w:r w:rsidRPr="00901105">
              <w:rPr>
                <w:rStyle w:val="Hyperlink"/>
                <w:rFonts w:ascii="Times New Roman" w:hAnsi="Times New Roman" w:cs="Times New Roman"/>
                <w:noProof/>
                <w:color w:val="auto"/>
                <w:sz w:val="24"/>
                <w:szCs w:val="24"/>
                <w:lang w:val="en-GB"/>
              </w:rPr>
              <w:t>4.2 Objectives</w:t>
            </w:r>
            <w:r w:rsidRPr="00901105">
              <w:rPr>
                <w:rFonts w:ascii="Times New Roman" w:hAnsi="Times New Roman" w:cs="Times New Roman"/>
                <w:noProof/>
                <w:webHidden/>
                <w:sz w:val="24"/>
                <w:szCs w:val="24"/>
              </w:rPr>
              <w:tab/>
            </w:r>
            <w:r w:rsidRPr="00901105">
              <w:rPr>
                <w:rFonts w:ascii="Times New Roman" w:hAnsi="Times New Roman" w:cs="Times New Roman"/>
                <w:noProof/>
                <w:webHidden/>
                <w:sz w:val="24"/>
                <w:szCs w:val="24"/>
              </w:rPr>
              <w:fldChar w:fldCharType="begin"/>
            </w:r>
            <w:r w:rsidRPr="00901105">
              <w:rPr>
                <w:rFonts w:ascii="Times New Roman" w:hAnsi="Times New Roman" w:cs="Times New Roman"/>
                <w:noProof/>
                <w:webHidden/>
                <w:sz w:val="24"/>
                <w:szCs w:val="24"/>
              </w:rPr>
              <w:instrText xml:space="preserve"> PAGEREF _Toc203812322 \h </w:instrText>
            </w:r>
            <w:r w:rsidRPr="00901105">
              <w:rPr>
                <w:rFonts w:ascii="Times New Roman" w:hAnsi="Times New Roman" w:cs="Times New Roman"/>
                <w:noProof/>
                <w:webHidden/>
                <w:sz w:val="24"/>
                <w:szCs w:val="24"/>
              </w:rPr>
            </w:r>
            <w:r w:rsidRPr="00901105">
              <w:rPr>
                <w:rFonts w:ascii="Times New Roman" w:hAnsi="Times New Roman" w:cs="Times New Roman"/>
                <w:noProof/>
                <w:webHidden/>
                <w:sz w:val="24"/>
                <w:szCs w:val="24"/>
              </w:rPr>
              <w:fldChar w:fldCharType="separate"/>
            </w:r>
            <w:r w:rsidRPr="00901105">
              <w:rPr>
                <w:rFonts w:ascii="Times New Roman" w:hAnsi="Times New Roman" w:cs="Times New Roman"/>
                <w:noProof/>
                <w:webHidden/>
                <w:sz w:val="24"/>
                <w:szCs w:val="24"/>
              </w:rPr>
              <w:t>19</w:t>
            </w:r>
            <w:r w:rsidRPr="00901105">
              <w:rPr>
                <w:rFonts w:ascii="Times New Roman" w:hAnsi="Times New Roman" w:cs="Times New Roman"/>
                <w:noProof/>
                <w:webHidden/>
                <w:sz w:val="24"/>
                <w:szCs w:val="24"/>
              </w:rPr>
              <w:fldChar w:fldCharType="end"/>
            </w:r>
          </w:hyperlink>
        </w:p>
        <w:p w14:paraId="24417B2A" w14:textId="77777777" w:rsidR="00A66638" w:rsidRPr="00901105" w:rsidRDefault="00A66638" w:rsidP="00A66638">
          <w:pPr>
            <w:pStyle w:val="TOC2"/>
            <w:tabs>
              <w:tab w:val="right" w:leader="dot" w:pos="9350"/>
            </w:tabs>
            <w:spacing w:line="360" w:lineRule="auto"/>
            <w:rPr>
              <w:rFonts w:ascii="Times New Roman" w:eastAsiaTheme="minorEastAsia" w:hAnsi="Times New Roman" w:cs="Times New Roman"/>
              <w:noProof/>
              <w:sz w:val="24"/>
              <w:szCs w:val="24"/>
              <w:lang w:val="en-GB" w:eastAsia="en-GB"/>
            </w:rPr>
          </w:pPr>
          <w:hyperlink w:anchor="_Toc203812323" w:history="1">
            <w:r w:rsidRPr="00901105">
              <w:rPr>
                <w:rStyle w:val="Hyperlink"/>
                <w:rFonts w:ascii="Times New Roman" w:hAnsi="Times New Roman" w:cs="Times New Roman"/>
                <w:noProof/>
                <w:color w:val="auto"/>
                <w:sz w:val="24"/>
                <w:szCs w:val="24"/>
                <w:lang w:val="en-GB"/>
              </w:rPr>
              <w:t>4.3 Strategy</w:t>
            </w:r>
            <w:r w:rsidRPr="00901105">
              <w:rPr>
                <w:rFonts w:ascii="Times New Roman" w:hAnsi="Times New Roman" w:cs="Times New Roman"/>
                <w:noProof/>
                <w:webHidden/>
                <w:sz w:val="24"/>
                <w:szCs w:val="24"/>
              </w:rPr>
              <w:tab/>
            </w:r>
            <w:r w:rsidRPr="00901105">
              <w:rPr>
                <w:rFonts w:ascii="Times New Roman" w:hAnsi="Times New Roman" w:cs="Times New Roman"/>
                <w:noProof/>
                <w:webHidden/>
                <w:sz w:val="24"/>
                <w:szCs w:val="24"/>
              </w:rPr>
              <w:fldChar w:fldCharType="begin"/>
            </w:r>
            <w:r w:rsidRPr="00901105">
              <w:rPr>
                <w:rFonts w:ascii="Times New Roman" w:hAnsi="Times New Roman" w:cs="Times New Roman"/>
                <w:noProof/>
                <w:webHidden/>
                <w:sz w:val="24"/>
                <w:szCs w:val="24"/>
              </w:rPr>
              <w:instrText xml:space="preserve"> PAGEREF _Toc203812323 \h </w:instrText>
            </w:r>
            <w:r w:rsidRPr="00901105">
              <w:rPr>
                <w:rFonts w:ascii="Times New Roman" w:hAnsi="Times New Roman" w:cs="Times New Roman"/>
                <w:noProof/>
                <w:webHidden/>
                <w:sz w:val="24"/>
                <w:szCs w:val="24"/>
              </w:rPr>
            </w:r>
            <w:r w:rsidRPr="00901105">
              <w:rPr>
                <w:rFonts w:ascii="Times New Roman" w:hAnsi="Times New Roman" w:cs="Times New Roman"/>
                <w:noProof/>
                <w:webHidden/>
                <w:sz w:val="24"/>
                <w:szCs w:val="24"/>
              </w:rPr>
              <w:fldChar w:fldCharType="separate"/>
            </w:r>
            <w:r w:rsidRPr="00901105">
              <w:rPr>
                <w:rFonts w:ascii="Times New Roman" w:hAnsi="Times New Roman" w:cs="Times New Roman"/>
                <w:noProof/>
                <w:webHidden/>
                <w:sz w:val="24"/>
                <w:szCs w:val="24"/>
              </w:rPr>
              <w:t>19</w:t>
            </w:r>
            <w:r w:rsidRPr="00901105">
              <w:rPr>
                <w:rFonts w:ascii="Times New Roman" w:hAnsi="Times New Roman" w:cs="Times New Roman"/>
                <w:noProof/>
                <w:webHidden/>
                <w:sz w:val="24"/>
                <w:szCs w:val="24"/>
              </w:rPr>
              <w:fldChar w:fldCharType="end"/>
            </w:r>
          </w:hyperlink>
        </w:p>
        <w:p w14:paraId="7F1EC6D5" w14:textId="77777777" w:rsidR="00A66638" w:rsidRPr="00901105" w:rsidRDefault="00A66638" w:rsidP="00A66638">
          <w:pPr>
            <w:pStyle w:val="TOC2"/>
            <w:tabs>
              <w:tab w:val="right" w:leader="dot" w:pos="9350"/>
            </w:tabs>
            <w:spacing w:line="360" w:lineRule="auto"/>
            <w:rPr>
              <w:rFonts w:ascii="Times New Roman" w:eastAsiaTheme="minorEastAsia" w:hAnsi="Times New Roman" w:cs="Times New Roman"/>
              <w:noProof/>
              <w:sz w:val="24"/>
              <w:szCs w:val="24"/>
              <w:lang w:val="en-GB" w:eastAsia="en-GB"/>
            </w:rPr>
          </w:pPr>
          <w:hyperlink w:anchor="_Toc203812324" w:history="1">
            <w:r w:rsidRPr="00901105">
              <w:rPr>
                <w:rStyle w:val="Hyperlink"/>
                <w:rFonts w:ascii="Times New Roman" w:hAnsi="Times New Roman" w:cs="Times New Roman"/>
                <w:noProof/>
                <w:color w:val="auto"/>
                <w:sz w:val="24"/>
                <w:szCs w:val="24"/>
                <w:lang w:val="en-GB"/>
              </w:rPr>
              <w:t>4.4 Tactics</w:t>
            </w:r>
            <w:r w:rsidRPr="00901105">
              <w:rPr>
                <w:rFonts w:ascii="Times New Roman" w:hAnsi="Times New Roman" w:cs="Times New Roman"/>
                <w:noProof/>
                <w:webHidden/>
                <w:sz w:val="24"/>
                <w:szCs w:val="24"/>
              </w:rPr>
              <w:tab/>
            </w:r>
            <w:r w:rsidRPr="00901105">
              <w:rPr>
                <w:rFonts w:ascii="Times New Roman" w:hAnsi="Times New Roman" w:cs="Times New Roman"/>
                <w:noProof/>
                <w:webHidden/>
                <w:sz w:val="24"/>
                <w:szCs w:val="24"/>
              </w:rPr>
              <w:fldChar w:fldCharType="begin"/>
            </w:r>
            <w:r w:rsidRPr="00901105">
              <w:rPr>
                <w:rFonts w:ascii="Times New Roman" w:hAnsi="Times New Roman" w:cs="Times New Roman"/>
                <w:noProof/>
                <w:webHidden/>
                <w:sz w:val="24"/>
                <w:szCs w:val="24"/>
              </w:rPr>
              <w:instrText xml:space="preserve"> PAGEREF _Toc203812324 \h </w:instrText>
            </w:r>
            <w:r w:rsidRPr="00901105">
              <w:rPr>
                <w:rFonts w:ascii="Times New Roman" w:hAnsi="Times New Roman" w:cs="Times New Roman"/>
                <w:noProof/>
                <w:webHidden/>
                <w:sz w:val="24"/>
                <w:szCs w:val="24"/>
              </w:rPr>
            </w:r>
            <w:r w:rsidRPr="00901105">
              <w:rPr>
                <w:rFonts w:ascii="Times New Roman" w:hAnsi="Times New Roman" w:cs="Times New Roman"/>
                <w:noProof/>
                <w:webHidden/>
                <w:sz w:val="24"/>
                <w:szCs w:val="24"/>
              </w:rPr>
              <w:fldChar w:fldCharType="separate"/>
            </w:r>
            <w:r w:rsidRPr="00901105">
              <w:rPr>
                <w:rFonts w:ascii="Times New Roman" w:hAnsi="Times New Roman" w:cs="Times New Roman"/>
                <w:noProof/>
                <w:webHidden/>
                <w:sz w:val="24"/>
                <w:szCs w:val="24"/>
              </w:rPr>
              <w:t>19</w:t>
            </w:r>
            <w:r w:rsidRPr="00901105">
              <w:rPr>
                <w:rFonts w:ascii="Times New Roman" w:hAnsi="Times New Roman" w:cs="Times New Roman"/>
                <w:noProof/>
                <w:webHidden/>
                <w:sz w:val="24"/>
                <w:szCs w:val="24"/>
              </w:rPr>
              <w:fldChar w:fldCharType="end"/>
            </w:r>
          </w:hyperlink>
        </w:p>
        <w:p w14:paraId="5ABECBA5" w14:textId="77777777" w:rsidR="00A66638" w:rsidRPr="00901105" w:rsidRDefault="00A66638" w:rsidP="00A66638">
          <w:pPr>
            <w:pStyle w:val="TOC2"/>
            <w:tabs>
              <w:tab w:val="right" w:leader="dot" w:pos="9350"/>
            </w:tabs>
            <w:spacing w:line="360" w:lineRule="auto"/>
            <w:rPr>
              <w:rFonts w:ascii="Times New Roman" w:eastAsiaTheme="minorEastAsia" w:hAnsi="Times New Roman" w:cs="Times New Roman"/>
              <w:noProof/>
              <w:sz w:val="24"/>
              <w:szCs w:val="24"/>
              <w:lang w:val="en-GB" w:eastAsia="en-GB"/>
            </w:rPr>
          </w:pPr>
          <w:hyperlink w:anchor="_Toc203812325" w:history="1">
            <w:r w:rsidRPr="00901105">
              <w:rPr>
                <w:rStyle w:val="Hyperlink"/>
                <w:rFonts w:ascii="Times New Roman" w:hAnsi="Times New Roman" w:cs="Times New Roman"/>
                <w:noProof/>
                <w:color w:val="auto"/>
                <w:sz w:val="24"/>
                <w:szCs w:val="24"/>
                <w:lang w:val="en-GB"/>
              </w:rPr>
              <w:t>4.5 Action</w:t>
            </w:r>
            <w:r w:rsidRPr="00901105">
              <w:rPr>
                <w:rFonts w:ascii="Times New Roman" w:hAnsi="Times New Roman" w:cs="Times New Roman"/>
                <w:noProof/>
                <w:webHidden/>
                <w:sz w:val="24"/>
                <w:szCs w:val="24"/>
              </w:rPr>
              <w:tab/>
            </w:r>
            <w:r w:rsidRPr="00901105">
              <w:rPr>
                <w:rFonts w:ascii="Times New Roman" w:hAnsi="Times New Roman" w:cs="Times New Roman"/>
                <w:noProof/>
                <w:webHidden/>
                <w:sz w:val="24"/>
                <w:szCs w:val="24"/>
              </w:rPr>
              <w:fldChar w:fldCharType="begin"/>
            </w:r>
            <w:r w:rsidRPr="00901105">
              <w:rPr>
                <w:rFonts w:ascii="Times New Roman" w:hAnsi="Times New Roman" w:cs="Times New Roman"/>
                <w:noProof/>
                <w:webHidden/>
                <w:sz w:val="24"/>
                <w:szCs w:val="24"/>
              </w:rPr>
              <w:instrText xml:space="preserve"> PAGEREF _Toc203812325 \h </w:instrText>
            </w:r>
            <w:r w:rsidRPr="00901105">
              <w:rPr>
                <w:rFonts w:ascii="Times New Roman" w:hAnsi="Times New Roman" w:cs="Times New Roman"/>
                <w:noProof/>
                <w:webHidden/>
                <w:sz w:val="24"/>
                <w:szCs w:val="24"/>
              </w:rPr>
            </w:r>
            <w:r w:rsidRPr="00901105">
              <w:rPr>
                <w:rFonts w:ascii="Times New Roman" w:hAnsi="Times New Roman" w:cs="Times New Roman"/>
                <w:noProof/>
                <w:webHidden/>
                <w:sz w:val="24"/>
                <w:szCs w:val="24"/>
              </w:rPr>
              <w:fldChar w:fldCharType="separate"/>
            </w:r>
            <w:r w:rsidRPr="00901105">
              <w:rPr>
                <w:rFonts w:ascii="Times New Roman" w:hAnsi="Times New Roman" w:cs="Times New Roman"/>
                <w:noProof/>
                <w:webHidden/>
                <w:sz w:val="24"/>
                <w:szCs w:val="24"/>
              </w:rPr>
              <w:t>20</w:t>
            </w:r>
            <w:r w:rsidRPr="00901105">
              <w:rPr>
                <w:rFonts w:ascii="Times New Roman" w:hAnsi="Times New Roman" w:cs="Times New Roman"/>
                <w:noProof/>
                <w:webHidden/>
                <w:sz w:val="24"/>
                <w:szCs w:val="24"/>
              </w:rPr>
              <w:fldChar w:fldCharType="end"/>
            </w:r>
          </w:hyperlink>
        </w:p>
        <w:p w14:paraId="649752EE" w14:textId="77777777" w:rsidR="00A66638" w:rsidRPr="00901105" w:rsidRDefault="00A66638" w:rsidP="00A66638">
          <w:pPr>
            <w:pStyle w:val="TOC2"/>
            <w:tabs>
              <w:tab w:val="right" w:leader="dot" w:pos="9350"/>
            </w:tabs>
            <w:spacing w:line="360" w:lineRule="auto"/>
            <w:rPr>
              <w:rFonts w:ascii="Times New Roman" w:eastAsiaTheme="minorEastAsia" w:hAnsi="Times New Roman" w:cs="Times New Roman"/>
              <w:noProof/>
              <w:sz w:val="24"/>
              <w:szCs w:val="24"/>
              <w:lang w:val="en-GB" w:eastAsia="en-GB"/>
            </w:rPr>
          </w:pPr>
          <w:hyperlink w:anchor="_Toc203812326" w:history="1">
            <w:r w:rsidRPr="00901105">
              <w:rPr>
                <w:rStyle w:val="Hyperlink"/>
                <w:rFonts w:ascii="Times New Roman" w:hAnsi="Times New Roman" w:cs="Times New Roman"/>
                <w:noProof/>
                <w:color w:val="auto"/>
                <w:sz w:val="24"/>
                <w:szCs w:val="24"/>
                <w:lang w:val="en-GB"/>
              </w:rPr>
              <w:t>4.6 Control</w:t>
            </w:r>
            <w:r w:rsidRPr="00901105">
              <w:rPr>
                <w:rFonts w:ascii="Times New Roman" w:hAnsi="Times New Roman" w:cs="Times New Roman"/>
                <w:noProof/>
                <w:webHidden/>
                <w:sz w:val="24"/>
                <w:szCs w:val="24"/>
              </w:rPr>
              <w:tab/>
            </w:r>
            <w:r w:rsidRPr="00901105">
              <w:rPr>
                <w:rFonts w:ascii="Times New Roman" w:hAnsi="Times New Roman" w:cs="Times New Roman"/>
                <w:noProof/>
                <w:webHidden/>
                <w:sz w:val="24"/>
                <w:szCs w:val="24"/>
              </w:rPr>
              <w:fldChar w:fldCharType="begin"/>
            </w:r>
            <w:r w:rsidRPr="00901105">
              <w:rPr>
                <w:rFonts w:ascii="Times New Roman" w:hAnsi="Times New Roman" w:cs="Times New Roman"/>
                <w:noProof/>
                <w:webHidden/>
                <w:sz w:val="24"/>
                <w:szCs w:val="24"/>
              </w:rPr>
              <w:instrText xml:space="preserve"> PAGEREF _Toc203812326 \h </w:instrText>
            </w:r>
            <w:r w:rsidRPr="00901105">
              <w:rPr>
                <w:rFonts w:ascii="Times New Roman" w:hAnsi="Times New Roman" w:cs="Times New Roman"/>
                <w:noProof/>
                <w:webHidden/>
                <w:sz w:val="24"/>
                <w:szCs w:val="24"/>
              </w:rPr>
            </w:r>
            <w:r w:rsidRPr="00901105">
              <w:rPr>
                <w:rFonts w:ascii="Times New Roman" w:hAnsi="Times New Roman" w:cs="Times New Roman"/>
                <w:noProof/>
                <w:webHidden/>
                <w:sz w:val="24"/>
                <w:szCs w:val="24"/>
              </w:rPr>
              <w:fldChar w:fldCharType="separate"/>
            </w:r>
            <w:r w:rsidRPr="00901105">
              <w:rPr>
                <w:rFonts w:ascii="Times New Roman" w:hAnsi="Times New Roman" w:cs="Times New Roman"/>
                <w:noProof/>
                <w:webHidden/>
                <w:sz w:val="24"/>
                <w:szCs w:val="24"/>
              </w:rPr>
              <w:t>20</w:t>
            </w:r>
            <w:r w:rsidRPr="00901105">
              <w:rPr>
                <w:rFonts w:ascii="Times New Roman" w:hAnsi="Times New Roman" w:cs="Times New Roman"/>
                <w:noProof/>
                <w:webHidden/>
                <w:sz w:val="24"/>
                <w:szCs w:val="24"/>
              </w:rPr>
              <w:fldChar w:fldCharType="end"/>
            </w:r>
          </w:hyperlink>
        </w:p>
        <w:p w14:paraId="1C555412" w14:textId="77777777" w:rsidR="00A66638" w:rsidRPr="00901105" w:rsidRDefault="00A66638" w:rsidP="00A66638">
          <w:pPr>
            <w:pStyle w:val="TOC1"/>
            <w:tabs>
              <w:tab w:val="right" w:leader="dot" w:pos="9350"/>
            </w:tabs>
            <w:spacing w:line="360" w:lineRule="auto"/>
            <w:rPr>
              <w:rFonts w:eastAsiaTheme="minorEastAsia"/>
              <w:noProof/>
              <w:lang w:val="en-GB" w:eastAsia="en-GB"/>
            </w:rPr>
          </w:pPr>
          <w:hyperlink w:anchor="_Toc203812327" w:history="1">
            <w:r w:rsidRPr="00901105">
              <w:rPr>
                <w:rStyle w:val="Hyperlink"/>
                <w:rFonts w:ascii="Times New Roman" w:hAnsi="Times New Roman" w:cs="Times New Roman"/>
                <w:noProof/>
                <w:color w:val="auto"/>
                <w:sz w:val="24"/>
                <w:szCs w:val="24"/>
                <w:lang w:val="en-GB"/>
              </w:rPr>
              <w:t>5.0 References</w:t>
            </w:r>
            <w:r w:rsidRPr="00901105">
              <w:rPr>
                <w:rFonts w:ascii="Times New Roman" w:hAnsi="Times New Roman" w:cs="Times New Roman"/>
                <w:noProof/>
                <w:webHidden/>
                <w:sz w:val="24"/>
                <w:szCs w:val="24"/>
              </w:rPr>
              <w:tab/>
            </w:r>
            <w:r w:rsidRPr="00901105">
              <w:rPr>
                <w:rFonts w:ascii="Times New Roman" w:hAnsi="Times New Roman" w:cs="Times New Roman"/>
                <w:noProof/>
                <w:webHidden/>
                <w:sz w:val="24"/>
                <w:szCs w:val="24"/>
              </w:rPr>
              <w:fldChar w:fldCharType="begin"/>
            </w:r>
            <w:r w:rsidRPr="00901105">
              <w:rPr>
                <w:rFonts w:ascii="Times New Roman" w:hAnsi="Times New Roman" w:cs="Times New Roman"/>
                <w:noProof/>
                <w:webHidden/>
                <w:sz w:val="24"/>
                <w:szCs w:val="24"/>
              </w:rPr>
              <w:instrText xml:space="preserve"> PAGEREF _Toc203812327 \h </w:instrText>
            </w:r>
            <w:r w:rsidRPr="00901105">
              <w:rPr>
                <w:rFonts w:ascii="Times New Roman" w:hAnsi="Times New Roman" w:cs="Times New Roman"/>
                <w:noProof/>
                <w:webHidden/>
                <w:sz w:val="24"/>
                <w:szCs w:val="24"/>
              </w:rPr>
            </w:r>
            <w:r w:rsidRPr="00901105">
              <w:rPr>
                <w:rFonts w:ascii="Times New Roman" w:hAnsi="Times New Roman" w:cs="Times New Roman"/>
                <w:noProof/>
                <w:webHidden/>
                <w:sz w:val="24"/>
                <w:szCs w:val="24"/>
              </w:rPr>
              <w:fldChar w:fldCharType="separate"/>
            </w:r>
            <w:r w:rsidRPr="00901105">
              <w:rPr>
                <w:rFonts w:ascii="Times New Roman" w:hAnsi="Times New Roman" w:cs="Times New Roman"/>
                <w:noProof/>
                <w:webHidden/>
                <w:sz w:val="24"/>
                <w:szCs w:val="24"/>
              </w:rPr>
              <w:t>22</w:t>
            </w:r>
            <w:r w:rsidRPr="00901105">
              <w:rPr>
                <w:rFonts w:ascii="Times New Roman" w:hAnsi="Times New Roman" w:cs="Times New Roman"/>
                <w:noProof/>
                <w:webHidden/>
                <w:sz w:val="24"/>
                <w:szCs w:val="24"/>
              </w:rPr>
              <w:fldChar w:fldCharType="end"/>
            </w:r>
          </w:hyperlink>
        </w:p>
        <w:p w14:paraId="108707B1" w14:textId="77777777" w:rsidR="00A66638" w:rsidRPr="00901105" w:rsidRDefault="00A66638" w:rsidP="00A66638">
          <w:r w:rsidRPr="00901105">
            <w:rPr>
              <w:rFonts w:ascii="Times New Roman" w:hAnsi="Times New Roman" w:cs="Times New Roman"/>
              <w:b/>
              <w:bCs/>
              <w:noProof/>
              <w:sz w:val="24"/>
              <w:szCs w:val="24"/>
            </w:rPr>
            <w:fldChar w:fldCharType="end"/>
          </w:r>
        </w:p>
      </w:sdtContent>
    </w:sdt>
    <w:p w14:paraId="273EB9EA" w14:textId="77777777" w:rsidR="00A66638" w:rsidRPr="00901105" w:rsidRDefault="00A66638" w:rsidP="00A66638">
      <w:pPr>
        <w:spacing w:before="240" w:line="360" w:lineRule="auto"/>
        <w:jc w:val="both"/>
        <w:rPr>
          <w:rFonts w:ascii="Times New Roman" w:hAnsi="Times New Roman" w:cs="Times New Roman"/>
          <w:sz w:val="24"/>
          <w:szCs w:val="24"/>
          <w:lang w:val="en-GB"/>
        </w:rPr>
      </w:pPr>
    </w:p>
    <w:p w14:paraId="2C6F0AB8" w14:textId="77777777" w:rsidR="00A66638" w:rsidRPr="00901105" w:rsidRDefault="00A66638" w:rsidP="00A66638">
      <w:pPr>
        <w:rPr>
          <w:rFonts w:ascii="Times New Roman" w:hAnsi="Times New Roman" w:cs="Times New Roman"/>
          <w:b/>
          <w:bCs/>
          <w:sz w:val="24"/>
          <w:szCs w:val="24"/>
          <w:lang w:val="en-GB"/>
        </w:rPr>
      </w:pPr>
      <w:r w:rsidRPr="00901105">
        <w:rPr>
          <w:rFonts w:ascii="Times New Roman" w:hAnsi="Times New Roman" w:cs="Times New Roman"/>
          <w:b/>
          <w:bCs/>
          <w:sz w:val="24"/>
          <w:szCs w:val="24"/>
          <w:lang w:val="en-GB"/>
        </w:rPr>
        <w:br w:type="page"/>
      </w:r>
    </w:p>
    <w:p w14:paraId="3AFAFDF9" w14:textId="77777777" w:rsidR="00A66638" w:rsidRPr="00901105" w:rsidRDefault="00A66638" w:rsidP="00A66638">
      <w:pPr>
        <w:pStyle w:val="Heading1"/>
        <w:rPr>
          <w:lang w:val="en-GB"/>
        </w:rPr>
      </w:pPr>
      <w:bookmarkStart w:id="0" w:name="_Toc203812296"/>
      <w:r w:rsidRPr="00901105">
        <w:rPr>
          <w:lang w:val="en-GB"/>
        </w:rPr>
        <w:lastRenderedPageBreak/>
        <w:t>1.0 Introduction</w:t>
      </w:r>
      <w:bookmarkEnd w:id="0"/>
    </w:p>
    <w:p w14:paraId="49EE1E16"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 xml:space="preserve">In this age of globalization and tech innovation, marketing plays a central role in influencing consumer perceptions, driving business growth and generating brand loyalty across diverse markets. Amazon was founded in 1994 and has grown to become the world’s largest online retailer accounting for about 10-15 % of global online spending (Michael, 2025). In 2024, more than 309 million people used Amazon around the world generating more than $ 638 billion in revenue for the company indicating growth trends of 9.5-11% year-over-year (Michael, 2025). The global scale of operations of the company is underscored by comprehensive digital innovation like AI-enabled personalization, one-click ordering, same-day delivery and Alexa voice ecosystem. </w:t>
      </w:r>
    </w:p>
    <w:p w14:paraId="4F0509A8"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The main aim of this report is to critically evaluate and analyse the marketing function of the company through exploration of the environmental pressures, customer empowerment and digitalization. It would identify the key challenges that affect the marketing strategies analyzing the macro/micro factors, STP strategies, communication channels and performance metrics while identifying the gaps in the current approach. The purpose of the report is to identify the strengths and weaknesses on the basis of the critical analysis to make informed recommendations using the SOSTAC model.</w:t>
      </w:r>
    </w:p>
    <w:p w14:paraId="0F505FCE" w14:textId="77777777" w:rsidR="00A66638" w:rsidRPr="00901105" w:rsidRDefault="00A66638" w:rsidP="00A66638">
      <w:pPr>
        <w:pStyle w:val="Heading1"/>
      </w:pPr>
      <w:bookmarkStart w:id="1" w:name="_Toc203812297"/>
      <w:r w:rsidRPr="00901105">
        <w:t>2.0 Task 1: Marketing Concept and Market Environment Analysis</w:t>
      </w:r>
      <w:bookmarkEnd w:id="1"/>
    </w:p>
    <w:p w14:paraId="19781949" w14:textId="77777777" w:rsidR="00A66638" w:rsidRPr="00901105" w:rsidRDefault="00A66638" w:rsidP="00A66638">
      <w:pPr>
        <w:pStyle w:val="Heading2"/>
        <w:rPr>
          <w:lang w:val="en-GB"/>
        </w:rPr>
      </w:pPr>
      <w:bookmarkStart w:id="2" w:name="_Toc203812298"/>
      <w:r w:rsidRPr="00901105">
        <w:rPr>
          <w:lang w:val="en-GB"/>
        </w:rPr>
        <w:t>2.1 Role and Strategic Importance of Marketing at Amazon</w:t>
      </w:r>
      <w:bookmarkEnd w:id="2"/>
    </w:p>
    <w:p w14:paraId="2F6EC8E2" w14:textId="77777777" w:rsidR="00A66638" w:rsidRPr="00901105" w:rsidRDefault="00A66638" w:rsidP="00A66638">
      <w:pPr>
        <w:spacing w:before="240" w:line="360" w:lineRule="auto"/>
        <w:jc w:val="both"/>
        <w:rPr>
          <w:rFonts w:ascii="Times New Roman" w:hAnsi="Times New Roman" w:cs="Times New Roman"/>
          <w:sz w:val="24"/>
          <w:szCs w:val="24"/>
        </w:rPr>
      </w:pPr>
      <w:r w:rsidRPr="00901105">
        <w:rPr>
          <w:rFonts w:ascii="Times New Roman" w:hAnsi="Times New Roman" w:cs="Times New Roman"/>
          <w:sz w:val="24"/>
          <w:szCs w:val="24"/>
          <w:lang w:val="en-GB"/>
        </w:rPr>
        <w:t xml:space="preserve">Marketing is not merely a promotional tool but serves as an essential driver of creating value through identification of customer needs, adapting the service offerings and delivering satisfaction within a competitive environment (Aiolfi </w:t>
      </w:r>
      <w:r w:rsidRPr="00901105">
        <w:rPr>
          <w:rFonts w:ascii="Times New Roman" w:hAnsi="Times New Roman" w:cs="Times New Roman"/>
          <w:i/>
          <w:iCs/>
          <w:sz w:val="24"/>
          <w:szCs w:val="24"/>
          <w:lang w:val="en-GB"/>
        </w:rPr>
        <w:t>et al.</w:t>
      </w:r>
      <w:r w:rsidRPr="00901105">
        <w:rPr>
          <w:rFonts w:ascii="Times New Roman" w:hAnsi="Times New Roman" w:cs="Times New Roman"/>
          <w:sz w:val="24"/>
          <w:szCs w:val="24"/>
          <w:lang w:val="en-GB"/>
        </w:rPr>
        <w:t>, 2021). Resource-Based View (RBV) model states that competitive advantage is drawn from valuable, rare, inimitable and non-substitutable resources (</w:t>
      </w:r>
      <w:r w:rsidRPr="00901105">
        <w:rPr>
          <w:rFonts w:ascii="Times New Roman" w:hAnsi="Times New Roman" w:cs="Times New Roman"/>
          <w:sz w:val="24"/>
          <w:szCs w:val="24"/>
        </w:rPr>
        <w:t>Zvarimwa and Zimuto, 2022). The marketing resources of Amazon like AI-enabled personalization, customer trust and brand ecosystem are also closely aligned with the RBV principles. It also leads to sustained competitive advantage as Amazon’s average conversion rate is 10%-15% with staggering 74% for prime members (Khan, 2025) in comparison to average e-</w:t>
      </w:r>
      <w:r w:rsidRPr="00901105">
        <w:rPr>
          <w:rFonts w:ascii="Times New Roman" w:hAnsi="Times New Roman" w:cs="Times New Roman"/>
          <w:sz w:val="24"/>
          <w:szCs w:val="24"/>
        </w:rPr>
        <w:lastRenderedPageBreak/>
        <w:t xml:space="preserve">commerce conversion rates which is around 2.5%-3% (Big Commerce, 2025). This performance is largely driven by the sophistication of AI-driven algorithmic recommendation which leverages the shopping history and real-time behavioural data of the customers to recommends products which positively impacts user behaviour. </w:t>
      </w:r>
    </w:p>
    <w:p w14:paraId="481D44E4"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 xml:space="preserve">Pascucci </w:t>
      </w:r>
      <w:r w:rsidRPr="00901105">
        <w:rPr>
          <w:rFonts w:ascii="Times New Roman" w:hAnsi="Times New Roman" w:cs="Times New Roman"/>
          <w:i/>
          <w:iCs/>
          <w:sz w:val="24"/>
          <w:szCs w:val="24"/>
          <w:lang w:val="en-GB"/>
        </w:rPr>
        <w:t>et al.</w:t>
      </w:r>
      <w:r w:rsidRPr="00901105">
        <w:rPr>
          <w:rFonts w:ascii="Times New Roman" w:hAnsi="Times New Roman" w:cs="Times New Roman"/>
          <w:sz w:val="24"/>
          <w:szCs w:val="24"/>
          <w:lang w:val="en-GB"/>
        </w:rPr>
        <w:t>, (2023) posited the idea of marketing as a strategic function and not merely a promotional tool. This is evident in the integration of AI/ML technologies across different customer touchpoints by Amazon. The company has invested $ 21.4 billion in advertising in 2023 while increasing investment in the Demand-Side Platform (DSP) program by $ 2.1 billion to a total of $12.3 billion in the last 6 years (Johnson, 2025). The DSP program is aimed at targeting ads using the first-party shopper data and utilizes real-time bidding and optimization that makes the marketing highly effective and controlled.</w:t>
      </w:r>
    </w:p>
    <w:p w14:paraId="25E8C0E9"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The Prime ecosystem offered by Amazon also has significant marketing resources integrated with it. Michael (2025) stated that there are more than 200 million Prime subscribers which is continuing to grow. The marketing of the company is driven by exclusive deals like Prime Day, Lighting Deals, loyalty-driven content and integrated promotions. It also showcases the dual role played by marketing which is not limited to being reactive but is also proactive to shape consumer habits and generating a marketing ecosystem that lock in the consumer behaviours. For example, Prime Day generated $ 14.2 billion in gross merchandise within a 48-hour period (Malin, 2025). Numerator (2025) also indicated that 87% of the customers have been Prime member for more than a year and 63% households shopping on Prime Day has placed more than 2 orders. This highlights the effectiveness of the expanding Prime memberships usage and generating loyalty through repeat purchases. On the other hand, the voice commerce platform Alexa by Amazon also indicates a strategic foresight on future marketing channels, although it is in its nascent stages. While the ROI and direct metrics are limited, the continuous evolution of the technology demarcates the future-oriented direction of the company marketing.</w:t>
      </w:r>
    </w:p>
    <w:p w14:paraId="6D3D7B91"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 xml:space="preserve">It should be stated that Amazon’s marketing is not merely responsive to the changing consumer preferences but it drives the consumer demands. The consumer needs are anticipated by the machine learning models which leads to prompting suggestions like “Customers who bought this also bought that”. According to Chaffey &amp; Smith (2022), the feed-forward model of marketing </w:t>
      </w:r>
      <w:r w:rsidRPr="00901105">
        <w:rPr>
          <w:rFonts w:ascii="Times New Roman" w:hAnsi="Times New Roman" w:cs="Times New Roman"/>
          <w:sz w:val="24"/>
          <w:szCs w:val="24"/>
          <w:lang w:val="en-GB"/>
        </w:rPr>
        <w:lastRenderedPageBreak/>
        <w:t xml:space="preserve">automation demonstrates that personalized and predictive marketing strategies leds to continuous refinements based on customer responses which enhances the efficiency of marketing and revenue generation. For Amazon, this model underscores the use of algorithmic recommendations, tailored promotional content and targeted ads which is the central core of the marketing strategy. </w:t>
      </w:r>
      <w:r w:rsidRPr="00901105">
        <w:rPr>
          <w:rFonts w:ascii="Times New Roman" w:hAnsi="Times New Roman" w:cs="Times New Roman"/>
          <w:sz w:val="24"/>
          <w:szCs w:val="24"/>
        </w:rPr>
        <w:t xml:space="preserve">McKinsey &amp; Company (2021) also </w:t>
      </w:r>
      <w:r w:rsidRPr="00901105">
        <w:rPr>
          <w:rFonts w:ascii="Times New Roman" w:hAnsi="Times New Roman" w:cs="Times New Roman"/>
          <w:sz w:val="24"/>
          <w:szCs w:val="24"/>
          <w:lang w:val="en-GB"/>
        </w:rPr>
        <w:t xml:space="preserve">indicates that such systems of marketing can result in 40 % of site revenue from personalization. However, the use of personal user data also raises ethical concerns related to privacy and autonomy which is not that much focused in marketing of Amazon. While the advantage of personalization driving efficiency and growth cannot be denied, it also calls for ethical scrutiny about marketing to use customer data for impacting the purchasing decisions. </w:t>
      </w:r>
    </w:p>
    <w:p w14:paraId="6ABA4A1B" w14:textId="77777777" w:rsidR="00A66638" w:rsidRPr="00901105" w:rsidRDefault="00A66638" w:rsidP="00A66638">
      <w:pPr>
        <w:pStyle w:val="Heading2"/>
        <w:rPr>
          <w:lang w:val="en-GB"/>
        </w:rPr>
      </w:pPr>
      <w:bookmarkStart w:id="3" w:name="_Toc203812299"/>
      <w:r w:rsidRPr="00901105">
        <w:rPr>
          <w:lang w:val="en-GB"/>
        </w:rPr>
        <w:t>2.2 Environmental Influences on Strategy</w:t>
      </w:r>
      <w:bookmarkEnd w:id="3"/>
    </w:p>
    <w:p w14:paraId="07B9E553" w14:textId="77777777" w:rsidR="00A66638" w:rsidRPr="00901105" w:rsidRDefault="00A66638" w:rsidP="00A66638">
      <w:pPr>
        <w:pStyle w:val="Heading3"/>
        <w:rPr>
          <w:lang w:val="en-GB"/>
        </w:rPr>
      </w:pPr>
      <w:bookmarkStart w:id="4" w:name="_Toc203812300"/>
      <w:r w:rsidRPr="00901105">
        <w:rPr>
          <w:lang w:val="en-GB"/>
        </w:rPr>
        <w:t>Macro-Environmental Factors: PESTLE Analysis</w:t>
      </w:r>
      <w:bookmarkEnd w:id="4"/>
    </w:p>
    <w:p w14:paraId="019F49C5" w14:textId="77777777" w:rsidR="00A66638" w:rsidRPr="00901105" w:rsidRDefault="00A66638" w:rsidP="00A66638">
      <w:pPr>
        <w:spacing w:before="240" w:line="360" w:lineRule="auto"/>
        <w:jc w:val="both"/>
        <w:rPr>
          <w:rFonts w:ascii="Times New Roman" w:hAnsi="Times New Roman" w:cs="Times New Roman"/>
          <w:b/>
          <w:bCs/>
          <w:sz w:val="24"/>
          <w:szCs w:val="24"/>
          <w:lang w:val="en-GB"/>
        </w:rPr>
      </w:pPr>
      <w:r w:rsidRPr="00901105">
        <w:rPr>
          <w:rFonts w:ascii="Times New Roman" w:hAnsi="Times New Roman" w:cs="Times New Roman"/>
          <w:b/>
          <w:bCs/>
          <w:sz w:val="24"/>
          <w:szCs w:val="24"/>
          <w:lang w:val="en-GB"/>
        </w:rPr>
        <w:t>Political: Taxes and Ethical Scrutiny</w:t>
      </w:r>
    </w:p>
    <w:p w14:paraId="56DDA8E9"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 xml:space="preserve">Amazon is directly influenced by rising digital taxes and antitrust scrutiny. For example, according to Storbeck (2025), Germany is looking to impose 10% digital tax on global tech groups. It would force Amazon to adjust their pricing as well as revenue forecasts. The company is also facing anti-competitive lawsuits files by United States (US) Federal Trade Commission (FTC) can also curb the promotional freedom enjoyed now. It could also call for more conservative marketing practices. Therefore, political factors like tax, inflation rates, exchange rates and others have severe impact on Amazon which is beyond the control of the company. </w:t>
      </w:r>
    </w:p>
    <w:p w14:paraId="10A5E224" w14:textId="77777777" w:rsidR="00A66638" w:rsidRPr="00901105" w:rsidRDefault="00A66638" w:rsidP="00A66638">
      <w:pPr>
        <w:spacing w:before="240" w:line="360" w:lineRule="auto"/>
        <w:jc w:val="both"/>
        <w:rPr>
          <w:rFonts w:ascii="Times New Roman" w:hAnsi="Times New Roman" w:cs="Times New Roman"/>
          <w:b/>
          <w:bCs/>
          <w:sz w:val="24"/>
          <w:szCs w:val="24"/>
          <w:lang w:val="en-GB"/>
        </w:rPr>
      </w:pPr>
      <w:r w:rsidRPr="00901105">
        <w:rPr>
          <w:rFonts w:ascii="Times New Roman" w:hAnsi="Times New Roman" w:cs="Times New Roman"/>
          <w:b/>
          <w:bCs/>
          <w:sz w:val="24"/>
          <w:szCs w:val="24"/>
          <w:lang w:val="en-GB"/>
        </w:rPr>
        <w:t>Economic: Inflation and Rising Labour Costs</w:t>
      </w:r>
    </w:p>
    <w:p w14:paraId="46E148CF"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 xml:space="preserve">Economic factors like inflation rates, tax rates affect the operations of any business. Ha </w:t>
      </w:r>
      <w:r w:rsidRPr="00901105">
        <w:rPr>
          <w:rFonts w:ascii="Times New Roman" w:hAnsi="Times New Roman" w:cs="Times New Roman"/>
          <w:i/>
          <w:iCs/>
          <w:sz w:val="24"/>
          <w:szCs w:val="24"/>
          <w:lang w:val="en-GB"/>
        </w:rPr>
        <w:t>et al.</w:t>
      </w:r>
      <w:r w:rsidRPr="00901105">
        <w:rPr>
          <w:rFonts w:ascii="Times New Roman" w:hAnsi="Times New Roman" w:cs="Times New Roman"/>
          <w:sz w:val="24"/>
          <w:szCs w:val="24"/>
          <w:lang w:val="en-GB"/>
        </w:rPr>
        <w:t>, (2024) opined that inflation around the world is on the rise which is affecting logistical and labour costs. Amazon has responded by increasing the prices of selective services and products while expanding on the fee-based services like Amazon Prime. However, this negatively affects the margin flexibility for promotional deals and calls for more strategic pricing models to balance customer value and profitability.</w:t>
      </w:r>
    </w:p>
    <w:p w14:paraId="4BB2FCD9" w14:textId="77777777" w:rsidR="00A66638" w:rsidRPr="00901105" w:rsidRDefault="00A66638" w:rsidP="00A66638">
      <w:pPr>
        <w:spacing w:before="240" w:line="360" w:lineRule="auto"/>
        <w:jc w:val="both"/>
        <w:rPr>
          <w:rFonts w:ascii="Times New Roman" w:hAnsi="Times New Roman" w:cs="Times New Roman"/>
          <w:b/>
          <w:bCs/>
          <w:sz w:val="24"/>
          <w:szCs w:val="24"/>
          <w:lang w:val="en-GB"/>
        </w:rPr>
      </w:pPr>
      <w:r w:rsidRPr="00901105">
        <w:rPr>
          <w:rFonts w:ascii="Times New Roman" w:hAnsi="Times New Roman" w:cs="Times New Roman"/>
          <w:b/>
          <w:bCs/>
          <w:sz w:val="24"/>
          <w:szCs w:val="24"/>
          <w:lang w:val="en-GB"/>
        </w:rPr>
        <w:t>Social: Changing Consumer Preference Trends</w:t>
      </w:r>
    </w:p>
    <w:p w14:paraId="2C9AEDE5"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lastRenderedPageBreak/>
        <w:t xml:space="preserve">The rise of social media, digital innovation has changed the consumer preferences and perceptions of convenience. Raji </w:t>
      </w:r>
      <w:r w:rsidRPr="00901105">
        <w:rPr>
          <w:rFonts w:ascii="Times New Roman" w:hAnsi="Times New Roman" w:cs="Times New Roman"/>
          <w:i/>
          <w:iCs/>
          <w:sz w:val="24"/>
          <w:szCs w:val="24"/>
          <w:lang w:val="en-GB"/>
        </w:rPr>
        <w:t>et al.</w:t>
      </w:r>
      <w:r w:rsidRPr="00901105">
        <w:rPr>
          <w:rFonts w:ascii="Times New Roman" w:hAnsi="Times New Roman" w:cs="Times New Roman"/>
          <w:sz w:val="24"/>
          <w:szCs w:val="24"/>
          <w:lang w:val="en-GB"/>
        </w:rPr>
        <w:t>, (2024) opined that the consumer preferences have changes to demand ethical transparency valuing brand purpose and sustainability. Additionally, the rise of social media and influencer recommendations on Instagram and TikTok has changed how customers discover and purchase different products. The current marketing strategy of Amazon under-leverages these trends which creates a unique opportunity for the company to integrate a socially resonant content and platform marketing.</w:t>
      </w:r>
    </w:p>
    <w:p w14:paraId="4EA53498" w14:textId="77777777" w:rsidR="00A66638" w:rsidRPr="00901105" w:rsidRDefault="00A66638" w:rsidP="00A66638">
      <w:pPr>
        <w:spacing w:before="240" w:line="360" w:lineRule="auto"/>
        <w:jc w:val="both"/>
        <w:rPr>
          <w:rFonts w:ascii="Times New Roman" w:hAnsi="Times New Roman" w:cs="Times New Roman"/>
          <w:b/>
          <w:bCs/>
          <w:sz w:val="24"/>
          <w:szCs w:val="24"/>
          <w:lang w:val="en-GB"/>
        </w:rPr>
      </w:pPr>
      <w:r w:rsidRPr="00901105">
        <w:rPr>
          <w:rFonts w:ascii="Times New Roman" w:hAnsi="Times New Roman" w:cs="Times New Roman"/>
          <w:b/>
          <w:bCs/>
          <w:sz w:val="24"/>
          <w:szCs w:val="24"/>
          <w:lang w:val="en-GB"/>
        </w:rPr>
        <w:t>Technological: Innovation and Inflation</w:t>
      </w:r>
    </w:p>
    <w:p w14:paraId="32DF9338"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 xml:space="preserve">Technological innovation is crucial factors which enables competitive differentiation, operational efficiency and personalization to drive customer engagement in digital economy of today. Amazon continues to invest heavily in the Artificial Intelligence/Machine Learning (AI/ML) and cloud infrastructures primarily through its Amazon Web Services (AWS) for pushing the marketing innovation through personalization, voice commerce and dynamic pricing (Alasa </w:t>
      </w:r>
      <w:r w:rsidRPr="00901105">
        <w:rPr>
          <w:rFonts w:ascii="Times New Roman" w:hAnsi="Times New Roman" w:cs="Times New Roman"/>
          <w:i/>
          <w:iCs/>
          <w:sz w:val="24"/>
          <w:szCs w:val="24"/>
          <w:lang w:val="en-GB"/>
        </w:rPr>
        <w:t>et al.</w:t>
      </w:r>
      <w:r w:rsidRPr="00901105">
        <w:rPr>
          <w:rFonts w:ascii="Times New Roman" w:hAnsi="Times New Roman" w:cs="Times New Roman"/>
          <w:sz w:val="24"/>
          <w:szCs w:val="24"/>
          <w:lang w:val="en-GB"/>
        </w:rPr>
        <w:t xml:space="preserve">, 2025). However, the ever-increasing global inflation and increasing logistical costs severely challenge their pricing strategies which is a microeconomic pressure that calls for strategic rebalancing. </w:t>
      </w:r>
    </w:p>
    <w:p w14:paraId="461FA9AE" w14:textId="77777777" w:rsidR="00A66638" w:rsidRPr="00901105" w:rsidRDefault="00A66638" w:rsidP="00A66638">
      <w:pPr>
        <w:spacing w:before="240" w:line="360" w:lineRule="auto"/>
        <w:jc w:val="both"/>
        <w:rPr>
          <w:rFonts w:ascii="Times New Roman" w:hAnsi="Times New Roman" w:cs="Times New Roman"/>
          <w:b/>
          <w:bCs/>
          <w:sz w:val="24"/>
          <w:szCs w:val="24"/>
          <w:lang w:val="en-GB"/>
        </w:rPr>
      </w:pPr>
      <w:r w:rsidRPr="00901105">
        <w:rPr>
          <w:rFonts w:ascii="Times New Roman" w:hAnsi="Times New Roman" w:cs="Times New Roman"/>
          <w:b/>
          <w:bCs/>
          <w:sz w:val="24"/>
          <w:szCs w:val="24"/>
          <w:lang w:val="en-GB"/>
        </w:rPr>
        <w:t>Legal: GDPR</w:t>
      </w:r>
    </w:p>
    <w:p w14:paraId="47BD45FD" w14:textId="77777777" w:rsidR="00A66638" w:rsidRPr="00901105" w:rsidRDefault="00A66638" w:rsidP="00A66638">
      <w:pPr>
        <w:spacing w:before="240" w:line="360" w:lineRule="auto"/>
        <w:jc w:val="both"/>
        <w:rPr>
          <w:rFonts w:ascii="Times New Roman" w:hAnsi="Times New Roman" w:cs="Times New Roman"/>
          <w:sz w:val="24"/>
          <w:szCs w:val="24"/>
        </w:rPr>
      </w:pPr>
      <w:r w:rsidRPr="00901105">
        <w:rPr>
          <w:rFonts w:ascii="Times New Roman" w:hAnsi="Times New Roman" w:cs="Times New Roman"/>
          <w:sz w:val="24"/>
          <w:szCs w:val="24"/>
          <w:lang w:val="en-GB"/>
        </w:rPr>
        <w:t xml:space="preserve">The General Data Protection Regulation (GDPR) imposed by the European Union (EU) is effective from May 2018 and offers people control over their personal data while imposing strict conditions for targeting users in e-commerce marketing (Wolff and Atallah, 2021). Amazon adheres strictly to the full GDPR and ePrivacy Directive like consent-based cookies, transparent opt-out mechanisms and pseudonymisation (Amazon Ads, 2025). Despite that, Amazon was levied </w:t>
      </w:r>
      <w:r w:rsidRPr="00901105">
        <w:rPr>
          <w:rFonts w:ascii="Times New Roman" w:hAnsi="Times New Roman" w:cs="Times New Roman"/>
          <w:sz w:val="24"/>
          <w:szCs w:val="24"/>
        </w:rPr>
        <w:t>$ 883 million GDPR fine in Luxembourg in 2021 due to non-compliant advertising practices (Burgess, 2021). This duality, comprehensive compliant infrastructure and enforcement actions and fines, expresses the reactive nature of navigating the risks associated with data privacy.</w:t>
      </w:r>
    </w:p>
    <w:p w14:paraId="4332C337" w14:textId="77777777" w:rsidR="00A66638" w:rsidRPr="00901105" w:rsidRDefault="00A66638" w:rsidP="00A66638">
      <w:pPr>
        <w:spacing w:before="240" w:line="360" w:lineRule="auto"/>
        <w:jc w:val="both"/>
        <w:rPr>
          <w:rFonts w:ascii="Times New Roman" w:hAnsi="Times New Roman" w:cs="Times New Roman"/>
          <w:b/>
          <w:bCs/>
          <w:sz w:val="24"/>
          <w:szCs w:val="24"/>
          <w:lang w:val="en-GB"/>
        </w:rPr>
      </w:pPr>
      <w:r w:rsidRPr="00901105">
        <w:rPr>
          <w:rFonts w:ascii="Times New Roman" w:hAnsi="Times New Roman" w:cs="Times New Roman"/>
          <w:b/>
          <w:bCs/>
          <w:sz w:val="24"/>
          <w:szCs w:val="24"/>
          <w:lang w:val="en-GB"/>
        </w:rPr>
        <w:t xml:space="preserve">Environmental: </w:t>
      </w:r>
      <w:r w:rsidRPr="00901105">
        <w:rPr>
          <w:rFonts w:ascii="Times New Roman" w:hAnsi="Times New Roman" w:cs="Times New Roman"/>
          <w:b/>
          <w:bCs/>
          <w:sz w:val="24"/>
          <w:szCs w:val="24"/>
        </w:rPr>
        <w:t>Sustainability and Environmental Pressures</w:t>
      </w:r>
    </w:p>
    <w:p w14:paraId="0D77F9B0"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 xml:space="preserve">Amazon co-founded </w:t>
      </w:r>
      <w:r w:rsidRPr="00901105">
        <w:rPr>
          <w:rFonts w:ascii="Times New Roman" w:hAnsi="Times New Roman" w:cs="Times New Roman"/>
          <w:i/>
          <w:iCs/>
          <w:sz w:val="24"/>
          <w:szCs w:val="24"/>
          <w:lang w:val="en-GB"/>
        </w:rPr>
        <w:t xml:space="preserve">The Climate Pledge </w:t>
      </w:r>
      <w:r w:rsidRPr="00901105">
        <w:rPr>
          <w:rFonts w:ascii="Times New Roman" w:hAnsi="Times New Roman" w:cs="Times New Roman"/>
          <w:sz w:val="24"/>
          <w:szCs w:val="24"/>
          <w:lang w:val="en-GB"/>
        </w:rPr>
        <w:t xml:space="preserve">along with Global Optimism for ensuring net-zero carbon by 2040 while reaching 100% usage of renewable electricity in 2023 which is 5 years before schedule (Amazon, 2024). According to Blum (2022), Amazon also secured a total of 15.7 GW of </w:t>
      </w:r>
      <w:r w:rsidRPr="00901105">
        <w:rPr>
          <w:rFonts w:ascii="Times New Roman" w:hAnsi="Times New Roman" w:cs="Times New Roman"/>
          <w:sz w:val="24"/>
          <w:szCs w:val="24"/>
          <w:lang w:val="en-GB"/>
        </w:rPr>
        <w:lastRenderedPageBreak/>
        <w:t>solar and wind PPAs which makes them the largest corporate renewable energy purchaser in the world. However, it is argued by activists and environmental NGOs that Amazon relies heavily on offset strategies to meet these benchmarks and the carbon footprint of the company continues to grow.</w:t>
      </w:r>
    </w:p>
    <w:p w14:paraId="4EB28D35" w14:textId="77777777" w:rsidR="00A66638" w:rsidRPr="00901105" w:rsidRDefault="00A66638" w:rsidP="00A66638">
      <w:pPr>
        <w:pStyle w:val="Heading3"/>
        <w:rPr>
          <w:lang w:val="en-GB"/>
        </w:rPr>
      </w:pPr>
      <w:bookmarkStart w:id="5" w:name="_Toc203812301"/>
      <w:r w:rsidRPr="00901105">
        <w:rPr>
          <w:lang w:val="en-GB"/>
        </w:rPr>
        <w:t>Micro-Environmental Factors</w:t>
      </w:r>
      <w:bookmarkEnd w:id="5"/>
    </w:p>
    <w:p w14:paraId="32E013E7" w14:textId="77777777" w:rsidR="00A66638" w:rsidRPr="00901105" w:rsidRDefault="00A66638" w:rsidP="00A66638">
      <w:pPr>
        <w:spacing w:before="240" w:line="360" w:lineRule="auto"/>
        <w:jc w:val="both"/>
        <w:rPr>
          <w:rFonts w:ascii="Times New Roman" w:hAnsi="Times New Roman" w:cs="Times New Roman"/>
          <w:b/>
          <w:bCs/>
          <w:sz w:val="24"/>
          <w:szCs w:val="24"/>
          <w:lang w:val="en-GB"/>
        </w:rPr>
      </w:pPr>
      <w:r w:rsidRPr="00901105">
        <w:rPr>
          <w:rFonts w:ascii="Times New Roman" w:hAnsi="Times New Roman" w:cs="Times New Roman"/>
          <w:b/>
          <w:bCs/>
          <w:sz w:val="24"/>
          <w:szCs w:val="24"/>
          <w:lang w:val="en-GB"/>
        </w:rPr>
        <w:t>Competitive Rivalry</w:t>
      </w:r>
    </w:p>
    <w:p w14:paraId="5968631A"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 xml:space="preserve">Amazon operates in a highly competitive global digital market facing immense competition from large players like Alibaba and Walmart as well as small specialist retailers (Jindal </w:t>
      </w:r>
      <w:r w:rsidRPr="00901105">
        <w:rPr>
          <w:rFonts w:ascii="Times New Roman" w:hAnsi="Times New Roman" w:cs="Times New Roman"/>
          <w:i/>
          <w:iCs/>
          <w:sz w:val="24"/>
          <w:szCs w:val="24"/>
          <w:lang w:val="en-GB"/>
        </w:rPr>
        <w:t>et al</w:t>
      </w:r>
      <w:r w:rsidRPr="00901105">
        <w:rPr>
          <w:rFonts w:ascii="Times New Roman" w:hAnsi="Times New Roman" w:cs="Times New Roman"/>
          <w:sz w:val="24"/>
          <w:szCs w:val="24"/>
          <w:lang w:val="en-GB"/>
        </w:rPr>
        <w:t>., 2021). Due to this rivalry, Amazon invests heavily in marketing technologies like DSP, automation as well as offer loyalty-developing programmes like Prime memberships.</w:t>
      </w:r>
    </w:p>
    <w:p w14:paraId="14AEC2A7" w14:textId="77777777" w:rsidR="00A66638" w:rsidRPr="00901105" w:rsidRDefault="00A66638" w:rsidP="00A66638">
      <w:pPr>
        <w:spacing w:before="240" w:line="360" w:lineRule="auto"/>
        <w:jc w:val="both"/>
        <w:rPr>
          <w:rFonts w:ascii="Times New Roman" w:hAnsi="Times New Roman" w:cs="Times New Roman"/>
          <w:b/>
          <w:bCs/>
          <w:sz w:val="24"/>
          <w:szCs w:val="24"/>
          <w:lang w:val="en-GB"/>
        </w:rPr>
      </w:pPr>
      <w:r w:rsidRPr="00901105">
        <w:rPr>
          <w:rFonts w:ascii="Times New Roman" w:hAnsi="Times New Roman" w:cs="Times New Roman"/>
          <w:b/>
          <w:bCs/>
          <w:sz w:val="24"/>
          <w:szCs w:val="24"/>
          <w:lang w:val="en-GB"/>
        </w:rPr>
        <w:t>Bargaining Power of Suppliers</w:t>
      </w:r>
    </w:p>
    <w:p w14:paraId="0F6E2ADB"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Amazon offers crucial cloud infrastructures through AWS which is also deployed internally for marketing analytics, real-time bidding and campaign scaling (Santos, 2021). Due to this, the internal efficiencies of the company are significantly enhanced for marketing as well as integrates strategic interdependencies between AWS, logistics and marketing.</w:t>
      </w:r>
    </w:p>
    <w:p w14:paraId="106ED127" w14:textId="77777777" w:rsidR="00A66638" w:rsidRPr="00901105" w:rsidRDefault="00A66638" w:rsidP="00A66638">
      <w:pPr>
        <w:spacing w:before="240" w:line="360" w:lineRule="auto"/>
        <w:jc w:val="both"/>
        <w:rPr>
          <w:rFonts w:ascii="Times New Roman" w:hAnsi="Times New Roman" w:cs="Times New Roman"/>
          <w:b/>
          <w:bCs/>
          <w:sz w:val="24"/>
          <w:szCs w:val="24"/>
          <w:lang w:val="en-GB"/>
        </w:rPr>
      </w:pPr>
      <w:r w:rsidRPr="00901105">
        <w:rPr>
          <w:rFonts w:ascii="Times New Roman" w:hAnsi="Times New Roman" w:cs="Times New Roman"/>
          <w:b/>
          <w:bCs/>
          <w:sz w:val="24"/>
          <w:szCs w:val="24"/>
          <w:lang w:val="en-GB"/>
        </w:rPr>
        <w:t>Bargaining Power of Buyers</w:t>
      </w:r>
    </w:p>
    <w:p w14:paraId="065A847C"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Customer bargaining power is relatively high due to easily available substitutes and transparent price comparison tools. There are more than 310 million active users of Amazon services around the world which demonstrates the immense bargaining power of customers (Taylor, 2025). This is handled by the company through membership benefits, Prime loyalty psychology and hyper-personalization which leads to brand loyalty and reinforcement of the switching costs.</w:t>
      </w:r>
    </w:p>
    <w:p w14:paraId="59994F2E" w14:textId="77777777" w:rsidR="00A66638" w:rsidRPr="00901105" w:rsidRDefault="00A66638" w:rsidP="00A66638">
      <w:pPr>
        <w:spacing w:before="240" w:line="360" w:lineRule="auto"/>
        <w:jc w:val="both"/>
        <w:rPr>
          <w:rFonts w:ascii="Times New Roman" w:hAnsi="Times New Roman" w:cs="Times New Roman"/>
          <w:b/>
          <w:bCs/>
          <w:sz w:val="24"/>
          <w:szCs w:val="24"/>
          <w:lang w:val="en-GB"/>
        </w:rPr>
      </w:pPr>
      <w:r w:rsidRPr="00901105">
        <w:rPr>
          <w:rFonts w:ascii="Times New Roman" w:hAnsi="Times New Roman" w:cs="Times New Roman"/>
          <w:b/>
          <w:bCs/>
          <w:sz w:val="24"/>
          <w:szCs w:val="24"/>
          <w:lang w:val="en-GB"/>
        </w:rPr>
        <w:t>Threat of New Entrants</w:t>
      </w:r>
    </w:p>
    <w:p w14:paraId="697F7226"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Amazon enjoys a strong market presence around the world. However, the barrier to new entrants in e-commerce is relatively lower, especially in niche segments, where start-ups can challenge the company in specific product categories. Amazon addresses this by acquiring emerging players and expanding their operations at scale for vertical-specific ecosystems.</w:t>
      </w:r>
    </w:p>
    <w:p w14:paraId="594AFEDC" w14:textId="77777777" w:rsidR="00A66638" w:rsidRPr="00901105" w:rsidRDefault="00A66638" w:rsidP="00A66638">
      <w:pPr>
        <w:spacing w:before="240" w:line="360" w:lineRule="auto"/>
        <w:jc w:val="both"/>
        <w:rPr>
          <w:rFonts w:ascii="Times New Roman" w:hAnsi="Times New Roman" w:cs="Times New Roman"/>
          <w:b/>
          <w:bCs/>
          <w:sz w:val="24"/>
          <w:szCs w:val="24"/>
          <w:lang w:val="en-GB"/>
        </w:rPr>
      </w:pPr>
      <w:r w:rsidRPr="00901105">
        <w:rPr>
          <w:rFonts w:ascii="Times New Roman" w:hAnsi="Times New Roman" w:cs="Times New Roman"/>
          <w:b/>
          <w:bCs/>
          <w:sz w:val="24"/>
          <w:szCs w:val="24"/>
          <w:lang w:val="en-GB"/>
        </w:rPr>
        <w:lastRenderedPageBreak/>
        <w:t>Threat of Substitutes</w:t>
      </w:r>
    </w:p>
    <w:p w14:paraId="2D201CB5"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Amazon faces moderate to high threats from substitutes, especially from direct to consumer (D2C) brands, physical retailers and platform-based shopping like TikTok shop. Amazon mitigates this through value added services, rapid fulfilment and deep integration across its ecosystem.</w:t>
      </w:r>
    </w:p>
    <w:p w14:paraId="43FA1CFA" w14:textId="77777777" w:rsidR="00A66638" w:rsidRPr="00901105" w:rsidRDefault="00A66638" w:rsidP="00A66638">
      <w:pPr>
        <w:pStyle w:val="Heading3"/>
        <w:rPr>
          <w:lang w:val="en-GB"/>
        </w:rPr>
      </w:pPr>
      <w:bookmarkStart w:id="6" w:name="_Toc203812302"/>
      <w:r w:rsidRPr="00901105">
        <w:rPr>
          <w:lang w:val="en-GB"/>
        </w:rPr>
        <w:t>Analysis of Strategic Responses</w:t>
      </w:r>
      <w:bookmarkEnd w:id="6"/>
    </w:p>
    <w:p w14:paraId="6D3678C3" w14:textId="77777777" w:rsidR="00A66638" w:rsidRPr="00901105" w:rsidRDefault="00A66638" w:rsidP="00A66638">
      <w:pPr>
        <w:spacing w:before="240" w:line="360" w:lineRule="auto"/>
        <w:jc w:val="both"/>
        <w:rPr>
          <w:rFonts w:ascii="Times New Roman" w:hAnsi="Times New Roman" w:cs="Times New Roman"/>
          <w:b/>
          <w:bCs/>
          <w:sz w:val="24"/>
          <w:szCs w:val="24"/>
          <w:lang w:val="en-GB"/>
        </w:rPr>
      </w:pPr>
      <w:r w:rsidRPr="00901105">
        <w:rPr>
          <w:rFonts w:ascii="Times New Roman" w:hAnsi="Times New Roman" w:cs="Times New Roman"/>
          <w:b/>
          <w:bCs/>
          <w:sz w:val="24"/>
          <w:szCs w:val="24"/>
          <w:lang w:val="en-GB"/>
        </w:rPr>
        <w:t>Data Privacy and Consumer Trust</w:t>
      </w:r>
    </w:p>
    <w:p w14:paraId="5DC3B7CA"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 xml:space="preserve">The strategies used by Amazon like pseudonymisation or opt-outs are aimed at compliance mechanisms aligned with GDPR (Saemann </w:t>
      </w:r>
      <w:r w:rsidRPr="00901105">
        <w:rPr>
          <w:rFonts w:ascii="Times New Roman" w:hAnsi="Times New Roman" w:cs="Times New Roman"/>
          <w:i/>
          <w:iCs/>
          <w:sz w:val="24"/>
          <w:szCs w:val="24"/>
          <w:lang w:val="en-GB"/>
        </w:rPr>
        <w:t>et al.</w:t>
      </w:r>
      <w:r w:rsidRPr="00901105">
        <w:rPr>
          <w:rFonts w:ascii="Times New Roman" w:hAnsi="Times New Roman" w:cs="Times New Roman"/>
          <w:sz w:val="24"/>
          <w:szCs w:val="24"/>
          <w:lang w:val="en-GB"/>
        </w:rPr>
        <w:t>, 2022). However, the imposed 2021 Luxembourg fine demonstrates previous gaps that exists which calls for stringent systemic checks. The issues of data privacy and Ai-enabled marketing optimization is handled. The reactive nature of the processes showcases an immediate need for continuous compliance checks and validation related to advertising frameworks.</w:t>
      </w:r>
    </w:p>
    <w:p w14:paraId="386EB067" w14:textId="77777777" w:rsidR="00A66638" w:rsidRPr="00901105" w:rsidRDefault="00A66638" w:rsidP="00A66638">
      <w:pPr>
        <w:spacing w:before="240" w:line="360" w:lineRule="auto"/>
        <w:jc w:val="both"/>
        <w:rPr>
          <w:rFonts w:ascii="Times New Roman" w:hAnsi="Times New Roman" w:cs="Times New Roman"/>
          <w:b/>
          <w:bCs/>
          <w:sz w:val="24"/>
          <w:szCs w:val="24"/>
          <w:lang w:val="en-GB"/>
        </w:rPr>
      </w:pPr>
      <w:r w:rsidRPr="00901105">
        <w:rPr>
          <w:rFonts w:ascii="Times New Roman" w:hAnsi="Times New Roman" w:cs="Times New Roman"/>
          <w:b/>
          <w:bCs/>
          <w:sz w:val="24"/>
          <w:szCs w:val="24"/>
          <w:lang w:val="en-GB"/>
        </w:rPr>
        <w:t>Environmental Sustainability</w:t>
      </w:r>
    </w:p>
    <w:p w14:paraId="0972281A"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Amazon has invested $2 billion through the Climate Pledge Fund as well as achievements in renewable energy sources indicate a comprehensive strategic shift (Blum, 2022). However, criticism from NGOs and internal activists indicate risk to their reputation due to commitments being based on offsets leading to continued carbon growth in its operations. Hence, this is a mismatch between the external reputation of the company and the internal environmental performance that have potential consequences for marketing.</w:t>
      </w:r>
    </w:p>
    <w:p w14:paraId="7B792843" w14:textId="77777777" w:rsidR="00A66638" w:rsidRPr="00901105" w:rsidRDefault="00A66638" w:rsidP="00A66638">
      <w:pPr>
        <w:spacing w:before="240" w:line="360" w:lineRule="auto"/>
        <w:jc w:val="both"/>
        <w:rPr>
          <w:rFonts w:ascii="Times New Roman" w:hAnsi="Times New Roman" w:cs="Times New Roman"/>
          <w:b/>
          <w:bCs/>
          <w:sz w:val="24"/>
          <w:szCs w:val="24"/>
          <w:lang w:val="en-GB"/>
        </w:rPr>
      </w:pPr>
      <w:r w:rsidRPr="00901105">
        <w:rPr>
          <w:rFonts w:ascii="Times New Roman" w:hAnsi="Times New Roman" w:cs="Times New Roman"/>
          <w:b/>
          <w:bCs/>
          <w:sz w:val="24"/>
          <w:szCs w:val="24"/>
          <w:lang w:val="en-GB"/>
        </w:rPr>
        <w:t>Technology-Enabled Adaptation</w:t>
      </w:r>
    </w:p>
    <w:p w14:paraId="720A82BB"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The integration of AWS-powered analytics, real-time personalization and DSP are reflective of the proactive approach undertaken by the company for leveraging the digital tools for marketing (Fang, 2023). However, rising inflation around the globe and increasing logistical costs and cloud costs need better optimization to prevent pricing strategies from undermining loyalty initiatives.</w:t>
      </w:r>
    </w:p>
    <w:p w14:paraId="18462B75" w14:textId="77777777" w:rsidR="00A66638" w:rsidRPr="00901105" w:rsidRDefault="00A66638" w:rsidP="00A66638">
      <w:pPr>
        <w:pStyle w:val="Heading2"/>
        <w:rPr>
          <w:lang w:val="en-GB"/>
        </w:rPr>
      </w:pPr>
      <w:bookmarkStart w:id="7" w:name="_Toc203812303"/>
      <w:r w:rsidRPr="00901105">
        <w:rPr>
          <w:lang w:val="en-GB"/>
        </w:rPr>
        <w:lastRenderedPageBreak/>
        <w:t>2.3 STP and Marketing Mix (7Ps) Evaluation</w:t>
      </w:r>
      <w:bookmarkEnd w:id="7"/>
    </w:p>
    <w:p w14:paraId="56FDF428" w14:textId="77777777" w:rsidR="00A66638" w:rsidRPr="00901105" w:rsidRDefault="00A66638" w:rsidP="00A66638">
      <w:pPr>
        <w:pStyle w:val="Heading3"/>
        <w:rPr>
          <w:lang w:val="en-GB"/>
        </w:rPr>
      </w:pPr>
      <w:bookmarkStart w:id="8" w:name="_Toc203812304"/>
      <w:r w:rsidRPr="00901105">
        <w:rPr>
          <w:lang w:val="en-GB"/>
        </w:rPr>
        <w:t>Segmentation</w:t>
      </w:r>
      <w:bookmarkEnd w:id="8"/>
    </w:p>
    <w:p w14:paraId="678C7566" w14:textId="77777777" w:rsidR="00A66638" w:rsidRPr="00901105" w:rsidRDefault="00A66638" w:rsidP="00A66638">
      <w:pPr>
        <w:spacing w:before="240" w:line="360" w:lineRule="auto"/>
        <w:jc w:val="both"/>
        <w:rPr>
          <w:rFonts w:ascii="Times New Roman" w:hAnsi="Times New Roman" w:cs="Times New Roman"/>
          <w:sz w:val="24"/>
          <w:szCs w:val="24"/>
        </w:rPr>
      </w:pPr>
      <w:r w:rsidRPr="00901105">
        <w:rPr>
          <w:rFonts w:ascii="Times New Roman" w:hAnsi="Times New Roman" w:cs="Times New Roman"/>
          <w:sz w:val="24"/>
          <w:szCs w:val="24"/>
          <w:lang w:val="en-GB"/>
        </w:rPr>
        <w:t xml:space="preserve">Amazon uses demographic and behavioural segmentation leveraging the data collected from prime subscriptions, Kindle usage, Amazon Go store purchases and Alexa interactions. Carmely (2023) stated that the target demographics of Amazon is between 18 and 60 years old with 45% accounting for 35-to-49-year range. Moreover, 37% non-Prime members purchase multiple times in a year while 48% Prime customers buy at least once a week and 74% once every few weeks (Carmely, 2023). According to </w:t>
      </w:r>
      <w:r w:rsidRPr="00901105">
        <w:rPr>
          <w:rFonts w:ascii="Times New Roman" w:hAnsi="Times New Roman" w:cs="Times New Roman"/>
          <w:sz w:val="24"/>
          <w:szCs w:val="24"/>
        </w:rPr>
        <w:t xml:space="preserve">Red Stag Fulfillment (2025), Prime subscribers spend has declined from $1400 in 2019 to $1170 in 2024 while non-Prime spending has remained stable from $600 in 2019 to $570 in 2024. This indicates market saturation effects while allowing clear demarcation of consumer value. </w:t>
      </w:r>
    </w:p>
    <w:p w14:paraId="1280C637" w14:textId="77777777" w:rsidR="00A66638" w:rsidRPr="00901105" w:rsidRDefault="00A66638" w:rsidP="00A66638">
      <w:pPr>
        <w:pStyle w:val="Heading3"/>
      </w:pPr>
      <w:bookmarkStart w:id="9" w:name="_Toc203812305"/>
      <w:r w:rsidRPr="00901105">
        <w:t>Targeting</w:t>
      </w:r>
      <w:bookmarkEnd w:id="9"/>
    </w:p>
    <w:p w14:paraId="7140DEA1"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The company leverages AI-enabled individualized targeting through Amazon DSP. According to Ad Badger (2025), the average Click Through Rate (CTR) on Amazon advertising is 0.47% with 284,398 clicks due to behavioural targeting using first-party data like browsing history, search patterns and purchase history for hyper-personalization.  While the active use of AI and user data leads to optimization of conversion, it also raises serious ethical and privacy concerns. Hence, marketing is being successful to target and convert potential customers, it is often expected to have severe legal and ethical consequence for the company.</w:t>
      </w:r>
    </w:p>
    <w:p w14:paraId="60A9BE99" w14:textId="77777777" w:rsidR="00A66638" w:rsidRPr="00901105" w:rsidRDefault="00A66638" w:rsidP="00A66638">
      <w:pPr>
        <w:pStyle w:val="Heading3"/>
        <w:rPr>
          <w:lang w:val="en-GB"/>
        </w:rPr>
      </w:pPr>
      <w:bookmarkStart w:id="10" w:name="_Toc203812306"/>
      <w:r w:rsidRPr="00901105">
        <w:rPr>
          <w:lang w:val="en-GB"/>
        </w:rPr>
        <w:t>Positioning</w:t>
      </w:r>
      <w:bookmarkEnd w:id="10"/>
    </w:p>
    <w:p w14:paraId="6B01D403"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 xml:space="preserve">The company brands itself as “Everything Store” which focuses on price leadership, convenience and extent of service coverage. However, the lack of emotional engagement in this approach especially in comparison to its brand-focused competitors may harm the reputation and engagement (Gupta and Bansal, 2023). Kaveh </w:t>
      </w:r>
      <w:r w:rsidRPr="00901105">
        <w:rPr>
          <w:rFonts w:ascii="Times New Roman" w:hAnsi="Times New Roman" w:cs="Times New Roman"/>
          <w:i/>
          <w:iCs/>
          <w:sz w:val="24"/>
          <w:szCs w:val="24"/>
          <w:lang w:val="en-GB"/>
        </w:rPr>
        <w:t>et al.</w:t>
      </w:r>
      <w:r w:rsidRPr="00901105">
        <w:rPr>
          <w:rFonts w:ascii="Times New Roman" w:hAnsi="Times New Roman" w:cs="Times New Roman"/>
          <w:sz w:val="24"/>
          <w:szCs w:val="24"/>
          <w:lang w:val="en-GB"/>
        </w:rPr>
        <w:t>, (2021) also stated that emotionally engaged customers are more likely to spend more as well as being more resilient to switch to competitors. While it should be stated that Amazon has taken initial steps to develop a purpose-driven brand through Climate Pledge initiatives, the marketing mix still lacks emotional differentiation.</w:t>
      </w:r>
    </w:p>
    <w:p w14:paraId="402F6E87" w14:textId="77777777" w:rsidR="00A66638" w:rsidRPr="00901105" w:rsidRDefault="00A66638" w:rsidP="00A66638">
      <w:pPr>
        <w:spacing w:before="240" w:line="360" w:lineRule="auto"/>
        <w:jc w:val="center"/>
        <w:rPr>
          <w:rFonts w:ascii="Times New Roman" w:hAnsi="Times New Roman" w:cs="Times New Roman"/>
          <w:sz w:val="24"/>
          <w:szCs w:val="24"/>
          <w:lang w:val="en-GB"/>
        </w:rPr>
      </w:pPr>
      <w:r w:rsidRPr="00901105">
        <w:rPr>
          <w:rFonts w:ascii="Times New Roman" w:hAnsi="Times New Roman" w:cs="Times New Roman"/>
          <w:noProof/>
          <w:sz w:val="24"/>
          <w:szCs w:val="24"/>
          <w:lang w:val="en-GB"/>
        </w:rPr>
        <w:lastRenderedPageBreak/>
        <w:drawing>
          <wp:inline distT="0" distB="0" distL="0" distR="0" wp14:anchorId="46C4D566" wp14:editId="7E21A2B1">
            <wp:extent cx="5943600" cy="3962400"/>
            <wp:effectExtent l="0" t="0" r="0" b="0"/>
            <wp:docPr id="1" name="Picture 1" descr="A diagram of a customer ser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customer service&#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76AFF932" w14:textId="77777777" w:rsidR="00A66638" w:rsidRPr="00901105" w:rsidRDefault="00A66638" w:rsidP="00A66638">
      <w:pPr>
        <w:spacing w:before="240" w:line="360" w:lineRule="auto"/>
        <w:jc w:val="center"/>
        <w:rPr>
          <w:rFonts w:ascii="Times New Roman" w:hAnsi="Times New Roman" w:cs="Times New Roman"/>
          <w:b/>
          <w:bCs/>
          <w:sz w:val="24"/>
          <w:szCs w:val="24"/>
          <w:lang w:val="en-GB"/>
        </w:rPr>
      </w:pPr>
      <w:r w:rsidRPr="00901105">
        <w:rPr>
          <w:rFonts w:ascii="Times New Roman" w:hAnsi="Times New Roman" w:cs="Times New Roman"/>
          <w:b/>
          <w:bCs/>
          <w:sz w:val="24"/>
          <w:szCs w:val="24"/>
          <w:lang w:val="en-GB"/>
        </w:rPr>
        <w:t>Figure 1: Positioning Map</w:t>
      </w:r>
    </w:p>
    <w:p w14:paraId="57F7F04B" w14:textId="77777777" w:rsidR="00A66638" w:rsidRPr="00901105" w:rsidRDefault="00A66638" w:rsidP="00A66638">
      <w:pPr>
        <w:spacing w:before="240" w:line="360" w:lineRule="auto"/>
        <w:jc w:val="center"/>
        <w:rPr>
          <w:rFonts w:ascii="Times New Roman" w:hAnsi="Times New Roman" w:cs="Times New Roman"/>
          <w:sz w:val="24"/>
          <w:szCs w:val="24"/>
          <w:lang w:val="en-GB"/>
        </w:rPr>
      </w:pPr>
      <w:r w:rsidRPr="00901105">
        <w:rPr>
          <w:rFonts w:ascii="Times New Roman" w:hAnsi="Times New Roman" w:cs="Times New Roman"/>
          <w:sz w:val="24"/>
          <w:szCs w:val="24"/>
          <w:lang w:val="en-GB"/>
        </w:rPr>
        <w:t>(Source: Created by the author)</w:t>
      </w:r>
    </w:p>
    <w:p w14:paraId="5DCA5445" w14:textId="77777777" w:rsidR="00A66638" w:rsidRPr="00901105" w:rsidRDefault="00A66638" w:rsidP="00A66638">
      <w:pPr>
        <w:pStyle w:val="Heading2"/>
        <w:rPr>
          <w:lang w:val="en-GB"/>
        </w:rPr>
      </w:pPr>
      <w:bookmarkStart w:id="11" w:name="_Toc203812307"/>
      <w:r w:rsidRPr="00901105">
        <w:rPr>
          <w:lang w:val="en-GB"/>
        </w:rPr>
        <w:t>7Ps Evaluation</w:t>
      </w:r>
      <w:bookmarkEnd w:id="11"/>
    </w:p>
    <w:p w14:paraId="360FD1E7" w14:textId="77777777" w:rsidR="00A66638" w:rsidRPr="00901105" w:rsidRDefault="00A66638" w:rsidP="00A66638">
      <w:pPr>
        <w:pStyle w:val="Heading3"/>
        <w:rPr>
          <w:lang w:val="en-GB"/>
        </w:rPr>
      </w:pPr>
      <w:bookmarkStart w:id="12" w:name="_Toc203812308"/>
      <w:r w:rsidRPr="00901105">
        <w:rPr>
          <w:lang w:val="en-GB"/>
        </w:rPr>
        <w:t>Product</w:t>
      </w:r>
      <w:bookmarkEnd w:id="12"/>
    </w:p>
    <w:p w14:paraId="17F467E8"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 xml:space="preserve">Amazon offers a wide variety of products to its customers such as Prime, Alexa, Kindle, AWS, Fresh which showcases strong product portfolio and innovation. Michael (2025) stated that Amazon reached 200 million Prime customers around the world which is at the forefront of cross-category engagement. </w:t>
      </w:r>
    </w:p>
    <w:p w14:paraId="1642F2B8" w14:textId="77777777" w:rsidR="00A66638" w:rsidRPr="00901105" w:rsidRDefault="00A66638" w:rsidP="00A66638">
      <w:pPr>
        <w:pStyle w:val="Heading3"/>
        <w:rPr>
          <w:lang w:val="en-GB"/>
        </w:rPr>
      </w:pPr>
      <w:bookmarkStart w:id="13" w:name="_Toc203812309"/>
      <w:r w:rsidRPr="00901105">
        <w:rPr>
          <w:lang w:val="en-GB"/>
        </w:rPr>
        <w:t>Price</w:t>
      </w:r>
      <w:bookmarkEnd w:id="13"/>
    </w:p>
    <w:p w14:paraId="2166429B"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 xml:space="preserve">Amazon also uses dynamic pricing algorithms in order to adjust the pricing of millions of its product range multiple times daily (Naceva, 2024). This strategy enables the company to maintain competitiveness but can also lead to reduction of profit margins as well as generate customer </w:t>
      </w:r>
      <w:r w:rsidRPr="00901105">
        <w:rPr>
          <w:rFonts w:ascii="Times New Roman" w:hAnsi="Times New Roman" w:cs="Times New Roman"/>
          <w:sz w:val="24"/>
          <w:szCs w:val="24"/>
          <w:lang w:val="en-GB"/>
        </w:rPr>
        <w:lastRenderedPageBreak/>
        <w:t xml:space="preserve">distrust similar to the surge pricing criticisms during emergencies (Chapman, 2018). In order to reduce the impact of this, Amazon locks in the prices of Price and implements subscription models for stable revenue generation while taking advantage of dynamic pricing tactically. </w:t>
      </w:r>
    </w:p>
    <w:p w14:paraId="6B15EBE7" w14:textId="77777777" w:rsidR="00A66638" w:rsidRPr="00901105" w:rsidRDefault="00A66638" w:rsidP="00A66638">
      <w:pPr>
        <w:pStyle w:val="Heading3"/>
        <w:rPr>
          <w:lang w:val="en-GB"/>
        </w:rPr>
      </w:pPr>
      <w:bookmarkStart w:id="14" w:name="_Toc203812310"/>
      <w:r w:rsidRPr="00901105">
        <w:rPr>
          <w:lang w:val="en-GB"/>
        </w:rPr>
        <w:t>Place</w:t>
      </w:r>
      <w:bookmarkEnd w:id="14"/>
    </w:p>
    <w:p w14:paraId="4307F494"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 xml:space="preserve">The logistical infrastructure of Amazon supports same day delivery in core regions and it also plans to extend this service to 4000 rural US areas by 2025 (Reuters, 2025). The speed of delivery is also aligned with consumer expectations while supporting the promise of service made by the brand. However, there is a rising cost associated with the logistical scale as well as sustainability concerns especially regarding emissions and packaging. </w:t>
      </w:r>
    </w:p>
    <w:p w14:paraId="233EAEC1" w14:textId="77777777" w:rsidR="00A66638" w:rsidRPr="00901105" w:rsidRDefault="00A66638" w:rsidP="00A66638">
      <w:pPr>
        <w:pStyle w:val="Heading3"/>
        <w:rPr>
          <w:lang w:val="en-GB"/>
        </w:rPr>
      </w:pPr>
      <w:bookmarkStart w:id="15" w:name="_Toc203812311"/>
      <w:r w:rsidRPr="00901105">
        <w:rPr>
          <w:lang w:val="en-GB"/>
        </w:rPr>
        <w:t>Promotion</w:t>
      </w:r>
      <w:bookmarkEnd w:id="15"/>
    </w:p>
    <w:p w14:paraId="36C2E58D"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The promotional portfolio of Amazon includes the following:</w:t>
      </w:r>
    </w:p>
    <w:p w14:paraId="6DED17FA" w14:textId="77777777" w:rsidR="00A66638" w:rsidRPr="00901105" w:rsidRDefault="00A66638" w:rsidP="00A66638">
      <w:pPr>
        <w:pStyle w:val="ListParagraph"/>
        <w:numPr>
          <w:ilvl w:val="0"/>
          <w:numId w:val="5"/>
        </w:num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Prime Day that generated $ 14.2 billion in gross merchandise within a 48-hour period (Malin, 2025)</w:t>
      </w:r>
    </w:p>
    <w:p w14:paraId="3BBDD625" w14:textId="77777777" w:rsidR="00A66638" w:rsidRPr="00901105" w:rsidRDefault="00A66638" w:rsidP="00A66638">
      <w:pPr>
        <w:pStyle w:val="ListParagraph"/>
        <w:numPr>
          <w:ilvl w:val="0"/>
          <w:numId w:val="5"/>
        </w:num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Influencer marketing and Twitch content</w:t>
      </w:r>
    </w:p>
    <w:p w14:paraId="7CCD1AE3" w14:textId="77777777" w:rsidR="00A66638" w:rsidRPr="00901105" w:rsidRDefault="00A66638" w:rsidP="00A66638">
      <w:pPr>
        <w:pStyle w:val="ListParagraph"/>
        <w:numPr>
          <w:ilvl w:val="0"/>
          <w:numId w:val="5"/>
        </w:num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Amazon DSP advertising which has generated $17.3 billion in ad revenue (Scanlon and Joseph, 2025)</w:t>
      </w:r>
    </w:p>
    <w:p w14:paraId="638D6150"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It should also be stated that Prime Day serves as both a sales channel as well as brand expansion tool. However, the primary focus is on volume deals in order to overcome storytelling and emotional branding.</w:t>
      </w:r>
    </w:p>
    <w:p w14:paraId="41DB14CD" w14:textId="77777777" w:rsidR="00A66638" w:rsidRPr="00901105" w:rsidRDefault="00A66638" w:rsidP="00A66638">
      <w:pPr>
        <w:pStyle w:val="Heading3"/>
        <w:rPr>
          <w:lang w:val="en-GB"/>
        </w:rPr>
      </w:pPr>
      <w:bookmarkStart w:id="16" w:name="_Toc203812312"/>
      <w:r w:rsidRPr="00901105">
        <w:rPr>
          <w:lang w:val="en-GB"/>
        </w:rPr>
        <w:t>People</w:t>
      </w:r>
      <w:bookmarkEnd w:id="16"/>
    </w:p>
    <w:p w14:paraId="0CB9D50B"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AI-enabled customer service allows scaling of the service but there is a lack of emotional and empathetic connection which has limited advantage for developing deeper brand affinity.</w:t>
      </w:r>
    </w:p>
    <w:p w14:paraId="502EAEEF" w14:textId="77777777" w:rsidR="00A66638" w:rsidRPr="00901105" w:rsidRDefault="00A66638" w:rsidP="00A66638">
      <w:pPr>
        <w:pStyle w:val="Heading3"/>
        <w:rPr>
          <w:lang w:val="en-GB"/>
        </w:rPr>
      </w:pPr>
      <w:bookmarkStart w:id="17" w:name="_Toc203812313"/>
      <w:r w:rsidRPr="00901105">
        <w:rPr>
          <w:lang w:val="en-GB"/>
        </w:rPr>
        <w:t>Process</w:t>
      </w:r>
      <w:bookmarkEnd w:id="17"/>
    </w:p>
    <w:p w14:paraId="29F9D98C"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 xml:space="preserve">The one-click ordering and seamless returns offered by Amazon has set the standard for the industry. However, there are significant financial and environmental cost of the free returns due to which Amazon is experimenting with sustainable return models for the future sustainability </w:t>
      </w:r>
      <w:r w:rsidRPr="00901105">
        <w:rPr>
          <w:rFonts w:ascii="Times New Roman" w:hAnsi="Times New Roman" w:cs="Times New Roman"/>
          <w:sz w:val="24"/>
          <w:szCs w:val="24"/>
          <w:lang w:val="en-GB"/>
        </w:rPr>
        <w:lastRenderedPageBreak/>
        <w:t>(Banda, 2024). It should be noted that a balance between sustainability and convenience is necessary in the future.</w:t>
      </w:r>
    </w:p>
    <w:p w14:paraId="711B97B7" w14:textId="77777777" w:rsidR="00A66638" w:rsidRPr="00901105" w:rsidRDefault="00A66638" w:rsidP="00A66638">
      <w:pPr>
        <w:pStyle w:val="Heading3"/>
        <w:rPr>
          <w:lang w:val="en-GB"/>
        </w:rPr>
      </w:pPr>
      <w:bookmarkStart w:id="18" w:name="_Toc203812314"/>
      <w:r w:rsidRPr="00901105">
        <w:rPr>
          <w:lang w:val="en-GB"/>
        </w:rPr>
        <w:t>Physical Evidence</w:t>
      </w:r>
      <w:bookmarkEnd w:id="18"/>
    </w:p>
    <w:p w14:paraId="4A9828BD"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Amazon has thousands of reviews and 4.7-star mobile app rating which is indicative of strong UX credibility. On the other hand, the company is also making significant progress in sustainable packaging through the Packaging by Amazon initiative which indicates its efforts in sustainability directives (Banda, 2024). However, the use of single-use packaging still undermines the promise of the brand on environmental sustainability.</w:t>
      </w:r>
    </w:p>
    <w:p w14:paraId="4A5FABCF" w14:textId="77777777" w:rsidR="00A66638" w:rsidRPr="00901105" w:rsidRDefault="00A66638" w:rsidP="00A66638">
      <w:pPr>
        <w:pStyle w:val="Heading2"/>
        <w:rPr>
          <w:lang w:val="en-GB"/>
        </w:rPr>
      </w:pPr>
      <w:bookmarkStart w:id="19" w:name="_Toc203812315"/>
      <w:r w:rsidRPr="00901105">
        <w:rPr>
          <w:lang w:val="en-GB"/>
        </w:rPr>
        <w:t>2.4 Communication Channels and Media Effectiveness</w:t>
      </w:r>
      <w:bookmarkEnd w:id="19"/>
    </w:p>
    <w:p w14:paraId="534EF32C"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 xml:space="preserve">The communication strategy of Amazon is aligned with Integrated Marketing Communications (IMC) model through a combination of paid, owned and earned media in a coordinated manner (PESO model) for delivering a unified brand message across different channels (Rehman </w:t>
      </w:r>
      <w:r w:rsidRPr="00901105">
        <w:rPr>
          <w:rFonts w:ascii="Times New Roman" w:hAnsi="Times New Roman" w:cs="Times New Roman"/>
          <w:i/>
          <w:iCs/>
          <w:sz w:val="24"/>
          <w:szCs w:val="24"/>
          <w:lang w:val="en-GB"/>
        </w:rPr>
        <w:t>et al.</w:t>
      </w:r>
      <w:r w:rsidRPr="00901105">
        <w:rPr>
          <w:rFonts w:ascii="Times New Roman" w:hAnsi="Times New Roman" w:cs="Times New Roman"/>
          <w:sz w:val="24"/>
          <w:szCs w:val="24"/>
          <w:highlight w:val="yellow"/>
          <w:lang w:val="en-GB"/>
        </w:rPr>
        <w:t>,</w:t>
      </w:r>
      <w:r w:rsidRPr="00901105">
        <w:rPr>
          <w:rFonts w:ascii="Times New Roman" w:hAnsi="Times New Roman" w:cs="Times New Roman"/>
          <w:sz w:val="24"/>
          <w:szCs w:val="24"/>
          <w:lang w:val="en-GB"/>
        </w:rPr>
        <w:t xml:space="preserve"> 2022). On the other hand, the AIDA Model (Attention, Interest, Desire, Action) signifies the tactical journey of the customers (as detailed below) starting with attracting attention with the Prime Day or Alexa ads while encouraging action through targeted offers. The assessment of the ROI across its different meting channels and optimal media allocation is underscored by the Media Mix Models, especially the marketing attribution frameworks.</w:t>
      </w:r>
    </w:p>
    <w:p w14:paraId="16D3CA0F" w14:textId="77777777" w:rsidR="00A66638" w:rsidRPr="00901105" w:rsidRDefault="00A66638" w:rsidP="00A66638">
      <w:pPr>
        <w:pStyle w:val="Heading3"/>
        <w:rPr>
          <w:lang w:val="en-GB"/>
        </w:rPr>
      </w:pPr>
      <w:bookmarkStart w:id="20" w:name="_Toc203812316"/>
      <w:r w:rsidRPr="00901105">
        <w:rPr>
          <w:lang w:val="en-GB"/>
        </w:rPr>
        <w:t>Communication Media Mix</w:t>
      </w:r>
      <w:bookmarkEnd w:id="20"/>
    </w:p>
    <w:p w14:paraId="55FB6A94" w14:textId="77777777" w:rsidR="00A66638" w:rsidRPr="00901105" w:rsidRDefault="00A66638" w:rsidP="00A66638">
      <w:pPr>
        <w:spacing w:before="240" w:line="360" w:lineRule="auto"/>
        <w:jc w:val="both"/>
        <w:rPr>
          <w:rFonts w:ascii="Times New Roman" w:hAnsi="Times New Roman" w:cs="Times New Roman"/>
          <w:b/>
          <w:bCs/>
          <w:sz w:val="24"/>
          <w:szCs w:val="24"/>
          <w:lang w:val="en-GB"/>
        </w:rPr>
      </w:pPr>
      <w:r w:rsidRPr="00901105">
        <w:rPr>
          <w:rFonts w:ascii="Times New Roman" w:hAnsi="Times New Roman" w:cs="Times New Roman"/>
          <w:b/>
          <w:bCs/>
          <w:sz w:val="24"/>
          <w:szCs w:val="24"/>
          <w:lang w:val="en-GB"/>
        </w:rPr>
        <w:t>Paid Media</w:t>
      </w:r>
    </w:p>
    <w:p w14:paraId="29349465" w14:textId="77777777" w:rsidR="00A66638" w:rsidRPr="00901105" w:rsidRDefault="00A66638" w:rsidP="00A66638">
      <w:pPr>
        <w:pStyle w:val="ListParagraph"/>
        <w:numPr>
          <w:ilvl w:val="0"/>
          <w:numId w:val="6"/>
        </w:num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 xml:space="preserve">The search ads and sponsored brands or products are intended for targeting the high-intent buyers during moments of need (Long </w:t>
      </w:r>
      <w:r w:rsidRPr="00901105">
        <w:rPr>
          <w:rFonts w:ascii="Times New Roman" w:hAnsi="Times New Roman" w:cs="Times New Roman"/>
          <w:i/>
          <w:iCs/>
          <w:sz w:val="24"/>
          <w:szCs w:val="24"/>
          <w:lang w:val="en-GB"/>
        </w:rPr>
        <w:t>et al</w:t>
      </w:r>
      <w:r w:rsidRPr="00901105">
        <w:rPr>
          <w:rFonts w:ascii="Times New Roman" w:hAnsi="Times New Roman" w:cs="Times New Roman"/>
          <w:sz w:val="24"/>
          <w:szCs w:val="24"/>
          <w:lang w:val="en-GB"/>
        </w:rPr>
        <w:t>., 2022). The first-party data driving the sponsored campaigns leads to visibility boost during major sales events like the Prime Day.</w:t>
      </w:r>
    </w:p>
    <w:p w14:paraId="612DBE5B" w14:textId="77777777" w:rsidR="00A66638" w:rsidRPr="00901105" w:rsidRDefault="00A66638" w:rsidP="00A66638">
      <w:pPr>
        <w:pStyle w:val="ListParagraph"/>
        <w:numPr>
          <w:ilvl w:val="0"/>
          <w:numId w:val="6"/>
        </w:num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 xml:space="preserve">Amazon DSP leverages precise targeting to extend reach through external sites. </w:t>
      </w:r>
    </w:p>
    <w:p w14:paraId="32EC96D4" w14:textId="77777777" w:rsidR="00A66638" w:rsidRPr="00901105" w:rsidRDefault="00A66638" w:rsidP="00A66638">
      <w:pPr>
        <w:spacing w:before="240" w:line="360" w:lineRule="auto"/>
        <w:jc w:val="both"/>
        <w:rPr>
          <w:rFonts w:ascii="Times New Roman" w:hAnsi="Times New Roman" w:cs="Times New Roman"/>
          <w:b/>
          <w:bCs/>
          <w:sz w:val="24"/>
          <w:szCs w:val="24"/>
          <w:lang w:val="en-GB"/>
        </w:rPr>
      </w:pPr>
      <w:r w:rsidRPr="00901105">
        <w:rPr>
          <w:rFonts w:ascii="Times New Roman" w:hAnsi="Times New Roman" w:cs="Times New Roman"/>
          <w:b/>
          <w:bCs/>
          <w:sz w:val="24"/>
          <w:szCs w:val="24"/>
          <w:lang w:val="en-GB"/>
        </w:rPr>
        <w:t>Owned Media</w:t>
      </w:r>
    </w:p>
    <w:p w14:paraId="396320D4" w14:textId="77777777" w:rsidR="00A66638" w:rsidRPr="00901105" w:rsidRDefault="00A66638" w:rsidP="00A66638">
      <w:pPr>
        <w:pStyle w:val="ListParagraph"/>
        <w:numPr>
          <w:ilvl w:val="0"/>
          <w:numId w:val="7"/>
        </w:num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 xml:space="preserve">The highly segmented email marketing campaigns like the post-purchase prompts, order confirmation leads to continuation of desire and action. </w:t>
      </w:r>
    </w:p>
    <w:p w14:paraId="2AEF2861" w14:textId="77777777" w:rsidR="00A66638" w:rsidRPr="00901105" w:rsidRDefault="00A66638" w:rsidP="00A66638">
      <w:pPr>
        <w:pStyle w:val="ListParagraph"/>
        <w:numPr>
          <w:ilvl w:val="0"/>
          <w:numId w:val="7"/>
        </w:num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lastRenderedPageBreak/>
        <w:t>Using Alexa voice and app prompts through in-product messaging offer timely alerts and contextual cues to reinforce the engagement with the existing customers (Jones, 2018).</w:t>
      </w:r>
    </w:p>
    <w:p w14:paraId="33ECD007" w14:textId="77777777" w:rsidR="00A66638" w:rsidRPr="00901105" w:rsidRDefault="00A66638" w:rsidP="00A66638">
      <w:pPr>
        <w:spacing w:before="240" w:line="360" w:lineRule="auto"/>
        <w:jc w:val="both"/>
        <w:rPr>
          <w:rFonts w:ascii="Times New Roman" w:hAnsi="Times New Roman" w:cs="Times New Roman"/>
          <w:b/>
          <w:bCs/>
          <w:sz w:val="24"/>
          <w:szCs w:val="24"/>
          <w:lang w:val="en-GB"/>
        </w:rPr>
      </w:pPr>
      <w:r w:rsidRPr="00901105">
        <w:rPr>
          <w:rFonts w:ascii="Times New Roman" w:hAnsi="Times New Roman" w:cs="Times New Roman"/>
          <w:b/>
          <w:bCs/>
          <w:sz w:val="24"/>
          <w:szCs w:val="24"/>
          <w:lang w:val="en-GB"/>
        </w:rPr>
        <w:t>Earned or Shared Media</w:t>
      </w:r>
    </w:p>
    <w:p w14:paraId="1EF57EA0" w14:textId="77777777" w:rsidR="00A66638" w:rsidRPr="00901105" w:rsidRDefault="00A66638" w:rsidP="00A66638">
      <w:pPr>
        <w:pStyle w:val="ListParagraph"/>
        <w:numPr>
          <w:ilvl w:val="0"/>
          <w:numId w:val="8"/>
        </w:num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The frequent customer reviews and collaborations with influencers comprise the earned media which leads to the development of trust and credibility organically.</w:t>
      </w:r>
    </w:p>
    <w:p w14:paraId="4B07910C" w14:textId="77777777" w:rsidR="00A66638" w:rsidRPr="00901105" w:rsidRDefault="00A66638" w:rsidP="00A66638">
      <w:pPr>
        <w:spacing w:before="240" w:line="360" w:lineRule="auto"/>
        <w:jc w:val="center"/>
        <w:rPr>
          <w:rFonts w:ascii="Times New Roman" w:hAnsi="Times New Roman" w:cs="Times New Roman"/>
          <w:sz w:val="24"/>
          <w:szCs w:val="24"/>
          <w:lang w:val="en-GB"/>
        </w:rPr>
      </w:pPr>
      <w:r w:rsidRPr="00901105">
        <w:rPr>
          <w:rFonts w:ascii="Times New Roman" w:hAnsi="Times New Roman" w:cs="Times New Roman"/>
          <w:noProof/>
          <w:sz w:val="24"/>
          <w:szCs w:val="24"/>
          <w:lang w:val="en-GB"/>
        </w:rPr>
        <w:drawing>
          <wp:inline distT="0" distB="0" distL="0" distR="0" wp14:anchorId="6D6263D2" wp14:editId="6B6B55C9">
            <wp:extent cx="5943600" cy="3156585"/>
            <wp:effectExtent l="0" t="0" r="0" b="5715"/>
            <wp:docPr id="2"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AI-generated content may be incorrect."/>
                    <pic:cNvPicPr/>
                  </pic:nvPicPr>
                  <pic:blipFill>
                    <a:blip r:embed="rId6"/>
                    <a:stretch>
                      <a:fillRect/>
                    </a:stretch>
                  </pic:blipFill>
                  <pic:spPr>
                    <a:xfrm>
                      <a:off x="0" y="0"/>
                      <a:ext cx="5943600" cy="3156585"/>
                    </a:xfrm>
                    <a:prstGeom prst="rect">
                      <a:avLst/>
                    </a:prstGeom>
                  </pic:spPr>
                </pic:pic>
              </a:graphicData>
            </a:graphic>
          </wp:inline>
        </w:drawing>
      </w:r>
    </w:p>
    <w:p w14:paraId="7C5459CA" w14:textId="77777777" w:rsidR="00A66638" w:rsidRPr="00901105" w:rsidRDefault="00A66638" w:rsidP="00A66638">
      <w:pPr>
        <w:spacing w:before="240" w:line="360" w:lineRule="auto"/>
        <w:jc w:val="center"/>
        <w:rPr>
          <w:rFonts w:ascii="Times New Roman" w:hAnsi="Times New Roman" w:cs="Times New Roman"/>
          <w:b/>
          <w:bCs/>
          <w:sz w:val="24"/>
          <w:szCs w:val="24"/>
          <w:lang w:val="en-GB"/>
        </w:rPr>
      </w:pPr>
      <w:r w:rsidRPr="00901105">
        <w:rPr>
          <w:rFonts w:ascii="Times New Roman" w:hAnsi="Times New Roman" w:cs="Times New Roman"/>
          <w:b/>
          <w:bCs/>
          <w:sz w:val="24"/>
          <w:szCs w:val="24"/>
          <w:lang w:val="en-GB"/>
        </w:rPr>
        <w:t>Figure 2: Customer Review</w:t>
      </w:r>
    </w:p>
    <w:p w14:paraId="4B0591D1" w14:textId="77777777" w:rsidR="00A66638" w:rsidRPr="00901105" w:rsidRDefault="00A66638" w:rsidP="00A66638">
      <w:pPr>
        <w:spacing w:before="240" w:line="360" w:lineRule="auto"/>
        <w:jc w:val="center"/>
        <w:rPr>
          <w:rFonts w:ascii="Times New Roman" w:hAnsi="Times New Roman" w:cs="Times New Roman"/>
          <w:sz w:val="24"/>
          <w:szCs w:val="24"/>
          <w:lang w:val="en-GB"/>
        </w:rPr>
      </w:pPr>
      <w:r w:rsidRPr="00901105">
        <w:rPr>
          <w:rFonts w:ascii="Times New Roman" w:hAnsi="Times New Roman" w:cs="Times New Roman"/>
          <w:sz w:val="24"/>
          <w:szCs w:val="24"/>
          <w:lang w:val="en-GB"/>
        </w:rPr>
        <w:t>(Source: Amazon, 2025)</w:t>
      </w:r>
    </w:p>
    <w:p w14:paraId="2FB7ED72" w14:textId="77777777" w:rsidR="00A66638" w:rsidRPr="00901105" w:rsidRDefault="00A66638" w:rsidP="00A66638">
      <w:pPr>
        <w:pStyle w:val="ListParagraph"/>
        <w:numPr>
          <w:ilvl w:val="0"/>
          <w:numId w:val="8"/>
        </w:num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However, Amazon is somewhat under-developed in terms of emotional engagement that can help the company to develop emotional storytelling.</w:t>
      </w:r>
    </w:p>
    <w:p w14:paraId="3E1D052E" w14:textId="77777777" w:rsidR="00A66638" w:rsidRPr="00901105" w:rsidRDefault="00A66638" w:rsidP="00A66638">
      <w:pPr>
        <w:spacing w:before="240" w:line="360" w:lineRule="auto"/>
        <w:jc w:val="both"/>
        <w:rPr>
          <w:rFonts w:ascii="Times New Roman" w:hAnsi="Times New Roman" w:cs="Times New Roman"/>
          <w:b/>
          <w:bCs/>
          <w:sz w:val="24"/>
          <w:szCs w:val="24"/>
          <w:lang w:val="en-GB"/>
        </w:rPr>
      </w:pPr>
      <w:r w:rsidRPr="00901105">
        <w:rPr>
          <w:rFonts w:ascii="Times New Roman" w:hAnsi="Times New Roman" w:cs="Times New Roman"/>
          <w:b/>
          <w:bCs/>
          <w:sz w:val="24"/>
          <w:szCs w:val="24"/>
          <w:lang w:val="en-GB"/>
        </w:rPr>
        <w:t>Traditional and Video Advertising</w:t>
      </w:r>
    </w:p>
    <w:p w14:paraId="7A5C9C96" w14:textId="77777777" w:rsidR="00A66638" w:rsidRPr="00901105" w:rsidRDefault="00A66638" w:rsidP="00A66638">
      <w:pPr>
        <w:pStyle w:val="ListParagraph"/>
        <w:numPr>
          <w:ilvl w:val="0"/>
          <w:numId w:val="9"/>
        </w:num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The company also leverages high-profile ad campaigns like the Super Bowl Alexa ads which functions as owned-paid hybrid media channels to deliver emotional connection and wider awareness (Rodehorst, 2019).</w:t>
      </w:r>
    </w:p>
    <w:p w14:paraId="4DF00F64" w14:textId="77777777" w:rsidR="00A66638" w:rsidRPr="00901105" w:rsidRDefault="00A66638" w:rsidP="00A66638">
      <w:pPr>
        <w:pStyle w:val="ListParagraph"/>
        <w:numPr>
          <w:ilvl w:val="0"/>
          <w:numId w:val="9"/>
        </w:num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lastRenderedPageBreak/>
        <w:t>However, these campaigns are inconsistent and less frequent but capable of attracting the attention. It also does not properly integrate into the daily media discourse of Amazon.</w:t>
      </w:r>
    </w:p>
    <w:p w14:paraId="0D8B548F" w14:textId="77777777" w:rsidR="00A66638" w:rsidRPr="00901105" w:rsidRDefault="00A66638" w:rsidP="00A66638">
      <w:pPr>
        <w:pStyle w:val="Heading3"/>
        <w:rPr>
          <w:lang w:val="en-GB"/>
        </w:rPr>
      </w:pPr>
      <w:bookmarkStart w:id="21" w:name="_Toc203812317"/>
      <w:r w:rsidRPr="00901105">
        <w:rPr>
          <w:lang w:val="en-GB"/>
        </w:rPr>
        <w:t>AIDA Model, IMC and Media Mix Alignment</w:t>
      </w:r>
      <w:bookmarkEnd w:id="21"/>
    </w:p>
    <w:p w14:paraId="3537B4A3" w14:textId="77777777" w:rsidR="00A66638" w:rsidRPr="00901105" w:rsidRDefault="00A66638" w:rsidP="00A66638">
      <w:pPr>
        <w:pStyle w:val="ListParagraph"/>
        <w:numPr>
          <w:ilvl w:val="0"/>
          <w:numId w:val="10"/>
        </w:num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b/>
          <w:bCs/>
          <w:sz w:val="24"/>
          <w:szCs w:val="24"/>
          <w:lang w:val="en-GB"/>
        </w:rPr>
        <w:t xml:space="preserve">Attention: </w:t>
      </w:r>
      <w:r w:rsidRPr="00901105">
        <w:rPr>
          <w:rFonts w:ascii="Times New Roman" w:hAnsi="Times New Roman" w:cs="Times New Roman"/>
          <w:sz w:val="24"/>
          <w:szCs w:val="24"/>
          <w:lang w:val="en-GB"/>
        </w:rPr>
        <w:t>It is ensured through high-impact circumstances like Prime Day and large-scale video ads.</w:t>
      </w:r>
    </w:p>
    <w:p w14:paraId="35199E04" w14:textId="77777777" w:rsidR="00A66638" w:rsidRPr="00901105" w:rsidRDefault="00A66638" w:rsidP="00A66638">
      <w:pPr>
        <w:pStyle w:val="ListParagraph"/>
        <w:numPr>
          <w:ilvl w:val="0"/>
          <w:numId w:val="10"/>
        </w:num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b/>
          <w:bCs/>
          <w:sz w:val="24"/>
          <w:szCs w:val="24"/>
          <w:lang w:val="en-GB"/>
        </w:rPr>
        <w:t>Interest:</w:t>
      </w:r>
      <w:r w:rsidRPr="00901105">
        <w:rPr>
          <w:rFonts w:ascii="Times New Roman" w:hAnsi="Times New Roman" w:cs="Times New Roman"/>
          <w:sz w:val="24"/>
          <w:szCs w:val="24"/>
          <w:lang w:val="en-GB"/>
        </w:rPr>
        <w:t xml:space="preserve"> It is generated through DSP marketing, contextual messaging and search advertising.</w:t>
      </w:r>
    </w:p>
    <w:p w14:paraId="32CFE043" w14:textId="77777777" w:rsidR="00A66638" w:rsidRPr="00901105" w:rsidRDefault="00A66638" w:rsidP="00A66638">
      <w:pPr>
        <w:pStyle w:val="ListParagraph"/>
        <w:numPr>
          <w:ilvl w:val="0"/>
          <w:numId w:val="10"/>
        </w:num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b/>
          <w:bCs/>
          <w:sz w:val="24"/>
          <w:szCs w:val="24"/>
          <w:lang w:val="en-GB"/>
        </w:rPr>
        <w:t>Desire:</w:t>
      </w:r>
      <w:r w:rsidRPr="00901105">
        <w:rPr>
          <w:rFonts w:ascii="Times New Roman" w:hAnsi="Times New Roman" w:cs="Times New Roman"/>
          <w:sz w:val="24"/>
          <w:szCs w:val="24"/>
          <w:lang w:val="en-GB"/>
        </w:rPr>
        <w:t xml:space="preserve"> The desire is generated by Amazon through personalized recommendations, limited-time deals and upselling messages.</w:t>
      </w:r>
    </w:p>
    <w:p w14:paraId="6BDB37E3" w14:textId="77777777" w:rsidR="00A66638" w:rsidRPr="00901105" w:rsidRDefault="00A66638" w:rsidP="00A66638">
      <w:pPr>
        <w:pStyle w:val="ListParagraph"/>
        <w:numPr>
          <w:ilvl w:val="0"/>
          <w:numId w:val="10"/>
        </w:num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b/>
          <w:bCs/>
          <w:sz w:val="24"/>
          <w:szCs w:val="24"/>
          <w:lang w:val="en-GB"/>
        </w:rPr>
        <w:t>Action:</w:t>
      </w:r>
      <w:r w:rsidRPr="00901105">
        <w:rPr>
          <w:rFonts w:ascii="Times New Roman" w:hAnsi="Times New Roman" w:cs="Times New Roman"/>
          <w:sz w:val="24"/>
          <w:szCs w:val="24"/>
          <w:lang w:val="en-GB"/>
        </w:rPr>
        <w:t xml:space="preserve"> The action is facilitated through one-click purchases, Prime membership benefits and loyalty prompts.</w:t>
      </w:r>
    </w:p>
    <w:p w14:paraId="53FBFF97"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 xml:space="preserve">It can be stated that Amazon excels in grabbing the attention and converting them to actions through data-driven owned and paid media communication. However, the </w:t>
      </w:r>
      <w:r w:rsidRPr="00901105">
        <w:rPr>
          <w:rFonts w:ascii="Times New Roman" w:hAnsi="Times New Roman" w:cs="Times New Roman"/>
          <w:b/>
          <w:bCs/>
          <w:i/>
          <w:iCs/>
          <w:sz w:val="24"/>
          <w:szCs w:val="24"/>
          <w:lang w:val="en-GB"/>
        </w:rPr>
        <w:t>desire</w:t>
      </w:r>
      <w:r w:rsidRPr="00901105">
        <w:rPr>
          <w:rFonts w:ascii="Times New Roman" w:hAnsi="Times New Roman" w:cs="Times New Roman"/>
          <w:sz w:val="24"/>
          <w:szCs w:val="24"/>
          <w:lang w:val="en-GB"/>
        </w:rPr>
        <w:t xml:space="preserve"> stage does not have sufficient emotional depth as content is mainly promotional or discount driven. Additionally, media mix indicates a high inclination towards paid or owned media channels for Amazon while emotional storytelling and earned media receives limited emphasis. It leads to weaker authenticity and brand advocacy. On the other hand, the IMC framework also needs synergy and consistency which is not present in Amazon’s sporadic emotional messaging which also feels to integrate with the operationally-driven communications.</w:t>
      </w:r>
    </w:p>
    <w:p w14:paraId="05893513" w14:textId="77777777" w:rsidR="00A66638" w:rsidRPr="00901105" w:rsidRDefault="00A66638" w:rsidP="00A66638">
      <w:pPr>
        <w:pStyle w:val="Heading2"/>
        <w:rPr>
          <w:lang w:val="en-GB"/>
        </w:rPr>
      </w:pPr>
      <w:bookmarkStart w:id="22" w:name="_Toc203812318"/>
      <w:r w:rsidRPr="00901105">
        <w:rPr>
          <w:lang w:val="en-GB"/>
        </w:rPr>
        <w:t>2.5 Metrics and Control</w:t>
      </w:r>
      <w:bookmarkEnd w:id="22"/>
    </w:p>
    <w:p w14:paraId="7BC5DEFC" w14:textId="77777777" w:rsidR="00A66638" w:rsidRPr="00901105" w:rsidRDefault="00A66638" w:rsidP="00A66638">
      <w:pPr>
        <w:spacing w:before="240" w:line="360" w:lineRule="auto"/>
        <w:jc w:val="both"/>
        <w:rPr>
          <w:lang w:val="en-GB"/>
        </w:rPr>
      </w:pPr>
      <w:r w:rsidRPr="00901105">
        <w:rPr>
          <w:rFonts w:ascii="Times New Roman" w:hAnsi="Times New Roman" w:cs="Times New Roman"/>
          <w:sz w:val="24"/>
          <w:szCs w:val="24"/>
          <w:lang w:val="en-GB"/>
        </w:rPr>
        <w:t xml:space="preserve">It is necessary to measure both the short-term performance and long-term value by using tools like CTR, lifetime value (LTV), Net Promoter Score (NPS). The Balanced Scorecard model states that it is necessary to balance the performance of the company across financial, growth perspectives, internal processes and customers (Mio </w:t>
      </w:r>
      <w:r w:rsidRPr="00901105">
        <w:rPr>
          <w:rFonts w:ascii="Times New Roman" w:hAnsi="Times New Roman" w:cs="Times New Roman"/>
          <w:i/>
          <w:iCs/>
          <w:sz w:val="24"/>
          <w:szCs w:val="24"/>
          <w:lang w:val="en-GB"/>
        </w:rPr>
        <w:t>et al</w:t>
      </w:r>
      <w:r w:rsidRPr="00901105">
        <w:rPr>
          <w:rFonts w:ascii="Times New Roman" w:hAnsi="Times New Roman" w:cs="Times New Roman"/>
          <w:sz w:val="24"/>
          <w:szCs w:val="24"/>
          <w:lang w:val="en-GB"/>
        </w:rPr>
        <w:t>., 2022). Control Theory, on the other hand, posits continuous monitoring and feedback mechanisms for ensuring refinement (Todorov and Jordan, 2002). Since the dynamic marketing system cannot be totally controlled, Control Theory posits that all the action of the company should be aligned with each and objectives of the company.</w:t>
      </w:r>
    </w:p>
    <w:p w14:paraId="71085584" w14:textId="77777777" w:rsidR="00A66638" w:rsidRPr="00901105" w:rsidRDefault="00A66638" w:rsidP="00A66638">
      <w:pPr>
        <w:pStyle w:val="ListParagraph"/>
        <w:numPr>
          <w:ilvl w:val="0"/>
          <w:numId w:val="11"/>
        </w:num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b/>
          <w:bCs/>
          <w:sz w:val="24"/>
          <w:szCs w:val="24"/>
          <w:lang w:val="en-GB"/>
        </w:rPr>
        <w:t>CTR and CVR:</w:t>
      </w:r>
      <w:r w:rsidRPr="00901105">
        <w:rPr>
          <w:rFonts w:ascii="Times New Roman" w:hAnsi="Times New Roman" w:cs="Times New Roman"/>
          <w:sz w:val="24"/>
          <w:szCs w:val="24"/>
          <w:lang w:val="en-GB"/>
        </w:rPr>
        <w:t xml:space="preserve"> Amazon monitors the CVR and CTR across its different campaigns. </w:t>
      </w:r>
    </w:p>
    <w:p w14:paraId="67C59F6A" w14:textId="77777777" w:rsidR="00A66638" w:rsidRPr="00901105" w:rsidRDefault="00A66638" w:rsidP="00A66638">
      <w:pPr>
        <w:pStyle w:val="ListParagraph"/>
        <w:numPr>
          <w:ilvl w:val="0"/>
          <w:numId w:val="11"/>
        </w:num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b/>
          <w:bCs/>
          <w:sz w:val="24"/>
          <w:szCs w:val="24"/>
          <w:lang w:val="en-GB"/>
        </w:rPr>
        <w:lastRenderedPageBreak/>
        <w:t>Prime Sign ups and New to Brand Sign Ups:</w:t>
      </w:r>
      <w:r w:rsidRPr="00901105">
        <w:rPr>
          <w:rFonts w:ascii="Times New Roman" w:hAnsi="Times New Roman" w:cs="Times New Roman"/>
          <w:sz w:val="24"/>
          <w:szCs w:val="24"/>
          <w:lang w:val="en-GB"/>
        </w:rPr>
        <w:t xml:space="preserve"> The Beta dashboard of Brand Metrics offers different analytical insights like new-to brand sales, customer conversion rates, consideration index which allows advertisers to evaluate the customer acquisition and loyalty.</w:t>
      </w:r>
    </w:p>
    <w:p w14:paraId="23818618" w14:textId="77777777" w:rsidR="00A66638" w:rsidRPr="00901105" w:rsidRDefault="00A66638" w:rsidP="00A66638">
      <w:pPr>
        <w:pStyle w:val="ListParagraph"/>
        <w:numPr>
          <w:ilvl w:val="0"/>
          <w:numId w:val="11"/>
        </w:num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b/>
          <w:bCs/>
          <w:sz w:val="24"/>
          <w:szCs w:val="24"/>
          <w:lang w:val="en-GB"/>
        </w:rPr>
        <w:t>Lifetime Value (LTV) and Return on Advertising Spend (ROAS):</w:t>
      </w:r>
      <w:r w:rsidRPr="00901105">
        <w:rPr>
          <w:rFonts w:ascii="Times New Roman" w:hAnsi="Times New Roman" w:cs="Times New Roman"/>
          <w:sz w:val="24"/>
          <w:szCs w:val="24"/>
          <w:lang w:val="en-GB"/>
        </w:rPr>
        <w:t xml:space="preserve"> Amazon’s advertising tools include LTV modelling and multi-touch attribution for tracking short-term sales and long-term customer value.</w:t>
      </w:r>
    </w:p>
    <w:p w14:paraId="3B01FF5D" w14:textId="77777777" w:rsidR="00A66638" w:rsidRPr="00901105" w:rsidRDefault="00A66638" w:rsidP="00A66638">
      <w:pPr>
        <w:pStyle w:val="ListParagraph"/>
        <w:numPr>
          <w:ilvl w:val="0"/>
          <w:numId w:val="11"/>
        </w:num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b/>
          <w:bCs/>
          <w:sz w:val="24"/>
          <w:szCs w:val="24"/>
          <w:lang w:val="en-GB"/>
        </w:rPr>
        <w:t>A/B Testing and Multi Touch Attribution:</w:t>
      </w:r>
      <w:r w:rsidRPr="00901105">
        <w:rPr>
          <w:rFonts w:ascii="Times New Roman" w:hAnsi="Times New Roman" w:cs="Times New Roman"/>
          <w:sz w:val="24"/>
          <w:szCs w:val="24"/>
          <w:lang w:val="en-GB"/>
        </w:rPr>
        <w:t xml:space="preserve"> As stated by Du </w:t>
      </w:r>
      <w:r w:rsidRPr="00901105">
        <w:rPr>
          <w:rFonts w:ascii="Times New Roman" w:hAnsi="Times New Roman" w:cs="Times New Roman"/>
          <w:i/>
          <w:iCs/>
          <w:sz w:val="24"/>
          <w:szCs w:val="24"/>
          <w:lang w:val="en-GB"/>
        </w:rPr>
        <w:t>et al</w:t>
      </w:r>
      <w:r w:rsidRPr="00901105">
        <w:rPr>
          <w:rFonts w:ascii="Times New Roman" w:hAnsi="Times New Roman" w:cs="Times New Roman"/>
          <w:sz w:val="24"/>
          <w:szCs w:val="24"/>
          <w:lang w:val="en-GB"/>
        </w:rPr>
        <w:t>., (2019), Amazon should integrate random testing across its different display, streaming and search touchpoints in order to determine isolated campaigns contributions to optimize its marketing campaigns.</w:t>
      </w:r>
    </w:p>
    <w:p w14:paraId="56AE78E9" w14:textId="77777777" w:rsidR="00A66638" w:rsidRPr="00901105" w:rsidRDefault="00A66638" w:rsidP="00A66638">
      <w:pPr>
        <w:pStyle w:val="Heading1"/>
        <w:rPr>
          <w:lang w:val="en-GB"/>
        </w:rPr>
      </w:pPr>
      <w:bookmarkStart w:id="23" w:name="_Toc203812319"/>
      <w:r w:rsidRPr="00901105">
        <w:rPr>
          <w:lang w:val="en-GB"/>
        </w:rPr>
        <w:t>3.0 Task 2: Conclusion</w:t>
      </w:r>
      <w:bookmarkEnd w:id="23"/>
    </w:p>
    <w:p w14:paraId="7E617295"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The marketing strategy of Amazon has significant strengths like comprehensive personalization using AI, exhaustive use of data analytics and seamless customer experiences across its different platforms. These capabilities enable the company to ensure customer acquisition, retention and continued competitive advantage. Moreover, the company is also investing highly in developing AWS infrastructure and global logistics in order to increase its capability to offer value consistently and at scale. The company has also adapted to the environmental and legal challenges like GDPR compliance and sustainability concerns which marks somewhat future-driven marketing activities.</w:t>
      </w:r>
    </w:p>
    <w:p w14:paraId="7B75CC90"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 xml:space="preserve">However, there are several gaps as well. Amazon is heavily reliant on transactional and data-driven strategies which does not resonate emotionally with the customers that reduces long-term brand equity. There are also concerns of ethical usage of user data like data privacy and autonomy of participation, especially due to the rise in behavioural targeting. Moreover, Amazon relies heavily on offsetting which is creates distrust due to its perceived sustainability commitments. There is also the issue of media saturation and reducing ROI on performance ads which indicates that existing approaches of marketing may not be effective in the future. To sum up, Amazon’s marketing is highly optimized and easily scalable, but it needs to evolve in order to balance </w:t>
      </w:r>
      <w:r w:rsidRPr="00901105">
        <w:rPr>
          <w:rFonts w:ascii="Times New Roman" w:hAnsi="Times New Roman" w:cs="Times New Roman"/>
          <w:sz w:val="24"/>
          <w:szCs w:val="24"/>
          <w:lang w:val="en-GB"/>
        </w:rPr>
        <w:lastRenderedPageBreak/>
        <w:t>emotional engagement, ethical integrity and environmental authenticity to ensure its relevance and effectiveness due to the rise of value-conscious market.</w:t>
      </w:r>
    </w:p>
    <w:p w14:paraId="7135BC0D" w14:textId="77777777" w:rsidR="00A66638" w:rsidRPr="00901105" w:rsidRDefault="00A66638" w:rsidP="00A66638">
      <w:pPr>
        <w:pStyle w:val="Heading1"/>
        <w:rPr>
          <w:lang w:val="en-GB"/>
        </w:rPr>
      </w:pPr>
      <w:bookmarkStart w:id="24" w:name="_Toc203812320"/>
      <w:r w:rsidRPr="00901105">
        <w:rPr>
          <w:lang w:val="en-GB"/>
        </w:rPr>
        <w:t>4.0 Task 3: Recommendations</w:t>
      </w:r>
      <w:bookmarkEnd w:id="24"/>
    </w:p>
    <w:p w14:paraId="357C35C9"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SOSTAC model offers a structured approach to analyse and develop marketing strategies enhancing their effectiveness. The recommendations for Amazon using the SOSTAC model are as follows:</w:t>
      </w:r>
    </w:p>
    <w:p w14:paraId="79282B9E" w14:textId="77777777" w:rsidR="00A66638" w:rsidRPr="00901105" w:rsidRDefault="00A66638" w:rsidP="00A66638">
      <w:pPr>
        <w:pStyle w:val="Heading2"/>
        <w:rPr>
          <w:lang w:val="en-GB"/>
        </w:rPr>
      </w:pPr>
      <w:bookmarkStart w:id="25" w:name="_Toc203812321"/>
      <w:r w:rsidRPr="00901105">
        <w:rPr>
          <w:lang w:val="en-GB"/>
        </w:rPr>
        <w:t>4.1 Situation</w:t>
      </w:r>
      <w:bookmarkEnd w:id="25"/>
    </w:p>
    <w:p w14:paraId="151E572B"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The marketing effectiveness of Amazon is limited due to the existence of several gaps like:</w:t>
      </w:r>
    </w:p>
    <w:p w14:paraId="4802CF62" w14:textId="77777777" w:rsidR="00A66638" w:rsidRPr="00901105" w:rsidRDefault="00A66638" w:rsidP="00A66638">
      <w:pPr>
        <w:pStyle w:val="ListParagraph"/>
        <w:numPr>
          <w:ilvl w:val="0"/>
          <w:numId w:val="12"/>
        </w:num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b/>
          <w:bCs/>
          <w:sz w:val="24"/>
          <w:szCs w:val="24"/>
          <w:lang w:val="en-GB"/>
        </w:rPr>
        <w:t xml:space="preserve">Emotional branding deficit </w:t>
      </w:r>
      <w:r w:rsidRPr="00901105">
        <w:rPr>
          <w:rFonts w:ascii="Times New Roman" w:hAnsi="Times New Roman" w:cs="Times New Roman"/>
          <w:sz w:val="24"/>
          <w:szCs w:val="24"/>
          <w:lang w:val="en-GB"/>
        </w:rPr>
        <w:t>as the marketing strategies are overtly transactional that leads to lack of deeper emotional resonance. The community and social influencers are comparatively underdeveloped.</w:t>
      </w:r>
    </w:p>
    <w:p w14:paraId="2EDAB65F" w14:textId="77777777" w:rsidR="00A66638" w:rsidRPr="00901105" w:rsidRDefault="00A66638" w:rsidP="00A66638">
      <w:pPr>
        <w:pStyle w:val="ListParagraph"/>
        <w:numPr>
          <w:ilvl w:val="0"/>
          <w:numId w:val="12"/>
        </w:num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b/>
          <w:bCs/>
          <w:sz w:val="24"/>
          <w:szCs w:val="24"/>
          <w:lang w:val="en-GB"/>
        </w:rPr>
        <w:t xml:space="preserve">High reliance on data-driven optimization </w:t>
      </w:r>
      <w:r w:rsidRPr="00901105">
        <w:rPr>
          <w:rFonts w:ascii="Times New Roman" w:hAnsi="Times New Roman" w:cs="Times New Roman"/>
          <w:sz w:val="24"/>
          <w:szCs w:val="24"/>
          <w:lang w:val="en-GB"/>
        </w:rPr>
        <w:t>that leads to prioritization of short-term metrics like CTR and ROAS instead of brand loyalty and long-term equity.</w:t>
      </w:r>
    </w:p>
    <w:p w14:paraId="17933733" w14:textId="77777777" w:rsidR="00A66638" w:rsidRPr="00901105" w:rsidRDefault="00A66638" w:rsidP="00A66638">
      <w:pPr>
        <w:pStyle w:val="ListParagraph"/>
        <w:numPr>
          <w:ilvl w:val="0"/>
          <w:numId w:val="12"/>
        </w:num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b/>
          <w:bCs/>
          <w:sz w:val="24"/>
          <w:szCs w:val="24"/>
          <w:lang w:val="en-GB"/>
        </w:rPr>
        <w:t xml:space="preserve">Media saturation </w:t>
      </w:r>
      <w:r w:rsidRPr="00901105">
        <w:rPr>
          <w:rFonts w:ascii="Times New Roman" w:hAnsi="Times New Roman" w:cs="Times New Roman"/>
          <w:sz w:val="24"/>
          <w:szCs w:val="24"/>
          <w:lang w:val="en-GB"/>
        </w:rPr>
        <w:t>due to heavy reliance on owned or paid media that reduces authenticity and reduces earned or social connection.</w:t>
      </w:r>
    </w:p>
    <w:p w14:paraId="05B96D75"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These gaps are in direct conflict with the rising inclination of customers towards purpose-driven experiences and trusted brand relationships.</w:t>
      </w:r>
    </w:p>
    <w:p w14:paraId="35A8D162" w14:textId="77777777" w:rsidR="00A66638" w:rsidRPr="00901105" w:rsidRDefault="00A66638" w:rsidP="00A66638">
      <w:pPr>
        <w:pStyle w:val="Heading2"/>
        <w:rPr>
          <w:lang w:val="en-GB"/>
        </w:rPr>
      </w:pPr>
      <w:bookmarkStart w:id="26" w:name="_Toc203812322"/>
      <w:r w:rsidRPr="00901105">
        <w:rPr>
          <w:lang w:val="en-GB"/>
        </w:rPr>
        <w:t>4.2 Objectives</w:t>
      </w:r>
      <w:bookmarkEnd w:id="26"/>
    </w:p>
    <w:p w14:paraId="28757911" w14:textId="77777777" w:rsidR="00A66638" w:rsidRPr="00901105" w:rsidRDefault="00A66638" w:rsidP="00A66638">
      <w:pPr>
        <w:numPr>
          <w:ilvl w:val="0"/>
          <w:numId w:val="1"/>
        </w:num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Increase emotional engagement by 20% year-over-year which would be measured through sentiment analysis and advocacy metrics.</w:t>
      </w:r>
    </w:p>
    <w:p w14:paraId="3DB23A32" w14:textId="77777777" w:rsidR="00A66638" w:rsidRPr="00901105" w:rsidRDefault="00A66638" w:rsidP="00A66638">
      <w:pPr>
        <w:numPr>
          <w:ilvl w:val="0"/>
          <w:numId w:val="1"/>
        </w:num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Develop long-term brand equity which can be demarcated by increasing BrandZ metrics or qualitative brand trust scores.</w:t>
      </w:r>
    </w:p>
    <w:p w14:paraId="796F72C4" w14:textId="77777777" w:rsidR="00A66638" w:rsidRPr="00901105" w:rsidRDefault="00A66638" w:rsidP="00A66638">
      <w:pPr>
        <w:numPr>
          <w:ilvl w:val="0"/>
          <w:numId w:val="1"/>
        </w:num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To address the growing ethical concerns to ensure transparency of data usage as well as influencer practices. It can be measured through reduced complaints and improved satisfaction within a 12-month period.</w:t>
      </w:r>
    </w:p>
    <w:p w14:paraId="4392CAE7" w14:textId="77777777" w:rsidR="00A66638" w:rsidRPr="00901105" w:rsidRDefault="00A66638" w:rsidP="00A66638">
      <w:pPr>
        <w:pStyle w:val="Heading2"/>
        <w:rPr>
          <w:lang w:val="en-GB"/>
        </w:rPr>
      </w:pPr>
      <w:bookmarkStart w:id="27" w:name="_Toc203812323"/>
      <w:r w:rsidRPr="00901105">
        <w:rPr>
          <w:lang w:val="en-GB"/>
        </w:rPr>
        <w:lastRenderedPageBreak/>
        <w:t>4.3 Strategy</w:t>
      </w:r>
      <w:bookmarkEnd w:id="27"/>
    </w:p>
    <w:p w14:paraId="717EE9F0"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It is recommended for Amazon to migrate from transactional-focused approach to a value-based marketing which is centred around purpose-driven branding, authentic content and community development. On the other hand, the focus should also be on the influencer content for developing trust and ESG storytelling which would resonate with Gen Z and sustainability-inclined customers. This can be done through narrative targeting which is informed by data without compromising the authenticity.</w:t>
      </w:r>
    </w:p>
    <w:p w14:paraId="2CE19D37" w14:textId="77777777" w:rsidR="00A66638" w:rsidRPr="00901105" w:rsidRDefault="00A66638" w:rsidP="00A66638">
      <w:pPr>
        <w:pStyle w:val="Heading2"/>
        <w:rPr>
          <w:lang w:val="en-GB"/>
        </w:rPr>
      </w:pPr>
      <w:bookmarkStart w:id="28" w:name="_Toc203812324"/>
      <w:r w:rsidRPr="00901105">
        <w:rPr>
          <w:lang w:val="en-GB"/>
        </w:rPr>
        <w:t>4.4 Tactics</w:t>
      </w:r>
      <w:bookmarkEnd w:id="28"/>
    </w:p>
    <w:p w14:paraId="665918BA" w14:textId="77777777" w:rsidR="00A66638" w:rsidRPr="00901105" w:rsidRDefault="00A66638" w:rsidP="00A66638">
      <w:pPr>
        <w:numPr>
          <w:ilvl w:val="0"/>
          <w:numId w:val="2"/>
        </w:numPr>
        <w:spacing w:before="240" w:line="360" w:lineRule="auto"/>
        <w:jc w:val="both"/>
        <w:rPr>
          <w:rFonts w:ascii="Times New Roman" w:hAnsi="Times New Roman" w:cs="Times New Roman"/>
          <w:b/>
          <w:bCs/>
          <w:sz w:val="24"/>
          <w:szCs w:val="24"/>
          <w:lang w:val="en-GB"/>
        </w:rPr>
      </w:pPr>
      <w:r w:rsidRPr="00901105">
        <w:rPr>
          <w:rFonts w:ascii="Times New Roman" w:hAnsi="Times New Roman" w:cs="Times New Roman"/>
          <w:b/>
          <w:bCs/>
          <w:sz w:val="24"/>
          <w:szCs w:val="24"/>
          <w:lang w:val="en-GB"/>
        </w:rPr>
        <w:t xml:space="preserve">Localized Storytelling Campaigns: </w:t>
      </w:r>
      <w:r w:rsidRPr="00901105">
        <w:rPr>
          <w:rFonts w:ascii="Times New Roman" w:hAnsi="Times New Roman" w:cs="Times New Roman"/>
          <w:sz w:val="24"/>
          <w:szCs w:val="24"/>
          <w:lang w:val="en-GB"/>
        </w:rPr>
        <w:t>Amazon should formulate region-specific creative teams for producing human-focused narratives which is localised in nature like success of local entrepreneurs through the Black Business Accelerator.</w:t>
      </w:r>
    </w:p>
    <w:p w14:paraId="031677EF" w14:textId="77777777" w:rsidR="00A66638" w:rsidRPr="00901105" w:rsidRDefault="00A66638" w:rsidP="00A66638">
      <w:pPr>
        <w:numPr>
          <w:ilvl w:val="0"/>
          <w:numId w:val="2"/>
        </w:numPr>
        <w:spacing w:before="240" w:line="360" w:lineRule="auto"/>
        <w:jc w:val="both"/>
        <w:rPr>
          <w:rFonts w:ascii="Times New Roman" w:hAnsi="Times New Roman" w:cs="Times New Roman"/>
          <w:b/>
          <w:bCs/>
          <w:sz w:val="24"/>
          <w:szCs w:val="24"/>
          <w:lang w:val="en-GB"/>
        </w:rPr>
      </w:pPr>
      <w:r w:rsidRPr="00901105">
        <w:rPr>
          <w:rFonts w:ascii="Times New Roman" w:hAnsi="Times New Roman" w:cs="Times New Roman"/>
          <w:b/>
          <w:bCs/>
          <w:sz w:val="24"/>
          <w:szCs w:val="24"/>
          <w:lang w:val="en-GB"/>
        </w:rPr>
        <w:t xml:space="preserve">ESG and DEI Content Marketing: </w:t>
      </w:r>
      <w:r w:rsidRPr="00901105">
        <w:rPr>
          <w:rFonts w:ascii="Times New Roman" w:hAnsi="Times New Roman" w:cs="Times New Roman"/>
          <w:sz w:val="24"/>
          <w:szCs w:val="24"/>
          <w:lang w:val="en-GB"/>
        </w:rPr>
        <w:t xml:space="preserve">Using Amazon Ads, greater visibility should be ensured for sustainability initiatives and DEI programs by running purpose-driven campaigns. </w:t>
      </w:r>
    </w:p>
    <w:p w14:paraId="1003AF91" w14:textId="77777777" w:rsidR="00A66638" w:rsidRPr="00901105" w:rsidRDefault="00A66638" w:rsidP="00A66638">
      <w:pPr>
        <w:numPr>
          <w:ilvl w:val="0"/>
          <w:numId w:val="2"/>
        </w:numPr>
        <w:spacing w:before="240" w:line="360" w:lineRule="auto"/>
        <w:jc w:val="both"/>
        <w:rPr>
          <w:rFonts w:ascii="Times New Roman" w:hAnsi="Times New Roman" w:cs="Times New Roman"/>
          <w:b/>
          <w:bCs/>
          <w:sz w:val="24"/>
          <w:szCs w:val="24"/>
          <w:lang w:val="en-GB"/>
        </w:rPr>
      </w:pPr>
      <w:r w:rsidRPr="00901105">
        <w:rPr>
          <w:rFonts w:ascii="Times New Roman" w:hAnsi="Times New Roman" w:cs="Times New Roman"/>
          <w:b/>
          <w:bCs/>
          <w:sz w:val="24"/>
          <w:szCs w:val="24"/>
          <w:lang w:val="en-GB"/>
        </w:rPr>
        <w:t xml:space="preserve">Strategic Influencer Collaborations: </w:t>
      </w:r>
      <w:r w:rsidRPr="00901105">
        <w:rPr>
          <w:rFonts w:ascii="Times New Roman" w:hAnsi="Times New Roman" w:cs="Times New Roman"/>
          <w:sz w:val="24"/>
          <w:szCs w:val="24"/>
          <w:lang w:val="en-GB"/>
        </w:rPr>
        <w:t>Greater priority should be given to mid-level creators and micro-influencers with high engagement and value to offer curated storytelling rather than obvious product promotion. It would be highly effective for Gen Z and millennial customer segments.</w:t>
      </w:r>
    </w:p>
    <w:p w14:paraId="787319CD" w14:textId="77777777" w:rsidR="00A66638" w:rsidRPr="00901105" w:rsidRDefault="00A66638" w:rsidP="00A66638">
      <w:pPr>
        <w:numPr>
          <w:ilvl w:val="0"/>
          <w:numId w:val="2"/>
        </w:numPr>
        <w:spacing w:before="240" w:line="360" w:lineRule="auto"/>
        <w:jc w:val="both"/>
        <w:rPr>
          <w:rFonts w:ascii="Times New Roman" w:hAnsi="Times New Roman" w:cs="Times New Roman"/>
          <w:b/>
          <w:bCs/>
          <w:sz w:val="24"/>
          <w:szCs w:val="24"/>
          <w:lang w:val="en-GB"/>
        </w:rPr>
      </w:pPr>
      <w:r w:rsidRPr="00901105">
        <w:rPr>
          <w:rFonts w:ascii="Times New Roman" w:hAnsi="Times New Roman" w:cs="Times New Roman"/>
          <w:b/>
          <w:bCs/>
          <w:sz w:val="24"/>
          <w:szCs w:val="24"/>
          <w:lang w:val="en-GB"/>
        </w:rPr>
        <w:t xml:space="preserve">Amazon Inspire Feature: </w:t>
      </w:r>
    </w:p>
    <w:p w14:paraId="72B1D34B" w14:textId="77777777" w:rsidR="00A66638" w:rsidRPr="00901105" w:rsidRDefault="00A66638" w:rsidP="00A66638">
      <w:pPr>
        <w:pStyle w:val="Heading2"/>
        <w:rPr>
          <w:lang w:val="en-GB"/>
        </w:rPr>
      </w:pPr>
      <w:bookmarkStart w:id="29" w:name="_Toc203812325"/>
      <w:r w:rsidRPr="00901105">
        <w:rPr>
          <w:lang w:val="en-GB"/>
        </w:rPr>
        <w:t>4.5 Action</w:t>
      </w:r>
      <w:bookmarkEnd w:id="29"/>
    </w:p>
    <w:p w14:paraId="2B03CDF9" w14:textId="77777777" w:rsidR="00A66638" w:rsidRPr="00901105" w:rsidRDefault="00A66638" w:rsidP="00A66638">
      <w:pPr>
        <w:numPr>
          <w:ilvl w:val="0"/>
          <w:numId w:val="3"/>
        </w:num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b/>
          <w:bCs/>
          <w:sz w:val="24"/>
          <w:szCs w:val="24"/>
          <w:lang w:val="en-GB"/>
        </w:rPr>
        <w:t xml:space="preserve">Organizational Alignment: </w:t>
      </w:r>
      <w:r w:rsidRPr="00901105">
        <w:rPr>
          <w:rFonts w:ascii="Times New Roman" w:hAnsi="Times New Roman" w:cs="Times New Roman"/>
          <w:sz w:val="24"/>
          <w:szCs w:val="24"/>
          <w:lang w:val="en-GB"/>
        </w:rPr>
        <w:t>Creating cross-functional creative teams that are regional to combine marketing, analytics and social impact for co-creating emotional content.</w:t>
      </w:r>
    </w:p>
    <w:p w14:paraId="4C018852" w14:textId="77777777" w:rsidR="00A66638" w:rsidRPr="00901105" w:rsidRDefault="00A66638" w:rsidP="00A66638">
      <w:pPr>
        <w:numPr>
          <w:ilvl w:val="0"/>
          <w:numId w:val="3"/>
        </w:num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b/>
          <w:bCs/>
          <w:sz w:val="24"/>
          <w:szCs w:val="24"/>
          <w:lang w:val="en-GB"/>
        </w:rPr>
        <w:t>Budget Reallocation:</w:t>
      </w:r>
      <w:r w:rsidRPr="00901105">
        <w:rPr>
          <w:rFonts w:ascii="Times New Roman" w:hAnsi="Times New Roman" w:cs="Times New Roman"/>
          <w:sz w:val="24"/>
          <w:szCs w:val="24"/>
          <w:lang w:val="en-GB"/>
        </w:rPr>
        <w:t xml:space="preserve"> Reallocate 10-15% of performance ad spending and demarcate it for storytelling and influencer driven emotional ad campaigns.</w:t>
      </w:r>
    </w:p>
    <w:p w14:paraId="71D79AD6" w14:textId="77777777" w:rsidR="00A66638" w:rsidRPr="00901105" w:rsidRDefault="00A66638" w:rsidP="00A66638">
      <w:pPr>
        <w:numPr>
          <w:ilvl w:val="0"/>
          <w:numId w:val="3"/>
        </w:num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b/>
          <w:bCs/>
          <w:sz w:val="24"/>
          <w:szCs w:val="24"/>
          <w:lang w:val="en-GB"/>
        </w:rPr>
        <w:lastRenderedPageBreak/>
        <w:t>Influencer Policy Updates:</w:t>
      </w:r>
      <w:r w:rsidRPr="00901105">
        <w:rPr>
          <w:rFonts w:ascii="Times New Roman" w:hAnsi="Times New Roman" w:cs="Times New Roman"/>
          <w:sz w:val="24"/>
          <w:szCs w:val="24"/>
          <w:lang w:val="en-GB"/>
        </w:rPr>
        <w:t xml:space="preserve"> Formulate stringent policies to maintain content integrity and disclosure guidelines. Offer necessary training for influencers on brand values and DEI messaging.</w:t>
      </w:r>
    </w:p>
    <w:p w14:paraId="775BF6E7" w14:textId="77777777" w:rsidR="00A66638" w:rsidRPr="00901105" w:rsidRDefault="00A66638" w:rsidP="00A66638">
      <w:pPr>
        <w:numPr>
          <w:ilvl w:val="0"/>
          <w:numId w:val="3"/>
        </w:num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b/>
          <w:bCs/>
          <w:sz w:val="24"/>
          <w:szCs w:val="24"/>
          <w:lang w:val="en-GB"/>
        </w:rPr>
        <w:t>Platform Modifications:</w:t>
      </w:r>
      <w:r w:rsidRPr="00901105">
        <w:rPr>
          <w:rFonts w:ascii="Times New Roman" w:hAnsi="Times New Roman" w:cs="Times New Roman"/>
          <w:sz w:val="24"/>
          <w:szCs w:val="24"/>
          <w:lang w:val="en-GB"/>
        </w:rPr>
        <w:t xml:space="preserve"> Amazon can introduce incentive driven initiatives for customers to post in Inspire with reward points, spotlights and badges for improving UGC quality and reach.</w:t>
      </w:r>
    </w:p>
    <w:p w14:paraId="1E1C032A" w14:textId="77777777" w:rsidR="00A66638" w:rsidRPr="00901105" w:rsidRDefault="00A66638" w:rsidP="00A66638">
      <w:pPr>
        <w:numPr>
          <w:ilvl w:val="0"/>
          <w:numId w:val="3"/>
        </w:num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b/>
          <w:bCs/>
          <w:sz w:val="24"/>
          <w:szCs w:val="24"/>
          <w:lang w:val="en-GB"/>
        </w:rPr>
        <w:t>Scheduling and Sequencing:</w:t>
      </w:r>
      <w:r w:rsidRPr="00901105">
        <w:rPr>
          <w:rFonts w:ascii="Times New Roman" w:hAnsi="Times New Roman" w:cs="Times New Roman"/>
          <w:sz w:val="24"/>
          <w:szCs w:val="24"/>
          <w:lang w:val="en-GB"/>
        </w:rPr>
        <w:t xml:space="preserve"> Amazon should launch initial pilot storytelling campaigns in major markets like US, India and UK to test its efficacy over a 6-month period.</w:t>
      </w:r>
    </w:p>
    <w:p w14:paraId="33B236DA" w14:textId="77777777" w:rsidR="00A66638" w:rsidRPr="00901105" w:rsidRDefault="00A66638" w:rsidP="00A66638">
      <w:pPr>
        <w:pStyle w:val="Heading2"/>
        <w:rPr>
          <w:lang w:val="en-GB"/>
        </w:rPr>
      </w:pPr>
      <w:bookmarkStart w:id="30" w:name="_Toc203812326"/>
      <w:r w:rsidRPr="00901105">
        <w:rPr>
          <w:lang w:val="en-GB"/>
        </w:rPr>
        <w:t>4.6 Control</w:t>
      </w:r>
      <w:bookmarkEnd w:id="30"/>
    </w:p>
    <w:p w14:paraId="56EF25CE" w14:textId="77777777" w:rsidR="00A66638" w:rsidRPr="00901105" w:rsidRDefault="00A66638" w:rsidP="00A66638">
      <w:pPr>
        <w:numPr>
          <w:ilvl w:val="0"/>
          <w:numId w:val="4"/>
        </w:numPr>
        <w:spacing w:before="240" w:line="360" w:lineRule="auto"/>
        <w:jc w:val="both"/>
        <w:rPr>
          <w:rFonts w:ascii="Times New Roman" w:hAnsi="Times New Roman" w:cs="Times New Roman"/>
          <w:b/>
          <w:bCs/>
          <w:sz w:val="24"/>
          <w:szCs w:val="24"/>
          <w:lang w:val="en-GB"/>
        </w:rPr>
      </w:pPr>
      <w:r w:rsidRPr="00901105">
        <w:rPr>
          <w:rFonts w:ascii="Times New Roman" w:hAnsi="Times New Roman" w:cs="Times New Roman"/>
          <w:b/>
          <w:bCs/>
          <w:sz w:val="24"/>
          <w:szCs w:val="24"/>
          <w:lang w:val="en-GB"/>
        </w:rPr>
        <w:t xml:space="preserve">New Metrics Dashboard: </w:t>
      </w:r>
      <w:r w:rsidRPr="00901105">
        <w:rPr>
          <w:rFonts w:ascii="Times New Roman" w:hAnsi="Times New Roman" w:cs="Times New Roman"/>
          <w:sz w:val="24"/>
          <w:szCs w:val="24"/>
          <w:lang w:val="en-GB"/>
        </w:rPr>
        <w:t>It would enable efficient tracking of engagement rate, sentiment scores and customer advocacy index on the basis of repeat referrals and social media shares. Survey can be done to monitor brand trust scores.</w:t>
      </w:r>
    </w:p>
    <w:p w14:paraId="2F8A3D28" w14:textId="77777777" w:rsidR="00A66638" w:rsidRPr="00901105" w:rsidRDefault="00A66638" w:rsidP="00A66638">
      <w:pPr>
        <w:numPr>
          <w:ilvl w:val="0"/>
          <w:numId w:val="4"/>
        </w:numPr>
        <w:spacing w:before="240" w:line="360" w:lineRule="auto"/>
        <w:jc w:val="both"/>
        <w:rPr>
          <w:rFonts w:ascii="Times New Roman" w:hAnsi="Times New Roman" w:cs="Times New Roman"/>
          <w:b/>
          <w:bCs/>
          <w:sz w:val="24"/>
          <w:szCs w:val="24"/>
          <w:lang w:val="en-GB"/>
        </w:rPr>
      </w:pPr>
      <w:r w:rsidRPr="00901105">
        <w:rPr>
          <w:rFonts w:ascii="Times New Roman" w:hAnsi="Times New Roman" w:cs="Times New Roman"/>
          <w:b/>
          <w:bCs/>
          <w:sz w:val="24"/>
          <w:szCs w:val="24"/>
          <w:lang w:val="en-GB"/>
        </w:rPr>
        <w:t xml:space="preserve">Media Attribution: </w:t>
      </w:r>
      <w:r w:rsidRPr="00901105">
        <w:rPr>
          <w:rFonts w:ascii="Times New Roman" w:hAnsi="Times New Roman" w:cs="Times New Roman"/>
          <w:sz w:val="24"/>
          <w:szCs w:val="24"/>
          <w:lang w:val="en-GB"/>
        </w:rPr>
        <w:t>Leverage multi-touch attribution for measuring the impact of emotional campaigns on LTV against the transactional campaigns.</w:t>
      </w:r>
    </w:p>
    <w:p w14:paraId="655901E5" w14:textId="77777777" w:rsidR="00A66638" w:rsidRPr="00901105" w:rsidRDefault="00A66638" w:rsidP="00A66638">
      <w:pPr>
        <w:numPr>
          <w:ilvl w:val="0"/>
          <w:numId w:val="4"/>
        </w:numPr>
        <w:spacing w:before="240" w:line="360" w:lineRule="auto"/>
        <w:jc w:val="both"/>
        <w:rPr>
          <w:rFonts w:ascii="Times New Roman" w:hAnsi="Times New Roman" w:cs="Times New Roman"/>
          <w:b/>
          <w:bCs/>
          <w:sz w:val="24"/>
          <w:szCs w:val="24"/>
          <w:lang w:val="en-GB"/>
        </w:rPr>
      </w:pPr>
      <w:r w:rsidRPr="00901105">
        <w:rPr>
          <w:rFonts w:ascii="Times New Roman" w:hAnsi="Times New Roman" w:cs="Times New Roman"/>
          <w:b/>
          <w:bCs/>
          <w:sz w:val="24"/>
          <w:szCs w:val="24"/>
          <w:lang w:val="en-GB"/>
        </w:rPr>
        <w:t xml:space="preserve">Brand Equity Measures: </w:t>
      </w:r>
      <w:r w:rsidRPr="00901105">
        <w:rPr>
          <w:rFonts w:ascii="Times New Roman" w:hAnsi="Times New Roman" w:cs="Times New Roman"/>
          <w:sz w:val="24"/>
          <w:szCs w:val="24"/>
          <w:lang w:val="en-GB"/>
        </w:rPr>
        <w:t>After campaign rollout, the benchmarks can be improved in BrandZ or Interbrand scores to perceive effectiveness of the marketing campaigns.</w:t>
      </w:r>
    </w:p>
    <w:p w14:paraId="22AA8A48" w14:textId="77777777" w:rsidR="00A66638" w:rsidRPr="00901105" w:rsidRDefault="00A66638" w:rsidP="00A66638">
      <w:pPr>
        <w:numPr>
          <w:ilvl w:val="0"/>
          <w:numId w:val="4"/>
        </w:numPr>
        <w:spacing w:before="240" w:line="360" w:lineRule="auto"/>
        <w:jc w:val="both"/>
        <w:rPr>
          <w:rFonts w:ascii="Times New Roman" w:hAnsi="Times New Roman" w:cs="Times New Roman"/>
          <w:b/>
          <w:bCs/>
          <w:sz w:val="24"/>
          <w:szCs w:val="24"/>
          <w:lang w:val="en-GB"/>
        </w:rPr>
      </w:pPr>
      <w:r w:rsidRPr="00901105">
        <w:rPr>
          <w:rFonts w:ascii="Times New Roman" w:hAnsi="Times New Roman" w:cs="Times New Roman"/>
          <w:b/>
          <w:bCs/>
          <w:sz w:val="24"/>
          <w:szCs w:val="24"/>
          <w:lang w:val="en-GB"/>
        </w:rPr>
        <w:t xml:space="preserve">Ethical Audit: </w:t>
      </w:r>
      <w:r w:rsidRPr="00901105">
        <w:rPr>
          <w:rFonts w:ascii="Times New Roman" w:hAnsi="Times New Roman" w:cs="Times New Roman"/>
          <w:sz w:val="24"/>
          <w:szCs w:val="24"/>
          <w:lang w:val="en-GB"/>
        </w:rPr>
        <w:t>Amazon should monitor the compliance of the influencers, DEI representation metrics and consider customer feedback on personal data usage.</w:t>
      </w:r>
    </w:p>
    <w:p w14:paraId="0387A8B4" w14:textId="77777777" w:rsidR="00A66638" w:rsidRPr="00901105" w:rsidRDefault="00A66638" w:rsidP="00A66638">
      <w:pPr>
        <w:numPr>
          <w:ilvl w:val="0"/>
          <w:numId w:val="4"/>
        </w:numPr>
        <w:spacing w:before="240" w:line="360" w:lineRule="auto"/>
        <w:jc w:val="both"/>
        <w:rPr>
          <w:rFonts w:ascii="Times New Roman" w:hAnsi="Times New Roman" w:cs="Times New Roman"/>
          <w:b/>
          <w:bCs/>
          <w:sz w:val="24"/>
          <w:szCs w:val="24"/>
          <w:lang w:val="en-GB"/>
        </w:rPr>
      </w:pPr>
      <w:r w:rsidRPr="00901105">
        <w:rPr>
          <w:rFonts w:ascii="Times New Roman" w:hAnsi="Times New Roman" w:cs="Times New Roman"/>
          <w:b/>
          <w:bCs/>
          <w:sz w:val="24"/>
          <w:szCs w:val="24"/>
          <w:lang w:val="en-GB"/>
        </w:rPr>
        <w:t xml:space="preserve">Quarterly Review: </w:t>
      </w:r>
      <w:r w:rsidRPr="00901105">
        <w:rPr>
          <w:rFonts w:ascii="Times New Roman" w:hAnsi="Times New Roman" w:cs="Times New Roman"/>
          <w:sz w:val="24"/>
          <w:szCs w:val="24"/>
          <w:lang w:val="en-GB"/>
        </w:rPr>
        <w:t>It should also conduct quarterly review of the marketing campaigns for refining the tactics, making adjustments to better align with objectives and re-balance the media mix as and when necessary.</w:t>
      </w:r>
    </w:p>
    <w:p w14:paraId="065FABE1" w14:textId="77777777" w:rsidR="00A66638" w:rsidRPr="00901105" w:rsidRDefault="00A66638" w:rsidP="00A66638">
      <w:pPr>
        <w:spacing w:before="240" w:line="360" w:lineRule="auto"/>
        <w:jc w:val="both"/>
        <w:rPr>
          <w:rFonts w:ascii="Times New Roman" w:hAnsi="Times New Roman" w:cs="Times New Roman"/>
          <w:sz w:val="24"/>
          <w:szCs w:val="24"/>
          <w:lang w:val="en-GB"/>
        </w:rPr>
      </w:pPr>
    </w:p>
    <w:p w14:paraId="1F5189D7" w14:textId="77777777" w:rsidR="00A66638" w:rsidRPr="00901105" w:rsidRDefault="00A66638" w:rsidP="00A66638">
      <w:pPr>
        <w:rPr>
          <w:rFonts w:ascii="Segoe UI Emoji" w:hAnsi="Segoe UI Emoji" w:cs="Segoe UI Emoji"/>
          <w:b/>
          <w:bCs/>
          <w:sz w:val="24"/>
          <w:szCs w:val="24"/>
          <w:lang w:val="en-GB"/>
        </w:rPr>
      </w:pPr>
      <w:r w:rsidRPr="00901105">
        <w:rPr>
          <w:rFonts w:ascii="Segoe UI Emoji" w:hAnsi="Segoe UI Emoji" w:cs="Segoe UI Emoji"/>
          <w:b/>
          <w:bCs/>
          <w:sz w:val="24"/>
          <w:szCs w:val="24"/>
          <w:lang w:val="en-GB"/>
        </w:rPr>
        <w:br w:type="page"/>
      </w:r>
    </w:p>
    <w:p w14:paraId="1621D24D" w14:textId="77777777" w:rsidR="00A66638" w:rsidRPr="00901105" w:rsidRDefault="00A66638" w:rsidP="00A66638">
      <w:pPr>
        <w:pStyle w:val="Heading1"/>
        <w:rPr>
          <w:lang w:val="en-GB"/>
        </w:rPr>
      </w:pPr>
      <w:bookmarkStart w:id="31" w:name="_Toc203812327"/>
      <w:r w:rsidRPr="00901105">
        <w:rPr>
          <w:lang w:val="en-GB"/>
        </w:rPr>
        <w:lastRenderedPageBreak/>
        <w:t>5.0 References</w:t>
      </w:r>
      <w:bookmarkEnd w:id="31"/>
    </w:p>
    <w:p w14:paraId="2A8D9B9B"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 xml:space="preserve">Ad Badger. (2025) </w:t>
      </w:r>
      <w:r w:rsidRPr="00901105">
        <w:rPr>
          <w:rFonts w:ascii="Times New Roman" w:hAnsi="Times New Roman" w:cs="Times New Roman"/>
          <w:i/>
          <w:iCs/>
          <w:sz w:val="24"/>
          <w:szCs w:val="24"/>
          <w:lang w:val="en-GB"/>
        </w:rPr>
        <w:t>Amazon Advertising Stats (2025 update)</w:t>
      </w:r>
      <w:r w:rsidRPr="00901105">
        <w:rPr>
          <w:rFonts w:ascii="Times New Roman" w:hAnsi="Times New Roman" w:cs="Times New Roman"/>
          <w:sz w:val="24"/>
          <w:szCs w:val="24"/>
          <w:lang w:val="en-GB"/>
        </w:rPr>
        <w:t xml:space="preserve">, </w:t>
      </w:r>
      <w:r w:rsidRPr="00901105">
        <w:rPr>
          <w:rFonts w:ascii="Times New Roman" w:hAnsi="Times New Roman" w:cs="Times New Roman"/>
          <w:i/>
          <w:iCs/>
          <w:sz w:val="24"/>
          <w:szCs w:val="24"/>
          <w:lang w:val="en-GB"/>
        </w:rPr>
        <w:t>Ad Badger</w:t>
      </w:r>
      <w:r w:rsidRPr="00901105">
        <w:rPr>
          <w:rFonts w:ascii="Times New Roman" w:hAnsi="Times New Roman" w:cs="Times New Roman"/>
          <w:sz w:val="24"/>
          <w:szCs w:val="24"/>
          <w:lang w:val="en-GB"/>
        </w:rPr>
        <w:t xml:space="preserve">. Available at: https://www.adbadger.com/blog/amazon-advertising-stats/ (Accessed: 17 July 2025). </w:t>
      </w:r>
    </w:p>
    <w:p w14:paraId="159755AA" w14:textId="77777777" w:rsidR="00A66638" w:rsidRPr="00901105" w:rsidRDefault="00A66638" w:rsidP="00A66638">
      <w:pPr>
        <w:spacing w:before="240" w:line="360" w:lineRule="auto"/>
        <w:jc w:val="both"/>
        <w:rPr>
          <w:rFonts w:ascii="Times New Roman" w:hAnsi="Times New Roman" w:cs="Times New Roman"/>
          <w:sz w:val="24"/>
          <w:szCs w:val="24"/>
        </w:rPr>
      </w:pPr>
      <w:r w:rsidRPr="00901105">
        <w:rPr>
          <w:rFonts w:ascii="Times New Roman" w:hAnsi="Times New Roman" w:cs="Times New Roman"/>
          <w:sz w:val="24"/>
          <w:szCs w:val="24"/>
        </w:rPr>
        <w:t>Aiolfi, S., Bellini, S. and Pellegrini, D., 2021. Data-driven digital advertising: benefits and risks of online behavioral advertising. </w:t>
      </w:r>
      <w:r w:rsidRPr="00901105">
        <w:rPr>
          <w:rFonts w:ascii="Times New Roman" w:hAnsi="Times New Roman" w:cs="Times New Roman"/>
          <w:i/>
          <w:iCs/>
          <w:sz w:val="24"/>
          <w:szCs w:val="24"/>
        </w:rPr>
        <w:t>International Journal of Retail &amp; Distribution Management</w:t>
      </w:r>
      <w:r w:rsidRPr="00901105">
        <w:rPr>
          <w:rFonts w:ascii="Times New Roman" w:hAnsi="Times New Roman" w:cs="Times New Roman"/>
          <w:sz w:val="24"/>
          <w:szCs w:val="24"/>
        </w:rPr>
        <w:t>, </w:t>
      </w:r>
      <w:r w:rsidRPr="00901105">
        <w:rPr>
          <w:rFonts w:ascii="Times New Roman" w:hAnsi="Times New Roman" w:cs="Times New Roman"/>
          <w:i/>
          <w:iCs/>
          <w:sz w:val="24"/>
          <w:szCs w:val="24"/>
        </w:rPr>
        <w:t>49</w:t>
      </w:r>
      <w:r w:rsidRPr="00901105">
        <w:rPr>
          <w:rFonts w:ascii="Times New Roman" w:hAnsi="Times New Roman" w:cs="Times New Roman"/>
          <w:sz w:val="24"/>
          <w:szCs w:val="24"/>
        </w:rPr>
        <w:t xml:space="preserve">(7), pp.1089-1110. </w:t>
      </w:r>
      <w:hyperlink r:id="rId7" w:history="1">
        <w:r w:rsidRPr="00901105">
          <w:rPr>
            <w:rStyle w:val="Hyperlink"/>
            <w:rFonts w:ascii="Times New Roman" w:hAnsi="Times New Roman" w:cs="Times New Roman"/>
            <w:color w:val="auto"/>
            <w:sz w:val="24"/>
            <w:szCs w:val="24"/>
          </w:rPr>
          <w:t>https://www.emerald.com/insight/content/doi/10.1108/ijrdm-10-2020-0410/full/pdf</w:t>
        </w:r>
      </w:hyperlink>
    </w:p>
    <w:p w14:paraId="69BE11C1" w14:textId="77777777" w:rsidR="00A66638" w:rsidRPr="00901105" w:rsidRDefault="00A66638" w:rsidP="00A66638">
      <w:pPr>
        <w:spacing w:before="240" w:line="360" w:lineRule="auto"/>
        <w:jc w:val="both"/>
        <w:rPr>
          <w:rFonts w:ascii="Times New Roman" w:hAnsi="Times New Roman" w:cs="Times New Roman"/>
          <w:sz w:val="24"/>
          <w:szCs w:val="24"/>
        </w:rPr>
      </w:pPr>
      <w:r w:rsidRPr="00901105">
        <w:rPr>
          <w:rFonts w:ascii="Times New Roman" w:hAnsi="Times New Roman" w:cs="Times New Roman"/>
          <w:sz w:val="24"/>
          <w:szCs w:val="24"/>
        </w:rPr>
        <w:t>Alasa, D.K., Hossain, D., Jiyane, G., Sarwer, M.H. and Saha, T.R., 2025. AI-Driven Personalization in E-Commerce: The Case of Amazon and Shopify’s Impact on Consumer Behavior. </w:t>
      </w:r>
      <w:r w:rsidRPr="00901105">
        <w:rPr>
          <w:rFonts w:ascii="Times New Roman" w:hAnsi="Times New Roman" w:cs="Times New Roman"/>
          <w:i/>
          <w:iCs/>
          <w:sz w:val="24"/>
          <w:szCs w:val="24"/>
        </w:rPr>
        <w:t>Voice of the Publisher</w:t>
      </w:r>
      <w:r w:rsidRPr="00901105">
        <w:rPr>
          <w:rFonts w:ascii="Times New Roman" w:hAnsi="Times New Roman" w:cs="Times New Roman"/>
          <w:sz w:val="24"/>
          <w:szCs w:val="24"/>
        </w:rPr>
        <w:t>, </w:t>
      </w:r>
      <w:r w:rsidRPr="00901105">
        <w:rPr>
          <w:rFonts w:ascii="Times New Roman" w:hAnsi="Times New Roman" w:cs="Times New Roman"/>
          <w:i/>
          <w:iCs/>
          <w:sz w:val="24"/>
          <w:szCs w:val="24"/>
        </w:rPr>
        <w:t>11</w:t>
      </w:r>
      <w:r w:rsidRPr="00901105">
        <w:rPr>
          <w:rFonts w:ascii="Times New Roman" w:hAnsi="Times New Roman" w:cs="Times New Roman"/>
          <w:sz w:val="24"/>
          <w:szCs w:val="24"/>
        </w:rPr>
        <w:t xml:space="preserve">(1), pp.104-116. </w:t>
      </w:r>
      <w:hyperlink r:id="rId8" w:history="1">
        <w:r w:rsidRPr="00901105">
          <w:rPr>
            <w:rStyle w:val="Hyperlink"/>
            <w:rFonts w:ascii="Times New Roman" w:hAnsi="Times New Roman" w:cs="Times New Roman"/>
            <w:color w:val="auto"/>
            <w:sz w:val="24"/>
            <w:szCs w:val="24"/>
          </w:rPr>
          <w:t>https://www.scirp.org/pdf/vp2025111_92140855.pdf</w:t>
        </w:r>
      </w:hyperlink>
    </w:p>
    <w:p w14:paraId="3BBBFF64"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 xml:space="preserve">Amazon Ads. (2025). </w:t>
      </w:r>
      <w:r w:rsidRPr="00901105">
        <w:rPr>
          <w:rFonts w:ascii="Times New Roman" w:hAnsi="Times New Roman" w:cs="Times New Roman"/>
          <w:i/>
          <w:iCs/>
          <w:sz w:val="24"/>
          <w:szCs w:val="24"/>
          <w:lang w:val="en-GB"/>
        </w:rPr>
        <w:t>Advertising, Data Protection and privacy | amazon ads</w:t>
      </w:r>
      <w:r w:rsidRPr="00901105">
        <w:rPr>
          <w:rFonts w:ascii="Times New Roman" w:hAnsi="Times New Roman" w:cs="Times New Roman"/>
          <w:sz w:val="24"/>
          <w:szCs w:val="24"/>
          <w:lang w:val="en-GB"/>
        </w:rPr>
        <w:t xml:space="preserve">. Available at: https://advertising.amazon.com/resources/ad-policy/eu-data-protection-and-privacy (Accessed: 16 July 2025). </w:t>
      </w:r>
    </w:p>
    <w:p w14:paraId="364176D8"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 xml:space="preserve">Amazon. (2024). </w:t>
      </w:r>
      <w:r w:rsidRPr="00901105">
        <w:rPr>
          <w:rFonts w:ascii="Times New Roman" w:hAnsi="Times New Roman" w:cs="Times New Roman"/>
          <w:i/>
          <w:iCs/>
          <w:sz w:val="24"/>
          <w:szCs w:val="24"/>
          <w:lang w:val="en-GB"/>
        </w:rPr>
        <w:t>2024 Amazon Sustainability Report</w:t>
      </w:r>
      <w:r w:rsidRPr="00901105">
        <w:rPr>
          <w:rFonts w:ascii="Times New Roman" w:hAnsi="Times New Roman" w:cs="Times New Roman"/>
          <w:sz w:val="24"/>
          <w:szCs w:val="24"/>
          <w:lang w:val="en-GB"/>
        </w:rPr>
        <w:t xml:space="preserve"> (no date) </w:t>
      </w:r>
      <w:r w:rsidRPr="00901105">
        <w:rPr>
          <w:rFonts w:ascii="Times New Roman" w:hAnsi="Times New Roman" w:cs="Times New Roman"/>
          <w:i/>
          <w:iCs/>
          <w:sz w:val="24"/>
          <w:szCs w:val="24"/>
          <w:lang w:val="en-GB"/>
        </w:rPr>
        <w:t>Home - Amazon Sustainability</w:t>
      </w:r>
      <w:r w:rsidRPr="00901105">
        <w:rPr>
          <w:rFonts w:ascii="Times New Roman" w:hAnsi="Times New Roman" w:cs="Times New Roman"/>
          <w:sz w:val="24"/>
          <w:szCs w:val="24"/>
          <w:lang w:val="en-GB"/>
        </w:rPr>
        <w:t xml:space="preserve">. Available at: https://sustainability.aboutamazon.com/2024-report (Accessed: 17 July 2025). </w:t>
      </w:r>
    </w:p>
    <w:p w14:paraId="08791C4E" w14:textId="77777777" w:rsidR="00A66638" w:rsidRPr="00901105" w:rsidRDefault="00A66638" w:rsidP="00A66638">
      <w:pPr>
        <w:spacing w:before="240" w:line="360" w:lineRule="auto"/>
        <w:jc w:val="both"/>
        <w:rPr>
          <w:rFonts w:ascii="Times New Roman" w:hAnsi="Times New Roman" w:cs="Times New Roman"/>
          <w:sz w:val="24"/>
          <w:szCs w:val="24"/>
        </w:rPr>
      </w:pPr>
      <w:r w:rsidRPr="00901105">
        <w:rPr>
          <w:rFonts w:ascii="Times New Roman" w:hAnsi="Times New Roman" w:cs="Times New Roman"/>
          <w:sz w:val="24"/>
          <w:szCs w:val="24"/>
        </w:rPr>
        <w:t xml:space="preserve">Amazon. (2025). </w:t>
      </w:r>
      <w:r w:rsidRPr="00901105">
        <w:rPr>
          <w:rFonts w:ascii="Times New Roman" w:hAnsi="Times New Roman" w:cs="Times New Roman"/>
          <w:i/>
          <w:iCs/>
          <w:sz w:val="24"/>
          <w:szCs w:val="24"/>
        </w:rPr>
        <w:t>Amazon.com: Upgraded Automatic Rotating Curling Iron - TYMO curlpro plus long barrel curling wand for long hair, ceramic hair curler for women, anti-scald, tangle-free, 600m Ionic, dual voltage, gold, 1 inch : Beauty &amp; Personal Care</w:t>
      </w:r>
      <w:r w:rsidRPr="00901105">
        <w:rPr>
          <w:rFonts w:ascii="Times New Roman" w:hAnsi="Times New Roman" w:cs="Times New Roman"/>
          <w:sz w:val="24"/>
          <w:szCs w:val="24"/>
        </w:rPr>
        <w:t xml:space="preserve">. Available at: https://www.amazon.com/Upgraded-Automatic-Rotating-Curling-Iron/dp/B0DPZLWX8J (Accessed: 19 July 2025). </w:t>
      </w:r>
    </w:p>
    <w:p w14:paraId="293F9C07" w14:textId="77777777" w:rsidR="00A66638" w:rsidRPr="00901105" w:rsidRDefault="00A66638" w:rsidP="00A66638">
      <w:pPr>
        <w:spacing w:before="240" w:line="360" w:lineRule="auto"/>
        <w:jc w:val="both"/>
        <w:rPr>
          <w:rFonts w:ascii="Times New Roman" w:hAnsi="Times New Roman" w:cs="Times New Roman"/>
          <w:sz w:val="24"/>
          <w:szCs w:val="24"/>
        </w:rPr>
      </w:pPr>
      <w:r w:rsidRPr="00901105">
        <w:rPr>
          <w:rFonts w:ascii="Times New Roman" w:hAnsi="Times New Roman" w:cs="Times New Roman"/>
          <w:sz w:val="24"/>
          <w:szCs w:val="24"/>
        </w:rPr>
        <w:t xml:space="preserve">Banda, J. (2024) </w:t>
      </w:r>
      <w:r w:rsidRPr="00901105">
        <w:rPr>
          <w:rFonts w:ascii="Times New Roman" w:hAnsi="Times New Roman" w:cs="Times New Roman"/>
          <w:i/>
          <w:iCs/>
          <w:sz w:val="24"/>
          <w:szCs w:val="24"/>
        </w:rPr>
        <w:t>Unraveling the marketing mix magic at Amazon</w:t>
      </w:r>
      <w:r w:rsidRPr="00901105">
        <w:rPr>
          <w:rFonts w:ascii="Times New Roman" w:hAnsi="Times New Roman" w:cs="Times New Roman"/>
          <w:sz w:val="24"/>
          <w:szCs w:val="24"/>
        </w:rPr>
        <w:t xml:space="preserve">, </w:t>
      </w:r>
      <w:r w:rsidRPr="00901105">
        <w:rPr>
          <w:rFonts w:ascii="Times New Roman" w:hAnsi="Times New Roman" w:cs="Times New Roman"/>
          <w:i/>
          <w:iCs/>
          <w:sz w:val="24"/>
          <w:szCs w:val="24"/>
        </w:rPr>
        <w:t>Medium</w:t>
      </w:r>
      <w:r w:rsidRPr="00901105">
        <w:rPr>
          <w:rFonts w:ascii="Times New Roman" w:hAnsi="Times New Roman" w:cs="Times New Roman"/>
          <w:sz w:val="24"/>
          <w:szCs w:val="24"/>
        </w:rPr>
        <w:t xml:space="preserve">. Available at: https://medium.com/@hello_20107/unraveling-the-marketing-mix-magic-at-amazon-fdb91b1d8e68 (Accessed: 19 July 2025). </w:t>
      </w:r>
    </w:p>
    <w:p w14:paraId="08517B28"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lastRenderedPageBreak/>
        <w:t xml:space="preserve">Big Commerce. (2025) </w:t>
      </w:r>
      <w:r w:rsidRPr="00901105">
        <w:rPr>
          <w:rFonts w:ascii="Times New Roman" w:hAnsi="Times New Roman" w:cs="Times New Roman"/>
          <w:i/>
          <w:iCs/>
          <w:sz w:val="24"/>
          <w:szCs w:val="24"/>
          <w:lang w:val="en-GB"/>
        </w:rPr>
        <w:t>Ecommerce cro: Conversion rate optimization tips + tricks</w:t>
      </w:r>
      <w:r w:rsidRPr="00901105">
        <w:rPr>
          <w:rFonts w:ascii="Times New Roman" w:hAnsi="Times New Roman" w:cs="Times New Roman"/>
          <w:sz w:val="24"/>
          <w:szCs w:val="24"/>
          <w:lang w:val="en-GB"/>
        </w:rPr>
        <w:t xml:space="preserve">, </w:t>
      </w:r>
      <w:r w:rsidRPr="00901105">
        <w:rPr>
          <w:rFonts w:ascii="Times New Roman" w:hAnsi="Times New Roman" w:cs="Times New Roman"/>
          <w:i/>
          <w:iCs/>
          <w:sz w:val="24"/>
          <w:szCs w:val="24"/>
          <w:lang w:val="en-GB"/>
        </w:rPr>
        <w:t>BigCommerce</w:t>
      </w:r>
      <w:r w:rsidRPr="00901105">
        <w:rPr>
          <w:rFonts w:ascii="Times New Roman" w:hAnsi="Times New Roman" w:cs="Times New Roman"/>
          <w:sz w:val="24"/>
          <w:szCs w:val="24"/>
          <w:lang w:val="en-GB"/>
        </w:rPr>
        <w:t xml:space="preserve">. Available at: https://www.bigcommerce.com/articles/ecommerce/conversion-rate-optimization/ (Accessed: 16 July 2025). </w:t>
      </w:r>
    </w:p>
    <w:p w14:paraId="38EE735D"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 xml:space="preserve">Blum, A. (2022) </w:t>
      </w:r>
      <w:r w:rsidRPr="00901105">
        <w:rPr>
          <w:rFonts w:ascii="Times New Roman" w:hAnsi="Times New Roman" w:cs="Times New Roman"/>
          <w:i/>
          <w:iCs/>
          <w:sz w:val="24"/>
          <w:szCs w:val="24"/>
          <w:lang w:val="en-GB"/>
        </w:rPr>
        <w:t>How Amazon became world’s largest buyer of renewable energy</w:t>
      </w:r>
      <w:r w:rsidRPr="00901105">
        <w:rPr>
          <w:rFonts w:ascii="Times New Roman" w:hAnsi="Times New Roman" w:cs="Times New Roman"/>
          <w:sz w:val="24"/>
          <w:szCs w:val="24"/>
          <w:lang w:val="en-GB"/>
        </w:rPr>
        <w:t xml:space="preserve">, </w:t>
      </w:r>
      <w:r w:rsidRPr="00901105">
        <w:rPr>
          <w:rFonts w:ascii="Times New Roman" w:hAnsi="Times New Roman" w:cs="Times New Roman"/>
          <w:i/>
          <w:iCs/>
          <w:sz w:val="24"/>
          <w:szCs w:val="24"/>
          <w:lang w:val="en-GB"/>
        </w:rPr>
        <w:t>Time</w:t>
      </w:r>
      <w:r w:rsidRPr="00901105">
        <w:rPr>
          <w:rFonts w:ascii="Times New Roman" w:hAnsi="Times New Roman" w:cs="Times New Roman"/>
          <w:sz w:val="24"/>
          <w:szCs w:val="24"/>
          <w:lang w:val="en-GB"/>
        </w:rPr>
        <w:t xml:space="preserve">. Available at: https://time.com/6213666/amazon-renewable-energy/ (Accessed: 17 July 2025). </w:t>
      </w:r>
    </w:p>
    <w:p w14:paraId="2ECC9BB7"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 xml:space="preserve">Burgess, M. (2021) </w:t>
      </w:r>
      <w:r w:rsidRPr="00901105">
        <w:rPr>
          <w:rFonts w:ascii="Times New Roman" w:hAnsi="Times New Roman" w:cs="Times New Roman"/>
          <w:i/>
          <w:iCs/>
          <w:sz w:val="24"/>
          <w:szCs w:val="24"/>
          <w:lang w:val="en-GB"/>
        </w:rPr>
        <w:t>Amazon’s massive GDPR fine shows the law’s power-and limits</w:t>
      </w:r>
      <w:r w:rsidRPr="00901105">
        <w:rPr>
          <w:rFonts w:ascii="Times New Roman" w:hAnsi="Times New Roman" w:cs="Times New Roman"/>
          <w:sz w:val="24"/>
          <w:szCs w:val="24"/>
          <w:lang w:val="en-GB"/>
        </w:rPr>
        <w:t xml:space="preserve">, </w:t>
      </w:r>
      <w:r w:rsidRPr="00901105">
        <w:rPr>
          <w:rFonts w:ascii="Times New Roman" w:hAnsi="Times New Roman" w:cs="Times New Roman"/>
          <w:i/>
          <w:iCs/>
          <w:sz w:val="24"/>
          <w:szCs w:val="24"/>
          <w:lang w:val="en-GB"/>
        </w:rPr>
        <w:t>Wired</w:t>
      </w:r>
      <w:r w:rsidRPr="00901105">
        <w:rPr>
          <w:rFonts w:ascii="Times New Roman" w:hAnsi="Times New Roman" w:cs="Times New Roman"/>
          <w:sz w:val="24"/>
          <w:szCs w:val="24"/>
          <w:lang w:val="en-GB"/>
        </w:rPr>
        <w:t xml:space="preserve">. Available at: https://www.wired.com/story/amazon-gdpr-fine-shows-power-limits/ (Accessed: 17 July 2025). </w:t>
      </w:r>
    </w:p>
    <w:p w14:paraId="7A7E88A7" w14:textId="77777777" w:rsidR="00A66638" w:rsidRPr="00901105" w:rsidRDefault="00A66638" w:rsidP="00A66638">
      <w:pPr>
        <w:spacing w:before="240" w:line="360" w:lineRule="auto"/>
        <w:jc w:val="both"/>
        <w:rPr>
          <w:rFonts w:ascii="Times New Roman" w:hAnsi="Times New Roman" w:cs="Times New Roman"/>
          <w:sz w:val="24"/>
          <w:szCs w:val="24"/>
        </w:rPr>
      </w:pPr>
      <w:r w:rsidRPr="00901105">
        <w:rPr>
          <w:rFonts w:ascii="Times New Roman" w:hAnsi="Times New Roman" w:cs="Times New Roman"/>
          <w:sz w:val="24"/>
          <w:szCs w:val="24"/>
        </w:rPr>
        <w:t xml:space="preserve">Carmely, M. (2023) </w:t>
      </w:r>
      <w:r w:rsidRPr="00901105">
        <w:rPr>
          <w:rFonts w:ascii="Times New Roman" w:hAnsi="Times New Roman" w:cs="Times New Roman"/>
          <w:i/>
          <w:iCs/>
          <w:sz w:val="24"/>
          <w:szCs w:val="24"/>
        </w:rPr>
        <w:t>Amazon Target Market &amp; Audience Segmentation insights</w:t>
      </w:r>
      <w:r w:rsidRPr="00901105">
        <w:rPr>
          <w:rFonts w:ascii="Times New Roman" w:hAnsi="Times New Roman" w:cs="Times New Roman"/>
          <w:sz w:val="24"/>
          <w:szCs w:val="24"/>
        </w:rPr>
        <w:t xml:space="preserve">, </w:t>
      </w:r>
      <w:r w:rsidRPr="00901105">
        <w:rPr>
          <w:rFonts w:ascii="Times New Roman" w:hAnsi="Times New Roman" w:cs="Times New Roman"/>
          <w:i/>
          <w:iCs/>
          <w:sz w:val="24"/>
          <w:szCs w:val="24"/>
        </w:rPr>
        <w:t>Start.io - A Sell-side Omnichannel Advertising Platform</w:t>
      </w:r>
      <w:r w:rsidRPr="00901105">
        <w:rPr>
          <w:rFonts w:ascii="Times New Roman" w:hAnsi="Times New Roman" w:cs="Times New Roman"/>
          <w:sz w:val="24"/>
          <w:szCs w:val="24"/>
        </w:rPr>
        <w:t xml:space="preserve">. Available at: https://www.start.io/blog/amazon-target-market-customer-segmentation/#:~:text=Amazon%20age%20demographics%20include%20adults,from%2066.4%20million%20in%202019. (Accessed: 19 July 2025). </w:t>
      </w:r>
    </w:p>
    <w:p w14:paraId="634D7251" w14:textId="77777777" w:rsidR="00A66638" w:rsidRPr="00901105" w:rsidRDefault="00A66638" w:rsidP="00A66638">
      <w:pPr>
        <w:spacing w:before="240" w:line="360" w:lineRule="auto"/>
        <w:jc w:val="both"/>
        <w:rPr>
          <w:rFonts w:ascii="Times New Roman" w:hAnsi="Times New Roman" w:cs="Times New Roman"/>
          <w:sz w:val="24"/>
          <w:szCs w:val="24"/>
        </w:rPr>
      </w:pPr>
      <w:r w:rsidRPr="00901105">
        <w:rPr>
          <w:rFonts w:ascii="Times New Roman" w:hAnsi="Times New Roman" w:cs="Times New Roman"/>
          <w:sz w:val="24"/>
          <w:szCs w:val="24"/>
        </w:rPr>
        <w:t>Chaffey, D. and Smith, P.R., 2022. </w:t>
      </w:r>
      <w:r w:rsidRPr="00901105">
        <w:rPr>
          <w:rFonts w:ascii="Times New Roman" w:hAnsi="Times New Roman" w:cs="Times New Roman"/>
          <w:i/>
          <w:iCs/>
          <w:sz w:val="24"/>
          <w:szCs w:val="24"/>
        </w:rPr>
        <w:t>Digital marketing excellence: planning, optimizing and integrating online marketing</w:t>
      </w:r>
      <w:r w:rsidRPr="00901105">
        <w:rPr>
          <w:rFonts w:ascii="Times New Roman" w:hAnsi="Times New Roman" w:cs="Times New Roman"/>
          <w:sz w:val="24"/>
          <w:szCs w:val="24"/>
        </w:rPr>
        <w:t xml:space="preserve">. Routledge. </w:t>
      </w:r>
      <w:hyperlink r:id="rId9" w:tgtFrame="_blank" w:history="1">
        <w:r w:rsidRPr="00901105">
          <w:rPr>
            <w:rStyle w:val="Hyperlink"/>
            <w:rFonts w:ascii="Times New Roman" w:hAnsi="Times New Roman" w:cs="Times New Roman"/>
            <w:color w:val="auto"/>
            <w:sz w:val="24"/>
            <w:szCs w:val="24"/>
          </w:rPr>
          <w:t>https://doi.org/10.4324/9781003009498</w:t>
        </w:r>
      </w:hyperlink>
    </w:p>
    <w:p w14:paraId="2D276CD0"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 xml:space="preserve">Chapman, M. (2018) </w:t>
      </w:r>
      <w:r w:rsidRPr="00901105">
        <w:rPr>
          <w:rFonts w:ascii="Times New Roman" w:hAnsi="Times New Roman" w:cs="Times New Roman"/>
          <w:i/>
          <w:iCs/>
          <w:sz w:val="24"/>
          <w:szCs w:val="24"/>
          <w:lang w:val="en-GB"/>
        </w:rPr>
        <w:t>Is Amazon’s algorithm cashing in on the camp fire by raising the cost of safety equipment?</w:t>
      </w:r>
      <w:r w:rsidRPr="00901105">
        <w:rPr>
          <w:rFonts w:ascii="Times New Roman" w:hAnsi="Times New Roman" w:cs="Times New Roman"/>
          <w:sz w:val="24"/>
          <w:szCs w:val="24"/>
          <w:lang w:val="en-GB"/>
        </w:rPr>
        <w:t xml:space="preserve">, </w:t>
      </w:r>
      <w:r w:rsidRPr="00901105">
        <w:rPr>
          <w:rFonts w:ascii="Times New Roman" w:hAnsi="Times New Roman" w:cs="Times New Roman"/>
          <w:i/>
          <w:iCs/>
          <w:sz w:val="24"/>
          <w:szCs w:val="24"/>
          <w:lang w:val="en-GB"/>
        </w:rPr>
        <w:t>Wired</w:t>
      </w:r>
      <w:r w:rsidRPr="00901105">
        <w:rPr>
          <w:rFonts w:ascii="Times New Roman" w:hAnsi="Times New Roman" w:cs="Times New Roman"/>
          <w:sz w:val="24"/>
          <w:szCs w:val="24"/>
          <w:lang w:val="en-GB"/>
        </w:rPr>
        <w:t xml:space="preserve">. Available at: https://www.wired.com/story/amazon-surge-pricing-camp-fire/ (Accessed: 17 July 2025). </w:t>
      </w:r>
    </w:p>
    <w:p w14:paraId="5C8623CE" w14:textId="77777777" w:rsidR="00A66638" w:rsidRPr="00901105" w:rsidRDefault="00A66638" w:rsidP="00A66638">
      <w:pPr>
        <w:spacing w:before="240" w:line="360" w:lineRule="auto"/>
        <w:jc w:val="both"/>
        <w:rPr>
          <w:rFonts w:ascii="Times New Roman" w:hAnsi="Times New Roman" w:cs="Times New Roman"/>
          <w:sz w:val="24"/>
          <w:szCs w:val="24"/>
        </w:rPr>
      </w:pPr>
      <w:r w:rsidRPr="00901105">
        <w:rPr>
          <w:rFonts w:ascii="Times New Roman" w:hAnsi="Times New Roman" w:cs="Times New Roman"/>
          <w:sz w:val="24"/>
          <w:szCs w:val="24"/>
        </w:rPr>
        <w:t>Du, R., Zhong, Y., Nair, H., Cui, B. and Shou, R., 2019. Causally driven incremental multi touch attribution using a recurrent neural network. </w:t>
      </w:r>
      <w:r w:rsidRPr="00901105">
        <w:rPr>
          <w:rFonts w:ascii="Times New Roman" w:hAnsi="Times New Roman" w:cs="Times New Roman"/>
          <w:i/>
          <w:iCs/>
          <w:sz w:val="24"/>
          <w:szCs w:val="24"/>
        </w:rPr>
        <w:t>arXiv preprint arXiv:1902.00215</w:t>
      </w:r>
      <w:r w:rsidRPr="00901105">
        <w:rPr>
          <w:rFonts w:ascii="Times New Roman" w:hAnsi="Times New Roman" w:cs="Times New Roman"/>
          <w:sz w:val="24"/>
          <w:szCs w:val="24"/>
        </w:rPr>
        <w:t xml:space="preserve">. https://arxiv.org/pdf/1902.00215 </w:t>
      </w:r>
    </w:p>
    <w:p w14:paraId="2118712D" w14:textId="77777777" w:rsidR="00A66638" w:rsidRPr="00901105" w:rsidRDefault="00A66638" w:rsidP="00A66638">
      <w:pPr>
        <w:spacing w:before="240" w:line="360" w:lineRule="auto"/>
        <w:jc w:val="both"/>
        <w:rPr>
          <w:rFonts w:ascii="Times New Roman" w:hAnsi="Times New Roman" w:cs="Times New Roman"/>
          <w:sz w:val="24"/>
          <w:szCs w:val="24"/>
        </w:rPr>
      </w:pPr>
      <w:r w:rsidRPr="00901105">
        <w:rPr>
          <w:rFonts w:ascii="Times New Roman" w:hAnsi="Times New Roman" w:cs="Times New Roman"/>
          <w:sz w:val="24"/>
          <w:szCs w:val="24"/>
        </w:rPr>
        <w:t>Fang, L., (2023). A Study on Sustainable Development Strategies of Amazon in the Post-corona Era. </w:t>
      </w:r>
      <w:r w:rsidRPr="00901105">
        <w:rPr>
          <w:rFonts w:ascii="Times New Roman" w:hAnsi="Times New Roman" w:cs="Times New Roman"/>
          <w:i/>
          <w:iCs/>
          <w:sz w:val="24"/>
          <w:szCs w:val="24"/>
        </w:rPr>
        <w:t>Open Regional Studies</w:t>
      </w:r>
      <w:r w:rsidRPr="00901105">
        <w:rPr>
          <w:rFonts w:ascii="Times New Roman" w:hAnsi="Times New Roman" w:cs="Times New Roman"/>
          <w:sz w:val="24"/>
          <w:szCs w:val="24"/>
        </w:rPr>
        <w:t>, </w:t>
      </w:r>
      <w:r w:rsidRPr="00901105">
        <w:rPr>
          <w:rFonts w:ascii="Times New Roman" w:hAnsi="Times New Roman" w:cs="Times New Roman"/>
          <w:i/>
          <w:iCs/>
          <w:sz w:val="24"/>
          <w:szCs w:val="24"/>
        </w:rPr>
        <w:t>2</w:t>
      </w:r>
      <w:r w:rsidRPr="00901105">
        <w:rPr>
          <w:rFonts w:ascii="Times New Roman" w:hAnsi="Times New Roman" w:cs="Times New Roman"/>
          <w:sz w:val="24"/>
          <w:szCs w:val="24"/>
        </w:rPr>
        <w:t xml:space="preserve">(2), pp.39-56. </w:t>
      </w:r>
      <w:hyperlink r:id="rId10" w:history="1">
        <w:r w:rsidRPr="00901105">
          <w:rPr>
            <w:rStyle w:val="Hyperlink"/>
            <w:rFonts w:ascii="Times New Roman" w:hAnsi="Times New Roman" w:cs="Times New Roman"/>
            <w:color w:val="auto"/>
            <w:sz w:val="24"/>
            <w:szCs w:val="24"/>
          </w:rPr>
          <w:t>https://www.konkuk.ac.kr/sites/kuchina/atchmnfl/upload/ors_2_2_3_liang.pdf</w:t>
        </w:r>
      </w:hyperlink>
    </w:p>
    <w:p w14:paraId="41BA8EEF"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Financial Times. (2025).</w:t>
      </w:r>
      <w:r w:rsidRPr="00901105">
        <w:rPr>
          <w:rFonts w:ascii="Times New Roman" w:hAnsi="Times New Roman" w:cs="Times New Roman"/>
          <w:i/>
          <w:iCs/>
          <w:sz w:val="24"/>
          <w:szCs w:val="24"/>
          <w:lang w:val="en-GB"/>
        </w:rPr>
        <w:t xml:space="preserve"> Amazon’s annual deal fest is no longer all about the bargains</w:t>
      </w:r>
      <w:r w:rsidRPr="00901105">
        <w:rPr>
          <w:rFonts w:ascii="Times New Roman" w:hAnsi="Times New Roman" w:cs="Times New Roman"/>
          <w:sz w:val="24"/>
          <w:szCs w:val="24"/>
          <w:lang w:val="en-GB"/>
        </w:rPr>
        <w:t xml:space="preserve">. Available at: https://www.ft.com/content/323f659e-a9f2-4960-940e-e038834f97f6 (Accessed: 17 July 2025). </w:t>
      </w:r>
    </w:p>
    <w:p w14:paraId="2D0A3A85" w14:textId="77777777" w:rsidR="00A66638" w:rsidRPr="00901105" w:rsidRDefault="00A66638" w:rsidP="00A66638">
      <w:pPr>
        <w:spacing w:before="240" w:line="360" w:lineRule="auto"/>
        <w:jc w:val="both"/>
        <w:rPr>
          <w:rFonts w:ascii="Times New Roman" w:hAnsi="Times New Roman" w:cs="Times New Roman"/>
          <w:sz w:val="24"/>
          <w:szCs w:val="24"/>
        </w:rPr>
      </w:pPr>
      <w:r w:rsidRPr="00901105">
        <w:rPr>
          <w:rFonts w:ascii="Times New Roman" w:hAnsi="Times New Roman" w:cs="Times New Roman"/>
          <w:sz w:val="24"/>
          <w:szCs w:val="24"/>
        </w:rPr>
        <w:lastRenderedPageBreak/>
        <w:t>Gupta, S. and Bansal, P., (2023). Ai-driven emotional recognition in digital ads: A novel approach to consumer engagement. </w:t>
      </w:r>
      <w:r w:rsidRPr="00901105">
        <w:rPr>
          <w:rFonts w:ascii="Times New Roman" w:hAnsi="Times New Roman" w:cs="Times New Roman"/>
          <w:i/>
          <w:iCs/>
          <w:sz w:val="24"/>
          <w:szCs w:val="24"/>
        </w:rPr>
        <w:t xml:space="preserve">Journal of Marketing &amp; Supply Chain Management. SRC/JMSCM-148. </w:t>
      </w:r>
      <w:r w:rsidRPr="00901105">
        <w:rPr>
          <w:rFonts w:ascii="Times New Roman" w:hAnsi="Times New Roman" w:cs="Times New Roman"/>
          <w:sz w:val="24"/>
          <w:szCs w:val="24"/>
        </w:rPr>
        <w:t xml:space="preserve"> pp.2-7. </w:t>
      </w:r>
      <w:hyperlink r:id="rId11" w:history="1">
        <w:r w:rsidRPr="00901105">
          <w:rPr>
            <w:rStyle w:val="Hyperlink"/>
            <w:rFonts w:ascii="Times New Roman" w:hAnsi="Times New Roman" w:cs="Times New Roman"/>
            <w:color w:val="auto"/>
            <w:sz w:val="24"/>
            <w:szCs w:val="24"/>
          </w:rPr>
          <w:t>https://www.researchgate.net/profile/Tarun-Gupta-42/publication/378530931_AI-Driven_Emotional_Recognition_in_Digital_Ads_A_Novel_Approach_to_Consumer_Engagement/links/65f861a232321b2cff8c319c/AI-Driven-Emotional-Recognition-in-Digital-Ads-A-Novel-Approach-to-Consumer-Engagement.pdf</w:t>
        </w:r>
      </w:hyperlink>
    </w:p>
    <w:p w14:paraId="7C73D608" w14:textId="77777777" w:rsidR="00A66638" w:rsidRPr="00901105" w:rsidRDefault="00A66638" w:rsidP="00A66638">
      <w:pPr>
        <w:spacing w:before="240" w:line="360" w:lineRule="auto"/>
        <w:jc w:val="both"/>
        <w:rPr>
          <w:rFonts w:ascii="Times New Roman" w:hAnsi="Times New Roman" w:cs="Times New Roman"/>
          <w:sz w:val="24"/>
          <w:szCs w:val="24"/>
        </w:rPr>
      </w:pPr>
      <w:r w:rsidRPr="00901105">
        <w:rPr>
          <w:rFonts w:ascii="Times New Roman" w:hAnsi="Times New Roman" w:cs="Times New Roman"/>
          <w:sz w:val="24"/>
          <w:szCs w:val="24"/>
        </w:rPr>
        <w:t>Ha, J., Kose, M.A., Ohnsorge, F. and Yilmazkuday, H., 2024. What explains global inflation. </w:t>
      </w:r>
      <w:r w:rsidRPr="00901105">
        <w:rPr>
          <w:rFonts w:ascii="Times New Roman" w:hAnsi="Times New Roman" w:cs="Times New Roman"/>
          <w:i/>
          <w:iCs/>
          <w:sz w:val="24"/>
          <w:szCs w:val="24"/>
        </w:rPr>
        <w:t>IMF Economic Review</w:t>
      </w:r>
      <w:r w:rsidRPr="00901105">
        <w:rPr>
          <w:rFonts w:ascii="Times New Roman" w:hAnsi="Times New Roman" w:cs="Times New Roman"/>
          <w:sz w:val="24"/>
          <w:szCs w:val="24"/>
        </w:rPr>
        <w:t xml:space="preserve">, pp.1-34. </w:t>
      </w:r>
      <w:hyperlink r:id="rId12" w:history="1">
        <w:r w:rsidRPr="00901105">
          <w:rPr>
            <w:rStyle w:val="Hyperlink"/>
            <w:rFonts w:ascii="Times New Roman" w:hAnsi="Times New Roman" w:cs="Times New Roman"/>
            <w:color w:val="auto"/>
            <w:sz w:val="24"/>
            <w:szCs w:val="24"/>
          </w:rPr>
          <w:t>https://doi.org/10.1057/s41308-024-00255-w</w:t>
        </w:r>
      </w:hyperlink>
    </w:p>
    <w:p w14:paraId="02E6E952" w14:textId="77777777" w:rsidR="00A66638" w:rsidRPr="00901105" w:rsidRDefault="00A66638" w:rsidP="00A66638">
      <w:pPr>
        <w:spacing w:before="240" w:line="360" w:lineRule="auto"/>
        <w:jc w:val="both"/>
        <w:rPr>
          <w:rFonts w:ascii="Times New Roman" w:hAnsi="Times New Roman" w:cs="Times New Roman"/>
          <w:sz w:val="24"/>
          <w:szCs w:val="24"/>
        </w:rPr>
      </w:pPr>
      <w:r w:rsidRPr="00901105">
        <w:rPr>
          <w:rFonts w:ascii="Times New Roman" w:hAnsi="Times New Roman" w:cs="Times New Roman"/>
          <w:sz w:val="24"/>
          <w:szCs w:val="24"/>
        </w:rPr>
        <w:t>Jindal, R.P., Gauri, D.K., Li, W. and Ma, Y., 2021. Omnichannel battle between Amazon and Walmart: Is the focus on delivery the best strategy?. </w:t>
      </w:r>
      <w:r w:rsidRPr="00901105">
        <w:rPr>
          <w:rFonts w:ascii="Times New Roman" w:hAnsi="Times New Roman" w:cs="Times New Roman"/>
          <w:i/>
          <w:iCs/>
          <w:sz w:val="24"/>
          <w:szCs w:val="24"/>
        </w:rPr>
        <w:t>Journal of business research</w:t>
      </w:r>
      <w:r w:rsidRPr="00901105">
        <w:rPr>
          <w:rFonts w:ascii="Times New Roman" w:hAnsi="Times New Roman" w:cs="Times New Roman"/>
          <w:sz w:val="24"/>
          <w:szCs w:val="24"/>
        </w:rPr>
        <w:t>, </w:t>
      </w:r>
      <w:r w:rsidRPr="00901105">
        <w:rPr>
          <w:rFonts w:ascii="Times New Roman" w:hAnsi="Times New Roman" w:cs="Times New Roman"/>
          <w:i/>
          <w:iCs/>
          <w:sz w:val="24"/>
          <w:szCs w:val="24"/>
        </w:rPr>
        <w:t>122</w:t>
      </w:r>
      <w:r w:rsidRPr="00901105">
        <w:rPr>
          <w:rFonts w:ascii="Times New Roman" w:hAnsi="Times New Roman" w:cs="Times New Roman"/>
          <w:sz w:val="24"/>
          <w:szCs w:val="24"/>
        </w:rPr>
        <w:t xml:space="preserve">, pp.270-280. </w:t>
      </w:r>
      <w:hyperlink r:id="rId13" w:history="1">
        <w:r w:rsidRPr="00901105">
          <w:rPr>
            <w:rStyle w:val="Hyperlink"/>
            <w:rFonts w:ascii="Times New Roman" w:hAnsi="Times New Roman" w:cs="Times New Roman"/>
            <w:color w:val="auto"/>
            <w:sz w:val="24"/>
            <w:szCs w:val="24"/>
          </w:rPr>
          <w:t>https://pmc.ncbi.nlm.nih.gov/articles/PMC7492145/pdf/main.pdf</w:t>
        </w:r>
      </w:hyperlink>
      <w:r w:rsidRPr="00901105">
        <w:rPr>
          <w:rFonts w:ascii="Times New Roman" w:hAnsi="Times New Roman" w:cs="Times New Roman"/>
          <w:sz w:val="24"/>
          <w:szCs w:val="24"/>
        </w:rPr>
        <w:t xml:space="preserve"> </w:t>
      </w:r>
    </w:p>
    <w:p w14:paraId="6F919E5E"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 xml:space="preserve">Johnson. B., (2025). </w:t>
      </w:r>
      <w:r w:rsidRPr="00901105">
        <w:rPr>
          <w:rFonts w:ascii="Times New Roman" w:hAnsi="Times New Roman" w:cs="Times New Roman"/>
          <w:i/>
          <w:iCs/>
          <w:sz w:val="24"/>
          <w:szCs w:val="24"/>
          <w:lang w:val="en-GB"/>
        </w:rPr>
        <w:t>Amazon spent $21 billion on ads and promotion in 2024 (that’s $679 every second)</w:t>
      </w:r>
      <w:r w:rsidRPr="00901105">
        <w:rPr>
          <w:rFonts w:ascii="Times New Roman" w:hAnsi="Times New Roman" w:cs="Times New Roman"/>
          <w:sz w:val="24"/>
          <w:szCs w:val="24"/>
          <w:lang w:val="en-GB"/>
        </w:rPr>
        <w:t xml:space="preserve">. </w:t>
      </w:r>
      <w:r w:rsidRPr="00901105">
        <w:rPr>
          <w:rFonts w:ascii="Times New Roman" w:hAnsi="Times New Roman" w:cs="Times New Roman"/>
          <w:i/>
          <w:iCs/>
          <w:sz w:val="24"/>
          <w:szCs w:val="24"/>
          <w:lang w:val="en-GB"/>
        </w:rPr>
        <w:t>Amazon ad and promotion spend topped $21 billion, highest ever for any marketer - Ad Age</w:t>
      </w:r>
      <w:r w:rsidRPr="00901105">
        <w:rPr>
          <w:rFonts w:ascii="Times New Roman" w:hAnsi="Times New Roman" w:cs="Times New Roman"/>
          <w:sz w:val="24"/>
          <w:szCs w:val="24"/>
          <w:lang w:val="en-GB"/>
        </w:rPr>
        <w:t xml:space="preserve">. Available at: https://adage.com/article/datacenter/amazon-ad-and-promotion-spend-topped-21-billion-highest-ever-any-marketer/2602071/#:~:text=Amazon%20in%202024%20poured%20$21.4,as%20net%20sales%20jumped%2011.0%25 (Accessed: 16 July 2025). </w:t>
      </w:r>
    </w:p>
    <w:p w14:paraId="4075631A" w14:textId="77777777" w:rsidR="00A66638" w:rsidRPr="00901105" w:rsidRDefault="00A66638" w:rsidP="00A66638">
      <w:pPr>
        <w:spacing w:before="240" w:line="360" w:lineRule="auto"/>
        <w:jc w:val="both"/>
        <w:rPr>
          <w:rFonts w:ascii="Times New Roman" w:hAnsi="Times New Roman" w:cs="Times New Roman"/>
          <w:sz w:val="24"/>
          <w:szCs w:val="24"/>
        </w:rPr>
      </w:pPr>
      <w:r w:rsidRPr="00901105">
        <w:rPr>
          <w:rFonts w:ascii="Times New Roman" w:hAnsi="Times New Roman" w:cs="Times New Roman"/>
          <w:sz w:val="24"/>
          <w:szCs w:val="24"/>
        </w:rPr>
        <w:t>Jones, V.K., 2018. Voice-activated change: Marketing in the age of artificial intelligence and virtual assistants. </w:t>
      </w:r>
      <w:r w:rsidRPr="00901105">
        <w:rPr>
          <w:rFonts w:ascii="Times New Roman" w:hAnsi="Times New Roman" w:cs="Times New Roman"/>
          <w:i/>
          <w:iCs/>
          <w:sz w:val="24"/>
          <w:szCs w:val="24"/>
        </w:rPr>
        <w:t>Journal of brand strategy</w:t>
      </w:r>
      <w:r w:rsidRPr="00901105">
        <w:rPr>
          <w:rFonts w:ascii="Times New Roman" w:hAnsi="Times New Roman" w:cs="Times New Roman"/>
          <w:sz w:val="24"/>
          <w:szCs w:val="24"/>
        </w:rPr>
        <w:t>, </w:t>
      </w:r>
      <w:r w:rsidRPr="00901105">
        <w:rPr>
          <w:rFonts w:ascii="Times New Roman" w:hAnsi="Times New Roman" w:cs="Times New Roman"/>
          <w:i/>
          <w:iCs/>
          <w:sz w:val="24"/>
          <w:szCs w:val="24"/>
        </w:rPr>
        <w:t>7</w:t>
      </w:r>
      <w:r w:rsidRPr="00901105">
        <w:rPr>
          <w:rFonts w:ascii="Times New Roman" w:hAnsi="Times New Roman" w:cs="Times New Roman"/>
          <w:sz w:val="24"/>
          <w:szCs w:val="24"/>
        </w:rPr>
        <w:t xml:space="preserve">(3), pp.233-245. </w:t>
      </w:r>
      <w:hyperlink r:id="rId14" w:history="1">
        <w:r w:rsidRPr="00901105">
          <w:rPr>
            <w:rStyle w:val="Hyperlink"/>
            <w:rFonts w:ascii="Times New Roman" w:hAnsi="Times New Roman" w:cs="Times New Roman"/>
            <w:color w:val="auto"/>
            <w:sz w:val="24"/>
            <w:szCs w:val="24"/>
          </w:rPr>
          <w:t>https://digitalcommons.unl.edu/cgi/viewcontent.cgi?article=1112&amp;context=journalismfacpub</w:t>
        </w:r>
      </w:hyperlink>
    </w:p>
    <w:p w14:paraId="7267BD06" w14:textId="77777777" w:rsidR="00A66638" w:rsidRPr="00901105" w:rsidRDefault="00A66638" w:rsidP="00A66638">
      <w:pPr>
        <w:spacing w:before="240" w:line="360" w:lineRule="auto"/>
        <w:jc w:val="both"/>
        <w:rPr>
          <w:rFonts w:ascii="Times New Roman" w:hAnsi="Times New Roman" w:cs="Times New Roman"/>
          <w:sz w:val="24"/>
          <w:szCs w:val="24"/>
        </w:rPr>
      </w:pPr>
      <w:r w:rsidRPr="00901105">
        <w:rPr>
          <w:rFonts w:ascii="Times New Roman" w:hAnsi="Times New Roman" w:cs="Times New Roman"/>
          <w:sz w:val="24"/>
          <w:szCs w:val="24"/>
        </w:rPr>
        <w:t>Kaveh, A., Nazari, M., van der Rest, J.P. and Mira, S.A., (2021). Customer engagement in sales promotion. </w:t>
      </w:r>
      <w:r w:rsidRPr="00901105">
        <w:rPr>
          <w:rFonts w:ascii="Times New Roman" w:hAnsi="Times New Roman" w:cs="Times New Roman"/>
          <w:i/>
          <w:iCs/>
          <w:sz w:val="24"/>
          <w:szCs w:val="24"/>
        </w:rPr>
        <w:t>Marketing Intelligence &amp; Planning</w:t>
      </w:r>
      <w:r w:rsidRPr="00901105">
        <w:rPr>
          <w:rFonts w:ascii="Times New Roman" w:hAnsi="Times New Roman" w:cs="Times New Roman"/>
          <w:sz w:val="24"/>
          <w:szCs w:val="24"/>
        </w:rPr>
        <w:t>, </w:t>
      </w:r>
      <w:r w:rsidRPr="00901105">
        <w:rPr>
          <w:rFonts w:ascii="Times New Roman" w:hAnsi="Times New Roman" w:cs="Times New Roman"/>
          <w:i/>
          <w:iCs/>
          <w:sz w:val="24"/>
          <w:szCs w:val="24"/>
        </w:rPr>
        <w:t>39</w:t>
      </w:r>
      <w:r w:rsidRPr="00901105">
        <w:rPr>
          <w:rFonts w:ascii="Times New Roman" w:hAnsi="Times New Roman" w:cs="Times New Roman"/>
          <w:sz w:val="24"/>
          <w:szCs w:val="24"/>
        </w:rPr>
        <w:t xml:space="preserve">(3), pp.424-437. </w:t>
      </w:r>
      <w:hyperlink r:id="rId15" w:history="1">
        <w:r w:rsidRPr="00901105">
          <w:rPr>
            <w:rStyle w:val="Hyperlink"/>
            <w:rFonts w:ascii="Times New Roman" w:hAnsi="Times New Roman" w:cs="Times New Roman"/>
            <w:color w:val="auto"/>
            <w:sz w:val="24"/>
            <w:szCs w:val="24"/>
          </w:rPr>
          <w:t>https://core.ac.uk/download/pdf/493013799.pdf</w:t>
        </w:r>
      </w:hyperlink>
    </w:p>
    <w:p w14:paraId="10CB948E"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 xml:space="preserve">Khan, T. (2025) </w:t>
      </w:r>
      <w:r w:rsidRPr="00901105">
        <w:rPr>
          <w:rFonts w:ascii="Times New Roman" w:hAnsi="Times New Roman" w:cs="Times New Roman"/>
          <w:i/>
          <w:iCs/>
          <w:sz w:val="24"/>
          <w:szCs w:val="24"/>
          <w:lang w:val="en-GB"/>
        </w:rPr>
        <w:t>Amazon’s conversion rate: Everything you need to know (2022)</w:t>
      </w:r>
      <w:r w:rsidRPr="00901105">
        <w:rPr>
          <w:rFonts w:ascii="Times New Roman" w:hAnsi="Times New Roman" w:cs="Times New Roman"/>
          <w:sz w:val="24"/>
          <w:szCs w:val="24"/>
          <w:lang w:val="en-GB"/>
        </w:rPr>
        <w:t xml:space="preserve">, </w:t>
      </w:r>
      <w:r w:rsidRPr="00901105">
        <w:rPr>
          <w:rFonts w:ascii="Times New Roman" w:hAnsi="Times New Roman" w:cs="Times New Roman"/>
          <w:i/>
          <w:iCs/>
          <w:sz w:val="24"/>
          <w:szCs w:val="24"/>
          <w:lang w:val="en-GB"/>
        </w:rPr>
        <w:t>AiHello</w:t>
      </w:r>
      <w:r w:rsidRPr="00901105">
        <w:rPr>
          <w:rFonts w:ascii="Times New Roman" w:hAnsi="Times New Roman" w:cs="Times New Roman"/>
          <w:sz w:val="24"/>
          <w:szCs w:val="24"/>
          <w:lang w:val="en-GB"/>
        </w:rPr>
        <w:t xml:space="preserve">. Available at: https://www.aihello.com/resources/blog/amazons-conversion-rate-everything-you-need-to-know-2024/#:~:text=Amazon%20listings%20have%20a%20conversion,not%20right%20away%2C%20then%20soon. (Accessed: 16 July 2025). </w:t>
      </w:r>
    </w:p>
    <w:p w14:paraId="6D0ECB59" w14:textId="77777777" w:rsidR="00A66638" w:rsidRPr="00901105" w:rsidRDefault="00A66638" w:rsidP="00A66638">
      <w:pPr>
        <w:spacing w:before="240" w:line="360" w:lineRule="auto"/>
        <w:jc w:val="both"/>
        <w:rPr>
          <w:rFonts w:ascii="Times New Roman" w:hAnsi="Times New Roman" w:cs="Times New Roman"/>
          <w:sz w:val="24"/>
          <w:szCs w:val="24"/>
        </w:rPr>
      </w:pPr>
      <w:r w:rsidRPr="00901105">
        <w:rPr>
          <w:rFonts w:ascii="Times New Roman" w:hAnsi="Times New Roman" w:cs="Times New Roman"/>
          <w:sz w:val="24"/>
          <w:szCs w:val="24"/>
        </w:rPr>
        <w:lastRenderedPageBreak/>
        <w:t>Long, F., Jerath, K. and Sarvary, M., 2022. Designing an online retail marketplace: Leveraging information from sponsored advertising. </w:t>
      </w:r>
      <w:r w:rsidRPr="00901105">
        <w:rPr>
          <w:rFonts w:ascii="Times New Roman" w:hAnsi="Times New Roman" w:cs="Times New Roman"/>
          <w:i/>
          <w:iCs/>
          <w:sz w:val="24"/>
          <w:szCs w:val="24"/>
        </w:rPr>
        <w:t>Marketing Science</w:t>
      </w:r>
      <w:r w:rsidRPr="00901105">
        <w:rPr>
          <w:rFonts w:ascii="Times New Roman" w:hAnsi="Times New Roman" w:cs="Times New Roman"/>
          <w:sz w:val="24"/>
          <w:szCs w:val="24"/>
        </w:rPr>
        <w:t>, </w:t>
      </w:r>
      <w:r w:rsidRPr="00901105">
        <w:rPr>
          <w:rFonts w:ascii="Times New Roman" w:hAnsi="Times New Roman" w:cs="Times New Roman"/>
          <w:i/>
          <w:iCs/>
          <w:sz w:val="24"/>
          <w:szCs w:val="24"/>
        </w:rPr>
        <w:t>41</w:t>
      </w:r>
      <w:r w:rsidRPr="00901105">
        <w:rPr>
          <w:rFonts w:ascii="Times New Roman" w:hAnsi="Times New Roman" w:cs="Times New Roman"/>
          <w:sz w:val="24"/>
          <w:szCs w:val="24"/>
        </w:rPr>
        <w:t xml:space="preserve">(1), pp.115-138. </w:t>
      </w:r>
      <w:hyperlink r:id="rId16" w:history="1">
        <w:r w:rsidRPr="00901105">
          <w:rPr>
            <w:rStyle w:val="Hyperlink"/>
            <w:rFonts w:ascii="Times New Roman" w:hAnsi="Times New Roman" w:cs="Times New Roman"/>
            <w:color w:val="auto"/>
            <w:sz w:val="24"/>
            <w:szCs w:val="24"/>
          </w:rPr>
          <w:t>https://doi.org/10.1287/mksc.2021.1307</w:t>
        </w:r>
      </w:hyperlink>
    </w:p>
    <w:p w14:paraId="6B9C0546"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 xml:space="preserve">Malin, Z. (2025) </w:t>
      </w:r>
      <w:r w:rsidRPr="00901105">
        <w:rPr>
          <w:rFonts w:ascii="Times New Roman" w:hAnsi="Times New Roman" w:cs="Times New Roman"/>
          <w:i/>
          <w:iCs/>
          <w:sz w:val="24"/>
          <w:szCs w:val="24"/>
          <w:lang w:val="en-GB"/>
        </w:rPr>
        <w:t>It’s the 11th year of Amazon Prime Day - but how did the sale event start? we charted its history</w:t>
      </w:r>
      <w:r w:rsidRPr="00901105">
        <w:rPr>
          <w:rFonts w:ascii="Times New Roman" w:hAnsi="Times New Roman" w:cs="Times New Roman"/>
          <w:sz w:val="24"/>
          <w:szCs w:val="24"/>
          <w:lang w:val="en-GB"/>
        </w:rPr>
        <w:t xml:space="preserve">, </w:t>
      </w:r>
      <w:r w:rsidRPr="00901105">
        <w:rPr>
          <w:rFonts w:ascii="Times New Roman" w:hAnsi="Times New Roman" w:cs="Times New Roman"/>
          <w:i/>
          <w:iCs/>
          <w:sz w:val="24"/>
          <w:szCs w:val="24"/>
          <w:lang w:val="en-GB"/>
        </w:rPr>
        <w:t>NBCNews.com</w:t>
      </w:r>
      <w:r w:rsidRPr="00901105">
        <w:rPr>
          <w:rFonts w:ascii="Times New Roman" w:hAnsi="Times New Roman" w:cs="Times New Roman"/>
          <w:sz w:val="24"/>
          <w:szCs w:val="24"/>
          <w:lang w:val="en-GB"/>
        </w:rPr>
        <w:t xml:space="preserve">. Available at: https://www.nbcnews.com/select/shopping/amazon-prime-day-history-rcna217249 (Accessed: 17 July 2025). </w:t>
      </w:r>
    </w:p>
    <w:p w14:paraId="5B8336A7" w14:textId="77777777" w:rsidR="00A66638" w:rsidRPr="00901105" w:rsidRDefault="00A66638" w:rsidP="00A66638">
      <w:pPr>
        <w:spacing w:before="240" w:line="360" w:lineRule="auto"/>
        <w:jc w:val="both"/>
        <w:rPr>
          <w:rFonts w:ascii="Times New Roman" w:hAnsi="Times New Roman" w:cs="Times New Roman"/>
          <w:sz w:val="24"/>
          <w:szCs w:val="24"/>
        </w:rPr>
      </w:pPr>
      <w:r w:rsidRPr="00901105">
        <w:rPr>
          <w:rFonts w:ascii="Times New Roman" w:hAnsi="Times New Roman" w:cs="Times New Roman"/>
          <w:sz w:val="24"/>
          <w:szCs w:val="24"/>
        </w:rPr>
        <w:t xml:space="preserve">McKinsey &amp; Company. (2021). </w:t>
      </w:r>
      <w:r w:rsidRPr="00901105">
        <w:rPr>
          <w:rFonts w:ascii="Times New Roman" w:hAnsi="Times New Roman" w:cs="Times New Roman"/>
          <w:i/>
          <w:iCs/>
          <w:sz w:val="24"/>
          <w:szCs w:val="24"/>
        </w:rPr>
        <w:t>The value of getting personalization right-or wrong-is multiplying</w:t>
      </w:r>
      <w:r w:rsidRPr="00901105">
        <w:rPr>
          <w:rFonts w:ascii="Times New Roman" w:hAnsi="Times New Roman" w:cs="Times New Roman"/>
          <w:sz w:val="24"/>
          <w:szCs w:val="24"/>
        </w:rPr>
        <w:t xml:space="preserve"> (2021) </w:t>
      </w:r>
      <w:r w:rsidRPr="00901105">
        <w:rPr>
          <w:rFonts w:ascii="Times New Roman" w:hAnsi="Times New Roman" w:cs="Times New Roman"/>
          <w:i/>
          <w:iCs/>
          <w:sz w:val="24"/>
          <w:szCs w:val="24"/>
        </w:rPr>
        <w:t>McKinsey &amp; Company</w:t>
      </w:r>
      <w:r w:rsidRPr="00901105">
        <w:rPr>
          <w:rFonts w:ascii="Times New Roman" w:hAnsi="Times New Roman" w:cs="Times New Roman"/>
          <w:sz w:val="24"/>
          <w:szCs w:val="24"/>
        </w:rPr>
        <w:t xml:space="preserve">. Available at: https://www.mckinsey.com/capabilities/growth-marketing-and-sales/our-insights/the-value-of-getting-personalization-right-or-wrong-is-multiplying (Accessed: 19 July 2025). </w:t>
      </w:r>
    </w:p>
    <w:p w14:paraId="53D497FB"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 xml:space="preserve">Michael, P., </w:t>
      </w:r>
      <w:r w:rsidRPr="00901105">
        <w:rPr>
          <w:rFonts w:ascii="Times New Roman" w:hAnsi="Times New Roman" w:cs="Times New Roman"/>
          <w:sz w:val="24"/>
          <w:szCs w:val="24"/>
        </w:rPr>
        <w:t>(</w:t>
      </w:r>
      <w:r w:rsidRPr="00901105">
        <w:rPr>
          <w:rFonts w:ascii="Times New Roman" w:hAnsi="Times New Roman" w:cs="Times New Roman"/>
          <w:sz w:val="24"/>
          <w:szCs w:val="24"/>
          <w:lang w:val="en-GB"/>
        </w:rPr>
        <w:t>2025</w:t>
      </w:r>
      <w:r w:rsidRPr="00901105">
        <w:rPr>
          <w:rFonts w:ascii="Times New Roman" w:hAnsi="Times New Roman" w:cs="Times New Roman"/>
          <w:sz w:val="24"/>
          <w:szCs w:val="24"/>
        </w:rPr>
        <w:t>)</w:t>
      </w:r>
      <w:r w:rsidRPr="00901105">
        <w:rPr>
          <w:rFonts w:ascii="Times New Roman" w:hAnsi="Times New Roman" w:cs="Times New Roman"/>
          <w:sz w:val="24"/>
          <w:szCs w:val="24"/>
          <w:lang w:val="en-GB"/>
        </w:rPr>
        <w:t xml:space="preserve">. </w:t>
      </w:r>
      <w:r w:rsidRPr="00901105">
        <w:rPr>
          <w:rFonts w:ascii="Times New Roman" w:hAnsi="Times New Roman" w:cs="Times New Roman"/>
          <w:i/>
          <w:iCs/>
          <w:sz w:val="24"/>
          <w:szCs w:val="24"/>
          <w:lang w:val="en-GB"/>
        </w:rPr>
        <w:t>Amazon Statistics: A 2025 look at users, sellers, revenue, and marketplace trends</w:t>
      </w:r>
      <w:r w:rsidRPr="00901105">
        <w:rPr>
          <w:rFonts w:ascii="Times New Roman" w:hAnsi="Times New Roman" w:cs="Times New Roman"/>
          <w:sz w:val="24"/>
          <w:szCs w:val="24"/>
          <w:lang w:val="en-GB"/>
        </w:rPr>
        <w:t xml:space="preserve">. </w:t>
      </w:r>
      <w:r w:rsidRPr="00901105">
        <w:rPr>
          <w:rFonts w:ascii="Times New Roman" w:hAnsi="Times New Roman" w:cs="Times New Roman"/>
          <w:i/>
          <w:iCs/>
          <w:sz w:val="24"/>
          <w:szCs w:val="24"/>
          <w:lang w:val="en-GB"/>
        </w:rPr>
        <w:t>Analyzer.Tools</w:t>
      </w:r>
      <w:r w:rsidRPr="00901105">
        <w:rPr>
          <w:rFonts w:ascii="Times New Roman" w:hAnsi="Times New Roman" w:cs="Times New Roman"/>
          <w:sz w:val="24"/>
          <w:szCs w:val="24"/>
          <w:lang w:val="en-GB"/>
        </w:rPr>
        <w:t xml:space="preserve">. Available at: https://www.analyzer.tools/amazon-statistics/ (Accessed: 16 July 2025). </w:t>
      </w:r>
    </w:p>
    <w:p w14:paraId="1DD766EE" w14:textId="77777777" w:rsidR="00A66638" w:rsidRPr="00901105" w:rsidRDefault="00A66638" w:rsidP="00A66638">
      <w:pPr>
        <w:spacing w:before="240" w:line="360" w:lineRule="auto"/>
        <w:jc w:val="both"/>
        <w:rPr>
          <w:rFonts w:ascii="Times New Roman" w:hAnsi="Times New Roman" w:cs="Times New Roman"/>
          <w:sz w:val="24"/>
          <w:szCs w:val="24"/>
        </w:rPr>
      </w:pPr>
      <w:r w:rsidRPr="00901105">
        <w:rPr>
          <w:rFonts w:ascii="Times New Roman" w:hAnsi="Times New Roman" w:cs="Times New Roman"/>
          <w:sz w:val="24"/>
          <w:szCs w:val="24"/>
        </w:rPr>
        <w:t>Mio, C., Costantini, A. and Panfilo, S., 2022. Performance measurement tools for sustainable business: A systematic literature review on the sustainability balanced scorecard use. </w:t>
      </w:r>
      <w:r w:rsidRPr="00901105">
        <w:rPr>
          <w:rFonts w:ascii="Times New Roman" w:hAnsi="Times New Roman" w:cs="Times New Roman"/>
          <w:i/>
          <w:iCs/>
          <w:sz w:val="24"/>
          <w:szCs w:val="24"/>
        </w:rPr>
        <w:t>Corporate social responsibility and environmental management</w:t>
      </w:r>
      <w:r w:rsidRPr="00901105">
        <w:rPr>
          <w:rFonts w:ascii="Times New Roman" w:hAnsi="Times New Roman" w:cs="Times New Roman"/>
          <w:sz w:val="24"/>
          <w:szCs w:val="24"/>
        </w:rPr>
        <w:t>, </w:t>
      </w:r>
      <w:r w:rsidRPr="00901105">
        <w:rPr>
          <w:rFonts w:ascii="Times New Roman" w:hAnsi="Times New Roman" w:cs="Times New Roman"/>
          <w:i/>
          <w:iCs/>
          <w:sz w:val="24"/>
          <w:szCs w:val="24"/>
        </w:rPr>
        <w:t>29</w:t>
      </w:r>
      <w:r w:rsidRPr="00901105">
        <w:rPr>
          <w:rFonts w:ascii="Times New Roman" w:hAnsi="Times New Roman" w:cs="Times New Roman"/>
          <w:sz w:val="24"/>
          <w:szCs w:val="24"/>
        </w:rPr>
        <w:t xml:space="preserve">(2), pp.367-384. </w:t>
      </w:r>
      <w:hyperlink r:id="rId17" w:history="1">
        <w:r w:rsidRPr="00901105">
          <w:rPr>
            <w:rStyle w:val="Hyperlink"/>
            <w:rFonts w:ascii="Times New Roman" w:hAnsi="Times New Roman" w:cs="Times New Roman"/>
            <w:color w:val="auto"/>
            <w:sz w:val="24"/>
            <w:szCs w:val="24"/>
          </w:rPr>
          <w:t>https://onlinelibrary.wiley.com/doi/pdf/10.1002/csr.2206</w:t>
        </w:r>
      </w:hyperlink>
    </w:p>
    <w:p w14:paraId="6B947DC4"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 xml:space="preserve">Naceva, N. (2024) </w:t>
      </w:r>
      <w:r w:rsidRPr="00901105">
        <w:rPr>
          <w:rFonts w:ascii="Times New Roman" w:hAnsi="Times New Roman" w:cs="Times New Roman"/>
          <w:i/>
          <w:iCs/>
          <w:sz w:val="24"/>
          <w:szCs w:val="24"/>
          <w:lang w:val="en-GB"/>
        </w:rPr>
        <w:t>The Ultimate Guide to amazon dynamic pricing strategy in 2024</w:t>
      </w:r>
      <w:r w:rsidRPr="00901105">
        <w:rPr>
          <w:rFonts w:ascii="Times New Roman" w:hAnsi="Times New Roman" w:cs="Times New Roman"/>
          <w:sz w:val="24"/>
          <w:szCs w:val="24"/>
          <w:lang w:val="en-GB"/>
        </w:rPr>
        <w:t xml:space="preserve">, </w:t>
      </w:r>
      <w:r w:rsidRPr="00901105">
        <w:rPr>
          <w:rFonts w:ascii="Times New Roman" w:hAnsi="Times New Roman" w:cs="Times New Roman"/>
          <w:i/>
          <w:iCs/>
          <w:sz w:val="24"/>
          <w:szCs w:val="24"/>
          <w:lang w:val="en-GB"/>
        </w:rPr>
        <w:t>Influencer Marketing Hub</w:t>
      </w:r>
      <w:r w:rsidRPr="00901105">
        <w:rPr>
          <w:rFonts w:ascii="Times New Roman" w:hAnsi="Times New Roman" w:cs="Times New Roman"/>
          <w:sz w:val="24"/>
          <w:szCs w:val="24"/>
          <w:lang w:val="en-GB"/>
        </w:rPr>
        <w:t xml:space="preserve">. Available at: https://influencermarketinghub.com/amazon-dynamic-pricing/ (Accessed: 17 July 2025). </w:t>
      </w:r>
    </w:p>
    <w:p w14:paraId="3AA9C915" w14:textId="77777777" w:rsidR="00A66638" w:rsidRPr="00901105" w:rsidRDefault="00A66638" w:rsidP="00A66638">
      <w:pPr>
        <w:spacing w:before="240" w:line="360" w:lineRule="auto"/>
        <w:jc w:val="both"/>
        <w:rPr>
          <w:rFonts w:ascii="Times New Roman" w:hAnsi="Times New Roman" w:cs="Times New Roman"/>
          <w:sz w:val="24"/>
          <w:szCs w:val="24"/>
        </w:rPr>
      </w:pPr>
      <w:r w:rsidRPr="00901105">
        <w:rPr>
          <w:rFonts w:ascii="Times New Roman" w:hAnsi="Times New Roman" w:cs="Times New Roman"/>
          <w:sz w:val="24"/>
          <w:szCs w:val="24"/>
        </w:rPr>
        <w:t xml:space="preserve">Numerator.com. (2025). </w:t>
      </w:r>
      <w:r w:rsidRPr="00901105">
        <w:rPr>
          <w:rFonts w:ascii="Times New Roman" w:hAnsi="Times New Roman" w:cs="Times New Roman"/>
          <w:i/>
          <w:iCs/>
          <w:sz w:val="24"/>
          <w:szCs w:val="24"/>
        </w:rPr>
        <w:t>Prime Day.</w:t>
      </w:r>
      <w:r w:rsidRPr="00901105">
        <w:rPr>
          <w:rFonts w:ascii="Times New Roman" w:hAnsi="Times New Roman" w:cs="Times New Roman"/>
          <w:sz w:val="24"/>
          <w:szCs w:val="24"/>
        </w:rPr>
        <w:t xml:space="preserve"> </w:t>
      </w:r>
      <w:r w:rsidRPr="00901105">
        <w:rPr>
          <w:rFonts w:ascii="Times New Roman" w:hAnsi="Times New Roman" w:cs="Times New Roman"/>
          <w:i/>
          <w:iCs/>
          <w:sz w:val="24"/>
          <w:szCs w:val="24"/>
        </w:rPr>
        <w:t>Numerator.com</w:t>
      </w:r>
      <w:r w:rsidRPr="00901105">
        <w:rPr>
          <w:rFonts w:ascii="Times New Roman" w:hAnsi="Times New Roman" w:cs="Times New Roman"/>
          <w:sz w:val="24"/>
          <w:szCs w:val="24"/>
        </w:rPr>
        <w:t xml:space="preserve">. Available at: https://www.numerator.com/prime-day/ (Accessed: 19 July 2025). </w:t>
      </w:r>
    </w:p>
    <w:p w14:paraId="1E93EE4B" w14:textId="77777777" w:rsidR="00A66638" w:rsidRPr="00901105" w:rsidRDefault="00A66638" w:rsidP="00A66638">
      <w:pPr>
        <w:spacing w:before="240" w:line="360" w:lineRule="auto"/>
        <w:jc w:val="both"/>
        <w:rPr>
          <w:rFonts w:ascii="Times New Roman" w:hAnsi="Times New Roman" w:cs="Times New Roman"/>
          <w:sz w:val="24"/>
          <w:szCs w:val="24"/>
        </w:rPr>
      </w:pPr>
      <w:r w:rsidRPr="00901105">
        <w:rPr>
          <w:rFonts w:ascii="Times New Roman" w:hAnsi="Times New Roman" w:cs="Times New Roman"/>
          <w:sz w:val="24"/>
          <w:szCs w:val="24"/>
        </w:rPr>
        <w:t>Pascucci, F., Savelli, E. and Gistri, G., (2023). How digital technologies reshape marketing: evidence from a qualitative investigation. </w:t>
      </w:r>
      <w:r w:rsidRPr="00901105">
        <w:rPr>
          <w:rFonts w:ascii="Times New Roman" w:hAnsi="Times New Roman" w:cs="Times New Roman"/>
          <w:i/>
          <w:iCs/>
          <w:sz w:val="24"/>
          <w:szCs w:val="24"/>
        </w:rPr>
        <w:t>Italian Journal of Marketing</w:t>
      </w:r>
      <w:r w:rsidRPr="00901105">
        <w:rPr>
          <w:rFonts w:ascii="Times New Roman" w:hAnsi="Times New Roman" w:cs="Times New Roman"/>
          <w:sz w:val="24"/>
          <w:szCs w:val="24"/>
        </w:rPr>
        <w:t>, </w:t>
      </w:r>
      <w:r w:rsidRPr="00901105">
        <w:rPr>
          <w:rFonts w:ascii="Times New Roman" w:hAnsi="Times New Roman" w:cs="Times New Roman"/>
          <w:i/>
          <w:iCs/>
          <w:sz w:val="24"/>
          <w:szCs w:val="24"/>
        </w:rPr>
        <w:t>2023</w:t>
      </w:r>
      <w:r w:rsidRPr="00901105">
        <w:rPr>
          <w:rFonts w:ascii="Times New Roman" w:hAnsi="Times New Roman" w:cs="Times New Roman"/>
          <w:sz w:val="24"/>
          <w:szCs w:val="24"/>
        </w:rPr>
        <w:t xml:space="preserve">(1), pp.27-58. </w:t>
      </w:r>
      <w:hyperlink r:id="rId18" w:history="1">
        <w:r w:rsidRPr="00901105">
          <w:rPr>
            <w:rStyle w:val="Hyperlink"/>
            <w:rFonts w:ascii="Times New Roman" w:hAnsi="Times New Roman" w:cs="Times New Roman"/>
            <w:color w:val="auto"/>
            <w:sz w:val="24"/>
            <w:szCs w:val="24"/>
          </w:rPr>
          <w:t>https://link.springer.com/content/pdf/10.1007/s43039-023-00063-6.pdf</w:t>
        </w:r>
      </w:hyperlink>
    </w:p>
    <w:p w14:paraId="2C29678C" w14:textId="77777777" w:rsidR="00A66638" w:rsidRPr="00901105" w:rsidRDefault="00A66638" w:rsidP="00A66638">
      <w:pPr>
        <w:spacing w:before="240" w:line="360" w:lineRule="auto"/>
        <w:jc w:val="both"/>
        <w:rPr>
          <w:rFonts w:ascii="Times New Roman" w:hAnsi="Times New Roman" w:cs="Times New Roman"/>
          <w:sz w:val="24"/>
          <w:szCs w:val="24"/>
        </w:rPr>
      </w:pPr>
      <w:r w:rsidRPr="00901105">
        <w:rPr>
          <w:rFonts w:ascii="Times New Roman" w:hAnsi="Times New Roman" w:cs="Times New Roman"/>
          <w:sz w:val="24"/>
          <w:szCs w:val="24"/>
        </w:rPr>
        <w:lastRenderedPageBreak/>
        <w:t>Raji, M.A., Olodo, H.B., Oke, T.T., Addy, W.A., Ofodile, O.C. and Oyewole, A.T., 2024. E-commerce and consumer behavior: A review of AI-powered personalization and market trends. </w:t>
      </w:r>
      <w:r w:rsidRPr="00901105">
        <w:rPr>
          <w:rFonts w:ascii="Times New Roman" w:hAnsi="Times New Roman" w:cs="Times New Roman"/>
          <w:i/>
          <w:iCs/>
          <w:sz w:val="24"/>
          <w:szCs w:val="24"/>
        </w:rPr>
        <w:t>GSC advanced research and reviews</w:t>
      </w:r>
      <w:r w:rsidRPr="00901105">
        <w:rPr>
          <w:rFonts w:ascii="Times New Roman" w:hAnsi="Times New Roman" w:cs="Times New Roman"/>
          <w:sz w:val="24"/>
          <w:szCs w:val="24"/>
        </w:rPr>
        <w:t>, </w:t>
      </w:r>
      <w:r w:rsidRPr="00901105">
        <w:rPr>
          <w:rFonts w:ascii="Times New Roman" w:hAnsi="Times New Roman" w:cs="Times New Roman"/>
          <w:i/>
          <w:iCs/>
          <w:sz w:val="24"/>
          <w:szCs w:val="24"/>
        </w:rPr>
        <w:t>18</w:t>
      </w:r>
      <w:r w:rsidRPr="00901105">
        <w:rPr>
          <w:rFonts w:ascii="Times New Roman" w:hAnsi="Times New Roman" w:cs="Times New Roman"/>
          <w:sz w:val="24"/>
          <w:szCs w:val="24"/>
        </w:rPr>
        <w:t xml:space="preserve">(3), pp.066-077. </w:t>
      </w:r>
      <w:hyperlink r:id="rId19" w:history="1">
        <w:r w:rsidRPr="00901105">
          <w:rPr>
            <w:rStyle w:val="Hyperlink"/>
            <w:rFonts w:ascii="Times New Roman" w:hAnsi="Times New Roman" w:cs="Times New Roman"/>
            <w:color w:val="auto"/>
            <w:sz w:val="24"/>
            <w:szCs w:val="24"/>
          </w:rPr>
          <w:t>https://pdfs.semanticscholar.org/c40a/2fdc55454ccc9096abad6c0b961e278700d9.pdf</w:t>
        </w:r>
      </w:hyperlink>
      <w:r w:rsidRPr="00901105">
        <w:rPr>
          <w:rFonts w:ascii="Times New Roman" w:hAnsi="Times New Roman" w:cs="Times New Roman"/>
          <w:sz w:val="24"/>
          <w:szCs w:val="24"/>
        </w:rPr>
        <w:t>.</w:t>
      </w:r>
    </w:p>
    <w:p w14:paraId="4B763775"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 xml:space="preserve">Red Stag Fulfillment. (2025). </w:t>
      </w:r>
      <w:r w:rsidRPr="00901105">
        <w:rPr>
          <w:rFonts w:ascii="Times New Roman" w:hAnsi="Times New Roman" w:cs="Times New Roman"/>
          <w:i/>
          <w:iCs/>
          <w:sz w:val="24"/>
          <w:szCs w:val="24"/>
          <w:lang w:val="en-GB"/>
        </w:rPr>
        <w:t>Average Amazon prime member spend in 2025 (data-driven)</w:t>
      </w:r>
      <w:r w:rsidRPr="00901105">
        <w:rPr>
          <w:rFonts w:ascii="Times New Roman" w:hAnsi="Times New Roman" w:cs="Times New Roman"/>
          <w:sz w:val="24"/>
          <w:szCs w:val="24"/>
          <w:lang w:val="en-GB"/>
        </w:rPr>
        <w:t xml:space="preserve">. Available at: https://redstagfulfillment.com/average-annual-spend-of-an-amazon-prime-member/#:~:text=Prime%20vs%20Non%2DPrime%20Spending%20Trend%20(2019%2D2024)&amp;text=Key%20Insight:,Amazon’s%20most%20significant%20loyalty%20metrics (Accessed: 17 July 2025). </w:t>
      </w:r>
    </w:p>
    <w:p w14:paraId="113A55EE" w14:textId="77777777" w:rsidR="00A66638" w:rsidRPr="00901105" w:rsidRDefault="00A66638" w:rsidP="00A66638">
      <w:pPr>
        <w:spacing w:before="240" w:line="360" w:lineRule="auto"/>
        <w:jc w:val="both"/>
        <w:rPr>
          <w:rFonts w:ascii="Times New Roman" w:hAnsi="Times New Roman" w:cs="Times New Roman"/>
          <w:sz w:val="24"/>
          <w:szCs w:val="24"/>
        </w:rPr>
      </w:pPr>
      <w:r w:rsidRPr="00901105">
        <w:rPr>
          <w:rFonts w:ascii="Times New Roman" w:hAnsi="Times New Roman" w:cs="Times New Roman"/>
          <w:sz w:val="24"/>
          <w:szCs w:val="24"/>
        </w:rPr>
        <w:t>Rehman, S.U., Gulzar, R. and Aslam, W., (2022). Developing the integrated marketing communication (imc) through social media (sm): the modern marketing communication approach. </w:t>
      </w:r>
      <w:r w:rsidRPr="00901105">
        <w:rPr>
          <w:rFonts w:ascii="Times New Roman" w:hAnsi="Times New Roman" w:cs="Times New Roman"/>
          <w:i/>
          <w:iCs/>
          <w:sz w:val="24"/>
          <w:szCs w:val="24"/>
        </w:rPr>
        <w:t>Sage Open</w:t>
      </w:r>
      <w:r w:rsidRPr="00901105">
        <w:rPr>
          <w:rFonts w:ascii="Times New Roman" w:hAnsi="Times New Roman" w:cs="Times New Roman"/>
          <w:sz w:val="24"/>
          <w:szCs w:val="24"/>
        </w:rPr>
        <w:t>, </w:t>
      </w:r>
      <w:r w:rsidRPr="00901105">
        <w:rPr>
          <w:rFonts w:ascii="Times New Roman" w:hAnsi="Times New Roman" w:cs="Times New Roman"/>
          <w:i/>
          <w:iCs/>
          <w:sz w:val="24"/>
          <w:szCs w:val="24"/>
        </w:rPr>
        <w:t>12</w:t>
      </w:r>
      <w:r w:rsidRPr="00901105">
        <w:rPr>
          <w:rFonts w:ascii="Times New Roman" w:hAnsi="Times New Roman" w:cs="Times New Roman"/>
          <w:sz w:val="24"/>
          <w:szCs w:val="24"/>
        </w:rPr>
        <w:t xml:space="preserve">(2), p.21582440221099936. </w:t>
      </w:r>
      <w:hyperlink r:id="rId20" w:history="1">
        <w:r w:rsidRPr="00901105">
          <w:rPr>
            <w:rStyle w:val="Hyperlink"/>
            <w:rFonts w:ascii="Times New Roman" w:hAnsi="Times New Roman" w:cs="Times New Roman"/>
            <w:color w:val="auto"/>
            <w:sz w:val="24"/>
            <w:szCs w:val="24"/>
          </w:rPr>
          <w:t>https://journals.sagepub.com/doi/pdf/10.1177/21582440221099936</w:t>
        </w:r>
      </w:hyperlink>
    </w:p>
    <w:p w14:paraId="05FF3773"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t xml:space="preserve">Reuters. (2025) </w:t>
      </w:r>
      <w:r w:rsidRPr="00901105">
        <w:rPr>
          <w:rFonts w:ascii="Times New Roman" w:hAnsi="Times New Roman" w:cs="Times New Roman"/>
          <w:i/>
          <w:iCs/>
          <w:sz w:val="24"/>
          <w:szCs w:val="24"/>
          <w:lang w:val="en-GB"/>
        </w:rPr>
        <w:t>Amazon to expand prime delivery services in smaller cities, rural areas in US by year end | reuters</w:t>
      </w:r>
      <w:r w:rsidRPr="00901105">
        <w:rPr>
          <w:rFonts w:ascii="Times New Roman" w:hAnsi="Times New Roman" w:cs="Times New Roman"/>
          <w:sz w:val="24"/>
          <w:szCs w:val="24"/>
          <w:lang w:val="en-GB"/>
        </w:rPr>
        <w:t xml:space="preserve">. Available at: https://www.reuters.com/business/retail-consumer/amazon-expand-prime-delivery-services-smaller-cities-rural-areas-us-by-year-end-2025-06-24/ (Accessed: 17 July 2025). </w:t>
      </w:r>
    </w:p>
    <w:p w14:paraId="2AFEDBCB" w14:textId="77777777" w:rsidR="00A66638" w:rsidRPr="00901105" w:rsidRDefault="00A66638" w:rsidP="00A66638">
      <w:pPr>
        <w:spacing w:before="240" w:line="360" w:lineRule="auto"/>
        <w:jc w:val="both"/>
        <w:rPr>
          <w:rFonts w:ascii="Times New Roman" w:hAnsi="Times New Roman" w:cs="Times New Roman"/>
          <w:sz w:val="24"/>
          <w:szCs w:val="24"/>
        </w:rPr>
      </w:pPr>
      <w:r w:rsidRPr="00901105">
        <w:rPr>
          <w:rFonts w:ascii="Times New Roman" w:hAnsi="Times New Roman" w:cs="Times New Roman"/>
          <w:sz w:val="24"/>
          <w:szCs w:val="24"/>
        </w:rPr>
        <w:t>Rodehorst, M., 2019. Why Alexa won’t wake up when she hears her name in Amazon’s Super Bowl ad. </w:t>
      </w:r>
      <w:r w:rsidRPr="00901105">
        <w:rPr>
          <w:rFonts w:ascii="Times New Roman" w:hAnsi="Times New Roman" w:cs="Times New Roman"/>
          <w:i/>
          <w:iCs/>
          <w:sz w:val="24"/>
          <w:szCs w:val="24"/>
        </w:rPr>
        <w:t>Retrieved September</w:t>
      </w:r>
      <w:r w:rsidRPr="00901105">
        <w:rPr>
          <w:rFonts w:ascii="Times New Roman" w:hAnsi="Times New Roman" w:cs="Times New Roman"/>
          <w:sz w:val="24"/>
          <w:szCs w:val="24"/>
        </w:rPr>
        <w:t>, </w:t>
      </w:r>
      <w:r w:rsidRPr="00901105">
        <w:rPr>
          <w:rFonts w:ascii="Times New Roman" w:hAnsi="Times New Roman" w:cs="Times New Roman"/>
          <w:i/>
          <w:iCs/>
          <w:sz w:val="24"/>
          <w:szCs w:val="24"/>
        </w:rPr>
        <w:t>5</w:t>
      </w:r>
      <w:r w:rsidRPr="00901105">
        <w:rPr>
          <w:rFonts w:ascii="Times New Roman" w:hAnsi="Times New Roman" w:cs="Times New Roman"/>
          <w:sz w:val="24"/>
          <w:szCs w:val="24"/>
        </w:rPr>
        <w:t xml:space="preserve">(2019), pp.9-12. </w:t>
      </w:r>
      <w:hyperlink r:id="rId21" w:history="1">
        <w:r w:rsidRPr="00901105">
          <w:rPr>
            <w:rStyle w:val="Hyperlink"/>
            <w:rFonts w:ascii="Times New Roman" w:hAnsi="Times New Roman" w:cs="Times New Roman"/>
            <w:color w:val="auto"/>
            <w:sz w:val="24"/>
            <w:szCs w:val="24"/>
          </w:rPr>
          <w:t>https://www.amazon.science/blog/why-alexa-wont-wake-up-when-she-hears-her-name-in-amazons-super-bowl-ad</w:t>
        </w:r>
      </w:hyperlink>
    </w:p>
    <w:p w14:paraId="0E42CA40" w14:textId="77777777" w:rsidR="00A66638" w:rsidRPr="00901105" w:rsidRDefault="00A66638" w:rsidP="00A66638">
      <w:pPr>
        <w:spacing w:before="240" w:line="360" w:lineRule="auto"/>
        <w:jc w:val="both"/>
        <w:rPr>
          <w:rFonts w:ascii="Times New Roman" w:hAnsi="Times New Roman" w:cs="Times New Roman"/>
          <w:sz w:val="24"/>
          <w:szCs w:val="24"/>
        </w:rPr>
      </w:pPr>
      <w:r w:rsidRPr="00901105">
        <w:rPr>
          <w:rFonts w:ascii="Times New Roman" w:hAnsi="Times New Roman" w:cs="Times New Roman"/>
          <w:sz w:val="24"/>
          <w:szCs w:val="24"/>
        </w:rPr>
        <w:t>Saemann, M., Theis, D., Urban, T. and Degeling, M., (2022). Investigating GDPR fines in the light of data flows. </w:t>
      </w:r>
      <w:r w:rsidRPr="00901105">
        <w:rPr>
          <w:rFonts w:ascii="Times New Roman" w:hAnsi="Times New Roman" w:cs="Times New Roman"/>
          <w:i/>
          <w:iCs/>
          <w:sz w:val="24"/>
          <w:szCs w:val="24"/>
        </w:rPr>
        <w:t>Proceedings on Privacy Enhancing Technologies</w:t>
      </w:r>
      <w:r w:rsidRPr="00901105">
        <w:rPr>
          <w:rFonts w:ascii="Times New Roman" w:hAnsi="Times New Roman" w:cs="Times New Roman"/>
          <w:sz w:val="24"/>
          <w:szCs w:val="24"/>
        </w:rPr>
        <w:t xml:space="preserve">. </w:t>
      </w:r>
      <w:hyperlink r:id="rId22" w:history="1">
        <w:r w:rsidRPr="00901105">
          <w:rPr>
            <w:rStyle w:val="Hyperlink"/>
            <w:rFonts w:ascii="Times New Roman" w:hAnsi="Times New Roman" w:cs="Times New Roman"/>
            <w:color w:val="auto"/>
            <w:sz w:val="24"/>
            <w:szCs w:val="24"/>
          </w:rPr>
          <w:t>https://petsymposium.org/popets/2022/popets-2022-0111.pdf</w:t>
        </w:r>
      </w:hyperlink>
    </w:p>
    <w:p w14:paraId="3355A203" w14:textId="77777777" w:rsidR="00A66638" w:rsidRPr="00901105" w:rsidRDefault="00A66638" w:rsidP="00A66638">
      <w:pPr>
        <w:spacing w:before="240" w:line="360" w:lineRule="auto"/>
        <w:jc w:val="both"/>
        <w:rPr>
          <w:rFonts w:ascii="Times New Roman" w:hAnsi="Times New Roman" w:cs="Times New Roman"/>
          <w:sz w:val="24"/>
          <w:szCs w:val="24"/>
        </w:rPr>
      </w:pPr>
      <w:r w:rsidRPr="00901105">
        <w:rPr>
          <w:rFonts w:ascii="Times New Roman" w:hAnsi="Times New Roman" w:cs="Times New Roman"/>
          <w:sz w:val="24"/>
          <w:szCs w:val="24"/>
        </w:rPr>
        <w:t>Santos, M., 2021. Optimizing Digital Advertising with Big Data: Analyzing Consumer Behavior for Real-Time Decision Making. </w:t>
      </w:r>
      <w:r w:rsidRPr="00901105">
        <w:rPr>
          <w:rFonts w:ascii="Times New Roman" w:hAnsi="Times New Roman" w:cs="Times New Roman"/>
          <w:i/>
          <w:iCs/>
          <w:sz w:val="24"/>
          <w:szCs w:val="24"/>
        </w:rPr>
        <w:t>Nuvern Applied Science Reviews</w:t>
      </w:r>
      <w:r w:rsidRPr="00901105">
        <w:rPr>
          <w:rFonts w:ascii="Times New Roman" w:hAnsi="Times New Roman" w:cs="Times New Roman"/>
          <w:sz w:val="24"/>
          <w:szCs w:val="24"/>
        </w:rPr>
        <w:t>, </w:t>
      </w:r>
      <w:r w:rsidRPr="00901105">
        <w:rPr>
          <w:rFonts w:ascii="Times New Roman" w:hAnsi="Times New Roman" w:cs="Times New Roman"/>
          <w:i/>
          <w:iCs/>
          <w:sz w:val="24"/>
          <w:szCs w:val="24"/>
        </w:rPr>
        <w:t>5</w:t>
      </w:r>
      <w:r w:rsidRPr="00901105">
        <w:rPr>
          <w:rFonts w:ascii="Times New Roman" w:hAnsi="Times New Roman" w:cs="Times New Roman"/>
          <w:sz w:val="24"/>
          <w:szCs w:val="24"/>
        </w:rPr>
        <w:t xml:space="preserve">(12), pp.1-8. </w:t>
      </w:r>
      <w:hyperlink r:id="rId23" w:history="1">
        <w:r w:rsidRPr="00901105">
          <w:rPr>
            <w:rStyle w:val="Hyperlink"/>
            <w:rFonts w:ascii="Times New Roman" w:hAnsi="Times New Roman" w:cs="Times New Roman"/>
            <w:color w:val="auto"/>
            <w:sz w:val="24"/>
            <w:szCs w:val="24"/>
          </w:rPr>
          <w:t>https://nuvern.com/index.php/nasr/article/view/2021-12-04</w:t>
        </w:r>
      </w:hyperlink>
    </w:p>
    <w:p w14:paraId="77351FBC" w14:textId="77777777" w:rsidR="00A66638" w:rsidRPr="00901105" w:rsidRDefault="00A66638" w:rsidP="00A66638">
      <w:pPr>
        <w:spacing w:before="240" w:line="360" w:lineRule="auto"/>
        <w:jc w:val="both"/>
        <w:rPr>
          <w:rFonts w:ascii="Times New Roman" w:hAnsi="Times New Roman" w:cs="Times New Roman"/>
          <w:sz w:val="24"/>
          <w:szCs w:val="24"/>
          <w:lang w:val="en-GB"/>
        </w:rPr>
      </w:pPr>
      <w:r w:rsidRPr="00901105">
        <w:rPr>
          <w:rFonts w:ascii="Times New Roman" w:hAnsi="Times New Roman" w:cs="Times New Roman"/>
          <w:sz w:val="24"/>
          <w:szCs w:val="24"/>
          <w:lang w:val="en-GB"/>
        </w:rPr>
        <w:lastRenderedPageBreak/>
        <w:t xml:space="preserve">Scanlon, K. and Joseph, S. (2025) </w:t>
      </w:r>
      <w:r w:rsidRPr="00901105">
        <w:rPr>
          <w:rFonts w:ascii="Times New Roman" w:hAnsi="Times New Roman" w:cs="Times New Roman"/>
          <w:i/>
          <w:iCs/>
          <w:sz w:val="24"/>
          <w:szCs w:val="24"/>
          <w:lang w:val="en-GB"/>
        </w:rPr>
        <w:t>Rising ad spend fuels rapid growth of Amazon’s DSP</w:t>
      </w:r>
      <w:r w:rsidRPr="00901105">
        <w:rPr>
          <w:rFonts w:ascii="Times New Roman" w:hAnsi="Times New Roman" w:cs="Times New Roman"/>
          <w:sz w:val="24"/>
          <w:szCs w:val="24"/>
          <w:lang w:val="en-GB"/>
        </w:rPr>
        <w:t xml:space="preserve">, </w:t>
      </w:r>
      <w:r w:rsidRPr="00901105">
        <w:rPr>
          <w:rFonts w:ascii="Times New Roman" w:hAnsi="Times New Roman" w:cs="Times New Roman"/>
          <w:i/>
          <w:iCs/>
          <w:sz w:val="24"/>
          <w:szCs w:val="24"/>
          <w:lang w:val="en-GB"/>
        </w:rPr>
        <w:t>Digiday</w:t>
      </w:r>
      <w:r w:rsidRPr="00901105">
        <w:rPr>
          <w:rFonts w:ascii="Times New Roman" w:hAnsi="Times New Roman" w:cs="Times New Roman"/>
          <w:sz w:val="24"/>
          <w:szCs w:val="24"/>
          <w:lang w:val="en-GB"/>
        </w:rPr>
        <w:t xml:space="preserve">. Available at: https://digiday.com/marketing/rising-ad-spend-fuels-rapid-growth-of-amazons-dsps/ (Accessed: 17 July 2025). </w:t>
      </w:r>
    </w:p>
    <w:p w14:paraId="4C0F568C" w14:textId="77777777" w:rsidR="00A66638" w:rsidRPr="00901105" w:rsidRDefault="00A66638" w:rsidP="00A66638">
      <w:pPr>
        <w:spacing w:before="240" w:line="360" w:lineRule="auto"/>
        <w:jc w:val="both"/>
        <w:rPr>
          <w:rFonts w:ascii="Times New Roman" w:hAnsi="Times New Roman" w:cs="Times New Roman"/>
          <w:sz w:val="24"/>
          <w:szCs w:val="24"/>
        </w:rPr>
      </w:pPr>
      <w:r w:rsidRPr="00901105">
        <w:rPr>
          <w:rFonts w:ascii="Times New Roman" w:hAnsi="Times New Roman" w:cs="Times New Roman"/>
          <w:sz w:val="24"/>
          <w:szCs w:val="24"/>
        </w:rPr>
        <w:t xml:space="preserve">Storbeck, O. (2025) </w:t>
      </w:r>
      <w:r w:rsidRPr="00901105">
        <w:rPr>
          <w:rFonts w:ascii="Times New Roman" w:hAnsi="Times New Roman" w:cs="Times New Roman"/>
          <w:i/>
          <w:iCs/>
          <w:sz w:val="24"/>
          <w:szCs w:val="24"/>
        </w:rPr>
        <w:t>Germany eyes 10% digital tax on Global Tech Groups</w:t>
      </w:r>
      <w:r w:rsidRPr="00901105">
        <w:rPr>
          <w:rFonts w:ascii="Times New Roman" w:hAnsi="Times New Roman" w:cs="Times New Roman"/>
          <w:sz w:val="24"/>
          <w:szCs w:val="24"/>
        </w:rPr>
        <w:t xml:space="preserve">, </w:t>
      </w:r>
      <w:r w:rsidRPr="00901105">
        <w:rPr>
          <w:rFonts w:ascii="Times New Roman" w:hAnsi="Times New Roman" w:cs="Times New Roman"/>
          <w:i/>
          <w:iCs/>
          <w:sz w:val="24"/>
          <w:szCs w:val="24"/>
        </w:rPr>
        <w:t>Subscribe to read</w:t>
      </w:r>
      <w:r w:rsidRPr="00901105">
        <w:rPr>
          <w:rFonts w:ascii="Times New Roman" w:hAnsi="Times New Roman" w:cs="Times New Roman"/>
          <w:sz w:val="24"/>
          <w:szCs w:val="24"/>
        </w:rPr>
        <w:t xml:space="preserve">. Available at: https://www.ft.com/content/39d4678d-a7e1-4fce-b8d8-eb799cfed3e6 (Accessed: 19 July 2025). </w:t>
      </w:r>
    </w:p>
    <w:p w14:paraId="03781E64" w14:textId="77777777" w:rsidR="00A66638" w:rsidRPr="00901105" w:rsidRDefault="00A66638" w:rsidP="00A66638">
      <w:pPr>
        <w:spacing w:before="240" w:line="360" w:lineRule="auto"/>
        <w:jc w:val="both"/>
        <w:rPr>
          <w:rFonts w:ascii="Times New Roman" w:hAnsi="Times New Roman" w:cs="Times New Roman"/>
          <w:sz w:val="24"/>
          <w:szCs w:val="24"/>
        </w:rPr>
      </w:pPr>
      <w:r w:rsidRPr="00901105">
        <w:rPr>
          <w:rFonts w:ascii="Times New Roman" w:hAnsi="Times New Roman" w:cs="Times New Roman"/>
          <w:sz w:val="24"/>
          <w:szCs w:val="24"/>
        </w:rPr>
        <w:t xml:space="preserve">Taylor, B. (2025) </w:t>
      </w:r>
      <w:r w:rsidRPr="00901105">
        <w:rPr>
          <w:rFonts w:ascii="Times New Roman" w:hAnsi="Times New Roman" w:cs="Times New Roman"/>
          <w:i/>
          <w:iCs/>
          <w:sz w:val="24"/>
          <w:szCs w:val="24"/>
        </w:rPr>
        <w:t>Amazon statistics: Up-to-date numbers relevant for 2025</w:t>
      </w:r>
      <w:r w:rsidRPr="00901105">
        <w:rPr>
          <w:rFonts w:ascii="Times New Roman" w:hAnsi="Times New Roman" w:cs="Times New Roman"/>
          <w:sz w:val="24"/>
          <w:szCs w:val="24"/>
        </w:rPr>
        <w:t xml:space="preserve">, </w:t>
      </w:r>
      <w:r w:rsidRPr="00901105">
        <w:rPr>
          <w:rFonts w:ascii="Times New Roman" w:hAnsi="Times New Roman" w:cs="Times New Roman"/>
          <w:i/>
          <w:iCs/>
          <w:sz w:val="24"/>
          <w:szCs w:val="24"/>
        </w:rPr>
        <w:t>AMZScout Blog</w:t>
      </w:r>
      <w:r w:rsidRPr="00901105">
        <w:rPr>
          <w:rFonts w:ascii="Times New Roman" w:hAnsi="Times New Roman" w:cs="Times New Roman"/>
          <w:sz w:val="24"/>
          <w:szCs w:val="24"/>
        </w:rPr>
        <w:t xml:space="preserve">. Available at: https://amzscout.net/blog/amazon-statistics/#:~:text=Amazon%20is%20estimated%20to%20have,has%20nearly%2060%25%20female%20customers. (Accessed: 19 July 2025). </w:t>
      </w:r>
    </w:p>
    <w:p w14:paraId="32329A87" w14:textId="77777777" w:rsidR="00A66638" w:rsidRPr="00901105" w:rsidRDefault="00A66638" w:rsidP="00A66638">
      <w:pPr>
        <w:spacing w:before="240" w:line="360" w:lineRule="auto"/>
        <w:jc w:val="both"/>
        <w:rPr>
          <w:rFonts w:ascii="Times New Roman" w:hAnsi="Times New Roman" w:cs="Times New Roman"/>
          <w:sz w:val="24"/>
          <w:szCs w:val="24"/>
        </w:rPr>
      </w:pPr>
      <w:r w:rsidRPr="00901105">
        <w:rPr>
          <w:rFonts w:ascii="Times New Roman" w:hAnsi="Times New Roman" w:cs="Times New Roman"/>
          <w:sz w:val="24"/>
          <w:szCs w:val="24"/>
        </w:rPr>
        <w:t>Todorov, E. and Jordan, M.I., 2002. Optimal feedback control as a theory of motor coordination. </w:t>
      </w:r>
      <w:r w:rsidRPr="00901105">
        <w:rPr>
          <w:rFonts w:ascii="Times New Roman" w:hAnsi="Times New Roman" w:cs="Times New Roman"/>
          <w:i/>
          <w:iCs/>
          <w:sz w:val="24"/>
          <w:szCs w:val="24"/>
        </w:rPr>
        <w:t>Nature neuroscience</w:t>
      </w:r>
      <w:r w:rsidRPr="00901105">
        <w:rPr>
          <w:rFonts w:ascii="Times New Roman" w:hAnsi="Times New Roman" w:cs="Times New Roman"/>
          <w:sz w:val="24"/>
          <w:szCs w:val="24"/>
        </w:rPr>
        <w:t>, </w:t>
      </w:r>
      <w:r w:rsidRPr="00901105">
        <w:rPr>
          <w:rFonts w:ascii="Times New Roman" w:hAnsi="Times New Roman" w:cs="Times New Roman"/>
          <w:i/>
          <w:iCs/>
          <w:sz w:val="24"/>
          <w:szCs w:val="24"/>
        </w:rPr>
        <w:t>5</w:t>
      </w:r>
      <w:r w:rsidRPr="00901105">
        <w:rPr>
          <w:rFonts w:ascii="Times New Roman" w:hAnsi="Times New Roman" w:cs="Times New Roman"/>
          <w:sz w:val="24"/>
          <w:szCs w:val="24"/>
        </w:rPr>
        <w:t xml:space="preserve">(11), pp.1226-1235. </w:t>
      </w:r>
      <w:hyperlink r:id="rId24" w:history="1">
        <w:r w:rsidRPr="00901105">
          <w:rPr>
            <w:rStyle w:val="Hyperlink"/>
            <w:rFonts w:ascii="Times New Roman" w:hAnsi="Times New Roman" w:cs="Times New Roman"/>
            <w:color w:val="auto"/>
            <w:sz w:val="24"/>
            <w:szCs w:val="24"/>
          </w:rPr>
          <w:t>http://e.guigon.free.fr/rsc/article/TodorovJordan02.pdf</w:t>
        </w:r>
      </w:hyperlink>
    </w:p>
    <w:p w14:paraId="5A5EE95C" w14:textId="77777777" w:rsidR="00A66638" w:rsidRPr="00901105" w:rsidRDefault="00A66638" w:rsidP="00A66638">
      <w:pPr>
        <w:spacing w:before="240" w:line="360" w:lineRule="auto"/>
        <w:jc w:val="both"/>
        <w:rPr>
          <w:rFonts w:ascii="Times New Roman" w:hAnsi="Times New Roman" w:cs="Times New Roman"/>
          <w:sz w:val="24"/>
          <w:szCs w:val="24"/>
        </w:rPr>
      </w:pPr>
      <w:r w:rsidRPr="00901105">
        <w:rPr>
          <w:rFonts w:ascii="Times New Roman" w:hAnsi="Times New Roman" w:cs="Times New Roman"/>
          <w:sz w:val="24"/>
          <w:szCs w:val="24"/>
        </w:rPr>
        <w:t>Wolff, J. and Atallah, N., 2021. Early GDPR penalties: Analysis of implementation and fines through May 2020. </w:t>
      </w:r>
      <w:r w:rsidRPr="00901105">
        <w:rPr>
          <w:rFonts w:ascii="Times New Roman" w:hAnsi="Times New Roman" w:cs="Times New Roman"/>
          <w:i/>
          <w:iCs/>
          <w:sz w:val="24"/>
          <w:szCs w:val="24"/>
        </w:rPr>
        <w:t>Journal of Information Policy</w:t>
      </w:r>
      <w:r w:rsidRPr="00901105">
        <w:rPr>
          <w:rFonts w:ascii="Times New Roman" w:hAnsi="Times New Roman" w:cs="Times New Roman"/>
          <w:sz w:val="24"/>
          <w:szCs w:val="24"/>
        </w:rPr>
        <w:t>, </w:t>
      </w:r>
      <w:r w:rsidRPr="00901105">
        <w:rPr>
          <w:rFonts w:ascii="Times New Roman" w:hAnsi="Times New Roman" w:cs="Times New Roman"/>
          <w:i/>
          <w:iCs/>
          <w:sz w:val="24"/>
          <w:szCs w:val="24"/>
        </w:rPr>
        <w:t>11</w:t>
      </w:r>
      <w:r w:rsidRPr="00901105">
        <w:rPr>
          <w:rFonts w:ascii="Times New Roman" w:hAnsi="Times New Roman" w:cs="Times New Roman"/>
          <w:sz w:val="24"/>
          <w:szCs w:val="24"/>
        </w:rPr>
        <w:t xml:space="preserve">, pp.63-103. </w:t>
      </w:r>
      <w:hyperlink r:id="rId25" w:tgtFrame="_blank" w:history="1">
        <w:r w:rsidRPr="00901105">
          <w:rPr>
            <w:rStyle w:val="Hyperlink"/>
            <w:rFonts w:ascii="Times New Roman" w:hAnsi="Times New Roman" w:cs="Times New Roman"/>
            <w:color w:val="auto"/>
            <w:sz w:val="24"/>
            <w:szCs w:val="24"/>
          </w:rPr>
          <w:t>https://doi.org/10.5325/jinfopoli.11.2021.0063</w:t>
        </w:r>
      </w:hyperlink>
    </w:p>
    <w:p w14:paraId="062B50BB" w14:textId="77777777" w:rsidR="00A66638" w:rsidRPr="00901105" w:rsidRDefault="00A66638" w:rsidP="00A66638">
      <w:pPr>
        <w:spacing w:before="240" w:line="360" w:lineRule="auto"/>
        <w:jc w:val="both"/>
        <w:rPr>
          <w:rStyle w:val="Hyperlink"/>
          <w:rFonts w:ascii="Times New Roman" w:hAnsi="Times New Roman" w:cs="Times New Roman"/>
          <w:color w:val="auto"/>
          <w:sz w:val="24"/>
          <w:szCs w:val="24"/>
        </w:rPr>
      </w:pPr>
      <w:r w:rsidRPr="00901105">
        <w:rPr>
          <w:rFonts w:ascii="Times New Roman" w:hAnsi="Times New Roman" w:cs="Times New Roman"/>
          <w:sz w:val="24"/>
          <w:szCs w:val="24"/>
        </w:rPr>
        <w:t>Zvarimwa, C. and Zimuto, J., (2022). Valuable, rare, inimitable, non-substitutable and exploitable (VRINE) resources on competitive advantage. </w:t>
      </w:r>
      <w:r w:rsidRPr="00901105">
        <w:rPr>
          <w:rFonts w:ascii="Times New Roman" w:hAnsi="Times New Roman" w:cs="Times New Roman"/>
          <w:i/>
          <w:iCs/>
          <w:sz w:val="24"/>
          <w:szCs w:val="24"/>
        </w:rPr>
        <w:t>International Journal of Business &amp; Management Sciences</w:t>
      </w:r>
      <w:r w:rsidRPr="00901105">
        <w:rPr>
          <w:rFonts w:ascii="Times New Roman" w:hAnsi="Times New Roman" w:cs="Times New Roman"/>
          <w:sz w:val="24"/>
          <w:szCs w:val="24"/>
        </w:rPr>
        <w:t>, </w:t>
      </w:r>
      <w:r w:rsidRPr="00901105">
        <w:rPr>
          <w:rFonts w:ascii="Times New Roman" w:hAnsi="Times New Roman" w:cs="Times New Roman"/>
          <w:i/>
          <w:iCs/>
          <w:sz w:val="24"/>
          <w:szCs w:val="24"/>
        </w:rPr>
        <w:t>8</w:t>
      </w:r>
      <w:r w:rsidRPr="00901105">
        <w:rPr>
          <w:rFonts w:ascii="Times New Roman" w:hAnsi="Times New Roman" w:cs="Times New Roman"/>
          <w:sz w:val="24"/>
          <w:szCs w:val="24"/>
        </w:rPr>
        <w:t xml:space="preserve">(1), pp.9-22. </w:t>
      </w:r>
      <w:hyperlink r:id="rId26" w:history="1">
        <w:r w:rsidRPr="00901105">
          <w:rPr>
            <w:rStyle w:val="Hyperlink"/>
            <w:rFonts w:ascii="Times New Roman" w:hAnsi="Times New Roman" w:cs="Times New Roman"/>
            <w:color w:val="auto"/>
            <w:sz w:val="24"/>
            <w:szCs w:val="24"/>
          </w:rPr>
          <w:t>https://d1wqtxts1xzle7.cloudfront.net/94001819/1071-libre.pdf?1668095711=&amp;response-content-disposition=inline%3B+filename%3DValuable_Rare_Inimitable_Non_Substitutab.pdf&amp;Expires=1752638968&amp;Signature=Lckmptab1GHwO1yYhNz8Vhi9xMD4gzIpAtUuoANNvdgjbZ83TjxWHSmJnmvl4FNvFv6AChKoSpG7OvSaLV6szMqT5IS8g~yKBUudvub1ku-mRTJ1nZvslOEAWnS5Ttee7FEdgBsAZ8Y6-RM8cq8su4vDqw3rvofhrqe1tsUk-vZUtquJQmnvF-e6UypUesGYOMCKqWW-TeiV8EFrD1uN17V6JE5FKBhcBIJTkZTQp3A1IDoCHf4E6vL3rCSoDk1bdQ74Zf~9SR1~8VAl2R-Mh1Zp51m4q1QKlAZ0-GN3CuQxAQyexLllM7oS9RbhDE9-6bGrA4LBZ-0AztrlILJwIQ__&amp;Key-Pair-Id=APKAJLOHF5GGSLRBV4ZA</w:t>
        </w:r>
      </w:hyperlink>
    </w:p>
    <w:p w14:paraId="44C0315C" w14:textId="77777777" w:rsidR="00680343" w:rsidRDefault="00680343"/>
    <w:sectPr w:rsidR="00680343" w:rsidSect="00A66638">
      <w:footerReference w:type="default" r:id="rId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Bell MT">
    <w:panose1 w:val="020205030603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Bell MT" w:hAnsi="Bell MT"/>
        <w:b/>
        <w:bCs/>
      </w:rPr>
      <w:id w:val="-1119294955"/>
      <w:docPartObj>
        <w:docPartGallery w:val="Page Numbers (Bottom of Page)"/>
        <w:docPartUnique/>
      </w:docPartObj>
    </w:sdtPr>
    <w:sdtEndPr>
      <w:rPr>
        <w:noProof/>
      </w:rPr>
    </w:sdtEndPr>
    <w:sdtContent>
      <w:p w14:paraId="722C9775" w14:textId="77777777" w:rsidR="00000000" w:rsidRPr="00F81DF7" w:rsidRDefault="00000000">
        <w:pPr>
          <w:pStyle w:val="Footer"/>
          <w:jc w:val="right"/>
          <w:rPr>
            <w:rFonts w:ascii="Bell MT" w:hAnsi="Bell MT"/>
            <w:b/>
            <w:bCs/>
          </w:rPr>
        </w:pPr>
        <w:r w:rsidRPr="00F81DF7">
          <w:rPr>
            <w:rFonts w:ascii="Bell MT" w:hAnsi="Bell MT"/>
            <w:b/>
            <w:bCs/>
          </w:rPr>
          <w:fldChar w:fldCharType="begin"/>
        </w:r>
        <w:r w:rsidRPr="00F81DF7">
          <w:rPr>
            <w:rFonts w:ascii="Bell MT" w:hAnsi="Bell MT"/>
            <w:b/>
            <w:bCs/>
          </w:rPr>
          <w:instrText xml:space="preserve"> PAGE   \* MERGEFORMAT </w:instrText>
        </w:r>
        <w:r w:rsidRPr="00F81DF7">
          <w:rPr>
            <w:rFonts w:ascii="Bell MT" w:hAnsi="Bell MT"/>
            <w:b/>
            <w:bCs/>
          </w:rPr>
          <w:fldChar w:fldCharType="separate"/>
        </w:r>
        <w:r w:rsidRPr="00F81DF7">
          <w:rPr>
            <w:rFonts w:ascii="Bell MT" w:hAnsi="Bell MT"/>
            <w:b/>
            <w:bCs/>
            <w:noProof/>
          </w:rPr>
          <w:t>2</w:t>
        </w:r>
        <w:r w:rsidRPr="00F81DF7">
          <w:rPr>
            <w:rFonts w:ascii="Bell MT" w:hAnsi="Bell MT"/>
            <w:b/>
            <w:bCs/>
            <w:noProof/>
          </w:rPr>
          <w:fldChar w:fldCharType="end"/>
        </w:r>
      </w:p>
    </w:sdtContent>
  </w:sdt>
  <w:p w14:paraId="33BB5851" w14:textId="77777777" w:rsidR="00000000"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E7C83"/>
    <w:multiLevelType w:val="hybridMultilevel"/>
    <w:tmpl w:val="0E88D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0526FB"/>
    <w:multiLevelType w:val="multilevel"/>
    <w:tmpl w:val="58B0E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7C4D0C"/>
    <w:multiLevelType w:val="hybridMultilevel"/>
    <w:tmpl w:val="1E74A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7266E6"/>
    <w:multiLevelType w:val="hybridMultilevel"/>
    <w:tmpl w:val="8954B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6F07D9"/>
    <w:multiLevelType w:val="hybridMultilevel"/>
    <w:tmpl w:val="847E5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714B0F"/>
    <w:multiLevelType w:val="multilevel"/>
    <w:tmpl w:val="8C287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CD1C60"/>
    <w:multiLevelType w:val="multilevel"/>
    <w:tmpl w:val="A4C46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940216"/>
    <w:multiLevelType w:val="hybridMultilevel"/>
    <w:tmpl w:val="777C3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C80F19"/>
    <w:multiLevelType w:val="hybridMultilevel"/>
    <w:tmpl w:val="AAFCF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7F7579"/>
    <w:multiLevelType w:val="hybridMultilevel"/>
    <w:tmpl w:val="DF4CE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FB3EF4"/>
    <w:multiLevelType w:val="multilevel"/>
    <w:tmpl w:val="A3DE0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917E9B"/>
    <w:multiLevelType w:val="hybridMultilevel"/>
    <w:tmpl w:val="870AE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797314">
    <w:abstractNumId w:val="5"/>
  </w:num>
  <w:num w:numId="2" w16cid:durableId="1216620257">
    <w:abstractNumId w:val="10"/>
  </w:num>
  <w:num w:numId="3" w16cid:durableId="1227686186">
    <w:abstractNumId w:val="1"/>
  </w:num>
  <w:num w:numId="4" w16cid:durableId="766119994">
    <w:abstractNumId w:val="6"/>
  </w:num>
  <w:num w:numId="5" w16cid:durableId="2011984078">
    <w:abstractNumId w:val="9"/>
  </w:num>
  <w:num w:numId="6" w16cid:durableId="160240445">
    <w:abstractNumId w:val="7"/>
  </w:num>
  <w:num w:numId="7" w16cid:durableId="1239436421">
    <w:abstractNumId w:val="8"/>
  </w:num>
  <w:num w:numId="8" w16cid:durableId="628781007">
    <w:abstractNumId w:val="3"/>
  </w:num>
  <w:num w:numId="9" w16cid:durableId="1933124068">
    <w:abstractNumId w:val="4"/>
  </w:num>
  <w:num w:numId="10" w16cid:durableId="993338859">
    <w:abstractNumId w:val="0"/>
  </w:num>
  <w:num w:numId="11" w16cid:durableId="1852210726">
    <w:abstractNumId w:val="2"/>
  </w:num>
  <w:num w:numId="12" w16cid:durableId="214453645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66A"/>
    <w:rsid w:val="0032566A"/>
    <w:rsid w:val="00680343"/>
    <w:rsid w:val="009459E5"/>
    <w:rsid w:val="00A666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F8FCB"/>
  <w15:chartTrackingRefBased/>
  <w15:docId w15:val="{0562E71E-475B-4A37-883A-60951BF3F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6638"/>
    <w:rPr>
      <w:kern w:val="0"/>
      <w:lang w:val="en-US"/>
      <w14:ligatures w14:val="none"/>
    </w:rPr>
  </w:style>
  <w:style w:type="paragraph" w:styleId="Heading1">
    <w:name w:val="heading 1"/>
    <w:basedOn w:val="Normal"/>
    <w:next w:val="Normal"/>
    <w:link w:val="Heading1Char"/>
    <w:uiPriority w:val="9"/>
    <w:qFormat/>
    <w:rsid w:val="003256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256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256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56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56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56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56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56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56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56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256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256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56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56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56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56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56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566A"/>
    <w:rPr>
      <w:rFonts w:eastAsiaTheme="majorEastAsia" w:cstheme="majorBidi"/>
      <w:color w:val="272727" w:themeColor="text1" w:themeTint="D8"/>
    </w:rPr>
  </w:style>
  <w:style w:type="paragraph" w:styleId="Title">
    <w:name w:val="Title"/>
    <w:basedOn w:val="Normal"/>
    <w:next w:val="Normal"/>
    <w:link w:val="TitleChar"/>
    <w:uiPriority w:val="10"/>
    <w:qFormat/>
    <w:rsid w:val="003256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56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56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56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566A"/>
    <w:pPr>
      <w:spacing w:before="160"/>
      <w:jc w:val="center"/>
    </w:pPr>
    <w:rPr>
      <w:i/>
      <w:iCs/>
      <w:color w:val="404040" w:themeColor="text1" w:themeTint="BF"/>
    </w:rPr>
  </w:style>
  <w:style w:type="character" w:customStyle="1" w:styleId="QuoteChar">
    <w:name w:val="Quote Char"/>
    <w:basedOn w:val="DefaultParagraphFont"/>
    <w:link w:val="Quote"/>
    <w:uiPriority w:val="29"/>
    <w:rsid w:val="0032566A"/>
    <w:rPr>
      <w:i/>
      <w:iCs/>
      <w:color w:val="404040" w:themeColor="text1" w:themeTint="BF"/>
    </w:rPr>
  </w:style>
  <w:style w:type="paragraph" w:styleId="ListParagraph">
    <w:name w:val="List Paragraph"/>
    <w:basedOn w:val="Normal"/>
    <w:uiPriority w:val="34"/>
    <w:qFormat/>
    <w:rsid w:val="0032566A"/>
    <w:pPr>
      <w:ind w:left="720"/>
      <w:contextualSpacing/>
    </w:pPr>
  </w:style>
  <w:style w:type="character" w:styleId="IntenseEmphasis">
    <w:name w:val="Intense Emphasis"/>
    <w:basedOn w:val="DefaultParagraphFont"/>
    <w:uiPriority w:val="21"/>
    <w:qFormat/>
    <w:rsid w:val="0032566A"/>
    <w:rPr>
      <w:i/>
      <w:iCs/>
      <w:color w:val="0F4761" w:themeColor="accent1" w:themeShade="BF"/>
    </w:rPr>
  </w:style>
  <w:style w:type="paragraph" w:styleId="IntenseQuote">
    <w:name w:val="Intense Quote"/>
    <w:basedOn w:val="Normal"/>
    <w:next w:val="Normal"/>
    <w:link w:val="IntenseQuoteChar"/>
    <w:uiPriority w:val="30"/>
    <w:qFormat/>
    <w:rsid w:val="003256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566A"/>
    <w:rPr>
      <w:i/>
      <w:iCs/>
      <w:color w:val="0F4761" w:themeColor="accent1" w:themeShade="BF"/>
    </w:rPr>
  </w:style>
  <w:style w:type="character" w:styleId="IntenseReference">
    <w:name w:val="Intense Reference"/>
    <w:basedOn w:val="DefaultParagraphFont"/>
    <w:uiPriority w:val="32"/>
    <w:qFormat/>
    <w:rsid w:val="0032566A"/>
    <w:rPr>
      <w:b/>
      <w:bCs/>
      <w:smallCaps/>
      <w:color w:val="0F4761" w:themeColor="accent1" w:themeShade="BF"/>
      <w:spacing w:val="5"/>
    </w:rPr>
  </w:style>
  <w:style w:type="character" w:styleId="Hyperlink">
    <w:name w:val="Hyperlink"/>
    <w:basedOn w:val="DefaultParagraphFont"/>
    <w:uiPriority w:val="99"/>
    <w:unhideWhenUsed/>
    <w:rsid w:val="00A66638"/>
    <w:rPr>
      <w:color w:val="467886" w:themeColor="hyperlink"/>
      <w:u w:val="single"/>
    </w:rPr>
  </w:style>
  <w:style w:type="paragraph" w:styleId="Footer">
    <w:name w:val="footer"/>
    <w:basedOn w:val="Normal"/>
    <w:link w:val="FooterChar"/>
    <w:uiPriority w:val="99"/>
    <w:unhideWhenUsed/>
    <w:rsid w:val="00A666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6638"/>
    <w:rPr>
      <w:kern w:val="0"/>
      <w:lang w:val="en-US"/>
      <w14:ligatures w14:val="none"/>
    </w:rPr>
  </w:style>
  <w:style w:type="paragraph" w:styleId="TOCHeading">
    <w:name w:val="TOC Heading"/>
    <w:basedOn w:val="Heading1"/>
    <w:next w:val="Normal"/>
    <w:uiPriority w:val="39"/>
    <w:unhideWhenUsed/>
    <w:qFormat/>
    <w:rsid w:val="00A66638"/>
    <w:pPr>
      <w:spacing w:before="240" w:after="0"/>
      <w:outlineLvl w:val="9"/>
    </w:pPr>
    <w:rPr>
      <w:sz w:val="32"/>
      <w:szCs w:val="32"/>
    </w:rPr>
  </w:style>
  <w:style w:type="paragraph" w:styleId="TOC1">
    <w:name w:val="toc 1"/>
    <w:basedOn w:val="Normal"/>
    <w:next w:val="Normal"/>
    <w:autoRedefine/>
    <w:uiPriority w:val="39"/>
    <w:unhideWhenUsed/>
    <w:rsid w:val="00A66638"/>
    <w:pPr>
      <w:spacing w:after="100"/>
    </w:pPr>
  </w:style>
  <w:style w:type="paragraph" w:styleId="TOC2">
    <w:name w:val="toc 2"/>
    <w:basedOn w:val="Normal"/>
    <w:next w:val="Normal"/>
    <w:autoRedefine/>
    <w:uiPriority w:val="39"/>
    <w:unhideWhenUsed/>
    <w:rsid w:val="00A66638"/>
    <w:pPr>
      <w:spacing w:after="100"/>
      <w:ind w:left="220"/>
    </w:pPr>
  </w:style>
  <w:style w:type="paragraph" w:styleId="TOC3">
    <w:name w:val="toc 3"/>
    <w:basedOn w:val="Normal"/>
    <w:next w:val="Normal"/>
    <w:autoRedefine/>
    <w:uiPriority w:val="39"/>
    <w:unhideWhenUsed/>
    <w:rsid w:val="00A6663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rp.org/pdf/vp2025111_92140855.pdf" TargetMode="External"/><Relationship Id="rId13" Type="http://schemas.openxmlformats.org/officeDocument/2006/relationships/hyperlink" Target="https://pmc.ncbi.nlm.nih.gov/articles/PMC7492145/pdf/main.pdf" TargetMode="External"/><Relationship Id="rId18" Type="http://schemas.openxmlformats.org/officeDocument/2006/relationships/hyperlink" Target="https://link.springer.com/content/pdf/10.1007/s43039-023-00063-6.pdf" TargetMode="External"/><Relationship Id="rId26" Type="http://schemas.openxmlformats.org/officeDocument/2006/relationships/hyperlink" Target="https://d1wqtxts1xzle7.cloudfront.net/94001819/1071-libre.pdf?1668095711=&amp;response-content-disposition=inline%3B+filename%3DValuable_Rare_Inimitable_Non_Substitutab.pdf&amp;Expires=1752638968&amp;Signature=Lckmptab1GHwO1yYhNz8Vhi9xMD4gzIpAtUuoANNvdgjbZ83TjxWHSmJnmvl4FNvFv6AChKoSpG7OvSaLV6szMqT5IS8g~yKBUudvub1ku-mRTJ1nZvslOEAWnS5Ttee7FEdgBsAZ8Y6-RM8cq8su4vDqw3rvofhrqe1tsUk-vZUtquJQmnvF-e6UypUesGYOMCKqWW-TeiV8EFrD1uN17V6JE5FKBhcBIJTkZTQp3A1IDoCHf4E6vL3rCSoDk1bdQ74Zf~9SR1~8VAl2R-Mh1Zp51m4q1QKlAZ0-GN3CuQxAQyexLllM7oS9RbhDE9-6bGrA4LBZ-0AztrlILJwIQ__&amp;Key-Pair-Id=APKAJLOHF5GGSLRBV4ZA" TargetMode="External"/><Relationship Id="rId3" Type="http://schemas.openxmlformats.org/officeDocument/2006/relationships/settings" Target="settings.xml"/><Relationship Id="rId21" Type="http://schemas.openxmlformats.org/officeDocument/2006/relationships/hyperlink" Target="https://www.amazon.science/blog/why-alexa-wont-wake-up-when-she-hears-her-name-in-amazons-super-bowl-ad" TargetMode="External"/><Relationship Id="rId7" Type="http://schemas.openxmlformats.org/officeDocument/2006/relationships/hyperlink" Target="https://www.emerald.com/insight/content/doi/10.1108/ijrdm-10-2020-0410/full/pdf" TargetMode="External"/><Relationship Id="rId12" Type="http://schemas.openxmlformats.org/officeDocument/2006/relationships/hyperlink" Target="https://doi.org/10.1057/s41308-024-00255-w" TargetMode="External"/><Relationship Id="rId17" Type="http://schemas.openxmlformats.org/officeDocument/2006/relationships/hyperlink" Target="https://onlinelibrary.wiley.com/doi/pdf/10.1002/csr.2206" TargetMode="External"/><Relationship Id="rId25" Type="http://schemas.openxmlformats.org/officeDocument/2006/relationships/hyperlink" Target="https://doi.org/10.5325/jinfopoli.11.2021.0063" TargetMode="External"/><Relationship Id="rId2" Type="http://schemas.openxmlformats.org/officeDocument/2006/relationships/styles" Target="styles.xml"/><Relationship Id="rId16" Type="http://schemas.openxmlformats.org/officeDocument/2006/relationships/hyperlink" Target="https://doi.org/10.1287/mksc.2021.1307" TargetMode="External"/><Relationship Id="rId20" Type="http://schemas.openxmlformats.org/officeDocument/2006/relationships/hyperlink" Target="https://journals.sagepub.com/doi/pdf/10.1177/21582440221099936"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researchgate.net/profile/Tarun-Gupta-42/publication/378530931_AI-Driven_Emotional_Recognition_in_Digital_Ads_A_Novel_Approach_to_Consumer_Engagement/links/65f861a232321b2cff8c319c/AI-Driven-Emotional-Recognition-in-Digital-Ads-A-Novel-Approach-to-Consumer-Engagement.pdf" TargetMode="External"/><Relationship Id="rId24" Type="http://schemas.openxmlformats.org/officeDocument/2006/relationships/hyperlink" Target="http://e.guigon.free.fr/rsc/article/TodorovJordan02.pdf" TargetMode="External"/><Relationship Id="rId5" Type="http://schemas.openxmlformats.org/officeDocument/2006/relationships/image" Target="media/image1.png"/><Relationship Id="rId15" Type="http://schemas.openxmlformats.org/officeDocument/2006/relationships/hyperlink" Target="https://core.ac.uk/download/pdf/493013799.pdf" TargetMode="External"/><Relationship Id="rId23" Type="http://schemas.openxmlformats.org/officeDocument/2006/relationships/hyperlink" Target="https://nuvern.com/index.php/nasr/article/view/2021-12-04" TargetMode="External"/><Relationship Id="rId28" Type="http://schemas.openxmlformats.org/officeDocument/2006/relationships/fontTable" Target="fontTable.xml"/><Relationship Id="rId10" Type="http://schemas.openxmlformats.org/officeDocument/2006/relationships/hyperlink" Target="https://www.konkuk.ac.kr/sites/kuchina/atchmnfl/upload/ors_2_2_3_liang.pdf" TargetMode="External"/><Relationship Id="rId19" Type="http://schemas.openxmlformats.org/officeDocument/2006/relationships/hyperlink" Target="https://pdfs.semanticscholar.org/c40a/2fdc55454ccc9096abad6c0b961e278700d9.pdf" TargetMode="External"/><Relationship Id="rId4" Type="http://schemas.openxmlformats.org/officeDocument/2006/relationships/webSettings" Target="webSettings.xml"/><Relationship Id="rId9" Type="http://schemas.openxmlformats.org/officeDocument/2006/relationships/hyperlink" Target="https://doi.org/10.4324/9781003009498" TargetMode="External"/><Relationship Id="rId14" Type="http://schemas.openxmlformats.org/officeDocument/2006/relationships/hyperlink" Target="https://digitalcommons.unl.edu/cgi/viewcontent.cgi?article=1112&amp;context=journalismfacpub" TargetMode="External"/><Relationship Id="rId22" Type="http://schemas.openxmlformats.org/officeDocument/2006/relationships/hyperlink" Target="https://petsymposium.org/popets/2022/popets-2022-0111.pdf"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7045</Words>
  <Characters>40161</Characters>
  <Application>Microsoft Office Word</Application>
  <DocSecurity>0</DocSecurity>
  <Lines>334</Lines>
  <Paragraphs>94</Paragraphs>
  <ScaleCrop>false</ScaleCrop>
  <Company/>
  <LinksUpToDate>false</LinksUpToDate>
  <CharactersWithSpaces>47112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Uday Sanjaybhai Kikani (2425572)</dc:creator>
  <cp:keywords/>
  <dc:description/>
  <cp:lastModifiedBy>Uday Sanjaybhai Kikani (2425572)</cp:lastModifiedBy>
  <cp:revision>2</cp:revision>
  <dcterms:created xsi:type="dcterms:W3CDTF">2025-07-24T22:32:00Z</dcterms:created>
  <dcterms:modified xsi:type="dcterms:W3CDTF">2025-07-24T22:33:00Z</dcterms:modified>
</cp:coreProperties>
</file>