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26F6" w:rsidRDefault="00502F30" w:rsidP="00E326F6">
      <w:pPr>
        <w:pStyle w:val="Title"/>
      </w:pPr>
      <w:r>
        <w:t>DIGITAL SKILLS.</w:t>
      </w:r>
    </w:p>
    <w:p w:rsidR="00502F30" w:rsidRDefault="00502F30" w:rsidP="00502F30">
      <w:pPr>
        <w:rPr>
          <w:sz w:val="28"/>
          <w:szCs w:val="28"/>
        </w:rPr>
      </w:pPr>
      <w:r>
        <w:rPr>
          <w:sz w:val="28"/>
          <w:szCs w:val="28"/>
        </w:rPr>
        <w:t>TEACHER: JOY BOTU.</w:t>
      </w:r>
    </w:p>
    <w:p w:rsidR="00502F30" w:rsidRPr="00502F30" w:rsidRDefault="00502F30" w:rsidP="00502F30">
      <w:pPr>
        <w:rPr>
          <w:sz w:val="28"/>
          <w:szCs w:val="28"/>
        </w:rPr>
      </w:pPr>
      <w:r>
        <w:rPr>
          <w:sz w:val="28"/>
          <w:szCs w:val="28"/>
        </w:rPr>
        <w:t>STUDENT:KAMAL YUSUF SHARIF.</w:t>
      </w:r>
    </w:p>
    <w:p w:rsidR="00E326F6" w:rsidRPr="00E326F6" w:rsidRDefault="00E326F6" w:rsidP="00E326F6">
      <w:pPr>
        <w:rPr>
          <w:b/>
        </w:rPr>
      </w:pPr>
    </w:p>
    <w:p w:rsidR="00E326F6" w:rsidRDefault="00E326F6">
      <w:pPr>
        <w:spacing w:line="259" w:lineRule="auto"/>
        <w:jc w:val="left"/>
      </w:pPr>
      <w:r>
        <w:br w:type="page"/>
      </w:r>
    </w:p>
    <w:sdt>
      <w:sdtPr>
        <w:rPr>
          <w:rFonts w:ascii="Times New Roman" w:eastAsiaTheme="minorHAnsi" w:hAnsi="Times New Roman" w:cstheme="minorBidi"/>
          <w:color w:val="auto"/>
          <w:sz w:val="24"/>
          <w:szCs w:val="22"/>
        </w:rPr>
        <w:id w:val="-827822752"/>
        <w:docPartObj>
          <w:docPartGallery w:val="Table of Contents"/>
          <w:docPartUnique/>
        </w:docPartObj>
      </w:sdtPr>
      <w:sdtEndPr>
        <w:rPr>
          <w:b/>
          <w:bCs/>
          <w:noProof/>
        </w:rPr>
      </w:sdtEndPr>
      <w:sdtContent>
        <w:p w:rsidR="00E326F6" w:rsidRDefault="00E326F6">
          <w:pPr>
            <w:pStyle w:val="TOCHeading"/>
          </w:pPr>
          <w:r>
            <w:t>Contents</w:t>
          </w:r>
        </w:p>
        <w:p w:rsidR="00EE218D" w:rsidRDefault="006535B4">
          <w:pPr>
            <w:pStyle w:val="TOC1"/>
            <w:tabs>
              <w:tab w:val="right" w:leader="dot" w:pos="9350"/>
            </w:tabs>
            <w:rPr>
              <w:rFonts w:asciiTheme="minorHAnsi" w:eastAsiaTheme="minorEastAsia" w:hAnsiTheme="minorHAnsi"/>
              <w:noProof/>
              <w:sz w:val="22"/>
            </w:rPr>
          </w:pPr>
          <w:r w:rsidRPr="006535B4">
            <w:fldChar w:fldCharType="begin"/>
          </w:r>
          <w:r w:rsidR="00E326F6">
            <w:instrText xml:space="preserve"> TOC \o "1-3" \h \z \u </w:instrText>
          </w:r>
          <w:r w:rsidRPr="006535B4">
            <w:fldChar w:fldCharType="separate"/>
          </w:r>
          <w:hyperlink w:anchor="_Toc534552770" w:history="1">
            <w:r w:rsidR="00EE218D" w:rsidRPr="00900D9E">
              <w:rPr>
                <w:rStyle w:val="Hyperlink"/>
                <w:noProof/>
              </w:rPr>
              <w:t>Introduction:</w:t>
            </w:r>
            <w:r w:rsidR="00EE218D">
              <w:rPr>
                <w:noProof/>
                <w:webHidden/>
              </w:rPr>
              <w:tab/>
            </w:r>
            <w:r>
              <w:rPr>
                <w:noProof/>
                <w:webHidden/>
              </w:rPr>
              <w:fldChar w:fldCharType="begin"/>
            </w:r>
            <w:r w:rsidR="00EE218D">
              <w:rPr>
                <w:noProof/>
                <w:webHidden/>
              </w:rPr>
              <w:instrText xml:space="preserve"> PAGEREF _Toc534552770 \h </w:instrText>
            </w:r>
            <w:r>
              <w:rPr>
                <w:noProof/>
                <w:webHidden/>
              </w:rPr>
            </w:r>
            <w:r>
              <w:rPr>
                <w:noProof/>
                <w:webHidden/>
              </w:rPr>
              <w:fldChar w:fldCharType="separate"/>
            </w:r>
            <w:r w:rsidR="00EE218D">
              <w:rPr>
                <w:noProof/>
                <w:webHidden/>
              </w:rPr>
              <w:t>4</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71" w:history="1">
            <w:r w:rsidR="00EE218D" w:rsidRPr="00900D9E">
              <w:rPr>
                <w:rStyle w:val="Hyperlink"/>
                <w:noProof/>
              </w:rPr>
              <w:t>Company overview:</w:t>
            </w:r>
            <w:r w:rsidR="00EE218D">
              <w:rPr>
                <w:noProof/>
                <w:webHidden/>
              </w:rPr>
              <w:tab/>
            </w:r>
            <w:r>
              <w:rPr>
                <w:noProof/>
                <w:webHidden/>
              </w:rPr>
              <w:fldChar w:fldCharType="begin"/>
            </w:r>
            <w:r w:rsidR="00EE218D">
              <w:rPr>
                <w:noProof/>
                <w:webHidden/>
              </w:rPr>
              <w:instrText xml:space="preserve"> PAGEREF _Toc534552771 \h </w:instrText>
            </w:r>
            <w:r>
              <w:rPr>
                <w:noProof/>
                <w:webHidden/>
              </w:rPr>
            </w:r>
            <w:r>
              <w:rPr>
                <w:noProof/>
                <w:webHidden/>
              </w:rPr>
              <w:fldChar w:fldCharType="separate"/>
            </w:r>
            <w:r w:rsidR="00EE218D">
              <w:rPr>
                <w:noProof/>
                <w:webHidden/>
              </w:rPr>
              <w:t>4</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72" w:history="1">
            <w:r w:rsidR="00EE218D" w:rsidRPr="00900D9E">
              <w:rPr>
                <w:rStyle w:val="Hyperlink"/>
                <w:noProof/>
              </w:rPr>
              <w:t>Aim:</w:t>
            </w:r>
            <w:r w:rsidR="00EE218D">
              <w:rPr>
                <w:noProof/>
                <w:webHidden/>
              </w:rPr>
              <w:tab/>
            </w:r>
            <w:r>
              <w:rPr>
                <w:noProof/>
                <w:webHidden/>
              </w:rPr>
              <w:fldChar w:fldCharType="begin"/>
            </w:r>
            <w:r w:rsidR="00EE218D">
              <w:rPr>
                <w:noProof/>
                <w:webHidden/>
              </w:rPr>
              <w:instrText xml:space="preserve"> PAGEREF _Toc534552772 \h </w:instrText>
            </w:r>
            <w:r>
              <w:rPr>
                <w:noProof/>
                <w:webHidden/>
              </w:rPr>
            </w:r>
            <w:r>
              <w:rPr>
                <w:noProof/>
                <w:webHidden/>
              </w:rPr>
              <w:fldChar w:fldCharType="separate"/>
            </w:r>
            <w:r w:rsidR="00EE218D">
              <w:rPr>
                <w:noProof/>
                <w:webHidden/>
              </w:rPr>
              <w:t>5</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73" w:history="1">
            <w:r w:rsidR="00EE218D" w:rsidRPr="00900D9E">
              <w:rPr>
                <w:rStyle w:val="Hyperlink"/>
                <w:noProof/>
              </w:rPr>
              <w:t>Objectives:</w:t>
            </w:r>
            <w:r w:rsidR="00EE218D">
              <w:rPr>
                <w:noProof/>
                <w:webHidden/>
              </w:rPr>
              <w:tab/>
            </w:r>
            <w:r>
              <w:rPr>
                <w:noProof/>
                <w:webHidden/>
              </w:rPr>
              <w:fldChar w:fldCharType="begin"/>
            </w:r>
            <w:r w:rsidR="00EE218D">
              <w:rPr>
                <w:noProof/>
                <w:webHidden/>
              </w:rPr>
              <w:instrText xml:space="preserve"> PAGEREF _Toc534552773 \h </w:instrText>
            </w:r>
            <w:r>
              <w:rPr>
                <w:noProof/>
                <w:webHidden/>
              </w:rPr>
            </w:r>
            <w:r>
              <w:rPr>
                <w:noProof/>
                <w:webHidden/>
              </w:rPr>
              <w:fldChar w:fldCharType="separate"/>
            </w:r>
            <w:r w:rsidR="00EE218D">
              <w:rPr>
                <w:noProof/>
                <w:webHidden/>
              </w:rPr>
              <w:t>5</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74" w:history="1">
            <w:r w:rsidR="00EE218D" w:rsidRPr="00900D9E">
              <w:rPr>
                <w:rStyle w:val="Hyperlink"/>
                <w:noProof/>
              </w:rPr>
              <w:t>Literature review:</w:t>
            </w:r>
            <w:r w:rsidR="00EE218D">
              <w:rPr>
                <w:noProof/>
                <w:webHidden/>
              </w:rPr>
              <w:tab/>
            </w:r>
            <w:r>
              <w:rPr>
                <w:noProof/>
                <w:webHidden/>
              </w:rPr>
              <w:fldChar w:fldCharType="begin"/>
            </w:r>
            <w:r w:rsidR="00EE218D">
              <w:rPr>
                <w:noProof/>
                <w:webHidden/>
              </w:rPr>
              <w:instrText xml:space="preserve"> PAGEREF _Toc534552774 \h </w:instrText>
            </w:r>
            <w:r>
              <w:rPr>
                <w:noProof/>
                <w:webHidden/>
              </w:rPr>
            </w:r>
            <w:r>
              <w:rPr>
                <w:noProof/>
                <w:webHidden/>
              </w:rPr>
              <w:fldChar w:fldCharType="separate"/>
            </w:r>
            <w:r w:rsidR="00EE218D">
              <w:rPr>
                <w:noProof/>
                <w:webHidden/>
              </w:rPr>
              <w:t>5</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75" w:history="1">
            <w:r w:rsidR="00EE218D" w:rsidRPr="00900D9E">
              <w:rPr>
                <w:rStyle w:val="Hyperlink"/>
                <w:noProof/>
              </w:rPr>
              <w:t>Research methodology:</w:t>
            </w:r>
            <w:r w:rsidR="00EE218D">
              <w:rPr>
                <w:noProof/>
                <w:webHidden/>
              </w:rPr>
              <w:tab/>
            </w:r>
            <w:r>
              <w:rPr>
                <w:noProof/>
                <w:webHidden/>
              </w:rPr>
              <w:fldChar w:fldCharType="begin"/>
            </w:r>
            <w:r w:rsidR="00EE218D">
              <w:rPr>
                <w:noProof/>
                <w:webHidden/>
              </w:rPr>
              <w:instrText xml:space="preserve"> PAGEREF _Toc534552775 \h </w:instrText>
            </w:r>
            <w:r>
              <w:rPr>
                <w:noProof/>
                <w:webHidden/>
              </w:rPr>
            </w:r>
            <w:r>
              <w:rPr>
                <w:noProof/>
                <w:webHidden/>
              </w:rPr>
              <w:fldChar w:fldCharType="separate"/>
            </w:r>
            <w:r w:rsidR="00EE218D">
              <w:rPr>
                <w:noProof/>
                <w:webHidden/>
              </w:rPr>
              <w:t>6</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76" w:history="1">
            <w:r w:rsidR="00EE218D" w:rsidRPr="00900D9E">
              <w:rPr>
                <w:rStyle w:val="Hyperlink"/>
                <w:noProof/>
              </w:rPr>
              <w:t>Sampling:</w:t>
            </w:r>
            <w:r w:rsidR="00EE218D">
              <w:rPr>
                <w:noProof/>
                <w:webHidden/>
              </w:rPr>
              <w:tab/>
            </w:r>
            <w:r>
              <w:rPr>
                <w:noProof/>
                <w:webHidden/>
              </w:rPr>
              <w:fldChar w:fldCharType="begin"/>
            </w:r>
            <w:r w:rsidR="00EE218D">
              <w:rPr>
                <w:noProof/>
                <w:webHidden/>
              </w:rPr>
              <w:instrText xml:space="preserve"> PAGEREF _Toc534552776 \h </w:instrText>
            </w:r>
            <w:r>
              <w:rPr>
                <w:noProof/>
                <w:webHidden/>
              </w:rPr>
            </w:r>
            <w:r>
              <w:rPr>
                <w:noProof/>
                <w:webHidden/>
              </w:rPr>
              <w:fldChar w:fldCharType="separate"/>
            </w:r>
            <w:r w:rsidR="00EE218D">
              <w:rPr>
                <w:noProof/>
                <w:webHidden/>
              </w:rPr>
              <w:t>7</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77" w:history="1">
            <w:r w:rsidR="00EE218D" w:rsidRPr="00900D9E">
              <w:rPr>
                <w:rStyle w:val="Hyperlink"/>
                <w:noProof/>
              </w:rPr>
              <w:t>Ethical consideration:</w:t>
            </w:r>
            <w:r w:rsidR="00EE218D">
              <w:rPr>
                <w:noProof/>
                <w:webHidden/>
              </w:rPr>
              <w:tab/>
            </w:r>
            <w:r>
              <w:rPr>
                <w:noProof/>
                <w:webHidden/>
              </w:rPr>
              <w:fldChar w:fldCharType="begin"/>
            </w:r>
            <w:r w:rsidR="00EE218D">
              <w:rPr>
                <w:noProof/>
                <w:webHidden/>
              </w:rPr>
              <w:instrText xml:space="preserve"> PAGEREF _Toc534552777 \h </w:instrText>
            </w:r>
            <w:r>
              <w:rPr>
                <w:noProof/>
                <w:webHidden/>
              </w:rPr>
            </w:r>
            <w:r>
              <w:rPr>
                <w:noProof/>
                <w:webHidden/>
              </w:rPr>
              <w:fldChar w:fldCharType="separate"/>
            </w:r>
            <w:r w:rsidR="00EE218D">
              <w:rPr>
                <w:noProof/>
                <w:webHidden/>
              </w:rPr>
              <w:t>7</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78" w:history="1">
            <w:r w:rsidR="00EE218D" w:rsidRPr="00900D9E">
              <w:rPr>
                <w:rStyle w:val="Hyperlink"/>
                <w:noProof/>
              </w:rPr>
              <w:t>Data collection and questionnaire:</w:t>
            </w:r>
            <w:r w:rsidR="00EE218D">
              <w:rPr>
                <w:noProof/>
                <w:webHidden/>
              </w:rPr>
              <w:tab/>
            </w:r>
            <w:r>
              <w:rPr>
                <w:noProof/>
                <w:webHidden/>
              </w:rPr>
              <w:fldChar w:fldCharType="begin"/>
            </w:r>
            <w:r w:rsidR="00EE218D">
              <w:rPr>
                <w:noProof/>
                <w:webHidden/>
              </w:rPr>
              <w:instrText xml:space="preserve"> PAGEREF _Toc534552778 \h </w:instrText>
            </w:r>
            <w:r>
              <w:rPr>
                <w:noProof/>
                <w:webHidden/>
              </w:rPr>
            </w:r>
            <w:r>
              <w:rPr>
                <w:noProof/>
                <w:webHidden/>
              </w:rPr>
              <w:fldChar w:fldCharType="separate"/>
            </w:r>
            <w:r w:rsidR="00EE218D">
              <w:rPr>
                <w:noProof/>
                <w:webHidden/>
              </w:rPr>
              <w:t>8</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79" w:history="1">
            <w:r w:rsidR="00EE218D" w:rsidRPr="00900D9E">
              <w:rPr>
                <w:rStyle w:val="Hyperlink"/>
                <w:noProof/>
              </w:rPr>
              <w:t>Survey questionnaire:</w:t>
            </w:r>
            <w:r w:rsidR="00EE218D">
              <w:rPr>
                <w:noProof/>
                <w:webHidden/>
              </w:rPr>
              <w:tab/>
            </w:r>
            <w:r>
              <w:rPr>
                <w:noProof/>
                <w:webHidden/>
              </w:rPr>
              <w:fldChar w:fldCharType="begin"/>
            </w:r>
            <w:r w:rsidR="00EE218D">
              <w:rPr>
                <w:noProof/>
                <w:webHidden/>
              </w:rPr>
              <w:instrText xml:space="preserve"> PAGEREF _Toc534552779 \h </w:instrText>
            </w:r>
            <w:r>
              <w:rPr>
                <w:noProof/>
                <w:webHidden/>
              </w:rPr>
            </w:r>
            <w:r>
              <w:rPr>
                <w:noProof/>
                <w:webHidden/>
              </w:rPr>
              <w:fldChar w:fldCharType="separate"/>
            </w:r>
            <w:r w:rsidR="00EE218D">
              <w:rPr>
                <w:noProof/>
                <w:webHidden/>
              </w:rPr>
              <w:t>8</w:t>
            </w:r>
            <w:r>
              <w:rPr>
                <w:noProof/>
                <w:webHidden/>
              </w:rPr>
              <w:fldChar w:fldCharType="end"/>
            </w:r>
          </w:hyperlink>
        </w:p>
        <w:p w:rsidR="00EE218D" w:rsidRDefault="006535B4">
          <w:pPr>
            <w:pStyle w:val="TOC3"/>
            <w:tabs>
              <w:tab w:val="right" w:leader="dot" w:pos="9350"/>
            </w:tabs>
            <w:rPr>
              <w:rFonts w:asciiTheme="minorHAnsi" w:eastAsiaTheme="minorEastAsia" w:hAnsiTheme="minorHAnsi"/>
              <w:noProof/>
              <w:sz w:val="22"/>
            </w:rPr>
          </w:pPr>
          <w:hyperlink w:anchor="_Toc534552780" w:history="1">
            <w:r w:rsidR="00EE218D" w:rsidRPr="00900D9E">
              <w:rPr>
                <w:rStyle w:val="Hyperlink"/>
                <w:noProof/>
              </w:rPr>
              <w:t>Survey result:</w:t>
            </w:r>
            <w:r w:rsidR="00EE218D">
              <w:rPr>
                <w:noProof/>
                <w:webHidden/>
              </w:rPr>
              <w:tab/>
            </w:r>
            <w:r>
              <w:rPr>
                <w:noProof/>
                <w:webHidden/>
              </w:rPr>
              <w:fldChar w:fldCharType="begin"/>
            </w:r>
            <w:r w:rsidR="00EE218D">
              <w:rPr>
                <w:noProof/>
                <w:webHidden/>
              </w:rPr>
              <w:instrText xml:space="preserve"> PAGEREF _Toc534552780 \h </w:instrText>
            </w:r>
            <w:r>
              <w:rPr>
                <w:noProof/>
                <w:webHidden/>
              </w:rPr>
            </w:r>
            <w:r>
              <w:rPr>
                <w:noProof/>
                <w:webHidden/>
              </w:rPr>
              <w:fldChar w:fldCharType="separate"/>
            </w:r>
            <w:r w:rsidR="00EE218D">
              <w:rPr>
                <w:noProof/>
                <w:webHidden/>
              </w:rPr>
              <w:t>9</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81" w:history="1">
            <w:r w:rsidR="00EE218D" w:rsidRPr="00900D9E">
              <w:rPr>
                <w:rStyle w:val="Hyperlink"/>
                <w:noProof/>
              </w:rPr>
              <w:t>Interpretation:</w:t>
            </w:r>
            <w:r w:rsidR="00EE218D">
              <w:rPr>
                <w:noProof/>
                <w:webHidden/>
              </w:rPr>
              <w:tab/>
            </w:r>
            <w:r>
              <w:rPr>
                <w:noProof/>
                <w:webHidden/>
              </w:rPr>
              <w:fldChar w:fldCharType="begin"/>
            </w:r>
            <w:r w:rsidR="00EE218D">
              <w:rPr>
                <w:noProof/>
                <w:webHidden/>
              </w:rPr>
              <w:instrText xml:space="preserve"> PAGEREF _Toc534552781 \h </w:instrText>
            </w:r>
            <w:r>
              <w:rPr>
                <w:noProof/>
                <w:webHidden/>
              </w:rPr>
            </w:r>
            <w:r>
              <w:rPr>
                <w:noProof/>
                <w:webHidden/>
              </w:rPr>
              <w:fldChar w:fldCharType="separate"/>
            </w:r>
            <w:r w:rsidR="00EE218D">
              <w:rPr>
                <w:noProof/>
                <w:webHidden/>
              </w:rPr>
              <w:t>10</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82" w:history="1">
            <w:r w:rsidR="00EE218D" w:rsidRPr="00900D9E">
              <w:rPr>
                <w:rStyle w:val="Hyperlink"/>
                <w:noProof/>
              </w:rPr>
              <w:t>Question no. 1:</w:t>
            </w:r>
            <w:r w:rsidR="00EE218D">
              <w:rPr>
                <w:noProof/>
                <w:webHidden/>
              </w:rPr>
              <w:tab/>
            </w:r>
            <w:r>
              <w:rPr>
                <w:noProof/>
                <w:webHidden/>
              </w:rPr>
              <w:fldChar w:fldCharType="begin"/>
            </w:r>
            <w:r w:rsidR="00EE218D">
              <w:rPr>
                <w:noProof/>
                <w:webHidden/>
              </w:rPr>
              <w:instrText xml:space="preserve"> PAGEREF _Toc534552782 \h </w:instrText>
            </w:r>
            <w:r>
              <w:rPr>
                <w:noProof/>
                <w:webHidden/>
              </w:rPr>
            </w:r>
            <w:r>
              <w:rPr>
                <w:noProof/>
                <w:webHidden/>
              </w:rPr>
              <w:fldChar w:fldCharType="separate"/>
            </w:r>
            <w:r w:rsidR="00EE218D">
              <w:rPr>
                <w:noProof/>
                <w:webHidden/>
              </w:rPr>
              <w:t>11</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83" w:history="1">
            <w:r w:rsidR="00EE218D" w:rsidRPr="00900D9E">
              <w:rPr>
                <w:rStyle w:val="Hyperlink"/>
                <w:noProof/>
              </w:rPr>
              <w:t>Question no. 2:</w:t>
            </w:r>
            <w:r w:rsidR="00EE218D">
              <w:rPr>
                <w:noProof/>
                <w:webHidden/>
              </w:rPr>
              <w:tab/>
            </w:r>
            <w:r>
              <w:rPr>
                <w:noProof/>
                <w:webHidden/>
              </w:rPr>
              <w:fldChar w:fldCharType="begin"/>
            </w:r>
            <w:r w:rsidR="00EE218D">
              <w:rPr>
                <w:noProof/>
                <w:webHidden/>
              </w:rPr>
              <w:instrText xml:space="preserve"> PAGEREF _Toc534552783 \h </w:instrText>
            </w:r>
            <w:r>
              <w:rPr>
                <w:noProof/>
                <w:webHidden/>
              </w:rPr>
            </w:r>
            <w:r>
              <w:rPr>
                <w:noProof/>
                <w:webHidden/>
              </w:rPr>
              <w:fldChar w:fldCharType="separate"/>
            </w:r>
            <w:r w:rsidR="00EE218D">
              <w:rPr>
                <w:noProof/>
                <w:webHidden/>
              </w:rPr>
              <w:t>12</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84" w:history="1">
            <w:r w:rsidR="00EE218D" w:rsidRPr="00900D9E">
              <w:rPr>
                <w:rStyle w:val="Hyperlink"/>
                <w:noProof/>
              </w:rPr>
              <w:t>Question no. 3:</w:t>
            </w:r>
            <w:r w:rsidR="00EE218D">
              <w:rPr>
                <w:noProof/>
                <w:webHidden/>
              </w:rPr>
              <w:tab/>
            </w:r>
            <w:r>
              <w:rPr>
                <w:noProof/>
                <w:webHidden/>
              </w:rPr>
              <w:fldChar w:fldCharType="begin"/>
            </w:r>
            <w:r w:rsidR="00EE218D">
              <w:rPr>
                <w:noProof/>
                <w:webHidden/>
              </w:rPr>
              <w:instrText xml:space="preserve"> PAGEREF _Toc534552784 \h </w:instrText>
            </w:r>
            <w:r>
              <w:rPr>
                <w:noProof/>
                <w:webHidden/>
              </w:rPr>
            </w:r>
            <w:r>
              <w:rPr>
                <w:noProof/>
                <w:webHidden/>
              </w:rPr>
              <w:fldChar w:fldCharType="separate"/>
            </w:r>
            <w:r w:rsidR="00EE218D">
              <w:rPr>
                <w:noProof/>
                <w:webHidden/>
              </w:rPr>
              <w:t>13</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85" w:history="1">
            <w:r w:rsidR="00EE218D" w:rsidRPr="00900D9E">
              <w:rPr>
                <w:rStyle w:val="Hyperlink"/>
                <w:noProof/>
              </w:rPr>
              <w:t>Question no. 4:</w:t>
            </w:r>
            <w:r w:rsidR="00EE218D">
              <w:rPr>
                <w:noProof/>
                <w:webHidden/>
              </w:rPr>
              <w:tab/>
            </w:r>
            <w:r>
              <w:rPr>
                <w:noProof/>
                <w:webHidden/>
              </w:rPr>
              <w:fldChar w:fldCharType="begin"/>
            </w:r>
            <w:r w:rsidR="00EE218D">
              <w:rPr>
                <w:noProof/>
                <w:webHidden/>
              </w:rPr>
              <w:instrText xml:space="preserve"> PAGEREF _Toc534552785 \h </w:instrText>
            </w:r>
            <w:r>
              <w:rPr>
                <w:noProof/>
                <w:webHidden/>
              </w:rPr>
            </w:r>
            <w:r>
              <w:rPr>
                <w:noProof/>
                <w:webHidden/>
              </w:rPr>
              <w:fldChar w:fldCharType="separate"/>
            </w:r>
            <w:r w:rsidR="00EE218D">
              <w:rPr>
                <w:noProof/>
                <w:webHidden/>
              </w:rPr>
              <w:t>14</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86" w:history="1">
            <w:r w:rsidR="00EE218D" w:rsidRPr="00900D9E">
              <w:rPr>
                <w:rStyle w:val="Hyperlink"/>
                <w:noProof/>
              </w:rPr>
              <w:t>The result of the qualitative research:</w:t>
            </w:r>
            <w:r w:rsidR="00EE218D">
              <w:rPr>
                <w:noProof/>
                <w:webHidden/>
              </w:rPr>
              <w:tab/>
            </w:r>
            <w:r>
              <w:rPr>
                <w:noProof/>
                <w:webHidden/>
              </w:rPr>
              <w:fldChar w:fldCharType="begin"/>
            </w:r>
            <w:r w:rsidR="00EE218D">
              <w:rPr>
                <w:noProof/>
                <w:webHidden/>
              </w:rPr>
              <w:instrText xml:space="preserve"> PAGEREF _Toc534552786 \h </w:instrText>
            </w:r>
            <w:r>
              <w:rPr>
                <w:noProof/>
                <w:webHidden/>
              </w:rPr>
            </w:r>
            <w:r>
              <w:rPr>
                <w:noProof/>
                <w:webHidden/>
              </w:rPr>
              <w:fldChar w:fldCharType="separate"/>
            </w:r>
            <w:r w:rsidR="00EE218D">
              <w:rPr>
                <w:noProof/>
                <w:webHidden/>
              </w:rPr>
              <w:t>15</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87" w:history="1">
            <w:r w:rsidR="00EE218D" w:rsidRPr="00900D9E">
              <w:rPr>
                <w:rStyle w:val="Hyperlink"/>
                <w:noProof/>
              </w:rPr>
              <w:t>Impact of the digital transformation of sales and revenue generation:</w:t>
            </w:r>
            <w:r w:rsidR="00EE218D">
              <w:rPr>
                <w:noProof/>
                <w:webHidden/>
              </w:rPr>
              <w:tab/>
            </w:r>
            <w:r>
              <w:rPr>
                <w:noProof/>
                <w:webHidden/>
              </w:rPr>
              <w:fldChar w:fldCharType="begin"/>
            </w:r>
            <w:r w:rsidR="00EE218D">
              <w:rPr>
                <w:noProof/>
                <w:webHidden/>
              </w:rPr>
              <w:instrText xml:space="preserve"> PAGEREF _Toc534552787 \h </w:instrText>
            </w:r>
            <w:r>
              <w:rPr>
                <w:noProof/>
                <w:webHidden/>
              </w:rPr>
            </w:r>
            <w:r>
              <w:rPr>
                <w:noProof/>
                <w:webHidden/>
              </w:rPr>
              <w:fldChar w:fldCharType="separate"/>
            </w:r>
            <w:r w:rsidR="00EE218D">
              <w:rPr>
                <w:noProof/>
                <w:webHidden/>
              </w:rPr>
              <w:t>15</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88" w:history="1">
            <w:r w:rsidR="00EE218D" w:rsidRPr="00900D9E">
              <w:rPr>
                <w:rStyle w:val="Hyperlink"/>
                <w:noProof/>
              </w:rPr>
              <w:t>Findings:</w:t>
            </w:r>
            <w:r w:rsidR="00EE218D">
              <w:rPr>
                <w:noProof/>
                <w:webHidden/>
              </w:rPr>
              <w:tab/>
            </w:r>
            <w:r>
              <w:rPr>
                <w:noProof/>
                <w:webHidden/>
              </w:rPr>
              <w:fldChar w:fldCharType="begin"/>
            </w:r>
            <w:r w:rsidR="00EE218D">
              <w:rPr>
                <w:noProof/>
                <w:webHidden/>
              </w:rPr>
              <w:instrText xml:space="preserve"> PAGEREF _Toc534552788 \h </w:instrText>
            </w:r>
            <w:r>
              <w:rPr>
                <w:noProof/>
                <w:webHidden/>
              </w:rPr>
            </w:r>
            <w:r>
              <w:rPr>
                <w:noProof/>
                <w:webHidden/>
              </w:rPr>
              <w:fldChar w:fldCharType="separate"/>
            </w:r>
            <w:r w:rsidR="00EE218D">
              <w:rPr>
                <w:noProof/>
                <w:webHidden/>
              </w:rPr>
              <w:t>16</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89" w:history="1">
            <w:r w:rsidR="00EE218D" w:rsidRPr="00900D9E">
              <w:rPr>
                <w:rStyle w:val="Hyperlink"/>
                <w:noProof/>
              </w:rPr>
              <w:t>Conclusion:</w:t>
            </w:r>
            <w:r w:rsidR="00EE218D">
              <w:rPr>
                <w:noProof/>
                <w:webHidden/>
              </w:rPr>
              <w:tab/>
            </w:r>
            <w:r>
              <w:rPr>
                <w:noProof/>
                <w:webHidden/>
              </w:rPr>
              <w:fldChar w:fldCharType="begin"/>
            </w:r>
            <w:r w:rsidR="00EE218D">
              <w:rPr>
                <w:noProof/>
                <w:webHidden/>
              </w:rPr>
              <w:instrText xml:space="preserve"> PAGEREF _Toc534552789 \h </w:instrText>
            </w:r>
            <w:r>
              <w:rPr>
                <w:noProof/>
                <w:webHidden/>
              </w:rPr>
            </w:r>
            <w:r>
              <w:rPr>
                <w:noProof/>
                <w:webHidden/>
              </w:rPr>
              <w:fldChar w:fldCharType="separate"/>
            </w:r>
            <w:r w:rsidR="00EE218D">
              <w:rPr>
                <w:noProof/>
                <w:webHidden/>
              </w:rPr>
              <w:t>17</w:t>
            </w:r>
            <w:r>
              <w:rPr>
                <w:noProof/>
                <w:webHidden/>
              </w:rPr>
              <w:fldChar w:fldCharType="end"/>
            </w:r>
          </w:hyperlink>
        </w:p>
        <w:p w:rsidR="00EE218D" w:rsidRDefault="006535B4">
          <w:pPr>
            <w:pStyle w:val="TOC2"/>
            <w:tabs>
              <w:tab w:val="right" w:leader="dot" w:pos="9350"/>
            </w:tabs>
            <w:rPr>
              <w:rFonts w:asciiTheme="minorHAnsi" w:eastAsiaTheme="minorEastAsia" w:hAnsiTheme="minorHAnsi"/>
              <w:noProof/>
              <w:sz w:val="22"/>
            </w:rPr>
          </w:pPr>
          <w:hyperlink w:anchor="_Toc534552790" w:history="1">
            <w:r w:rsidR="00EE218D" w:rsidRPr="00900D9E">
              <w:rPr>
                <w:rStyle w:val="Hyperlink"/>
                <w:noProof/>
              </w:rPr>
              <w:t>References</w:t>
            </w:r>
            <w:r w:rsidR="00EE218D">
              <w:rPr>
                <w:noProof/>
                <w:webHidden/>
              </w:rPr>
              <w:tab/>
            </w:r>
            <w:r>
              <w:rPr>
                <w:noProof/>
                <w:webHidden/>
              </w:rPr>
              <w:fldChar w:fldCharType="begin"/>
            </w:r>
            <w:r w:rsidR="00EE218D">
              <w:rPr>
                <w:noProof/>
                <w:webHidden/>
              </w:rPr>
              <w:instrText xml:space="preserve"> PAGEREF _Toc534552790 \h </w:instrText>
            </w:r>
            <w:r>
              <w:rPr>
                <w:noProof/>
                <w:webHidden/>
              </w:rPr>
            </w:r>
            <w:r>
              <w:rPr>
                <w:noProof/>
                <w:webHidden/>
              </w:rPr>
              <w:fldChar w:fldCharType="separate"/>
            </w:r>
            <w:r w:rsidR="00EE218D">
              <w:rPr>
                <w:noProof/>
                <w:webHidden/>
              </w:rPr>
              <w:t>18</w:t>
            </w:r>
            <w:r>
              <w:rPr>
                <w:noProof/>
                <w:webHidden/>
              </w:rPr>
              <w:fldChar w:fldCharType="end"/>
            </w:r>
          </w:hyperlink>
        </w:p>
        <w:p w:rsidR="00EE218D" w:rsidRDefault="006535B4">
          <w:pPr>
            <w:pStyle w:val="TOC1"/>
            <w:tabs>
              <w:tab w:val="right" w:leader="dot" w:pos="9350"/>
            </w:tabs>
            <w:rPr>
              <w:rFonts w:asciiTheme="minorHAnsi" w:eastAsiaTheme="minorEastAsia" w:hAnsiTheme="minorHAnsi"/>
              <w:noProof/>
              <w:sz w:val="22"/>
            </w:rPr>
          </w:pPr>
          <w:hyperlink w:anchor="_Toc534552791" w:history="1">
            <w:r w:rsidR="00EE218D" w:rsidRPr="00900D9E">
              <w:rPr>
                <w:rStyle w:val="Hyperlink"/>
                <w:noProof/>
              </w:rPr>
              <w:t>Appendix I: (Survey questionnaire)</w:t>
            </w:r>
            <w:r w:rsidR="00EE218D">
              <w:rPr>
                <w:noProof/>
                <w:webHidden/>
              </w:rPr>
              <w:tab/>
            </w:r>
            <w:r>
              <w:rPr>
                <w:noProof/>
                <w:webHidden/>
              </w:rPr>
              <w:fldChar w:fldCharType="begin"/>
            </w:r>
            <w:r w:rsidR="00EE218D">
              <w:rPr>
                <w:noProof/>
                <w:webHidden/>
              </w:rPr>
              <w:instrText xml:space="preserve"> PAGEREF _Toc534552791 \h </w:instrText>
            </w:r>
            <w:r>
              <w:rPr>
                <w:noProof/>
                <w:webHidden/>
              </w:rPr>
            </w:r>
            <w:r>
              <w:rPr>
                <w:noProof/>
                <w:webHidden/>
              </w:rPr>
              <w:fldChar w:fldCharType="separate"/>
            </w:r>
            <w:r w:rsidR="00EE218D">
              <w:rPr>
                <w:noProof/>
                <w:webHidden/>
              </w:rPr>
              <w:t>19</w:t>
            </w:r>
            <w:r>
              <w:rPr>
                <w:noProof/>
                <w:webHidden/>
              </w:rPr>
              <w:fldChar w:fldCharType="end"/>
            </w:r>
          </w:hyperlink>
        </w:p>
        <w:p w:rsidR="00E326F6" w:rsidRPr="00E326F6" w:rsidRDefault="006535B4" w:rsidP="00E326F6">
          <w:r>
            <w:rPr>
              <w:b/>
              <w:bCs/>
              <w:noProof/>
            </w:rPr>
            <w:fldChar w:fldCharType="end"/>
          </w:r>
        </w:p>
      </w:sdtContent>
    </w:sdt>
    <w:p w:rsidR="00E326F6" w:rsidRDefault="00E326F6">
      <w:pPr>
        <w:spacing w:line="259" w:lineRule="auto"/>
        <w:jc w:val="left"/>
        <w:rPr>
          <w:rFonts w:eastAsiaTheme="majorEastAsia" w:cstheme="majorBidi"/>
          <w:b/>
          <w:sz w:val="32"/>
          <w:szCs w:val="32"/>
        </w:rPr>
      </w:pPr>
      <w:r>
        <w:br w:type="page"/>
      </w:r>
    </w:p>
    <w:p w:rsidR="00221CA1" w:rsidRDefault="00982AEF" w:rsidP="00C41791">
      <w:pPr>
        <w:pStyle w:val="Heading1"/>
      </w:pPr>
      <w:bookmarkStart w:id="0" w:name="_Toc534552770"/>
      <w:r>
        <w:lastRenderedPageBreak/>
        <w:t>Introduction:</w:t>
      </w:r>
      <w:bookmarkEnd w:id="0"/>
    </w:p>
    <w:p w:rsidR="00982AEF" w:rsidRDefault="00982AEF">
      <w:r>
        <w:t xml:space="preserve">With the installation of digital technology at </w:t>
      </w:r>
      <w:r w:rsidR="005F2F8D">
        <w:t xml:space="preserve">the </w:t>
      </w:r>
      <w:r w:rsidRPr="005F2F8D">
        <w:rPr>
          <w:noProof/>
        </w:rPr>
        <w:t>workplace</w:t>
      </w:r>
      <w:r>
        <w:t xml:space="preserve">, s report of Deloitte has shown that the employee retention rate has </w:t>
      </w:r>
      <w:r w:rsidRPr="005F2F8D">
        <w:rPr>
          <w:noProof/>
        </w:rPr>
        <w:t>improve</w:t>
      </w:r>
      <w:r w:rsidR="005F2F8D">
        <w:rPr>
          <w:noProof/>
        </w:rPr>
        <w:t>d</w:t>
      </w:r>
      <w:r>
        <w:t xml:space="preserve"> by 87% with the increase of employee satisfaction by 20% (after social media installation). These result in the improvement of </w:t>
      </w:r>
      <w:r w:rsidRPr="005F2F8D">
        <w:rPr>
          <w:noProof/>
        </w:rPr>
        <w:t>employee</w:t>
      </w:r>
      <w:r>
        <w:t xml:space="preserve"> productivity by 7% attracting 64% of employees</w:t>
      </w:r>
      <w:r w:rsidR="005F2F8D" w:rsidRPr="005F2F8D">
        <w:t>(Www2.deloitte.com, 2019)</w:t>
      </w:r>
      <w:r>
        <w:t xml:space="preserve">. However, 95% of the large enterprises in the world are callous to the digital technology installation. The cloud installation, automated office, and communication tools using social media </w:t>
      </w:r>
      <w:r w:rsidR="00C41791">
        <w:t>have improved the workplace productivity of both the small and medium enterprises and the large enterprises</w:t>
      </w:r>
      <w:r w:rsidR="004E04D9" w:rsidRPr="004E04D9">
        <w:t>(Cmo.com, 2019)</w:t>
      </w:r>
      <w:r w:rsidR="00C41791">
        <w:t xml:space="preserve">. To evaluate the effectiveness of the digital technology at the workplace, </w:t>
      </w:r>
      <w:r w:rsidR="00653F46">
        <w:t>the retail strategy and operational improvement of Asda will be considered for this case.</w:t>
      </w:r>
    </w:p>
    <w:p w:rsidR="00653F46" w:rsidRPr="00A22181" w:rsidRDefault="00653F46" w:rsidP="00A22181">
      <w:pPr>
        <w:pStyle w:val="Heading2"/>
      </w:pPr>
      <w:bookmarkStart w:id="1" w:name="_Toc534552771"/>
      <w:r w:rsidRPr="00A22181">
        <w:rPr>
          <w:rStyle w:val="Heading2Char"/>
          <w:b/>
        </w:rPr>
        <w:t>Company overview</w:t>
      </w:r>
      <w:r w:rsidRPr="00A22181">
        <w:t>:</w:t>
      </w:r>
      <w:bookmarkEnd w:id="1"/>
    </w:p>
    <w:p w:rsidR="00653F46" w:rsidRDefault="00653F46">
      <w:r>
        <w:t xml:space="preserve">Asda is the third largest retailer of the UK with 15.3% market share in 2018 and operating for 70 years in this region offering grocery, general merchandise, and financial services as the subsidiary of Walmart. It has 635 stores in the UK in 2018 and the retail chain is operated with an efficient team of 165,000 colleagues. The sales growth of the retail chain is 3.7% and the revenue in 2016 is almost 22 billion pounds. The retail chain is concerned about the application of digital technology at the stores </w:t>
      </w:r>
      <w:r w:rsidR="00621FA9">
        <w:t>to improve the lost sale rate using JIT, EDI, VMI, office automation and automated order handling. Their online extension has 8% sales growth and the brand extension George.com has enjoyed 29% growth</w:t>
      </w:r>
      <w:r w:rsidR="004E04D9" w:rsidRPr="004E04D9">
        <w:t>(Asda.com, 2019)</w:t>
      </w:r>
      <w:r w:rsidR="00621FA9">
        <w:t xml:space="preserve">. </w:t>
      </w:r>
    </w:p>
    <w:p w:rsidR="00621FA9" w:rsidRDefault="00621FA9">
      <w:pPr>
        <w:spacing w:line="259" w:lineRule="auto"/>
        <w:jc w:val="left"/>
      </w:pPr>
      <w:r>
        <w:br w:type="page"/>
      </w:r>
    </w:p>
    <w:p w:rsidR="00621FA9" w:rsidRDefault="00621FA9" w:rsidP="00621FA9">
      <w:pPr>
        <w:pStyle w:val="Heading1"/>
      </w:pPr>
      <w:bookmarkStart w:id="2" w:name="_Toc534552772"/>
      <w:r>
        <w:lastRenderedPageBreak/>
        <w:t>Aim:</w:t>
      </w:r>
      <w:bookmarkEnd w:id="2"/>
    </w:p>
    <w:p w:rsidR="00621FA9" w:rsidRDefault="00621FA9">
      <w:r>
        <w:t xml:space="preserve">The research aims at the evaluation of the effectiveness of the digital technologies at </w:t>
      </w:r>
      <w:r w:rsidR="005F2F8D">
        <w:t xml:space="preserve">the </w:t>
      </w:r>
      <w:r w:rsidRPr="005F2F8D">
        <w:rPr>
          <w:noProof/>
        </w:rPr>
        <w:t>workplace</w:t>
      </w:r>
      <w:r>
        <w:t xml:space="preserve"> of Asda.</w:t>
      </w:r>
    </w:p>
    <w:p w:rsidR="00621FA9" w:rsidRDefault="00621FA9" w:rsidP="00A22181">
      <w:pPr>
        <w:pStyle w:val="Heading2"/>
      </w:pPr>
      <w:bookmarkStart w:id="3" w:name="_Toc534552773"/>
      <w:r w:rsidRPr="00621FA9">
        <w:t>Objectives:</w:t>
      </w:r>
      <w:bookmarkEnd w:id="3"/>
    </w:p>
    <w:tbl>
      <w:tblPr>
        <w:tblStyle w:val="TableGrid"/>
        <w:tblW w:w="0" w:type="auto"/>
        <w:tblLook w:val="04A0"/>
      </w:tblPr>
      <w:tblGrid>
        <w:gridCol w:w="9350"/>
      </w:tblGrid>
      <w:tr w:rsidR="00621FA9" w:rsidTr="00621FA9">
        <w:tc>
          <w:tcPr>
            <w:tcW w:w="9350" w:type="dxa"/>
          </w:tcPr>
          <w:p w:rsidR="00621FA9" w:rsidRDefault="00421499" w:rsidP="00621FA9">
            <w:r>
              <w:t>To understand the effectiveness of social media installation in the workplace to improve the employee satisfaction rate</w:t>
            </w:r>
          </w:p>
          <w:p w:rsidR="00421499" w:rsidRDefault="00421499" w:rsidP="00621FA9">
            <w:r>
              <w:t xml:space="preserve">To assess </w:t>
            </w:r>
            <w:r w:rsidRPr="005F2F8D">
              <w:rPr>
                <w:noProof/>
              </w:rPr>
              <w:t>employee</w:t>
            </w:r>
            <w:r>
              <w:t xml:space="preserve"> productivity with </w:t>
            </w:r>
            <w:r w:rsidR="005F2F8D">
              <w:t xml:space="preserve">the </w:t>
            </w:r>
            <w:r w:rsidRPr="005F2F8D">
              <w:rPr>
                <w:noProof/>
              </w:rPr>
              <w:t>usage</w:t>
            </w:r>
            <w:r>
              <w:t xml:space="preserve"> of digital technology in the stores to automate the operation and control</w:t>
            </w:r>
          </w:p>
          <w:p w:rsidR="00421499" w:rsidRDefault="00421499" w:rsidP="00621FA9">
            <w:r>
              <w:t>To evaluate the social media contribution to improve internal and external communication of the retail chain and even across the stores</w:t>
            </w:r>
          </w:p>
          <w:p w:rsidR="00421499" w:rsidRDefault="00421499" w:rsidP="00621FA9">
            <w:r>
              <w:t xml:space="preserve">To  examine the contribution of cloud collaboration in </w:t>
            </w:r>
            <w:r w:rsidR="005F2F8D">
              <w:t xml:space="preserve">the </w:t>
            </w:r>
            <w:r w:rsidRPr="005F2F8D">
              <w:rPr>
                <w:noProof/>
              </w:rPr>
              <w:t>documentation</w:t>
            </w:r>
            <w:r>
              <w:t>, database management, and communication also</w:t>
            </w:r>
          </w:p>
        </w:tc>
      </w:tr>
    </w:tbl>
    <w:p w:rsidR="00421499" w:rsidRDefault="00421499" w:rsidP="00421499">
      <w:pPr>
        <w:pStyle w:val="Heading1"/>
      </w:pPr>
      <w:bookmarkStart w:id="4" w:name="_Toc534552774"/>
      <w:r>
        <w:t>Literature review:</w:t>
      </w:r>
      <w:bookmarkEnd w:id="4"/>
    </w:p>
    <w:p w:rsidR="00421499" w:rsidRDefault="00C106E7" w:rsidP="00421499">
      <w:r>
        <w:t xml:space="preserve">The retail industry is enjoying </w:t>
      </w:r>
      <w:r w:rsidR="00D268DA">
        <w:rPr>
          <w:noProof/>
        </w:rPr>
        <w:t>the</w:t>
      </w:r>
      <w:r w:rsidRPr="00D268DA">
        <w:rPr>
          <w:noProof/>
        </w:rPr>
        <w:t xml:space="preserve"> evolution</w:t>
      </w:r>
      <w:r>
        <w:t xml:space="preserve"> of </w:t>
      </w:r>
      <w:r w:rsidRPr="005F2F8D">
        <w:rPr>
          <w:noProof/>
        </w:rPr>
        <w:t>e</w:t>
      </w:r>
      <w:r w:rsidR="005F2F8D">
        <w:rPr>
          <w:noProof/>
        </w:rPr>
        <w:t>-</w:t>
      </w:r>
      <w:r w:rsidRPr="005F2F8D">
        <w:rPr>
          <w:noProof/>
        </w:rPr>
        <w:t>commerce</w:t>
      </w:r>
      <w:r>
        <w:t xml:space="preserve"> with the online retail stores along with the application of digital devices at </w:t>
      </w:r>
      <w:r w:rsidR="005F2F8D">
        <w:t xml:space="preserve">the </w:t>
      </w:r>
      <w:r w:rsidRPr="005F2F8D">
        <w:rPr>
          <w:noProof/>
        </w:rPr>
        <w:t>workplace</w:t>
      </w:r>
      <w:r>
        <w:t xml:space="preserve">. Digital technology contributes to </w:t>
      </w:r>
      <w:r w:rsidRPr="00D268DA">
        <w:rPr>
          <w:noProof/>
        </w:rPr>
        <w:t>retail</w:t>
      </w:r>
      <w:r>
        <w:t xml:space="preserve"> management especially in store management with the help of automated order process, shelves tracking, </w:t>
      </w:r>
      <w:r w:rsidR="00A642B2">
        <w:t>complaint handling suing social media, internal interactive communication with social media installation, VMI and JIT to improve the inventory mana</w:t>
      </w:r>
      <w:r w:rsidR="00B82562">
        <w:t xml:space="preserve">gement; all of </w:t>
      </w:r>
      <w:r w:rsidR="00C741D2">
        <w:t xml:space="preserve">them ultimately contributes to </w:t>
      </w:r>
      <w:r w:rsidR="00C741D2" w:rsidRPr="005F2F8D">
        <w:rPr>
          <w:noProof/>
        </w:rPr>
        <w:t>improv</w:t>
      </w:r>
      <w:r w:rsidR="005F2F8D">
        <w:rPr>
          <w:noProof/>
        </w:rPr>
        <w:t>ing</w:t>
      </w:r>
      <w:r w:rsidR="00C741D2">
        <w:t xml:space="preserve"> the productivity of the workplace</w:t>
      </w:r>
      <w:r w:rsidR="004E04D9">
        <w:t xml:space="preserve"> as per the report of </w:t>
      </w:r>
      <w:r w:rsidR="004E04D9" w:rsidRPr="004E04D9">
        <w:t xml:space="preserve">CONNECTING SOCIAL MEDIA TO </w:t>
      </w:r>
      <w:r w:rsidR="004E04D9" w:rsidRPr="00EE218D">
        <w:rPr>
          <w:noProof/>
        </w:rPr>
        <w:t>ECOMMERCE</w:t>
      </w:r>
      <w:r w:rsidR="004E04D9" w:rsidRPr="004E04D9">
        <w:t xml:space="preserve"> USING MICROBLOGGI</w:t>
      </w:r>
      <w:r w:rsidR="004E04D9">
        <w:t xml:space="preserve">NG AND </w:t>
      </w:r>
      <w:r w:rsidR="004E04D9" w:rsidRPr="00EE218D">
        <w:rPr>
          <w:noProof/>
        </w:rPr>
        <w:t>ARTFICIAL</w:t>
      </w:r>
      <w:r w:rsidR="004E04D9">
        <w:t xml:space="preserve"> NEURAL NETWORK(</w:t>
      </w:r>
      <w:r w:rsidR="004E04D9" w:rsidRPr="004E04D9">
        <w:t>2017)</w:t>
      </w:r>
      <w:r w:rsidR="00C741D2">
        <w:t>. Almos</w:t>
      </w:r>
      <w:r w:rsidR="00B82562">
        <w:t xml:space="preserve">t 93% of the businesses are trying to take part in the digitalization process to improve their workplace productivity. The appropriate and successful application of lean manufactory system needs automation in production and distribution system to manage wastes and improve the efficiency of the supply chain management of the company. </w:t>
      </w:r>
      <w:r w:rsidR="004E04D9">
        <w:t>According to Forbes.com (</w:t>
      </w:r>
      <w:r w:rsidR="004E04D9" w:rsidRPr="004E04D9">
        <w:t>2019)</w:t>
      </w:r>
      <w:r w:rsidR="004E04D9">
        <w:t xml:space="preserve">, </w:t>
      </w:r>
      <w:r w:rsidR="00B44232">
        <w:t xml:space="preserve">the cloud collaboration technology has contributed to the effectiveness of digitalization in database management with the data storage facilities and automated updating system has reduced the time and labor of managing data and analyze them to produce </w:t>
      </w:r>
      <w:r w:rsidR="005F2F8D">
        <w:t xml:space="preserve">an </w:t>
      </w:r>
      <w:r w:rsidR="00B44232" w:rsidRPr="005F2F8D">
        <w:rPr>
          <w:noProof/>
        </w:rPr>
        <w:t>accurate</w:t>
      </w:r>
      <w:r w:rsidR="00B44232">
        <w:t xml:space="preserve"> and credible report in a more error-free way. </w:t>
      </w:r>
      <w:r w:rsidR="00B82562">
        <w:t>There is a controversy on the effectiveness of the digitalization of the workplace, that is the retailers has to incur a large amount initial installation cost, training</w:t>
      </w:r>
      <w:r w:rsidR="005F2F8D">
        <w:t>,</w:t>
      </w:r>
      <w:r w:rsidR="00B82562" w:rsidRPr="005F2F8D">
        <w:rPr>
          <w:noProof/>
        </w:rPr>
        <w:t>and</w:t>
      </w:r>
      <w:r w:rsidR="00B82562">
        <w:t xml:space="preserve"> development cost to maintain the technology–job fit, </w:t>
      </w:r>
      <w:r w:rsidR="00B82562">
        <w:lastRenderedPageBreak/>
        <w:t>and to maintain IT department with highly digital skilled personnel</w:t>
      </w:r>
      <w:r w:rsidR="004E04D9">
        <w:t xml:space="preserve"> as stated by Murdoch and Fichter, (</w:t>
      </w:r>
      <w:r w:rsidR="004E04D9" w:rsidRPr="004E04D9">
        <w:t>2017)</w:t>
      </w:r>
      <w:r w:rsidR="00B82562">
        <w:t xml:space="preserve">. The use of social media also degrades the employee engagement to perform their responsibility with the increasing </w:t>
      </w:r>
      <w:r w:rsidR="00B82562" w:rsidRPr="005F2F8D">
        <w:rPr>
          <w:noProof/>
        </w:rPr>
        <w:t>short</w:t>
      </w:r>
      <w:r w:rsidR="005F2F8D">
        <w:rPr>
          <w:noProof/>
        </w:rPr>
        <w:t>-</w:t>
      </w:r>
      <w:r w:rsidR="00B82562" w:rsidRPr="005F2F8D">
        <w:rPr>
          <w:noProof/>
        </w:rPr>
        <w:t>term</w:t>
      </w:r>
      <w:r w:rsidR="00B82562">
        <w:t xml:space="preserve"> absenteeism at the duty hour. However, </w:t>
      </w:r>
      <w:r w:rsidR="005F2F8D">
        <w:t>t</w:t>
      </w:r>
      <w:r w:rsidR="00B82562" w:rsidRPr="005F2F8D">
        <w:rPr>
          <w:noProof/>
        </w:rPr>
        <w:t>here</w:t>
      </w:r>
      <w:r w:rsidR="00B82562">
        <w:t xml:space="preserve"> is a gap that trading off the workplace productivity improved by the organization with digitalization and the costs increased with i</w:t>
      </w:r>
      <w:r w:rsidR="00B44232">
        <w:t>ts installation and maintenance</w:t>
      </w:r>
      <w:r w:rsidR="004E04D9">
        <w:t xml:space="preserve"> as reported by </w:t>
      </w:r>
      <w:r w:rsidR="004E04D9" w:rsidRPr="004E04D9">
        <w:t>Pew Research Ce</w:t>
      </w:r>
      <w:r w:rsidR="004E04D9">
        <w:t>nter: Internet, Science &amp; Tech (</w:t>
      </w:r>
      <w:r w:rsidR="004E04D9" w:rsidRPr="004E04D9">
        <w:t>2019)</w:t>
      </w:r>
      <w:r w:rsidR="00B44232">
        <w:t xml:space="preserve">. Moreover, because of inadequate training on netiquette may hinder the effectiveness of the external communication of the retail store hindering </w:t>
      </w:r>
      <w:r w:rsidR="00B44232" w:rsidRPr="005F2F8D">
        <w:rPr>
          <w:noProof/>
        </w:rPr>
        <w:t>customer</w:t>
      </w:r>
      <w:r w:rsidR="00B44232">
        <w:t xml:space="preserve"> satisfaction with complaint handling system. </w:t>
      </w:r>
    </w:p>
    <w:p w:rsidR="00B44232" w:rsidRDefault="00B44232" w:rsidP="009778EA">
      <w:pPr>
        <w:pStyle w:val="Heading1"/>
      </w:pPr>
      <w:bookmarkStart w:id="5" w:name="_Toc534552775"/>
      <w:r>
        <w:t>Research methodology:</w:t>
      </w:r>
      <w:bookmarkEnd w:id="5"/>
    </w:p>
    <w:p w:rsidR="00B44232" w:rsidRDefault="00B44232" w:rsidP="00421499">
      <w:r>
        <w:t xml:space="preserve">Assessing the effectiveness of the installation of digital technology at </w:t>
      </w:r>
      <w:r w:rsidR="005F2F8D">
        <w:t xml:space="preserve">the </w:t>
      </w:r>
      <w:r w:rsidRPr="005F2F8D">
        <w:rPr>
          <w:noProof/>
        </w:rPr>
        <w:t>workplace</w:t>
      </w:r>
      <w:r w:rsidR="009778EA">
        <w:t xml:space="preserve"> of Asda is a marketing research problem that needs descriptive research assessing the impact of technology in the micro-environment and macro-environment of the retail chain. Both the qualitative and quantitative research will be operated to understand the effectiveness using </w:t>
      </w:r>
      <w:r w:rsidR="005F2F8D">
        <w:t xml:space="preserve">the </w:t>
      </w:r>
      <w:r w:rsidR="009778EA" w:rsidRPr="005F2F8D">
        <w:rPr>
          <w:noProof/>
        </w:rPr>
        <w:t>simple</w:t>
      </w:r>
      <w:r w:rsidR="009778EA">
        <w:t xml:space="preserve"> presentation of the data with graphs and pie charts. In </w:t>
      </w:r>
      <w:r w:rsidR="009778EA" w:rsidRPr="005F2F8D">
        <w:rPr>
          <w:noProof/>
        </w:rPr>
        <w:t>order</w:t>
      </w:r>
      <w:r w:rsidR="005F2F8D">
        <w:rPr>
          <w:noProof/>
        </w:rPr>
        <w:t xml:space="preserve"> to</w:t>
      </w:r>
      <w:r w:rsidR="009778EA">
        <w:t xml:space="preserve"> ensure the credibility of the research, data will be collected from both primary and secondary sources. </w:t>
      </w:r>
      <w:r w:rsidR="00DE2F5E">
        <w:t xml:space="preserve">In this case, the primary data will be collected from </w:t>
      </w:r>
      <w:r w:rsidR="005F2F8D">
        <w:t xml:space="preserve">the </w:t>
      </w:r>
      <w:r w:rsidR="00DE2F5E" w:rsidRPr="005F2F8D">
        <w:rPr>
          <w:noProof/>
        </w:rPr>
        <w:t>survey</w:t>
      </w:r>
      <w:r w:rsidR="00DE2F5E">
        <w:t xml:space="preserve">, </w:t>
      </w:r>
      <w:r w:rsidR="00DE2F5E" w:rsidRPr="005F2F8D">
        <w:rPr>
          <w:noProof/>
        </w:rPr>
        <w:t>persona</w:t>
      </w:r>
      <w:r w:rsidR="005F2F8D">
        <w:rPr>
          <w:noProof/>
        </w:rPr>
        <w:t>l</w:t>
      </w:r>
      <w:r w:rsidR="00DE2F5E">
        <w:t xml:space="preserve"> observation, and test marketing and the secondary data will be collected from </w:t>
      </w:r>
      <w:r w:rsidR="005F2F8D">
        <w:t xml:space="preserve">the </w:t>
      </w:r>
      <w:r w:rsidR="00DE2F5E" w:rsidRPr="005F2F8D">
        <w:rPr>
          <w:noProof/>
        </w:rPr>
        <w:t>annual</w:t>
      </w:r>
      <w:r w:rsidR="00DE2F5E">
        <w:t xml:space="preserve"> report, sales report, employee productivity report, and customer review sheet. The </w:t>
      </w:r>
      <w:r w:rsidR="00DE2F5E" w:rsidRPr="005F2F8D">
        <w:rPr>
          <w:noProof/>
        </w:rPr>
        <w:t>register</w:t>
      </w:r>
      <w:r w:rsidR="005F2F8D">
        <w:rPr>
          <w:noProof/>
        </w:rPr>
        <w:t>ed</w:t>
      </w:r>
      <w:r w:rsidR="00DE2F5E">
        <w:t xml:space="preserve"> copy, performance matrix, error-rate will also contribute to the secondary data collection method</w:t>
      </w:r>
      <w:r w:rsidR="00A22181" w:rsidRPr="00A22181">
        <w:t>(Malhotra, 2017)</w:t>
      </w:r>
      <w:r w:rsidR="00DE2F5E">
        <w:t>. To control and assess the result of this research management by objectives, 360-degree feedback, operating income growth, human capital return on investment be helpful.</w:t>
      </w:r>
    </w:p>
    <w:p w:rsidR="00DE2F5E" w:rsidRDefault="00DE2F5E" w:rsidP="00A22181">
      <w:pPr>
        <w:pStyle w:val="Heading1"/>
      </w:pPr>
      <w:bookmarkStart w:id="6" w:name="_Toc534552776"/>
      <w:r>
        <w:t>Sampling:</w:t>
      </w:r>
      <w:bookmarkEnd w:id="6"/>
    </w:p>
    <w:p w:rsidR="00DE2F5E" w:rsidRDefault="00DE2F5E" w:rsidP="00DE2F5E">
      <w:pPr>
        <w:jc w:val="left"/>
      </w:pPr>
      <w:r>
        <w:t xml:space="preserve">This research will follow </w:t>
      </w:r>
      <w:r w:rsidR="005F2F8D">
        <w:t xml:space="preserve">a </w:t>
      </w:r>
      <w:r w:rsidRPr="005F2F8D">
        <w:rPr>
          <w:noProof/>
        </w:rPr>
        <w:t>probability</w:t>
      </w:r>
      <w:r>
        <w:t xml:space="preserve"> sampling method using the simple random sampling choosing the respondents anonymously without any set of criteria or stratification. 50 respondents will be selected for both the quantitative and qualitative research using face to face interview, online survey, and test marketing strategy involving the </w:t>
      </w:r>
      <w:r w:rsidRPr="005F2F8D">
        <w:rPr>
          <w:noProof/>
        </w:rPr>
        <w:t>stuff</w:t>
      </w:r>
      <w:r>
        <w:t xml:space="preserve"> from </w:t>
      </w:r>
      <w:r w:rsidR="005F2F8D">
        <w:t xml:space="preserve">the </w:t>
      </w:r>
      <w:r w:rsidRPr="005F2F8D">
        <w:rPr>
          <w:noProof/>
        </w:rPr>
        <w:t>different</w:t>
      </w:r>
      <w:r>
        <w:t xml:space="preserve"> store of Asda in London.</w:t>
      </w:r>
    </w:p>
    <w:p w:rsidR="00DE2F5E" w:rsidRDefault="00DE2F5E" w:rsidP="001D6961">
      <w:pPr>
        <w:pStyle w:val="Heading1"/>
      </w:pPr>
      <w:bookmarkStart w:id="7" w:name="_Toc534552777"/>
      <w:r>
        <w:lastRenderedPageBreak/>
        <w:t>Ethical consideration:</w:t>
      </w:r>
      <w:bookmarkEnd w:id="7"/>
    </w:p>
    <w:p w:rsidR="00DE2F5E" w:rsidRDefault="00DE2F5E" w:rsidP="006C31EE">
      <w:r>
        <w:t xml:space="preserve">As some of the data are confidential and may degrade the value of the organization, the identity of the respondent will not be revealed and the security and safety of the respondents will be concerned highly along with the maintenance of the privacy of the internal management of the stores. Before taking the interview all the terms and conditions along with the </w:t>
      </w:r>
      <w:r w:rsidR="00302708">
        <w:t xml:space="preserve">aims and objectives of the research will be informed to the respondents to avoid the unwillingness and inadequacy of the knowledge of respondents. Lastly, all the legal obligation related to this research will be followed strictly by the researchers. There are some limitations of this research like only the stores of London city will be considered because of the simple random sampling method, important respondent respondents could be missed to take </w:t>
      </w:r>
      <w:r w:rsidR="005F2F8D">
        <w:t xml:space="preserve">the </w:t>
      </w:r>
      <w:r w:rsidR="00302708" w:rsidRPr="005F2F8D">
        <w:rPr>
          <w:noProof/>
        </w:rPr>
        <w:t>interview</w:t>
      </w:r>
      <w:r w:rsidR="00A22181" w:rsidRPr="00A22181">
        <w:rPr>
          <w:noProof/>
        </w:rPr>
        <w:t>(Hair, 2014)</w:t>
      </w:r>
      <w:r w:rsidR="00302708">
        <w:t xml:space="preserve">. </w:t>
      </w:r>
    </w:p>
    <w:p w:rsidR="001D6961" w:rsidRDefault="001D6961" w:rsidP="001D6961">
      <w:pPr>
        <w:pStyle w:val="Heading1"/>
      </w:pPr>
      <w:bookmarkStart w:id="8" w:name="_Toc534552778"/>
      <w:r>
        <w:t>Data collection and questionnaire:</w:t>
      </w:r>
      <w:bookmarkEnd w:id="8"/>
    </w:p>
    <w:p w:rsidR="001D6961" w:rsidRDefault="001D6961" w:rsidP="00DE2F5E">
      <w:pPr>
        <w:jc w:val="left"/>
      </w:pPr>
      <w:r>
        <w:t xml:space="preserve">With a view to collecting the primary data from the </w:t>
      </w:r>
      <w:r w:rsidRPr="00D268DA">
        <w:rPr>
          <w:noProof/>
        </w:rPr>
        <w:t>respondents</w:t>
      </w:r>
      <w:r w:rsidR="00D268DA">
        <w:rPr>
          <w:noProof/>
        </w:rPr>
        <w:t>,</w:t>
      </w:r>
      <w:r>
        <w:t xml:space="preserve"> a </w:t>
      </w:r>
      <w:r w:rsidRPr="005F2F8D">
        <w:rPr>
          <w:noProof/>
        </w:rPr>
        <w:t>five</w:t>
      </w:r>
      <w:r w:rsidR="005F2F8D">
        <w:rPr>
          <w:noProof/>
        </w:rPr>
        <w:t>-</w:t>
      </w:r>
      <w:r w:rsidRPr="005F2F8D">
        <w:rPr>
          <w:noProof/>
        </w:rPr>
        <w:t>dimensional</w:t>
      </w:r>
      <w:r>
        <w:t xml:space="preserve"> questionnaire focusing on the aim and objectives of the research will be designed and the explanation or reason of the answer will also be evaluated </w:t>
      </w:r>
      <w:r w:rsidR="002367E1">
        <w:t>with observation and test marketing.</w:t>
      </w:r>
    </w:p>
    <w:p w:rsidR="002367E1" w:rsidRDefault="002367E1" w:rsidP="00A22181">
      <w:pPr>
        <w:pStyle w:val="Heading2"/>
      </w:pPr>
      <w:bookmarkStart w:id="9" w:name="_Toc534552779"/>
      <w:r>
        <w:lastRenderedPageBreak/>
        <w:t>Survey questionnaire:</w:t>
      </w:r>
      <w:bookmarkEnd w:id="9"/>
    </w:p>
    <w:p w:rsidR="006C31EE" w:rsidRDefault="006C31EE" w:rsidP="006C31EE">
      <w:pPr>
        <w:jc w:val="center"/>
      </w:pPr>
      <w:r>
        <w:rPr>
          <w:noProof/>
          <w:lang w:val="en-GB" w:eastAsia="en-GB"/>
        </w:rPr>
        <w:drawing>
          <wp:inline distT="0" distB="0" distL="0" distR="0">
            <wp:extent cx="5486400" cy="55181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93348" cy="5525138"/>
                    </a:xfrm>
                    <a:prstGeom prst="rect">
                      <a:avLst/>
                    </a:prstGeom>
                  </pic:spPr>
                </pic:pic>
              </a:graphicData>
            </a:graphic>
          </wp:inline>
        </w:drawing>
      </w:r>
    </w:p>
    <w:p w:rsidR="006C31EE" w:rsidRPr="006C31EE" w:rsidRDefault="006C31EE" w:rsidP="006C31EE"/>
    <w:p w:rsidR="00FC79CA" w:rsidRDefault="006C31EE" w:rsidP="00A22181">
      <w:pPr>
        <w:pStyle w:val="NoSpacing"/>
      </w:pPr>
      <w:r>
        <w:t>Table 1</w:t>
      </w:r>
      <w:r w:rsidR="00A006C2">
        <w:t>: the result of the survey</w:t>
      </w:r>
    </w:p>
    <w:p w:rsidR="00A006C2" w:rsidRDefault="00A006C2" w:rsidP="00A006C2">
      <w:r>
        <w:t>The survey result is shown is the following bar chart to understand the overall opinion of the respondents.</w:t>
      </w:r>
    </w:p>
    <w:p w:rsidR="00A006C2" w:rsidRDefault="00A006C2" w:rsidP="00A22181">
      <w:pPr>
        <w:pStyle w:val="NoSpacing"/>
      </w:pPr>
      <w:r>
        <w:rPr>
          <w:noProof/>
          <w:lang w:val="en-GB" w:eastAsia="en-GB"/>
        </w:rPr>
        <w:lastRenderedPageBreak/>
        <w:drawing>
          <wp:inline distT="0" distB="0" distL="0" distR="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006C2" w:rsidRDefault="00A006C2" w:rsidP="00A22181">
      <w:pPr>
        <w:pStyle w:val="NoSpacing"/>
      </w:pPr>
      <w:r>
        <w:t>Figure 1: the survey result</w:t>
      </w:r>
    </w:p>
    <w:p w:rsidR="00A006C2" w:rsidRDefault="00A006C2" w:rsidP="00A006C2">
      <w:r>
        <w:t xml:space="preserve">The result has shown that </w:t>
      </w:r>
      <w:r w:rsidR="002A3EB0">
        <w:t xml:space="preserve">more than 60% of the respondents affirm with the researcher to his statements and the rests </w:t>
      </w:r>
      <w:r w:rsidR="002A3EB0" w:rsidRPr="005F2F8D">
        <w:rPr>
          <w:noProof/>
        </w:rPr>
        <w:t>ha</w:t>
      </w:r>
      <w:r w:rsidR="005F2F8D">
        <w:rPr>
          <w:noProof/>
        </w:rPr>
        <w:t>ve</w:t>
      </w:r>
      <w:r w:rsidR="002A3EB0">
        <w:t xml:space="preserve"> opposed for </w:t>
      </w:r>
      <w:r w:rsidR="005F2F8D">
        <w:t xml:space="preserve">a </w:t>
      </w:r>
      <w:r w:rsidR="002A3EB0" w:rsidRPr="005F2F8D">
        <w:rPr>
          <w:noProof/>
        </w:rPr>
        <w:t>varied</w:t>
      </w:r>
      <w:r w:rsidR="002A3EB0">
        <w:t xml:space="preserve"> reason and they have opined collaboratively that the digital technology is not effective for the operation management of the retail chain.</w:t>
      </w:r>
    </w:p>
    <w:p w:rsidR="00FC79CA" w:rsidRDefault="00A006C2" w:rsidP="002A3EB0">
      <w:pPr>
        <w:pStyle w:val="Heading1"/>
      </w:pPr>
      <w:bookmarkStart w:id="10" w:name="_Toc534552781"/>
      <w:r>
        <w:t>Interpretation:</w:t>
      </w:r>
      <w:bookmarkEnd w:id="10"/>
    </w:p>
    <w:p w:rsidR="00A006C2" w:rsidRDefault="00A006C2" w:rsidP="00A006C2">
      <w:r>
        <w:t xml:space="preserve">Using the primary data collected in the previous section is going to be analyzed now in the following discussion by assessing the result of every question separately. </w:t>
      </w:r>
    </w:p>
    <w:p w:rsidR="002A3EB0" w:rsidRPr="00A006C2" w:rsidRDefault="002A3EB0" w:rsidP="00A22181">
      <w:pPr>
        <w:pStyle w:val="Heading2"/>
      </w:pPr>
      <w:bookmarkStart w:id="11" w:name="_Toc534552782"/>
      <w:r>
        <w:lastRenderedPageBreak/>
        <w:t>Question no. 1:</w:t>
      </w:r>
      <w:bookmarkEnd w:id="11"/>
    </w:p>
    <w:p w:rsidR="00A006C2" w:rsidRDefault="00A006C2" w:rsidP="00A22181">
      <w:pPr>
        <w:pStyle w:val="NoSpacing"/>
      </w:pPr>
      <w:r>
        <w:rPr>
          <w:noProof/>
          <w:lang w:val="en-GB" w:eastAsia="en-GB"/>
        </w:rPr>
        <w:drawing>
          <wp:inline distT="0" distB="0" distL="0" distR="0">
            <wp:extent cx="4572000" cy="2750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72000" cy="2750820"/>
                    </a:xfrm>
                    <a:prstGeom prst="rect">
                      <a:avLst/>
                    </a:prstGeom>
                    <a:noFill/>
                  </pic:spPr>
                </pic:pic>
              </a:graphicData>
            </a:graphic>
          </wp:inline>
        </w:drawing>
      </w:r>
    </w:p>
    <w:p w:rsidR="002A3EB0" w:rsidRDefault="002A3EB0" w:rsidP="00A22181">
      <w:pPr>
        <w:pStyle w:val="NoSpacing"/>
      </w:pPr>
      <w:r>
        <w:t xml:space="preserve">Figure 2: the result of </w:t>
      </w:r>
      <w:r w:rsidR="005F2F8D">
        <w:t xml:space="preserve">the </w:t>
      </w:r>
      <w:r w:rsidRPr="005F2F8D">
        <w:rPr>
          <w:noProof/>
        </w:rPr>
        <w:t>first</w:t>
      </w:r>
      <w:r>
        <w:t xml:space="preserve"> question</w:t>
      </w:r>
    </w:p>
    <w:p w:rsidR="002A3EB0" w:rsidRDefault="002A3EB0" w:rsidP="006C31EE">
      <w:r>
        <w:t xml:space="preserve">The survey result has shown that 78% of the respondents have agreed with the researcher that social media installation will improve the employee satisfaction as they find it as </w:t>
      </w:r>
      <w:r w:rsidRPr="005F2F8D">
        <w:rPr>
          <w:noProof/>
        </w:rPr>
        <w:t>th</w:t>
      </w:r>
      <w:r w:rsidR="005F2F8D">
        <w:rPr>
          <w:noProof/>
        </w:rPr>
        <w:t>e</w:t>
      </w:r>
      <w:r>
        <w:t xml:space="preserve"> freedom and tasks they are assigned is unstructured. Therefore, their involvement in the decision making process enhances along with the increasing employee engagement. Moreover, the retail chain is also facilitated as the employment brand to </w:t>
      </w:r>
      <w:r w:rsidRPr="005F2F8D">
        <w:rPr>
          <w:noProof/>
        </w:rPr>
        <w:t>talented</w:t>
      </w:r>
      <w:r>
        <w:t xml:space="preserve"> employees because of the word of mouth marketing of the employees existing</w:t>
      </w:r>
      <w:r w:rsidR="00A22181" w:rsidRPr="00A22181">
        <w:t>(Www2.deloitte.com, 2019)</w:t>
      </w:r>
      <w:r>
        <w:t xml:space="preserve">. The rests disagreed with the researcher as they find it inefficient as the short time absenteeism rate increases with the </w:t>
      </w:r>
      <w:r w:rsidRPr="00D268DA">
        <w:rPr>
          <w:noProof/>
        </w:rPr>
        <w:t>addi</w:t>
      </w:r>
      <w:r w:rsidR="005F2F8D" w:rsidRPr="00D268DA">
        <w:rPr>
          <w:noProof/>
        </w:rPr>
        <w:t>c</w:t>
      </w:r>
      <w:r w:rsidRPr="00D268DA">
        <w:rPr>
          <w:noProof/>
        </w:rPr>
        <w:t>tion</w:t>
      </w:r>
      <w:r>
        <w:t xml:space="preserve"> of the employees to social media and spending excessive duty hours in the social media browsing and sharing.</w:t>
      </w:r>
    </w:p>
    <w:p w:rsidR="00E326F6" w:rsidRDefault="00E326F6" w:rsidP="00E326F6">
      <w:pPr>
        <w:pStyle w:val="Heading2"/>
      </w:pPr>
      <w:bookmarkStart w:id="12" w:name="_Toc534552783"/>
      <w:r>
        <w:lastRenderedPageBreak/>
        <w:t>Question no. 2:</w:t>
      </w:r>
      <w:bookmarkEnd w:id="12"/>
    </w:p>
    <w:p w:rsidR="00A006C2" w:rsidRDefault="00A006C2" w:rsidP="00A22181">
      <w:pPr>
        <w:pStyle w:val="NoSpacing"/>
      </w:pPr>
      <w:r>
        <w:rPr>
          <w:noProof/>
          <w:lang w:val="en-GB" w:eastAsia="en-GB"/>
        </w:rPr>
        <w:drawing>
          <wp:inline distT="0" distB="0" distL="0" distR="0">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84700" cy="2755900"/>
                    </a:xfrm>
                    <a:prstGeom prst="rect">
                      <a:avLst/>
                    </a:prstGeom>
                    <a:noFill/>
                  </pic:spPr>
                </pic:pic>
              </a:graphicData>
            </a:graphic>
          </wp:inline>
        </w:drawing>
      </w:r>
    </w:p>
    <w:p w:rsidR="002A3EB0" w:rsidRDefault="002A3EB0" w:rsidP="00A22181">
      <w:pPr>
        <w:pStyle w:val="NoSpacing"/>
      </w:pPr>
      <w:r>
        <w:t>Figure 3: the result of the second question</w:t>
      </w:r>
    </w:p>
    <w:p w:rsidR="002A3EB0" w:rsidRDefault="002A3EB0" w:rsidP="006C31EE">
      <w:r>
        <w:t xml:space="preserve">Because of the automated store management, order placement, and database management </w:t>
      </w:r>
      <w:r w:rsidR="00FE6432">
        <w:t xml:space="preserve">system improves the workplace productivity using less employee and in a short time, therefore, 60% of the respondents </w:t>
      </w:r>
      <w:r w:rsidR="00FE6432" w:rsidRPr="005F2F8D">
        <w:rPr>
          <w:noProof/>
        </w:rPr>
        <w:t>ha</w:t>
      </w:r>
      <w:r w:rsidR="005F2F8D">
        <w:rPr>
          <w:noProof/>
        </w:rPr>
        <w:t>ve</w:t>
      </w:r>
      <w:r w:rsidR="00FE6432">
        <w:t xml:space="preserve"> opined that the involvement of digital technology at </w:t>
      </w:r>
      <w:r w:rsidR="005F2F8D">
        <w:t xml:space="preserve">the </w:t>
      </w:r>
      <w:r w:rsidR="00FE6432" w:rsidRPr="005F2F8D">
        <w:rPr>
          <w:noProof/>
        </w:rPr>
        <w:t>workplace</w:t>
      </w:r>
      <w:r w:rsidR="00FE6432">
        <w:t xml:space="preserve"> has improved the productivity of the stores efficiently. And the rest 40% has disagreed as they find that this involvement demands high digital skill of the employees that can require high training and development cost and in some </w:t>
      </w:r>
      <w:r w:rsidR="00FE6432" w:rsidRPr="005F2F8D">
        <w:rPr>
          <w:noProof/>
        </w:rPr>
        <w:t>case</w:t>
      </w:r>
      <w:r w:rsidR="005F2F8D">
        <w:rPr>
          <w:noProof/>
        </w:rPr>
        <w:t>,</w:t>
      </w:r>
      <w:r w:rsidR="00FE6432">
        <w:t xml:space="preserve"> the experienced employee </w:t>
      </w:r>
      <w:r w:rsidR="00FE6432" w:rsidRPr="005F2F8D">
        <w:rPr>
          <w:noProof/>
        </w:rPr>
        <w:t>maybe</w:t>
      </w:r>
      <w:r w:rsidR="00FE6432">
        <w:t xml:space="preserve"> replaced with the </w:t>
      </w:r>
      <w:r w:rsidR="00FE6432" w:rsidRPr="005F2F8D">
        <w:rPr>
          <w:noProof/>
        </w:rPr>
        <w:t>high</w:t>
      </w:r>
      <w:r w:rsidR="005F2F8D">
        <w:rPr>
          <w:noProof/>
        </w:rPr>
        <w:t>ly</w:t>
      </w:r>
      <w:r w:rsidR="00FE6432">
        <w:t xml:space="preserve"> skilled new employees that will hinder the subjective decision making process along with contributing to the employee retention rate</w:t>
      </w:r>
      <w:r w:rsidR="00A22181" w:rsidRPr="00A22181">
        <w:t>(Pew Research Center: Internet, Science &amp; Tech, 2019)</w:t>
      </w:r>
      <w:r w:rsidR="00FE6432">
        <w:t>.</w:t>
      </w:r>
    </w:p>
    <w:p w:rsidR="00E326F6" w:rsidRDefault="00E326F6" w:rsidP="00E326F6">
      <w:pPr>
        <w:pStyle w:val="Heading2"/>
      </w:pPr>
      <w:bookmarkStart w:id="13" w:name="_Toc534552784"/>
      <w:r>
        <w:lastRenderedPageBreak/>
        <w:t>Question no. 3:</w:t>
      </w:r>
      <w:bookmarkEnd w:id="13"/>
    </w:p>
    <w:p w:rsidR="00A006C2" w:rsidRDefault="00A006C2" w:rsidP="00A22181">
      <w:pPr>
        <w:pStyle w:val="NoSpacing"/>
      </w:pPr>
      <w:r>
        <w:rPr>
          <w:noProof/>
          <w:lang w:val="en-GB" w:eastAsia="en-GB"/>
        </w:rPr>
        <w:drawing>
          <wp:inline distT="0" distB="0" distL="0" distR="0">
            <wp:extent cx="4572000" cy="27355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72000" cy="2735580"/>
                    </a:xfrm>
                    <a:prstGeom prst="rect">
                      <a:avLst/>
                    </a:prstGeom>
                    <a:noFill/>
                  </pic:spPr>
                </pic:pic>
              </a:graphicData>
            </a:graphic>
          </wp:inline>
        </w:drawing>
      </w:r>
    </w:p>
    <w:p w:rsidR="00FE6432" w:rsidRDefault="00FE6432" w:rsidP="00A22181">
      <w:pPr>
        <w:pStyle w:val="NoSpacing"/>
      </w:pPr>
      <w:r>
        <w:t>Figure 4: the result of the third question</w:t>
      </w:r>
    </w:p>
    <w:p w:rsidR="00FE6432" w:rsidRDefault="00FE6432" w:rsidP="006C31EE">
      <w:r>
        <w:t xml:space="preserve">The result has shown that 60% of the respondents </w:t>
      </w:r>
      <w:r w:rsidRPr="005F2F8D">
        <w:rPr>
          <w:noProof/>
        </w:rPr>
        <w:t>ha</w:t>
      </w:r>
      <w:r w:rsidR="005F2F8D">
        <w:rPr>
          <w:noProof/>
        </w:rPr>
        <w:t>ve</w:t>
      </w:r>
      <w:r>
        <w:t xml:space="preserve"> opined that the social media helps in establishing internal communication reducing the layer of the organizational structure creating informal communication process even across the stores and the employee and the managers get an opportunity to understand the overall condition of the stores assessing the performance through observation. On the other hand, 40% of the </w:t>
      </w:r>
      <w:r w:rsidRPr="005F2F8D">
        <w:rPr>
          <w:noProof/>
        </w:rPr>
        <w:t>respondents</w:t>
      </w:r>
      <w:r w:rsidRPr="00D268DA">
        <w:rPr>
          <w:noProof/>
        </w:rPr>
        <w:t>ha</w:t>
      </w:r>
      <w:r w:rsidR="00D268DA">
        <w:rPr>
          <w:noProof/>
        </w:rPr>
        <w:t>ve</w:t>
      </w:r>
      <w:r>
        <w:t xml:space="preserve"> disagreed with the researcher as the lack of netiquette is reducing the customer satisfaction and the problematic customer is creating trouble for the retail chain spreading </w:t>
      </w:r>
      <w:r w:rsidR="005F2F8D">
        <w:t xml:space="preserve">an </w:t>
      </w:r>
      <w:r w:rsidRPr="005F2F8D">
        <w:rPr>
          <w:noProof/>
        </w:rPr>
        <w:t>unnecessary</w:t>
      </w:r>
      <w:r>
        <w:t xml:space="preserve"> negative message about the company in the platform</w:t>
      </w:r>
      <w:r w:rsidR="00A22181" w:rsidRPr="00A22181">
        <w:t>(Cmo.com, 2019)</w:t>
      </w:r>
      <w:r>
        <w:t>.</w:t>
      </w:r>
    </w:p>
    <w:p w:rsidR="00E326F6" w:rsidRDefault="00E326F6" w:rsidP="00E326F6">
      <w:pPr>
        <w:pStyle w:val="Heading2"/>
      </w:pPr>
      <w:bookmarkStart w:id="14" w:name="_Toc534552785"/>
      <w:r>
        <w:lastRenderedPageBreak/>
        <w:t>Question no. 4:</w:t>
      </w:r>
      <w:bookmarkEnd w:id="14"/>
    </w:p>
    <w:p w:rsidR="00A006C2" w:rsidRDefault="00A006C2" w:rsidP="00A22181">
      <w:pPr>
        <w:pStyle w:val="NoSpacing"/>
      </w:pPr>
      <w:r>
        <w:rPr>
          <w:noProof/>
          <w:lang w:val="en-GB" w:eastAsia="en-GB"/>
        </w:rPr>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E6432" w:rsidRDefault="00FE6432" w:rsidP="00A22181">
      <w:pPr>
        <w:pStyle w:val="NoSpacing"/>
      </w:pPr>
      <w:r>
        <w:t xml:space="preserve">Figure 5: the answer </w:t>
      </w:r>
      <w:r w:rsidR="005F2F8D">
        <w:rPr>
          <w:noProof/>
        </w:rPr>
        <w:t>to</w:t>
      </w:r>
      <w:r w:rsidR="005F2F8D">
        <w:t xml:space="preserve">the </w:t>
      </w:r>
      <w:r w:rsidRPr="005F2F8D">
        <w:rPr>
          <w:noProof/>
        </w:rPr>
        <w:t>fourth</w:t>
      </w:r>
      <w:r>
        <w:t xml:space="preserve"> question</w:t>
      </w:r>
    </w:p>
    <w:p w:rsidR="00FE6432" w:rsidRDefault="00FE6432" w:rsidP="006C31EE">
      <w:r>
        <w:t>The survey result has provide</w:t>
      </w:r>
      <w:r w:rsidR="00DE57F3">
        <w:t>d</w:t>
      </w:r>
      <w:r w:rsidRPr="005F2F8D">
        <w:rPr>
          <w:noProof/>
        </w:rPr>
        <w:t>evidence</w:t>
      </w:r>
      <w:r>
        <w:t xml:space="preserve"> that </w:t>
      </w:r>
      <w:r w:rsidR="00DE57F3">
        <w:t xml:space="preserve">gain 60% of the respondents agreed with the researcher that the cloud collaboration helps the database management, documentation, and communication. The automation in upgrading the data and the information by store and collaboratively is a very time consuming and difficult task that has become simple with the </w:t>
      </w:r>
      <w:r w:rsidR="00DE57F3" w:rsidRPr="005F2F8D">
        <w:rPr>
          <w:noProof/>
        </w:rPr>
        <w:t>use</w:t>
      </w:r>
      <w:r w:rsidR="00DE57F3">
        <w:t xml:space="preserve"> of cloud computing that contributes with automated data upgrading and database management along with analyzing them to present. On the other hand, because of the higher cost of accessing cloud computing, the effectiveness of database management can be hindered</w:t>
      </w:r>
      <w:r w:rsidR="00A22181" w:rsidRPr="00A22181">
        <w:t>(Murdoch and Fichter, 2017)</w:t>
      </w:r>
      <w:r w:rsidR="00DE57F3">
        <w:t>.</w:t>
      </w:r>
    </w:p>
    <w:p w:rsidR="00E326F6" w:rsidRDefault="00E326F6">
      <w:pPr>
        <w:spacing w:line="259" w:lineRule="auto"/>
        <w:jc w:val="left"/>
        <w:rPr>
          <w:rFonts w:eastAsiaTheme="majorEastAsia" w:cstheme="majorBidi"/>
          <w:b/>
          <w:noProof/>
          <w:sz w:val="32"/>
          <w:szCs w:val="32"/>
        </w:rPr>
      </w:pPr>
      <w:r>
        <w:rPr>
          <w:noProof/>
        </w:rPr>
        <w:br w:type="page"/>
      </w:r>
    </w:p>
    <w:p w:rsidR="00DE57F3" w:rsidRDefault="005F2F8D" w:rsidP="005F2F8D">
      <w:pPr>
        <w:pStyle w:val="Heading1"/>
      </w:pPr>
      <w:bookmarkStart w:id="15" w:name="_Toc534552786"/>
      <w:r>
        <w:rPr>
          <w:noProof/>
        </w:rPr>
        <w:lastRenderedPageBreak/>
        <w:t>The r</w:t>
      </w:r>
      <w:r w:rsidR="00DE57F3" w:rsidRPr="005F2F8D">
        <w:rPr>
          <w:noProof/>
        </w:rPr>
        <w:t>esult</w:t>
      </w:r>
      <w:r w:rsidR="00DE57F3">
        <w:t xml:space="preserve"> of the qualitative research:</w:t>
      </w:r>
      <w:bookmarkEnd w:id="15"/>
    </w:p>
    <w:p w:rsidR="00DE57F3" w:rsidRDefault="00DE57F3" w:rsidP="006C31EE">
      <w:r>
        <w:t xml:space="preserve">In </w:t>
      </w:r>
      <w:r w:rsidR="005F2F8D">
        <w:t xml:space="preserve">the </w:t>
      </w:r>
      <w:r w:rsidRPr="005F2F8D">
        <w:rPr>
          <w:noProof/>
        </w:rPr>
        <w:t>case</w:t>
      </w:r>
      <w:r>
        <w:t xml:space="preserve"> of qualitative research, the face to face interview and personal observation has been used on the same 50 respondents that are selected for the quantitative research focusing on the objectives of the research. The research result has shown that the respondents think that with the social media involvement in internal, external, and interactive marketing as not only improved the customer satisfaction but also increased the healthy relationship among the employee and the managers. </w:t>
      </w:r>
      <w:r w:rsidR="005F2F8D">
        <w:rPr>
          <w:noProof/>
        </w:rPr>
        <w:t>C</w:t>
      </w:r>
      <w:r w:rsidRPr="005F2F8D">
        <w:rPr>
          <w:noProof/>
        </w:rPr>
        <w:t>loud</w:t>
      </w:r>
      <w:r>
        <w:t xml:space="preserve"> computing has helped in database management automatically provides the manager </w:t>
      </w:r>
      <w:r w:rsidR="005F2F8D">
        <w:t xml:space="preserve">an </w:t>
      </w:r>
      <w:r w:rsidRPr="005F2F8D">
        <w:rPr>
          <w:noProof/>
        </w:rPr>
        <w:t>opportunity</w:t>
      </w:r>
      <w:r>
        <w:t xml:space="preserve"> to focus on </w:t>
      </w:r>
      <w:r w:rsidRPr="00D268DA">
        <w:rPr>
          <w:noProof/>
        </w:rPr>
        <w:t>marketing</w:t>
      </w:r>
      <w:r>
        <w:t xml:space="preserve"> activities to increase </w:t>
      </w:r>
      <w:r w:rsidRPr="00D268DA">
        <w:rPr>
          <w:noProof/>
        </w:rPr>
        <w:t>sales</w:t>
      </w:r>
      <w:r>
        <w:t xml:space="preserve"> volume and customer equity</w:t>
      </w:r>
      <w:r w:rsidR="00A22181" w:rsidRPr="00A22181">
        <w:t>(Yamato, 2016)</w:t>
      </w:r>
      <w:r>
        <w:t xml:space="preserve">. </w:t>
      </w:r>
      <w:r w:rsidR="006F3CF7">
        <w:t xml:space="preserve">The automation in the store management has reduced the employee demand for the stores that reduces the job field and requires higher digital skill that </w:t>
      </w:r>
      <w:r w:rsidR="006F3CF7" w:rsidRPr="005F2F8D">
        <w:rPr>
          <w:noProof/>
        </w:rPr>
        <w:t>incur</w:t>
      </w:r>
      <w:r w:rsidR="005F2F8D">
        <w:rPr>
          <w:noProof/>
        </w:rPr>
        <w:t>s</w:t>
      </w:r>
      <w:r w:rsidR="006F3CF7">
        <w:t xml:space="preserve"> the cost of training and development program. Besides, the cost of installation and maintenance, it becomes expensive to digitalize the workplace. Ultimately, trading </w:t>
      </w:r>
      <w:r w:rsidR="006F3CF7" w:rsidRPr="005F2F8D">
        <w:rPr>
          <w:noProof/>
        </w:rPr>
        <w:t>o</w:t>
      </w:r>
      <w:r w:rsidR="005F2F8D">
        <w:rPr>
          <w:noProof/>
        </w:rPr>
        <w:t>f</w:t>
      </w:r>
      <w:r w:rsidR="006F3CF7" w:rsidRPr="005F2F8D">
        <w:rPr>
          <w:noProof/>
        </w:rPr>
        <w:t>f</w:t>
      </w:r>
      <w:r w:rsidR="006F3CF7">
        <w:t xml:space="preserve"> the costs and facilities, it can be concluded that the involvement of digital technology in the workplace has improved </w:t>
      </w:r>
      <w:r w:rsidR="006F3CF7" w:rsidRPr="005F2F8D">
        <w:rPr>
          <w:noProof/>
        </w:rPr>
        <w:t>productivity</w:t>
      </w:r>
      <w:r w:rsidR="006F3CF7">
        <w:t>.</w:t>
      </w:r>
    </w:p>
    <w:p w:rsidR="00C01E3D" w:rsidRDefault="00C01E3D" w:rsidP="00C01E3D">
      <w:pPr>
        <w:pStyle w:val="Heading2"/>
      </w:pPr>
      <w:bookmarkStart w:id="16" w:name="_Toc534552787"/>
      <w:r>
        <w:t xml:space="preserve">Impact of </w:t>
      </w:r>
      <w:r w:rsidR="00EE218D">
        <w:t xml:space="preserve">the </w:t>
      </w:r>
      <w:r w:rsidRPr="00EE218D">
        <w:rPr>
          <w:noProof/>
        </w:rPr>
        <w:t>digital</w:t>
      </w:r>
      <w:r>
        <w:t xml:space="preserve"> transformation of sales and revenue generation:</w:t>
      </w:r>
      <w:bookmarkEnd w:id="16"/>
    </w:p>
    <w:p w:rsidR="00C01E3D" w:rsidRDefault="00C01E3D" w:rsidP="006C31EE">
      <w:r>
        <w:t xml:space="preserve">The brick and mortar retail stores </w:t>
      </w:r>
      <w:r w:rsidRPr="00EE218D">
        <w:rPr>
          <w:noProof/>
        </w:rPr>
        <w:t>ha</w:t>
      </w:r>
      <w:r w:rsidR="00EE218D">
        <w:rPr>
          <w:noProof/>
        </w:rPr>
        <w:t>ve</w:t>
      </w:r>
      <w:r>
        <w:t xml:space="preserve"> 4% growth in 2018 in sales generation and the clothing department George.com has generated 24.9% sales growth in the first quarter of 2018. The online store of Asda has maintained 13.2% sales in the following year with 285,000 customers. The overall growth has a significant impact on the total sales generation of the company and that is proven with their sales growth of years especially.</w:t>
      </w:r>
    </w:p>
    <w:p w:rsidR="00C01E3D" w:rsidRDefault="00C01E3D" w:rsidP="00DE2F5E">
      <w:pPr>
        <w:jc w:val="left"/>
      </w:pPr>
      <w:r>
        <w:rPr>
          <w:noProof/>
          <w:lang w:val="en-GB" w:eastAsia="en-GB"/>
        </w:rPr>
        <w:lastRenderedPageBreak/>
        <w:drawing>
          <wp:inline distT="0" distB="0" distL="0" distR="0">
            <wp:extent cx="5114925" cy="310043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174" t="20810" r="39743" b="23033"/>
                    <a:stretch/>
                  </pic:blipFill>
                  <pic:spPr bwMode="auto">
                    <a:xfrm>
                      <a:off x="0" y="0"/>
                      <a:ext cx="5133315" cy="311157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C01E3D" w:rsidRDefault="00C01E3D" w:rsidP="00C01E3D">
      <w:pPr>
        <w:pStyle w:val="NoSpacing"/>
      </w:pPr>
      <w:r>
        <w:t>Figure 6: the sales growth of Asda</w:t>
      </w:r>
    </w:p>
    <w:p w:rsidR="00C01E3D" w:rsidRDefault="00C01E3D" w:rsidP="00C01E3D">
      <w:pPr>
        <w:pStyle w:val="NoSpacing"/>
      </w:pPr>
      <w:r>
        <w:t xml:space="preserve">Source: </w:t>
      </w:r>
      <w:r w:rsidRPr="004E04D9">
        <w:t>(Asda.com, 2019)</w:t>
      </w:r>
    </w:p>
    <w:p w:rsidR="00C01E3D" w:rsidRDefault="00C01E3D" w:rsidP="00C01E3D">
      <w:r>
        <w:t xml:space="preserve">This success is the result </w:t>
      </w:r>
      <w:r w:rsidR="009D5582">
        <w:t>their digital transformation as the sales growth has generated after the full digital transformation of the retail chain. However, the success of the online clothing store George.com proves the statement.</w:t>
      </w:r>
    </w:p>
    <w:p w:rsidR="006F3CF7" w:rsidRDefault="006F3CF7" w:rsidP="005F2F8D">
      <w:pPr>
        <w:pStyle w:val="Heading1"/>
      </w:pPr>
      <w:bookmarkStart w:id="17" w:name="_Toc534552788"/>
      <w:r>
        <w:t>Findings:</w:t>
      </w:r>
      <w:bookmarkEnd w:id="17"/>
    </w:p>
    <w:p w:rsidR="006F3CF7" w:rsidRDefault="006F3CF7" w:rsidP="006C31EE">
      <w:r>
        <w:t xml:space="preserve">Considering both the qualitative and quantitative research, the conclusion that has been found that the digital transformation of the retail chain will improve their workplace productivity. It will contribute to the internal marketing with the social media installation creating a platform to connect the members irrespective of their designation in the management and stores accelerating the cooperative tendency and personal attachment. The cloud computing is going to reduce the cost of database management and storage system when the technology-job fit will be ensured with the help of the </w:t>
      </w:r>
      <w:r w:rsidR="005F2F8D">
        <w:t xml:space="preserve">training and development program. The automation in the office, order </w:t>
      </w:r>
      <w:r w:rsidR="005F2F8D" w:rsidRPr="005F2F8D">
        <w:rPr>
          <w:noProof/>
        </w:rPr>
        <w:t>handling</w:t>
      </w:r>
      <w:r w:rsidR="005F2F8D">
        <w:t xml:space="preserve"> and inventory management will help to improve the efficiency of the supply chain management of the retail chain</w:t>
      </w:r>
      <w:r w:rsidR="00A22181" w:rsidRPr="00A22181">
        <w:t>(Kim and Yang, 2016)</w:t>
      </w:r>
      <w:r w:rsidR="005F2F8D">
        <w:t xml:space="preserve">. The cost of training and development can be reduced with the improvement in recruitment system asking the standard digital skill from the </w:t>
      </w:r>
      <w:r w:rsidR="005F2F8D">
        <w:lastRenderedPageBreak/>
        <w:t xml:space="preserve">applicants. The maintenance and installation cost can be traded off with the economies of scale, waste management skill, reducing the </w:t>
      </w:r>
      <w:r w:rsidR="005F2F8D" w:rsidRPr="005F2F8D">
        <w:rPr>
          <w:noProof/>
        </w:rPr>
        <w:t>errorrate</w:t>
      </w:r>
      <w:r w:rsidR="005F2F8D">
        <w:t>.</w:t>
      </w:r>
    </w:p>
    <w:p w:rsidR="006C31EE" w:rsidRDefault="006C31EE">
      <w:pPr>
        <w:spacing w:line="259" w:lineRule="auto"/>
        <w:jc w:val="left"/>
        <w:rPr>
          <w:rFonts w:eastAsiaTheme="majorEastAsia" w:cstheme="majorBidi"/>
          <w:b/>
          <w:sz w:val="32"/>
          <w:szCs w:val="32"/>
        </w:rPr>
      </w:pPr>
      <w:bookmarkStart w:id="18" w:name="_Toc534552789"/>
      <w:r>
        <w:br w:type="page"/>
      </w:r>
    </w:p>
    <w:p w:rsidR="005F2F8D" w:rsidRDefault="005F2F8D" w:rsidP="005F2F8D">
      <w:pPr>
        <w:pStyle w:val="Heading1"/>
      </w:pPr>
      <w:r>
        <w:lastRenderedPageBreak/>
        <w:t>Conclusion:</w:t>
      </w:r>
      <w:bookmarkEnd w:id="18"/>
    </w:p>
    <w:p w:rsidR="005F2F8D" w:rsidRDefault="005F2F8D" w:rsidP="006C31EE">
      <w:r>
        <w:t xml:space="preserve">The above research actually aims at the importance of digital skill in the retail industry along with the assessment of the contribution of digital technology in improving </w:t>
      </w:r>
      <w:r w:rsidRPr="005F2F8D">
        <w:rPr>
          <w:noProof/>
        </w:rPr>
        <w:t>workplace</w:t>
      </w:r>
      <w:r>
        <w:t xml:space="preserve"> productivity. Asda is the third largest retailer in the UK that has already availed the digital technologies to improve their workplace productivity enjoying a pace in the experience curve and a huge extraction in the error-rate, lost sale rate, and improving the waste management skill. However, cloud collaboration will ensure the accuracy in the database management system along with the automated updating system.</w:t>
      </w:r>
    </w:p>
    <w:p w:rsidR="00A22181" w:rsidRDefault="00A22181">
      <w:pPr>
        <w:spacing w:line="259" w:lineRule="auto"/>
        <w:jc w:val="left"/>
        <w:rPr>
          <w:rFonts w:eastAsiaTheme="majorEastAsia" w:cstheme="majorBidi"/>
          <w:b/>
          <w:bCs/>
          <w:color w:val="000000"/>
          <w:sz w:val="28"/>
          <w:szCs w:val="26"/>
        </w:rPr>
      </w:pPr>
      <w:r>
        <w:br w:type="page"/>
      </w:r>
    </w:p>
    <w:p w:rsidR="00A22181" w:rsidRPr="00A22181" w:rsidRDefault="00A22181" w:rsidP="00A22181">
      <w:pPr>
        <w:pStyle w:val="Heading2"/>
      </w:pPr>
      <w:bookmarkStart w:id="19" w:name="_Toc534552790"/>
      <w:r w:rsidRPr="00A22181">
        <w:lastRenderedPageBreak/>
        <w:t>References</w:t>
      </w:r>
      <w:bookmarkEnd w:id="19"/>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Asda.com. (2019). </w:t>
      </w:r>
      <w:r w:rsidRPr="00A22181">
        <w:rPr>
          <w:i/>
          <w:iCs/>
          <w:color w:val="000000"/>
          <w:szCs w:val="27"/>
        </w:rPr>
        <w:t>Asda.com - Online Food Shopping, George, &amp; more</w:t>
      </w:r>
      <w:r w:rsidRPr="00A22181">
        <w:rPr>
          <w:color w:val="000000"/>
          <w:szCs w:val="27"/>
        </w:rPr>
        <w:t>. [online] Available at: https://www.asda.com/ [Accessed 6 Jan. 2019].</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Cmo.com. (2019). </w:t>
      </w:r>
      <w:r w:rsidRPr="00A22181">
        <w:rPr>
          <w:i/>
          <w:iCs/>
          <w:color w:val="000000"/>
          <w:szCs w:val="27"/>
        </w:rPr>
        <w:t>How Digital Technology Enhances Retail Experiences</w:t>
      </w:r>
      <w:r w:rsidRPr="00A22181">
        <w:rPr>
          <w:color w:val="000000"/>
          <w:szCs w:val="27"/>
        </w:rPr>
        <w:t>. [online] Available at: https://www.cmo.com/features/articles/2018/11/8/heres-how-retailers-are-adapting-to-digital-disruption.html [Accessed 6 Jan. 2019].</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 xml:space="preserve">CONNECTING SOCIAL MEDIA TO </w:t>
      </w:r>
      <w:r w:rsidRPr="00D268DA">
        <w:rPr>
          <w:noProof/>
          <w:color w:val="000000"/>
          <w:szCs w:val="27"/>
        </w:rPr>
        <w:t>ECOMMERCE</w:t>
      </w:r>
      <w:r w:rsidRPr="00A22181">
        <w:rPr>
          <w:color w:val="000000"/>
          <w:szCs w:val="27"/>
        </w:rPr>
        <w:t xml:space="preserve"> USING MICROBLOGGING AND </w:t>
      </w:r>
      <w:r w:rsidRPr="00D268DA">
        <w:rPr>
          <w:noProof/>
          <w:color w:val="000000"/>
          <w:szCs w:val="27"/>
        </w:rPr>
        <w:t>ARTFICIAL</w:t>
      </w:r>
      <w:r w:rsidRPr="00A22181">
        <w:rPr>
          <w:color w:val="000000"/>
          <w:szCs w:val="27"/>
        </w:rPr>
        <w:t xml:space="preserve"> NEURAL NETWORK. (2017). </w:t>
      </w:r>
      <w:r w:rsidRPr="00A22181">
        <w:rPr>
          <w:i/>
          <w:iCs/>
          <w:color w:val="000000"/>
          <w:szCs w:val="27"/>
        </w:rPr>
        <w:t>International Journal of Recent Trends in Engineering and Research</w:t>
      </w:r>
      <w:r w:rsidRPr="00A22181">
        <w:rPr>
          <w:color w:val="000000"/>
          <w:szCs w:val="27"/>
        </w:rPr>
        <w:t>, 3(3), pp.337-343.</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Forbes.com. (2019). </w:t>
      </w:r>
      <w:r w:rsidRPr="00A22181">
        <w:rPr>
          <w:i/>
          <w:iCs/>
          <w:color w:val="000000"/>
          <w:szCs w:val="27"/>
        </w:rPr>
        <w:t>Unify BrandVoice: How Technology Has Changed Workplace Communication</w:t>
      </w:r>
      <w:r w:rsidRPr="00A22181">
        <w:rPr>
          <w:color w:val="000000"/>
          <w:szCs w:val="27"/>
        </w:rPr>
        <w:t>. [online] Available at: https://www.forbes.com/sites/unify/2013/12/10/how-technology-has-changed-workplace-communication/ [Accessed 6 Jan. 2019].</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Hair, J. (2014). </w:t>
      </w:r>
      <w:r w:rsidRPr="00A22181">
        <w:rPr>
          <w:i/>
          <w:iCs/>
          <w:color w:val="000000"/>
          <w:szCs w:val="27"/>
        </w:rPr>
        <w:t>Marketing Research</w:t>
      </w:r>
      <w:r w:rsidRPr="00A22181">
        <w:rPr>
          <w:color w:val="000000"/>
          <w:szCs w:val="27"/>
        </w:rPr>
        <w:t>. North Ryde: McGraw-Hill Education.</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Kim, H. and Yang, N. (2016). The Impacts of Medical Tourism Coordinators' Job Characteristics and Job Burnout on Job Satisfaction. </w:t>
      </w:r>
      <w:r w:rsidRPr="00A22181">
        <w:rPr>
          <w:i/>
          <w:iCs/>
          <w:color w:val="000000"/>
          <w:szCs w:val="27"/>
        </w:rPr>
        <w:t>International Journal of Bio-Science and Bio-Technology</w:t>
      </w:r>
      <w:r w:rsidRPr="00A22181">
        <w:rPr>
          <w:color w:val="000000"/>
          <w:szCs w:val="27"/>
        </w:rPr>
        <w:t>, 8(1), pp.85-94.</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Kim, H. and Yang, N. (2016). The Impacts of Medical Tourism Coordinators' Job Characteristics and Job Burnout on Job Satisfaction. </w:t>
      </w:r>
      <w:r w:rsidRPr="00A22181">
        <w:rPr>
          <w:i/>
          <w:iCs/>
          <w:color w:val="000000"/>
          <w:szCs w:val="27"/>
        </w:rPr>
        <w:t>International Journal of Bio-Science and Bio-Technology</w:t>
      </w:r>
      <w:r w:rsidRPr="00A22181">
        <w:rPr>
          <w:color w:val="000000"/>
          <w:szCs w:val="27"/>
        </w:rPr>
        <w:t>, 8(1), pp.85-94.</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Malhotra, N. (2017). </w:t>
      </w:r>
      <w:r w:rsidRPr="00A22181">
        <w:rPr>
          <w:i/>
          <w:iCs/>
          <w:color w:val="000000"/>
          <w:szCs w:val="27"/>
        </w:rPr>
        <w:t>Marketing Research</w:t>
      </w:r>
      <w:r w:rsidRPr="00A22181">
        <w:rPr>
          <w:color w:val="000000"/>
          <w:szCs w:val="27"/>
        </w:rPr>
        <w:t>. Pearson Education Limited.</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Murdoch, D. and Fichter, R. (2017). From Doing Digital to Being Digital. </w:t>
      </w:r>
      <w:r w:rsidRPr="00A22181">
        <w:rPr>
          <w:i/>
          <w:iCs/>
          <w:color w:val="000000"/>
          <w:szCs w:val="27"/>
        </w:rPr>
        <w:t>International Journal of Adult Vocational Education and Technology</w:t>
      </w:r>
      <w:r w:rsidRPr="00A22181">
        <w:rPr>
          <w:color w:val="000000"/>
          <w:szCs w:val="27"/>
        </w:rPr>
        <w:t>, 8(4), pp.13-28.</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Pew Research Center: Internet, Science &amp; Tech. (2019). </w:t>
      </w:r>
      <w:r w:rsidRPr="00A22181">
        <w:rPr>
          <w:i/>
          <w:iCs/>
          <w:color w:val="000000"/>
          <w:szCs w:val="27"/>
        </w:rPr>
        <w:t>How Americans Use Social Media at Work</w:t>
      </w:r>
      <w:r w:rsidRPr="00A22181">
        <w:rPr>
          <w:color w:val="000000"/>
          <w:szCs w:val="27"/>
        </w:rPr>
        <w:t>. [online] Available at: http://www.pewinternet.org/2016/06/22/social-media-and-the-workplace/ [Accessed 6 Jan. 2019].</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Www2.deloitte.com. (2019). [online] Available at: https://www2.deloitte.com/content/dam/Deloitte/mx/Documents/human-capital/The_digital_workplace.pdf [Accessed 6 Jan. 2019].</w:t>
      </w:r>
    </w:p>
    <w:p w:rsidR="00A22181" w:rsidRPr="00A22181" w:rsidRDefault="00A22181" w:rsidP="00A22181">
      <w:pPr>
        <w:pStyle w:val="NormalWeb"/>
        <w:spacing w:before="0" w:beforeAutospacing="0" w:after="180" w:afterAutospacing="0"/>
        <w:ind w:left="450" w:hanging="450"/>
        <w:jc w:val="both"/>
        <w:rPr>
          <w:color w:val="000000"/>
          <w:szCs w:val="27"/>
        </w:rPr>
      </w:pPr>
      <w:r w:rsidRPr="00A22181">
        <w:rPr>
          <w:color w:val="000000"/>
          <w:szCs w:val="27"/>
        </w:rPr>
        <w:t>Yamato, Y. (2016). Cloud storage application area of HDD-SSD hybrid storage, distributed storage, and HDD storage. </w:t>
      </w:r>
      <w:r w:rsidRPr="00A22181">
        <w:rPr>
          <w:i/>
          <w:iCs/>
          <w:color w:val="000000"/>
          <w:szCs w:val="27"/>
        </w:rPr>
        <w:t>IEEJ Transactions on Electrical and Electronic Engineering</w:t>
      </w:r>
      <w:r w:rsidRPr="00A22181">
        <w:rPr>
          <w:color w:val="000000"/>
          <w:szCs w:val="27"/>
        </w:rPr>
        <w:t>, 11(5), pp.674-675.</w:t>
      </w:r>
    </w:p>
    <w:p w:rsidR="00A22181" w:rsidRDefault="00A22181">
      <w:pPr>
        <w:spacing w:line="259" w:lineRule="auto"/>
        <w:jc w:val="left"/>
      </w:pPr>
      <w:r>
        <w:br w:type="page"/>
      </w:r>
    </w:p>
    <w:p w:rsidR="00A22181" w:rsidRDefault="00A22181" w:rsidP="00E326F6">
      <w:pPr>
        <w:pStyle w:val="Heading1"/>
      </w:pPr>
      <w:bookmarkStart w:id="20" w:name="_Toc534552791"/>
      <w:r>
        <w:lastRenderedPageBreak/>
        <w:t>Appendix I: (Survey questionnaire)</w:t>
      </w:r>
      <w:bookmarkEnd w:id="20"/>
    </w:p>
    <w:tbl>
      <w:tblPr>
        <w:tblStyle w:val="TableGrid"/>
        <w:tblW w:w="0" w:type="auto"/>
        <w:jc w:val="right"/>
        <w:tblLook w:val="04A0"/>
      </w:tblPr>
      <w:tblGrid>
        <w:gridCol w:w="868"/>
        <w:gridCol w:w="868"/>
        <w:gridCol w:w="868"/>
        <w:gridCol w:w="868"/>
        <w:gridCol w:w="869"/>
        <w:gridCol w:w="869"/>
      </w:tblGrid>
      <w:tr w:rsidR="00A22181" w:rsidTr="00E326F6">
        <w:trPr>
          <w:trHeight w:val="495"/>
          <w:jc w:val="right"/>
        </w:trPr>
        <w:tc>
          <w:tcPr>
            <w:tcW w:w="868" w:type="dxa"/>
          </w:tcPr>
          <w:p w:rsidR="00A22181" w:rsidRDefault="00A22181" w:rsidP="00A22181">
            <w:r>
              <w:t>SL no.</w:t>
            </w:r>
          </w:p>
        </w:tc>
        <w:tc>
          <w:tcPr>
            <w:tcW w:w="868" w:type="dxa"/>
          </w:tcPr>
          <w:p w:rsidR="00A22181" w:rsidRDefault="00A22181" w:rsidP="00A22181"/>
        </w:tc>
        <w:tc>
          <w:tcPr>
            <w:tcW w:w="868" w:type="dxa"/>
          </w:tcPr>
          <w:p w:rsidR="00A22181" w:rsidRDefault="00A22181" w:rsidP="00A22181"/>
        </w:tc>
        <w:tc>
          <w:tcPr>
            <w:tcW w:w="868" w:type="dxa"/>
          </w:tcPr>
          <w:p w:rsidR="00A22181" w:rsidRDefault="00A22181" w:rsidP="00A22181"/>
        </w:tc>
        <w:tc>
          <w:tcPr>
            <w:tcW w:w="869" w:type="dxa"/>
          </w:tcPr>
          <w:p w:rsidR="00A22181" w:rsidRDefault="00A22181" w:rsidP="00A22181"/>
        </w:tc>
        <w:tc>
          <w:tcPr>
            <w:tcW w:w="869" w:type="dxa"/>
          </w:tcPr>
          <w:p w:rsidR="00A22181" w:rsidRDefault="00A22181" w:rsidP="00A22181"/>
        </w:tc>
      </w:tr>
    </w:tbl>
    <w:p w:rsidR="00A22181" w:rsidRDefault="00E326F6" w:rsidP="00A22181">
      <w:r>
        <w:t>Dear Madam /Sir</w:t>
      </w:r>
    </w:p>
    <w:p w:rsidR="00E326F6" w:rsidRDefault="00E326F6" w:rsidP="00A22181">
      <w:r>
        <w:t xml:space="preserve">This research aims at assessing the effectiveness of </w:t>
      </w:r>
      <w:r w:rsidRPr="00D268DA">
        <w:rPr>
          <w:noProof/>
        </w:rPr>
        <w:t>digital</w:t>
      </w:r>
      <w:r>
        <w:t xml:space="preserve"> technology in improving the workplace productivity of Asda. It is </w:t>
      </w:r>
      <w:r w:rsidR="00D268DA">
        <w:t xml:space="preserve">a </w:t>
      </w:r>
      <w:r w:rsidRPr="00D268DA">
        <w:rPr>
          <w:noProof/>
        </w:rPr>
        <w:t>humble</w:t>
      </w:r>
      <w:r>
        <w:t xml:space="preserve"> request to you to provide your opinion on the attached questionnaire below and cooperate to complete the research credibly. </w:t>
      </w:r>
    </w:p>
    <w:p w:rsidR="00E326F6" w:rsidRDefault="00E326F6" w:rsidP="00A22181">
      <w:r>
        <w:t>Thank you.</w:t>
      </w:r>
    </w:p>
    <w:p w:rsidR="00E326F6" w:rsidRPr="00E326F6" w:rsidRDefault="00E326F6" w:rsidP="00A22181">
      <w:pPr>
        <w:rPr>
          <w:b/>
        </w:rPr>
      </w:pPr>
      <w:r w:rsidRPr="00E326F6">
        <w:rPr>
          <w:b/>
        </w:rPr>
        <w:t>Survey questionnaire:</w:t>
      </w:r>
    </w:p>
    <w:tbl>
      <w:tblPr>
        <w:tblStyle w:val="TableGrid"/>
        <w:tblW w:w="0" w:type="auto"/>
        <w:tblLook w:val="04A0"/>
      </w:tblPr>
      <w:tblGrid>
        <w:gridCol w:w="2785"/>
        <w:gridCol w:w="1350"/>
        <w:gridCol w:w="1350"/>
        <w:gridCol w:w="1350"/>
        <w:gridCol w:w="1260"/>
        <w:gridCol w:w="1255"/>
      </w:tblGrid>
      <w:tr w:rsidR="00E326F6" w:rsidTr="00476633">
        <w:tc>
          <w:tcPr>
            <w:tcW w:w="2785" w:type="dxa"/>
          </w:tcPr>
          <w:p w:rsidR="00E326F6" w:rsidRDefault="00E326F6" w:rsidP="00476633">
            <w:r>
              <w:t xml:space="preserve">Questions </w:t>
            </w:r>
          </w:p>
        </w:tc>
        <w:tc>
          <w:tcPr>
            <w:tcW w:w="1350" w:type="dxa"/>
          </w:tcPr>
          <w:p w:rsidR="00E326F6" w:rsidRDefault="00E326F6" w:rsidP="00476633">
            <w:r>
              <w:t xml:space="preserve">Strongly agreed </w:t>
            </w:r>
          </w:p>
        </w:tc>
        <w:tc>
          <w:tcPr>
            <w:tcW w:w="1350" w:type="dxa"/>
          </w:tcPr>
          <w:p w:rsidR="00E326F6" w:rsidRDefault="00E326F6" w:rsidP="00476633">
            <w:r>
              <w:t xml:space="preserve">Agreed </w:t>
            </w:r>
          </w:p>
        </w:tc>
        <w:tc>
          <w:tcPr>
            <w:tcW w:w="1350" w:type="dxa"/>
          </w:tcPr>
          <w:p w:rsidR="00E326F6" w:rsidRDefault="00E326F6" w:rsidP="00476633">
            <w:r>
              <w:t xml:space="preserve">Neutral </w:t>
            </w:r>
          </w:p>
        </w:tc>
        <w:tc>
          <w:tcPr>
            <w:tcW w:w="1260" w:type="dxa"/>
          </w:tcPr>
          <w:p w:rsidR="00E326F6" w:rsidRDefault="00E326F6" w:rsidP="00476633">
            <w:r>
              <w:t xml:space="preserve">Disagreed </w:t>
            </w:r>
          </w:p>
        </w:tc>
        <w:tc>
          <w:tcPr>
            <w:tcW w:w="1255" w:type="dxa"/>
          </w:tcPr>
          <w:p w:rsidR="00E326F6" w:rsidRDefault="00E326F6" w:rsidP="00476633">
            <w:r>
              <w:t xml:space="preserve">Strongly disagreed </w:t>
            </w:r>
          </w:p>
        </w:tc>
      </w:tr>
      <w:tr w:rsidR="00E326F6" w:rsidTr="00476633">
        <w:tc>
          <w:tcPr>
            <w:tcW w:w="2785" w:type="dxa"/>
          </w:tcPr>
          <w:p w:rsidR="00E326F6" w:rsidRDefault="00E326F6" w:rsidP="00476633">
            <w:r>
              <w:t>Social media installation in the workplace will improve the employee satisfaction rate</w:t>
            </w:r>
          </w:p>
        </w:tc>
        <w:tc>
          <w:tcPr>
            <w:tcW w:w="1350" w:type="dxa"/>
          </w:tcPr>
          <w:p w:rsidR="00E326F6" w:rsidRDefault="00E326F6" w:rsidP="00476633"/>
        </w:tc>
        <w:tc>
          <w:tcPr>
            <w:tcW w:w="1350" w:type="dxa"/>
          </w:tcPr>
          <w:p w:rsidR="00E326F6" w:rsidRDefault="00E326F6" w:rsidP="00476633"/>
        </w:tc>
        <w:tc>
          <w:tcPr>
            <w:tcW w:w="1350" w:type="dxa"/>
          </w:tcPr>
          <w:p w:rsidR="00E326F6" w:rsidRDefault="00E326F6" w:rsidP="00476633"/>
        </w:tc>
        <w:tc>
          <w:tcPr>
            <w:tcW w:w="1260" w:type="dxa"/>
          </w:tcPr>
          <w:p w:rsidR="00E326F6" w:rsidRDefault="00E326F6" w:rsidP="00476633"/>
        </w:tc>
        <w:tc>
          <w:tcPr>
            <w:tcW w:w="1255" w:type="dxa"/>
          </w:tcPr>
          <w:p w:rsidR="00E326F6" w:rsidRDefault="00E326F6" w:rsidP="00476633"/>
        </w:tc>
      </w:tr>
      <w:tr w:rsidR="00E326F6" w:rsidTr="00476633">
        <w:tc>
          <w:tcPr>
            <w:tcW w:w="2785" w:type="dxa"/>
          </w:tcPr>
          <w:p w:rsidR="00E326F6" w:rsidRDefault="00E326F6" w:rsidP="00476633">
            <w:r>
              <w:t xml:space="preserve">The employee productivity will upgrade with </w:t>
            </w:r>
            <w:r w:rsidR="00D268DA">
              <w:rPr>
                <w:noProof/>
              </w:rPr>
              <w:t>the</w:t>
            </w:r>
            <w:r w:rsidRPr="00D268DA">
              <w:rPr>
                <w:noProof/>
              </w:rPr>
              <w:t xml:space="preserve"> usage</w:t>
            </w:r>
            <w:r>
              <w:t xml:space="preserve"> of digital technology in the stores to automate the operation and control</w:t>
            </w:r>
          </w:p>
        </w:tc>
        <w:tc>
          <w:tcPr>
            <w:tcW w:w="1350" w:type="dxa"/>
          </w:tcPr>
          <w:p w:rsidR="00E326F6" w:rsidRDefault="00E326F6" w:rsidP="00476633"/>
        </w:tc>
        <w:tc>
          <w:tcPr>
            <w:tcW w:w="1350" w:type="dxa"/>
          </w:tcPr>
          <w:p w:rsidR="00E326F6" w:rsidRDefault="00E326F6" w:rsidP="00476633"/>
        </w:tc>
        <w:tc>
          <w:tcPr>
            <w:tcW w:w="1350" w:type="dxa"/>
          </w:tcPr>
          <w:p w:rsidR="00E326F6" w:rsidRDefault="00E326F6" w:rsidP="00476633"/>
        </w:tc>
        <w:tc>
          <w:tcPr>
            <w:tcW w:w="1260" w:type="dxa"/>
          </w:tcPr>
          <w:p w:rsidR="00E326F6" w:rsidRDefault="00E326F6" w:rsidP="00476633"/>
        </w:tc>
        <w:tc>
          <w:tcPr>
            <w:tcW w:w="1255" w:type="dxa"/>
          </w:tcPr>
          <w:p w:rsidR="00E326F6" w:rsidRDefault="00E326F6" w:rsidP="00476633"/>
        </w:tc>
      </w:tr>
      <w:tr w:rsidR="00E326F6" w:rsidTr="00476633">
        <w:tc>
          <w:tcPr>
            <w:tcW w:w="2785" w:type="dxa"/>
          </w:tcPr>
          <w:p w:rsidR="00E326F6" w:rsidRDefault="00E326F6" w:rsidP="00476633">
            <w:r>
              <w:t>The social media will contribute w to improve internal and external communication of the retail chain and even across the stores</w:t>
            </w:r>
          </w:p>
        </w:tc>
        <w:tc>
          <w:tcPr>
            <w:tcW w:w="1350" w:type="dxa"/>
          </w:tcPr>
          <w:p w:rsidR="00E326F6" w:rsidRDefault="00E326F6" w:rsidP="00476633"/>
        </w:tc>
        <w:tc>
          <w:tcPr>
            <w:tcW w:w="1350" w:type="dxa"/>
          </w:tcPr>
          <w:p w:rsidR="00E326F6" w:rsidRDefault="00E326F6" w:rsidP="00476633"/>
        </w:tc>
        <w:tc>
          <w:tcPr>
            <w:tcW w:w="1350" w:type="dxa"/>
          </w:tcPr>
          <w:p w:rsidR="00E326F6" w:rsidRDefault="00E326F6" w:rsidP="00476633"/>
        </w:tc>
        <w:tc>
          <w:tcPr>
            <w:tcW w:w="1260" w:type="dxa"/>
          </w:tcPr>
          <w:p w:rsidR="00E326F6" w:rsidRDefault="00E326F6" w:rsidP="00476633"/>
        </w:tc>
        <w:tc>
          <w:tcPr>
            <w:tcW w:w="1255" w:type="dxa"/>
          </w:tcPr>
          <w:p w:rsidR="00E326F6" w:rsidRDefault="00E326F6" w:rsidP="00476633"/>
        </w:tc>
      </w:tr>
      <w:tr w:rsidR="00E326F6" w:rsidTr="00476633">
        <w:tc>
          <w:tcPr>
            <w:tcW w:w="2785" w:type="dxa"/>
          </w:tcPr>
          <w:p w:rsidR="00E326F6" w:rsidRDefault="00E326F6" w:rsidP="00476633">
            <w:r>
              <w:t>Cloud collaboration will contribute to documentation, database management, and communication also</w:t>
            </w:r>
            <w:bookmarkStart w:id="21" w:name="_GoBack"/>
            <w:bookmarkEnd w:id="21"/>
          </w:p>
        </w:tc>
        <w:tc>
          <w:tcPr>
            <w:tcW w:w="1350" w:type="dxa"/>
          </w:tcPr>
          <w:p w:rsidR="00E326F6" w:rsidRDefault="00E326F6" w:rsidP="00476633"/>
        </w:tc>
        <w:tc>
          <w:tcPr>
            <w:tcW w:w="1350" w:type="dxa"/>
          </w:tcPr>
          <w:p w:rsidR="00E326F6" w:rsidRDefault="00E326F6" w:rsidP="00476633"/>
        </w:tc>
        <w:tc>
          <w:tcPr>
            <w:tcW w:w="1350" w:type="dxa"/>
          </w:tcPr>
          <w:p w:rsidR="00E326F6" w:rsidRDefault="00E326F6" w:rsidP="00476633"/>
        </w:tc>
        <w:tc>
          <w:tcPr>
            <w:tcW w:w="1260" w:type="dxa"/>
          </w:tcPr>
          <w:p w:rsidR="00E326F6" w:rsidRDefault="00E326F6" w:rsidP="00476633"/>
        </w:tc>
        <w:tc>
          <w:tcPr>
            <w:tcW w:w="1255" w:type="dxa"/>
          </w:tcPr>
          <w:p w:rsidR="00E326F6" w:rsidRDefault="00E326F6" w:rsidP="00476633"/>
        </w:tc>
      </w:tr>
    </w:tbl>
    <w:p w:rsidR="00E326F6" w:rsidRPr="00421499" w:rsidRDefault="00E326F6" w:rsidP="00A22181"/>
    <w:sectPr w:rsidR="00E326F6" w:rsidRPr="00421499" w:rsidSect="006535B4">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41479" w:rsidRDefault="00541479" w:rsidP="00E326F6">
      <w:pPr>
        <w:spacing w:after="0" w:line="240" w:lineRule="auto"/>
      </w:pPr>
      <w:r>
        <w:separator/>
      </w:r>
    </w:p>
  </w:endnote>
  <w:endnote w:type="continuationSeparator" w:id="1">
    <w:p w:rsidR="00541479" w:rsidRDefault="00541479" w:rsidP="00E326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7676845"/>
      <w:docPartObj>
        <w:docPartGallery w:val="Page Numbers (Bottom of Page)"/>
        <w:docPartUnique/>
      </w:docPartObj>
    </w:sdtPr>
    <w:sdtEndPr>
      <w:rPr>
        <w:noProof/>
      </w:rPr>
    </w:sdtEndPr>
    <w:sdtContent>
      <w:p w:rsidR="00E326F6" w:rsidRDefault="006535B4">
        <w:pPr>
          <w:pStyle w:val="Footer"/>
          <w:jc w:val="center"/>
        </w:pPr>
        <w:r>
          <w:fldChar w:fldCharType="begin"/>
        </w:r>
        <w:r w:rsidR="00E326F6">
          <w:instrText xml:space="preserve"> PAGE   \* MERGEFORMAT </w:instrText>
        </w:r>
        <w:r>
          <w:fldChar w:fldCharType="separate"/>
        </w:r>
        <w:r w:rsidR="00502F30">
          <w:rPr>
            <w:noProof/>
          </w:rPr>
          <w:t>8</w:t>
        </w:r>
        <w:r>
          <w:rPr>
            <w:noProof/>
          </w:rPr>
          <w:fldChar w:fldCharType="end"/>
        </w:r>
      </w:p>
    </w:sdtContent>
  </w:sdt>
  <w:p w:rsidR="00E326F6" w:rsidRDefault="00E326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41479" w:rsidRDefault="00541479" w:rsidP="00E326F6">
      <w:pPr>
        <w:spacing w:after="0" w:line="240" w:lineRule="auto"/>
      </w:pPr>
      <w:r>
        <w:separator/>
      </w:r>
    </w:p>
  </w:footnote>
  <w:footnote w:type="continuationSeparator" w:id="1">
    <w:p w:rsidR="00541479" w:rsidRDefault="00541479" w:rsidP="00E326F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NDQyNDeytDQ2MjA0MjVV0lEKTi0uzszPAykwqQUAKNAsuSwAAAA="/>
  </w:docVars>
  <w:rsids>
    <w:rsidRoot w:val="00982AEF"/>
    <w:rsid w:val="001D6961"/>
    <w:rsid w:val="00221CA1"/>
    <w:rsid w:val="002367E1"/>
    <w:rsid w:val="002A3EB0"/>
    <w:rsid w:val="002C183B"/>
    <w:rsid w:val="002E2200"/>
    <w:rsid w:val="00302708"/>
    <w:rsid w:val="00361A95"/>
    <w:rsid w:val="00421499"/>
    <w:rsid w:val="0045332D"/>
    <w:rsid w:val="004E04D9"/>
    <w:rsid w:val="00502F30"/>
    <w:rsid w:val="00541479"/>
    <w:rsid w:val="005F2F8D"/>
    <w:rsid w:val="00621FA9"/>
    <w:rsid w:val="006535B4"/>
    <w:rsid w:val="00653F46"/>
    <w:rsid w:val="006C31EE"/>
    <w:rsid w:val="006F3CF7"/>
    <w:rsid w:val="0070744F"/>
    <w:rsid w:val="00754F0D"/>
    <w:rsid w:val="009778EA"/>
    <w:rsid w:val="00982AEF"/>
    <w:rsid w:val="009D5582"/>
    <w:rsid w:val="00A006C2"/>
    <w:rsid w:val="00A22181"/>
    <w:rsid w:val="00A352F0"/>
    <w:rsid w:val="00A642B2"/>
    <w:rsid w:val="00A6513C"/>
    <w:rsid w:val="00B44232"/>
    <w:rsid w:val="00B82562"/>
    <w:rsid w:val="00C01E3D"/>
    <w:rsid w:val="00C106E7"/>
    <w:rsid w:val="00C41791"/>
    <w:rsid w:val="00C741D2"/>
    <w:rsid w:val="00D268DA"/>
    <w:rsid w:val="00DE2F5E"/>
    <w:rsid w:val="00DE57F3"/>
    <w:rsid w:val="00E326F6"/>
    <w:rsid w:val="00E732D4"/>
    <w:rsid w:val="00EE218D"/>
    <w:rsid w:val="00FC79CA"/>
    <w:rsid w:val="00FE643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31E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732D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22181"/>
    <w:pPr>
      <w:keepNext/>
      <w:keepLines/>
      <w:spacing w:after="0"/>
      <w:outlineLvl w:val="1"/>
    </w:pPr>
    <w:rPr>
      <w:rFonts w:eastAsiaTheme="majorEastAsia" w:cstheme="majorBidi"/>
      <w:b/>
      <w:bCs/>
      <w:color w:val="000000"/>
      <w:sz w:val="28"/>
      <w:szCs w:val="26"/>
    </w:rPr>
  </w:style>
  <w:style w:type="paragraph" w:styleId="Heading3">
    <w:name w:val="heading 3"/>
    <w:basedOn w:val="Normal"/>
    <w:next w:val="Normal"/>
    <w:link w:val="Heading3Char"/>
    <w:autoRedefine/>
    <w:uiPriority w:val="9"/>
    <w:unhideWhenUsed/>
    <w:qFormat/>
    <w:rsid w:val="00FC79C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E732D4"/>
    <w:pPr>
      <w:spacing w:after="0"/>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E732D4"/>
    <w:rPr>
      <w:rFonts w:ascii="Times New Roman" w:eastAsiaTheme="majorEastAsia" w:hAnsi="Times New Roman" w:cstheme="majorBidi"/>
      <w:b/>
      <w:spacing w:val="-10"/>
      <w:kern w:val="28"/>
      <w:sz w:val="56"/>
      <w:szCs w:val="56"/>
      <w:u w:val="single"/>
    </w:rPr>
  </w:style>
  <w:style w:type="character" w:customStyle="1" w:styleId="Heading1Char">
    <w:name w:val="Heading 1 Char"/>
    <w:basedOn w:val="DefaultParagraphFont"/>
    <w:link w:val="Heading1"/>
    <w:uiPriority w:val="9"/>
    <w:rsid w:val="00E732D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22181"/>
    <w:rPr>
      <w:rFonts w:ascii="Times New Roman" w:eastAsiaTheme="majorEastAsia" w:hAnsi="Times New Roman" w:cstheme="majorBidi"/>
      <w:b/>
      <w:bCs/>
      <w:color w:val="000000"/>
      <w:sz w:val="28"/>
      <w:szCs w:val="26"/>
    </w:rPr>
  </w:style>
  <w:style w:type="character" w:customStyle="1" w:styleId="Heading3Char">
    <w:name w:val="Heading 3 Char"/>
    <w:basedOn w:val="DefaultParagraphFont"/>
    <w:link w:val="Heading3"/>
    <w:uiPriority w:val="9"/>
    <w:rsid w:val="00FC79CA"/>
    <w:rPr>
      <w:rFonts w:ascii="Times New Roman" w:eastAsiaTheme="majorEastAsia" w:hAnsi="Times New Roman" w:cstheme="majorBidi"/>
      <w:b/>
      <w:sz w:val="24"/>
      <w:szCs w:val="24"/>
    </w:rPr>
  </w:style>
  <w:style w:type="paragraph" w:styleId="NoSpacing">
    <w:name w:val="No Spacing"/>
    <w:aliases w:val="figure"/>
    <w:autoRedefine/>
    <w:uiPriority w:val="1"/>
    <w:qFormat/>
    <w:rsid w:val="00E732D4"/>
    <w:pPr>
      <w:spacing w:after="0" w:line="480" w:lineRule="auto"/>
      <w:jc w:val="center"/>
    </w:pPr>
    <w:rPr>
      <w:rFonts w:ascii="Times New Roman" w:hAnsi="Times New Roman"/>
      <w:i/>
      <w:sz w:val="24"/>
    </w:rPr>
  </w:style>
  <w:style w:type="table" w:styleId="TableGrid">
    <w:name w:val="Table Grid"/>
    <w:basedOn w:val="TableNormal"/>
    <w:uiPriority w:val="39"/>
    <w:rsid w:val="00621FA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A22181"/>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E326F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326F6"/>
    <w:pPr>
      <w:spacing w:after="100"/>
    </w:pPr>
  </w:style>
  <w:style w:type="paragraph" w:styleId="TOC2">
    <w:name w:val="toc 2"/>
    <w:basedOn w:val="Normal"/>
    <w:next w:val="Normal"/>
    <w:autoRedefine/>
    <w:uiPriority w:val="39"/>
    <w:unhideWhenUsed/>
    <w:rsid w:val="00E326F6"/>
    <w:pPr>
      <w:spacing w:after="100"/>
      <w:ind w:left="240"/>
    </w:pPr>
  </w:style>
  <w:style w:type="paragraph" w:styleId="TOC3">
    <w:name w:val="toc 3"/>
    <w:basedOn w:val="Normal"/>
    <w:next w:val="Normal"/>
    <w:autoRedefine/>
    <w:uiPriority w:val="39"/>
    <w:unhideWhenUsed/>
    <w:rsid w:val="00E326F6"/>
    <w:pPr>
      <w:spacing w:after="100"/>
      <w:ind w:left="480"/>
    </w:pPr>
  </w:style>
  <w:style w:type="character" w:styleId="Hyperlink">
    <w:name w:val="Hyperlink"/>
    <w:basedOn w:val="DefaultParagraphFont"/>
    <w:uiPriority w:val="99"/>
    <w:unhideWhenUsed/>
    <w:rsid w:val="00E326F6"/>
    <w:rPr>
      <w:color w:val="0563C1" w:themeColor="hyperlink"/>
      <w:u w:val="single"/>
    </w:rPr>
  </w:style>
  <w:style w:type="paragraph" w:styleId="Header">
    <w:name w:val="header"/>
    <w:basedOn w:val="Normal"/>
    <w:link w:val="HeaderChar"/>
    <w:uiPriority w:val="99"/>
    <w:unhideWhenUsed/>
    <w:rsid w:val="00E326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26F6"/>
    <w:rPr>
      <w:rFonts w:ascii="Times New Roman" w:hAnsi="Times New Roman"/>
      <w:sz w:val="24"/>
    </w:rPr>
  </w:style>
  <w:style w:type="paragraph" w:styleId="Footer">
    <w:name w:val="footer"/>
    <w:basedOn w:val="Normal"/>
    <w:link w:val="FooterChar"/>
    <w:uiPriority w:val="99"/>
    <w:unhideWhenUsed/>
    <w:rsid w:val="00E326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26F6"/>
    <w:rPr>
      <w:rFonts w:ascii="Times New Roman" w:hAnsi="Times New Roman"/>
      <w:sz w:val="24"/>
    </w:rPr>
  </w:style>
  <w:style w:type="paragraph" w:styleId="BalloonText">
    <w:name w:val="Balloon Text"/>
    <w:basedOn w:val="Normal"/>
    <w:link w:val="BalloonTextChar"/>
    <w:uiPriority w:val="99"/>
    <w:semiHidden/>
    <w:unhideWhenUsed/>
    <w:rsid w:val="00502F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2F3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417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survey result</a:t>
            </a:r>
          </a:p>
        </c:rich>
      </c:tx>
      <c:spPr>
        <a:noFill/>
        <a:ln>
          <a:noFill/>
        </a:ln>
        <a:effectLst/>
      </c:spPr>
    </c:title>
    <c:plotArea>
      <c:layout/>
      <c:barChart>
        <c:barDir val="col"/>
        <c:grouping val="clustered"/>
        <c:ser>
          <c:idx val="0"/>
          <c:order val="0"/>
          <c:tx>
            <c:strRef>
              <c:f>Sheet1!$B$7</c:f>
              <c:strCache>
                <c:ptCount val="1"/>
                <c:pt idx="0">
                  <c:v>Social media installation in the workplace will improve the employee satisfaction rate</c:v>
                </c:pt>
              </c:strCache>
            </c:strRef>
          </c:tx>
          <c:spPr>
            <a:solidFill>
              <a:schemeClr val="accent6"/>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Sheet1!$C$6:$G$6</c:f>
              <c:strCache>
                <c:ptCount val="5"/>
                <c:pt idx="0">
                  <c:v>Strongly agreed</c:v>
                </c:pt>
                <c:pt idx="1">
                  <c:v>Agreed</c:v>
                </c:pt>
                <c:pt idx="2">
                  <c:v>Neutral</c:v>
                </c:pt>
                <c:pt idx="3">
                  <c:v>Disagreed</c:v>
                </c:pt>
                <c:pt idx="4">
                  <c:v>Strongly disagreed</c:v>
                </c:pt>
              </c:strCache>
            </c:strRef>
          </c:cat>
          <c:val>
            <c:numRef>
              <c:f>Sheet1!$C$7:$G$7</c:f>
              <c:numCache>
                <c:formatCode>General</c:formatCode>
                <c:ptCount val="5"/>
                <c:pt idx="0">
                  <c:v>15</c:v>
                </c:pt>
                <c:pt idx="1">
                  <c:v>10</c:v>
                </c:pt>
                <c:pt idx="2">
                  <c:v>10</c:v>
                </c:pt>
                <c:pt idx="3">
                  <c:v>5</c:v>
                </c:pt>
                <c:pt idx="4">
                  <c:v>5</c:v>
                </c:pt>
              </c:numCache>
            </c:numRef>
          </c:val>
          <c:extLst xmlns:c16r2="http://schemas.microsoft.com/office/drawing/2015/06/chart">
            <c:ext xmlns:c16="http://schemas.microsoft.com/office/drawing/2014/chart" uri="{C3380CC4-5D6E-409C-BE32-E72D297353CC}">
              <c16:uniqueId val="{00000000-4574-48C0-BA7B-F389A3CBD4FE}"/>
            </c:ext>
          </c:extLst>
        </c:ser>
        <c:ser>
          <c:idx val="1"/>
          <c:order val="1"/>
          <c:tx>
            <c:strRef>
              <c:f>Sheet1!$B$8</c:f>
              <c:strCache>
                <c:ptCount val="1"/>
                <c:pt idx="0">
                  <c:v>The employee productivity will upgrade with usage of digital technology in the stores to automate the operation and control</c:v>
                </c:pt>
              </c:strCache>
            </c:strRef>
          </c:tx>
          <c:spPr>
            <a:solidFill>
              <a:schemeClr val="accent5"/>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Sheet1!$C$6:$G$6</c:f>
              <c:strCache>
                <c:ptCount val="5"/>
                <c:pt idx="0">
                  <c:v>Strongly agreed</c:v>
                </c:pt>
                <c:pt idx="1">
                  <c:v>Agreed</c:v>
                </c:pt>
                <c:pt idx="2">
                  <c:v>Neutral</c:v>
                </c:pt>
                <c:pt idx="3">
                  <c:v>Disagreed</c:v>
                </c:pt>
                <c:pt idx="4">
                  <c:v>Strongly disagreed</c:v>
                </c:pt>
              </c:strCache>
            </c:strRef>
          </c:cat>
          <c:val>
            <c:numRef>
              <c:f>Sheet1!$C$8:$G$8</c:f>
              <c:numCache>
                <c:formatCode>General</c:formatCode>
                <c:ptCount val="5"/>
                <c:pt idx="0">
                  <c:v>10</c:v>
                </c:pt>
                <c:pt idx="1">
                  <c:v>10</c:v>
                </c:pt>
                <c:pt idx="2">
                  <c:v>10</c:v>
                </c:pt>
                <c:pt idx="3">
                  <c:v>10</c:v>
                </c:pt>
                <c:pt idx="4">
                  <c:v>10</c:v>
                </c:pt>
              </c:numCache>
            </c:numRef>
          </c:val>
          <c:extLst xmlns:c16r2="http://schemas.microsoft.com/office/drawing/2015/06/chart">
            <c:ext xmlns:c16="http://schemas.microsoft.com/office/drawing/2014/chart" uri="{C3380CC4-5D6E-409C-BE32-E72D297353CC}">
              <c16:uniqueId val="{00000001-4574-48C0-BA7B-F389A3CBD4FE}"/>
            </c:ext>
          </c:extLst>
        </c:ser>
        <c:ser>
          <c:idx val="2"/>
          <c:order val="2"/>
          <c:tx>
            <c:strRef>
              <c:f>Sheet1!$B$9</c:f>
              <c:strCache>
                <c:ptCount val="1"/>
                <c:pt idx="0">
                  <c:v>The social media will contribute  to improve internal and external communication of the retail chain and even across the stores</c:v>
                </c:pt>
              </c:strCache>
            </c:strRef>
          </c:tx>
          <c:spPr>
            <a:solidFill>
              <a:schemeClr val="accent4"/>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Sheet1!$C$6:$G$6</c:f>
              <c:strCache>
                <c:ptCount val="5"/>
                <c:pt idx="0">
                  <c:v>Strongly agreed</c:v>
                </c:pt>
                <c:pt idx="1">
                  <c:v>Agreed</c:v>
                </c:pt>
                <c:pt idx="2">
                  <c:v>Neutral</c:v>
                </c:pt>
                <c:pt idx="3">
                  <c:v>Disagreed</c:v>
                </c:pt>
                <c:pt idx="4">
                  <c:v>Strongly disagreed</c:v>
                </c:pt>
              </c:strCache>
            </c:strRef>
          </c:cat>
          <c:val>
            <c:numRef>
              <c:f>Sheet1!$C$9:$G$9</c:f>
              <c:numCache>
                <c:formatCode>General</c:formatCode>
                <c:ptCount val="5"/>
                <c:pt idx="0">
                  <c:v>15</c:v>
                </c:pt>
                <c:pt idx="1">
                  <c:v>10</c:v>
                </c:pt>
                <c:pt idx="2">
                  <c:v>5</c:v>
                </c:pt>
                <c:pt idx="3">
                  <c:v>10</c:v>
                </c:pt>
                <c:pt idx="4">
                  <c:v>10</c:v>
                </c:pt>
              </c:numCache>
            </c:numRef>
          </c:val>
          <c:extLst xmlns:c16r2="http://schemas.microsoft.com/office/drawing/2015/06/chart">
            <c:ext xmlns:c16="http://schemas.microsoft.com/office/drawing/2014/chart" uri="{C3380CC4-5D6E-409C-BE32-E72D297353CC}">
              <c16:uniqueId val="{00000002-4574-48C0-BA7B-F389A3CBD4FE}"/>
            </c:ext>
          </c:extLst>
        </c:ser>
        <c:ser>
          <c:idx val="3"/>
          <c:order val="3"/>
          <c:tx>
            <c:strRef>
              <c:f>Sheet1!$B$10</c:f>
              <c:strCache>
                <c:ptCount val="1"/>
                <c:pt idx="0">
                  <c:v>Cloud collaboration will contribute to documentation, database management, and communication also</c:v>
                </c:pt>
              </c:strCache>
            </c:strRef>
          </c:tx>
          <c:spPr>
            <a:solidFill>
              <a:schemeClr val="accent6">
                <a:lumMod val="60000"/>
              </a:schemeClr>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Sheet1!$C$6:$G$6</c:f>
              <c:strCache>
                <c:ptCount val="5"/>
                <c:pt idx="0">
                  <c:v>Strongly agreed</c:v>
                </c:pt>
                <c:pt idx="1">
                  <c:v>Agreed</c:v>
                </c:pt>
                <c:pt idx="2">
                  <c:v>Neutral</c:v>
                </c:pt>
                <c:pt idx="3">
                  <c:v>Disagreed</c:v>
                </c:pt>
                <c:pt idx="4">
                  <c:v>Strongly disagreed</c:v>
                </c:pt>
              </c:strCache>
            </c:strRef>
          </c:cat>
          <c:val>
            <c:numRef>
              <c:f>Sheet1!$C$10:$G$10</c:f>
              <c:numCache>
                <c:formatCode>General</c:formatCode>
                <c:ptCount val="5"/>
                <c:pt idx="0">
                  <c:v>15</c:v>
                </c:pt>
                <c:pt idx="1">
                  <c:v>13</c:v>
                </c:pt>
                <c:pt idx="2">
                  <c:v>7</c:v>
                </c:pt>
                <c:pt idx="3">
                  <c:v>8</c:v>
                </c:pt>
                <c:pt idx="4">
                  <c:v>7</c:v>
                </c:pt>
              </c:numCache>
            </c:numRef>
          </c:val>
          <c:extLst xmlns:c16r2="http://schemas.microsoft.com/office/drawing/2015/06/chart">
            <c:ext xmlns:c16="http://schemas.microsoft.com/office/drawing/2014/chart" uri="{C3380CC4-5D6E-409C-BE32-E72D297353CC}">
              <c16:uniqueId val="{00000003-4574-48C0-BA7B-F389A3CBD4FE}"/>
            </c:ext>
          </c:extLst>
        </c:ser>
        <c:dLbls>
          <c:showVal val="1"/>
        </c:dLbls>
        <c:gapWidth val="95"/>
        <c:axId val="160781056"/>
        <c:axId val="160782592"/>
      </c:barChart>
      <c:catAx>
        <c:axId val="160781056"/>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60782592"/>
        <c:crosses val="autoZero"/>
        <c:auto val="1"/>
        <c:lblAlgn val="ctr"/>
        <c:lblOffset val="100"/>
      </c:catAx>
      <c:valAx>
        <c:axId val="160782592"/>
        <c:scaling>
          <c:orientation val="minMax"/>
        </c:scaling>
        <c:delete val="1"/>
        <c:axPos val="l"/>
        <c:numFmt formatCode="General" sourceLinked="1"/>
        <c:majorTickMark val="none"/>
        <c:tickLblPos val="nextTo"/>
        <c:crossAx val="160781056"/>
        <c:crosses val="autoZero"/>
        <c:crossBetween val="between"/>
      </c:valAx>
      <c:spPr>
        <a:noFill/>
        <a:ln>
          <a:noFill/>
        </a:ln>
        <a:effectLst/>
      </c:spPr>
    </c:plotArea>
    <c:legend>
      <c:legendPos val="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lang="en-US" sz="1400" b="1" i="0" u="none" strike="noStrike" kern="1200" cap="all" spc="5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Sheet1!$B$10</c:f>
              <c:strCache>
                <c:ptCount val="1"/>
                <c:pt idx="0">
                  <c:v>Cloud collaboration will contribute to documentation, database management, and communication also</c:v>
                </c:pt>
              </c:strCache>
            </c:strRef>
          </c:tx>
          <c:dPt>
            <c:idx val="0"/>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4AF3-4BA1-A4F6-C5A438FBB91C}"/>
              </c:ext>
            </c:extLst>
          </c:dPt>
          <c:dPt>
            <c:idx val="1"/>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4AF3-4BA1-A4F6-C5A438FBB91C}"/>
              </c:ext>
            </c:extLst>
          </c:dPt>
          <c:dPt>
            <c:idx val="2"/>
            <c:spPr>
              <a:solidFill>
                <a:schemeClr val="accent6"/>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4AF3-4BA1-A4F6-C5A438FBB91C}"/>
              </c:ext>
            </c:extLst>
          </c:dPt>
          <c:dPt>
            <c:idx val="3"/>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4AF3-4BA1-A4F6-C5A438FBB91C}"/>
              </c:ext>
            </c:extLst>
          </c:dPt>
          <c:dPt>
            <c:idx val="4"/>
            <c:spPr>
              <a:solidFill>
                <a:schemeClr val="accent4">
                  <a:lumMod val="60000"/>
                </a:schemeClr>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9-4AF3-4BA1-A4F6-C5A438FBB91C}"/>
              </c:ext>
            </c:extLst>
          </c:dPt>
          <c:dLbls>
            <c:spPr>
              <a:no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lt1"/>
                    </a:solidFill>
                    <a:latin typeface="+mn-lt"/>
                    <a:ea typeface="+mn-ea"/>
                    <a:cs typeface="+mn-cs"/>
                  </a:defRPr>
                </a:pPr>
                <a:endParaRPr lang="en-US"/>
              </a:p>
            </c:txPr>
            <c:dLblPos val="inEnd"/>
            <c:showPercent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Sheet1!$C$6:$G$6</c:f>
              <c:strCache>
                <c:ptCount val="5"/>
                <c:pt idx="0">
                  <c:v>Strongly agreed</c:v>
                </c:pt>
                <c:pt idx="1">
                  <c:v>Agreed</c:v>
                </c:pt>
                <c:pt idx="2">
                  <c:v>Neutral</c:v>
                </c:pt>
                <c:pt idx="3">
                  <c:v>Disagreed</c:v>
                </c:pt>
                <c:pt idx="4">
                  <c:v>Strongly disagreed</c:v>
                </c:pt>
              </c:strCache>
            </c:strRef>
          </c:cat>
          <c:val>
            <c:numRef>
              <c:f>Sheet1!$C$10:$G$10</c:f>
              <c:numCache>
                <c:formatCode>General</c:formatCode>
                <c:ptCount val="5"/>
                <c:pt idx="0">
                  <c:v>15</c:v>
                </c:pt>
                <c:pt idx="1">
                  <c:v>13</c:v>
                </c:pt>
                <c:pt idx="2">
                  <c:v>7</c:v>
                </c:pt>
                <c:pt idx="3">
                  <c:v>8</c:v>
                </c:pt>
                <c:pt idx="4">
                  <c:v>7</c:v>
                </c:pt>
              </c:numCache>
            </c:numRef>
          </c:val>
          <c:extLst xmlns:c16r2="http://schemas.microsoft.com/office/drawing/2015/06/chart">
            <c:ext xmlns:c16="http://schemas.microsoft.com/office/drawing/2014/chart" uri="{C3380CC4-5D6E-409C-BE32-E72D297353CC}">
              <c16:uniqueId val="{0000000A-4AF3-4BA1-A4F6-C5A438FBB91C}"/>
            </c:ext>
          </c:extLst>
        </c:ser>
        <c:dLbls>
          <c:showPercent val="1"/>
        </c:dLbls>
        <c:firstSliceAng val="0"/>
      </c:pieChart>
      <c:spPr>
        <a:noFill/>
        <a:ln>
          <a:noFill/>
        </a:ln>
        <a:effectLst/>
      </c:spPr>
    </c:plotArea>
    <c:legend>
      <c:legendPos val="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04E5A-BA6A-42E3-8D7B-878044AEA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2925</Words>
  <Characters>16674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19560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2019-01-09T18:31:00Z</dcterms:created>
  <dcterms:modified xsi:type="dcterms:W3CDTF">2019-01-09T18:31:00Z</dcterms:modified>
</cp:coreProperties>
</file>