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02FEA" w14:textId="2FB53217" w:rsidR="00475C3F" w:rsidRDefault="00305453" w:rsidP="00475C3F">
      <w:pPr>
        <w:pStyle w:val="Title"/>
      </w:pPr>
      <w:r>
        <w:t>Unit</w:t>
      </w:r>
      <w:r w:rsidR="00475C3F" w:rsidRPr="00475C3F">
        <w:t xml:space="preserve"> </w:t>
      </w:r>
      <w:r w:rsidR="00E779A6">
        <w:t>1</w:t>
      </w:r>
      <w:r w:rsidR="00475C3F" w:rsidRPr="00475C3F">
        <w:t xml:space="preserve"> Topic </w:t>
      </w:r>
      <w:r w:rsidR="00E779A6">
        <w:t>4</w:t>
      </w:r>
      <w:r w:rsidR="005119D8">
        <w:t>:</w:t>
      </w:r>
      <w:r w:rsidR="00475C3F">
        <w:t xml:space="preserve"> </w:t>
      </w:r>
      <w:r w:rsidR="008C06A5" w:rsidRPr="008C06A5">
        <w:t>Boundaryless skills</w:t>
      </w:r>
    </w:p>
    <w:p w14:paraId="00CC372E" w14:textId="77777777" w:rsidR="00475C3F" w:rsidRDefault="00475C3F" w:rsidP="00475C3F">
      <w:pPr>
        <w:pStyle w:val="Title"/>
      </w:pPr>
    </w:p>
    <w:p w14:paraId="1E79DA37" w14:textId="167AD1B8" w:rsidR="00E8354F" w:rsidRPr="00E8354F" w:rsidRDefault="00E8354F" w:rsidP="000E4AC0">
      <w:pPr>
        <w:pStyle w:val="TOCHeading"/>
      </w:pPr>
      <w:r>
        <w:t>Table of contents</w:t>
      </w:r>
    </w:p>
    <w:p w14:paraId="3202F8DD" w14:textId="25D10BAC" w:rsidR="000E4AC0" w:rsidRDefault="009369EB">
      <w:pPr>
        <w:pStyle w:val="TOC1"/>
        <w:tabs>
          <w:tab w:val="right" w:leader="dot" w:pos="9016"/>
        </w:tabs>
        <w:rPr>
          <w:noProof/>
          <w:kern w:val="2"/>
          <w:sz w:val="22"/>
          <w:szCs w:val="22"/>
          <w14:ligatures w14:val="standardContextual"/>
        </w:rPr>
      </w:pPr>
      <w:r>
        <w:fldChar w:fldCharType="begin"/>
      </w:r>
      <w:r>
        <w:instrText xml:space="preserve"> TOC \o "1-2" \h \z \u </w:instrText>
      </w:r>
      <w:r>
        <w:fldChar w:fldCharType="separate"/>
      </w:r>
      <w:hyperlink w:anchor="_Toc164175139" w:history="1">
        <w:r w:rsidR="000E4AC0" w:rsidRPr="00320CFF">
          <w:rPr>
            <w:rStyle w:val="Hyperlink"/>
            <w:noProof/>
          </w:rPr>
          <w:t>Activity explainer</w:t>
        </w:r>
        <w:r w:rsidR="000E4AC0">
          <w:rPr>
            <w:noProof/>
            <w:webHidden/>
          </w:rPr>
          <w:tab/>
        </w:r>
        <w:r w:rsidR="000E4AC0">
          <w:rPr>
            <w:noProof/>
            <w:webHidden/>
          </w:rPr>
          <w:fldChar w:fldCharType="begin"/>
        </w:r>
        <w:r w:rsidR="000E4AC0">
          <w:rPr>
            <w:noProof/>
            <w:webHidden/>
          </w:rPr>
          <w:instrText xml:space="preserve"> PAGEREF _Toc164175139 \h </w:instrText>
        </w:r>
        <w:r w:rsidR="000E4AC0">
          <w:rPr>
            <w:noProof/>
            <w:webHidden/>
          </w:rPr>
        </w:r>
        <w:r w:rsidR="000E4AC0">
          <w:rPr>
            <w:noProof/>
            <w:webHidden/>
          </w:rPr>
          <w:fldChar w:fldCharType="separate"/>
        </w:r>
        <w:r w:rsidR="000E4AC0">
          <w:rPr>
            <w:noProof/>
            <w:webHidden/>
          </w:rPr>
          <w:t>3</w:t>
        </w:r>
        <w:r w:rsidR="000E4AC0">
          <w:rPr>
            <w:noProof/>
            <w:webHidden/>
          </w:rPr>
          <w:fldChar w:fldCharType="end"/>
        </w:r>
      </w:hyperlink>
    </w:p>
    <w:p w14:paraId="3711FB12" w14:textId="62808A66" w:rsidR="000E4AC0" w:rsidRDefault="000E4AC0">
      <w:pPr>
        <w:pStyle w:val="TOC1"/>
        <w:tabs>
          <w:tab w:val="right" w:leader="dot" w:pos="9016"/>
        </w:tabs>
        <w:rPr>
          <w:noProof/>
          <w:kern w:val="2"/>
          <w:sz w:val="22"/>
          <w:szCs w:val="22"/>
          <w14:ligatures w14:val="standardContextual"/>
        </w:rPr>
      </w:pPr>
      <w:hyperlink w:anchor="_Toc164175140" w:history="1">
        <w:r w:rsidRPr="00320CFF">
          <w:rPr>
            <w:rStyle w:val="Hyperlink"/>
            <w:noProof/>
          </w:rPr>
          <w:t>Before you start</w:t>
        </w:r>
        <w:r>
          <w:rPr>
            <w:noProof/>
            <w:webHidden/>
          </w:rPr>
          <w:tab/>
        </w:r>
        <w:r>
          <w:rPr>
            <w:noProof/>
            <w:webHidden/>
          </w:rPr>
          <w:fldChar w:fldCharType="begin"/>
        </w:r>
        <w:r>
          <w:rPr>
            <w:noProof/>
            <w:webHidden/>
          </w:rPr>
          <w:instrText xml:space="preserve"> PAGEREF _Toc164175140 \h </w:instrText>
        </w:r>
        <w:r>
          <w:rPr>
            <w:noProof/>
            <w:webHidden/>
          </w:rPr>
        </w:r>
        <w:r>
          <w:rPr>
            <w:noProof/>
            <w:webHidden/>
          </w:rPr>
          <w:fldChar w:fldCharType="separate"/>
        </w:r>
        <w:r>
          <w:rPr>
            <w:noProof/>
            <w:webHidden/>
          </w:rPr>
          <w:t>5</w:t>
        </w:r>
        <w:r>
          <w:rPr>
            <w:noProof/>
            <w:webHidden/>
          </w:rPr>
          <w:fldChar w:fldCharType="end"/>
        </w:r>
      </w:hyperlink>
    </w:p>
    <w:p w14:paraId="47D9B1A3" w14:textId="41409897" w:rsidR="000E4AC0" w:rsidRDefault="000E4AC0">
      <w:pPr>
        <w:pStyle w:val="TOC1"/>
        <w:tabs>
          <w:tab w:val="right" w:leader="dot" w:pos="9016"/>
        </w:tabs>
        <w:rPr>
          <w:noProof/>
          <w:kern w:val="2"/>
          <w:sz w:val="22"/>
          <w:szCs w:val="22"/>
          <w14:ligatures w14:val="standardContextual"/>
        </w:rPr>
      </w:pPr>
      <w:hyperlink w:anchor="_Toc164175141" w:history="1">
        <w:r w:rsidRPr="00320CFF">
          <w:rPr>
            <w:rStyle w:val="Hyperlink"/>
            <w:noProof/>
          </w:rPr>
          <w:t>Section 1: Mirror mirror…</w:t>
        </w:r>
        <w:r>
          <w:rPr>
            <w:noProof/>
            <w:webHidden/>
          </w:rPr>
          <w:tab/>
        </w:r>
        <w:r>
          <w:rPr>
            <w:noProof/>
            <w:webHidden/>
          </w:rPr>
          <w:fldChar w:fldCharType="begin"/>
        </w:r>
        <w:r>
          <w:rPr>
            <w:noProof/>
            <w:webHidden/>
          </w:rPr>
          <w:instrText xml:space="preserve"> PAGEREF _Toc164175141 \h </w:instrText>
        </w:r>
        <w:r>
          <w:rPr>
            <w:noProof/>
            <w:webHidden/>
          </w:rPr>
        </w:r>
        <w:r>
          <w:rPr>
            <w:noProof/>
            <w:webHidden/>
          </w:rPr>
          <w:fldChar w:fldCharType="separate"/>
        </w:r>
        <w:r>
          <w:rPr>
            <w:noProof/>
            <w:webHidden/>
          </w:rPr>
          <w:t>5</w:t>
        </w:r>
        <w:r>
          <w:rPr>
            <w:noProof/>
            <w:webHidden/>
          </w:rPr>
          <w:fldChar w:fldCharType="end"/>
        </w:r>
      </w:hyperlink>
    </w:p>
    <w:p w14:paraId="05809ABA" w14:textId="5A80B58C" w:rsidR="000E4AC0" w:rsidRDefault="000E4AC0">
      <w:pPr>
        <w:pStyle w:val="TOC2"/>
        <w:tabs>
          <w:tab w:val="right" w:leader="dot" w:pos="9016"/>
        </w:tabs>
        <w:rPr>
          <w:noProof/>
          <w:kern w:val="2"/>
          <w:sz w:val="22"/>
          <w:szCs w:val="22"/>
          <w14:ligatures w14:val="standardContextual"/>
        </w:rPr>
      </w:pPr>
      <w:hyperlink w:anchor="_Toc164175142" w:history="1">
        <w:r w:rsidRPr="00320CFF">
          <w:rPr>
            <w:rStyle w:val="Hyperlink"/>
            <w:noProof/>
          </w:rPr>
          <w:t>Reflect (slide 1)</w:t>
        </w:r>
        <w:r>
          <w:rPr>
            <w:noProof/>
            <w:webHidden/>
          </w:rPr>
          <w:tab/>
        </w:r>
        <w:r>
          <w:rPr>
            <w:noProof/>
            <w:webHidden/>
          </w:rPr>
          <w:fldChar w:fldCharType="begin"/>
        </w:r>
        <w:r>
          <w:rPr>
            <w:noProof/>
            <w:webHidden/>
          </w:rPr>
          <w:instrText xml:space="preserve"> PAGEREF _Toc164175142 \h </w:instrText>
        </w:r>
        <w:r>
          <w:rPr>
            <w:noProof/>
            <w:webHidden/>
          </w:rPr>
        </w:r>
        <w:r>
          <w:rPr>
            <w:noProof/>
            <w:webHidden/>
          </w:rPr>
          <w:fldChar w:fldCharType="separate"/>
        </w:r>
        <w:r>
          <w:rPr>
            <w:noProof/>
            <w:webHidden/>
          </w:rPr>
          <w:t>5</w:t>
        </w:r>
        <w:r>
          <w:rPr>
            <w:noProof/>
            <w:webHidden/>
          </w:rPr>
          <w:fldChar w:fldCharType="end"/>
        </w:r>
      </w:hyperlink>
    </w:p>
    <w:p w14:paraId="31BC8340" w14:textId="07FEE4FC" w:rsidR="000E4AC0" w:rsidRDefault="000E4AC0">
      <w:pPr>
        <w:pStyle w:val="TOC2"/>
        <w:tabs>
          <w:tab w:val="right" w:leader="dot" w:pos="9016"/>
        </w:tabs>
        <w:rPr>
          <w:noProof/>
          <w:kern w:val="2"/>
          <w:sz w:val="22"/>
          <w:szCs w:val="22"/>
          <w14:ligatures w14:val="standardContextual"/>
        </w:rPr>
      </w:pPr>
      <w:hyperlink w:anchor="_Toc164175143" w:history="1">
        <w:r w:rsidRPr="00320CFF">
          <w:rPr>
            <w:rStyle w:val="Hyperlink"/>
            <w:noProof/>
          </w:rPr>
          <w:t>Boundaryless skills</w:t>
        </w:r>
        <w:r>
          <w:rPr>
            <w:noProof/>
            <w:webHidden/>
          </w:rPr>
          <w:tab/>
        </w:r>
        <w:r>
          <w:rPr>
            <w:noProof/>
            <w:webHidden/>
          </w:rPr>
          <w:fldChar w:fldCharType="begin"/>
        </w:r>
        <w:r>
          <w:rPr>
            <w:noProof/>
            <w:webHidden/>
          </w:rPr>
          <w:instrText xml:space="preserve"> PAGEREF _Toc164175143 \h </w:instrText>
        </w:r>
        <w:r>
          <w:rPr>
            <w:noProof/>
            <w:webHidden/>
          </w:rPr>
        </w:r>
        <w:r>
          <w:rPr>
            <w:noProof/>
            <w:webHidden/>
          </w:rPr>
          <w:fldChar w:fldCharType="separate"/>
        </w:r>
        <w:r>
          <w:rPr>
            <w:noProof/>
            <w:webHidden/>
          </w:rPr>
          <w:t>5</w:t>
        </w:r>
        <w:r>
          <w:rPr>
            <w:noProof/>
            <w:webHidden/>
          </w:rPr>
          <w:fldChar w:fldCharType="end"/>
        </w:r>
      </w:hyperlink>
    </w:p>
    <w:p w14:paraId="2803F223" w14:textId="6CC60B58" w:rsidR="000E4AC0" w:rsidRDefault="000E4AC0">
      <w:pPr>
        <w:pStyle w:val="TOC2"/>
        <w:tabs>
          <w:tab w:val="right" w:leader="dot" w:pos="9016"/>
        </w:tabs>
        <w:rPr>
          <w:noProof/>
          <w:kern w:val="2"/>
          <w:sz w:val="22"/>
          <w:szCs w:val="22"/>
          <w14:ligatures w14:val="standardContextual"/>
        </w:rPr>
      </w:pPr>
      <w:hyperlink w:anchor="_Toc164175144" w:history="1">
        <w:r w:rsidRPr="00320CFF">
          <w:rPr>
            <w:rStyle w:val="Hyperlink"/>
            <w:noProof/>
          </w:rPr>
          <w:t>Emotional intelligence</w:t>
        </w:r>
        <w:r>
          <w:rPr>
            <w:noProof/>
            <w:webHidden/>
          </w:rPr>
          <w:tab/>
        </w:r>
        <w:r>
          <w:rPr>
            <w:noProof/>
            <w:webHidden/>
          </w:rPr>
          <w:fldChar w:fldCharType="begin"/>
        </w:r>
        <w:r>
          <w:rPr>
            <w:noProof/>
            <w:webHidden/>
          </w:rPr>
          <w:instrText xml:space="preserve"> PAGEREF _Toc164175144 \h </w:instrText>
        </w:r>
        <w:r>
          <w:rPr>
            <w:noProof/>
            <w:webHidden/>
          </w:rPr>
        </w:r>
        <w:r>
          <w:rPr>
            <w:noProof/>
            <w:webHidden/>
          </w:rPr>
          <w:fldChar w:fldCharType="separate"/>
        </w:r>
        <w:r>
          <w:rPr>
            <w:noProof/>
            <w:webHidden/>
          </w:rPr>
          <w:t>5</w:t>
        </w:r>
        <w:r>
          <w:rPr>
            <w:noProof/>
            <w:webHidden/>
          </w:rPr>
          <w:fldChar w:fldCharType="end"/>
        </w:r>
      </w:hyperlink>
    </w:p>
    <w:p w14:paraId="3A6CF1EC" w14:textId="2DCA6910" w:rsidR="000E4AC0" w:rsidRDefault="000E4AC0">
      <w:pPr>
        <w:pStyle w:val="TOC2"/>
        <w:tabs>
          <w:tab w:val="right" w:leader="dot" w:pos="9016"/>
        </w:tabs>
        <w:rPr>
          <w:noProof/>
          <w:kern w:val="2"/>
          <w:sz w:val="22"/>
          <w:szCs w:val="22"/>
          <w14:ligatures w14:val="standardContextual"/>
        </w:rPr>
      </w:pPr>
      <w:hyperlink w:anchor="_Toc164175145" w:history="1">
        <w:r w:rsidRPr="00320CFF">
          <w:rPr>
            <w:rStyle w:val="Hyperlink"/>
            <w:noProof/>
          </w:rPr>
          <w:t>Self-awareness</w:t>
        </w:r>
        <w:r>
          <w:rPr>
            <w:noProof/>
            <w:webHidden/>
          </w:rPr>
          <w:tab/>
        </w:r>
        <w:r>
          <w:rPr>
            <w:noProof/>
            <w:webHidden/>
          </w:rPr>
          <w:fldChar w:fldCharType="begin"/>
        </w:r>
        <w:r>
          <w:rPr>
            <w:noProof/>
            <w:webHidden/>
          </w:rPr>
          <w:instrText xml:space="preserve"> PAGEREF _Toc164175145 \h </w:instrText>
        </w:r>
        <w:r>
          <w:rPr>
            <w:noProof/>
            <w:webHidden/>
          </w:rPr>
        </w:r>
        <w:r>
          <w:rPr>
            <w:noProof/>
            <w:webHidden/>
          </w:rPr>
          <w:fldChar w:fldCharType="separate"/>
        </w:r>
        <w:r>
          <w:rPr>
            <w:noProof/>
            <w:webHidden/>
          </w:rPr>
          <w:t>6</w:t>
        </w:r>
        <w:r>
          <w:rPr>
            <w:noProof/>
            <w:webHidden/>
          </w:rPr>
          <w:fldChar w:fldCharType="end"/>
        </w:r>
      </w:hyperlink>
    </w:p>
    <w:p w14:paraId="0089AFF9" w14:textId="70C3ABDB" w:rsidR="000E4AC0" w:rsidRDefault="000E4AC0">
      <w:pPr>
        <w:pStyle w:val="TOC2"/>
        <w:tabs>
          <w:tab w:val="right" w:leader="dot" w:pos="9016"/>
        </w:tabs>
        <w:rPr>
          <w:noProof/>
          <w:kern w:val="2"/>
          <w:sz w:val="22"/>
          <w:szCs w:val="22"/>
          <w14:ligatures w14:val="standardContextual"/>
        </w:rPr>
      </w:pPr>
      <w:hyperlink w:anchor="_Toc164175146" w:history="1">
        <w:r w:rsidRPr="00320CFF">
          <w:rPr>
            <w:rStyle w:val="Hyperlink"/>
            <w:noProof/>
          </w:rPr>
          <w:t>Passion Quotient</w:t>
        </w:r>
        <w:r>
          <w:rPr>
            <w:noProof/>
            <w:webHidden/>
          </w:rPr>
          <w:tab/>
        </w:r>
        <w:r>
          <w:rPr>
            <w:noProof/>
            <w:webHidden/>
          </w:rPr>
          <w:fldChar w:fldCharType="begin"/>
        </w:r>
        <w:r>
          <w:rPr>
            <w:noProof/>
            <w:webHidden/>
          </w:rPr>
          <w:instrText xml:space="preserve"> PAGEREF _Toc164175146 \h </w:instrText>
        </w:r>
        <w:r>
          <w:rPr>
            <w:noProof/>
            <w:webHidden/>
          </w:rPr>
        </w:r>
        <w:r>
          <w:rPr>
            <w:noProof/>
            <w:webHidden/>
          </w:rPr>
          <w:fldChar w:fldCharType="separate"/>
        </w:r>
        <w:r>
          <w:rPr>
            <w:noProof/>
            <w:webHidden/>
          </w:rPr>
          <w:t>6</w:t>
        </w:r>
        <w:r>
          <w:rPr>
            <w:noProof/>
            <w:webHidden/>
          </w:rPr>
          <w:fldChar w:fldCharType="end"/>
        </w:r>
      </w:hyperlink>
    </w:p>
    <w:p w14:paraId="3D3090A4" w14:textId="1959C850" w:rsidR="000E4AC0" w:rsidRDefault="000E4AC0">
      <w:pPr>
        <w:pStyle w:val="TOC2"/>
        <w:tabs>
          <w:tab w:val="right" w:leader="dot" w:pos="9016"/>
        </w:tabs>
        <w:rPr>
          <w:noProof/>
          <w:kern w:val="2"/>
          <w:sz w:val="22"/>
          <w:szCs w:val="22"/>
          <w14:ligatures w14:val="standardContextual"/>
        </w:rPr>
      </w:pPr>
      <w:hyperlink w:anchor="_Toc164175147" w:history="1">
        <w:r w:rsidRPr="00320CFF">
          <w:rPr>
            <w:rStyle w:val="Hyperlink"/>
            <w:noProof/>
          </w:rPr>
          <w:t>Curiosity quotient</w:t>
        </w:r>
        <w:r>
          <w:rPr>
            <w:noProof/>
            <w:webHidden/>
          </w:rPr>
          <w:tab/>
        </w:r>
        <w:r>
          <w:rPr>
            <w:noProof/>
            <w:webHidden/>
          </w:rPr>
          <w:fldChar w:fldCharType="begin"/>
        </w:r>
        <w:r>
          <w:rPr>
            <w:noProof/>
            <w:webHidden/>
          </w:rPr>
          <w:instrText xml:space="preserve"> PAGEREF _Toc164175147 \h </w:instrText>
        </w:r>
        <w:r>
          <w:rPr>
            <w:noProof/>
            <w:webHidden/>
          </w:rPr>
        </w:r>
        <w:r>
          <w:rPr>
            <w:noProof/>
            <w:webHidden/>
          </w:rPr>
          <w:fldChar w:fldCharType="separate"/>
        </w:r>
        <w:r>
          <w:rPr>
            <w:noProof/>
            <w:webHidden/>
          </w:rPr>
          <w:t>6</w:t>
        </w:r>
        <w:r>
          <w:rPr>
            <w:noProof/>
            <w:webHidden/>
          </w:rPr>
          <w:fldChar w:fldCharType="end"/>
        </w:r>
      </w:hyperlink>
    </w:p>
    <w:p w14:paraId="0B29AB5D" w14:textId="57C5FED3" w:rsidR="000E4AC0" w:rsidRDefault="000E4AC0">
      <w:pPr>
        <w:pStyle w:val="TOC2"/>
        <w:tabs>
          <w:tab w:val="right" w:leader="dot" w:pos="9016"/>
        </w:tabs>
        <w:rPr>
          <w:noProof/>
          <w:kern w:val="2"/>
          <w:sz w:val="22"/>
          <w:szCs w:val="22"/>
          <w14:ligatures w14:val="standardContextual"/>
        </w:rPr>
      </w:pPr>
      <w:hyperlink w:anchor="_Toc164175148" w:history="1">
        <w:r w:rsidRPr="00320CFF">
          <w:rPr>
            <w:rStyle w:val="Hyperlink"/>
            <w:noProof/>
          </w:rPr>
          <w:t>Reflect (slide 7)</w:t>
        </w:r>
        <w:r>
          <w:rPr>
            <w:noProof/>
            <w:webHidden/>
          </w:rPr>
          <w:tab/>
        </w:r>
        <w:r>
          <w:rPr>
            <w:noProof/>
            <w:webHidden/>
          </w:rPr>
          <w:fldChar w:fldCharType="begin"/>
        </w:r>
        <w:r>
          <w:rPr>
            <w:noProof/>
            <w:webHidden/>
          </w:rPr>
          <w:instrText xml:space="preserve"> PAGEREF _Toc164175148 \h </w:instrText>
        </w:r>
        <w:r>
          <w:rPr>
            <w:noProof/>
            <w:webHidden/>
          </w:rPr>
        </w:r>
        <w:r>
          <w:rPr>
            <w:noProof/>
            <w:webHidden/>
          </w:rPr>
          <w:fldChar w:fldCharType="separate"/>
        </w:r>
        <w:r>
          <w:rPr>
            <w:noProof/>
            <w:webHidden/>
          </w:rPr>
          <w:t>7</w:t>
        </w:r>
        <w:r>
          <w:rPr>
            <w:noProof/>
            <w:webHidden/>
          </w:rPr>
          <w:fldChar w:fldCharType="end"/>
        </w:r>
      </w:hyperlink>
    </w:p>
    <w:p w14:paraId="589FCE2C" w14:textId="5CD878BA" w:rsidR="000E4AC0" w:rsidRDefault="000E4AC0">
      <w:pPr>
        <w:pStyle w:val="TOC2"/>
        <w:tabs>
          <w:tab w:val="right" w:leader="dot" w:pos="9016"/>
        </w:tabs>
        <w:rPr>
          <w:noProof/>
          <w:kern w:val="2"/>
          <w:sz w:val="22"/>
          <w:szCs w:val="22"/>
          <w14:ligatures w14:val="standardContextual"/>
        </w:rPr>
      </w:pPr>
      <w:hyperlink w:anchor="_Toc164175149" w:history="1">
        <w:r w:rsidRPr="00320CFF">
          <w:rPr>
            <w:rStyle w:val="Hyperlink"/>
            <w:noProof/>
          </w:rPr>
          <w:t>Know thyself</w:t>
        </w:r>
        <w:r>
          <w:rPr>
            <w:noProof/>
            <w:webHidden/>
          </w:rPr>
          <w:tab/>
        </w:r>
        <w:r>
          <w:rPr>
            <w:noProof/>
            <w:webHidden/>
          </w:rPr>
          <w:fldChar w:fldCharType="begin"/>
        </w:r>
        <w:r>
          <w:rPr>
            <w:noProof/>
            <w:webHidden/>
          </w:rPr>
          <w:instrText xml:space="preserve"> PAGEREF _Toc164175149 \h </w:instrText>
        </w:r>
        <w:r>
          <w:rPr>
            <w:noProof/>
            <w:webHidden/>
          </w:rPr>
        </w:r>
        <w:r>
          <w:rPr>
            <w:noProof/>
            <w:webHidden/>
          </w:rPr>
          <w:fldChar w:fldCharType="separate"/>
        </w:r>
        <w:r>
          <w:rPr>
            <w:noProof/>
            <w:webHidden/>
          </w:rPr>
          <w:t>7</w:t>
        </w:r>
        <w:r>
          <w:rPr>
            <w:noProof/>
            <w:webHidden/>
          </w:rPr>
          <w:fldChar w:fldCharType="end"/>
        </w:r>
      </w:hyperlink>
    </w:p>
    <w:p w14:paraId="05B56174" w14:textId="71858909" w:rsidR="000E4AC0" w:rsidRDefault="000E4AC0">
      <w:pPr>
        <w:pStyle w:val="TOC2"/>
        <w:tabs>
          <w:tab w:val="right" w:leader="dot" w:pos="9016"/>
        </w:tabs>
        <w:rPr>
          <w:noProof/>
          <w:kern w:val="2"/>
          <w:sz w:val="22"/>
          <w:szCs w:val="22"/>
          <w14:ligatures w14:val="standardContextual"/>
        </w:rPr>
      </w:pPr>
      <w:hyperlink w:anchor="_Toc164175150" w:history="1">
        <w:r w:rsidRPr="00320CFF">
          <w:rPr>
            <w:rStyle w:val="Hyperlink"/>
            <w:noProof/>
          </w:rPr>
          <w:t>What is self-awareness?</w:t>
        </w:r>
        <w:r>
          <w:rPr>
            <w:noProof/>
            <w:webHidden/>
          </w:rPr>
          <w:tab/>
        </w:r>
        <w:r>
          <w:rPr>
            <w:noProof/>
            <w:webHidden/>
          </w:rPr>
          <w:fldChar w:fldCharType="begin"/>
        </w:r>
        <w:r>
          <w:rPr>
            <w:noProof/>
            <w:webHidden/>
          </w:rPr>
          <w:instrText xml:space="preserve"> PAGEREF _Toc164175150 \h </w:instrText>
        </w:r>
        <w:r>
          <w:rPr>
            <w:noProof/>
            <w:webHidden/>
          </w:rPr>
        </w:r>
        <w:r>
          <w:rPr>
            <w:noProof/>
            <w:webHidden/>
          </w:rPr>
          <w:fldChar w:fldCharType="separate"/>
        </w:r>
        <w:r>
          <w:rPr>
            <w:noProof/>
            <w:webHidden/>
          </w:rPr>
          <w:t>8</w:t>
        </w:r>
        <w:r>
          <w:rPr>
            <w:noProof/>
            <w:webHidden/>
          </w:rPr>
          <w:fldChar w:fldCharType="end"/>
        </w:r>
      </w:hyperlink>
    </w:p>
    <w:p w14:paraId="1A684F19" w14:textId="71B4C308" w:rsidR="000E4AC0" w:rsidRDefault="000E4AC0">
      <w:pPr>
        <w:pStyle w:val="TOC2"/>
        <w:tabs>
          <w:tab w:val="right" w:leader="dot" w:pos="9016"/>
        </w:tabs>
        <w:rPr>
          <w:noProof/>
          <w:kern w:val="2"/>
          <w:sz w:val="22"/>
          <w:szCs w:val="22"/>
          <w14:ligatures w14:val="standardContextual"/>
        </w:rPr>
      </w:pPr>
      <w:hyperlink w:anchor="_Toc164175151" w:history="1">
        <w:r w:rsidRPr="00320CFF">
          <w:rPr>
            <w:rStyle w:val="Hyperlink"/>
            <w:noProof/>
          </w:rPr>
          <w:t>Reflect (slide 10)</w:t>
        </w:r>
        <w:r>
          <w:rPr>
            <w:noProof/>
            <w:webHidden/>
          </w:rPr>
          <w:tab/>
        </w:r>
        <w:r>
          <w:rPr>
            <w:noProof/>
            <w:webHidden/>
          </w:rPr>
          <w:fldChar w:fldCharType="begin"/>
        </w:r>
        <w:r>
          <w:rPr>
            <w:noProof/>
            <w:webHidden/>
          </w:rPr>
          <w:instrText xml:space="preserve"> PAGEREF _Toc164175151 \h </w:instrText>
        </w:r>
        <w:r>
          <w:rPr>
            <w:noProof/>
            <w:webHidden/>
          </w:rPr>
        </w:r>
        <w:r>
          <w:rPr>
            <w:noProof/>
            <w:webHidden/>
          </w:rPr>
          <w:fldChar w:fldCharType="separate"/>
        </w:r>
        <w:r>
          <w:rPr>
            <w:noProof/>
            <w:webHidden/>
          </w:rPr>
          <w:t>8</w:t>
        </w:r>
        <w:r>
          <w:rPr>
            <w:noProof/>
            <w:webHidden/>
          </w:rPr>
          <w:fldChar w:fldCharType="end"/>
        </w:r>
      </w:hyperlink>
    </w:p>
    <w:p w14:paraId="2EAF2F26" w14:textId="2EDFD598" w:rsidR="000E4AC0" w:rsidRDefault="000E4AC0">
      <w:pPr>
        <w:pStyle w:val="TOC2"/>
        <w:tabs>
          <w:tab w:val="right" w:leader="dot" w:pos="9016"/>
        </w:tabs>
        <w:rPr>
          <w:noProof/>
          <w:kern w:val="2"/>
          <w:sz w:val="22"/>
          <w:szCs w:val="22"/>
          <w14:ligatures w14:val="standardContextual"/>
        </w:rPr>
      </w:pPr>
      <w:hyperlink w:anchor="_Toc164175152" w:history="1">
        <w:r w:rsidRPr="00320CFF">
          <w:rPr>
            <w:rStyle w:val="Hyperlink"/>
            <w:noProof/>
          </w:rPr>
          <w:t>You have completed Section 1!</w:t>
        </w:r>
        <w:r>
          <w:rPr>
            <w:noProof/>
            <w:webHidden/>
          </w:rPr>
          <w:tab/>
        </w:r>
        <w:r>
          <w:rPr>
            <w:noProof/>
            <w:webHidden/>
          </w:rPr>
          <w:fldChar w:fldCharType="begin"/>
        </w:r>
        <w:r>
          <w:rPr>
            <w:noProof/>
            <w:webHidden/>
          </w:rPr>
          <w:instrText xml:space="preserve"> PAGEREF _Toc164175152 \h </w:instrText>
        </w:r>
        <w:r>
          <w:rPr>
            <w:noProof/>
            <w:webHidden/>
          </w:rPr>
        </w:r>
        <w:r>
          <w:rPr>
            <w:noProof/>
            <w:webHidden/>
          </w:rPr>
          <w:fldChar w:fldCharType="separate"/>
        </w:r>
        <w:r>
          <w:rPr>
            <w:noProof/>
            <w:webHidden/>
          </w:rPr>
          <w:t>8</w:t>
        </w:r>
        <w:r>
          <w:rPr>
            <w:noProof/>
            <w:webHidden/>
          </w:rPr>
          <w:fldChar w:fldCharType="end"/>
        </w:r>
      </w:hyperlink>
    </w:p>
    <w:p w14:paraId="11B0A012" w14:textId="5554B8FF" w:rsidR="000E4AC0" w:rsidRDefault="000E4AC0">
      <w:pPr>
        <w:pStyle w:val="TOC1"/>
        <w:tabs>
          <w:tab w:val="right" w:leader="dot" w:pos="9016"/>
        </w:tabs>
        <w:rPr>
          <w:noProof/>
          <w:kern w:val="2"/>
          <w:sz w:val="22"/>
          <w:szCs w:val="22"/>
          <w14:ligatures w14:val="standardContextual"/>
        </w:rPr>
      </w:pPr>
      <w:hyperlink w:anchor="_Toc164175153" w:history="1">
        <w:r w:rsidRPr="00320CFF">
          <w:rPr>
            <w:rStyle w:val="Hyperlink"/>
            <w:noProof/>
          </w:rPr>
          <w:t>Section 2: Curiouser and curiouser…</w:t>
        </w:r>
        <w:r>
          <w:rPr>
            <w:noProof/>
            <w:webHidden/>
          </w:rPr>
          <w:tab/>
        </w:r>
        <w:r>
          <w:rPr>
            <w:noProof/>
            <w:webHidden/>
          </w:rPr>
          <w:fldChar w:fldCharType="begin"/>
        </w:r>
        <w:r>
          <w:rPr>
            <w:noProof/>
            <w:webHidden/>
          </w:rPr>
          <w:instrText xml:space="preserve"> PAGEREF _Toc164175153 \h </w:instrText>
        </w:r>
        <w:r>
          <w:rPr>
            <w:noProof/>
            <w:webHidden/>
          </w:rPr>
        </w:r>
        <w:r>
          <w:rPr>
            <w:noProof/>
            <w:webHidden/>
          </w:rPr>
          <w:fldChar w:fldCharType="separate"/>
        </w:r>
        <w:r>
          <w:rPr>
            <w:noProof/>
            <w:webHidden/>
          </w:rPr>
          <w:t>9</w:t>
        </w:r>
        <w:r>
          <w:rPr>
            <w:noProof/>
            <w:webHidden/>
          </w:rPr>
          <w:fldChar w:fldCharType="end"/>
        </w:r>
      </w:hyperlink>
    </w:p>
    <w:p w14:paraId="3FF98F28" w14:textId="3B227255" w:rsidR="000E4AC0" w:rsidRDefault="000E4AC0">
      <w:pPr>
        <w:pStyle w:val="TOC2"/>
        <w:tabs>
          <w:tab w:val="right" w:leader="dot" w:pos="9016"/>
        </w:tabs>
        <w:rPr>
          <w:noProof/>
          <w:kern w:val="2"/>
          <w:sz w:val="22"/>
          <w:szCs w:val="22"/>
          <w14:ligatures w14:val="standardContextual"/>
        </w:rPr>
      </w:pPr>
      <w:hyperlink w:anchor="_Toc164175154" w:history="1">
        <w:r w:rsidRPr="00320CFF">
          <w:rPr>
            <w:rStyle w:val="Hyperlink"/>
            <w:noProof/>
          </w:rPr>
          <w:t>Reflect (slide 11)</w:t>
        </w:r>
        <w:r>
          <w:rPr>
            <w:noProof/>
            <w:webHidden/>
          </w:rPr>
          <w:tab/>
        </w:r>
        <w:r>
          <w:rPr>
            <w:noProof/>
            <w:webHidden/>
          </w:rPr>
          <w:fldChar w:fldCharType="begin"/>
        </w:r>
        <w:r>
          <w:rPr>
            <w:noProof/>
            <w:webHidden/>
          </w:rPr>
          <w:instrText xml:space="preserve"> PAGEREF _Toc164175154 \h </w:instrText>
        </w:r>
        <w:r>
          <w:rPr>
            <w:noProof/>
            <w:webHidden/>
          </w:rPr>
        </w:r>
        <w:r>
          <w:rPr>
            <w:noProof/>
            <w:webHidden/>
          </w:rPr>
          <w:fldChar w:fldCharType="separate"/>
        </w:r>
        <w:r>
          <w:rPr>
            <w:noProof/>
            <w:webHidden/>
          </w:rPr>
          <w:t>9</w:t>
        </w:r>
        <w:r>
          <w:rPr>
            <w:noProof/>
            <w:webHidden/>
          </w:rPr>
          <w:fldChar w:fldCharType="end"/>
        </w:r>
      </w:hyperlink>
    </w:p>
    <w:p w14:paraId="63F5C958" w14:textId="217F1AA6" w:rsidR="000E4AC0" w:rsidRDefault="000E4AC0">
      <w:pPr>
        <w:pStyle w:val="TOC2"/>
        <w:tabs>
          <w:tab w:val="right" w:leader="dot" w:pos="9016"/>
        </w:tabs>
        <w:rPr>
          <w:noProof/>
          <w:kern w:val="2"/>
          <w:sz w:val="22"/>
          <w:szCs w:val="22"/>
          <w14:ligatures w14:val="standardContextual"/>
        </w:rPr>
      </w:pPr>
      <w:hyperlink w:anchor="_Toc164175155" w:history="1">
        <w:r w:rsidRPr="00320CFF">
          <w:rPr>
            <w:rStyle w:val="Hyperlink"/>
            <w:noProof/>
          </w:rPr>
          <w:t>Curiosity</w:t>
        </w:r>
        <w:r>
          <w:rPr>
            <w:noProof/>
            <w:webHidden/>
          </w:rPr>
          <w:tab/>
        </w:r>
        <w:r>
          <w:rPr>
            <w:noProof/>
            <w:webHidden/>
          </w:rPr>
          <w:fldChar w:fldCharType="begin"/>
        </w:r>
        <w:r>
          <w:rPr>
            <w:noProof/>
            <w:webHidden/>
          </w:rPr>
          <w:instrText xml:space="preserve"> PAGEREF _Toc164175155 \h </w:instrText>
        </w:r>
        <w:r>
          <w:rPr>
            <w:noProof/>
            <w:webHidden/>
          </w:rPr>
        </w:r>
        <w:r>
          <w:rPr>
            <w:noProof/>
            <w:webHidden/>
          </w:rPr>
          <w:fldChar w:fldCharType="separate"/>
        </w:r>
        <w:r>
          <w:rPr>
            <w:noProof/>
            <w:webHidden/>
          </w:rPr>
          <w:t>9</w:t>
        </w:r>
        <w:r>
          <w:rPr>
            <w:noProof/>
            <w:webHidden/>
          </w:rPr>
          <w:fldChar w:fldCharType="end"/>
        </w:r>
      </w:hyperlink>
    </w:p>
    <w:p w14:paraId="673A30AC" w14:textId="19BAB46D" w:rsidR="000E4AC0" w:rsidRDefault="000E4AC0">
      <w:pPr>
        <w:pStyle w:val="TOC2"/>
        <w:tabs>
          <w:tab w:val="right" w:leader="dot" w:pos="9016"/>
        </w:tabs>
        <w:rPr>
          <w:noProof/>
          <w:kern w:val="2"/>
          <w:sz w:val="22"/>
          <w:szCs w:val="22"/>
          <w14:ligatures w14:val="standardContextual"/>
        </w:rPr>
      </w:pPr>
      <w:hyperlink w:anchor="_Toc164175156" w:history="1">
        <w:r w:rsidRPr="00320CFF">
          <w:rPr>
            <w:rStyle w:val="Hyperlink"/>
            <w:noProof/>
          </w:rPr>
          <w:t>The importance of curiosity</w:t>
        </w:r>
        <w:r>
          <w:rPr>
            <w:noProof/>
            <w:webHidden/>
          </w:rPr>
          <w:tab/>
        </w:r>
        <w:r>
          <w:rPr>
            <w:noProof/>
            <w:webHidden/>
          </w:rPr>
          <w:fldChar w:fldCharType="begin"/>
        </w:r>
        <w:r>
          <w:rPr>
            <w:noProof/>
            <w:webHidden/>
          </w:rPr>
          <w:instrText xml:space="preserve"> PAGEREF _Toc164175156 \h </w:instrText>
        </w:r>
        <w:r>
          <w:rPr>
            <w:noProof/>
            <w:webHidden/>
          </w:rPr>
        </w:r>
        <w:r>
          <w:rPr>
            <w:noProof/>
            <w:webHidden/>
          </w:rPr>
          <w:fldChar w:fldCharType="separate"/>
        </w:r>
        <w:r>
          <w:rPr>
            <w:noProof/>
            <w:webHidden/>
          </w:rPr>
          <w:t>9</w:t>
        </w:r>
        <w:r>
          <w:rPr>
            <w:noProof/>
            <w:webHidden/>
          </w:rPr>
          <w:fldChar w:fldCharType="end"/>
        </w:r>
      </w:hyperlink>
    </w:p>
    <w:p w14:paraId="3E6A326B" w14:textId="7686E652" w:rsidR="000E4AC0" w:rsidRDefault="000E4AC0">
      <w:pPr>
        <w:pStyle w:val="TOC2"/>
        <w:tabs>
          <w:tab w:val="right" w:leader="dot" w:pos="9016"/>
        </w:tabs>
        <w:rPr>
          <w:noProof/>
          <w:kern w:val="2"/>
          <w:sz w:val="22"/>
          <w:szCs w:val="22"/>
          <w14:ligatures w14:val="standardContextual"/>
        </w:rPr>
      </w:pPr>
      <w:hyperlink w:anchor="_Toc164175157" w:history="1">
        <w:r w:rsidRPr="00320CFF">
          <w:rPr>
            <w:rStyle w:val="Hyperlink"/>
            <w:noProof/>
          </w:rPr>
          <w:t>Reflect (slide 14)</w:t>
        </w:r>
        <w:r>
          <w:rPr>
            <w:noProof/>
            <w:webHidden/>
          </w:rPr>
          <w:tab/>
        </w:r>
        <w:r>
          <w:rPr>
            <w:noProof/>
            <w:webHidden/>
          </w:rPr>
          <w:fldChar w:fldCharType="begin"/>
        </w:r>
        <w:r>
          <w:rPr>
            <w:noProof/>
            <w:webHidden/>
          </w:rPr>
          <w:instrText xml:space="preserve"> PAGEREF _Toc164175157 \h </w:instrText>
        </w:r>
        <w:r>
          <w:rPr>
            <w:noProof/>
            <w:webHidden/>
          </w:rPr>
        </w:r>
        <w:r>
          <w:rPr>
            <w:noProof/>
            <w:webHidden/>
          </w:rPr>
          <w:fldChar w:fldCharType="separate"/>
        </w:r>
        <w:r>
          <w:rPr>
            <w:noProof/>
            <w:webHidden/>
          </w:rPr>
          <w:t>10</w:t>
        </w:r>
        <w:r>
          <w:rPr>
            <w:noProof/>
            <w:webHidden/>
          </w:rPr>
          <w:fldChar w:fldCharType="end"/>
        </w:r>
      </w:hyperlink>
    </w:p>
    <w:p w14:paraId="0B1CF6FC" w14:textId="254BB4A9" w:rsidR="000E4AC0" w:rsidRDefault="000E4AC0">
      <w:pPr>
        <w:pStyle w:val="TOC2"/>
        <w:tabs>
          <w:tab w:val="right" w:leader="dot" w:pos="9016"/>
        </w:tabs>
        <w:rPr>
          <w:noProof/>
          <w:kern w:val="2"/>
          <w:sz w:val="22"/>
          <w:szCs w:val="22"/>
          <w14:ligatures w14:val="standardContextual"/>
        </w:rPr>
      </w:pPr>
      <w:hyperlink w:anchor="_Toc164175158" w:history="1">
        <w:r w:rsidRPr="00320CFF">
          <w:rPr>
            <w:rStyle w:val="Hyperlink"/>
            <w:noProof/>
          </w:rPr>
          <w:t>Curiosity did not kill the cat!</w:t>
        </w:r>
        <w:r>
          <w:rPr>
            <w:noProof/>
            <w:webHidden/>
          </w:rPr>
          <w:tab/>
        </w:r>
        <w:r>
          <w:rPr>
            <w:noProof/>
            <w:webHidden/>
          </w:rPr>
          <w:fldChar w:fldCharType="begin"/>
        </w:r>
        <w:r>
          <w:rPr>
            <w:noProof/>
            <w:webHidden/>
          </w:rPr>
          <w:instrText xml:space="preserve"> PAGEREF _Toc164175158 \h </w:instrText>
        </w:r>
        <w:r>
          <w:rPr>
            <w:noProof/>
            <w:webHidden/>
          </w:rPr>
        </w:r>
        <w:r>
          <w:rPr>
            <w:noProof/>
            <w:webHidden/>
          </w:rPr>
          <w:fldChar w:fldCharType="separate"/>
        </w:r>
        <w:r>
          <w:rPr>
            <w:noProof/>
            <w:webHidden/>
          </w:rPr>
          <w:t>10</w:t>
        </w:r>
        <w:r>
          <w:rPr>
            <w:noProof/>
            <w:webHidden/>
          </w:rPr>
          <w:fldChar w:fldCharType="end"/>
        </w:r>
      </w:hyperlink>
    </w:p>
    <w:p w14:paraId="713BD94A" w14:textId="428DC9C9" w:rsidR="000E4AC0" w:rsidRDefault="000E4AC0">
      <w:pPr>
        <w:pStyle w:val="TOC2"/>
        <w:tabs>
          <w:tab w:val="right" w:leader="dot" w:pos="9016"/>
        </w:tabs>
        <w:rPr>
          <w:noProof/>
          <w:kern w:val="2"/>
          <w:sz w:val="22"/>
          <w:szCs w:val="22"/>
          <w14:ligatures w14:val="standardContextual"/>
        </w:rPr>
      </w:pPr>
      <w:hyperlink w:anchor="_Toc164175159" w:history="1">
        <w:r w:rsidRPr="00320CFF">
          <w:rPr>
            <w:rStyle w:val="Hyperlink"/>
            <w:noProof/>
          </w:rPr>
          <w:t>Check (slides 16-18)</w:t>
        </w:r>
        <w:r>
          <w:rPr>
            <w:noProof/>
            <w:webHidden/>
          </w:rPr>
          <w:tab/>
        </w:r>
        <w:r>
          <w:rPr>
            <w:noProof/>
            <w:webHidden/>
          </w:rPr>
          <w:fldChar w:fldCharType="begin"/>
        </w:r>
        <w:r>
          <w:rPr>
            <w:noProof/>
            <w:webHidden/>
          </w:rPr>
          <w:instrText xml:space="preserve"> PAGEREF _Toc164175159 \h </w:instrText>
        </w:r>
        <w:r>
          <w:rPr>
            <w:noProof/>
            <w:webHidden/>
          </w:rPr>
        </w:r>
        <w:r>
          <w:rPr>
            <w:noProof/>
            <w:webHidden/>
          </w:rPr>
          <w:fldChar w:fldCharType="separate"/>
        </w:r>
        <w:r>
          <w:rPr>
            <w:noProof/>
            <w:webHidden/>
          </w:rPr>
          <w:t>10</w:t>
        </w:r>
        <w:r>
          <w:rPr>
            <w:noProof/>
            <w:webHidden/>
          </w:rPr>
          <w:fldChar w:fldCharType="end"/>
        </w:r>
      </w:hyperlink>
    </w:p>
    <w:p w14:paraId="200BF17B" w14:textId="5682119E" w:rsidR="000E4AC0" w:rsidRDefault="000E4AC0">
      <w:pPr>
        <w:pStyle w:val="TOC2"/>
        <w:tabs>
          <w:tab w:val="right" w:leader="dot" w:pos="9016"/>
        </w:tabs>
        <w:rPr>
          <w:noProof/>
          <w:kern w:val="2"/>
          <w:sz w:val="22"/>
          <w:szCs w:val="22"/>
          <w14:ligatures w14:val="standardContextual"/>
        </w:rPr>
      </w:pPr>
      <w:hyperlink w:anchor="_Toc164175160" w:history="1">
        <w:r w:rsidRPr="00320CFF">
          <w:rPr>
            <w:rStyle w:val="Hyperlink"/>
            <w:noProof/>
          </w:rPr>
          <w:t>You have completed Section 2</w:t>
        </w:r>
        <w:r>
          <w:rPr>
            <w:noProof/>
            <w:webHidden/>
          </w:rPr>
          <w:tab/>
        </w:r>
        <w:r>
          <w:rPr>
            <w:noProof/>
            <w:webHidden/>
          </w:rPr>
          <w:fldChar w:fldCharType="begin"/>
        </w:r>
        <w:r>
          <w:rPr>
            <w:noProof/>
            <w:webHidden/>
          </w:rPr>
          <w:instrText xml:space="preserve"> PAGEREF _Toc164175160 \h </w:instrText>
        </w:r>
        <w:r>
          <w:rPr>
            <w:noProof/>
            <w:webHidden/>
          </w:rPr>
        </w:r>
        <w:r>
          <w:rPr>
            <w:noProof/>
            <w:webHidden/>
          </w:rPr>
          <w:fldChar w:fldCharType="separate"/>
        </w:r>
        <w:r>
          <w:rPr>
            <w:noProof/>
            <w:webHidden/>
          </w:rPr>
          <w:t>11</w:t>
        </w:r>
        <w:r>
          <w:rPr>
            <w:noProof/>
            <w:webHidden/>
          </w:rPr>
          <w:fldChar w:fldCharType="end"/>
        </w:r>
      </w:hyperlink>
    </w:p>
    <w:p w14:paraId="053BD06E" w14:textId="0D0D6FD0" w:rsidR="000E4AC0" w:rsidRDefault="000E4AC0">
      <w:pPr>
        <w:pStyle w:val="TOC1"/>
        <w:tabs>
          <w:tab w:val="right" w:leader="dot" w:pos="9016"/>
        </w:tabs>
        <w:rPr>
          <w:noProof/>
          <w:kern w:val="2"/>
          <w:sz w:val="22"/>
          <w:szCs w:val="22"/>
          <w14:ligatures w14:val="standardContextual"/>
        </w:rPr>
      </w:pPr>
      <w:hyperlink w:anchor="_Toc164175161" w:history="1">
        <w:r w:rsidRPr="00320CFF">
          <w:rPr>
            <w:rStyle w:val="Hyperlink"/>
            <w:noProof/>
          </w:rPr>
          <w:t>Section 3: Hi ho, hi ho</w:t>
        </w:r>
        <w:r>
          <w:rPr>
            <w:noProof/>
            <w:webHidden/>
          </w:rPr>
          <w:tab/>
        </w:r>
        <w:r>
          <w:rPr>
            <w:noProof/>
            <w:webHidden/>
          </w:rPr>
          <w:fldChar w:fldCharType="begin"/>
        </w:r>
        <w:r>
          <w:rPr>
            <w:noProof/>
            <w:webHidden/>
          </w:rPr>
          <w:instrText xml:space="preserve"> PAGEREF _Toc164175161 \h </w:instrText>
        </w:r>
        <w:r>
          <w:rPr>
            <w:noProof/>
            <w:webHidden/>
          </w:rPr>
        </w:r>
        <w:r>
          <w:rPr>
            <w:noProof/>
            <w:webHidden/>
          </w:rPr>
          <w:fldChar w:fldCharType="separate"/>
        </w:r>
        <w:r>
          <w:rPr>
            <w:noProof/>
            <w:webHidden/>
          </w:rPr>
          <w:t>12</w:t>
        </w:r>
        <w:r>
          <w:rPr>
            <w:noProof/>
            <w:webHidden/>
          </w:rPr>
          <w:fldChar w:fldCharType="end"/>
        </w:r>
      </w:hyperlink>
    </w:p>
    <w:p w14:paraId="62B7D025" w14:textId="2CEB39D8" w:rsidR="000E4AC0" w:rsidRDefault="000E4AC0">
      <w:pPr>
        <w:pStyle w:val="TOC2"/>
        <w:tabs>
          <w:tab w:val="right" w:leader="dot" w:pos="9016"/>
        </w:tabs>
        <w:rPr>
          <w:noProof/>
          <w:kern w:val="2"/>
          <w:sz w:val="22"/>
          <w:szCs w:val="22"/>
          <w14:ligatures w14:val="standardContextual"/>
        </w:rPr>
      </w:pPr>
      <w:hyperlink w:anchor="_Toc164175162" w:history="1">
        <w:r w:rsidRPr="00320CFF">
          <w:rPr>
            <w:rStyle w:val="Hyperlink"/>
            <w:noProof/>
          </w:rPr>
          <w:t>Reflect (slide 19)</w:t>
        </w:r>
        <w:r>
          <w:rPr>
            <w:noProof/>
            <w:webHidden/>
          </w:rPr>
          <w:tab/>
        </w:r>
        <w:r>
          <w:rPr>
            <w:noProof/>
            <w:webHidden/>
          </w:rPr>
          <w:fldChar w:fldCharType="begin"/>
        </w:r>
        <w:r>
          <w:rPr>
            <w:noProof/>
            <w:webHidden/>
          </w:rPr>
          <w:instrText xml:space="preserve"> PAGEREF _Toc164175162 \h </w:instrText>
        </w:r>
        <w:r>
          <w:rPr>
            <w:noProof/>
            <w:webHidden/>
          </w:rPr>
        </w:r>
        <w:r>
          <w:rPr>
            <w:noProof/>
            <w:webHidden/>
          </w:rPr>
          <w:fldChar w:fldCharType="separate"/>
        </w:r>
        <w:r>
          <w:rPr>
            <w:noProof/>
            <w:webHidden/>
          </w:rPr>
          <w:t>12</w:t>
        </w:r>
        <w:r>
          <w:rPr>
            <w:noProof/>
            <w:webHidden/>
          </w:rPr>
          <w:fldChar w:fldCharType="end"/>
        </w:r>
      </w:hyperlink>
    </w:p>
    <w:p w14:paraId="40B90085" w14:textId="3F5C8B65" w:rsidR="000E4AC0" w:rsidRDefault="000E4AC0">
      <w:pPr>
        <w:pStyle w:val="TOC2"/>
        <w:tabs>
          <w:tab w:val="right" w:leader="dot" w:pos="9016"/>
        </w:tabs>
        <w:rPr>
          <w:noProof/>
          <w:kern w:val="2"/>
          <w:sz w:val="22"/>
          <w:szCs w:val="22"/>
          <w14:ligatures w14:val="standardContextual"/>
        </w:rPr>
      </w:pPr>
      <w:hyperlink w:anchor="_Toc164175163" w:history="1">
        <w:r w:rsidRPr="00320CFF">
          <w:rPr>
            <w:rStyle w:val="Hyperlink"/>
            <w:noProof/>
          </w:rPr>
          <w:t>Are you ready? Does the world know you are ready?</w:t>
        </w:r>
        <w:r>
          <w:rPr>
            <w:noProof/>
            <w:webHidden/>
          </w:rPr>
          <w:tab/>
        </w:r>
        <w:r>
          <w:rPr>
            <w:noProof/>
            <w:webHidden/>
          </w:rPr>
          <w:fldChar w:fldCharType="begin"/>
        </w:r>
        <w:r>
          <w:rPr>
            <w:noProof/>
            <w:webHidden/>
          </w:rPr>
          <w:instrText xml:space="preserve"> PAGEREF _Toc164175163 \h </w:instrText>
        </w:r>
        <w:r>
          <w:rPr>
            <w:noProof/>
            <w:webHidden/>
          </w:rPr>
        </w:r>
        <w:r>
          <w:rPr>
            <w:noProof/>
            <w:webHidden/>
          </w:rPr>
          <w:fldChar w:fldCharType="separate"/>
        </w:r>
        <w:r>
          <w:rPr>
            <w:noProof/>
            <w:webHidden/>
          </w:rPr>
          <w:t>12</w:t>
        </w:r>
        <w:r>
          <w:rPr>
            <w:noProof/>
            <w:webHidden/>
          </w:rPr>
          <w:fldChar w:fldCharType="end"/>
        </w:r>
      </w:hyperlink>
    </w:p>
    <w:p w14:paraId="1455C96F" w14:textId="55132019" w:rsidR="000E4AC0" w:rsidRDefault="000E4AC0">
      <w:pPr>
        <w:pStyle w:val="TOC2"/>
        <w:tabs>
          <w:tab w:val="right" w:leader="dot" w:pos="9016"/>
        </w:tabs>
        <w:rPr>
          <w:noProof/>
          <w:kern w:val="2"/>
          <w:sz w:val="22"/>
          <w:szCs w:val="22"/>
          <w14:ligatures w14:val="standardContextual"/>
        </w:rPr>
      </w:pPr>
      <w:hyperlink w:anchor="_Toc164175164" w:history="1">
        <w:r w:rsidRPr="00320CFF">
          <w:rPr>
            <w:rStyle w:val="Hyperlink"/>
            <w:noProof/>
          </w:rPr>
          <w:t>Hi ho, hi ho, it’s off to work we go!</w:t>
        </w:r>
        <w:r>
          <w:rPr>
            <w:noProof/>
            <w:webHidden/>
          </w:rPr>
          <w:tab/>
        </w:r>
        <w:r>
          <w:rPr>
            <w:noProof/>
            <w:webHidden/>
          </w:rPr>
          <w:fldChar w:fldCharType="begin"/>
        </w:r>
        <w:r>
          <w:rPr>
            <w:noProof/>
            <w:webHidden/>
          </w:rPr>
          <w:instrText xml:space="preserve"> PAGEREF _Toc164175164 \h </w:instrText>
        </w:r>
        <w:r>
          <w:rPr>
            <w:noProof/>
            <w:webHidden/>
          </w:rPr>
        </w:r>
        <w:r>
          <w:rPr>
            <w:noProof/>
            <w:webHidden/>
          </w:rPr>
          <w:fldChar w:fldCharType="separate"/>
        </w:r>
        <w:r>
          <w:rPr>
            <w:noProof/>
            <w:webHidden/>
          </w:rPr>
          <w:t>13</w:t>
        </w:r>
        <w:r>
          <w:rPr>
            <w:noProof/>
            <w:webHidden/>
          </w:rPr>
          <w:fldChar w:fldCharType="end"/>
        </w:r>
      </w:hyperlink>
    </w:p>
    <w:p w14:paraId="3A1D5601" w14:textId="4BDE9865" w:rsidR="000E4AC0" w:rsidRDefault="000E4AC0">
      <w:pPr>
        <w:pStyle w:val="TOC2"/>
        <w:tabs>
          <w:tab w:val="right" w:leader="dot" w:pos="9016"/>
        </w:tabs>
        <w:rPr>
          <w:noProof/>
          <w:kern w:val="2"/>
          <w:sz w:val="22"/>
          <w:szCs w:val="22"/>
          <w14:ligatures w14:val="standardContextual"/>
        </w:rPr>
      </w:pPr>
      <w:hyperlink w:anchor="_Toc164175165" w:history="1">
        <w:r w:rsidRPr="00320CFF">
          <w:rPr>
            <w:rStyle w:val="Hyperlink"/>
            <w:noProof/>
          </w:rPr>
          <w:t>Reflect (slide 23)</w:t>
        </w:r>
        <w:r>
          <w:rPr>
            <w:noProof/>
            <w:webHidden/>
          </w:rPr>
          <w:tab/>
        </w:r>
        <w:r>
          <w:rPr>
            <w:noProof/>
            <w:webHidden/>
          </w:rPr>
          <w:fldChar w:fldCharType="begin"/>
        </w:r>
        <w:r>
          <w:rPr>
            <w:noProof/>
            <w:webHidden/>
          </w:rPr>
          <w:instrText xml:space="preserve"> PAGEREF _Toc164175165 \h </w:instrText>
        </w:r>
        <w:r>
          <w:rPr>
            <w:noProof/>
            <w:webHidden/>
          </w:rPr>
        </w:r>
        <w:r>
          <w:rPr>
            <w:noProof/>
            <w:webHidden/>
          </w:rPr>
          <w:fldChar w:fldCharType="separate"/>
        </w:r>
        <w:r>
          <w:rPr>
            <w:noProof/>
            <w:webHidden/>
          </w:rPr>
          <w:t>15</w:t>
        </w:r>
        <w:r>
          <w:rPr>
            <w:noProof/>
            <w:webHidden/>
          </w:rPr>
          <w:fldChar w:fldCharType="end"/>
        </w:r>
      </w:hyperlink>
    </w:p>
    <w:p w14:paraId="1279446D" w14:textId="13A1E5B4" w:rsidR="000E4AC0" w:rsidRDefault="000E4AC0">
      <w:pPr>
        <w:pStyle w:val="TOC2"/>
        <w:tabs>
          <w:tab w:val="right" w:leader="dot" w:pos="9016"/>
        </w:tabs>
        <w:rPr>
          <w:noProof/>
          <w:kern w:val="2"/>
          <w:sz w:val="22"/>
          <w:szCs w:val="22"/>
          <w14:ligatures w14:val="standardContextual"/>
        </w:rPr>
      </w:pPr>
      <w:hyperlink w:anchor="_Toc164175166" w:history="1">
        <w:r w:rsidRPr="00320CFF">
          <w:rPr>
            <w:rStyle w:val="Hyperlink"/>
            <w:noProof/>
          </w:rPr>
          <w:t>Check (slides 24-26)</w:t>
        </w:r>
        <w:r>
          <w:rPr>
            <w:noProof/>
            <w:webHidden/>
          </w:rPr>
          <w:tab/>
        </w:r>
        <w:r>
          <w:rPr>
            <w:noProof/>
            <w:webHidden/>
          </w:rPr>
          <w:fldChar w:fldCharType="begin"/>
        </w:r>
        <w:r>
          <w:rPr>
            <w:noProof/>
            <w:webHidden/>
          </w:rPr>
          <w:instrText xml:space="preserve"> PAGEREF _Toc164175166 \h </w:instrText>
        </w:r>
        <w:r>
          <w:rPr>
            <w:noProof/>
            <w:webHidden/>
          </w:rPr>
        </w:r>
        <w:r>
          <w:rPr>
            <w:noProof/>
            <w:webHidden/>
          </w:rPr>
          <w:fldChar w:fldCharType="separate"/>
        </w:r>
        <w:r>
          <w:rPr>
            <w:noProof/>
            <w:webHidden/>
          </w:rPr>
          <w:t>15</w:t>
        </w:r>
        <w:r>
          <w:rPr>
            <w:noProof/>
            <w:webHidden/>
          </w:rPr>
          <w:fldChar w:fldCharType="end"/>
        </w:r>
      </w:hyperlink>
    </w:p>
    <w:p w14:paraId="5142B7D4" w14:textId="759DCB5F" w:rsidR="000E4AC0" w:rsidRDefault="000E4AC0">
      <w:pPr>
        <w:pStyle w:val="TOC2"/>
        <w:tabs>
          <w:tab w:val="right" w:leader="dot" w:pos="9016"/>
        </w:tabs>
        <w:rPr>
          <w:noProof/>
          <w:kern w:val="2"/>
          <w:sz w:val="22"/>
          <w:szCs w:val="22"/>
          <w14:ligatures w14:val="standardContextual"/>
        </w:rPr>
      </w:pPr>
      <w:hyperlink w:anchor="_Toc164175167" w:history="1">
        <w:r w:rsidRPr="00320CFF">
          <w:rPr>
            <w:rStyle w:val="Hyperlink"/>
            <w:noProof/>
          </w:rPr>
          <w:t>You have completed Section 3</w:t>
        </w:r>
        <w:r>
          <w:rPr>
            <w:noProof/>
            <w:webHidden/>
          </w:rPr>
          <w:tab/>
        </w:r>
        <w:r>
          <w:rPr>
            <w:noProof/>
            <w:webHidden/>
          </w:rPr>
          <w:fldChar w:fldCharType="begin"/>
        </w:r>
        <w:r>
          <w:rPr>
            <w:noProof/>
            <w:webHidden/>
          </w:rPr>
          <w:instrText xml:space="preserve"> PAGEREF _Toc164175167 \h </w:instrText>
        </w:r>
        <w:r>
          <w:rPr>
            <w:noProof/>
            <w:webHidden/>
          </w:rPr>
        </w:r>
        <w:r>
          <w:rPr>
            <w:noProof/>
            <w:webHidden/>
          </w:rPr>
          <w:fldChar w:fldCharType="separate"/>
        </w:r>
        <w:r>
          <w:rPr>
            <w:noProof/>
            <w:webHidden/>
          </w:rPr>
          <w:t>15</w:t>
        </w:r>
        <w:r>
          <w:rPr>
            <w:noProof/>
            <w:webHidden/>
          </w:rPr>
          <w:fldChar w:fldCharType="end"/>
        </w:r>
      </w:hyperlink>
    </w:p>
    <w:p w14:paraId="07931CA1" w14:textId="13825770" w:rsidR="000E4AC0" w:rsidRDefault="000E4AC0">
      <w:pPr>
        <w:pStyle w:val="TOC1"/>
        <w:tabs>
          <w:tab w:val="right" w:leader="dot" w:pos="9016"/>
        </w:tabs>
        <w:rPr>
          <w:noProof/>
          <w:kern w:val="2"/>
          <w:sz w:val="22"/>
          <w:szCs w:val="22"/>
          <w14:ligatures w14:val="standardContextual"/>
        </w:rPr>
      </w:pPr>
      <w:hyperlink w:anchor="_Toc164175168" w:history="1">
        <w:r w:rsidRPr="00320CFF">
          <w:rPr>
            <w:rStyle w:val="Hyperlink"/>
            <w:noProof/>
          </w:rPr>
          <w:t>Before you go…</w:t>
        </w:r>
        <w:r>
          <w:rPr>
            <w:noProof/>
            <w:webHidden/>
          </w:rPr>
          <w:tab/>
        </w:r>
        <w:r>
          <w:rPr>
            <w:noProof/>
            <w:webHidden/>
          </w:rPr>
          <w:fldChar w:fldCharType="begin"/>
        </w:r>
        <w:r>
          <w:rPr>
            <w:noProof/>
            <w:webHidden/>
          </w:rPr>
          <w:instrText xml:space="preserve"> PAGEREF _Toc164175168 \h </w:instrText>
        </w:r>
        <w:r>
          <w:rPr>
            <w:noProof/>
            <w:webHidden/>
          </w:rPr>
        </w:r>
        <w:r>
          <w:rPr>
            <w:noProof/>
            <w:webHidden/>
          </w:rPr>
          <w:fldChar w:fldCharType="separate"/>
        </w:r>
        <w:r>
          <w:rPr>
            <w:noProof/>
            <w:webHidden/>
          </w:rPr>
          <w:t>16</w:t>
        </w:r>
        <w:r>
          <w:rPr>
            <w:noProof/>
            <w:webHidden/>
          </w:rPr>
          <w:fldChar w:fldCharType="end"/>
        </w:r>
      </w:hyperlink>
    </w:p>
    <w:p w14:paraId="31BE1372" w14:textId="22770245" w:rsidR="000E4AC0" w:rsidRDefault="000E4AC0">
      <w:pPr>
        <w:pStyle w:val="TOC2"/>
        <w:tabs>
          <w:tab w:val="right" w:leader="dot" w:pos="9016"/>
        </w:tabs>
        <w:rPr>
          <w:noProof/>
          <w:kern w:val="2"/>
          <w:sz w:val="22"/>
          <w:szCs w:val="22"/>
          <w14:ligatures w14:val="standardContextual"/>
        </w:rPr>
      </w:pPr>
      <w:hyperlink w:anchor="_Toc164175169" w:history="1">
        <w:r w:rsidRPr="00320CFF">
          <w:rPr>
            <w:rStyle w:val="Hyperlink"/>
            <w:noProof/>
          </w:rPr>
          <w:t>Dive deeper</w:t>
        </w:r>
        <w:r>
          <w:rPr>
            <w:noProof/>
            <w:webHidden/>
          </w:rPr>
          <w:tab/>
        </w:r>
        <w:r>
          <w:rPr>
            <w:noProof/>
            <w:webHidden/>
          </w:rPr>
          <w:fldChar w:fldCharType="begin"/>
        </w:r>
        <w:r>
          <w:rPr>
            <w:noProof/>
            <w:webHidden/>
          </w:rPr>
          <w:instrText xml:space="preserve"> PAGEREF _Toc164175169 \h </w:instrText>
        </w:r>
        <w:r>
          <w:rPr>
            <w:noProof/>
            <w:webHidden/>
          </w:rPr>
        </w:r>
        <w:r>
          <w:rPr>
            <w:noProof/>
            <w:webHidden/>
          </w:rPr>
          <w:fldChar w:fldCharType="separate"/>
        </w:r>
        <w:r>
          <w:rPr>
            <w:noProof/>
            <w:webHidden/>
          </w:rPr>
          <w:t>16</w:t>
        </w:r>
        <w:r>
          <w:rPr>
            <w:noProof/>
            <w:webHidden/>
          </w:rPr>
          <w:fldChar w:fldCharType="end"/>
        </w:r>
      </w:hyperlink>
    </w:p>
    <w:p w14:paraId="63FCD6C7" w14:textId="75D72101" w:rsidR="000E4AC0" w:rsidRDefault="000E4AC0">
      <w:pPr>
        <w:pStyle w:val="TOC1"/>
        <w:tabs>
          <w:tab w:val="right" w:leader="dot" w:pos="9016"/>
        </w:tabs>
        <w:rPr>
          <w:noProof/>
          <w:kern w:val="2"/>
          <w:sz w:val="22"/>
          <w:szCs w:val="22"/>
          <w14:ligatures w14:val="standardContextual"/>
        </w:rPr>
      </w:pPr>
      <w:hyperlink w:anchor="_Toc164175170" w:history="1">
        <w:r w:rsidRPr="00320CFF">
          <w:rPr>
            <w:rStyle w:val="Hyperlink"/>
            <w:noProof/>
          </w:rPr>
          <w:t>Unit 1 Topic 4 completed!</w:t>
        </w:r>
        <w:r>
          <w:rPr>
            <w:noProof/>
            <w:webHidden/>
          </w:rPr>
          <w:tab/>
        </w:r>
        <w:r>
          <w:rPr>
            <w:noProof/>
            <w:webHidden/>
          </w:rPr>
          <w:fldChar w:fldCharType="begin"/>
        </w:r>
        <w:r>
          <w:rPr>
            <w:noProof/>
            <w:webHidden/>
          </w:rPr>
          <w:instrText xml:space="preserve"> PAGEREF _Toc164175170 \h </w:instrText>
        </w:r>
        <w:r>
          <w:rPr>
            <w:noProof/>
            <w:webHidden/>
          </w:rPr>
        </w:r>
        <w:r>
          <w:rPr>
            <w:noProof/>
            <w:webHidden/>
          </w:rPr>
          <w:fldChar w:fldCharType="separate"/>
        </w:r>
        <w:r>
          <w:rPr>
            <w:noProof/>
            <w:webHidden/>
          </w:rPr>
          <w:t>16</w:t>
        </w:r>
        <w:r>
          <w:rPr>
            <w:noProof/>
            <w:webHidden/>
          </w:rPr>
          <w:fldChar w:fldCharType="end"/>
        </w:r>
      </w:hyperlink>
    </w:p>
    <w:p w14:paraId="75C86C60" w14:textId="60662576" w:rsidR="000E4AC0" w:rsidRDefault="000E4AC0">
      <w:pPr>
        <w:pStyle w:val="TOC2"/>
        <w:tabs>
          <w:tab w:val="right" w:leader="dot" w:pos="9016"/>
        </w:tabs>
        <w:rPr>
          <w:noProof/>
          <w:kern w:val="2"/>
          <w:sz w:val="22"/>
          <w:szCs w:val="22"/>
          <w14:ligatures w14:val="standardContextual"/>
        </w:rPr>
      </w:pPr>
      <w:hyperlink w:anchor="_Toc164175171" w:history="1">
        <w:r w:rsidRPr="00320CFF">
          <w:rPr>
            <w:rStyle w:val="Hyperlink"/>
            <w:noProof/>
          </w:rPr>
          <w:t>References</w:t>
        </w:r>
        <w:r>
          <w:rPr>
            <w:noProof/>
            <w:webHidden/>
          </w:rPr>
          <w:tab/>
        </w:r>
        <w:r>
          <w:rPr>
            <w:noProof/>
            <w:webHidden/>
          </w:rPr>
          <w:fldChar w:fldCharType="begin"/>
        </w:r>
        <w:r>
          <w:rPr>
            <w:noProof/>
            <w:webHidden/>
          </w:rPr>
          <w:instrText xml:space="preserve"> PAGEREF _Toc164175171 \h </w:instrText>
        </w:r>
        <w:r>
          <w:rPr>
            <w:noProof/>
            <w:webHidden/>
          </w:rPr>
        </w:r>
        <w:r>
          <w:rPr>
            <w:noProof/>
            <w:webHidden/>
          </w:rPr>
          <w:fldChar w:fldCharType="separate"/>
        </w:r>
        <w:r>
          <w:rPr>
            <w:noProof/>
            <w:webHidden/>
          </w:rPr>
          <w:t>17</w:t>
        </w:r>
        <w:r>
          <w:rPr>
            <w:noProof/>
            <w:webHidden/>
          </w:rPr>
          <w:fldChar w:fldCharType="end"/>
        </w:r>
      </w:hyperlink>
    </w:p>
    <w:p w14:paraId="0A5BDCD3" w14:textId="24F2A825" w:rsidR="00F33F0F" w:rsidRPr="00F33F0F" w:rsidRDefault="009369EB" w:rsidP="00F33F0F">
      <w:r>
        <w:fldChar w:fldCharType="end"/>
      </w:r>
    </w:p>
    <w:p w14:paraId="0610D081" w14:textId="4E1B9A36" w:rsidR="00305453" w:rsidRDefault="00305453">
      <w:pPr>
        <w:spacing w:before="0" w:line="259" w:lineRule="auto"/>
      </w:pPr>
      <w:r>
        <w:br w:type="page"/>
      </w:r>
    </w:p>
    <w:p w14:paraId="13F7F00C" w14:textId="0F0F3C7A" w:rsidR="00305453" w:rsidRDefault="00601A56" w:rsidP="00601A56">
      <w:pPr>
        <w:pStyle w:val="Heading1"/>
      </w:pPr>
      <w:bookmarkStart w:id="0" w:name="_Toc160635372"/>
      <w:bookmarkStart w:id="1" w:name="_Toc160786330"/>
      <w:bookmarkStart w:id="2" w:name="_Toc160805126"/>
      <w:bookmarkStart w:id="3" w:name="_Toc164175139"/>
      <w:r>
        <w:lastRenderedPageBreak/>
        <w:t>Activity explainer</w:t>
      </w:r>
      <w:bookmarkEnd w:id="0"/>
      <w:bookmarkEnd w:id="1"/>
      <w:bookmarkEnd w:id="2"/>
      <w:bookmarkEnd w:id="3"/>
    </w:p>
    <w:p w14:paraId="4EF68841" w14:textId="77777777" w:rsidR="00601A56" w:rsidRPr="00601A56" w:rsidRDefault="00601A56" w:rsidP="00601A56">
      <w:r w:rsidRPr="00601A56">
        <w:t xml:space="preserve">As you work through this learning content you will be asked to undertake various types of learning activity to enhance and support your understanding of the material. It is important that you fully engage with these learning activities as the acquisition of information is only one part of the learning process – by being an </w:t>
      </w:r>
      <w:r w:rsidRPr="00601A56">
        <w:rPr>
          <w:b/>
          <w:bCs/>
        </w:rPr>
        <w:t>active participant</w:t>
      </w:r>
      <w:r w:rsidRPr="00601A56">
        <w:t xml:space="preserve"> in your learning through these activities you will develop a deeper and richer understanding of the topics and concepts covered in the module.</w:t>
      </w:r>
    </w:p>
    <w:p w14:paraId="62D5FC9A" w14:textId="77777777" w:rsidR="00601A56" w:rsidRPr="00601A56" w:rsidRDefault="00601A56" w:rsidP="00601A56">
      <w:r w:rsidRPr="00601A56">
        <w:t xml:space="preserve">Throughout the modules, you will also be provided with additional materials to deepen your understanding of the module topics. These are optional and can be found by selecting the </w:t>
      </w:r>
      <w:r w:rsidRPr="00601A56">
        <w:rPr>
          <w:i/>
          <w:iCs/>
        </w:rPr>
        <w:t xml:space="preserve">Dive deeper </w:t>
      </w:r>
      <w:r w:rsidRPr="00601A56">
        <w:t>button.</w:t>
      </w:r>
    </w:p>
    <w:p w14:paraId="147994A7" w14:textId="77777777" w:rsidR="00601A56" w:rsidRPr="00601A56" w:rsidRDefault="00601A56" w:rsidP="00601A56">
      <w:r w:rsidRPr="00601A56">
        <w:rPr>
          <w:b/>
          <w:bCs/>
        </w:rPr>
        <w:t>Whenever you encounter the following tasks and icons, it means you need to complete an activity.</w:t>
      </w:r>
    </w:p>
    <w:p w14:paraId="661301B8" w14:textId="1B737F69" w:rsidR="00601A56" w:rsidRDefault="00601A56" w:rsidP="009606B4">
      <w:pPr>
        <w:pStyle w:val="ListParagraph"/>
        <w:numPr>
          <w:ilvl w:val="0"/>
          <w:numId w:val="1"/>
        </w:numPr>
      </w:pPr>
      <w:r w:rsidRPr="00601A56">
        <w:rPr>
          <w:b/>
          <w:bCs/>
        </w:rPr>
        <w:t>Check</w:t>
      </w:r>
      <w:r>
        <w:t>: Check tasks provide an opportunity for you to check how well you have understood the topic so far. Self-assessment is an important part of the learning process as it enables you to reinforce those concepts you understand well, and highlight any misconceptions and/or areas where you may need to do some further study.</w:t>
      </w:r>
    </w:p>
    <w:p w14:paraId="41A0E135" w14:textId="3456A46B" w:rsidR="00601A56" w:rsidRDefault="00601A56" w:rsidP="00601A56">
      <w:pPr>
        <w:pStyle w:val="ListParagraph"/>
        <w:numPr>
          <w:ilvl w:val="0"/>
          <w:numId w:val="1"/>
        </w:numPr>
      </w:pPr>
      <w:r w:rsidRPr="00601A56">
        <w:rPr>
          <w:b/>
          <w:bCs/>
        </w:rPr>
        <w:t>Network</w:t>
      </w:r>
      <w:r>
        <w:t>:</w:t>
      </w:r>
      <w:r w:rsidRPr="00601A56">
        <w:rPr>
          <w:rFonts w:ascii="Open Sans" w:hAnsi="Open Sans" w:cs="Open Sans"/>
          <w:color w:val="2B2B2B"/>
          <w:sz w:val="20"/>
          <w:szCs w:val="20"/>
          <w14:ligatures w14:val="standardContextual"/>
        </w:rPr>
        <w:t xml:space="preserve"> </w:t>
      </w:r>
      <w:r w:rsidRPr="00601A56">
        <w:t>Learning online shouldn’t be a solitary activity - being able to discuss, collaborate and compare your understanding with fellow learners through a Network</w:t>
      </w:r>
      <w:r w:rsidRPr="00601A56">
        <w:rPr>
          <w:b/>
          <w:bCs/>
        </w:rPr>
        <w:t xml:space="preserve"> </w:t>
      </w:r>
      <w:r w:rsidRPr="00601A56">
        <w:t>task is a powerful tool in maximising your learning gains. Seeing that others have the same understanding as you can be a real confidence boost and reassure you that you are on the right track, and if others are interpreting things differently seeing things from a different perspective can be equally valuable.</w:t>
      </w:r>
    </w:p>
    <w:p w14:paraId="3001524F" w14:textId="50FE9016" w:rsidR="00601A56" w:rsidRDefault="00601A56" w:rsidP="00601A56">
      <w:pPr>
        <w:pStyle w:val="ListParagraph"/>
        <w:numPr>
          <w:ilvl w:val="0"/>
          <w:numId w:val="1"/>
        </w:numPr>
      </w:pPr>
      <w:r w:rsidRPr="00601A56">
        <w:rPr>
          <w:b/>
          <w:bCs/>
        </w:rPr>
        <w:t>Reflect</w:t>
      </w:r>
      <w:r>
        <w:t xml:space="preserve">: </w:t>
      </w:r>
      <w:r w:rsidRPr="00601A56">
        <w:t>You will often be asked to pause and consider ideas and concepts you have just learned, to allow the learning to “sink in” and start to think more widely about how it fits in with your discipline. Although Reflect tasks don’t usually require you to write anything, it’s important to take the time to think about the question asked and you can of course record your thoughts in your personal notes if you wish.</w:t>
      </w:r>
    </w:p>
    <w:p w14:paraId="255F25FA" w14:textId="7F5D4B7D" w:rsidR="00475C3F" w:rsidRPr="00475C3F" w:rsidRDefault="00601A56" w:rsidP="00475C3F">
      <w:pPr>
        <w:pStyle w:val="ListParagraph"/>
        <w:numPr>
          <w:ilvl w:val="0"/>
          <w:numId w:val="1"/>
        </w:numPr>
      </w:pPr>
      <w:r w:rsidRPr="00601A56">
        <w:rPr>
          <w:b/>
          <w:bCs/>
        </w:rPr>
        <w:lastRenderedPageBreak/>
        <w:t>Apply</w:t>
      </w:r>
      <w:r>
        <w:t xml:space="preserve">: </w:t>
      </w:r>
      <w:r w:rsidRPr="00601A56">
        <w:t xml:space="preserve">These modules cover topics and skills that are valuable across all disciplines, however you will be able to understand, appreciate and benefit most by considering how the learning fits in with your academic discipline and your own beliefs and values. Apply tasks give you the opportunity to place the learning in a context that is relevant to you, and to link your learning with your </w:t>
      </w:r>
      <w:proofErr w:type="gramStart"/>
      <w:r w:rsidRPr="00601A56">
        <w:t>real life</w:t>
      </w:r>
      <w:proofErr w:type="gramEnd"/>
      <w:r w:rsidRPr="00601A56">
        <w:t xml:space="preserve"> goals.</w:t>
      </w:r>
    </w:p>
    <w:p w14:paraId="74C116B3" w14:textId="77777777" w:rsidR="00601A56" w:rsidRDefault="00601A56">
      <w:pPr>
        <w:spacing w:before="0" w:line="259" w:lineRule="auto"/>
        <w:rPr>
          <w:rFonts w:asciiTheme="majorHAnsi" w:eastAsiaTheme="majorEastAsia" w:hAnsiTheme="majorHAnsi" w:cstheme="majorBidi"/>
          <w:color w:val="002E44" w:themeColor="accent1" w:themeShade="BF"/>
          <w:sz w:val="36"/>
          <w:szCs w:val="32"/>
        </w:rPr>
      </w:pPr>
      <w:r>
        <w:br w:type="page"/>
      </w:r>
    </w:p>
    <w:p w14:paraId="3344BB9B" w14:textId="77777777" w:rsidR="00260506" w:rsidRDefault="00260506" w:rsidP="00260506">
      <w:pPr>
        <w:pStyle w:val="Heading1"/>
      </w:pPr>
      <w:bookmarkStart w:id="4" w:name="_Toc160635373"/>
      <w:bookmarkStart w:id="5" w:name="_Toc160786331"/>
      <w:bookmarkStart w:id="6" w:name="_Toc160805127"/>
      <w:bookmarkStart w:id="7" w:name="_Toc164175140"/>
      <w:r w:rsidRPr="00475C3F">
        <w:lastRenderedPageBreak/>
        <w:t>Before you start</w:t>
      </w:r>
      <w:bookmarkEnd w:id="7"/>
    </w:p>
    <w:p w14:paraId="00937038" w14:textId="6EDE0A0A" w:rsidR="00260506" w:rsidRDefault="00260506" w:rsidP="00260506">
      <w:r w:rsidRPr="002802C8">
        <w:t>It is important that you take some time to think about what you already know in relation to the skills that can help you span boundaries and adopt a life-long approach to learning</w:t>
      </w:r>
      <w:r w:rsidRPr="00475C3F">
        <w:t>.</w:t>
      </w:r>
    </w:p>
    <w:p w14:paraId="7AAD4476" w14:textId="0F404F19" w:rsidR="00B71FCC" w:rsidRDefault="00601A56" w:rsidP="00B71FCC">
      <w:pPr>
        <w:pStyle w:val="Heading1"/>
      </w:pPr>
      <w:bookmarkStart w:id="8" w:name="_Toc164175141"/>
      <w:r>
        <w:t>Section 1:</w:t>
      </w:r>
      <w:bookmarkEnd w:id="4"/>
      <w:bookmarkEnd w:id="5"/>
      <w:r w:rsidR="00CE1305">
        <w:t xml:space="preserve"> </w:t>
      </w:r>
      <w:bookmarkEnd w:id="6"/>
      <w:r w:rsidR="00A16E14">
        <w:t>Mirror mirror</w:t>
      </w:r>
      <w:r w:rsidR="00260506">
        <w:t>…</w:t>
      </w:r>
      <w:bookmarkEnd w:id="8"/>
    </w:p>
    <w:p w14:paraId="5F819D74" w14:textId="549998F7" w:rsidR="00475C3F" w:rsidRPr="0016606C" w:rsidRDefault="00A16E14" w:rsidP="00475C3F">
      <w:r w:rsidRPr="00A16E14">
        <w:t>Upon completion of this section, you will have developed a critical understanding of the benefits of self-management, and how self-awareness plays a part of developing your own skills and abilities to increase your chances of success</w:t>
      </w:r>
      <w:r w:rsidR="00475C3F">
        <w:t>.</w:t>
      </w:r>
    </w:p>
    <w:p w14:paraId="72CA703D" w14:textId="1674CDA4" w:rsidR="007A29E3" w:rsidRDefault="0016606C" w:rsidP="00830359">
      <w:pPr>
        <w:pStyle w:val="Heading2"/>
      </w:pPr>
      <w:bookmarkStart w:id="9" w:name="_Toc164175142"/>
      <w:r>
        <w:t>Reflect</w:t>
      </w:r>
      <w:r w:rsidR="00830359">
        <w:t xml:space="preserve"> (slide 1)</w:t>
      </w:r>
      <w:bookmarkEnd w:id="9"/>
    </w:p>
    <w:p w14:paraId="1914320C" w14:textId="3C436EEC" w:rsidR="0016606C" w:rsidRDefault="00111114" w:rsidP="007A29E3">
      <w:r>
        <w:t>See Activities document.</w:t>
      </w:r>
    </w:p>
    <w:p w14:paraId="1D088949" w14:textId="61D876AB" w:rsidR="00185D0E" w:rsidRDefault="009E7A93" w:rsidP="00185D0E">
      <w:pPr>
        <w:pStyle w:val="Heading2"/>
      </w:pPr>
      <w:bookmarkStart w:id="10" w:name="_Toc164175143"/>
      <w:r w:rsidRPr="009E7A93">
        <w:t>Boundaryless skills</w:t>
      </w:r>
      <w:bookmarkEnd w:id="10"/>
    </w:p>
    <w:p w14:paraId="5D19FFAD" w14:textId="0BE1A1A5" w:rsidR="009E7A93" w:rsidRDefault="009E7A93" w:rsidP="009E7A93">
      <w:r w:rsidRPr="009E7A93">
        <w:t>The world is becoming increasingly complex, and society needs to adopt approaches to be able to rapidly switch when inevitable change happens. An approach to make us resilient is to practise skills that improve our ability to adapt.</w:t>
      </w:r>
    </w:p>
    <w:p w14:paraId="0B470F4C" w14:textId="6B7BAE9C" w:rsidR="009E7A93" w:rsidRDefault="009E7A93" w:rsidP="009E7A93">
      <w:r w:rsidRPr="009E7A93">
        <w:t>Those with a high emotional quotient (the level of a person's emotional intelligence) are better equipped in a complex world as they have better interpersonal skills. It is these skills that employers are looking for today, more so than hard skills, soft skills make us less susceptible to stress and anxiety, enabling us to be more equipped when dealing with complex situations.</w:t>
      </w:r>
    </w:p>
    <w:p w14:paraId="24428B83" w14:textId="12B07B58" w:rsidR="009E7A93" w:rsidRDefault="00B423E0" w:rsidP="009E7A93">
      <w:r w:rsidRPr="00B423E0">
        <w:t>We’ll explore emotional intelligence next.</w:t>
      </w:r>
    </w:p>
    <w:p w14:paraId="083DA997" w14:textId="6C773D39" w:rsidR="00B423E0" w:rsidRDefault="00B423E0" w:rsidP="00726378">
      <w:pPr>
        <w:pStyle w:val="Heading2"/>
      </w:pPr>
      <w:bookmarkStart w:id="11" w:name="_Toc164175144"/>
      <w:r w:rsidRPr="00B423E0">
        <w:t>Emotional intelligence</w:t>
      </w:r>
      <w:bookmarkEnd w:id="11"/>
    </w:p>
    <w:p w14:paraId="59661074" w14:textId="77777777" w:rsidR="00B423E0" w:rsidRDefault="00B423E0" w:rsidP="00B423E0">
      <w:r>
        <w:t>Emotional Intelligence (EI) is having the ability to monitor, understand and act upon our emotions. EI is an important skill to learn.</w:t>
      </w:r>
    </w:p>
    <w:p w14:paraId="546C99E9" w14:textId="3B9205D6" w:rsidR="00B423E0" w:rsidRDefault="00B423E0" w:rsidP="00B423E0">
      <w:r>
        <w:lastRenderedPageBreak/>
        <w:t xml:space="preserve">Research has shown that the most successful people have high levels of EI (Goleman, Boyatzis and McKee, 2013).  </w:t>
      </w:r>
    </w:p>
    <w:p w14:paraId="7B6F2038" w14:textId="44ED5213" w:rsidR="00654EFC" w:rsidRDefault="00654EFC" w:rsidP="00654EFC">
      <w:pPr>
        <w:pStyle w:val="Heading2"/>
      </w:pPr>
      <w:bookmarkStart w:id="12" w:name="_Toc164175145"/>
      <w:r w:rsidRPr="00654EFC">
        <w:t>Self-awareness</w:t>
      </w:r>
      <w:bookmarkEnd w:id="12"/>
    </w:p>
    <w:p w14:paraId="04C136B5" w14:textId="77777777" w:rsidR="00654EFC" w:rsidRDefault="00654EFC" w:rsidP="00654EFC">
      <w:r>
        <w:t xml:space="preserve">One characteristic that forms part of the quadrant of emotional intelligence is self-awareness and can be defined as: </w:t>
      </w:r>
    </w:p>
    <w:p w14:paraId="470B6C7A" w14:textId="6F58A981" w:rsidR="00654EFC" w:rsidRDefault="00726378" w:rsidP="00654EFC">
      <w:r>
        <w:t>“</w:t>
      </w:r>
      <w:r w:rsidR="00654EFC">
        <w:t>The ability to see yourself clearly and objectively through reflection and introspection</w:t>
      </w:r>
      <w:r>
        <w:t>”</w:t>
      </w:r>
      <w:r w:rsidR="00654EFC">
        <w:t xml:space="preserve"> (Ackerman, 2020).</w:t>
      </w:r>
    </w:p>
    <w:p w14:paraId="6A6FD5D6" w14:textId="58F5465F" w:rsidR="00654EFC" w:rsidRDefault="006C11BE" w:rsidP="00654EFC">
      <w:r w:rsidRPr="006C11BE">
        <w:t>You can develop your understanding of self-awareness and its importance by visiting the resource below.</w:t>
      </w:r>
    </w:p>
    <w:p w14:paraId="20E47D74" w14:textId="1CFD3C13" w:rsidR="006C11BE" w:rsidRDefault="006C11BE" w:rsidP="00654EFC">
      <w:r>
        <w:t xml:space="preserve">Link - </w:t>
      </w:r>
      <w:hyperlink r:id="rId11" w:history="1">
        <w:r w:rsidRPr="006C11BE">
          <w:rPr>
            <w:rStyle w:val="Hyperlink"/>
          </w:rPr>
          <w:t>Ackerman. (2020) What is self-awareness and why is it important? [+5 ways to increase it]</w:t>
        </w:r>
      </w:hyperlink>
    </w:p>
    <w:p w14:paraId="3EC56394" w14:textId="300CB31F" w:rsidR="006C11BE" w:rsidRDefault="00A42E11" w:rsidP="00A42E11">
      <w:pPr>
        <w:pStyle w:val="Heading2"/>
      </w:pPr>
      <w:bookmarkStart w:id="13" w:name="_Toc164175146"/>
      <w:r w:rsidRPr="00A42E11">
        <w:t>Passion Quotient</w:t>
      </w:r>
      <w:bookmarkEnd w:id="13"/>
    </w:p>
    <w:p w14:paraId="2D6027E8" w14:textId="153D58A6" w:rsidR="00A42E11" w:rsidRDefault="00A42E11" w:rsidP="00A42E11">
      <w:r w:rsidRPr="00A42E11">
        <w:t>'Passion Quotient (PQ) is the ferocity with which you love to do something, and you don't know why' (Kapoor, 2015).</w:t>
      </w:r>
    </w:p>
    <w:p w14:paraId="2D630B32" w14:textId="37EE384D" w:rsidR="00A42E11" w:rsidRDefault="00A42E11" w:rsidP="00A42E11">
      <w:r w:rsidRPr="00A42E11">
        <w:t>'The rich and famous, the movers and shakers, are not necessarily high school toppers. Nor do such successful people hold great college degrees. They are successful because they can generate enthusiasm at will, in themselves, in their colleagues and in the environment. These are the people who love their subordinates, admire their bosses, and are prepared to learn from their peers' (Kapoor, 2015).</w:t>
      </w:r>
    </w:p>
    <w:p w14:paraId="4972FBFD" w14:textId="5C94C502" w:rsidR="00B72225" w:rsidRDefault="00B72225" w:rsidP="00A42E11">
      <w:r>
        <w:t>You can expand your understanding of this subject by visiting the resource below.</w:t>
      </w:r>
    </w:p>
    <w:p w14:paraId="6706023B" w14:textId="376DE236" w:rsidR="00B72225" w:rsidRDefault="00B72225" w:rsidP="00A42E11">
      <w:r>
        <w:t xml:space="preserve">Link: </w:t>
      </w:r>
      <w:hyperlink r:id="rId12" w:history="1">
        <w:r w:rsidR="00F1089F" w:rsidRPr="00F1089F">
          <w:rPr>
            <w:rStyle w:val="Hyperlink"/>
          </w:rPr>
          <w:t>How to identify your passion in life</w:t>
        </w:r>
      </w:hyperlink>
    </w:p>
    <w:p w14:paraId="04A20E82" w14:textId="217BE349" w:rsidR="00236EE0" w:rsidRDefault="00236EE0" w:rsidP="00236EE0">
      <w:pPr>
        <w:pStyle w:val="Heading2"/>
      </w:pPr>
      <w:bookmarkStart w:id="14" w:name="_Toc164175147"/>
      <w:r w:rsidRPr="00236EE0">
        <w:t>Curiosity quotient</w:t>
      </w:r>
      <w:bookmarkEnd w:id="14"/>
    </w:p>
    <w:p w14:paraId="164152FF" w14:textId="67A607F5" w:rsidR="00236EE0" w:rsidRDefault="00236EE0" w:rsidP="00236EE0">
      <w:r w:rsidRPr="00236EE0">
        <w:t xml:space="preserve">CQ stands for curiosity quotient and concerns having a ‘hungry mind’. People with higher CQ are more inquisitive and open to new experiences. They find novelty </w:t>
      </w:r>
      <w:r w:rsidRPr="00236EE0">
        <w:lastRenderedPageBreak/>
        <w:t>exciting and are quickly bored with routine. They tend to generate many original ideas and are counter-conformist (Chamorro-Premuzic, 2014).</w:t>
      </w:r>
    </w:p>
    <w:p w14:paraId="38324448" w14:textId="51F7CFC8" w:rsidR="00236EE0" w:rsidRDefault="00E70AD9" w:rsidP="00236EE0">
      <w:r w:rsidRPr="00E70AD9">
        <w:t>Although not as deeply studied as emotional quotient (EQ), evidence suggests that PQ and CQ are just as important when it comes to managing complexity.</w:t>
      </w:r>
    </w:p>
    <w:p w14:paraId="342A8B12" w14:textId="4DB30384" w:rsidR="00E70AD9" w:rsidRDefault="00421789" w:rsidP="00E70AD9">
      <w:pPr>
        <w:pStyle w:val="Heading3"/>
      </w:pPr>
      <w:r w:rsidRPr="00421789">
        <w:t>Passion and Curiosity</w:t>
      </w:r>
      <w:r w:rsidR="009F635F">
        <w:t xml:space="preserve"> - </w:t>
      </w:r>
      <w:r>
        <w:t>quote</w:t>
      </w:r>
    </w:p>
    <w:p w14:paraId="36F4E6CE" w14:textId="77777777" w:rsidR="009F635F" w:rsidRDefault="00421789" w:rsidP="00236EE0">
      <w:r>
        <w:t xml:space="preserve">“The skill required for every decent job is rising, as is the necessity of lifelong learning…those with more PQ (passion quotient) and CQ (curiosity quotient) to leverage all the new digital tools not just to find a job, but to invent one or reinvent one, and not just to learn but to relearn for a lifetime…" would find themselves at a real advantage in the future. </w:t>
      </w:r>
    </w:p>
    <w:p w14:paraId="15EE02EC" w14:textId="4DFA7C81" w:rsidR="00E70AD9" w:rsidRPr="00236EE0" w:rsidRDefault="009F635F" w:rsidP="009F635F">
      <w:r>
        <w:t>--</w:t>
      </w:r>
      <w:r w:rsidR="00421789">
        <w:t>Friedman (2013, quoted in Warwick Business School, 2020)</w:t>
      </w:r>
    </w:p>
    <w:p w14:paraId="4D5C03B2" w14:textId="62327DDF" w:rsidR="004550FF" w:rsidRDefault="001E6DFE" w:rsidP="00571D26">
      <w:pPr>
        <w:pStyle w:val="Heading2"/>
      </w:pPr>
      <w:bookmarkStart w:id="15" w:name="_Toc164175148"/>
      <w:r>
        <w:t>Reflect</w:t>
      </w:r>
      <w:r w:rsidR="00571D26">
        <w:t xml:space="preserve"> (slide 7)</w:t>
      </w:r>
      <w:bookmarkEnd w:id="15"/>
    </w:p>
    <w:p w14:paraId="1AF20A6F" w14:textId="49B0C4C2" w:rsidR="001E6DFE" w:rsidRDefault="00B71F9A" w:rsidP="004550FF">
      <w:r>
        <w:t>See Activities document.</w:t>
      </w:r>
    </w:p>
    <w:p w14:paraId="2EBF90D4" w14:textId="67127BB1" w:rsidR="00D6779B" w:rsidRDefault="00D6779B" w:rsidP="00D6779B">
      <w:pPr>
        <w:pStyle w:val="Heading2"/>
      </w:pPr>
      <w:bookmarkStart w:id="16" w:name="_Toc164175149"/>
      <w:r w:rsidRPr="00D6779B">
        <w:t xml:space="preserve">Know </w:t>
      </w:r>
      <w:proofErr w:type="gramStart"/>
      <w:r w:rsidRPr="00D6779B">
        <w:t>thyself</w:t>
      </w:r>
      <w:bookmarkEnd w:id="16"/>
      <w:proofErr w:type="gramEnd"/>
    </w:p>
    <w:p w14:paraId="2FED2062" w14:textId="77777777" w:rsidR="004C7062" w:rsidRDefault="004C7062" w:rsidP="004C7062">
      <w:r>
        <w:t xml:space="preserve">The Ancient Greek aphorism 'know thyself', is one of the Delphic maxims inscribed at the entrance of the Temple of Apollo at Delphi. The other were 'nothing to excess' and 'surety brings ruin'.  </w:t>
      </w:r>
    </w:p>
    <w:p w14:paraId="289B421F" w14:textId="3700253F" w:rsidR="00D6779B" w:rsidRDefault="004C7062" w:rsidP="004C7062">
      <w:r>
        <w:t>Knowing yourself means recognising that you change over time. If you change while your self-image remains the same, then there will be a deep abyss between who you are and who you think you are.</w:t>
      </w:r>
    </w:p>
    <w:p w14:paraId="4FCF9F0E" w14:textId="72A059A3" w:rsidR="004C7062" w:rsidRDefault="004C7062" w:rsidP="004C7062">
      <w:pPr>
        <w:pStyle w:val="Heading3"/>
      </w:pPr>
      <w:r w:rsidRPr="004C7062">
        <w:t xml:space="preserve">Dive </w:t>
      </w:r>
      <w:proofErr w:type="gramStart"/>
      <w:r w:rsidRPr="004C7062">
        <w:t>deeper</w:t>
      </w:r>
      <w:proofErr w:type="gramEnd"/>
    </w:p>
    <w:p w14:paraId="4C818B95" w14:textId="5822EA2F" w:rsidR="004C7062" w:rsidRDefault="003F4E2A" w:rsidP="004C7062">
      <w:r w:rsidRPr="003F4E2A">
        <w:t>'Knowing Thyself' means paying deliberate attention to self-awareness activities. You can explore this further by visiting the resource below.</w:t>
      </w:r>
    </w:p>
    <w:p w14:paraId="78952C56" w14:textId="61B5E8C0" w:rsidR="003F4E2A" w:rsidRPr="004C7062" w:rsidRDefault="003F4E2A" w:rsidP="004C7062">
      <w:r>
        <w:t xml:space="preserve">Link - </w:t>
      </w:r>
      <w:hyperlink r:id="rId13" w:history="1">
        <w:r w:rsidRPr="003F4E2A">
          <w:rPr>
            <w:rStyle w:val="Hyperlink"/>
          </w:rPr>
          <w:t>Mayer. (2</w:t>
        </w:r>
        <w:r w:rsidRPr="003F4E2A">
          <w:rPr>
            <w:rStyle w:val="Hyperlink"/>
          </w:rPr>
          <w:t>0</w:t>
        </w:r>
        <w:r w:rsidRPr="003F4E2A">
          <w:rPr>
            <w:rStyle w:val="Hyperlink"/>
          </w:rPr>
          <w:t>16) Know thyself</w:t>
        </w:r>
      </w:hyperlink>
    </w:p>
    <w:p w14:paraId="4CB15548" w14:textId="55303C65" w:rsidR="004550FF" w:rsidRDefault="003F4E2A" w:rsidP="006C1A41">
      <w:pPr>
        <w:pStyle w:val="Heading2"/>
      </w:pPr>
      <w:bookmarkStart w:id="17" w:name="_Toc164175150"/>
      <w:r>
        <w:lastRenderedPageBreak/>
        <w:t>What is self-</w:t>
      </w:r>
      <w:r w:rsidR="00586122">
        <w:t>awareness</w:t>
      </w:r>
      <w:r>
        <w:t>?</w:t>
      </w:r>
      <w:bookmarkEnd w:id="17"/>
    </w:p>
    <w:p w14:paraId="6254B432" w14:textId="77777777" w:rsidR="00E05BE4" w:rsidRDefault="00E05BE4" w:rsidP="00E05BE4">
      <w:r>
        <w:t xml:space="preserve">Self-awareness is about understanding yourself on the inside and how you interact with the world. </w:t>
      </w:r>
    </w:p>
    <w:p w14:paraId="20008D2F" w14:textId="1717EEF3" w:rsidR="006D794E" w:rsidRDefault="00E05BE4" w:rsidP="00E05BE4">
      <w:r>
        <w:t>You can only grow and develop with any success if you really understand where you’re starting from, and it helps you make better choices too. It also allows you to see clearly how you fit into a team and why others need you. It allows for self-reflection, enabling us to make better choices.</w:t>
      </w:r>
    </w:p>
    <w:p w14:paraId="657587FE" w14:textId="15FF5FB6" w:rsidR="00284B75" w:rsidRDefault="001A7353" w:rsidP="00284B75">
      <w:r w:rsidRPr="001A7353">
        <w:t>'Self-awareness has the potential to enhance every experience that we have, both personally and professionally' (Ackerman, 2020).</w:t>
      </w:r>
    </w:p>
    <w:p w14:paraId="1B0F392E" w14:textId="2C4DA802" w:rsidR="001A7353" w:rsidRDefault="001A7353" w:rsidP="000058C0">
      <w:pPr>
        <w:pStyle w:val="Heading2"/>
      </w:pPr>
      <w:bookmarkStart w:id="18" w:name="_Toc164175151"/>
      <w:r>
        <w:t xml:space="preserve">Reflect </w:t>
      </w:r>
      <w:r w:rsidR="000058C0">
        <w:t>(slide 10)</w:t>
      </w:r>
      <w:bookmarkEnd w:id="18"/>
    </w:p>
    <w:p w14:paraId="5F0329D4" w14:textId="08D170D0" w:rsidR="001A7353" w:rsidRPr="001A7353" w:rsidRDefault="00516DE2" w:rsidP="001A7353">
      <w:r>
        <w:t>See Activities document.</w:t>
      </w:r>
    </w:p>
    <w:p w14:paraId="2F9C5C76" w14:textId="53166A46" w:rsidR="00FC11FE" w:rsidRDefault="00FC11FE" w:rsidP="00FC11FE">
      <w:pPr>
        <w:pStyle w:val="Heading2"/>
      </w:pPr>
      <w:bookmarkStart w:id="19" w:name="_Toc160635381"/>
      <w:bookmarkStart w:id="20" w:name="_Toc160786342"/>
      <w:bookmarkStart w:id="21" w:name="_Toc160805136"/>
      <w:bookmarkStart w:id="22" w:name="_Toc164175152"/>
      <w:r w:rsidRPr="00FC11FE">
        <w:t>You have completed Section 1!</w:t>
      </w:r>
      <w:bookmarkEnd w:id="19"/>
      <w:bookmarkEnd w:id="20"/>
      <w:bookmarkEnd w:id="21"/>
      <w:bookmarkEnd w:id="22"/>
    </w:p>
    <w:p w14:paraId="34067CE3" w14:textId="06A2C20D" w:rsidR="002F7DC8" w:rsidRPr="00272A93" w:rsidRDefault="00A31A94" w:rsidP="009B6598">
      <w:r w:rsidRPr="00A31A94">
        <w:t>You should now have developed a critical understanding of the benefits of self-management, and how self-awareness plays a part in increasing your chances of success.</w:t>
      </w:r>
      <w:r w:rsidR="002F7DC8">
        <w:br w:type="page"/>
      </w:r>
    </w:p>
    <w:p w14:paraId="0340A8BE" w14:textId="3985645F" w:rsidR="00323FC8" w:rsidRPr="004D4EC3" w:rsidRDefault="002F7DC8" w:rsidP="00323FC8">
      <w:pPr>
        <w:pStyle w:val="Heading1"/>
      </w:pPr>
      <w:bookmarkStart w:id="23" w:name="_Toc160635382"/>
      <w:bookmarkStart w:id="24" w:name="_Toc160786343"/>
      <w:bookmarkStart w:id="25" w:name="_Toc160805137"/>
      <w:bookmarkStart w:id="26" w:name="_Toc164175153"/>
      <w:r>
        <w:lastRenderedPageBreak/>
        <w:t xml:space="preserve">Section 2: </w:t>
      </w:r>
      <w:bookmarkEnd w:id="23"/>
      <w:bookmarkEnd w:id="24"/>
      <w:bookmarkEnd w:id="25"/>
      <w:r w:rsidR="00815849" w:rsidRPr="00815849">
        <w:t>Curiouser and curiouser…</w:t>
      </w:r>
      <w:bookmarkEnd w:id="26"/>
    </w:p>
    <w:p w14:paraId="304F0291" w14:textId="782C1131" w:rsidR="004D221B" w:rsidRDefault="000A15AA" w:rsidP="00323FC8">
      <w:r w:rsidRPr="000A15AA">
        <w:t>Upon completion of this section, you will have developed an understanding of the importance of curiosity and how this can lead to new ideas and experiences</w:t>
      </w:r>
      <w:r w:rsidR="0014342B">
        <w:t>.</w:t>
      </w:r>
    </w:p>
    <w:p w14:paraId="6D0690C4" w14:textId="52286494" w:rsidR="008F5B8A" w:rsidRDefault="00D27644" w:rsidP="007D68EE">
      <w:pPr>
        <w:pStyle w:val="Heading2"/>
      </w:pPr>
      <w:bookmarkStart w:id="27" w:name="_Toc164175154"/>
      <w:r w:rsidRPr="00D27644">
        <w:t>Reflect</w:t>
      </w:r>
      <w:r w:rsidR="007D68EE">
        <w:t xml:space="preserve"> (slide 11)</w:t>
      </w:r>
      <w:bookmarkEnd w:id="27"/>
    </w:p>
    <w:p w14:paraId="79804AF5" w14:textId="5B2AD02B" w:rsidR="000B542D" w:rsidRDefault="001815C5" w:rsidP="008F5B8A">
      <w:r>
        <w:t>See Activities document.</w:t>
      </w:r>
    </w:p>
    <w:p w14:paraId="69D22032" w14:textId="466EB89A" w:rsidR="00D85011" w:rsidRDefault="00D4083E" w:rsidP="007D68EE">
      <w:pPr>
        <w:pStyle w:val="Heading2"/>
      </w:pPr>
      <w:bookmarkStart w:id="28" w:name="_Toc164175155"/>
      <w:r w:rsidRPr="00D4083E">
        <w:t>Curiosity</w:t>
      </w:r>
      <w:bookmarkEnd w:id="28"/>
    </w:p>
    <w:p w14:paraId="1C45BB7E" w14:textId="3C80BCC4" w:rsidR="009E75DD" w:rsidRDefault="004D1011" w:rsidP="00571A56">
      <w:r w:rsidRPr="004D1011">
        <w:t xml:space="preserve">Do you ever find yourself diving down a proverbial rabbit hole, like Alice in her Adventures in Wonderland? If you do, then you are likely to have a high Curiosity Quotient (CQ). </w:t>
      </w:r>
    </w:p>
    <w:p w14:paraId="23E296A3" w14:textId="6FB845BA" w:rsidR="00484853" w:rsidRDefault="00484853" w:rsidP="00571A56">
      <w:r w:rsidRPr="00484853">
        <w:t>‘Curious’, for the purposes of this section, means that you are eager to understand or to learn about something.</w:t>
      </w:r>
    </w:p>
    <w:p w14:paraId="635021EB" w14:textId="41741100" w:rsidR="004D1011" w:rsidRDefault="00484853" w:rsidP="001815C5">
      <w:pPr>
        <w:pStyle w:val="Heading2"/>
      </w:pPr>
      <w:bookmarkStart w:id="29" w:name="_Toc164175156"/>
      <w:r w:rsidRPr="00484853">
        <w:t>The importance of curiosity</w:t>
      </w:r>
      <w:bookmarkEnd w:id="29"/>
    </w:p>
    <w:p w14:paraId="551CC27D" w14:textId="77777777" w:rsidR="00A923E6" w:rsidRDefault="00A923E6" w:rsidP="00A923E6">
      <w:r>
        <w:t xml:space="preserve">Curiosity is very important to learning. Whatever the subject is that you are studying, the importance of curiosity can impact your education and learning in many ways. It can: </w:t>
      </w:r>
    </w:p>
    <w:p w14:paraId="4B5E1ED5" w14:textId="77777777" w:rsidR="00A923E6" w:rsidRDefault="00A923E6" w:rsidP="00A923E6">
      <w:pPr>
        <w:pStyle w:val="ListParagraph"/>
        <w:numPr>
          <w:ilvl w:val="0"/>
          <w:numId w:val="32"/>
        </w:numPr>
      </w:pPr>
      <w:r>
        <w:t xml:space="preserve">promote creative </w:t>
      </w:r>
      <w:proofErr w:type="gramStart"/>
      <w:r>
        <w:t>thinking</w:t>
      </w:r>
      <w:proofErr w:type="gramEnd"/>
      <w:r>
        <w:t xml:space="preserve"> </w:t>
      </w:r>
    </w:p>
    <w:p w14:paraId="74D1C105" w14:textId="77777777" w:rsidR="00A923E6" w:rsidRDefault="00A923E6" w:rsidP="00A923E6">
      <w:pPr>
        <w:pStyle w:val="ListParagraph"/>
        <w:numPr>
          <w:ilvl w:val="0"/>
          <w:numId w:val="32"/>
        </w:numPr>
      </w:pPr>
      <w:r>
        <w:t xml:space="preserve">promote </w:t>
      </w:r>
      <w:proofErr w:type="gramStart"/>
      <w:r>
        <w:t>experimentation</w:t>
      </w:r>
      <w:proofErr w:type="gramEnd"/>
      <w:r>
        <w:t xml:space="preserve"> </w:t>
      </w:r>
    </w:p>
    <w:p w14:paraId="0E2FB651" w14:textId="2DE6CF62" w:rsidR="00484853" w:rsidRDefault="00A923E6" w:rsidP="00A923E6">
      <w:pPr>
        <w:pStyle w:val="ListParagraph"/>
        <w:numPr>
          <w:ilvl w:val="0"/>
          <w:numId w:val="32"/>
        </w:numPr>
      </w:pPr>
      <w:r>
        <w:t>promote team building skills.</w:t>
      </w:r>
    </w:p>
    <w:p w14:paraId="25FD0D12" w14:textId="77777777" w:rsidR="00A923E6" w:rsidRDefault="00A923E6" w:rsidP="00A923E6">
      <w:r>
        <w:t xml:space="preserve">There are many ways that curiosity can be promoted within your learning: </w:t>
      </w:r>
    </w:p>
    <w:p w14:paraId="77EB2FDF" w14:textId="77777777" w:rsidR="00A923E6" w:rsidRDefault="00A923E6" w:rsidP="00A923E6">
      <w:pPr>
        <w:pStyle w:val="ListParagraph"/>
        <w:numPr>
          <w:ilvl w:val="0"/>
          <w:numId w:val="33"/>
        </w:numPr>
      </w:pPr>
      <w:r>
        <w:t xml:space="preserve">Questions – asking questions such as “why” aren’t ever a bad thing. By asking such questions, promotes a deeper understanding for your subject. It is also an important part of personal reflection.  </w:t>
      </w:r>
    </w:p>
    <w:p w14:paraId="14987108" w14:textId="77777777" w:rsidR="00A923E6" w:rsidRDefault="00A923E6" w:rsidP="00A923E6">
      <w:pPr>
        <w:pStyle w:val="ListParagraph"/>
        <w:numPr>
          <w:ilvl w:val="0"/>
          <w:numId w:val="33"/>
        </w:numPr>
      </w:pPr>
      <w:r>
        <w:t xml:space="preserve">Structure – sitting in different seats in the classroom/lecture hall, studying in different places. These all promote curiosity. What if you sit in a different </w:t>
      </w:r>
      <w:r>
        <w:lastRenderedPageBreak/>
        <w:t xml:space="preserve">space in the lecture hall and you gain new ideas from a stranger sat next to you?  </w:t>
      </w:r>
    </w:p>
    <w:p w14:paraId="0CE43042" w14:textId="3734EC7D" w:rsidR="00A923E6" w:rsidRPr="00484853" w:rsidRDefault="00A923E6" w:rsidP="00A923E6">
      <w:pPr>
        <w:pStyle w:val="ListParagraph"/>
        <w:numPr>
          <w:ilvl w:val="0"/>
          <w:numId w:val="33"/>
        </w:numPr>
      </w:pPr>
      <w:r>
        <w:t xml:space="preserve">Reflection – by reflecting upon a situation, you can consider the ‘what ifs’. What if you did something differently? What if you got on an earlier bus to class? By being curious of the what ifs, may allow you to act differently in the future.  </w:t>
      </w:r>
    </w:p>
    <w:p w14:paraId="17CB19AA" w14:textId="63A2F6E1" w:rsidR="00484853" w:rsidRDefault="00161F57" w:rsidP="002704D6">
      <w:pPr>
        <w:pStyle w:val="Heading2"/>
      </w:pPr>
      <w:bookmarkStart w:id="30" w:name="_Toc164175157"/>
      <w:r>
        <w:t>Reflect</w:t>
      </w:r>
      <w:r w:rsidR="002704D6">
        <w:t xml:space="preserve"> (slide 14)</w:t>
      </w:r>
      <w:bookmarkEnd w:id="30"/>
    </w:p>
    <w:p w14:paraId="26F31E2F" w14:textId="626663A0" w:rsidR="00161F57" w:rsidRDefault="008F3AD2" w:rsidP="00161F57">
      <w:r>
        <w:t>See Activities document.</w:t>
      </w:r>
    </w:p>
    <w:p w14:paraId="68391219" w14:textId="0080D98E" w:rsidR="00301047" w:rsidRDefault="00F9584B" w:rsidP="00301047">
      <w:pPr>
        <w:pStyle w:val="Heading2"/>
      </w:pPr>
      <w:bookmarkStart w:id="31" w:name="_Toc164175158"/>
      <w:r w:rsidRPr="00F9584B">
        <w:t>Curiosity did not kill the cat!</w:t>
      </w:r>
      <w:bookmarkEnd w:id="31"/>
    </w:p>
    <w:p w14:paraId="606FBAEB" w14:textId="77777777" w:rsidR="00F9584B" w:rsidRDefault="00F9584B" w:rsidP="00F9584B">
      <w:r>
        <w:t xml:space="preserve">In any organisation, it’s important to be innovative and stay ahead of the competition. Exercising your curiosity to refresh the way you do things can help you to become more agile, gain a competitive edge and ultimately work smarter.  </w:t>
      </w:r>
    </w:p>
    <w:p w14:paraId="3962A7EE" w14:textId="77777777" w:rsidR="00F9584B" w:rsidRDefault="00F9584B" w:rsidP="00F9584B">
      <w:r>
        <w:t xml:space="preserve">Top tips to take away from the course that you have just undertaken: </w:t>
      </w:r>
    </w:p>
    <w:p w14:paraId="18D13825" w14:textId="77777777" w:rsidR="00F9584B" w:rsidRDefault="00F9584B" w:rsidP="00F9584B">
      <w:pPr>
        <w:pStyle w:val="ListParagraph"/>
        <w:numPr>
          <w:ilvl w:val="0"/>
          <w:numId w:val="34"/>
        </w:numPr>
      </w:pPr>
      <w:r>
        <w:t xml:space="preserve">Develop a growth </w:t>
      </w:r>
      <w:proofErr w:type="gramStart"/>
      <w:r>
        <w:t>mindset</w:t>
      </w:r>
      <w:proofErr w:type="gramEnd"/>
      <w:r>
        <w:t xml:space="preserve"> </w:t>
      </w:r>
    </w:p>
    <w:p w14:paraId="2D639F63" w14:textId="77777777" w:rsidR="00F9584B" w:rsidRDefault="00F9584B" w:rsidP="00F9584B">
      <w:pPr>
        <w:pStyle w:val="ListParagraph"/>
        <w:numPr>
          <w:ilvl w:val="0"/>
          <w:numId w:val="34"/>
        </w:numPr>
      </w:pPr>
      <w:r>
        <w:t xml:space="preserve">Ask questions, listen and </w:t>
      </w:r>
      <w:proofErr w:type="gramStart"/>
      <w:r>
        <w:t>observe</w:t>
      </w:r>
      <w:proofErr w:type="gramEnd"/>
      <w:r>
        <w:t xml:space="preserve"> </w:t>
      </w:r>
    </w:p>
    <w:p w14:paraId="61E6586D" w14:textId="77777777" w:rsidR="00F9584B" w:rsidRDefault="00F9584B" w:rsidP="00F9584B">
      <w:pPr>
        <w:pStyle w:val="ListParagraph"/>
        <w:numPr>
          <w:ilvl w:val="0"/>
          <w:numId w:val="34"/>
        </w:numPr>
      </w:pPr>
      <w:r>
        <w:t xml:space="preserve">Be </w:t>
      </w:r>
      <w:proofErr w:type="gramStart"/>
      <w:r>
        <w:t>optimistic</w:t>
      </w:r>
      <w:proofErr w:type="gramEnd"/>
      <w:r>
        <w:t xml:space="preserve"> </w:t>
      </w:r>
    </w:p>
    <w:p w14:paraId="6B346813" w14:textId="06F3159B" w:rsidR="00F9584B" w:rsidRDefault="00F9584B" w:rsidP="00F9584B">
      <w:pPr>
        <w:pStyle w:val="ListParagraph"/>
        <w:numPr>
          <w:ilvl w:val="0"/>
          <w:numId w:val="34"/>
        </w:numPr>
      </w:pPr>
      <w:r>
        <w:t>Love what you do</w:t>
      </w:r>
    </w:p>
    <w:p w14:paraId="4DCD7A54" w14:textId="0103711C" w:rsidR="004545FC" w:rsidRDefault="00F9584B" w:rsidP="004545FC">
      <w:pPr>
        <w:pStyle w:val="Heading2"/>
      </w:pPr>
      <w:bookmarkStart w:id="32" w:name="_Toc164175159"/>
      <w:r>
        <w:t>Check</w:t>
      </w:r>
      <w:r w:rsidR="00443143">
        <w:t xml:space="preserve"> (slides 16-18)</w:t>
      </w:r>
      <w:bookmarkEnd w:id="32"/>
    </w:p>
    <w:p w14:paraId="35A10F67" w14:textId="6B4B7A22" w:rsidR="003427A4" w:rsidRPr="00F9584B" w:rsidRDefault="007D3896" w:rsidP="003427A4">
      <w:r>
        <w:t>See Activities document.</w:t>
      </w:r>
    </w:p>
    <w:p w14:paraId="2C62014F" w14:textId="4C3197F5" w:rsidR="00AA18ED" w:rsidRDefault="005F19F6" w:rsidP="005F19F6">
      <w:pPr>
        <w:pStyle w:val="Heading2"/>
      </w:pPr>
      <w:bookmarkStart w:id="33" w:name="_Toc160635391"/>
      <w:bookmarkStart w:id="34" w:name="_Toc160786351"/>
      <w:bookmarkStart w:id="35" w:name="_Toc160805143"/>
      <w:bookmarkStart w:id="36" w:name="_Toc164175160"/>
      <w:r>
        <w:t>You have completed Section 2</w:t>
      </w:r>
      <w:bookmarkEnd w:id="33"/>
      <w:bookmarkEnd w:id="34"/>
      <w:bookmarkEnd w:id="35"/>
      <w:bookmarkEnd w:id="36"/>
    </w:p>
    <w:p w14:paraId="472F3A36" w14:textId="7731F828" w:rsidR="0042205F" w:rsidRPr="0042205F" w:rsidRDefault="009B6149" w:rsidP="00BA29D2">
      <w:r w:rsidRPr="009B6149">
        <w:t>You should now be able to understand the importance of curiosity and how this can lead to new ideas and experiences.</w:t>
      </w:r>
    </w:p>
    <w:p w14:paraId="159F17D2" w14:textId="77777777" w:rsidR="00107698" w:rsidRDefault="00107698">
      <w:pPr>
        <w:spacing w:before="0" w:line="259" w:lineRule="auto"/>
        <w:rPr>
          <w:rFonts w:asciiTheme="majorHAnsi" w:eastAsiaTheme="majorEastAsia" w:hAnsiTheme="majorHAnsi" w:cstheme="majorBidi"/>
          <w:color w:val="002E44" w:themeColor="accent1" w:themeShade="BF"/>
          <w:sz w:val="36"/>
          <w:szCs w:val="32"/>
        </w:rPr>
      </w:pPr>
      <w:r>
        <w:br w:type="page"/>
      </w:r>
    </w:p>
    <w:p w14:paraId="0AAFA1E5" w14:textId="1022B04A" w:rsidR="00323FC8" w:rsidRDefault="00107698" w:rsidP="00323FC8">
      <w:pPr>
        <w:pStyle w:val="Heading1"/>
      </w:pPr>
      <w:bookmarkStart w:id="37" w:name="_Toc160635392"/>
      <w:bookmarkStart w:id="38" w:name="_Toc160786352"/>
      <w:bookmarkStart w:id="39" w:name="_Toc160805144"/>
      <w:bookmarkStart w:id="40" w:name="_Toc164175161"/>
      <w:r>
        <w:lastRenderedPageBreak/>
        <w:t xml:space="preserve">Section 3: </w:t>
      </w:r>
      <w:bookmarkStart w:id="41" w:name="_Toc160786356"/>
      <w:bookmarkEnd w:id="37"/>
      <w:bookmarkEnd w:id="38"/>
      <w:bookmarkEnd w:id="39"/>
      <w:r w:rsidR="00B7712D">
        <w:t>Hi ho, hi ho</w:t>
      </w:r>
      <w:bookmarkEnd w:id="40"/>
    </w:p>
    <w:p w14:paraId="5F7B6470" w14:textId="57F992A5" w:rsidR="00AB56D8" w:rsidRDefault="00B7712D" w:rsidP="00AB56D8">
      <w:r w:rsidRPr="00B7712D">
        <w:t>Upon completion of this section, you will have developed a deeper understanding of how emotional and curiosity intelligence can help you identify the skills required for your chosen discipline, and be able to build personal approaches to your career development in a complex world, during and after studying this course</w:t>
      </w:r>
      <w:r w:rsidR="00AB56D8" w:rsidRPr="00AB56D8">
        <w:t>.</w:t>
      </w:r>
    </w:p>
    <w:p w14:paraId="373109D7" w14:textId="7730FEED" w:rsidR="00514A19" w:rsidRDefault="00137772" w:rsidP="00565EDB">
      <w:pPr>
        <w:pStyle w:val="Heading2"/>
      </w:pPr>
      <w:bookmarkStart w:id="42" w:name="_Toc164175162"/>
      <w:r w:rsidRPr="00137772">
        <w:t>Reflect</w:t>
      </w:r>
      <w:r w:rsidR="002E63D6">
        <w:t xml:space="preserve"> (slide 19)</w:t>
      </w:r>
      <w:bookmarkEnd w:id="42"/>
    </w:p>
    <w:p w14:paraId="0416FCC3" w14:textId="0626EA25" w:rsidR="006746F0" w:rsidRDefault="00E0300A" w:rsidP="00514A19">
      <w:r>
        <w:t>See Activities document.</w:t>
      </w:r>
    </w:p>
    <w:p w14:paraId="021AEB01" w14:textId="1FDF8DB6" w:rsidR="00324AB9" w:rsidRDefault="00324AB9" w:rsidP="00333E53">
      <w:pPr>
        <w:pStyle w:val="Heading2"/>
      </w:pPr>
      <w:bookmarkStart w:id="43" w:name="_Toc164175163"/>
      <w:r w:rsidRPr="00324AB9">
        <w:t>Are you ready? Does the world know you are ready?</w:t>
      </w:r>
      <w:bookmarkEnd w:id="43"/>
    </w:p>
    <w:p w14:paraId="2F571F33" w14:textId="05D0F474" w:rsidR="00324AB9" w:rsidRDefault="009A2D96" w:rsidP="00324AB9">
      <w:r w:rsidRPr="009A2D96">
        <w:t>As a community of learners, you engage in education to improve your own knowledge and abilities. You invest time, money and effort into gaining recognition through academic training and practical endeavours, which traditionally ‘preserves the connection between knowledge and the zest for life, by uniting the young and the old in the imaginative consideration of learning.’ (Whitehead, 1929, p. 93).</w:t>
      </w:r>
    </w:p>
    <w:p w14:paraId="6985AB49" w14:textId="4ECD126E" w:rsidR="009A2D96" w:rsidRDefault="009A2D96" w:rsidP="00324AB9">
      <w:r w:rsidRPr="009A2D96">
        <w:t>Whitehead wrote those valuable words in 1929, nearly 100 years ago! Are they still valid to you as students today or should you follow Leonhard’s premise that your ‘Creativity, Imagination, Intuition, Emotion and Ethics will be even more important in the future’? But will that be enough?</w:t>
      </w:r>
    </w:p>
    <w:p w14:paraId="042A5475" w14:textId="6F698E12" w:rsidR="009A2D96" w:rsidRDefault="009A2D96" w:rsidP="009A2D96">
      <w:pPr>
        <w:pStyle w:val="Heading3"/>
      </w:pPr>
      <w:r>
        <w:t xml:space="preserve">Dive </w:t>
      </w:r>
      <w:proofErr w:type="gramStart"/>
      <w:r>
        <w:t>deeper</w:t>
      </w:r>
      <w:proofErr w:type="gramEnd"/>
    </w:p>
    <w:p w14:paraId="1B6490C7" w14:textId="77EA21B3" w:rsidR="009A2D96" w:rsidRDefault="00FB6821" w:rsidP="009A2D96">
      <w:r w:rsidRPr="00FB6821">
        <w:t>Watch the video below by Gerd Leonard (2016) which emphasises the importance.</w:t>
      </w:r>
    </w:p>
    <w:p w14:paraId="027D7445" w14:textId="1E83DB6B" w:rsidR="00FB6821" w:rsidRDefault="00FB6821" w:rsidP="009A2D96">
      <w:r>
        <w:t xml:space="preserve">Video link - </w:t>
      </w:r>
      <w:hyperlink r:id="rId14" w:history="1">
        <w:r w:rsidRPr="00FB6821">
          <w:rPr>
            <w:rStyle w:val="Hyperlink"/>
          </w:rPr>
          <w:t>Leonhard. (2016) Digital transformation: Are you ready for exponential change? [Video]</w:t>
        </w:r>
      </w:hyperlink>
    </w:p>
    <w:p w14:paraId="6B8E882A" w14:textId="00CA84D3" w:rsidR="00FB6821" w:rsidRDefault="00DA2C20" w:rsidP="009A2D96">
      <w:r w:rsidRPr="00DA2C20">
        <w:t xml:space="preserve">Read the articles below and locate one statement that resonates with you as a truth about your own skills and abilities, how can emotional and curiosity intelligence help </w:t>
      </w:r>
      <w:r w:rsidRPr="00DA2C20">
        <w:lastRenderedPageBreak/>
        <w:t>you develop some of the skills identified? Speak to your peers about their and your responses.</w:t>
      </w:r>
    </w:p>
    <w:p w14:paraId="60D6D109" w14:textId="3CF880CA" w:rsidR="00DA2C20" w:rsidRDefault="00DA2C20" w:rsidP="009A2D96">
      <w:r>
        <w:t xml:space="preserve">Link - </w:t>
      </w:r>
      <w:hyperlink r:id="rId15" w:history="1">
        <w:r w:rsidRPr="00DA2C20">
          <w:rPr>
            <w:rStyle w:val="Hyperlink"/>
          </w:rPr>
          <w:t>Times Higher Education. (no date) New world of work: are universities preparing students for future careers?</w:t>
        </w:r>
      </w:hyperlink>
    </w:p>
    <w:p w14:paraId="5B060CAE" w14:textId="41E57E59" w:rsidR="0087207C" w:rsidRDefault="00DA2C20" w:rsidP="009A2D96">
      <w:r>
        <w:t xml:space="preserve">Link - </w:t>
      </w:r>
      <w:hyperlink r:id="rId16" w:history="1">
        <w:r w:rsidR="0087207C" w:rsidRPr="0087207C">
          <w:rPr>
            <w:rStyle w:val="Hyperlink"/>
          </w:rPr>
          <w:t>Muller-Heyndyk. (2019) Employers think graduates are unprepared for the workplace</w:t>
        </w:r>
      </w:hyperlink>
    </w:p>
    <w:p w14:paraId="083DD449" w14:textId="77777777" w:rsidR="00A11C16" w:rsidRDefault="00A11C16" w:rsidP="00A11C16">
      <w:r>
        <w:t>After reading the articles in the previous activity, how do you respond to the proposition that you are not ready for work?</w:t>
      </w:r>
    </w:p>
    <w:p w14:paraId="1A984908" w14:textId="4705AB97" w:rsidR="00A11C16" w:rsidRDefault="00A11C16" w:rsidP="00A11C16">
      <w:r>
        <w:t>Spend some time thinking about this question and whether this increases/decreases your chances for success.</w:t>
      </w:r>
    </w:p>
    <w:p w14:paraId="5466B10D" w14:textId="6B142778" w:rsidR="00DB3D60" w:rsidRDefault="00DB3D60" w:rsidP="00101F04">
      <w:pPr>
        <w:pStyle w:val="Heading2"/>
      </w:pPr>
      <w:bookmarkStart w:id="44" w:name="_Toc164175164"/>
      <w:r w:rsidRPr="00DB3D60">
        <w:t>Hi ho, hi ho, it’s off to work we go!</w:t>
      </w:r>
      <w:bookmarkEnd w:id="44"/>
    </w:p>
    <w:p w14:paraId="1B15AB52" w14:textId="2C267613" w:rsidR="00DB3D60" w:rsidRDefault="00DB3D60" w:rsidP="00DB3D60">
      <w:r w:rsidRPr="00DB3D60">
        <w:t>One view of university level education is to acquire academic appreciation of the world and prepare ourselves for our future profession. University level education can be regarded by some as being based in non-vocational subjects and focused on hard skills. Select each of the buttons below to explore more on soft and hard skills.</w:t>
      </w:r>
    </w:p>
    <w:p w14:paraId="5D863CC7" w14:textId="468825AF" w:rsidR="00DB3D60" w:rsidRDefault="00DB3D60" w:rsidP="00DB3D60">
      <w:pPr>
        <w:pStyle w:val="Heading3"/>
      </w:pPr>
      <w:r w:rsidRPr="00DB3D60">
        <w:t>Soft skills</w:t>
      </w:r>
    </w:p>
    <w:p w14:paraId="1392615D" w14:textId="77777777" w:rsidR="0089612C" w:rsidRDefault="0089612C" w:rsidP="0089612C">
      <w:r>
        <w:t xml:space="preserve">Soft skills are defined as the practical activities applied to generate and develop hard skills in the students’ learning context and graduates’ working context' (Hadiyanto, 2017).  </w:t>
      </w:r>
    </w:p>
    <w:p w14:paraId="71ADEAC0" w14:textId="77777777" w:rsidR="0089612C" w:rsidRDefault="0089612C" w:rsidP="0089612C">
      <w:r>
        <w:t xml:space="preserve">Examples of soft skills include: </w:t>
      </w:r>
    </w:p>
    <w:p w14:paraId="3813A9E8" w14:textId="77777777" w:rsidR="0089612C" w:rsidRDefault="0089612C" w:rsidP="0089612C">
      <w:pPr>
        <w:pStyle w:val="ListParagraph"/>
        <w:numPr>
          <w:ilvl w:val="0"/>
          <w:numId w:val="40"/>
        </w:numPr>
      </w:pPr>
      <w:r>
        <w:t xml:space="preserve">Communication </w:t>
      </w:r>
    </w:p>
    <w:p w14:paraId="656A0152" w14:textId="77777777" w:rsidR="0089612C" w:rsidRDefault="0089612C" w:rsidP="0089612C">
      <w:pPr>
        <w:pStyle w:val="ListParagraph"/>
        <w:numPr>
          <w:ilvl w:val="0"/>
          <w:numId w:val="40"/>
        </w:numPr>
      </w:pPr>
      <w:r>
        <w:t xml:space="preserve">Teamwork </w:t>
      </w:r>
    </w:p>
    <w:p w14:paraId="2EC1910A" w14:textId="77777777" w:rsidR="0089612C" w:rsidRDefault="0089612C" w:rsidP="0089612C">
      <w:pPr>
        <w:pStyle w:val="ListParagraph"/>
        <w:numPr>
          <w:ilvl w:val="0"/>
          <w:numId w:val="40"/>
        </w:numPr>
      </w:pPr>
      <w:r>
        <w:t xml:space="preserve">Problem solving </w:t>
      </w:r>
    </w:p>
    <w:p w14:paraId="52E5F5D6" w14:textId="77777777" w:rsidR="0089612C" w:rsidRDefault="0089612C" w:rsidP="0089612C">
      <w:pPr>
        <w:pStyle w:val="ListParagraph"/>
        <w:numPr>
          <w:ilvl w:val="0"/>
          <w:numId w:val="40"/>
        </w:numPr>
      </w:pPr>
      <w:r>
        <w:t xml:space="preserve">Organisation </w:t>
      </w:r>
    </w:p>
    <w:p w14:paraId="5B14FE56" w14:textId="77777777" w:rsidR="0089612C" w:rsidRDefault="0089612C" w:rsidP="0089612C">
      <w:pPr>
        <w:pStyle w:val="ListParagraph"/>
        <w:numPr>
          <w:ilvl w:val="0"/>
          <w:numId w:val="40"/>
        </w:numPr>
      </w:pPr>
      <w:r>
        <w:t>Creativity.</w:t>
      </w:r>
    </w:p>
    <w:p w14:paraId="451FDF20" w14:textId="4F6E2326" w:rsidR="00DB3D60" w:rsidRDefault="0089612C" w:rsidP="0089612C">
      <w:r>
        <w:lastRenderedPageBreak/>
        <w:t>You may want to expand your knowledge on soft skills by visiting government resource below.</w:t>
      </w:r>
    </w:p>
    <w:p w14:paraId="35444C4F" w14:textId="364EB428" w:rsidR="0089612C" w:rsidRDefault="0089612C" w:rsidP="0089612C">
      <w:r>
        <w:t xml:space="preserve">Link - </w:t>
      </w:r>
      <w:hyperlink r:id="rId17" w:history="1">
        <w:r w:rsidR="00B55512" w:rsidRPr="00B55512">
          <w:rPr>
            <w:rStyle w:val="Hyperlink"/>
          </w:rPr>
          <w:t>Gov. (no date) How to develop your soft skills</w:t>
        </w:r>
      </w:hyperlink>
    </w:p>
    <w:p w14:paraId="44F8599C" w14:textId="262F1994" w:rsidR="00B55512" w:rsidRDefault="00B55512" w:rsidP="0065141D">
      <w:pPr>
        <w:pStyle w:val="Heading3"/>
      </w:pPr>
      <w:r>
        <w:t>Hard skills</w:t>
      </w:r>
    </w:p>
    <w:p w14:paraId="475CDA20" w14:textId="77777777" w:rsidR="00787A90" w:rsidRDefault="00787A90" w:rsidP="00787A90">
      <w:r>
        <w:t xml:space="preserve">Hard skills are specific skills that will help a person carry out specific jobs/careers. Examples of hard skills include: </w:t>
      </w:r>
    </w:p>
    <w:p w14:paraId="5028C854" w14:textId="77777777" w:rsidR="00787A90" w:rsidRDefault="00787A90" w:rsidP="00787A90">
      <w:pPr>
        <w:pStyle w:val="ListParagraph"/>
        <w:numPr>
          <w:ilvl w:val="0"/>
          <w:numId w:val="41"/>
        </w:numPr>
      </w:pPr>
      <w:r>
        <w:t>A degree</w:t>
      </w:r>
    </w:p>
    <w:p w14:paraId="479A1C07" w14:textId="77777777" w:rsidR="00787A90" w:rsidRDefault="00787A90" w:rsidP="00787A90">
      <w:pPr>
        <w:pStyle w:val="ListParagraph"/>
        <w:numPr>
          <w:ilvl w:val="0"/>
          <w:numId w:val="41"/>
        </w:numPr>
      </w:pPr>
      <w:r>
        <w:t>An academic qualification</w:t>
      </w:r>
    </w:p>
    <w:p w14:paraId="7E320664" w14:textId="77777777" w:rsidR="00787A90" w:rsidRDefault="00787A90" w:rsidP="00787A90">
      <w:pPr>
        <w:pStyle w:val="ListParagraph"/>
        <w:numPr>
          <w:ilvl w:val="0"/>
          <w:numId w:val="41"/>
        </w:numPr>
      </w:pPr>
      <w:r>
        <w:t>Typing speed</w:t>
      </w:r>
    </w:p>
    <w:p w14:paraId="602C1FF7" w14:textId="77777777" w:rsidR="00787A90" w:rsidRDefault="00787A90" w:rsidP="00787A90">
      <w:pPr>
        <w:pStyle w:val="ListParagraph"/>
        <w:numPr>
          <w:ilvl w:val="0"/>
          <w:numId w:val="41"/>
        </w:numPr>
      </w:pPr>
      <w:r>
        <w:t>Computer skills</w:t>
      </w:r>
    </w:p>
    <w:p w14:paraId="17D32777" w14:textId="77777777" w:rsidR="00787A90" w:rsidRDefault="00787A90" w:rsidP="00787A90">
      <w:pPr>
        <w:pStyle w:val="ListParagraph"/>
        <w:numPr>
          <w:ilvl w:val="0"/>
          <w:numId w:val="41"/>
        </w:numPr>
      </w:pPr>
      <w:r>
        <w:t>Functional skills (English and Maths).</w:t>
      </w:r>
    </w:p>
    <w:p w14:paraId="0D24285A" w14:textId="1A9DC6D1" w:rsidR="00B55512" w:rsidRDefault="00787A90" w:rsidP="00787A90">
      <w:r>
        <w:t>You may want to expand your knowledge on hard skills by visiting the resources below.</w:t>
      </w:r>
    </w:p>
    <w:p w14:paraId="75D83ABE" w14:textId="5395838A" w:rsidR="00787A90" w:rsidRDefault="00787A90" w:rsidP="00787A90">
      <w:r>
        <w:t xml:space="preserve">Link - </w:t>
      </w:r>
      <w:hyperlink r:id="rId18" w:history="1">
        <w:r w:rsidRPr="00787A90">
          <w:rPr>
            <w:rStyle w:val="Hyperlink"/>
          </w:rPr>
          <w:t>Doyle. (2022) What are hard skills?</w:t>
        </w:r>
      </w:hyperlink>
    </w:p>
    <w:p w14:paraId="0447CB52" w14:textId="434CF3D2" w:rsidR="0065141D" w:rsidRDefault="0065141D" w:rsidP="00787A90">
      <w:r>
        <w:t xml:space="preserve">Link - </w:t>
      </w:r>
      <w:hyperlink r:id="rId19" w:history="1">
        <w:r w:rsidRPr="0065141D">
          <w:rPr>
            <w:rStyle w:val="Hyperlink"/>
          </w:rPr>
          <w:t>Gov. (no date) Identifying skills and upskilling</w:t>
        </w:r>
      </w:hyperlink>
    </w:p>
    <w:p w14:paraId="0276F52C" w14:textId="50E2DD4A" w:rsidR="0065141D" w:rsidRDefault="0065141D" w:rsidP="0026058B">
      <w:pPr>
        <w:pStyle w:val="Heading3"/>
      </w:pPr>
      <w:r>
        <w:t xml:space="preserve">Dive </w:t>
      </w:r>
      <w:proofErr w:type="gramStart"/>
      <w:r>
        <w:t>deeper</w:t>
      </w:r>
      <w:proofErr w:type="gramEnd"/>
    </w:p>
    <w:p w14:paraId="4A5581E5" w14:textId="77777777" w:rsidR="00D43916" w:rsidRDefault="00D43916" w:rsidP="00D43916">
      <w:r>
        <w:t>A CareerPulse is technology-based teaching tool that attempts to reveal material relevant to your development of your personal career, now or in the future.  You can take the CareerPulse survey on the UWTSD Career site, by clicking Career Pulse on the top bar – link below.</w:t>
      </w:r>
    </w:p>
    <w:p w14:paraId="65979F49" w14:textId="4D651152" w:rsidR="0065141D" w:rsidRDefault="00D43916" w:rsidP="00D43916">
      <w:r>
        <w:t>After you have answered the questions, the system will offer a tailored response to what you could do next to improve your hard and soft skills. One of the assessment options is to create a Personal Development Plan (PDP). A PDP can help you identify skills you need to develop and work out how to achieve these. You can use the suggestions from the CareerPulse to include in your plan.</w:t>
      </w:r>
    </w:p>
    <w:p w14:paraId="7B6C6453" w14:textId="28B44A0C" w:rsidR="00D43916" w:rsidRDefault="00663DE7" w:rsidP="00D43916">
      <w:r>
        <w:t xml:space="preserve">Link - </w:t>
      </w:r>
      <w:hyperlink r:id="rId20" w:history="1">
        <w:r w:rsidR="00DF6A71" w:rsidRPr="00DF6A71">
          <w:rPr>
            <w:rStyle w:val="Hyperlink"/>
          </w:rPr>
          <w:t>CareerPulse</w:t>
        </w:r>
      </w:hyperlink>
    </w:p>
    <w:p w14:paraId="5DA33318" w14:textId="3334E12C" w:rsidR="00DF6A71" w:rsidRDefault="00DF6A71" w:rsidP="00DF6A71">
      <w:pPr>
        <w:pStyle w:val="Heading2"/>
      </w:pPr>
      <w:bookmarkStart w:id="45" w:name="_Toc164175165"/>
      <w:r>
        <w:lastRenderedPageBreak/>
        <w:t xml:space="preserve">Reflect </w:t>
      </w:r>
      <w:r w:rsidR="008E2EDC">
        <w:t>(slide 23)</w:t>
      </w:r>
      <w:bookmarkEnd w:id="45"/>
    </w:p>
    <w:p w14:paraId="09AFE982" w14:textId="3B7CC86F" w:rsidR="00D44E0E" w:rsidRDefault="00905AD4" w:rsidP="00D44E0E">
      <w:r>
        <w:t>See Activities document.</w:t>
      </w:r>
    </w:p>
    <w:p w14:paraId="312E74FD" w14:textId="528A840E" w:rsidR="00787A90" w:rsidRDefault="00293C4D" w:rsidP="00293C4D">
      <w:pPr>
        <w:pStyle w:val="Heading2"/>
      </w:pPr>
      <w:bookmarkStart w:id="46" w:name="_Toc164175166"/>
      <w:r>
        <w:t>Check</w:t>
      </w:r>
      <w:r w:rsidR="00E54DDF">
        <w:t xml:space="preserve"> (slides 24-26)</w:t>
      </w:r>
      <w:bookmarkEnd w:id="46"/>
    </w:p>
    <w:p w14:paraId="3FA97D2C" w14:textId="19821E2A" w:rsidR="00727C24" w:rsidRPr="00727C24" w:rsidRDefault="00727C24" w:rsidP="00727C24">
      <w:r>
        <w:t>See Activities document.</w:t>
      </w:r>
    </w:p>
    <w:p w14:paraId="2223BBF0" w14:textId="43B0A948" w:rsidR="00E20A62" w:rsidRDefault="00F30F49" w:rsidP="001820C4">
      <w:pPr>
        <w:pStyle w:val="Heading2"/>
      </w:pPr>
      <w:bookmarkStart w:id="47" w:name="_Toc160805150"/>
      <w:bookmarkStart w:id="48" w:name="_Toc164175167"/>
      <w:r>
        <w:t>You have completed Section 3</w:t>
      </w:r>
      <w:bookmarkStart w:id="49" w:name="_Toc160635403"/>
      <w:bookmarkEnd w:id="41"/>
      <w:bookmarkEnd w:id="47"/>
      <w:bookmarkEnd w:id="48"/>
    </w:p>
    <w:p w14:paraId="1C4E13BC" w14:textId="77777777" w:rsidR="00CD5D6F" w:rsidRDefault="00CD5D6F" w:rsidP="00CD5D6F">
      <w:r>
        <w:t xml:space="preserve">Now you have completed this topic, it is important that you take some time to reflect on what you have learnt in relation to the skills that can help you span boundaries and adopt a life-long approach to learning. </w:t>
      </w:r>
    </w:p>
    <w:p w14:paraId="6A652EE3" w14:textId="6B122EF0" w:rsidR="00D00374" w:rsidRDefault="00CD5D6F" w:rsidP="001D22DE">
      <w:pPr>
        <w:rPr>
          <w:rFonts w:asciiTheme="majorHAnsi" w:eastAsiaTheme="majorEastAsia" w:hAnsiTheme="majorHAnsi" w:cstheme="majorBidi"/>
          <w:color w:val="002E44" w:themeColor="accent1" w:themeShade="BF"/>
          <w:sz w:val="36"/>
          <w:szCs w:val="32"/>
        </w:rPr>
      </w:pPr>
      <w:r>
        <w:t>You should now be able to understand and build a deeper understanding of how emotional and curiosity intelligence can help you identify the skills required for your chosen discipline.</w:t>
      </w:r>
      <w:r w:rsidR="00D00374">
        <w:br w:type="page"/>
      </w:r>
    </w:p>
    <w:p w14:paraId="56FF659F" w14:textId="33980784" w:rsidR="00625CAD" w:rsidRDefault="00625CAD" w:rsidP="00625CAD">
      <w:pPr>
        <w:pStyle w:val="Heading1"/>
      </w:pPr>
      <w:bookmarkStart w:id="50" w:name="_Toc160786357"/>
      <w:bookmarkStart w:id="51" w:name="_Toc160805151"/>
      <w:bookmarkStart w:id="52" w:name="_Toc164175168"/>
      <w:r>
        <w:lastRenderedPageBreak/>
        <w:t>Before you go…</w:t>
      </w:r>
      <w:bookmarkEnd w:id="49"/>
      <w:bookmarkEnd w:id="50"/>
      <w:bookmarkEnd w:id="51"/>
      <w:bookmarkEnd w:id="52"/>
    </w:p>
    <w:p w14:paraId="1A8BD998" w14:textId="77777777" w:rsidR="008D6398" w:rsidRDefault="008377DB" w:rsidP="008D6398">
      <w:bookmarkStart w:id="53" w:name="_Toc160635404"/>
      <w:r w:rsidRPr="008377DB">
        <w:t xml:space="preserve"> </w:t>
      </w:r>
      <w:r w:rsidR="008D6398">
        <w:t>In this topic, you should have completed:</w:t>
      </w:r>
    </w:p>
    <w:p w14:paraId="04D63E1B" w14:textId="77777777" w:rsidR="002F60C6" w:rsidRDefault="002F60C6" w:rsidP="002F60C6">
      <w:pPr>
        <w:pStyle w:val="ListParagraph"/>
        <w:numPr>
          <w:ilvl w:val="0"/>
          <w:numId w:val="20"/>
        </w:numPr>
      </w:pPr>
      <w:r>
        <w:t xml:space="preserve">Five Reflect tasks where you have established your understanding of soft and hard skills, curiosity, emotional intelligence and self-awareness; critically evaluated how these skills may be implemented in the future and taken part in the courses on UWTSD’s career website to reinforce your understanding. </w:t>
      </w:r>
    </w:p>
    <w:p w14:paraId="0D21FB39" w14:textId="72E60C55" w:rsidR="003D2D98" w:rsidRDefault="002F60C6" w:rsidP="002F60C6">
      <w:pPr>
        <w:pStyle w:val="ListParagraph"/>
        <w:numPr>
          <w:ilvl w:val="0"/>
          <w:numId w:val="20"/>
        </w:numPr>
      </w:pPr>
      <w:r>
        <w:t>Two Check tasks which consolidated your learning for section 2 and 3, testing your understanding of curiosity, soft and hard skills and the importance of PDP. These also led to a more informed approach to the reflective activities</w:t>
      </w:r>
      <w:r w:rsidR="008D6398">
        <w:t>.</w:t>
      </w:r>
    </w:p>
    <w:p w14:paraId="334DB585" w14:textId="01E10E83" w:rsidR="009A66D3" w:rsidRDefault="009A66D3" w:rsidP="009A66D3">
      <w:pPr>
        <w:pStyle w:val="Heading2"/>
      </w:pPr>
      <w:bookmarkStart w:id="54" w:name="_Toc164175169"/>
      <w:r>
        <w:t xml:space="preserve">Dive </w:t>
      </w:r>
      <w:proofErr w:type="gramStart"/>
      <w:r>
        <w:t>deeper</w:t>
      </w:r>
      <w:bookmarkEnd w:id="54"/>
      <w:proofErr w:type="gramEnd"/>
    </w:p>
    <w:p w14:paraId="53068749" w14:textId="22A9749E" w:rsidR="009A66D3" w:rsidRDefault="009D7C4E" w:rsidP="009A66D3">
      <w:r>
        <w:t xml:space="preserve">You may extend your learning and strengthen your understanding by drafting a Personal Development Plan. When building </w:t>
      </w:r>
      <w:r w:rsidR="00AA4E89">
        <w:t xml:space="preserve">it, consider these points and remember to </w:t>
      </w:r>
      <w:proofErr w:type="gramStart"/>
      <w:r w:rsidR="00AA4E89">
        <w:t>reflect back</w:t>
      </w:r>
      <w:proofErr w:type="gramEnd"/>
      <w:r w:rsidR="00AA4E89">
        <w:t xml:space="preserve"> on this plan often:</w:t>
      </w:r>
    </w:p>
    <w:p w14:paraId="3FF5A1C4" w14:textId="1252470A" w:rsidR="00AA4E89" w:rsidRDefault="00AA4E89" w:rsidP="00AA4E89">
      <w:pPr>
        <w:pStyle w:val="ListParagraph"/>
        <w:numPr>
          <w:ilvl w:val="0"/>
          <w:numId w:val="51"/>
        </w:numPr>
      </w:pPr>
      <w:r>
        <w:t>What skills (soft or hard) do you need to develop or further develop?</w:t>
      </w:r>
    </w:p>
    <w:p w14:paraId="23FE7349" w14:textId="54E83162" w:rsidR="00AA4E89" w:rsidRPr="009A66D3" w:rsidRDefault="00AA4E89" w:rsidP="00AA4E89">
      <w:pPr>
        <w:pStyle w:val="ListParagraph"/>
        <w:numPr>
          <w:ilvl w:val="0"/>
          <w:numId w:val="51"/>
        </w:numPr>
      </w:pPr>
      <w:r>
        <w:t>How will you do that?</w:t>
      </w:r>
    </w:p>
    <w:p w14:paraId="7A824176" w14:textId="3EF5BD64" w:rsidR="000457E9" w:rsidRDefault="000457E9" w:rsidP="008377DB">
      <w:pPr>
        <w:pStyle w:val="Heading1"/>
      </w:pPr>
      <w:bookmarkStart w:id="55" w:name="_Toc160786359"/>
      <w:bookmarkStart w:id="56" w:name="_Toc160805152"/>
      <w:bookmarkStart w:id="57" w:name="_Toc164175170"/>
      <w:r>
        <w:t xml:space="preserve">Unit </w:t>
      </w:r>
      <w:r w:rsidR="002F60C6">
        <w:t>1</w:t>
      </w:r>
      <w:r>
        <w:t xml:space="preserve"> Topic </w:t>
      </w:r>
      <w:r w:rsidR="002F60C6">
        <w:t>4</w:t>
      </w:r>
      <w:r>
        <w:t xml:space="preserve"> completed!</w:t>
      </w:r>
      <w:bookmarkEnd w:id="53"/>
      <w:bookmarkEnd w:id="55"/>
      <w:bookmarkEnd w:id="56"/>
      <w:bookmarkEnd w:id="57"/>
    </w:p>
    <w:p w14:paraId="44806253" w14:textId="77777777" w:rsidR="007C1276" w:rsidRDefault="007C1276" w:rsidP="001A574B">
      <w:pPr>
        <w:ind w:left="360"/>
      </w:pPr>
      <w:r>
        <w:t>You should now:</w:t>
      </w:r>
    </w:p>
    <w:p w14:paraId="0D2E704B" w14:textId="77777777" w:rsidR="001A574B" w:rsidRDefault="001A574B" w:rsidP="001A574B">
      <w:pPr>
        <w:pStyle w:val="ListParagraph"/>
        <w:numPr>
          <w:ilvl w:val="0"/>
          <w:numId w:val="22"/>
        </w:numPr>
      </w:pPr>
      <w:r>
        <w:t>Have developed a critical understanding of the benefits of self-management, and how self-awareness plays a part in increasing your chances of success.</w:t>
      </w:r>
    </w:p>
    <w:p w14:paraId="4996B5ED" w14:textId="77777777" w:rsidR="001A574B" w:rsidRDefault="001A574B" w:rsidP="001A574B">
      <w:pPr>
        <w:pStyle w:val="ListParagraph"/>
        <w:numPr>
          <w:ilvl w:val="0"/>
          <w:numId w:val="22"/>
        </w:numPr>
      </w:pPr>
      <w:r>
        <w:t xml:space="preserve">Be able to understand the importance of curiosity and how this can lead to new ideas and experiences. </w:t>
      </w:r>
    </w:p>
    <w:p w14:paraId="3EDED946" w14:textId="37F55111" w:rsidR="0074730A" w:rsidRDefault="001A574B" w:rsidP="001A574B">
      <w:pPr>
        <w:pStyle w:val="ListParagraph"/>
        <w:numPr>
          <w:ilvl w:val="0"/>
          <w:numId w:val="22"/>
        </w:numPr>
      </w:pPr>
      <w:r>
        <w:t>Be able to understand and build a deeper understanding of how emotional and curiosity intelligence can help you identify the skills required for your chosen discipline.</w:t>
      </w:r>
      <w:bookmarkStart w:id="58" w:name="_Toc160635405"/>
      <w:bookmarkStart w:id="59" w:name="_Toc160786360"/>
      <w:bookmarkStart w:id="60" w:name="_Toc160805153"/>
    </w:p>
    <w:p w14:paraId="44872646" w14:textId="06422767" w:rsidR="00716CDB" w:rsidRDefault="00716CDB" w:rsidP="009369EB">
      <w:pPr>
        <w:pStyle w:val="Heading2"/>
      </w:pPr>
      <w:bookmarkStart w:id="61" w:name="_Toc164175171"/>
      <w:r>
        <w:lastRenderedPageBreak/>
        <w:t>References</w:t>
      </w:r>
      <w:bookmarkEnd w:id="58"/>
      <w:bookmarkEnd w:id="59"/>
      <w:bookmarkEnd w:id="60"/>
      <w:bookmarkEnd w:id="61"/>
    </w:p>
    <w:p w14:paraId="5545F176" w14:textId="77777777" w:rsidR="003656C0" w:rsidRDefault="003656C0" w:rsidP="003656C0">
      <w:r>
        <w:t xml:space="preserve">Boyatzis, R. E., Goleman, D., McKee, A. (2013) </w:t>
      </w:r>
      <w:r w:rsidRPr="00847CE4">
        <w:rPr>
          <w:i/>
          <w:iCs/>
        </w:rPr>
        <w:t>Primal leadership: Unleashing the power of emotional intelligence</w:t>
      </w:r>
      <w:r>
        <w:t>. Harvard Business Press: 1422168034, 9781422168035.</w:t>
      </w:r>
    </w:p>
    <w:p w14:paraId="774D2570" w14:textId="77777777" w:rsidR="003656C0" w:rsidRDefault="003656C0" w:rsidP="003656C0">
      <w:r>
        <w:t xml:space="preserve">Chamorro-Premuzic, T. (2014) </w:t>
      </w:r>
      <w:r w:rsidRPr="00847CE4">
        <w:rPr>
          <w:i/>
          <w:iCs/>
        </w:rPr>
        <w:t>Curiosity is as important as intelligence</w:t>
      </w:r>
      <w:r>
        <w:t>. Available at: https://hbr.org/2014/08/curiosity-is-as-important-as-intelligence (Accessed: 13th September 2022).</w:t>
      </w:r>
    </w:p>
    <w:p w14:paraId="65A23744" w14:textId="77777777" w:rsidR="003656C0" w:rsidRDefault="003656C0" w:rsidP="003656C0">
      <w:r>
        <w:t xml:space="preserve">Hadiyanto, H., Noferdiman, N. (2017) </w:t>
      </w:r>
      <w:r w:rsidRPr="00847CE4">
        <w:rPr>
          <w:i/>
          <w:iCs/>
        </w:rPr>
        <w:t>Assessing students and graduates soft skills, hard skills and competitiveness</w:t>
      </w:r>
      <w:r>
        <w:t>. Available at: https://www.researchgate.net/publication/320741129_ASSESSING_STUDENTS_AND_GRADUATES_SOFT_SKILLS_HARD_SKILLS_AND_COMPETITIVENESS (Accessed: 13th September 2022).</w:t>
      </w:r>
    </w:p>
    <w:p w14:paraId="1B2F1607" w14:textId="77777777" w:rsidR="003656C0" w:rsidRDefault="003656C0" w:rsidP="003656C0">
      <w:r>
        <w:t xml:space="preserve">Kapoor, V. (2015) </w:t>
      </w:r>
      <w:r w:rsidRPr="00847CE4">
        <w:rPr>
          <w:i/>
          <w:iCs/>
        </w:rPr>
        <w:t>Passion Quotient: How it matters more than IQ</w:t>
      </w:r>
      <w:r>
        <w:t>. Bloomsbury Publishing: India.</w:t>
      </w:r>
    </w:p>
    <w:p w14:paraId="786CDAB7" w14:textId="77777777" w:rsidR="003656C0" w:rsidRDefault="003656C0" w:rsidP="003656C0">
      <w:r>
        <w:t xml:space="preserve">Warwick Business School. (2020) </w:t>
      </w:r>
      <w:r w:rsidRPr="00847CE4">
        <w:rPr>
          <w:i/>
          <w:iCs/>
        </w:rPr>
        <w:t>What is your curiosity quotient (CQ)?</w:t>
      </w:r>
      <w:r>
        <w:t xml:space="preserve"> Available at: https://www.wbs.ac.uk/blogs/staff/what-is-your-curiosity-quotient-cq/ (Accessed: 13th September 2022).</w:t>
      </w:r>
    </w:p>
    <w:p w14:paraId="5757E291" w14:textId="030F85F6" w:rsidR="00716CDB" w:rsidRPr="00716CDB" w:rsidRDefault="003656C0" w:rsidP="003656C0">
      <w:r>
        <w:t xml:space="preserve">Whitehead, A. N. (1929) </w:t>
      </w:r>
      <w:r w:rsidRPr="00847CE4">
        <w:rPr>
          <w:i/>
          <w:iCs/>
        </w:rPr>
        <w:t>The aims of education</w:t>
      </w:r>
      <w:r>
        <w:t>. Available at: https://www.educationevolving.org/files/Whitehead-AimsOfEducation.pdf (Accessed: 13th September 2022).</w:t>
      </w:r>
    </w:p>
    <w:sectPr w:rsidR="00716CDB" w:rsidRPr="00716CDB">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CA5E0" w14:textId="77777777" w:rsidR="0086458B" w:rsidRDefault="0086458B" w:rsidP="003E28DD">
      <w:pPr>
        <w:spacing w:before="0" w:after="0" w:line="240" w:lineRule="auto"/>
      </w:pPr>
      <w:r>
        <w:separator/>
      </w:r>
    </w:p>
  </w:endnote>
  <w:endnote w:type="continuationSeparator" w:id="0">
    <w:p w14:paraId="6933F51D" w14:textId="77777777" w:rsidR="0086458B" w:rsidRDefault="0086458B" w:rsidP="003E28D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4801088"/>
      <w:docPartObj>
        <w:docPartGallery w:val="Page Numbers (Bottom of Page)"/>
        <w:docPartUnique/>
      </w:docPartObj>
    </w:sdtPr>
    <w:sdtEndPr>
      <w:rPr>
        <w:noProof/>
      </w:rPr>
    </w:sdtEndPr>
    <w:sdtContent>
      <w:p w14:paraId="62251DA6" w14:textId="2AB04B73" w:rsidR="003E28DD" w:rsidRDefault="003E28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A85464" w14:textId="77777777" w:rsidR="003E28DD" w:rsidRDefault="003E28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72909" w14:textId="77777777" w:rsidR="0086458B" w:rsidRDefault="0086458B" w:rsidP="003E28DD">
      <w:pPr>
        <w:spacing w:before="0" w:after="0" w:line="240" w:lineRule="auto"/>
      </w:pPr>
      <w:r>
        <w:separator/>
      </w:r>
    </w:p>
  </w:footnote>
  <w:footnote w:type="continuationSeparator" w:id="0">
    <w:p w14:paraId="4FAA2DC3" w14:textId="77777777" w:rsidR="0086458B" w:rsidRDefault="0086458B" w:rsidP="003E28D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F3418" w14:textId="79F0AE56" w:rsidR="00305453" w:rsidRDefault="00512738">
    <w:pPr>
      <w:pStyle w:val="Header"/>
    </w:pPr>
    <w:r w:rsidRPr="00AA1E4B">
      <w:t>Changemakers: Building your Personal Brand for Sustainable Employment</w:t>
    </w:r>
    <w:r w:rsidRPr="00305453">
      <w:t xml:space="preserve"> (</w:t>
    </w:r>
    <w:r w:rsidRPr="00AA1E4B">
      <w:t>BMHP5015_BIRM</w:t>
    </w:r>
    <w:r w:rsidRPr="00305453">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3C32"/>
    <w:multiLevelType w:val="hybridMultilevel"/>
    <w:tmpl w:val="17E029BE"/>
    <w:lvl w:ilvl="0" w:tplc="52B8D71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0A9000B"/>
    <w:multiLevelType w:val="hybridMultilevel"/>
    <w:tmpl w:val="A5CCE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0A1329"/>
    <w:multiLevelType w:val="hybridMultilevel"/>
    <w:tmpl w:val="1EB2ED88"/>
    <w:lvl w:ilvl="0" w:tplc="804A08F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907CFA"/>
    <w:multiLevelType w:val="hybridMultilevel"/>
    <w:tmpl w:val="4A5AF30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BB53CF"/>
    <w:multiLevelType w:val="hybridMultilevel"/>
    <w:tmpl w:val="E8FE1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49195A"/>
    <w:multiLevelType w:val="hybridMultilevel"/>
    <w:tmpl w:val="249AA388"/>
    <w:lvl w:ilvl="0" w:tplc="9EA6B2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8B0077C"/>
    <w:multiLevelType w:val="hybridMultilevel"/>
    <w:tmpl w:val="B3F06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E3705B"/>
    <w:multiLevelType w:val="hybridMultilevel"/>
    <w:tmpl w:val="569AC458"/>
    <w:lvl w:ilvl="0" w:tplc="A56A43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1F1EA0"/>
    <w:multiLevelType w:val="hybridMultilevel"/>
    <w:tmpl w:val="3C1EC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2C1070"/>
    <w:multiLevelType w:val="hybridMultilevel"/>
    <w:tmpl w:val="1AFC8D4E"/>
    <w:lvl w:ilvl="0" w:tplc="9D8C6C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FB1C5B"/>
    <w:multiLevelType w:val="hybridMultilevel"/>
    <w:tmpl w:val="C0C24E28"/>
    <w:lvl w:ilvl="0" w:tplc="A70636F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EF3910"/>
    <w:multiLevelType w:val="hybridMultilevel"/>
    <w:tmpl w:val="8E68D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122F72"/>
    <w:multiLevelType w:val="hybridMultilevel"/>
    <w:tmpl w:val="5D1C60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5ED6832"/>
    <w:multiLevelType w:val="hybridMultilevel"/>
    <w:tmpl w:val="417C9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7B1A8D"/>
    <w:multiLevelType w:val="hybridMultilevel"/>
    <w:tmpl w:val="B6B27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466F32"/>
    <w:multiLevelType w:val="hybridMultilevel"/>
    <w:tmpl w:val="4142D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8E5C12"/>
    <w:multiLevelType w:val="hybridMultilevel"/>
    <w:tmpl w:val="AFB2C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A50AE6"/>
    <w:multiLevelType w:val="hybridMultilevel"/>
    <w:tmpl w:val="77E29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1C73E0"/>
    <w:multiLevelType w:val="hybridMultilevel"/>
    <w:tmpl w:val="F956F938"/>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291A7E30"/>
    <w:multiLevelType w:val="hybridMultilevel"/>
    <w:tmpl w:val="86E0E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B4D54BA"/>
    <w:multiLevelType w:val="hybridMultilevel"/>
    <w:tmpl w:val="6D200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817933"/>
    <w:multiLevelType w:val="hybridMultilevel"/>
    <w:tmpl w:val="7DC69544"/>
    <w:lvl w:ilvl="0" w:tplc="CCE868E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2F35516A"/>
    <w:multiLevelType w:val="hybridMultilevel"/>
    <w:tmpl w:val="51907E7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FC60D78"/>
    <w:multiLevelType w:val="hybridMultilevel"/>
    <w:tmpl w:val="E9109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741E31"/>
    <w:multiLevelType w:val="hybridMultilevel"/>
    <w:tmpl w:val="9894D1FE"/>
    <w:lvl w:ilvl="0" w:tplc="F7DC348E">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EC40B6"/>
    <w:multiLevelType w:val="hybridMultilevel"/>
    <w:tmpl w:val="8604B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6F770C0"/>
    <w:multiLevelType w:val="hybridMultilevel"/>
    <w:tmpl w:val="84D20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2070F6"/>
    <w:multiLevelType w:val="hybridMultilevel"/>
    <w:tmpl w:val="C8EA3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820387"/>
    <w:multiLevelType w:val="hybridMultilevel"/>
    <w:tmpl w:val="F3FA4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DA1014"/>
    <w:multiLevelType w:val="hybridMultilevel"/>
    <w:tmpl w:val="9F1A240A"/>
    <w:lvl w:ilvl="0" w:tplc="FFFFFFFF">
      <w:start w:val="1"/>
      <w:numFmt w:val="decimal"/>
      <w:lvlText w:val="%1."/>
      <w:lvlJc w:val="left"/>
      <w:pPr>
        <w:ind w:left="720" w:hanging="360"/>
      </w:pPr>
      <w:rPr>
        <w:rFonts w:hint="default"/>
      </w:rPr>
    </w:lvl>
    <w:lvl w:ilvl="1" w:tplc="C4882278">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C0E19FD"/>
    <w:multiLevelType w:val="hybridMultilevel"/>
    <w:tmpl w:val="3DE25B34"/>
    <w:lvl w:ilvl="0" w:tplc="1A604A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DAF169C"/>
    <w:multiLevelType w:val="hybridMultilevel"/>
    <w:tmpl w:val="2312C7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50C102E"/>
    <w:multiLevelType w:val="hybridMultilevel"/>
    <w:tmpl w:val="237A5AD8"/>
    <w:lvl w:ilvl="0" w:tplc="334AF26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473F7E77"/>
    <w:multiLevelType w:val="hybridMultilevel"/>
    <w:tmpl w:val="72E8A2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AFF60A0"/>
    <w:multiLevelType w:val="hybridMultilevel"/>
    <w:tmpl w:val="515CB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6528C8"/>
    <w:multiLevelType w:val="hybridMultilevel"/>
    <w:tmpl w:val="3B08F532"/>
    <w:lvl w:ilvl="0" w:tplc="8330565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4F721DD3"/>
    <w:multiLevelType w:val="hybridMultilevel"/>
    <w:tmpl w:val="D65297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F967CE2"/>
    <w:multiLevelType w:val="hybridMultilevel"/>
    <w:tmpl w:val="9CFE3D0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52AC567F"/>
    <w:multiLevelType w:val="hybridMultilevel"/>
    <w:tmpl w:val="6AF22F3A"/>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15:restartNumberingAfterBreak="0">
    <w:nsid w:val="535952D2"/>
    <w:multiLevelType w:val="hybridMultilevel"/>
    <w:tmpl w:val="6FCE9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9486BD4"/>
    <w:multiLevelType w:val="hybridMultilevel"/>
    <w:tmpl w:val="DB6C3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9978B6"/>
    <w:multiLevelType w:val="hybridMultilevel"/>
    <w:tmpl w:val="515EEF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D9A1D99"/>
    <w:multiLevelType w:val="hybridMultilevel"/>
    <w:tmpl w:val="5086B17C"/>
    <w:lvl w:ilvl="0" w:tplc="FC38A4B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635279A1"/>
    <w:multiLevelType w:val="hybridMultilevel"/>
    <w:tmpl w:val="B9A6A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7807167"/>
    <w:multiLevelType w:val="hybridMultilevel"/>
    <w:tmpl w:val="DD2A54C4"/>
    <w:lvl w:ilvl="0" w:tplc="D472D1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9AF1A30"/>
    <w:multiLevelType w:val="hybridMultilevel"/>
    <w:tmpl w:val="47F86F1A"/>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6" w15:restartNumberingAfterBreak="0">
    <w:nsid w:val="74B06077"/>
    <w:multiLevelType w:val="hybridMultilevel"/>
    <w:tmpl w:val="21008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5EB76EC"/>
    <w:multiLevelType w:val="hybridMultilevel"/>
    <w:tmpl w:val="EEB4EDC6"/>
    <w:lvl w:ilvl="0" w:tplc="4816FB80">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E501AD"/>
    <w:multiLevelType w:val="hybridMultilevel"/>
    <w:tmpl w:val="F3BC3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B0A7C99"/>
    <w:multiLevelType w:val="hybridMultilevel"/>
    <w:tmpl w:val="DB142D9E"/>
    <w:lvl w:ilvl="0" w:tplc="DC0C527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FEC4507"/>
    <w:multiLevelType w:val="hybridMultilevel"/>
    <w:tmpl w:val="C3BC9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9678530">
    <w:abstractNumId w:val="27"/>
  </w:num>
  <w:num w:numId="2" w16cid:durableId="950358165">
    <w:abstractNumId w:val="17"/>
  </w:num>
  <w:num w:numId="3" w16cid:durableId="1265264687">
    <w:abstractNumId w:val="15"/>
  </w:num>
  <w:num w:numId="4" w16cid:durableId="377584868">
    <w:abstractNumId w:val="50"/>
  </w:num>
  <w:num w:numId="5" w16cid:durableId="1194227537">
    <w:abstractNumId w:val="23"/>
  </w:num>
  <w:num w:numId="6" w16cid:durableId="1894076759">
    <w:abstractNumId w:val="26"/>
  </w:num>
  <w:num w:numId="7" w16cid:durableId="1177424162">
    <w:abstractNumId w:val="4"/>
  </w:num>
  <w:num w:numId="8" w16cid:durableId="1845894853">
    <w:abstractNumId w:val="22"/>
  </w:num>
  <w:num w:numId="9" w16cid:durableId="1887720254">
    <w:abstractNumId w:val="39"/>
  </w:num>
  <w:num w:numId="10" w16cid:durableId="1721901315">
    <w:abstractNumId w:val="3"/>
  </w:num>
  <w:num w:numId="11" w16cid:durableId="1980264453">
    <w:abstractNumId w:val="29"/>
  </w:num>
  <w:num w:numId="12" w16cid:durableId="1130437946">
    <w:abstractNumId w:val="43"/>
  </w:num>
  <w:num w:numId="13" w16cid:durableId="1745294850">
    <w:abstractNumId w:val="49"/>
  </w:num>
  <w:num w:numId="14" w16cid:durableId="557975895">
    <w:abstractNumId w:val="30"/>
  </w:num>
  <w:num w:numId="15" w16cid:durableId="2084598866">
    <w:abstractNumId w:val="28"/>
  </w:num>
  <w:num w:numId="16" w16cid:durableId="762602491">
    <w:abstractNumId w:val="7"/>
  </w:num>
  <w:num w:numId="17" w16cid:durableId="1725371778">
    <w:abstractNumId w:val="40"/>
  </w:num>
  <w:num w:numId="18" w16cid:durableId="601298235">
    <w:abstractNumId w:val="2"/>
  </w:num>
  <w:num w:numId="19" w16cid:durableId="1915628214">
    <w:abstractNumId w:val="9"/>
  </w:num>
  <w:num w:numId="20" w16cid:durableId="335495279">
    <w:abstractNumId w:val="16"/>
  </w:num>
  <w:num w:numId="21" w16cid:durableId="1186207994">
    <w:abstractNumId w:val="48"/>
  </w:num>
  <w:num w:numId="22" w16cid:durableId="1707633054">
    <w:abstractNumId w:val="8"/>
  </w:num>
  <w:num w:numId="23" w16cid:durableId="1748457664">
    <w:abstractNumId w:val="14"/>
  </w:num>
  <w:num w:numId="24" w16cid:durableId="1545093657">
    <w:abstractNumId w:val="6"/>
  </w:num>
  <w:num w:numId="25" w16cid:durableId="1869029583">
    <w:abstractNumId w:val="37"/>
  </w:num>
  <w:num w:numId="26" w16cid:durableId="299113851">
    <w:abstractNumId w:val="38"/>
  </w:num>
  <w:num w:numId="27" w16cid:durableId="1513454447">
    <w:abstractNumId w:val="45"/>
  </w:num>
  <w:num w:numId="28" w16cid:durableId="980038111">
    <w:abstractNumId w:val="46"/>
  </w:num>
  <w:num w:numId="29" w16cid:durableId="641664351">
    <w:abstractNumId w:val="36"/>
  </w:num>
  <w:num w:numId="30" w16cid:durableId="260525889">
    <w:abstractNumId w:val="19"/>
  </w:num>
  <w:num w:numId="31" w16cid:durableId="1162618410">
    <w:abstractNumId w:val="41"/>
  </w:num>
  <w:num w:numId="32" w16cid:durableId="224219563">
    <w:abstractNumId w:val="34"/>
  </w:num>
  <w:num w:numId="33" w16cid:durableId="1801143871">
    <w:abstractNumId w:val="20"/>
  </w:num>
  <w:num w:numId="34" w16cid:durableId="1851485748">
    <w:abstractNumId w:val="1"/>
  </w:num>
  <w:num w:numId="35" w16cid:durableId="759251695">
    <w:abstractNumId w:val="31"/>
  </w:num>
  <w:num w:numId="36" w16cid:durableId="434904550">
    <w:abstractNumId w:val="0"/>
  </w:num>
  <w:num w:numId="37" w16cid:durableId="833498636">
    <w:abstractNumId w:val="5"/>
  </w:num>
  <w:num w:numId="38" w16cid:durableId="1463303007">
    <w:abstractNumId w:val="21"/>
  </w:num>
  <w:num w:numId="39" w16cid:durableId="644311601">
    <w:abstractNumId w:val="33"/>
  </w:num>
  <w:num w:numId="40" w16cid:durableId="576013099">
    <w:abstractNumId w:val="11"/>
  </w:num>
  <w:num w:numId="41" w16cid:durableId="152379951">
    <w:abstractNumId w:val="13"/>
  </w:num>
  <w:num w:numId="42" w16cid:durableId="398944497">
    <w:abstractNumId w:val="12"/>
  </w:num>
  <w:num w:numId="43" w16cid:durableId="194123427">
    <w:abstractNumId w:val="32"/>
  </w:num>
  <w:num w:numId="44" w16cid:durableId="942374326">
    <w:abstractNumId w:val="42"/>
  </w:num>
  <w:num w:numId="45" w16cid:durableId="215168768">
    <w:abstractNumId w:val="35"/>
  </w:num>
  <w:num w:numId="46" w16cid:durableId="350449709">
    <w:abstractNumId w:val="25"/>
  </w:num>
  <w:num w:numId="47" w16cid:durableId="907957206">
    <w:abstractNumId w:val="18"/>
  </w:num>
  <w:num w:numId="48" w16cid:durableId="2040625716">
    <w:abstractNumId w:val="24"/>
  </w:num>
  <w:num w:numId="49" w16cid:durableId="972293814">
    <w:abstractNumId w:val="47"/>
  </w:num>
  <w:num w:numId="50" w16cid:durableId="718239547">
    <w:abstractNumId w:val="10"/>
  </w:num>
  <w:num w:numId="51" w16cid:durableId="1745103847">
    <w:abstractNumId w:val="4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G0NDc0sTQyNjA2sDBV0lEKTi0uzszPAykwrwUAphLAwiwAAAA="/>
  </w:docVars>
  <w:rsids>
    <w:rsidRoot w:val="003E28DD"/>
    <w:rsid w:val="000008C9"/>
    <w:rsid w:val="00000F2C"/>
    <w:rsid w:val="000058C0"/>
    <w:rsid w:val="000063E1"/>
    <w:rsid w:val="00012065"/>
    <w:rsid w:val="00012269"/>
    <w:rsid w:val="000221C4"/>
    <w:rsid w:val="00023B73"/>
    <w:rsid w:val="00032923"/>
    <w:rsid w:val="00042417"/>
    <w:rsid w:val="00042A5B"/>
    <w:rsid w:val="0004326E"/>
    <w:rsid w:val="000457E9"/>
    <w:rsid w:val="0005080D"/>
    <w:rsid w:val="0005493D"/>
    <w:rsid w:val="000558AD"/>
    <w:rsid w:val="000629EC"/>
    <w:rsid w:val="00067766"/>
    <w:rsid w:val="00070F1E"/>
    <w:rsid w:val="00071E5B"/>
    <w:rsid w:val="0008297F"/>
    <w:rsid w:val="00083777"/>
    <w:rsid w:val="00091F5E"/>
    <w:rsid w:val="000A15AA"/>
    <w:rsid w:val="000A2B7B"/>
    <w:rsid w:val="000A6471"/>
    <w:rsid w:val="000B0039"/>
    <w:rsid w:val="000B37C3"/>
    <w:rsid w:val="000B542D"/>
    <w:rsid w:val="000B6715"/>
    <w:rsid w:val="000C3FCD"/>
    <w:rsid w:val="000C4699"/>
    <w:rsid w:val="000D4CAA"/>
    <w:rsid w:val="000E4AC0"/>
    <w:rsid w:val="000E67D1"/>
    <w:rsid w:val="000F7D86"/>
    <w:rsid w:val="00100DC0"/>
    <w:rsid w:val="00101F04"/>
    <w:rsid w:val="00107698"/>
    <w:rsid w:val="00111114"/>
    <w:rsid w:val="001154FB"/>
    <w:rsid w:val="00116262"/>
    <w:rsid w:val="00121371"/>
    <w:rsid w:val="0012440D"/>
    <w:rsid w:val="001302F7"/>
    <w:rsid w:val="00131B6A"/>
    <w:rsid w:val="00132B9E"/>
    <w:rsid w:val="00134FE3"/>
    <w:rsid w:val="00136664"/>
    <w:rsid w:val="001367F5"/>
    <w:rsid w:val="00137772"/>
    <w:rsid w:val="00137EEB"/>
    <w:rsid w:val="0014039B"/>
    <w:rsid w:val="0014342B"/>
    <w:rsid w:val="00144237"/>
    <w:rsid w:val="001501CE"/>
    <w:rsid w:val="001522A7"/>
    <w:rsid w:val="00153ADA"/>
    <w:rsid w:val="00155727"/>
    <w:rsid w:val="00160574"/>
    <w:rsid w:val="00161F57"/>
    <w:rsid w:val="0016606C"/>
    <w:rsid w:val="001719FF"/>
    <w:rsid w:val="00174387"/>
    <w:rsid w:val="001815C5"/>
    <w:rsid w:val="001820C4"/>
    <w:rsid w:val="0018557F"/>
    <w:rsid w:val="00185D0E"/>
    <w:rsid w:val="00187BCB"/>
    <w:rsid w:val="0019369C"/>
    <w:rsid w:val="00197C3B"/>
    <w:rsid w:val="001A574B"/>
    <w:rsid w:val="001A7353"/>
    <w:rsid w:val="001A7A86"/>
    <w:rsid w:val="001B0DDB"/>
    <w:rsid w:val="001B4BB6"/>
    <w:rsid w:val="001B54D7"/>
    <w:rsid w:val="001B6D96"/>
    <w:rsid w:val="001B7BE5"/>
    <w:rsid w:val="001C0AAF"/>
    <w:rsid w:val="001C2A7B"/>
    <w:rsid w:val="001C736C"/>
    <w:rsid w:val="001D16B0"/>
    <w:rsid w:val="001D22DE"/>
    <w:rsid w:val="001D4F3B"/>
    <w:rsid w:val="001D5CA0"/>
    <w:rsid w:val="001D77D0"/>
    <w:rsid w:val="001E55C3"/>
    <w:rsid w:val="001E6DFE"/>
    <w:rsid w:val="001E71CA"/>
    <w:rsid w:val="001F0579"/>
    <w:rsid w:val="001F138C"/>
    <w:rsid w:val="002000E4"/>
    <w:rsid w:val="0020508B"/>
    <w:rsid w:val="00210AD5"/>
    <w:rsid w:val="00217FFA"/>
    <w:rsid w:val="00221FDC"/>
    <w:rsid w:val="00222565"/>
    <w:rsid w:val="00223F1A"/>
    <w:rsid w:val="00235DE2"/>
    <w:rsid w:val="00236EE0"/>
    <w:rsid w:val="00237C53"/>
    <w:rsid w:val="00243871"/>
    <w:rsid w:val="002455F9"/>
    <w:rsid w:val="002511DD"/>
    <w:rsid w:val="00251D90"/>
    <w:rsid w:val="002570AE"/>
    <w:rsid w:val="00260506"/>
    <w:rsid w:val="0026058B"/>
    <w:rsid w:val="00260EA1"/>
    <w:rsid w:val="002704D6"/>
    <w:rsid w:val="002716F1"/>
    <w:rsid w:val="00272A93"/>
    <w:rsid w:val="002802C8"/>
    <w:rsid w:val="00280667"/>
    <w:rsid w:val="002816A1"/>
    <w:rsid w:val="002841B3"/>
    <w:rsid w:val="00284B75"/>
    <w:rsid w:val="002852B3"/>
    <w:rsid w:val="00286F1D"/>
    <w:rsid w:val="00286FFC"/>
    <w:rsid w:val="00292B81"/>
    <w:rsid w:val="00293C4D"/>
    <w:rsid w:val="002A36FD"/>
    <w:rsid w:val="002A37AD"/>
    <w:rsid w:val="002A6680"/>
    <w:rsid w:val="002B28ED"/>
    <w:rsid w:val="002B2D25"/>
    <w:rsid w:val="002D0AB8"/>
    <w:rsid w:val="002D29B4"/>
    <w:rsid w:val="002D30C9"/>
    <w:rsid w:val="002D47E4"/>
    <w:rsid w:val="002D50E8"/>
    <w:rsid w:val="002E18EB"/>
    <w:rsid w:val="002E4F3F"/>
    <w:rsid w:val="002E58E4"/>
    <w:rsid w:val="002E63D6"/>
    <w:rsid w:val="002E6675"/>
    <w:rsid w:val="002F60C6"/>
    <w:rsid w:val="002F6667"/>
    <w:rsid w:val="002F7DC8"/>
    <w:rsid w:val="0030097B"/>
    <w:rsid w:val="00301047"/>
    <w:rsid w:val="003024DD"/>
    <w:rsid w:val="00305453"/>
    <w:rsid w:val="00306F29"/>
    <w:rsid w:val="00314C79"/>
    <w:rsid w:val="00315BCF"/>
    <w:rsid w:val="00316714"/>
    <w:rsid w:val="00323FC8"/>
    <w:rsid w:val="00324162"/>
    <w:rsid w:val="00324AB9"/>
    <w:rsid w:val="003255AC"/>
    <w:rsid w:val="0032596C"/>
    <w:rsid w:val="00325B66"/>
    <w:rsid w:val="00333E53"/>
    <w:rsid w:val="003348A1"/>
    <w:rsid w:val="0033683E"/>
    <w:rsid w:val="00337E1D"/>
    <w:rsid w:val="003427A4"/>
    <w:rsid w:val="00343C4E"/>
    <w:rsid w:val="00344C0F"/>
    <w:rsid w:val="00345420"/>
    <w:rsid w:val="00347D58"/>
    <w:rsid w:val="0035364D"/>
    <w:rsid w:val="0035743C"/>
    <w:rsid w:val="003653E4"/>
    <w:rsid w:val="003656C0"/>
    <w:rsid w:val="00366F00"/>
    <w:rsid w:val="0036744C"/>
    <w:rsid w:val="00373C06"/>
    <w:rsid w:val="00373CB8"/>
    <w:rsid w:val="003761C2"/>
    <w:rsid w:val="00386DF6"/>
    <w:rsid w:val="00395666"/>
    <w:rsid w:val="00396697"/>
    <w:rsid w:val="003A3AD8"/>
    <w:rsid w:val="003B2CE6"/>
    <w:rsid w:val="003B61AD"/>
    <w:rsid w:val="003B74A2"/>
    <w:rsid w:val="003B7C77"/>
    <w:rsid w:val="003C1752"/>
    <w:rsid w:val="003C1CFE"/>
    <w:rsid w:val="003C4EFC"/>
    <w:rsid w:val="003C5383"/>
    <w:rsid w:val="003C7185"/>
    <w:rsid w:val="003D1C1E"/>
    <w:rsid w:val="003D2D98"/>
    <w:rsid w:val="003E0421"/>
    <w:rsid w:val="003E1947"/>
    <w:rsid w:val="003E28DD"/>
    <w:rsid w:val="003F4E2A"/>
    <w:rsid w:val="003F58EA"/>
    <w:rsid w:val="0040763D"/>
    <w:rsid w:val="00407820"/>
    <w:rsid w:val="00410887"/>
    <w:rsid w:val="00413BC9"/>
    <w:rsid w:val="00421789"/>
    <w:rsid w:val="0042205F"/>
    <w:rsid w:val="0042776F"/>
    <w:rsid w:val="0043199E"/>
    <w:rsid w:val="004333D8"/>
    <w:rsid w:val="00436FF6"/>
    <w:rsid w:val="004402E4"/>
    <w:rsid w:val="00443143"/>
    <w:rsid w:val="0045130B"/>
    <w:rsid w:val="004545FC"/>
    <w:rsid w:val="004550FF"/>
    <w:rsid w:val="00457096"/>
    <w:rsid w:val="004604A8"/>
    <w:rsid w:val="00475C3F"/>
    <w:rsid w:val="004807DD"/>
    <w:rsid w:val="004839E9"/>
    <w:rsid w:val="00484853"/>
    <w:rsid w:val="004875F5"/>
    <w:rsid w:val="0049357E"/>
    <w:rsid w:val="004A14DD"/>
    <w:rsid w:val="004A5EF5"/>
    <w:rsid w:val="004B627F"/>
    <w:rsid w:val="004C00B6"/>
    <w:rsid w:val="004C1E55"/>
    <w:rsid w:val="004C7062"/>
    <w:rsid w:val="004C78DE"/>
    <w:rsid w:val="004D1011"/>
    <w:rsid w:val="004D19B3"/>
    <w:rsid w:val="004D221B"/>
    <w:rsid w:val="004D37EA"/>
    <w:rsid w:val="004D4EC3"/>
    <w:rsid w:val="004E0006"/>
    <w:rsid w:val="004E79B6"/>
    <w:rsid w:val="004F0228"/>
    <w:rsid w:val="004F05C6"/>
    <w:rsid w:val="004F6514"/>
    <w:rsid w:val="005018CB"/>
    <w:rsid w:val="00506767"/>
    <w:rsid w:val="0051102A"/>
    <w:rsid w:val="005119D8"/>
    <w:rsid w:val="00512738"/>
    <w:rsid w:val="00514A19"/>
    <w:rsid w:val="00516DE2"/>
    <w:rsid w:val="00517333"/>
    <w:rsid w:val="00517892"/>
    <w:rsid w:val="005208E3"/>
    <w:rsid w:val="00521105"/>
    <w:rsid w:val="00525278"/>
    <w:rsid w:val="005265CE"/>
    <w:rsid w:val="00533D78"/>
    <w:rsid w:val="00543267"/>
    <w:rsid w:val="00543286"/>
    <w:rsid w:val="00552CF8"/>
    <w:rsid w:val="00553D25"/>
    <w:rsid w:val="00555370"/>
    <w:rsid w:val="005557B1"/>
    <w:rsid w:val="00555828"/>
    <w:rsid w:val="00556000"/>
    <w:rsid w:val="00560C8E"/>
    <w:rsid w:val="00563930"/>
    <w:rsid w:val="00563F36"/>
    <w:rsid w:val="00565314"/>
    <w:rsid w:val="00565CC8"/>
    <w:rsid w:val="00565EDB"/>
    <w:rsid w:val="005672CE"/>
    <w:rsid w:val="00571A56"/>
    <w:rsid w:val="00571D26"/>
    <w:rsid w:val="00573421"/>
    <w:rsid w:val="00581423"/>
    <w:rsid w:val="005818D3"/>
    <w:rsid w:val="00581C21"/>
    <w:rsid w:val="00584A8F"/>
    <w:rsid w:val="00586122"/>
    <w:rsid w:val="00586606"/>
    <w:rsid w:val="005928FE"/>
    <w:rsid w:val="00592F4C"/>
    <w:rsid w:val="0059345A"/>
    <w:rsid w:val="005A2650"/>
    <w:rsid w:val="005A616C"/>
    <w:rsid w:val="005B1492"/>
    <w:rsid w:val="005B243F"/>
    <w:rsid w:val="005B327D"/>
    <w:rsid w:val="005B53CF"/>
    <w:rsid w:val="005D19EB"/>
    <w:rsid w:val="005D748E"/>
    <w:rsid w:val="005E44C2"/>
    <w:rsid w:val="005F19F6"/>
    <w:rsid w:val="005F2AAF"/>
    <w:rsid w:val="005F46AB"/>
    <w:rsid w:val="005F6270"/>
    <w:rsid w:val="00601A56"/>
    <w:rsid w:val="00607C48"/>
    <w:rsid w:val="00614971"/>
    <w:rsid w:val="00615913"/>
    <w:rsid w:val="00625CAD"/>
    <w:rsid w:val="006333CB"/>
    <w:rsid w:val="0063392E"/>
    <w:rsid w:val="006340C3"/>
    <w:rsid w:val="006415DC"/>
    <w:rsid w:val="00642C1C"/>
    <w:rsid w:val="0065141D"/>
    <w:rsid w:val="00654EFC"/>
    <w:rsid w:val="00656F74"/>
    <w:rsid w:val="00663DE7"/>
    <w:rsid w:val="00664DE2"/>
    <w:rsid w:val="00667717"/>
    <w:rsid w:val="00672C47"/>
    <w:rsid w:val="006746F0"/>
    <w:rsid w:val="00674A03"/>
    <w:rsid w:val="0067595B"/>
    <w:rsid w:val="006867C1"/>
    <w:rsid w:val="00697568"/>
    <w:rsid w:val="006A095F"/>
    <w:rsid w:val="006A2B19"/>
    <w:rsid w:val="006A77BE"/>
    <w:rsid w:val="006B7971"/>
    <w:rsid w:val="006C11BE"/>
    <w:rsid w:val="006C1A41"/>
    <w:rsid w:val="006C53AD"/>
    <w:rsid w:val="006D0322"/>
    <w:rsid w:val="006D2254"/>
    <w:rsid w:val="006D3D66"/>
    <w:rsid w:val="006D5011"/>
    <w:rsid w:val="006D571B"/>
    <w:rsid w:val="006D794E"/>
    <w:rsid w:val="006E1424"/>
    <w:rsid w:val="006E224C"/>
    <w:rsid w:val="006E3044"/>
    <w:rsid w:val="006F729A"/>
    <w:rsid w:val="00701443"/>
    <w:rsid w:val="00704E16"/>
    <w:rsid w:val="00705780"/>
    <w:rsid w:val="007060FA"/>
    <w:rsid w:val="00716CDB"/>
    <w:rsid w:val="0071741A"/>
    <w:rsid w:val="00717A52"/>
    <w:rsid w:val="0072222E"/>
    <w:rsid w:val="007247A6"/>
    <w:rsid w:val="00724E63"/>
    <w:rsid w:val="00726378"/>
    <w:rsid w:val="00727C24"/>
    <w:rsid w:val="00747038"/>
    <w:rsid w:val="0074730A"/>
    <w:rsid w:val="00751DFE"/>
    <w:rsid w:val="00752987"/>
    <w:rsid w:val="0075600B"/>
    <w:rsid w:val="00756DC9"/>
    <w:rsid w:val="00757208"/>
    <w:rsid w:val="00762E2C"/>
    <w:rsid w:val="007647C4"/>
    <w:rsid w:val="007706A7"/>
    <w:rsid w:val="00774D65"/>
    <w:rsid w:val="00776E5A"/>
    <w:rsid w:val="007771DE"/>
    <w:rsid w:val="00777250"/>
    <w:rsid w:val="00777816"/>
    <w:rsid w:val="007835F2"/>
    <w:rsid w:val="00785348"/>
    <w:rsid w:val="0078579D"/>
    <w:rsid w:val="00785F14"/>
    <w:rsid w:val="00786463"/>
    <w:rsid w:val="00787A90"/>
    <w:rsid w:val="007A22E5"/>
    <w:rsid w:val="007A29E3"/>
    <w:rsid w:val="007A5E6E"/>
    <w:rsid w:val="007B40EE"/>
    <w:rsid w:val="007B6E0C"/>
    <w:rsid w:val="007C1276"/>
    <w:rsid w:val="007C16F8"/>
    <w:rsid w:val="007C709F"/>
    <w:rsid w:val="007D0B10"/>
    <w:rsid w:val="007D2831"/>
    <w:rsid w:val="007D30D6"/>
    <w:rsid w:val="007D3896"/>
    <w:rsid w:val="007D68EE"/>
    <w:rsid w:val="007E3FB9"/>
    <w:rsid w:val="007E437E"/>
    <w:rsid w:val="007E5EC9"/>
    <w:rsid w:val="007E6354"/>
    <w:rsid w:val="007F2659"/>
    <w:rsid w:val="007F4017"/>
    <w:rsid w:val="0080105C"/>
    <w:rsid w:val="008019A5"/>
    <w:rsid w:val="00803A18"/>
    <w:rsid w:val="008049E2"/>
    <w:rsid w:val="0080725D"/>
    <w:rsid w:val="00810133"/>
    <w:rsid w:val="00815849"/>
    <w:rsid w:val="00821939"/>
    <w:rsid w:val="00821DB6"/>
    <w:rsid w:val="00824ECA"/>
    <w:rsid w:val="0082679A"/>
    <w:rsid w:val="00830359"/>
    <w:rsid w:val="00831770"/>
    <w:rsid w:val="00834104"/>
    <w:rsid w:val="008377DB"/>
    <w:rsid w:val="00847CE4"/>
    <w:rsid w:val="00850F00"/>
    <w:rsid w:val="008512EA"/>
    <w:rsid w:val="00851E66"/>
    <w:rsid w:val="00853A62"/>
    <w:rsid w:val="0085739B"/>
    <w:rsid w:val="0086458B"/>
    <w:rsid w:val="00867C02"/>
    <w:rsid w:val="0087207C"/>
    <w:rsid w:val="008758B2"/>
    <w:rsid w:val="0087660B"/>
    <w:rsid w:val="00884539"/>
    <w:rsid w:val="00885BB0"/>
    <w:rsid w:val="00890275"/>
    <w:rsid w:val="00893DB0"/>
    <w:rsid w:val="00895560"/>
    <w:rsid w:val="0089612C"/>
    <w:rsid w:val="008A14D1"/>
    <w:rsid w:val="008A2291"/>
    <w:rsid w:val="008A6AA2"/>
    <w:rsid w:val="008A6D34"/>
    <w:rsid w:val="008B3F3E"/>
    <w:rsid w:val="008C06A5"/>
    <w:rsid w:val="008C2E84"/>
    <w:rsid w:val="008C53B6"/>
    <w:rsid w:val="008D43D7"/>
    <w:rsid w:val="008D5C25"/>
    <w:rsid w:val="008D6398"/>
    <w:rsid w:val="008E2EDC"/>
    <w:rsid w:val="008E3CDD"/>
    <w:rsid w:val="008E3F8F"/>
    <w:rsid w:val="008E5030"/>
    <w:rsid w:val="008F27B8"/>
    <w:rsid w:val="008F31B5"/>
    <w:rsid w:val="008F3AD2"/>
    <w:rsid w:val="008F4947"/>
    <w:rsid w:val="008F5B8A"/>
    <w:rsid w:val="00902B8C"/>
    <w:rsid w:val="009045FF"/>
    <w:rsid w:val="00905AD4"/>
    <w:rsid w:val="00906285"/>
    <w:rsid w:val="00907E52"/>
    <w:rsid w:val="00914719"/>
    <w:rsid w:val="00923BB3"/>
    <w:rsid w:val="0092652B"/>
    <w:rsid w:val="00926ADD"/>
    <w:rsid w:val="009369EB"/>
    <w:rsid w:val="009458D1"/>
    <w:rsid w:val="00946DF3"/>
    <w:rsid w:val="00947898"/>
    <w:rsid w:val="00951082"/>
    <w:rsid w:val="009512D9"/>
    <w:rsid w:val="00953504"/>
    <w:rsid w:val="00954D9B"/>
    <w:rsid w:val="0095529E"/>
    <w:rsid w:val="00967AE5"/>
    <w:rsid w:val="00971E9E"/>
    <w:rsid w:val="00973C23"/>
    <w:rsid w:val="00974886"/>
    <w:rsid w:val="009771BE"/>
    <w:rsid w:val="00980BEC"/>
    <w:rsid w:val="009846CB"/>
    <w:rsid w:val="00984966"/>
    <w:rsid w:val="009966DB"/>
    <w:rsid w:val="009A0BD4"/>
    <w:rsid w:val="009A1EC6"/>
    <w:rsid w:val="009A2D96"/>
    <w:rsid w:val="009A2E4E"/>
    <w:rsid w:val="009A5265"/>
    <w:rsid w:val="009A66D3"/>
    <w:rsid w:val="009A78BD"/>
    <w:rsid w:val="009B1044"/>
    <w:rsid w:val="009B6149"/>
    <w:rsid w:val="009B6598"/>
    <w:rsid w:val="009B6902"/>
    <w:rsid w:val="009B6A85"/>
    <w:rsid w:val="009B77E0"/>
    <w:rsid w:val="009C61AA"/>
    <w:rsid w:val="009D2F63"/>
    <w:rsid w:val="009D7C4E"/>
    <w:rsid w:val="009E04DC"/>
    <w:rsid w:val="009E1A74"/>
    <w:rsid w:val="009E40F9"/>
    <w:rsid w:val="009E71E6"/>
    <w:rsid w:val="009E75DD"/>
    <w:rsid w:val="009E7A93"/>
    <w:rsid w:val="009F09A9"/>
    <w:rsid w:val="009F635F"/>
    <w:rsid w:val="00A03771"/>
    <w:rsid w:val="00A039CB"/>
    <w:rsid w:val="00A107D5"/>
    <w:rsid w:val="00A11C16"/>
    <w:rsid w:val="00A121B7"/>
    <w:rsid w:val="00A153B7"/>
    <w:rsid w:val="00A16E14"/>
    <w:rsid w:val="00A23567"/>
    <w:rsid w:val="00A23998"/>
    <w:rsid w:val="00A24FB7"/>
    <w:rsid w:val="00A27A4F"/>
    <w:rsid w:val="00A301BD"/>
    <w:rsid w:val="00A31A94"/>
    <w:rsid w:val="00A32EFD"/>
    <w:rsid w:val="00A33C6D"/>
    <w:rsid w:val="00A378C3"/>
    <w:rsid w:val="00A42E11"/>
    <w:rsid w:val="00A44534"/>
    <w:rsid w:val="00A525A8"/>
    <w:rsid w:val="00A60DE4"/>
    <w:rsid w:val="00A63C12"/>
    <w:rsid w:val="00A64E4D"/>
    <w:rsid w:val="00A65BE8"/>
    <w:rsid w:val="00A70C3F"/>
    <w:rsid w:val="00A7386E"/>
    <w:rsid w:val="00A738D7"/>
    <w:rsid w:val="00A76CC2"/>
    <w:rsid w:val="00A85F69"/>
    <w:rsid w:val="00A86076"/>
    <w:rsid w:val="00A923E6"/>
    <w:rsid w:val="00A92D76"/>
    <w:rsid w:val="00A9532A"/>
    <w:rsid w:val="00A96566"/>
    <w:rsid w:val="00A968F3"/>
    <w:rsid w:val="00A9775B"/>
    <w:rsid w:val="00AA0533"/>
    <w:rsid w:val="00AA18ED"/>
    <w:rsid w:val="00AA4C36"/>
    <w:rsid w:val="00AA4DF9"/>
    <w:rsid w:val="00AA4E89"/>
    <w:rsid w:val="00AA7D72"/>
    <w:rsid w:val="00AB206C"/>
    <w:rsid w:val="00AB2629"/>
    <w:rsid w:val="00AB56D8"/>
    <w:rsid w:val="00AC478D"/>
    <w:rsid w:val="00AD0C47"/>
    <w:rsid w:val="00AD310D"/>
    <w:rsid w:val="00AD593B"/>
    <w:rsid w:val="00AD654C"/>
    <w:rsid w:val="00AD65CF"/>
    <w:rsid w:val="00AE04A2"/>
    <w:rsid w:val="00AE2CFD"/>
    <w:rsid w:val="00AE47BF"/>
    <w:rsid w:val="00AE685B"/>
    <w:rsid w:val="00AE69EE"/>
    <w:rsid w:val="00AF146E"/>
    <w:rsid w:val="00AF5A75"/>
    <w:rsid w:val="00B01700"/>
    <w:rsid w:val="00B046A6"/>
    <w:rsid w:val="00B0582F"/>
    <w:rsid w:val="00B11BFF"/>
    <w:rsid w:val="00B12C32"/>
    <w:rsid w:val="00B165B7"/>
    <w:rsid w:val="00B218CA"/>
    <w:rsid w:val="00B32CFA"/>
    <w:rsid w:val="00B37F50"/>
    <w:rsid w:val="00B423E0"/>
    <w:rsid w:val="00B4734E"/>
    <w:rsid w:val="00B50B50"/>
    <w:rsid w:val="00B55512"/>
    <w:rsid w:val="00B5594E"/>
    <w:rsid w:val="00B5693C"/>
    <w:rsid w:val="00B61F45"/>
    <w:rsid w:val="00B6596B"/>
    <w:rsid w:val="00B71F9A"/>
    <w:rsid w:val="00B71FCC"/>
    <w:rsid w:val="00B72225"/>
    <w:rsid w:val="00B768FC"/>
    <w:rsid w:val="00B7712D"/>
    <w:rsid w:val="00B77434"/>
    <w:rsid w:val="00B91785"/>
    <w:rsid w:val="00B9465D"/>
    <w:rsid w:val="00BA29D2"/>
    <w:rsid w:val="00BA60CA"/>
    <w:rsid w:val="00BB1356"/>
    <w:rsid w:val="00BB2627"/>
    <w:rsid w:val="00BB602C"/>
    <w:rsid w:val="00BC3095"/>
    <w:rsid w:val="00BC5827"/>
    <w:rsid w:val="00BD572E"/>
    <w:rsid w:val="00BE1372"/>
    <w:rsid w:val="00BE28B1"/>
    <w:rsid w:val="00BE760B"/>
    <w:rsid w:val="00BF0796"/>
    <w:rsid w:val="00BF4EE6"/>
    <w:rsid w:val="00BF5830"/>
    <w:rsid w:val="00BF6F3B"/>
    <w:rsid w:val="00C07898"/>
    <w:rsid w:val="00C15AA8"/>
    <w:rsid w:val="00C22CFB"/>
    <w:rsid w:val="00C276EA"/>
    <w:rsid w:val="00C310E4"/>
    <w:rsid w:val="00C37210"/>
    <w:rsid w:val="00C40ECC"/>
    <w:rsid w:val="00C50084"/>
    <w:rsid w:val="00C5238F"/>
    <w:rsid w:val="00C57348"/>
    <w:rsid w:val="00C6049D"/>
    <w:rsid w:val="00C61D3C"/>
    <w:rsid w:val="00C66176"/>
    <w:rsid w:val="00C70E94"/>
    <w:rsid w:val="00C71F67"/>
    <w:rsid w:val="00C74B6E"/>
    <w:rsid w:val="00C81DCD"/>
    <w:rsid w:val="00C848E9"/>
    <w:rsid w:val="00C85B60"/>
    <w:rsid w:val="00C8722C"/>
    <w:rsid w:val="00C91632"/>
    <w:rsid w:val="00C92118"/>
    <w:rsid w:val="00C92D17"/>
    <w:rsid w:val="00CA07BE"/>
    <w:rsid w:val="00CA0A19"/>
    <w:rsid w:val="00CA314B"/>
    <w:rsid w:val="00CB0804"/>
    <w:rsid w:val="00CB74B8"/>
    <w:rsid w:val="00CC02B4"/>
    <w:rsid w:val="00CC217B"/>
    <w:rsid w:val="00CC2B08"/>
    <w:rsid w:val="00CC7A5F"/>
    <w:rsid w:val="00CD5D6F"/>
    <w:rsid w:val="00CE08A6"/>
    <w:rsid w:val="00CE1305"/>
    <w:rsid w:val="00CF2562"/>
    <w:rsid w:val="00CF44F2"/>
    <w:rsid w:val="00CF7749"/>
    <w:rsid w:val="00D00374"/>
    <w:rsid w:val="00D050F6"/>
    <w:rsid w:val="00D259B4"/>
    <w:rsid w:val="00D25B4E"/>
    <w:rsid w:val="00D260A8"/>
    <w:rsid w:val="00D27644"/>
    <w:rsid w:val="00D304E5"/>
    <w:rsid w:val="00D33A4B"/>
    <w:rsid w:val="00D3684F"/>
    <w:rsid w:val="00D37691"/>
    <w:rsid w:val="00D4083E"/>
    <w:rsid w:val="00D40CDF"/>
    <w:rsid w:val="00D4208F"/>
    <w:rsid w:val="00D43916"/>
    <w:rsid w:val="00D44E0E"/>
    <w:rsid w:val="00D53B6F"/>
    <w:rsid w:val="00D55909"/>
    <w:rsid w:val="00D5680B"/>
    <w:rsid w:val="00D61C9C"/>
    <w:rsid w:val="00D6779B"/>
    <w:rsid w:val="00D70F30"/>
    <w:rsid w:val="00D828D6"/>
    <w:rsid w:val="00D85011"/>
    <w:rsid w:val="00D90254"/>
    <w:rsid w:val="00D94175"/>
    <w:rsid w:val="00D9724B"/>
    <w:rsid w:val="00DA2C20"/>
    <w:rsid w:val="00DB3D60"/>
    <w:rsid w:val="00DC0033"/>
    <w:rsid w:val="00DC2AF2"/>
    <w:rsid w:val="00DC6B5C"/>
    <w:rsid w:val="00DD432F"/>
    <w:rsid w:val="00DE1E48"/>
    <w:rsid w:val="00DE5111"/>
    <w:rsid w:val="00DF5D06"/>
    <w:rsid w:val="00DF5D0F"/>
    <w:rsid w:val="00DF6A71"/>
    <w:rsid w:val="00DF7887"/>
    <w:rsid w:val="00E02A52"/>
    <w:rsid w:val="00E0300A"/>
    <w:rsid w:val="00E05BE4"/>
    <w:rsid w:val="00E06ABE"/>
    <w:rsid w:val="00E20A62"/>
    <w:rsid w:val="00E20F21"/>
    <w:rsid w:val="00E2189B"/>
    <w:rsid w:val="00E2441D"/>
    <w:rsid w:val="00E25DCD"/>
    <w:rsid w:val="00E321A1"/>
    <w:rsid w:val="00E33C1A"/>
    <w:rsid w:val="00E33C3A"/>
    <w:rsid w:val="00E348D7"/>
    <w:rsid w:val="00E35109"/>
    <w:rsid w:val="00E3747E"/>
    <w:rsid w:val="00E40152"/>
    <w:rsid w:val="00E431C5"/>
    <w:rsid w:val="00E47766"/>
    <w:rsid w:val="00E54DDF"/>
    <w:rsid w:val="00E574F8"/>
    <w:rsid w:val="00E62EA8"/>
    <w:rsid w:val="00E70AD9"/>
    <w:rsid w:val="00E72145"/>
    <w:rsid w:val="00E72F86"/>
    <w:rsid w:val="00E779A6"/>
    <w:rsid w:val="00E8354F"/>
    <w:rsid w:val="00E92454"/>
    <w:rsid w:val="00E92ED4"/>
    <w:rsid w:val="00E9374F"/>
    <w:rsid w:val="00E95281"/>
    <w:rsid w:val="00E97C44"/>
    <w:rsid w:val="00EA3F96"/>
    <w:rsid w:val="00EB63D9"/>
    <w:rsid w:val="00EC01E8"/>
    <w:rsid w:val="00EC166F"/>
    <w:rsid w:val="00EC6149"/>
    <w:rsid w:val="00ED210D"/>
    <w:rsid w:val="00ED694B"/>
    <w:rsid w:val="00EE17CB"/>
    <w:rsid w:val="00EE1AF1"/>
    <w:rsid w:val="00EE5AF1"/>
    <w:rsid w:val="00EF2D0E"/>
    <w:rsid w:val="00F05AB7"/>
    <w:rsid w:val="00F07001"/>
    <w:rsid w:val="00F072DA"/>
    <w:rsid w:val="00F106A5"/>
    <w:rsid w:val="00F1089F"/>
    <w:rsid w:val="00F12E59"/>
    <w:rsid w:val="00F222CE"/>
    <w:rsid w:val="00F26266"/>
    <w:rsid w:val="00F27979"/>
    <w:rsid w:val="00F30F49"/>
    <w:rsid w:val="00F33F0F"/>
    <w:rsid w:val="00F35C10"/>
    <w:rsid w:val="00F445F4"/>
    <w:rsid w:val="00F455A4"/>
    <w:rsid w:val="00F45AAD"/>
    <w:rsid w:val="00F5202E"/>
    <w:rsid w:val="00F53567"/>
    <w:rsid w:val="00F53CFB"/>
    <w:rsid w:val="00F54B75"/>
    <w:rsid w:val="00F57A14"/>
    <w:rsid w:val="00F6417D"/>
    <w:rsid w:val="00F72FDC"/>
    <w:rsid w:val="00F7761E"/>
    <w:rsid w:val="00F82606"/>
    <w:rsid w:val="00F87211"/>
    <w:rsid w:val="00F91F87"/>
    <w:rsid w:val="00F93355"/>
    <w:rsid w:val="00F93C3E"/>
    <w:rsid w:val="00F94EE0"/>
    <w:rsid w:val="00F9584B"/>
    <w:rsid w:val="00F96947"/>
    <w:rsid w:val="00F96E7A"/>
    <w:rsid w:val="00F9787D"/>
    <w:rsid w:val="00FB17F4"/>
    <w:rsid w:val="00FB6821"/>
    <w:rsid w:val="00FC11FE"/>
    <w:rsid w:val="00FD4AEC"/>
    <w:rsid w:val="00FD526D"/>
    <w:rsid w:val="00FD5773"/>
    <w:rsid w:val="00FE40EB"/>
    <w:rsid w:val="00FE71C7"/>
    <w:rsid w:val="00FF04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0C5191"/>
  <w15:chartTrackingRefBased/>
  <w15:docId w15:val="{D2AD8636-B849-4D57-B421-D6C6D1976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5A8"/>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F72FDC"/>
    <w:pPr>
      <w:keepNext/>
      <w:keepLines/>
      <w:spacing w:before="320" w:after="0"/>
      <w:outlineLvl w:val="0"/>
    </w:pPr>
    <w:rPr>
      <w:rFonts w:asciiTheme="majorHAnsi" w:eastAsiaTheme="majorEastAsia" w:hAnsiTheme="majorHAnsi" w:cstheme="majorBidi"/>
      <w:color w:val="002E44" w:themeColor="accent1" w:themeShade="BF"/>
      <w:sz w:val="36"/>
      <w:szCs w:val="32"/>
    </w:rPr>
  </w:style>
  <w:style w:type="paragraph" w:styleId="Heading2">
    <w:name w:val="heading 2"/>
    <w:basedOn w:val="Normal"/>
    <w:next w:val="Normal"/>
    <w:link w:val="Heading2Char"/>
    <w:uiPriority w:val="9"/>
    <w:unhideWhenUsed/>
    <w:qFormat/>
    <w:rsid w:val="00F72FDC"/>
    <w:pPr>
      <w:keepNext/>
      <w:keepLines/>
      <w:spacing w:before="40" w:after="0"/>
      <w:outlineLvl w:val="1"/>
    </w:pPr>
    <w:rPr>
      <w:rFonts w:asciiTheme="majorHAnsi" w:eastAsiaTheme="majorEastAsia" w:hAnsiTheme="majorHAnsi" w:cstheme="majorBidi"/>
      <w:color w:val="005F6C" w:themeColor="accent2" w:themeShade="80"/>
      <w:sz w:val="32"/>
      <w:szCs w:val="28"/>
    </w:rPr>
  </w:style>
  <w:style w:type="paragraph" w:styleId="Heading3">
    <w:name w:val="heading 3"/>
    <w:basedOn w:val="Normal"/>
    <w:next w:val="Normal"/>
    <w:link w:val="Heading3Char"/>
    <w:uiPriority w:val="9"/>
    <w:unhideWhenUsed/>
    <w:qFormat/>
    <w:rsid w:val="00E2189B"/>
    <w:pPr>
      <w:keepNext/>
      <w:keepLines/>
      <w:spacing w:before="40" w:after="0"/>
      <w:outlineLvl w:val="2"/>
    </w:pPr>
    <w:rPr>
      <w:rFonts w:asciiTheme="majorHAnsi" w:eastAsiaTheme="majorEastAsia" w:hAnsiTheme="majorHAnsi" w:cstheme="majorBidi"/>
      <w:color w:val="005F6C" w:themeColor="accent2" w:themeShade="80"/>
      <w:sz w:val="28"/>
      <w:szCs w:val="26"/>
    </w:rPr>
  </w:style>
  <w:style w:type="paragraph" w:styleId="Heading4">
    <w:name w:val="heading 4"/>
    <w:basedOn w:val="Normal"/>
    <w:next w:val="Normal"/>
    <w:link w:val="Heading4Char"/>
    <w:uiPriority w:val="9"/>
    <w:unhideWhenUsed/>
    <w:qFormat/>
    <w:rsid w:val="00CB74B8"/>
    <w:pPr>
      <w:keepNext/>
      <w:keepLines/>
      <w:spacing w:before="40" w:after="0"/>
      <w:outlineLvl w:val="3"/>
    </w:pPr>
    <w:rPr>
      <w:rFonts w:asciiTheme="majorHAnsi" w:eastAsiaTheme="majorEastAsia" w:hAnsiTheme="majorHAnsi" w:cstheme="majorBidi"/>
      <w:color w:val="2E74B5" w:themeColor="accent5" w:themeShade="BF"/>
      <w:sz w:val="25"/>
      <w:szCs w:val="25"/>
    </w:rPr>
  </w:style>
  <w:style w:type="paragraph" w:styleId="Heading5">
    <w:name w:val="heading 5"/>
    <w:basedOn w:val="Normal"/>
    <w:next w:val="Normal"/>
    <w:link w:val="Heading5Char"/>
    <w:uiPriority w:val="9"/>
    <w:semiHidden/>
    <w:unhideWhenUsed/>
    <w:qFormat/>
    <w:rsid w:val="00F72FDC"/>
    <w:pPr>
      <w:keepNext/>
      <w:keepLines/>
      <w:spacing w:before="40" w:after="0"/>
      <w:outlineLvl w:val="4"/>
    </w:pPr>
    <w:rPr>
      <w:rFonts w:asciiTheme="majorHAnsi" w:eastAsiaTheme="majorEastAsia" w:hAnsiTheme="majorHAnsi" w:cstheme="majorBidi"/>
      <w:i/>
      <w:iCs/>
      <w:color w:val="005F6C" w:themeColor="accent2" w:themeShade="80"/>
    </w:rPr>
  </w:style>
  <w:style w:type="paragraph" w:styleId="Heading6">
    <w:name w:val="heading 6"/>
    <w:basedOn w:val="Normal"/>
    <w:next w:val="Normal"/>
    <w:link w:val="Heading6Char"/>
    <w:uiPriority w:val="9"/>
    <w:semiHidden/>
    <w:unhideWhenUsed/>
    <w:qFormat/>
    <w:rsid w:val="00F72FDC"/>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F72FDC"/>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F72FDC"/>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F72FDC"/>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FDC"/>
    <w:rPr>
      <w:rFonts w:asciiTheme="majorHAnsi" w:eastAsiaTheme="majorEastAsia" w:hAnsiTheme="majorHAnsi" w:cstheme="majorBidi"/>
      <w:color w:val="002E44" w:themeColor="accent1" w:themeShade="BF"/>
      <w:sz w:val="36"/>
      <w:szCs w:val="32"/>
    </w:rPr>
  </w:style>
  <w:style w:type="character" w:customStyle="1" w:styleId="Heading2Char">
    <w:name w:val="Heading 2 Char"/>
    <w:basedOn w:val="DefaultParagraphFont"/>
    <w:link w:val="Heading2"/>
    <w:uiPriority w:val="9"/>
    <w:rsid w:val="00F72FDC"/>
    <w:rPr>
      <w:rFonts w:asciiTheme="majorHAnsi" w:eastAsiaTheme="majorEastAsia" w:hAnsiTheme="majorHAnsi" w:cstheme="majorBidi"/>
      <w:color w:val="005F6C" w:themeColor="accent2" w:themeShade="80"/>
      <w:sz w:val="32"/>
      <w:szCs w:val="28"/>
    </w:rPr>
  </w:style>
  <w:style w:type="character" w:customStyle="1" w:styleId="Heading3Char">
    <w:name w:val="Heading 3 Char"/>
    <w:basedOn w:val="DefaultParagraphFont"/>
    <w:link w:val="Heading3"/>
    <w:uiPriority w:val="9"/>
    <w:rsid w:val="00E2189B"/>
    <w:rPr>
      <w:rFonts w:asciiTheme="majorHAnsi" w:eastAsiaTheme="majorEastAsia" w:hAnsiTheme="majorHAnsi" w:cstheme="majorBidi"/>
      <w:color w:val="005F6C" w:themeColor="accent2" w:themeShade="80"/>
      <w:kern w:val="0"/>
      <w:sz w:val="28"/>
      <w:szCs w:val="26"/>
      <w14:ligatures w14:val="none"/>
    </w:rPr>
  </w:style>
  <w:style w:type="character" w:customStyle="1" w:styleId="Heading4Char">
    <w:name w:val="Heading 4 Char"/>
    <w:basedOn w:val="DefaultParagraphFont"/>
    <w:link w:val="Heading4"/>
    <w:uiPriority w:val="9"/>
    <w:rsid w:val="00CB74B8"/>
    <w:rPr>
      <w:rFonts w:asciiTheme="majorHAnsi" w:eastAsiaTheme="majorEastAsia" w:hAnsiTheme="majorHAnsi" w:cstheme="majorBidi"/>
      <w:color w:val="2E74B5" w:themeColor="accent5" w:themeShade="BF"/>
      <w:kern w:val="0"/>
      <w:sz w:val="25"/>
      <w:szCs w:val="25"/>
      <w14:ligatures w14:val="none"/>
    </w:rPr>
  </w:style>
  <w:style w:type="character" w:customStyle="1" w:styleId="Heading5Char">
    <w:name w:val="Heading 5 Char"/>
    <w:basedOn w:val="DefaultParagraphFont"/>
    <w:link w:val="Heading5"/>
    <w:uiPriority w:val="9"/>
    <w:semiHidden/>
    <w:rsid w:val="00F72FDC"/>
    <w:rPr>
      <w:rFonts w:asciiTheme="majorHAnsi" w:eastAsiaTheme="majorEastAsia" w:hAnsiTheme="majorHAnsi" w:cstheme="majorBidi"/>
      <w:i/>
      <w:iCs/>
      <w:color w:val="005F6C" w:themeColor="accent2" w:themeShade="80"/>
      <w:sz w:val="24"/>
      <w:szCs w:val="24"/>
    </w:rPr>
  </w:style>
  <w:style w:type="character" w:customStyle="1" w:styleId="Heading6Char">
    <w:name w:val="Heading 6 Char"/>
    <w:basedOn w:val="DefaultParagraphFont"/>
    <w:link w:val="Heading6"/>
    <w:uiPriority w:val="9"/>
    <w:semiHidden/>
    <w:rsid w:val="00F72FDC"/>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F72FDC"/>
    <w:rPr>
      <w:rFonts w:asciiTheme="majorHAnsi" w:eastAsiaTheme="majorEastAsia" w:hAnsiTheme="majorHAnsi" w:cstheme="majorBidi"/>
      <w:color w:val="001E2D" w:themeColor="accent1" w:themeShade="80"/>
      <w:sz w:val="24"/>
      <w:szCs w:val="24"/>
    </w:rPr>
  </w:style>
  <w:style w:type="character" w:customStyle="1" w:styleId="Heading8Char">
    <w:name w:val="Heading 8 Char"/>
    <w:basedOn w:val="DefaultParagraphFont"/>
    <w:link w:val="Heading8"/>
    <w:uiPriority w:val="9"/>
    <w:semiHidden/>
    <w:rsid w:val="00F72FDC"/>
    <w:rPr>
      <w:rFonts w:asciiTheme="majorHAnsi" w:eastAsiaTheme="majorEastAsia" w:hAnsiTheme="majorHAnsi" w:cstheme="majorBidi"/>
      <w:color w:val="005F6C" w:themeColor="accent2" w:themeShade="80"/>
      <w:sz w:val="21"/>
      <w:szCs w:val="21"/>
    </w:rPr>
  </w:style>
  <w:style w:type="character" w:customStyle="1" w:styleId="Heading9Char">
    <w:name w:val="Heading 9 Char"/>
    <w:basedOn w:val="DefaultParagraphFont"/>
    <w:link w:val="Heading9"/>
    <w:uiPriority w:val="9"/>
    <w:semiHidden/>
    <w:rsid w:val="00F72FDC"/>
    <w:rPr>
      <w:rFonts w:asciiTheme="majorHAnsi" w:eastAsiaTheme="majorEastAsia" w:hAnsiTheme="majorHAnsi" w:cstheme="majorBidi"/>
      <w:color w:val="385623" w:themeColor="accent6" w:themeShade="80"/>
      <w:sz w:val="24"/>
      <w:szCs w:val="24"/>
    </w:rPr>
  </w:style>
  <w:style w:type="paragraph" w:styleId="Caption">
    <w:name w:val="caption"/>
    <w:basedOn w:val="Normal"/>
    <w:next w:val="Normal"/>
    <w:uiPriority w:val="35"/>
    <w:unhideWhenUsed/>
    <w:qFormat/>
    <w:rsid w:val="00F72FDC"/>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F72FDC"/>
    <w:pPr>
      <w:spacing w:after="0" w:line="240" w:lineRule="auto"/>
      <w:contextualSpacing/>
    </w:pPr>
    <w:rPr>
      <w:rFonts w:asciiTheme="majorHAnsi" w:eastAsiaTheme="majorEastAsia" w:hAnsiTheme="majorHAnsi" w:cstheme="majorBidi"/>
      <w:color w:val="002E44" w:themeColor="accent1" w:themeShade="BF"/>
      <w:spacing w:val="-10"/>
      <w:sz w:val="52"/>
      <w:szCs w:val="52"/>
    </w:rPr>
  </w:style>
  <w:style w:type="character" w:customStyle="1" w:styleId="TitleChar">
    <w:name w:val="Title Char"/>
    <w:basedOn w:val="DefaultParagraphFont"/>
    <w:link w:val="Title"/>
    <w:uiPriority w:val="10"/>
    <w:rsid w:val="00F72FDC"/>
    <w:rPr>
      <w:rFonts w:asciiTheme="majorHAnsi" w:eastAsiaTheme="majorEastAsia" w:hAnsiTheme="majorHAnsi" w:cstheme="majorBidi"/>
      <w:color w:val="002E44" w:themeColor="accent1" w:themeShade="BF"/>
      <w:spacing w:val="-10"/>
      <w:sz w:val="52"/>
      <w:szCs w:val="52"/>
    </w:rPr>
  </w:style>
  <w:style w:type="paragraph" w:styleId="Subtitle">
    <w:name w:val="Subtitle"/>
    <w:basedOn w:val="Normal"/>
    <w:next w:val="Normal"/>
    <w:link w:val="SubtitleChar"/>
    <w:uiPriority w:val="11"/>
    <w:qFormat/>
    <w:rsid w:val="00F72FDC"/>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72FDC"/>
    <w:rPr>
      <w:rFonts w:asciiTheme="majorHAnsi" w:eastAsiaTheme="majorEastAsia" w:hAnsiTheme="majorHAnsi" w:cstheme="majorBidi"/>
      <w:sz w:val="24"/>
      <w:szCs w:val="24"/>
    </w:rPr>
  </w:style>
  <w:style w:type="character" w:styleId="Strong">
    <w:name w:val="Strong"/>
    <w:basedOn w:val="DefaultParagraphFont"/>
    <w:uiPriority w:val="22"/>
    <w:qFormat/>
    <w:rsid w:val="00F72FDC"/>
    <w:rPr>
      <w:b/>
      <w:bCs/>
    </w:rPr>
  </w:style>
  <w:style w:type="character" w:styleId="Emphasis">
    <w:name w:val="Emphasis"/>
    <w:basedOn w:val="DefaultParagraphFont"/>
    <w:uiPriority w:val="20"/>
    <w:qFormat/>
    <w:rsid w:val="00F72FDC"/>
    <w:rPr>
      <w:i/>
      <w:iCs/>
    </w:rPr>
  </w:style>
  <w:style w:type="paragraph" w:styleId="NoSpacing">
    <w:name w:val="No Spacing"/>
    <w:link w:val="NoSpacingChar"/>
    <w:uiPriority w:val="1"/>
    <w:qFormat/>
    <w:rsid w:val="00F72FDC"/>
    <w:pPr>
      <w:spacing w:after="0" w:line="240" w:lineRule="auto"/>
    </w:pPr>
  </w:style>
  <w:style w:type="character" w:customStyle="1" w:styleId="NoSpacingChar">
    <w:name w:val="No Spacing Char"/>
    <w:basedOn w:val="DefaultParagraphFont"/>
    <w:link w:val="NoSpacing"/>
    <w:uiPriority w:val="1"/>
    <w:rsid w:val="00F72FDC"/>
  </w:style>
  <w:style w:type="paragraph" w:styleId="ListParagraph">
    <w:name w:val="List Paragraph"/>
    <w:basedOn w:val="Normal"/>
    <w:uiPriority w:val="34"/>
    <w:qFormat/>
    <w:rsid w:val="00F72FDC"/>
    <w:pPr>
      <w:ind w:left="720"/>
      <w:contextualSpacing/>
    </w:pPr>
  </w:style>
  <w:style w:type="paragraph" w:styleId="Quote">
    <w:name w:val="Quote"/>
    <w:basedOn w:val="Normal"/>
    <w:next w:val="Normal"/>
    <w:link w:val="QuoteChar"/>
    <w:uiPriority w:val="29"/>
    <w:qFormat/>
    <w:rsid w:val="00F72FDC"/>
    <w:pPr>
      <w:spacing w:before="120"/>
      <w:ind w:left="720" w:right="720"/>
      <w:jc w:val="center"/>
    </w:pPr>
    <w:rPr>
      <w:i/>
      <w:iCs/>
    </w:rPr>
  </w:style>
  <w:style w:type="character" w:customStyle="1" w:styleId="QuoteChar">
    <w:name w:val="Quote Char"/>
    <w:basedOn w:val="DefaultParagraphFont"/>
    <w:link w:val="Quote"/>
    <w:uiPriority w:val="29"/>
    <w:rsid w:val="00F72FDC"/>
    <w:rPr>
      <w:i/>
      <w:iCs/>
      <w:sz w:val="24"/>
      <w:szCs w:val="24"/>
    </w:rPr>
  </w:style>
  <w:style w:type="paragraph" w:styleId="IntenseQuote">
    <w:name w:val="Intense Quote"/>
    <w:basedOn w:val="Normal"/>
    <w:next w:val="Normal"/>
    <w:link w:val="IntenseQuoteChar"/>
    <w:uiPriority w:val="30"/>
    <w:qFormat/>
    <w:rsid w:val="00F72FDC"/>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F72FDC"/>
    <w:rPr>
      <w:rFonts w:asciiTheme="majorHAnsi" w:eastAsiaTheme="majorEastAsia" w:hAnsiTheme="majorHAnsi" w:cstheme="majorBidi"/>
      <w:color w:val="003E5B" w:themeColor="accent1"/>
      <w:sz w:val="24"/>
      <w:szCs w:val="24"/>
    </w:rPr>
  </w:style>
  <w:style w:type="character" w:styleId="SubtleEmphasis">
    <w:name w:val="Subtle Emphasis"/>
    <w:basedOn w:val="DefaultParagraphFont"/>
    <w:uiPriority w:val="19"/>
    <w:qFormat/>
    <w:rsid w:val="00F72FDC"/>
    <w:rPr>
      <w:i/>
      <w:iCs/>
      <w:color w:val="404040" w:themeColor="text1" w:themeTint="BF"/>
    </w:rPr>
  </w:style>
  <w:style w:type="character" w:styleId="IntenseEmphasis">
    <w:name w:val="Intense Emphasis"/>
    <w:basedOn w:val="DefaultParagraphFont"/>
    <w:uiPriority w:val="21"/>
    <w:qFormat/>
    <w:rsid w:val="00F72FDC"/>
    <w:rPr>
      <w:b w:val="0"/>
      <w:bCs w:val="0"/>
      <w:i/>
      <w:iCs/>
      <w:color w:val="003E5B" w:themeColor="accent1"/>
    </w:rPr>
  </w:style>
  <w:style w:type="character" w:styleId="SubtleReference">
    <w:name w:val="Subtle Reference"/>
    <w:basedOn w:val="DefaultParagraphFont"/>
    <w:uiPriority w:val="31"/>
    <w:qFormat/>
    <w:rsid w:val="00F72FD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72FDC"/>
    <w:rPr>
      <w:b/>
      <w:bCs/>
      <w:smallCaps/>
      <w:color w:val="003E5B" w:themeColor="accent1"/>
      <w:spacing w:val="5"/>
      <w:u w:val="single"/>
    </w:rPr>
  </w:style>
  <w:style w:type="character" w:styleId="BookTitle">
    <w:name w:val="Book Title"/>
    <w:basedOn w:val="DefaultParagraphFont"/>
    <w:uiPriority w:val="33"/>
    <w:qFormat/>
    <w:rsid w:val="00F72FDC"/>
    <w:rPr>
      <w:b/>
      <w:bCs/>
      <w:smallCaps/>
    </w:rPr>
  </w:style>
  <w:style w:type="paragraph" w:styleId="TOCHeading">
    <w:name w:val="TOC Heading"/>
    <w:basedOn w:val="Heading1"/>
    <w:next w:val="Normal"/>
    <w:uiPriority w:val="39"/>
    <w:unhideWhenUsed/>
    <w:qFormat/>
    <w:rsid w:val="00F72FDC"/>
    <w:pPr>
      <w:outlineLvl w:val="9"/>
    </w:pPr>
  </w:style>
  <w:style w:type="paragraph" w:styleId="Header">
    <w:name w:val="header"/>
    <w:basedOn w:val="Normal"/>
    <w:link w:val="HeaderChar"/>
    <w:uiPriority w:val="99"/>
    <w:unhideWhenUsed/>
    <w:rsid w:val="003E28D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E28DD"/>
    <w:rPr>
      <w:kern w:val="0"/>
      <w:sz w:val="24"/>
      <w:szCs w:val="24"/>
      <w14:ligatures w14:val="none"/>
    </w:rPr>
  </w:style>
  <w:style w:type="paragraph" w:styleId="Footer">
    <w:name w:val="footer"/>
    <w:basedOn w:val="Normal"/>
    <w:link w:val="FooterChar"/>
    <w:uiPriority w:val="99"/>
    <w:unhideWhenUsed/>
    <w:rsid w:val="003E28D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E28DD"/>
    <w:rPr>
      <w:kern w:val="0"/>
      <w:sz w:val="24"/>
      <w:szCs w:val="24"/>
      <w14:ligatures w14:val="none"/>
    </w:rPr>
  </w:style>
  <w:style w:type="character" w:styleId="Hyperlink">
    <w:name w:val="Hyperlink"/>
    <w:basedOn w:val="DefaultParagraphFont"/>
    <w:uiPriority w:val="99"/>
    <w:unhideWhenUsed/>
    <w:rsid w:val="00601A56"/>
    <w:rPr>
      <w:color w:val="0563C1" w:themeColor="hyperlink"/>
      <w:u w:val="single"/>
    </w:rPr>
  </w:style>
  <w:style w:type="character" w:styleId="UnresolvedMention">
    <w:name w:val="Unresolved Mention"/>
    <w:basedOn w:val="DefaultParagraphFont"/>
    <w:uiPriority w:val="99"/>
    <w:semiHidden/>
    <w:unhideWhenUsed/>
    <w:rsid w:val="00601A56"/>
    <w:rPr>
      <w:color w:val="605E5C"/>
      <w:shd w:val="clear" w:color="auto" w:fill="E1DFDD"/>
    </w:rPr>
  </w:style>
  <w:style w:type="character" w:customStyle="1" w:styleId="wacimagecontainer">
    <w:name w:val="wacimagecontainer"/>
    <w:basedOn w:val="DefaultParagraphFont"/>
    <w:rsid w:val="00556000"/>
  </w:style>
  <w:style w:type="character" w:styleId="FollowedHyperlink">
    <w:name w:val="FollowedHyperlink"/>
    <w:basedOn w:val="DefaultParagraphFont"/>
    <w:uiPriority w:val="99"/>
    <w:semiHidden/>
    <w:unhideWhenUsed/>
    <w:rsid w:val="00517333"/>
    <w:rPr>
      <w:color w:val="954F72" w:themeColor="followedHyperlink"/>
      <w:u w:val="single"/>
    </w:rPr>
  </w:style>
  <w:style w:type="paragraph" w:styleId="TOC1">
    <w:name w:val="toc 1"/>
    <w:basedOn w:val="Normal"/>
    <w:next w:val="Normal"/>
    <w:autoRedefine/>
    <w:uiPriority w:val="39"/>
    <w:unhideWhenUsed/>
    <w:rsid w:val="00F33F0F"/>
    <w:pPr>
      <w:spacing w:after="100"/>
    </w:pPr>
  </w:style>
  <w:style w:type="paragraph" w:styleId="TOC2">
    <w:name w:val="toc 2"/>
    <w:basedOn w:val="Normal"/>
    <w:next w:val="Normal"/>
    <w:autoRedefine/>
    <w:uiPriority w:val="39"/>
    <w:unhideWhenUsed/>
    <w:rsid w:val="00F33F0F"/>
    <w:pPr>
      <w:spacing w:after="100"/>
      <w:ind w:left="240"/>
    </w:pPr>
  </w:style>
  <w:style w:type="paragraph" w:styleId="TOC3">
    <w:name w:val="toc 3"/>
    <w:basedOn w:val="Normal"/>
    <w:next w:val="Normal"/>
    <w:autoRedefine/>
    <w:uiPriority w:val="39"/>
    <w:unhideWhenUsed/>
    <w:rsid w:val="00F33F0F"/>
    <w:pPr>
      <w:spacing w:after="100"/>
      <w:ind w:left="480"/>
    </w:pPr>
  </w:style>
  <w:style w:type="table" w:styleId="TableGrid">
    <w:name w:val="Table Grid"/>
    <w:basedOn w:val="TableNormal"/>
    <w:uiPriority w:val="39"/>
    <w:rsid w:val="00EA3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28990">
      <w:bodyDiv w:val="1"/>
      <w:marLeft w:val="0"/>
      <w:marRight w:val="0"/>
      <w:marTop w:val="0"/>
      <w:marBottom w:val="0"/>
      <w:divBdr>
        <w:top w:val="none" w:sz="0" w:space="0" w:color="auto"/>
        <w:left w:val="none" w:sz="0" w:space="0" w:color="auto"/>
        <w:bottom w:val="none" w:sz="0" w:space="0" w:color="auto"/>
        <w:right w:val="none" w:sz="0" w:space="0" w:color="auto"/>
      </w:divBdr>
    </w:div>
    <w:div w:id="391390068">
      <w:bodyDiv w:val="1"/>
      <w:marLeft w:val="0"/>
      <w:marRight w:val="0"/>
      <w:marTop w:val="0"/>
      <w:marBottom w:val="0"/>
      <w:divBdr>
        <w:top w:val="none" w:sz="0" w:space="0" w:color="auto"/>
        <w:left w:val="none" w:sz="0" w:space="0" w:color="auto"/>
        <w:bottom w:val="none" w:sz="0" w:space="0" w:color="auto"/>
        <w:right w:val="none" w:sz="0" w:space="0" w:color="auto"/>
      </w:divBdr>
      <w:divsChild>
        <w:div w:id="2090344527">
          <w:marLeft w:val="0"/>
          <w:marRight w:val="0"/>
          <w:marTop w:val="0"/>
          <w:marBottom w:val="0"/>
          <w:divBdr>
            <w:top w:val="none" w:sz="0" w:space="0" w:color="auto"/>
            <w:left w:val="none" w:sz="0" w:space="0" w:color="auto"/>
            <w:bottom w:val="none" w:sz="0" w:space="0" w:color="auto"/>
            <w:right w:val="none" w:sz="0" w:space="0" w:color="auto"/>
          </w:divBdr>
        </w:div>
        <w:div w:id="394469482">
          <w:marLeft w:val="0"/>
          <w:marRight w:val="0"/>
          <w:marTop w:val="0"/>
          <w:marBottom w:val="0"/>
          <w:divBdr>
            <w:top w:val="none" w:sz="0" w:space="0" w:color="auto"/>
            <w:left w:val="none" w:sz="0" w:space="0" w:color="auto"/>
            <w:bottom w:val="none" w:sz="0" w:space="0" w:color="auto"/>
            <w:right w:val="none" w:sz="0" w:space="0" w:color="auto"/>
          </w:divBdr>
        </w:div>
        <w:div w:id="93717141">
          <w:marLeft w:val="0"/>
          <w:marRight w:val="0"/>
          <w:marTop w:val="0"/>
          <w:marBottom w:val="0"/>
          <w:divBdr>
            <w:top w:val="none" w:sz="0" w:space="0" w:color="auto"/>
            <w:left w:val="none" w:sz="0" w:space="0" w:color="auto"/>
            <w:bottom w:val="none" w:sz="0" w:space="0" w:color="auto"/>
            <w:right w:val="none" w:sz="0" w:space="0" w:color="auto"/>
          </w:divBdr>
        </w:div>
      </w:divsChild>
    </w:div>
    <w:div w:id="931401011">
      <w:bodyDiv w:val="1"/>
      <w:marLeft w:val="0"/>
      <w:marRight w:val="0"/>
      <w:marTop w:val="0"/>
      <w:marBottom w:val="0"/>
      <w:divBdr>
        <w:top w:val="none" w:sz="0" w:space="0" w:color="auto"/>
        <w:left w:val="none" w:sz="0" w:space="0" w:color="auto"/>
        <w:bottom w:val="none" w:sz="0" w:space="0" w:color="auto"/>
        <w:right w:val="none" w:sz="0" w:space="0" w:color="auto"/>
      </w:divBdr>
      <w:divsChild>
        <w:div w:id="1111776939">
          <w:marLeft w:val="0"/>
          <w:marRight w:val="0"/>
          <w:marTop w:val="0"/>
          <w:marBottom w:val="0"/>
          <w:divBdr>
            <w:top w:val="none" w:sz="0" w:space="0" w:color="auto"/>
            <w:left w:val="none" w:sz="0" w:space="0" w:color="auto"/>
            <w:bottom w:val="none" w:sz="0" w:space="0" w:color="auto"/>
            <w:right w:val="none" w:sz="0" w:space="0" w:color="auto"/>
          </w:divBdr>
        </w:div>
        <w:div w:id="1497724151">
          <w:marLeft w:val="0"/>
          <w:marRight w:val="0"/>
          <w:marTop w:val="0"/>
          <w:marBottom w:val="0"/>
          <w:divBdr>
            <w:top w:val="none" w:sz="0" w:space="0" w:color="auto"/>
            <w:left w:val="none" w:sz="0" w:space="0" w:color="auto"/>
            <w:bottom w:val="none" w:sz="0" w:space="0" w:color="auto"/>
            <w:right w:val="none" w:sz="0" w:space="0" w:color="auto"/>
          </w:divBdr>
        </w:div>
        <w:div w:id="1113090917">
          <w:marLeft w:val="0"/>
          <w:marRight w:val="0"/>
          <w:marTop w:val="0"/>
          <w:marBottom w:val="0"/>
          <w:divBdr>
            <w:top w:val="none" w:sz="0" w:space="0" w:color="auto"/>
            <w:left w:val="none" w:sz="0" w:space="0" w:color="auto"/>
            <w:bottom w:val="none" w:sz="0" w:space="0" w:color="auto"/>
            <w:right w:val="none" w:sz="0" w:space="0" w:color="auto"/>
          </w:divBdr>
        </w:div>
      </w:divsChild>
    </w:div>
    <w:div w:id="1194657533">
      <w:bodyDiv w:val="1"/>
      <w:marLeft w:val="0"/>
      <w:marRight w:val="0"/>
      <w:marTop w:val="0"/>
      <w:marBottom w:val="0"/>
      <w:divBdr>
        <w:top w:val="none" w:sz="0" w:space="0" w:color="auto"/>
        <w:left w:val="none" w:sz="0" w:space="0" w:color="auto"/>
        <w:bottom w:val="none" w:sz="0" w:space="0" w:color="auto"/>
        <w:right w:val="none" w:sz="0" w:space="0" w:color="auto"/>
      </w:divBdr>
    </w:div>
    <w:div w:id="1430547557">
      <w:bodyDiv w:val="1"/>
      <w:marLeft w:val="0"/>
      <w:marRight w:val="0"/>
      <w:marTop w:val="0"/>
      <w:marBottom w:val="0"/>
      <w:divBdr>
        <w:top w:val="none" w:sz="0" w:space="0" w:color="auto"/>
        <w:left w:val="none" w:sz="0" w:space="0" w:color="auto"/>
        <w:bottom w:val="none" w:sz="0" w:space="0" w:color="auto"/>
        <w:right w:val="none" w:sz="0" w:space="0" w:color="auto"/>
      </w:divBdr>
    </w:div>
    <w:div w:id="1750929983">
      <w:bodyDiv w:val="1"/>
      <w:marLeft w:val="0"/>
      <w:marRight w:val="0"/>
      <w:marTop w:val="0"/>
      <w:marBottom w:val="0"/>
      <w:divBdr>
        <w:top w:val="none" w:sz="0" w:space="0" w:color="auto"/>
        <w:left w:val="none" w:sz="0" w:space="0" w:color="auto"/>
        <w:bottom w:val="none" w:sz="0" w:space="0" w:color="auto"/>
        <w:right w:val="none" w:sz="0" w:space="0" w:color="auto"/>
      </w:divBdr>
    </w:div>
    <w:div w:id="1963270189">
      <w:bodyDiv w:val="1"/>
      <w:marLeft w:val="0"/>
      <w:marRight w:val="0"/>
      <w:marTop w:val="0"/>
      <w:marBottom w:val="0"/>
      <w:divBdr>
        <w:top w:val="none" w:sz="0" w:space="0" w:color="auto"/>
        <w:left w:val="none" w:sz="0" w:space="0" w:color="auto"/>
        <w:bottom w:val="none" w:sz="0" w:space="0" w:color="auto"/>
        <w:right w:val="none" w:sz="0" w:space="0" w:color="auto"/>
      </w:divBdr>
      <w:divsChild>
        <w:div w:id="1745371313">
          <w:marLeft w:val="0"/>
          <w:marRight w:val="0"/>
          <w:marTop w:val="0"/>
          <w:marBottom w:val="0"/>
          <w:divBdr>
            <w:top w:val="none" w:sz="0" w:space="0" w:color="auto"/>
            <w:left w:val="none" w:sz="0" w:space="0" w:color="auto"/>
            <w:bottom w:val="none" w:sz="0" w:space="0" w:color="auto"/>
            <w:right w:val="none" w:sz="0" w:space="0" w:color="auto"/>
          </w:divBdr>
        </w:div>
        <w:div w:id="1553886098">
          <w:marLeft w:val="0"/>
          <w:marRight w:val="0"/>
          <w:marTop w:val="0"/>
          <w:marBottom w:val="0"/>
          <w:divBdr>
            <w:top w:val="none" w:sz="0" w:space="0" w:color="auto"/>
            <w:left w:val="none" w:sz="0" w:space="0" w:color="auto"/>
            <w:bottom w:val="none" w:sz="0" w:space="0" w:color="auto"/>
            <w:right w:val="none" w:sz="0" w:space="0" w:color="auto"/>
          </w:divBdr>
        </w:div>
        <w:div w:id="1955599476">
          <w:marLeft w:val="0"/>
          <w:marRight w:val="0"/>
          <w:marTop w:val="0"/>
          <w:marBottom w:val="0"/>
          <w:divBdr>
            <w:top w:val="none" w:sz="0" w:space="0" w:color="auto"/>
            <w:left w:val="none" w:sz="0" w:space="0" w:color="auto"/>
            <w:bottom w:val="none" w:sz="0" w:space="0" w:color="auto"/>
            <w:right w:val="none" w:sz="0" w:space="0" w:color="auto"/>
          </w:divBdr>
        </w:div>
        <w:div w:id="993263617">
          <w:marLeft w:val="0"/>
          <w:marRight w:val="0"/>
          <w:marTop w:val="0"/>
          <w:marBottom w:val="0"/>
          <w:divBdr>
            <w:top w:val="none" w:sz="0" w:space="0" w:color="auto"/>
            <w:left w:val="none" w:sz="0" w:space="0" w:color="auto"/>
            <w:bottom w:val="none" w:sz="0" w:space="0" w:color="auto"/>
            <w:right w:val="none" w:sz="0" w:space="0" w:color="auto"/>
          </w:divBdr>
        </w:div>
        <w:div w:id="856962278">
          <w:marLeft w:val="0"/>
          <w:marRight w:val="0"/>
          <w:marTop w:val="0"/>
          <w:marBottom w:val="0"/>
          <w:divBdr>
            <w:top w:val="none" w:sz="0" w:space="0" w:color="auto"/>
            <w:left w:val="none" w:sz="0" w:space="0" w:color="auto"/>
            <w:bottom w:val="none" w:sz="0" w:space="0" w:color="auto"/>
            <w:right w:val="none" w:sz="0" w:space="0" w:color="auto"/>
          </w:divBdr>
        </w:div>
        <w:div w:id="1915554166">
          <w:marLeft w:val="0"/>
          <w:marRight w:val="0"/>
          <w:marTop w:val="0"/>
          <w:marBottom w:val="0"/>
          <w:divBdr>
            <w:top w:val="none" w:sz="0" w:space="0" w:color="auto"/>
            <w:left w:val="none" w:sz="0" w:space="0" w:color="auto"/>
            <w:bottom w:val="none" w:sz="0" w:space="0" w:color="auto"/>
            <w:right w:val="none" w:sz="0" w:space="0" w:color="auto"/>
          </w:divBdr>
        </w:div>
        <w:div w:id="1908226062">
          <w:marLeft w:val="0"/>
          <w:marRight w:val="0"/>
          <w:marTop w:val="0"/>
          <w:marBottom w:val="0"/>
          <w:divBdr>
            <w:top w:val="none" w:sz="0" w:space="0" w:color="auto"/>
            <w:left w:val="none" w:sz="0" w:space="0" w:color="auto"/>
            <w:bottom w:val="none" w:sz="0" w:space="0" w:color="auto"/>
            <w:right w:val="none" w:sz="0" w:space="0" w:color="auto"/>
          </w:divBdr>
        </w:div>
        <w:div w:id="228073660">
          <w:marLeft w:val="0"/>
          <w:marRight w:val="0"/>
          <w:marTop w:val="0"/>
          <w:marBottom w:val="0"/>
          <w:divBdr>
            <w:top w:val="none" w:sz="0" w:space="0" w:color="auto"/>
            <w:left w:val="none" w:sz="0" w:space="0" w:color="auto"/>
            <w:bottom w:val="none" w:sz="0" w:space="0" w:color="auto"/>
            <w:right w:val="none" w:sz="0" w:space="0" w:color="auto"/>
          </w:divBdr>
        </w:div>
        <w:div w:id="1779368162">
          <w:marLeft w:val="0"/>
          <w:marRight w:val="0"/>
          <w:marTop w:val="0"/>
          <w:marBottom w:val="0"/>
          <w:divBdr>
            <w:top w:val="none" w:sz="0" w:space="0" w:color="auto"/>
            <w:left w:val="none" w:sz="0" w:space="0" w:color="auto"/>
            <w:bottom w:val="none" w:sz="0" w:space="0" w:color="auto"/>
            <w:right w:val="none" w:sz="0" w:space="0" w:color="auto"/>
          </w:divBdr>
        </w:div>
        <w:div w:id="1636913458">
          <w:marLeft w:val="0"/>
          <w:marRight w:val="0"/>
          <w:marTop w:val="0"/>
          <w:marBottom w:val="0"/>
          <w:divBdr>
            <w:top w:val="none" w:sz="0" w:space="0" w:color="auto"/>
            <w:left w:val="none" w:sz="0" w:space="0" w:color="auto"/>
            <w:bottom w:val="none" w:sz="0" w:space="0" w:color="auto"/>
            <w:right w:val="none" w:sz="0" w:space="0" w:color="auto"/>
          </w:divBdr>
        </w:div>
        <w:div w:id="337271101">
          <w:marLeft w:val="0"/>
          <w:marRight w:val="0"/>
          <w:marTop w:val="0"/>
          <w:marBottom w:val="0"/>
          <w:divBdr>
            <w:top w:val="none" w:sz="0" w:space="0" w:color="auto"/>
            <w:left w:val="none" w:sz="0" w:space="0" w:color="auto"/>
            <w:bottom w:val="none" w:sz="0" w:space="0" w:color="auto"/>
            <w:right w:val="none" w:sz="0" w:space="0" w:color="auto"/>
          </w:divBdr>
        </w:div>
        <w:div w:id="590892908">
          <w:marLeft w:val="0"/>
          <w:marRight w:val="0"/>
          <w:marTop w:val="0"/>
          <w:marBottom w:val="0"/>
          <w:divBdr>
            <w:top w:val="none" w:sz="0" w:space="0" w:color="auto"/>
            <w:left w:val="none" w:sz="0" w:space="0" w:color="auto"/>
            <w:bottom w:val="none" w:sz="0" w:space="0" w:color="auto"/>
            <w:right w:val="none" w:sz="0" w:space="0" w:color="auto"/>
          </w:divBdr>
        </w:div>
        <w:div w:id="332727867">
          <w:marLeft w:val="0"/>
          <w:marRight w:val="0"/>
          <w:marTop w:val="0"/>
          <w:marBottom w:val="0"/>
          <w:divBdr>
            <w:top w:val="none" w:sz="0" w:space="0" w:color="auto"/>
            <w:left w:val="none" w:sz="0" w:space="0" w:color="auto"/>
            <w:bottom w:val="none" w:sz="0" w:space="0" w:color="auto"/>
            <w:right w:val="none" w:sz="0" w:space="0" w:color="auto"/>
          </w:divBdr>
        </w:div>
        <w:div w:id="15431278">
          <w:marLeft w:val="0"/>
          <w:marRight w:val="0"/>
          <w:marTop w:val="0"/>
          <w:marBottom w:val="0"/>
          <w:divBdr>
            <w:top w:val="none" w:sz="0" w:space="0" w:color="auto"/>
            <w:left w:val="none" w:sz="0" w:space="0" w:color="auto"/>
            <w:bottom w:val="none" w:sz="0" w:space="0" w:color="auto"/>
            <w:right w:val="none" w:sz="0" w:space="0" w:color="auto"/>
          </w:divBdr>
        </w:div>
        <w:div w:id="224949498">
          <w:marLeft w:val="0"/>
          <w:marRight w:val="0"/>
          <w:marTop w:val="0"/>
          <w:marBottom w:val="0"/>
          <w:divBdr>
            <w:top w:val="none" w:sz="0" w:space="0" w:color="auto"/>
            <w:left w:val="none" w:sz="0" w:space="0" w:color="auto"/>
            <w:bottom w:val="none" w:sz="0" w:space="0" w:color="auto"/>
            <w:right w:val="none" w:sz="0" w:space="0" w:color="auto"/>
          </w:divBdr>
        </w:div>
        <w:div w:id="865678360">
          <w:marLeft w:val="0"/>
          <w:marRight w:val="0"/>
          <w:marTop w:val="0"/>
          <w:marBottom w:val="0"/>
          <w:divBdr>
            <w:top w:val="none" w:sz="0" w:space="0" w:color="auto"/>
            <w:left w:val="none" w:sz="0" w:space="0" w:color="auto"/>
            <w:bottom w:val="none" w:sz="0" w:space="0" w:color="auto"/>
            <w:right w:val="none" w:sz="0" w:space="0" w:color="auto"/>
          </w:divBdr>
        </w:div>
        <w:div w:id="158933325">
          <w:marLeft w:val="0"/>
          <w:marRight w:val="0"/>
          <w:marTop w:val="0"/>
          <w:marBottom w:val="0"/>
          <w:divBdr>
            <w:top w:val="none" w:sz="0" w:space="0" w:color="auto"/>
            <w:left w:val="none" w:sz="0" w:space="0" w:color="auto"/>
            <w:bottom w:val="none" w:sz="0" w:space="0" w:color="auto"/>
            <w:right w:val="none" w:sz="0" w:space="0" w:color="auto"/>
          </w:divBdr>
        </w:div>
        <w:div w:id="553347566">
          <w:marLeft w:val="0"/>
          <w:marRight w:val="0"/>
          <w:marTop w:val="0"/>
          <w:marBottom w:val="0"/>
          <w:divBdr>
            <w:top w:val="none" w:sz="0" w:space="0" w:color="auto"/>
            <w:left w:val="none" w:sz="0" w:space="0" w:color="auto"/>
            <w:bottom w:val="none" w:sz="0" w:space="0" w:color="auto"/>
            <w:right w:val="none" w:sz="0" w:space="0" w:color="auto"/>
          </w:divBdr>
        </w:div>
        <w:div w:id="1807816694">
          <w:marLeft w:val="0"/>
          <w:marRight w:val="0"/>
          <w:marTop w:val="0"/>
          <w:marBottom w:val="0"/>
          <w:divBdr>
            <w:top w:val="none" w:sz="0" w:space="0" w:color="auto"/>
            <w:left w:val="none" w:sz="0" w:space="0" w:color="auto"/>
            <w:bottom w:val="none" w:sz="0" w:space="0" w:color="auto"/>
            <w:right w:val="none" w:sz="0" w:space="0" w:color="auto"/>
          </w:divBdr>
        </w:div>
        <w:div w:id="1161972229">
          <w:marLeft w:val="0"/>
          <w:marRight w:val="0"/>
          <w:marTop w:val="0"/>
          <w:marBottom w:val="0"/>
          <w:divBdr>
            <w:top w:val="none" w:sz="0" w:space="0" w:color="auto"/>
            <w:left w:val="none" w:sz="0" w:space="0" w:color="auto"/>
            <w:bottom w:val="none" w:sz="0" w:space="0" w:color="auto"/>
            <w:right w:val="none" w:sz="0" w:space="0" w:color="auto"/>
          </w:divBdr>
        </w:div>
        <w:div w:id="1334410496">
          <w:marLeft w:val="0"/>
          <w:marRight w:val="0"/>
          <w:marTop w:val="0"/>
          <w:marBottom w:val="0"/>
          <w:divBdr>
            <w:top w:val="none" w:sz="0" w:space="0" w:color="auto"/>
            <w:left w:val="none" w:sz="0" w:space="0" w:color="auto"/>
            <w:bottom w:val="none" w:sz="0" w:space="0" w:color="auto"/>
            <w:right w:val="none" w:sz="0" w:space="0" w:color="auto"/>
          </w:divBdr>
        </w:div>
        <w:div w:id="594705968">
          <w:marLeft w:val="0"/>
          <w:marRight w:val="0"/>
          <w:marTop w:val="0"/>
          <w:marBottom w:val="0"/>
          <w:divBdr>
            <w:top w:val="none" w:sz="0" w:space="0" w:color="auto"/>
            <w:left w:val="none" w:sz="0" w:space="0" w:color="auto"/>
            <w:bottom w:val="none" w:sz="0" w:space="0" w:color="auto"/>
            <w:right w:val="none" w:sz="0" w:space="0" w:color="auto"/>
          </w:divBdr>
        </w:div>
        <w:div w:id="320810941">
          <w:marLeft w:val="0"/>
          <w:marRight w:val="0"/>
          <w:marTop w:val="0"/>
          <w:marBottom w:val="0"/>
          <w:divBdr>
            <w:top w:val="none" w:sz="0" w:space="0" w:color="auto"/>
            <w:left w:val="none" w:sz="0" w:space="0" w:color="auto"/>
            <w:bottom w:val="none" w:sz="0" w:space="0" w:color="auto"/>
            <w:right w:val="none" w:sz="0" w:space="0" w:color="auto"/>
          </w:divBdr>
        </w:div>
        <w:div w:id="10374661">
          <w:marLeft w:val="0"/>
          <w:marRight w:val="0"/>
          <w:marTop w:val="0"/>
          <w:marBottom w:val="0"/>
          <w:divBdr>
            <w:top w:val="none" w:sz="0" w:space="0" w:color="auto"/>
            <w:left w:val="none" w:sz="0" w:space="0" w:color="auto"/>
            <w:bottom w:val="none" w:sz="0" w:space="0" w:color="auto"/>
            <w:right w:val="none" w:sz="0" w:space="0" w:color="auto"/>
          </w:divBdr>
        </w:div>
        <w:div w:id="762648885">
          <w:marLeft w:val="0"/>
          <w:marRight w:val="0"/>
          <w:marTop w:val="0"/>
          <w:marBottom w:val="0"/>
          <w:divBdr>
            <w:top w:val="none" w:sz="0" w:space="0" w:color="auto"/>
            <w:left w:val="none" w:sz="0" w:space="0" w:color="auto"/>
            <w:bottom w:val="none" w:sz="0" w:space="0" w:color="auto"/>
            <w:right w:val="none" w:sz="0" w:space="0" w:color="auto"/>
          </w:divBdr>
        </w:div>
        <w:div w:id="582842258">
          <w:marLeft w:val="0"/>
          <w:marRight w:val="0"/>
          <w:marTop w:val="0"/>
          <w:marBottom w:val="0"/>
          <w:divBdr>
            <w:top w:val="none" w:sz="0" w:space="0" w:color="auto"/>
            <w:left w:val="none" w:sz="0" w:space="0" w:color="auto"/>
            <w:bottom w:val="none" w:sz="0" w:space="0" w:color="auto"/>
            <w:right w:val="none" w:sz="0" w:space="0" w:color="auto"/>
          </w:divBdr>
        </w:div>
        <w:div w:id="936643921">
          <w:marLeft w:val="0"/>
          <w:marRight w:val="0"/>
          <w:marTop w:val="0"/>
          <w:marBottom w:val="0"/>
          <w:divBdr>
            <w:top w:val="none" w:sz="0" w:space="0" w:color="auto"/>
            <w:left w:val="none" w:sz="0" w:space="0" w:color="auto"/>
            <w:bottom w:val="none" w:sz="0" w:space="0" w:color="auto"/>
            <w:right w:val="none" w:sz="0" w:space="0" w:color="auto"/>
          </w:divBdr>
        </w:div>
        <w:div w:id="1933128637">
          <w:marLeft w:val="0"/>
          <w:marRight w:val="0"/>
          <w:marTop w:val="0"/>
          <w:marBottom w:val="0"/>
          <w:divBdr>
            <w:top w:val="none" w:sz="0" w:space="0" w:color="auto"/>
            <w:left w:val="none" w:sz="0" w:space="0" w:color="auto"/>
            <w:bottom w:val="none" w:sz="0" w:space="0" w:color="auto"/>
            <w:right w:val="none" w:sz="0" w:space="0" w:color="auto"/>
          </w:divBdr>
        </w:div>
        <w:div w:id="1895777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sychologytoday.com/us/articles/201403/know-thyself" TargetMode="External"/><Relationship Id="rId18" Type="http://schemas.openxmlformats.org/officeDocument/2006/relationships/hyperlink" Target="https://www.thebalancecareers.com/what-are-hard-skills-2060829"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conomictimes.indiatimes.com/small-biz/hr-leadership/people/how-to-identify-your-passion-in-life/articleshow/49318985.cms?from=mdr" TargetMode="External"/><Relationship Id="rId17" Type="http://schemas.openxmlformats.org/officeDocument/2006/relationships/hyperlink" Target="https://nationalcareers.service.gov.uk/careers-advice/how-to-develop-your-soft-skills" TargetMode="External"/><Relationship Id="rId2" Type="http://schemas.openxmlformats.org/officeDocument/2006/relationships/customXml" Target="../customXml/item2.xml"/><Relationship Id="rId16" Type="http://schemas.openxmlformats.org/officeDocument/2006/relationships/hyperlink" Target="https://www.hrmagazine.co.uk/content/news/employers-think-graduates-are-unprepared-for-the-workplace" TargetMode="External"/><Relationship Id="rId20" Type="http://schemas.openxmlformats.org/officeDocument/2006/relationships/hyperlink" Target="https://uwtsd.careercentre.me/Membe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ositivepsychology.com/self-awareness-matters-how-you-can-be-more-self-aware/"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timeshighereducation.com/hub/pa-consulting/p/new-world-work-are-universities-preparing-students-future-career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nationalcareers.service.gov.uk/careers-advice/identifying-skills-and-upskill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ystdF6jN7hc"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Custom 5">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1A8EA2AC87CD4479B79FF26A49BDA55" ma:contentTypeVersion="17" ma:contentTypeDescription="Create a new document." ma:contentTypeScope="" ma:versionID="bbbe95a786660d44f0d789815847cc55">
  <xsd:schema xmlns:xsd="http://www.w3.org/2001/XMLSchema" xmlns:xs="http://www.w3.org/2001/XMLSchema" xmlns:p="http://schemas.microsoft.com/office/2006/metadata/properties" xmlns:ns2="68699d18-fc88-4835-95db-008a473c433a" xmlns:ns3="3d9d905d-0e98-4cf8-a18a-63394b192b56" targetNamespace="http://schemas.microsoft.com/office/2006/metadata/properties" ma:root="true" ma:fieldsID="9aec09ea53d44176fe52d3a7ba2323dd" ns2:_="" ns3:_="">
    <xsd:import namespace="68699d18-fc88-4835-95db-008a473c433a"/>
    <xsd:import namespace="3d9d905d-0e98-4cf8-a18a-63394b192b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699d18-fc88-4835-95db-008a473c4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9d905d-0e98-4cf8-a18a-63394b192b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eb92d29-6684-4104-8c69-8426fc68c64e}" ma:internalName="TaxCatchAll" ma:showField="CatchAllData" ma:web="3d9d905d-0e98-4cf8-a18a-63394b192b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8699d18-fc88-4835-95db-008a473c433a">
      <Terms xmlns="http://schemas.microsoft.com/office/infopath/2007/PartnerControls"/>
    </lcf76f155ced4ddcb4097134ff3c332f>
    <TaxCatchAll xmlns="3d9d905d-0e98-4cf8-a18a-63394b192b56" xsi:nil="true"/>
  </documentManagement>
</p:properties>
</file>

<file path=customXml/itemProps1.xml><?xml version="1.0" encoding="utf-8"?>
<ds:datastoreItem xmlns:ds="http://schemas.openxmlformats.org/officeDocument/2006/customXml" ds:itemID="{E786A2D1-BE60-4F79-AF7D-CE4B28172AF8}">
  <ds:schemaRefs>
    <ds:schemaRef ds:uri="http://schemas.openxmlformats.org/officeDocument/2006/bibliography"/>
  </ds:schemaRefs>
</ds:datastoreItem>
</file>

<file path=customXml/itemProps2.xml><?xml version="1.0" encoding="utf-8"?>
<ds:datastoreItem xmlns:ds="http://schemas.openxmlformats.org/officeDocument/2006/customXml" ds:itemID="{E532430C-649C-40C1-BB3C-C2A465F85E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699d18-fc88-4835-95db-008a473c433a"/>
    <ds:schemaRef ds:uri="3d9d905d-0e98-4cf8-a18a-63394b192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D44820-6A2E-4C51-AB8A-18AF5C48A8D8}">
  <ds:schemaRefs>
    <ds:schemaRef ds:uri="http://schemas.microsoft.com/sharepoint/v3/contenttype/forms"/>
  </ds:schemaRefs>
</ds:datastoreItem>
</file>

<file path=customXml/itemProps4.xml><?xml version="1.0" encoding="utf-8"?>
<ds:datastoreItem xmlns:ds="http://schemas.openxmlformats.org/officeDocument/2006/customXml" ds:itemID="{456B012F-64F8-430F-B437-D92963E63F29}">
  <ds:schemaRefs>
    <ds:schemaRef ds:uri="http://schemas.microsoft.com/office/2006/metadata/properties"/>
    <ds:schemaRef ds:uri="http://schemas.microsoft.com/office/infopath/2007/PartnerControls"/>
    <ds:schemaRef ds:uri="68699d18-fc88-4835-95db-008a473c433a"/>
    <ds:schemaRef ds:uri="3d9d905d-0e98-4cf8-a18a-63394b192b5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3062</Words>
  <Characters>17455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Alice De Angeli</cp:lastModifiedBy>
  <cp:revision>121</cp:revision>
  <dcterms:created xsi:type="dcterms:W3CDTF">2024-04-05T09:45:00Z</dcterms:created>
  <dcterms:modified xsi:type="dcterms:W3CDTF">2024-04-16T14:57:00Z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0x01010021A8EA2AC87CD4479B79FF26A49BDA55</vt:lpwstr>
  </property>
</Properties>
</file>