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EF680E" w14:textId="508379CD" w:rsidR="009E6FB1" w:rsidRPr="00C72828" w:rsidRDefault="00AA5C57">
      <w:pPr>
        <w:rPr>
          <w:sz w:val="96"/>
          <w:szCs w:val="96"/>
          <w:lang w:val="it-IT"/>
        </w:rPr>
      </w:pPr>
      <w:r w:rsidRPr="00C72828">
        <w:rPr>
          <w:sz w:val="96"/>
          <w:szCs w:val="96"/>
          <w:lang w:val="it-IT"/>
        </w:rPr>
        <w:t xml:space="preserve">Tamanna sultana </w:t>
      </w:r>
    </w:p>
    <w:p w14:paraId="5EE49133" w14:textId="3E80B436" w:rsidR="00AA5C57" w:rsidRPr="00C72828" w:rsidRDefault="00AA5C57">
      <w:pPr>
        <w:rPr>
          <w:sz w:val="96"/>
          <w:szCs w:val="96"/>
          <w:lang w:val="it-IT"/>
        </w:rPr>
      </w:pPr>
      <w:proofErr w:type="spellStart"/>
      <w:r w:rsidRPr="00C72828">
        <w:rPr>
          <w:sz w:val="96"/>
          <w:szCs w:val="96"/>
          <w:lang w:val="it-IT"/>
        </w:rPr>
        <w:t>Student</w:t>
      </w:r>
      <w:proofErr w:type="spellEnd"/>
      <w:r w:rsidRPr="00C72828">
        <w:rPr>
          <w:sz w:val="96"/>
          <w:szCs w:val="96"/>
          <w:lang w:val="it-IT"/>
        </w:rPr>
        <w:t xml:space="preserve"> ID: 1912525</w:t>
      </w:r>
    </w:p>
    <w:p w14:paraId="6A8E47E4" w14:textId="3048288A" w:rsidR="00AA5C57" w:rsidRPr="00C72828" w:rsidRDefault="00AA5C57">
      <w:pPr>
        <w:rPr>
          <w:sz w:val="96"/>
          <w:szCs w:val="96"/>
          <w:lang w:val="it-IT"/>
        </w:rPr>
      </w:pPr>
      <w:proofErr w:type="spellStart"/>
      <w:r w:rsidRPr="00C72828">
        <w:rPr>
          <w:sz w:val="96"/>
          <w:szCs w:val="96"/>
          <w:lang w:val="it-IT"/>
        </w:rPr>
        <w:t>Azora</w:t>
      </w:r>
      <w:proofErr w:type="spellEnd"/>
      <w:r w:rsidRPr="00C72828">
        <w:rPr>
          <w:sz w:val="96"/>
          <w:szCs w:val="96"/>
          <w:lang w:val="it-IT"/>
        </w:rPr>
        <w:t xml:space="preserve"> Hurd</w:t>
      </w:r>
    </w:p>
    <w:p w14:paraId="5B47FB84" w14:textId="68F53812" w:rsidR="00AA5C57" w:rsidRPr="00AA5C57" w:rsidRDefault="00AA5C57">
      <w:pPr>
        <w:rPr>
          <w:sz w:val="96"/>
          <w:szCs w:val="96"/>
        </w:rPr>
      </w:pPr>
      <w:r w:rsidRPr="00AA5C57">
        <w:rPr>
          <w:sz w:val="96"/>
          <w:szCs w:val="96"/>
        </w:rPr>
        <w:t>Changemakers: Creativity and Value Creation</w:t>
      </w:r>
    </w:p>
    <w:p w14:paraId="1E410667" w14:textId="6C53D6DD" w:rsidR="00AA5C57" w:rsidRDefault="00AA5C57" w:rsidP="00AA5C57">
      <w:pPr>
        <w:tabs>
          <w:tab w:val="left" w:pos="1365"/>
        </w:tabs>
      </w:pPr>
      <w:r w:rsidRPr="00AA5C57">
        <w:rPr>
          <w:sz w:val="96"/>
          <w:szCs w:val="96"/>
        </w:rPr>
        <w:t>Project Outcomes Written Assignment</w:t>
      </w:r>
      <w:r>
        <w:tab/>
      </w:r>
    </w:p>
    <w:p w14:paraId="6766BA65" w14:textId="6B0993EC" w:rsidR="00AA5C57" w:rsidRDefault="00AA5C57" w:rsidP="00AA5C57">
      <w:pPr>
        <w:tabs>
          <w:tab w:val="left" w:pos="1365"/>
        </w:tabs>
      </w:pPr>
    </w:p>
    <w:p w14:paraId="697CBFC4" w14:textId="71D5A5EE" w:rsidR="00AA5C57" w:rsidRDefault="00AA5C57" w:rsidP="00AA5C57">
      <w:pPr>
        <w:tabs>
          <w:tab w:val="left" w:pos="1365"/>
        </w:tabs>
      </w:pPr>
    </w:p>
    <w:p w14:paraId="2C4B9299" w14:textId="6A43CA3A" w:rsidR="00AA5C57" w:rsidRDefault="00AA5C57" w:rsidP="00AA5C57">
      <w:pPr>
        <w:tabs>
          <w:tab w:val="left" w:pos="1365"/>
        </w:tabs>
      </w:pPr>
    </w:p>
    <w:p w14:paraId="45B1FA52" w14:textId="57DD012A" w:rsidR="00AA5C57" w:rsidRDefault="00AA5C57" w:rsidP="00AA5C57">
      <w:pPr>
        <w:tabs>
          <w:tab w:val="left" w:pos="1365"/>
        </w:tabs>
      </w:pPr>
    </w:p>
    <w:p w14:paraId="54829F3E" w14:textId="3223F873" w:rsidR="00AA5C57" w:rsidRDefault="00AA5C57" w:rsidP="00AA5C57">
      <w:pPr>
        <w:tabs>
          <w:tab w:val="left" w:pos="1365"/>
        </w:tabs>
      </w:pPr>
    </w:p>
    <w:p w14:paraId="28FF0EF9" w14:textId="5BEE2CF7" w:rsidR="00AA5C57" w:rsidRDefault="00AA5C57" w:rsidP="00AA5C57">
      <w:pPr>
        <w:tabs>
          <w:tab w:val="left" w:pos="1365"/>
        </w:tabs>
      </w:pPr>
    </w:p>
    <w:p w14:paraId="45F016CB" w14:textId="26A7429D" w:rsidR="00AA5C57" w:rsidRDefault="00AA5C57" w:rsidP="00AA5C57">
      <w:pPr>
        <w:tabs>
          <w:tab w:val="left" w:pos="1365"/>
        </w:tabs>
      </w:pPr>
    </w:p>
    <w:p w14:paraId="79B344D8" w14:textId="6A4EB716" w:rsidR="00AA5C57" w:rsidRDefault="00AA5C57" w:rsidP="00AA5C57">
      <w:pPr>
        <w:tabs>
          <w:tab w:val="left" w:pos="1365"/>
        </w:tabs>
        <w:rPr>
          <w:rFonts w:ascii="Arial" w:hAnsi="Arial" w:cs="Arial"/>
        </w:rPr>
      </w:pPr>
      <w:r w:rsidRPr="00AA5C57">
        <w:rPr>
          <w:rFonts w:ascii="Arial" w:hAnsi="Arial" w:cs="Arial"/>
        </w:rPr>
        <w:lastRenderedPageBreak/>
        <w:t xml:space="preserve">In this written assignment I am going to Identify the key learning points which </w:t>
      </w:r>
      <w:proofErr w:type="spellStart"/>
      <w:r w:rsidRPr="00AA5C57">
        <w:rPr>
          <w:rFonts w:ascii="Arial" w:hAnsi="Arial" w:cs="Arial"/>
        </w:rPr>
        <w:t>i</w:t>
      </w:r>
      <w:proofErr w:type="spellEnd"/>
      <w:r w:rsidRPr="00AA5C57">
        <w:rPr>
          <w:rFonts w:ascii="Arial" w:hAnsi="Arial" w:cs="Arial"/>
        </w:rPr>
        <w:t xml:space="preserve"> have gained because of completing the Changemakers: Creativity and Value Creation module. Drawing upon aspects from each of the four units of the module e.g., ideas and values, creative solutions, mobilising support and evaluation to identify your knowledge and critical understanding of innovation, creativity and enterprising mindset recognising the values and contribution, which creativity makes to the common good.</w:t>
      </w:r>
    </w:p>
    <w:p w14:paraId="13A2294F" w14:textId="2523F8EB" w:rsidR="001453B2" w:rsidRDefault="001453B2" w:rsidP="00AA5C57">
      <w:pPr>
        <w:tabs>
          <w:tab w:val="left" w:pos="1365"/>
        </w:tabs>
        <w:rPr>
          <w:rFonts w:ascii="Arial" w:hAnsi="Arial" w:cs="Arial"/>
        </w:rPr>
      </w:pPr>
      <w:r>
        <w:rPr>
          <w:rFonts w:ascii="Arial" w:hAnsi="Arial" w:cs="Arial"/>
        </w:rPr>
        <w:t xml:space="preserve">Completing this module has given me a great feeling no other module I have completed to date has given me, it was the most interesting and inspiring I have felt during my academics, as it has bought out a new creative side to me which even I didn’t believe or know I had. It has really inspired me by allowing me to freely express myself without judgement and giving me almost free reign to be myself and show a side to me I had but couldn’t express earlier, for whatever reason. </w:t>
      </w:r>
    </w:p>
    <w:p w14:paraId="70111341" w14:textId="13F02CCE" w:rsidR="001453B2" w:rsidRDefault="001453B2" w:rsidP="00AA5C57">
      <w:pPr>
        <w:tabs>
          <w:tab w:val="left" w:pos="1365"/>
        </w:tabs>
        <w:rPr>
          <w:rFonts w:ascii="Arial" w:hAnsi="Arial" w:cs="Arial"/>
        </w:rPr>
      </w:pPr>
      <w:r>
        <w:rPr>
          <w:rFonts w:ascii="Arial" w:hAnsi="Arial" w:cs="Arial"/>
        </w:rPr>
        <w:t xml:space="preserve">Unit 1 was particularly interesting as the concept of innovation was completely new to me, and seeing and contemplating how things are drastically changing with time was especially fascinating. </w:t>
      </w:r>
    </w:p>
    <w:p w14:paraId="7FF39880" w14:textId="5D011217" w:rsidR="00413348" w:rsidRPr="00E66DA2" w:rsidRDefault="00413348" w:rsidP="00AA5C57">
      <w:pPr>
        <w:tabs>
          <w:tab w:val="left" w:pos="1365"/>
        </w:tabs>
        <w:rPr>
          <w:rFonts w:ascii="Arial" w:hAnsi="Arial" w:cs="Arial"/>
          <w:shd w:val="clear" w:color="auto" w:fill="FFFFFF"/>
        </w:rPr>
      </w:pPr>
      <w:r w:rsidRPr="00E66DA2">
        <w:rPr>
          <w:rFonts w:ascii="Arial" w:hAnsi="Arial" w:cs="Arial"/>
          <w:shd w:val="clear" w:color="auto" w:fill="FFFFFF"/>
        </w:rPr>
        <w:t xml:space="preserve">The speed of the implementation of a creative idea greatly influences future innovative ventures and thinking. When the implementation processes are longer, results of the idea will take longer to be manifested (Jamali, Khoury, &amp; </w:t>
      </w:r>
      <w:proofErr w:type="spellStart"/>
      <w:r w:rsidRPr="00E66DA2">
        <w:rPr>
          <w:rFonts w:ascii="Arial" w:hAnsi="Arial" w:cs="Arial"/>
          <w:shd w:val="clear" w:color="auto" w:fill="FFFFFF"/>
        </w:rPr>
        <w:t>Sahyoun</w:t>
      </w:r>
      <w:proofErr w:type="spellEnd"/>
      <w:r w:rsidRPr="00E66DA2">
        <w:rPr>
          <w:rFonts w:ascii="Arial" w:hAnsi="Arial" w:cs="Arial"/>
          <w:shd w:val="clear" w:color="auto" w:fill="FFFFFF"/>
        </w:rPr>
        <w:t>, 2006).</w:t>
      </w:r>
    </w:p>
    <w:p w14:paraId="0D1FE988" w14:textId="7C1F75F1" w:rsidR="00413348" w:rsidRPr="00E66DA2" w:rsidRDefault="00413348" w:rsidP="00AA5C57">
      <w:pPr>
        <w:tabs>
          <w:tab w:val="left" w:pos="1365"/>
        </w:tabs>
        <w:rPr>
          <w:rFonts w:ascii="Arial" w:hAnsi="Arial" w:cs="Arial"/>
          <w:shd w:val="clear" w:color="auto" w:fill="FFFFFF"/>
        </w:rPr>
      </w:pPr>
      <w:r w:rsidRPr="00E66DA2">
        <w:rPr>
          <w:rFonts w:ascii="Arial" w:hAnsi="Arial" w:cs="Arial"/>
          <w:shd w:val="clear" w:color="auto" w:fill="FFFFFF"/>
        </w:rPr>
        <w:t xml:space="preserve">It was particularly interesting to see and compare with how </w:t>
      </w:r>
      <w:r w:rsidR="00E66DA2" w:rsidRPr="00E66DA2">
        <w:rPr>
          <w:rFonts w:ascii="Arial" w:hAnsi="Arial" w:cs="Arial"/>
          <w:shd w:val="clear" w:color="auto" w:fill="FFFFFF"/>
        </w:rPr>
        <w:t>much technology and processes have evolved. It was nice to compare the differences to what life was like when I was younger and the challenges we faced as oppose to how much things have improved and become easier for the growing population. Something as small as a battery to something as large as electricity, learning about how huge a topic innovation truly is was jaw dropping to say the least, it is changing and shaping our past, present and future.</w:t>
      </w:r>
    </w:p>
    <w:p w14:paraId="425BEBF1" w14:textId="679D3E2C" w:rsidR="00E66DA2" w:rsidRDefault="00E66DA2" w:rsidP="00AA5C57">
      <w:pPr>
        <w:tabs>
          <w:tab w:val="left" w:pos="1365"/>
        </w:tabs>
        <w:rPr>
          <w:rFonts w:ascii="Arial" w:hAnsi="Arial" w:cs="Arial"/>
          <w:color w:val="202124"/>
          <w:shd w:val="clear" w:color="auto" w:fill="FFFFFF"/>
        </w:rPr>
      </w:pPr>
      <w:r w:rsidRPr="00E66DA2">
        <w:rPr>
          <w:rFonts w:ascii="Arial" w:hAnsi="Arial" w:cs="Arial"/>
          <w:color w:val="202124"/>
          <w:shd w:val="clear" w:color="auto" w:fill="FFFFFF"/>
        </w:rPr>
        <w:t>Innovation itself is important</w:t>
      </w:r>
      <w:r>
        <w:rPr>
          <w:rFonts w:ascii="Arial" w:hAnsi="Arial" w:cs="Arial"/>
          <w:color w:val="202124"/>
          <w:shd w:val="clear" w:color="auto" w:fill="FFFFFF"/>
        </w:rPr>
        <w:t> to the advancement of society as it solves these kinds of social problems and enhances society's capacity to act. It's responsible for resolving collective problems in a sustainable and efficient way, usually with new technology.</w:t>
      </w:r>
    </w:p>
    <w:p w14:paraId="16670769" w14:textId="35D838D3" w:rsidR="00E66DA2" w:rsidRDefault="00E66DA2" w:rsidP="00AA5C57">
      <w:pPr>
        <w:tabs>
          <w:tab w:val="left" w:pos="1365"/>
        </w:tabs>
        <w:rPr>
          <w:rFonts w:ascii="Raleway" w:hAnsi="Raleway"/>
          <w:color w:val="404040"/>
          <w:sz w:val="26"/>
          <w:szCs w:val="26"/>
          <w:shd w:val="clear" w:color="auto" w:fill="FFFFFF"/>
        </w:rPr>
      </w:pPr>
      <w:r>
        <w:rPr>
          <w:rFonts w:ascii="Arial" w:hAnsi="Arial" w:cs="Arial"/>
          <w:color w:val="202124"/>
          <w:shd w:val="clear" w:color="auto" w:fill="FFFFFF"/>
        </w:rPr>
        <w:t>“</w:t>
      </w:r>
      <w:r>
        <w:rPr>
          <w:rFonts w:ascii="Arial" w:hAnsi="Arial" w:cs="Arial"/>
          <w:b/>
          <w:bCs/>
          <w:color w:val="202124"/>
          <w:shd w:val="clear" w:color="auto" w:fill="FFFFFF"/>
        </w:rPr>
        <w:t>Innovation</w:t>
      </w:r>
      <w:r>
        <w:rPr>
          <w:rFonts w:ascii="Arial" w:hAnsi="Arial" w:cs="Arial"/>
          <w:color w:val="202124"/>
          <w:shd w:val="clear" w:color="auto" w:fill="FFFFFF"/>
        </w:rPr>
        <w:t> is the process of making changes, large and small, radical and incremental, to products, processes, and services that results in the introduction of something new’ (O'Sullivan &amp; Dooley, 2009)</w:t>
      </w:r>
    </w:p>
    <w:p w14:paraId="76D25C0D" w14:textId="6513C158" w:rsidR="00096845" w:rsidRPr="00096845" w:rsidRDefault="00733AAD" w:rsidP="00AA5C57">
      <w:pPr>
        <w:tabs>
          <w:tab w:val="left" w:pos="1365"/>
        </w:tabs>
        <w:rPr>
          <w:rFonts w:ascii="Arial" w:hAnsi="Arial" w:cs="Arial"/>
          <w:color w:val="404040"/>
          <w:shd w:val="clear" w:color="auto" w:fill="FFFFFF"/>
        </w:rPr>
      </w:pPr>
      <w:r w:rsidRPr="00096845">
        <w:rPr>
          <w:rFonts w:ascii="Arial" w:hAnsi="Arial" w:cs="Arial"/>
          <w:color w:val="404040"/>
          <w:shd w:val="clear" w:color="auto" w:fill="FFFFFF"/>
        </w:rPr>
        <w:t xml:space="preserve">In unit 2, one of the topics we covered were Changemaking: the art of creating value. </w:t>
      </w:r>
      <w:r w:rsidR="00232851" w:rsidRPr="00096845">
        <w:rPr>
          <w:rFonts w:ascii="Arial" w:hAnsi="Arial" w:cs="Arial"/>
          <w:color w:val="404040"/>
          <w:shd w:val="clear" w:color="auto" w:fill="FFFFFF"/>
        </w:rPr>
        <w:t xml:space="preserve">In this topic I </w:t>
      </w:r>
      <w:r w:rsidR="00096845" w:rsidRPr="00096845">
        <w:rPr>
          <w:rFonts w:ascii="Arial" w:hAnsi="Arial" w:cs="Arial"/>
          <w:color w:val="404040"/>
          <w:shd w:val="clear" w:color="auto" w:fill="FFFFFF"/>
        </w:rPr>
        <w:t>particularly</w:t>
      </w:r>
      <w:r w:rsidR="00232851" w:rsidRPr="00096845">
        <w:rPr>
          <w:rFonts w:ascii="Arial" w:hAnsi="Arial" w:cs="Arial"/>
          <w:color w:val="404040"/>
          <w:shd w:val="clear" w:color="auto" w:fill="FFFFFF"/>
        </w:rPr>
        <w:t xml:space="preserve"> enjoyed the online </w:t>
      </w:r>
      <w:proofErr w:type="spellStart"/>
      <w:r w:rsidR="00232851" w:rsidRPr="00096845">
        <w:rPr>
          <w:rFonts w:ascii="Arial" w:hAnsi="Arial" w:cs="Arial"/>
          <w:color w:val="404040"/>
          <w:shd w:val="clear" w:color="auto" w:fill="FFFFFF"/>
        </w:rPr>
        <w:t>self learning</w:t>
      </w:r>
      <w:proofErr w:type="spellEnd"/>
      <w:r w:rsidR="00232851" w:rsidRPr="00096845">
        <w:rPr>
          <w:rFonts w:ascii="Arial" w:hAnsi="Arial" w:cs="Arial"/>
          <w:color w:val="404040"/>
          <w:shd w:val="clear" w:color="auto" w:fill="FFFFFF"/>
        </w:rPr>
        <w:t xml:space="preserve"> tasks we were set as it had a lot of </w:t>
      </w:r>
      <w:r w:rsidR="00C65C92" w:rsidRPr="00096845">
        <w:rPr>
          <w:rFonts w:ascii="Arial" w:hAnsi="Arial" w:cs="Arial"/>
          <w:color w:val="404040"/>
          <w:shd w:val="clear" w:color="auto" w:fill="FFFFFF"/>
        </w:rPr>
        <w:t xml:space="preserve">fun activities </w:t>
      </w:r>
      <w:r w:rsidR="00096845" w:rsidRPr="00096845">
        <w:rPr>
          <w:rFonts w:ascii="Arial" w:hAnsi="Arial" w:cs="Arial"/>
          <w:color w:val="404040"/>
          <w:shd w:val="clear" w:color="auto" w:fill="FFFFFF"/>
        </w:rPr>
        <w:t>i.e.</w:t>
      </w:r>
      <w:r w:rsidR="00C65C92" w:rsidRPr="00096845">
        <w:rPr>
          <w:rFonts w:ascii="Arial" w:hAnsi="Arial" w:cs="Arial"/>
          <w:color w:val="404040"/>
          <w:shd w:val="clear" w:color="auto" w:fill="FFFFFF"/>
        </w:rPr>
        <w:t xml:space="preserve"> ranking certain famous people in order of how much value in certain categories we think they added, it was interesting to see and compare the different opinions of my fellow classmates, and </w:t>
      </w:r>
      <w:r w:rsidR="00096845" w:rsidRPr="00096845">
        <w:rPr>
          <w:rFonts w:ascii="Arial" w:hAnsi="Arial" w:cs="Arial"/>
          <w:color w:val="404040"/>
          <w:shd w:val="clear" w:color="auto" w:fill="FFFFFF"/>
        </w:rPr>
        <w:t xml:space="preserve">evaluate the difference in opinions of who and what we believe true value really means. </w:t>
      </w:r>
    </w:p>
    <w:p w14:paraId="5600AAE5" w14:textId="502052C2" w:rsidR="00AA5C57" w:rsidRDefault="00277668" w:rsidP="00AA5C57">
      <w:pPr>
        <w:tabs>
          <w:tab w:val="left" w:pos="1365"/>
        </w:tabs>
        <w:rPr>
          <w:rFonts w:ascii="Arial" w:hAnsi="Arial" w:cs="Arial"/>
          <w:color w:val="212529"/>
          <w:spacing w:val="8"/>
          <w:shd w:val="clear" w:color="auto" w:fill="FAFCFC"/>
        </w:rPr>
      </w:pPr>
      <w:r w:rsidRPr="00281381">
        <w:rPr>
          <w:rFonts w:ascii="Arial" w:hAnsi="Arial" w:cs="Arial"/>
          <w:color w:val="212529"/>
          <w:spacing w:val="8"/>
          <w:shd w:val="clear" w:color="auto" w:fill="FAFCFC"/>
        </w:rPr>
        <w:t>Changemakers challenge the status quo and encourage others to do the same. While transforming our world is something everyone can be a part of, sparking real and lasting change is something that requires trial, error and education.</w:t>
      </w:r>
    </w:p>
    <w:p w14:paraId="339B38AE" w14:textId="44074B95" w:rsidR="00414C55" w:rsidRDefault="00FA2F9B" w:rsidP="00AA5C57">
      <w:pPr>
        <w:tabs>
          <w:tab w:val="left" w:pos="1365"/>
        </w:tabs>
        <w:rPr>
          <w:rFonts w:ascii="Arial" w:hAnsi="Arial" w:cs="Arial"/>
          <w:color w:val="333333"/>
          <w:shd w:val="clear" w:color="auto" w:fill="FFFFFF"/>
        </w:rPr>
      </w:pPr>
      <w:r>
        <w:rPr>
          <w:rFonts w:ascii="Arial" w:hAnsi="Arial" w:cs="Arial"/>
          <w:color w:val="212529"/>
          <w:spacing w:val="8"/>
          <w:shd w:val="clear" w:color="auto" w:fill="FAFCFC"/>
        </w:rPr>
        <w:t>‘</w:t>
      </w:r>
      <w:r w:rsidRPr="00A63EC1">
        <w:rPr>
          <w:rFonts w:ascii="Arial" w:hAnsi="Arial" w:cs="Arial"/>
          <w:color w:val="333333"/>
          <w:shd w:val="clear" w:color="auto" w:fill="FFFFFF"/>
        </w:rPr>
        <w:t xml:space="preserve">Changemakers are people who can see the patterns around them, identify the problems in any situation, figure out ways to solve the problem, organize fluid teams, lead collective action and then continually adapt as situations change’ </w:t>
      </w:r>
      <w:r w:rsidR="00095963" w:rsidRPr="00A63EC1">
        <w:rPr>
          <w:rFonts w:ascii="Arial" w:hAnsi="Arial" w:cs="Arial"/>
          <w:color w:val="333333"/>
          <w:shd w:val="clear" w:color="auto" w:fill="FFFFFF"/>
        </w:rPr>
        <w:t>(Brooks, 2008</w:t>
      </w:r>
      <w:r w:rsidR="00414C55" w:rsidRPr="00A63EC1">
        <w:rPr>
          <w:rFonts w:ascii="Arial" w:hAnsi="Arial" w:cs="Arial"/>
          <w:color w:val="333333"/>
          <w:shd w:val="clear" w:color="auto" w:fill="FFFFFF"/>
        </w:rPr>
        <w:t>)</w:t>
      </w:r>
    </w:p>
    <w:p w14:paraId="66EB62C7" w14:textId="44588CF3" w:rsidR="00904870" w:rsidRDefault="00904870" w:rsidP="00AA5C57">
      <w:pPr>
        <w:tabs>
          <w:tab w:val="left" w:pos="1365"/>
        </w:tabs>
        <w:rPr>
          <w:rFonts w:ascii="Arial" w:hAnsi="Arial" w:cs="Arial"/>
          <w:color w:val="333333"/>
          <w:shd w:val="clear" w:color="auto" w:fill="FFFFFF"/>
        </w:rPr>
      </w:pPr>
      <w:r>
        <w:rPr>
          <w:rFonts w:ascii="Arial" w:hAnsi="Arial" w:cs="Arial"/>
          <w:color w:val="333333"/>
          <w:shd w:val="clear" w:color="auto" w:fill="FFFFFF"/>
        </w:rPr>
        <w:t xml:space="preserve">This topic was </w:t>
      </w:r>
      <w:r w:rsidR="00D45F9B">
        <w:rPr>
          <w:rFonts w:ascii="Arial" w:hAnsi="Arial" w:cs="Arial"/>
          <w:color w:val="333333"/>
          <w:shd w:val="clear" w:color="auto" w:fill="FFFFFF"/>
        </w:rPr>
        <w:t xml:space="preserve">intriguing as it </w:t>
      </w:r>
      <w:r w:rsidR="00000759">
        <w:rPr>
          <w:rFonts w:ascii="Arial" w:hAnsi="Arial" w:cs="Arial"/>
          <w:color w:val="333333"/>
          <w:shd w:val="clear" w:color="auto" w:fill="FFFFFF"/>
        </w:rPr>
        <w:t xml:space="preserve">inspired me in many ways, </w:t>
      </w:r>
      <w:r w:rsidR="00A27353">
        <w:rPr>
          <w:rFonts w:ascii="Arial" w:hAnsi="Arial" w:cs="Arial"/>
          <w:color w:val="333333"/>
          <w:shd w:val="clear" w:color="auto" w:fill="FFFFFF"/>
        </w:rPr>
        <w:t>i.e.</w:t>
      </w:r>
      <w:r w:rsidR="00000759">
        <w:rPr>
          <w:rFonts w:ascii="Arial" w:hAnsi="Arial" w:cs="Arial"/>
          <w:color w:val="333333"/>
          <w:shd w:val="clear" w:color="auto" w:fill="FFFFFF"/>
        </w:rPr>
        <w:t xml:space="preserve"> looking at some famous people and how they have made a difference </w:t>
      </w:r>
      <w:r w:rsidR="005432C6">
        <w:rPr>
          <w:rFonts w:ascii="Arial" w:hAnsi="Arial" w:cs="Arial"/>
          <w:color w:val="333333"/>
          <w:shd w:val="clear" w:color="auto" w:fill="FFFFFF"/>
        </w:rPr>
        <w:t xml:space="preserve">to the world, be it big or small, </w:t>
      </w:r>
      <w:r w:rsidR="00D062BC">
        <w:rPr>
          <w:rFonts w:ascii="Arial" w:hAnsi="Arial" w:cs="Arial"/>
          <w:color w:val="333333"/>
          <w:shd w:val="clear" w:color="auto" w:fill="FFFFFF"/>
        </w:rPr>
        <w:t xml:space="preserve">really showed me that </w:t>
      </w:r>
      <w:r w:rsidR="00D062BC">
        <w:rPr>
          <w:rFonts w:ascii="Arial" w:hAnsi="Arial" w:cs="Arial"/>
          <w:color w:val="333333"/>
          <w:shd w:val="clear" w:color="auto" w:fill="FFFFFF"/>
        </w:rPr>
        <w:lastRenderedPageBreak/>
        <w:t>change starts with yourself, and accepting who you are, stepping out of your comfort zone and</w:t>
      </w:r>
      <w:r w:rsidR="00FD0FA8">
        <w:rPr>
          <w:rFonts w:ascii="Arial" w:hAnsi="Arial" w:cs="Arial"/>
          <w:color w:val="333333"/>
          <w:shd w:val="clear" w:color="auto" w:fill="FFFFFF"/>
        </w:rPr>
        <w:t xml:space="preserve"> really just pushing your boundaries by doing things you wouldn’t normally do</w:t>
      </w:r>
      <w:r w:rsidR="00612B26">
        <w:rPr>
          <w:rFonts w:ascii="Arial" w:hAnsi="Arial" w:cs="Arial"/>
          <w:color w:val="333333"/>
          <w:shd w:val="clear" w:color="auto" w:fill="FFFFFF"/>
        </w:rPr>
        <w:t xml:space="preserve">. </w:t>
      </w:r>
    </w:p>
    <w:p w14:paraId="14241F85" w14:textId="77777777" w:rsidR="00C0342E" w:rsidRDefault="00C0342E" w:rsidP="00AA5C57">
      <w:pPr>
        <w:tabs>
          <w:tab w:val="left" w:pos="1365"/>
        </w:tabs>
        <w:rPr>
          <w:rFonts w:ascii="Arial" w:hAnsi="Arial" w:cs="Arial"/>
          <w:color w:val="333333"/>
          <w:shd w:val="clear" w:color="auto" w:fill="FFFFFF"/>
        </w:rPr>
      </w:pPr>
    </w:p>
    <w:p w14:paraId="6C169B4D" w14:textId="77777777" w:rsidR="00C0342E" w:rsidRDefault="00A50A3D" w:rsidP="00AA5C57">
      <w:pPr>
        <w:tabs>
          <w:tab w:val="left" w:pos="1365"/>
        </w:tabs>
        <w:rPr>
          <w:rFonts w:ascii="Arial" w:hAnsi="Arial" w:cs="Arial"/>
          <w:color w:val="333333"/>
          <w:shd w:val="clear" w:color="auto" w:fill="FFFFFF"/>
        </w:rPr>
      </w:pPr>
      <w:r>
        <w:rPr>
          <w:rFonts w:ascii="Arial" w:hAnsi="Arial" w:cs="Arial"/>
          <w:color w:val="333333"/>
          <w:shd w:val="clear" w:color="auto" w:fill="FFFFFF"/>
        </w:rPr>
        <w:t>In unit 3 the topi</w:t>
      </w:r>
      <w:r w:rsidR="001B56E0">
        <w:rPr>
          <w:rFonts w:ascii="Arial" w:hAnsi="Arial" w:cs="Arial"/>
          <w:color w:val="333333"/>
          <w:shd w:val="clear" w:color="auto" w:fill="FFFFFF"/>
        </w:rPr>
        <w:t xml:space="preserve">c </w:t>
      </w:r>
      <w:r w:rsidR="00261D73">
        <w:rPr>
          <w:rFonts w:ascii="Arial" w:hAnsi="Arial" w:cs="Arial"/>
          <w:color w:val="333333"/>
          <w:shd w:val="clear" w:color="auto" w:fill="FFFFFF"/>
        </w:rPr>
        <w:t xml:space="preserve">which I </w:t>
      </w:r>
      <w:r w:rsidR="001E52A5">
        <w:rPr>
          <w:rFonts w:ascii="Arial" w:hAnsi="Arial" w:cs="Arial"/>
          <w:color w:val="333333"/>
          <w:shd w:val="clear" w:color="auto" w:fill="FFFFFF"/>
        </w:rPr>
        <w:t xml:space="preserve">most enjoyed and learned from </w:t>
      </w:r>
      <w:r w:rsidR="00BC3B0C">
        <w:rPr>
          <w:rFonts w:ascii="Arial" w:hAnsi="Arial" w:cs="Arial"/>
          <w:color w:val="333333"/>
          <w:shd w:val="clear" w:color="auto" w:fill="FFFFFF"/>
        </w:rPr>
        <w:t xml:space="preserve">was </w:t>
      </w:r>
      <w:r w:rsidR="004503C2">
        <w:rPr>
          <w:rFonts w:ascii="Arial" w:hAnsi="Arial" w:cs="Arial"/>
          <w:color w:val="333333"/>
          <w:shd w:val="clear" w:color="auto" w:fill="FFFFFF"/>
        </w:rPr>
        <w:t xml:space="preserve">topic 2, </w:t>
      </w:r>
      <w:proofErr w:type="spellStart"/>
      <w:r w:rsidR="004503C2" w:rsidRPr="00855957">
        <w:rPr>
          <w:rFonts w:ascii="Arial" w:hAnsi="Arial" w:cs="Arial"/>
          <w:color w:val="333333"/>
          <w:shd w:val="clear" w:color="auto" w:fill="FFFFFF"/>
        </w:rPr>
        <w:t>story telling</w:t>
      </w:r>
      <w:proofErr w:type="spellEnd"/>
      <w:r w:rsidR="005D6CDE" w:rsidRPr="00855957">
        <w:rPr>
          <w:rFonts w:ascii="Arial" w:hAnsi="Arial" w:cs="Arial"/>
          <w:color w:val="333333"/>
          <w:shd w:val="clear" w:color="auto" w:fill="FFFFFF"/>
        </w:rPr>
        <w:t>.</w:t>
      </w:r>
    </w:p>
    <w:p w14:paraId="4877DE3D" w14:textId="7099765A" w:rsidR="00C0342E" w:rsidRDefault="00C0342E" w:rsidP="00AA5C57">
      <w:pPr>
        <w:tabs>
          <w:tab w:val="left" w:pos="1365"/>
        </w:tabs>
        <w:rPr>
          <w:rFonts w:ascii="Arial" w:hAnsi="Arial" w:cs="Arial"/>
          <w:color w:val="333333"/>
          <w:shd w:val="clear" w:color="auto" w:fill="FFFFFF"/>
        </w:rPr>
      </w:pPr>
      <w:r w:rsidRPr="00855957">
        <w:rPr>
          <w:rFonts w:ascii="Arial" w:hAnsi="Arial" w:cs="Arial"/>
          <w:color w:val="202124"/>
          <w:shd w:val="clear" w:color="auto" w:fill="FFFFFF"/>
        </w:rPr>
        <w:t>Storytelling is</w:t>
      </w:r>
      <w:r>
        <w:rPr>
          <w:rFonts w:ascii="Arial" w:hAnsi="Arial" w:cs="Arial"/>
          <w:color w:val="202124"/>
          <w:shd w:val="clear" w:color="auto" w:fill="FFFFFF"/>
        </w:rPr>
        <w:t> about telling stories. It </w:t>
      </w:r>
      <w:r w:rsidRPr="00855957">
        <w:rPr>
          <w:rFonts w:ascii="Arial" w:hAnsi="Arial" w:cs="Arial"/>
          <w:color w:val="202124"/>
          <w:shd w:val="clear" w:color="auto" w:fill="FFFFFF"/>
        </w:rPr>
        <w:t>is </w:t>
      </w:r>
      <w:r>
        <w:rPr>
          <w:rFonts w:ascii="Arial" w:hAnsi="Arial" w:cs="Arial"/>
          <w:color w:val="202124"/>
          <w:shd w:val="clear" w:color="auto" w:fill="FFFFFF"/>
        </w:rPr>
        <w:t xml:space="preserve">about using stories to engage your audience, or to make something more clear. Photos, pictures and film of course really help to tell a good story too. Stories have always been a way to communicate. Before people learned how to write, </w:t>
      </w:r>
      <w:r w:rsidRPr="00855957">
        <w:rPr>
          <w:rFonts w:ascii="Arial" w:hAnsi="Arial" w:cs="Arial"/>
          <w:color w:val="202124"/>
          <w:shd w:val="clear" w:color="auto" w:fill="FFFFFF"/>
        </w:rPr>
        <w:t>they would</w:t>
      </w:r>
      <w:r>
        <w:rPr>
          <w:rFonts w:ascii="Arial" w:hAnsi="Arial" w:cs="Arial"/>
          <w:color w:val="202124"/>
          <w:shd w:val="clear" w:color="auto" w:fill="FFFFFF"/>
        </w:rPr>
        <w:t> tell each other stories</w:t>
      </w:r>
    </w:p>
    <w:p w14:paraId="3705B2BF" w14:textId="39EDD4B4" w:rsidR="00612B26" w:rsidRDefault="005D6CDE" w:rsidP="00AA5C57">
      <w:pPr>
        <w:tabs>
          <w:tab w:val="left" w:pos="1365"/>
        </w:tabs>
        <w:rPr>
          <w:rFonts w:ascii="Arial" w:hAnsi="Arial" w:cs="Arial"/>
          <w:color w:val="333333"/>
          <w:shd w:val="clear" w:color="auto" w:fill="FFFFFF"/>
        </w:rPr>
      </w:pPr>
      <w:r>
        <w:rPr>
          <w:rFonts w:ascii="Arial" w:hAnsi="Arial" w:cs="Arial"/>
          <w:color w:val="333333"/>
          <w:shd w:val="clear" w:color="auto" w:fill="FFFFFF"/>
        </w:rPr>
        <w:t xml:space="preserve"> It was particularly enjoyable as it came in handy when doing the first part of my assignment for this module, as we were given the task to </w:t>
      </w:r>
      <w:r w:rsidR="007F0268">
        <w:rPr>
          <w:rFonts w:ascii="Arial" w:hAnsi="Arial" w:cs="Arial"/>
          <w:color w:val="333333"/>
          <w:shd w:val="clear" w:color="auto" w:fill="FFFFFF"/>
        </w:rPr>
        <w:t xml:space="preserve">create an innovative idea, and try to sell our chosen </w:t>
      </w:r>
      <w:r w:rsidR="005F196A">
        <w:rPr>
          <w:rFonts w:ascii="Arial" w:hAnsi="Arial" w:cs="Arial"/>
          <w:color w:val="333333"/>
          <w:shd w:val="clear" w:color="auto" w:fill="FFFFFF"/>
        </w:rPr>
        <w:t xml:space="preserve">subject to a specific audience, I learned how important it is to be persuasive yet </w:t>
      </w:r>
      <w:r w:rsidR="00C0342E">
        <w:rPr>
          <w:rFonts w:ascii="Arial" w:hAnsi="Arial" w:cs="Arial"/>
          <w:color w:val="333333"/>
          <w:shd w:val="clear" w:color="auto" w:fill="FFFFFF"/>
        </w:rPr>
        <w:t xml:space="preserve">keep an </w:t>
      </w:r>
      <w:proofErr w:type="spellStart"/>
      <w:r w:rsidR="00C0342E">
        <w:rPr>
          <w:rFonts w:ascii="Arial" w:hAnsi="Arial" w:cs="Arial"/>
          <w:color w:val="333333"/>
          <w:shd w:val="clear" w:color="auto" w:fill="FFFFFF"/>
        </w:rPr>
        <w:t>audiences</w:t>
      </w:r>
      <w:proofErr w:type="spellEnd"/>
      <w:r w:rsidR="00C0342E">
        <w:rPr>
          <w:rFonts w:ascii="Arial" w:hAnsi="Arial" w:cs="Arial"/>
          <w:color w:val="333333"/>
          <w:shd w:val="clear" w:color="auto" w:fill="FFFFFF"/>
        </w:rPr>
        <w:t xml:space="preserve"> attention while trying to pitch. </w:t>
      </w:r>
    </w:p>
    <w:p w14:paraId="7405C3AC" w14:textId="6C5588C7" w:rsidR="004E0836" w:rsidRPr="00855957" w:rsidRDefault="004E0836" w:rsidP="00AA5C57">
      <w:pPr>
        <w:tabs>
          <w:tab w:val="left" w:pos="1365"/>
        </w:tabs>
        <w:rPr>
          <w:rFonts w:ascii="Arial" w:hAnsi="Arial" w:cs="Arial"/>
          <w:color w:val="333333"/>
          <w:shd w:val="clear" w:color="auto" w:fill="FFFFFF"/>
        </w:rPr>
      </w:pPr>
      <w:r w:rsidRPr="00855957">
        <w:rPr>
          <w:rFonts w:ascii="Arial" w:hAnsi="Arial" w:cs="Arial"/>
          <w:color w:val="333333"/>
          <w:shd w:val="clear" w:color="auto" w:fill="FFFFFF"/>
        </w:rPr>
        <w:t>‘</w:t>
      </w:r>
      <w:r w:rsidRPr="00855957">
        <w:rPr>
          <w:rFonts w:ascii="Arial" w:hAnsi="Arial" w:cs="Arial"/>
          <w:color w:val="333333"/>
          <w:shd w:val="clear" w:color="auto" w:fill="FCFCFC"/>
        </w:rPr>
        <w:t>More and more large and small brands are engaging in a marketing activity called content marketing: the idea that storytelling is key to attract and retain customers</w:t>
      </w:r>
      <w:r w:rsidR="009E5A9E" w:rsidRPr="00855957">
        <w:rPr>
          <w:rFonts w:ascii="Arial" w:hAnsi="Arial" w:cs="Arial"/>
          <w:color w:val="333333"/>
          <w:shd w:val="clear" w:color="auto" w:fill="FCFCFC"/>
        </w:rPr>
        <w:t>’ (</w:t>
      </w:r>
      <w:proofErr w:type="spellStart"/>
      <w:r w:rsidR="009E5A9E" w:rsidRPr="00855957">
        <w:rPr>
          <w:rFonts w:ascii="Arial" w:hAnsi="Arial" w:cs="Arial"/>
          <w:color w:val="333333"/>
          <w:shd w:val="clear" w:color="auto" w:fill="FCFCFC"/>
        </w:rPr>
        <w:t>Pullizzi</w:t>
      </w:r>
      <w:proofErr w:type="spellEnd"/>
      <w:r w:rsidR="009E5A9E" w:rsidRPr="00855957">
        <w:rPr>
          <w:rFonts w:ascii="Arial" w:hAnsi="Arial" w:cs="Arial"/>
          <w:color w:val="333333"/>
          <w:shd w:val="clear" w:color="auto" w:fill="FCFCFC"/>
        </w:rPr>
        <w:t xml:space="preserve"> 2012) </w:t>
      </w:r>
    </w:p>
    <w:p w14:paraId="572FF382" w14:textId="3098B5AD" w:rsidR="00C0342E" w:rsidRPr="00A63EC1" w:rsidRDefault="00F95A2D" w:rsidP="00AA5C57">
      <w:pPr>
        <w:tabs>
          <w:tab w:val="left" w:pos="1365"/>
        </w:tabs>
        <w:rPr>
          <w:rFonts w:ascii="Arial" w:hAnsi="Arial" w:cs="Arial"/>
          <w:color w:val="333333"/>
          <w:shd w:val="clear" w:color="auto" w:fill="FFFFFF"/>
        </w:rPr>
      </w:pPr>
      <w:r>
        <w:rPr>
          <w:rFonts w:ascii="Arial" w:hAnsi="Arial" w:cs="Arial"/>
          <w:color w:val="202124"/>
          <w:shd w:val="clear" w:color="auto" w:fill="FFFFFF"/>
        </w:rPr>
        <w:t>Telling stories is one of the most </w:t>
      </w:r>
      <w:r w:rsidRPr="00855957">
        <w:rPr>
          <w:rFonts w:ascii="Arial" w:hAnsi="Arial" w:cs="Arial"/>
          <w:color w:val="202124"/>
          <w:shd w:val="clear" w:color="auto" w:fill="FFFFFF"/>
        </w:rPr>
        <w:t>powerful</w:t>
      </w:r>
      <w:r>
        <w:rPr>
          <w:rFonts w:ascii="Arial" w:hAnsi="Arial" w:cs="Arial"/>
          <w:color w:val="202124"/>
          <w:shd w:val="clear" w:color="auto" w:fill="FFFFFF"/>
        </w:rPr>
        <w:t> means that leaders have to influence, teach, and inspire. What makes </w:t>
      </w:r>
      <w:r w:rsidRPr="00855957">
        <w:rPr>
          <w:rFonts w:ascii="Arial" w:hAnsi="Arial" w:cs="Arial"/>
          <w:color w:val="202124"/>
          <w:shd w:val="clear" w:color="auto" w:fill="FFFFFF"/>
        </w:rPr>
        <w:t>storytelling so</w:t>
      </w:r>
      <w:r>
        <w:rPr>
          <w:rFonts w:ascii="Arial" w:hAnsi="Arial" w:cs="Arial"/>
          <w:color w:val="202124"/>
          <w:shd w:val="clear" w:color="auto" w:fill="FFFFFF"/>
        </w:rPr>
        <w:t> effective for learning</w:t>
      </w:r>
      <w:r w:rsidR="00172652">
        <w:rPr>
          <w:rFonts w:ascii="Arial" w:hAnsi="Arial" w:cs="Arial"/>
          <w:color w:val="202124"/>
          <w:shd w:val="clear" w:color="auto" w:fill="FFFFFF"/>
        </w:rPr>
        <w:t>, f</w:t>
      </w:r>
      <w:r>
        <w:rPr>
          <w:rFonts w:ascii="Arial" w:hAnsi="Arial" w:cs="Arial"/>
          <w:color w:val="202124"/>
          <w:shd w:val="clear" w:color="auto" w:fill="FFFFFF"/>
        </w:rPr>
        <w:t>or starters, </w:t>
      </w:r>
      <w:r w:rsidRPr="00855957">
        <w:rPr>
          <w:rFonts w:ascii="Arial" w:hAnsi="Arial" w:cs="Arial"/>
          <w:color w:val="202124"/>
          <w:shd w:val="clear" w:color="auto" w:fill="FFFFFF"/>
        </w:rPr>
        <w:t>storytelling</w:t>
      </w:r>
      <w:r>
        <w:rPr>
          <w:rFonts w:ascii="Arial" w:hAnsi="Arial" w:cs="Arial"/>
          <w:color w:val="202124"/>
          <w:shd w:val="clear" w:color="auto" w:fill="FFFFFF"/>
        </w:rPr>
        <w:t> forges connections among people, and between people and ideas</w:t>
      </w:r>
      <w:r w:rsidR="00172652">
        <w:rPr>
          <w:rFonts w:ascii="Arial" w:hAnsi="Arial" w:cs="Arial"/>
          <w:color w:val="202124"/>
          <w:shd w:val="clear" w:color="auto" w:fill="FFFFFF"/>
        </w:rPr>
        <w:t xml:space="preserve">. I really believe I have gained key skills from this topic that will benefit me not only now as a student, but continually throughout life as well. Gaining the confidence I very much needed </w:t>
      </w:r>
      <w:r w:rsidR="00855957">
        <w:rPr>
          <w:rFonts w:ascii="Arial" w:hAnsi="Arial" w:cs="Arial"/>
          <w:color w:val="202124"/>
          <w:shd w:val="clear" w:color="auto" w:fill="FFFFFF"/>
        </w:rPr>
        <w:t xml:space="preserve">to put confidence in my skills and believe in myself a lot more </w:t>
      </w:r>
      <w:proofErr w:type="spellStart"/>
      <w:r w:rsidR="00855957">
        <w:rPr>
          <w:rFonts w:ascii="Arial" w:hAnsi="Arial" w:cs="Arial"/>
          <w:color w:val="202124"/>
          <w:shd w:val="clear" w:color="auto" w:fill="FFFFFF"/>
        </w:rPr>
        <w:t>then</w:t>
      </w:r>
      <w:proofErr w:type="spellEnd"/>
      <w:r w:rsidR="00855957">
        <w:rPr>
          <w:rFonts w:ascii="Arial" w:hAnsi="Arial" w:cs="Arial"/>
          <w:color w:val="202124"/>
          <w:shd w:val="clear" w:color="auto" w:fill="FFFFFF"/>
        </w:rPr>
        <w:t xml:space="preserve"> previously. </w:t>
      </w:r>
    </w:p>
    <w:p w14:paraId="239FD577" w14:textId="1EB2DB12" w:rsidR="00E309B2" w:rsidRPr="00B5726D" w:rsidRDefault="00EE60BD" w:rsidP="00AA5C57">
      <w:pPr>
        <w:tabs>
          <w:tab w:val="left" w:pos="1365"/>
        </w:tabs>
        <w:rPr>
          <w:rFonts w:ascii="Arial" w:hAnsi="Arial" w:cs="Arial"/>
          <w:shd w:val="clear" w:color="auto" w:fill="FFFFFF"/>
        </w:rPr>
      </w:pPr>
      <w:r>
        <w:rPr>
          <w:rFonts w:ascii="Arial" w:hAnsi="Arial" w:cs="Arial"/>
          <w:color w:val="000000"/>
          <w:shd w:val="clear" w:color="auto" w:fill="FFFFFF"/>
        </w:rPr>
        <w:t>Jerome Bruner has argued that one of the ways in which people understand their world is through the "narrative mode" of thought, which is concerned with human wants, needs, and goals.</w:t>
      </w:r>
    </w:p>
    <w:p w14:paraId="2F5879E0" w14:textId="0DB3D936" w:rsidR="00E56EAC" w:rsidRDefault="005A60AD" w:rsidP="00AA5C57">
      <w:pPr>
        <w:tabs>
          <w:tab w:val="left" w:pos="1365"/>
        </w:tabs>
        <w:rPr>
          <w:rFonts w:ascii="Arial" w:hAnsi="Arial" w:cs="Arial"/>
          <w:color w:val="202124"/>
          <w:shd w:val="clear" w:color="auto" w:fill="FFFFFF"/>
        </w:rPr>
      </w:pPr>
      <w:r w:rsidRPr="00B5726D">
        <w:rPr>
          <w:rFonts w:ascii="Arial" w:hAnsi="Arial" w:cs="Arial"/>
          <w:shd w:val="clear" w:color="auto" w:fill="FFFFFF"/>
        </w:rPr>
        <w:t xml:space="preserve">In unit 4, topic one was the </w:t>
      </w:r>
      <w:r w:rsidR="00DD3BD3" w:rsidRPr="00B5726D">
        <w:rPr>
          <w:rFonts w:ascii="Arial" w:hAnsi="Arial" w:cs="Arial"/>
          <w:shd w:val="clear" w:color="auto" w:fill="FFFFFF"/>
        </w:rPr>
        <w:t xml:space="preserve">topic which I </w:t>
      </w:r>
      <w:r w:rsidR="00D55334" w:rsidRPr="00B5726D">
        <w:rPr>
          <w:rFonts w:ascii="Arial" w:hAnsi="Arial" w:cs="Arial"/>
          <w:shd w:val="clear" w:color="auto" w:fill="FFFFFF"/>
        </w:rPr>
        <w:t xml:space="preserve">most enjoyed and learned from, </w:t>
      </w:r>
      <w:r w:rsidR="00FD1430" w:rsidRPr="00B5726D">
        <w:rPr>
          <w:rFonts w:ascii="Arial" w:hAnsi="Arial" w:cs="Arial"/>
          <w:shd w:val="clear" w:color="auto" w:fill="FFFFFF"/>
        </w:rPr>
        <w:t xml:space="preserve">measuring success, it really opened my eyes as to what success means to me </w:t>
      </w:r>
      <w:r w:rsidR="006A1A51" w:rsidRPr="00B5726D">
        <w:rPr>
          <w:rFonts w:ascii="Arial" w:hAnsi="Arial" w:cs="Arial"/>
          <w:shd w:val="clear" w:color="auto" w:fill="FFFFFF"/>
        </w:rPr>
        <w:t xml:space="preserve">and what I could improve on within myself to really achieve the level of success I am aiming for. </w:t>
      </w:r>
      <w:r w:rsidR="00E56EAC">
        <w:rPr>
          <w:rFonts w:ascii="Arial" w:hAnsi="Arial" w:cs="Arial"/>
          <w:b/>
          <w:bCs/>
          <w:color w:val="202124"/>
          <w:shd w:val="clear" w:color="auto" w:fill="FFFFFF"/>
        </w:rPr>
        <w:t>Success</w:t>
      </w:r>
      <w:r w:rsidR="00E56EAC">
        <w:rPr>
          <w:rFonts w:ascii="Arial" w:hAnsi="Arial" w:cs="Arial"/>
          <w:color w:val="202124"/>
          <w:shd w:val="clear" w:color="auto" w:fill="FFFFFF"/>
        </w:rPr>
        <w:t>, the opposite of failure is the status of having achieved and accomplished an aim or objective. Being </w:t>
      </w:r>
      <w:r w:rsidR="00E56EAC">
        <w:rPr>
          <w:rFonts w:ascii="Arial" w:hAnsi="Arial" w:cs="Arial"/>
          <w:b/>
          <w:bCs/>
          <w:color w:val="202124"/>
          <w:shd w:val="clear" w:color="auto" w:fill="FFFFFF"/>
        </w:rPr>
        <w:t>successful</w:t>
      </w:r>
      <w:r w:rsidR="00E56EAC">
        <w:rPr>
          <w:rFonts w:ascii="Arial" w:hAnsi="Arial" w:cs="Arial"/>
          <w:color w:val="202124"/>
          <w:shd w:val="clear" w:color="auto" w:fill="FFFFFF"/>
        </w:rPr>
        <w:t> means the achievement of desired visions and planned goals.</w:t>
      </w:r>
      <w:r w:rsidR="00FA7050">
        <w:rPr>
          <w:rFonts w:ascii="Arial" w:hAnsi="Arial" w:cs="Arial"/>
          <w:color w:val="202124"/>
          <w:shd w:val="clear" w:color="auto" w:fill="FFFFFF"/>
        </w:rPr>
        <w:t xml:space="preserve"> S</w:t>
      </w:r>
      <w:r w:rsidR="00FA7050">
        <w:rPr>
          <w:rFonts w:ascii="Arial" w:hAnsi="Arial" w:cs="Arial"/>
          <w:b/>
          <w:bCs/>
          <w:color w:val="202124"/>
          <w:shd w:val="clear" w:color="auto" w:fill="FFFFFF"/>
        </w:rPr>
        <w:t>uccess</w:t>
      </w:r>
      <w:r w:rsidR="00FA7050">
        <w:rPr>
          <w:rFonts w:ascii="Arial" w:hAnsi="Arial" w:cs="Arial"/>
          <w:color w:val="202124"/>
          <w:shd w:val="clear" w:color="auto" w:fill="FFFFFF"/>
        </w:rPr>
        <w:t> is very simple to me – I set up a goal, plan the steps required to achieve </w:t>
      </w:r>
      <w:r w:rsidR="00FA7050">
        <w:rPr>
          <w:rFonts w:ascii="Arial" w:hAnsi="Arial" w:cs="Arial"/>
          <w:b/>
          <w:bCs/>
          <w:color w:val="202124"/>
          <w:shd w:val="clear" w:color="auto" w:fill="FFFFFF"/>
        </w:rPr>
        <w:t>it</w:t>
      </w:r>
      <w:r w:rsidR="00FA7050">
        <w:rPr>
          <w:rFonts w:ascii="Arial" w:hAnsi="Arial" w:cs="Arial"/>
          <w:color w:val="202124"/>
          <w:shd w:val="clear" w:color="auto" w:fill="FFFFFF"/>
        </w:rPr>
        <w:t>, and then I implement that plan effectively. I attain </w:t>
      </w:r>
      <w:r w:rsidR="00FA7050">
        <w:rPr>
          <w:rFonts w:ascii="Arial" w:hAnsi="Arial" w:cs="Arial"/>
          <w:b/>
          <w:bCs/>
          <w:color w:val="202124"/>
          <w:shd w:val="clear" w:color="auto" w:fill="FFFFFF"/>
        </w:rPr>
        <w:t>success</w:t>
      </w:r>
      <w:r w:rsidR="00FA7050">
        <w:rPr>
          <w:rFonts w:ascii="Arial" w:hAnsi="Arial" w:cs="Arial"/>
          <w:color w:val="202124"/>
          <w:shd w:val="clear" w:color="auto" w:fill="FFFFFF"/>
        </w:rPr>
        <w:t> once I achieve my goals.</w:t>
      </w:r>
    </w:p>
    <w:p w14:paraId="47A0A650" w14:textId="097D0EF4" w:rsidR="00C42F58" w:rsidRPr="00B5726D" w:rsidRDefault="00C42F58" w:rsidP="00AA5C57">
      <w:pPr>
        <w:tabs>
          <w:tab w:val="left" w:pos="1365"/>
        </w:tabs>
        <w:rPr>
          <w:rFonts w:ascii="Arial" w:hAnsi="Arial" w:cs="Arial"/>
          <w:shd w:val="clear" w:color="auto" w:fill="FFFFFF"/>
        </w:rPr>
      </w:pPr>
      <w:r>
        <w:rPr>
          <w:rFonts w:ascii="Arial" w:hAnsi="Arial" w:cs="Arial"/>
          <w:color w:val="202124"/>
          <w:shd w:val="clear" w:color="auto" w:fill="FFFFFF"/>
        </w:rPr>
        <w:t>‘Your attitude determines your</w:t>
      </w:r>
      <w:r w:rsidR="00AA1C1F">
        <w:rPr>
          <w:rFonts w:ascii="Arial" w:hAnsi="Arial" w:cs="Arial"/>
          <w:color w:val="202124"/>
          <w:shd w:val="clear" w:color="auto" w:fill="FFFFFF"/>
        </w:rPr>
        <w:t xml:space="preserve"> altitude’ (</w:t>
      </w:r>
      <w:hyperlink r:id="rId4" w:history="1">
        <w:r w:rsidR="00AA1C1F" w:rsidRPr="00AA1C1F">
          <w:rPr>
            <w:rStyle w:val="Hyperlink"/>
            <w:rFonts w:ascii="Arial" w:hAnsi="Arial" w:cs="Arial"/>
            <w:color w:val="auto"/>
            <w:sz w:val="23"/>
            <w:szCs w:val="23"/>
            <w:u w:val="none"/>
            <w:shd w:val="clear" w:color="auto" w:fill="FFFFFF"/>
          </w:rPr>
          <w:t>R. Covey</w:t>
        </w:r>
      </w:hyperlink>
      <w:r w:rsidR="00AA1C1F" w:rsidRPr="00AA1C1F">
        <w:rPr>
          <w:rFonts w:ascii="Arial" w:hAnsi="Arial" w:cs="Arial"/>
          <w:sz w:val="23"/>
          <w:szCs w:val="23"/>
          <w:shd w:val="clear" w:color="auto" w:fill="FFFFFF"/>
        </w:rPr>
        <w:t>  2015)</w:t>
      </w:r>
    </w:p>
    <w:p w14:paraId="6983F0F4" w14:textId="5C0CCAAD" w:rsidR="00E309B2" w:rsidRPr="00666870" w:rsidRDefault="003A2D24" w:rsidP="00AA5C57">
      <w:pPr>
        <w:tabs>
          <w:tab w:val="left" w:pos="1365"/>
        </w:tabs>
        <w:rPr>
          <w:rFonts w:ascii="Arial" w:hAnsi="Arial" w:cs="Arial"/>
          <w:color w:val="333333"/>
          <w:shd w:val="clear" w:color="auto" w:fill="FFFFFF"/>
        </w:rPr>
      </w:pPr>
      <w:r w:rsidRPr="00666870">
        <w:rPr>
          <w:rFonts w:ascii="Arial" w:hAnsi="Arial" w:cs="Arial"/>
          <w:color w:val="333333"/>
          <w:shd w:val="clear" w:color="auto" w:fill="FFFFFF"/>
        </w:rPr>
        <w:t>To a</w:t>
      </w:r>
      <w:r w:rsidR="00954BB1" w:rsidRPr="00666870">
        <w:rPr>
          <w:rFonts w:ascii="Arial" w:hAnsi="Arial" w:cs="Arial"/>
          <w:color w:val="333333"/>
          <w:shd w:val="clear" w:color="auto" w:fill="FFFFFF"/>
        </w:rPr>
        <w:t xml:space="preserve">chieve success for myself I understand what needs to be done, I like to set out my own goals and targets </w:t>
      </w:r>
      <w:r w:rsidR="00F76257" w:rsidRPr="00666870">
        <w:rPr>
          <w:rFonts w:ascii="Arial" w:hAnsi="Arial" w:cs="Arial"/>
          <w:color w:val="333333"/>
          <w:shd w:val="clear" w:color="auto" w:fill="FFFFFF"/>
        </w:rPr>
        <w:t xml:space="preserve">and I know that I have to put distractions to one side in order to fully commit myself towards my aims and objectives, also </w:t>
      </w:r>
      <w:proofErr w:type="spellStart"/>
      <w:r w:rsidR="00F76257" w:rsidRPr="00666870">
        <w:rPr>
          <w:rFonts w:ascii="Arial" w:hAnsi="Arial" w:cs="Arial"/>
          <w:color w:val="333333"/>
          <w:shd w:val="clear" w:color="auto" w:fill="FFFFFF"/>
        </w:rPr>
        <w:t>i</w:t>
      </w:r>
      <w:proofErr w:type="spellEnd"/>
      <w:r w:rsidR="00F76257" w:rsidRPr="00666870">
        <w:rPr>
          <w:rFonts w:ascii="Arial" w:hAnsi="Arial" w:cs="Arial"/>
          <w:color w:val="333333"/>
          <w:shd w:val="clear" w:color="auto" w:fill="FFFFFF"/>
        </w:rPr>
        <w:t xml:space="preserve"> understand that it is vital for me to put negative people to one side and distance myself from people who </w:t>
      </w:r>
      <w:r w:rsidR="00666870" w:rsidRPr="00666870">
        <w:rPr>
          <w:rFonts w:ascii="Arial" w:hAnsi="Arial" w:cs="Arial"/>
          <w:color w:val="333333"/>
          <w:shd w:val="clear" w:color="auto" w:fill="FFFFFF"/>
        </w:rPr>
        <w:t xml:space="preserve">say you can’t or you won’t as it has a negative effect on my way of thinking which is most likely to distract me and guide me away from achieving true success for myself. </w:t>
      </w:r>
    </w:p>
    <w:p w14:paraId="240621CE" w14:textId="01F07021" w:rsidR="00E309B2" w:rsidRDefault="00E602C4" w:rsidP="00AA5C57">
      <w:pPr>
        <w:tabs>
          <w:tab w:val="left" w:pos="1365"/>
        </w:tabs>
        <w:rPr>
          <w:rFonts w:ascii="Arial" w:hAnsi="Arial" w:cs="Arial"/>
          <w:color w:val="202124"/>
          <w:shd w:val="clear" w:color="auto" w:fill="FFFFFF"/>
        </w:rPr>
      </w:pPr>
      <w:r>
        <w:rPr>
          <w:rFonts w:ascii="Georgia" w:hAnsi="Georgia"/>
          <w:color w:val="333333"/>
          <w:sz w:val="30"/>
          <w:szCs w:val="30"/>
          <w:shd w:val="clear" w:color="auto" w:fill="FFFFFF"/>
        </w:rPr>
        <w:t xml:space="preserve">“ </w:t>
      </w:r>
      <w:r>
        <w:rPr>
          <w:rFonts w:ascii="Arial" w:hAnsi="Arial" w:cs="Arial"/>
          <w:color w:val="202124"/>
          <w:shd w:val="clear" w:color="auto" w:fill="FFFFFF"/>
        </w:rPr>
        <w:t>Do what you can, with what you have, where you are.” – Theodore Roosevelt.</w:t>
      </w:r>
      <w:r w:rsidR="00092C57">
        <w:rPr>
          <w:rFonts w:ascii="Arial" w:hAnsi="Arial" w:cs="Arial"/>
          <w:color w:val="202124"/>
          <w:shd w:val="clear" w:color="auto" w:fill="FFFFFF"/>
        </w:rPr>
        <w:t xml:space="preserve"> </w:t>
      </w:r>
    </w:p>
    <w:p w14:paraId="000A4A14" w14:textId="108A41C6" w:rsidR="00092C57" w:rsidRPr="00982589" w:rsidRDefault="005C2A2C" w:rsidP="00AA5C57">
      <w:pPr>
        <w:tabs>
          <w:tab w:val="left" w:pos="1365"/>
        </w:tabs>
        <w:rPr>
          <w:rFonts w:ascii="Arial" w:hAnsi="Arial" w:cs="Arial"/>
          <w:color w:val="333333"/>
          <w:shd w:val="clear" w:color="auto" w:fill="FFFFFF"/>
        </w:rPr>
      </w:pPr>
      <w:r w:rsidRPr="00982589">
        <w:rPr>
          <w:rFonts w:ascii="Arial" w:hAnsi="Arial" w:cs="Arial"/>
          <w:color w:val="333333"/>
          <w:shd w:val="clear" w:color="auto" w:fill="FFFFFF"/>
        </w:rPr>
        <w:t xml:space="preserve"> </w:t>
      </w:r>
      <w:r w:rsidR="005F1087" w:rsidRPr="00982589">
        <w:rPr>
          <w:rFonts w:ascii="Arial" w:hAnsi="Arial" w:cs="Arial"/>
          <w:color w:val="333333"/>
          <w:shd w:val="clear" w:color="auto" w:fill="FFFFFF"/>
        </w:rPr>
        <w:t xml:space="preserve">This module overall has made me </w:t>
      </w:r>
      <w:r w:rsidR="00982589" w:rsidRPr="00982589">
        <w:rPr>
          <w:rFonts w:ascii="Arial" w:hAnsi="Arial" w:cs="Arial"/>
          <w:color w:val="333333"/>
          <w:shd w:val="clear" w:color="auto" w:fill="FFFFFF"/>
        </w:rPr>
        <w:t>realise that I am in fact a lot more creative and adventurous in my thoughts and ideas then I perhaps believed I was, it only takes a little thinking and motivation to push you to be the best version of yourself you can be.</w:t>
      </w:r>
    </w:p>
    <w:p w14:paraId="612471F4" w14:textId="4E349959" w:rsidR="00E309B2" w:rsidRDefault="00E309B2" w:rsidP="00AA5C57">
      <w:pPr>
        <w:tabs>
          <w:tab w:val="left" w:pos="1365"/>
        </w:tabs>
        <w:rPr>
          <w:rFonts w:ascii="Georgia" w:hAnsi="Georgia"/>
          <w:color w:val="333333"/>
          <w:sz w:val="30"/>
          <w:szCs w:val="30"/>
          <w:shd w:val="clear" w:color="auto" w:fill="FFFFFF"/>
        </w:rPr>
      </w:pPr>
    </w:p>
    <w:p w14:paraId="5CEED48D" w14:textId="70BA3D4B" w:rsidR="00DB3D61" w:rsidRPr="008C3B07" w:rsidRDefault="00B964F0" w:rsidP="00AA5C57">
      <w:pPr>
        <w:tabs>
          <w:tab w:val="left" w:pos="1365"/>
        </w:tabs>
        <w:rPr>
          <w:rFonts w:ascii="Arial" w:hAnsi="Arial" w:cs="Arial"/>
          <w:color w:val="333333"/>
          <w:shd w:val="clear" w:color="auto" w:fill="FFFFFF"/>
        </w:rPr>
      </w:pPr>
      <w:r w:rsidRPr="00590116">
        <w:rPr>
          <w:rFonts w:ascii="Arial" w:hAnsi="Arial" w:cs="Arial"/>
          <w:color w:val="333333"/>
          <w:shd w:val="clear" w:color="auto" w:fill="FFFFFF"/>
        </w:rPr>
        <w:lastRenderedPageBreak/>
        <w:t xml:space="preserve">At the beginning of the module I definitely did have my </w:t>
      </w:r>
      <w:r w:rsidR="00B510B3" w:rsidRPr="00590116">
        <w:rPr>
          <w:rFonts w:ascii="Arial" w:hAnsi="Arial" w:cs="Arial"/>
          <w:color w:val="333333"/>
          <w:shd w:val="clear" w:color="auto" w:fill="FFFFFF"/>
        </w:rPr>
        <w:t>judgements and issues when looking at the modules and assignments, I thought it looked to easy, and that I wouldn’t be learning anything su</w:t>
      </w:r>
      <w:r w:rsidR="00CA197A" w:rsidRPr="00590116">
        <w:rPr>
          <w:rFonts w:ascii="Arial" w:hAnsi="Arial" w:cs="Arial"/>
          <w:color w:val="333333"/>
          <w:shd w:val="clear" w:color="auto" w:fill="FFFFFF"/>
        </w:rPr>
        <w:t xml:space="preserve">per beneficial in terms of where I want to be in the future, I didn’t see how creativity and healthcare were linked. </w:t>
      </w:r>
      <w:r w:rsidR="009F7EEE" w:rsidRPr="00590116">
        <w:rPr>
          <w:rFonts w:ascii="Arial" w:hAnsi="Arial" w:cs="Arial"/>
          <w:color w:val="333333"/>
          <w:shd w:val="clear" w:color="auto" w:fill="FFFFFF"/>
        </w:rPr>
        <w:t xml:space="preserve">However after giving it a fair chance and going in with an open mind, I quickly became more embracing of the module </w:t>
      </w:r>
      <w:r w:rsidR="00DB3D61" w:rsidRPr="00590116">
        <w:rPr>
          <w:rFonts w:ascii="Arial" w:hAnsi="Arial" w:cs="Arial"/>
          <w:color w:val="333333"/>
          <w:shd w:val="clear" w:color="auto" w:fill="FFFFFF"/>
        </w:rPr>
        <w:t xml:space="preserve">and found it to be extremely beneficial for me and what lifelong lessons and attributes it has given me. </w:t>
      </w:r>
      <w:r w:rsidR="00CF3466">
        <w:rPr>
          <w:rFonts w:ascii="Arial" w:hAnsi="Arial" w:cs="Arial"/>
          <w:color w:val="333333"/>
          <w:shd w:val="clear" w:color="auto" w:fill="FFFFFF"/>
        </w:rPr>
        <w:t xml:space="preserve"> </w:t>
      </w:r>
    </w:p>
    <w:p w14:paraId="6BAA44A7" w14:textId="7746F982" w:rsidR="00E309B2" w:rsidRPr="005F1087" w:rsidRDefault="006A7259" w:rsidP="00AA5C57">
      <w:pPr>
        <w:tabs>
          <w:tab w:val="left" w:pos="1365"/>
        </w:tabs>
        <w:rPr>
          <w:rFonts w:ascii="Arial" w:hAnsi="Arial" w:cs="Arial"/>
          <w:color w:val="333333"/>
          <w:sz w:val="30"/>
          <w:szCs w:val="30"/>
          <w:shd w:val="clear" w:color="auto" w:fill="FFFFFF"/>
        </w:rPr>
      </w:pPr>
      <w:r w:rsidRPr="005F1087">
        <w:rPr>
          <w:rFonts w:ascii="Arial" w:hAnsi="Arial" w:cs="Arial"/>
        </w:rPr>
        <w:t>It is not sufficient to have an experience in order to learn. Without reflecting on this experience it may quickly be forgotten, or its learning potential lost.’ (Gibbs, 1988</w:t>
      </w:r>
      <w:r w:rsidR="005F1087" w:rsidRPr="005F1087">
        <w:rPr>
          <w:rFonts w:ascii="Arial" w:hAnsi="Arial" w:cs="Arial"/>
        </w:rPr>
        <w:t>)</w:t>
      </w:r>
    </w:p>
    <w:p w14:paraId="373625E3" w14:textId="68DD3ADC" w:rsidR="00FE21A1" w:rsidRDefault="0088427F" w:rsidP="00FE21A1">
      <w:pPr>
        <w:pStyle w:val="NormalWeb"/>
        <w:shd w:val="clear" w:color="auto" w:fill="FFFFFF"/>
        <w:spacing w:before="0" w:beforeAutospacing="0" w:after="225" w:afterAutospacing="0"/>
        <w:textAlignment w:val="baseline"/>
        <w:rPr>
          <w:rFonts w:ascii="Helvetica" w:hAnsi="Helvetica" w:cs="Helvetica"/>
          <w:sz w:val="22"/>
          <w:szCs w:val="22"/>
        </w:rPr>
      </w:pPr>
      <w:r w:rsidRPr="0088427F">
        <w:rPr>
          <w:rFonts w:ascii="Arial" w:hAnsi="Arial" w:cs="Arial"/>
          <w:sz w:val="22"/>
          <w:szCs w:val="22"/>
          <w:shd w:val="clear" w:color="auto" w:fill="FFFFFF"/>
        </w:rPr>
        <w:t xml:space="preserve">Overall </w:t>
      </w:r>
      <w:r w:rsidRPr="0088427F">
        <w:rPr>
          <w:rFonts w:ascii="Arial" w:hAnsi="Arial" w:cs="Arial"/>
          <w:sz w:val="22"/>
          <w:szCs w:val="22"/>
        </w:rPr>
        <w:t xml:space="preserve">Creativity connects us to ourselves. It opens our hearts and doors to our mind. It brings us to hidden parts of ourselves. It allows recognition of uniqueness and identity. It can help draw out what is already there within – hidden talents and inner capacities can emerge. It connects us with </w:t>
      </w:r>
      <w:r w:rsidRPr="00FE21A1">
        <w:rPr>
          <w:rFonts w:ascii="Arial" w:hAnsi="Arial" w:cs="Arial"/>
          <w:sz w:val="22"/>
          <w:szCs w:val="22"/>
        </w:rPr>
        <w:t xml:space="preserve">our passions. Creative participation nurtures a sense of togetherness. </w:t>
      </w:r>
      <w:r w:rsidR="00FE21A1" w:rsidRPr="00FE21A1">
        <w:rPr>
          <w:rFonts w:ascii="Helvetica" w:hAnsi="Helvetica" w:cs="Helvetica"/>
          <w:sz w:val="22"/>
          <w:szCs w:val="22"/>
        </w:rPr>
        <w:t>It encourages questions. Creative expression gives a voice. It can help capture ideas, thoughts and visions about the world. </w:t>
      </w:r>
    </w:p>
    <w:p w14:paraId="0A27ECD5" w14:textId="7D7AD672" w:rsidR="006A5840" w:rsidRDefault="006A5840" w:rsidP="00FE21A1">
      <w:pPr>
        <w:pStyle w:val="NormalWeb"/>
        <w:shd w:val="clear" w:color="auto" w:fill="FFFFFF"/>
        <w:spacing w:before="0" w:beforeAutospacing="0" w:after="225" w:afterAutospacing="0"/>
        <w:textAlignment w:val="baseline"/>
        <w:rPr>
          <w:rFonts w:ascii="Arial" w:hAnsi="Arial" w:cs="Arial"/>
          <w:color w:val="202124"/>
          <w:shd w:val="clear" w:color="auto" w:fill="FFFFFF"/>
        </w:rPr>
      </w:pPr>
      <w:r>
        <w:rPr>
          <w:rFonts w:ascii="Arial" w:hAnsi="Arial" w:cs="Arial"/>
          <w:color w:val="202124"/>
          <w:shd w:val="clear" w:color="auto" w:fill="FFFFFF"/>
        </w:rPr>
        <w:t>Being </w:t>
      </w:r>
      <w:r>
        <w:rPr>
          <w:rFonts w:ascii="Arial" w:hAnsi="Arial" w:cs="Arial"/>
          <w:b/>
          <w:bCs/>
          <w:color w:val="202124"/>
          <w:shd w:val="clear" w:color="auto" w:fill="FFFFFF"/>
        </w:rPr>
        <w:t>creative</w:t>
      </w:r>
      <w:r>
        <w:rPr>
          <w:rFonts w:ascii="Arial" w:hAnsi="Arial" w:cs="Arial"/>
          <w:color w:val="202124"/>
          <w:shd w:val="clear" w:color="auto" w:fill="FFFFFF"/>
        </w:rPr>
        <w:t> helps you become a better problem solver in all areas of your life and work. </w:t>
      </w:r>
      <w:r>
        <w:rPr>
          <w:rFonts w:ascii="Arial" w:hAnsi="Arial" w:cs="Arial"/>
          <w:b/>
          <w:bCs/>
          <w:color w:val="202124"/>
          <w:shd w:val="clear" w:color="auto" w:fill="FFFFFF"/>
        </w:rPr>
        <w:t>Creativity</w:t>
      </w:r>
      <w:r>
        <w:rPr>
          <w:rFonts w:ascii="Arial" w:hAnsi="Arial" w:cs="Arial"/>
          <w:color w:val="202124"/>
          <w:shd w:val="clear" w:color="auto" w:fill="FFFFFF"/>
        </w:rPr>
        <w:t xml:space="preserve"> helps you see things differently and better deal with uncertainty, this goes hand in hand with healthcare as creativity I feel plays a big role in the career aspect I am looking to head into once completing this degree. </w:t>
      </w:r>
      <w:r w:rsidR="00015B66">
        <w:rPr>
          <w:rFonts w:ascii="Arial" w:hAnsi="Arial" w:cs="Arial"/>
          <w:b/>
          <w:bCs/>
          <w:color w:val="202124"/>
          <w:shd w:val="clear" w:color="auto" w:fill="FFFFFF"/>
        </w:rPr>
        <w:t>Creativity</w:t>
      </w:r>
      <w:r w:rsidR="00015B66">
        <w:rPr>
          <w:rFonts w:ascii="Arial" w:hAnsi="Arial" w:cs="Arial"/>
          <w:color w:val="202124"/>
          <w:shd w:val="clear" w:color="auto" w:fill="FFFFFF"/>
        </w:rPr>
        <w:t> in </w:t>
      </w:r>
      <w:r w:rsidR="00015B66">
        <w:rPr>
          <w:rFonts w:ascii="Arial" w:hAnsi="Arial" w:cs="Arial"/>
          <w:b/>
          <w:bCs/>
          <w:color w:val="202124"/>
          <w:shd w:val="clear" w:color="auto" w:fill="FFFFFF"/>
        </w:rPr>
        <w:t>health</w:t>
      </w:r>
      <w:r w:rsidR="00015B66">
        <w:rPr>
          <w:rFonts w:ascii="Arial" w:hAnsi="Arial" w:cs="Arial"/>
          <w:color w:val="202124"/>
          <w:shd w:val="clear" w:color="auto" w:fill="FFFFFF"/>
        </w:rPr>
        <w:t xml:space="preserve"> care organizations, it is a social and political process, one that brings medicine and management together. </w:t>
      </w:r>
      <w:r w:rsidR="00015B66">
        <w:rPr>
          <w:rFonts w:ascii="Arial" w:hAnsi="Arial" w:cs="Arial"/>
          <w:b/>
          <w:bCs/>
          <w:color w:val="202124"/>
          <w:shd w:val="clear" w:color="auto" w:fill="FFFFFF"/>
        </w:rPr>
        <w:t>Creative</w:t>
      </w:r>
      <w:r w:rsidR="00015B66">
        <w:rPr>
          <w:rFonts w:ascii="Arial" w:hAnsi="Arial" w:cs="Arial"/>
          <w:color w:val="202124"/>
          <w:shd w:val="clear" w:color="auto" w:fill="FFFFFF"/>
        </w:rPr>
        <w:t> ideas have the potential to improve care in nursing homes, hospitals, doctors offices.</w:t>
      </w:r>
    </w:p>
    <w:p w14:paraId="7602F1C5" w14:textId="27A33CB2" w:rsidR="005C6B40" w:rsidRDefault="00F543B0" w:rsidP="00F543B0">
      <w:pPr>
        <w:shd w:val="clear" w:color="auto" w:fill="FFFFFF"/>
        <w:spacing w:after="0" w:line="240" w:lineRule="auto"/>
        <w:rPr>
          <w:rFonts w:ascii="Arial" w:eastAsia="Times New Roman" w:hAnsi="Arial" w:cs="Arial"/>
          <w:color w:val="000000"/>
          <w:lang w:eastAsia="en-GB"/>
        </w:rPr>
      </w:pPr>
      <w:r w:rsidRPr="00F543B0">
        <w:rPr>
          <w:rFonts w:ascii="Arial" w:eastAsia="Times New Roman" w:hAnsi="Arial" w:cs="Arial"/>
          <w:color w:val="000000"/>
          <w:lang w:eastAsia="en-GB"/>
        </w:rPr>
        <w:t>Today´s social service professionals not only need to master the technical aspects of the professional role but they also need to have an understanding of many metacognitive skills, such as ability to tolerate uncertainty, emotional awareness and the use of intuition in order to adjust to increasingly changing social situations in the social service practice</w:t>
      </w:r>
      <w:r w:rsidR="00DC566D">
        <w:rPr>
          <w:rFonts w:ascii="Arial" w:eastAsia="Times New Roman" w:hAnsi="Arial" w:cs="Arial"/>
          <w:color w:val="000000"/>
          <w:lang w:eastAsia="en-GB"/>
        </w:rPr>
        <w:t xml:space="preserve">, so being creative is vital for my career goals to work in the health sector. </w:t>
      </w:r>
    </w:p>
    <w:p w14:paraId="3C5C4AA3" w14:textId="3BA81E1D" w:rsidR="00DC566D" w:rsidRDefault="00DC566D" w:rsidP="00F543B0">
      <w:pPr>
        <w:shd w:val="clear" w:color="auto" w:fill="FFFFFF"/>
        <w:spacing w:after="0" w:line="240" w:lineRule="auto"/>
        <w:rPr>
          <w:rFonts w:ascii="Arial" w:eastAsia="Times New Roman" w:hAnsi="Arial" w:cs="Arial"/>
          <w:color w:val="000000"/>
          <w:lang w:eastAsia="en-GB"/>
        </w:rPr>
      </w:pPr>
    </w:p>
    <w:p w14:paraId="3B9822A4" w14:textId="7A362CEC" w:rsidR="00DC566D" w:rsidRDefault="00DC566D" w:rsidP="00F543B0">
      <w:pPr>
        <w:shd w:val="clear" w:color="auto" w:fill="FFFFFF"/>
        <w:spacing w:after="0" w:line="240" w:lineRule="auto"/>
        <w:rPr>
          <w:rFonts w:ascii="Arial" w:hAnsi="Arial" w:cs="Arial"/>
          <w:color w:val="202124"/>
          <w:shd w:val="clear" w:color="auto" w:fill="FFFFFF"/>
        </w:rPr>
      </w:pPr>
      <w:r>
        <w:rPr>
          <w:rFonts w:ascii="Arial" w:hAnsi="Arial" w:cs="Arial"/>
          <w:color w:val="202124"/>
          <w:shd w:val="clear" w:color="auto" w:fill="FFFFFF"/>
        </w:rPr>
        <w:t xml:space="preserve">Cathy </w:t>
      </w:r>
      <w:proofErr w:type="spellStart"/>
      <w:r>
        <w:rPr>
          <w:rFonts w:ascii="Arial" w:hAnsi="Arial" w:cs="Arial"/>
          <w:color w:val="202124"/>
          <w:shd w:val="clear" w:color="auto" w:fill="FFFFFF"/>
        </w:rPr>
        <w:t>Malchiodi</w:t>
      </w:r>
      <w:proofErr w:type="spellEnd"/>
      <w:r>
        <w:rPr>
          <w:rFonts w:ascii="Arial" w:hAnsi="Arial" w:cs="Arial"/>
          <w:color w:val="202124"/>
          <w:shd w:val="clear" w:color="auto" w:fill="FFFFFF"/>
        </w:rPr>
        <w:t xml:space="preserve"> cited multiple studies confirming that </w:t>
      </w:r>
      <w:r>
        <w:rPr>
          <w:rFonts w:ascii="Arial" w:hAnsi="Arial" w:cs="Arial"/>
          <w:b/>
          <w:bCs/>
          <w:color w:val="202124"/>
          <w:shd w:val="clear" w:color="auto" w:fill="FFFFFF"/>
        </w:rPr>
        <w:t>being creative</w:t>
      </w:r>
      <w:r>
        <w:rPr>
          <w:rFonts w:ascii="Arial" w:hAnsi="Arial" w:cs="Arial"/>
          <w:color w:val="202124"/>
          <w:shd w:val="clear" w:color="auto" w:fill="FFFFFF"/>
        </w:rPr>
        <w:t> can increase positive emotions, lessen depressive symptoms, reduce stress, decrease anxiety, and even improve immune system functioning.</w:t>
      </w:r>
    </w:p>
    <w:p w14:paraId="0B6647A8" w14:textId="6DD7BD7D" w:rsidR="00195C7D" w:rsidRDefault="00195C7D" w:rsidP="00F543B0">
      <w:pPr>
        <w:shd w:val="clear" w:color="auto" w:fill="FFFFFF"/>
        <w:spacing w:after="0" w:line="240" w:lineRule="auto"/>
        <w:rPr>
          <w:rFonts w:ascii="Arial" w:hAnsi="Arial" w:cs="Arial"/>
          <w:color w:val="202124"/>
          <w:shd w:val="clear" w:color="auto" w:fill="FFFFFF"/>
        </w:rPr>
      </w:pPr>
    </w:p>
    <w:p w14:paraId="6C81C946" w14:textId="3066D2B1" w:rsidR="00F543B0" w:rsidRDefault="00195C7D" w:rsidP="00FE21A1">
      <w:pPr>
        <w:pStyle w:val="NormalWeb"/>
        <w:shd w:val="clear" w:color="auto" w:fill="FFFFFF"/>
        <w:spacing w:before="0" w:beforeAutospacing="0" w:after="225" w:afterAutospacing="0"/>
        <w:textAlignment w:val="baseline"/>
        <w:rPr>
          <w:rFonts w:ascii="Arial" w:hAnsi="Arial" w:cs="Arial"/>
          <w:color w:val="202124"/>
          <w:shd w:val="clear" w:color="auto" w:fill="FFFFFF"/>
        </w:rPr>
      </w:pPr>
      <w:r>
        <w:rPr>
          <w:rFonts w:ascii="Arial" w:hAnsi="Arial" w:cs="Arial"/>
          <w:color w:val="202124"/>
          <w:shd w:val="clear" w:color="auto" w:fill="FFFFFF"/>
        </w:rPr>
        <w:t>A </w:t>
      </w:r>
      <w:r>
        <w:rPr>
          <w:rFonts w:ascii="Arial" w:hAnsi="Arial" w:cs="Arial"/>
          <w:b/>
          <w:bCs/>
          <w:color w:val="202124"/>
          <w:shd w:val="clear" w:color="auto" w:fill="FFFFFF"/>
        </w:rPr>
        <w:t>creative</w:t>
      </w:r>
      <w:r>
        <w:rPr>
          <w:rFonts w:ascii="Arial" w:hAnsi="Arial" w:cs="Arial"/>
          <w:color w:val="202124"/>
          <w:shd w:val="clear" w:color="auto" w:fill="FFFFFF"/>
        </w:rPr>
        <w:t> act such as crafting can </w:t>
      </w:r>
      <w:r>
        <w:rPr>
          <w:rFonts w:ascii="Arial" w:hAnsi="Arial" w:cs="Arial"/>
          <w:b/>
          <w:bCs/>
          <w:color w:val="202124"/>
          <w:shd w:val="clear" w:color="auto" w:fill="FFFFFF"/>
        </w:rPr>
        <w:t>help</w:t>
      </w:r>
      <w:r>
        <w:rPr>
          <w:rFonts w:ascii="Arial" w:hAnsi="Arial" w:cs="Arial"/>
          <w:color w:val="202124"/>
          <w:shd w:val="clear" w:color="auto" w:fill="FFFFFF"/>
        </w:rPr>
        <w:t> focus the mind, and has even been compared to meditation due to its calming effects on the brain and body. Even just gardening or sewing releases dopamine, a natural anti-depressant. </w:t>
      </w:r>
      <w:r>
        <w:rPr>
          <w:rFonts w:ascii="Arial" w:hAnsi="Arial" w:cs="Arial"/>
          <w:b/>
          <w:bCs/>
          <w:color w:val="202124"/>
          <w:shd w:val="clear" w:color="auto" w:fill="FFFFFF"/>
        </w:rPr>
        <w:t>Creativity</w:t>
      </w:r>
      <w:r>
        <w:rPr>
          <w:rFonts w:ascii="Arial" w:hAnsi="Arial" w:cs="Arial"/>
          <w:color w:val="202124"/>
          <w:shd w:val="clear" w:color="auto" w:fill="FFFFFF"/>
        </w:rPr>
        <w:t> reduces anxiety, depression, and stress</w:t>
      </w:r>
    </w:p>
    <w:p w14:paraId="4C94CD98" w14:textId="4CFF515A" w:rsidR="0088427F" w:rsidRDefault="001D3338" w:rsidP="0088427F">
      <w:pPr>
        <w:pStyle w:val="NormalWeb"/>
        <w:shd w:val="clear" w:color="auto" w:fill="FFFFFF"/>
        <w:spacing w:before="0" w:beforeAutospacing="0" w:after="225" w:afterAutospacing="0"/>
        <w:textAlignment w:val="baseline"/>
        <w:rPr>
          <w:rFonts w:ascii="Arial" w:hAnsi="Arial" w:cs="Arial"/>
          <w:sz w:val="22"/>
          <w:szCs w:val="22"/>
        </w:rPr>
      </w:pPr>
      <w:r>
        <w:rPr>
          <w:rFonts w:ascii="Arial" w:hAnsi="Arial" w:cs="Arial"/>
          <w:sz w:val="22"/>
          <w:szCs w:val="22"/>
        </w:rPr>
        <w:t xml:space="preserve">This module overall has been a great one, initially I was very sceptic about what it had to do with my future career goals and aspirations however, I quickly came to learn that being creative and using </w:t>
      </w:r>
      <w:r w:rsidR="002F4C97">
        <w:rPr>
          <w:rFonts w:ascii="Arial" w:hAnsi="Arial" w:cs="Arial"/>
          <w:sz w:val="22"/>
          <w:szCs w:val="22"/>
        </w:rPr>
        <w:t>your</w:t>
      </w:r>
      <w:r>
        <w:rPr>
          <w:rFonts w:ascii="Arial" w:hAnsi="Arial" w:cs="Arial"/>
          <w:sz w:val="22"/>
          <w:szCs w:val="22"/>
        </w:rPr>
        <w:t xml:space="preserve"> own</w:t>
      </w:r>
      <w:r w:rsidR="002F4C97">
        <w:rPr>
          <w:rFonts w:ascii="Arial" w:hAnsi="Arial" w:cs="Arial"/>
          <w:sz w:val="22"/>
          <w:szCs w:val="22"/>
        </w:rPr>
        <w:t xml:space="preserve"> initiative and skillset will not only benefit you through life’s tough and demanding issues but will also bring out a side to you which maybe even yourself didn’t know you had. </w:t>
      </w:r>
      <w:r w:rsidR="00CC5837">
        <w:rPr>
          <w:rFonts w:ascii="Arial" w:hAnsi="Arial" w:cs="Arial"/>
          <w:sz w:val="22"/>
          <w:szCs w:val="22"/>
        </w:rPr>
        <w:t xml:space="preserve">I feel this module, as oppose to any other, has given me free reign </w:t>
      </w:r>
      <w:r w:rsidR="00B60BFF">
        <w:rPr>
          <w:rFonts w:ascii="Arial" w:hAnsi="Arial" w:cs="Arial"/>
          <w:sz w:val="22"/>
          <w:szCs w:val="22"/>
        </w:rPr>
        <w:t xml:space="preserve">to fully express myself freely, without judgment, </w:t>
      </w:r>
      <w:r w:rsidR="00AE72B4">
        <w:rPr>
          <w:rFonts w:ascii="Arial" w:hAnsi="Arial" w:cs="Arial"/>
          <w:sz w:val="22"/>
          <w:szCs w:val="22"/>
        </w:rPr>
        <w:t xml:space="preserve">and I truly believe I have become more vocal, more open and </w:t>
      </w:r>
      <w:r w:rsidR="00892E78">
        <w:rPr>
          <w:rFonts w:ascii="Arial" w:hAnsi="Arial" w:cs="Arial"/>
          <w:sz w:val="22"/>
          <w:szCs w:val="22"/>
        </w:rPr>
        <w:t xml:space="preserve">un afraid to just be myself and let a side come out of me which was otherwise </w:t>
      </w:r>
      <w:r w:rsidR="007A58E3">
        <w:rPr>
          <w:rFonts w:ascii="Arial" w:hAnsi="Arial" w:cs="Arial"/>
          <w:sz w:val="22"/>
          <w:szCs w:val="22"/>
        </w:rPr>
        <w:t xml:space="preserve">invisible. </w:t>
      </w:r>
    </w:p>
    <w:p w14:paraId="1A402DEB" w14:textId="0C4E7CA0" w:rsidR="00B25B37" w:rsidRDefault="00EE2B75" w:rsidP="00AA5C57">
      <w:pPr>
        <w:tabs>
          <w:tab w:val="left" w:pos="1365"/>
        </w:tabs>
        <w:rPr>
          <w:rFonts w:ascii="Georgia" w:hAnsi="Georgia"/>
          <w:color w:val="333333"/>
          <w:sz w:val="30"/>
          <w:szCs w:val="30"/>
          <w:shd w:val="clear" w:color="auto" w:fill="FFFFFF"/>
        </w:rPr>
      </w:pPr>
      <w:r>
        <w:rPr>
          <w:rFonts w:ascii="Arial" w:hAnsi="Arial" w:cs="Arial"/>
          <w:color w:val="333333"/>
          <w:shd w:val="clear" w:color="auto" w:fill="FFFFFF"/>
        </w:rPr>
        <w:t xml:space="preserve">Academic learning and creativity should be overlapping goals that can be simultaneously pursued in programs of advanced academics. </w:t>
      </w:r>
      <w:r w:rsidR="00356A94">
        <w:rPr>
          <w:rFonts w:ascii="Arial" w:hAnsi="Arial" w:cs="Arial"/>
          <w:color w:val="333333"/>
          <w:shd w:val="clear" w:color="auto" w:fill="FFFFFF"/>
        </w:rPr>
        <w:t>(</w:t>
      </w:r>
      <w:r w:rsidR="00356A94">
        <w:rPr>
          <w:rFonts w:ascii="Arial" w:hAnsi="Arial" w:cs="Arial"/>
          <w:b/>
          <w:bCs/>
          <w:color w:val="333333"/>
          <w:u w:val="single"/>
          <w:shd w:val="clear" w:color="auto" w:fill="FFFFFF"/>
        </w:rPr>
        <w:t>Kaufman 2009)</w:t>
      </w:r>
      <w:r w:rsidR="007B0AE5">
        <w:rPr>
          <w:rFonts w:ascii="Georgia" w:hAnsi="Georgia"/>
          <w:color w:val="333333"/>
          <w:sz w:val="30"/>
          <w:szCs w:val="30"/>
          <w:shd w:val="clear" w:color="auto" w:fill="FFFFFF"/>
        </w:rPr>
        <w:t xml:space="preserve"> </w:t>
      </w:r>
    </w:p>
    <w:p w14:paraId="04D3E401" w14:textId="77777777" w:rsidR="00B25B37" w:rsidRDefault="00B25B37" w:rsidP="00AA5C57">
      <w:pPr>
        <w:tabs>
          <w:tab w:val="left" w:pos="1365"/>
        </w:tabs>
        <w:rPr>
          <w:rFonts w:ascii="Georgia" w:hAnsi="Georgia"/>
          <w:color w:val="333333"/>
          <w:sz w:val="30"/>
          <w:szCs w:val="30"/>
          <w:shd w:val="clear" w:color="auto" w:fill="FFFFFF"/>
        </w:rPr>
      </w:pPr>
    </w:p>
    <w:p w14:paraId="34E9A334" w14:textId="77777777" w:rsidR="00E309B2" w:rsidRPr="00CF67B1" w:rsidRDefault="00E309B2" w:rsidP="00AA5C57">
      <w:pPr>
        <w:tabs>
          <w:tab w:val="left" w:pos="1365"/>
        </w:tabs>
        <w:rPr>
          <w:rFonts w:ascii="Arial" w:hAnsi="Arial" w:cs="Arial"/>
          <w:shd w:val="clear" w:color="auto" w:fill="FFFFFF"/>
        </w:rPr>
      </w:pPr>
    </w:p>
    <w:p w14:paraId="71166981" w14:textId="77777777" w:rsidR="00195C7D" w:rsidRDefault="00195C7D" w:rsidP="00C80C18">
      <w:pPr>
        <w:tabs>
          <w:tab w:val="left" w:pos="1365"/>
        </w:tabs>
        <w:rPr>
          <w:rFonts w:ascii="Arial" w:hAnsi="Arial" w:cs="Arial"/>
          <w:b/>
          <w:bCs/>
          <w:u w:val="single"/>
        </w:rPr>
      </w:pPr>
    </w:p>
    <w:p w14:paraId="2B395B78" w14:textId="24872EAD" w:rsidR="00C80C18" w:rsidRPr="00CF67B1" w:rsidRDefault="00AA5C57" w:rsidP="00C80C18">
      <w:pPr>
        <w:tabs>
          <w:tab w:val="left" w:pos="1365"/>
        </w:tabs>
        <w:rPr>
          <w:rFonts w:ascii="Arial" w:hAnsi="Arial" w:cs="Arial"/>
          <w:b/>
          <w:bCs/>
          <w:u w:val="single"/>
        </w:rPr>
      </w:pPr>
      <w:r w:rsidRPr="00CF67B1">
        <w:rPr>
          <w:rFonts w:ascii="Arial" w:hAnsi="Arial" w:cs="Arial"/>
          <w:b/>
          <w:bCs/>
          <w:u w:val="single"/>
        </w:rPr>
        <w:t xml:space="preserve">REFERENCE LIST: </w:t>
      </w:r>
      <w:r w:rsidR="001621F9" w:rsidRPr="00CF67B1">
        <w:rPr>
          <w:rFonts w:ascii="Arial" w:hAnsi="Arial" w:cs="Arial"/>
          <w:b/>
          <w:bCs/>
          <w:u w:val="single"/>
        </w:rPr>
        <w:t xml:space="preserve"> </w:t>
      </w:r>
    </w:p>
    <w:p w14:paraId="5428A954" w14:textId="2207ED9F" w:rsidR="00795F91" w:rsidRPr="00CF67B1" w:rsidRDefault="00795F91" w:rsidP="00C80C18">
      <w:pPr>
        <w:tabs>
          <w:tab w:val="left" w:pos="1365"/>
        </w:tabs>
        <w:rPr>
          <w:rFonts w:ascii="Arial" w:hAnsi="Arial" w:cs="Arial"/>
          <w:shd w:val="clear" w:color="auto" w:fill="FFFFFF"/>
        </w:rPr>
      </w:pPr>
      <w:r w:rsidRPr="00CF67B1">
        <w:rPr>
          <w:rFonts w:ascii="Arial" w:hAnsi="Arial" w:cs="Arial"/>
          <w:shd w:val="clear" w:color="auto" w:fill="FFFFFF"/>
        </w:rPr>
        <w:t>Bruner, J. </w:t>
      </w:r>
      <w:r w:rsidRPr="00CF67B1">
        <w:rPr>
          <w:rStyle w:val="Emphasis"/>
          <w:rFonts w:ascii="Arial" w:hAnsi="Arial" w:cs="Arial"/>
          <w:shd w:val="clear" w:color="auto" w:fill="FFFFFF"/>
        </w:rPr>
        <w:t>Acts of Meaning</w:t>
      </w:r>
      <w:r w:rsidRPr="00CF67B1">
        <w:rPr>
          <w:rFonts w:ascii="Arial" w:hAnsi="Arial" w:cs="Arial"/>
          <w:shd w:val="clear" w:color="auto" w:fill="FFFFFF"/>
        </w:rPr>
        <w:t> (Cambridge, MA: Harvard University Press, 1990).</w:t>
      </w:r>
      <w:r w:rsidR="0028542F" w:rsidRPr="00CF67B1">
        <w:rPr>
          <w:rFonts w:ascii="Arial" w:hAnsi="Arial" w:cs="Arial"/>
          <w:shd w:val="clear" w:color="auto" w:fill="FFFFFF"/>
        </w:rPr>
        <w:t xml:space="preserve"> </w:t>
      </w:r>
      <w:r w:rsidR="0050035C" w:rsidRPr="00CF67B1">
        <w:rPr>
          <w:rFonts w:ascii="Arial" w:hAnsi="Arial" w:cs="Arial"/>
          <w:shd w:val="clear" w:color="auto" w:fill="FFFFFF"/>
        </w:rPr>
        <w:t xml:space="preserve"> </w:t>
      </w:r>
    </w:p>
    <w:p w14:paraId="4DB777FF" w14:textId="0A26B49D" w:rsidR="00C80C18" w:rsidRPr="00CF67B1" w:rsidRDefault="00D120FA" w:rsidP="00C80C18">
      <w:pPr>
        <w:tabs>
          <w:tab w:val="left" w:pos="1365"/>
        </w:tabs>
        <w:rPr>
          <w:rFonts w:ascii="Arial" w:hAnsi="Arial" w:cs="Arial"/>
        </w:rPr>
      </w:pPr>
      <w:hyperlink r:id="rId5" w:history="1">
        <w:r w:rsidR="006B4860" w:rsidRPr="00CF67B1">
          <w:rPr>
            <w:rStyle w:val="Hyperlink"/>
            <w:rFonts w:ascii="Arial" w:hAnsi="Arial" w:cs="Arial"/>
            <w:color w:val="auto"/>
            <w:u w:val="none"/>
            <w:bdr w:val="none" w:sz="0" w:space="0" w:color="auto" w:frame="1"/>
            <w:shd w:val="clear" w:color="auto" w:fill="FFFFFF"/>
          </w:rPr>
          <w:t>David Brooks</w:t>
        </w:r>
      </w:hyperlink>
      <w:r w:rsidR="006B4860" w:rsidRPr="00CF67B1">
        <w:rPr>
          <w:rFonts w:ascii="Arial" w:hAnsi="Arial" w:cs="Arial"/>
        </w:rPr>
        <w:t xml:space="preserve"> (2008) </w:t>
      </w:r>
      <w:r w:rsidR="00C80C18" w:rsidRPr="00CF67B1">
        <w:rPr>
          <w:rFonts w:ascii="Arial" w:eastAsia="Times New Roman" w:hAnsi="Arial" w:cs="Arial"/>
          <w:kern w:val="36"/>
          <w:lang w:eastAsia="en-GB"/>
        </w:rPr>
        <w:t xml:space="preserve">Everyone a Changemaker </w:t>
      </w:r>
      <w:hyperlink r:id="rId6" w:history="1">
        <w:r w:rsidR="00C80C18" w:rsidRPr="00CF67B1">
          <w:rPr>
            <w:rStyle w:val="Hyperlink"/>
            <w:rFonts w:ascii="Arial" w:hAnsi="Arial" w:cs="Arial"/>
            <w:color w:val="auto"/>
            <w:u w:val="none"/>
          </w:rPr>
          <w:t>Opinion | Everyone a Changemaker - The New York Times (nytimes.com)</w:t>
        </w:r>
      </w:hyperlink>
      <w:r w:rsidR="0049559B" w:rsidRPr="00CF67B1">
        <w:rPr>
          <w:rFonts w:ascii="Arial" w:hAnsi="Arial" w:cs="Arial"/>
        </w:rPr>
        <w:t>.</w:t>
      </w:r>
    </w:p>
    <w:p w14:paraId="09EBB31F" w14:textId="61FAEA27" w:rsidR="00B25B37" w:rsidRPr="00CF67B1" w:rsidRDefault="00B25B37" w:rsidP="00C80C18">
      <w:pPr>
        <w:tabs>
          <w:tab w:val="left" w:pos="1365"/>
        </w:tabs>
        <w:rPr>
          <w:rFonts w:ascii="Arial" w:hAnsi="Arial" w:cs="Arial"/>
        </w:rPr>
      </w:pPr>
      <w:r w:rsidRPr="00CF67B1">
        <w:rPr>
          <w:rFonts w:ascii="Arial" w:hAnsi="Arial" w:cs="Arial"/>
          <w:shd w:val="clear" w:color="auto" w:fill="FFFFFF"/>
        </w:rPr>
        <w:t>Gibbs, G. (1988). </w:t>
      </w:r>
      <w:r w:rsidRPr="00CF67B1">
        <w:rPr>
          <w:rStyle w:val="Emphasis"/>
          <w:rFonts w:ascii="Arial" w:hAnsi="Arial" w:cs="Arial"/>
          <w:shd w:val="clear" w:color="auto" w:fill="FFFFFF"/>
        </w:rPr>
        <w:t>Learning by doing: A guide to teaching and learning methods. </w:t>
      </w:r>
      <w:r w:rsidRPr="00CF67B1">
        <w:rPr>
          <w:rFonts w:ascii="Arial" w:hAnsi="Arial" w:cs="Arial"/>
          <w:shd w:val="clear" w:color="auto" w:fill="FFFFFF"/>
        </w:rPr>
        <w:t> London: Further Education Unit.</w:t>
      </w:r>
    </w:p>
    <w:p w14:paraId="22ED5293" w14:textId="7CF405B9" w:rsidR="00AA5C57" w:rsidRPr="00CF67B1" w:rsidRDefault="00413348" w:rsidP="00AA5C57">
      <w:pPr>
        <w:tabs>
          <w:tab w:val="left" w:pos="1365"/>
        </w:tabs>
        <w:rPr>
          <w:rFonts w:ascii="Arial" w:hAnsi="Arial" w:cs="Arial"/>
          <w:shd w:val="clear" w:color="auto" w:fill="FFFFFF"/>
        </w:rPr>
      </w:pPr>
      <w:r w:rsidRPr="00CF67B1">
        <w:rPr>
          <w:rFonts w:ascii="Arial" w:hAnsi="Arial" w:cs="Arial"/>
          <w:shd w:val="clear" w:color="auto" w:fill="FFFFFF"/>
        </w:rPr>
        <w:t xml:space="preserve">Jamali, D., Khoury, G., &amp; </w:t>
      </w:r>
      <w:proofErr w:type="spellStart"/>
      <w:r w:rsidRPr="00CF67B1">
        <w:rPr>
          <w:rFonts w:ascii="Arial" w:hAnsi="Arial" w:cs="Arial"/>
          <w:shd w:val="clear" w:color="auto" w:fill="FFFFFF"/>
        </w:rPr>
        <w:t>Sahyoun</w:t>
      </w:r>
      <w:proofErr w:type="spellEnd"/>
      <w:r w:rsidRPr="00CF67B1">
        <w:rPr>
          <w:rFonts w:ascii="Arial" w:hAnsi="Arial" w:cs="Arial"/>
          <w:shd w:val="clear" w:color="auto" w:fill="FFFFFF"/>
        </w:rPr>
        <w:t>, H. (2006). From bureaucratic organizations to learning organizations: An evolutionary roadmap. </w:t>
      </w:r>
      <w:r w:rsidRPr="00CF67B1">
        <w:rPr>
          <w:rStyle w:val="Emphasis"/>
          <w:rFonts w:ascii="Arial" w:hAnsi="Arial" w:cs="Arial"/>
          <w:shd w:val="clear" w:color="auto" w:fill="FFFFFF"/>
        </w:rPr>
        <w:t>The Learning Organization, 13 </w:t>
      </w:r>
      <w:r w:rsidRPr="00CF67B1">
        <w:rPr>
          <w:rFonts w:ascii="Arial" w:hAnsi="Arial" w:cs="Arial"/>
          <w:shd w:val="clear" w:color="auto" w:fill="FFFFFF"/>
        </w:rPr>
        <w:t>(4), 337-352.</w:t>
      </w:r>
    </w:p>
    <w:p w14:paraId="136621EA" w14:textId="1DB1E2AD" w:rsidR="00CF67B1" w:rsidRDefault="00356A94" w:rsidP="00CF67B1">
      <w:pPr>
        <w:pStyle w:val="Heading1"/>
        <w:shd w:val="clear" w:color="auto" w:fill="FFFFFF"/>
        <w:spacing w:before="0" w:after="105" w:line="360" w:lineRule="atLeast"/>
        <w:rPr>
          <w:rFonts w:ascii="Arial" w:eastAsia="Times New Roman" w:hAnsi="Arial" w:cs="Arial"/>
          <w:color w:val="auto"/>
          <w:kern w:val="36"/>
          <w:sz w:val="22"/>
          <w:szCs w:val="22"/>
          <w:lang w:eastAsia="en-GB"/>
        </w:rPr>
      </w:pPr>
      <w:r w:rsidRPr="00CF67B1">
        <w:rPr>
          <w:rFonts w:ascii="Arial" w:hAnsi="Arial" w:cs="Arial"/>
          <w:color w:val="auto"/>
          <w:sz w:val="22"/>
          <w:szCs w:val="22"/>
          <w:shd w:val="clear" w:color="auto" w:fill="FFFFFF"/>
        </w:rPr>
        <w:t xml:space="preserve">Kaufman </w:t>
      </w:r>
      <w:r w:rsidR="00CF67B1" w:rsidRPr="00CF67B1">
        <w:rPr>
          <w:rFonts w:ascii="Arial" w:hAnsi="Arial" w:cs="Arial"/>
          <w:color w:val="auto"/>
          <w:sz w:val="22"/>
          <w:szCs w:val="22"/>
          <w:shd w:val="clear" w:color="auto" w:fill="FFFFFF"/>
        </w:rPr>
        <w:t xml:space="preserve">(2009) </w:t>
      </w:r>
      <w:r w:rsidR="00CF67B1" w:rsidRPr="00CF67B1">
        <w:rPr>
          <w:rFonts w:ascii="Arial" w:eastAsia="Times New Roman" w:hAnsi="Arial" w:cs="Arial"/>
          <w:color w:val="auto"/>
          <w:kern w:val="36"/>
          <w:sz w:val="22"/>
          <w:szCs w:val="22"/>
          <w:lang w:eastAsia="en-GB"/>
        </w:rPr>
        <w:t>Intellectual Estuaries: Connecting Learning and Creativity in Programs of Advanced Academics</w:t>
      </w:r>
    </w:p>
    <w:p w14:paraId="6E509594" w14:textId="77777777" w:rsidR="00195C7D" w:rsidRDefault="00195C7D" w:rsidP="00AA5C57">
      <w:pPr>
        <w:tabs>
          <w:tab w:val="left" w:pos="1365"/>
        </w:tabs>
        <w:rPr>
          <w:lang w:eastAsia="en-GB"/>
        </w:rPr>
      </w:pPr>
    </w:p>
    <w:p w14:paraId="2EBEBC5B" w14:textId="0A22A640" w:rsidR="001C062C" w:rsidRPr="00CF67B1" w:rsidRDefault="001C062C" w:rsidP="00AA5C57">
      <w:pPr>
        <w:tabs>
          <w:tab w:val="left" w:pos="1365"/>
        </w:tabs>
        <w:rPr>
          <w:rFonts w:ascii="Arial" w:hAnsi="Arial" w:cs="Arial"/>
        </w:rPr>
      </w:pPr>
      <w:r w:rsidRPr="00CF67B1">
        <w:rPr>
          <w:rFonts w:ascii="Arial" w:hAnsi="Arial" w:cs="Arial"/>
        </w:rPr>
        <w:t>O’Sullivan, David &amp; Dooley, Lawrence. (2009). Applying innovation. 10.4135/9781452274898.</w:t>
      </w:r>
    </w:p>
    <w:p w14:paraId="7374A1CA" w14:textId="1E61E453" w:rsidR="00AA5C57" w:rsidRPr="00CF67B1" w:rsidRDefault="006F030E" w:rsidP="00AA5C57">
      <w:pPr>
        <w:tabs>
          <w:tab w:val="left" w:pos="1365"/>
        </w:tabs>
        <w:rPr>
          <w:rFonts w:ascii="Arial" w:hAnsi="Arial" w:cs="Arial"/>
          <w:lang w:val="fr-FR"/>
        </w:rPr>
      </w:pPr>
      <w:proofErr w:type="spellStart"/>
      <w:r w:rsidRPr="00CF67B1">
        <w:rPr>
          <w:rFonts w:ascii="Arial" w:hAnsi="Arial" w:cs="Arial"/>
          <w:shd w:val="clear" w:color="auto" w:fill="FCFCFC"/>
        </w:rPr>
        <w:t>Pulizzi</w:t>
      </w:r>
      <w:proofErr w:type="spellEnd"/>
      <w:r w:rsidRPr="00CF67B1">
        <w:rPr>
          <w:rFonts w:ascii="Arial" w:hAnsi="Arial" w:cs="Arial"/>
          <w:shd w:val="clear" w:color="auto" w:fill="FCFCFC"/>
        </w:rPr>
        <w:t>, J. The Rise of Storytelling as the New Marketing. </w:t>
      </w:r>
      <w:r w:rsidRPr="00CF67B1">
        <w:rPr>
          <w:rFonts w:ascii="Arial" w:hAnsi="Arial" w:cs="Arial"/>
          <w:i/>
          <w:iCs/>
          <w:shd w:val="clear" w:color="auto" w:fill="FCFCFC"/>
          <w:lang w:val="fr-FR"/>
        </w:rPr>
        <w:t xml:space="preserve">Pub </w:t>
      </w:r>
      <w:proofErr w:type="spellStart"/>
      <w:r w:rsidRPr="00CF67B1">
        <w:rPr>
          <w:rFonts w:ascii="Arial" w:hAnsi="Arial" w:cs="Arial"/>
          <w:i/>
          <w:iCs/>
          <w:shd w:val="clear" w:color="auto" w:fill="FCFCFC"/>
          <w:lang w:val="fr-FR"/>
        </w:rPr>
        <w:t>Res</w:t>
      </w:r>
      <w:proofErr w:type="spellEnd"/>
      <w:r w:rsidRPr="00CF67B1">
        <w:rPr>
          <w:rFonts w:ascii="Arial" w:hAnsi="Arial" w:cs="Arial"/>
          <w:i/>
          <w:iCs/>
          <w:shd w:val="clear" w:color="auto" w:fill="FCFCFC"/>
          <w:lang w:val="fr-FR"/>
        </w:rPr>
        <w:t xml:space="preserve"> Q</w:t>
      </w:r>
      <w:r w:rsidRPr="00CF67B1">
        <w:rPr>
          <w:rFonts w:ascii="Arial" w:hAnsi="Arial" w:cs="Arial"/>
          <w:shd w:val="clear" w:color="auto" w:fill="FCFCFC"/>
          <w:lang w:val="fr-FR"/>
        </w:rPr>
        <w:t> </w:t>
      </w:r>
      <w:r w:rsidRPr="00CF67B1">
        <w:rPr>
          <w:rFonts w:ascii="Arial" w:hAnsi="Arial" w:cs="Arial"/>
          <w:b/>
          <w:bCs/>
          <w:shd w:val="clear" w:color="auto" w:fill="FCFCFC"/>
          <w:lang w:val="fr-FR"/>
        </w:rPr>
        <w:t>28, </w:t>
      </w:r>
      <w:r w:rsidRPr="00CF67B1">
        <w:rPr>
          <w:rFonts w:ascii="Arial" w:hAnsi="Arial" w:cs="Arial"/>
          <w:shd w:val="clear" w:color="auto" w:fill="FCFCFC"/>
          <w:lang w:val="fr-FR"/>
        </w:rPr>
        <w:t>116–123 (2012). https://doi.org/10.1007/s12109-012-9264-5</w:t>
      </w:r>
    </w:p>
    <w:p w14:paraId="4C641C5A" w14:textId="3BBE7C68" w:rsidR="00AA5C57" w:rsidRPr="00CF67B1" w:rsidRDefault="00D120FA" w:rsidP="00AA5C57">
      <w:pPr>
        <w:tabs>
          <w:tab w:val="left" w:pos="1365"/>
        </w:tabs>
        <w:rPr>
          <w:rFonts w:ascii="Arial" w:hAnsi="Arial" w:cs="Arial"/>
          <w:shd w:val="clear" w:color="auto" w:fill="FFFFFF"/>
        </w:rPr>
      </w:pPr>
      <w:hyperlink r:id="rId7" w:history="1">
        <w:r w:rsidR="001621F9" w:rsidRPr="00CF67B1">
          <w:rPr>
            <w:rFonts w:ascii="Arial" w:hAnsi="Arial" w:cs="Arial"/>
            <w:shd w:val="clear" w:color="auto" w:fill="FFFFFF"/>
          </w:rPr>
          <w:t>R. Covey</w:t>
        </w:r>
      </w:hyperlink>
      <w:r w:rsidR="001621F9" w:rsidRPr="00CF67B1">
        <w:rPr>
          <w:rFonts w:ascii="Arial" w:hAnsi="Arial" w:cs="Arial"/>
          <w:shd w:val="clear" w:color="auto" w:fill="FFFFFF"/>
        </w:rPr>
        <w:t> · 2015</w:t>
      </w:r>
      <w:r w:rsidR="00B7678F" w:rsidRPr="00CF67B1">
        <w:rPr>
          <w:rFonts w:ascii="Arial" w:hAnsi="Arial" w:cs="Arial"/>
          <w:shd w:val="clear" w:color="auto" w:fill="FFFFFF"/>
        </w:rPr>
        <w:t xml:space="preserve"> The 7 Habits of Highly Effective People </w:t>
      </w:r>
    </w:p>
    <w:p w14:paraId="15B77F5F" w14:textId="0369F7D4" w:rsidR="00EB5ED4" w:rsidRPr="00CF67B1" w:rsidRDefault="00EB5ED4" w:rsidP="00AA5C57">
      <w:pPr>
        <w:tabs>
          <w:tab w:val="left" w:pos="1365"/>
        </w:tabs>
        <w:rPr>
          <w:rFonts w:ascii="Arial" w:hAnsi="Arial" w:cs="Arial"/>
        </w:rPr>
      </w:pPr>
      <w:r w:rsidRPr="00CF67B1">
        <w:rPr>
          <w:rFonts w:ascii="Arial" w:hAnsi="Arial" w:cs="Arial"/>
          <w:shd w:val="clear" w:color="auto" w:fill="FFFFFF"/>
        </w:rPr>
        <w:t>Theodore Roosevelt: An Autobiography (1913)</w:t>
      </w:r>
    </w:p>
    <w:p w14:paraId="239FD4BD" w14:textId="45B10C89" w:rsidR="00AA5C57" w:rsidRPr="00B7678F" w:rsidRDefault="00AA5C57" w:rsidP="00AA5C57">
      <w:pPr>
        <w:tabs>
          <w:tab w:val="left" w:pos="1365"/>
        </w:tabs>
      </w:pPr>
    </w:p>
    <w:p w14:paraId="343AAE40" w14:textId="4A3B95DB" w:rsidR="00AA5C57" w:rsidRPr="00B7678F" w:rsidRDefault="00AA5C57" w:rsidP="00AA5C57">
      <w:pPr>
        <w:tabs>
          <w:tab w:val="left" w:pos="1365"/>
        </w:tabs>
      </w:pPr>
    </w:p>
    <w:p w14:paraId="6AF0CCC5" w14:textId="32EC9615" w:rsidR="00AA5C57" w:rsidRPr="00B7678F" w:rsidRDefault="00AA5C57" w:rsidP="00AA5C57">
      <w:pPr>
        <w:tabs>
          <w:tab w:val="left" w:pos="1365"/>
        </w:tabs>
      </w:pPr>
    </w:p>
    <w:p w14:paraId="3946687D" w14:textId="5D235A7A" w:rsidR="00AA5C57" w:rsidRPr="00B7678F" w:rsidRDefault="00AA5C57" w:rsidP="00AA5C57">
      <w:pPr>
        <w:tabs>
          <w:tab w:val="left" w:pos="1365"/>
        </w:tabs>
      </w:pPr>
    </w:p>
    <w:p w14:paraId="3052D6B5" w14:textId="7503B62B" w:rsidR="00AA5C57" w:rsidRPr="00B7678F" w:rsidRDefault="00AA5C57" w:rsidP="00AA5C57">
      <w:pPr>
        <w:tabs>
          <w:tab w:val="left" w:pos="1365"/>
        </w:tabs>
      </w:pPr>
    </w:p>
    <w:p w14:paraId="2A707659" w14:textId="77777777" w:rsidR="00AA5C57" w:rsidRPr="00B7678F" w:rsidRDefault="00AA5C57" w:rsidP="00AA5C57">
      <w:pPr>
        <w:tabs>
          <w:tab w:val="left" w:pos="1365"/>
        </w:tabs>
      </w:pPr>
    </w:p>
    <w:sectPr w:rsidR="00AA5C57" w:rsidRPr="00B767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aleway">
    <w:altName w:val="Trebuchet MS"/>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C57"/>
    <w:rsid w:val="00000759"/>
    <w:rsid w:val="00015B66"/>
    <w:rsid w:val="00092C57"/>
    <w:rsid w:val="00095963"/>
    <w:rsid w:val="00096845"/>
    <w:rsid w:val="001453B2"/>
    <w:rsid w:val="001621F9"/>
    <w:rsid w:val="00172652"/>
    <w:rsid w:val="00195C7D"/>
    <w:rsid w:val="00196E4A"/>
    <w:rsid w:val="001B56E0"/>
    <w:rsid w:val="001C062C"/>
    <w:rsid w:val="001D3338"/>
    <w:rsid w:val="001E52A5"/>
    <w:rsid w:val="00214F2E"/>
    <w:rsid w:val="00232851"/>
    <w:rsid w:val="00261D73"/>
    <w:rsid w:val="00277668"/>
    <w:rsid w:val="00281381"/>
    <w:rsid w:val="0028542F"/>
    <w:rsid w:val="002F4C97"/>
    <w:rsid w:val="00325C2B"/>
    <w:rsid w:val="00356A94"/>
    <w:rsid w:val="003A2D24"/>
    <w:rsid w:val="00413348"/>
    <w:rsid w:val="00414C55"/>
    <w:rsid w:val="004503C2"/>
    <w:rsid w:val="00487283"/>
    <w:rsid w:val="0049559B"/>
    <w:rsid w:val="004E0836"/>
    <w:rsid w:val="0050035C"/>
    <w:rsid w:val="005432C6"/>
    <w:rsid w:val="00590116"/>
    <w:rsid w:val="005A60AD"/>
    <w:rsid w:val="005C2A2C"/>
    <w:rsid w:val="005C6B40"/>
    <w:rsid w:val="005D6CDE"/>
    <w:rsid w:val="005F1087"/>
    <w:rsid w:val="005F196A"/>
    <w:rsid w:val="00612B26"/>
    <w:rsid w:val="00654784"/>
    <w:rsid w:val="00666870"/>
    <w:rsid w:val="006A1A51"/>
    <w:rsid w:val="006A5840"/>
    <w:rsid w:val="006A7259"/>
    <w:rsid w:val="006B4860"/>
    <w:rsid w:val="006C079E"/>
    <w:rsid w:val="006F030E"/>
    <w:rsid w:val="007212BD"/>
    <w:rsid w:val="00733AAD"/>
    <w:rsid w:val="007424B9"/>
    <w:rsid w:val="00795F91"/>
    <w:rsid w:val="007A58E3"/>
    <w:rsid w:val="007B0AE5"/>
    <w:rsid w:val="007F0268"/>
    <w:rsid w:val="00855957"/>
    <w:rsid w:val="00874E11"/>
    <w:rsid w:val="0088427F"/>
    <w:rsid w:val="00892E78"/>
    <w:rsid w:val="008C3B07"/>
    <w:rsid w:val="00904870"/>
    <w:rsid w:val="00954BB1"/>
    <w:rsid w:val="00982589"/>
    <w:rsid w:val="009E5A9E"/>
    <w:rsid w:val="009E6FB1"/>
    <w:rsid w:val="009F7EEE"/>
    <w:rsid w:val="00A27353"/>
    <w:rsid w:val="00A50A3D"/>
    <w:rsid w:val="00A63EC1"/>
    <w:rsid w:val="00A77024"/>
    <w:rsid w:val="00A804F3"/>
    <w:rsid w:val="00AA1C1F"/>
    <w:rsid w:val="00AA5C57"/>
    <w:rsid w:val="00AE72B4"/>
    <w:rsid w:val="00B25B37"/>
    <w:rsid w:val="00B40369"/>
    <w:rsid w:val="00B510B3"/>
    <w:rsid w:val="00B5726D"/>
    <w:rsid w:val="00B60BFF"/>
    <w:rsid w:val="00B7678F"/>
    <w:rsid w:val="00B869E5"/>
    <w:rsid w:val="00B964F0"/>
    <w:rsid w:val="00BC3B0C"/>
    <w:rsid w:val="00C0342E"/>
    <w:rsid w:val="00C11E24"/>
    <w:rsid w:val="00C42F58"/>
    <w:rsid w:val="00C65C92"/>
    <w:rsid w:val="00C72828"/>
    <w:rsid w:val="00C80C18"/>
    <w:rsid w:val="00CA197A"/>
    <w:rsid w:val="00CC5837"/>
    <w:rsid w:val="00CF3466"/>
    <w:rsid w:val="00CF67B1"/>
    <w:rsid w:val="00D062BC"/>
    <w:rsid w:val="00D120FA"/>
    <w:rsid w:val="00D45F9B"/>
    <w:rsid w:val="00D55334"/>
    <w:rsid w:val="00D67AD9"/>
    <w:rsid w:val="00D86D02"/>
    <w:rsid w:val="00DB3D61"/>
    <w:rsid w:val="00DC566D"/>
    <w:rsid w:val="00DD3BD3"/>
    <w:rsid w:val="00E1383D"/>
    <w:rsid w:val="00E309B2"/>
    <w:rsid w:val="00E52F0D"/>
    <w:rsid w:val="00E56EAC"/>
    <w:rsid w:val="00E602C4"/>
    <w:rsid w:val="00E66DA2"/>
    <w:rsid w:val="00EB5ED4"/>
    <w:rsid w:val="00EE2B75"/>
    <w:rsid w:val="00EE60BD"/>
    <w:rsid w:val="00F52B00"/>
    <w:rsid w:val="00F543B0"/>
    <w:rsid w:val="00F76257"/>
    <w:rsid w:val="00F95A2D"/>
    <w:rsid w:val="00FA2F9B"/>
    <w:rsid w:val="00FA7050"/>
    <w:rsid w:val="00FB4916"/>
    <w:rsid w:val="00FD0FA8"/>
    <w:rsid w:val="00FD1430"/>
    <w:rsid w:val="00FE21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40E2A"/>
  <w15:chartTrackingRefBased/>
  <w15:docId w15:val="{D9A9CEED-AAC0-42E8-AA98-6F7D8162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0C1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413348"/>
    <w:rPr>
      <w:i/>
      <w:iCs/>
    </w:rPr>
  </w:style>
  <w:style w:type="character" w:styleId="Hyperlink">
    <w:name w:val="Hyperlink"/>
    <w:basedOn w:val="DefaultParagraphFont"/>
    <w:uiPriority w:val="99"/>
    <w:semiHidden/>
    <w:unhideWhenUsed/>
    <w:rsid w:val="006B4860"/>
    <w:rPr>
      <w:color w:val="0000FF"/>
      <w:u w:val="single"/>
    </w:rPr>
  </w:style>
  <w:style w:type="character" w:customStyle="1" w:styleId="Heading1Char">
    <w:name w:val="Heading 1 Char"/>
    <w:basedOn w:val="DefaultParagraphFont"/>
    <w:link w:val="Heading1"/>
    <w:uiPriority w:val="9"/>
    <w:rsid w:val="00C80C18"/>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88427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2867042">
      <w:bodyDiv w:val="1"/>
      <w:marLeft w:val="0"/>
      <w:marRight w:val="0"/>
      <w:marTop w:val="0"/>
      <w:marBottom w:val="0"/>
      <w:divBdr>
        <w:top w:val="none" w:sz="0" w:space="0" w:color="auto"/>
        <w:left w:val="none" w:sz="0" w:space="0" w:color="auto"/>
        <w:bottom w:val="none" w:sz="0" w:space="0" w:color="auto"/>
        <w:right w:val="none" w:sz="0" w:space="0" w:color="auto"/>
      </w:divBdr>
    </w:div>
    <w:div w:id="874194543">
      <w:bodyDiv w:val="1"/>
      <w:marLeft w:val="0"/>
      <w:marRight w:val="0"/>
      <w:marTop w:val="0"/>
      <w:marBottom w:val="0"/>
      <w:divBdr>
        <w:top w:val="none" w:sz="0" w:space="0" w:color="auto"/>
        <w:left w:val="none" w:sz="0" w:space="0" w:color="auto"/>
        <w:bottom w:val="none" w:sz="0" w:space="0" w:color="auto"/>
        <w:right w:val="none" w:sz="0" w:space="0" w:color="auto"/>
      </w:divBdr>
    </w:div>
    <w:div w:id="1143236633">
      <w:bodyDiv w:val="1"/>
      <w:marLeft w:val="0"/>
      <w:marRight w:val="0"/>
      <w:marTop w:val="0"/>
      <w:marBottom w:val="0"/>
      <w:divBdr>
        <w:top w:val="none" w:sz="0" w:space="0" w:color="auto"/>
        <w:left w:val="none" w:sz="0" w:space="0" w:color="auto"/>
        <w:bottom w:val="none" w:sz="0" w:space="0" w:color="auto"/>
        <w:right w:val="none" w:sz="0" w:space="0" w:color="auto"/>
      </w:divBdr>
    </w:div>
    <w:div w:id="1484932881">
      <w:bodyDiv w:val="1"/>
      <w:marLeft w:val="0"/>
      <w:marRight w:val="0"/>
      <w:marTop w:val="0"/>
      <w:marBottom w:val="0"/>
      <w:divBdr>
        <w:top w:val="none" w:sz="0" w:space="0" w:color="auto"/>
        <w:left w:val="none" w:sz="0" w:space="0" w:color="auto"/>
        <w:bottom w:val="none" w:sz="0" w:space="0" w:color="auto"/>
        <w:right w:val="none" w:sz="0" w:space="0" w:color="auto"/>
      </w:divBdr>
    </w:div>
    <w:div w:id="1905682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google.co.uk/search?hl=en&amp;q=inauthor:%22Stephen+R.+Covey%22&amp;tbm=bk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ytimes.com/2018/02/08/opinion/changemaker-social-entrepreneur.html" TargetMode="External"/><Relationship Id="rId5" Type="http://schemas.openxmlformats.org/officeDocument/2006/relationships/hyperlink" Target="https://www.nytimes.com/by/david-brooks" TargetMode="External"/><Relationship Id="rId4" Type="http://schemas.openxmlformats.org/officeDocument/2006/relationships/hyperlink" Target="https://www.google.co.uk/search?hl=en&amp;q=inauthor:%22Stephen+R.+Covey%22&amp;tbm=bks"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1753</Words>
  <Characters>9995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tamanna sultana</dc:creator>
  <cp:keywords/>
  <dc:description/>
  <cp:lastModifiedBy>tamanna sultana</cp:lastModifiedBy>
  <cp:revision>2</cp:revision>
  <dcterms:created xsi:type="dcterms:W3CDTF">2021-03-30T08:59:00Z</dcterms:created>
  <dcterms:modified xsi:type="dcterms:W3CDTF">2021-03-30T08:59:00Z</dcterms:modified>
</cp:coreProperties>
</file>