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F5D1F" w14:textId="77777777" w:rsidR="007A4F34" w:rsidRDefault="001F3D9A" w:rsidP="00906C73">
      <w:pPr>
        <w:rPr>
          <w:rFonts w:ascii="Arial" w:hAnsi="Arial" w:cs="Arial"/>
          <w:sz w:val="28"/>
          <w:szCs w:val="28"/>
        </w:rPr>
      </w:pPr>
      <w:bookmarkStart w:id="0" w:name="_GoBack"/>
      <w:bookmarkEnd w:id="0"/>
      <w:r w:rsidRPr="00906C73">
        <w:rPr>
          <w:rFonts w:ascii="Arial" w:hAnsi="Arial" w:cs="Arial"/>
          <w:sz w:val="28"/>
          <w:szCs w:val="28"/>
        </w:rPr>
        <w:t xml:space="preserve">John Jones </w:t>
      </w:r>
      <w:r w:rsidR="007A4F34">
        <w:rPr>
          <w:rFonts w:ascii="Arial" w:hAnsi="Arial" w:cs="Arial"/>
          <w:sz w:val="28"/>
          <w:szCs w:val="28"/>
        </w:rPr>
        <w:t xml:space="preserve">- </w:t>
      </w:r>
      <w:r w:rsidR="00906C73" w:rsidRPr="00906C73">
        <w:rPr>
          <w:rFonts w:ascii="Arial" w:hAnsi="Arial" w:cs="Arial"/>
          <w:sz w:val="28"/>
          <w:szCs w:val="28"/>
        </w:rPr>
        <w:t xml:space="preserve">Essay </w:t>
      </w:r>
      <w:r w:rsidR="007A4F34">
        <w:rPr>
          <w:rFonts w:ascii="Arial" w:hAnsi="Arial" w:cs="Arial"/>
          <w:sz w:val="28"/>
          <w:szCs w:val="28"/>
        </w:rPr>
        <w:t xml:space="preserve">question </w:t>
      </w:r>
      <w:r w:rsidR="00906C73" w:rsidRPr="00906C73">
        <w:rPr>
          <w:rFonts w:ascii="Arial" w:hAnsi="Arial" w:cs="Arial"/>
          <w:sz w:val="28"/>
          <w:szCs w:val="28"/>
        </w:rPr>
        <w:t xml:space="preserve">4. </w:t>
      </w:r>
    </w:p>
    <w:p w14:paraId="37A158C8" w14:textId="4110E422" w:rsidR="00906C73" w:rsidRPr="007A4F34" w:rsidRDefault="00906C73" w:rsidP="00906C73">
      <w:pPr>
        <w:rPr>
          <w:rFonts w:ascii="Arial" w:hAnsi="Arial" w:cs="Arial"/>
          <w:b/>
          <w:bCs/>
          <w:sz w:val="28"/>
          <w:szCs w:val="28"/>
        </w:rPr>
      </w:pPr>
      <w:r w:rsidRPr="007A4F34">
        <w:rPr>
          <w:rFonts w:ascii="Arial" w:hAnsi="Arial" w:cs="Arial"/>
          <w:b/>
          <w:bCs/>
          <w:sz w:val="28"/>
          <w:szCs w:val="28"/>
        </w:rPr>
        <w:t xml:space="preserve">Discuss the </w:t>
      </w:r>
      <w:r w:rsidR="007A4F34" w:rsidRPr="007A4F34">
        <w:rPr>
          <w:rFonts w:ascii="Arial" w:hAnsi="Arial" w:cs="Arial"/>
          <w:b/>
          <w:bCs/>
          <w:sz w:val="28"/>
          <w:szCs w:val="28"/>
        </w:rPr>
        <w:t xml:space="preserve">issue of </w:t>
      </w:r>
      <w:r w:rsidRPr="007A4F34">
        <w:rPr>
          <w:rFonts w:ascii="Arial" w:hAnsi="Arial" w:cs="Arial"/>
          <w:b/>
          <w:bCs/>
          <w:sz w:val="28"/>
          <w:szCs w:val="28"/>
        </w:rPr>
        <w:t xml:space="preserve">authenticity in relation to military memorials. </w:t>
      </w:r>
    </w:p>
    <w:p w14:paraId="43D7B345" w14:textId="77777777" w:rsidR="00906C73" w:rsidRPr="00906C73" w:rsidRDefault="00906C73" w:rsidP="00906C73">
      <w:pPr>
        <w:rPr>
          <w:rFonts w:ascii="Arial" w:hAnsi="Arial" w:cs="Arial"/>
          <w:sz w:val="28"/>
          <w:szCs w:val="28"/>
          <w:u w:val="single"/>
        </w:rPr>
      </w:pPr>
      <w:r w:rsidRPr="00906C73">
        <w:rPr>
          <w:rFonts w:ascii="Arial" w:hAnsi="Arial" w:cs="Arial"/>
          <w:sz w:val="28"/>
          <w:szCs w:val="28"/>
          <w:u w:val="single"/>
        </w:rPr>
        <w:t>Introduction</w:t>
      </w:r>
    </w:p>
    <w:p w14:paraId="450523E6" w14:textId="77777777" w:rsidR="00906C73" w:rsidRPr="00906C73" w:rsidRDefault="00906C73" w:rsidP="00906C73">
      <w:pPr>
        <w:rPr>
          <w:rFonts w:ascii="Arial" w:hAnsi="Arial" w:cs="Arial"/>
          <w:sz w:val="28"/>
          <w:szCs w:val="28"/>
        </w:rPr>
      </w:pPr>
      <w:r w:rsidRPr="00906C73">
        <w:rPr>
          <w:rFonts w:ascii="Arial" w:hAnsi="Arial" w:cs="Arial"/>
          <w:sz w:val="28"/>
          <w:szCs w:val="28"/>
        </w:rPr>
        <w:t xml:space="preserve">This essay will discuss why authenticity is import in relation to military memorials by defining what constitutes a memorial, the different common types of memorials, and the differing aspects of what is authentic, by whom, how and where it is displayed and why it was erected. The essay will look at specific memorials and consider whether they are authentic, how they are authentic and the contribution they make to our heritage. </w:t>
      </w:r>
    </w:p>
    <w:p w14:paraId="713F137B" w14:textId="0C5D81FD" w:rsidR="00906C73" w:rsidRPr="00906C73" w:rsidRDefault="00906C73" w:rsidP="00906C73">
      <w:pPr>
        <w:rPr>
          <w:rFonts w:ascii="Arial" w:hAnsi="Arial" w:cs="Arial"/>
          <w:sz w:val="28"/>
          <w:szCs w:val="28"/>
        </w:rPr>
      </w:pPr>
      <w:r w:rsidRPr="00906C73">
        <w:rPr>
          <w:rFonts w:ascii="Arial" w:hAnsi="Arial" w:cs="Arial"/>
          <w:sz w:val="28"/>
          <w:szCs w:val="28"/>
        </w:rPr>
        <w:t>Memorials were originally set up as a means to remember the dead who died in battle. For the purpose of this essay, I will include wide referencing to memorials worldwide but in the main, I will concentrate on British memorials and battles in which British servicemen and women were involved and</w:t>
      </w:r>
      <w:r w:rsidR="007A4F34">
        <w:rPr>
          <w:rFonts w:ascii="Arial" w:hAnsi="Arial" w:cs="Arial"/>
          <w:sz w:val="28"/>
          <w:szCs w:val="28"/>
        </w:rPr>
        <w:t xml:space="preserve"> </w:t>
      </w:r>
      <w:r w:rsidR="00F82F4C">
        <w:rPr>
          <w:rFonts w:ascii="Arial" w:hAnsi="Arial" w:cs="Arial"/>
          <w:sz w:val="28"/>
          <w:szCs w:val="28"/>
        </w:rPr>
        <w:t>whenever possible I will work in my local area of Carmarthenshire</w:t>
      </w:r>
      <w:r w:rsidR="007A4F34">
        <w:rPr>
          <w:rFonts w:ascii="Arial" w:hAnsi="Arial" w:cs="Arial"/>
          <w:sz w:val="28"/>
          <w:szCs w:val="28"/>
        </w:rPr>
        <w:t xml:space="preserve">. I will </w:t>
      </w:r>
      <w:r w:rsidRPr="00906C73">
        <w:rPr>
          <w:rFonts w:ascii="Arial" w:hAnsi="Arial" w:cs="Arial"/>
          <w:sz w:val="28"/>
          <w:szCs w:val="28"/>
        </w:rPr>
        <w:t xml:space="preserve">consider how we make a memorial </w:t>
      </w:r>
      <w:r w:rsidR="007A4F34">
        <w:rPr>
          <w:rFonts w:ascii="Arial" w:hAnsi="Arial" w:cs="Arial"/>
          <w:sz w:val="28"/>
          <w:szCs w:val="28"/>
        </w:rPr>
        <w:t xml:space="preserve">authentic and </w:t>
      </w:r>
      <w:r w:rsidRPr="00906C73">
        <w:rPr>
          <w:rFonts w:ascii="Arial" w:hAnsi="Arial" w:cs="Arial"/>
          <w:sz w:val="28"/>
          <w:szCs w:val="28"/>
        </w:rPr>
        <w:t xml:space="preserve">relevant and representative of an event, or person, in order for future generations to understand the purpose of the memorial under review. </w:t>
      </w:r>
    </w:p>
    <w:p w14:paraId="1BDB493A" w14:textId="77777777" w:rsidR="00906C73" w:rsidRPr="00906C73" w:rsidRDefault="00906C73" w:rsidP="00906C73">
      <w:pPr>
        <w:rPr>
          <w:rFonts w:ascii="Arial" w:hAnsi="Arial" w:cs="Arial"/>
          <w:sz w:val="28"/>
          <w:szCs w:val="28"/>
          <w:u w:val="single"/>
        </w:rPr>
      </w:pPr>
      <w:r w:rsidRPr="00906C73">
        <w:rPr>
          <w:rFonts w:ascii="Arial" w:hAnsi="Arial" w:cs="Arial"/>
          <w:sz w:val="28"/>
          <w:szCs w:val="28"/>
          <w:u w:val="single"/>
        </w:rPr>
        <w:t>Different types of memorials.</w:t>
      </w:r>
    </w:p>
    <w:p w14:paraId="4694ED24" w14:textId="7FB4959C" w:rsidR="00906C73" w:rsidRPr="00906C73" w:rsidRDefault="00906C73" w:rsidP="00906C73">
      <w:pPr>
        <w:rPr>
          <w:rFonts w:ascii="Arial" w:hAnsi="Arial" w:cs="Arial"/>
          <w:sz w:val="28"/>
          <w:szCs w:val="28"/>
        </w:rPr>
      </w:pPr>
      <w:r w:rsidRPr="00906C73">
        <w:rPr>
          <w:rFonts w:ascii="Arial" w:hAnsi="Arial" w:cs="Arial"/>
          <w:sz w:val="28"/>
          <w:szCs w:val="28"/>
        </w:rPr>
        <w:t xml:space="preserve">Memorials are of such varied types that it is impossible </w:t>
      </w:r>
      <w:r w:rsidR="00001157">
        <w:rPr>
          <w:rFonts w:ascii="Arial" w:hAnsi="Arial" w:cs="Arial"/>
          <w:sz w:val="28"/>
          <w:szCs w:val="28"/>
        </w:rPr>
        <w:t xml:space="preserve">to include </w:t>
      </w:r>
      <w:r w:rsidR="007A4F34">
        <w:rPr>
          <w:rFonts w:ascii="Arial" w:hAnsi="Arial" w:cs="Arial"/>
          <w:sz w:val="28"/>
          <w:szCs w:val="28"/>
        </w:rPr>
        <w:t>every style</w:t>
      </w:r>
      <w:r w:rsidR="00001157">
        <w:rPr>
          <w:rFonts w:ascii="Arial" w:hAnsi="Arial" w:cs="Arial"/>
          <w:sz w:val="28"/>
          <w:szCs w:val="28"/>
        </w:rPr>
        <w:t xml:space="preserve"> </w:t>
      </w:r>
      <w:r w:rsidRPr="00906C73">
        <w:rPr>
          <w:rFonts w:ascii="Arial" w:hAnsi="Arial" w:cs="Arial"/>
          <w:sz w:val="28"/>
          <w:szCs w:val="28"/>
        </w:rPr>
        <w:t>and describe them, so a short overview will be provided to contextual the types of Memorial that is commonly seen in Britain.</w:t>
      </w:r>
    </w:p>
    <w:p w14:paraId="64068EC0" w14:textId="02C7C71C" w:rsidR="007A4F34" w:rsidRDefault="00251A7B" w:rsidP="00906C73">
      <w:pPr>
        <w:rPr>
          <w:rFonts w:ascii="Arial" w:hAnsi="Arial" w:cs="Arial"/>
          <w:sz w:val="28"/>
          <w:szCs w:val="28"/>
          <w:u w:val="single"/>
        </w:rPr>
      </w:pPr>
      <w:r>
        <w:rPr>
          <w:noProof/>
        </w:rPr>
        <w:drawing>
          <wp:anchor distT="0" distB="0" distL="114300" distR="114300" simplePos="0" relativeHeight="251658240" behindDoc="1" locked="0" layoutInCell="1" allowOverlap="1" wp14:anchorId="24A9F7F9" wp14:editId="39C6599F">
            <wp:simplePos x="0" y="0"/>
            <wp:positionH relativeFrom="margin">
              <wp:align>left</wp:align>
            </wp:positionH>
            <wp:positionV relativeFrom="paragraph">
              <wp:posOffset>321310</wp:posOffset>
            </wp:positionV>
            <wp:extent cx="1407160" cy="1876425"/>
            <wp:effectExtent l="0" t="0" r="2540" b="0"/>
            <wp:wrapTight wrapText="bothSides">
              <wp:wrapPolygon edited="0">
                <wp:start x="0" y="0"/>
                <wp:lineTo x="0" y="21271"/>
                <wp:lineTo x="21347" y="21271"/>
                <wp:lineTo x="213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43" cy="18796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6C73" w:rsidRPr="00906C73">
        <w:rPr>
          <w:rFonts w:ascii="Arial" w:hAnsi="Arial" w:cs="Arial"/>
          <w:sz w:val="28"/>
          <w:szCs w:val="28"/>
          <w:u w:val="single"/>
        </w:rPr>
        <w:t>Obelisk</w:t>
      </w:r>
    </w:p>
    <w:p w14:paraId="658ECE39" w14:textId="17ADD4C2" w:rsidR="000478DB" w:rsidRDefault="000478DB" w:rsidP="00906C73">
      <w:pPr>
        <w:rPr>
          <w:rFonts w:ascii="Arial" w:hAnsi="Arial" w:cs="Arial"/>
          <w:sz w:val="28"/>
          <w:szCs w:val="28"/>
        </w:rPr>
      </w:pPr>
      <w:r>
        <w:rPr>
          <w:rFonts w:ascii="Arial" w:hAnsi="Arial" w:cs="Arial"/>
          <w:sz w:val="28"/>
          <w:szCs w:val="28"/>
        </w:rPr>
        <w:t xml:space="preserve">  </w:t>
      </w:r>
      <w:r>
        <w:rPr>
          <w:rStyle w:val="FootnoteReference"/>
          <w:rFonts w:ascii="Arial" w:hAnsi="Arial" w:cs="Arial"/>
          <w:sz w:val="28"/>
          <w:szCs w:val="28"/>
        </w:rPr>
        <w:footnoteReference w:id="1"/>
      </w:r>
    </w:p>
    <w:p w14:paraId="41AA86BD" w14:textId="0D691042" w:rsidR="00015D40" w:rsidRDefault="000478DB" w:rsidP="00A03D87">
      <w:pPr>
        <w:pStyle w:val="NormalWeb"/>
        <w:shd w:val="clear" w:color="auto" w:fill="FFFFFF"/>
        <w:spacing w:before="0" w:beforeAutospacing="0" w:after="0" w:afterAutospacing="0"/>
        <w:jc w:val="both"/>
        <w:rPr>
          <w:rFonts w:ascii="Arial" w:hAnsi="Arial" w:cs="Arial"/>
          <w:sz w:val="28"/>
          <w:szCs w:val="28"/>
        </w:rPr>
      </w:pPr>
      <w:r>
        <w:rPr>
          <w:rFonts w:ascii="Arial" w:hAnsi="Arial" w:cs="Arial"/>
          <w:sz w:val="28"/>
          <w:szCs w:val="28"/>
        </w:rPr>
        <w:t>A</w:t>
      </w:r>
      <w:r w:rsidR="00906C73" w:rsidRPr="00906C73">
        <w:rPr>
          <w:rFonts w:ascii="Arial" w:hAnsi="Arial" w:cs="Arial"/>
          <w:sz w:val="28"/>
          <w:szCs w:val="28"/>
        </w:rPr>
        <w:t xml:space="preserve">n </w:t>
      </w:r>
      <w:r w:rsidR="00906C73" w:rsidRPr="00C973C5">
        <w:rPr>
          <w:rFonts w:ascii="Arial" w:hAnsi="Arial" w:cs="Arial"/>
          <w:sz w:val="28"/>
          <w:szCs w:val="28"/>
        </w:rPr>
        <w:t>obelisk such as the</w:t>
      </w:r>
      <w:r w:rsidR="007A4F34">
        <w:rPr>
          <w:rFonts w:ascii="Arial" w:hAnsi="Arial" w:cs="Arial"/>
          <w:sz w:val="28"/>
          <w:szCs w:val="28"/>
        </w:rPr>
        <w:t xml:space="preserve"> one at</w:t>
      </w:r>
      <w:r w:rsidR="00906C73" w:rsidRPr="00C973C5">
        <w:rPr>
          <w:rFonts w:ascii="Arial" w:hAnsi="Arial" w:cs="Arial"/>
          <w:sz w:val="28"/>
          <w:szCs w:val="28"/>
        </w:rPr>
        <w:t xml:space="preserve"> Llanybydder</w:t>
      </w:r>
      <w:r w:rsidR="00C973C5" w:rsidRPr="00C973C5">
        <w:rPr>
          <w:rFonts w:ascii="Arial" w:hAnsi="Arial" w:cs="Arial"/>
          <w:sz w:val="28"/>
          <w:szCs w:val="28"/>
        </w:rPr>
        <w:t>, in Carmarthenshire, Wales,</w:t>
      </w:r>
      <w:r w:rsidR="00D529A4" w:rsidRPr="00C973C5">
        <w:rPr>
          <w:rFonts w:ascii="Arial" w:hAnsi="Arial" w:cs="Arial"/>
          <w:sz w:val="28"/>
          <w:szCs w:val="28"/>
        </w:rPr>
        <w:t xml:space="preserve"> </w:t>
      </w:r>
      <w:r w:rsidR="007A4F34">
        <w:rPr>
          <w:rFonts w:ascii="Arial" w:hAnsi="Arial" w:cs="Arial"/>
          <w:sz w:val="28"/>
          <w:szCs w:val="28"/>
        </w:rPr>
        <w:t xml:space="preserve">is a </w:t>
      </w:r>
      <w:r w:rsidR="00906C73" w:rsidRPr="00C973C5">
        <w:rPr>
          <w:rFonts w:ascii="Arial" w:hAnsi="Arial" w:cs="Arial"/>
          <w:sz w:val="28"/>
          <w:szCs w:val="28"/>
        </w:rPr>
        <w:t>memorial to the dead of the First and Second World Wars</w:t>
      </w:r>
      <w:r w:rsidR="00D529A4" w:rsidRPr="00C973C5">
        <w:rPr>
          <w:rFonts w:ascii="Arial" w:hAnsi="Arial" w:cs="Arial"/>
          <w:sz w:val="28"/>
          <w:szCs w:val="28"/>
        </w:rPr>
        <w:t>.</w:t>
      </w:r>
      <w:r w:rsidR="00906C73" w:rsidRPr="00C973C5">
        <w:rPr>
          <w:rFonts w:ascii="Arial" w:hAnsi="Arial" w:cs="Arial"/>
          <w:sz w:val="28"/>
          <w:szCs w:val="28"/>
        </w:rPr>
        <w:t xml:space="preserve"> </w:t>
      </w:r>
      <w:r w:rsidR="00D529A4" w:rsidRPr="00C973C5">
        <w:rPr>
          <w:rFonts w:ascii="Arial" w:hAnsi="Arial" w:cs="Arial"/>
          <w:sz w:val="28"/>
          <w:szCs w:val="28"/>
        </w:rPr>
        <w:t>T</w:t>
      </w:r>
      <w:r w:rsidR="00906C73" w:rsidRPr="00C973C5">
        <w:rPr>
          <w:rFonts w:ascii="Arial" w:hAnsi="Arial" w:cs="Arial"/>
          <w:sz w:val="28"/>
          <w:szCs w:val="28"/>
        </w:rPr>
        <w:t xml:space="preserve">his was </w:t>
      </w:r>
      <w:r w:rsidR="00906C73" w:rsidRPr="00906C73">
        <w:rPr>
          <w:rFonts w:ascii="Arial" w:hAnsi="Arial" w:cs="Arial"/>
          <w:sz w:val="28"/>
          <w:szCs w:val="28"/>
        </w:rPr>
        <w:t xml:space="preserve">erected following the collection of contributions from local people who </w:t>
      </w:r>
      <w:r w:rsidR="00906C73" w:rsidRPr="00C973C5">
        <w:rPr>
          <w:rFonts w:ascii="Arial" w:hAnsi="Arial" w:cs="Arial"/>
          <w:sz w:val="28"/>
          <w:szCs w:val="28"/>
        </w:rPr>
        <w:t>wanted to pay respect to the friends, neighbours and local heroes</w:t>
      </w:r>
      <w:r w:rsidR="00D529A4" w:rsidRPr="00C973C5">
        <w:rPr>
          <w:rFonts w:ascii="Arial" w:hAnsi="Arial" w:cs="Arial"/>
          <w:sz w:val="28"/>
          <w:szCs w:val="28"/>
        </w:rPr>
        <w:t xml:space="preserve"> who were killed during th</w:t>
      </w:r>
      <w:r w:rsidR="00C973C5" w:rsidRPr="00C973C5">
        <w:rPr>
          <w:rFonts w:ascii="Arial" w:hAnsi="Arial" w:cs="Arial"/>
          <w:sz w:val="28"/>
          <w:szCs w:val="28"/>
        </w:rPr>
        <w:t>e First and Second World War</w:t>
      </w:r>
      <w:r w:rsidR="00BE1651">
        <w:rPr>
          <w:rFonts w:ascii="Arial" w:hAnsi="Arial" w:cs="Arial"/>
          <w:sz w:val="28"/>
          <w:szCs w:val="28"/>
        </w:rPr>
        <w:t>s,</w:t>
      </w:r>
      <w:r w:rsidR="00C973C5" w:rsidRPr="00C973C5">
        <w:rPr>
          <w:rFonts w:ascii="Arial" w:hAnsi="Arial" w:cs="Arial"/>
          <w:sz w:val="28"/>
          <w:szCs w:val="28"/>
        </w:rPr>
        <w:t xml:space="preserve"> and strangely there is no separation of names by the war in which the </w:t>
      </w:r>
      <w:r w:rsidR="00A03D87">
        <w:rPr>
          <w:rFonts w:ascii="Arial" w:hAnsi="Arial" w:cs="Arial"/>
          <w:sz w:val="28"/>
          <w:szCs w:val="28"/>
        </w:rPr>
        <w:lastRenderedPageBreak/>
        <w:t>person</w:t>
      </w:r>
      <w:r w:rsidR="00C973C5" w:rsidRPr="00C973C5">
        <w:rPr>
          <w:rFonts w:ascii="Arial" w:hAnsi="Arial" w:cs="Arial"/>
          <w:sz w:val="28"/>
          <w:szCs w:val="28"/>
        </w:rPr>
        <w:t xml:space="preserve"> fought</w:t>
      </w:r>
      <w:r w:rsidR="00BE1651">
        <w:rPr>
          <w:rFonts w:ascii="Arial" w:hAnsi="Arial" w:cs="Arial"/>
          <w:sz w:val="28"/>
          <w:szCs w:val="28"/>
        </w:rPr>
        <w:t>.</w:t>
      </w:r>
      <w:r w:rsidR="00C973C5" w:rsidRPr="00C973C5">
        <w:rPr>
          <w:rFonts w:ascii="Arial" w:hAnsi="Arial" w:cs="Arial"/>
          <w:sz w:val="28"/>
          <w:szCs w:val="28"/>
        </w:rPr>
        <w:t xml:space="preserve"> </w:t>
      </w:r>
      <w:r w:rsidR="00BE1651">
        <w:rPr>
          <w:rFonts w:ascii="Arial" w:hAnsi="Arial" w:cs="Arial"/>
          <w:sz w:val="28"/>
          <w:szCs w:val="28"/>
        </w:rPr>
        <w:t>T</w:t>
      </w:r>
      <w:r w:rsidR="00C973C5">
        <w:rPr>
          <w:rFonts w:ascii="Arial" w:hAnsi="Arial" w:cs="Arial"/>
          <w:sz w:val="28"/>
          <w:szCs w:val="28"/>
        </w:rPr>
        <w:t xml:space="preserve">his suggests that either the World War 1 memorial was replaced or that no memorial was made to either war until after </w:t>
      </w:r>
      <w:r>
        <w:rPr>
          <w:rFonts w:ascii="Arial" w:hAnsi="Arial" w:cs="Arial"/>
          <w:sz w:val="28"/>
          <w:szCs w:val="28"/>
        </w:rPr>
        <w:t>1945. The Llanybydder Memorial</w:t>
      </w:r>
      <w:r w:rsidR="00906C73" w:rsidRPr="00906C73">
        <w:rPr>
          <w:rFonts w:ascii="Arial" w:hAnsi="Arial" w:cs="Arial"/>
          <w:sz w:val="28"/>
          <w:szCs w:val="28"/>
        </w:rPr>
        <w:t xml:space="preserve"> is a simple </w:t>
      </w:r>
      <w:r>
        <w:rPr>
          <w:rFonts w:ascii="Arial" w:hAnsi="Arial" w:cs="Arial"/>
          <w:sz w:val="28"/>
          <w:szCs w:val="28"/>
        </w:rPr>
        <w:t>polish</w:t>
      </w:r>
      <w:r w:rsidR="007A4F34">
        <w:rPr>
          <w:rFonts w:ascii="Arial" w:hAnsi="Arial" w:cs="Arial"/>
          <w:sz w:val="28"/>
          <w:szCs w:val="28"/>
        </w:rPr>
        <w:t>ed</w:t>
      </w:r>
      <w:r>
        <w:rPr>
          <w:rFonts w:ascii="Arial" w:hAnsi="Arial" w:cs="Arial"/>
          <w:sz w:val="28"/>
          <w:szCs w:val="28"/>
        </w:rPr>
        <w:t xml:space="preserve"> stone</w:t>
      </w:r>
      <w:r w:rsidR="00906C73" w:rsidRPr="00906C73">
        <w:rPr>
          <w:rFonts w:ascii="Arial" w:hAnsi="Arial" w:cs="Arial"/>
          <w:sz w:val="28"/>
          <w:szCs w:val="28"/>
        </w:rPr>
        <w:t xml:space="preserve"> obelisk which is narrower at the top than the bottom and mounted on a series of plinths</w:t>
      </w:r>
      <w:r w:rsidR="007A4F34">
        <w:rPr>
          <w:rFonts w:ascii="Arial" w:hAnsi="Arial" w:cs="Arial"/>
          <w:sz w:val="28"/>
          <w:szCs w:val="28"/>
        </w:rPr>
        <w:t>: T</w:t>
      </w:r>
      <w:r>
        <w:rPr>
          <w:rFonts w:ascii="Arial" w:hAnsi="Arial" w:cs="Arial"/>
          <w:sz w:val="28"/>
          <w:szCs w:val="28"/>
        </w:rPr>
        <w:t xml:space="preserve">he </w:t>
      </w:r>
      <w:r w:rsidR="00A03D87">
        <w:rPr>
          <w:rFonts w:ascii="Arial" w:hAnsi="Arial" w:cs="Arial"/>
          <w:sz w:val="28"/>
          <w:szCs w:val="28"/>
        </w:rPr>
        <w:t xml:space="preserve">design of obelisks are based on an ancient Egyptian </w:t>
      </w:r>
      <w:r w:rsidR="007A4F34">
        <w:rPr>
          <w:rFonts w:ascii="Arial" w:hAnsi="Arial" w:cs="Arial"/>
          <w:sz w:val="28"/>
          <w:szCs w:val="28"/>
        </w:rPr>
        <w:t>plan</w:t>
      </w:r>
      <w:r w:rsidR="00A03D87">
        <w:rPr>
          <w:rFonts w:ascii="Arial" w:hAnsi="Arial" w:cs="Arial"/>
          <w:sz w:val="28"/>
          <w:szCs w:val="28"/>
        </w:rPr>
        <w:t xml:space="preserve">, with a small pyramid on top, </w:t>
      </w:r>
      <w:r w:rsidR="007A4F34">
        <w:rPr>
          <w:rFonts w:ascii="Arial" w:hAnsi="Arial" w:cs="Arial"/>
          <w:sz w:val="28"/>
          <w:szCs w:val="28"/>
        </w:rPr>
        <w:t xml:space="preserve">and this may contribute as authenticity because </w:t>
      </w:r>
      <w:r w:rsidR="00015D40">
        <w:rPr>
          <w:rFonts w:ascii="Arial" w:hAnsi="Arial" w:cs="Arial"/>
          <w:sz w:val="28"/>
          <w:szCs w:val="28"/>
        </w:rPr>
        <w:t xml:space="preserve">on the </w:t>
      </w:r>
      <w:r w:rsidR="00A03D87">
        <w:rPr>
          <w:rFonts w:ascii="Arial" w:hAnsi="Arial" w:cs="Arial"/>
          <w:sz w:val="28"/>
          <w:szCs w:val="28"/>
        </w:rPr>
        <w:t xml:space="preserve"> L</w:t>
      </w:r>
      <w:r w:rsidR="00015D40">
        <w:rPr>
          <w:rFonts w:ascii="Arial" w:hAnsi="Arial" w:cs="Arial"/>
          <w:sz w:val="28"/>
          <w:szCs w:val="28"/>
        </w:rPr>
        <w:t>lanybydder obelisk,</w:t>
      </w:r>
      <w:r w:rsidR="00A03D87">
        <w:rPr>
          <w:rFonts w:ascii="Arial" w:hAnsi="Arial" w:cs="Arial"/>
          <w:sz w:val="28"/>
          <w:szCs w:val="28"/>
        </w:rPr>
        <w:t xml:space="preserve"> </w:t>
      </w:r>
      <w:r w:rsidR="00015D40">
        <w:rPr>
          <w:rFonts w:ascii="Arial" w:hAnsi="Arial" w:cs="Arial"/>
          <w:sz w:val="28"/>
          <w:szCs w:val="28"/>
        </w:rPr>
        <w:t>six</w:t>
      </w:r>
      <w:r w:rsidR="00A03D87">
        <w:rPr>
          <w:rFonts w:ascii="Arial" w:hAnsi="Arial" w:cs="Arial"/>
          <w:sz w:val="28"/>
          <w:szCs w:val="28"/>
        </w:rPr>
        <w:t xml:space="preserve"> of the twenty </w:t>
      </w:r>
      <w:r w:rsidR="00015D40">
        <w:rPr>
          <w:rFonts w:ascii="Arial" w:hAnsi="Arial" w:cs="Arial"/>
          <w:sz w:val="28"/>
          <w:szCs w:val="28"/>
        </w:rPr>
        <w:t xml:space="preserve">people </w:t>
      </w:r>
      <w:r w:rsidR="00A03D87">
        <w:rPr>
          <w:rFonts w:ascii="Arial" w:hAnsi="Arial" w:cs="Arial"/>
          <w:sz w:val="28"/>
          <w:szCs w:val="28"/>
        </w:rPr>
        <w:t xml:space="preserve">named died in Egypt. </w:t>
      </w:r>
    </w:p>
    <w:p w14:paraId="007FF3EE" w14:textId="77777777" w:rsidR="00015D40" w:rsidRDefault="00015D40" w:rsidP="00A03D87">
      <w:pPr>
        <w:pStyle w:val="NormalWeb"/>
        <w:shd w:val="clear" w:color="auto" w:fill="FFFFFF"/>
        <w:spacing w:before="0" w:beforeAutospacing="0" w:after="0" w:afterAutospacing="0"/>
        <w:jc w:val="both"/>
        <w:rPr>
          <w:rFonts w:ascii="Arial" w:hAnsi="Arial" w:cs="Arial"/>
          <w:sz w:val="28"/>
          <w:szCs w:val="28"/>
        </w:rPr>
      </w:pPr>
    </w:p>
    <w:p w14:paraId="25AB43F3" w14:textId="25589E3A" w:rsidR="00A03D87" w:rsidRPr="003A777D" w:rsidRDefault="00906C73" w:rsidP="00A03D87">
      <w:pPr>
        <w:pStyle w:val="NormalWeb"/>
        <w:shd w:val="clear" w:color="auto" w:fill="FFFFFF"/>
        <w:spacing w:before="0" w:beforeAutospacing="0" w:after="0" w:afterAutospacing="0"/>
        <w:jc w:val="both"/>
        <w:rPr>
          <w:rFonts w:ascii="Arial" w:hAnsi="Arial" w:cs="Arial"/>
          <w:strike/>
          <w:sz w:val="28"/>
          <w:szCs w:val="28"/>
        </w:rPr>
      </w:pPr>
      <w:r w:rsidRPr="00A03D87">
        <w:rPr>
          <w:rFonts w:ascii="Arial" w:hAnsi="Arial" w:cs="Arial"/>
          <w:sz w:val="28"/>
          <w:szCs w:val="28"/>
        </w:rPr>
        <w:t xml:space="preserve">The </w:t>
      </w:r>
      <w:r w:rsidR="00015D40">
        <w:rPr>
          <w:rFonts w:ascii="Arial" w:hAnsi="Arial" w:cs="Arial"/>
          <w:sz w:val="28"/>
          <w:szCs w:val="28"/>
        </w:rPr>
        <w:t xml:space="preserve">Llanybydder </w:t>
      </w:r>
      <w:r w:rsidR="00A03D87" w:rsidRPr="00A03D87">
        <w:rPr>
          <w:rFonts w:ascii="Arial" w:hAnsi="Arial" w:cs="Arial"/>
          <w:sz w:val="28"/>
          <w:szCs w:val="28"/>
        </w:rPr>
        <w:t>Obelisk is well kept and is</w:t>
      </w:r>
      <w:r w:rsidRPr="00A03D87">
        <w:rPr>
          <w:rFonts w:ascii="Arial" w:hAnsi="Arial" w:cs="Arial"/>
          <w:sz w:val="28"/>
          <w:szCs w:val="28"/>
        </w:rPr>
        <w:t xml:space="preserve"> still valued by the local community as probably some of the </w:t>
      </w:r>
      <w:r w:rsidR="00A03D87">
        <w:rPr>
          <w:rFonts w:ascii="Arial" w:hAnsi="Arial" w:cs="Arial"/>
          <w:sz w:val="28"/>
          <w:szCs w:val="28"/>
        </w:rPr>
        <w:t>people</w:t>
      </w:r>
      <w:r w:rsidRPr="00A03D87">
        <w:rPr>
          <w:rFonts w:ascii="Arial" w:hAnsi="Arial" w:cs="Arial"/>
          <w:sz w:val="28"/>
          <w:szCs w:val="28"/>
        </w:rPr>
        <w:t xml:space="preserve"> whose name appear still have relatives living in the vicinity </w:t>
      </w:r>
      <w:r w:rsidRPr="00906C73">
        <w:rPr>
          <w:rFonts w:ascii="Arial" w:hAnsi="Arial" w:cs="Arial"/>
          <w:sz w:val="28"/>
          <w:szCs w:val="28"/>
        </w:rPr>
        <w:t>today. At the annual November 11</w:t>
      </w:r>
      <w:r w:rsidRPr="00906C73">
        <w:rPr>
          <w:rFonts w:ascii="Arial" w:hAnsi="Arial" w:cs="Arial"/>
          <w:sz w:val="28"/>
          <w:szCs w:val="28"/>
          <w:vertAlign w:val="superscript"/>
        </w:rPr>
        <w:t>th</w:t>
      </w:r>
      <w:r w:rsidRPr="00906C73">
        <w:rPr>
          <w:rFonts w:ascii="Arial" w:hAnsi="Arial" w:cs="Arial"/>
          <w:sz w:val="28"/>
          <w:szCs w:val="28"/>
        </w:rPr>
        <w:t xml:space="preserve"> Remembrance </w:t>
      </w:r>
      <w:r w:rsidR="00A03D87" w:rsidRPr="00A03D87">
        <w:rPr>
          <w:rFonts w:ascii="Arial" w:hAnsi="Arial" w:cs="Arial"/>
          <w:sz w:val="28"/>
          <w:szCs w:val="28"/>
        </w:rPr>
        <w:t>Day,</w:t>
      </w:r>
      <w:r w:rsidRPr="00A03D87">
        <w:rPr>
          <w:rFonts w:ascii="Arial" w:hAnsi="Arial" w:cs="Arial"/>
          <w:sz w:val="28"/>
          <w:szCs w:val="28"/>
        </w:rPr>
        <w:t xml:space="preserve"> </w:t>
      </w:r>
      <w:r w:rsidR="00D529A4" w:rsidRPr="00A03D87">
        <w:rPr>
          <w:rFonts w:ascii="Arial" w:hAnsi="Arial" w:cs="Arial"/>
          <w:sz w:val="28"/>
          <w:szCs w:val="28"/>
        </w:rPr>
        <w:t xml:space="preserve">a </w:t>
      </w:r>
      <w:r w:rsidRPr="00A03D87">
        <w:rPr>
          <w:rFonts w:ascii="Arial" w:hAnsi="Arial" w:cs="Arial"/>
          <w:sz w:val="28"/>
          <w:szCs w:val="28"/>
        </w:rPr>
        <w:t xml:space="preserve">parade is followed from </w:t>
      </w:r>
      <w:r w:rsidRPr="00906C73">
        <w:rPr>
          <w:rFonts w:ascii="Arial" w:hAnsi="Arial" w:cs="Arial"/>
          <w:sz w:val="28"/>
          <w:szCs w:val="28"/>
        </w:rPr>
        <w:t>the church uphill to the Obelisk</w:t>
      </w:r>
      <w:r w:rsidR="00D529A4">
        <w:rPr>
          <w:rFonts w:ascii="Arial" w:hAnsi="Arial" w:cs="Arial"/>
          <w:sz w:val="28"/>
          <w:szCs w:val="28"/>
        </w:rPr>
        <w:t>,</w:t>
      </w:r>
      <w:r w:rsidRPr="00906C73">
        <w:rPr>
          <w:rFonts w:ascii="Arial" w:hAnsi="Arial" w:cs="Arial"/>
          <w:sz w:val="28"/>
          <w:szCs w:val="28"/>
        </w:rPr>
        <w:t xml:space="preserve"> and poppy wreaths and poppy crosses are laid by </w:t>
      </w:r>
      <w:r w:rsidRPr="00A03D87">
        <w:rPr>
          <w:rFonts w:ascii="Arial" w:hAnsi="Arial" w:cs="Arial"/>
          <w:sz w:val="28"/>
          <w:szCs w:val="28"/>
        </w:rPr>
        <w:t xml:space="preserve">local groups. </w:t>
      </w:r>
      <w:r w:rsidR="00A03D87" w:rsidRPr="00A03D87">
        <w:rPr>
          <w:rFonts w:ascii="Arial" w:hAnsi="Arial" w:cs="Arial"/>
          <w:sz w:val="28"/>
          <w:szCs w:val="28"/>
        </w:rPr>
        <w:t xml:space="preserve">There is a woman named amongst all the men, she is </w:t>
      </w:r>
      <w:r w:rsidR="00A03D87" w:rsidRPr="00A03D87">
        <w:rPr>
          <w:rStyle w:val="Strong"/>
          <w:rFonts w:ascii="Arial" w:hAnsi="Arial" w:cs="Arial"/>
          <w:b w:val="0"/>
          <w:bCs w:val="0"/>
          <w:sz w:val="28"/>
          <w:szCs w:val="28"/>
        </w:rPr>
        <w:t>Ann Joan Davies, Aircraftwoman 1st Class, 2076919, Women's Auxiliary Air Force.</w:t>
      </w:r>
      <w:r w:rsidR="00A03D87" w:rsidRPr="00A03D87">
        <w:rPr>
          <w:rFonts w:ascii="Arial" w:hAnsi="Arial" w:cs="Arial"/>
          <w:sz w:val="28"/>
          <w:szCs w:val="28"/>
        </w:rPr>
        <w:t xml:space="preserve"> Ann was a local girl from Blaenpant, Llanllwni and she served with the Women’s Royal Auxiliary Air Force as an Aircraftswoman. Ann, aged just 19 years, died on 15 August 1942 on active service at Bristol and she </w:t>
      </w:r>
      <w:r w:rsidR="00001157">
        <w:rPr>
          <w:rFonts w:ascii="Arial" w:hAnsi="Arial" w:cs="Arial"/>
          <w:sz w:val="28"/>
          <w:szCs w:val="28"/>
        </w:rPr>
        <w:t xml:space="preserve">is </w:t>
      </w:r>
      <w:r w:rsidR="00A03D87" w:rsidRPr="00A03D87">
        <w:rPr>
          <w:rFonts w:ascii="Arial" w:hAnsi="Arial" w:cs="Arial"/>
          <w:sz w:val="28"/>
          <w:szCs w:val="28"/>
        </w:rPr>
        <w:t>buried locally in Rhydybont Congregational Chapelyard</w:t>
      </w:r>
      <w:r w:rsidR="00F82F4C">
        <w:rPr>
          <w:rFonts w:ascii="Arial" w:hAnsi="Arial" w:cs="Arial"/>
          <w:sz w:val="28"/>
          <w:szCs w:val="28"/>
        </w:rPr>
        <w:t xml:space="preserve"> </w:t>
      </w:r>
      <w:r w:rsidR="004F718E">
        <w:rPr>
          <w:rFonts w:ascii="Arial" w:hAnsi="Arial" w:cs="Arial"/>
          <w:sz w:val="28"/>
          <w:szCs w:val="28"/>
        </w:rPr>
        <w:t>where the inscription on her grave reads ‘Peacefully sleeping free from pain in God’s own way we shall meet again’</w:t>
      </w:r>
      <w:r w:rsidR="00001157">
        <w:rPr>
          <w:rFonts w:ascii="Arial" w:hAnsi="Arial" w:cs="Arial"/>
          <w:sz w:val="28"/>
          <w:szCs w:val="28"/>
        </w:rPr>
        <w:t xml:space="preserve"> </w:t>
      </w:r>
      <w:r w:rsidR="004F718E">
        <w:rPr>
          <w:rFonts w:ascii="Arial" w:hAnsi="Arial" w:cs="Arial"/>
          <w:sz w:val="28"/>
          <w:szCs w:val="28"/>
        </w:rPr>
        <w:t>unfortunately how she died is not explained online and will require additional investigation to ascertain.</w:t>
      </w:r>
      <w:r w:rsidR="004F718E">
        <w:rPr>
          <w:rStyle w:val="FootnoteReference"/>
          <w:rFonts w:ascii="Arial" w:hAnsi="Arial" w:cs="Arial"/>
          <w:sz w:val="28"/>
          <w:szCs w:val="28"/>
        </w:rPr>
        <w:footnoteReference w:id="2"/>
      </w:r>
      <w:r w:rsidR="004F718E">
        <w:rPr>
          <w:rFonts w:ascii="Arial" w:hAnsi="Arial" w:cs="Arial"/>
          <w:sz w:val="28"/>
          <w:szCs w:val="28"/>
        </w:rPr>
        <w:t xml:space="preserve"> </w:t>
      </w:r>
    </w:p>
    <w:p w14:paraId="365A913A" w14:textId="77777777" w:rsidR="00A03D87" w:rsidRDefault="00A03D87" w:rsidP="00A03D87">
      <w:pPr>
        <w:pStyle w:val="NormalWeb"/>
        <w:shd w:val="clear" w:color="auto" w:fill="FFFFFF"/>
        <w:spacing w:before="0" w:beforeAutospacing="0" w:after="0" w:afterAutospacing="0"/>
        <w:jc w:val="both"/>
        <w:rPr>
          <w:rFonts w:ascii="Georgia" w:hAnsi="Georgia"/>
          <w:color w:val="757575"/>
          <w:sz w:val="21"/>
          <w:szCs w:val="21"/>
        </w:rPr>
      </w:pPr>
      <w:r>
        <w:rPr>
          <w:rFonts w:ascii="Georgia" w:hAnsi="Georgia"/>
          <w:color w:val="757575"/>
          <w:sz w:val="21"/>
          <w:szCs w:val="21"/>
        </w:rPr>
        <w:t> </w:t>
      </w:r>
    </w:p>
    <w:p w14:paraId="3A3E3511" w14:textId="76815DB5" w:rsidR="00906C73" w:rsidRPr="00F82F4C" w:rsidRDefault="00F82F4C" w:rsidP="000478DB">
      <w:pPr>
        <w:rPr>
          <w:rFonts w:ascii="Arial" w:hAnsi="Arial" w:cs="Arial"/>
          <w:sz w:val="28"/>
          <w:szCs w:val="28"/>
          <w:u w:val="single"/>
        </w:rPr>
      </w:pPr>
      <w:r w:rsidRPr="00F82F4C">
        <w:rPr>
          <w:rFonts w:ascii="Arial" w:hAnsi="Arial" w:cs="Arial"/>
          <w:sz w:val="28"/>
          <w:szCs w:val="28"/>
          <w:u w:val="single"/>
        </w:rPr>
        <w:t>Statues</w:t>
      </w:r>
    </w:p>
    <w:p w14:paraId="5154FD77" w14:textId="7EA91BFD" w:rsidR="00976A6B" w:rsidRDefault="00015D40" w:rsidP="00906C73">
      <w:pPr>
        <w:rPr>
          <w:rFonts w:ascii="Arial" w:hAnsi="Arial" w:cs="Arial"/>
          <w:sz w:val="28"/>
          <w:szCs w:val="28"/>
        </w:rPr>
      </w:pPr>
      <w:r>
        <w:rPr>
          <w:noProof/>
        </w:rPr>
        <w:drawing>
          <wp:inline distT="0" distB="0" distL="0" distR="0" wp14:anchorId="78F6EC56" wp14:editId="55DEF986">
            <wp:extent cx="1181100" cy="176900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4815" cy="1789544"/>
                    </a:xfrm>
                    <a:prstGeom prst="rect">
                      <a:avLst/>
                    </a:prstGeom>
                    <a:noFill/>
                    <a:ln>
                      <a:noFill/>
                    </a:ln>
                  </pic:spPr>
                </pic:pic>
              </a:graphicData>
            </a:graphic>
          </wp:inline>
        </w:drawing>
      </w:r>
      <w:r w:rsidR="00976A6B">
        <w:rPr>
          <w:rFonts w:ascii="Arial" w:hAnsi="Arial" w:cs="Arial"/>
          <w:sz w:val="28"/>
          <w:szCs w:val="28"/>
        </w:rPr>
        <w:t xml:space="preserve"> </w:t>
      </w:r>
      <w:r w:rsidR="00976A6B">
        <w:rPr>
          <w:rStyle w:val="FootnoteReference"/>
          <w:rFonts w:ascii="Arial" w:hAnsi="Arial" w:cs="Arial"/>
          <w:sz w:val="28"/>
          <w:szCs w:val="28"/>
        </w:rPr>
        <w:footnoteReference w:id="3"/>
      </w:r>
      <w:r w:rsidR="00976A6B">
        <w:rPr>
          <w:rFonts w:ascii="Arial" w:hAnsi="Arial" w:cs="Arial"/>
          <w:sz w:val="28"/>
          <w:szCs w:val="28"/>
        </w:rPr>
        <w:t xml:space="preserve"> Pencader War Memorial</w:t>
      </w:r>
    </w:p>
    <w:p w14:paraId="54DFB43E" w14:textId="641DAF6D" w:rsidR="00446B25" w:rsidRDefault="00015D40" w:rsidP="00906C73">
      <w:pPr>
        <w:rPr>
          <w:rFonts w:ascii="Arial" w:hAnsi="Arial" w:cs="Arial"/>
          <w:sz w:val="28"/>
          <w:szCs w:val="28"/>
        </w:rPr>
      </w:pPr>
      <w:r>
        <w:rPr>
          <w:rFonts w:ascii="Arial" w:hAnsi="Arial" w:cs="Arial"/>
          <w:sz w:val="28"/>
          <w:szCs w:val="28"/>
        </w:rPr>
        <w:t>After the First World War t</w:t>
      </w:r>
      <w:r w:rsidR="00906C73" w:rsidRPr="00906C73">
        <w:rPr>
          <w:rFonts w:ascii="Arial" w:hAnsi="Arial" w:cs="Arial"/>
          <w:sz w:val="28"/>
          <w:szCs w:val="28"/>
        </w:rPr>
        <w:t xml:space="preserve">he erection of a statue </w:t>
      </w:r>
      <w:r>
        <w:rPr>
          <w:rFonts w:ascii="Arial" w:hAnsi="Arial" w:cs="Arial"/>
          <w:sz w:val="28"/>
          <w:szCs w:val="28"/>
        </w:rPr>
        <w:t>of a serviceman was</w:t>
      </w:r>
      <w:r w:rsidR="00906C73" w:rsidRPr="00906C73">
        <w:rPr>
          <w:rFonts w:ascii="Arial" w:hAnsi="Arial" w:cs="Arial"/>
          <w:sz w:val="28"/>
          <w:szCs w:val="28"/>
        </w:rPr>
        <w:t xml:space="preserve"> a popular way of creating a memorial to the dead</w:t>
      </w:r>
      <w:r w:rsidR="00D529A4">
        <w:rPr>
          <w:rFonts w:ascii="Arial" w:hAnsi="Arial" w:cs="Arial"/>
          <w:sz w:val="28"/>
          <w:szCs w:val="28"/>
        </w:rPr>
        <w:t>.</w:t>
      </w:r>
      <w:r w:rsidR="00906C73" w:rsidRPr="00906C73">
        <w:rPr>
          <w:rFonts w:ascii="Arial" w:hAnsi="Arial" w:cs="Arial"/>
          <w:sz w:val="28"/>
          <w:szCs w:val="28"/>
        </w:rPr>
        <w:t xml:space="preserve"> Some statues </w:t>
      </w:r>
      <w:r>
        <w:rPr>
          <w:rFonts w:ascii="Arial" w:hAnsi="Arial" w:cs="Arial"/>
          <w:sz w:val="28"/>
          <w:szCs w:val="28"/>
        </w:rPr>
        <w:t xml:space="preserve">were more authentic than others as they were sculpted to a </w:t>
      </w:r>
      <w:r w:rsidR="00906C73" w:rsidRPr="00906C73">
        <w:rPr>
          <w:rFonts w:ascii="Arial" w:hAnsi="Arial" w:cs="Arial"/>
          <w:sz w:val="28"/>
          <w:szCs w:val="28"/>
        </w:rPr>
        <w:t xml:space="preserve">custom </w:t>
      </w:r>
      <w:r>
        <w:rPr>
          <w:rFonts w:ascii="Arial" w:hAnsi="Arial" w:cs="Arial"/>
          <w:sz w:val="28"/>
          <w:szCs w:val="28"/>
        </w:rPr>
        <w:t xml:space="preserve">specification. Some statues were less authentic because they were </w:t>
      </w:r>
      <w:r>
        <w:rPr>
          <w:rFonts w:ascii="Arial" w:hAnsi="Arial" w:cs="Arial"/>
          <w:sz w:val="28"/>
          <w:szCs w:val="28"/>
        </w:rPr>
        <w:lastRenderedPageBreak/>
        <w:t xml:space="preserve">selected from </w:t>
      </w:r>
      <w:r w:rsidR="00906C73" w:rsidRPr="00906C73">
        <w:rPr>
          <w:rFonts w:ascii="Arial" w:hAnsi="Arial" w:cs="Arial"/>
          <w:sz w:val="28"/>
          <w:szCs w:val="28"/>
        </w:rPr>
        <w:t>catalogues of available designs</w:t>
      </w:r>
      <w:r>
        <w:rPr>
          <w:rFonts w:ascii="Arial" w:hAnsi="Arial" w:cs="Arial"/>
          <w:sz w:val="28"/>
          <w:szCs w:val="28"/>
        </w:rPr>
        <w:t xml:space="preserve"> to meet the </w:t>
      </w:r>
      <w:r w:rsidR="00906C73" w:rsidRPr="00906C73">
        <w:rPr>
          <w:rFonts w:ascii="Arial" w:hAnsi="Arial" w:cs="Arial"/>
          <w:sz w:val="28"/>
          <w:szCs w:val="28"/>
        </w:rPr>
        <w:t>budget available</w:t>
      </w:r>
      <w:r>
        <w:rPr>
          <w:rFonts w:ascii="Arial" w:hAnsi="Arial" w:cs="Arial"/>
          <w:sz w:val="28"/>
          <w:szCs w:val="28"/>
        </w:rPr>
        <w:t>. A</w:t>
      </w:r>
      <w:r w:rsidR="00906C73" w:rsidRPr="00906C73">
        <w:rPr>
          <w:rFonts w:ascii="Arial" w:hAnsi="Arial" w:cs="Arial"/>
          <w:sz w:val="28"/>
          <w:szCs w:val="28"/>
        </w:rPr>
        <w:t xml:space="preserve"> city, town or village may invest in an expensive one-off memorial or be more reserved in their spending and buy a statue which could be reproduced </w:t>
      </w:r>
      <w:r w:rsidR="00001157">
        <w:rPr>
          <w:rFonts w:ascii="Arial" w:hAnsi="Arial" w:cs="Arial"/>
          <w:sz w:val="28"/>
          <w:szCs w:val="28"/>
        </w:rPr>
        <w:t>but also</w:t>
      </w:r>
      <w:r w:rsidR="00906C73" w:rsidRPr="00906C73">
        <w:rPr>
          <w:rFonts w:ascii="Arial" w:hAnsi="Arial" w:cs="Arial"/>
          <w:sz w:val="28"/>
          <w:szCs w:val="28"/>
        </w:rPr>
        <w:t xml:space="preserve"> seen elsewhere</w:t>
      </w:r>
      <w:r>
        <w:rPr>
          <w:rFonts w:ascii="Arial" w:hAnsi="Arial" w:cs="Arial"/>
          <w:sz w:val="28"/>
          <w:szCs w:val="28"/>
        </w:rPr>
        <w:t>, the fact that statues were reproduced brings question to their authenticity as although insuffi</w:t>
      </w:r>
      <w:r w:rsidR="00446B25">
        <w:rPr>
          <w:rFonts w:ascii="Arial" w:hAnsi="Arial" w:cs="Arial"/>
          <w:sz w:val="28"/>
          <w:szCs w:val="28"/>
        </w:rPr>
        <w:t>ci</w:t>
      </w:r>
      <w:r>
        <w:rPr>
          <w:rFonts w:ascii="Arial" w:hAnsi="Arial" w:cs="Arial"/>
          <w:sz w:val="28"/>
          <w:szCs w:val="28"/>
        </w:rPr>
        <w:t xml:space="preserve">ent were made </w:t>
      </w:r>
      <w:r w:rsidR="00001157">
        <w:rPr>
          <w:rFonts w:ascii="Arial" w:hAnsi="Arial" w:cs="Arial"/>
          <w:sz w:val="28"/>
          <w:szCs w:val="28"/>
        </w:rPr>
        <w:t xml:space="preserve">in any one style </w:t>
      </w:r>
      <w:r>
        <w:rPr>
          <w:rFonts w:ascii="Arial" w:hAnsi="Arial" w:cs="Arial"/>
          <w:sz w:val="28"/>
          <w:szCs w:val="28"/>
        </w:rPr>
        <w:t>to make them a common sight, t</w:t>
      </w:r>
      <w:r w:rsidR="00446B25">
        <w:rPr>
          <w:rFonts w:ascii="Arial" w:hAnsi="Arial" w:cs="Arial"/>
          <w:sz w:val="28"/>
          <w:szCs w:val="28"/>
        </w:rPr>
        <w:t>hey were more regimented and less personal and as in many areas men signed up together and served in the same regiments. This would create a lack of authenticity as the uniform peculiarities of the local regiments would not necessarily be reflected in a catalogue-bought statue</w:t>
      </w:r>
      <w:r w:rsidR="00906C73" w:rsidRPr="00906C73">
        <w:rPr>
          <w:rFonts w:ascii="Arial" w:hAnsi="Arial" w:cs="Arial"/>
          <w:sz w:val="28"/>
          <w:szCs w:val="28"/>
        </w:rPr>
        <w:t xml:space="preserve">.  Obviously, the list of names and dates engraved on to the memorial </w:t>
      </w:r>
      <w:r w:rsidR="00446B25">
        <w:rPr>
          <w:rFonts w:ascii="Arial" w:hAnsi="Arial" w:cs="Arial"/>
          <w:sz w:val="28"/>
          <w:szCs w:val="28"/>
        </w:rPr>
        <w:t xml:space="preserve">name </w:t>
      </w:r>
      <w:r w:rsidR="00906C73" w:rsidRPr="00906C73">
        <w:rPr>
          <w:rFonts w:ascii="Arial" w:hAnsi="Arial" w:cs="Arial"/>
          <w:sz w:val="28"/>
          <w:szCs w:val="28"/>
        </w:rPr>
        <w:t>plates</w:t>
      </w:r>
      <w:r w:rsidR="00446B25">
        <w:rPr>
          <w:rFonts w:ascii="Arial" w:hAnsi="Arial" w:cs="Arial"/>
          <w:sz w:val="28"/>
          <w:szCs w:val="28"/>
        </w:rPr>
        <w:t xml:space="preserve"> would</w:t>
      </w:r>
      <w:r w:rsidR="00906C73" w:rsidRPr="00906C73">
        <w:rPr>
          <w:rFonts w:ascii="Arial" w:hAnsi="Arial" w:cs="Arial"/>
          <w:sz w:val="28"/>
          <w:szCs w:val="28"/>
        </w:rPr>
        <w:t xml:space="preserve"> be unique as even </w:t>
      </w:r>
      <w:r w:rsidR="00446B25">
        <w:rPr>
          <w:rFonts w:ascii="Arial" w:hAnsi="Arial" w:cs="Arial"/>
          <w:sz w:val="28"/>
          <w:szCs w:val="28"/>
        </w:rPr>
        <w:t xml:space="preserve">if a </w:t>
      </w:r>
      <w:r w:rsidR="00251A7B">
        <w:rPr>
          <w:rFonts w:ascii="Arial" w:hAnsi="Arial" w:cs="Arial"/>
          <w:sz w:val="28"/>
          <w:szCs w:val="28"/>
        </w:rPr>
        <w:t>ca</w:t>
      </w:r>
      <w:r w:rsidR="00446B25">
        <w:rPr>
          <w:rFonts w:ascii="Arial" w:hAnsi="Arial" w:cs="Arial"/>
          <w:sz w:val="28"/>
          <w:szCs w:val="28"/>
        </w:rPr>
        <w:t>talogue-</w:t>
      </w:r>
      <w:r w:rsidR="00906C73" w:rsidRPr="00906C73">
        <w:rPr>
          <w:rFonts w:ascii="Arial" w:hAnsi="Arial" w:cs="Arial"/>
          <w:sz w:val="28"/>
          <w:szCs w:val="28"/>
        </w:rPr>
        <w:t>statues are representative of the dead of that given district</w:t>
      </w:r>
      <w:r w:rsidR="00446B25">
        <w:rPr>
          <w:rFonts w:ascii="Arial" w:hAnsi="Arial" w:cs="Arial"/>
          <w:sz w:val="28"/>
          <w:szCs w:val="28"/>
        </w:rPr>
        <w:t xml:space="preserve"> because they usually provide date, name, regiment and location of death</w:t>
      </w:r>
      <w:r w:rsidR="00906C73" w:rsidRPr="00906C73">
        <w:rPr>
          <w:rFonts w:ascii="Arial" w:hAnsi="Arial" w:cs="Arial"/>
          <w:sz w:val="28"/>
          <w:szCs w:val="28"/>
        </w:rPr>
        <w:t xml:space="preserve">. </w:t>
      </w:r>
    </w:p>
    <w:p w14:paraId="330D2642" w14:textId="6C740262" w:rsidR="004F718E" w:rsidRDefault="00446B25" w:rsidP="00906C73">
      <w:pPr>
        <w:rPr>
          <w:rFonts w:ascii="Arial" w:hAnsi="Arial" w:cs="Arial"/>
          <w:sz w:val="28"/>
          <w:szCs w:val="28"/>
        </w:rPr>
      </w:pPr>
      <w:r>
        <w:rPr>
          <w:rFonts w:ascii="Arial" w:hAnsi="Arial" w:cs="Arial"/>
          <w:sz w:val="28"/>
          <w:szCs w:val="28"/>
        </w:rPr>
        <w:t xml:space="preserve">The Pencader statue shown above, </w:t>
      </w:r>
      <w:r w:rsidR="00CC13DA">
        <w:rPr>
          <w:rFonts w:ascii="Arial" w:hAnsi="Arial" w:cs="Arial"/>
          <w:sz w:val="28"/>
          <w:szCs w:val="28"/>
        </w:rPr>
        <w:t xml:space="preserve">was made by </w:t>
      </w:r>
      <w:r w:rsidR="002869E4">
        <w:rPr>
          <w:rFonts w:ascii="Arial" w:hAnsi="Arial" w:cs="Arial"/>
          <w:sz w:val="28"/>
          <w:szCs w:val="28"/>
        </w:rPr>
        <w:t xml:space="preserve">‘Mr </w:t>
      </w:r>
      <w:r w:rsidR="00CC13DA">
        <w:rPr>
          <w:rFonts w:ascii="Arial" w:hAnsi="Arial" w:cs="Arial"/>
          <w:sz w:val="28"/>
          <w:szCs w:val="28"/>
        </w:rPr>
        <w:t>E.</w:t>
      </w:r>
      <w:r w:rsidR="002869E4">
        <w:rPr>
          <w:rFonts w:ascii="Arial" w:hAnsi="Arial" w:cs="Arial"/>
          <w:sz w:val="28"/>
          <w:szCs w:val="28"/>
        </w:rPr>
        <w:t xml:space="preserve"> </w:t>
      </w:r>
      <w:r w:rsidR="00CC13DA">
        <w:rPr>
          <w:rFonts w:ascii="Arial" w:hAnsi="Arial" w:cs="Arial"/>
          <w:sz w:val="28"/>
          <w:szCs w:val="28"/>
        </w:rPr>
        <w:t>Jones</w:t>
      </w:r>
      <w:r w:rsidR="002869E4">
        <w:rPr>
          <w:rFonts w:ascii="Arial" w:hAnsi="Arial" w:cs="Arial"/>
          <w:sz w:val="28"/>
          <w:szCs w:val="28"/>
        </w:rPr>
        <w:t>’</w:t>
      </w:r>
      <w:r w:rsidR="00CC13DA">
        <w:rPr>
          <w:rFonts w:ascii="Arial" w:hAnsi="Arial" w:cs="Arial"/>
          <w:sz w:val="28"/>
          <w:szCs w:val="28"/>
        </w:rPr>
        <w:t xml:space="preserve"> at a cost of £400 </w:t>
      </w:r>
      <w:r w:rsidR="002869E4">
        <w:rPr>
          <w:rFonts w:ascii="Arial" w:hAnsi="Arial" w:cs="Arial"/>
          <w:sz w:val="28"/>
          <w:szCs w:val="28"/>
        </w:rPr>
        <w:t>and unveiled on 22 November 1922.</w:t>
      </w:r>
      <w:r w:rsidR="002869E4">
        <w:rPr>
          <w:rStyle w:val="FootnoteReference"/>
          <w:rFonts w:ascii="Arial" w:hAnsi="Arial" w:cs="Arial"/>
          <w:sz w:val="28"/>
          <w:szCs w:val="28"/>
        </w:rPr>
        <w:footnoteReference w:id="4"/>
      </w:r>
      <w:r w:rsidR="002869E4">
        <w:rPr>
          <w:rFonts w:ascii="Arial" w:hAnsi="Arial" w:cs="Arial"/>
          <w:sz w:val="28"/>
          <w:szCs w:val="28"/>
        </w:rPr>
        <w:t xml:space="preserve"> </w:t>
      </w:r>
      <w:r w:rsidR="00251A7B">
        <w:rPr>
          <w:rFonts w:ascii="Arial" w:hAnsi="Arial" w:cs="Arial"/>
          <w:sz w:val="28"/>
          <w:szCs w:val="28"/>
        </w:rPr>
        <w:t xml:space="preserve">It is </w:t>
      </w:r>
      <w:r w:rsidR="00CC13DA">
        <w:rPr>
          <w:rFonts w:ascii="Arial" w:hAnsi="Arial" w:cs="Arial"/>
          <w:sz w:val="28"/>
          <w:szCs w:val="28"/>
        </w:rPr>
        <w:t>u</w:t>
      </w:r>
      <w:r>
        <w:rPr>
          <w:rFonts w:ascii="Arial" w:hAnsi="Arial" w:cs="Arial"/>
          <w:sz w:val="28"/>
          <w:szCs w:val="28"/>
        </w:rPr>
        <w:t>nique in design</w:t>
      </w:r>
      <w:r w:rsidR="00CC13DA">
        <w:rPr>
          <w:rFonts w:ascii="Arial" w:hAnsi="Arial" w:cs="Arial"/>
          <w:sz w:val="28"/>
          <w:szCs w:val="28"/>
        </w:rPr>
        <w:t xml:space="preserve"> and </w:t>
      </w:r>
      <w:r>
        <w:rPr>
          <w:rFonts w:ascii="Arial" w:hAnsi="Arial" w:cs="Arial"/>
          <w:sz w:val="28"/>
          <w:szCs w:val="28"/>
        </w:rPr>
        <w:t xml:space="preserve">unique in content </w:t>
      </w:r>
      <w:r w:rsidR="00CC13DA">
        <w:rPr>
          <w:rFonts w:ascii="Arial" w:hAnsi="Arial" w:cs="Arial"/>
          <w:sz w:val="28"/>
          <w:szCs w:val="28"/>
        </w:rPr>
        <w:t>but</w:t>
      </w:r>
      <w:r>
        <w:rPr>
          <w:rFonts w:ascii="Arial" w:hAnsi="Arial" w:cs="Arial"/>
          <w:sz w:val="28"/>
          <w:szCs w:val="28"/>
        </w:rPr>
        <w:t xml:space="preserve"> the rules </w:t>
      </w:r>
      <w:r w:rsidR="00CC13DA">
        <w:rPr>
          <w:rFonts w:ascii="Arial" w:hAnsi="Arial" w:cs="Arial"/>
          <w:sz w:val="28"/>
          <w:szCs w:val="28"/>
        </w:rPr>
        <w:t>of the</w:t>
      </w:r>
      <w:r>
        <w:rPr>
          <w:rFonts w:ascii="Arial" w:hAnsi="Arial" w:cs="Arial"/>
          <w:sz w:val="28"/>
          <w:szCs w:val="28"/>
        </w:rPr>
        <w:t xml:space="preserve"> Commonwealth War Graves Commission </w:t>
      </w:r>
      <w:r w:rsidR="002869E4">
        <w:rPr>
          <w:rFonts w:ascii="Arial" w:hAnsi="Arial" w:cs="Arial"/>
          <w:sz w:val="28"/>
          <w:szCs w:val="28"/>
        </w:rPr>
        <w:t>were</w:t>
      </w:r>
      <w:r>
        <w:rPr>
          <w:rFonts w:ascii="Arial" w:hAnsi="Arial" w:cs="Arial"/>
          <w:sz w:val="28"/>
          <w:szCs w:val="28"/>
        </w:rPr>
        <w:t xml:space="preserve"> disregarded and</w:t>
      </w:r>
      <w:r w:rsidR="00CC13DA">
        <w:rPr>
          <w:rFonts w:ascii="Arial" w:hAnsi="Arial" w:cs="Arial"/>
          <w:sz w:val="28"/>
          <w:szCs w:val="28"/>
        </w:rPr>
        <w:t xml:space="preserve"> </w:t>
      </w:r>
      <w:r>
        <w:rPr>
          <w:rFonts w:ascii="Arial" w:hAnsi="Arial" w:cs="Arial"/>
          <w:sz w:val="28"/>
          <w:szCs w:val="28"/>
        </w:rPr>
        <w:t>the local people have added the</w:t>
      </w:r>
      <w:r w:rsidR="00CC13DA">
        <w:rPr>
          <w:rFonts w:ascii="Arial" w:hAnsi="Arial" w:cs="Arial"/>
          <w:sz w:val="28"/>
          <w:szCs w:val="28"/>
        </w:rPr>
        <w:t xml:space="preserve">ir own versions of </w:t>
      </w:r>
      <w:r>
        <w:rPr>
          <w:rFonts w:ascii="Arial" w:hAnsi="Arial" w:cs="Arial"/>
          <w:sz w:val="28"/>
          <w:szCs w:val="28"/>
        </w:rPr>
        <w:t xml:space="preserve">names </w:t>
      </w:r>
      <w:r w:rsidR="00CC13DA">
        <w:rPr>
          <w:rFonts w:ascii="Arial" w:hAnsi="Arial" w:cs="Arial"/>
          <w:sz w:val="28"/>
          <w:szCs w:val="28"/>
        </w:rPr>
        <w:t>and dates as</w:t>
      </w:r>
      <w:r>
        <w:rPr>
          <w:rFonts w:ascii="Arial" w:hAnsi="Arial" w:cs="Arial"/>
          <w:sz w:val="28"/>
          <w:szCs w:val="28"/>
        </w:rPr>
        <w:t xml:space="preserve"> it </w:t>
      </w:r>
      <w:r w:rsidR="00001157">
        <w:rPr>
          <w:rFonts w:ascii="Arial" w:hAnsi="Arial" w:cs="Arial"/>
          <w:sz w:val="28"/>
          <w:szCs w:val="28"/>
        </w:rPr>
        <w:t xml:space="preserve">was </w:t>
      </w:r>
      <w:r>
        <w:rPr>
          <w:rFonts w:ascii="Arial" w:hAnsi="Arial" w:cs="Arial"/>
          <w:sz w:val="28"/>
          <w:szCs w:val="28"/>
        </w:rPr>
        <w:t xml:space="preserve">felt appropriate and </w:t>
      </w:r>
      <w:r w:rsidR="00CC13DA">
        <w:rPr>
          <w:rFonts w:ascii="Arial" w:hAnsi="Arial" w:cs="Arial"/>
          <w:sz w:val="28"/>
          <w:szCs w:val="28"/>
        </w:rPr>
        <w:t>many local fallen ser</w:t>
      </w:r>
      <w:r>
        <w:rPr>
          <w:rFonts w:ascii="Arial" w:hAnsi="Arial" w:cs="Arial"/>
          <w:sz w:val="28"/>
          <w:szCs w:val="28"/>
        </w:rPr>
        <w:t>vicemen</w:t>
      </w:r>
      <w:r w:rsidR="004F718E">
        <w:rPr>
          <w:rFonts w:ascii="Arial" w:hAnsi="Arial" w:cs="Arial"/>
          <w:sz w:val="28"/>
          <w:szCs w:val="28"/>
        </w:rPr>
        <w:t xml:space="preserve"> were</w:t>
      </w:r>
      <w:r>
        <w:rPr>
          <w:rFonts w:ascii="Arial" w:hAnsi="Arial" w:cs="Arial"/>
          <w:sz w:val="28"/>
          <w:szCs w:val="28"/>
        </w:rPr>
        <w:t xml:space="preserve"> commemorated elsewhere</w:t>
      </w:r>
      <w:r w:rsidR="004F718E">
        <w:rPr>
          <w:rFonts w:ascii="Arial" w:hAnsi="Arial" w:cs="Arial"/>
          <w:sz w:val="28"/>
          <w:szCs w:val="28"/>
        </w:rPr>
        <w:t>, but</w:t>
      </w:r>
      <w:r w:rsidRPr="0083610A">
        <w:rPr>
          <w:rFonts w:ascii="Arial" w:hAnsi="Arial" w:cs="Arial"/>
          <w:sz w:val="28"/>
          <w:szCs w:val="28"/>
        </w:rPr>
        <w:t xml:space="preserve"> omitted</w:t>
      </w:r>
      <w:r w:rsidR="00CC13DA">
        <w:rPr>
          <w:rFonts w:ascii="Arial" w:hAnsi="Arial" w:cs="Arial"/>
          <w:sz w:val="28"/>
          <w:szCs w:val="28"/>
        </w:rPr>
        <w:t xml:space="preserve"> </w:t>
      </w:r>
      <w:r w:rsidR="004F718E">
        <w:rPr>
          <w:rFonts w:ascii="Arial" w:hAnsi="Arial" w:cs="Arial"/>
          <w:sz w:val="28"/>
          <w:szCs w:val="28"/>
        </w:rPr>
        <w:t>o</w:t>
      </w:r>
      <w:r w:rsidR="00CC13DA">
        <w:rPr>
          <w:rFonts w:ascii="Arial" w:hAnsi="Arial" w:cs="Arial"/>
          <w:sz w:val="28"/>
          <w:szCs w:val="28"/>
        </w:rPr>
        <w:t xml:space="preserve">n </w:t>
      </w:r>
      <w:r w:rsidR="004F718E">
        <w:rPr>
          <w:rFonts w:ascii="Arial" w:hAnsi="Arial" w:cs="Arial"/>
          <w:sz w:val="28"/>
          <w:szCs w:val="28"/>
        </w:rPr>
        <w:t xml:space="preserve">the </w:t>
      </w:r>
      <w:r w:rsidR="00CC13DA">
        <w:rPr>
          <w:rFonts w:ascii="Arial" w:hAnsi="Arial" w:cs="Arial"/>
          <w:sz w:val="28"/>
          <w:szCs w:val="28"/>
        </w:rPr>
        <w:t>P</w:t>
      </w:r>
      <w:r w:rsidR="002869E4">
        <w:rPr>
          <w:rFonts w:ascii="Arial" w:hAnsi="Arial" w:cs="Arial"/>
          <w:sz w:val="28"/>
          <w:szCs w:val="28"/>
        </w:rPr>
        <w:t>e</w:t>
      </w:r>
      <w:r w:rsidR="00CC13DA">
        <w:rPr>
          <w:rFonts w:ascii="Arial" w:hAnsi="Arial" w:cs="Arial"/>
          <w:sz w:val="28"/>
          <w:szCs w:val="28"/>
        </w:rPr>
        <w:t>ncader</w:t>
      </w:r>
      <w:r w:rsidR="00001157">
        <w:rPr>
          <w:rFonts w:ascii="Arial" w:hAnsi="Arial" w:cs="Arial"/>
          <w:sz w:val="28"/>
          <w:szCs w:val="28"/>
        </w:rPr>
        <w:t xml:space="preserve"> statue</w:t>
      </w:r>
      <w:r w:rsidRPr="0083610A">
        <w:rPr>
          <w:rFonts w:ascii="Arial" w:hAnsi="Arial" w:cs="Arial"/>
          <w:sz w:val="28"/>
          <w:szCs w:val="28"/>
        </w:rPr>
        <w:t>, whether intentionally or not is not clear.</w:t>
      </w:r>
      <w:bookmarkStart w:id="2" w:name="_Hlk34227233"/>
      <w:r w:rsidR="0083610A">
        <w:rPr>
          <w:rFonts w:ascii="Arial" w:hAnsi="Arial" w:cs="Arial"/>
          <w:sz w:val="28"/>
          <w:szCs w:val="28"/>
        </w:rPr>
        <w:t xml:space="preserve"> </w:t>
      </w:r>
      <w:bookmarkEnd w:id="2"/>
    </w:p>
    <w:p w14:paraId="374DE6B7" w14:textId="77777777" w:rsidR="00251A7B" w:rsidRDefault="00251A7B" w:rsidP="00251A7B">
      <w:pPr>
        <w:rPr>
          <w:rFonts w:ascii="Arial" w:hAnsi="Arial" w:cs="Arial"/>
          <w:sz w:val="28"/>
          <w:szCs w:val="28"/>
          <w:u w:val="single"/>
        </w:rPr>
      </w:pPr>
      <w:r w:rsidRPr="00906C73">
        <w:rPr>
          <w:rFonts w:ascii="Arial" w:hAnsi="Arial" w:cs="Arial"/>
          <w:sz w:val="28"/>
          <w:szCs w:val="28"/>
          <w:u w:val="single"/>
        </w:rPr>
        <w:t xml:space="preserve">Memorial Edifices </w:t>
      </w:r>
    </w:p>
    <w:p w14:paraId="215864D8" w14:textId="4EE2B546" w:rsidR="00251A7B" w:rsidRPr="00251A7B" w:rsidRDefault="00251A7B" w:rsidP="00251A7B">
      <w:pPr>
        <w:rPr>
          <w:rFonts w:ascii="Arial" w:hAnsi="Arial" w:cs="Arial"/>
          <w:sz w:val="28"/>
          <w:szCs w:val="28"/>
        </w:rPr>
      </w:pPr>
      <w:r w:rsidRPr="00251A7B">
        <w:rPr>
          <w:rFonts w:ascii="Arial" w:hAnsi="Arial" w:cs="Arial"/>
          <w:sz w:val="28"/>
          <w:szCs w:val="28"/>
        </w:rPr>
        <w:t xml:space="preserve">Memorial Edifices are vvaried and may constitute Buildings of memorial, religious memorial, </w:t>
      </w:r>
      <w:r>
        <w:rPr>
          <w:rFonts w:ascii="Arial" w:hAnsi="Arial" w:cs="Arial"/>
          <w:sz w:val="28"/>
          <w:szCs w:val="28"/>
        </w:rPr>
        <w:t xml:space="preserve">Plaques, </w:t>
      </w:r>
      <w:r w:rsidRPr="00251A7B">
        <w:rPr>
          <w:rFonts w:ascii="Arial" w:hAnsi="Arial" w:cs="Arial"/>
          <w:sz w:val="28"/>
          <w:szCs w:val="28"/>
        </w:rPr>
        <w:t>Named Public Parks and street names</w:t>
      </w:r>
    </w:p>
    <w:p w14:paraId="012B9CED" w14:textId="61E65CEC" w:rsidR="0083610A" w:rsidRDefault="00EA0420" w:rsidP="00906C73">
      <w:pPr>
        <w:rPr>
          <w:rFonts w:ascii="Arial" w:hAnsi="Arial" w:cs="Arial"/>
          <w:sz w:val="28"/>
          <w:szCs w:val="28"/>
        </w:rPr>
      </w:pPr>
      <w:r>
        <w:rPr>
          <w:noProof/>
        </w:rPr>
        <w:drawing>
          <wp:inline distT="0" distB="0" distL="0" distR="0" wp14:anchorId="0FE8D192" wp14:editId="4F214593">
            <wp:extent cx="2133600" cy="1448908"/>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2217" cy="1475133"/>
                    </a:xfrm>
                    <a:prstGeom prst="rect">
                      <a:avLst/>
                    </a:prstGeom>
                    <a:noFill/>
                    <a:ln>
                      <a:noFill/>
                    </a:ln>
                  </pic:spPr>
                </pic:pic>
              </a:graphicData>
            </a:graphic>
          </wp:inline>
        </w:drawing>
      </w:r>
      <w:r w:rsidR="00985EBD">
        <w:rPr>
          <w:rFonts w:ascii="Arial" w:hAnsi="Arial" w:cs="Arial"/>
          <w:sz w:val="28"/>
          <w:szCs w:val="28"/>
        </w:rPr>
        <w:t xml:space="preserve"> </w:t>
      </w:r>
      <w:r w:rsidR="00985EBD">
        <w:rPr>
          <w:rStyle w:val="FootnoteReference"/>
          <w:rFonts w:ascii="Arial" w:hAnsi="Arial" w:cs="Arial"/>
          <w:sz w:val="28"/>
          <w:szCs w:val="28"/>
        </w:rPr>
        <w:footnoteReference w:id="5"/>
      </w:r>
      <w:r w:rsidR="001E78D7">
        <w:rPr>
          <w:rFonts w:ascii="Arial" w:hAnsi="Arial" w:cs="Arial"/>
          <w:sz w:val="28"/>
          <w:szCs w:val="28"/>
        </w:rPr>
        <w:t xml:space="preserve"> </w:t>
      </w:r>
      <w:r w:rsidR="00CC13DA">
        <w:rPr>
          <w:rFonts w:ascii="Arial" w:hAnsi="Arial" w:cs="Arial"/>
          <w:sz w:val="28"/>
          <w:szCs w:val="28"/>
        </w:rPr>
        <w:t xml:space="preserve">Memorial at </w:t>
      </w:r>
      <w:r w:rsidR="001E78D7">
        <w:rPr>
          <w:rFonts w:ascii="Arial" w:hAnsi="Arial" w:cs="Arial"/>
          <w:sz w:val="28"/>
          <w:szCs w:val="28"/>
        </w:rPr>
        <w:t>Basra</w:t>
      </w:r>
    </w:p>
    <w:p w14:paraId="38BD8A25" w14:textId="04AF34A8" w:rsidR="00985EBD" w:rsidRDefault="0083610A" w:rsidP="00906C73">
      <w:pPr>
        <w:rPr>
          <w:rFonts w:ascii="Arial" w:hAnsi="Arial" w:cs="Arial"/>
          <w:sz w:val="28"/>
          <w:szCs w:val="28"/>
          <w:shd w:val="clear" w:color="auto" w:fill="FFFFFF"/>
        </w:rPr>
      </w:pPr>
      <w:r>
        <w:rPr>
          <w:rFonts w:ascii="Arial" w:hAnsi="Arial" w:cs="Arial"/>
          <w:sz w:val="28"/>
          <w:szCs w:val="28"/>
        </w:rPr>
        <w:t>An e</w:t>
      </w:r>
      <w:r w:rsidRPr="0083610A">
        <w:rPr>
          <w:rFonts w:ascii="Arial" w:hAnsi="Arial" w:cs="Arial"/>
          <w:sz w:val="28"/>
          <w:szCs w:val="28"/>
        </w:rPr>
        <w:t xml:space="preserve">xample of </w:t>
      </w:r>
      <w:r>
        <w:rPr>
          <w:rFonts w:ascii="Arial" w:hAnsi="Arial" w:cs="Arial"/>
          <w:sz w:val="28"/>
          <w:szCs w:val="28"/>
        </w:rPr>
        <w:t xml:space="preserve">a local serviceman who did not have </w:t>
      </w:r>
      <w:r w:rsidR="00EA0420">
        <w:rPr>
          <w:rFonts w:ascii="Arial" w:hAnsi="Arial" w:cs="Arial"/>
          <w:sz w:val="28"/>
          <w:szCs w:val="28"/>
        </w:rPr>
        <w:t>his</w:t>
      </w:r>
      <w:r>
        <w:rPr>
          <w:rFonts w:ascii="Arial" w:hAnsi="Arial" w:cs="Arial"/>
          <w:sz w:val="28"/>
          <w:szCs w:val="28"/>
        </w:rPr>
        <w:t xml:space="preserve"> name added  to the local statue, but is noted elsewhere, is</w:t>
      </w:r>
      <w:r w:rsidR="00446B25" w:rsidRPr="0083610A">
        <w:rPr>
          <w:rFonts w:ascii="Arial" w:hAnsi="Arial" w:cs="Arial"/>
          <w:sz w:val="28"/>
          <w:szCs w:val="28"/>
        </w:rPr>
        <w:t xml:space="preserve"> </w:t>
      </w:r>
      <w:r w:rsidRPr="0083610A">
        <w:rPr>
          <w:rStyle w:val="Strong"/>
          <w:rFonts w:ascii="Arial" w:hAnsi="Arial" w:cs="Arial"/>
          <w:b w:val="0"/>
          <w:bCs w:val="0"/>
          <w:sz w:val="28"/>
          <w:szCs w:val="28"/>
          <w:shd w:val="clear" w:color="auto" w:fill="FFFFFF"/>
        </w:rPr>
        <w:t>Thomas Ansell, Private, 14340, Welsh Regiment who died</w:t>
      </w:r>
      <w:r w:rsidRPr="0083610A">
        <w:rPr>
          <w:rFonts w:ascii="Arial" w:hAnsi="Arial" w:cs="Arial"/>
          <w:sz w:val="28"/>
          <w:szCs w:val="28"/>
          <w:shd w:val="clear" w:color="auto" w:fill="FFFFFF"/>
        </w:rPr>
        <w:t xml:space="preserve"> on 25 January 1917</w:t>
      </w:r>
      <w:r w:rsidR="003A777D">
        <w:rPr>
          <w:rFonts w:ascii="Arial" w:hAnsi="Arial" w:cs="Arial"/>
          <w:sz w:val="28"/>
          <w:szCs w:val="28"/>
          <w:shd w:val="clear" w:color="auto" w:fill="FFFFFF"/>
        </w:rPr>
        <w:t>.</w:t>
      </w:r>
      <w:r w:rsidRPr="0083610A">
        <w:rPr>
          <w:rFonts w:ascii="Arial" w:hAnsi="Arial" w:cs="Arial"/>
          <w:sz w:val="28"/>
          <w:szCs w:val="28"/>
          <w:shd w:val="clear" w:color="auto" w:fill="FFFFFF"/>
        </w:rPr>
        <w:t xml:space="preserve"> </w:t>
      </w:r>
      <w:r w:rsidR="003A777D">
        <w:rPr>
          <w:rFonts w:ascii="Arial" w:hAnsi="Arial" w:cs="Arial"/>
          <w:sz w:val="28"/>
          <w:szCs w:val="28"/>
          <w:shd w:val="clear" w:color="auto" w:fill="FFFFFF"/>
        </w:rPr>
        <w:t>A</w:t>
      </w:r>
      <w:r w:rsidRPr="0083610A">
        <w:rPr>
          <w:rFonts w:ascii="Arial" w:hAnsi="Arial" w:cs="Arial"/>
          <w:sz w:val="28"/>
          <w:szCs w:val="28"/>
          <w:shd w:val="clear" w:color="auto" w:fill="FFFFFF"/>
        </w:rPr>
        <w:t>ged</w:t>
      </w:r>
      <w:r w:rsidR="003A777D">
        <w:rPr>
          <w:rFonts w:ascii="Arial" w:hAnsi="Arial" w:cs="Arial"/>
          <w:sz w:val="28"/>
          <w:szCs w:val="28"/>
          <w:shd w:val="clear" w:color="auto" w:fill="FFFFFF"/>
        </w:rPr>
        <w:t xml:space="preserve"> just</w:t>
      </w:r>
      <w:r w:rsidRPr="0083610A">
        <w:rPr>
          <w:rFonts w:ascii="Arial" w:hAnsi="Arial" w:cs="Arial"/>
          <w:sz w:val="28"/>
          <w:szCs w:val="28"/>
          <w:shd w:val="clear" w:color="auto" w:fill="FFFFFF"/>
        </w:rPr>
        <w:t xml:space="preserve"> 19 years old</w:t>
      </w:r>
      <w:r>
        <w:rPr>
          <w:rFonts w:ascii="Arial" w:hAnsi="Arial" w:cs="Arial"/>
          <w:sz w:val="28"/>
          <w:szCs w:val="28"/>
          <w:shd w:val="clear" w:color="auto" w:fill="FFFFFF"/>
        </w:rPr>
        <w:t>, he fought in Gallipoli, Suez Canal, Mesopotamia and died in in a battle against the Turks in Palestine. Private Ansell enlisted in Carmarthen</w:t>
      </w:r>
      <w:r w:rsidR="00EA0420">
        <w:rPr>
          <w:rFonts w:ascii="Arial" w:hAnsi="Arial" w:cs="Arial"/>
          <w:sz w:val="28"/>
          <w:szCs w:val="28"/>
          <w:shd w:val="clear" w:color="auto" w:fill="FFFFFF"/>
        </w:rPr>
        <w:t>,</w:t>
      </w:r>
      <w:r>
        <w:rPr>
          <w:rFonts w:ascii="Arial" w:hAnsi="Arial" w:cs="Arial"/>
          <w:sz w:val="28"/>
          <w:szCs w:val="28"/>
          <w:shd w:val="clear" w:color="auto" w:fill="FFFFFF"/>
        </w:rPr>
        <w:t xml:space="preserve"> in August 1914</w:t>
      </w:r>
      <w:r w:rsidRPr="0083610A">
        <w:rPr>
          <w:rFonts w:ascii="Arial" w:hAnsi="Arial" w:cs="Arial"/>
          <w:sz w:val="28"/>
          <w:szCs w:val="28"/>
          <w:shd w:val="clear" w:color="auto" w:fill="FFFFFF"/>
        </w:rPr>
        <w:t>, he is not remembered on the Pencader statue, but he is noted on the</w:t>
      </w:r>
      <w:r w:rsidR="00EA0420">
        <w:rPr>
          <w:rFonts w:ascii="Arial" w:hAnsi="Arial" w:cs="Arial"/>
          <w:sz w:val="28"/>
          <w:szCs w:val="28"/>
          <w:shd w:val="clear" w:color="auto" w:fill="FFFFFF"/>
        </w:rPr>
        <w:t xml:space="preserve"> Basra War Memorial in Iraq</w:t>
      </w:r>
      <w:r w:rsidR="00985EBD">
        <w:rPr>
          <w:rFonts w:ascii="Arial" w:hAnsi="Arial" w:cs="Arial"/>
          <w:sz w:val="28"/>
          <w:szCs w:val="28"/>
          <w:shd w:val="clear" w:color="auto" w:fill="FFFFFF"/>
        </w:rPr>
        <w:t xml:space="preserve"> </w:t>
      </w:r>
      <w:r w:rsidR="00001157">
        <w:rPr>
          <w:rFonts w:ascii="Arial" w:hAnsi="Arial" w:cs="Arial"/>
          <w:sz w:val="28"/>
          <w:szCs w:val="28"/>
          <w:shd w:val="clear" w:color="auto" w:fill="FFFFFF"/>
        </w:rPr>
        <w:t>on</w:t>
      </w:r>
      <w:r w:rsidR="00985EBD">
        <w:rPr>
          <w:rFonts w:ascii="Arial" w:hAnsi="Arial" w:cs="Arial"/>
          <w:sz w:val="28"/>
          <w:szCs w:val="28"/>
          <w:shd w:val="clear" w:color="auto" w:fill="FFFFFF"/>
        </w:rPr>
        <w:t xml:space="preserve"> Panel 24 as ‘Private Ansell, Thomas, Service Number 14340 Died 25/01/1917 Aged 19, 8</w:t>
      </w:r>
      <w:r w:rsidR="00985EBD" w:rsidRPr="00985EBD">
        <w:rPr>
          <w:rFonts w:ascii="Arial" w:hAnsi="Arial" w:cs="Arial"/>
          <w:sz w:val="28"/>
          <w:szCs w:val="28"/>
          <w:shd w:val="clear" w:color="auto" w:fill="FFFFFF"/>
          <w:vertAlign w:val="superscript"/>
        </w:rPr>
        <w:t>th</w:t>
      </w:r>
      <w:r w:rsidR="00985EBD">
        <w:rPr>
          <w:rFonts w:ascii="Arial" w:hAnsi="Arial" w:cs="Arial"/>
          <w:sz w:val="28"/>
          <w:szCs w:val="28"/>
          <w:shd w:val="clear" w:color="auto" w:fill="FFFFFF"/>
        </w:rPr>
        <w:t xml:space="preserve"> Bn. Welsh Regiment. Son of John Ansell, of Cnecdu, Pencader, Carmarthenshire’.</w:t>
      </w:r>
      <w:r w:rsidR="00985EBD">
        <w:rPr>
          <w:rStyle w:val="FootnoteReference"/>
          <w:rFonts w:ascii="Arial" w:hAnsi="Arial" w:cs="Arial"/>
          <w:sz w:val="28"/>
          <w:szCs w:val="28"/>
          <w:shd w:val="clear" w:color="auto" w:fill="FFFFFF"/>
        </w:rPr>
        <w:footnoteReference w:id="6"/>
      </w:r>
      <w:r w:rsidR="00985EBD">
        <w:rPr>
          <w:rFonts w:ascii="Arial" w:hAnsi="Arial" w:cs="Arial"/>
          <w:sz w:val="28"/>
          <w:szCs w:val="28"/>
          <w:shd w:val="clear" w:color="auto" w:fill="FFFFFF"/>
        </w:rPr>
        <w:t xml:space="preserve"> The war memorial at Basra </w:t>
      </w:r>
      <w:r w:rsidR="00AE4C81">
        <w:rPr>
          <w:rFonts w:ascii="Arial" w:hAnsi="Arial" w:cs="Arial"/>
          <w:sz w:val="28"/>
          <w:szCs w:val="28"/>
          <w:shd w:val="clear" w:color="auto" w:fill="FFFFFF"/>
        </w:rPr>
        <w:t>now</w:t>
      </w:r>
      <w:r w:rsidR="00985EBD">
        <w:rPr>
          <w:rFonts w:ascii="Arial" w:hAnsi="Arial" w:cs="Arial"/>
          <w:sz w:val="28"/>
          <w:szCs w:val="28"/>
          <w:shd w:val="clear" w:color="auto" w:fill="FFFFFF"/>
        </w:rPr>
        <w:t xml:space="preserve"> appear</w:t>
      </w:r>
      <w:r w:rsidR="00AE4C81">
        <w:rPr>
          <w:rFonts w:ascii="Arial" w:hAnsi="Arial" w:cs="Arial"/>
          <w:sz w:val="28"/>
          <w:szCs w:val="28"/>
          <w:shd w:val="clear" w:color="auto" w:fill="FFFFFF"/>
        </w:rPr>
        <w:t>s</w:t>
      </w:r>
      <w:r w:rsidR="00985EBD">
        <w:rPr>
          <w:rFonts w:ascii="Arial" w:hAnsi="Arial" w:cs="Arial"/>
          <w:sz w:val="28"/>
          <w:szCs w:val="28"/>
          <w:shd w:val="clear" w:color="auto" w:fill="FFFFFF"/>
        </w:rPr>
        <w:t xml:space="preserve"> even more authentic </w:t>
      </w:r>
      <w:r w:rsidR="00AE4C81">
        <w:rPr>
          <w:rFonts w:ascii="Arial" w:hAnsi="Arial" w:cs="Arial"/>
          <w:sz w:val="28"/>
          <w:szCs w:val="28"/>
          <w:shd w:val="clear" w:color="auto" w:fill="FFFFFF"/>
        </w:rPr>
        <w:t xml:space="preserve">as it has been renewed as a memorial and made current </w:t>
      </w:r>
      <w:r w:rsidR="00985EBD">
        <w:rPr>
          <w:rFonts w:ascii="Arial" w:hAnsi="Arial" w:cs="Arial"/>
          <w:sz w:val="28"/>
          <w:szCs w:val="28"/>
          <w:shd w:val="clear" w:color="auto" w:fill="FFFFFF"/>
        </w:rPr>
        <w:t xml:space="preserve">by the damage it received </w:t>
      </w:r>
      <w:r w:rsidR="00985EBD" w:rsidRPr="00AE4C81">
        <w:rPr>
          <w:rFonts w:ascii="Arial" w:hAnsi="Arial" w:cs="Arial"/>
          <w:sz w:val="28"/>
          <w:szCs w:val="28"/>
          <w:shd w:val="clear" w:color="auto" w:fill="FFFFFF"/>
        </w:rPr>
        <w:t>during the Iraq</w:t>
      </w:r>
      <w:r w:rsidR="00985EBD" w:rsidRPr="00001157">
        <w:rPr>
          <w:rFonts w:ascii="Arial" w:hAnsi="Arial" w:cs="Arial"/>
          <w:color w:val="C00000"/>
          <w:sz w:val="28"/>
          <w:szCs w:val="28"/>
          <w:shd w:val="clear" w:color="auto" w:fill="FFFFFF"/>
        </w:rPr>
        <w:t xml:space="preserve"> </w:t>
      </w:r>
      <w:r w:rsidR="00985EBD">
        <w:rPr>
          <w:rFonts w:ascii="Arial" w:hAnsi="Arial" w:cs="Arial"/>
          <w:sz w:val="28"/>
          <w:szCs w:val="28"/>
          <w:shd w:val="clear" w:color="auto" w:fill="FFFFFF"/>
        </w:rPr>
        <w:t>war</w:t>
      </w:r>
      <w:r w:rsidR="00AE4C81">
        <w:rPr>
          <w:rFonts w:ascii="Arial" w:hAnsi="Arial" w:cs="Arial"/>
          <w:sz w:val="28"/>
          <w:szCs w:val="28"/>
          <w:shd w:val="clear" w:color="auto" w:fill="FFFFFF"/>
        </w:rPr>
        <w:t xml:space="preserve"> 2003-2011</w:t>
      </w:r>
      <w:r w:rsidR="00985EBD">
        <w:rPr>
          <w:rFonts w:ascii="Arial" w:hAnsi="Arial" w:cs="Arial"/>
          <w:sz w:val="28"/>
          <w:szCs w:val="28"/>
          <w:shd w:val="clear" w:color="auto" w:fill="FFFFFF"/>
        </w:rPr>
        <w:t xml:space="preserve"> and conditions in the area are still not stable enough for engineers to visit and assess and repair the damage. </w:t>
      </w:r>
    </w:p>
    <w:p w14:paraId="16E83249" w14:textId="77777777" w:rsidR="00EA0420" w:rsidRDefault="00EA0420" w:rsidP="00906C73">
      <w:pPr>
        <w:rPr>
          <w:rFonts w:ascii="Arial" w:hAnsi="Arial" w:cs="Arial"/>
          <w:sz w:val="28"/>
          <w:szCs w:val="28"/>
        </w:rPr>
      </w:pPr>
    </w:p>
    <w:p w14:paraId="57193B2D" w14:textId="77777777" w:rsidR="00CC13DA" w:rsidRDefault="00EA0420" w:rsidP="00906C73">
      <w:pPr>
        <w:rPr>
          <w:rStyle w:val="Strong"/>
          <w:rFonts w:ascii="Arial" w:hAnsi="Arial" w:cs="Arial"/>
          <w:b w:val="0"/>
          <w:bCs w:val="0"/>
          <w:sz w:val="28"/>
          <w:szCs w:val="28"/>
          <w:shd w:val="clear" w:color="auto" w:fill="FFFFFF"/>
        </w:rPr>
      </w:pPr>
      <w:r w:rsidRPr="00EA0420">
        <w:rPr>
          <w:rStyle w:val="Strong"/>
          <w:rFonts w:ascii="Arial" w:hAnsi="Arial" w:cs="Arial"/>
          <w:b w:val="0"/>
          <w:bCs w:val="0"/>
          <w:noProof/>
          <w:sz w:val="28"/>
          <w:szCs w:val="28"/>
          <w:shd w:val="clear" w:color="auto" w:fill="FFFFFF"/>
        </w:rPr>
        <w:drawing>
          <wp:inline distT="0" distB="0" distL="0" distR="0" wp14:anchorId="78096128" wp14:editId="0765520C">
            <wp:extent cx="4457700" cy="22816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8461" cy="2297439"/>
                    </a:xfrm>
                    <a:prstGeom prst="rect">
                      <a:avLst/>
                    </a:prstGeom>
                  </pic:spPr>
                </pic:pic>
              </a:graphicData>
            </a:graphic>
          </wp:inline>
        </w:drawing>
      </w:r>
      <w:r w:rsidRPr="00EA0420">
        <w:rPr>
          <w:rStyle w:val="Strong"/>
          <w:rFonts w:ascii="Arial" w:hAnsi="Arial" w:cs="Arial"/>
          <w:b w:val="0"/>
          <w:bCs w:val="0"/>
          <w:sz w:val="28"/>
          <w:szCs w:val="28"/>
          <w:shd w:val="clear" w:color="auto" w:fill="FFFFFF"/>
        </w:rPr>
        <w:t xml:space="preserve"> </w:t>
      </w:r>
    </w:p>
    <w:p w14:paraId="4A0E48BD" w14:textId="02C19261" w:rsidR="001E78D7" w:rsidRDefault="00EA0420" w:rsidP="00906C73">
      <w:pPr>
        <w:rPr>
          <w:rStyle w:val="Strong"/>
          <w:rFonts w:ascii="Arial" w:hAnsi="Arial" w:cs="Arial"/>
          <w:b w:val="0"/>
          <w:bCs w:val="0"/>
          <w:sz w:val="28"/>
          <w:szCs w:val="28"/>
          <w:shd w:val="clear" w:color="auto" w:fill="FFFFFF"/>
        </w:rPr>
      </w:pPr>
      <w:r>
        <w:rPr>
          <w:rStyle w:val="FootnoteReference"/>
          <w:rFonts w:ascii="Arial" w:hAnsi="Arial" w:cs="Arial"/>
          <w:sz w:val="28"/>
          <w:szCs w:val="28"/>
          <w:shd w:val="clear" w:color="auto" w:fill="FFFFFF"/>
        </w:rPr>
        <w:footnoteReference w:id="7"/>
      </w:r>
      <w:r w:rsidR="001E78D7">
        <w:rPr>
          <w:rStyle w:val="Strong"/>
          <w:rFonts w:ascii="Arial" w:hAnsi="Arial" w:cs="Arial"/>
          <w:b w:val="0"/>
          <w:bCs w:val="0"/>
          <w:sz w:val="28"/>
          <w:szCs w:val="28"/>
          <w:shd w:val="clear" w:color="auto" w:fill="FFFFFF"/>
        </w:rPr>
        <w:t xml:space="preserve"> </w:t>
      </w:r>
      <w:r w:rsidR="00CC13DA">
        <w:rPr>
          <w:rStyle w:val="Strong"/>
          <w:rFonts w:ascii="Arial" w:hAnsi="Arial" w:cs="Arial"/>
          <w:b w:val="0"/>
          <w:bCs w:val="0"/>
          <w:sz w:val="28"/>
          <w:szCs w:val="28"/>
          <w:shd w:val="clear" w:color="auto" w:fill="FFFFFF"/>
        </w:rPr>
        <w:t xml:space="preserve">Memorial at </w:t>
      </w:r>
      <w:r w:rsidR="001E78D7">
        <w:rPr>
          <w:rStyle w:val="Strong"/>
          <w:rFonts w:ascii="Arial" w:hAnsi="Arial" w:cs="Arial"/>
          <w:b w:val="0"/>
          <w:bCs w:val="0"/>
          <w:sz w:val="28"/>
          <w:szCs w:val="28"/>
          <w:shd w:val="clear" w:color="auto" w:fill="FFFFFF"/>
        </w:rPr>
        <w:t>Poziers</w:t>
      </w:r>
    </w:p>
    <w:p w14:paraId="7F86AFB4" w14:textId="539C495E" w:rsidR="00906C73" w:rsidRPr="00906C73" w:rsidRDefault="00906C73" w:rsidP="00906C73">
      <w:pPr>
        <w:rPr>
          <w:rFonts w:ascii="Arial" w:hAnsi="Arial" w:cs="Arial"/>
          <w:sz w:val="28"/>
          <w:szCs w:val="28"/>
        </w:rPr>
      </w:pPr>
      <w:r w:rsidRPr="0083610A">
        <w:rPr>
          <w:rFonts w:ascii="Arial" w:hAnsi="Arial" w:cs="Arial"/>
          <w:sz w:val="28"/>
          <w:szCs w:val="28"/>
        </w:rPr>
        <w:t xml:space="preserve">It is common for statues </w:t>
      </w:r>
      <w:r w:rsidRPr="00C973C5">
        <w:rPr>
          <w:rFonts w:ascii="Arial" w:hAnsi="Arial" w:cs="Arial"/>
          <w:sz w:val="28"/>
          <w:szCs w:val="28"/>
        </w:rPr>
        <w:t>to</w:t>
      </w:r>
      <w:r w:rsidR="00E26444" w:rsidRPr="00C973C5">
        <w:rPr>
          <w:rFonts w:ascii="Arial" w:hAnsi="Arial" w:cs="Arial"/>
          <w:sz w:val="28"/>
          <w:szCs w:val="28"/>
        </w:rPr>
        <w:t xml:space="preserve"> be</w:t>
      </w:r>
      <w:r w:rsidRPr="00C973C5">
        <w:rPr>
          <w:rFonts w:ascii="Arial" w:hAnsi="Arial" w:cs="Arial"/>
          <w:sz w:val="28"/>
          <w:szCs w:val="28"/>
        </w:rPr>
        <w:t xml:space="preserve"> a point </w:t>
      </w:r>
      <w:r w:rsidRPr="00906C73">
        <w:rPr>
          <w:rFonts w:ascii="Arial" w:hAnsi="Arial" w:cs="Arial"/>
          <w:sz w:val="28"/>
          <w:szCs w:val="28"/>
        </w:rPr>
        <w:t xml:space="preserve">of local annual pilgrimage for all who wish to support them on </w:t>
      </w:r>
      <w:r w:rsidR="00C973C5" w:rsidRPr="00906C73">
        <w:rPr>
          <w:rFonts w:ascii="Arial" w:hAnsi="Arial" w:cs="Arial"/>
          <w:sz w:val="28"/>
          <w:szCs w:val="28"/>
        </w:rPr>
        <w:t>Remembrance Day</w:t>
      </w:r>
      <w:r w:rsidR="00001157" w:rsidRPr="00001157">
        <w:rPr>
          <w:rFonts w:ascii="Arial" w:hAnsi="Arial" w:cs="Arial"/>
          <w:color w:val="C00000"/>
          <w:sz w:val="28"/>
          <w:szCs w:val="28"/>
        </w:rPr>
        <w:t>……</w:t>
      </w:r>
      <w:r w:rsidRPr="00001157">
        <w:rPr>
          <w:rFonts w:ascii="Arial" w:hAnsi="Arial" w:cs="Arial"/>
          <w:color w:val="C00000"/>
          <w:sz w:val="28"/>
          <w:szCs w:val="28"/>
        </w:rPr>
        <w:t xml:space="preserve">. </w:t>
      </w:r>
    </w:p>
    <w:p w14:paraId="6D0F871F" w14:textId="77777777" w:rsidR="00906C73" w:rsidRPr="00906C73" w:rsidRDefault="00906C73" w:rsidP="00906C73">
      <w:pPr>
        <w:rPr>
          <w:rFonts w:ascii="Arial" w:hAnsi="Arial" w:cs="Arial"/>
          <w:sz w:val="28"/>
          <w:szCs w:val="28"/>
          <w:u w:val="single"/>
        </w:rPr>
      </w:pPr>
      <w:r w:rsidRPr="00906C73">
        <w:rPr>
          <w:rFonts w:ascii="Arial" w:hAnsi="Arial" w:cs="Arial"/>
          <w:sz w:val="28"/>
          <w:szCs w:val="28"/>
          <w:u w:val="single"/>
        </w:rPr>
        <w:t>Boards with lists of names</w:t>
      </w:r>
    </w:p>
    <w:p w14:paraId="07BF9E7C" w14:textId="06012BBF" w:rsidR="00906C73" w:rsidRDefault="00906C73" w:rsidP="00906C73">
      <w:pPr>
        <w:rPr>
          <w:rFonts w:ascii="Arial" w:hAnsi="Arial" w:cs="Arial"/>
          <w:sz w:val="28"/>
          <w:szCs w:val="28"/>
        </w:rPr>
      </w:pPr>
      <w:r w:rsidRPr="00906C73">
        <w:rPr>
          <w:rFonts w:ascii="Arial" w:hAnsi="Arial" w:cs="Arial"/>
          <w:sz w:val="28"/>
          <w:szCs w:val="28"/>
        </w:rPr>
        <w:t xml:space="preserve">‘In Memorium’ boards in religious institutions, centres of education and public buildings </w:t>
      </w:r>
      <w:r w:rsidRPr="00C973C5">
        <w:rPr>
          <w:rFonts w:ascii="Arial" w:hAnsi="Arial" w:cs="Arial"/>
          <w:sz w:val="28"/>
          <w:szCs w:val="28"/>
        </w:rPr>
        <w:t xml:space="preserve">are </w:t>
      </w:r>
      <w:r w:rsidR="00E26444" w:rsidRPr="00C973C5">
        <w:rPr>
          <w:rFonts w:ascii="Arial" w:hAnsi="Arial" w:cs="Arial"/>
          <w:sz w:val="28"/>
          <w:szCs w:val="28"/>
        </w:rPr>
        <w:t xml:space="preserve">a </w:t>
      </w:r>
      <w:r w:rsidRPr="00C973C5">
        <w:rPr>
          <w:rFonts w:ascii="Arial" w:hAnsi="Arial" w:cs="Arial"/>
          <w:sz w:val="28"/>
          <w:szCs w:val="28"/>
        </w:rPr>
        <w:t xml:space="preserve">local </w:t>
      </w:r>
      <w:r w:rsidRPr="00906C73">
        <w:rPr>
          <w:rFonts w:ascii="Arial" w:hAnsi="Arial" w:cs="Arial"/>
          <w:sz w:val="28"/>
          <w:szCs w:val="28"/>
        </w:rPr>
        <w:t>and frequently personalised marks of remembrance</w:t>
      </w:r>
      <w:r w:rsidR="00E26444">
        <w:rPr>
          <w:rFonts w:ascii="Arial" w:hAnsi="Arial" w:cs="Arial"/>
          <w:sz w:val="28"/>
          <w:szCs w:val="28"/>
        </w:rPr>
        <w:t>,</w:t>
      </w:r>
      <w:r w:rsidRPr="00906C73">
        <w:rPr>
          <w:rFonts w:ascii="Arial" w:hAnsi="Arial" w:cs="Arial"/>
          <w:sz w:val="28"/>
          <w:szCs w:val="28"/>
        </w:rPr>
        <w:t xml:space="preserve"> as they list PALS regiments, favoured old boys who were lost or the nurses who served their country and died. These are highly varied in grandeur and size</w:t>
      </w:r>
      <w:r w:rsidR="00E26444">
        <w:rPr>
          <w:rFonts w:ascii="Arial" w:hAnsi="Arial" w:cs="Arial"/>
          <w:sz w:val="28"/>
          <w:szCs w:val="28"/>
        </w:rPr>
        <w:t>.</w:t>
      </w:r>
      <w:r w:rsidRPr="00906C73">
        <w:rPr>
          <w:rFonts w:ascii="Arial" w:hAnsi="Arial" w:cs="Arial"/>
          <w:sz w:val="28"/>
          <w:szCs w:val="28"/>
        </w:rPr>
        <w:t xml:space="preserve"> </w:t>
      </w:r>
      <w:r w:rsidR="00C973C5">
        <w:rPr>
          <w:rFonts w:ascii="Arial" w:hAnsi="Arial" w:cs="Arial"/>
          <w:sz w:val="28"/>
          <w:szCs w:val="28"/>
        </w:rPr>
        <w:t>Of the boards made by</w:t>
      </w:r>
      <w:r w:rsidR="00C973C5" w:rsidRPr="00C973C5">
        <w:rPr>
          <w:rFonts w:ascii="Arial" w:hAnsi="Arial" w:cs="Arial"/>
          <w:sz w:val="28"/>
          <w:szCs w:val="28"/>
        </w:rPr>
        <w:t xml:space="preserve"> </w:t>
      </w:r>
      <w:r w:rsidRPr="00C973C5">
        <w:rPr>
          <w:rFonts w:ascii="Arial" w:hAnsi="Arial" w:cs="Arial"/>
          <w:sz w:val="28"/>
          <w:szCs w:val="28"/>
        </w:rPr>
        <w:t>professional</w:t>
      </w:r>
      <w:r w:rsidR="00C973C5" w:rsidRPr="00C973C5">
        <w:rPr>
          <w:rFonts w:ascii="Arial" w:hAnsi="Arial" w:cs="Arial"/>
          <w:sz w:val="28"/>
          <w:szCs w:val="28"/>
        </w:rPr>
        <w:t>s, carpenters and sign writer</w:t>
      </w:r>
      <w:r w:rsidR="00E26444" w:rsidRPr="00C973C5">
        <w:rPr>
          <w:rFonts w:ascii="Arial" w:hAnsi="Arial" w:cs="Arial"/>
          <w:sz w:val="28"/>
          <w:szCs w:val="28"/>
        </w:rPr>
        <w:t>,</w:t>
      </w:r>
      <w:r w:rsidRPr="00C973C5">
        <w:rPr>
          <w:rFonts w:ascii="Arial" w:hAnsi="Arial" w:cs="Arial"/>
          <w:sz w:val="28"/>
          <w:szCs w:val="28"/>
        </w:rPr>
        <w:t xml:space="preserve"> </w:t>
      </w:r>
      <w:r w:rsidRPr="00906C73">
        <w:rPr>
          <w:rFonts w:ascii="Arial" w:hAnsi="Arial" w:cs="Arial"/>
          <w:sz w:val="28"/>
          <w:szCs w:val="28"/>
        </w:rPr>
        <w:t>occasionally one will appear to have names added</w:t>
      </w:r>
      <w:r w:rsidR="00C973C5">
        <w:rPr>
          <w:rFonts w:ascii="Arial" w:hAnsi="Arial" w:cs="Arial"/>
          <w:sz w:val="28"/>
          <w:szCs w:val="28"/>
        </w:rPr>
        <w:t xml:space="preserve"> by </w:t>
      </w:r>
      <w:r w:rsidR="00001157">
        <w:rPr>
          <w:rFonts w:ascii="Arial" w:hAnsi="Arial" w:cs="Arial"/>
          <w:sz w:val="28"/>
          <w:szCs w:val="28"/>
        </w:rPr>
        <w:t xml:space="preserve">an </w:t>
      </w:r>
      <w:r w:rsidR="00C973C5">
        <w:rPr>
          <w:rFonts w:ascii="Arial" w:hAnsi="Arial" w:cs="Arial"/>
          <w:sz w:val="28"/>
          <w:szCs w:val="28"/>
        </w:rPr>
        <w:t>amateur</w:t>
      </w:r>
      <w:r w:rsidRPr="00906C73">
        <w:rPr>
          <w:rFonts w:ascii="Arial" w:hAnsi="Arial" w:cs="Arial"/>
          <w:sz w:val="28"/>
          <w:szCs w:val="28"/>
        </w:rPr>
        <w:t xml:space="preserve"> after the main board is painted</w:t>
      </w:r>
      <w:r w:rsidR="00E26444">
        <w:rPr>
          <w:rFonts w:ascii="Arial" w:hAnsi="Arial" w:cs="Arial"/>
          <w:sz w:val="28"/>
          <w:szCs w:val="28"/>
        </w:rPr>
        <w:t>.</w:t>
      </w:r>
      <w:r w:rsidRPr="00906C73">
        <w:rPr>
          <w:rFonts w:ascii="Arial" w:hAnsi="Arial" w:cs="Arial"/>
          <w:sz w:val="28"/>
          <w:szCs w:val="28"/>
        </w:rPr>
        <w:t xml:space="preserve"> </w:t>
      </w:r>
      <w:r w:rsidR="00E26444">
        <w:rPr>
          <w:rFonts w:ascii="Arial" w:hAnsi="Arial" w:cs="Arial"/>
          <w:sz w:val="28"/>
          <w:szCs w:val="28"/>
        </w:rPr>
        <w:t>T</w:t>
      </w:r>
      <w:r w:rsidRPr="00906C73">
        <w:rPr>
          <w:rFonts w:ascii="Arial" w:hAnsi="Arial" w:cs="Arial"/>
          <w:sz w:val="28"/>
          <w:szCs w:val="28"/>
        </w:rPr>
        <w:t xml:space="preserve">hese later additions can sometimes look as if they are added by relative or friend which makes their remembrance even more emotive and personal.  </w:t>
      </w:r>
    </w:p>
    <w:p w14:paraId="5D2FB604" w14:textId="77777777" w:rsidR="00906C73" w:rsidRPr="00906C73" w:rsidRDefault="00906C73" w:rsidP="00906C73">
      <w:pPr>
        <w:rPr>
          <w:rFonts w:ascii="Arial" w:hAnsi="Arial" w:cs="Arial"/>
          <w:sz w:val="28"/>
          <w:szCs w:val="28"/>
          <w:u w:val="single"/>
        </w:rPr>
      </w:pPr>
      <w:r w:rsidRPr="00906C73">
        <w:rPr>
          <w:rFonts w:ascii="Arial" w:hAnsi="Arial" w:cs="Arial"/>
          <w:sz w:val="28"/>
          <w:szCs w:val="28"/>
          <w:u w:val="single"/>
        </w:rPr>
        <w:t>Plaques</w:t>
      </w:r>
    </w:p>
    <w:p w14:paraId="6534DD5A" w14:textId="40602782" w:rsidR="00A274AD" w:rsidRDefault="00906C73" w:rsidP="00906C73">
      <w:pPr>
        <w:rPr>
          <w:rFonts w:ascii="Arial" w:hAnsi="Arial" w:cs="Arial"/>
          <w:sz w:val="28"/>
          <w:szCs w:val="28"/>
        </w:rPr>
      </w:pPr>
      <w:r w:rsidRPr="00906C73">
        <w:rPr>
          <w:rFonts w:ascii="Arial" w:hAnsi="Arial" w:cs="Arial"/>
          <w:sz w:val="28"/>
          <w:szCs w:val="28"/>
        </w:rPr>
        <w:t xml:space="preserve">There are many styles of plaque in remembrance to war dead. Some are generally commemorative of an event, some mark the spot of an action such as a plane crash or signpost the eye to a place where a ship was lost, others are to mark the recording of a medal winner or </w:t>
      </w:r>
      <w:r w:rsidR="00EF57C6">
        <w:rPr>
          <w:rFonts w:ascii="Arial" w:hAnsi="Arial" w:cs="Arial"/>
          <w:sz w:val="28"/>
          <w:szCs w:val="28"/>
        </w:rPr>
        <w:t>noteworthy person</w:t>
      </w:r>
      <w:r w:rsidRPr="00906C73">
        <w:rPr>
          <w:rFonts w:ascii="Arial" w:hAnsi="Arial" w:cs="Arial"/>
          <w:sz w:val="28"/>
          <w:szCs w:val="28"/>
        </w:rPr>
        <w:t xml:space="preserve"> as having resided at a house</w:t>
      </w:r>
      <w:r w:rsidR="006A7A41">
        <w:rPr>
          <w:rFonts w:ascii="Arial" w:hAnsi="Arial" w:cs="Arial"/>
          <w:sz w:val="28"/>
          <w:szCs w:val="28"/>
        </w:rPr>
        <w:t>.</w:t>
      </w:r>
      <w:r w:rsidRPr="00906C73">
        <w:rPr>
          <w:rFonts w:ascii="Arial" w:hAnsi="Arial" w:cs="Arial"/>
          <w:sz w:val="28"/>
          <w:szCs w:val="28"/>
        </w:rPr>
        <w:t xml:space="preserve"> </w:t>
      </w:r>
      <w:r w:rsidR="006A7A41">
        <w:rPr>
          <w:rFonts w:ascii="Arial" w:hAnsi="Arial" w:cs="Arial"/>
          <w:sz w:val="28"/>
          <w:szCs w:val="28"/>
        </w:rPr>
        <w:t>F</w:t>
      </w:r>
      <w:r w:rsidRPr="00906C73">
        <w:rPr>
          <w:rFonts w:ascii="Arial" w:hAnsi="Arial" w:cs="Arial"/>
          <w:sz w:val="28"/>
          <w:szCs w:val="28"/>
        </w:rPr>
        <w:t>requently these are blue plaques which started to be seen for 1867 onwards and were originally erected by the Royal Society of Arts</w:t>
      </w:r>
      <w:r w:rsidR="006A7A41">
        <w:rPr>
          <w:rFonts w:ascii="Arial" w:hAnsi="Arial" w:cs="Arial"/>
          <w:sz w:val="28"/>
          <w:szCs w:val="28"/>
        </w:rPr>
        <w:t>,</w:t>
      </w:r>
      <w:r w:rsidRPr="00906C73">
        <w:rPr>
          <w:rFonts w:ascii="Arial" w:hAnsi="Arial" w:cs="Arial"/>
          <w:sz w:val="28"/>
          <w:szCs w:val="28"/>
        </w:rPr>
        <w:t xml:space="preserve"> although from 1984 they became the domain of English Heritage</w:t>
      </w:r>
      <w:r w:rsidR="00EF57C6">
        <w:rPr>
          <w:rFonts w:ascii="Arial" w:hAnsi="Arial" w:cs="Arial"/>
          <w:sz w:val="28"/>
          <w:szCs w:val="28"/>
        </w:rPr>
        <w:t>. English Heritage now site</w:t>
      </w:r>
      <w:r w:rsidRPr="004B5FD4">
        <w:rPr>
          <w:rFonts w:ascii="Arial" w:hAnsi="Arial" w:cs="Arial"/>
          <w:color w:val="FF0000"/>
          <w:sz w:val="28"/>
          <w:szCs w:val="28"/>
        </w:rPr>
        <w:t xml:space="preserve"> </w:t>
      </w:r>
      <w:r w:rsidRPr="00906C73">
        <w:rPr>
          <w:rFonts w:ascii="Arial" w:hAnsi="Arial" w:cs="Arial"/>
          <w:sz w:val="28"/>
          <w:szCs w:val="28"/>
        </w:rPr>
        <w:t xml:space="preserve">all new plaques and maintain the existing ones. </w:t>
      </w:r>
    </w:p>
    <w:p w14:paraId="3FF29BFB" w14:textId="34AC6ECE" w:rsidR="00A274AD" w:rsidRPr="00251A7B" w:rsidRDefault="00251A7B" w:rsidP="00906C73">
      <w:pPr>
        <w:rPr>
          <w:rFonts w:ascii="Arial" w:hAnsi="Arial" w:cs="Arial"/>
          <w:sz w:val="28"/>
          <w:szCs w:val="28"/>
          <w:u w:val="single"/>
        </w:rPr>
      </w:pPr>
      <w:r w:rsidRPr="00251A7B">
        <w:rPr>
          <w:rFonts w:ascii="Arial" w:hAnsi="Arial" w:cs="Arial"/>
          <w:sz w:val="28"/>
          <w:szCs w:val="28"/>
          <w:u w:val="single"/>
        </w:rPr>
        <w:t>Buildings</w:t>
      </w:r>
    </w:p>
    <w:p w14:paraId="00CD3697" w14:textId="77777777" w:rsidR="00A274AD" w:rsidRDefault="00A274AD" w:rsidP="00906C73">
      <w:pPr>
        <w:rPr>
          <w:rFonts w:ascii="Arial" w:hAnsi="Arial" w:cs="Arial"/>
          <w:sz w:val="28"/>
          <w:szCs w:val="28"/>
        </w:rPr>
      </w:pPr>
      <w:r w:rsidRPr="00A274AD">
        <w:rPr>
          <w:rFonts w:ascii="Arial" w:hAnsi="Arial" w:cs="Arial"/>
          <w:noProof/>
          <w:sz w:val="28"/>
          <w:szCs w:val="28"/>
        </w:rPr>
        <w:drawing>
          <wp:inline distT="0" distB="0" distL="0" distR="0" wp14:anchorId="32DA8D70" wp14:editId="17199B21">
            <wp:extent cx="4029075" cy="226451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79538" cy="2292876"/>
                    </a:xfrm>
                    <a:prstGeom prst="rect">
                      <a:avLst/>
                    </a:prstGeom>
                  </pic:spPr>
                </pic:pic>
              </a:graphicData>
            </a:graphic>
          </wp:inline>
        </w:drawing>
      </w:r>
      <w:r>
        <w:rPr>
          <w:rFonts w:ascii="Arial" w:hAnsi="Arial" w:cs="Arial"/>
          <w:sz w:val="28"/>
          <w:szCs w:val="28"/>
        </w:rPr>
        <w:t xml:space="preserve"> </w:t>
      </w:r>
    </w:p>
    <w:p w14:paraId="711D042B" w14:textId="6765101B" w:rsidR="00A274AD" w:rsidRDefault="00A274AD" w:rsidP="00906C73">
      <w:pPr>
        <w:rPr>
          <w:rFonts w:ascii="Arial" w:hAnsi="Arial" w:cs="Arial"/>
          <w:sz w:val="28"/>
          <w:szCs w:val="28"/>
        </w:rPr>
      </w:pPr>
      <w:r>
        <w:rPr>
          <w:rStyle w:val="FootnoteReference"/>
          <w:rFonts w:ascii="Arial" w:hAnsi="Arial" w:cs="Arial"/>
          <w:sz w:val="28"/>
          <w:szCs w:val="28"/>
        </w:rPr>
        <w:footnoteReference w:id="8"/>
      </w:r>
      <w:r>
        <w:rPr>
          <w:rFonts w:ascii="Arial" w:hAnsi="Arial" w:cs="Arial"/>
          <w:sz w:val="28"/>
          <w:szCs w:val="28"/>
        </w:rPr>
        <w:t xml:space="preserve"> Hall of Memory, Birmingham</w:t>
      </w:r>
    </w:p>
    <w:p w14:paraId="13B111B5" w14:textId="2BB626F4" w:rsidR="00906C73" w:rsidRPr="00906C73" w:rsidRDefault="00906C73" w:rsidP="00906C73">
      <w:pPr>
        <w:rPr>
          <w:rFonts w:ascii="Arial" w:hAnsi="Arial" w:cs="Arial"/>
          <w:sz w:val="28"/>
          <w:szCs w:val="28"/>
        </w:rPr>
      </w:pPr>
      <w:r w:rsidRPr="00906C73">
        <w:rPr>
          <w:rFonts w:ascii="Arial" w:hAnsi="Arial" w:cs="Arial"/>
          <w:sz w:val="28"/>
          <w:szCs w:val="28"/>
        </w:rPr>
        <w:t>A clear example of a building that was created as an act of remembrance is the Hall of Memory in</w:t>
      </w:r>
      <w:r w:rsidR="00F4222C">
        <w:rPr>
          <w:rFonts w:ascii="Arial" w:hAnsi="Arial" w:cs="Arial"/>
          <w:sz w:val="28"/>
          <w:szCs w:val="28"/>
        </w:rPr>
        <w:t xml:space="preserve"> </w:t>
      </w:r>
      <w:r w:rsidRPr="00906C73">
        <w:rPr>
          <w:rFonts w:ascii="Arial" w:hAnsi="Arial" w:cs="Arial"/>
          <w:sz w:val="28"/>
          <w:szCs w:val="28"/>
        </w:rPr>
        <w:t>Birmingham</w:t>
      </w:r>
      <w:r w:rsidR="001B305E">
        <w:rPr>
          <w:rFonts w:ascii="Arial" w:hAnsi="Arial" w:cs="Arial"/>
          <w:sz w:val="28"/>
          <w:szCs w:val="28"/>
        </w:rPr>
        <w:t>. It was</w:t>
      </w:r>
      <w:r w:rsidRPr="00906C73">
        <w:rPr>
          <w:rFonts w:ascii="Arial" w:hAnsi="Arial" w:cs="Arial"/>
          <w:sz w:val="28"/>
          <w:szCs w:val="28"/>
        </w:rPr>
        <w:t xml:space="preserve"> erected to remember over 12,000</w:t>
      </w:r>
      <w:r w:rsidR="009E35BE">
        <w:rPr>
          <w:rFonts w:ascii="Arial" w:hAnsi="Arial" w:cs="Arial"/>
          <w:sz w:val="28"/>
          <w:szCs w:val="28"/>
        </w:rPr>
        <w:t xml:space="preserve"> local</w:t>
      </w:r>
      <w:r w:rsidRPr="00906C73">
        <w:rPr>
          <w:rFonts w:ascii="Arial" w:hAnsi="Arial" w:cs="Arial"/>
          <w:sz w:val="28"/>
          <w:szCs w:val="28"/>
        </w:rPr>
        <w:t xml:space="preserve"> </w:t>
      </w:r>
      <w:r w:rsidR="00533B6F">
        <w:rPr>
          <w:rFonts w:ascii="Arial" w:hAnsi="Arial" w:cs="Arial"/>
          <w:sz w:val="28"/>
          <w:szCs w:val="28"/>
        </w:rPr>
        <w:t xml:space="preserve">Birmingham </w:t>
      </w:r>
      <w:r w:rsidRPr="00906C73">
        <w:rPr>
          <w:rFonts w:ascii="Arial" w:hAnsi="Arial" w:cs="Arial"/>
          <w:sz w:val="28"/>
          <w:szCs w:val="28"/>
        </w:rPr>
        <w:t>men and women who served their country in the First and Second World Wars</w:t>
      </w:r>
      <w:r w:rsidR="00963FAA">
        <w:rPr>
          <w:rFonts w:ascii="Arial" w:hAnsi="Arial" w:cs="Arial"/>
          <w:sz w:val="28"/>
          <w:szCs w:val="28"/>
        </w:rPr>
        <w:t>. Although when built, by local craftsmen in Portland Stone</w:t>
      </w:r>
      <w:r w:rsidR="001B305E">
        <w:rPr>
          <w:rFonts w:ascii="Arial" w:hAnsi="Arial" w:cs="Arial"/>
          <w:sz w:val="28"/>
          <w:szCs w:val="28"/>
        </w:rPr>
        <w:t xml:space="preserve"> and </w:t>
      </w:r>
      <w:r w:rsidR="00F4222C">
        <w:rPr>
          <w:rFonts w:ascii="Arial" w:hAnsi="Arial" w:cs="Arial"/>
          <w:sz w:val="28"/>
          <w:szCs w:val="28"/>
        </w:rPr>
        <w:t xml:space="preserve">with plaques, ornaments, statues and stained glass by Birmingham artists, Albert Toft, </w:t>
      </w:r>
      <w:r w:rsidR="001B305E">
        <w:rPr>
          <w:rFonts w:ascii="Arial" w:hAnsi="Arial" w:cs="Arial"/>
          <w:sz w:val="28"/>
          <w:szCs w:val="28"/>
        </w:rPr>
        <w:t>William Bloye</w:t>
      </w:r>
      <w:r w:rsidR="00F4222C">
        <w:rPr>
          <w:rFonts w:ascii="Arial" w:hAnsi="Arial" w:cs="Arial"/>
          <w:sz w:val="28"/>
          <w:szCs w:val="28"/>
        </w:rPr>
        <w:t xml:space="preserve"> and</w:t>
      </w:r>
      <w:r w:rsidR="00533B6F">
        <w:rPr>
          <w:rFonts w:ascii="Arial" w:hAnsi="Arial" w:cs="Arial"/>
          <w:sz w:val="28"/>
          <w:szCs w:val="28"/>
        </w:rPr>
        <w:t xml:space="preserve"> Richard Stubbington</w:t>
      </w:r>
      <w:r w:rsidR="00F4222C">
        <w:rPr>
          <w:rFonts w:ascii="Arial" w:hAnsi="Arial" w:cs="Arial"/>
          <w:sz w:val="28"/>
          <w:szCs w:val="28"/>
        </w:rPr>
        <w:t xml:space="preserve"> this was a very local and pertinent piece of </w:t>
      </w:r>
      <w:r w:rsidR="00533B6F">
        <w:rPr>
          <w:rFonts w:ascii="Arial" w:hAnsi="Arial" w:cs="Arial"/>
          <w:sz w:val="28"/>
          <w:szCs w:val="28"/>
        </w:rPr>
        <w:t>impressively classical</w:t>
      </w:r>
      <w:r w:rsidR="00F4222C" w:rsidRPr="00F4222C">
        <w:rPr>
          <w:rFonts w:ascii="Arial" w:hAnsi="Arial" w:cs="Arial"/>
          <w:sz w:val="28"/>
          <w:szCs w:val="28"/>
        </w:rPr>
        <w:t xml:space="preserve"> </w:t>
      </w:r>
      <w:r w:rsidR="00F4222C">
        <w:rPr>
          <w:rFonts w:ascii="Arial" w:hAnsi="Arial" w:cs="Arial"/>
          <w:sz w:val="28"/>
          <w:szCs w:val="28"/>
        </w:rPr>
        <w:t>remembrance.</w:t>
      </w:r>
      <w:r w:rsidR="00533B6F">
        <w:rPr>
          <w:rFonts w:ascii="Arial" w:hAnsi="Arial" w:cs="Arial"/>
          <w:sz w:val="28"/>
          <w:szCs w:val="28"/>
        </w:rPr>
        <w:t xml:space="preserve"> </w:t>
      </w:r>
      <w:r w:rsidR="00963FAA">
        <w:rPr>
          <w:rFonts w:ascii="Arial" w:hAnsi="Arial" w:cs="Arial"/>
          <w:sz w:val="28"/>
          <w:szCs w:val="28"/>
        </w:rPr>
        <w:t>A</w:t>
      </w:r>
      <w:r w:rsidR="009E35BE">
        <w:rPr>
          <w:rFonts w:ascii="Arial" w:hAnsi="Arial" w:cs="Arial"/>
          <w:sz w:val="28"/>
          <w:szCs w:val="28"/>
        </w:rPr>
        <w:t>lthough well worth a visit</w:t>
      </w:r>
      <w:r w:rsidR="00963FAA">
        <w:rPr>
          <w:rFonts w:ascii="Arial" w:hAnsi="Arial" w:cs="Arial"/>
          <w:sz w:val="28"/>
          <w:szCs w:val="28"/>
        </w:rPr>
        <w:t xml:space="preserve"> </w:t>
      </w:r>
      <w:r w:rsidR="009E35BE">
        <w:rPr>
          <w:rFonts w:ascii="Arial" w:hAnsi="Arial" w:cs="Arial"/>
          <w:sz w:val="28"/>
          <w:szCs w:val="28"/>
        </w:rPr>
        <w:t>it does not seem to attract many visitors and has the feel of being superfluous</w:t>
      </w:r>
      <w:r w:rsidR="00963FAA">
        <w:rPr>
          <w:rFonts w:ascii="Arial" w:hAnsi="Arial" w:cs="Arial"/>
          <w:sz w:val="28"/>
          <w:szCs w:val="28"/>
        </w:rPr>
        <w:t xml:space="preserve">. The memorial cost £60,000 in 1923 and was built entirely from money raised by public subscription. This building has been beautifully reconstructed but perhaps it </w:t>
      </w:r>
      <w:r w:rsidR="001B305E">
        <w:rPr>
          <w:rFonts w:ascii="Arial" w:hAnsi="Arial" w:cs="Arial"/>
          <w:sz w:val="28"/>
          <w:szCs w:val="28"/>
        </w:rPr>
        <w:t>could</w:t>
      </w:r>
      <w:r w:rsidR="00963FAA">
        <w:rPr>
          <w:rFonts w:ascii="Arial" w:hAnsi="Arial" w:cs="Arial"/>
          <w:sz w:val="28"/>
          <w:szCs w:val="28"/>
        </w:rPr>
        <w:t xml:space="preserve"> have been kinder to lay it to rest as </w:t>
      </w:r>
      <w:r w:rsidR="001B305E">
        <w:rPr>
          <w:rFonts w:ascii="Arial" w:hAnsi="Arial" w:cs="Arial"/>
          <w:sz w:val="28"/>
          <w:szCs w:val="28"/>
        </w:rPr>
        <w:t>is busy only at the eleventh hour, on the eleventh day in the eleventh month of each year and otherwise stands empty. The building is perhaps tucked too far away from the homes whose families it represent</w:t>
      </w:r>
      <w:r w:rsidR="00F4222C">
        <w:rPr>
          <w:rFonts w:ascii="Arial" w:hAnsi="Arial" w:cs="Arial"/>
          <w:sz w:val="28"/>
          <w:szCs w:val="28"/>
        </w:rPr>
        <w:t>ed</w:t>
      </w:r>
      <w:r w:rsidR="001B305E">
        <w:rPr>
          <w:rFonts w:ascii="Arial" w:hAnsi="Arial" w:cs="Arial"/>
          <w:sz w:val="28"/>
          <w:szCs w:val="28"/>
        </w:rPr>
        <w:t>.</w:t>
      </w:r>
      <w:r w:rsidR="00F4222C">
        <w:rPr>
          <w:rStyle w:val="FootnoteReference"/>
          <w:rFonts w:ascii="Arial" w:hAnsi="Arial" w:cs="Arial"/>
          <w:sz w:val="28"/>
          <w:szCs w:val="28"/>
        </w:rPr>
        <w:footnoteReference w:id="9"/>
      </w:r>
    </w:p>
    <w:p w14:paraId="2F285A7B" w14:textId="32586FDD" w:rsidR="00906C73" w:rsidRDefault="00AE4C81" w:rsidP="00906C73">
      <w:pPr>
        <w:rPr>
          <w:rFonts w:ascii="Arial" w:hAnsi="Arial" w:cs="Arial"/>
          <w:sz w:val="28"/>
          <w:szCs w:val="28"/>
        </w:rPr>
      </w:pPr>
      <w:r>
        <w:rPr>
          <w:rFonts w:ascii="Arial" w:hAnsi="Arial" w:cs="Arial"/>
          <w:sz w:val="28"/>
          <w:szCs w:val="28"/>
        </w:rPr>
        <w:t>I</w:t>
      </w:r>
      <w:r w:rsidR="00976A6B">
        <w:rPr>
          <w:rFonts w:ascii="Arial" w:hAnsi="Arial" w:cs="Arial"/>
          <w:sz w:val="28"/>
          <w:szCs w:val="28"/>
        </w:rPr>
        <w:t xml:space="preserve">nteresting </w:t>
      </w:r>
      <w:r>
        <w:rPr>
          <w:rFonts w:ascii="Arial" w:hAnsi="Arial" w:cs="Arial"/>
          <w:sz w:val="28"/>
          <w:szCs w:val="28"/>
        </w:rPr>
        <w:t xml:space="preserve">and </w:t>
      </w:r>
      <w:r w:rsidR="00976A6B">
        <w:rPr>
          <w:rFonts w:ascii="Arial" w:hAnsi="Arial" w:cs="Arial"/>
          <w:sz w:val="28"/>
          <w:szCs w:val="28"/>
        </w:rPr>
        <w:t>alternative memorial</w:t>
      </w:r>
      <w:r>
        <w:rPr>
          <w:rFonts w:ascii="Arial" w:hAnsi="Arial" w:cs="Arial"/>
          <w:sz w:val="28"/>
          <w:szCs w:val="28"/>
        </w:rPr>
        <w:t>s</w:t>
      </w:r>
      <w:r w:rsidR="00976A6B">
        <w:rPr>
          <w:rFonts w:ascii="Arial" w:hAnsi="Arial" w:cs="Arial"/>
          <w:sz w:val="28"/>
          <w:szCs w:val="28"/>
        </w:rPr>
        <w:t xml:space="preserve"> </w:t>
      </w:r>
      <w:r w:rsidR="00906C73">
        <w:rPr>
          <w:rFonts w:ascii="Arial" w:hAnsi="Arial" w:cs="Arial"/>
          <w:sz w:val="28"/>
          <w:szCs w:val="28"/>
        </w:rPr>
        <w:t xml:space="preserve">are </w:t>
      </w:r>
      <w:r>
        <w:rPr>
          <w:rFonts w:ascii="Arial" w:hAnsi="Arial" w:cs="Arial"/>
          <w:sz w:val="28"/>
          <w:szCs w:val="28"/>
        </w:rPr>
        <w:t xml:space="preserve">made from the </w:t>
      </w:r>
      <w:r w:rsidR="00906C73">
        <w:rPr>
          <w:rFonts w:ascii="Arial" w:hAnsi="Arial" w:cs="Arial"/>
          <w:sz w:val="28"/>
          <w:szCs w:val="28"/>
        </w:rPr>
        <w:t xml:space="preserve">many streets that </w:t>
      </w:r>
      <w:r w:rsidR="00906C73" w:rsidRPr="00E77622">
        <w:rPr>
          <w:rFonts w:ascii="Arial" w:hAnsi="Arial" w:cs="Arial"/>
          <w:sz w:val="28"/>
          <w:szCs w:val="28"/>
        </w:rPr>
        <w:t xml:space="preserve">were </w:t>
      </w:r>
      <w:r w:rsidR="00E77622" w:rsidRPr="00E77622">
        <w:rPr>
          <w:rFonts w:ascii="Arial" w:hAnsi="Arial" w:cs="Arial"/>
          <w:sz w:val="28"/>
          <w:szCs w:val="28"/>
        </w:rPr>
        <w:t>named</w:t>
      </w:r>
      <w:r w:rsidR="00906C73" w:rsidRPr="00E77622">
        <w:rPr>
          <w:rFonts w:ascii="Arial" w:hAnsi="Arial" w:cs="Arial"/>
          <w:sz w:val="28"/>
          <w:szCs w:val="28"/>
        </w:rPr>
        <w:t xml:space="preserve"> at the time </w:t>
      </w:r>
      <w:r w:rsidR="00906C73">
        <w:rPr>
          <w:rFonts w:ascii="Arial" w:hAnsi="Arial" w:cs="Arial"/>
          <w:sz w:val="28"/>
          <w:szCs w:val="28"/>
        </w:rPr>
        <w:t>of a battle or war</w:t>
      </w:r>
      <w:r w:rsidR="00976A6B">
        <w:rPr>
          <w:rFonts w:ascii="Arial" w:hAnsi="Arial" w:cs="Arial"/>
          <w:sz w:val="28"/>
          <w:szCs w:val="28"/>
        </w:rPr>
        <w:t>. They we</w:t>
      </w:r>
      <w:r w:rsidR="00906C73">
        <w:rPr>
          <w:rFonts w:ascii="Arial" w:hAnsi="Arial" w:cs="Arial"/>
          <w:sz w:val="28"/>
          <w:szCs w:val="28"/>
        </w:rPr>
        <w:t xml:space="preserve">re given the name of the event </w:t>
      </w:r>
      <w:r w:rsidR="00976A6B">
        <w:rPr>
          <w:rFonts w:ascii="Arial" w:hAnsi="Arial" w:cs="Arial"/>
          <w:sz w:val="28"/>
          <w:szCs w:val="28"/>
        </w:rPr>
        <w:t>as an act of remembrance</w:t>
      </w:r>
      <w:r w:rsidR="00906C73">
        <w:rPr>
          <w:rFonts w:ascii="Arial" w:hAnsi="Arial" w:cs="Arial"/>
          <w:sz w:val="28"/>
          <w:szCs w:val="28"/>
        </w:rPr>
        <w:t xml:space="preserve">: </w:t>
      </w:r>
      <w:r w:rsidR="00E77622">
        <w:rPr>
          <w:rFonts w:ascii="Arial" w:hAnsi="Arial" w:cs="Arial"/>
          <w:sz w:val="28"/>
          <w:szCs w:val="28"/>
        </w:rPr>
        <w:t>Streets such as Mafeking Road in Cardiff and Waterloo Road in Llanelli are very authentic memorials because their name plates serve as a daily reminder</w:t>
      </w:r>
      <w:r w:rsidR="00EF57C6">
        <w:rPr>
          <w:rFonts w:ascii="Arial" w:hAnsi="Arial" w:cs="Arial"/>
          <w:sz w:val="28"/>
          <w:szCs w:val="28"/>
        </w:rPr>
        <w:t xml:space="preserve"> of those who served and died in local regiments during a particular battle. </w:t>
      </w:r>
    </w:p>
    <w:p w14:paraId="34AE66AD" w14:textId="6D0332F0" w:rsidR="00976A6B" w:rsidRDefault="00976A6B" w:rsidP="00976A6B">
      <w:pPr>
        <w:rPr>
          <w:rFonts w:ascii="Arial" w:hAnsi="Arial" w:cs="Arial"/>
          <w:sz w:val="28"/>
          <w:szCs w:val="28"/>
          <w:u w:val="single"/>
        </w:rPr>
      </w:pPr>
      <w:r w:rsidRPr="0018415D">
        <w:rPr>
          <w:rFonts w:ascii="Arial" w:hAnsi="Arial" w:cs="Arial"/>
          <w:sz w:val="28"/>
          <w:szCs w:val="28"/>
          <w:u w:val="single"/>
        </w:rPr>
        <w:t xml:space="preserve">War Graves, War Cemeteries and Commonwealth War Graves seen in local church yards. </w:t>
      </w:r>
    </w:p>
    <w:p w14:paraId="2EC6160B" w14:textId="52BB3C5A" w:rsidR="0018415D" w:rsidRPr="0018415D" w:rsidRDefault="0018415D" w:rsidP="00976A6B">
      <w:pPr>
        <w:rPr>
          <w:rFonts w:ascii="Arial" w:hAnsi="Arial" w:cs="Arial"/>
          <w:sz w:val="28"/>
          <w:szCs w:val="28"/>
        </w:rPr>
      </w:pPr>
      <w:r>
        <w:rPr>
          <w:rFonts w:ascii="Arial" w:hAnsi="Arial" w:cs="Arial"/>
          <w:sz w:val="28"/>
          <w:szCs w:val="28"/>
        </w:rPr>
        <w:t>A lot of energy has been spent worldwide in the creation of war graves</w:t>
      </w:r>
      <w:r w:rsidR="0058433B">
        <w:rPr>
          <w:rFonts w:ascii="Arial" w:hAnsi="Arial" w:cs="Arial"/>
          <w:sz w:val="28"/>
          <w:szCs w:val="28"/>
        </w:rPr>
        <w:t xml:space="preserve"> and despite many people viewing these as authentic memorials their true value must be at question. They are frequently buried out of the country to which the man or woman came from and the only link is that the place where they are buried is where they died, unless they are repatriated and even so they are buried as service men or woman and their personal identity, beliefs and wishes are not considered.</w:t>
      </w:r>
    </w:p>
    <w:p w14:paraId="28960D52" w14:textId="6EB94777" w:rsidR="0058433B" w:rsidRPr="00906C73" w:rsidRDefault="0058433B" w:rsidP="0058433B">
      <w:pPr>
        <w:rPr>
          <w:rFonts w:ascii="Arial" w:hAnsi="Arial" w:cs="Arial"/>
          <w:sz w:val="28"/>
          <w:szCs w:val="28"/>
        </w:rPr>
      </w:pPr>
      <w:r w:rsidRPr="00906C73">
        <w:rPr>
          <w:rFonts w:ascii="Arial" w:hAnsi="Arial" w:cs="Arial"/>
          <w:sz w:val="28"/>
          <w:szCs w:val="28"/>
        </w:rPr>
        <w:t xml:space="preserve">As </w:t>
      </w:r>
      <w:r>
        <w:rPr>
          <w:rFonts w:ascii="Arial" w:hAnsi="Arial" w:cs="Arial"/>
          <w:sz w:val="28"/>
          <w:szCs w:val="28"/>
        </w:rPr>
        <w:t>questionable</w:t>
      </w:r>
      <w:r w:rsidRPr="00906C73">
        <w:rPr>
          <w:rFonts w:ascii="Arial" w:hAnsi="Arial" w:cs="Arial"/>
          <w:sz w:val="28"/>
          <w:szCs w:val="28"/>
        </w:rPr>
        <w:t xml:space="preserve"> </w:t>
      </w:r>
      <w:r w:rsidRPr="00251A7B">
        <w:rPr>
          <w:rFonts w:ascii="Arial" w:hAnsi="Arial" w:cs="Arial"/>
          <w:sz w:val="28"/>
          <w:szCs w:val="28"/>
        </w:rPr>
        <w:t xml:space="preserve">example of a religious memorial, The Grave of the unknown soldier is probably one of the most famous and most visited memorials of this type. The grave was moved from </w:t>
      </w:r>
      <w:r>
        <w:rPr>
          <w:rFonts w:ascii="Arial" w:hAnsi="Arial" w:cs="Arial"/>
          <w:sz w:val="28"/>
          <w:szCs w:val="28"/>
        </w:rPr>
        <w:t xml:space="preserve">a makeshift graveyard in Armentieres in </w:t>
      </w:r>
      <w:r w:rsidRPr="00251A7B">
        <w:rPr>
          <w:rFonts w:ascii="Arial" w:hAnsi="Arial" w:cs="Arial"/>
          <w:sz w:val="28"/>
          <w:szCs w:val="28"/>
        </w:rPr>
        <w:t>France to Westminster Abbey</w:t>
      </w:r>
      <w:r>
        <w:rPr>
          <w:rFonts w:ascii="Arial" w:hAnsi="Arial" w:cs="Arial"/>
          <w:sz w:val="28"/>
          <w:szCs w:val="28"/>
        </w:rPr>
        <w:t>. As we do not know the religion of the soldier who died, it seems that a Church of England chaplain claimed a body without real consideration of whether the dead soldier wanted to be placed in a place where the worship has an English Protestant bias which could be viewed as inauthentic memorial.</w:t>
      </w:r>
      <w:r>
        <w:rPr>
          <w:rStyle w:val="FootnoteReference"/>
          <w:rFonts w:ascii="Arial" w:hAnsi="Arial" w:cs="Arial"/>
          <w:sz w:val="28"/>
          <w:szCs w:val="28"/>
        </w:rPr>
        <w:footnoteReference w:id="10"/>
      </w:r>
    </w:p>
    <w:p w14:paraId="70A91447" w14:textId="77777777" w:rsidR="00251A7B" w:rsidRPr="00906C73" w:rsidRDefault="00251A7B" w:rsidP="00251A7B">
      <w:pPr>
        <w:rPr>
          <w:rFonts w:ascii="Arial" w:hAnsi="Arial" w:cs="Arial"/>
          <w:sz w:val="28"/>
          <w:szCs w:val="28"/>
          <w:u w:val="single"/>
        </w:rPr>
      </w:pPr>
      <w:r w:rsidRPr="00906C73">
        <w:rPr>
          <w:rFonts w:ascii="Arial" w:hAnsi="Arial" w:cs="Arial"/>
          <w:sz w:val="28"/>
          <w:szCs w:val="28"/>
          <w:u w:val="single"/>
        </w:rPr>
        <w:t xml:space="preserve">Museum displays of medals. </w:t>
      </w:r>
    </w:p>
    <w:p w14:paraId="217BCE39" w14:textId="0E8CB94A" w:rsidR="00251A7B" w:rsidRPr="00906C73" w:rsidRDefault="00251A7B" w:rsidP="00251A7B">
      <w:pPr>
        <w:rPr>
          <w:rFonts w:ascii="Arial" w:hAnsi="Arial" w:cs="Arial"/>
          <w:sz w:val="28"/>
          <w:szCs w:val="28"/>
        </w:rPr>
      </w:pPr>
      <w:r w:rsidRPr="00906C73">
        <w:rPr>
          <w:rFonts w:ascii="Arial" w:hAnsi="Arial" w:cs="Arial"/>
          <w:sz w:val="28"/>
          <w:szCs w:val="28"/>
        </w:rPr>
        <w:t>The largest and most impressive of these is Lord Ashcroft Collection of Victoria Crosses which can be viewed at the Imperial War Museum in London</w:t>
      </w:r>
      <w:r>
        <w:rPr>
          <w:rFonts w:ascii="Arial" w:hAnsi="Arial" w:cs="Arial"/>
          <w:sz w:val="28"/>
          <w:szCs w:val="28"/>
        </w:rPr>
        <w:t xml:space="preserve"> but although the </w:t>
      </w:r>
      <w:r w:rsidRPr="00251A7B">
        <w:rPr>
          <w:rFonts w:ascii="Arial" w:hAnsi="Arial" w:cs="Arial"/>
          <w:sz w:val="28"/>
          <w:szCs w:val="28"/>
        </w:rPr>
        <w:t xml:space="preserve">medals are authentic, that fact they have been collected be one person and put on show is like looking in as a spectator at a freak show. Brecon </w:t>
      </w:r>
      <w:r w:rsidRPr="00906C73">
        <w:rPr>
          <w:rFonts w:ascii="Arial" w:hAnsi="Arial" w:cs="Arial"/>
          <w:sz w:val="28"/>
          <w:szCs w:val="28"/>
        </w:rPr>
        <w:t>Military Museum,</w:t>
      </w:r>
      <w:r>
        <w:rPr>
          <w:rFonts w:ascii="Arial" w:hAnsi="Arial" w:cs="Arial"/>
          <w:sz w:val="28"/>
          <w:szCs w:val="28"/>
        </w:rPr>
        <w:t xml:space="preserve"> however, </w:t>
      </w:r>
      <w:r w:rsidRPr="00906C73">
        <w:rPr>
          <w:rFonts w:ascii="Arial" w:hAnsi="Arial" w:cs="Arial"/>
          <w:sz w:val="28"/>
          <w:szCs w:val="28"/>
        </w:rPr>
        <w:t>display</w:t>
      </w:r>
      <w:r>
        <w:rPr>
          <w:rFonts w:ascii="Arial" w:hAnsi="Arial" w:cs="Arial"/>
          <w:sz w:val="28"/>
          <w:szCs w:val="28"/>
        </w:rPr>
        <w:t>s</w:t>
      </w:r>
      <w:r w:rsidRPr="00906C73">
        <w:rPr>
          <w:rFonts w:ascii="Arial" w:hAnsi="Arial" w:cs="Arial"/>
          <w:sz w:val="28"/>
          <w:szCs w:val="28"/>
        </w:rPr>
        <w:t xml:space="preserve"> Victoria Crosses, and other medals, </w:t>
      </w:r>
      <w:r>
        <w:rPr>
          <w:rFonts w:ascii="Arial" w:hAnsi="Arial" w:cs="Arial"/>
          <w:sz w:val="28"/>
          <w:szCs w:val="28"/>
        </w:rPr>
        <w:t>in a more casual</w:t>
      </w:r>
      <w:r w:rsidRPr="00906C73">
        <w:rPr>
          <w:rFonts w:ascii="Arial" w:hAnsi="Arial" w:cs="Arial"/>
          <w:sz w:val="28"/>
          <w:szCs w:val="28"/>
        </w:rPr>
        <w:t xml:space="preserve"> </w:t>
      </w:r>
      <w:r>
        <w:rPr>
          <w:rFonts w:ascii="Arial" w:hAnsi="Arial" w:cs="Arial"/>
          <w:sz w:val="28"/>
          <w:szCs w:val="28"/>
        </w:rPr>
        <w:t xml:space="preserve">way </w:t>
      </w:r>
      <w:r w:rsidRPr="00906C73">
        <w:rPr>
          <w:rFonts w:ascii="Arial" w:hAnsi="Arial" w:cs="Arial"/>
          <w:sz w:val="28"/>
          <w:szCs w:val="28"/>
        </w:rPr>
        <w:t xml:space="preserve">and </w:t>
      </w:r>
      <w:r>
        <w:rPr>
          <w:rFonts w:ascii="Arial" w:hAnsi="Arial" w:cs="Arial"/>
          <w:sz w:val="28"/>
          <w:szCs w:val="28"/>
        </w:rPr>
        <w:t xml:space="preserve">to view them seems less invasive and </w:t>
      </w:r>
      <w:r w:rsidRPr="00906C73">
        <w:rPr>
          <w:rFonts w:ascii="Arial" w:hAnsi="Arial" w:cs="Arial"/>
          <w:sz w:val="28"/>
          <w:szCs w:val="28"/>
        </w:rPr>
        <w:t>more respectful</w:t>
      </w:r>
      <w:r>
        <w:rPr>
          <w:rFonts w:ascii="Arial" w:hAnsi="Arial" w:cs="Arial"/>
          <w:sz w:val="28"/>
          <w:szCs w:val="28"/>
        </w:rPr>
        <w:t>. The notes which tell the tale of how the medal was won are often scribed</w:t>
      </w:r>
      <w:r w:rsidRPr="00906C73">
        <w:rPr>
          <w:rFonts w:ascii="Arial" w:hAnsi="Arial" w:cs="Arial"/>
          <w:sz w:val="28"/>
          <w:szCs w:val="28"/>
        </w:rPr>
        <w:t xml:space="preserve"> by hand</w:t>
      </w:r>
      <w:r>
        <w:rPr>
          <w:rFonts w:ascii="Arial" w:hAnsi="Arial" w:cs="Arial"/>
          <w:sz w:val="28"/>
          <w:szCs w:val="28"/>
        </w:rPr>
        <w:t>,</w:t>
      </w:r>
      <w:r w:rsidRPr="00906C73">
        <w:rPr>
          <w:rFonts w:ascii="Arial" w:hAnsi="Arial" w:cs="Arial"/>
          <w:sz w:val="28"/>
          <w:szCs w:val="28"/>
        </w:rPr>
        <w:t xml:space="preserve"> and old notes produced on typewriters </w:t>
      </w:r>
      <w:r>
        <w:rPr>
          <w:rFonts w:ascii="Arial" w:hAnsi="Arial" w:cs="Arial"/>
          <w:sz w:val="28"/>
          <w:szCs w:val="28"/>
        </w:rPr>
        <w:t xml:space="preserve">appear </w:t>
      </w:r>
      <w:r w:rsidRPr="00906C73">
        <w:rPr>
          <w:rFonts w:ascii="Arial" w:hAnsi="Arial" w:cs="Arial"/>
          <w:sz w:val="28"/>
          <w:szCs w:val="28"/>
        </w:rPr>
        <w:t>next to professionally printed documentation</w:t>
      </w:r>
      <w:r>
        <w:rPr>
          <w:rFonts w:ascii="Arial" w:hAnsi="Arial" w:cs="Arial"/>
          <w:sz w:val="28"/>
          <w:szCs w:val="28"/>
        </w:rPr>
        <w:t>. It is very piecemeal, but somehow more welcoming and more appropriately reflects the event and the award.</w:t>
      </w:r>
      <w:r w:rsidRPr="00906C73">
        <w:rPr>
          <w:rFonts w:ascii="Arial" w:hAnsi="Arial" w:cs="Arial"/>
          <w:sz w:val="28"/>
          <w:szCs w:val="28"/>
        </w:rPr>
        <w:t xml:space="preserve"> At Brecon it is often the families of the dead that contribute their medals for safe keeping and display and the collection, </w:t>
      </w:r>
      <w:r>
        <w:rPr>
          <w:rFonts w:ascii="Arial" w:hAnsi="Arial" w:cs="Arial"/>
          <w:sz w:val="28"/>
          <w:szCs w:val="28"/>
        </w:rPr>
        <w:t xml:space="preserve">that is </w:t>
      </w:r>
      <w:r w:rsidRPr="00906C73">
        <w:rPr>
          <w:rFonts w:ascii="Arial" w:hAnsi="Arial" w:cs="Arial"/>
          <w:sz w:val="28"/>
          <w:szCs w:val="28"/>
        </w:rPr>
        <w:t>available for viewing, seems to increase every year</w:t>
      </w:r>
      <w:r>
        <w:rPr>
          <w:rFonts w:ascii="Arial" w:hAnsi="Arial" w:cs="Arial"/>
          <w:sz w:val="28"/>
          <w:szCs w:val="28"/>
        </w:rPr>
        <w:t xml:space="preserve"> which is very nice as when revisiting there is always something new to see. This method of remembrance is a comfortable one</w:t>
      </w:r>
      <w:r w:rsidRPr="00906C73">
        <w:rPr>
          <w:rFonts w:ascii="Arial" w:hAnsi="Arial" w:cs="Arial"/>
          <w:sz w:val="28"/>
          <w:szCs w:val="28"/>
        </w:rPr>
        <w:t xml:space="preserve">. </w:t>
      </w:r>
    </w:p>
    <w:p w14:paraId="25A31FE0" w14:textId="53602704" w:rsidR="00251A7B" w:rsidRPr="00CD665D" w:rsidRDefault="00CD665D" w:rsidP="00251A7B">
      <w:pPr>
        <w:rPr>
          <w:rFonts w:ascii="Arial" w:hAnsi="Arial" w:cs="Arial"/>
          <w:sz w:val="28"/>
          <w:szCs w:val="28"/>
        </w:rPr>
      </w:pPr>
      <w:r w:rsidRPr="00CD665D">
        <w:rPr>
          <w:rFonts w:ascii="Arial" w:hAnsi="Arial" w:cs="Arial"/>
          <w:sz w:val="28"/>
          <w:szCs w:val="28"/>
        </w:rPr>
        <w:t xml:space="preserve">So far, we have considered whether memorials are authentic </w:t>
      </w:r>
      <w:r>
        <w:rPr>
          <w:rFonts w:ascii="Arial" w:hAnsi="Arial" w:cs="Arial"/>
          <w:sz w:val="28"/>
          <w:szCs w:val="28"/>
        </w:rPr>
        <w:t>but there is a need to consider what memorial may represent the other side of the issue and be inauthentic. The visitor attraction, museum ‘experience’ and replica items a</w:t>
      </w:r>
      <w:r w:rsidR="007C5348">
        <w:rPr>
          <w:rFonts w:ascii="Arial" w:hAnsi="Arial" w:cs="Arial"/>
          <w:sz w:val="28"/>
          <w:szCs w:val="28"/>
        </w:rPr>
        <w:t xml:space="preserve">ll bring to question whether authenticity of memorial is real. Wax work images wearing stripped prison clothes that were made last year in China, photographs which have been touched up and have people removed or added to enhance the effect they provide, plastic food on army plates in displays of the trenches and Heather Morris’ romance set in a prison camp where a tattooist falls in love with a young female inmate that he was required to tattoo in order that her journey from camp to grave could be catalogued are all sad examples of remembrance and inauthentic examples of memorials.  </w:t>
      </w:r>
    </w:p>
    <w:p w14:paraId="0692333E" w14:textId="77777777" w:rsidR="00906C73" w:rsidRPr="00CD665D" w:rsidRDefault="00906C73" w:rsidP="00906C73">
      <w:pPr>
        <w:rPr>
          <w:rFonts w:ascii="Arial" w:hAnsi="Arial" w:cs="Arial"/>
          <w:sz w:val="28"/>
          <w:szCs w:val="28"/>
        </w:rPr>
      </w:pPr>
    </w:p>
    <w:p w14:paraId="31C474E4" w14:textId="6F139DE7" w:rsidR="00906C73" w:rsidRDefault="00906C73" w:rsidP="00906C73">
      <w:pPr>
        <w:rPr>
          <w:rFonts w:ascii="Arial" w:hAnsi="Arial" w:cs="Arial"/>
          <w:sz w:val="28"/>
          <w:szCs w:val="28"/>
        </w:rPr>
      </w:pPr>
      <w:r>
        <w:rPr>
          <w:rFonts w:ascii="Arial" w:hAnsi="Arial" w:cs="Arial"/>
          <w:sz w:val="28"/>
          <w:szCs w:val="28"/>
        </w:rPr>
        <w:t xml:space="preserve">To conclude – </w:t>
      </w:r>
      <w:r w:rsidR="00976A6B">
        <w:rPr>
          <w:rFonts w:ascii="Arial" w:hAnsi="Arial" w:cs="Arial"/>
          <w:sz w:val="28"/>
          <w:szCs w:val="28"/>
        </w:rPr>
        <w:t>In this twenty-first century I hope that some</w:t>
      </w:r>
      <w:r w:rsidR="00A274AD">
        <w:rPr>
          <w:rFonts w:ascii="Arial" w:hAnsi="Arial" w:cs="Arial"/>
          <w:sz w:val="28"/>
          <w:szCs w:val="28"/>
        </w:rPr>
        <w:t xml:space="preserve"> may take the time to c</w:t>
      </w:r>
      <w:r>
        <w:rPr>
          <w:rFonts w:ascii="Arial" w:hAnsi="Arial" w:cs="Arial"/>
          <w:sz w:val="28"/>
          <w:szCs w:val="28"/>
        </w:rPr>
        <w:t xml:space="preserve">onsider if there is a </w:t>
      </w:r>
      <w:r w:rsidR="00A274AD">
        <w:rPr>
          <w:rFonts w:ascii="Arial" w:hAnsi="Arial" w:cs="Arial"/>
          <w:sz w:val="28"/>
          <w:szCs w:val="28"/>
        </w:rPr>
        <w:t xml:space="preserve">still a </w:t>
      </w:r>
      <w:r>
        <w:rPr>
          <w:rFonts w:ascii="Arial" w:hAnsi="Arial" w:cs="Arial"/>
          <w:sz w:val="28"/>
          <w:szCs w:val="28"/>
        </w:rPr>
        <w:t>value</w:t>
      </w:r>
      <w:r w:rsidR="00A274AD">
        <w:rPr>
          <w:rFonts w:ascii="Arial" w:hAnsi="Arial" w:cs="Arial"/>
          <w:sz w:val="28"/>
          <w:szCs w:val="28"/>
        </w:rPr>
        <w:t xml:space="preserve">, in the daily life of an average person, for </w:t>
      </w:r>
      <w:r>
        <w:rPr>
          <w:rFonts w:ascii="Arial" w:hAnsi="Arial" w:cs="Arial"/>
          <w:sz w:val="28"/>
          <w:szCs w:val="28"/>
        </w:rPr>
        <w:t>a war memorial</w:t>
      </w:r>
      <w:r w:rsidR="00A274AD">
        <w:rPr>
          <w:rFonts w:ascii="Arial" w:hAnsi="Arial" w:cs="Arial"/>
          <w:sz w:val="28"/>
          <w:szCs w:val="28"/>
        </w:rPr>
        <w:t xml:space="preserve"> that commemorates an event that happened a hun</w:t>
      </w:r>
      <w:r>
        <w:rPr>
          <w:rFonts w:ascii="Arial" w:hAnsi="Arial" w:cs="Arial"/>
          <w:sz w:val="28"/>
          <w:szCs w:val="28"/>
        </w:rPr>
        <w:t xml:space="preserve">dred years </w:t>
      </w:r>
      <w:r w:rsidR="00A274AD">
        <w:rPr>
          <w:rFonts w:ascii="Arial" w:hAnsi="Arial" w:cs="Arial"/>
          <w:sz w:val="28"/>
          <w:szCs w:val="28"/>
        </w:rPr>
        <w:t>ago. I have wondered if</w:t>
      </w:r>
      <w:r>
        <w:rPr>
          <w:rFonts w:ascii="Arial" w:hAnsi="Arial" w:cs="Arial"/>
          <w:sz w:val="28"/>
          <w:szCs w:val="28"/>
        </w:rPr>
        <w:t xml:space="preserve"> there should be a cut off time for the removal of old monuments to bring </w:t>
      </w:r>
      <w:r w:rsidR="00A274AD">
        <w:rPr>
          <w:rFonts w:ascii="Arial" w:hAnsi="Arial" w:cs="Arial"/>
          <w:sz w:val="28"/>
          <w:szCs w:val="28"/>
        </w:rPr>
        <w:t xml:space="preserve">final </w:t>
      </w:r>
      <w:r>
        <w:rPr>
          <w:rFonts w:ascii="Arial" w:hAnsi="Arial" w:cs="Arial"/>
          <w:sz w:val="28"/>
          <w:szCs w:val="28"/>
        </w:rPr>
        <w:t xml:space="preserve">closure and allow the future to evolve without fear of contamination for old and maybe irrelevant views, actions and politics. </w:t>
      </w:r>
      <w:r w:rsidR="00A274AD">
        <w:rPr>
          <w:rFonts w:ascii="Arial" w:hAnsi="Arial" w:cs="Arial"/>
          <w:sz w:val="28"/>
          <w:szCs w:val="28"/>
        </w:rPr>
        <w:t xml:space="preserve">If such a principle was applied though where would it start and where could it stop? Perhaps there might not be an outcry at the loss of an obelisk or statue from a small </w:t>
      </w:r>
      <w:r w:rsidR="00AE4C81">
        <w:rPr>
          <w:rFonts w:ascii="Arial" w:hAnsi="Arial" w:cs="Arial"/>
          <w:sz w:val="28"/>
          <w:szCs w:val="28"/>
        </w:rPr>
        <w:t>W</w:t>
      </w:r>
      <w:r w:rsidR="00A274AD">
        <w:rPr>
          <w:rFonts w:ascii="Arial" w:hAnsi="Arial" w:cs="Arial"/>
          <w:sz w:val="28"/>
          <w:szCs w:val="28"/>
        </w:rPr>
        <w:t>elsh village, perhaps the los</w:t>
      </w:r>
      <w:r w:rsidR="007B00CA">
        <w:rPr>
          <w:rFonts w:ascii="Arial" w:hAnsi="Arial" w:cs="Arial"/>
          <w:sz w:val="28"/>
          <w:szCs w:val="28"/>
        </w:rPr>
        <w:t>s</w:t>
      </w:r>
      <w:r w:rsidR="00A274AD">
        <w:rPr>
          <w:rFonts w:ascii="Arial" w:hAnsi="Arial" w:cs="Arial"/>
          <w:sz w:val="28"/>
          <w:szCs w:val="28"/>
        </w:rPr>
        <w:t xml:space="preserve"> of a </w:t>
      </w:r>
      <w:r w:rsidR="00AE4C81">
        <w:rPr>
          <w:rFonts w:ascii="Arial" w:hAnsi="Arial" w:cs="Arial"/>
          <w:sz w:val="28"/>
          <w:szCs w:val="28"/>
        </w:rPr>
        <w:t>h</w:t>
      </w:r>
      <w:r w:rsidR="007B00CA">
        <w:rPr>
          <w:rFonts w:ascii="Arial" w:hAnsi="Arial" w:cs="Arial"/>
          <w:sz w:val="28"/>
          <w:szCs w:val="28"/>
        </w:rPr>
        <w:t xml:space="preserve">all of remembrance or a grave attributed to an unknown soldier could be considered. </w:t>
      </w:r>
      <w:r w:rsidR="00AE4C81">
        <w:rPr>
          <w:rFonts w:ascii="Arial" w:hAnsi="Arial" w:cs="Arial"/>
          <w:sz w:val="28"/>
          <w:szCs w:val="28"/>
        </w:rPr>
        <w:t>But, w</w:t>
      </w:r>
      <w:r w:rsidR="007B00CA">
        <w:rPr>
          <w:rFonts w:ascii="Arial" w:hAnsi="Arial" w:cs="Arial"/>
          <w:sz w:val="28"/>
          <w:szCs w:val="28"/>
        </w:rPr>
        <w:t>hen we come to the killing of grounds of millions o</w:t>
      </w:r>
      <w:r w:rsidR="00AE4C81">
        <w:rPr>
          <w:rFonts w:ascii="Arial" w:hAnsi="Arial" w:cs="Arial"/>
          <w:sz w:val="28"/>
          <w:szCs w:val="28"/>
        </w:rPr>
        <w:t>f</w:t>
      </w:r>
      <w:r w:rsidR="007B00CA">
        <w:rPr>
          <w:rFonts w:ascii="Arial" w:hAnsi="Arial" w:cs="Arial"/>
          <w:sz w:val="28"/>
          <w:szCs w:val="28"/>
        </w:rPr>
        <w:t xml:space="preserve"> men, women and children at </w:t>
      </w:r>
      <w:r>
        <w:rPr>
          <w:rFonts w:ascii="Arial" w:hAnsi="Arial" w:cs="Arial"/>
          <w:sz w:val="28"/>
          <w:szCs w:val="28"/>
        </w:rPr>
        <w:t xml:space="preserve">Auschwitz or Bergen Belson </w:t>
      </w:r>
      <w:r w:rsidR="007B00CA">
        <w:rPr>
          <w:rFonts w:ascii="Arial" w:hAnsi="Arial" w:cs="Arial"/>
          <w:sz w:val="28"/>
          <w:szCs w:val="28"/>
        </w:rPr>
        <w:t>it would most probably create hue and cry worldwide. It is not because the closing of such site</w:t>
      </w:r>
      <w:r w:rsidR="00AE4C81">
        <w:rPr>
          <w:rFonts w:ascii="Arial" w:hAnsi="Arial" w:cs="Arial"/>
          <w:sz w:val="28"/>
          <w:szCs w:val="28"/>
        </w:rPr>
        <w:t>s</w:t>
      </w:r>
      <w:r w:rsidR="007B00CA">
        <w:rPr>
          <w:rFonts w:ascii="Arial" w:hAnsi="Arial" w:cs="Arial"/>
          <w:sz w:val="28"/>
          <w:szCs w:val="28"/>
        </w:rPr>
        <w:t xml:space="preserve"> prevent remembrance of</w:t>
      </w:r>
      <w:r>
        <w:rPr>
          <w:rFonts w:ascii="Arial" w:hAnsi="Arial" w:cs="Arial"/>
          <w:sz w:val="28"/>
          <w:szCs w:val="28"/>
        </w:rPr>
        <w:t xml:space="preserve"> victims lost</w:t>
      </w:r>
      <w:r w:rsidR="00AE4C81">
        <w:rPr>
          <w:rFonts w:ascii="Arial" w:hAnsi="Arial" w:cs="Arial"/>
          <w:sz w:val="28"/>
          <w:szCs w:val="28"/>
        </w:rPr>
        <w:t>,</w:t>
      </w:r>
      <w:r>
        <w:rPr>
          <w:rFonts w:ascii="Arial" w:hAnsi="Arial" w:cs="Arial"/>
          <w:sz w:val="28"/>
          <w:szCs w:val="28"/>
        </w:rPr>
        <w:t xml:space="preserve"> </w:t>
      </w:r>
      <w:r w:rsidR="007B00CA">
        <w:rPr>
          <w:rFonts w:ascii="Arial" w:hAnsi="Arial" w:cs="Arial"/>
          <w:sz w:val="28"/>
          <w:szCs w:val="28"/>
        </w:rPr>
        <w:t>even though</w:t>
      </w:r>
      <w:r>
        <w:rPr>
          <w:rFonts w:ascii="Arial" w:hAnsi="Arial" w:cs="Arial"/>
          <w:sz w:val="28"/>
          <w:szCs w:val="28"/>
        </w:rPr>
        <w:t xml:space="preserve"> their families </w:t>
      </w:r>
      <w:r w:rsidR="00AE4C81">
        <w:rPr>
          <w:rFonts w:ascii="Arial" w:hAnsi="Arial" w:cs="Arial"/>
          <w:sz w:val="28"/>
          <w:szCs w:val="28"/>
        </w:rPr>
        <w:t xml:space="preserve">are </w:t>
      </w:r>
      <w:r>
        <w:rPr>
          <w:rFonts w:ascii="Arial" w:hAnsi="Arial" w:cs="Arial"/>
          <w:sz w:val="28"/>
          <w:szCs w:val="28"/>
        </w:rPr>
        <w:t xml:space="preserve">dispersed </w:t>
      </w:r>
      <w:r w:rsidR="00E77622">
        <w:rPr>
          <w:rFonts w:ascii="Arial" w:hAnsi="Arial" w:cs="Arial"/>
          <w:sz w:val="28"/>
          <w:szCs w:val="28"/>
        </w:rPr>
        <w:t>worldwide</w:t>
      </w:r>
      <w:r>
        <w:rPr>
          <w:rFonts w:ascii="Arial" w:hAnsi="Arial" w:cs="Arial"/>
          <w:sz w:val="28"/>
          <w:szCs w:val="28"/>
        </w:rPr>
        <w:t xml:space="preserve"> and unable to maintain the memorial to their dead ancestors</w:t>
      </w:r>
      <w:r w:rsidR="007B00CA">
        <w:rPr>
          <w:rFonts w:ascii="Arial" w:hAnsi="Arial" w:cs="Arial"/>
          <w:sz w:val="28"/>
          <w:szCs w:val="28"/>
        </w:rPr>
        <w:t xml:space="preserve"> but perhaps more because society has found a use for these sites, people visit them to remember and feel the suffering and perhaps create their own dramas, coach loads of people are taken to ‘experience’ the desolation and sadness and the memorial become</w:t>
      </w:r>
      <w:r w:rsidR="00AE4C81">
        <w:rPr>
          <w:rFonts w:ascii="Arial" w:hAnsi="Arial" w:cs="Arial"/>
          <w:sz w:val="28"/>
          <w:szCs w:val="28"/>
        </w:rPr>
        <w:t>s</w:t>
      </w:r>
      <w:r w:rsidR="007B00CA">
        <w:rPr>
          <w:rFonts w:ascii="Arial" w:hAnsi="Arial" w:cs="Arial"/>
          <w:sz w:val="28"/>
          <w:szCs w:val="28"/>
        </w:rPr>
        <w:t xml:space="preserve"> an alternative type of theatre</w:t>
      </w:r>
      <w:r w:rsidR="00AE4C81">
        <w:rPr>
          <w:rFonts w:ascii="Arial" w:hAnsi="Arial" w:cs="Arial"/>
          <w:sz w:val="28"/>
          <w:szCs w:val="28"/>
        </w:rPr>
        <w:t>-</w:t>
      </w:r>
      <w:r w:rsidR="007B00CA">
        <w:rPr>
          <w:rFonts w:ascii="Arial" w:hAnsi="Arial" w:cs="Arial"/>
          <w:sz w:val="28"/>
          <w:szCs w:val="28"/>
        </w:rPr>
        <w:t>of</w:t>
      </w:r>
      <w:r w:rsidR="00AE4C81">
        <w:rPr>
          <w:rFonts w:ascii="Arial" w:hAnsi="Arial" w:cs="Arial"/>
          <w:sz w:val="28"/>
          <w:szCs w:val="28"/>
        </w:rPr>
        <w:t>-</w:t>
      </w:r>
      <w:r w:rsidR="007B00CA">
        <w:rPr>
          <w:rFonts w:ascii="Arial" w:hAnsi="Arial" w:cs="Arial"/>
          <w:sz w:val="28"/>
          <w:szCs w:val="28"/>
        </w:rPr>
        <w:t xml:space="preserve">war </w:t>
      </w:r>
      <w:r>
        <w:rPr>
          <w:rFonts w:ascii="Arial" w:hAnsi="Arial" w:cs="Arial"/>
          <w:sz w:val="28"/>
          <w:szCs w:val="28"/>
        </w:rPr>
        <w:t xml:space="preserve">. </w:t>
      </w:r>
    </w:p>
    <w:p w14:paraId="1D2F0B62" w14:textId="484D437C" w:rsidR="00906C73" w:rsidRDefault="007B00CA" w:rsidP="00906C73">
      <w:pPr>
        <w:rPr>
          <w:rFonts w:ascii="Arial" w:hAnsi="Arial" w:cs="Arial"/>
          <w:sz w:val="28"/>
          <w:szCs w:val="28"/>
        </w:rPr>
      </w:pPr>
      <w:r>
        <w:rPr>
          <w:rFonts w:ascii="Arial" w:hAnsi="Arial" w:cs="Arial"/>
          <w:sz w:val="28"/>
          <w:szCs w:val="28"/>
        </w:rPr>
        <w:t xml:space="preserve">It is </w:t>
      </w:r>
      <w:r w:rsidR="00906C73">
        <w:rPr>
          <w:rFonts w:ascii="Arial" w:hAnsi="Arial" w:cs="Arial"/>
          <w:sz w:val="28"/>
          <w:szCs w:val="28"/>
        </w:rPr>
        <w:t xml:space="preserve">difficult </w:t>
      </w:r>
      <w:r>
        <w:rPr>
          <w:rFonts w:ascii="Arial" w:hAnsi="Arial" w:cs="Arial"/>
          <w:sz w:val="28"/>
          <w:szCs w:val="28"/>
        </w:rPr>
        <w:t xml:space="preserve">for me </w:t>
      </w:r>
      <w:r w:rsidR="00906C73">
        <w:rPr>
          <w:rFonts w:ascii="Arial" w:hAnsi="Arial" w:cs="Arial"/>
          <w:sz w:val="28"/>
          <w:szCs w:val="28"/>
        </w:rPr>
        <w:t xml:space="preserve">to remove my emotions when writing this essay as my patriotism and respect for the dead British servicemen </w:t>
      </w:r>
      <w:r>
        <w:rPr>
          <w:rFonts w:ascii="Arial" w:hAnsi="Arial" w:cs="Arial"/>
          <w:sz w:val="28"/>
          <w:szCs w:val="28"/>
        </w:rPr>
        <w:t xml:space="preserve">and women </w:t>
      </w:r>
      <w:r w:rsidR="00906C73">
        <w:rPr>
          <w:rFonts w:ascii="Arial" w:hAnsi="Arial" w:cs="Arial"/>
          <w:sz w:val="28"/>
          <w:szCs w:val="28"/>
        </w:rPr>
        <w:t xml:space="preserve">was instilled </w:t>
      </w:r>
      <w:r>
        <w:rPr>
          <w:rFonts w:ascii="Arial" w:hAnsi="Arial" w:cs="Arial"/>
          <w:sz w:val="28"/>
          <w:szCs w:val="28"/>
        </w:rPr>
        <w:t xml:space="preserve">into me by </w:t>
      </w:r>
      <w:r w:rsidR="001C0A81">
        <w:rPr>
          <w:rFonts w:ascii="Arial" w:hAnsi="Arial" w:cs="Arial"/>
          <w:sz w:val="28"/>
          <w:szCs w:val="28"/>
        </w:rPr>
        <w:t>my</w:t>
      </w:r>
      <w:r>
        <w:rPr>
          <w:rFonts w:ascii="Arial" w:hAnsi="Arial" w:cs="Arial"/>
          <w:sz w:val="28"/>
          <w:szCs w:val="28"/>
        </w:rPr>
        <w:t xml:space="preserve"> </w:t>
      </w:r>
      <w:r w:rsidR="00906C73">
        <w:rPr>
          <w:rFonts w:ascii="Arial" w:hAnsi="Arial" w:cs="Arial"/>
          <w:sz w:val="28"/>
          <w:szCs w:val="28"/>
        </w:rPr>
        <w:t xml:space="preserve">father who served in the British Army in the second World War. I feel that perhaps the next generations will be colder and </w:t>
      </w:r>
      <w:r w:rsidR="00906C73" w:rsidRPr="00251A7B">
        <w:rPr>
          <w:rFonts w:ascii="Arial" w:hAnsi="Arial" w:cs="Arial"/>
          <w:sz w:val="28"/>
          <w:szCs w:val="28"/>
        </w:rPr>
        <w:t xml:space="preserve">more able to separate </w:t>
      </w:r>
      <w:r w:rsidR="00E77622" w:rsidRPr="00251A7B">
        <w:rPr>
          <w:rFonts w:ascii="Arial" w:hAnsi="Arial" w:cs="Arial"/>
          <w:sz w:val="28"/>
          <w:szCs w:val="28"/>
        </w:rPr>
        <w:t>emotion and</w:t>
      </w:r>
      <w:r w:rsidR="00906C73" w:rsidRPr="00251A7B">
        <w:rPr>
          <w:rFonts w:ascii="Arial" w:hAnsi="Arial" w:cs="Arial"/>
          <w:sz w:val="28"/>
          <w:szCs w:val="28"/>
        </w:rPr>
        <w:t xml:space="preserve"> judge the right and wrongs</w:t>
      </w:r>
      <w:r w:rsidR="001C0A81" w:rsidRPr="00251A7B">
        <w:rPr>
          <w:rFonts w:ascii="Arial" w:hAnsi="Arial" w:cs="Arial"/>
          <w:sz w:val="28"/>
          <w:szCs w:val="28"/>
        </w:rPr>
        <w:t>,</w:t>
      </w:r>
      <w:r w:rsidR="00906C73" w:rsidRPr="00251A7B">
        <w:rPr>
          <w:rFonts w:ascii="Arial" w:hAnsi="Arial" w:cs="Arial"/>
          <w:sz w:val="28"/>
          <w:szCs w:val="28"/>
        </w:rPr>
        <w:t xml:space="preserve"> and </w:t>
      </w:r>
      <w:r w:rsidR="001C0A81" w:rsidRPr="00251A7B">
        <w:rPr>
          <w:rFonts w:ascii="Arial" w:hAnsi="Arial" w:cs="Arial"/>
          <w:sz w:val="28"/>
          <w:szCs w:val="28"/>
        </w:rPr>
        <w:t xml:space="preserve">the </w:t>
      </w:r>
      <w:r w:rsidR="00906C73" w:rsidRPr="00251A7B">
        <w:rPr>
          <w:rFonts w:ascii="Arial" w:hAnsi="Arial" w:cs="Arial"/>
          <w:sz w:val="28"/>
          <w:szCs w:val="28"/>
        </w:rPr>
        <w:t xml:space="preserve">suitability </w:t>
      </w:r>
      <w:r w:rsidR="001C0A81" w:rsidRPr="00251A7B">
        <w:rPr>
          <w:rFonts w:ascii="Arial" w:hAnsi="Arial" w:cs="Arial"/>
          <w:sz w:val="28"/>
          <w:szCs w:val="28"/>
        </w:rPr>
        <w:t>or otherwise</w:t>
      </w:r>
      <w:r w:rsidR="00906C73" w:rsidRPr="00251A7B">
        <w:rPr>
          <w:rFonts w:ascii="Arial" w:hAnsi="Arial" w:cs="Arial"/>
          <w:sz w:val="28"/>
          <w:szCs w:val="28"/>
        </w:rPr>
        <w:t xml:space="preserve"> of continuing to remember the dead of our various war</w:t>
      </w:r>
      <w:r w:rsidR="00251A7B">
        <w:rPr>
          <w:rFonts w:ascii="Arial" w:hAnsi="Arial" w:cs="Arial"/>
          <w:sz w:val="28"/>
          <w:szCs w:val="28"/>
        </w:rPr>
        <w:t xml:space="preserve">s. </w:t>
      </w:r>
    </w:p>
    <w:p w14:paraId="30D47902" w14:textId="77777777" w:rsidR="00906C73" w:rsidRDefault="00906C73" w:rsidP="00906C73">
      <w:pPr>
        <w:rPr>
          <w:rFonts w:ascii="Arial" w:hAnsi="Arial" w:cs="Arial"/>
          <w:sz w:val="28"/>
          <w:szCs w:val="28"/>
        </w:rPr>
      </w:pPr>
    </w:p>
    <w:p w14:paraId="6233035D" w14:textId="77777777" w:rsidR="00906C73" w:rsidRDefault="00906C73" w:rsidP="00906C73">
      <w:pPr>
        <w:rPr>
          <w:rFonts w:ascii="Arial" w:hAnsi="Arial" w:cs="Arial"/>
          <w:sz w:val="28"/>
          <w:szCs w:val="28"/>
        </w:rPr>
      </w:pPr>
    </w:p>
    <w:p w14:paraId="24965E03" w14:textId="77777777" w:rsidR="00906C73" w:rsidRDefault="00906C73"/>
    <w:sectPr w:rsidR="00906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8C593" w14:textId="77777777" w:rsidR="00445FF3" w:rsidRDefault="00445FF3" w:rsidP="000478DB">
      <w:pPr>
        <w:spacing w:after="0" w:line="240" w:lineRule="auto"/>
      </w:pPr>
      <w:r>
        <w:separator/>
      </w:r>
    </w:p>
  </w:endnote>
  <w:endnote w:type="continuationSeparator" w:id="0">
    <w:p w14:paraId="00D18668" w14:textId="77777777" w:rsidR="00445FF3" w:rsidRDefault="00445FF3" w:rsidP="00047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26D62" w14:textId="77777777" w:rsidR="00445FF3" w:rsidRDefault="00445FF3" w:rsidP="000478DB">
      <w:pPr>
        <w:spacing w:after="0" w:line="240" w:lineRule="auto"/>
      </w:pPr>
      <w:r>
        <w:separator/>
      </w:r>
    </w:p>
  </w:footnote>
  <w:footnote w:type="continuationSeparator" w:id="0">
    <w:p w14:paraId="7405F445" w14:textId="77777777" w:rsidR="00445FF3" w:rsidRDefault="00445FF3" w:rsidP="000478DB">
      <w:pPr>
        <w:spacing w:after="0" w:line="240" w:lineRule="auto"/>
      </w:pPr>
      <w:r>
        <w:continuationSeparator/>
      </w:r>
    </w:p>
  </w:footnote>
  <w:footnote w:id="1">
    <w:p w14:paraId="0ED605B7" w14:textId="49D376F0" w:rsidR="007B00CA" w:rsidRDefault="007B00CA">
      <w:pPr>
        <w:pStyle w:val="FootnoteText"/>
      </w:pPr>
      <w:r>
        <w:rPr>
          <w:rStyle w:val="FootnoteReference"/>
        </w:rPr>
        <w:footnoteRef/>
      </w:r>
      <w:r>
        <w:t xml:space="preserve"> </w:t>
      </w:r>
      <w:r>
        <w:rPr>
          <w:color w:val="000000"/>
          <w:sz w:val="29"/>
          <w:szCs w:val="29"/>
          <w:shd w:val="clear" w:color="auto" w:fill="FFFFFF"/>
        </w:rPr>
        <w:t>Steven John, </w:t>
      </w:r>
      <w:r>
        <w:rPr>
          <w:i/>
          <w:iCs/>
          <w:color w:val="000000"/>
          <w:sz w:val="29"/>
          <w:szCs w:val="29"/>
          <w:shd w:val="clear" w:color="auto" w:fill="FFFFFF"/>
        </w:rPr>
        <w:t>Llanybydder War Memorial</w:t>
      </w:r>
      <w:r>
        <w:rPr>
          <w:color w:val="000000"/>
          <w:sz w:val="29"/>
          <w:szCs w:val="29"/>
          <w:shd w:val="clear" w:color="auto" w:fill="FFFFFF"/>
        </w:rPr>
        <w:t> (2020) &lt;https://www.wwwmp.co.uk/carmarthenshire-memorials/llanybydder-war-memorial/&gt; [accessed 4 March 2020].</w:t>
      </w:r>
    </w:p>
  </w:footnote>
  <w:footnote w:id="2">
    <w:p w14:paraId="0A678545" w14:textId="60EFA511" w:rsidR="007B00CA" w:rsidRDefault="007B00CA">
      <w:pPr>
        <w:pStyle w:val="FootnoteText"/>
      </w:pPr>
      <w:r>
        <w:rPr>
          <w:rStyle w:val="FootnoteReference"/>
        </w:rPr>
        <w:footnoteRef/>
      </w:r>
      <w:r>
        <w:t xml:space="preserve"> </w:t>
      </w:r>
      <w:bookmarkStart w:id="1" w:name="_Hlk34231309"/>
      <w:r>
        <w:rPr>
          <w:color w:val="000000"/>
          <w:sz w:val="29"/>
          <w:szCs w:val="29"/>
          <w:shd w:val="clear" w:color="auto" w:fill="FFFFFF"/>
        </w:rPr>
        <w:t>Commonwealth War Graves Commission, </w:t>
      </w:r>
      <w:r>
        <w:rPr>
          <w:i/>
          <w:iCs/>
          <w:color w:val="000000"/>
          <w:sz w:val="29"/>
          <w:szCs w:val="29"/>
          <w:shd w:val="clear" w:color="auto" w:fill="FFFFFF"/>
        </w:rPr>
        <w:t>Commonwealth War Graves: Find Dead</w:t>
      </w:r>
      <w:r>
        <w:rPr>
          <w:color w:val="000000"/>
          <w:sz w:val="29"/>
          <w:szCs w:val="29"/>
          <w:shd w:val="clear" w:color="auto" w:fill="FFFFFF"/>
        </w:rPr>
        <w:t> (2020) &lt;https://www.cwgc.org/find/find-war-dead/ &gt; [accessed 4 March 2020].</w:t>
      </w:r>
      <w:bookmarkEnd w:id="1"/>
    </w:p>
  </w:footnote>
  <w:footnote w:id="3">
    <w:p w14:paraId="3C4FACC0" w14:textId="29128E42" w:rsidR="00976A6B" w:rsidRDefault="00976A6B">
      <w:pPr>
        <w:pStyle w:val="FootnoteText"/>
      </w:pPr>
      <w:r>
        <w:rPr>
          <w:rStyle w:val="FootnoteReference"/>
        </w:rPr>
        <w:footnoteRef/>
      </w:r>
      <w:r>
        <w:t xml:space="preserve"> </w:t>
      </w:r>
    </w:p>
  </w:footnote>
  <w:footnote w:id="4">
    <w:p w14:paraId="72B81D79" w14:textId="1FFD8E37" w:rsidR="007B00CA" w:rsidRDefault="007B00CA">
      <w:pPr>
        <w:pStyle w:val="FootnoteText"/>
      </w:pPr>
      <w:r>
        <w:rPr>
          <w:rStyle w:val="FootnoteReference"/>
        </w:rPr>
        <w:footnoteRef/>
      </w:r>
      <w:r>
        <w:t xml:space="preserve"> </w:t>
      </w:r>
      <w:r>
        <w:rPr>
          <w:color w:val="000000"/>
          <w:sz w:val="29"/>
          <w:szCs w:val="29"/>
          <w:shd w:val="clear" w:color="auto" w:fill="FFFFFF"/>
        </w:rPr>
        <w:t>, </w:t>
      </w:r>
      <w:r>
        <w:rPr>
          <w:i/>
          <w:iCs/>
          <w:color w:val="000000"/>
          <w:sz w:val="29"/>
          <w:szCs w:val="29"/>
          <w:shd w:val="clear" w:color="auto" w:fill="FFFFFF"/>
        </w:rPr>
        <w:t>War Memorials Register: Memorial Pencader</w:t>
      </w:r>
      <w:r>
        <w:rPr>
          <w:color w:val="000000"/>
          <w:sz w:val="29"/>
          <w:szCs w:val="29"/>
          <w:shd w:val="clear" w:color="auto" w:fill="FFFFFF"/>
        </w:rPr>
        <w:t> (2020) &lt;https://www.iwm.org.uk/memorials/item/memorial/6984&gt; [accessed 4 March 2020].</w:t>
      </w:r>
    </w:p>
  </w:footnote>
  <w:footnote w:id="5">
    <w:p w14:paraId="175E3050" w14:textId="0A45827A" w:rsidR="007B00CA" w:rsidRDefault="007B00CA">
      <w:pPr>
        <w:pStyle w:val="FootnoteText"/>
      </w:pPr>
      <w:r>
        <w:rPr>
          <w:rStyle w:val="FootnoteReference"/>
        </w:rPr>
        <w:footnoteRef/>
      </w:r>
      <w:r>
        <w:t xml:space="preserve"> </w:t>
      </w:r>
      <w:r>
        <w:rPr>
          <w:color w:val="000000"/>
          <w:sz w:val="29"/>
          <w:szCs w:val="29"/>
          <w:shd w:val="clear" w:color="auto" w:fill="FFFFFF"/>
        </w:rPr>
        <w:t>, </w:t>
      </w:r>
      <w:r>
        <w:rPr>
          <w:i/>
          <w:iCs/>
          <w:color w:val="000000"/>
          <w:sz w:val="29"/>
          <w:szCs w:val="29"/>
          <w:shd w:val="clear" w:color="auto" w:fill="FFFFFF"/>
        </w:rPr>
        <w:t>Basra Memorial Iraq: Roll of Honour: Listed by name</w:t>
      </w:r>
      <w:r>
        <w:rPr>
          <w:color w:val="000000"/>
          <w:sz w:val="29"/>
          <w:szCs w:val="29"/>
          <w:shd w:val="clear" w:color="auto" w:fill="FFFFFF"/>
        </w:rPr>
        <w:t> (2020) &lt;https://www.ww1cemeteries.com/iraq-basra-memorial.html&gt; [accessed 4 March 2020].</w:t>
      </w:r>
    </w:p>
  </w:footnote>
  <w:footnote w:id="6">
    <w:p w14:paraId="12A76E51" w14:textId="51F2C50A" w:rsidR="007B00CA" w:rsidRDefault="007B00CA">
      <w:pPr>
        <w:pStyle w:val="FootnoteText"/>
      </w:pPr>
      <w:r>
        <w:rPr>
          <w:rStyle w:val="FootnoteReference"/>
        </w:rPr>
        <w:footnoteRef/>
      </w:r>
      <w:r>
        <w:t xml:space="preserve"> </w:t>
      </w:r>
      <w:r>
        <w:rPr>
          <w:color w:val="000000"/>
          <w:sz w:val="29"/>
          <w:szCs w:val="29"/>
          <w:shd w:val="clear" w:color="auto" w:fill="FFFFFF"/>
        </w:rPr>
        <w:t>Commonwealth War Graves Commission, </w:t>
      </w:r>
      <w:r>
        <w:rPr>
          <w:i/>
          <w:iCs/>
          <w:color w:val="000000"/>
          <w:sz w:val="29"/>
          <w:szCs w:val="29"/>
          <w:shd w:val="clear" w:color="auto" w:fill="FFFFFF"/>
        </w:rPr>
        <w:t>Commonwealth War Graves: Find Dead</w:t>
      </w:r>
      <w:r>
        <w:rPr>
          <w:color w:val="000000"/>
          <w:sz w:val="29"/>
          <w:szCs w:val="29"/>
          <w:shd w:val="clear" w:color="auto" w:fill="FFFFFF"/>
        </w:rPr>
        <w:t> (2020) &lt;https://www.cwgc.org/find/find-war-dead/ &gt; [accessed 4 March 2020].</w:t>
      </w:r>
    </w:p>
  </w:footnote>
  <w:footnote w:id="7">
    <w:p w14:paraId="6256CAB7" w14:textId="0021F3C6" w:rsidR="007B00CA" w:rsidRDefault="007B00CA">
      <w:pPr>
        <w:pStyle w:val="FootnoteText"/>
      </w:pPr>
      <w:r>
        <w:rPr>
          <w:rStyle w:val="FootnoteReference"/>
        </w:rPr>
        <w:footnoteRef/>
      </w:r>
      <w:r>
        <w:t xml:space="preserve"> </w:t>
      </w:r>
      <w:r>
        <w:rPr>
          <w:color w:val="000000"/>
          <w:sz w:val="29"/>
          <w:szCs w:val="29"/>
          <w:shd w:val="clear" w:color="auto" w:fill="FFFFFF"/>
        </w:rPr>
        <w:t>, </w:t>
      </w:r>
      <w:r>
        <w:rPr>
          <w:i/>
          <w:iCs/>
          <w:color w:val="000000"/>
          <w:sz w:val="29"/>
          <w:szCs w:val="29"/>
          <w:shd w:val="clear" w:color="auto" w:fill="FFFFFF"/>
        </w:rPr>
        <w:t>France - Pozieres British Cemetery &amp; Memorial - 1</w:t>
      </w:r>
      <w:r>
        <w:rPr>
          <w:color w:val="000000"/>
          <w:sz w:val="29"/>
          <w:szCs w:val="29"/>
          <w:shd w:val="clear" w:color="auto" w:fill="FFFFFF"/>
        </w:rPr>
        <w:t> (2020) &lt;http://www.euro-t-guide.com/See_Coun/France/F_NW/F_See_Pozieres_British_Cemetery_1-1.htm&gt; [accessed 4 March 2020].</w:t>
      </w:r>
    </w:p>
  </w:footnote>
  <w:footnote w:id="8">
    <w:p w14:paraId="2D3D4EF8" w14:textId="4963CD33" w:rsidR="007B00CA" w:rsidRDefault="007B00CA">
      <w:pPr>
        <w:pStyle w:val="FootnoteText"/>
      </w:pPr>
      <w:r>
        <w:rPr>
          <w:rStyle w:val="FootnoteReference"/>
        </w:rPr>
        <w:footnoteRef/>
      </w:r>
      <w:r>
        <w:t xml:space="preserve"> </w:t>
      </w:r>
      <w:r>
        <w:rPr>
          <w:color w:val="000000"/>
          <w:sz w:val="29"/>
          <w:szCs w:val="29"/>
          <w:shd w:val="clear" w:color="auto" w:fill="FFFFFF"/>
        </w:rPr>
        <w:t>, </w:t>
      </w:r>
      <w:r>
        <w:rPr>
          <w:i/>
          <w:iCs/>
          <w:color w:val="000000"/>
          <w:sz w:val="29"/>
          <w:szCs w:val="29"/>
          <w:shd w:val="clear" w:color="auto" w:fill="FFFFFF"/>
        </w:rPr>
        <w:t>Birmingham Hall of Memory</w:t>
      </w:r>
      <w:r>
        <w:rPr>
          <w:color w:val="000000"/>
          <w:sz w:val="29"/>
          <w:szCs w:val="29"/>
          <w:shd w:val="clear" w:color="auto" w:fill="FFFFFF"/>
        </w:rPr>
        <w:t> (2020) &lt;http://www.hallofmemory.co.uk/history.php&gt; [accessed 4 March 2020].</w:t>
      </w:r>
    </w:p>
  </w:footnote>
  <w:footnote w:id="9">
    <w:p w14:paraId="0A14F68F" w14:textId="40E75B84" w:rsidR="007B00CA" w:rsidRDefault="007B00CA">
      <w:pPr>
        <w:pStyle w:val="FootnoteText"/>
      </w:pPr>
      <w:r>
        <w:rPr>
          <w:rStyle w:val="FootnoteReference"/>
        </w:rPr>
        <w:footnoteRef/>
      </w:r>
      <w:r>
        <w:t xml:space="preserve"> </w:t>
      </w:r>
      <w:r>
        <w:rPr>
          <w:color w:val="000000"/>
          <w:sz w:val="29"/>
          <w:szCs w:val="29"/>
          <w:shd w:val="clear" w:color="auto" w:fill="FFFFFF"/>
        </w:rPr>
        <w:t>, </w:t>
      </w:r>
      <w:r>
        <w:rPr>
          <w:i/>
          <w:iCs/>
          <w:color w:val="000000"/>
          <w:sz w:val="29"/>
          <w:szCs w:val="29"/>
          <w:shd w:val="clear" w:color="auto" w:fill="FFFFFF"/>
        </w:rPr>
        <w:t>Birmingham Hall of Memory</w:t>
      </w:r>
      <w:r>
        <w:rPr>
          <w:color w:val="000000"/>
          <w:sz w:val="29"/>
          <w:szCs w:val="29"/>
          <w:shd w:val="clear" w:color="auto" w:fill="FFFFFF"/>
        </w:rPr>
        <w:t> (2020) &lt;http://www.hallofmemory.co.uk/history.php&gt; [accessed 4 March 2020].</w:t>
      </w:r>
    </w:p>
  </w:footnote>
  <w:footnote w:id="10">
    <w:p w14:paraId="1F89DC08" w14:textId="77777777" w:rsidR="0058433B" w:rsidRDefault="0058433B" w:rsidP="0058433B">
      <w:pPr>
        <w:pStyle w:val="FootnoteText"/>
      </w:pPr>
      <w:r>
        <w:rPr>
          <w:rStyle w:val="FootnoteReference"/>
        </w:rPr>
        <w:footnoteRef/>
      </w:r>
      <w:r>
        <w:t xml:space="preserve"> </w:t>
      </w:r>
      <w:r>
        <w:rPr>
          <w:color w:val="000000"/>
          <w:sz w:val="29"/>
          <w:szCs w:val="29"/>
          <w:shd w:val="clear" w:color="auto" w:fill="FFFFFF"/>
        </w:rPr>
        <w:t>Dean and Chapter of Westminster, </w:t>
      </w:r>
      <w:r>
        <w:rPr>
          <w:i/>
          <w:iCs/>
          <w:color w:val="000000"/>
          <w:sz w:val="29"/>
          <w:szCs w:val="29"/>
          <w:shd w:val="clear" w:color="auto" w:fill="FFFFFF"/>
        </w:rPr>
        <w:t>Unknown Warrior</w:t>
      </w:r>
      <w:r>
        <w:rPr>
          <w:color w:val="000000"/>
          <w:sz w:val="29"/>
          <w:szCs w:val="29"/>
          <w:shd w:val="clear" w:color="auto" w:fill="FFFFFF"/>
        </w:rPr>
        <w:t> (2020) &lt;https://www.westminster-abbey.org/abbey-commemorations/commemorations/unknown-warrior&gt; [accessed 5 March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D9A"/>
    <w:rsid w:val="00001157"/>
    <w:rsid w:val="00015D40"/>
    <w:rsid w:val="000478DB"/>
    <w:rsid w:val="0018415D"/>
    <w:rsid w:val="001B305E"/>
    <w:rsid w:val="001C0A81"/>
    <w:rsid w:val="001E78D7"/>
    <w:rsid w:val="001F3D9A"/>
    <w:rsid w:val="00226433"/>
    <w:rsid w:val="00251A7B"/>
    <w:rsid w:val="002869E4"/>
    <w:rsid w:val="003A777D"/>
    <w:rsid w:val="00445FF3"/>
    <w:rsid w:val="00446B25"/>
    <w:rsid w:val="004B5FD4"/>
    <w:rsid w:val="004F718E"/>
    <w:rsid w:val="00533B6F"/>
    <w:rsid w:val="0058433B"/>
    <w:rsid w:val="00610D07"/>
    <w:rsid w:val="006A7A41"/>
    <w:rsid w:val="007A4F34"/>
    <w:rsid w:val="007B00CA"/>
    <w:rsid w:val="007C5348"/>
    <w:rsid w:val="0083610A"/>
    <w:rsid w:val="00906C73"/>
    <w:rsid w:val="00963FAA"/>
    <w:rsid w:val="00976A6B"/>
    <w:rsid w:val="00985EBD"/>
    <w:rsid w:val="009E35BE"/>
    <w:rsid w:val="009E36E9"/>
    <w:rsid w:val="00A03D87"/>
    <w:rsid w:val="00A274AD"/>
    <w:rsid w:val="00A74CB1"/>
    <w:rsid w:val="00A85D66"/>
    <w:rsid w:val="00AE4C81"/>
    <w:rsid w:val="00BE1651"/>
    <w:rsid w:val="00C973C5"/>
    <w:rsid w:val="00CC13DA"/>
    <w:rsid w:val="00CD14A8"/>
    <w:rsid w:val="00CD665D"/>
    <w:rsid w:val="00D173AC"/>
    <w:rsid w:val="00D529A4"/>
    <w:rsid w:val="00E26444"/>
    <w:rsid w:val="00E34EE6"/>
    <w:rsid w:val="00E77622"/>
    <w:rsid w:val="00EA0420"/>
    <w:rsid w:val="00EF57C6"/>
    <w:rsid w:val="00F4222C"/>
    <w:rsid w:val="00F82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E6487"/>
  <w15:chartTrackingRefBased/>
  <w15:docId w15:val="{4561BC57-4993-4E05-BE5A-68AAFAD8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78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8DB"/>
    <w:rPr>
      <w:sz w:val="20"/>
      <w:szCs w:val="20"/>
    </w:rPr>
  </w:style>
  <w:style w:type="character" w:styleId="FootnoteReference">
    <w:name w:val="footnote reference"/>
    <w:basedOn w:val="DefaultParagraphFont"/>
    <w:uiPriority w:val="99"/>
    <w:semiHidden/>
    <w:unhideWhenUsed/>
    <w:rsid w:val="000478DB"/>
    <w:rPr>
      <w:vertAlign w:val="superscript"/>
    </w:rPr>
  </w:style>
  <w:style w:type="paragraph" w:styleId="NormalWeb">
    <w:name w:val="Normal (Web)"/>
    <w:basedOn w:val="Normal"/>
    <w:uiPriority w:val="99"/>
    <w:semiHidden/>
    <w:unhideWhenUsed/>
    <w:rsid w:val="00A03D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3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939100">
      <w:bodyDiv w:val="1"/>
      <w:marLeft w:val="0"/>
      <w:marRight w:val="0"/>
      <w:marTop w:val="0"/>
      <w:marBottom w:val="0"/>
      <w:divBdr>
        <w:top w:val="none" w:sz="0" w:space="0" w:color="auto"/>
        <w:left w:val="none" w:sz="0" w:space="0" w:color="auto"/>
        <w:bottom w:val="none" w:sz="0" w:space="0" w:color="auto"/>
        <w:right w:val="none" w:sz="0" w:space="0" w:color="auto"/>
      </w:divBdr>
    </w:div>
    <w:div w:id="1399934279">
      <w:bodyDiv w:val="1"/>
      <w:marLeft w:val="0"/>
      <w:marRight w:val="0"/>
      <w:marTop w:val="0"/>
      <w:marBottom w:val="0"/>
      <w:divBdr>
        <w:top w:val="none" w:sz="0" w:space="0" w:color="auto"/>
        <w:left w:val="none" w:sz="0" w:space="0" w:color="auto"/>
        <w:bottom w:val="none" w:sz="0" w:space="0" w:color="auto"/>
        <w:right w:val="none" w:sz="0" w:space="0" w:color="auto"/>
      </w:divBdr>
    </w:div>
    <w:div w:id="206544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B003D-EB9C-41F3-A402-BF5CEB150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2056</Words>
  <Characters>11721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2020-03-05T21:00:00Z</dcterms:created>
  <dcterms:modified xsi:type="dcterms:W3CDTF">2020-03-05T21:00:00Z</dcterms:modified>
</cp:coreProperties>
</file>