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418A60" wp14:paraId="2C078E63" wp14:textId="75F48DD2">
      <w:pPr>
        <w:jc w:val="center"/>
        <w:rPr>
          <w:b w:val="1"/>
          <w:bCs w:val="1"/>
          <w:sz w:val="32"/>
          <w:szCs w:val="32"/>
        </w:rPr>
      </w:pPr>
      <w:r w:rsidRPr="1C418A60" w:rsidR="739417D4">
        <w:rPr>
          <w:b w:val="1"/>
          <w:bCs w:val="1"/>
          <w:sz w:val="32"/>
          <w:szCs w:val="32"/>
        </w:rPr>
        <w:t>COMPONENT 2-INDIVIDUAL REPORT</w:t>
      </w:r>
    </w:p>
    <w:p w:rsidR="739417D4" w:rsidP="1C418A60" w:rsidRDefault="739417D4" w14:paraId="1E5E3623" w14:textId="6FA4CCCE">
      <w:pPr>
        <w:jc w:val="left"/>
        <w:rPr>
          <w:b w:val="1"/>
          <w:bCs w:val="1"/>
          <w:sz w:val="32"/>
          <w:szCs w:val="32"/>
        </w:rPr>
      </w:pPr>
      <w:r w:rsidRPr="1C418A60" w:rsidR="739417D4">
        <w:rPr>
          <w:b w:val="1"/>
          <w:bCs w:val="1"/>
          <w:sz w:val="32"/>
          <w:szCs w:val="32"/>
        </w:rPr>
        <w:t>Module Code-LCLM5002</w:t>
      </w:r>
    </w:p>
    <w:p w:rsidR="739417D4" w:rsidP="1C418A60" w:rsidRDefault="739417D4" w14:paraId="218442CA" w14:textId="68B5DD44">
      <w:pPr>
        <w:jc w:val="left"/>
        <w:rPr>
          <w:b w:val="1"/>
          <w:bCs w:val="1"/>
          <w:sz w:val="32"/>
          <w:szCs w:val="32"/>
        </w:rPr>
      </w:pPr>
      <w:r w:rsidRPr="1C418A60" w:rsidR="739417D4">
        <w:rPr>
          <w:b w:val="1"/>
          <w:bCs w:val="1"/>
          <w:sz w:val="32"/>
          <w:szCs w:val="32"/>
        </w:rPr>
        <w:t>Module Name- Developing and Managing Individuals and Teams</w:t>
      </w:r>
    </w:p>
    <w:p w:rsidR="2E712062" w:rsidP="1C418A60" w:rsidRDefault="2E712062" w14:paraId="21830B1F" w14:textId="7E0CC331">
      <w:pPr>
        <w:jc w:val="left"/>
        <w:rPr>
          <w:b w:val="1"/>
          <w:bCs w:val="1"/>
          <w:sz w:val="32"/>
          <w:szCs w:val="32"/>
        </w:rPr>
      </w:pPr>
      <w:r w:rsidRPr="1C418A60" w:rsidR="2E712062">
        <w:rPr>
          <w:b w:val="1"/>
          <w:bCs w:val="1"/>
          <w:sz w:val="32"/>
          <w:szCs w:val="32"/>
        </w:rPr>
        <w:t>Lecturer’s Name-</w:t>
      </w:r>
      <w:r w:rsidRPr="1C418A60" w:rsidR="09745798">
        <w:rPr>
          <w:b w:val="1"/>
          <w:bCs w:val="1"/>
          <w:sz w:val="32"/>
          <w:szCs w:val="32"/>
        </w:rPr>
        <w:t>Mudassar Hasan</w:t>
      </w:r>
    </w:p>
    <w:p w:rsidR="09745798" w:rsidP="1C418A60" w:rsidRDefault="09745798" w14:paraId="45BF0469" w14:textId="50DFF086">
      <w:pPr>
        <w:jc w:val="left"/>
        <w:rPr>
          <w:b w:val="1"/>
          <w:bCs w:val="1"/>
          <w:sz w:val="32"/>
          <w:szCs w:val="32"/>
        </w:rPr>
      </w:pPr>
      <w:r w:rsidRPr="1C418A60" w:rsidR="09745798">
        <w:rPr>
          <w:b w:val="1"/>
          <w:bCs w:val="1"/>
          <w:sz w:val="32"/>
          <w:szCs w:val="32"/>
        </w:rPr>
        <w:t>Student Name-Gheorghe Calin</w:t>
      </w:r>
    </w:p>
    <w:p w:rsidR="09745798" w:rsidP="1C418A60" w:rsidRDefault="09745798" w14:paraId="2599D165" w14:textId="2A284AEE">
      <w:pPr>
        <w:jc w:val="left"/>
        <w:rPr>
          <w:b w:val="1"/>
          <w:bCs w:val="1"/>
          <w:sz w:val="32"/>
          <w:szCs w:val="32"/>
        </w:rPr>
      </w:pPr>
      <w:r w:rsidRPr="1C418A60" w:rsidR="09745798">
        <w:rPr>
          <w:b w:val="1"/>
          <w:bCs w:val="1"/>
          <w:sz w:val="32"/>
          <w:szCs w:val="32"/>
        </w:rPr>
        <w:t>Student code-2333136</w:t>
      </w:r>
    </w:p>
    <w:p w:rsidR="1C418A60" w:rsidP="1C418A60" w:rsidRDefault="1C418A60" w14:paraId="7C7094DE" w14:textId="39CE5D7E">
      <w:pPr>
        <w:jc w:val="left"/>
        <w:rPr>
          <w:b w:val="1"/>
          <w:bCs w:val="1"/>
          <w:sz w:val="32"/>
          <w:szCs w:val="32"/>
        </w:rPr>
      </w:pPr>
    </w:p>
    <w:p w:rsidR="1C418A60" w:rsidRDefault="1C418A60" w14:paraId="05833267" w14:textId="24040C17">
      <w:r>
        <w:br w:type="page"/>
      </w:r>
    </w:p>
    <w:sdt>
      <w:sdtPr>
        <w:id w:val="33212093"/>
        <w:docPartObj>
          <w:docPartGallery w:val="Table of Contents"/>
          <w:docPartUnique/>
        </w:docPartObj>
      </w:sdtPr>
      <w:sdtContent>
        <w:p w:rsidR="1C418A60" w:rsidP="1C418A60" w:rsidRDefault="1C418A60" w14:paraId="01E6223D" w14:textId="3FFA7622">
          <w:pPr>
            <w:pStyle w:val="TOC1"/>
            <w:tabs>
              <w:tab w:val="right" w:leader="dot" w:pos="9360"/>
            </w:tabs>
            <w:bidi w:val="0"/>
            <w:rPr>
              <w:rStyle w:val="Hyperlink"/>
            </w:rPr>
          </w:pPr>
          <w:r>
            <w:fldChar w:fldCharType="begin"/>
          </w:r>
          <w:r>
            <w:instrText xml:space="preserve">TOC \o "1-9" \z \u \h</w:instrText>
          </w:r>
          <w:r>
            <w:fldChar w:fldCharType="separate"/>
          </w:r>
          <w:hyperlink w:anchor="_Toc1871570162">
            <w:r w:rsidRPr="1C418A60" w:rsidR="1C418A60">
              <w:rPr>
                <w:rStyle w:val="Hyperlink"/>
              </w:rPr>
              <w:t>Introduction</w:t>
            </w:r>
            <w:r>
              <w:tab/>
            </w:r>
            <w:r>
              <w:fldChar w:fldCharType="begin"/>
            </w:r>
            <w:r>
              <w:instrText xml:space="preserve">PAGEREF _Toc1871570162 \h</w:instrText>
            </w:r>
            <w:r>
              <w:fldChar w:fldCharType="separate"/>
            </w:r>
            <w:r w:rsidRPr="1C418A60" w:rsidR="1C418A60">
              <w:rPr>
                <w:rStyle w:val="Hyperlink"/>
              </w:rPr>
              <w:t>2</w:t>
            </w:r>
            <w:r>
              <w:fldChar w:fldCharType="end"/>
            </w:r>
          </w:hyperlink>
        </w:p>
        <w:p w:rsidR="1C418A60" w:rsidP="1C418A60" w:rsidRDefault="1C418A60" w14:paraId="28F3CA96" w14:textId="0D5EF4B6">
          <w:pPr>
            <w:pStyle w:val="TOC1"/>
            <w:tabs>
              <w:tab w:val="right" w:leader="dot" w:pos="9360"/>
            </w:tabs>
            <w:bidi w:val="0"/>
            <w:rPr>
              <w:rStyle w:val="Hyperlink"/>
            </w:rPr>
          </w:pPr>
          <w:hyperlink w:anchor="_Toc1552468048">
            <w:r w:rsidRPr="1C418A60" w:rsidR="1C418A60">
              <w:rPr>
                <w:rStyle w:val="Hyperlink"/>
              </w:rPr>
              <w:t>Explanation of the specific factors related to business transformation, digital trends, and flexible working</w:t>
            </w:r>
            <w:r>
              <w:tab/>
            </w:r>
            <w:r>
              <w:fldChar w:fldCharType="begin"/>
            </w:r>
            <w:r>
              <w:instrText xml:space="preserve">PAGEREF _Toc1552468048 \h</w:instrText>
            </w:r>
            <w:r>
              <w:fldChar w:fldCharType="separate"/>
            </w:r>
            <w:r w:rsidRPr="1C418A60" w:rsidR="1C418A60">
              <w:rPr>
                <w:rStyle w:val="Hyperlink"/>
              </w:rPr>
              <w:t>3</w:t>
            </w:r>
            <w:r>
              <w:fldChar w:fldCharType="end"/>
            </w:r>
          </w:hyperlink>
        </w:p>
        <w:p w:rsidR="1C418A60" w:rsidP="1C418A60" w:rsidRDefault="1C418A60" w14:paraId="1EB3B5A7" w14:textId="28FEBC07">
          <w:pPr>
            <w:pStyle w:val="TOC2"/>
            <w:tabs>
              <w:tab w:val="right" w:leader="dot" w:pos="9360"/>
            </w:tabs>
            <w:bidi w:val="0"/>
            <w:rPr>
              <w:rStyle w:val="Hyperlink"/>
            </w:rPr>
          </w:pPr>
          <w:hyperlink w:anchor="_Toc1265740019">
            <w:r w:rsidRPr="1C418A60" w:rsidR="1C418A60">
              <w:rPr>
                <w:rStyle w:val="Hyperlink"/>
              </w:rPr>
              <w:t>2. What Is Changing at Marks Sattin</w:t>
            </w:r>
            <w:r>
              <w:tab/>
            </w:r>
            <w:r>
              <w:fldChar w:fldCharType="begin"/>
            </w:r>
            <w:r>
              <w:instrText xml:space="preserve">PAGEREF _Toc1265740019 \h</w:instrText>
            </w:r>
            <w:r>
              <w:fldChar w:fldCharType="separate"/>
            </w:r>
            <w:r w:rsidRPr="1C418A60" w:rsidR="1C418A60">
              <w:rPr>
                <w:rStyle w:val="Hyperlink"/>
              </w:rPr>
              <w:t>4</w:t>
            </w:r>
            <w:r>
              <w:fldChar w:fldCharType="end"/>
            </w:r>
          </w:hyperlink>
        </w:p>
        <w:p w:rsidR="1C418A60" w:rsidP="1C418A60" w:rsidRDefault="1C418A60" w14:paraId="4B0EE830" w14:textId="1B0875D2">
          <w:pPr>
            <w:pStyle w:val="TOC3"/>
            <w:tabs>
              <w:tab w:val="right" w:leader="dot" w:pos="9360"/>
            </w:tabs>
            <w:bidi w:val="0"/>
            <w:rPr>
              <w:rStyle w:val="Hyperlink"/>
            </w:rPr>
          </w:pPr>
          <w:hyperlink w:anchor="_Toc286082670">
            <w:r w:rsidRPr="1C418A60" w:rsidR="1C418A60">
              <w:rPr>
                <w:rStyle w:val="Hyperlink"/>
              </w:rPr>
              <w:t>2.1 New Technology</w:t>
            </w:r>
            <w:r>
              <w:tab/>
            </w:r>
            <w:r>
              <w:fldChar w:fldCharType="begin"/>
            </w:r>
            <w:r>
              <w:instrText xml:space="preserve">PAGEREF _Toc286082670 \h</w:instrText>
            </w:r>
            <w:r>
              <w:fldChar w:fldCharType="separate"/>
            </w:r>
            <w:r w:rsidRPr="1C418A60" w:rsidR="1C418A60">
              <w:rPr>
                <w:rStyle w:val="Hyperlink"/>
              </w:rPr>
              <w:t>4</w:t>
            </w:r>
            <w:r>
              <w:fldChar w:fldCharType="end"/>
            </w:r>
          </w:hyperlink>
        </w:p>
        <w:p w:rsidR="1C418A60" w:rsidP="1C418A60" w:rsidRDefault="1C418A60" w14:paraId="5F611837" w14:textId="4F7F339C">
          <w:pPr>
            <w:pStyle w:val="TOC3"/>
            <w:tabs>
              <w:tab w:val="right" w:leader="dot" w:pos="9360"/>
            </w:tabs>
            <w:bidi w:val="0"/>
            <w:rPr>
              <w:rStyle w:val="Hyperlink"/>
            </w:rPr>
          </w:pPr>
          <w:hyperlink w:anchor="_Toc181109543">
            <w:r w:rsidRPr="1C418A60" w:rsidR="1C418A60">
              <w:rPr>
                <w:rStyle w:val="Hyperlink"/>
              </w:rPr>
              <w:t>2.2 Flexible Working</w:t>
            </w:r>
            <w:r>
              <w:tab/>
            </w:r>
            <w:r>
              <w:fldChar w:fldCharType="begin"/>
            </w:r>
            <w:r>
              <w:instrText xml:space="preserve">PAGEREF _Toc181109543 \h</w:instrText>
            </w:r>
            <w:r>
              <w:fldChar w:fldCharType="separate"/>
            </w:r>
            <w:r w:rsidRPr="1C418A60" w:rsidR="1C418A60">
              <w:rPr>
                <w:rStyle w:val="Hyperlink"/>
              </w:rPr>
              <w:t>4</w:t>
            </w:r>
            <w:r>
              <w:fldChar w:fldCharType="end"/>
            </w:r>
          </w:hyperlink>
        </w:p>
        <w:p w:rsidR="1C418A60" w:rsidP="1C418A60" w:rsidRDefault="1C418A60" w14:paraId="5824622C" w14:textId="5286CACB">
          <w:pPr>
            <w:pStyle w:val="TOC3"/>
            <w:tabs>
              <w:tab w:val="right" w:leader="dot" w:pos="9360"/>
            </w:tabs>
            <w:bidi w:val="0"/>
            <w:rPr>
              <w:rStyle w:val="Hyperlink"/>
            </w:rPr>
          </w:pPr>
          <w:hyperlink w:anchor="_Toc1140156265">
            <w:r w:rsidRPr="1C418A60" w:rsidR="1C418A60">
              <w:rPr>
                <w:rStyle w:val="Hyperlink"/>
              </w:rPr>
              <w:t>2.3 Changing Roles and Teams</w:t>
            </w:r>
            <w:r>
              <w:tab/>
            </w:r>
            <w:r>
              <w:fldChar w:fldCharType="begin"/>
            </w:r>
            <w:r>
              <w:instrText xml:space="preserve">PAGEREF _Toc1140156265 \h</w:instrText>
            </w:r>
            <w:r>
              <w:fldChar w:fldCharType="separate"/>
            </w:r>
            <w:r w:rsidRPr="1C418A60" w:rsidR="1C418A60">
              <w:rPr>
                <w:rStyle w:val="Hyperlink"/>
              </w:rPr>
              <w:t>4</w:t>
            </w:r>
            <w:r>
              <w:fldChar w:fldCharType="end"/>
            </w:r>
          </w:hyperlink>
        </w:p>
        <w:p w:rsidR="1C418A60" w:rsidP="1C418A60" w:rsidRDefault="1C418A60" w14:paraId="5A3DE9A8" w14:textId="14953950">
          <w:pPr>
            <w:pStyle w:val="TOC3"/>
            <w:tabs>
              <w:tab w:val="right" w:leader="dot" w:pos="9360"/>
            </w:tabs>
            <w:bidi w:val="0"/>
            <w:rPr>
              <w:rStyle w:val="Hyperlink"/>
            </w:rPr>
          </w:pPr>
          <w:hyperlink w:anchor="_Toc1829829065">
            <w:r w:rsidRPr="1C418A60" w:rsidR="1C418A60">
              <w:rPr>
                <w:rStyle w:val="Hyperlink"/>
              </w:rPr>
              <w:t>Summary</w:t>
            </w:r>
            <w:r>
              <w:tab/>
            </w:r>
            <w:r>
              <w:fldChar w:fldCharType="begin"/>
            </w:r>
            <w:r>
              <w:instrText xml:space="preserve">PAGEREF _Toc1829829065 \h</w:instrText>
            </w:r>
            <w:r>
              <w:fldChar w:fldCharType="separate"/>
            </w:r>
            <w:r w:rsidRPr="1C418A60" w:rsidR="1C418A60">
              <w:rPr>
                <w:rStyle w:val="Hyperlink"/>
              </w:rPr>
              <w:t>4</w:t>
            </w:r>
            <w:r>
              <w:fldChar w:fldCharType="end"/>
            </w:r>
          </w:hyperlink>
        </w:p>
        <w:p w:rsidR="1C418A60" w:rsidP="1C418A60" w:rsidRDefault="1C418A60" w14:paraId="67ED2B7F" w14:textId="31EA9E20">
          <w:pPr>
            <w:pStyle w:val="TOC1"/>
            <w:tabs>
              <w:tab w:val="right" w:leader="dot" w:pos="9360"/>
            </w:tabs>
            <w:bidi w:val="0"/>
            <w:rPr>
              <w:rStyle w:val="Hyperlink"/>
            </w:rPr>
          </w:pPr>
          <w:hyperlink w:anchor="_Toc1005074903">
            <w:r w:rsidRPr="1C418A60" w:rsidR="1C418A60">
              <w:rPr>
                <w:rStyle w:val="Hyperlink"/>
              </w:rPr>
              <w:t>Evaluation of contemporary HR practices to address each factor</w:t>
            </w:r>
            <w:r>
              <w:tab/>
            </w:r>
            <w:r>
              <w:fldChar w:fldCharType="begin"/>
            </w:r>
            <w:r>
              <w:instrText xml:space="preserve">PAGEREF _Toc1005074903 \h</w:instrText>
            </w:r>
            <w:r>
              <w:fldChar w:fldCharType="separate"/>
            </w:r>
            <w:r w:rsidRPr="1C418A60" w:rsidR="1C418A60">
              <w:rPr>
                <w:rStyle w:val="Hyperlink"/>
              </w:rPr>
              <w:t>5</w:t>
            </w:r>
            <w:r>
              <w:fldChar w:fldCharType="end"/>
            </w:r>
          </w:hyperlink>
        </w:p>
        <w:p w:rsidR="1C418A60" w:rsidP="1C418A60" w:rsidRDefault="1C418A60" w14:paraId="77949E2F" w14:textId="5A84B460">
          <w:pPr>
            <w:pStyle w:val="TOC2"/>
            <w:tabs>
              <w:tab w:val="right" w:leader="dot" w:pos="9360"/>
            </w:tabs>
            <w:bidi w:val="0"/>
            <w:rPr>
              <w:rStyle w:val="Hyperlink"/>
            </w:rPr>
          </w:pPr>
          <w:hyperlink w:anchor="_Toc1729466692">
            <w:r w:rsidRPr="1C418A60" w:rsidR="1C418A60">
              <w:rPr>
                <w:rStyle w:val="Hyperlink"/>
              </w:rPr>
              <w:t>3. HR Practices to Support Change at Marks Sattin</w:t>
            </w:r>
            <w:r>
              <w:tab/>
            </w:r>
            <w:r>
              <w:fldChar w:fldCharType="begin"/>
            </w:r>
            <w:r>
              <w:instrText xml:space="preserve">PAGEREF _Toc1729466692 \h</w:instrText>
            </w:r>
            <w:r>
              <w:fldChar w:fldCharType="separate"/>
            </w:r>
            <w:r w:rsidRPr="1C418A60" w:rsidR="1C418A60">
              <w:rPr>
                <w:rStyle w:val="Hyperlink"/>
              </w:rPr>
              <w:t>6</w:t>
            </w:r>
            <w:r>
              <w:fldChar w:fldCharType="end"/>
            </w:r>
          </w:hyperlink>
        </w:p>
        <w:p w:rsidR="1C418A60" w:rsidP="1C418A60" w:rsidRDefault="1C418A60" w14:paraId="7C491381" w14:textId="3F739D29">
          <w:pPr>
            <w:pStyle w:val="TOC3"/>
            <w:tabs>
              <w:tab w:val="right" w:leader="dot" w:pos="9360"/>
            </w:tabs>
            <w:bidi w:val="0"/>
            <w:rPr>
              <w:rStyle w:val="Hyperlink"/>
            </w:rPr>
          </w:pPr>
          <w:hyperlink w:anchor="_Toc1600241543">
            <w:r w:rsidRPr="1C418A60" w:rsidR="1C418A60">
              <w:rPr>
                <w:rStyle w:val="Hyperlink"/>
              </w:rPr>
              <w:t>3.1 Recruitment and Selection</w:t>
            </w:r>
            <w:r>
              <w:tab/>
            </w:r>
            <w:r>
              <w:fldChar w:fldCharType="begin"/>
            </w:r>
            <w:r>
              <w:instrText xml:space="preserve">PAGEREF _Toc1600241543 \h</w:instrText>
            </w:r>
            <w:r>
              <w:fldChar w:fldCharType="separate"/>
            </w:r>
            <w:r w:rsidRPr="1C418A60" w:rsidR="1C418A60">
              <w:rPr>
                <w:rStyle w:val="Hyperlink"/>
              </w:rPr>
              <w:t>6</w:t>
            </w:r>
            <w:r>
              <w:fldChar w:fldCharType="end"/>
            </w:r>
          </w:hyperlink>
        </w:p>
        <w:p w:rsidR="1C418A60" w:rsidP="1C418A60" w:rsidRDefault="1C418A60" w14:paraId="78E86B26" w14:textId="27036CF5">
          <w:pPr>
            <w:pStyle w:val="TOC3"/>
            <w:tabs>
              <w:tab w:val="right" w:leader="dot" w:pos="9360"/>
            </w:tabs>
            <w:bidi w:val="0"/>
            <w:rPr>
              <w:rStyle w:val="Hyperlink"/>
            </w:rPr>
          </w:pPr>
          <w:hyperlink w:anchor="_Toc1379902102">
            <w:r w:rsidRPr="1C418A60" w:rsidR="1C418A60">
              <w:rPr>
                <w:rStyle w:val="Hyperlink"/>
              </w:rPr>
              <w:t>3.2 Performance Management</w:t>
            </w:r>
            <w:r>
              <w:tab/>
            </w:r>
            <w:r>
              <w:fldChar w:fldCharType="begin"/>
            </w:r>
            <w:r>
              <w:instrText xml:space="preserve">PAGEREF _Toc1379902102 \h</w:instrText>
            </w:r>
            <w:r>
              <w:fldChar w:fldCharType="separate"/>
            </w:r>
            <w:r w:rsidRPr="1C418A60" w:rsidR="1C418A60">
              <w:rPr>
                <w:rStyle w:val="Hyperlink"/>
              </w:rPr>
              <w:t>6</w:t>
            </w:r>
            <w:r>
              <w:fldChar w:fldCharType="end"/>
            </w:r>
          </w:hyperlink>
        </w:p>
        <w:p w:rsidR="1C418A60" w:rsidP="1C418A60" w:rsidRDefault="1C418A60" w14:paraId="42716B72" w14:textId="0BAE35B0">
          <w:pPr>
            <w:pStyle w:val="TOC3"/>
            <w:tabs>
              <w:tab w:val="right" w:leader="dot" w:pos="9360"/>
            </w:tabs>
            <w:bidi w:val="0"/>
            <w:rPr>
              <w:rStyle w:val="Hyperlink"/>
            </w:rPr>
          </w:pPr>
          <w:hyperlink w:anchor="_Toc965805769">
            <w:r w:rsidRPr="1C418A60" w:rsidR="1C418A60">
              <w:rPr>
                <w:rStyle w:val="Hyperlink"/>
              </w:rPr>
              <w:t>3.3 Employee Development</w:t>
            </w:r>
            <w:r>
              <w:tab/>
            </w:r>
            <w:r>
              <w:fldChar w:fldCharType="begin"/>
            </w:r>
            <w:r>
              <w:instrText xml:space="preserve">PAGEREF _Toc965805769 \h</w:instrText>
            </w:r>
            <w:r>
              <w:fldChar w:fldCharType="separate"/>
            </w:r>
            <w:r w:rsidRPr="1C418A60" w:rsidR="1C418A60">
              <w:rPr>
                <w:rStyle w:val="Hyperlink"/>
              </w:rPr>
              <w:t>6</w:t>
            </w:r>
            <w:r>
              <w:fldChar w:fldCharType="end"/>
            </w:r>
          </w:hyperlink>
        </w:p>
        <w:p w:rsidR="1C418A60" w:rsidP="1C418A60" w:rsidRDefault="1C418A60" w14:paraId="4111D461" w14:textId="3639323B">
          <w:pPr>
            <w:pStyle w:val="TOC3"/>
            <w:tabs>
              <w:tab w:val="right" w:leader="dot" w:pos="9360"/>
            </w:tabs>
            <w:bidi w:val="0"/>
            <w:rPr>
              <w:rStyle w:val="Hyperlink"/>
            </w:rPr>
          </w:pPr>
          <w:hyperlink w:anchor="_Toc1713139058">
            <w:r w:rsidRPr="1C418A60" w:rsidR="1C418A60">
              <w:rPr>
                <w:rStyle w:val="Hyperlink"/>
              </w:rPr>
              <w:t>Summary</w:t>
            </w:r>
            <w:r>
              <w:tab/>
            </w:r>
            <w:r>
              <w:fldChar w:fldCharType="begin"/>
            </w:r>
            <w:r>
              <w:instrText xml:space="preserve">PAGEREF _Toc1713139058 \h</w:instrText>
            </w:r>
            <w:r>
              <w:fldChar w:fldCharType="separate"/>
            </w:r>
            <w:r w:rsidRPr="1C418A60" w:rsidR="1C418A60">
              <w:rPr>
                <w:rStyle w:val="Hyperlink"/>
              </w:rPr>
              <w:t>7</w:t>
            </w:r>
            <w:r>
              <w:fldChar w:fldCharType="end"/>
            </w:r>
          </w:hyperlink>
        </w:p>
        <w:p w:rsidR="1C418A60" w:rsidP="1C418A60" w:rsidRDefault="1C418A60" w14:paraId="4E08DA35" w14:textId="5F936913">
          <w:pPr>
            <w:pStyle w:val="TOC1"/>
            <w:tabs>
              <w:tab w:val="right" w:leader="dot" w:pos="9360"/>
            </w:tabs>
            <w:bidi w:val="0"/>
            <w:rPr>
              <w:rStyle w:val="Hyperlink"/>
            </w:rPr>
          </w:pPr>
          <w:hyperlink w:anchor="_Toc2063476007">
            <w:r w:rsidRPr="1C418A60" w:rsidR="1C418A60">
              <w:rPr>
                <w:rStyle w:val="Hyperlink"/>
              </w:rPr>
              <w:t>Critical Evaluation</w:t>
            </w:r>
            <w:r>
              <w:tab/>
            </w:r>
            <w:r>
              <w:fldChar w:fldCharType="begin"/>
            </w:r>
            <w:r>
              <w:instrText xml:space="preserve">PAGEREF _Toc2063476007 \h</w:instrText>
            </w:r>
            <w:r>
              <w:fldChar w:fldCharType="separate"/>
            </w:r>
            <w:r w:rsidRPr="1C418A60" w:rsidR="1C418A60">
              <w:rPr>
                <w:rStyle w:val="Hyperlink"/>
              </w:rPr>
              <w:t>7</w:t>
            </w:r>
            <w:r>
              <w:fldChar w:fldCharType="end"/>
            </w:r>
          </w:hyperlink>
        </w:p>
        <w:p w:rsidR="1C418A60" w:rsidP="1C418A60" w:rsidRDefault="1C418A60" w14:paraId="39C5DA6E" w14:textId="253AD208">
          <w:pPr>
            <w:pStyle w:val="TOC2"/>
            <w:tabs>
              <w:tab w:val="right" w:leader="dot" w:pos="9360"/>
            </w:tabs>
            <w:bidi w:val="0"/>
            <w:rPr>
              <w:rStyle w:val="Hyperlink"/>
            </w:rPr>
          </w:pPr>
          <w:hyperlink w:anchor="_Toc1086223790">
            <w:r w:rsidRPr="1C418A60" w:rsidR="1C418A60">
              <w:rPr>
                <w:rStyle w:val="Hyperlink"/>
              </w:rPr>
              <w:t>4. How Managers Can Use HR Practices Quickly</w:t>
            </w:r>
            <w:r>
              <w:tab/>
            </w:r>
            <w:r>
              <w:fldChar w:fldCharType="begin"/>
            </w:r>
            <w:r>
              <w:instrText xml:space="preserve">PAGEREF _Toc1086223790 \h</w:instrText>
            </w:r>
            <w:r>
              <w:fldChar w:fldCharType="separate"/>
            </w:r>
            <w:r w:rsidRPr="1C418A60" w:rsidR="1C418A60">
              <w:rPr>
                <w:rStyle w:val="Hyperlink"/>
              </w:rPr>
              <w:t>8</w:t>
            </w:r>
            <w:r>
              <w:fldChar w:fldCharType="end"/>
            </w:r>
          </w:hyperlink>
        </w:p>
        <w:p w:rsidR="1C418A60" w:rsidP="1C418A60" w:rsidRDefault="1C418A60" w14:paraId="016A44A7" w14:textId="36103059">
          <w:pPr>
            <w:pStyle w:val="TOC3"/>
            <w:tabs>
              <w:tab w:val="right" w:leader="dot" w:pos="9360"/>
            </w:tabs>
            <w:bidi w:val="0"/>
            <w:rPr>
              <w:rStyle w:val="Hyperlink"/>
            </w:rPr>
          </w:pPr>
          <w:hyperlink w:anchor="_Toc1208669431">
            <w:r w:rsidRPr="1C418A60" w:rsidR="1C418A60">
              <w:rPr>
                <w:rStyle w:val="Hyperlink"/>
              </w:rPr>
              <w:t>4.1 Be Clear and Supportive</w:t>
            </w:r>
            <w:r>
              <w:tab/>
            </w:r>
            <w:r>
              <w:fldChar w:fldCharType="begin"/>
            </w:r>
            <w:r>
              <w:instrText xml:space="preserve">PAGEREF _Toc1208669431 \h</w:instrText>
            </w:r>
            <w:r>
              <w:fldChar w:fldCharType="separate"/>
            </w:r>
            <w:r w:rsidRPr="1C418A60" w:rsidR="1C418A60">
              <w:rPr>
                <w:rStyle w:val="Hyperlink"/>
              </w:rPr>
              <w:t>8</w:t>
            </w:r>
            <w:r>
              <w:fldChar w:fldCharType="end"/>
            </w:r>
          </w:hyperlink>
        </w:p>
        <w:p w:rsidR="1C418A60" w:rsidP="1C418A60" w:rsidRDefault="1C418A60" w14:paraId="632AD0BD" w14:textId="477BBF31">
          <w:pPr>
            <w:pStyle w:val="TOC3"/>
            <w:tabs>
              <w:tab w:val="right" w:leader="dot" w:pos="9360"/>
            </w:tabs>
            <w:bidi w:val="0"/>
            <w:rPr>
              <w:rStyle w:val="Hyperlink"/>
            </w:rPr>
          </w:pPr>
          <w:hyperlink w:anchor="_Toc672387791">
            <w:r w:rsidRPr="1C418A60" w:rsidR="1C418A60">
              <w:rPr>
                <w:rStyle w:val="Hyperlink"/>
              </w:rPr>
              <w:t>4.2 Use Goals and Feedback</w:t>
            </w:r>
            <w:r>
              <w:tab/>
            </w:r>
            <w:r>
              <w:fldChar w:fldCharType="begin"/>
            </w:r>
            <w:r>
              <w:instrText xml:space="preserve">PAGEREF _Toc672387791 \h</w:instrText>
            </w:r>
            <w:r>
              <w:fldChar w:fldCharType="separate"/>
            </w:r>
            <w:r w:rsidRPr="1C418A60" w:rsidR="1C418A60">
              <w:rPr>
                <w:rStyle w:val="Hyperlink"/>
              </w:rPr>
              <w:t>8</w:t>
            </w:r>
            <w:r>
              <w:fldChar w:fldCharType="end"/>
            </w:r>
          </w:hyperlink>
        </w:p>
        <w:p w:rsidR="1C418A60" w:rsidP="1C418A60" w:rsidRDefault="1C418A60" w14:paraId="3B691C7B" w14:textId="62E42AC5">
          <w:pPr>
            <w:pStyle w:val="TOC3"/>
            <w:tabs>
              <w:tab w:val="right" w:leader="dot" w:pos="9360"/>
            </w:tabs>
            <w:bidi w:val="0"/>
            <w:rPr>
              <w:rStyle w:val="Hyperlink"/>
            </w:rPr>
          </w:pPr>
          <w:hyperlink w:anchor="_Toc1412536965">
            <w:r w:rsidRPr="1C418A60" w:rsidR="1C418A60">
              <w:rPr>
                <w:rStyle w:val="Hyperlink"/>
              </w:rPr>
              <w:t>4.3 Help Staff Learn New Skills</w:t>
            </w:r>
            <w:r>
              <w:tab/>
            </w:r>
            <w:r>
              <w:fldChar w:fldCharType="begin"/>
            </w:r>
            <w:r>
              <w:instrText xml:space="preserve">PAGEREF _Toc1412536965 \h</w:instrText>
            </w:r>
            <w:r>
              <w:fldChar w:fldCharType="separate"/>
            </w:r>
            <w:r w:rsidRPr="1C418A60" w:rsidR="1C418A60">
              <w:rPr>
                <w:rStyle w:val="Hyperlink"/>
              </w:rPr>
              <w:t>8</w:t>
            </w:r>
            <w:r>
              <w:fldChar w:fldCharType="end"/>
            </w:r>
          </w:hyperlink>
        </w:p>
        <w:p w:rsidR="1C418A60" w:rsidP="1C418A60" w:rsidRDefault="1C418A60" w14:paraId="758877A6" w14:textId="0EBD5AEF">
          <w:pPr>
            <w:pStyle w:val="TOC3"/>
            <w:tabs>
              <w:tab w:val="right" w:leader="dot" w:pos="9360"/>
            </w:tabs>
            <w:bidi w:val="0"/>
            <w:rPr>
              <w:rStyle w:val="Hyperlink"/>
            </w:rPr>
          </w:pPr>
          <w:hyperlink w:anchor="_Toc212107368">
            <w:r w:rsidRPr="1C418A60" w:rsidR="1C418A60">
              <w:rPr>
                <w:rStyle w:val="Hyperlink"/>
              </w:rPr>
              <w:t>4.4 Act Fast and Stay Flexible</w:t>
            </w:r>
            <w:r>
              <w:tab/>
            </w:r>
            <w:r>
              <w:fldChar w:fldCharType="begin"/>
            </w:r>
            <w:r>
              <w:instrText xml:space="preserve">PAGEREF _Toc212107368 \h</w:instrText>
            </w:r>
            <w:r>
              <w:fldChar w:fldCharType="separate"/>
            </w:r>
            <w:r w:rsidRPr="1C418A60" w:rsidR="1C418A60">
              <w:rPr>
                <w:rStyle w:val="Hyperlink"/>
              </w:rPr>
              <w:t>8</w:t>
            </w:r>
            <w:r>
              <w:fldChar w:fldCharType="end"/>
            </w:r>
          </w:hyperlink>
        </w:p>
        <w:p w:rsidR="1C418A60" w:rsidP="1C418A60" w:rsidRDefault="1C418A60" w14:paraId="4EDB57B9" w14:textId="642EEEF7">
          <w:pPr>
            <w:pStyle w:val="TOC3"/>
            <w:tabs>
              <w:tab w:val="right" w:leader="dot" w:pos="9360"/>
            </w:tabs>
            <w:bidi w:val="0"/>
            <w:rPr>
              <w:rStyle w:val="Hyperlink"/>
            </w:rPr>
          </w:pPr>
          <w:hyperlink w:anchor="_Toc1021436829">
            <w:r w:rsidRPr="1C418A60" w:rsidR="1C418A60">
              <w:rPr>
                <w:rStyle w:val="Hyperlink"/>
              </w:rPr>
              <w:t>4.5 Work with HR</w:t>
            </w:r>
            <w:r>
              <w:tab/>
            </w:r>
            <w:r>
              <w:fldChar w:fldCharType="begin"/>
            </w:r>
            <w:r>
              <w:instrText xml:space="preserve">PAGEREF _Toc1021436829 \h</w:instrText>
            </w:r>
            <w:r>
              <w:fldChar w:fldCharType="separate"/>
            </w:r>
            <w:r w:rsidRPr="1C418A60" w:rsidR="1C418A60">
              <w:rPr>
                <w:rStyle w:val="Hyperlink"/>
              </w:rPr>
              <w:t>9</w:t>
            </w:r>
            <w:r>
              <w:fldChar w:fldCharType="end"/>
            </w:r>
          </w:hyperlink>
        </w:p>
        <w:p w:rsidR="1C418A60" w:rsidP="1C418A60" w:rsidRDefault="1C418A60" w14:paraId="2D340874" w14:textId="4E0497FD">
          <w:pPr>
            <w:pStyle w:val="TOC3"/>
            <w:tabs>
              <w:tab w:val="right" w:leader="dot" w:pos="9360"/>
            </w:tabs>
            <w:bidi w:val="0"/>
            <w:rPr>
              <w:rStyle w:val="Hyperlink"/>
            </w:rPr>
          </w:pPr>
          <w:hyperlink w:anchor="_Toc1344767539">
            <w:r w:rsidRPr="1C418A60" w:rsidR="1C418A60">
              <w:rPr>
                <w:rStyle w:val="Hyperlink"/>
              </w:rPr>
              <w:t>Summary</w:t>
            </w:r>
            <w:r>
              <w:tab/>
            </w:r>
            <w:r>
              <w:fldChar w:fldCharType="begin"/>
            </w:r>
            <w:r>
              <w:instrText xml:space="preserve">PAGEREF _Toc1344767539 \h</w:instrText>
            </w:r>
            <w:r>
              <w:fldChar w:fldCharType="separate"/>
            </w:r>
            <w:r w:rsidRPr="1C418A60" w:rsidR="1C418A60">
              <w:rPr>
                <w:rStyle w:val="Hyperlink"/>
              </w:rPr>
              <w:t>9</w:t>
            </w:r>
            <w:r>
              <w:fldChar w:fldCharType="end"/>
            </w:r>
          </w:hyperlink>
        </w:p>
        <w:p w:rsidR="1C418A60" w:rsidP="1C418A60" w:rsidRDefault="1C418A60" w14:paraId="501652AB" w14:textId="132CCF4A">
          <w:pPr>
            <w:pStyle w:val="TOC1"/>
            <w:tabs>
              <w:tab w:val="right" w:leader="dot" w:pos="9360"/>
            </w:tabs>
            <w:bidi w:val="0"/>
            <w:rPr>
              <w:rStyle w:val="Hyperlink"/>
            </w:rPr>
          </w:pPr>
          <w:hyperlink w:anchor="_Toc562654062">
            <w:r w:rsidRPr="1C418A60" w:rsidR="1C418A60">
              <w:rPr>
                <w:rStyle w:val="Hyperlink"/>
              </w:rPr>
              <w:t>Conclusion and Recommendations</w:t>
            </w:r>
            <w:r>
              <w:tab/>
            </w:r>
            <w:r>
              <w:fldChar w:fldCharType="begin"/>
            </w:r>
            <w:r>
              <w:instrText xml:space="preserve">PAGEREF _Toc562654062 \h</w:instrText>
            </w:r>
            <w:r>
              <w:fldChar w:fldCharType="separate"/>
            </w:r>
            <w:r w:rsidRPr="1C418A60" w:rsidR="1C418A60">
              <w:rPr>
                <w:rStyle w:val="Hyperlink"/>
              </w:rPr>
              <w:t>9</w:t>
            </w:r>
            <w:r>
              <w:fldChar w:fldCharType="end"/>
            </w:r>
          </w:hyperlink>
        </w:p>
        <w:p w:rsidR="1C418A60" w:rsidP="1C418A60" w:rsidRDefault="1C418A60" w14:paraId="5722EE38" w14:textId="770962A5">
          <w:pPr>
            <w:pStyle w:val="TOC1"/>
            <w:tabs>
              <w:tab w:val="right" w:leader="dot" w:pos="9360"/>
            </w:tabs>
            <w:bidi w:val="0"/>
            <w:rPr>
              <w:rStyle w:val="Hyperlink"/>
            </w:rPr>
          </w:pPr>
          <w:hyperlink w:anchor="_Toc2024613788">
            <w:r w:rsidRPr="1C418A60" w:rsidR="1C418A60">
              <w:rPr>
                <w:rStyle w:val="Hyperlink"/>
              </w:rPr>
              <w:t>REFERENCE LIST</w:t>
            </w:r>
            <w:r>
              <w:tab/>
            </w:r>
            <w:r>
              <w:fldChar w:fldCharType="begin"/>
            </w:r>
            <w:r>
              <w:instrText xml:space="preserve">PAGEREF _Toc2024613788 \h</w:instrText>
            </w:r>
            <w:r>
              <w:fldChar w:fldCharType="separate"/>
            </w:r>
            <w:r w:rsidRPr="1C418A60" w:rsidR="1C418A60">
              <w:rPr>
                <w:rStyle w:val="Hyperlink"/>
              </w:rPr>
              <w:t>10</w:t>
            </w:r>
            <w:r>
              <w:fldChar w:fldCharType="end"/>
            </w:r>
          </w:hyperlink>
          <w:r>
            <w:fldChar w:fldCharType="end"/>
          </w:r>
        </w:p>
      </w:sdtContent>
    </w:sdt>
    <w:p w:rsidR="1C418A60" w:rsidP="1C418A60" w:rsidRDefault="1C418A60" w14:paraId="330DF7EC" w14:textId="00631E2C">
      <w:pPr>
        <w:pStyle w:val="Normal"/>
        <w:jc w:val="left"/>
        <w:rPr>
          <w:b w:val="1"/>
          <w:bCs w:val="1"/>
          <w:sz w:val="32"/>
          <w:szCs w:val="32"/>
        </w:rPr>
      </w:pPr>
    </w:p>
    <w:p w:rsidR="1C418A60" w:rsidRDefault="1C418A60" w14:paraId="57413F67" w14:textId="1B6C2B90">
      <w:r>
        <w:br w:type="page"/>
      </w:r>
    </w:p>
    <w:p w:rsidR="34C0D61E" w:rsidP="1C418A60" w:rsidRDefault="34C0D61E" w14:paraId="1B49EBEF" w14:textId="5B2F954E">
      <w:pPr>
        <w:pStyle w:val="Heading1"/>
        <w:rPr>
          <w:rFonts w:ascii="Arial Nova" w:hAnsi="Arial Nova" w:eastAsia="Arial Nova" w:cs="Arial Nova"/>
          <w:sz w:val="22"/>
          <w:szCs w:val="22"/>
        </w:rPr>
      </w:pPr>
      <w:bookmarkStart w:name="_Toc1871570162" w:id="454648385"/>
      <w:r w:rsidRPr="1C418A60" w:rsidR="34C0D61E">
        <w:rPr>
          <w:rFonts w:ascii="Arial Nova" w:hAnsi="Arial Nova" w:eastAsia="Arial Nova" w:cs="Arial Nova"/>
          <w:sz w:val="22"/>
          <w:szCs w:val="22"/>
        </w:rPr>
        <w:t>Introduction</w:t>
      </w:r>
      <w:bookmarkEnd w:id="454648385"/>
    </w:p>
    <w:p w:rsidR="1AA88836" w:rsidP="1C418A60" w:rsidRDefault="1AA88836" w14:paraId="56C9B9C8" w14:textId="563DEF9C">
      <w:pPr>
        <w:pStyle w:val="Normal"/>
      </w:pPr>
      <w:r w:rsidRPr="1C418A60" w:rsidR="1AA88836">
        <w:rPr>
          <w:rFonts w:ascii="Arial Nova" w:hAnsi="Arial Nova" w:eastAsia="Arial Nova" w:cs="Arial Nova"/>
          <w:noProof w:val="0"/>
          <w:sz w:val="22"/>
          <w:szCs w:val="22"/>
          <w:lang w:val="en-US"/>
        </w:rPr>
        <w:t xml:space="preserve">As a new HR officer at Marks </w:t>
      </w:r>
      <w:r w:rsidRPr="1C418A60" w:rsidR="1AA88836">
        <w:rPr>
          <w:rFonts w:ascii="Arial Nova" w:hAnsi="Arial Nova" w:eastAsia="Arial Nova" w:cs="Arial Nova"/>
          <w:noProof w:val="0"/>
          <w:sz w:val="22"/>
          <w:szCs w:val="22"/>
          <w:lang w:val="en-US"/>
        </w:rPr>
        <w:t>Sattin</w:t>
      </w:r>
      <w:r w:rsidRPr="1C418A60" w:rsidR="1AA88836">
        <w:rPr>
          <w:rFonts w:ascii="Arial Nova" w:hAnsi="Arial Nova" w:eastAsia="Arial Nova" w:cs="Arial Nova"/>
          <w:noProof w:val="0"/>
          <w:sz w:val="22"/>
          <w:szCs w:val="22"/>
          <w:lang w:val="en-US"/>
        </w:rPr>
        <w:t xml:space="preserve">, a UK-based recruitment firm </w:t>
      </w:r>
      <w:r w:rsidRPr="1C418A60" w:rsidR="1AA88836">
        <w:rPr>
          <w:rFonts w:ascii="Arial Nova" w:hAnsi="Arial Nova" w:eastAsia="Arial Nova" w:cs="Arial Nova"/>
          <w:noProof w:val="0"/>
          <w:sz w:val="22"/>
          <w:szCs w:val="22"/>
          <w:lang w:val="en-US"/>
        </w:rPr>
        <w:t>specializing</w:t>
      </w:r>
      <w:r w:rsidRPr="1C418A60" w:rsidR="1AA88836">
        <w:rPr>
          <w:rFonts w:ascii="Arial Nova" w:hAnsi="Arial Nova" w:eastAsia="Arial Nova" w:cs="Arial Nova"/>
          <w:noProof w:val="0"/>
          <w:sz w:val="22"/>
          <w:szCs w:val="22"/>
          <w:lang w:val="en-US"/>
        </w:rPr>
        <w:t xml:space="preserve"> in finance and business transformation roles (</w:t>
      </w:r>
      <w:r w:rsidRPr="1C418A60" w:rsidR="1AA88836">
        <w:rPr>
          <w:rFonts w:ascii="Arial Nova" w:hAnsi="Arial Nova" w:eastAsia="Arial Nova" w:cs="Arial Nova"/>
          <w:noProof w:val="0"/>
          <w:sz w:val="22"/>
          <w:szCs w:val="22"/>
          <w:lang w:val="en-US"/>
        </w:rPr>
        <w:t>Sattin</w:t>
      </w:r>
      <w:r w:rsidRPr="1C418A60" w:rsidR="1AA88836">
        <w:rPr>
          <w:rFonts w:ascii="Arial Nova" w:hAnsi="Arial Nova" w:eastAsia="Arial Nova" w:cs="Arial Nova"/>
          <w:noProof w:val="0"/>
          <w:sz w:val="22"/>
          <w:szCs w:val="22"/>
          <w:lang w:val="en-US"/>
        </w:rPr>
        <w:t xml:space="preserve">, 2024), </w:t>
      </w:r>
      <w:r w:rsidRPr="1C418A60" w:rsidR="1AA88836">
        <w:rPr>
          <w:rFonts w:ascii="Arial Nova" w:hAnsi="Arial Nova" w:eastAsia="Arial Nova" w:cs="Arial Nova"/>
          <w:noProof w:val="0"/>
          <w:sz w:val="22"/>
          <w:szCs w:val="22"/>
          <w:lang w:val="en-US"/>
        </w:rPr>
        <w:t>I’ve</w:t>
      </w:r>
      <w:r w:rsidRPr="1C418A60" w:rsidR="1AA88836">
        <w:rPr>
          <w:rFonts w:ascii="Arial Nova" w:hAnsi="Arial Nova" w:eastAsia="Arial Nova" w:cs="Arial Nova"/>
          <w:noProof w:val="0"/>
          <w:sz w:val="22"/>
          <w:szCs w:val="22"/>
          <w:lang w:val="en-US"/>
        </w:rPr>
        <w:t xml:space="preserve"> </w:t>
      </w:r>
      <w:r w:rsidRPr="1C418A60" w:rsidR="1AA88836">
        <w:rPr>
          <w:rFonts w:ascii="Arial Nova" w:hAnsi="Arial Nova" w:eastAsia="Arial Nova" w:cs="Arial Nova"/>
          <w:noProof w:val="0"/>
          <w:sz w:val="22"/>
          <w:szCs w:val="22"/>
          <w:lang w:val="en-US"/>
        </w:rPr>
        <w:t>encountered</w:t>
      </w:r>
      <w:r w:rsidRPr="1C418A60" w:rsidR="1AA88836">
        <w:rPr>
          <w:rFonts w:ascii="Arial Nova" w:hAnsi="Arial Nova" w:eastAsia="Arial Nova" w:cs="Arial Nova"/>
          <w:noProof w:val="0"/>
          <w:sz w:val="22"/>
          <w:szCs w:val="22"/>
          <w:lang w:val="en-US"/>
        </w:rPr>
        <w:t xml:space="preserve"> a surge in employee grievances linked to organizational change. The company is adapting to digital trends and flexible working models, which, while beneficial, have caused uncertainty and stress among staff (Armstrong, 2020). This report explores key factors driving these changes, evaluates HR practices to address them, and assesses how departmental managers can implement solutions urgently. By aligning recruitment and performance strategies with modern expectations, Marks </w:t>
      </w:r>
      <w:r w:rsidRPr="1C418A60" w:rsidR="1AA88836">
        <w:rPr>
          <w:rFonts w:ascii="Arial Nova" w:hAnsi="Arial Nova" w:eastAsia="Arial Nova" w:cs="Arial Nova"/>
          <w:noProof w:val="0"/>
          <w:sz w:val="22"/>
          <w:szCs w:val="22"/>
          <w:lang w:val="en-US"/>
        </w:rPr>
        <w:t>Sattin</w:t>
      </w:r>
      <w:r w:rsidRPr="1C418A60" w:rsidR="1AA88836">
        <w:rPr>
          <w:rFonts w:ascii="Arial Nova" w:hAnsi="Arial Nova" w:eastAsia="Arial Nova" w:cs="Arial Nova"/>
          <w:noProof w:val="0"/>
          <w:sz w:val="22"/>
          <w:szCs w:val="22"/>
          <w:lang w:val="en-US"/>
        </w:rPr>
        <w:t xml:space="preserve"> can improve employee engagement and support sustainable transformation (CIPD, 2023).</w:t>
      </w:r>
    </w:p>
    <w:p w:rsidR="1C418A60" w:rsidP="1C418A60" w:rsidRDefault="1C418A60" w14:paraId="70DE49E7" w14:textId="7790A6D0">
      <w:pPr>
        <w:pStyle w:val="Normal"/>
        <w:rPr>
          <w:rFonts w:ascii="Arial Nova" w:hAnsi="Arial Nova" w:eastAsia="Arial Nova" w:cs="Arial Nova"/>
          <w:noProof w:val="0"/>
          <w:sz w:val="22"/>
          <w:szCs w:val="22"/>
          <w:lang w:val="en-US"/>
        </w:rPr>
      </w:pPr>
    </w:p>
    <w:p w:rsidR="1C418A60" w:rsidRDefault="1C418A60" w14:paraId="3DD2E3A3" w14:textId="3B8D6087">
      <w:r>
        <w:br w:type="page"/>
      </w:r>
    </w:p>
    <w:p w:rsidR="1918956D" w:rsidP="1C418A60" w:rsidRDefault="1918956D" w14:paraId="1C620D6A" w14:textId="620C91A2">
      <w:pPr>
        <w:pStyle w:val="Heading1"/>
        <w:rPr>
          <w:rFonts w:ascii="Arial Nova" w:hAnsi="Arial Nova" w:eastAsia="Arial Nova" w:cs="Arial Nova"/>
          <w:noProof w:val="0"/>
          <w:sz w:val="22"/>
          <w:szCs w:val="22"/>
          <w:lang w:val="en-US"/>
        </w:rPr>
      </w:pPr>
      <w:bookmarkStart w:name="_Toc1552468048" w:id="1855456594"/>
      <w:r w:rsidRPr="1C418A60" w:rsidR="1918956D">
        <w:rPr>
          <w:rFonts w:ascii="Arial Nova" w:hAnsi="Arial Nova" w:eastAsia="Arial Nova" w:cs="Arial Nova"/>
          <w:noProof w:val="0"/>
          <w:sz w:val="22"/>
          <w:szCs w:val="22"/>
          <w:lang w:val="en-US"/>
        </w:rPr>
        <w:t>Explanation</w:t>
      </w:r>
      <w:r w:rsidRPr="1C418A60" w:rsidR="1918956D">
        <w:rPr>
          <w:rFonts w:ascii="Arial Nova" w:hAnsi="Arial Nova" w:eastAsia="Arial Nova" w:cs="Arial Nova"/>
          <w:noProof w:val="0"/>
          <w:sz w:val="22"/>
          <w:szCs w:val="22"/>
          <w:lang w:val="en-US"/>
        </w:rPr>
        <w:t xml:space="preserve"> of the specific factors related to business transformation, digital trends, and flexible working</w:t>
      </w:r>
      <w:bookmarkEnd w:id="1855456594"/>
    </w:p>
    <w:p w:rsidR="60664D40" w:rsidP="1C418A60" w:rsidRDefault="60664D40" w14:paraId="0FB9B5F1" w14:textId="1ABA0FE3">
      <w:pPr>
        <w:pStyle w:val="Heading2"/>
        <w:spacing w:before="299" w:beforeAutospacing="off" w:after="299" w:afterAutospacing="off"/>
        <w:rPr>
          <w:rFonts w:ascii="Arial Nova" w:hAnsi="Arial Nova" w:eastAsia="Arial Nova" w:cs="Arial Nova"/>
          <w:b w:val="1"/>
          <w:bCs w:val="1"/>
          <w:noProof w:val="0"/>
          <w:sz w:val="22"/>
          <w:szCs w:val="22"/>
          <w:lang w:val="en-US"/>
        </w:rPr>
      </w:pPr>
      <w:bookmarkStart w:name="_Toc1265740019" w:id="1826270098"/>
      <w:r w:rsidRPr="1C418A60" w:rsidR="60664D40">
        <w:rPr>
          <w:rFonts w:ascii="Arial Nova" w:hAnsi="Arial Nova" w:eastAsia="Arial Nova" w:cs="Arial Nova"/>
          <w:b w:val="1"/>
          <w:bCs w:val="1"/>
          <w:noProof w:val="0"/>
          <w:sz w:val="22"/>
          <w:szCs w:val="22"/>
          <w:lang w:val="en-US"/>
        </w:rPr>
        <w:t xml:space="preserve">2. What Is Changing at Marks </w:t>
      </w:r>
      <w:r w:rsidRPr="1C418A60" w:rsidR="60664D40">
        <w:rPr>
          <w:rFonts w:ascii="Arial Nova" w:hAnsi="Arial Nova" w:eastAsia="Arial Nova" w:cs="Arial Nova"/>
          <w:b w:val="1"/>
          <w:bCs w:val="1"/>
          <w:noProof w:val="0"/>
          <w:sz w:val="22"/>
          <w:szCs w:val="22"/>
          <w:lang w:val="en-US"/>
        </w:rPr>
        <w:t>Sattin</w:t>
      </w:r>
      <w:bookmarkEnd w:id="1826270098"/>
    </w:p>
    <w:p w:rsidR="60664D40" w:rsidP="1C418A60" w:rsidRDefault="60664D40" w14:paraId="56245D43" w14:textId="57DABEC9">
      <w:pPr>
        <w:spacing w:before="240" w:beforeAutospacing="off" w:after="240" w:afterAutospacing="off"/>
        <w:rPr>
          <w:rFonts w:ascii="Arial Nova" w:hAnsi="Arial Nova" w:eastAsia="Arial Nova" w:cs="Arial Nova"/>
          <w:noProof w:val="0"/>
          <w:sz w:val="22"/>
          <w:szCs w:val="22"/>
          <w:lang w:val="en-US"/>
        </w:rPr>
      </w:pPr>
      <w:r w:rsidRPr="1C418A60" w:rsidR="60664D40">
        <w:rPr>
          <w:rFonts w:ascii="Arial Nova" w:hAnsi="Arial Nova" w:eastAsia="Arial Nova" w:cs="Arial Nova"/>
          <w:noProof w:val="0"/>
          <w:sz w:val="22"/>
          <w:szCs w:val="22"/>
          <w:lang w:val="en-US"/>
        </w:rPr>
        <w:t xml:space="preserve">Marks </w:t>
      </w:r>
      <w:r w:rsidRPr="1C418A60" w:rsidR="60664D40">
        <w:rPr>
          <w:rFonts w:ascii="Arial Nova" w:hAnsi="Arial Nova" w:eastAsia="Arial Nova" w:cs="Arial Nova"/>
          <w:noProof w:val="0"/>
          <w:sz w:val="22"/>
          <w:szCs w:val="22"/>
          <w:lang w:val="en-US"/>
        </w:rPr>
        <w:t>Sattin</w:t>
      </w:r>
      <w:r w:rsidRPr="1C418A60" w:rsidR="60664D40">
        <w:rPr>
          <w:rFonts w:ascii="Arial Nova" w:hAnsi="Arial Nova" w:eastAsia="Arial Nova" w:cs="Arial Nova"/>
          <w:noProof w:val="0"/>
          <w:sz w:val="22"/>
          <w:szCs w:val="22"/>
          <w:lang w:val="en-US"/>
        </w:rPr>
        <w:t xml:space="preserve"> is a recruitment company that helps businesses find people for finance and technology jobs. Right now, the company is going through </w:t>
      </w:r>
      <w:r w:rsidRPr="1C418A60" w:rsidR="60664D40">
        <w:rPr>
          <w:rFonts w:ascii="Arial Nova" w:hAnsi="Arial Nova" w:eastAsia="Arial Nova" w:cs="Arial Nova"/>
          <w:noProof w:val="0"/>
          <w:sz w:val="22"/>
          <w:szCs w:val="22"/>
          <w:lang w:val="en-US"/>
        </w:rPr>
        <w:t>big changes</w:t>
      </w:r>
      <w:r w:rsidRPr="1C418A60" w:rsidR="60664D40">
        <w:rPr>
          <w:rFonts w:ascii="Arial Nova" w:hAnsi="Arial Nova" w:eastAsia="Arial Nova" w:cs="Arial Nova"/>
          <w:noProof w:val="0"/>
          <w:sz w:val="22"/>
          <w:szCs w:val="22"/>
          <w:lang w:val="en-US"/>
        </w:rPr>
        <w:t xml:space="preserve">. These changes are caused by </w:t>
      </w:r>
      <w:r w:rsidRPr="1C418A60" w:rsidR="60664D40">
        <w:rPr>
          <w:rFonts w:ascii="Arial Nova" w:hAnsi="Arial Nova" w:eastAsia="Arial Nova" w:cs="Arial Nova"/>
          <w:noProof w:val="0"/>
          <w:sz w:val="22"/>
          <w:szCs w:val="22"/>
          <w:lang w:val="en-US"/>
        </w:rPr>
        <w:t>new technology</w:t>
      </w:r>
      <w:r w:rsidRPr="1C418A60" w:rsidR="60664D40">
        <w:rPr>
          <w:rFonts w:ascii="Arial Nova" w:hAnsi="Arial Nova" w:eastAsia="Arial Nova" w:cs="Arial Nova"/>
          <w:noProof w:val="0"/>
          <w:sz w:val="22"/>
          <w:szCs w:val="22"/>
          <w:lang w:val="en-US"/>
        </w:rPr>
        <w:t>, flexible working, and the need to work in new ways. These changes are good for the future, but they also bring problems that HR needs to solve.</w:t>
      </w:r>
    </w:p>
    <w:p w:rsidR="60664D40" w:rsidP="1C418A60" w:rsidRDefault="60664D40" w14:paraId="2565092C" w14:textId="5E7F350C">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286082670" w:id="146398699"/>
      <w:r w:rsidRPr="1C418A60" w:rsidR="60664D40">
        <w:rPr>
          <w:rFonts w:ascii="Arial Nova" w:hAnsi="Arial Nova" w:eastAsia="Arial Nova" w:cs="Arial Nova"/>
          <w:b w:val="1"/>
          <w:bCs w:val="1"/>
          <w:noProof w:val="0"/>
          <w:sz w:val="22"/>
          <w:szCs w:val="22"/>
          <w:lang w:val="en-US"/>
        </w:rPr>
        <w:t>2.1 New Technology</w:t>
      </w:r>
      <w:bookmarkEnd w:id="146398699"/>
    </w:p>
    <w:p w:rsidR="60664D40" w:rsidP="1C418A60" w:rsidRDefault="60664D40" w14:paraId="6246B752" w14:textId="1DB5FE35">
      <w:pPr>
        <w:spacing w:before="240" w:beforeAutospacing="off" w:after="240" w:afterAutospacing="off"/>
        <w:rPr>
          <w:rFonts w:ascii="Arial Nova" w:hAnsi="Arial Nova" w:eastAsia="Arial Nova" w:cs="Arial Nova"/>
          <w:noProof w:val="0"/>
          <w:sz w:val="22"/>
          <w:szCs w:val="22"/>
          <w:lang w:val="en-US"/>
        </w:rPr>
      </w:pPr>
      <w:r w:rsidRPr="1C418A60" w:rsidR="60664D40">
        <w:rPr>
          <w:rFonts w:ascii="Arial Nova" w:hAnsi="Arial Nova" w:eastAsia="Arial Nova" w:cs="Arial Nova"/>
          <w:noProof w:val="0"/>
          <w:sz w:val="22"/>
          <w:szCs w:val="22"/>
          <w:lang w:val="en-US"/>
        </w:rPr>
        <w:t xml:space="preserve">Technology is changing how Marks </w:t>
      </w:r>
      <w:r w:rsidRPr="1C418A60" w:rsidR="60664D40">
        <w:rPr>
          <w:rFonts w:ascii="Arial Nova" w:hAnsi="Arial Nova" w:eastAsia="Arial Nova" w:cs="Arial Nova"/>
          <w:noProof w:val="0"/>
          <w:sz w:val="22"/>
          <w:szCs w:val="22"/>
          <w:lang w:val="en-US"/>
        </w:rPr>
        <w:t>Sattin</w:t>
      </w:r>
      <w:r w:rsidRPr="1C418A60" w:rsidR="60664D40">
        <w:rPr>
          <w:rFonts w:ascii="Arial Nova" w:hAnsi="Arial Nova" w:eastAsia="Arial Nova" w:cs="Arial Nova"/>
          <w:noProof w:val="0"/>
          <w:sz w:val="22"/>
          <w:szCs w:val="22"/>
          <w:lang w:val="en-US"/>
        </w:rPr>
        <w:t xml:space="preserve"> works. The company uses video interviews, online platforms like Zoom and Teams, and tools to help find the best candidates faster (LinkedIn, 2024). These tools save time and money, but staff need to learn how to use them well. Some employees may feel stressed or unsure about using new systems (Armstrong, 2020).</w:t>
      </w:r>
    </w:p>
    <w:p w:rsidR="60664D40" w:rsidP="1C418A60" w:rsidRDefault="60664D40" w14:paraId="625ADF0C" w14:textId="56745D0C">
      <w:pPr>
        <w:spacing w:before="240" w:beforeAutospacing="off" w:after="240" w:afterAutospacing="off"/>
        <w:rPr>
          <w:rFonts w:ascii="Arial Nova" w:hAnsi="Arial Nova" w:eastAsia="Arial Nova" w:cs="Arial Nova"/>
          <w:noProof w:val="0"/>
          <w:sz w:val="22"/>
          <w:szCs w:val="22"/>
          <w:lang w:val="en-US"/>
        </w:rPr>
      </w:pPr>
      <w:r w:rsidRPr="1C418A60" w:rsidR="60664D40">
        <w:rPr>
          <w:rFonts w:ascii="Arial Nova" w:hAnsi="Arial Nova" w:eastAsia="Arial Nova" w:cs="Arial Nova"/>
          <w:noProof w:val="0"/>
          <w:sz w:val="22"/>
          <w:szCs w:val="22"/>
          <w:lang w:val="en-US"/>
        </w:rPr>
        <w:t xml:space="preserve">Also, the company uses software to track applications and manage interviews. This helps consultants stay </w:t>
      </w:r>
      <w:r w:rsidRPr="1C418A60" w:rsidR="60664D40">
        <w:rPr>
          <w:rFonts w:ascii="Arial Nova" w:hAnsi="Arial Nova" w:eastAsia="Arial Nova" w:cs="Arial Nova"/>
          <w:noProof w:val="0"/>
          <w:sz w:val="22"/>
          <w:szCs w:val="22"/>
          <w:lang w:val="en-US"/>
        </w:rPr>
        <w:t>organised</w:t>
      </w:r>
      <w:r w:rsidRPr="1C418A60" w:rsidR="60664D40">
        <w:rPr>
          <w:rFonts w:ascii="Arial Nova" w:hAnsi="Arial Nova" w:eastAsia="Arial Nova" w:cs="Arial Nova"/>
          <w:noProof w:val="0"/>
          <w:sz w:val="22"/>
          <w:szCs w:val="22"/>
          <w:lang w:val="en-US"/>
        </w:rPr>
        <w:t>, but it means they need to be confident with digital tools. If training is not provided, people may feel left behind.</w:t>
      </w:r>
    </w:p>
    <w:p w:rsidR="60664D40" w:rsidP="1C418A60" w:rsidRDefault="60664D40" w14:paraId="19D0EF57" w14:textId="24001881">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81109543" w:id="2106353920"/>
      <w:r w:rsidRPr="1C418A60" w:rsidR="60664D40">
        <w:rPr>
          <w:rFonts w:ascii="Arial Nova" w:hAnsi="Arial Nova" w:eastAsia="Arial Nova" w:cs="Arial Nova"/>
          <w:b w:val="1"/>
          <w:bCs w:val="1"/>
          <w:noProof w:val="0"/>
          <w:sz w:val="22"/>
          <w:szCs w:val="22"/>
          <w:lang w:val="en-US"/>
        </w:rPr>
        <w:t>2.2 Flexible Working</w:t>
      </w:r>
      <w:bookmarkEnd w:id="2106353920"/>
    </w:p>
    <w:p w:rsidR="60664D40" w:rsidP="1C418A60" w:rsidRDefault="60664D40" w14:paraId="74543282" w14:textId="53E30DF4">
      <w:pPr>
        <w:spacing w:before="240" w:beforeAutospacing="off" w:after="240" w:afterAutospacing="off"/>
        <w:rPr>
          <w:rFonts w:ascii="Arial Nova" w:hAnsi="Arial Nova" w:eastAsia="Arial Nova" w:cs="Arial Nova"/>
          <w:noProof w:val="0"/>
          <w:sz w:val="22"/>
          <w:szCs w:val="22"/>
          <w:lang w:val="en-US"/>
        </w:rPr>
      </w:pPr>
      <w:r w:rsidRPr="1C418A60" w:rsidR="60664D40">
        <w:rPr>
          <w:rFonts w:ascii="Arial Nova" w:hAnsi="Arial Nova" w:eastAsia="Arial Nova" w:cs="Arial Nova"/>
          <w:noProof w:val="0"/>
          <w:sz w:val="22"/>
          <w:szCs w:val="22"/>
          <w:lang w:val="en-US"/>
        </w:rPr>
        <w:t xml:space="preserve">Many employees now work from home or follow hybrid schedules. This gives people more freedom and helps with work-life balance (CIPD, 2023). But it also makes teamwork harder. People may feel lonely or disconnected from their team. </w:t>
      </w:r>
      <w:r w:rsidRPr="1C418A60" w:rsidR="60664D40">
        <w:rPr>
          <w:rFonts w:ascii="Arial Nova" w:hAnsi="Arial Nova" w:eastAsia="Arial Nova" w:cs="Arial Nova"/>
          <w:noProof w:val="0"/>
          <w:sz w:val="22"/>
          <w:szCs w:val="22"/>
          <w:lang w:val="en-US"/>
        </w:rPr>
        <w:t>It’s</w:t>
      </w:r>
      <w:r w:rsidRPr="1C418A60" w:rsidR="60664D40">
        <w:rPr>
          <w:rFonts w:ascii="Arial Nova" w:hAnsi="Arial Nova" w:eastAsia="Arial Nova" w:cs="Arial Nova"/>
          <w:noProof w:val="0"/>
          <w:sz w:val="22"/>
          <w:szCs w:val="22"/>
          <w:lang w:val="en-US"/>
        </w:rPr>
        <w:t xml:space="preserve"> harder to build trust and share ideas when working online.</w:t>
      </w:r>
    </w:p>
    <w:p w:rsidR="60664D40" w:rsidP="1C418A60" w:rsidRDefault="60664D40" w14:paraId="2D25DC7E" w14:textId="3CCCF7A9">
      <w:pPr>
        <w:spacing w:before="240" w:beforeAutospacing="off" w:after="240" w:afterAutospacing="off"/>
        <w:rPr>
          <w:rFonts w:ascii="Arial Nova" w:hAnsi="Arial Nova" w:eastAsia="Arial Nova" w:cs="Arial Nova"/>
          <w:noProof w:val="0"/>
          <w:sz w:val="22"/>
          <w:szCs w:val="22"/>
          <w:lang w:val="en-US"/>
        </w:rPr>
      </w:pPr>
      <w:r w:rsidRPr="1C418A60" w:rsidR="60664D40">
        <w:rPr>
          <w:rFonts w:ascii="Arial Nova" w:hAnsi="Arial Nova" w:eastAsia="Arial Nova" w:cs="Arial Nova"/>
          <w:noProof w:val="0"/>
          <w:sz w:val="22"/>
          <w:szCs w:val="22"/>
          <w:lang w:val="en-US"/>
        </w:rPr>
        <w:t>Managers must find ways to keep everyone involved. They need to set clear rules about working hours, meetings, and communication. Without this, misunderstandings can happen, and performance may drop (AIHR, 2025).</w:t>
      </w:r>
    </w:p>
    <w:p w:rsidR="60664D40" w:rsidP="1C418A60" w:rsidRDefault="60664D40" w14:paraId="0E7F4244" w14:textId="35AE4221">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140156265" w:id="1246655208"/>
      <w:r w:rsidRPr="1C418A60" w:rsidR="60664D40">
        <w:rPr>
          <w:rFonts w:ascii="Arial Nova" w:hAnsi="Arial Nova" w:eastAsia="Arial Nova" w:cs="Arial Nova"/>
          <w:b w:val="1"/>
          <w:bCs w:val="1"/>
          <w:noProof w:val="0"/>
          <w:sz w:val="22"/>
          <w:szCs w:val="22"/>
          <w:lang w:val="en-US"/>
        </w:rPr>
        <w:t>2.3 Changing Roles and Teams</w:t>
      </w:r>
      <w:bookmarkEnd w:id="1246655208"/>
    </w:p>
    <w:p w:rsidR="60664D40" w:rsidP="1C418A60" w:rsidRDefault="60664D40" w14:paraId="00FC0A35" w14:textId="59DE752C">
      <w:pPr>
        <w:spacing w:before="240" w:beforeAutospacing="off" w:after="240" w:afterAutospacing="off"/>
        <w:rPr>
          <w:rFonts w:ascii="Arial Nova" w:hAnsi="Arial Nova" w:eastAsia="Arial Nova" w:cs="Arial Nova"/>
          <w:noProof w:val="0"/>
          <w:sz w:val="22"/>
          <w:szCs w:val="22"/>
          <w:lang w:val="en-US"/>
        </w:rPr>
      </w:pPr>
      <w:r w:rsidRPr="1C418A60" w:rsidR="60664D40">
        <w:rPr>
          <w:rFonts w:ascii="Arial Nova" w:hAnsi="Arial Nova" w:eastAsia="Arial Nova" w:cs="Arial Nova"/>
          <w:noProof w:val="0"/>
          <w:sz w:val="22"/>
          <w:szCs w:val="22"/>
          <w:lang w:val="en-US"/>
        </w:rPr>
        <w:t xml:space="preserve">Marks </w:t>
      </w:r>
      <w:r w:rsidRPr="1C418A60" w:rsidR="60664D40">
        <w:rPr>
          <w:rFonts w:ascii="Arial Nova" w:hAnsi="Arial Nova" w:eastAsia="Arial Nova" w:cs="Arial Nova"/>
          <w:noProof w:val="0"/>
          <w:sz w:val="22"/>
          <w:szCs w:val="22"/>
          <w:lang w:val="en-US"/>
        </w:rPr>
        <w:t>Sattin</w:t>
      </w:r>
      <w:r w:rsidRPr="1C418A60" w:rsidR="60664D40">
        <w:rPr>
          <w:rFonts w:ascii="Arial Nova" w:hAnsi="Arial Nova" w:eastAsia="Arial Nova" w:cs="Arial Nova"/>
          <w:noProof w:val="0"/>
          <w:sz w:val="22"/>
          <w:szCs w:val="22"/>
          <w:lang w:val="en-US"/>
        </w:rPr>
        <w:t xml:space="preserve"> is also changing job roles to match what clients need. For example, there are more jobs in digital transformation and remote project work. This means employees need new skills and may have to take on different tasks (Torrington et al., 2017).</w:t>
      </w:r>
    </w:p>
    <w:p w:rsidR="60664D40" w:rsidP="1C418A60" w:rsidRDefault="60664D40" w14:paraId="5A1428A8" w14:textId="02B7C2EC">
      <w:pPr>
        <w:spacing w:before="240" w:beforeAutospacing="off" w:after="240" w:afterAutospacing="off"/>
        <w:rPr>
          <w:rFonts w:ascii="Arial Nova" w:hAnsi="Arial Nova" w:eastAsia="Arial Nova" w:cs="Arial Nova"/>
          <w:noProof w:val="0"/>
          <w:sz w:val="22"/>
          <w:szCs w:val="22"/>
          <w:lang w:val="en-US"/>
        </w:rPr>
      </w:pPr>
      <w:r w:rsidRPr="1C418A60" w:rsidR="60664D40">
        <w:rPr>
          <w:rFonts w:ascii="Arial Nova" w:hAnsi="Arial Nova" w:eastAsia="Arial Nova" w:cs="Arial Nova"/>
          <w:noProof w:val="0"/>
          <w:sz w:val="22"/>
          <w:szCs w:val="22"/>
          <w:lang w:val="en-US"/>
        </w:rPr>
        <w:t>These changes can make people feel unsure about their future. They may worry about losing their job or not being good enough. HR needs to explain changes clearly and support staff during this time. If people feel confused or left out, they may complain or lose motivation.</w:t>
      </w:r>
    </w:p>
    <w:p w:rsidR="60664D40" w:rsidP="1C418A60" w:rsidRDefault="60664D40" w14:paraId="168A6D56" w14:textId="59A47E42">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829829065" w:id="1033742390"/>
      <w:r w:rsidRPr="1C418A60" w:rsidR="60664D40">
        <w:rPr>
          <w:rFonts w:ascii="Arial Nova" w:hAnsi="Arial Nova" w:eastAsia="Arial Nova" w:cs="Arial Nova"/>
          <w:b w:val="1"/>
          <w:bCs w:val="1"/>
          <w:noProof w:val="0"/>
          <w:sz w:val="22"/>
          <w:szCs w:val="22"/>
          <w:lang w:val="en-US"/>
        </w:rPr>
        <w:t>Summary</w:t>
      </w:r>
      <w:bookmarkEnd w:id="1033742390"/>
    </w:p>
    <w:p w:rsidR="60664D40" w:rsidP="466A0E55" w:rsidRDefault="60664D40" w14:paraId="18AC9A5B" w14:textId="052AE49E"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60664D40">
        <w:rPr>
          <w:rFonts w:ascii="Arial Nova" w:hAnsi="Arial Nova" w:eastAsia="Arial Nova" w:cs="Arial Nova"/>
          <w:b w:val="1"/>
          <w:bCs w:val="1"/>
          <w:noProof w:val="0"/>
          <w:sz w:val="22"/>
          <w:szCs w:val="22"/>
          <w:lang w:val="en-US"/>
        </w:rPr>
        <w:t>Technology</w:t>
      </w:r>
      <w:r w:rsidRPr="466A0E55" w:rsidR="60664D40">
        <w:rPr>
          <w:rFonts w:ascii="Arial Nova" w:hAnsi="Arial Nova" w:eastAsia="Arial Nova" w:cs="Arial Nova"/>
          <w:noProof w:val="0"/>
          <w:sz w:val="22"/>
          <w:szCs w:val="22"/>
          <w:lang w:val="en-US"/>
        </w:rPr>
        <w:t xml:space="preserve"> is helping the company work faster, but staff need support to use it well.</w:t>
      </w:r>
    </w:p>
    <w:p w:rsidR="60664D40" w:rsidP="466A0E55" w:rsidRDefault="60664D40" w14:paraId="2C002B13" w14:textId="4474F1C9"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60664D40">
        <w:rPr>
          <w:rFonts w:ascii="Arial Nova" w:hAnsi="Arial Nova" w:eastAsia="Arial Nova" w:cs="Arial Nova"/>
          <w:b w:val="1"/>
          <w:bCs w:val="1"/>
          <w:noProof w:val="0"/>
          <w:sz w:val="22"/>
          <w:szCs w:val="22"/>
          <w:lang w:val="en-US"/>
        </w:rPr>
        <w:t>Flexible working</w:t>
      </w:r>
      <w:r w:rsidRPr="466A0E55" w:rsidR="60664D40">
        <w:rPr>
          <w:rFonts w:ascii="Arial Nova" w:hAnsi="Arial Nova" w:eastAsia="Arial Nova" w:cs="Arial Nova"/>
          <w:noProof w:val="0"/>
          <w:sz w:val="22"/>
          <w:szCs w:val="22"/>
          <w:lang w:val="en-US"/>
        </w:rPr>
        <w:t xml:space="preserve"> gives freedom but makes teamwork harder.</w:t>
      </w:r>
    </w:p>
    <w:p w:rsidR="60664D40" w:rsidP="466A0E55" w:rsidRDefault="60664D40" w14:paraId="06703513" w14:textId="11854A39"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60664D40">
        <w:rPr>
          <w:rFonts w:ascii="Arial Nova" w:hAnsi="Arial Nova" w:eastAsia="Arial Nova" w:cs="Arial Nova"/>
          <w:b w:val="1"/>
          <w:bCs w:val="1"/>
          <w:noProof w:val="0"/>
          <w:sz w:val="22"/>
          <w:szCs w:val="22"/>
          <w:lang w:val="en-US"/>
        </w:rPr>
        <w:t>Changing roles</w:t>
      </w:r>
      <w:r w:rsidRPr="466A0E55" w:rsidR="60664D40">
        <w:rPr>
          <w:rFonts w:ascii="Arial Nova" w:hAnsi="Arial Nova" w:eastAsia="Arial Nova" w:cs="Arial Nova"/>
          <w:noProof w:val="0"/>
          <w:sz w:val="22"/>
          <w:szCs w:val="22"/>
          <w:lang w:val="en-US"/>
        </w:rPr>
        <w:t xml:space="preserve"> can cause stress if not explained clearly.</w:t>
      </w:r>
    </w:p>
    <w:p w:rsidR="60664D40" w:rsidP="1C418A60" w:rsidRDefault="60664D40" w14:paraId="2C259BC6" w14:textId="3B51DF72">
      <w:pPr>
        <w:spacing w:before="240" w:beforeAutospacing="off" w:after="240" w:afterAutospacing="off"/>
        <w:rPr>
          <w:rFonts w:ascii="Arial Nova" w:hAnsi="Arial Nova" w:eastAsia="Arial Nova" w:cs="Arial Nova"/>
          <w:noProof w:val="0"/>
          <w:sz w:val="22"/>
          <w:szCs w:val="22"/>
          <w:lang w:val="en-US"/>
        </w:rPr>
      </w:pPr>
      <w:r w:rsidRPr="1C418A60" w:rsidR="60664D40">
        <w:rPr>
          <w:rFonts w:ascii="Arial Nova" w:hAnsi="Arial Nova" w:eastAsia="Arial Nova" w:cs="Arial Nova"/>
          <w:noProof w:val="0"/>
          <w:sz w:val="22"/>
          <w:szCs w:val="22"/>
          <w:lang w:val="en-US"/>
        </w:rPr>
        <w:t>HR must understand these issues and help employees feel confident and supported.</w:t>
      </w:r>
    </w:p>
    <w:p w:rsidR="1C418A60" w:rsidP="1C418A60" w:rsidRDefault="1C418A60" w14:paraId="789E4005" w14:textId="12B1B650">
      <w:pPr>
        <w:spacing w:before="240" w:beforeAutospacing="off" w:after="240" w:afterAutospacing="off"/>
        <w:rPr>
          <w:rFonts w:ascii="Arial Nova" w:hAnsi="Arial Nova" w:eastAsia="Arial Nova" w:cs="Arial Nova"/>
          <w:noProof w:val="0"/>
          <w:sz w:val="22"/>
          <w:szCs w:val="22"/>
          <w:lang w:val="en-US"/>
        </w:rPr>
      </w:pPr>
    </w:p>
    <w:p w:rsidR="1C418A60" w:rsidRDefault="1C418A60" w14:paraId="72AAB2E5" w14:textId="078D20DD">
      <w:r>
        <w:br w:type="page"/>
      </w:r>
    </w:p>
    <w:p w:rsidR="555A4C18" w:rsidP="1C418A60" w:rsidRDefault="555A4C18" w14:paraId="3DD86878" w14:textId="2B9E9FCB">
      <w:pPr>
        <w:pStyle w:val="Heading1"/>
        <w:rPr>
          <w:rFonts w:ascii="Arial Nova" w:hAnsi="Arial Nova" w:eastAsia="Arial Nova" w:cs="Arial Nova"/>
          <w:noProof w:val="0"/>
          <w:sz w:val="22"/>
          <w:szCs w:val="22"/>
          <w:lang w:val="en-US"/>
        </w:rPr>
      </w:pPr>
      <w:bookmarkStart w:name="_Toc1005074903" w:id="2129506545"/>
      <w:r w:rsidRPr="1C418A60" w:rsidR="555A4C18">
        <w:rPr>
          <w:rFonts w:ascii="Arial Nova" w:hAnsi="Arial Nova" w:eastAsia="Arial Nova" w:cs="Arial Nova"/>
          <w:noProof w:val="0"/>
          <w:sz w:val="22"/>
          <w:szCs w:val="22"/>
          <w:lang w:val="en-US"/>
        </w:rPr>
        <w:t>Evaluation</w:t>
      </w:r>
      <w:r w:rsidRPr="1C418A60" w:rsidR="555A4C18">
        <w:rPr>
          <w:rFonts w:ascii="Arial Nova" w:hAnsi="Arial Nova" w:eastAsia="Arial Nova" w:cs="Arial Nova"/>
          <w:noProof w:val="0"/>
          <w:sz w:val="22"/>
          <w:szCs w:val="22"/>
          <w:lang w:val="en-US"/>
        </w:rPr>
        <w:t xml:space="preserve"> of contemporary HR practices to address each factor</w:t>
      </w:r>
      <w:bookmarkEnd w:id="2129506545"/>
    </w:p>
    <w:p w:rsidR="1CE3DABF" w:rsidP="1C418A60" w:rsidRDefault="1CE3DABF" w14:paraId="4352CA06" w14:textId="2F9B7BBB">
      <w:pPr>
        <w:pStyle w:val="Heading2"/>
        <w:spacing w:before="299" w:beforeAutospacing="off" w:after="299" w:afterAutospacing="off"/>
        <w:rPr>
          <w:rFonts w:ascii="Arial Nova" w:hAnsi="Arial Nova" w:eastAsia="Arial Nova" w:cs="Arial Nova"/>
          <w:b w:val="1"/>
          <w:bCs w:val="1"/>
          <w:noProof w:val="0"/>
          <w:sz w:val="22"/>
          <w:szCs w:val="22"/>
          <w:lang w:val="en-US"/>
        </w:rPr>
      </w:pPr>
      <w:bookmarkStart w:name="_Toc1729466692" w:id="1373213584"/>
      <w:r w:rsidRPr="1C418A60" w:rsidR="1CE3DABF">
        <w:rPr>
          <w:rFonts w:ascii="Arial Nova" w:hAnsi="Arial Nova" w:eastAsia="Arial Nova" w:cs="Arial Nova"/>
          <w:b w:val="1"/>
          <w:bCs w:val="1"/>
          <w:noProof w:val="0"/>
          <w:sz w:val="22"/>
          <w:szCs w:val="22"/>
          <w:lang w:val="en-US"/>
        </w:rPr>
        <w:t xml:space="preserve">3. HR Practices to Support Change at Marks </w:t>
      </w:r>
      <w:r w:rsidRPr="1C418A60" w:rsidR="1CE3DABF">
        <w:rPr>
          <w:rFonts w:ascii="Arial Nova" w:hAnsi="Arial Nova" w:eastAsia="Arial Nova" w:cs="Arial Nova"/>
          <w:b w:val="1"/>
          <w:bCs w:val="1"/>
          <w:noProof w:val="0"/>
          <w:sz w:val="22"/>
          <w:szCs w:val="22"/>
          <w:lang w:val="en-US"/>
        </w:rPr>
        <w:t>Sattin</w:t>
      </w:r>
      <w:bookmarkEnd w:id="1373213584"/>
    </w:p>
    <w:p w:rsidR="1CE3DABF" w:rsidP="1C418A60" w:rsidRDefault="1CE3DABF" w14:paraId="5B059489" w14:textId="21987D5A">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Marks </w:t>
      </w:r>
      <w:r w:rsidRPr="1C418A60" w:rsidR="1CE3DABF">
        <w:rPr>
          <w:rFonts w:ascii="Arial Nova" w:hAnsi="Arial Nova" w:eastAsia="Arial Nova" w:cs="Arial Nova"/>
          <w:noProof w:val="0"/>
          <w:sz w:val="22"/>
          <w:szCs w:val="22"/>
          <w:lang w:val="en-US"/>
        </w:rPr>
        <w:t>Sattin</w:t>
      </w:r>
      <w:r w:rsidRPr="1C418A60" w:rsidR="1CE3DABF">
        <w:rPr>
          <w:rFonts w:ascii="Arial Nova" w:hAnsi="Arial Nova" w:eastAsia="Arial Nova" w:cs="Arial Nova"/>
          <w:noProof w:val="0"/>
          <w:sz w:val="22"/>
          <w:szCs w:val="22"/>
          <w:lang w:val="en-US"/>
        </w:rPr>
        <w:t xml:space="preserve"> is going through </w:t>
      </w:r>
      <w:r w:rsidRPr="1C418A60" w:rsidR="1CE3DABF">
        <w:rPr>
          <w:rFonts w:ascii="Arial Nova" w:hAnsi="Arial Nova" w:eastAsia="Arial Nova" w:cs="Arial Nova"/>
          <w:noProof w:val="0"/>
          <w:sz w:val="22"/>
          <w:szCs w:val="22"/>
          <w:lang w:val="en-US"/>
        </w:rPr>
        <w:t>big changes</w:t>
      </w:r>
      <w:r w:rsidRPr="1C418A60" w:rsidR="1CE3DABF">
        <w:rPr>
          <w:rFonts w:ascii="Arial Nova" w:hAnsi="Arial Nova" w:eastAsia="Arial Nova" w:cs="Arial Nova"/>
          <w:noProof w:val="0"/>
          <w:sz w:val="22"/>
          <w:szCs w:val="22"/>
          <w:lang w:val="en-US"/>
        </w:rPr>
        <w:t>. The company is using more digital tools, offering flexible working, and changing job roles to meet client needs. These changes can be exciting, but they also cause stress and confusion for employees. HR plays a key role in helping staff adjust and stay motivated. This section looks at three important HR areas: recruitment, performance management, and employee development.</w:t>
      </w:r>
    </w:p>
    <w:p w:rsidR="1CE3DABF" w:rsidP="1C418A60" w:rsidRDefault="1CE3DABF" w14:paraId="02E6D663" w14:textId="6187FEDC">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600241543" w:id="1203309142"/>
      <w:r w:rsidRPr="1C418A60" w:rsidR="1CE3DABF">
        <w:rPr>
          <w:rFonts w:ascii="Arial Nova" w:hAnsi="Arial Nova" w:eastAsia="Arial Nova" w:cs="Arial Nova"/>
          <w:b w:val="1"/>
          <w:bCs w:val="1"/>
          <w:noProof w:val="0"/>
          <w:sz w:val="22"/>
          <w:szCs w:val="22"/>
          <w:lang w:val="en-US"/>
        </w:rPr>
        <w:t>3.1 Recruitment and Selection</w:t>
      </w:r>
      <w:bookmarkEnd w:id="1203309142"/>
    </w:p>
    <w:p w:rsidR="1CE3DABF" w:rsidP="1C418A60" w:rsidRDefault="1CE3DABF" w14:paraId="39695260" w14:textId="5D98FD18">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Recruitment is one of the first steps in building </w:t>
      </w:r>
      <w:r w:rsidRPr="1C418A60" w:rsidR="1CE3DABF">
        <w:rPr>
          <w:rFonts w:ascii="Arial Nova" w:hAnsi="Arial Nova" w:eastAsia="Arial Nova" w:cs="Arial Nova"/>
          <w:noProof w:val="0"/>
          <w:sz w:val="22"/>
          <w:szCs w:val="22"/>
          <w:lang w:val="en-US"/>
        </w:rPr>
        <w:t>a strong team</w:t>
      </w:r>
      <w:r w:rsidRPr="1C418A60" w:rsidR="1CE3DABF">
        <w:rPr>
          <w:rFonts w:ascii="Arial Nova" w:hAnsi="Arial Nova" w:eastAsia="Arial Nova" w:cs="Arial Nova"/>
          <w:noProof w:val="0"/>
          <w:sz w:val="22"/>
          <w:szCs w:val="22"/>
          <w:lang w:val="en-US"/>
        </w:rPr>
        <w:t xml:space="preserve">. Marks </w:t>
      </w:r>
      <w:r w:rsidRPr="1C418A60" w:rsidR="1CE3DABF">
        <w:rPr>
          <w:rFonts w:ascii="Arial Nova" w:hAnsi="Arial Nova" w:eastAsia="Arial Nova" w:cs="Arial Nova"/>
          <w:noProof w:val="0"/>
          <w:sz w:val="22"/>
          <w:szCs w:val="22"/>
          <w:lang w:val="en-US"/>
        </w:rPr>
        <w:t>Sattin</w:t>
      </w:r>
      <w:r w:rsidRPr="1C418A60" w:rsidR="1CE3DABF">
        <w:rPr>
          <w:rFonts w:ascii="Arial Nova" w:hAnsi="Arial Nova" w:eastAsia="Arial Nova" w:cs="Arial Nova"/>
          <w:noProof w:val="0"/>
          <w:sz w:val="22"/>
          <w:szCs w:val="22"/>
          <w:lang w:val="en-US"/>
        </w:rPr>
        <w:t xml:space="preserve"> already uses video interviews to save time and reach more candidates (</w:t>
      </w:r>
      <w:r w:rsidRPr="1C418A60" w:rsidR="1CE3DABF">
        <w:rPr>
          <w:rFonts w:ascii="Arial Nova" w:hAnsi="Arial Nova" w:eastAsia="Arial Nova" w:cs="Arial Nova"/>
          <w:noProof w:val="0"/>
          <w:sz w:val="22"/>
          <w:szCs w:val="22"/>
          <w:lang w:val="en-US"/>
        </w:rPr>
        <w:t>Sattin</w:t>
      </w:r>
      <w:r w:rsidRPr="1C418A60" w:rsidR="1CE3DABF">
        <w:rPr>
          <w:rFonts w:ascii="Arial Nova" w:hAnsi="Arial Nova" w:eastAsia="Arial Nova" w:cs="Arial Nova"/>
          <w:noProof w:val="0"/>
          <w:sz w:val="22"/>
          <w:szCs w:val="22"/>
          <w:lang w:val="en-US"/>
        </w:rPr>
        <w:t xml:space="preserve">, 2024). HR can improve this by making sure job descriptions are clear and fair. </w:t>
      </w:r>
      <w:r w:rsidRPr="1C418A60" w:rsidR="1CE3DABF">
        <w:rPr>
          <w:rFonts w:ascii="Arial Nova" w:hAnsi="Arial Nova" w:eastAsia="Arial Nova" w:cs="Arial Nova"/>
          <w:noProof w:val="0"/>
          <w:sz w:val="22"/>
          <w:szCs w:val="22"/>
          <w:lang w:val="en-US"/>
        </w:rPr>
        <w:t>A good job</w:t>
      </w:r>
      <w:r w:rsidRPr="1C418A60" w:rsidR="1CE3DABF">
        <w:rPr>
          <w:rFonts w:ascii="Arial Nova" w:hAnsi="Arial Nova" w:eastAsia="Arial Nova" w:cs="Arial Nova"/>
          <w:noProof w:val="0"/>
          <w:sz w:val="22"/>
          <w:szCs w:val="22"/>
          <w:lang w:val="en-US"/>
        </w:rPr>
        <w:t xml:space="preserve"> description explains the role, the skills needed, and who the person will report to (Foot &amp; Hook, 2016). This helps attract the right people and </w:t>
      </w:r>
      <w:r w:rsidRPr="1C418A60" w:rsidR="1CE3DABF">
        <w:rPr>
          <w:rFonts w:ascii="Arial Nova" w:hAnsi="Arial Nova" w:eastAsia="Arial Nova" w:cs="Arial Nova"/>
          <w:noProof w:val="0"/>
          <w:sz w:val="22"/>
          <w:szCs w:val="22"/>
          <w:lang w:val="en-US"/>
        </w:rPr>
        <w:t>avoids</w:t>
      </w:r>
      <w:r w:rsidRPr="1C418A60" w:rsidR="1CE3DABF">
        <w:rPr>
          <w:rFonts w:ascii="Arial Nova" w:hAnsi="Arial Nova" w:eastAsia="Arial Nova" w:cs="Arial Nova"/>
          <w:noProof w:val="0"/>
          <w:sz w:val="22"/>
          <w:szCs w:val="22"/>
          <w:lang w:val="en-US"/>
        </w:rPr>
        <w:t xml:space="preserve"> confusion later.</w:t>
      </w:r>
    </w:p>
    <w:p w:rsidR="1CE3DABF" w:rsidP="1C418A60" w:rsidRDefault="1CE3DABF" w14:paraId="2343E583" w14:textId="7EBDFA16">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HR should also use structured interviews. This means asking the same questions to all candidates and scoring their answers. It helps reduce bias and makes hiring decisions </w:t>
      </w:r>
      <w:r w:rsidRPr="1C418A60" w:rsidR="1CE3DABF">
        <w:rPr>
          <w:rFonts w:ascii="Arial Nova" w:hAnsi="Arial Nova" w:eastAsia="Arial Nova" w:cs="Arial Nova"/>
          <w:noProof w:val="0"/>
          <w:sz w:val="22"/>
          <w:szCs w:val="22"/>
          <w:lang w:val="en-US"/>
        </w:rPr>
        <w:t>more fair</w:t>
      </w:r>
      <w:r w:rsidRPr="1C418A60" w:rsidR="1CE3DABF">
        <w:rPr>
          <w:rFonts w:ascii="Arial Nova" w:hAnsi="Arial Nova" w:eastAsia="Arial Nova" w:cs="Arial Nova"/>
          <w:noProof w:val="0"/>
          <w:sz w:val="22"/>
          <w:szCs w:val="22"/>
          <w:lang w:val="en-US"/>
        </w:rPr>
        <w:t xml:space="preserve"> (Taylor, 2019). Using questioning techniques like probing (“Can you tell me more?”) and Socratic questions (“Why do you think that worked?”) </w:t>
      </w:r>
      <w:r w:rsidRPr="1C418A60" w:rsidR="1CE3DABF">
        <w:rPr>
          <w:rFonts w:ascii="Arial Nova" w:hAnsi="Arial Nova" w:eastAsia="Arial Nova" w:cs="Arial Nova"/>
          <w:noProof w:val="0"/>
          <w:sz w:val="22"/>
          <w:szCs w:val="22"/>
          <w:lang w:val="en-US"/>
        </w:rPr>
        <w:t>helps</w:t>
      </w:r>
      <w:r w:rsidRPr="1C418A60" w:rsidR="1CE3DABF">
        <w:rPr>
          <w:rFonts w:ascii="Arial Nova" w:hAnsi="Arial Nova" w:eastAsia="Arial Nova" w:cs="Arial Nova"/>
          <w:noProof w:val="0"/>
          <w:sz w:val="22"/>
          <w:szCs w:val="22"/>
          <w:lang w:val="en-US"/>
        </w:rPr>
        <w:t xml:space="preserve"> interviewers understand how candidates think and solve problems (CIPD, 2023).</w:t>
      </w:r>
    </w:p>
    <w:p w:rsidR="1CE3DABF" w:rsidP="1C418A60" w:rsidRDefault="1CE3DABF" w14:paraId="319D110E" w14:textId="28C6FA0F">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Digital tools like applicant tracking systems (ATS) can help sort applications quickly. These systems save time and make sure no </w:t>
      </w:r>
      <w:r w:rsidRPr="1C418A60" w:rsidR="1CE3DABF">
        <w:rPr>
          <w:rFonts w:ascii="Arial Nova" w:hAnsi="Arial Nova" w:eastAsia="Arial Nova" w:cs="Arial Nova"/>
          <w:noProof w:val="0"/>
          <w:sz w:val="22"/>
          <w:szCs w:val="22"/>
          <w:lang w:val="en-US"/>
        </w:rPr>
        <w:t>good candidate</w:t>
      </w:r>
      <w:r w:rsidRPr="1C418A60" w:rsidR="1CE3DABF">
        <w:rPr>
          <w:rFonts w:ascii="Arial Nova" w:hAnsi="Arial Nova" w:eastAsia="Arial Nova" w:cs="Arial Nova"/>
          <w:noProof w:val="0"/>
          <w:sz w:val="22"/>
          <w:szCs w:val="22"/>
          <w:lang w:val="en-US"/>
        </w:rPr>
        <w:t xml:space="preserve"> is missed. However, HR must train staff to use these tools </w:t>
      </w:r>
      <w:r w:rsidRPr="1C418A60" w:rsidR="1CE3DABF">
        <w:rPr>
          <w:rFonts w:ascii="Arial Nova" w:hAnsi="Arial Nova" w:eastAsia="Arial Nova" w:cs="Arial Nova"/>
          <w:noProof w:val="0"/>
          <w:sz w:val="22"/>
          <w:szCs w:val="22"/>
          <w:lang w:val="en-US"/>
        </w:rPr>
        <w:t>properly</w:t>
      </w:r>
      <w:r w:rsidRPr="1C418A60" w:rsidR="1CE3DABF">
        <w:rPr>
          <w:rFonts w:ascii="Arial Nova" w:hAnsi="Arial Nova" w:eastAsia="Arial Nova" w:cs="Arial Nova"/>
          <w:noProof w:val="0"/>
          <w:sz w:val="22"/>
          <w:szCs w:val="22"/>
          <w:lang w:val="en-US"/>
        </w:rPr>
        <w:t xml:space="preserve"> so they </w:t>
      </w:r>
      <w:r w:rsidRPr="1C418A60" w:rsidR="1CE3DABF">
        <w:rPr>
          <w:rFonts w:ascii="Arial Nova" w:hAnsi="Arial Nova" w:eastAsia="Arial Nova" w:cs="Arial Nova"/>
          <w:noProof w:val="0"/>
          <w:sz w:val="22"/>
          <w:szCs w:val="22"/>
          <w:lang w:val="en-US"/>
        </w:rPr>
        <w:t>don’t</w:t>
      </w:r>
      <w:r w:rsidRPr="1C418A60" w:rsidR="1CE3DABF">
        <w:rPr>
          <w:rFonts w:ascii="Arial Nova" w:hAnsi="Arial Nova" w:eastAsia="Arial Nova" w:cs="Arial Nova"/>
          <w:noProof w:val="0"/>
          <w:sz w:val="22"/>
          <w:szCs w:val="22"/>
          <w:lang w:val="en-US"/>
        </w:rPr>
        <w:t xml:space="preserve"> feel overwhelmed or make mistakes (Armstrong, 2020).</w:t>
      </w:r>
    </w:p>
    <w:p w:rsidR="1CE3DABF" w:rsidP="1C418A60" w:rsidRDefault="1CE3DABF" w14:paraId="166F3F10" w14:textId="1B550FE1">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379902102" w:id="254659382"/>
      <w:r w:rsidRPr="1C418A60" w:rsidR="1CE3DABF">
        <w:rPr>
          <w:rFonts w:ascii="Arial Nova" w:hAnsi="Arial Nova" w:eastAsia="Arial Nova" w:cs="Arial Nova"/>
          <w:b w:val="1"/>
          <w:bCs w:val="1"/>
          <w:noProof w:val="0"/>
          <w:sz w:val="22"/>
          <w:szCs w:val="22"/>
          <w:lang w:val="en-US"/>
        </w:rPr>
        <w:t>3.2 Performance Management</w:t>
      </w:r>
      <w:bookmarkEnd w:id="254659382"/>
    </w:p>
    <w:p w:rsidR="1CE3DABF" w:rsidP="1C418A60" w:rsidRDefault="1CE3DABF" w14:paraId="4EB3825E" w14:textId="04299DEB">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When people work from home or follow flexible schedules, </w:t>
      </w:r>
      <w:r w:rsidRPr="1C418A60" w:rsidR="1CE3DABF">
        <w:rPr>
          <w:rFonts w:ascii="Arial Nova" w:hAnsi="Arial Nova" w:eastAsia="Arial Nova" w:cs="Arial Nova"/>
          <w:noProof w:val="0"/>
          <w:sz w:val="22"/>
          <w:szCs w:val="22"/>
          <w:lang w:val="en-US"/>
        </w:rPr>
        <w:t>it’s</w:t>
      </w:r>
      <w:r w:rsidRPr="1C418A60" w:rsidR="1CE3DABF">
        <w:rPr>
          <w:rFonts w:ascii="Arial Nova" w:hAnsi="Arial Nova" w:eastAsia="Arial Nova" w:cs="Arial Nova"/>
          <w:noProof w:val="0"/>
          <w:sz w:val="22"/>
          <w:szCs w:val="22"/>
          <w:lang w:val="en-US"/>
        </w:rPr>
        <w:t xml:space="preserve"> harder to see how they are doing. HR needs to find new ways to track performance and give feedback. One good method is using online platforms that let employees set goals and update their progress. Tools like OKRs (Objectives and Key Results) help staff stay focused and know what is expected of them (LinkedIn, 2024).</w:t>
      </w:r>
    </w:p>
    <w:p w:rsidR="1CE3DABF" w:rsidP="1C418A60" w:rsidRDefault="1CE3DABF" w14:paraId="626F5EEA" w14:textId="1E8B899D">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Regular check-ins are also important. Managers should talk to their team members often, even if </w:t>
      </w:r>
      <w:r w:rsidRPr="1C418A60" w:rsidR="1CE3DABF">
        <w:rPr>
          <w:rFonts w:ascii="Arial Nova" w:hAnsi="Arial Nova" w:eastAsia="Arial Nova" w:cs="Arial Nova"/>
          <w:noProof w:val="0"/>
          <w:sz w:val="22"/>
          <w:szCs w:val="22"/>
          <w:lang w:val="en-US"/>
        </w:rPr>
        <w:t>it’s</w:t>
      </w:r>
      <w:r w:rsidRPr="1C418A60" w:rsidR="1CE3DABF">
        <w:rPr>
          <w:rFonts w:ascii="Arial Nova" w:hAnsi="Arial Nova" w:eastAsia="Arial Nova" w:cs="Arial Nova"/>
          <w:noProof w:val="0"/>
          <w:sz w:val="22"/>
          <w:szCs w:val="22"/>
          <w:lang w:val="en-US"/>
        </w:rPr>
        <w:t xml:space="preserve"> just a short video call. This helps build trust and gives employees a chance to share problems early. If someone is struggling, support can be given before things get worse.</w:t>
      </w:r>
    </w:p>
    <w:p w:rsidR="1CE3DABF" w:rsidP="1C418A60" w:rsidRDefault="1CE3DABF" w14:paraId="31146090" w14:textId="52A3FE15">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HR should also encourage peer feedback. This means team members give each other helpful comments. It builds teamwork and helps people learn from each other. Feedback should be kind, clear, and focused on improvement.</w:t>
      </w:r>
    </w:p>
    <w:p w:rsidR="1CE3DABF" w:rsidP="1C418A60" w:rsidRDefault="1CE3DABF" w14:paraId="2C3DCDDE" w14:textId="019E43E0">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965805769" w:id="1725838752"/>
      <w:r w:rsidRPr="1C418A60" w:rsidR="1CE3DABF">
        <w:rPr>
          <w:rFonts w:ascii="Arial Nova" w:hAnsi="Arial Nova" w:eastAsia="Arial Nova" w:cs="Arial Nova"/>
          <w:b w:val="1"/>
          <w:bCs w:val="1"/>
          <w:noProof w:val="0"/>
          <w:sz w:val="22"/>
          <w:szCs w:val="22"/>
          <w:lang w:val="en-US"/>
        </w:rPr>
        <w:t>3.3 Employee Development</w:t>
      </w:r>
      <w:bookmarkEnd w:id="1725838752"/>
    </w:p>
    <w:p w:rsidR="1CE3DABF" w:rsidP="1C418A60" w:rsidRDefault="1CE3DABF" w14:paraId="3A7D242F" w14:textId="4B4AF93A">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As Marks </w:t>
      </w:r>
      <w:r w:rsidRPr="1C418A60" w:rsidR="1CE3DABF">
        <w:rPr>
          <w:rFonts w:ascii="Arial Nova" w:hAnsi="Arial Nova" w:eastAsia="Arial Nova" w:cs="Arial Nova"/>
          <w:noProof w:val="0"/>
          <w:sz w:val="22"/>
          <w:szCs w:val="22"/>
          <w:lang w:val="en-US"/>
        </w:rPr>
        <w:t>Sattin</w:t>
      </w:r>
      <w:r w:rsidRPr="1C418A60" w:rsidR="1CE3DABF">
        <w:rPr>
          <w:rFonts w:ascii="Arial Nova" w:hAnsi="Arial Nova" w:eastAsia="Arial Nova" w:cs="Arial Nova"/>
          <w:noProof w:val="0"/>
          <w:sz w:val="22"/>
          <w:szCs w:val="22"/>
          <w:lang w:val="en-US"/>
        </w:rPr>
        <w:t xml:space="preserve"> changes, employees need new skills. HR must offer training to help staff grow and feel confident. Online courses, webinars, and mentoring programs are </w:t>
      </w:r>
      <w:r w:rsidRPr="1C418A60" w:rsidR="1CE3DABF">
        <w:rPr>
          <w:rFonts w:ascii="Arial Nova" w:hAnsi="Arial Nova" w:eastAsia="Arial Nova" w:cs="Arial Nova"/>
          <w:noProof w:val="0"/>
          <w:sz w:val="22"/>
          <w:szCs w:val="22"/>
          <w:lang w:val="en-US"/>
        </w:rPr>
        <w:t>good ways</w:t>
      </w:r>
      <w:r w:rsidRPr="1C418A60" w:rsidR="1CE3DABF">
        <w:rPr>
          <w:rFonts w:ascii="Arial Nova" w:hAnsi="Arial Nova" w:eastAsia="Arial Nova" w:cs="Arial Nova"/>
          <w:noProof w:val="0"/>
          <w:sz w:val="22"/>
          <w:szCs w:val="22"/>
          <w:lang w:val="en-US"/>
        </w:rPr>
        <w:t xml:space="preserve"> to do this. For example, consultants could learn more about using digital tools or communicating with remote teams (Torrington et al., 2017).</w:t>
      </w:r>
    </w:p>
    <w:p w:rsidR="1CE3DABF" w:rsidP="1C418A60" w:rsidRDefault="1CE3DABF" w14:paraId="30A305C4" w14:textId="76B7D7ED">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HR should also help employees set career goals. This shows the company cares about their future. When people see a path for growth, they are more likely to stay and work hard. Development plans should be personal and based on each person’s strengths and interests.</w:t>
      </w:r>
    </w:p>
    <w:p w:rsidR="1CE3DABF" w:rsidP="1C418A60" w:rsidRDefault="1CE3DABF" w14:paraId="632E139C" w14:textId="0984D790">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Another </w:t>
      </w:r>
      <w:r w:rsidRPr="1C418A60" w:rsidR="1CE3DABF">
        <w:rPr>
          <w:rFonts w:ascii="Arial Nova" w:hAnsi="Arial Nova" w:eastAsia="Arial Nova" w:cs="Arial Nova"/>
          <w:noProof w:val="0"/>
          <w:sz w:val="22"/>
          <w:szCs w:val="22"/>
          <w:lang w:val="en-US"/>
        </w:rPr>
        <w:t>good idea</w:t>
      </w:r>
      <w:r w:rsidRPr="1C418A60" w:rsidR="1CE3DABF">
        <w:rPr>
          <w:rFonts w:ascii="Arial Nova" w:hAnsi="Arial Nova" w:eastAsia="Arial Nova" w:cs="Arial Nova"/>
          <w:noProof w:val="0"/>
          <w:sz w:val="22"/>
          <w:szCs w:val="22"/>
          <w:lang w:val="en-US"/>
        </w:rPr>
        <w:t xml:space="preserve"> is job shadowing. This means spending time with someone in a different role to learn what they do. It helps employees understand the company better and prepares them for future roles.</w:t>
      </w:r>
    </w:p>
    <w:p w:rsidR="1CE3DABF" w:rsidP="1C418A60" w:rsidRDefault="1CE3DABF" w14:paraId="13C72642" w14:textId="088B58E5">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HR can also offer coaching. A coach helps employees think about their goals, solve problems, and build confidence. Coaching is especially useful during times of </w:t>
      </w:r>
      <w:r w:rsidRPr="1C418A60" w:rsidR="1CE3DABF">
        <w:rPr>
          <w:rFonts w:ascii="Arial Nova" w:hAnsi="Arial Nova" w:eastAsia="Arial Nova" w:cs="Arial Nova"/>
          <w:noProof w:val="0"/>
          <w:sz w:val="22"/>
          <w:szCs w:val="22"/>
          <w:lang w:val="en-US"/>
        </w:rPr>
        <w:t>change, when</w:t>
      </w:r>
      <w:r w:rsidRPr="1C418A60" w:rsidR="1CE3DABF">
        <w:rPr>
          <w:rFonts w:ascii="Arial Nova" w:hAnsi="Arial Nova" w:eastAsia="Arial Nova" w:cs="Arial Nova"/>
          <w:noProof w:val="0"/>
          <w:sz w:val="22"/>
          <w:szCs w:val="22"/>
          <w:lang w:val="en-US"/>
        </w:rPr>
        <w:t xml:space="preserve"> people may feel unsure or stressed.</w:t>
      </w:r>
    </w:p>
    <w:p w:rsidR="1CE3DABF" w:rsidP="1C418A60" w:rsidRDefault="1CE3DABF" w14:paraId="14594A36" w14:textId="4C4C861B">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713139058" w:id="258084128"/>
      <w:r w:rsidRPr="1C418A60" w:rsidR="1CE3DABF">
        <w:rPr>
          <w:rFonts w:ascii="Arial Nova" w:hAnsi="Arial Nova" w:eastAsia="Arial Nova" w:cs="Arial Nova"/>
          <w:b w:val="1"/>
          <w:bCs w:val="1"/>
          <w:noProof w:val="0"/>
          <w:sz w:val="22"/>
          <w:szCs w:val="22"/>
          <w:lang w:val="en-US"/>
        </w:rPr>
        <w:t>Summary</w:t>
      </w:r>
      <w:bookmarkEnd w:id="258084128"/>
    </w:p>
    <w:p w:rsidR="1CE3DABF" w:rsidP="1C418A60" w:rsidRDefault="1CE3DABF" w14:paraId="02F6F24A" w14:textId="56E4C191">
      <w:pPr>
        <w:spacing w:before="240" w:beforeAutospacing="off" w:after="240" w:afterAutospacing="off"/>
        <w:rPr>
          <w:rFonts w:ascii="Arial Nova" w:hAnsi="Arial Nova" w:eastAsia="Arial Nova" w:cs="Arial Nova"/>
          <w:noProof w:val="0"/>
          <w:sz w:val="22"/>
          <w:szCs w:val="22"/>
          <w:lang w:val="en-US"/>
        </w:rPr>
      </w:pPr>
      <w:r w:rsidRPr="1C418A60" w:rsidR="1CE3DABF">
        <w:rPr>
          <w:rFonts w:ascii="Arial Nova" w:hAnsi="Arial Nova" w:eastAsia="Arial Nova" w:cs="Arial Nova"/>
          <w:noProof w:val="0"/>
          <w:sz w:val="22"/>
          <w:szCs w:val="22"/>
          <w:lang w:val="en-US"/>
        </w:rPr>
        <w:t xml:space="preserve">HR practices can help Marks </w:t>
      </w:r>
      <w:r w:rsidRPr="1C418A60" w:rsidR="1CE3DABF">
        <w:rPr>
          <w:rFonts w:ascii="Arial Nova" w:hAnsi="Arial Nova" w:eastAsia="Arial Nova" w:cs="Arial Nova"/>
          <w:noProof w:val="0"/>
          <w:sz w:val="22"/>
          <w:szCs w:val="22"/>
          <w:lang w:val="en-US"/>
        </w:rPr>
        <w:t>Sattin</w:t>
      </w:r>
      <w:r w:rsidRPr="1C418A60" w:rsidR="1CE3DABF">
        <w:rPr>
          <w:rFonts w:ascii="Arial Nova" w:hAnsi="Arial Nova" w:eastAsia="Arial Nova" w:cs="Arial Nova"/>
          <w:noProof w:val="0"/>
          <w:sz w:val="22"/>
          <w:szCs w:val="22"/>
          <w:lang w:val="en-US"/>
        </w:rPr>
        <w:t xml:space="preserve"> manage change and support employees. </w:t>
      </w:r>
      <w:r w:rsidRPr="1C418A60" w:rsidR="1CE3DABF">
        <w:rPr>
          <w:rFonts w:ascii="Arial Nova" w:hAnsi="Arial Nova" w:eastAsia="Arial Nova" w:cs="Arial Nova"/>
          <w:noProof w:val="0"/>
          <w:sz w:val="22"/>
          <w:szCs w:val="22"/>
          <w:lang w:val="en-US"/>
        </w:rPr>
        <w:t>Here’s</w:t>
      </w:r>
      <w:r w:rsidRPr="1C418A60" w:rsidR="1CE3DABF">
        <w:rPr>
          <w:rFonts w:ascii="Arial Nova" w:hAnsi="Arial Nova" w:eastAsia="Arial Nova" w:cs="Arial Nova"/>
          <w:noProof w:val="0"/>
          <w:sz w:val="22"/>
          <w:szCs w:val="22"/>
          <w:lang w:val="en-US"/>
        </w:rPr>
        <w:t xml:space="preserve"> a quick summary:</w:t>
      </w:r>
    </w:p>
    <w:p w:rsidR="1CE3DABF" w:rsidP="466A0E55" w:rsidRDefault="1CE3DABF" w14:paraId="534A1FFA" w14:textId="18D47322"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1CE3DABF">
        <w:rPr>
          <w:rFonts w:ascii="Arial Nova" w:hAnsi="Arial Nova" w:eastAsia="Arial Nova" w:cs="Arial Nova"/>
          <w:b w:val="1"/>
          <w:bCs w:val="1"/>
          <w:noProof w:val="0"/>
          <w:sz w:val="22"/>
          <w:szCs w:val="22"/>
          <w:lang w:val="en-US"/>
        </w:rPr>
        <w:t>Recruitment</w:t>
      </w:r>
      <w:r w:rsidRPr="466A0E55" w:rsidR="1CE3DABF">
        <w:rPr>
          <w:rFonts w:ascii="Arial Nova" w:hAnsi="Arial Nova" w:eastAsia="Arial Nova" w:cs="Arial Nova"/>
          <w:noProof w:val="0"/>
          <w:sz w:val="22"/>
          <w:szCs w:val="22"/>
          <w:lang w:val="en-US"/>
        </w:rPr>
        <w:t>: Use clear job ads, structured interviews, and smart questions to hire the right people.</w:t>
      </w:r>
    </w:p>
    <w:p w:rsidR="1CE3DABF" w:rsidP="466A0E55" w:rsidRDefault="1CE3DABF" w14:paraId="7C33CE57" w14:textId="2ADF8F36"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1CE3DABF">
        <w:rPr>
          <w:rFonts w:ascii="Arial Nova" w:hAnsi="Arial Nova" w:eastAsia="Arial Nova" w:cs="Arial Nova"/>
          <w:b w:val="1"/>
          <w:bCs w:val="1"/>
          <w:noProof w:val="0"/>
          <w:sz w:val="22"/>
          <w:szCs w:val="22"/>
          <w:lang w:val="en-US"/>
        </w:rPr>
        <w:t>Performance</w:t>
      </w:r>
      <w:r w:rsidRPr="466A0E55" w:rsidR="1CE3DABF">
        <w:rPr>
          <w:rFonts w:ascii="Arial Nova" w:hAnsi="Arial Nova" w:eastAsia="Arial Nova" w:cs="Arial Nova"/>
          <w:noProof w:val="0"/>
          <w:sz w:val="22"/>
          <w:szCs w:val="22"/>
          <w:lang w:val="en-US"/>
        </w:rPr>
        <w:t>: Track goals online, give regular feedback, and encourage team support.</w:t>
      </w:r>
    </w:p>
    <w:p w:rsidR="1CE3DABF" w:rsidP="466A0E55" w:rsidRDefault="1CE3DABF" w14:paraId="687ED5F2" w14:textId="4C232303"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1CE3DABF">
        <w:rPr>
          <w:rFonts w:ascii="Arial Nova" w:hAnsi="Arial Nova" w:eastAsia="Arial Nova" w:cs="Arial Nova"/>
          <w:b w:val="1"/>
          <w:bCs w:val="1"/>
          <w:noProof w:val="0"/>
          <w:sz w:val="22"/>
          <w:szCs w:val="22"/>
          <w:lang w:val="en-US"/>
        </w:rPr>
        <w:t>Development</w:t>
      </w:r>
      <w:r w:rsidRPr="466A0E55" w:rsidR="1CE3DABF">
        <w:rPr>
          <w:rFonts w:ascii="Arial Nova" w:hAnsi="Arial Nova" w:eastAsia="Arial Nova" w:cs="Arial Nova"/>
          <w:noProof w:val="0"/>
          <w:sz w:val="22"/>
          <w:szCs w:val="22"/>
          <w:lang w:val="en-US"/>
        </w:rPr>
        <w:t>: Offer training, mentoring, and coaching to help staff grow and adapt.</w:t>
      </w:r>
      <w:r w:rsidRPr="466A0E55" w:rsidR="692831A9">
        <w:rPr>
          <w:rFonts w:ascii="Arial Nova" w:hAnsi="Arial Nova" w:eastAsia="Arial Nova" w:cs="Arial Nova"/>
          <w:noProof w:val="0"/>
          <w:sz w:val="22"/>
          <w:szCs w:val="22"/>
          <w:lang w:val="en-US"/>
        </w:rPr>
        <w:t xml:space="preserve"> </w:t>
      </w:r>
      <w:r w:rsidRPr="466A0E55" w:rsidR="1CE3DABF">
        <w:rPr>
          <w:rFonts w:ascii="Arial Nova" w:hAnsi="Arial Nova" w:eastAsia="Arial Nova" w:cs="Arial Nova"/>
          <w:noProof w:val="0"/>
          <w:sz w:val="22"/>
          <w:szCs w:val="22"/>
          <w:lang w:val="en-US"/>
        </w:rPr>
        <w:t>By using these practices, HR can reduce stress, improve teamwork, and help the company succeed during its transformation.</w:t>
      </w:r>
    </w:p>
    <w:p w:rsidR="1C418A60" w:rsidP="1C418A60" w:rsidRDefault="1C418A60" w14:paraId="5F6D3ECB" w14:textId="5D49EE4C">
      <w:pPr>
        <w:pStyle w:val="Heading1"/>
        <w:rPr>
          <w:rFonts w:ascii="Arial Nova" w:hAnsi="Arial Nova" w:eastAsia="Arial Nova" w:cs="Arial Nova"/>
          <w:noProof w:val="0"/>
          <w:sz w:val="22"/>
          <w:szCs w:val="22"/>
          <w:lang w:val="en-US"/>
        </w:rPr>
      </w:pPr>
    </w:p>
    <w:p w:rsidR="1C418A60" w:rsidRDefault="1C418A60" w14:paraId="7C59A24C" w14:textId="0652F8DA">
      <w:r>
        <w:br w:type="page"/>
      </w:r>
    </w:p>
    <w:p w:rsidR="4EE96C5A" w:rsidP="1C418A60" w:rsidRDefault="4EE96C5A" w14:paraId="461C88F8" w14:textId="54EAEE6D">
      <w:pPr>
        <w:pStyle w:val="Heading1"/>
        <w:rPr>
          <w:rFonts w:ascii="Arial Nova" w:hAnsi="Arial Nova" w:eastAsia="Arial Nova" w:cs="Arial Nova"/>
          <w:noProof w:val="0"/>
          <w:sz w:val="22"/>
          <w:szCs w:val="22"/>
          <w:lang w:val="en-US"/>
        </w:rPr>
      </w:pPr>
      <w:bookmarkStart w:name="_Toc2063476007" w:id="1821354034"/>
      <w:r w:rsidRPr="1C418A60" w:rsidR="4EE96C5A">
        <w:rPr>
          <w:rFonts w:ascii="Arial Nova" w:hAnsi="Arial Nova" w:eastAsia="Arial Nova" w:cs="Arial Nova"/>
          <w:noProof w:val="0"/>
          <w:sz w:val="22"/>
          <w:szCs w:val="22"/>
          <w:lang w:val="en-US"/>
        </w:rPr>
        <w:t>Critical Evaluation</w:t>
      </w:r>
      <w:bookmarkEnd w:id="1821354034"/>
    </w:p>
    <w:p w:rsidR="027C7807" w:rsidP="1C418A60" w:rsidRDefault="027C7807" w14:paraId="76B6A562" w14:textId="7AD79689">
      <w:pPr>
        <w:pStyle w:val="Heading2"/>
        <w:spacing w:before="299" w:beforeAutospacing="off" w:after="299" w:afterAutospacing="off"/>
        <w:rPr>
          <w:rFonts w:ascii="Arial Nova" w:hAnsi="Arial Nova" w:eastAsia="Arial Nova" w:cs="Arial Nova"/>
          <w:b w:val="1"/>
          <w:bCs w:val="1"/>
          <w:noProof w:val="0"/>
          <w:sz w:val="22"/>
          <w:szCs w:val="22"/>
          <w:lang w:val="en-US"/>
        </w:rPr>
      </w:pPr>
      <w:bookmarkStart w:name="_Toc1086223790" w:id="1942841792"/>
      <w:r w:rsidRPr="1C418A60" w:rsidR="027C7807">
        <w:rPr>
          <w:rFonts w:ascii="Arial Nova" w:hAnsi="Arial Nova" w:eastAsia="Arial Nova" w:cs="Arial Nova"/>
          <w:b w:val="1"/>
          <w:bCs w:val="1"/>
          <w:noProof w:val="0"/>
          <w:sz w:val="22"/>
          <w:szCs w:val="22"/>
          <w:lang w:val="en-US"/>
        </w:rPr>
        <w:t>4. How Managers Can Use HR Practices Quickly</w:t>
      </w:r>
      <w:bookmarkEnd w:id="1942841792"/>
    </w:p>
    <w:p w:rsidR="027C7807" w:rsidP="1C418A60" w:rsidRDefault="027C7807" w14:paraId="07629CA9" w14:textId="69BD1191">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 xml:space="preserve">Managers at Marks </w:t>
      </w:r>
      <w:r w:rsidRPr="1C418A60" w:rsidR="027C7807">
        <w:rPr>
          <w:rFonts w:ascii="Arial Nova" w:hAnsi="Arial Nova" w:eastAsia="Arial Nova" w:cs="Arial Nova"/>
          <w:noProof w:val="0"/>
          <w:sz w:val="22"/>
          <w:szCs w:val="22"/>
          <w:lang w:val="en-US"/>
        </w:rPr>
        <w:t>Sattin</w:t>
      </w:r>
      <w:r w:rsidRPr="1C418A60" w:rsidR="027C7807">
        <w:rPr>
          <w:rFonts w:ascii="Arial Nova" w:hAnsi="Arial Nova" w:eastAsia="Arial Nova" w:cs="Arial Nova"/>
          <w:noProof w:val="0"/>
          <w:sz w:val="22"/>
          <w:szCs w:val="22"/>
          <w:lang w:val="en-US"/>
        </w:rPr>
        <w:t xml:space="preserve"> have </w:t>
      </w:r>
      <w:r w:rsidRPr="1C418A60" w:rsidR="027C7807">
        <w:rPr>
          <w:rFonts w:ascii="Arial Nova" w:hAnsi="Arial Nova" w:eastAsia="Arial Nova" w:cs="Arial Nova"/>
          <w:noProof w:val="0"/>
          <w:sz w:val="22"/>
          <w:szCs w:val="22"/>
          <w:lang w:val="en-US"/>
        </w:rPr>
        <w:t>an important role</w:t>
      </w:r>
      <w:r w:rsidRPr="1C418A60" w:rsidR="027C7807">
        <w:rPr>
          <w:rFonts w:ascii="Arial Nova" w:hAnsi="Arial Nova" w:eastAsia="Arial Nova" w:cs="Arial Nova"/>
          <w:noProof w:val="0"/>
          <w:sz w:val="22"/>
          <w:szCs w:val="22"/>
          <w:lang w:val="en-US"/>
        </w:rPr>
        <w:t xml:space="preserve"> in helping the company deal with change. When things are changing fast—like </w:t>
      </w:r>
      <w:r w:rsidRPr="1C418A60" w:rsidR="027C7807">
        <w:rPr>
          <w:rFonts w:ascii="Arial Nova" w:hAnsi="Arial Nova" w:eastAsia="Arial Nova" w:cs="Arial Nova"/>
          <w:noProof w:val="0"/>
          <w:sz w:val="22"/>
          <w:szCs w:val="22"/>
          <w:lang w:val="en-US"/>
        </w:rPr>
        <w:t>new technology</w:t>
      </w:r>
      <w:r w:rsidRPr="1C418A60" w:rsidR="027C7807">
        <w:rPr>
          <w:rFonts w:ascii="Arial Nova" w:hAnsi="Arial Nova" w:eastAsia="Arial Nova" w:cs="Arial Nova"/>
          <w:noProof w:val="0"/>
          <w:sz w:val="22"/>
          <w:szCs w:val="22"/>
          <w:lang w:val="en-US"/>
        </w:rPr>
        <w:t>, flexible working, and new job roles—managers must act quickly to support their teams. This section explains how they can do that in simple and practical ways.</w:t>
      </w:r>
    </w:p>
    <w:p w:rsidR="027C7807" w:rsidP="1C418A60" w:rsidRDefault="027C7807" w14:paraId="0EBCF6D9" w14:textId="3390447F">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208669431" w:id="124970874"/>
      <w:r w:rsidRPr="1C418A60" w:rsidR="027C7807">
        <w:rPr>
          <w:rFonts w:ascii="Arial Nova" w:hAnsi="Arial Nova" w:eastAsia="Arial Nova" w:cs="Arial Nova"/>
          <w:b w:val="1"/>
          <w:bCs w:val="1"/>
          <w:noProof w:val="0"/>
          <w:sz w:val="22"/>
          <w:szCs w:val="22"/>
          <w:lang w:val="en-US"/>
        </w:rPr>
        <w:t>4.1 Be Clear and Supportive</w:t>
      </w:r>
      <w:bookmarkEnd w:id="124970874"/>
    </w:p>
    <w:p w:rsidR="027C7807" w:rsidP="1C418A60" w:rsidRDefault="027C7807" w14:paraId="39812DED" w14:textId="684547BA">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The first thing managers should do is explain what is happening. If the company is using new tools or changing how people work, staff need to understand why. Managers should talk to their teams often, using simple language. They can hold short meetings, send updates, or have one-on-one chats. This helps people feel informed and less worried (Armstrong, 2020).</w:t>
      </w:r>
    </w:p>
    <w:p w:rsidR="027C7807" w:rsidP="1C418A60" w:rsidRDefault="027C7807" w14:paraId="1A6287DF" w14:textId="44A55CA1">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 xml:space="preserve">Managers should also listen to </w:t>
      </w:r>
      <w:r w:rsidRPr="1C418A60" w:rsidR="027C7807">
        <w:rPr>
          <w:rFonts w:ascii="Arial Nova" w:hAnsi="Arial Nova" w:eastAsia="Arial Nova" w:cs="Arial Nova"/>
          <w:noProof w:val="0"/>
          <w:sz w:val="22"/>
          <w:szCs w:val="22"/>
          <w:lang w:val="en-US"/>
        </w:rPr>
        <w:t>staff</w:t>
      </w:r>
      <w:r w:rsidRPr="1C418A60" w:rsidR="027C7807">
        <w:rPr>
          <w:rFonts w:ascii="Arial Nova" w:hAnsi="Arial Nova" w:eastAsia="Arial Nova" w:cs="Arial Nova"/>
          <w:noProof w:val="0"/>
          <w:sz w:val="22"/>
          <w:szCs w:val="22"/>
          <w:lang w:val="en-US"/>
        </w:rPr>
        <w:t xml:space="preserve"> concerns. If someone feels confused or stressed, </w:t>
      </w:r>
      <w:r w:rsidRPr="1C418A60" w:rsidR="027C7807">
        <w:rPr>
          <w:rFonts w:ascii="Arial Nova" w:hAnsi="Arial Nova" w:eastAsia="Arial Nova" w:cs="Arial Nova"/>
          <w:noProof w:val="0"/>
          <w:sz w:val="22"/>
          <w:szCs w:val="22"/>
          <w:lang w:val="en-US"/>
        </w:rPr>
        <w:t>it’s</w:t>
      </w:r>
      <w:r w:rsidRPr="1C418A60" w:rsidR="027C7807">
        <w:rPr>
          <w:rFonts w:ascii="Arial Nova" w:hAnsi="Arial Nova" w:eastAsia="Arial Nova" w:cs="Arial Nova"/>
          <w:noProof w:val="0"/>
          <w:sz w:val="22"/>
          <w:szCs w:val="22"/>
          <w:lang w:val="en-US"/>
        </w:rPr>
        <w:t xml:space="preserve"> important to show understanding and offer help. </w:t>
      </w:r>
      <w:r w:rsidRPr="1C418A60" w:rsidR="027C7807">
        <w:rPr>
          <w:rFonts w:ascii="Arial Nova" w:hAnsi="Arial Nova" w:eastAsia="Arial Nova" w:cs="Arial Nova"/>
          <w:noProof w:val="0"/>
          <w:sz w:val="22"/>
          <w:szCs w:val="22"/>
          <w:lang w:val="en-US"/>
        </w:rPr>
        <w:t>This builds</w:t>
      </w:r>
      <w:r w:rsidRPr="1C418A60" w:rsidR="027C7807">
        <w:rPr>
          <w:rFonts w:ascii="Arial Nova" w:hAnsi="Arial Nova" w:eastAsia="Arial Nova" w:cs="Arial Nova"/>
          <w:noProof w:val="0"/>
          <w:sz w:val="22"/>
          <w:szCs w:val="22"/>
          <w:lang w:val="en-US"/>
        </w:rPr>
        <w:t xml:space="preserve"> trust and </w:t>
      </w:r>
      <w:r w:rsidRPr="1C418A60" w:rsidR="027C7807">
        <w:rPr>
          <w:rFonts w:ascii="Arial Nova" w:hAnsi="Arial Nova" w:eastAsia="Arial Nova" w:cs="Arial Nova"/>
          <w:noProof w:val="0"/>
          <w:sz w:val="22"/>
          <w:szCs w:val="22"/>
          <w:lang w:val="en-US"/>
        </w:rPr>
        <w:t>makes</w:t>
      </w:r>
      <w:r w:rsidRPr="1C418A60" w:rsidR="027C7807">
        <w:rPr>
          <w:rFonts w:ascii="Arial Nova" w:hAnsi="Arial Nova" w:eastAsia="Arial Nova" w:cs="Arial Nova"/>
          <w:noProof w:val="0"/>
          <w:sz w:val="22"/>
          <w:szCs w:val="22"/>
          <w:lang w:val="en-US"/>
        </w:rPr>
        <w:t xml:space="preserve"> people feel valued.</w:t>
      </w:r>
    </w:p>
    <w:p w:rsidR="027C7807" w:rsidP="1C418A60" w:rsidRDefault="027C7807" w14:paraId="6E509ADF" w14:textId="6B608F6F">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672387791" w:id="1049852452"/>
      <w:r w:rsidRPr="1C418A60" w:rsidR="027C7807">
        <w:rPr>
          <w:rFonts w:ascii="Arial Nova" w:hAnsi="Arial Nova" w:eastAsia="Arial Nova" w:cs="Arial Nova"/>
          <w:b w:val="1"/>
          <w:bCs w:val="1"/>
          <w:noProof w:val="0"/>
          <w:sz w:val="22"/>
          <w:szCs w:val="22"/>
          <w:lang w:val="en-US"/>
        </w:rPr>
        <w:t>4.2 Use Goals and Feedback</w:t>
      </w:r>
      <w:bookmarkEnd w:id="1049852452"/>
    </w:p>
    <w:p w:rsidR="027C7807" w:rsidP="1C418A60" w:rsidRDefault="027C7807" w14:paraId="7B905435" w14:textId="7BF11623">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 xml:space="preserve">When people work from home or in flexible ways, </w:t>
      </w:r>
      <w:r w:rsidRPr="1C418A60" w:rsidR="027C7807">
        <w:rPr>
          <w:rFonts w:ascii="Arial Nova" w:hAnsi="Arial Nova" w:eastAsia="Arial Nova" w:cs="Arial Nova"/>
          <w:noProof w:val="0"/>
          <w:sz w:val="22"/>
          <w:szCs w:val="22"/>
          <w:lang w:val="en-US"/>
        </w:rPr>
        <w:t>it’s</w:t>
      </w:r>
      <w:r w:rsidRPr="1C418A60" w:rsidR="027C7807">
        <w:rPr>
          <w:rFonts w:ascii="Arial Nova" w:hAnsi="Arial Nova" w:eastAsia="Arial Nova" w:cs="Arial Nova"/>
          <w:noProof w:val="0"/>
          <w:sz w:val="22"/>
          <w:szCs w:val="22"/>
          <w:lang w:val="en-US"/>
        </w:rPr>
        <w:t xml:space="preserve"> harder to see what </w:t>
      </w:r>
      <w:r w:rsidRPr="1C418A60" w:rsidR="027C7807">
        <w:rPr>
          <w:rFonts w:ascii="Arial Nova" w:hAnsi="Arial Nova" w:eastAsia="Arial Nova" w:cs="Arial Nova"/>
          <w:noProof w:val="0"/>
          <w:sz w:val="22"/>
          <w:szCs w:val="22"/>
          <w:lang w:val="en-US"/>
        </w:rPr>
        <w:t>they’re</w:t>
      </w:r>
      <w:r w:rsidRPr="1C418A60" w:rsidR="027C7807">
        <w:rPr>
          <w:rFonts w:ascii="Arial Nova" w:hAnsi="Arial Nova" w:eastAsia="Arial Nova" w:cs="Arial Nova"/>
          <w:noProof w:val="0"/>
          <w:sz w:val="22"/>
          <w:szCs w:val="22"/>
          <w:lang w:val="en-US"/>
        </w:rPr>
        <w:t xml:space="preserve"> doing. </w:t>
      </w:r>
      <w:r w:rsidRPr="1C418A60" w:rsidR="027C7807">
        <w:rPr>
          <w:rFonts w:ascii="Arial Nova" w:hAnsi="Arial Nova" w:eastAsia="Arial Nova" w:cs="Arial Nova"/>
          <w:noProof w:val="0"/>
          <w:sz w:val="22"/>
          <w:szCs w:val="22"/>
          <w:lang w:val="en-US"/>
        </w:rPr>
        <w:t>That’s</w:t>
      </w:r>
      <w:r w:rsidRPr="1C418A60" w:rsidR="027C7807">
        <w:rPr>
          <w:rFonts w:ascii="Arial Nova" w:hAnsi="Arial Nova" w:eastAsia="Arial Nova" w:cs="Arial Nova"/>
          <w:noProof w:val="0"/>
          <w:sz w:val="22"/>
          <w:szCs w:val="22"/>
          <w:lang w:val="en-US"/>
        </w:rPr>
        <w:t xml:space="preserve"> why managers need to set clear goals. These goals should be simple and easy to measure. For example, using SMART goals (Specific, Measurable, Achievable, Relevant, Time-bound) helps staff know what is expected (CIPD, 2023).</w:t>
      </w:r>
    </w:p>
    <w:p w:rsidR="027C7807" w:rsidP="1C418A60" w:rsidRDefault="027C7807" w14:paraId="3DCF03CD" w14:textId="7034E580">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 xml:space="preserve">Managers should also give regular feedback. A short weekly check-in can make </w:t>
      </w:r>
      <w:r w:rsidRPr="1C418A60" w:rsidR="027C7807">
        <w:rPr>
          <w:rFonts w:ascii="Arial Nova" w:hAnsi="Arial Nova" w:eastAsia="Arial Nova" w:cs="Arial Nova"/>
          <w:noProof w:val="0"/>
          <w:sz w:val="22"/>
          <w:szCs w:val="22"/>
          <w:lang w:val="en-US"/>
        </w:rPr>
        <w:t>a big difference</w:t>
      </w:r>
      <w:r w:rsidRPr="1C418A60" w:rsidR="027C7807">
        <w:rPr>
          <w:rFonts w:ascii="Arial Nova" w:hAnsi="Arial Nova" w:eastAsia="Arial Nova" w:cs="Arial Nova"/>
          <w:noProof w:val="0"/>
          <w:sz w:val="22"/>
          <w:szCs w:val="22"/>
          <w:lang w:val="en-US"/>
        </w:rPr>
        <w:t>. It helps staff stay on track and gives them a chance to ask questions. If someone is struggling, managers can offer support early before the problem grows.</w:t>
      </w:r>
    </w:p>
    <w:p w:rsidR="027C7807" w:rsidP="1C418A60" w:rsidRDefault="027C7807" w14:paraId="3943AA94" w14:textId="71428A72">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412536965" w:id="1798995715"/>
      <w:r w:rsidRPr="1C418A60" w:rsidR="027C7807">
        <w:rPr>
          <w:rFonts w:ascii="Arial Nova" w:hAnsi="Arial Nova" w:eastAsia="Arial Nova" w:cs="Arial Nova"/>
          <w:b w:val="1"/>
          <w:bCs w:val="1"/>
          <w:noProof w:val="0"/>
          <w:sz w:val="22"/>
          <w:szCs w:val="22"/>
          <w:lang w:val="en-US"/>
        </w:rPr>
        <w:t>4.3 Help Staff Learn New Skills</w:t>
      </w:r>
      <w:bookmarkEnd w:id="1798995715"/>
    </w:p>
    <w:p w:rsidR="027C7807" w:rsidP="1C418A60" w:rsidRDefault="027C7807" w14:paraId="7CD2FE4D" w14:textId="1C3A5C71">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As the company changes, staff may need new skills. For example, consultants might need to learn how to use video interview tools or online platforms. Managers can help by suggesting training courses, webinars, or mentoring programs (Torrington et al., 2017).</w:t>
      </w:r>
    </w:p>
    <w:p w:rsidR="027C7807" w:rsidP="1C418A60" w:rsidRDefault="027C7807" w14:paraId="2FB6EF11" w14:textId="5B9E125E">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 xml:space="preserve">They can also pair staff with colleagues who are good at using new tools. Learning from each other is often easier and more comfortable than formal training. Managers should ask staff about their career goals and help them </w:t>
      </w:r>
      <w:r w:rsidRPr="1C418A60" w:rsidR="027C7807">
        <w:rPr>
          <w:rFonts w:ascii="Arial Nova" w:hAnsi="Arial Nova" w:eastAsia="Arial Nova" w:cs="Arial Nova"/>
          <w:noProof w:val="0"/>
          <w:sz w:val="22"/>
          <w:szCs w:val="22"/>
          <w:lang w:val="en-US"/>
        </w:rPr>
        <w:t>plan for the future</w:t>
      </w:r>
      <w:r w:rsidRPr="1C418A60" w:rsidR="027C7807">
        <w:rPr>
          <w:rFonts w:ascii="Arial Nova" w:hAnsi="Arial Nova" w:eastAsia="Arial Nova" w:cs="Arial Nova"/>
          <w:noProof w:val="0"/>
          <w:sz w:val="22"/>
          <w:szCs w:val="22"/>
          <w:lang w:val="en-US"/>
        </w:rPr>
        <w:t>. This shows the company cares and helps keep good employees.</w:t>
      </w:r>
    </w:p>
    <w:p w:rsidR="027C7807" w:rsidP="1C418A60" w:rsidRDefault="027C7807" w14:paraId="186E1BD2" w14:textId="449F4640">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212107368" w:id="2115388979"/>
      <w:r w:rsidRPr="1C418A60" w:rsidR="027C7807">
        <w:rPr>
          <w:rFonts w:ascii="Arial Nova" w:hAnsi="Arial Nova" w:eastAsia="Arial Nova" w:cs="Arial Nova"/>
          <w:b w:val="1"/>
          <w:bCs w:val="1"/>
          <w:noProof w:val="0"/>
          <w:sz w:val="22"/>
          <w:szCs w:val="22"/>
          <w:lang w:val="en-US"/>
        </w:rPr>
        <w:t>4.4 Act Fast and Stay Flexible</w:t>
      </w:r>
      <w:bookmarkEnd w:id="2115388979"/>
    </w:p>
    <w:p w:rsidR="027C7807" w:rsidP="1C418A60" w:rsidRDefault="027C7807" w14:paraId="72EEA847" w14:textId="439E1483">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Managers should not wait too long to make changes. If a new HR practice is helpful—like using online feedback tools or flexible schedules—they should start using it right away. Quick action shows leadership and helps reduce stress in the team.</w:t>
      </w:r>
    </w:p>
    <w:p w:rsidR="027C7807" w:rsidP="1C418A60" w:rsidRDefault="027C7807" w14:paraId="78CF9D5F" w14:textId="1376CAC0">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At the same time, managers need to stay flexible. Not every solution works for every person. Some staff may prefer video calls, while others like emails. Managers should adjust their approach based on what works best for their team.</w:t>
      </w:r>
    </w:p>
    <w:p w:rsidR="027C7807" w:rsidP="1C418A60" w:rsidRDefault="027C7807" w14:paraId="6C69CF16" w14:textId="2E9129F5">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021436829" w:id="1974294638"/>
      <w:r w:rsidRPr="1C418A60" w:rsidR="027C7807">
        <w:rPr>
          <w:rFonts w:ascii="Arial Nova" w:hAnsi="Arial Nova" w:eastAsia="Arial Nova" w:cs="Arial Nova"/>
          <w:b w:val="1"/>
          <w:bCs w:val="1"/>
          <w:noProof w:val="0"/>
          <w:sz w:val="22"/>
          <w:szCs w:val="22"/>
          <w:lang w:val="en-US"/>
        </w:rPr>
        <w:t>4.5 Work with HR</w:t>
      </w:r>
      <w:bookmarkEnd w:id="1974294638"/>
    </w:p>
    <w:p w:rsidR="027C7807" w:rsidP="1C418A60" w:rsidRDefault="027C7807" w14:paraId="0AD66F67" w14:textId="21E54985">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 xml:space="preserve">Managers </w:t>
      </w:r>
      <w:r w:rsidRPr="1C418A60" w:rsidR="027C7807">
        <w:rPr>
          <w:rFonts w:ascii="Arial Nova" w:hAnsi="Arial Nova" w:eastAsia="Arial Nova" w:cs="Arial Nova"/>
          <w:noProof w:val="0"/>
          <w:sz w:val="22"/>
          <w:szCs w:val="22"/>
          <w:lang w:val="en-US"/>
        </w:rPr>
        <w:t>don’t</w:t>
      </w:r>
      <w:r w:rsidRPr="1C418A60" w:rsidR="027C7807">
        <w:rPr>
          <w:rFonts w:ascii="Arial Nova" w:hAnsi="Arial Nova" w:eastAsia="Arial Nova" w:cs="Arial Nova"/>
          <w:noProof w:val="0"/>
          <w:sz w:val="22"/>
          <w:szCs w:val="22"/>
          <w:lang w:val="en-US"/>
        </w:rPr>
        <w:t xml:space="preserve"> have to do everything </w:t>
      </w:r>
      <w:r w:rsidRPr="1C418A60" w:rsidR="027C7807">
        <w:rPr>
          <w:rFonts w:ascii="Arial Nova" w:hAnsi="Arial Nova" w:eastAsia="Arial Nova" w:cs="Arial Nova"/>
          <w:noProof w:val="0"/>
          <w:sz w:val="22"/>
          <w:szCs w:val="22"/>
          <w:lang w:val="en-US"/>
        </w:rPr>
        <w:t>alone</w:t>
      </w:r>
      <w:r w:rsidRPr="1C418A60" w:rsidR="027C7807">
        <w:rPr>
          <w:rFonts w:ascii="Arial Nova" w:hAnsi="Arial Nova" w:eastAsia="Arial Nova" w:cs="Arial Nova"/>
          <w:noProof w:val="0"/>
          <w:sz w:val="22"/>
          <w:szCs w:val="22"/>
          <w:lang w:val="en-US"/>
        </w:rPr>
        <w:t>. They should work closely with the HR team to get advice, tools, and support. HR can help with training, setting up systems, and solving problems. When managers and HR work together, changes happen faster and more smoothly.</w:t>
      </w:r>
    </w:p>
    <w:p w:rsidR="027C7807" w:rsidP="1C418A60" w:rsidRDefault="027C7807" w14:paraId="168B36CC" w14:textId="012E8A27">
      <w:pPr>
        <w:pStyle w:val="Heading3"/>
        <w:spacing w:before="281" w:beforeAutospacing="off" w:after="281" w:afterAutospacing="off"/>
        <w:rPr>
          <w:rFonts w:ascii="Arial Nova" w:hAnsi="Arial Nova" w:eastAsia="Arial Nova" w:cs="Arial Nova"/>
          <w:b w:val="1"/>
          <w:bCs w:val="1"/>
          <w:noProof w:val="0"/>
          <w:sz w:val="22"/>
          <w:szCs w:val="22"/>
          <w:lang w:val="en-US"/>
        </w:rPr>
      </w:pPr>
      <w:bookmarkStart w:name="_Toc1344767539" w:id="1185471174"/>
      <w:r w:rsidRPr="1C418A60" w:rsidR="027C7807">
        <w:rPr>
          <w:rFonts w:ascii="Arial Nova" w:hAnsi="Arial Nova" w:eastAsia="Arial Nova" w:cs="Arial Nova"/>
          <w:b w:val="1"/>
          <w:bCs w:val="1"/>
          <w:noProof w:val="0"/>
          <w:sz w:val="22"/>
          <w:szCs w:val="22"/>
          <w:lang w:val="en-US"/>
        </w:rPr>
        <w:t>Summary</w:t>
      </w:r>
      <w:bookmarkEnd w:id="1185471174"/>
    </w:p>
    <w:p w:rsidR="027C7807" w:rsidP="466A0E55" w:rsidRDefault="027C7807" w14:paraId="6FC38F5D" w14:textId="5BB08C85"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027C7807">
        <w:rPr>
          <w:rFonts w:ascii="Arial Nova" w:hAnsi="Arial Nova" w:eastAsia="Arial Nova" w:cs="Arial Nova"/>
          <w:noProof w:val="0"/>
          <w:sz w:val="22"/>
          <w:szCs w:val="22"/>
          <w:lang w:val="en-US"/>
        </w:rPr>
        <w:t>Managers should explain changes clearly and listen to staff.</w:t>
      </w:r>
    </w:p>
    <w:p w:rsidR="027C7807" w:rsidP="466A0E55" w:rsidRDefault="027C7807" w14:paraId="7442D6DA" w14:textId="5E05F07C"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027C7807">
        <w:rPr>
          <w:rFonts w:ascii="Arial Nova" w:hAnsi="Arial Nova" w:eastAsia="Arial Nova" w:cs="Arial Nova"/>
          <w:noProof w:val="0"/>
          <w:sz w:val="22"/>
          <w:szCs w:val="22"/>
          <w:lang w:val="en-US"/>
        </w:rPr>
        <w:t>They need to set simple goals and give regular feedback.</w:t>
      </w:r>
    </w:p>
    <w:p w:rsidR="027C7807" w:rsidP="466A0E55" w:rsidRDefault="027C7807" w14:paraId="3D1749F5" w14:textId="51479557"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027C7807">
        <w:rPr>
          <w:rFonts w:ascii="Arial Nova" w:hAnsi="Arial Nova" w:eastAsia="Arial Nova" w:cs="Arial Nova"/>
          <w:noProof w:val="0"/>
          <w:sz w:val="22"/>
          <w:szCs w:val="22"/>
          <w:lang w:val="en-US"/>
        </w:rPr>
        <w:t>Helping staff learn new skills is key to success.</w:t>
      </w:r>
    </w:p>
    <w:p w:rsidR="027C7807" w:rsidP="466A0E55" w:rsidRDefault="027C7807" w14:paraId="1CBF41DA" w14:textId="78DEA6B2"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027C7807">
        <w:rPr>
          <w:rFonts w:ascii="Arial Nova" w:hAnsi="Arial Nova" w:eastAsia="Arial Nova" w:cs="Arial Nova"/>
          <w:noProof w:val="0"/>
          <w:sz w:val="22"/>
          <w:szCs w:val="22"/>
          <w:lang w:val="en-US"/>
        </w:rPr>
        <w:t>Acting fast and staying flexible helps reduce stress.</w:t>
      </w:r>
    </w:p>
    <w:p w:rsidR="027C7807" w:rsidP="466A0E55" w:rsidRDefault="027C7807" w14:paraId="351F3990" w14:textId="7F21A9B8"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027C7807">
        <w:rPr>
          <w:rFonts w:ascii="Arial Nova" w:hAnsi="Arial Nova" w:eastAsia="Arial Nova" w:cs="Arial Nova"/>
          <w:noProof w:val="0"/>
          <w:sz w:val="22"/>
          <w:szCs w:val="22"/>
          <w:lang w:val="en-US"/>
        </w:rPr>
        <w:t>Working with HR makes change easier and more effective.</w:t>
      </w:r>
    </w:p>
    <w:p w:rsidR="027C7807" w:rsidP="1C418A60" w:rsidRDefault="027C7807" w14:paraId="602174C4" w14:textId="5827C81A">
      <w:pPr>
        <w:spacing w:before="240" w:beforeAutospacing="off" w:after="240" w:afterAutospacing="off"/>
        <w:rPr>
          <w:rFonts w:ascii="Arial Nova" w:hAnsi="Arial Nova" w:eastAsia="Arial Nova" w:cs="Arial Nova"/>
          <w:noProof w:val="0"/>
          <w:sz w:val="22"/>
          <w:szCs w:val="22"/>
          <w:lang w:val="en-US"/>
        </w:rPr>
      </w:pPr>
      <w:r w:rsidRPr="1C418A60" w:rsidR="027C7807">
        <w:rPr>
          <w:rFonts w:ascii="Arial Nova" w:hAnsi="Arial Nova" w:eastAsia="Arial Nova" w:cs="Arial Nova"/>
          <w:noProof w:val="0"/>
          <w:sz w:val="22"/>
          <w:szCs w:val="22"/>
          <w:lang w:val="en-US"/>
        </w:rPr>
        <w:t xml:space="preserve">By using these steps, managers at Marks </w:t>
      </w:r>
      <w:r w:rsidRPr="1C418A60" w:rsidR="027C7807">
        <w:rPr>
          <w:rFonts w:ascii="Arial Nova" w:hAnsi="Arial Nova" w:eastAsia="Arial Nova" w:cs="Arial Nova"/>
          <w:noProof w:val="0"/>
          <w:sz w:val="22"/>
          <w:szCs w:val="22"/>
          <w:lang w:val="en-US"/>
        </w:rPr>
        <w:t>Sattin</w:t>
      </w:r>
      <w:r w:rsidRPr="1C418A60" w:rsidR="027C7807">
        <w:rPr>
          <w:rFonts w:ascii="Arial Nova" w:hAnsi="Arial Nova" w:eastAsia="Arial Nova" w:cs="Arial Nova"/>
          <w:noProof w:val="0"/>
          <w:sz w:val="22"/>
          <w:szCs w:val="22"/>
          <w:lang w:val="en-US"/>
        </w:rPr>
        <w:t xml:space="preserve"> can help their teams feel confident, stay productive, and handle change in a positive way.</w:t>
      </w:r>
    </w:p>
    <w:p w:rsidR="1C418A60" w:rsidP="1C418A60" w:rsidRDefault="1C418A60" w14:paraId="65844975" w14:textId="15E82DB0">
      <w:pPr>
        <w:spacing w:before="240" w:beforeAutospacing="off" w:after="240" w:afterAutospacing="off"/>
        <w:rPr>
          <w:rFonts w:ascii="Arial Nova" w:hAnsi="Arial Nova" w:eastAsia="Arial Nova" w:cs="Arial Nova"/>
          <w:noProof w:val="0"/>
          <w:sz w:val="22"/>
          <w:szCs w:val="22"/>
          <w:lang w:val="en-US"/>
        </w:rPr>
      </w:pPr>
    </w:p>
    <w:p w:rsidR="1C418A60" w:rsidRDefault="1C418A60" w14:paraId="4D64DEBF" w14:textId="2831BE6F">
      <w:r>
        <w:br w:type="page"/>
      </w:r>
    </w:p>
    <w:p w:rsidR="34D24E44" w:rsidP="1C418A60" w:rsidRDefault="34D24E44" w14:paraId="7C1BE554" w14:textId="162D632B">
      <w:pPr>
        <w:pStyle w:val="Heading1"/>
        <w:rPr>
          <w:rFonts w:ascii="Arial Nova" w:hAnsi="Arial Nova" w:eastAsia="Arial Nova" w:cs="Arial Nova"/>
          <w:noProof w:val="0"/>
          <w:sz w:val="22"/>
          <w:szCs w:val="22"/>
          <w:lang w:val="en-US"/>
        </w:rPr>
      </w:pPr>
      <w:bookmarkStart w:name="_Toc562654062" w:id="389933537"/>
      <w:r w:rsidRPr="1C418A60" w:rsidR="34D24E44">
        <w:rPr>
          <w:rFonts w:ascii="Arial Nova" w:hAnsi="Arial Nova" w:eastAsia="Arial Nova" w:cs="Arial Nova"/>
          <w:noProof w:val="0"/>
          <w:sz w:val="22"/>
          <w:szCs w:val="22"/>
          <w:lang w:val="en-US"/>
        </w:rPr>
        <w:t>Conclusion and Recommendations</w:t>
      </w:r>
      <w:bookmarkEnd w:id="389933537"/>
    </w:p>
    <w:p w:rsidR="34D24E44" w:rsidP="1C418A60" w:rsidRDefault="34D24E44" w14:paraId="57A36DCC" w14:textId="2D5F471D">
      <w:p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noProof w:val="0"/>
          <w:sz w:val="22"/>
          <w:szCs w:val="22"/>
          <w:lang w:val="en-US"/>
        </w:rPr>
        <w:t xml:space="preserve">Marks </w:t>
      </w:r>
      <w:r w:rsidRPr="1C418A60" w:rsidR="34D24E44">
        <w:rPr>
          <w:rFonts w:ascii="Arial Nova" w:hAnsi="Arial Nova" w:eastAsia="Arial Nova" w:cs="Arial Nova"/>
          <w:noProof w:val="0"/>
          <w:sz w:val="22"/>
          <w:szCs w:val="22"/>
          <w:lang w:val="en-US"/>
        </w:rPr>
        <w:t>Sattin</w:t>
      </w:r>
      <w:r w:rsidRPr="1C418A60" w:rsidR="34D24E44">
        <w:rPr>
          <w:rFonts w:ascii="Arial Nova" w:hAnsi="Arial Nova" w:eastAsia="Arial Nova" w:cs="Arial Nova"/>
          <w:noProof w:val="0"/>
          <w:sz w:val="22"/>
          <w:szCs w:val="22"/>
          <w:lang w:val="en-US"/>
        </w:rPr>
        <w:t xml:space="preserve"> is facing </w:t>
      </w:r>
      <w:r w:rsidRPr="1C418A60" w:rsidR="34D24E44">
        <w:rPr>
          <w:rFonts w:ascii="Arial Nova" w:hAnsi="Arial Nova" w:eastAsia="Arial Nova" w:cs="Arial Nova"/>
          <w:noProof w:val="0"/>
          <w:sz w:val="22"/>
          <w:szCs w:val="22"/>
          <w:lang w:val="en-US"/>
        </w:rPr>
        <w:t>big changes</w:t>
      </w:r>
      <w:r w:rsidRPr="1C418A60" w:rsidR="34D24E44">
        <w:rPr>
          <w:rFonts w:ascii="Arial Nova" w:hAnsi="Arial Nova" w:eastAsia="Arial Nova" w:cs="Arial Nova"/>
          <w:noProof w:val="0"/>
          <w:sz w:val="22"/>
          <w:szCs w:val="22"/>
          <w:lang w:val="en-US"/>
        </w:rPr>
        <w:t xml:space="preserve"> due to </w:t>
      </w:r>
      <w:r w:rsidRPr="1C418A60" w:rsidR="34D24E44">
        <w:rPr>
          <w:rFonts w:ascii="Arial Nova" w:hAnsi="Arial Nova" w:eastAsia="Arial Nova" w:cs="Arial Nova"/>
          <w:noProof w:val="0"/>
          <w:sz w:val="22"/>
          <w:szCs w:val="22"/>
          <w:lang w:val="en-US"/>
        </w:rPr>
        <w:t>new technology</w:t>
      </w:r>
      <w:r w:rsidRPr="1C418A60" w:rsidR="34D24E44">
        <w:rPr>
          <w:rFonts w:ascii="Arial Nova" w:hAnsi="Arial Nova" w:eastAsia="Arial Nova" w:cs="Arial Nova"/>
          <w:noProof w:val="0"/>
          <w:sz w:val="22"/>
          <w:szCs w:val="22"/>
          <w:lang w:val="en-US"/>
        </w:rPr>
        <w:t>, flexible working, and changing job roles (</w:t>
      </w:r>
      <w:r w:rsidRPr="1C418A60" w:rsidR="34D24E44">
        <w:rPr>
          <w:rFonts w:ascii="Arial Nova" w:hAnsi="Arial Nova" w:eastAsia="Arial Nova" w:cs="Arial Nova"/>
          <w:noProof w:val="0"/>
          <w:sz w:val="22"/>
          <w:szCs w:val="22"/>
          <w:lang w:val="en-US"/>
        </w:rPr>
        <w:t>Sattin</w:t>
      </w:r>
      <w:r w:rsidRPr="1C418A60" w:rsidR="34D24E44">
        <w:rPr>
          <w:rFonts w:ascii="Arial Nova" w:hAnsi="Arial Nova" w:eastAsia="Arial Nova" w:cs="Arial Nova"/>
          <w:noProof w:val="0"/>
          <w:sz w:val="22"/>
          <w:szCs w:val="22"/>
          <w:lang w:val="en-US"/>
        </w:rPr>
        <w:t>, 2024). These changes can help the company grow, but they also cause stress and confusion for employees. HR and managers must work together to support staff and reduce problems.</w:t>
      </w:r>
    </w:p>
    <w:p w:rsidR="34D24E44" w:rsidP="1C418A60" w:rsidRDefault="34D24E44" w14:paraId="6FA2FAAD" w14:textId="2FD316E3">
      <w:p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noProof w:val="0"/>
          <w:sz w:val="22"/>
          <w:szCs w:val="22"/>
          <w:lang w:val="en-US"/>
        </w:rPr>
        <w:t>This report explained the main challenges and showed how HR practices like video interviews, online feedback, and training can help (Armstrong, 2020; CIPD, 2023). It also looked at how managers can act quickly by setting clear goals, giving feedback, and helping staff learn new skills (Torrington et al., 2017).</w:t>
      </w:r>
    </w:p>
    <w:p w:rsidR="34D24E44" w:rsidP="1C418A60" w:rsidRDefault="34D24E44" w14:paraId="1FDAC40F" w14:textId="7113ED4B">
      <w:p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noProof w:val="0"/>
          <w:sz w:val="22"/>
          <w:szCs w:val="22"/>
          <w:lang w:val="en-US"/>
        </w:rPr>
        <w:t xml:space="preserve">To improve things at Marks </w:t>
      </w:r>
      <w:r w:rsidRPr="1C418A60" w:rsidR="34D24E44">
        <w:rPr>
          <w:rFonts w:ascii="Arial Nova" w:hAnsi="Arial Nova" w:eastAsia="Arial Nova" w:cs="Arial Nova"/>
          <w:noProof w:val="0"/>
          <w:sz w:val="22"/>
          <w:szCs w:val="22"/>
          <w:lang w:val="en-US"/>
        </w:rPr>
        <w:t>Sattin</w:t>
      </w:r>
      <w:r w:rsidRPr="1C418A60" w:rsidR="34D24E44">
        <w:rPr>
          <w:rFonts w:ascii="Arial Nova" w:hAnsi="Arial Nova" w:eastAsia="Arial Nova" w:cs="Arial Nova"/>
          <w:noProof w:val="0"/>
          <w:sz w:val="22"/>
          <w:szCs w:val="22"/>
          <w:lang w:val="en-US"/>
        </w:rPr>
        <w:t>, the following steps are recommended:</w:t>
      </w:r>
    </w:p>
    <w:p w:rsidR="34D24E44" w:rsidP="1C418A60" w:rsidRDefault="34D24E44" w14:paraId="3F5F63A5" w14:textId="62983DAC">
      <w:pPr>
        <w:pStyle w:val="ListParagraph"/>
        <w:numPr>
          <w:ilvl w:val="0"/>
          <w:numId w:val="4"/>
        </w:num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b w:val="1"/>
          <w:bCs w:val="1"/>
          <w:noProof w:val="0"/>
          <w:sz w:val="22"/>
          <w:szCs w:val="22"/>
          <w:lang w:val="en-US"/>
        </w:rPr>
        <w:t>Train staff on digital tools</w:t>
      </w:r>
      <w:r w:rsidRPr="1C418A60" w:rsidR="34D24E44">
        <w:rPr>
          <w:rFonts w:ascii="Arial Nova" w:hAnsi="Arial Nova" w:eastAsia="Arial Nova" w:cs="Arial Nova"/>
          <w:noProof w:val="0"/>
          <w:sz w:val="22"/>
          <w:szCs w:val="22"/>
          <w:lang w:val="en-US"/>
        </w:rPr>
        <w:t xml:space="preserve"> like video platforms and tracking systems (LinkedIn, 2024).</w:t>
      </w:r>
    </w:p>
    <w:p w:rsidR="34D24E44" w:rsidP="1C418A60" w:rsidRDefault="34D24E44" w14:paraId="5567576F" w14:textId="628FBC29">
      <w:pPr>
        <w:pStyle w:val="ListParagraph"/>
        <w:numPr>
          <w:ilvl w:val="0"/>
          <w:numId w:val="4"/>
        </w:num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b w:val="1"/>
          <w:bCs w:val="1"/>
          <w:noProof w:val="0"/>
          <w:sz w:val="22"/>
          <w:szCs w:val="22"/>
          <w:lang w:val="en-US"/>
        </w:rPr>
        <w:t>Use SMART goals</w:t>
      </w:r>
      <w:r w:rsidRPr="1C418A60" w:rsidR="34D24E44">
        <w:rPr>
          <w:rFonts w:ascii="Arial Nova" w:hAnsi="Arial Nova" w:eastAsia="Arial Nova" w:cs="Arial Nova"/>
          <w:noProof w:val="0"/>
          <w:sz w:val="22"/>
          <w:szCs w:val="22"/>
          <w:lang w:val="en-US"/>
        </w:rPr>
        <w:t xml:space="preserve"> and weekly check-ins to manage performance (CIPD, 2023).</w:t>
      </w:r>
    </w:p>
    <w:p w:rsidR="34D24E44" w:rsidP="1C418A60" w:rsidRDefault="34D24E44" w14:paraId="696C2BFF" w14:textId="5F76BB30">
      <w:pPr>
        <w:pStyle w:val="ListParagraph"/>
        <w:numPr>
          <w:ilvl w:val="0"/>
          <w:numId w:val="4"/>
        </w:num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b w:val="1"/>
          <w:bCs w:val="1"/>
          <w:noProof w:val="0"/>
          <w:sz w:val="22"/>
          <w:szCs w:val="22"/>
          <w:lang w:val="en-US"/>
        </w:rPr>
        <w:t>Support flexible working</w:t>
      </w:r>
      <w:r w:rsidRPr="1C418A60" w:rsidR="34D24E44">
        <w:rPr>
          <w:rFonts w:ascii="Arial Nova" w:hAnsi="Arial Nova" w:eastAsia="Arial Nova" w:cs="Arial Nova"/>
          <w:noProof w:val="0"/>
          <w:sz w:val="22"/>
          <w:szCs w:val="22"/>
          <w:lang w:val="en-US"/>
        </w:rPr>
        <w:t xml:space="preserve"> with clear rules and regular team meetings (AIHR, 2025).</w:t>
      </w:r>
    </w:p>
    <w:p w:rsidR="34D24E44" w:rsidP="1C418A60" w:rsidRDefault="34D24E44" w14:paraId="282D5191" w14:textId="7DDED7A2">
      <w:pPr>
        <w:pStyle w:val="ListParagraph"/>
        <w:numPr>
          <w:ilvl w:val="0"/>
          <w:numId w:val="4"/>
        </w:num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b w:val="1"/>
          <w:bCs w:val="1"/>
          <w:noProof w:val="0"/>
          <w:sz w:val="22"/>
          <w:szCs w:val="22"/>
          <w:lang w:val="en-US"/>
        </w:rPr>
        <w:t>Offer learning opportunities</w:t>
      </w:r>
      <w:r w:rsidRPr="1C418A60" w:rsidR="34D24E44">
        <w:rPr>
          <w:rFonts w:ascii="Arial Nova" w:hAnsi="Arial Nova" w:eastAsia="Arial Nova" w:cs="Arial Nova"/>
          <w:noProof w:val="0"/>
          <w:sz w:val="22"/>
          <w:szCs w:val="22"/>
          <w:lang w:val="en-US"/>
        </w:rPr>
        <w:t xml:space="preserve"> such as mentoring and online courses (Torrington et al., 2017).</w:t>
      </w:r>
    </w:p>
    <w:p w:rsidR="34D24E44" w:rsidP="1C418A60" w:rsidRDefault="34D24E44" w14:paraId="3EA42B0D" w14:textId="3F8D328D">
      <w:pPr>
        <w:pStyle w:val="ListParagraph"/>
        <w:numPr>
          <w:ilvl w:val="0"/>
          <w:numId w:val="4"/>
        </w:num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b w:val="1"/>
          <w:bCs w:val="1"/>
          <w:noProof w:val="0"/>
          <w:sz w:val="22"/>
          <w:szCs w:val="22"/>
          <w:lang w:val="en-US"/>
        </w:rPr>
        <w:t>Communicate clearly</w:t>
      </w:r>
      <w:r w:rsidRPr="1C418A60" w:rsidR="34D24E44">
        <w:rPr>
          <w:rFonts w:ascii="Arial Nova" w:hAnsi="Arial Nova" w:eastAsia="Arial Nova" w:cs="Arial Nova"/>
          <w:noProof w:val="0"/>
          <w:sz w:val="22"/>
          <w:szCs w:val="22"/>
          <w:lang w:val="en-US"/>
        </w:rPr>
        <w:t xml:space="preserve"> about changes and listen to staff concerns (Armstrong, 2020).</w:t>
      </w:r>
    </w:p>
    <w:p w:rsidR="34D24E44" w:rsidP="1C418A60" w:rsidRDefault="34D24E44" w14:paraId="0421BAE1" w14:textId="0B850683">
      <w:pPr>
        <w:spacing w:before="240" w:beforeAutospacing="off" w:after="240" w:afterAutospacing="off"/>
        <w:rPr>
          <w:rFonts w:ascii="Arial Nova" w:hAnsi="Arial Nova" w:eastAsia="Arial Nova" w:cs="Arial Nova"/>
          <w:noProof w:val="0"/>
          <w:sz w:val="22"/>
          <w:szCs w:val="22"/>
          <w:lang w:val="en-US"/>
        </w:rPr>
      </w:pPr>
      <w:r w:rsidRPr="1C418A60" w:rsidR="34D24E44">
        <w:rPr>
          <w:rFonts w:ascii="Arial Nova" w:hAnsi="Arial Nova" w:eastAsia="Arial Nova" w:cs="Arial Nova"/>
          <w:noProof w:val="0"/>
          <w:sz w:val="22"/>
          <w:szCs w:val="22"/>
          <w:lang w:val="en-US"/>
        </w:rPr>
        <w:t xml:space="preserve">By following these steps, Marks </w:t>
      </w:r>
      <w:r w:rsidRPr="1C418A60" w:rsidR="34D24E44">
        <w:rPr>
          <w:rFonts w:ascii="Arial Nova" w:hAnsi="Arial Nova" w:eastAsia="Arial Nova" w:cs="Arial Nova"/>
          <w:noProof w:val="0"/>
          <w:sz w:val="22"/>
          <w:szCs w:val="22"/>
          <w:lang w:val="en-US"/>
        </w:rPr>
        <w:t>Sattin</w:t>
      </w:r>
      <w:r w:rsidRPr="1C418A60" w:rsidR="34D24E44">
        <w:rPr>
          <w:rFonts w:ascii="Arial Nova" w:hAnsi="Arial Nova" w:eastAsia="Arial Nova" w:cs="Arial Nova"/>
          <w:noProof w:val="0"/>
          <w:sz w:val="22"/>
          <w:szCs w:val="22"/>
          <w:lang w:val="en-US"/>
        </w:rPr>
        <w:t xml:space="preserve"> can reduce grievances, improve teamwork, and make the transformation successful. With strong HR support and active managers, the company can build a positive and future-ready workplace.</w:t>
      </w:r>
    </w:p>
    <w:p w:rsidR="1C418A60" w:rsidP="1C418A60" w:rsidRDefault="1C418A60" w14:paraId="063910E7" w14:textId="58D9B0B7">
      <w:pPr>
        <w:pStyle w:val="Normal"/>
        <w:rPr>
          <w:rFonts w:ascii="Arial Nova" w:hAnsi="Arial Nova" w:eastAsia="Arial Nova" w:cs="Arial Nova"/>
          <w:noProof w:val="0"/>
          <w:sz w:val="22"/>
          <w:szCs w:val="22"/>
          <w:lang w:val="en-US"/>
        </w:rPr>
      </w:pPr>
    </w:p>
    <w:p w:rsidR="1C418A60" w:rsidRDefault="1C418A60" w14:paraId="5254A18E" w14:textId="2C7784CA">
      <w:r>
        <w:br w:type="page"/>
      </w:r>
    </w:p>
    <w:p w:rsidR="56C9E0ED" w:rsidP="1C418A60" w:rsidRDefault="56C9E0ED" w14:paraId="4E8D6C27" w14:textId="0CA7D4BD">
      <w:pPr>
        <w:pStyle w:val="Heading1"/>
        <w:rPr>
          <w:rFonts w:ascii="Arial Nova" w:hAnsi="Arial Nova" w:eastAsia="Arial Nova" w:cs="Arial Nova"/>
          <w:noProof w:val="0"/>
          <w:sz w:val="22"/>
          <w:szCs w:val="22"/>
          <w:lang w:val="en-US"/>
        </w:rPr>
      </w:pPr>
      <w:bookmarkStart w:name="_Toc2024613788" w:id="1179705939"/>
      <w:r w:rsidRPr="1C418A60" w:rsidR="56C9E0ED">
        <w:rPr>
          <w:rFonts w:ascii="Arial Nova" w:hAnsi="Arial Nova" w:eastAsia="Arial Nova" w:cs="Arial Nova"/>
          <w:noProof w:val="0"/>
          <w:sz w:val="22"/>
          <w:szCs w:val="22"/>
          <w:lang w:val="en-US"/>
        </w:rPr>
        <w:t>REFERENCE LIST</w:t>
      </w:r>
      <w:bookmarkEnd w:id="1179705939"/>
    </w:p>
    <w:p w:rsidR="3117C838" w:rsidP="466A0E55" w:rsidRDefault="3117C838" w14:paraId="5DBDCD1F" w14:textId="5C35A86A"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Armstrong, M. (2020)</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Armstrong’s</w:t>
      </w:r>
      <w:r w:rsidRPr="466A0E55" w:rsidR="3117C838">
        <w:rPr>
          <w:rFonts w:ascii="Arial Nova" w:hAnsi="Arial Nova" w:eastAsia="Arial Nova" w:cs="Arial Nova"/>
          <w:i w:val="1"/>
          <w:iCs w:val="1"/>
          <w:noProof w:val="0"/>
          <w:sz w:val="22"/>
          <w:szCs w:val="22"/>
          <w:lang w:val="en-US"/>
        </w:rPr>
        <w:t xml:space="preserve"> Handbook of Human Resource Management Practice</w:t>
      </w:r>
      <w:r w:rsidRPr="466A0E55" w:rsidR="3117C838">
        <w:rPr>
          <w:rFonts w:ascii="Arial Nova" w:hAnsi="Arial Nova" w:eastAsia="Arial Nova" w:cs="Arial Nova"/>
          <w:noProof w:val="0"/>
          <w:sz w:val="22"/>
          <w:szCs w:val="22"/>
          <w:lang w:val="en-US"/>
        </w:rPr>
        <w:t xml:space="preserve">. 15th </w:t>
      </w:r>
      <w:r w:rsidRPr="466A0E55" w:rsidR="3117C838">
        <w:rPr>
          <w:rFonts w:ascii="Arial Nova" w:hAnsi="Arial Nova" w:eastAsia="Arial Nova" w:cs="Arial Nova"/>
          <w:noProof w:val="0"/>
          <w:sz w:val="22"/>
          <w:szCs w:val="22"/>
          <w:lang w:val="en-US"/>
        </w:rPr>
        <w:t>edn</w:t>
      </w:r>
      <w:r w:rsidRPr="466A0E55" w:rsidR="3117C838">
        <w:rPr>
          <w:rFonts w:ascii="Arial Nova" w:hAnsi="Arial Nova" w:eastAsia="Arial Nova" w:cs="Arial Nova"/>
          <w:noProof w:val="0"/>
          <w:sz w:val="22"/>
          <w:szCs w:val="22"/>
          <w:lang w:val="en-US"/>
        </w:rPr>
        <w:t>. London: Kogan Page.</w:t>
      </w:r>
    </w:p>
    <w:p w:rsidR="3117C838" w:rsidP="466A0E55" w:rsidRDefault="3117C838" w14:paraId="702E2E78" w14:textId="6C1B64CF"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CIPD (2023) </w:t>
      </w:r>
      <w:r w:rsidRPr="466A0E55" w:rsidR="3117C838">
        <w:rPr>
          <w:rFonts w:ascii="Arial Nova" w:hAnsi="Arial Nova" w:eastAsia="Arial Nova" w:cs="Arial Nova"/>
          <w:i w:val="1"/>
          <w:iCs w:val="1"/>
          <w:noProof w:val="0"/>
          <w:sz w:val="22"/>
          <w:szCs w:val="22"/>
          <w:lang w:val="en-US"/>
        </w:rPr>
        <w:t>Selection methods factsheet</w:t>
      </w:r>
      <w:r w:rsidRPr="466A0E55" w:rsidR="3117C838">
        <w:rPr>
          <w:rFonts w:ascii="Arial Nova" w:hAnsi="Arial Nova" w:eastAsia="Arial Nova" w:cs="Arial Nova"/>
          <w:noProof w:val="0"/>
          <w:sz w:val="22"/>
          <w:szCs w:val="22"/>
          <w:lang w:val="en-US"/>
        </w:rPr>
        <w:t>. London: Chartered Institute of Personnel and Development.</w:t>
      </w:r>
    </w:p>
    <w:p w:rsidR="3117C838" w:rsidP="466A0E55" w:rsidRDefault="3117C838" w14:paraId="7AB28A84" w14:textId="3C1B144F"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Foot, </w:t>
      </w:r>
      <w:r w:rsidRPr="466A0E55" w:rsidR="3117C838">
        <w:rPr>
          <w:rFonts w:ascii="Arial Nova" w:hAnsi="Arial Nova" w:eastAsia="Arial Nova" w:cs="Arial Nova"/>
          <w:noProof w:val="0"/>
          <w:sz w:val="22"/>
          <w:szCs w:val="22"/>
          <w:lang w:val="en-US"/>
        </w:rPr>
        <w:t>M.</w:t>
      </w:r>
      <w:r w:rsidRPr="466A0E55" w:rsidR="3117C838">
        <w:rPr>
          <w:rFonts w:ascii="Arial Nova" w:hAnsi="Arial Nova" w:eastAsia="Arial Nova" w:cs="Arial Nova"/>
          <w:noProof w:val="0"/>
          <w:sz w:val="22"/>
          <w:szCs w:val="22"/>
          <w:lang w:val="en-US"/>
        </w:rPr>
        <w:t xml:space="preserve"> and Hook, C. (2016)</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Introducing</w:t>
      </w:r>
      <w:r w:rsidRPr="466A0E55" w:rsidR="3117C838">
        <w:rPr>
          <w:rFonts w:ascii="Arial Nova" w:hAnsi="Arial Nova" w:eastAsia="Arial Nova" w:cs="Arial Nova"/>
          <w:i w:val="1"/>
          <w:iCs w:val="1"/>
          <w:noProof w:val="0"/>
          <w:sz w:val="22"/>
          <w:szCs w:val="22"/>
          <w:lang w:val="en-US"/>
        </w:rPr>
        <w:t xml:space="preserve"> Human Resource Management</w:t>
      </w:r>
      <w:r w:rsidRPr="466A0E55" w:rsidR="3117C838">
        <w:rPr>
          <w:rFonts w:ascii="Arial Nova" w:hAnsi="Arial Nova" w:eastAsia="Arial Nova" w:cs="Arial Nova"/>
          <w:noProof w:val="0"/>
          <w:sz w:val="22"/>
          <w:szCs w:val="22"/>
          <w:lang w:val="en-US"/>
        </w:rPr>
        <w:t xml:space="preserve">. 7th </w:t>
      </w:r>
      <w:r w:rsidRPr="466A0E55" w:rsidR="3117C838">
        <w:rPr>
          <w:rFonts w:ascii="Arial Nova" w:hAnsi="Arial Nova" w:eastAsia="Arial Nova" w:cs="Arial Nova"/>
          <w:noProof w:val="0"/>
          <w:sz w:val="22"/>
          <w:szCs w:val="22"/>
          <w:lang w:val="en-US"/>
        </w:rPr>
        <w:t>edn</w:t>
      </w:r>
      <w:r w:rsidRPr="466A0E55" w:rsidR="3117C838">
        <w:rPr>
          <w:rFonts w:ascii="Arial Nova" w:hAnsi="Arial Nova" w:eastAsia="Arial Nova" w:cs="Arial Nova"/>
          <w:noProof w:val="0"/>
          <w:sz w:val="22"/>
          <w:szCs w:val="22"/>
          <w:lang w:val="en-US"/>
        </w:rPr>
        <w:t>. Harlow: Pearson Education.</w:t>
      </w:r>
    </w:p>
    <w:p w:rsidR="3117C838" w:rsidP="466A0E55" w:rsidRDefault="3117C838" w14:paraId="34BB6FAF" w14:textId="6A3BC519"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LinkedIn Talent Solutions (2024) </w:t>
      </w:r>
      <w:r w:rsidRPr="466A0E55" w:rsidR="3117C838">
        <w:rPr>
          <w:rFonts w:ascii="Arial Nova" w:hAnsi="Arial Nova" w:eastAsia="Arial Nova" w:cs="Arial Nova"/>
          <w:i w:val="1"/>
          <w:iCs w:val="1"/>
          <w:noProof w:val="0"/>
          <w:sz w:val="22"/>
          <w:szCs w:val="22"/>
          <w:lang w:val="en-US"/>
        </w:rPr>
        <w:t>Recruitment trends and interviewing</w:t>
      </w:r>
      <w:r w:rsidRPr="466A0E55" w:rsidR="3117C838">
        <w:rPr>
          <w:rFonts w:ascii="Arial Nova" w:hAnsi="Arial Nova" w:eastAsia="Arial Nova" w:cs="Arial Nova"/>
          <w:noProof w:val="0"/>
          <w:sz w:val="22"/>
          <w:szCs w:val="22"/>
          <w:lang w:val="en-US"/>
        </w:rPr>
        <w:t>. London: LinkedIn Corporation.</w:t>
      </w:r>
    </w:p>
    <w:p w:rsidR="3117C838" w:rsidP="466A0E55" w:rsidRDefault="3117C838" w14:paraId="310A4570" w14:textId="2E19DA71"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Marks </w:t>
      </w:r>
      <w:r w:rsidRPr="466A0E55" w:rsidR="3117C838">
        <w:rPr>
          <w:rFonts w:ascii="Arial Nova" w:hAnsi="Arial Nova" w:eastAsia="Arial Nova" w:cs="Arial Nova"/>
          <w:noProof w:val="0"/>
          <w:sz w:val="22"/>
          <w:szCs w:val="22"/>
          <w:lang w:val="en-US"/>
        </w:rPr>
        <w:t>Sattin</w:t>
      </w:r>
      <w:r w:rsidRPr="466A0E55" w:rsidR="3117C838">
        <w:rPr>
          <w:rFonts w:ascii="Arial Nova" w:hAnsi="Arial Nova" w:eastAsia="Arial Nova" w:cs="Arial Nova"/>
          <w:noProof w:val="0"/>
          <w:sz w:val="22"/>
          <w:szCs w:val="22"/>
          <w:lang w:val="en-US"/>
        </w:rPr>
        <w:t xml:space="preserve"> (2024) </w:t>
      </w:r>
      <w:r w:rsidRPr="466A0E55" w:rsidR="3117C838">
        <w:rPr>
          <w:rFonts w:ascii="Arial Nova" w:hAnsi="Arial Nova" w:eastAsia="Arial Nova" w:cs="Arial Nova"/>
          <w:i w:val="1"/>
          <w:iCs w:val="1"/>
          <w:noProof w:val="0"/>
          <w:sz w:val="22"/>
          <w:szCs w:val="22"/>
          <w:lang w:val="en-US"/>
        </w:rPr>
        <w:t>Recruitment services overview</w:t>
      </w:r>
      <w:r w:rsidRPr="466A0E55" w:rsidR="3117C838">
        <w:rPr>
          <w:rFonts w:ascii="Arial Nova" w:hAnsi="Arial Nova" w:eastAsia="Arial Nova" w:cs="Arial Nova"/>
          <w:noProof w:val="0"/>
          <w:sz w:val="22"/>
          <w:szCs w:val="22"/>
          <w:lang w:val="en-US"/>
        </w:rPr>
        <w:t xml:space="preserve">. London: Marks </w:t>
      </w:r>
      <w:r w:rsidRPr="466A0E55" w:rsidR="3117C838">
        <w:rPr>
          <w:rFonts w:ascii="Arial Nova" w:hAnsi="Arial Nova" w:eastAsia="Arial Nova" w:cs="Arial Nova"/>
          <w:noProof w:val="0"/>
          <w:sz w:val="22"/>
          <w:szCs w:val="22"/>
          <w:lang w:val="en-US"/>
        </w:rPr>
        <w:t>Sattin</w:t>
      </w:r>
      <w:r w:rsidRPr="466A0E55" w:rsidR="3117C838">
        <w:rPr>
          <w:rFonts w:ascii="Arial Nova" w:hAnsi="Arial Nova" w:eastAsia="Arial Nova" w:cs="Arial Nova"/>
          <w:noProof w:val="0"/>
          <w:sz w:val="22"/>
          <w:szCs w:val="22"/>
          <w:lang w:val="en-US"/>
        </w:rPr>
        <w:t xml:space="preserve"> Ltd.</w:t>
      </w:r>
    </w:p>
    <w:p w:rsidR="3117C838" w:rsidP="466A0E55" w:rsidRDefault="3117C838" w14:paraId="505B1777" w14:textId="464B6F83"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Torrington, D., Hall, L., Taylor, </w:t>
      </w:r>
      <w:r w:rsidRPr="466A0E55" w:rsidR="3117C838">
        <w:rPr>
          <w:rFonts w:ascii="Arial Nova" w:hAnsi="Arial Nova" w:eastAsia="Arial Nova" w:cs="Arial Nova"/>
          <w:noProof w:val="0"/>
          <w:sz w:val="22"/>
          <w:szCs w:val="22"/>
          <w:lang w:val="en-US"/>
        </w:rPr>
        <w:t>S.</w:t>
      </w:r>
      <w:r w:rsidRPr="466A0E55" w:rsidR="3117C838">
        <w:rPr>
          <w:rFonts w:ascii="Arial Nova" w:hAnsi="Arial Nova" w:eastAsia="Arial Nova" w:cs="Arial Nova"/>
          <w:noProof w:val="0"/>
          <w:sz w:val="22"/>
          <w:szCs w:val="22"/>
          <w:lang w:val="en-US"/>
        </w:rPr>
        <w:t xml:space="preserve"> and Atkinson, C. (2017)</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Human</w:t>
      </w:r>
      <w:r w:rsidRPr="466A0E55" w:rsidR="3117C838">
        <w:rPr>
          <w:rFonts w:ascii="Arial Nova" w:hAnsi="Arial Nova" w:eastAsia="Arial Nova" w:cs="Arial Nova"/>
          <w:i w:val="1"/>
          <w:iCs w:val="1"/>
          <w:noProof w:val="0"/>
          <w:sz w:val="22"/>
          <w:szCs w:val="22"/>
          <w:lang w:val="en-US"/>
        </w:rPr>
        <w:t xml:space="preserve"> Resource Management</w:t>
      </w:r>
      <w:r w:rsidRPr="466A0E55" w:rsidR="3117C838">
        <w:rPr>
          <w:rFonts w:ascii="Arial Nova" w:hAnsi="Arial Nova" w:eastAsia="Arial Nova" w:cs="Arial Nova"/>
          <w:noProof w:val="0"/>
          <w:sz w:val="22"/>
          <w:szCs w:val="22"/>
          <w:lang w:val="en-US"/>
        </w:rPr>
        <w:t xml:space="preserve">. 10th </w:t>
      </w:r>
      <w:r w:rsidRPr="466A0E55" w:rsidR="3117C838">
        <w:rPr>
          <w:rFonts w:ascii="Arial Nova" w:hAnsi="Arial Nova" w:eastAsia="Arial Nova" w:cs="Arial Nova"/>
          <w:noProof w:val="0"/>
          <w:sz w:val="22"/>
          <w:szCs w:val="22"/>
          <w:lang w:val="en-US"/>
        </w:rPr>
        <w:t>edn</w:t>
      </w:r>
      <w:r w:rsidRPr="466A0E55" w:rsidR="3117C838">
        <w:rPr>
          <w:rFonts w:ascii="Arial Nova" w:hAnsi="Arial Nova" w:eastAsia="Arial Nova" w:cs="Arial Nova"/>
          <w:noProof w:val="0"/>
          <w:sz w:val="22"/>
          <w:szCs w:val="22"/>
          <w:lang w:val="en-US"/>
        </w:rPr>
        <w:t>. Harlow: Pearson Education.</w:t>
      </w:r>
    </w:p>
    <w:p w:rsidR="3117C838" w:rsidP="466A0E55" w:rsidRDefault="3117C838" w14:paraId="169C32EC" w14:textId="4CD5447E"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AIHR (2025) </w:t>
      </w:r>
      <w:r w:rsidRPr="466A0E55" w:rsidR="3117C838">
        <w:rPr>
          <w:rFonts w:ascii="Arial Nova" w:hAnsi="Arial Nova" w:eastAsia="Arial Nova" w:cs="Arial Nova"/>
          <w:i w:val="1"/>
          <w:iCs w:val="1"/>
          <w:noProof w:val="0"/>
          <w:sz w:val="22"/>
          <w:szCs w:val="22"/>
          <w:lang w:val="en-US"/>
        </w:rPr>
        <w:t>Managing hybrid teams: HR strategies for flexible work</w:t>
      </w:r>
      <w:r w:rsidRPr="466A0E55" w:rsidR="3117C838">
        <w:rPr>
          <w:rFonts w:ascii="Arial Nova" w:hAnsi="Arial Nova" w:eastAsia="Arial Nova" w:cs="Arial Nova"/>
          <w:noProof w:val="0"/>
          <w:sz w:val="22"/>
          <w:szCs w:val="22"/>
          <w:lang w:val="en-US"/>
        </w:rPr>
        <w:t>. Amsterdam: Academy to Innovate HR.</w:t>
      </w:r>
    </w:p>
    <w:p w:rsidR="3117C838" w:rsidP="466A0E55" w:rsidRDefault="3117C838" w14:paraId="65F32315" w14:textId="23995579"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Taylor, S. (2019)</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Resourcing</w:t>
      </w:r>
      <w:r w:rsidRPr="466A0E55" w:rsidR="3117C838">
        <w:rPr>
          <w:rFonts w:ascii="Arial Nova" w:hAnsi="Arial Nova" w:eastAsia="Arial Nova" w:cs="Arial Nova"/>
          <w:i w:val="1"/>
          <w:iCs w:val="1"/>
          <w:noProof w:val="0"/>
          <w:sz w:val="22"/>
          <w:szCs w:val="22"/>
          <w:lang w:val="en-US"/>
        </w:rPr>
        <w:t xml:space="preserve"> and Talent Management</w:t>
      </w:r>
      <w:r w:rsidRPr="466A0E55" w:rsidR="3117C838">
        <w:rPr>
          <w:rFonts w:ascii="Arial Nova" w:hAnsi="Arial Nova" w:eastAsia="Arial Nova" w:cs="Arial Nova"/>
          <w:noProof w:val="0"/>
          <w:sz w:val="22"/>
          <w:szCs w:val="22"/>
          <w:lang w:val="en-US"/>
        </w:rPr>
        <w:t xml:space="preserve">. 7th </w:t>
      </w:r>
      <w:r w:rsidRPr="466A0E55" w:rsidR="3117C838">
        <w:rPr>
          <w:rFonts w:ascii="Arial Nova" w:hAnsi="Arial Nova" w:eastAsia="Arial Nova" w:cs="Arial Nova"/>
          <w:noProof w:val="0"/>
          <w:sz w:val="22"/>
          <w:szCs w:val="22"/>
          <w:lang w:val="en-US"/>
        </w:rPr>
        <w:t>edn</w:t>
      </w:r>
      <w:r w:rsidRPr="466A0E55" w:rsidR="3117C838">
        <w:rPr>
          <w:rFonts w:ascii="Arial Nova" w:hAnsi="Arial Nova" w:eastAsia="Arial Nova" w:cs="Arial Nova"/>
          <w:noProof w:val="0"/>
          <w:sz w:val="22"/>
          <w:szCs w:val="22"/>
          <w:lang w:val="en-US"/>
        </w:rPr>
        <w:t>. London: CIPD/Kogan Page.</w:t>
      </w:r>
    </w:p>
    <w:p w:rsidR="3117C838" w:rsidP="466A0E55" w:rsidRDefault="3117C838" w14:paraId="26745B9F" w14:textId="6DFCD68B"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Rees, </w:t>
      </w:r>
      <w:r w:rsidRPr="466A0E55" w:rsidR="3117C838">
        <w:rPr>
          <w:rFonts w:ascii="Arial Nova" w:hAnsi="Arial Nova" w:eastAsia="Arial Nova" w:cs="Arial Nova"/>
          <w:noProof w:val="0"/>
          <w:sz w:val="22"/>
          <w:szCs w:val="22"/>
          <w:lang w:val="en-US"/>
        </w:rPr>
        <w:t>G.</w:t>
      </w:r>
      <w:r w:rsidRPr="466A0E55" w:rsidR="3117C838">
        <w:rPr>
          <w:rFonts w:ascii="Arial Nova" w:hAnsi="Arial Nova" w:eastAsia="Arial Nova" w:cs="Arial Nova"/>
          <w:noProof w:val="0"/>
          <w:sz w:val="22"/>
          <w:szCs w:val="22"/>
          <w:lang w:val="en-US"/>
        </w:rPr>
        <w:t xml:space="preserve"> and Smith, P. (2021)</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Strategic</w:t>
      </w:r>
      <w:r w:rsidRPr="466A0E55" w:rsidR="3117C838">
        <w:rPr>
          <w:rFonts w:ascii="Arial Nova" w:hAnsi="Arial Nova" w:eastAsia="Arial Nova" w:cs="Arial Nova"/>
          <w:i w:val="1"/>
          <w:iCs w:val="1"/>
          <w:noProof w:val="0"/>
          <w:sz w:val="22"/>
          <w:szCs w:val="22"/>
          <w:lang w:val="en-US"/>
        </w:rPr>
        <w:t xml:space="preserve"> Human Resource Management: An International Perspective</w:t>
      </w:r>
      <w:r w:rsidRPr="466A0E55" w:rsidR="3117C838">
        <w:rPr>
          <w:rFonts w:ascii="Arial Nova" w:hAnsi="Arial Nova" w:eastAsia="Arial Nova" w:cs="Arial Nova"/>
          <w:noProof w:val="0"/>
          <w:sz w:val="22"/>
          <w:szCs w:val="22"/>
          <w:lang w:val="en-US"/>
        </w:rPr>
        <w:t xml:space="preserve">. 3rd </w:t>
      </w:r>
      <w:r w:rsidRPr="466A0E55" w:rsidR="3117C838">
        <w:rPr>
          <w:rFonts w:ascii="Arial Nova" w:hAnsi="Arial Nova" w:eastAsia="Arial Nova" w:cs="Arial Nova"/>
          <w:noProof w:val="0"/>
          <w:sz w:val="22"/>
          <w:szCs w:val="22"/>
          <w:lang w:val="en-US"/>
        </w:rPr>
        <w:t>edn</w:t>
      </w:r>
      <w:r w:rsidRPr="466A0E55" w:rsidR="3117C838">
        <w:rPr>
          <w:rFonts w:ascii="Arial Nova" w:hAnsi="Arial Nova" w:eastAsia="Arial Nova" w:cs="Arial Nova"/>
          <w:noProof w:val="0"/>
          <w:sz w:val="22"/>
          <w:szCs w:val="22"/>
          <w:lang w:val="en-US"/>
        </w:rPr>
        <w:t>. London: Sage Publications.</w:t>
      </w:r>
    </w:p>
    <w:p w:rsidR="3117C838" w:rsidP="466A0E55" w:rsidRDefault="3117C838" w14:paraId="47D7AE22" w14:textId="0BB6117F"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Anderson, V. (2018)</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Research</w:t>
      </w:r>
      <w:r w:rsidRPr="466A0E55" w:rsidR="3117C838">
        <w:rPr>
          <w:rFonts w:ascii="Arial Nova" w:hAnsi="Arial Nova" w:eastAsia="Arial Nova" w:cs="Arial Nova"/>
          <w:i w:val="1"/>
          <w:iCs w:val="1"/>
          <w:noProof w:val="0"/>
          <w:sz w:val="22"/>
          <w:szCs w:val="22"/>
          <w:lang w:val="en-US"/>
        </w:rPr>
        <w:t xml:space="preserve"> Methods in Human Resource Management</w:t>
      </w:r>
      <w:r w:rsidRPr="466A0E55" w:rsidR="3117C838">
        <w:rPr>
          <w:rFonts w:ascii="Arial Nova" w:hAnsi="Arial Nova" w:eastAsia="Arial Nova" w:cs="Arial Nova"/>
          <w:noProof w:val="0"/>
          <w:sz w:val="22"/>
          <w:szCs w:val="22"/>
          <w:lang w:val="en-US"/>
        </w:rPr>
        <w:t xml:space="preserve">. 4th </w:t>
      </w:r>
      <w:r w:rsidRPr="466A0E55" w:rsidR="3117C838">
        <w:rPr>
          <w:rFonts w:ascii="Arial Nova" w:hAnsi="Arial Nova" w:eastAsia="Arial Nova" w:cs="Arial Nova"/>
          <w:noProof w:val="0"/>
          <w:sz w:val="22"/>
          <w:szCs w:val="22"/>
          <w:lang w:val="en-US"/>
        </w:rPr>
        <w:t>edn</w:t>
      </w:r>
      <w:r w:rsidRPr="466A0E55" w:rsidR="3117C838">
        <w:rPr>
          <w:rFonts w:ascii="Arial Nova" w:hAnsi="Arial Nova" w:eastAsia="Arial Nova" w:cs="Arial Nova"/>
          <w:noProof w:val="0"/>
          <w:sz w:val="22"/>
          <w:szCs w:val="22"/>
          <w:lang w:val="en-US"/>
        </w:rPr>
        <w:t>. London: CIPD.</w:t>
      </w:r>
    </w:p>
    <w:p w:rsidR="3117C838" w:rsidP="466A0E55" w:rsidRDefault="3117C838" w14:paraId="5C4B8455" w14:textId="7D27852D"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Carey, J. and Mullan, E. (2004)</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Interviewing</w:t>
      </w:r>
      <w:r w:rsidRPr="466A0E55" w:rsidR="3117C838">
        <w:rPr>
          <w:rFonts w:ascii="Arial Nova" w:hAnsi="Arial Nova" w:eastAsia="Arial Nova" w:cs="Arial Nova"/>
          <w:i w:val="1"/>
          <w:iCs w:val="1"/>
          <w:noProof w:val="0"/>
          <w:sz w:val="22"/>
          <w:szCs w:val="22"/>
          <w:lang w:val="en-US"/>
        </w:rPr>
        <w:t xml:space="preserve"> Techniques for Managers</w:t>
      </w:r>
      <w:r w:rsidRPr="466A0E55" w:rsidR="3117C838">
        <w:rPr>
          <w:rFonts w:ascii="Arial Nova" w:hAnsi="Arial Nova" w:eastAsia="Arial Nova" w:cs="Arial Nova"/>
          <w:noProof w:val="0"/>
          <w:sz w:val="22"/>
          <w:szCs w:val="22"/>
          <w:lang w:val="en-US"/>
        </w:rPr>
        <w:t xml:space="preserve">. Oxford: </w:t>
      </w:r>
      <w:r w:rsidRPr="466A0E55" w:rsidR="3117C838">
        <w:rPr>
          <w:rFonts w:ascii="Arial Nova" w:hAnsi="Arial Nova" w:eastAsia="Arial Nova" w:cs="Arial Nova"/>
          <w:noProof w:val="0"/>
          <w:sz w:val="22"/>
          <w:szCs w:val="22"/>
          <w:lang w:val="en-US"/>
        </w:rPr>
        <w:t>Butterworth-Heinemann</w:t>
      </w:r>
      <w:r w:rsidRPr="466A0E55" w:rsidR="3117C838">
        <w:rPr>
          <w:rFonts w:ascii="Arial Nova" w:hAnsi="Arial Nova" w:eastAsia="Arial Nova" w:cs="Arial Nova"/>
          <w:noProof w:val="0"/>
          <w:sz w:val="22"/>
          <w:szCs w:val="22"/>
          <w:lang w:val="en-US"/>
        </w:rPr>
        <w:t>.</w:t>
      </w:r>
    </w:p>
    <w:p w:rsidR="3117C838" w:rsidP="466A0E55" w:rsidRDefault="3117C838" w14:paraId="311C6CA4" w14:textId="13786EAD"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Rhee, K. (2007)</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Socratic</w:t>
      </w:r>
      <w:r w:rsidRPr="466A0E55" w:rsidR="3117C838">
        <w:rPr>
          <w:rFonts w:ascii="Arial Nova" w:hAnsi="Arial Nova" w:eastAsia="Arial Nova" w:cs="Arial Nova"/>
          <w:i w:val="1"/>
          <w:iCs w:val="1"/>
          <w:noProof w:val="0"/>
          <w:sz w:val="22"/>
          <w:szCs w:val="22"/>
          <w:lang w:val="en-US"/>
        </w:rPr>
        <w:t xml:space="preserve"> Method and Leadership Development</w:t>
      </w:r>
      <w:r w:rsidRPr="466A0E55" w:rsidR="3117C838">
        <w:rPr>
          <w:rFonts w:ascii="Arial Nova" w:hAnsi="Arial Nova" w:eastAsia="Arial Nova" w:cs="Arial Nova"/>
          <w:noProof w:val="0"/>
          <w:sz w:val="22"/>
          <w:szCs w:val="22"/>
          <w:lang w:val="en-US"/>
        </w:rPr>
        <w:t>. Journal of Leadership Education, 6(1), pp. 37–44.</w:t>
      </w:r>
    </w:p>
    <w:p w:rsidR="3117C838" w:rsidP="466A0E55" w:rsidRDefault="3117C838" w14:paraId="571BCDE3" w14:textId="04535948"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Roberts, J. (2020)</w:t>
      </w:r>
      <w:r w:rsidRPr="466A0E55" w:rsidR="3117C838">
        <w:rPr>
          <w:rFonts w:ascii="Arial Nova" w:hAnsi="Arial Nova" w:eastAsia="Arial Nova" w:cs="Arial Nova"/>
          <w:noProof w:val="0"/>
          <w:sz w:val="22"/>
          <w:szCs w:val="22"/>
          <w:lang w:val="en-US"/>
        </w:rPr>
        <w:t xml:space="preserve"> </w:t>
      </w:r>
      <w:r w:rsidRPr="466A0E55" w:rsidR="3117C838">
        <w:rPr>
          <w:rFonts w:ascii="Arial Nova" w:hAnsi="Arial Nova" w:eastAsia="Arial Nova" w:cs="Arial Nova"/>
          <w:i w:val="1"/>
          <w:iCs w:val="1"/>
          <w:noProof w:val="0"/>
          <w:sz w:val="22"/>
          <w:szCs w:val="22"/>
          <w:lang w:val="en-US"/>
        </w:rPr>
        <w:t>Effective</w:t>
      </w:r>
      <w:r w:rsidRPr="466A0E55" w:rsidR="3117C838">
        <w:rPr>
          <w:rFonts w:ascii="Arial Nova" w:hAnsi="Arial Nova" w:eastAsia="Arial Nova" w:cs="Arial Nova"/>
          <w:i w:val="1"/>
          <w:iCs w:val="1"/>
          <w:noProof w:val="0"/>
          <w:sz w:val="22"/>
          <w:szCs w:val="22"/>
          <w:lang w:val="en-US"/>
        </w:rPr>
        <w:t xml:space="preserve"> Interviewing in Recruitment</w:t>
      </w:r>
      <w:r w:rsidRPr="466A0E55" w:rsidR="3117C838">
        <w:rPr>
          <w:rFonts w:ascii="Arial Nova" w:hAnsi="Arial Nova" w:eastAsia="Arial Nova" w:cs="Arial Nova"/>
          <w:noProof w:val="0"/>
          <w:sz w:val="22"/>
          <w:szCs w:val="22"/>
          <w:lang w:val="en-US"/>
        </w:rPr>
        <w:t>. London: HRM Press.</w:t>
      </w:r>
    </w:p>
    <w:p w:rsidR="3117C838" w:rsidP="466A0E55" w:rsidRDefault="3117C838" w14:paraId="538504E6" w14:textId="2433040D"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Greenbean</w:t>
      </w:r>
      <w:r w:rsidRPr="466A0E55" w:rsidR="3117C838">
        <w:rPr>
          <w:rFonts w:ascii="Arial Nova" w:hAnsi="Arial Nova" w:eastAsia="Arial Nova" w:cs="Arial Nova"/>
          <w:noProof w:val="0"/>
          <w:sz w:val="22"/>
          <w:szCs w:val="22"/>
          <w:lang w:val="en-US"/>
        </w:rPr>
        <w:t xml:space="preserve"> RPO (2023) </w:t>
      </w:r>
      <w:r w:rsidRPr="466A0E55" w:rsidR="3117C838">
        <w:rPr>
          <w:rFonts w:ascii="Arial Nova" w:hAnsi="Arial Nova" w:eastAsia="Arial Nova" w:cs="Arial Nova"/>
          <w:i w:val="1"/>
          <w:iCs w:val="1"/>
          <w:noProof w:val="0"/>
          <w:sz w:val="22"/>
          <w:szCs w:val="22"/>
          <w:lang w:val="en-US"/>
        </w:rPr>
        <w:t>Interview techniques and talent acquisition</w:t>
      </w:r>
      <w:r w:rsidRPr="466A0E55" w:rsidR="3117C838">
        <w:rPr>
          <w:rFonts w:ascii="Arial Nova" w:hAnsi="Arial Nova" w:eastAsia="Arial Nova" w:cs="Arial Nova"/>
          <w:noProof w:val="0"/>
          <w:sz w:val="22"/>
          <w:szCs w:val="22"/>
          <w:lang w:val="en-US"/>
        </w:rPr>
        <w:t xml:space="preserve">. Newcastle: </w:t>
      </w:r>
      <w:r w:rsidRPr="466A0E55" w:rsidR="3117C838">
        <w:rPr>
          <w:rFonts w:ascii="Arial Nova" w:hAnsi="Arial Nova" w:eastAsia="Arial Nova" w:cs="Arial Nova"/>
          <w:noProof w:val="0"/>
          <w:sz w:val="22"/>
          <w:szCs w:val="22"/>
          <w:lang w:val="en-US"/>
        </w:rPr>
        <w:t>Greenbean</w:t>
      </w:r>
      <w:r w:rsidRPr="466A0E55" w:rsidR="3117C838">
        <w:rPr>
          <w:rFonts w:ascii="Arial Nova" w:hAnsi="Arial Nova" w:eastAsia="Arial Nova" w:cs="Arial Nova"/>
          <w:noProof w:val="0"/>
          <w:sz w:val="22"/>
          <w:szCs w:val="22"/>
          <w:lang w:val="en-US"/>
        </w:rPr>
        <w:t xml:space="preserve"> Recruitment.</w:t>
      </w:r>
    </w:p>
    <w:p w:rsidR="3117C838" w:rsidP="466A0E55" w:rsidRDefault="3117C838" w14:paraId="7B4E8C5E" w14:textId="39B83B7C"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Harvard Business Review (2023) </w:t>
      </w:r>
      <w:r w:rsidRPr="466A0E55" w:rsidR="3117C838">
        <w:rPr>
          <w:rFonts w:ascii="Arial Nova" w:hAnsi="Arial Nova" w:eastAsia="Arial Nova" w:cs="Arial Nova"/>
          <w:i w:val="1"/>
          <w:iCs w:val="1"/>
          <w:noProof w:val="0"/>
          <w:sz w:val="22"/>
          <w:szCs w:val="22"/>
          <w:lang w:val="en-US"/>
        </w:rPr>
        <w:t>Hiring for transformation projects</w:t>
      </w:r>
      <w:r w:rsidRPr="466A0E55" w:rsidR="3117C838">
        <w:rPr>
          <w:rFonts w:ascii="Arial Nova" w:hAnsi="Arial Nova" w:eastAsia="Arial Nova" w:cs="Arial Nova"/>
          <w:noProof w:val="0"/>
          <w:sz w:val="22"/>
          <w:szCs w:val="22"/>
          <w:lang w:val="en-US"/>
        </w:rPr>
        <w:t>. Boston: Harvard Business Publishing.</w:t>
      </w:r>
    </w:p>
    <w:p w:rsidR="3117C838" w:rsidP="466A0E55" w:rsidRDefault="3117C838" w14:paraId="4BF9E41C" w14:textId="755FF469"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SHRM (2023) </w:t>
      </w:r>
      <w:r w:rsidRPr="466A0E55" w:rsidR="3117C838">
        <w:rPr>
          <w:rFonts w:ascii="Arial Nova" w:hAnsi="Arial Nova" w:eastAsia="Arial Nova" w:cs="Arial Nova"/>
          <w:i w:val="1"/>
          <w:iCs w:val="1"/>
          <w:noProof w:val="0"/>
          <w:sz w:val="22"/>
          <w:szCs w:val="22"/>
          <w:lang w:val="en-US"/>
        </w:rPr>
        <w:t>Interviewing best practices</w:t>
      </w:r>
      <w:r w:rsidRPr="466A0E55" w:rsidR="3117C838">
        <w:rPr>
          <w:rFonts w:ascii="Arial Nova" w:hAnsi="Arial Nova" w:eastAsia="Arial Nova" w:cs="Arial Nova"/>
          <w:noProof w:val="0"/>
          <w:sz w:val="22"/>
          <w:szCs w:val="22"/>
          <w:lang w:val="en-US"/>
        </w:rPr>
        <w:t>. Alexandria: Society for Human Resource Management.</w:t>
      </w:r>
    </w:p>
    <w:p w:rsidR="3117C838" w:rsidP="466A0E55" w:rsidRDefault="3117C838" w14:paraId="3381CD30" w14:textId="00FDB953" w14:noSpellErr="1">
      <w:pPr>
        <w:pStyle w:val="ListParagraph"/>
        <w:spacing w:before="240" w:beforeAutospacing="off" w:after="240" w:afterAutospacing="off"/>
        <w:ind w:left="720"/>
        <w:rPr>
          <w:rFonts w:ascii="Arial Nova" w:hAnsi="Arial Nova" w:eastAsia="Arial Nova" w:cs="Arial Nova"/>
          <w:noProof w:val="0"/>
          <w:sz w:val="22"/>
          <w:szCs w:val="22"/>
          <w:lang w:val="en-US"/>
        </w:rPr>
      </w:pPr>
      <w:r w:rsidRPr="466A0E55" w:rsidR="3117C838">
        <w:rPr>
          <w:rFonts w:ascii="Arial Nova" w:hAnsi="Arial Nova" w:eastAsia="Arial Nova" w:cs="Arial Nova"/>
          <w:noProof w:val="0"/>
          <w:sz w:val="22"/>
          <w:szCs w:val="22"/>
          <w:lang w:val="en-US"/>
        </w:rPr>
        <w:t xml:space="preserve">Business Wales (2023) </w:t>
      </w:r>
      <w:r w:rsidRPr="466A0E55" w:rsidR="3117C838">
        <w:rPr>
          <w:rFonts w:ascii="Arial Nova" w:hAnsi="Arial Nova" w:eastAsia="Arial Nova" w:cs="Arial Nova"/>
          <w:i w:val="1"/>
          <w:iCs w:val="1"/>
          <w:noProof w:val="0"/>
          <w:sz w:val="22"/>
          <w:szCs w:val="22"/>
          <w:lang w:val="en-US"/>
        </w:rPr>
        <w:t>Recruitment and selection toolkit</w:t>
      </w:r>
      <w:r w:rsidRPr="466A0E55" w:rsidR="3117C838">
        <w:rPr>
          <w:rFonts w:ascii="Arial Nova" w:hAnsi="Arial Nova" w:eastAsia="Arial Nova" w:cs="Arial Nova"/>
          <w:noProof w:val="0"/>
          <w:sz w:val="22"/>
          <w:szCs w:val="22"/>
          <w:lang w:val="en-US"/>
        </w:rPr>
        <w:t>. Cardiff: Welsh Government.</w:t>
      </w:r>
    </w:p>
    <w:p w:rsidR="1C418A60" w:rsidP="1C418A60" w:rsidRDefault="1C418A60" w14:paraId="6407E70E" w14:textId="09FCEF58">
      <w:pPr>
        <w:pStyle w:val="Normal"/>
        <w:rPr>
          <w:rFonts w:ascii="Arial Nova" w:hAnsi="Arial Nova" w:eastAsia="Arial Nova" w:cs="Arial Nova"/>
          <w:noProof w:val="0"/>
          <w:sz w:val="22"/>
          <w:szCs w:val="22"/>
          <w:lang w:val="en-US"/>
        </w:rPr>
      </w:pPr>
    </w:p>
    <w:p w:rsidR="1C418A60" w:rsidP="1C418A60" w:rsidRDefault="1C418A60" w14:paraId="7C342759" w14:textId="72DB3A4E">
      <w:pPr>
        <w:pStyle w:val="Normal"/>
        <w:rPr>
          <w:rFonts w:ascii="Arial Nova" w:hAnsi="Arial Nova" w:eastAsia="Arial Nova" w:cs="Arial Nova"/>
          <w:noProof w:val="0"/>
          <w:sz w:val="22"/>
          <w:szCs w:val="22"/>
          <w:lang w:val="en-US"/>
        </w:rPr>
      </w:pPr>
    </w:p>
    <w:p w:rsidR="1C418A60" w:rsidP="1C418A60" w:rsidRDefault="1C418A60" w14:paraId="10A21C20" w14:textId="790A6F8D">
      <w:pPr>
        <w:pStyle w:val="Normal"/>
        <w:rPr>
          <w:rFonts w:ascii="Arial Nova" w:hAnsi="Arial Nova" w:eastAsia="Arial Nova" w:cs="Arial Nova"/>
          <w:sz w:val="22"/>
          <w:szCs w:val="22"/>
        </w:rPr>
      </w:pPr>
    </w:p>
    <w:p w:rsidR="1C418A60" w:rsidP="1C418A60" w:rsidRDefault="1C418A60" w14:paraId="5F74EE56" w14:textId="136C999B">
      <w:pPr>
        <w:pStyle w:val="Normal"/>
        <w:rPr>
          <w:rFonts w:ascii="Arial Nova" w:hAnsi="Arial Nova" w:eastAsia="Arial Nova" w:cs="Arial Nova"/>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373b46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2e8ad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8705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b2cbb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D0A2E"/>
    <w:rsid w:val="01FC528C"/>
    <w:rsid w:val="027C7807"/>
    <w:rsid w:val="02A29E6A"/>
    <w:rsid w:val="09745798"/>
    <w:rsid w:val="0D37ED83"/>
    <w:rsid w:val="0D9847A6"/>
    <w:rsid w:val="130F4952"/>
    <w:rsid w:val="17F7043B"/>
    <w:rsid w:val="1918956D"/>
    <w:rsid w:val="1AA88836"/>
    <w:rsid w:val="1C418A60"/>
    <w:rsid w:val="1CE3DABF"/>
    <w:rsid w:val="1CFB1938"/>
    <w:rsid w:val="1D2CE318"/>
    <w:rsid w:val="1FD557DA"/>
    <w:rsid w:val="213060A2"/>
    <w:rsid w:val="27BD4C3F"/>
    <w:rsid w:val="2E712062"/>
    <w:rsid w:val="2EB119BB"/>
    <w:rsid w:val="3106DA8B"/>
    <w:rsid w:val="3117C838"/>
    <w:rsid w:val="3464A345"/>
    <w:rsid w:val="34C0D61E"/>
    <w:rsid w:val="34D24E44"/>
    <w:rsid w:val="3549DD53"/>
    <w:rsid w:val="367A276F"/>
    <w:rsid w:val="37D0BD14"/>
    <w:rsid w:val="37D0BD14"/>
    <w:rsid w:val="38DB0661"/>
    <w:rsid w:val="3DEDAC44"/>
    <w:rsid w:val="3FCD0A2E"/>
    <w:rsid w:val="4241F729"/>
    <w:rsid w:val="43B8727F"/>
    <w:rsid w:val="459469CB"/>
    <w:rsid w:val="46374A04"/>
    <w:rsid w:val="466A0E55"/>
    <w:rsid w:val="4EE96C5A"/>
    <w:rsid w:val="514DE1C4"/>
    <w:rsid w:val="555A4C18"/>
    <w:rsid w:val="55CC815B"/>
    <w:rsid w:val="56C9E0ED"/>
    <w:rsid w:val="5D51EBFB"/>
    <w:rsid w:val="5E4F953D"/>
    <w:rsid w:val="5EC2E98C"/>
    <w:rsid w:val="5ED6763F"/>
    <w:rsid w:val="60664D40"/>
    <w:rsid w:val="689ED3E0"/>
    <w:rsid w:val="68B5240D"/>
    <w:rsid w:val="692831A9"/>
    <w:rsid w:val="6AEAF1D5"/>
    <w:rsid w:val="6D93AF99"/>
    <w:rsid w:val="724D9F3B"/>
    <w:rsid w:val="739417D4"/>
    <w:rsid w:val="75789C04"/>
    <w:rsid w:val="75C82D56"/>
    <w:rsid w:val="7682AF06"/>
    <w:rsid w:val="7FF44395"/>
    <w:rsid w:val="7FFD7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0A2E"/>
  <w15:chartTrackingRefBased/>
  <w15:docId w15:val="{1A2C2D4B-D570-4C5C-9A3B-37685F5292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C418A60"/>
    <w:pPr>
      <w:spacing/>
      <w:ind w:left="720"/>
      <w:contextualSpacing/>
    </w:pPr>
  </w:style>
  <w:style w:type="paragraph" w:styleId="TOC1">
    <w:uiPriority w:val="39"/>
    <w:name w:val="toc 1"/>
    <w:basedOn w:val="Normal"/>
    <w:next w:val="Normal"/>
    <w:unhideWhenUsed/>
    <w:rsid w:val="1C418A60"/>
    <w:pPr>
      <w:spacing w:after="100"/>
    </w:pPr>
  </w:style>
  <w:style w:type="character" w:styleId="Hyperlink">
    <w:uiPriority w:val="99"/>
    <w:name w:val="Hyperlink"/>
    <w:basedOn w:val="DefaultParagraphFont"/>
    <w:unhideWhenUsed/>
    <w:rsid w:val="1C418A60"/>
    <w:rPr>
      <w:color w:val="467886"/>
      <w:u w:val="single"/>
    </w:rPr>
  </w:style>
  <w:style w:type="paragraph" w:styleId="TOC2">
    <w:uiPriority w:val="39"/>
    <w:name w:val="toc 2"/>
    <w:basedOn w:val="Normal"/>
    <w:next w:val="Normal"/>
    <w:unhideWhenUsed/>
    <w:rsid w:val="1C418A60"/>
    <w:pPr>
      <w:spacing w:after="100"/>
      <w:ind w:left="220"/>
    </w:pPr>
  </w:style>
  <w:style w:type="paragraph" w:styleId="TOC3">
    <w:uiPriority w:val="39"/>
    <w:name w:val="toc 3"/>
    <w:basedOn w:val="Normal"/>
    <w:next w:val="Normal"/>
    <w:unhideWhenUsed/>
    <w:rsid w:val="1C418A6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ac40527ac0a49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2025-11-02T14:51:45.4962965Z</dcterms:created>
  <dcterms:modified xsi:type="dcterms:W3CDTF">2025-11-13T13:33:41.5929279Z</dcterms:modified>
  <dc:creator>Gheorghe Calin (2333136)</dc:creator>
  <lastModifiedBy>Gheorghe Calin (2333136)</lastModifiedBy>
</coreProperties>
</file>