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D4F10" w14:textId="456E3F96" w:rsidR="006258FA" w:rsidRDefault="006258FA">
      <w:r w:rsidRPr="006258FA">
        <w:drawing>
          <wp:anchor distT="0" distB="0" distL="114300" distR="114300" simplePos="0" relativeHeight="251723776" behindDoc="0" locked="0" layoutInCell="1" allowOverlap="1" wp14:anchorId="1C10B0AF" wp14:editId="770CC838">
            <wp:simplePos x="0" y="0"/>
            <wp:positionH relativeFrom="margin">
              <wp:posOffset>-624114</wp:posOffset>
            </wp:positionH>
            <wp:positionV relativeFrom="paragraph">
              <wp:posOffset>-671104</wp:posOffset>
            </wp:positionV>
            <wp:extent cx="7096760" cy="9463314"/>
            <wp:effectExtent l="0" t="0" r="8890" b="5080"/>
            <wp:wrapNone/>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982" t="12162" r="51125" b="12134"/>
                    <a:stretch/>
                  </pic:blipFill>
                  <pic:spPr bwMode="auto">
                    <a:xfrm>
                      <a:off x="0" y="0"/>
                      <a:ext cx="7106137" cy="94758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81CAA9" w14:textId="6A4BEFC6" w:rsidR="006258FA" w:rsidRDefault="006258FA">
      <w:r w:rsidRPr="006258FA">
        <w:rPr>
          <w:noProof/>
          <w:u w:val="single"/>
        </w:rPr>
        <mc:AlternateContent>
          <mc:Choice Requires="wps">
            <w:drawing>
              <wp:anchor distT="45720" distB="45720" distL="114300" distR="114300" simplePos="0" relativeHeight="251725824" behindDoc="0" locked="0" layoutInCell="1" allowOverlap="1" wp14:anchorId="760D9E6B" wp14:editId="11170D11">
                <wp:simplePos x="0" y="0"/>
                <wp:positionH relativeFrom="column">
                  <wp:posOffset>1349375</wp:posOffset>
                </wp:positionH>
                <wp:positionV relativeFrom="paragraph">
                  <wp:posOffset>857885</wp:posOffset>
                </wp:positionV>
                <wp:extent cx="1436370" cy="30480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304800"/>
                        </a:xfrm>
                        <a:prstGeom prst="rect">
                          <a:avLst/>
                        </a:prstGeom>
                        <a:noFill/>
                        <a:ln w="9525">
                          <a:noFill/>
                          <a:miter lim="800000"/>
                          <a:headEnd/>
                          <a:tailEnd/>
                        </a:ln>
                      </wps:spPr>
                      <wps:txbx>
                        <w:txbxContent>
                          <w:p w14:paraId="1514AAE3" w14:textId="0EE92E73" w:rsidR="006258FA" w:rsidRPr="006258FA" w:rsidRDefault="006258FA">
                            <w:pPr>
                              <w:rPr>
                                <w:sz w:val="28"/>
                                <w:szCs w:val="28"/>
                              </w:rPr>
                            </w:pPr>
                            <w:r w:rsidRPr="006258FA">
                              <w:rPr>
                                <w:sz w:val="28"/>
                                <w:szCs w:val="28"/>
                              </w:rPr>
                              <w:t>Molly Green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0D9E6B" id="_x0000_t202" coordsize="21600,21600" o:spt="202" path="m,l,21600r21600,l21600,xe">
                <v:stroke joinstyle="miter"/>
                <v:path gradientshapeok="t" o:connecttype="rect"/>
              </v:shapetype>
              <v:shape id="Text Box 2" o:spid="_x0000_s1026" type="#_x0000_t202" style="position:absolute;margin-left:106.25pt;margin-top:67.55pt;width:113.1pt;height:24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" filled="f" stroked="f">
                <v:textbox>
                  <w:txbxContent>
                    <w:p w14:paraId="1514AAE3" w14:textId="0EE92E73" w:rsidR="006258FA" w:rsidRPr="006258FA" w:rsidRDefault="006258FA">
                      <w:pPr>
                        <w:rPr>
                          <w:sz w:val="28"/>
                          <w:szCs w:val="28"/>
                        </w:rPr>
                      </w:pPr>
                      <w:r w:rsidRPr="006258FA">
                        <w:rPr>
                          <w:sz w:val="28"/>
                          <w:szCs w:val="28"/>
                        </w:rPr>
                        <w:t>Molly Green</w:t>
                      </w:r>
                    </w:p>
                  </w:txbxContent>
                </v:textbox>
                <w10:wrap type="square"/>
              </v:shape>
            </w:pict>
          </mc:Fallback>
        </mc:AlternateContent>
      </w:r>
      <w:r>
        <w:rPr>
          <w:noProof/>
        </w:rPr>
        <mc:AlternateContent>
          <mc:Choice Requires="wps">
            <w:drawing>
              <wp:anchor distT="45720" distB="45720" distL="114300" distR="114300" simplePos="0" relativeHeight="251727872" behindDoc="0" locked="0" layoutInCell="1" allowOverlap="1" wp14:anchorId="750D4CEB" wp14:editId="4F3A7686">
                <wp:simplePos x="0" y="0"/>
                <wp:positionH relativeFrom="column">
                  <wp:posOffset>4702175</wp:posOffset>
                </wp:positionH>
                <wp:positionV relativeFrom="paragraph">
                  <wp:posOffset>828675</wp:posOffset>
                </wp:positionV>
                <wp:extent cx="957580" cy="318770"/>
                <wp:effectExtent l="0" t="0" r="0" b="508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7580" cy="318770"/>
                        </a:xfrm>
                        <a:prstGeom prst="rect">
                          <a:avLst/>
                        </a:prstGeom>
                        <a:noFill/>
                        <a:ln w="9525">
                          <a:noFill/>
                          <a:miter lim="800000"/>
                          <a:headEnd/>
                          <a:tailEnd/>
                        </a:ln>
                      </wps:spPr>
                      <wps:txbx>
                        <w:txbxContent>
                          <w:p w14:paraId="5A534FAB" w14:textId="65716227" w:rsidR="006258FA" w:rsidRPr="006258FA" w:rsidRDefault="006258FA">
                            <w:pPr>
                              <w:rPr>
                                <w:sz w:val="28"/>
                                <w:szCs w:val="28"/>
                              </w:rPr>
                            </w:pPr>
                            <w:r w:rsidRPr="006258FA">
                              <w:rPr>
                                <w:sz w:val="28"/>
                                <w:szCs w:val="28"/>
                              </w:rPr>
                              <w:t>1701043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0D4CEB" id="_x0000_s1027" type="#_x0000_t202" style="position:absolute;margin-left:370.25pt;margin-top:65.25pt;width:75.4pt;height:25.1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" filled="f" stroked="f">
                <v:textbox>
                  <w:txbxContent>
                    <w:p w14:paraId="5A534FAB" w14:textId="65716227" w:rsidR="006258FA" w:rsidRPr="006258FA" w:rsidRDefault="006258FA">
                      <w:pPr>
                        <w:rPr>
                          <w:sz w:val="28"/>
                          <w:szCs w:val="28"/>
                        </w:rPr>
                      </w:pPr>
                      <w:r w:rsidRPr="006258FA">
                        <w:rPr>
                          <w:sz w:val="28"/>
                          <w:szCs w:val="28"/>
                        </w:rPr>
                        <w:t>1701043</w:t>
                      </w:r>
                    </w:p>
                  </w:txbxContent>
                </v:textbox>
                <w10:wrap type="square"/>
              </v:shape>
            </w:pict>
          </mc:Fallback>
        </mc:AlternateContent>
      </w:r>
      <w:r w:rsidRPr="006258FA">
        <w:t xml:space="preserve"> </w:t>
      </w:r>
      <w:r>
        <w:br w:type="page"/>
      </w:r>
    </w:p>
    <w:p w14:paraId="4F24F8EF" w14:textId="49FA4C59" w:rsidR="006258FA" w:rsidRDefault="006258FA">
      <w:r>
        <w:rPr>
          <w:noProof/>
        </w:rPr>
        <w:lastRenderedPageBreak/>
        <w:drawing>
          <wp:anchor distT="0" distB="0" distL="114300" distR="114300" simplePos="0" relativeHeight="251728896" behindDoc="0" locked="0" layoutInCell="1" allowOverlap="1" wp14:anchorId="0199C851" wp14:editId="1671E42E">
            <wp:simplePos x="0" y="0"/>
            <wp:positionH relativeFrom="margin">
              <wp:align>center</wp:align>
            </wp:positionH>
            <wp:positionV relativeFrom="paragraph">
              <wp:posOffset>-670212</wp:posOffset>
            </wp:positionV>
            <wp:extent cx="7285809" cy="9661779"/>
            <wp:effectExtent l="0" t="0" r="0" b="0"/>
            <wp:wrapNone/>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0395" t="9910" r="18203" b="16224"/>
                    <a:stretch/>
                  </pic:blipFill>
                  <pic:spPr bwMode="auto">
                    <a:xfrm>
                      <a:off x="0" y="0"/>
                      <a:ext cx="7285809" cy="96617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6727F" w14:textId="1D185825" w:rsidR="006258FA" w:rsidRDefault="006258FA">
      <w:r>
        <w:t xml:space="preserve"> </w:t>
      </w:r>
      <w:r>
        <w:br w:type="page"/>
      </w:r>
    </w:p>
    <w:p w14:paraId="550C983A" w14:textId="77777777" w:rsidR="007D7648" w:rsidRDefault="007D7648"/>
    <w:p w14:paraId="57C16D38" w14:textId="519D07C9" w:rsidR="00516C11" w:rsidRPr="00516C11" w:rsidRDefault="00516C11" w:rsidP="00516C11">
      <w:pPr>
        <w:jc w:val="center"/>
        <w:rPr>
          <w:b/>
        </w:rPr>
      </w:pPr>
      <w:r w:rsidRPr="00516C11">
        <w:rPr>
          <w:b/>
        </w:rPr>
        <w:t>Contents Page</w:t>
      </w:r>
    </w:p>
    <w:p w14:paraId="7B59609F" w14:textId="73FBC4FF" w:rsidR="00516C11" w:rsidRDefault="00516C11" w:rsidP="00516C11">
      <w:r w:rsidRPr="00516C11">
        <w:rPr>
          <w:b/>
        </w:rPr>
        <w:t>Introduction</w:t>
      </w:r>
      <w:r>
        <w:t>………………………………………………………………………………………………………………………………… (</w:t>
      </w:r>
      <w:r w:rsidR="006258FA">
        <w:t>4)</w:t>
      </w:r>
    </w:p>
    <w:p w14:paraId="7FC2F320" w14:textId="445AC5DB" w:rsidR="00E25273" w:rsidRDefault="00E25273" w:rsidP="00E25273">
      <w:pPr>
        <w:pStyle w:val="ListParagraph"/>
        <w:numPr>
          <w:ilvl w:val="0"/>
          <w:numId w:val="7"/>
        </w:numPr>
      </w:pPr>
      <w:r>
        <w:t>The term ‘Additional Learning Needs’</w:t>
      </w:r>
    </w:p>
    <w:p w14:paraId="711123CE" w14:textId="2753117C" w:rsidR="006258FA" w:rsidRDefault="006258FA" w:rsidP="00E25273">
      <w:pPr>
        <w:pStyle w:val="ListParagraph"/>
        <w:numPr>
          <w:ilvl w:val="0"/>
          <w:numId w:val="7"/>
        </w:numPr>
      </w:pPr>
      <w:r>
        <w:t>Special Educational needs and Additional Learning Needs</w:t>
      </w:r>
    </w:p>
    <w:p w14:paraId="4A472697" w14:textId="1D291ED8" w:rsidR="006258FA" w:rsidRPr="00516C11" w:rsidRDefault="006258FA" w:rsidP="006258FA">
      <w:pPr>
        <w:pStyle w:val="ListParagraph"/>
        <w:numPr>
          <w:ilvl w:val="0"/>
          <w:numId w:val="7"/>
        </w:numPr>
      </w:pPr>
      <w:r>
        <w:t xml:space="preserve">Dyslexia </w:t>
      </w:r>
    </w:p>
    <w:p w14:paraId="2B46DF48" w14:textId="77777777" w:rsidR="00516C11" w:rsidRDefault="00516C11">
      <w:pPr>
        <w:rPr>
          <w:b/>
          <w:u w:val="single"/>
        </w:rPr>
      </w:pPr>
    </w:p>
    <w:p w14:paraId="2FF6011F" w14:textId="3C82BADC" w:rsidR="00516C11" w:rsidRDefault="00516C11" w:rsidP="00516C11">
      <w:r w:rsidRPr="00516C11">
        <w:rPr>
          <w:b/>
        </w:rPr>
        <w:t>Methodology</w:t>
      </w:r>
      <w:r>
        <w:t>………………………………………………………………………………………………………………………………</w:t>
      </w:r>
      <w:r w:rsidR="00DC6399">
        <w:t xml:space="preserve"> </w:t>
      </w:r>
      <w:r>
        <w:t>(</w:t>
      </w:r>
      <w:r w:rsidR="006258FA">
        <w:t>4-5</w:t>
      </w:r>
      <w:r>
        <w:t>)</w:t>
      </w:r>
    </w:p>
    <w:p w14:paraId="1207DEE5" w14:textId="23E4DF49" w:rsidR="00516C11" w:rsidRDefault="00DC6399" w:rsidP="00DC6399">
      <w:pPr>
        <w:pStyle w:val="ListParagraph"/>
        <w:numPr>
          <w:ilvl w:val="0"/>
          <w:numId w:val="6"/>
        </w:numPr>
      </w:pPr>
      <w:r>
        <w:t>Our questionnaire</w:t>
      </w:r>
    </w:p>
    <w:p w14:paraId="1053435F" w14:textId="4D9102F5" w:rsidR="00516C11" w:rsidRDefault="00DD2451" w:rsidP="00DD2451">
      <w:pPr>
        <w:pStyle w:val="ListParagraph"/>
        <w:numPr>
          <w:ilvl w:val="0"/>
          <w:numId w:val="6"/>
        </w:numPr>
      </w:pPr>
      <w:r>
        <w:t>Ethically informed questionnaire</w:t>
      </w:r>
    </w:p>
    <w:p w14:paraId="4F2B5D93" w14:textId="009FCF00" w:rsidR="006258FA" w:rsidRDefault="006258FA" w:rsidP="00DD2451">
      <w:pPr>
        <w:pStyle w:val="ListParagraph"/>
        <w:numPr>
          <w:ilvl w:val="0"/>
          <w:numId w:val="6"/>
        </w:numPr>
      </w:pPr>
      <w:r>
        <w:t>Responses</w:t>
      </w:r>
    </w:p>
    <w:p w14:paraId="708D9826" w14:textId="0384CE10" w:rsidR="00916495" w:rsidRDefault="00916495" w:rsidP="00916495">
      <w:r w:rsidRPr="00916495">
        <w:rPr>
          <w:b/>
        </w:rPr>
        <w:t>Diagnosis process of Dyslexia</w:t>
      </w:r>
      <w:r w:rsidRPr="00916495">
        <w:t xml:space="preserve">…………………………………………………………………………………………………… </w:t>
      </w:r>
      <w:r>
        <w:t>(</w:t>
      </w:r>
      <w:r w:rsidR="00E823AA">
        <w:t>5-7)</w:t>
      </w:r>
    </w:p>
    <w:p w14:paraId="0DD1CC4A" w14:textId="228E9061" w:rsidR="006258FA" w:rsidRDefault="006258FA" w:rsidP="00F267FE">
      <w:pPr>
        <w:pStyle w:val="ListParagraph"/>
        <w:numPr>
          <w:ilvl w:val="0"/>
          <w:numId w:val="9"/>
        </w:numPr>
      </w:pPr>
      <w:r>
        <w:t>Signs and Symptoms</w:t>
      </w:r>
    </w:p>
    <w:p w14:paraId="2915C779" w14:textId="693E15A8" w:rsidR="00F267FE" w:rsidRDefault="00F267FE" w:rsidP="00F267FE">
      <w:pPr>
        <w:pStyle w:val="ListParagraph"/>
        <w:numPr>
          <w:ilvl w:val="0"/>
          <w:numId w:val="9"/>
        </w:numPr>
      </w:pPr>
      <w:r>
        <w:t xml:space="preserve">Diagnosing process </w:t>
      </w:r>
    </w:p>
    <w:p w14:paraId="55F5350E" w14:textId="4233C80E" w:rsidR="00E823AA" w:rsidRDefault="00FA66E2" w:rsidP="00E823AA">
      <w:pPr>
        <w:pStyle w:val="ListParagraph"/>
        <w:numPr>
          <w:ilvl w:val="0"/>
          <w:numId w:val="9"/>
        </w:numPr>
      </w:pPr>
      <w:r>
        <w:t xml:space="preserve">Care plans available </w:t>
      </w:r>
    </w:p>
    <w:p w14:paraId="3B80884F" w14:textId="1CE8100B" w:rsidR="00FA66E2" w:rsidRDefault="00724003" w:rsidP="00FA66E2">
      <w:r>
        <w:rPr>
          <w:b/>
        </w:rPr>
        <w:t>Equality and inclusion</w:t>
      </w:r>
      <w:r w:rsidR="00FA66E2">
        <w:rPr>
          <w:b/>
        </w:rPr>
        <w:t xml:space="preserve"> </w:t>
      </w:r>
      <w:r w:rsidR="00FA66E2">
        <w:t>……………………………………………………………………………………………………………</w:t>
      </w:r>
      <w:proofErr w:type="gramStart"/>
      <w:r w:rsidR="00FA66E2">
        <w:t>…</w:t>
      </w:r>
      <w:r w:rsidR="00E823AA">
        <w:t>.(</w:t>
      </w:r>
      <w:proofErr w:type="gramEnd"/>
      <w:r w:rsidR="00B96E65">
        <w:t>8</w:t>
      </w:r>
      <w:r w:rsidR="00E823AA">
        <w:t>-11)</w:t>
      </w:r>
    </w:p>
    <w:p w14:paraId="052BE490" w14:textId="3417B8FA" w:rsidR="00087AAD" w:rsidRDefault="00087AAD" w:rsidP="00087AAD">
      <w:pPr>
        <w:pStyle w:val="ListParagraph"/>
        <w:numPr>
          <w:ilvl w:val="0"/>
          <w:numId w:val="15"/>
        </w:numPr>
      </w:pPr>
      <w:r>
        <w:t>Special Educational needs and Disability code of practice</w:t>
      </w:r>
    </w:p>
    <w:p w14:paraId="486C7052" w14:textId="07707796" w:rsidR="00087AAD" w:rsidRDefault="00087AAD" w:rsidP="00087AAD">
      <w:pPr>
        <w:pStyle w:val="ListParagraph"/>
        <w:numPr>
          <w:ilvl w:val="0"/>
          <w:numId w:val="15"/>
        </w:numPr>
      </w:pPr>
      <w:r>
        <w:t xml:space="preserve">Learning tools available for children with dyslexia </w:t>
      </w:r>
    </w:p>
    <w:p w14:paraId="5980FAB3" w14:textId="47452EA1" w:rsidR="00770B8E" w:rsidRDefault="00087AAD" w:rsidP="00E823AA">
      <w:pPr>
        <w:pStyle w:val="ListParagraph"/>
        <w:numPr>
          <w:ilvl w:val="0"/>
          <w:numId w:val="15"/>
        </w:numPr>
      </w:pPr>
      <w:r>
        <w:t xml:space="preserve">Dyslexia debate </w:t>
      </w:r>
    </w:p>
    <w:p w14:paraId="441AB2A6" w14:textId="77F0942E" w:rsidR="00E823AA" w:rsidRDefault="00E823AA" w:rsidP="00E823AA">
      <w:pPr>
        <w:pStyle w:val="ListParagraph"/>
        <w:numPr>
          <w:ilvl w:val="0"/>
          <w:numId w:val="15"/>
        </w:numPr>
      </w:pPr>
      <w:r>
        <w:t>Dyslexia and Welsh Language</w:t>
      </w:r>
    </w:p>
    <w:p w14:paraId="55AED1C3" w14:textId="740B62C3" w:rsidR="00344004" w:rsidRDefault="00344004" w:rsidP="00344004">
      <w:r>
        <w:rPr>
          <w:b/>
        </w:rPr>
        <w:t>Training available for teachers</w:t>
      </w:r>
      <w:r>
        <w:t>……………………………………………………………………………………………</w:t>
      </w:r>
      <w:proofErr w:type="gramStart"/>
      <w:r>
        <w:t>…</w:t>
      </w:r>
      <w:r w:rsidR="00E823AA">
        <w:t>..</w:t>
      </w:r>
      <w:proofErr w:type="gramEnd"/>
      <w:r w:rsidR="00E823AA">
        <w:t>(11-13)</w:t>
      </w:r>
    </w:p>
    <w:p w14:paraId="73D8BEF5" w14:textId="54242291" w:rsidR="00E823AA" w:rsidRDefault="00E823AA" w:rsidP="00E823AA">
      <w:pPr>
        <w:pStyle w:val="ListParagraph"/>
        <w:numPr>
          <w:ilvl w:val="0"/>
          <w:numId w:val="16"/>
        </w:numPr>
      </w:pPr>
      <w:proofErr w:type="spellStart"/>
      <w:r>
        <w:t>UNCRC</w:t>
      </w:r>
      <w:proofErr w:type="spellEnd"/>
      <w:r>
        <w:t xml:space="preserve"> Rights of the child</w:t>
      </w:r>
    </w:p>
    <w:p w14:paraId="094EF87C" w14:textId="5378508B" w:rsidR="00E823AA" w:rsidRDefault="00E823AA" w:rsidP="00E823AA">
      <w:pPr>
        <w:pStyle w:val="ListParagraph"/>
        <w:numPr>
          <w:ilvl w:val="0"/>
          <w:numId w:val="16"/>
        </w:numPr>
      </w:pPr>
      <w:r>
        <w:t>What training have educational professionals had?</w:t>
      </w:r>
    </w:p>
    <w:p w14:paraId="49B6BAF7" w14:textId="166921E4" w:rsidR="00E823AA" w:rsidRDefault="00E823AA" w:rsidP="00E823AA">
      <w:pPr>
        <w:pStyle w:val="ListParagraph"/>
        <w:numPr>
          <w:ilvl w:val="0"/>
          <w:numId w:val="16"/>
        </w:numPr>
      </w:pPr>
      <w:r>
        <w:t xml:space="preserve">Who provides the </w:t>
      </w:r>
      <w:r w:rsidR="00C56E53">
        <w:t>training?</w:t>
      </w:r>
    </w:p>
    <w:p w14:paraId="7FF038F7" w14:textId="27FB2211" w:rsidR="00E823AA" w:rsidRDefault="00E823AA" w:rsidP="00344004">
      <w:r w:rsidRPr="00E823AA">
        <w:rPr>
          <w:b/>
        </w:rPr>
        <w:t>Conclusion</w:t>
      </w:r>
      <w:r>
        <w:t>…………………………………………………………………………………………………………………………………</w:t>
      </w:r>
      <w:proofErr w:type="gramStart"/>
      <w:r>
        <w:t>….(</w:t>
      </w:r>
      <w:proofErr w:type="gramEnd"/>
      <w:r>
        <w:t>13)</w:t>
      </w:r>
    </w:p>
    <w:p w14:paraId="6856BDFD" w14:textId="0007615D" w:rsidR="007E34B2" w:rsidRPr="00344004" w:rsidRDefault="007E34B2" w:rsidP="00344004">
      <w:r w:rsidRPr="007E34B2">
        <w:rPr>
          <w:b/>
        </w:rPr>
        <w:t>References</w:t>
      </w:r>
      <w:r>
        <w:t>…………………………………………………………………………………………………………………………………</w:t>
      </w:r>
      <w:proofErr w:type="gramStart"/>
      <w:r>
        <w:t>….(</w:t>
      </w:r>
      <w:proofErr w:type="gramEnd"/>
      <w:r>
        <w:t>14)</w:t>
      </w:r>
    </w:p>
    <w:p w14:paraId="497702DF" w14:textId="77777777" w:rsidR="00FA66E2" w:rsidRPr="00FA66E2" w:rsidRDefault="00FA66E2" w:rsidP="00FA66E2"/>
    <w:p w14:paraId="3C48F2B1" w14:textId="5593492A" w:rsidR="00516C11" w:rsidRDefault="00516C11">
      <w:pPr>
        <w:rPr>
          <w:u w:val="single"/>
        </w:rPr>
      </w:pPr>
    </w:p>
    <w:p w14:paraId="0E6ABA6F" w14:textId="0CE5574B" w:rsidR="00516C11" w:rsidRDefault="00516C11">
      <w:pPr>
        <w:rPr>
          <w:u w:val="single"/>
        </w:rPr>
      </w:pPr>
    </w:p>
    <w:p w14:paraId="34C5BBAB" w14:textId="20BD624B" w:rsidR="00516C11" w:rsidRDefault="00516C11">
      <w:pPr>
        <w:rPr>
          <w:u w:val="single"/>
        </w:rPr>
      </w:pPr>
    </w:p>
    <w:p w14:paraId="1C70A28D" w14:textId="2818C3C1" w:rsidR="00516C11" w:rsidRDefault="00516C11">
      <w:pPr>
        <w:rPr>
          <w:u w:val="single"/>
        </w:rPr>
      </w:pPr>
    </w:p>
    <w:p w14:paraId="591A965B" w14:textId="6C0719B1" w:rsidR="00516C11" w:rsidRDefault="00516C11">
      <w:pPr>
        <w:rPr>
          <w:u w:val="single"/>
        </w:rPr>
      </w:pPr>
    </w:p>
    <w:p w14:paraId="67718612" w14:textId="54540976" w:rsidR="00516C11" w:rsidRDefault="00516C11">
      <w:pPr>
        <w:rPr>
          <w:u w:val="single"/>
        </w:rPr>
      </w:pPr>
    </w:p>
    <w:p w14:paraId="36FBE8AE" w14:textId="791A3BDE" w:rsidR="00516C11" w:rsidRDefault="00516C11">
      <w:pPr>
        <w:rPr>
          <w:u w:val="single"/>
        </w:rPr>
      </w:pPr>
    </w:p>
    <w:p w14:paraId="529FB742" w14:textId="77777777" w:rsidR="00C56E53" w:rsidRPr="00C56E53" w:rsidRDefault="00C56E53" w:rsidP="00C56E53">
      <w:pPr>
        <w:pStyle w:val="Subtitle"/>
        <w:rPr>
          <w:b/>
          <w:u w:val="single"/>
        </w:rPr>
      </w:pPr>
      <w:r w:rsidRPr="00C56E53">
        <w:rPr>
          <w:b/>
          <w:u w:val="single"/>
        </w:rPr>
        <w:lastRenderedPageBreak/>
        <w:t xml:space="preserve">Based on evidence from current research and policy as well as on data gathered from a group questionnaire, critically discuss an inclusive approach to supporting the needs of a </w:t>
      </w:r>
      <w:proofErr w:type="gramStart"/>
      <w:r w:rsidRPr="00C56E53">
        <w:rPr>
          <w:b/>
          <w:u w:val="single"/>
        </w:rPr>
        <w:t>particular group</w:t>
      </w:r>
      <w:proofErr w:type="gramEnd"/>
      <w:r w:rsidRPr="00C56E53">
        <w:rPr>
          <w:b/>
          <w:u w:val="single"/>
        </w:rPr>
        <w:t xml:space="preserve"> of pupils.  Focus on one specific learning difficulty, disability or additional need for your discussion.</w:t>
      </w:r>
    </w:p>
    <w:p w14:paraId="3E42625C" w14:textId="2A4B65D2" w:rsidR="005540D0" w:rsidRDefault="00250A80" w:rsidP="00516C11">
      <w:pPr>
        <w:pStyle w:val="Subtitle"/>
      </w:pPr>
      <w:r>
        <w:t xml:space="preserve">This assignment aims to </w:t>
      </w:r>
      <w:r w:rsidR="00337A25" w:rsidRPr="00337A25">
        <w:t xml:space="preserve">improve trainees’ understanding of how to support children with </w:t>
      </w:r>
      <w:r w:rsidR="00A2187C">
        <w:t>A</w:t>
      </w:r>
      <w:r w:rsidR="00337A25" w:rsidRPr="00337A25">
        <w:t xml:space="preserve">dditional </w:t>
      </w:r>
      <w:r w:rsidR="00A2187C">
        <w:t>L</w:t>
      </w:r>
      <w:r w:rsidR="00337A25" w:rsidRPr="00337A25">
        <w:t xml:space="preserve">earning </w:t>
      </w:r>
      <w:r w:rsidR="00A2187C">
        <w:t>N</w:t>
      </w:r>
      <w:r w:rsidR="00337A25" w:rsidRPr="00337A25">
        <w:t>eeds</w:t>
      </w:r>
      <w:r w:rsidR="00A2187C">
        <w:t xml:space="preserve"> (</w:t>
      </w:r>
      <w:proofErr w:type="spellStart"/>
      <w:r w:rsidR="00A2187C">
        <w:t>ALN</w:t>
      </w:r>
      <w:proofErr w:type="spellEnd"/>
      <w:r w:rsidR="00A2187C">
        <w:t>)</w:t>
      </w:r>
      <w:r w:rsidR="00337A25" w:rsidRPr="00337A25">
        <w:t xml:space="preserve"> and to explore the barriers to achievement and participation</w:t>
      </w:r>
      <w:r w:rsidR="00061339">
        <w:t>,</w:t>
      </w:r>
      <w:r w:rsidR="00337A25" w:rsidRPr="00337A25">
        <w:t xml:space="preserve"> which can impact children fulfilling their full </w:t>
      </w:r>
      <w:r w:rsidR="009A4603">
        <w:t>potential.</w:t>
      </w:r>
      <w:r w:rsidR="00C76E5D">
        <w:t xml:space="preserve"> Research will be carried out using </w:t>
      </w:r>
      <w:r w:rsidR="00061339">
        <w:t xml:space="preserve">a </w:t>
      </w:r>
      <w:r w:rsidR="00C76E5D">
        <w:t xml:space="preserve">questionnaire on one specific learning need to gather information on; </w:t>
      </w:r>
      <w:r w:rsidR="0012576F">
        <w:t>the</w:t>
      </w:r>
      <w:r w:rsidR="00C76E5D">
        <w:t xml:space="preserve"> diagnosis</w:t>
      </w:r>
      <w:r w:rsidR="0012576F">
        <w:t xml:space="preserve"> process</w:t>
      </w:r>
      <w:r w:rsidR="00C76E5D">
        <w:t>, inclusion techniques,</w:t>
      </w:r>
      <w:r w:rsidR="0012576F">
        <w:t xml:space="preserve"> and the training that is available for teachers</w:t>
      </w:r>
      <w:r w:rsidR="00C76E5D">
        <w:t xml:space="preserve">. </w:t>
      </w:r>
    </w:p>
    <w:p w14:paraId="7E72C041" w14:textId="75A1DB94" w:rsidR="00A2187C" w:rsidRDefault="00A2187C" w:rsidP="00A2187C">
      <w:pPr>
        <w:pStyle w:val="Subtitle"/>
      </w:pPr>
      <w:r>
        <w:t>Previously</w:t>
      </w:r>
      <w:r w:rsidR="00E25273">
        <w:t>,</w:t>
      </w:r>
      <w:r>
        <w:t xml:space="preserve"> the term ‘special educational needs’ (SEN) </w:t>
      </w:r>
      <w:r w:rsidR="008A7E35">
        <w:t>has been</w:t>
      </w:r>
      <w:r>
        <w:t xml:space="preserve"> used to identify children with additional learning needs. However, when the Additional Learning Needs (</w:t>
      </w:r>
      <w:proofErr w:type="spellStart"/>
      <w:r>
        <w:t>ALN</w:t>
      </w:r>
      <w:proofErr w:type="spellEnd"/>
      <w:r>
        <w:t xml:space="preserve">) and Educational Tribunal Act was passed in 2018 this term was replaced with </w:t>
      </w:r>
      <w:proofErr w:type="spellStart"/>
      <w:r>
        <w:t>ALN</w:t>
      </w:r>
      <w:proofErr w:type="spellEnd"/>
      <w:r w:rsidR="00850BDA">
        <w:t>. Following this, t</w:t>
      </w:r>
      <w:r w:rsidR="00E25273">
        <w:t xml:space="preserve">he definition of a person with additional learning needs </w:t>
      </w:r>
      <w:r w:rsidR="00850BDA">
        <w:t xml:space="preserve">now reads; </w:t>
      </w:r>
      <w:r w:rsidR="00E25273">
        <w:t xml:space="preserve"> </w:t>
      </w:r>
      <w:r w:rsidR="00850BDA">
        <w:t xml:space="preserve">“A person has additional learning needs if he or she has </w:t>
      </w:r>
      <w:r w:rsidR="00E25273">
        <w:t>has a learning difficulty or disability (whether the difficulty or disability arises from a medical condition or otherwise) which calls for additional learning provision” (Snap Cymru, 2018)</w:t>
      </w:r>
      <w:r w:rsidR="00850BDA">
        <w:t>. Once the Act is put into practice in September 2020</w:t>
      </w:r>
      <w:r w:rsidR="0060020A">
        <w:t xml:space="preserve"> in Wales</w:t>
      </w:r>
      <w:r w:rsidR="00850BDA">
        <w:t xml:space="preserve">, other action plans such as the Early years Action Plus and statements will not exist where all children will be recognised by the term </w:t>
      </w:r>
      <w:proofErr w:type="spellStart"/>
      <w:r w:rsidR="00850BDA">
        <w:t>ALN</w:t>
      </w:r>
      <w:proofErr w:type="spellEnd"/>
      <w:r w:rsidR="00850BDA">
        <w:t xml:space="preserve">. </w:t>
      </w:r>
      <w:r w:rsidR="0060020A">
        <w:t>Each child will also be issued an Individual Development Plan (</w:t>
      </w:r>
      <w:proofErr w:type="spellStart"/>
      <w:r w:rsidR="0060020A">
        <w:t>IDP</w:t>
      </w:r>
      <w:proofErr w:type="spellEnd"/>
      <w:r w:rsidR="0060020A">
        <w:t>) opposed to an individual education plan (</w:t>
      </w:r>
      <w:proofErr w:type="spellStart"/>
      <w:r w:rsidR="0060020A">
        <w:t>IEP</w:t>
      </w:r>
      <w:proofErr w:type="spellEnd"/>
      <w:r w:rsidR="0060020A">
        <w:t xml:space="preserve">) which Snap Cymru predict to be ‘phased out’. </w:t>
      </w:r>
      <w:proofErr w:type="spellStart"/>
      <w:r w:rsidR="00BB69B1">
        <w:t>IDP’s</w:t>
      </w:r>
      <w:proofErr w:type="spellEnd"/>
      <w:r w:rsidR="00BB69B1">
        <w:t xml:space="preserve"> will continue with children and young adults up</w:t>
      </w:r>
      <w:r w:rsidR="008A7E35">
        <w:t xml:space="preserve"> </w:t>
      </w:r>
      <w:r w:rsidR="00BB69B1">
        <w:t xml:space="preserve">to 25 years-of-age opposed to the </w:t>
      </w:r>
      <w:proofErr w:type="spellStart"/>
      <w:r w:rsidR="00BB69B1">
        <w:t>IEP</w:t>
      </w:r>
      <w:proofErr w:type="spellEnd"/>
      <w:r w:rsidR="00BB69B1">
        <w:t xml:space="preserve"> and statement which end once children leave school, promoting further education for those with </w:t>
      </w:r>
      <w:proofErr w:type="spellStart"/>
      <w:r w:rsidR="00BB69B1">
        <w:t>ALN</w:t>
      </w:r>
      <w:proofErr w:type="spellEnd"/>
      <w:r w:rsidR="00BB69B1">
        <w:t xml:space="preserve">. </w:t>
      </w:r>
    </w:p>
    <w:p w14:paraId="1AE32D8B" w14:textId="00367DA7" w:rsidR="00F56292" w:rsidRDefault="00F56292" w:rsidP="00F56292">
      <w:pPr>
        <w:pStyle w:val="Subtitle"/>
      </w:pPr>
      <w:r w:rsidRPr="00F56292">
        <w:t>The additional learning need selected for specific research is Dyslexia.</w:t>
      </w:r>
      <w:r w:rsidR="00186FA8">
        <w:t xml:space="preserve"> The Department for Education and Skills in Wales describes dyslexia as;</w:t>
      </w:r>
      <w:r w:rsidRPr="00F56292">
        <w:t xml:space="preserve"> “learners often have difficulties in the acquisition of literacy skills and in some cases, problems may manifest themselves in mathematics” (D</w:t>
      </w:r>
      <w:r w:rsidR="00186FA8">
        <w:t>f</w:t>
      </w:r>
      <w:r w:rsidRPr="00F56292">
        <w:t xml:space="preserve">ES, 2001, </w:t>
      </w:r>
      <w:proofErr w:type="spellStart"/>
      <w:r w:rsidRPr="00F56292">
        <w:t>p.2</w:t>
      </w:r>
      <w:proofErr w:type="spellEnd"/>
      <w:r w:rsidRPr="00F56292">
        <w:t>)</w:t>
      </w:r>
      <w:r w:rsidR="00135525">
        <w:t>.</w:t>
      </w:r>
      <w:r w:rsidR="00135525" w:rsidRPr="00135525">
        <w:t xml:space="preserve"> </w:t>
      </w:r>
      <w:r w:rsidR="00186FA8">
        <w:t>Children with dyslexia</w:t>
      </w:r>
      <w:r w:rsidR="00135525" w:rsidRPr="00135525">
        <w:t xml:space="preserve"> may struggle with subjects such as literacy and numeracy, however, it is not the content they will find difficult but, </w:t>
      </w:r>
      <w:r w:rsidR="00960817">
        <w:t>memorising and sequencing the information</w:t>
      </w:r>
      <w:r w:rsidR="00135525" w:rsidRPr="00135525">
        <w:t xml:space="preserve">. </w:t>
      </w:r>
      <w:r w:rsidR="00886C55">
        <w:t xml:space="preserve">The term ‘dyslexia’ was introduced by Rudolf Berlin in 1887, which was used to describe ‘word-blindness’. Berlin had noticed </w:t>
      </w:r>
      <w:r w:rsidR="004F5B35">
        <w:t>patients’</w:t>
      </w:r>
      <w:r w:rsidR="00886C55">
        <w:t xml:space="preserve"> difficulties to read printed words but could find no problems with their sight.</w:t>
      </w:r>
      <w:r w:rsidR="004F5B35">
        <w:t xml:space="preserve"> It was later discovered that </w:t>
      </w:r>
      <w:r w:rsidR="00F4198C">
        <w:t xml:space="preserve">Dyslexia is likely to be inherited through families with the condition. </w:t>
      </w:r>
      <w:r w:rsidR="00205D19">
        <w:t xml:space="preserve">Characteristics of the condition include; weakness in memory, easily distracted, often reverses order of words or letters when speaking, and easily forgets the sequence of steps. </w:t>
      </w:r>
      <w:r w:rsidR="00135525" w:rsidRPr="00135525">
        <w:t xml:space="preserve">Clear instructions and meaningful experiences will affect their ability to make sense of information. </w:t>
      </w:r>
      <w:r w:rsidRPr="00F56292">
        <w:t>Dyslexia is closely related to other difficulties such as; Dyscalculia, Dyspraxia, and ADHD. These needs are grouped under the umbrella term ‘specific learning difficulties.</w:t>
      </w:r>
      <w:r w:rsidR="00186FA8">
        <w:t xml:space="preserve">’ </w:t>
      </w:r>
    </w:p>
    <w:p w14:paraId="51DA6953" w14:textId="611D098F" w:rsidR="00076AB9" w:rsidRPr="00C56E53" w:rsidRDefault="00076AB9" w:rsidP="00076AB9">
      <w:pPr>
        <w:pStyle w:val="Subtitle"/>
        <w:rPr>
          <w:b/>
          <w:color w:val="auto"/>
          <w:u w:val="single"/>
        </w:rPr>
      </w:pPr>
      <w:r w:rsidRPr="00C56E53">
        <w:rPr>
          <w:b/>
          <w:color w:val="auto"/>
          <w:u w:val="single"/>
        </w:rPr>
        <w:t>Methodology</w:t>
      </w:r>
    </w:p>
    <w:p w14:paraId="4EF27948" w14:textId="44A9BB9C" w:rsidR="00641453" w:rsidRDefault="00571644" w:rsidP="00EB4ABB">
      <w:pPr>
        <w:pStyle w:val="Subtitle"/>
      </w:pPr>
      <w:r w:rsidRPr="00571644">
        <w:t xml:space="preserve">During this </w:t>
      </w:r>
      <w:r>
        <w:t>module,</w:t>
      </w:r>
      <w:r w:rsidR="0043349A">
        <w:t xml:space="preserve"> a questionnaire was carried out by a group of four students to gather </w:t>
      </w:r>
      <w:r w:rsidR="009629A6">
        <w:t>data</w:t>
      </w:r>
      <w:r w:rsidR="0043349A">
        <w:t xml:space="preserve"> about Dyslexia statistics in local Primary and Secondary schools. </w:t>
      </w:r>
      <w:r w:rsidR="002464E2">
        <w:t xml:space="preserve">The </w:t>
      </w:r>
      <w:r w:rsidR="009A0BE7">
        <w:t>questionnaire consisted of 25 questions and was set out using a</w:t>
      </w:r>
      <w:r w:rsidR="00916495">
        <w:t>n</w:t>
      </w:r>
      <w:r w:rsidR="009A0BE7">
        <w:t xml:space="preserve"> </w:t>
      </w:r>
      <w:r w:rsidR="00641453">
        <w:t>electronic</w:t>
      </w:r>
      <w:r w:rsidR="009A0BE7">
        <w:t xml:space="preserve"> format. </w:t>
      </w:r>
      <w:r w:rsidR="009521FE">
        <w:t xml:space="preserve">The </w:t>
      </w:r>
      <w:r w:rsidR="009A0BE7">
        <w:t>questions covered information such as; age of</w:t>
      </w:r>
      <w:r w:rsidR="009629A6">
        <w:t xml:space="preserve"> </w:t>
      </w:r>
      <w:r w:rsidR="009A0BE7">
        <w:t xml:space="preserve">diagnosis, teacher training, and correlation between other </w:t>
      </w:r>
      <w:r w:rsidR="00186FA8">
        <w:t>s</w:t>
      </w:r>
      <w:r w:rsidR="009A0BE7">
        <w:t xml:space="preserve">pecific learning difficulties. </w:t>
      </w:r>
      <w:r w:rsidR="00206BA9">
        <w:t xml:space="preserve">The questionnaire was sent to </w:t>
      </w:r>
      <w:r w:rsidR="00EB4ABB">
        <w:lastRenderedPageBreak/>
        <w:t xml:space="preserve">different </w:t>
      </w:r>
      <w:r w:rsidR="009629A6">
        <w:t>local authorities</w:t>
      </w:r>
      <w:r w:rsidR="00206BA9">
        <w:t xml:space="preserve"> Wales. </w:t>
      </w:r>
      <w:r w:rsidR="009521FE">
        <w:t>T</w:t>
      </w:r>
      <w:r w:rsidR="00EB4ABB">
        <w:t>here were 15 responses to the questionnaire enabling the group to gather the information that was required. Prior to carrying out the questionnaire</w:t>
      </w:r>
      <w:r w:rsidR="008A7E35">
        <w:t>,</w:t>
      </w:r>
      <w:r w:rsidR="00EB4ABB">
        <w:t xml:space="preserve"> it was essential for the group to provide a form for ethical approval.</w:t>
      </w:r>
      <w:r w:rsidR="00641453">
        <w:t xml:space="preserve"> The ethical approval form declared that the transfer of electronic data would adhere to the Data protection act 2018 and would only be shared between the researchers and the tutor. Prior to approval, each member was made fully aware of each section of the form</w:t>
      </w:r>
      <w:r w:rsidR="008A7E35">
        <w:t>, and</w:t>
      </w:r>
      <w:r w:rsidR="00641453">
        <w:t xml:space="preserve"> </w:t>
      </w:r>
      <w:r w:rsidR="00DC6399">
        <w:t xml:space="preserve">their </w:t>
      </w:r>
      <w:r w:rsidR="00641453">
        <w:t>signature was needed</w:t>
      </w:r>
      <w:r w:rsidR="00DC6399">
        <w:t xml:space="preserve"> to confirm. A letter was sent out with the questionnaire to schools to confirm that the questionnaire would adhere to the Data protection act 2018 and that data would only be shared between the researchers and the tutor. Compromises had to be made amongst the group to allow everyone to cover the questions they wanted to ask. This </w:t>
      </w:r>
      <w:r w:rsidR="008A7E35">
        <w:t>meant</w:t>
      </w:r>
      <w:r w:rsidR="00DC6399">
        <w:t xml:space="preserve"> that some of the questions did appear too brief to allow members of the group to go into their own detail on the topic. Too many questions would have taken up too much time, this may </w:t>
      </w:r>
      <w:r w:rsidR="006A25EB">
        <w:t xml:space="preserve">have had an </w:t>
      </w:r>
      <w:r w:rsidR="00DC6399">
        <w:t>impac</w:t>
      </w:r>
      <w:r w:rsidR="006A25EB">
        <w:t>t on</w:t>
      </w:r>
      <w:r w:rsidR="00DC6399">
        <w:t xml:space="preserve"> the total number of responses that the group received.</w:t>
      </w:r>
      <w:r w:rsidR="00896031">
        <w:t xml:space="preserve"> </w:t>
      </w:r>
      <w:r w:rsidR="008A7E35">
        <w:t xml:space="preserve">However, if the questionnaire was to be carried out again, the questions should have given more specific options to improve the information gathered. </w:t>
      </w:r>
      <w:r w:rsidR="00E27B7F">
        <w:t xml:space="preserve">Another way to improve the </w:t>
      </w:r>
      <w:r w:rsidR="00A204D2">
        <w:t xml:space="preserve">information gathered would have been to use triangulation and mixed methods of research when carrying out the project. This would help to improve the quality of the research by using different methods, opposed to just using a questionnaire. For example; students could have gathered information from a school visit or an interview with a specialist teacher. </w:t>
      </w:r>
    </w:p>
    <w:p w14:paraId="774646A5" w14:textId="18D43D76" w:rsidR="00916495" w:rsidRDefault="00A23BE3" w:rsidP="00A23BE3">
      <w:pPr>
        <w:pStyle w:val="Subtitle"/>
      </w:pPr>
      <w:r>
        <w:t xml:space="preserve">Dyslexia is currently diagnosed using </w:t>
      </w:r>
      <w:r w:rsidR="00D00F4C">
        <w:t xml:space="preserve">many different types of </w:t>
      </w:r>
      <w:r>
        <w:t>screening tests which are either carried out on a computer</w:t>
      </w:r>
      <w:r w:rsidR="00D00F4C">
        <w:t>,</w:t>
      </w:r>
      <w:r>
        <w:t xml:space="preserve"> administered by a</w:t>
      </w:r>
      <w:r w:rsidR="003032DE">
        <w:t xml:space="preserve"> specially qualified</w:t>
      </w:r>
      <w:r>
        <w:t xml:space="preserve"> teacher</w:t>
      </w:r>
      <w:r w:rsidR="00D00F4C">
        <w:t xml:space="preserve"> or educational psychologist</w:t>
      </w:r>
      <w:r w:rsidR="008E5829">
        <w:t>. NHS Wales describes the diagnosis of Dyslexia as a ‘time-consuming and frustrating process’ (NHS Wales, 2018)</w:t>
      </w:r>
      <w:r w:rsidR="003032DE">
        <w:t xml:space="preserve">. </w:t>
      </w:r>
      <w:r w:rsidR="009521FE">
        <w:t>Unfortunately</w:t>
      </w:r>
      <w:r w:rsidR="008B558A">
        <w:t>,</w:t>
      </w:r>
      <w:r w:rsidR="009521FE">
        <w:t xml:space="preserve"> t</w:t>
      </w:r>
      <w:r w:rsidR="00D00F4C">
        <w:t>he screening tests</w:t>
      </w:r>
      <w:r w:rsidR="009521FE">
        <w:t xml:space="preserve"> </w:t>
      </w:r>
      <w:r w:rsidR="00D00F4C">
        <w:t>are not 100% accurate</w:t>
      </w:r>
      <w:r w:rsidR="000D0F61">
        <w:t>.</w:t>
      </w:r>
      <w:r w:rsidR="009521FE">
        <w:t xml:space="preserve"> </w:t>
      </w:r>
      <w:r w:rsidR="009521FE" w:rsidRPr="00C56E53">
        <w:t xml:space="preserve">Teachers can also make comparisons between children’s cognitive performance to determine </w:t>
      </w:r>
      <w:r w:rsidR="008A7E35" w:rsidRPr="00C56E53">
        <w:t>whether</w:t>
      </w:r>
      <w:r w:rsidR="009521FE" w:rsidRPr="00C56E53">
        <w:t xml:space="preserve"> they require</w:t>
      </w:r>
      <w:r w:rsidR="009521FE">
        <w:t xml:space="preserve"> a formal assessment.</w:t>
      </w:r>
      <w:r w:rsidR="000D0F61">
        <w:t xml:space="preserve"> During the research process, a question was asked</w:t>
      </w:r>
      <w:r w:rsidR="00A204D2">
        <w:t xml:space="preserve"> by the students</w:t>
      </w:r>
      <w:r w:rsidR="000D0F61">
        <w:t xml:space="preserve"> to </w:t>
      </w:r>
      <w:r w:rsidR="00C47A4C">
        <w:t>distinguish the difference between children who show just characteristics of dyslexia and those who are diagnosed. Results from the questionnaire showed that 26.7% of education professionals stated that during their professional careers they have had experience with over 20 children who have displayed signs of Dyslexia *see figure 1*</w:t>
      </w:r>
      <w:r w:rsidR="002312C3">
        <w:t xml:space="preserve">. </w:t>
      </w:r>
    </w:p>
    <w:p w14:paraId="4A2F5B98" w14:textId="77777777" w:rsidR="00F267FE" w:rsidRDefault="00F267FE" w:rsidP="002312C3">
      <w:pPr>
        <w:jc w:val="center"/>
        <w:rPr>
          <w:b/>
          <w:u w:val="single"/>
        </w:rPr>
      </w:pPr>
    </w:p>
    <w:p w14:paraId="21FC2D94" w14:textId="581170FF" w:rsidR="00F267FE" w:rsidRDefault="00F267FE" w:rsidP="00B96E65">
      <w:pPr>
        <w:rPr>
          <w:b/>
          <w:u w:val="single"/>
        </w:rPr>
      </w:pPr>
    </w:p>
    <w:p w14:paraId="3028D229" w14:textId="29133B79" w:rsidR="00B96E65" w:rsidRDefault="00B96E65" w:rsidP="00B96E65">
      <w:pPr>
        <w:rPr>
          <w:b/>
          <w:u w:val="single"/>
        </w:rPr>
      </w:pPr>
    </w:p>
    <w:p w14:paraId="61DD5CDC" w14:textId="04403DD7" w:rsidR="00B96E65" w:rsidRDefault="00B96E65" w:rsidP="00B96E65">
      <w:pPr>
        <w:rPr>
          <w:b/>
          <w:u w:val="single"/>
        </w:rPr>
      </w:pPr>
    </w:p>
    <w:p w14:paraId="2F911362" w14:textId="77777777" w:rsidR="00B96E65" w:rsidRDefault="00B96E65" w:rsidP="00B96E65">
      <w:pPr>
        <w:rPr>
          <w:b/>
          <w:u w:val="single"/>
        </w:rPr>
      </w:pPr>
    </w:p>
    <w:p w14:paraId="1DB65DFF" w14:textId="79CB10F2" w:rsidR="00F267FE" w:rsidRDefault="00F267FE" w:rsidP="002312C3">
      <w:pPr>
        <w:jc w:val="center"/>
        <w:rPr>
          <w:b/>
          <w:u w:val="single"/>
        </w:rPr>
      </w:pPr>
    </w:p>
    <w:p w14:paraId="26F4B22F" w14:textId="77777777" w:rsidR="00B96E65" w:rsidRDefault="00B96E65" w:rsidP="002312C3">
      <w:pPr>
        <w:jc w:val="center"/>
        <w:rPr>
          <w:b/>
          <w:u w:val="single"/>
        </w:rPr>
      </w:pPr>
    </w:p>
    <w:p w14:paraId="6F2AAB6E" w14:textId="77777777" w:rsidR="00B96E65" w:rsidRDefault="00B96E65" w:rsidP="002312C3">
      <w:pPr>
        <w:jc w:val="center"/>
        <w:rPr>
          <w:b/>
          <w:u w:val="single"/>
        </w:rPr>
      </w:pPr>
    </w:p>
    <w:p w14:paraId="76223C25" w14:textId="77777777" w:rsidR="00B96E65" w:rsidRDefault="00B96E65" w:rsidP="00C56E53">
      <w:pPr>
        <w:rPr>
          <w:b/>
          <w:u w:val="single"/>
        </w:rPr>
      </w:pPr>
    </w:p>
    <w:p w14:paraId="7D71BE18" w14:textId="06B0504D" w:rsidR="00B96E65" w:rsidRDefault="00B96E65" w:rsidP="002312C3">
      <w:pPr>
        <w:jc w:val="center"/>
        <w:rPr>
          <w:b/>
          <w:u w:val="single"/>
        </w:rPr>
      </w:pPr>
      <w:r>
        <w:rPr>
          <w:noProof/>
        </w:rPr>
        <w:lastRenderedPageBreak/>
        <mc:AlternateContent>
          <mc:Choice Requires="wps">
            <w:drawing>
              <wp:anchor distT="0" distB="0" distL="114300" distR="114300" simplePos="0" relativeHeight="251663360" behindDoc="0" locked="0" layoutInCell="1" allowOverlap="1" wp14:anchorId="75410086" wp14:editId="3505510C">
                <wp:simplePos x="0" y="0"/>
                <wp:positionH relativeFrom="margin">
                  <wp:align>right</wp:align>
                </wp:positionH>
                <wp:positionV relativeFrom="paragraph">
                  <wp:posOffset>158047</wp:posOffset>
                </wp:positionV>
                <wp:extent cx="5886450" cy="35147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886450" cy="3514725"/>
                        </a:xfrm>
                        <a:prstGeom prst="rect">
                          <a:avLst/>
                        </a:prstGeom>
                        <a:no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68B21" id="Rectangle 3" o:spid="_x0000_s1026" style="position:absolute;margin-left:412.3pt;margin-top:12.45pt;width:463.5pt;height:27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" filled="f" strokecolor="#4472c4 [3204]" strokeweight="1.5pt">
                <w10:wrap anchorx="margin"/>
              </v:rect>
            </w:pict>
          </mc:Fallback>
        </mc:AlternateContent>
      </w:r>
    </w:p>
    <w:p w14:paraId="22AAD754" w14:textId="099C80B4" w:rsidR="00916495" w:rsidRPr="002312C3" w:rsidRDefault="00046862" w:rsidP="002312C3">
      <w:pPr>
        <w:jc w:val="center"/>
      </w:pPr>
      <w:r w:rsidRPr="00046862">
        <w:rPr>
          <w:b/>
          <w:u w:val="single"/>
        </w:rPr>
        <w:t>Figure 1</w:t>
      </w:r>
    </w:p>
    <w:p w14:paraId="0916AD3D" w14:textId="7681B33D" w:rsidR="002312C3" w:rsidRDefault="00505D32" w:rsidP="000E5140">
      <w:pPr>
        <w:jc w:val="center"/>
        <w:rPr>
          <w:b/>
          <w:u w:val="single"/>
        </w:rPr>
      </w:pPr>
      <w:r>
        <w:rPr>
          <w:b/>
          <w:u w:val="single"/>
        </w:rPr>
        <w:t>This graph shows approximately how many</w:t>
      </w:r>
      <w:r w:rsidR="002312C3">
        <w:rPr>
          <w:b/>
          <w:u w:val="single"/>
        </w:rPr>
        <w:t xml:space="preserve"> teachers have had</w:t>
      </w:r>
    </w:p>
    <w:p w14:paraId="080C1C70" w14:textId="76ED3FAA" w:rsidR="00505D32" w:rsidRPr="00046862" w:rsidRDefault="001A0D5B" w:rsidP="00046862">
      <w:pPr>
        <w:jc w:val="center"/>
        <w:rPr>
          <w:b/>
          <w:u w:val="single"/>
        </w:rPr>
      </w:pPr>
      <w:r w:rsidRPr="00046862">
        <w:rPr>
          <w:b/>
          <w:noProof/>
          <w:u w:val="single"/>
        </w:rPr>
        <w:drawing>
          <wp:anchor distT="0" distB="0" distL="114300" distR="114300" simplePos="0" relativeHeight="251658240" behindDoc="1" locked="0" layoutInCell="1" allowOverlap="1" wp14:anchorId="69CCB951" wp14:editId="457C9074">
            <wp:simplePos x="0" y="0"/>
            <wp:positionH relativeFrom="column">
              <wp:posOffset>-119380</wp:posOffset>
            </wp:positionH>
            <wp:positionV relativeFrom="paragraph">
              <wp:posOffset>271145</wp:posOffset>
            </wp:positionV>
            <wp:extent cx="5452745" cy="2362200"/>
            <wp:effectExtent l="0" t="0" r="0" b="0"/>
            <wp:wrapTight wrapText="bothSides">
              <wp:wrapPolygon edited="0">
                <wp:start x="0" y="0"/>
                <wp:lineTo x="0" y="21426"/>
                <wp:lineTo x="21507" y="21426"/>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101" t="40017" r="24385" b="20492"/>
                    <a:stretch/>
                  </pic:blipFill>
                  <pic:spPr bwMode="auto">
                    <a:xfrm>
                      <a:off x="0" y="0"/>
                      <a:ext cx="5452745"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12C3">
        <w:rPr>
          <w:b/>
          <w:u w:val="single"/>
        </w:rPr>
        <w:t>contact with</w:t>
      </w:r>
      <w:r w:rsidR="00505D32">
        <w:rPr>
          <w:b/>
          <w:u w:val="single"/>
        </w:rPr>
        <w:t xml:space="preserve"> pupils</w:t>
      </w:r>
      <w:r w:rsidR="002312C3">
        <w:rPr>
          <w:b/>
          <w:u w:val="single"/>
        </w:rPr>
        <w:t xml:space="preserve"> who have</w:t>
      </w:r>
      <w:r w:rsidR="00505D32">
        <w:rPr>
          <w:b/>
          <w:u w:val="single"/>
        </w:rPr>
        <w:t xml:space="preserve"> display </w:t>
      </w:r>
      <w:r w:rsidR="00C66D1F">
        <w:rPr>
          <w:b/>
          <w:u w:val="single"/>
        </w:rPr>
        <w:t>signs</w:t>
      </w:r>
      <w:r w:rsidR="002312C3">
        <w:rPr>
          <w:b/>
          <w:u w:val="single"/>
        </w:rPr>
        <w:t xml:space="preserve"> of Dyslexia   </w:t>
      </w:r>
    </w:p>
    <w:p w14:paraId="7C1FD2E9" w14:textId="483814A1" w:rsidR="00916495" w:rsidRDefault="00916495" w:rsidP="00916495"/>
    <w:p w14:paraId="37437294" w14:textId="3B590547" w:rsidR="00916495" w:rsidRDefault="00916495" w:rsidP="00916495"/>
    <w:p w14:paraId="685389FA" w14:textId="15821651" w:rsidR="00916495" w:rsidRDefault="00916495" w:rsidP="00916495"/>
    <w:p w14:paraId="1C741935" w14:textId="42269044" w:rsidR="00046862" w:rsidRDefault="002312C3" w:rsidP="00916495">
      <w:r w:rsidRPr="00046862">
        <w:rPr>
          <w:b/>
          <w:noProof/>
          <w:u w:val="single"/>
        </w:rPr>
        <mc:AlternateContent>
          <mc:Choice Requires="wps">
            <w:drawing>
              <wp:anchor distT="45720" distB="45720" distL="114300" distR="114300" simplePos="0" relativeHeight="251660288" behindDoc="1" locked="0" layoutInCell="1" allowOverlap="1" wp14:anchorId="12F0B56E" wp14:editId="72F975EB">
                <wp:simplePos x="0" y="0"/>
                <wp:positionH relativeFrom="column">
                  <wp:posOffset>155575</wp:posOffset>
                </wp:positionH>
                <wp:positionV relativeFrom="paragraph">
                  <wp:posOffset>20320</wp:posOffset>
                </wp:positionV>
                <wp:extent cx="1308100" cy="304800"/>
                <wp:effectExtent l="6350" t="0" r="0" b="0"/>
                <wp:wrapTight wrapText="bothSides">
                  <wp:wrapPolygon edited="0">
                    <wp:start x="21495" y="-450"/>
                    <wp:lineTo x="419" y="-450"/>
                    <wp:lineTo x="419" y="19800"/>
                    <wp:lineTo x="21495" y="19800"/>
                    <wp:lineTo x="21495" y="-45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08100" cy="304800"/>
                        </a:xfrm>
                        <a:prstGeom prst="rect">
                          <a:avLst/>
                        </a:prstGeom>
                        <a:solidFill>
                          <a:srgbClr val="FFFFFF"/>
                        </a:solidFill>
                        <a:ln w="9525">
                          <a:noFill/>
                          <a:miter lim="800000"/>
                          <a:headEnd/>
                          <a:tailEnd/>
                        </a:ln>
                      </wps:spPr>
                      <wps:txbx>
                        <w:txbxContent>
                          <w:p w14:paraId="77DA77A6" w14:textId="78C2D09B" w:rsidR="00046862" w:rsidRDefault="00046862">
                            <w:r>
                              <w:t>Number of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F0B56E" id="_x0000_s1028" type="#_x0000_t202" style="position:absolute;margin-left:12.25pt;margin-top:1.6pt;width:103pt;height:24pt;rotation:-90;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" stroked="f">
                <v:textbox>
                  <w:txbxContent>
                    <w:p w14:paraId="77DA77A6" w14:textId="78C2D09B" w:rsidR="00046862" w:rsidRDefault="00046862">
                      <w:r>
                        <w:t>Number of children</w:t>
                      </w:r>
                    </w:p>
                  </w:txbxContent>
                </v:textbox>
                <w10:wrap type="tight"/>
              </v:shape>
            </w:pict>
          </mc:Fallback>
        </mc:AlternateContent>
      </w:r>
    </w:p>
    <w:p w14:paraId="05AF5BB8" w14:textId="7E7D9642" w:rsidR="00046862" w:rsidRDefault="00046862" w:rsidP="00916495"/>
    <w:p w14:paraId="42331C89" w14:textId="0D10374F" w:rsidR="00046862" w:rsidRDefault="00046862" w:rsidP="00916495"/>
    <w:p w14:paraId="025543EB" w14:textId="1C1B5122" w:rsidR="00046862" w:rsidRDefault="00046862" w:rsidP="00916495"/>
    <w:p w14:paraId="5F04591F" w14:textId="25C761E0" w:rsidR="00046862" w:rsidRDefault="002312C3" w:rsidP="00916495">
      <w:r w:rsidRPr="00046862">
        <w:rPr>
          <w:b/>
          <w:noProof/>
          <w:u w:val="single"/>
        </w:rPr>
        <mc:AlternateContent>
          <mc:Choice Requires="wps">
            <w:drawing>
              <wp:anchor distT="45720" distB="45720" distL="114300" distR="114300" simplePos="0" relativeHeight="251662336" behindDoc="0" locked="0" layoutInCell="1" allowOverlap="1" wp14:anchorId="685CA5EB" wp14:editId="672FA9EE">
                <wp:simplePos x="0" y="0"/>
                <wp:positionH relativeFrom="margin">
                  <wp:posOffset>2105025</wp:posOffset>
                </wp:positionH>
                <wp:positionV relativeFrom="paragraph">
                  <wp:posOffset>157480</wp:posOffset>
                </wp:positionV>
                <wp:extent cx="1447800" cy="3048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04800"/>
                        </a:xfrm>
                        <a:prstGeom prst="rect">
                          <a:avLst/>
                        </a:prstGeom>
                        <a:solidFill>
                          <a:srgbClr val="FFFFFF"/>
                        </a:solidFill>
                        <a:ln w="9525">
                          <a:noFill/>
                          <a:miter lim="800000"/>
                          <a:headEnd/>
                          <a:tailEnd/>
                        </a:ln>
                      </wps:spPr>
                      <wps:txbx>
                        <w:txbxContent>
                          <w:p w14:paraId="63AA20FA" w14:textId="4E400BA3" w:rsidR="00046862" w:rsidRDefault="00046862" w:rsidP="00046862">
                            <w:r>
                              <w:t xml:space="preserve">Number of </w:t>
                            </w:r>
                            <w:r w:rsidR="00D03F3F">
                              <w:t>teachers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CA5EB" id="_x0000_s1029" type="#_x0000_t202" style="position:absolute;margin-left:165.75pt;margin-top:12.4pt;width:114pt;height:2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" stroked="f">
                <v:textbox>
                  <w:txbxContent>
                    <w:p w14:paraId="63AA20FA" w14:textId="4E400BA3" w:rsidR="00046862" w:rsidRDefault="00046862" w:rsidP="00046862">
                      <w:r>
                        <w:t xml:space="preserve">Number of </w:t>
                      </w:r>
                      <w:r w:rsidR="00D03F3F">
                        <w:t>teachers</w:t>
                      </w:r>
                    </w:p>
                  </w:txbxContent>
                </v:textbox>
                <w10:wrap anchorx="margin"/>
              </v:shape>
            </w:pict>
          </mc:Fallback>
        </mc:AlternateContent>
      </w:r>
    </w:p>
    <w:p w14:paraId="080EEE9F" w14:textId="77777777" w:rsidR="00923A07" w:rsidRDefault="00923A07" w:rsidP="00505D32">
      <w:pPr>
        <w:pStyle w:val="Subtitle"/>
      </w:pPr>
    </w:p>
    <w:p w14:paraId="252CD28C" w14:textId="77777777" w:rsidR="00F267FE" w:rsidRDefault="00F267FE" w:rsidP="00505D32">
      <w:pPr>
        <w:pStyle w:val="Subtitle"/>
      </w:pPr>
    </w:p>
    <w:p w14:paraId="67FB707C" w14:textId="1624C71D" w:rsidR="00F267FE" w:rsidRPr="00F267FE" w:rsidRDefault="00657B5F" w:rsidP="00F267FE">
      <w:pPr>
        <w:pStyle w:val="Subtitle"/>
      </w:pPr>
      <w:r>
        <w:t xml:space="preserve">In comparison, question </w:t>
      </w:r>
      <w:proofErr w:type="spellStart"/>
      <w:r>
        <w:t>7B</w:t>
      </w:r>
      <w:proofErr w:type="spellEnd"/>
      <w:r>
        <w:t xml:space="preserve"> questioned how many of the above pupils had been diagnosed with dyslexia. Figure 2 shows the results. </w:t>
      </w:r>
    </w:p>
    <w:p w14:paraId="158D3758" w14:textId="0DAD1C5E" w:rsidR="00F267FE" w:rsidRDefault="00F267FE" w:rsidP="00505D32">
      <w:pPr>
        <w:jc w:val="center"/>
        <w:rPr>
          <w:b/>
          <w:u w:val="single"/>
        </w:rPr>
      </w:pPr>
      <w:r>
        <w:rPr>
          <w:b/>
          <w:noProof/>
          <w:u w:val="single"/>
        </w:rPr>
        <mc:AlternateContent>
          <mc:Choice Requires="wps">
            <w:drawing>
              <wp:anchor distT="0" distB="0" distL="114300" distR="114300" simplePos="0" relativeHeight="251669504" behindDoc="0" locked="0" layoutInCell="1" allowOverlap="1" wp14:anchorId="366A0F05" wp14:editId="445D3F5E">
                <wp:simplePos x="0" y="0"/>
                <wp:positionH relativeFrom="margin">
                  <wp:posOffset>-152401</wp:posOffset>
                </wp:positionH>
                <wp:positionV relativeFrom="paragraph">
                  <wp:posOffset>294640</wp:posOffset>
                </wp:positionV>
                <wp:extent cx="6010275" cy="34194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6010275" cy="3419475"/>
                        </a:xfrm>
                        <a:prstGeom prst="rect">
                          <a:avLst/>
                        </a:prstGeom>
                        <a:no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B0646" id="Rectangle 7" o:spid="_x0000_s1026" style="position:absolute;margin-left:-12pt;margin-top:23.2pt;width:473.25pt;height:269.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" filled="f" strokecolor="#4472c4 [3204]" strokeweight="1.5pt">
                <w10:wrap anchorx="margin"/>
              </v:rect>
            </w:pict>
          </mc:Fallback>
        </mc:AlternateContent>
      </w:r>
    </w:p>
    <w:p w14:paraId="41FBC81D" w14:textId="3E13839E" w:rsidR="00657B5F" w:rsidRDefault="00505D32" w:rsidP="00505D32">
      <w:pPr>
        <w:jc w:val="center"/>
        <w:rPr>
          <w:b/>
          <w:u w:val="single"/>
        </w:rPr>
      </w:pPr>
      <w:r>
        <w:rPr>
          <w:b/>
          <w:u w:val="single"/>
        </w:rPr>
        <w:t>Figure 2</w:t>
      </w:r>
    </w:p>
    <w:p w14:paraId="04C56D1F" w14:textId="6F5AD869" w:rsidR="001A0D5B" w:rsidRDefault="00923A07" w:rsidP="00505D32">
      <w:pPr>
        <w:jc w:val="center"/>
        <w:rPr>
          <w:b/>
          <w:u w:val="single"/>
        </w:rPr>
      </w:pPr>
      <w:r>
        <w:rPr>
          <w:b/>
          <w:u w:val="single"/>
        </w:rPr>
        <w:t xml:space="preserve">This graph </w:t>
      </w:r>
      <w:r w:rsidR="001A0D5B">
        <w:rPr>
          <w:b/>
          <w:u w:val="single"/>
        </w:rPr>
        <w:t>show</w:t>
      </w:r>
      <w:r>
        <w:rPr>
          <w:b/>
          <w:u w:val="single"/>
        </w:rPr>
        <w:t>s</w:t>
      </w:r>
      <w:r w:rsidR="001A0D5B">
        <w:rPr>
          <w:b/>
          <w:u w:val="single"/>
        </w:rPr>
        <w:t xml:space="preserve"> approximately how many of those pupils have been </w:t>
      </w:r>
    </w:p>
    <w:p w14:paraId="3862005C" w14:textId="0B2D345A" w:rsidR="001A0D5B" w:rsidRDefault="00923A07" w:rsidP="00505D32">
      <w:pPr>
        <w:jc w:val="center"/>
        <w:rPr>
          <w:b/>
          <w:u w:val="single"/>
        </w:rPr>
      </w:pPr>
      <w:r>
        <w:rPr>
          <w:noProof/>
        </w:rPr>
        <w:drawing>
          <wp:anchor distT="0" distB="0" distL="114300" distR="114300" simplePos="0" relativeHeight="251664384" behindDoc="1" locked="0" layoutInCell="1" allowOverlap="1" wp14:anchorId="29F95272" wp14:editId="6468B7D8">
            <wp:simplePos x="0" y="0"/>
            <wp:positionH relativeFrom="margin">
              <wp:align>center</wp:align>
            </wp:positionH>
            <wp:positionV relativeFrom="paragraph">
              <wp:posOffset>207010</wp:posOffset>
            </wp:positionV>
            <wp:extent cx="4779645" cy="2295525"/>
            <wp:effectExtent l="0" t="0" r="1905" b="9525"/>
            <wp:wrapTight wrapText="bothSides">
              <wp:wrapPolygon edited="0">
                <wp:start x="0" y="0"/>
                <wp:lineTo x="0" y="21510"/>
                <wp:lineTo x="21523" y="21510"/>
                <wp:lineTo x="2152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251" t="32807" r="17073" b="20493"/>
                    <a:stretch/>
                  </pic:blipFill>
                  <pic:spPr bwMode="auto">
                    <a:xfrm>
                      <a:off x="0" y="0"/>
                      <a:ext cx="4779645" cy="229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0D5B">
        <w:rPr>
          <w:b/>
          <w:u w:val="single"/>
        </w:rPr>
        <w:t>diagnosed with Dyslexia.</w:t>
      </w:r>
    </w:p>
    <w:p w14:paraId="12D27B0B" w14:textId="4340DD56" w:rsidR="00505D32" w:rsidRPr="00505D32" w:rsidRDefault="00505D32" w:rsidP="00505D32">
      <w:pPr>
        <w:jc w:val="center"/>
        <w:rPr>
          <w:b/>
          <w:u w:val="single"/>
        </w:rPr>
      </w:pPr>
    </w:p>
    <w:p w14:paraId="64C88172" w14:textId="7B1AD923" w:rsidR="00657B5F" w:rsidRDefault="00657B5F" w:rsidP="00916495"/>
    <w:p w14:paraId="5009150A" w14:textId="4AF6A529" w:rsidR="00657B5F" w:rsidRDefault="00923A07" w:rsidP="00916495">
      <w:r w:rsidRPr="00046862">
        <w:rPr>
          <w:b/>
          <w:noProof/>
          <w:u w:val="single"/>
        </w:rPr>
        <mc:AlternateContent>
          <mc:Choice Requires="wps">
            <w:drawing>
              <wp:anchor distT="45720" distB="45720" distL="114300" distR="114300" simplePos="0" relativeHeight="251668480" behindDoc="1" locked="0" layoutInCell="1" allowOverlap="1" wp14:anchorId="3DD9646B" wp14:editId="64544BC9">
                <wp:simplePos x="0" y="0"/>
                <wp:positionH relativeFrom="column">
                  <wp:posOffset>-209550</wp:posOffset>
                </wp:positionH>
                <wp:positionV relativeFrom="paragraph">
                  <wp:posOffset>264160</wp:posOffset>
                </wp:positionV>
                <wp:extent cx="1308100" cy="304800"/>
                <wp:effectExtent l="6350" t="0" r="0" b="0"/>
                <wp:wrapTight wrapText="bothSides">
                  <wp:wrapPolygon edited="0">
                    <wp:start x="21495" y="-450"/>
                    <wp:lineTo x="419" y="-450"/>
                    <wp:lineTo x="419" y="19800"/>
                    <wp:lineTo x="21495" y="19800"/>
                    <wp:lineTo x="21495" y="-45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08100" cy="304800"/>
                        </a:xfrm>
                        <a:prstGeom prst="rect">
                          <a:avLst/>
                        </a:prstGeom>
                        <a:solidFill>
                          <a:srgbClr val="FFFFFF"/>
                        </a:solidFill>
                        <a:ln w="9525">
                          <a:noFill/>
                          <a:miter lim="800000"/>
                          <a:headEnd/>
                          <a:tailEnd/>
                        </a:ln>
                      </wps:spPr>
                      <wps:txbx>
                        <w:txbxContent>
                          <w:p w14:paraId="25DA242B" w14:textId="77777777" w:rsidR="00923A07" w:rsidRDefault="00923A07" w:rsidP="00923A07">
                            <w:r>
                              <w:t>Number of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D9646B" id="_x0000_s1030" type="#_x0000_t202" style="position:absolute;margin-left:-16.5pt;margin-top:20.8pt;width:103pt;height:24pt;rotation:-90;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" stroked="f">
                <v:textbox>
                  <w:txbxContent>
                    <w:p w14:paraId="25DA242B" w14:textId="77777777" w:rsidR="00923A07" w:rsidRDefault="00923A07" w:rsidP="00923A07">
                      <w:r>
                        <w:t>Number of children</w:t>
                      </w:r>
                    </w:p>
                  </w:txbxContent>
                </v:textbox>
                <w10:wrap type="tight"/>
              </v:shape>
            </w:pict>
          </mc:Fallback>
        </mc:AlternateContent>
      </w:r>
    </w:p>
    <w:p w14:paraId="4A24A37D" w14:textId="33186C11" w:rsidR="00657B5F" w:rsidRDefault="00657B5F" w:rsidP="00916495"/>
    <w:p w14:paraId="03A65D7F" w14:textId="205D93E6" w:rsidR="00657B5F" w:rsidRDefault="00657B5F" w:rsidP="00916495"/>
    <w:p w14:paraId="40FFB253" w14:textId="77777777" w:rsidR="00657B5F" w:rsidRPr="00916495" w:rsidRDefault="00657B5F" w:rsidP="00916495"/>
    <w:p w14:paraId="0323882D" w14:textId="77777777" w:rsidR="00657B5F" w:rsidRDefault="00657B5F" w:rsidP="00916495">
      <w:pPr>
        <w:pStyle w:val="Subtitle"/>
        <w:rPr>
          <w:highlight w:val="yellow"/>
        </w:rPr>
      </w:pPr>
    </w:p>
    <w:p w14:paraId="00F3C6F0" w14:textId="376D2A5C" w:rsidR="00657B5F" w:rsidRDefault="00923A07" w:rsidP="00916495">
      <w:pPr>
        <w:pStyle w:val="Subtitle"/>
        <w:rPr>
          <w:highlight w:val="yellow"/>
        </w:rPr>
      </w:pPr>
      <w:r w:rsidRPr="00046862">
        <w:rPr>
          <w:b/>
          <w:noProof/>
          <w:u w:val="single"/>
        </w:rPr>
        <mc:AlternateContent>
          <mc:Choice Requires="wps">
            <w:drawing>
              <wp:anchor distT="45720" distB="45720" distL="114300" distR="114300" simplePos="0" relativeHeight="251666432" behindDoc="0" locked="0" layoutInCell="1" allowOverlap="1" wp14:anchorId="197825C0" wp14:editId="71FED4A0">
                <wp:simplePos x="0" y="0"/>
                <wp:positionH relativeFrom="margin">
                  <wp:align>center</wp:align>
                </wp:positionH>
                <wp:positionV relativeFrom="paragraph">
                  <wp:posOffset>140335</wp:posOffset>
                </wp:positionV>
                <wp:extent cx="1447800" cy="3048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04800"/>
                        </a:xfrm>
                        <a:prstGeom prst="rect">
                          <a:avLst/>
                        </a:prstGeom>
                        <a:solidFill>
                          <a:srgbClr val="FFFFFF"/>
                        </a:solidFill>
                        <a:ln w="9525">
                          <a:noFill/>
                          <a:miter lim="800000"/>
                          <a:headEnd/>
                          <a:tailEnd/>
                        </a:ln>
                      </wps:spPr>
                      <wps:txbx>
                        <w:txbxContent>
                          <w:p w14:paraId="11CB208E" w14:textId="77777777" w:rsidR="00923A07" w:rsidRDefault="00923A07" w:rsidP="00923A07">
                            <w:r>
                              <w:t>Number of teachers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825C0" id="Text Box 5" o:spid="_x0000_s1031" type="#_x0000_t202" style="position:absolute;margin-left:0;margin-top:11.05pt;width:114pt;height:24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" stroked="f">
                <v:textbox>
                  <w:txbxContent>
                    <w:p w14:paraId="11CB208E" w14:textId="77777777" w:rsidR="00923A07" w:rsidRDefault="00923A07" w:rsidP="00923A07">
                      <w:r>
                        <w:t>Number of teachers</w:t>
                      </w:r>
                    </w:p>
                  </w:txbxContent>
                </v:textbox>
                <w10:wrap anchorx="margin"/>
              </v:shape>
            </w:pict>
          </mc:Fallback>
        </mc:AlternateContent>
      </w:r>
    </w:p>
    <w:p w14:paraId="299E10B0" w14:textId="2C1186CD" w:rsidR="00657B5F" w:rsidRDefault="00657B5F" w:rsidP="00916495">
      <w:pPr>
        <w:pStyle w:val="Subtitle"/>
        <w:rPr>
          <w:highlight w:val="yellow"/>
        </w:rPr>
      </w:pPr>
    </w:p>
    <w:p w14:paraId="20FA68EF" w14:textId="2061C6DE" w:rsidR="001A0D5B" w:rsidRDefault="001A0D5B" w:rsidP="001A0D5B">
      <w:pPr>
        <w:rPr>
          <w:highlight w:val="yellow"/>
        </w:rPr>
      </w:pPr>
    </w:p>
    <w:p w14:paraId="162D1DEC" w14:textId="77777777" w:rsidR="00B96E65" w:rsidRDefault="00B96E65" w:rsidP="00344FF0">
      <w:pPr>
        <w:pStyle w:val="Subtitle"/>
      </w:pPr>
    </w:p>
    <w:p w14:paraId="21380A30" w14:textId="77777777" w:rsidR="00C56E53" w:rsidRDefault="00C56E53" w:rsidP="00344FF0">
      <w:pPr>
        <w:pStyle w:val="Subtitle"/>
      </w:pPr>
    </w:p>
    <w:p w14:paraId="7934B8C4" w14:textId="26DA5693" w:rsidR="00344FF0" w:rsidRPr="00344FF0" w:rsidRDefault="00923A07" w:rsidP="00344FF0">
      <w:pPr>
        <w:pStyle w:val="Subtitle"/>
      </w:pPr>
      <w:r>
        <w:t xml:space="preserve">These results show that despite teachers suggesting that they have </w:t>
      </w:r>
      <w:r w:rsidR="00D741E1">
        <w:t>had experience</w:t>
      </w:r>
      <w:r>
        <w:t xml:space="preserve"> with many children who have shown characteristics of dyslexia, </w:t>
      </w:r>
      <w:r w:rsidRPr="00923A07">
        <w:t xml:space="preserve">40% </w:t>
      </w:r>
      <w:r>
        <w:t xml:space="preserve">of them have not been diagnosed with any condition. </w:t>
      </w:r>
      <w:r w:rsidR="00D741E1">
        <w:t xml:space="preserve">This suggest </w:t>
      </w:r>
      <w:r w:rsidR="004F62F7">
        <w:t xml:space="preserve">the diagnosing process needs to be improved to benefit the children’s learning so they can get the extra support that they are entitled to. Just 20% of teachers said that over 15 of the children they have had experience with have been diagnosed with dyslexia. </w:t>
      </w:r>
    </w:p>
    <w:p w14:paraId="66458450" w14:textId="1A4F0D66" w:rsidR="00F267FE" w:rsidRDefault="00D822B7" w:rsidP="00F267FE">
      <w:pPr>
        <w:pStyle w:val="Subtitle"/>
      </w:pPr>
      <w:r>
        <w:t>The NHS suggests that “identifying dysle</w:t>
      </w:r>
      <w:r w:rsidR="00BA5691">
        <w:t>xia in young children can be difficult for both parents and teachers because the signs and symptoms aren’t always obvious”</w:t>
      </w:r>
      <w:r w:rsidR="00A204D2">
        <w:t>,</w:t>
      </w:r>
      <w:r w:rsidR="00BA5691">
        <w:t xml:space="preserve"> however, the earlier they are diagnosed the “more effective educational interviews are likely to be” (NHS, 2018).</w:t>
      </w:r>
      <w:r w:rsidR="00386A50">
        <w:t xml:space="preserve"> </w:t>
      </w:r>
      <w:r w:rsidR="00F07F17">
        <w:t xml:space="preserve">Once the child has been diagnosed an </w:t>
      </w:r>
      <w:proofErr w:type="spellStart"/>
      <w:r w:rsidR="00F07F17">
        <w:t>IEP</w:t>
      </w:r>
      <w:proofErr w:type="spellEnd"/>
      <w:r w:rsidR="00F07F17">
        <w:t>/</w:t>
      </w:r>
      <w:proofErr w:type="spellStart"/>
      <w:r w:rsidR="00F07F17">
        <w:t>IDP</w:t>
      </w:r>
      <w:proofErr w:type="spellEnd"/>
      <w:r w:rsidR="00F07F17">
        <w:t xml:space="preserve"> can be developed to cater specifically for their needs. Support can include speech therapy, observations to monitor their progress, </w:t>
      </w:r>
      <w:r w:rsidR="00B17F7E">
        <w:t xml:space="preserve">and extra help given from the teaching assistant. </w:t>
      </w:r>
      <w:r w:rsidR="00F267FE">
        <w:t>Depending on the severity of the child’s additional needs an education, health and care (</w:t>
      </w:r>
      <w:proofErr w:type="spellStart"/>
      <w:r w:rsidR="00F267FE">
        <w:t>EHC</w:t>
      </w:r>
      <w:proofErr w:type="spellEnd"/>
      <w:r w:rsidR="00F267FE">
        <w:t xml:space="preserve">) plan may be required. This plan is available for children and young people up to the age of 25 who require more support that is available through the special educational needs support. </w:t>
      </w:r>
      <w:r w:rsidR="008F3059">
        <w:t xml:space="preserve">Depending on severity of their </w:t>
      </w:r>
      <w:r w:rsidR="00A43AF9">
        <w:t xml:space="preserve">dyslexia, children may have to change from mainstream education to a specialist dyslexia school. Children with </w:t>
      </w:r>
      <w:proofErr w:type="spellStart"/>
      <w:r w:rsidR="00A43AF9">
        <w:t>ALN</w:t>
      </w:r>
      <w:proofErr w:type="spellEnd"/>
      <w:r w:rsidR="00A43AF9">
        <w:t xml:space="preserve"> in Wales will have three different options of educational provision; a special unit, a special school or mainstream school. Some may attend mainstream school but visit a special unit once a week for additional support. </w:t>
      </w:r>
    </w:p>
    <w:p w14:paraId="36216C26" w14:textId="33F97F4F" w:rsidR="00FE17F8" w:rsidRDefault="004847B8" w:rsidP="00FE17F8">
      <w:pPr>
        <w:pStyle w:val="Subtitle"/>
      </w:pPr>
      <w:r>
        <w:rPr>
          <w:noProof/>
        </w:rPr>
        <mc:AlternateContent>
          <mc:Choice Requires="wps">
            <w:drawing>
              <wp:anchor distT="0" distB="0" distL="114300" distR="114300" simplePos="0" relativeHeight="251722752" behindDoc="0" locked="0" layoutInCell="1" allowOverlap="1" wp14:anchorId="0595CD2C" wp14:editId="45A33536">
                <wp:simplePos x="0" y="0"/>
                <wp:positionH relativeFrom="column">
                  <wp:posOffset>28135</wp:posOffset>
                </wp:positionH>
                <wp:positionV relativeFrom="paragraph">
                  <wp:posOffset>1523218</wp:posOffset>
                </wp:positionV>
                <wp:extent cx="5508433" cy="3629465"/>
                <wp:effectExtent l="0" t="0" r="16510" b="28575"/>
                <wp:wrapNone/>
                <wp:docPr id="193" name="Rectangle 193"/>
                <wp:cNvGraphicFramePr/>
                <a:graphic xmlns:a="http://schemas.openxmlformats.org/drawingml/2006/main">
                  <a:graphicData uri="http://schemas.microsoft.com/office/word/2010/wordprocessingShape">
                    <wps:wsp>
                      <wps:cNvSpPr/>
                      <wps:spPr>
                        <a:xfrm>
                          <a:off x="0" y="0"/>
                          <a:ext cx="5508433" cy="3629465"/>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CEA518" id="Rectangle 193" o:spid="_x0000_s1026" style="position:absolute;margin-left:2.2pt;margin-top:119.95pt;width:433.75pt;height:285.8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" filled="f" strokecolor="#1f3763 [1604]" strokeweight="1.5pt"/>
            </w:pict>
          </mc:Fallback>
        </mc:AlternateContent>
      </w:r>
      <w:r w:rsidR="00FE17F8">
        <w:t xml:space="preserve">Granted, once a child has been diagnosed with dyslexia there are plenty of care plans available for them, however as previously mentioned it is a long process. </w:t>
      </w:r>
      <w:r w:rsidR="00344FF0">
        <w:t xml:space="preserve">Based on the questionnaire </w:t>
      </w:r>
      <w:r w:rsidR="00344FF0" w:rsidRPr="00372CE9">
        <w:t xml:space="preserve">carried out by the group, </w:t>
      </w:r>
      <w:r w:rsidR="00262B44" w:rsidRPr="00372CE9">
        <w:t xml:space="preserve">40% of educational professionals said that children were diagnosed with dyslexia when they were 9-11 years-of-age. </w:t>
      </w:r>
      <w:r w:rsidR="00344FF0" w:rsidRPr="00372CE9">
        <w:t xml:space="preserve">This indicates that most children are waiting until they get to the end of </w:t>
      </w:r>
      <w:proofErr w:type="spellStart"/>
      <w:r w:rsidR="00344FF0" w:rsidRPr="00372CE9">
        <w:t>KS2</w:t>
      </w:r>
      <w:proofErr w:type="spellEnd"/>
      <w:r w:rsidR="00344FF0" w:rsidRPr="00372CE9">
        <w:t xml:space="preserve"> or the early stages of Secondary school to be diagnosed.</w:t>
      </w:r>
      <w:r w:rsidR="00344FF0">
        <w:t xml:space="preserve"> Unfortunately for the children, this means they miss out on support that they require during primary school due to a poor diagnosing process.  </w:t>
      </w:r>
    </w:p>
    <w:p w14:paraId="38A70B1A" w14:textId="41714B6B" w:rsidR="00B6404C" w:rsidRPr="004847B8" w:rsidRDefault="00262B44" w:rsidP="00262B44">
      <w:pPr>
        <w:jc w:val="center"/>
        <w:rPr>
          <w:b/>
          <w:u w:val="single"/>
        </w:rPr>
      </w:pPr>
      <w:r w:rsidRPr="004847B8">
        <w:rPr>
          <w:b/>
          <w:u w:val="single"/>
        </w:rPr>
        <w:t xml:space="preserve">Figure </w:t>
      </w:r>
      <w:r w:rsidR="004847B8">
        <w:rPr>
          <w:b/>
          <w:u w:val="single"/>
        </w:rPr>
        <w:t>3</w:t>
      </w:r>
    </w:p>
    <w:p w14:paraId="4FF72021" w14:textId="4F804089" w:rsidR="00262B44" w:rsidRPr="004847B8" w:rsidRDefault="00262B44" w:rsidP="00262B44">
      <w:pPr>
        <w:jc w:val="center"/>
        <w:rPr>
          <w:b/>
          <w:u w:val="single"/>
        </w:rPr>
      </w:pPr>
      <w:r w:rsidRPr="004847B8">
        <w:rPr>
          <w:b/>
          <w:u w:val="single"/>
        </w:rPr>
        <w:t>A graph to show at what age children were diagnosed with dyslexia</w:t>
      </w:r>
    </w:p>
    <w:p w14:paraId="6E0A7C7E" w14:textId="1424ADB3" w:rsidR="00B6404C" w:rsidRDefault="00262B44" w:rsidP="00B6404C">
      <w:pPr>
        <w:rPr>
          <w:highlight w:val="green"/>
        </w:rPr>
      </w:pPr>
      <w:r>
        <w:rPr>
          <w:noProof/>
          <w:highlight w:val="green"/>
        </w:rPr>
        <w:drawing>
          <wp:anchor distT="0" distB="0" distL="114300" distR="114300" simplePos="0" relativeHeight="251721728" behindDoc="0" locked="0" layoutInCell="1" allowOverlap="1" wp14:anchorId="5B2533F7" wp14:editId="3543A487">
            <wp:simplePos x="0" y="0"/>
            <wp:positionH relativeFrom="column">
              <wp:posOffset>869797</wp:posOffset>
            </wp:positionH>
            <wp:positionV relativeFrom="paragraph">
              <wp:posOffset>113573</wp:posOffset>
            </wp:positionV>
            <wp:extent cx="3690650" cy="2965118"/>
            <wp:effectExtent l="0" t="0" r="5080" b="698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9253" t="10623" r="9165"/>
                    <a:stretch/>
                  </pic:blipFill>
                  <pic:spPr bwMode="auto">
                    <a:xfrm>
                      <a:off x="0" y="0"/>
                      <a:ext cx="3690650" cy="296511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DABAF0" w14:textId="6F7E3EFE" w:rsidR="00262B44" w:rsidRDefault="00262B44" w:rsidP="00B6404C">
      <w:pPr>
        <w:rPr>
          <w:highlight w:val="green"/>
        </w:rPr>
      </w:pPr>
    </w:p>
    <w:p w14:paraId="59438504" w14:textId="0E52D647" w:rsidR="00262B44" w:rsidRDefault="00262B44" w:rsidP="00B6404C">
      <w:pPr>
        <w:rPr>
          <w:highlight w:val="green"/>
        </w:rPr>
      </w:pPr>
    </w:p>
    <w:p w14:paraId="1AF323E2" w14:textId="7CB45084" w:rsidR="00262B44" w:rsidRDefault="00262B44" w:rsidP="00B6404C">
      <w:pPr>
        <w:rPr>
          <w:highlight w:val="green"/>
        </w:rPr>
      </w:pPr>
    </w:p>
    <w:p w14:paraId="2C81D9BB" w14:textId="0C8AA57E" w:rsidR="00262B44" w:rsidRDefault="00262B44" w:rsidP="00B6404C">
      <w:pPr>
        <w:rPr>
          <w:highlight w:val="green"/>
        </w:rPr>
      </w:pPr>
    </w:p>
    <w:p w14:paraId="3DFB7BFC" w14:textId="73D048A3" w:rsidR="00262B44" w:rsidRDefault="00262B44" w:rsidP="00B6404C">
      <w:pPr>
        <w:rPr>
          <w:highlight w:val="green"/>
        </w:rPr>
      </w:pPr>
    </w:p>
    <w:p w14:paraId="187F8A1B" w14:textId="6FE1EF12" w:rsidR="00262B44" w:rsidRDefault="00262B44" w:rsidP="00B6404C">
      <w:pPr>
        <w:rPr>
          <w:highlight w:val="green"/>
        </w:rPr>
      </w:pPr>
    </w:p>
    <w:p w14:paraId="4A0F05B2" w14:textId="7DEBA388" w:rsidR="008F3059" w:rsidRDefault="008F3059" w:rsidP="00724003">
      <w:pPr>
        <w:pStyle w:val="Subtitle"/>
      </w:pPr>
    </w:p>
    <w:p w14:paraId="53ED9F47" w14:textId="5E043ED5" w:rsidR="00C56E53" w:rsidRDefault="00C56E53" w:rsidP="00C56E53"/>
    <w:p w14:paraId="63EB5BA0" w14:textId="77777777" w:rsidR="00C56E53" w:rsidRPr="00C56E53" w:rsidRDefault="00C56E53" w:rsidP="00C56E53"/>
    <w:p w14:paraId="2F180D08" w14:textId="0965C4DD" w:rsidR="00724003" w:rsidRDefault="00724003" w:rsidP="00724003">
      <w:pPr>
        <w:pStyle w:val="Subtitle"/>
      </w:pPr>
      <w:r>
        <w:t xml:space="preserve">All schools who are supporting children with dyslexia have a </w:t>
      </w:r>
      <w:r w:rsidR="00C71AC3">
        <w:t>duty</w:t>
      </w:r>
      <w:r>
        <w:t xml:space="preserve"> under the Equality Act 2010</w:t>
      </w:r>
      <w:r w:rsidR="004B09A8">
        <w:t xml:space="preserve"> to protect and support children with </w:t>
      </w:r>
      <w:proofErr w:type="spellStart"/>
      <w:r w:rsidR="004B09A8">
        <w:t>A</w:t>
      </w:r>
      <w:r w:rsidR="00A43AF9">
        <w:t>LN</w:t>
      </w:r>
      <w:proofErr w:type="spellEnd"/>
      <w:r>
        <w:t xml:space="preserve">. </w:t>
      </w:r>
      <w:r w:rsidR="00C71AC3">
        <w:t xml:space="preserve">The Special Educational </w:t>
      </w:r>
      <w:r w:rsidR="0059680C">
        <w:t>N</w:t>
      </w:r>
      <w:r w:rsidR="00C71AC3">
        <w:t>eeds</w:t>
      </w:r>
      <w:r w:rsidR="0059680C">
        <w:t xml:space="preserve"> (SEN)</w:t>
      </w:r>
      <w:r w:rsidR="00C71AC3">
        <w:t xml:space="preserve"> </w:t>
      </w:r>
      <w:r w:rsidR="0059680C">
        <w:t>code of practice for Wales</w:t>
      </w:r>
      <w:r w:rsidR="00C71AC3">
        <w:t xml:space="preserve"> code of practice suggests that to promote equality within schools for children with disabilities </w:t>
      </w:r>
      <w:r>
        <w:t>teachers “</w:t>
      </w:r>
      <w:r w:rsidR="004B09A8">
        <w:t xml:space="preserve">must ensure they are not placed at a </w:t>
      </w:r>
      <w:r w:rsidR="0059680C">
        <w:t>substantial</w:t>
      </w:r>
      <w:r w:rsidR="004B09A8">
        <w:t xml:space="preserve"> disadvantage to those who are not disabled</w:t>
      </w:r>
      <w:r>
        <w:t>”</w:t>
      </w:r>
      <w:r w:rsidR="004B09A8">
        <w:t xml:space="preserve"> (WAG, 2004, </w:t>
      </w:r>
      <w:proofErr w:type="spellStart"/>
      <w:r w:rsidR="004B09A8">
        <w:t>p.</w:t>
      </w:r>
      <w:r w:rsidR="0059680C">
        <w:t>15</w:t>
      </w:r>
      <w:proofErr w:type="spellEnd"/>
      <w:r w:rsidR="0059680C">
        <w:t>)</w:t>
      </w:r>
      <w:r w:rsidR="00C71AC3">
        <w:t xml:space="preserve"> This might result in adaptions being made through teaching provisions to benefit those with dyslexia. </w:t>
      </w:r>
    </w:p>
    <w:p w14:paraId="7E3C49FC" w14:textId="04E234D5" w:rsidR="00C83F59" w:rsidRDefault="00EF7B0A" w:rsidP="00C83F59">
      <w:pPr>
        <w:pStyle w:val="Subtitle"/>
      </w:pPr>
      <w:r>
        <w:t>Often, children with dyslexia may confuse the order of letters in words, put letters the wrong way around and understand information when it is given verbally</w:t>
      </w:r>
      <w:r w:rsidR="0059680C">
        <w:t>,</w:t>
      </w:r>
      <w:r>
        <w:t xml:space="preserve"> but struggle with information that is written down. </w:t>
      </w:r>
      <w:r w:rsidR="008A1A1D">
        <w:t>The National Assembly for Wales (</w:t>
      </w:r>
      <w:proofErr w:type="spellStart"/>
      <w:r w:rsidR="008A1A1D">
        <w:t>NAW</w:t>
      </w:r>
      <w:proofErr w:type="spellEnd"/>
      <w:r w:rsidR="008A1A1D">
        <w:t xml:space="preserve">) provides many learning tools for children with dyslexia. </w:t>
      </w:r>
      <w:r>
        <w:t>Meares (1980)</w:t>
      </w:r>
      <w:r w:rsidR="00031EC3">
        <w:t>, was the first to report that coloured filters “could markedly reduce these visual confusions in some children” (</w:t>
      </w:r>
      <w:proofErr w:type="spellStart"/>
      <w:r w:rsidR="00031EC3">
        <w:t>NAW</w:t>
      </w:r>
      <w:proofErr w:type="spellEnd"/>
      <w:r w:rsidR="00031EC3">
        <w:t xml:space="preserve">, 2008, </w:t>
      </w:r>
      <w:proofErr w:type="spellStart"/>
      <w:r w:rsidR="00031EC3">
        <w:t>p.30</w:t>
      </w:r>
      <w:proofErr w:type="spellEnd"/>
      <w:r w:rsidR="00031EC3">
        <w:t xml:space="preserve">). </w:t>
      </w:r>
      <w:r w:rsidR="0059680C">
        <w:t>As a result, c</w:t>
      </w:r>
      <w:r w:rsidR="00031EC3">
        <w:t xml:space="preserve">oloured filters have since become an effective learning tool for children with dyslexia. </w:t>
      </w:r>
      <w:r w:rsidR="008A1A1D">
        <w:t xml:space="preserve">There are now several different types of coloured filters available for children, but it is not clear whether “coloured filters really do improve reading significantly or whether they just cause a placebo affect” </w:t>
      </w:r>
      <w:r w:rsidR="00D4232D">
        <w:t>(</w:t>
      </w:r>
      <w:r w:rsidR="002B6B64">
        <w:t xml:space="preserve">Enterprise and learning committee, 2007, </w:t>
      </w:r>
      <w:proofErr w:type="spellStart"/>
      <w:r w:rsidR="002B6B64">
        <w:t>p.2</w:t>
      </w:r>
      <w:proofErr w:type="spellEnd"/>
      <w:r w:rsidR="002B6B64">
        <w:t>)</w:t>
      </w:r>
      <w:r w:rsidR="00083940">
        <w:t xml:space="preserve">. </w:t>
      </w:r>
      <w:r w:rsidR="00EA44CE">
        <w:t>Several</w:t>
      </w:r>
      <w:r w:rsidR="00C83F59">
        <w:t xml:space="preserve"> </w:t>
      </w:r>
      <w:r w:rsidR="00EA44CE">
        <w:t xml:space="preserve">digital apps and electronic devices have also been </w:t>
      </w:r>
      <w:r w:rsidR="006331DE">
        <w:t>created</w:t>
      </w:r>
      <w:r w:rsidR="00EA44CE">
        <w:t xml:space="preserve"> to give children with dyslexia an equal opportunity in school. Some include, Sound Literacy, Dyslexia Quest, Learning Ally and All about Spelling. </w:t>
      </w:r>
      <w:r w:rsidR="006331DE">
        <w:t xml:space="preserve">These apps have been developed to allow children to adjust the size and colour of the font to make it suitable for them. </w:t>
      </w:r>
    </w:p>
    <w:p w14:paraId="1E5DC4C1" w14:textId="761FD4E6" w:rsidR="004847B8" w:rsidRDefault="005D17FB" w:rsidP="00770B8E">
      <w:pPr>
        <w:pStyle w:val="Subtitle"/>
      </w:pPr>
      <w:r>
        <w:t>Despite the advances in learning tools for children with dyslexia, some psychologists have questioned</w:t>
      </w:r>
      <w:r w:rsidR="009832C4">
        <w:t xml:space="preserve"> the use of the term ‘dyslexia’ and the efficiency of the diagnosis process. The Dyslexia Debate was started by Julian Elliot and Elena Grigorenko in 2005</w:t>
      </w:r>
      <w:r w:rsidR="004438CA">
        <w:t>, where they describe the retiring of the term Dyslexia as “long-overdue”.</w:t>
      </w:r>
      <w:r w:rsidR="009832C4">
        <w:t xml:space="preserve"> </w:t>
      </w:r>
      <w:r w:rsidR="00731BC2">
        <w:t xml:space="preserve">They propose that many “poor readers have been unduly hurt by being treated as lacking intelligence and a diagnosis of dyslexia often seems a sound way to counter this” </w:t>
      </w:r>
      <w:r w:rsidR="004438CA">
        <w:t xml:space="preserve">(A. Bosman, 2014, </w:t>
      </w:r>
      <w:proofErr w:type="spellStart"/>
      <w:r w:rsidR="004438CA">
        <w:t>p.4</w:t>
      </w:r>
      <w:proofErr w:type="spellEnd"/>
      <w:r w:rsidR="004438CA">
        <w:t xml:space="preserve">). </w:t>
      </w:r>
      <w:r w:rsidR="000C7757">
        <w:t>They try to uncover the many misconceptions and myths that come with the diagnosis of dyslexia. Their main recommendation from the debate is to use IQ test to help identify children with dyslexia</w:t>
      </w:r>
      <w:r w:rsidR="00743A54">
        <w:t xml:space="preserve"> and </w:t>
      </w:r>
      <w:r w:rsidR="007057E3">
        <w:t xml:space="preserve">prevent </w:t>
      </w:r>
      <w:r w:rsidR="00491A5B">
        <w:t>inaccurate</w:t>
      </w:r>
      <w:r w:rsidR="007057E3">
        <w:t xml:space="preserve"> diagnosis.</w:t>
      </w:r>
      <w:r w:rsidR="00087AAD">
        <w:t xml:space="preserve"> </w:t>
      </w:r>
      <w:r w:rsidR="00491A5B">
        <w:t>Although</w:t>
      </w:r>
      <w:r w:rsidR="007C2953">
        <w:t xml:space="preserve"> some question the term it is still “estimated that up to 1 in every 10 to 20 people in the UK have a degree of dyslexia” (NHS Wales, 2018)</w:t>
      </w:r>
    </w:p>
    <w:p w14:paraId="3E3773D1" w14:textId="7062E0EE" w:rsidR="00770B8E" w:rsidRDefault="00770B8E" w:rsidP="00770B8E"/>
    <w:p w14:paraId="1C5BF9A8" w14:textId="0F856ACA" w:rsidR="00770B8E" w:rsidRDefault="00770B8E" w:rsidP="00770B8E"/>
    <w:p w14:paraId="0C5E892C" w14:textId="21C122E5" w:rsidR="00770B8E" w:rsidRDefault="00770B8E" w:rsidP="00770B8E"/>
    <w:p w14:paraId="096470BB" w14:textId="6D45589F" w:rsidR="00770B8E" w:rsidRDefault="00770B8E" w:rsidP="00770B8E"/>
    <w:p w14:paraId="1865CFCA" w14:textId="14E12DF6" w:rsidR="00770B8E" w:rsidRDefault="00770B8E" w:rsidP="00770B8E"/>
    <w:p w14:paraId="1DACE4FA" w14:textId="0CD8FD8D" w:rsidR="00770B8E" w:rsidRDefault="00770B8E" w:rsidP="00770B8E"/>
    <w:p w14:paraId="5AEEFE30" w14:textId="77777777" w:rsidR="00770B8E" w:rsidRPr="00770B8E" w:rsidRDefault="00770B8E" w:rsidP="00770B8E"/>
    <w:p w14:paraId="75C75E2A" w14:textId="77777777" w:rsidR="004847B8" w:rsidRDefault="004847B8" w:rsidP="004847B8">
      <w:pPr>
        <w:jc w:val="center"/>
        <w:rPr>
          <w:b/>
          <w:u w:val="single"/>
        </w:rPr>
      </w:pPr>
    </w:p>
    <w:p w14:paraId="33C9475D" w14:textId="449C123D" w:rsidR="004847B8" w:rsidRDefault="004847B8" w:rsidP="004847B8">
      <w:pPr>
        <w:jc w:val="center"/>
        <w:rPr>
          <w:b/>
          <w:u w:val="single"/>
        </w:rPr>
      </w:pPr>
      <w:r>
        <w:rPr>
          <w:b/>
          <w:noProof/>
          <w:u w:val="single"/>
        </w:rPr>
        <w:lastRenderedPageBreak/>
        <mc:AlternateContent>
          <mc:Choice Requires="wps">
            <w:drawing>
              <wp:anchor distT="0" distB="0" distL="114300" distR="114300" simplePos="0" relativeHeight="251709440" behindDoc="0" locked="0" layoutInCell="1" allowOverlap="1" wp14:anchorId="49D83CB8" wp14:editId="5CD55247">
                <wp:simplePos x="0" y="0"/>
                <wp:positionH relativeFrom="column">
                  <wp:posOffset>-429658</wp:posOffset>
                </wp:positionH>
                <wp:positionV relativeFrom="paragraph">
                  <wp:posOffset>8094</wp:posOffset>
                </wp:positionV>
                <wp:extent cx="6715125" cy="2964027"/>
                <wp:effectExtent l="0" t="0" r="28575" b="27305"/>
                <wp:wrapNone/>
                <wp:docPr id="29" name="Rectangle 29"/>
                <wp:cNvGraphicFramePr/>
                <a:graphic xmlns:a="http://schemas.openxmlformats.org/drawingml/2006/main">
                  <a:graphicData uri="http://schemas.microsoft.com/office/word/2010/wordprocessingShape">
                    <wps:wsp>
                      <wps:cNvSpPr/>
                      <wps:spPr>
                        <a:xfrm>
                          <a:off x="0" y="0"/>
                          <a:ext cx="6715125" cy="2964027"/>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58481D" id="Rectangle 29" o:spid="_x0000_s1026" style="position:absolute;margin-left:-33.85pt;margin-top:.65pt;width:528.75pt;height:233.4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" filled="f" strokecolor="#1f3763 [1604]" strokeweight="1.5pt"/>
            </w:pict>
          </mc:Fallback>
        </mc:AlternateContent>
      </w:r>
      <w:r w:rsidR="008B558A" w:rsidRPr="008B558A">
        <w:rPr>
          <w:b/>
          <w:u w:val="single"/>
        </w:rPr>
        <w:t xml:space="preserve">Figure </w:t>
      </w:r>
      <w:r w:rsidR="0071283F" w:rsidRPr="001C57D5">
        <w:rPr>
          <w:noProof/>
        </w:rPr>
        <mc:AlternateContent>
          <mc:Choice Requires="wps">
            <w:drawing>
              <wp:anchor distT="45720" distB="45720" distL="114300" distR="114300" simplePos="0" relativeHeight="251703296" behindDoc="0" locked="0" layoutInCell="1" allowOverlap="1" wp14:anchorId="7FE718DF" wp14:editId="29CE5862">
                <wp:simplePos x="0" y="0"/>
                <wp:positionH relativeFrom="margin">
                  <wp:posOffset>5419725</wp:posOffset>
                </wp:positionH>
                <wp:positionV relativeFrom="paragraph">
                  <wp:posOffset>1483995</wp:posOffset>
                </wp:positionV>
                <wp:extent cx="438150" cy="25717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57175"/>
                        </a:xfrm>
                        <a:prstGeom prst="rect">
                          <a:avLst/>
                        </a:prstGeom>
                        <a:noFill/>
                        <a:ln w="9525">
                          <a:noFill/>
                          <a:miter lim="800000"/>
                          <a:headEnd/>
                          <a:tailEnd/>
                        </a:ln>
                      </wps:spPr>
                      <wps:txbx>
                        <w:txbxContent>
                          <w:p w14:paraId="33B52A69" w14:textId="768DFE56" w:rsidR="0071283F" w:rsidRPr="00087AAD" w:rsidRDefault="0071283F" w:rsidP="0071283F">
                            <w:pPr>
                              <w:rPr>
                                <w:sz w:val="18"/>
                                <w:szCs w:val="18"/>
                              </w:rPr>
                            </w:pPr>
                            <w:r>
                              <w:rPr>
                                <w:sz w:val="18"/>
                                <w:szCs w:val="18"/>
                              </w:rPr>
                              <w:t>36</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E718DF" id="_x0000_s1032" type="#_x0000_t202" style="position:absolute;left:0;text-align:left;margin-left:426.75pt;margin-top:116.85pt;width:34.5pt;height:20.2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" filled="f" stroked="f">
                <v:textbox>
                  <w:txbxContent>
                    <w:p w14:paraId="33B52A69" w14:textId="768DFE56" w:rsidR="0071283F" w:rsidRPr="00087AAD" w:rsidRDefault="0071283F" w:rsidP="0071283F">
                      <w:pPr>
                        <w:rPr>
                          <w:sz w:val="18"/>
                          <w:szCs w:val="18"/>
                        </w:rPr>
                      </w:pPr>
                      <w:r>
                        <w:rPr>
                          <w:sz w:val="18"/>
                          <w:szCs w:val="18"/>
                        </w:rPr>
                        <w:t>36</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701248" behindDoc="0" locked="0" layoutInCell="1" allowOverlap="1" wp14:anchorId="2F6C3E53" wp14:editId="3EBCBA57">
                <wp:simplePos x="0" y="0"/>
                <wp:positionH relativeFrom="margin">
                  <wp:posOffset>5248275</wp:posOffset>
                </wp:positionH>
                <wp:positionV relativeFrom="paragraph">
                  <wp:posOffset>1074420</wp:posOffset>
                </wp:positionV>
                <wp:extent cx="400050" cy="257175"/>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57175"/>
                        </a:xfrm>
                        <a:prstGeom prst="rect">
                          <a:avLst/>
                        </a:prstGeom>
                        <a:noFill/>
                        <a:ln w="9525">
                          <a:noFill/>
                          <a:miter lim="800000"/>
                          <a:headEnd/>
                          <a:tailEnd/>
                        </a:ln>
                      </wps:spPr>
                      <wps:txbx>
                        <w:txbxContent>
                          <w:p w14:paraId="302ED508" w14:textId="4624B206" w:rsidR="0071283F" w:rsidRPr="00087AAD" w:rsidRDefault="0071283F" w:rsidP="0071283F">
                            <w:pPr>
                              <w:rPr>
                                <w:sz w:val="18"/>
                                <w:szCs w:val="18"/>
                              </w:rPr>
                            </w:pPr>
                            <w:r>
                              <w:rPr>
                                <w:sz w:val="18"/>
                                <w:szCs w:val="18"/>
                              </w:rPr>
                              <w:t>57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C3E53" id="_x0000_s1033" type="#_x0000_t202" style="position:absolute;left:0;text-align:left;margin-left:413.25pt;margin-top:84.6pt;width:31.5pt;height:20.2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" filled="f" stroked="f">
                <v:textbox>
                  <w:txbxContent>
                    <w:p w14:paraId="302ED508" w14:textId="4624B206" w:rsidR="0071283F" w:rsidRPr="00087AAD" w:rsidRDefault="0071283F" w:rsidP="0071283F">
                      <w:pPr>
                        <w:rPr>
                          <w:sz w:val="18"/>
                          <w:szCs w:val="18"/>
                        </w:rPr>
                      </w:pPr>
                      <w:r>
                        <w:rPr>
                          <w:sz w:val="18"/>
                          <w:szCs w:val="18"/>
                        </w:rPr>
                        <w:t>57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9200" behindDoc="0" locked="0" layoutInCell="1" allowOverlap="1" wp14:anchorId="00E64AA7" wp14:editId="51D5A6CF">
                <wp:simplePos x="0" y="0"/>
                <wp:positionH relativeFrom="margin">
                  <wp:posOffset>5095875</wp:posOffset>
                </wp:positionH>
                <wp:positionV relativeFrom="paragraph">
                  <wp:posOffset>2017395</wp:posOffset>
                </wp:positionV>
                <wp:extent cx="381000" cy="257175"/>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7175"/>
                        </a:xfrm>
                        <a:prstGeom prst="rect">
                          <a:avLst/>
                        </a:prstGeom>
                        <a:noFill/>
                        <a:ln w="9525">
                          <a:noFill/>
                          <a:miter lim="800000"/>
                          <a:headEnd/>
                          <a:tailEnd/>
                        </a:ln>
                      </wps:spPr>
                      <wps:txbx>
                        <w:txbxContent>
                          <w:p w14:paraId="02C1B055" w14:textId="4D9A8D04" w:rsidR="0071283F" w:rsidRPr="00087AAD" w:rsidRDefault="0071283F" w:rsidP="0071283F">
                            <w:pPr>
                              <w:rPr>
                                <w:sz w:val="18"/>
                                <w:szCs w:val="18"/>
                              </w:rPr>
                            </w:pPr>
                            <w:r>
                              <w:rPr>
                                <w:sz w:val="18"/>
                                <w:szCs w:val="18"/>
                              </w:rPr>
                              <w:t>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E64AA7" id="_x0000_s1034" type="#_x0000_t202" style="position:absolute;left:0;text-align:left;margin-left:401.25pt;margin-top:158.85pt;width:30pt;height:20.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" filled="f" stroked="f">
                <v:textbox>
                  <w:txbxContent>
                    <w:p w14:paraId="02C1B055" w14:textId="4D9A8D04" w:rsidR="0071283F" w:rsidRPr="00087AAD" w:rsidRDefault="0071283F" w:rsidP="0071283F">
                      <w:pPr>
                        <w:rPr>
                          <w:sz w:val="18"/>
                          <w:szCs w:val="18"/>
                        </w:rPr>
                      </w:pPr>
                      <w:r>
                        <w:rPr>
                          <w:sz w:val="18"/>
                          <w:szCs w:val="18"/>
                        </w:rPr>
                        <w:t>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7152" behindDoc="0" locked="0" layoutInCell="1" allowOverlap="1" wp14:anchorId="12CF3F3B" wp14:editId="4086473F">
                <wp:simplePos x="0" y="0"/>
                <wp:positionH relativeFrom="column">
                  <wp:posOffset>4305300</wp:posOffset>
                </wp:positionH>
                <wp:positionV relativeFrom="paragraph">
                  <wp:posOffset>1371600</wp:posOffset>
                </wp:positionV>
                <wp:extent cx="466725" cy="257175"/>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6C881D83" w14:textId="73E783AF" w:rsidR="0071283F" w:rsidRPr="00087AAD" w:rsidRDefault="0071283F" w:rsidP="0071283F">
                            <w:pPr>
                              <w:rPr>
                                <w:sz w:val="18"/>
                                <w:szCs w:val="18"/>
                              </w:rPr>
                            </w:pPr>
                            <w:r>
                              <w:rPr>
                                <w:sz w:val="18"/>
                                <w:szCs w:val="18"/>
                              </w:rPr>
                              <w:t>43</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F3F3B" id="_x0000_s1035" type="#_x0000_t202" style="position:absolute;left:0;text-align:left;margin-left:339pt;margin-top:108pt;width:36.75pt;height:20.2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" filled="f" stroked="f">
                <v:textbox>
                  <w:txbxContent>
                    <w:p w14:paraId="6C881D83" w14:textId="73E783AF" w:rsidR="0071283F" w:rsidRPr="00087AAD" w:rsidRDefault="0071283F" w:rsidP="0071283F">
                      <w:pPr>
                        <w:rPr>
                          <w:sz w:val="18"/>
                          <w:szCs w:val="18"/>
                        </w:rPr>
                      </w:pPr>
                      <w:r>
                        <w:rPr>
                          <w:sz w:val="18"/>
                          <w:szCs w:val="18"/>
                        </w:rPr>
                        <w:t>43</w:t>
                      </w:r>
                      <w:r w:rsidRPr="00087AAD">
                        <w:rPr>
                          <w:sz w:val="18"/>
                          <w:szCs w:val="18"/>
                        </w:rPr>
                        <w:t>%</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95104" behindDoc="0" locked="0" layoutInCell="1" allowOverlap="1" wp14:anchorId="3746E7F7" wp14:editId="2A8958D0">
                <wp:simplePos x="0" y="0"/>
                <wp:positionH relativeFrom="margin">
                  <wp:posOffset>4133850</wp:posOffset>
                </wp:positionH>
                <wp:positionV relativeFrom="paragraph">
                  <wp:posOffset>1083945</wp:posOffset>
                </wp:positionV>
                <wp:extent cx="438150" cy="21907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19075"/>
                        </a:xfrm>
                        <a:prstGeom prst="rect">
                          <a:avLst/>
                        </a:prstGeom>
                        <a:noFill/>
                        <a:ln w="9525">
                          <a:noFill/>
                          <a:miter lim="800000"/>
                          <a:headEnd/>
                          <a:tailEnd/>
                        </a:ln>
                      </wps:spPr>
                      <wps:txbx>
                        <w:txbxContent>
                          <w:p w14:paraId="0B13D1F0" w14:textId="4458A27A" w:rsidR="0071283F" w:rsidRPr="00087AAD" w:rsidRDefault="0071283F" w:rsidP="0071283F">
                            <w:pPr>
                              <w:rPr>
                                <w:sz w:val="18"/>
                                <w:szCs w:val="18"/>
                              </w:rPr>
                            </w:pPr>
                            <w:r>
                              <w:rPr>
                                <w:sz w:val="18"/>
                                <w:szCs w:val="18"/>
                              </w:rPr>
                              <w:t>57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6E7F7" id="_x0000_s1036" type="#_x0000_t202" style="position:absolute;left:0;text-align:left;margin-left:325.5pt;margin-top:85.35pt;width:34.5pt;height:17.2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" filled="f" stroked="f">
                <v:textbox>
                  <w:txbxContent>
                    <w:p w14:paraId="0B13D1F0" w14:textId="4458A27A" w:rsidR="0071283F" w:rsidRPr="00087AAD" w:rsidRDefault="0071283F" w:rsidP="0071283F">
                      <w:pPr>
                        <w:rPr>
                          <w:sz w:val="18"/>
                          <w:szCs w:val="18"/>
                        </w:rPr>
                      </w:pPr>
                      <w:r>
                        <w:rPr>
                          <w:sz w:val="18"/>
                          <w:szCs w:val="18"/>
                        </w:rPr>
                        <w:t>57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3056" behindDoc="0" locked="0" layoutInCell="1" allowOverlap="1" wp14:anchorId="49D94243" wp14:editId="4B046C00">
                <wp:simplePos x="0" y="0"/>
                <wp:positionH relativeFrom="margin">
                  <wp:posOffset>2971800</wp:posOffset>
                </wp:positionH>
                <wp:positionV relativeFrom="paragraph">
                  <wp:posOffset>826770</wp:posOffset>
                </wp:positionV>
                <wp:extent cx="400050" cy="24765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47650"/>
                        </a:xfrm>
                        <a:prstGeom prst="rect">
                          <a:avLst/>
                        </a:prstGeom>
                        <a:noFill/>
                        <a:ln w="9525">
                          <a:noFill/>
                          <a:miter lim="800000"/>
                          <a:headEnd/>
                          <a:tailEnd/>
                        </a:ln>
                      </wps:spPr>
                      <wps:txbx>
                        <w:txbxContent>
                          <w:p w14:paraId="4EF492F6" w14:textId="20EA96A8" w:rsidR="0071283F" w:rsidRPr="00087AAD" w:rsidRDefault="0071283F" w:rsidP="0071283F">
                            <w:pPr>
                              <w:rPr>
                                <w:sz w:val="18"/>
                                <w:szCs w:val="18"/>
                              </w:rPr>
                            </w:pPr>
                            <w:r>
                              <w:rPr>
                                <w:sz w:val="18"/>
                                <w:szCs w:val="18"/>
                              </w:rPr>
                              <w:t>72</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94243" id="_x0000_s1037" type="#_x0000_t202" style="position:absolute;left:0;text-align:left;margin-left:234pt;margin-top:65.1pt;width:31.5pt;height:19.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" filled="f" stroked="f">
                <v:textbox>
                  <w:txbxContent>
                    <w:p w14:paraId="4EF492F6" w14:textId="20EA96A8" w:rsidR="0071283F" w:rsidRPr="00087AAD" w:rsidRDefault="0071283F" w:rsidP="0071283F">
                      <w:pPr>
                        <w:rPr>
                          <w:sz w:val="18"/>
                          <w:szCs w:val="18"/>
                        </w:rPr>
                      </w:pPr>
                      <w:r>
                        <w:rPr>
                          <w:sz w:val="18"/>
                          <w:szCs w:val="18"/>
                        </w:rPr>
                        <w:t>72</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1008" behindDoc="0" locked="0" layoutInCell="1" allowOverlap="1" wp14:anchorId="156FF182" wp14:editId="54D468FA">
                <wp:simplePos x="0" y="0"/>
                <wp:positionH relativeFrom="column">
                  <wp:posOffset>3143250</wp:posOffset>
                </wp:positionH>
                <wp:positionV relativeFrom="paragraph">
                  <wp:posOffset>1885950</wp:posOffset>
                </wp:positionV>
                <wp:extent cx="466725" cy="25717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25E9E96E" w14:textId="77777777" w:rsidR="0071283F" w:rsidRPr="00087AAD" w:rsidRDefault="0071283F" w:rsidP="0071283F">
                            <w:pPr>
                              <w:rPr>
                                <w:sz w:val="18"/>
                                <w:szCs w:val="18"/>
                              </w:rPr>
                            </w:pPr>
                            <w:r w:rsidRPr="00087AAD">
                              <w:rPr>
                                <w:sz w:val="18"/>
                                <w:szCs w:val="18"/>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FF182" id="_x0000_s1038" type="#_x0000_t202" style="position:absolute;left:0;text-align:left;margin-left:247.5pt;margin-top:148.5pt;width:36.75pt;height:20.2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" filled="f" stroked="f">
                <v:textbox>
                  <w:txbxContent>
                    <w:p w14:paraId="25E9E96E" w14:textId="77777777" w:rsidR="0071283F" w:rsidRPr="00087AAD" w:rsidRDefault="0071283F" w:rsidP="0071283F">
                      <w:pPr>
                        <w:rPr>
                          <w:sz w:val="18"/>
                          <w:szCs w:val="18"/>
                        </w:rPr>
                      </w:pPr>
                      <w:r w:rsidRPr="00087AAD">
                        <w:rPr>
                          <w:sz w:val="18"/>
                          <w:szCs w:val="18"/>
                        </w:rPr>
                        <w:t>14%</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8960" behindDoc="0" locked="0" layoutInCell="1" allowOverlap="1" wp14:anchorId="4AFAD29F" wp14:editId="248C3DAA">
                <wp:simplePos x="0" y="0"/>
                <wp:positionH relativeFrom="column">
                  <wp:posOffset>2809875</wp:posOffset>
                </wp:positionH>
                <wp:positionV relativeFrom="paragraph">
                  <wp:posOffset>1905000</wp:posOffset>
                </wp:positionV>
                <wp:extent cx="466725" cy="257175"/>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7A6BE900" w14:textId="77777777" w:rsidR="0071283F" w:rsidRPr="00087AAD" w:rsidRDefault="0071283F" w:rsidP="0071283F">
                            <w:pPr>
                              <w:rPr>
                                <w:sz w:val="18"/>
                                <w:szCs w:val="18"/>
                              </w:rPr>
                            </w:pPr>
                            <w:r w:rsidRPr="00087AAD">
                              <w:rPr>
                                <w:sz w:val="18"/>
                                <w:szCs w:val="18"/>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FAD29F" id="_x0000_s1039" type="#_x0000_t202" style="position:absolute;left:0;text-align:left;margin-left:221.25pt;margin-top:150pt;width:36.75pt;height:20.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" filled="f" stroked="f">
                <v:textbox>
                  <w:txbxContent>
                    <w:p w14:paraId="7A6BE900" w14:textId="77777777" w:rsidR="0071283F" w:rsidRPr="00087AAD" w:rsidRDefault="0071283F" w:rsidP="0071283F">
                      <w:pPr>
                        <w:rPr>
                          <w:sz w:val="18"/>
                          <w:szCs w:val="18"/>
                        </w:rPr>
                      </w:pPr>
                      <w:r w:rsidRPr="00087AAD">
                        <w:rPr>
                          <w:sz w:val="18"/>
                          <w:szCs w:val="18"/>
                        </w:rPr>
                        <w:t>14%</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6912" behindDoc="0" locked="0" layoutInCell="1" allowOverlap="1" wp14:anchorId="311B6489" wp14:editId="16CC5C98">
                <wp:simplePos x="0" y="0"/>
                <wp:positionH relativeFrom="column">
                  <wp:posOffset>1847850</wp:posOffset>
                </wp:positionH>
                <wp:positionV relativeFrom="paragraph">
                  <wp:posOffset>1485900</wp:posOffset>
                </wp:positionV>
                <wp:extent cx="466725" cy="257175"/>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73905CF1" w14:textId="3809A594" w:rsidR="0071283F" w:rsidRPr="00087AAD" w:rsidRDefault="0071283F" w:rsidP="0071283F">
                            <w:pPr>
                              <w:rPr>
                                <w:sz w:val="18"/>
                                <w:szCs w:val="18"/>
                              </w:rPr>
                            </w:pPr>
                            <w:r>
                              <w:rPr>
                                <w:sz w:val="18"/>
                                <w:szCs w:val="18"/>
                              </w:rPr>
                              <w:t>42</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B6489" id="_x0000_s1040" type="#_x0000_t202" style="position:absolute;left:0;text-align:left;margin-left:145.5pt;margin-top:117pt;width:36.75pt;height:20.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" filled="f" stroked="f">
                <v:textbox>
                  <w:txbxContent>
                    <w:p w14:paraId="73905CF1" w14:textId="3809A594" w:rsidR="0071283F" w:rsidRPr="00087AAD" w:rsidRDefault="0071283F" w:rsidP="0071283F">
                      <w:pPr>
                        <w:rPr>
                          <w:sz w:val="18"/>
                          <w:szCs w:val="18"/>
                        </w:rPr>
                      </w:pPr>
                      <w:r>
                        <w:rPr>
                          <w:sz w:val="18"/>
                          <w:szCs w:val="18"/>
                        </w:rPr>
                        <w:t>42</w:t>
                      </w:r>
                      <w:r w:rsidRPr="00087AAD">
                        <w:rPr>
                          <w:sz w:val="18"/>
                          <w:szCs w:val="18"/>
                        </w:rPr>
                        <w:t>%</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4864" behindDoc="0" locked="0" layoutInCell="1" allowOverlap="1" wp14:anchorId="5CC07460" wp14:editId="03403E04">
                <wp:simplePos x="0" y="0"/>
                <wp:positionH relativeFrom="column">
                  <wp:posOffset>1495425</wp:posOffset>
                </wp:positionH>
                <wp:positionV relativeFrom="paragraph">
                  <wp:posOffset>2009775</wp:posOffset>
                </wp:positionV>
                <wp:extent cx="466725" cy="257175"/>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0AE81D1B" w14:textId="4819181D" w:rsidR="0071283F" w:rsidRPr="00087AAD" w:rsidRDefault="0071283F" w:rsidP="0071283F">
                            <w:pPr>
                              <w:rPr>
                                <w:sz w:val="18"/>
                                <w:szCs w:val="18"/>
                              </w:rPr>
                            </w:pPr>
                            <w:r>
                              <w:rPr>
                                <w:sz w:val="18"/>
                                <w:szCs w:val="18"/>
                              </w:rPr>
                              <w:t>8</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07460" id="_x0000_s1041" type="#_x0000_t202" style="position:absolute;left:0;text-align:left;margin-left:117.75pt;margin-top:158.25pt;width:36.75pt;height:20.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" filled="f" stroked="f">
                <v:textbox>
                  <w:txbxContent>
                    <w:p w14:paraId="0AE81D1B" w14:textId="4819181D" w:rsidR="0071283F" w:rsidRPr="00087AAD" w:rsidRDefault="0071283F" w:rsidP="0071283F">
                      <w:pPr>
                        <w:rPr>
                          <w:sz w:val="18"/>
                          <w:szCs w:val="18"/>
                        </w:rPr>
                      </w:pPr>
                      <w:r>
                        <w:rPr>
                          <w:sz w:val="18"/>
                          <w:szCs w:val="18"/>
                        </w:rPr>
                        <w:t>8</w:t>
                      </w:r>
                      <w:r w:rsidRPr="00087AAD">
                        <w:rPr>
                          <w:sz w:val="18"/>
                          <w:szCs w:val="18"/>
                        </w:rPr>
                        <w:t>%</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2816" behindDoc="0" locked="0" layoutInCell="1" allowOverlap="1" wp14:anchorId="0DC58FF7" wp14:editId="077715B7">
                <wp:simplePos x="0" y="0"/>
                <wp:positionH relativeFrom="margin">
                  <wp:posOffset>2000250</wp:posOffset>
                </wp:positionH>
                <wp:positionV relativeFrom="paragraph">
                  <wp:posOffset>1722120</wp:posOffset>
                </wp:positionV>
                <wp:extent cx="400050" cy="23812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38125"/>
                        </a:xfrm>
                        <a:prstGeom prst="rect">
                          <a:avLst/>
                        </a:prstGeom>
                        <a:noFill/>
                        <a:ln w="9525">
                          <a:noFill/>
                          <a:miter lim="800000"/>
                          <a:headEnd/>
                          <a:tailEnd/>
                        </a:ln>
                      </wps:spPr>
                      <wps:txbx>
                        <w:txbxContent>
                          <w:p w14:paraId="68B76C61" w14:textId="78B9CC86" w:rsidR="0071283F" w:rsidRPr="00087AAD" w:rsidRDefault="0071283F" w:rsidP="0071283F">
                            <w:pPr>
                              <w:rPr>
                                <w:sz w:val="18"/>
                                <w:szCs w:val="18"/>
                              </w:rPr>
                            </w:pPr>
                            <w:r>
                              <w:rPr>
                                <w:sz w:val="18"/>
                                <w:szCs w:val="18"/>
                              </w:rPr>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58FF7" id="_x0000_s1042" type="#_x0000_t202" style="position:absolute;left:0;text-align:left;margin-left:157.5pt;margin-top:135.6pt;width:31.5pt;height:18.7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" filled="f" stroked="f">
                <v:textbox>
                  <w:txbxContent>
                    <w:p w14:paraId="68B76C61" w14:textId="78B9CC86" w:rsidR="0071283F" w:rsidRPr="00087AAD" w:rsidRDefault="0071283F" w:rsidP="0071283F">
                      <w:pPr>
                        <w:rPr>
                          <w:sz w:val="18"/>
                          <w:szCs w:val="18"/>
                        </w:rPr>
                      </w:pPr>
                      <w:r>
                        <w:rPr>
                          <w:sz w:val="18"/>
                          <w:szCs w:val="18"/>
                        </w:rPr>
                        <w:t>25%</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80768" behindDoc="0" locked="0" layoutInCell="1" allowOverlap="1" wp14:anchorId="20B2A8F9" wp14:editId="6AFFB263">
                <wp:simplePos x="0" y="0"/>
                <wp:positionH relativeFrom="margin">
                  <wp:posOffset>1628775</wp:posOffset>
                </wp:positionH>
                <wp:positionV relativeFrom="paragraph">
                  <wp:posOffset>1731645</wp:posOffset>
                </wp:positionV>
                <wp:extent cx="438150" cy="24765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47650"/>
                        </a:xfrm>
                        <a:prstGeom prst="rect">
                          <a:avLst/>
                        </a:prstGeom>
                        <a:noFill/>
                        <a:ln w="9525">
                          <a:noFill/>
                          <a:miter lim="800000"/>
                          <a:headEnd/>
                          <a:tailEnd/>
                        </a:ln>
                      </wps:spPr>
                      <wps:txbx>
                        <w:txbxContent>
                          <w:p w14:paraId="5F0CA3FD" w14:textId="5A11268C" w:rsidR="0071283F" w:rsidRPr="00087AAD" w:rsidRDefault="0071283F" w:rsidP="0071283F">
                            <w:pPr>
                              <w:rPr>
                                <w:sz w:val="18"/>
                                <w:szCs w:val="18"/>
                              </w:rPr>
                            </w:pPr>
                            <w:r>
                              <w:rPr>
                                <w:sz w:val="18"/>
                                <w:szCs w:val="18"/>
                              </w:rPr>
                              <w:t>25</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B2A8F9" id="_x0000_s1043" type="#_x0000_t202" style="position:absolute;left:0;text-align:left;margin-left:128.25pt;margin-top:136.35pt;width:34.5pt;height:19.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" filled="f" stroked="f">
                <v:textbox>
                  <w:txbxContent>
                    <w:p w14:paraId="5F0CA3FD" w14:textId="5A11268C" w:rsidR="0071283F" w:rsidRPr="00087AAD" w:rsidRDefault="0071283F" w:rsidP="0071283F">
                      <w:pPr>
                        <w:rPr>
                          <w:sz w:val="18"/>
                          <w:szCs w:val="18"/>
                        </w:rPr>
                      </w:pPr>
                      <w:r>
                        <w:rPr>
                          <w:sz w:val="18"/>
                          <w:szCs w:val="18"/>
                        </w:rPr>
                        <w:t>25</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78720" behindDoc="0" locked="0" layoutInCell="1" allowOverlap="1" wp14:anchorId="24D7CAC4" wp14:editId="4926EC52">
                <wp:simplePos x="0" y="0"/>
                <wp:positionH relativeFrom="margin">
                  <wp:posOffset>904875</wp:posOffset>
                </wp:positionH>
                <wp:positionV relativeFrom="paragraph">
                  <wp:posOffset>2017395</wp:posOffset>
                </wp:positionV>
                <wp:extent cx="361950" cy="24765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47650"/>
                        </a:xfrm>
                        <a:prstGeom prst="rect">
                          <a:avLst/>
                        </a:prstGeom>
                        <a:noFill/>
                        <a:ln w="9525">
                          <a:noFill/>
                          <a:miter lim="800000"/>
                          <a:headEnd/>
                          <a:tailEnd/>
                        </a:ln>
                      </wps:spPr>
                      <wps:txbx>
                        <w:txbxContent>
                          <w:p w14:paraId="7A776D81" w14:textId="446E81CD" w:rsidR="0071283F" w:rsidRPr="00087AAD" w:rsidRDefault="0071283F" w:rsidP="0071283F">
                            <w:pPr>
                              <w:rPr>
                                <w:sz w:val="18"/>
                                <w:szCs w:val="18"/>
                              </w:rPr>
                            </w:pPr>
                            <w:r>
                              <w:rPr>
                                <w:sz w:val="18"/>
                                <w:szCs w:val="18"/>
                              </w:rPr>
                              <w:t>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7CAC4" id="_x0000_s1044" type="#_x0000_t202" style="position:absolute;left:0;text-align:left;margin-left:71.25pt;margin-top:158.85pt;width:28.5pt;height:19.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" filled="f" stroked="f">
                <v:textbox>
                  <w:txbxContent>
                    <w:p w14:paraId="7A776D81" w14:textId="446E81CD" w:rsidR="0071283F" w:rsidRPr="00087AAD" w:rsidRDefault="0071283F" w:rsidP="0071283F">
                      <w:pPr>
                        <w:rPr>
                          <w:sz w:val="18"/>
                          <w:szCs w:val="18"/>
                        </w:rPr>
                      </w:pPr>
                      <w:r>
                        <w:rPr>
                          <w:sz w:val="18"/>
                          <w:szCs w:val="18"/>
                        </w:rPr>
                        <w:t>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76672" behindDoc="0" locked="0" layoutInCell="1" allowOverlap="1" wp14:anchorId="45ACC22D" wp14:editId="1DCC191A">
                <wp:simplePos x="0" y="0"/>
                <wp:positionH relativeFrom="margin">
                  <wp:posOffset>704850</wp:posOffset>
                </wp:positionH>
                <wp:positionV relativeFrom="paragraph">
                  <wp:posOffset>1074420</wp:posOffset>
                </wp:positionV>
                <wp:extent cx="419100" cy="2476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47650"/>
                        </a:xfrm>
                        <a:prstGeom prst="rect">
                          <a:avLst/>
                        </a:prstGeom>
                        <a:noFill/>
                        <a:ln w="9525">
                          <a:noFill/>
                          <a:miter lim="800000"/>
                          <a:headEnd/>
                          <a:tailEnd/>
                        </a:ln>
                      </wps:spPr>
                      <wps:txbx>
                        <w:txbxContent>
                          <w:p w14:paraId="26F7627D" w14:textId="290F514F" w:rsidR="0071283F" w:rsidRPr="00087AAD" w:rsidRDefault="0071283F" w:rsidP="0071283F">
                            <w:pPr>
                              <w:rPr>
                                <w:sz w:val="18"/>
                                <w:szCs w:val="18"/>
                              </w:rPr>
                            </w:pPr>
                            <w:r>
                              <w:rPr>
                                <w:sz w:val="18"/>
                                <w:szCs w:val="18"/>
                              </w:rPr>
                              <w:t>57%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ACC22D" id="_x0000_s1045" type="#_x0000_t202" style="position:absolute;left:0;text-align:left;margin-left:55.5pt;margin-top:84.6pt;width:33pt;height:19.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" filled="f" stroked="f">
                <v:textbox>
                  <w:txbxContent>
                    <w:p w14:paraId="26F7627D" w14:textId="290F514F" w:rsidR="0071283F" w:rsidRPr="00087AAD" w:rsidRDefault="0071283F" w:rsidP="0071283F">
                      <w:pPr>
                        <w:rPr>
                          <w:sz w:val="18"/>
                          <w:szCs w:val="18"/>
                        </w:rPr>
                      </w:pPr>
                      <w:r>
                        <w:rPr>
                          <w:sz w:val="18"/>
                          <w:szCs w:val="18"/>
                        </w:rPr>
                        <w:t>57%</w:t>
                      </w:r>
                    </w:p>
                  </w:txbxContent>
                </v:textbox>
                <w10:wrap type="square" anchorx="margin"/>
              </v:shape>
            </w:pict>
          </mc:Fallback>
        </mc:AlternateContent>
      </w:r>
      <w:r w:rsidR="00087AAD" w:rsidRPr="001C57D5">
        <w:rPr>
          <w:noProof/>
        </w:rPr>
        <mc:AlternateContent>
          <mc:Choice Requires="wps">
            <w:drawing>
              <wp:anchor distT="45720" distB="45720" distL="114300" distR="114300" simplePos="0" relativeHeight="251674624" behindDoc="0" locked="0" layoutInCell="1" allowOverlap="1" wp14:anchorId="57ABF7FF" wp14:editId="0B13EB98">
                <wp:simplePos x="0" y="0"/>
                <wp:positionH relativeFrom="column">
                  <wp:posOffset>485775</wp:posOffset>
                </wp:positionH>
                <wp:positionV relativeFrom="paragraph">
                  <wp:posOffset>1752600</wp:posOffset>
                </wp:positionV>
                <wp:extent cx="466725" cy="25717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683C0156" w14:textId="066A7D54" w:rsidR="00087AAD" w:rsidRPr="00087AAD" w:rsidRDefault="00087AAD" w:rsidP="00087AAD">
                            <w:pPr>
                              <w:rPr>
                                <w:sz w:val="18"/>
                                <w:szCs w:val="18"/>
                              </w:rPr>
                            </w:pPr>
                            <w:r>
                              <w:rPr>
                                <w:sz w:val="18"/>
                                <w:szCs w:val="18"/>
                              </w:rPr>
                              <w:t>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ABF7FF" id="_x0000_s1046" type="#_x0000_t202" style="position:absolute;left:0;text-align:left;margin-left:38.25pt;margin-top:138pt;width:36.75pt;height:20.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" filled="f" stroked="f">
                <v:textbox>
                  <w:txbxContent>
                    <w:p w14:paraId="683C0156" w14:textId="066A7D54" w:rsidR="00087AAD" w:rsidRPr="00087AAD" w:rsidRDefault="00087AAD" w:rsidP="00087AAD">
                      <w:pPr>
                        <w:rPr>
                          <w:sz w:val="18"/>
                          <w:szCs w:val="18"/>
                        </w:rPr>
                      </w:pPr>
                      <w:r>
                        <w:rPr>
                          <w:sz w:val="18"/>
                          <w:szCs w:val="18"/>
                        </w:rPr>
                        <w:t>22%</w:t>
                      </w:r>
                    </w:p>
                  </w:txbxContent>
                </v:textbox>
                <w10:wrap type="square"/>
              </v:shape>
            </w:pict>
          </mc:Fallback>
        </mc:AlternateContent>
      </w:r>
      <w:r w:rsidR="00087AAD" w:rsidRPr="001C57D5">
        <w:rPr>
          <w:noProof/>
        </w:rPr>
        <mc:AlternateContent>
          <mc:Choice Requires="wps">
            <w:drawing>
              <wp:anchor distT="45720" distB="45720" distL="114300" distR="114300" simplePos="0" relativeHeight="251672576" behindDoc="0" locked="0" layoutInCell="1" allowOverlap="1" wp14:anchorId="29896CF5" wp14:editId="0C66E6F8">
                <wp:simplePos x="0" y="0"/>
                <wp:positionH relativeFrom="column">
                  <wp:posOffset>304800</wp:posOffset>
                </wp:positionH>
                <wp:positionV relativeFrom="paragraph">
                  <wp:posOffset>1864995</wp:posOffset>
                </wp:positionV>
                <wp:extent cx="466725" cy="25717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3CC5B285" w14:textId="2E8EA644" w:rsidR="00087AAD" w:rsidRPr="00087AAD" w:rsidRDefault="00087AAD">
                            <w:pPr>
                              <w:rPr>
                                <w:sz w:val="18"/>
                                <w:szCs w:val="18"/>
                              </w:rPr>
                            </w:pPr>
                            <w:r w:rsidRPr="00087AAD">
                              <w:rPr>
                                <w:sz w:val="18"/>
                                <w:szCs w:val="18"/>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96CF5" id="_x0000_s1047" type="#_x0000_t202" style="position:absolute;left:0;text-align:left;margin-left:24pt;margin-top:146.85pt;width:36.75pt;height:20.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" filled="f" stroked="f">
                <v:textbox>
                  <w:txbxContent>
                    <w:p w14:paraId="3CC5B285" w14:textId="2E8EA644" w:rsidR="00087AAD" w:rsidRPr="00087AAD" w:rsidRDefault="00087AAD">
                      <w:pPr>
                        <w:rPr>
                          <w:sz w:val="18"/>
                          <w:szCs w:val="18"/>
                        </w:rPr>
                      </w:pPr>
                      <w:r w:rsidRPr="00087AAD">
                        <w:rPr>
                          <w:sz w:val="18"/>
                          <w:szCs w:val="18"/>
                        </w:rPr>
                        <w:t>14%</w:t>
                      </w:r>
                    </w:p>
                  </w:txbxContent>
                </v:textbox>
                <w10:wrap type="square"/>
              </v:shape>
            </w:pict>
          </mc:Fallback>
        </mc:AlternateContent>
      </w:r>
      <w:r>
        <w:rPr>
          <w:b/>
          <w:u w:val="single"/>
        </w:rPr>
        <w:t>4</w:t>
      </w:r>
    </w:p>
    <w:p w14:paraId="55EFC4DD" w14:textId="32748D65" w:rsidR="00087AAD" w:rsidRPr="004847B8" w:rsidRDefault="00426BF1" w:rsidP="00426BF1">
      <w:pPr>
        <w:jc w:val="center"/>
        <w:rPr>
          <w:b/>
          <w:u w:val="single"/>
        </w:rPr>
      </w:pPr>
      <w:r w:rsidRPr="001C57D5">
        <w:rPr>
          <w:b/>
          <w:noProof/>
          <w:u w:val="single"/>
        </w:rPr>
        <mc:AlternateContent>
          <mc:Choice Requires="wps">
            <w:drawing>
              <wp:anchor distT="45720" distB="45720" distL="114300" distR="114300" simplePos="0" relativeHeight="251708416" behindDoc="0" locked="0" layoutInCell="1" allowOverlap="1" wp14:anchorId="634DDD3D" wp14:editId="3C61305C">
                <wp:simplePos x="0" y="0"/>
                <wp:positionH relativeFrom="margin">
                  <wp:align>center</wp:align>
                </wp:positionH>
                <wp:positionV relativeFrom="paragraph">
                  <wp:posOffset>2299328</wp:posOffset>
                </wp:positionV>
                <wp:extent cx="2360930" cy="140462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55524AF" w14:textId="52559F53" w:rsidR="001C57D5" w:rsidRDefault="001C57D5" w:rsidP="001C57D5">
                            <w:pPr>
                              <w:jc w:val="center"/>
                            </w:pPr>
                            <w:r>
                              <w:t>Types of resources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4DDD3D" id="_x0000_s1048" type="#_x0000_t202" style="position:absolute;left:0;text-align:left;margin-left:0;margin-top:181.05pt;width:185.9pt;height:110.6pt;z-index:25170841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" stroked="f">
                <v:textbox style="mso-fit-shape-to-text:t">
                  <w:txbxContent>
                    <w:p w14:paraId="155524AF" w14:textId="52559F53" w:rsidR="001C57D5" w:rsidRDefault="001C57D5" w:rsidP="001C57D5">
                      <w:pPr>
                        <w:jc w:val="center"/>
                      </w:pPr>
                      <w:r>
                        <w:t>Types of resources</w:t>
                      </w:r>
                    </w:p>
                  </w:txbxContent>
                </v:textbox>
                <w10:wrap type="square" anchorx="margin"/>
              </v:shape>
            </w:pict>
          </mc:Fallback>
        </mc:AlternateContent>
      </w:r>
      <w:r>
        <w:rPr>
          <w:noProof/>
        </w:rPr>
        <mc:AlternateContent>
          <mc:Choice Requires="wps">
            <w:drawing>
              <wp:anchor distT="45720" distB="45720" distL="114300" distR="114300" simplePos="0" relativeHeight="251706368" behindDoc="0" locked="0" layoutInCell="1" allowOverlap="1" wp14:anchorId="173A03E6" wp14:editId="4EF54E1B">
                <wp:simplePos x="0" y="0"/>
                <wp:positionH relativeFrom="leftMargin">
                  <wp:align>right</wp:align>
                </wp:positionH>
                <wp:positionV relativeFrom="paragraph">
                  <wp:posOffset>725805</wp:posOffset>
                </wp:positionV>
                <wp:extent cx="1336675" cy="1404620"/>
                <wp:effectExtent l="0" t="952"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36675" cy="1404620"/>
                        </a:xfrm>
                        <a:prstGeom prst="rect">
                          <a:avLst/>
                        </a:prstGeom>
                        <a:solidFill>
                          <a:srgbClr val="FFFFFF"/>
                        </a:solidFill>
                        <a:ln w="9525">
                          <a:noFill/>
                          <a:miter lim="800000"/>
                          <a:headEnd/>
                          <a:tailEnd/>
                        </a:ln>
                      </wps:spPr>
                      <wps:txbx>
                        <w:txbxContent>
                          <w:p w14:paraId="16765181" w14:textId="32458E48" w:rsidR="001C57D5" w:rsidRDefault="001C57D5">
                            <w:r>
                              <w:t xml:space="preserve">Number of teachers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73A03E6" id="_x0000_s1049" type="#_x0000_t202" style="position:absolute;left:0;text-align:left;margin-left:54.05pt;margin-top:57.15pt;width:105.25pt;height:110.6pt;rotation:-90;z-index:25170636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" stroked="f">
                <v:textbox style="mso-fit-shape-to-text:t">
                  <w:txbxContent>
                    <w:p w14:paraId="16765181" w14:textId="32458E48" w:rsidR="001C57D5" w:rsidRDefault="001C57D5">
                      <w:r>
                        <w:t xml:space="preserve">Number of teachers </w:t>
                      </w:r>
                    </w:p>
                  </w:txbxContent>
                </v:textbox>
                <w10:wrap type="square" anchorx="margin"/>
              </v:shape>
            </w:pict>
          </mc:Fallback>
        </mc:AlternateContent>
      </w:r>
      <w:r w:rsidRPr="001C57D5">
        <w:rPr>
          <w:noProof/>
        </w:rPr>
        <w:drawing>
          <wp:anchor distT="0" distB="0" distL="114300" distR="114300" simplePos="0" relativeHeight="251704320" behindDoc="1" locked="0" layoutInCell="1" allowOverlap="1" wp14:anchorId="7454715A" wp14:editId="5B968937">
            <wp:simplePos x="0" y="0"/>
            <wp:positionH relativeFrom="margin">
              <wp:posOffset>-270258</wp:posOffset>
            </wp:positionH>
            <wp:positionV relativeFrom="paragraph">
              <wp:posOffset>268758</wp:posOffset>
            </wp:positionV>
            <wp:extent cx="6485890" cy="2181225"/>
            <wp:effectExtent l="0" t="0" r="0" b="9525"/>
            <wp:wrapTight wrapText="bothSides">
              <wp:wrapPolygon edited="0">
                <wp:start x="0" y="0"/>
                <wp:lineTo x="0" y="21506"/>
                <wp:lineTo x="21507" y="21506"/>
                <wp:lineTo x="2150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5110" t="33838" r="25217" b="36453"/>
                    <a:stretch/>
                  </pic:blipFill>
                  <pic:spPr bwMode="auto">
                    <a:xfrm>
                      <a:off x="0" y="0"/>
                      <a:ext cx="648589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2488" w:rsidRPr="001C57D5">
        <w:rPr>
          <w:b/>
          <w:u w:val="single"/>
        </w:rPr>
        <w:t>This graph show</w:t>
      </w:r>
      <w:r w:rsidR="00C54140" w:rsidRPr="001C57D5">
        <w:rPr>
          <w:b/>
          <w:u w:val="single"/>
        </w:rPr>
        <w:t xml:space="preserve">s what </w:t>
      </w:r>
      <w:r w:rsidR="001C57D5" w:rsidRPr="001C57D5">
        <w:rPr>
          <w:b/>
          <w:u w:val="single"/>
        </w:rPr>
        <w:t xml:space="preserve">and how the </w:t>
      </w:r>
      <w:r w:rsidR="00C54140" w:rsidRPr="001C57D5">
        <w:rPr>
          <w:b/>
          <w:u w:val="single"/>
        </w:rPr>
        <w:t xml:space="preserve">resources have been used to help children with dyslexia </w:t>
      </w:r>
    </w:p>
    <w:p w14:paraId="76F09840" w14:textId="78754A3F" w:rsidR="00087AAD" w:rsidRPr="00087AAD" w:rsidRDefault="00087AAD" w:rsidP="00087AAD"/>
    <w:p w14:paraId="5C54B517" w14:textId="622A7233" w:rsidR="0031218B" w:rsidRDefault="003A2A59" w:rsidP="00A000A6">
      <w:pPr>
        <w:pStyle w:val="Subtitle"/>
      </w:pPr>
      <w:r>
        <w:t xml:space="preserve">Figure </w:t>
      </w:r>
      <w:r w:rsidR="00426BF1">
        <w:t>4</w:t>
      </w:r>
      <w:r>
        <w:t xml:space="preserve"> shows the results of one of the questions from the research carried out by the students. As the graph shows, reading rulers are the more favourable learning tool to support individuals with dyslexia</w:t>
      </w:r>
      <w:r w:rsidR="00FF5F8A">
        <w:t>,</w:t>
      </w:r>
      <w:r>
        <w:t xml:space="preserve"> with 72% of teachers stating that they were used to support pupils. </w:t>
      </w:r>
      <w:r w:rsidR="00D3797B">
        <w:t xml:space="preserve">These are coloured transparent rulers which aim to reduce visual stress for children by changing the </w:t>
      </w:r>
      <w:r w:rsidR="00606DC9">
        <w:t xml:space="preserve">background </w:t>
      </w:r>
      <w:r w:rsidR="00D3797B">
        <w:t>colour</w:t>
      </w:r>
      <w:r w:rsidR="00606DC9">
        <w:t xml:space="preserve"> and</w:t>
      </w:r>
      <w:r w:rsidR="00D3797B">
        <w:t xml:space="preserve"> focusing on a few words at one time</w:t>
      </w:r>
      <w:r w:rsidR="00606DC9">
        <w:t xml:space="preserve">. </w:t>
      </w:r>
    </w:p>
    <w:p w14:paraId="64C2A070" w14:textId="54C9A856" w:rsidR="00A000A6" w:rsidRDefault="003A2A59" w:rsidP="00A000A6">
      <w:pPr>
        <w:pStyle w:val="Subtitle"/>
      </w:pPr>
      <w:r>
        <w:t>14% said they were used during group tasks however they have not been used as a whole class</w:t>
      </w:r>
      <w:r w:rsidR="00BD0E62">
        <w:t xml:space="preserve">. The research suggests that the only resource used using a whole class approach was; coloured paper and coloured font. Using the resources as a whole class or in groups would have </w:t>
      </w:r>
      <w:r w:rsidR="001F3748">
        <w:t>promoted</w:t>
      </w:r>
      <w:r w:rsidR="00BD0E62">
        <w:t xml:space="preserve"> a more inclusive approach for the children. </w:t>
      </w:r>
      <w:r w:rsidR="0076760E">
        <w:t>A whole class</w:t>
      </w:r>
      <w:r w:rsidR="001D31C5">
        <w:t xml:space="preserve"> or a group</w:t>
      </w:r>
      <w:r w:rsidR="0076760E">
        <w:t xml:space="preserve"> approach may be more effective for a class that includes children with other additional learning needs. Iren syndrome causes visual stress </w:t>
      </w:r>
      <w:r w:rsidR="00FF5F8A">
        <w:t xml:space="preserve">and </w:t>
      </w:r>
      <w:r w:rsidR="0076760E">
        <w:t>can affect “well over half of autistic people” (</w:t>
      </w:r>
      <w:r w:rsidR="006531A9">
        <w:t xml:space="preserve">T. Yates, 2017, </w:t>
      </w:r>
      <w:proofErr w:type="spellStart"/>
      <w:r w:rsidR="006531A9">
        <w:t>p.</w:t>
      </w:r>
      <w:r w:rsidR="001F3748">
        <w:t>1</w:t>
      </w:r>
      <w:proofErr w:type="spellEnd"/>
      <w:r w:rsidR="001F3748">
        <w:t>). As previously mentioned, coloured overlays can help learners</w:t>
      </w:r>
      <w:r w:rsidR="001D31C5">
        <w:t xml:space="preserve"> </w:t>
      </w:r>
      <w:r w:rsidR="001F3748">
        <w:t xml:space="preserve">who suffer from visual stress. </w:t>
      </w:r>
      <w:r w:rsidR="000B0F6E">
        <w:t xml:space="preserve">It is also possible that coloured </w:t>
      </w:r>
      <w:r w:rsidR="001F3748">
        <w:t>overlays and paper</w:t>
      </w:r>
      <w:r w:rsidR="000B0F6E">
        <w:t xml:space="preserve"> can be a useful learning tool for children with epilepsy where the most common difficulty is problems with the short-term memory. Using “coloured coded notes or highlighting to categorise” (Young Epilepsy, 2013, </w:t>
      </w:r>
      <w:proofErr w:type="spellStart"/>
      <w:r w:rsidR="000B0F6E">
        <w:t>p.33</w:t>
      </w:r>
      <w:proofErr w:type="spellEnd"/>
      <w:r w:rsidR="000B0F6E">
        <w:t xml:space="preserve">) </w:t>
      </w:r>
      <w:r w:rsidR="001F3748">
        <w:t xml:space="preserve">is a strategy recommended to </w:t>
      </w:r>
      <w:r w:rsidR="000B0F6E">
        <w:t xml:space="preserve">overcome this. </w:t>
      </w:r>
      <w:r w:rsidR="00F45E07">
        <w:t xml:space="preserve">With Wales currently having “105,000 learners officially recognised as </w:t>
      </w:r>
      <w:r w:rsidR="00A000A6">
        <w:t xml:space="preserve">having special educational needs (SEN)” (M. </w:t>
      </w:r>
      <w:proofErr w:type="spellStart"/>
      <w:r w:rsidR="00A000A6">
        <w:t>Dauncey</w:t>
      </w:r>
      <w:proofErr w:type="spellEnd"/>
      <w:r w:rsidR="00A000A6">
        <w:t xml:space="preserve">, 2016, </w:t>
      </w:r>
      <w:proofErr w:type="spellStart"/>
      <w:r w:rsidR="00A000A6">
        <w:t>p.2</w:t>
      </w:r>
      <w:proofErr w:type="spellEnd"/>
      <w:r w:rsidR="00A000A6">
        <w:t>) using learning tools such as coloured paper as a whole class or as a group not just for the individual could help to benefit many other children in the class</w:t>
      </w:r>
      <w:r w:rsidR="00FF5F8A">
        <w:t>.</w:t>
      </w:r>
      <w:r w:rsidR="00540750">
        <w:t xml:space="preserve"> </w:t>
      </w:r>
      <w:r w:rsidR="00FF5F8A">
        <w:t>This would also</w:t>
      </w:r>
      <w:r w:rsidR="00540750">
        <w:t xml:space="preserve"> help recognise </w:t>
      </w:r>
      <w:r w:rsidR="00FF5F8A">
        <w:t xml:space="preserve">to signs and symptoms from </w:t>
      </w:r>
      <w:r w:rsidR="00540750">
        <w:t>children who need a diagnosis</w:t>
      </w:r>
      <w:r w:rsidR="00FF5F8A">
        <w:t xml:space="preserve"> of all types of </w:t>
      </w:r>
      <w:proofErr w:type="spellStart"/>
      <w:r w:rsidR="00FF5F8A">
        <w:t>A</w:t>
      </w:r>
      <w:r w:rsidR="00A43AF9">
        <w:t>LN</w:t>
      </w:r>
      <w:proofErr w:type="spellEnd"/>
      <w:r w:rsidR="00A000A6">
        <w:t xml:space="preserve">. </w:t>
      </w:r>
      <w:r w:rsidR="0031218B">
        <w:t>Some might question</w:t>
      </w:r>
      <w:r w:rsidR="00001964">
        <w:t>;</w:t>
      </w:r>
      <w:r w:rsidR="0031218B">
        <w:t xml:space="preserve"> whether using learning tools such as coloured paper or coloured font would be beneficial learners without any additional learning need</w:t>
      </w:r>
      <w:r w:rsidR="00E44275">
        <w:t>s</w:t>
      </w:r>
      <w:r w:rsidR="00001964">
        <w:t>.</w:t>
      </w:r>
      <w:r w:rsidR="00E44275">
        <w:t xml:space="preserve"> </w:t>
      </w:r>
      <w:r w:rsidR="00001964">
        <w:t xml:space="preserve">This </w:t>
      </w:r>
      <w:r w:rsidR="00E44275">
        <w:t xml:space="preserve">which </w:t>
      </w:r>
      <w:r w:rsidR="00001964">
        <w:t>might</w:t>
      </w:r>
      <w:r w:rsidR="00E44275">
        <w:t xml:space="preserve"> be the case. </w:t>
      </w:r>
      <w:r w:rsidR="00FF5F8A">
        <w:t xml:space="preserve">However, using these learning aids </w:t>
      </w:r>
      <w:r w:rsidR="00726659">
        <w:t>occasionally</w:t>
      </w:r>
      <w:r w:rsidR="00FF5F8A">
        <w:t xml:space="preserve"> will not put them at a disadvantage</w:t>
      </w:r>
      <w:r w:rsidR="00001964">
        <w:t>.</w:t>
      </w:r>
      <w:r w:rsidR="00FF5F8A">
        <w:t xml:space="preserve"> </w:t>
      </w:r>
    </w:p>
    <w:p w14:paraId="3B2F8F7C" w14:textId="58878854" w:rsidR="00540750" w:rsidRDefault="00001964" w:rsidP="00540750">
      <w:pPr>
        <w:pStyle w:val="Subtitle"/>
      </w:pPr>
      <w:r>
        <w:t>D</w:t>
      </w:r>
      <w:r w:rsidR="00540750">
        <w:t xml:space="preserve">yslexia has been associated with “mental health problems, behavioural difficulties, and low self-esteem” (Welsh Government, 2012, </w:t>
      </w:r>
      <w:proofErr w:type="spellStart"/>
      <w:r w:rsidR="00540750">
        <w:t>p.29</w:t>
      </w:r>
      <w:proofErr w:type="spellEnd"/>
      <w:r w:rsidR="00540750">
        <w:t xml:space="preserve">) </w:t>
      </w:r>
      <w:proofErr w:type="gramStart"/>
      <w:r w:rsidR="00540750">
        <w:t>as a consequence of</w:t>
      </w:r>
      <w:proofErr w:type="gramEnd"/>
      <w:r w:rsidR="00540750">
        <w:t xml:space="preserve"> bullying. By giving other children the opportunity to use the coloured overlay</w:t>
      </w:r>
      <w:r w:rsidR="00B91231">
        <w:t xml:space="preserve">s means that they are more aware about what they are used for and prevents children with </w:t>
      </w:r>
      <w:proofErr w:type="spellStart"/>
      <w:r w:rsidR="00B91231">
        <w:t>A</w:t>
      </w:r>
      <w:r w:rsidR="00A43AF9">
        <w:t>LN</w:t>
      </w:r>
      <w:proofErr w:type="spellEnd"/>
      <w:r w:rsidR="00B91231">
        <w:t xml:space="preserve"> from </w:t>
      </w:r>
      <w:r w:rsidR="00B91231">
        <w:lastRenderedPageBreak/>
        <w:t xml:space="preserve">being excluded from others. The </w:t>
      </w:r>
      <w:proofErr w:type="spellStart"/>
      <w:r w:rsidR="00B91231">
        <w:t>UNCRC</w:t>
      </w:r>
      <w:proofErr w:type="spellEnd"/>
      <w:r w:rsidR="00B91231">
        <w:t xml:space="preserve"> Rights of the Child states in article</w:t>
      </w:r>
      <w:r w:rsidR="007467D4">
        <w:t xml:space="preserve"> 23 that a “child with a disability has the right to live a full decent life with dignity” (</w:t>
      </w:r>
      <w:proofErr w:type="spellStart"/>
      <w:r w:rsidR="007467D4">
        <w:t>UNCRC</w:t>
      </w:r>
      <w:proofErr w:type="spellEnd"/>
      <w:r w:rsidR="007467D4">
        <w:t xml:space="preserve">, 1990, </w:t>
      </w:r>
      <w:proofErr w:type="spellStart"/>
      <w:r w:rsidR="007467D4">
        <w:t>p.8</w:t>
      </w:r>
      <w:proofErr w:type="spellEnd"/>
      <w:r w:rsidR="007467D4">
        <w:t xml:space="preserve">) which can be achieved using an inclusive approach in the classroom. </w:t>
      </w:r>
    </w:p>
    <w:p w14:paraId="7307F2D1" w14:textId="50FA1ACC" w:rsidR="00001964" w:rsidRDefault="00001964" w:rsidP="008A143D">
      <w:pPr>
        <w:jc w:val="center"/>
        <w:rPr>
          <w:b/>
          <w:u w:val="single"/>
        </w:rPr>
      </w:pPr>
      <w:r>
        <w:rPr>
          <w:noProof/>
        </w:rPr>
        <mc:AlternateContent>
          <mc:Choice Requires="wps">
            <w:drawing>
              <wp:anchor distT="0" distB="0" distL="114300" distR="114300" simplePos="0" relativeHeight="251711488" behindDoc="0" locked="0" layoutInCell="1" allowOverlap="1" wp14:anchorId="2C3B3A02" wp14:editId="25E2D6C2">
                <wp:simplePos x="0" y="0"/>
                <wp:positionH relativeFrom="margin">
                  <wp:align>left</wp:align>
                </wp:positionH>
                <wp:positionV relativeFrom="paragraph">
                  <wp:posOffset>216052</wp:posOffset>
                </wp:positionV>
                <wp:extent cx="5876925" cy="3076575"/>
                <wp:effectExtent l="19050" t="19050" r="28575" b="28575"/>
                <wp:wrapNone/>
                <wp:docPr id="25" name="Rectangle 25"/>
                <wp:cNvGraphicFramePr/>
                <a:graphic xmlns:a="http://schemas.openxmlformats.org/drawingml/2006/main">
                  <a:graphicData uri="http://schemas.microsoft.com/office/word/2010/wordprocessingShape">
                    <wps:wsp>
                      <wps:cNvSpPr/>
                      <wps:spPr>
                        <a:xfrm>
                          <a:off x="0" y="0"/>
                          <a:ext cx="5876925" cy="3076575"/>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E4F4F" id="Rectangle 25" o:spid="_x0000_s1026" style="position:absolute;margin-left:0;margin-top:17pt;width:462.75pt;height:242.25pt;z-index:251711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" filled="f" strokecolor="#1f3763 [1604]" strokeweight="2.25pt">
                <w10:wrap anchorx="margin"/>
              </v:rect>
            </w:pict>
          </mc:Fallback>
        </mc:AlternateContent>
      </w:r>
    </w:p>
    <w:p w14:paraId="68294FF0" w14:textId="1B45D001" w:rsidR="008A143D" w:rsidRDefault="008A143D" w:rsidP="008A143D">
      <w:pPr>
        <w:jc w:val="center"/>
        <w:rPr>
          <w:b/>
          <w:u w:val="single"/>
        </w:rPr>
      </w:pPr>
      <w:r>
        <w:rPr>
          <w:b/>
          <w:u w:val="single"/>
        </w:rPr>
        <w:t xml:space="preserve">Figure </w:t>
      </w:r>
      <w:r w:rsidR="00B6404C">
        <w:rPr>
          <w:b/>
          <w:u w:val="single"/>
        </w:rPr>
        <w:t>5</w:t>
      </w:r>
    </w:p>
    <w:p w14:paraId="428199B2" w14:textId="0E2C0431" w:rsidR="008A143D" w:rsidRDefault="008A143D" w:rsidP="008A143D">
      <w:pPr>
        <w:jc w:val="center"/>
        <w:rPr>
          <w:b/>
          <w:u w:val="single"/>
        </w:rPr>
      </w:pPr>
      <w:r>
        <w:rPr>
          <w:b/>
          <w:u w:val="single"/>
        </w:rPr>
        <w:t xml:space="preserve">This is a graph to show the impact of the resources in the classroom </w:t>
      </w:r>
    </w:p>
    <w:p w14:paraId="000BDD4F" w14:textId="609FE885" w:rsidR="008A143D" w:rsidRPr="008A143D" w:rsidRDefault="008A143D" w:rsidP="008A143D">
      <w:pPr>
        <w:jc w:val="center"/>
        <w:rPr>
          <w:b/>
          <w:u w:val="single"/>
        </w:rPr>
      </w:pPr>
      <w:r>
        <w:rPr>
          <w:noProof/>
        </w:rPr>
        <w:drawing>
          <wp:anchor distT="0" distB="0" distL="114300" distR="114300" simplePos="0" relativeHeight="251710464" behindDoc="1" locked="0" layoutInCell="1" allowOverlap="1" wp14:anchorId="39842AC7" wp14:editId="6B921400">
            <wp:simplePos x="0" y="0"/>
            <wp:positionH relativeFrom="margin">
              <wp:posOffset>688975</wp:posOffset>
            </wp:positionH>
            <wp:positionV relativeFrom="paragraph">
              <wp:posOffset>31750</wp:posOffset>
            </wp:positionV>
            <wp:extent cx="5004435" cy="2320925"/>
            <wp:effectExtent l="0" t="0" r="5715" b="3175"/>
            <wp:wrapTight wrapText="bothSides">
              <wp:wrapPolygon edited="0">
                <wp:start x="0" y="0"/>
                <wp:lineTo x="0" y="21452"/>
                <wp:lineTo x="21542" y="21452"/>
                <wp:lineTo x="2154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9727" t="37825" r="28705" b="27881"/>
                    <a:stretch/>
                  </pic:blipFill>
                  <pic:spPr bwMode="auto">
                    <a:xfrm>
                      <a:off x="0" y="0"/>
                      <a:ext cx="5004435" cy="2320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8E35F7" w14:textId="34028B1F" w:rsidR="008A143D" w:rsidRDefault="008A143D" w:rsidP="00916495">
      <w:pPr>
        <w:pStyle w:val="Subtitle"/>
      </w:pPr>
    </w:p>
    <w:p w14:paraId="537C01B2" w14:textId="77777777" w:rsidR="008A143D" w:rsidRDefault="008A143D" w:rsidP="00916495">
      <w:pPr>
        <w:pStyle w:val="Subtitle"/>
      </w:pPr>
    </w:p>
    <w:p w14:paraId="2D62CA15" w14:textId="77777777" w:rsidR="008A143D" w:rsidRDefault="008A143D" w:rsidP="00916495">
      <w:pPr>
        <w:pStyle w:val="Subtitle"/>
      </w:pPr>
    </w:p>
    <w:p w14:paraId="14141174" w14:textId="77777777" w:rsidR="008A143D" w:rsidRDefault="008A143D" w:rsidP="00916495">
      <w:pPr>
        <w:pStyle w:val="Subtitle"/>
      </w:pPr>
    </w:p>
    <w:p w14:paraId="3294F582" w14:textId="77777777" w:rsidR="008A143D" w:rsidRDefault="008A143D" w:rsidP="00916495">
      <w:pPr>
        <w:pStyle w:val="Subtitle"/>
      </w:pPr>
    </w:p>
    <w:p w14:paraId="16CAF372" w14:textId="77777777" w:rsidR="008A143D" w:rsidRDefault="004F62F7" w:rsidP="00916495">
      <w:pPr>
        <w:pStyle w:val="Subtitle"/>
      </w:pPr>
      <w:r>
        <w:t xml:space="preserve"> </w:t>
      </w:r>
    </w:p>
    <w:p w14:paraId="6725DE5F" w14:textId="77777777" w:rsidR="008A143D" w:rsidRDefault="008A143D" w:rsidP="00916495">
      <w:pPr>
        <w:pStyle w:val="Subtitle"/>
      </w:pPr>
    </w:p>
    <w:p w14:paraId="0ECDBABE" w14:textId="77777777" w:rsidR="008A143D" w:rsidRDefault="008A143D" w:rsidP="00916495">
      <w:pPr>
        <w:pStyle w:val="Subtitle"/>
      </w:pPr>
    </w:p>
    <w:p w14:paraId="103BDAA4" w14:textId="23509BF0" w:rsidR="00067650" w:rsidRDefault="00426BF1" w:rsidP="00067650">
      <w:pPr>
        <w:pStyle w:val="Subtitle"/>
      </w:pPr>
      <w:r>
        <w:t xml:space="preserve">Figure 5 </w:t>
      </w:r>
      <w:r w:rsidR="00067650">
        <w:t>shows the results of question 14 from the research carried out by the students. The data gathered shows that 92.9% of teachers said that</w:t>
      </w:r>
      <w:r w:rsidR="00701B54">
        <w:t xml:space="preserve"> the learning tools that were used to support learners with dyslexia had a positive impact. </w:t>
      </w:r>
    </w:p>
    <w:p w14:paraId="1B183E5E" w14:textId="3F6599C9" w:rsidR="004216D9" w:rsidRDefault="008A7C45" w:rsidP="004216D9">
      <w:pPr>
        <w:pStyle w:val="Subtitle"/>
      </w:pPr>
      <w:r w:rsidRPr="008A7C45">
        <w:t>Questions have also been raised</w:t>
      </w:r>
      <w:r w:rsidR="00E701ED">
        <w:t xml:space="preserve"> regarding Welsh language being compulsory for children with dyslexia despite the Welsh Government increasing the value of Welsh in all schools. </w:t>
      </w:r>
      <w:r w:rsidR="00192EA1">
        <w:t xml:space="preserve">Before it was updates in 2015, the SEN code of practice allowed “variations in provision” to suit learners needs (WAG, 2004, </w:t>
      </w:r>
      <w:proofErr w:type="spellStart"/>
      <w:r w:rsidR="00192EA1">
        <w:t>p.12</w:t>
      </w:r>
      <w:proofErr w:type="spellEnd"/>
      <w:r w:rsidR="00192EA1">
        <w:t xml:space="preserve">). A petition was started in </w:t>
      </w:r>
      <w:r w:rsidR="00162E1C">
        <w:t>M</w:t>
      </w:r>
      <w:r w:rsidR="00192EA1">
        <w:t xml:space="preserve">ay 2018 by a parent </w:t>
      </w:r>
      <w:r w:rsidR="00162E1C">
        <w:t>whose</w:t>
      </w:r>
      <w:r w:rsidR="00192EA1">
        <w:t xml:space="preserve"> son had dyslexia, to stop Welsh from being a requirement for children with ALD. She </w:t>
      </w:r>
      <w:r w:rsidR="00162E1C">
        <w:t>claims,</w:t>
      </w:r>
      <w:r w:rsidR="00192EA1">
        <w:t xml:space="preserve"> “Welsh should be a choice for children with dyslexia, and special needs not compulsory” (</w:t>
      </w:r>
      <w:r w:rsidR="00162E1C">
        <w:t xml:space="preserve">Petitions committee, </w:t>
      </w:r>
      <w:r w:rsidR="00192EA1">
        <w:t>2018,</w:t>
      </w:r>
      <w:r w:rsidR="00162E1C">
        <w:t xml:space="preserve"> </w:t>
      </w:r>
      <w:proofErr w:type="spellStart"/>
      <w:r w:rsidR="00162E1C">
        <w:t>p.1</w:t>
      </w:r>
      <w:proofErr w:type="spellEnd"/>
      <w:r w:rsidR="00162E1C">
        <w:t xml:space="preserve">). As a result, research has been carried out </w:t>
      </w:r>
      <w:r w:rsidR="00436754">
        <w:t xml:space="preserve">to determine if this is necessary. Linguistic findings found that; “reading acquisition may be easier and quicker in Welsh than in English” (GOV, 2012, </w:t>
      </w:r>
      <w:proofErr w:type="spellStart"/>
      <w:r w:rsidR="00436754">
        <w:t>p.19</w:t>
      </w:r>
      <w:proofErr w:type="spellEnd"/>
      <w:r w:rsidR="00436754">
        <w:t>). This was suggested due to the ‘orthographic transparency’ of the Welsh language</w:t>
      </w:r>
      <w:r w:rsidR="00407E91">
        <w:t>. Orthographic transparency refers to languages that have consistent spelling and the sounds often correspond with the letters which can be helpful for children with dyslexia.</w:t>
      </w:r>
      <w:r w:rsidR="00436754">
        <w:t xml:space="preserve"> They concluded that the bottom 25% of English readers performed ‘significantly’ lower than the </w:t>
      </w:r>
      <w:r w:rsidR="00407E91">
        <w:t>bottom</w:t>
      </w:r>
      <w:r w:rsidR="00436754">
        <w:t xml:space="preserve"> 25% </w:t>
      </w:r>
      <w:r w:rsidR="00407E91">
        <w:t>of the</w:t>
      </w:r>
      <w:r w:rsidR="00436754">
        <w:t xml:space="preserve"> Welsh Readers (GOV, 2012). </w:t>
      </w:r>
      <w:r w:rsidR="00407E91">
        <w:t xml:space="preserve">All the readers that took part in the study displayed potential signs of dyslexia. </w:t>
      </w:r>
      <w:r w:rsidR="00EF6295">
        <w:t>Although the Welsh language should be promoted for children with dyslexia, the current literacy and dyslexia provision in Wales report discusses the limitations of resources and staff that available in the medium of Welsh.</w:t>
      </w:r>
      <w:r w:rsidR="004216D9">
        <w:t xml:space="preserve"> Several authorities in Wales only offer “some” training to staff in Welsh but it is an area they hope to improve (GOV, 2012). Less equipment can also impact the diagnosis for children in Welsh-medium schools as</w:t>
      </w:r>
      <w:r w:rsidR="00EF6295">
        <w:t xml:space="preserve"> “the range of </w:t>
      </w:r>
      <w:r w:rsidR="004216D9">
        <w:t xml:space="preserve">materials for </w:t>
      </w:r>
      <w:r w:rsidR="00EF6295">
        <w:t xml:space="preserve">screening </w:t>
      </w:r>
      <w:r w:rsidR="004216D9">
        <w:t xml:space="preserve">and assessing children </w:t>
      </w:r>
      <w:r w:rsidR="00EF6295">
        <w:t>in Welsh</w:t>
      </w:r>
      <w:r w:rsidR="004216D9">
        <w:t xml:space="preserve"> is limited” (GOV, 2012, </w:t>
      </w:r>
      <w:proofErr w:type="spellStart"/>
      <w:r w:rsidR="004216D9">
        <w:t>p.11</w:t>
      </w:r>
      <w:proofErr w:type="spellEnd"/>
      <w:r w:rsidR="004216D9">
        <w:t>). With the Welsh Government aiming to i</w:t>
      </w:r>
      <w:r w:rsidR="008F3059">
        <w:t xml:space="preserve">ncrease </w:t>
      </w:r>
      <w:r w:rsidR="008F3059">
        <w:lastRenderedPageBreak/>
        <w:t xml:space="preserve">bilingual schools, improvements will have to be made to enable children with Welsh first language who need a dyslexia diagnosis to have the same opportunities as others. </w:t>
      </w:r>
    </w:p>
    <w:p w14:paraId="5E59B2A6" w14:textId="6439ECF8" w:rsidR="00444369" w:rsidRDefault="00CE0B19" w:rsidP="00416A77">
      <w:pPr>
        <w:pStyle w:val="Subtitle"/>
      </w:pPr>
      <w:r>
        <w:t xml:space="preserve">The </w:t>
      </w:r>
      <w:proofErr w:type="spellStart"/>
      <w:r>
        <w:t>UNCRC</w:t>
      </w:r>
      <w:proofErr w:type="spellEnd"/>
      <w:r>
        <w:t xml:space="preserve"> Rights of the Child states in article 28 that “every child has the right to an education” (</w:t>
      </w:r>
      <w:proofErr w:type="spellStart"/>
      <w:r>
        <w:t>UNCRC</w:t>
      </w:r>
      <w:proofErr w:type="spellEnd"/>
      <w:r>
        <w:t xml:space="preserve">, 1990, </w:t>
      </w:r>
      <w:proofErr w:type="spellStart"/>
      <w:r>
        <w:t>p.9</w:t>
      </w:r>
      <w:proofErr w:type="spellEnd"/>
      <w:r>
        <w:t>). Children with dyslexia are a</w:t>
      </w:r>
      <w:r w:rsidR="00632215">
        <w:t xml:space="preserve">t a disadvantage in their education opposed to their peers if </w:t>
      </w:r>
      <w:r>
        <w:t xml:space="preserve">their teacher or teaching assistant has not had the appropriate </w:t>
      </w:r>
      <w:r w:rsidR="00D52F2B">
        <w:t xml:space="preserve">training to support them. </w:t>
      </w:r>
      <w:r w:rsidR="00416A77">
        <w:t>“All local authorities in Wales offer dyslexia-related training for teachers, but there is considerable concern about the reduction in training sources and funding for the training” (Welsh Government, 20</w:t>
      </w:r>
      <w:r w:rsidR="007B1F6A">
        <w:t xml:space="preserve">12, </w:t>
      </w:r>
      <w:proofErr w:type="spellStart"/>
      <w:r w:rsidR="007B1F6A">
        <w:t>p.10</w:t>
      </w:r>
      <w:proofErr w:type="spellEnd"/>
      <w:r w:rsidR="007B1F6A">
        <w:t xml:space="preserve">). </w:t>
      </w:r>
      <w:r w:rsidR="00D52F2B">
        <w:t xml:space="preserve">With </w:t>
      </w:r>
      <w:r w:rsidR="00726659">
        <w:t>reductions</w:t>
      </w:r>
      <w:r w:rsidR="00D52F2B">
        <w:t xml:space="preserve"> in funding and resources it is apparent that courses and training for teachers are not going to be as assessable. </w:t>
      </w:r>
      <w:r w:rsidR="00632215">
        <w:t xml:space="preserve">Currently, training is funded by the local authority, however, the remaining fees are paid by the school or by the teachers themselves. The courses provide; dyslexia awareness training, information on how to use learning materials and how to select age appropriate intervention programmes. </w:t>
      </w:r>
      <w:r w:rsidR="005E0FA1">
        <w:t>One of the main concerns of local authorities regarding training refers to Newly Qualified Teachers (</w:t>
      </w:r>
      <w:proofErr w:type="spellStart"/>
      <w:r w:rsidR="005E0FA1">
        <w:t>NQTs</w:t>
      </w:r>
      <w:proofErr w:type="spellEnd"/>
      <w:r w:rsidR="005E0FA1">
        <w:t xml:space="preserve">). They are described as becoming “over-reliant on interventions by a specialist teacher” (Welsh Government, 2012, </w:t>
      </w:r>
      <w:proofErr w:type="spellStart"/>
      <w:r w:rsidR="005E0FA1">
        <w:t>p.39</w:t>
      </w:r>
      <w:proofErr w:type="spellEnd"/>
      <w:r w:rsidR="005E0FA1">
        <w:t xml:space="preserve">). </w:t>
      </w:r>
      <w:r w:rsidR="00EB7CDA">
        <w:t xml:space="preserve">With so many new teachers qualifying each year it is questionable if they will be able to support children with </w:t>
      </w:r>
      <w:proofErr w:type="spellStart"/>
      <w:r w:rsidR="00EB7CDA">
        <w:t>A</w:t>
      </w:r>
      <w:r w:rsidR="00A43AF9">
        <w:t>LN</w:t>
      </w:r>
      <w:proofErr w:type="spellEnd"/>
      <w:r w:rsidR="00EB7CDA">
        <w:t xml:space="preserve"> without the appropriate training. </w:t>
      </w:r>
    </w:p>
    <w:p w14:paraId="211ED650" w14:textId="37107030" w:rsidR="00372CE9" w:rsidRDefault="00372CE9" w:rsidP="00372CE9"/>
    <w:p w14:paraId="0CACB2F7" w14:textId="625B822B" w:rsidR="00372CE9" w:rsidRPr="00372CE9" w:rsidRDefault="00372CE9" w:rsidP="00372CE9"/>
    <w:p w14:paraId="1B1BFFCA" w14:textId="6BE18862" w:rsidR="00FA114D" w:rsidRDefault="00372CE9" w:rsidP="00FA114D">
      <w:pPr>
        <w:jc w:val="center"/>
        <w:rPr>
          <w:b/>
          <w:u w:val="single"/>
        </w:rPr>
      </w:pPr>
      <w:r>
        <w:rPr>
          <w:noProof/>
        </w:rPr>
        <mc:AlternateContent>
          <mc:Choice Requires="wps">
            <w:drawing>
              <wp:anchor distT="0" distB="0" distL="114300" distR="114300" simplePos="0" relativeHeight="251713536" behindDoc="0" locked="0" layoutInCell="1" allowOverlap="1" wp14:anchorId="0B33DC1D" wp14:editId="3AEC2C5F">
                <wp:simplePos x="0" y="0"/>
                <wp:positionH relativeFrom="margin">
                  <wp:posOffset>-231354</wp:posOffset>
                </wp:positionH>
                <wp:positionV relativeFrom="paragraph">
                  <wp:posOffset>8095</wp:posOffset>
                </wp:positionV>
                <wp:extent cx="6172200" cy="3357276"/>
                <wp:effectExtent l="0" t="0" r="19050" b="14605"/>
                <wp:wrapNone/>
                <wp:docPr id="31" name="Rectangle 31"/>
                <wp:cNvGraphicFramePr/>
                <a:graphic xmlns:a="http://schemas.openxmlformats.org/drawingml/2006/main">
                  <a:graphicData uri="http://schemas.microsoft.com/office/word/2010/wordprocessingShape">
                    <wps:wsp>
                      <wps:cNvSpPr/>
                      <wps:spPr>
                        <a:xfrm>
                          <a:off x="0" y="0"/>
                          <a:ext cx="6172200" cy="3357276"/>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4CCB7" id="Rectangle 31" o:spid="_x0000_s1026" style="position:absolute;margin-left:-18.2pt;margin-top:.65pt;width:486pt;height:264.3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" filled="f" strokecolor="#1f3763 [1604]" strokeweight="1.5pt">
                <w10:wrap anchorx="margin"/>
              </v:rect>
            </w:pict>
          </mc:Fallback>
        </mc:AlternateContent>
      </w:r>
      <w:r w:rsidR="00FA114D">
        <w:rPr>
          <w:b/>
          <w:u w:val="single"/>
        </w:rPr>
        <w:t xml:space="preserve">Figure </w:t>
      </w:r>
      <w:r w:rsidR="00B6404C">
        <w:rPr>
          <w:b/>
          <w:u w:val="single"/>
        </w:rPr>
        <w:t>6</w:t>
      </w:r>
    </w:p>
    <w:p w14:paraId="427928B5" w14:textId="6B5C5CCF" w:rsidR="00AD067B" w:rsidRDefault="00FA114D" w:rsidP="00FA114D">
      <w:pPr>
        <w:jc w:val="center"/>
        <w:rPr>
          <w:b/>
          <w:u w:val="single"/>
        </w:rPr>
      </w:pPr>
      <w:r>
        <w:rPr>
          <w:b/>
          <w:u w:val="single"/>
        </w:rPr>
        <w:t xml:space="preserve">A graph to show </w:t>
      </w:r>
      <w:r w:rsidR="0063251C">
        <w:rPr>
          <w:b/>
          <w:u w:val="single"/>
        </w:rPr>
        <w:t>where</w:t>
      </w:r>
      <w:r w:rsidR="00AD067B">
        <w:rPr>
          <w:b/>
          <w:u w:val="single"/>
        </w:rPr>
        <w:t xml:space="preserve"> teachers have received to help them support </w:t>
      </w:r>
    </w:p>
    <w:p w14:paraId="47403E74" w14:textId="2E52A295" w:rsidR="00FA114D" w:rsidRPr="00FA114D" w:rsidRDefault="0063251C" w:rsidP="00FA114D">
      <w:pPr>
        <w:jc w:val="center"/>
        <w:rPr>
          <w:b/>
          <w:u w:val="single"/>
        </w:rPr>
      </w:pPr>
      <w:r>
        <w:rPr>
          <w:noProof/>
        </w:rPr>
        <w:drawing>
          <wp:anchor distT="0" distB="0" distL="114300" distR="114300" simplePos="0" relativeHeight="251718656" behindDoc="0" locked="0" layoutInCell="1" allowOverlap="1" wp14:anchorId="1D537CBE" wp14:editId="187FA60F">
            <wp:simplePos x="0" y="0"/>
            <wp:positionH relativeFrom="margin">
              <wp:align>center</wp:align>
            </wp:positionH>
            <wp:positionV relativeFrom="paragraph">
              <wp:posOffset>260350</wp:posOffset>
            </wp:positionV>
            <wp:extent cx="4924425" cy="2247900"/>
            <wp:effectExtent l="0" t="0" r="9525" b="0"/>
            <wp:wrapNone/>
            <wp:docPr id="195" name="Chart 19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AD067B">
        <w:rPr>
          <w:b/>
          <w:u w:val="single"/>
        </w:rPr>
        <w:t xml:space="preserve">children with Dyslexia. </w:t>
      </w:r>
    </w:p>
    <w:p w14:paraId="3F4389A8" w14:textId="07E2396C" w:rsidR="00FA114D" w:rsidRDefault="00AD067B" w:rsidP="00FA114D">
      <w:r>
        <w:rPr>
          <w:noProof/>
        </w:rPr>
        <mc:AlternateContent>
          <mc:Choice Requires="wps">
            <w:drawing>
              <wp:anchor distT="45720" distB="45720" distL="114300" distR="114300" simplePos="0" relativeHeight="251715584" behindDoc="0" locked="0" layoutInCell="1" allowOverlap="1" wp14:anchorId="1477A86F" wp14:editId="28716CEE">
                <wp:simplePos x="0" y="0"/>
                <wp:positionH relativeFrom="column">
                  <wp:posOffset>1981200</wp:posOffset>
                </wp:positionH>
                <wp:positionV relativeFrom="paragraph">
                  <wp:posOffset>231775</wp:posOffset>
                </wp:positionV>
                <wp:extent cx="504825" cy="238125"/>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38125"/>
                        </a:xfrm>
                        <a:prstGeom prst="rect">
                          <a:avLst/>
                        </a:prstGeom>
                        <a:noFill/>
                        <a:ln w="9525">
                          <a:noFill/>
                          <a:miter lim="800000"/>
                          <a:headEnd/>
                          <a:tailEnd/>
                        </a:ln>
                      </wps:spPr>
                      <wps:txbx>
                        <w:txbxContent>
                          <w:p w14:paraId="51B4E5AA" w14:textId="734924B0" w:rsidR="00AD067B" w:rsidRPr="00AD067B" w:rsidRDefault="00AD067B">
                            <w:pPr>
                              <w:rPr>
                                <w:color w:val="FFFFFF" w:themeColor="background1"/>
                                <w:sz w:val="18"/>
                                <w:szCs w:val="18"/>
                              </w:rPr>
                            </w:pPr>
                            <w:r w:rsidRPr="00AD067B">
                              <w:rPr>
                                <w:color w:val="FFFFFF" w:themeColor="background1"/>
                                <w:sz w:val="18"/>
                                <w:szCs w:val="18"/>
                              </w:rPr>
                              <w:t>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7A86F" id="_x0000_s1050" type="#_x0000_t202" style="position:absolute;margin-left:156pt;margin-top:18.25pt;width:39.75pt;height:18.7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" filled="f" stroked="f">
                <v:textbox>
                  <w:txbxContent>
                    <w:p w14:paraId="51B4E5AA" w14:textId="734924B0" w:rsidR="00AD067B" w:rsidRPr="00AD067B" w:rsidRDefault="00AD067B">
                      <w:pPr>
                        <w:rPr>
                          <w:color w:val="FFFFFF" w:themeColor="background1"/>
                          <w:sz w:val="18"/>
                          <w:szCs w:val="18"/>
                        </w:rPr>
                      </w:pPr>
                      <w:r w:rsidRPr="00AD067B">
                        <w:rPr>
                          <w:color w:val="FFFFFF" w:themeColor="background1"/>
                          <w:sz w:val="18"/>
                          <w:szCs w:val="18"/>
                        </w:rPr>
                        <w:t>7.1%</w:t>
                      </w:r>
                    </w:p>
                  </w:txbxContent>
                </v:textbox>
                <w10:wrap type="square"/>
              </v:shape>
            </w:pict>
          </mc:Fallback>
        </mc:AlternateContent>
      </w:r>
    </w:p>
    <w:p w14:paraId="5A30D126" w14:textId="4B8BC2FD" w:rsidR="00FA114D" w:rsidRDefault="00AD067B" w:rsidP="00FA114D">
      <w:r>
        <w:rPr>
          <w:noProof/>
        </w:rPr>
        <mc:AlternateContent>
          <mc:Choice Requires="wps">
            <w:drawing>
              <wp:anchor distT="45720" distB="45720" distL="114300" distR="114300" simplePos="0" relativeHeight="251717632" behindDoc="0" locked="0" layoutInCell="1" allowOverlap="1" wp14:anchorId="2067D809" wp14:editId="3E6CA8AD">
                <wp:simplePos x="0" y="0"/>
                <wp:positionH relativeFrom="column">
                  <wp:posOffset>2771775</wp:posOffset>
                </wp:positionH>
                <wp:positionV relativeFrom="paragraph">
                  <wp:posOffset>136525</wp:posOffset>
                </wp:positionV>
                <wp:extent cx="438150" cy="22860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28600"/>
                        </a:xfrm>
                        <a:prstGeom prst="rect">
                          <a:avLst/>
                        </a:prstGeom>
                        <a:noFill/>
                        <a:ln w="9525">
                          <a:noFill/>
                          <a:miter lim="800000"/>
                          <a:headEnd/>
                          <a:tailEnd/>
                        </a:ln>
                      </wps:spPr>
                      <wps:txbx>
                        <w:txbxContent>
                          <w:p w14:paraId="5AB550C5" w14:textId="22BF7240" w:rsidR="00AD067B" w:rsidRPr="00AD067B" w:rsidRDefault="00AD067B">
                            <w:pPr>
                              <w:rPr>
                                <w:color w:val="FFFFFF" w:themeColor="background1"/>
                                <w:sz w:val="18"/>
                                <w:szCs w:val="18"/>
                              </w:rPr>
                            </w:pPr>
                            <w:r w:rsidRPr="00AD067B">
                              <w:rPr>
                                <w:color w:val="FFFFFF" w:themeColor="background1"/>
                                <w:sz w:val="18"/>
                                <w:szCs w:val="18"/>
                              </w:rPr>
                              <w:t>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7D809" id="_x0000_s1051" type="#_x0000_t202" style="position:absolute;margin-left:218.25pt;margin-top:10.75pt;width:34.5pt;height:18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" filled="f" stroked="f">
                <v:textbox>
                  <w:txbxContent>
                    <w:p w14:paraId="5AB550C5" w14:textId="22BF7240" w:rsidR="00AD067B" w:rsidRPr="00AD067B" w:rsidRDefault="00AD067B">
                      <w:pPr>
                        <w:rPr>
                          <w:color w:val="FFFFFF" w:themeColor="background1"/>
                          <w:sz w:val="18"/>
                          <w:szCs w:val="18"/>
                        </w:rPr>
                      </w:pPr>
                      <w:r w:rsidRPr="00AD067B">
                        <w:rPr>
                          <w:color w:val="FFFFFF" w:themeColor="background1"/>
                          <w:sz w:val="18"/>
                          <w:szCs w:val="18"/>
                        </w:rPr>
                        <w:t>7.1%</w:t>
                      </w:r>
                    </w:p>
                  </w:txbxContent>
                </v:textbox>
                <w10:wrap type="square"/>
              </v:shape>
            </w:pict>
          </mc:Fallback>
        </mc:AlternateContent>
      </w:r>
    </w:p>
    <w:p w14:paraId="08425905" w14:textId="0371E855" w:rsidR="00FA114D" w:rsidRDefault="00FA114D" w:rsidP="00FA114D"/>
    <w:p w14:paraId="2B818409" w14:textId="22B312CF" w:rsidR="00FA114D" w:rsidRDefault="00FA114D" w:rsidP="00FA114D"/>
    <w:p w14:paraId="4AE548E5" w14:textId="6A68D5CD" w:rsidR="00FA114D" w:rsidRDefault="00FA114D" w:rsidP="00FA114D"/>
    <w:p w14:paraId="46F6F4A1" w14:textId="6517A224" w:rsidR="00FA114D" w:rsidRDefault="00FA114D" w:rsidP="00FA114D"/>
    <w:p w14:paraId="29FE67F6" w14:textId="41F3E522" w:rsidR="00FA114D" w:rsidRDefault="00FA114D" w:rsidP="00FA114D"/>
    <w:p w14:paraId="784C30A7" w14:textId="0B878105" w:rsidR="00AD067B" w:rsidRDefault="00AD067B" w:rsidP="00FA114D"/>
    <w:p w14:paraId="1CABE2CC" w14:textId="096070B3" w:rsidR="00AD067B" w:rsidRDefault="00AD067B" w:rsidP="00FA114D"/>
    <w:p w14:paraId="7ED4533C" w14:textId="3ABF1E83" w:rsidR="00AD067B" w:rsidRPr="00FA114D" w:rsidRDefault="00AD067B" w:rsidP="00AD067B">
      <w:pPr>
        <w:pStyle w:val="Subtitle"/>
      </w:pPr>
      <w:r>
        <w:t xml:space="preserve">Figure </w:t>
      </w:r>
      <w:r w:rsidR="00372CE9">
        <w:t>6</w:t>
      </w:r>
      <w:r>
        <w:t xml:space="preserve"> shows that only </w:t>
      </w:r>
      <w:r w:rsidR="0063251C">
        <w:t>21</w:t>
      </w:r>
      <w:r>
        <w:t>% of educational professionals that participated in the questionnaire stated that they had not had any sort of specialist training.</w:t>
      </w:r>
      <w:r w:rsidR="007C039B" w:rsidRPr="007C039B">
        <w:t xml:space="preserve"> However, with funding for courses being cut this figure will slowly start to increase.</w:t>
      </w:r>
      <w:r>
        <w:t xml:space="preserve"> </w:t>
      </w:r>
      <w:r w:rsidR="0063251C">
        <w:t xml:space="preserve">The majority stated that their training took place in school. </w:t>
      </w:r>
    </w:p>
    <w:p w14:paraId="1D3C78CB" w14:textId="444A927A" w:rsidR="00372CE9" w:rsidRPr="00C56E53" w:rsidRDefault="00EB7CDA" w:rsidP="00C56E53">
      <w:pPr>
        <w:pStyle w:val="Subtitle"/>
      </w:pPr>
      <w:r>
        <w:t xml:space="preserve">Despite these concerns, </w:t>
      </w:r>
      <w:r w:rsidR="00344004">
        <w:t>several charities and organisations have been set up to maintain training standards within schools. In March 2017, T</w:t>
      </w:r>
      <w:r>
        <w:t xml:space="preserve">he British Dyslexia </w:t>
      </w:r>
      <w:r>
        <w:lastRenderedPageBreak/>
        <w:t xml:space="preserve">Association </w:t>
      </w:r>
      <w:r w:rsidR="00344004">
        <w:t>completed their project; Teaching for Neurodiversity,</w:t>
      </w:r>
      <w:r w:rsidR="00444369">
        <w:t xml:space="preserve"> which was funded by the Department for Education. Their aim was to provide quality training for teachers and support staff. </w:t>
      </w:r>
      <w:r w:rsidR="00344004">
        <w:t>Other projects have also been carried out such as the No Failure Project. Their main aim</w:t>
      </w:r>
      <w:r w:rsidR="00D65D31">
        <w:t xml:space="preserve"> was to</w:t>
      </w:r>
      <w:r w:rsidR="00344004">
        <w:t xml:space="preserve">; </w:t>
      </w:r>
      <w:r w:rsidR="002305CC">
        <w:t>“communicate why Dyslexia-Specific Learning</w:t>
      </w:r>
      <w:r w:rsidR="00001964">
        <w:t xml:space="preserve"> </w:t>
      </w:r>
      <w:r w:rsidR="002305CC">
        <w:t>Difficulties (</w:t>
      </w:r>
      <w:proofErr w:type="spellStart"/>
      <w:r w:rsidR="002305CC">
        <w:t>SpLD</w:t>
      </w:r>
      <w:proofErr w:type="spellEnd"/>
      <w:r w:rsidR="00B4502D">
        <w:t>) training is essential for quality teaching in the classroom” (The Dyslexia-</w:t>
      </w:r>
      <w:proofErr w:type="spellStart"/>
      <w:r w:rsidR="00B4502D">
        <w:t>SpLD</w:t>
      </w:r>
      <w:proofErr w:type="spellEnd"/>
      <w:r w:rsidR="00B4502D">
        <w:t xml:space="preserve"> Trust, 2009, </w:t>
      </w:r>
      <w:proofErr w:type="spellStart"/>
      <w:r w:rsidR="00B4502D">
        <w:t>p.3</w:t>
      </w:r>
      <w:proofErr w:type="spellEnd"/>
      <w:r w:rsidR="00B4502D">
        <w:t>)</w:t>
      </w:r>
      <w:r w:rsidR="00D65D31">
        <w:t>. T</w:t>
      </w:r>
      <w:r w:rsidR="00AA7736">
        <w:t xml:space="preserve">hey hoped that this would lead to schools examining their current budget system and to question whether children with </w:t>
      </w:r>
      <w:proofErr w:type="spellStart"/>
      <w:r w:rsidR="00AA7736">
        <w:t>A</w:t>
      </w:r>
      <w:r w:rsidR="00A43AF9">
        <w:t>LN</w:t>
      </w:r>
      <w:proofErr w:type="spellEnd"/>
      <w:r w:rsidR="00AA7736">
        <w:t xml:space="preserve"> in </w:t>
      </w:r>
      <w:r w:rsidR="00227ACF">
        <w:t xml:space="preserve">the schools were gaining anything from the systems they currently </w:t>
      </w:r>
      <w:r w:rsidR="00001964">
        <w:t xml:space="preserve">had </w:t>
      </w:r>
      <w:r w:rsidR="00227ACF">
        <w:t>in place.</w:t>
      </w:r>
    </w:p>
    <w:p w14:paraId="41F81E28" w14:textId="77777777" w:rsidR="00372CE9" w:rsidRDefault="00372CE9" w:rsidP="00372CE9">
      <w:pPr>
        <w:jc w:val="center"/>
        <w:rPr>
          <w:b/>
          <w:u w:val="single"/>
        </w:rPr>
      </w:pPr>
      <w:r>
        <w:rPr>
          <w:noProof/>
        </w:rPr>
        <mc:AlternateContent>
          <mc:Choice Requires="wps">
            <w:drawing>
              <wp:anchor distT="0" distB="0" distL="114300" distR="114300" simplePos="0" relativeHeight="251720704" behindDoc="0" locked="0" layoutInCell="1" allowOverlap="1" wp14:anchorId="6353CF65" wp14:editId="7D423A68">
                <wp:simplePos x="0" y="0"/>
                <wp:positionH relativeFrom="margin">
                  <wp:align>left</wp:align>
                </wp:positionH>
                <wp:positionV relativeFrom="paragraph">
                  <wp:posOffset>71564</wp:posOffset>
                </wp:positionV>
                <wp:extent cx="5986576" cy="3484641"/>
                <wp:effectExtent l="0" t="0" r="14605" b="20955"/>
                <wp:wrapNone/>
                <wp:docPr id="197" name="Rectangle 197"/>
                <wp:cNvGraphicFramePr/>
                <a:graphic xmlns:a="http://schemas.openxmlformats.org/drawingml/2006/main">
                  <a:graphicData uri="http://schemas.microsoft.com/office/word/2010/wordprocessingShape">
                    <wps:wsp>
                      <wps:cNvSpPr/>
                      <wps:spPr>
                        <a:xfrm>
                          <a:off x="0" y="0"/>
                          <a:ext cx="5986576" cy="3484641"/>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C90E3" id="Rectangle 197" o:spid="_x0000_s1026" style="position:absolute;margin-left:0;margin-top:5.65pt;width:471.4pt;height:274.4pt;z-index:251720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" filled="f" strokecolor="#1f3763 [1604]" strokeweight="1.5pt">
                <w10:wrap anchorx="margin"/>
              </v:rect>
            </w:pict>
          </mc:Fallback>
        </mc:AlternateContent>
      </w:r>
    </w:p>
    <w:p w14:paraId="5BC74256" w14:textId="356D6CEA" w:rsidR="004F62F7" w:rsidRDefault="005D5D66" w:rsidP="00372CE9">
      <w:pPr>
        <w:jc w:val="center"/>
        <w:rPr>
          <w:b/>
          <w:u w:val="single"/>
        </w:rPr>
      </w:pPr>
      <w:r>
        <w:rPr>
          <w:b/>
          <w:u w:val="single"/>
        </w:rPr>
        <w:t xml:space="preserve">Figure </w:t>
      </w:r>
      <w:r w:rsidR="00B6404C">
        <w:rPr>
          <w:b/>
          <w:u w:val="single"/>
        </w:rPr>
        <w:t>7</w:t>
      </w:r>
    </w:p>
    <w:p w14:paraId="019ADB6E" w14:textId="5AD7946B" w:rsidR="005D5D66" w:rsidRPr="005D5D66" w:rsidRDefault="005D5D66" w:rsidP="005D5D66">
      <w:pPr>
        <w:jc w:val="center"/>
        <w:rPr>
          <w:b/>
          <w:u w:val="single"/>
        </w:rPr>
      </w:pPr>
      <w:r w:rsidRPr="005D5D66">
        <w:rPr>
          <w:b/>
          <w:u w:val="single"/>
        </w:rPr>
        <w:t xml:space="preserve">The following graph shows </w:t>
      </w:r>
      <w:r w:rsidR="005A52B0">
        <w:rPr>
          <w:b/>
          <w:u w:val="single"/>
        </w:rPr>
        <w:t>how many dyslexic children also have a dyscalculia diagnosis.</w:t>
      </w:r>
    </w:p>
    <w:p w14:paraId="62D9A2E3" w14:textId="509132CD" w:rsidR="00916495" w:rsidRPr="00916495" w:rsidRDefault="005D5D66" w:rsidP="00916495">
      <w:r>
        <w:rPr>
          <w:noProof/>
        </w:rPr>
        <w:drawing>
          <wp:anchor distT="0" distB="0" distL="114300" distR="114300" simplePos="0" relativeHeight="251719680" behindDoc="0" locked="0" layoutInCell="1" allowOverlap="1" wp14:anchorId="42DD629A" wp14:editId="559E5A42">
            <wp:simplePos x="0" y="0"/>
            <wp:positionH relativeFrom="column">
              <wp:posOffset>1052363</wp:posOffset>
            </wp:positionH>
            <wp:positionV relativeFrom="paragraph">
              <wp:posOffset>41060</wp:posOffset>
            </wp:positionV>
            <wp:extent cx="3467507" cy="2449207"/>
            <wp:effectExtent l="0" t="0" r="0" b="8255"/>
            <wp:wrapNone/>
            <wp:docPr id="196" name="Chart 19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0AACE4B0" w14:textId="687E304E" w:rsidR="00DB7838" w:rsidRPr="00DB7838" w:rsidRDefault="00DB7838" w:rsidP="00DB7838"/>
    <w:p w14:paraId="34C9DD89" w14:textId="3F44939B" w:rsidR="00E25273" w:rsidRDefault="00E25273" w:rsidP="00E25273"/>
    <w:p w14:paraId="44DF7C0C" w14:textId="2764499E" w:rsidR="00E25273" w:rsidRDefault="00E25273" w:rsidP="00E25273"/>
    <w:p w14:paraId="31DE4266" w14:textId="70FC3613" w:rsidR="00E25273" w:rsidRDefault="00E25273" w:rsidP="00E25273"/>
    <w:p w14:paraId="1C9E3B27" w14:textId="3FC81129" w:rsidR="00E25273" w:rsidRDefault="00E25273" w:rsidP="00E25273"/>
    <w:p w14:paraId="016BF0D0" w14:textId="25021CAD" w:rsidR="00E25273" w:rsidRDefault="00E25273" w:rsidP="00E25273"/>
    <w:p w14:paraId="5D12ECC4" w14:textId="3A121154" w:rsidR="00E25273" w:rsidRDefault="00E25273" w:rsidP="00E25273"/>
    <w:p w14:paraId="622F97E2" w14:textId="56E2A72C" w:rsidR="00E25273" w:rsidRDefault="00E25273" w:rsidP="00E25273"/>
    <w:p w14:paraId="2E56C412" w14:textId="77777777" w:rsidR="00372CE9" w:rsidRDefault="00372CE9" w:rsidP="003C723E">
      <w:pPr>
        <w:pStyle w:val="Subtitle"/>
      </w:pPr>
    </w:p>
    <w:p w14:paraId="256B0648" w14:textId="7C06DCEF" w:rsidR="00577B54" w:rsidRDefault="003C723E" w:rsidP="003C723E">
      <w:pPr>
        <w:pStyle w:val="Subtitle"/>
      </w:pPr>
      <w:r>
        <w:t xml:space="preserve">Figure </w:t>
      </w:r>
      <w:r w:rsidR="00372CE9">
        <w:t>7</w:t>
      </w:r>
      <w:r>
        <w:t xml:space="preserve"> shows the results of question </w:t>
      </w:r>
      <w:proofErr w:type="spellStart"/>
      <w:r>
        <w:t>7E</w:t>
      </w:r>
      <w:proofErr w:type="spellEnd"/>
      <w:r w:rsidR="00E07932">
        <w:t xml:space="preserve"> which asked educational professionals if children who are diagnosed with dyslexia have a </w:t>
      </w:r>
      <w:r w:rsidR="005A4D37">
        <w:t xml:space="preserve">dyscalculia </w:t>
      </w:r>
      <w:r w:rsidR="00E07932">
        <w:t>diagnosis. 40</w:t>
      </w:r>
      <w:r w:rsidR="002E64F1">
        <w:t xml:space="preserve">% said that some of these children did have a diagnosis of both. </w:t>
      </w:r>
      <w:r w:rsidR="00577B54">
        <w:t>Dyslexia can sometimes co-occur with oth</w:t>
      </w:r>
      <w:r w:rsidR="005A4D37">
        <w:t xml:space="preserve">er specific learning difficulties such as; Dyspraxia, Dyscalculia and Attention Deficit Disorder (ADHD/ADD). </w:t>
      </w:r>
      <w:r w:rsidR="00526AF2">
        <w:t xml:space="preserve">However, 20% of teachers said that these children did not have a diagnosis of both conditions. The main skills that children with dyslexia will struggle with are; writing and spelling. </w:t>
      </w:r>
      <w:r w:rsidR="0012576F">
        <w:t>As mentioned previously, dyslexia can be</w:t>
      </w:r>
      <w:r w:rsidR="00526AF2">
        <w:t xml:space="preserve"> linked with visual stress</w:t>
      </w:r>
      <w:r w:rsidR="0012576F">
        <w:t>,</w:t>
      </w:r>
      <w:r w:rsidR="00526AF2">
        <w:t xml:space="preserve"> which also associated with other specific learning difficulties such as </w:t>
      </w:r>
      <w:r w:rsidR="0012576F">
        <w:t xml:space="preserve">Dyspraxia, Dyscalculia and ADD/ADHD. Children with specific learning difficulties can often show signs of behaviour problems due to frustration and stress. This can lead to a misdiagnosis if teachers are not aware of the specific symptoms of each condition. Therefore, training for all teachers is vitally important as they cannot support children if they are not aware of the signs and symptoms. </w:t>
      </w:r>
    </w:p>
    <w:p w14:paraId="1E947F4A" w14:textId="0489D629" w:rsidR="00D86387" w:rsidRDefault="00372CE9" w:rsidP="00372CE9">
      <w:pPr>
        <w:pStyle w:val="Subtitle"/>
      </w:pPr>
      <w:r>
        <w:t>To conclude,</w:t>
      </w:r>
      <w:r w:rsidR="00726659">
        <w:t xml:space="preserve"> promoting knowledge and understanding of additional learning needs will enable educational professionals to protect children from the barriers of achievement and participation. </w:t>
      </w:r>
      <w:r w:rsidR="0030343D">
        <w:t xml:space="preserve">For </w:t>
      </w:r>
      <w:r w:rsidR="00D55A69">
        <w:t>educational professionals</w:t>
      </w:r>
      <w:r w:rsidR="0030343D">
        <w:t xml:space="preserve"> to deliver the best types of support for children, courses and funding must continue. Once </w:t>
      </w:r>
      <w:r w:rsidR="00D55A69">
        <w:t>they</w:t>
      </w:r>
      <w:r w:rsidR="0030343D">
        <w:t xml:space="preserve"> have the knowledge, they will be able to organise the</w:t>
      </w:r>
      <w:r w:rsidR="00D55A69">
        <w:t>ir</w:t>
      </w:r>
      <w:r w:rsidR="0030343D">
        <w:t xml:space="preserve"> classroom to maximise the child’s </w:t>
      </w:r>
      <w:r w:rsidR="0030343D">
        <w:lastRenderedPageBreak/>
        <w:t xml:space="preserve">potential, “the more flexible and responsive teachers are, the more likely </w:t>
      </w:r>
      <w:proofErr w:type="spellStart"/>
      <w:r w:rsidR="0030343D">
        <w:t>puils</w:t>
      </w:r>
      <w:proofErr w:type="spellEnd"/>
      <w:r w:rsidR="0030343D">
        <w:t xml:space="preserve"> are to make progress” (GOV, 2016, </w:t>
      </w:r>
      <w:proofErr w:type="spellStart"/>
      <w:r w:rsidR="0030343D">
        <w:t>p.30</w:t>
      </w:r>
      <w:proofErr w:type="spellEnd"/>
      <w:r w:rsidR="0030343D">
        <w:t xml:space="preserve">). </w:t>
      </w:r>
      <w:r w:rsidR="00D55A69">
        <w:t xml:space="preserve">Despite the reduction in funding, there are still ongoing changes occurring to ensure that children with </w:t>
      </w:r>
      <w:proofErr w:type="spellStart"/>
      <w:r w:rsidR="00D55A69">
        <w:t>AL</w:t>
      </w:r>
      <w:r w:rsidR="00A43AF9">
        <w:t>N</w:t>
      </w:r>
      <w:proofErr w:type="spellEnd"/>
      <w:r w:rsidR="00D55A69">
        <w:t xml:space="preserve"> are not at a disadvantage. The Welsh Government aims to </w:t>
      </w:r>
      <w:r w:rsidR="00B52C4B">
        <w:t xml:space="preserve">have a partnership between education, health, and social services for children with </w:t>
      </w:r>
      <w:proofErr w:type="spellStart"/>
      <w:r w:rsidR="00B52C4B">
        <w:t>A</w:t>
      </w:r>
      <w:r w:rsidR="00A43AF9">
        <w:t>LN</w:t>
      </w:r>
      <w:proofErr w:type="spellEnd"/>
      <w:r w:rsidR="00B52C4B">
        <w:t xml:space="preserve"> when introducing individual development plans to promote</w:t>
      </w:r>
      <w:r w:rsidR="00D55A69">
        <w:t xml:space="preserve"> </w:t>
      </w:r>
      <w:r w:rsidR="00B52C4B">
        <w:t xml:space="preserve">“a more holistic </w:t>
      </w:r>
      <w:r w:rsidR="008832F4">
        <w:t>person-centred</w:t>
      </w:r>
      <w:r w:rsidR="00B52C4B">
        <w:t xml:space="preserve"> planning approach” (Snap Cymru, 2014, </w:t>
      </w:r>
      <w:proofErr w:type="spellStart"/>
      <w:r w:rsidR="00B52C4B">
        <w:t>p.3</w:t>
      </w:r>
      <w:proofErr w:type="spellEnd"/>
      <w:r w:rsidR="00B52C4B">
        <w:t>)</w:t>
      </w:r>
      <w:r w:rsidR="008832F4">
        <w:t xml:space="preserve">. Combining these changes with improving the diagnosis process will give children with additional learning needs the same opportunities as their peers. </w:t>
      </w:r>
    </w:p>
    <w:p w14:paraId="6A6840D8" w14:textId="3C8C8CC4" w:rsidR="00E25273" w:rsidRDefault="00E25273" w:rsidP="00E25273"/>
    <w:p w14:paraId="7700FD10" w14:textId="7BF9420D" w:rsidR="00E25273" w:rsidRDefault="00E25273" w:rsidP="00E25273"/>
    <w:p w14:paraId="2467D4A6" w14:textId="3E55BBBF" w:rsidR="00E25273" w:rsidRDefault="00E25273" w:rsidP="00E25273"/>
    <w:p w14:paraId="3BE4BC40" w14:textId="5116BD3D" w:rsidR="00E25273" w:rsidRDefault="00E25273" w:rsidP="00E25273"/>
    <w:p w14:paraId="33798754" w14:textId="77777777" w:rsidR="007E34B2" w:rsidRDefault="007E34B2" w:rsidP="00E568F1">
      <w:pPr>
        <w:rPr>
          <w:b/>
          <w:u w:val="single"/>
        </w:rPr>
      </w:pPr>
    </w:p>
    <w:p w14:paraId="174A5582" w14:textId="77777777" w:rsidR="007E34B2" w:rsidRDefault="007E34B2" w:rsidP="00E568F1">
      <w:pPr>
        <w:rPr>
          <w:b/>
          <w:u w:val="single"/>
        </w:rPr>
      </w:pPr>
    </w:p>
    <w:p w14:paraId="52C732AE" w14:textId="77777777" w:rsidR="007E34B2" w:rsidRDefault="007E34B2" w:rsidP="00E568F1">
      <w:pPr>
        <w:rPr>
          <w:b/>
          <w:u w:val="single"/>
        </w:rPr>
      </w:pPr>
    </w:p>
    <w:p w14:paraId="1EC4BBF6" w14:textId="77777777" w:rsidR="007E34B2" w:rsidRDefault="007E34B2" w:rsidP="00E568F1">
      <w:pPr>
        <w:rPr>
          <w:b/>
          <w:u w:val="single"/>
        </w:rPr>
      </w:pPr>
    </w:p>
    <w:p w14:paraId="4644AE69" w14:textId="77777777" w:rsidR="007E34B2" w:rsidRDefault="007E34B2" w:rsidP="00E568F1">
      <w:pPr>
        <w:rPr>
          <w:b/>
          <w:u w:val="single"/>
        </w:rPr>
      </w:pPr>
    </w:p>
    <w:p w14:paraId="67DE3425" w14:textId="77777777" w:rsidR="007E34B2" w:rsidRDefault="007E34B2" w:rsidP="00E568F1">
      <w:pPr>
        <w:rPr>
          <w:b/>
          <w:u w:val="single"/>
        </w:rPr>
      </w:pPr>
    </w:p>
    <w:p w14:paraId="139EC9D0" w14:textId="77777777" w:rsidR="007E34B2" w:rsidRDefault="007E34B2" w:rsidP="00E568F1">
      <w:pPr>
        <w:rPr>
          <w:b/>
          <w:u w:val="single"/>
        </w:rPr>
      </w:pPr>
    </w:p>
    <w:p w14:paraId="1565AE1A" w14:textId="77777777" w:rsidR="007E34B2" w:rsidRDefault="007E34B2" w:rsidP="00E568F1">
      <w:pPr>
        <w:rPr>
          <w:b/>
          <w:u w:val="single"/>
        </w:rPr>
      </w:pPr>
    </w:p>
    <w:p w14:paraId="18C23203" w14:textId="77777777" w:rsidR="007E34B2" w:rsidRDefault="007E34B2" w:rsidP="00E568F1">
      <w:pPr>
        <w:rPr>
          <w:b/>
          <w:u w:val="single"/>
        </w:rPr>
      </w:pPr>
    </w:p>
    <w:p w14:paraId="7F38A49F" w14:textId="77777777" w:rsidR="007E34B2" w:rsidRDefault="007E34B2" w:rsidP="00E568F1">
      <w:pPr>
        <w:rPr>
          <w:b/>
          <w:u w:val="single"/>
        </w:rPr>
      </w:pPr>
    </w:p>
    <w:p w14:paraId="7EADC945" w14:textId="77777777" w:rsidR="007E34B2" w:rsidRDefault="007E34B2" w:rsidP="00E568F1">
      <w:pPr>
        <w:rPr>
          <w:b/>
          <w:u w:val="single"/>
        </w:rPr>
      </w:pPr>
    </w:p>
    <w:p w14:paraId="214E57AE" w14:textId="77777777" w:rsidR="007E34B2" w:rsidRDefault="007E34B2" w:rsidP="00E568F1">
      <w:pPr>
        <w:rPr>
          <w:b/>
          <w:u w:val="single"/>
        </w:rPr>
      </w:pPr>
    </w:p>
    <w:p w14:paraId="20CE5E0F" w14:textId="7BE22C02" w:rsidR="007E34B2" w:rsidRDefault="007E34B2" w:rsidP="00E568F1">
      <w:pPr>
        <w:rPr>
          <w:b/>
          <w:u w:val="single"/>
        </w:rPr>
      </w:pPr>
    </w:p>
    <w:p w14:paraId="2EBF32D4" w14:textId="780DAA48" w:rsidR="00C56E53" w:rsidRDefault="00C56E53" w:rsidP="00E568F1">
      <w:pPr>
        <w:rPr>
          <w:b/>
          <w:u w:val="single"/>
        </w:rPr>
      </w:pPr>
    </w:p>
    <w:p w14:paraId="3F4A7FFF" w14:textId="281D2C96" w:rsidR="00C56E53" w:rsidRDefault="00C56E53" w:rsidP="00E568F1">
      <w:pPr>
        <w:rPr>
          <w:b/>
          <w:u w:val="single"/>
        </w:rPr>
      </w:pPr>
    </w:p>
    <w:p w14:paraId="02442CE5" w14:textId="0C7AFBBA" w:rsidR="00C56E53" w:rsidRDefault="00C56E53" w:rsidP="00E568F1">
      <w:pPr>
        <w:rPr>
          <w:b/>
          <w:u w:val="single"/>
        </w:rPr>
      </w:pPr>
    </w:p>
    <w:p w14:paraId="6517BA54" w14:textId="5A541C58" w:rsidR="00C56E53" w:rsidRDefault="00C56E53" w:rsidP="00E568F1">
      <w:pPr>
        <w:rPr>
          <w:b/>
          <w:u w:val="single"/>
        </w:rPr>
      </w:pPr>
    </w:p>
    <w:p w14:paraId="67D045D7" w14:textId="3C143C32" w:rsidR="00C56E53" w:rsidRDefault="00C56E53" w:rsidP="00E568F1">
      <w:pPr>
        <w:rPr>
          <w:b/>
          <w:u w:val="single"/>
        </w:rPr>
      </w:pPr>
    </w:p>
    <w:p w14:paraId="6F562400" w14:textId="56B00C09" w:rsidR="00C56E53" w:rsidRDefault="00C56E53" w:rsidP="00E568F1">
      <w:pPr>
        <w:rPr>
          <w:b/>
          <w:u w:val="single"/>
        </w:rPr>
      </w:pPr>
    </w:p>
    <w:p w14:paraId="3ACA8ECF" w14:textId="07D5775D" w:rsidR="00C56E53" w:rsidRDefault="00C56E53" w:rsidP="00E568F1">
      <w:pPr>
        <w:rPr>
          <w:b/>
          <w:u w:val="single"/>
        </w:rPr>
      </w:pPr>
    </w:p>
    <w:p w14:paraId="16440B16" w14:textId="77777777" w:rsidR="00C56E53" w:rsidRDefault="00C56E53" w:rsidP="00E568F1">
      <w:pPr>
        <w:rPr>
          <w:b/>
          <w:u w:val="single"/>
        </w:rPr>
      </w:pPr>
      <w:bookmarkStart w:id="0" w:name="_GoBack"/>
      <w:bookmarkEnd w:id="0"/>
    </w:p>
    <w:p w14:paraId="152089E7" w14:textId="55866B47" w:rsidR="00E568F1" w:rsidRDefault="00E25273" w:rsidP="00E568F1">
      <w:pPr>
        <w:rPr>
          <w:b/>
          <w:u w:val="single"/>
        </w:rPr>
      </w:pPr>
      <w:r w:rsidRPr="00E25273">
        <w:rPr>
          <w:b/>
          <w:u w:val="single"/>
        </w:rPr>
        <w:lastRenderedPageBreak/>
        <w:t xml:space="preserve">Referencing </w:t>
      </w:r>
    </w:p>
    <w:p w14:paraId="32BA192B" w14:textId="396157A9" w:rsidR="00E568F1" w:rsidRDefault="00C63633" w:rsidP="00E568F1">
      <w:r>
        <w:t>D</w:t>
      </w:r>
      <w:r w:rsidR="00186FA8">
        <w:t>fES</w:t>
      </w:r>
      <w:r>
        <w:t xml:space="preserve">, (2001) Guidance to support pupils with Dyslexia and Dyscalculia. </w:t>
      </w:r>
    </w:p>
    <w:p w14:paraId="765F77A8" w14:textId="084D3D5E" w:rsidR="00E568F1" w:rsidRDefault="00E568F1" w:rsidP="00E568F1">
      <w:r>
        <w:t>A</w:t>
      </w:r>
      <w:r w:rsidR="007C2953">
        <w:t>.</w:t>
      </w:r>
      <w:r>
        <w:t xml:space="preserve"> Bosman, Durham University (2014) The Dyslexia Debate. </w:t>
      </w:r>
    </w:p>
    <w:p w14:paraId="51C33D3E" w14:textId="4A8DD2EA" w:rsidR="002B6B64" w:rsidRDefault="002B6B64" w:rsidP="00E25273">
      <w:r>
        <w:t>Enterprise and Learning committee (2007) Blue or yellow filters can help improve reading in dyslexic children.</w:t>
      </w:r>
    </w:p>
    <w:p w14:paraId="71AEAE3D" w14:textId="03D4E0D6" w:rsidR="00B00222" w:rsidRDefault="00B00222" w:rsidP="00E25273">
      <w:r>
        <w:t>The University of Oxford, (</w:t>
      </w:r>
      <w:r w:rsidRPr="003032DE">
        <w:rPr>
          <w:i/>
        </w:rPr>
        <w:t>Year not available</w:t>
      </w:r>
      <w:r>
        <w:t xml:space="preserve">) </w:t>
      </w:r>
      <w:r w:rsidRPr="00B00222">
        <w:rPr>
          <w:i/>
        </w:rPr>
        <w:t>The History of Dyslexia</w:t>
      </w:r>
      <w:r>
        <w:t xml:space="preserve">. Available at: </w:t>
      </w:r>
      <w:hyperlink r:id="rId16" w:history="1">
        <w:r w:rsidRPr="00CB1693">
          <w:rPr>
            <w:rStyle w:val="Hyperlink"/>
          </w:rPr>
          <w:t>https://</w:t>
        </w:r>
        <w:proofErr w:type="spellStart"/>
        <w:r w:rsidRPr="00CB1693">
          <w:rPr>
            <w:rStyle w:val="Hyperlink"/>
          </w:rPr>
          <w:t>dyslexiahistory.web.ox.ac.uk</w:t>
        </w:r>
        <w:proofErr w:type="spellEnd"/>
        <w:r w:rsidRPr="00CB1693">
          <w:rPr>
            <w:rStyle w:val="Hyperlink"/>
          </w:rPr>
          <w:t>/brief-history-dyslexia</w:t>
        </w:r>
      </w:hyperlink>
      <w:r>
        <w:t xml:space="preserve"> (Accessed at: 22/04/19)</w:t>
      </w:r>
    </w:p>
    <w:p w14:paraId="305FFE70" w14:textId="394B0952" w:rsidR="00E25273" w:rsidRDefault="00E25273" w:rsidP="00E25273">
      <w:r>
        <w:t>Snap Cymru</w:t>
      </w:r>
      <w:r w:rsidR="00850BDA">
        <w:t>,</w:t>
      </w:r>
      <w:r>
        <w:t xml:space="preserve"> (2018) How the Additional Learning Needs Education Tri</w:t>
      </w:r>
      <w:r w:rsidR="00850BDA">
        <w:t>bunal (</w:t>
      </w:r>
      <w:proofErr w:type="spellStart"/>
      <w:r w:rsidR="00850BDA">
        <w:t>ALNET</w:t>
      </w:r>
      <w:proofErr w:type="spellEnd"/>
      <w:r w:rsidR="00850BDA">
        <w:t>) Act will be implemented.</w:t>
      </w:r>
    </w:p>
    <w:p w14:paraId="0EB15E84" w14:textId="3782A3AD" w:rsidR="00142A58" w:rsidRDefault="00142A58" w:rsidP="00E25273">
      <w:r>
        <w:t>Snap Cymru (2014) Individual Development Plan (</w:t>
      </w:r>
      <w:proofErr w:type="spellStart"/>
      <w:r>
        <w:t>IDP</w:t>
      </w:r>
      <w:proofErr w:type="spellEnd"/>
      <w:r>
        <w:t>).</w:t>
      </w:r>
    </w:p>
    <w:p w14:paraId="628C9780" w14:textId="70B5DE26" w:rsidR="000B0F6E" w:rsidRDefault="006531A9" w:rsidP="00E25273">
      <w:r>
        <w:t xml:space="preserve">T. Yates, (2017) Autism and Iren Syndrome </w:t>
      </w:r>
    </w:p>
    <w:p w14:paraId="0C185A09" w14:textId="542A504D" w:rsidR="00B4502D" w:rsidRDefault="00B4502D" w:rsidP="00E25273">
      <w:r>
        <w:t>The Dyslexia-</w:t>
      </w:r>
      <w:proofErr w:type="spellStart"/>
      <w:r>
        <w:t>SpLD</w:t>
      </w:r>
      <w:proofErr w:type="spellEnd"/>
      <w:r>
        <w:t xml:space="preserve"> Trust (2009) No to failure final report </w:t>
      </w:r>
    </w:p>
    <w:p w14:paraId="652228DD" w14:textId="6B56EED7" w:rsidR="002C5DFC" w:rsidRDefault="002C5DFC" w:rsidP="00E25273">
      <w:r>
        <w:t xml:space="preserve">National Assembly for Wales (2008) Support for people with Dyslexia in Wales. </w:t>
      </w:r>
    </w:p>
    <w:p w14:paraId="01158D1E" w14:textId="0EC1700C" w:rsidR="00162E1C" w:rsidRDefault="00162E1C" w:rsidP="00E25273">
      <w:r>
        <w:t>National Assembly for Wales (2018) P-05-808 Welsh should not be compulsory for children with Dyslexia and Special Needs - Research brief item 2.</w:t>
      </w:r>
    </w:p>
    <w:p w14:paraId="12FA1E74" w14:textId="1E67A512" w:rsidR="008E5829" w:rsidRDefault="008E5829" w:rsidP="00E25273">
      <w:r>
        <w:t>NHS Wales (2018) Dyslexia</w:t>
      </w:r>
      <w:r w:rsidR="003032DE">
        <w:t xml:space="preserve">: </w:t>
      </w:r>
      <w:r>
        <w:rPr>
          <w:i/>
        </w:rPr>
        <w:t>Diagnosi</w:t>
      </w:r>
      <w:r w:rsidR="003032DE">
        <w:rPr>
          <w:i/>
        </w:rPr>
        <w:t xml:space="preserve">s. </w:t>
      </w:r>
      <w:r w:rsidR="003032DE">
        <w:t xml:space="preserve">Available at: </w:t>
      </w:r>
      <w:hyperlink r:id="rId17" w:history="1">
        <w:r w:rsidR="003032DE" w:rsidRPr="00CB1693">
          <w:rPr>
            <w:rStyle w:val="Hyperlink"/>
          </w:rPr>
          <w:t>https://www.nhsdirect.wales.nhs.uk/encyclopaedia/d/article/dyslexia</w:t>
        </w:r>
      </w:hyperlink>
      <w:r w:rsidR="003032DE">
        <w:t xml:space="preserve"> (Accessed 21/04/1</w:t>
      </w:r>
      <w:r w:rsidR="00BA5691">
        <w:t>9</w:t>
      </w:r>
      <w:r w:rsidR="003032DE">
        <w:t>)</w:t>
      </w:r>
    </w:p>
    <w:p w14:paraId="7BBC3FE1" w14:textId="02F4E3A8" w:rsidR="00BA5691" w:rsidRDefault="00BA5691" w:rsidP="00E25273">
      <w:r>
        <w:t xml:space="preserve">NHS (2018) Dyslexia: Diagnosis. Available at: </w:t>
      </w:r>
      <w:hyperlink r:id="rId18" w:history="1">
        <w:r w:rsidRPr="001847AD">
          <w:rPr>
            <w:rStyle w:val="Hyperlink"/>
          </w:rPr>
          <w:t>https://</w:t>
        </w:r>
        <w:proofErr w:type="spellStart"/>
        <w:r w:rsidRPr="001847AD">
          <w:rPr>
            <w:rStyle w:val="Hyperlink"/>
          </w:rPr>
          <w:t>www.nhs.uk</w:t>
        </w:r>
        <w:proofErr w:type="spellEnd"/>
        <w:r w:rsidRPr="001847AD">
          <w:rPr>
            <w:rStyle w:val="Hyperlink"/>
          </w:rPr>
          <w:t>/conditions/dyslexia/diagnosis/</w:t>
        </w:r>
      </w:hyperlink>
      <w:r>
        <w:t xml:space="preserve"> (Accessed: 22/04/19)</w:t>
      </w:r>
    </w:p>
    <w:p w14:paraId="07CE5629" w14:textId="10C698DC" w:rsidR="00C71AC3" w:rsidRDefault="00C71AC3" w:rsidP="00E25273">
      <w:r>
        <w:t xml:space="preserve">DOE, </w:t>
      </w:r>
      <w:proofErr w:type="spellStart"/>
      <w:r>
        <w:t>DOH</w:t>
      </w:r>
      <w:proofErr w:type="spellEnd"/>
      <w:r>
        <w:t xml:space="preserve">, (2015) </w:t>
      </w:r>
      <w:r w:rsidRPr="00C71AC3">
        <w:t>SEND Code of practice: 0 to 25 years</w:t>
      </w:r>
      <w:r>
        <w:t xml:space="preserve">.  </w:t>
      </w:r>
    </w:p>
    <w:p w14:paraId="2DE2EEA3" w14:textId="71AF0F76" w:rsidR="000B0F6E" w:rsidRDefault="000B0F6E" w:rsidP="00E25273">
      <w:r>
        <w:t xml:space="preserve">Young Epilepsy (2013) Guide for schools understanding Epilepsy. </w:t>
      </w:r>
    </w:p>
    <w:p w14:paraId="63F1199A" w14:textId="2BCDAAEB" w:rsidR="00540750" w:rsidRDefault="00540750" w:rsidP="00E25273">
      <w:r>
        <w:t>Welsh Government (2012) Research into Dyslexia provision in Wales.</w:t>
      </w:r>
    </w:p>
    <w:p w14:paraId="0C22BE29" w14:textId="7460B35E" w:rsidR="008E1B6C" w:rsidRDefault="008E1B6C" w:rsidP="00E25273">
      <w:r>
        <w:t>Welsh Government (2012) Current Literacy and dyslexia provision in Wales.</w:t>
      </w:r>
    </w:p>
    <w:p w14:paraId="2510E251" w14:textId="3E94CD68" w:rsidR="00FF2FD0" w:rsidRDefault="00FF2FD0" w:rsidP="00E25273">
      <w:proofErr w:type="spellStart"/>
      <w:r w:rsidRPr="00FF2FD0">
        <w:rPr>
          <w:highlight w:val="yellow"/>
        </w:rPr>
        <w:t>UNCRC</w:t>
      </w:r>
      <w:proofErr w:type="spellEnd"/>
      <w:r w:rsidRPr="00FF2FD0">
        <w:rPr>
          <w:highlight w:val="yellow"/>
        </w:rPr>
        <w:t xml:space="preserve"> (1990) Convention on the Rights of the Child.</w:t>
      </w:r>
      <w:r>
        <w:t xml:space="preserve"> </w:t>
      </w:r>
    </w:p>
    <w:p w14:paraId="6D98F475" w14:textId="00DFBFA9" w:rsidR="0059680C" w:rsidRDefault="0059680C" w:rsidP="00E25273">
      <w:r>
        <w:t xml:space="preserve">WAG (2004) SEN Code of practice for wales </w:t>
      </w:r>
    </w:p>
    <w:p w14:paraId="22C87051" w14:textId="4E96CA0C" w:rsidR="0030343D" w:rsidRPr="003032DE" w:rsidRDefault="0030343D" w:rsidP="00E25273">
      <w:r>
        <w:t xml:space="preserve">Welsh Government (2016) Inclusion and pupil support </w:t>
      </w:r>
    </w:p>
    <w:p w14:paraId="5A71D18A" w14:textId="77777777" w:rsidR="00850BDA" w:rsidRPr="00E25273" w:rsidRDefault="00850BDA" w:rsidP="00E25273"/>
    <w:p w14:paraId="4AAB6046" w14:textId="77777777" w:rsidR="00E25273" w:rsidRPr="00E25273" w:rsidRDefault="00E25273" w:rsidP="00E25273"/>
    <w:sectPr w:rsidR="00E25273" w:rsidRPr="00E2527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F0565" w14:textId="77777777" w:rsidR="006367C7" w:rsidRDefault="006367C7" w:rsidP="00516C11">
      <w:pPr>
        <w:spacing w:after="0" w:line="240" w:lineRule="auto"/>
      </w:pPr>
      <w:r>
        <w:separator/>
      </w:r>
    </w:p>
  </w:endnote>
  <w:endnote w:type="continuationSeparator" w:id="0">
    <w:p w14:paraId="738F2FB2" w14:textId="77777777" w:rsidR="006367C7" w:rsidRDefault="006367C7" w:rsidP="00516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944421"/>
      <w:docPartObj>
        <w:docPartGallery w:val="Page Numbers (Bottom of Page)"/>
        <w:docPartUnique/>
      </w:docPartObj>
    </w:sdtPr>
    <w:sdtEndPr>
      <w:rPr>
        <w:noProof/>
      </w:rPr>
    </w:sdtEndPr>
    <w:sdtContent>
      <w:p w14:paraId="7B54AE20" w14:textId="3D315C5F" w:rsidR="00516C11" w:rsidRDefault="00516C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E9DCEA" w14:textId="77777777" w:rsidR="00516C11" w:rsidRDefault="00516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855149" w14:textId="77777777" w:rsidR="006367C7" w:rsidRDefault="006367C7" w:rsidP="00516C11">
      <w:pPr>
        <w:spacing w:after="0" w:line="240" w:lineRule="auto"/>
      </w:pPr>
      <w:r>
        <w:separator/>
      </w:r>
    </w:p>
  </w:footnote>
  <w:footnote w:type="continuationSeparator" w:id="0">
    <w:p w14:paraId="02F01BBB" w14:textId="77777777" w:rsidR="006367C7" w:rsidRDefault="006367C7" w:rsidP="00516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4ECC85" w14:textId="6654C425" w:rsidR="00516C11" w:rsidRDefault="00516C11">
    <w:pPr>
      <w:pStyle w:val="Header"/>
    </w:pPr>
    <w:r>
      <w:t>Molly Green</w:t>
    </w:r>
  </w:p>
  <w:p w14:paraId="5ADA7C9C" w14:textId="49710161" w:rsidR="00516C11" w:rsidRDefault="00516C11">
    <w:pPr>
      <w:pStyle w:val="Header"/>
    </w:pPr>
    <w:r>
      <w:t>Student number: 1701043</w:t>
    </w:r>
  </w:p>
  <w:p w14:paraId="53D85213" w14:textId="472216DE" w:rsidR="00516C11" w:rsidRDefault="00516C11">
    <w:pPr>
      <w:pStyle w:val="Header"/>
    </w:pPr>
    <w:proofErr w:type="spellStart"/>
    <w:r>
      <w:t>ECAD5003</w:t>
    </w:r>
    <w:proofErr w:type="spellEnd"/>
    <w: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E7B15"/>
    <w:multiLevelType w:val="hybridMultilevel"/>
    <w:tmpl w:val="555E6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217DF"/>
    <w:multiLevelType w:val="hybridMultilevel"/>
    <w:tmpl w:val="C47AF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B17E0"/>
    <w:multiLevelType w:val="hybridMultilevel"/>
    <w:tmpl w:val="98AA5E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A36B0"/>
    <w:multiLevelType w:val="hybridMultilevel"/>
    <w:tmpl w:val="6E7E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608FD"/>
    <w:multiLevelType w:val="hybridMultilevel"/>
    <w:tmpl w:val="FE38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C6063"/>
    <w:multiLevelType w:val="hybridMultilevel"/>
    <w:tmpl w:val="16B8E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77E3B"/>
    <w:multiLevelType w:val="hybridMultilevel"/>
    <w:tmpl w:val="C8CE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915A31"/>
    <w:multiLevelType w:val="hybridMultilevel"/>
    <w:tmpl w:val="94AAA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9712C"/>
    <w:multiLevelType w:val="hybridMultilevel"/>
    <w:tmpl w:val="F9C23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221962"/>
    <w:multiLevelType w:val="hybridMultilevel"/>
    <w:tmpl w:val="DD7E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41CD5"/>
    <w:multiLevelType w:val="hybridMultilevel"/>
    <w:tmpl w:val="1B26EA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C41968"/>
    <w:multiLevelType w:val="hybridMultilevel"/>
    <w:tmpl w:val="BBAA1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F82CAB"/>
    <w:multiLevelType w:val="hybridMultilevel"/>
    <w:tmpl w:val="EB5E29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881FCE"/>
    <w:multiLevelType w:val="hybridMultilevel"/>
    <w:tmpl w:val="172A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2B04FB"/>
    <w:multiLevelType w:val="hybridMultilevel"/>
    <w:tmpl w:val="9D36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F51FCC"/>
    <w:multiLevelType w:val="hybridMultilevel"/>
    <w:tmpl w:val="21BE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8"/>
  </w:num>
  <w:num w:numId="4">
    <w:abstractNumId w:val="14"/>
  </w:num>
  <w:num w:numId="5">
    <w:abstractNumId w:val="3"/>
  </w:num>
  <w:num w:numId="6">
    <w:abstractNumId w:val="13"/>
  </w:num>
  <w:num w:numId="7">
    <w:abstractNumId w:val="15"/>
  </w:num>
  <w:num w:numId="8">
    <w:abstractNumId w:val="11"/>
  </w:num>
  <w:num w:numId="9">
    <w:abstractNumId w:val="7"/>
  </w:num>
  <w:num w:numId="10">
    <w:abstractNumId w:val="6"/>
  </w:num>
  <w:num w:numId="11">
    <w:abstractNumId w:val="4"/>
  </w:num>
  <w:num w:numId="12">
    <w:abstractNumId w:val="10"/>
  </w:num>
  <w:num w:numId="13">
    <w:abstractNumId w:val="12"/>
  </w:num>
  <w:num w:numId="14">
    <w:abstractNumId w:val="2"/>
  </w:num>
  <w:num w:numId="15">
    <w:abstractNumId w:val="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C11"/>
    <w:rsid w:val="00001964"/>
    <w:rsid w:val="0000328B"/>
    <w:rsid w:val="00031EC3"/>
    <w:rsid w:val="00046862"/>
    <w:rsid w:val="00061339"/>
    <w:rsid w:val="00067650"/>
    <w:rsid w:val="000769D0"/>
    <w:rsid w:val="00076AB9"/>
    <w:rsid w:val="00083940"/>
    <w:rsid w:val="00087AAD"/>
    <w:rsid w:val="000B0F6E"/>
    <w:rsid w:val="000C4A13"/>
    <w:rsid w:val="000C7757"/>
    <w:rsid w:val="000D0F61"/>
    <w:rsid w:val="000E5140"/>
    <w:rsid w:val="000E6E98"/>
    <w:rsid w:val="0012576F"/>
    <w:rsid w:val="00135525"/>
    <w:rsid w:val="00142A58"/>
    <w:rsid w:val="00162E1C"/>
    <w:rsid w:val="0016437D"/>
    <w:rsid w:val="00170CB2"/>
    <w:rsid w:val="00186FA8"/>
    <w:rsid w:val="00192EA1"/>
    <w:rsid w:val="001A0D5B"/>
    <w:rsid w:val="001C57D5"/>
    <w:rsid w:val="001D31C5"/>
    <w:rsid w:val="001E1753"/>
    <w:rsid w:val="001F3748"/>
    <w:rsid w:val="00205D19"/>
    <w:rsid w:val="00206BA9"/>
    <w:rsid w:val="00227ACF"/>
    <w:rsid w:val="002305CC"/>
    <w:rsid w:val="002312C3"/>
    <w:rsid w:val="00231EF5"/>
    <w:rsid w:val="002464E2"/>
    <w:rsid w:val="00250A80"/>
    <w:rsid w:val="00262B44"/>
    <w:rsid w:val="002649FE"/>
    <w:rsid w:val="00284FD7"/>
    <w:rsid w:val="00290082"/>
    <w:rsid w:val="002B6B64"/>
    <w:rsid w:val="002C5DFC"/>
    <w:rsid w:val="002E64F1"/>
    <w:rsid w:val="003032DE"/>
    <w:rsid w:val="0030343D"/>
    <w:rsid w:val="0031218B"/>
    <w:rsid w:val="00337A25"/>
    <w:rsid w:val="00344004"/>
    <w:rsid w:val="00344FF0"/>
    <w:rsid w:val="00367163"/>
    <w:rsid w:val="00372CE9"/>
    <w:rsid w:val="003775EF"/>
    <w:rsid w:val="00386A50"/>
    <w:rsid w:val="003A2A59"/>
    <w:rsid w:val="003C723E"/>
    <w:rsid w:val="003D4D45"/>
    <w:rsid w:val="003F0071"/>
    <w:rsid w:val="00407E91"/>
    <w:rsid w:val="00416A77"/>
    <w:rsid w:val="004216D9"/>
    <w:rsid w:val="00426BF1"/>
    <w:rsid w:val="0043349A"/>
    <w:rsid w:val="00436754"/>
    <w:rsid w:val="004438CA"/>
    <w:rsid w:val="00444369"/>
    <w:rsid w:val="0046240C"/>
    <w:rsid w:val="004847B8"/>
    <w:rsid w:val="00491A5B"/>
    <w:rsid w:val="004B09A8"/>
    <w:rsid w:val="004C3A58"/>
    <w:rsid w:val="004F5B35"/>
    <w:rsid w:val="004F62F7"/>
    <w:rsid w:val="00502354"/>
    <w:rsid w:val="00505D32"/>
    <w:rsid w:val="00516C11"/>
    <w:rsid w:val="00526AF2"/>
    <w:rsid w:val="00540750"/>
    <w:rsid w:val="005540D0"/>
    <w:rsid w:val="00570A5F"/>
    <w:rsid w:val="00571644"/>
    <w:rsid w:val="00577B54"/>
    <w:rsid w:val="0059680C"/>
    <w:rsid w:val="005A486B"/>
    <w:rsid w:val="005A4D37"/>
    <w:rsid w:val="005A52B0"/>
    <w:rsid w:val="005D17FB"/>
    <w:rsid w:val="005D5D66"/>
    <w:rsid w:val="005E0FA1"/>
    <w:rsid w:val="0060020A"/>
    <w:rsid w:val="00606DC9"/>
    <w:rsid w:val="006258FA"/>
    <w:rsid w:val="00632215"/>
    <w:rsid w:val="0063251C"/>
    <w:rsid w:val="006331DE"/>
    <w:rsid w:val="006367C7"/>
    <w:rsid w:val="00641453"/>
    <w:rsid w:val="006531A9"/>
    <w:rsid w:val="00657B5F"/>
    <w:rsid w:val="006730AB"/>
    <w:rsid w:val="00683FA3"/>
    <w:rsid w:val="006A25EB"/>
    <w:rsid w:val="006C51EC"/>
    <w:rsid w:val="00701B54"/>
    <w:rsid w:val="007057E3"/>
    <w:rsid w:val="0071283F"/>
    <w:rsid w:val="007179BF"/>
    <w:rsid w:val="00724003"/>
    <w:rsid w:val="00726659"/>
    <w:rsid w:val="00731BC2"/>
    <w:rsid w:val="00743A54"/>
    <w:rsid w:val="007467D4"/>
    <w:rsid w:val="00746C47"/>
    <w:rsid w:val="00750078"/>
    <w:rsid w:val="0076760E"/>
    <w:rsid w:val="00770B8E"/>
    <w:rsid w:val="007B1F6A"/>
    <w:rsid w:val="007C039B"/>
    <w:rsid w:val="007C2953"/>
    <w:rsid w:val="007D7648"/>
    <w:rsid w:val="007E34B2"/>
    <w:rsid w:val="00811D93"/>
    <w:rsid w:val="00850BDA"/>
    <w:rsid w:val="008832F4"/>
    <w:rsid w:val="00886C55"/>
    <w:rsid w:val="00896031"/>
    <w:rsid w:val="008A0CB5"/>
    <w:rsid w:val="008A143D"/>
    <w:rsid w:val="008A1A1D"/>
    <w:rsid w:val="008A7C45"/>
    <w:rsid w:val="008A7E35"/>
    <w:rsid w:val="008B558A"/>
    <w:rsid w:val="008C6361"/>
    <w:rsid w:val="008D0E66"/>
    <w:rsid w:val="008E1B6C"/>
    <w:rsid w:val="008E5829"/>
    <w:rsid w:val="008F3059"/>
    <w:rsid w:val="00916495"/>
    <w:rsid w:val="00923A07"/>
    <w:rsid w:val="00924E7B"/>
    <w:rsid w:val="00937B41"/>
    <w:rsid w:val="009521FE"/>
    <w:rsid w:val="00960817"/>
    <w:rsid w:val="009629A6"/>
    <w:rsid w:val="009832C4"/>
    <w:rsid w:val="009A0BE7"/>
    <w:rsid w:val="009A4603"/>
    <w:rsid w:val="009B3146"/>
    <w:rsid w:val="00A000A6"/>
    <w:rsid w:val="00A204D2"/>
    <w:rsid w:val="00A2187C"/>
    <w:rsid w:val="00A22F92"/>
    <w:rsid w:val="00A23BE3"/>
    <w:rsid w:val="00A43AF9"/>
    <w:rsid w:val="00AA7736"/>
    <w:rsid w:val="00AD067B"/>
    <w:rsid w:val="00B00222"/>
    <w:rsid w:val="00B0465F"/>
    <w:rsid w:val="00B17F7E"/>
    <w:rsid w:val="00B4502D"/>
    <w:rsid w:val="00B52C4B"/>
    <w:rsid w:val="00B6404C"/>
    <w:rsid w:val="00B91231"/>
    <w:rsid w:val="00B96E65"/>
    <w:rsid w:val="00BA5691"/>
    <w:rsid w:val="00BB69B1"/>
    <w:rsid w:val="00BC7C4F"/>
    <w:rsid w:val="00BD0E62"/>
    <w:rsid w:val="00C47A4C"/>
    <w:rsid w:val="00C54140"/>
    <w:rsid w:val="00C56E53"/>
    <w:rsid w:val="00C63494"/>
    <w:rsid w:val="00C63633"/>
    <w:rsid w:val="00C66D1F"/>
    <w:rsid w:val="00C71AC3"/>
    <w:rsid w:val="00C76E5D"/>
    <w:rsid w:val="00C83F59"/>
    <w:rsid w:val="00CD714A"/>
    <w:rsid w:val="00CE0B19"/>
    <w:rsid w:val="00CE22EE"/>
    <w:rsid w:val="00CF2070"/>
    <w:rsid w:val="00D00F4C"/>
    <w:rsid w:val="00D03F3F"/>
    <w:rsid w:val="00D255EA"/>
    <w:rsid w:val="00D3797B"/>
    <w:rsid w:val="00D4232D"/>
    <w:rsid w:val="00D4646A"/>
    <w:rsid w:val="00D475EE"/>
    <w:rsid w:val="00D52F2B"/>
    <w:rsid w:val="00D55A69"/>
    <w:rsid w:val="00D65D31"/>
    <w:rsid w:val="00D741E1"/>
    <w:rsid w:val="00D822B7"/>
    <w:rsid w:val="00D86387"/>
    <w:rsid w:val="00D93EA6"/>
    <w:rsid w:val="00DA70F2"/>
    <w:rsid w:val="00DB367C"/>
    <w:rsid w:val="00DB3E78"/>
    <w:rsid w:val="00DB7838"/>
    <w:rsid w:val="00DC6399"/>
    <w:rsid w:val="00DD2451"/>
    <w:rsid w:val="00E07932"/>
    <w:rsid w:val="00E25273"/>
    <w:rsid w:val="00E27B7F"/>
    <w:rsid w:val="00E3430D"/>
    <w:rsid w:val="00E44275"/>
    <w:rsid w:val="00E568F1"/>
    <w:rsid w:val="00E701ED"/>
    <w:rsid w:val="00E823AA"/>
    <w:rsid w:val="00EA44CE"/>
    <w:rsid w:val="00EB4ABB"/>
    <w:rsid w:val="00EB7CDA"/>
    <w:rsid w:val="00EF6295"/>
    <w:rsid w:val="00EF7B0A"/>
    <w:rsid w:val="00F07F17"/>
    <w:rsid w:val="00F267FE"/>
    <w:rsid w:val="00F30C47"/>
    <w:rsid w:val="00F4198C"/>
    <w:rsid w:val="00F45E07"/>
    <w:rsid w:val="00F52488"/>
    <w:rsid w:val="00F56292"/>
    <w:rsid w:val="00FA114D"/>
    <w:rsid w:val="00FA66E2"/>
    <w:rsid w:val="00FD2ABE"/>
    <w:rsid w:val="00FE17F8"/>
    <w:rsid w:val="00FE687F"/>
    <w:rsid w:val="00FF2FD0"/>
    <w:rsid w:val="00FF5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505B4"/>
  <w15:chartTrackingRefBased/>
  <w15:docId w15:val="{9B3C839B-0BFF-42B4-B46F-12658B70D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11"/>
  </w:style>
  <w:style w:type="paragraph" w:styleId="Footer">
    <w:name w:val="footer"/>
    <w:basedOn w:val="Normal"/>
    <w:link w:val="FooterChar"/>
    <w:uiPriority w:val="99"/>
    <w:unhideWhenUsed/>
    <w:rsid w:val="00516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11"/>
  </w:style>
  <w:style w:type="paragraph" w:styleId="ListParagraph">
    <w:name w:val="List Paragraph"/>
    <w:basedOn w:val="Normal"/>
    <w:uiPriority w:val="34"/>
    <w:qFormat/>
    <w:rsid w:val="00516C11"/>
    <w:pPr>
      <w:ind w:left="720"/>
      <w:contextualSpacing/>
    </w:pPr>
  </w:style>
  <w:style w:type="paragraph" w:styleId="Subtitle">
    <w:name w:val="Subtitle"/>
    <w:basedOn w:val="Normal"/>
    <w:next w:val="Normal"/>
    <w:link w:val="SubtitleChar"/>
    <w:uiPriority w:val="11"/>
    <w:qFormat/>
    <w:rsid w:val="00516C1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6C11"/>
    <w:rPr>
      <w:rFonts w:eastAsiaTheme="minorEastAsia"/>
      <w:color w:val="5A5A5A" w:themeColor="text1" w:themeTint="A5"/>
      <w:spacing w:val="15"/>
    </w:rPr>
  </w:style>
  <w:style w:type="character" w:styleId="Hyperlink">
    <w:name w:val="Hyperlink"/>
    <w:basedOn w:val="DefaultParagraphFont"/>
    <w:uiPriority w:val="99"/>
    <w:unhideWhenUsed/>
    <w:rsid w:val="00B00222"/>
    <w:rPr>
      <w:color w:val="0563C1" w:themeColor="hyperlink"/>
      <w:u w:val="single"/>
    </w:rPr>
  </w:style>
  <w:style w:type="character" w:styleId="UnresolvedMention">
    <w:name w:val="Unresolved Mention"/>
    <w:basedOn w:val="DefaultParagraphFont"/>
    <w:uiPriority w:val="99"/>
    <w:semiHidden/>
    <w:unhideWhenUsed/>
    <w:rsid w:val="00B00222"/>
    <w:rPr>
      <w:color w:val="605E5C"/>
      <w:shd w:val="clear" w:color="auto" w:fill="E1DFDD"/>
    </w:rPr>
  </w:style>
  <w:style w:type="paragraph" w:styleId="BalloonText">
    <w:name w:val="Balloon Text"/>
    <w:basedOn w:val="Normal"/>
    <w:link w:val="BalloonTextChar"/>
    <w:uiPriority w:val="99"/>
    <w:semiHidden/>
    <w:unhideWhenUsed/>
    <w:rsid w:val="000468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8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nhs.uk/conditions/dyslexia/diagnosi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hsdirect.wales.nhs.uk/encyclopaedia/d/article/dyslexia" TargetMode="External"/><Relationship Id="rId2" Type="http://schemas.openxmlformats.org/officeDocument/2006/relationships/styles" Target="styles.xml"/><Relationship Id="rId16" Type="http://schemas.openxmlformats.org/officeDocument/2006/relationships/hyperlink" Target="https://dyslexiahistory.web.ox.ac.uk/brief-history-dyslexia"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chart" Target="charts/chart2.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0AC-47FC-95D8-938D38BB97E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0AC-47FC-95D8-938D38BB97ED}"/>
              </c:ext>
            </c:extLst>
          </c:dPt>
          <c:dPt>
            <c:idx val="2"/>
            <c:bubble3D val="0"/>
            <c:spPr>
              <a:solidFill>
                <a:srgbClr val="7030A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6254-46AE-B6B6-C31A0A8FB64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0AC-47FC-95D8-938D38BB97ED}"/>
              </c:ext>
            </c:extLst>
          </c:dPt>
          <c:dPt>
            <c:idx val="4"/>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254-46AE-B6B6-C31A0A8FB64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In school</c:v>
                </c:pt>
                <c:pt idx="1">
                  <c:v>Local Authority</c:v>
                </c:pt>
                <c:pt idx="2">
                  <c:v>University of College </c:v>
                </c:pt>
                <c:pt idx="3">
                  <c:v>No training</c:v>
                </c:pt>
                <c:pt idx="4">
                  <c:v>Unsure</c:v>
                </c:pt>
              </c:strCache>
            </c:strRef>
          </c:cat>
          <c:val>
            <c:numRef>
              <c:f>Sheet1!$B$2:$B$6</c:f>
              <c:numCache>
                <c:formatCode>General</c:formatCode>
                <c:ptCount val="5"/>
                <c:pt idx="0">
                  <c:v>5</c:v>
                </c:pt>
                <c:pt idx="1">
                  <c:v>4</c:v>
                </c:pt>
                <c:pt idx="2">
                  <c:v>1</c:v>
                </c:pt>
                <c:pt idx="3">
                  <c:v>3</c:v>
                </c:pt>
                <c:pt idx="4">
                  <c:v>1</c:v>
                </c:pt>
              </c:numCache>
            </c:numRef>
          </c:val>
          <c:extLst>
            <c:ext xmlns:c16="http://schemas.microsoft.com/office/drawing/2014/chart" uri="{C3380CC4-5D6E-409C-BE32-E72D297353CC}">
              <c16:uniqueId val="{00000000-6254-46AE-B6B6-C31A0A8FB64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rgbClr val="7030A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FBE7-4A24-80D6-4BCB5192547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38C-4A55-9176-890FC8927B0B}"/>
              </c:ext>
            </c:extLst>
          </c:dPt>
          <c:dPt>
            <c:idx val="2"/>
            <c:bubble3D val="0"/>
            <c:spPr>
              <a:solidFill>
                <a:srgbClr val="92D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BE7-4A24-80D6-4BCB5192547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38C-4A55-9176-890FC8927B0B}"/>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38C-4A55-9176-890FC8927B0B}"/>
              </c:ext>
            </c:extLst>
          </c:dPt>
          <c:dPt>
            <c:idx val="5"/>
            <c:bubble3D val="0"/>
            <c:spPr>
              <a:solidFill>
                <a:srgbClr val="FF0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BE7-4A24-80D6-4BCB5192547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Some</c:v>
                </c:pt>
                <c:pt idx="1">
                  <c:v>Very Few</c:v>
                </c:pt>
                <c:pt idx="2">
                  <c:v>Some</c:v>
                </c:pt>
                <c:pt idx="3">
                  <c:v>Most</c:v>
                </c:pt>
                <c:pt idx="4">
                  <c:v>Not sure</c:v>
                </c:pt>
                <c:pt idx="5">
                  <c:v>No</c:v>
                </c:pt>
              </c:strCache>
            </c:strRef>
          </c:cat>
          <c:val>
            <c:numRef>
              <c:f>Sheet1!$B$2:$B$7</c:f>
              <c:numCache>
                <c:formatCode>General</c:formatCode>
                <c:ptCount val="6"/>
                <c:pt idx="0">
                  <c:v>8.1999999999999993</c:v>
                </c:pt>
                <c:pt idx="1">
                  <c:v>2</c:v>
                </c:pt>
                <c:pt idx="2">
                  <c:v>3</c:v>
                </c:pt>
                <c:pt idx="3">
                  <c:v>1</c:v>
                </c:pt>
                <c:pt idx="4">
                  <c:v>2</c:v>
                </c:pt>
                <c:pt idx="5">
                  <c:v>4</c:v>
                </c:pt>
              </c:numCache>
            </c:numRef>
          </c:val>
          <c:extLst>
            <c:ext xmlns:c16="http://schemas.microsoft.com/office/drawing/2014/chart" uri="{C3380CC4-5D6E-409C-BE32-E72D297353CC}">
              <c16:uniqueId val="{00000000-FBE7-4A24-80D6-4BCB5192547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882</TotalTime>
  <Pages>14</Pages>
  <Words>3619</Words>
  <Characters>20632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Kate Green</dc:creator>
  <cp:keywords/>
  <dc:description/>
  <cp:lastModifiedBy>Molly Kate Green</cp:lastModifiedBy>
  <cp:revision>39</cp:revision>
  <dcterms:created xsi:type="dcterms:W3CDTF">2019-04-26T14:06:00Z</dcterms:created>
  <dcterms:modified xsi:type="dcterms:W3CDTF">2019-04-29T19:37:00Z</dcterms:modified>
</cp:coreProperties>
</file>