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1336F" w14:textId="6BC97C67" w:rsidR="0031578C" w:rsidRDefault="00281A2F" w:rsidP="00A1334D">
      <w:pPr>
        <w:pStyle w:val="Title"/>
        <w:jc w:val="center"/>
      </w:pPr>
      <w:r>
        <w:t>Data Security and Compliance: The Practice of Cyber Attack Prevention</w:t>
      </w:r>
    </w:p>
    <w:p w14:paraId="71E79241" w14:textId="77777777" w:rsidR="0031578C" w:rsidRDefault="0031578C">
      <w:pPr>
        <w:rPr>
          <w:rFonts w:asciiTheme="majorHAnsi" w:eastAsiaTheme="majorEastAsia" w:hAnsiTheme="majorHAnsi" w:cstheme="majorBidi"/>
          <w:spacing w:val="-10"/>
          <w:kern w:val="28"/>
          <w:sz w:val="56"/>
          <w:szCs w:val="56"/>
        </w:rPr>
      </w:pPr>
      <w:r>
        <w:br w:type="page"/>
      </w:r>
    </w:p>
    <w:sdt>
      <w:sdtPr>
        <w:rPr>
          <w:rFonts w:eastAsiaTheme="minorHAnsi"/>
          <w:caps w:val="0"/>
          <w:color w:val="auto"/>
          <w:spacing w:val="0"/>
          <w:sz w:val="20"/>
          <w:szCs w:val="20"/>
        </w:rPr>
        <w:id w:val="-90244858"/>
        <w:docPartObj>
          <w:docPartGallery w:val="Table of Contents"/>
          <w:docPartUnique/>
        </w:docPartObj>
      </w:sdtPr>
      <w:sdtEndPr>
        <w:rPr>
          <w:rFonts w:eastAsiaTheme="minorEastAsia"/>
          <w:b/>
          <w:bCs/>
          <w:noProof/>
        </w:rPr>
      </w:sdtEndPr>
      <w:sdtContent>
        <w:p w14:paraId="07F3B3E8" w14:textId="3AA23ECC" w:rsidR="00281A2F" w:rsidRDefault="00281A2F">
          <w:pPr>
            <w:pStyle w:val="TOCHeading"/>
          </w:pPr>
          <w:r>
            <w:t>Table of Contents</w:t>
          </w:r>
        </w:p>
        <w:p w14:paraId="023570D2" w14:textId="7D959591" w:rsidR="00AC41C2" w:rsidRDefault="00281A2F">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89776859" w:history="1">
            <w:r w:rsidR="00AC41C2" w:rsidRPr="001F3D8A">
              <w:rPr>
                <w:rStyle w:val="Hyperlink"/>
                <w:noProof/>
              </w:rPr>
              <w:t>Task 1</w:t>
            </w:r>
            <w:r w:rsidR="00AC41C2">
              <w:rPr>
                <w:noProof/>
                <w:webHidden/>
              </w:rPr>
              <w:tab/>
            </w:r>
            <w:r w:rsidR="00AC41C2">
              <w:rPr>
                <w:noProof/>
                <w:webHidden/>
              </w:rPr>
              <w:fldChar w:fldCharType="begin"/>
            </w:r>
            <w:r w:rsidR="00AC41C2">
              <w:rPr>
                <w:noProof/>
                <w:webHidden/>
              </w:rPr>
              <w:instrText xml:space="preserve"> PAGEREF _Toc89776859 \h </w:instrText>
            </w:r>
            <w:r w:rsidR="00AC41C2">
              <w:rPr>
                <w:noProof/>
                <w:webHidden/>
              </w:rPr>
            </w:r>
            <w:r w:rsidR="00AC41C2">
              <w:rPr>
                <w:noProof/>
                <w:webHidden/>
              </w:rPr>
              <w:fldChar w:fldCharType="separate"/>
            </w:r>
            <w:r w:rsidR="00AC41C2">
              <w:rPr>
                <w:noProof/>
                <w:webHidden/>
              </w:rPr>
              <w:t>3</w:t>
            </w:r>
            <w:r w:rsidR="00AC41C2">
              <w:rPr>
                <w:noProof/>
                <w:webHidden/>
              </w:rPr>
              <w:fldChar w:fldCharType="end"/>
            </w:r>
          </w:hyperlink>
        </w:p>
        <w:p w14:paraId="5735CFA0" w14:textId="21BE1EB3" w:rsidR="00AC41C2" w:rsidRDefault="00AC41C2">
          <w:pPr>
            <w:pStyle w:val="TOC2"/>
            <w:tabs>
              <w:tab w:val="right" w:leader="dot" w:pos="9016"/>
            </w:tabs>
            <w:rPr>
              <w:noProof/>
              <w:sz w:val="22"/>
              <w:szCs w:val="22"/>
              <w:lang w:eastAsia="en-GB"/>
            </w:rPr>
          </w:pPr>
          <w:hyperlink w:anchor="_Toc89776860" w:history="1">
            <w:r w:rsidRPr="001F3D8A">
              <w:rPr>
                <w:rStyle w:val="Hyperlink"/>
                <w:noProof/>
              </w:rPr>
              <w:t>Introduction</w:t>
            </w:r>
            <w:r>
              <w:rPr>
                <w:noProof/>
                <w:webHidden/>
              </w:rPr>
              <w:tab/>
            </w:r>
            <w:r>
              <w:rPr>
                <w:noProof/>
                <w:webHidden/>
              </w:rPr>
              <w:fldChar w:fldCharType="begin"/>
            </w:r>
            <w:r>
              <w:rPr>
                <w:noProof/>
                <w:webHidden/>
              </w:rPr>
              <w:instrText xml:space="preserve"> PAGEREF _Toc89776860 \h </w:instrText>
            </w:r>
            <w:r>
              <w:rPr>
                <w:noProof/>
                <w:webHidden/>
              </w:rPr>
            </w:r>
            <w:r>
              <w:rPr>
                <w:noProof/>
                <w:webHidden/>
              </w:rPr>
              <w:fldChar w:fldCharType="separate"/>
            </w:r>
            <w:r>
              <w:rPr>
                <w:noProof/>
                <w:webHidden/>
              </w:rPr>
              <w:t>3</w:t>
            </w:r>
            <w:r>
              <w:rPr>
                <w:noProof/>
                <w:webHidden/>
              </w:rPr>
              <w:fldChar w:fldCharType="end"/>
            </w:r>
          </w:hyperlink>
        </w:p>
        <w:p w14:paraId="466B14D4" w14:textId="0E717E7C" w:rsidR="00AC41C2" w:rsidRDefault="00AC41C2">
          <w:pPr>
            <w:pStyle w:val="TOC2"/>
            <w:tabs>
              <w:tab w:val="right" w:leader="dot" w:pos="9016"/>
            </w:tabs>
            <w:rPr>
              <w:noProof/>
              <w:sz w:val="22"/>
              <w:szCs w:val="22"/>
              <w:lang w:eastAsia="en-GB"/>
            </w:rPr>
          </w:pPr>
          <w:hyperlink w:anchor="_Toc89776861" w:history="1">
            <w:r w:rsidRPr="001F3D8A">
              <w:rPr>
                <w:rStyle w:val="Hyperlink"/>
                <w:noProof/>
              </w:rPr>
              <w:t>Methodology</w:t>
            </w:r>
            <w:r>
              <w:rPr>
                <w:noProof/>
                <w:webHidden/>
              </w:rPr>
              <w:tab/>
            </w:r>
            <w:r>
              <w:rPr>
                <w:noProof/>
                <w:webHidden/>
              </w:rPr>
              <w:fldChar w:fldCharType="begin"/>
            </w:r>
            <w:r>
              <w:rPr>
                <w:noProof/>
                <w:webHidden/>
              </w:rPr>
              <w:instrText xml:space="preserve"> PAGEREF _Toc89776861 \h </w:instrText>
            </w:r>
            <w:r>
              <w:rPr>
                <w:noProof/>
                <w:webHidden/>
              </w:rPr>
            </w:r>
            <w:r>
              <w:rPr>
                <w:noProof/>
                <w:webHidden/>
              </w:rPr>
              <w:fldChar w:fldCharType="separate"/>
            </w:r>
            <w:r>
              <w:rPr>
                <w:noProof/>
                <w:webHidden/>
              </w:rPr>
              <w:t>3</w:t>
            </w:r>
            <w:r>
              <w:rPr>
                <w:noProof/>
                <w:webHidden/>
              </w:rPr>
              <w:fldChar w:fldCharType="end"/>
            </w:r>
          </w:hyperlink>
        </w:p>
        <w:p w14:paraId="150AE27C" w14:textId="7EB4496E" w:rsidR="00AC41C2" w:rsidRDefault="00AC41C2">
          <w:pPr>
            <w:pStyle w:val="TOC2"/>
            <w:tabs>
              <w:tab w:val="right" w:leader="dot" w:pos="9016"/>
            </w:tabs>
            <w:rPr>
              <w:noProof/>
              <w:sz w:val="22"/>
              <w:szCs w:val="22"/>
              <w:lang w:eastAsia="en-GB"/>
            </w:rPr>
          </w:pPr>
          <w:hyperlink w:anchor="_Toc89776862" w:history="1">
            <w:r w:rsidRPr="001F3D8A">
              <w:rPr>
                <w:rStyle w:val="Hyperlink"/>
                <w:noProof/>
              </w:rPr>
              <w:t>Types of security technologies, and how they work</w:t>
            </w:r>
            <w:r>
              <w:rPr>
                <w:noProof/>
                <w:webHidden/>
              </w:rPr>
              <w:tab/>
            </w:r>
            <w:r>
              <w:rPr>
                <w:noProof/>
                <w:webHidden/>
              </w:rPr>
              <w:fldChar w:fldCharType="begin"/>
            </w:r>
            <w:r>
              <w:rPr>
                <w:noProof/>
                <w:webHidden/>
              </w:rPr>
              <w:instrText xml:space="preserve"> PAGEREF _Toc89776862 \h </w:instrText>
            </w:r>
            <w:r>
              <w:rPr>
                <w:noProof/>
                <w:webHidden/>
              </w:rPr>
            </w:r>
            <w:r>
              <w:rPr>
                <w:noProof/>
                <w:webHidden/>
              </w:rPr>
              <w:fldChar w:fldCharType="separate"/>
            </w:r>
            <w:r>
              <w:rPr>
                <w:noProof/>
                <w:webHidden/>
              </w:rPr>
              <w:t>3</w:t>
            </w:r>
            <w:r>
              <w:rPr>
                <w:noProof/>
                <w:webHidden/>
              </w:rPr>
              <w:fldChar w:fldCharType="end"/>
            </w:r>
          </w:hyperlink>
        </w:p>
        <w:p w14:paraId="5D9F5DE0" w14:textId="2BA2EE97" w:rsidR="00AC41C2" w:rsidRDefault="00AC41C2">
          <w:pPr>
            <w:pStyle w:val="TOC2"/>
            <w:tabs>
              <w:tab w:val="right" w:leader="dot" w:pos="9016"/>
            </w:tabs>
            <w:rPr>
              <w:noProof/>
              <w:sz w:val="22"/>
              <w:szCs w:val="22"/>
              <w:lang w:eastAsia="en-GB"/>
            </w:rPr>
          </w:pPr>
          <w:hyperlink w:anchor="_Toc89776863" w:history="1">
            <w:r w:rsidRPr="001F3D8A">
              <w:rPr>
                <w:rStyle w:val="Hyperlink"/>
                <w:noProof/>
              </w:rPr>
              <w:t>Technology, Internet, and its effect on people</w:t>
            </w:r>
            <w:r>
              <w:rPr>
                <w:noProof/>
                <w:webHidden/>
              </w:rPr>
              <w:tab/>
            </w:r>
            <w:r>
              <w:rPr>
                <w:noProof/>
                <w:webHidden/>
              </w:rPr>
              <w:fldChar w:fldCharType="begin"/>
            </w:r>
            <w:r>
              <w:rPr>
                <w:noProof/>
                <w:webHidden/>
              </w:rPr>
              <w:instrText xml:space="preserve"> PAGEREF _Toc89776863 \h </w:instrText>
            </w:r>
            <w:r>
              <w:rPr>
                <w:noProof/>
                <w:webHidden/>
              </w:rPr>
            </w:r>
            <w:r>
              <w:rPr>
                <w:noProof/>
                <w:webHidden/>
              </w:rPr>
              <w:fldChar w:fldCharType="separate"/>
            </w:r>
            <w:r>
              <w:rPr>
                <w:noProof/>
                <w:webHidden/>
              </w:rPr>
              <w:t>4</w:t>
            </w:r>
            <w:r>
              <w:rPr>
                <w:noProof/>
                <w:webHidden/>
              </w:rPr>
              <w:fldChar w:fldCharType="end"/>
            </w:r>
          </w:hyperlink>
        </w:p>
        <w:p w14:paraId="45E1485F" w14:textId="1CF26DC6" w:rsidR="00AC41C2" w:rsidRDefault="00AC41C2">
          <w:pPr>
            <w:pStyle w:val="TOC2"/>
            <w:tabs>
              <w:tab w:val="right" w:leader="dot" w:pos="9016"/>
            </w:tabs>
            <w:rPr>
              <w:noProof/>
              <w:sz w:val="22"/>
              <w:szCs w:val="22"/>
              <w:lang w:eastAsia="en-GB"/>
            </w:rPr>
          </w:pPr>
          <w:hyperlink w:anchor="_Toc89776864" w:history="1">
            <w:r w:rsidRPr="001F3D8A">
              <w:rPr>
                <w:rStyle w:val="Hyperlink"/>
                <w:noProof/>
              </w:rPr>
              <w:t>Security frameworks</w:t>
            </w:r>
            <w:r>
              <w:rPr>
                <w:noProof/>
                <w:webHidden/>
              </w:rPr>
              <w:tab/>
            </w:r>
            <w:r>
              <w:rPr>
                <w:noProof/>
                <w:webHidden/>
              </w:rPr>
              <w:fldChar w:fldCharType="begin"/>
            </w:r>
            <w:r>
              <w:rPr>
                <w:noProof/>
                <w:webHidden/>
              </w:rPr>
              <w:instrText xml:space="preserve"> PAGEREF _Toc89776864 \h </w:instrText>
            </w:r>
            <w:r>
              <w:rPr>
                <w:noProof/>
                <w:webHidden/>
              </w:rPr>
            </w:r>
            <w:r>
              <w:rPr>
                <w:noProof/>
                <w:webHidden/>
              </w:rPr>
              <w:fldChar w:fldCharType="separate"/>
            </w:r>
            <w:r>
              <w:rPr>
                <w:noProof/>
                <w:webHidden/>
              </w:rPr>
              <w:t>4</w:t>
            </w:r>
            <w:r>
              <w:rPr>
                <w:noProof/>
                <w:webHidden/>
              </w:rPr>
              <w:fldChar w:fldCharType="end"/>
            </w:r>
          </w:hyperlink>
        </w:p>
        <w:p w14:paraId="6EA230DC" w14:textId="771739A3" w:rsidR="00AC41C2" w:rsidRDefault="00AC41C2">
          <w:pPr>
            <w:pStyle w:val="TOC2"/>
            <w:tabs>
              <w:tab w:val="right" w:leader="dot" w:pos="9016"/>
            </w:tabs>
            <w:rPr>
              <w:noProof/>
              <w:sz w:val="22"/>
              <w:szCs w:val="22"/>
              <w:lang w:eastAsia="en-GB"/>
            </w:rPr>
          </w:pPr>
          <w:hyperlink w:anchor="_Toc89776865" w:history="1">
            <w:r w:rsidRPr="001F3D8A">
              <w:rPr>
                <w:rStyle w:val="Hyperlink"/>
                <w:noProof/>
              </w:rPr>
              <w:t>The ISO 27001 Management System</w:t>
            </w:r>
            <w:r>
              <w:rPr>
                <w:noProof/>
                <w:webHidden/>
              </w:rPr>
              <w:tab/>
            </w:r>
            <w:r>
              <w:rPr>
                <w:noProof/>
                <w:webHidden/>
              </w:rPr>
              <w:fldChar w:fldCharType="begin"/>
            </w:r>
            <w:r>
              <w:rPr>
                <w:noProof/>
                <w:webHidden/>
              </w:rPr>
              <w:instrText xml:space="preserve"> PAGEREF _Toc89776865 \h </w:instrText>
            </w:r>
            <w:r>
              <w:rPr>
                <w:noProof/>
                <w:webHidden/>
              </w:rPr>
            </w:r>
            <w:r>
              <w:rPr>
                <w:noProof/>
                <w:webHidden/>
              </w:rPr>
              <w:fldChar w:fldCharType="separate"/>
            </w:r>
            <w:r>
              <w:rPr>
                <w:noProof/>
                <w:webHidden/>
              </w:rPr>
              <w:t>5</w:t>
            </w:r>
            <w:r>
              <w:rPr>
                <w:noProof/>
                <w:webHidden/>
              </w:rPr>
              <w:fldChar w:fldCharType="end"/>
            </w:r>
          </w:hyperlink>
        </w:p>
        <w:p w14:paraId="5F396BA5" w14:textId="563E6B07" w:rsidR="00AC41C2" w:rsidRDefault="00AC41C2">
          <w:pPr>
            <w:pStyle w:val="TOC2"/>
            <w:tabs>
              <w:tab w:val="right" w:leader="dot" w:pos="9016"/>
            </w:tabs>
            <w:rPr>
              <w:noProof/>
              <w:sz w:val="22"/>
              <w:szCs w:val="22"/>
              <w:lang w:eastAsia="en-GB"/>
            </w:rPr>
          </w:pPr>
          <w:hyperlink w:anchor="_Toc89776866" w:history="1">
            <w:r w:rsidRPr="001F3D8A">
              <w:rPr>
                <w:rStyle w:val="Hyperlink"/>
                <w:noProof/>
              </w:rPr>
              <w:t>Intrusion Detection Systems</w:t>
            </w:r>
            <w:r>
              <w:rPr>
                <w:noProof/>
                <w:webHidden/>
              </w:rPr>
              <w:tab/>
            </w:r>
            <w:r>
              <w:rPr>
                <w:noProof/>
                <w:webHidden/>
              </w:rPr>
              <w:fldChar w:fldCharType="begin"/>
            </w:r>
            <w:r>
              <w:rPr>
                <w:noProof/>
                <w:webHidden/>
              </w:rPr>
              <w:instrText xml:space="preserve"> PAGEREF _Toc89776866 \h </w:instrText>
            </w:r>
            <w:r>
              <w:rPr>
                <w:noProof/>
                <w:webHidden/>
              </w:rPr>
            </w:r>
            <w:r>
              <w:rPr>
                <w:noProof/>
                <w:webHidden/>
              </w:rPr>
              <w:fldChar w:fldCharType="separate"/>
            </w:r>
            <w:r>
              <w:rPr>
                <w:noProof/>
                <w:webHidden/>
              </w:rPr>
              <w:t>5</w:t>
            </w:r>
            <w:r>
              <w:rPr>
                <w:noProof/>
                <w:webHidden/>
              </w:rPr>
              <w:fldChar w:fldCharType="end"/>
            </w:r>
          </w:hyperlink>
        </w:p>
        <w:p w14:paraId="38E37F5E" w14:textId="612E3BEE" w:rsidR="00AC41C2" w:rsidRDefault="00AC41C2">
          <w:pPr>
            <w:pStyle w:val="TOC2"/>
            <w:tabs>
              <w:tab w:val="right" w:leader="dot" w:pos="9016"/>
            </w:tabs>
            <w:rPr>
              <w:noProof/>
              <w:sz w:val="22"/>
              <w:szCs w:val="22"/>
              <w:lang w:eastAsia="en-GB"/>
            </w:rPr>
          </w:pPr>
          <w:hyperlink w:anchor="_Toc89776867" w:history="1">
            <w:r w:rsidRPr="001F3D8A">
              <w:rPr>
                <w:rStyle w:val="Hyperlink"/>
                <w:noProof/>
              </w:rPr>
              <w:t>Conclusion</w:t>
            </w:r>
            <w:r>
              <w:rPr>
                <w:noProof/>
                <w:webHidden/>
              </w:rPr>
              <w:tab/>
            </w:r>
            <w:r>
              <w:rPr>
                <w:noProof/>
                <w:webHidden/>
              </w:rPr>
              <w:fldChar w:fldCharType="begin"/>
            </w:r>
            <w:r>
              <w:rPr>
                <w:noProof/>
                <w:webHidden/>
              </w:rPr>
              <w:instrText xml:space="preserve"> PAGEREF _Toc89776867 \h </w:instrText>
            </w:r>
            <w:r>
              <w:rPr>
                <w:noProof/>
                <w:webHidden/>
              </w:rPr>
            </w:r>
            <w:r>
              <w:rPr>
                <w:noProof/>
                <w:webHidden/>
              </w:rPr>
              <w:fldChar w:fldCharType="separate"/>
            </w:r>
            <w:r>
              <w:rPr>
                <w:noProof/>
                <w:webHidden/>
              </w:rPr>
              <w:t>6</w:t>
            </w:r>
            <w:r>
              <w:rPr>
                <w:noProof/>
                <w:webHidden/>
              </w:rPr>
              <w:fldChar w:fldCharType="end"/>
            </w:r>
          </w:hyperlink>
        </w:p>
        <w:p w14:paraId="0A9A1E9B" w14:textId="7F983A50" w:rsidR="00AC41C2" w:rsidRDefault="00AC41C2">
          <w:pPr>
            <w:pStyle w:val="TOC1"/>
            <w:tabs>
              <w:tab w:val="right" w:leader="dot" w:pos="9016"/>
            </w:tabs>
            <w:rPr>
              <w:noProof/>
              <w:sz w:val="22"/>
              <w:szCs w:val="22"/>
              <w:lang w:eastAsia="en-GB"/>
            </w:rPr>
          </w:pPr>
          <w:hyperlink w:anchor="_Toc89776868" w:history="1">
            <w:r w:rsidRPr="001F3D8A">
              <w:rPr>
                <w:rStyle w:val="Hyperlink"/>
                <w:noProof/>
              </w:rPr>
              <w:t>Task 2</w:t>
            </w:r>
            <w:r>
              <w:rPr>
                <w:noProof/>
                <w:webHidden/>
              </w:rPr>
              <w:tab/>
            </w:r>
            <w:r>
              <w:rPr>
                <w:noProof/>
                <w:webHidden/>
              </w:rPr>
              <w:fldChar w:fldCharType="begin"/>
            </w:r>
            <w:r>
              <w:rPr>
                <w:noProof/>
                <w:webHidden/>
              </w:rPr>
              <w:instrText xml:space="preserve"> PAGEREF _Toc89776868 \h </w:instrText>
            </w:r>
            <w:r>
              <w:rPr>
                <w:noProof/>
                <w:webHidden/>
              </w:rPr>
            </w:r>
            <w:r>
              <w:rPr>
                <w:noProof/>
                <w:webHidden/>
              </w:rPr>
              <w:fldChar w:fldCharType="separate"/>
            </w:r>
            <w:r>
              <w:rPr>
                <w:noProof/>
                <w:webHidden/>
              </w:rPr>
              <w:t>7</w:t>
            </w:r>
            <w:r>
              <w:rPr>
                <w:noProof/>
                <w:webHidden/>
              </w:rPr>
              <w:fldChar w:fldCharType="end"/>
            </w:r>
          </w:hyperlink>
        </w:p>
        <w:p w14:paraId="5594D189" w14:textId="5E69AACE" w:rsidR="00AC41C2" w:rsidRDefault="00AC41C2">
          <w:pPr>
            <w:pStyle w:val="TOC2"/>
            <w:tabs>
              <w:tab w:val="right" w:leader="dot" w:pos="9016"/>
            </w:tabs>
            <w:rPr>
              <w:noProof/>
              <w:sz w:val="22"/>
              <w:szCs w:val="22"/>
              <w:lang w:eastAsia="en-GB"/>
            </w:rPr>
          </w:pPr>
          <w:hyperlink w:anchor="_Toc89776869" w:history="1">
            <w:r w:rsidRPr="001F3D8A">
              <w:rPr>
                <w:rStyle w:val="Hyperlink"/>
                <w:noProof/>
              </w:rPr>
              <w:t>Introduction</w:t>
            </w:r>
            <w:r>
              <w:rPr>
                <w:noProof/>
                <w:webHidden/>
              </w:rPr>
              <w:tab/>
            </w:r>
            <w:r>
              <w:rPr>
                <w:noProof/>
                <w:webHidden/>
              </w:rPr>
              <w:fldChar w:fldCharType="begin"/>
            </w:r>
            <w:r>
              <w:rPr>
                <w:noProof/>
                <w:webHidden/>
              </w:rPr>
              <w:instrText xml:space="preserve"> PAGEREF _Toc89776869 \h </w:instrText>
            </w:r>
            <w:r>
              <w:rPr>
                <w:noProof/>
                <w:webHidden/>
              </w:rPr>
            </w:r>
            <w:r>
              <w:rPr>
                <w:noProof/>
                <w:webHidden/>
              </w:rPr>
              <w:fldChar w:fldCharType="separate"/>
            </w:r>
            <w:r>
              <w:rPr>
                <w:noProof/>
                <w:webHidden/>
              </w:rPr>
              <w:t>7</w:t>
            </w:r>
            <w:r>
              <w:rPr>
                <w:noProof/>
                <w:webHidden/>
              </w:rPr>
              <w:fldChar w:fldCharType="end"/>
            </w:r>
          </w:hyperlink>
        </w:p>
        <w:p w14:paraId="49375B92" w14:textId="0073A4CD" w:rsidR="00AC41C2" w:rsidRDefault="00AC41C2">
          <w:pPr>
            <w:pStyle w:val="TOC2"/>
            <w:tabs>
              <w:tab w:val="right" w:leader="dot" w:pos="9016"/>
            </w:tabs>
            <w:rPr>
              <w:noProof/>
              <w:sz w:val="22"/>
              <w:szCs w:val="22"/>
              <w:lang w:eastAsia="en-GB"/>
            </w:rPr>
          </w:pPr>
          <w:hyperlink w:anchor="_Toc89776870" w:history="1">
            <w:r w:rsidRPr="001F3D8A">
              <w:rPr>
                <w:rStyle w:val="Hyperlink"/>
                <w:noProof/>
              </w:rPr>
              <w:t>Company Structure</w:t>
            </w:r>
            <w:r>
              <w:rPr>
                <w:noProof/>
                <w:webHidden/>
              </w:rPr>
              <w:tab/>
            </w:r>
            <w:r>
              <w:rPr>
                <w:noProof/>
                <w:webHidden/>
              </w:rPr>
              <w:fldChar w:fldCharType="begin"/>
            </w:r>
            <w:r>
              <w:rPr>
                <w:noProof/>
                <w:webHidden/>
              </w:rPr>
              <w:instrText xml:space="preserve"> PAGEREF _Toc89776870 \h </w:instrText>
            </w:r>
            <w:r>
              <w:rPr>
                <w:noProof/>
                <w:webHidden/>
              </w:rPr>
            </w:r>
            <w:r>
              <w:rPr>
                <w:noProof/>
                <w:webHidden/>
              </w:rPr>
              <w:fldChar w:fldCharType="separate"/>
            </w:r>
            <w:r>
              <w:rPr>
                <w:noProof/>
                <w:webHidden/>
              </w:rPr>
              <w:t>7</w:t>
            </w:r>
            <w:r>
              <w:rPr>
                <w:noProof/>
                <w:webHidden/>
              </w:rPr>
              <w:fldChar w:fldCharType="end"/>
            </w:r>
          </w:hyperlink>
        </w:p>
        <w:p w14:paraId="6BC0D1F8" w14:textId="66F915FA" w:rsidR="00AC41C2" w:rsidRDefault="00AC41C2">
          <w:pPr>
            <w:pStyle w:val="TOC2"/>
            <w:tabs>
              <w:tab w:val="right" w:leader="dot" w:pos="9016"/>
            </w:tabs>
            <w:rPr>
              <w:noProof/>
              <w:sz w:val="22"/>
              <w:szCs w:val="22"/>
              <w:lang w:eastAsia="en-GB"/>
            </w:rPr>
          </w:pPr>
          <w:hyperlink w:anchor="_Toc89776871" w:history="1">
            <w:r w:rsidRPr="001F3D8A">
              <w:rPr>
                <w:rStyle w:val="Hyperlink"/>
                <w:noProof/>
              </w:rPr>
              <w:t>policies</w:t>
            </w:r>
            <w:r>
              <w:rPr>
                <w:noProof/>
                <w:webHidden/>
              </w:rPr>
              <w:tab/>
            </w:r>
            <w:r>
              <w:rPr>
                <w:noProof/>
                <w:webHidden/>
              </w:rPr>
              <w:fldChar w:fldCharType="begin"/>
            </w:r>
            <w:r>
              <w:rPr>
                <w:noProof/>
                <w:webHidden/>
              </w:rPr>
              <w:instrText xml:space="preserve"> PAGEREF _Toc89776871 \h </w:instrText>
            </w:r>
            <w:r>
              <w:rPr>
                <w:noProof/>
                <w:webHidden/>
              </w:rPr>
            </w:r>
            <w:r>
              <w:rPr>
                <w:noProof/>
                <w:webHidden/>
              </w:rPr>
              <w:fldChar w:fldCharType="separate"/>
            </w:r>
            <w:r>
              <w:rPr>
                <w:noProof/>
                <w:webHidden/>
              </w:rPr>
              <w:t>7</w:t>
            </w:r>
            <w:r>
              <w:rPr>
                <w:noProof/>
                <w:webHidden/>
              </w:rPr>
              <w:fldChar w:fldCharType="end"/>
            </w:r>
          </w:hyperlink>
        </w:p>
        <w:p w14:paraId="5F440071" w14:textId="64C0B743" w:rsidR="00AC41C2" w:rsidRDefault="00AC41C2">
          <w:pPr>
            <w:pStyle w:val="TOC2"/>
            <w:tabs>
              <w:tab w:val="right" w:leader="dot" w:pos="9016"/>
            </w:tabs>
            <w:rPr>
              <w:noProof/>
              <w:sz w:val="22"/>
              <w:szCs w:val="22"/>
              <w:lang w:eastAsia="en-GB"/>
            </w:rPr>
          </w:pPr>
          <w:hyperlink w:anchor="_Toc89776872" w:history="1">
            <w:r w:rsidRPr="001F3D8A">
              <w:rPr>
                <w:rStyle w:val="Hyperlink"/>
                <w:noProof/>
              </w:rPr>
              <w:t>Compliance</w:t>
            </w:r>
            <w:r>
              <w:rPr>
                <w:noProof/>
                <w:webHidden/>
              </w:rPr>
              <w:tab/>
            </w:r>
            <w:r>
              <w:rPr>
                <w:noProof/>
                <w:webHidden/>
              </w:rPr>
              <w:fldChar w:fldCharType="begin"/>
            </w:r>
            <w:r>
              <w:rPr>
                <w:noProof/>
                <w:webHidden/>
              </w:rPr>
              <w:instrText xml:space="preserve"> PAGEREF _Toc89776872 \h </w:instrText>
            </w:r>
            <w:r>
              <w:rPr>
                <w:noProof/>
                <w:webHidden/>
              </w:rPr>
            </w:r>
            <w:r>
              <w:rPr>
                <w:noProof/>
                <w:webHidden/>
              </w:rPr>
              <w:fldChar w:fldCharType="separate"/>
            </w:r>
            <w:r>
              <w:rPr>
                <w:noProof/>
                <w:webHidden/>
              </w:rPr>
              <w:t>7</w:t>
            </w:r>
            <w:r>
              <w:rPr>
                <w:noProof/>
                <w:webHidden/>
              </w:rPr>
              <w:fldChar w:fldCharType="end"/>
            </w:r>
          </w:hyperlink>
        </w:p>
        <w:p w14:paraId="4ED1D7E0" w14:textId="04C39AEE" w:rsidR="00AC41C2" w:rsidRDefault="00AC41C2">
          <w:pPr>
            <w:pStyle w:val="TOC2"/>
            <w:tabs>
              <w:tab w:val="right" w:leader="dot" w:pos="9016"/>
            </w:tabs>
            <w:rPr>
              <w:noProof/>
              <w:sz w:val="22"/>
              <w:szCs w:val="22"/>
              <w:lang w:eastAsia="en-GB"/>
            </w:rPr>
          </w:pPr>
          <w:hyperlink w:anchor="_Toc89776873" w:history="1">
            <w:r w:rsidRPr="001F3D8A">
              <w:rPr>
                <w:rStyle w:val="Hyperlink"/>
                <w:noProof/>
              </w:rPr>
              <w:t>Governance and Strategic Planning for Security</w:t>
            </w:r>
            <w:r>
              <w:rPr>
                <w:noProof/>
                <w:webHidden/>
              </w:rPr>
              <w:tab/>
            </w:r>
            <w:r>
              <w:rPr>
                <w:noProof/>
                <w:webHidden/>
              </w:rPr>
              <w:fldChar w:fldCharType="begin"/>
            </w:r>
            <w:r>
              <w:rPr>
                <w:noProof/>
                <w:webHidden/>
              </w:rPr>
              <w:instrText xml:space="preserve"> PAGEREF _Toc89776873 \h </w:instrText>
            </w:r>
            <w:r>
              <w:rPr>
                <w:noProof/>
                <w:webHidden/>
              </w:rPr>
            </w:r>
            <w:r>
              <w:rPr>
                <w:noProof/>
                <w:webHidden/>
              </w:rPr>
              <w:fldChar w:fldCharType="separate"/>
            </w:r>
            <w:r>
              <w:rPr>
                <w:noProof/>
                <w:webHidden/>
              </w:rPr>
              <w:t>8</w:t>
            </w:r>
            <w:r>
              <w:rPr>
                <w:noProof/>
                <w:webHidden/>
              </w:rPr>
              <w:fldChar w:fldCharType="end"/>
            </w:r>
          </w:hyperlink>
        </w:p>
        <w:p w14:paraId="63538AA2" w14:textId="0E137AA2" w:rsidR="00AC41C2" w:rsidRDefault="00AC41C2">
          <w:pPr>
            <w:pStyle w:val="TOC2"/>
            <w:tabs>
              <w:tab w:val="right" w:leader="dot" w:pos="9016"/>
            </w:tabs>
            <w:rPr>
              <w:noProof/>
              <w:sz w:val="22"/>
              <w:szCs w:val="22"/>
              <w:lang w:eastAsia="en-GB"/>
            </w:rPr>
          </w:pPr>
          <w:hyperlink w:anchor="_Toc89776874" w:history="1">
            <w:r w:rsidRPr="001F3D8A">
              <w:rPr>
                <w:rStyle w:val="Hyperlink"/>
                <w:noProof/>
              </w:rPr>
              <w:t>Risk Management</w:t>
            </w:r>
            <w:r>
              <w:rPr>
                <w:noProof/>
                <w:webHidden/>
              </w:rPr>
              <w:tab/>
            </w:r>
            <w:r>
              <w:rPr>
                <w:noProof/>
                <w:webHidden/>
              </w:rPr>
              <w:fldChar w:fldCharType="begin"/>
            </w:r>
            <w:r>
              <w:rPr>
                <w:noProof/>
                <w:webHidden/>
              </w:rPr>
              <w:instrText xml:space="preserve"> PAGEREF _Toc89776874 \h </w:instrText>
            </w:r>
            <w:r>
              <w:rPr>
                <w:noProof/>
                <w:webHidden/>
              </w:rPr>
            </w:r>
            <w:r>
              <w:rPr>
                <w:noProof/>
                <w:webHidden/>
              </w:rPr>
              <w:fldChar w:fldCharType="separate"/>
            </w:r>
            <w:r>
              <w:rPr>
                <w:noProof/>
                <w:webHidden/>
              </w:rPr>
              <w:t>8</w:t>
            </w:r>
            <w:r>
              <w:rPr>
                <w:noProof/>
                <w:webHidden/>
              </w:rPr>
              <w:fldChar w:fldCharType="end"/>
            </w:r>
          </w:hyperlink>
        </w:p>
        <w:p w14:paraId="16FA5606" w14:textId="3BCB97E6" w:rsidR="00AC41C2" w:rsidRDefault="00AC41C2">
          <w:pPr>
            <w:pStyle w:val="TOC2"/>
            <w:tabs>
              <w:tab w:val="right" w:leader="dot" w:pos="9016"/>
            </w:tabs>
            <w:rPr>
              <w:noProof/>
              <w:sz w:val="22"/>
              <w:szCs w:val="22"/>
              <w:lang w:eastAsia="en-GB"/>
            </w:rPr>
          </w:pPr>
          <w:hyperlink w:anchor="_Toc89776875" w:history="1">
            <w:r w:rsidRPr="001F3D8A">
              <w:rPr>
                <w:rStyle w:val="Hyperlink"/>
                <w:noProof/>
              </w:rPr>
              <w:t>Contingencies Planning</w:t>
            </w:r>
            <w:r>
              <w:rPr>
                <w:noProof/>
                <w:webHidden/>
              </w:rPr>
              <w:tab/>
            </w:r>
            <w:r>
              <w:rPr>
                <w:noProof/>
                <w:webHidden/>
              </w:rPr>
              <w:fldChar w:fldCharType="begin"/>
            </w:r>
            <w:r>
              <w:rPr>
                <w:noProof/>
                <w:webHidden/>
              </w:rPr>
              <w:instrText xml:space="preserve"> PAGEREF _Toc89776875 \h </w:instrText>
            </w:r>
            <w:r>
              <w:rPr>
                <w:noProof/>
                <w:webHidden/>
              </w:rPr>
            </w:r>
            <w:r>
              <w:rPr>
                <w:noProof/>
                <w:webHidden/>
              </w:rPr>
              <w:fldChar w:fldCharType="separate"/>
            </w:r>
            <w:r>
              <w:rPr>
                <w:noProof/>
                <w:webHidden/>
              </w:rPr>
              <w:t>9</w:t>
            </w:r>
            <w:r>
              <w:rPr>
                <w:noProof/>
                <w:webHidden/>
              </w:rPr>
              <w:fldChar w:fldCharType="end"/>
            </w:r>
          </w:hyperlink>
        </w:p>
        <w:p w14:paraId="1CC2F09C" w14:textId="7E098041" w:rsidR="00AC41C2" w:rsidRDefault="00AC41C2">
          <w:pPr>
            <w:pStyle w:val="TOC2"/>
            <w:tabs>
              <w:tab w:val="right" w:leader="dot" w:pos="9016"/>
            </w:tabs>
            <w:rPr>
              <w:noProof/>
              <w:sz w:val="22"/>
              <w:szCs w:val="22"/>
              <w:lang w:eastAsia="en-GB"/>
            </w:rPr>
          </w:pPr>
          <w:hyperlink w:anchor="_Toc89776876" w:history="1">
            <w:r w:rsidRPr="001F3D8A">
              <w:rPr>
                <w:rStyle w:val="Hyperlink"/>
                <w:noProof/>
              </w:rPr>
              <w:t>Protection Mechanisms</w:t>
            </w:r>
            <w:r>
              <w:rPr>
                <w:noProof/>
                <w:webHidden/>
              </w:rPr>
              <w:tab/>
            </w:r>
            <w:r>
              <w:rPr>
                <w:noProof/>
                <w:webHidden/>
              </w:rPr>
              <w:fldChar w:fldCharType="begin"/>
            </w:r>
            <w:r>
              <w:rPr>
                <w:noProof/>
                <w:webHidden/>
              </w:rPr>
              <w:instrText xml:space="preserve"> PAGEREF _Toc89776876 \h </w:instrText>
            </w:r>
            <w:r>
              <w:rPr>
                <w:noProof/>
                <w:webHidden/>
              </w:rPr>
            </w:r>
            <w:r>
              <w:rPr>
                <w:noProof/>
                <w:webHidden/>
              </w:rPr>
              <w:fldChar w:fldCharType="separate"/>
            </w:r>
            <w:r>
              <w:rPr>
                <w:noProof/>
                <w:webHidden/>
              </w:rPr>
              <w:t>9</w:t>
            </w:r>
            <w:r>
              <w:rPr>
                <w:noProof/>
                <w:webHidden/>
              </w:rPr>
              <w:fldChar w:fldCharType="end"/>
            </w:r>
          </w:hyperlink>
        </w:p>
        <w:p w14:paraId="7D954EA2" w14:textId="6B4CAA99" w:rsidR="00AC41C2" w:rsidRDefault="00AC41C2">
          <w:pPr>
            <w:pStyle w:val="TOC2"/>
            <w:tabs>
              <w:tab w:val="right" w:leader="dot" w:pos="9016"/>
            </w:tabs>
            <w:rPr>
              <w:noProof/>
              <w:sz w:val="22"/>
              <w:szCs w:val="22"/>
              <w:lang w:eastAsia="en-GB"/>
            </w:rPr>
          </w:pPr>
          <w:hyperlink w:anchor="_Toc89776877" w:history="1">
            <w:r w:rsidRPr="001F3D8A">
              <w:rPr>
                <w:rStyle w:val="Hyperlink"/>
                <w:noProof/>
              </w:rPr>
              <w:t>Conclusion</w:t>
            </w:r>
            <w:r>
              <w:rPr>
                <w:noProof/>
                <w:webHidden/>
              </w:rPr>
              <w:tab/>
            </w:r>
            <w:r>
              <w:rPr>
                <w:noProof/>
                <w:webHidden/>
              </w:rPr>
              <w:fldChar w:fldCharType="begin"/>
            </w:r>
            <w:r>
              <w:rPr>
                <w:noProof/>
                <w:webHidden/>
              </w:rPr>
              <w:instrText xml:space="preserve"> PAGEREF _Toc89776877 \h </w:instrText>
            </w:r>
            <w:r>
              <w:rPr>
                <w:noProof/>
                <w:webHidden/>
              </w:rPr>
            </w:r>
            <w:r>
              <w:rPr>
                <w:noProof/>
                <w:webHidden/>
              </w:rPr>
              <w:fldChar w:fldCharType="separate"/>
            </w:r>
            <w:r>
              <w:rPr>
                <w:noProof/>
                <w:webHidden/>
              </w:rPr>
              <w:t>9</w:t>
            </w:r>
            <w:r>
              <w:rPr>
                <w:noProof/>
                <w:webHidden/>
              </w:rPr>
              <w:fldChar w:fldCharType="end"/>
            </w:r>
          </w:hyperlink>
        </w:p>
        <w:p w14:paraId="63F6A55E" w14:textId="2757488D" w:rsidR="00AC41C2" w:rsidRDefault="00AC41C2">
          <w:pPr>
            <w:pStyle w:val="TOC1"/>
            <w:tabs>
              <w:tab w:val="right" w:leader="dot" w:pos="9016"/>
            </w:tabs>
            <w:rPr>
              <w:noProof/>
              <w:sz w:val="22"/>
              <w:szCs w:val="22"/>
              <w:lang w:eastAsia="en-GB"/>
            </w:rPr>
          </w:pPr>
          <w:hyperlink w:anchor="_Toc89776878" w:history="1">
            <w:r w:rsidRPr="001F3D8A">
              <w:rPr>
                <w:rStyle w:val="Hyperlink"/>
                <w:noProof/>
              </w:rPr>
              <w:t>References</w:t>
            </w:r>
            <w:r>
              <w:rPr>
                <w:noProof/>
                <w:webHidden/>
              </w:rPr>
              <w:tab/>
            </w:r>
            <w:r>
              <w:rPr>
                <w:noProof/>
                <w:webHidden/>
              </w:rPr>
              <w:fldChar w:fldCharType="begin"/>
            </w:r>
            <w:r>
              <w:rPr>
                <w:noProof/>
                <w:webHidden/>
              </w:rPr>
              <w:instrText xml:space="preserve"> PAGEREF _Toc89776878 \h </w:instrText>
            </w:r>
            <w:r>
              <w:rPr>
                <w:noProof/>
                <w:webHidden/>
              </w:rPr>
            </w:r>
            <w:r>
              <w:rPr>
                <w:noProof/>
                <w:webHidden/>
              </w:rPr>
              <w:fldChar w:fldCharType="separate"/>
            </w:r>
            <w:r>
              <w:rPr>
                <w:noProof/>
                <w:webHidden/>
              </w:rPr>
              <w:t>10</w:t>
            </w:r>
            <w:r>
              <w:rPr>
                <w:noProof/>
                <w:webHidden/>
              </w:rPr>
              <w:fldChar w:fldCharType="end"/>
            </w:r>
          </w:hyperlink>
        </w:p>
        <w:p w14:paraId="2B497DEF" w14:textId="0833058E" w:rsidR="00281A2F" w:rsidRDefault="00281A2F">
          <w:r>
            <w:rPr>
              <w:b/>
              <w:bCs/>
              <w:noProof/>
            </w:rPr>
            <w:fldChar w:fldCharType="end"/>
          </w:r>
        </w:p>
      </w:sdtContent>
    </w:sdt>
    <w:p w14:paraId="4FCA9465" w14:textId="3FC1E51F" w:rsidR="0031578C" w:rsidRDefault="0031578C" w:rsidP="0031578C"/>
    <w:p w14:paraId="6E582604" w14:textId="77777777" w:rsidR="0031578C" w:rsidRDefault="0031578C">
      <w:r>
        <w:br w:type="page"/>
      </w:r>
    </w:p>
    <w:p w14:paraId="08869E76" w14:textId="27353C0D" w:rsidR="0031578C" w:rsidRPr="008D166F" w:rsidRDefault="00CF4F6A" w:rsidP="00CF4F6A">
      <w:pPr>
        <w:pStyle w:val="Heading1"/>
      </w:pPr>
      <w:bookmarkStart w:id="0" w:name="_Toc89776859"/>
      <w:r w:rsidRPr="008D166F">
        <w:lastRenderedPageBreak/>
        <w:t>Task 1</w:t>
      </w:r>
      <w:bookmarkEnd w:id="0"/>
    </w:p>
    <w:p w14:paraId="1D80C9BF" w14:textId="4F35AAFF" w:rsidR="0031578C" w:rsidRDefault="0031578C" w:rsidP="00CF4F6A">
      <w:pPr>
        <w:pStyle w:val="Heading2"/>
      </w:pPr>
      <w:bookmarkStart w:id="1" w:name="_Toc89776860"/>
      <w:r>
        <w:t>Introduction</w:t>
      </w:r>
      <w:bookmarkEnd w:id="1"/>
    </w:p>
    <w:p w14:paraId="58EDDFA9" w14:textId="1B03388F" w:rsidR="0031578C" w:rsidRDefault="0031578C" w:rsidP="0031578C">
      <w:r>
        <w:t>In this paper, the focus will be researching and learning exactly what are the different kinds of security technologies, what the purpose</w:t>
      </w:r>
      <w:r w:rsidR="00E61DB5">
        <w:t>s</w:t>
      </w:r>
      <w:r>
        <w:t xml:space="preserve"> of</w:t>
      </w:r>
      <w:r w:rsidR="00EC533F">
        <w:t xml:space="preserve"> the</w:t>
      </w:r>
      <w:r>
        <w:t xml:space="preserve"> said security </w:t>
      </w:r>
      <w:r w:rsidR="00EC533F">
        <w:t xml:space="preserve">technologies </w:t>
      </w:r>
      <w:r w:rsidR="00E61DB5">
        <w:t>are</w:t>
      </w:r>
      <w:r w:rsidR="00EC533F">
        <w:t xml:space="preserve"> and how they work. This paper also aims to determine </w:t>
      </w:r>
      <w:r w:rsidR="00CB0432">
        <w:t>what are data security frameworks, what types of frameworks exist</w:t>
      </w:r>
      <w:r w:rsidR="00EC533F">
        <w:t xml:space="preserve">, </w:t>
      </w:r>
      <w:r w:rsidR="00D83A39">
        <w:t xml:space="preserve">what is intrusion detection and how it works, </w:t>
      </w:r>
      <w:r w:rsidR="00EC533F">
        <w:t>a</w:t>
      </w:r>
      <w:r w:rsidR="00D83A39">
        <w:t>s well as</w:t>
      </w:r>
      <w:r w:rsidR="00EC533F">
        <w:t xml:space="preserve"> how security technologies such as VPN’s and Firewalls, protect us </w:t>
      </w:r>
      <w:r w:rsidR="00E61DB5">
        <w:t xml:space="preserve">from malicious attacks on the internet. The final goal is to learn how modern tech companies create environments that detect, protect, </w:t>
      </w:r>
      <w:r w:rsidR="00A30E27">
        <w:t>react,</w:t>
      </w:r>
      <w:r w:rsidR="00E61DB5">
        <w:t xml:space="preserve"> and safeguard files and software using their IT infrastructure and systems.</w:t>
      </w:r>
    </w:p>
    <w:p w14:paraId="715427C7" w14:textId="4486F88D" w:rsidR="00A30E27" w:rsidRDefault="00A30E27" w:rsidP="0031578C"/>
    <w:p w14:paraId="08FA0B6C" w14:textId="0369C1C1" w:rsidR="00A30E27" w:rsidRDefault="00A30E27" w:rsidP="00CF4F6A">
      <w:pPr>
        <w:pStyle w:val="Heading2"/>
      </w:pPr>
      <w:bookmarkStart w:id="2" w:name="_Toc89776861"/>
      <w:r>
        <w:t>Methodology</w:t>
      </w:r>
      <w:bookmarkEnd w:id="2"/>
    </w:p>
    <w:p w14:paraId="0B3ABBFE" w14:textId="25BFDBC4" w:rsidR="00A30E27" w:rsidRDefault="00A30E27" w:rsidP="00A30E27">
      <w:r>
        <w:t xml:space="preserve">The information and data that will be referenced throughout this paper will be based purely on already conducted research and its analytics, as well as sources such as online forums, blogs, books, </w:t>
      </w:r>
      <w:r w:rsidR="00576BB2">
        <w:t>documentaries,</w:t>
      </w:r>
      <w:r>
        <w:t xml:space="preserve"> and reports. Using the data collected from a multitude of sources, the aim is to </w:t>
      </w:r>
      <w:r w:rsidR="00576BB2">
        <w:t>address the goals for this research paper and conclude exactly why security technologies and organisations are essential in the modern world, while trying to keep the data and information acquired to be as recent and credible as possible.</w:t>
      </w:r>
    </w:p>
    <w:p w14:paraId="085F15E6" w14:textId="6C30FB46" w:rsidR="00576BB2" w:rsidRDefault="00576BB2" w:rsidP="00576BB2">
      <w:pPr>
        <w:tabs>
          <w:tab w:val="left" w:pos="5265"/>
        </w:tabs>
      </w:pPr>
      <w:r>
        <w:tab/>
      </w:r>
    </w:p>
    <w:p w14:paraId="2E249CAC" w14:textId="4AA4FFDE" w:rsidR="00576BB2" w:rsidRDefault="00D47EAF" w:rsidP="00CF4F6A">
      <w:pPr>
        <w:pStyle w:val="Heading2"/>
      </w:pPr>
      <w:bookmarkStart w:id="3" w:name="_Toc89776862"/>
      <w:r>
        <w:t>Types</w:t>
      </w:r>
      <w:r w:rsidR="005657E9">
        <w:t xml:space="preserve"> of security technologie</w:t>
      </w:r>
      <w:r>
        <w:t>s</w:t>
      </w:r>
      <w:r w:rsidR="005657E9">
        <w:t>, and how they work</w:t>
      </w:r>
      <w:bookmarkEnd w:id="3"/>
    </w:p>
    <w:p w14:paraId="5A615719" w14:textId="0A37081A" w:rsidR="00576BB2" w:rsidRDefault="005657E9" w:rsidP="0064312E">
      <w:r>
        <w:t xml:space="preserve">One type of </w:t>
      </w:r>
      <w:r w:rsidR="00E030D6">
        <w:t>security technology is a virtual private network, more commonly referred to as a VPN. Virtual private network can be used for several things. For example, it allows for the exchange of data through public networks in a similar way to what it would be like if the device connected to the VPN was connected to a private network.</w:t>
      </w:r>
      <w:r w:rsidR="00561992">
        <w:t xml:space="preserve"> This allows the device to have its IP address masked and be protected from potential threats online. A VPN can also be used </w:t>
      </w:r>
      <w:r w:rsidR="00F96EE7">
        <w:t>for hiding the location of a device by using different servers around the world as proxies</w:t>
      </w:r>
      <w:sdt>
        <w:sdtPr>
          <w:id w:val="-2069104001"/>
          <w:citation/>
        </w:sdtPr>
        <w:sdtEndPr/>
        <w:sdtContent>
          <w:r w:rsidR="00F96EE7">
            <w:fldChar w:fldCharType="begin"/>
          </w:r>
          <w:r w:rsidR="00F96EE7">
            <w:instrText xml:space="preserve"> CITATION Wha21 \l 2057 </w:instrText>
          </w:r>
          <w:r w:rsidR="00F96EE7">
            <w:fldChar w:fldCharType="separate"/>
          </w:r>
          <w:r w:rsidR="00AC41C2">
            <w:rPr>
              <w:noProof/>
            </w:rPr>
            <w:t xml:space="preserve"> </w:t>
          </w:r>
          <w:r w:rsidR="00AC41C2" w:rsidRPr="00AC41C2">
            <w:rPr>
              <w:noProof/>
            </w:rPr>
            <w:t>[1]</w:t>
          </w:r>
          <w:r w:rsidR="00F96EE7">
            <w:fldChar w:fldCharType="end"/>
          </w:r>
        </w:sdtContent>
      </w:sdt>
      <w:r w:rsidR="00F50364">
        <w:t xml:space="preserve">. This way the location of the device connected through a virtual private network is permanently hidden, due to the security policies of most VPN providers, where they do not pass on activity to other third parties, and the virtual private network service itself does not keep logs. Because of the security and </w:t>
      </w:r>
      <w:r w:rsidR="0064312E">
        <w:t xml:space="preserve">privacy that </w:t>
      </w:r>
      <w:r w:rsidR="00F50364">
        <w:t>a VPN provides, this allows for a secure data transfer without any danger of sensitive information being leaked to potentially malicious users on the internet, especially data like bank accounts and personal information. A very common use of a VPN is for accessing regional content that normally isn’t availab</w:t>
      </w:r>
      <w:r w:rsidR="00817D7A">
        <w:t>le in the user’s country</w:t>
      </w:r>
      <w:r w:rsidR="0064312E">
        <w:t>. A VPN uses a variety of security measures to ensure that there are no data leaks</w:t>
      </w:r>
      <w:r w:rsidR="00E76AC4">
        <w:t>. T</w:t>
      </w:r>
      <w:r w:rsidR="0064312E">
        <w:t>hings such as the encryption of protocols</w:t>
      </w:r>
      <w:r w:rsidR="00E76AC4">
        <w:t>,</w:t>
      </w:r>
      <w:r w:rsidR="0064312E">
        <w:t xml:space="preserve"> two-factor authentication and even a kill switch</w:t>
      </w:r>
      <w:r w:rsidR="00E76AC4">
        <w:t>,</w:t>
      </w:r>
      <w:r w:rsidR="0064312E">
        <w:t xml:space="preserve"> are the standard security measures of every good VPN service provider.</w:t>
      </w:r>
      <w:r w:rsidR="008D0FD3">
        <w:t xml:space="preserve"> It is estimated that in the US on its own, the amount of people that use a VPN has risen by 124% in the first few weeks of when the Coronavirus pandemic began, back in 2020.</w:t>
      </w:r>
      <w:sdt>
        <w:sdtPr>
          <w:id w:val="-1353266898"/>
          <w:citation/>
        </w:sdtPr>
        <w:sdtEndPr/>
        <w:sdtContent>
          <w:r w:rsidR="008D0FD3">
            <w:fldChar w:fldCharType="begin"/>
          </w:r>
          <w:r w:rsidR="008D0FD3">
            <w:instrText xml:space="preserve"> CITATION Reb21 \l 2057 </w:instrText>
          </w:r>
          <w:r w:rsidR="008D0FD3">
            <w:fldChar w:fldCharType="separate"/>
          </w:r>
          <w:r w:rsidR="00AC41C2">
            <w:rPr>
              <w:noProof/>
            </w:rPr>
            <w:t xml:space="preserve"> </w:t>
          </w:r>
          <w:r w:rsidR="00AC41C2" w:rsidRPr="00AC41C2">
            <w:rPr>
              <w:noProof/>
            </w:rPr>
            <w:t>[2]</w:t>
          </w:r>
          <w:r w:rsidR="008D0FD3">
            <w:fldChar w:fldCharType="end"/>
          </w:r>
        </w:sdtContent>
      </w:sdt>
    </w:p>
    <w:p w14:paraId="0A970247" w14:textId="04F446E7" w:rsidR="00E76AC4" w:rsidRDefault="00E76AC4" w:rsidP="0064312E">
      <w:r>
        <w:t xml:space="preserve">Another type of a security technology used by </w:t>
      </w:r>
      <w:r w:rsidR="008D0FD3">
        <w:t>every modern device is a firewall.</w:t>
      </w:r>
      <w:r w:rsidR="00280B4D">
        <w:t xml:space="preserve"> A firewall is a type of protection that can filter the incoming and outgoing data between the device and a network. This is achieved through following a set of predetermined policies and rules </w:t>
      </w:r>
      <w:r w:rsidR="00334706">
        <w:t>set out, so that the firewall can act as a gateway for the data, and either allow or prevent certain things from getting through. A firewall can be installed to work on the software or hardware levels, however many providers of a firewall, will also allow for the protection to span across both the hardware and software, for maximum security</w:t>
      </w:r>
      <w:r w:rsidR="00CE24CF">
        <w:t xml:space="preserve"> </w:t>
      </w:r>
      <w:sdt>
        <w:sdtPr>
          <w:id w:val="829180441"/>
          <w:citation/>
        </w:sdtPr>
        <w:sdtEndPr/>
        <w:sdtContent>
          <w:r w:rsidR="00CE24CF">
            <w:fldChar w:fldCharType="begin"/>
          </w:r>
          <w:r w:rsidR="00CE24CF">
            <w:instrText xml:space="preserve"> CITATION Wha211 \l 2057 </w:instrText>
          </w:r>
          <w:r w:rsidR="00CE24CF">
            <w:fldChar w:fldCharType="separate"/>
          </w:r>
          <w:r w:rsidR="00AC41C2" w:rsidRPr="00AC41C2">
            <w:rPr>
              <w:noProof/>
            </w:rPr>
            <w:t>[3]</w:t>
          </w:r>
          <w:r w:rsidR="00CE24CF">
            <w:fldChar w:fldCharType="end"/>
          </w:r>
        </w:sdtContent>
      </w:sdt>
      <w:r w:rsidR="00334706">
        <w:t xml:space="preserve">. </w:t>
      </w:r>
      <w:r w:rsidR="00CE24CF">
        <w:t xml:space="preserve">A firewall is a great way of protecting a device from a malicious attack, which means that every </w:t>
      </w:r>
      <w:r w:rsidR="000D3138">
        <w:t>around the world must use a firewall in order to protect its data. In fact, according to the NETSCOUT Threat Intelligence report, there have been over 5.4 million DDoS attacks world-wide in the first half of 2021, which is 11% higher than in 2020</w:t>
      </w:r>
      <w:sdt>
        <w:sdtPr>
          <w:id w:val="-1145120374"/>
          <w:citation/>
        </w:sdtPr>
        <w:sdtEndPr/>
        <w:sdtContent>
          <w:r w:rsidR="006040BC">
            <w:fldChar w:fldCharType="begin"/>
          </w:r>
          <w:r w:rsidR="006040BC">
            <w:instrText xml:space="preserve"> CITATION ISS21 \l 2057 </w:instrText>
          </w:r>
          <w:r w:rsidR="006040BC">
            <w:fldChar w:fldCharType="separate"/>
          </w:r>
          <w:r w:rsidR="00AC41C2">
            <w:rPr>
              <w:noProof/>
            </w:rPr>
            <w:t xml:space="preserve"> </w:t>
          </w:r>
          <w:r w:rsidR="00AC41C2" w:rsidRPr="00AC41C2">
            <w:rPr>
              <w:noProof/>
            </w:rPr>
            <w:t>[4]</w:t>
          </w:r>
          <w:r w:rsidR="006040BC">
            <w:fldChar w:fldCharType="end"/>
          </w:r>
        </w:sdtContent>
      </w:sdt>
      <w:r w:rsidR="000D3138">
        <w:t xml:space="preserve">. This data </w:t>
      </w:r>
      <w:r w:rsidR="000D3138">
        <w:lastRenderedPageBreak/>
        <w:t xml:space="preserve">also furthers the trend of DDoS attacks being on the rise, </w:t>
      </w:r>
      <w:r w:rsidR="00A26642">
        <w:t>which are estimated to reach around 15.4 million in the year of 2023, which is roughly double of what the number was in 2018, 7.9 million. This means that with technology constantly progressing, it is important for organisations around the world to protect themselves from such threats.</w:t>
      </w:r>
      <w:r w:rsidR="006040BC">
        <w:t xml:space="preserve"> According to Verizon’s 2021 </w:t>
      </w:r>
      <w:r w:rsidR="000E1F97">
        <w:t>Data Breach Investigations Report, it</w:t>
      </w:r>
      <w:r w:rsidR="006040BC">
        <w:t xml:space="preserve"> </w:t>
      </w:r>
      <w:r w:rsidR="000E1F97">
        <w:t>w</w:t>
      </w:r>
      <w:r w:rsidR="006040BC">
        <w:t xml:space="preserve">as found that </w:t>
      </w:r>
      <w:r w:rsidR="000E1F97">
        <w:t>85% of breeches did involve a human element to them, 36% were phishing scams and 10% were caused by ransomware.</w:t>
      </w:r>
      <w:sdt>
        <w:sdtPr>
          <w:id w:val="699901715"/>
          <w:citation/>
        </w:sdtPr>
        <w:sdtEndPr/>
        <w:sdtContent>
          <w:r w:rsidR="00926595">
            <w:fldChar w:fldCharType="begin"/>
          </w:r>
          <w:r w:rsidR="00926595">
            <w:instrText xml:space="preserve"> CITATION 20221 \l 2057 </w:instrText>
          </w:r>
          <w:r w:rsidR="00926595">
            <w:fldChar w:fldCharType="separate"/>
          </w:r>
          <w:r w:rsidR="00AC41C2">
            <w:rPr>
              <w:noProof/>
            </w:rPr>
            <w:t xml:space="preserve"> </w:t>
          </w:r>
          <w:r w:rsidR="00AC41C2" w:rsidRPr="00AC41C2">
            <w:rPr>
              <w:noProof/>
            </w:rPr>
            <w:t>[5]</w:t>
          </w:r>
          <w:r w:rsidR="00926595">
            <w:fldChar w:fldCharType="end"/>
          </w:r>
        </w:sdtContent>
      </w:sdt>
    </w:p>
    <w:p w14:paraId="7407A37C" w14:textId="39DDA49E" w:rsidR="00B54728" w:rsidRDefault="004F1A50" w:rsidP="0064312E">
      <w:r>
        <w:t xml:space="preserve"> </w:t>
      </w:r>
    </w:p>
    <w:p w14:paraId="0701110D" w14:textId="133D91B4" w:rsidR="00B54728" w:rsidRDefault="00B54728" w:rsidP="00CF4F6A">
      <w:pPr>
        <w:pStyle w:val="Heading2"/>
      </w:pPr>
      <w:bookmarkStart w:id="4" w:name="_Toc89776863"/>
      <w:r>
        <w:t xml:space="preserve">Technology, Internet, and its effect on </w:t>
      </w:r>
      <w:r w:rsidR="00D939CD">
        <w:t>people</w:t>
      </w:r>
      <w:bookmarkEnd w:id="4"/>
    </w:p>
    <w:p w14:paraId="4967D279" w14:textId="1C8D602D" w:rsidR="00B54728" w:rsidRDefault="00D939CD" w:rsidP="00B54728">
      <w:r>
        <w:t xml:space="preserve">According to a survey conducted by Joseph Johnson throughout January of 2021, it was recorded that around 4.66 billion people around the globe are connected to the internet and use it on a regular basis. From that data, it was also found that 4.32 billion people access the internet through a mobile device </w:t>
      </w:r>
      <w:sdt>
        <w:sdtPr>
          <w:id w:val="-228152878"/>
          <w:citation/>
        </w:sdtPr>
        <w:sdtEndPr/>
        <w:sdtContent>
          <w:r w:rsidR="00B54728">
            <w:fldChar w:fldCharType="begin"/>
          </w:r>
          <w:r w:rsidR="00B54728">
            <w:instrText xml:space="preserve"> CITATION Jos21 \l 2057 </w:instrText>
          </w:r>
          <w:r w:rsidR="00B54728">
            <w:fldChar w:fldCharType="separate"/>
          </w:r>
          <w:r w:rsidR="00AC41C2" w:rsidRPr="00AC41C2">
            <w:rPr>
              <w:noProof/>
            </w:rPr>
            <w:t>[6]</w:t>
          </w:r>
          <w:r w:rsidR="00B54728">
            <w:fldChar w:fldCharType="end"/>
          </w:r>
        </w:sdtContent>
      </w:sdt>
      <w:r>
        <w:t xml:space="preserve">. This data is a clear indication of just how massive the world wide web has become, however with size, also comes many risks that security organisations </w:t>
      </w:r>
      <w:r w:rsidR="00EB79BB">
        <w:t>must</w:t>
      </w:r>
      <w:r>
        <w:t xml:space="preserve"> account for, not only to protect themselves, but also to provide an effective security service </w:t>
      </w:r>
      <w:r w:rsidR="00EB79BB">
        <w:t xml:space="preserve">for their customers. With that in mind, data published in August by Luke Irwin suggests that in the previous month of July, there were 86 security breach incidents, which further made up for 33,727,641 breached records. Although almost 34 million is a </w:t>
      </w:r>
      <w:r w:rsidR="00D47EAF">
        <w:t>very large number, Irwin also states that those statistics are much lower than what was recorded in the previous months of the year</w:t>
      </w:r>
      <w:r w:rsidR="00646329">
        <w:t xml:space="preserve"> </w:t>
      </w:r>
      <w:sdt>
        <w:sdtPr>
          <w:id w:val="-462886940"/>
          <w:citation/>
        </w:sdtPr>
        <w:sdtEndPr/>
        <w:sdtContent>
          <w:r w:rsidR="00D47EAF">
            <w:fldChar w:fldCharType="begin"/>
          </w:r>
          <w:r w:rsidR="00D47EAF">
            <w:instrText xml:space="preserve"> CITATION Luk21 \l 2057 </w:instrText>
          </w:r>
          <w:r w:rsidR="00D47EAF">
            <w:fldChar w:fldCharType="separate"/>
          </w:r>
          <w:r w:rsidR="00AC41C2" w:rsidRPr="00AC41C2">
            <w:rPr>
              <w:noProof/>
            </w:rPr>
            <w:t>[7]</w:t>
          </w:r>
          <w:r w:rsidR="00D47EAF">
            <w:fldChar w:fldCharType="end"/>
          </w:r>
        </w:sdtContent>
      </w:sdt>
      <w:r w:rsidR="00646329">
        <w:t>. The rising number of security breach cases are a clear</w:t>
      </w:r>
      <w:r w:rsidR="001D6BFB">
        <w:t xml:space="preserve"> indication of just how vulnerable people are online when they are not careful, and when they do not take the necessary precautions to ensure their safety online. The rising threat of attacks is the exact reason why it is not only important but also crucial for organisations to use their IT infrastructure and systems </w:t>
      </w:r>
      <w:r w:rsidR="00CD2E39">
        <w:t>to provide an environment that can safeguard, as well as protect, detect, and react to any possible threats of a cyberattack.</w:t>
      </w:r>
    </w:p>
    <w:p w14:paraId="5CC79801" w14:textId="70CB522D" w:rsidR="00D47EAF" w:rsidRDefault="00D47EAF" w:rsidP="00B54728"/>
    <w:p w14:paraId="431C8F38" w14:textId="51265FD8" w:rsidR="00CD2E39" w:rsidRDefault="005D3A84" w:rsidP="00CF4F6A">
      <w:pPr>
        <w:pStyle w:val="Heading2"/>
      </w:pPr>
      <w:bookmarkStart w:id="5" w:name="_Toc89776864"/>
      <w:r>
        <w:t>Security frameworks</w:t>
      </w:r>
      <w:bookmarkEnd w:id="5"/>
    </w:p>
    <w:p w14:paraId="57C83451" w14:textId="51A970C4" w:rsidR="005D3A84" w:rsidRDefault="003D0BA7" w:rsidP="005D3A84">
      <w:r>
        <w:t>A security framework is a set of instructions and guidelines that are used for reducing the potential risk of a cyberattack on an organisation. It is a set of standards and practices that are followed to ensure no data breach happens</w:t>
      </w:r>
      <w:r w:rsidR="00785216">
        <w:t>. One of the commonly used frameworks is the ISO 27000</w:t>
      </w:r>
      <w:r w:rsidR="002F6F6E">
        <w:t xml:space="preserve">. A data breach is one of the worst </w:t>
      </w:r>
      <w:r w:rsidR="00906916">
        <w:t xml:space="preserve">events that could happen to an organisation, which is why many companies invest a lot of their funds into data security and ways to protect their assets. The ISO 27000 is a very universal framework which means that </w:t>
      </w:r>
      <w:r w:rsidR="00663A2C">
        <w:t xml:space="preserve">it </w:t>
      </w:r>
      <w:r w:rsidR="00906916">
        <w:t>works</w:t>
      </w:r>
      <w:r w:rsidR="00663A2C">
        <w:t xml:space="preserve"> well</w:t>
      </w:r>
      <w:r w:rsidR="00906916">
        <w:t xml:space="preserve"> for both small and large organisations</w:t>
      </w:r>
      <w:r w:rsidR="00663A2C">
        <w:t xml:space="preserve"> while still maintaining a high effectiveness in risk mitigation.</w:t>
      </w:r>
      <w:r w:rsidR="001753FA">
        <w:t xml:space="preserve"> According to statistics published by Chloe Biscoe, in 2016 the amount of ISO framework certifications was at an approximate 33,290, which is a 20% increase from the previous year’s 27,536</w:t>
      </w:r>
      <w:r w:rsidR="00B97DC5">
        <w:t xml:space="preserve">. Furthermore, the number of certifications is still the largest in the European and Asia-Pacific areas of the world however the grown rate is </w:t>
      </w:r>
      <w:r w:rsidR="002C0637">
        <w:t>the highest in the Africa and South America continents.</w:t>
      </w:r>
      <w:sdt>
        <w:sdtPr>
          <w:id w:val="257258680"/>
          <w:citation/>
        </w:sdtPr>
        <w:sdtEndPr/>
        <w:sdtContent>
          <w:r w:rsidR="002C0637">
            <w:fldChar w:fldCharType="begin"/>
          </w:r>
          <w:r w:rsidR="002C0637">
            <w:instrText xml:space="preserve"> CITATION Chl17 \l 2057 </w:instrText>
          </w:r>
          <w:r w:rsidR="002C0637">
            <w:fldChar w:fldCharType="separate"/>
          </w:r>
          <w:r w:rsidR="00AC41C2">
            <w:rPr>
              <w:noProof/>
            </w:rPr>
            <w:t xml:space="preserve"> </w:t>
          </w:r>
          <w:r w:rsidR="00AC41C2" w:rsidRPr="00AC41C2">
            <w:rPr>
              <w:noProof/>
            </w:rPr>
            <w:t>[8]</w:t>
          </w:r>
          <w:r w:rsidR="002C0637">
            <w:fldChar w:fldCharType="end"/>
          </w:r>
        </w:sdtContent>
      </w:sdt>
    </w:p>
    <w:p w14:paraId="2A6330BE" w14:textId="1189AF9D" w:rsidR="00CC51CA" w:rsidRDefault="00170608" w:rsidP="005D3A84">
      <w:r>
        <w:t>Another popular framework that is used by many modern organisations is the NIST framework, which is named after its creators, The National Institute of Technology.</w:t>
      </w:r>
      <w:r w:rsidR="005B0EA1">
        <w:t xml:space="preserve"> The main difference between the ISO framework and the NIST framework is that the NIST certification is voluntary, which means that an organisation can self-certify itself with it, which they cannot do with the ISO certification. Although the NIST certification is voluntary, it is still widely recognised. Furthermore, another difference between the two frameworks is that the ISO 27000 is less </w:t>
      </w:r>
      <w:r w:rsidR="00CC51CA">
        <w:t>technical,</w:t>
      </w:r>
      <w:r w:rsidR="005B0EA1">
        <w:t xml:space="preserve"> and it focuses more on risk-based management while providing the best recommendations for practices that will be applicable to all kinds of data, and therefore making it the universal framework so many organisations </w:t>
      </w:r>
      <w:r w:rsidR="007C7B6D">
        <w:t xml:space="preserve">obtain the certification </w:t>
      </w:r>
      <w:r w:rsidR="00CF4F6A">
        <w:t>for.</w:t>
      </w:r>
    </w:p>
    <w:p w14:paraId="113B71BE" w14:textId="77777777" w:rsidR="00640BCB" w:rsidRDefault="00640BCB" w:rsidP="00640BCB"/>
    <w:p w14:paraId="761B2870" w14:textId="77777777" w:rsidR="00640BCB" w:rsidRDefault="00640BCB" w:rsidP="00640BCB">
      <w:pPr>
        <w:pStyle w:val="Heading2"/>
      </w:pPr>
      <w:bookmarkStart w:id="6" w:name="_Toc89776865"/>
      <w:r>
        <w:lastRenderedPageBreak/>
        <w:t>The ISO 27001 Management System</w:t>
      </w:r>
      <w:bookmarkEnd w:id="6"/>
    </w:p>
    <w:p w14:paraId="6C4E2103" w14:textId="23100C14" w:rsidR="009F7C66" w:rsidRDefault="00640BCB" w:rsidP="00640BCB">
      <w:r>
        <w:t>Until now, the primary focus in terms of security frameworks ha</w:t>
      </w:r>
      <w:r w:rsidR="005124E1">
        <w:t>ve</w:t>
      </w:r>
      <w:r>
        <w:t xml:space="preserve"> been the NIST and ISO 27000 security </w:t>
      </w:r>
      <w:r w:rsidR="005124E1">
        <w:t xml:space="preserve">frameworks. However, the ISO framework also has different versions of it that all have their differences. One of the variations of the ISO certification is the ISO 27001 and one differences between the ISO 27000 and the 27001 is that the 27000 is a set of international standards which are all related to information security. The ISO 27001 on the other hand, is simply a system management standard with very specific requirements which, makes the ISO 27001 less universal than the </w:t>
      </w:r>
      <w:r w:rsidR="00F764BE">
        <w:t xml:space="preserve">27000 </w:t>
      </w:r>
      <w:r w:rsidR="009F7C66">
        <w:t xml:space="preserve">standard. </w:t>
      </w:r>
      <w:sdt>
        <w:sdtPr>
          <w:id w:val="1511797225"/>
          <w:citation/>
        </w:sdtPr>
        <w:sdtEndPr/>
        <w:sdtContent>
          <w:r w:rsidR="009F7C66">
            <w:fldChar w:fldCharType="begin"/>
          </w:r>
          <w:r w:rsidR="009F7C66">
            <w:instrText xml:space="preserve"> CITATION Wha17 \l 2057 </w:instrText>
          </w:r>
          <w:r w:rsidR="009F7C66">
            <w:fldChar w:fldCharType="separate"/>
          </w:r>
          <w:r w:rsidR="00AC41C2" w:rsidRPr="00AC41C2">
            <w:rPr>
              <w:noProof/>
            </w:rPr>
            <w:t>[9]</w:t>
          </w:r>
          <w:r w:rsidR="009F7C66">
            <w:fldChar w:fldCharType="end"/>
          </w:r>
        </w:sdtContent>
      </w:sdt>
    </w:p>
    <w:p w14:paraId="36623CCE" w14:textId="7F2D4CE0" w:rsidR="00096052" w:rsidRDefault="009F7C66" w:rsidP="00640BCB">
      <w:r>
        <w:t>The ISO 27001 compliance standard is made up of 114 controls, which are divided into 14 categories. The</w:t>
      </w:r>
      <w:r w:rsidR="00096052">
        <w:t>re is</w:t>
      </w:r>
      <w:r>
        <w:t xml:space="preserve"> </w:t>
      </w:r>
      <w:r w:rsidR="00096052">
        <w:t>no requirement to implement the whole list of the controls, however they are optional for an organisation, and they can be picked and chosen specifically to be in line with the needs of the said organisation. As mentioned earlier, the ISO 27001 standard is made up of 114 controls that are divided into 14 categories, those categories are:</w:t>
      </w:r>
      <w:r w:rsidR="00F570ED">
        <w:t xml:space="preserve"> </w:t>
      </w:r>
      <w:sdt>
        <w:sdtPr>
          <w:id w:val="-878550696"/>
          <w:citation/>
        </w:sdtPr>
        <w:sdtEndPr/>
        <w:sdtContent>
          <w:r w:rsidR="00335404">
            <w:fldChar w:fldCharType="begin"/>
          </w:r>
          <w:r w:rsidR="00335404">
            <w:instrText xml:space="preserve"> CITATION Wha212 \l 2057 </w:instrText>
          </w:r>
          <w:r w:rsidR="00335404">
            <w:fldChar w:fldCharType="separate"/>
          </w:r>
          <w:r w:rsidR="00AC41C2" w:rsidRPr="00AC41C2">
            <w:rPr>
              <w:noProof/>
            </w:rPr>
            <w:t>[10]</w:t>
          </w:r>
          <w:r w:rsidR="00335404">
            <w:fldChar w:fldCharType="end"/>
          </w:r>
        </w:sdtContent>
      </w:sdt>
    </w:p>
    <w:p w14:paraId="6836AE17" w14:textId="67C302C7" w:rsidR="00335404" w:rsidRDefault="00335404" w:rsidP="00335404">
      <w:pPr>
        <w:pStyle w:val="ListParagraph"/>
        <w:numPr>
          <w:ilvl w:val="0"/>
          <w:numId w:val="1"/>
        </w:numPr>
      </w:pPr>
      <w:r w:rsidRPr="00335404">
        <w:t>Compliance</w:t>
      </w:r>
    </w:p>
    <w:p w14:paraId="2BA92A55" w14:textId="77777777" w:rsidR="00335404" w:rsidRDefault="00335404" w:rsidP="00335404">
      <w:pPr>
        <w:pStyle w:val="ListParagraph"/>
        <w:numPr>
          <w:ilvl w:val="0"/>
          <w:numId w:val="1"/>
        </w:numPr>
      </w:pPr>
      <w:r>
        <w:t>Information security incident management</w:t>
      </w:r>
    </w:p>
    <w:p w14:paraId="09ABAEAB" w14:textId="77777777" w:rsidR="00335404" w:rsidRPr="00335404" w:rsidRDefault="00335404" w:rsidP="00335404">
      <w:pPr>
        <w:pStyle w:val="ListParagraph"/>
        <w:numPr>
          <w:ilvl w:val="0"/>
          <w:numId w:val="1"/>
        </w:numPr>
      </w:pPr>
      <w:r w:rsidRPr="00335404">
        <w:t>System acquisition, development, and maintenance</w:t>
      </w:r>
    </w:p>
    <w:p w14:paraId="1BF047A8" w14:textId="77777777" w:rsidR="00335404" w:rsidRPr="00335404" w:rsidRDefault="00335404" w:rsidP="00335404">
      <w:pPr>
        <w:pStyle w:val="ListParagraph"/>
        <w:numPr>
          <w:ilvl w:val="0"/>
          <w:numId w:val="1"/>
        </w:numPr>
      </w:pPr>
      <w:r w:rsidRPr="00335404">
        <w:t>Operations security</w:t>
      </w:r>
    </w:p>
    <w:p w14:paraId="06756A23" w14:textId="77777777" w:rsidR="00335404" w:rsidRPr="00335404" w:rsidRDefault="00335404" w:rsidP="00335404">
      <w:pPr>
        <w:pStyle w:val="ListParagraph"/>
        <w:numPr>
          <w:ilvl w:val="0"/>
          <w:numId w:val="1"/>
        </w:numPr>
      </w:pPr>
      <w:r w:rsidRPr="00335404">
        <w:t>Encryption and management of sensitive information</w:t>
      </w:r>
    </w:p>
    <w:p w14:paraId="44F35286" w14:textId="77777777" w:rsidR="00335404" w:rsidRPr="00335404" w:rsidRDefault="00335404" w:rsidP="00335404">
      <w:pPr>
        <w:pStyle w:val="ListParagraph"/>
        <w:numPr>
          <w:ilvl w:val="0"/>
          <w:numId w:val="1"/>
        </w:numPr>
      </w:pPr>
      <w:r w:rsidRPr="00335404">
        <w:t>Information asset management</w:t>
      </w:r>
    </w:p>
    <w:p w14:paraId="2A9A9788" w14:textId="77777777" w:rsidR="00335404" w:rsidRPr="00335404" w:rsidRDefault="00335404" w:rsidP="00335404">
      <w:pPr>
        <w:pStyle w:val="ListParagraph"/>
        <w:numPr>
          <w:ilvl w:val="0"/>
          <w:numId w:val="1"/>
        </w:numPr>
      </w:pPr>
      <w:r w:rsidRPr="00335404">
        <w:t>Organization of information security and assignment of responsibility</w:t>
      </w:r>
    </w:p>
    <w:p w14:paraId="51206DF4" w14:textId="77777777" w:rsidR="00335404" w:rsidRPr="00335404" w:rsidRDefault="00335404" w:rsidP="00335404">
      <w:pPr>
        <w:pStyle w:val="ListParagraph"/>
        <w:numPr>
          <w:ilvl w:val="0"/>
          <w:numId w:val="1"/>
        </w:numPr>
      </w:pPr>
      <w:r w:rsidRPr="00335404">
        <w:t>Information security aspects of business continuity management</w:t>
      </w:r>
    </w:p>
    <w:p w14:paraId="3FDC9024" w14:textId="77777777" w:rsidR="00335404" w:rsidRPr="00335404" w:rsidRDefault="00335404" w:rsidP="00335404">
      <w:pPr>
        <w:pStyle w:val="ListParagraph"/>
        <w:numPr>
          <w:ilvl w:val="0"/>
          <w:numId w:val="1"/>
        </w:numPr>
      </w:pPr>
      <w:r w:rsidRPr="00335404">
        <w:t>Supplier relationships</w:t>
      </w:r>
    </w:p>
    <w:p w14:paraId="12A68177" w14:textId="77777777" w:rsidR="00335404" w:rsidRPr="00335404" w:rsidRDefault="00335404" w:rsidP="00335404">
      <w:pPr>
        <w:pStyle w:val="ListParagraph"/>
        <w:numPr>
          <w:ilvl w:val="0"/>
          <w:numId w:val="1"/>
        </w:numPr>
      </w:pPr>
      <w:r w:rsidRPr="00335404">
        <w:t>Communications security</w:t>
      </w:r>
    </w:p>
    <w:p w14:paraId="2B2112E2" w14:textId="77777777" w:rsidR="00335404" w:rsidRPr="00335404" w:rsidRDefault="00335404" w:rsidP="00335404">
      <w:pPr>
        <w:pStyle w:val="ListParagraph"/>
        <w:numPr>
          <w:ilvl w:val="0"/>
          <w:numId w:val="1"/>
        </w:numPr>
      </w:pPr>
      <w:r w:rsidRPr="00335404">
        <w:t>Physical and environmental security</w:t>
      </w:r>
    </w:p>
    <w:p w14:paraId="3EF6C8DB" w14:textId="77777777" w:rsidR="00335404" w:rsidRPr="00335404" w:rsidRDefault="00335404" w:rsidP="00335404">
      <w:pPr>
        <w:pStyle w:val="ListParagraph"/>
        <w:numPr>
          <w:ilvl w:val="0"/>
          <w:numId w:val="1"/>
        </w:numPr>
      </w:pPr>
      <w:r w:rsidRPr="00335404">
        <w:t>Employee access control</w:t>
      </w:r>
    </w:p>
    <w:p w14:paraId="0CB78C2D" w14:textId="77777777" w:rsidR="00335404" w:rsidRPr="00335404" w:rsidRDefault="00335404" w:rsidP="00335404">
      <w:pPr>
        <w:pStyle w:val="ListParagraph"/>
        <w:numPr>
          <w:ilvl w:val="0"/>
          <w:numId w:val="1"/>
        </w:numPr>
      </w:pPr>
      <w:r w:rsidRPr="00335404">
        <w:t>Human resource security</w:t>
      </w:r>
    </w:p>
    <w:p w14:paraId="487D7AB4" w14:textId="77777777" w:rsidR="002A05F4" w:rsidRDefault="00335404" w:rsidP="00335404">
      <w:pPr>
        <w:pStyle w:val="ListParagraph"/>
        <w:numPr>
          <w:ilvl w:val="0"/>
          <w:numId w:val="1"/>
        </w:numPr>
      </w:pPr>
      <w:r w:rsidRPr="00335404">
        <w:t>Information security policies</w:t>
      </w:r>
    </w:p>
    <w:p w14:paraId="6595B8C7" w14:textId="5E08BE23" w:rsidR="00D83A39" w:rsidRDefault="00D83A39" w:rsidP="00D83A39">
      <w:pPr>
        <w:pStyle w:val="Heading2"/>
      </w:pPr>
      <w:bookmarkStart w:id="7" w:name="_Toc89776866"/>
      <w:r>
        <w:t>Intrusion Detection</w:t>
      </w:r>
      <w:r w:rsidR="003822BB">
        <w:t xml:space="preserve"> Systems</w:t>
      </w:r>
      <w:bookmarkEnd w:id="7"/>
    </w:p>
    <w:p w14:paraId="451BBA85" w14:textId="77777777" w:rsidR="0040424F" w:rsidRDefault="003822BB" w:rsidP="003822BB">
      <w:r>
        <w:t xml:space="preserve">There are different types of intrusion detection systems, that work on different levels. One </w:t>
      </w:r>
      <w:r w:rsidR="00300967">
        <w:t>way</w:t>
      </w:r>
      <w:r>
        <w:t xml:space="preserve"> that some of the Intrusion Detection Systems work on is on a network</w:t>
      </w:r>
      <w:r w:rsidR="00300967">
        <w:t xml:space="preserve"> level</w:t>
      </w:r>
      <w:r>
        <w:t xml:space="preserve">. </w:t>
      </w:r>
      <w:r w:rsidR="00A843CF">
        <w:t>A</w:t>
      </w:r>
      <w:r>
        <w:t xml:space="preserve"> NIDS can detect threats that are known to it as well as any specific attack patterns. Many IDS’s also </w:t>
      </w:r>
      <w:r w:rsidR="00A843CF">
        <w:t>can detect unusual behaviour on a network using AI and learning algorithms, which allows the systems to scan any network traffic happening on the organisation’s premises and seek out any signs of the network being compromised by a piece of malware, policy violation or any other kind of an attack.</w:t>
      </w:r>
      <w:r w:rsidR="00BF36FE">
        <w:t xml:space="preserve"> </w:t>
      </w:r>
      <w:r w:rsidR="00300967">
        <w:t>Another type of an Intrusion detection System is a cloud-based IDS.</w:t>
      </w:r>
      <w:r w:rsidR="00BF36FE">
        <w:t xml:space="preserve"> This works is a very similar manner to the network intrusion detection system, however this one operates around a cloud storage in order to prevent any files being compromised with spyware or malware.</w:t>
      </w:r>
      <w:r w:rsidR="00DC274F">
        <w:t xml:space="preserve"> Cloud Intrusion Detection Systems will also often provide full visibility of every activity that happens within all the cloud accounts. Finally, there is the HIDS or more commonly known as the Host-based Intrusion Detection System</w:t>
      </w:r>
      <w:r w:rsidR="001A5BC9">
        <w:t>. This IDS can often monitor any important events that happen across the whole operating system on a machine, as well as the software installed and, it can alert the user of any unusual activity or if there is an issue with the integrity of a file.</w:t>
      </w:r>
    </w:p>
    <w:p w14:paraId="79D23CE5" w14:textId="35DED15E" w:rsidR="008D166F" w:rsidRDefault="00DA1BE7" w:rsidP="003822BB">
      <w:r>
        <w:t xml:space="preserve">Even though there are Intrusion Detection Systems that operate across the different environments within an organisation, they can still be quite expensive to put in place. In fact, an article published in </w:t>
      </w:r>
      <w:r w:rsidR="00467F39">
        <w:t>March</w:t>
      </w:r>
      <w:r>
        <w:t xml:space="preserve"> 2020 by Scott Steinberg from CNBC suggests that 43% of all cyberattacks tend to be aimed at smaller, more vulnerable businesses. Not only that, but out of the </w:t>
      </w:r>
      <w:r w:rsidR="00467F39">
        <w:t xml:space="preserve">43% percent of the businesses, only 14% are capable of protecting </w:t>
      </w:r>
      <w:r w:rsidR="00467F39">
        <w:lastRenderedPageBreak/>
        <w:t>themselves and their assets. Furthermore, on average, cyber attacks can cost an organisation of any size around $200,000 which means that some businesses can never recover and so they go bankrupt. In 2019 alone, over 50% of all small businesses in the US experienced a breach in their system which is why it is crucial for all organisations</w:t>
      </w:r>
      <w:r w:rsidR="004A041C">
        <w:t>,</w:t>
      </w:r>
      <w:r w:rsidR="00467F39">
        <w:t xml:space="preserve"> </w:t>
      </w:r>
      <w:r w:rsidR="004A041C">
        <w:t>large and small alike, to invest in appropriate and effective protection.</w:t>
      </w:r>
      <w:r w:rsidR="008D166F">
        <w:t xml:space="preserve"> </w:t>
      </w:r>
      <w:sdt>
        <w:sdtPr>
          <w:id w:val="-806396325"/>
          <w:citation/>
        </w:sdtPr>
        <w:sdtEndPr/>
        <w:sdtContent>
          <w:r w:rsidR="008D166F">
            <w:fldChar w:fldCharType="begin"/>
          </w:r>
          <w:r w:rsidR="008D166F">
            <w:instrText xml:space="preserve"> CITATION Sco20 \l 2057 </w:instrText>
          </w:r>
          <w:r w:rsidR="008D166F">
            <w:fldChar w:fldCharType="separate"/>
          </w:r>
          <w:r w:rsidR="00AC41C2" w:rsidRPr="00AC41C2">
            <w:rPr>
              <w:noProof/>
            </w:rPr>
            <w:t>[11]</w:t>
          </w:r>
          <w:r w:rsidR="008D166F">
            <w:fldChar w:fldCharType="end"/>
          </w:r>
        </w:sdtContent>
      </w:sdt>
    </w:p>
    <w:p w14:paraId="3B58299B" w14:textId="77777777" w:rsidR="00BF2E7B" w:rsidRDefault="00BF2E7B" w:rsidP="00BF2E7B">
      <w:pPr>
        <w:pStyle w:val="Heading2"/>
      </w:pPr>
      <w:bookmarkStart w:id="8" w:name="_Toc89776867"/>
      <w:r>
        <w:t>Conclusion</w:t>
      </w:r>
      <w:bookmarkEnd w:id="8"/>
    </w:p>
    <w:p w14:paraId="4F2EECEB" w14:textId="77777777" w:rsidR="00876933" w:rsidRDefault="00BF2E7B" w:rsidP="00BF2E7B">
      <w:r>
        <w:t xml:space="preserve">In conclusion, it is important to </w:t>
      </w:r>
      <w:r w:rsidR="00094947">
        <w:t xml:space="preserve">note just how important cyber security is. Being connected through the internet brings people together, but it also makes everyone more vulnerable to criminals who would exploit the weaknesses of a device in order to profit from other people. With the recent increase in </w:t>
      </w:r>
      <w:r w:rsidR="007A1EBF">
        <w:t>cyber-attacks</w:t>
      </w:r>
      <w:r w:rsidR="00094947">
        <w:t xml:space="preserve">, of which the numbers are still on the rise, it is especially important for organisations to invest as much as possible into protecting their assets, especially if that organisation is large, and has many assets to protect. There are several things that can be applied and done to protect data, some of the methods that were discussed are </w:t>
      </w:r>
      <w:r w:rsidR="00063BB7">
        <w:t>VPN’s, firewalls,</w:t>
      </w:r>
      <w:r w:rsidR="00094947">
        <w:t xml:space="preserve"> and intrusion detection programs. Furthermore, there are sets of practices and policies, organisations can follow and apply through the use of a </w:t>
      </w:r>
      <w:r w:rsidR="00063BB7">
        <w:t>security framework such as the NIST, ISO 27000 and the ISO 27001.</w:t>
      </w:r>
    </w:p>
    <w:p w14:paraId="01FC241B" w14:textId="77777777" w:rsidR="00876933" w:rsidRDefault="00876933">
      <w:r>
        <w:br w:type="page"/>
      </w:r>
    </w:p>
    <w:p w14:paraId="08199308" w14:textId="77777777" w:rsidR="00876933" w:rsidRDefault="00876933" w:rsidP="00876933">
      <w:pPr>
        <w:pStyle w:val="Heading1"/>
      </w:pPr>
      <w:bookmarkStart w:id="9" w:name="_Toc89776868"/>
      <w:r>
        <w:lastRenderedPageBreak/>
        <w:t>Task 2</w:t>
      </w:r>
      <w:bookmarkEnd w:id="9"/>
    </w:p>
    <w:p w14:paraId="0AF6CFE4" w14:textId="77777777" w:rsidR="00706095" w:rsidRDefault="00706095" w:rsidP="00706095">
      <w:pPr>
        <w:pStyle w:val="Heading2"/>
      </w:pPr>
      <w:bookmarkStart w:id="10" w:name="_Toc89776869"/>
      <w:r>
        <w:t>Introduction</w:t>
      </w:r>
      <w:bookmarkEnd w:id="10"/>
    </w:p>
    <w:p w14:paraId="4155658B" w14:textId="77777777" w:rsidR="007B63B8" w:rsidRDefault="00706095" w:rsidP="00706095">
      <w:r>
        <w:t xml:space="preserve">FlowTech is a </w:t>
      </w:r>
      <w:r w:rsidR="007B63B8">
        <w:t>fast-growing</w:t>
      </w:r>
      <w:r>
        <w:t xml:space="preserve"> security organisation. In this case it is likely that many customers will reach out to FlowTech for their services, however the customers will always range in size as every company is different and some will be larger than others. This means that </w:t>
      </w:r>
      <w:r w:rsidR="007B63B8">
        <w:t>FlowTech will need to accommodate for all their customers different needs, and with that in mind, at least some of their services and the way they are provided must be universal in some way, so that they can be applied to a multitude of customers varying in size, need and demand.</w:t>
      </w:r>
    </w:p>
    <w:p w14:paraId="097CA161" w14:textId="77777777" w:rsidR="00E1050E" w:rsidRDefault="00E1050E" w:rsidP="00E1050E">
      <w:pPr>
        <w:pStyle w:val="Heading2"/>
      </w:pPr>
      <w:bookmarkStart w:id="11" w:name="_Toc89776870"/>
      <w:r>
        <w:t>Company Structure</w:t>
      </w:r>
      <w:bookmarkEnd w:id="11"/>
    </w:p>
    <w:p w14:paraId="03837CC0" w14:textId="77777777" w:rsidR="0034312D" w:rsidRDefault="00E1050E" w:rsidP="00E1050E">
      <w:r>
        <w:t xml:space="preserve">Each company must have a structure made of up staff and personnel that allow the organisation to run smoothly. </w:t>
      </w:r>
      <w:r w:rsidR="009227CA">
        <w:t xml:space="preserve">The structure that is made of several departments is what holds the overall company together. With that in mind, some of the primary departments that will ensure the company is effective at its job as well as protecting itself are the different security departments, specifically the Data, Network and Computer Security departments. The computer security department is in charge of ensuring the security of the </w:t>
      </w:r>
      <w:r w:rsidR="00237A26">
        <w:t>workstations</w:t>
      </w:r>
      <w:r w:rsidR="009227CA">
        <w:t xml:space="preserve"> within the organisation and they provide a hardware</w:t>
      </w:r>
      <w:r w:rsidR="00237A26">
        <w:t>-level</w:t>
      </w:r>
      <w:r w:rsidR="009227CA">
        <w:t xml:space="preserve"> </w:t>
      </w:r>
      <w:r w:rsidR="00237A26">
        <w:t>protection to ensure none of the said workstations have been compromised. The data security department is in charge of making sure all the files and data stored in the organisations cloud storage is intact, which means that they would make great use of an Intrusion Detection System, in order to prevent and stop any cyber-attacks not only on FlowTech, but also any potential customers.</w:t>
      </w:r>
      <w:r w:rsidR="00712249">
        <w:t xml:space="preserve"> The network security department would be working in a similar fashion to the data security department, however instead of focusing on the data and assets of FlowTech and its customers, it would focus more on ensuring the organisation’s network is safe from any potential breaches. Its job would be to scan for any unusual activity from anyone who accessed the network, make sure there is nothing on the network that an attacker can exploit in order to get access. However, just like the data security department, </w:t>
      </w:r>
      <w:r w:rsidR="0034312D">
        <w:t>they would also make use of things like intrusion detection systems, in order to improve efficiency, speed and quality of the security itself.</w:t>
      </w:r>
    </w:p>
    <w:p w14:paraId="090BA761" w14:textId="77777777" w:rsidR="0034312D" w:rsidRDefault="0034312D" w:rsidP="0034312D">
      <w:pPr>
        <w:pStyle w:val="Heading2"/>
      </w:pPr>
      <w:bookmarkStart w:id="12" w:name="_Toc89776871"/>
      <w:r>
        <w:t>policies</w:t>
      </w:r>
      <w:bookmarkEnd w:id="12"/>
    </w:p>
    <w:p w14:paraId="5714F16A" w14:textId="39254172" w:rsidR="00CC51CA" w:rsidRDefault="0034312D" w:rsidP="0034312D">
      <w:r>
        <w:t xml:space="preserve">Based on the </w:t>
      </w:r>
      <w:r w:rsidR="009E4317">
        <w:t xml:space="preserve">types of </w:t>
      </w:r>
      <w:r>
        <w:t>security that FlowTech can provide, it is important to lay out a set of security policies and procedures that the company will have to follow</w:t>
      </w:r>
      <w:r w:rsidR="009E4317">
        <w:t xml:space="preserve"> in order to provide the best security possible to its clients. The policies of FlowTech </w:t>
      </w:r>
      <w:r w:rsidR="00AC38D4">
        <w:t>have the purpose of protecting both FlowTech and its clients from attacks and will be in place to protect the organisation infrastructure by providing a set of guidelines and procedures to follow as well as what should happen if the set of policies is not followed or violated in any way. Those policies will apply to both FlowTech and the consumer that hires the services of FlowTech.</w:t>
      </w:r>
      <w:r w:rsidR="009A7983">
        <w:t xml:space="preserve"> The policies will include but will not be limited to the protection of </w:t>
      </w:r>
      <w:r w:rsidR="009750C5">
        <w:t xml:space="preserve">company’s </w:t>
      </w:r>
      <w:r w:rsidR="009A7983">
        <w:t xml:space="preserve">data </w:t>
      </w:r>
      <w:r w:rsidR="008B32EE">
        <w:t>as well as the extent as to which the company staff can access said data. It would also have to address the protection over things like data transfer between devices and the security of the company email.</w:t>
      </w:r>
    </w:p>
    <w:p w14:paraId="654C83EF" w14:textId="4503F648" w:rsidR="00F570ED" w:rsidRDefault="00F570ED" w:rsidP="00F570ED">
      <w:pPr>
        <w:pStyle w:val="Heading2"/>
      </w:pPr>
      <w:bookmarkStart w:id="13" w:name="_Toc89776872"/>
      <w:r>
        <w:t>Compliance</w:t>
      </w:r>
      <w:bookmarkEnd w:id="13"/>
    </w:p>
    <w:p w14:paraId="440C03A5" w14:textId="222D61F2" w:rsidR="00F570ED" w:rsidRPr="00F570ED" w:rsidRDefault="00F570ED" w:rsidP="00F570ED">
      <w:r>
        <w:t>Compliance is the meaning of following a certain standard o</w:t>
      </w:r>
      <w:r w:rsidR="00375593">
        <w:t>f</w:t>
      </w:r>
      <w:r>
        <w:t xml:space="preserve"> rules, and ethics</w:t>
      </w:r>
      <w:r w:rsidR="00375593">
        <w:t xml:space="preserve">, which every organisation must create a set of in order to </w:t>
      </w:r>
      <w:r w:rsidR="00C06CE9">
        <w:t>create</w:t>
      </w:r>
      <w:r w:rsidR="00375593">
        <w:t xml:space="preserve"> a standard within the company. A good set of ethics can also do things like improve trust between FlowTech and the customers of FlowTech’s services. One such law or ethic that will be extremely important for the reputation and good service of flow tech is confidentiality. Every set of data protected </w:t>
      </w:r>
      <w:r w:rsidR="00D85907">
        <w:t>by FlowTech will be expected to be kept confidential, which means that only certain people within the organisation will have access to it, and even with limited access, there will still be a need for strong security measures and encryption in order to avoid any data leaks in case of a breach.</w:t>
      </w:r>
      <w:r w:rsidR="00426E2E">
        <w:t xml:space="preserve"> Another thing that will </w:t>
      </w:r>
      <w:r w:rsidR="00426E2E">
        <w:lastRenderedPageBreak/>
        <w:t xml:space="preserve">be extremely important is to provide a 24/7 access and support for </w:t>
      </w:r>
      <w:r w:rsidR="005F48BD">
        <w:t>the</w:t>
      </w:r>
      <w:r w:rsidR="00426E2E">
        <w:t xml:space="preserve"> customers, especially in case of an emergency. That’s why it will be important that FlowTech has staff on site in order to provide the support that customers</w:t>
      </w:r>
      <w:r w:rsidR="00B417F4">
        <w:t xml:space="preserve"> may require. Furthermore, staff will also be needed not only for support but to maintain the network and monitor it for any unusual activity, as mentioned within the company structure section. Finally, it is important to establish a disciplinary action in case staff fail to comply with FlowTech’s set of laws and ethics. This is because security is of utmost importance</w:t>
      </w:r>
      <w:r w:rsidR="00241431">
        <w:t xml:space="preserve"> which means that if FlowTech employees fail to uphold a certain security standard, appropriate disciplinary action will be required because it could mean that not only FlowTech’s security but also customer’s security was breached </w:t>
      </w:r>
      <w:r w:rsidR="00C06CE9">
        <w:t>and any contract that FlowTech has with another company may or may not have been violated.</w:t>
      </w:r>
    </w:p>
    <w:p w14:paraId="5063A170" w14:textId="3B2E40E1" w:rsidR="009750C5" w:rsidRDefault="005F48BD" w:rsidP="005F48BD">
      <w:pPr>
        <w:pStyle w:val="Heading2"/>
      </w:pPr>
      <w:bookmarkStart w:id="14" w:name="_Toc89776873"/>
      <w:r w:rsidRPr="005F48BD">
        <w:t>Governance and Strategic Planning for Security</w:t>
      </w:r>
      <w:bookmarkEnd w:id="14"/>
    </w:p>
    <w:p w14:paraId="246C9DE4" w14:textId="78BBAEEE" w:rsidR="008B32EE" w:rsidRDefault="00B10204" w:rsidP="0034312D">
      <w:r>
        <w:t xml:space="preserve">In order to prepare sufficiently for a potential breach, FlowTech can make use of certain security frameworks. One of the best choices may be the ISO 27000 because of how universal it is in that it can be applied to organisations of any size and still be effective. The versatility of this framework is good because FlowTech will have customers of different sizes, which means that using the ISO 27001 framework, may be less effective </w:t>
      </w:r>
      <w:r w:rsidR="00C2242A">
        <w:t xml:space="preserve">when it comes to certain customers because o how specific it can be. In any case, it will be of utmost importance for FlowTech to acquire an ISO 27000 certification, because just like the set of laws and ethics that FlowTech follows, it will increase the trust between the company and the customer, and it will allow FlowTech to reach even more customers. </w:t>
      </w:r>
      <w:r w:rsidR="007F7801">
        <w:t>Another action the FlowTech can take in order to prepare their security systems better is to create their own IDS, as this would mean that FlowTech will have no dependence on a third party that created their IDE. FlowTech can utilise the learning algorithm of an AI to monitor data transfers, access history and general network activity, in order to determine if the company cloud and network have been compromised</w:t>
      </w:r>
      <w:r w:rsidR="00C13F46">
        <w:t>.</w:t>
      </w:r>
    </w:p>
    <w:p w14:paraId="5332E72E" w14:textId="3D64F199" w:rsidR="00C13F46" w:rsidRDefault="00C13F46" w:rsidP="00C13F46">
      <w:pPr>
        <w:pStyle w:val="Heading2"/>
      </w:pPr>
      <w:bookmarkStart w:id="15" w:name="_Toc89776874"/>
      <w:r w:rsidRPr="00C13F46">
        <w:t>Risk Management</w:t>
      </w:r>
      <w:bookmarkEnd w:id="15"/>
    </w:p>
    <w:p w14:paraId="5F8DA71D" w14:textId="4E83674B" w:rsidR="008B32EE" w:rsidRDefault="00C13F46" w:rsidP="0034312D">
      <w:r>
        <w:t xml:space="preserve">In order to carry out a successful risk management process, there are four steps that are essential and that need to be taken. The first step is to identify the risk. This would mean doing things such as finding </w:t>
      </w:r>
      <w:r w:rsidR="00386290">
        <w:t>ways to get around the FlowTech security systems as well as any other vulnerabilities that the company may have, whether they are vulnerabilities with the system and network itself, the hardware within the company or a vulnerability caused by the employees of the company.</w:t>
      </w:r>
      <w:r w:rsidR="00293923">
        <w:t xml:space="preserve"> The next step in the risk management process is risk assessment. During the assessment stage of the risk management process, there will be quantitative and qualitative types of assessments that will need to be carried out.</w:t>
      </w:r>
      <w:r w:rsidR="004B749A">
        <w:t xml:space="preserve"> For example, it will be important to identify the chances of a vulnerability occurring within the company, whether it is caused by the hardware and software that FlowTech uses, or if it is caused by the personnel. It will also be crucial to identify exactly in what way and how much each scenario will impact the company as a whole, and the services that it provides. </w:t>
      </w:r>
      <w:r w:rsidR="001166F9">
        <w:t>It will also be important to determine how many resources will it cost FlowTech if a vulnerability occurs or is exploited. The third step in successful risk management</w:t>
      </w:r>
      <w:r w:rsidR="0083041A">
        <w:t xml:space="preserve"> is the treatment of a risk. This step often includes creating a plan on how to react if a risk arises, minimising the chances of a risk or vulnerability appearing and mitigating the amount of impact a risk could have on </w:t>
      </w:r>
      <w:r w:rsidR="00F40935">
        <w:t xml:space="preserve">FlowTech, the customers and FlowTech’s services. There are several things that can be done during this step of risk management, for example realising that the risk exists and monitoring it, to see if and how it impacts the company in any </w:t>
      </w:r>
      <w:r w:rsidR="00BD5B27">
        <w:t>way or</w:t>
      </w:r>
      <w:r w:rsidR="00F40935">
        <w:t xml:space="preserve"> attempting to completely eradicate the vulnerability that comes to light.</w:t>
      </w:r>
      <w:r w:rsidR="00BD5B27">
        <w:t xml:space="preserve"> The fourth and final step of the risk management process is the monitoring and reporting on the said risk, which can link a lot back to the third step in some cases.</w:t>
      </w:r>
      <w:r w:rsidR="00B12E97">
        <w:t xml:space="preserve"> Through this process of risk management, many vulnerabilities that can be exploited, can be </w:t>
      </w:r>
      <w:r w:rsidR="00FB61CA">
        <w:t>addressed,</w:t>
      </w:r>
      <w:r w:rsidR="00B12E97">
        <w:t xml:space="preserve"> and mitigated, which is crucial for successfully protecting a </w:t>
      </w:r>
      <w:r w:rsidR="00FB61CA">
        <w:t>client’s</w:t>
      </w:r>
      <w:r w:rsidR="00B12E97">
        <w:t xml:space="preserve"> data.</w:t>
      </w:r>
    </w:p>
    <w:p w14:paraId="1EF3FD83" w14:textId="2AB5475F" w:rsidR="008B32EE" w:rsidRDefault="008B32EE" w:rsidP="0034312D"/>
    <w:p w14:paraId="077FCA94" w14:textId="4747F7ED" w:rsidR="008B32EE" w:rsidRDefault="00FB61CA" w:rsidP="00FB61CA">
      <w:pPr>
        <w:pStyle w:val="Heading2"/>
      </w:pPr>
      <w:bookmarkStart w:id="16" w:name="_Toc89776875"/>
      <w:r w:rsidRPr="00FB61CA">
        <w:lastRenderedPageBreak/>
        <w:t>Contingencies Planning</w:t>
      </w:r>
      <w:bookmarkEnd w:id="16"/>
    </w:p>
    <w:p w14:paraId="115299CE" w14:textId="6370E2F0" w:rsidR="00771DD1" w:rsidRDefault="00FB61CA" w:rsidP="0034312D">
      <w:r>
        <w:t>A contingency plan is similar to the</w:t>
      </w:r>
      <w:r w:rsidR="00122F56">
        <w:t xml:space="preserve"> risk management process, in the sense that it is used for addressing a risk, however unlike the risk management process itself, a contingency plan </w:t>
      </w:r>
      <w:r w:rsidR="00BB2105">
        <w:t>is set of instructions and procedures on what to do</w:t>
      </w:r>
      <w:r w:rsidR="00122F56">
        <w:t xml:space="preserve"> after an attack or breach </w:t>
      </w:r>
      <w:r w:rsidR="00BB2105">
        <w:t>occurs. Just like during the risk management process, a risk assessment must be carried out where FlowTech can identify potential threats and risks. After risks have been identified, the next step is</w:t>
      </w:r>
      <w:r w:rsidR="00771DD1">
        <w:t xml:space="preserve"> figuring out how to prevent or minimise the impact that a breach could have on the company, and its assets. The next step would be to identify the people and companies that a breach would have an impact on and how much of an effect it would have on each of those companies, in order to determine who should be notified first and last about their data being compromised. The following step would happen in case of a breach, and that step might be to find a way to adjust the organisation policies among other things in order to improve the </w:t>
      </w:r>
      <w:r w:rsidR="00BA0776">
        <w:t>way the company operates and also to prevent any future attacks of the same or similar kind.</w:t>
      </w:r>
    </w:p>
    <w:p w14:paraId="7CBEFFEE" w14:textId="6BBC613A" w:rsidR="00BA0776" w:rsidRDefault="00BA0776" w:rsidP="00BA0776">
      <w:pPr>
        <w:pStyle w:val="Heading2"/>
      </w:pPr>
      <w:bookmarkStart w:id="17" w:name="_Toc89776876"/>
      <w:r w:rsidRPr="00BA0776">
        <w:t>Protection Mechanisms</w:t>
      </w:r>
      <w:bookmarkEnd w:id="17"/>
    </w:p>
    <w:p w14:paraId="2CE8672E" w14:textId="1A042A3C" w:rsidR="005F48BD" w:rsidRDefault="00BA0776" w:rsidP="0034312D">
      <w:r>
        <w:t xml:space="preserve">There are several things that FlowTech can implement into their list of standard practices in order to improve the overall security of the company network and assets. Some of the simpler solutions would be to use stronger passwords on accounts and files, as well as encrypting the data stored by the company, in order to attempt to prevent a brute force attack. </w:t>
      </w:r>
      <w:r w:rsidR="0072337B">
        <w:t xml:space="preserve">Encryption of files can cause a brute force attack to almost never occur as it can slow down the process to the point where it would take several years, possibly longer, just to breach a file. Another method of protecting a network is through the use of a firewall and anti-malware software. A firewall can very effectively keep any unwanted visitors and files out of the FlowTech network, the better the firewall, the less chance </w:t>
      </w:r>
      <w:r w:rsidR="00B0173A">
        <w:t xml:space="preserve">of a cyber attack being successful. Furthermore, an anti-malware software can prevent any viruses from being planted and spread across the network, which would in turn either save the company assets or at least reduce the number of resources required for recovery from an attack. Another measure that can be taken is the use of intrusion detection systems. Monitoring for intrusion can be done by both a software and members of staff, in order to increase efficiency and effectiveness. That way, a software can negate any human error from the monitoring process and a member of security staff can account for the decision making that an AI or a simpler </w:t>
      </w:r>
      <w:r w:rsidR="008656FE">
        <w:t>software cannot make. Finally, another example of a sensible practice to prevent a breach is to make sure all security systems and software are always up to date. That way an anti-malware software for example, can almost always recognise if a file is infected or not. Furthermore, it will also know how to respond to a cyber-attack.</w:t>
      </w:r>
    </w:p>
    <w:p w14:paraId="0AB060D2" w14:textId="1E1633F8" w:rsidR="005F48BD" w:rsidRDefault="008656FE" w:rsidP="008656FE">
      <w:pPr>
        <w:pStyle w:val="Heading2"/>
      </w:pPr>
      <w:bookmarkStart w:id="18" w:name="_Toc89776877"/>
      <w:r>
        <w:t>Conclusion</w:t>
      </w:r>
      <w:bookmarkEnd w:id="18"/>
    </w:p>
    <w:p w14:paraId="16FE9784" w14:textId="7E0093A6" w:rsidR="008B32EE" w:rsidRDefault="004B3627" w:rsidP="0034312D">
      <w:r>
        <w:t xml:space="preserve">In conclusion, there are several things that an organisation like FlowTech can do to ensure a high standard of performance and security for their clients, no matter who the client is. </w:t>
      </w:r>
      <w:r w:rsidR="00A55F74">
        <w:t>However,</w:t>
      </w:r>
      <w:r>
        <w:t xml:space="preserve"> it is extremely important to take note of the components of information security that rest on the principles of the C.I.A. triad. This is the principle that rests all </w:t>
      </w:r>
      <w:r w:rsidR="00E5003E">
        <w:t xml:space="preserve">the </w:t>
      </w:r>
      <w:r>
        <w:t>services</w:t>
      </w:r>
      <w:r w:rsidR="00E5003E">
        <w:t xml:space="preserve"> of a cyber security organisation</w:t>
      </w:r>
      <w:r>
        <w:t xml:space="preserve"> on three basic components, those being confidentiality, </w:t>
      </w:r>
      <w:r w:rsidR="00A55F74">
        <w:t>integrity,</w:t>
      </w:r>
      <w:r>
        <w:t xml:space="preserve"> and availability</w:t>
      </w:r>
      <w:r w:rsidR="00E5003E">
        <w:t xml:space="preserve">. Some of the most important things to be considered when creating an effective </w:t>
      </w:r>
      <w:r w:rsidR="00CB10D2">
        <w:t>cyber security service are the protection mechanisms, contingency planning, risk management and compliance. Although the other aspects that were discussed in the report are crucial, without the elements listed, FlowTech cannot be a security</w:t>
      </w:r>
      <w:r w:rsidR="001378FE">
        <w:t xml:space="preserve"> organisation. Another important aspect of a cyber security company that is a part of all the listed aspects in one way or another, is reliability and trust that FlowTech can provide to its customers. If FlowTech cannot protect their </w:t>
      </w:r>
      <w:r w:rsidR="00FF6A37">
        <w:t>client’s</w:t>
      </w:r>
      <w:r w:rsidR="001378FE">
        <w:t xml:space="preserve"> data, it cannot be trusted, and therefore will start to lose clients.</w:t>
      </w:r>
      <w:r w:rsidR="00FE1246">
        <w:t xml:space="preserve"> It is also important to realise that good balance within the company ethics and policies is made. For example, it is advantageous to strike a good balance between access to the systems and network, while keeping a high standard and effectiveness of protection against threats </w:t>
      </w:r>
      <w:r w:rsidR="00FF6A37">
        <w:t>that may put FlowTech, or its clients out of business.</w:t>
      </w:r>
    </w:p>
    <w:bookmarkStart w:id="19" w:name="_Toc89776878" w:displacedByCustomXml="next"/>
    <w:sdt>
      <w:sdtPr>
        <w:rPr>
          <w:rFonts w:eastAsiaTheme="minorHAnsi"/>
          <w:caps w:val="0"/>
          <w:color w:val="auto"/>
          <w:spacing w:val="0"/>
          <w:sz w:val="20"/>
          <w:szCs w:val="20"/>
        </w:rPr>
        <w:id w:val="865470"/>
        <w:docPartObj>
          <w:docPartGallery w:val="Bibliographies"/>
          <w:docPartUnique/>
        </w:docPartObj>
      </w:sdtPr>
      <w:sdtEndPr>
        <w:rPr>
          <w:rFonts w:eastAsiaTheme="minorEastAsia"/>
        </w:rPr>
      </w:sdtEndPr>
      <w:sdtContent>
        <w:p w14:paraId="4F3A1E8E" w14:textId="193E2463" w:rsidR="00CC51CA" w:rsidRDefault="00CC51CA">
          <w:pPr>
            <w:pStyle w:val="Heading1"/>
          </w:pPr>
          <w:r>
            <w:t>References</w:t>
          </w:r>
          <w:bookmarkEnd w:id="19"/>
        </w:p>
        <w:sdt>
          <w:sdtPr>
            <w:id w:val="-573587230"/>
            <w:bibliography/>
          </w:sdtPr>
          <w:sdtEndPr/>
          <w:sdtContent>
            <w:p w14:paraId="7379849A" w14:textId="77777777" w:rsidR="00AC41C2" w:rsidRDefault="00CC51CA" w:rsidP="005D3A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AC41C2" w14:paraId="528109E3" w14:textId="77777777">
                <w:trPr>
                  <w:divId w:val="1904828146"/>
                  <w:tblCellSpacing w:w="15" w:type="dxa"/>
                </w:trPr>
                <w:tc>
                  <w:tcPr>
                    <w:tcW w:w="50" w:type="pct"/>
                    <w:hideMark/>
                  </w:tcPr>
                  <w:p w14:paraId="11A1A2C7" w14:textId="5831398C" w:rsidR="00AC41C2" w:rsidRDefault="00AC41C2">
                    <w:pPr>
                      <w:pStyle w:val="Bibliography"/>
                      <w:rPr>
                        <w:noProof/>
                        <w:sz w:val="24"/>
                        <w:szCs w:val="24"/>
                      </w:rPr>
                    </w:pPr>
                    <w:r>
                      <w:rPr>
                        <w:noProof/>
                      </w:rPr>
                      <w:t xml:space="preserve">[1] </w:t>
                    </w:r>
                  </w:p>
                </w:tc>
                <w:tc>
                  <w:tcPr>
                    <w:tcW w:w="0" w:type="auto"/>
                    <w:hideMark/>
                  </w:tcPr>
                  <w:p w14:paraId="00EE56B5" w14:textId="77777777" w:rsidR="00AC41C2" w:rsidRDefault="00AC41C2">
                    <w:pPr>
                      <w:pStyle w:val="Bibliography"/>
                      <w:rPr>
                        <w:noProof/>
                      </w:rPr>
                    </w:pPr>
                    <w:r>
                      <w:rPr>
                        <w:noProof/>
                      </w:rPr>
                      <w:t>“What is VPN? How It Works, Types of VPN,” Kaspersky, [Online]. Available: https://www.kaspersky.com/resource-center/definitions/what-is-a-vpn. [Accessed 21 November 2021].</w:t>
                    </w:r>
                  </w:p>
                </w:tc>
              </w:tr>
              <w:tr w:rsidR="00AC41C2" w14:paraId="7E4AC217" w14:textId="77777777">
                <w:trPr>
                  <w:divId w:val="1904828146"/>
                  <w:tblCellSpacing w:w="15" w:type="dxa"/>
                </w:trPr>
                <w:tc>
                  <w:tcPr>
                    <w:tcW w:w="50" w:type="pct"/>
                    <w:hideMark/>
                  </w:tcPr>
                  <w:p w14:paraId="3B6522C8" w14:textId="77777777" w:rsidR="00AC41C2" w:rsidRDefault="00AC41C2">
                    <w:pPr>
                      <w:pStyle w:val="Bibliography"/>
                      <w:rPr>
                        <w:noProof/>
                      </w:rPr>
                    </w:pPr>
                    <w:r>
                      <w:rPr>
                        <w:noProof/>
                      </w:rPr>
                      <w:t xml:space="preserve">[2] </w:t>
                    </w:r>
                  </w:p>
                </w:tc>
                <w:tc>
                  <w:tcPr>
                    <w:tcW w:w="0" w:type="auto"/>
                    <w:hideMark/>
                  </w:tcPr>
                  <w:p w14:paraId="31F42561" w14:textId="77777777" w:rsidR="00AC41C2" w:rsidRDefault="00AC41C2">
                    <w:pPr>
                      <w:pStyle w:val="Bibliography"/>
                      <w:rPr>
                        <w:noProof/>
                      </w:rPr>
                    </w:pPr>
                    <w:r>
                      <w:rPr>
                        <w:noProof/>
                      </w:rPr>
                      <w:t>R. Carter, “The Ultimate List of VPN Statistics for 2022,” findstack, 05 December 2021. [Online]. Available: https://findstack.com/vpn-statistics/. [Accessed 05 December 2021].</w:t>
                    </w:r>
                  </w:p>
                </w:tc>
              </w:tr>
              <w:tr w:rsidR="00AC41C2" w14:paraId="68498F11" w14:textId="77777777">
                <w:trPr>
                  <w:divId w:val="1904828146"/>
                  <w:tblCellSpacing w:w="15" w:type="dxa"/>
                </w:trPr>
                <w:tc>
                  <w:tcPr>
                    <w:tcW w:w="50" w:type="pct"/>
                    <w:hideMark/>
                  </w:tcPr>
                  <w:p w14:paraId="1504F3FB" w14:textId="77777777" w:rsidR="00AC41C2" w:rsidRDefault="00AC41C2">
                    <w:pPr>
                      <w:pStyle w:val="Bibliography"/>
                      <w:rPr>
                        <w:noProof/>
                      </w:rPr>
                    </w:pPr>
                    <w:r>
                      <w:rPr>
                        <w:noProof/>
                      </w:rPr>
                      <w:t xml:space="preserve">[3] </w:t>
                    </w:r>
                  </w:p>
                </w:tc>
                <w:tc>
                  <w:tcPr>
                    <w:tcW w:w="0" w:type="auto"/>
                    <w:hideMark/>
                  </w:tcPr>
                  <w:p w14:paraId="7A108EF7" w14:textId="77777777" w:rsidR="00AC41C2" w:rsidRDefault="00AC41C2">
                    <w:pPr>
                      <w:pStyle w:val="Bibliography"/>
                      <w:rPr>
                        <w:noProof/>
                      </w:rPr>
                    </w:pPr>
                    <w:r>
                      <w:rPr>
                        <w:noProof/>
                      </w:rPr>
                      <w:t>“What Is a Firewall?,” Cisco, [Online]. Available: https://www.cisco.com/c/en_uk/products/security/firewalls/what-is-a-firewall.html. [Accessed 21 November 2021].</w:t>
                    </w:r>
                  </w:p>
                </w:tc>
              </w:tr>
              <w:tr w:rsidR="00AC41C2" w14:paraId="72305BA5" w14:textId="77777777">
                <w:trPr>
                  <w:divId w:val="1904828146"/>
                  <w:tblCellSpacing w:w="15" w:type="dxa"/>
                </w:trPr>
                <w:tc>
                  <w:tcPr>
                    <w:tcW w:w="50" w:type="pct"/>
                    <w:hideMark/>
                  </w:tcPr>
                  <w:p w14:paraId="69026A65" w14:textId="77777777" w:rsidR="00AC41C2" w:rsidRDefault="00AC41C2">
                    <w:pPr>
                      <w:pStyle w:val="Bibliography"/>
                      <w:rPr>
                        <w:noProof/>
                      </w:rPr>
                    </w:pPr>
                    <w:r>
                      <w:rPr>
                        <w:noProof/>
                      </w:rPr>
                      <w:t xml:space="preserve">[4] </w:t>
                    </w:r>
                  </w:p>
                </w:tc>
                <w:tc>
                  <w:tcPr>
                    <w:tcW w:w="0" w:type="auto"/>
                    <w:hideMark/>
                  </w:tcPr>
                  <w:p w14:paraId="1CB8A220" w14:textId="77777777" w:rsidR="00AC41C2" w:rsidRDefault="00AC41C2">
                    <w:pPr>
                      <w:pStyle w:val="Bibliography"/>
                      <w:rPr>
                        <w:noProof/>
                      </w:rPr>
                    </w:pPr>
                    <w:r>
                      <w:rPr>
                        <w:noProof/>
                      </w:rPr>
                      <w:t>“ISSUE 7: FINDINGS FROM 1H 2021,” NETSCOUT, 2021. [Online]. Available: https://www.netscout.com/threatreport. [Accessed 23 November 2021].</w:t>
                    </w:r>
                  </w:p>
                </w:tc>
              </w:tr>
              <w:tr w:rsidR="00AC41C2" w14:paraId="6F4BF000" w14:textId="77777777">
                <w:trPr>
                  <w:divId w:val="1904828146"/>
                  <w:tblCellSpacing w:w="15" w:type="dxa"/>
                </w:trPr>
                <w:tc>
                  <w:tcPr>
                    <w:tcW w:w="50" w:type="pct"/>
                    <w:hideMark/>
                  </w:tcPr>
                  <w:p w14:paraId="4438C7B8" w14:textId="77777777" w:rsidR="00AC41C2" w:rsidRDefault="00AC41C2">
                    <w:pPr>
                      <w:pStyle w:val="Bibliography"/>
                      <w:rPr>
                        <w:noProof/>
                      </w:rPr>
                    </w:pPr>
                    <w:r>
                      <w:rPr>
                        <w:noProof/>
                      </w:rPr>
                      <w:t xml:space="preserve">[5] </w:t>
                    </w:r>
                  </w:p>
                </w:tc>
                <w:tc>
                  <w:tcPr>
                    <w:tcW w:w="0" w:type="auto"/>
                    <w:hideMark/>
                  </w:tcPr>
                  <w:p w14:paraId="5152C492" w14:textId="77777777" w:rsidR="00AC41C2" w:rsidRDefault="00AC41C2">
                    <w:pPr>
                      <w:pStyle w:val="Bibliography"/>
                      <w:rPr>
                        <w:noProof/>
                      </w:rPr>
                    </w:pPr>
                    <w:r>
                      <w:rPr>
                        <w:noProof/>
                      </w:rPr>
                      <w:t>“2021 Data Breach Investigations Report,” Verizon, 2021. [Online]. Available: https://www.verizon.com/business/en-gb/resources/reports/dbir/. [Accessed 25 November 2021].</w:t>
                    </w:r>
                  </w:p>
                </w:tc>
              </w:tr>
              <w:tr w:rsidR="00AC41C2" w14:paraId="763740E7" w14:textId="77777777">
                <w:trPr>
                  <w:divId w:val="1904828146"/>
                  <w:tblCellSpacing w:w="15" w:type="dxa"/>
                </w:trPr>
                <w:tc>
                  <w:tcPr>
                    <w:tcW w:w="50" w:type="pct"/>
                    <w:hideMark/>
                  </w:tcPr>
                  <w:p w14:paraId="4F431D78" w14:textId="77777777" w:rsidR="00AC41C2" w:rsidRDefault="00AC41C2">
                    <w:pPr>
                      <w:pStyle w:val="Bibliography"/>
                      <w:rPr>
                        <w:noProof/>
                      </w:rPr>
                    </w:pPr>
                    <w:r>
                      <w:rPr>
                        <w:noProof/>
                      </w:rPr>
                      <w:t xml:space="preserve">[6] </w:t>
                    </w:r>
                  </w:p>
                </w:tc>
                <w:tc>
                  <w:tcPr>
                    <w:tcW w:w="0" w:type="auto"/>
                    <w:hideMark/>
                  </w:tcPr>
                  <w:p w14:paraId="5CCE6CF8" w14:textId="77777777" w:rsidR="00AC41C2" w:rsidRDefault="00AC41C2">
                    <w:pPr>
                      <w:pStyle w:val="Bibliography"/>
                      <w:rPr>
                        <w:noProof/>
                      </w:rPr>
                    </w:pPr>
                    <w:r>
                      <w:rPr>
                        <w:noProof/>
                      </w:rPr>
                      <w:t>J. Johnson, “Global digital population as of January 2021,” Statista, 10 September 2021. [Online]. Available: https://www.statista.com/statistics/617136/digital-population-worldwide/. [Accessed 25 November 2021].</w:t>
                    </w:r>
                  </w:p>
                </w:tc>
              </w:tr>
              <w:tr w:rsidR="00AC41C2" w14:paraId="601425C6" w14:textId="77777777">
                <w:trPr>
                  <w:divId w:val="1904828146"/>
                  <w:tblCellSpacing w:w="15" w:type="dxa"/>
                </w:trPr>
                <w:tc>
                  <w:tcPr>
                    <w:tcW w:w="50" w:type="pct"/>
                    <w:hideMark/>
                  </w:tcPr>
                  <w:p w14:paraId="40C1E3D1" w14:textId="77777777" w:rsidR="00AC41C2" w:rsidRDefault="00AC41C2">
                    <w:pPr>
                      <w:pStyle w:val="Bibliography"/>
                      <w:rPr>
                        <w:noProof/>
                      </w:rPr>
                    </w:pPr>
                    <w:r>
                      <w:rPr>
                        <w:noProof/>
                      </w:rPr>
                      <w:t xml:space="preserve">[7] </w:t>
                    </w:r>
                  </w:p>
                </w:tc>
                <w:tc>
                  <w:tcPr>
                    <w:tcW w:w="0" w:type="auto"/>
                    <w:hideMark/>
                  </w:tcPr>
                  <w:p w14:paraId="694D932D" w14:textId="77777777" w:rsidR="00AC41C2" w:rsidRDefault="00AC41C2">
                    <w:pPr>
                      <w:pStyle w:val="Bibliography"/>
                      <w:rPr>
                        <w:noProof/>
                      </w:rPr>
                    </w:pPr>
                    <w:r>
                      <w:rPr>
                        <w:noProof/>
                      </w:rPr>
                      <w:t>L. Irwin, “List of data breaches and cyber attacks in July 2021 – 34 million records breached,” IT Governance, 2 August 2021. [Online]. Available: https://www.itgovernance.co.uk/blog/list-of-data-breaches-and-cyber-attacks-in-july-2021-34-million-records-breached. [Accessed 28 November 2021].</w:t>
                    </w:r>
                  </w:p>
                </w:tc>
              </w:tr>
              <w:tr w:rsidR="00AC41C2" w14:paraId="0D040FF7" w14:textId="77777777">
                <w:trPr>
                  <w:divId w:val="1904828146"/>
                  <w:tblCellSpacing w:w="15" w:type="dxa"/>
                </w:trPr>
                <w:tc>
                  <w:tcPr>
                    <w:tcW w:w="50" w:type="pct"/>
                    <w:hideMark/>
                  </w:tcPr>
                  <w:p w14:paraId="7FFA0381" w14:textId="77777777" w:rsidR="00AC41C2" w:rsidRDefault="00AC41C2">
                    <w:pPr>
                      <w:pStyle w:val="Bibliography"/>
                      <w:rPr>
                        <w:noProof/>
                      </w:rPr>
                    </w:pPr>
                    <w:r>
                      <w:rPr>
                        <w:noProof/>
                      </w:rPr>
                      <w:t xml:space="preserve">[8] </w:t>
                    </w:r>
                  </w:p>
                </w:tc>
                <w:tc>
                  <w:tcPr>
                    <w:tcW w:w="0" w:type="auto"/>
                    <w:hideMark/>
                  </w:tcPr>
                  <w:p w14:paraId="35655F41" w14:textId="77777777" w:rsidR="00AC41C2" w:rsidRDefault="00AC41C2">
                    <w:pPr>
                      <w:pStyle w:val="Bibliography"/>
                      <w:rPr>
                        <w:noProof/>
                      </w:rPr>
                    </w:pPr>
                    <w:r>
                      <w:rPr>
                        <w:noProof/>
                      </w:rPr>
                      <w:t>C. Biscoe, “ISO 27001 certification figures increase by 20%,” IT Governance, 27 September 2017. [Online]. Available: https://www.itgovernance.co.uk/blog/iso-27001-certification-figures-increase-by-20. [Accessed 28 November 2021].</w:t>
                    </w:r>
                  </w:p>
                </w:tc>
              </w:tr>
              <w:tr w:rsidR="00AC41C2" w14:paraId="3BCC838E" w14:textId="77777777">
                <w:trPr>
                  <w:divId w:val="1904828146"/>
                  <w:tblCellSpacing w:w="15" w:type="dxa"/>
                </w:trPr>
                <w:tc>
                  <w:tcPr>
                    <w:tcW w:w="50" w:type="pct"/>
                    <w:hideMark/>
                  </w:tcPr>
                  <w:p w14:paraId="6FE537EA" w14:textId="77777777" w:rsidR="00AC41C2" w:rsidRDefault="00AC41C2">
                    <w:pPr>
                      <w:pStyle w:val="Bibliography"/>
                      <w:rPr>
                        <w:noProof/>
                      </w:rPr>
                    </w:pPr>
                    <w:r>
                      <w:rPr>
                        <w:noProof/>
                      </w:rPr>
                      <w:t xml:space="preserve">[9] </w:t>
                    </w:r>
                  </w:p>
                </w:tc>
                <w:tc>
                  <w:tcPr>
                    <w:tcW w:w="0" w:type="auto"/>
                    <w:hideMark/>
                  </w:tcPr>
                  <w:p w14:paraId="479F0D42" w14:textId="77777777" w:rsidR="00AC41C2" w:rsidRDefault="00AC41C2">
                    <w:pPr>
                      <w:pStyle w:val="Bibliography"/>
                      <w:rPr>
                        <w:noProof/>
                      </w:rPr>
                    </w:pPr>
                    <w:r>
                      <w:rPr>
                        <w:noProof/>
                      </w:rPr>
                      <w:t>“What is the difference between ISO 27001 and ISO 27002?,” ISO Update, 5 June 2017. [Online]. Available: https://isoupdate.com/resources/difference-iso-27001-iso-27002/. [Accessed 28 November 2021].</w:t>
                    </w:r>
                  </w:p>
                </w:tc>
              </w:tr>
              <w:tr w:rsidR="00AC41C2" w14:paraId="28EF1827" w14:textId="77777777">
                <w:trPr>
                  <w:divId w:val="1904828146"/>
                  <w:tblCellSpacing w:w="15" w:type="dxa"/>
                </w:trPr>
                <w:tc>
                  <w:tcPr>
                    <w:tcW w:w="50" w:type="pct"/>
                    <w:hideMark/>
                  </w:tcPr>
                  <w:p w14:paraId="2FDFAB9D" w14:textId="77777777" w:rsidR="00AC41C2" w:rsidRDefault="00AC41C2">
                    <w:pPr>
                      <w:pStyle w:val="Bibliography"/>
                      <w:rPr>
                        <w:noProof/>
                      </w:rPr>
                    </w:pPr>
                    <w:r>
                      <w:rPr>
                        <w:noProof/>
                      </w:rPr>
                      <w:t xml:space="preserve">[10] </w:t>
                    </w:r>
                  </w:p>
                </w:tc>
                <w:tc>
                  <w:tcPr>
                    <w:tcW w:w="0" w:type="auto"/>
                    <w:hideMark/>
                  </w:tcPr>
                  <w:p w14:paraId="32C77563" w14:textId="77777777" w:rsidR="00AC41C2" w:rsidRDefault="00AC41C2">
                    <w:pPr>
                      <w:pStyle w:val="Bibliography"/>
                      <w:rPr>
                        <w:noProof/>
                      </w:rPr>
                    </w:pPr>
                    <w:r>
                      <w:rPr>
                        <w:noProof/>
                      </w:rPr>
                      <w:t>“What is the ISO 27001 security standard?,” Vanta, [Online]. Available: https://www.vanta.com/glossary/iso27001-security-standard. [Accessed 28 November 2021].</w:t>
                    </w:r>
                  </w:p>
                </w:tc>
              </w:tr>
              <w:tr w:rsidR="00AC41C2" w14:paraId="25B10CEA" w14:textId="77777777">
                <w:trPr>
                  <w:divId w:val="1904828146"/>
                  <w:tblCellSpacing w:w="15" w:type="dxa"/>
                </w:trPr>
                <w:tc>
                  <w:tcPr>
                    <w:tcW w:w="50" w:type="pct"/>
                    <w:hideMark/>
                  </w:tcPr>
                  <w:p w14:paraId="777E6B0E" w14:textId="77777777" w:rsidR="00AC41C2" w:rsidRDefault="00AC41C2">
                    <w:pPr>
                      <w:pStyle w:val="Bibliography"/>
                      <w:rPr>
                        <w:noProof/>
                      </w:rPr>
                    </w:pPr>
                    <w:r>
                      <w:rPr>
                        <w:noProof/>
                      </w:rPr>
                      <w:t xml:space="preserve">[11] </w:t>
                    </w:r>
                  </w:p>
                </w:tc>
                <w:tc>
                  <w:tcPr>
                    <w:tcW w:w="0" w:type="auto"/>
                    <w:hideMark/>
                  </w:tcPr>
                  <w:p w14:paraId="47DDDE96" w14:textId="77777777" w:rsidR="00AC41C2" w:rsidRDefault="00AC41C2">
                    <w:pPr>
                      <w:pStyle w:val="Bibliography"/>
                      <w:rPr>
                        <w:noProof/>
                      </w:rPr>
                    </w:pPr>
                    <w:r>
                      <w:rPr>
                        <w:noProof/>
                      </w:rPr>
                      <w:t>S. Steinberg, “Cyberattacks now cost companies $200,000 on average, putting many out of business,” CNBC, 9 March 2020. [Online]. Available: https://www.cnbc.com/2019/10/13/cyberattacks-cost-small-companies-200k-putting-many-out-of-business.html. [Accessed 29 November 2021].</w:t>
                    </w:r>
                  </w:p>
                </w:tc>
              </w:tr>
            </w:tbl>
            <w:p w14:paraId="1449407B" w14:textId="77777777" w:rsidR="00AC41C2" w:rsidRDefault="00AC41C2">
              <w:pPr>
                <w:divId w:val="1904828146"/>
                <w:rPr>
                  <w:rFonts w:eastAsia="Times New Roman"/>
                  <w:noProof/>
                </w:rPr>
              </w:pPr>
            </w:p>
            <w:p w14:paraId="6C3E5B9F" w14:textId="760A3A06" w:rsidR="00170608" w:rsidRPr="005D3A84" w:rsidRDefault="00CC51CA" w:rsidP="005D3A84">
              <w:r>
                <w:rPr>
                  <w:b/>
                  <w:bCs/>
                  <w:noProof/>
                </w:rPr>
                <w:fldChar w:fldCharType="end"/>
              </w:r>
            </w:p>
          </w:sdtContent>
        </w:sdt>
      </w:sdtContent>
    </w:sdt>
    <w:sectPr w:rsidR="00170608" w:rsidRPr="005D3A8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60450" w14:textId="77777777" w:rsidR="00821102" w:rsidRDefault="00821102" w:rsidP="007A1EBF">
      <w:pPr>
        <w:spacing w:before="0" w:after="0" w:line="240" w:lineRule="auto"/>
      </w:pPr>
      <w:r>
        <w:separator/>
      </w:r>
    </w:p>
  </w:endnote>
  <w:endnote w:type="continuationSeparator" w:id="0">
    <w:p w14:paraId="77503AE6" w14:textId="77777777" w:rsidR="00821102" w:rsidRDefault="00821102" w:rsidP="007A1EB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7A1EBF" w14:paraId="10699887" w14:textId="77777777">
      <w:trPr>
        <w:trHeight w:hRule="exact" w:val="115"/>
        <w:jc w:val="center"/>
      </w:trPr>
      <w:tc>
        <w:tcPr>
          <w:tcW w:w="4686" w:type="dxa"/>
          <w:shd w:val="clear" w:color="auto" w:fill="4472C4" w:themeFill="accent1"/>
          <w:tcMar>
            <w:top w:w="0" w:type="dxa"/>
            <w:bottom w:w="0" w:type="dxa"/>
          </w:tcMar>
        </w:tcPr>
        <w:p w14:paraId="658A5583" w14:textId="77777777" w:rsidR="007A1EBF" w:rsidRDefault="007A1EBF">
          <w:pPr>
            <w:pStyle w:val="Header"/>
            <w:rPr>
              <w:caps/>
              <w:sz w:val="18"/>
            </w:rPr>
          </w:pPr>
        </w:p>
      </w:tc>
      <w:tc>
        <w:tcPr>
          <w:tcW w:w="4674" w:type="dxa"/>
          <w:shd w:val="clear" w:color="auto" w:fill="4472C4" w:themeFill="accent1"/>
          <w:tcMar>
            <w:top w:w="0" w:type="dxa"/>
            <w:bottom w:w="0" w:type="dxa"/>
          </w:tcMar>
        </w:tcPr>
        <w:p w14:paraId="06FF6F9D" w14:textId="77777777" w:rsidR="007A1EBF" w:rsidRDefault="007A1EBF">
          <w:pPr>
            <w:pStyle w:val="Header"/>
            <w:jc w:val="right"/>
            <w:rPr>
              <w:caps/>
              <w:sz w:val="18"/>
            </w:rPr>
          </w:pPr>
        </w:p>
      </w:tc>
    </w:tr>
    <w:tr w:rsidR="007A1EBF" w14:paraId="4A9664F7" w14:textId="77777777">
      <w:trPr>
        <w:jc w:val="center"/>
      </w:trPr>
      <w:sdt>
        <w:sdtPr>
          <w:rPr>
            <w:caps/>
            <w:color w:val="808080" w:themeColor="background1" w:themeShade="80"/>
            <w:sz w:val="18"/>
            <w:szCs w:val="18"/>
          </w:rPr>
          <w:alias w:val="Author"/>
          <w:tag w:val=""/>
          <w:id w:val="1534151868"/>
          <w:placeholder>
            <w:docPart w:val="0754C73091BB462E85DC5DB35F546DF6"/>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3E0D3940" w14:textId="7685CA78" w:rsidR="007A1EBF" w:rsidRDefault="007A1EBF">
              <w:pPr>
                <w:pStyle w:val="Footer"/>
                <w:rPr>
                  <w:caps/>
                  <w:color w:val="808080" w:themeColor="background1" w:themeShade="80"/>
                  <w:sz w:val="18"/>
                  <w:szCs w:val="18"/>
                </w:rPr>
              </w:pPr>
              <w:r>
                <w:rPr>
                  <w:caps/>
                  <w:color w:val="808080" w:themeColor="background1" w:themeShade="80"/>
                  <w:sz w:val="18"/>
                  <w:szCs w:val="18"/>
                </w:rPr>
                <w:t>Mateusz Jadasz | 1901291</w:t>
              </w:r>
            </w:p>
          </w:tc>
        </w:sdtContent>
      </w:sdt>
      <w:tc>
        <w:tcPr>
          <w:tcW w:w="4674" w:type="dxa"/>
          <w:shd w:val="clear" w:color="auto" w:fill="auto"/>
          <w:vAlign w:val="center"/>
        </w:tcPr>
        <w:p w14:paraId="1C5A2DA9" w14:textId="77777777" w:rsidR="007A1EBF" w:rsidRDefault="007A1EBF">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98E8F96" w14:textId="1E0E4CB4" w:rsidR="007A1EBF" w:rsidRDefault="007A1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7C524" w14:textId="77777777" w:rsidR="00821102" w:rsidRDefault="00821102" w:rsidP="007A1EBF">
      <w:pPr>
        <w:spacing w:before="0" w:after="0" w:line="240" w:lineRule="auto"/>
      </w:pPr>
      <w:r>
        <w:separator/>
      </w:r>
    </w:p>
  </w:footnote>
  <w:footnote w:type="continuationSeparator" w:id="0">
    <w:p w14:paraId="5EE10E59" w14:textId="77777777" w:rsidR="00821102" w:rsidRDefault="00821102" w:rsidP="007A1EB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927AEB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F4A6C0F"/>
    <w:multiLevelType w:val="hybridMultilevel"/>
    <w:tmpl w:val="960A6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78C"/>
    <w:rsid w:val="00063BB7"/>
    <w:rsid w:val="00094947"/>
    <w:rsid w:val="00096052"/>
    <w:rsid w:val="000D3138"/>
    <w:rsid w:val="000E1F97"/>
    <w:rsid w:val="000F4767"/>
    <w:rsid w:val="001166F9"/>
    <w:rsid w:val="00122F56"/>
    <w:rsid w:val="001378FE"/>
    <w:rsid w:val="00170608"/>
    <w:rsid w:val="001753FA"/>
    <w:rsid w:val="001A5BC9"/>
    <w:rsid w:val="001D6BFB"/>
    <w:rsid w:val="002138E1"/>
    <w:rsid w:val="00237A26"/>
    <w:rsid w:val="00241431"/>
    <w:rsid w:val="00280B4D"/>
    <w:rsid w:val="00281A2F"/>
    <w:rsid w:val="00293923"/>
    <w:rsid w:val="002A05F4"/>
    <w:rsid w:val="002C0637"/>
    <w:rsid w:val="002F33B1"/>
    <w:rsid w:val="002F6F6E"/>
    <w:rsid w:val="00300967"/>
    <w:rsid w:val="0031578C"/>
    <w:rsid w:val="00334706"/>
    <w:rsid w:val="00335404"/>
    <w:rsid w:val="0034312D"/>
    <w:rsid w:val="00375593"/>
    <w:rsid w:val="003822BB"/>
    <w:rsid w:val="00386290"/>
    <w:rsid w:val="003D0BA7"/>
    <w:rsid w:val="0040424F"/>
    <w:rsid w:val="00426E2E"/>
    <w:rsid w:val="00467F39"/>
    <w:rsid w:val="004A041C"/>
    <w:rsid w:val="004B3627"/>
    <w:rsid w:val="004B749A"/>
    <w:rsid w:val="004F1A50"/>
    <w:rsid w:val="005124E1"/>
    <w:rsid w:val="00551FBA"/>
    <w:rsid w:val="00561992"/>
    <w:rsid w:val="005657E9"/>
    <w:rsid w:val="00576BB2"/>
    <w:rsid w:val="0058451B"/>
    <w:rsid w:val="005B0EA1"/>
    <w:rsid w:val="005D3A84"/>
    <w:rsid w:val="005F48BD"/>
    <w:rsid w:val="006040BC"/>
    <w:rsid w:val="00604E01"/>
    <w:rsid w:val="00640BCB"/>
    <w:rsid w:val="0064312E"/>
    <w:rsid w:val="00646329"/>
    <w:rsid w:val="00663A2C"/>
    <w:rsid w:val="006658BA"/>
    <w:rsid w:val="006979F1"/>
    <w:rsid w:val="006B7296"/>
    <w:rsid w:val="00706095"/>
    <w:rsid w:val="00712249"/>
    <w:rsid w:val="0072337B"/>
    <w:rsid w:val="00737E51"/>
    <w:rsid w:val="00770BA1"/>
    <w:rsid w:val="00771DD1"/>
    <w:rsid w:val="00785216"/>
    <w:rsid w:val="007A1EBF"/>
    <w:rsid w:val="007B63B8"/>
    <w:rsid w:val="007C7B6D"/>
    <w:rsid w:val="007F7801"/>
    <w:rsid w:val="008162D1"/>
    <w:rsid w:val="00817D7A"/>
    <w:rsid w:val="00821102"/>
    <w:rsid w:val="0083041A"/>
    <w:rsid w:val="008656FE"/>
    <w:rsid w:val="00867DED"/>
    <w:rsid w:val="00876933"/>
    <w:rsid w:val="008B32EE"/>
    <w:rsid w:val="008D0FD3"/>
    <w:rsid w:val="008D166F"/>
    <w:rsid w:val="00906916"/>
    <w:rsid w:val="00912943"/>
    <w:rsid w:val="009227CA"/>
    <w:rsid w:val="00926595"/>
    <w:rsid w:val="009612BA"/>
    <w:rsid w:val="009750C5"/>
    <w:rsid w:val="009A7983"/>
    <w:rsid w:val="009E4317"/>
    <w:rsid w:val="009F7C66"/>
    <w:rsid w:val="00A1334D"/>
    <w:rsid w:val="00A26642"/>
    <w:rsid w:val="00A30E27"/>
    <w:rsid w:val="00A55F74"/>
    <w:rsid w:val="00A843CF"/>
    <w:rsid w:val="00AC38D4"/>
    <w:rsid w:val="00AC41C2"/>
    <w:rsid w:val="00B0173A"/>
    <w:rsid w:val="00B10204"/>
    <w:rsid w:val="00B12E97"/>
    <w:rsid w:val="00B417F4"/>
    <w:rsid w:val="00B54728"/>
    <w:rsid w:val="00B97DC5"/>
    <w:rsid w:val="00BA0776"/>
    <w:rsid w:val="00BB2105"/>
    <w:rsid w:val="00BD5B27"/>
    <w:rsid w:val="00BF2E7B"/>
    <w:rsid w:val="00BF36FE"/>
    <w:rsid w:val="00C06CE9"/>
    <w:rsid w:val="00C13F46"/>
    <w:rsid w:val="00C2242A"/>
    <w:rsid w:val="00C279DE"/>
    <w:rsid w:val="00CB0432"/>
    <w:rsid w:val="00CB10D2"/>
    <w:rsid w:val="00CC51CA"/>
    <w:rsid w:val="00CD2E39"/>
    <w:rsid w:val="00CE24CF"/>
    <w:rsid w:val="00CF4F6A"/>
    <w:rsid w:val="00D13894"/>
    <w:rsid w:val="00D47EAF"/>
    <w:rsid w:val="00D56D2F"/>
    <w:rsid w:val="00D83A39"/>
    <w:rsid w:val="00D85907"/>
    <w:rsid w:val="00D939CD"/>
    <w:rsid w:val="00DA1BE7"/>
    <w:rsid w:val="00DC274F"/>
    <w:rsid w:val="00DE0730"/>
    <w:rsid w:val="00DF6110"/>
    <w:rsid w:val="00E030D6"/>
    <w:rsid w:val="00E1050E"/>
    <w:rsid w:val="00E5003E"/>
    <w:rsid w:val="00E61DB5"/>
    <w:rsid w:val="00E76AC4"/>
    <w:rsid w:val="00EB79BB"/>
    <w:rsid w:val="00EC533F"/>
    <w:rsid w:val="00F40935"/>
    <w:rsid w:val="00F50364"/>
    <w:rsid w:val="00F570ED"/>
    <w:rsid w:val="00F764BE"/>
    <w:rsid w:val="00F96EE7"/>
    <w:rsid w:val="00FB61CA"/>
    <w:rsid w:val="00FE1246"/>
    <w:rsid w:val="00FF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9649A8"/>
  <w15:chartTrackingRefBased/>
  <w15:docId w15:val="{5A712AE0-4010-48C4-9D64-7717E93F4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E7B"/>
  </w:style>
  <w:style w:type="paragraph" w:styleId="Heading1">
    <w:name w:val="heading 1"/>
    <w:basedOn w:val="Normal"/>
    <w:next w:val="Normal"/>
    <w:link w:val="Heading1Char"/>
    <w:uiPriority w:val="9"/>
    <w:qFormat/>
    <w:rsid w:val="00BF2E7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F2E7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F2E7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F2E7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F2E7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F2E7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F2E7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F2E7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F2E7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F2E7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F2E7B"/>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BF2E7B"/>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BF2E7B"/>
    <w:pPr>
      <w:outlineLvl w:val="9"/>
    </w:pPr>
  </w:style>
  <w:style w:type="paragraph" w:styleId="TOC1">
    <w:name w:val="toc 1"/>
    <w:basedOn w:val="Normal"/>
    <w:next w:val="Normal"/>
    <w:autoRedefine/>
    <w:uiPriority w:val="39"/>
    <w:unhideWhenUsed/>
    <w:rsid w:val="00281A2F"/>
    <w:pPr>
      <w:spacing w:after="100"/>
    </w:pPr>
  </w:style>
  <w:style w:type="character" w:styleId="Hyperlink">
    <w:name w:val="Hyperlink"/>
    <w:basedOn w:val="DefaultParagraphFont"/>
    <w:uiPriority w:val="99"/>
    <w:unhideWhenUsed/>
    <w:rsid w:val="00281A2F"/>
    <w:rPr>
      <w:color w:val="0563C1" w:themeColor="hyperlink"/>
      <w:u w:val="single"/>
    </w:rPr>
  </w:style>
  <w:style w:type="paragraph" w:styleId="Bibliography">
    <w:name w:val="Bibliography"/>
    <w:basedOn w:val="Normal"/>
    <w:next w:val="Normal"/>
    <w:uiPriority w:val="37"/>
    <w:unhideWhenUsed/>
    <w:rsid w:val="00CC51CA"/>
  </w:style>
  <w:style w:type="character" w:customStyle="1" w:styleId="Heading2Char">
    <w:name w:val="Heading 2 Char"/>
    <w:basedOn w:val="DefaultParagraphFont"/>
    <w:link w:val="Heading2"/>
    <w:uiPriority w:val="9"/>
    <w:rsid w:val="00BF2E7B"/>
    <w:rPr>
      <w:caps/>
      <w:spacing w:val="15"/>
      <w:shd w:val="clear" w:color="auto" w:fill="D9E2F3" w:themeFill="accent1" w:themeFillTint="33"/>
    </w:rPr>
  </w:style>
  <w:style w:type="paragraph" w:styleId="TOC2">
    <w:name w:val="toc 2"/>
    <w:basedOn w:val="Normal"/>
    <w:next w:val="Normal"/>
    <w:autoRedefine/>
    <w:uiPriority w:val="39"/>
    <w:unhideWhenUsed/>
    <w:rsid w:val="00CF4F6A"/>
    <w:pPr>
      <w:spacing w:after="100"/>
      <w:ind w:left="220"/>
    </w:pPr>
  </w:style>
  <w:style w:type="paragraph" w:styleId="ListParagraph">
    <w:name w:val="List Paragraph"/>
    <w:basedOn w:val="Normal"/>
    <w:uiPriority w:val="34"/>
    <w:qFormat/>
    <w:rsid w:val="00335404"/>
    <w:pPr>
      <w:ind w:left="720"/>
      <w:contextualSpacing/>
    </w:pPr>
  </w:style>
  <w:style w:type="character" w:customStyle="1" w:styleId="Heading3Char">
    <w:name w:val="Heading 3 Char"/>
    <w:basedOn w:val="DefaultParagraphFont"/>
    <w:link w:val="Heading3"/>
    <w:uiPriority w:val="9"/>
    <w:rsid w:val="00BF2E7B"/>
    <w:rPr>
      <w:caps/>
      <w:color w:val="1F3763" w:themeColor="accent1" w:themeShade="7F"/>
      <w:spacing w:val="15"/>
    </w:rPr>
  </w:style>
  <w:style w:type="character" w:customStyle="1" w:styleId="Heading4Char">
    <w:name w:val="Heading 4 Char"/>
    <w:basedOn w:val="DefaultParagraphFont"/>
    <w:link w:val="Heading4"/>
    <w:uiPriority w:val="9"/>
    <w:semiHidden/>
    <w:rsid w:val="00BF2E7B"/>
    <w:rPr>
      <w:caps/>
      <w:color w:val="2F5496" w:themeColor="accent1" w:themeShade="BF"/>
      <w:spacing w:val="10"/>
    </w:rPr>
  </w:style>
  <w:style w:type="character" w:customStyle="1" w:styleId="Heading5Char">
    <w:name w:val="Heading 5 Char"/>
    <w:basedOn w:val="DefaultParagraphFont"/>
    <w:link w:val="Heading5"/>
    <w:uiPriority w:val="9"/>
    <w:semiHidden/>
    <w:rsid w:val="00BF2E7B"/>
    <w:rPr>
      <w:caps/>
      <w:color w:val="2F5496" w:themeColor="accent1" w:themeShade="BF"/>
      <w:spacing w:val="10"/>
    </w:rPr>
  </w:style>
  <w:style w:type="character" w:customStyle="1" w:styleId="Heading6Char">
    <w:name w:val="Heading 6 Char"/>
    <w:basedOn w:val="DefaultParagraphFont"/>
    <w:link w:val="Heading6"/>
    <w:uiPriority w:val="9"/>
    <w:semiHidden/>
    <w:rsid w:val="00BF2E7B"/>
    <w:rPr>
      <w:caps/>
      <w:color w:val="2F5496" w:themeColor="accent1" w:themeShade="BF"/>
      <w:spacing w:val="10"/>
    </w:rPr>
  </w:style>
  <w:style w:type="character" w:customStyle="1" w:styleId="Heading7Char">
    <w:name w:val="Heading 7 Char"/>
    <w:basedOn w:val="DefaultParagraphFont"/>
    <w:link w:val="Heading7"/>
    <w:uiPriority w:val="9"/>
    <w:semiHidden/>
    <w:rsid w:val="00BF2E7B"/>
    <w:rPr>
      <w:caps/>
      <w:color w:val="2F5496" w:themeColor="accent1" w:themeShade="BF"/>
      <w:spacing w:val="10"/>
    </w:rPr>
  </w:style>
  <w:style w:type="character" w:customStyle="1" w:styleId="Heading8Char">
    <w:name w:val="Heading 8 Char"/>
    <w:basedOn w:val="DefaultParagraphFont"/>
    <w:link w:val="Heading8"/>
    <w:uiPriority w:val="9"/>
    <w:semiHidden/>
    <w:rsid w:val="00BF2E7B"/>
    <w:rPr>
      <w:caps/>
      <w:spacing w:val="10"/>
      <w:sz w:val="18"/>
      <w:szCs w:val="18"/>
    </w:rPr>
  </w:style>
  <w:style w:type="character" w:customStyle="1" w:styleId="Heading9Char">
    <w:name w:val="Heading 9 Char"/>
    <w:basedOn w:val="DefaultParagraphFont"/>
    <w:link w:val="Heading9"/>
    <w:uiPriority w:val="9"/>
    <w:semiHidden/>
    <w:rsid w:val="00BF2E7B"/>
    <w:rPr>
      <w:i/>
      <w:iCs/>
      <w:caps/>
      <w:spacing w:val="10"/>
      <w:sz w:val="18"/>
      <w:szCs w:val="18"/>
    </w:rPr>
  </w:style>
  <w:style w:type="paragraph" w:styleId="Caption">
    <w:name w:val="caption"/>
    <w:basedOn w:val="Normal"/>
    <w:next w:val="Normal"/>
    <w:uiPriority w:val="35"/>
    <w:semiHidden/>
    <w:unhideWhenUsed/>
    <w:qFormat/>
    <w:rsid w:val="00BF2E7B"/>
    <w:rPr>
      <w:b/>
      <w:bCs/>
      <w:color w:val="2F5496" w:themeColor="accent1" w:themeShade="BF"/>
      <w:sz w:val="16"/>
      <w:szCs w:val="16"/>
    </w:rPr>
  </w:style>
  <w:style w:type="paragraph" w:styleId="Subtitle">
    <w:name w:val="Subtitle"/>
    <w:basedOn w:val="Normal"/>
    <w:next w:val="Normal"/>
    <w:link w:val="SubtitleChar"/>
    <w:uiPriority w:val="11"/>
    <w:qFormat/>
    <w:rsid w:val="00BF2E7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F2E7B"/>
    <w:rPr>
      <w:caps/>
      <w:color w:val="595959" w:themeColor="text1" w:themeTint="A6"/>
      <w:spacing w:val="10"/>
      <w:sz w:val="21"/>
      <w:szCs w:val="21"/>
    </w:rPr>
  </w:style>
  <w:style w:type="character" w:styleId="Strong">
    <w:name w:val="Strong"/>
    <w:uiPriority w:val="22"/>
    <w:qFormat/>
    <w:rsid w:val="00BF2E7B"/>
    <w:rPr>
      <w:b/>
      <w:bCs/>
    </w:rPr>
  </w:style>
  <w:style w:type="character" w:styleId="Emphasis">
    <w:name w:val="Emphasis"/>
    <w:uiPriority w:val="20"/>
    <w:qFormat/>
    <w:rsid w:val="00BF2E7B"/>
    <w:rPr>
      <w:caps/>
      <w:color w:val="1F3763" w:themeColor="accent1" w:themeShade="7F"/>
      <w:spacing w:val="5"/>
    </w:rPr>
  </w:style>
  <w:style w:type="paragraph" w:styleId="NoSpacing">
    <w:name w:val="No Spacing"/>
    <w:uiPriority w:val="1"/>
    <w:qFormat/>
    <w:rsid w:val="00BF2E7B"/>
    <w:pPr>
      <w:spacing w:after="0" w:line="240" w:lineRule="auto"/>
    </w:pPr>
  </w:style>
  <w:style w:type="paragraph" w:styleId="Quote">
    <w:name w:val="Quote"/>
    <w:basedOn w:val="Normal"/>
    <w:next w:val="Normal"/>
    <w:link w:val="QuoteChar"/>
    <w:uiPriority w:val="29"/>
    <w:qFormat/>
    <w:rsid w:val="00BF2E7B"/>
    <w:rPr>
      <w:i/>
      <w:iCs/>
      <w:sz w:val="24"/>
      <w:szCs w:val="24"/>
    </w:rPr>
  </w:style>
  <w:style w:type="character" w:customStyle="1" w:styleId="QuoteChar">
    <w:name w:val="Quote Char"/>
    <w:basedOn w:val="DefaultParagraphFont"/>
    <w:link w:val="Quote"/>
    <w:uiPriority w:val="29"/>
    <w:rsid w:val="00BF2E7B"/>
    <w:rPr>
      <w:i/>
      <w:iCs/>
      <w:sz w:val="24"/>
      <w:szCs w:val="24"/>
    </w:rPr>
  </w:style>
  <w:style w:type="paragraph" w:styleId="IntenseQuote">
    <w:name w:val="Intense Quote"/>
    <w:basedOn w:val="Normal"/>
    <w:next w:val="Normal"/>
    <w:link w:val="IntenseQuoteChar"/>
    <w:uiPriority w:val="30"/>
    <w:qFormat/>
    <w:rsid w:val="00BF2E7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F2E7B"/>
    <w:rPr>
      <w:color w:val="4472C4" w:themeColor="accent1"/>
      <w:sz w:val="24"/>
      <w:szCs w:val="24"/>
    </w:rPr>
  </w:style>
  <w:style w:type="character" w:styleId="SubtleEmphasis">
    <w:name w:val="Subtle Emphasis"/>
    <w:uiPriority w:val="19"/>
    <w:qFormat/>
    <w:rsid w:val="00BF2E7B"/>
    <w:rPr>
      <w:i/>
      <w:iCs/>
      <w:color w:val="1F3763" w:themeColor="accent1" w:themeShade="7F"/>
    </w:rPr>
  </w:style>
  <w:style w:type="character" w:styleId="IntenseEmphasis">
    <w:name w:val="Intense Emphasis"/>
    <w:uiPriority w:val="21"/>
    <w:qFormat/>
    <w:rsid w:val="00BF2E7B"/>
    <w:rPr>
      <w:b/>
      <w:bCs/>
      <w:caps/>
      <w:color w:val="1F3763" w:themeColor="accent1" w:themeShade="7F"/>
      <w:spacing w:val="10"/>
    </w:rPr>
  </w:style>
  <w:style w:type="character" w:styleId="SubtleReference">
    <w:name w:val="Subtle Reference"/>
    <w:uiPriority w:val="31"/>
    <w:qFormat/>
    <w:rsid w:val="00BF2E7B"/>
    <w:rPr>
      <w:b/>
      <w:bCs/>
      <w:color w:val="4472C4" w:themeColor="accent1"/>
    </w:rPr>
  </w:style>
  <w:style w:type="character" w:styleId="IntenseReference">
    <w:name w:val="Intense Reference"/>
    <w:uiPriority w:val="32"/>
    <w:qFormat/>
    <w:rsid w:val="00BF2E7B"/>
    <w:rPr>
      <w:b/>
      <w:bCs/>
      <w:i/>
      <w:iCs/>
      <w:caps/>
      <w:color w:val="4472C4" w:themeColor="accent1"/>
    </w:rPr>
  </w:style>
  <w:style w:type="character" w:styleId="BookTitle">
    <w:name w:val="Book Title"/>
    <w:uiPriority w:val="33"/>
    <w:qFormat/>
    <w:rsid w:val="00BF2E7B"/>
    <w:rPr>
      <w:b/>
      <w:bCs/>
      <w:i/>
      <w:iCs/>
      <w:spacing w:val="0"/>
    </w:rPr>
  </w:style>
  <w:style w:type="paragraph" w:styleId="Header">
    <w:name w:val="header"/>
    <w:basedOn w:val="Normal"/>
    <w:link w:val="HeaderChar"/>
    <w:uiPriority w:val="99"/>
    <w:unhideWhenUsed/>
    <w:rsid w:val="007A1EB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A1EBF"/>
  </w:style>
  <w:style w:type="paragraph" w:styleId="Footer">
    <w:name w:val="footer"/>
    <w:basedOn w:val="Normal"/>
    <w:link w:val="FooterChar"/>
    <w:uiPriority w:val="99"/>
    <w:unhideWhenUsed/>
    <w:rsid w:val="007A1EB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A1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1612">
      <w:bodyDiv w:val="1"/>
      <w:marLeft w:val="0"/>
      <w:marRight w:val="0"/>
      <w:marTop w:val="0"/>
      <w:marBottom w:val="0"/>
      <w:divBdr>
        <w:top w:val="none" w:sz="0" w:space="0" w:color="auto"/>
        <w:left w:val="none" w:sz="0" w:space="0" w:color="auto"/>
        <w:bottom w:val="none" w:sz="0" w:space="0" w:color="auto"/>
        <w:right w:val="none" w:sz="0" w:space="0" w:color="auto"/>
      </w:divBdr>
    </w:div>
    <w:div w:id="23945883">
      <w:bodyDiv w:val="1"/>
      <w:marLeft w:val="0"/>
      <w:marRight w:val="0"/>
      <w:marTop w:val="0"/>
      <w:marBottom w:val="0"/>
      <w:divBdr>
        <w:top w:val="none" w:sz="0" w:space="0" w:color="auto"/>
        <w:left w:val="none" w:sz="0" w:space="0" w:color="auto"/>
        <w:bottom w:val="none" w:sz="0" w:space="0" w:color="auto"/>
        <w:right w:val="none" w:sz="0" w:space="0" w:color="auto"/>
      </w:divBdr>
    </w:div>
    <w:div w:id="37819651">
      <w:bodyDiv w:val="1"/>
      <w:marLeft w:val="0"/>
      <w:marRight w:val="0"/>
      <w:marTop w:val="0"/>
      <w:marBottom w:val="0"/>
      <w:divBdr>
        <w:top w:val="none" w:sz="0" w:space="0" w:color="auto"/>
        <w:left w:val="none" w:sz="0" w:space="0" w:color="auto"/>
        <w:bottom w:val="none" w:sz="0" w:space="0" w:color="auto"/>
        <w:right w:val="none" w:sz="0" w:space="0" w:color="auto"/>
      </w:divBdr>
    </w:div>
    <w:div w:id="39474789">
      <w:bodyDiv w:val="1"/>
      <w:marLeft w:val="0"/>
      <w:marRight w:val="0"/>
      <w:marTop w:val="0"/>
      <w:marBottom w:val="0"/>
      <w:divBdr>
        <w:top w:val="none" w:sz="0" w:space="0" w:color="auto"/>
        <w:left w:val="none" w:sz="0" w:space="0" w:color="auto"/>
        <w:bottom w:val="none" w:sz="0" w:space="0" w:color="auto"/>
        <w:right w:val="none" w:sz="0" w:space="0" w:color="auto"/>
      </w:divBdr>
    </w:div>
    <w:div w:id="41175815">
      <w:bodyDiv w:val="1"/>
      <w:marLeft w:val="0"/>
      <w:marRight w:val="0"/>
      <w:marTop w:val="0"/>
      <w:marBottom w:val="0"/>
      <w:divBdr>
        <w:top w:val="none" w:sz="0" w:space="0" w:color="auto"/>
        <w:left w:val="none" w:sz="0" w:space="0" w:color="auto"/>
        <w:bottom w:val="none" w:sz="0" w:space="0" w:color="auto"/>
        <w:right w:val="none" w:sz="0" w:space="0" w:color="auto"/>
      </w:divBdr>
    </w:div>
    <w:div w:id="41948061">
      <w:bodyDiv w:val="1"/>
      <w:marLeft w:val="0"/>
      <w:marRight w:val="0"/>
      <w:marTop w:val="0"/>
      <w:marBottom w:val="0"/>
      <w:divBdr>
        <w:top w:val="none" w:sz="0" w:space="0" w:color="auto"/>
        <w:left w:val="none" w:sz="0" w:space="0" w:color="auto"/>
        <w:bottom w:val="none" w:sz="0" w:space="0" w:color="auto"/>
        <w:right w:val="none" w:sz="0" w:space="0" w:color="auto"/>
      </w:divBdr>
    </w:div>
    <w:div w:id="68967049">
      <w:bodyDiv w:val="1"/>
      <w:marLeft w:val="0"/>
      <w:marRight w:val="0"/>
      <w:marTop w:val="0"/>
      <w:marBottom w:val="0"/>
      <w:divBdr>
        <w:top w:val="none" w:sz="0" w:space="0" w:color="auto"/>
        <w:left w:val="none" w:sz="0" w:space="0" w:color="auto"/>
        <w:bottom w:val="none" w:sz="0" w:space="0" w:color="auto"/>
        <w:right w:val="none" w:sz="0" w:space="0" w:color="auto"/>
      </w:divBdr>
    </w:div>
    <w:div w:id="74983331">
      <w:bodyDiv w:val="1"/>
      <w:marLeft w:val="0"/>
      <w:marRight w:val="0"/>
      <w:marTop w:val="0"/>
      <w:marBottom w:val="0"/>
      <w:divBdr>
        <w:top w:val="none" w:sz="0" w:space="0" w:color="auto"/>
        <w:left w:val="none" w:sz="0" w:space="0" w:color="auto"/>
        <w:bottom w:val="none" w:sz="0" w:space="0" w:color="auto"/>
        <w:right w:val="none" w:sz="0" w:space="0" w:color="auto"/>
      </w:divBdr>
    </w:div>
    <w:div w:id="79765278">
      <w:bodyDiv w:val="1"/>
      <w:marLeft w:val="0"/>
      <w:marRight w:val="0"/>
      <w:marTop w:val="0"/>
      <w:marBottom w:val="0"/>
      <w:divBdr>
        <w:top w:val="none" w:sz="0" w:space="0" w:color="auto"/>
        <w:left w:val="none" w:sz="0" w:space="0" w:color="auto"/>
        <w:bottom w:val="none" w:sz="0" w:space="0" w:color="auto"/>
        <w:right w:val="none" w:sz="0" w:space="0" w:color="auto"/>
      </w:divBdr>
    </w:div>
    <w:div w:id="88963482">
      <w:bodyDiv w:val="1"/>
      <w:marLeft w:val="0"/>
      <w:marRight w:val="0"/>
      <w:marTop w:val="0"/>
      <w:marBottom w:val="0"/>
      <w:divBdr>
        <w:top w:val="none" w:sz="0" w:space="0" w:color="auto"/>
        <w:left w:val="none" w:sz="0" w:space="0" w:color="auto"/>
        <w:bottom w:val="none" w:sz="0" w:space="0" w:color="auto"/>
        <w:right w:val="none" w:sz="0" w:space="0" w:color="auto"/>
      </w:divBdr>
    </w:div>
    <w:div w:id="120468138">
      <w:bodyDiv w:val="1"/>
      <w:marLeft w:val="0"/>
      <w:marRight w:val="0"/>
      <w:marTop w:val="0"/>
      <w:marBottom w:val="0"/>
      <w:divBdr>
        <w:top w:val="none" w:sz="0" w:space="0" w:color="auto"/>
        <w:left w:val="none" w:sz="0" w:space="0" w:color="auto"/>
        <w:bottom w:val="none" w:sz="0" w:space="0" w:color="auto"/>
        <w:right w:val="none" w:sz="0" w:space="0" w:color="auto"/>
      </w:divBdr>
    </w:div>
    <w:div w:id="127936199">
      <w:bodyDiv w:val="1"/>
      <w:marLeft w:val="0"/>
      <w:marRight w:val="0"/>
      <w:marTop w:val="0"/>
      <w:marBottom w:val="0"/>
      <w:divBdr>
        <w:top w:val="none" w:sz="0" w:space="0" w:color="auto"/>
        <w:left w:val="none" w:sz="0" w:space="0" w:color="auto"/>
        <w:bottom w:val="none" w:sz="0" w:space="0" w:color="auto"/>
        <w:right w:val="none" w:sz="0" w:space="0" w:color="auto"/>
      </w:divBdr>
    </w:div>
    <w:div w:id="134640456">
      <w:bodyDiv w:val="1"/>
      <w:marLeft w:val="0"/>
      <w:marRight w:val="0"/>
      <w:marTop w:val="0"/>
      <w:marBottom w:val="0"/>
      <w:divBdr>
        <w:top w:val="none" w:sz="0" w:space="0" w:color="auto"/>
        <w:left w:val="none" w:sz="0" w:space="0" w:color="auto"/>
        <w:bottom w:val="none" w:sz="0" w:space="0" w:color="auto"/>
        <w:right w:val="none" w:sz="0" w:space="0" w:color="auto"/>
      </w:divBdr>
    </w:div>
    <w:div w:id="151483041">
      <w:bodyDiv w:val="1"/>
      <w:marLeft w:val="0"/>
      <w:marRight w:val="0"/>
      <w:marTop w:val="0"/>
      <w:marBottom w:val="0"/>
      <w:divBdr>
        <w:top w:val="none" w:sz="0" w:space="0" w:color="auto"/>
        <w:left w:val="none" w:sz="0" w:space="0" w:color="auto"/>
        <w:bottom w:val="none" w:sz="0" w:space="0" w:color="auto"/>
        <w:right w:val="none" w:sz="0" w:space="0" w:color="auto"/>
      </w:divBdr>
    </w:div>
    <w:div w:id="188882141">
      <w:bodyDiv w:val="1"/>
      <w:marLeft w:val="0"/>
      <w:marRight w:val="0"/>
      <w:marTop w:val="0"/>
      <w:marBottom w:val="0"/>
      <w:divBdr>
        <w:top w:val="none" w:sz="0" w:space="0" w:color="auto"/>
        <w:left w:val="none" w:sz="0" w:space="0" w:color="auto"/>
        <w:bottom w:val="none" w:sz="0" w:space="0" w:color="auto"/>
        <w:right w:val="none" w:sz="0" w:space="0" w:color="auto"/>
      </w:divBdr>
    </w:div>
    <w:div w:id="189151077">
      <w:bodyDiv w:val="1"/>
      <w:marLeft w:val="0"/>
      <w:marRight w:val="0"/>
      <w:marTop w:val="0"/>
      <w:marBottom w:val="0"/>
      <w:divBdr>
        <w:top w:val="none" w:sz="0" w:space="0" w:color="auto"/>
        <w:left w:val="none" w:sz="0" w:space="0" w:color="auto"/>
        <w:bottom w:val="none" w:sz="0" w:space="0" w:color="auto"/>
        <w:right w:val="none" w:sz="0" w:space="0" w:color="auto"/>
      </w:divBdr>
    </w:div>
    <w:div w:id="211117688">
      <w:bodyDiv w:val="1"/>
      <w:marLeft w:val="0"/>
      <w:marRight w:val="0"/>
      <w:marTop w:val="0"/>
      <w:marBottom w:val="0"/>
      <w:divBdr>
        <w:top w:val="none" w:sz="0" w:space="0" w:color="auto"/>
        <w:left w:val="none" w:sz="0" w:space="0" w:color="auto"/>
        <w:bottom w:val="none" w:sz="0" w:space="0" w:color="auto"/>
        <w:right w:val="none" w:sz="0" w:space="0" w:color="auto"/>
      </w:divBdr>
    </w:div>
    <w:div w:id="226459262">
      <w:bodyDiv w:val="1"/>
      <w:marLeft w:val="0"/>
      <w:marRight w:val="0"/>
      <w:marTop w:val="0"/>
      <w:marBottom w:val="0"/>
      <w:divBdr>
        <w:top w:val="none" w:sz="0" w:space="0" w:color="auto"/>
        <w:left w:val="none" w:sz="0" w:space="0" w:color="auto"/>
        <w:bottom w:val="none" w:sz="0" w:space="0" w:color="auto"/>
        <w:right w:val="none" w:sz="0" w:space="0" w:color="auto"/>
      </w:divBdr>
    </w:div>
    <w:div w:id="233781077">
      <w:bodyDiv w:val="1"/>
      <w:marLeft w:val="0"/>
      <w:marRight w:val="0"/>
      <w:marTop w:val="0"/>
      <w:marBottom w:val="0"/>
      <w:divBdr>
        <w:top w:val="none" w:sz="0" w:space="0" w:color="auto"/>
        <w:left w:val="none" w:sz="0" w:space="0" w:color="auto"/>
        <w:bottom w:val="none" w:sz="0" w:space="0" w:color="auto"/>
        <w:right w:val="none" w:sz="0" w:space="0" w:color="auto"/>
      </w:divBdr>
    </w:div>
    <w:div w:id="234054387">
      <w:bodyDiv w:val="1"/>
      <w:marLeft w:val="0"/>
      <w:marRight w:val="0"/>
      <w:marTop w:val="0"/>
      <w:marBottom w:val="0"/>
      <w:divBdr>
        <w:top w:val="none" w:sz="0" w:space="0" w:color="auto"/>
        <w:left w:val="none" w:sz="0" w:space="0" w:color="auto"/>
        <w:bottom w:val="none" w:sz="0" w:space="0" w:color="auto"/>
        <w:right w:val="none" w:sz="0" w:space="0" w:color="auto"/>
      </w:divBdr>
    </w:div>
    <w:div w:id="244922665">
      <w:bodyDiv w:val="1"/>
      <w:marLeft w:val="0"/>
      <w:marRight w:val="0"/>
      <w:marTop w:val="0"/>
      <w:marBottom w:val="0"/>
      <w:divBdr>
        <w:top w:val="none" w:sz="0" w:space="0" w:color="auto"/>
        <w:left w:val="none" w:sz="0" w:space="0" w:color="auto"/>
        <w:bottom w:val="none" w:sz="0" w:space="0" w:color="auto"/>
        <w:right w:val="none" w:sz="0" w:space="0" w:color="auto"/>
      </w:divBdr>
    </w:div>
    <w:div w:id="269092607">
      <w:bodyDiv w:val="1"/>
      <w:marLeft w:val="0"/>
      <w:marRight w:val="0"/>
      <w:marTop w:val="0"/>
      <w:marBottom w:val="0"/>
      <w:divBdr>
        <w:top w:val="none" w:sz="0" w:space="0" w:color="auto"/>
        <w:left w:val="none" w:sz="0" w:space="0" w:color="auto"/>
        <w:bottom w:val="none" w:sz="0" w:space="0" w:color="auto"/>
        <w:right w:val="none" w:sz="0" w:space="0" w:color="auto"/>
      </w:divBdr>
    </w:div>
    <w:div w:id="289435549">
      <w:bodyDiv w:val="1"/>
      <w:marLeft w:val="0"/>
      <w:marRight w:val="0"/>
      <w:marTop w:val="0"/>
      <w:marBottom w:val="0"/>
      <w:divBdr>
        <w:top w:val="none" w:sz="0" w:space="0" w:color="auto"/>
        <w:left w:val="none" w:sz="0" w:space="0" w:color="auto"/>
        <w:bottom w:val="none" w:sz="0" w:space="0" w:color="auto"/>
        <w:right w:val="none" w:sz="0" w:space="0" w:color="auto"/>
      </w:divBdr>
    </w:div>
    <w:div w:id="290089896">
      <w:bodyDiv w:val="1"/>
      <w:marLeft w:val="0"/>
      <w:marRight w:val="0"/>
      <w:marTop w:val="0"/>
      <w:marBottom w:val="0"/>
      <w:divBdr>
        <w:top w:val="none" w:sz="0" w:space="0" w:color="auto"/>
        <w:left w:val="none" w:sz="0" w:space="0" w:color="auto"/>
        <w:bottom w:val="none" w:sz="0" w:space="0" w:color="auto"/>
        <w:right w:val="none" w:sz="0" w:space="0" w:color="auto"/>
      </w:divBdr>
    </w:div>
    <w:div w:id="309482483">
      <w:bodyDiv w:val="1"/>
      <w:marLeft w:val="0"/>
      <w:marRight w:val="0"/>
      <w:marTop w:val="0"/>
      <w:marBottom w:val="0"/>
      <w:divBdr>
        <w:top w:val="none" w:sz="0" w:space="0" w:color="auto"/>
        <w:left w:val="none" w:sz="0" w:space="0" w:color="auto"/>
        <w:bottom w:val="none" w:sz="0" w:space="0" w:color="auto"/>
        <w:right w:val="none" w:sz="0" w:space="0" w:color="auto"/>
      </w:divBdr>
    </w:div>
    <w:div w:id="309554860">
      <w:bodyDiv w:val="1"/>
      <w:marLeft w:val="0"/>
      <w:marRight w:val="0"/>
      <w:marTop w:val="0"/>
      <w:marBottom w:val="0"/>
      <w:divBdr>
        <w:top w:val="none" w:sz="0" w:space="0" w:color="auto"/>
        <w:left w:val="none" w:sz="0" w:space="0" w:color="auto"/>
        <w:bottom w:val="none" w:sz="0" w:space="0" w:color="auto"/>
        <w:right w:val="none" w:sz="0" w:space="0" w:color="auto"/>
      </w:divBdr>
    </w:div>
    <w:div w:id="340857630">
      <w:bodyDiv w:val="1"/>
      <w:marLeft w:val="0"/>
      <w:marRight w:val="0"/>
      <w:marTop w:val="0"/>
      <w:marBottom w:val="0"/>
      <w:divBdr>
        <w:top w:val="none" w:sz="0" w:space="0" w:color="auto"/>
        <w:left w:val="none" w:sz="0" w:space="0" w:color="auto"/>
        <w:bottom w:val="none" w:sz="0" w:space="0" w:color="auto"/>
        <w:right w:val="none" w:sz="0" w:space="0" w:color="auto"/>
      </w:divBdr>
    </w:div>
    <w:div w:id="352615126">
      <w:bodyDiv w:val="1"/>
      <w:marLeft w:val="0"/>
      <w:marRight w:val="0"/>
      <w:marTop w:val="0"/>
      <w:marBottom w:val="0"/>
      <w:divBdr>
        <w:top w:val="none" w:sz="0" w:space="0" w:color="auto"/>
        <w:left w:val="none" w:sz="0" w:space="0" w:color="auto"/>
        <w:bottom w:val="none" w:sz="0" w:space="0" w:color="auto"/>
        <w:right w:val="none" w:sz="0" w:space="0" w:color="auto"/>
      </w:divBdr>
    </w:div>
    <w:div w:id="365107538">
      <w:bodyDiv w:val="1"/>
      <w:marLeft w:val="0"/>
      <w:marRight w:val="0"/>
      <w:marTop w:val="0"/>
      <w:marBottom w:val="0"/>
      <w:divBdr>
        <w:top w:val="none" w:sz="0" w:space="0" w:color="auto"/>
        <w:left w:val="none" w:sz="0" w:space="0" w:color="auto"/>
        <w:bottom w:val="none" w:sz="0" w:space="0" w:color="auto"/>
        <w:right w:val="none" w:sz="0" w:space="0" w:color="auto"/>
      </w:divBdr>
    </w:div>
    <w:div w:id="369039136">
      <w:bodyDiv w:val="1"/>
      <w:marLeft w:val="0"/>
      <w:marRight w:val="0"/>
      <w:marTop w:val="0"/>
      <w:marBottom w:val="0"/>
      <w:divBdr>
        <w:top w:val="none" w:sz="0" w:space="0" w:color="auto"/>
        <w:left w:val="none" w:sz="0" w:space="0" w:color="auto"/>
        <w:bottom w:val="none" w:sz="0" w:space="0" w:color="auto"/>
        <w:right w:val="none" w:sz="0" w:space="0" w:color="auto"/>
      </w:divBdr>
    </w:div>
    <w:div w:id="385759758">
      <w:bodyDiv w:val="1"/>
      <w:marLeft w:val="0"/>
      <w:marRight w:val="0"/>
      <w:marTop w:val="0"/>
      <w:marBottom w:val="0"/>
      <w:divBdr>
        <w:top w:val="none" w:sz="0" w:space="0" w:color="auto"/>
        <w:left w:val="none" w:sz="0" w:space="0" w:color="auto"/>
        <w:bottom w:val="none" w:sz="0" w:space="0" w:color="auto"/>
        <w:right w:val="none" w:sz="0" w:space="0" w:color="auto"/>
      </w:divBdr>
    </w:div>
    <w:div w:id="395712447">
      <w:bodyDiv w:val="1"/>
      <w:marLeft w:val="0"/>
      <w:marRight w:val="0"/>
      <w:marTop w:val="0"/>
      <w:marBottom w:val="0"/>
      <w:divBdr>
        <w:top w:val="none" w:sz="0" w:space="0" w:color="auto"/>
        <w:left w:val="none" w:sz="0" w:space="0" w:color="auto"/>
        <w:bottom w:val="none" w:sz="0" w:space="0" w:color="auto"/>
        <w:right w:val="none" w:sz="0" w:space="0" w:color="auto"/>
      </w:divBdr>
    </w:div>
    <w:div w:id="401635463">
      <w:bodyDiv w:val="1"/>
      <w:marLeft w:val="0"/>
      <w:marRight w:val="0"/>
      <w:marTop w:val="0"/>
      <w:marBottom w:val="0"/>
      <w:divBdr>
        <w:top w:val="none" w:sz="0" w:space="0" w:color="auto"/>
        <w:left w:val="none" w:sz="0" w:space="0" w:color="auto"/>
        <w:bottom w:val="none" w:sz="0" w:space="0" w:color="auto"/>
        <w:right w:val="none" w:sz="0" w:space="0" w:color="auto"/>
      </w:divBdr>
    </w:div>
    <w:div w:id="403378942">
      <w:bodyDiv w:val="1"/>
      <w:marLeft w:val="0"/>
      <w:marRight w:val="0"/>
      <w:marTop w:val="0"/>
      <w:marBottom w:val="0"/>
      <w:divBdr>
        <w:top w:val="none" w:sz="0" w:space="0" w:color="auto"/>
        <w:left w:val="none" w:sz="0" w:space="0" w:color="auto"/>
        <w:bottom w:val="none" w:sz="0" w:space="0" w:color="auto"/>
        <w:right w:val="none" w:sz="0" w:space="0" w:color="auto"/>
      </w:divBdr>
    </w:div>
    <w:div w:id="404689254">
      <w:bodyDiv w:val="1"/>
      <w:marLeft w:val="0"/>
      <w:marRight w:val="0"/>
      <w:marTop w:val="0"/>
      <w:marBottom w:val="0"/>
      <w:divBdr>
        <w:top w:val="none" w:sz="0" w:space="0" w:color="auto"/>
        <w:left w:val="none" w:sz="0" w:space="0" w:color="auto"/>
        <w:bottom w:val="none" w:sz="0" w:space="0" w:color="auto"/>
        <w:right w:val="none" w:sz="0" w:space="0" w:color="auto"/>
      </w:divBdr>
    </w:div>
    <w:div w:id="439031589">
      <w:bodyDiv w:val="1"/>
      <w:marLeft w:val="0"/>
      <w:marRight w:val="0"/>
      <w:marTop w:val="0"/>
      <w:marBottom w:val="0"/>
      <w:divBdr>
        <w:top w:val="none" w:sz="0" w:space="0" w:color="auto"/>
        <w:left w:val="none" w:sz="0" w:space="0" w:color="auto"/>
        <w:bottom w:val="none" w:sz="0" w:space="0" w:color="auto"/>
        <w:right w:val="none" w:sz="0" w:space="0" w:color="auto"/>
      </w:divBdr>
    </w:div>
    <w:div w:id="446319088">
      <w:bodyDiv w:val="1"/>
      <w:marLeft w:val="0"/>
      <w:marRight w:val="0"/>
      <w:marTop w:val="0"/>
      <w:marBottom w:val="0"/>
      <w:divBdr>
        <w:top w:val="none" w:sz="0" w:space="0" w:color="auto"/>
        <w:left w:val="none" w:sz="0" w:space="0" w:color="auto"/>
        <w:bottom w:val="none" w:sz="0" w:space="0" w:color="auto"/>
        <w:right w:val="none" w:sz="0" w:space="0" w:color="auto"/>
      </w:divBdr>
    </w:div>
    <w:div w:id="446387919">
      <w:bodyDiv w:val="1"/>
      <w:marLeft w:val="0"/>
      <w:marRight w:val="0"/>
      <w:marTop w:val="0"/>
      <w:marBottom w:val="0"/>
      <w:divBdr>
        <w:top w:val="none" w:sz="0" w:space="0" w:color="auto"/>
        <w:left w:val="none" w:sz="0" w:space="0" w:color="auto"/>
        <w:bottom w:val="none" w:sz="0" w:space="0" w:color="auto"/>
        <w:right w:val="none" w:sz="0" w:space="0" w:color="auto"/>
      </w:divBdr>
    </w:div>
    <w:div w:id="447313846">
      <w:bodyDiv w:val="1"/>
      <w:marLeft w:val="0"/>
      <w:marRight w:val="0"/>
      <w:marTop w:val="0"/>
      <w:marBottom w:val="0"/>
      <w:divBdr>
        <w:top w:val="none" w:sz="0" w:space="0" w:color="auto"/>
        <w:left w:val="none" w:sz="0" w:space="0" w:color="auto"/>
        <w:bottom w:val="none" w:sz="0" w:space="0" w:color="auto"/>
        <w:right w:val="none" w:sz="0" w:space="0" w:color="auto"/>
      </w:divBdr>
    </w:div>
    <w:div w:id="463088137">
      <w:bodyDiv w:val="1"/>
      <w:marLeft w:val="0"/>
      <w:marRight w:val="0"/>
      <w:marTop w:val="0"/>
      <w:marBottom w:val="0"/>
      <w:divBdr>
        <w:top w:val="none" w:sz="0" w:space="0" w:color="auto"/>
        <w:left w:val="none" w:sz="0" w:space="0" w:color="auto"/>
        <w:bottom w:val="none" w:sz="0" w:space="0" w:color="auto"/>
        <w:right w:val="none" w:sz="0" w:space="0" w:color="auto"/>
      </w:divBdr>
    </w:div>
    <w:div w:id="468212743">
      <w:bodyDiv w:val="1"/>
      <w:marLeft w:val="0"/>
      <w:marRight w:val="0"/>
      <w:marTop w:val="0"/>
      <w:marBottom w:val="0"/>
      <w:divBdr>
        <w:top w:val="none" w:sz="0" w:space="0" w:color="auto"/>
        <w:left w:val="none" w:sz="0" w:space="0" w:color="auto"/>
        <w:bottom w:val="none" w:sz="0" w:space="0" w:color="auto"/>
        <w:right w:val="none" w:sz="0" w:space="0" w:color="auto"/>
      </w:divBdr>
    </w:div>
    <w:div w:id="482742759">
      <w:bodyDiv w:val="1"/>
      <w:marLeft w:val="0"/>
      <w:marRight w:val="0"/>
      <w:marTop w:val="0"/>
      <w:marBottom w:val="0"/>
      <w:divBdr>
        <w:top w:val="none" w:sz="0" w:space="0" w:color="auto"/>
        <w:left w:val="none" w:sz="0" w:space="0" w:color="auto"/>
        <w:bottom w:val="none" w:sz="0" w:space="0" w:color="auto"/>
        <w:right w:val="none" w:sz="0" w:space="0" w:color="auto"/>
      </w:divBdr>
    </w:div>
    <w:div w:id="484202176">
      <w:bodyDiv w:val="1"/>
      <w:marLeft w:val="0"/>
      <w:marRight w:val="0"/>
      <w:marTop w:val="0"/>
      <w:marBottom w:val="0"/>
      <w:divBdr>
        <w:top w:val="none" w:sz="0" w:space="0" w:color="auto"/>
        <w:left w:val="none" w:sz="0" w:space="0" w:color="auto"/>
        <w:bottom w:val="none" w:sz="0" w:space="0" w:color="auto"/>
        <w:right w:val="none" w:sz="0" w:space="0" w:color="auto"/>
      </w:divBdr>
    </w:div>
    <w:div w:id="494152985">
      <w:bodyDiv w:val="1"/>
      <w:marLeft w:val="0"/>
      <w:marRight w:val="0"/>
      <w:marTop w:val="0"/>
      <w:marBottom w:val="0"/>
      <w:divBdr>
        <w:top w:val="none" w:sz="0" w:space="0" w:color="auto"/>
        <w:left w:val="none" w:sz="0" w:space="0" w:color="auto"/>
        <w:bottom w:val="none" w:sz="0" w:space="0" w:color="auto"/>
        <w:right w:val="none" w:sz="0" w:space="0" w:color="auto"/>
      </w:divBdr>
    </w:div>
    <w:div w:id="513154013">
      <w:bodyDiv w:val="1"/>
      <w:marLeft w:val="0"/>
      <w:marRight w:val="0"/>
      <w:marTop w:val="0"/>
      <w:marBottom w:val="0"/>
      <w:divBdr>
        <w:top w:val="none" w:sz="0" w:space="0" w:color="auto"/>
        <w:left w:val="none" w:sz="0" w:space="0" w:color="auto"/>
        <w:bottom w:val="none" w:sz="0" w:space="0" w:color="auto"/>
        <w:right w:val="none" w:sz="0" w:space="0" w:color="auto"/>
      </w:divBdr>
    </w:div>
    <w:div w:id="575433583">
      <w:bodyDiv w:val="1"/>
      <w:marLeft w:val="0"/>
      <w:marRight w:val="0"/>
      <w:marTop w:val="0"/>
      <w:marBottom w:val="0"/>
      <w:divBdr>
        <w:top w:val="none" w:sz="0" w:space="0" w:color="auto"/>
        <w:left w:val="none" w:sz="0" w:space="0" w:color="auto"/>
        <w:bottom w:val="none" w:sz="0" w:space="0" w:color="auto"/>
        <w:right w:val="none" w:sz="0" w:space="0" w:color="auto"/>
      </w:divBdr>
    </w:div>
    <w:div w:id="598492996">
      <w:bodyDiv w:val="1"/>
      <w:marLeft w:val="0"/>
      <w:marRight w:val="0"/>
      <w:marTop w:val="0"/>
      <w:marBottom w:val="0"/>
      <w:divBdr>
        <w:top w:val="none" w:sz="0" w:space="0" w:color="auto"/>
        <w:left w:val="none" w:sz="0" w:space="0" w:color="auto"/>
        <w:bottom w:val="none" w:sz="0" w:space="0" w:color="auto"/>
        <w:right w:val="none" w:sz="0" w:space="0" w:color="auto"/>
      </w:divBdr>
    </w:div>
    <w:div w:id="614337991">
      <w:bodyDiv w:val="1"/>
      <w:marLeft w:val="0"/>
      <w:marRight w:val="0"/>
      <w:marTop w:val="0"/>
      <w:marBottom w:val="0"/>
      <w:divBdr>
        <w:top w:val="none" w:sz="0" w:space="0" w:color="auto"/>
        <w:left w:val="none" w:sz="0" w:space="0" w:color="auto"/>
        <w:bottom w:val="none" w:sz="0" w:space="0" w:color="auto"/>
        <w:right w:val="none" w:sz="0" w:space="0" w:color="auto"/>
      </w:divBdr>
    </w:div>
    <w:div w:id="630790203">
      <w:bodyDiv w:val="1"/>
      <w:marLeft w:val="0"/>
      <w:marRight w:val="0"/>
      <w:marTop w:val="0"/>
      <w:marBottom w:val="0"/>
      <w:divBdr>
        <w:top w:val="none" w:sz="0" w:space="0" w:color="auto"/>
        <w:left w:val="none" w:sz="0" w:space="0" w:color="auto"/>
        <w:bottom w:val="none" w:sz="0" w:space="0" w:color="auto"/>
        <w:right w:val="none" w:sz="0" w:space="0" w:color="auto"/>
      </w:divBdr>
    </w:div>
    <w:div w:id="647243040">
      <w:bodyDiv w:val="1"/>
      <w:marLeft w:val="0"/>
      <w:marRight w:val="0"/>
      <w:marTop w:val="0"/>
      <w:marBottom w:val="0"/>
      <w:divBdr>
        <w:top w:val="none" w:sz="0" w:space="0" w:color="auto"/>
        <w:left w:val="none" w:sz="0" w:space="0" w:color="auto"/>
        <w:bottom w:val="none" w:sz="0" w:space="0" w:color="auto"/>
        <w:right w:val="none" w:sz="0" w:space="0" w:color="auto"/>
      </w:divBdr>
    </w:div>
    <w:div w:id="650140352">
      <w:bodyDiv w:val="1"/>
      <w:marLeft w:val="0"/>
      <w:marRight w:val="0"/>
      <w:marTop w:val="0"/>
      <w:marBottom w:val="0"/>
      <w:divBdr>
        <w:top w:val="none" w:sz="0" w:space="0" w:color="auto"/>
        <w:left w:val="none" w:sz="0" w:space="0" w:color="auto"/>
        <w:bottom w:val="none" w:sz="0" w:space="0" w:color="auto"/>
        <w:right w:val="none" w:sz="0" w:space="0" w:color="auto"/>
      </w:divBdr>
    </w:div>
    <w:div w:id="663245292">
      <w:bodyDiv w:val="1"/>
      <w:marLeft w:val="0"/>
      <w:marRight w:val="0"/>
      <w:marTop w:val="0"/>
      <w:marBottom w:val="0"/>
      <w:divBdr>
        <w:top w:val="none" w:sz="0" w:space="0" w:color="auto"/>
        <w:left w:val="none" w:sz="0" w:space="0" w:color="auto"/>
        <w:bottom w:val="none" w:sz="0" w:space="0" w:color="auto"/>
        <w:right w:val="none" w:sz="0" w:space="0" w:color="auto"/>
      </w:divBdr>
    </w:div>
    <w:div w:id="707683565">
      <w:bodyDiv w:val="1"/>
      <w:marLeft w:val="0"/>
      <w:marRight w:val="0"/>
      <w:marTop w:val="0"/>
      <w:marBottom w:val="0"/>
      <w:divBdr>
        <w:top w:val="none" w:sz="0" w:space="0" w:color="auto"/>
        <w:left w:val="none" w:sz="0" w:space="0" w:color="auto"/>
        <w:bottom w:val="none" w:sz="0" w:space="0" w:color="auto"/>
        <w:right w:val="none" w:sz="0" w:space="0" w:color="auto"/>
      </w:divBdr>
    </w:div>
    <w:div w:id="724569276">
      <w:bodyDiv w:val="1"/>
      <w:marLeft w:val="0"/>
      <w:marRight w:val="0"/>
      <w:marTop w:val="0"/>
      <w:marBottom w:val="0"/>
      <w:divBdr>
        <w:top w:val="none" w:sz="0" w:space="0" w:color="auto"/>
        <w:left w:val="none" w:sz="0" w:space="0" w:color="auto"/>
        <w:bottom w:val="none" w:sz="0" w:space="0" w:color="auto"/>
        <w:right w:val="none" w:sz="0" w:space="0" w:color="auto"/>
      </w:divBdr>
    </w:div>
    <w:div w:id="772089840">
      <w:bodyDiv w:val="1"/>
      <w:marLeft w:val="0"/>
      <w:marRight w:val="0"/>
      <w:marTop w:val="0"/>
      <w:marBottom w:val="0"/>
      <w:divBdr>
        <w:top w:val="none" w:sz="0" w:space="0" w:color="auto"/>
        <w:left w:val="none" w:sz="0" w:space="0" w:color="auto"/>
        <w:bottom w:val="none" w:sz="0" w:space="0" w:color="auto"/>
        <w:right w:val="none" w:sz="0" w:space="0" w:color="auto"/>
      </w:divBdr>
    </w:div>
    <w:div w:id="778379895">
      <w:bodyDiv w:val="1"/>
      <w:marLeft w:val="0"/>
      <w:marRight w:val="0"/>
      <w:marTop w:val="0"/>
      <w:marBottom w:val="0"/>
      <w:divBdr>
        <w:top w:val="none" w:sz="0" w:space="0" w:color="auto"/>
        <w:left w:val="none" w:sz="0" w:space="0" w:color="auto"/>
        <w:bottom w:val="none" w:sz="0" w:space="0" w:color="auto"/>
        <w:right w:val="none" w:sz="0" w:space="0" w:color="auto"/>
      </w:divBdr>
    </w:div>
    <w:div w:id="780610159">
      <w:bodyDiv w:val="1"/>
      <w:marLeft w:val="0"/>
      <w:marRight w:val="0"/>
      <w:marTop w:val="0"/>
      <w:marBottom w:val="0"/>
      <w:divBdr>
        <w:top w:val="none" w:sz="0" w:space="0" w:color="auto"/>
        <w:left w:val="none" w:sz="0" w:space="0" w:color="auto"/>
        <w:bottom w:val="none" w:sz="0" w:space="0" w:color="auto"/>
        <w:right w:val="none" w:sz="0" w:space="0" w:color="auto"/>
      </w:divBdr>
    </w:div>
    <w:div w:id="781723626">
      <w:bodyDiv w:val="1"/>
      <w:marLeft w:val="0"/>
      <w:marRight w:val="0"/>
      <w:marTop w:val="0"/>
      <w:marBottom w:val="0"/>
      <w:divBdr>
        <w:top w:val="none" w:sz="0" w:space="0" w:color="auto"/>
        <w:left w:val="none" w:sz="0" w:space="0" w:color="auto"/>
        <w:bottom w:val="none" w:sz="0" w:space="0" w:color="auto"/>
        <w:right w:val="none" w:sz="0" w:space="0" w:color="auto"/>
      </w:divBdr>
    </w:div>
    <w:div w:id="784423161">
      <w:bodyDiv w:val="1"/>
      <w:marLeft w:val="0"/>
      <w:marRight w:val="0"/>
      <w:marTop w:val="0"/>
      <w:marBottom w:val="0"/>
      <w:divBdr>
        <w:top w:val="none" w:sz="0" w:space="0" w:color="auto"/>
        <w:left w:val="none" w:sz="0" w:space="0" w:color="auto"/>
        <w:bottom w:val="none" w:sz="0" w:space="0" w:color="auto"/>
        <w:right w:val="none" w:sz="0" w:space="0" w:color="auto"/>
      </w:divBdr>
    </w:div>
    <w:div w:id="819003751">
      <w:bodyDiv w:val="1"/>
      <w:marLeft w:val="0"/>
      <w:marRight w:val="0"/>
      <w:marTop w:val="0"/>
      <w:marBottom w:val="0"/>
      <w:divBdr>
        <w:top w:val="none" w:sz="0" w:space="0" w:color="auto"/>
        <w:left w:val="none" w:sz="0" w:space="0" w:color="auto"/>
        <w:bottom w:val="none" w:sz="0" w:space="0" w:color="auto"/>
        <w:right w:val="none" w:sz="0" w:space="0" w:color="auto"/>
      </w:divBdr>
    </w:div>
    <w:div w:id="819348929">
      <w:bodyDiv w:val="1"/>
      <w:marLeft w:val="0"/>
      <w:marRight w:val="0"/>
      <w:marTop w:val="0"/>
      <w:marBottom w:val="0"/>
      <w:divBdr>
        <w:top w:val="none" w:sz="0" w:space="0" w:color="auto"/>
        <w:left w:val="none" w:sz="0" w:space="0" w:color="auto"/>
        <w:bottom w:val="none" w:sz="0" w:space="0" w:color="auto"/>
        <w:right w:val="none" w:sz="0" w:space="0" w:color="auto"/>
      </w:divBdr>
    </w:div>
    <w:div w:id="826092548">
      <w:bodyDiv w:val="1"/>
      <w:marLeft w:val="0"/>
      <w:marRight w:val="0"/>
      <w:marTop w:val="0"/>
      <w:marBottom w:val="0"/>
      <w:divBdr>
        <w:top w:val="none" w:sz="0" w:space="0" w:color="auto"/>
        <w:left w:val="none" w:sz="0" w:space="0" w:color="auto"/>
        <w:bottom w:val="none" w:sz="0" w:space="0" w:color="auto"/>
        <w:right w:val="none" w:sz="0" w:space="0" w:color="auto"/>
      </w:divBdr>
    </w:div>
    <w:div w:id="829833046">
      <w:bodyDiv w:val="1"/>
      <w:marLeft w:val="0"/>
      <w:marRight w:val="0"/>
      <w:marTop w:val="0"/>
      <w:marBottom w:val="0"/>
      <w:divBdr>
        <w:top w:val="none" w:sz="0" w:space="0" w:color="auto"/>
        <w:left w:val="none" w:sz="0" w:space="0" w:color="auto"/>
        <w:bottom w:val="none" w:sz="0" w:space="0" w:color="auto"/>
        <w:right w:val="none" w:sz="0" w:space="0" w:color="auto"/>
      </w:divBdr>
    </w:div>
    <w:div w:id="846288834">
      <w:bodyDiv w:val="1"/>
      <w:marLeft w:val="0"/>
      <w:marRight w:val="0"/>
      <w:marTop w:val="0"/>
      <w:marBottom w:val="0"/>
      <w:divBdr>
        <w:top w:val="none" w:sz="0" w:space="0" w:color="auto"/>
        <w:left w:val="none" w:sz="0" w:space="0" w:color="auto"/>
        <w:bottom w:val="none" w:sz="0" w:space="0" w:color="auto"/>
        <w:right w:val="none" w:sz="0" w:space="0" w:color="auto"/>
      </w:divBdr>
    </w:div>
    <w:div w:id="848369653">
      <w:bodyDiv w:val="1"/>
      <w:marLeft w:val="0"/>
      <w:marRight w:val="0"/>
      <w:marTop w:val="0"/>
      <w:marBottom w:val="0"/>
      <w:divBdr>
        <w:top w:val="none" w:sz="0" w:space="0" w:color="auto"/>
        <w:left w:val="none" w:sz="0" w:space="0" w:color="auto"/>
        <w:bottom w:val="none" w:sz="0" w:space="0" w:color="auto"/>
        <w:right w:val="none" w:sz="0" w:space="0" w:color="auto"/>
      </w:divBdr>
    </w:div>
    <w:div w:id="863908200">
      <w:bodyDiv w:val="1"/>
      <w:marLeft w:val="0"/>
      <w:marRight w:val="0"/>
      <w:marTop w:val="0"/>
      <w:marBottom w:val="0"/>
      <w:divBdr>
        <w:top w:val="none" w:sz="0" w:space="0" w:color="auto"/>
        <w:left w:val="none" w:sz="0" w:space="0" w:color="auto"/>
        <w:bottom w:val="none" w:sz="0" w:space="0" w:color="auto"/>
        <w:right w:val="none" w:sz="0" w:space="0" w:color="auto"/>
      </w:divBdr>
    </w:div>
    <w:div w:id="909075459">
      <w:bodyDiv w:val="1"/>
      <w:marLeft w:val="0"/>
      <w:marRight w:val="0"/>
      <w:marTop w:val="0"/>
      <w:marBottom w:val="0"/>
      <w:divBdr>
        <w:top w:val="none" w:sz="0" w:space="0" w:color="auto"/>
        <w:left w:val="none" w:sz="0" w:space="0" w:color="auto"/>
        <w:bottom w:val="none" w:sz="0" w:space="0" w:color="auto"/>
        <w:right w:val="none" w:sz="0" w:space="0" w:color="auto"/>
      </w:divBdr>
    </w:div>
    <w:div w:id="943808535">
      <w:bodyDiv w:val="1"/>
      <w:marLeft w:val="0"/>
      <w:marRight w:val="0"/>
      <w:marTop w:val="0"/>
      <w:marBottom w:val="0"/>
      <w:divBdr>
        <w:top w:val="none" w:sz="0" w:space="0" w:color="auto"/>
        <w:left w:val="none" w:sz="0" w:space="0" w:color="auto"/>
        <w:bottom w:val="none" w:sz="0" w:space="0" w:color="auto"/>
        <w:right w:val="none" w:sz="0" w:space="0" w:color="auto"/>
      </w:divBdr>
    </w:div>
    <w:div w:id="954755012">
      <w:bodyDiv w:val="1"/>
      <w:marLeft w:val="0"/>
      <w:marRight w:val="0"/>
      <w:marTop w:val="0"/>
      <w:marBottom w:val="0"/>
      <w:divBdr>
        <w:top w:val="none" w:sz="0" w:space="0" w:color="auto"/>
        <w:left w:val="none" w:sz="0" w:space="0" w:color="auto"/>
        <w:bottom w:val="none" w:sz="0" w:space="0" w:color="auto"/>
        <w:right w:val="none" w:sz="0" w:space="0" w:color="auto"/>
      </w:divBdr>
    </w:div>
    <w:div w:id="958877345">
      <w:bodyDiv w:val="1"/>
      <w:marLeft w:val="0"/>
      <w:marRight w:val="0"/>
      <w:marTop w:val="0"/>
      <w:marBottom w:val="0"/>
      <w:divBdr>
        <w:top w:val="none" w:sz="0" w:space="0" w:color="auto"/>
        <w:left w:val="none" w:sz="0" w:space="0" w:color="auto"/>
        <w:bottom w:val="none" w:sz="0" w:space="0" w:color="auto"/>
        <w:right w:val="none" w:sz="0" w:space="0" w:color="auto"/>
      </w:divBdr>
    </w:div>
    <w:div w:id="994380549">
      <w:bodyDiv w:val="1"/>
      <w:marLeft w:val="0"/>
      <w:marRight w:val="0"/>
      <w:marTop w:val="0"/>
      <w:marBottom w:val="0"/>
      <w:divBdr>
        <w:top w:val="none" w:sz="0" w:space="0" w:color="auto"/>
        <w:left w:val="none" w:sz="0" w:space="0" w:color="auto"/>
        <w:bottom w:val="none" w:sz="0" w:space="0" w:color="auto"/>
        <w:right w:val="none" w:sz="0" w:space="0" w:color="auto"/>
      </w:divBdr>
    </w:div>
    <w:div w:id="1029840877">
      <w:bodyDiv w:val="1"/>
      <w:marLeft w:val="0"/>
      <w:marRight w:val="0"/>
      <w:marTop w:val="0"/>
      <w:marBottom w:val="0"/>
      <w:divBdr>
        <w:top w:val="none" w:sz="0" w:space="0" w:color="auto"/>
        <w:left w:val="none" w:sz="0" w:space="0" w:color="auto"/>
        <w:bottom w:val="none" w:sz="0" w:space="0" w:color="auto"/>
        <w:right w:val="none" w:sz="0" w:space="0" w:color="auto"/>
      </w:divBdr>
    </w:div>
    <w:div w:id="1047100470">
      <w:bodyDiv w:val="1"/>
      <w:marLeft w:val="0"/>
      <w:marRight w:val="0"/>
      <w:marTop w:val="0"/>
      <w:marBottom w:val="0"/>
      <w:divBdr>
        <w:top w:val="none" w:sz="0" w:space="0" w:color="auto"/>
        <w:left w:val="none" w:sz="0" w:space="0" w:color="auto"/>
        <w:bottom w:val="none" w:sz="0" w:space="0" w:color="auto"/>
        <w:right w:val="none" w:sz="0" w:space="0" w:color="auto"/>
      </w:divBdr>
    </w:div>
    <w:div w:id="1132013959">
      <w:bodyDiv w:val="1"/>
      <w:marLeft w:val="0"/>
      <w:marRight w:val="0"/>
      <w:marTop w:val="0"/>
      <w:marBottom w:val="0"/>
      <w:divBdr>
        <w:top w:val="none" w:sz="0" w:space="0" w:color="auto"/>
        <w:left w:val="none" w:sz="0" w:space="0" w:color="auto"/>
        <w:bottom w:val="none" w:sz="0" w:space="0" w:color="auto"/>
        <w:right w:val="none" w:sz="0" w:space="0" w:color="auto"/>
      </w:divBdr>
    </w:div>
    <w:div w:id="1151482041">
      <w:bodyDiv w:val="1"/>
      <w:marLeft w:val="0"/>
      <w:marRight w:val="0"/>
      <w:marTop w:val="0"/>
      <w:marBottom w:val="0"/>
      <w:divBdr>
        <w:top w:val="none" w:sz="0" w:space="0" w:color="auto"/>
        <w:left w:val="none" w:sz="0" w:space="0" w:color="auto"/>
        <w:bottom w:val="none" w:sz="0" w:space="0" w:color="auto"/>
        <w:right w:val="none" w:sz="0" w:space="0" w:color="auto"/>
      </w:divBdr>
    </w:div>
    <w:div w:id="1154028563">
      <w:bodyDiv w:val="1"/>
      <w:marLeft w:val="0"/>
      <w:marRight w:val="0"/>
      <w:marTop w:val="0"/>
      <w:marBottom w:val="0"/>
      <w:divBdr>
        <w:top w:val="none" w:sz="0" w:space="0" w:color="auto"/>
        <w:left w:val="none" w:sz="0" w:space="0" w:color="auto"/>
        <w:bottom w:val="none" w:sz="0" w:space="0" w:color="auto"/>
        <w:right w:val="none" w:sz="0" w:space="0" w:color="auto"/>
      </w:divBdr>
    </w:div>
    <w:div w:id="1159005627">
      <w:bodyDiv w:val="1"/>
      <w:marLeft w:val="0"/>
      <w:marRight w:val="0"/>
      <w:marTop w:val="0"/>
      <w:marBottom w:val="0"/>
      <w:divBdr>
        <w:top w:val="none" w:sz="0" w:space="0" w:color="auto"/>
        <w:left w:val="none" w:sz="0" w:space="0" w:color="auto"/>
        <w:bottom w:val="none" w:sz="0" w:space="0" w:color="auto"/>
        <w:right w:val="none" w:sz="0" w:space="0" w:color="auto"/>
      </w:divBdr>
    </w:div>
    <w:div w:id="1170372398">
      <w:bodyDiv w:val="1"/>
      <w:marLeft w:val="0"/>
      <w:marRight w:val="0"/>
      <w:marTop w:val="0"/>
      <w:marBottom w:val="0"/>
      <w:divBdr>
        <w:top w:val="none" w:sz="0" w:space="0" w:color="auto"/>
        <w:left w:val="none" w:sz="0" w:space="0" w:color="auto"/>
        <w:bottom w:val="none" w:sz="0" w:space="0" w:color="auto"/>
        <w:right w:val="none" w:sz="0" w:space="0" w:color="auto"/>
      </w:divBdr>
    </w:div>
    <w:div w:id="1176268096">
      <w:bodyDiv w:val="1"/>
      <w:marLeft w:val="0"/>
      <w:marRight w:val="0"/>
      <w:marTop w:val="0"/>
      <w:marBottom w:val="0"/>
      <w:divBdr>
        <w:top w:val="none" w:sz="0" w:space="0" w:color="auto"/>
        <w:left w:val="none" w:sz="0" w:space="0" w:color="auto"/>
        <w:bottom w:val="none" w:sz="0" w:space="0" w:color="auto"/>
        <w:right w:val="none" w:sz="0" w:space="0" w:color="auto"/>
      </w:divBdr>
    </w:div>
    <w:div w:id="1211113475">
      <w:bodyDiv w:val="1"/>
      <w:marLeft w:val="0"/>
      <w:marRight w:val="0"/>
      <w:marTop w:val="0"/>
      <w:marBottom w:val="0"/>
      <w:divBdr>
        <w:top w:val="none" w:sz="0" w:space="0" w:color="auto"/>
        <w:left w:val="none" w:sz="0" w:space="0" w:color="auto"/>
        <w:bottom w:val="none" w:sz="0" w:space="0" w:color="auto"/>
        <w:right w:val="none" w:sz="0" w:space="0" w:color="auto"/>
      </w:divBdr>
    </w:div>
    <w:div w:id="1216307812">
      <w:bodyDiv w:val="1"/>
      <w:marLeft w:val="0"/>
      <w:marRight w:val="0"/>
      <w:marTop w:val="0"/>
      <w:marBottom w:val="0"/>
      <w:divBdr>
        <w:top w:val="none" w:sz="0" w:space="0" w:color="auto"/>
        <w:left w:val="none" w:sz="0" w:space="0" w:color="auto"/>
        <w:bottom w:val="none" w:sz="0" w:space="0" w:color="auto"/>
        <w:right w:val="none" w:sz="0" w:space="0" w:color="auto"/>
      </w:divBdr>
    </w:div>
    <w:div w:id="1218319449">
      <w:bodyDiv w:val="1"/>
      <w:marLeft w:val="0"/>
      <w:marRight w:val="0"/>
      <w:marTop w:val="0"/>
      <w:marBottom w:val="0"/>
      <w:divBdr>
        <w:top w:val="none" w:sz="0" w:space="0" w:color="auto"/>
        <w:left w:val="none" w:sz="0" w:space="0" w:color="auto"/>
        <w:bottom w:val="none" w:sz="0" w:space="0" w:color="auto"/>
        <w:right w:val="none" w:sz="0" w:space="0" w:color="auto"/>
      </w:divBdr>
    </w:div>
    <w:div w:id="1237672126">
      <w:bodyDiv w:val="1"/>
      <w:marLeft w:val="0"/>
      <w:marRight w:val="0"/>
      <w:marTop w:val="0"/>
      <w:marBottom w:val="0"/>
      <w:divBdr>
        <w:top w:val="none" w:sz="0" w:space="0" w:color="auto"/>
        <w:left w:val="none" w:sz="0" w:space="0" w:color="auto"/>
        <w:bottom w:val="none" w:sz="0" w:space="0" w:color="auto"/>
        <w:right w:val="none" w:sz="0" w:space="0" w:color="auto"/>
      </w:divBdr>
    </w:div>
    <w:div w:id="1246845872">
      <w:bodyDiv w:val="1"/>
      <w:marLeft w:val="0"/>
      <w:marRight w:val="0"/>
      <w:marTop w:val="0"/>
      <w:marBottom w:val="0"/>
      <w:divBdr>
        <w:top w:val="none" w:sz="0" w:space="0" w:color="auto"/>
        <w:left w:val="none" w:sz="0" w:space="0" w:color="auto"/>
        <w:bottom w:val="none" w:sz="0" w:space="0" w:color="auto"/>
        <w:right w:val="none" w:sz="0" w:space="0" w:color="auto"/>
      </w:divBdr>
    </w:div>
    <w:div w:id="1269197852">
      <w:bodyDiv w:val="1"/>
      <w:marLeft w:val="0"/>
      <w:marRight w:val="0"/>
      <w:marTop w:val="0"/>
      <w:marBottom w:val="0"/>
      <w:divBdr>
        <w:top w:val="none" w:sz="0" w:space="0" w:color="auto"/>
        <w:left w:val="none" w:sz="0" w:space="0" w:color="auto"/>
        <w:bottom w:val="none" w:sz="0" w:space="0" w:color="auto"/>
        <w:right w:val="none" w:sz="0" w:space="0" w:color="auto"/>
      </w:divBdr>
    </w:div>
    <w:div w:id="1276525768">
      <w:bodyDiv w:val="1"/>
      <w:marLeft w:val="0"/>
      <w:marRight w:val="0"/>
      <w:marTop w:val="0"/>
      <w:marBottom w:val="0"/>
      <w:divBdr>
        <w:top w:val="none" w:sz="0" w:space="0" w:color="auto"/>
        <w:left w:val="none" w:sz="0" w:space="0" w:color="auto"/>
        <w:bottom w:val="none" w:sz="0" w:space="0" w:color="auto"/>
        <w:right w:val="none" w:sz="0" w:space="0" w:color="auto"/>
      </w:divBdr>
    </w:div>
    <w:div w:id="1290043350">
      <w:bodyDiv w:val="1"/>
      <w:marLeft w:val="0"/>
      <w:marRight w:val="0"/>
      <w:marTop w:val="0"/>
      <w:marBottom w:val="0"/>
      <w:divBdr>
        <w:top w:val="none" w:sz="0" w:space="0" w:color="auto"/>
        <w:left w:val="none" w:sz="0" w:space="0" w:color="auto"/>
        <w:bottom w:val="none" w:sz="0" w:space="0" w:color="auto"/>
        <w:right w:val="none" w:sz="0" w:space="0" w:color="auto"/>
      </w:divBdr>
    </w:div>
    <w:div w:id="1295066931">
      <w:bodyDiv w:val="1"/>
      <w:marLeft w:val="0"/>
      <w:marRight w:val="0"/>
      <w:marTop w:val="0"/>
      <w:marBottom w:val="0"/>
      <w:divBdr>
        <w:top w:val="none" w:sz="0" w:space="0" w:color="auto"/>
        <w:left w:val="none" w:sz="0" w:space="0" w:color="auto"/>
        <w:bottom w:val="none" w:sz="0" w:space="0" w:color="auto"/>
        <w:right w:val="none" w:sz="0" w:space="0" w:color="auto"/>
      </w:divBdr>
    </w:div>
    <w:div w:id="1305433541">
      <w:bodyDiv w:val="1"/>
      <w:marLeft w:val="0"/>
      <w:marRight w:val="0"/>
      <w:marTop w:val="0"/>
      <w:marBottom w:val="0"/>
      <w:divBdr>
        <w:top w:val="none" w:sz="0" w:space="0" w:color="auto"/>
        <w:left w:val="none" w:sz="0" w:space="0" w:color="auto"/>
        <w:bottom w:val="none" w:sz="0" w:space="0" w:color="auto"/>
        <w:right w:val="none" w:sz="0" w:space="0" w:color="auto"/>
      </w:divBdr>
    </w:div>
    <w:div w:id="1307510686">
      <w:bodyDiv w:val="1"/>
      <w:marLeft w:val="0"/>
      <w:marRight w:val="0"/>
      <w:marTop w:val="0"/>
      <w:marBottom w:val="0"/>
      <w:divBdr>
        <w:top w:val="none" w:sz="0" w:space="0" w:color="auto"/>
        <w:left w:val="none" w:sz="0" w:space="0" w:color="auto"/>
        <w:bottom w:val="none" w:sz="0" w:space="0" w:color="auto"/>
        <w:right w:val="none" w:sz="0" w:space="0" w:color="auto"/>
      </w:divBdr>
    </w:div>
    <w:div w:id="1329167720">
      <w:bodyDiv w:val="1"/>
      <w:marLeft w:val="0"/>
      <w:marRight w:val="0"/>
      <w:marTop w:val="0"/>
      <w:marBottom w:val="0"/>
      <w:divBdr>
        <w:top w:val="none" w:sz="0" w:space="0" w:color="auto"/>
        <w:left w:val="none" w:sz="0" w:space="0" w:color="auto"/>
        <w:bottom w:val="none" w:sz="0" w:space="0" w:color="auto"/>
        <w:right w:val="none" w:sz="0" w:space="0" w:color="auto"/>
      </w:divBdr>
    </w:div>
    <w:div w:id="1338196248">
      <w:bodyDiv w:val="1"/>
      <w:marLeft w:val="0"/>
      <w:marRight w:val="0"/>
      <w:marTop w:val="0"/>
      <w:marBottom w:val="0"/>
      <w:divBdr>
        <w:top w:val="none" w:sz="0" w:space="0" w:color="auto"/>
        <w:left w:val="none" w:sz="0" w:space="0" w:color="auto"/>
        <w:bottom w:val="none" w:sz="0" w:space="0" w:color="auto"/>
        <w:right w:val="none" w:sz="0" w:space="0" w:color="auto"/>
      </w:divBdr>
    </w:div>
    <w:div w:id="1339884675">
      <w:bodyDiv w:val="1"/>
      <w:marLeft w:val="0"/>
      <w:marRight w:val="0"/>
      <w:marTop w:val="0"/>
      <w:marBottom w:val="0"/>
      <w:divBdr>
        <w:top w:val="none" w:sz="0" w:space="0" w:color="auto"/>
        <w:left w:val="none" w:sz="0" w:space="0" w:color="auto"/>
        <w:bottom w:val="none" w:sz="0" w:space="0" w:color="auto"/>
        <w:right w:val="none" w:sz="0" w:space="0" w:color="auto"/>
      </w:divBdr>
    </w:div>
    <w:div w:id="1355154953">
      <w:bodyDiv w:val="1"/>
      <w:marLeft w:val="0"/>
      <w:marRight w:val="0"/>
      <w:marTop w:val="0"/>
      <w:marBottom w:val="0"/>
      <w:divBdr>
        <w:top w:val="none" w:sz="0" w:space="0" w:color="auto"/>
        <w:left w:val="none" w:sz="0" w:space="0" w:color="auto"/>
        <w:bottom w:val="none" w:sz="0" w:space="0" w:color="auto"/>
        <w:right w:val="none" w:sz="0" w:space="0" w:color="auto"/>
      </w:divBdr>
    </w:div>
    <w:div w:id="1359696121">
      <w:bodyDiv w:val="1"/>
      <w:marLeft w:val="0"/>
      <w:marRight w:val="0"/>
      <w:marTop w:val="0"/>
      <w:marBottom w:val="0"/>
      <w:divBdr>
        <w:top w:val="none" w:sz="0" w:space="0" w:color="auto"/>
        <w:left w:val="none" w:sz="0" w:space="0" w:color="auto"/>
        <w:bottom w:val="none" w:sz="0" w:space="0" w:color="auto"/>
        <w:right w:val="none" w:sz="0" w:space="0" w:color="auto"/>
      </w:divBdr>
    </w:div>
    <w:div w:id="1370573323">
      <w:bodyDiv w:val="1"/>
      <w:marLeft w:val="0"/>
      <w:marRight w:val="0"/>
      <w:marTop w:val="0"/>
      <w:marBottom w:val="0"/>
      <w:divBdr>
        <w:top w:val="none" w:sz="0" w:space="0" w:color="auto"/>
        <w:left w:val="none" w:sz="0" w:space="0" w:color="auto"/>
        <w:bottom w:val="none" w:sz="0" w:space="0" w:color="auto"/>
        <w:right w:val="none" w:sz="0" w:space="0" w:color="auto"/>
      </w:divBdr>
    </w:div>
    <w:div w:id="1381709399">
      <w:bodyDiv w:val="1"/>
      <w:marLeft w:val="0"/>
      <w:marRight w:val="0"/>
      <w:marTop w:val="0"/>
      <w:marBottom w:val="0"/>
      <w:divBdr>
        <w:top w:val="none" w:sz="0" w:space="0" w:color="auto"/>
        <w:left w:val="none" w:sz="0" w:space="0" w:color="auto"/>
        <w:bottom w:val="none" w:sz="0" w:space="0" w:color="auto"/>
        <w:right w:val="none" w:sz="0" w:space="0" w:color="auto"/>
      </w:divBdr>
    </w:div>
    <w:div w:id="1384520574">
      <w:bodyDiv w:val="1"/>
      <w:marLeft w:val="0"/>
      <w:marRight w:val="0"/>
      <w:marTop w:val="0"/>
      <w:marBottom w:val="0"/>
      <w:divBdr>
        <w:top w:val="none" w:sz="0" w:space="0" w:color="auto"/>
        <w:left w:val="none" w:sz="0" w:space="0" w:color="auto"/>
        <w:bottom w:val="none" w:sz="0" w:space="0" w:color="auto"/>
        <w:right w:val="none" w:sz="0" w:space="0" w:color="auto"/>
      </w:divBdr>
    </w:div>
    <w:div w:id="1385249316">
      <w:bodyDiv w:val="1"/>
      <w:marLeft w:val="0"/>
      <w:marRight w:val="0"/>
      <w:marTop w:val="0"/>
      <w:marBottom w:val="0"/>
      <w:divBdr>
        <w:top w:val="none" w:sz="0" w:space="0" w:color="auto"/>
        <w:left w:val="none" w:sz="0" w:space="0" w:color="auto"/>
        <w:bottom w:val="none" w:sz="0" w:space="0" w:color="auto"/>
        <w:right w:val="none" w:sz="0" w:space="0" w:color="auto"/>
      </w:divBdr>
    </w:div>
    <w:div w:id="1388607491">
      <w:bodyDiv w:val="1"/>
      <w:marLeft w:val="0"/>
      <w:marRight w:val="0"/>
      <w:marTop w:val="0"/>
      <w:marBottom w:val="0"/>
      <w:divBdr>
        <w:top w:val="none" w:sz="0" w:space="0" w:color="auto"/>
        <w:left w:val="none" w:sz="0" w:space="0" w:color="auto"/>
        <w:bottom w:val="none" w:sz="0" w:space="0" w:color="auto"/>
        <w:right w:val="none" w:sz="0" w:space="0" w:color="auto"/>
      </w:divBdr>
    </w:div>
    <w:div w:id="1393390555">
      <w:bodyDiv w:val="1"/>
      <w:marLeft w:val="0"/>
      <w:marRight w:val="0"/>
      <w:marTop w:val="0"/>
      <w:marBottom w:val="0"/>
      <w:divBdr>
        <w:top w:val="none" w:sz="0" w:space="0" w:color="auto"/>
        <w:left w:val="none" w:sz="0" w:space="0" w:color="auto"/>
        <w:bottom w:val="none" w:sz="0" w:space="0" w:color="auto"/>
        <w:right w:val="none" w:sz="0" w:space="0" w:color="auto"/>
      </w:divBdr>
    </w:div>
    <w:div w:id="1398817846">
      <w:bodyDiv w:val="1"/>
      <w:marLeft w:val="0"/>
      <w:marRight w:val="0"/>
      <w:marTop w:val="0"/>
      <w:marBottom w:val="0"/>
      <w:divBdr>
        <w:top w:val="none" w:sz="0" w:space="0" w:color="auto"/>
        <w:left w:val="none" w:sz="0" w:space="0" w:color="auto"/>
        <w:bottom w:val="none" w:sz="0" w:space="0" w:color="auto"/>
        <w:right w:val="none" w:sz="0" w:space="0" w:color="auto"/>
      </w:divBdr>
    </w:div>
    <w:div w:id="1415856486">
      <w:bodyDiv w:val="1"/>
      <w:marLeft w:val="0"/>
      <w:marRight w:val="0"/>
      <w:marTop w:val="0"/>
      <w:marBottom w:val="0"/>
      <w:divBdr>
        <w:top w:val="none" w:sz="0" w:space="0" w:color="auto"/>
        <w:left w:val="none" w:sz="0" w:space="0" w:color="auto"/>
        <w:bottom w:val="none" w:sz="0" w:space="0" w:color="auto"/>
        <w:right w:val="none" w:sz="0" w:space="0" w:color="auto"/>
      </w:divBdr>
    </w:div>
    <w:div w:id="1470703112">
      <w:bodyDiv w:val="1"/>
      <w:marLeft w:val="0"/>
      <w:marRight w:val="0"/>
      <w:marTop w:val="0"/>
      <w:marBottom w:val="0"/>
      <w:divBdr>
        <w:top w:val="none" w:sz="0" w:space="0" w:color="auto"/>
        <w:left w:val="none" w:sz="0" w:space="0" w:color="auto"/>
        <w:bottom w:val="none" w:sz="0" w:space="0" w:color="auto"/>
        <w:right w:val="none" w:sz="0" w:space="0" w:color="auto"/>
      </w:divBdr>
    </w:div>
    <w:div w:id="1471706667">
      <w:bodyDiv w:val="1"/>
      <w:marLeft w:val="0"/>
      <w:marRight w:val="0"/>
      <w:marTop w:val="0"/>
      <w:marBottom w:val="0"/>
      <w:divBdr>
        <w:top w:val="none" w:sz="0" w:space="0" w:color="auto"/>
        <w:left w:val="none" w:sz="0" w:space="0" w:color="auto"/>
        <w:bottom w:val="none" w:sz="0" w:space="0" w:color="auto"/>
        <w:right w:val="none" w:sz="0" w:space="0" w:color="auto"/>
      </w:divBdr>
    </w:div>
    <w:div w:id="1505438499">
      <w:bodyDiv w:val="1"/>
      <w:marLeft w:val="0"/>
      <w:marRight w:val="0"/>
      <w:marTop w:val="0"/>
      <w:marBottom w:val="0"/>
      <w:divBdr>
        <w:top w:val="none" w:sz="0" w:space="0" w:color="auto"/>
        <w:left w:val="none" w:sz="0" w:space="0" w:color="auto"/>
        <w:bottom w:val="none" w:sz="0" w:space="0" w:color="auto"/>
        <w:right w:val="none" w:sz="0" w:space="0" w:color="auto"/>
      </w:divBdr>
    </w:div>
    <w:div w:id="1515071314">
      <w:bodyDiv w:val="1"/>
      <w:marLeft w:val="0"/>
      <w:marRight w:val="0"/>
      <w:marTop w:val="0"/>
      <w:marBottom w:val="0"/>
      <w:divBdr>
        <w:top w:val="none" w:sz="0" w:space="0" w:color="auto"/>
        <w:left w:val="none" w:sz="0" w:space="0" w:color="auto"/>
        <w:bottom w:val="none" w:sz="0" w:space="0" w:color="auto"/>
        <w:right w:val="none" w:sz="0" w:space="0" w:color="auto"/>
      </w:divBdr>
    </w:div>
    <w:div w:id="1530951848">
      <w:bodyDiv w:val="1"/>
      <w:marLeft w:val="0"/>
      <w:marRight w:val="0"/>
      <w:marTop w:val="0"/>
      <w:marBottom w:val="0"/>
      <w:divBdr>
        <w:top w:val="none" w:sz="0" w:space="0" w:color="auto"/>
        <w:left w:val="none" w:sz="0" w:space="0" w:color="auto"/>
        <w:bottom w:val="none" w:sz="0" w:space="0" w:color="auto"/>
        <w:right w:val="none" w:sz="0" w:space="0" w:color="auto"/>
      </w:divBdr>
    </w:div>
    <w:div w:id="1570383293">
      <w:bodyDiv w:val="1"/>
      <w:marLeft w:val="0"/>
      <w:marRight w:val="0"/>
      <w:marTop w:val="0"/>
      <w:marBottom w:val="0"/>
      <w:divBdr>
        <w:top w:val="none" w:sz="0" w:space="0" w:color="auto"/>
        <w:left w:val="none" w:sz="0" w:space="0" w:color="auto"/>
        <w:bottom w:val="none" w:sz="0" w:space="0" w:color="auto"/>
        <w:right w:val="none" w:sz="0" w:space="0" w:color="auto"/>
      </w:divBdr>
    </w:div>
    <w:div w:id="1570921247">
      <w:bodyDiv w:val="1"/>
      <w:marLeft w:val="0"/>
      <w:marRight w:val="0"/>
      <w:marTop w:val="0"/>
      <w:marBottom w:val="0"/>
      <w:divBdr>
        <w:top w:val="none" w:sz="0" w:space="0" w:color="auto"/>
        <w:left w:val="none" w:sz="0" w:space="0" w:color="auto"/>
        <w:bottom w:val="none" w:sz="0" w:space="0" w:color="auto"/>
        <w:right w:val="none" w:sz="0" w:space="0" w:color="auto"/>
      </w:divBdr>
    </w:div>
    <w:div w:id="1572812064">
      <w:bodyDiv w:val="1"/>
      <w:marLeft w:val="0"/>
      <w:marRight w:val="0"/>
      <w:marTop w:val="0"/>
      <w:marBottom w:val="0"/>
      <w:divBdr>
        <w:top w:val="none" w:sz="0" w:space="0" w:color="auto"/>
        <w:left w:val="none" w:sz="0" w:space="0" w:color="auto"/>
        <w:bottom w:val="none" w:sz="0" w:space="0" w:color="auto"/>
        <w:right w:val="none" w:sz="0" w:space="0" w:color="auto"/>
      </w:divBdr>
    </w:div>
    <w:div w:id="1574779192">
      <w:bodyDiv w:val="1"/>
      <w:marLeft w:val="0"/>
      <w:marRight w:val="0"/>
      <w:marTop w:val="0"/>
      <w:marBottom w:val="0"/>
      <w:divBdr>
        <w:top w:val="none" w:sz="0" w:space="0" w:color="auto"/>
        <w:left w:val="none" w:sz="0" w:space="0" w:color="auto"/>
        <w:bottom w:val="none" w:sz="0" w:space="0" w:color="auto"/>
        <w:right w:val="none" w:sz="0" w:space="0" w:color="auto"/>
      </w:divBdr>
    </w:div>
    <w:div w:id="1576739976">
      <w:bodyDiv w:val="1"/>
      <w:marLeft w:val="0"/>
      <w:marRight w:val="0"/>
      <w:marTop w:val="0"/>
      <w:marBottom w:val="0"/>
      <w:divBdr>
        <w:top w:val="none" w:sz="0" w:space="0" w:color="auto"/>
        <w:left w:val="none" w:sz="0" w:space="0" w:color="auto"/>
        <w:bottom w:val="none" w:sz="0" w:space="0" w:color="auto"/>
        <w:right w:val="none" w:sz="0" w:space="0" w:color="auto"/>
      </w:divBdr>
    </w:div>
    <w:div w:id="1584677104">
      <w:bodyDiv w:val="1"/>
      <w:marLeft w:val="0"/>
      <w:marRight w:val="0"/>
      <w:marTop w:val="0"/>
      <w:marBottom w:val="0"/>
      <w:divBdr>
        <w:top w:val="none" w:sz="0" w:space="0" w:color="auto"/>
        <w:left w:val="none" w:sz="0" w:space="0" w:color="auto"/>
        <w:bottom w:val="none" w:sz="0" w:space="0" w:color="auto"/>
        <w:right w:val="none" w:sz="0" w:space="0" w:color="auto"/>
      </w:divBdr>
    </w:div>
    <w:div w:id="1587836467">
      <w:bodyDiv w:val="1"/>
      <w:marLeft w:val="0"/>
      <w:marRight w:val="0"/>
      <w:marTop w:val="0"/>
      <w:marBottom w:val="0"/>
      <w:divBdr>
        <w:top w:val="none" w:sz="0" w:space="0" w:color="auto"/>
        <w:left w:val="none" w:sz="0" w:space="0" w:color="auto"/>
        <w:bottom w:val="none" w:sz="0" w:space="0" w:color="auto"/>
        <w:right w:val="none" w:sz="0" w:space="0" w:color="auto"/>
      </w:divBdr>
    </w:div>
    <w:div w:id="1634484272">
      <w:bodyDiv w:val="1"/>
      <w:marLeft w:val="0"/>
      <w:marRight w:val="0"/>
      <w:marTop w:val="0"/>
      <w:marBottom w:val="0"/>
      <w:divBdr>
        <w:top w:val="none" w:sz="0" w:space="0" w:color="auto"/>
        <w:left w:val="none" w:sz="0" w:space="0" w:color="auto"/>
        <w:bottom w:val="none" w:sz="0" w:space="0" w:color="auto"/>
        <w:right w:val="none" w:sz="0" w:space="0" w:color="auto"/>
      </w:divBdr>
    </w:div>
    <w:div w:id="1642030081">
      <w:bodyDiv w:val="1"/>
      <w:marLeft w:val="0"/>
      <w:marRight w:val="0"/>
      <w:marTop w:val="0"/>
      <w:marBottom w:val="0"/>
      <w:divBdr>
        <w:top w:val="none" w:sz="0" w:space="0" w:color="auto"/>
        <w:left w:val="none" w:sz="0" w:space="0" w:color="auto"/>
        <w:bottom w:val="none" w:sz="0" w:space="0" w:color="auto"/>
        <w:right w:val="none" w:sz="0" w:space="0" w:color="auto"/>
      </w:divBdr>
    </w:div>
    <w:div w:id="1643460715">
      <w:bodyDiv w:val="1"/>
      <w:marLeft w:val="0"/>
      <w:marRight w:val="0"/>
      <w:marTop w:val="0"/>
      <w:marBottom w:val="0"/>
      <w:divBdr>
        <w:top w:val="none" w:sz="0" w:space="0" w:color="auto"/>
        <w:left w:val="none" w:sz="0" w:space="0" w:color="auto"/>
        <w:bottom w:val="none" w:sz="0" w:space="0" w:color="auto"/>
        <w:right w:val="none" w:sz="0" w:space="0" w:color="auto"/>
      </w:divBdr>
    </w:div>
    <w:div w:id="1643658945">
      <w:bodyDiv w:val="1"/>
      <w:marLeft w:val="0"/>
      <w:marRight w:val="0"/>
      <w:marTop w:val="0"/>
      <w:marBottom w:val="0"/>
      <w:divBdr>
        <w:top w:val="none" w:sz="0" w:space="0" w:color="auto"/>
        <w:left w:val="none" w:sz="0" w:space="0" w:color="auto"/>
        <w:bottom w:val="none" w:sz="0" w:space="0" w:color="auto"/>
        <w:right w:val="none" w:sz="0" w:space="0" w:color="auto"/>
      </w:divBdr>
    </w:div>
    <w:div w:id="1645618494">
      <w:bodyDiv w:val="1"/>
      <w:marLeft w:val="0"/>
      <w:marRight w:val="0"/>
      <w:marTop w:val="0"/>
      <w:marBottom w:val="0"/>
      <w:divBdr>
        <w:top w:val="none" w:sz="0" w:space="0" w:color="auto"/>
        <w:left w:val="none" w:sz="0" w:space="0" w:color="auto"/>
        <w:bottom w:val="none" w:sz="0" w:space="0" w:color="auto"/>
        <w:right w:val="none" w:sz="0" w:space="0" w:color="auto"/>
      </w:divBdr>
    </w:div>
    <w:div w:id="1646741731">
      <w:bodyDiv w:val="1"/>
      <w:marLeft w:val="0"/>
      <w:marRight w:val="0"/>
      <w:marTop w:val="0"/>
      <w:marBottom w:val="0"/>
      <w:divBdr>
        <w:top w:val="none" w:sz="0" w:space="0" w:color="auto"/>
        <w:left w:val="none" w:sz="0" w:space="0" w:color="auto"/>
        <w:bottom w:val="none" w:sz="0" w:space="0" w:color="auto"/>
        <w:right w:val="none" w:sz="0" w:space="0" w:color="auto"/>
      </w:divBdr>
    </w:div>
    <w:div w:id="1657302513">
      <w:bodyDiv w:val="1"/>
      <w:marLeft w:val="0"/>
      <w:marRight w:val="0"/>
      <w:marTop w:val="0"/>
      <w:marBottom w:val="0"/>
      <w:divBdr>
        <w:top w:val="none" w:sz="0" w:space="0" w:color="auto"/>
        <w:left w:val="none" w:sz="0" w:space="0" w:color="auto"/>
        <w:bottom w:val="none" w:sz="0" w:space="0" w:color="auto"/>
        <w:right w:val="none" w:sz="0" w:space="0" w:color="auto"/>
      </w:divBdr>
    </w:div>
    <w:div w:id="1680041967">
      <w:bodyDiv w:val="1"/>
      <w:marLeft w:val="0"/>
      <w:marRight w:val="0"/>
      <w:marTop w:val="0"/>
      <w:marBottom w:val="0"/>
      <w:divBdr>
        <w:top w:val="none" w:sz="0" w:space="0" w:color="auto"/>
        <w:left w:val="none" w:sz="0" w:space="0" w:color="auto"/>
        <w:bottom w:val="none" w:sz="0" w:space="0" w:color="auto"/>
        <w:right w:val="none" w:sz="0" w:space="0" w:color="auto"/>
      </w:divBdr>
    </w:div>
    <w:div w:id="1684166365">
      <w:bodyDiv w:val="1"/>
      <w:marLeft w:val="0"/>
      <w:marRight w:val="0"/>
      <w:marTop w:val="0"/>
      <w:marBottom w:val="0"/>
      <w:divBdr>
        <w:top w:val="none" w:sz="0" w:space="0" w:color="auto"/>
        <w:left w:val="none" w:sz="0" w:space="0" w:color="auto"/>
        <w:bottom w:val="none" w:sz="0" w:space="0" w:color="auto"/>
        <w:right w:val="none" w:sz="0" w:space="0" w:color="auto"/>
      </w:divBdr>
    </w:div>
    <w:div w:id="1694109856">
      <w:bodyDiv w:val="1"/>
      <w:marLeft w:val="0"/>
      <w:marRight w:val="0"/>
      <w:marTop w:val="0"/>
      <w:marBottom w:val="0"/>
      <w:divBdr>
        <w:top w:val="none" w:sz="0" w:space="0" w:color="auto"/>
        <w:left w:val="none" w:sz="0" w:space="0" w:color="auto"/>
        <w:bottom w:val="none" w:sz="0" w:space="0" w:color="auto"/>
        <w:right w:val="none" w:sz="0" w:space="0" w:color="auto"/>
      </w:divBdr>
    </w:div>
    <w:div w:id="1694766022">
      <w:bodyDiv w:val="1"/>
      <w:marLeft w:val="0"/>
      <w:marRight w:val="0"/>
      <w:marTop w:val="0"/>
      <w:marBottom w:val="0"/>
      <w:divBdr>
        <w:top w:val="none" w:sz="0" w:space="0" w:color="auto"/>
        <w:left w:val="none" w:sz="0" w:space="0" w:color="auto"/>
        <w:bottom w:val="none" w:sz="0" w:space="0" w:color="auto"/>
        <w:right w:val="none" w:sz="0" w:space="0" w:color="auto"/>
      </w:divBdr>
    </w:div>
    <w:div w:id="1696888250">
      <w:bodyDiv w:val="1"/>
      <w:marLeft w:val="0"/>
      <w:marRight w:val="0"/>
      <w:marTop w:val="0"/>
      <w:marBottom w:val="0"/>
      <w:divBdr>
        <w:top w:val="none" w:sz="0" w:space="0" w:color="auto"/>
        <w:left w:val="none" w:sz="0" w:space="0" w:color="auto"/>
        <w:bottom w:val="none" w:sz="0" w:space="0" w:color="auto"/>
        <w:right w:val="none" w:sz="0" w:space="0" w:color="auto"/>
      </w:divBdr>
    </w:div>
    <w:div w:id="1710763173">
      <w:bodyDiv w:val="1"/>
      <w:marLeft w:val="0"/>
      <w:marRight w:val="0"/>
      <w:marTop w:val="0"/>
      <w:marBottom w:val="0"/>
      <w:divBdr>
        <w:top w:val="none" w:sz="0" w:space="0" w:color="auto"/>
        <w:left w:val="none" w:sz="0" w:space="0" w:color="auto"/>
        <w:bottom w:val="none" w:sz="0" w:space="0" w:color="auto"/>
        <w:right w:val="none" w:sz="0" w:space="0" w:color="auto"/>
      </w:divBdr>
    </w:div>
    <w:div w:id="1719940219">
      <w:bodyDiv w:val="1"/>
      <w:marLeft w:val="0"/>
      <w:marRight w:val="0"/>
      <w:marTop w:val="0"/>
      <w:marBottom w:val="0"/>
      <w:divBdr>
        <w:top w:val="none" w:sz="0" w:space="0" w:color="auto"/>
        <w:left w:val="none" w:sz="0" w:space="0" w:color="auto"/>
        <w:bottom w:val="none" w:sz="0" w:space="0" w:color="auto"/>
        <w:right w:val="none" w:sz="0" w:space="0" w:color="auto"/>
      </w:divBdr>
    </w:div>
    <w:div w:id="1733430898">
      <w:bodyDiv w:val="1"/>
      <w:marLeft w:val="0"/>
      <w:marRight w:val="0"/>
      <w:marTop w:val="0"/>
      <w:marBottom w:val="0"/>
      <w:divBdr>
        <w:top w:val="none" w:sz="0" w:space="0" w:color="auto"/>
        <w:left w:val="none" w:sz="0" w:space="0" w:color="auto"/>
        <w:bottom w:val="none" w:sz="0" w:space="0" w:color="auto"/>
        <w:right w:val="none" w:sz="0" w:space="0" w:color="auto"/>
      </w:divBdr>
    </w:div>
    <w:div w:id="1737779096">
      <w:bodyDiv w:val="1"/>
      <w:marLeft w:val="0"/>
      <w:marRight w:val="0"/>
      <w:marTop w:val="0"/>
      <w:marBottom w:val="0"/>
      <w:divBdr>
        <w:top w:val="none" w:sz="0" w:space="0" w:color="auto"/>
        <w:left w:val="none" w:sz="0" w:space="0" w:color="auto"/>
        <w:bottom w:val="none" w:sz="0" w:space="0" w:color="auto"/>
        <w:right w:val="none" w:sz="0" w:space="0" w:color="auto"/>
      </w:divBdr>
    </w:div>
    <w:div w:id="1740862689">
      <w:bodyDiv w:val="1"/>
      <w:marLeft w:val="0"/>
      <w:marRight w:val="0"/>
      <w:marTop w:val="0"/>
      <w:marBottom w:val="0"/>
      <w:divBdr>
        <w:top w:val="none" w:sz="0" w:space="0" w:color="auto"/>
        <w:left w:val="none" w:sz="0" w:space="0" w:color="auto"/>
        <w:bottom w:val="none" w:sz="0" w:space="0" w:color="auto"/>
        <w:right w:val="none" w:sz="0" w:space="0" w:color="auto"/>
      </w:divBdr>
    </w:div>
    <w:div w:id="1755199791">
      <w:bodyDiv w:val="1"/>
      <w:marLeft w:val="0"/>
      <w:marRight w:val="0"/>
      <w:marTop w:val="0"/>
      <w:marBottom w:val="0"/>
      <w:divBdr>
        <w:top w:val="none" w:sz="0" w:space="0" w:color="auto"/>
        <w:left w:val="none" w:sz="0" w:space="0" w:color="auto"/>
        <w:bottom w:val="none" w:sz="0" w:space="0" w:color="auto"/>
        <w:right w:val="none" w:sz="0" w:space="0" w:color="auto"/>
      </w:divBdr>
    </w:div>
    <w:div w:id="1758987467">
      <w:bodyDiv w:val="1"/>
      <w:marLeft w:val="0"/>
      <w:marRight w:val="0"/>
      <w:marTop w:val="0"/>
      <w:marBottom w:val="0"/>
      <w:divBdr>
        <w:top w:val="none" w:sz="0" w:space="0" w:color="auto"/>
        <w:left w:val="none" w:sz="0" w:space="0" w:color="auto"/>
        <w:bottom w:val="none" w:sz="0" w:space="0" w:color="auto"/>
        <w:right w:val="none" w:sz="0" w:space="0" w:color="auto"/>
      </w:divBdr>
    </w:div>
    <w:div w:id="1785418411">
      <w:bodyDiv w:val="1"/>
      <w:marLeft w:val="0"/>
      <w:marRight w:val="0"/>
      <w:marTop w:val="0"/>
      <w:marBottom w:val="0"/>
      <w:divBdr>
        <w:top w:val="none" w:sz="0" w:space="0" w:color="auto"/>
        <w:left w:val="none" w:sz="0" w:space="0" w:color="auto"/>
        <w:bottom w:val="none" w:sz="0" w:space="0" w:color="auto"/>
        <w:right w:val="none" w:sz="0" w:space="0" w:color="auto"/>
      </w:divBdr>
    </w:div>
    <w:div w:id="1789543527">
      <w:bodyDiv w:val="1"/>
      <w:marLeft w:val="0"/>
      <w:marRight w:val="0"/>
      <w:marTop w:val="0"/>
      <w:marBottom w:val="0"/>
      <w:divBdr>
        <w:top w:val="none" w:sz="0" w:space="0" w:color="auto"/>
        <w:left w:val="none" w:sz="0" w:space="0" w:color="auto"/>
        <w:bottom w:val="none" w:sz="0" w:space="0" w:color="auto"/>
        <w:right w:val="none" w:sz="0" w:space="0" w:color="auto"/>
      </w:divBdr>
    </w:div>
    <w:div w:id="1791237660">
      <w:bodyDiv w:val="1"/>
      <w:marLeft w:val="0"/>
      <w:marRight w:val="0"/>
      <w:marTop w:val="0"/>
      <w:marBottom w:val="0"/>
      <w:divBdr>
        <w:top w:val="none" w:sz="0" w:space="0" w:color="auto"/>
        <w:left w:val="none" w:sz="0" w:space="0" w:color="auto"/>
        <w:bottom w:val="none" w:sz="0" w:space="0" w:color="auto"/>
        <w:right w:val="none" w:sz="0" w:space="0" w:color="auto"/>
      </w:divBdr>
    </w:div>
    <w:div w:id="1802651979">
      <w:bodyDiv w:val="1"/>
      <w:marLeft w:val="0"/>
      <w:marRight w:val="0"/>
      <w:marTop w:val="0"/>
      <w:marBottom w:val="0"/>
      <w:divBdr>
        <w:top w:val="none" w:sz="0" w:space="0" w:color="auto"/>
        <w:left w:val="none" w:sz="0" w:space="0" w:color="auto"/>
        <w:bottom w:val="none" w:sz="0" w:space="0" w:color="auto"/>
        <w:right w:val="none" w:sz="0" w:space="0" w:color="auto"/>
      </w:divBdr>
    </w:div>
    <w:div w:id="1805007406">
      <w:bodyDiv w:val="1"/>
      <w:marLeft w:val="0"/>
      <w:marRight w:val="0"/>
      <w:marTop w:val="0"/>
      <w:marBottom w:val="0"/>
      <w:divBdr>
        <w:top w:val="none" w:sz="0" w:space="0" w:color="auto"/>
        <w:left w:val="none" w:sz="0" w:space="0" w:color="auto"/>
        <w:bottom w:val="none" w:sz="0" w:space="0" w:color="auto"/>
        <w:right w:val="none" w:sz="0" w:space="0" w:color="auto"/>
      </w:divBdr>
    </w:div>
    <w:div w:id="1805660621">
      <w:bodyDiv w:val="1"/>
      <w:marLeft w:val="0"/>
      <w:marRight w:val="0"/>
      <w:marTop w:val="0"/>
      <w:marBottom w:val="0"/>
      <w:divBdr>
        <w:top w:val="none" w:sz="0" w:space="0" w:color="auto"/>
        <w:left w:val="none" w:sz="0" w:space="0" w:color="auto"/>
        <w:bottom w:val="none" w:sz="0" w:space="0" w:color="auto"/>
        <w:right w:val="none" w:sz="0" w:space="0" w:color="auto"/>
      </w:divBdr>
    </w:div>
    <w:div w:id="1827866027">
      <w:bodyDiv w:val="1"/>
      <w:marLeft w:val="0"/>
      <w:marRight w:val="0"/>
      <w:marTop w:val="0"/>
      <w:marBottom w:val="0"/>
      <w:divBdr>
        <w:top w:val="none" w:sz="0" w:space="0" w:color="auto"/>
        <w:left w:val="none" w:sz="0" w:space="0" w:color="auto"/>
        <w:bottom w:val="none" w:sz="0" w:space="0" w:color="auto"/>
        <w:right w:val="none" w:sz="0" w:space="0" w:color="auto"/>
      </w:divBdr>
    </w:div>
    <w:div w:id="1828016371">
      <w:bodyDiv w:val="1"/>
      <w:marLeft w:val="0"/>
      <w:marRight w:val="0"/>
      <w:marTop w:val="0"/>
      <w:marBottom w:val="0"/>
      <w:divBdr>
        <w:top w:val="none" w:sz="0" w:space="0" w:color="auto"/>
        <w:left w:val="none" w:sz="0" w:space="0" w:color="auto"/>
        <w:bottom w:val="none" w:sz="0" w:space="0" w:color="auto"/>
        <w:right w:val="none" w:sz="0" w:space="0" w:color="auto"/>
      </w:divBdr>
    </w:div>
    <w:div w:id="1854109679">
      <w:bodyDiv w:val="1"/>
      <w:marLeft w:val="0"/>
      <w:marRight w:val="0"/>
      <w:marTop w:val="0"/>
      <w:marBottom w:val="0"/>
      <w:divBdr>
        <w:top w:val="none" w:sz="0" w:space="0" w:color="auto"/>
        <w:left w:val="none" w:sz="0" w:space="0" w:color="auto"/>
        <w:bottom w:val="none" w:sz="0" w:space="0" w:color="auto"/>
        <w:right w:val="none" w:sz="0" w:space="0" w:color="auto"/>
      </w:divBdr>
    </w:div>
    <w:div w:id="1861772365">
      <w:bodyDiv w:val="1"/>
      <w:marLeft w:val="0"/>
      <w:marRight w:val="0"/>
      <w:marTop w:val="0"/>
      <w:marBottom w:val="0"/>
      <w:divBdr>
        <w:top w:val="none" w:sz="0" w:space="0" w:color="auto"/>
        <w:left w:val="none" w:sz="0" w:space="0" w:color="auto"/>
        <w:bottom w:val="none" w:sz="0" w:space="0" w:color="auto"/>
        <w:right w:val="none" w:sz="0" w:space="0" w:color="auto"/>
      </w:divBdr>
    </w:div>
    <w:div w:id="1877742060">
      <w:bodyDiv w:val="1"/>
      <w:marLeft w:val="0"/>
      <w:marRight w:val="0"/>
      <w:marTop w:val="0"/>
      <w:marBottom w:val="0"/>
      <w:divBdr>
        <w:top w:val="none" w:sz="0" w:space="0" w:color="auto"/>
        <w:left w:val="none" w:sz="0" w:space="0" w:color="auto"/>
        <w:bottom w:val="none" w:sz="0" w:space="0" w:color="auto"/>
        <w:right w:val="none" w:sz="0" w:space="0" w:color="auto"/>
      </w:divBdr>
    </w:div>
    <w:div w:id="1904292071">
      <w:bodyDiv w:val="1"/>
      <w:marLeft w:val="0"/>
      <w:marRight w:val="0"/>
      <w:marTop w:val="0"/>
      <w:marBottom w:val="0"/>
      <w:divBdr>
        <w:top w:val="none" w:sz="0" w:space="0" w:color="auto"/>
        <w:left w:val="none" w:sz="0" w:space="0" w:color="auto"/>
        <w:bottom w:val="none" w:sz="0" w:space="0" w:color="auto"/>
        <w:right w:val="none" w:sz="0" w:space="0" w:color="auto"/>
      </w:divBdr>
    </w:div>
    <w:div w:id="1904828146">
      <w:bodyDiv w:val="1"/>
      <w:marLeft w:val="0"/>
      <w:marRight w:val="0"/>
      <w:marTop w:val="0"/>
      <w:marBottom w:val="0"/>
      <w:divBdr>
        <w:top w:val="none" w:sz="0" w:space="0" w:color="auto"/>
        <w:left w:val="none" w:sz="0" w:space="0" w:color="auto"/>
        <w:bottom w:val="none" w:sz="0" w:space="0" w:color="auto"/>
        <w:right w:val="none" w:sz="0" w:space="0" w:color="auto"/>
      </w:divBdr>
    </w:div>
    <w:div w:id="1940410464">
      <w:bodyDiv w:val="1"/>
      <w:marLeft w:val="0"/>
      <w:marRight w:val="0"/>
      <w:marTop w:val="0"/>
      <w:marBottom w:val="0"/>
      <w:divBdr>
        <w:top w:val="none" w:sz="0" w:space="0" w:color="auto"/>
        <w:left w:val="none" w:sz="0" w:space="0" w:color="auto"/>
        <w:bottom w:val="none" w:sz="0" w:space="0" w:color="auto"/>
        <w:right w:val="none" w:sz="0" w:space="0" w:color="auto"/>
      </w:divBdr>
    </w:div>
    <w:div w:id="1946379555">
      <w:bodyDiv w:val="1"/>
      <w:marLeft w:val="0"/>
      <w:marRight w:val="0"/>
      <w:marTop w:val="0"/>
      <w:marBottom w:val="0"/>
      <w:divBdr>
        <w:top w:val="none" w:sz="0" w:space="0" w:color="auto"/>
        <w:left w:val="none" w:sz="0" w:space="0" w:color="auto"/>
        <w:bottom w:val="none" w:sz="0" w:space="0" w:color="auto"/>
        <w:right w:val="none" w:sz="0" w:space="0" w:color="auto"/>
      </w:divBdr>
    </w:div>
    <w:div w:id="1956476710">
      <w:bodyDiv w:val="1"/>
      <w:marLeft w:val="0"/>
      <w:marRight w:val="0"/>
      <w:marTop w:val="0"/>
      <w:marBottom w:val="0"/>
      <w:divBdr>
        <w:top w:val="none" w:sz="0" w:space="0" w:color="auto"/>
        <w:left w:val="none" w:sz="0" w:space="0" w:color="auto"/>
        <w:bottom w:val="none" w:sz="0" w:space="0" w:color="auto"/>
        <w:right w:val="none" w:sz="0" w:space="0" w:color="auto"/>
      </w:divBdr>
    </w:div>
    <w:div w:id="1961952838">
      <w:bodyDiv w:val="1"/>
      <w:marLeft w:val="0"/>
      <w:marRight w:val="0"/>
      <w:marTop w:val="0"/>
      <w:marBottom w:val="0"/>
      <w:divBdr>
        <w:top w:val="none" w:sz="0" w:space="0" w:color="auto"/>
        <w:left w:val="none" w:sz="0" w:space="0" w:color="auto"/>
        <w:bottom w:val="none" w:sz="0" w:space="0" w:color="auto"/>
        <w:right w:val="none" w:sz="0" w:space="0" w:color="auto"/>
      </w:divBdr>
    </w:div>
    <w:div w:id="1963920514">
      <w:bodyDiv w:val="1"/>
      <w:marLeft w:val="0"/>
      <w:marRight w:val="0"/>
      <w:marTop w:val="0"/>
      <w:marBottom w:val="0"/>
      <w:divBdr>
        <w:top w:val="none" w:sz="0" w:space="0" w:color="auto"/>
        <w:left w:val="none" w:sz="0" w:space="0" w:color="auto"/>
        <w:bottom w:val="none" w:sz="0" w:space="0" w:color="auto"/>
        <w:right w:val="none" w:sz="0" w:space="0" w:color="auto"/>
      </w:divBdr>
    </w:div>
    <w:div w:id="1963993785">
      <w:bodyDiv w:val="1"/>
      <w:marLeft w:val="0"/>
      <w:marRight w:val="0"/>
      <w:marTop w:val="0"/>
      <w:marBottom w:val="0"/>
      <w:divBdr>
        <w:top w:val="none" w:sz="0" w:space="0" w:color="auto"/>
        <w:left w:val="none" w:sz="0" w:space="0" w:color="auto"/>
        <w:bottom w:val="none" w:sz="0" w:space="0" w:color="auto"/>
        <w:right w:val="none" w:sz="0" w:space="0" w:color="auto"/>
      </w:divBdr>
    </w:div>
    <w:div w:id="1972779839">
      <w:bodyDiv w:val="1"/>
      <w:marLeft w:val="0"/>
      <w:marRight w:val="0"/>
      <w:marTop w:val="0"/>
      <w:marBottom w:val="0"/>
      <w:divBdr>
        <w:top w:val="none" w:sz="0" w:space="0" w:color="auto"/>
        <w:left w:val="none" w:sz="0" w:space="0" w:color="auto"/>
        <w:bottom w:val="none" w:sz="0" w:space="0" w:color="auto"/>
        <w:right w:val="none" w:sz="0" w:space="0" w:color="auto"/>
      </w:divBdr>
    </w:div>
    <w:div w:id="1977639752">
      <w:bodyDiv w:val="1"/>
      <w:marLeft w:val="0"/>
      <w:marRight w:val="0"/>
      <w:marTop w:val="0"/>
      <w:marBottom w:val="0"/>
      <w:divBdr>
        <w:top w:val="none" w:sz="0" w:space="0" w:color="auto"/>
        <w:left w:val="none" w:sz="0" w:space="0" w:color="auto"/>
        <w:bottom w:val="none" w:sz="0" w:space="0" w:color="auto"/>
        <w:right w:val="none" w:sz="0" w:space="0" w:color="auto"/>
      </w:divBdr>
    </w:div>
    <w:div w:id="1991399536">
      <w:bodyDiv w:val="1"/>
      <w:marLeft w:val="0"/>
      <w:marRight w:val="0"/>
      <w:marTop w:val="0"/>
      <w:marBottom w:val="0"/>
      <w:divBdr>
        <w:top w:val="none" w:sz="0" w:space="0" w:color="auto"/>
        <w:left w:val="none" w:sz="0" w:space="0" w:color="auto"/>
        <w:bottom w:val="none" w:sz="0" w:space="0" w:color="auto"/>
        <w:right w:val="none" w:sz="0" w:space="0" w:color="auto"/>
      </w:divBdr>
    </w:div>
    <w:div w:id="1995911309">
      <w:bodyDiv w:val="1"/>
      <w:marLeft w:val="0"/>
      <w:marRight w:val="0"/>
      <w:marTop w:val="0"/>
      <w:marBottom w:val="0"/>
      <w:divBdr>
        <w:top w:val="none" w:sz="0" w:space="0" w:color="auto"/>
        <w:left w:val="none" w:sz="0" w:space="0" w:color="auto"/>
        <w:bottom w:val="none" w:sz="0" w:space="0" w:color="auto"/>
        <w:right w:val="none" w:sz="0" w:space="0" w:color="auto"/>
      </w:divBdr>
    </w:div>
    <w:div w:id="2038964408">
      <w:bodyDiv w:val="1"/>
      <w:marLeft w:val="0"/>
      <w:marRight w:val="0"/>
      <w:marTop w:val="0"/>
      <w:marBottom w:val="0"/>
      <w:divBdr>
        <w:top w:val="none" w:sz="0" w:space="0" w:color="auto"/>
        <w:left w:val="none" w:sz="0" w:space="0" w:color="auto"/>
        <w:bottom w:val="none" w:sz="0" w:space="0" w:color="auto"/>
        <w:right w:val="none" w:sz="0" w:space="0" w:color="auto"/>
      </w:divBdr>
    </w:div>
    <w:div w:id="2073960146">
      <w:bodyDiv w:val="1"/>
      <w:marLeft w:val="0"/>
      <w:marRight w:val="0"/>
      <w:marTop w:val="0"/>
      <w:marBottom w:val="0"/>
      <w:divBdr>
        <w:top w:val="none" w:sz="0" w:space="0" w:color="auto"/>
        <w:left w:val="none" w:sz="0" w:space="0" w:color="auto"/>
        <w:bottom w:val="none" w:sz="0" w:space="0" w:color="auto"/>
        <w:right w:val="none" w:sz="0" w:space="0" w:color="auto"/>
      </w:divBdr>
    </w:div>
    <w:div w:id="2074311636">
      <w:bodyDiv w:val="1"/>
      <w:marLeft w:val="0"/>
      <w:marRight w:val="0"/>
      <w:marTop w:val="0"/>
      <w:marBottom w:val="0"/>
      <w:divBdr>
        <w:top w:val="none" w:sz="0" w:space="0" w:color="auto"/>
        <w:left w:val="none" w:sz="0" w:space="0" w:color="auto"/>
        <w:bottom w:val="none" w:sz="0" w:space="0" w:color="auto"/>
        <w:right w:val="none" w:sz="0" w:space="0" w:color="auto"/>
      </w:divBdr>
    </w:div>
    <w:div w:id="2087453214">
      <w:bodyDiv w:val="1"/>
      <w:marLeft w:val="0"/>
      <w:marRight w:val="0"/>
      <w:marTop w:val="0"/>
      <w:marBottom w:val="0"/>
      <w:divBdr>
        <w:top w:val="none" w:sz="0" w:space="0" w:color="auto"/>
        <w:left w:val="none" w:sz="0" w:space="0" w:color="auto"/>
        <w:bottom w:val="none" w:sz="0" w:space="0" w:color="auto"/>
        <w:right w:val="none" w:sz="0" w:space="0" w:color="auto"/>
      </w:divBdr>
    </w:div>
    <w:div w:id="2098791321">
      <w:bodyDiv w:val="1"/>
      <w:marLeft w:val="0"/>
      <w:marRight w:val="0"/>
      <w:marTop w:val="0"/>
      <w:marBottom w:val="0"/>
      <w:divBdr>
        <w:top w:val="none" w:sz="0" w:space="0" w:color="auto"/>
        <w:left w:val="none" w:sz="0" w:space="0" w:color="auto"/>
        <w:bottom w:val="none" w:sz="0" w:space="0" w:color="auto"/>
        <w:right w:val="none" w:sz="0" w:space="0" w:color="auto"/>
      </w:divBdr>
    </w:div>
    <w:div w:id="2106606856">
      <w:bodyDiv w:val="1"/>
      <w:marLeft w:val="0"/>
      <w:marRight w:val="0"/>
      <w:marTop w:val="0"/>
      <w:marBottom w:val="0"/>
      <w:divBdr>
        <w:top w:val="none" w:sz="0" w:space="0" w:color="auto"/>
        <w:left w:val="none" w:sz="0" w:space="0" w:color="auto"/>
        <w:bottom w:val="none" w:sz="0" w:space="0" w:color="auto"/>
        <w:right w:val="none" w:sz="0" w:space="0" w:color="auto"/>
      </w:divBdr>
    </w:div>
    <w:div w:id="2130003095">
      <w:bodyDiv w:val="1"/>
      <w:marLeft w:val="0"/>
      <w:marRight w:val="0"/>
      <w:marTop w:val="0"/>
      <w:marBottom w:val="0"/>
      <w:divBdr>
        <w:top w:val="none" w:sz="0" w:space="0" w:color="auto"/>
        <w:left w:val="none" w:sz="0" w:space="0" w:color="auto"/>
        <w:bottom w:val="none" w:sz="0" w:space="0" w:color="auto"/>
        <w:right w:val="none" w:sz="0" w:space="0" w:color="auto"/>
      </w:divBdr>
    </w:div>
    <w:div w:id="213189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754C73091BB462E85DC5DB35F546DF6"/>
        <w:category>
          <w:name w:val="General"/>
          <w:gallery w:val="placeholder"/>
        </w:category>
        <w:types>
          <w:type w:val="bbPlcHdr"/>
        </w:types>
        <w:behaviors>
          <w:behavior w:val="content"/>
        </w:behaviors>
        <w:guid w:val="{9B1D4922-98D1-4EEC-868E-B25B97B03DD8}"/>
      </w:docPartPr>
      <w:docPartBody>
        <w:p w:rsidR="002737A3" w:rsidRDefault="0016731C" w:rsidP="0016731C">
          <w:pPr>
            <w:pStyle w:val="0754C73091BB462E85DC5DB35F546DF6"/>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31C"/>
    <w:rsid w:val="0016731C"/>
    <w:rsid w:val="002737A3"/>
    <w:rsid w:val="00AF06D3"/>
    <w:rsid w:val="00B30E3A"/>
    <w:rsid w:val="00C035E1"/>
    <w:rsid w:val="00CA1175"/>
    <w:rsid w:val="00EF3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6731C"/>
    <w:rPr>
      <w:color w:val="808080"/>
    </w:rPr>
  </w:style>
  <w:style w:type="paragraph" w:customStyle="1" w:styleId="0754C73091BB462E85DC5DB35F546DF6">
    <w:name w:val="0754C73091BB462E85DC5DB35F546DF6"/>
    <w:rsid w:val="001673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Wha21</b:Tag>
    <b:SourceType>InternetSite</b:SourceType>
    <b:Guid>{5D63BD5B-0891-4FE2-90AE-6CF82C4362E8}</b:Guid>
    <b:Title>What is VPN? How It Works, Types of VPN</b:Title>
    <b:ProductionCompany>Kaspersky</b:ProductionCompany>
    <b:YearAccessed>2021</b:YearAccessed>
    <b:MonthAccessed>November</b:MonthAccessed>
    <b:DayAccessed>21</b:DayAccessed>
    <b:URL>https://www.kaspersky.com/resource-center/definitions/what-is-a-vpn</b:URL>
    <b:RefOrder>1</b:RefOrder>
  </b:Source>
  <b:Source>
    <b:Tag>Reb21</b:Tag>
    <b:SourceType>InternetSite</b:SourceType>
    <b:Guid>{5A59C9B6-832C-48BE-AF12-06CD09302E57}</b:Guid>
    <b:Author>
      <b:Author>
        <b:NameList>
          <b:Person>
            <b:Last>Carter</b:Last>
            <b:First>Rebekah</b:First>
          </b:Person>
        </b:NameList>
      </b:Author>
    </b:Author>
    <b:Title>The Ultimate List of VPN Statistics for 2022</b:Title>
    <b:ProductionCompany>findstack</b:ProductionCompany>
    <b:Year>2021</b:Year>
    <b:Month>December</b:Month>
    <b:Day>05</b:Day>
    <b:YearAccessed>2021</b:YearAccessed>
    <b:MonthAccessed>December</b:MonthAccessed>
    <b:DayAccessed>05</b:DayAccessed>
    <b:URL>https://findstack.com/vpn-statistics/</b:URL>
    <b:RefOrder>2</b:RefOrder>
  </b:Source>
  <b:Source>
    <b:Tag>Wha211</b:Tag>
    <b:SourceType>InternetSite</b:SourceType>
    <b:Guid>{7CEE2061-1EE8-4E5A-A677-C732D0BEEB2D}</b:Guid>
    <b:Title>What Is a Firewall?</b:Title>
    <b:ProductionCompany>Cisco</b:ProductionCompany>
    <b:YearAccessed>2021</b:YearAccessed>
    <b:MonthAccessed>November</b:MonthAccessed>
    <b:DayAccessed>21</b:DayAccessed>
    <b:URL>https://www.cisco.com/c/en_uk/products/security/firewalls/what-is-a-firewall.html</b:URL>
    <b:RefOrder>3</b:RefOrder>
  </b:Source>
  <b:Source>
    <b:Tag>ISS21</b:Tag>
    <b:SourceType>InternetSite</b:SourceType>
    <b:Guid>{F1FCAC11-F074-490F-B102-84D3E5F2CCB3}</b:Guid>
    <b:Title>ISSUE 7: FINDINGS FROM 1H 2021</b:Title>
    <b:ProductionCompany>NETSCOUT</b:ProductionCompany>
    <b:Year>2021</b:Year>
    <b:YearAccessed>2021</b:YearAccessed>
    <b:MonthAccessed>November</b:MonthAccessed>
    <b:DayAccessed>23</b:DayAccessed>
    <b:URL>https://www.netscout.com/threatreport</b:URL>
    <b:RefOrder>4</b:RefOrder>
  </b:Source>
  <b:Source>
    <b:Tag>20221</b:Tag>
    <b:SourceType>InternetSite</b:SourceType>
    <b:Guid>{C4EFE1AD-7904-4AD9-833B-64DF392B1CCE}</b:Guid>
    <b:Title>2021 Data Breach Investigations Report</b:Title>
    <b:ProductionCompany>Verizon</b:ProductionCompany>
    <b:Year>2021</b:Year>
    <b:YearAccessed>2021</b:YearAccessed>
    <b:MonthAccessed>November</b:MonthAccessed>
    <b:DayAccessed>25</b:DayAccessed>
    <b:URL>https://www.verizon.com/business/en-gb/resources/reports/dbir/</b:URL>
    <b:RefOrder>5</b:RefOrder>
  </b:Source>
  <b:Source>
    <b:Tag>Jos21</b:Tag>
    <b:SourceType>InternetSite</b:SourceType>
    <b:Guid>{0F700E12-B590-40F9-B6E2-8C64EA0578A0}</b:Guid>
    <b:Author>
      <b:Author>
        <b:NameList>
          <b:Person>
            <b:Last>Johnson</b:Last>
            <b:First>Joseph</b:First>
          </b:Person>
        </b:NameList>
      </b:Author>
    </b:Author>
    <b:Title>Global digital population as of January 2021</b:Title>
    <b:ProductionCompany>Statista</b:ProductionCompany>
    <b:Year>2021</b:Year>
    <b:Month>September</b:Month>
    <b:Day>10</b:Day>
    <b:YearAccessed>2021</b:YearAccessed>
    <b:MonthAccessed>November</b:MonthAccessed>
    <b:DayAccessed>25</b:DayAccessed>
    <b:URL>https://www.statista.com/statistics/617136/digital-population-worldwide/</b:URL>
    <b:RefOrder>6</b:RefOrder>
  </b:Source>
  <b:Source>
    <b:Tag>Luk21</b:Tag>
    <b:SourceType>InternetSite</b:SourceType>
    <b:Guid>{DD96210A-39CA-44BA-BD2E-B7AF8E4BE83D}</b:Guid>
    <b:Author>
      <b:Author>
        <b:NameList>
          <b:Person>
            <b:Last>Irwin</b:Last>
            <b:First>Luke</b:First>
          </b:Person>
        </b:NameList>
      </b:Author>
    </b:Author>
    <b:Title>List of data breaches and cyber attacks in July 2021 – 34 million records breached</b:Title>
    <b:ProductionCompany>IT Governance</b:ProductionCompany>
    <b:Year>2021</b:Year>
    <b:Month>August</b:Month>
    <b:Day>2</b:Day>
    <b:YearAccessed>2021</b:YearAccessed>
    <b:MonthAccessed>November</b:MonthAccessed>
    <b:DayAccessed>28</b:DayAccessed>
    <b:URL>https://www.itgovernance.co.uk/blog/list-of-data-breaches-and-cyber-attacks-in-july-2021-34-million-records-breached</b:URL>
    <b:RefOrder>7</b:RefOrder>
  </b:Source>
  <b:Source>
    <b:Tag>Chl17</b:Tag>
    <b:SourceType>InternetSite</b:SourceType>
    <b:Guid>{80479CB2-A6B0-4D6C-8126-2086D05033E3}</b:Guid>
    <b:Author>
      <b:Author>
        <b:NameList>
          <b:Person>
            <b:Last>Biscoe</b:Last>
            <b:First>Chloe</b:First>
          </b:Person>
        </b:NameList>
      </b:Author>
    </b:Author>
    <b:Title>ISO 27001 certification figures increase by 20%</b:Title>
    <b:ProductionCompany>IT Governance</b:ProductionCompany>
    <b:Year>2017</b:Year>
    <b:Month>September</b:Month>
    <b:Day>27</b:Day>
    <b:YearAccessed>2021</b:YearAccessed>
    <b:MonthAccessed>November</b:MonthAccessed>
    <b:DayAccessed>28</b:DayAccessed>
    <b:URL>https://www.itgovernance.co.uk/blog/iso-27001-certification-figures-increase-by-20</b:URL>
    <b:RefOrder>8</b:RefOrder>
  </b:Source>
  <b:Source>
    <b:Tag>Wha17</b:Tag>
    <b:SourceType>InternetSite</b:SourceType>
    <b:Guid>{5BD3C05A-28EC-497B-BA73-C05877DB551A}</b:Guid>
    <b:Title>What is the difference between ISO 27001 and ISO 27002?</b:Title>
    <b:ProductionCompany>ISO Update</b:ProductionCompany>
    <b:Year>2017</b:Year>
    <b:Month>June</b:Month>
    <b:Day>5</b:Day>
    <b:YearAccessed>2021</b:YearAccessed>
    <b:MonthAccessed>November</b:MonthAccessed>
    <b:DayAccessed>28</b:DayAccessed>
    <b:URL>https://isoupdate.com/resources/difference-iso-27001-iso-27002/</b:URL>
    <b:RefOrder>9</b:RefOrder>
  </b:Source>
  <b:Source>
    <b:Tag>Wha212</b:Tag>
    <b:SourceType>InternetSite</b:SourceType>
    <b:Guid>{BDD97112-0301-4094-9221-01B6EE203048}</b:Guid>
    <b:Title>What is the ISO 27001 security standard?</b:Title>
    <b:ProductionCompany>Vanta</b:ProductionCompany>
    <b:YearAccessed>2021</b:YearAccessed>
    <b:MonthAccessed>November</b:MonthAccessed>
    <b:DayAccessed>28</b:DayAccessed>
    <b:URL>https://www.vanta.com/glossary/iso27001-security-standard</b:URL>
    <b:RefOrder>10</b:RefOrder>
  </b:Source>
  <b:Source>
    <b:Tag>Sco20</b:Tag>
    <b:SourceType>InternetSite</b:SourceType>
    <b:Guid>{9C3DF3E2-2CF8-410E-86E4-C83ADF0EF910}</b:Guid>
    <b:Author>
      <b:Author>
        <b:NameList>
          <b:Person>
            <b:Last>Steinberg</b:Last>
            <b:First>Scott</b:First>
          </b:Person>
        </b:NameList>
      </b:Author>
    </b:Author>
    <b:Title>Cyberattacks now cost companies $200,000 on average, putting many out of business</b:Title>
    <b:ProductionCompany>CNBC</b:ProductionCompany>
    <b:Year>2020</b:Year>
    <b:Month>March</b:Month>
    <b:Day>9</b:Day>
    <b:YearAccessed>2021</b:YearAccessed>
    <b:MonthAccessed>November</b:MonthAccessed>
    <b:DayAccessed>29</b:DayAccessed>
    <b:URL>https://www.cnbc.com/2019/10/13/cyberattacks-cost-small-companies-200k-putting-many-out-of-business.html</b:URL>
    <b:RefOrder>11</b:RefOrder>
  </b:Source>
</b:Sources>
</file>

<file path=customXml/itemProps1.xml><?xml version="1.0" encoding="utf-8"?>
<ds:datastoreItem xmlns:ds="http://schemas.openxmlformats.org/officeDocument/2006/customXml" ds:itemID="{F7A63C37-B634-41C6-82F8-FCB6BB5EA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986</TotalTime>
  <Pages>10</Pages>
  <Words>4413</Words>
  <Characters>25160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1901291</Company>
  <LinksUpToDate>false</LinksUpToDate>
  <CharactersWithSpaces>29514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 | 1901291</dc:creator>
  <cp:keywords/>
  <dc:description/>
  <cp:lastModifiedBy>Mateusz Jadasz</cp:lastModifiedBy>
  <cp:revision>28</cp:revision>
  <dcterms:created xsi:type="dcterms:W3CDTF">2021-12-05T15:37:00Z</dcterms:created>
  <dcterms:modified xsi:type="dcterms:W3CDTF">2021-12-07T13:41:00Z</dcterms:modified>
</cp:coreProperties>
</file>