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4191" w:rsidRDefault="009465F8">
      <w:pPr>
        <w:rPr>
          <w:sz w:val="24"/>
          <w:szCs w:val="24"/>
        </w:rPr>
      </w:pPr>
      <w:r w:rsidRPr="009465F8">
        <w:rPr>
          <w:sz w:val="24"/>
          <w:szCs w:val="24"/>
          <w:u w:val="single"/>
        </w:rPr>
        <w:t>Social and political attitudes towards the treatment of individuals with mental health issues have changed significantly over the centuries</w:t>
      </w:r>
      <w:r>
        <w:rPr>
          <w:sz w:val="24"/>
          <w:szCs w:val="24"/>
          <w:u w:val="single"/>
        </w:rPr>
        <w:t>. Describe the historical and social influences that have informed our understanding of the care and treatment of clients with mental health issues.</w:t>
      </w:r>
    </w:p>
    <w:p w:rsidR="00BD45C7" w:rsidRDefault="00A64191" w:rsidP="00DF36CB">
      <w:pPr>
        <w:rPr>
          <w:sz w:val="24"/>
          <w:szCs w:val="24"/>
        </w:rPr>
      </w:pPr>
      <w:r>
        <w:rPr>
          <w:sz w:val="24"/>
          <w:szCs w:val="24"/>
        </w:rPr>
        <w:t xml:space="preserve">  This essay will consist of describing </w:t>
      </w:r>
      <w:r w:rsidR="00A30072">
        <w:rPr>
          <w:sz w:val="24"/>
          <w:szCs w:val="24"/>
        </w:rPr>
        <w:t xml:space="preserve">how </w:t>
      </w:r>
      <w:r w:rsidR="00D97959">
        <w:rPr>
          <w:sz w:val="24"/>
          <w:szCs w:val="24"/>
        </w:rPr>
        <w:t>both</w:t>
      </w:r>
      <w:r>
        <w:rPr>
          <w:sz w:val="24"/>
          <w:szCs w:val="24"/>
        </w:rPr>
        <w:t xml:space="preserve"> histo</w:t>
      </w:r>
      <w:r w:rsidR="00A30072">
        <w:rPr>
          <w:sz w:val="24"/>
          <w:szCs w:val="24"/>
        </w:rPr>
        <w:t>rical and social influences</w:t>
      </w:r>
      <w:r>
        <w:rPr>
          <w:sz w:val="24"/>
          <w:szCs w:val="24"/>
        </w:rPr>
        <w:t xml:space="preserve"> have informed my understanding of the care and treatment of clients with mental health issues over the centuries</w:t>
      </w:r>
      <w:r w:rsidR="00D97959">
        <w:rPr>
          <w:sz w:val="24"/>
          <w:szCs w:val="24"/>
        </w:rPr>
        <w:t>. Mental health issues compared from centuries ago to</w:t>
      </w:r>
      <w:r w:rsidR="002F1BBC">
        <w:rPr>
          <w:sz w:val="24"/>
          <w:szCs w:val="24"/>
        </w:rPr>
        <w:t xml:space="preserve"> now</w:t>
      </w:r>
      <w:r w:rsidR="00D97959">
        <w:rPr>
          <w:sz w:val="24"/>
          <w:szCs w:val="24"/>
        </w:rPr>
        <w:t xml:space="preserve"> have changed drastically.</w:t>
      </w:r>
      <w:r w:rsidR="00DF36CB">
        <w:rPr>
          <w:sz w:val="24"/>
          <w:szCs w:val="24"/>
        </w:rPr>
        <w:t xml:space="preserve"> </w:t>
      </w:r>
      <w:r w:rsidR="000C776B">
        <w:rPr>
          <w:sz w:val="24"/>
          <w:szCs w:val="24"/>
        </w:rPr>
        <w:t xml:space="preserve">(Mina Altman, </w:t>
      </w:r>
      <w:r w:rsidR="00DF36CB">
        <w:rPr>
          <w:sz w:val="24"/>
          <w:szCs w:val="24"/>
        </w:rPr>
        <w:t xml:space="preserve">2015) tells us that over the past 50 years, treatments for individuals with mental health issues </w:t>
      </w:r>
      <w:r w:rsidR="00BD45C7">
        <w:rPr>
          <w:sz w:val="24"/>
          <w:szCs w:val="24"/>
        </w:rPr>
        <w:t>have</w:t>
      </w:r>
      <w:r w:rsidR="00DF36CB">
        <w:rPr>
          <w:sz w:val="24"/>
          <w:szCs w:val="24"/>
        </w:rPr>
        <w:t xml:space="preserve"> changed </w:t>
      </w:r>
      <w:r w:rsidR="00BD45C7">
        <w:rPr>
          <w:sz w:val="24"/>
          <w:szCs w:val="24"/>
        </w:rPr>
        <w:t xml:space="preserve">a lot </w:t>
      </w:r>
      <w:r w:rsidR="00DF36CB">
        <w:rPr>
          <w:sz w:val="24"/>
          <w:szCs w:val="24"/>
        </w:rPr>
        <w:t xml:space="preserve">in terms of from </w:t>
      </w:r>
      <w:r w:rsidR="00D001FE">
        <w:rPr>
          <w:sz w:val="24"/>
          <w:szCs w:val="24"/>
        </w:rPr>
        <w:t xml:space="preserve">starting with the </w:t>
      </w:r>
      <w:r w:rsidR="00DF36CB">
        <w:rPr>
          <w:sz w:val="24"/>
          <w:szCs w:val="24"/>
        </w:rPr>
        <w:t>drilling in</w:t>
      </w:r>
      <w:r w:rsidR="00BD45C7">
        <w:rPr>
          <w:sz w:val="24"/>
          <w:szCs w:val="24"/>
        </w:rPr>
        <w:t>to</w:t>
      </w:r>
      <w:r w:rsidR="00D001FE">
        <w:rPr>
          <w:sz w:val="24"/>
          <w:szCs w:val="24"/>
        </w:rPr>
        <w:t xml:space="preserve"> an individual’s brain</w:t>
      </w:r>
      <w:r w:rsidR="00BD45C7">
        <w:rPr>
          <w:sz w:val="24"/>
          <w:szCs w:val="24"/>
        </w:rPr>
        <w:t xml:space="preserve"> to solve the disorder, known as Lobotomy. The source </w:t>
      </w:r>
      <w:r w:rsidR="00BD45C7" w:rsidRPr="000A6059">
        <w:rPr>
          <w:sz w:val="24"/>
          <w:szCs w:val="24"/>
        </w:rPr>
        <w:t>(</w:t>
      </w:r>
      <w:r w:rsidR="000565CE">
        <w:rPr>
          <w:rStyle w:val="selectable"/>
          <w:rFonts w:cs="Arial"/>
          <w:color w:val="000000"/>
          <w:sz w:val="24"/>
          <w:szCs w:val="24"/>
          <w:lang/>
        </w:rPr>
        <w:t xml:space="preserve">Insane Asylums Of The Past, </w:t>
      </w:r>
      <w:r w:rsidR="00FA0697" w:rsidRPr="000A6059">
        <w:rPr>
          <w:rStyle w:val="selectable"/>
          <w:rFonts w:cs="Arial"/>
          <w:color w:val="000000"/>
          <w:sz w:val="24"/>
          <w:szCs w:val="24"/>
          <w:lang/>
        </w:rPr>
        <w:t>2018)</w:t>
      </w:r>
      <w:r w:rsidR="00BD45C7">
        <w:rPr>
          <w:sz w:val="24"/>
          <w:szCs w:val="24"/>
        </w:rPr>
        <w:t xml:space="preserve"> explains that this was a method </w:t>
      </w:r>
      <w:r w:rsidR="006C0E25">
        <w:rPr>
          <w:sz w:val="24"/>
          <w:szCs w:val="24"/>
        </w:rPr>
        <w:t>in which ice picks were knocked</w:t>
      </w:r>
      <w:r w:rsidR="00BD45C7">
        <w:rPr>
          <w:sz w:val="24"/>
          <w:szCs w:val="24"/>
        </w:rPr>
        <w:t xml:space="preserve"> into the area of the brain to severe the connection of the prefrontal cortex; this would then leave a patient </w:t>
      </w:r>
      <w:r w:rsidR="006C0E25">
        <w:rPr>
          <w:sz w:val="24"/>
          <w:szCs w:val="24"/>
        </w:rPr>
        <w:t>looking</w:t>
      </w:r>
      <w:r w:rsidR="00B93948">
        <w:rPr>
          <w:sz w:val="24"/>
          <w:szCs w:val="24"/>
        </w:rPr>
        <w:t xml:space="preserve"> lifeless and unable to have the ability to recognises themselves, others or their surroundings. </w:t>
      </w:r>
      <w:r w:rsidR="00BD45C7">
        <w:rPr>
          <w:sz w:val="24"/>
          <w:szCs w:val="24"/>
        </w:rPr>
        <w:t xml:space="preserve">However, what makes it worse with this treatment is that it was more or less carried out by people who have not had medical </w:t>
      </w:r>
      <w:r w:rsidR="006C0E25">
        <w:rPr>
          <w:sz w:val="24"/>
          <w:szCs w:val="24"/>
        </w:rPr>
        <w:t xml:space="preserve">training which compared to </w:t>
      </w:r>
      <w:r w:rsidR="00B93948">
        <w:rPr>
          <w:sz w:val="24"/>
          <w:szCs w:val="24"/>
        </w:rPr>
        <w:t xml:space="preserve">now; it is a must </w:t>
      </w:r>
      <w:r w:rsidR="006C0E25">
        <w:rPr>
          <w:sz w:val="24"/>
          <w:szCs w:val="24"/>
        </w:rPr>
        <w:t xml:space="preserve">to have qualifications, </w:t>
      </w:r>
      <w:r w:rsidR="00B93948">
        <w:rPr>
          <w:sz w:val="24"/>
          <w:szCs w:val="24"/>
        </w:rPr>
        <w:t xml:space="preserve">a wide knowledge and practice </w:t>
      </w:r>
      <w:r w:rsidR="006C0E25">
        <w:rPr>
          <w:sz w:val="24"/>
          <w:szCs w:val="24"/>
        </w:rPr>
        <w:t>to be able to carry out a diagnosis for a s</w:t>
      </w:r>
      <w:r w:rsidR="00D700D6">
        <w:rPr>
          <w:sz w:val="24"/>
          <w:szCs w:val="24"/>
        </w:rPr>
        <w:t>pecific mental health condition.</w:t>
      </w:r>
    </w:p>
    <w:p w:rsidR="00BD45C7" w:rsidRDefault="00BD45C7" w:rsidP="00DF36CB">
      <w:pPr>
        <w:rPr>
          <w:rFonts w:cs="Arial"/>
          <w:sz w:val="24"/>
          <w:szCs w:val="24"/>
        </w:rPr>
      </w:pPr>
      <w:r>
        <w:rPr>
          <w:sz w:val="24"/>
          <w:szCs w:val="24"/>
        </w:rPr>
        <w:t xml:space="preserve">  In addition, from this example of therapy used in the 1800’s/1900’s to now shows that with this </w:t>
      </w:r>
      <w:r w:rsidR="00D36F7A">
        <w:rPr>
          <w:sz w:val="24"/>
          <w:szCs w:val="24"/>
        </w:rPr>
        <w:t>current century</w:t>
      </w:r>
      <w:r>
        <w:rPr>
          <w:sz w:val="24"/>
          <w:szCs w:val="24"/>
        </w:rPr>
        <w:t>, we now are introduced to a large variety of chemical drugs which are said to tackle the majority of mental health issues, but this isn’t always the case for everyone. This is why an alternative of talking therapies with a professio</w:t>
      </w:r>
      <w:r w:rsidR="00D36F7A">
        <w:rPr>
          <w:sz w:val="24"/>
          <w:szCs w:val="24"/>
        </w:rPr>
        <w:t>nal practitioner is offered to most individuals.</w:t>
      </w:r>
      <w:r>
        <w:rPr>
          <w:sz w:val="24"/>
          <w:szCs w:val="24"/>
        </w:rPr>
        <w:t xml:space="preserve"> With t</w:t>
      </w:r>
      <w:r w:rsidR="00D36F7A">
        <w:rPr>
          <w:sz w:val="24"/>
          <w:szCs w:val="24"/>
        </w:rPr>
        <w:t xml:space="preserve">his being said, I think another </w:t>
      </w:r>
      <w:r>
        <w:rPr>
          <w:sz w:val="24"/>
          <w:szCs w:val="24"/>
        </w:rPr>
        <w:t xml:space="preserve">factor is that because mental health and its complications were not understood as well as it is today, this is why we have seen a massive change in scientific research , general knowledge and the medication </w:t>
      </w:r>
      <w:r w:rsidR="009A1AB9">
        <w:rPr>
          <w:sz w:val="24"/>
          <w:szCs w:val="24"/>
        </w:rPr>
        <w:t>offered to us today as treatments are now more suitable and humane than before.</w:t>
      </w:r>
    </w:p>
    <w:p w:rsidR="00F34611" w:rsidRDefault="00BD45C7" w:rsidP="00E7294C">
      <w:pPr>
        <w:rPr>
          <w:rFonts w:cs="Arial"/>
          <w:sz w:val="24"/>
          <w:szCs w:val="24"/>
        </w:rPr>
      </w:pPr>
      <w:r>
        <w:rPr>
          <w:rFonts w:cs="Arial"/>
          <w:sz w:val="24"/>
          <w:szCs w:val="24"/>
        </w:rPr>
        <w:t xml:space="preserve">  </w:t>
      </w:r>
      <w:r w:rsidR="00D97959">
        <w:rPr>
          <w:sz w:val="24"/>
          <w:szCs w:val="24"/>
        </w:rPr>
        <w:t xml:space="preserve">An example of </w:t>
      </w:r>
      <w:r w:rsidR="00A85AEC">
        <w:rPr>
          <w:sz w:val="24"/>
          <w:szCs w:val="24"/>
        </w:rPr>
        <w:t>the way people in the 1800’s/1900’s were treated who suffere</w:t>
      </w:r>
      <w:r w:rsidR="002F1BBC">
        <w:rPr>
          <w:sz w:val="24"/>
          <w:szCs w:val="24"/>
        </w:rPr>
        <w:t>d with</w:t>
      </w:r>
      <w:r w:rsidR="00B31611">
        <w:rPr>
          <w:sz w:val="24"/>
          <w:szCs w:val="24"/>
        </w:rPr>
        <w:t xml:space="preserve"> mental health conditions was that they were s</w:t>
      </w:r>
      <w:r w:rsidR="002F1BBC">
        <w:rPr>
          <w:sz w:val="24"/>
          <w:szCs w:val="24"/>
        </w:rPr>
        <w:t>ent to asylums and other institutions to live away from the rest of society</w:t>
      </w:r>
      <w:r w:rsidR="00CD0767">
        <w:rPr>
          <w:sz w:val="24"/>
          <w:szCs w:val="24"/>
        </w:rPr>
        <w:t>,</w:t>
      </w:r>
      <w:r w:rsidR="002F1BBC">
        <w:rPr>
          <w:sz w:val="24"/>
          <w:szCs w:val="24"/>
        </w:rPr>
        <w:t xml:space="preserve"> and this is where isolation became involved. Although these institutions were said to be places providing treatment and healing of the ill, they were also places of segregation.</w:t>
      </w:r>
      <w:r w:rsidR="007D2414">
        <w:rPr>
          <w:sz w:val="24"/>
          <w:szCs w:val="24"/>
        </w:rPr>
        <w:t xml:space="preserve"> The way mentally ill people were treated in asylums </w:t>
      </w:r>
      <w:r w:rsidR="00AD16E6">
        <w:rPr>
          <w:sz w:val="24"/>
          <w:szCs w:val="24"/>
        </w:rPr>
        <w:t>was horrific. According to (</w:t>
      </w:r>
      <w:r w:rsidR="00C65483" w:rsidRPr="00C65483">
        <w:rPr>
          <w:rStyle w:val="selectable"/>
          <w:rFonts w:cs="Arial"/>
          <w:color w:val="000000"/>
          <w:sz w:val="24"/>
          <w:szCs w:val="24"/>
          <w:lang/>
        </w:rPr>
        <w:t>Mental Health Treatment: Past and Prese</w:t>
      </w:r>
      <w:r w:rsidR="00C65483">
        <w:rPr>
          <w:rStyle w:val="selectable"/>
          <w:rFonts w:cs="Arial"/>
          <w:color w:val="000000"/>
          <w:sz w:val="24"/>
          <w:szCs w:val="24"/>
          <w:lang/>
        </w:rPr>
        <w:t>nt | Introduction to Psychology</w:t>
      </w:r>
      <w:r w:rsidR="00C65483" w:rsidRPr="00C65483">
        <w:rPr>
          <w:rStyle w:val="selectable"/>
          <w:rFonts w:cs="Arial"/>
          <w:color w:val="000000"/>
          <w:sz w:val="24"/>
          <w:szCs w:val="24"/>
          <w:lang/>
        </w:rPr>
        <w:t>, 2018)</w:t>
      </w:r>
      <w:r w:rsidR="00C65483" w:rsidRPr="00C65483">
        <w:rPr>
          <w:rFonts w:cs="Arial"/>
          <w:color w:val="000000"/>
          <w:sz w:val="24"/>
          <w:szCs w:val="24"/>
          <w:lang/>
        </w:rPr>
        <w:t xml:space="preserve">. </w:t>
      </w:r>
      <w:r w:rsidR="00AD16E6">
        <w:rPr>
          <w:sz w:val="24"/>
          <w:szCs w:val="24"/>
        </w:rPr>
        <w:t>By the time around the 18</w:t>
      </w:r>
      <w:r w:rsidR="00AD16E6" w:rsidRPr="00AD16E6">
        <w:rPr>
          <w:sz w:val="24"/>
          <w:szCs w:val="24"/>
          <w:vertAlign w:val="superscript"/>
        </w:rPr>
        <w:t>th</w:t>
      </w:r>
      <w:r w:rsidR="00AD16E6">
        <w:rPr>
          <w:sz w:val="24"/>
          <w:szCs w:val="24"/>
        </w:rPr>
        <w:t xml:space="preserve"> century came, the mentally ill were classed as “odd” and “unusual” </w:t>
      </w:r>
      <w:r w:rsidR="008B292A">
        <w:rPr>
          <w:sz w:val="24"/>
          <w:szCs w:val="24"/>
        </w:rPr>
        <w:t>individuals along w</w:t>
      </w:r>
      <w:r w:rsidR="000C1B15">
        <w:rPr>
          <w:sz w:val="24"/>
          <w:szCs w:val="24"/>
        </w:rPr>
        <w:t>ith the idea of keeping them</w:t>
      </w:r>
      <w:r w:rsidR="008B292A">
        <w:rPr>
          <w:sz w:val="24"/>
          <w:szCs w:val="24"/>
        </w:rPr>
        <w:t xml:space="preserve"> in </w:t>
      </w:r>
      <w:r w:rsidR="00AD16E6" w:rsidRPr="008B292A">
        <w:rPr>
          <w:rFonts w:cs="Arial"/>
          <w:sz w:val="24"/>
          <w:szCs w:val="24"/>
        </w:rPr>
        <w:t>windowless dungeons, beaten, chained to their beds, and had little to no contact with caregivers.</w:t>
      </w:r>
      <w:r w:rsidR="00986656">
        <w:rPr>
          <w:rFonts w:cs="Arial"/>
          <w:sz w:val="24"/>
          <w:szCs w:val="24"/>
        </w:rPr>
        <w:t xml:space="preserve"> Compared to the way patients are treated now, the mentally ill are treated with respect and treated equally no matter what mental illness they have been diagnosed with. This is where some laws which have been introduced are still around today and serve their purpose</w:t>
      </w:r>
      <w:r w:rsidR="00F34611">
        <w:rPr>
          <w:rFonts w:cs="Arial"/>
          <w:sz w:val="24"/>
          <w:szCs w:val="24"/>
        </w:rPr>
        <w:t>.</w:t>
      </w:r>
    </w:p>
    <w:p w:rsidR="002F6328" w:rsidRDefault="00F34611" w:rsidP="00E7294C">
      <w:pPr>
        <w:rPr>
          <w:rFonts w:cs="Arial"/>
          <w:sz w:val="24"/>
          <w:szCs w:val="24"/>
        </w:rPr>
      </w:pPr>
      <w:r>
        <w:rPr>
          <w:rFonts w:cs="Arial"/>
          <w:sz w:val="24"/>
          <w:szCs w:val="24"/>
        </w:rPr>
        <w:lastRenderedPageBreak/>
        <w:t xml:space="preserve">  </w:t>
      </w:r>
      <w:r w:rsidR="00EF5E9B">
        <w:rPr>
          <w:rFonts w:cs="Arial"/>
          <w:sz w:val="24"/>
          <w:szCs w:val="24"/>
        </w:rPr>
        <w:t xml:space="preserve">A law </w:t>
      </w:r>
      <w:r w:rsidR="009F49EF">
        <w:rPr>
          <w:rFonts w:cs="Arial"/>
          <w:sz w:val="24"/>
          <w:szCs w:val="24"/>
        </w:rPr>
        <w:t>that was used towards the late 1990</w:t>
      </w:r>
      <w:r w:rsidR="00E7294C">
        <w:rPr>
          <w:rFonts w:cs="Arial"/>
          <w:sz w:val="24"/>
          <w:szCs w:val="24"/>
        </w:rPr>
        <w:t>’s and is still used today is T</w:t>
      </w:r>
      <w:r w:rsidR="009F49EF">
        <w:rPr>
          <w:rFonts w:cs="Arial"/>
          <w:sz w:val="24"/>
          <w:szCs w:val="24"/>
        </w:rPr>
        <w:t xml:space="preserve">he Human Rights Act 1998. </w:t>
      </w:r>
      <w:r w:rsidR="009E25F1">
        <w:rPr>
          <w:rFonts w:cs="Arial"/>
          <w:sz w:val="24"/>
          <w:szCs w:val="24"/>
        </w:rPr>
        <w:t xml:space="preserve">The source </w:t>
      </w:r>
      <w:r w:rsidR="009E25F1" w:rsidRPr="00A12B8C">
        <w:rPr>
          <w:rFonts w:cs="Arial"/>
          <w:sz w:val="24"/>
          <w:szCs w:val="24"/>
        </w:rPr>
        <w:t>(</w:t>
      </w:r>
      <w:hyperlink r:id="rId5" w:history="1">
        <w:r w:rsidR="00E0647E" w:rsidRPr="00A12B8C">
          <w:rPr>
            <w:rStyle w:val="Hyperlink"/>
            <w:rFonts w:cs="Arial"/>
            <w:color w:val="auto"/>
            <w:sz w:val="24"/>
            <w:szCs w:val="24"/>
          </w:rPr>
          <w:t>Home,</w:t>
        </w:r>
      </w:hyperlink>
      <w:r w:rsidR="00E0647E" w:rsidRPr="00A12B8C">
        <w:rPr>
          <w:sz w:val="24"/>
          <w:szCs w:val="24"/>
        </w:rPr>
        <w:t xml:space="preserve"> 2018</w:t>
      </w:r>
      <w:r w:rsidR="009E25F1" w:rsidRPr="00A12B8C">
        <w:rPr>
          <w:rFonts w:cs="Arial"/>
          <w:sz w:val="24"/>
          <w:szCs w:val="24"/>
        </w:rPr>
        <w:t xml:space="preserve">) </w:t>
      </w:r>
      <w:r w:rsidR="00E7294C">
        <w:rPr>
          <w:rFonts w:cs="Arial"/>
          <w:sz w:val="24"/>
          <w:szCs w:val="24"/>
        </w:rPr>
        <w:t>explains that this act gives you the opportunity to defend your rights within the government, police and local councils. The aim of this law is to treat everyone equally along with fairness, dignity and respect. However, The Human Rights Act protects you from a number of vital things. These are such as the prohibition of torture and inhuman treatment which means that you should never be tortured or treated in an inhuman or degrading way, no matter what circumstance or situation you may be involved in. Also, the act gives you the right to liberty and freedom and protection against slavery and forced labour, which is important in terms of that you should not be treated like a slave or different to anyone else</w:t>
      </w:r>
      <w:r w:rsidR="00CB572E">
        <w:rPr>
          <w:rFonts w:cs="Arial"/>
          <w:sz w:val="24"/>
          <w:szCs w:val="24"/>
        </w:rPr>
        <w:t>.</w:t>
      </w:r>
    </w:p>
    <w:p w:rsidR="00334440" w:rsidRDefault="00C64F66" w:rsidP="00334440">
      <w:pPr>
        <w:rPr>
          <w:rFonts w:cs="Arial"/>
          <w:sz w:val="24"/>
          <w:szCs w:val="24"/>
        </w:rPr>
      </w:pPr>
      <w:r>
        <w:rPr>
          <w:rFonts w:cs="Arial"/>
          <w:sz w:val="24"/>
          <w:szCs w:val="24"/>
        </w:rPr>
        <w:t xml:space="preserve">  Another act that was introduced around the 1800’</w:t>
      </w:r>
      <w:r w:rsidR="00F42E8F">
        <w:rPr>
          <w:rFonts w:cs="Arial"/>
          <w:sz w:val="24"/>
          <w:szCs w:val="24"/>
        </w:rPr>
        <w:t>s was T</w:t>
      </w:r>
      <w:r w:rsidR="008F61CE">
        <w:rPr>
          <w:rFonts w:cs="Arial"/>
          <w:sz w:val="24"/>
          <w:szCs w:val="24"/>
        </w:rPr>
        <w:t>he Lunacy</w:t>
      </w:r>
      <w:r>
        <w:rPr>
          <w:rFonts w:cs="Arial"/>
          <w:sz w:val="24"/>
          <w:szCs w:val="24"/>
        </w:rPr>
        <w:t xml:space="preserve"> Act 1845.</w:t>
      </w:r>
      <w:r w:rsidR="002C4EC0">
        <w:rPr>
          <w:rFonts w:cs="Arial"/>
          <w:sz w:val="24"/>
          <w:szCs w:val="24"/>
        </w:rPr>
        <w:t xml:space="preserve"> </w:t>
      </w:r>
      <w:proofErr w:type="gramStart"/>
      <w:r w:rsidR="008F61CE">
        <w:rPr>
          <w:rFonts w:cs="Arial"/>
          <w:sz w:val="24"/>
          <w:szCs w:val="24"/>
        </w:rPr>
        <w:t>With the source</w:t>
      </w:r>
      <w:r w:rsidR="00334440">
        <w:rPr>
          <w:rFonts w:cs="Arial"/>
          <w:sz w:val="24"/>
          <w:szCs w:val="24"/>
        </w:rPr>
        <w:t xml:space="preserve"> from</w:t>
      </w:r>
      <w:r w:rsidR="008F61CE">
        <w:rPr>
          <w:rFonts w:cs="Arial"/>
          <w:sz w:val="24"/>
          <w:szCs w:val="24"/>
        </w:rPr>
        <w:t xml:space="preserve"> (</w:t>
      </w:r>
      <w:r w:rsidR="00DB7400">
        <w:rPr>
          <w:rFonts w:cs="Arial"/>
          <w:sz w:val="24"/>
          <w:szCs w:val="24"/>
        </w:rPr>
        <w:t>Revolvy</w:t>
      </w:r>
      <w:r w:rsidR="00E27336">
        <w:rPr>
          <w:rFonts w:cs="Arial"/>
          <w:sz w:val="24"/>
          <w:szCs w:val="24"/>
        </w:rPr>
        <w:t>, 2018</w:t>
      </w:r>
      <w:r w:rsidR="008F61CE">
        <w:rPr>
          <w:rFonts w:cs="Arial"/>
          <w:sz w:val="24"/>
          <w:szCs w:val="24"/>
        </w:rPr>
        <w:t>).</w:t>
      </w:r>
      <w:proofErr w:type="gramEnd"/>
      <w:r w:rsidR="008F61CE">
        <w:rPr>
          <w:rFonts w:cs="Arial"/>
          <w:sz w:val="24"/>
          <w:szCs w:val="24"/>
        </w:rPr>
        <w:t xml:space="preserve"> This</w:t>
      </w:r>
      <w:r w:rsidR="00334440">
        <w:rPr>
          <w:rFonts w:cs="Arial"/>
          <w:sz w:val="24"/>
          <w:szCs w:val="24"/>
        </w:rPr>
        <w:t xml:space="preserve"> states that</w:t>
      </w:r>
      <w:r w:rsidR="008F61CE">
        <w:rPr>
          <w:rFonts w:cs="Arial"/>
          <w:sz w:val="24"/>
          <w:szCs w:val="24"/>
        </w:rPr>
        <w:t xml:space="preserve"> </w:t>
      </w:r>
      <w:r w:rsidR="00334440">
        <w:rPr>
          <w:rFonts w:cs="Arial"/>
          <w:sz w:val="24"/>
          <w:szCs w:val="24"/>
        </w:rPr>
        <w:t xml:space="preserve">the </w:t>
      </w:r>
      <w:r w:rsidR="008F61CE">
        <w:rPr>
          <w:rFonts w:cs="Arial"/>
          <w:sz w:val="24"/>
          <w:szCs w:val="24"/>
        </w:rPr>
        <w:t>acts most important provision was to make a change within the status of mentally ill people to patients.</w:t>
      </w:r>
      <w:r w:rsidR="00334440">
        <w:rPr>
          <w:rFonts w:cs="Arial"/>
          <w:sz w:val="24"/>
          <w:szCs w:val="24"/>
        </w:rPr>
        <w:t xml:space="preserve"> The Lunacy Act 1845 was taken through Parliament around the same time as the 1845 County Asylums Act. These two acts were dependent on each other. This is because The Lunacy Act discovered what is called the Lunacy Commission where as the County Asylums Act set out the most of the provisions in terms of to what was expected to be monitored closely within the asylums and then helped to establish the public network of the county asylums. Focusing on The Lunacy Act, there had been previous drafts of this act created before 1845 and after. The most noted of these were the 1808, as well as the 1853 County Asylums Acts. The Lunacy Act was updated and rewritten to a more upgraded version in both 1846 and 1847.</w:t>
      </w:r>
    </w:p>
    <w:p w:rsidR="00C93E27" w:rsidRPr="00E7294C" w:rsidRDefault="00334440" w:rsidP="00E7294C">
      <w:pPr>
        <w:rPr>
          <w:rFonts w:cs="Arial"/>
          <w:sz w:val="24"/>
          <w:szCs w:val="24"/>
        </w:rPr>
      </w:pPr>
      <w:r>
        <w:rPr>
          <w:rFonts w:cs="Arial"/>
          <w:sz w:val="24"/>
          <w:szCs w:val="24"/>
        </w:rPr>
        <w:t>In addition to this, the main reasoning for why these two acts were created together is that they consolidated Lunacy Law within England. Also, no type of legislation has ever come close to combine the entirety of Lunacy Law.</w:t>
      </w:r>
      <w:r w:rsidR="00E34BE3">
        <w:rPr>
          <w:rFonts w:cs="Arial"/>
          <w:sz w:val="24"/>
          <w:szCs w:val="24"/>
        </w:rPr>
        <w:t xml:space="preserve"> When the Lunacy Law was passed in 1845, the public eye questioned about what happens now to children who suffer in poor mental health. It was said that the mentally ill children were more common and the thought of confusion came about as this act gave no specific age limit on patients within the asylum. In result, some asylums were reluctant to admit children.</w:t>
      </w:r>
    </w:p>
    <w:p w:rsidR="001245E7" w:rsidRDefault="000C776B" w:rsidP="00DF36CB">
      <w:pPr>
        <w:rPr>
          <w:rStyle w:val="selectable"/>
          <w:rFonts w:cs="Arial"/>
          <w:color w:val="000000"/>
          <w:sz w:val="24"/>
          <w:szCs w:val="24"/>
          <w:lang/>
        </w:rPr>
      </w:pPr>
      <w:r>
        <w:rPr>
          <w:rStyle w:val="selectable"/>
          <w:rFonts w:ascii="Open Sans" w:hAnsi="Open Sans" w:cs="Arial"/>
          <w:color w:val="000000"/>
          <w:lang/>
        </w:rPr>
        <w:t xml:space="preserve"> </w:t>
      </w:r>
      <w:r w:rsidR="00E63617" w:rsidRPr="00F560D8">
        <w:rPr>
          <w:rStyle w:val="selectable"/>
          <w:rFonts w:cs="Arial"/>
          <w:color w:val="000000"/>
          <w:sz w:val="24"/>
          <w:szCs w:val="24"/>
          <w:lang/>
        </w:rPr>
        <w:t xml:space="preserve">One of the main reasons why patients are treated with respect and care in hospitals in recent centuries is because of woman called </w:t>
      </w:r>
      <w:r w:rsidR="00125D13" w:rsidRPr="00F560D8">
        <w:rPr>
          <w:rStyle w:val="selectable"/>
          <w:rFonts w:cs="Arial"/>
          <w:color w:val="000000"/>
          <w:sz w:val="24"/>
          <w:szCs w:val="24"/>
          <w:lang/>
        </w:rPr>
        <w:t>Florence Nightingale.</w:t>
      </w:r>
      <w:r w:rsidR="00CA1793">
        <w:rPr>
          <w:rStyle w:val="selectable"/>
          <w:rFonts w:cs="Arial"/>
          <w:color w:val="000000"/>
          <w:sz w:val="24"/>
          <w:szCs w:val="24"/>
          <w:lang/>
        </w:rPr>
        <w:t xml:space="preserve"> </w:t>
      </w:r>
      <w:proofErr w:type="gramStart"/>
      <w:r w:rsidR="00CA1793" w:rsidRPr="00CA1793">
        <w:rPr>
          <w:rStyle w:val="selectable"/>
          <w:rFonts w:cs="Arial"/>
          <w:color w:val="000000"/>
          <w:sz w:val="24"/>
          <w:szCs w:val="24"/>
          <w:lang/>
        </w:rPr>
        <w:t>According to (</w:t>
      </w:r>
      <w:r w:rsidR="00B02439" w:rsidRPr="00CA1793">
        <w:rPr>
          <w:rStyle w:val="selectable"/>
          <w:rFonts w:cs="Arial"/>
          <w:color w:val="000000"/>
          <w:sz w:val="24"/>
          <w:szCs w:val="24"/>
          <w:lang/>
        </w:rPr>
        <w:t>Florence Nighting</w:t>
      </w:r>
      <w:r w:rsidR="00CA1793">
        <w:rPr>
          <w:rStyle w:val="selectable"/>
          <w:rFonts w:cs="Arial"/>
          <w:color w:val="000000"/>
          <w:sz w:val="24"/>
          <w:szCs w:val="24"/>
          <w:lang/>
        </w:rPr>
        <w:t>ale | Facts Summary Information</w:t>
      </w:r>
      <w:r w:rsidR="00B02439" w:rsidRPr="00CA1793">
        <w:rPr>
          <w:rStyle w:val="selectable"/>
          <w:rFonts w:cs="Arial"/>
          <w:color w:val="000000"/>
          <w:sz w:val="24"/>
          <w:szCs w:val="24"/>
          <w:lang/>
        </w:rPr>
        <w:t>, 2018</w:t>
      </w:r>
      <w:r w:rsidR="00B02439">
        <w:rPr>
          <w:rStyle w:val="selectable"/>
          <w:rFonts w:ascii="Open Sans" w:hAnsi="Open Sans" w:cs="Arial"/>
          <w:color w:val="000000"/>
          <w:lang/>
        </w:rPr>
        <w:t>)</w:t>
      </w:r>
      <w:r w:rsidR="00CA1793">
        <w:rPr>
          <w:rStyle w:val="selectable"/>
          <w:rFonts w:ascii="Open Sans" w:hAnsi="Open Sans" w:cs="Arial"/>
          <w:color w:val="000000"/>
          <w:lang/>
        </w:rPr>
        <w:t>.</w:t>
      </w:r>
      <w:proofErr w:type="gramEnd"/>
      <w:r w:rsidR="00CA1793">
        <w:rPr>
          <w:rStyle w:val="selectable"/>
          <w:rFonts w:ascii="Open Sans" w:hAnsi="Open Sans" w:cs="Arial"/>
          <w:color w:val="000000"/>
          <w:lang/>
        </w:rPr>
        <w:t xml:space="preserve"> </w:t>
      </w:r>
      <w:r w:rsidR="001245E7" w:rsidRPr="00F560D8">
        <w:rPr>
          <w:rStyle w:val="selectable"/>
          <w:rFonts w:cs="Arial"/>
          <w:color w:val="000000"/>
          <w:sz w:val="24"/>
          <w:szCs w:val="24"/>
          <w:lang/>
        </w:rPr>
        <w:t xml:space="preserve">Florence was </w:t>
      </w:r>
      <w:r w:rsidR="0024103C" w:rsidRPr="00F560D8">
        <w:rPr>
          <w:rStyle w:val="selectable"/>
          <w:rFonts w:cs="Arial"/>
          <w:color w:val="000000"/>
          <w:sz w:val="24"/>
          <w:szCs w:val="24"/>
          <w:lang/>
        </w:rPr>
        <w:t>the founder of modern nursing.</w:t>
      </w:r>
      <w:r w:rsidR="00BD25F4" w:rsidRPr="00F560D8">
        <w:rPr>
          <w:rStyle w:val="selectable"/>
          <w:rFonts w:cs="Arial"/>
          <w:color w:val="000000"/>
          <w:sz w:val="24"/>
          <w:szCs w:val="24"/>
          <w:lang/>
        </w:rPr>
        <w:t xml:space="preserve"> When the </w:t>
      </w:r>
      <w:r w:rsidR="00F560D8">
        <w:rPr>
          <w:rStyle w:val="selectable"/>
          <w:rFonts w:cs="Arial"/>
          <w:color w:val="000000"/>
          <w:sz w:val="24"/>
          <w:szCs w:val="24"/>
          <w:lang/>
        </w:rPr>
        <w:t xml:space="preserve">Crimean War took place in 1854, a </w:t>
      </w:r>
      <w:r w:rsidR="00F560D8" w:rsidRPr="00F560D8">
        <w:rPr>
          <w:rStyle w:val="selectable"/>
          <w:rFonts w:cs="Arial"/>
          <w:color w:val="000000"/>
          <w:sz w:val="24"/>
          <w:szCs w:val="24"/>
          <w:lang/>
        </w:rPr>
        <w:t>man known as Sir Sidney</w:t>
      </w:r>
      <w:r w:rsidR="00F560D8">
        <w:rPr>
          <w:rStyle w:val="selectable"/>
          <w:rFonts w:cs="Arial"/>
          <w:color w:val="000000"/>
          <w:sz w:val="24"/>
          <w:szCs w:val="24"/>
          <w:lang/>
        </w:rPr>
        <w:t xml:space="preserve"> Herbert asked Florence to gather a group of nurses to care at the military hospital in Sctuari. A month later, she arrived with her nurses at a hospital called Barracks and focused on the next 21 months improving conditions within the hospital to support the wounded and dying men who were involved in the war. Florence increased the soldier’s hygiene within </w:t>
      </w:r>
      <w:r w:rsidR="00F560D8" w:rsidRPr="00F560D8">
        <w:rPr>
          <w:rStyle w:val="selectable"/>
          <w:rFonts w:cs="Arial"/>
          <w:color w:val="000000"/>
          <w:sz w:val="24"/>
          <w:szCs w:val="24"/>
          <w:lang/>
        </w:rPr>
        <w:t>themselves and their clothes as well as fed them sufficient food. As well as this, she even managed to improve the quality of drinking water and overall sanitary conditions. In result, Florence set up a type of system for receiving patients, the basis of modern triage.</w:t>
      </w:r>
      <w:r w:rsidR="00C44A81">
        <w:rPr>
          <w:rStyle w:val="selectable"/>
          <w:rFonts w:cs="Arial"/>
          <w:color w:val="000000"/>
          <w:sz w:val="24"/>
          <w:szCs w:val="24"/>
          <w:lang/>
        </w:rPr>
        <w:t xml:space="preserve"> Since </w:t>
      </w:r>
      <w:r w:rsidR="00C44A81">
        <w:rPr>
          <w:rStyle w:val="selectable"/>
          <w:rFonts w:cs="Arial"/>
          <w:color w:val="000000"/>
          <w:sz w:val="24"/>
          <w:szCs w:val="24"/>
          <w:lang/>
        </w:rPr>
        <w:lastRenderedPageBreak/>
        <w:t>then, I believe the improvement of respect and care towards patients within all types of health services has progressed massively.</w:t>
      </w:r>
    </w:p>
    <w:p w:rsidR="00DA2237" w:rsidRDefault="00FC2196" w:rsidP="00DF36CB">
      <w:pPr>
        <w:rPr>
          <w:rStyle w:val="selectable"/>
          <w:rFonts w:cs="Arial"/>
          <w:color w:val="000000"/>
          <w:sz w:val="24"/>
          <w:szCs w:val="24"/>
          <w:lang/>
        </w:rPr>
      </w:pPr>
      <w:r>
        <w:rPr>
          <w:rStyle w:val="selectable"/>
          <w:rFonts w:cs="Arial"/>
          <w:color w:val="000000"/>
          <w:sz w:val="24"/>
          <w:szCs w:val="24"/>
          <w:lang/>
        </w:rPr>
        <w:t xml:space="preserve">  To conclude this essay as a whole, </w:t>
      </w:r>
      <w:r w:rsidR="00B90F51">
        <w:rPr>
          <w:rStyle w:val="selectable"/>
          <w:rFonts w:cs="Arial"/>
          <w:color w:val="000000"/>
          <w:sz w:val="24"/>
          <w:szCs w:val="24"/>
          <w:lang/>
        </w:rPr>
        <w:t xml:space="preserve">it was once believed that the mentally ill were </w:t>
      </w:r>
      <w:proofErr w:type="spellStart"/>
      <w:r w:rsidR="00B90F51">
        <w:rPr>
          <w:rStyle w:val="selectable"/>
          <w:rFonts w:cs="Arial"/>
          <w:color w:val="000000"/>
          <w:sz w:val="24"/>
          <w:szCs w:val="24"/>
          <w:lang/>
        </w:rPr>
        <w:t>posessed</w:t>
      </w:r>
      <w:proofErr w:type="spellEnd"/>
      <w:r w:rsidR="00B90F51">
        <w:rPr>
          <w:rStyle w:val="selectable"/>
          <w:rFonts w:cs="Arial"/>
          <w:color w:val="000000"/>
          <w:sz w:val="24"/>
          <w:szCs w:val="24"/>
          <w:lang/>
        </w:rPr>
        <w:t xml:space="preserve"> by demons and these people were unfortunately forced to take part in these abnormal executions and exorcisms. Moving through time, asylums were built to keep the mentally ill separately to society and the so called “normal” world. However, patients received such brutal methods to try and help their mental health illnesses and very little treatment to help them which were carried out by the majority of people who weren’t general doctors or had any scientific experience. When it hit the 1800’s and 1900’s this is where the government started to put in laws and legislations and the institutions and asylums came to an end which resulted in individuals with mental health problems to see treatment back in their own personal communities. </w:t>
      </w:r>
    </w:p>
    <w:p w:rsidR="007C7BD7" w:rsidRDefault="00DA2237" w:rsidP="00DF36CB">
      <w:pPr>
        <w:rPr>
          <w:rStyle w:val="selectable"/>
          <w:rFonts w:cs="Arial"/>
          <w:color w:val="000000"/>
          <w:sz w:val="24"/>
          <w:szCs w:val="24"/>
          <w:lang/>
        </w:rPr>
      </w:pPr>
      <w:r>
        <w:rPr>
          <w:rStyle w:val="selectable"/>
          <w:rFonts w:cs="Arial"/>
          <w:color w:val="000000"/>
          <w:sz w:val="24"/>
          <w:szCs w:val="24"/>
          <w:lang/>
        </w:rPr>
        <w:t xml:space="preserve">  </w:t>
      </w:r>
      <w:r w:rsidR="00B90F51">
        <w:rPr>
          <w:rStyle w:val="selectable"/>
          <w:rFonts w:cs="Arial"/>
          <w:color w:val="000000"/>
          <w:sz w:val="24"/>
          <w:szCs w:val="24"/>
          <w:lang/>
        </w:rPr>
        <w:t xml:space="preserve">As we go through today’s century, there are now health services such as the NHS which provide a wider variety of treatments and therapies which can help support people with mental health illnesses. </w:t>
      </w:r>
      <w:r w:rsidR="00DF2421">
        <w:rPr>
          <w:rStyle w:val="selectable"/>
          <w:rFonts w:cs="Arial"/>
          <w:color w:val="000000"/>
          <w:sz w:val="24"/>
          <w:szCs w:val="24"/>
          <w:lang/>
        </w:rPr>
        <w:t>T</w:t>
      </w:r>
      <w:r w:rsidR="00914478">
        <w:rPr>
          <w:rStyle w:val="selectable"/>
          <w:rFonts w:cs="Arial"/>
          <w:color w:val="000000"/>
          <w:sz w:val="24"/>
          <w:szCs w:val="24"/>
          <w:lang/>
        </w:rPr>
        <w:t>his in result means that instead of using asylums as they did back them, there are psychiatric wards within hospitals run by the government to help the mentally ill in a much positive way. As said above, not all people who suffer with mental health issues are always hospitalized as it depends on the severity of your illness and what route you would want to take in ord</w:t>
      </w:r>
      <w:r w:rsidR="00D74F15">
        <w:rPr>
          <w:rStyle w:val="selectable"/>
          <w:rFonts w:cs="Arial"/>
          <w:color w:val="000000"/>
          <w:sz w:val="24"/>
          <w:szCs w:val="24"/>
          <w:lang/>
        </w:rPr>
        <w:t xml:space="preserve">er to help treat yourself or someone close to you. </w:t>
      </w:r>
    </w:p>
    <w:p w:rsidR="00286EDE" w:rsidRDefault="007C7BD7" w:rsidP="00DF36CB">
      <w:pPr>
        <w:rPr>
          <w:rStyle w:val="selectable"/>
          <w:rFonts w:cs="Arial"/>
          <w:color w:val="000000"/>
          <w:sz w:val="24"/>
          <w:szCs w:val="24"/>
          <w:lang/>
        </w:rPr>
      </w:pPr>
      <w:r>
        <w:rPr>
          <w:rStyle w:val="selectable"/>
          <w:rFonts w:cs="Arial"/>
          <w:color w:val="000000"/>
          <w:sz w:val="24"/>
          <w:szCs w:val="24"/>
          <w:lang/>
        </w:rPr>
        <w:t xml:space="preserve">  </w:t>
      </w:r>
      <w:r w:rsidR="00D74F15">
        <w:rPr>
          <w:rStyle w:val="selectable"/>
          <w:rFonts w:cs="Arial"/>
          <w:color w:val="000000"/>
          <w:sz w:val="24"/>
          <w:szCs w:val="24"/>
          <w:lang/>
        </w:rPr>
        <w:t>Depending on the type of mental health services you want to take involvement in, these are all covered from private self pay, the funding from the government or general health insurance.</w:t>
      </w:r>
      <w:r w:rsidR="00286EDE">
        <w:rPr>
          <w:rStyle w:val="selectable"/>
          <w:rFonts w:cs="Arial"/>
          <w:color w:val="000000"/>
          <w:sz w:val="24"/>
          <w:szCs w:val="24"/>
          <w:lang/>
        </w:rPr>
        <w:t xml:space="preserve"> This is where I believe the social and political attitudes towards treatment of each individual with mental health issues really have changed widely across the centuries. This is all because</w:t>
      </w:r>
      <w:r w:rsidR="00FE39F1">
        <w:rPr>
          <w:rStyle w:val="selectable"/>
          <w:rFonts w:cs="Arial"/>
          <w:color w:val="000000"/>
          <w:sz w:val="24"/>
          <w:szCs w:val="24"/>
          <w:lang/>
        </w:rPr>
        <w:t xml:space="preserve"> in my opinion, t</w:t>
      </w:r>
      <w:r w:rsidR="00286EDE">
        <w:rPr>
          <w:rStyle w:val="selectable"/>
          <w:rFonts w:cs="Arial"/>
          <w:color w:val="000000"/>
          <w:sz w:val="24"/>
          <w:szCs w:val="24"/>
          <w:lang/>
        </w:rPr>
        <w:t xml:space="preserve">he acts </w:t>
      </w:r>
      <w:r w:rsidR="00FE39F1">
        <w:rPr>
          <w:rStyle w:val="selectable"/>
          <w:rFonts w:cs="Arial"/>
          <w:color w:val="000000"/>
          <w:sz w:val="24"/>
          <w:szCs w:val="24"/>
          <w:lang/>
        </w:rPr>
        <w:t xml:space="preserve">that have been </w:t>
      </w:r>
      <w:r w:rsidR="00286EDE">
        <w:rPr>
          <w:rStyle w:val="selectable"/>
          <w:rFonts w:cs="Arial"/>
          <w:color w:val="000000"/>
          <w:sz w:val="24"/>
          <w:szCs w:val="24"/>
          <w:lang/>
        </w:rPr>
        <w:t>put in place</w:t>
      </w:r>
      <w:r w:rsidR="00FE39F1">
        <w:rPr>
          <w:rStyle w:val="selectable"/>
          <w:rFonts w:cs="Arial"/>
          <w:color w:val="000000"/>
          <w:sz w:val="24"/>
          <w:szCs w:val="24"/>
          <w:lang/>
        </w:rPr>
        <w:t xml:space="preserve"> are able</w:t>
      </w:r>
      <w:r w:rsidR="00286EDE">
        <w:rPr>
          <w:rStyle w:val="selectable"/>
          <w:rFonts w:cs="Arial"/>
          <w:color w:val="000000"/>
          <w:sz w:val="24"/>
          <w:szCs w:val="24"/>
          <w:lang/>
        </w:rPr>
        <w:t xml:space="preserve"> to ensure </w:t>
      </w:r>
      <w:r w:rsidR="00FE39F1">
        <w:rPr>
          <w:rStyle w:val="selectable"/>
          <w:rFonts w:cs="Arial"/>
          <w:color w:val="000000"/>
          <w:sz w:val="24"/>
          <w:szCs w:val="24"/>
          <w:lang/>
        </w:rPr>
        <w:t xml:space="preserve">that </w:t>
      </w:r>
      <w:r w:rsidR="00286EDE">
        <w:rPr>
          <w:rStyle w:val="selectable"/>
          <w:rFonts w:cs="Arial"/>
          <w:color w:val="000000"/>
          <w:sz w:val="24"/>
          <w:szCs w:val="24"/>
          <w:lang/>
        </w:rPr>
        <w:t>people will be continued to be treated fairly and equally and not as they would of been in the early 1800’s-1900’s.</w:t>
      </w:r>
      <w:r>
        <w:rPr>
          <w:rStyle w:val="selectable"/>
          <w:rFonts w:cs="Arial"/>
          <w:color w:val="000000"/>
          <w:sz w:val="24"/>
          <w:szCs w:val="24"/>
          <w:lang/>
        </w:rPr>
        <w:t xml:space="preserve"> Lastly, I believe doctors and scientists have taken a different route of ideas and knowledge compared to the past to make sure there is a less harmful way of treating patients </w:t>
      </w:r>
      <w:r w:rsidR="00D1013B">
        <w:rPr>
          <w:rStyle w:val="selectable"/>
          <w:rFonts w:cs="Arial"/>
          <w:color w:val="000000"/>
          <w:sz w:val="24"/>
          <w:szCs w:val="24"/>
          <w:lang/>
        </w:rPr>
        <w:t xml:space="preserve">and a number of </w:t>
      </w:r>
      <w:r w:rsidR="005F2C37">
        <w:rPr>
          <w:rStyle w:val="selectable"/>
          <w:rFonts w:cs="Arial"/>
          <w:color w:val="000000"/>
          <w:sz w:val="24"/>
          <w:szCs w:val="24"/>
          <w:lang/>
        </w:rPr>
        <w:t xml:space="preserve">alternative but greater </w:t>
      </w:r>
      <w:r w:rsidR="00D1013B">
        <w:rPr>
          <w:rStyle w:val="selectable"/>
          <w:rFonts w:cs="Arial"/>
          <w:color w:val="000000"/>
          <w:sz w:val="24"/>
          <w:szCs w:val="24"/>
          <w:lang/>
        </w:rPr>
        <w:t>solutions to help an individual’s mental health.</w:t>
      </w:r>
    </w:p>
    <w:p w:rsidR="0091478F" w:rsidRDefault="0091478F" w:rsidP="00DF36CB">
      <w:pPr>
        <w:rPr>
          <w:rStyle w:val="selectable"/>
          <w:rFonts w:cs="Arial"/>
          <w:color w:val="000000"/>
          <w:sz w:val="24"/>
          <w:szCs w:val="24"/>
          <w:lang/>
        </w:rPr>
      </w:pPr>
    </w:p>
    <w:p w:rsidR="0091478F" w:rsidRDefault="0091478F" w:rsidP="0091478F">
      <w:pPr>
        <w:jc w:val="center"/>
        <w:rPr>
          <w:rStyle w:val="selectable"/>
          <w:rFonts w:cs="Arial"/>
          <w:color w:val="000000"/>
          <w:sz w:val="24"/>
          <w:szCs w:val="24"/>
          <w:lang/>
        </w:rPr>
      </w:pPr>
    </w:p>
    <w:p w:rsidR="0091478F" w:rsidRDefault="0091478F" w:rsidP="0091478F">
      <w:pPr>
        <w:jc w:val="center"/>
        <w:rPr>
          <w:rStyle w:val="selectable"/>
          <w:rFonts w:cs="Arial"/>
          <w:color w:val="000000"/>
          <w:sz w:val="24"/>
          <w:szCs w:val="24"/>
          <w:lang/>
        </w:rPr>
      </w:pPr>
    </w:p>
    <w:p w:rsidR="0091478F" w:rsidRDefault="0091478F" w:rsidP="0091478F">
      <w:pPr>
        <w:jc w:val="center"/>
        <w:rPr>
          <w:rStyle w:val="selectable"/>
          <w:rFonts w:cs="Arial"/>
          <w:color w:val="000000"/>
          <w:sz w:val="24"/>
          <w:szCs w:val="24"/>
          <w:lang/>
        </w:rPr>
      </w:pPr>
    </w:p>
    <w:p w:rsidR="0091478F" w:rsidRDefault="0091478F" w:rsidP="0091478F">
      <w:pPr>
        <w:jc w:val="center"/>
        <w:rPr>
          <w:rStyle w:val="selectable"/>
          <w:rFonts w:cs="Arial"/>
          <w:color w:val="000000"/>
          <w:sz w:val="24"/>
          <w:szCs w:val="24"/>
          <w:lang/>
        </w:rPr>
      </w:pPr>
    </w:p>
    <w:p w:rsidR="0091478F" w:rsidRDefault="0091478F" w:rsidP="0091478F">
      <w:pPr>
        <w:jc w:val="center"/>
        <w:rPr>
          <w:rStyle w:val="selectable"/>
          <w:rFonts w:cs="Arial"/>
          <w:color w:val="000000"/>
          <w:sz w:val="24"/>
          <w:szCs w:val="24"/>
          <w:lang/>
        </w:rPr>
      </w:pPr>
    </w:p>
    <w:p w:rsidR="0091478F" w:rsidRDefault="0091478F" w:rsidP="0091478F">
      <w:pPr>
        <w:jc w:val="center"/>
        <w:rPr>
          <w:rStyle w:val="selectable"/>
          <w:rFonts w:cs="Arial"/>
          <w:color w:val="000000"/>
          <w:sz w:val="24"/>
          <w:szCs w:val="24"/>
          <w:lang/>
        </w:rPr>
      </w:pPr>
      <w:r>
        <w:rPr>
          <w:rStyle w:val="selectable"/>
          <w:rFonts w:cs="Arial"/>
          <w:color w:val="000000"/>
          <w:sz w:val="24"/>
          <w:szCs w:val="24"/>
          <w:lang/>
        </w:rPr>
        <w:lastRenderedPageBreak/>
        <w:t>Referencing list:</w:t>
      </w:r>
    </w:p>
    <w:p w:rsidR="0091478F" w:rsidRDefault="0091478F" w:rsidP="0091478F">
      <w:pPr>
        <w:rPr>
          <w:rStyle w:val="selectable"/>
          <w:rFonts w:ascii="Open Sans" w:hAnsi="Open Sans" w:cs="Arial"/>
          <w:color w:val="000000"/>
          <w:lang/>
        </w:rPr>
      </w:pPr>
      <w:proofErr w:type="gramStart"/>
      <w:r>
        <w:rPr>
          <w:rStyle w:val="selectable"/>
          <w:rFonts w:ascii="Open Sans" w:hAnsi="Open Sans" w:cs="Arial"/>
          <w:i/>
          <w:iCs/>
          <w:color w:val="000000"/>
          <w:lang/>
        </w:rPr>
        <w:t>Home</w:t>
      </w:r>
      <w:r>
        <w:rPr>
          <w:rStyle w:val="selectable"/>
          <w:rFonts w:ascii="Open Sans" w:hAnsi="Open Sans" w:cs="Arial"/>
          <w:color w:val="000000"/>
          <w:lang/>
        </w:rPr>
        <w:t>.</w:t>
      </w:r>
      <w:proofErr w:type="gramEnd"/>
      <w:r>
        <w:rPr>
          <w:rStyle w:val="selectable"/>
          <w:rFonts w:ascii="Open Sans" w:hAnsi="Open Sans" w:cs="Arial"/>
          <w:color w:val="000000"/>
          <w:lang/>
        </w:rPr>
        <w:t xml:space="preserve"> </w:t>
      </w:r>
      <w:proofErr w:type="gramStart"/>
      <w:r>
        <w:rPr>
          <w:rStyle w:val="selectable"/>
          <w:rFonts w:ascii="Open Sans" w:hAnsi="Open Sans" w:cs="Arial"/>
          <w:color w:val="000000"/>
          <w:lang/>
        </w:rPr>
        <w:t xml:space="preserve">(2018). </w:t>
      </w:r>
      <w:r>
        <w:rPr>
          <w:rStyle w:val="selectable"/>
          <w:rFonts w:ascii="Open Sans" w:hAnsi="Open Sans" w:cs="Arial"/>
          <w:i/>
          <w:iCs/>
          <w:color w:val="000000"/>
          <w:lang/>
        </w:rPr>
        <w:t>Liberty Human Rights</w:t>
      </w:r>
      <w:r>
        <w:rPr>
          <w:rStyle w:val="selectable"/>
          <w:rFonts w:ascii="Open Sans" w:hAnsi="Open Sans" w:cs="Arial"/>
          <w:color w:val="000000"/>
          <w:lang/>
        </w:rPr>
        <w:t>.</w:t>
      </w:r>
      <w:proofErr w:type="gramEnd"/>
      <w:r>
        <w:rPr>
          <w:rStyle w:val="selectable"/>
          <w:rFonts w:ascii="Open Sans" w:hAnsi="Open Sans" w:cs="Arial"/>
          <w:color w:val="000000"/>
          <w:lang/>
        </w:rPr>
        <w:t xml:space="preserve"> Retrieved 20 April 2018, from </w:t>
      </w:r>
      <w:hyperlink r:id="rId6" w:history="1">
        <w:r w:rsidRPr="00396DEF">
          <w:rPr>
            <w:rStyle w:val="Hyperlink"/>
            <w:rFonts w:ascii="Open Sans" w:hAnsi="Open Sans" w:cs="Arial"/>
            <w:lang/>
          </w:rPr>
          <w:t>https://www.libertyhumanrights.org.uk/</w:t>
        </w:r>
      </w:hyperlink>
    </w:p>
    <w:p w:rsidR="0091478F" w:rsidRDefault="0091478F" w:rsidP="0091478F">
      <w:pPr>
        <w:rPr>
          <w:rStyle w:val="selectable"/>
          <w:rFonts w:ascii="Open Sans" w:hAnsi="Open Sans" w:cs="Arial"/>
          <w:color w:val="000000"/>
          <w:lang/>
        </w:rPr>
      </w:pPr>
      <w:r>
        <w:rPr>
          <w:rStyle w:val="selectable"/>
          <w:rFonts w:ascii="Open Sans" w:hAnsi="Open Sans" w:cs="Arial"/>
          <w:i/>
          <w:iCs/>
          <w:color w:val="000000"/>
          <w:lang/>
        </w:rPr>
        <w:t>Insane Asylums Of The Past Were Shocking, Horrifying &amp; Brutal! They Will Give You Nightmares</w:t>
      </w:r>
      <w:proofErr w:type="gramStart"/>
      <w:r>
        <w:rPr>
          <w:rStyle w:val="selectable"/>
          <w:rFonts w:ascii="Open Sans" w:hAnsi="Open Sans" w:cs="Arial"/>
          <w:i/>
          <w:iCs/>
          <w:color w:val="000000"/>
          <w:lang/>
        </w:rPr>
        <w:t>!</w:t>
      </w:r>
      <w:r>
        <w:rPr>
          <w:rStyle w:val="selectable"/>
          <w:rFonts w:ascii="Open Sans" w:hAnsi="Open Sans" w:cs="Arial"/>
          <w:color w:val="000000"/>
          <w:lang/>
        </w:rPr>
        <w:t>.</w:t>
      </w:r>
      <w:proofErr w:type="gramEnd"/>
      <w:r>
        <w:rPr>
          <w:rStyle w:val="selectable"/>
          <w:rFonts w:ascii="Open Sans" w:hAnsi="Open Sans" w:cs="Arial"/>
          <w:color w:val="000000"/>
          <w:lang/>
        </w:rPr>
        <w:t xml:space="preserve"> (2018). </w:t>
      </w:r>
      <w:r>
        <w:rPr>
          <w:rStyle w:val="selectable"/>
          <w:rFonts w:ascii="Open Sans" w:hAnsi="Open Sans" w:cs="Arial"/>
          <w:i/>
          <w:iCs/>
          <w:color w:val="000000"/>
          <w:lang/>
        </w:rPr>
        <w:t>We Like Viral</w:t>
      </w:r>
      <w:r>
        <w:rPr>
          <w:rStyle w:val="selectable"/>
          <w:rFonts w:ascii="Open Sans" w:hAnsi="Open Sans" w:cs="Arial"/>
          <w:color w:val="000000"/>
          <w:lang/>
        </w:rPr>
        <w:t xml:space="preserve">. Retrieved 20 April 2018, from </w:t>
      </w:r>
      <w:hyperlink r:id="rId7" w:history="1">
        <w:r w:rsidRPr="00396DEF">
          <w:rPr>
            <w:rStyle w:val="Hyperlink"/>
            <w:rFonts w:ascii="Open Sans" w:hAnsi="Open Sans" w:cs="Arial"/>
            <w:lang/>
          </w:rPr>
          <w:t>http://www.welikeviral.com/insane-asylums-past-shocking-horrifying-brutal-will-give-nightmares.html</w:t>
        </w:r>
      </w:hyperlink>
      <w:r>
        <w:rPr>
          <w:rStyle w:val="selectable"/>
          <w:rFonts w:ascii="Open Sans" w:hAnsi="Open Sans" w:cs="Arial"/>
          <w:color w:val="000000"/>
          <w:lang/>
        </w:rPr>
        <w:t xml:space="preserve"> </w:t>
      </w:r>
    </w:p>
    <w:p w:rsidR="0091478F" w:rsidRDefault="0091478F" w:rsidP="0091478F">
      <w:pPr>
        <w:rPr>
          <w:rStyle w:val="selectable"/>
          <w:rFonts w:ascii="Open Sans" w:hAnsi="Open Sans" w:cs="Arial"/>
          <w:color w:val="000000"/>
          <w:lang/>
        </w:rPr>
      </w:pPr>
      <w:r>
        <w:rPr>
          <w:rStyle w:val="selectable"/>
          <w:rFonts w:ascii="Open Sans" w:hAnsi="Open Sans" w:cs="Arial"/>
          <w:i/>
          <w:iCs/>
          <w:color w:val="000000"/>
          <w:lang/>
        </w:rPr>
        <w:t>Mental Health Treatment: Past and Present | Introduction to Psychology</w:t>
      </w:r>
      <w:r>
        <w:rPr>
          <w:rStyle w:val="selectable"/>
          <w:rFonts w:ascii="Open Sans" w:hAnsi="Open Sans" w:cs="Arial"/>
          <w:color w:val="000000"/>
          <w:lang/>
        </w:rPr>
        <w:t xml:space="preserve">. </w:t>
      </w:r>
      <w:proofErr w:type="gramStart"/>
      <w:r>
        <w:rPr>
          <w:rStyle w:val="selectable"/>
          <w:rFonts w:ascii="Open Sans" w:hAnsi="Open Sans" w:cs="Arial"/>
          <w:color w:val="000000"/>
          <w:lang/>
        </w:rPr>
        <w:t xml:space="preserve">(2018). </w:t>
      </w:r>
      <w:r>
        <w:rPr>
          <w:rStyle w:val="selectable"/>
          <w:rFonts w:ascii="Open Sans" w:hAnsi="Open Sans" w:cs="Arial"/>
          <w:i/>
          <w:iCs/>
          <w:color w:val="000000"/>
          <w:lang/>
        </w:rPr>
        <w:t>Courses.lumenlearning.com</w:t>
      </w:r>
      <w:r>
        <w:rPr>
          <w:rStyle w:val="selectable"/>
          <w:rFonts w:ascii="Open Sans" w:hAnsi="Open Sans" w:cs="Arial"/>
          <w:color w:val="000000"/>
          <w:lang/>
        </w:rPr>
        <w:t>.</w:t>
      </w:r>
      <w:proofErr w:type="gramEnd"/>
      <w:r>
        <w:rPr>
          <w:rStyle w:val="selectable"/>
          <w:rFonts w:ascii="Open Sans" w:hAnsi="Open Sans" w:cs="Arial"/>
          <w:color w:val="000000"/>
          <w:lang/>
        </w:rPr>
        <w:t xml:space="preserve"> Retrieved 20 April 2018, from </w:t>
      </w:r>
      <w:hyperlink r:id="rId8" w:history="1">
        <w:r w:rsidRPr="00396DEF">
          <w:rPr>
            <w:rStyle w:val="Hyperlink"/>
            <w:rFonts w:ascii="Open Sans" w:hAnsi="Open Sans" w:cs="Arial"/>
            <w:lang/>
          </w:rPr>
          <w:t>https://courses.lumenlearning.com/wsu-sandbox/chapter/mental-health-treatment-past-and-present/</w:t>
        </w:r>
      </w:hyperlink>
      <w:r>
        <w:rPr>
          <w:rStyle w:val="selectable"/>
          <w:rFonts w:ascii="Open Sans" w:hAnsi="Open Sans" w:cs="Arial"/>
          <w:color w:val="000000"/>
          <w:lang/>
        </w:rPr>
        <w:t xml:space="preserve"> </w:t>
      </w:r>
    </w:p>
    <w:p w:rsidR="0091478F" w:rsidRPr="00A30B02" w:rsidRDefault="0091478F" w:rsidP="0091478F">
      <w:pPr>
        <w:rPr>
          <w:rFonts w:cs="Arial"/>
          <w:sz w:val="24"/>
          <w:szCs w:val="24"/>
        </w:rPr>
      </w:pPr>
      <w:r>
        <w:rPr>
          <w:rStyle w:val="selectable"/>
          <w:rFonts w:ascii="Open Sans" w:hAnsi="Open Sans" w:cs="Arial"/>
          <w:i/>
          <w:iCs/>
          <w:color w:val="000000"/>
          <w:lang/>
        </w:rPr>
        <w:t>How has the treatment of mental illness changed</w:t>
      </w:r>
      <w:proofErr w:type="gramStart"/>
      <w:r>
        <w:rPr>
          <w:rStyle w:val="selectable"/>
          <w:rFonts w:ascii="Open Sans" w:hAnsi="Open Sans" w:cs="Arial"/>
          <w:i/>
          <w:iCs/>
          <w:color w:val="000000"/>
          <w:lang/>
        </w:rPr>
        <w:t>?</w:t>
      </w:r>
      <w:r>
        <w:rPr>
          <w:rStyle w:val="selectable"/>
          <w:rFonts w:ascii="Open Sans" w:hAnsi="Open Sans" w:cs="Arial"/>
          <w:lang/>
        </w:rPr>
        <w:t>.</w:t>
      </w:r>
      <w:proofErr w:type="gramEnd"/>
      <w:r>
        <w:rPr>
          <w:rStyle w:val="selectable"/>
          <w:rFonts w:ascii="Open Sans" w:hAnsi="Open Sans" w:cs="Arial"/>
          <w:lang/>
        </w:rPr>
        <w:t xml:space="preserve"> </w:t>
      </w:r>
      <w:proofErr w:type="gramStart"/>
      <w:r>
        <w:rPr>
          <w:rStyle w:val="selectable"/>
          <w:rFonts w:ascii="Open Sans" w:hAnsi="Open Sans" w:cs="Arial"/>
          <w:lang/>
        </w:rPr>
        <w:t>(2015</w:t>
      </w:r>
      <w:r>
        <w:rPr>
          <w:rStyle w:val="selectable"/>
          <w:rFonts w:ascii="Open Sans" w:hAnsi="Open Sans" w:cs="Arial"/>
          <w:color w:val="000000"/>
          <w:lang/>
        </w:rPr>
        <w:t xml:space="preserve">). </w:t>
      </w:r>
      <w:r>
        <w:rPr>
          <w:rStyle w:val="selectable"/>
          <w:rFonts w:ascii="Open Sans" w:hAnsi="Open Sans" w:cs="Arial"/>
          <w:i/>
          <w:iCs/>
          <w:color w:val="000000"/>
          <w:lang/>
        </w:rPr>
        <w:t>prezi.com</w:t>
      </w:r>
      <w:r>
        <w:rPr>
          <w:rStyle w:val="selectable"/>
          <w:rFonts w:ascii="Open Sans" w:hAnsi="Open Sans" w:cs="Arial"/>
          <w:color w:val="000000"/>
          <w:lang/>
        </w:rPr>
        <w:t>.</w:t>
      </w:r>
      <w:proofErr w:type="gramEnd"/>
      <w:r>
        <w:rPr>
          <w:rStyle w:val="selectable"/>
          <w:rFonts w:ascii="Open Sans" w:hAnsi="Open Sans" w:cs="Arial"/>
          <w:color w:val="000000"/>
          <w:lang/>
        </w:rPr>
        <w:t xml:space="preserve"> Retrieved 20 April 2018, from </w:t>
      </w:r>
      <w:hyperlink r:id="rId9" w:history="1">
        <w:r w:rsidRPr="00396DEF">
          <w:rPr>
            <w:rStyle w:val="Hyperlink"/>
            <w:rFonts w:ascii="Open Sans" w:hAnsi="Open Sans" w:cs="Arial"/>
            <w:lang/>
          </w:rPr>
          <w:t>https://prezi.com/-2blkxbfptxe/how-has-the-treatment-of-mental-illness-changed/</w:t>
        </w:r>
      </w:hyperlink>
      <w:r>
        <w:rPr>
          <w:rStyle w:val="selectable"/>
          <w:rFonts w:ascii="Open Sans" w:hAnsi="Open Sans" w:cs="Arial"/>
          <w:color w:val="000000"/>
          <w:lang/>
        </w:rPr>
        <w:t xml:space="preserve"> </w:t>
      </w:r>
    </w:p>
    <w:p w:rsidR="0091478F" w:rsidRDefault="0091478F" w:rsidP="0091478F">
      <w:pPr>
        <w:rPr>
          <w:rStyle w:val="selectable"/>
          <w:rFonts w:ascii="Open Sans" w:hAnsi="Open Sans" w:cs="Arial"/>
          <w:lang/>
        </w:rPr>
      </w:pPr>
      <w:proofErr w:type="spellStart"/>
      <w:r>
        <w:rPr>
          <w:rStyle w:val="selectable"/>
          <w:rFonts w:ascii="Open Sans" w:hAnsi="Open Sans" w:cs="Arial"/>
          <w:color w:val="000000"/>
          <w:lang/>
        </w:rPr>
        <w:t>Revolvy</w:t>
      </w:r>
      <w:proofErr w:type="spellEnd"/>
      <w:r>
        <w:rPr>
          <w:rStyle w:val="selectable"/>
          <w:rFonts w:ascii="Open Sans" w:hAnsi="Open Sans" w:cs="Arial"/>
          <w:color w:val="000000"/>
          <w:lang/>
        </w:rPr>
        <w:t xml:space="preserve">, L. (2018). </w:t>
      </w:r>
      <w:proofErr w:type="gramStart"/>
      <w:r>
        <w:rPr>
          <w:rStyle w:val="selectable"/>
          <w:rFonts w:ascii="Open Sans" w:hAnsi="Open Sans" w:cs="Arial"/>
          <w:i/>
          <w:iCs/>
          <w:color w:val="000000"/>
          <w:lang/>
        </w:rPr>
        <w:t>"Lunacy Act 1845" on Revolvy.com</w:t>
      </w:r>
      <w:r>
        <w:rPr>
          <w:rStyle w:val="selectable"/>
          <w:rFonts w:ascii="Open Sans" w:hAnsi="Open Sans" w:cs="Arial"/>
          <w:color w:val="000000"/>
          <w:lang/>
        </w:rPr>
        <w:t>.</w:t>
      </w:r>
      <w:proofErr w:type="gramEnd"/>
      <w:r>
        <w:rPr>
          <w:rStyle w:val="selectable"/>
          <w:rFonts w:ascii="Open Sans" w:hAnsi="Open Sans" w:cs="Arial"/>
          <w:color w:val="000000"/>
          <w:lang/>
        </w:rPr>
        <w:t xml:space="preserve"> </w:t>
      </w:r>
      <w:r>
        <w:rPr>
          <w:rStyle w:val="selectable"/>
          <w:rFonts w:ascii="Open Sans" w:hAnsi="Open Sans" w:cs="Arial"/>
          <w:i/>
          <w:iCs/>
          <w:color w:val="000000"/>
          <w:lang/>
        </w:rPr>
        <w:t>Revolvy.com</w:t>
      </w:r>
      <w:r>
        <w:rPr>
          <w:rStyle w:val="selectable"/>
          <w:rFonts w:ascii="Open Sans" w:hAnsi="Open Sans" w:cs="Arial"/>
          <w:color w:val="000000"/>
          <w:lang/>
        </w:rPr>
        <w:t xml:space="preserve">. Retrieved 20 April 2018, from </w:t>
      </w:r>
      <w:hyperlink r:id="rId10" w:history="1">
        <w:r w:rsidRPr="00396DEF">
          <w:rPr>
            <w:rStyle w:val="Hyperlink"/>
            <w:rFonts w:ascii="Open Sans" w:hAnsi="Open Sans" w:cs="Arial"/>
            <w:lang/>
          </w:rPr>
          <w:t>https://www.revolvy.com/main/index.php?s=Lunacy%20Act%201845</w:t>
        </w:r>
      </w:hyperlink>
      <w:r>
        <w:rPr>
          <w:rStyle w:val="selectable"/>
          <w:rFonts w:ascii="Open Sans" w:hAnsi="Open Sans" w:cs="Arial"/>
          <w:lang/>
        </w:rPr>
        <w:t xml:space="preserve"> </w:t>
      </w:r>
    </w:p>
    <w:p w:rsidR="0091478F" w:rsidRDefault="0091478F" w:rsidP="0091478F">
      <w:proofErr w:type="gramStart"/>
      <w:r>
        <w:rPr>
          <w:rStyle w:val="selectable"/>
          <w:rFonts w:ascii="Open Sans" w:hAnsi="Open Sans" w:cs="Arial"/>
          <w:i/>
          <w:iCs/>
          <w:color w:val="000000"/>
          <w:lang/>
        </w:rPr>
        <w:t>Florence Nightingale | Facts Summary Information</w:t>
      </w:r>
      <w:r>
        <w:rPr>
          <w:rStyle w:val="selectable"/>
          <w:rFonts w:ascii="Open Sans" w:hAnsi="Open Sans" w:cs="Arial"/>
          <w:color w:val="000000"/>
          <w:lang/>
        </w:rPr>
        <w:t>.</w:t>
      </w:r>
      <w:proofErr w:type="gramEnd"/>
      <w:r>
        <w:rPr>
          <w:rStyle w:val="selectable"/>
          <w:rFonts w:ascii="Open Sans" w:hAnsi="Open Sans" w:cs="Arial"/>
          <w:color w:val="000000"/>
          <w:lang/>
        </w:rPr>
        <w:t xml:space="preserve"> </w:t>
      </w:r>
      <w:proofErr w:type="gramStart"/>
      <w:r>
        <w:rPr>
          <w:rStyle w:val="selectable"/>
          <w:rFonts w:ascii="Open Sans" w:hAnsi="Open Sans" w:cs="Arial"/>
          <w:color w:val="000000"/>
          <w:lang/>
        </w:rPr>
        <w:t xml:space="preserve">(2018). </w:t>
      </w:r>
      <w:r>
        <w:rPr>
          <w:rStyle w:val="selectable"/>
          <w:rFonts w:ascii="Open Sans" w:hAnsi="Open Sans" w:cs="Arial"/>
          <w:i/>
          <w:iCs/>
          <w:color w:val="000000"/>
          <w:lang/>
        </w:rPr>
        <w:t>British Heritage Travel</w:t>
      </w:r>
      <w:r>
        <w:rPr>
          <w:rStyle w:val="selectable"/>
          <w:rFonts w:ascii="Open Sans" w:hAnsi="Open Sans" w:cs="Arial"/>
          <w:color w:val="000000"/>
          <w:lang/>
        </w:rPr>
        <w:t>.</w:t>
      </w:r>
      <w:proofErr w:type="gramEnd"/>
      <w:r>
        <w:rPr>
          <w:rStyle w:val="selectable"/>
          <w:rFonts w:ascii="Open Sans" w:hAnsi="Open Sans" w:cs="Arial"/>
          <w:color w:val="000000"/>
          <w:lang/>
        </w:rPr>
        <w:t xml:space="preserve"> Retrieved 20 April 2018, from https://britishheritage.com/florence-nightingale/</w:t>
      </w:r>
    </w:p>
    <w:p w:rsidR="0091478F" w:rsidRPr="00F560D8" w:rsidRDefault="0091478F" w:rsidP="0091478F">
      <w:pPr>
        <w:rPr>
          <w:rFonts w:cs="Arial"/>
          <w:color w:val="000000"/>
          <w:sz w:val="24"/>
          <w:szCs w:val="24"/>
          <w:lang/>
        </w:rPr>
      </w:pPr>
    </w:p>
    <w:sectPr w:rsidR="0091478F" w:rsidRPr="00F560D8" w:rsidSect="00603F3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T Sans">
    <w:altName w:val="Times New Roman"/>
    <w:charset w:val="00"/>
    <w:family w:val="auto"/>
    <w:pitch w:val="default"/>
    <w:sig w:usb0="00000000" w:usb1="00000000" w:usb2="00000000" w:usb3="00000000" w:csb0="00000000" w:csb1="00000000"/>
  </w:font>
  <w:font w:name="Open Sans">
    <w:altName w:val="Times New Roman"/>
    <w:charset w:val="00"/>
    <w:family w:val="auto"/>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2D5F6E"/>
    <w:multiLevelType w:val="hybridMultilevel"/>
    <w:tmpl w:val="1F463776"/>
    <w:lvl w:ilvl="0" w:tplc="A69E747C">
      <w:start w:val="1"/>
      <w:numFmt w:val="decimal"/>
      <w:lvlText w:val="%1."/>
      <w:lvlJc w:val="left"/>
      <w:pPr>
        <w:ind w:left="465" w:hanging="360"/>
      </w:pPr>
      <w:rPr>
        <w:rFonts w:hint="default"/>
        <w:b/>
      </w:rPr>
    </w:lvl>
    <w:lvl w:ilvl="1" w:tplc="08090019" w:tentative="1">
      <w:start w:val="1"/>
      <w:numFmt w:val="lowerLetter"/>
      <w:lvlText w:val="%2."/>
      <w:lvlJc w:val="left"/>
      <w:pPr>
        <w:ind w:left="1185" w:hanging="360"/>
      </w:p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abstractNum w:abstractNumId="1">
    <w:nsid w:val="3FCF29A9"/>
    <w:multiLevelType w:val="multilevel"/>
    <w:tmpl w:val="D6B43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CD15956"/>
    <w:multiLevelType w:val="hybridMultilevel"/>
    <w:tmpl w:val="F620D2EE"/>
    <w:lvl w:ilvl="0" w:tplc="AA225106">
      <w:start w:val="1"/>
      <w:numFmt w:val="bullet"/>
      <w:lvlText w:val="•"/>
      <w:lvlJc w:val="left"/>
      <w:pPr>
        <w:tabs>
          <w:tab w:val="num" w:pos="720"/>
        </w:tabs>
        <w:ind w:left="720" w:hanging="360"/>
      </w:pPr>
      <w:rPr>
        <w:rFonts w:ascii="Arial" w:hAnsi="Arial" w:hint="default"/>
      </w:rPr>
    </w:lvl>
    <w:lvl w:ilvl="1" w:tplc="CD00F150" w:tentative="1">
      <w:start w:val="1"/>
      <w:numFmt w:val="bullet"/>
      <w:lvlText w:val="•"/>
      <w:lvlJc w:val="left"/>
      <w:pPr>
        <w:tabs>
          <w:tab w:val="num" w:pos="1440"/>
        </w:tabs>
        <w:ind w:left="1440" w:hanging="360"/>
      </w:pPr>
      <w:rPr>
        <w:rFonts w:ascii="Arial" w:hAnsi="Arial" w:hint="default"/>
      </w:rPr>
    </w:lvl>
    <w:lvl w:ilvl="2" w:tplc="2F16EFC8" w:tentative="1">
      <w:start w:val="1"/>
      <w:numFmt w:val="bullet"/>
      <w:lvlText w:val="•"/>
      <w:lvlJc w:val="left"/>
      <w:pPr>
        <w:tabs>
          <w:tab w:val="num" w:pos="2160"/>
        </w:tabs>
        <w:ind w:left="2160" w:hanging="360"/>
      </w:pPr>
      <w:rPr>
        <w:rFonts w:ascii="Arial" w:hAnsi="Arial" w:hint="default"/>
      </w:rPr>
    </w:lvl>
    <w:lvl w:ilvl="3" w:tplc="92DCAAB6" w:tentative="1">
      <w:start w:val="1"/>
      <w:numFmt w:val="bullet"/>
      <w:lvlText w:val="•"/>
      <w:lvlJc w:val="left"/>
      <w:pPr>
        <w:tabs>
          <w:tab w:val="num" w:pos="2880"/>
        </w:tabs>
        <w:ind w:left="2880" w:hanging="360"/>
      </w:pPr>
      <w:rPr>
        <w:rFonts w:ascii="Arial" w:hAnsi="Arial" w:hint="default"/>
      </w:rPr>
    </w:lvl>
    <w:lvl w:ilvl="4" w:tplc="9DEA913A" w:tentative="1">
      <w:start w:val="1"/>
      <w:numFmt w:val="bullet"/>
      <w:lvlText w:val="•"/>
      <w:lvlJc w:val="left"/>
      <w:pPr>
        <w:tabs>
          <w:tab w:val="num" w:pos="3600"/>
        </w:tabs>
        <w:ind w:left="3600" w:hanging="360"/>
      </w:pPr>
      <w:rPr>
        <w:rFonts w:ascii="Arial" w:hAnsi="Arial" w:hint="default"/>
      </w:rPr>
    </w:lvl>
    <w:lvl w:ilvl="5" w:tplc="E5349B02" w:tentative="1">
      <w:start w:val="1"/>
      <w:numFmt w:val="bullet"/>
      <w:lvlText w:val="•"/>
      <w:lvlJc w:val="left"/>
      <w:pPr>
        <w:tabs>
          <w:tab w:val="num" w:pos="4320"/>
        </w:tabs>
        <w:ind w:left="4320" w:hanging="360"/>
      </w:pPr>
      <w:rPr>
        <w:rFonts w:ascii="Arial" w:hAnsi="Arial" w:hint="default"/>
      </w:rPr>
    </w:lvl>
    <w:lvl w:ilvl="6" w:tplc="4CBAD984" w:tentative="1">
      <w:start w:val="1"/>
      <w:numFmt w:val="bullet"/>
      <w:lvlText w:val="•"/>
      <w:lvlJc w:val="left"/>
      <w:pPr>
        <w:tabs>
          <w:tab w:val="num" w:pos="5040"/>
        </w:tabs>
        <w:ind w:left="5040" w:hanging="360"/>
      </w:pPr>
      <w:rPr>
        <w:rFonts w:ascii="Arial" w:hAnsi="Arial" w:hint="default"/>
      </w:rPr>
    </w:lvl>
    <w:lvl w:ilvl="7" w:tplc="263AF1D4" w:tentative="1">
      <w:start w:val="1"/>
      <w:numFmt w:val="bullet"/>
      <w:lvlText w:val="•"/>
      <w:lvlJc w:val="left"/>
      <w:pPr>
        <w:tabs>
          <w:tab w:val="num" w:pos="5760"/>
        </w:tabs>
        <w:ind w:left="5760" w:hanging="360"/>
      </w:pPr>
      <w:rPr>
        <w:rFonts w:ascii="Arial" w:hAnsi="Arial" w:hint="default"/>
      </w:rPr>
    </w:lvl>
    <w:lvl w:ilvl="8" w:tplc="D8DAC62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465F8"/>
    <w:rsid w:val="00041CA0"/>
    <w:rsid w:val="000565CE"/>
    <w:rsid w:val="00072DE5"/>
    <w:rsid w:val="000A6059"/>
    <w:rsid w:val="000C1B15"/>
    <w:rsid w:val="000C776B"/>
    <w:rsid w:val="000E6BC1"/>
    <w:rsid w:val="00107B97"/>
    <w:rsid w:val="001245E7"/>
    <w:rsid w:val="00125D13"/>
    <w:rsid w:val="00224A4D"/>
    <w:rsid w:val="00232B5B"/>
    <w:rsid w:val="0024103C"/>
    <w:rsid w:val="00286EDE"/>
    <w:rsid w:val="002C4EC0"/>
    <w:rsid w:val="002C6892"/>
    <w:rsid w:val="002F1BBC"/>
    <w:rsid w:val="002F6328"/>
    <w:rsid w:val="00334440"/>
    <w:rsid w:val="003762A0"/>
    <w:rsid w:val="005F2C37"/>
    <w:rsid w:val="00603F36"/>
    <w:rsid w:val="006C0E25"/>
    <w:rsid w:val="0072118C"/>
    <w:rsid w:val="007221E8"/>
    <w:rsid w:val="007C7BD7"/>
    <w:rsid w:val="007D2414"/>
    <w:rsid w:val="007D714F"/>
    <w:rsid w:val="00853FB2"/>
    <w:rsid w:val="008B292A"/>
    <w:rsid w:val="008F61CE"/>
    <w:rsid w:val="00914478"/>
    <w:rsid w:val="0091478F"/>
    <w:rsid w:val="009465F8"/>
    <w:rsid w:val="0095072E"/>
    <w:rsid w:val="00986656"/>
    <w:rsid w:val="009A1AB9"/>
    <w:rsid w:val="009E25F1"/>
    <w:rsid w:val="009F49EF"/>
    <w:rsid w:val="00A12B8C"/>
    <w:rsid w:val="00A30072"/>
    <w:rsid w:val="00A64191"/>
    <w:rsid w:val="00A85AEC"/>
    <w:rsid w:val="00AD16E6"/>
    <w:rsid w:val="00B02439"/>
    <w:rsid w:val="00B31611"/>
    <w:rsid w:val="00B90F51"/>
    <w:rsid w:val="00B93948"/>
    <w:rsid w:val="00BD25F4"/>
    <w:rsid w:val="00BD45C7"/>
    <w:rsid w:val="00C44A81"/>
    <w:rsid w:val="00C64DBA"/>
    <w:rsid w:val="00C64F66"/>
    <w:rsid w:val="00C65483"/>
    <w:rsid w:val="00C84A0A"/>
    <w:rsid w:val="00C93E27"/>
    <w:rsid w:val="00CA1793"/>
    <w:rsid w:val="00CB572E"/>
    <w:rsid w:val="00CD0767"/>
    <w:rsid w:val="00D001FE"/>
    <w:rsid w:val="00D1013B"/>
    <w:rsid w:val="00D36F7A"/>
    <w:rsid w:val="00D700D6"/>
    <w:rsid w:val="00D74F15"/>
    <w:rsid w:val="00D97959"/>
    <w:rsid w:val="00DA2237"/>
    <w:rsid w:val="00DB7400"/>
    <w:rsid w:val="00DF2421"/>
    <w:rsid w:val="00DF36CB"/>
    <w:rsid w:val="00E0647E"/>
    <w:rsid w:val="00E27336"/>
    <w:rsid w:val="00E34BE3"/>
    <w:rsid w:val="00E63617"/>
    <w:rsid w:val="00E7294C"/>
    <w:rsid w:val="00EF5E9B"/>
    <w:rsid w:val="00F34611"/>
    <w:rsid w:val="00F42E8F"/>
    <w:rsid w:val="00F560D8"/>
    <w:rsid w:val="00FA0697"/>
    <w:rsid w:val="00FC2196"/>
    <w:rsid w:val="00FE39F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3F36"/>
  </w:style>
  <w:style w:type="paragraph" w:styleId="Heading2">
    <w:name w:val="heading 2"/>
    <w:basedOn w:val="Normal"/>
    <w:link w:val="Heading2Char"/>
    <w:uiPriority w:val="9"/>
    <w:qFormat/>
    <w:rsid w:val="00DF36CB"/>
    <w:pPr>
      <w:spacing w:after="225" w:line="540" w:lineRule="atLeast"/>
      <w:outlineLvl w:val="1"/>
    </w:pPr>
    <w:rPr>
      <w:rFonts w:ascii="PT Sans" w:eastAsia="Times New Roman" w:hAnsi="PT Sans" w:cs="Times New Roman"/>
      <w:b/>
      <w:bCs/>
      <w:color w:val="000000"/>
      <w:sz w:val="45"/>
      <w:szCs w:val="45"/>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465F8"/>
    <w:pPr>
      <w:autoSpaceDE w:val="0"/>
      <w:autoSpaceDN w:val="0"/>
      <w:adjustRightInd w:val="0"/>
      <w:spacing w:after="0" w:line="240" w:lineRule="auto"/>
    </w:pPr>
    <w:rPr>
      <w:rFonts w:ascii="Calibri" w:hAnsi="Calibri" w:cs="Calibri"/>
      <w:color w:val="000000"/>
      <w:sz w:val="24"/>
      <w:szCs w:val="24"/>
    </w:rPr>
  </w:style>
  <w:style w:type="character" w:customStyle="1" w:styleId="Heading2Char">
    <w:name w:val="Heading 2 Char"/>
    <w:basedOn w:val="DefaultParagraphFont"/>
    <w:link w:val="Heading2"/>
    <w:uiPriority w:val="9"/>
    <w:rsid w:val="00DF36CB"/>
    <w:rPr>
      <w:rFonts w:ascii="PT Sans" w:eastAsia="Times New Roman" w:hAnsi="PT Sans" w:cs="Times New Roman"/>
      <w:b/>
      <w:bCs/>
      <w:color w:val="000000"/>
      <w:sz w:val="45"/>
      <w:szCs w:val="45"/>
      <w:lang w:eastAsia="en-GB"/>
    </w:rPr>
  </w:style>
  <w:style w:type="character" w:styleId="Hyperlink">
    <w:name w:val="Hyperlink"/>
    <w:basedOn w:val="DefaultParagraphFont"/>
    <w:uiPriority w:val="99"/>
    <w:unhideWhenUsed/>
    <w:rsid w:val="00DF36CB"/>
    <w:rPr>
      <w:strike w:val="0"/>
      <w:dstrike w:val="0"/>
      <w:color w:val="318BFF"/>
      <w:u w:val="none"/>
      <w:effect w:val="none"/>
    </w:rPr>
  </w:style>
  <w:style w:type="character" w:styleId="Strong">
    <w:name w:val="Strong"/>
    <w:basedOn w:val="DefaultParagraphFont"/>
    <w:uiPriority w:val="22"/>
    <w:qFormat/>
    <w:rsid w:val="00BD45C7"/>
    <w:rPr>
      <w:b/>
      <w:bCs/>
    </w:rPr>
  </w:style>
  <w:style w:type="paragraph" w:styleId="ListParagraph">
    <w:name w:val="List Paragraph"/>
    <w:basedOn w:val="Normal"/>
    <w:uiPriority w:val="34"/>
    <w:qFormat/>
    <w:rsid w:val="00BD45C7"/>
    <w:pPr>
      <w:ind w:left="720"/>
      <w:contextualSpacing/>
    </w:pPr>
  </w:style>
  <w:style w:type="paragraph" w:styleId="NormalWeb">
    <w:name w:val="Normal (Web)"/>
    <w:basedOn w:val="Normal"/>
    <w:uiPriority w:val="99"/>
    <w:unhideWhenUsed/>
    <w:rsid w:val="00E7294C"/>
    <w:pPr>
      <w:spacing w:before="100" w:beforeAutospacing="1" w:after="100" w:afterAutospacing="1" w:line="360" w:lineRule="atLeast"/>
    </w:pPr>
    <w:rPr>
      <w:rFonts w:ascii="Open Sans" w:eastAsia="Times New Roman" w:hAnsi="Open Sans" w:cs="Times New Roman"/>
      <w:sz w:val="31"/>
      <w:szCs w:val="31"/>
      <w:lang w:eastAsia="en-GB"/>
    </w:rPr>
  </w:style>
  <w:style w:type="character" w:customStyle="1" w:styleId="selectable">
    <w:name w:val="selectable"/>
    <w:basedOn w:val="DefaultParagraphFont"/>
    <w:rsid w:val="00FA0697"/>
  </w:style>
</w:styles>
</file>

<file path=word/webSettings.xml><?xml version="1.0" encoding="utf-8"?>
<w:webSettings xmlns:r="http://schemas.openxmlformats.org/officeDocument/2006/relationships" xmlns:w="http://schemas.openxmlformats.org/wordprocessingml/2006/main">
  <w:divs>
    <w:div w:id="349070470">
      <w:bodyDiv w:val="1"/>
      <w:marLeft w:val="0"/>
      <w:marRight w:val="0"/>
      <w:marTop w:val="0"/>
      <w:marBottom w:val="0"/>
      <w:divBdr>
        <w:top w:val="none" w:sz="0" w:space="0" w:color="auto"/>
        <w:left w:val="none" w:sz="0" w:space="0" w:color="auto"/>
        <w:bottom w:val="none" w:sz="0" w:space="0" w:color="auto"/>
        <w:right w:val="none" w:sz="0" w:space="0" w:color="auto"/>
      </w:divBdr>
      <w:divsChild>
        <w:div w:id="264190093">
          <w:marLeft w:val="0"/>
          <w:marRight w:val="0"/>
          <w:marTop w:val="0"/>
          <w:marBottom w:val="0"/>
          <w:divBdr>
            <w:top w:val="none" w:sz="0" w:space="0" w:color="auto"/>
            <w:left w:val="none" w:sz="0" w:space="0" w:color="auto"/>
            <w:bottom w:val="none" w:sz="0" w:space="0" w:color="auto"/>
            <w:right w:val="none" w:sz="0" w:space="0" w:color="auto"/>
          </w:divBdr>
          <w:divsChild>
            <w:div w:id="1341546456">
              <w:marLeft w:val="0"/>
              <w:marRight w:val="0"/>
              <w:marTop w:val="0"/>
              <w:marBottom w:val="0"/>
              <w:divBdr>
                <w:top w:val="none" w:sz="0" w:space="0" w:color="auto"/>
                <w:left w:val="none" w:sz="0" w:space="0" w:color="auto"/>
                <w:bottom w:val="none" w:sz="0" w:space="0" w:color="auto"/>
                <w:right w:val="none" w:sz="0" w:space="0" w:color="auto"/>
              </w:divBdr>
              <w:divsChild>
                <w:div w:id="330644436">
                  <w:marLeft w:val="0"/>
                  <w:marRight w:val="0"/>
                  <w:marTop w:val="0"/>
                  <w:marBottom w:val="0"/>
                  <w:divBdr>
                    <w:top w:val="none" w:sz="0" w:space="0" w:color="auto"/>
                    <w:left w:val="none" w:sz="0" w:space="0" w:color="auto"/>
                    <w:bottom w:val="none" w:sz="0" w:space="0" w:color="auto"/>
                    <w:right w:val="none" w:sz="0" w:space="0" w:color="auto"/>
                  </w:divBdr>
                  <w:divsChild>
                    <w:div w:id="147895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299927">
      <w:bodyDiv w:val="1"/>
      <w:marLeft w:val="0"/>
      <w:marRight w:val="0"/>
      <w:marTop w:val="0"/>
      <w:marBottom w:val="0"/>
      <w:divBdr>
        <w:top w:val="none" w:sz="0" w:space="0" w:color="auto"/>
        <w:left w:val="none" w:sz="0" w:space="0" w:color="auto"/>
        <w:bottom w:val="none" w:sz="0" w:space="0" w:color="auto"/>
        <w:right w:val="none" w:sz="0" w:space="0" w:color="auto"/>
      </w:divBdr>
      <w:divsChild>
        <w:div w:id="599724714">
          <w:marLeft w:val="0"/>
          <w:marRight w:val="0"/>
          <w:marTop w:val="0"/>
          <w:marBottom w:val="0"/>
          <w:divBdr>
            <w:top w:val="none" w:sz="0" w:space="0" w:color="auto"/>
            <w:left w:val="none" w:sz="0" w:space="0" w:color="auto"/>
            <w:bottom w:val="none" w:sz="0" w:space="0" w:color="auto"/>
            <w:right w:val="none" w:sz="0" w:space="0" w:color="auto"/>
          </w:divBdr>
          <w:divsChild>
            <w:div w:id="97139930">
              <w:marLeft w:val="0"/>
              <w:marRight w:val="0"/>
              <w:marTop w:val="0"/>
              <w:marBottom w:val="0"/>
              <w:divBdr>
                <w:top w:val="none" w:sz="0" w:space="0" w:color="auto"/>
                <w:left w:val="none" w:sz="0" w:space="0" w:color="auto"/>
                <w:bottom w:val="none" w:sz="0" w:space="0" w:color="auto"/>
                <w:right w:val="none" w:sz="0" w:space="0" w:color="auto"/>
              </w:divBdr>
              <w:divsChild>
                <w:div w:id="1822117246">
                  <w:marLeft w:val="0"/>
                  <w:marRight w:val="0"/>
                  <w:marTop w:val="60"/>
                  <w:marBottom w:val="60"/>
                  <w:divBdr>
                    <w:top w:val="none" w:sz="0" w:space="0" w:color="auto"/>
                    <w:left w:val="none" w:sz="0" w:space="0" w:color="auto"/>
                    <w:bottom w:val="none" w:sz="0" w:space="0" w:color="auto"/>
                    <w:right w:val="none" w:sz="0" w:space="0" w:color="auto"/>
                  </w:divBdr>
                  <w:divsChild>
                    <w:div w:id="873155826">
                      <w:marLeft w:val="0"/>
                      <w:marRight w:val="0"/>
                      <w:marTop w:val="0"/>
                      <w:marBottom w:val="0"/>
                      <w:divBdr>
                        <w:top w:val="none" w:sz="0" w:space="0" w:color="auto"/>
                        <w:left w:val="none" w:sz="0" w:space="0" w:color="auto"/>
                        <w:bottom w:val="none" w:sz="0" w:space="0" w:color="auto"/>
                        <w:right w:val="none" w:sz="0" w:space="0" w:color="auto"/>
                      </w:divBdr>
                      <w:divsChild>
                        <w:div w:id="113549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9774101">
      <w:bodyDiv w:val="1"/>
      <w:marLeft w:val="0"/>
      <w:marRight w:val="0"/>
      <w:marTop w:val="0"/>
      <w:marBottom w:val="0"/>
      <w:divBdr>
        <w:top w:val="none" w:sz="0" w:space="0" w:color="auto"/>
        <w:left w:val="none" w:sz="0" w:space="0" w:color="auto"/>
        <w:bottom w:val="none" w:sz="0" w:space="0" w:color="auto"/>
        <w:right w:val="none" w:sz="0" w:space="0" w:color="auto"/>
      </w:divBdr>
      <w:divsChild>
        <w:div w:id="1539125670">
          <w:marLeft w:val="0"/>
          <w:marRight w:val="0"/>
          <w:marTop w:val="0"/>
          <w:marBottom w:val="0"/>
          <w:divBdr>
            <w:top w:val="none" w:sz="0" w:space="0" w:color="auto"/>
            <w:left w:val="none" w:sz="0" w:space="0" w:color="auto"/>
            <w:bottom w:val="none" w:sz="0" w:space="0" w:color="auto"/>
            <w:right w:val="none" w:sz="0" w:space="0" w:color="auto"/>
          </w:divBdr>
          <w:divsChild>
            <w:div w:id="1461071881">
              <w:marLeft w:val="0"/>
              <w:marRight w:val="0"/>
              <w:marTop w:val="0"/>
              <w:marBottom w:val="0"/>
              <w:divBdr>
                <w:top w:val="none" w:sz="0" w:space="0" w:color="auto"/>
                <w:left w:val="none" w:sz="0" w:space="0" w:color="auto"/>
                <w:bottom w:val="none" w:sz="0" w:space="0" w:color="auto"/>
                <w:right w:val="none" w:sz="0" w:space="0" w:color="auto"/>
              </w:divBdr>
              <w:divsChild>
                <w:div w:id="732311461">
                  <w:marLeft w:val="0"/>
                  <w:marRight w:val="0"/>
                  <w:marTop w:val="0"/>
                  <w:marBottom w:val="0"/>
                  <w:divBdr>
                    <w:top w:val="none" w:sz="0" w:space="0" w:color="auto"/>
                    <w:left w:val="none" w:sz="0" w:space="0" w:color="auto"/>
                    <w:bottom w:val="none" w:sz="0" w:space="0" w:color="auto"/>
                    <w:right w:val="none" w:sz="0" w:space="0" w:color="auto"/>
                  </w:divBdr>
                  <w:divsChild>
                    <w:div w:id="59829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979419">
      <w:bodyDiv w:val="1"/>
      <w:marLeft w:val="0"/>
      <w:marRight w:val="0"/>
      <w:marTop w:val="0"/>
      <w:marBottom w:val="0"/>
      <w:divBdr>
        <w:top w:val="none" w:sz="0" w:space="0" w:color="auto"/>
        <w:left w:val="none" w:sz="0" w:space="0" w:color="auto"/>
        <w:bottom w:val="none" w:sz="0" w:space="0" w:color="auto"/>
        <w:right w:val="none" w:sz="0" w:space="0" w:color="auto"/>
      </w:divBdr>
      <w:divsChild>
        <w:div w:id="509177165">
          <w:marLeft w:val="150"/>
          <w:marRight w:val="150"/>
          <w:marTop w:val="75"/>
          <w:marBottom w:val="75"/>
          <w:divBdr>
            <w:top w:val="none" w:sz="0" w:space="0" w:color="auto"/>
            <w:left w:val="none" w:sz="0" w:space="0" w:color="auto"/>
            <w:bottom w:val="none" w:sz="0" w:space="0" w:color="auto"/>
            <w:right w:val="none" w:sz="0" w:space="0" w:color="auto"/>
          </w:divBdr>
          <w:divsChild>
            <w:div w:id="172885443">
              <w:marLeft w:val="0"/>
              <w:marRight w:val="0"/>
              <w:marTop w:val="0"/>
              <w:marBottom w:val="75"/>
              <w:divBdr>
                <w:top w:val="single" w:sz="6" w:space="0" w:color="D8D8D8"/>
                <w:left w:val="single" w:sz="6" w:space="0" w:color="D8D8D8"/>
                <w:bottom w:val="single" w:sz="6" w:space="0" w:color="D8D8D8"/>
                <w:right w:val="single" w:sz="6" w:space="0" w:color="D8D8D8"/>
              </w:divBdr>
              <w:divsChild>
                <w:div w:id="1668091778">
                  <w:marLeft w:val="0"/>
                  <w:marRight w:val="0"/>
                  <w:marTop w:val="0"/>
                  <w:marBottom w:val="0"/>
                  <w:divBdr>
                    <w:top w:val="none" w:sz="0" w:space="0" w:color="auto"/>
                    <w:left w:val="none" w:sz="0" w:space="0" w:color="auto"/>
                    <w:bottom w:val="none" w:sz="0" w:space="0" w:color="auto"/>
                    <w:right w:val="none" w:sz="0" w:space="0" w:color="auto"/>
                  </w:divBdr>
                  <w:divsChild>
                    <w:div w:id="258103485">
                      <w:marLeft w:val="0"/>
                      <w:marRight w:val="0"/>
                      <w:marTop w:val="0"/>
                      <w:marBottom w:val="0"/>
                      <w:divBdr>
                        <w:top w:val="none" w:sz="0" w:space="0" w:color="auto"/>
                        <w:left w:val="none" w:sz="0" w:space="0" w:color="auto"/>
                        <w:bottom w:val="none" w:sz="0" w:space="0" w:color="auto"/>
                        <w:right w:val="none" w:sz="0" w:space="0" w:color="auto"/>
                      </w:divBdr>
                      <w:divsChild>
                        <w:div w:id="1214080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7692074">
      <w:bodyDiv w:val="1"/>
      <w:marLeft w:val="0"/>
      <w:marRight w:val="0"/>
      <w:marTop w:val="0"/>
      <w:marBottom w:val="0"/>
      <w:divBdr>
        <w:top w:val="none" w:sz="0" w:space="0" w:color="auto"/>
        <w:left w:val="none" w:sz="0" w:space="0" w:color="auto"/>
        <w:bottom w:val="none" w:sz="0" w:space="0" w:color="auto"/>
        <w:right w:val="none" w:sz="0" w:space="0" w:color="auto"/>
      </w:divBdr>
      <w:divsChild>
        <w:div w:id="411125100">
          <w:marLeft w:val="0"/>
          <w:marRight w:val="0"/>
          <w:marTop w:val="0"/>
          <w:marBottom w:val="0"/>
          <w:divBdr>
            <w:top w:val="none" w:sz="0" w:space="0" w:color="auto"/>
            <w:left w:val="none" w:sz="0" w:space="0" w:color="auto"/>
            <w:bottom w:val="none" w:sz="0" w:space="0" w:color="auto"/>
            <w:right w:val="none" w:sz="0" w:space="0" w:color="auto"/>
          </w:divBdr>
          <w:divsChild>
            <w:div w:id="296298626">
              <w:marLeft w:val="0"/>
              <w:marRight w:val="0"/>
              <w:marTop w:val="0"/>
              <w:marBottom w:val="0"/>
              <w:divBdr>
                <w:top w:val="none" w:sz="0" w:space="0" w:color="auto"/>
                <w:left w:val="none" w:sz="0" w:space="0" w:color="auto"/>
                <w:bottom w:val="none" w:sz="0" w:space="0" w:color="auto"/>
                <w:right w:val="none" w:sz="0" w:space="0" w:color="auto"/>
              </w:divBdr>
              <w:divsChild>
                <w:div w:id="1887646797">
                  <w:marLeft w:val="0"/>
                  <w:marRight w:val="0"/>
                  <w:marTop w:val="0"/>
                  <w:marBottom w:val="0"/>
                  <w:divBdr>
                    <w:top w:val="none" w:sz="0" w:space="0" w:color="auto"/>
                    <w:left w:val="none" w:sz="0" w:space="0" w:color="auto"/>
                    <w:bottom w:val="none" w:sz="0" w:space="0" w:color="auto"/>
                    <w:right w:val="none" w:sz="0" w:space="0" w:color="auto"/>
                  </w:divBdr>
                  <w:divsChild>
                    <w:div w:id="5147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859711">
      <w:bodyDiv w:val="1"/>
      <w:marLeft w:val="0"/>
      <w:marRight w:val="0"/>
      <w:marTop w:val="0"/>
      <w:marBottom w:val="0"/>
      <w:divBdr>
        <w:top w:val="none" w:sz="0" w:space="0" w:color="auto"/>
        <w:left w:val="none" w:sz="0" w:space="0" w:color="auto"/>
        <w:bottom w:val="none" w:sz="0" w:space="0" w:color="auto"/>
        <w:right w:val="none" w:sz="0" w:space="0" w:color="auto"/>
      </w:divBdr>
      <w:divsChild>
        <w:div w:id="678848290">
          <w:marLeft w:val="360"/>
          <w:marRight w:val="0"/>
          <w:marTop w:val="360"/>
          <w:marBottom w:val="0"/>
          <w:divBdr>
            <w:top w:val="none" w:sz="0" w:space="0" w:color="auto"/>
            <w:left w:val="none" w:sz="0" w:space="0" w:color="auto"/>
            <w:bottom w:val="none" w:sz="0" w:space="0" w:color="auto"/>
            <w:right w:val="none" w:sz="0" w:space="0" w:color="auto"/>
          </w:divBdr>
        </w:div>
        <w:div w:id="919408297">
          <w:marLeft w:val="360"/>
          <w:marRight w:val="0"/>
          <w:marTop w:val="360"/>
          <w:marBottom w:val="0"/>
          <w:divBdr>
            <w:top w:val="none" w:sz="0" w:space="0" w:color="auto"/>
            <w:left w:val="none" w:sz="0" w:space="0" w:color="auto"/>
            <w:bottom w:val="none" w:sz="0" w:space="0" w:color="auto"/>
            <w:right w:val="none" w:sz="0" w:space="0" w:color="auto"/>
          </w:divBdr>
        </w:div>
        <w:div w:id="65107416">
          <w:marLeft w:val="360"/>
          <w:marRight w:val="0"/>
          <w:marTop w:val="360"/>
          <w:marBottom w:val="0"/>
          <w:divBdr>
            <w:top w:val="none" w:sz="0" w:space="0" w:color="auto"/>
            <w:left w:val="none" w:sz="0" w:space="0" w:color="auto"/>
            <w:bottom w:val="none" w:sz="0" w:space="0" w:color="auto"/>
            <w:right w:val="none" w:sz="0" w:space="0" w:color="auto"/>
          </w:divBdr>
        </w:div>
        <w:div w:id="126776948">
          <w:marLeft w:val="360"/>
          <w:marRight w:val="0"/>
          <w:marTop w:val="360"/>
          <w:marBottom w:val="0"/>
          <w:divBdr>
            <w:top w:val="none" w:sz="0" w:space="0" w:color="auto"/>
            <w:left w:val="none" w:sz="0" w:space="0" w:color="auto"/>
            <w:bottom w:val="none" w:sz="0" w:space="0" w:color="auto"/>
            <w:right w:val="none" w:sz="0" w:space="0" w:color="auto"/>
          </w:divBdr>
        </w:div>
      </w:divsChild>
    </w:div>
    <w:div w:id="1778793717">
      <w:bodyDiv w:val="1"/>
      <w:marLeft w:val="0"/>
      <w:marRight w:val="0"/>
      <w:marTop w:val="0"/>
      <w:marBottom w:val="0"/>
      <w:divBdr>
        <w:top w:val="none" w:sz="0" w:space="0" w:color="auto"/>
        <w:left w:val="none" w:sz="0" w:space="0" w:color="auto"/>
        <w:bottom w:val="none" w:sz="0" w:space="0" w:color="auto"/>
        <w:right w:val="none" w:sz="0" w:space="0" w:color="auto"/>
      </w:divBdr>
      <w:divsChild>
        <w:div w:id="618873930">
          <w:marLeft w:val="0"/>
          <w:marRight w:val="0"/>
          <w:marTop w:val="0"/>
          <w:marBottom w:val="0"/>
          <w:divBdr>
            <w:top w:val="none" w:sz="0" w:space="0" w:color="auto"/>
            <w:left w:val="none" w:sz="0" w:space="0" w:color="auto"/>
            <w:bottom w:val="none" w:sz="0" w:space="0" w:color="auto"/>
            <w:right w:val="none" w:sz="0" w:space="0" w:color="auto"/>
          </w:divBdr>
          <w:divsChild>
            <w:div w:id="492794992">
              <w:marLeft w:val="0"/>
              <w:marRight w:val="0"/>
              <w:marTop w:val="75"/>
              <w:marBottom w:val="75"/>
              <w:divBdr>
                <w:top w:val="none" w:sz="0" w:space="0" w:color="auto"/>
                <w:left w:val="none" w:sz="0" w:space="0" w:color="auto"/>
                <w:bottom w:val="none" w:sz="0" w:space="0" w:color="auto"/>
                <w:right w:val="none" w:sz="0" w:space="0" w:color="auto"/>
              </w:divBdr>
              <w:divsChild>
                <w:div w:id="792865005">
                  <w:marLeft w:val="-375"/>
                  <w:marRight w:val="-375"/>
                  <w:marTop w:val="0"/>
                  <w:marBottom w:val="0"/>
                  <w:divBdr>
                    <w:top w:val="none" w:sz="0" w:space="0" w:color="auto"/>
                    <w:left w:val="none" w:sz="0" w:space="0" w:color="auto"/>
                    <w:bottom w:val="none" w:sz="0" w:space="0" w:color="auto"/>
                    <w:right w:val="none" w:sz="0" w:space="0" w:color="auto"/>
                  </w:divBdr>
                  <w:divsChild>
                    <w:div w:id="1098327841">
                      <w:marLeft w:val="0"/>
                      <w:marRight w:val="0"/>
                      <w:marTop w:val="0"/>
                      <w:marBottom w:val="0"/>
                      <w:divBdr>
                        <w:top w:val="none" w:sz="0" w:space="0" w:color="auto"/>
                        <w:left w:val="none" w:sz="0" w:space="0" w:color="auto"/>
                        <w:bottom w:val="none" w:sz="0" w:space="0" w:color="auto"/>
                        <w:right w:val="none" w:sz="0" w:space="0" w:color="auto"/>
                      </w:divBdr>
                      <w:divsChild>
                        <w:div w:id="1558931722">
                          <w:marLeft w:val="0"/>
                          <w:marRight w:val="0"/>
                          <w:marTop w:val="0"/>
                          <w:marBottom w:val="0"/>
                          <w:divBdr>
                            <w:top w:val="none" w:sz="0" w:space="0" w:color="auto"/>
                            <w:left w:val="none" w:sz="0" w:space="0" w:color="auto"/>
                            <w:bottom w:val="none" w:sz="0" w:space="0" w:color="auto"/>
                            <w:right w:val="none" w:sz="0" w:space="0" w:color="auto"/>
                          </w:divBdr>
                          <w:divsChild>
                            <w:div w:id="1756123187">
                              <w:marLeft w:val="0"/>
                              <w:marRight w:val="0"/>
                              <w:marTop w:val="0"/>
                              <w:marBottom w:val="0"/>
                              <w:divBdr>
                                <w:top w:val="none" w:sz="0" w:space="0" w:color="auto"/>
                                <w:left w:val="none" w:sz="0" w:space="0" w:color="auto"/>
                                <w:bottom w:val="none" w:sz="0" w:space="0" w:color="auto"/>
                                <w:right w:val="none" w:sz="0" w:space="0" w:color="auto"/>
                              </w:divBdr>
                              <w:divsChild>
                                <w:div w:id="102898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0537464">
      <w:bodyDiv w:val="1"/>
      <w:marLeft w:val="0"/>
      <w:marRight w:val="0"/>
      <w:marTop w:val="0"/>
      <w:marBottom w:val="0"/>
      <w:divBdr>
        <w:top w:val="none" w:sz="0" w:space="0" w:color="auto"/>
        <w:left w:val="none" w:sz="0" w:space="0" w:color="auto"/>
        <w:bottom w:val="none" w:sz="0" w:space="0" w:color="auto"/>
        <w:right w:val="none" w:sz="0" w:space="0" w:color="auto"/>
      </w:divBdr>
      <w:divsChild>
        <w:div w:id="1210413023">
          <w:marLeft w:val="0"/>
          <w:marRight w:val="0"/>
          <w:marTop w:val="0"/>
          <w:marBottom w:val="0"/>
          <w:divBdr>
            <w:top w:val="none" w:sz="0" w:space="0" w:color="auto"/>
            <w:left w:val="none" w:sz="0" w:space="0" w:color="auto"/>
            <w:bottom w:val="none" w:sz="0" w:space="0" w:color="auto"/>
            <w:right w:val="none" w:sz="0" w:space="0" w:color="auto"/>
          </w:divBdr>
          <w:divsChild>
            <w:div w:id="1315795648">
              <w:marLeft w:val="0"/>
              <w:marRight w:val="0"/>
              <w:marTop w:val="0"/>
              <w:marBottom w:val="0"/>
              <w:divBdr>
                <w:top w:val="none" w:sz="0" w:space="0" w:color="auto"/>
                <w:left w:val="none" w:sz="0" w:space="0" w:color="auto"/>
                <w:bottom w:val="none" w:sz="0" w:space="0" w:color="auto"/>
                <w:right w:val="none" w:sz="0" w:space="0" w:color="auto"/>
              </w:divBdr>
              <w:divsChild>
                <w:div w:id="1476482836">
                  <w:marLeft w:val="0"/>
                  <w:marRight w:val="0"/>
                  <w:marTop w:val="0"/>
                  <w:marBottom w:val="0"/>
                  <w:divBdr>
                    <w:top w:val="none" w:sz="0" w:space="0" w:color="auto"/>
                    <w:left w:val="none" w:sz="0" w:space="0" w:color="auto"/>
                    <w:bottom w:val="none" w:sz="0" w:space="0" w:color="auto"/>
                    <w:right w:val="none" w:sz="0" w:space="0" w:color="auto"/>
                  </w:divBdr>
                  <w:divsChild>
                    <w:div w:id="697118439">
                      <w:marLeft w:val="-300"/>
                      <w:marRight w:val="0"/>
                      <w:marTop w:val="0"/>
                      <w:marBottom w:val="0"/>
                      <w:divBdr>
                        <w:top w:val="none" w:sz="0" w:space="0" w:color="auto"/>
                        <w:left w:val="none" w:sz="0" w:space="0" w:color="auto"/>
                        <w:bottom w:val="none" w:sz="0" w:space="0" w:color="auto"/>
                        <w:right w:val="none" w:sz="0" w:space="0" w:color="auto"/>
                      </w:divBdr>
                      <w:divsChild>
                        <w:div w:id="664474239">
                          <w:marLeft w:val="0"/>
                          <w:marRight w:val="0"/>
                          <w:marTop w:val="0"/>
                          <w:marBottom w:val="0"/>
                          <w:divBdr>
                            <w:top w:val="none" w:sz="0" w:space="0" w:color="auto"/>
                            <w:left w:val="none" w:sz="0" w:space="0" w:color="auto"/>
                            <w:bottom w:val="none" w:sz="0" w:space="0" w:color="auto"/>
                            <w:right w:val="none" w:sz="0" w:space="0" w:color="auto"/>
                          </w:divBdr>
                          <w:divsChild>
                            <w:div w:id="1377779711">
                              <w:marLeft w:val="0"/>
                              <w:marRight w:val="0"/>
                              <w:marTop w:val="0"/>
                              <w:marBottom w:val="0"/>
                              <w:divBdr>
                                <w:top w:val="none" w:sz="0" w:space="0" w:color="auto"/>
                                <w:left w:val="none" w:sz="0" w:space="0" w:color="auto"/>
                                <w:bottom w:val="none" w:sz="0" w:space="0" w:color="auto"/>
                                <w:right w:val="none" w:sz="0" w:space="0" w:color="auto"/>
                              </w:divBdr>
                              <w:divsChild>
                                <w:div w:id="33030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wsu-sandbox/chapter/mental-health-treatment-past-and-present/" TargetMode="External"/><Relationship Id="rId3" Type="http://schemas.openxmlformats.org/officeDocument/2006/relationships/settings" Target="settings.xml"/><Relationship Id="rId7" Type="http://schemas.openxmlformats.org/officeDocument/2006/relationships/hyperlink" Target="http://www.welikeviral.com/insane-asylums-past-shocking-horrifying-brutal-will-give-nightmares.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bertyhumanrights.org.uk/" TargetMode="External"/><Relationship Id="rId11" Type="http://schemas.openxmlformats.org/officeDocument/2006/relationships/fontTable" Target="fontTable.xml"/><Relationship Id="rId5" Type="http://schemas.openxmlformats.org/officeDocument/2006/relationships/hyperlink" Target="http://www.libertyhumanrights.org.uk" TargetMode="External"/><Relationship Id="rId10" Type="http://schemas.openxmlformats.org/officeDocument/2006/relationships/hyperlink" Target="https://www.revolvy.com/main/index.php?s=Lunacy%20Act%201845" TargetMode="External"/><Relationship Id="rId4" Type="http://schemas.openxmlformats.org/officeDocument/2006/relationships/webSettings" Target="webSettings.xml"/><Relationship Id="rId9" Type="http://schemas.openxmlformats.org/officeDocument/2006/relationships/hyperlink" Target="https://prezi.com/-2blkxbfptxe/how-has-the-treatment-of-mental-illness-chang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398</TotalTime>
  <Pages>4</Pages>
  <Words>1583</Words>
  <Characters>9027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Evie</dc:creator>
  <cp:lastModifiedBy>Evie</cp:lastModifiedBy>
  <cp:revision>87</cp:revision>
  <dcterms:created xsi:type="dcterms:W3CDTF">2018-04-18T14:58:00Z</dcterms:created>
  <dcterms:modified xsi:type="dcterms:W3CDTF">2018-04-23T23:47:00Z</dcterms:modified>
</cp:coreProperties>
</file>