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4275603"/>
        <w:docPartObj>
          <w:docPartGallery w:val="Cover Pages"/>
          <w:docPartUnique/>
        </w:docPartObj>
      </w:sdtPr>
      <w:sdtEndPr>
        <w:rPr>
          <w:rFonts w:eastAsia="Times New Roman" w:cs="Times New Roman"/>
          <w:b/>
          <w:bCs/>
          <w:caps/>
          <w:sz w:val="28"/>
          <w:szCs w:val="28"/>
          <w:lang w:val="en-IN"/>
        </w:rPr>
      </w:sdtEndPr>
      <w:sdtContent>
        <w:p w14:paraId="5AFF7B3D" w14:textId="3D7C7A81" w:rsidR="00EA661A" w:rsidRDefault="00F8187A" w:rsidP="00EA661A">
          <w:pPr>
            <w:rPr>
              <w:rFonts w:eastAsia="Times New Roman" w:cs="Times New Roman"/>
              <w:b/>
              <w:bCs/>
              <w:caps/>
              <w:sz w:val="28"/>
              <w:szCs w:val="28"/>
              <w:lang w:val="en-IN"/>
            </w:rPr>
          </w:pPr>
          <w:r>
            <w:rPr>
              <w:noProof/>
            </w:rPr>
            <w:pict w14:anchorId="059BBF2F">
              <v:group id="Group 114" o:spid="_x0000_s2050" style="position:absolute;left:0;text-align:left;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2051"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2052"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w:r>
        </w:p>
      </w:sdtContent>
    </w:sdt>
    <w:p w14:paraId="3652F73A" w14:textId="77777777" w:rsidR="008631C3" w:rsidRDefault="008631C3" w:rsidP="00CD0D85">
      <w:pPr>
        <w:spacing w:after="0"/>
        <w:ind w:left="1440" w:firstLine="720"/>
        <w:jc w:val="left"/>
        <w:rPr>
          <w:rFonts w:eastAsia="Times New Roman" w:cs="Times New Roman"/>
          <w:b/>
          <w:bCs/>
          <w:caps/>
          <w:sz w:val="28"/>
          <w:szCs w:val="28"/>
        </w:rPr>
      </w:pPr>
    </w:p>
    <w:p w14:paraId="0C219F4B" w14:textId="77777777" w:rsidR="008631C3" w:rsidRDefault="008631C3" w:rsidP="00CD0D85">
      <w:pPr>
        <w:spacing w:after="0"/>
        <w:ind w:left="1440" w:firstLine="720"/>
        <w:jc w:val="left"/>
        <w:rPr>
          <w:rFonts w:eastAsia="Times New Roman" w:cs="Times New Roman"/>
          <w:b/>
          <w:bCs/>
          <w:caps/>
          <w:sz w:val="28"/>
          <w:szCs w:val="28"/>
        </w:rPr>
      </w:pPr>
    </w:p>
    <w:p w14:paraId="7D572E71" w14:textId="77777777" w:rsidR="008631C3" w:rsidRDefault="008631C3" w:rsidP="00CD0D85">
      <w:pPr>
        <w:spacing w:after="0"/>
        <w:ind w:left="1440" w:firstLine="720"/>
        <w:jc w:val="left"/>
        <w:rPr>
          <w:rFonts w:eastAsia="Times New Roman" w:cs="Times New Roman"/>
          <w:b/>
          <w:bCs/>
          <w:caps/>
          <w:sz w:val="28"/>
          <w:szCs w:val="28"/>
        </w:rPr>
      </w:pPr>
    </w:p>
    <w:p w14:paraId="2D36CB61" w14:textId="77777777" w:rsidR="00EA661A" w:rsidRPr="00CD0D85" w:rsidRDefault="00EA661A" w:rsidP="00EA661A">
      <w:pPr>
        <w:spacing w:after="0" w:line="600" w:lineRule="auto"/>
        <w:ind w:left="1440" w:firstLine="720"/>
        <w:jc w:val="left"/>
        <w:rPr>
          <w:rFonts w:eastAsia="Times New Roman" w:cs="Times New Roman"/>
          <w:b/>
          <w:bCs/>
          <w:caps/>
          <w:sz w:val="28"/>
          <w:szCs w:val="28"/>
        </w:rPr>
      </w:pPr>
      <w:r w:rsidRPr="00CD0D85">
        <w:rPr>
          <w:rFonts w:eastAsia="Times New Roman" w:cs="Times New Roman"/>
          <w:b/>
          <w:bCs/>
          <w:caps/>
          <w:sz w:val="28"/>
          <w:szCs w:val="28"/>
        </w:rPr>
        <w:t xml:space="preserve">MODULE: </w:t>
      </w:r>
      <w:r w:rsidRPr="008631C3">
        <w:rPr>
          <w:rFonts w:eastAsia="Times New Roman" w:cs="Times New Roman"/>
          <w:b/>
          <w:bCs/>
          <w:caps/>
          <w:sz w:val="28"/>
          <w:szCs w:val="28"/>
        </w:rPr>
        <w:t>PROJECT MANAGEMENT</w:t>
      </w:r>
    </w:p>
    <w:p w14:paraId="2A250D19" w14:textId="77777777" w:rsidR="00EA661A" w:rsidRPr="00CD0D85" w:rsidRDefault="00EA661A" w:rsidP="00EA661A">
      <w:pPr>
        <w:spacing w:after="0" w:line="600" w:lineRule="auto"/>
        <w:ind w:left="1440" w:firstLine="720"/>
        <w:jc w:val="left"/>
        <w:rPr>
          <w:rFonts w:eastAsia="Times New Roman" w:cs="Times New Roman"/>
          <w:b/>
          <w:bCs/>
          <w:caps/>
          <w:sz w:val="28"/>
          <w:szCs w:val="28"/>
          <w:lang w:val="en-IN"/>
        </w:rPr>
      </w:pPr>
      <w:r w:rsidRPr="00CD0D85">
        <w:rPr>
          <w:rFonts w:eastAsia="Times New Roman" w:cs="Times New Roman"/>
          <w:b/>
          <w:bCs/>
          <w:caps/>
          <w:sz w:val="28"/>
          <w:szCs w:val="28"/>
        </w:rPr>
        <w:t xml:space="preserve">MODULE CODE: </w:t>
      </w:r>
      <w:r w:rsidRPr="00CD0D85">
        <w:rPr>
          <w:rFonts w:eastAsia="Times New Roman" w:cs="Times New Roman"/>
          <w:b/>
          <w:bCs/>
          <w:caps/>
          <w:sz w:val="28"/>
          <w:szCs w:val="28"/>
          <w:lang w:val="en-IN"/>
        </w:rPr>
        <w:t>LCBB500</w:t>
      </w:r>
      <w:r w:rsidRPr="008631C3">
        <w:rPr>
          <w:rFonts w:eastAsia="Times New Roman" w:cs="Times New Roman"/>
          <w:b/>
          <w:bCs/>
          <w:caps/>
          <w:sz w:val="28"/>
          <w:szCs w:val="28"/>
          <w:lang w:val="en-IN"/>
        </w:rPr>
        <w:t>5</w:t>
      </w:r>
    </w:p>
    <w:p w14:paraId="6A744F25" w14:textId="77777777" w:rsidR="00EA661A" w:rsidRPr="00CD0D85" w:rsidRDefault="00EA661A" w:rsidP="00EA661A">
      <w:pPr>
        <w:spacing w:after="0" w:line="600" w:lineRule="auto"/>
        <w:ind w:left="1440" w:firstLine="720"/>
        <w:jc w:val="left"/>
        <w:rPr>
          <w:rFonts w:eastAsia="Times New Roman" w:cs="Times New Roman"/>
          <w:b/>
          <w:bCs/>
          <w:caps/>
          <w:sz w:val="28"/>
          <w:szCs w:val="28"/>
          <w:lang w:val="en-IN"/>
        </w:rPr>
      </w:pPr>
      <w:r w:rsidRPr="00CD0D85">
        <w:rPr>
          <w:rFonts w:eastAsia="Times New Roman" w:cs="Times New Roman"/>
          <w:b/>
          <w:bCs/>
          <w:caps/>
          <w:sz w:val="28"/>
          <w:szCs w:val="28"/>
          <w:lang w:val="en-IN"/>
        </w:rPr>
        <w:t xml:space="preserve">lECTURER: mR. </w:t>
      </w:r>
      <w:r w:rsidRPr="008631C3">
        <w:rPr>
          <w:rFonts w:eastAsia="Times New Roman" w:cs="Times New Roman"/>
          <w:b/>
          <w:bCs/>
          <w:caps/>
          <w:sz w:val="28"/>
          <w:szCs w:val="28"/>
        </w:rPr>
        <w:t>Sadeque Shaikh</w:t>
      </w:r>
    </w:p>
    <w:p w14:paraId="0B0D4132" w14:textId="77777777" w:rsidR="00EA661A" w:rsidRPr="00CD0D85" w:rsidRDefault="00EA661A" w:rsidP="00EA661A">
      <w:pPr>
        <w:spacing w:after="0" w:line="600" w:lineRule="auto"/>
        <w:ind w:left="1440" w:firstLine="720"/>
        <w:jc w:val="left"/>
        <w:rPr>
          <w:rFonts w:eastAsia="Times New Roman" w:cs="Times New Roman"/>
          <w:b/>
          <w:bCs/>
          <w:caps/>
          <w:sz w:val="28"/>
          <w:szCs w:val="28"/>
          <w:lang w:val="en-IN"/>
        </w:rPr>
      </w:pPr>
      <w:r w:rsidRPr="00CD0D85">
        <w:rPr>
          <w:rFonts w:eastAsia="Times New Roman" w:cs="Times New Roman"/>
          <w:b/>
          <w:bCs/>
          <w:caps/>
          <w:sz w:val="28"/>
          <w:szCs w:val="28"/>
          <w:lang w:val="en-IN"/>
        </w:rPr>
        <w:t>aSSIGNMENT TITLE: ASSESSMENT 1</w:t>
      </w:r>
    </w:p>
    <w:p w14:paraId="168ACD38" w14:textId="77777777" w:rsidR="00EA661A" w:rsidRPr="00CD0D85" w:rsidRDefault="00EA661A" w:rsidP="00EA661A">
      <w:pPr>
        <w:spacing w:after="0" w:line="600" w:lineRule="auto"/>
        <w:ind w:left="1440" w:firstLine="720"/>
        <w:jc w:val="left"/>
        <w:rPr>
          <w:rFonts w:eastAsia="Times New Roman" w:cs="Times New Roman"/>
          <w:b/>
          <w:bCs/>
          <w:caps/>
          <w:sz w:val="28"/>
          <w:szCs w:val="28"/>
          <w:lang w:val="en-IN"/>
        </w:rPr>
      </w:pPr>
      <w:r w:rsidRPr="00CD0D85">
        <w:rPr>
          <w:rFonts w:eastAsia="Times New Roman" w:cs="Times New Roman"/>
          <w:b/>
          <w:bCs/>
          <w:caps/>
          <w:sz w:val="28"/>
          <w:szCs w:val="28"/>
          <w:lang w:val="en-IN"/>
        </w:rPr>
        <w:t>STUDENT NAME: ANDREEA EMILIA GRIGORAS</w:t>
      </w:r>
    </w:p>
    <w:p w14:paraId="2B31CAB4" w14:textId="65EF9DB5" w:rsidR="00CD0D85" w:rsidRPr="00CD0D85" w:rsidRDefault="00EA661A" w:rsidP="00EA661A">
      <w:pPr>
        <w:spacing w:after="0" w:line="600" w:lineRule="auto"/>
        <w:ind w:left="1440" w:firstLine="720"/>
        <w:jc w:val="left"/>
        <w:rPr>
          <w:rFonts w:eastAsia="Times New Roman" w:cs="Times New Roman"/>
          <w:b/>
          <w:bCs/>
          <w:caps/>
          <w:sz w:val="28"/>
          <w:szCs w:val="28"/>
          <w:lang w:val="en-IN"/>
        </w:rPr>
      </w:pPr>
      <w:r w:rsidRPr="00CD0D85">
        <w:rPr>
          <w:rFonts w:eastAsia="Times New Roman" w:cs="Times New Roman"/>
          <w:b/>
          <w:bCs/>
          <w:caps/>
          <w:sz w:val="28"/>
          <w:szCs w:val="28"/>
          <w:lang w:val="en-IN"/>
        </w:rPr>
        <w:t>STUDENT ID: 1921553</w:t>
      </w:r>
    </w:p>
    <w:p w14:paraId="3F97A82D" w14:textId="77777777" w:rsidR="0037732F" w:rsidRPr="008631C3" w:rsidRDefault="0037732F">
      <w:pPr>
        <w:rPr>
          <w:rFonts w:eastAsia="Times New Roman" w:cs="Times New Roman"/>
          <w:b/>
          <w:bCs/>
          <w:szCs w:val="24"/>
        </w:rPr>
      </w:pPr>
      <w:r w:rsidRPr="008631C3">
        <w:rPr>
          <w:rFonts w:eastAsia="Times New Roman" w:cs="Times New Roman"/>
          <w:b/>
          <w:bCs/>
          <w:szCs w:val="24"/>
        </w:rPr>
        <w:br w:type="page"/>
      </w:r>
    </w:p>
    <w:sdt>
      <w:sdtPr>
        <w:rPr>
          <w:rFonts w:ascii="Times New Roman" w:eastAsiaTheme="minorHAnsi" w:hAnsi="Times New Roman" w:cstheme="minorBidi"/>
          <w:b w:val="0"/>
          <w:bCs w:val="0"/>
          <w:color w:val="auto"/>
          <w:sz w:val="24"/>
          <w:szCs w:val="22"/>
        </w:rPr>
        <w:id w:val="22590193"/>
        <w:docPartObj>
          <w:docPartGallery w:val="Table of Contents"/>
          <w:docPartUnique/>
        </w:docPartObj>
      </w:sdtPr>
      <w:sdtEndPr/>
      <w:sdtContent>
        <w:p w14:paraId="381B9180" w14:textId="77777777" w:rsidR="0037732F" w:rsidRPr="008631C3" w:rsidRDefault="0037732F" w:rsidP="00775DA4">
          <w:pPr>
            <w:pStyle w:val="TOCHeading"/>
            <w:jc w:val="center"/>
            <w:rPr>
              <w:color w:val="auto"/>
            </w:rPr>
          </w:pPr>
          <w:r w:rsidRPr="008631C3">
            <w:rPr>
              <w:color w:val="auto"/>
            </w:rPr>
            <w:t>Table of Contents</w:t>
          </w:r>
        </w:p>
        <w:p w14:paraId="14A9BC76" w14:textId="7E200D4C" w:rsidR="0037732F" w:rsidRPr="008631C3" w:rsidRDefault="0014352B">
          <w:pPr>
            <w:pStyle w:val="TOC1"/>
            <w:tabs>
              <w:tab w:val="right" w:leader="dot" w:pos="9350"/>
            </w:tabs>
            <w:rPr>
              <w:noProof/>
            </w:rPr>
          </w:pPr>
          <w:r w:rsidRPr="008631C3">
            <w:fldChar w:fldCharType="begin"/>
          </w:r>
          <w:r w:rsidR="0037732F" w:rsidRPr="008631C3">
            <w:instrText xml:space="preserve"> TOC \o "1-3" \h \z \u </w:instrText>
          </w:r>
          <w:r w:rsidRPr="008631C3">
            <w:fldChar w:fldCharType="separate"/>
          </w:r>
          <w:hyperlink w:anchor="_Toc100328378" w:history="1">
            <w:r w:rsidR="0037732F" w:rsidRPr="008631C3">
              <w:rPr>
                <w:rStyle w:val="Hyperlink"/>
                <w:rFonts w:eastAsia="Times New Roman"/>
                <w:noProof/>
                <w:color w:val="auto"/>
              </w:rPr>
              <w:t>Introduction</w:t>
            </w:r>
            <w:r w:rsidR="0037732F" w:rsidRPr="008631C3">
              <w:rPr>
                <w:noProof/>
                <w:webHidden/>
              </w:rPr>
              <w:tab/>
            </w:r>
            <w:r w:rsidRPr="008631C3">
              <w:rPr>
                <w:noProof/>
                <w:webHidden/>
              </w:rPr>
              <w:fldChar w:fldCharType="begin"/>
            </w:r>
            <w:r w:rsidR="0037732F" w:rsidRPr="008631C3">
              <w:rPr>
                <w:noProof/>
                <w:webHidden/>
              </w:rPr>
              <w:instrText xml:space="preserve"> PAGEREF _Toc100328378 \h </w:instrText>
            </w:r>
            <w:r w:rsidRPr="008631C3">
              <w:rPr>
                <w:noProof/>
                <w:webHidden/>
              </w:rPr>
            </w:r>
            <w:r w:rsidRPr="008631C3">
              <w:rPr>
                <w:noProof/>
                <w:webHidden/>
              </w:rPr>
              <w:fldChar w:fldCharType="separate"/>
            </w:r>
            <w:r w:rsidR="00893ED1">
              <w:rPr>
                <w:noProof/>
                <w:webHidden/>
              </w:rPr>
              <w:t>2</w:t>
            </w:r>
            <w:r w:rsidRPr="008631C3">
              <w:rPr>
                <w:noProof/>
                <w:webHidden/>
              </w:rPr>
              <w:fldChar w:fldCharType="end"/>
            </w:r>
          </w:hyperlink>
        </w:p>
        <w:p w14:paraId="4EAFAFFE" w14:textId="3C96C855" w:rsidR="0037732F" w:rsidRPr="008631C3" w:rsidRDefault="00F8187A">
          <w:pPr>
            <w:pStyle w:val="TOC1"/>
            <w:tabs>
              <w:tab w:val="right" w:leader="dot" w:pos="9350"/>
            </w:tabs>
            <w:rPr>
              <w:noProof/>
            </w:rPr>
          </w:pPr>
          <w:hyperlink w:anchor="_Toc100328379" w:history="1">
            <w:r w:rsidR="0037732F" w:rsidRPr="008631C3">
              <w:rPr>
                <w:rStyle w:val="Hyperlink"/>
                <w:rFonts w:eastAsia="Times New Roman"/>
                <w:noProof/>
                <w:color w:val="auto"/>
              </w:rPr>
              <w:t>Investigate the Virtual Delivery System Project</w:t>
            </w:r>
            <w:r w:rsidR="0037732F" w:rsidRPr="008631C3">
              <w:rPr>
                <w:noProof/>
                <w:webHidden/>
              </w:rPr>
              <w:tab/>
            </w:r>
            <w:r w:rsidR="0014352B" w:rsidRPr="008631C3">
              <w:rPr>
                <w:noProof/>
                <w:webHidden/>
              </w:rPr>
              <w:fldChar w:fldCharType="begin"/>
            </w:r>
            <w:r w:rsidR="0037732F" w:rsidRPr="008631C3">
              <w:rPr>
                <w:noProof/>
                <w:webHidden/>
              </w:rPr>
              <w:instrText xml:space="preserve"> PAGEREF _Toc100328379 \h </w:instrText>
            </w:r>
            <w:r w:rsidR="0014352B" w:rsidRPr="008631C3">
              <w:rPr>
                <w:noProof/>
                <w:webHidden/>
              </w:rPr>
            </w:r>
            <w:r w:rsidR="0014352B" w:rsidRPr="008631C3">
              <w:rPr>
                <w:noProof/>
                <w:webHidden/>
              </w:rPr>
              <w:fldChar w:fldCharType="separate"/>
            </w:r>
            <w:r w:rsidR="00893ED1">
              <w:rPr>
                <w:noProof/>
                <w:webHidden/>
              </w:rPr>
              <w:t>3</w:t>
            </w:r>
            <w:r w:rsidR="0014352B" w:rsidRPr="008631C3">
              <w:rPr>
                <w:noProof/>
                <w:webHidden/>
              </w:rPr>
              <w:fldChar w:fldCharType="end"/>
            </w:r>
          </w:hyperlink>
        </w:p>
        <w:p w14:paraId="44FF74CC" w14:textId="5E4133DB" w:rsidR="0037732F" w:rsidRPr="008631C3" w:rsidRDefault="00F8187A">
          <w:pPr>
            <w:pStyle w:val="TOC1"/>
            <w:tabs>
              <w:tab w:val="right" w:leader="dot" w:pos="9350"/>
            </w:tabs>
            <w:rPr>
              <w:noProof/>
            </w:rPr>
          </w:pPr>
          <w:hyperlink w:anchor="_Toc100328380" w:history="1">
            <w:r w:rsidR="0037732F" w:rsidRPr="008631C3">
              <w:rPr>
                <w:rStyle w:val="Hyperlink"/>
                <w:rFonts w:eastAsia="Times New Roman"/>
                <w:noProof/>
                <w:color w:val="auto"/>
              </w:rPr>
              <w:t>Construct the project management plan</w:t>
            </w:r>
            <w:r w:rsidR="0037732F" w:rsidRPr="008631C3">
              <w:rPr>
                <w:noProof/>
                <w:webHidden/>
              </w:rPr>
              <w:tab/>
            </w:r>
            <w:r w:rsidR="0014352B" w:rsidRPr="008631C3">
              <w:rPr>
                <w:noProof/>
                <w:webHidden/>
              </w:rPr>
              <w:fldChar w:fldCharType="begin"/>
            </w:r>
            <w:r w:rsidR="0037732F" w:rsidRPr="008631C3">
              <w:rPr>
                <w:noProof/>
                <w:webHidden/>
              </w:rPr>
              <w:instrText xml:space="preserve"> PAGEREF _Toc100328380 \h </w:instrText>
            </w:r>
            <w:r w:rsidR="0014352B" w:rsidRPr="008631C3">
              <w:rPr>
                <w:noProof/>
                <w:webHidden/>
              </w:rPr>
            </w:r>
            <w:r w:rsidR="0014352B" w:rsidRPr="008631C3">
              <w:rPr>
                <w:noProof/>
                <w:webHidden/>
              </w:rPr>
              <w:fldChar w:fldCharType="separate"/>
            </w:r>
            <w:r w:rsidR="00893ED1">
              <w:rPr>
                <w:noProof/>
                <w:webHidden/>
              </w:rPr>
              <w:t>3</w:t>
            </w:r>
            <w:r w:rsidR="0014352B" w:rsidRPr="008631C3">
              <w:rPr>
                <w:noProof/>
                <w:webHidden/>
              </w:rPr>
              <w:fldChar w:fldCharType="end"/>
            </w:r>
          </w:hyperlink>
        </w:p>
        <w:p w14:paraId="17308191" w14:textId="0D606973" w:rsidR="0037732F" w:rsidRPr="008631C3" w:rsidRDefault="00F8187A">
          <w:pPr>
            <w:pStyle w:val="TOC1"/>
            <w:tabs>
              <w:tab w:val="right" w:leader="dot" w:pos="9350"/>
            </w:tabs>
            <w:rPr>
              <w:noProof/>
            </w:rPr>
          </w:pPr>
          <w:hyperlink w:anchor="_Toc100328381" w:history="1">
            <w:r w:rsidR="0037732F" w:rsidRPr="008631C3">
              <w:rPr>
                <w:rStyle w:val="Hyperlink"/>
                <w:rFonts w:eastAsia="Times New Roman"/>
                <w:noProof/>
                <w:color w:val="auto"/>
              </w:rPr>
              <w:t>Core elements of Virtual Delivery System Project Management</w:t>
            </w:r>
            <w:r w:rsidR="0037732F" w:rsidRPr="008631C3">
              <w:rPr>
                <w:noProof/>
                <w:webHidden/>
              </w:rPr>
              <w:tab/>
            </w:r>
            <w:r w:rsidR="0014352B" w:rsidRPr="008631C3">
              <w:rPr>
                <w:noProof/>
                <w:webHidden/>
              </w:rPr>
              <w:fldChar w:fldCharType="begin"/>
            </w:r>
            <w:r w:rsidR="0037732F" w:rsidRPr="008631C3">
              <w:rPr>
                <w:noProof/>
                <w:webHidden/>
              </w:rPr>
              <w:instrText xml:space="preserve"> PAGEREF _Toc100328381 \h </w:instrText>
            </w:r>
            <w:r w:rsidR="0014352B" w:rsidRPr="008631C3">
              <w:rPr>
                <w:noProof/>
                <w:webHidden/>
              </w:rPr>
            </w:r>
            <w:r w:rsidR="0014352B" w:rsidRPr="008631C3">
              <w:rPr>
                <w:noProof/>
                <w:webHidden/>
              </w:rPr>
              <w:fldChar w:fldCharType="separate"/>
            </w:r>
            <w:r w:rsidR="00893ED1">
              <w:rPr>
                <w:noProof/>
                <w:webHidden/>
              </w:rPr>
              <w:t>4</w:t>
            </w:r>
            <w:r w:rsidR="0014352B" w:rsidRPr="008631C3">
              <w:rPr>
                <w:noProof/>
                <w:webHidden/>
              </w:rPr>
              <w:fldChar w:fldCharType="end"/>
            </w:r>
          </w:hyperlink>
        </w:p>
        <w:p w14:paraId="3AE747C8" w14:textId="3D65424C" w:rsidR="0037732F" w:rsidRPr="008631C3" w:rsidRDefault="00F8187A">
          <w:pPr>
            <w:pStyle w:val="TOC1"/>
            <w:tabs>
              <w:tab w:val="right" w:leader="dot" w:pos="9350"/>
            </w:tabs>
            <w:rPr>
              <w:noProof/>
            </w:rPr>
          </w:pPr>
          <w:hyperlink w:anchor="_Toc100328382" w:history="1">
            <w:r w:rsidR="0037732F" w:rsidRPr="008631C3">
              <w:rPr>
                <w:rStyle w:val="Hyperlink"/>
                <w:rFonts w:eastAsia="Times New Roman"/>
                <w:noProof/>
                <w:color w:val="auto"/>
              </w:rPr>
              <w:t>Conclusion</w:t>
            </w:r>
            <w:r w:rsidR="0037732F" w:rsidRPr="008631C3">
              <w:rPr>
                <w:noProof/>
                <w:webHidden/>
              </w:rPr>
              <w:tab/>
            </w:r>
            <w:r w:rsidR="0014352B" w:rsidRPr="008631C3">
              <w:rPr>
                <w:noProof/>
                <w:webHidden/>
              </w:rPr>
              <w:fldChar w:fldCharType="begin"/>
            </w:r>
            <w:r w:rsidR="0037732F" w:rsidRPr="008631C3">
              <w:rPr>
                <w:noProof/>
                <w:webHidden/>
              </w:rPr>
              <w:instrText xml:space="preserve"> PAGEREF _Toc100328382 \h </w:instrText>
            </w:r>
            <w:r w:rsidR="0014352B" w:rsidRPr="008631C3">
              <w:rPr>
                <w:noProof/>
                <w:webHidden/>
              </w:rPr>
            </w:r>
            <w:r w:rsidR="0014352B" w:rsidRPr="008631C3">
              <w:rPr>
                <w:noProof/>
                <w:webHidden/>
              </w:rPr>
              <w:fldChar w:fldCharType="separate"/>
            </w:r>
            <w:r w:rsidR="00893ED1">
              <w:rPr>
                <w:noProof/>
                <w:webHidden/>
              </w:rPr>
              <w:t>13</w:t>
            </w:r>
            <w:r w:rsidR="0014352B" w:rsidRPr="008631C3">
              <w:rPr>
                <w:noProof/>
                <w:webHidden/>
              </w:rPr>
              <w:fldChar w:fldCharType="end"/>
            </w:r>
          </w:hyperlink>
        </w:p>
        <w:p w14:paraId="55B98EA9" w14:textId="61CE08DF" w:rsidR="0037732F" w:rsidRPr="008631C3" w:rsidRDefault="00F8187A">
          <w:pPr>
            <w:pStyle w:val="TOC1"/>
            <w:tabs>
              <w:tab w:val="right" w:leader="dot" w:pos="9350"/>
            </w:tabs>
            <w:rPr>
              <w:noProof/>
            </w:rPr>
          </w:pPr>
          <w:hyperlink w:anchor="_Toc100328383" w:history="1">
            <w:r w:rsidR="0037732F" w:rsidRPr="008631C3">
              <w:rPr>
                <w:rStyle w:val="Hyperlink"/>
                <w:rFonts w:eastAsia="Times New Roman"/>
                <w:noProof/>
                <w:color w:val="auto"/>
              </w:rPr>
              <w:t>References</w:t>
            </w:r>
            <w:r w:rsidR="0037732F" w:rsidRPr="008631C3">
              <w:rPr>
                <w:noProof/>
                <w:webHidden/>
              </w:rPr>
              <w:tab/>
            </w:r>
            <w:r w:rsidR="0014352B" w:rsidRPr="008631C3">
              <w:rPr>
                <w:noProof/>
                <w:webHidden/>
              </w:rPr>
              <w:fldChar w:fldCharType="begin"/>
            </w:r>
            <w:r w:rsidR="0037732F" w:rsidRPr="008631C3">
              <w:rPr>
                <w:noProof/>
                <w:webHidden/>
              </w:rPr>
              <w:instrText xml:space="preserve"> PAGEREF _Toc100328383 \h </w:instrText>
            </w:r>
            <w:r w:rsidR="0014352B" w:rsidRPr="008631C3">
              <w:rPr>
                <w:noProof/>
                <w:webHidden/>
              </w:rPr>
            </w:r>
            <w:r w:rsidR="0014352B" w:rsidRPr="008631C3">
              <w:rPr>
                <w:noProof/>
                <w:webHidden/>
              </w:rPr>
              <w:fldChar w:fldCharType="separate"/>
            </w:r>
            <w:r w:rsidR="00893ED1">
              <w:rPr>
                <w:noProof/>
                <w:webHidden/>
              </w:rPr>
              <w:t>14</w:t>
            </w:r>
            <w:r w:rsidR="0014352B" w:rsidRPr="008631C3">
              <w:rPr>
                <w:noProof/>
                <w:webHidden/>
              </w:rPr>
              <w:fldChar w:fldCharType="end"/>
            </w:r>
          </w:hyperlink>
        </w:p>
        <w:p w14:paraId="4AA2BC6A" w14:textId="77777777" w:rsidR="0037732F" w:rsidRPr="008631C3" w:rsidRDefault="0014352B">
          <w:r w:rsidRPr="008631C3">
            <w:fldChar w:fldCharType="end"/>
          </w:r>
        </w:p>
      </w:sdtContent>
    </w:sdt>
    <w:p w14:paraId="6023123C" w14:textId="77777777" w:rsidR="0037732F" w:rsidRPr="008631C3" w:rsidRDefault="0037732F" w:rsidP="0037732F">
      <w:pPr>
        <w:spacing w:after="0" w:line="240" w:lineRule="auto"/>
        <w:rPr>
          <w:rFonts w:eastAsia="Times New Roman" w:cs="Times New Roman"/>
          <w:szCs w:val="24"/>
        </w:rPr>
      </w:pPr>
    </w:p>
    <w:p w14:paraId="3C7F7EEF" w14:textId="77777777" w:rsidR="0037732F" w:rsidRPr="008631C3" w:rsidRDefault="0037732F">
      <w:pPr>
        <w:rPr>
          <w:rFonts w:eastAsia="Times New Roman" w:cs="Times New Roman"/>
          <w:b/>
          <w:bCs/>
          <w:szCs w:val="24"/>
        </w:rPr>
      </w:pPr>
      <w:r w:rsidRPr="008631C3">
        <w:rPr>
          <w:rFonts w:eastAsia="Times New Roman" w:cs="Times New Roman"/>
          <w:b/>
          <w:bCs/>
          <w:szCs w:val="24"/>
        </w:rPr>
        <w:br w:type="page"/>
      </w:r>
    </w:p>
    <w:p w14:paraId="02356953" w14:textId="77777777" w:rsidR="0037732F" w:rsidRPr="008631C3" w:rsidRDefault="0037732F" w:rsidP="0037732F">
      <w:pPr>
        <w:pStyle w:val="Heading1"/>
        <w:rPr>
          <w:rFonts w:eastAsia="Times New Roman"/>
        </w:rPr>
      </w:pPr>
      <w:bookmarkStart w:id="0" w:name="_Toc100328378"/>
      <w:r w:rsidRPr="008631C3">
        <w:rPr>
          <w:rFonts w:eastAsia="Times New Roman"/>
        </w:rPr>
        <w:lastRenderedPageBreak/>
        <w:t>Introduction</w:t>
      </w:r>
      <w:bookmarkEnd w:id="0"/>
    </w:p>
    <w:p w14:paraId="5616481A" w14:textId="200422D7" w:rsidR="0037732F" w:rsidRPr="008631C3" w:rsidRDefault="0037732F" w:rsidP="006F1886">
      <w:pPr>
        <w:spacing w:line="360" w:lineRule="auto"/>
      </w:pPr>
      <w:r w:rsidRPr="008631C3">
        <w:t xml:space="preserve">Project Management Plan is said to be a type of plan which documents the overall definition of how a project will be carried out further. It describes the goals, budgets, deliverables, scopes and essentiality for keeping the track of the project. This plan is one of the most important documents upon the overall implementation, planning and monitoring of a project. Below, the project is about the University of Wales Trinity Saint David is starting the delivery of its lectures on a </w:t>
      </w:r>
      <w:r w:rsidR="009E303B" w:rsidRPr="008631C3">
        <w:t>face-to-face</w:t>
      </w:r>
      <w:r w:rsidRPr="008631C3">
        <w:t xml:space="preserve"> mode. The purpose of this proposal is to bring a shift into its education from the online delivering of lectures to hybrid classes in February 2022. Its objective is to set up a hybrid lecture hall for approx</w:t>
      </w:r>
      <w:r w:rsidR="009E303B">
        <w:t>imative</w:t>
      </w:r>
      <w:r w:rsidRPr="008631C3">
        <w:t xml:space="preserve"> 500 students with proper Microsoft Technology enabled in every system. Further, the core elements of the project have been given below along with the allocation of budget, Gantt chart, WBS and the graph of Stakeholder Analysis.            </w:t>
      </w:r>
    </w:p>
    <w:p w14:paraId="2FD8FB12" w14:textId="77777777" w:rsidR="0037732F" w:rsidRPr="008631C3" w:rsidRDefault="0037732F" w:rsidP="0037732F">
      <w:pPr>
        <w:rPr>
          <w:b/>
          <w:bCs/>
        </w:rPr>
      </w:pPr>
      <w:r w:rsidRPr="008631C3">
        <w:rPr>
          <w:b/>
          <w:bCs/>
        </w:rPr>
        <w:br w:type="page"/>
      </w:r>
    </w:p>
    <w:p w14:paraId="3224A20E" w14:textId="77777777" w:rsidR="0037732F" w:rsidRPr="008631C3" w:rsidRDefault="0037732F" w:rsidP="0037732F">
      <w:pPr>
        <w:pStyle w:val="Heading1"/>
        <w:rPr>
          <w:rFonts w:eastAsia="Times New Roman"/>
        </w:rPr>
      </w:pPr>
      <w:bookmarkStart w:id="1" w:name="_Toc100328379"/>
      <w:r w:rsidRPr="008631C3">
        <w:rPr>
          <w:rFonts w:eastAsia="Times New Roman"/>
        </w:rPr>
        <w:lastRenderedPageBreak/>
        <w:t>Investigate the Virtual Delivery System Project</w:t>
      </w:r>
      <w:bookmarkEnd w:id="1"/>
    </w:p>
    <w:p w14:paraId="4269B59F" w14:textId="515B214A" w:rsidR="00CB4FD1" w:rsidRPr="008631C3" w:rsidRDefault="0037732F" w:rsidP="006F1886">
      <w:pPr>
        <w:spacing w:line="360" w:lineRule="auto"/>
      </w:pPr>
      <w:r w:rsidRPr="008631C3">
        <w:t xml:space="preserve">Virtual Delivery System Project is the delivering of </w:t>
      </w:r>
      <w:r w:rsidR="009E303B" w:rsidRPr="008631C3">
        <w:t>university</w:t>
      </w:r>
      <w:r w:rsidRPr="008631C3">
        <w:t xml:space="preserve"> lectures in an online mode of classes. The University of Wales Trinity Saint David (UWTSD) located in the campus of London has switched its </w:t>
      </w:r>
      <w:r w:rsidR="009E303B" w:rsidRPr="008631C3">
        <w:t>face-to-face</w:t>
      </w:r>
      <w:r w:rsidRPr="008631C3">
        <w:t xml:space="preserve"> lessons into online delivering of lectures from February 2020 back since the pandemic has hit the UK. However, in order to continue the delivering of exceptional teaching and lectures to the students of the University, the recent change which they undertook was Hybrid Delivery. This delivery involved the process of delivering online lectures to some students who are not joining the campus and others who are willing to join the campus will be provided with virtual face to face lectures in the classrooms (</w:t>
      </w:r>
      <w:proofErr w:type="spellStart"/>
      <w:r w:rsidRPr="008631C3">
        <w:rPr>
          <w:shd w:val="clear" w:color="auto" w:fill="FFFFFF"/>
        </w:rPr>
        <w:t>Damij</w:t>
      </w:r>
      <w:proofErr w:type="spellEnd"/>
      <w:r w:rsidRPr="008631C3">
        <w:rPr>
          <w:shd w:val="clear" w:color="auto" w:fill="FFFFFF"/>
        </w:rPr>
        <w:t xml:space="preserve"> </w:t>
      </w:r>
      <w:r w:rsidRPr="008631C3">
        <w:rPr>
          <w:i/>
          <w:iCs/>
          <w:shd w:val="clear" w:color="auto" w:fill="FFFFFF"/>
        </w:rPr>
        <w:t>et al</w:t>
      </w:r>
      <w:r w:rsidRPr="008631C3">
        <w:rPr>
          <w:shd w:val="clear" w:color="auto" w:fill="FFFFFF"/>
        </w:rPr>
        <w:t>., 2021</w:t>
      </w:r>
      <w:r w:rsidRPr="008631C3">
        <w:t>). This overall process aims directly at the returning of students and working staff back to the University along with full time delivery of lectures, as the UK has started returning back to its normal phase of living after the lockdown.</w:t>
      </w:r>
    </w:p>
    <w:p w14:paraId="6C6979FD" w14:textId="77777777" w:rsidR="00CB4FD1" w:rsidRPr="008631C3" w:rsidRDefault="00CB4FD1" w:rsidP="0037732F">
      <w:pPr>
        <w:rPr>
          <w:b/>
        </w:rPr>
      </w:pPr>
      <w:r w:rsidRPr="008631C3">
        <w:rPr>
          <w:b/>
        </w:rPr>
        <w:t>Scope of the project management plan</w:t>
      </w:r>
    </w:p>
    <w:p w14:paraId="2579C7F6" w14:textId="75436038" w:rsidR="0037732F" w:rsidRPr="008631C3" w:rsidRDefault="00CB4FD1" w:rsidP="006F1886">
      <w:pPr>
        <w:spacing w:line="360" w:lineRule="auto"/>
      </w:pPr>
      <w:r w:rsidRPr="008631C3">
        <w:t xml:space="preserve">The scope of the Virtual Delivery System of Project is to </w:t>
      </w:r>
      <w:r w:rsidR="00641F9D" w:rsidRPr="008631C3">
        <w:t xml:space="preserve">provide individuals with their needs on effective learning in both online and offline mode of lectures. The overall scope is to bring the University’s students attendance back to its previous phase. The fulfilling up of </w:t>
      </w:r>
      <w:r w:rsidR="009E303B" w:rsidRPr="008631C3">
        <w:t>all needs and requirements</w:t>
      </w:r>
      <w:r w:rsidR="00641F9D" w:rsidRPr="008631C3">
        <w:t xml:space="preserve"> for providing beneficial teaching and learning </w:t>
      </w:r>
      <w:r w:rsidR="009E303B" w:rsidRPr="008631C3">
        <w:t>equipment</w:t>
      </w:r>
      <w:r w:rsidR="00641F9D" w:rsidRPr="008631C3">
        <w:t xml:space="preserve"> is also getting provided. Since the pandemic has hit, the only motive and scope by now for the project of the University is to grab at least 500 </w:t>
      </w:r>
      <w:r w:rsidR="009E303B" w:rsidRPr="008631C3">
        <w:t>students’</w:t>
      </w:r>
      <w:r w:rsidR="00641F9D" w:rsidRPr="008631C3">
        <w:t xml:space="preserve"> attendance by the start of the academic year in February and by the end of February to gain more of 800 students as before.  </w:t>
      </w:r>
      <w:r w:rsidR="0037732F" w:rsidRPr="008631C3">
        <w:t>            </w:t>
      </w:r>
    </w:p>
    <w:p w14:paraId="4BF8F551" w14:textId="77777777" w:rsidR="0037732F" w:rsidRPr="008631C3" w:rsidRDefault="0037732F" w:rsidP="0037732F">
      <w:pPr>
        <w:pStyle w:val="Heading1"/>
        <w:rPr>
          <w:rFonts w:eastAsia="Times New Roman"/>
        </w:rPr>
      </w:pPr>
      <w:bookmarkStart w:id="2" w:name="_Toc100328380"/>
      <w:r w:rsidRPr="008631C3">
        <w:rPr>
          <w:rFonts w:eastAsia="Times New Roman"/>
        </w:rPr>
        <w:t>Construct the project management plan</w:t>
      </w:r>
      <w:bookmarkEnd w:id="2"/>
    </w:p>
    <w:p w14:paraId="28E8132C" w14:textId="173593AD" w:rsidR="0037732F" w:rsidRPr="008631C3" w:rsidRDefault="0037732F" w:rsidP="006F1886">
      <w:pPr>
        <w:spacing w:line="360" w:lineRule="auto"/>
      </w:pPr>
      <w:r w:rsidRPr="008631C3">
        <w:t>A Project Management Plan is a type of formal document which discusses</w:t>
      </w:r>
      <w:r w:rsidR="00332D66">
        <w:t xml:space="preserve"> in detail</w:t>
      </w:r>
      <w:r w:rsidRPr="008631C3">
        <w:t xml:space="preserve"> how a project is going to be carried out further. The plan of Virtual Delivery System Project outlines the overall scope of holding face to face lectures for those students who are willing to </w:t>
      </w:r>
      <w:r w:rsidR="00893ED1">
        <w:t>return</w:t>
      </w:r>
      <w:r w:rsidRPr="008631C3">
        <w:t xml:space="preserve"> </w:t>
      </w:r>
      <w:r w:rsidR="00893ED1">
        <w:t>to</w:t>
      </w:r>
      <w:r w:rsidRPr="008631C3">
        <w:t xml:space="preserve"> the University as the lockdown and pandemic is now under control, the number of students needed to be catered as per the scope of the project was 500 students. Though the University has also approved the delivery of online lectures for those who do</w:t>
      </w:r>
      <w:r w:rsidR="00332D66">
        <w:t xml:space="preserve"> no</w:t>
      </w:r>
      <w:r w:rsidRPr="008631C3">
        <w:t>t want to join campus for classes, therefore</w:t>
      </w:r>
      <w:r w:rsidR="00332D66">
        <w:t>,</w:t>
      </w:r>
      <w:r w:rsidRPr="008631C3">
        <w:t xml:space="preserve"> its baseline scope is </w:t>
      </w:r>
      <w:r w:rsidR="00FE4100">
        <w:t xml:space="preserve">the </w:t>
      </w:r>
      <w:r w:rsidRPr="008631C3">
        <w:t xml:space="preserve">delivering of exceptional teaching and learning to the students. </w:t>
      </w:r>
      <w:r w:rsidRPr="008631C3">
        <w:lastRenderedPageBreak/>
        <w:t>Virtual Delivery System Project outlines the goal of installing a classroom with the technology of Microsoft Team along with providing the students with basic lectures by keeping their preferences as their first priority no matter whether the lecture is conveyed online or virtually (</w:t>
      </w:r>
      <w:proofErr w:type="spellStart"/>
      <w:r w:rsidRPr="008631C3">
        <w:rPr>
          <w:shd w:val="clear" w:color="auto" w:fill="FFFFFF"/>
        </w:rPr>
        <w:t>Alnaggar</w:t>
      </w:r>
      <w:proofErr w:type="spellEnd"/>
      <w:r w:rsidRPr="008631C3">
        <w:rPr>
          <w:shd w:val="clear" w:color="auto" w:fill="FFFFFF"/>
        </w:rPr>
        <w:t xml:space="preserve"> </w:t>
      </w:r>
      <w:r w:rsidRPr="008631C3">
        <w:rPr>
          <w:i/>
          <w:iCs/>
          <w:shd w:val="clear" w:color="auto" w:fill="FFFFFF"/>
        </w:rPr>
        <w:t>et al</w:t>
      </w:r>
      <w:r w:rsidRPr="008631C3">
        <w:rPr>
          <w:shd w:val="clear" w:color="auto" w:fill="FFFFFF"/>
        </w:rPr>
        <w:t>., 2018</w:t>
      </w:r>
      <w:r w:rsidRPr="008631C3">
        <w:t xml:space="preserve">). Since the pandemic started back in 2020 the tutors provided each and every learning assessment through online mode of lectures, eventually the whole quality management of the University got disturbed in this, in order to proceed further with both the virtual and online mode of classes, the budget set up by the University was £200,000, it was decided in the project to cost it upon the whole staffs. The estimated time by which the project needed to be done was by the end of January 2022, as the </w:t>
      </w:r>
      <w:r w:rsidR="00FE4100" w:rsidRPr="008631C3">
        <w:t>full-time</w:t>
      </w:r>
      <w:r w:rsidRPr="008631C3">
        <w:t xml:space="preserve"> delivery of </w:t>
      </w:r>
      <w:r w:rsidR="00FE4100" w:rsidRPr="008631C3">
        <w:t>face-to-face</w:t>
      </w:r>
      <w:r w:rsidRPr="008631C3">
        <w:t xml:space="preserve"> lectures in the University was going to be upheld from February 2022.                 </w:t>
      </w:r>
    </w:p>
    <w:p w14:paraId="6A34444A" w14:textId="77777777" w:rsidR="0037732F" w:rsidRPr="008631C3" w:rsidRDefault="0037732F" w:rsidP="0037732F">
      <w:pPr>
        <w:pStyle w:val="Heading1"/>
        <w:rPr>
          <w:rFonts w:eastAsia="Times New Roman"/>
        </w:rPr>
      </w:pPr>
      <w:bookmarkStart w:id="3" w:name="_Toc100328381"/>
      <w:r w:rsidRPr="008631C3">
        <w:rPr>
          <w:rFonts w:eastAsia="Times New Roman"/>
        </w:rPr>
        <w:t>Core elements of Virtual Delivery System Project Management</w:t>
      </w:r>
      <w:bookmarkEnd w:id="3"/>
    </w:p>
    <w:p w14:paraId="722CCBC2" w14:textId="3B1E4294" w:rsidR="0037732F" w:rsidRPr="008631C3" w:rsidRDefault="0037732F" w:rsidP="006F1886">
      <w:pPr>
        <w:spacing w:line="360" w:lineRule="auto"/>
      </w:pPr>
      <w:r w:rsidRPr="008631C3">
        <w:t>The project of Virtual Delivery System Management requires few plans for its development which will outline its overall management along with fulfilling the purpose of the project (</w:t>
      </w:r>
      <w:proofErr w:type="spellStart"/>
      <w:r w:rsidRPr="008631C3">
        <w:rPr>
          <w:shd w:val="clear" w:color="auto" w:fill="FFFFFF"/>
        </w:rPr>
        <w:t>Elhasi</w:t>
      </w:r>
      <w:proofErr w:type="spellEnd"/>
      <w:r w:rsidRPr="008631C3">
        <w:rPr>
          <w:i/>
          <w:iCs/>
          <w:shd w:val="clear" w:color="auto" w:fill="FFFFFF"/>
        </w:rPr>
        <w:t xml:space="preserve"> et al</w:t>
      </w:r>
      <w:r w:rsidRPr="008631C3">
        <w:rPr>
          <w:shd w:val="clear" w:color="auto" w:fill="FFFFFF"/>
        </w:rPr>
        <w:t>., 2021</w:t>
      </w:r>
      <w:r w:rsidRPr="008631C3">
        <w:t>). Although the Project Management plan includes all types of items beforehand which will define the project, there are also few items and a component which tends to provide the core definition about what type of project it is, the core elements of the management are provided below:    </w:t>
      </w:r>
    </w:p>
    <w:p w14:paraId="3B91BB80" w14:textId="659CDBC5" w:rsidR="0037732F" w:rsidRPr="008631C3" w:rsidRDefault="0037732F" w:rsidP="006F1886">
      <w:pPr>
        <w:spacing w:line="360" w:lineRule="auto"/>
      </w:pPr>
      <w:r w:rsidRPr="008631C3">
        <w:rPr>
          <w:b/>
          <w:bCs/>
        </w:rPr>
        <w:t xml:space="preserve">Stakeholders and their Involvement: </w:t>
      </w:r>
      <w:r w:rsidRPr="008631C3">
        <w:t xml:space="preserve">the project of The University of Wales Trinity Saint David (UWTSD) </w:t>
      </w:r>
      <w:r w:rsidR="009C4882">
        <w:t>has</w:t>
      </w:r>
      <w:r w:rsidRPr="008631C3">
        <w:t xml:space="preserve"> many stakeholders such as staff, teachers, students and workers</w:t>
      </w:r>
      <w:r w:rsidR="00CB4FD1" w:rsidRPr="008631C3">
        <w:t xml:space="preserve"> which are internal stakeholders and</w:t>
      </w:r>
      <w:r w:rsidR="009C4882">
        <w:t xml:space="preserve"> </w:t>
      </w:r>
      <w:r w:rsidR="00CB4FD1" w:rsidRPr="008631C3">
        <w:t xml:space="preserve">external stakeholders such as Government, groups, councils, political groups and the surrounding communities. </w:t>
      </w:r>
      <w:r w:rsidRPr="008631C3">
        <w:t xml:space="preserve">There are few students who want to attend online lectures whereas few want to shift themselves in the </w:t>
      </w:r>
      <w:r w:rsidR="00FE4100" w:rsidRPr="008631C3">
        <w:t>face-to-face</w:t>
      </w:r>
      <w:r w:rsidRPr="008631C3">
        <w:t xml:space="preserve"> lectures (</w:t>
      </w:r>
      <w:proofErr w:type="spellStart"/>
      <w:r w:rsidRPr="008631C3">
        <w:rPr>
          <w:shd w:val="clear" w:color="auto" w:fill="FFFFFF"/>
        </w:rPr>
        <w:t>Ketmanto</w:t>
      </w:r>
      <w:proofErr w:type="spellEnd"/>
      <w:r w:rsidRPr="008631C3">
        <w:rPr>
          <w:i/>
          <w:iCs/>
          <w:shd w:val="clear" w:color="auto" w:fill="FFFFFF"/>
        </w:rPr>
        <w:t xml:space="preserve"> et al</w:t>
      </w:r>
      <w:r w:rsidRPr="008631C3">
        <w:rPr>
          <w:shd w:val="clear" w:color="auto" w:fill="FFFFFF"/>
        </w:rPr>
        <w:t>., 2018</w:t>
      </w:r>
      <w:r w:rsidRPr="008631C3">
        <w:t>). As for teachers, there are few who will be asked to deliver lectures in online mode and some of them will be delivering lectures in physical lecture halls. There are</w:t>
      </w:r>
      <w:r w:rsidR="00FE4100">
        <w:t xml:space="preserve"> </w:t>
      </w:r>
      <w:r w:rsidRPr="008631C3">
        <w:t>approx</w:t>
      </w:r>
      <w:r w:rsidR="00FE4100">
        <w:t>imative</w:t>
      </w:r>
      <w:r w:rsidRPr="008631C3">
        <w:t xml:space="preserve"> 500 students from the total of 800 who are willing to cater themselves into the </w:t>
      </w:r>
      <w:r w:rsidR="00FE4100" w:rsidRPr="008631C3">
        <w:t>face-to-face</w:t>
      </w:r>
      <w:r w:rsidRPr="008631C3">
        <w:t xml:space="preserve"> delivery of lectures. As per demand of the stakeholder</w:t>
      </w:r>
      <w:r w:rsidR="00A759E5">
        <w:t>,</w:t>
      </w:r>
      <w:r w:rsidRPr="008631C3">
        <w:t xml:space="preserve"> the providing of 8 lecture halls in which a single hall will be containing a number of 100 students, whereas in classrooms 25 students in a single class will be allowed.</w:t>
      </w:r>
    </w:p>
    <w:p w14:paraId="60D2F83D" w14:textId="77777777" w:rsidR="0037732F" w:rsidRPr="008631C3" w:rsidRDefault="0037732F" w:rsidP="0037732F">
      <w:pPr>
        <w:spacing w:after="0" w:line="240" w:lineRule="auto"/>
        <w:jc w:val="center"/>
        <w:rPr>
          <w:rFonts w:eastAsia="Times New Roman" w:cs="Times New Roman"/>
          <w:szCs w:val="24"/>
        </w:rPr>
      </w:pPr>
      <w:r w:rsidRPr="008631C3">
        <w:rPr>
          <w:rFonts w:eastAsia="Times New Roman" w:cs="Times New Roman"/>
          <w:noProof/>
          <w:szCs w:val="24"/>
          <w:bdr w:val="none" w:sz="0" w:space="0" w:color="auto" w:frame="1"/>
        </w:rPr>
        <w:lastRenderedPageBreak/>
        <w:drawing>
          <wp:inline distT="0" distB="0" distL="0" distR="0" wp14:anchorId="3372A33A" wp14:editId="4FECC14F">
            <wp:extent cx="3370580" cy="2881630"/>
            <wp:effectExtent l="19050" t="0" r="1270" b="0"/>
            <wp:docPr id="1" name="Picture 1" descr="https://lh5.googleusercontent.com/xodwqXXuxetGH2CDd-BaknUiXURR2yYVgckKbQCKHnRZINoS5W9OoPgs_jJAljqVPulyn75Tk3o-QDSvaPRCWc4Ff4icp1AFajha0ly3AvgIaVlmcOev_9arURSV--DDmLPfIA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xodwqXXuxetGH2CDd-BaknUiXURR2yYVgckKbQCKHnRZINoS5W9OoPgs_jJAljqVPulyn75Tk3o-QDSvaPRCWc4Ff4icp1AFajha0ly3AvgIaVlmcOev_9arURSV--DDmLPfIA2d"/>
                    <pic:cNvPicPr>
                      <a:picLocks noChangeAspect="1" noChangeArrowheads="1"/>
                    </pic:cNvPicPr>
                  </pic:nvPicPr>
                  <pic:blipFill>
                    <a:blip r:embed="rId8"/>
                    <a:srcRect/>
                    <a:stretch>
                      <a:fillRect/>
                    </a:stretch>
                  </pic:blipFill>
                  <pic:spPr bwMode="auto">
                    <a:xfrm>
                      <a:off x="0" y="0"/>
                      <a:ext cx="3370580" cy="2881630"/>
                    </a:xfrm>
                    <a:prstGeom prst="rect">
                      <a:avLst/>
                    </a:prstGeom>
                    <a:noFill/>
                    <a:ln w="9525">
                      <a:noFill/>
                      <a:miter lim="800000"/>
                      <a:headEnd/>
                      <a:tailEnd/>
                    </a:ln>
                  </pic:spPr>
                </pic:pic>
              </a:graphicData>
            </a:graphic>
          </wp:inline>
        </w:drawing>
      </w:r>
      <w:r w:rsidRPr="008631C3">
        <w:rPr>
          <w:rFonts w:eastAsia="Times New Roman" w:cs="Times New Roman"/>
          <w:szCs w:val="24"/>
        </w:rPr>
        <w:t>       </w:t>
      </w:r>
    </w:p>
    <w:p w14:paraId="188A14BA" w14:textId="77777777" w:rsidR="0037732F" w:rsidRPr="008631C3" w:rsidRDefault="0037732F" w:rsidP="0037732F">
      <w:pPr>
        <w:jc w:val="center"/>
        <w:rPr>
          <w:b/>
        </w:rPr>
      </w:pPr>
      <w:r w:rsidRPr="008631C3">
        <w:rPr>
          <w:b/>
        </w:rPr>
        <w:t>Fig 1: Stakeholder Analysis</w:t>
      </w:r>
    </w:p>
    <w:p w14:paraId="0449F1E0" w14:textId="49A093FF" w:rsidR="0037732F" w:rsidRDefault="0037732F" w:rsidP="0037732F">
      <w:pPr>
        <w:jc w:val="center"/>
      </w:pPr>
      <w:r w:rsidRPr="008631C3">
        <w:rPr>
          <w:b/>
        </w:rPr>
        <w:t>Source:</w:t>
      </w:r>
      <w:r w:rsidRPr="008631C3">
        <w:t xml:space="preserve"> (</w:t>
      </w:r>
      <w:proofErr w:type="spellStart"/>
      <w:r w:rsidRPr="008631C3">
        <w:rPr>
          <w:shd w:val="clear" w:color="auto" w:fill="FFFFFF"/>
        </w:rPr>
        <w:t>Ketmanto</w:t>
      </w:r>
      <w:proofErr w:type="spellEnd"/>
      <w:r w:rsidRPr="008631C3">
        <w:rPr>
          <w:i/>
          <w:iCs/>
          <w:shd w:val="clear" w:color="auto" w:fill="FFFFFF"/>
        </w:rPr>
        <w:t xml:space="preserve"> et al</w:t>
      </w:r>
      <w:r w:rsidRPr="008631C3">
        <w:rPr>
          <w:shd w:val="clear" w:color="auto" w:fill="FFFFFF"/>
        </w:rPr>
        <w:t>., 2018</w:t>
      </w:r>
      <w:r w:rsidRPr="008631C3">
        <w:t>)</w:t>
      </w:r>
    </w:p>
    <w:p w14:paraId="305A6784" w14:textId="77777777" w:rsidR="006F1886" w:rsidRPr="008631C3" w:rsidRDefault="006F1886" w:rsidP="0037732F">
      <w:pPr>
        <w:jc w:val="center"/>
      </w:pPr>
    </w:p>
    <w:p w14:paraId="0E07412D" w14:textId="29E55F76" w:rsidR="006F1886" w:rsidRDefault="0037732F" w:rsidP="006F1886">
      <w:pPr>
        <w:spacing w:line="360" w:lineRule="auto"/>
      </w:pPr>
      <w:r w:rsidRPr="008631C3">
        <w:rPr>
          <w:b/>
        </w:rPr>
        <w:t>Constraints:</w:t>
      </w:r>
      <w:r w:rsidRPr="008631C3">
        <w:t xml:space="preserve"> The estimated budget of £200,000 has been invested in the project due to the setting up of classrooms and lecture halls along with providing the staff with their needs and demands. There are certain factors of risk which the University can face in matters of pandemic, such as the rise in Covid</w:t>
      </w:r>
      <w:r w:rsidR="00BE1495">
        <w:t xml:space="preserve"> cases which</w:t>
      </w:r>
      <w:r w:rsidRPr="008631C3">
        <w:t xml:space="preserve"> will impact the University in a wide range, a vast shift will be undertaken again from the virtual classes to online delivering of lectures. Not only this, the project also </w:t>
      </w:r>
      <w:r w:rsidR="00361A8A" w:rsidRPr="008631C3">
        <w:t>has</w:t>
      </w:r>
      <w:r w:rsidRPr="008631C3">
        <w:t xml:space="preserve"> chances to face failure if the students </w:t>
      </w:r>
      <w:r w:rsidR="00361A8A" w:rsidRPr="008631C3">
        <w:t>do</w:t>
      </w:r>
      <w:r w:rsidRPr="008631C3">
        <w:t xml:space="preserve"> not cooperate</w:t>
      </w:r>
      <w:r w:rsidR="006009C1">
        <w:t xml:space="preserve"> and engage</w:t>
      </w:r>
      <w:r w:rsidRPr="008631C3">
        <w:t xml:space="preserve"> by being virtually present in the lectures, as the budget cost into setting up of lecture classes with systems, computers, MS team, USB, Camera, Microphone and many more things was the highest in comparison to other settings. The project and safety issues in the matter of profitability are very high as the budget investment before the start of academic year tends to be very enormous, as on the scale of 1-10 the risk into the profitability of the University is close to 9. </w:t>
      </w:r>
      <w:r w:rsidR="00DB6271" w:rsidRPr="00DB6271">
        <w:t>Another concern that could arise when using a hybrid learning method is the appearance of technological challenges. These can occur in many ways, but if individuals have problems in this area, it can disrupt not just their own learning but also that of other students.</w:t>
      </w:r>
    </w:p>
    <w:p w14:paraId="6733CF32" w14:textId="77777777" w:rsidR="006F1886" w:rsidRPr="008631C3" w:rsidRDefault="006F1886" w:rsidP="006F1886">
      <w:pPr>
        <w:spacing w:line="360" w:lineRule="auto"/>
      </w:pPr>
    </w:p>
    <w:tbl>
      <w:tblPr>
        <w:tblStyle w:val="TableGrid"/>
        <w:tblW w:w="0" w:type="auto"/>
        <w:tblInd w:w="1526" w:type="dxa"/>
        <w:tblLook w:val="04A0" w:firstRow="1" w:lastRow="0" w:firstColumn="1" w:lastColumn="0" w:noHBand="0" w:noVBand="1"/>
      </w:tblPr>
      <w:tblGrid>
        <w:gridCol w:w="3262"/>
        <w:gridCol w:w="3117"/>
      </w:tblGrid>
      <w:tr w:rsidR="008631C3" w:rsidRPr="008631C3" w14:paraId="228FE199" w14:textId="77777777" w:rsidTr="00641F9D">
        <w:trPr>
          <w:trHeight w:val="344"/>
        </w:trPr>
        <w:tc>
          <w:tcPr>
            <w:tcW w:w="3262" w:type="dxa"/>
          </w:tcPr>
          <w:p w14:paraId="1BFE5628" w14:textId="77777777" w:rsidR="00CB4FD1" w:rsidRPr="008631C3" w:rsidRDefault="00641F9D" w:rsidP="00641F9D">
            <w:pPr>
              <w:jc w:val="center"/>
              <w:rPr>
                <w:b/>
              </w:rPr>
            </w:pPr>
            <w:r w:rsidRPr="008631C3">
              <w:rPr>
                <w:b/>
              </w:rPr>
              <w:t>Risk</w:t>
            </w:r>
          </w:p>
        </w:tc>
        <w:tc>
          <w:tcPr>
            <w:tcW w:w="3117" w:type="dxa"/>
          </w:tcPr>
          <w:p w14:paraId="073BF76E" w14:textId="77777777" w:rsidR="00CB4FD1" w:rsidRPr="008631C3" w:rsidRDefault="00641F9D" w:rsidP="00641F9D">
            <w:pPr>
              <w:jc w:val="center"/>
              <w:rPr>
                <w:b/>
              </w:rPr>
            </w:pPr>
            <w:r w:rsidRPr="008631C3">
              <w:rPr>
                <w:b/>
              </w:rPr>
              <w:t>Measurement</w:t>
            </w:r>
          </w:p>
        </w:tc>
      </w:tr>
      <w:tr w:rsidR="008631C3" w:rsidRPr="008631C3" w14:paraId="0CE4CF57" w14:textId="77777777" w:rsidTr="00CB4FD1">
        <w:trPr>
          <w:trHeight w:val="3120"/>
        </w:trPr>
        <w:tc>
          <w:tcPr>
            <w:tcW w:w="3262" w:type="dxa"/>
          </w:tcPr>
          <w:p w14:paraId="04CE6BA0" w14:textId="77777777" w:rsidR="00CB4FD1" w:rsidRPr="008631C3" w:rsidRDefault="00641F9D" w:rsidP="0037732F">
            <w:r w:rsidRPr="008631C3">
              <w:t>Constructing up of lecture halls</w:t>
            </w:r>
          </w:p>
          <w:p w14:paraId="7E037FB6" w14:textId="77777777" w:rsidR="00641F9D" w:rsidRPr="008631C3" w:rsidRDefault="00641F9D" w:rsidP="0037732F">
            <w:r w:rsidRPr="008631C3">
              <w:t>Enabling Microsoft Technology</w:t>
            </w:r>
          </w:p>
          <w:p w14:paraId="674757DC" w14:textId="77777777" w:rsidR="00641F9D" w:rsidRPr="008631C3" w:rsidRDefault="00641F9D" w:rsidP="0037732F">
            <w:r w:rsidRPr="008631C3">
              <w:t>Equipping the necessary systems</w:t>
            </w:r>
          </w:p>
          <w:p w14:paraId="37027EBF" w14:textId="77777777" w:rsidR="00641F9D" w:rsidRPr="008631C3" w:rsidRDefault="00641F9D" w:rsidP="0037732F">
            <w:r w:rsidRPr="008631C3">
              <w:t>Setting teachers for online and offline lectures</w:t>
            </w:r>
          </w:p>
          <w:p w14:paraId="75C52778" w14:textId="30C5492C" w:rsidR="00641F9D" w:rsidRPr="008631C3" w:rsidRDefault="00641F9D" w:rsidP="0037732F">
            <w:r w:rsidRPr="008631C3">
              <w:t xml:space="preserve">Providing staff with bonus and promotions related to incentives </w:t>
            </w:r>
          </w:p>
        </w:tc>
        <w:tc>
          <w:tcPr>
            <w:tcW w:w="3117" w:type="dxa"/>
          </w:tcPr>
          <w:p w14:paraId="27882EBE" w14:textId="77777777" w:rsidR="00CB4FD1" w:rsidRPr="008631C3" w:rsidRDefault="00641F9D" w:rsidP="0037732F">
            <w:r w:rsidRPr="008631C3">
              <w:t>Medium</w:t>
            </w:r>
          </w:p>
          <w:p w14:paraId="2E75E426" w14:textId="77777777" w:rsidR="00641F9D" w:rsidRPr="008631C3" w:rsidRDefault="00641F9D" w:rsidP="0037732F">
            <w:r w:rsidRPr="008631C3">
              <w:t>High</w:t>
            </w:r>
          </w:p>
          <w:p w14:paraId="7BBE5753" w14:textId="77777777" w:rsidR="00641F9D" w:rsidRPr="008631C3" w:rsidRDefault="00641F9D" w:rsidP="0037732F">
            <w:r w:rsidRPr="008631C3">
              <w:t>Medium</w:t>
            </w:r>
          </w:p>
          <w:p w14:paraId="5028FCF8" w14:textId="77777777" w:rsidR="00641F9D" w:rsidRPr="008631C3" w:rsidRDefault="00641F9D" w:rsidP="0037732F">
            <w:r w:rsidRPr="008631C3">
              <w:t>Low</w:t>
            </w:r>
          </w:p>
          <w:p w14:paraId="4F7D8CA3" w14:textId="77777777" w:rsidR="00641F9D" w:rsidRPr="008631C3" w:rsidRDefault="00641F9D" w:rsidP="0037732F"/>
          <w:p w14:paraId="1E891B30" w14:textId="77777777" w:rsidR="00641F9D" w:rsidRPr="008631C3" w:rsidRDefault="00641F9D" w:rsidP="0037732F">
            <w:r w:rsidRPr="008631C3">
              <w:t>High</w:t>
            </w:r>
          </w:p>
        </w:tc>
      </w:tr>
    </w:tbl>
    <w:p w14:paraId="40F2FA59" w14:textId="77777777" w:rsidR="0037732F" w:rsidRPr="008631C3" w:rsidRDefault="00641F9D" w:rsidP="00641F9D">
      <w:pPr>
        <w:jc w:val="center"/>
        <w:rPr>
          <w:b/>
        </w:rPr>
      </w:pPr>
      <w:r w:rsidRPr="008631C3">
        <w:rPr>
          <w:b/>
        </w:rPr>
        <w:t>Fig: Risk Assessment Table</w:t>
      </w:r>
    </w:p>
    <w:p w14:paraId="447AF595" w14:textId="1AEE0823" w:rsidR="00641F9D" w:rsidRDefault="00641F9D" w:rsidP="00641F9D">
      <w:pPr>
        <w:jc w:val="center"/>
      </w:pPr>
      <w:r w:rsidRPr="008631C3">
        <w:rPr>
          <w:b/>
        </w:rPr>
        <w:t>Source:</w:t>
      </w:r>
      <w:r w:rsidRPr="008631C3">
        <w:t xml:space="preserve"> Created by Learner</w:t>
      </w:r>
    </w:p>
    <w:p w14:paraId="7F7BB5D5" w14:textId="2DC805A6" w:rsidR="006F1886" w:rsidRPr="008631C3" w:rsidRDefault="00D436C8" w:rsidP="00D436C8">
      <w:r>
        <w:t>Depending to the threat posed to the project, not</w:t>
      </w:r>
      <w:r w:rsidR="00976A02">
        <w:t xml:space="preserve"> all identified risks require the same degree of attention</w:t>
      </w:r>
      <w:r>
        <w:t xml:space="preserve">. </w:t>
      </w:r>
      <w:r w:rsidRPr="00D436C8">
        <w:t>The project manager must decide which hazards must be monitored constantly and which may be overlooked.</w:t>
      </w:r>
      <w:r w:rsidRPr="00D436C8">
        <w:rPr>
          <w:color w:val="000000"/>
          <w:shd w:val="clear" w:color="auto" w:fill="FFFFFF"/>
        </w:rPr>
        <w:t xml:space="preserve"> </w:t>
      </w:r>
      <w:r w:rsidRPr="00D436C8">
        <w:t>(</w:t>
      </w:r>
      <w:r w:rsidRPr="00D436C8">
        <w:rPr>
          <w:i/>
          <w:iCs/>
        </w:rPr>
        <w:t xml:space="preserve">ProQuest </w:t>
      </w:r>
      <w:proofErr w:type="spellStart"/>
      <w:r w:rsidRPr="00D436C8">
        <w:rPr>
          <w:i/>
          <w:iCs/>
        </w:rPr>
        <w:t>Ebook</w:t>
      </w:r>
      <w:proofErr w:type="spellEnd"/>
      <w:r w:rsidRPr="00D436C8">
        <w:rPr>
          <w:i/>
          <w:iCs/>
        </w:rPr>
        <w:t xml:space="preserve"> Central - Reader</w:t>
      </w:r>
      <w:r w:rsidRPr="00D436C8">
        <w:t>, 2022)</w:t>
      </w:r>
    </w:p>
    <w:p w14:paraId="3C2C3962" w14:textId="7B66E07A" w:rsidR="0037732F" w:rsidRPr="008631C3" w:rsidRDefault="0037732F" w:rsidP="006F1886">
      <w:pPr>
        <w:spacing w:line="360" w:lineRule="auto"/>
      </w:pPr>
      <w:r w:rsidRPr="008631C3">
        <w:rPr>
          <w:b/>
        </w:rPr>
        <w:t>Budget Assumptions</w:t>
      </w:r>
      <w:r w:rsidRPr="008631C3">
        <w:t xml:space="preserve">: The estimated budget of the Virtual Delivery Project was cost </w:t>
      </w:r>
      <w:r w:rsidR="00CB4FD1" w:rsidRPr="008631C3">
        <w:t>up to</w:t>
      </w:r>
      <w:r w:rsidRPr="008631C3">
        <w:t xml:space="preserve"> £200,000. The enabling of Microsoft team and PAT tested systems in every computer of UWTSD is decided to be equipped by quality suppliers. The teachers for conveying lectures also demanded for a raise in their payouts and few demanded for promotions, in order to bring the previous environment and technology back into the campus, the necessity of fulfilling the demands got necessary, here the budget of £50,000 was marked for the recruitment project (</w:t>
      </w:r>
      <w:proofErr w:type="spellStart"/>
      <w:r w:rsidRPr="008631C3">
        <w:rPr>
          <w:shd w:val="clear" w:color="auto" w:fill="FFFFFF"/>
        </w:rPr>
        <w:t>Soltan</w:t>
      </w:r>
      <w:proofErr w:type="spellEnd"/>
      <w:r w:rsidRPr="008631C3">
        <w:rPr>
          <w:shd w:val="clear" w:color="auto" w:fill="FFFFFF"/>
        </w:rPr>
        <w:t xml:space="preserve"> </w:t>
      </w:r>
      <w:r w:rsidRPr="008631C3">
        <w:rPr>
          <w:i/>
          <w:iCs/>
          <w:shd w:val="clear" w:color="auto" w:fill="FFFFFF"/>
        </w:rPr>
        <w:t>et al</w:t>
      </w:r>
      <w:r w:rsidRPr="008631C3">
        <w:rPr>
          <w:shd w:val="clear" w:color="auto" w:fill="FFFFFF"/>
        </w:rPr>
        <w:t>., 2020</w:t>
      </w:r>
      <w:r w:rsidRPr="008631C3">
        <w:t xml:space="preserve">). However, the installation of systems for every teacher and student with proper functioning reached the budget of £100,000. The opening of </w:t>
      </w:r>
      <w:r w:rsidR="006C62E9" w:rsidRPr="008631C3">
        <w:t>university</w:t>
      </w:r>
      <w:r w:rsidRPr="008631C3">
        <w:t xml:space="preserve"> also needed a few settings in it, which was adding up to 8 lecture halls along with Microsoft Technology and proper system. Further, in addition to it, the remaining £50,000 was marked for the fitting up of microphones, speakers, camera and control panels with USB and HDMI fitting inside the University and lecture halls</w:t>
      </w:r>
      <w:r w:rsidR="00CB4FD1" w:rsidRPr="008631C3">
        <w:t xml:space="preserve">. Though, the accurate fact of budget it would be needing for </w:t>
      </w:r>
      <w:r w:rsidR="00CB4FD1" w:rsidRPr="008631C3">
        <w:lastRenderedPageBreak/>
        <w:t>fulfilling up the demands and needs are cannot be known earlier, these are all assumptions regarding the budget in advance.</w:t>
      </w:r>
      <w:r w:rsidRPr="008631C3">
        <w:t> </w:t>
      </w:r>
    </w:p>
    <w:p w14:paraId="07A23FCB" w14:textId="77777777" w:rsidR="0037732F" w:rsidRPr="008631C3" w:rsidRDefault="0037732F" w:rsidP="0037732F">
      <w:pPr>
        <w:spacing w:after="0" w:line="240" w:lineRule="auto"/>
        <w:rPr>
          <w:rFonts w:eastAsia="Times New Roman" w:cs="Times New Roman"/>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560"/>
        <w:gridCol w:w="4384"/>
        <w:gridCol w:w="1475"/>
        <w:gridCol w:w="1507"/>
        <w:gridCol w:w="1100"/>
      </w:tblGrid>
      <w:tr w:rsidR="008631C3" w:rsidRPr="008631C3" w14:paraId="64DDC443"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60464" w14:textId="77777777" w:rsidR="0037732F" w:rsidRPr="008631C3" w:rsidRDefault="0037732F" w:rsidP="0037732F">
            <w:pPr>
              <w:rPr>
                <w:b/>
              </w:rPr>
            </w:pPr>
            <w:r w:rsidRPr="008631C3">
              <w:rPr>
                <w:b/>
              </w:rPr>
              <w:t>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9372A1" w14:textId="77777777" w:rsidR="0037732F" w:rsidRPr="008631C3" w:rsidRDefault="0037732F" w:rsidP="0037732F">
            <w:pPr>
              <w:rPr>
                <w:b/>
              </w:rPr>
            </w:pPr>
            <w:r w:rsidRPr="008631C3">
              <w:rPr>
                <w:b/>
              </w:rPr>
              <w:t>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15F88" w14:textId="77777777" w:rsidR="0037732F" w:rsidRPr="008631C3" w:rsidRDefault="0037732F" w:rsidP="0037732F">
            <w:pPr>
              <w:rPr>
                <w:b/>
              </w:rPr>
            </w:pPr>
            <w:r w:rsidRPr="008631C3">
              <w:rPr>
                <w:b/>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AC477" w14:textId="77777777" w:rsidR="0037732F" w:rsidRPr="008631C3" w:rsidRDefault="0037732F" w:rsidP="0037732F">
            <w:pPr>
              <w:rPr>
                <w:b/>
              </w:rPr>
            </w:pPr>
            <w:r w:rsidRPr="008631C3">
              <w:rPr>
                <w:b/>
              </w:rPr>
              <w:t>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FDDD3" w14:textId="77777777" w:rsidR="0037732F" w:rsidRPr="008631C3" w:rsidRDefault="0037732F" w:rsidP="0037732F">
            <w:pPr>
              <w:rPr>
                <w:b/>
              </w:rPr>
            </w:pPr>
            <w:r w:rsidRPr="008631C3">
              <w:rPr>
                <w:b/>
              </w:rPr>
              <w:t>Budget</w:t>
            </w:r>
          </w:p>
        </w:tc>
      </w:tr>
      <w:tr w:rsidR="008631C3" w:rsidRPr="008631C3" w14:paraId="6E998B8F"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F2BA9" w14:textId="77777777" w:rsidR="0037732F" w:rsidRPr="008631C3" w:rsidRDefault="0037732F" w:rsidP="0037732F">
            <w:pPr>
              <w:rPr>
                <w:b/>
              </w:rPr>
            </w:pPr>
            <w:r w:rsidRPr="008631C3">
              <w:rPr>
                <w:b/>
              </w:rPr>
              <w:t>100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ACCC3" w14:textId="77777777" w:rsidR="0037732F" w:rsidRPr="008631C3" w:rsidRDefault="0037732F" w:rsidP="0037732F">
            <w:pPr>
              <w:rPr>
                <w:b/>
              </w:rPr>
            </w:pPr>
            <w:r w:rsidRPr="008631C3">
              <w:rPr>
                <w:b/>
              </w:rPr>
              <w:t>Microsoft Technology Computers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E0A90" w14:textId="77777777" w:rsidR="0037732F" w:rsidRPr="008631C3" w:rsidRDefault="0037732F" w:rsidP="0037732F">
            <w:pPr>
              <w:rPr>
                <w:b/>
              </w:rPr>
            </w:pPr>
            <w:r w:rsidRPr="008631C3">
              <w:rPr>
                <w:b/>
              </w:rPr>
              <w:t>Dec 1,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81938" w14:textId="77777777" w:rsidR="0037732F" w:rsidRPr="008631C3" w:rsidRDefault="0037732F" w:rsidP="0037732F">
            <w:pPr>
              <w:rPr>
                <w:b/>
              </w:rPr>
            </w:pPr>
            <w:r w:rsidRPr="008631C3">
              <w:rPr>
                <w:b/>
              </w:rPr>
              <w:t>Jan 15,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C6133" w14:textId="77777777" w:rsidR="0037732F" w:rsidRPr="008631C3" w:rsidRDefault="0037732F" w:rsidP="0037732F">
            <w:pPr>
              <w:rPr>
                <w:b/>
              </w:rPr>
            </w:pPr>
            <w:r w:rsidRPr="008631C3">
              <w:rPr>
                <w:b/>
              </w:rPr>
              <w:t>£100,000</w:t>
            </w:r>
          </w:p>
        </w:tc>
      </w:tr>
      <w:tr w:rsidR="008631C3" w:rsidRPr="008631C3" w14:paraId="3FBEA5AA"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BE955" w14:textId="77777777" w:rsidR="0037732F" w:rsidRPr="008631C3" w:rsidRDefault="0037732F" w:rsidP="0037732F">
            <w:pPr>
              <w:rPr>
                <w:b/>
              </w:rPr>
            </w:pPr>
            <w:r w:rsidRPr="008631C3">
              <w:rPr>
                <w:b/>
              </w:rPr>
              <w:t>120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3296F" w14:textId="77777777" w:rsidR="0037732F" w:rsidRPr="008631C3" w:rsidRDefault="0037732F" w:rsidP="0037732F">
            <w:pPr>
              <w:rPr>
                <w:b/>
              </w:rPr>
            </w:pPr>
            <w:r w:rsidRPr="008631C3">
              <w:rPr>
                <w:b/>
              </w:rPr>
              <w:t>8 Lecture Halls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97312" w14:textId="77777777" w:rsidR="0037732F" w:rsidRPr="008631C3" w:rsidRDefault="0037732F" w:rsidP="0037732F">
            <w:pPr>
              <w:rPr>
                <w:b/>
              </w:rPr>
            </w:pPr>
            <w:r w:rsidRPr="008631C3">
              <w:rPr>
                <w:b/>
              </w:rPr>
              <w:t>Nov 1,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05B2C" w14:textId="77777777" w:rsidR="0037732F" w:rsidRPr="008631C3" w:rsidRDefault="0037732F" w:rsidP="0037732F">
            <w:pPr>
              <w:rPr>
                <w:b/>
              </w:rPr>
            </w:pPr>
            <w:r w:rsidRPr="008631C3">
              <w:rPr>
                <w:b/>
              </w:rPr>
              <w:t>Nov 30,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67475" w14:textId="77777777" w:rsidR="0037732F" w:rsidRPr="008631C3" w:rsidRDefault="0037732F" w:rsidP="0037732F">
            <w:pPr>
              <w:rPr>
                <w:b/>
              </w:rPr>
            </w:pPr>
            <w:r w:rsidRPr="008631C3">
              <w:rPr>
                <w:b/>
              </w:rPr>
              <w:t>£25,000</w:t>
            </w:r>
          </w:p>
        </w:tc>
      </w:tr>
      <w:tr w:rsidR="008631C3" w:rsidRPr="008631C3" w14:paraId="5E95AA4F"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E639A9" w14:textId="77777777" w:rsidR="0037732F" w:rsidRPr="008631C3" w:rsidRDefault="0037732F" w:rsidP="0037732F">
            <w:pPr>
              <w:rPr>
                <w:b/>
              </w:rPr>
            </w:pPr>
            <w:r w:rsidRPr="008631C3">
              <w:rPr>
                <w:b/>
              </w:rPr>
              <w:t>140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EC624" w14:textId="77777777" w:rsidR="0037732F" w:rsidRPr="008631C3" w:rsidRDefault="0037732F" w:rsidP="0037732F">
            <w:pPr>
              <w:rPr>
                <w:b/>
              </w:rPr>
            </w:pPr>
            <w:r w:rsidRPr="008631C3">
              <w:rPr>
                <w:b/>
              </w:rPr>
              <w:t>Control panel with HDMI and USB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3F9F8" w14:textId="77777777" w:rsidR="0037732F" w:rsidRPr="008631C3" w:rsidRDefault="0037732F" w:rsidP="0037732F">
            <w:pPr>
              <w:rPr>
                <w:b/>
              </w:rPr>
            </w:pPr>
            <w:r w:rsidRPr="008631C3">
              <w:rPr>
                <w:b/>
              </w:rPr>
              <w:t>Dec 15,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95CFC" w14:textId="77777777" w:rsidR="0037732F" w:rsidRPr="008631C3" w:rsidRDefault="0037732F" w:rsidP="0037732F">
            <w:pPr>
              <w:rPr>
                <w:b/>
              </w:rPr>
            </w:pPr>
            <w:r w:rsidRPr="008631C3">
              <w:rPr>
                <w:b/>
              </w:rPr>
              <w:t>Jan 15,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10ABC" w14:textId="77777777" w:rsidR="0037732F" w:rsidRPr="008631C3" w:rsidRDefault="0037732F" w:rsidP="0037732F">
            <w:pPr>
              <w:rPr>
                <w:b/>
              </w:rPr>
            </w:pPr>
            <w:r w:rsidRPr="008631C3">
              <w:rPr>
                <w:b/>
              </w:rPr>
              <w:t>£25,000</w:t>
            </w:r>
          </w:p>
        </w:tc>
      </w:tr>
      <w:tr w:rsidR="008631C3" w:rsidRPr="008631C3" w14:paraId="3095A825"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374A3" w14:textId="77777777" w:rsidR="0037732F" w:rsidRPr="008631C3" w:rsidRDefault="0037732F" w:rsidP="0037732F">
            <w:pPr>
              <w:rPr>
                <w:b/>
              </w:rPr>
            </w:pPr>
            <w:r w:rsidRPr="008631C3">
              <w:rPr>
                <w:b/>
              </w:rPr>
              <w:t>160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E662F" w14:textId="0FB8E0D9" w:rsidR="0037732F" w:rsidRPr="008631C3" w:rsidRDefault="0037732F" w:rsidP="0037732F">
            <w:pPr>
              <w:rPr>
                <w:b/>
              </w:rPr>
            </w:pPr>
            <w:r w:rsidRPr="008631C3">
              <w:rPr>
                <w:b/>
              </w:rPr>
              <w:t xml:space="preserve">Other Teaching and Learning </w:t>
            </w:r>
            <w:r w:rsidR="006C62E9" w:rsidRPr="008631C3">
              <w:rPr>
                <w:b/>
              </w:rPr>
              <w:t>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2F22A" w14:textId="77777777" w:rsidR="0037732F" w:rsidRPr="008631C3" w:rsidRDefault="0037732F" w:rsidP="0037732F">
            <w:pPr>
              <w:rPr>
                <w:b/>
              </w:rPr>
            </w:pPr>
            <w:r w:rsidRPr="008631C3">
              <w:rPr>
                <w:b/>
              </w:rPr>
              <w:t>Dec 1,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10DF9" w14:textId="77777777" w:rsidR="0037732F" w:rsidRPr="008631C3" w:rsidRDefault="0037732F" w:rsidP="0037732F">
            <w:pPr>
              <w:rPr>
                <w:b/>
              </w:rPr>
            </w:pPr>
            <w:r w:rsidRPr="008631C3">
              <w:rPr>
                <w:b/>
              </w:rPr>
              <w:t>Jan 15,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1E5B2" w14:textId="77777777" w:rsidR="0037732F" w:rsidRPr="008631C3" w:rsidRDefault="0037732F" w:rsidP="0037732F">
            <w:pPr>
              <w:rPr>
                <w:b/>
              </w:rPr>
            </w:pPr>
            <w:r w:rsidRPr="008631C3">
              <w:rPr>
                <w:b/>
              </w:rPr>
              <w:t>£25,000</w:t>
            </w:r>
          </w:p>
        </w:tc>
      </w:tr>
      <w:tr w:rsidR="008631C3" w:rsidRPr="008631C3" w14:paraId="21F1E42F" w14:textId="77777777" w:rsidTr="0037732F">
        <w:trPr>
          <w:trHeight w:val="8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05C0B" w14:textId="77777777" w:rsidR="0037732F" w:rsidRPr="008631C3" w:rsidRDefault="0037732F" w:rsidP="0037732F">
            <w:pPr>
              <w:rPr>
                <w:b/>
              </w:rPr>
            </w:pPr>
            <w:r w:rsidRPr="008631C3">
              <w:rPr>
                <w:b/>
              </w:rPr>
              <w:t>180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81293" w14:textId="77777777" w:rsidR="0037732F" w:rsidRPr="008631C3" w:rsidRDefault="0037732F" w:rsidP="0037732F">
            <w:pPr>
              <w:rPr>
                <w:b/>
              </w:rPr>
            </w:pPr>
            <w:r w:rsidRPr="008631C3">
              <w:rPr>
                <w:b/>
              </w:rPr>
              <w:t>Camera, Microphones &amp; Speakers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D5F8D" w14:textId="77777777" w:rsidR="0037732F" w:rsidRPr="008631C3" w:rsidRDefault="0037732F" w:rsidP="0037732F">
            <w:pPr>
              <w:rPr>
                <w:b/>
              </w:rPr>
            </w:pPr>
            <w:r w:rsidRPr="008631C3">
              <w:rPr>
                <w:b/>
              </w:rPr>
              <w:t>Nov 1,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78F60" w14:textId="77777777" w:rsidR="0037732F" w:rsidRPr="008631C3" w:rsidRDefault="0037732F" w:rsidP="0037732F">
            <w:pPr>
              <w:rPr>
                <w:b/>
              </w:rPr>
            </w:pPr>
            <w:r w:rsidRPr="008631C3">
              <w:rPr>
                <w:b/>
              </w:rPr>
              <w:t>Nov 15,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3FF9C" w14:textId="77777777" w:rsidR="0037732F" w:rsidRPr="008631C3" w:rsidRDefault="0037732F" w:rsidP="0037732F">
            <w:pPr>
              <w:rPr>
                <w:b/>
              </w:rPr>
            </w:pPr>
            <w:r w:rsidRPr="008631C3">
              <w:rPr>
                <w:b/>
              </w:rPr>
              <w:t>£25,000</w:t>
            </w:r>
          </w:p>
        </w:tc>
      </w:tr>
      <w:tr w:rsidR="008631C3" w:rsidRPr="008631C3" w14:paraId="08CFE479"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B9C37" w14:textId="77777777" w:rsidR="0037732F" w:rsidRPr="008631C3" w:rsidRDefault="0037732F" w:rsidP="0037732F">
            <w:pPr>
              <w:rPr>
                <w:b/>
                <w:sz w:val="1"/>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4CC36" w14:textId="77777777" w:rsidR="0037732F" w:rsidRPr="008631C3" w:rsidRDefault="0037732F" w:rsidP="0037732F">
            <w:pPr>
              <w:rPr>
                <w:b/>
                <w:sz w:val="1"/>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8B127A" w14:textId="77777777" w:rsidR="0037732F" w:rsidRPr="008631C3" w:rsidRDefault="0037732F" w:rsidP="0037732F">
            <w:pPr>
              <w:rPr>
                <w:b/>
                <w:sz w:val="1"/>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0AA83" w14:textId="77777777" w:rsidR="0037732F" w:rsidRPr="008631C3" w:rsidRDefault="0037732F" w:rsidP="0037732F">
            <w:pPr>
              <w:rPr>
                <w:b/>
              </w:rPr>
            </w:pPr>
            <w:r w:rsidRPr="008631C3">
              <w:rPr>
                <w:b/>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A3569" w14:textId="77777777" w:rsidR="0037732F" w:rsidRPr="008631C3" w:rsidRDefault="0037732F" w:rsidP="0037732F">
            <w:pPr>
              <w:rPr>
                <w:b/>
              </w:rPr>
            </w:pPr>
            <w:r w:rsidRPr="008631C3">
              <w:rPr>
                <w:b/>
              </w:rPr>
              <w:t>£200,000</w:t>
            </w:r>
          </w:p>
        </w:tc>
      </w:tr>
    </w:tbl>
    <w:p w14:paraId="2A7CBBF1" w14:textId="77777777" w:rsidR="0037732F" w:rsidRPr="008631C3" w:rsidRDefault="00CB4FD1" w:rsidP="0037732F">
      <w:pPr>
        <w:jc w:val="center"/>
        <w:rPr>
          <w:b/>
        </w:rPr>
      </w:pPr>
      <w:r w:rsidRPr="008631C3">
        <w:rPr>
          <w:b/>
        </w:rPr>
        <w:t>Fig 2: Budget Table</w:t>
      </w:r>
    </w:p>
    <w:p w14:paraId="0E42D90E" w14:textId="77777777" w:rsidR="0037732F" w:rsidRPr="008631C3" w:rsidRDefault="0037732F" w:rsidP="0037732F">
      <w:pPr>
        <w:jc w:val="center"/>
      </w:pPr>
      <w:r w:rsidRPr="008631C3">
        <w:rPr>
          <w:b/>
        </w:rPr>
        <w:t>Source:</w:t>
      </w:r>
      <w:r w:rsidRPr="008631C3">
        <w:t xml:space="preserve"> Created by Learner</w:t>
      </w:r>
    </w:p>
    <w:p w14:paraId="358DB305" w14:textId="28606939" w:rsidR="0037732F" w:rsidRPr="008631C3" w:rsidRDefault="0037732F" w:rsidP="006F1886">
      <w:pPr>
        <w:spacing w:line="360" w:lineRule="auto"/>
      </w:pPr>
      <w:r w:rsidRPr="008631C3">
        <w:rPr>
          <w:b/>
        </w:rPr>
        <w:t>Time/Project planning with milestones:</w:t>
      </w:r>
      <w:r w:rsidRPr="008631C3">
        <w:t xml:space="preserve"> The delivering of online lectures was started in February 2020, the project was aimed to be prepared by the end of January 2022 as from February 2022 the smooth return of </w:t>
      </w:r>
      <w:r w:rsidR="006C62E9" w:rsidRPr="008631C3">
        <w:t>face-to-face</w:t>
      </w:r>
      <w:r w:rsidRPr="008631C3">
        <w:t xml:space="preserve"> delivery of lectures was going to facilitate back </w:t>
      </w:r>
      <w:r w:rsidRPr="008631C3">
        <w:lastRenderedPageBreak/>
        <w:t>in the campus of Wales University (</w:t>
      </w:r>
      <w:r w:rsidRPr="008631C3">
        <w:rPr>
          <w:shd w:val="clear" w:color="auto" w:fill="FFFFFF"/>
        </w:rPr>
        <w:t xml:space="preserve">Cooper </w:t>
      </w:r>
      <w:r w:rsidRPr="008631C3">
        <w:rPr>
          <w:i/>
          <w:iCs/>
          <w:shd w:val="clear" w:color="auto" w:fill="FFFFFF"/>
        </w:rPr>
        <w:t>et al</w:t>
      </w:r>
      <w:r w:rsidRPr="008631C3">
        <w:rPr>
          <w:shd w:val="clear" w:color="auto" w:fill="FFFFFF"/>
        </w:rPr>
        <w:t>., 2018</w:t>
      </w:r>
      <w:r w:rsidRPr="008631C3">
        <w:t>). The plan allocation of the project was completed by October 2021 and the Project Plan came into action from November 2021 and completed by January 2022, as there were assumptions that the rate of students will be increased by June 2022, the overall duration of the project development was marked for 2.5 months.     </w:t>
      </w:r>
    </w:p>
    <w:p w14:paraId="1819A4DB" w14:textId="77777777" w:rsidR="0037732F" w:rsidRPr="008631C3" w:rsidRDefault="0037732F" w:rsidP="0037732F">
      <w:pPr>
        <w:rPr>
          <w:b/>
        </w:rPr>
      </w:pPr>
      <w:r w:rsidRPr="008631C3">
        <w:rPr>
          <w:b/>
        </w:rPr>
        <w:t>Work breakdown structure</w:t>
      </w:r>
    </w:p>
    <w:tbl>
      <w:tblPr>
        <w:tblW w:w="9026" w:type="dxa"/>
        <w:tblCellMar>
          <w:top w:w="15" w:type="dxa"/>
          <w:left w:w="15" w:type="dxa"/>
          <w:bottom w:w="15" w:type="dxa"/>
          <w:right w:w="15" w:type="dxa"/>
        </w:tblCellMar>
        <w:tblLook w:val="04A0" w:firstRow="1" w:lastRow="0" w:firstColumn="1" w:lastColumn="0" w:noHBand="0" w:noVBand="1"/>
      </w:tblPr>
      <w:tblGrid>
        <w:gridCol w:w="4666"/>
        <w:gridCol w:w="1277"/>
        <w:gridCol w:w="1265"/>
        <w:gridCol w:w="1818"/>
      </w:tblGrid>
      <w:tr w:rsidR="008631C3" w:rsidRPr="008631C3" w14:paraId="2F9FB34C"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61776" w14:textId="77777777" w:rsidR="0037732F" w:rsidRPr="008631C3" w:rsidRDefault="0037732F" w:rsidP="0037732F">
            <w:pPr>
              <w:rPr>
                <w:b/>
              </w:rPr>
            </w:pPr>
            <w:r w:rsidRPr="008631C3">
              <w:rPr>
                <w:b/>
              </w:rPr>
              <w:t>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EE2A8" w14:textId="77777777" w:rsidR="0037732F" w:rsidRPr="008631C3" w:rsidRDefault="0037732F" w:rsidP="0037732F">
            <w:pPr>
              <w:rPr>
                <w:b/>
              </w:rPr>
            </w:pPr>
            <w:r w:rsidRPr="008631C3">
              <w:rPr>
                <w:b/>
              </w:rPr>
              <w:t>Start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5A2A3C" w14:textId="77777777" w:rsidR="0037732F" w:rsidRPr="008631C3" w:rsidRDefault="0037732F" w:rsidP="0037732F">
            <w:pPr>
              <w:rPr>
                <w:b/>
              </w:rPr>
            </w:pPr>
            <w:r w:rsidRPr="008631C3">
              <w:rPr>
                <w:b/>
              </w:rPr>
              <w:t>End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132C85" w14:textId="77777777" w:rsidR="0037732F" w:rsidRPr="008631C3" w:rsidRDefault="0037732F" w:rsidP="0037732F">
            <w:pPr>
              <w:rPr>
                <w:b/>
              </w:rPr>
            </w:pPr>
            <w:r w:rsidRPr="008631C3">
              <w:rPr>
                <w:b/>
              </w:rPr>
              <w:t>Duration (days)</w:t>
            </w:r>
          </w:p>
        </w:tc>
      </w:tr>
      <w:tr w:rsidR="008631C3" w:rsidRPr="008631C3" w14:paraId="21A12017"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E414E" w14:textId="77777777" w:rsidR="0037732F" w:rsidRPr="008631C3" w:rsidRDefault="0037732F" w:rsidP="0037732F">
            <w:pPr>
              <w:rPr>
                <w:b/>
              </w:rPr>
            </w:pPr>
            <w:r w:rsidRPr="008631C3">
              <w:rPr>
                <w:b/>
              </w:rPr>
              <w:t>Idea generation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C06E1" w14:textId="77777777" w:rsidR="0037732F" w:rsidRPr="008631C3" w:rsidRDefault="0037732F" w:rsidP="0037732F">
            <w:pPr>
              <w:rPr>
                <w:b/>
              </w:rPr>
            </w:pPr>
            <w:r w:rsidRPr="008631C3">
              <w:rPr>
                <w:b/>
              </w:rPr>
              <w:t>1-Nov-21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0D2C2" w14:textId="77777777" w:rsidR="0037732F" w:rsidRPr="008631C3" w:rsidRDefault="0037732F" w:rsidP="0037732F">
            <w:pPr>
              <w:rPr>
                <w:b/>
              </w:rPr>
            </w:pPr>
            <w:r w:rsidRPr="008631C3">
              <w:rPr>
                <w:b/>
              </w:rPr>
              <w:t>5-April-21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24154" w14:textId="77777777" w:rsidR="0037732F" w:rsidRPr="008631C3" w:rsidRDefault="0037732F" w:rsidP="0037732F">
            <w:pPr>
              <w:rPr>
                <w:b/>
              </w:rPr>
            </w:pPr>
            <w:r w:rsidRPr="008631C3">
              <w:rPr>
                <w:b/>
              </w:rPr>
              <w:t>5</w:t>
            </w:r>
          </w:p>
        </w:tc>
      </w:tr>
      <w:tr w:rsidR="008631C3" w:rsidRPr="008631C3" w14:paraId="27FB7CDD"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8CD66" w14:textId="77777777" w:rsidR="0037732F" w:rsidRPr="008631C3" w:rsidRDefault="0037732F" w:rsidP="0037732F">
            <w:pPr>
              <w:rPr>
                <w:b/>
              </w:rPr>
            </w:pPr>
            <w:r w:rsidRPr="008631C3">
              <w:rPr>
                <w:b/>
              </w:rPr>
              <w:t>Assessing aim and objectives for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CCA0FE" w14:textId="77777777" w:rsidR="0037732F" w:rsidRPr="008631C3" w:rsidRDefault="0037732F" w:rsidP="0037732F">
            <w:pPr>
              <w:rPr>
                <w:b/>
              </w:rPr>
            </w:pPr>
            <w:r w:rsidRPr="008631C3">
              <w:rPr>
                <w:b/>
              </w:rPr>
              <w:t>5-Nov-21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8E912" w14:textId="77777777" w:rsidR="0037732F" w:rsidRPr="008631C3" w:rsidRDefault="0037732F" w:rsidP="0037732F">
            <w:pPr>
              <w:rPr>
                <w:b/>
              </w:rPr>
            </w:pPr>
            <w:r w:rsidRPr="008631C3">
              <w:rPr>
                <w:b/>
              </w:rPr>
              <w:t>8-Nov-21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2253E" w14:textId="77777777" w:rsidR="0037732F" w:rsidRPr="008631C3" w:rsidRDefault="0037732F" w:rsidP="0037732F">
            <w:pPr>
              <w:rPr>
                <w:b/>
              </w:rPr>
            </w:pPr>
            <w:r w:rsidRPr="008631C3">
              <w:rPr>
                <w:b/>
              </w:rPr>
              <w:t>3</w:t>
            </w:r>
          </w:p>
        </w:tc>
      </w:tr>
      <w:tr w:rsidR="008631C3" w:rsidRPr="008631C3" w14:paraId="2718E5A1"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1ECBE" w14:textId="77777777" w:rsidR="0037732F" w:rsidRPr="008631C3" w:rsidRDefault="0037732F" w:rsidP="0037732F">
            <w:pPr>
              <w:rPr>
                <w:b/>
              </w:rPr>
            </w:pPr>
            <w:r w:rsidRPr="008631C3">
              <w:rPr>
                <w:b/>
              </w:rPr>
              <w:t>Market 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439A5" w14:textId="77777777" w:rsidR="0037732F" w:rsidRPr="008631C3" w:rsidRDefault="0037732F" w:rsidP="0037732F">
            <w:pPr>
              <w:rPr>
                <w:b/>
              </w:rPr>
            </w:pPr>
            <w:r w:rsidRPr="008631C3">
              <w:rPr>
                <w:b/>
              </w:rPr>
              <w:t>8-Nov-21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45C42" w14:textId="77777777" w:rsidR="0037732F" w:rsidRPr="008631C3" w:rsidRDefault="0037732F" w:rsidP="0037732F">
            <w:pPr>
              <w:rPr>
                <w:b/>
              </w:rPr>
            </w:pPr>
            <w:r w:rsidRPr="008631C3">
              <w:rPr>
                <w:b/>
              </w:rPr>
              <w:t>17-Nov-21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450B5" w14:textId="77777777" w:rsidR="0037732F" w:rsidRPr="008631C3" w:rsidRDefault="0037732F" w:rsidP="0037732F">
            <w:pPr>
              <w:rPr>
                <w:b/>
              </w:rPr>
            </w:pPr>
            <w:r w:rsidRPr="008631C3">
              <w:rPr>
                <w:b/>
              </w:rPr>
              <w:t>10</w:t>
            </w:r>
          </w:p>
        </w:tc>
      </w:tr>
      <w:tr w:rsidR="008631C3" w:rsidRPr="008631C3" w14:paraId="51DFCFD9"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E1BF9" w14:textId="77777777" w:rsidR="0037732F" w:rsidRPr="008631C3" w:rsidRDefault="0037732F" w:rsidP="0037732F">
            <w:pPr>
              <w:rPr>
                <w:b/>
              </w:rPr>
            </w:pPr>
            <w:r w:rsidRPr="008631C3">
              <w:rPr>
                <w:b/>
              </w:rPr>
              <w:t>Planning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3C1B3" w14:textId="77777777" w:rsidR="0037732F" w:rsidRPr="008631C3" w:rsidRDefault="0037732F" w:rsidP="0037732F">
            <w:pPr>
              <w:rPr>
                <w:b/>
              </w:rPr>
            </w:pPr>
            <w:r w:rsidRPr="008631C3">
              <w:rPr>
                <w:b/>
              </w:rPr>
              <w:t>18-Nov-21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ACA3F" w14:textId="77777777" w:rsidR="0037732F" w:rsidRPr="008631C3" w:rsidRDefault="0037732F" w:rsidP="0037732F">
            <w:pPr>
              <w:rPr>
                <w:b/>
              </w:rPr>
            </w:pPr>
            <w:r w:rsidRPr="008631C3">
              <w:rPr>
                <w:b/>
              </w:rPr>
              <w:t>27-Nov-21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D8623" w14:textId="77777777" w:rsidR="0037732F" w:rsidRPr="008631C3" w:rsidRDefault="0037732F" w:rsidP="0037732F">
            <w:pPr>
              <w:rPr>
                <w:b/>
              </w:rPr>
            </w:pPr>
            <w:r w:rsidRPr="008631C3">
              <w:rPr>
                <w:b/>
              </w:rPr>
              <w:t>10</w:t>
            </w:r>
          </w:p>
        </w:tc>
      </w:tr>
      <w:tr w:rsidR="008631C3" w:rsidRPr="008631C3" w14:paraId="0645BD26"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58E3A" w14:textId="77777777" w:rsidR="0037732F" w:rsidRPr="008631C3" w:rsidRDefault="0037732F" w:rsidP="0037732F">
            <w:pPr>
              <w:rPr>
                <w:b/>
              </w:rPr>
            </w:pPr>
            <w:r w:rsidRPr="008631C3">
              <w:rPr>
                <w:b/>
              </w:rPr>
              <w:t>Cost allocation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9E0B1B" w14:textId="77777777" w:rsidR="0037732F" w:rsidRPr="008631C3" w:rsidRDefault="0037732F" w:rsidP="0037732F">
            <w:pPr>
              <w:rPr>
                <w:b/>
              </w:rPr>
            </w:pPr>
            <w:r w:rsidRPr="008631C3">
              <w:rPr>
                <w:b/>
              </w:rPr>
              <w:t>28-Nov-21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CE1F3" w14:textId="77777777" w:rsidR="0037732F" w:rsidRPr="008631C3" w:rsidRDefault="0037732F" w:rsidP="0037732F">
            <w:pPr>
              <w:rPr>
                <w:b/>
              </w:rPr>
            </w:pPr>
            <w:r w:rsidRPr="008631C3">
              <w:rPr>
                <w:b/>
              </w:rPr>
              <w:t>30-Nov-21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50AA3" w14:textId="77777777" w:rsidR="0037732F" w:rsidRPr="008631C3" w:rsidRDefault="0037732F" w:rsidP="0037732F">
            <w:pPr>
              <w:rPr>
                <w:b/>
              </w:rPr>
            </w:pPr>
            <w:r w:rsidRPr="008631C3">
              <w:rPr>
                <w:b/>
              </w:rPr>
              <w:t>3</w:t>
            </w:r>
          </w:p>
        </w:tc>
      </w:tr>
      <w:tr w:rsidR="008631C3" w:rsidRPr="008631C3" w14:paraId="3EA9D7CB"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61B8B" w14:textId="77777777" w:rsidR="0037732F" w:rsidRPr="008631C3" w:rsidRDefault="0037732F" w:rsidP="0037732F">
            <w:pPr>
              <w:rPr>
                <w:b/>
              </w:rPr>
            </w:pPr>
            <w:r w:rsidRPr="008631C3">
              <w:rPr>
                <w:b/>
              </w:rPr>
              <w:t>Resource allocation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B7AF1" w14:textId="77777777" w:rsidR="0037732F" w:rsidRPr="008631C3" w:rsidRDefault="0037732F" w:rsidP="0037732F">
            <w:pPr>
              <w:rPr>
                <w:b/>
              </w:rPr>
            </w:pPr>
            <w:r w:rsidRPr="008631C3">
              <w:rPr>
                <w:b/>
              </w:rPr>
              <w:t>1-Dec-21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8220D" w14:textId="77777777" w:rsidR="0037732F" w:rsidRPr="008631C3" w:rsidRDefault="0037732F" w:rsidP="0037732F">
            <w:pPr>
              <w:rPr>
                <w:b/>
              </w:rPr>
            </w:pPr>
            <w:r w:rsidRPr="008631C3">
              <w:rPr>
                <w:b/>
              </w:rPr>
              <w:t>7-Dec-21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F36E6" w14:textId="77777777" w:rsidR="0037732F" w:rsidRPr="008631C3" w:rsidRDefault="0037732F" w:rsidP="0037732F">
            <w:pPr>
              <w:rPr>
                <w:b/>
              </w:rPr>
            </w:pPr>
            <w:r w:rsidRPr="008631C3">
              <w:rPr>
                <w:b/>
              </w:rPr>
              <w:t>7</w:t>
            </w:r>
          </w:p>
        </w:tc>
      </w:tr>
      <w:tr w:rsidR="008631C3" w:rsidRPr="008631C3" w14:paraId="724E6DFA"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8501B" w14:textId="77777777" w:rsidR="0037732F" w:rsidRPr="008631C3" w:rsidRDefault="0037732F" w:rsidP="0037732F">
            <w:pPr>
              <w:rPr>
                <w:b/>
              </w:rPr>
            </w:pPr>
            <w:r w:rsidRPr="008631C3">
              <w:rPr>
                <w:b/>
              </w:rPr>
              <w:t>Risk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5C89D" w14:textId="77777777" w:rsidR="0037732F" w:rsidRPr="008631C3" w:rsidRDefault="0037732F" w:rsidP="0037732F">
            <w:pPr>
              <w:rPr>
                <w:b/>
              </w:rPr>
            </w:pPr>
            <w:r w:rsidRPr="008631C3">
              <w:rPr>
                <w:b/>
              </w:rPr>
              <w:t>8-Dec-21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E20B3" w14:textId="77777777" w:rsidR="0037732F" w:rsidRPr="008631C3" w:rsidRDefault="0037732F" w:rsidP="0037732F">
            <w:pPr>
              <w:rPr>
                <w:b/>
              </w:rPr>
            </w:pPr>
            <w:r w:rsidRPr="008631C3">
              <w:rPr>
                <w:b/>
              </w:rPr>
              <w:t>14-Dec-21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961ED" w14:textId="77777777" w:rsidR="0037732F" w:rsidRPr="008631C3" w:rsidRDefault="0037732F" w:rsidP="0037732F">
            <w:pPr>
              <w:rPr>
                <w:b/>
              </w:rPr>
            </w:pPr>
            <w:r w:rsidRPr="008631C3">
              <w:rPr>
                <w:b/>
              </w:rPr>
              <w:t>7</w:t>
            </w:r>
          </w:p>
        </w:tc>
      </w:tr>
      <w:tr w:rsidR="008631C3" w:rsidRPr="008631C3" w14:paraId="7FFB3579"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E0874" w14:textId="77777777" w:rsidR="0037732F" w:rsidRPr="008631C3" w:rsidRDefault="0037732F" w:rsidP="0037732F">
            <w:pPr>
              <w:rPr>
                <w:b/>
              </w:rPr>
            </w:pPr>
            <w:r w:rsidRPr="008631C3">
              <w:rPr>
                <w:b/>
              </w:rPr>
              <w:lastRenderedPageBreak/>
              <w:t>Project execution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73510" w14:textId="77777777" w:rsidR="0037732F" w:rsidRPr="008631C3" w:rsidRDefault="0037732F" w:rsidP="0037732F">
            <w:pPr>
              <w:rPr>
                <w:b/>
              </w:rPr>
            </w:pPr>
            <w:r w:rsidRPr="008631C3">
              <w:rPr>
                <w:b/>
              </w:rPr>
              <w:t>15-Dec-21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B885F" w14:textId="77777777" w:rsidR="0037732F" w:rsidRPr="008631C3" w:rsidRDefault="0037732F" w:rsidP="0037732F">
            <w:pPr>
              <w:rPr>
                <w:b/>
              </w:rPr>
            </w:pPr>
            <w:r w:rsidRPr="008631C3">
              <w:rPr>
                <w:b/>
              </w:rPr>
              <w:t>31-Dec-21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B6B2B" w14:textId="77777777" w:rsidR="0037732F" w:rsidRPr="008631C3" w:rsidRDefault="0037732F" w:rsidP="0037732F">
            <w:pPr>
              <w:rPr>
                <w:b/>
              </w:rPr>
            </w:pPr>
            <w:r w:rsidRPr="008631C3">
              <w:rPr>
                <w:b/>
              </w:rPr>
              <w:t>17</w:t>
            </w:r>
          </w:p>
        </w:tc>
      </w:tr>
      <w:tr w:rsidR="008631C3" w:rsidRPr="008631C3" w14:paraId="3449A7C6" w14:textId="77777777" w:rsidTr="003773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F4F87" w14:textId="77777777" w:rsidR="0037732F" w:rsidRPr="008631C3" w:rsidRDefault="0037732F" w:rsidP="0037732F">
            <w:pPr>
              <w:rPr>
                <w:b/>
              </w:rPr>
            </w:pPr>
            <w:r w:rsidRPr="008631C3">
              <w:rPr>
                <w:b/>
              </w:rPr>
              <w:t>Post implementation review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ACF87" w14:textId="77777777" w:rsidR="0037732F" w:rsidRPr="008631C3" w:rsidRDefault="0037732F" w:rsidP="0037732F">
            <w:pPr>
              <w:rPr>
                <w:b/>
              </w:rPr>
            </w:pPr>
            <w:r w:rsidRPr="008631C3">
              <w:rPr>
                <w:b/>
              </w:rPr>
              <w:t>1-Jan-22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82D94" w14:textId="77777777" w:rsidR="0037732F" w:rsidRPr="008631C3" w:rsidRDefault="0037732F" w:rsidP="0037732F">
            <w:pPr>
              <w:rPr>
                <w:b/>
              </w:rPr>
            </w:pPr>
            <w:r w:rsidRPr="008631C3">
              <w:rPr>
                <w:b/>
              </w:rPr>
              <w:t>15-Jan-22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9882C" w14:textId="77777777" w:rsidR="0037732F" w:rsidRPr="008631C3" w:rsidRDefault="0037732F" w:rsidP="0037732F">
            <w:pPr>
              <w:rPr>
                <w:b/>
              </w:rPr>
            </w:pPr>
            <w:r w:rsidRPr="008631C3">
              <w:rPr>
                <w:b/>
              </w:rPr>
              <w:t>15</w:t>
            </w:r>
          </w:p>
        </w:tc>
      </w:tr>
    </w:tbl>
    <w:p w14:paraId="08B61BB8" w14:textId="77777777" w:rsidR="0037732F" w:rsidRPr="008631C3" w:rsidRDefault="0037732F" w:rsidP="0037732F">
      <w:pPr>
        <w:jc w:val="center"/>
        <w:rPr>
          <w:b/>
        </w:rPr>
      </w:pPr>
      <w:r w:rsidRPr="008631C3">
        <w:rPr>
          <w:b/>
        </w:rPr>
        <w:t>Fig 3: Work Breakdown Structure</w:t>
      </w:r>
    </w:p>
    <w:p w14:paraId="4D521714" w14:textId="77777777" w:rsidR="0037732F" w:rsidRPr="008631C3" w:rsidRDefault="0037732F" w:rsidP="0037732F">
      <w:pPr>
        <w:jc w:val="center"/>
        <w:rPr>
          <w:b/>
        </w:rPr>
      </w:pPr>
      <w:r w:rsidRPr="008631C3">
        <w:rPr>
          <w:b/>
        </w:rPr>
        <w:t xml:space="preserve">Source: </w:t>
      </w:r>
      <w:r w:rsidRPr="008631C3">
        <w:t>Created by Learner</w:t>
      </w:r>
    </w:p>
    <w:p w14:paraId="32D94514" w14:textId="77777777" w:rsidR="006F1886" w:rsidRDefault="006F1886" w:rsidP="006F1886">
      <w:pPr>
        <w:spacing w:line="276" w:lineRule="auto"/>
        <w:jc w:val="left"/>
        <w:rPr>
          <w:rFonts w:eastAsia="Times New Roman" w:cs="Times New Roman"/>
          <w:b/>
          <w:bCs/>
          <w:szCs w:val="24"/>
        </w:rPr>
      </w:pPr>
    </w:p>
    <w:p w14:paraId="46A98CA6" w14:textId="1166E12D" w:rsidR="0037732F" w:rsidRPr="006F1886" w:rsidRDefault="0037732F" w:rsidP="006F1886">
      <w:pPr>
        <w:spacing w:line="276" w:lineRule="auto"/>
        <w:jc w:val="left"/>
        <w:rPr>
          <w:rFonts w:eastAsia="Times New Roman" w:cs="Times New Roman"/>
          <w:b/>
          <w:bCs/>
          <w:szCs w:val="24"/>
        </w:rPr>
      </w:pPr>
      <w:r w:rsidRPr="008631C3">
        <w:rPr>
          <w:b/>
        </w:rPr>
        <w:t>Gantt chart </w:t>
      </w:r>
    </w:p>
    <w:p w14:paraId="7185A307" w14:textId="77777777" w:rsidR="0037732F" w:rsidRPr="008631C3" w:rsidRDefault="0037732F" w:rsidP="0037732F">
      <w:pPr>
        <w:spacing w:after="0" w:line="240" w:lineRule="auto"/>
        <w:rPr>
          <w:rFonts w:eastAsia="Times New Roman" w:cs="Times New Roman"/>
          <w:szCs w:val="24"/>
        </w:rPr>
      </w:pPr>
      <w:r w:rsidRPr="008631C3">
        <w:rPr>
          <w:rFonts w:eastAsia="Times New Roman" w:cs="Times New Roman"/>
          <w:b/>
          <w:bCs/>
          <w:noProof/>
          <w:szCs w:val="24"/>
          <w:bdr w:val="none" w:sz="0" w:space="0" w:color="auto" w:frame="1"/>
        </w:rPr>
        <w:drawing>
          <wp:inline distT="0" distB="0" distL="0" distR="0" wp14:anchorId="48C0DA5A" wp14:editId="298582B1">
            <wp:extent cx="5730875" cy="2934335"/>
            <wp:effectExtent l="19050" t="0" r="3175" b="0"/>
            <wp:docPr id="2" name="Picture 2" descr="https://lh5.googleusercontent.com/9tTQrIFd0HleM9TIC6lv0_Xcn-L1tHBKAFMMWyptogzrlLpOrSgQfxputDBV2BfW_j1Mf1RQuU_hXzoPeDwX2xj5Zl2wVI1MVkZEVwJ0NmiHa1pBUsYlPv7u0eBPs96PwTzkjLi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9tTQrIFd0HleM9TIC6lv0_Xcn-L1tHBKAFMMWyptogzrlLpOrSgQfxputDBV2BfW_j1Mf1RQuU_hXzoPeDwX2xj5Zl2wVI1MVkZEVwJ0NmiHa1pBUsYlPv7u0eBPs96PwTzkjLi9"/>
                    <pic:cNvPicPr>
                      <a:picLocks noChangeAspect="1" noChangeArrowheads="1"/>
                    </pic:cNvPicPr>
                  </pic:nvPicPr>
                  <pic:blipFill>
                    <a:blip r:embed="rId9"/>
                    <a:srcRect/>
                    <a:stretch>
                      <a:fillRect/>
                    </a:stretch>
                  </pic:blipFill>
                  <pic:spPr bwMode="auto">
                    <a:xfrm>
                      <a:off x="0" y="0"/>
                      <a:ext cx="5730875" cy="2934335"/>
                    </a:xfrm>
                    <a:prstGeom prst="rect">
                      <a:avLst/>
                    </a:prstGeom>
                    <a:noFill/>
                    <a:ln w="9525">
                      <a:noFill/>
                      <a:miter lim="800000"/>
                      <a:headEnd/>
                      <a:tailEnd/>
                    </a:ln>
                  </pic:spPr>
                </pic:pic>
              </a:graphicData>
            </a:graphic>
          </wp:inline>
        </w:drawing>
      </w:r>
    </w:p>
    <w:p w14:paraId="2ECC44DF" w14:textId="77777777" w:rsidR="0037732F" w:rsidRPr="008631C3" w:rsidRDefault="0037732F" w:rsidP="0037732F">
      <w:pPr>
        <w:jc w:val="center"/>
        <w:rPr>
          <w:b/>
        </w:rPr>
      </w:pPr>
      <w:r w:rsidRPr="008631C3">
        <w:rPr>
          <w:b/>
        </w:rPr>
        <w:t>Fig 4: Gantt chart</w:t>
      </w:r>
    </w:p>
    <w:p w14:paraId="6D7AE644" w14:textId="77777777" w:rsidR="0037732F" w:rsidRPr="008631C3" w:rsidRDefault="0037732F" w:rsidP="0037732F">
      <w:pPr>
        <w:jc w:val="center"/>
        <w:rPr>
          <w:b/>
        </w:rPr>
      </w:pPr>
      <w:r w:rsidRPr="008631C3">
        <w:rPr>
          <w:b/>
        </w:rPr>
        <w:t xml:space="preserve">Source: </w:t>
      </w:r>
      <w:r w:rsidRPr="008631C3">
        <w:t>Created by Learner</w:t>
      </w:r>
    </w:p>
    <w:p w14:paraId="1EE0B4F1" w14:textId="11EEEC6E" w:rsidR="0037732F" w:rsidRPr="008631C3" w:rsidRDefault="0037732F" w:rsidP="006F1886">
      <w:pPr>
        <w:spacing w:line="360" w:lineRule="auto"/>
      </w:pPr>
      <w:r w:rsidRPr="008631C3">
        <w:rPr>
          <w:b/>
        </w:rPr>
        <w:t xml:space="preserve">Quality: </w:t>
      </w:r>
      <w:r w:rsidRPr="008631C3">
        <w:t>The University of Wales Trinity Saint David (UWTSD) projected the quality which was expected for the project such as the equipment needed for the learning and teaching purpose should be sourced only from the quality suppliers (</w:t>
      </w:r>
      <w:r w:rsidRPr="008631C3">
        <w:rPr>
          <w:shd w:val="clear" w:color="auto" w:fill="FFFFFF"/>
        </w:rPr>
        <w:t>Kerzner, 2018</w:t>
      </w:r>
      <w:r w:rsidRPr="008631C3">
        <w:t xml:space="preserve">). The computers which are going to be used for the Academic year of February 2022 should be fully PAT tested and the Microsoft teams should be completely enabled. The project need not </w:t>
      </w:r>
      <w:r w:rsidR="006F1886">
        <w:t xml:space="preserve">to </w:t>
      </w:r>
      <w:r w:rsidRPr="008631C3">
        <w:t xml:space="preserve">face any failures or </w:t>
      </w:r>
      <w:r w:rsidRPr="008631C3">
        <w:lastRenderedPageBreak/>
        <w:t>issues during the teaching and learning assessment, any misconduct or failure upon the quality of the lecture halls should not be prohibited.</w:t>
      </w:r>
      <w:r w:rsidR="00CB4FD1" w:rsidRPr="008631C3">
        <w:t xml:space="preserve"> The project has the involvement of team members, management, teachers as well as students and it can be controlled by the team member itself. </w:t>
      </w:r>
      <w:r w:rsidRPr="008631C3">
        <w:t>     </w:t>
      </w:r>
    </w:p>
    <w:p w14:paraId="2D8A4D4E" w14:textId="6B6157EC" w:rsidR="0037732F" w:rsidRPr="008631C3" w:rsidRDefault="0037732F" w:rsidP="003F3B02">
      <w:pPr>
        <w:spacing w:line="360" w:lineRule="auto"/>
      </w:pPr>
      <w:r w:rsidRPr="008631C3">
        <w:rPr>
          <w:b/>
        </w:rPr>
        <w:t>Reporting Framework:</w:t>
      </w:r>
      <w:r w:rsidRPr="008631C3">
        <w:t xml:space="preserve"> In order to source up the issues and situations of the project to manage up the deadline, budgets and scope the communication needs to be very good, as poor communication will make the development of the project even worse and raise issues (</w:t>
      </w:r>
      <w:proofErr w:type="spellStart"/>
      <w:r w:rsidRPr="008631C3">
        <w:rPr>
          <w:shd w:val="clear" w:color="auto" w:fill="FFFFFF"/>
        </w:rPr>
        <w:t>Borkovskaya</w:t>
      </w:r>
      <w:proofErr w:type="spellEnd"/>
      <w:r w:rsidRPr="008631C3">
        <w:rPr>
          <w:shd w:val="clear" w:color="auto" w:fill="FFFFFF"/>
        </w:rPr>
        <w:t>, 2018.</w:t>
      </w:r>
      <w:r w:rsidRPr="008631C3">
        <w:t xml:space="preserve">). The stakeholders of the project must need to be contacted in such a way that their concerns and issues get to be seen clearly. At Least through communicating it can be told early if the plans are not going accordingly. However, the University for sure needs the addressing of discussion and planning done along with the updates of the </w:t>
      </w:r>
      <w:r w:rsidR="003F3B02" w:rsidRPr="008631C3">
        <w:t>face-to-face</w:t>
      </w:r>
      <w:r w:rsidRPr="008631C3">
        <w:t xml:space="preserve"> lectures and how the University is getting operated after such a break of pandemic and lockdown.            </w:t>
      </w:r>
    </w:p>
    <w:p w14:paraId="2DC47551" w14:textId="77777777" w:rsidR="0037732F" w:rsidRPr="008631C3" w:rsidRDefault="0037732F" w:rsidP="003F3B02">
      <w:pPr>
        <w:spacing w:line="360" w:lineRule="auto"/>
      </w:pPr>
      <w:r w:rsidRPr="008631C3">
        <w:rPr>
          <w:b/>
        </w:rPr>
        <w:t>Human Resource Management:</w:t>
      </w:r>
      <w:r w:rsidRPr="008631C3">
        <w:t xml:space="preserve"> The project members of the University including the students, staff, employees and helpers are the critical components in order to succeed in the chain of making the shift of online classes to offline mode (</w:t>
      </w:r>
      <w:proofErr w:type="spellStart"/>
      <w:r w:rsidRPr="008631C3">
        <w:rPr>
          <w:shd w:val="clear" w:color="auto" w:fill="FFFFFF"/>
        </w:rPr>
        <w:t>Gramatiuk</w:t>
      </w:r>
      <w:proofErr w:type="spellEnd"/>
      <w:r w:rsidRPr="008631C3">
        <w:rPr>
          <w:shd w:val="clear" w:color="auto" w:fill="FFFFFF"/>
        </w:rPr>
        <w:t xml:space="preserve"> </w:t>
      </w:r>
      <w:r w:rsidRPr="008631C3">
        <w:rPr>
          <w:i/>
          <w:iCs/>
          <w:shd w:val="clear" w:color="auto" w:fill="FFFFFF"/>
        </w:rPr>
        <w:t>et al</w:t>
      </w:r>
      <w:r w:rsidRPr="008631C3">
        <w:rPr>
          <w:shd w:val="clear" w:color="auto" w:fill="FFFFFF"/>
        </w:rPr>
        <w:t>., 2022</w:t>
      </w:r>
      <w:r w:rsidRPr="008631C3">
        <w:t>). The position of the members of the project is under the hand of Human Resource Management who will decide the incentives, promotions and facilities based on the lessons they deliver to the learners. Few tutors are also required for teaching online lectures as some of the students would not be attending physical classes. The management of the developing and training process in order to make the project team acquisition more reliable towards the projects, few activities related to the performance, reassignment procedures and motivation has been added in order to witness success in the project team.     </w:t>
      </w:r>
    </w:p>
    <w:p w14:paraId="386A4A5A" w14:textId="71EBFD6D" w:rsidR="00770A78" w:rsidRPr="00770A78" w:rsidRDefault="0037732F" w:rsidP="003F3B02">
      <w:pPr>
        <w:spacing w:line="360" w:lineRule="auto"/>
      </w:pPr>
      <w:r w:rsidRPr="008631C3">
        <w:rPr>
          <w:b/>
          <w:bCs/>
        </w:rPr>
        <w:t xml:space="preserve">Benefits Realization/Assumptions: </w:t>
      </w:r>
      <w:r w:rsidRPr="008631C3">
        <w:t>Firstly, the project witnessed the increase into the engagement of students in the University after the pandemic of Covid 19 started to pass away. The facility of providing synchronous learning to more than 500 students has benefitted the University in bringing improvement in student’s attendance, satisfaction and increase in successful engagement of external practitioners. Through the Project it has been assumed that the University has a total of 800 students, from which 500 students have already started joining since the Academic year of February 2022 (</w:t>
      </w:r>
      <w:proofErr w:type="spellStart"/>
      <w:r w:rsidRPr="008631C3">
        <w:rPr>
          <w:shd w:val="clear" w:color="auto" w:fill="FFFFFF"/>
        </w:rPr>
        <w:t>Heigermoser</w:t>
      </w:r>
      <w:proofErr w:type="spellEnd"/>
      <w:r w:rsidRPr="008631C3">
        <w:rPr>
          <w:shd w:val="clear" w:color="auto" w:fill="FFFFFF"/>
        </w:rPr>
        <w:t xml:space="preserve"> </w:t>
      </w:r>
      <w:r w:rsidRPr="008631C3">
        <w:rPr>
          <w:i/>
          <w:iCs/>
          <w:shd w:val="clear" w:color="auto" w:fill="FFFFFF"/>
        </w:rPr>
        <w:t>et al.,</w:t>
      </w:r>
      <w:r w:rsidRPr="008631C3">
        <w:rPr>
          <w:shd w:val="clear" w:color="auto" w:fill="FFFFFF"/>
        </w:rPr>
        <w:t xml:space="preserve"> 2019</w:t>
      </w:r>
      <w:r w:rsidRPr="008631C3">
        <w:t xml:space="preserve">). </w:t>
      </w:r>
      <w:r w:rsidR="00770A78" w:rsidRPr="00770A78">
        <w:t xml:space="preserve">The benefit has also been assumed resulting in a broad support through the management for the </w:t>
      </w:r>
      <w:proofErr w:type="spellStart"/>
      <w:r w:rsidR="00770A78" w:rsidRPr="00770A78">
        <w:t>PMBok</w:t>
      </w:r>
      <w:proofErr w:type="spellEnd"/>
      <w:r w:rsidR="00770A78" w:rsidRPr="00770A78">
        <w:t xml:space="preserve"> for having hybrid learning and teaching as well. The University assumed huge response from the student in its </w:t>
      </w:r>
      <w:r w:rsidR="00DB6271" w:rsidRPr="00770A78">
        <w:lastRenderedPageBreak/>
        <w:t>face-to-face</w:t>
      </w:r>
      <w:r w:rsidR="00770A78" w:rsidRPr="00770A78">
        <w:t xml:space="preserve"> mode of delivering lectures, through this it can be said that </w:t>
      </w:r>
      <w:proofErr w:type="spellStart"/>
      <w:r w:rsidR="00770A78" w:rsidRPr="00770A78">
        <w:t>PMBok</w:t>
      </w:r>
      <w:proofErr w:type="spellEnd"/>
      <w:r w:rsidR="00770A78" w:rsidRPr="00770A78">
        <w:t xml:space="preserve"> London has the capacity of increasing virtual teaching and learning classrooms by the end of June 2022. The completion of the tasks based upon the urgency has also benefited the University by gaining support through the Broad Managements. The adaptation of technology with the successful process of enabling Microsoft systems, USB, HDMI and other systems will also gain the sight of other learners for a suitable study path ahead.</w:t>
      </w:r>
    </w:p>
    <w:p w14:paraId="64D55EF1" w14:textId="137009F1" w:rsidR="0037732F" w:rsidRDefault="00770A78" w:rsidP="003F3B02">
      <w:pPr>
        <w:spacing w:line="360" w:lineRule="auto"/>
      </w:pPr>
      <w:r w:rsidRPr="00770A78">
        <w:t xml:space="preserve">The Project methods which have been preferred is </w:t>
      </w:r>
      <w:proofErr w:type="spellStart"/>
      <w:r w:rsidRPr="00770A78">
        <w:t>PMBok</w:t>
      </w:r>
      <w:proofErr w:type="spellEnd"/>
      <w:r w:rsidRPr="00770A78">
        <w:t xml:space="preserve"> as it guides up the management process through principles, guidelines and techniques as these things helps into managing projects. The guide of </w:t>
      </w:r>
      <w:proofErr w:type="spellStart"/>
      <w:r w:rsidRPr="00770A78">
        <w:t>PMBok</w:t>
      </w:r>
      <w:proofErr w:type="spellEnd"/>
      <w:r w:rsidRPr="00770A78">
        <w:t xml:space="preserve"> is said to be basic instruction which provides terminology along with multiple projects which will divide up the group into five different types especially in the choice of project methodology. It basically stands for constant knowledge of practitioners into regularly updating its best practices.    </w:t>
      </w:r>
    </w:p>
    <w:p w14:paraId="4C3A0E4F" w14:textId="772A14F7" w:rsidR="003F3B02" w:rsidRPr="008631C3" w:rsidRDefault="003F3B02" w:rsidP="003F3B02">
      <w:pPr>
        <w:spacing w:line="360" w:lineRule="auto"/>
        <w:ind w:left="720"/>
      </w:pPr>
      <w:r>
        <w:t xml:space="preserve">       </w:t>
      </w:r>
      <w:r>
        <w:rPr>
          <w:noProof/>
        </w:rPr>
        <w:drawing>
          <wp:inline distT="0" distB="0" distL="0" distR="0" wp14:anchorId="459768A2" wp14:editId="5C95DCDA">
            <wp:extent cx="4572000" cy="3286125"/>
            <wp:effectExtent l="0" t="0" r="0" b="0"/>
            <wp:docPr id="1281295840" name="Picture 1281295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68A83E6E" w14:textId="77777777" w:rsidR="0037732F" w:rsidRPr="008631C3" w:rsidRDefault="0037732F" w:rsidP="003F3B02">
      <w:pPr>
        <w:spacing w:line="360" w:lineRule="auto"/>
      </w:pPr>
      <w:r w:rsidRPr="008631C3">
        <w:rPr>
          <w:b/>
          <w:bCs/>
        </w:rPr>
        <w:t xml:space="preserve">Project Organization Structure and Roles and Responsibilities: </w:t>
      </w:r>
      <w:r w:rsidRPr="008631C3">
        <w:t>The authority and hierarchy of different stakeholders involved in the specified project of The University of Wales Trinity Saint David (UWTSD) has been identified below. As every stakeholder has a certain role and responsibility of itself related to the project board.</w:t>
      </w:r>
      <w:r w:rsidR="00CB4FD1" w:rsidRPr="008631C3">
        <w:t xml:space="preserve"> The role of directors of Project board is to </w:t>
      </w:r>
      <w:r w:rsidR="00CB4FD1" w:rsidRPr="008631C3">
        <w:lastRenderedPageBreak/>
        <w:t>manage the overall project along with on boarding its needs and requirements.</w:t>
      </w:r>
      <w:r w:rsidRPr="008631C3">
        <w:t xml:space="preserve"> The structural chart of UWTSD is given below:</w:t>
      </w:r>
    </w:p>
    <w:p w14:paraId="196FFDF8" w14:textId="77777777" w:rsidR="0037732F" w:rsidRPr="008631C3" w:rsidRDefault="0037732F" w:rsidP="0037732F">
      <w:pPr>
        <w:spacing w:after="0" w:line="240" w:lineRule="auto"/>
        <w:jc w:val="center"/>
        <w:rPr>
          <w:rFonts w:eastAsia="Times New Roman" w:cs="Times New Roman"/>
          <w:szCs w:val="24"/>
        </w:rPr>
      </w:pPr>
      <w:r w:rsidRPr="008631C3">
        <w:rPr>
          <w:rFonts w:eastAsia="Times New Roman" w:cs="Times New Roman"/>
          <w:szCs w:val="24"/>
        </w:rPr>
        <w:t> </w:t>
      </w:r>
      <w:r w:rsidRPr="008631C3">
        <w:rPr>
          <w:rFonts w:eastAsia="Times New Roman" w:cs="Times New Roman"/>
          <w:noProof/>
          <w:szCs w:val="24"/>
          <w:bdr w:val="none" w:sz="0" w:space="0" w:color="auto" w:frame="1"/>
        </w:rPr>
        <w:drawing>
          <wp:inline distT="0" distB="0" distL="0" distR="0" wp14:anchorId="01F38B88" wp14:editId="773CA1F7">
            <wp:extent cx="4322170" cy="3455582"/>
            <wp:effectExtent l="19050" t="0" r="2180" b="0"/>
            <wp:docPr id="3" name="Picture 3" descr="https://lh3.googleusercontent.com/7wXfaP3gKmTMduhbvb9cxwv9xqLennfbDJTHxdKZ3bSNV3sfEuOrH6w6PEI8eARsmvonKP7b2pP39B1A5d593momoPZYXpjuVSr6KY0pC4RoAFm1fEyGZcm0zYYIc1ALoib-JxT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7wXfaP3gKmTMduhbvb9cxwv9xqLennfbDJTHxdKZ3bSNV3sfEuOrH6w6PEI8eARsmvonKP7b2pP39B1A5d593momoPZYXpjuVSr6KY0pC4RoAFm1fEyGZcm0zYYIc1ALoib-JxTw"/>
                    <pic:cNvPicPr>
                      <a:picLocks noChangeAspect="1" noChangeArrowheads="1"/>
                    </pic:cNvPicPr>
                  </pic:nvPicPr>
                  <pic:blipFill>
                    <a:blip r:embed="rId11"/>
                    <a:srcRect/>
                    <a:stretch>
                      <a:fillRect/>
                    </a:stretch>
                  </pic:blipFill>
                  <pic:spPr bwMode="auto">
                    <a:xfrm>
                      <a:off x="0" y="0"/>
                      <a:ext cx="4326221" cy="3458820"/>
                    </a:xfrm>
                    <a:prstGeom prst="rect">
                      <a:avLst/>
                    </a:prstGeom>
                    <a:noFill/>
                    <a:ln w="9525">
                      <a:noFill/>
                      <a:miter lim="800000"/>
                      <a:headEnd/>
                      <a:tailEnd/>
                    </a:ln>
                  </pic:spPr>
                </pic:pic>
              </a:graphicData>
            </a:graphic>
          </wp:inline>
        </w:drawing>
      </w:r>
      <w:r w:rsidRPr="008631C3">
        <w:rPr>
          <w:rFonts w:eastAsia="Times New Roman" w:cs="Times New Roman"/>
          <w:szCs w:val="24"/>
        </w:rPr>
        <w:t> </w:t>
      </w:r>
    </w:p>
    <w:p w14:paraId="786EDE2B" w14:textId="77777777" w:rsidR="0037732F" w:rsidRPr="008631C3" w:rsidRDefault="0037732F" w:rsidP="0037732F">
      <w:pPr>
        <w:jc w:val="center"/>
        <w:rPr>
          <w:b/>
        </w:rPr>
      </w:pPr>
      <w:r w:rsidRPr="008631C3">
        <w:rPr>
          <w:b/>
        </w:rPr>
        <w:t>Fig</w:t>
      </w:r>
      <w:r w:rsidR="00453B84" w:rsidRPr="008631C3">
        <w:rPr>
          <w:b/>
        </w:rPr>
        <w:t xml:space="preserve">ure </w:t>
      </w:r>
      <w:r w:rsidRPr="008631C3">
        <w:rPr>
          <w:b/>
        </w:rPr>
        <w:t>5: Organizational Chart</w:t>
      </w:r>
    </w:p>
    <w:p w14:paraId="504E17F9" w14:textId="77777777" w:rsidR="0037732F" w:rsidRPr="008631C3" w:rsidRDefault="0037732F" w:rsidP="0037732F">
      <w:pPr>
        <w:jc w:val="center"/>
        <w:rPr>
          <w:b/>
        </w:rPr>
      </w:pPr>
      <w:r w:rsidRPr="008631C3">
        <w:rPr>
          <w:b/>
        </w:rPr>
        <w:t xml:space="preserve">Source: </w:t>
      </w:r>
      <w:r w:rsidRPr="008631C3">
        <w:t>Created by Learner</w:t>
      </w:r>
    </w:p>
    <w:p w14:paraId="5EFA8B24" w14:textId="77777777" w:rsidR="0037732F" w:rsidRPr="008631C3" w:rsidRDefault="0037732F" w:rsidP="00DD24AE">
      <w:pPr>
        <w:spacing w:line="360" w:lineRule="auto"/>
      </w:pPr>
      <w:r w:rsidRPr="008631C3">
        <w:rPr>
          <w:b/>
        </w:rPr>
        <w:t>Project Control Mechanism:</w:t>
      </w:r>
      <w:r w:rsidRPr="008631C3">
        <w:t xml:space="preserve"> It controls the overall process of </w:t>
      </w:r>
      <w:proofErr w:type="spellStart"/>
      <w:r w:rsidRPr="008631C3">
        <w:t>analysing</w:t>
      </w:r>
      <w:proofErr w:type="spellEnd"/>
      <w:r w:rsidRPr="008631C3">
        <w:t xml:space="preserve"> and gathering the data of the project being upheld in the University, it is maintained to keep the schedules and cost of the project on track (</w:t>
      </w:r>
      <w:r w:rsidRPr="008631C3">
        <w:rPr>
          <w:shd w:val="clear" w:color="auto" w:fill="FFFFFF"/>
        </w:rPr>
        <w:t xml:space="preserve">Andres </w:t>
      </w:r>
      <w:proofErr w:type="spellStart"/>
      <w:r w:rsidRPr="008631C3">
        <w:rPr>
          <w:shd w:val="clear" w:color="auto" w:fill="FFFFFF"/>
        </w:rPr>
        <w:t>Imaz</w:t>
      </w:r>
      <w:proofErr w:type="spellEnd"/>
      <w:r w:rsidRPr="008631C3">
        <w:rPr>
          <w:shd w:val="clear" w:color="auto" w:fill="FFFFFF"/>
        </w:rPr>
        <w:t>, 2020</w:t>
      </w:r>
      <w:r w:rsidRPr="008631C3">
        <w:t>). It consists of all the controlling, planning, monitoring, communicating and closing of the project as per the decided schedule. This mechanism is used in certain places as in during the deciding period of any task to be completed such as updating of systems or constructing lecture halls. Moreover, any disruption or issue occurred in the middle of the project will be controlled then and there through the Project Control Mechanism.   </w:t>
      </w:r>
    </w:p>
    <w:p w14:paraId="4CB8BC31" w14:textId="77777777" w:rsidR="0037732F" w:rsidRPr="008631C3" w:rsidRDefault="0037732F" w:rsidP="0037732F"/>
    <w:p w14:paraId="66189504" w14:textId="77777777" w:rsidR="0037732F" w:rsidRPr="008631C3" w:rsidRDefault="0037732F" w:rsidP="0037732F">
      <w:pPr>
        <w:spacing w:after="0" w:line="240" w:lineRule="auto"/>
        <w:rPr>
          <w:rFonts w:eastAsia="Times New Roman" w:cs="Times New Roman"/>
          <w:szCs w:val="24"/>
        </w:rPr>
      </w:pPr>
      <w:r w:rsidRPr="008631C3">
        <w:rPr>
          <w:rFonts w:eastAsia="Times New Roman" w:cs="Times New Roman"/>
          <w:szCs w:val="24"/>
        </w:rPr>
        <w:t>                </w:t>
      </w:r>
    </w:p>
    <w:p w14:paraId="5819A5E6" w14:textId="77777777" w:rsidR="0037732F" w:rsidRPr="008631C3" w:rsidRDefault="0037732F">
      <w:pPr>
        <w:spacing w:line="276" w:lineRule="auto"/>
        <w:jc w:val="left"/>
        <w:rPr>
          <w:rFonts w:eastAsia="Times New Roman" w:cs="Times New Roman"/>
          <w:b/>
          <w:bCs/>
          <w:szCs w:val="24"/>
        </w:rPr>
      </w:pPr>
      <w:r w:rsidRPr="008631C3">
        <w:rPr>
          <w:rFonts w:eastAsia="Times New Roman" w:cs="Times New Roman"/>
          <w:b/>
          <w:bCs/>
          <w:szCs w:val="24"/>
        </w:rPr>
        <w:br w:type="page"/>
      </w:r>
    </w:p>
    <w:p w14:paraId="6AFE5486" w14:textId="77777777" w:rsidR="0037732F" w:rsidRPr="008631C3" w:rsidRDefault="0037732F" w:rsidP="0037732F">
      <w:pPr>
        <w:pStyle w:val="Heading1"/>
        <w:rPr>
          <w:rFonts w:eastAsia="Times New Roman"/>
        </w:rPr>
      </w:pPr>
      <w:bookmarkStart w:id="4" w:name="_Toc100328382"/>
      <w:r w:rsidRPr="008631C3">
        <w:rPr>
          <w:rFonts w:eastAsia="Times New Roman"/>
        </w:rPr>
        <w:lastRenderedPageBreak/>
        <w:t>Conclusion</w:t>
      </w:r>
      <w:bookmarkEnd w:id="4"/>
    </w:p>
    <w:p w14:paraId="66CFB561" w14:textId="2C10A0C0" w:rsidR="002F51AF" w:rsidRDefault="0037732F" w:rsidP="00DD24AE">
      <w:pPr>
        <w:spacing w:line="360" w:lineRule="auto"/>
      </w:pPr>
      <w:r w:rsidRPr="008631C3">
        <w:t xml:space="preserve">In conclusion to the context above, the whole Project Management Plan of the University of Wales Trinity Saint David (UWTSD) for bringing major shifts into the delivering of lectures from online mode to face to face departing of lectures is what has been discussed above. The overall scope, goal and objectives along with the parameters of the plan is also given, further the expected budget, time and certain information related to the project and the responsibilities/role of the stakeholders is also provided. </w:t>
      </w:r>
    </w:p>
    <w:p w14:paraId="39FD8F11" w14:textId="5B7EF67D" w:rsidR="0037732F" w:rsidRPr="008631C3" w:rsidRDefault="002F51AF" w:rsidP="00DD24AE">
      <w:pPr>
        <w:spacing w:line="360" w:lineRule="auto"/>
      </w:pPr>
      <w:r w:rsidRPr="002F51AF">
        <w:t>Hybrid learning is an emerging idea that has the ability to profoundly increase educational access while accommodating various learning styles. Nonetheless, there are several significant obstacles to be mindful of as discussed above.  Considering both the difficulties and solutions to hybrid learning can assist to guarantee that everyone benefits.</w:t>
      </w:r>
      <w:r w:rsidR="00B57180" w:rsidRPr="00B57180">
        <w:rPr>
          <w:color w:val="000000"/>
          <w:shd w:val="clear" w:color="auto" w:fill="FFFFFF"/>
        </w:rPr>
        <w:t xml:space="preserve"> </w:t>
      </w:r>
      <w:r w:rsidR="00B57180" w:rsidRPr="00B57180">
        <w:t>(</w:t>
      </w:r>
      <w:r w:rsidR="00B57180" w:rsidRPr="00B57180">
        <w:rPr>
          <w:i/>
          <w:iCs/>
        </w:rPr>
        <w:t xml:space="preserve">4 Challenges of Hybrid Learning (and How to Overcome Them) - </w:t>
      </w:r>
      <w:proofErr w:type="spellStart"/>
      <w:r w:rsidR="00B57180" w:rsidRPr="00B57180">
        <w:rPr>
          <w:i/>
          <w:iCs/>
        </w:rPr>
        <w:t>myViewBoard</w:t>
      </w:r>
      <w:proofErr w:type="spellEnd"/>
      <w:r w:rsidR="00B57180" w:rsidRPr="00B57180">
        <w:rPr>
          <w:i/>
          <w:iCs/>
        </w:rPr>
        <w:t xml:space="preserve"> Blog</w:t>
      </w:r>
      <w:r w:rsidR="00B57180" w:rsidRPr="00B57180">
        <w:t>, 2020)</w:t>
      </w:r>
      <w:r w:rsidR="00B57180">
        <w:t>.</w:t>
      </w:r>
      <w:r>
        <w:t xml:space="preserve"> </w:t>
      </w:r>
      <w:r w:rsidR="0037732F" w:rsidRPr="008631C3">
        <w:t xml:space="preserve">Moreover, how the UWTSD will be cooperating along with the hierarchy of communication and will find its benefits at the end. The constraints and assumptions related to few things such as the rate of students might get increased by the end of June 2022 along with the whole fluctuation from the new academic year from February 2022, the necessity of making sure that everything is based upon facts and is being guided as per need.          </w:t>
      </w:r>
    </w:p>
    <w:p w14:paraId="4F6658B7" w14:textId="77777777" w:rsidR="0037732F" w:rsidRPr="008631C3" w:rsidRDefault="0037732F">
      <w:pPr>
        <w:spacing w:line="276" w:lineRule="auto"/>
        <w:jc w:val="left"/>
        <w:rPr>
          <w:rFonts w:eastAsia="Times New Roman" w:cs="Times New Roman"/>
          <w:b/>
          <w:bCs/>
          <w:szCs w:val="24"/>
        </w:rPr>
      </w:pPr>
      <w:r w:rsidRPr="008631C3">
        <w:rPr>
          <w:rFonts w:eastAsia="Times New Roman" w:cs="Times New Roman"/>
          <w:b/>
          <w:bCs/>
          <w:szCs w:val="24"/>
        </w:rPr>
        <w:br w:type="page"/>
      </w:r>
    </w:p>
    <w:p w14:paraId="246640A5" w14:textId="77777777" w:rsidR="0037732F" w:rsidRPr="008631C3" w:rsidRDefault="0037732F" w:rsidP="00C707BA">
      <w:pPr>
        <w:pStyle w:val="Heading1"/>
        <w:spacing w:line="360" w:lineRule="auto"/>
        <w:rPr>
          <w:rFonts w:eastAsia="Times New Roman"/>
        </w:rPr>
      </w:pPr>
      <w:bookmarkStart w:id="5" w:name="_Toc100328383"/>
      <w:r w:rsidRPr="008631C3">
        <w:rPr>
          <w:rFonts w:eastAsia="Times New Roman"/>
        </w:rPr>
        <w:lastRenderedPageBreak/>
        <w:t>References</w:t>
      </w:r>
      <w:bookmarkEnd w:id="5"/>
    </w:p>
    <w:p w14:paraId="6DF69DC8" w14:textId="77777777" w:rsidR="00F868F3" w:rsidRPr="00A46D8E" w:rsidRDefault="00F868F3" w:rsidP="00BA7D9F">
      <w:pPr>
        <w:pStyle w:val="ListParagraph"/>
        <w:numPr>
          <w:ilvl w:val="0"/>
          <w:numId w:val="4"/>
        </w:numPr>
        <w:spacing w:after="240" w:line="360" w:lineRule="auto"/>
        <w:jc w:val="left"/>
        <w:rPr>
          <w:rFonts w:eastAsia="Times New Roman" w:cs="Times New Roman"/>
          <w:color w:val="000000"/>
          <w:szCs w:val="24"/>
          <w:lang w:val="en-GB" w:eastAsia="en-GB"/>
        </w:rPr>
      </w:pPr>
      <w:r w:rsidRPr="00A46D8E">
        <w:rPr>
          <w:rFonts w:eastAsia="Times New Roman" w:cs="Times New Roman"/>
          <w:i/>
          <w:iCs/>
          <w:color w:val="000000"/>
          <w:szCs w:val="24"/>
          <w:lang w:val="en-GB" w:eastAsia="en-GB"/>
        </w:rPr>
        <w:t xml:space="preserve">4 Challenges of Hybrid Learning (and How to Overcome Them) - </w:t>
      </w:r>
      <w:proofErr w:type="spellStart"/>
      <w:r w:rsidRPr="00A46D8E">
        <w:rPr>
          <w:rFonts w:eastAsia="Times New Roman" w:cs="Times New Roman"/>
          <w:i/>
          <w:iCs/>
          <w:color w:val="000000"/>
          <w:szCs w:val="24"/>
          <w:lang w:val="en-GB" w:eastAsia="en-GB"/>
        </w:rPr>
        <w:t>myViewBoard</w:t>
      </w:r>
      <w:proofErr w:type="spellEnd"/>
      <w:r w:rsidRPr="00A46D8E">
        <w:rPr>
          <w:rFonts w:eastAsia="Times New Roman" w:cs="Times New Roman"/>
          <w:i/>
          <w:iCs/>
          <w:color w:val="000000"/>
          <w:szCs w:val="24"/>
          <w:lang w:val="en-GB" w:eastAsia="en-GB"/>
        </w:rPr>
        <w:t xml:space="preserve"> Blog</w:t>
      </w:r>
      <w:r w:rsidRPr="00A46D8E">
        <w:rPr>
          <w:rFonts w:eastAsia="Times New Roman" w:cs="Times New Roman"/>
          <w:color w:val="000000"/>
          <w:szCs w:val="24"/>
          <w:lang w:val="en-GB" w:eastAsia="en-GB"/>
        </w:rPr>
        <w:t> (2020) </w:t>
      </w:r>
      <w:proofErr w:type="spellStart"/>
      <w:r w:rsidRPr="00A46D8E">
        <w:rPr>
          <w:rFonts w:eastAsia="Times New Roman" w:cs="Times New Roman"/>
          <w:i/>
          <w:iCs/>
          <w:color w:val="000000"/>
          <w:szCs w:val="24"/>
          <w:lang w:val="en-GB" w:eastAsia="en-GB"/>
        </w:rPr>
        <w:t>myViewBoard</w:t>
      </w:r>
      <w:proofErr w:type="spellEnd"/>
      <w:r w:rsidRPr="00A46D8E">
        <w:rPr>
          <w:rFonts w:eastAsia="Times New Roman" w:cs="Times New Roman"/>
          <w:i/>
          <w:iCs/>
          <w:color w:val="000000"/>
          <w:szCs w:val="24"/>
          <w:lang w:val="en-GB" w:eastAsia="en-GB"/>
        </w:rPr>
        <w:t xml:space="preserve"> Blog</w:t>
      </w:r>
      <w:r w:rsidRPr="00A46D8E">
        <w:rPr>
          <w:rFonts w:eastAsia="Times New Roman" w:cs="Times New Roman"/>
          <w:color w:val="000000"/>
          <w:szCs w:val="24"/>
          <w:lang w:val="en-GB" w:eastAsia="en-GB"/>
        </w:rPr>
        <w:t>. Available at: https://myviewboard.com/blog/education/4-challenges-of-hybrid-learning-and-how-to-overcome-them/ (Accessed: 6 May 2022).</w:t>
      </w:r>
    </w:p>
    <w:p w14:paraId="291000E3"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Alnaggar</w:t>
      </w:r>
      <w:proofErr w:type="spellEnd"/>
      <w:r w:rsidRPr="008631C3">
        <w:rPr>
          <w:shd w:val="clear" w:color="auto" w:fill="FFFFFF"/>
        </w:rPr>
        <w:t xml:space="preserve">, A. and Pitt, M. </w:t>
      </w:r>
      <w:r>
        <w:rPr>
          <w:shd w:val="clear" w:color="auto" w:fill="FFFFFF"/>
        </w:rPr>
        <w:t>(</w:t>
      </w:r>
      <w:r w:rsidRPr="008631C3">
        <w:rPr>
          <w:shd w:val="clear" w:color="auto" w:fill="FFFFFF"/>
        </w:rPr>
        <w:t>2018</w:t>
      </w:r>
      <w:r>
        <w:rPr>
          <w:shd w:val="clear" w:color="auto" w:fill="FFFFFF"/>
        </w:rPr>
        <w:t>)</w:t>
      </w:r>
      <w:r w:rsidRPr="008631C3">
        <w:rPr>
          <w:shd w:val="clear" w:color="auto" w:fill="FFFFFF"/>
        </w:rPr>
        <w:t xml:space="preserve"> </w:t>
      </w:r>
      <w:r>
        <w:rPr>
          <w:shd w:val="clear" w:color="auto" w:fill="FFFFFF"/>
        </w:rPr>
        <w:t>‘</w:t>
      </w:r>
      <w:r w:rsidRPr="008631C3">
        <w:rPr>
          <w:shd w:val="clear" w:color="auto" w:fill="FFFFFF"/>
        </w:rPr>
        <w:t>Towards a conceptual framework to manage BIM/</w:t>
      </w:r>
      <w:proofErr w:type="spellStart"/>
      <w:r w:rsidRPr="008631C3">
        <w:rPr>
          <w:shd w:val="clear" w:color="auto" w:fill="FFFFFF"/>
        </w:rPr>
        <w:t>COBie</w:t>
      </w:r>
      <w:proofErr w:type="spellEnd"/>
      <w:r w:rsidRPr="008631C3">
        <w:rPr>
          <w:shd w:val="clear" w:color="auto" w:fill="FFFFFF"/>
        </w:rPr>
        <w:t xml:space="preserve"> asset data using a standard project management methodology</w:t>
      </w:r>
      <w:r>
        <w:rPr>
          <w:shd w:val="clear" w:color="auto" w:fill="FFFFFF"/>
        </w:rPr>
        <w:t>’</w:t>
      </w:r>
      <w:r w:rsidRPr="008631C3">
        <w:rPr>
          <w:shd w:val="clear" w:color="auto" w:fill="FFFFFF"/>
        </w:rPr>
        <w:t xml:space="preserve"> </w:t>
      </w:r>
      <w:r w:rsidRPr="008631C3">
        <w:rPr>
          <w:i/>
          <w:iCs/>
          <w:shd w:val="clear" w:color="auto" w:fill="FFFFFF"/>
        </w:rPr>
        <w:t>Journal of Facilities Management</w:t>
      </w:r>
      <w:r w:rsidRPr="008631C3">
        <w:rPr>
          <w:shd w:val="clear" w:color="auto" w:fill="FFFFFF"/>
        </w:rPr>
        <w:t>.</w:t>
      </w:r>
    </w:p>
    <w:p w14:paraId="65FEC86C" w14:textId="77777777" w:rsidR="00F868F3" w:rsidRPr="008631C3" w:rsidRDefault="00F868F3" w:rsidP="00BA7D9F">
      <w:pPr>
        <w:pStyle w:val="ListParagraph"/>
        <w:numPr>
          <w:ilvl w:val="0"/>
          <w:numId w:val="4"/>
        </w:numPr>
        <w:spacing w:line="360" w:lineRule="auto"/>
      </w:pPr>
      <w:r w:rsidRPr="008631C3">
        <w:rPr>
          <w:shd w:val="clear" w:color="auto" w:fill="FFFFFF"/>
        </w:rPr>
        <w:t xml:space="preserve">Andres </w:t>
      </w:r>
      <w:proofErr w:type="spellStart"/>
      <w:r w:rsidRPr="008631C3">
        <w:rPr>
          <w:shd w:val="clear" w:color="auto" w:fill="FFFFFF"/>
        </w:rPr>
        <w:t>Imaz</w:t>
      </w:r>
      <w:proofErr w:type="spellEnd"/>
      <w:r w:rsidRPr="008631C3">
        <w:rPr>
          <w:shd w:val="clear" w:color="auto" w:fill="FFFFFF"/>
        </w:rPr>
        <w:t xml:space="preserve">, A. </w:t>
      </w:r>
      <w:r>
        <w:rPr>
          <w:shd w:val="clear" w:color="auto" w:fill="FFFFFF"/>
        </w:rPr>
        <w:t>(</w:t>
      </w:r>
      <w:r w:rsidRPr="008631C3">
        <w:rPr>
          <w:shd w:val="clear" w:color="auto" w:fill="FFFFFF"/>
        </w:rPr>
        <w:t>2020</w:t>
      </w:r>
      <w:r>
        <w:rPr>
          <w:shd w:val="clear" w:color="auto" w:fill="FFFFFF"/>
        </w:rPr>
        <w:t>)</w:t>
      </w:r>
      <w:r w:rsidRPr="008631C3">
        <w:rPr>
          <w:shd w:val="clear" w:color="auto" w:fill="FFFFFF"/>
        </w:rPr>
        <w:t xml:space="preserve"> </w:t>
      </w:r>
      <w:r w:rsidRPr="008631C3">
        <w:rPr>
          <w:i/>
          <w:iCs/>
          <w:shd w:val="clear" w:color="auto" w:fill="FFFFFF"/>
        </w:rPr>
        <w:t>Project management plan definition for the implementation of a European Railway Traffic Management System in Australia</w:t>
      </w:r>
      <w:r w:rsidRPr="008631C3">
        <w:rPr>
          <w:shd w:val="clear" w:color="auto" w:fill="FFFFFF"/>
        </w:rPr>
        <w:t xml:space="preserve"> (Master's thesis, </w:t>
      </w:r>
      <w:proofErr w:type="spellStart"/>
      <w:r w:rsidRPr="008631C3">
        <w:rPr>
          <w:shd w:val="clear" w:color="auto" w:fill="FFFFFF"/>
        </w:rPr>
        <w:t>Universitat</w:t>
      </w:r>
      <w:proofErr w:type="spellEnd"/>
      <w:r w:rsidRPr="008631C3">
        <w:rPr>
          <w:shd w:val="clear" w:color="auto" w:fill="FFFFFF"/>
        </w:rPr>
        <w:t xml:space="preserve"> </w:t>
      </w:r>
      <w:proofErr w:type="spellStart"/>
      <w:r w:rsidRPr="008631C3">
        <w:rPr>
          <w:shd w:val="clear" w:color="auto" w:fill="FFFFFF"/>
        </w:rPr>
        <w:t>Politècnica</w:t>
      </w:r>
      <w:proofErr w:type="spellEnd"/>
      <w:r w:rsidRPr="008631C3">
        <w:rPr>
          <w:shd w:val="clear" w:color="auto" w:fill="FFFFFF"/>
        </w:rPr>
        <w:t xml:space="preserve"> de Catalunya).</w:t>
      </w:r>
    </w:p>
    <w:p w14:paraId="7A5BCDC5"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Borkovskaya</w:t>
      </w:r>
      <w:proofErr w:type="spellEnd"/>
      <w:r w:rsidRPr="008631C3">
        <w:rPr>
          <w:shd w:val="clear" w:color="auto" w:fill="FFFFFF"/>
        </w:rPr>
        <w:t xml:space="preserve">, V. </w:t>
      </w:r>
      <w:r>
        <w:rPr>
          <w:shd w:val="clear" w:color="auto" w:fill="FFFFFF"/>
        </w:rPr>
        <w:t>(</w:t>
      </w:r>
      <w:r w:rsidRPr="008631C3">
        <w:rPr>
          <w:shd w:val="clear" w:color="auto" w:fill="FFFFFF"/>
        </w:rPr>
        <w:t>2018</w:t>
      </w:r>
      <w:r>
        <w:rPr>
          <w:shd w:val="clear" w:color="auto" w:fill="FFFFFF"/>
        </w:rPr>
        <w:t>)</w:t>
      </w:r>
      <w:r w:rsidRPr="008631C3">
        <w:rPr>
          <w:shd w:val="clear" w:color="auto" w:fill="FFFFFF"/>
        </w:rPr>
        <w:t xml:space="preserve"> Project management risks in the sphere of housing and communal services. In </w:t>
      </w:r>
      <w:r w:rsidRPr="008631C3">
        <w:rPr>
          <w:i/>
          <w:iCs/>
          <w:shd w:val="clear" w:color="auto" w:fill="FFFFFF"/>
        </w:rPr>
        <w:t>MATEC Web of Conferences</w:t>
      </w:r>
      <w:r w:rsidRPr="008631C3">
        <w:rPr>
          <w:shd w:val="clear" w:color="auto" w:fill="FFFFFF"/>
        </w:rPr>
        <w:t xml:space="preserve"> (Vol. 251, p. 06025). EDP Sciences.</w:t>
      </w:r>
    </w:p>
    <w:p w14:paraId="2EF1E60B" w14:textId="77777777" w:rsidR="00F868F3" w:rsidRPr="008631C3" w:rsidRDefault="00F868F3" w:rsidP="00BA7D9F">
      <w:pPr>
        <w:pStyle w:val="ListParagraph"/>
        <w:numPr>
          <w:ilvl w:val="0"/>
          <w:numId w:val="4"/>
        </w:numPr>
        <w:spacing w:line="360" w:lineRule="auto"/>
      </w:pPr>
      <w:r w:rsidRPr="008631C3">
        <w:rPr>
          <w:shd w:val="clear" w:color="auto" w:fill="FFFFFF"/>
        </w:rPr>
        <w:t xml:space="preserve">Cooper, R.G. and Sommer, A.F. </w:t>
      </w:r>
      <w:r>
        <w:rPr>
          <w:shd w:val="clear" w:color="auto" w:fill="FFFFFF"/>
        </w:rPr>
        <w:t>(</w:t>
      </w:r>
      <w:r w:rsidRPr="008631C3">
        <w:rPr>
          <w:shd w:val="clear" w:color="auto" w:fill="FFFFFF"/>
        </w:rPr>
        <w:t>2018</w:t>
      </w:r>
      <w:r>
        <w:rPr>
          <w:shd w:val="clear" w:color="auto" w:fill="FFFFFF"/>
        </w:rPr>
        <w:t>)</w:t>
      </w:r>
      <w:r w:rsidRPr="008631C3">
        <w:rPr>
          <w:shd w:val="clear" w:color="auto" w:fill="FFFFFF"/>
        </w:rPr>
        <w:t xml:space="preserve"> Agile–Stage-Gate for Manufacturers: Changing the Way New Products Are Developed Integrating Agile project management methods into a Stage-Gate system offers both opportunities and challenges. </w:t>
      </w:r>
      <w:r w:rsidRPr="008631C3">
        <w:rPr>
          <w:i/>
          <w:iCs/>
          <w:shd w:val="clear" w:color="auto" w:fill="FFFFFF"/>
        </w:rPr>
        <w:t>Research-Technology Management</w:t>
      </w:r>
      <w:r w:rsidRPr="008631C3">
        <w:rPr>
          <w:shd w:val="clear" w:color="auto" w:fill="FFFFFF"/>
        </w:rPr>
        <w:t xml:space="preserve">, </w:t>
      </w:r>
      <w:r w:rsidRPr="008631C3">
        <w:rPr>
          <w:i/>
          <w:iCs/>
          <w:shd w:val="clear" w:color="auto" w:fill="FFFFFF"/>
        </w:rPr>
        <w:t>61</w:t>
      </w:r>
      <w:r w:rsidRPr="008631C3">
        <w:rPr>
          <w:shd w:val="clear" w:color="auto" w:fill="FFFFFF"/>
        </w:rPr>
        <w:t>(2), pp.17-26.</w:t>
      </w:r>
    </w:p>
    <w:p w14:paraId="111307FE"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Damij</w:t>
      </w:r>
      <w:proofErr w:type="spellEnd"/>
      <w:r w:rsidRPr="008631C3">
        <w:rPr>
          <w:shd w:val="clear" w:color="auto" w:fill="FFFFFF"/>
        </w:rPr>
        <w:t xml:space="preserve">, N. and </w:t>
      </w:r>
      <w:proofErr w:type="spellStart"/>
      <w:r w:rsidRPr="008631C3">
        <w:rPr>
          <w:shd w:val="clear" w:color="auto" w:fill="FFFFFF"/>
        </w:rPr>
        <w:t>Damij</w:t>
      </w:r>
      <w:proofErr w:type="spellEnd"/>
      <w:r w:rsidRPr="008631C3">
        <w:rPr>
          <w:shd w:val="clear" w:color="auto" w:fill="FFFFFF"/>
        </w:rPr>
        <w:t>, T.</w:t>
      </w:r>
      <w:r>
        <w:rPr>
          <w:shd w:val="clear" w:color="auto" w:fill="FFFFFF"/>
        </w:rPr>
        <w:t xml:space="preserve"> (</w:t>
      </w:r>
      <w:r w:rsidRPr="008631C3">
        <w:rPr>
          <w:shd w:val="clear" w:color="auto" w:fill="FFFFFF"/>
        </w:rPr>
        <w:t>2021</w:t>
      </w:r>
      <w:r>
        <w:rPr>
          <w:shd w:val="clear" w:color="auto" w:fill="FFFFFF"/>
        </w:rPr>
        <w:t>)</w:t>
      </w:r>
      <w:r w:rsidRPr="008631C3">
        <w:rPr>
          <w:shd w:val="clear" w:color="auto" w:fill="FFFFFF"/>
        </w:rPr>
        <w:t xml:space="preserve"> An Approach to Optimizing Kanban Board Workflow and Shortening the Project Management Plan. </w:t>
      </w:r>
      <w:r w:rsidRPr="008631C3">
        <w:rPr>
          <w:i/>
          <w:iCs/>
          <w:shd w:val="clear" w:color="auto" w:fill="FFFFFF"/>
        </w:rPr>
        <w:t>IEEE Transactions on Engineering Management</w:t>
      </w:r>
      <w:r w:rsidRPr="008631C3">
        <w:rPr>
          <w:shd w:val="clear" w:color="auto" w:fill="FFFFFF"/>
        </w:rPr>
        <w:t>.</w:t>
      </w:r>
    </w:p>
    <w:p w14:paraId="22266681"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Elhasi</w:t>
      </w:r>
      <w:proofErr w:type="spellEnd"/>
      <w:r w:rsidRPr="008631C3">
        <w:rPr>
          <w:shd w:val="clear" w:color="auto" w:fill="FFFFFF"/>
        </w:rPr>
        <w:t xml:space="preserve">, A. and </w:t>
      </w:r>
      <w:proofErr w:type="spellStart"/>
      <w:r w:rsidRPr="008631C3">
        <w:rPr>
          <w:shd w:val="clear" w:color="auto" w:fill="FFFFFF"/>
        </w:rPr>
        <w:t>Aljabour</w:t>
      </w:r>
      <w:proofErr w:type="spellEnd"/>
      <w:r w:rsidRPr="008631C3">
        <w:rPr>
          <w:shd w:val="clear" w:color="auto" w:fill="FFFFFF"/>
        </w:rPr>
        <w:t>, B.</w:t>
      </w:r>
      <w:r>
        <w:rPr>
          <w:shd w:val="clear" w:color="auto" w:fill="FFFFFF"/>
        </w:rPr>
        <w:t xml:space="preserve"> (</w:t>
      </w:r>
      <w:r w:rsidRPr="008631C3">
        <w:rPr>
          <w:shd w:val="clear" w:color="auto" w:fill="FFFFFF"/>
        </w:rPr>
        <w:t>2021</w:t>
      </w:r>
      <w:r>
        <w:rPr>
          <w:shd w:val="clear" w:color="auto" w:fill="FFFFFF"/>
        </w:rPr>
        <w:t>)</w:t>
      </w:r>
      <w:r w:rsidRPr="008631C3">
        <w:rPr>
          <w:shd w:val="clear" w:color="auto" w:fill="FFFFFF"/>
        </w:rPr>
        <w:t xml:space="preserve"> Suggested Management Plan for Software Maintenance. </w:t>
      </w:r>
      <w:r w:rsidRPr="008631C3">
        <w:rPr>
          <w:i/>
          <w:iCs/>
          <w:shd w:val="clear" w:color="auto" w:fill="FFFFFF"/>
        </w:rPr>
        <w:t>development</w:t>
      </w:r>
      <w:r w:rsidRPr="008631C3">
        <w:rPr>
          <w:shd w:val="clear" w:color="auto" w:fill="FFFFFF"/>
        </w:rPr>
        <w:t xml:space="preserve">, </w:t>
      </w:r>
      <w:r w:rsidRPr="008631C3">
        <w:rPr>
          <w:i/>
          <w:iCs/>
          <w:shd w:val="clear" w:color="auto" w:fill="FFFFFF"/>
        </w:rPr>
        <w:t>3</w:t>
      </w:r>
      <w:r w:rsidRPr="008631C3">
        <w:rPr>
          <w:shd w:val="clear" w:color="auto" w:fill="FFFFFF"/>
        </w:rPr>
        <w:t>, p.4.</w:t>
      </w:r>
    </w:p>
    <w:p w14:paraId="3637246D"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Gramatiuk</w:t>
      </w:r>
      <w:proofErr w:type="spellEnd"/>
      <w:r w:rsidRPr="008631C3">
        <w:rPr>
          <w:shd w:val="clear" w:color="auto" w:fill="FFFFFF"/>
        </w:rPr>
        <w:t xml:space="preserve">, S. and </w:t>
      </w:r>
      <w:proofErr w:type="spellStart"/>
      <w:r w:rsidRPr="008631C3">
        <w:rPr>
          <w:shd w:val="clear" w:color="auto" w:fill="FFFFFF"/>
        </w:rPr>
        <w:t>Hartl</w:t>
      </w:r>
      <w:proofErr w:type="spellEnd"/>
      <w:r w:rsidRPr="008631C3">
        <w:rPr>
          <w:shd w:val="clear" w:color="auto" w:fill="FFFFFF"/>
        </w:rPr>
        <w:t>, G.</w:t>
      </w:r>
      <w:r>
        <w:rPr>
          <w:shd w:val="clear" w:color="auto" w:fill="FFFFFF"/>
        </w:rPr>
        <w:t xml:space="preserve"> (</w:t>
      </w:r>
      <w:r w:rsidRPr="008631C3">
        <w:rPr>
          <w:shd w:val="clear" w:color="auto" w:fill="FFFFFF"/>
        </w:rPr>
        <w:t>2022</w:t>
      </w:r>
      <w:r>
        <w:rPr>
          <w:shd w:val="clear" w:color="auto" w:fill="FFFFFF"/>
        </w:rPr>
        <w:t>)</w:t>
      </w:r>
      <w:r w:rsidRPr="008631C3">
        <w:rPr>
          <w:shd w:val="clear" w:color="auto" w:fill="FFFFFF"/>
        </w:rPr>
        <w:t xml:space="preserve"> Sustainability Plan and Project Management of a Biobanking Network. In </w:t>
      </w:r>
      <w:r w:rsidRPr="008631C3">
        <w:rPr>
          <w:i/>
          <w:iCs/>
          <w:shd w:val="clear" w:color="auto" w:fill="FFFFFF"/>
        </w:rPr>
        <w:t>Biobanks in Low-and Middle-Income Countries: Relevance, Setup and Management</w:t>
      </w:r>
      <w:r w:rsidRPr="008631C3">
        <w:rPr>
          <w:shd w:val="clear" w:color="auto" w:fill="FFFFFF"/>
        </w:rPr>
        <w:t xml:space="preserve"> (pp. 95-98). Springer, Cham.</w:t>
      </w:r>
    </w:p>
    <w:p w14:paraId="7C7D40F6"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Heigermoser</w:t>
      </w:r>
      <w:proofErr w:type="spellEnd"/>
      <w:r w:rsidRPr="008631C3">
        <w:rPr>
          <w:shd w:val="clear" w:color="auto" w:fill="FFFFFF"/>
        </w:rPr>
        <w:t xml:space="preserve">, D. </w:t>
      </w:r>
      <w:r w:rsidRPr="00570743">
        <w:rPr>
          <w:i/>
          <w:iCs/>
          <w:shd w:val="clear" w:color="auto" w:fill="FFFFFF"/>
        </w:rPr>
        <w:t xml:space="preserve">et al. </w:t>
      </w:r>
      <w:r>
        <w:rPr>
          <w:shd w:val="clear" w:color="auto" w:fill="FFFFFF"/>
        </w:rPr>
        <w:t>(</w:t>
      </w:r>
      <w:r w:rsidRPr="008631C3">
        <w:rPr>
          <w:shd w:val="clear" w:color="auto" w:fill="FFFFFF"/>
        </w:rPr>
        <w:t>2019</w:t>
      </w:r>
      <w:r>
        <w:rPr>
          <w:shd w:val="clear" w:color="auto" w:fill="FFFFFF"/>
        </w:rPr>
        <w:t>)</w:t>
      </w:r>
      <w:r w:rsidRPr="008631C3">
        <w:rPr>
          <w:shd w:val="clear" w:color="auto" w:fill="FFFFFF"/>
        </w:rPr>
        <w:t xml:space="preserve"> BIM-based Last Planner System tool for improving construction project management. </w:t>
      </w:r>
      <w:r w:rsidRPr="008631C3">
        <w:rPr>
          <w:i/>
          <w:iCs/>
          <w:shd w:val="clear" w:color="auto" w:fill="FFFFFF"/>
        </w:rPr>
        <w:t>Automation in Construction</w:t>
      </w:r>
      <w:r w:rsidRPr="008631C3">
        <w:rPr>
          <w:shd w:val="clear" w:color="auto" w:fill="FFFFFF"/>
        </w:rPr>
        <w:t xml:space="preserve">, </w:t>
      </w:r>
      <w:r w:rsidRPr="008631C3">
        <w:rPr>
          <w:i/>
          <w:iCs/>
          <w:shd w:val="clear" w:color="auto" w:fill="FFFFFF"/>
        </w:rPr>
        <w:t>104</w:t>
      </w:r>
      <w:r w:rsidRPr="008631C3">
        <w:rPr>
          <w:shd w:val="clear" w:color="auto" w:fill="FFFFFF"/>
        </w:rPr>
        <w:t>, pp.246-254. </w:t>
      </w:r>
    </w:p>
    <w:p w14:paraId="6C3215A0" w14:textId="77777777" w:rsidR="00F868F3" w:rsidRPr="008631C3" w:rsidRDefault="00F868F3" w:rsidP="00BA7D9F">
      <w:pPr>
        <w:pStyle w:val="ListParagraph"/>
        <w:numPr>
          <w:ilvl w:val="0"/>
          <w:numId w:val="4"/>
        </w:numPr>
        <w:spacing w:line="360" w:lineRule="auto"/>
      </w:pPr>
      <w:r w:rsidRPr="008631C3">
        <w:rPr>
          <w:shd w:val="clear" w:color="auto" w:fill="FFFFFF"/>
        </w:rPr>
        <w:t xml:space="preserve">Kerzner, H. </w:t>
      </w:r>
      <w:r>
        <w:rPr>
          <w:shd w:val="clear" w:color="auto" w:fill="FFFFFF"/>
        </w:rPr>
        <w:t>(</w:t>
      </w:r>
      <w:r w:rsidRPr="008631C3">
        <w:rPr>
          <w:shd w:val="clear" w:color="auto" w:fill="FFFFFF"/>
        </w:rPr>
        <w:t>2018</w:t>
      </w:r>
      <w:r>
        <w:rPr>
          <w:shd w:val="clear" w:color="auto" w:fill="FFFFFF"/>
        </w:rPr>
        <w:t>)</w:t>
      </w:r>
      <w:r w:rsidRPr="008631C3">
        <w:rPr>
          <w:shd w:val="clear" w:color="auto" w:fill="FFFFFF"/>
        </w:rPr>
        <w:t xml:space="preserve"> </w:t>
      </w:r>
      <w:r w:rsidRPr="008631C3">
        <w:rPr>
          <w:i/>
          <w:iCs/>
          <w:shd w:val="clear" w:color="auto" w:fill="FFFFFF"/>
        </w:rPr>
        <w:t>Project management best practices: Achieving global excellence</w:t>
      </w:r>
      <w:r w:rsidRPr="008631C3">
        <w:rPr>
          <w:shd w:val="clear" w:color="auto" w:fill="FFFFFF"/>
        </w:rPr>
        <w:t>. John Wiley &amp; Sons.</w:t>
      </w:r>
    </w:p>
    <w:p w14:paraId="5874897E"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lastRenderedPageBreak/>
        <w:t>Ketmanto</w:t>
      </w:r>
      <w:proofErr w:type="spellEnd"/>
      <w:r w:rsidRPr="008631C3">
        <w:rPr>
          <w:shd w:val="clear" w:color="auto" w:fill="FFFFFF"/>
        </w:rPr>
        <w:t xml:space="preserve">, P.D., </w:t>
      </w:r>
      <w:proofErr w:type="spellStart"/>
      <w:r w:rsidRPr="008631C3">
        <w:rPr>
          <w:shd w:val="clear" w:color="auto" w:fill="FFFFFF"/>
        </w:rPr>
        <w:t>Hasibuan</w:t>
      </w:r>
      <w:proofErr w:type="spellEnd"/>
      <w:r w:rsidRPr="008631C3">
        <w:rPr>
          <w:shd w:val="clear" w:color="auto" w:fill="FFFFFF"/>
        </w:rPr>
        <w:t>, M.A. and Jacob, D.W.</w:t>
      </w:r>
      <w:r>
        <w:rPr>
          <w:shd w:val="clear" w:color="auto" w:fill="FFFFFF"/>
        </w:rPr>
        <w:t xml:space="preserve"> (</w:t>
      </w:r>
      <w:r w:rsidRPr="008631C3">
        <w:rPr>
          <w:shd w:val="clear" w:color="auto" w:fill="FFFFFF"/>
        </w:rPr>
        <w:t>2018</w:t>
      </w:r>
      <w:r>
        <w:rPr>
          <w:shd w:val="clear" w:color="auto" w:fill="FFFFFF"/>
        </w:rPr>
        <w:t>)</w:t>
      </w:r>
      <w:r w:rsidRPr="008631C3">
        <w:rPr>
          <w:shd w:val="clear" w:color="auto" w:fill="FFFFFF"/>
        </w:rPr>
        <w:t xml:space="preserve"> </w:t>
      </w:r>
      <w:r>
        <w:rPr>
          <w:shd w:val="clear" w:color="auto" w:fill="FFFFFF"/>
        </w:rPr>
        <w:t>‘</w:t>
      </w:r>
      <w:r w:rsidRPr="008631C3">
        <w:rPr>
          <w:shd w:val="clear" w:color="auto" w:fill="FFFFFF"/>
        </w:rPr>
        <w:t xml:space="preserve">Project Management Plan Design </w:t>
      </w:r>
      <w:proofErr w:type="gramStart"/>
      <w:r w:rsidRPr="008631C3">
        <w:rPr>
          <w:shd w:val="clear" w:color="auto" w:fill="FFFFFF"/>
        </w:rPr>
        <w:t>For</w:t>
      </w:r>
      <w:proofErr w:type="gramEnd"/>
      <w:r w:rsidRPr="008631C3">
        <w:rPr>
          <w:shd w:val="clear" w:color="auto" w:fill="FFFFFF"/>
        </w:rPr>
        <w:t xml:space="preserve"> Developing E-learning Content</w:t>
      </w:r>
      <w:r>
        <w:rPr>
          <w:shd w:val="clear" w:color="auto" w:fill="FFFFFF"/>
        </w:rPr>
        <w:t>’,</w:t>
      </w:r>
      <w:r w:rsidRPr="008631C3">
        <w:rPr>
          <w:shd w:val="clear" w:color="auto" w:fill="FFFFFF"/>
        </w:rPr>
        <w:t xml:space="preserve"> </w:t>
      </w:r>
      <w:r w:rsidRPr="008631C3">
        <w:rPr>
          <w:i/>
          <w:iCs/>
          <w:shd w:val="clear" w:color="auto" w:fill="FFFFFF"/>
        </w:rPr>
        <w:t>International Journal Of Information &amp; System Management</w:t>
      </w:r>
      <w:r w:rsidRPr="008631C3">
        <w:rPr>
          <w:shd w:val="clear" w:color="auto" w:fill="FFFFFF"/>
        </w:rPr>
        <w:t>.</w:t>
      </w:r>
    </w:p>
    <w:p w14:paraId="09CB960C" w14:textId="77777777" w:rsidR="00F868F3" w:rsidRPr="00874BEC" w:rsidRDefault="00F868F3" w:rsidP="00874BEC">
      <w:pPr>
        <w:pStyle w:val="ListParagraph"/>
        <w:numPr>
          <w:ilvl w:val="0"/>
          <w:numId w:val="4"/>
        </w:numPr>
        <w:spacing w:after="240" w:line="360" w:lineRule="atLeast"/>
        <w:jc w:val="left"/>
        <w:rPr>
          <w:rFonts w:eastAsia="Times New Roman" w:cs="Times New Roman"/>
          <w:color w:val="000000"/>
          <w:szCs w:val="24"/>
          <w:lang w:val="en-GB" w:eastAsia="en-GB"/>
        </w:rPr>
      </w:pPr>
      <w:r w:rsidRPr="00874BEC">
        <w:rPr>
          <w:rFonts w:eastAsia="Times New Roman" w:cs="Times New Roman"/>
          <w:i/>
          <w:iCs/>
          <w:color w:val="000000"/>
          <w:szCs w:val="24"/>
          <w:lang w:val="en-GB" w:eastAsia="en-GB"/>
        </w:rPr>
        <w:t xml:space="preserve">ProQuest </w:t>
      </w:r>
      <w:proofErr w:type="spellStart"/>
      <w:r w:rsidRPr="00874BEC">
        <w:rPr>
          <w:rFonts w:eastAsia="Times New Roman" w:cs="Times New Roman"/>
          <w:i/>
          <w:iCs/>
          <w:color w:val="000000"/>
          <w:szCs w:val="24"/>
          <w:lang w:val="en-GB" w:eastAsia="en-GB"/>
        </w:rPr>
        <w:t>Ebook</w:t>
      </w:r>
      <w:proofErr w:type="spellEnd"/>
      <w:r w:rsidRPr="00874BEC">
        <w:rPr>
          <w:rFonts w:eastAsia="Times New Roman" w:cs="Times New Roman"/>
          <w:i/>
          <w:iCs/>
          <w:color w:val="000000"/>
          <w:szCs w:val="24"/>
          <w:lang w:val="en-GB" w:eastAsia="en-GB"/>
        </w:rPr>
        <w:t xml:space="preserve"> Central - Reader</w:t>
      </w:r>
      <w:r w:rsidRPr="00874BEC">
        <w:rPr>
          <w:rFonts w:eastAsia="Times New Roman" w:cs="Times New Roman"/>
          <w:color w:val="000000"/>
          <w:szCs w:val="24"/>
          <w:lang w:val="en-GB" w:eastAsia="en-GB"/>
        </w:rPr>
        <w:t> (2022) </w:t>
      </w:r>
      <w:r w:rsidRPr="00874BEC">
        <w:rPr>
          <w:rFonts w:eastAsia="Times New Roman" w:cs="Times New Roman"/>
          <w:i/>
          <w:iCs/>
          <w:color w:val="000000"/>
          <w:szCs w:val="24"/>
          <w:lang w:val="en-GB" w:eastAsia="en-GB"/>
        </w:rPr>
        <w:t>Proquest.com</w:t>
      </w:r>
      <w:r w:rsidRPr="00874BEC">
        <w:rPr>
          <w:rFonts w:eastAsia="Times New Roman" w:cs="Times New Roman"/>
          <w:color w:val="000000"/>
          <w:szCs w:val="24"/>
          <w:lang w:val="en-GB" w:eastAsia="en-GB"/>
        </w:rPr>
        <w:t>. Available at: https://ebookcentral.proquest.com/lib/trinity/reader.action?docID=4591473 (Accessed: 6 May 2022).</w:t>
      </w:r>
    </w:p>
    <w:p w14:paraId="6247F3B8" w14:textId="77777777" w:rsidR="00F868F3" w:rsidRPr="008631C3" w:rsidRDefault="00F868F3" w:rsidP="00BA7D9F">
      <w:pPr>
        <w:pStyle w:val="ListParagraph"/>
        <w:numPr>
          <w:ilvl w:val="0"/>
          <w:numId w:val="4"/>
        </w:numPr>
        <w:spacing w:line="360" w:lineRule="auto"/>
      </w:pPr>
      <w:proofErr w:type="spellStart"/>
      <w:r w:rsidRPr="008631C3">
        <w:rPr>
          <w:shd w:val="clear" w:color="auto" w:fill="FFFFFF"/>
        </w:rPr>
        <w:t>Soltan</w:t>
      </w:r>
      <w:proofErr w:type="spellEnd"/>
      <w:r w:rsidRPr="008631C3">
        <w:rPr>
          <w:shd w:val="clear" w:color="auto" w:fill="FFFFFF"/>
        </w:rPr>
        <w:t>, S. and Ashrafi, M.</w:t>
      </w:r>
      <w:r>
        <w:rPr>
          <w:shd w:val="clear" w:color="auto" w:fill="FFFFFF"/>
        </w:rPr>
        <w:t xml:space="preserve"> (</w:t>
      </w:r>
      <w:r w:rsidRPr="008631C3">
        <w:rPr>
          <w:shd w:val="clear" w:color="auto" w:fill="FFFFFF"/>
        </w:rPr>
        <w:t>2020</w:t>
      </w:r>
      <w:r>
        <w:rPr>
          <w:shd w:val="clear" w:color="auto" w:fill="FFFFFF"/>
        </w:rPr>
        <w:t>) ‘</w:t>
      </w:r>
      <w:r w:rsidRPr="008631C3">
        <w:rPr>
          <w:shd w:val="clear" w:color="auto" w:fill="FFFFFF"/>
        </w:rPr>
        <w:t>Predicting project duration and cost, and selecting the best action plan using statistical methods for earned value management</w:t>
      </w:r>
      <w:r>
        <w:rPr>
          <w:shd w:val="clear" w:color="auto" w:fill="FFFFFF"/>
        </w:rPr>
        <w:t>’,</w:t>
      </w:r>
      <w:r w:rsidRPr="008631C3">
        <w:rPr>
          <w:shd w:val="clear" w:color="auto" w:fill="FFFFFF"/>
        </w:rPr>
        <w:t xml:space="preserve"> </w:t>
      </w:r>
      <w:r w:rsidRPr="008631C3">
        <w:rPr>
          <w:i/>
          <w:iCs/>
          <w:shd w:val="clear" w:color="auto" w:fill="FFFFFF"/>
        </w:rPr>
        <w:t>Journal of Project Management</w:t>
      </w:r>
      <w:r w:rsidRPr="008631C3">
        <w:rPr>
          <w:shd w:val="clear" w:color="auto" w:fill="FFFFFF"/>
        </w:rPr>
        <w:t xml:space="preserve">, </w:t>
      </w:r>
      <w:r w:rsidRPr="008631C3">
        <w:rPr>
          <w:i/>
          <w:iCs/>
          <w:shd w:val="clear" w:color="auto" w:fill="FFFFFF"/>
        </w:rPr>
        <w:t>5</w:t>
      </w:r>
      <w:r w:rsidRPr="008631C3">
        <w:rPr>
          <w:shd w:val="clear" w:color="auto" w:fill="FFFFFF"/>
        </w:rPr>
        <w:t>(3), pp.157-166.</w:t>
      </w:r>
    </w:p>
    <w:p w14:paraId="7D5DBDDF" w14:textId="77777777" w:rsidR="00F868F3" w:rsidRPr="00874BEC" w:rsidRDefault="00F868F3" w:rsidP="00BA7D9F">
      <w:pPr>
        <w:pStyle w:val="ListParagraph"/>
        <w:numPr>
          <w:ilvl w:val="0"/>
          <w:numId w:val="4"/>
        </w:numPr>
        <w:spacing w:line="360" w:lineRule="auto"/>
      </w:pPr>
      <w:r w:rsidRPr="008631C3">
        <w:rPr>
          <w:shd w:val="clear" w:color="auto" w:fill="FFFFFF"/>
        </w:rPr>
        <w:t xml:space="preserve">Vega Bautista Jr, J. and Tri </w:t>
      </w:r>
      <w:proofErr w:type="spellStart"/>
      <w:r w:rsidRPr="008631C3">
        <w:rPr>
          <w:shd w:val="clear" w:color="auto" w:fill="FFFFFF"/>
        </w:rPr>
        <w:t>Prasetyo</w:t>
      </w:r>
      <w:proofErr w:type="spellEnd"/>
      <w:r w:rsidRPr="008631C3">
        <w:rPr>
          <w:shd w:val="clear" w:color="auto" w:fill="FFFFFF"/>
        </w:rPr>
        <w:t>, Y.</w:t>
      </w:r>
      <w:r>
        <w:rPr>
          <w:shd w:val="clear" w:color="auto" w:fill="FFFFFF"/>
        </w:rPr>
        <w:t xml:space="preserve"> (</w:t>
      </w:r>
      <w:r w:rsidRPr="008631C3">
        <w:rPr>
          <w:shd w:val="clear" w:color="auto" w:fill="FFFFFF"/>
        </w:rPr>
        <w:t>2020</w:t>
      </w:r>
      <w:r>
        <w:rPr>
          <w:shd w:val="clear" w:color="auto" w:fill="FFFFFF"/>
        </w:rPr>
        <w:t>)</w:t>
      </w:r>
      <w:r w:rsidRPr="008631C3">
        <w:rPr>
          <w:shd w:val="clear" w:color="auto" w:fill="FFFFFF"/>
        </w:rPr>
        <w:t xml:space="preserve"> September. The Impact of Material Management Plan on Delivering Offshore Construction Projects in Singapore. In </w:t>
      </w:r>
      <w:r w:rsidRPr="008631C3">
        <w:rPr>
          <w:i/>
          <w:iCs/>
          <w:shd w:val="clear" w:color="auto" w:fill="FFFFFF"/>
        </w:rPr>
        <w:t xml:space="preserve">2020 The 6th International Conference on Industrial and Business </w:t>
      </w:r>
      <w:proofErr w:type="spellStart"/>
      <w:r w:rsidRPr="008631C3">
        <w:rPr>
          <w:i/>
          <w:iCs/>
          <w:shd w:val="clear" w:color="auto" w:fill="FFFFFF"/>
        </w:rPr>
        <w:t>Engineerin</w:t>
      </w:r>
      <w:proofErr w:type="spellEnd"/>
      <w:r w:rsidRPr="008631C3">
        <w:rPr>
          <w:shd w:val="clear" w:color="auto" w:fill="FFFFFF"/>
        </w:rPr>
        <w:t xml:space="preserve"> (pp. 163-169).</w:t>
      </w:r>
    </w:p>
    <w:sectPr w:rsidR="00F868F3" w:rsidRPr="00874BEC" w:rsidSect="00EA661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994CB" w14:textId="77777777" w:rsidR="00F8187A" w:rsidRDefault="00F8187A" w:rsidP="00775DA4">
      <w:pPr>
        <w:spacing w:after="0" w:line="240" w:lineRule="auto"/>
      </w:pPr>
      <w:r>
        <w:separator/>
      </w:r>
    </w:p>
  </w:endnote>
  <w:endnote w:type="continuationSeparator" w:id="0">
    <w:p w14:paraId="0A735403" w14:textId="77777777" w:rsidR="00F8187A" w:rsidRDefault="00F8187A" w:rsidP="00775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90195"/>
      <w:docPartObj>
        <w:docPartGallery w:val="Page Numbers (Bottom of Page)"/>
        <w:docPartUnique/>
      </w:docPartObj>
    </w:sdtPr>
    <w:sdtEndPr/>
    <w:sdtContent>
      <w:p w14:paraId="48E11AE2" w14:textId="77777777" w:rsidR="00CB4FD1" w:rsidRDefault="001E16B7">
        <w:pPr>
          <w:pStyle w:val="Footer"/>
          <w:jc w:val="right"/>
        </w:pPr>
        <w:r>
          <w:fldChar w:fldCharType="begin"/>
        </w:r>
        <w:r>
          <w:instrText xml:space="preserve"> PAGE   \* MERGEFORMAT </w:instrText>
        </w:r>
        <w:r>
          <w:fldChar w:fldCharType="separate"/>
        </w:r>
        <w:r w:rsidR="00FE585E">
          <w:rPr>
            <w:noProof/>
          </w:rPr>
          <w:t>1</w:t>
        </w:r>
        <w:r>
          <w:rPr>
            <w:noProof/>
          </w:rPr>
          <w:fldChar w:fldCharType="end"/>
        </w:r>
      </w:p>
    </w:sdtContent>
  </w:sdt>
  <w:p w14:paraId="7ED12345" w14:textId="77777777" w:rsidR="00CB4FD1" w:rsidRDefault="00CB4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37605" w14:textId="77777777" w:rsidR="00F8187A" w:rsidRDefault="00F8187A" w:rsidP="00775DA4">
      <w:pPr>
        <w:spacing w:after="0" w:line="240" w:lineRule="auto"/>
      </w:pPr>
      <w:r>
        <w:separator/>
      </w:r>
    </w:p>
  </w:footnote>
  <w:footnote w:type="continuationSeparator" w:id="0">
    <w:p w14:paraId="32C3E081" w14:textId="77777777" w:rsidR="00F8187A" w:rsidRDefault="00F8187A" w:rsidP="00775D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80296D0"/>
    <w:multiLevelType w:val="hybridMultilevel"/>
    <w:tmpl w:val="0A90445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C2BE439"/>
    <w:multiLevelType w:val="hybridMultilevel"/>
    <w:tmpl w:val="23FE512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F904D44"/>
    <w:multiLevelType w:val="hybridMultilevel"/>
    <w:tmpl w:val="FAD1059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8F849F2"/>
    <w:multiLevelType w:val="hybridMultilevel"/>
    <w:tmpl w:val="99D653FE"/>
    <w:lvl w:ilvl="0" w:tplc="26A868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997766">
    <w:abstractNumId w:val="1"/>
  </w:num>
  <w:num w:numId="2" w16cid:durableId="191651722">
    <w:abstractNumId w:val="2"/>
  </w:num>
  <w:num w:numId="3" w16cid:durableId="1371489855">
    <w:abstractNumId w:val="0"/>
  </w:num>
  <w:num w:numId="4" w16cid:durableId="17293039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732F"/>
    <w:rsid w:val="00011187"/>
    <w:rsid w:val="000210C7"/>
    <w:rsid w:val="000C57DB"/>
    <w:rsid w:val="0011107C"/>
    <w:rsid w:val="0014352B"/>
    <w:rsid w:val="001774E2"/>
    <w:rsid w:val="00190AF9"/>
    <w:rsid w:val="001E16B7"/>
    <w:rsid w:val="00285E28"/>
    <w:rsid w:val="002A6B83"/>
    <w:rsid w:val="002C31A4"/>
    <w:rsid w:val="002F51AF"/>
    <w:rsid w:val="00332D66"/>
    <w:rsid w:val="00361A8A"/>
    <w:rsid w:val="0037732F"/>
    <w:rsid w:val="003F1EDC"/>
    <w:rsid w:val="003F3B02"/>
    <w:rsid w:val="00453B84"/>
    <w:rsid w:val="00496CFC"/>
    <w:rsid w:val="00513B4A"/>
    <w:rsid w:val="0054740F"/>
    <w:rsid w:val="00570743"/>
    <w:rsid w:val="006009C1"/>
    <w:rsid w:val="00641F9D"/>
    <w:rsid w:val="006876AD"/>
    <w:rsid w:val="006B2747"/>
    <w:rsid w:val="006C62E9"/>
    <w:rsid w:val="006F1886"/>
    <w:rsid w:val="0072317E"/>
    <w:rsid w:val="00770A78"/>
    <w:rsid w:val="00775DA4"/>
    <w:rsid w:val="00850B4D"/>
    <w:rsid w:val="008631C3"/>
    <w:rsid w:val="00874BEC"/>
    <w:rsid w:val="00893ED1"/>
    <w:rsid w:val="00971FA0"/>
    <w:rsid w:val="00976A02"/>
    <w:rsid w:val="009C4882"/>
    <w:rsid w:val="009E303B"/>
    <w:rsid w:val="009F0EE1"/>
    <w:rsid w:val="00A46D8E"/>
    <w:rsid w:val="00A61C59"/>
    <w:rsid w:val="00A6467F"/>
    <w:rsid w:val="00A759E5"/>
    <w:rsid w:val="00AD121A"/>
    <w:rsid w:val="00B07848"/>
    <w:rsid w:val="00B27200"/>
    <w:rsid w:val="00B57180"/>
    <w:rsid w:val="00B73806"/>
    <w:rsid w:val="00BA7D9F"/>
    <w:rsid w:val="00BE1495"/>
    <w:rsid w:val="00C707BA"/>
    <w:rsid w:val="00C7652F"/>
    <w:rsid w:val="00C973A5"/>
    <w:rsid w:val="00CB4FD1"/>
    <w:rsid w:val="00CD0D85"/>
    <w:rsid w:val="00CE78D6"/>
    <w:rsid w:val="00D436C8"/>
    <w:rsid w:val="00DB6271"/>
    <w:rsid w:val="00DD24AE"/>
    <w:rsid w:val="00E22FA3"/>
    <w:rsid w:val="00E84C93"/>
    <w:rsid w:val="00EA661A"/>
    <w:rsid w:val="00EB6836"/>
    <w:rsid w:val="00EF663E"/>
    <w:rsid w:val="00F0466D"/>
    <w:rsid w:val="00F21DBA"/>
    <w:rsid w:val="00F8187A"/>
    <w:rsid w:val="00F868F3"/>
    <w:rsid w:val="00FE4100"/>
    <w:rsid w:val="00FE585E"/>
    <w:rsid w:val="00FF1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3FF30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32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7732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732F"/>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3773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32F"/>
    <w:rPr>
      <w:rFonts w:ascii="Tahoma" w:hAnsi="Tahoma" w:cs="Tahoma"/>
      <w:sz w:val="16"/>
      <w:szCs w:val="16"/>
    </w:rPr>
  </w:style>
  <w:style w:type="paragraph" w:styleId="Title">
    <w:name w:val="Title"/>
    <w:basedOn w:val="Normal"/>
    <w:next w:val="Normal"/>
    <w:link w:val="TitleChar"/>
    <w:uiPriority w:val="10"/>
    <w:qFormat/>
    <w:rsid w:val="0037732F"/>
    <w:pPr>
      <w:pBdr>
        <w:bottom w:val="single" w:sz="8" w:space="4" w:color="4F81BD" w:themeColor="accent1"/>
      </w:pBdr>
      <w:spacing w:after="300" w:line="36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37732F"/>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37732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37732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7732F"/>
    <w:pPr>
      <w:spacing w:after="100"/>
    </w:pPr>
  </w:style>
  <w:style w:type="character" w:styleId="Hyperlink">
    <w:name w:val="Hyperlink"/>
    <w:basedOn w:val="DefaultParagraphFont"/>
    <w:uiPriority w:val="99"/>
    <w:unhideWhenUsed/>
    <w:rsid w:val="0037732F"/>
    <w:rPr>
      <w:color w:val="0000FF" w:themeColor="hyperlink"/>
      <w:u w:val="single"/>
    </w:rPr>
  </w:style>
  <w:style w:type="paragraph" w:styleId="Header">
    <w:name w:val="header"/>
    <w:basedOn w:val="Normal"/>
    <w:link w:val="HeaderChar"/>
    <w:uiPriority w:val="99"/>
    <w:unhideWhenUsed/>
    <w:rsid w:val="00775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DA4"/>
    <w:rPr>
      <w:rFonts w:ascii="Times New Roman" w:hAnsi="Times New Roman"/>
      <w:sz w:val="24"/>
    </w:rPr>
  </w:style>
  <w:style w:type="paragraph" w:styleId="Footer">
    <w:name w:val="footer"/>
    <w:basedOn w:val="Normal"/>
    <w:link w:val="FooterChar"/>
    <w:uiPriority w:val="99"/>
    <w:unhideWhenUsed/>
    <w:rsid w:val="00775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DA4"/>
    <w:rPr>
      <w:rFonts w:ascii="Times New Roman" w:hAnsi="Times New Roman"/>
      <w:sz w:val="24"/>
    </w:rPr>
  </w:style>
  <w:style w:type="character" w:styleId="CommentReference">
    <w:name w:val="annotation reference"/>
    <w:basedOn w:val="DefaultParagraphFont"/>
    <w:uiPriority w:val="99"/>
    <w:semiHidden/>
    <w:unhideWhenUsed/>
    <w:rsid w:val="00496CFC"/>
    <w:rPr>
      <w:sz w:val="16"/>
      <w:szCs w:val="16"/>
    </w:rPr>
  </w:style>
  <w:style w:type="paragraph" w:styleId="CommentText">
    <w:name w:val="annotation text"/>
    <w:basedOn w:val="Normal"/>
    <w:link w:val="CommentTextChar"/>
    <w:uiPriority w:val="99"/>
    <w:semiHidden/>
    <w:unhideWhenUsed/>
    <w:rsid w:val="00496CFC"/>
    <w:pPr>
      <w:spacing w:line="240" w:lineRule="auto"/>
    </w:pPr>
    <w:rPr>
      <w:sz w:val="20"/>
      <w:szCs w:val="20"/>
    </w:rPr>
  </w:style>
  <w:style w:type="character" w:customStyle="1" w:styleId="CommentTextChar">
    <w:name w:val="Comment Text Char"/>
    <w:basedOn w:val="DefaultParagraphFont"/>
    <w:link w:val="CommentText"/>
    <w:uiPriority w:val="99"/>
    <w:semiHidden/>
    <w:rsid w:val="00496CF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96CFC"/>
    <w:rPr>
      <w:b/>
      <w:bCs/>
    </w:rPr>
  </w:style>
  <w:style w:type="character" w:customStyle="1" w:styleId="CommentSubjectChar">
    <w:name w:val="Comment Subject Char"/>
    <w:basedOn w:val="CommentTextChar"/>
    <w:link w:val="CommentSubject"/>
    <w:uiPriority w:val="99"/>
    <w:semiHidden/>
    <w:rsid w:val="00496CFC"/>
    <w:rPr>
      <w:rFonts w:ascii="Times New Roman" w:hAnsi="Times New Roman"/>
      <w:b/>
      <w:bCs/>
      <w:sz w:val="20"/>
      <w:szCs w:val="20"/>
    </w:rPr>
  </w:style>
  <w:style w:type="paragraph" w:customStyle="1" w:styleId="Default">
    <w:name w:val="Default"/>
    <w:rsid w:val="00496CFC"/>
    <w:pPr>
      <w:autoSpaceDE w:val="0"/>
      <w:autoSpaceDN w:val="0"/>
      <w:adjustRightInd w:val="0"/>
      <w:spacing w:after="0" w:line="240" w:lineRule="auto"/>
    </w:pPr>
    <w:rPr>
      <w:rFonts w:ascii="Calibri" w:hAnsi="Calibri" w:cs="Calibri"/>
      <w:color w:val="000000"/>
      <w:sz w:val="24"/>
      <w:szCs w:val="24"/>
      <w:lang w:val="en-GB"/>
    </w:rPr>
  </w:style>
  <w:style w:type="table" w:styleId="TableGrid">
    <w:name w:val="Table Grid"/>
    <w:basedOn w:val="TableNormal"/>
    <w:uiPriority w:val="59"/>
    <w:rsid w:val="00CB4FD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631C3"/>
    <w:pPr>
      <w:ind w:left="720"/>
      <w:contextualSpacing/>
    </w:pPr>
  </w:style>
  <w:style w:type="paragraph" w:styleId="NoSpacing">
    <w:name w:val="No Spacing"/>
    <w:link w:val="NoSpacingChar"/>
    <w:uiPriority w:val="1"/>
    <w:qFormat/>
    <w:rsid w:val="00EA661A"/>
    <w:pPr>
      <w:spacing w:after="0" w:line="240" w:lineRule="auto"/>
    </w:pPr>
    <w:rPr>
      <w:rFonts w:eastAsiaTheme="minorEastAsia"/>
    </w:rPr>
  </w:style>
  <w:style w:type="character" w:customStyle="1" w:styleId="NoSpacingChar">
    <w:name w:val="No Spacing Char"/>
    <w:basedOn w:val="DefaultParagraphFont"/>
    <w:link w:val="NoSpacing"/>
    <w:uiPriority w:val="1"/>
    <w:rsid w:val="00EA661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837676">
      <w:bodyDiv w:val="1"/>
      <w:marLeft w:val="0"/>
      <w:marRight w:val="0"/>
      <w:marTop w:val="0"/>
      <w:marBottom w:val="0"/>
      <w:divBdr>
        <w:top w:val="none" w:sz="0" w:space="0" w:color="auto"/>
        <w:left w:val="none" w:sz="0" w:space="0" w:color="auto"/>
        <w:bottom w:val="none" w:sz="0" w:space="0" w:color="auto"/>
        <w:right w:val="none" w:sz="0" w:space="0" w:color="auto"/>
      </w:divBdr>
    </w:div>
    <w:div w:id="968246657">
      <w:bodyDiv w:val="1"/>
      <w:marLeft w:val="0"/>
      <w:marRight w:val="0"/>
      <w:marTop w:val="0"/>
      <w:marBottom w:val="0"/>
      <w:divBdr>
        <w:top w:val="none" w:sz="0" w:space="0" w:color="auto"/>
        <w:left w:val="none" w:sz="0" w:space="0" w:color="auto"/>
        <w:bottom w:val="none" w:sz="0" w:space="0" w:color="auto"/>
        <w:right w:val="none" w:sz="0" w:space="0" w:color="auto"/>
      </w:divBdr>
    </w:div>
    <w:div w:id="1323116671">
      <w:bodyDiv w:val="1"/>
      <w:marLeft w:val="0"/>
      <w:marRight w:val="0"/>
      <w:marTop w:val="0"/>
      <w:marBottom w:val="0"/>
      <w:divBdr>
        <w:top w:val="none" w:sz="0" w:space="0" w:color="auto"/>
        <w:left w:val="none" w:sz="0" w:space="0" w:color="auto"/>
        <w:bottom w:val="none" w:sz="0" w:space="0" w:color="auto"/>
        <w:right w:val="none" w:sz="0" w:space="0" w:color="auto"/>
      </w:divBdr>
    </w:div>
    <w:div w:id="1504935331">
      <w:bodyDiv w:val="1"/>
      <w:marLeft w:val="0"/>
      <w:marRight w:val="0"/>
      <w:marTop w:val="0"/>
      <w:marBottom w:val="0"/>
      <w:divBdr>
        <w:top w:val="none" w:sz="0" w:space="0" w:color="auto"/>
        <w:left w:val="none" w:sz="0" w:space="0" w:color="auto"/>
        <w:bottom w:val="none" w:sz="0" w:space="0" w:color="auto"/>
        <w:right w:val="none" w:sz="0" w:space="0" w:color="auto"/>
      </w:divBdr>
    </w:div>
    <w:div w:id="2040203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CE19EE-7E22-4856-A00E-EE3218249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3131</Words>
  <Characters>17852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2022-04-11T13:34:00Z</dcterms:created>
  <dcterms:modified xsi:type="dcterms:W3CDTF">2022-05-06T14:46:00Z</dcterms:modified>
</cp:coreProperties>
</file>