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ahoma" w:eastAsia="Tahoma" w:hAnsi="Tahoma" w:cs="Tahoma"/>
          <w:color w:val="000000"/>
          <w:sz w:val="40"/>
          <w:szCs w:val="40"/>
        </w:rPr>
        <w:id w:val="-2029015516"/>
        <w:docPartObj>
          <w:docPartGallery w:val="Cover Pages"/>
          <w:docPartUnique/>
        </w:docPartObj>
      </w:sdtPr>
      <w:sdtEndPr>
        <w:rPr>
          <w:rFonts w:asciiTheme="minorHAnsi" w:eastAsiaTheme="minorEastAsia" w:hAnsiTheme="minorHAnsi" w:cstheme="minorBidi"/>
          <w:color w:val="auto"/>
          <w:sz w:val="24"/>
          <w:szCs w:val="24"/>
        </w:rPr>
      </w:sdtEndPr>
      <w:sdtContent>
        <w:p w14:paraId="291DA70F" w14:textId="4ED76027" w:rsidR="004D2DBA" w:rsidRDefault="004D2DBA" w:rsidP="00EF5AAB">
          <w:pPr>
            <w:spacing w:after="165" w:line="360" w:lineRule="auto"/>
            <w:rPr>
              <w:rFonts w:ascii="Tahoma" w:eastAsia="Tahoma" w:hAnsi="Tahoma" w:cs="Tahoma"/>
              <w:color w:val="000000"/>
              <w:sz w:val="40"/>
              <w:szCs w:val="40"/>
            </w:rPr>
          </w:pPr>
          <w:r>
            <w:rPr>
              <w:b/>
              <w:noProof/>
            </w:rPr>
            <w:drawing>
              <wp:inline distT="0" distB="0" distL="0" distR="0" wp14:anchorId="02A2B84B" wp14:editId="3784B6E4">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719EA09F" w14:textId="77777777" w:rsidR="004D2DBA" w:rsidRDefault="004D2DBA" w:rsidP="00EF5AAB">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4D2DBA" w14:paraId="36BF8059" w14:textId="77777777" w:rsidTr="00443E42">
            <w:tc>
              <w:tcPr>
                <w:tcW w:w="3438" w:type="dxa"/>
                <w:shd w:val="clear" w:color="auto" w:fill="D9D9D9"/>
              </w:tcPr>
              <w:p w14:paraId="6D84DA1C" w14:textId="77777777" w:rsidR="004D2DBA" w:rsidRDefault="004D2DBA" w:rsidP="00443E42">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1CB0692C" w14:textId="03A9AB92" w:rsidR="004D2DBA" w:rsidRPr="00DB0EDB" w:rsidRDefault="00717DE5" w:rsidP="00443E42">
                <w:pPr>
                  <w:spacing w:before="120" w:after="120" w:line="360" w:lineRule="auto"/>
                  <w:rPr>
                    <w:rFonts w:ascii="Tahoma" w:eastAsia="Tahoma" w:hAnsi="Tahoma" w:cs="Tahoma"/>
                    <w:sz w:val="32"/>
                    <w:szCs w:val="32"/>
                  </w:rPr>
                </w:pPr>
                <w:r>
                  <w:rPr>
                    <w:rFonts w:ascii="Tahoma" w:eastAsia="Tahoma" w:hAnsi="Tahoma" w:cs="Tahoma"/>
                    <w:sz w:val="32"/>
                    <w:szCs w:val="32"/>
                  </w:rPr>
                  <w:t>Zoltan Balog</w:t>
                </w:r>
              </w:p>
            </w:tc>
          </w:tr>
          <w:tr w:rsidR="004D2DBA" w14:paraId="6C3B08F7" w14:textId="77777777" w:rsidTr="00443E42">
            <w:tc>
              <w:tcPr>
                <w:tcW w:w="3438" w:type="dxa"/>
                <w:shd w:val="clear" w:color="auto" w:fill="D9D9D9"/>
              </w:tcPr>
              <w:p w14:paraId="6BAB951F" w14:textId="77777777" w:rsidR="004D2DBA" w:rsidRDefault="004D2DBA" w:rsidP="00443E42">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3084A858" w14:textId="39FB1A9F" w:rsidR="004D2DBA" w:rsidRDefault="009C6112" w:rsidP="00443E42">
                <w:pPr>
                  <w:spacing w:before="120" w:after="120" w:line="360" w:lineRule="auto"/>
                  <w:rPr>
                    <w:rFonts w:ascii="Tahoma" w:eastAsia="Tahoma" w:hAnsi="Tahoma" w:cs="Tahoma"/>
                    <w:sz w:val="32"/>
                    <w:szCs w:val="32"/>
                  </w:rPr>
                </w:pPr>
                <w:r>
                  <w:rPr>
                    <w:rFonts w:ascii="Tahoma" w:eastAsia="Tahoma" w:hAnsi="Tahoma" w:cs="Tahoma"/>
                    <w:sz w:val="32"/>
                    <w:szCs w:val="32"/>
                  </w:rPr>
                  <w:t>2028534</w:t>
                </w:r>
              </w:p>
            </w:tc>
          </w:tr>
          <w:tr w:rsidR="004D2DBA" w14:paraId="75AE54B7" w14:textId="77777777" w:rsidTr="00443E42">
            <w:tc>
              <w:tcPr>
                <w:tcW w:w="3438" w:type="dxa"/>
                <w:shd w:val="clear" w:color="auto" w:fill="D9D9D9"/>
              </w:tcPr>
              <w:p w14:paraId="2FD3D322" w14:textId="77777777" w:rsidR="004D2DBA" w:rsidRDefault="004D2DBA" w:rsidP="00443E42">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6C578C4D" w14:textId="30864AA1" w:rsidR="004D2DBA" w:rsidRDefault="009C6112" w:rsidP="00443E42">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 5</w:t>
                </w:r>
                <w:r w:rsidR="000770FB">
                  <w:rPr>
                    <w:rFonts w:ascii="Tahoma" w:eastAsia="Tahoma" w:hAnsi="Tahoma" w:cs="Tahoma"/>
                    <w:color w:val="FF0000"/>
                    <w:sz w:val="32"/>
                    <w:szCs w:val="32"/>
                  </w:rPr>
                  <w:t>010</w:t>
                </w:r>
              </w:p>
            </w:tc>
          </w:tr>
          <w:tr w:rsidR="004D2DBA" w14:paraId="119A16E4" w14:textId="77777777" w:rsidTr="00443E42">
            <w:trPr>
              <w:trHeight w:val="413"/>
            </w:trPr>
            <w:tc>
              <w:tcPr>
                <w:tcW w:w="3438" w:type="dxa"/>
                <w:shd w:val="clear" w:color="auto" w:fill="D9D9D9"/>
              </w:tcPr>
              <w:p w14:paraId="3BF4DC4E" w14:textId="77777777" w:rsidR="004D2DBA" w:rsidRDefault="004D2DBA" w:rsidP="00443E42">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BB45E80" w14:textId="457AF373" w:rsidR="004D2DBA" w:rsidRDefault="000770FB" w:rsidP="00443E42">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Developing the Learning Organisation</w:t>
                </w:r>
              </w:p>
            </w:tc>
          </w:tr>
        </w:tbl>
        <w:p w14:paraId="5F6CD9C1" w14:textId="77777777" w:rsidR="004D2DBA" w:rsidRDefault="004D2DBA" w:rsidP="00EF5AAB">
          <w:pPr>
            <w:spacing w:before="120" w:after="120" w:line="360" w:lineRule="auto"/>
            <w:rPr>
              <w:color w:val="FF0000"/>
            </w:rPr>
          </w:pPr>
        </w:p>
        <w:p w14:paraId="743DD1B3" w14:textId="77777777" w:rsidR="004D2DBA" w:rsidRPr="00DD3FFB" w:rsidRDefault="004D2DBA" w:rsidP="00DD3FFB">
          <w:pPr>
            <w:rPr>
              <w:rFonts w:asciiTheme="majorHAnsi" w:eastAsiaTheme="majorEastAsia" w:hAnsiTheme="majorHAnsi" w:cstheme="majorBidi"/>
              <w:color w:val="0F4761" w:themeColor="accent1" w:themeShade="BF"/>
              <w:sz w:val="32"/>
              <w:szCs w:val="32"/>
            </w:rPr>
          </w:pPr>
        </w:p>
        <w:p w14:paraId="712B670F" w14:textId="796911A8" w:rsidR="004D2DBA" w:rsidRDefault="004D2DBA">
          <w:pPr>
            <w:rPr>
              <w:rFonts w:asciiTheme="majorHAnsi" w:eastAsiaTheme="majorEastAsia" w:hAnsiTheme="majorHAnsi" w:cstheme="majorBidi"/>
              <w:color w:val="0F4761" w:themeColor="accent1" w:themeShade="BF"/>
              <w:sz w:val="40"/>
              <w:szCs w:val="40"/>
            </w:rPr>
          </w:pPr>
          <w:r>
            <w:br w:type="page"/>
          </w:r>
        </w:p>
      </w:sdtContent>
    </w:sdt>
    <w:sdt>
      <w:sdtPr>
        <w:rPr>
          <w:rFonts w:asciiTheme="minorHAnsi" w:eastAsiaTheme="minorEastAsia" w:hAnsiTheme="minorHAnsi" w:cstheme="minorBidi"/>
          <w:color w:val="auto"/>
          <w:kern w:val="2"/>
          <w:sz w:val="24"/>
          <w:szCs w:val="24"/>
          <w:lang w:val="en-GB" w:eastAsia="zh-CN"/>
          <w14:ligatures w14:val="standardContextual"/>
        </w:rPr>
        <w:id w:val="-1048534575"/>
        <w:docPartObj>
          <w:docPartGallery w:val="Table of Contents"/>
          <w:docPartUnique/>
        </w:docPartObj>
      </w:sdtPr>
      <w:sdtEndPr>
        <w:rPr>
          <w:b/>
          <w:bCs/>
        </w:rPr>
      </w:sdtEndPr>
      <w:sdtContent>
        <w:p w14:paraId="56DE7E52" w14:textId="4215FE0F" w:rsidR="007714DB" w:rsidRDefault="007714DB">
          <w:pPr>
            <w:pStyle w:val="TOCHeading"/>
          </w:pPr>
          <w:r>
            <w:rPr>
              <w:lang w:val="en-GB"/>
            </w:rPr>
            <w:t>Contents</w:t>
          </w:r>
        </w:p>
        <w:p w14:paraId="21351EF5" w14:textId="3F5553C9" w:rsidR="00493C4B" w:rsidRDefault="007714DB">
          <w:pPr>
            <w:pStyle w:val="TOC1"/>
            <w:tabs>
              <w:tab w:val="right" w:leader="dot" w:pos="9016"/>
            </w:tabs>
            <w:rPr>
              <w:noProof/>
              <w:lang w:eastAsia="en-GB"/>
            </w:rPr>
          </w:pPr>
          <w:r w:rsidRPr="007714DB">
            <w:rPr>
              <w:sz w:val="20"/>
              <w:szCs w:val="20"/>
            </w:rPr>
            <w:fldChar w:fldCharType="begin"/>
          </w:r>
          <w:r w:rsidRPr="007714DB">
            <w:rPr>
              <w:sz w:val="20"/>
              <w:szCs w:val="20"/>
            </w:rPr>
            <w:instrText xml:space="preserve"> TOC \o "1-3" \h \z \u </w:instrText>
          </w:r>
          <w:r w:rsidRPr="007714DB">
            <w:rPr>
              <w:sz w:val="20"/>
              <w:szCs w:val="20"/>
            </w:rPr>
            <w:fldChar w:fldCharType="separate"/>
          </w:r>
          <w:hyperlink w:anchor="_Toc178860032" w:history="1">
            <w:r w:rsidR="00493C4B" w:rsidRPr="00E10CA3">
              <w:rPr>
                <w:rStyle w:val="Hyperlink"/>
                <w:noProof/>
              </w:rPr>
              <w:t>INTRODUCTION</w:t>
            </w:r>
            <w:r w:rsidR="00493C4B">
              <w:rPr>
                <w:noProof/>
                <w:webHidden/>
              </w:rPr>
              <w:tab/>
            </w:r>
            <w:r w:rsidR="00493C4B">
              <w:rPr>
                <w:noProof/>
                <w:webHidden/>
              </w:rPr>
              <w:fldChar w:fldCharType="begin"/>
            </w:r>
            <w:r w:rsidR="00493C4B">
              <w:rPr>
                <w:noProof/>
                <w:webHidden/>
              </w:rPr>
              <w:instrText xml:space="preserve"> PAGEREF _Toc178860032 \h </w:instrText>
            </w:r>
            <w:r w:rsidR="00493C4B">
              <w:rPr>
                <w:noProof/>
                <w:webHidden/>
              </w:rPr>
            </w:r>
            <w:r w:rsidR="00493C4B">
              <w:rPr>
                <w:noProof/>
                <w:webHidden/>
              </w:rPr>
              <w:fldChar w:fldCharType="separate"/>
            </w:r>
            <w:r w:rsidR="00493C4B">
              <w:rPr>
                <w:noProof/>
                <w:webHidden/>
              </w:rPr>
              <w:t>2</w:t>
            </w:r>
            <w:r w:rsidR="00493C4B">
              <w:rPr>
                <w:noProof/>
                <w:webHidden/>
              </w:rPr>
              <w:fldChar w:fldCharType="end"/>
            </w:r>
          </w:hyperlink>
        </w:p>
        <w:p w14:paraId="0DF14FBC" w14:textId="6E68E43C" w:rsidR="00493C4B" w:rsidRDefault="00493C4B">
          <w:pPr>
            <w:pStyle w:val="TOC2"/>
            <w:tabs>
              <w:tab w:val="right" w:leader="dot" w:pos="9016"/>
            </w:tabs>
            <w:rPr>
              <w:noProof/>
              <w:lang w:eastAsia="en-GB"/>
            </w:rPr>
          </w:pPr>
          <w:hyperlink w:anchor="_Toc178860033" w:history="1">
            <w:r w:rsidRPr="00E10CA3">
              <w:rPr>
                <w:rStyle w:val="Hyperlink"/>
                <w:b/>
                <w:bCs/>
                <w:noProof/>
                <w:lang w:val="en-US"/>
              </w:rPr>
              <w:t>Critically assess the potential benefits to the organization and the individual of personally developing individuals in the workplace.</w:t>
            </w:r>
            <w:r>
              <w:rPr>
                <w:noProof/>
                <w:webHidden/>
              </w:rPr>
              <w:tab/>
            </w:r>
            <w:r>
              <w:rPr>
                <w:noProof/>
                <w:webHidden/>
              </w:rPr>
              <w:fldChar w:fldCharType="begin"/>
            </w:r>
            <w:r>
              <w:rPr>
                <w:noProof/>
                <w:webHidden/>
              </w:rPr>
              <w:instrText xml:space="preserve"> PAGEREF _Toc178860033 \h </w:instrText>
            </w:r>
            <w:r>
              <w:rPr>
                <w:noProof/>
                <w:webHidden/>
              </w:rPr>
            </w:r>
            <w:r>
              <w:rPr>
                <w:noProof/>
                <w:webHidden/>
              </w:rPr>
              <w:fldChar w:fldCharType="separate"/>
            </w:r>
            <w:r>
              <w:rPr>
                <w:noProof/>
                <w:webHidden/>
              </w:rPr>
              <w:t>3</w:t>
            </w:r>
            <w:r>
              <w:rPr>
                <w:noProof/>
                <w:webHidden/>
              </w:rPr>
              <w:fldChar w:fldCharType="end"/>
            </w:r>
          </w:hyperlink>
        </w:p>
        <w:p w14:paraId="7D8C91A5" w14:textId="6E81E3AE" w:rsidR="00493C4B" w:rsidRDefault="00493C4B">
          <w:pPr>
            <w:pStyle w:val="TOC2"/>
            <w:tabs>
              <w:tab w:val="right" w:leader="dot" w:pos="9016"/>
            </w:tabs>
            <w:rPr>
              <w:noProof/>
              <w:lang w:eastAsia="en-GB"/>
            </w:rPr>
          </w:pPr>
          <w:hyperlink w:anchor="_Toc178860034" w:history="1">
            <w:r w:rsidRPr="00E10CA3">
              <w:rPr>
                <w:rStyle w:val="Hyperlink"/>
                <w:noProof/>
              </w:rPr>
              <w:t>What is Critically Assess?</w:t>
            </w:r>
            <w:r>
              <w:rPr>
                <w:noProof/>
                <w:webHidden/>
              </w:rPr>
              <w:tab/>
            </w:r>
            <w:r>
              <w:rPr>
                <w:noProof/>
                <w:webHidden/>
              </w:rPr>
              <w:fldChar w:fldCharType="begin"/>
            </w:r>
            <w:r>
              <w:rPr>
                <w:noProof/>
                <w:webHidden/>
              </w:rPr>
              <w:instrText xml:space="preserve"> PAGEREF _Toc178860034 \h </w:instrText>
            </w:r>
            <w:r>
              <w:rPr>
                <w:noProof/>
                <w:webHidden/>
              </w:rPr>
            </w:r>
            <w:r>
              <w:rPr>
                <w:noProof/>
                <w:webHidden/>
              </w:rPr>
              <w:fldChar w:fldCharType="separate"/>
            </w:r>
            <w:r>
              <w:rPr>
                <w:noProof/>
                <w:webHidden/>
              </w:rPr>
              <w:t>3</w:t>
            </w:r>
            <w:r>
              <w:rPr>
                <w:noProof/>
                <w:webHidden/>
              </w:rPr>
              <w:fldChar w:fldCharType="end"/>
            </w:r>
          </w:hyperlink>
        </w:p>
        <w:p w14:paraId="14BC698B" w14:textId="7F1E3B67" w:rsidR="00493C4B" w:rsidRDefault="00493C4B">
          <w:pPr>
            <w:pStyle w:val="TOC3"/>
            <w:tabs>
              <w:tab w:val="right" w:leader="dot" w:pos="9016"/>
            </w:tabs>
            <w:rPr>
              <w:noProof/>
              <w:lang w:eastAsia="en-GB"/>
            </w:rPr>
          </w:pPr>
          <w:hyperlink w:anchor="_Toc178860035" w:history="1">
            <w:r w:rsidRPr="00E10CA3">
              <w:rPr>
                <w:rStyle w:val="Hyperlink"/>
                <w:noProof/>
              </w:rPr>
              <w:t>Who are the individuals in the Workplace?</w:t>
            </w:r>
            <w:r>
              <w:rPr>
                <w:noProof/>
                <w:webHidden/>
              </w:rPr>
              <w:tab/>
            </w:r>
            <w:r>
              <w:rPr>
                <w:noProof/>
                <w:webHidden/>
              </w:rPr>
              <w:fldChar w:fldCharType="begin"/>
            </w:r>
            <w:r>
              <w:rPr>
                <w:noProof/>
                <w:webHidden/>
              </w:rPr>
              <w:instrText xml:space="preserve"> PAGEREF _Toc178860035 \h </w:instrText>
            </w:r>
            <w:r>
              <w:rPr>
                <w:noProof/>
                <w:webHidden/>
              </w:rPr>
            </w:r>
            <w:r>
              <w:rPr>
                <w:noProof/>
                <w:webHidden/>
              </w:rPr>
              <w:fldChar w:fldCharType="separate"/>
            </w:r>
            <w:r>
              <w:rPr>
                <w:noProof/>
                <w:webHidden/>
              </w:rPr>
              <w:t>3</w:t>
            </w:r>
            <w:r>
              <w:rPr>
                <w:noProof/>
                <w:webHidden/>
              </w:rPr>
              <w:fldChar w:fldCharType="end"/>
            </w:r>
          </w:hyperlink>
        </w:p>
        <w:p w14:paraId="1B29C40D" w14:textId="5C6FE2BD" w:rsidR="00493C4B" w:rsidRDefault="00493C4B">
          <w:pPr>
            <w:pStyle w:val="TOC3"/>
            <w:tabs>
              <w:tab w:val="right" w:leader="dot" w:pos="9016"/>
            </w:tabs>
            <w:rPr>
              <w:noProof/>
              <w:lang w:eastAsia="en-GB"/>
            </w:rPr>
          </w:pPr>
          <w:hyperlink w:anchor="_Toc178860036" w:history="1">
            <w:r w:rsidRPr="00E10CA3">
              <w:rPr>
                <w:rStyle w:val="Hyperlink"/>
                <w:noProof/>
              </w:rPr>
              <w:t>What is Personal Development and the potential benefits for the individual and the organisation</w:t>
            </w:r>
            <w:r w:rsidRPr="00E10CA3">
              <w:rPr>
                <w:rStyle w:val="Hyperlink"/>
                <w:b/>
                <w:bCs/>
                <w:noProof/>
              </w:rPr>
              <w:t>/Michigan model, PESTLE, Competitor Analysis, S.W.O.T/</w:t>
            </w:r>
            <w:r w:rsidRPr="00E10CA3">
              <w:rPr>
                <w:rStyle w:val="Hyperlink"/>
                <w:noProof/>
              </w:rPr>
              <w:t>?</w:t>
            </w:r>
            <w:r>
              <w:rPr>
                <w:noProof/>
                <w:webHidden/>
              </w:rPr>
              <w:tab/>
            </w:r>
            <w:r>
              <w:rPr>
                <w:noProof/>
                <w:webHidden/>
              </w:rPr>
              <w:fldChar w:fldCharType="begin"/>
            </w:r>
            <w:r>
              <w:rPr>
                <w:noProof/>
                <w:webHidden/>
              </w:rPr>
              <w:instrText xml:space="preserve"> PAGEREF _Toc178860036 \h </w:instrText>
            </w:r>
            <w:r>
              <w:rPr>
                <w:noProof/>
                <w:webHidden/>
              </w:rPr>
            </w:r>
            <w:r>
              <w:rPr>
                <w:noProof/>
                <w:webHidden/>
              </w:rPr>
              <w:fldChar w:fldCharType="separate"/>
            </w:r>
            <w:r>
              <w:rPr>
                <w:noProof/>
                <w:webHidden/>
              </w:rPr>
              <w:t>5</w:t>
            </w:r>
            <w:r>
              <w:rPr>
                <w:noProof/>
                <w:webHidden/>
              </w:rPr>
              <w:fldChar w:fldCharType="end"/>
            </w:r>
          </w:hyperlink>
        </w:p>
        <w:p w14:paraId="2C52F64C" w14:textId="7E10BB20" w:rsidR="00493C4B" w:rsidRDefault="00493C4B">
          <w:pPr>
            <w:pStyle w:val="TOC2"/>
            <w:tabs>
              <w:tab w:val="right" w:leader="dot" w:pos="9016"/>
            </w:tabs>
            <w:rPr>
              <w:noProof/>
              <w:lang w:eastAsia="en-GB"/>
            </w:rPr>
          </w:pPr>
          <w:hyperlink w:anchor="_Toc178860037" w:history="1">
            <w:r w:rsidRPr="00E10CA3">
              <w:rPr>
                <w:rStyle w:val="Hyperlink"/>
                <w:b/>
                <w:bCs/>
                <w:noProof/>
              </w:rPr>
              <w:t>Manage the individual's expectations in respect of personal development.</w:t>
            </w:r>
            <w:r>
              <w:rPr>
                <w:noProof/>
                <w:webHidden/>
              </w:rPr>
              <w:tab/>
            </w:r>
            <w:r>
              <w:rPr>
                <w:noProof/>
                <w:webHidden/>
              </w:rPr>
              <w:fldChar w:fldCharType="begin"/>
            </w:r>
            <w:r>
              <w:rPr>
                <w:noProof/>
                <w:webHidden/>
              </w:rPr>
              <w:instrText xml:space="preserve"> PAGEREF _Toc178860037 \h </w:instrText>
            </w:r>
            <w:r>
              <w:rPr>
                <w:noProof/>
                <w:webHidden/>
              </w:rPr>
            </w:r>
            <w:r>
              <w:rPr>
                <w:noProof/>
                <w:webHidden/>
              </w:rPr>
              <w:fldChar w:fldCharType="separate"/>
            </w:r>
            <w:r>
              <w:rPr>
                <w:noProof/>
                <w:webHidden/>
              </w:rPr>
              <w:t>10</w:t>
            </w:r>
            <w:r>
              <w:rPr>
                <w:noProof/>
                <w:webHidden/>
              </w:rPr>
              <w:fldChar w:fldCharType="end"/>
            </w:r>
          </w:hyperlink>
        </w:p>
        <w:p w14:paraId="05BF97B5" w14:textId="03727F08" w:rsidR="00493C4B" w:rsidRDefault="00493C4B">
          <w:pPr>
            <w:pStyle w:val="TOC2"/>
            <w:tabs>
              <w:tab w:val="right" w:leader="dot" w:pos="9016"/>
            </w:tabs>
            <w:rPr>
              <w:noProof/>
              <w:lang w:eastAsia="en-GB"/>
            </w:rPr>
          </w:pPr>
          <w:hyperlink w:anchor="_Toc178860038" w:history="1">
            <w:r w:rsidRPr="00E10CA3">
              <w:rPr>
                <w:rStyle w:val="Hyperlink"/>
                <w:noProof/>
              </w:rPr>
              <w:t>What sort of expectation would you expect, and individual have?</w:t>
            </w:r>
            <w:r>
              <w:rPr>
                <w:noProof/>
                <w:webHidden/>
              </w:rPr>
              <w:tab/>
            </w:r>
            <w:r>
              <w:rPr>
                <w:noProof/>
                <w:webHidden/>
              </w:rPr>
              <w:fldChar w:fldCharType="begin"/>
            </w:r>
            <w:r>
              <w:rPr>
                <w:noProof/>
                <w:webHidden/>
              </w:rPr>
              <w:instrText xml:space="preserve"> PAGEREF _Toc178860038 \h </w:instrText>
            </w:r>
            <w:r>
              <w:rPr>
                <w:noProof/>
                <w:webHidden/>
              </w:rPr>
            </w:r>
            <w:r>
              <w:rPr>
                <w:noProof/>
                <w:webHidden/>
              </w:rPr>
              <w:fldChar w:fldCharType="separate"/>
            </w:r>
            <w:r>
              <w:rPr>
                <w:noProof/>
                <w:webHidden/>
              </w:rPr>
              <w:t>10</w:t>
            </w:r>
            <w:r>
              <w:rPr>
                <w:noProof/>
                <w:webHidden/>
              </w:rPr>
              <w:fldChar w:fldCharType="end"/>
            </w:r>
          </w:hyperlink>
        </w:p>
        <w:p w14:paraId="222BA2EB" w14:textId="04FE7811" w:rsidR="00493C4B" w:rsidRDefault="00493C4B">
          <w:pPr>
            <w:pStyle w:val="TOC2"/>
            <w:tabs>
              <w:tab w:val="right" w:leader="dot" w:pos="9016"/>
            </w:tabs>
            <w:rPr>
              <w:noProof/>
              <w:lang w:eastAsia="en-GB"/>
            </w:rPr>
          </w:pPr>
          <w:hyperlink w:anchor="_Toc178860039" w:history="1">
            <w:r w:rsidRPr="00E10CA3">
              <w:rPr>
                <w:rStyle w:val="Hyperlink"/>
                <w:noProof/>
              </w:rPr>
              <w:t>How do you identify individuals’ expectation?</w:t>
            </w:r>
            <w:r>
              <w:rPr>
                <w:noProof/>
                <w:webHidden/>
              </w:rPr>
              <w:tab/>
            </w:r>
            <w:r>
              <w:rPr>
                <w:noProof/>
                <w:webHidden/>
              </w:rPr>
              <w:fldChar w:fldCharType="begin"/>
            </w:r>
            <w:r>
              <w:rPr>
                <w:noProof/>
                <w:webHidden/>
              </w:rPr>
              <w:instrText xml:space="preserve"> PAGEREF _Toc178860039 \h </w:instrText>
            </w:r>
            <w:r>
              <w:rPr>
                <w:noProof/>
                <w:webHidden/>
              </w:rPr>
            </w:r>
            <w:r>
              <w:rPr>
                <w:noProof/>
                <w:webHidden/>
              </w:rPr>
              <w:fldChar w:fldCharType="separate"/>
            </w:r>
            <w:r>
              <w:rPr>
                <w:noProof/>
                <w:webHidden/>
              </w:rPr>
              <w:t>10</w:t>
            </w:r>
            <w:r>
              <w:rPr>
                <w:noProof/>
                <w:webHidden/>
              </w:rPr>
              <w:fldChar w:fldCharType="end"/>
            </w:r>
          </w:hyperlink>
        </w:p>
        <w:p w14:paraId="7F15D2A1" w14:textId="175D0717" w:rsidR="00493C4B" w:rsidRDefault="00493C4B">
          <w:pPr>
            <w:pStyle w:val="TOC2"/>
            <w:tabs>
              <w:tab w:val="right" w:leader="dot" w:pos="9016"/>
            </w:tabs>
            <w:rPr>
              <w:noProof/>
              <w:lang w:eastAsia="en-GB"/>
            </w:rPr>
          </w:pPr>
          <w:hyperlink w:anchor="_Toc178860040" w:history="1">
            <w:r w:rsidRPr="00E10CA3">
              <w:rPr>
                <w:rStyle w:val="Hyperlink"/>
                <w:noProof/>
              </w:rPr>
              <w:t>How could you manage the expectation?</w:t>
            </w:r>
            <w:r>
              <w:rPr>
                <w:noProof/>
                <w:webHidden/>
              </w:rPr>
              <w:tab/>
            </w:r>
            <w:r>
              <w:rPr>
                <w:noProof/>
                <w:webHidden/>
              </w:rPr>
              <w:fldChar w:fldCharType="begin"/>
            </w:r>
            <w:r>
              <w:rPr>
                <w:noProof/>
                <w:webHidden/>
              </w:rPr>
              <w:instrText xml:space="preserve"> PAGEREF _Toc178860040 \h </w:instrText>
            </w:r>
            <w:r>
              <w:rPr>
                <w:noProof/>
                <w:webHidden/>
              </w:rPr>
            </w:r>
            <w:r>
              <w:rPr>
                <w:noProof/>
                <w:webHidden/>
              </w:rPr>
              <w:fldChar w:fldCharType="separate"/>
            </w:r>
            <w:r>
              <w:rPr>
                <w:noProof/>
                <w:webHidden/>
              </w:rPr>
              <w:t>10</w:t>
            </w:r>
            <w:r>
              <w:rPr>
                <w:noProof/>
                <w:webHidden/>
              </w:rPr>
              <w:fldChar w:fldCharType="end"/>
            </w:r>
          </w:hyperlink>
        </w:p>
        <w:p w14:paraId="033E72B6" w14:textId="0A15A18D" w:rsidR="00493C4B" w:rsidRDefault="00493C4B">
          <w:pPr>
            <w:pStyle w:val="TOC2"/>
            <w:tabs>
              <w:tab w:val="right" w:leader="dot" w:pos="9016"/>
            </w:tabs>
            <w:rPr>
              <w:noProof/>
              <w:lang w:eastAsia="en-GB"/>
            </w:rPr>
          </w:pPr>
          <w:hyperlink w:anchor="_Toc178860041" w:history="1">
            <w:r w:rsidRPr="00E10CA3">
              <w:rPr>
                <w:rStyle w:val="Hyperlink"/>
                <w:b/>
                <w:bCs/>
                <w:noProof/>
              </w:rPr>
              <w:t>Critically evaluate development vehicles available to an organisation appropriate to the development needs of the individual. /Tools, Techniques/</w:t>
            </w:r>
            <w:r>
              <w:rPr>
                <w:noProof/>
                <w:webHidden/>
              </w:rPr>
              <w:tab/>
            </w:r>
            <w:r>
              <w:rPr>
                <w:noProof/>
                <w:webHidden/>
              </w:rPr>
              <w:fldChar w:fldCharType="begin"/>
            </w:r>
            <w:r>
              <w:rPr>
                <w:noProof/>
                <w:webHidden/>
              </w:rPr>
              <w:instrText xml:space="preserve"> PAGEREF _Toc178860041 \h </w:instrText>
            </w:r>
            <w:r>
              <w:rPr>
                <w:noProof/>
                <w:webHidden/>
              </w:rPr>
            </w:r>
            <w:r>
              <w:rPr>
                <w:noProof/>
                <w:webHidden/>
              </w:rPr>
              <w:fldChar w:fldCharType="separate"/>
            </w:r>
            <w:r>
              <w:rPr>
                <w:noProof/>
                <w:webHidden/>
              </w:rPr>
              <w:t>13</w:t>
            </w:r>
            <w:r>
              <w:rPr>
                <w:noProof/>
                <w:webHidden/>
              </w:rPr>
              <w:fldChar w:fldCharType="end"/>
            </w:r>
          </w:hyperlink>
        </w:p>
        <w:p w14:paraId="0DC36C4A" w14:textId="6645529F" w:rsidR="00493C4B" w:rsidRDefault="00493C4B">
          <w:pPr>
            <w:pStyle w:val="TOC2"/>
            <w:tabs>
              <w:tab w:val="right" w:leader="dot" w:pos="9016"/>
            </w:tabs>
            <w:rPr>
              <w:noProof/>
              <w:lang w:eastAsia="en-GB"/>
            </w:rPr>
          </w:pPr>
          <w:hyperlink w:anchor="_Toc178860042" w:history="1">
            <w:r w:rsidRPr="00E10CA3">
              <w:rPr>
                <w:rStyle w:val="Hyperlink"/>
                <w:noProof/>
              </w:rPr>
              <w:t>What is a development vehicle?</w:t>
            </w:r>
            <w:r>
              <w:rPr>
                <w:noProof/>
                <w:webHidden/>
              </w:rPr>
              <w:tab/>
            </w:r>
            <w:r>
              <w:rPr>
                <w:noProof/>
                <w:webHidden/>
              </w:rPr>
              <w:fldChar w:fldCharType="begin"/>
            </w:r>
            <w:r>
              <w:rPr>
                <w:noProof/>
                <w:webHidden/>
              </w:rPr>
              <w:instrText xml:space="preserve"> PAGEREF _Toc178860042 \h </w:instrText>
            </w:r>
            <w:r>
              <w:rPr>
                <w:noProof/>
                <w:webHidden/>
              </w:rPr>
            </w:r>
            <w:r>
              <w:rPr>
                <w:noProof/>
                <w:webHidden/>
              </w:rPr>
              <w:fldChar w:fldCharType="separate"/>
            </w:r>
            <w:r>
              <w:rPr>
                <w:noProof/>
                <w:webHidden/>
              </w:rPr>
              <w:t>13</w:t>
            </w:r>
            <w:r>
              <w:rPr>
                <w:noProof/>
                <w:webHidden/>
              </w:rPr>
              <w:fldChar w:fldCharType="end"/>
            </w:r>
          </w:hyperlink>
        </w:p>
        <w:p w14:paraId="1D1E00E5" w14:textId="6306509C" w:rsidR="00493C4B" w:rsidRDefault="00493C4B">
          <w:pPr>
            <w:pStyle w:val="TOC2"/>
            <w:tabs>
              <w:tab w:val="right" w:leader="dot" w:pos="9016"/>
            </w:tabs>
            <w:rPr>
              <w:noProof/>
              <w:lang w:eastAsia="en-GB"/>
            </w:rPr>
          </w:pPr>
          <w:hyperlink w:anchor="_Toc178860043" w:history="1">
            <w:r w:rsidRPr="00E10CA3">
              <w:rPr>
                <w:rStyle w:val="Hyperlink"/>
                <w:noProof/>
              </w:rPr>
              <w:t>What sorts of development vehicles do companies use?</w:t>
            </w:r>
            <w:r>
              <w:rPr>
                <w:noProof/>
                <w:webHidden/>
              </w:rPr>
              <w:tab/>
            </w:r>
            <w:r>
              <w:rPr>
                <w:noProof/>
                <w:webHidden/>
              </w:rPr>
              <w:fldChar w:fldCharType="begin"/>
            </w:r>
            <w:r>
              <w:rPr>
                <w:noProof/>
                <w:webHidden/>
              </w:rPr>
              <w:instrText xml:space="preserve"> PAGEREF _Toc178860043 \h </w:instrText>
            </w:r>
            <w:r>
              <w:rPr>
                <w:noProof/>
                <w:webHidden/>
              </w:rPr>
            </w:r>
            <w:r>
              <w:rPr>
                <w:noProof/>
                <w:webHidden/>
              </w:rPr>
              <w:fldChar w:fldCharType="separate"/>
            </w:r>
            <w:r>
              <w:rPr>
                <w:noProof/>
                <w:webHidden/>
              </w:rPr>
              <w:t>13</w:t>
            </w:r>
            <w:r>
              <w:rPr>
                <w:noProof/>
                <w:webHidden/>
              </w:rPr>
              <w:fldChar w:fldCharType="end"/>
            </w:r>
          </w:hyperlink>
        </w:p>
        <w:p w14:paraId="2315098A" w14:textId="7E1EE8C0" w:rsidR="00493C4B" w:rsidRDefault="00493C4B">
          <w:pPr>
            <w:pStyle w:val="TOC2"/>
            <w:tabs>
              <w:tab w:val="right" w:leader="dot" w:pos="9016"/>
            </w:tabs>
            <w:rPr>
              <w:noProof/>
              <w:lang w:eastAsia="en-GB"/>
            </w:rPr>
          </w:pPr>
          <w:hyperlink w:anchor="_Toc178860044" w:history="1">
            <w:r w:rsidRPr="00E10CA3">
              <w:rPr>
                <w:rStyle w:val="Hyperlink"/>
                <w:noProof/>
              </w:rPr>
              <w:t>How do you determine the appropriate vehicle?</w:t>
            </w:r>
            <w:r>
              <w:rPr>
                <w:noProof/>
                <w:webHidden/>
              </w:rPr>
              <w:tab/>
            </w:r>
            <w:r>
              <w:rPr>
                <w:noProof/>
                <w:webHidden/>
              </w:rPr>
              <w:fldChar w:fldCharType="begin"/>
            </w:r>
            <w:r>
              <w:rPr>
                <w:noProof/>
                <w:webHidden/>
              </w:rPr>
              <w:instrText xml:space="preserve"> PAGEREF _Toc178860044 \h </w:instrText>
            </w:r>
            <w:r>
              <w:rPr>
                <w:noProof/>
                <w:webHidden/>
              </w:rPr>
            </w:r>
            <w:r>
              <w:rPr>
                <w:noProof/>
                <w:webHidden/>
              </w:rPr>
              <w:fldChar w:fldCharType="separate"/>
            </w:r>
            <w:r>
              <w:rPr>
                <w:noProof/>
                <w:webHidden/>
              </w:rPr>
              <w:t>15</w:t>
            </w:r>
            <w:r>
              <w:rPr>
                <w:noProof/>
                <w:webHidden/>
              </w:rPr>
              <w:fldChar w:fldCharType="end"/>
            </w:r>
          </w:hyperlink>
        </w:p>
        <w:p w14:paraId="791BBD62" w14:textId="32606022" w:rsidR="00493C4B" w:rsidRDefault="00493C4B">
          <w:pPr>
            <w:pStyle w:val="TOC2"/>
            <w:tabs>
              <w:tab w:val="right" w:leader="dot" w:pos="9016"/>
            </w:tabs>
            <w:rPr>
              <w:noProof/>
              <w:lang w:eastAsia="en-GB"/>
            </w:rPr>
          </w:pPr>
          <w:hyperlink w:anchor="_Toc178860045" w:history="1">
            <w:r w:rsidRPr="00E10CA3">
              <w:rPr>
                <w:rStyle w:val="Hyperlink"/>
                <w:noProof/>
              </w:rPr>
              <w:t>What does your organisation use?</w:t>
            </w:r>
            <w:r>
              <w:rPr>
                <w:noProof/>
                <w:webHidden/>
              </w:rPr>
              <w:tab/>
            </w:r>
            <w:r>
              <w:rPr>
                <w:noProof/>
                <w:webHidden/>
              </w:rPr>
              <w:fldChar w:fldCharType="begin"/>
            </w:r>
            <w:r>
              <w:rPr>
                <w:noProof/>
                <w:webHidden/>
              </w:rPr>
              <w:instrText xml:space="preserve"> PAGEREF _Toc178860045 \h </w:instrText>
            </w:r>
            <w:r>
              <w:rPr>
                <w:noProof/>
                <w:webHidden/>
              </w:rPr>
            </w:r>
            <w:r>
              <w:rPr>
                <w:noProof/>
                <w:webHidden/>
              </w:rPr>
              <w:fldChar w:fldCharType="separate"/>
            </w:r>
            <w:r>
              <w:rPr>
                <w:noProof/>
                <w:webHidden/>
              </w:rPr>
              <w:t>16</w:t>
            </w:r>
            <w:r>
              <w:rPr>
                <w:noProof/>
                <w:webHidden/>
              </w:rPr>
              <w:fldChar w:fldCharType="end"/>
            </w:r>
          </w:hyperlink>
        </w:p>
        <w:p w14:paraId="383D5908" w14:textId="4620EFCA" w:rsidR="00493C4B" w:rsidRDefault="00493C4B">
          <w:pPr>
            <w:pStyle w:val="TOC2"/>
            <w:tabs>
              <w:tab w:val="right" w:leader="dot" w:pos="9016"/>
            </w:tabs>
            <w:rPr>
              <w:noProof/>
              <w:lang w:eastAsia="en-GB"/>
            </w:rPr>
          </w:pPr>
          <w:hyperlink w:anchor="_Toc178860046" w:history="1">
            <w:r w:rsidRPr="00E10CA3">
              <w:rPr>
                <w:rStyle w:val="Hyperlink"/>
                <w:b/>
                <w:bCs/>
                <w:noProof/>
              </w:rPr>
              <w:t>Develop a plan to meet the identified development needs and expectations of an individual. /PDP AND GAP ANALYSIS/</w:t>
            </w:r>
            <w:r>
              <w:rPr>
                <w:noProof/>
                <w:webHidden/>
              </w:rPr>
              <w:tab/>
            </w:r>
            <w:r>
              <w:rPr>
                <w:noProof/>
                <w:webHidden/>
              </w:rPr>
              <w:fldChar w:fldCharType="begin"/>
            </w:r>
            <w:r>
              <w:rPr>
                <w:noProof/>
                <w:webHidden/>
              </w:rPr>
              <w:instrText xml:space="preserve"> PAGEREF _Toc178860046 \h </w:instrText>
            </w:r>
            <w:r>
              <w:rPr>
                <w:noProof/>
                <w:webHidden/>
              </w:rPr>
            </w:r>
            <w:r>
              <w:rPr>
                <w:noProof/>
                <w:webHidden/>
              </w:rPr>
              <w:fldChar w:fldCharType="separate"/>
            </w:r>
            <w:r>
              <w:rPr>
                <w:noProof/>
                <w:webHidden/>
              </w:rPr>
              <w:t>17</w:t>
            </w:r>
            <w:r>
              <w:rPr>
                <w:noProof/>
                <w:webHidden/>
              </w:rPr>
              <w:fldChar w:fldCharType="end"/>
            </w:r>
          </w:hyperlink>
        </w:p>
        <w:p w14:paraId="248D4846" w14:textId="22D5C2C9" w:rsidR="00493C4B" w:rsidRDefault="00493C4B">
          <w:pPr>
            <w:pStyle w:val="TOC2"/>
            <w:tabs>
              <w:tab w:val="right" w:leader="dot" w:pos="9016"/>
            </w:tabs>
            <w:rPr>
              <w:noProof/>
              <w:lang w:eastAsia="en-GB"/>
            </w:rPr>
          </w:pPr>
          <w:hyperlink w:anchor="_Toc178860047" w:history="1">
            <w:r w:rsidRPr="00E10CA3">
              <w:rPr>
                <w:rStyle w:val="Hyperlink"/>
                <w:noProof/>
              </w:rPr>
              <w:t>How do you identify the needs?</w:t>
            </w:r>
            <w:r>
              <w:rPr>
                <w:noProof/>
                <w:webHidden/>
              </w:rPr>
              <w:tab/>
            </w:r>
            <w:r>
              <w:rPr>
                <w:noProof/>
                <w:webHidden/>
              </w:rPr>
              <w:fldChar w:fldCharType="begin"/>
            </w:r>
            <w:r>
              <w:rPr>
                <w:noProof/>
                <w:webHidden/>
              </w:rPr>
              <w:instrText xml:space="preserve"> PAGEREF _Toc178860047 \h </w:instrText>
            </w:r>
            <w:r>
              <w:rPr>
                <w:noProof/>
                <w:webHidden/>
              </w:rPr>
            </w:r>
            <w:r>
              <w:rPr>
                <w:noProof/>
                <w:webHidden/>
              </w:rPr>
              <w:fldChar w:fldCharType="separate"/>
            </w:r>
            <w:r>
              <w:rPr>
                <w:noProof/>
                <w:webHidden/>
              </w:rPr>
              <w:t>17</w:t>
            </w:r>
            <w:r>
              <w:rPr>
                <w:noProof/>
                <w:webHidden/>
              </w:rPr>
              <w:fldChar w:fldCharType="end"/>
            </w:r>
          </w:hyperlink>
        </w:p>
        <w:p w14:paraId="5B1A5A07" w14:textId="61152447" w:rsidR="00493C4B" w:rsidRDefault="00493C4B">
          <w:pPr>
            <w:pStyle w:val="TOC2"/>
            <w:tabs>
              <w:tab w:val="right" w:leader="dot" w:pos="9016"/>
            </w:tabs>
            <w:rPr>
              <w:noProof/>
              <w:lang w:eastAsia="en-GB"/>
            </w:rPr>
          </w:pPr>
          <w:hyperlink w:anchor="_Toc178860048" w:history="1">
            <w:r w:rsidRPr="00E10CA3">
              <w:rPr>
                <w:rStyle w:val="Hyperlink"/>
                <w:noProof/>
              </w:rPr>
              <w:t>What information do you need?</w:t>
            </w:r>
            <w:r>
              <w:rPr>
                <w:noProof/>
                <w:webHidden/>
              </w:rPr>
              <w:tab/>
            </w:r>
            <w:r>
              <w:rPr>
                <w:noProof/>
                <w:webHidden/>
              </w:rPr>
              <w:fldChar w:fldCharType="begin"/>
            </w:r>
            <w:r>
              <w:rPr>
                <w:noProof/>
                <w:webHidden/>
              </w:rPr>
              <w:instrText xml:space="preserve"> PAGEREF _Toc178860048 \h </w:instrText>
            </w:r>
            <w:r>
              <w:rPr>
                <w:noProof/>
                <w:webHidden/>
              </w:rPr>
            </w:r>
            <w:r>
              <w:rPr>
                <w:noProof/>
                <w:webHidden/>
              </w:rPr>
              <w:fldChar w:fldCharType="separate"/>
            </w:r>
            <w:r>
              <w:rPr>
                <w:noProof/>
                <w:webHidden/>
              </w:rPr>
              <w:t>17</w:t>
            </w:r>
            <w:r>
              <w:rPr>
                <w:noProof/>
                <w:webHidden/>
              </w:rPr>
              <w:fldChar w:fldCharType="end"/>
            </w:r>
          </w:hyperlink>
        </w:p>
        <w:p w14:paraId="1CFCAC04" w14:textId="2137E8E9" w:rsidR="00493C4B" w:rsidRDefault="00493C4B">
          <w:pPr>
            <w:pStyle w:val="TOC2"/>
            <w:tabs>
              <w:tab w:val="right" w:leader="dot" w:pos="9016"/>
            </w:tabs>
            <w:rPr>
              <w:noProof/>
              <w:lang w:eastAsia="en-GB"/>
            </w:rPr>
          </w:pPr>
          <w:hyperlink w:anchor="_Toc178860049" w:history="1">
            <w:r w:rsidRPr="00E10CA3">
              <w:rPr>
                <w:rStyle w:val="Hyperlink"/>
                <w:noProof/>
              </w:rPr>
              <w:t>How is it Captured?</w:t>
            </w:r>
            <w:r>
              <w:rPr>
                <w:noProof/>
                <w:webHidden/>
              </w:rPr>
              <w:tab/>
            </w:r>
            <w:r>
              <w:rPr>
                <w:noProof/>
                <w:webHidden/>
              </w:rPr>
              <w:fldChar w:fldCharType="begin"/>
            </w:r>
            <w:r>
              <w:rPr>
                <w:noProof/>
                <w:webHidden/>
              </w:rPr>
              <w:instrText xml:space="preserve"> PAGEREF _Toc178860049 \h </w:instrText>
            </w:r>
            <w:r>
              <w:rPr>
                <w:noProof/>
                <w:webHidden/>
              </w:rPr>
            </w:r>
            <w:r>
              <w:rPr>
                <w:noProof/>
                <w:webHidden/>
              </w:rPr>
              <w:fldChar w:fldCharType="separate"/>
            </w:r>
            <w:r>
              <w:rPr>
                <w:noProof/>
                <w:webHidden/>
              </w:rPr>
              <w:t>17</w:t>
            </w:r>
            <w:r>
              <w:rPr>
                <w:noProof/>
                <w:webHidden/>
              </w:rPr>
              <w:fldChar w:fldCharType="end"/>
            </w:r>
          </w:hyperlink>
        </w:p>
        <w:p w14:paraId="245FD764" w14:textId="53837ED0" w:rsidR="00493C4B" w:rsidRDefault="00493C4B">
          <w:pPr>
            <w:pStyle w:val="TOC2"/>
            <w:tabs>
              <w:tab w:val="right" w:leader="dot" w:pos="9016"/>
            </w:tabs>
            <w:rPr>
              <w:noProof/>
              <w:lang w:eastAsia="en-GB"/>
            </w:rPr>
          </w:pPr>
          <w:hyperlink w:anchor="_Toc178860050" w:history="1">
            <w:r w:rsidRPr="00E10CA3">
              <w:rPr>
                <w:rStyle w:val="Hyperlink"/>
                <w:noProof/>
              </w:rPr>
              <w:t>How is the plan presented?</w:t>
            </w:r>
            <w:r>
              <w:rPr>
                <w:noProof/>
                <w:webHidden/>
              </w:rPr>
              <w:tab/>
            </w:r>
            <w:r>
              <w:rPr>
                <w:noProof/>
                <w:webHidden/>
              </w:rPr>
              <w:fldChar w:fldCharType="begin"/>
            </w:r>
            <w:r>
              <w:rPr>
                <w:noProof/>
                <w:webHidden/>
              </w:rPr>
              <w:instrText xml:space="preserve"> PAGEREF _Toc178860050 \h </w:instrText>
            </w:r>
            <w:r>
              <w:rPr>
                <w:noProof/>
                <w:webHidden/>
              </w:rPr>
            </w:r>
            <w:r>
              <w:rPr>
                <w:noProof/>
                <w:webHidden/>
              </w:rPr>
              <w:fldChar w:fldCharType="separate"/>
            </w:r>
            <w:r>
              <w:rPr>
                <w:noProof/>
                <w:webHidden/>
              </w:rPr>
              <w:t>17</w:t>
            </w:r>
            <w:r>
              <w:rPr>
                <w:noProof/>
                <w:webHidden/>
              </w:rPr>
              <w:fldChar w:fldCharType="end"/>
            </w:r>
          </w:hyperlink>
        </w:p>
        <w:p w14:paraId="0BD6EB2D" w14:textId="77697167" w:rsidR="00493C4B" w:rsidRDefault="00493C4B">
          <w:pPr>
            <w:pStyle w:val="TOC2"/>
            <w:tabs>
              <w:tab w:val="right" w:leader="dot" w:pos="9016"/>
            </w:tabs>
            <w:rPr>
              <w:noProof/>
              <w:lang w:eastAsia="en-GB"/>
            </w:rPr>
          </w:pPr>
          <w:hyperlink w:anchor="_Toc178860051" w:history="1">
            <w:r w:rsidRPr="00E10CA3">
              <w:rPr>
                <w:rStyle w:val="Hyperlink"/>
                <w:noProof/>
              </w:rPr>
              <w:t>How is the plan implemented and monitored?</w:t>
            </w:r>
            <w:r>
              <w:rPr>
                <w:noProof/>
                <w:webHidden/>
              </w:rPr>
              <w:tab/>
            </w:r>
            <w:r>
              <w:rPr>
                <w:noProof/>
                <w:webHidden/>
              </w:rPr>
              <w:fldChar w:fldCharType="begin"/>
            </w:r>
            <w:r>
              <w:rPr>
                <w:noProof/>
                <w:webHidden/>
              </w:rPr>
              <w:instrText xml:space="preserve"> PAGEREF _Toc178860051 \h </w:instrText>
            </w:r>
            <w:r>
              <w:rPr>
                <w:noProof/>
                <w:webHidden/>
              </w:rPr>
            </w:r>
            <w:r>
              <w:rPr>
                <w:noProof/>
                <w:webHidden/>
              </w:rPr>
              <w:fldChar w:fldCharType="separate"/>
            </w:r>
            <w:r>
              <w:rPr>
                <w:noProof/>
                <w:webHidden/>
              </w:rPr>
              <w:t>17</w:t>
            </w:r>
            <w:r>
              <w:rPr>
                <w:noProof/>
                <w:webHidden/>
              </w:rPr>
              <w:fldChar w:fldCharType="end"/>
            </w:r>
          </w:hyperlink>
        </w:p>
        <w:p w14:paraId="4F08DAA3" w14:textId="6AC492FD" w:rsidR="00493C4B" w:rsidRDefault="00493C4B">
          <w:pPr>
            <w:pStyle w:val="TOC2"/>
            <w:tabs>
              <w:tab w:val="right" w:leader="dot" w:pos="9016"/>
            </w:tabs>
            <w:rPr>
              <w:noProof/>
              <w:lang w:eastAsia="en-GB"/>
            </w:rPr>
          </w:pPr>
          <w:hyperlink w:anchor="_Toc178860052" w:history="1">
            <w:r w:rsidRPr="00E10CA3">
              <w:rPr>
                <w:rStyle w:val="Hyperlink"/>
                <w:noProof/>
              </w:rPr>
              <w:t>How is the effectiveness evaluated?</w:t>
            </w:r>
            <w:r>
              <w:rPr>
                <w:noProof/>
                <w:webHidden/>
              </w:rPr>
              <w:tab/>
            </w:r>
            <w:r>
              <w:rPr>
                <w:noProof/>
                <w:webHidden/>
              </w:rPr>
              <w:fldChar w:fldCharType="begin"/>
            </w:r>
            <w:r>
              <w:rPr>
                <w:noProof/>
                <w:webHidden/>
              </w:rPr>
              <w:instrText xml:space="preserve"> PAGEREF _Toc178860052 \h </w:instrText>
            </w:r>
            <w:r>
              <w:rPr>
                <w:noProof/>
                <w:webHidden/>
              </w:rPr>
            </w:r>
            <w:r>
              <w:rPr>
                <w:noProof/>
                <w:webHidden/>
              </w:rPr>
              <w:fldChar w:fldCharType="separate"/>
            </w:r>
            <w:r>
              <w:rPr>
                <w:noProof/>
                <w:webHidden/>
              </w:rPr>
              <w:t>17</w:t>
            </w:r>
            <w:r>
              <w:rPr>
                <w:noProof/>
                <w:webHidden/>
              </w:rPr>
              <w:fldChar w:fldCharType="end"/>
            </w:r>
          </w:hyperlink>
        </w:p>
        <w:p w14:paraId="21B88F62" w14:textId="5CD8703B" w:rsidR="00493C4B" w:rsidRDefault="00493C4B">
          <w:pPr>
            <w:pStyle w:val="TOC1"/>
            <w:tabs>
              <w:tab w:val="right" w:leader="dot" w:pos="9016"/>
            </w:tabs>
            <w:rPr>
              <w:noProof/>
              <w:lang w:eastAsia="en-GB"/>
            </w:rPr>
          </w:pPr>
          <w:hyperlink w:anchor="_Toc178860053" w:history="1">
            <w:r w:rsidRPr="00E10CA3">
              <w:rPr>
                <w:rStyle w:val="Hyperlink"/>
                <w:noProof/>
              </w:rPr>
              <w:t>CONCLUSION</w:t>
            </w:r>
            <w:r>
              <w:rPr>
                <w:noProof/>
                <w:webHidden/>
              </w:rPr>
              <w:tab/>
            </w:r>
            <w:r>
              <w:rPr>
                <w:noProof/>
                <w:webHidden/>
              </w:rPr>
              <w:fldChar w:fldCharType="begin"/>
            </w:r>
            <w:r>
              <w:rPr>
                <w:noProof/>
                <w:webHidden/>
              </w:rPr>
              <w:instrText xml:space="preserve"> PAGEREF _Toc178860053 \h </w:instrText>
            </w:r>
            <w:r>
              <w:rPr>
                <w:noProof/>
                <w:webHidden/>
              </w:rPr>
            </w:r>
            <w:r>
              <w:rPr>
                <w:noProof/>
                <w:webHidden/>
              </w:rPr>
              <w:fldChar w:fldCharType="separate"/>
            </w:r>
            <w:r>
              <w:rPr>
                <w:noProof/>
                <w:webHidden/>
              </w:rPr>
              <w:t>24</w:t>
            </w:r>
            <w:r>
              <w:rPr>
                <w:noProof/>
                <w:webHidden/>
              </w:rPr>
              <w:fldChar w:fldCharType="end"/>
            </w:r>
          </w:hyperlink>
        </w:p>
        <w:p w14:paraId="40617938" w14:textId="5300348D" w:rsidR="00493C4B" w:rsidRDefault="00493C4B">
          <w:pPr>
            <w:pStyle w:val="TOC1"/>
            <w:tabs>
              <w:tab w:val="right" w:leader="dot" w:pos="9016"/>
            </w:tabs>
            <w:rPr>
              <w:noProof/>
              <w:lang w:eastAsia="en-GB"/>
            </w:rPr>
          </w:pPr>
          <w:hyperlink w:anchor="_Toc178860054" w:history="1">
            <w:r w:rsidRPr="00E10CA3">
              <w:rPr>
                <w:rStyle w:val="Hyperlink"/>
                <w:noProof/>
              </w:rPr>
              <w:t>REFERENC LIST</w:t>
            </w:r>
            <w:r>
              <w:rPr>
                <w:noProof/>
                <w:webHidden/>
              </w:rPr>
              <w:tab/>
            </w:r>
            <w:r>
              <w:rPr>
                <w:noProof/>
                <w:webHidden/>
              </w:rPr>
              <w:fldChar w:fldCharType="begin"/>
            </w:r>
            <w:r>
              <w:rPr>
                <w:noProof/>
                <w:webHidden/>
              </w:rPr>
              <w:instrText xml:space="preserve"> PAGEREF _Toc178860054 \h </w:instrText>
            </w:r>
            <w:r>
              <w:rPr>
                <w:noProof/>
                <w:webHidden/>
              </w:rPr>
            </w:r>
            <w:r>
              <w:rPr>
                <w:noProof/>
                <w:webHidden/>
              </w:rPr>
              <w:fldChar w:fldCharType="separate"/>
            </w:r>
            <w:r>
              <w:rPr>
                <w:noProof/>
                <w:webHidden/>
              </w:rPr>
              <w:t>25</w:t>
            </w:r>
            <w:r>
              <w:rPr>
                <w:noProof/>
                <w:webHidden/>
              </w:rPr>
              <w:fldChar w:fldCharType="end"/>
            </w:r>
          </w:hyperlink>
        </w:p>
        <w:p w14:paraId="76743248" w14:textId="07F0F4C2" w:rsidR="00493C4B" w:rsidRDefault="00493C4B">
          <w:pPr>
            <w:pStyle w:val="TOC1"/>
            <w:tabs>
              <w:tab w:val="right" w:leader="dot" w:pos="9016"/>
            </w:tabs>
            <w:rPr>
              <w:noProof/>
              <w:lang w:eastAsia="en-GB"/>
            </w:rPr>
          </w:pPr>
          <w:hyperlink w:anchor="_Toc178860055" w:history="1">
            <w:r w:rsidRPr="00E10CA3">
              <w:rPr>
                <w:rStyle w:val="Hyperlink"/>
                <w:noProof/>
              </w:rPr>
              <w:t>APPENDICES</w:t>
            </w:r>
            <w:r>
              <w:rPr>
                <w:noProof/>
                <w:webHidden/>
              </w:rPr>
              <w:tab/>
            </w:r>
            <w:r>
              <w:rPr>
                <w:noProof/>
                <w:webHidden/>
              </w:rPr>
              <w:fldChar w:fldCharType="begin"/>
            </w:r>
            <w:r>
              <w:rPr>
                <w:noProof/>
                <w:webHidden/>
              </w:rPr>
              <w:instrText xml:space="preserve"> PAGEREF _Toc178860055 \h </w:instrText>
            </w:r>
            <w:r>
              <w:rPr>
                <w:noProof/>
                <w:webHidden/>
              </w:rPr>
            </w:r>
            <w:r>
              <w:rPr>
                <w:noProof/>
                <w:webHidden/>
              </w:rPr>
              <w:fldChar w:fldCharType="separate"/>
            </w:r>
            <w:r>
              <w:rPr>
                <w:noProof/>
                <w:webHidden/>
              </w:rPr>
              <w:t>30</w:t>
            </w:r>
            <w:r>
              <w:rPr>
                <w:noProof/>
                <w:webHidden/>
              </w:rPr>
              <w:fldChar w:fldCharType="end"/>
            </w:r>
          </w:hyperlink>
        </w:p>
        <w:p w14:paraId="488CA4B6" w14:textId="62B9E54C" w:rsidR="007714DB" w:rsidRDefault="007714DB">
          <w:pPr>
            <w:rPr>
              <w:b/>
              <w:bCs/>
            </w:rPr>
          </w:pPr>
          <w:r w:rsidRPr="007714DB">
            <w:rPr>
              <w:b/>
              <w:bCs/>
              <w:sz w:val="20"/>
              <w:szCs w:val="20"/>
            </w:rPr>
            <w:fldChar w:fldCharType="end"/>
          </w:r>
        </w:p>
      </w:sdtContent>
    </w:sdt>
    <w:p w14:paraId="2FCFEBD4" w14:textId="63016BAD" w:rsidR="004D2DBA" w:rsidRPr="00CE2D20" w:rsidRDefault="004D2DBA">
      <w:r>
        <w:br w:type="page"/>
      </w:r>
    </w:p>
    <w:p w14:paraId="4370B6D4" w14:textId="69B6172F" w:rsidR="0029558A" w:rsidRPr="00B47728" w:rsidRDefault="00173FD1" w:rsidP="00D75D87">
      <w:pPr>
        <w:pStyle w:val="Heading1"/>
        <w:rPr>
          <w:sz w:val="32"/>
          <w:szCs w:val="32"/>
        </w:rPr>
      </w:pPr>
      <w:bookmarkStart w:id="0" w:name="_Toc178860032"/>
      <w:r w:rsidRPr="00B47728">
        <w:rPr>
          <w:sz w:val="32"/>
          <w:szCs w:val="32"/>
        </w:rPr>
        <w:lastRenderedPageBreak/>
        <w:t>INTRODUCTION</w:t>
      </w:r>
      <w:bookmarkEnd w:id="0"/>
    </w:p>
    <w:p w14:paraId="47445BC6" w14:textId="4A01D5B7" w:rsidR="00BE79F1" w:rsidRPr="00BE79F1" w:rsidRDefault="00BE79F1" w:rsidP="00BE79F1">
      <w:pPr>
        <w:spacing w:after="0"/>
        <w:rPr>
          <w:rFonts w:ascii="Calibri" w:hAnsi="Calibri" w:cs="Calibri"/>
          <w:sz w:val="28"/>
          <w:szCs w:val="28"/>
        </w:rPr>
      </w:pPr>
      <w:r w:rsidRPr="00BE79F1">
        <w:rPr>
          <w:rFonts w:ascii="Calibri" w:hAnsi="Calibri" w:cs="Calibri"/>
          <w:sz w:val="28"/>
          <w:szCs w:val="28"/>
        </w:rPr>
        <w:t>Amazon is a multinational corporation that employs about 1,521,000 people full-time and part-time, according to Duarte (2023).</w:t>
      </w:r>
    </w:p>
    <w:p w14:paraId="05B460CF" w14:textId="24819333" w:rsidR="00B464B0" w:rsidRPr="009F215C" w:rsidRDefault="00B464B0" w:rsidP="00945320">
      <w:pPr>
        <w:spacing w:after="0"/>
        <w:rPr>
          <w:rFonts w:ascii="Calibri" w:hAnsi="Calibri" w:cs="Calibri"/>
          <w:sz w:val="28"/>
          <w:szCs w:val="28"/>
        </w:rPr>
      </w:pPr>
      <w:r w:rsidRPr="00B464B0">
        <w:rPr>
          <w:rFonts w:ascii="Calibri" w:hAnsi="Calibri" w:cs="Calibri"/>
          <w:sz w:val="28"/>
          <w:szCs w:val="28"/>
        </w:rPr>
        <w:t>This research examines Amazon's strategy for promoting growth and controlling expectations regarding development prospects, as well as the possible advantages of personal development programs for the corporation and its workers.</w:t>
      </w:r>
      <w:r w:rsidRPr="00B464B0">
        <w:rPr>
          <w:rFonts w:ascii="Calibri" w:hAnsi="Calibri" w:cs="Calibri"/>
          <w:sz w:val="28"/>
          <w:szCs w:val="28"/>
        </w:rPr>
        <w:br/>
        <w:t xml:space="preserve">One of the biggest employers in the world, Amazon, has put in place a number of initiatives to train its personnel. </w:t>
      </w:r>
      <w:r w:rsidRPr="00B464B0">
        <w:rPr>
          <w:rFonts w:ascii="Calibri" w:hAnsi="Calibri" w:cs="Calibri"/>
          <w:sz w:val="28"/>
          <w:szCs w:val="28"/>
        </w:rPr>
        <w:br/>
        <w:t>Through an examination of these domains, this research seeks to furnish an all-encompassing evaluation of Amazon's strategy for employee improvement and supply discernments into optimal methodologies for promoting staff development in expansive establishments.</w:t>
      </w:r>
    </w:p>
    <w:p w14:paraId="4FF112BF" w14:textId="77777777" w:rsidR="00945320" w:rsidRPr="00945320" w:rsidRDefault="00945320" w:rsidP="00945320">
      <w:pPr>
        <w:rPr>
          <w:rFonts w:ascii="Calibri" w:hAnsi="Calibri" w:cs="Calibri"/>
          <w:sz w:val="28"/>
          <w:szCs w:val="28"/>
        </w:rPr>
      </w:pPr>
      <w:r w:rsidRPr="00945320">
        <w:rPr>
          <w:rFonts w:ascii="Calibri" w:hAnsi="Calibri" w:cs="Calibri"/>
          <w:sz w:val="28"/>
          <w:szCs w:val="28"/>
        </w:rPr>
        <w:t>Important ideas like personal development, the place of the individual in the workplace, and the use of development vehicles to close skill gaps and promote advancement are also included in this examination. In addition, we will look at case studies and actual instances to show how businesses like Amazon use and profit from these tactics.</w:t>
      </w:r>
    </w:p>
    <w:p w14:paraId="04658DE8" w14:textId="77777777" w:rsidR="00945320" w:rsidRDefault="00945320" w:rsidP="00B464B0">
      <w:pPr>
        <w:rPr>
          <w:sz w:val="28"/>
          <w:szCs w:val="28"/>
        </w:rPr>
      </w:pPr>
    </w:p>
    <w:p w14:paraId="3576C7D3" w14:textId="77777777" w:rsidR="00617742" w:rsidRDefault="00617742" w:rsidP="00B464B0">
      <w:pPr>
        <w:rPr>
          <w:sz w:val="28"/>
          <w:szCs w:val="28"/>
        </w:rPr>
      </w:pPr>
    </w:p>
    <w:p w14:paraId="38A925EB" w14:textId="77777777" w:rsidR="00617742" w:rsidRDefault="00617742" w:rsidP="00B464B0">
      <w:pPr>
        <w:rPr>
          <w:sz w:val="28"/>
          <w:szCs w:val="28"/>
        </w:rPr>
      </w:pPr>
    </w:p>
    <w:p w14:paraId="17807429" w14:textId="77777777" w:rsidR="00617742" w:rsidRDefault="00617742" w:rsidP="00B464B0">
      <w:pPr>
        <w:rPr>
          <w:sz w:val="28"/>
          <w:szCs w:val="28"/>
        </w:rPr>
      </w:pPr>
    </w:p>
    <w:p w14:paraId="14EC9E62" w14:textId="77777777" w:rsidR="00617742" w:rsidRDefault="00617742" w:rsidP="00B464B0">
      <w:pPr>
        <w:rPr>
          <w:sz w:val="28"/>
          <w:szCs w:val="28"/>
        </w:rPr>
      </w:pPr>
    </w:p>
    <w:p w14:paraId="0484BD0E" w14:textId="77777777" w:rsidR="00617742" w:rsidRDefault="00617742" w:rsidP="00B464B0">
      <w:pPr>
        <w:rPr>
          <w:sz w:val="28"/>
          <w:szCs w:val="28"/>
        </w:rPr>
      </w:pPr>
    </w:p>
    <w:p w14:paraId="2FF38DD7" w14:textId="77777777" w:rsidR="00617742" w:rsidRDefault="00617742" w:rsidP="00B464B0">
      <w:pPr>
        <w:rPr>
          <w:sz w:val="28"/>
          <w:szCs w:val="28"/>
        </w:rPr>
      </w:pPr>
    </w:p>
    <w:p w14:paraId="51974C89" w14:textId="77777777" w:rsidR="00617742" w:rsidRPr="00B464B0" w:rsidRDefault="00617742" w:rsidP="00B464B0">
      <w:pPr>
        <w:rPr>
          <w:sz w:val="28"/>
          <w:szCs w:val="28"/>
        </w:rPr>
      </w:pPr>
    </w:p>
    <w:p w14:paraId="65B21651" w14:textId="77777777" w:rsidR="00B464B0" w:rsidRPr="00B464B0" w:rsidRDefault="00B464B0" w:rsidP="00B464B0">
      <w:pPr>
        <w:rPr>
          <w:sz w:val="28"/>
          <w:szCs w:val="28"/>
        </w:rPr>
      </w:pPr>
    </w:p>
    <w:p w14:paraId="2EA5C12F" w14:textId="6C0AF2DA" w:rsidR="00D62228" w:rsidRPr="00D62228" w:rsidRDefault="00D62228" w:rsidP="00D62228">
      <w:pPr>
        <w:pStyle w:val="Heading2"/>
        <w:rPr>
          <w:b/>
          <w:bCs/>
          <w:color w:val="000000" w:themeColor="text1"/>
          <w:lang w:val="en-US"/>
        </w:rPr>
      </w:pPr>
      <w:bookmarkStart w:id="1" w:name="_Toc178860033"/>
      <w:r w:rsidRPr="00D62228">
        <w:rPr>
          <w:b/>
          <w:bCs/>
          <w:color w:val="000000" w:themeColor="text1"/>
          <w:lang w:val="en-US"/>
        </w:rPr>
        <w:lastRenderedPageBreak/>
        <w:t xml:space="preserve">Critically assess the potential benefits to the </w:t>
      </w:r>
      <w:r w:rsidR="00081CA7">
        <w:rPr>
          <w:b/>
          <w:bCs/>
          <w:color w:val="000000" w:themeColor="text1"/>
          <w:lang w:val="en-US"/>
        </w:rPr>
        <w:t xml:space="preserve">organization </w:t>
      </w:r>
      <w:r w:rsidRPr="00D62228">
        <w:rPr>
          <w:b/>
          <w:bCs/>
          <w:color w:val="000000" w:themeColor="text1"/>
          <w:lang w:val="en-US"/>
        </w:rPr>
        <w:t>and the individual of personally developing individuals in the workplace</w:t>
      </w:r>
      <w:proofErr w:type="gramStart"/>
      <w:r w:rsidR="00DD4FC3" w:rsidRPr="00C0481F">
        <w:rPr>
          <w:b/>
          <w:bCs/>
          <w:color w:val="000000" w:themeColor="text1"/>
          <w:lang w:val="en-US"/>
        </w:rPr>
        <w:t>.</w:t>
      </w:r>
      <w:bookmarkEnd w:id="1"/>
      <w:r w:rsidRPr="00D62228">
        <w:rPr>
          <w:b/>
          <w:bCs/>
          <w:color w:val="000000" w:themeColor="text1"/>
          <w:lang w:val="en-US"/>
        </w:rPr>
        <w:t xml:space="preserve">  </w:t>
      </w:r>
      <w:proofErr w:type="gramEnd"/>
      <w:r w:rsidRPr="00D62228">
        <w:rPr>
          <w:b/>
          <w:bCs/>
          <w:color w:val="000000" w:themeColor="text1"/>
          <w:lang w:val="en-US"/>
        </w:rPr>
        <w:t xml:space="preserve">                                            </w:t>
      </w:r>
    </w:p>
    <w:p w14:paraId="20517F32" w14:textId="357839A4" w:rsidR="00601CB1" w:rsidRDefault="00B06D21" w:rsidP="00A106DB">
      <w:pPr>
        <w:pStyle w:val="Heading2"/>
      </w:pPr>
      <w:bookmarkStart w:id="2" w:name="_Toc178860034"/>
      <w:r w:rsidRPr="00B06D21">
        <w:t>What is Critically Assess?</w:t>
      </w:r>
      <w:bookmarkEnd w:id="2"/>
    </w:p>
    <w:p w14:paraId="213CB0CB" w14:textId="4AAAB93A" w:rsidR="00B12E5C" w:rsidRPr="00D1243C" w:rsidRDefault="00D1243C" w:rsidP="00B12E5C">
      <w:pPr>
        <w:rPr>
          <w:rFonts w:ascii="Calibri" w:hAnsi="Calibri" w:cs="Calibri"/>
          <w:sz w:val="28"/>
          <w:szCs w:val="28"/>
        </w:rPr>
      </w:pPr>
      <w:r w:rsidRPr="00D1243C">
        <w:rPr>
          <w:rFonts w:ascii="Calibri" w:hAnsi="Calibri" w:cs="Calibri"/>
          <w:sz w:val="28"/>
          <w:szCs w:val="28"/>
        </w:rPr>
        <w:t>A critical assessment entails a thorough evaluation and analysis of facts, theories, or methods in order to ascertain their applicability, reliability, and shortcomings.</w:t>
      </w:r>
      <w:r w:rsidR="0009133B">
        <w:rPr>
          <w:rFonts w:ascii="Calibri" w:hAnsi="Calibri" w:cs="Calibri"/>
          <w:sz w:val="28"/>
          <w:szCs w:val="28"/>
        </w:rPr>
        <w:t xml:space="preserve"> </w:t>
      </w:r>
      <w:r w:rsidR="00A66428" w:rsidRPr="00A66428">
        <w:rPr>
          <w:rFonts w:ascii="Calibri" w:hAnsi="Calibri" w:cs="Calibri"/>
          <w:sz w:val="28"/>
          <w:szCs w:val="28"/>
        </w:rPr>
        <w:t>For Amazon, critical assessment is crucial for refining its approach to talent development, ensuring that it strikes the right balance between meeting employee needs and driving organisational goals.</w:t>
      </w:r>
      <w:r w:rsidR="00A66428">
        <w:rPr>
          <w:rFonts w:ascii="Calibri" w:hAnsi="Calibri" w:cs="Calibri"/>
          <w:sz w:val="28"/>
          <w:szCs w:val="28"/>
        </w:rPr>
        <w:t xml:space="preserve"> </w:t>
      </w:r>
      <w:r w:rsidR="00541B78" w:rsidRPr="00541B78">
        <w:rPr>
          <w:rFonts w:ascii="Calibri" w:hAnsi="Calibri" w:cs="Calibri"/>
          <w:sz w:val="28"/>
          <w:szCs w:val="28"/>
        </w:rPr>
        <w:t>A critical evaluation of Amazon's organisational procedures identifies areas for development as well as strengths in the company's approach to corporate social responsibility and people management.</w:t>
      </w:r>
      <w:r w:rsidR="0009133B">
        <w:rPr>
          <w:rFonts w:ascii="Calibri" w:hAnsi="Calibri" w:cs="Calibri"/>
          <w:sz w:val="28"/>
          <w:szCs w:val="28"/>
        </w:rPr>
        <w:t xml:space="preserve"> </w:t>
      </w:r>
      <w:r w:rsidRPr="00D1243C">
        <w:rPr>
          <w:rFonts w:ascii="Calibri" w:hAnsi="Calibri" w:cs="Calibri"/>
          <w:sz w:val="28"/>
          <w:szCs w:val="28"/>
        </w:rPr>
        <w:t>In order to maximise benefits for the business and its people, this method assists companies such as Amazon in making well-informed decisions about investing in and enhancing their personal development efforts.</w:t>
      </w:r>
      <w:r w:rsidR="00953899">
        <w:rPr>
          <w:rFonts w:ascii="Calibri" w:hAnsi="Calibri" w:cs="Calibri"/>
          <w:sz w:val="28"/>
          <w:szCs w:val="28"/>
        </w:rPr>
        <w:t xml:space="preserve"> </w:t>
      </w:r>
    </w:p>
    <w:p w14:paraId="6A903B12" w14:textId="24EA0AA0" w:rsidR="00A106DB" w:rsidRDefault="0015263A" w:rsidP="00A106DB">
      <w:pPr>
        <w:pStyle w:val="Heading3"/>
        <w:rPr>
          <w:sz w:val="32"/>
          <w:szCs w:val="32"/>
        </w:rPr>
      </w:pPr>
      <w:bookmarkStart w:id="3" w:name="_Toc178860035"/>
      <w:r w:rsidRPr="00114B07">
        <w:rPr>
          <w:sz w:val="32"/>
          <w:szCs w:val="32"/>
        </w:rPr>
        <w:t>Who are</w:t>
      </w:r>
      <w:r w:rsidRPr="0015263A">
        <w:t xml:space="preserve"> </w:t>
      </w:r>
      <w:r w:rsidRPr="0015263A">
        <w:rPr>
          <w:sz w:val="32"/>
          <w:szCs w:val="32"/>
        </w:rPr>
        <w:t>the individuals in the Workplace?</w:t>
      </w:r>
      <w:bookmarkEnd w:id="3"/>
    </w:p>
    <w:p w14:paraId="74859C63" w14:textId="2BE18C26" w:rsidR="002D66E9" w:rsidRPr="002D66E9" w:rsidRDefault="002D66E9" w:rsidP="00904B06">
      <w:pPr>
        <w:spacing w:after="0"/>
        <w:rPr>
          <w:rFonts w:ascii="Calibri" w:hAnsi="Calibri" w:cs="Calibri"/>
          <w:sz w:val="28"/>
          <w:szCs w:val="28"/>
        </w:rPr>
      </w:pPr>
      <w:r w:rsidRPr="002D66E9">
        <w:rPr>
          <w:rFonts w:ascii="Calibri" w:hAnsi="Calibri" w:cs="Calibri"/>
          <w:sz w:val="28"/>
          <w:szCs w:val="28"/>
        </w:rPr>
        <w:t xml:space="preserve">According to Mortensen (2024), over time, Amazon's staff has changed dramatically to reflect both the company's global expansion and broader societal shifts. </w:t>
      </w:r>
    </w:p>
    <w:p w14:paraId="5EB5FED6" w14:textId="77777777" w:rsidR="00395F50" w:rsidRDefault="002931E0" w:rsidP="00395F50">
      <w:pPr>
        <w:spacing w:after="0"/>
        <w:rPr>
          <w:rFonts w:ascii="Calibri" w:hAnsi="Calibri" w:cs="Calibri"/>
          <w:sz w:val="28"/>
          <w:szCs w:val="28"/>
        </w:rPr>
      </w:pPr>
      <w:r w:rsidRPr="002931E0">
        <w:rPr>
          <w:rFonts w:ascii="Calibri" w:hAnsi="Calibri" w:cs="Calibri"/>
          <w:sz w:val="28"/>
          <w:szCs w:val="28"/>
        </w:rPr>
        <w:t>Within an organisation, individuals are those who make a significant contribution to the operation, expansion, and prosperity of the company. The tasks, duties, and levels of authority that these people hold inside the organisation differ.</w:t>
      </w:r>
    </w:p>
    <w:p w14:paraId="525A8F6A" w14:textId="2BE43E8D" w:rsidR="0083338F" w:rsidRPr="0083338F" w:rsidRDefault="0083338F" w:rsidP="0083338F">
      <w:pPr>
        <w:spacing w:after="0"/>
        <w:rPr>
          <w:rFonts w:ascii="Calibri" w:hAnsi="Calibri" w:cs="Calibri"/>
          <w:sz w:val="28"/>
          <w:szCs w:val="28"/>
        </w:rPr>
      </w:pPr>
      <w:r w:rsidRPr="0083338F">
        <w:rPr>
          <w:rFonts w:ascii="Calibri" w:hAnsi="Calibri" w:cs="Calibri"/>
          <w:sz w:val="28"/>
          <w:szCs w:val="28"/>
        </w:rPr>
        <w:t xml:space="preserve">The Amazon warehouse hierarchy resembles a pyramid, with the majority of employees working in entry-level roles like order selector, warehouse worker, and picker at the base. Individual contributors, or those with specialised jobs like warehouse drivers or machine operators, are positioned above that. </w:t>
      </w:r>
      <w:r w:rsidRPr="0083338F">
        <w:rPr>
          <w:rFonts w:ascii="Calibri" w:hAnsi="Calibri" w:cs="Calibri"/>
          <w:sz w:val="28"/>
          <w:szCs w:val="28"/>
        </w:rPr>
        <w:br/>
        <w:t xml:space="preserve">There are management roles above that, including production manager, quality assurance manager, or warehouse supervisor. They are in charge of their particular subset of warehouse operations. They answer to warehouse directors or production leads, for example. </w:t>
      </w:r>
    </w:p>
    <w:p w14:paraId="370016FD" w14:textId="77777777" w:rsidR="00D45A70" w:rsidRPr="00D45A70" w:rsidRDefault="00D45A70" w:rsidP="00D45A70">
      <w:pPr>
        <w:spacing w:after="0"/>
        <w:rPr>
          <w:rFonts w:ascii="Calibri" w:hAnsi="Calibri" w:cs="Calibri"/>
          <w:sz w:val="28"/>
          <w:szCs w:val="28"/>
        </w:rPr>
      </w:pPr>
      <w:r w:rsidRPr="00D45A70">
        <w:rPr>
          <w:rFonts w:ascii="Calibri" w:hAnsi="Calibri" w:cs="Calibri"/>
          <w:sz w:val="28"/>
          <w:szCs w:val="28"/>
        </w:rPr>
        <w:t xml:space="preserve">Then there is even higher management, which is frequently made up of individuals who don't work in the warehouse every day. These include vice president of the warehouse and executive of the warehouse operations. At the </w:t>
      </w:r>
      <w:r w:rsidRPr="00D45A70">
        <w:rPr>
          <w:rFonts w:ascii="Calibri" w:hAnsi="Calibri" w:cs="Calibri"/>
          <w:sz w:val="28"/>
          <w:szCs w:val="28"/>
        </w:rPr>
        <w:lastRenderedPageBreak/>
        <w:t>top of the Amazon warehouse structure, they answer directly to the chief supply chain officer.</w:t>
      </w:r>
    </w:p>
    <w:p w14:paraId="196C9674" w14:textId="47EB6FEE" w:rsidR="00CF766E" w:rsidRPr="00CF766E" w:rsidRDefault="00CF766E" w:rsidP="00B50365">
      <w:pPr>
        <w:spacing w:after="0"/>
        <w:rPr>
          <w:rFonts w:ascii="Calibri" w:hAnsi="Calibri" w:cs="Calibri"/>
          <w:sz w:val="28"/>
          <w:szCs w:val="28"/>
        </w:rPr>
      </w:pPr>
      <w:r w:rsidRPr="00CF766E">
        <w:rPr>
          <w:rFonts w:ascii="Calibri" w:hAnsi="Calibri" w:cs="Calibri"/>
          <w:sz w:val="28"/>
          <w:szCs w:val="28"/>
        </w:rPr>
        <w:t xml:space="preserve">Each of the numerous divisions that make up Amazon's enormous operations is crucial to the company's overall success and strategy. </w:t>
      </w:r>
      <w:r w:rsidR="006D5F61">
        <w:rPr>
          <w:rFonts w:ascii="Calibri" w:hAnsi="Calibri" w:cs="Calibri"/>
          <w:sz w:val="28"/>
          <w:szCs w:val="28"/>
        </w:rPr>
        <w:t xml:space="preserve">According to </w:t>
      </w:r>
      <w:proofErr w:type="spellStart"/>
      <w:r w:rsidR="006D5F61" w:rsidRPr="006D5F61">
        <w:rPr>
          <w:rFonts w:ascii="Calibri" w:hAnsi="Calibri" w:cs="Calibri"/>
          <w:sz w:val="28"/>
          <w:szCs w:val="28"/>
        </w:rPr>
        <w:t>Pondayi</w:t>
      </w:r>
      <w:proofErr w:type="spellEnd"/>
      <w:r w:rsidR="006D5F61" w:rsidRPr="006D5F61">
        <w:rPr>
          <w:rFonts w:ascii="Calibri" w:hAnsi="Calibri" w:cs="Calibri"/>
          <w:sz w:val="28"/>
          <w:szCs w:val="28"/>
        </w:rPr>
        <w:t xml:space="preserve"> (2024)</w:t>
      </w:r>
      <w:r w:rsidR="006D5F61">
        <w:rPr>
          <w:rFonts w:ascii="Calibri" w:hAnsi="Calibri" w:cs="Calibri"/>
          <w:sz w:val="28"/>
          <w:szCs w:val="28"/>
        </w:rPr>
        <w:t xml:space="preserve">, </w:t>
      </w:r>
      <w:r w:rsidR="003E3B8F">
        <w:rPr>
          <w:rFonts w:ascii="Calibri" w:hAnsi="Calibri" w:cs="Calibri"/>
          <w:sz w:val="28"/>
          <w:szCs w:val="28"/>
        </w:rPr>
        <w:t>t</w:t>
      </w:r>
      <w:r w:rsidRPr="00CF766E">
        <w:rPr>
          <w:rFonts w:ascii="Calibri" w:hAnsi="Calibri" w:cs="Calibri"/>
          <w:sz w:val="28"/>
          <w:szCs w:val="28"/>
        </w:rPr>
        <w:t>he wide variety of job titles is a result of the specialised functions that each division has to offer, and Amazon uses a systematic job-level system to classify positions throughout the organisation. People can pursue well-defined career trajectories as they progress in this type of structure.</w:t>
      </w:r>
      <w:r w:rsidR="005C5196">
        <w:rPr>
          <w:rFonts w:ascii="Calibri" w:hAnsi="Calibri" w:cs="Calibri"/>
          <w:sz w:val="28"/>
          <w:szCs w:val="28"/>
        </w:rPr>
        <w:t xml:space="preserve"> </w:t>
      </w:r>
      <w:r w:rsidR="00C74554" w:rsidRPr="00C74554">
        <w:rPr>
          <w:rFonts w:ascii="Calibri" w:hAnsi="Calibri" w:cs="Calibri"/>
          <w:sz w:val="28"/>
          <w:szCs w:val="28"/>
        </w:rPr>
        <w:t>The way that Amazon's organisational structure strikes a balance between centralisation and decentralisation is among its most fascinating features</w:t>
      </w:r>
      <w:r w:rsidR="008A20FC">
        <w:rPr>
          <w:rFonts w:ascii="Calibri" w:hAnsi="Calibri" w:cs="Calibri"/>
          <w:sz w:val="28"/>
          <w:szCs w:val="28"/>
        </w:rPr>
        <w:t>.</w:t>
      </w:r>
    </w:p>
    <w:p w14:paraId="0781E614" w14:textId="74E92D75" w:rsidR="00A975C8" w:rsidRDefault="00C74589" w:rsidP="00BC49EA">
      <w:pPr>
        <w:spacing w:after="0"/>
        <w:rPr>
          <w:rFonts w:ascii="Calibri" w:hAnsi="Calibri" w:cs="Calibri"/>
          <w:sz w:val="28"/>
          <w:szCs w:val="28"/>
        </w:rPr>
      </w:pPr>
      <w:r>
        <w:rPr>
          <w:rFonts w:ascii="Calibri" w:hAnsi="Calibri" w:cs="Calibri"/>
          <w:sz w:val="28"/>
          <w:szCs w:val="28"/>
        </w:rPr>
        <w:t>According to the research</w:t>
      </w:r>
      <w:r w:rsidR="00B05110">
        <w:rPr>
          <w:rFonts w:ascii="Calibri" w:hAnsi="Calibri" w:cs="Calibri"/>
          <w:sz w:val="28"/>
          <w:szCs w:val="28"/>
        </w:rPr>
        <w:t xml:space="preserve"> </w:t>
      </w:r>
      <w:r w:rsidR="00B05110" w:rsidRPr="00B05110">
        <w:rPr>
          <w:rFonts w:ascii="Calibri" w:hAnsi="Calibri" w:cs="Calibri"/>
          <w:sz w:val="28"/>
          <w:szCs w:val="28"/>
        </w:rPr>
        <w:t>(</w:t>
      </w:r>
      <w:proofErr w:type="spellStart"/>
      <w:r w:rsidR="00B05110" w:rsidRPr="00B05110">
        <w:rPr>
          <w:rFonts w:ascii="Calibri" w:hAnsi="Calibri" w:cs="Calibri"/>
          <w:sz w:val="28"/>
          <w:szCs w:val="28"/>
        </w:rPr>
        <w:t>Functionly</w:t>
      </w:r>
      <w:proofErr w:type="spellEnd"/>
      <w:r w:rsidR="00B05110" w:rsidRPr="00B05110">
        <w:rPr>
          <w:rFonts w:ascii="Calibri" w:hAnsi="Calibri" w:cs="Calibri"/>
          <w:sz w:val="28"/>
          <w:szCs w:val="28"/>
        </w:rPr>
        <w:t xml:space="preserve"> Staff, 2023)</w:t>
      </w:r>
      <w:r w:rsidR="00B05110">
        <w:rPr>
          <w:rFonts w:ascii="Calibri" w:hAnsi="Calibri" w:cs="Calibri"/>
          <w:sz w:val="28"/>
          <w:szCs w:val="28"/>
        </w:rPr>
        <w:t>, t</w:t>
      </w:r>
      <w:r w:rsidR="00A975C8" w:rsidRPr="00A975C8">
        <w:rPr>
          <w:rFonts w:ascii="Calibri" w:hAnsi="Calibri" w:cs="Calibri"/>
          <w:sz w:val="28"/>
          <w:szCs w:val="28"/>
        </w:rPr>
        <w:t>he organisational structure of Amazon is primarily hierarchical, with certain functional and geographic divisions. Although Amazon began as a lean, flat organisation in its early years, as it grew, it changed into a hierarchical organisation with distinct roles.</w:t>
      </w:r>
    </w:p>
    <w:p w14:paraId="1E73EACF" w14:textId="6A0CCD59" w:rsidR="00F90307" w:rsidRPr="00F90307" w:rsidRDefault="00BA3E72" w:rsidP="00F90307">
      <w:pPr>
        <w:rPr>
          <w:rFonts w:ascii="Calibri" w:hAnsi="Calibri" w:cs="Calibri"/>
          <w:sz w:val="28"/>
          <w:szCs w:val="28"/>
        </w:rPr>
      </w:pPr>
      <w:r>
        <w:rPr>
          <w:rFonts w:ascii="Calibri" w:hAnsi="Calibri" w:cs="Calibri"/>
          <w:sz w:val="28"/>
          <w:szCs w:val="28"/>
        </w:rPr>
        <w:t>According to</w:t>
      </w:r>
      <w:r w:rsidR="00393E66">
        <w:rPr>
          <w:rFonts w:ascii="Calibri" w:hAnsi="Calibri" w:cs="Calibri"/>
          <w:sz w:val="28"/>
          <w:szCs w:val="28"/>
        </w:rPr>
        <w:t xml:space="preserve"> </w:t>
      </w:r>
      <w:proofErr w:type="spellStart"/>
      <w:r w:rsidR="00393E66" w:rsidRPr="00393E66">
        <w:rPr>
          <w:rFonts w:ascii="Calibri" w:hAnsi="Calibri" w:cs="Calibri"/>
          <w:sz w:val="28"/>
          <w:szCs w:val="28"/>
        </w:rPr>
        <w:t>Cuofano</w:t>
      </w:r>
      <w:proofErr w:type="spellEnd"/>
      <w:r w:rsidR="00393E66" w:rsidRPr="00393E66">
        <w:rPr>
          <w:rFonts w:ascii="Calibri" w:hAnsi="Calibri" w:cs="Calibri"/>
          <w:sz w:val="28"/>
          <w:szCs w:val="28"/>
        </w:rPr>
        <w:t xml:space="preserve"> (2021)</w:t>
      </w:r>
      <w:r w:rsidR="00393E66">
        <w:rPr>
          <w:rFonts w:ascii="Calibri" w:hAnsi="Calibri" w:cs="Calibri"/>
          <w:sz w:val="28"/>
          <w:szCs w:val="28"/>
        </w:rPr>
        <w:t xml:space="preserve">, </w:t>
      </w:r>
      <w:r>
        <w:rPr>
          <w:rFonts w:ascii="Calibri" w:hAnsi="Calibri" w:cs="Calibri"/>
          <w:sz w:val="28"/>
          <w:szCs w:val="28"/>
        </w:rPr>
        <w:t>a</w:t>
      </w:r>
      <w:r w:rsidR="00FE2319" w:rsidRPr="00FE2319">
        <w:rPr>
          <w:rFonts w:ascii="Calibri" w:hAnsi="Calibri" w:cs="Calibri"/>
          <w:sz w:val="28"/>
          <w:szCs w:val="28"/>
        </w:rPr>
        <w:t xml:space="preserve"> precise distribution of duties and responsibilities among various function-based groups and geographical divisions is made possible by the hierarchical structure. The chain of command that is established by assigning each group a leader who answers to a higher-ranking manager guarantees responsibility, effectiveness, and resource alignment.</w:t>
      </w:r>
      <w:r w:rsidR="00665A34">
        <w:rPr>
          <w:rFonts w:ascii="Calibri" w:hAnsi="Calibri" w:cs="Calibri"/>
          <w:sz w:val="28"/>
          <w:szCs w:val="28"/>
        </w:rPr>
        <w:t xml:space="preserve"> </w:t>
      </w:r>
      <w:r w:rsidR="00FE2319" w:rsidRPr="00FE2319">
        <w:rPr>
          <w:rFonts w:ascii="Calibri" w:hAnsi="Calibri" w:cs="Calibri"/>
          <w:sz w:val="28"/>
          <w:szCs w:val="28"/>
        </w:rPr>
        <w:t>The senior management team may communicate its vision and plan to lower-level managers and staff through the hierarchical structure, and they can then carry it out in accordance with their roles and responsibilities</w:t>
      </w:r>
      <w:r w:rsidR="00D12BD4">
        <w:rPr>
          <w:rFonts w:ascii="Calibri" w:hAnsi="Calibri" w:cs="Calibri"/>
          <w:sz w:val="28"/>
          <w:szCs w:val="28"/>
        </w:rPr>
        <w:t xml:space="preserve"> </w:t>
      </w:r>
      <w:r w:rsidR="00756465" w:rsidRPr="00756465">
        <w:rPr>
          <w:rFonts w:ascii="Calibri" w:hAnsi="Calibri" w:cs="Calibri"/>
          <w:sz w:val="28"/>
          <w:szCs w:val="28"/>
        </w:rPr>
        <w:t>(</w:t>
      </w:r>
      <w:proofErr w:type="spellStart"/>
      <w:r w:rsidR="00756465" w:rsidRPr="00756465">
        <w:rPr>
          <w:rFonts w:ascii="Calibri" w:hAnsi="Calibri" w:cs="Calibri"/>
          <w:sz w:val="28"/>
          <w:szCs w:val="28"/>
        </w:rPr>
        <w:t>Organimi</w:t>
      </w:r>
      <w:proofErr w:type="spellEnd"/>
      <w:r w:rsidR="00756465" w:rsidRPr="00756465">
        <w:rPr>
          <w:rFonts w:ascii="Calibri" w:hAnsi="Calibri" w:cs="Calibri"/>
          <w:sz w:val="28"/>
          <w:szCs w:val="28"/>
        </w:rPr>
        <w:t>, 2024)</w:t>
      </w:r>
      <w:r w:rsidR="00756465">
        <w:rPr>
          <w:rFonts w:ascii="Calibri" w:hAnsi="Calibri" w:cs="Calibri"/>
          <w:sz w:val="28"/>
          <w:szCs w:val="28"/>
        </w:rPr>
        <w:t xml:space="preserve">. </w:t>
      </w:r>
      <w:r w:rsidR="00162A1D">
        <w:rPr>
          <w:rFonts w:ascii="Calibri" w:hAnsi="Calibri" w:cs="Calibri"/>
          <w:sz w:val="28"/>
          <w:szCs w:val="28"/>
        </w:rPr>
        <w:t>P</w:t>
      </w:r>
      <w:r w:rsidR="00FE2319" w:rsidRPr="00FE2319">
        <w:rPr>
          <w:rFonts w:ascii="Calibri" w:hAnsi="Calibri" w:cs="Calibri"/>
          <w:sz w:val="28"/>
          <w:szCs w:val="28"/>
        </w:rPr>
        <w:t>ermits information to flow from the bottom up as well as feedback, allowing the senior management team to keep an eye on the development and performance of various departments and groups. Amazon uses the knowledge of its staff to create new goods and services by encouraging creativity and innovation across all departments and organisations</w:t>
      </w:r>
      <w:r w:rsidR="006933E0">
        <w:rPr>
          <w:rFonts w:ascii="Calibri" w:hAnsi="Calibri" w:cs="Calibri"/>
          <w:sz w:val="28"/>
          <w:szCs w:val="28"/>
        </w:rPr>
        <w:t xml:space="preserve"> </w:t>
      </w:r>
      <w:r w:rsidR="00F90307" w:rsidRPr="00F90307">
        <w:rPr>
          <w:rFonts w:ascii="Calibri" w:hAnsi="Calibri" w:cs="Calibri"/>
          <w:sz w:val="28"/>
          <w:szCs w:val="28"/>
        </w:rPr>
        <w:t>(Lino, 2024)</w:t>
      </w:r>
      <w:r w:rsidR="00F90307">
        <w:rPr>
          <w:rFonts w:ascii="Calibri" w:hAnsi="Calibri" w:cs="Calibri"/>
          <w:sz w:val="28"/>
          <w:szCs w:val="28"/>
        </w:rPr>
        <w:t>.</w:t>
      </w:r>
    </w:p>
    <w:p w14:paraId="0DF11FBD" w14:textId="6003C8AF" w:rsidR="00ED5B6D" w:rsidRDefault="00ED5B6D" w:rsidP="00832648">
      <w:pPr>
        <w:rPr>
          <w:rFonts w:ascii="Calibri" w:hAnsi="Calibri" w:cs="Calibri"/>
          <w:sz w:val="28"/>
          <w:szCs w:val="28"/>
        </w:rPr>
      </w:pPr>
    </w:p>
    <w:p w14:paraId="327400A5" w14:textId="196F3936" w:rsidR="00D65F93" w:rsidRPr="00D65F93" w:rsidRDefault="00D65F93" w:rsidP="00D65F93">
      <w:pPr>
        <w:rPr>
          <w:rFonts w:ascii="Calibri" w:hAnsi="Calibri" w:cs="Calibri"/>
          <w:sz w:val="28"/>
          <w:szCs w:val="28"/>
        </w:rPr>
      </w:pPr>
    </w:p>
    <w:p w14:paraId="7C3A0114" w14:textId="77777777" w:rsidR="00312154" w:rsidRPr="00312154" w:rsidRDefault="00312154" w:rsidP="00312154">
      <w:pPr>
        <w:rPr>
          <w:rFonts w:ascii="Calibri" w:hAnsi="Calibri" w:cs="Calibri"/>
          <w:sz w:val="28"/>
          <w:szCs w:val="28"/>
        </w:rPr>
      </w:pPr>
    </w:p>
    <w:p w14:paraId="7254D60E" w14:textId="77777777" w:rsidR="009D448A" w:rsidRPr="009D448A" w:rsidRDefault="009D448A" w:rsidP="009D448A"/>
    <w:p w14:paraId="4035945F" w14:textId="01CADA81" w:rsidR="00A106DB" w:rsidRDefault="008A12E8" w:rsidP="00A106DB">
      <w:pPr>
        <w:pStyle w:val="Heading3"/>
        <w:rPr>
          <w:sz w:val="32"/>
          <w:szCs w:val="32"/>
        </w:rPr>
      </w:pPr>
      <w:bookmarkStart w:id="4" w:name="_Toc178860036"/>
      <w:r w:rsidRPr="008A12E8">
        <w:rPr>
          <w:sz w:val="32"/>
          <w:szCs w:val="32"/>
        </w:rPr>
        <w:lastRenderedPageBreak/>
        <w:t>What is Personal Development</w:t>
      </w:r>
      <w:r w:rsidR="008F33F6">
        <w:rPr>
          <w:sz w:val="32"/>
          <w:szCs w:val="32"/>
        </w:rPr>
        <w:t xml:space="preserve"> and the poten</w:t>
      </w:r>
      <w:r w:rsidR="008E4D89">
        <w:rPr>
          <w:sz w:val="32"/>
          <w:szCs w:val="32"/>
        </w:rPr>
        <w:t>t</w:t>
      </w:r>
      <w:r w:rsidR="008F33F6">
        <w:rPr>
          <w:sz w:val="32"/>
          <w:szCs w:val="32"/>
        </w:rPr>
        <w:t>ial</w:t>
      </w:r>
      <w:r w:rsidR="008E4D89">
        <w:rPr>
          <w:sz w:val="32"/>
          <w:szCs w:val="32"/>
        </w:rPr>
        <w:t xml:space="preserve"> benefits for </w:t>
      </w:r>
      <w:r w:rsidR="003E38AE">
        <w:rPr>
          <w:sz w:val="32"/>
          <w:szCs w:val="32"/>
        </w:rPr>
        <w:t>the individual and the organisation</w:t>
      </w:r>
      <w:r w:rsidR="00D31D54" w:rsidRPr="00D31D54">
        <w:rPr>
          <w:b/>
          <w:bCs/>
          <w:sz w:val="32"/>
          <w:szCs w:val="32"/>
        </w:rPr>
        <w:t>/Michigan model, PESTLE,</w:t>
      </w:r>
      <w:r w:rsidR="00460E85">
        <w:rPr>
          <w:b/>
          <w:bCs/>
          <w:sz w:val="32"/>
          <w:szCs w:val="32"/>
        </w:rPr>
        <w:t xml:space="preserve"> </w:t>
      </w:r>
      <w:r w:rsidR="00E8445F">
        <w:rPr>
          <w:b/>
          <w:bCs/>
          <w:sz w:val="32"/>
          <w:szCs w:val="32"/>
        </w:rPr>
        <w:t>Competitor Analysis,</w:t>
      </w:r>
      <w:r w:rsidR="00D31D54" w:rsidRPr="00D31D54">
        <w:rPr>
          <w:b/>
          <w:bCs/>
          <w:sz w:val="32"/>
          <w:szCs w:val="32"/>
        </w:rPr>
        <w:t xml:space="preserve"> S.W.O.T/</w:t>
      </w:r>
      <w:r w:rsidRPr="008A12E8">
        <w:rPr>
          <w:sz w:val="32"/>
          <w:szCs w:val="32"/>
        </w:rPr>
        <w:t>?</w:t>
      </w:r>
      <w:bookmarkEnd w:id="4"/>
    </w:p>
    <w:p w14:paraId="7705C13F" w14:textId="7EE52471" w:rsidR="0033544C" w:rsidRPr="0033544C" w:rsidRDefault="00D56F4D" w:rsidP="00FC6AFE">
      <w:pPr>
        <w:spacing w:after="0"/>
        <w:rPr>
          <w:rFonts w:ascii="Calibri" w:hAnsi="Calibri" w:cs="Calibri"/>
          <w:sz w:val="28"/>
          <w:szCs w:val="28"/>
        </w:rPr>
      </w:pPr>
      <w:r>
        <w:rPr>
          <w:rFonts w:ascii="Calibri" w:hAnsi="Calibri" w:cs="Calibri"/>
          <w:sz w:val="28"/>
          <w:szCs w:val="28"/>
        </w:rPr>
        <w:t>“Everybody</w:t>
      </w:r>
      <w:r w:rsidR="00CD6381" w:rsidRPr="00CD6381">
        <w:rPr>
          <w:rFonts w:ascii="Calibri" w:hAnsi="Calibri" w:cs="Calibri"/>
          <w:sz w:val="28"/>
          <w:szCs w:val="28"/>
        </w:rPr>
        <w:t xml:space="preserve"> has requirements for self-development, which is attained through the process of </w:t>
      </w:r>
      <w:r w:rsidR="004768AA" w:rsidRPr="00CD6381">
        <w:rPr>
          <w:rFonts w:ascii="Calibri" w:hAnsi="Calibri" w:cs="Calibri"/>
          <w:sz w:val="28"/>
          <w:szCs w:val="28"/>
        </w:rPr>
        <w:t>self-actualisation</w:t>
      </w:r>
      <w:r w:rsidR="00CD6381" w:rsidRPr="00CD6381">
        <w:rPr>
          <w:rFonts w:ascii="Calibri" w:hAnsi="Calibri" w:cs="Calibri"/>
          <w:sz w:val="28"/>
          <w:szCs w:val="28"/>
        </w:rPr>
        <w:t>, according to Maslow (1970)</w:t>
      </w:r>
      <w:r>
        <w:rPr>
          <w:rFonts w:ascii="Calibri" w:hAnsi="Calibri" w:cs="Calibri"/>
          <w:sz w:val="28"/>
          <w:szCs w:val="28"/>
        </w:rPr>
        <w:t>”</w:t>
      </w:r>
      <w:r w:rsidR="00B07ECB">
        <w:rPr>
          <w:rFonts w:ascii="Calibri" w:hAnsi="Calibri" w:cs="Calibri"/>
          <w:sz w:val="28"/>
          <w:szCs w:val="28"/>
        </w:rPr>
        <w:t xml:space="preserve"> </w:t>
      </w:r>
      <w:r w:rsidR="00B07ECB" w:rsidRPr="00B07ECB">
        <w:rPr>
          <w:rFonts w:ascii="Calibri" w:hAnsi="Calibri" w:cs="Calibri"/>
          <w:sz w:val="28"/>
          <w:szCs w:val="28"/>
        </w:rPr>
        <w:t>(</w:t>
      </w:r>
      <w:proofErr w:type="spellStart"/>
      <w:r w:rsidR="00B07ECB" w:rsidRPr="00B07ECB">
        <w:rPr>
          <w:rFonts w:ascii="Calibri" w:hAnsi="Calibri" w:cs="Calibri"/>
          <w:sz w:val="28"/>
          <w:szCs w:val="28"/>
        </w:rPr>
        <w:t>nabila</w:t>
      </w:r>
      <w:proofErr w:type="spellEnd"/>
      <w:r w:rsidR="00B07ECB" w:rsidRPr="00B07ECB">
        <w:rPr>
          <w:rFonts w:ascii="Calibri" w:hAnsi="Calibri" w:cs="Calibri"/>
          <w:sz w:val="28"/>
          <w:szCs w:val="28"/>
        </w:rPr>
        <w:t>, 2021)</w:t>
      </w:r>
      <w:r w:rsidR="00B07ECB">
        <w:rPr>
          <w:rFonts w:ascii="Calibri" w:hAnsi="Calibri" w:cs="Calibri"/>
          <w:sz w:val="28"/>
          <w:szCs w:val="28"/>
        </w:rPr>
        <w:t>.</w:t>
      </w:r>
      <w:r w:rsidR="00D30E1A">
        <w:rPr>
          <w:rFonts w:ascii="Calibri" w:hAnsi="Calibri" w:cs="Calibri"/>
          <w:sz w:val="28"/>
          <w:szCs w:val="28"/>
        </w:rPr>
        <w:t xml:space="preserve"> </w:t>
      </w:r>
      <w:r w:rsidR="0033544C" w:rsidRPr="0033544C">
        <w:rPr>
          <w:rFonts w:ascii="Calibri" w:hAnsi="Calibri" w:cs="Calibri"/>
          <w:sz w:val="28"/>
          <w:szCs w:val="28"/>
        </w:rPr>
        <w:t xml:space="preserve">The idea of a hierarchy of needs was initially presented by Abraham Maslow in his 1943 work "A Theory of Human Motivation". According to </w:t>
      </w:r>
      <w:r w:rsidR="00FC6AFE" w:rsidRPr="00FC6AFE">
        <w:rPr>
          <w:rFonts w:ascii="Calibri" w:hAnsi="Calibri" w:cs="Calibri"/>
          <w:sz w:val="28"/>
          <w:szCs w:val="28"/>
        </w:rPr>
        <w:t>Willingham (2023)</w:t>
      </w:r>
      <w:r w:rsidR="0033544C" w:rsidRPr="0033544C">
        <w:rPr>
          <w:rFonts w:ascii="Calibri" w:hAnsi="Calibri" w:cs="Calibri"/>
          <w:sz w:val="28"/>
          <w:szCs w:val="28"/>
        </w:rPr>
        <w:t>, people are driven to take care of their most fundamental requirements before focussing on their more complex ones.</w:t>
      </w:r>
    </w:p>
    <w:p w14:paraId="6D24A9E6" w14:textId="77777777" w:rsidR="008E52A6" w:rsidRDefault="00F76AAF" w:rsidP="00EA167D">
      <w:pPr>
        <w:spacing w:after="0"/>
        <w:rPr>
          <w:rFonts w:ascii="Calibri" w:hAnsi="Calibri" w:cs="Calibri"/>
          <w:sz w:val="28"/>
          <w:szCs w:val="28"/>
        </w:rPr>
      </w:pPr>
      <w:r w:rsidRPr="00F76AAF">
        <w:rPr>
          <w:rFonts w:ascii="Calibri" w:hAnsi="Calibri" w:cs="Calibri"/>
          <w:sz w:val="28"/>
          <w:szCs w:val="28"/>
        </w:rPr>
        <w:t>According to Miles (2022),</w:t>
      </w:r>
      <w:r>
        <w:rPr>
          <w:rFonts w:ascii="Calibri" w:hAnsi="Calibri" w:cs="Calibri"/>
          <w:sz w:val="28"/>
          <w:szCs w:val="28"/>
        </w:rPr>
        <w:t xml:space="preserve"> p</w:t>
      </w:r>
      <w:r w:rsidR="00357B8A" w:rsidRPr="00357B8A">
        <w:rPr>
          <w:rFonts w:ascii="Calibri" w:hAnsi="Calibri" w:cs="Calibri"/>
          <w:sz w:val="28"/>
          <w:szCs w:val="28"/>
        </w:rPr>
        <w:t>ersonal development, sometimes known as self-improvement, is the umbrella term for actions intended to improve a person's potential, abilities, and general quality of life. It is an ongoing process that can occur at different phases of life and entails both official and informal activities meant to promote development</w:t>
      </w:r>
      <w:r w:rsidR="00CF48E5">
        <w:rPr>
          <w:rFonts w:ascii="Calibri" w:hAnsi="Calibri" w:cs="Calibri"/>
          <w:sz w:val="28"/>
          <w:szCs w:val="28"/>
        </w:rPr>
        <w:t>.</w:t>
      </w:r>
      <w:r w:rsidR="00B85510">
        <w:rPr>
          <w:rFonts w:ascii="Calibri" w:hAnsi="Calibri" w:cs="Calibri"/>
          <w:sz w:val="28"/>
          <w:szCs w:val="28"/>
        </w:rPr>
        <w:t xml:space="preserve"> </w:t>
      </w:r>
      <w:r w:rsidR="00E1210D" w:rsidRPr="00E1210D">
        <w:rPr>
          <w:rFonts w:ascii="Calibri" w:hAnsi="Calibri" w:cs="Calibri"/>
          <w:sz w:val="28"/>
          <w:szCs w:val="28"/>
        </w:rPr>
        <w:t xml:space="preserve">Enhancing current abilities and learning new ones is the main goal of personal development </w:t>
      </w:r>
      <w:r w:rsidR="000F7935" w:rsidRPr="000F7935">
        <w:rPr>
          <w:rFonts w:ascii="Calibri" w:hAnsi="Calibri" w:cs="Calibri"/>
          <w:sz w:val="28"/>
          <w:szCs w:val="28"/>
        </w:rPr>
        <w:t>(Jones, 2021)</w:t>
      </w:r>
      <w:r w:rsidR="000F7935">
        <w:rPr>
          <w:rFonts w:ascii="Calibri" w:hAnsi="Calibri" w:cs="Calibri"/>
          <w:sz w:val="28"/>
          <w:szCs w:val="28"/>
        </w:rPr>
        <w:t>.</w:t>
      </w:r>
    </w:p>
    <w:p w14:paraId="1FB774A5" w14:textId="5A7C49B6" w:rsidR="00C112E7" w:rsidRDefault="001A1D72" w:rsidP="00EA167D">
      <w:pPr>
        <w:spacing w:after="0"/>
        <w:rPr>
          <w:rFonts w:ascii="Calibri" w:hAnsi="Calibri" w:cs="Calibri"/>
          <w:sz w:val="28"/>
          <w:szCs w:val="28"/>
        </w:rPr>
      </w:pPr>
      <w:r>
        <w:rPr>
          <w:rFonts w:ascii="Calibri" w:hAnsi="Calibri" w:cs="Calibri"/>
          <w:sz w:val="28"/>
          <w:szCs w:val="28"/>
        </w:rPr>
        <w:t xml:space="preserve">According to </w:t>
      </w:r>
      <w:r w:rsidRPr="001A1D72">
        <w:rPr>
          <w:rFonts w:ascii="Calibri" w:hAnsi="Calibri" w:cs="Calibri"/>
          <w:sz w:val="28"/>
          <w:szCs w:val="28"/>
        </w:rPr>
        <w:t>Nutley (2023)</w:t>
      </w:r>
      <w:r w:rsidR="001D63F5">
        <w:rPr>
          <w:rFonts w:ascii="Calibri" w:hAnsi="Calibri" w:cs="Calibri"/>
          <w:sz w:val="28"/>
          <w:szCs w:val="28"/>
        </w:rPr>
        <w:t>, p</w:t>
      </w:r>
      <w:r w:rsidR="00DD7065" w:rsidRPr="00DD7065">
        <w:rPr>
          <w:rFonts w:ascii="Calibri" w:hAnsi="Calibri" w:cs="Calibri"/>
          <w:sz w:val="28"/>
          <w:szCs w:val="28"/>
        </w:rPr>
        <w:t>ersonal development activities provide people a better awareness of their values, beliefs, strengths, and weaknesses, which facilitates better decision-making and choice-making throughout life.</w:t>
      </w:r>
      <w:r w:rsidR="00C112E7">
        <w:rPr>
          <w:rFonts w:ascii="Calibri" w:hAnsi="Calibri" w:cs="Calibri"/>
          <w:sz w:val="28"/>
          <w:szCs w:val="28"/>
        </w:rPr>
        <w:t xml:space="preserve"> </w:t>
      </w:r>
      <w:r w:rsidR="00C112E7" w:rsidRPr="00C112E7">
        <w:rPr>
          <w:rFonts w:ascii="Calibri" w:hAnsi="Calibri" w:cs="Calibri"/>
          <w:sz w:val="28"/>
          <w:szCs w:val="28"/>
        </w:rPr>
        <w:t>To direct their efforts towards progress, people frequently set goals for their personal development. This entails establishing goals and putting together practical methods to reach them.</w:t>
      </w:r>
    </w:p>
    <w:p w14:paraId="2712D3E9" w14:textId="77777777" w:rsidR="00664C24" w:rsidRDefault="00EA167D" w:rsidP="0062534C">
      <w:pPr>
        <w:spacing w:after="0"/>
        <w:rPr>
          <w:rFonts w:ascii="Calibri" w:hAnsi="Calibri" w:cs="Calibri"/>
          <w:sz w:val="28"/>
          <w:szCs w:val="28"/>
        </w:rPr>
      </w:pPr>
      <w:r w:rsidRPr="00EA167D">
        <w:rPr>
          <w:rFonts w:ascii="Calibri" w:hAnsi="Calibri" w:cs="Calibri"/>
          <w:sz w:val="28"/>
          <w:szCs w:val="28"/>
        </w:rPr>
        <w:t>Building interpersonal abilities like empathy and communication improves interpersonal interactions and promotes harmony in the social setting</w:t>
      </w:r>
      <w:r>
        <w:rPr>
          <w:rFonts w:ascii="Calibri" w:hAnsi="Calibri" w:cs="Calibri"/>
          <w:sz w:val="28"/>
          <w:szCs w:val="28"/>
        </w:rPr>
        <w:t xml:space="preserve"> </w:t>
      </w:r>
      <w:r w:rsidR="002E40F5" w:rsidRPr="002E40F5">
        <w:rPr>
          <w:rFonts w:ascii="Calibri" w:hAnsi="Calibri" w:cs="Calibri"/>
          <w:sz w:val="28"/>
          <w:szCs w:val="28"/>
        </w:rPr>
        <w:t>(Perry, 2023)</w:t>
      </w:r>
      <w:r w:rsidR="002E40F5">
        <w:rPr>
          <w:rFonts w:ascii="Calibri" w:hAnsi="Calibri" w:cs="Calibri"/>
          <w:sz w:val="28"/>
          <w:szCs w:val="28"/>
        </w:rPr>
        <w:t>.</w:t>
      </w:r>
      <w:r w:rsidR="00664C24">
        <w:rPr>
          <w:rFonts w:ascii="Calibri" w:hAnsi="Calibri" w:cs="Calibri"/>
          <w:sz w:val="28"/>
          <w:szCs w:val="28"/>
        </w:rPr>
        <w:t xml:space="preserve"> </w:t>
      </w:r>
      <w:r w:rsidR="00664C24" w:rsidRPr="00664C24">
        <w:rPr>
          <w:rFonts w:ascii="Calibri" w:hAnsi="Calibri" w:cs="Calibri"/>
          <w:sz w:val="28"/>
          <w:szCs w:val="28"/>
        </w:rPr>
        <w:t>Through personal growth, people strengthen their adaptability and resilience, which helps them deal with obstacles more skilfully.</w:t>
      </w:r>
    </w:p>
    <w:p w14:paraId="363D963E" w14:textId="77777777" w:rsidR="00485E8B" w:rsidRDefault="00AD52DD" w:rsidP="00FB70C3">
      <w:pPr>
        <w:spacing w:after="0"/>
        <w:rPr>
          <w:rFonts w:ascii="Calibri" w:hAnsi="Calibri" w:cs="Calibri"/>
          <w:sz w:val="28"/>
          <w:szCs w:val="28"/>
        </w:rPr>
      </w:pPr>
      <w:r w:rsidRPr="00AD52DD">
        <w:rPr>
          <w:rFonts w:ascii="Calibri" w:hAnsi="Calibri" w:cs="Calibri"/>
          <w:sz w:val="28"/>
          <w:szCs w:val="28"/>
        </w:rPr>
        <w:t>Reaching personal development objectives gives people more confidence and gives them the courage to take on new tasks.</w:t>
      </w:r>
      <w:r w:rsidR="00485E8B">
        <w:rPr>
          <w:rFonts w:ascii="Calibri" w:hAnsi="Calibri" w:cs="Calibri"/>
          <w:sz w:val="28"/>
          <w:szCs w:val="28"/>
        </w:rPr>
        <w:t xml:space="preserve"> </w:t>
      </w:r>
      <w:r w:rsidR="00485E8B" w:rsidRPr="00485E8B">
        <w:rPr>
          <w:rFonts w:ascii="Calibri" w:hAnsi="Calibri" w:cs="Calibri"/>
          <w:sz w:val="28"/>
          <w:szCs w:val="28"/>
        </w:rPr>
        <w:t>Personal development includes improvement on all levels—mentally, emotionally, physically, and spiritually. It is not just about professional abilities.</w:t>
      </w:r>
    </w:p>
    <w:p w14:paraId="16EBA3EC" w14:textId="77777777" w:rsidR="00FB70C3" w:rsidRDefault="00FB70C3" w:rsidP="00FB70C3">
      <w:pPr>
        <w:rPr>
          <w:rFonts w:ascii="Calibri" w:hAnsi="Calibri" w:cs="Calibri"/>
          <w:sz w:val="28"/>
          <w:szCs w:val="28"/>
        </w:rPr>
      </w:pPr>
      <w:r w:rsidRPr="00FB70C3">
        <w:rPr>
          <w:rFonts w:ascii="Calibri" w:hAnsi="Calibri" w:cs="Calibri"/>
          <w:sz w:val="28"/>
          <w:szCs w:val="28"/>
        </w:rPr>
        <w:t>In the end, personal growth raises one's standard of living by bringing one's activities into line with one's goals and ideals.</w:t>
      </w:r>
    </w:p>
    <w:p w14:paraId="0E09C00B" w14:textId="77777777" w:rsidR="007056A1" w:rsidRDefault="007056A1" w:rsidP="00FB70C3">
      <w:pPr>
        <w:rPr>
          <w:rFonts w:ascii="Calibri" w:hAnsi="Calibri" w:cs="Calibri"/>
          <w:sz w:val="28"/>
          <w:szCs w:val="28"/>
        </w:rPr>
      </w:pPr>
    </w:p>
    <w:p w14:paraId="07F61403" w14:textId="77777777" w:rsidR="007056A1" w:rsidRDefault="007056A1" w:rsidP="00FB70C3">
      <w:pPr>
        <w:rPr>
          <w:rFonts w:ascii="Calibri" w:hAnsi="Calibri" w:cs="Calibri"/>
          <w:sz w:val="28"/>
          <w:szCs w:val="28"/>
        </w:rPr>
      </w:pPr>
    </w:p>
    <w:p w14:paraId="3E10B11F" w14:textId="77777777" w:rsidR="007056A1" w:rsidRDefault="007056A1" w:rsidP="00FB70C3">
      <w:pPr>
        <w:rPr>
          <w:rFonts w:ascii="Calibri" w:hAnsi="Calibri" w:cs="Calibri"/>
          <w:sz w:val="28"/>
          <w:szCs w:val="28"/>
        </w:rPr>
      </w:pPr>
    </w:p>
    <w:p w14:paraId="14737EA9" w14:textId="77777777" w:rsidR="007056A1" w:rsidRDefault="007056A1" w:rsidP="00A33F87">
      <w:pPr>
        <w:spacing w:after="0"/>
        <w:rPr>
          <w:rFonts w:ascii="Calibri" w:hAnsi="Calibri" w:cs="Calibri"/>
          <w:sz w:val="28"/>
          <w:szCs w:val="28"/>
        </w:rPr>
      </w:pPr>
      <w:r w:rsidRPr="007056A1">
        <w:rPr>
          <w:rFonts w:ascii="Calibri" w:hAnsi="Calibri" w:cs="Calibri"/>
          <w:sz w:val="28"/>
          <w:szCs w:val="28"/>
        </w:rPr>
        <w:t>In today's fast-paced, knowledge-driven society, lifelong learning is becoming more and more important, and people seek out additional education to enhance their abilities, complete their own goals, and adjust to changing circumstances.</w:t>
      </w:r>
    </w:p>
    <w:p w14:paraId="43D499DF" w14:textId="77777777" w:rsidR="00F96347" w:rsidRPr="00F96347" w:rsidRDefault="00A33F87" w:rsidP="00DF315D">
      <w:pPr>
        <w:spacing w:after="0"/>
        <w:rPr>
          <w:rFonts w:ascii="Calibri" w:hAnsi="Calibri" w:cs="Calibri"/>
          <w:sz w:val="28"/>
          <w:szCs w:val="28"/>
        </w:rPr>
      </w:pPr>
      <w:r>
        <w:rPr>
          <w:rFonts w:ascii="Calibri" w:hAnsi="Calibri" w:cs="Calibri"/>
          <w:sz w:val="28"/>
          <w:szCs w:val="28"/>
        </w:rPr>
        <w:t xml:space="preserve">According to </w:t>
      </w:r>
      <w:r w:rsidR="00BA5E6F" w:rsidRPr="00BA5E6F">
        <w:rPr>
          <w:rFonts w:ascii="Calibri" w:hAnsi="Calibri" w:cs="Calibri"/>
          <w:sz w:val="28"/>
          <w:szCs w:val="28"/>
        </w:rPr>
        <w:t>Western Governors University (2019)</w:t>
      </w:r>
      <w:r w:rsidR="00BA5E6F">
        <w:rPr>
          <w:rFonts w:ascii="Calibri" w:hAnsi="Calibri" w:cs="Calibri"/>
          <w:sz w:val="28"/>
          <w:szCs w:val="28"/>
        </w:rPr>
        <w:t>,</w:t>
      </w:r>
      <w:r>
        <w:rPr>
          <w:rFonts w:ascii="Calibri" w:hAnsi="Calibri" w:cs="Calibri"/>
          <w:sz w:val="28"/>
          <w:szCs w:val="28"/>
        </w:rPr>
        <w:t xml:space="preserve"> f</w:t>
      </w:r>
      <w:r w:rsidR="00F84ECE" w:rsidRPr="00F84ECE">
        <w:rPr>
          <w:rFonts w:ascii="Calibri" w:hAnsi="Calibri" w:cs="Calibri"/>
          <w:sz w:val="28"/>
          <w:szCs w:val="28"/>
        </w:rPr>
        <w:t>or a variety of reasons, such as career progression, job stability, personal development, and industry or technology change adaptation, people go back to school or continue their education. Education provides the means to meet personal goals, keep current, and improve one's financial and career possibilities</w:t>
      </w:r>
      <w:r w:rsidR="009C0A7F">
        <w:rPr>
          <w:rFonts w:ascii="Calibri" w:hAnsi="Calibri" w:cs="Calibri"/>
          <w:sz w:val="28"/>
          <w:szCs w:val="28"/>
        </w:rPr>
        <w:t xml:space="preserve"> </w:t>
      </w:r>
      <w:r w:rsidR="009C0A7F" w:rsidRPr="009C0A7F">
        <w:rPr>
          <w:rFonts w:ascii="Calibri" w:hAnsi="Calibri" w:cs="Calibri"/>
          <w:sz w:val="28"/>
          <w:szCs w:val="28"/>
        </w:rPr>
        <w:t>(Hill, 2023)</w:t>
      </w:r>
      <w:r w:rsidR="00D44415">
        <w:rPr>
          <w:rFonts w:ascii="Calibri" w:hAnsi="Calibri" w:cs="Calibri"/>
          <w:sz w:val="28"/>
          <w:szCs w:val="28"/>
        </w:rPr>
        <w:t>.</w:t>
      </w:r>
      <w:r w:rsidR="00F84ECE" w:rsidRPr="00F84ECE">
        <w:rPr>
          <w:rFonts w:ascii="Calibri" w:hAnsi="Calibri" w:cs="Calibri"/>
          <w:sz w:val="28"/>
          <w:szCs w:val="28"/>
        </w:rPr>
        <w:t xml:space="preserve"> Adapting to external changes is just one aspect of lifelong learning; other goals include fulfilment and personal growth.</w:t>
      </w:r>
      <w:r w:rsidR="00F96347">
        <w:rPr>
          <w:rFonts w:ascii="Calibri" w:hAnsi="Calibri" w:cs="Calibri"/>
          <w:sz w:val="28"/>
          <w:szCs w:val="28"/>
        </w:rPr>
        <w:t xml:space="preserve"> </w:t>
      </w:r>
      <w:r w:rsidR="00F96347" w:rsidRPr="00F96347">
        <w:rPr>
          <w:rFonts w:ascii="Calibri" w:hAnsi="Calibri" w:cs="Calibri"/>
          <w:sz w:val="28"/>
          <w:szCs w:val="28"/>
        </w:rPr>
        <w:t>Many people go back to school to refresh their knowledge or pick up new abilities; this is especially true in fields where procedures and technology are always changing.</w:t>
      </w:r>
    </w:p>
    <w:p w14:paraId="77869B5B" w14:textId="77777777" w:rsidR="000E5021" w:rsidRDefault="00DF315D" w:rsidP="000E5021">
      <w:pPr>
        <w:spacing w:after="0"/>
        <w:rPr>
          <w:rFonts w:ascii="Calibri" w:hAnsi="Calibri" w:cs="Calibri"/>
          <w:sz w:val="28"/>
          <w:szCs w:val="28"/>
        </w:rPr>
      </w:pPr>
      <w:r w:rsidRPr="00DF315D">
        <w:rPr>
          <w:rFonts w:ascii="Calibri" w:hAnsi="Calibri" w:cs="Calibri"/>
          <w:sz w:val="28"/>
          <w:szCs w:val="28"/>
        </w:rPr>
        <w:t>People return to school to retrain in other industries as particular careers become obsolete because continuous learning keeps them flexible and relevant in their line of work.</w:t>
      </w:r>
      <w:r w:rsidR="00001467" w:rsidRPr="00001467">
        <w:rPr>
          <w:rFonts w:ascii="Times New Roman" w:eastAsia="Times New Roman" w:hAnsi="Times New Roman" w:cs="Times New Roman"/>
          <w:kern w:val="0"/>
          <w:lang w:eastAsia="en-GB"/>
          <w14:ligatures w14:val="none"/>
        </w:rPr>
        <w:t xml:space="preserve"> </w:t>
      </w:r>
      <w:r w:rsidR="00001467" w:rsidRPr="00001467">
        <w:rPr>
          <w:rFonts w:ascii="Calibri" w:hAnsi="Calibri" w:cs="Calibri"/>
          <w:sz w:val="28"/>
          <w:szCs w:val="28"/>
        </w:rPr>
        <w:t xml:space="preserve">Education offers a disciplined approach to challenge oneself and investigate novel concepts. Returning to school can help people become more confident and self-assured as they expand their horizons and meet academic objectives. A person's self-confidence can </w:t>
      </w:r>
      <w:r w:rsidR="001E0264" w:rsidRPr="00001467">
        <w:rPr>
          <w:rFonts w:ascii="Calibri" w:hAnsi="Calibri" w:cs="Calibri"/>
          <w:sz w:val="28"/>
          <w:szCs w:val="28"/>
        </w:rPr>
        <w:t>grow,</w:t>
      </w:r>
      <w:r w:rsidR="00001467" w:rsidRPr="00001467">
        <w:rPr>
          <w:rFonts w:ascii="Calibri" w:hAnsi="Calibri" w:cs="Calibri"/>
          <w:sz w:val="28"/>
          <w:szCs w:val="28"/>
        </w:rPr>
        <w:t xml:space="preserve"> and their sense of success can be enhanced by finishing a course or degree.</w:t>
      </w:r>
    </w:p>
    <w:p w14:paraId="5BFEFDD1" w14:textId="77777777" w:rsidR="004C1EF9" w:rsidRPr="004C1EF9" w:rsidRDefault="000E5021" w:rsidP="000916D4">
      <w:pPr>
        <w:spacing w:after="0"/>
        <w:rPr>
          <w:rFonts w:ascii="Calibri" w:hAnsi="Calibri" w:cs="Calibri"/>
          <w:sz w:val="28"/>
          <w:szCs w:val="28"/>
        </w:rPr>
      </w:pPr>
      <w:r>
        <w:rPr>
          <w:rFonts w:ascii="Calibri" w:hAnsi="Calibri" w:cs="Calibri"/>
          <w:sz w:val="28"/>
          <w:szCs w:val="28"/>
        </w:rPr>
        <w:t xml:space="preserve"> </w:t>
      </w:r>
      <w:r w:rsidRPr="000E5021">
        <w:rPr>
          <w:rFonts w:ascii="Calibri" w:hAnsi="Calibri" w:cs="Calibri"/>
          <w:sz w:val="28"/>
          <w:szCs w:val="28"/>
        </w:rPr>
        <w:t>Because technology is advancing so quickly in the digital age, people must constantly update their skill set in order to be competitive in the employment market.</w:t>
      </w:r>
      <w:r w:rsidR="004C1EF9">
        <w:rPr>
          <w:rFonts w:ascii="Calibri" w:hAnsi="Calibri" w:cs="Calibri"/>
          <w:sz w:val="28"/>
          <w:szCs w:val="28"/>
        </w:rPr>
        <w:t xml:space="preserve"> </w:t>
      </w:r>
      <w:r w:rsidR="004C1EF9" w:rsidRPr="004C1EF9">
        <w:rPr>
          <w:rFonts w:ascii="Calibri" w:hAnsi="Calibri" w:cs="Calibri"/>
          <w:sz w:val="28"/>
          <w:szCs w:val="28"/>
        </w:rPr>
        <w:t>Resuming school can improve employment opportunities by equipping people with the knowledge and certifications required to be considered for positions with higher salaries.</w:t>
      </w:r>
    </w:p>
    <w:p w14:paraId="08F16058" w14:textId="77777777" w:rsidR="000916D4" w:rsidRPr="000916D4" w:rsidRDefault="000916D4" w:rsidP="000916D4">
      <w:pPr>
        <w:rPr>
          <w:rFonts w:ascii="Calibri" w:hAnsi="Calibri" w:cs="Calibri"/>
          <w:sz w:val="28"/>
          <w:szCs w:val="28"/>
        </w:rPr>
      </w:pPr>
      <w:r w:rsidRPr="000916D4">
        <w:rPr>
          <w:rFonts w:ascii="Calibri" w:hAnsi="Calibri" w:cs="Calibri"/>
          <w:sz w:val="28"/>
          <w:szCs w:val="28"/>
        </w:rPr>
        <w:t>The benefits of lifelong learning are becoming more widely acknowledged, and cultural movements are pushing people to continue learning at all stages of their lives—regardless of age or professional status.</w:t>
      </w:r>
    </w:p>
    <w:p w14:paraId="73F49F44" w14:textId="605C2061" w:rsidR="000E5021" w:rsidRPr="000E5021" w:rsidRDefault="000E5021" w:rsidP="000E5021">
      <w:pPr>
        <w:rPr>
          <w:rFonts w:ascii="Calibri" w:hAnsi="Calibri" w:cs="Calibri"/>
          <w:sz w:val="28"/>
          <w:szCs w:val="28"/>
        </w:rPr>
      </w:pPr>
    </w:p>
    <w:p w14:paraId="4C39CA2C" w14:textId="0A8EF27C" w:rsidR="00001467" w:rsidRPr="00001467" w:rsidRDefault="00001467" w:rsidP="00001467">
      <w:pPr>
        <w:rPr>
          <w:rFonts w:ascii="Calibri" w:hAnsi="Calibri" w:cs="Calibri"/>
          <w:sz w:val="28"/>
          <w:szCs w:val="28"/>
        </w:rPr>
      </w:pPr>
    </w:p>
    <w:p w14:paraId="504506EC" w14:textId="600DDC4A" w:rsidR="00DF315D" w:rsidRPr="00DF315D" w:rsidRDefault="00DF315D" w:rsidP="00DF315D">
      <w:pPr>
        <w:rPr>
          <w:rFonts w:ascii="Calibri" w:hAnsi="Calibri" w:cs="Calibri"/>
          <w:sz w:val="28"/>
          <w:szCs w:val="28"/>
        </w:rPr>
      </w:pPr>
    </w:p>
    <w:p w14:paraId="00B9213A" w14:textId="4E1FE3E4" w:rsidR="00D46B5F" w:rsidRPr="00F84ECE" w:rsidRDefault="00D46B5F" w:rsidP="00F84ECE">
      <w:pPr>
        <w:rPr>
          <w:rFonts w:ascii="Calibri" w:hAnsi="Calibri" w:cs="Calibri"/>
          <w:sz w:val="28"/>
          <w:szCs w:val="28"/>
        </w:rPr>
      </w:pPr>
    </w:p>
    <w:p w14:paraId="1C8E2071" w14:textId="77777777" w:rsidR="002A3E97" w:rsidRDefault="002A3E97" w:rsidP="00443EA1">
      <w:pPr>
        <w:spacing w:after="0"/>
        <w:rPr>
          <w:rFonts w:ascii="Calibri" w:hAnsi="Calibri" w:cs="Calibri"/>
          <w:sz w:val="28"/>
          <w:szCs w:val="28"/>
        </w:rPr>
      </w:pPr>
    </w:p>
    <w:p w14:paraId="3A8ECBD6" w14:textId="4BF5FE94" w:rsidR="0097753B" w:rsidRDefault="0097753B" w:rsidP="009E20B3">
      <w:pPr>
        <w:spacing w:after="0"/>
        <w:rPr>
          <w:rFonts w:ascii="Calibri" w:hAnsi="Calibri" w:cs="Calibri"/>
          <w:sz w:val="28"/>
          <w:szCs w:val="28"/>
        </w:rPr>
      </w:pPr>
      <w:r w:rsidRPr="0097753B">
        <w:rPr>
          <w:rFonts w:ascii="Calibri" w:hAnsi="Calibri" w:cs="Calibri"/>
          <w:sz w:val="28"/>
          <w:szCs w:val="28"/>
        </w:rPr>
        <w:t>Organisations can gain from investing in the personal growth of each employee in a number of ways, including increased productivity, employee retention, creativity, culture, and overall business success</w:t>
      </w:r>
      <w:r w:rsidR="00281E1F">
        <w:rPr>
          <w:rFonts w:ascii="Calibri" w:hAnsi="Calibri" w:cs="Calibri"/>
          <w:sz w:val="28"/>
          <w:szCs w:val="28"/>
        </w:rPr>
        <w:t xml:space="preserve"> </w:t>
      </w:r>
      <w:r w:rsidR="00281E1F" w:rsidRPr="00281E1F">
        <w:rPr>
          <w:rFonts w:ascii="Calibri" w:hAnsi="Calibri" w:cs="Calibri"/>
          <w:sz w:val="28"/>
          <w:szCs w:val="28"/>
        </w:rPr>
        <w:t>(</w:t>
      </w:r>
      <w:proofErr w:type="spellStart"/>
      <w:r w:rsidR="00281E1F" w:rsidRPr="00281E1F">
        <w:rPr>
          <w:rFonts w:ascii="Calibri" w:hAnsi="Calibri" w:cs="Calibri"/>
          <w:sz w:val="28"/>
          <w:szCs w:val="28"/>
        </w:rPr>
        <w:t>Usanmaz</w:t>
      </w:r>
      <w:proofErr w:type="spellEnd"/>
      <w:r w:rsidR="00281E1F" w:rsidRPr="00281E1F">
        <w:rPr>
          <w:rFonts w:ascii="Calibri" w:hAnsi="Calibri" w:cs="Calibri"/>
          <w:sz w:val="28"/>
          <w:szCs w:val="28"/>
        </w:rPr>
        <w:t>, 2022)</w:t>
      </w:r>
      <w:r w:rsidR="00281E1F">
        <w:rPr>
          <w:rFonts w:ascii="Calibri" w:hAnsi="Calibri" w:cs="Calibri"/>
          <w:sz w:val="28"/>
          <w:szCs w:val="28"/>
        </w:rPr>
        <w:t>.</w:t>
      </w:r>
      <w:r w:rsidRPr="0097753B">
        <w:rPr>
          <w:rFonts w:ascii="Calibri" w:hAnsi="Calibri" w:cs="Calibri"/>
          <w:sz w:val="28"/>
          <w:szCs w:val="28"/>
        </w:rPr>
        <w:t xml:space="preserve"> It's a calculated risk that yields benefits for many facets of organisational performance.</w:t>
      </w:r>
    </w:p>
    <w:p w14:paraId="0AF0BA26" w14:textId="0DBD7A34" w:rsidR="001E1DA5" w:rsidRDefault="009E20B3" w:rsidP="00316E78">
      <w:pPr>
        <w:spacing w:after="0"/>
        <w:rPr>
          <w:rFonts w:ascii="Calibri" w:hAnsi="Calibri" w:cs="Calibri"/>
          <w:sz w:val="28"/>
          <w:szCs w:val="28"/>
        </w:rPr>
      </w:pPr>
      <w:r w:rsidRPr="009E20B3">
        <w:rPr>
          <w:rFonts w:ascii="Calibri" w:hAnsi="Calibri" w:cs="Calibri"/>
          <w:sz w:val="28"/>
          <w:szCs w:val="28"/>
        </w:rPr>
        <w:t>Enhancing workers' abilities and expertise boosts their output and performance on the job. Workers improve their proficiency and effectiveness in their jobs. Employee loyalty and job satisfaction are increased when development opportunities are provided, and employees are less likely to quit when they believe their employer is supporting their professional development</w:t>
      </w:r>
      <w:r w:rsidR="001E1DA5">
        <w:rPr>
          <w:rFonts w:ascii="Calibri" w:hAnsi="Calibri" w:cs="Calibri"/>
          <w:sz w:val="28"/>
          <w:szCs w:val="28"/>
        </w:rPr>
        <w:t xml:space="preserve"> </w:t>
      </w:r>
      <w:r w:rsidR="001E1DA5" w:rsidRPr="001E1DA5">
        <w:rPr>
          <w:rFonts w:ascii="Calibri" w:hAnsi="Calibri" w:cs="Calibri"/>
          <w:sz w:val="28"/>
          <w:szCs w:val="28"/>
        </w:rPr>
        <w:t>(Heinz, 2024)</w:t>
      </w:r>
      <w:r w:rsidR="001E1DA5">
        <w:rPr>
          <w:rFonts w:ascii="Calibri" w:hAnsi="Calibri" w:cs="Calibri"/>
          <w:sz w:val="28"/>
          <w:szCs w:val="28"/>
        </w:rPr>
        <w:t>.</w:t>
      </w:r>
    </w:p>
    <w:p w14:paraId="4AFA80AD" w14:textId="31E0EACC" w:rsidR="00ED18EE" w:rsidRPr="00ED18EE" w:rsidRDefault="00316E78" w:rsidP="00ED18EE">
      <w:pPr>
        <w:spacing w:after="0"/>
        <w:rPr>
          <w:rFonts w:ascii="Calibri" w:hAnsi="Calibri" w:cs="Calibri"/>
          <w:sz w:val="28"/>
          <w:szCs w:val="28"/>
        </w:rPr>
      </w:pPr>
      <w:r w:rsidRPr="00316E78">
        <w:rPr>
          <w:rFonts w:ascii="Calibri" w:hAnsi="Calibri" w:cs="Calibri"/>
          <w:sz w:val="28"/>
          <w:szCs w:val="28"/>
        </w:rPr>
        <w:t>Putting money into employees' personal growth demonstrates to them that the company cares about their long-term success, which lowers turnover</w:t>
      </w:r>
      <w:r w:rsidR="00055243">
        <w:rPr>
          <w:rFonts w:ascii="Calibri" w:hAnsi="Calibri" w:cs="Calibri"/>
          <w:sz w:val="28"/>
          <w:szCs w:val="28"/>
        </w:rPr>
        <w:t xml:space="preserve"> </w:t>
      </w:r>
      <w:r w:rsidR="00055243" w:rsidRPr="00055243">
        <w:rPr>
          <w:rFonts w:ascii="Calibri" w:hAnsi="Calibri" w:cs="Calibri"/>
          <w:sz w:val="28"/>
          <w:szCs w:val="28"/>
        </w:rPr>
        <w:t>(</w:t>
      </w:r>
      <w:r w:rsidR="00676009" w:rsidRPr="00055243">
        <w:rPr>
          <w:rFonts w:ascii="Calibri" w:hAnsi="Calibri" w:cs="Calibri"/>
          <w:sz w:val="28"/>
          <w:szCs w:val="28"/>
        </w:rPr>
        <w:t>Gary,</w:t>
      </w:r>
      <w:r w:rsidR="00055243" w:rsidRPr="00055243">
        <w:rPr>
          <w:rFonts w:ascii="Calibri" w:hAnsi="Calibri" w:cs="Calibri"/>
          <w:sz w:val="28"/>
          <w:szCs w:val="28"/>
        </w:rPr>
        <w:t xml:space="preserve"> 2021)</w:t>
      </w:r>
      <w:r w:rsidR="00055243">
        <w:rPr>
          <w:rFonts w:ascii="Calibri" w:hAnsi="Calibri" w:cs="Calibri"/>
          <w:sz w:val="28"/>
          <w:szCs w:val="28"/>
        </w:rPr>
        <w:t>.</w:t>
      </w:r>
      <w:r w:rsidR="00ED18EE" w:rsidRPr="00ED18EE">
        <w:rPr>
          <w:rFonts w:ascii="Times New Roman" w:eastAsia="Times New Roman" w:hAnsi="Times New Roman" w:cs="Times New Roman"/>
          <w:kern w:val="0"/>
          <w:lang w:eastAsia="en-GB"/>
          <w14:ligatures w14:val="none"/>
        </w:rPr>
        <w:t xml:space="preserve"> </w:t>
      </w:r>
      <w:r w:rsidR="00ED18EE" w:rsidRPr="00ED18EE">
        <w:rPr>
          <w:rFonts w:ascii="Calibri" w:hAnsi="Calibri" w:cs="Calibri"/>
          <w:sz w:val="28"/>
          <w:szCs w:val="28"/>
        </w:rPr>
        <w:t>Through the Amazon Career Choice Program, staff members can enrol in classes that assist them develop marketable skills that will help them advance in their careers both inside and outside the company</w:t>
      </w:r>
      <w:r w:rsidR="006C60E2">
        <w:rPr>
          <w:rFonts w:ascii="Calibri" w:hAnsi="Calibri" w:cs="Calibri"/>
          <w:sz w:val="28"/>
          <w:szCs w:val="28"/>
        </w:rPr>
        <w:t xml:space="preserve"> </w:t>
      </w:r>
      <w:r w:rsidR="006C60E2" w:rsidRPr="006C60E2">
        <w:rPr>
          <w:rFonts w:ascii="Calibri" w:hAnsi="Calibri" w:cs="Calibri"/>
          <w:sz w:val="28"/>
          <w:szCs w:val="28"/>
        </w:rPr>
        <w:t>(</w:t>
      </w:r>
      <w:proofErr w:type="spellStart"/>
      <w:r w:rsidR="006C60E2" w:rsidRPr="006C60E2">
        <w:rPr>
          <w:rFonts w:ascii="Calibri" w:hAnsi="Calibri" w:cs="Calibri"/>
          <w:sz w:val="28"/>
          <w:szCs w:val="28"/>
        </w:rPr>
        <w:t>Pathstream</w:t>
      </w:r>
      <w:proofErr w:type="spellEnd"/>
      <w:r w:rsidR="006C60E2" w:rsidRPr="006C60E2">
        <w:rPr>
          <w:rFonts w:ascii="Calibri" w:hAnsi="Calibri" w:cs="Calibri"/>
          <w:sz w:val="28"/>
          <w:szCs w:val="28"/>
        </w:rPr>
        <w:t>, 2023)</w:t>
      </w:r>
      <w:r w:rsidR="00745CC5">
        <w:rPr>
          <w:rFonts w:ascii="Calibri" w:hAnsi="Calibri" w:cs="Calibri"/>
          <w:sz w:val="28"/>
          <w:szCs w:val="28"/>
        </w:rPr>
        <w:t>.</w:t>
      </w:r>
      <w:r w:rsidR="00ED18EE" w:rsidRPr="00ED18EE">
        <w:rPr>
          <w:rFonts w:ascii="Calibri" w:hAnsi="Calibri" w:cs="Calibri"/>
          <w:sz w:val="28"/>
          <w:szCs w:val="28"/>
        </w:rPr>
        <w:t xml:space="preserve"> The program prepares students for positions in a variety of sectors by covering a wide range of abilities, depending on the subject.</w:t>
      </w:r>
    </w:p>
    <w:p w14:paraId="00928499" w14:textId="1C9C5C91" w:rsidR="00041F4A" w:rsidRPr="00041F4A" w:rsidRDefault="00CF1B44" w:rsidP="00041F4A">
      <w:pPr>
        <w:spacing w:after="0"/>
        <w:rPr>
          <w:rFonts w:ascii="Calibri" w:hAnsi="Calibri" w:cs="Calibri"/>
          <w:sz w:val="28"/>
          <w:szCs w:val="28"/>
        </w:rPr>
      </w:pPr>
      <w:r>
        <w:rPr>
          <w:rFonts w:ascii="Calibri" w:hAnsi="Calibri" w:cs="Calibri"/>
          <w:sz w:val="28"/>
          <w:szCs w:val="28"/>
        </w:rPr>
        <w:t>Furthermore, e</w:t>
      </w:r>
      <w:r w:rsidR="00EA0727" w:rsidRPr="00EA0727">
        <w:rPr>
          <w:rFonts w:ascii="Calibri" w:hAnsi="Calibri" w:cs="Calibri"/>
          <w:sz w:val="28"/>
          <w:szCs w:val="28"/>
        </w:rPr>
        <w:t>mployees who grow personally may find that they are more marketable and choose to quit the organisation in search of greater chances elsewhere.</w:t>
      </w:r>
      <w:r w:rsidR="00041F4A">
        <w:rPr>
          <w:rFonts w:ascii="Calibri" w:hAnsi="Calibri" w:cs="Calibri"/>
          <w:sz w:val="28"/>
          <w:szCs w:val="28"/>
        </w:rPr>
        <w:t xml:space="preserve"> </w:t>
      </w:r>
      <w:r w:rsidR="00041F4A" w:rsidRPr="00041F4A">
        <w:rPr>
          <w:rFonts w:ascii="Calibri" w:hAnsi="Calibri" w:cs="Calibri"/>
          <w:sz w:val="28"/>
          <w:szCs w:val="28"/>
        </w:rPr>
        <w:t>After completing the "Career Choice" program, an Amazon employee, for instance, might use their newly acquired abilities to move into a different line of work outside the corporation.</w:t>
      </w:r>
    </w:p>
    <w:p w14:paraId="4E11CF66" w14:textId="0129480B" w:rsidR="00316E78" w:rsidRDefault="00316E78" w:rsidP="00663F15">
      <w:pPr>
        <w:spacing w:after="0"/>
        <w:rPr>
          <w:rFonts w:ascii="Calibri" w:hAnsi="Calibri" w:cs="Calibri"/>
          <w:sz w:val="28"/>
          <w:szCs w:val="28"/>
        </w:rPr>
      </w:pPr>
      <w:r w:rsidRPr="00316E78">
        <w:rPr>
          <w:rFonts w:ascii="Calibri" w:hAnsi="Calibri" w:cs="Calibri"/>
          <w:sz w:val="28"/>
          <w:szCs w:val="28"/>
        </w:rPr>
        <w:t>Workers are more likely to stick with a company that offers them advancement chances.</w:t>
      </w:r>
    </w:p>
    <w:p w14:paraId="1ED7A865" w14:textId="5F459A70" w:rsidR="00D83867" w:rsidRPr="00D83867" w:rsidRDefault="00025A09" w:rsidP="00D83867">
      <w:pPr>
        <w:spacing w:after="0"/>
        <w:rPr>
          <w:rFonts w:ascii="Times New Roman" w:eastAsia="Times New Roman" w:hAnsi="Times New Roman" w:cs="Times New Roman"/>
          <w:kern w:val="0"/>
          <w:lang w:eastAsia="en-GB"/>
          <w14:ligatures w14:val="none"/>
        </w:rPr>
      </w:pPr>
      <w:r w:rsidRPr="00025A09">
        <w:rPr>
          <w:rFonts w:ascii="Calibri" w:hAnsi="Calibri" w:cs="Calibri"/>
          <w:sz w:val="28"/>
          <w:szCs w:val="28"/>
        </w:rPr>
        <w:t>Employee development lowers the cost of external hiring and training by producing a pool of qualified internal candidates for leadership positions and promotions.</w:t>
      </w:r>
      <w:r w:rsidR="007875D2">
        <w:rPr>
          <w:rFonts w:ascii="Calibri" w:hAnsi="Calibri" w:cs="Calibri"/>
          <w:sz w:val="28"/>
          <w:szCs w:val="28"/>
        </w:rPr>
        <w:t xml:space="preserve"> </w:t>
      </w:r>
      <w:r w:rsidR="007875D2" w:rsidRPr="007875D2">
        <w:rPr>
          <w:rFonts w:ascii="Calibri" w:hAnsi="Calibri" w:cs="Calibri"/>
          <w:sz w:val="28"/>
          <w:szCs w:val="28"/>
        </w:rPr>
        <w:t>Through the identification and development of managerial abilities in high-potential employees, Amazon can cultivate a steady pipeline of leaders prepared to assume supervisory or managerial responsibilities as the firm expands, guaranteeing seamless transitions and stability in the leadership ranks.</w:t>
      </w:r>
      <w:r w:rsidR="007D6BD3" w:rsidRPr="007D6BD3">
        <w:rPr>
          <w:rFonts w:ascii="Times New Roman" w:eastAsia="Times New Roman" w:hAnsi="Times New Roman" w:cs="Times New Roman"/>
          <w:kern w:val="0"/>
          <w:lang w:eastAsia="en-GB"/>
          <w14:ligatures w14:val="none"/>
        </w:rPr>
        <w:t xml:space="preserve"> </w:t>
      </w:r>
      <w:r w:rsidR="007D6BD3" w:rsidRPr="007D6BD3">
        <w:rPr>
          <w:rFonts w:ascii="Calibri" w:hAnsi="Calibri" w:cs="Calibri"/>
          <w:sz w:val="28"/>
          <w:szCs w:val="28"/>
        </w:rPr>
        <w:t>Businesses that invest in employee development are more able to adjust to shifts in the market, in technology, and in the demands of competition</w:t>
      </w:r>
      <w:r w:rsidR="007D6BD3">
        <w:rPr>
          <w:rFonts w:ascii="Calibri" w:hAnsi="Calibri" w:cs="Calibri"/>
          <w:sz w:val="28"/>
          <w:szCs w:val="28"/>
        </w:rPr>
        <w:t xml:space="preserve"> </w:t>
      </w:r>
      <w:r w:rsidR="00D83867" w:rsidRPr="00D83867">
        <w:rPr>
          <w:rFonts w:ascii="Calibri" w:hAnsi="Calibri" w:cs="Calibri"/>
          <w:sz w:val="28"/>
          <w:szCs w:val="28"/>
        </w:rPr>
        <w:t>(</w:t>
      </w:r>
      <w:proofErr w:type="spellStart"/>
      <w:r w:rsidR="00D83867" w:rsidRPr="00D83867">
        <w:rPr>
          <w:rFonts w:ascii="Calibri" w:hAnsi="Calibri" w:cs="Calibri"/>
          <w:sz w:val="28"/>
          <w:szCs w:val="28"/>
        </w:rPr>
        <w:t>Crombleholme</w:t>
      </w:r>
      <w:proofErr w:type="spellEnd"/>
      <w:r w:rsidR="00D83867" w:rsidRPr="00D83867">
        <w:rPr>
          <w:rFonts w:ascii="Calibri" w:hAnsi="Calibri" w:cs="Calibri"/>
          <w:sz w:val="28"/>
          <w:szCs w:val="28"/>
        </w:rPr>
        <w:t>, 2023)</w:t>
      </w:r>
      <w:r w:rsidR="00D83867">
        <w:rPr>
          <w:rFonts w:ascii="Calibri" w:hAnsi="Calibri" w:cs="Calibri"/>
          <w:sz w:val="28"/>
          <w:szCs w:val="28"/>
        </w:rPr>
        <w:t>.</w:t>
      </w:r>
    </w:p>
    <w:p w14:paraId="29969290" w14:textId="4E238F9E" w:rsidR="00C5297F" w:rsidRDefault="009705CB" w:rsidP="00C5297F">
      <w:pPr>
        <w:spacing w:after="0"/>
        <w:rPr>
          <w:rFonts w:ascii="Calibri" w:hAnsi="Calibri" w:cs="Calibri"/>
          <w:sz w:val="28"/>
          <w:szCs w:val="28"/>
        </w:rPr>
      </w:pPr>
      <w:r w:rsidRPr="009705CB">
        <w:rPr>
          <w:rFonts w:ascii="Calibri" w:hAnsi="Calibri" w:cs="Calibri"/>
          <w:sz w:val="28"/>
          <w:szCs w:val="28"/>
        </w:rPr>
        <w:lastRenderedPageBreak/>
        <w:t>Soft skill training, which enhances teamwork and communication among employees, is a common component of personal development programs. Better teamwork, fewer miscommunications, and more seamless team activities result from this.</w:t>
      </w:r>
      <w:r w:rsidR="001B5184">
        <w:rPr>
          <w:rFonts w:ascii="Calibri" w:hAnsi="Calibri" w:cs="Calibri"/>
          <w:sz w:val="28"/>
          <w:szCs w:val="28"/>
        </w:rPr>
        <w:t xml:space="preserve"> </w:t>
      </w:r>
    </w:p>
    <w:p w14:paraId="2F029F0F" w14:textId="75DFE88F" w:rsidR="009705CB" w:rsidRPr="009705CB" w:rsidRDefault="000F7722" w:rsidP="00D83867">
      <w:pPr>
        <w:spacing w:after="0"/>
        <w:rPr>
          <w:rFonts w:ascii="Calibri" w:hAnsi="Calibri" w:cs="Calibri"/>
          <w:sz w:val="28"/>
          <w:szCs w:val="28"/>
        </w:rPr>
      </w:pPr>
      <w:r w:rsidRPr="000F7722">
        <w:rPr>
          <w:rFonts w:ascii="Calibri" w:hAnsi="Calibri" w:cs="Calibri"/>
          <w:sz w:val="28"/>
          <w:szCs w:val="28"/>
        </w:rPr>
        <w:t>Because personal development promotes teamwork and knowledge exchange, it fosters an environment where learning never stops inside the company.</w:t>
      </w:r>
    </w:p>
    <w:p w14:paraId="101D55CF" w14:textId="37070C4F" w:rsidR="004D3675" w:rsidRPr="004D3675" w:rsidRDefault="00F418E5" w:rsidP="004D3675">
      <w:pPr>
        <w:spacing w:after="120"/>
        <w:rPr>
          <w:rFonts w:ascii="Calibri" w:hAnsi="Calibri" w:cs="Calibri"/>
          <w:sz w:val="28"/>
          <w:szCs w:val="28"/>
        </w:rPr>
      </w:pPr>
      <w:r w:rsidRPr="00F418E5">
        <w:rPr>
          <w:rFonts w:ascii="Calibri" w:hAnsi="Calibri" w:cs="Calibri"/>
          <w:sz w:val="28"/>
          <w:szCs w:val="28"/>
        </w:rPr>
        <w:t>The Michigan Model of Human Resource Management (HRM), sometimes referred to as the Matching Model</w:t>
      </w:r>
      <w:r w:rsidR="00A04977">
        <w:rPr>
          <w:rFonts w:ascii="Calibri" w:hAnsi="Calibri" w:cs="Calibri"/>
          <w:sz w:val="28"/>
          <w:szCs w:val="28"/>
        </w:rPr>
        <w:t xml:space="preserve"> a</w:t>
      </w:r>
      <w:r w:rsidR="00A04977" w:rsidRPr="00A04977">
        <w:rPr>
          <w:rFonts w:ascii="Calibri" w:hAnsi="Calibri" w:cs="Calibri"/>
          <w:sz w:val="28"/>
          <w:szCs w:val="28"/>
        </w:rPr>
        <w:t>ccording to Priya Chetty (2019),</w:t>
      </w:r>
      <w:r w:rsidRPr="00F418E5">
        <w:rPr>
          <w:rFonts w:ascii="Calibri" w:hAnsi="Calibri" w:cs="Calibri"/>
          <w:sz w:val="28"/>
          <w:szCs w:val="28"/>
        </w:rPr>
        <w:t xml:space="preserve"> places a strong emphasis on the strategic alignment of an organization's HR practices—particularly those related to hiring, developing, and managing personnel—with its business strategy.</w:t>
      </w:r>
      <w:r w:rsidR="004D3675">
        <w:rPr>
          <w:rFonts w:ascii="Calibri" w:hAnsi="Calibri" w:cs="Calibri"/>
          <w:sz w:val="28"/>
          <w:szCs w:val="28"/>
        </w:rPr>
        <w:t xml:space="preserve"> </w:t>
      </w:r>
      <w:r w:rsidR="004D3675" w:rsidRPr="004D3675">
        <w:rPr>
          <w:rFonts w:ascii="Calibri" w:hAnsi="Calibri" w:cs="Calibri"/>
          <w:sz w:val="28"/>
          <w:szCs w:val="28"/>
        </w:rPr>
        <w:t xml:space="preserve">This model illustrates how the organization's strategy is shaped by external factors, such as the macro and </w:t>
      </w:r>
      <w:r w:rsidR="007163AB" w:rsidRPr="004D3675">
        <w:rPr>
          <w:rFonts w:ascii="Calibri" w:hAnsi="Calibri" w:cs="Calibri"/>
          <w:sz w:val="28"/>
          <w:szCs w:val="28"/>
        </w:rPr>
        <w:t>microenvironments</w:t>
      </w:r>
      <w:r w:rsidR="004D3675" w:rsidRPr="004D3675">
        <w:rPr>
          <w:rFonts w:ascii="Calibri" w:hAnsi="Calibri" w:cs="Calibri"/>
          <w:sz w:val="28"/>
          <w:szCs w:val="28"/>
        </w:rPr>
        <w:t xml:space="preserve"> (analysed using PESTLE, SWOT, and competitor analysis), which in turn affects HR practices.</w:t>
      </w:r>
    </w:p>
    <w:p w14:paraId="67914413" w14:textId="48CC96EF" w:rsidR="003E2761" w:rsidRPr="003E2761" w:rsidRDefault="003E2761" w:rsidP="003E2761">
      <w:pPr>
        <w:spacing w:after="120"/>
        <w:rPr>
          <w:rFonts w:ascii="Calibri" w:hAnsi="Calibri" w:cs="Calibri"/>
          <w:sz w:val="28"/>
          <w:szCs w:val="28"/>
        </w:rPr>
      </w:pPr>
      <w:r w:rsidRPr="003E2761">
        <w:rPr>
          <w:rFonts w:ascii="Calibri" w:hAnsi="Calibri" w:cs="Calibri"/>
          <w:sz w:val="28"/>
          <w:szCs w:val="28"/>
        </w:rPr>
        <w:t>The Michigan Model focuses on four key HR components:</w:t>
      </w:r>
    </w:p>
    <w:p w14:paraId="4AED8E4E" w14:textId="77777777" w:rsidR="003E2761" w:rsidRPr="003E2761" w:rsidRDefault="003E2761" w:rsidP="003E2761">
      <w:pPr>
        <w:numPr>
          <w:ilvl w:val="0"/>
          <w:numId w:val="2"/>
        </w:numPr>
        <w:spacing w:after="120"/>
        <w:rPr>
          <w:rFonts w:ascii="Calibri" w:hAnsi="Calibri" w:cs="Calibri"/>
          <w:sz w:val="28"/>
          <w:szCs w:val="28"/>
        </w:rPr>
      </w:pPr>
      <w:r w:rsidRPr="003E2761">
        <w:rPr>
          <w:rFonts w:ascii="Calibri" w:hAnsi="Calibri" w:cs="Calibri"/>
          <w:b/>
          <w:bCs/>
          <w:sz w:val="28"/>
          <w:szCs w:val="28"/>
        </w:rPr>
        <w:t>Selection</w:t>
      </w:r>
    </w:p>
    <w:p w14:paraId="1679146A" w14:textId="77777777" w:rsidR="003E2761" w:rsidRPr="003E2761" w:rsidRDefault="003E2761" w:rsidP="003E2761">
      <w:pPr>
        <w:numPr>
          <w:ilvl w:val="0"/>
          <w:numId w:val="2"/>
        </w:numPr>
        <w:spacing w:after="120"/>
        <w:rPr>
          <w:rFonts w:ascii="Calibri" w:hAnsi="Calibri" w:cs="Calibri"/>
          <w:sz w:val="28"/>
          <w:szCs w:val="28"/>
        </w:rPr>
      </w:pPr>
      <w:r w:rsidRPr="003E2761">
        <w:rPr>
          <w:rFonts w:ascii="Calibri" w:hAnsi="Calibri" w:cs="Calibri"/>
          <w:b/>
          <w:bCs/>
          <w:sz w:val="28"/>
          <w:szCs w:val="28"/>
        </w:rPr>
        <w:t>Performance Management</w:t>
      </w:r>
    </w:p>
    <w:p w14:paraId="3E10E453" w14:textId="77777777" w:rsidR="003E2761" w:rsidRPr="003E2761" w:rsidRDefault="003E2761" w:rsidP="003E2761">
      <w:pPr>
        <w:numPr>
          <w:ilvl w:val="0"/>
          <w:numId w:val="2"/>
        </w:numPr>
        <w:spacing w:after="120"/>
        <w:rPr>
          <w:rFonts w:ascii="Calibri" w:hAnsi="Calibri" w:cs="Calibri"/>
          <w:sz w:val="28"/>
          <w:szCs w:val="28"/>
        </w:rPr>
      </w:pPr>
      <w:r w:rsidRPr="003E2761">
        <w:rPr>
          <w:rFonts w:ascii="Calibri" w:hAnsi="Calibri" w:cs="Calibri"/>
          <w:b/>
          <w:bCs/>
          <w:sz w:val="28"/>
          <w:szCs w:val="28"/>
        </w:rPr>
        <w:t>Development</w:t>
      </w:r>
    </w:p>
    <w:p w14:paraId="29141860" w14:textId="77777777" w:rsidR="003E2761" w:rsidRPr="003E2761" w:rsidRDefault="003E2761" w:rsidP="003E2761">
      <w:pPr>
        <w:numPr>
          <w:ilvl w:val="0"/>
          <w:numId w:val="2"/>
        </w:numPr>
        <w:spacing w:after="120"/>
        <w:rPr>
          <w:rFonts w:ascii="Calibri" w:hAnsi="Calibri" w:cs="Calibri"/>
          <w:sz w:val="28"/>
          <w:szCs w:val="28"/>
        </w:rPr>
      </w:pPr>
      <w:r w:rsidRPr="003E2761">
        <w:rPr>
          <w:rFonts w:ascii="Calibri" w:hAnsi="Calibri" w:cs="Calibri"/>
          <w:b/>
          <w:bCs/>
          <w:sz w:val="28"/>
          <w:szCs w:val="28"/>
        </w:rPr>
        <w:t>Rewards</w:t>
      </w:r>
    </w:p>
    <w:p w14:paraId="68DBAC47" w14:textId="5AEC6CA9" w:rsidR="00A106DB" w:rsidRDefault="00FB1BE9" w:rsidP="00EB01B3">
      <w:pPr>
        <w:spacing w:after="0" w:line="240" w:lineRule="auto"/>
        <w:rPr>
          <w:rFonts w:ascii="Calibri" w:eastAsia="Times New Roman" w:hAnsi="Calibri" w:cs="Calibri"/>
          <w:kern w:val="0"/>
          <w:sz w:val="28"/>
          <w:szCs w:val="28"/>
          <w:lang w:eastAsia="en-GB"/>
          <w14:ligatures w14:val="none"/>
        </w:rPr>
      </w:pPr>
      <w:r w:rsidRPr="00FB1BE9">
        <w:rPr>
          <w:rFonts w:ascii="Calibri" w:eastAsia="Times New Roman" w:hAnsi="Calibri" w:cs="Calibri"/>
          <w:kern w:val="0"/>
          <w:sz w:val="28"/>
          <w:szCs w:val="28"/>
          <w:lang w:eastAsia="en-GB"/>
          <w14:ligatures w14:val="none"/>
        </w:rPr>
        <w:t>Moreover, the model is deemed inadequate as it concentrates just on the four functions while disregarding additional variables that affect HRM (Morris, 2021). According to the research (Ruzgar &amp; Ulgen, 2018), it can also be criticised for being unitarist because it prioritises managerial tasks over employee relationships. This implies that it does not distinguish human resources from other sources and treats HR as a difficult subject. Employee commitment and trust are lowered as a result of excessive control, which eventually affects performance (</w:t>
      </w:r>
      <w:proofErr w:type="spellStart"/>
      <w:r w:rsidRPr="00FB1BE9">
        <w:rPr>
          <w:rFonts w:ascii="Calibri" w:eastAsia="Times New Roman" w:hAnsi="Calibri" w:cs="Calibri"/>
          <w:kern w:val="0"/>
          <w:sz w:val="28"/>
          <w:szCs w:val="28"/>
          <w:lang w:eastAsia="en-GB"/>
          <w14:ligatures w14:val="none"/>
        </w:rPr>
        <w:t>Aust</w:t>
      </w:r>
      <w:proofErr w:type="spellEnd"/>
      <w:r w:rsidRPr="00FB1BE9">
        <w:rPr>
          <w:rFonts w:ascii="Calibri" w:eastAsia="Times New Roman" w:hAnsi="Calibri" w:cs="Calibri"/>
          <w:kern w:val="0"/>
          <w:sz w:val="28"/>
          <w:szCs w:val="28"/>
          <w:lang w:eastAsia="en-GB"/>
          <w14:ligatures w14:val="none"/>
        </w:rPr>
        <w:t xml:space="preserve"> et al., 2020).</w:t>
      </w:r>
    </w:p>
    <w:p w14:paraId="1823CA8B" w14:textId="4254B0D6" w:rsidR="00C364A4" w:rsidRDefault="009B418F" w:rsidP="0042030E">
      <w:pPr>
        <w:spacing w:after="0" w:line="240" w:lineRule="auto"/>
        <w:rPr>
          <w:rFonts w:ascii="Calibri" w:eastAsia="Times New Roman" w:hAnsi="Calibri" w:cs="Calibri"/>
          <w:kern w:val="0"/>
          <w:sz w:val="28"/>
          <w:szCs w:val="28"/>
          <w:lang w:eastAsia="en-GB"/>
          <w14:ligatures w14:val="none"/>
        </w:rPr>
      </w:pPr>
      <w:r w:rsidRPr="009B418F">
        <w:rPr>
          <w:rFonts w:ascii="Calibri" w:eastAsia="Times New Roman" w:hAnsi="Calibri" w:cs="Calibri"/>
          <w:kern w:val="0"/>
          <w:sz w:val="28"/>
          <w:szCs w:val="28"/>
          <w:lang w:eastAsia="en-GB"/>
          <w14:ligatures w14:val="none"/>
        </w:rPr>
        <w:t>The Political, Economic, Social, Technological, Legal, and Environmental (PESTLE) framework examines the external environment in its whole</w:t>
      </w:r>
      <w:r w:rsidR="00C364A4">
        <w:rPr>
          <w:rFonts w:ascii="Calibri" w:eastAsia="Times New Roman" w:hAnsi="Calibri" w:cs="Calibri"/>
          <w:kern w:val="0"/>
          <w:sz w:val="28"/>
          <w:szCs w:val="28"/>
          <w:lang w:eastAsia="en-GB"/>
          <w14:ligatures w14:val="none"/>
        </w:rPr>
        <w:t xml:space="preserve"> </w:t>
      </w:r>
      <w:r w:rsidR="00C364A4" w:rsidRPr="00C364A4">
        <w:rPr>
          <w:rFonts w:ascii="Calibri" w:eastAsia="Times New Roman" w:hAnsi="Calibri" w:cs="Calibri"/>
          <w:kern w:val="0"/>
          <w:sz w:val="28"/>
          <w:szCs w:val="28"/>
          <w:lang w:eastAsia="en-GB"/>
          <w14:ligatures w14:val="none"/>
        </w:rPr>
        <w:t>(Wood, 2022)</w:t>
      </w:r>
      <w:r w:rsidR="00C364A4">
        <w:rPr>
          <w:rFonts w:ascii="Calibri" w:eastAsia="Times New Roman" w:hAnsi="Calibri" w:cs="Calibri"/>
          <w:kern w:val="0"/>
          <w:sz w:val="28"/>
          <w:szCs w:val="28"/>
          <w:lang w:eastAsia="en-GB"/>
          <w14:ligatures w14:val="none"/>
        </w:rPr>
        <w:t>.</w:t>
      </w:r>
      <w:r w:rsidR="006D75A0" w:rsidRPr="006D75A0">
        <w:rPr>
          <w:rFonts w:ascii="Times New Roman" w:eastAsia="Times New Roman" w:hAnsi="Times New Roman" w:cs="Times New Roman"/>
          <w:kern w:val="0"/>
          <w:lang w:eastAsia="en-GB"/>
          <w14:ligatures w14:val="none"/>
        </w:rPr>
        <w:t xml:space="preserve"> </w:t>
      </w:r>
      <w:r w:rsidR="006D75A0" w:rsidRPr="006D75A0">
        <w:rPr>
          <w:rFonts w:ascii="Calibri" w:eastAsia="Times New Roman" w:hAnsi="Calibri" w:cs="Calibri"/>
          <w:kern w:val="0"/>
          <w:sz w:val="28"/>
          <w:szCs w:val="28"/>
          <w:lang w:eastAsia="en-GB"/>
          <w14:ligatures w14:val="none"/>
        </w:rPr>
        <w:t>Every one of these affects the organization's strategic orientation, which in turn affects the way it develops and hires staff.</w:t>
      </w:r>
    </w:p>
    <w:p w14:paraId="3483997F" w14:textId="77777777" w:rsidR="00176037" w:rsidRDefault="00176037" w:rsidP="0042030E">
      <w:pPr>
        <w:spacing w:after="0" w:line="240" w:lineRule="auto"/>
        <w:rPr>
          <w:rFonts w:ascii="Calibri" w:eastAsia="Times New Roman" w:hAnsi="Calibri" w:cs="Calibri"/>
          <w:kern w:val="0"/>
          <w:sz w:val="28"/>
          <w:szCs w:val="28"/>
          <w:lang w:eastAsia="en-GB"/>
          <w14:ligatures w14:val="none"/>
        </w:rPr>
      </w:pPr>
    </w:p>
    <w:p w14:paraId="653E1309" w14:textId="62F67AC3" w:rsidR="0042030E" w:rsidRDefault="006B4D55" w:rsidP="0042030E">
      <w:pPr>
        <w:spacing w:after="0" w:line="240" w:lineRule="auto"/>
        <w:rPr>
          <w:rFonts w:ascii="Calibri" w:eastAsia="Times New Roman" w:hAnsi="Calibri" w:cs="Calibri"/>
          <w:b/>
          <w:bCs/>
          <w:kern w:val="0"/>
          <w:sz w:val="28"/>
          <w:szCs w:val="28"/>
          <w:lang w:eastAsia="en-GB"/>
          <w14:ligatures w14:val="none"/>
        </w:rPr>
      </w:pPr>
      <w:r>
        <w:rPr>
          <w:rFonts w:ascii="Calibri" w:eastAsia="Times New Roman" w:hAnsi="Calibri" w:cs="Calibri"/>
          <w:b/>
          <w:bCs/>
          <w:kern w:val="0"/>
          <w:sz w:val="28"/>
          <w:szCs w:val="28"/>
          <w:lang w:eastAsia="en-GB"/>
          <w14:ligatures w14:val="none"/>
        </w:rPr>
        <w:t xml:space="preserve">- </w:t>
      </w:r>
      <w:r w:rsidR="0042030E" w:rsidRPr="0042030E">
        <w:rPr>
          <w:rFonts w:ascii="Calibri" w:eastAsia="Times New Roman" w:hAnsi="Calibri" w:cs="Calibri"/>
          <w:b/>
          <w:bCs/>
          <w:kern w:val="0"/>
          <w:sz w:val="28"/>
          <w:szCs w:val="28"/>
          <w:lang w:eastAsia="en-GB"/>
          <w14:ligatures w14:val="none"/>
        </w:rPr>
        <w:t>Political Factors</w:t>
      </w:r>
    </w:p>
    <w:p w14:paraId="4CC9B22A" w14:textId="051651DD" w:rsidR="00B14841" w:rsidRPr="00B14841" w:rsidRDefault="00566B82" w:rsidP="00B14841">
      <w:pPr>
        <w:numPr>
          <w:ilvl w:val="0"/>
          <w:numId w:val="4"/>
        </w:numPr>
        <w:spacing w:after="0" w:line="240" w:lineRule="auto"/>
        <w:rPr>
          <w:rFonts w:ascii="Calibri" w:eastAsia="Times New Roman" w:hAnsi="Calibri" w:cs="Calibri"/>
          <w:kern w:val="0"/>
          <w:sz w:val="28"/>
          <w:szCs w:val="28"/>
          <w:lang w:eastAsia="en-GB"/>
          <w14:ligatures w14:val="none"/>
        </w:rPr>
      </w:pPr>
      <w:r w:rsidRPr="00566B82">
        <w:rPr>
          <w:rFonts w:ascii="Calibri" w:eastAsia="Times New Roman" w:hAnsi="Calibri" w:cs="Calibri"/>
          <w:kern w:val="0"/>
          <w:sz w:val="28"/>
          <w:szCs w:val="28"/>
          <w:lang w:eastAsia="en-GB"/>
          <w14:ligatures w14:val="none"/>
        </w:rPr>
        <w:t>Organisational operations are impacted by labour laws, trade policies, and government regulations</w:t>
      </w:r>
      <w:r w:rsidR="006D10C8">
        <w:rPr>
          <w:rFonts w:ascii="Calibri" w:eastAsia="Times New Roman" w:hAnsi="Calibri" w:cs="Calibri"/>
          <w:kern w:val="0"/>
          <w:sz w:val="28"/>
          <w:szCs w:val="28"/>
          <w:lang w:eastAsia="en-GB"/>
          <w14:ligatures w14:val="none"/>
        </w:rPr>
        <w:t xml:space="preserve"> </w:t>
      </w:r>
      <w:r w:rsidR="00B14841" w:rsidRPr="00B14841">
        <w:rPr>
          <w:rFonts w:ascii="Calibri" w:eastAsia="Times New Roman" w:hAnsi="Calibri" w:cs="Calibri"/>
          <w:kern w:val="0"/>
          <w:sz w:val="28"/>
          <w:szCs w:val="28"/>
          <w:lang w:eastAsia="en-GB"/>
          <w14:ligatures w14:val="none"/>
        </w:rPr>
        <w:t>(Mitchell &amp; Britt, 2018)</w:t>
      </w:r>
      <w:r w:rsidR="00B14841">
        <w:rPr>
          <w:rFonts w:ascii="Calibri" w:eastAsia="Times New Roman" w:hAnsi="Calibri" w:cs="Calibri"/>
          <w:kern w:val="0"/>
          <w:sz w:val="28"/>
          <w:szCs w:val="28"/>
          <w:lang w:eastAsia="en-GB"/>
          <w14:ligatures w14:val="none"/>
        </w:rPr>
        <w:t>.</w:t>
      </w:r>
    </w:p>
    <w:p w14:paraId="732005E5" w14:textId="77777777" w:rsidR="00BF69D3" w:rsidRPr="00BF69D3" w:rsidRDefault="00176037" w:rsidP="000B657B">
      <w:pPr>
        <w:spacing w:after="0" w:line="240" w:lineRule="auto"/>
        <w:rPr>
          <w:rFonts w:ascii="Calibri" w:eastAsia="Times New Roman" w:hAnsi="Calibri" w:cs="Calibri"/>
          <w:kern w:val="0"/>
          <w:sz w:val="28"/>
          <w:szCs w:val="28"/>
          <w:lang w:eastAsia="en-GB"/>
          <w14:ligatures w14:val="none"/>
        </w:rPr>
      </w:pPr>
      <w:r w:rsidRPr="00176037">
        <w:rPr>
          <w:rFonts w:ascii="Calibri" w:eastAsia="Times New Roman" w:hAnsi="Calibri" w:cs="Calibri"/>
          <w:kern w:val="0"/>
          <w:sz w:val="28"/>
          <w:szCs w:val="28"/>
          <w:lang w:eastAsia="en-GB"/>
          <w14:ligatures w14:val="none"/>
        </w:rPr>
        <w:lastRenderedPageBreak/>
        <w:t>Impact on Hiring and Development: Modifications to labour laws (such as minimum wage laws, labour rights laws) may compel the business to reconsider its compensation policies or mandate that staff members undergo further compliance training.</w:t>
      </w:r>
      <w:r w:rsidR="00BF69D3">
        <w:rPr>
          <w:rFonts w:ascii="Calibri" w:eastAsia="Times New Roman" w:hAnsi="Calibri" w:cs="Calibri"/>
          <w:kern w:val="0"/>
          <w:sz w:val="28"/>
          <w:szCs w:val="28"/>
          <w:lang w:eastAsia="en-GB"/>
          <w14:ligatures w14:val="none"/>
        </w:rPr>
        <w:t xml:space="preserve"> </w:t>
      </w:r>
      <w:r w:rsidR="00BF69D3" w:rsidRPr="00BF69D3">
        <w:rPr>
          <w:rFonts w:ascii="Calibri" w:eastAsia="Times New Roman" w:hAnsi="Calibri" w:cs="Calibri"/>
          <w:kern w:val="0"/>
          <w:sz w:val="28"/>
          <w:szCs w:val="28"/>
          <w:lang w:eastAsia="en-GB"/>
          <w14:ligatures w14:val="none"/>
        </w:rPr>
        <w:t>For instance, Amazon might have to hire locally and make greater training investments for current staff members if new immigration restrictions have an impact on talent mobility.</w:t>
      </w:r>
    </w:p>
    <w:p w14:paraId="6B0C295D" w14:textId="29DCFE5E" w:rsidR="006B4D55" w:rsidRDefault="008F616E" w:rsidP="000B657B">
      <w:pPr>
        <w:spacing w:after="0" w:line="240" w:lineRule="auto"/>
        <w:rPr>
          <w:rFonts w:ascii="Calibri" w:eastAsia="Times New Roman" w:hAnsi="Calibri" w:cs="Calibri"/>
          <w:b/>
          <w:bCs/>
          <w:kern w:val="0"/>
          <w:sz w:val="28"/>
          <w:szCs w:val="28"/>
          <w:lang w:eastAsia="en-GB"/>
          <w14:ligatures w14:val="none"/>
        </w:rPr>
      </w:pPr>
      <w:r>
        <w:rPr>
          <w:rFonts w:ascii="Calibri" w:eastAsia="Times New Roman" w:hAnsi="Calibri" w:cs="Calibri"/>
          <w:b/>
          <w:bCs/>
          <w:kern w:val="0"/>
          <w:sz w:val="28"/>
          <w:szCs w:val="28"/>
          <w:lang w:eastAsia="en-GB"/>
          <w14:ligatures w14:val="none"/>
        </w:rPr>
        <w:t>- Economical</w:t>
      </w:r>
    </w:p>
    <w:p w14:paraId="107AEF69" w14:textId="5F802877" w:rsidR="008E03E7" w:rsidRPr="00503319" w:rsidRDefault="00B0561E" w:rsidP="00503319">
      <w:pPr>
        <w:numPr>
          <w:ilvl w:val="0"/>
          <w:numId w:val="4"/>
        </w:numPr>
        <w:spacing w:after="0" w:line="240" w:lineRule="auto"/>
        <w:rPr>
          <w:rFonts w:ascii="Calibri" w:eastAsia="Times New Roman" w:hAnsi="Calibri" w:cs="Calibri"/>
          <w:kern w:val="0"/>
          <w:sz w:val="28"/>
          <w:szCs w:val="28"/>
          <w:lang w:eastAsia="en-GB"/>
          <w14:ligatures w14:val="none"/>
        </w:rPr>
      </w:pPr>
      <w:r w:rsidRPr="00B0561E">
        <w:rPr>
          <w:rFonts w:ascii="Calibri" w:eastAsia="Times New Roman" w:hAnsi="Calibri" w:cs="Calibri"/>
          <w:kern w:val="0"/>
          <w:sz w:val="28"/>
          <w:szCs w:val="28"/>
          <w:lang w:eastAsia="en-GB"/>
          <w14:ligatures w14:val="none"/>
        </w:rPr>
        <w:t xml:space="preserve">Economic factors that affect consumer demand and business success include the recession, inflation, and unemployment </w:t>
      </w:r>
      <w:r w:rsidR="00503319" w:rsidRPr="00B0561E">
        <w:rPr>
          <w:rFonts w:ascii="Calibri" w:eastAsia="Times New Roman" w:hAnsi="Calibri" w:cs="Calibri"/>
          <w:kern w:val="0"/>
          <w:sz w:val="28"/>
          <w:szCs w:val="28"/>
          <w:lang w:eastAsia="en-GB"/>
          <w14:ligatures w14:val="none"/>
        </w:rPr>
        <w:t>rates</w:t>
      </w:r>
      <w:r w:rsidR="00503319" w:rsidRPr="00503319">
        <w:rPr>
          <w:rFonts w:ascii="Calibri" w:eastAsia="Times New Roman" w:hAnsi="Calibri" w:cs="Calibri"/>
          <w:kern w:val="0"/>
          <w:sz w:val="28"/>
          <w:szCs w:val="28"/>
          <w:lang w:eastAsia="en-GB"/>
          <w14:ligatures w14:val="none"/>
        </w:rPr>
        <w:t xml:space="preserve"> (</w:t>
      </w:r>
      <w:r w:rsidR="008E03E7" w:rsidRPr="00503319">
        <w:rPr>
          <w:rFonts w:ascii="Calibri" w:eastAsia="Times New Roman" w:hAnsi="Calibri" w:cs="Calibri"/>
          <w:kern w:val="0"/>
          <w:sz w:val="28"/>
          <w:szCs w:val="28"/>
          <w:lang w:eastAsia="en-GB"/>
          <w14:ligatures w14:val="none"/>
        </w:rPr>
        <w:t>Paredes,2023).</w:t>
      </w:r>
    </w:p>
    <w:p w14:paraId="1848E6CA" w14:textId="276CCFD4" w:rsidR="00681179" w:rsidRPr="00681179" w:rsidRDefault="0081395E" w:rsidP="00681179">
      <w:pPr>
        <w:spacing w:after="0" w:line="240" w:lineRule="auto"/>
        <w:ind w:left="720"/>
        <w:rPr>
          <w:rFonts w:ascii="Calibri" w:eastAsia="Times New Roman" w:hAnsi="Calibri" w:cs="Calibri"/>
          <w:kern w:val="0"/>
          <w:sz w:val="28"/>
          <w:szCs w:val="28"/>
          <w:lang w:eastAsia="en-GB"/>
          <w14:ligatures w14:val="none"/>
        </w:rPr>
      </w:pPr>
      <w:r w:rsidRPr="0081395E">
        <w:rPr>
          <w:rFonts w:ascii="Calibri" w:eastAsia="Times New Roman" w:hAnsi="Calibri" w:cs="Calibri"/>
          <w:kern w:val="0"/>
          <w:sz w:val="28"/>
          <w:szCs w:val="28"/>
          <w:lang w:eastAsia="en-GB"/>
          <w14:ligatures w14:val="none"/>
        </w:rPr>
        <w:t>Companies may need to hire quickly in a rising economy in order to fulfil demand, with an emphasis on onboarding and speedy skill development. During recessions, businesses could start to focus more on internal talent development and leaner hiring.</w:t>
      </w:r>
      <w:r w:rsidR="00681179">
        <w:rPr>
          <w:rFonts w:ascii="Calibri" w:eastAsia="Times New Roman" w:hAnsi="Calibri" w:cs="Calibri"/>
          <w:kern w:val="0"/>
          <w:sz w:val="28"/>
          <w:szCs w:val="28"/>
          <w:lang w:eastAsia="en-GB"/>
          <w14:ligatures w14:val="none"/>
        </w:rPr>
        <w:t xml:space="preserve"> </w:t>
      </w:r>
      <w:r w:rsidR="00681179" w:rsidRPr="00681179">
        <w:rPr>
          <w:rFonts w:ascii="Calibri" w:eastAsia="Times New Roman" w:hAnsi="Calibri" w:cs="Calibri"/>
          <w:kern w:val="0"/>
          <w:sz w:val="28"/>
          <w:szCs w:val="28"/>
          <w:lang w:eastAsia="en-GB"/>
          <w14:ligatures w14:val="none"/>
        </w:rPr>
        <w:t>Instead of hiring additional workers during recessions, Amazon may choose to invest more in cross training its warehouse workers to perform a variety of jobs.</w:t>
      </w:r>
    </w:p>
    <w:p w14:paraId="79AA71A9" w14:textId="79A1D4FE" w:rsidR="008F616E" w:rsidRDefault="00391F4F" w:rsidP="00681179">
      <w:pPr>
        <w:spacing w:after="0" w:line="240" w:lineRule="auto"/>
        <w:rPr>
          <w:rFonts w:ascii="Calibri" w:eastAsia="Times New Roman" w:hAnsi="Calibri" w:cs="Calibri"/>
          <w:b/>
          <w:bCs/>
          <w:kern w:val="0"/>
          <w:sz w:val="28"/>
          <w:szCs w:val="28"/>
          <w:lang w:eastAsia="en-GB"/>
          <w14:ligatures w14:val="none"/>
        </w:rPr>
      </w:pPr>
      <w:r>
        <w:rPr>
          <w:rFonts w:ascii="Calibri" w:eastAsia="Times New Roman" w:hAnsi="Calibri" w:cs="Calibri"/>
          <w:b/>
          <w:bCs/>
          <w:kern w:val="0"/>
          <w:sz w:val="28"/>
          <w:szCs w:val="28"/>
          <w:lang w:eastAsia="en-GB"/>
          <w14:ligatures w14:val="none"/>
        </w:rPr>
        <w:t>- Social</w:t>
      </w:r>
    </w:p>
    <w:p w14:paraId="33DF1DD4" w14:textId="692C9E0E" w:rsidR="00391F4F" w:rsidRPr="00E1582B" w:rsidRDefault="00E1582B" w:rsidP="00391F4F">
      <w:pPr>
        <w:numPr>
          <w:ilvl w:val="0"/>
          <w:numId w:val="4"/>
        </w:numPr>
        <w:spacing w:after="0" w:line="240" w:lineRule="auto"/>
        <w:rPr>
          <w:rFonts w:ascii="Calibri" w:eastAsia="Times New Roman" w:hAnsi="Calibri" w:cs="Calibri"/>
          <w:kern w:val="0"/>
          <w:sz w:val="28"/>
          <w:szCs w:val="28"/>
          <w:lang w:eastAsia="en-GB"/>
          <w14:ligatures w14:val="none"/>
        </w:rPr>
      </w:pPr>
      <w:r w:rsidRPr="00E1582B">
        <w:rPr>
          <w:rFonts w:ascii="Calibri" w:eastAsia="Times New Roman" w:hAnsi="Calibri" w:cs="Calibri"/>
          <w:kern w:val="0"/>
          <w:sz w:val="28"/>
          <w:szCs w:val="28"/>
          <w:lang w:eastAsia="en-GB"/>
          <w14:ligatures w14:val="none"/>
        </w:rPr>
        <w:t>Companies may need to create inclusive leadership initiatives and hire a greater pool of varied candidates as social expectations for diversity rise.</w:t>
      </w:r>
    </w:p>
    <w:p w14:paraId="401A653B" w14:textId="51E75576" w:rsidR="00C20EF6" w:rsidRDefault="00B63834" w:rsidP="00EB01B3">
      <w:pPr>
        <w:spacing w:after="0" w:line="240" w:lineRule="auto"/>
        <w:rPr>
          <w:rFonts w:ascii="Calibri" w:eastAsia="Times New Roman" w:hAnsi="Calibri" w:cs="Calibri"/>
          <w:b/>
          <w:bCs/>
          <w:kern w:val="0"/>
          <w:sz w:val="28"/>
          <w:szCs w:val="28"/>
          <w:lang w:eastAsia="en-GB"/>
          <w14:ligatures w14:val="none"/>
        </w:rPr>
      </w:pPr>
      <w:r>
        <w:rPr>
          <w:rFonts w:ascii="Calibri" w:eastAsia="Times New Roman" w:hAnsi="Calibri" w:cs="Calibri"/>
          <w:b/>
          <w:bCs/>
          <w:kern w:val="0"/>
          <w:sz w:val="28"/>
          <w:szCs w:val="28"/>
          <w:lang w:eastAsia="en-GB"/>
          <w14:ligatures w14:val="none"/>
        </w:rPr>
        <w:t xml:space="preserve">- </w:t>
      </w:r>
      <w:r w:rsidR="00611DC2">
        <w:rPr>
          <w:rFonts w:ascii="Calibri" w:eastAsia="Times New Roman" w:hAnsi="Calibri" w:cs="Calibri"/>
          <w:b/>
          <w:bCs/>
          <w:kern w:val="0"/>
          <w:sz w:val="28"/>
          <w:szCs w:val="28"/>
          <w:lang w:eastAsia="en-GB"/>
          <w14:ligatures w14:val="none"/>
        </w:rPr>
        <w:t>Technological</w:t>
      </w:r>
    </w:p>
    <w:p w14:paraId="2D2620DF" w14:textId="2AE3F74B" w:rsidR="00E411A4" w:rsidRPr="006B25F4" w:rsidRDefault="00EA2160" w:rsidP="006B25F4">
      <w:pPr>
        <w:numPr>
          <w:ilvl w:val="0"/>
          <w:numId w:val="4"/>
        </w:numPr>
        <w:spacing w:after="0" w:line="240" w:lineRule="auto"/>
        <w:rPr>
          <w:rFonts w:ascii="Calibri" w:eastAsia="Times New Roman" w:hAnsi="Calibri" w:cs="Calibri"/>
          <w:kern w:val="0"/>
          <w:sz w:val="28"/>
          <w:szCs w:val="28"/>
          <w:lang w:eastAsia="en-GB"/>
          <w14:ligatures w14:val="none"/>
        </w:rPr>
      </w:pPr>
      <w:r w:rsidRPr="00EA2160">
        <w:rPr>
          <w:rFonts w:ascii="Calibri" w:eastAsia="Times New Roman" w:hAnsi="Calibri" w:cs="Calibri"/>
          <w:kern w:val="0"/>
          <w:sz w:val="28"/>
          <w:szCs w:val="28"/>
          <w:lang w:eastAsia="en-GB"/>
          <w14:ligatures w14:val="none"/>
        </w:rPr>
        <w:t>In order to remain competitive, businesses need to develop their present staff and hire people with the necessary technology capabilities.</w:t>
      </w:r>
    </w:p>
    <w:p w14:paraId="52CCE4B4" w14:textId="4D018B9E" w:rsidR="00C20EF6" w:rsidRDefault="000B64E3" w:rsidP="00EB01B3">
      <w:pPr>
        <w:spacing w:after="0" w:line="240" w:lineRule="auto"/>
        <w:rPr>
          <w:rFonts w:ascii="Calibri" w:eastAsia="Times New Roman" w:hAnsi="Calibri" w:cs="Calibri"/>
          <w:b/>
          <w:bCs/>
          <w:kern w:val="0"/>
          <w:sz w:val="28"/>
          <w:szCs w:val="28"/>
          <w:lang w:eastAsia="en-GB"/>
          <w14:ligatures w14:val="none"/>
        </w:rPr>
      </w:pPr>
      <w:r>
        <w:rPr>
          <w:rFonts w:ascii="Calibri" w:eastAsia="Times New Roman" w:hAnsi="Calibri" w:cs="Calibri"/>
          <w:b/>
          <w:bCs/>
          <w:kern w:val="0"/>
          <w:sz w:val="28"/>
          <w:szCs w:val="28"/>
          <w:lang w:eastAsia="en-GB"/>
          <w14:ligatures w14:val="none"/>
        </w:rPr>
        <w:t>- Legal</w:t>
      </w:r>
    </w:p>
    <w:p w14:paraId="1C7BE12F" w14:textId="77777777" w:rsidR="004A26B0" w:rsidRPr="004A26B0" w:rsidRDefault="004A26B0" w:rsidP="004A26B0">
      <w:pPr>
        <w:numPr>
          <w:ilvl w:val="0"/>
          <w:numId w:val="4"/>
        </w:numPr>
        <w:spacing w:after="0" w:line="240" w:lineRule="auto"/>
        <w:rPr>
          <w:rFonts w:ascii="Calibri" w:eastAsia="Times New Roman" w:hAnsi="Calibri" w:cs="Calibri"/>
          <w:kern w:val="0"/>
          <w:sz w:val="28"/>
          <w:szCs w:val="28"/>
          <w:lang w:eastAsia="en-GB"/>
          <w14:ligatures w14:val="none"/>
        </w:rPr>
      </w:pPr>
      <w:r w:rsidRPr="004A26B0">
        <w:rPr>
          <w:rFonts w:ascii="Calibri" w:eastAsia="Times New Roman" w:hAnsi="Calibri" w:cs="Calibri"/>
          <w:kern w:val="0"/>
          <w:sz w:val="28"/>
          <w:szCs w:val="28"/>
          <w:lang w:eastAsia="en-GB"/>
          <w14:ligatures w14:val="none"/>
        </w:rPr>
        <w:t>Regulations pertaining to data privacy, health, and safety may control how businesses operate. HR must guarantee compliance by educating staff members about new rules and, if required, retaining legal counsel.</w:t>
      </w:r>
    </w:p>
    <w:p w14:paraId="7AF93CCA" w14:textId="77777777" w:rsidR="00461FCC" w:rsidRDefault="00461FCC" w:rsidP="00E30E22">
      <w:pPr>
        <w:spacing w:after="0" w:line="240" w:lineRule="auto"/>
        <w:rPr>
          <w:rFonts w:ascii="Calibri" w:eastAsia="Times New Roman" w:hAnsi="Calibri" w:cs="Calibri"/>
          <w:b/>
          <w:bCs/>
          <w:kern w:val="0"/>
          <w:sz w:val="28"/>
          <w:szCs w:val="28"/>
          <w:lang w:eastAsia="en-GB"/>
          <w14:ligatures w14:val="none"/>
        </w:rPr>
      </w:pPr>
      <w:r>
        <w:rPr>
          <w:rFonts w:ascii="Calibri" w:eastAsia="Times New Roman" w:hAnsi="Calibri" w:cs="Calibri"/>
          <w:b/>
          <w:bCs/>
          <w:kern w:val="0"/>
          <w:sz w:val="28"/>
          <w:szCs w:val="28"/>
          <w:lang w:eastAsia="en-GB"/>
          <w14:ligatures w14:val="none"/>
        </w:rPr>
        <w:t xml:space="preserve">- </w:t>
      </w:r>
      <w:r w:rsidR="0028019E">
        <w:rPr>
          <w:rFonts w:ascii="Calibri" w:eastAsia="Times New Roman" w:hAnsi="Calibri" w:cs="Calibri"/>
          <w:b/>
          <w:bCs/>
          <w:kern w:val="0"/>
          <w:sz w:val="28"/>
          <w:szCs w:val="28"/>
          <w:lang w:eastAsia="en-GB"/>
          <w14:ligatures w14:val="none"/>
        </w:rPr>
        <w:t>Environmental</w:t>
      </w:r>
    </w:p>
    <w:p w14:paraId="322B718E" w14:textId="77777777" w:rsidR="00070471" w:rsidRDefault="00070471" w:rsidP="00E45EC5">
      <w:pPr>
        <w:numPr>
          <w:ilvl w:val="0"/>
          <w:numId w:val="4"/>
        </w:numPr>
        <w:spacing w:after="0" w:line="240" w:lineRule="auto"/>
        <w:rPr>
          <w:rFonts w:ascii="Calibri" w:eastAsia="Times New Roman" w:hAnsi="Calibri" w:cs="Calibri"/>
          <w:kern w:val="0"/>
          <w:sz w:val="28"/>
          <w:szCs w:val="28"/>
          <w:lang w:eastAsia="en-GB"/>
          <w14:ligatures w14:val="none"/>
        </w:rPr>
      </w:pPr>
      <w:r w:rsidRPr="00070471">
        <w:rPr>
          <w:rFonts w:ascii="Calibri" w:eastAsia="Times New Roman" w:hAnsi="Calibri" w:cs="Calibri"/>
          <w:kern w:val="0"/>
          <w:sz w:val="28"/>
          <w:szCs w:val="28"/>
          <w:lang w:eastAsia="en-GB"/>
          <w14:ligatures w14:val="none"/>
        </w:rPr>
        <w:t>As a result of growing accountability for companies' environmental impact, there has been a strategic shift towards sustainability. If Amazon wants to lessen its carbon impact, it may need to provide staff with sustainable supply chain management training.</w:t>
      </w:r>
    </w:p>
    <w:p w14:paraId="698866C6" w14:textId="77777777" w:rsidR="001C0C67" w:rsidRDefault="001C0C67" w:rsidP="001C0C67">
      <w:pPr>
        <w:spacing w:after="0" w:line="240" w:lineRule="auto"/>
        <w:ind w:left="720"/>
        <w:rPr>
          <w:rFonts w:ascii="Calibri" w:eastAsia="Times New Roman" w:hAnsi="Calibri" w:cs="Calibri"/>
          <w:kern w:val="0"/>
          <w:sz w:val="28"/>
          <w:szCs w:val="28"/>
          <w:lang w:eastAsia="en-GB"/>
          <w14:ligatures w14:val="none"/>
        </w:rPr>
      </w:pPr>
    </w:p>
    <w:p w14:paraId="4DBEE41B" w14:textId="07E68817" w:rsidR="0037663D" w:rsidRDefault="000B78DF" w:rsidP="0037663D">
      <w:pPr>
        <w:spacing w:after="0" w:line="240" w:lineRule="auto"/>
        <w:rPr>
          <w:rFonts w:ascii="Calibri" w:eastAsia="Times New Roman" w:hAnsi="Calibri" w:cs="Calibri"/>
          <w:kern w:val="0"/>
          <w:sz w:val="28"/>
          <w:szCs w:val="28"/>
          <w:lang w:eastAsia="en-GB"/>
          <w14:ligatures w14:val="none"/>
        </w:rPr>
      </w:pPr>
      <w:r w:rsidRPr="000B78DF">
        <w:rPr>
          <w:rFonts w:ascii="Calibri" w:eastAsia="Times New Roman" w:hAnsi="Calibri" w:cs="Calibri"/>
          <w:kern w:val="0"/>
          <w:sz w:val="28"/>
          <w:szCs w:val="28"/>
          <w:lang w:eastAsia="en-GB"/>
          <w14:ligatures w14:val="none"/>
        </w:rPr>
        <w:t xml:space="preserve">The competitive environment and the internal strengths and weaknesses of the business are the main topics of the </w:t>
      </w:r>
      <w:r w:rsidR="001C0C67" w:rsidRPr="005D448D">
        <w:rPr>
          <w:rFonts w:ascii="Calibri" w:eastAsia="Times New Roman" w:hAnsi="Calibri" w:cs="Calibri"/>
          <w:b/>
          <w:bCs/>
          <w:kern w:val="0"/>
          <w:sz w:val="28"/>
          <w:szCs w:val="28"/>
          <w:lang w:eastAsia="en-GB"/>
          <w14:ligatures w14:val="none"/>
        </w:rPr>
        <w:t>microenvironment</w:t>
      </w:r>
      <w:r w:rsidR="0037663D">
        <w:rPr>
          <w:rFonts w:ascii="Calibri" w:eastAsia="Times New Roman" w:hAnsi="Calibri" w:cs="Calibri"/>
          <w:kern w:val="0"/>
          <w:sz w:val="28"/>
          <w:szCs w:val="28"/>
          <w:lang w:eastAsia="en-GB"/>
          <w14:ligatures w14:val="none"/>
        </w:rPr>
        <w:t xml:space="preserve"> </w:t>
      </w:r>
      <w:r w:rsidR="0037663D" w:rsidRPr="0037663D">
        <w:rPr>
          <w:rFonts w:ascii="Calibri" w:eastAsia="Times New Roman" w:hAnsi="Calibri" w:cs="Calibri"/>
          <w:kern w:val="0"/>
          <w:sz w:val="28"/>
          <w:szCs w:val="28"/>
          <w:lang w:eastAsia="en-GB"/>
          <w14:ligatures w14:val="none"/>
        </w:rPr>
        <w:t>(Bragina, 2022)</w:t>
      </w:r>
      <w:r w:rsidR="0037663D">
        <w:rPr>
          <w:rFonts w:ascii="Calibri" w:eastAsia="Times New Roman" w:hAnsi="Calibri" w:cs="Calibri"/>
          <w:kern w:val="0"/>
          <w:sz w:val="28"/>
          <w:szCs w:val="28"/>
          <w:lang w:eastAsia="en-GB"/>
          <w14:ligatures w14:val="none"/>
        </w:rPr>
        <w:t>.</w:t>
      </w:r>
    </w:p>
    <w:p w14:paraId="0602A38D" w14:textId="77777777" w:rsidR="00D43E4E" w:rsidRPr="00D43E4E" w:rsidRDefault="00D43E4E" w:rsidP="00D43E4E">
      <w:pPr>
        <w:spacing w:after="0" w:line="240" w:lineRule="auto"/>
        <w:rPr>
          <w:rFonts w:ascii="Calibri" w:eastAsia="Times New Roman" w:hAnsi="Calibri" w:cs="Calibri"/>
          <w:kern w:val="0"/>
          <w:sz w:val="28"/>
          <w:szCs w:val="28"/>
          <w:lang w:eastAsia="en-GB"/>
          <w14:ligatures w14:val="none"/>
        </w:rPr>
      </w:pPr>
      <w:r w:rsidRPr="00D43E4E">
        <w:rPr>
          <w:rFonts w:ascii="Calibri" w:eastAsia="Times New Roman" w:hAnsi="Calibri" w:cs="Calibri"/>
          <w:kern w:val="0"/>
          <w:sz w:val="28"/>
          <w:szCs w:val="28"/>
          <w:lang w:eastAsia="en-GB"/>
          <w14:ligatures w14:val="none"/>
        </w:rPr>
        <w:t>This could have an impact on how a business finds talent and nurtures it to obtain a competitive edge.</w:t>
      </w:r>
    </w:p>
    <w:p w14:paraId="40011D47" w14:textId="2C0A032B" w:rsidR="0011365B" w:rsidRDefault="00C556E8" w:rsidP="0011365B">
      <w:pPr>
        <w:spacing w:after="0" w:line="240" w:lineRule="auto"/>
        <w:rPr>
          <w:rFonts w:ascii="Calibri" w:eastAsia="Times New Roman" w:hAnsi="Calibri" w:cs="Calibri"/>
          <w:kern w:val="0"/>
          <w:sz w:val="28"/>
          <w:szCs w:val="28"/>
          <w:lang w:eastAsia="en-GB"/>
          <w14:ligatures w14:val="none"/>
        </w:rPr>
      </w:pPr>
      <w:r w:rsidRPr="00C556E8">
        <w:rPr>
          <w:rFonts w:ascii="Calibri" w:eastAsia="Times New Roman" w:hAnsi="Calibri" w:cs="Calibri"/>
          <w:kern w:val="0"/>
          <w:sz w:val="28"/>
          <w:szCs w:val="28"/>
          <w:lang w:eastAsia="en-GB"/>
          <w14:ligatures w14:val="none"/>
        </w:rPr>
        <w:t xml:space="preserve">An organization's Strengths, Weaknesses, Opportunities, and Threats are assessed using a </w:t>
      </w:r>
      <w:r w:rsidRPr="00C556E8">
        <w:rPr>
          <w:rFonts w:ascii="Calibri" w:eastAsia="Times New Roman" w:hAnsi="Calibri" w:cs="Calibri"/>
          <w:b/>
          <w:bCs/>
          <w:kern w:val="0"/>
          <w:sz w:val="28"/>
          <w:szCs w:val="28"/>
          <w:lang w:eastAsia="en-GB"/>
          <w14:ligatures w14:val="none"/>
        </w:rPr>
        <w:t>SWOT</w:t>
      </w:r>
      <w:r w:rsidRPr="00C556E8">
        <w:rPr>
          <w:rFonts w:ascii="Calibri" w:eastAsia="Times New Roman" w:hAnsi="Calibri" w:cs="Calibri"/>
          <w:kern w:val="0"/>
          <w:sz w:val="28"/>
          <w:szCs w:val="28"/>
          <w:lang w:eastAsia="en-GB"/>
          <w14:ligatures w14:val="none"/>
        </w:rPr>
        <w:t xml:space="preserve"> analysis.</w:t>
      </w:r>
      <w:r w:rsidR="001A7B6F">
        <w:rPr>
          <w:rFonts w:ascii="Calibri" w:eastAsia="Times New Roman" w:hAnsi="Calibri" w:cs="Calibri"/>
          <w:kern w:val="0"/>
          <w:sz w:val="28"/>
          <w:szCs w:val="28"/>
          <w:lang w:eastAsia="en-GB"/>
          <w14:ligatures w14:val="none"/>
        </w:rPr>
        <w:t xml:space="preserve"> </w:t>
      </w:r>
      <w:r w:rsidR="005D448D" w:rsidRPr="005D448D">
        <w:rPr>
          <w:rFonts w:ascii="Calibri" w:eastAsia="Times New Roman" w:hAnsi="Calibri" w:cs="Calibri"/>
          <w:kern w:val="0"/>
          <w:sz w:val="28"/>
          <w:szCs w:val="28"/>
          <w:lang w:eastAsia="en-GB"/>
          <w14:ligatures w14:val="none"/>
        </w:rPr>
        <w:t>It is advised that HR directors perform a SWOT analysis twice a year to assess how the needs of the workforce have evolved over time and how best to adapt</w:t>
      </w:r>
      <w:r w:rsidR="0050636D">
        <w:rPr>
          <w:rFonts w:ascii="Calibri" w:eastAsia="Times New Roman" w:hAnsi="Calibri" w:cs="Calibri"/>
          <w:kern w:val="0"/>
          <w:sz w:val="28"/>
          <w:szCs w:val="28"/>
          <w:lang w:eastAsia="en-GB"/>
          <w14:ligatures w14:val="none"/>
        </w:rPr>
        <w:t xml:space="preserve"> </w:t>
      </w:r>
      <w:r w:rsidR="0011365B" w:rsidRPr="0011365B">
        <w:rPr>
          <w:rFonts w:ascii="Calibri" w:eastAsia="Times New Roman" w:hAnsi="Calibri" w:cs="Calibri"/>
          <w:kern w:val="0"/>
          <w:sz w:val="28"/>
          <w:szCs w:val="28"/>
          <w:lang w:eastAsia="en-GB"/>
          <w14:ligatures w14:val="none"/>
        </w:rPr>
        <w:t>(</w:t>
      </w:r>
      <w:proofErr w:type="spellStart"/>
      <w:r w:rsidR="0011365B" w:rsidRPr="0011365B">
        <w:rPr>
          <w:rFonts w:ascii="Calibri" w:eastAsia="Times New Roman" w:hAnsi="Calibri" w:cs="Calibri"/>
          <w:kern w:val="0"/>
          <w:sz w:val="28"/>
          <w:szCs w:val="28"/>
          <w:lang w:eastAsia="en-GB"/>
          <w14:ligatures w14:val="none"/>
        </w:rPr>
        <w:t>Siocon</w:t>
      </w:r>
      <w:proofErr w:type="spellEnd"/>
      <w:r w:rsidR="0011365B" w:rsidRPr="0011365B">
        <w:rPr>
          <w:rFonts w:ascii="Calibri" w:eastAsia="Times New Roman" w:hAnsi="Calibri" w:cs="Calibri"/>
          <w:kern w:val="0"/>
          <w:sz w:val="28"/>
          <w:szCs w:val="28"/>
          <w:lang w:eastAsia="en-GB"/>
          <w14:ligatures w14:val="none"/>
        </w:rPr>
        <w:t>, 2023)</w:t>
      </w:r>
      <w:r w:rsidR="0011365B">
        <w:rPr>
          <w:rFonts w:ascii="Calibri" w:eastAsia="Times New Roman" w:hAnsi="Calibri" w:cs="Calibri"/>
          <w:kern w:val="0"/>
          <w:sz w:val="28"/>
          <w:szCs w:val="28"/>
          <w:lang w:eastAsia="en-GB"/>
          <w14:ligatures w14:val="none"/>
        </w:rPr>
        <w:t>.</w:t>
      </w:r>
    </w:p>
    <w:p w14:paraId="6BE7DE7F" w14:textId="3D8EDE6A" w:rsidR="00B70805" w:rsidRDefault="00EF1D91" w:rsidP="00B70805">
      <w:pPr>
        <w:spacing w:after="0" w:line="240" w:lineRule="auto"/>
        <w:rPr>
          <w:rFonts w:ascii="Calibri" w:eastAsia="Times New Roman" w:hAnsi="Calibri" w:cs="Calibri"/>
          <w:kern w:val="0"/>
          <w:sz w:val="28"/>
          <w:szCs w:val="28"/>
          <w:lang w:eastAsia="en-GB"/>
          <w14:ligatures w14:val="none"/>
        </w:rPr>
      </w:pPr>
      <w:r w:rsidRPr="00EF1D91">
        <w:rPr>
          <w:rFonts w:ascii="Calibri" w:eastAsia="Times New Roman" w:hAnsi="Calibri" w:cs="Calibri"/>
          <w:kern w:val="0"/>
          <w:sz w:val="28"/>
          <w:szCs w:val="28"/>
          <w:lang w:eastAsia="en-GB"/>
          <w14:ligatures w14:val="none"/>
        </w:rPr>
        <w:lastRenderedPageBreak/>
        <w:t>It provides guidance for HR initiatives, making sure that employees may take advantage of opportunities and strengths while mitigating risks and shortcomings</w:t>
      </w:r>
      <w:r w:rsidR="00B108F8">
        <w:rPr>
          <w:rFonts w:ascii="Calibri" w:eastAsia="Times New Roman" w:hAnsi="Calibri" w:cs="Calibri"/>
          <w:kern w:val="0"/>
          <w:sz w:val="28"/>
          <w:szCs w:val="28"/>
          <w:lang w:eastAsia="en-GB"/>
          <w14:ligatures w14:val="none"/>
        </w:rPr>
        <w:t xml:space="preserve"> </w:t>
      </w:r>
      <w:r w:rsidR="00B108F8" w:rsidRPr="00B108F8">
        <w:rPr>
          <w:rFonts w:ascii="Calibri" w:eastAsia="Times New Roman" w:hAnsi="Calibri" w:cs="Calibri"/>
          <w:kern w:val="0"/>
          <w:sz w:val="28"/>
          <w:szCs w:val="28"/>
          <w:lang w:eastAsia="en-GB"/>
          <w14:ligatures w14:val="none"/>
        </w:rPr>
        <w:t>(Sayed, 2023)</w:t>
      </w:r>
      <w:r w:rsidR="00B108F8">
        <w:rPr>
          <w:rFonts w:ascii="Calibri" w:eastAsia="Times New Roman" w:hAnsi="Calibri" w:cs="Calibri"/>
          <w:kern w:val="0"/>
          <w:sz w:val="28"/>
          <w:szCs w:val="28"/>
          <w:lang w:eastAsia="en-GB"/>
          <w14:ligatures w14:val="none"/>
        </w:rPr>
        <w:t>.</w:t>
      </w:r>
      <w:r w:rsidR="00B70805">
        <w:rPr>
          <w:rFonts w:ascii="Calibri" w:eastAsia="Times New Roman" w:hAnsi="Calibri" w:cs="Calibri"/>
          <w:kern w:val="0"/>
          <w:sz w:val="28"/>
          <w:szCs w:val="28"/>
          <w:lang w:eastAsia="en-GB"/>
          <w14:ligatures w14:val="none"/>
        </w:rPr>
        <w:t xml:space="preserve"> </w:t>
      </w:r>
      <w:r w:rsidR="00B70805" w:rsidRPr="00B70805">
        <w:rPr>
          <w:rFonts w:ascii="Calibri" w:eastAsia="Times New Roman" w:hAnsi="Calibri" w:cs="Calibri"/>
          <w:kern w:val="0"/>
          <w:sz w:val="28"/>
          <w:szCs w:val="28"/>
          <w:lang w:eastAsia="en-GB"/>
          <w14:ligatures w14:val="none"/>
        </w:rPr>
        <w:t xml:space="preserve">By highlighting talent gaps, SWOT analysis enables </w:t>
      </w:r>
      <w:r w:rsidR="00C17426">
        <w:rPr>
          <w:rFonts w:ascii="Calibri" w:eastAsia="Times New Roman" w:hAnsi="Calibri" w:cs="Calibri"/>
          <w:kern w:val="0"/>
          <w:sz w:val="28"/>
          <w:szCs w:val="28"/>
          <w:lang w:eastAsia="en-GB"/>
          <w14:ligatures w14:val="none"/>
        </w:rPr>
        <w:t>Amazon</w:t>
      </w:r>
      <w:r w:rsidR="00B70805" w:rsidRPr="00B70805">
        <w:rPr>
          <w:rFonts w:ascii="Calibri" w:eastAsia="Times New Roman" w:hAnsi="Calibri" w:cs="Calibri"/>
          <w:kern w:val="0"/>
          <w:sz w:val="28"/>
          <w:szCs w:val="28"/>
          <w:lang w:eastAsia="en-GB"/>
          <w14:ligatures w14:val="none"/>
        </w:rPr>
        <w:t xml:space="preserve"> to concentrate on hiring or developing the necessary personnel.</w:t>
      </w:r>
    </w:p>
    <w:p w14:paraId="3ADAAD5B" w14:textId="77777777" w:rsidR="009B409F" w:rsidRPr="009B409F" w:rsidRDefault="009B409F" w:rsidP="009B409F">
      <w:pPr>
        <w:spacing w:after="0" w:line="240" w:lineRule="auto"/>
        <w:rPr>
          <w:rFonts w:ascii="Calibri" w:eastAsia="Times New Roman" w:hAnsi="Calibri" w:cs="Calibri"/>
          <w:kern w:val="0"/>
          <w:sz w:val="28"/>
          <w:szCs w:val="28"/>
          <w:lang w:eastAsia="en-GB"/>
          <w14:ligatures w14:val="none"/>
        </w:rPr>
      </w:pPr>
      <w:r w:rsidRPr="009B409F">
        <w:rPr>
          <w:rFonts w:ascii="Calibri" w:eastAsia="Times New Roman" w:hAnsi="Calibri" w:cs="Calibri"/>
          <w:kern w:val="0"/>
          <w:sz w:val="28"/>
          <w:szCs w:val="28"/>
          <w:lang w:eastAsia="en-GB"/>
          <w14:ligatures w14:val="none"/>
        </w:rPr>
        <w:t>For evaluating the performance of HR activities, companies can, for instance, track employee satisfaction rates, recruitment success ratios, and training program effectiveness.</w:t>
      </w:r>
    </w:p>
    <w:p w14:paraId="1EC70C45" w14:textId="1FED56BF" w:rsidR="00C20EF6" w:rsidRPr="00EB01B3" w:rsidRDefault="00A34234" w:rsidP="00EB01B3">
      <w:pPr>
        <w:spacing w:after="0" w:line="240" w:lineRule="auto"/>
        <w:rPr>
          <w:rFonts w:ascii="Calibri" w:eastAsia="Times New Roman" w:hAnsi="Calibri" w:cs="Calibri"/>
          <w:kern w:val="0"/>
          <w:sz w:val="28"/>
          <w:szCs w:val="28"/>
          <w:lang w:eastAsia="en-GB"/>
          <w14:ligatures w14:val="none"/>
        </w:rPr>
      </w:pPr>
      <w:r w:rsidRPr="00A34234">
        <w:rPr>
          <w:rFonts w:ascii="Calibri" w:eastAsia="Times New Roman" w:hAnsi="Calibri" w:cs="Calibri"/>
          <w:kern w:val="0"/>
          <w:sz w:val="28"/>
          <w:szCs w:val="28"/>
          <w:lang w:eastAsia="en-GB"/>
          <w14:ligatures w14:val="none"/>
        </w:rPr>
        <w:t>Efficient tactics like focused job postings, thorough screening procedures, and organised interviews provide top-notch hiring and lower employee attrition.</w:t>
      </w:r>
    </w:p>
    <w:p w14:paraId="1514C74A" w14:textId="3FAB926E" w:rsidR="00A106DB" w:rsidRDefault="0007799B" w:rsidP="00A106DB">
      <w:pPr>
        <w:pStyle w:val="Heading2"/>
        <w:rPr>
          <w:b/>
          <w:bCs/>
          <w:color w:val="000000" w:themeColor="text1"/>
        </w:rPr>
      </w:pPr>
      <w:bookmarkStart w:id="5" w:name="_Toc178860037"/>
      <w:r w:rsidRPr="00C0481F">
        <w:rPr>
          <w:b/>
          <w:bCs/>
          <w:color w:val="000000" w:themeColor="text1"/>
        </w:rPr>
        <w:t>Manage the individual's expectations in respect of personal development</w:t>
      </w:r>
      <w:bookmarkStart w:id="6" w:name="_Hlk178153830"/>
      <w:r w:rsidR="00D31D54">
        <w:rPr>
          <w:b/>
          <w:bCs/>
          <w:color w:val="000000" w:themeColor="text1"/>
        </w:rPr>
        <w:t>.</w:t>
      </w:r>
      <w:bookmarkEnd w:id="5"/>
      <w:bookmarkEnd w:id="6"/>
    </w:p>
    <w:p w14:paraId="1AAA3D01" w14:textId="77777777" w:rsidR="003A09BB" w:rsidRPr="003A09BB" w:rsidRDefault="003A09BB" w:rsidP="003A09BB">
      <w:pPr>
        <w:pStyle w:val="Heading2"/>
      </w:pPr>
      <w:bookmarkStart w:id="7" w:name="_Toc178860038"/>
      <w:r w:rsidRPr="003A09BB">
        <w:t>What sort of expectation would you expect, and individual have?</w:t>
      </w:r>
      <w:bookmarkEnd w:id="7"/>
    </w:p>
    <w:p w14:paraId="72335760" w14:textId="77777777" w:rsidR="003A09BB" w:rsidRPr="003A09BB" w:rsidRDefault="003A09BB" w:rsidP="003A09BB">
      <w:pPr>
        <w:pStyle w:val="Heading2"/>
      </w:pPr>
      <w:bookmarkStart w:id="8" w:name="_Toc178860039"/>
      <w:r w:rsidRPr="003A09BB">
        <w:t>How do you identify individuals’ expectation?</w:t>
      </w:r>
      <w:bookmarkEnd w:id="8"/>
    </w:p>
    <w:p w14:paraId="75FADC2E" w14:textId="394B5DF6" w:rsidR="003A09BB" w:rsidRPr="003A09BB" w:rsidRDefault="003A09BB" w:rsidP="00BC56C9">
      <w:pPr>
        <w:pStyle w:val="Heading2"/>
      </w:pPr>
      <w:bookmarkStart w:id="9" w:name="_Toc178860040"/>
      <w:r w:rsidRPr="003A09BB">
        <w:t>How could you manage the expectation?</w:t>
      </w:r>
      <w:bookmarkEnd w:id="9"/>
    </w:p>
    <w:p w14:paraId="29CCB38E" w14:textId="29C8826D" w:rsidR="00563647" w:rsidRPr="00563647" w:rsidRDefault="002A7E95" w:rsidP="00563647">
      <w:pPr>
        <w:spacing w:after="0"/>
        <w:rPr>
          <w:rFonts w:ascii="Calibri" w:hAnsi="Calibri" w:cs="Calibri"/>
          <w:sz w:val="28"/>
          <w:szCs w:val="28"/>
        </w:rPr>
      </w:pPr>
      <w:r>
        <w:rPr>
          <w:rFonts w:ascii="Calibri" w:hAnsi="Calibri" w:cs="Calibri"/>
          <w:sz w:val="28"/>
          <w:szCs w:val="28"/>
        </w:rPr>
        <w:t xml:space="preserve">According to </w:t>
      </w:r>
      <w:r w:rsidRPr="002A7E95">
        <w:rPr>
          <w:rFonts w:ascii="Calibri" w:hAnsi="Calibri" w:cs="Calibri"/>
          <w:sz w:val="28"/>
          <w:szCs w:val="28"/>
        </w:rPr>
        <w:t>Larralde (2022)</w:t>
      </w:r>
      <w:r>
        <w:rPr>
          <w:rFonts w:ascii="Calibri" w:hAnsi="Calibri" w:cs="Calibri"/>
          <w:sz w:val="28"/>
          <w:szCs w:val="28"/>
        </w:rPr>
        <w:t>, t</w:t>
      </w:r>
      <w:r w:rsidR="00563647" w:rsidRPr="00563647">
        <w:rPr>
          <w:rFonts w:ascii="Calibri" w:hAnsi="Calibri" w:cs="Calibri"/>
          <w:sz w:val="28"/>
          <w:szCs w:val="28"/>
        </w:rPr>
        <w:t>he standards and regulations that employees must abide by in order to be employed are known as employee expectations</w:t>
      </w:r>
      <w:r>
        <w:rPr>
          <w:rFonts w:ascii="Calibri" w:hAnsi="Calibri" w:cs="Calibri"/>
          <w:sz w:val="28"/>
          <w:szCs w:val="28"/>
        </w:rPr>
        <w:t>.</w:t>
      </w:r>
      <w:r w:rsidR="00563647" w:rsidRPr="00563647">
        <w:rPr>
          <w:rFonts w:ascii="Calibri" w:hAnsi="Calibri" w:cs="Calibri"/>
          <w:sz w:val="28"/>
          <w:szCs w:val="28"/>
        </w:rPr>
        <w:t xml:space="preserve"> Expectations cover an employee's approach to work and responsibilities, as well as anticipated outcomes, productivity, and accomplishment of goals. The job description and title of the individual also influence the expectations.</w:t>
      </w:r>
    </w:p>
    <w:p w14:paraId="5202785B" w14:textId="77777777" w:rsidR="009D4B89" w:rsidRDefault="009D4B89" w:rsidP="00135269">
      <w:pPr>
        <w:spacing w:after="0"/>
        <w:rPr>
          <w:rFonts w:ascii="Calibri" w:hAnsi="Calibri" w:cs="Calibri"/>
          <w:sz w:val="28"/>
          <w:szCs w:val="28"/>
        </w:rPr>
      </w:pPr>
      <w:r w:rsidRPr="009D4B89">
        <w:rPr>
          <w:rFonts w:ascii="Calibri" w:hAnsi="Calibri" w:cs="Calibri"/>
          <w:sz w:val="28"/>
          <w:szCs w:val="28"/>
        </w:rPr>
        <w:t>According to Willis (2022), in the workplace, personal development is the continuous process of enhancing one's knowledge, skills, and talents to support career advancement and professional growth.</w:t>
      </w:r>
    </w:p>
    <w:p w14:paraId="27F8B89B" w14:textId="77777777" w:rsidR="00E034A9" w:rsidRPr="00E034A9" w:rsidRDefault="00E034A9" w:rsidP="00E034A9">
      <w:pPr>
        <w:spacing w:after="0"/>
        <w:rPr>
          <w:rFonts w:ascii="Calibri" w:hAnsi="Calibri" w:cs="Calibri"/>
          <w:sz w:val="28"/>
          <w:szCs w:val="28"/>
        </w:rPr>
      </w:pPr>
      <w:r w:rsidRPr="00E034A9">
        <w:rPr>
          <w:rFonts w:ascii="Calibri" w:hAnsi="Calibri" w:cs="Calibri"/>
          <w:sz w:val="28"/>
          <w:szCs w:val="28"/>
        </w:rPr>
        <w:t>Workers are trained not only to fulfil personal professional goals but also to make a tangible impact on the company's success. The concept supports the notion that an organization's performance and productivity should increase as a result of an individual's development.</w:t>
      </w:r>
    </w:p>
    <w:p w14:paraId="43D017AC" w14:textId="77777777" w:rsidR="009D4B89" w:rsidRDefault="009D4B89" w:rsidP="0092449A">
      <w:pPr>
        <w:spacing w:after="0"/>
        <w:rPr>
          <w:rFonts w:ascii="Calibri" w:hAnsi="Calibri" w:cs="Calibri"/>
          <w:sz w:val="28"/>
          <w:szCs w:val="28"/>
        </w:rPr>
      </w:pPr>
      <w:r w:rsidRPr="009D4B89">
        <w:rPr>
          <w:rFonts w:ascii="Calibri" w:hAnsi="Calibri" w:cs="Calibri"/>
          <w:sz w:val="28"/>
          <w:szCs w:val="28"/>
        </w:rPr>
        <w:t>According to J. A. Irving &amp; D. I. Williams (1999), whereas growth cannot be planned, development can. What could arise from individual development attempts is growth.</w:t>
      </w:r>
    </w:p>
    <w:p w14:paraId="245F5558" w14:textId="77777777" w:rsidR="007F0F5C" w:rsidRPr="007F0F5C" w:rsidRDefault="007F0F5C" w:rsidP="007F0F5C">
      <w:pPr>
        <w:spacing w:after="0"/>
        <w:rPr>
          <w:rFonts w:ascii="Calibri" w:hAnsi="Calibri" w:cs="Calibri"/>
          <w:sz w:val="28"/>
          <w:szCs w:val="28"/>
        </w:rPr>
      </w:pPr>
      <w:r w:rsidRPr="007F0F5C">
        <w:rPr>
          <w:rFonts w:ascii="Calibri" w:hAnsi="Calibri" w:cs="Calibri"/>
          <w:sz w:val="28"/>
          <w:szCs w:val="28"/>
        </w:rPr>
        <w:t>An essential part of the Michigan Model is performance management, which makes sure that workers are given regular feedback on how they are progressing with their growth. The firm is able to modify its development strategy in response to evolving business requirements thanks to this ongoing feedback loop.</w:t>
      </w:r>
    </w:p>
    <w:p w14:paraId="7859C797" w14:textId="04275445" w:rsidR="007F0F5C" w:rsidRPr="007F0F5C" w:rsidRDefault="007F0F5C" w:rsidP="007F0F5C">
      <w:pPr>
        <w:spacing w:after="0"/>
        <w:rPr>
          <w:rFonts w:ascii="Calibri" w:hAnsi="Calibri" w:cs="Calibri"/>
          <w:sz w:val="28"/>
          <w:szCs w:val="28"/>
        </w:rPr>
      </w:pPr>
      <w:r w:rsidRPr="007F0F5C">
        <w:rPr>
          <w:rFonts w:ascii="Calibri" w:hAnsi="Calibri" w:cs="Calibri"/>
          <w:sz w:val="28"/>
          <w:szCs w:val="28"/>
        </w:rPr>
        <w:lastRenderedPageBreak/>
        <w:t>Performance reviews are used to evaluate how well development programs are fulfilling the demands of workers and the organization's operational objectives. To guarantee alignment, training and development efforts are adjusted as needed.</w:t>
      </w:r>
      <w:r w:rsidR="003654F1">
        <w:rPr>
          <w:rFonts w:ascii="Calibri" w:hAnsi="Calibri" w:cs="Calibri"/>
          <w:sz w:val="28"/>
          <w:szCs w:val="28"/>
        </w:rPr>
        <w:t xml:space="preserve"> </w:t>
      </w:r>
      <w:r w:rsidR="003654F1" w:rsidRPr="003654F1">
        <w:rPr>
          <w:rFonts w:ascii="Calibri" w:hAnsi="Calibri" w:cs="Calibri"/>
          <w:sz w:val="28"/>
          <w:szCs w:val="28"/>
        </w:rPr>
        <w:t>According to Hall (2023), by enhancing the company's reputation as an employer of choice and fostering a good learning culture, employee development investments help draw in top talent.</w:t>
      </w:r>
    </w:p>
    <w:p w14:paraId="2128E872" w14:textId="77777777" w:rsidR="009D4B89" w:rsidRPr="009D4B89" w:rsidRDefault="009D4B89" w:rsidP="0092449A">
      <w:pPr>
        <w:spacing w:after="0"/>
        <w:rPr>
          <w:rFonts w:ascii="Calibri" w:hAnsi="Calibri" w:cs="Calibri"/>
          <w:sz w:val="28"/>
          <w:szCs w:val="28"/>
        </w:rPr>
      </w:pPr>
      <w:r w:rsidRPr="009D4B89">
        <w:rPr>
          <w:rFonts w:ascii="Calibri" w:hAnsi="Calibri" w:cs="Calibri"/>
          <w:sz w:val="28"/>
          <w:szCs w:val="28"/>
        </w:rPr>
        <w:t>In the workplace, personal development entails teamwork among diverse individuals to establish a nurturing atmosphere for advancement and education. The goal of this team effort is to improve overall organisational success as well as individual performance.</w:t>
      </w:r>
    </w:p>
    <w:p w14:paraId="396A116A" w14:textId="77777777" w:rsidR="009D4B89" w:rsidRPr="009D4B89" w:rsidRDefault="009D4B89" w:rsidP="0092449A">
      <w:pPr>
        <w:spacing w:after="0"/>
        <w:rPr>
          <w:rFonts w:ascii="Calibri" w:hAnsi="Calibri" w:cs="Calibri"/>
          <w:sz w:val="28"/>
          <w:szCs w:val="28"/>
        </w:rPr>
      </w:pPr>
      <w:r w:rsidRPr="009D4B89">
        <w:rPr>
          <w:rFonts w:ascii="Calibri" w:hAnsi="Calibri" w:cs="Calibri"/>
          <w:sz w:val="28"/>
          <w:szCs w:val="28"/>
        </w:rPr>
        <w:t xml:space="preserve">There are many advantages to workplace personal development for both the company and the individual. </w:t>
      </w:r>
    </w:p>
    <w:p w14:paraId="352AEB98" w14:textId="77777777" w:rsidR="009D4B89" w:rsidRPr="009D4B89" w:rsidRDefault="009D4B89" w:rsidP="0092449A">
      <w:pPr>
        <w:spacing w:after="0"/>
        <w:rPr>
          <w:rFonts w:ascii="Calibri" w:hAnsi="Calibri" w:cs="Calibri"/>
          <w:sz w:val="28"/>
          <w:szCs w:val="28"/>
        </w:rPr>
      </w:pPr>
      <w:r w:rsidRPr="009D4B89">
        <w:rPr>
          <w:rFonts w:ascii="Calibri" w:hAnsi="Calibri" w:cs="Calibri"/>
          <w:sz w:val="28"/>
          <w:szCs w:val="28"/>
        </w:rPr>
        <w:t>According to the research (Tucker, 2023), personal development participants have a higher chance of career advancement, promotions, wage increases, and taking on additional responsibilities. A worker in an Amazon warehouse who improves their leadership and logistical abilities may be able to progress to a role as an area manager or process assistant.</w:t>
      </w:r>
    </w:p>
    <w:p w14:paraId="2DF9FBEB" w14:textId="77777777" w:rsidR="00635CBD" w:rsidRDefault="009D4B89" w:rsidP="0092449A">
      <w:pPr>
        <w:spacing w:after="0"/>
        <w:rPr>
          <w:rFonts w:ascii="Calibri" w:hAnsi="Calibri" w:cs="Calibri"/>
          <w:sz w:val="28"/>
          <w:szCs w:val="28"/>
        </w:rPr>
      </w:pPr>
      <w:r w:rsidRPr="009D4B89">
        <w:rPr>
          <w:rFonts w:ascii="Calibri" w:hAnsi="Calibri" w:cs="Calibri"/>
          <w:sz w:val="28"/>
          <w:szCs w:val="28"/>
        </w:rPr>
        <w:t>Personal growth fosters self-assurance in one's skills, which enhances job satisfaction and a sense of achievement (</w:t>
      </w:r>
      <w:proofErr w:type="spellStart"/>
      <w:r w:rsidRPr="009D4B89">
        <w:rPr>
          <w:rFonts w:ascii="Calibri" w:hAnsi="Calibri" w:cs="Calibri"/>
          <w:sz w:val="28"/>
          <w:szCs w:val="28"/>
        </w:rPr>
        <w:t>Aithor</w:t>
      </w:r>
      <w:proofErr w:type="spellEnd"/>
      <w:r w:rsidRPr="009D4B89">
        <w:rPr>
          <w:rFonts w:ascii="Calibri" w:hAnsi="Calibri" w:cs="Calibri"/>
          <w:sz w:val="28"/>
          <w:szCs w:val="28"/>
        </w:rPr>
        <w:t>, 2024). Workers' general engagement increases when they acquire new abilities or obtain certifications because they feel more comfortable embarking on difficult assignments or projects.</w:t>
      </w:r>
    </w:p>
    <w:p w14:paraId="5FB2B938" w14:textId="77777777" w:rsidR="00635CBD" w:rsidRPr="00635CBD" w:rsidRDefault="00635CBD" w:rsidP="00635CBD">
      <w:pPr>
        <w:spacing w:after="0"/>
        <w:rPr>
          <w:rFonts w:ascii="Calibri" w:hAnsi="Calibri" w:cs="Calibri"/>
          <w:sz w:val="28"/>
          <w:szCs w:val="28"/>
        </w:rPr>
      </w:pPr>
      <w:r w:rsidRPr="00635CBD">
        <w:rPr>
          <w:rFonts w:ascii="Calibri" w:hAnsi="Calibri" w:cs="Calibri"/>
          <w:sz w:val="28"/>
          <w:szCs w:val="28"/>
        </w:rPr>
        <w:t>The Michigan Model emphasises how crucial it is to have organised development plans that are regularly reviewed and assessed. These programs guarantee that workers are not only acquiring new skills but also progressing in a way that serves the requirements of the company (Romford, 2021).</w:t>
      </w:r>
    </w:p>
    <w:p w14:paraId="66787581" w14:textId="77777777" w:rsidR="00635CBD" w:rsidRPr="00635CBD" w:rsidRDefault="00635CBD" w:rsidP="00635CBD">
      <w:pPr>
        <w:spacing w:after="0"/>
        <w:rPr>
          <w:rFonts w:ascii="Calibri" w:hAnsi="Calibri" w:cs="Calibri"/>
          <w:sz w:val="28"/>
          <w:szCs w:val="28"/>
        </w:rPr>
      </w:pPr>
      <w:r w:rsidRPr="00635CBD">
        <w:rPr>
          <w:rFonts w:ascii="Calibri" w:hAnsi="Calibri" w:cs="Calibri"/>
          <w:sz w:val="28"/>
          <w:szCs w:val="28"/>
        </w:rPr>
        <w:t>Rewarding employees who make notable progress or reach developmental goals promotes their continued development and loyalty to the company.</w:t>
      </w:r>
    </w:p>
    <w:p w14:paraId="3640BFBD" w14:textId="77777777" w:rsidR="00635CBD" w:rsidRPr="00635CBD" w:rsidRDefault="00635CBD" w:rsidP="00635CBD">
      <w:pPr>
        <w:spacing w:after="0"/>
        <w:rPr>
          <w:rFonts w:ascii="Calibri" w:hAnsi="Calibri" w:cs="Calibri"/>
          <w:sz w:val="28"/>
          <w:szCs w:val="28"/>
        </w:rPr>
      </w:pPr>
      <w:r w:rsidRPr="00635CBD">
        <w:rPr>
          <w:rFonts w:ascii="Calibri" w:hAnsi="Calibri" w:cs="Calibri"/>
          <w:sz w:val="28"/>
          <w:szCs w:val="28"/>
        </w:rPr>
        <w:t>To further emphasise the connection between individual growth and organisational performance, Amazon, for instance, could offers promotions, bonuses, or other forms of recognition to staff members who successfully finish leadership development programs.</w:t>
      </w:r>
    </w:p>
    <w:p w14:paraId="0573E17A" w14:textId="2DE099B2" w:rsidR="009D4B89" w:rsidRPr="009D4B89" w:rsidRDefault="009D4B89" w:rsidP="0092449A">
      <w:pPr>
        <w:spacing w:after="0"/>
        <w:rPr>
          <w:rFonts w:ascii="Calibri" w:hAnsi="Calibri" w:cs="Calibri"/>
          <w:sz w:val="28"/>
          <w:szCs w:val="28"/>
        </w:rPr>
      </w:pPr>
      <w:r w:rsidRPr="009D4B89">
        <w:rPr>
          <w:rFonts w:ascii="Calibri" w:hAnsi="Calibri" w:cs="Calibri"/>
          <w:sz w:val="28"/>
          <w:szCs w:val="28"/>
        </w:rPr>
        <w:t>Employees that acquire new skills become more adaptable and marketable in the workplace as well as in the job market at large (Hunt, 2022).</w:t>
      </w:r>
    </w:p>
    <w:p w14:paraId="499DB86C" w14:textId="77777777" w:rsidR="009D4B89" w:rsidRPr="009D4B89" w:rsidRDefault="009D4B89" w:rsidP="0092449A">
      <w:pPr>
        <w:spacing w:after="0"/>
        <w:rPr>
          <w:rFonts w:ascii="Calibri" w:hAnsi="Calibri" w:cs="Calibri"/>
          <w:sz w:val="28"/>
          <w:szCs w:val="28"/>
        </w:rPr>
      </w:pPr>
      <w:r w:rsidRPr="009D4B89">
        <w:rPr>
          <w:rFonts w:ascii="Calibri" w:hAnsi="Calibri" w:cs="Calibri"/>
          <w:sz w:val="28"/>
          <w:szCs w:val="28"/>
        </w:rPr>
        <w:lastRenderedPageBreak/>
        <w:t>Through internal initiatives, an employee of Amazon may gain knowledge of data analysis or coding and move into a technical function, enhancing their worth to the company and to employers outside of it.</w:t>
      </w:r>
    </w:p>
    <w:p w14:paraId="42B8DC6E" w14:textId="77777777" w:rsidR="009D4B89" w:rsidRPr="009D4B89" w:rsidRDefault="009D4B89" w:rsidP="000916D4">
      <w:pPr>
        <w:spacing w:after="0"/>
        <w:rPr>
          <w:rFonts w:ascii="Calibri" w:hAnsi="Calibri" w:cs="Calibri"/>
          <w:sz w:val="28"/>
          <w:szCs w:val="28"/>
        </w:rPr>
      </w:pPr>
      <w:r w:rsidRPr="009D4B89">
        <w:rPr>
          <w:rFonts w:ascii="Calibri" w:hAnsi="Calibri" w:cs="Calibri"/>
          <w:sz w:val="28"/>
          <w:szCs w:val="28"/>
        </w:rPr>
        <w:t>According to (Marsh, 2019), training in soft skills, including as communication, stress management, and time management, is frequently included in personal development programs and can improve work-life balance.                     However, employees may feel overburdened by the added workload of juggling their personal development objectives with their daily obligations while learning new skills. For example, a long-shift worker at Amazon who is simultaneously enrolled in a development program may find it difficult to reconcile their professional and academic obligations, which could lead to stress.</w:t>
      </w:r>
    </w:p>
    <w:p w14:paraId="48ED2F98" w14:textId="77777777" w:rsidR="009D4B89" w:rsidRPr="009D4B89" w:rsidRDefault="009D4B89" w:rsidP="0092449A">
      <w:pPr>
        <w:spacing w:after="0"/>
        <w:rPr>
          <w:rFonts w:ascii="Calibri" w:hAnsi="Calibri" w:cs="Calibri"/>
          <w:sz w:val="28"/>
          <w:szCs w:val="28"/>
        </w:rPr>
      </w:pPr>
      <w:r w:rsidRPr="009D4B89">
        <w:rPr>
          <w:rFonts w:ascii="Calibri" w:hAnsi="Calibri" w:cs="Calibri"/>
          <w:sz w:val="28"/>
          <w:szCs w:val="28"/>
        </w:rPr>
        <w:t>Workers who develop good time management skills can handle assignments more successfully, which lowers stress and frees up more time for personal activities.</w:t>
      </w:r>
    </w:p>
    <w:p w14:paraId="4E47A692" w14:textId="77777777" w:rsidR="009D4B89" w:rsidRPr="009D4B89" w:rsidRDefault="009D4B89" w:rsidP="0092449A">
      <w:pPr>
        <w:spacing w:after="0"/>
        <w:rPr>
          <w:rFonts w:ascii="Calibri" w:hAnsi="Calibri" w:cs="Calibri"/>
          <w:sz w:val="28"/>
          <w:szCs w:val="28"/>
        </w:rPr>
      </w:pPr>
      <w:r w:rsidRPr="009D4B89">
        <w:rPr>
          <w:rFonts w:ascii="Calibri" w:hAnsi="Calibri" w:cs="Calibri"/>
          <w:sz w:val="28"/>
          <w:szCs w:val="28"/>
        </w:rPr>
        <w:t>Pursuing objectives in line with one's values and interests through personal growth gives one a sense of purpose and fulfilment Addison (2023).</w:t>
      </w:r>
    </w:p>
    <w:p w14:paraId="2DCE0C67" w14:textId="77777777" w:rsidR="009D4B89" w:rsidRPr="009D4B89" w:rsidRDefault="009D4B89" w:rsidP="00374B74">
      <w:pPr>
        <w:spacing w:after="0"/>
        <w:rPr>
          <w:rFonts w:ascii="Calibri" w:hAnsi="Calibri" w:cs="Calibri"/>
          <w:sz w:val="28"/>
          <w:szCs w:val="28"/>
        </w:rPr>
      </w:pPr>
      <w:r w:rsidRPr="009D4B89">
        <w:rPr>
          <w:rFonts w:ascii="Calibri" w:hAnsi="Calibri" w:cs="Calibri"/>
          <w:sz w:val="28"/>
          <w:szCs w:val="28"/>
        </w:rPr>
        <w:t>When a worker pursues professional growth possibilities in an area, they are enthusiastic about, they may feel more fulfilled personally and have a closer bond with their job.</w:t>
      </w:r>
    </w:p>
    <w:p w14:paraId="0A97382E" w14:textId="30A9F78B" w:rsidR="00A106DB" w:rsidRDefault="009D4B89" w:rsidP="00BC56C9">
      <w:pPr>
        <w:rPr>
          <w:rFonts w:ascii="Calibri" w:hAnsi="Calibri" w:cs="Calibri"/>
          <w:sz w:val="28"/>
          <w:szCs w:val="28"/>
        </w:rPr>
      </w:pPr>
      <w:r w:rsidRPr="009D4B89">
        <w:rPr>
          <w:rFonts w:ascii="Calibri" w:hAnsi="Calibri" w:cs="Calibri"/>
          <w:sz w:val="28"/>
          <w:szCs w:val="28"/>
        </w:rPr>
        <w:t>Individuals may discover that there are few or unclear prospects for progress within the organisation after devoting time and effort to their own personal development.</w:t>
      </w:r>
      <w:r w:rsidRPr="009D4B89">
        <w:rPr>
          <w:rFonts w:ascii="Calibri" w:hAnsi="Calibri" w:cs="Calibri"/>
          <w:sz w:val="28"/>
          <w:szCs w:val="28"/>
        </w:rPr>
        <w:br/>
        <w:t xml:space="preserve">If workers finish development programs without receiving any immediate advantages or promotions, they may get disillusioned or disappointed and lose interest in the work. </w:t>
      </w:r>
      <w:r w:rsidRPr="009D4B89">
        <w:rPr>
          <w:rFonts w:ascii="Calibri" w:hAnsi="Calibri" w:cs="Calibri"/>
          <w:sz w:val="28"/>
          <w:szCs w:val="28"/>
        </w:rPr>
        <w:br/>
        <w:t>For instance, a warehouse employee receiving management training might not be promoted right away because there aren't enough management roles, which would make them unhappy.</w:t>
      </w:r>
      <w:bookmarkStart w:id="10" w:name="_Hlk178161537"/>
    </w:p>
    <w:p w14:paraId="35859EB1" w14:textId="77777777" w:rsidR="00D92574" w:rsidRPr="008579FF" w:rsidRDefault="00D92574" w:rsidP="008579FF">
      <w:pPr>
        <w:rPr>
          <w:rFonts w:ascii="Calibri" w:hAnsi="Calibri" w:cs="Calibri"/>
          <w:sz w:val="28"/>
          <w:szCs w:val="28"/>
        </w:rPr>
      </w:pPr>
    </w:p>
    <w:p w14:paraId="1320058C" w14:textId="77777777" w:rsidR="008579FF" w:rsidRPr="00493033" w:rsidRDefault="008579FF" w:rsidP="00493033">
      <w:pPr>
        <w:rPr>
          <w:rFonts w:ascii="Calibri" w:hAnsi="Calibri" w:cs="Calibri"/>
          <w:sz w:val="28"/>
          <w:szCs w:val="28"/>
        </w:rPr>
      </w:pPr>
    </w:p>
    <w:p w14:paraId="4D22822F" w14:textId="2A9899FD" w:rsidR="00144AEA" w:rsidRPr="00144AEA" w:rsidRDefault="00144AEA" w:rsidP="00144AEA">
      <w:pPr>
        <w:rPr>
          <w:rFonts w:ascii="Calibri" w:hAnsi="Calibri" w:cs="Calibri"/>
          <w:sz w:val="28"/>
          <w:szCs w:val="28"/>
        </w:rPr>
      </w:pPr>
    </w:p>
    <w:p w14:paraId="3363857C" w14:textId="77777777" w:rsidR="00CA278C" w:rsidRPr="00BC56C9" w:rsidRDefault="00CA278C" w:rsidP="00BC56C9">
      <w:pPr>
        <w:rPr>
          <w:rFonts w:ascii="Calibri" w:hAnsi="Calibri" w:cs="Calibri"/>
          <w:sz w:val="28"/>
          <w:szCs w:val="28"/>
        </w:rPr>
      </w:pPr>
    </w:p>
    <w:p w14:paraId="06F5EF5B" w14:textId="5214CEBD" w:rsidR="00EA0ECE" w:rsidRPr="00CA278C" w:rsidRDefault="00671450" w:rsidP="00CA278C">
      <w:pPr>
        <w:pStyle w:val="Heading2"/>
        <w:rPr>
          <w:b/>
          <w:bCs/>
          <w:color w:val="auto"/>
        </w:rPr>
      </w:pPr>
      <w:bookmarkStart w:id="11" w:name="_Toc178860041"/>
      <w:bookmarkEnd w:id="10"/>
      <w:r w:rsidRPr="00671450">
        <w:rPr>
          <w:b/>
          <w:bCs/>
          <w:color w:val="auto"/>
        </w:rPr>
        <w:lastRenderedPageBreak/>
        <w:t>Critically evaluate development vehicles available to an organisation appropriate to the development needs of the individual</w:t>
      </w:r>
      <w:r w:rsidR="00FC64BD">
        <w:rPr>
          <w:b/>
          <w:bCs/>
          <w:color w:val="auto"/>
        </w:rPr>
        <w:t>.</w:t>
      </w:r>
      <w:r w:rsidR="00E33489">
        <w:rPr>
          <w:b/>
          <w:bCs/>
          <w:color w:val="auto"/>
        </w:rPr>
        <w:t xml:space="preserve"> </w:t>
      </w:r>
      <w:r w:rsidR="00764BDF">
        <w:rPr>
          <w:b/>
          <w:bCs/>
          <w:color w:val="auto"/>
        </w:rPr>
        <w:t xml:space="preserve">/Tools, </w:t>
      </w:r>
      <w:r w:rsidR="00052E65">
        <w:rPr>
          <w:b/>
          <w:bCs/>
          <w:color w:val="auto"/>
        </w:rPr>
        <w:t>Techniques</w:t>
      </w:r>
      <w:r w:rsidR="00B67574">
        <w:rPr>
          <w:b/>
          <w:bCs/>
          <w:color w:val="auto"/>
        </w:rPr>
        <w:t>/</w:t>
      </w:r>
      <w:bookmarkEnd w:id="11"/>
    </w:p>
    <w:p w14:paraId="1A925BF4" w14:textId="08730138" w:rsidR="00FC64BD" w:rsidRDefault="005C1D2E" w:rsidP="00FC64BD">
      <w:pPr>
        <w:pStyle w:val="Heading2"/>
      </w:pPr>
      <w:bookmarkStart w:id="12" w:name="_Toc178860042"/>
      <w:r w:rsidRPr="005C1D2E">
        <w:t>What is a development vehicle?</w:t>
      </w:r>
      <w:bookmarkEnd w:id="12"/>
    </w:p>
    <w:p w14:paraId="41FB0DE0" w14:textId="71F542BE" w:rsidR="00704310" w:rsidRPr="00B00BDA" w:rsidRDefault="00704310" w:rsidP="00704310">
      <w:pPr>
        <w:rPr>
          <w:rFonts w:ascii="Times New Roman" w:eastAsia="Times New Roman" w:hAnsi="Times New Roman" w:cs="Times New Roman"/>
          <w:kern w:val="0"/>
          <w:lang w:eastAsia="en-GB"/>
          <w14:ligatures w14:val="none"/>
        </w:rPr>
      </w:pPr>
      <w:r w:rsidRPr="00704310">
        <w:rPr>
          <w:rFonts w:ascii="Calibri" w:hAnsi="Calibri" w:cs="Calibri"/>
          <w:sz w:val="28"/>
          <w:szCs w:val="28"/>
        </w:rPr>
        <w:t>A development vehicle refers to any systematic approach or tool that an organization utilises to develop the skills, knowledge, and competences of its personnel</w:t>
      </w:r>
      <w:r w:rsidR="00AA12D3" w:rsidRPr="00AA12D3">
        <w:rPr>
          <w:rFonts w:ascii="Times New Roman" w:eastAsia="Times New Roman" w:hAnsi="Times New Roman" w:cs="Times New Roman"/>
          <w:kern w:val="0"/>
          <w:lang w:eastAsia="en-GB"/>
          <w14:ligatures w14:val="none"/>
        </w:rPr>
        <w:t xml:space="preserve"> </w:t>
      </w:r>
      <w:r w:rsidR="00B00BDA" w:rsidRPr="00B00BDA">
        <w:rPr>
          <w:rFonts w:ascii="Calibri" w:eastAsia="Times New Roman" w:hAnsi="Calibri" w:cs="Calibri"/>
          <w:kern w:val="0"/>
          <w:sz w:val="28"/>
          <w:szCs w:val="28"/>
          <w:lang w:eastAsia="en-GB"/>
          <w14:ligatures w14:val="none"/>
        </w:rPr>
        <w:t>(Gupta, 2021)</w:t>
      </w:r>
      <w:r w:rsidR="00B00BDA">
        <w:rPr>
          <w:rFonts w:ascii="Times New Roman" w:eastAsia="Times New Roman" w:hAnsi="Times New Roman" w:cs="Times New Roman"/>
          <w:kern w:val="0"/>
          <w:lang w:eastAsia="en-GB"/>
          <w14:ligatures w14:val="none"/>
        </w:rPr>
        <w:t xml:space="preserve">. </w:t>
      </w:r>
      <w:r w:rsidRPr="00704310">
        <w:rPr>
          <w:rFonts w:ascii="Calibri" w:hAnsi="Calibri" w:cs="Calibri"/>
          <w:sz w:val="28"/>
          <w:szCs w:val="28"/>
        </w:rPr>
        <w:t>These tools can be formal training courses and workshops, job rotation, mentoring, or online learning environments. The objective is to raise engagement, enhance worker performance, and match organisational strategy with individual skills.</w:t>
      </w:r>
    </w:p>
    <w:p w14:paraId="1D74BD10" w14:textId="0B175526" w:rsidR="00FC64BD" w:rsidRDefault="005C1D2E" w:rsidP="00FC64BD">
      <w:pPr>
        <w:pStyle w:val="Heading2"/>
      </w:pPr>
      <w:bookmarkStart w:id="13" w:name="_Toc178860043"/>
      <w:r w:rsidRPr="005C1D2E">
        <w:t>What sorts of development vehicles do companies use?</w:t>
      </w:r>
      <w:bookmarkEnd w:id="13"/>
    </w:p>
    <w:p w14:paraId="2E94AE5F" w14:textId="77777777" w:rsidR="00D7381D" w:rsidRPr="00D7381D" w:rsidRDefault="00D7381D" w:rsidP="00D7381D">
      <w:pPr>
        <w:rPr>
          <w:rFonts w:ascii="Calibri" w:hAnsi="Calibri" w:cs="Calibri"/>
          <w:sz w:val="28"/>
          <w:szCs w:val="28"/>
        </w:rPr>
      </w:pPr>
      <w:r w:rsidRPr="00D7381D">
        <w:rPr>
          <w:rFonts w:ascii="Calibri" w:hAnsi="Calibri" w:cs="Calibri"/>
          <w:sz w:val="28"/>
          <w:szCs w:val="28"/>
        </w:rPr>
        <w:t>According to Tardi (2023) a systematic, ongoing process called performance management aims to increase organisational effectiveness by coordinating individual performance with business objectives.</w:t>
      </w:r>
    </w:p>
    <w:p w14:paraId="18F23BDF" w14:textId="77777777" w:rsidR="00D7381D" w:rsidRDefault="00D7381D" w:rsidP="00D7381D">
      <w:pPr>
        <w:spacing w:after="0"/>
        <w:rPr>
          <w:rFonts w:ascii="Calibri" w:hAnsi="Calibri" w:cs="Calibri"/>
          <w:sz w:val="28"/>
          <w:szCs w:val="28"/>
        </w:rPr>
      </w:pPr>
      <w:r w:rsidRPr="00D7381D">
        <w:rPr>
          <w:rFonts w:ascii="Calibri" w:hAnsi="Calibri" w:cs="Calibri"/>
          <w:b/>
          <w:bCs/>
          <w:sz w:val="28"/>
          <w:szCs w:val="28"/>
        </w:rPr>
        <w:t>Performance management components include:</w:t>
      </w:r>
      <w:r w:rsidRPr="00D7381D">
        <w:rPr>
          <w:rFonts w:ascii="Calibri" w:hAnsi="Calibri" w:cs="Calibri"/>
          <w:sz w:val="28"/>
          <w:szCs w:val="28"/>
        </w:rPr>
        <w:br/>
        <w:t>Setting goals: Choosing specific, quantifiable objectives that complement organisational strategy.</w:t>
      </w:r>
      <w:r w:rsidRPr="00D7381D">
        <w:rPr>
          <w:rFonts w:ascii="Calibri" w:hAnsi="Calibri" w:cs="Calibri"/>
          <w:sz w:val="28"/>
          <w:szCs w:val="28"/>
        </w:rPr>
        <w:br/>
        <w:t>Continuous Feedback: Giving performance evaluations on a regular basis outside of official reviews.</w:t>
      </w:r>
      <w:r w:rsidRPr="00D7381D">
        <w:rPr>
          <w:rFonts w:ascii="Calibri" w:hAnsi="Calibri" w:cs="Calibri"/>
          <w:sz w:val="28"/>
          <w:szCs w:val="28"/>
        </w:rPr>
        <w:br/>
        <w:t>Employee growth can be facilitated by providing training, mentorship, and assistance through coaching and development.</w:t>
      </w:r>
      <w:r w:rsidRPr="00D7381D">
        <w:rPr>
          <w:rFonts w:ascii="Calibri" w:hAnsi="Calibri" w:cs="Calibri"/>
          <w:sz w:val="28"/>
          <w:szCs w:val="28"/>
        </w:rPr>
        <w:br/>
        <w:t>Reviews of performance: Monitoring performance to make sure it's in line with objectives.</w:t>
      </w:r>
      <w:r w:rsidRPr="00D7381D">
        <w:rPr>
          <w:rFonts w:ascii="Calibri" w:hAnsi="Calibri" w:cs="Calibri"/>
          <w:sz w:val="28"/>
          <w:szCs w:val="28"/>
        </w:rPr>
        <w:br/>
        <w:t>Rewards and Recognition: Giving rewards or acknowledgement for a job well done.</w:t>
      </w:r>
    </w:p>
    <w:p w14:paraId="7714AFB6" w14:textId="24D24766" w:rsidR="00B7450F" w:rsidRPr="00B7450F" w:rsidRDefault="00B7450F" w:rsidP="00B7450F">
      <w:pPr>
        <w:spacing w:after="0"/>
        <w:rPr>
          <w:rFonts w:ascii="Calibri" w:hAnsi="Calibri" w:cs="Calibri"/>
          <w:sz w:val="28"/>
          <w:szCs w:val="28"/>
        </w:rPr>
      </w:pPr>
      <w:r w:rsidRPr="00B7450F">
        <w:rPr>
          <w:rFonts w:ascii="Calibri" w:hAnsi="Calibri" w:cs="Calibri"/>
          <w:sz w:val="28"/>
          <w:szCs w:val="28"/>
        </w:rPr>
        <w:t>Strategic and methodical in nature, an efficient performance management process fosters a constant dialogue between managers, staff, and HR in order to promote both individual and organisational success</w:t>
      </w:r>
      <w:r>
        <w:rPr>
          <w:rFonts w:ascii="Calibri" w:hAnsi="Calibri" w:cs="Calibri"/>
          <w:sz w:val="28"/>
          <w:szCs w:val="28"/>
        </w:rPr>
        <w:t xml:space="preserve"> </w:t>
      </w:r>
      <w:r w:rsidR="00F45E51" w:rsidRPr="00F45E51">
        <w:rPr>
          <w:rFonts w:ascii="Calibri" w:hAnsi="Calibri" w:cs="Calibri"/>
          <w:sz w:val="28"/>
          <w:szCs w:val="28"/>
        </w:rPr>
        <w:t>(</w:t>
      </w:r>
      <w:proofErr w:type="spellStart"/>
      <w:r w:rsidR="00F45E51" w:rsidRPr="00F45E51">
        <w:rPr>
          <w:rFonts w:ascii="Calibri" w:hAnsi="Calibri" w:cs="Calibri"/>
          <w:sz w:val="28"/>
          <w:szCs w:val="28"/>
        </w:rPr>
        <w:t>Vulpen</w:t>
      </w:r>
      <w:proofErr w:type="spellEnd"/>
      <w:r w:rsidR="00F45E51" w:rsidRPr="00F45E51">
        <w:rPr>
          <w:rFonts w:ascii="Calibri" w:hAnsi="Calibri" w:cs="Calibri"/>
          <w:sz w:val="28"/>
          <w:szCs w:val="28"/>
        </w:rPr>
        <w:t>, 2019)</w:t>
      </w:r>
      <w:r w:rsidR="00F45E51">
        <w:rPr>
          <w:rFonts w:ascii="Calibri" w:hAnsi="Calibri" w:cs="Calibri"/>
          <w:sz w:val="28"/>
          <w:szCs w:val="28"/>
        </w:rPr>
        <w:t>.</w:t>
      </w:r>
    </w:p>
    <w:p w14:paraId="44016A96" w14:textId="67A2B009" w:rsidR="00FF76DD" w:rsidRPr="00FF76DD" w:rsidRDefault="00D7381D" w:rsidP="00FF76DD">
      <w:pPr>
        <w:rPr>
          <w:rFonts w:ascii="Calibri" w:hAnsi="Calibri" w:cs="Calibri"/>
          <w:sz w:val="28"/>
          <w:szCs w:val="28"/>
        </w:rPr>
      </w:pPr>
      <w:r w:rsidRPr="00D7381D">
        <w:rPr>
          <w:rFonts w:ascii="Calibri" w:hAnsi="Calibri" w:cs="Calibri"/>
          <w:sz w:val="28"/>
          <w:szCs w:val="28"/>
        </w:rPr>
        <w:t>Performance management at an online retailer such as Amazon would include establishing clear goals for warehouse workers' delivery efficiency, training them on the newest automation systems, and offering frequent feedback to assist them reach these goals</w:t>
      </w:r>
      <w:r w:rsidR="00FF76DD">
        <w:rPr>
          <w:rFonts w:ascii="Calibri" w:hAnsi="Calibri" w:cs="Calibri"/>
          <w:sz w:val="28"/>
          <w:szCs w:val="28"/>
        </w:rPr>
        <w:t xml:space="preserve"> </w:t>
      </w:r>
      <w:r w:rsidR="00FF76DD" w:rsidRPr="00FF76DD">
        <w:rPr>
          <w:rFonts w:ascii="Calibri" w:hAnsi="Calibri" w:cs="Calibri"/>
          <w:sz w:val="28"/>
          <w:szCs w:val="28"/>
        </w:rPr>
        <w:t>(</w:t>
      </w:r>
      <w:proofErr w:type="spellStart"/>
      <w:r w:rsidR="00FF76DD" w:rsidRPr="00FF76DD">
        <w:rPr>
          <w:rFonts w:ascii="Calibri" w:hAnsi="Calibri" w:cs="Calibri"/>
          <w:sz w:val="28"/>
          <w:szCs w:val="28"/>
        </w:rPr>
        <w:t>PerformYard</w:t>
      </w:r>
      <w:proofErr w:type="spellEnd"/>
      <w:r w:rsidR="00FF76DD" w:rsidRPr="00FF76DD">
        <w:rPr>
          <w:rFonts w:ascii="Calibri" w:hAnsi="Calibri" w:cs="Calibri"/>
          <w:sz w:val="28"/>
          <w:szCs w:val="28"/>
        </w:rPr>
        <w:t>, 2021)</w:t>
      </w:r>
      <w:r w:rsidR="00FF76DD">
        <w:rPr>
          <w:rFonts w:ascii="Calibri" w:hAnsi="Calibri" w:cs="Calibri"/>
          <w:sz w:val="28"/>
          <w:szCs w:val="28"/>
        </w:rPr>
        <w:t>.</w:t>
      </w:r>
    </w:p>
    <w:p w14:paraId="3372920B" w14:textId="23A9676C" w:rsidR="006C0FEA" w:rsidRDefault="0091390F" w:rsidP="00624813">
      <w:pPr>
        <w:spacing w:after="0"/>
        <w:rPr>
          <w:rFonts w:ascii="Calibri" w:hAnsi="Calibri" w:cs="Calibri"/>
          <w:sz w:val="28"/>
          <w:szCs w:val="28"/>
        </w:rPr>
      </w:pPr>
      <w:r>
        <w:rPr>
          <w:rFonts w:ascii="Calibri" w:hAnsi="Calibri" w:cs="Calibri"/>
          <w:sz w:val="28"/>
          <w:szCs w:val="28"/>
        </w:rPr>
        <w:lastRenderedPageBreak/>
        <w:t xml:space="preserve">According to </w:t>
      </w:r>
      <w:r w:rsidR="002D4B52" w:rsidRPr="002D4B52">
        <w:rPr>
          <w:rFonts w:ascii="Calibri" w:hAnsi="Calibri" w:cs="Calibri"/>
          <w:sz w:val="28"/>
          <w:szCs w:val="28"/>
        </w:rPr>
        <w:t>Hayes (2024)</w:t>
      </w:r>
      <w:r w:rsidR="002D4B52">
        <w:rPr>
          <w:rFonts w:ascii="Calibri" w:hAnsi="Calibri" w:cs="Calibri"/>
          <w:sz w:val="28"/>
          <w:szCs w:val="28"/>
        </w:rPr>
        <w:t>,</w:t>
      </w:r>
      <w:r>
        <w:rPr>
          <w:rFonts w:ascii="Calibri" w:hAnsi="Calibri" w:cs="Calibri"/>
          <w:sz w:val="28"/>
          <w:szCs w:val="28"/>
        </w:rPr>
        <w:t xml:space="preserve"> a</w:t>
      </w:r>
      <w:r w:rsidR="006C0FEA" w:rsidRPr="006C0FEA">
        <w:rPr>
          <w:rFonts w:ascii="Calibri" w:hAnsi="Calibri" w:cs="Calibri"/>
          <w:sz w:val="28"/>
          <w:szCs w:val="28"/>
        </w:rPr>
        <w:t>n employee's work performance is systematically reviewed on a regular basis to determine how well they are meeting the established job standards</w:t>
      </w:r>
      <w:r w:rsidR="00CF170F">
        <w:rPr>
          <w:rFonts w:ascii="Calibri" w:hAnsi="Calibri" w:cs="Calibri"/>
          <w:sz w:val="28"/>
          <w:szCs w:val="28"/>
        </w:rPr>
        <w:t>,</w:t>
      </w:r>
      <w:r w:rsidR="006C0FEA" w:rsidRPr="006C0FEA">
        <w:rPr>
          <w:rFonts w:ascii="Calibri" w:hAnsi="Calibri" w:cs="Calibri"/>
          <w:sz w:val="28"/>
          <w:szCs w:val="28"/>
        </w:rPr>
        <w:t xml:space="preserve"> </w:t>
      </w:r>
      <w:r w:rsidR="00CF170F">
        <w:rPr>
          <w:rFonts w:ascii="Calibri" w:hAnsi="Calibri" w:cs="Calibri"/>
          <w:sz w:val="28"/>
          <w:szCs w:val="28"/>
        </w:rPr>
        <w:t>t</w:t>
      </w:r>
      <w:r w:rsidR="006C0FEA" w:rsidRPr="006C0FEA">
        <w:rPr>
          <w:rFonts w:ascii="Calibri" w:hAnsi="Calibri" w:cs="Calibri"/>
          <w:sz w:val="28"/>
          <w:szCs w:val="28"/>
        </w:rPr>
        <w:t>his process is called a performance appraisal</w:t>
      </w:r>
      <w:r w:rsidR="00D42ECB">
        <w:rPr>
          <w:rFonts w:ascii="Calibri" w:hAnsi="Calibri" w:cs="Calibri"/>
          <w:sz w:val="28"/>
          <w:szCs w:val="28"/>
        </w:rPr>
        <w:t>.</w:t>
      </w:r>
      <w:r w:rsidR="00CF170F">
        <w:rPr>
          <w:rFonts w:ascii="Calibri" w:hAnsi="Calibri" w:cs="Calibri"/>
          <w:sz w:val="28"/>
          <w:szCs w:val="28"/>
        </w:rPr>
        <w:t xml:space="preserve"> </w:t>
      </w:r>
      <w:r w:rsidR="006C0FEA" w:rsidRPr="006C0FEA">
        <w:rPr>
          <w:rFonts w:ascii="Calibri" w:hAnsi="Calibri" w:cs="Calibri"/>
          <w:sz w:val="28"/>
          <w:szCs w:val="28"/>
        </w:rPr>
        <w:t>This procedure plans for future growth and development while identifying the employee's total value to the company as well as their areas of strength and improvement.</w:t>
      </w:r>
    </w:p>
    <w:p w14:paraId="34E26829" w14:textId="7BE3D405" w:rsidR="004E7CA6" w:rsidRPr="004E7CA6" w:rsidRDefault="00211709" w:rsidP="004E7CA6">
      <w:pPr>
        <w:spacing w:after="0"/>
        <w:rPr>
          <w:rFonts w:ascii="Calibri" w:hAnsi="Calibri" w:cs="Calibri"/>
          <w:sz w:val="28"/>
          <w:szCs w:val="28"/>
        </w:rPr>
      </w:pPr>
      <w:r w:rsidRPr="00211709">
        <w:rPr>
          <w:rFonts w:ascii="Calibri" w:hAnsi="Calibri" w:cs="Calibri"/>
          <w:b/>
          <w:bCs/>
          <w:sz w:val="28"/>
          <w:szCs w:val="28"/>
        </w:rPr>
        <w:t>Different Performance Appraisal Types:</w:t>
      </w:r>
      <w:r w:rsidRPr="00211709">
        <w:rPr>
          <w:rFonts w:ascii="Calibri" w:hAnsi="Calibri" w:cs="Calibri"/>
          <w:sz w:val="28"/>
          <w:szCs w:val="28"/>
        </w:rPr>
        <w:br/>
        <w:t>360-Degree Feedback: Direct reports, colleagues, managers, and occasionally even customers provide input to staff members.</w:t>
      </w:r>
      <w:r w:rsidRPr="00211709">
        <w:rPr>
          <w:rFonts w:ascii="Calibri" w:hAnsi="Calibri" w:cs="Calibri"/>
          <w:sz w:val="28"/>
          <w:szCs w:val="28"/>
        </w:rPr>
        <w:br/>
        <w:t>Employees self-assess their own accomplishments and performance.</w:t>
      </w:r>
      <w:r w:rsidRPr="00211709">
        <w:rPr>
          <w:rFonts w:ascii="Calibri" w:hAnsi="Calibri" w:cs="Calibri"/>
          <w:sz w:val="28"/>
          <w:szCs w:val="28"/>
        </w:rPr>
        <w:br/>
        <w:t>Manager Assessment: An established technique in which the worker's manager assesses their work.</w:t>
      </w:r>
      <w:r w:rsidRPr="00211709">
        <w:rPr>
          <w:rFonts w:ascii="Calibri" w:hAnsi="Calibri" w:cs="Calibri"/>
          <w:sz w:val="28"/>
          <w:szCs w:val="28"/>
        </w:rPr>
        <w:br/>
        <w:t>A technique for rating performance based on particular behavioural examples of varying performance levels is called Behaviourally Anchored Rating Scales</w:t>
      </w:r>
      <w:r w:rsidR="004B674B">
        <w:rPr>
          <w:rFonts w:ascii="Calibri" w:hAnsi="Calibri" w:cs="Calibri"/>
          <w:sz w:val="28"/>
          <w:szCs w:val="28"/>
        </w:rPr>
        <w:t xml:space="preserve"> </w:t>
      </w:r>
      <w:r w:rsidR="004E7CA6" w:rsidRPr="004E7CA6">
        <w:rPr>
          <w:rFonts w:ascii="Calibri" w:hAnsi="Calibri" w:cs="Calibri"/>
          <w:sz w:val="28"/>
          <w:szCs w:val="28"/>
        </w:rPr>
        <w:t>(Indeed Editorial Team, 2021)</w:t>
      </w:r>
      <w:r w:rsidR="004E7CA6">
        <w:rPr>
          <w:rFonts w:ascii="Calibri" w:hAnsi="Calibri" w:cs="Calibri"/>
          <w:sz w:val="28"/>
          <w:szCs w:val="28"/>
        </w:rPr>
        <w:t>.</w:t>
      </w:r>
    </w:p>
    <w:p w14:paraId="61ACEC89" w14:textId="6E10BD24" w:rsidR="00D7381D" w:rsidRPr="00D7381D" w:rsidRDefault="004843D9" w:rsidP="00D7381D">
      <w:pPr>
        <w:rPr>
          <w:rFonts w:ascii="Calibri" w:hAnsi="Calibri" w:cs="Calibri"/>
          <w:sz w:val="28"/>
          <w:szCs w:val="28"/>
        </w:rPr>
      </w:pPr>
      <w:r w:rsidRPr="004843D9">
        <w:rPr>
          <w:rFonts w:ascii="Calibri" w:hAnsi="Calibri" w:cs="Calibri"/>
          <w:sz w:val="28"/>
          <w:szCs w:val="28"/>
        </w:rPr>
        <w:t>For instance, at the end of the year, an Amazon team leader might have a meeting with a warehouse employee to evaluate the latter's productivity (such as the number of packages handled in an hour) in comparison to the goals established at the start of the year. During this meeting, the employee's strengths, areas for development, and future actions would be discussed.</w:t>
      </w:r>
    </w:p>
    <w:p w14:paraId="3CD4BDDD" w14:textId="409AF88B" w:rsidR="004133BC" w:rsidRDefault="002A4A70" w:rsidP="002F1BA4">
      <w:pPr>
        <w:spacing w:after="0"/>
        <w:rPr>
          <w:rFonts w:ascii="Calibri" w:hAnsi="Calibri" w:cs="Calibri"/>
          <w:sz w:val="28"/>
          <w:szCs w:val="28"/>
        </w:rPr>
      </w:pPr>
      <w:r w:rsidRPr="002A4A70">
        <w:rPr>
          <w:rFonts w:ascii="Calibri" w:hAnsi="Calibri" w:cs="Calibri"/>
          <w:b/>
          <w:bCs/>
          <w:sz w:val="28"/>
          <w:szCs w:val="28"/>
        </w:rPr>
        <w:t>1.</w:t>
      </w:r>
      <w:r>
        <w:rPr>
          <w:rFonts w:ascii="Calibri" w:hAnsi="Calibri" w:cs="Calibri"/>
          <w:b/>
          <w:bCs/>
          <w:sz w:val="28"/>
          <w:szCs w:val="28"/>
        </w:rPr>
        <w:t xml:space="preserve"> </w:t>
      </w:r>
      <w:r w:rsidR="004133BC" w:rsidRPr="004133BC">
        <w:rPr>
          <w:rFonts w:ascii="Calibri" w:hAnsi="Calibri" w:cs="Calibri"/>
          <w:b/>
          <w:bCs/>
          <w:sz w:val="28"/>
          <w:szCs w:val="28"/>
        </w:rPr>
        <w:t>Practical training</w:t>
      </w:r>
      <w:r w:rsidR="004133BC" w:rsidRPr="004133BC">
        <w:rPr>
          <w:rFonts w:ascii="Calibri" w:hAnsi="Calibri" w:cs="Calibri"/>
          <w:sz w:val="28"/>
          <w:szCs w:val="28"/>
        </w:rPr>
        <w:t xml:space="preserve"> </w:t>
      </w:r>
      <w:r w:rsidR="004133BC" w:rsidRPr="004133BC">
        <w:rPr>
          <w:rFonts w:ascii="Calibri" w:hAnsi="Calibri" w:cs="Calibri"/>
          <w:sz w:val="28"/>
          <w:szCs w:val="28"/>
        </w:rPr>
        <w:br/>
      </w:r>
      <w:r w:rsidR="003B1BB5">
        <w:rPr>
          <w:rFonts w:ascii="Calibri" w:hAnsi="Calibri" w:cs="Calibri"/>
          <w:sz w:val="28"/>
          <w:szCs w:val="28"/>
        </w:rPr>
        <w:t xml:space="preserve">According to </w:t>
      </w:r>
      <w:r w:rsidR="00EE5BB0" w:rsidRPr="00EE5BB0">
        <w:rPr>
          <w:rFonts w:ascii="Calibri" w:hAnsi="Calibri" w:cs="Calibri"/>
          <w:sz w:val="28"/>
          <w:szCs w:val="28"/>
        </w:rPr>
        <w:t>Ford (2015)</w:t>
      </w:r>
      <w:r w:rsidR="00EE5BB0">
        <w:rPr>
          <w:rFonts w:ascii="Calibri" w:hAnsi="Calibri" w:cs="Calibri"/>
          <w:sz w:val="28"/>
          <w:szCs w:val="28"/>
        </w:rPr>
        <w:t>, e</w:t>
      </w:r>
      <w:r w:rsidR="004133BC" w:rsidRPr="004133BC">
        <w:rPr>
          <w:rFonts w:ascii="Calibri" w:hAnsi="Calibri" w:cs="Calibri"/>
          <w:sz w:val="28"/>
          <w:szCs w:val="28"/>
        </w:rPr>
        <w:t>mployee active engagement is made possible through on-the-job training, commonly referred to as hands-on training, which lets learners pick up skills while doing their jobs. Accelerated time-to-proficiency, or quicker task mastering, is the ultimate aim of on-the-job training.</w:t>
      </w:r>
    </w:p>
    <w:p w14:paraId="679E30B6" w14:textId="77777777" w:rsidR="002F1BA4" w:rsidRPr="002F1BA4" w:rsidRDefault="002F1BA4" w:rsidP="006B46D1">
      <w:pPr>
        <w:spacing w:after="0"/>
        <w:rPr>
          <w:rFonts w:ascii="Calibri" w:hAnsi="Calibri" w:cs="Calibri"/>
          <w:sz w:val="28"/>
          <w:szCs w:val="28"/>
        </w:rPr>
      </w:pPr>
      <w:r w:rsidRPr="002F1BA4">
        <w:rPr>
          <w:rFonts w:ascii="Calibri" w:hAnsi="Calibri" w:cs="Calibri"/>
          <w:sz w:val="28"/>
          <w:szCs w:val="28"/>
        </w:rPr>
        <w:t>OJT works very well in operational tasks (manufacturing, warehouse operations, etc.). It offers instant practical experience, but how well it works relies on the supervision and the setting in which it is used. To reduce discrepancies, organise your OJT with specific goals in mind.</w:t>
      </w:r>
    </w:p>
    <w:p w14:paraId="427240DD" w14:textId="155C4C2F" w:rsidR="001D5C8F" w:rsidRPr="001D5C8F" w:rsidRDefault="00B123DD" w:rsidP="001D5C8F">
      <w:pPr>
        <w:spacing w:after="0"/>
        <w:rPr>
          <w:rFonts w:ascii="Calibri" w:hAnsi="Calibri" w:cs="Calibri"/>
          <w:sz w:val="28"/>
          <w:szCs w:val="28"/>
        </w:rPr>
      </w:pPr>
      <w:r w:rsidRPr="00B123DD">
        <w:rPr>
          <w:rFonts w:ascii="Calibri" w:hAnsi="Calibri" w:cs="Calibri"/>
          <w:b/>
          <w:bCs/>
          <w:sz w:val="28"/>
          <w:szCs w:val="28"/>
        </w:rPr>
        <w:t>2. Mentoring</w:t>
      </w:r>
      <w:r w:rsidRPr="00B123DD">
        <w:rPr>
          <w:rFonts w:ascii="Calibri" w:hAnsi="Calibri" w:cs="Calibri"/>
          <w:sz w:val="28"/>
          <w:szCs w:val="28"/>
        </w:rPr>
        <w:t xml:space="preserve"> </w:t>
      </w:r>
      <w:r w:rsidRPr="00B123DD">
        <w:rPr>
          <w:rFonts w:ascii="Calibri" w:hAnsi="Calibri" w:cs="Calibri"/>
          <w:sz w:val="28"/>
          <w:szCs w:val="28"/>
        </w:rPr>
        <w:br/>
        <w:t>An experienced professional, such as a supervisor, mentor, or seasoned employee, mentors or coaches a worker on particular job tasks and responsibilities as part of the coaching approach.</w:t>
      </w:r>
      <w:r w:rsidR="001D5C8F">
        <w:rPr>
          <w:rFonts w:ascii="Calibri" w:hAnsi="Calibri" w:cs="Calibri"/>
          <w:sz w:val="28"/>
          <w:szCs w:val="28"/>
        </w:rPr>
        <w:t xml:space="preserve"> </w:t>
      </w:r>
      <w:r w:rsidR="001D5C8F" w:rsidRPr="001D5C8F">
        <w:rPr>
          <w:rFonts w:ascii="Calibri" w:hAnsi="Calibri" w:cs="Calibri"/>
          <w:sz w:val="28"/>
          <w:szCs w:val="28"/>
        </w:rPr>
        <w:t xml:space="preserve">This kind of program for staff </w:t>
      </w:r>
      <w:r w:rsidR="001D5C8F" w:rsidRPr="001D5C8F">
        <w:rPr>
          <w:rFonts w:ascii="Calibri" w:hAnsi="Calibri" w:cs="Calibri"/>
          <w:sz w:val="28"/>
          <w:szCs w:val="28"/>
        </w:rPr>
        <w:lastRenderedPageBreak/>
        <w:t>development is very beneficial for team members who want to improve higher-level competencies such as:</w:t>
      </w:r>
      <w:r w:rsidR="009B5A01">
        <w:rPr>
          <w:rFonts w:ascii="Calibri" w:hAnsi="Calibri" w:cs="Calibri"/>
          <w:sz w:val="28"/>
          <w:szCs w:val="28"/>
        </w:rPr>
        <w:t xml:space="preserve"> </w:t>
      </w:r>
    </w:p>
    <w:p w14:paraId="1E8B6480" w14:textId="77777777" w:rsidR="00FF0E7F" w:rsidRPr="00FF0E7F" w:rsidRDefault="00FF0E7F" w:rsidP="00FF0E7F">
      <w:pPr>
        <w:numPr>
          <w:ilvl w:val="0"/>
          <w:numId w:val="6"/>
        </w:numPr>
        <w:spacing w:after="0"/>
        <w:rPr>
          <w:rFonts w:ascii="Calibri" w:hAnsi="Calibri" w:cs="Calibri"/>
          <w:sz w:val="28"/>
          <w:szCs w:val="28"/>
        </w:rPr>
      </w:pPr>
      <w:r w:rsidRPr="00FF0E7F">
        <w:rPr>
          <w:rFonts w:ascii="Calibri" w:hAnsi="Calibri" w:cs="Calibri"/>
          <w:sz w:val="28"/>
          <w:szCs w:val="28"/>
        </w:rPr>
        <w:t>Critical thinking</w:t>
      </w:r>
    </w:p>
    <w:p w14:paraId="649B4FF9" w14:textId="77777777" w:rsidR="00FF0E7F" w:rsidRPr="00FF0E7F" w:rsidRDefault="00FF0E7F" w:rsidP="00FF0E7F">
      <w:pPr>
        <w:numPr>
          <w:ilvl w:val="0"/>
          <w:numId w:val="6"/>
        </w:numPr>
        <w:spacing w:after="0"/>
        <w:rPr>
          <w:rFonts w:ascii="Calibri" w:hAnsi="Calibri" w:cs="Calibri"/>
          <w:sz w:val="28"/>
          <w:szCs w:val="28"/>
        </w:rPr>
      </w:pPr>
      <w:r w:rsidRPr="00FF0E7F">
        <w:rPr>
          <w:rFonts w:ascii="Calibri" w:hAnsi="Calibri" w:cs="Calibri"/>
          <w:sz w:val="28"/>
          <w:szCs w:val="28"/>
        </w:rPr>
        <w:t>Problem-solving</w:t>
      </w:r>
    </w:p>
    <w:p w14:paraId="3557FC9E" w14:textId="77777777" w:rsidR="00FF0E7F" w:rsidRPr="00FF0E7F" w:rsidRDefault="00FF0E7F" w:rsidP="00FF0E7F">
      <w:pPr>
        <w:numPr>
          <w:ilvl w:val="0"/>
          <w:numId w:val="6"/>
        </w:numPr>
        <w:spacing w:after="0"/>
        <w:rPr>
          <w:rFonts w:ascii="Calibri" w:hAnsi="Calibri" w:cs="Calibri"/>
          <w:sz w:val="28"/>
          <w:szCs w:val="28"/>
        </w:rPr>
      </w:pPr>
      <w:r w:rsidRPr="00FF0E7F">
        <w:rPr>
          <w:rFonts w:ascii="Calibri" w:hAnsi="Calibri" w:cs="Calibri"/>
          <w:sz w:val="28"/>
          <w:szCs w:val="28"/>
        </w:rPr>
        <w:t>Effective communication</w:t>
      </w:r>
    </w:p>
    <w:p w14:paraId="71F574CD" w14:textId="270031A0" w:rsidR="00DA099B" w:rsidRPr="00DA099B" w:rsidRDefault="00DA099B" w:rsidP="006B46D1">
      <w:pPr>
        <w:spacing w:after="0"/>
        <w:rPr>
          <w:rFonts w:ascii="Calibri" w:hAnsi="Calibri" w:cs="Calibri"/>
          <w:sz w:val="28"/>
          <w:szCs w:val="28"/>
        </w:rPr>
      </w:pPr>
      <w:r w:rsidRPr="00DA099B">
        <w:rPr>
          <w:rFonts w:ascii="Calibri" w:hAnsi="Calibri" w:cs="Calibri"/>
          <w:sz w:val="28"/>
          <w:szCs w:val="28"/>
        </w:rPr>
        <w:t>Because they provide individualised direction, mentoring and coaching are very beneficial for developing leadership skills and careers. To guarantee success, organisations require a structured mentorship program with well-defined goals and expectations.</w:t>
      </w:r>
      <w:r w:rsidR="001D5C8F">
        <w:rPr>
          <w:rFonts w:ascii="Calibri" w:hAnsi="Calibri" w:cs="Calibri"/>
          <w:sz w:val="28"/>
          <w:szCs w:val="28"/>
        </w:rPr>
        <w:t xml:space="preserve"> </w:t>
      </w:r>
    </w:p>
    <w:p w14:paraId="01EBA9B4" w14:textId="37BC53D9" w:rsidR="00487957" w:rsidRDefault="00487957" w:rsidP="006B46D1">
      <w:pPr>
        <w:spacing w:after="0"/>
        <w:rPr>
          <w:rFonts w:ascii="Calibri" w:hAnsi="Calibri" w:cs="Calibri"/>
          <w:sz w:val="28"/>
          <w:szCs w:val="28"/>
        </w:rPr>
      </w:pPr>
      <w:r w:rsidRPr="00487957">
        <w:rPr>
          <w:rFonts w:ascii="Calibri" w:hAnsi="Calibri" w:cs="Calibri"/>
          <w:b/>
          <w:bCs/>
          <w:sz w:val="28"/>
          <w:szCs w:val="28"/>
        </w:rPr>
        <w:t>3. Rotation of Jobs and Cross-Functional Tasks</w:t>
      </w:r>
      <w:r w:rsidRPr="00487957">
        <w:rPr>
          <w:rFonts w:ascii="Calibri" w:hAnsi="Calibri" w:cs="Calibri"/>
          <w:sz w:val="28"/>
          <w:szCs w:val="28"/>
        </w:rPr>
        <w:br/>
        <w:t>In order to expand an employee's experience and skill set, job rotation entails transferring them between positions or divisions. Cross-functional assignments facilitate cross-team collaboration on initiatives for personnel.</w:t>
      </w:r>
    </w:p>
    <w:p w14:paraId="7B847C5B" w14:textId="438A3844" w:rsidR="006B46D1" w:rsidRDefault="00676D73" w:rsidP="00720D0F">
      <w:pPr>
        <w:spacing w:after="0"/>
        <w:rPr>
          <w:rFonts w:ascii="Calibri" w:hAnsi="Calibri" w:cs="Calibri"/>
          <w:sz w:val="28"/>
          <w:szCs w:val="28"/>
        </w:rPr>
      </w:pPr>
      <w:r>
        <w:rPr>
          <w:rFonts w:ascii="Calibri" w:hAnsi="Calibri" w:cs="Calibri"/>
          <w:sz w:val="28"/>
          <w:szCs w:val="28"/>
        </w:rPr>
        <w:t xml:space="preserve">According to </w:t>
      </w:r>
      <w:r w:rsidR="00550445" w:rsidRPr="00550445">
        <w:rPr>
          <w:rFonts w:ascii="Calibri" w:hAnsi="Calibri" w:cs="Calibri"/>
          <w:sz w:val="28"/>
          <w:szCs w:val="28"/>
        </w:rPr>
        <w:t>Bray (2022)</w:t>
      </w:r>
      <w:r w:rsidR="00550445">
        <w:rPr>
          <w:rFonts w:ascii="Calibri" w:hAnsi="Calibri" w:cs="Calibri"/>
          <w:sz w:val="28"/>
          <w:szCs w:val="28"/>
        </w:rPr>
        <w:t>, j</w:t>
      </w:r>
      <w:r w:rsidR="006B46D1" w:rsidRPr="006B46D1">
        <w:rPr>
          <w:rFonts w:ascii="Calibri" w:hAnsi="Calibri" w:cs="Calibri"/>
          <w:sz w:val="28"/>
          <w:szCs w:val="28"/>
        </w:rPr>
        <w:t>ob rotation is a great way to cultivate adaptable workers with a deep understanding of the organisation. It is very helpful for leadership development and succession planning. To maximise learning, staff must be supported during transitions, and careful planning is required to minimise disruptions.</w:t>
      </w:r>
    </w:p>
    <w:p w14:paraId="158A8EE6" w14:textId="6B8C1036" w:rsidR="00047999" w:rsidRDefault="00047999" w:rsidP="00B94DA4">
      <w:pPr>
        <w:spacing w:after="0"/>
        <w:rPr>
          <w:rFonts w:ascii="Calibri" w:hAnsi="Calibri" w:cs="Calibri"/>
          <w:sz w:val="28"/>
          <w:szCs w:val="28"/>
        </w:rPr>
      </w:pPr>
      <w:r w:rsidRPr="00047999">
        <w:rPr>
          <w:rFonts w:ascii="Calibri" w:hAnsi="Calibri" w:cs="Calibri"/>
          <w:b/>
          <w:bCs/>
          <w:sz w:val="28"/>
          <w:szCs w:val="28"/>
        </w:rPr>
        <w:t>4. Programs for Leadership Development</w:t>
      </w:r>
      <w:r w:rsidRPr="00047999">
        <w:rPr>
          <w:rFonts w:ascii="Calibri" w:hAnsi="Calibri" w:cs="Calibri"/>
          <w:sz w:val="28"/>
          <w:szCs w:val="28"/>
        </w:rPr>
        <w:br/>
        <w:t>These programs, which are usually intended for middle management or high-potential staff, are especially created to foster leadership abilities inside the company.</w:t>
      </w:r>
    </w:p>
    <w:p w14:paraId="0CDD0EB2" w14:textId="290C5FC7" w:rsidR="000956B2" w:rsidRPr="000956B2" w:rsidRDefault="004A5EE8" w:rsidP="000956B2">
      <w:pPr>
        <w:rPr>
          <w:rFonts w:ascii="Calibri" w:hAnsi="Calibri" w:cs="Calibri"/>
          <w:sz w:val="28"/>
          <w:szCs w:val="28"/>
        </w:rPr>
      </w:pPr>
      <w:r w:rsidRPr="004A5EE8">
        <w:rPr>
          <w:rFonts w:ascii="Calibri" w:hAnsi="Calibri" w:cs="Calibri"/>
          <w:sz w:val="28"/>
          <w:szCs w:val="28"/>
        </w:rPr>
        <w:t>Programs for developing leaders are essential for producing future leaders who are aware of the strategic goals of the company. Organisations must make sure, nevertheless, that a wider range of employees may take advantage of these leadership development opportunities and that these programs are not exclusive.</w:t>
      </w:r>
    </w:p>
    <w:p w14:paraId="004D64A1" w14:textId="3C394A31" w:rsidR="00FC64BD" w:rsidRDefault="005C1D2E" w:rsidP="00FD6561">
      <w:pPr>
        <w:pStyle w:val="Heading2"/>
      </w:pPr>
      <w:bookmarkStart w:id="14" w:name="_Toc178860044"/>
      <w:r w:rsidRPr="005C1D2E">
        <w:t>How do you determine the appropriate vehicle?</w:t>
      </w:r>
      <w:bookmarkEnd w:id="14"/>
    </w:p>
    <w:p w14:paraId="4A775429" w14:textId="77777777" w:rsidR="00F50499" w:rsidRPr="00F50499" w:rsidRDefault="00F50499" w:rsidP="00E22C50">
      <w:pPr>
        <w:spacing w:after="0"/>
        <w:rPr>
          <w:rFonts w:ascii="Calibri" w:hAnsi="Calibri" w:cs="Calibri"/>
          <w:b/>
          <w:bCs/>
          <w:sz w:val="28"/>
          <w:szCs w:val="28"/>
        </w:rPr>
      </w:pPr>
      <w:r w:rsidRPr="00F50499">
        <w:rPr>
          <w:rFonts w:ascii="Calibri" w:hAnsi="Calibri" w:cs="Calibri"/>
          <w:b/>
          <w:bCs/>
          <w:sz w:val="28"/>
          <w:szCs w:val="28"/>
        </w:rPr>
        <w:t>Evaluation of the Needs for Development</w:t>
      </w:r>
    </w:p>
    <w:p w14:paraId="0AA38791" w14:textId="4652E5E5" w:rsidR="00817EA5" w:rsidRDefault="00817EA5" w:rsidP="004123D5">
      <w:pPr>
        <w:spacing w:after="0"/>
        <w:rPr>
          <w:rFonts w:ascii="Calibri" w:hAnsi="Calibri" w:cs="Calibri"/>
          <w:sz w:val="28"/>
          <w:szCs w:val="28"/>
        </w:rPr>
      </w:pPr>
      <w:r w:rsidRPr="00817EA5">
        <w:rPr>
          <w:rFonts w:ascii="Calibri" w:hAnsi="Calibri" w:cs="Calibri"/>
          <w:sz w:val="28"/>
          <w:szCs w:val="28"/>
        </w:rPr>
        <w:t>Employers should begin by doing a thorough skills gap analysis to pinpoint the precise areas in which staff members require training. This includes:</w:t>
      </w:r>
      <w:r w:rsidRPr="00817EA5">
        <w:rPr>
          <w:rFonts w:ascii="Calibri" w:hAnsi="Calibri" w:cs="Calibri"/>
          <w:sz w:val="28"/>
          <w:szCs w:val="28"/>
        </w:rPr>
        <w:br/>
      </w:r>
      <w:r w:rsidRPr="00817EA5">
        <w:rPr>
          <w:rFonts w:ascii="Calibri" w:hAnsi="Calibri" w:cs="Calibri"/>
          <w:color w:val="153D63" w:themeColor="text2" w:themeTint="E6"/>
          <w:sz w:val="28"/>
          <w:szCs w:val="28"/>
        </w:rPr>
        <w:t>Performance reviews</w:t>
      </w:r>
      <w:r w:rsidRPr="00817EA5">
        <w:rPr>
          <w:rFonts w:ascii="Calibri" w:hAnsi="Calibri" w:cs="Calibri"/>
          <w:sz w:val="28"/>
          <w:szCs w:val="28"/>
        </w:rPr>
        <w:t>: Finding opportunities for development or advancement.</w:t>
      </w:r>
      <w:r w:rsidRPr="00817EA5">
        <w:rPr>
          <w:rFonts w:ascii="Calibri" w:hAnsi="Calibri" w:cs="Calibri"/>
          <w:sz w:val="28"/>
          <w:szCs w:val="28"/>
        </w:rPr>
        <w:br/>
      </w:r>
      <w:r w:rsidRPr="00817EA5">
        <w:rPr>
          <w:rFonts w:ascii="Calibri" w:hAnsi="Calibri" w:cs="Calibri"/>
          <w:color w:val="153D63" w:themeColor="text2" w:themeTint="E6"/>
          <w:sz w:val="28"/>
          <w:szCs w:val="28"/>
        </w:rPr>
        <w:t xml:space="preserve">Employee feedback: </w:t>
      </w:r>
      <w:r w:rsidRPr="00817EA5">
        <w:rPr>
          <w:rFonts w:ascii="Calibri" w:hAnsi="Calibri" w:cs="Calibri"/>
          <w:sz w:val="28"/>
          <w:szCs w:val="28"/>
        </w:rPr>
        <w:t>Recognising needs and goals for career advancement.</w:t>
      </w:r>
      <w:r w:rsidRPr="00817EA5">
        <w:rPr>
          <w:rFonts w:ascii="Calibri" w:hAnsi="Calibri" w:cs="Calibri"/>
          <w:sz w:val="28"/>
          <w:szCs w:val="28"/>
        </w:rPr>
        <w:br/>
      </w:r>
      <w:r w:rsidRPr="00817EA5">
        <w:rPr>
          <w:rFonts w:ascii="Calibri" w:hAnsi="Calibri" w:cs="Calibri"/>
          <w:color w:val="153D63" w:themeColor="text2" w:themeTint="E6"/>
          <w:sz w:val="28"/>
          <w:szCs w:val="28"/>
        </w:rPr>
        <w:t xml:space="preserve">Competency models: </w:t>
      </w:r>
      <w:r w:rsidRPr="00817EA5">
        <w:rPr>
          <w:rFonts w:ascii="Calibri" w:hAnsi="Calibri" w:cs="Calibri"/>
          <w:sz w:val="28"/>
          <w:szCs w:val="28"/>
        </w:rPr>
        <w:t xml:space="preserve">Applying a structure to evaluate the abilities needed for </w:t>
      </w:r>
      <w:r w:rsidRPr="00817EA5">
        <w:rPr>
          <w:rFonts w:ascii="Calibri" w:hAnsi="Calibri" w:cs="Calibri"/>
          <w:sz w:val="28"/>
          <w:szCs w:val="28"/>
        </w:rPr>
        <w:lastRenderedPageBreak/>
        <w:t>particular positions.</w:t>
      </w:r>
      <w:r w:rsidRPr="00817EA5">
        <w:rPr>
          <w:rFonts w:ascii="Calibri" w:hAnsi="Calibri" w:cs="Calibri"/>
          <w:sz w:val="28"/>
          <w:szCs w:val="28"/>
        </w:rPr>
        <w:br/>
      </w:r>
      <w:r w:rsidRPr="00817EA5">
        <w:rPr>
          <w:rFonts w:ascii="Calibri" w:hAnsi="Calibri" w:cs="Calibri"/>
          <w:color w:val="153D63" w:themeColor="text2" w:themeTint="E6"/>
          <w:sz w:val="28"/>
          <w:szCs w:val="28"/>
        </w:rPr>
        <w:t xml:space="preserve">Requirements for future jobs: </w:t>
      </w:r>
      <w:r w:rsidRPr="00817EA5">
        <w:rPr>
          <w:rFonts w:ascii="Calibri" w:hAnsi="Calibri" w:cs="Calibri"/>
          <w:sz w:val="28"/>
          <w:szCs w:val="28"/>
        </w:rPr>
        <w:t>Taking into account the abilities required for work positions or succession planning.</w:t>
      </w:r>
    </w:p>
    <w:p w14:paraId="443DD833" w14:textId="2B63FB2A" w:rsidR="00EC374C" w:rsidRDefault="00EC374C" w:rsidP="004123D5">
      <w:pPr>
        <w:spacing w:after="0"/>
        <w:rPr>
          <w:rFonts w:ascii="Calibri" w:hAnsi="Calibri" w:cs="Calibri"/>
          <w:sz w:val="28"/>
          <w:szCs w:val="28"/>
        </w:rPr>
      </w:pPr>
      <w:r w:rsidRPr="00EC374C">
        <w:rPr>
          <w:rFonts w:ascii="Calibri" w:hAnsi="Calibri" w:cs="Calibri"/>
          <w:b/>
          <w:bCs/>
          <w:sz w:val="28"/>
          <w:szCs w:val="28"/>
        </w:rPr>
        <w:t xml:space="preserve">Taking Learning Styles </w:t>
      </w:r>
      <w:r w:rsidR="00E22C50" w:rsidRPr="00E22C50">
        <w:rPr>
          <w:rFonts w:ascii="Calibri" w:hAnsi="Calibri" w:cs="Calibri"/>
          <w:b/>
          <w:bCs/>
          <w:sz w:val="28"/>
          <w:szCs w:val="28"/>
        </w:rPr>
        <w:t>into</w:t>
      </w:r>
      <w:r w:rsidRPr="00EC374C">
        <w:rPr>
          <w:rFonts w:ascii="Calibri" w:hAnsi="Calibri" w:cs="Calibri"/>
          <w:b/>
          <w:bCs/>
          <w:sz w:val="28"/>
          <w:szCs w:val="28"/>
        </w:rPr>
        <w:t xml:space="preserve"> Account</w:t>
      </w:r>
      <w:r w:rsidRPr="00EC374C">
        <w:rPr>
          <w:rFonts w:ascii="Calibri" w:hAnsi="Calibri" w:cs="Calibri"/>
          <w:sz w:val="28"/>
          <w:szCs w:val="28"/>
        </w:rPr>
        <w:br/>
        <w:t>Employees differ in what they prefer to study. For instance:</w:t>
      </w:r>
      <w:r w:rsidRPr="00EC374C">
        <w:rPr>
          <w:rFonts w:ascii="Calibri" w:hAnsi="Calibri" w:cs="Calibri"/>
          <w:sz w:val="28"/>
          <w:szCs w:val="28"/>
        </w:rPr>
        <w:br/>
        <w:t>Some people might like experiential learning.</w:t>
      </w:r>
      <w:r w:rsidRPr="00EC374C">
        <w:rPr>
          <w:rFonts w:ascii="Calibri" w:hAnsi="Calibri" w:cs="Calibri"/>
          <w:sz w:val="28"/>
          <w:szCs w:val="28"/>
        </w:rPr>
        <w:br/>
        <w:t>Others may benefit much from self-directed learning.</w:t>
      </w:r>
      <w:r w:rsidRPr="00EC374C">
        <w:rPr>
          <w:rFonts w:ascii="Calibri" w:hAnsi="Calibri" w:cs="Calibri"/>
          <w:sz w:val="28"/>
          <w:szCs w:val="28"/>
        </w:rPr>
        <w:br/>
        <w:t>Team-based projects or mentoring may be more appealing to social learners.</w:t>
      </w:r>
    </w:p>
    <w:p w14:paraId="013EEF7C" w14:textId="77777777" w:rsidR="004123D5" w:rsidRPr="004123D5" w:rsidRDefault="004123D5" w:rsidP="00E15569">
      <w:pPr>
        <w:spacing w:after="0"/>
        <w:rPr>
          <w:rFonts w:ascii="Calibri" w:hAnsi="Calibri" w:cs="Calibri"/>
          <w:sz w:val="28"/>
          <w:szCs w:val="28"/>
        </w:rPr>
      </w:pPr>
      <w:r w:rsidRPr="004123D5">
        <w:rPr>
          <w:rFonts w:ascii="Calibri" w:hAnsi="Calibri" w:cs="Calibri"/>
          <w:b/>
          <w:bCs/>
          <w:sz w:val="28"/>
          <w:szCs w:val="28"/>
        </w:rPr>
        <w:t>Duration and Materials</w:t>
      </w:r>
      <w:r w:rsidRPr="004123D5">
        <w:rPr>
          <w:rFonts w:ascii="Calibri" w:hAnsi="Calibri" w:cs="Calibri"/>
          <w:sz w:val="28"/>
          <w:szCs w:val="28"/>
        </w:rPr>
        <w:br/>
        <w:t>Organisations need to make sure the chosen vehicle is practical and affordable, taking into account the resources (money, time, and mentors) that are at their disposal. In certain situations, more specialised methods like coaching could be more appropriate rather than extensive training programs.</w:t>
      </w:r>
    </w:p>
    <w:p w14:paraId="66AAAC75" w14:textId="25DC2589" w:rsidR="00B14800" w:rsidRPr="00817EA5" w:rsidRDefault="00E15569" w:rsidP="00B14800">
      <w:pPr>
        <w:rPr>
          <w:rFonts w:ascii="Calibri" w:hAnsi="Calibri" w:cs="Calibri"/>
          <w:sz w:val="28"/>
          <w:szCs w:val="28"/>
        </w:rPr>
      </w:pPr>
      <w:r w:rsidRPr="00E15569">
        <w:rPr>
          <w:rFonts w:ascii="Calibri" w:hAnsi="Calibri" w:cs="Calibri"/>
          <w:b/>
          <w:bCs/>
          <w:sz w:val="28"/>
          <w:szCs w:val="28"/>
        </w:rPr>
        <w:t>Assessing Performance</w:t>
      </w:r>
      <w:r w:rsidRPr="00E15569">
        <w:rPr>
          <w:rFonts w:ascii="Calibri" w:hAnsi="Calibri" w:cs="Calibri"/>
          <w:sz w:val="28"/>
          <w:szCs w:val="28"/>
        </w:rPr>
        <w:br/>
        <w:t>The development vehicle of choice ought to produce quantifiable results. This can be accomplished by:</w:t>
      </w:r>
      <w:r w:rsidRPr="00E15569">
        <w:rPr>
          <w:rFonts w:ascii="Calibri" w:hAnsi="Calibri" w:cs="Calibri"/>
          <w:sz w:val="28"/>
          <w:szCs w:val="28"/>
        </w:rPr>
        <w:br/>
      </w:r>
      <w:r w:rsidRPr="00E15569">
        <w:rPr>
          <w:rFonts w:ascii="Calibri" w:hAnsi="Calibri" w:cs="Calibri"/>
          <w:color w:val="153D63" w:themeColor="text2" w:themeTint="E6"/>
          <w:sz w:val="28"/>
          <w:szCs w:val="28"/>
        </w:rPr>
        <w:t xml:space="preserve">Feedback loops: </w:t>
      </w:r>
      <w:r w:rsidRPr="00E15569">
        <w:rPr>
          <w:rFonts w:ascii="Calibri" w:hAnsi="Calibri" w:cs="Calibri"/>
          <w:sz w:val="28"/>
          <w:szCs w:val="28"/>
        </w:rPr>
        <w:t>Ongoing comments from coaches, mentors, or managers.</w:t>
      </w:r>
      <w:r w:rsidRPr="00E15569">
        <w:rPr>
          <w:rFonts w:ascii="Calibri" w:hAnsi="Calibri" w:cs="Calibri"/>
          <w:sz w:val="28"/>
          <w:szCs w:val="28"/>
        </w:rPr>
        <w:br/>
        <w:t>KPIs, or key performance indicators, are evaluating advancements in performance indicators.</w:t>
      </w:r>
      <w:r w:rsidR="00B439E8">
        <w:rPr>
          <w:rFonts w:ascii="Calibri" w:hAnsi="Calibri" w:cs="Calibri"/>
          <w:sz w:val="28"/>
          <w:szCs w:val="28"/>
        </w:rPr>
        <w:t xml:space="preserve"> </w:t>
      </w:r>
      <w:r w:rsidRPr="00E15569">
        <w:rPr>
          <w:rFonts w:ascii="Calibri" w:hAnsi="Calibri" w:cs="Calibri"/>
          <w:sz w:val="28"/>
          <w:szCs w:val="28"/>
        </w:rPr>
        <w:br/>
      </w:r>
      <w:r w:rsidRPr="00E15569">
        <w:rPr>
          <w:rFonts w:ascii="Calibri" w:hAnsi="Calibri" w:cs="Calibri"/>
          <w:color w:val="153D63" w:themeColor="text2" w:themeTint="E6"/>
          <w:sz w:val="28"/>
          <w:szCs w:val="28"/>
        </w:rPr>
        <w:t xml:space="preserve">Post-training evaluations: </w:t>
      </w:r>
      <w:r w:rsidRPr="00E15569">
        <w:rPr>
          <w:rFonts w:ascii="Calibri" w:hAnsi="Calibri" w:cs="Calibri"/>
          <w:sz w:val="28"/>
          <w:szCs w:val="28"/>
        </w:rPr>
        <w:t>To measure the acquisition of skills following official training courses.</w:t>
      </w:r>
    </w:p>
    <w:p w14:paraId="05081325" w14:textId="7DE214E8" w:rsidR="00FC64BD" w:rsidRDefault="005C1D2E" w:rsidP="00FC64BD">
      <w:pPr>
        <w:pStyle w:val="Heading2"/>
      </w:pPr>
      <w:bookmarkStart w:id="15" w:name="_Toc178860045"/>
      <w:r w:rsidRPr="005C1D2E">
        <w:t>What does your organisation use?</w:t>
      </w:r>
      <w:bookmarkEnd w:id="15"/>
    </w:p>
    <w:p w14:paraId="77159CD2" w14:textId="00B2FBB2" w:rsidR="002B6845" w:rsidRDefault="002B6845" w:rsidP="00802884">
      <w:pPr>
        <w:spacing w:after="0"/>
        <w:rPr>
          <w:rFonts w:ascii="Calibri" w:hAnsi="Calibri" w:cs="Calibri"/>
          <w:sz w:val="28"/>
          <w:szCs w:val="28"/>
        </w:rPr>
      </w:pPr>
      <w:r w:rsidRPr="002B6845">
        <w:rPr>
          <w:rFonts w:ascii="Calibri" w:hAnsi="Calibri" w:cs="Calibri"/>
          <w:sz w:val="28"/>
          <w:szCs w:val="28"/>
        </w:rPr>
        <w:t>The Learning &amp; Development team at Amazon doesn't only provide conventional instruction. Their goal is to improve the daily lives of their employees while also bringing about improvements that are advantageous to the business</w:t>
      </w:r>
      <w:r w:rsidR="00892399">
        <w:rPr>
          <w:rFonts w:ascii="Calibri" w:hAnsi="Calibri" w:cs="Calibri"/>
          <w:sz w:val="28"/>
          <w:szCs w:val="28"/>
        </w:rPr>
        <w:t xml:space="preserve"> </w:t>
      </w:r>
      <w:r w:rsidR="0059716A" w:rsidRPr="0059716A">
        <w:rPr>
          <w:rFonts w:ascii="Calibri" w:hAnsi="Calibri" w:cs="Calibri"/>
          <w:sz w:val="28"/>
          <w:szCs w:val="28"/>
        </w:rPr>
        <w:t>(</w:t>
      </w:r>
      <w:proofErr w:type="spellStart"/>
      <w:r w:rsidR="0059716A" w:rsidRPr="0059716A">
        <w:rPr>
          <w:rFonts w:ascii="Calibri" w:hAnsi="Calibri" w:cs="Calibri"/>
          <w:sz w:val="28"/>
          <w:szCs w:val="28"/>
        </w:rPr>
        <w:t>Zavvy</w:t>
      </w:r>
      <w:proofErr w:type="spellEnd"/>
      <w:r w:rsidR="0059716A" w:rsidRPr="0059716A">
        <w:rPr>
          <w:rFonts w:ascii="Calibri" w:hAnsi="Calibri" w:cs="Calibri"/>
          <w:sz w:val="28"/>
          <w:szCs w:val="28"/>
        </w:rPr>
        <w:t>, 2023)</w:t>
      </w:r>
      <w:r w:rsidR="0059716A">
        <w:rPr>
          <w:rFonts w:ascii="Calibri" w:hAnsi="Calibri" w:cs="Calibri"/>
          <w:sz w:val="28"/>
          <w:szCs w:val="28"/>
        </w:rPr>
        <w:t>.</w:t>
      </w:r>
    </w:p>
    <w:p w14:paraId="07BAB4AE" w14:textId="77777777" w:rsidR="00DE526F" w:rsidRPr="00DE526F" w:rsidRDefault="00DE526F" w:rsidP="00DE526F">
      <w:pPr>
        <w:spacing w:after="0"/>
        <w:rPr>
          <w:rFonts w:ascii="Calibri" w:hAnsi="Calibri" w:cs="Calibri"/>
          <w:sz w:val="28"/>
          <w:szCs w:val="28"/>
        </w:rPr>
      </w:pPr>
      <w:r w:rsidRPr="00DE526F">
        <w:rPr>
          <w:rFonts w:ascii="Calibri" w:hAnsi="Calibri" w:cs="Calibri"/>
          <w:sz w:val="28"/>
          <w:szCs w:val="28"/>
        </w:rPr>
        <w:t>The leadership development resources offered by Amazon, like stretch assignments, leadership training, and mentorship, work incredibly well. The corporation places a high priority on developing internal leaders who are aware of the distinctive culture and values of the company. This long-term plan guarantees a pool of competent leaders.</w:t>
      </w:r>
    </w:p>
    <w:p w14:paraId="7C3CBADA" w14:textId="4686B8E5" w:rsidR="00E23FCF" w:rsidRPr="00DF1AB4" w:rsidRDefault="00E72628" w:rsidP="00DF1AB4">
      <w:pPr>
        <w:spacing w:after="120"/>
        <w:rPr>
          <w:rFonts w:ascii="Calibri" w:hAnsi="Calibri" w:cs="Calibri"/>
          <w:sz w:val="28"/>
          <w:szCs w:val="28"/>
        </w:rPr>
      </w:pPr>
      <w:r>
        <w:rPr>
          <w:rFonts w:ascii="Calibri" w:hAnsi="Calibri" w:cs="Calibri"/>
          <w:sz w:val="28"/>
          <w:szCs w:val="28"/>
        </w:rPr>
        <w:t xml:space="preserve">According to </w:t>
      </w:r>
      <w:r w:rsidRPr="00E72628">
        <w:rPr>
          <w:rFonts w:ascii="Calibri" w:hAnsi="Calibri" w:cs="Calibri"/>
          <w:sz w:val="28"/>
          <w:szCs w:val="28"/>
        </w:rPr>
        <w:t>Amazon (2019)</w:t>
      </w:r>
      <w:r>
        <w:rPr>
          <w:rFonts w:ascii="Calibri" w:hAnsi="Calibri" w:cs="Calibri"/>
          <w:sz w:val="28"/>
          <w:szCs w:val="28"/>
        </w:rPr>
        <w:t>, t</w:t>
      </w:r>
      <w:r w:rsidR="00EB3DAB" w:rsidRPr="00EB3DAB">
        <w:rPr>
          <w:rFonts w:ascii="Calibri" w:hAnsi="Calibri" w:cs="Calibri"/>
          <w:sz w:val="28"/>
          <w:szCs w:val="28"/>
        </w:rPr>
        <w:t>he organisation is excellent at offering flexible, scalable growth opportunities to meet the needs of a diverse workforce.</w:t>
      </w:r>
      <w:r w:rsidR="002D07A8">
        <w:rPr>
          <w:rFonts w:ascii="Calibri" w:hAnsi="Calibri" w:cs="Calibri"/>
          <w:sz w:val="28"/>
          <w:szCs w:val="28"/>
        </w:rPr>
        <w:t xml:space="preserve"> </w:t>
      </w:r>
      <w:r w:rsidR="00EB3DAB" w:rsidRPr="00EB3DAB">
        <w:rPr>
          <w:rFonts w:ascii="Calibri" w:hAnsi="Calibri" w:cs="Calibri"/>
          <w:sz w:val="28"/>
          <w:szCs w:val="28"/>
        </w:rPr>
        <w:t xml:space="preserve"> But how well these vehicles are put into practice, supported, and matched with the </w:t>
      </w:r>
      <w:r w:rsidR="00EB3DAB" w:rsidRPr="00EB3DAB">
        <w:rPr>
          <w:rFonts w:ascii="Calibri" w:hAnsi="Calibri" w:cs="Calibri"/>
          <w:sz w:val="28"/>
          <w:szCs w:val="28"/>
        </w:rPr>
        <w:lastRenderedPageBreak/>
        <w:t>needs of specific employees will determine how successful they are. A robust leadership pipeline and ongoing feedback channels guarantee that Amazon stays competitive, inventive, and adaptable in a market that is changing quickly. In order to further improve growth, Amazon could make development routes more individually tailored and guarantee that staff members participating in stretch assignments or mentorship partnerships receive regular support.</w:t>
      </w:r>
    </w:p>
    <w:p w14:paraId="36EF4FEE" w14:textId="47F05B0D" w:rsidR="002274FE" w:rsidRPr="0080693E" w:rsidRDefault="00F674E3" w:rsidP="0080693E">
      <w:pPr>
        <w:pStyle w:val="Heading2"/>
        <w:rPr>
          <w:b/>
          <w:bCs/>
          <w:color w:val="000000" w:themeColor="text1"/>
        </w:rPr>
      </w:pPr>
      <w:bookmarkStart w:id="16" w:name="_Toc178860046"/>
      <w:r w:rsidRPr="00F674E3">
        <w:rPr>
          <w:b/>
          <w:bCs/>
          <w:color w:val="000000" w:themeColor="text1"/>
        </w:rPr>
        <w:t>Develop a plan to meet the identified development needs and expectations of an individual.</w:t>
      </w:r>
      <w:r w:rsidR="009C6E27">
        <w:rPr>
          <w:b/>
          <w:bCs/>
          <w:color w:val="000000" w:themeColor="text1"/>
        </w:rPr>
        <w:t xml:space="preserve"> /</w:t>
      </w:r>
      <w:r w:rsidR="009711B0">
        <w:rPr>
          <w:b/>
          <w:bCs/>
          <w:color w:val="000000" w:themeColor="text1"/>
        </w:rPr>
        <w:t>PD</w:t>
      </w:r>
      <w:r w:rsidR="009C6E27">
        <w:rPr>
          <w:b/>
          <w:bCs/>
          <w:color w:val="000000" w:themeColor="text1"/>
        </w:rPr>
        <w:t xml:space="preserve">P AND </w:t>
      </w:r>
      <w:r w:rsidR="00A93AB2">
        <w:rPr>
          <w:b/>
          <w:bCs/>
          <w:color w:val="000000" w:themeColor="text1"/>
        </w:rPr>
        <w:t>GAP ANALYSIS/</w:t>
      </w:r>
      <w:bookmarkEnd w:id="16"/>
    </w:p>
    <w:p w14:paraId="277BB390" w14:textId="77777777" w:rsidR="00620217" w:rsidRPr="00620217" w:rsidRDefault="00620217" w:rsidP="00620217">
      <w:pPr>
        <w:pStyle w:val="Heading2"/>
      </w:pPr>
      <w:bookmarkStart w:id="17" w:name="_Toc178860047"/>
      <w:r w:rsidRPr="00620217">
        <w:t>How do you identify the needs?</w:t>
      </w:r>
      <w:bookmarkEnd w:id="17"/>
    </w:p>
    <w:p w14:paraId="4FA4675D" w14:textId="77777777" w:rsidR="00620217" w:rsidRPr="00620217" w:rsidRDefault="00620217" w:rsidP="00620217">
      <w:pPr>
        <w:pStyle w:val="Heading2"/>
      </w:pPr>
      <w:bookmarkStart w:id="18" w:name="_Toc178860048"/>
      <w:r w:rsidRPr="00620217">
        <w:t>What information do you need?</w:t>
      </w:r>
      <w:bookmarkEnd w:id="18"/>
    </w:p>
    <w:p w14:paraId="711E42A2" w14:textId="77777777" w:rsidR="00620217" w:rsidRPr="00620217" w:rsidRDefault="00620217" w:rsidP="00620217">
      <w:pPr>
        <w:pStyle w:val="Heading2"/>
      </w:pPr>
      <w:bookmarkStart w:id="19" w:name="_Toc178860049"/>
      <w:r w:rsidRPr="00620217">
        <w:t>How is it Captured?</w:t>
      </w:r>
      <w:bookmarkEnd w:id="19"/>
    </w:p>
    <w:p w14:paraId="30EF379D" w14:textId="77777777" w:rsidR="00620217" w:rsidRPr="00620217" w:rsidRDefault="00620217" w:rsidP="00620217">
      <w:pPr>
        <w:pStyle w:val="Heading2"/>
      </w:pPr>
      <w:bookmarkStart w:id="20" w:name="_Toc178860050"/>
      <w:r w:rsidRPr="00620217">
        <w:t>How is the plan presented?</w:t>
      </w:r>
      <w:bookmarkEnd w:id="20"/>
    </w:p>
    <w:p w14:paraId="64355820" w14:textId="77777777" w:rsidR="00620217" w:rsidRPr="00620217" w:rsidRDefault="00620217" w:rsidP="00620217">
      <w:pPr>
        <w:pStyle w:val="Heading2"/>
      </w:pPr>
      <w:bookmarkStart w:id="21" w:name="_Toc178860051"/>
      <w:r w:rsidRPr="00620217">
        <w:t>How is the plan implemented and monitored?</w:t>
      </w:r>
      <w:bookmarkEnd w:id="21"/>
    </w:p>
    <w:p w14:paraId="4DB3AAF3" w14:textId="6D82B883" w:rsidR="00F674E3" w:rsidRDefault="00620217" w:rsidP="00620217">
      <w:pPr>
        <w:pStyle w:val="Heading2"/>
      </w:pPr>
      <w:bookmarkStart w:id="22" w:name="_Toc178860052"/>
      <w:r w:rsidRPr="00620217">
        <w:t>How is the effectiveness evaluated?</w:t>
      </w:r>
      <w:bookmarkEnd w:id="22"/>
    </w:p>
    <w:p w14:paraId="12D7AACC" w14:textId="77777777" w:rsidR="001C3337" w:rsidRPr="001C3337" w:rsidRDefault="0080693E" w:rsidP="001C3337">
      <w:pPr>
        <w:spacing w:after="0"/>
        <w:rPr>
          <w:rFonts w:ascii="Calibri" w:hAnsi="Calibri" w:cs="Calibri"/>
          <w:sz w:val="28"/>
          <w:szCs w:val="28"/>
        </w:rPr>
      </w:pPr>
      <w:r w:rsidRPr="0080693E">
        <w:rPr>
          <w:rFonts w:ascii="Calibri" w:hAnsi="Calibri" w:cs="Calibri"/>
          <w:sz w:val="28"/>
          <w:szCs w:val="28"/>
        </w:rPr>
        <w:t>We can evaluate our present skill set and compare it to the degree of competency we want to reach by conducting a personal gap analysis (Bika, 2017). This analysis offers a clear picture of skill gaps and acts as a guide for future professional development.</w:t>
      </w:r>
      <w:r w:rsidR="001C3337">
        <w:rPr>
          <w:rFonts w:ascii="Calibri" w:hAnsi="Calibri" w:cs="Calibri"/>
          <w:sz w:val="28"/>
          <w:szCs w:val="28"/>
        </w:rPr>
        <w:t xml:space="preserve"> </w:t>
      </w:r>
      <w:r w:rsidR="001C3337" w:rsidRPr="001C3337">
        <w:rPr>
          <w:rFonts w:ascii="Calibri" w:hAnsi="Calibri" w:cs="Calibri"/>
          <w:sz w:val="28"/>
          <w:szCs w:val="28"/>
        </w:rPr>
        <w:t>As a warehouse worker hoping to advance into management and leadership positions at Amazon, I will evaluate the variations in knowledge, skills, and talents to see what areas I still need to focus on.</w:t>
      </w:r>
    </w:p>
    <w:p w14:paraId="4A4737A1" w14:textId="1E7E0CC6" w:rsidR="001243B5" w:rsidRPr="003576FB" w:rsidRDefault="001243B5" w:rsidP="003576FB">
      <w:pPr>
        <w:spacing w:after="0"/>
        <w:rPr>
          <w:rFonts w:ascii="Calibri" w:hAnsi="Calibri" w:cs="Calibri"/>
          <w:b/>
          <w:bCs/>
          <w:sz w:val="28"/>
          <w:szCs w:val="28"/>
        </w:rPr>
      </w:pPr>
      <w:r w:rsidRPr="003576FB">
        <w:rPr>
          <w:rFonts w:ascii="Calibri" w:hAnsi="Calibri" w:cs="Calibri"/>
          <w:b/>
          <w:bCs/>
          <w:sz w:val="28"/>
          <w:szCs w:val="28"/>
        </w:rPr>
        <w:t>Key competencies for me as a warehouse worker to take on a management role with Amazon include:</w:t>
      </w:r>
    </w:p>
    <w:p w14:paraId="41D481DD" w14:textId="77777777" w:rsidR="00C97369" w:rsidRDefault="003576FB" w:rsidP="00C453B7">
      <w:pPr>
        <w:spacing w:after="0"/>
        <w:rPr>
          <w:rFonts w:ascii="Calibri" w:hAnsi="Calibri" w:cs="Calibri"/>
          <w:sz w:val="28"/>
          <w:szCs w:val="28"/>
        </w:rPr>
      </w:pPr>
      <w:r w:rsidRPr="003576FB">
        <w:rPr>
          <w:rFonts w:ascii="Calibri" w:hAnsi="Calibri" w:cs="Calibri"/>
          <w:sz w:val="28"/>
          <w:szCs w:val="28"/>
        </w:rPr>
        <w:t>Team management, task delegation, and goal-motivation are examples of leadership abilities.</w:t>
      </w:r>
      <w:r w:rsidRPr="003576FB">
        <w:rPr>
          <w:rFonts w:ascii="Calibri" w:hAnsi="Calibri" w:cs="Calibri"/>
          <w:sz w:val="28"/>
          <w:szCs w:val="28"/>
        </w:rPr>
        <w:br/>
        <w:t>Strategic thinking is the process of making decisions that enhance performance by coordinating daily operations with overarching organisational goals.</w:t>
      </w:r>
      <w:r w:rsidRPr="003576FB">
        <w:rPr>
          <w:rFonts w:ascii="Calibri" w:hAnsi="Calibri" w:cs="Calibri"/>
          <w:sz w:val="28"/>
          <w:szCs w:val="28"/>
        </w:rPr>
        <w:br/>
        <w:t>Technical skills: knowledge of cutting-edge warehousing and supply chain logistics systems.</w:t>
      </w:r>
      <w:r w:rsidRPr="003576FB">
        <w:rPr>
          <w:rFonts w:ascii="Calibri" w:hAnsi="Calibri" w:cs="Calibri"/>
          <w:sz w:val="28"/>
          <w:szCs w:val="28"/>
        </w:rPr>
        <w:br/>
        <w:t>Managing operational difficulties like stock outs or workflow bottlenecks is known as problem solving.</w:t>
      </w:r>
      <w:r w:rsidRPr="003576FB">
        <w:rPr>
          <w:rFonts w:ascii="Calibri" w:hAnsi="Calibri" w:cs="Calibri"/>
          <w:sz w:val="28"/>
          <w:szCs w:val="28"/>
        </w:rPr>
        <w:br/>
      </w:r>
      <w:r w:rsidRPr="003576FB">
        <w:rPr>
          <w:rFonts w:ascii="Calibri" w:hAnsi="Calibri" w:cs="Calibri"/>
          <w:sz w:val="28"/>
          <w:szCs w:val="28"/>
        </w:rPr>
        <w:lastRenderedPageBreak/>
        <w:t>Effective communication between management, employees, and cross-functional teams.</w:t>
      </w:r>
      <w:r w:rsidRPr="003576FB">
        <w:rPr>
          <w:rFonts w:ascii="Calibri" w:hAnsi="Calibri" w:cs="Calibri"/>
          <w:sz w:val="28"/>
          <w:szCs w:val="28"/>
        </w:rPr>
        <w:br/>
        <w:t>Managing and resolving disputes inside the team is known as conflict management.</w:t>
      </w:r>
      <w:r w:rsidRPr="003576FB">
        <w:rPr>
          <w:rFonts w:ascii="Calibri" w:hAnsi="Calibri" w:cs="Calibri"/>
          <w:sz w:val="28"/>
          <w:szCs w:val="28"/>
        </w:rPr>
        <w:br/>
        <w:t>Project management includes overseeing work, allocating resources, and making sure important goals are completed on schedule</w:t>
      </w:r>
      <w:r w:rsidR="001F13BE">
        <w:rPr>
          <w:rFonts w:ascii="Calibri" w:hAnsi="Calibri" w:cs="Calibri"/>
          <w:sz w:val="28"/>
          <w:szCs w:val="28"/>
        </w:rPr>
        <w:t>.</w:t>
      </w:r>
    </w:p>
    <w:p w14:paraId="165598CD" w14:textId="64559225" w:rsidR="007A3639" w:rsidRPr="007A3639" w:rsidRDefault="007A3639" w:rsidP="00C453B7">
      <w:pPr>
        <w:spacing w:after="0"/>
        <w:rPr>
          <w:rFonts w:ascii="Calibri" w:hAnsi="Calibri" w:cs="Calibri"/>
          <w:b/>
          <w:bCs/>
          <w:sz w:val="28"/>
          <w:szCs w:val="28"/>
        </w:rPr>
      </w:pPr>
      <w:r w:rsidRPr="007A3639">
        <w:rPr>
          <w:rFonts w:ascii="Calibri" w:hAnsi="Calibri" w:cs="Calibri"/>
          <w:b/>
          <w:bCs/>
          <w:sz w:val="28"/>
          <w:szCs w:val="28"/>
        </w:rPr>
        <w:t>As an Amazon warehouse employee, my present competencies and expertise most likely consist of:</w:t>
      </w:r>
    </w:p>
    <w:p w14:paraId="7D731EEE" w14:textId="7A6C7118" w:rsidR="00FB2061" w:rsidRDefault="00C1488F" w:rsidP="000419BC">
      <w:pPr>
        <w:spacing w:after="0"/>
        <w:rPr>
          <w:rFonts w:ascii="Calibri" w:hAnsi="Calibri" w:cs="Calibri"/>
          <w:sz w:val="28"/>
          <w:szCs w:val="28"/>
        </w:rPr>
      </w:pPr>
      <w:r w:rsidRPr="00C1488F">
        <w:rPr>
          <w:rFonts w:ascii="Calibri" w:hAnsi="Calibri" w:cs="Calibri"/>
          <w:sz w:val="28"/>
          <w:szCs w:val="28"/>
        </w:rPr>
        <w:t>Operational Expertise: I have direct experience managing inventory, receiving shipments, and hitting performance goals in a warehouse.</w:t>
      </w:r>
      <w:r w:rsidRPr="00C1488F">
        <w:rPr>
          <w:rFonts w:ascii="Calibri" w:hAnsi="Calibri" w:cs="Calibri"/>
          <w:sz w:val="28"/>
          <w:szCs w:val="28"/>
        </w:rPr>
        <w:br/>
        <w:t>Teamwork: I've had experience cooperating with coworkers and leading a group to accomplish daily goals.</w:t>
      </w:r>
      <w:r w:rsidRPr="00C1488F">
        <w:rPr>
          <w:rFonts w:ascii="Calibri" w:hAnsi="Calibri" w:cs="Calibri"/>
          <w:sz w:val="28"/>
          <w:szCs w:val="28"/>
        </w:rPr>
        <w:br/>
        <w:t xml:space="preserve">Time management: I'm skilled at efficiently allocating </w:t>
      </w:r>
      <w:r w:rsidR="00E54910">
        <w:rPr>
          <w:rFonts w:ascii="Calibri" w:hAnsi="Calibri" w:cs="Calibri"/>
          <w:sz w:val="28"/>
          <w:szCs w:val="28"/>
        </w:rPr>
        <w:t>my</w:t>
      </w:r>
      <w:r w:rsidRPr="00C1488F">
        <w:rPr>
          <w:rFonts w:ascii="Calibri" w:hAnsi="Calibri" w:cs="Calibri"/>
          <w:sz w:val="28"/>
          <w:szCs w:val="28"/>
        </w:rPr>
        <w:t xml:space="preserve"> time so that job shifts and academic obligations are balanced.</w:t>
      </w:r>
      <w:r w:rsidRPr="00C1488F">
        <w:rPr>
          <w:rFonts w:ascii="Calibri" w:hAnsi="Calibri" w:cs="Calibri"/>
          <w:sz w:val="28"/>
          <w:szCs w:val="28"/>
        </w:rPr>
        <w:br/>
        <w:t>Basic Problem-Solving: I take care of everyday operational problems when they come up, including broken equipment or ineffective processes.</w:t>
      </w:r>
      <w:r w:rsidRPr="00C1488F">
        <w:rPr>
          <w:rFonts w:ascii="Calibri" w:hAnsi="Calibri" w:cs="Calibri"/>
          <w:sz w:val="28"/>
          <w:szCs w:val="28"/>
        </w:rPr>
        <w:br/>
        <w:t>Knowledge of Leadership: I am learning about management theories, organisational behaviour, and leadership theories through my university</w:t>
      </w:r>
      <w:r w:rsidR="008F19D7">
        <w:rPr>
          <w:rFonts w:ascii="Calibri" w:hAnsi="Calibri" w:cs="Calibri"/>
          <w:sz w:val="28"/>
          <w:szCs w:val="28"/>
        </w:rPr>
        <w:t xml:space="preserve"> </w:t>
      </w:r>
      <w:r w:rsidRPr="00C1488F">
        <w:rPr>
          <w:rFonts w:ascii="Calibri" w:hAnsi="Calibri" w:cs="Calibri"/>
          <w:sz w:val="28"/>
          <w:szCs w:val="28"/>
        </w:rPr>
        <w:t xml:space="preserve"> </w:t>
      </w:r>
      <w:r w:rsidR="00514255" w:rsidRPr="00C1488F">
        <w:rPr>
          <w:rFonts w:ascii="Calibri" w:hAnsi="Calibri" w:cs="Calibri"/>
          <w:sz w:val="28"/>
          <w:szCs w:val="28"/>
        </w:rPr>
        <w:t>st</w:t>
      </w:r>
      <w:r w:rsidR="00514255">
        <w:rPr>
          <w:rFonts w:ascii="Calibri" w:hAnsi="Calibri" w:cs="Calibri"/>
          <w:sz w:val="28"/>
          <w:szCs w:val="28"/>
        </w:rPr>
        <w:t>udies.</w:t>
      </w:r>
      <w:r w:rsidR="00514255" w:rsidRPr="00FB2061">
        <w:rPr>
          <w:rFonts w:ascii="Calibri" w:hAnsi="Calibri" w:cs="Calibri"/>
          <w:sz w:val="28"/>
          <w:szCs w:val="28"/>
        </w:rPr>
        <w:t xml:space="preserve"> I</w:t>
      </w:r>
      <w:r w:rsidR="00FB2061" w:rsidRPr="00FB2061">
        <w:rPr>
          <w:rFonts w:ascii="Calibri" w:hAnsi="Calibri" w:cs="Calibri"/>
          <w:sz w:val="28"/>
          <w:szCs w:val="28"/>
        </w:rPr>
        <w:t xml:space="preserve"> understand decision-making, organisational behaviour, and strategic management.</w:t>
      </w:r>
    </w:p>
    <w:p w14:paraId="706FAA17" w14:textId="77777777" w:rsidR="0034420C" w:rsidRDefault="0034420C" w:rsidP="000419BC">
      <w:pPr>
        <w:spacing w:after="0"/>
        <w:rPr>
          <w:rFonts w:ascii="Calibri" w:hAnsi="Calibri" w:cs="Calibri"/>
          <w:sz w:val="28"/>
          <w:szCs w:val="28"/>
        </w:rPr>
      </w:pPr>
    </w:p>
    <w:p w14:paraId="6C8CE26B" w14:textId="77777777" w:rsidR="0034420C" w:rsidRDefault="0034420C" w:rsidP="000419BC">
      <w:pPr>
        <w:spacing w:after="0"/>
        <w:rPr>
          <w:rFonts w:ascii="Calibri" w:hAnsi="Calibri" w:cs="Calibri"/>
          <w:sz w:val="28"/>
          <w:szCs w:val="28"/>
        </w:rPr>
      </w:pPr>
    </w:p>
    <w:p w14:paraId="1E528E45" w14:textId="77777777" w:rsidR="0034420C" w:rsidRDefault="0034420C" w:rsidP="000419BC">
      <w:pPr>
        <w:spacing w:after="0"/>
        <w:rPr>
          <w:rFonts w:ascii="Calibri" w:hAnsi="Calibri" w:cs="Calibri"/>
          <w:sz w:val="28"/>
          <w:szCs w:val="28"/>
        </w:rPr>
      </w:pPr>
    </w:p>
    <w:p w14:paraId="161612F5" w14:textId="77777777" w:rsidR="0034420C" w:rsidRDefault="0034420C" w:rsidP="000419BC">
      <w:pPr>
        <w:spacing w:after="0"/>
        <w:rPr>
          <w:rFonts w:ascii="Calibri" w:hAnsi="Calibri" w:cs="Calibri"/>
          <w:sz w:val="28"/>
          <w:szCs w:val="28"/>
        </w:rPr>
      </w:pPr>
    </w:p>
    <w:p w14:paraId="6502069C" w14:textId="77777777" w:rsidR="0034420C" w:rsidRDefault="0034420C" w:rsidP="000419BC">
      <w:pPr>
        <w:spacing w:after="0"/>
        <w:rPr>
          <w:rFonts w:ascii="Calibri" w:hAnsi="Calibri" w:cs="Calibri"/>
          <w:sz w:val="28"/>
          <w:szCs w:val="28"/>
        </w:rPr>
      </w:pPr>
    </w:p>
    <w:p w14:paraId="208828A4" w14:textId="77777777" w:rsidR="0034420C" w:rsidRDefault="0034420C" w:rsidP="000419BC">
      <w:pPr>
        <w:spacing w:after="0"/>
        <w:rPr>
          <w:rFonts w:ascii="Calibri" w:hAnsi="Calibri" w:cs="Calibri"/>
          <w:sz w:val="28"/>
          <w:szCs w:val="28"/>
        </w:rPr>
      </w:pPr>
    </w:p>
    <w:p w14:paraId="6B8FBB5B" w14:textId="77777777" w:rsidR="0034420C" w:rsidRDefault="0034420C" w:rsidP="000419BC">
      <w:pPr>
        <w:spacing w:after="0"/>
        <w:rPr>
          <w:rFonts w:ascii="Calibri" w:hAnsi="Calibri" w:cs="Calibri"/>
          <w:sz w:val="28"/>
          <w:szCs w:val="28"/>
        </w:rPr>
      </w:pPr>
    </w:p>
    <w:p w14:paraId="7A808CE2" w14:textId="77777777" w:rsidR="0034420C" w:rsidRDefault="0034420C" w:rsidP="000419BC">
      <w:pPr>
        <w:spacing w:after="0"/>
        <w:rPr>
          <w:rFonts w:ascii="Calibri" w:hAnsi="Calibri" w:cs="Calibri"/>
          <w:sz w:val="28"/>
          <w:szCs w:val="28"/>
        </w:rPr>
      </w:pPr>
    </w:p>
    <w:p w14:paraId="76E4DC1E" w14:textId="77777777" w:rsidR="0034420C" w:rsidRDefault="0034420C" w:rsidP="000419BC">
      <w:pPr>
        <w:spacing w:after="0"/>
        <w:rPr>
          <w:rFonts w:ascii="Calibri" w:hAnsi="Calibri" w:cs="Calibri"/>
          <w:sz w:val="28"/>
          <w:szCs w:val="28"/>
        </w:rPr>
      </w:pPr>
    </w:p>
    <w:p w14:paraId="7AC4D466" w14:textId="77777777" w:rsidR="0034420C" w:rsidRDefault="0034420C" w:rsidP="000419BC">
      <w:pPr>
        <w:spacing w:after="0"/>
        <w:rPr>
          <w:rFonts w:ascii="Calibri" w:hAnsi="Calibri" w:cs="Calibri"/>
          <w:sz w:val="28"/>
          <w:szCs w:val="28"/>
        </w:rPr>
      </w:pPr>
    </w:p>
    <w:p w14:paraId="04B277CC" w14:textId="77777777" w:rsidR="0034420C" w:rsidRDefault="0034420C" w:rsidP="000419BC">
      <w:pPr>
        <w:spacing w:after="0"/>
        <w:rPr>
          <w:rFonts w:ascii="Calibri" w:hAnsi="Calibri" w:cs="Calibri"/>
          <w:sz w:val="28"/>
          <w:szCs w:val="28"/>
        </w:rPr>
      </w:pPr>
    </w:p>
    <w:p w14:paraId="2369B144" w14:textId="77777777" w:rsidR="0034420C" w:rsidRDefault="0034420C" w:rsidP="000419BC">
      <w:pPr>
        <w:spacing w:after="0"/>
        <w:rPr>
          <w:rFonts w:ascii="Calibri" w:hAnsi="Calibri" w:cs="Calibri"/>
          <w:sz w:val="28"/>
          <w:szCs w:val="28"/>
        </w:rPr>
      </w:pPr>
    </w:p>
    <w:p w14:paraId="409A18B5" w14:textId="77777777" w:rsidR="0034420C" w:rsidRDefault="0034420C" w:rsidP="000419BC">
      <w:pPr>
        <w:spacing w:after="0"/>
        <w:rPr>
          <w:rFonts w:ascii="Calibri" w:hAnsi="Calibri" w:cs="Calibri"/>
          <w:sz w:val="28"/>
          <w:szCs w:val="28"/>
        </w:rPr>
      </w:pPr>
    </w:p>
    <w:p w14:paraId="187CEBB9" w14:textId="77777777" w:rsidR="002E0119" w:rsidRDefault="002E0119" w:rsidP="000419BC">
      <w:pPr>
        <w:spacing w:after="0"/>
        <w:rPr>
          <w:rFonts w:ascii="Calibri" w:hAnsi="Calibri" w:cs="Calibri"/>
          <w:sz w:val="28"/>
          <w:szCs w:val="28"/>
        </w:rPr>
      </w:pPr>
    </w:p>
    <w:p w14:paraId="41CAE63D" w14:textId="77777777" w:rsidR="002E0119" w:rsidRDefault="002E0119" w:rsidP="000419BC">
      <w:pPr>
        <w:spacing w:after="0"/>
        <w:rPr>
          <w:rFonts w:ascii="Calibri" w:hAnsi="Calibri" w:cs="Calibri"/>
          <w:sz w:val="28"/>
          <w:szCs w:val="28"/>
        </w:rPr>
      </w:pPr>
    </w:p>
    <w:p w14:paraId="49AD8469" w14:textId="6CF7F6C3" w:rsidR="0034420C" w:rsidRPr="002E0119" w:rsidRDefault="002E0119" w:rsidP="000419BC">
      <w:pPr>
        <w:spacing w:after="0"/>
        <w:rPr>
          <w:rFonts w:ascii="Calibri" w:hAnsi="Calibri" w:cs="Calibri"/>
          <w:b/>
          <w:bCs/>
          <w:sz w:val="28"/>
          <w:szCs w:val="28"/>
        </w:rPr>
      </w:pPr>
      <w:r>
        <w:rPr>
          <w:rFonts w:ascii="Calibri" w:hAnsi="Calibri" w:cs="Calibri"/>
          <w:b/>
          <w:bCs/>
          <w:sz w:val="28"/>
          <w:szCs w:val="28"/>
        </w:rPr>
        <w:lastRenderedPageBreak/>
        <w:t xml:space="preserve">Gap analysis </w:t>
      </w:r>
    </w:p>
    <w:tbl>
      <w:tblPr>
        <w:tblStyle w:val="TableGrid"/>
        <w:tblW w:w="0" w:type="auto"/>
        <w:tblLook w:val="04A0" w:firstRow="1" w:lastRow="0" w:firstColumn="1" w:lastColumn="0" w:noHBand="0" w:noVBand="1"/>
      </w:tblPr>
      <w:tblGrid>
        <w:gridCol w:w="2254"/>
        <w:gridCol w:w="2254"/>
        <w:gridCol w:w="2254"/>
        <w:gridCol w:w="2254"/>
      </w:tblGrid>
      <w:tr w:rsidR="009813B5" w14:paraId="4D8E077C" w14:textId="77777777" w:rsidTr="009813B5">
        <w:tc>
          <w:tcPr>
            <w:tcW w:w="2254" w:type="dxa"/>
          </w:tcPr>
          <w:p w14:paraId="5121D267" w14:textId="3CC3506B" w:rsidR="009813B5" w:rsidRPr="00C233CE" w:rsidRDefault="00320C91" w:rsidP="000419BC">
            <w:pPr>
              <w:rPr>
                <w:rFonts w:ascii="Calibri" w:hAnsi="Calibri" w:cs="Calibri"/>
                <w:b/>
                <w:bCs/>
                <w:sz w:val="20"/>
                <w:szCs w:val="20"/>
              </w:rPr>
            </w:pPr>
            <w:r w:rsidRPr="00C233CE">
              <w:rPr>
                <w:rFonts w:ascii="Calibri" w:hAnsi="Calibri" w:cs="Calibri"/>
                <w:b/>
                <w:bCs/>
                <w:sz w:val="20"/>
                <w:szCs w:val="20"/>
              </w:rPr>
              <w:t>Competency area</w:t>
            </w:r>
          </w:p>
        </w:tc>
        <w:tc>
          <w:tcPr>
            <w:tcW w:w="2254" w:type="dxa"/>
          </w:tcPr>
          <w:p w14:paraId="1991A35F" w14:textId="25BA4AED" w:rsidR="009813B5" w:rsidRPr="00C233CE" w:rsidRDefault="006D7866" w:rsidP="000419BC">
            <w:pPr>
              <w:rPr>
                <w:rFonts w:ascii="Calibri" w:hAnsi="Calibri" w:cs="Calibri"/>
                <w:b/>
                <w:bCs/>
                <w:sz w:val="20"/>
                <w:szCs w:val="20"/>
              </w:rPr>
            </w:pPr>
            <w:r w:rsidRPr="00C233CE">
              <w:rPr>
                <w:rFonts w:ascii="Calibri" w:hAnsi="Calibri" w:cs="Calibri"/>
                <w:b/>
                <w:bCs/>
                <w:sz w:val="20"/>
                <w:szCs w:val="20"/>
              </w:rPr>
              <w:t>Current level</w:t>
            </w:r>
          </w:p>
        </w:tc>
        <w:tc>
          <w:tcPr>
            <w:tcW w:w="2254" w:type="dxa"/>
          </w:tcPr>
          <w:p w14:paraId="033520D9" w14:textId="4526A9E8" w:rsidR="009813B5" w:rsidRPr="00C233CE" w:rsidRDefault="003B7622" w:rsidP="000419BC">
            <w:pPr>
              <w:rPr>
                <w:rFonts w:ascii="Calibri" w:hAnsi="Calibri" w:cs="Calibri"/>
                <w:b/>
                <w:bCs/>
                <w:sz w:val="20"/>
                <w:szCs w:val="20"/>
              </w:rPr>
            </w:pPr>
            <w:r w:rsidRPr="00C233CE">
              <w:rPr>
                <w:rFonts w:ascii="Calibri" w:hAnsi="Calibri" w:cs="Calibri"/>
                <w:b/>
                <w:bCs/>
                <w:sz w:val="20"/>
                <w:szCs w:val="20"/>
              </w:rPr>
              <w:t>Required for leadership</w:t>
            </w:r>
          </w:p>
        </w:tc>
        <w:tc>
          <w:tcPr>
            <w:tcW w:w="2254" w:type="dxa"/>
          </w:tcPr>
          <w:p w14:paraId="2839D430" w14:textId="25417D1E" w:rsidR="009813B5" w:rsidRPr="00C233CE" w:rsidRDefault="000C0FE1" w:rsidP="000419BC">
            <w:pPr>
              <w:rPr>
                <w:rFonts w:ascii="Calibri" w:hAnsi="Calibri" w:cs="Calibri"/>
                <w:b/>
                <w:bCs/>
                <w:sz w:val="20"/>
                <w:szCs w:val="20"/>
              </w:rPr>
            </w:pPr>
            <w:r w:rsidRPr="00C233CE">
              <w:rPr>
                <w:rFonts w:ascii="Calibri" w:hAnsi="Calibri" w:cs="Calibri"/>
                <w:b/>
                <w:bCs/>
                <w:sz w:val="20"/>
                <w:szCs w:val="20"/>
              </w:rPr>
              <w:t>Gap</w:t>
            </w:r>
          </w:p>
        </w:tc>
      </w:tr>
      <w:tr w:rsidR="009813B5" w14:paraId="6FB155BF" w14:textId="77777777" w:rsidTr="009813B5">
        <w:tc>
          <w:tcPr>
            <w:tcW w:w="2254" w:type="dxa"/>
          </w:tcPr>
          <w:p w14:paraId="5CC20CEB" w14:textId="39640AE9" w:rsidR="009813B5" w:rsidRPr="00C233CE" w:rsidRDefault="00B95330" w:rsidP="000419BC">
            <w:pPr>
              <w:rPr>
                <w:rFonts w:ascii="Calibri" w:hAnsi="Calibri" w:cs="Calibri"/>
                <w:sz w:val="20"/>
                <w:szCs w:val="20"/>
              </w:rPr>
            </w:pPr>
            <w:r w:rsidRPr="00C233CE">
              <w:rPr>
                <w:rFonts w:ascii="Calibri" w:hAnsi="Calibri" w:cs="Calibri"/>
                <w:sz w:val="20"/>
                <w:szCs w:val="20"/>
              </w:rPr>
              <w:t>Leadership skills</w:t>
            </w:r>
          </w:p>
        </w:tc>
        <w:tc>
          <w:tcPr>
            <w:tcW w:w="2254" w:type="dxa"/>
          </w:tcPr>
          <w:p w14:paraId="055FBCB0" w14:textId="7F30232F" w:rsidR="008F137D" w:rsidRPr="008F137D" w:rsidRDefault="00794BF9" w:rsidP="008F137D">
            <w:pPr>
              <w:rPr>
                <w:rFonts w:ascii="Calibri" w:hAnsi="Calibri" w:cs="Calibri"/>
                <w:sz w:val="20"/>
                <w:szCs w:val="20"/>
              </w:rPr>
            </w:pPr>
            <w:r w:rsidRPr="00C233CE">
              <w:rPr>
                <w:rFonts w:ascii="Calibri" w:hAnsi="Calibri" w:cs="Calibri"/>
                <w:sz w:val="20"/>
                <w:szCs w:val="20"/>
              </w:rPr>
              <w:t>I</w:t>
            </w:r>
            <w:r w:rsidR="008F137D" w:rsidRPr="008F137D">
              <w:rPr>
                <w:rFonts w:ascii="Calibri" w:hAnsi="Calibri" w:cs="Calibri"/>
                <w:sz w:val="20"/>
                <w:szCs w:val="20"/>
              </w:rPr>
              <w:t>nsufficient expertise managing teams or projects</w:t>
            </w:r>
          </w:p>
          <w:p w14:paraId="1B766A4A" w14:textId="77777777" w:rsidR="009813B5" w:rsidRPr="00C233CE" w:rsidRDefault="009813B5" w:rsidP="000419BC">
            <w:pPr>
              <w:rPr>
                <w:rFonts w:ascii="Calibri" w:hAnsi="Calibri" w:cs="Calibri"/>
                <w:sz w:val="20"/>
                <w:szCs w:val="20"/>
              </w:rPr>
            </w:pPr>
          </w:p>
        </w:tc>
        <w:tc>
          <w:tcPr>
            <w:tcW w:w="2254" w:type="dxa"/>
          </w:tcPr>
          <w:p w14:paraId="04BB72BE" w14:textId="77777777" w:rsidR="00FE778B" w:rsidRPr="00FE778B" w:rsidRDefault="00FE778B" w:rsidP="00FE778B">
            <w:pPr>
              <w:rPr>
                <w:rFonts w:ascii="Calibri" w:hAnsi="Calibri" w:cs="Calibri"/>
                <w:sz w:val="20"/>
                <w:szCs w:val="20"/>
              </w:rPr>
            </w:pPr>
            <w:r w:rsidRPr="00FE778B">
              <w:rPr>
                <w:rFonts w:ascii="Calibri" w:hAnsi="Calibri" w:cs="Calibri"/>
                <w:sz w:val="20"/>
                <w:szCs w:val="20"/>
              </w:rPr>
              <w:t>Capacity to inspire high performance, manage disagreements, and lead teams</w:t>
            </w:r>
          </w:p>
          <w:p w14:paraId="28D86756" w14:textId="77777777" w:rsidR="009813B5" w:rsidRPr="00C233CE" w:rsidRDefault="009813B5" w:rsidP="000419BC">
            <w:pPr>
              <w:rPr>
                <w:rFonts w:ascii="Calibri" w:hAnsi="Calibri" w:cs="Calibri"/>
                <w:sz w:val="20"/>
                <w:szCs w:val="20"/>
              </w:rPr>
            </w:pPr>
          </w:p>
        </w:tc>
        <w:tc>
          <w:tcPr>
            <w:tcW w:w="2254" w:type="dxa"/>
          </w:tcPr>
          <w:p w14:paraId="53857C9D" w14:textId="77777777" w:rsidR="009A4375" w:rsidRPr="009A4375" w:rsidRDefault="009A4375" w:rsidP="009A4375">
            <w:pPr>
              <w:rPr>
                <w:rFonts w:ascii="Calibri" w:hAnsi="Calibri" w:cs="Calibri"/>
                <w:sz w:val="20"/>
                <w:szCs w:val="20"/>
              </w:rPr>
            </w:pPr>
            <w:r w:rsidRPr="009A4375">
              <w:rPr>
                <w:rFonts w:ascii="Calibri" w:hAnsi="Calibri" w:cs="Calibri"/>
                <w:sz w:val="20"/>
                <w:szCs w:val="20"/>
              </w:rPr>
              <w:t>Opportunities for actual leadership are needed.</w:t>
            </w:r>
          </w:p>
          <w:p w14:paraId="1101088A" w14:textId="77777777" w:rsidR="009813B5" w:rsidRPr="00C233CE" w:rsidRDefault="009813B5" w:rsidP="000419BC">
            <w:pPr>
              <w:rPr>
                <w:rFonts w:ascii="Calibri" w:hAnsi="Calibri" w:cs="Calibri"/>
                <w:sz w:val="20"/>
                <w:szCs w:val="20"/>
              </w:rPr>
            </w:pPr>
          </w:p>
        </w:tc>
      </w:tr>
      <w:tr w:rsidR="009813B5" w14:paraId="6D033D6A" w14:textId="77777777" w:rsidTr="009813B5">
        <w:tc>
          <w:tcPr>
            <w:tcW w:w="2254" w:type="dxa"/>
          </w:tcPr>
          <w:p w14:paraId="01336266" w14:textId="67E2B40E" w:rsidR="009813B5" w:rsidRPr="00C233CE" w:rsidRDefault="00B95330" w:rsidP="000419BC">
            <w:pPr>
              <w:rPr>
                <w:rFonts w:ascii="Calibri" w:hAnsi="Calibri" w:cs="Calibri"/>
                <w:sz w:val="20"/>
                <w:szCs w:val="20"/>
              </w:rPr>
            </w:pPr>
            <w:r w:rsidRPr="00C233CE">
              <w:rPr>
                <w:rFonts w:ascii="Calibri" w:hAnsi="Calibri" w:cs="Calibri"/>
                <w:sz w:val="20"/>
                <w:szCs w:val="20"/>
              </w:rPr>
              <w:t xml:space="preserve">Performance </w:t>
            </w:r>
            <w:r w:rsidR="00EC20AE" w:rsidRPr="00C233CE">
              <w:rPr>
                <w:rFonts w:ascii="Calibri" w:hAnsi="Calibri" w:cs="Calibri"/>
                <w:sz w:val="20"/>
                <w:szCs w:val="20"/>
              </w:rPr>
              <w:t xml:space="preserve">management </w:t>
            </w:r>
          </w:p>
        </w:tc>
        <w:tc>
          <w:tcPr>
            <w:tcW w:w="2254" w:type="dxa"/>
          </w:tcPr>
          <w:p w14:paraId="2B5286A6" w14:textId="0AC2A82C" w:rsidR="009813B5" w:rsidRPr="00C233CE" w:rsidRDefault="00794BF9" w:rsidP="000419BC">
            <w:pPr>
              <w:rPr>
                <w:rFonts w:ascii="Calibri" w:hAnsi="Calibri" w:cs="Calibri"/>
                <w:sz w:val="20"/>
                <w:szCs w:val="20"/>
              </w:rPr>
            </w:pPr>
            <w:r w:rsidRPr="00C233CE">
              <w:rPr>
                <w:rFonts w:ascii="Calibri" w:hAnsi="Calibri" w:cs="Calibri"/>
                <w:sz w:val="20"/>
                <w:szCs w:val="20"/>
              </w:rPr>
              <w:t>Familiar with basic productivity targets</w:t>
            </w:r>
          </w:p>
        </w:tc>
        <w:tc>
          <w:tcPr>
            <w:tcW w:w="2254" w:type="dxa"/>
          </w:tcPr>
          <w:p w14:paraId="3FAEEC20" w14:textId="77777777" w:rsidR="00BA3D22" w:rsidRPr="00BA3D22" w:rsidRDefault="00BA3D22" w:rsidP="00BA3D22">
            <w:pPr>
              <w:rPr>
                <w:rFonts w:ascii="Calibri" w:hAnsi="Calibri" w:cs="Calibri"/>
                <w:sz w:val="20"/>
                <w:szCs w:val="20"/>
              </w:rPr>
            </w:pPr>
            <w:r w:rsidRPr="00BA3D22">
              <w:rPr>
                <w:rFonts w:ascii="Calibri" w:hAnsi="Calibri" w:cs="Calibri"/>
                <w:sz w:val="20"/>
                <w:szCs w:val="20"/>
              </w:rPr>
              <w:t>Ability to establish and oversee KPIs for group performance</w:t>
            </w:r>
          </w:p>
          <w:p w14:paraId="18044C80" w14:textId="77777777" w:rsidR="009813B5" w:rsidRPr="00C233CE" w:rsidRDefault="009813B5" w:rsidP="000419BC">
            <w:pPr>
              <w:rPr>
                <w:rFonts w:ascii="Calibri" w:hAnsi="Calibri" w:cs="Calibri"/>
                <w:sz w:val="20"/>
                <w:szCs w:val="20"/>
              </w:rPr>
            </w:pPr>
          </w:p>
        </w:tc>
        <w:tc>
          <w:tcPr>
            <w:tcW w:w="2254" w:type="dxa"/>
          </w:tcPr>
          <w:p w14:paraId="77F78055" w14:textId="11604710" w:rsidR="009813B5" w:rsidRPr="00C233CE" w:rsidRDefault="00641BA7" w:rsidP="000419BC">
            <w:pPr>
              <w:rPr>
                <w:rFonts w:ascii="Calibri" w:hAnsi="Calibri" w:cs="Calibri"/>
                <w:sz w:val="20"/>
                <w:szCs w:val="20"/>
              </w:rPr>
            </w:pPr>
            <w:r w:rsidRPr="00C233CE">
              <w:rPr>
                <w:rFonts w:ascii="Calibri" w:hAnsi="Calibri" w:cs="Calibri"/>
                <w:sz w:val="20"/>
                <w:szCs w:val="20"/>
              </w:rPr>
              <w:t>Need to understand and apply KPI management</w:t>
            </w:r>
          </w:p>
        </w:tc>
      </w:tr>
      <w:tr w:rsidR="009813B5" w14:paraId="4FE5D669" w14:textId="77777777" w:rsidTr="009813B5">
        <w:tc>
          <w:tcPr>
            <w:tcW w:w="2254" w:type="dxa"/>
          </w:tcPr>
          <w:p w14:paraId="30580FC2" w14:textId="7D0BB5E4" w:rsidR="009813B5" w:rsidRPr="00C233CE" w:rsidRDefault="00552B5F" w:rsidP="000419BC">
            <w:pPr>
              <w:rPr>
                <w:rFonts w:ascii="Calibri" w:hAnsi="Calibri" w:cs="Calibri"/>
                <w:sz w:val="20"/>
                <w:szCs w:val="20"/>
              </w:rPr>
            </w:pPr>
            <w:r w:rsidRPr="00C233CE">
              <w:rPr>
                <w:rFonts w:ascii="Calibri" w:hAnsi="Calibri" w:cs="Calibri"/>
                <w:sz w:val="20"/>
                <w:szCs w:val="20"/>
              </w:rPr>
              <w:t>S</w:t>
            </w:r>
            <w:r w:rsidR="00EC20AE" w:rsidRPr="00C233CE">
              <w:rPr>
                <w:rFonts w:ascii="Calibri" w:hAnsi="Calibri" w:cs="Calibri"/>
                <w:sz w:val="20"/>
                <w:szCs w:val="20"/>
              </w:rPr>
              <w:t>trategic</w:t>
            </w:r>
            <w:r w:rsidRPr="00C233CE">
              <w:rPr>
                <w:rFonts w:ascii="Calibri" w:hAnsi="Calibri" w:cs="Calibri"/>
                <w:sz w:val="20"/>
                <w:szCs w:val="20"/>
              </w:rPr>
              <w:t xml:space="preserve"> thinking</w:t>
            </w:r>
          </w:p>
        </w:tc>
        <w:tc>
          <w:tcPr>
            <w:tcW w:w="2254" w:type="dxa"/>
          </w:tcPr>
          <w:p w14:paraId="3D614FE1" w14:textId="21B56C02" w:rsidR="009813B5" w:rsidRPr="00C233CE" w:rsidRDefault="00983D91" w:rsidP="000419BC">
            <w:pPr>
              <w:rPr>
                <w:rFonts w:ascii="Calibri" w:hAnsi="Calibri" w:cs="Calibri"/>
                <w:sz w:val="20"/>
                <w:szCs w:val="20"/>
              </w:rPr>
            </w:pPr>
            <w:r w:rsidRPr="00C233CE">
              <w:rPr>
                <w:rFonts w:ascii="Calibri" w:hAnsi="Calibri" w:cs="Calibri"/>
                <w:sz w:val="20"/>
                <w:szCs w:val="20"/>
              </w:rPr>
              <w:t>Focused on operational tasks</w:t>
            </w:r>
          </w:p>
        </w:tc>
        <w:tc>
          <w:tcPr>
            <w:tcW w:w="2254" w:type="dxa"/>
          </w:tcPr>
          <w:p w14:paraId="5ABA017E" w14:textId="77777777" w:rsidR="007F32A2" w:rsidRPr="007F32A2" w:rsidRDefault="007F32A2" w:rsidP="007F32A2">
            <w:pPr>
              <w:rPr>
                <w:rFonts w:ascii="Calibri" w:hAnsi="Calibri" w:cs="Calibri"/>
                <w:sz w:val="20"/>
                <w:szCs w:val="20"/>
              </w:rPr>
            </w:pPr>
            <w:r w:rsidRPr="007F32A2">
              <w:rPr>
                <w:rFonts w:ascii="Calibri" w:hAnsi="Calibri" w:cs="Calibri"/>
                <w:sz w:val="20"/>
                <w:szCs w:val="20"/>
              </w:rPr>
              <w:t>Capacity to synchronise everyday tasks with overarching business goals</w:t>
            </w:r>
          </w:p>
          <w:p w14:paraId="594252BD" w14:textId="77777777" w:rsidR="009813B5" w:rsidRPr="00C233CE" w:rsidRDefault="009813B5" w:rsidP="000419BC">
            <w:pPr>
              <w:rPr>
                <w:rFonts w:ascii="Calibri" w:hAnsi="Calibri" w:cs="Calibri"/>
                <w:sz w:val="20"/>
                <w:szCs w:val="20"/>
              </w:rPr>
            </w:pPr>
          </w:p>
        </w:tc>
        <w:tc>
          <w:tcPr>
            <w:tcW w:w="2254" w:type="dxa"/>
          </w:tcPr>
          <w:p w14:paraId="03B05E80" w14:textId="77777777" w:rsidR="00901E16" w:rsidRPr="00901E16" w:rsidRDefault="00901E16" w:rsidP="00901E16">
            <w:pPr>
              <w:rPr>
                <w:rFonts w:ascii="Calibri" w:hAnsi="Calibri" w:cs="Calibri"/>
                <w:sz w:val="20"/>
                <w:szCs w:val="20"/>
              </w:rPr>
            </w:pPr>
            <w:r w:rsidRPr="00901E16">
              <w:rPr>
                <w:rFonts w:ascii="Calibri" w:hAnsi="Calibri" w:cs="Calibri"/>
                <w:sz w:val="20"/>
                <w:szCs w:val="20"/>
              </w:rPr>
              <w:t>Lack of Amazon's overarching plan</w:t>
            </w:r>
          </w:p>
          <w:p w14:paraId="606CFAFE" w14:textId="77777777" w:rsidR="009813B5" w:rsidRPr="00C233CE" w:rsidRDefault="009813B5" w:rsidP="000419BC">
            <w:pPr>
              <w:rPr>
                <w:rFonts w:ascii="Calibri" w:hAnsi="Calibri" w:cs="Calibri"/>
                <w:sz w:val="20"/>
                <w:szCs w:val="20"/>
              </w:rPr>
            </w:pPr>
          </w:p>
        </w:tc>
      </w:tr>
      <w:tr w:rsidR="009813B5" w14:paraId="081C2404" w14:textId="77777777" w:rsidTr="009813B5">
        <w:tc>
          <w:tcPr>
            <w:tcW w:w="2254" w:type="dxa"/>
          </w:tcPr>
          <w:p w14:paraId="3F5F68D0" w14:textId="3CE3F26B" w:rsidR="009813B5" w:rsidRPr="00C233CE" w:rsidRDefault="006D7866" w:rsidP="000419BC">
            <w:pPr>
              <w:rPr>
                <w:rFonts w:ascii="Calibri" w:hAnsi="Calibri" w:cs="Calibri"/>
                <w:sz w:val="20"/>
                <w:szCs w:val="20"/>
              </w:rPr>
            </w:pPr>
            <w:r w:rsidRPr="00C233CE">
              <w:rPr>
                <w:rFonts w:ascii="Calibri" w:hAnsi="Calibri" w:cs="Calibri"/>
                <w:sz w:val="20"/>
                <w:szCs w:val="20"/>
              </w:rPr>
              <w:t>Communication skills</w:t>
            </w:r>
          </w:p>
        </w:tc>
        <w:tc>
          <w:tcPr>
            <w:tcW w:w="2254" w:type="dxa"/>
          </w:tcPr>
          <w:p w14:paraId="4A44D844" w14:textId="79CDD493" w:rsidR="009813B5" w:rsidRPr="00C233CE" w:rsidRDefault="00911DDA" w:rsidP="000419BC">
            <w:pPr>
              <w:rPr>
                <w:rFonts w:ascii="Calibri" w:hAnsi="Calibri" w:cs="Calibri"/>
                <w:sz w:val="20"/>
                <w:szCs w:val="20"/>
              </w:rPr>
            </w:pPr>
            <w:r w:rsidRPr="00C233CE">
              <w:rPr>
                <w:rFonts w:ascii="Calibri" w:hAnsi="Calibri" w:cs="Calibri"/>
                <w:sz w:val="20"/>
                <w:szCs w:val="20"/>
              </w:rPr>
              <w:t>Basic communication with team members</w:t>
            </w:r>
          </w:p>
        </w:tc>
        <w:tc>
          <w:tcPr>
            <w:tcW w:w="2254" w:type="dxa"/>
          </w:tcPr>
          <w:p w14:paraId="5E1EDB53" w14:textId="77777777" w:rsidR="00FE47C8" w:rsidRPr="00FE47C8" w:rsidRDefault="00FE47C8" w:rsidP="00FE47C8">
            <w:pPr>
              <w:rPr>
                <w:rFonts w:ascii="Calibri" w:hAnsi="Calibri" w:cs="Calibri"/>
                <w:sz w:val="20"/>
                <w:szCs w:val="20"/>
              </w:rPr>
            </w:pPr>
            <w:r w:rsidRPr="00FE47C8">
              <w:rPr>
                <w:rFonts w:ascii="Calibri" w:hAnsi="Calibri" w:cs="Calibri"/>
                <w:sz w:val="20"/>
                <w:szCs w:val="20"/>
              </w:rPr>
              <w:t>Persuasive and transparent communication, particularly while leading teams</w:t>
            </w:r>
          </w:p>
          <w:p w14:paraId="4E298756" w14:textId="77777777" w:rsidR="009813B5" w:rsidRPr="00C233CE" w:rsidRDefault="009813B5" w:rsidP="000419BC">
            <w:pPr>
              <w:rPr>
                <w:rFonts w:ascii="Calibri" w:hAnsi="Calibri" w:cs="Calibri"/>
                <w:sz w:val="20"/>
                <w:szCs w:val="20"/>
              </w:rPr>
            </w:pPr>
          </w:p>
        </w:tc>
        <w:tc>
          <w:tcPr>
            <w:tcW w:w="2254" w:type="dxa"/>
          </w:tcPr>
          <w:p w14:paraId="2A39D7E5" w14:textId="0BA1E3F1" w:rsidR="009813B5" w:rsidRPr="00C233CE" w:rsidRDefault="003439DC" w:rsidP="000419BC">
            <w:pPr>
              <w:rPr>
                <w:rFonts w:ascii="Calibri" w:hAnsi="Calibri" w:cs="Calibri"/>
                <w:sz w:val="20"/>
                <w:szCs w:val="20"/>
              </w:rPr>
            </w:pPr>
            <w:r w:rsidRPr="00C233CE">
              <w:rPr>
                <w:rFonts w:ascii="Calibri" w:hAnsi="Calibri" w:cs="Calibri"/>
                <w:sz w:val="20"/>
                <w:szCs w:val="20"/>
              </w:rPr>
              <w:t>Need improvement in verbal and written communication</w:t>
            </w:r>
          </w:p>
        </w:tc>
      </w:tr>
    </w:tbl>
    <w:p w14:paraId="2E1AF47C" w14:textId="77777777" w:rsidR="00716EFB" w:rsidRDefault="00716EFB" w:rsidP="000419BC">
      <w:pPr>
        <w:spacing w:after="0"/>
        <w:rPr>
          <w:rFonts w:ascii="Calibri" w:hAnsi="Calibri" w:cs="Calibri"/>
          <w:sz w:val="28"/>
          <w:szCs w:val="28"/>
        </w:rPr>
      </w:pPr>
    </w:p>
    <w:p w14:paraId="452FE0A7" w14:textId="209604A6" w:rsidR="00716EFB" w:rsidRDefault="00DF446F" w:rsidP="000419BC">
      <w:pPr>
        <w:spacing w:after="0"/>
        <w:rPr>
          <w:rFonts w:ascii="Calibri" w:hAnsi="Calibri" w:cs="Calibri"/>
          <w:b/>
          <w:bCs/>
          <w:sz w:val="28"/>
          <w:szCs w:val="28"/>
        </w:rPr>
      </w:pPr>
      <w:r>
        <w:rPr>
          <w:rFonts w:ascii="Calibri" w:hAnsi="Calibri" w:cs="Calibri"/>
          <w:b/>
          <w:bCs/>
          <w:sz w:val="28"/>
          <w:szCs w:val="28"/>
        </w:rPr>
        <w:t>Action Plan</w:t>
      </w:r>
    </w:p>
    <w:tbl>
      <w:tblPr>
        <w:tblStyle w:val="TableGrid"/>
        <w:tblW w:w="0" w:type="auto"/>
        <w:tblLook w:val="04A0" w:firstRow="1" w:lastRow="0" w:firstColumn="1" w:lastColumn="0" w:noHBand="0" w:noVBand="1"/>
      </w:tblPr>
      <w:tblGrid>
        <w:gridCol w:w="2254"/>
        <w:gridCol w:w="2254"/>
        <w:gridCol w:w="2254"/>
        <w:gridCol w:w="2254"/>
      </w:tblGrid>
      <w:tr w:rsidR="00E4743E" w14:paraId="0D4C3584" w14:textId="77777777" w:rsidTr="00E4743E">
        <w:tc>
          <w:tcPr>
            <w:tcW w:w="2254" w:type="dxa"/>
          </w:tcPr>
          <w:p w14:paraId="5C57AAE0" w14:textId="33DB790D" w:rsidR="00E4743E" w:rsidRPr="00C233CE" w:rsidRDefault="00FD7779" w:rsidP="000419BC">
            <w:pPr>
              <w:rPr>
                <w:rFonts w:ascii="Calibri" w:hAnsi="Calibri" w:cs="Calibri"/>
                <w:sz w:val="20"/>
                <w:szCs w:val="20"/>
              </w:rPr>
            </w:pPr>
            <w:r w:rsidRPr="00C233CE">
              <w:rPr>
                <w:rFonts w:ascii="Calibri" w:hAnsi="Calibri" w:cs="Calibri"/>
                <w:sz w:val="20"/>
                <w:szCs w:val="20"/>
              </w:rPr>
              <w:t>Gap</w:t>
            </w:r>
          </w:p>
        </w:tc>
        <w:tc>
          <w:tcPr>
            <w:tcW w:w="2254" w:type="dxa"/>
          </w:tcPr>
          <w:p w14:paraId="2A434AAA" w14:textId="44E0829C" w:rsidR="00E4743E" w:rsidRPr="00C233CE" w:rsidRDefault="00FD7779" w:rsidP="000419BC">
            <w:pPr>
              <w:rPr>
                <w:rFonts w:ascii="Calibri" w:hAnsi="Calibri" w:cs="Calibri"/>
                <w:sz w:val="20"/>
                <w:szCs w:val="20"/>
              </w:rPr>
            </w:pPr>
            <w:r w:rsidRPr="00C233CE">
              <w:rPr>
                <w:rFonts w:ascii="Calibri" w:hAnsi="Calibri" w:cs="Calibri"/>
                <w:sz w:val="20"/>
                <w:szCs w:val="20"/>
              </w:rPr>
              <w:t>Development need</w:t>
            </w:r>
          </w:p>
        </w:tc>
        <w:tc>
          <w:tcPr>
            <w:tcW w:w="2254" w:type="dxa"/>
          </w:tcPr>
          <w:p w14:paraId="729415D3" w14:textId="60FD5A93" w:rsidR="00E4743E" w:rsidRPr="00C233CE" w:rsidRDefault="00FD7779" w:rsidP="000419BC">
            <w:pPr>
              <w:rPr>
                <w:rFonts w:ascii="Calibri" w:hAnsi="Calibri" w:cs="Calibri"/>
                <w:sz w:val="20"/>
                <w:szCs w:val="20"/>
              </w:rPr>
            </w:pPr>
            <w:r w:rsidRPr="00C233CE">
              <w:rPr>
                <w:rFonts w:ascii="Calibri" w:hAnsi="Calibri" w:cs="Calibri"/>
                <w:sz w:val="20"/>
                <w:szCs w:val="20"/>
              </w:rPr>
              <w:t>Action</w:t>
            </w:r>
            <w:r w:rsidR="00B35E38" w:rsidRPr="00C233CE">
              <w:rPr>
                <w:rFonts w:ascii="Calibri" w:hAnsi="Calibri" w:cs="Calibri"/>
                <w:sz w:val="20"/>
                <w:szCs w:val="20"/>
              </w:rPr>
              <w:t>s</w:t>
            </w:r>
            <w:r w:rsidRPr="00C233CE">
              <w:rPr>
                <w:rFonts w:ascii="Calibri" w:hAnsi="Calibri" w:cs="Calibri"/>
                <w:sz w:val="20"/>
                <w:szCs w:val="20"/>
              </w:rPr>
              <w:t xml:space="preserve"> to take</w:t>
            </w:r>
          </w:p>
        </w:tc>
        <w:tc>
          <w:tcPr>
            <w:tcW w:w="2254" w:type="dxa"/>
          </w:tcPr>
          <w:p w14:paraId="36163717" w14:textId="51AE1C65" w:rsidR="00E4743E" w:rsidRPr="00C233CE" w:rsidRDefault="00B35E38" w:rsidP="000419BC">
            <w:pPr>
              <w:rPr>
                <w:rFonts w:ascii="Calibri" w:hAnsi="Calibri" w:cs="Calibri"/>
                <w:sz w:val="20"/>
                <w:szCs w:val="20"/>
              </w:rPr>
            </w:pPr>
            <w:r w:rsidRPr="00C233CE">
              <w:rPr>
                <w:rFonts w:ascii="Calibri" w:hAnsi="Calibri" w:cs="Calibri"/>
                <w:sz w:val="20"/>
                <w:szCs w:val="20"/>
              </w:rPr>
              <w:t>Timeframe</w:t>
            </w:r>
          </w:p>
        </w:tc>
      </w:tr>
      <w:tr w:rsidR="00E4743E" w14:paraId="08F8E861" w14:textId="77777777" w:rsidTr="00E4743E">
        <w:tc>
          <w:tcPr>
            <w:tcW w:w="2254" w:type="dxa"/>
          </w:tcPr>
          <w:p w14:paraId="3FADB95B" w14:textId="6443E353" w:rsidR="00E4743E" w:rsidRPr="00C233CE" w:rsidRDefault="00B35E38" w:rsidP="000419BC">
            <w:pPr>
              <w:rPr>
                <w:rFonts w:ascii="Calibri" w:hAnsi="Calibri" w:cs="Calibri"/>
                <w:sz w:val="20"/>
                <w:szCs w:val="20"/>
              </w:rPr>
            </w:pPr>
            <w:r w:rsidRPr="00C233CE">
              <w:rPr>
                <w:rFonts w:ascii="Calibri" w:hAnsi="Calibri" w:cs="Calibri"/>
                <w:sz w:val="20"/>
                <w:szCs w:val="20"/>
              </w:rPr>
              <w:t>Leadership skills</w:t>
            </w:r>
          </w:p>
        </w:tc>
        <w:tc>
          <w:tcPr>
            <w:tcW w:w="2254" w:type="dxa"/>
          </w:tcPr>
          <w:p w14:paraId="06ACBEF0" w14:textId="6FA617E2" w:rsidR="00E4743E" w:rsidRPr="00C233CE" w:rsidRDefault="00E97D55" w:rsidP="000419BC">
            <w:pPr>
              <w:rPr>
                <w:rFonts w:ascii="Calibri" w:hAnsi="Calibri" w:cs="Calibri"/>
                <w:sz w:val="20"/>
                <w:szCs w:val="20"/>
              </w:rPr>
            </w:pPr>
            <w:r w:rsidRPr="00C233CE">
              <w:rPr>
                <w:rFonts w:ascii="Calibri" w:hAnsi="Calibri" w:cs="Calibri"/>
                <w:sz w:val="20"/>
                <w:szCs w:val="20"/>
              </w:rPr>
              <w:t>Gain practical leadership experience</w:t>
            </w:r>
          </w:p>
        </w:tc>
        <w:tc>
          <w:tcPr>
            <w:tcW w:w="2254" w:type="dxa"/>
          </w:tcPr>
          <w:p w14:paraId="550B8F8A" w14:textId="77777777" w:rsidR="003E73B6" w:rsidRPr="003E73B6" w:rsidRDefault="003E73B6" w:rsidP="003E73B6">
            <w:pPr>
              <w:rPr>
                <w:rFonts w:ascii="Calibri" w:hAnsi="Calibri" w:cs="Calibri"/>
                <w:sz w:val="20"/>
                <w:szCs w:val="20"/>
              </w:rPr>
            </w:pPr>
            <w:r w:rsidRPr="003E73B6">
              <w:rPr>
                <w:rFonts w:ascii="Calibri" w:hAnsi="Calibri" w:cs="Calibri"/>
                <w:sz w:val="20"/>
                <w:szCs w:val="20"/>
              </w:rPr>
              <w:t>- Look for leadership positions at Amazon (such as taking charge of a small project or shift).</w:t>
            </w:r>
            <w:r w:rsidRPr="003E73B6">
              <w:rPr>
                <w:rFonts w:ascii="Calibri" w:hAnsi="Calibri" w:cs="Calibri"/>
                <w:sz w:val="20"/>
                <w:szCs w:val="20"/>
              </w:rPr>
              <w:br/>
              <w:t>- Take part in the leadership development initiatives that Amazon offers.</w:t>
            </w:r>
          </w:p>
          <w:p w14:paraId="2C25BFBA" w14:textId="77777777" w:rsidR="00E4743E" w:rsidRPr="00C233CE" w:rsidRDefault="00E4743E" w:rsidP="000419BC">
            <w:pPr>
              <w:rPr>
                <w:rFonts w:ascii="Calibri" w:hAnsi="Calibri" w:cs="Calibri"/>
                <w:sz w:val="20"/>
                <w:szCs w:val="20"/>
              </w:rPr>
            </w:pPr>
          </w:p>
        </w:tc>
        <w:tc>
          <w:tcPr>
            <w:tcW w:w="2254" w:type="dxa"/>
          </w:tcPr>
          <w:p w14:paraId="3F39016F" w14:textId="263CA4A0" w:rsidR="00E4743E" w:rsidRPr="00C233CE" w:rsidRDefault="002F5CCA" w:rsidP="000419BC">
            <w:pPr>
              <w:rPr>
                <w:rFonts w:ascii="Calibri" w:hAnsi="Calibri" w:cs="Calibri"/>
                <w:sz w:val="20"/>
                <w:szCs w:val="20"/>
              </w:rPr>
            </w:pPr>
            <w:r w:rsidRPr="00C233CE">
              <w:rPr>
                <w:rFonts w:ascii="Calibri" w:hAnsi="Calibri" w:cs="Calibri"/>
                <w:sz w:val="20"/>
                <w:szCs w:val="20"/>
              </w:rPr>
              <w:t>3-6 months</w:t>
            </w:r>
          </w:p>
        </w:tc>
      </w:tr>
      <w:tr w:rsidR="00E4743E" w14:paraId="18DAE70C" w14:textId="77777777" w:rsidTr="00E4743E">
        <w:tc>
          <w:tcPr>
            <w:tcW w:w="2254" w:type="dxa"/>
          </w:tcPr>
          <w:p w14:paraId="4FF777AD" w14:textId="3720C84F" w:rsidR="00E4743E" w:rsidRPr="00C233CE" w:rsidRDefault="00FC3DFC" w:rsidP="000419BC">
            <w:pPr>
              <w:rPr>
                <w:rFonts w:ascii="Calibri" w:hAnsi="Calibri" w:cs="Calibri"/>
                <w:sz w:val="20"/>
                <w:szCs w:val="20"/>
              </w:rPr>
            </w:pPr>
            <w:r w:rsidRPr="00C233CE">
              <w:rPr>
                <w:rFonts w:ascii="Calibri" w:hAnsi="Calibri" w:cs="Calibri"/>
                <w:sz w:val="20"/>
                <w:szCs w:val="20"/>
              </w:rPr>
              <w:t>Performance Management</w:t>
            </w:r>
          </w:p>
        </w:tc>
        <w:tc>
          <w:tcPr>
            <w:tcW w:w="2254" w:type="dxa"/>
          </w:tcPr>
          <w:p w14:paraId="63B708A7" w14:textId="1E4008E2" w:rsidR="00E4743E" w:rsidRPr="00C233CE" w:rsidRDefault="00221CB2" w:rsidP="000419BC">
            <w:pPr>
              <w:rPr>
                <w:rFonts w:ascii="Calibri" w:hAnsi="Calibri" w:cs="Calibri"/>
                <w:sz w:val="20"/>
                <w:szCs w:val="20"/>
              </w:rPr>
            </w:pPr>
            <w:r w:rsidRPr="00C233CE">
              <w:rPr>
                <w:rFonts w:ascii="Calibri" w:hAnsi="Calibri" w:cs="Calibri"/>
                <w:sz w:val="20"/>
                <w:szCs w:val="20"/>
              </w:rPr>
              <w:t>Learn how to set and manage KPIs</w:t>
            </w:r>
          </w:p>
        </w:tc>
        <w:tc>
          <w:tcPr>
            <w:tcW w:w="2254" w:type="dxa"/>
          </w:tcPr>
          <w:p w14:paraId="61E337DB" w14:textId="77777777" w:rsidR="00C233CE" w:rsidRPr="00C233CE" w:rsidRDefault="00C233CE" w:rsidP="00C233CE">
            <w:pPr>
              <w:rPr>
                <w:rFonts w:ascii="Calibri" w:hAnsi="Calibri" w:cs="Calibri"/>
                <w:sz w:val="20"/>
                <w:szCs w:val="20"/>
              </w:rPr>
            </w:pPr>
            <w:r w:rsidRPr="00C233CE">
              <w:rPr>
                <w:rFonts w:ascii="Calibri" w:hAnsi="Calibri" w:cs="Calibri"/>
                <w:sz w:val="20"/>
                <w:szCs w:val="20"/>
              </w:rPr>
              <w:t>- Enrol in workshops or internal training on KPI management.</w:t>
            </w:r>
            <w:r w:rsidRPr="00C233CE">
              <w:rPr>
                <w:rFonts w:ascii="Calibri" w:hAnsi="Calibri" w:cs="Calibri"/>
                <w:sz w:val="20"/>
                <w:szCs w:val="20"/>
              </w:rPr>
              <w:br/>
              <w:t>Collaborate with a supervisor to comprehend the significance of team KPIs.</w:t>
            </w:r>
          </w:p>
          <w:p w14:paraId="7FD3E294" w14:textId="77777777" w:rsidR="00E4743E" w:rsidRPr="00C233CE" w:rsidRDefault="00E4743E" w:rsidP="000419BC">
            <w:pPr>
              <w:rPr>
                <w:rFonts w:ascii="Calibri" w:hAnsi="Calibri" w:cs="Calibri"/>
                <w:sz w:val="20"/>
                <w:szCs w:val="20"/>
              </w:rPr>
            </w:pPr>
          </w:p>
        </w:tc>
        <w:tc>
          <w:tcPr>
            <w:tcW w:w="2254" w:type="dxa"/>
          </w:tcPr>
          <w:p w14:paraId="7EA847E4" w14:textId="2AE743B5" w:rsidR="00E4743E" w:rsidRPr="00C233CE" w:rsidRDefault="002F5CCA" w:rsidP="000419BC">
            <w:pPr>
              <w:rPr>
                <w:rFonts w:ascii="Calibri" w:hAnsi="Calibri" w:cs="Calibri"/>
                <w:sz w:val="20"/>
                <w:szCs w:val="20"/>
              </w:rPr>
            </w:pPr>
            <w:r w:rsidRPr="00C233CE">
              <w:rPr>
                <w:rFonts w:ascii="Calibri" w:hAnsi="Calibri" w:cs="Calibri"/>
                <w:sz w:val="20"/>
                <w:szCs w:val="20"/>
              </w:rPr>
              <w:t>2-4 months</w:t>
            </w:r>
          </w:p>
        </w:tc>
      </w:tr>
      <w:tr w:rsidR="00E4743E" w14:paraId="64EC2C7D" w14:textId="77777777" w:rsidTr="00E4743E">
        <w:tc>
          <w:tcPr>
            <w:tcW w:w="2254" w:type="dxa"/>
          </w:tcPr>
          <w:p w14:paraId="20DE7C85" w14:textId="686E4DF5" w:rsidR="00E4743E" w:rsidRPr="00C233CE" w:rsidRDefault="00FC3DFC" w:rsidP="000419BC">
            <w:pPr>
              <w:rPr>
                <w:rFonts w:ascii="Calibri" w:hAnsi="Calibri" w:cs="Calibri"/>
                <w:sz w:val="20"/>
                <w:szCs w:val="20"/>
              </w:rPr>
            </w:pPr>
            <w:r w:rsidRPr="00C233CE">
              <w:rPr>
                <w:rFonts w:ascii="Calibri" w:hAnsi="Calibri" w:cs="Calibri"/>
                <w:sz w:val="20"/>
                <w:szCs w:val="20"/>
              </w:rPr>
              <w:t>Strategic Thinking</w:t>
            </w:r>
          </w:p>
        </w:tc>
        <w:tc>
          <w:tcPr>
            <w:tcW w:w="2254" w:type="dxa"/>
          </w:tcPr>
          <w:p w14:paraId="125BC6E5" w14:textId="04F19681" w:rsidR="00E4743E" w:rsidRPr="00C233CE" w:rsidRDefault="00EB6D3F" w:rsidP="000419BC">
            <w:pPr>
              <w:rPr>
                <w:rFonts w:ascii="Calibri" w:hAnsi="Calibri" w:cs="Calibri"/>
                <w:sz w:val="20"/>
                <w:szCs w:val="20"/>
              </w:rPr>
            </w:pPr>
            <w:r w:rsidRPr="00EB6D3F">
              <w:rPr>
                <w:rFonts w:ascii="Calibri" w:hAnsi="Calibri" w:cs="Calibri"/>
                <w:sz w:val="20"/>
                <w:szCs w:val="20"/>
              </w:rPr>
              <w:t>Understand Amazon’s broader strategy</w:t>
            </w:r>
          </w:p>
        </w:tc>
        <w:tc>
          <w:tcPr>
            <w:tcW w:w="2254" w:type="dxa"/>
          </w:tcPr>
          <w:p w14:paraId="65EA0B17" w14:textId="121ED75C" w:rsidR="00E4743E" w:rsidRPr="00C233CE" w:rsidRDefault="00085268" w:rsidP="000419BC">
            <w:pPr>
              <w:rPr>
                <w:rFonts w:ascii="Calibri" w:hAnsi="Calibri" w:cs="Calibri"/>
                <w:sz w:val="20"/>
                <w:szCs w:val="20"/>
              </w:rPr>
            </w:pPr>
            <w:r w:rsidRPr="00085268">
              <w:rPr>
                <w:rFonts w:ascii="Calibri" w:hAnsi="Calibri" w:cs="Calibri"/>
                <w:sz w:val="20"/>
                <w:szCs w:val="20"/>
              </w:rPr>
              <w:t>- Take part in cross-functional projects to see how different teams align with company strategy.</w:t>
            </w:r>
          </w:p>
        </w:tc>
        <w:tc>
          <w:tcPr>
            <w:tcW w:w="2254" w:type="dxa"/>
          </w:tcPr>
          <w:p w14:paraId="5EB871A2" w14:textId="60CFCD27" w:rsidR="00E4743E" w:rsidRPr="00C233CE" w:rsidRDefault="000522F2" w:rsidP="000419BC">
            <w:pPr>
              <w:rPr>
                <w:rFonts w:ascii="Calibri" w:hAnsi="Calibri" w:cs="Calibri"/>
                <w:sz w:val="20"/>
                <w:szCs w:val="20"/>
              </w:rPr>
            </w:pPr>
            <w:r w:rsidRPr="00C233CE">
              <w:rPr>
                <w:rFonts w:ascii="Calibri" w:hAnsi="Calibri" w:cs="Calibri"/>
                <w:sz w:val="20"/>
                <w:szCs w:val="20"/>
              </w:rPr>
              <w:t>3-6 months</w:t>
            </w:r>
          </w:p>
        </w:tc>
      </w:tr>
      <w:tr w:rsidR="00E4743E" w14:paraId="367A0F5E" w14:textId="77777777" w:rsidTr="00E4743E">
        <w:tc>
          <w:tcPr>
            <w:tcW w:w="2254" w:type="dxa"/>
          </w:tcPr>
          <w:p w14:paraId="5373B30A" w14:textId="4637CBF0" w:rsidR="00E4743E" w:rsidRPr="00C233CE" w:rsidRDefault="003E73B6" w:rsidP="000419BC">
            <w:pPr>
              <w:rPr>
                <w:rFonts w:ascii="Calibri" w:hAnsi="Calibri" w:cs="Calibri"/>
                <w:sz w:val="20"/>
                <w:szCs w:val="20"/>
              </w:rPr>
            </w:pPr>
            <w:r w:rsidRPr="00C233CE">
              <w:rPr>
                <w:rFonts w:ascii="Calibri" w:hAnsi="Calibri" w:cs="Calibri"/>
                <w:sz w:val="20"/>
                <w:szCs w:val="20"/>
              </w:rPr>
              <w:t>Communication Skills</w:t>
            </w:r>
          </w:p>
        </w:tc>
        <w:tc>
          <w:tcPr>
            <w:tcW w:w="2254" w:type="dxa"/>
          </w:tcPr>
          <w:p w14:paraId="18A87B99" w14:textId="292CF936" w:rsidR="00E4743E" w:rsidRPr="00C233CE" w:rsidRDefault="00151265" w:rsidP="000419BC">
            <w:pPr>
              <w:rPr>
                <w:rFonts w:ascii="Calibri" w:hAnsi="Calibri" w:cs="Calibri"/>
                <w:sz w:val="20"/>
                <w:szCs w:val="20"/>
              </w:rPr>
            </w:pPr>
            <w:r w:rsidRPr="00151265">
              <w:rPr>
                <w:rFonts w:ascii="Calibri" w:hAnsi="Calibri" w:cs="Calibri"/>
                <w:sz w:val="20"/>
                <w:szCs w:val="20"/>
              </w:rPr>
              <w:t>Improve both verbal and written communication</w:t>
            </w:r>
          </w:p>
        </w:tc>
        <w:tc>
          <w:tcPr>
            <w:tcW w:w="2254" w:type="dxa"/>
          </w:tcPr>
          <w:p w14:paraId="2E0FC303" w14:textId="069604A5" w:rsidR="00085BE4" w:rsidRPr="00085BE4" w:rsidRDefault="00A73207" w:rsidP="00085BE4">
            <w:pPr>
              <w:rPr>
                <w:rFonts w:ascii="Calibri" w:hAnsi="Calibri" w:cs="Calibri"/>
                <w:sz w:val="20"/>
                <w:szCs w:val="20"/>
              </w:rPr>
            </w:pPr>
            <w:r>
              <w:rPr>
                <w:rFonts w:ascii="Calibri" w:hAnsi="Calibri" w:cs="Calibri"/>
                <w:sz w:val="20"/>
                <w:szCs w:val="20"/>
              </w:rPr>
              <w:t xml:space="preserve">- </w:t>
            </w:r>
            <w:r w:rsidR="00085BE4" w:rsidRPr="00085BE4">
              <w:rPr>
                <w:rFonts w:ascii="Calibri" w:hAnsi="Calibri" w:cs="Calibri"/>
                <w:sz w:val="20"/>
                <w:szCs w:val="20"/>
              </w:rPr>
              <w:t>Collaborate with a supervisor or mentor to acquire coaching methods.</w:t>
            </w:r>
          </w:p>
          <w:p w14:paraId="129A64D1" w14:textId="77777777" w:rsidR="00E4743E" w:rsidRPr="00C233CE" w:rsidRDefault="00E4743E" w:rsidP="000419BC">
            <w:pPr>
              <w:rPr>
                <w:rFonts w:ascii="Calibri" w:hAnsi="Calibri" w:cs="Calibri"/>
                <w:sz w:val="20"/>
                <w:szCs w:val="20"/>
              </w:rPr>
            </w:pPr>
          </w:p>
        </w:tc>
        <w:tc>
          <w:tcPr>
            <w:tcW w:w="2254" w:type="dxa"/>
          </w:tcPr>
          <w:p w14:paraId="481A5D4C" w14:textId="4D2A391F" w:rsidR="00E4743E" w:rsidRPr="00C233CE" w:rsidRDefault="000522F2" w:rsidP="000419BC">
            <w:pPr>
              <w:rPr>
                <w:rFonts w:ascii="Calibri" w:hAnsi="Calibri" w:cs="Calibri"/>
                <w:sz w:val="20"/>
                <w:szCs w:val="20"/>
              </w:rPr>
            </w:pPr>
            <w:r w:rsidRPr="00C233CE">
              <w:rPr>
                <w:rFonts w:ascii="Calibri" w:hAnsi="Calibri" w:cs="Calibri"/>
                <w:sz w:val="20"/>
                <w:szCs w:val="20"/>
              </w:rPr>
              <w:t>1-3 months</w:t>
            </w:r>
          </w:p>
        </w:tc>
      </w:tr>
    </w:tbl>
    <w:p w14:paraId="1E9F6FF3" w14:textId="77777777" w:rsidR="00FA1AD9" w:rsidRPr="00D27B8C" w:rsidRDefault="00FA1AD9" w:rsidP="000419BC">
      <w:pPr>
        <w:spacing w:after="0"/>
        <w:rPr>
          <w:rFonts w:ascii="Calibri" w:hAnsi="Calibri" w:cs="Calibri"/>
          <w:sz w:val="28"/>
          <w:szCs w:val="28"/>
        </w:rPr>
      </w:pPr>
    </w:p>
    <w:p w14:paraId="7DAF03DA" w14:textId="12BB7B43" w:rsidR="00C52ACD" w:rsidRPr="00C52ACD" w:rsidRDefault="0003055F" w:rsidP="000419BC">
      <w:pPr>
        <w:spacing w:after="120"/>
        <w:rPr>
          <w:rFonts w:ascii="Calibri" w:hAnsi="Calibri" w:cs="Calibri"/>
          <w:sz w:val="28"/>
          <w:szCs w:val="28"/>
        </w:rPr>
      </w:pPr>
      <w:r>
        <w:rPr>
          <w:rFonts w:ascii="Calibri" w:hAnsi="Calibri" w:cs="Calibri"/>
          <w:sz w:val="28"/>
          <w:szCs w:val="28"/>
        </w:rPr>
        <w:lastRenderedPageBreak/>
        <w:t>According to</w:t>
      </w:r>
      <w:r w:rsidR="00AB6634">
        <w:rPr>
          <w:rFonts w:ascii="Calibri" w:hAnsi="Calibri" w:cs="Calibri"/>
          <w:sz w:val="28"/>
          <w:szCs w:val="28"/>
        </w:rPr>
        <w:t xml:space="preserve"> </w:t>
      </w:r>
      <w:r w:rsidR="00AB6634" w:rsidRPr="00AB6634">
        <w:rPr>
          <w:rFonts w:ascii="Calibri" w:hAnsi="Calibri" w:cs="Calibri"/>
          <w:sz w:val="28"/>
          <w:szCs w:val="28"/>
        </w:rPr>
        <w:t>Colvin (2023)</w:t>
      </w:r>
      <w:r w:rsidR="00AB6634">
        <w:rPr>
          <w:rFonts w:ascii="Calibri" w:hAnsi="Calibri" w:cs="Calibri"/>
          <w:sz w:val="28"/>
          <w:szCs w:val="28"/>
        </w:rPr>
        <w:t>, i</w:t>
      </w:r>
      <w:r w:rsidR="00C52ACD" w:rsidRPr="00C52ACD">
        <w:rPr>
          <w:rFonts w:ascii="Calibri" w:hAnsi="Calibri" w:cs="Calibri"/>
          <w:sz w:val="28"/>
          <w:szCs w:val="28"/>
        </w:rPr>
        <w:t>ndividual training needs are determined by Amazon, with an emphasis on training needs analysis (TNA), human resources (HR), and learning and development (L&amp;D).</w:t>
      </w:r>
    </w:p>
    <w:p w14:paraId="6732B5C4" w14:textId="0808E744" w:rsidR="00220805" w:rsidRDefault="00E36DE9" w:rsidP="0012751A">
      <w:pPr>
        <w:spacing w:after="0"/>
        <w:rPr>
          <w:rFonts w:ascii="Calibri" w:hAnsi="Calibri" w:cs="Calibri"/>
          <w:sz w:val="28"/>
          <w:szCs w:val="28"/>
        </w:rPr>
      </w:pPr>
      <w:r>
        <w:rPr>
          <w:rFonts w:ascii="Calibri" w:hAnsi="Calibri" w:cs="Calibri"/>
          <w:b/>
          <w:bCs/>
          <w:sz w:val="28"/>
          <w:szCs w:val="28"/>
        </w:rPr>
        <w:t xml:space="preserve">1. </w:t>
      </w:r>
      <w:r w:rsidRPr="00E36DE9">
        <w:rPr>
          <w:rFonts w:ascii="Calibri" w:hAnsi="Calibri" w:cs="Calibri"/>
          <w:sz w:val="28"/>
          <w:szCs w:val="28"/>
        </w:rPr>
        <w:t>Learning Needs Analysis (LNA</w:t>
      </w:r>
      <w:r w:rsidR="00220805">
        <w:rPr>
          <w:rFonts w:ascii="Calibri" w:hAnsi="Calibri" w:cs="Calibri"/>
          <w:sz w:val="28"/>
          <w:szCs w:val="28"/>
        </w:rPr>
        <w:t>):</w:t>
      </w:r>
    </w:p>
    <w:p w14:paraId="40DBD7B1" w14:textId="6BF5F07C" w:rsidR="00220805" w:rsidRDefault="0052740E" w:rsidP="0012751A">
      <w:pPr>
        <w:spacing w:after="0"/>
        <w:rPr>
          <w:rFonts w:ascii="Calibri" w:hAnsi="Calibri" w:cs="Calibri"/>
          <w:sz w:val="28"/>
          <w:szCs w:val="28"/>
        </w:rPr>
      </w:pPr>
      <w:r w:rsidRPr="0052740E">
        <w:rPr>
          <w:rFonts w:ascii="Calibri" w:hAnsi="Calibri" w:cs="Calibri"/>
          <w:sz w:val="28"/>
          <w:szCs w:val="28"/>
        </w:rPr>
        <w:t>a) Each participant completes a 5-to 10-minute self-</w:t>
      </w:r>
      <w:r w:rsidR="00220805" w:rsidRPr="0052740E">
        <w:rPr>
          <w:rFonts w:ascii="Calibri" w:hAnsi="Calibri" w:cs="Calibri"/>
          <w:sz w:val="28"/>
          <w:szCs w:val="28"/>
        </w:rPr>
        <w:t>assessment.</w:t>
      </w:r>
    </w:p>
    <w:p w14:paraId="32D56D66" w14:textId="1F740476" w:rsidR="0052740E" w:rsidRDefault="0052740E" w:rsidP="007C0254">
      <w:pPr>
        <w:spacing w:after="0"/>
        <w:rPr>
          <w:rFonts w:ascii="Calibri" w:hAnsi="Calibri" w:cs="Calibri"/>
          <w:sz w:val="28"/>
          <w:szCs w:val="28"/>
        </w:rPr>
      </w:pPr>
      <w:r w:rsidRPr="0052740E">
        <w:rPr>
          <w:rFonts w:ascii="Calibri" w:hAnsi="Calibri" w:cs="Calibri"/>
          <w:sz w:val="28"/>
          <w:szCs w:val="28"/>
        </w:rPr>
        <w:t xml:space="preserve"> b) AWS and TEKsystems analyse the results to produce a comprehensive skills evaluation and training plan. </w:t>
      </w:r>
      <w:r w:rsidRPr="0052740E">
        <w:rPr>
          <w:rFonts w:ascii="Calibri" w:hAnsi="Calibri" w:cs="Calibri"/>
          <w:sz w:val="28"/>
          <w:szCs w:val="28"/>
        </w:rPr>
        <w:br/>
        <w:t xml:space="preserve">Adaptive to each user's current AWS capabilities, the assessment </w:t>
      </w:r>
      <w:r w:rsidRPr="0052740E">
        <w:rPr>
          <w:rFonts w:ascii="Calibri" w:hAnsi="Calibri" w:cs="Calibri"/>
          <w:sz w:val="28"/>
          <w:szCs w:val="28"/>
        </w:rPr>
        <w:br/>
        <w:t>The questions are tailored to the person's function and role in their job.</w:t>
      </w:r>
    </w:p>
    <w:p w14:paraId="12C0CFFB" w14:textId="77777777" w:rsidR="00E53070" w:rsidRDefault="0012751A" w:rsidP="00E53070">
      <w:pPr>
        <w:spacing w:after="0"/>
        <w:rPr>
          <w:rFonts w:ascii="Calibri" w:hAnsi="Calibri" w:cs="Calibri"/>
          <w:sz w:val="28"/>
          <w:szCs w:val="28"/>
        </w:rPr>
      </w:pPr>
      <w:r>
        <w:rPr>
          <w:rFonts w:ascii="Calibri" w:hAnsi="Calibri" w:cs="Calibri"/>
          <w:b/>
          <w:bCs/>
          <w:sz w:val="28"/>
          <w:szCs w:val="28"/>
        </w:rPr>
        <w:t>2.</w:t>
      </w:r>
      <w:r w:rsidR="002D4FB1">
        <w:rPr>
          <w:rFonts w:ascii="Calibri" w:hAnsi="Calibri" w:cs="Calibri"/>
          <w:b/>
          <w:bCs/>
          <w:sz w:val="28"/>
          <w:szCs w:val="28"/>
        </w:rPr>
        <w:t xml:space="preserve"> </w:t>
      </w:r>
      <w:r w:rsidR="00A44FC6" w:rsidRPr="00A44FC6">
        <w:rPr>
          <w:rFonts w:ascii="Calibri" w:hAnsi="Calibri" w:cs="Calibri"/>
          <w:sz w:val="28"/>
          <w:szCs w:val="28"/>
        </w:rPr>
        <w:t>Amazon's performance management strategy is heavily data-driven and metrics-focused. Clear metrics are used to measure the behaviour of employees. Employee performance is monitored against important parameters in weekly or monthly business evaluations.</w:t>
      </w:r>
    </w:p>
    <w:p w14:paraId="1EFE4595" w14:textId="04502C51" w:rsidR="0012751A" w:rsidRDefault="007C0254" w:rsidP="00E53070">
      <w:pPr>
        <w:spacing w:after="0"/>
        <w:rPr>
          <w:rFonts w:ascii="Calibri" w:hAnsi="Calibri" w:cs="Calibri"/>
          <w:sz w:val="28"/>
          <w:szCs w:val="28"/>
        </w:rPr>
      </w:pPr>
      <w:r>
        <w:rPr>
          <w:rFonts w:ascii="Calibri" w:hAnsi="Calibri" w:cs="Calibri"/>
          <w:b/>
          <w:bCs/>
          <w:sz w:val="28"/>
          <w:szCs w:val="28"/>
        </w:rPr>
        <w:t xml:space="preserve">3. </w:t>
      </w:r>
      <w:r w:rsidRPr="007C0254">
        <w:rPr>
          <w:rFonts w:ascii="Calibri" w:hAnsi="Calibri" w:cs="Calibri"/>
          <w:sz w:val="28"/>
          <w:szCs w:val="28"/>
        </w:rPr>
        <w:t>Skill Gap Analysis:</w:t>
      </w:r>
    </w:p>
    <w:p w14:paraId="1AA5C6FD" w14:textId="5205475E" w:rsidR="00142C5E" w:rsidRDefault="004540AD" w:rsidP="00945B40">
      <w:pPr>
        <w:spacing w:after="0"/>
        <w:rPr>
          <w:rFonts w:ascii="Calibri" w:hAnsi="Calibri" w:cs="Calibri"/>
          <w:sz w:val="28"/>
          <w:szCs w:val="28"/>
        </w:rPr>
      </w:pPr>
      <w:r w:rsidRPr="004540AD">
        <w:rPr>
          <w:rFonts w:ascii="Calibri" w:hAnsi="Calibri" w:cs="Calibri"/>
          <w:sz w:val="28"/>
          <w:szCs w:val="28"/>
        </w:rPr>
        <w:t>The "Upskilling 2025" project of Amazon attempts to assist staff members in developing in-demand skill sets by comparing their existing skill sets to those needed for future roles or emerging technologies</w:t>
      </w:r>
      <w:r>
        <w:rPr>
          <w:rFonts w:ascii="Calibri" w:hAnsi="Calibri" w:cs="Calibri"/>
          <w:sz w:val="28"/>
          <w:szCs w:val="28"/>
        </w:rPr>
        <w:t xml:space="preserve"> </w:t>
      </w:r>
      <w:r w:rsidR="00142C5E" w:rsidRPr="00142C5E">
        <w:rPr>
          <w:rFonts w:ascii="Calibri" w:hAnsi="Calibri" w:cs="Calibri"/>
          <w:sz w:val="28"/>
          <w:szCs w:val="28"/>
        </w:rPr>
        <w:t>(Colvin, 2023)</w:t>
      </w:r>
      <w:r w:rsidR="00142C5E">
        <w:rPr>
          <w:rFonts w:ascii="Calibri" w:hAnsi="Calibri" w:cs="Calibri"/>
          <w:sz w:val="28"/>
          <w:szCs w:val="28"/>
        </w:rPr>
        <w:t>.</w:t>
      </w:r>
    </w:p>
    <w:p w14:paraId="15D72D6D" w14:textId="77777777" w:rsidR="0024321B" w:rsidRDefault="0024321B" w:rsidP="00945B40">
      <w:pPr>
        <w:spacing w:after="0"/>
        <w:rPr>
          <w:rFonts w:ascii="Calibri" w:hAnsi="Calibri" w:cs="Calibri"/>
          <w:sz w:val="28"/>
          <w:szCs w:val="28"/>
        </w:rPr>
      </w:pPr>
      <w:r>
        <w:rPr>
          <w:rFonts w:ascii="Calibri" w:hAnsi="Calibri" w:cs="Calibri"/>
          <w:b/>
          <w:bCs/>
          <w:sz w:val="28"/>
          <w:szCs w:val="28"/>
        </w:rPr>
        <w:t xml:space="preserve">4. </w:t>
      </w:r>
      <w:r w:rsidRPr="0024321B">
        <w:rPr>
          <w:rFonts w:ascii="Calibri" w:hAnsi="Calibri" w:cs="Calibri"/>
          <w:sz w:val="28"/>
          <w:szCs w:val="28"/>
        </w:rPr>
        <w:t>Manager Observations: Managers and supervisors keep a close eye on daily operations and are able to spot specific workers who can benefit from more training.</w:t>
      </w:r>
    </w:p>
    <w:p w14:paraId="3BD4D83C" w14:textId="77777777" w:rsidR="005D1217" w:rsidRPr="005D1217" w:rsidRDefault="00C05C88" w:rsidP="00945B40">
      <w:pPr>
        <w:spacing w:after="0"/>
        <w:rPr>
          <w:rFonts w:ascii="Calibri" w:hAnsi="Calibri" w:cs="Calibri"/>
          <w:sz w:val="28"/>
          <w:szCs w:val="28"/>
        </w:rPr>
      </w:pPr>
      <w:r>
        <w:rPr>
          <w:rFonts w:ascii="Calibri" w:hAnsi="Calibri" w:cs="Calibri"/>
          <w:b/>
          <w:bCs/>
          <w:sz w:val="28"/>
          <w:szCs w:val="28"/>
        </w:rPr>
        <w:t>5.</w:t>
      </w:r>
      <w:r w:rsidR="005D1217">
        <w:rPr>
          <w:rFonts w:ascii="Calibri" w:hAnsi="Calibri" w:cs="Calibri"/>
          <w:sz w:val="28"/>
          <w:szCs w:val="28"/>
        </w:rPr>
        <w:t xml:space="preserve"> </w:t>
      </w:r>
      <w:r w:rsidR="005D1217" w:rsidRPr="005D1217">
        <w:rPr>
          <w:rFonts w:ascii="Calibri" w:hAnsi="Calibri" w:cs="Calibri"/>
          <w:sz w:val="28"/>
          <w:szCs w:val="28"/>
        </w:rPr>
        <w:t>Self-Assessments: Self-assessments are a tool that Amazon encourages staff members to use to evaluate their own abilities and pinpoint areas where they believe more training would be helpful.</w:t>
      </w:r>
    </w:p>
    <w:p w14:paraId="25FABCC5" w14:textId="77777777" w:rsidR="00A1643A" w:rsidRPr="00A1643A" w:rsidRDefault="005D1217" w:rsidP="00945B40">
      <w:pPr>
        <w:spacing w:after="0"/>
        <w:rPr>
          <w:rFonts w:ascii="Calibri" w:hAnsi="Calibri" w:cs="Calibri"/>
          <w:sz w:val="28"/>
          <w:szCs w:val="28"/>
        </w:rPr>
      </w:pPr>
      <w:r>
        <w:rPr>
          <w:rFonts w:ascii="Calibri" w:hAnsi="Calibri" w:cs="Calibri"/>
          <w:b/>
          <w:bCs/>
          <w:sz w:val="28"/>
          <w:szCs w:val="28"/>
        </w:rPr>
        <w:t>6.</w:t>
      </w:r>
      <w:r>
        <w:rPr>
          <w:rFonts w:ascii="Calibri" w:hAnsi="Calibri" w:cs="Calibri"/>
          <w:sz w:val="28"/>
          <w:szCs w:val="28"/>
        </w:rPr>
        <w:t xml:space="preserve"> </w:t>
      </w:r>
      <w:r w:rsidR="00405D81" w:rsidRPr="00405D81">
        <w:rPr>
          <w:rFonts w:ascii="Calibri" w:hAnsi="Calibri" w:cs="Calibri"/>
          <w:sz w:val="28"/>
          <w:szCs w:val="28"/>
        </w:rPr>
        <w:t>HR and L&amp;D Collaboration:</w:t>
      </w:r>
      <w:r w:rsidR="00A1643A">
        <w:rPr>
          <w:rFonts w:ascii="Calibri" w:hAnsi="Calibri" w:cs="Calibri"/>
          <w:sz w:val="28"/>
          <w:szCs w:val="28"/>
        </w:rPr>
        <w:t xml:space="preserve"> </w:t>
      </w:r>
      <w:r w:rsidR="00A1643A" w:rsidRPr="00A1643A">
        <w:rPr>
          <w:rFonts w:ascii="Calibri" w:hAnsi="Calibri" w:cs="Calibri"/>
          <w:sz w:val="28"/>
          <w:szCs w:val="28"/>
        </w:rPr>
        <w:t>In order to develop training initiatives, HR and L&amp;D teams collaborate to identify needs and then use feedback, performance reviews, and market trends as well as insights to design and implement training programs.</w:t>
      </w:r>
    </w:p>
    <w:p w14:paraId="382B6017" w14:textId="3EC4B860" w:rsidR="00945B40" w:rsidRDefault="00522C3B" w:rsidP="00E86F4B">
      <w:pPr>
        <w:spacing w:after="0"/>
        <w:rPr>
          <w:rFonts w:ascii="Calibri" w:hAnsi="Calibri" w:cs="Calibri"/>
          <w:sz w:val="28"/>
          <w:szCs w:val="28"/>
        </w:rPr>
      </w:pPr>
      <w:r>
        <w:rPr>
          <w:rFonts w:ascii="Calibri" w:hAnsi="Calibri" w:cs="Calibri"/>
          <w:b/>
          <w:bCs/>
          <w:sz w:val="28"/>
          <w:szCs w:val="28"/>
        </w:rPr>
        <w:t>7.</w:t>
      </w:r>
      <w:r>
        <w:rPr>
          <w:rFonts w:ascii="Calibri" w:hAnsi="Calibri" w:cs="Calibri"/>
          <w:sz w:val="28"/>
          <w:szCs w:val="28"/>
        </w:rPr>
        <w:t xml:space="preserve"> </w:t>
      </w:r>
      <w:r w:rsidRPr="00522C3B">
        <w:rPr>
          <w:rFonts w:ascii="Calibri" w:hAnsi="Calibri" w:cs="Calibri"/>
          <w:sz w:val="28"/>
          <w:szCs w:val="28"/>
        </w:rPr>
        <w:t>Amazon evaluates individual professional goals and aspirations to align development possibilities, programs like professional Choice encourage employees interested in pursuing professions outside the firm</w:t>
      </w:r>
      <w:r>
        <w:rPr>
          <w:rFonts w:ascii="Calibri" w:hAnsi="Calibri" w:cs="Calibri"/>
          <w:sz w:val="28"/>
          <w:szCs w:val="28"/>
        </w:rPr>
        <w:t xml:space="preserve"> </w:t>
      </w:r>
      <w:r w:rsidR="00945B40" w:rsidRPr="00945B40">
        <w:rPr>
          <w:rFonts w:ascii="Calibri" w:hAnsi="Calibri" w:cs="Calibri"/>
          <w:sz w:val="28"/>
          <w:szCs w:val="28"/>
        </w:rPr>
        <w:t>(</w:t>
      </w:r>
      <w:proofErr w:type="spellStart"/>
      <w:r w:rsidR="00945B40" w:rsidRPr="00945B40">
        <w:rPr>
          <w:rFonts w:ascii="Calibri" w:hAnsi="Calibri" w:cs="Calibri"/>
          <w:sz w:val="28"/>
          <w:szCs w:val="28"/>
        </w:rPr>
        <w:t>Zavvy</w:t>
      </w:r>
      <w:proofErr w:type="spellEnd"/>
      <w:r w:rsidR="00945B40" w:rsidRPr="00945B40">
        <w:rPr>
          <w:rFonts w:ascii="Calibri" w:hAnsi="Calibri" w:cs="Calibri"/>
          <w:sz w:val="28"/>
          <w:szCs w:val="28"/>
        </w:rPr>
        <w:t>, 2023)</w:t>
      </w:r>
      <w:r w:rsidR="00945B40">
        <w:rPr>
          <w:rFonts w:ascii="Calibri" w:hAnsi="Calibri" w:cs="Calibri"/>
          <w:sz w:val="28"/>
          <w:szCs w:val="28"/>
        </w:rPr>
        <w:t>.</w:t>
      </w:r>
    </w:p>
    <w:p w14:paraId="1F2B7286" w14:textId="77777777" w:rsidR="007E3D32" w:rsidRPr="007E3D32" w:rsidRDefault="009309C2" w:rsidP="00E86F4B">
      <w:pPr>
        <w:spacing w:after="0"/>
        <w:rPr>
          <w:rFonts w:ascii="Calibri" w:hAnsi="Calibri" w:cs="Calibri"/>
          <w:sz w:val="28"/>
          <w:szCs w:val="28"/>
        </w:rPr>
      </w:pPr>
      <w:r>
        <w:rPr>
          <w:rFonts w:ascii="Calibri" w:hAnsi="Calibri" w:cs="Calibri"/>
          <w:b/>
          <w:bCs/>
          <w:sz w:val="28"/>
          <w:szCs w:val="28"/>
        </w:rPr>
        <w:t>8.</w:t>
      </w:r>
      <w:r>
        <w:rPr>
          <w:rFonts w:ascii="Calibri" w:hAnsi="Calibri" w:cs="Calibri"/>
          <w:sz w:val="28"/>
          <w:szCs w:val="28"/>
        </w:rPr>
        <w:t xml:space="preserve"> </w:t>
      </w:r>
      <w:r w:rsidRPr="009309C2">
        <w:rPr>
          <w:rFonts w:ascii="Calibri" w:hAnsi="Calibri" w:cs="Calibri"/>
          <w:sz w:val="28"/>
          <w:szCs w:val="28"/>
        </w:rPr>
        <w:t>Leadership Development Programs</w:t>
      </w:r>
      <w:r>
        <w:rPr>
          <w:rFonts w:ascii="Calibri" w:hAnsi="Calibri" w:cs="Calibri"/>
          <w:sz w:val="28"/>
          <w:szCs w:val="28"/>
        </w:rPr>
        <w:t>:</w:t>
      </w:r>
      <w:r w:rsidR="007E3D32">
        <w:rPr>
          <w:rFonts w:ascii="Calibri" w:hAnsi="Calibri" w:cs="Calibri"/>
          <w:sz w:val="28"/>
          <w:szCs w:val="28"/>
        </w:rPr>
        <w:t xml:space="preserve"> </w:t>
      </w:r>
      <w:r w:rsidR="007E3D32" w:rsidRPr="007E3D32">
        <w:rPr>
          <w:rFonts w:ascii="Calibri" w:hAnsi="Calibri" w:cs="Calibri"/>
          <w:sz w:val="28"/>
          <w:szCs w:val="28"/>
        </w:rPr>
        <w:t>Potential leaders are identified through Amazon's organised leadership development programs, and the company's strategic goals are matched with their training needs. These initiatives assist staff members in getting ready for future leadership roles and are frequently connected to succession planning.</w:t>
      </w:r>
    </w:p>
    <w:p w14:paraId="6309533D" w14:textId="77777777" w:rsidR="00E86F4B" w:rsidRDefault="00E86F4B" w:rsidP="00442D4F">
      <w:pPr>
        <w:spacing w:after="120"/>
        <w:rPr>
          <w:rFonts w:ascii="Calibri" w:hAnsi="Calibri" w:cs="Calibri"/>
          <w:sz w:val="28"/>
          <w:szCs w:val="28"/>
        </w:rPr>
      </w:pPr>
      <w:r w:rsidRPr="00E86F4B">
        <w:rPr>
          <w:rFonts w:ascii="Calibri" w:hAnsi="Calibri" w:cs="Calibri"/>
          <w:sz w:val="28"/>
          <w:szCs w:val="28"/>
        </w:rPr>
        <w:lastRenderedPageBreak/>
        <w:t>These procedures guarantee that staff members get the proper training to raise performance, accomplish company objectives, and advance in their positions. Amazon promotes a continuous development culture through regular performance evaluations of each employee and training that is tailored to meet present and future requirements.</w:t>
      </w:r>
    </w:p>
    <w:p w14:paraId="0F182B0F" w14:textId="77777777" w:rsidR="00D13681" w:rsidRPr="00D13681" w:rsidRDefault="00D13681" w:rsidP="00D13681">
      <w:pPr>
        <w:spacing w:after="120"/>
        <w:rPr>
          <w:rFonts w:ascii="Calibri" w:hAnsi="Calibri" w:cs="Calibri"/>
          <w:sz w:val="28"/>
          <w:szCs w:val="28"/>
        </w:rPr>
      </w:pPr>
      <w:r w:rsidRPr="00D13681">
        <w:rPr>
          <w:rFonts w:ascii="Calibri" w:hAnsi="Calibri" w:cs="Calibri"/>
          <w:sz w:val="28"/>
          <w:szCs w:val="28"/>
        </w:rPr>
        <w:t>Performance and development data are gathered by Amazon in a number of organised and methodical ways (</w:t>
      </w:r>
      <w:proofErr w:type="spellStart"/>
      <w:r w:rsidRPr="00D13681">
        <w:rPr>
          <w:rFonts w:ascii="Calibri" w:hAnsi="Calibri" w:cs="Calibri"/>
          <w:sz w:val="28"/>
          <w:szCs w:val="28"/>
        </w:rPr>
        <w:t>PerformYard</w:t>
      </w:r>
      <w:proofErr w:type="spellEnd"/>
      <w:r w:rsidRPr="00D13681">
        <w:rPr>
          <w:rFonts w:ascii="Calibri" w:hAnsi="Calibri" w:cs="Calibri"/>
          <w:sz w:val="28"/>
          <w:szCs w:val="28"/>
        </w:rPr>
        <w:t>, 2021b). These techniques assist Amazon in assessing worker development, pinpointing areas in need of improvement, and coordinating individual output with group objectives.</w:t>
      </w:r>
    </w:p>
    <w:p w14:paraId="52531FE8" w14:textId="77777777" w:rsidR="009E1150" w:rsidRPr="009E1150" w:rsidRDefault="009E1150" w:rsidP="00A70E2C">
      <w:pPr>
        <w:spacing w:after="0"/>
        <w:rPr>
          <w:rFonts w:ascii="Calibri" w:hAnsi="Calibri" w:cs="Calibri"/>
          <w:b/>
          <w:bCs/>
          <w:sz w:val="28"/>
          <w:szCs w:val="28"/>
        </w:rPr>
      </w:pPr>
      <w:r w:rsidRPr="009E1150">
        <w:rPr>
          <w:rFonts w:ascii="Calibri" w:hAnsi="Calibri" w:cs="Calibri"/>
          <w:b/>
          <w:bCs/>
          <w:sz w:val="28"/>
          <w:szCs w:val="28"/>
        </w:rPr>
        <w:t>Performance Metrics and KPIs (Key Performance Indicators)</w:t>
      </w:r>
    </w:p>
    <w:p w14:paraId="59FBEF5B" w14:textId="77777777" w:rsidR="009E1150" w:rsidRPr="009E1150" w:rsidRDefault="009E1150" w:rsidP="00A70E2C">
      <w:pPr>
        <w:spacing w:after="0"/>
        <w:rPr>
          <w:rFonts w:ascii="Calibri" w:hAnsi="Calibri" w:cs="Calibri"/>
          <w:sz w:val="28"/>
          <w:szCs w:val="28"/>
        </w:rPr>
      </w:pPr>
      <w:r w:rsidRPr="009E1150">
        <w:rPr>
          <w:rFonts w:ascii="Calibri" w:hAnsi="Calibri" w:cs="Calibri"/>
          <w:sz w:val="28"/>
          <w:szCs w:val="28"/>
        </w:rPr>
        <w:t>Metrics related to productivity, such as units picked, packed, or shipped in an hour.</w:t>
      </w:r>
      <w:r w:rsidRPr="009E1150">
        <w:rPr>
          <w:rFonts w:ascii="Calibri" w:hAnsi="Calibri" w:cs="Calibri"/>
          <w:sz w:val="28"/>
          <w:szCs w:val="28"/>
        </w:rPr>
        <w:br/>
        <w:t>Accuracy: The percentage of orders that are fulfilled incorrectly or with a delay in shipment.</w:t>
      </w:r>
      <w:r w:rsidRPr="009E1150">
        <w:rPr>
          <w:rFonts w:ascii="Calibri" w:hAnsi="Calibri" w:cs="Calibri"/>
          <w:sz w:val="28"/>
          <w:szCs w:val="28"/>
        </w:rPr>
        <w:br/>
        <w:t>Monitoring the attendance and punctuality of employees during their shifts.</w:t>
      </w:r>
      <w:r w:rsidRPr="009E1150">
        <w:rPr>
          <w:rFonts w:ascii="Calibri" w:hAnsi="Calibri" w:cs="Calibri"/>
          <w:sz w:val="28"/>
          <w:szCs w:val="28"/>
        </w:rPr>
        <w:br/>
        <w:t>Safety metrics include keeping track of and reporting safety events as well as following safety procedures.</w:t>
      </w:r>
    </w:p>
    <w:p w14:paraId="311A5B5D" w14:textId="77777777" w:rsidR="009E1150" w:rsidRPr="009E1150" w:rsidRDefault="009E1150" w:rsidP="00A70E2C">
      <w:pPr>
        <w:spacing w:after="0"/>
        <w:rPr>
          <w:rFonts w:ascii="Calibri" w:hAnsi="Calibri" w:cs="Calibri"/>
          <w:sz w:val="28"/>
          <w:szCs w:val="28"/>
        </w:rPr>
      </w:pPr>
      <w:r w:rsidRPr="009E1150">
        <w:rPr>
          <w:rFonts w:ascii="Calibri" w:hAnsi="Calibri" w:cs="Calibri"/>
          <w:b/>
          <w:bCs/>
          <w:sz w:val="28"/>
          <w:szCs w:val="28"/>
        </w:rPr>
        <w:t xml:space="preserve">Feedback Systems: </w:t>
      </w:r>
      <w:r w:rsidRPr="009E1150">
        <w:rPr>
          <w:rFonts w:ascii="Calibri" w:hAnsi="Calibri" w:cs="Calibri"/>
          <w:sz w:val="28"/>
          <w:szCs w:val="28"/>
        </w:rPr>
        <w:t xml:space="preserve">Managers feedback, Peer reviews, Self- Assessment </w:t>
      </w:r>
    </w:p>
    <w:p w14:paraId="5B2FC870" w14:textId="77777777" w:rsidR="009E1150" w:rsidRPr="009E1150" w:rsidRDefault="009E1150" w:rsidP="00A70E2C">
      <w:pPr>
        <w:spacing w:after="0"/>
        <w:rPr>
          <w:rFonts w:ascii="Calibri" w:hAnsi="Calibri" w:cs="Calibri"/>
          <w:b/>
          <w:bCs/>
          <w:sz w:val="28"/>
          <w:szCs w:val="28"/>
        </w:rPr>
      </w:pPr>
      <w:r w:rsidRPr="009E1150">
        <w:rPr>
          <w:rFonts w:ascii="Calibri" w:hAnsi="Calibri" w:cs="Calibri"/>
          <w:b/>
          <w:bCs/>
          <w:sz w:val="28"/>
          <w:szCs w:val="28"/>
        </w:rPr>
        <w:t>Leadership and Development Programs</w:t>
      </w:r>
    </w:p>
    <w:p w14:paraId="53295FBB" w14:textId="77777777" w:rsidR="009E1150" w:rsidRPr="009E1150" w:rsidRDefault="009E1150" w:rsidP="00A70E2C">
      <w:pPr>
        <w:spacing w:after="0"/>
        <w:rPr>
          <w:rFonts w:ascii="Calibri" w:hAnsi="Calibri" w:cs="Calibri"/>
          <w:b/>
          <w:bCs/>
          <w:sz w:val="28"/>
          <w:szCs w:val="28"/>
        </w:rPr>
      </w:pPr>
      <w:r w:rsidRPr="009E1150">
        <w:rPr>
          <w:rFonts w:ascii="Calibri" w:hAnsi="Calibri" w:cs="Calibri"/>
          <w:b/>
          <w:bCs/>
          <w:sz w:val="28"/>
          <w:szCs w:val="28"/>
        </w:rPr>
        <w:t>Learning Management Systems</w:t>
      </w:r>
    </w:p>
    <w:p w14:paraId="754A6A1D" w14:textId="77777777" w:rsidR="009E1150" w:rsidRPr="009E1150" w:rsidRDefault="009E1150" w:rsidP="005C1D43">
      <w:pPr>
        <w:spacing w:after="0"/>
        <w:rPr>
          <w:rFonts w:ascii="Calibri" w:hAnsi="Calibri" w:cs="Calibri"/>
          <w:b/>
          <w:bCs/>
          <w:sz w:val="28"/>
          <w:szCs w:val="28"/>
        </w:rPr>
      </w:pPr>
      <w:r w:rsidRPr="009E1150">
        <w:rPr>
          <w:rFonts w:ascii="Calibri" w:hAnsi="Calibri" w:cs="Calibri"/>
          <w:b/>
          <w:bCs/>
          <w:sz w:val="28"/>
          <w:szCs w:val="28"/>
        </w:rPr>
        <w:t>Performance Appraisal Tools:</w:t>
      </w:r>
      <w:r w:rsidRPr="009E1150">
        <w:rPr>
          <w:rFonts w:ascii="Calibri" w:hAnsi="Calibri" w:cs="Calibri"/>
          <w:sz w:val="28"/>
          <w:szCs w:val="28"/>
        </w:rPr>
        <w:t xml:space="preserve"> Using portable electronics and real-time tracking systems for all tasks and movements.</w:t>
      </w:r>
    </w:p>
    <w:p w14:paraId="39B3F53E" w14:textId="74CF71D6" w:rsidR="00A64596" w:rsidRDefault="00D172AF" w:rsidP="005C1D43">
      <w:pPr>
        <w:spacing w:after="120"/>
        <w:rPr>
          <w:rFonts w:ascii="Calibri" w:hAnsi="Calibri" w:cs="Calibri"/>
          <w:sz w:val="28"/>
          <w:szCs w:val="28"/>
        </w:rPr>
      </w:pPr>
      <w:r w:rsidRPr="00D172AF">
        <w:rPr>
          <w:rFonts w:ascii="Calibri" w:hAnsi="Calibri" w:cs="Calibri"/>
          <w:b/>
          <w:bCs/>
          <w:sz w:val="28"/>
          <w:szCs w:val="28"/>
        </w:rPr>
        <w:t>Amazon’s key organizational objectives:</w:t>
      </w:r>
      <w:r w:rsidR="00A64596">
        <w:rPr>
          <w:rFonts w:ascii="Calibri" w:hAnsi="Calibri" w:cs="Calibri"/>
          <w:sz w:val="28"/>
          <w:szCs w:val="28"/>
        </w:rPr>
        <w:t xml:space="preserve"> </w:t>
      </w:r>
      <w:r w:rsidR="003B05E7">
        <w:rPr>
          <w:rFonts w:ascii="Calibri" w:hAnsi="Calibri" w:cs="Calibri"/>
          <w:sz w:val="28"/>
          <w:szCs w:val="28"/>
        </w:rPr>
        <w:t xml:space="preserve">Customer </w:t>
      </w:r>
      <w:r w:rsidR="00A64596">
        <w:rPr>
          <w:rFonts w:ascii="Calibri" w:hAnsi="Calibri" w:cs="Calibri"/>
          <w:sz w:val="28"/>
          <w:szCs w:val="28"/>
        </w:rPr>
        <w:t xml:space="preserve">obsessions </w:t>
      </w:r>
      <w:r w:rsidR="00106249">
        <w:rPr>
          <w:rFonts w:ascii="Calibri" w:hAnsi="Calibri" w:cs="Calibri"/>
          <w:sz w:val="28"/>
          <w:szCs w:val="28"/>
        </w:rPr>
        <w:t>-</w:t>
      </w:r>
      <w:r w:rsidR="00A64596">
        <w:rPr>
          <w:rFonts w:ascii="Calibri" w:hAnsi="Calibri" w:cs="Calibri"/>
          <w:sz w:val="28"/>
          <w:szCs w:val="28"/>
        </w:rPr>
        <w:t xml:space="preserve"> </w:t>
      </w:r>
      <w:r w:rsidR="004E45F1">
        <w:rPr>
          <w:rFonts w:ascii="Calibri" w:hAnsi="Calibri" w:cs="Calibri"/>
          <w:sz w:val="28"/>
          <w:szCs w:val="28"/>
        </w:rPr>
        <w:t xml:space="preserve">Operational </w:t>
      </w:r>
      <w:r w:rsidR="00106249">
        <w:rPr>
          <w:rFonts w:ascii="Calibri" w:hAnsi="Calibri" w:cs="Calibri"/>
          <w:sz w:val="28"/>
          <w:szCs w:val="28"/>
        </w:rPr>
        <w:t xml:space="preserve">Excellence - </w:t>
      </w:r>
      <w:r w:rsidR="007666DE" w:rsidRPr="007666DE">
        <w:rPr>
          <w:rFonts w:ascii="Calibri" w:hAnsi="Calibri" w:cs="Calibri"/>
          <w:sz w:val="28"/>
          <w:szCs w:val="28"/>
        </w:rPr>
        <w:t>Employee Empowerment and Development</w:t>
      </w:r>
      <w:r w:rsidR="007666DE">
        <w:rPr>
          <w:rFonts w:ascii="Calibri" w:hAnsi="Calibri" w:cs="Calibri"/>
          <w:sz w:val="28"/>
          <w:szCs w:val="28"/>
        </w:rPr>
        <w:t xml:space="preserve"> - </w:t>
      </w:r>
      <w:r w:rsidR="005C3357" w:rsidRPr="005C3357">
        <w:rPr>
          <w:rFonts w:ascii="Calibri" w:hAnsi="Calibri" w:cs="Calibri"/>
          <w:sz w:val="28"/>
          <w:szCs w:val="28"/>
        </w:rPr>
        <w:t>Scalability and Automation</w:t>
      </w:r>
      <w:r w:rsidR="005C3357">
        <w:rPr>
          <w:rFonts w:ascii="Calibri" w:hAnsi="Calibri" w:cs="Calibri"/>
          <w:sz w:val="28"/>
          <w:szCs w:val="28"/>
        </w:rPr>
        <w:t xml:space="preserve"> - </w:t>
      </w:r>
      <w:r w:rsidR="000E60EB" w:rsidRPr="000E60EB">
        <w:rPr>
          <w:rFonts w:ascii="Calibri" w:hAnsi="Calibri" w:cs="Calibri"/>
          <w:sz w:val="28"/>
          <w:szCs w:val="28"/>
        </w:rPr>
        <w:t>Sustainability and Environmental Responsibility</w:t>
      </w:r>
    </w:p>
    <w:p w14:paraId="6A1B00E4" w14:textId="77777777" w:rsidR="00442D4F" w:rsidRPr="00442D4F" w:rsidRDefault="00442D4F" w:rsidP="004100CF">
      <w:pPr>
        <w:spacing w:after="0"/>
        <w:rPr>
          <w:rFonts w:ascii="Calibri" w:hAnsi="Calibri" w:cs="Calibri"/>
          <w:b/>
          <w:bCs/>
          <w:sz w:val="28"/>
          <w:szCs w:val="28"/>
        </w:rPr>
      </w:pPr>
      <w:r w:rsidRPr="00442D4F">
        <w:rPr>
          <w:rFonts w:ascii="Calibri" w:hAnsi="Calibri" w:cs="Calibri"/>
          <w:b/>
          <w:bCs/>
          <w:sz w:val="28"/>
          <w:szCs w:val="28"/>
        </w:rPr>
        <w:t>How Staff Development Is Affected by These Goals</w:t>
      </w:r>
    </w:p>
    <w:p w14:paraId="2C624456" w14:textId="48A5F2C5" w:rsidR="001444D0" w:rsidRDefault="001444D0" w:rsidP="006745D9">
      <w:pPr>
        <w:spacing w:after="0"/>
        <w:rPr>
          <w:rFonts w:ascii="Calibri" w:hAnsi="Calibri" w:cs="Calibri"/>
          <w:sz w:val="28"/>
          <w:szCs w:val="28"/>
        </w:rPr>
      </w:pPr>
      <w:r w:rsidRPr="001444D0">
        <w:rPr>
          <w:rFonts w:ascii="Calibri" w:hAnsi="Calibri" w:cs="Calibri"/>
          <w:sz w:val="28"/>
          <w:szCs w:val="28"/>
        </w:rPr>
        <w:t xml:space="preserve">Amazon's distinct organisational goals influence the staff development and performance management programs. </w:t>
      </w:r>
      <w:r>
        <w:rPr>
          <w:rFonts w:ascii="Calibri" w:hAnsi="Calibri" w:cs="Calibri"/>
          <w:sz w:val="28"/>
          <w:szCs w:val="28"/>
        </w:rPr>
        <w:t xml:space="preserve">For </w:t>
      </w:r>
      <w:r w:rsidR="004100CF">
        <w:rPr>
          <w:rFonts w:ascii="Calibri" w:hAnsi="Calibri" w:cs="Calibri"/>
          <w:sz w:val="28"/>
          <w:szCs w:val="28"/>
        </w:rPr>
        <w:t>example:</w:t>
      </w:r>
    </w:p>
    <w:p w14:paraId="458A008D" w14:textId="77777777" w:rsidR="001C4686" w:rsidRDefault="001C4686" w:rsidP="005E1B18">
      <w:pPr>
        <w:spacing w:after="0"/>
        <w:rPr>
          <w:rFonts w:ascii="Calibri" w:hAnsi="Calibri" w:cs="Calibri"/>
          <w:sz w:val="28"/>
          <w:szCs w:val="28"/>
        </w:rPr>
      </w:pPr>
      <w:r w:rsidRPr="001C4686">
        <w:rPr>
          <w:rFonts w:ascii="Calibri" w:hAnsi="Calibri" w:cs="Calibri"/>
          <w:b/>
          <w:bCs/>
          <w:sz w:val="28"/>
          <w:szCs w:val="28"/>
        </w:rPr>
        <w:t>Customer Obsession</w:t>
      </w:r>
      <w:r w:rsidRPr="001C4686">
        <w:rPr>
          <w:rFonts w:ascii="Calibri" w:hAnsi="Calibri" w:cs="Calibri"/>
          <w:sz w:val="28"/>
          <w:szCs w:val="28"/>
        </w:rPr>
        <w:t>: Workers receive training on how to put customers' needs first and raise the calibre of their services.</w:t>
      </w:r>
      <w:r w:rsidRPr="001C4686">
        <w:rPr>
          <w:rFonts w:ascii="Calibri" w:hAnsi="Calibri" w:cs="Calibri"/>
          <w:sz w:val="28"/>
          <w:szCs w:val="28"/>
        </w:rPr>
        <w:br/>
      </w:r>
      <w:r w:rsidRPr="001C4686">
        <w:rPr>
          <w:rFonts w:ascii="Calibri" w:hAnsi="Calibri" w:cs="Calibri"/>
          <w:b/>
          <w:bCs/>
          <w:sz w:val="28"/>
          <w:szCs w:val="28"/>
        </w:rPr>
        <w:t>Operational Excellence:</w:t>
      </w:r>
      <w:r w:rsidRPr="001C4686">
        <w:rPr>
          <w:rFonts w:ascii="Calibri" w:hAnsi="Calibri" w:cs="Calibri"/>
          <w:sz w:val="28"/>
          <w:szCs w:val="28"/>
        </w:rPr>
        <w:t xml:space="preserve"> Employees at warehouses receive training on advanced technology usage, safety procedures, and lean processes.</w:t>
      </w:r>
      <w:r w:rsidRPr="001C4686">
        <w:rPr>
          <w:rFonts w:ascii="Calibri" w:hAnsi="Calibri" w:cs="Calibri"/>
          <w:sz w:val="28"/>
          <w:szCs w:val="28"/>
        </w:rPr>
        <w:br/>
      </w:r>
      <w:r w:rsidRPr="001C4686">
        <w:rPr>
          <w:rFonts w:ascii="Calibri" w:hAnsi="Calibri" w:cs="Calibri"/>
          <w:b/>
          <w:bCs/>
          <w:sz w:val="28"/>
          <w:szCs w:val="28"/>
        </w:rPr>
        <w:t>Innovation:</w:t>
      </w:r>
      <w:r w:rsidRPr="001C4686">
        <w:rPr>
          <w:rFonts w:ascii="Calibri" w:hAnsi="Calibri" w:cs="Calibri"/>
          <w:sz w:val="28"/>
          <w:szCs w:val="28"/>
        </w:rPr>
        <w:t xml:space="preserve"> Teams and leaders are urged to experiment and be creative, and they receive training that emphasises problem-solving and inventiveness.</w:t>
      </w:r>
      <w:r w:rsidRPr="001C4686">
        <w:rPr>
          <w:rFonts w:ascii="Calibri" w:hAnsi="Calibri" w:cs="Calibri"/>
          <w:sz w:val="28"/>
          <w:szCs w:val="28"/>
        </w:rPr>
        <w:br/>
      </w:r>
      <w:r w:rsidRPr="001C4686">
        <w:rPr>
          <w:rFonts w:ascii="Calibri" w:hAnsi="Calibri" w:cs="Calibri"/>
          <w:b/>
          <w:bCs/>
          <w:sz w:val="28"/>
          <w:szCs w:val="28"/>
        </w:rPr>
        <w:lastRenderedPageBreak/>
        <w:t>Employee Empowerment</w:t>
      </w:r>
      <w:r w:rsidRPr="001C4686">
        <w:rPr>
          <w:rFonts w:ascii="Calibri" w:hAnsi="Calibri" w:cs="Calibri"/>
          <w:sz w:val="28"/>
          <w:szCs w:val="28"/>
        </w:rPr>
        <w:t>: To assist people in coordinating their personal development with the objectives of the company, Amazon provides leadership development and career advancement initiatives.</w:t>
      </w:r>
    </w:p>
    <w:p w14:paraId="3B9E772E" w14:textId="77777777" w:rsidR="005E1B18" w:rsidRPr="005E1B18" w:rsidRDefault="005E1B18" w:rsidP="005E1B18">
      <w:pPr>
        <w:spacing w:after="240"/>
        <w:rPr>
          <w:rFonts w:ascii="Calibri" w:hAnsi="Calibri" w:cs="Calibri"/>
          <w:sz w:val="28"/>
          <w:szCs w:val="28"/>
        </w:rPr>
      </w:pPr>
      <w:r w:rsidRPr="005E1B18">
        <w:rPr>
          <w:rFonts w:ascii="Calibri" w:hAnsi="Calibri" w:cs="Calibri"/>
          <w:sz w:val="28"/>
          <w:szCs w:val="28"/>
        </w:rPr>
        <w:t>By coordinating employee growth and performance with these organisational goals, Amazon guarantees that its workforce is equipped to propel the business's long-term success.</w:t>
      </w:r>
    </w:p>
    <w:p w14:paraId="6297A99A" w14:textId="35B9AEAD" w:rsidR="00696D8E" w:rsidRDefault="00696D8E" w:rsidP="005139BD">
      <w:pPr>
        <w:spacing w:after="0"/>
        <w:rPr>
          <w:rFonts w:ascii="Calibri" w:hAnsi="Calibri" w:cs="Calibri"/>
          <w:b/>
          <w:bCs/>
          <w:sz w:val="28"/>
          <w:szCs w:val="28"/>
        </w:rPr>
      </w:pPr>
      <w:r w:rsidRPr="00B230B3">
        <w:rPr>
          <w:rFonts w:ascii="Calibri" w:hAnsi="Calibri" w:cs="Calibri"/>
          <w:b/>
          <w:bCs/>
          <w:sz w:val="28"/>
          <w:szCs w:val="28"/>
        </w:rPr>
        <w:t>My SWOT Analysis in Alignment with Amazon’s Objectives</w:t>
      </w:r>
    </w:p>
    <w:p w14:paraId="59947D35" w14:textId="0839B92F" w:rsidR="00B230B3" w:rsidRDefault="0074404E" w:rsidP="00364A5C">
      <w:pPr>
        <w:spacing w:after="0"/>
        <w:rPr>
          <w:rFonts w:ascii="Calibri" w:hAnsi="Calibri" w:cs="Calibri"/>
          <w:b/>
          <w:bCs/>
          <w:sz w:val="28"/>
          <w:szCs w:val="28"/>
        </w:rPr>
      </w:pPr>
      <w:r>
        <w:rPr>
          <w:rFonts w:ascii="Calibri" w:hAnsi="Calibri" w:cs="Calibri"/>
          <w:b/>
          <w:bCs/>
          <w:sz w:val="28"/>
          <w:szCs w:val="28"/>
        </w:rPr>
        <w:t>Strengths</w:t>
      </w:r>
      <w:r w:rsidR="00D536FD">
        <w:rPr>
          <w:rFonts w:ascii="Calibri" w:hAnsi="Calibri" w:cs="Calibri"/>
          <w:b/>
          <w:bCs/>
          <w:sz w:val="28"/>
          <w:szCs w:val="28"/>
        </w:rPr>
        <w:t>:</w:t>
      </w:r>
    </w:p>
    <w:p w14:paraId="7F04F25C" w14:textId="365741C2" w:rsidR="004A2CFF" w:rsidRPr="004A2CFF" w:rsidRDefault="004A2CFF" w:rsidP="00260673">
      <w:pPr>
        <w:spacing w:after="0"/>
        <w:rPr>
          <w:rFonts w:ascii="Calibri" w:hAnsi="Calibri" w:cs="Calibri"/>
          <w:sz w:val="28"/>
          <w:szCs w:val="28"/>
        </w:rPr>
      </w:pPr>
      <w:r>
        <w:rPr>
          <w:rFonts w:ascii="Calibri" w:hAnsi="Calibri" w:cs="Calibri"/>
          <w:sz w:val="28"/>
          <w:szCs w:val="28"/>
        </w:rPr>
        <w:t xml:space="preserve">- </w:t>
      </w:r>
      <w:r w:rsidRPr="004A2CFF">
        <w:rPr>
          <w:rFonts w:ascii="Calibri" w:hAnsi="Calibri" w:cs="Calibri"/>
          <w:sz w:val="28"/>
          <w:szCs w:val="28"/>
        </w:rPr>
        <w:t>My academic concentration in management and leadership has equipped me to contribute to Amazon's leadership pipeline and help the firm achieve its objective of producing future leaders from within.</w:t>
      </w:r>
    </w:p>
    <w:p w14:paraId="0B783580" w14:textId="5368F64C" w:rsidR="00B41947" w:rsidRDefault="00CF1897" w:rsidP="005050E6">
      <w:pPr>
        <w:spacing w:after="0"/>
        <w:rPr>
          <w:rFonts w:ascii="Calibri" w:hAnsi="Calibri" w:cs="Calibri"/>
          <w:b/>
          <w:bCs/>
          <w:sz w:val="28"/>
          <w:szCs w:val="28"/>
        </w:rPr>
      </w:pPr>
      <w:r>
        <w:rPr>
          <w:rFonts w:ascii="Calibri" w:hAnsi="Calibri" w:cs="Calibri"/>
          <w:b/>
          <w:bCs/>
          <w:sz w:val="28"/>
          <w:szCs w:val="28"/>
        </w:rPr>
        <w:t>Weaknesses:</w:t>
      </w:r>
    </w:p>
    <w:p w14:paraId="6459E941" w14:textId="449B7476" w:rsidR="00ED64C8" w:rsidRDefault="009E63FD" w:rsidP="005050E6">
      <w:pPr>
        <w:spacing w:after="0"/>
        <w:rPr>
          <w:rFonts w:ascii="Calibri" w:hAnsi="Calibri" w:cs="Calibri"/>
          <w:sz w:val="28"/>
          <w:szCs w:val="28"/>
        </w:rPr>
      </w:pPr>
      <w:r>
        <w:rPr>
          <w:rFonts w:ascii="Calibri" w:hAnsi="Calibri" w:cs="Calibri"/>
          <w:sz w:val="28"/>
          <w:szCs w:val="28"/>
        </w:rPr>
        <w:t xml:space="preserve">- </w:t>
      </w:r>
      <w:r w:rsidRPr="009E63FD">
        <w:rPr>
          <w:rFonts w:ascii="Calibri" w:hAnsi="Calibri" w:cs="Calibri"/>
          <w:sz w:val="28"/>
          <w:szCs w:val="28"/>
        </w:rPr>
        <w:t>Management experience: I need more direct experience leading teams in a warehouse setting.</w:t>
      </w:r>
      <w:r w:rsidR="00ED64C8">
        <w:rPr>
          <w:rFonts w:ascii="Calibri" w:hAnsi="Calibri" w:cs="Calibri"/>
          <w:sz w:val="28"/>
          <w:szCs w:val="28"/>
        </w:rPr>
        <w:t xml:space="preserve"> My l</w:t>
      </w:r>
      <w:r w:rsidR="00ED64C8" w:rsidRPr="00ED64C8">
        <w:rPr>
          <w:rFonts w:ascii="Calibri" w:hAnsi="Calibri" w:cs="Calibri"/>
          <w:sz w:val="28"/>
          <w:szCs w:val="28"/>
        </w:rPr>
        <w:t>imited experience in staff issue resolution and conflict mediation in conflict management.</w:t>
      </w:r>
    </w:p>
    <w:p w14:paraId="65A07B68" w14:textId="77777777" w:rsidR="006D4120" w:rsidRPr="006D4120" w:rsidRDefault="00ED64C8" w:rsidP="005050E6">
      <w:pPr>
        <w:spacing w:after="0"/>
        <w:rPr>
          <w:rFonts w:ascii="Calibri" w:hAnsi="Calibri" w:cs="Calibri"/>
          <w:sz w:val="28"/>
          <w:szCs w:val="28"/>
        </w:rPr>
      </w:pPr>
      <w:r>
        <w:rPr>
          <w:rFonts w:ascii="Calibri" w:hAnsi="Calibri" w:cs="Calibri"/>
          <w:sz w:val="28"/>
          <w:szCs w:val="28"/>
        </w:rPr>
        <w:t xml:space="preserve">- </w:t>
      </w:r>
      <w:r w:rsidR="006D4120" w:rsidRPr="006D4120">
        <w:rPr>
          <w:rFonts w:ascii="Calibri" w:hAnsi="Calibri" w:cs="Calibri"/>
          <w:sz w:val="28"/>
          <w:szCs w:val="28"/>
        </w:rPr>
        <w:t>Strategy Thinking: Require a more thorough comprehension of how warehouse operations relate to Amazon's overarching strategy objectives.</w:t>
      </w:r>
    </w:p>
    <w:p w14:paraId="58AB2D3B" w14:textId="7D6B2329" w:rsidR="006D4120" w:rsidRPr="006D4120" w:rsidRDefault="006D4120" w:rsidP="005050E6">
      <w:pPr>
        <w:spacing w:after="0"/>
        <w:rPr>
          <w:rFonts w:ascii="Calibri" w:hAnsi="Calibri" w:cs="Calibri"/>
          <w:sz w:val="28"/>
          <w:szCs w:val="28"/>
        </w:rPr>
      </w:pPr>
      <w:r>
        <w:rPr>
          <w:rFonts w:ascii="Calibri" w:hAnsi="Calibri" w:cs="Calibri"/>
          <w:sz w:val="28"/>
          <w:szCs w:val="28"/>
        </w:rPr>
        <w:t xml:space="preserve">- </w:t>
      </w:r>
      <w:r w:rsidRPr="006D4120">
        <w:rPr>
          <w:rFonts w:ascii="Calibri" w:hAnsi="Calibri" w:cs="Calibri"/>
          <w:sz w:val="28"/>
          <w:szCs w:val="28"/>
        </w:rPr>
        <w:t>Advanced communication: I need to improve my formal communication abilities, especially when it comes to inspiring teams and communicating with upper management.</w:t>
      </w:r>
    </w:p>
    <w:p w14:paraId="6FD361CB" w14:textId="53679667" w:rsidR="006D4120" w:rsidRDefault="006D4120" w:rsidP="00BE5C07">
      <w:pPr>
        <w:spacing w:after="0"/>
        <w:rPr>
          <w:rFonts w:ascii="Calibri" w:hAnsi="Calibri" w:cs="Calibri"/>
          <w:sz w:val="28"/>
          <w:szCs w:val="28"/>
        </w:rPr>
      </w:pPr>
      <w:r>
        <w:rPr>
          <w:rFonts w:ascii="Calibri" w:hAnsi="Calibri" w:cs="Calibri"/>
          <w:sz w:val="28"/>
          <w:szCs w:val="28"/>
        </w:rPr>
        <w:t xml:space="preserve">- </w:t>
      </w:r>
      <w:r w:rsidRPr="006D4120">
        <w:rPr>
          <w:rFonts w:ascii="Calibri" w:hAnsi="Calibri" w:cs="Calibri"/>
          <w:sz w:val="28"/>
          <w:szCs w:val="28"/>
        </w:rPr>
        <w:t>Project management: I have no prior expertise overseeing the distribution of resources, deadlines, or complicated projects.</w:t>
      </w:r>
    </w:p>
    <w:p w14:paraId="43D041F6" w14:textId="527CDA52" w:rsidR="005139BD" w:rsidRDefault="00147EF7" w:rsidP="00676861">
      <w:pPr>
        <w:spacing w:after="0"/>
        <w:rPr>
          <w:rFonts w:ascii="Calibri" w:hAnsi="Calibri" w:cs="Calibri"/>
          <w:b/>
          <w:bCs/>
          <w:sz w:val="28"/>
          <w:szCs w:val="28"/>
        </w:rPr>
      </w:pPr>
      <w:r w:rsidRPr="00147EF7">
        <w:rPr>
          <w:rFonts w:ascii="Calibri" w:hAnsi="Calibri" w:cs="Calibri"/>
          <w:b/>
          <w:bCs/>
          <w:sz w:val="28"/>
          <w:szCs w:val="28"/>
        </w:rPr>
        <w:t>Opportunities:</w:t>
      </w:r>
    </w:p>
    <w:p w14:paraId="74ECD712" w14:textId="74378B7D" w:rsidR="00BE5C07" w:rsidRDefault="00DD63F9" w:rsidP="00B617E2">
      <w:pPr>
        <w:spacing w:after="0"/>
        <w:rPr>
          <w:rFonts w:ascii="Calibri" w:hAnsi="Calibri" w:cs="Calibri"/>
          <w:sz w:val="28"/>
          <w:szCs w:val="28"/>
        </w:rPr>
      </w:pPr>
      <w:r>
        <w:rPr>
          <w:rFonts w:ascii="Calibri" w:hAnsi="Calibri" w:cs="Calibri"/>
          <w:sz w:val="28"/>
          <w:szCs w:val="28"/>
        </w:rPr>
        <w:t xml:space="preserve">- </w:t>
      </w:r>
      <w:r w:rsidR="00676861" w:rsidRPr="00676861">
        <w:rPr>
          <w:rFonts w:ascii="Calibri" w:hAnsi="Calibri" w:cs="Calibri"/>
          <w:sz w:val="28"/>
          <w:szCs w:val="28"/>
        </w:rPr>
        <w:t xml:space="preserve">By networking and collaborating with different departments, </w:t>
      </w:r>
      <w:r w:rsidR="00676861">
        <w:rPr>
          <w:rFonts w:ascii="Calibri" w:hAnsi="Calibri" w:cs="Calibri"/>
          <w:sz w:val="28"/>
          <w:szCs w:val="28"/>
        </w:rPr>
        <w:t>I</w:t>
      </w:r>
      <w:r w:rsidR="00676861" w:rsidRPr="00676861">
        <w:rPr>
          <w:rFonts w:ascii="Calibri" w:hAnsi="Calibri" w:cs="Calibri"/>
          <w:sz w:val="28"/>
          <w:szCs w:val="28"/>
        </w:rPr>
        <w:t xml:space="preserve"> can better understand Amazon’s overall objectives and apply strategic leadership to bridge gaps between teams</w:t>
      </w:r>
      <w:r w:rsidR="00676861">
        <w:rPr>
          <w:rFonts w:ascii="Calibri" w:hAnsi="Calibri" w:cs="Calibri"/>
          <w:sz w:val="28"/>
          <w:szCs w:val="28"/>
        </w:rPr>
        <w:t>.</w:t>
      </w:r>
    </w:p>
    <w:p w14:paraId="0E89BD55" w14:textId="2E9372BB" w:rsidR="00442E29" w:rsidRPr="0066437A" w:rsidRDefault="005265E0" w:rsidP="00877E73">
      <w:pPr>
        <w:spacing w:after="0"/>
        <w:rPr>
          <w:rFonts w:ascii="Calibri" w:hAnsi="Calibri" w:cs="Calibri"/>
          <w:b/>
          <w:bCs/>
          <w:sz w:val="28"/>
          <w:szCs w:val="28"/>
        </w:rPr>
      </w:pPr>
      <w:r w:rsidRPr="005265E0">
        <w:rPr>
          <w:rFonts w:ascii="Calibri" w:hAnsi="Calibri" w:cs="Calibri"/>
          <w:b/>
          <w:bCs/>
          <w:sz w:val="28"/>
          <w:szCs w:val="28"/>
        </w:rPr>
        <w:t>Threats:</w:t>
      </w:r>
    </w:p>
    <w:p w14:paraId="538DDD3F" w14:textId="77777777" w:rsidR="008C6FC6" w:rsidRDefault="00671CF2" w:rsidP="00877E73">
      <w:pPr>
        <w:spacing w:after="0"/>
        <w:rPr>
          <w:rFonts w:ascii="Calibri" w:hAnsi="Calibri" w:cs="Calibri"/>
          <w:sz w:val="28"/>
          <w:szCs w:val="28"/>
        </w:rPr>
      </w:pPr>
      <w:r>
        <w:rPr>
          <w:rFonts w:ascii="Calibri" w:hAnsi="Calibri" w:cs="Calibri"/>
          <w:sz w:val="28"/>
          <w:szCs w:val="28"/>
        </w:rPr>
        <w:t xml:space="preserve">- </w:t>
      </w:r>
      <w:r w:rsidR="008C6FC6" w:rsidRPr="008C6FC6">
        <w:rPr>
          <w:rFonts w:ascii="Calibri" w:hAnsi="Calibri" w:cs="Calibri"/>
          <w:sz w:val="28"/>
          <w:szCs w:val="28"/>
        </w:rPr>
        <w:t>The performance-driven culture at Amazon, which places a high value on efficiency and production, may make it difficult for me to balance daily operational goals with personal development.</w:t>
      </w:r>
    </w:p>
    <w:p w14:paraId="75EE8524" w14:textId="77777777" w:rsidR="00CC7F35" w:rsidRDefault="00CC7F35" w:rsidP="00877E73">
      <w:pPr>
        <w:spacing w:after="0"/>
        <w:rPr>
          <w:rFonts w:ascii="Calibri" w:hAnsi="Calibri" w:cs="Calibri"/>
          <w:sz w:val="28"/>
          <w:szCs w:val="28"/>
        </w:rPr>
      </w:pPr>
    </w:p>
    <w:p w14:paraId="164A44C5" w14:textId="77777777" w:rsidR="00CC7F35" w:rsidRDefault="00CC7F35" w:rsidP="00877E73">
      <w:pPr>
        <w:spacing w:after="0"/>
        <w:rPr>
          <w:rFonts w:ascii="Calibri" w:hAnsi="Calibri" w:cs="Calibri"/>
          <w:sz w:val="28"/>
          <w:szCs w:val="28"/>
        </w:rPr>
      </w:pPr>
    </w:p>
    <w:p w14:paraId="4F7B23DD" w14:textId="77777777" w:rsidR="00CC7F35" w:rsidRPr="008C6FC6" w:rsidRDefault="00CC7F35" w:rsidP="00877E73">
      <w:pPr>
        <w:spacing w:after="0"/>
        <w:rPr>
          <w:rFonts w:ascii="Calibri" w:hAnsi="Calibri" w:cs="Calibri"/>
          <w:sz w:val="28"/>
          <w:szCs w:val="28"/>
        </w:rPr>
      </w:pPr>
    </w:p>
    <w:p w14:paraId="4770BFC5" w14:textId="184C2883" w:rsidR="00BC2E7C" w:rsidRDefault="00193D6C" w:rsidP="00BC2E7C">
      <w:pPr>
        <w:rPr>
          <w:rFonts w:ascii="Calibri" w:eastAsia="Times New Roman" w:hAnsi="Calibri" w:cs="Calibri"/>
          <w:kern w:val="0"/>
          <w:sz w:val="28"/>
          <w:szCs w:val="28"/>
          <w:lang w:eastAsia="en-GB"/>
          <w14:ligatures w14:val="none"/>
        </w:rPr>
      </w:pPr>
      <w:r>
        <w:rPr>
          <w:rFonts w:ascii="Calibri" w:eastAsia="Times New Roman" w:hAnsi="Calibri" w:cs="Calibri"/>
          <w:kern w:val="0"/>
          <w:sz w:val="28"/>
          <w:szCs w:val="28"/>
          <w:lang w:eastAsia="en-GB"/>
          <w14:ligatures w14:val="none"/>
        </w:rPr>
        <w:lastRenderedPageBreak/>
        <w:t xml:space="preserve">According to </w:t>
      </w:r>
      <w:r w:rsidR="003A0A69" w:rsidRPr="003A0A69">
        <w:rPr>
          <w:rFonts w:ascii="Calibri" w:eastAsia="Times New Roman" w:hAnsi="Calibri" w:cs="Calibri"/>
          <w:kern w:val="0"/>
          <w:sz w:val="28"/>
          <w:szCs w:val="28"/>
          <w:lang w:eastAsia="en-GB"/>
          <w14:ligatures w14:val="none"/>
        </w:rPr>
        <w:t>Adams (2023)</w:t>
      </w:r>
      <w:r w:rsidR="003A0A69">
        <w:rPr>
          <w:rFonts w:ascii="Calibri" w:eastAsia="Times New Roman" w:hAnsi="Calibri" w:cs="Calibri"/>
          <w:kern w:val="0"/>
          <w:sz w:val="28"/>
          <w:szCs w:val="28"/>
          <w:lang w:eastAsia="en-GB"/>
          <w14:ligatures w14:val="none"/>
        </w:rPr>
        <w:t>, t</w:t>
      </w:r>
      <w:r w:rsidR="00744222" w:rsidRPr="00744222">
        <w:rPr>
          <w:rFonts w:ascii="Calibri" w:eastAsia="Times New Roman" w:hAnsi="Calibri" w:cs="Calibri"/>
          <w:kern w:val="0"/>
          <w:sz w:val="28"/>
          <w:szCs w:val="28"/>
          <w:lang w:eastAsia="en-GB"/>
          <w14:ligatures w14:val="none"/>
        </w:rPr>
        <w:t xml:space="preserve">he words "specific, measurable, achievable, realistic, and timely" are abbreviated as "SMART." </w:t>
      </w:r>
      <w:r w:rsidR="00BC2E7C" w:rsidRPr="00BC2E7C">
        <w:rPr>
          <w:rFonts w:ascii="Calibri" w:eastAsia="Times New Roman" w:hAnsi="Calibri" w:cs="Calibri"/>
          <w:kern w:val="0"/>
          <w:sz w:val="28"/>
          <w:szCs w:val="28"/>
          <w:lang w:eastAsia="en-GB"/>
          <w14:ligatures w14:val="none"/>
        </w:rPr>
        <w:t>To help me focus my efforts and improve my chances of reaching my objective, a SMART goal includes all of these elements</w:t>
      </w:r>
      <w:r w:rsidR="00515915">
        <w:rPr>
          <w:rFonts w:ascii="Calibri" w:eastAsia="Times New Roman" w:hAnsi="Calibri" w:cs="Calibri"/>
          <w:kern w:val="0"/>
          <w:sz w:val="28"/>
          <w:szCs w:val="28"/>
          <w:lang w:eastAsia="en-GB"/>
          <w14:ligatures w14:val="none"/>
        </w:rPr>
        <w:t>.</w:t>
      </w:r>
    </w:p>
    <w:p w14:paraId="66BA129D" w14:textId="102E0215" w:rsidR="00515915" w:rsidRDefault="000D2213" w:rsidP="00BC2E7C">
      <w:pPr>
        <w:rPr>
          <w:rFonts w:ascii="Calibri" w:eastAsia="Times New Roman" w:hAnsi="Calibri" w:cs="Calibri"/>
          <w:b/>
          <w:bCs/>
          <w:kern w:val="0"/>
          <w:sz w:val="28"/>
          <w:szCs w:val="28"/>
          <w:lang w:eastAsia="en-GB"/>
          <w14:ligatures w14:val="none"/>
        </w:rPr>
      </w:pPr>
      <w:r>
        <w:rPr>
          <w:rFonts w:ascii="Calibri" w:eastAsia="Times New Roman" w:hAnsi="Calibri" w:cs="Calibri"/>
          <w:b/>
          <w:bCs/>
          <w:kern w:val="0"/>
          <w:sz w:val="28"/>
          <w:szCs w:val="28"/>
          <w:lang w:eastAsia="en-GB"/>
          <w14:ligatures w14:val="none"/>
        </w:rPr>
        <w:t>My SMART Goal:</w:t>
      </w:r>
    </w:p>
    <w:p w14:paraId="0B00C228" w14:textId="77777777" w:rsidR="000D2213" w:rsidRDefault="000D2213" w:rsidP="00CB6B83">
      <w:pPr>
        <w:spacing w:after="0"/>
        <w:rPr>
          <w:rFonts w:ascii="Calibri" w:eastAsia="Times New Roman" w:hAnsi="Calibri" w:cs="Calibri"/>
          <w:kern w:val="0"/>
          <w:sz w:val="28"/>
          <w:szCs w:val="28"/>
          <w:lang w:eastAsia="en-GB"/>
          <w14:ligatures w14:val="none"/>
        </w:rPr>
      </w:pPr>
      <w:r w:rsidRPr="000D2213">
        <w:rPr>
          <w:rFonts w:ascii="Calibri" w:eastAsia="Times New Roman" w:hAnsi="Calibri" w:cs="Calibri"/>
          <w:color w:val="0F4761" w:themeColor="accent1" w:themeShade="BF"/>
          <w:kern w:val="0"/>
          <w:sz w:val="28"/>
          <w:szCs w:val="28"/>
          <w:lang w:eastAsia="en-GB"/>
          <w14:ligatures w14:val="none"/>
        </w:rPr>
        <w:t xml:space="preserve">Specific: </w:t>
      </w:r>
      <w:r w:rsidRPr="000D2213">
        <w:rPr>
          <w:rFonts w:ascii="Calibri" w:eastAsia="Times New Roman" w:hAnsi="Calibri" w:cs="Calibri"/>
          <w:kern w:val="0"/>
          <w:sz w:val="28"/>
          <w:szCs w:val="28"/>
          <w:lang w:eastAsia="en-GB"/>
          <w14:ligatures w14:val="none"/>
        </w:rPr>
        <w:t>I will hone my leadership abilities by working as a team leader at an Amazon warehouse and putting the management ideas I've studied in college to practice in day-to-day operations.</w:t>
      </w:r>
      <w:r w:rsidRPr="000D2213">
        <w:rPr>
          <w:rFonts w:ascii="Calibri" w:eastAsia="Times New Roman" w:hAnsi="Calibri" w:cs="Calibri"/>
          <w:kern w:val="0"/>
          <w:sz w:val="28"/>
          <w:szCs w:val="28"/>
          <w:lang w:eastAsia="en-GB"/>
          <w14:ligatures w14:val="none"/>
        </w:rPr>
        <w:br/>
      </w:r>
      <w:r w:rsidRPr="000D2213">
        <w:rPr>
          <w:rFonts w:ascii="Calibri" w:eastAsia="Times New Roman" w:hAnsi="Calibri" w:cs="Calibri"/>
          <w:color w:val="C00000"/>
          <w:kern w:val="0"/>
          <w:sz w:val="28"/>
          <w:szCs w:val="28"/>
          <w:lang w:eastAsia="en-GB"/>
          <w14:ligatures w14:val="none"/>
        </w:rPr>
        <w:t xml:space="preserve">Measurable: </w:t>
      </w:r>
      <w:r w:rsidRPr="000D2213">
        <w:rPr>
          <w:rFonts w:ascii="Calibri" w:eastAsia="Times New Roman" w:hAnsi="Calibri" w:cs="Calibri"/>
          <w:kern w:val="0"/>
          <w:sz w:val="28"/>
          <w:szCs w:val="28"/>
          <w:lang w:eastAsia="en-GB"/>
          <w14:ligatures w14:val="none"/>
        </w:rPr>
        <w:t>During the following three months, I will look for opportunities to lead at least one small project or shift. My supervisor will provide performance evaluation on important leadership indicators including problem-solving, team productivity, and communication.</w:t>
      </w:r>
    </w:p>
    <w:p w14:paraId="11895468" w14:textId="77777777" w:rsidR="00CB6B83" w:rsidRDefault="00CB6B83" w:rsidP="00F62EC9">
      <w:pPr>
        <w:spacing w:after="0"/>
        <w:rPr>
          <w:rFonts w:ascii="Calibri" w:eastAsia="Times New Roman" w:hAnsi="Calibri" w:cs="Calibri"/>
          <w:kern w:val="0"/>
          <w:sz w:val="28"/>
          <w:szCs w:val="28"/>
          <w:lang w:eastAsia="en-GB"/>
          <w14:ligatures w14:val="none"/>
        </w:rPr>
      </w:pPr>
      <w:r w:rsidRPr="00CB6B83">
        <w:rPr>
          <w:rFonts w:ascii="Calibri" w:eastAsia="Times New Roman" w:hAnsi="Calibri" w:cs="Calibri"/>
          <w:color w:val="00B050"/>
          <w:kern w:val="0"/>
          <w:sz w:val="28"/>
          <w:szCs w:val="28"/>
          <w:lang w:eastAsia="en-GB"/>
          <w14:ligatures w14:val="none"/>
        </w:rPr>
        <w:t xml:space="preserve">Achievable: </w:t>
      </w:r>
      <w:r w:rsidRPr="00CB6B83">
        <w:rPr>
          <w:rFonts w:ascii="Calibri" w:eastAsia="Times New Roman" w:hAnsi="Calibri" w:cs="Calibri"/>
          <w:kern w:val="0"/>
          <w:sz w:val="28"/>
          <w:szCs w:val="28"/>
          <w:lang w:eastAsia="en-GB"/>
          <w14:ligatures w14:val="none"/>
        </w:rPr>
        <w:t>I will acquire the necessary abilities to lead successfully by participating in Amazon's internal leadership development programs and putting the management concepts I've learnt to use. To help me advance, I'll also look for mentorship from a team leader.</w:t>
      </w:r>
      <w:r w:rsidRPr="00CB6B83">
        <w:rPr>
          <w:rFonts w:ascii="Calibri" w:eastAsia="Times New Roman" w:hAnsi="Calibri" w:cs="Calibri"/>
          <w:kern w:val="0"/>
          <w:sz w:val="28"/>
          <w:szCs w:val="28"/>
          <w:lang w:eastAsia="en-GB"/>
          <w14:ligatures w14:val="none"/>
        </w:rPr>
        <w:br/>
      </w:r>
      <w:r w:rsidRPr="00CB6B83">
        <w:rPr>
          <w:rFonts w:ascii="Calibri" w:eastAsia="Times New Roman" w:hAnsi="Calibri" w:cs="Calibri"/>
          <w:color w:val="7030A0"/>
          <w:kern w:val="0"/>
          <w:sz w:val="28"/>
          <w:szCs w:val="28"/>
          <w:lang w:eastAsia="en-GB"/>
          <w14:ligatures w14:val="none"/>
        </w:rPr>
        <w:t xml:space="preserve">Relevant: </w:t>
      </w:r>
      <w:r w:rsidRPr="00CB6B83">
        <w:rPr>
          <w:rFonts w:ascii="Calibri" w:eastAsia="Times New Roman" w:hAnsi="Calibri" w:cs="Calibri"/>
          <w:kern w:val="0"/>
          <w:sz w:val="28"/>
          <w:szCs w:val="28"/>
          <w:lang w:eastAsia="en-GB"/>
          <w14:ligatures w14:val="none"/>
        </w:rPr>
        <w:t>This objective supports Amazon's emphasis on leadership development and operational excellence, both of which are essential for internal career advancement. It also helps with my academic work by giving me real-world experience.</w:t>
      </w:r>
      <w:r w:rsidRPr="00CB6B83">
        <w:rPr>
          <w:rFonts w:ascii="Calibri" w:eastAsia="Times New Roman" w:hAnsi="Calibri" w:cs="Calibri"/>
          <w:kern w:val="0"/>
          <w:sz w:val="28"/>
          <w:szCs w:val="28"/>
          <w:lang w:eastAsia="en-GB"/>
          <w14:ligatures w14:val="none"/>
        </w:rPr>
        <w:br/>
      </w:r>
      <w:r w:rsidRPr="00CB6B83">
        <w:rPr>
          <w:rFonts w:ascii="Calibri" w:eastAsia="Times New Roman" w:hAnsi="Calibri" w:cs="Calibri"/>
          <w:color w:val="E97132" w:themeColor="accent2"/>
          <w:kern w:val="0"/>
          <w:sz w:val="28"/>
          <w:szCs w:val="28"/>
          <w:lang w:eastAsia="en-GB"/>
          <w14:ligatures w14:val="none"/>
        </w:rPr>
        <w:t xml:space="preserve">Time-bound: </w:t>
      </w:r>
      <w:r w:rsidRPr="00CB6B83">
        <w:rPr>
          <w:rFonts w:ascii="Calibri" w:eastAsia="Times New Roman" w:hAnsi="Calibri" w:cs="Calibri"/>
          <w:kern w:val="0"/>
          <w:sz w:val="28"/>
          <w:szCs w:val="28"/>
          <w:lang w:eastAsia="en-GB"/>
          <w14:ligatures w14:val="none"/>
        </w:rPr>
        <w:t>I will finish this objective in the upcoming six months, monitoring my progress every month by keeping note of my supervisor's comments and making the required improvements.</w:t>
      </w:r>
    </w:p>
    <w:p w14:paraId="36BF9192" w14:textId="77777777" w:rsidR="00DD6E08" w:rsidRDefault="00DD6E08" w:rsidP="00F62EC9">
      <w:pPr>
        <w:spacing w:after="0"/>
        <w:rPr>
          <w:rFonts w:ascii="Calibri" w:eastAsia="Times New Roman" w:hAnsi="Calibri" w:cs="Calibri"/>
          <w:kern w:val="0"/>
          <w:sz w:val="28"/>
          <w:szCs w:val="28"/>
          <w:lang w:eastAsia="en-GB"/>
          <w14:ligatures w14:val="none"/>
        </w:rPr>
      </w:pPr>
    </w:p>
    <w:p w14:paraId="3798F784" w14:textId="77777777" w:rsidR="00DD6E08" w:rsidRDefault="00DD6E08" w:rsidP="00F62EC9">
      <w:pPr>
        <w:spacing w:after="0"/>
        <w:rPr>
          <w:rFonts w:ascii="Calibri" w:eastAsia="Times New Roman" w:hAnsi="Calibri" w:cs="Calibri"/>
          <w:kern w:val="0"/>
          <w:sz w:val="28"/>
          <w:szCs w:val="28"/>
          <w:lang w:eastAsia="en-GB"/>
          <w14:ligatures w14:val="none"/>
        </w:rPr>
      </w:pPr>
    </w:p>
    <w:p w14:paraId="208B5801" w14:textId="2A3762A3" w:rsidR="0000058E" w:rsidRPr="0000058E" w:rsidRDefault="0000058E" w:rsidP="0000058E">
      <w:pPr>
        <w:rPr>
          <w:rFonts w:ascii="Calibri" w:eastAsia="Times New Roman" w:hAnsi="Calibri" w:cs="Calibri"/>
          <w:kern w:val="0"/>
          <w:sz w:val="28"/>
          <w:szCs w:val="28"/>
          <w:lang w:eastAsia="en-GB"/>
          <w14:ligatures w14:val="none"/>
        </w:rPr>
      </w:pPr>
    </w:p>
    <w:p w14:paraId="374FC1C5" w14:textId="77777777" w:rsidR="00CE12A3" w:rsidRPr="006851EA" w:rsidRDefault="00CE12A3" w:rsidP="00B5633E">
      <w:pPr>
        <w:rPr>
          <w:rFonts w:ascii="Calibri" w:eastAsia="Times New Roman" w:hAnsi="Calibri" w:cs="Calibri"/>
          <w:b/>
          <w:bCs/>
          <w:kern w:val="0"/>
          <w:sz w:val="28"/>
          <w:szCs w:val="28"/>
          <w:lang w:eastAsia="en-GB"/>
          <w14:ligatures w14:val="none"/>
        </w:rPr>
      </w:pPr>
    </w:p>
    <w:p w14:paraId="7DFD9973" w14:textId="77777777" w:rsidR="0026320D" w:rsidRPr="00B5633E" w:rsidRDefault="0026320D" w:rsidP="00B5633E">
      <w:pPr>
        <w:rPr>
          <w:rFonts w:ascii="Calibri" w:eastAsia="Times New Roman" w:hAnsi="Calibri" w:cs="Calibri"/>
          <w:kern w:val="0"/>
          <w:sz w:val="28"/>
          <w:szCs w:val="28"/>
          <w:lang w:eastAsia="en-GB"/>
          <w14:ligatures w14:val="none"/>
        </w:rPr>
      </w:pPr>
    </w:p>
    <w:p w14:paraId="73ED9E9E" w14:textId="77777777" w:rsidR="00B5633E" w:rsidRPr="00CB6B83" w:rsidRDefault="00B5633E" w:rsidP="00CB6B83">
      <w:pPr>
        <w:rPr>
          <w:rFonts w:ascii="Calibri" w:eastAsia="Times New Roman" w:hAnsi="Calibri" w:cs="Calibri"/>
          <w:kern w:val="0"/>
          <w:sz w:val="28"/>
          <w:szCs w:val="28"/>
          <w:lang w:eastAsia="en-GB"/>
          <w14:ligatures w14:val="none"/>
        </w:rPr>
      </w:pPr>
    </w:p>
    <w:p w14:paraId="243E4AC0" w14:textId="77777777" w:rsidR="00004966" w:rsidRPr="000D2213" w:rsidRDefault="00004966" w:rsidP="000D2213">
      <w:pPr>
        <w:rPr>
          <w:rFonts w:ascii="Calibri" w:eastAsia="Times New Roman" w:hAnsi="Calibri" w:cs="Calibri"/>
          <w:kern w:val="0"/>
          <w:sz w:val="28"/>
          <w:szCs w:val="28"/>
          <w:lang w:eastAsia="en-GB"/>
          <w14:ligatures w14:val="none"/>
        </w:rPr>
      </w:pPr>
    </w:p>
    <w:p w14:paraId="735787D7" w14:textId="77777777" w:rsidR="000D2213" w:rsidRPr="000D2213" w:rsidRDefault="000D2213" w:rsidP="00BC2E7C">
      <w:pPr>
        <w:rPr>
          <w:rFonts w:ascii="Times New Roman" w:eastAsia="Times New Roman" w:hAnsi="Times New Roman" w:cs="Times New Roman"/>
          <w:kern w:val="0"/>
          <w:lang w:eastAsia="en-GB"/>
          <w14:ligatures w14:val="none"/>
        </w:rPr>
      </w:pPr>
    </w:p>
    <w:p w14:paraId="41E11F0B" w14:textId="00BE28D4" w:rsidR="0080693E" w:rsidRPr="0080693E" w:rsidRDefault="0080693E" w:rsidP="0080693E">
      <w:pPr>
        <w:rPr>
          <w:rFonts w:ascii="Calibri" w:hAnsi="Calibri" w:cs="Calibri"/>
          <w:sz w:val="28"/>
          <w:szCs w:val="28"/>
        </w:rPr>
      </w:pPr>
    </w:p>
    <w:p w14:paraId="5C78D3F4" w14:textId="7B5351D7" w:rsidR="00FC64BD" w:rsidRDefault="00FC64BD" w:rsidP="00FC64BD">
      <w:pPr>
        <w:pStyle w:val="Heading1"/>
        <w:rPr>
          <w:color w:val="7030A0"/>
          <w:sz w:val="32"/>
          <w:szCs w:val="32"/>
        </w:rPr>
      </w:pPr>
      <w:bookmarkStart w:id="23" w:name="_Toc178860053"/>
      <w:r w:rsidRPr="00E90E30">
        <w:rPr>
          <w:color w:val="7030A0"/>
          <w:sz w:val="32"/>
          <w:szCs w:val="32"/>
        </w:rPr>
        <w:lastRenderedPageBreak/>
        <w:t>CONCLUSION</w:t>
      </w:r>
      <w:bookmarkEnd w:id="23"/>
    </w:p>
    <w:p w14:paraId="4830A850" w14:textId="77777777" w:rsidR="00331103" w:rsidRDefault="00331103" w:rsidP="00331103">
      <w:pPr>
        <w:rPr>
          <w:rFonts w:ascii="Calibri" w:hAnsi="Calibri" w:cs="Calibri"/>
          <w:sz w:val="28"/>
          <w:szCs w:val="28"/>
        </w:rPr>
      </w:pPr>
      <w:r w:rsidRPr="00331103">
        <w:rPr>
          <w:rFonts w:ascii="Calibri" w:hAnsi="Calibri" w:cs="Calibri"/>
          <w:sz w:val="28"/>
          <w:szCs w:val="28"/>
        </w:rPr>
        <w:t>In conclusion, Amazon and its employees can both gain a great deal from the personal growth of individuals at work. Encouraging employee growth can benefit Amazon by increasing retention, productivity, and innovation as well as building a stronger leadership pipeline. Additionally, it makes the company more competitive and adaptable by giving employees new skills and greater drive. Personal growth helps people feel more accomplished, have a more fulfilling career, and have higher job satisfaction. A dynamic and resilient workforce is created by this mutually beneficial interaction between personal and professional development, which is crucial for maintaining Amazon's long-term objectives.</w:t>
      </w:r>
    </w:p>
    <w:p w14:paraId="42E99E19" w14:textId="77777777" w:rsidR="00D77E27" w:rsidRDefault="00D77E27" w:rsidP="00331103">
      <w:pPr>
        <w:rPr>
          <w:rFonts w:ascii="Calibri" w:hAnsi="Calibri" w:cs="Calibri"/>
          <w:sz w:val="28"/>
          <w:szCs w:val="28"/>
        </w:rPr>
      </w:pPr>
    </w:p>
    <w:p w14:paraId="4967D199" w14:textId="77777777" w:rsidR="00D77E27" w:rsidRDefault="00D77E27" w:rsidP="00331103">
      <w:pPr>
        <w:rPr>
          <w:rFonts w:ascii="Calibri" w:hAnsi="Calibri" w:cs="Calibri"/>
          <w:sz w:val="28"/>
          <w:szCs w:val="28"/>
        </w:rPr>
      </w:pPr>
    </w:p>
    <w:p w14:paraId="7FCC4A01" w14:textId="77777777" w:rsidR="00D77E27" w:rsidRDefault="00D77E27" w:rsidP="00331103">
      <w:pPr>
        <w:rPr>
          <w:rFonts w:ascii="Calibri" w:hAnsi="Calibri" w:cs="Calibri"/>
          <w:sz w:val="28"/>
          <w:szCs w:val="28"/>
        </w:rPr>
      </w:pPr>
    </w:p>
    <w:p w14:paraId="408A4BF6" w14:textId="77777777" w:rsidR="00D77E27" w:rsidRDefault="00D77E27" w:rsidP="00331103">
      <w:pPr>
        <w:rPr>
          <w:rFonts w:ascii="Calibri" w:hAnsi="Calibri" w:cs="Calibri"/>
          <w:sz w:val="28"/>
          <w:szCs w:val="28"/>
        </w:rPr>
      </w:pPr>
    </w:p>
    <w:p w14:paraId="16A7136C" w14:textId="77777777" w:rsidR="00D77E27" w:rsidRDefault="00D77E27" w:rsidP="00331103">
      <w:pPr>
        <w:rPr>
          <w:rFonts w:ascii="Calibri" w:hAnsi="Calibri" w:cs="Calibri"/>
          <w:sz w:val="28"/>
          <w:szCs w:val="28"/>
        </w:rPr>
      </w:pPr>
    </w:p>
    <w:p w14:paraId="0F69A5A5" w14:textId="77777777" w:rsidR="00D77E27" w:rsidRDefault="00D77E27" w:rsidP="00331103">
      <w:pPr>
        <w:rPr>
          <w:rFonts w:ascii="Calibri" w:hAnsi="Calibri" w:cs="Calibri"/>
          <w:sz w:val="28"/>
          <w:szCs w:val="28"/>
        </w:rPr>
      </w:pPr>
    </w:p>
    <w:p w14:paraId="38457073" w14:textId="77777777" w:rsidR="00D77E27" w:rsidRDefault="00D77E27" w:rsidP="00331103">
      <w:pPr>
        <w:rPr>
          <w:rFonts w:ascii="Calibri" w:hAnsi="Calibri" w:cs="Calibri"/>
          <w:sz w:val="28"/>
          <w:szCs w:val="28"/>
        </w:rPr>
      </w:pPr>
    </w:p>
    <w:p w14:paraId="6F8D22BF" w14:textId="77777777" w:rsidR="00D77E27" w:rsidRDefault="00D77E27" w:rsidP="00331103">
      <w:pPr>
        <w:rPr>
          <w:rFonts w:ascii="Calibri" w:hAnsi="Calibri" w:cs="Calibri"/>
          <w:sz w:val="28"/>
          <w:szCs w:val="28"/>
        </w:rPr>
      </w:pPr>
    </w:p>
    <w:p w14:paraId="4C55CC92" w14:textId="77777777" w:rsidR="00D77E27" w:rsidRDefault="00D77E27" w:rsidP="00331103">
      <w:pPr>
        <w:rPr>
          <w:rFonts w:ascii="Calibri" w:hAnsi="Calibri" w:cs="Calibri"/>
          <w:sz w:val="28"/>
          <w:szCs w:val="28"/>
        </w:rPr>
      </w:pPr>
    </w:p>
    <w:p w14:paraId="1A66DBA5" w14:textId="77777777" w:rsidR="00D77E27" w:rsidRDefault="00D77E27" w:rsidP="00331103">
      <w:pPr>
        <w:rPr>
          <w:rFonts w:ascii="Calibri" w:hAnsi="Calibri" w:cs="Calibri"/>
          <w:sz w:val="28"/>
          <w:szCs w:val="28"/>
        </w:rPr>
      </w:pPr>
    </w:p>
    <w:p w14:paraId="168DB873" w14:textId="77777777" w:rsidR="00D77E27" w:rsidRDefault="00D77E27" w:rsidP="00331103">
      <w:pPr>
        <w:rPr>
          <w:rFonts w:ascii="Calibri" w:hAnsi="Calibri" w:cs="Calibri"/>
          <w:sz w:val="28"/>
          <w:szCs w:val="28"/>
        </w:rPr>
      </w:pPr>
    </w:p>
    <w:p w14:paraId="3C230E7F" w14:textId="77777777" w:rsidR="00AD123E" w:rsidRDefault="00AD123E" w:rsidP="00331103">
      <w:pPr>
        <w:rPr>
          <w:rFonts w:ascii="Calibri" w:hAnsi="Calibri" w:cs="Calibri"/>
          <w:sz w:val="28"/>
          <w:szCs w:val="28"/>
        </w:rPr>
      </w:pPr>
    </w:p>
    <w:p w14:paraId="3D6D7375" w14:textId="77777777" w:rsidR="00AD123E" w:rsidRDefault="00AD123E" w:rsidP="00331103">
      <w:pPr>
        <w:rPr>
          <w:rFonts w:ascii="Calibri" w:hAnsi="Calibri" w:cs="Calibri"/>
          <w:sz w:val="28"/>
          <w:szCs w:val="28"/>
        </w:rPr>
      </w:pPr>
    </w:p>
    <w:p w14:paraId="4B9D3CA0" w14:textId="77777777" w:rsidR="00AD123E" w:rsidRPr="00331103" w:rsidRDefault="00AD123E" w:rsidP="00331103">
      <w:pPr>
        <w:rPr>
          <w:rFonts w:ascii="Calibri" w:hAnsi="Calibri" w:cs="Calibri"/>
          <w:sz w:val="28"/>
          <w:szCs w:val="28"/>
        </w:rPr>
      </w:pPr>
    </w:p>
    <w:p w14:paraId="2C8D092E" w14:textId="77777777" w:rsidR="00331103" w:rsidRPr="00331103" w:rsidRDefault="00331103" w:rsidP="00331103"/>
    <w:p w14:paraId="759ACA33" w14:textId="712D8006" w:rsidR="00FC64BD" w:rsidRDefault="00F07902" w:rsidP="00FC64BD">
      <w:pPr>
        <w:pStyle w:val="Heading1"/>
        <w:rPr>
          <w:color w:val="7030A0"/>
          <w:sz w:val="32"/>
          <w:szCs w:val="32"/>
        </w:rPr>
      </w:pPr>
      <w:bookmarkStart w:id="24" w:name="_Toc178860054"/>
      <w:r w:rsidRPr="00E90E30">
        <w:rPr>
          <w:color w:val="7030A0"/>
          <w:sz w:val="32"/>
          <w:szCs w:val="32"/>
        </w:rPr>
        <w:lastRenderedPageBreak/>
        <w:t>REFERENC LIST</w:t>
      </w:r>
      <w:bookmarkEnd w:id="24"/>
    </w:p>
    <w:p w14:paraId="779F5380" w14:textId="31B62656" w:rsidR="005504A3" w:rsidRDefault="005504A3" w:rsidP="005504A3">
      <w:bookmarkStart w:id="25" w:name="_Hlk177548965"/>
      <w:r w:rsidRPr="005504A3">
        <w:t>J. A. Irving &amp; D. I. Williams (1999) </w:t>
      </w:r>
      <w:bookmarkEnd w:id="25"/>
      <w:r w:rsidRPr="005504A3">
        <w:t>Personal growth and personal development: Concepts clarified, British Journal of Guidance &amp; Counselling, 27:4, 517-526, DOI: </w:t>
      </w:r>
      <w:hyperlink r:id="rId9" w:history="1">
        <w:r w:rsidRPr="005504A3">
          <w:rPr>
            <w:rStyle w:val="Hyperlink"/>
          </w:rPr>
          <w:t>10.1080/03069889908256287</w:t>
        </w:r>
      </w:hyperlink>
    </w:p>
    <w:p w14:paraId="4CECC90E" w14:textId="1BE996C4" w:rsidR="006975D2" w:rsidRDefault="006975D2" w:rsidP="005504A3">
      <w:r w:rsidRPr="006975D2">
        <w:t>Mark Donati &amp; Mary Watts (2005) Personal development in counsellor training: towards a clarification of inter-related concepts, British Journal of Guidance &amp; Counselling, 33:4, 475-484, DOI: 10.1080/03069880500327553</w:t>
      </w:r>
    </w:p>
    <w:p w14:paraId="0EC63F46" w14:textId="77777777" w:rsidR="00AD123E" w:rsidRPr="00AD123E" w:rsidRDefault="00AD123E" w:rsidP="00AD123E">
      <w:r w:rsidRPr="00AD123E">
        <w:t xml:space="preserve">Adams, T. (2023, May 29). </w:t>
      </w:r>
      <w:r w:rsidRPr="00AD123E">
        <w:rPr>
          <w:i/>
          <w:iCs/>
        </w:rPr>
        <w:t>How to Write SMART Goals for Employees</w:t>
      </w:r>
      <w:r w:rsidRPr="00AD123E">
        <w:t>. The Hub | High Speed Training. https://www.highspeedtraining.co.uk/hub/how-to-write-smart-goals/</w:t>
      </w:r>
    </w:p>
    <w:p w14:paraId="66760EE2" w14:textId="77777777" w:rsidR="00AD123E" w:rsidRPr="00AD123E" w:rsidRDefault="00AD123E" w:rsidP="00AD123E">
      <w:r w:rsidRPr="00AD123E">
        <w:t xml:space="preserve">Addison, A. (2023, March 2). </w:t>
      </w:r>
      <w:r w:rsidRPr="00AD123E">
        <w:rPr>
          <w:i/>
          <w:iCs/>
        </w:rPr>
        <w:t>Exploring the benefits of personal development opportunities in the workplace</w:t>
      </w:r>
      <w:r w:rsidRPr="00AD123E">
        <w:t>. EFMD Global Blog. https://blog.efmdglobal.org/2023/03/02/exploring-the-benefits-of-personal-development-opportunities-in-the-workplace/</w:t>
      </w:r>
    </w:p>
    <w:p w14:paraId="5A25E59E" w14:textId="77777777" w:rsidR="00AD123E" w:rsidRPr="00AD123E" w:rsidRDefault="00AD123E" w:rsidP="00AD123E">
      <w:proofErr w:type="spellStart"/>
      <w:r w:rsidRPr="00AD123E">
        <w:t>Aithor</w:t>
      </w:r>
      <w:proofErr w:type="spellEnd"/>
      <w:r w:rsidRPr="00AD123E">
        <w:t xml:space="preserve">. (2024, March 14). </w:t>
      </w:r>
      <w:r w:rsidRPr="00AD123E">
        <w:rPr>
          <w:i/>
          <w:iCs/>
        </w:rPr>
        <w:t>Personal Development Essay</w:t>
      </w:r>
      <w:r w:rsidRPr="00AD123E">
        <w:t xml:space="preserve">. Aithor.com; </w:t>
      </w:r>
      <w:proofErr w:type="spellStart"/>
      <w:r w:rsidRPr="00AD123E">
        <w:t>Aithor</w:t>
      </w:r>
      <w:proofErr w:type="spellEnd"/>
      <w:r w:rsidRPr="00AD123E">
        <w:t>. https://aithor.com/essay-examples/personal-development-essay</w:t>
      </w:r>
    </w:p>
    <w:p w14:paraId="7AE6BF5A" w14:textId="77777777" w:rsidR="00AD123E" w:rsidRPr="00AD123E" w:rsidRDefault="00AD123E" w:rsidP="00AD123E">
      <w:r w:rsidRPr="00AD123E">
        <w:t xml:space="preserve">Amazon. (2019, January 14). </w:t>
      </w:r>
      <w:r w:rsidRPr="00AD123E">
        <w:rPr>
          <w:i/>
          <w:iCs/>
        </w:rPr>
        <w:t>Training</w:t>
      </w:r>
      <w:r w:rsidRPr="00AD123E">
        <w:t>. UK about Amazon. https://www.aboutamazon.co.uk/news/operations/training</w:t>
      </w:r>
    </w:p>
    <w:p w14:paraId="0147E18D" w14:textId="77777777" w:rsidR="00AD123E" w:rsidRPr="00AD123E" w:rsidRDefault="00AD123E" w:rsidP="00AD123E">
      <w:proofErr w:type="spellStart"/>
      <w:r w:rsidRPr="00AD123E">
        <w:t>Aust</w:t>
      </w:r>
      <w:proofErr w:type="spellEnd"/>
      <w:r w:rsidRPr="00AD123E">
        <w:t xml:space="preserve">, I., Matthews, B., &amp; Muller-Camen, M. (2020). Common Good HRM: A paradigm </w:t>
      </w:r>
      <w:proofErr w:type="gramStart"/>
      <w:r w:rsidRPr="00AD123E">
        <w:t>shift</w:t>
      </w:r>
      <w:proofErr w:type="gramEnd"/>
      <w:r w:rsidRPr="00AD123E">
        <w:t xml:space="preserve"> in Sustainable HRM? </w:t>
      </w:r>
      <w:r w:rsidRPr="00AD123E">
        <w:rPr>
          <w:i/>
          <w:iCs/>
        </w:rPr>
        <w:t>Human Resource Management Review</w:t>
      </w:r>
      <w:r w:rsidRPr="00AD123E">
        <w:t xml:space="preserve">, </w:t>
      </w:r>
      <w:r w:rsidRPr="00AD123E">
        <w:rPr>
          <w:i/>
          <w:iCs/>
        </w:rPr>
        <w:t>30</w:t>
      </w:r>
      <w:r w:rsidRPr="00AD123E">
        <w:t>(3), 100705. https://doi.org/10.1016/j.hrmr.2019.100705</w:t>
      </w:r>
    </w:p>
    <w:p w14:paraId="3DA48975" w14:textId="77777777" w:rsidR="00AD123E" w:rsidRPr="00AD123E" w:rsidRDefault="00AD123E" w:rsidP="00AD123E">
      <w:r w:rsidRPr="00AD123E">
        <w:t xml:space="preserve">Bika, N. (2017, September 19). </w:t>
      </w:r>
      <w:r w:rsidRPr="00AD123E">
        <w:rPr>
          <w:i/>
          <w:iCs/>
        </w:rPr>
        <w:t>How to conduct a skills gap analysis | Workable</w:t>
      </w:r>
      <w:r w:rsidRPr="00AD123E">
        <w:t>. Recruiting Resources: How to Recruit and Hire Better. https://resources.workable.com/tutorial/skills-gap-analysis</w:t>
      </w:r>
    </w:p>
    <w:p w14:paraId="6C3A1FEC" w14:textId="77777777" w:rsidR="00AD123E" w:rsidRPr="00AD123E" w:rsidRDefault="00AD123E" w:rsidP="00AD123E">
      <w:r w:rsidRPr="00AD123E">
        <w:t xml:space="preserve">Bragina, A. (2022, May 13). </w:t>
      </w:r>
      <w:r w:rsidRPr="00AD123E">
        <w:rPr>
          <w:i/>
          <w:iCs/>
        </w:rPr>
        <w:t xml:space="preserve">What Are Micro </w:t>
      </w:r>
      <w:proofErr w:type="gramStart"/>
      <w:r w:rsidRPr="00AD123E">
        <w:rPr>
          <w:i/>
          <w:iCs/>
        </w:rPr>
        <w:t>And</w:t>
      </w:r>
      <w:proofErr w:type="gramEnd"/>
      <w:r w:rsidRPr="00AD123E">
        <w:rPr>
          <w:i/>
          <w:iCs/>
        </w:rPr>
        <w:t xml:space="preserve"> Macro Environment Business Factors?</w:t>
      </w:r>
      <w:r w:rsidRPr="00AD123E">
        <w:t xml:space="preserve"> Amasty.com. https://amasty.com/blog/the-impact-of-micro-and-macro-environment-factors-on-business/</w:t>
      </w:r>
    </w:p>
    <w:p w14:paraId="0CE7A4E9" w14:textId="77777777" w:rsidR="00AD123E" w:rsidRPr="00AD123E" w:rsidRDefault="00AD123E" w:rsidP="00AD123E">
      <w:r w:rsidRPr="00AD123E">
        <w:t xml:space="preserve">Bray, R. (2022, September 10). </w:t>
      </w:r>
      <w:r w:rsidRPr="00AD123E">
        <w:rPr>
          <w:i/>
          <w:iCs/>
        </w:rPr>
        <w:t>Employee Training Methods</w:t>
      </w:r>
      <w:r w:rsidRPr="00AD123E">
        <w:t>. Cloud Assess. https://cloudassess.com/blog/employee-training-methods/</w:t>
      </w:r>
    </w:p>
    <w:p w14:paraId="2DAE4202" w14:textId="77777777" w:rsidR="00AD123E" w:rsidRPr="00AD123E" w:rsidRDefault="00AD123E" w:rsidP="00AD123E">
      <w:r w:rsidRPr="00AD123E">
        <w:t xml:space="preserve">Colvin, C. (2023, February 14). </w:t>
      </w:r>
      <w:r w:rsidRPr="00AD123E">
        <w:rPr>
          <w:i/>
          <w:iCs/>
        </w:rPr>
        <w:t>Amazon’s career development strategy: What HR can learn</w:t>
      </w:r>
      <w:r w:rsidRPr="00AD123E">
        <w:t>. HR Dive. https://www.hrdive.com/news/amazon-career-development-case-study/642652/</w:t>
      </w:r>
    </w:p>
    <w:p w14:paraId="11270585" w14:textId="77777777" w:rsidR="00AD123E" w:rsidRPr="00AD123E" w:rsidRDefault="00AD123E" w:rsidP="00AD123E">
      <w:proofErr w:type="spellStart"/>
      <w:r w:rsidRPr="00AD123E">
        <w:t>Crombleholme</w:t>
      </w:r>
      <w:proofErr w:type="spellEnd"/>
      <w:r w:rsidRPr="00AD123E">
        <w:t xml:space="preserve">, J. (2023, September 2). </w:t>
      </w:r>
      <w:r w:rsidRPr="00AD123E">
        <w:rPr>
          <w:i/>
          <w:iCs/>
        </w:rPr>
        <w:t>Five benefits of professional development for business leaders | Alliance MBS</w:t>
      </w:r>
      <w:r w:rsidRPr="00AD123E">
        <w:t>. Www.alliancembs.manchester.ac.uk. https://www.alliancembs.manchester.ac.uk/original-thinking-applied/original-thinkers/five-benefits-of-professional-development-for-business-leaders/</w:t>
      </w:r>
    </w:p>
    <w:p w14:paraId="210B7B09" w14:textId="77777777" w:rsidR="00AD123E" w:rsidRPr="00AD123E" w:rsidRDefault="00AD123E" w:rsidP="00AD123E">
      <w:proofErr w:type="spellStart"/>
      <w:r w:rsidRPr="00AD123E">
        <w:lastRenderedPageBreak/>
        <w:t>Cuofano</w:t>
      </w:r>
      <w:proofErr w:type="spellEnd"/>
      <w:r w:rsidRPr="00AD123E">
        <w:t xml:space="preserve">, G. (2021, April 3). </w:t>
      </w:r>
      <w:r w:rsidRPr="00AD123E">
        <w:rPr>
          <w:i/>
          <w:iCs/>
        </w:rPr>
        <w:t xml:space="preserve">Amazon Organizational Structure </w:t>
      </w:r>
      <w:proofErr w:type="gramStart"/>
      <w:r w:rsidRPr="00AD123E">
        <w:rPr>
          <w:i/>
          <w:iCs/>
        </w:rPr>
        <w:t>In</w:t>
      </w:r>
      <w:proofErr w:type="gramEnd"/>
      <w:r w:rsidRPr="00AD123E">
        <w:rPr>
          <w:i/>
          <w:iCs/>
        </w:rPr>
        <w:t xml:space="preserve"> A Nutshell</w:t>
      </w:r>
      <w:r w:rsidRPr="00AD123E">
        <w:t xml:space="preserve">. </w:t>
      </w:r>
      <w:proofErr w:type="spellStart"/>
      <w:r w:rsidRPr="00AD123E">
        <w:t>FourWeekMBA</w:t>
      </w:r>
      <w:proofErr w:type="spellEnd"/>
      <w:r w:rsidRPr="00AD123E">
        <w:t>. https://fourweekmba.com/amazon-organizational-structure/</w:t>
      </w:r>
    </w:p>
    <w:p w14:paraId="507BD931" w14:textId="77777777" w:rsidR="00AD123E" w:rsidRPr="00AD123E" w:rsidRDefault="00AD123E" w:rsidP="00AD123E">
      <w:r w:rsidRPr="00AD123E">
        <w:t xml:space="preserve">Dart, D. (2023, February 15). </w:t>
      </w:r>
      <w:r w:rsidRPr="00AD123E">
        <w:rPr>
          <w:i/>
          <w:iCs/>
        </w:rPr>
        <w:t>Benefits of Personal and Professional Development</w:t>
      </w:r>
      <w:r w:rsidRPr="00AD123E">
        <w:t>. College of Contract Management United Kingdom. https://www.theccm.co.uk/benefits-of-personal-and-professional-development/</w:t>
      </w:r>
    </w:p>
    <w:p w14:paraId="3A480D3C" w14:textId="77777777" w:rsidR="00AD123E" w:rsidRPr="00AD123E" w:rsidRDefault="00AD123E" w:rsidP="00AD123E">
      <w:r w:rsidRPr="00AD123E">
        <w:t xml:space="preserve">Duarte, F. (2023, December 22). </w:t>
      </w:r>
      <w:r w:rsidRPr="00AD123E">
        <w:rPr>
          <w:i/>
          <w:iCs/>
        </w:rPr>
        <w:t>Number of Amazon Employees (2023)</w:t>
      </w:r>
      <w:r w:rsidRPr="00AD123E">
        <w:t>. Exploding Topics. https://explodingtopics.com/blog/amazon-employees</w:t>
      </w:r>
    </w:p>
    <w:p w14:paraId="793087DE" w14:textId="77777777" w:rsidR="00AD123E" w:rsidRPr="00AD123E" w:rsidRDefault="00AD123E" w:rsidP="00AD123E">
      <w:r w:rsidRPr="00AD123E">
        <w:t xml:space="preserve">Ford, P. (2015). </w:t>
      </w:r>
      <w:r w:rsidRPr="00AD123E">
        <w:rPr>
          <w:i/>
          <w:iCs/>
        </w:rPr>
        <w:t>Top 10 Employee Development Methods</w:t>
      </w:r>
      <w:r w:rsidRPr="00AD123E">
        <w:t xml:space="preserve">. Edstellar.com; </w:t>
      </w:r>
      <w:proofErr w:type="spellStart"/>
      <w:r w:rsidRPr="00AD123E">
        <w:t>Edstellar</w:t>
      </w:r>
      <w:proofErr w:type="spellEnd"/>
      <w:r w:rsidRPr="00AD123E">
        <w:t>. https://www.edstellar.com/blog/top-10-employee-development-methods</w:t>
      </w:r>
    </w:p>
    <w:p w14:paraId="55D93E04" w14:textId="77777777" w:rsidR="00AD123E" w:rsidRPr="00AD123E" w:rsidRDefault="00AD123E" w:rsidP="00AD123E">
      <w:proofErr w:type="spellStart"/>
      <w:r w:rsidRPr="00AD123E">
        <w:t>Functionly</w:t>
      </w:r>
      <w:proofErr w:type="spellEnd"/>
      <w:r w:rsidRPr="00AD123E">
        <w:t xml:space="preserve"> Staff. (2023). </w:t>
      </w:r>
      <w:r w:rsidRPr="00AD123E">
        <w:rPr>
          <w:i/>
          <w:iCs/>
        </w:rPr>
        <w:t>Amazon’s Corporate Structure: Exploring Hierarchy and Management Style</w:t>
      </w:r>
      <w:r w:rsidRPr="00AD123E">
        <w:t>. Www.functionly.com. https://www.functionly.com/orginometry/amazon-corprate-structure</w:t>
      </w:r>
    </w:p>
    <w:p w14:paraId="0A2D0EBA" w14:textId="77777777" w:rsidR="00AD123E" w:rsidRPr="00AD123E" w:rsidRDefault="00AD123E" w:rsidP="00AD123E">
      <w:proofErr w:type="gramStart"/>
      <w:r w:rsidRPr="00AD123E">
        <w:t>Gary .</w:t>
      </w:r>
      <w:proofErr w:type="gramEnd"/>
      <w:r w:rsidRPr="00AD123E">
        <w:t xml:space="preserve"> (2021, October 21). </w:t>
      </w:r>
      <w:r w:rsidRPr="00AD123E">
        <w:rPr>
          <w:i/>
          <w:iCs/>
        </w:rPr>
        <w:t>The benefits and behaviours of learning organisations</w:t>
      </w:r>
      <w:r w:rsidRPr="00AD123E">
        <w:t>. Www.gethownow.com. https://www.gethownow.com/blog/continuous-learning-at-work-the-benefits-and-behaviours-of-learning-organisations</w:t>
      </w:r>
    </w:p>
    <w:p w14:paraId="7D9A9EED" w14:textId="77777777" w:rsidR="00AD123E" w:rsidRPr="00AD123E" w:rsidRDefault="00AD123E" w:rsidP="00AD123E">
      <w:r w:rsidRPr="00AD123E">
        <w:t xml:space="preserve">Gupta, D. (2021, September 13). </w:t>
      </w:r>
      <w:r w:rsidRPr="00AD123E">
        <w:rPr>
          <w:i/>
          <w:iCs/>
        </w:rPr>
        <w:t>11 Best Employee Training Methods &amp; Techniques</w:t>
      </w:r>
      <w:r w:rsidRPr="00AD123E">
        <w:t xml:space="preserve">. The </w:t>
      </w:r>
      <w:proofErr w:type="spellStart"/>
      <w:r w:rsidRPr="00AD123E">
        <w:t>Whatfix</w:t>
      </w:r>
      <w:proofErr w:type="spellEnd"/>
      <w:r w:rsidRPr="00AD123E">
        <w:t xml:space="preserve"> Blog | Drive Digital Adoption. https://whatfix.com/blog/employee-training-methods/</w:t>
      </w:r>
    </w:p>
    <w:p w14:paraId="2FCFF47E" w14:textId="77777777" w:rsidR="00AD123E" w:rsidRPr="00AD123E" w:rsidRDefault="00AD123E" w:rsidP="00AD123E">
      <w:r w:rsidRPr="00AD123E">
        <w:t xml:space="preserve">Hall, J. (2023, February 26). </w:t>
      </w:r>
      <w:r w:rsidRPr="00AD123E">
        <w:rPr>
          <w:i/>
          <w:iCs/>
        </w:rPr>
        <w:t xml:space="preserve">Why Businesses Should Invest </w:t>
      </w:r>
      <w:proofErr w:type="gramStart"/>
      <w:r w:rsidRPr="00AD123E">
        <w:rPr>
          <w:i/>
          <w:iCs/>
        </w:rPr>
        <w:t>In</w:t>
      </w:r>
      <w:proofErr w:type="gramEnd"/>
      <w:r w:rsidRPr="00AD123E">
        <w:rPr>
          <w:i/>
          <w:iCs/>
        </w:rPr>
        <w:t xml:space="preserve"> Employee Learning Opportunities</w:t>
      </w:r>
      <w:r w:rsidRPr="00AD123E">
        <w:t>. Forbes. https://www.forbes.com/sites/johnhall/2023/02/26/why-businesses-should-invest-in-employee-learning-opportunities/</w:t>
      </w:r>
    </w:p>
    <w:p w14:paraId="57E34C21" w14:textId="77777777" w:rsidR="00AD123E" w:rsidRPr="00AD123E" w:rsidRDefault="00AD123E" w:rsidP="00AD123E">
      <w:r w:rsidRPr="00AD123E">
        <w:t xml:space="preserve">Hayes, A. (2024, June 4). </w:t>
      </w:r>
      <w:r w:rsidRPr="00AD123E">
        <w:rPr>
          <w:i/>
          <w:iCs/>
        </w:rPr>
        <w:t>What is a Performance Appraisal</w:t>
      </w:r>
      <w:r w:rsidRPr="00AD123E">
        <w:t>. Investopedia. https://www.investopedia.com/what-is-a-performance-appraisal-4586834</w:t>
      </w:r>
    </w:p>
    <w:p w14:paraId="45EC7D55" w14:textId="77777777" w:rsidR="00AD123E" w:rsidRPr="00AD123E" w:rsidRDefault="00AD123E" w:rsidP="00AD123E">
      <w:r w:rsidRPr="00AD123E">
        <w:t xml:space="preserve">Heinz, K. (2024, March 15). </w:t>
      </w:r>
      <w:r w:rsidRPr="00AD123E">
        <w:rPr>
          <w:i/>
          <w:iCs/>
        </w:rPr>
        <w:t>Employee Development: What It Is and Why It Matters</w:t>
      </w:r>
      <w:r w:rsidRPr="00AD123E">
        <w:t>. Built In. https://builtin.com/company-culture/employee-development</w:t>
      </w:r>
    </w:p>
    <w:p w14:paraId="1C90FC93" w14:textId="77777777" w:rsidR="00AD123E" w:rsidRPr="00AD123E" w:rsidRDefault="00AD123E" w:rsidP="00AD123E">
      <w:r w:rsidRPr="00AD123E">
        <w:t xml:space="preserve">Hill, D. L. M. (2023, March 1). </w:t>
      </w:r>
      <w:r w:rsidRPr="00AD123E">
        <w:rPr>
          <w:i/>
          <w:iCs/>
        </w:rPr>
        <w:t>5 Reasons Why Continuing Education Helps to Advance Your Career at Any Level in Higher Ed</w:t>
      </w:r>
      <w:r w:rsidRPr="00AD123E">
        <w:t>. Www.linkedin.com. https://www.linkedin.com/pulse/5-reasons-why-continuing-education-helps-advance-your-hill</w:t>
      </w:r>
    </w:p>
    <w:p w14:paraId="01364CF4" w14:textId="77777777" w:rsidR="00AD123E" w:rsidRPr="00AD123E" w:rsidRDefault="00AD123E" w:rsidP="00AD123E">
      <w:r w:rsidRPr="00AD123E">
        <w:t xml:space="preserve">Hunt, S. (2022, September 5). </w:t>
      </w:r>
      <w:r w:rsidRPr="00AD123E">
        <w:rPr>
          <w:i/>
          <w:iCs/>
        </w:rPr>
        <w:t>Let’s talk about personal development. Although you may have heard this term at work, do you know what it really means? For you? And why it is so important? Personal development is a term which can evoke a divided reaction.</w:t>
      </w:r>
      <w:r w:rsidRPr="00AD123E">
        <w:t xml:space="preserve"> Linkedin.com. https://www.linkedin.com/pulse/why-personal-development-important-workplace-suzy-hunt?trk=pulse-article</w:t>
      </w:r>
    </w:p>
    <w:p w14:paraId="1B32CCF0" w14:textId="77777777" w:rsidR="00AD123E" w:rsidRPr="00AD123E" w:rsidRDefault="00AD123E" w:rsidP="00AD123E">
      <w:proofErr w:type="gramStart"/>
      <w:r w:rsidRPr="00AD123E">
        <w:lastRenderedPageBreak/>
        <w:t>Indeed</w:t>
      </w:r>
      <w:proofErr w:type="gramEnd"/>
      <w:r w:rsidRPr="00AD123E">
        <w:t xml:space="preserve"> Editorial Team. (2021, June 24). </w:t>
      </w:r>
      <w:r w:rsidRPr="00AD123E">
        <w:rPr>
          <w:i/>
          <w:iCs/>
        </w:rPr>
        <w:t>Performance Appraisal: Definition and Different Types</w:t>
      </w:r>
      <w:r w:rsidRPr="00AD123E">
        <w:t xml:space="preserve">. </w:t>
      </w:r>
      <w:proofErr w:type="gramStart"/>
      <w:r w:rsidRPr="00AD123E">
        <w:t>Indeed</w:t>
      </w:r>
      <w:proofErr w:type="gramEnd"/>
      <w:r w:rsidRPr="00AD123E">
        <w:t xml:space="preserve"> Career Guide. https://www.indeed.com/career-advice/career-development/define-performance-appraisal</w:t>
      </w:r>
    </w:p>
    <w:p w14:paraId="06ECD1AF" w14:textId="77777777" w:rsidR="00AD123E" w:rsidRPr="00AD123E" w:rsidRDefault="00AD123E" w:rsidP="00AD123E">
      <w:r w:rsidRPr="00AD123E">
        <w:t xml:space="preserve">Jones, M. (2021, November 3). </w:t>
      </w:r>
      <w:r w:rsidRPr="00AD123E">
        <w:rPr>
          <w:i/>
          <w:iCs/>
        </w:rPr>
        <w:t>11 Personal Development Strategies That Really Work</w:t>
      </w:r>
      <w:r w:rsidRPr="00AD123E">
        <w:t>. Www.breathehr.com. https://www.breathehr.com/en-gb/blog/topic/employee-performance/11-personal-development-strategies-that-really-work</w:t>
      </w:r>
    </w:p>
    <w:p w14:paraId="4634D1EC" w14:textId="77777777" w:rsidR="00AD123E" w:rsidRPr="00AD123E" w:rsidRDefault="00AD123E" w:rsidP="00AD123E">
      <w:r w:rsidRPr="00AD123E">
        <w:t xml:space="preserve">Larralde, A. (2022, September 29). </w:t>
      </w:r>
      <w:r w:rsidRPr="00AD123E">
        <w:rPr>
          <w:i/>
          <w:iCs/>
        </w:rPr>
        <w:t>How to set clear employee expectations for your team</w:t>
      </w:r>
      <w:r w:rsidRPr="00AD123E">
        <w:t xml:space="preserve">. </w:t>
      </w:r>
      <w:proofErr w:type="spellStart"/>
      <w:r w:rsidRPr="00AD123E">
        <w:t>Betterworks</w:t>
      </w:r>
      <w:proofErr w:type="spellEnd"/>
      <w:r w:rsidRPr="00AD123E">
        <w:t>. https://www.betterworks.com/magazine/employee-expectations/</w:t>
      </w:r>
    </w:p>
    <w:p w14:paraId="7366146C" w14:textId="77777777" w:rsidR="00AD123E" w:rsidRPr="00AD123E" w:rsidRDefault="00AD123E" w:rsidP="00AD123E">
      <w:r w:rsidRPr="00AD123E">
        <w:t xml:space="preserve">Lino, G. (2024, September 9). </w:t>
      </w:r>
      <w:r w:rsidRPr="00AD123E">
        <w:rPr>
          <w:i/>
          <w:iCs/>
        </w:rPr>
        <w:t>Amazon’s Organizational Structure: A Deep Dive</w:t>
      </w:r>
      <w:r w:rsidRPr="00AD123E">
        <w:t>. Giro’s Newsletter; Giro’s Newsletter. https://www.girolino.com/amazons-organizational-structure-a-comprehensive-guide/</w:t>
      </w:r>
    </w:p>
    <w:p w14:paraId="2E2A78E8" w14:textId="77777777" w:rsidR="00AD123E" w:rsidRPr="00AD123E" w:rsidRDefault="00AD123E" w:rsidP="00AD123E">
      <w:r w:rsidRPr="00AD123E">
        <w:t xml:space="preserve">Marsh, E. (2019, January 29). </w:t>
      </w:r>
      <w:r w:rsidRPr="00AD123E">
        <w:rPr>
          <w:i/>
          <w:iCs/>
        </w:rPr>
        <w:t>Personal development and the power of feedback</w:t>
      </w:r>
      <w:r w:rsidRPr="00AD123E">
        <w:t>. T-Three. https://www.t-three.com/thinking-space/blog/personal-development-and-the-power-of-feedback</w:t>
      </w:r>
    </w:p>
    <w:p w14:paraId="2E6D37EC" w14:textId="77777777" w:rsidR="00AD123E" w:rsidRPr="00AD123E" w:rsidRDefault="00AD123E" w:rsidP="00AD123E">
      <w:r w:rsidRPr="00AD123E">
        <w:t xml:space="preserve">Miles, M. (2022, February 10). </w:t>
      </w:r>
      <w:r w:rsidRPr="00AD123E">
        <w:rPr>
          <w:i/>
          <w:iCs/>
        </w:rPr>
        <w:t>What Is Personal Development and Why Is It Important?</w:t>
      </w:r>
      <w:r w:rsidRPr="00AD123E">
        <w:t xml:space="preserve"> Www.betterup.com. https://www.betterup.com/blog/personal-development</w:t>
      </w:r>
    </w:p>
    <w:p w14:paraId="2F0711D5" w14:textId="77777777" w:rsidR="00AD123E" w:rsidRPr="00AD123E" w:rsidRDefault="00AD123E" w:rsidP="00AD123E">
      <w:r w:rsidRPr="00AD123E">
        <w:t xml:space="preserve">Mitchell, M., &amp; Britt, W. (2018). </w:t>
      </w:r>
      <w:r w:rsidRPr="00AD123E">
        <w:rPr>
          <w:i/>
          <w:iCs/>
        </w:rPr>
        <w:t xml:space="preserve">Introduction to PESTLE Analysis – and Why a Systemic Approach is Best — </w:t>
      </w:r>
      <w:proofErr w:type="spellStart"/>
      <w:r w:rsidRPr="00AD123E">
        <w:rPr>
          <w:i/>
          <w:iCs/>
        </w:rPr>
        <w:t>Bâton</w:t>
      </w:r>
      <w:proofErr w:type="spellEnd"/>
      <w:r w:rsidRPr="00AD123E">
        <w:rPr>
          <w:i/>
          <w:iCs/>
        </w:rPr>
        <w:t xml:space="preserve"> Global</w:t>
      </w:r>
      <w:r w:rsidRPr="00AD123E">
        <w:t>. Batonglobal.com. https://www.batonglobal.com/post/introduction-to-pestle-analysis-and-why-a-systemic-approach-is-best</w:t>
      </w:r>
    </w:p>
    <w:p w14:paraId="3D43DB97" w14:textId="77777777" w:rsidR="00AD123E" w:rsidRPr="00AD123E" w:rsidRDefault="00AD123E" w:rsidP="00AD123E">
      <w:r w:rsidRPr="00AD123E">
        <w:t xml:space="preserve">Morris, A. (2021, October 31). </w:t>
      </w:r>
      <w:proofErr w:type="spellStart"/>
      <w:r w:rsidRPr="00AD123E">
        <w:rPr>
          <w:i/>
          <w:iCs/>
        </w:rPr>
        <w:t>Fombrun</w:t>
      </w:r>
      <w:proofErr w:type="spellEnd"/>
      <w:r w:rsidRPr="00AD123E">
        <w:rPr>
          <w:i/>
          <w:iCs/>
        </w:rPr>
        <w:t xml:space="preserve"> Model of HRM – UPDATED 2021 – A Complete Guide</w:t>
      </w:r>
      <w:r w:rsidRPr="00AD123E">
        <w:t>. Employee Experience Magazine. https://www.emexmag.com/fombrun-model-of-hrm-updated-2021-a-complete-guide/</w:t>
      </w:r>
    </w:p>
    <w:p w14:paraId="6F4C0712" w14:textId="77777777" w:rsidR="00AD123E" w:rsidRPr="00AD123E" w:rsidRDefault="00AD123E" w:rsidP="00AD123E">
      <w:r w:rsidRPr="00AD123E">
        <w:t xml:space="preserve">Mortensen, O. (2024, April 24). </w:t>
      </w:r>
      <w:r w:rsidRPr="00AD123E">
        <w:rPr>
          <w:i/>
          <w:iCs/>
        </w:rPr>
        <w:t>How Many People Work at Amazon? Statistics &amp; Facts (2024)</w:t>
      </w:r>
      <w:r w:rsidRPr="00AD123E">
        <w:t>. Seo.ai. https://seo.ai/blog/how-many-people-work-at-amazon</w:t>
      </w:r>
    </w:p>
    <w:p w14:paraId="52B827DD" w14:textId="77777777" w:rsidR="00AD123E" w:rsidRPr="00AD123E" w:rsidRDefault="00AD123E" w:rsidP="00AD123E">
      <w:proofErr w:type="spellStart"/>
      <w:r w:rsidRPr="00AD123E">
        <w:t>nabila</w:t>
      </w:r>
      <w:proofErr w:type="spellEnd"/>
      <w:r w:rsidRPr="00AD123E">
        <w:t xml:space="preserve">. (2021, September 11). </w:t>
      </w:r>
      <w:proofErr w:type="spellStart"/>
      <w:r w:rsidRPr="00AD123E">
        <w:rPr>
          <w:i/>
          <w:iCs/>
        </w:rPr>
        <w:t>Self Development</w:t>
      </w:r>
      <w:proofErr w:type="spellEnd"/>
      <w:r w:rsidRPr="00AD123E">
        <w:rPr>
          <w:i/>
          <w:iCs/>
        </w:rPr>
        <w:t>: The 8 Ways You Need to Start Working on It</w:t>
      </w:r>
      <w:r w:rsidRPr="00AD123E">
        <w:t>. Www.clockster.com. https://www.clockster.com/self-development-the-8-ways-you-need-to-start-working-on-it/</w:t>
      </w:r>
    </w:p>
    <w:p w14:paraId="7DDE1988" w14:textId="77777777" w:rsidR="00AD123E" w:rsidRPr="00AD123E" w:rsidRDefault="00AD123E" w:rsidP="00AD123E">
      <w:r w:rsidRPr="00AD123E">
        <w:t xml:space="preserve">Nutley, T. (2023, May 22). </w:t>
      </w:r>
      <w:r w:rsidRPr="00AD123E">
        <w:rPr>
          <w:i/>
          <w:iCs/>
        </w:rPr>
        <w:t>The Transformative Power of Personal Development</w:t>
      </w:r>
      <w:r w:rsidRPr="00AD123E">
        <w:t>. UKCPD. https://ukcpd.co.uk/the-transformative-power-of-personal-development/</w:t>
      </w:r>
    </w:p>
    <w:p w14:paraId="4C8664DA" w14:textId="77777777" w:rsidR="00AD123E" w:rsidRPr="00AD123E" w:rsidRDefault="00AD123E" w:rsidP="00AD123E">
      <w:proofErr w:type="spellStart"/>
      <w:r w:rsidRPr="00AD123E">
        <w:t>Organimi</w:t>
      </w:r>
      <w:proofErr w:type="spellEnd"/>
      <w:r w:rsidRPr="00AD123E">
        <w:t xml:space="preserve">. (2024). </w:t>
      </w:r>
      <w:r w:rsidRPr="00AD123E">
        <w:rPr>
          <w:i/>
          <w:iCs/>
        </w:rPr>
        <w:t>Amazon’s Organizational Structure [Interactive Chart]</w:t>
      </w:r>
      <w:r w:rsidRPr="00AD123E">
        <w:t xml:space="preserve">. </w:t>
      </w:r>
      <w:proofErr w:type="spellStart"/>
      <w:r w:rsidRPr="00AD123E">
        <w:t>Organimi</w:t>
      </w:r>
      <w:proofErr w:type="spellEnd"/>
      <w:r w:rsidRPr="00AD123E">
        <w:t>. https://www.organimi.com/organizational-structures/amazon/</w:t>
      </w:r>
    </w:p>
    <w:p w14:paraId="5AD7CF24" w14:textId="77777777" w:rsidR="00AD123E" w:rsidRPr="00AD123E" w:rsidRDefault="00AD123E" w:rsidP="00AD123E">
      <w:r w:rsidRPr="00AD123E">
        <w:t xml:space="preserve">Paredes, R. (2023, December 13). </w:t>
      </w:r>
      <w:r w:rsidRPr="00AD123E">
        <w:rPr>
          <w:i/>
          <w:iCs/>
        </w:rPr>
        <w:t>Using PESTLE Analysis in Strategic Planning</w:t>
      </w:r>
      <w:r w:rsidRPr="00AD123E">
        <w:t xml:space="preserve">. </w:t>
      </w:r>
      <w:proofErr w:type="spellStart"/>
      <w:r w:rsidRPr="00AD123E">
        <w:t>SafetyCulture</w:t>
      </w:r>
      <w:proofErr w:type="spellEnd"/>
      <w:r w:rsidRPr="00AD123E">
        <w:t>. https://safetyculture.com/topics/pestle-analysis/</w:t>
      </w:r>
    </w:p>
    <w:p w14:paraId="24329104" w14:textId="77777777" w:rsidR="00AD123E" w:rsidRPr="00AD123E" w:rsidRDefault="00AD123E" w:rsidP="00AD123E">
      <w:proofErr w:type="spellStart"/>
      <w:r w:rsidRPr="00AD123E">
        <w:lastRenderedPageBreak/>
        <w:t>Pathstream</w:t>
      </w:r>
      <w:proofErr w:type="spellEnd"/>
      <w:r w:rsidRPr="00AD123E">
        <w:t xml:space="preserve">. (2023, May 2). </w:t>
      </w:r>
      <w:r w:rsidRPr="00AD123E">
        <w:rPr>
          <w:i/>
          <w:iCs/>
        </w:rPr>
        <w:t>Maximizing the benefits of the Amazon Career Choice Program</w:t>
      </w:r>
      <w:r w:rsidRPr="00AD123E">
        <w:t xml:space="preserve">. </w:t>
      </w:r>
      <w:proofErr w:type="spellStart"/>
      <w:r w:rsidRPr="00AD123E">
        <w:t>Pathstream</w:t>
      </w:r>
      <w:proofErr w:type="spellEnd"/>
      <w:r w:rsidRPr="00AD123E">
        <w:t>. https://pathstream.com/amazon-career-choice-program-benefits/</w:t>
      </w:r>
    </w:p>
    <w:p w14:paraId="42F2005F" w14:textId="77777777" w:rsidR="00AD123E" w:rsidRPr="00AD123E" w:rsidRDefault="00AD123E" w:rsidP="00AD123E">
      <w:proofErr w:type="spellStart"/>
      <w:r w:rsidRPr="00AD123E">
        <w:t>PerformYard</w:t>
      </w:r>
      <w:proofErr w:type="spellEnd"/>
      <w:r w:rsidRPr="00AD123E">
        <w:t xml:space="preserve">. (2021a, March 16). </w:t>
      </w:r>
      <w:r w:rsidRPr="00AD123E">
        <w:rPr>
          <w:i/>
          <w:iCs/>
        </w:rPr>
        <w:t xml:space="preserve">How does amazon do performance management? | </w:t>
      </w:r>
      <w:proofErr w:type="spellStart"/>
      <w:r w:rsidRPr="00AD123E">
        <w:rPr>
          <w:i/>
          <w:iCs/>
        </w:rPr>
        <w:t>performyard</w:t>
      </w:r>
      <w:proofErr w:type="spellEnd"/>
      <w:r w:rsidRPr="00AD123E">
        <w:t>. Www.performyard.com. https://www.performyard.com/articles/how-does-amazon-do-performance-management</w:t>
      </w:r>
    </w:p>
    <w:p w14:paraId="59052602" w14:textId="77777777" w:rsidR="00AD123E" w:rsidRPr="00AD123E" w:rsidRDefault="00AD123E" w:rsidP="00AD123E">
      <w:proofErr w:type="spellStart"/>
      <w:r w:rsidRPr="00AD123E">
        <w:t>PerformYard</w:t>
      </w:r>
      <w:proofErr w:type="spellEnd"/>
      <w:r w:rsidRPr="00AD123E">
        <w:t xml:space="preserve">. (2021b, March 16). </w:t>
      </w:r>
      <w:r w:rsidRPr="00AD123E">
        <w:rPr>
          <w:i/>
          <w:iCs/>
        </w:rPr>
        <w:t xml:space="preserve">How does amazon do performance management? | </w:t>
      </w:r>
      <w:proofErr w:type="spellStart"/>
      <w:r w:rsidRPr="00AD123E">
        <w:rPr>
          <w:i/>
          <w:iCs/>
        </w:rPr>
        <w:t>performyard</w:t>
      </w:r>
      <w:proofErr w:type="spellEnd"/>
      <w:r w:rsidRPr="00AD123E">
        <w:t>. Www.performyard.com. https://www.performyard.com/articles/how-does-amazon-do-performance-management</w:t>
      </w:r>
    </w:p>
    <w:p w14:paraId="35901157" w14:textId="77777777" w:rsidR="00AD123E" w:rsidRPr="00AD123E" w:rsidRDefault="00AD123E" w:rsidP="00AD123E">
      <w:proofErr w:type="spellStart"/>
      <w:r w:rsidRPr="00AD123E">
        <w:t>PerformYard</w:t>
      </w:r>
      <w:proofErr w:type="spellEnd"/>
      <w:r w:rsidRPr="00AD123E">
        <w:t xml:space="preserve">. (2021c, March 16). </w:t>
      </w:r>
      <w:r w:rsidRPr="00AD123E">
        <w:rPr>
          <w:i/>
          <w:iCs/>
        </w:rPr>
        <w:t xml:space="preserve">How does amazon do performance management? | </w:t>
      </w:r>
      <w:proofErr w:type="spellStart"/>
      <w:r w:rsidRPr="00AD123E">
        <w:rPr>
          <w:i/>
          <w:iCs/>
        </w:rPr>
        <w:t>performyard</w:t>
      </w:r>
      <w:proofErr w:type="spellEnd"/>
      <w:r w:rsidRPr="00AD123E">
        <w:t>. Www.performyard.com. https://www.performyard.com/articles/how-does-amazon-do-performance-management</w:t>
      </w:r>
    </w:p>
    <w:p w14:paraId="72F5FEAF" w14:textId="77777777" w:rsidR="00AD123E" w:rsidRPr="00AD123E" w:rsidRDefault="00AD123E" w:rsidP="00AD123E">
      <w:r w:rsidRPr="00AD123E">
        <w:t xml:space="preserve">Perry, E. (2023, June 29). </w:t>
      </w:r>
      <w:r w:rsidRPr="00AD123E">
        <w:rPr>
          <w:i/>
          <w:iCs/>
        </w:rPr>
        <w:t>15 Activities for Personality Development for Personal Growth</w:t>
      </w:r>
      <w:r w:rsidRPr="00AD123E">
        <w:t>. Www.betterup.com. https://www.betterup.com/blog/activities-for-personality-development</w:t>
      </w:r>
    </w:p>
    <w:p w14:paraId="623875BC" w14:textId="77777777" w:rsidR="00AD123E" w:rsidRPr="00AD123E" w:rsidRDefault="00AD123E" w:rsidP="00AD123E">
      <w:proofErr w:type="spellStart"/>
      <w:r w:rsidRPr="00AD123E">
        <w:t>Pondayi</w:t>
      </w:r>
      <w:proofErr w:type="spellEnd"/>
      <w:r w:rsidRPr="00AD123E">
        <w:t xml:space="preserve">, B. (2024, May 22). </w:t>
      </w:r>
      <w:r w:rsidRPr="00AD123E">
        <w:rPr>
          <w:i/>
          <w:iCs/>
        </w:rPr>
        <w:t>Amazon Job Titles, A Comprehensive List 2024</w:t>
      </w:r>
      <w:r w:rsidRPr="00AD123E">
        <w:t>. Human Capital Hub; Human Capital Hub. https://www.thehumancapitalhub.com/articles/amazon-job-titles-a-comprehensive-list-2024</w:t>
      </w:r>
    </w:p>
    <w:p w14:paraId="2B09985F" w14:textId="77777777" w:rsidR="00AD123E" w:rsidRPr="00AD123E" w:rsidRDefault="00AD123E" w:rsidP="00AD123E">
      <w:r w:rsidRPr="00AD123E">
        <w:t xml:space="preserve">Priya Chetty. (2019, September 13). </w:t>
      </w:r>
      <w:r w:rsidRPr="00AD123E">
        <w:rPr>
          <w:i/>
          <w:iCs/>
        </w:rPr>
        <w:t>Models of Human Resources Management or HRM practices</w:t>
      </w:r>
      <w:r w:rsidRPr="00AD123E">
        <w:t>. Project Guru. https://www.projectguru.in/models-human-resources-management-hrm-practices/</w:t>
      </w:r>
    </w:p>
    <w:p w14:paraId="2A273DA5" w14:textId="77777777" w:rsidR="00AD123E" w:rsidRPr="00AD123E" w:rsidRDefault="00AD123E" w:rsidP="00AD123E">
      <w:r w:rsidRPr="00AD123E">
        <w:t xml:space="preserve">Romford, J. (2021, November 5). </w:t>
      </w:r>
      <w:proofErr w:type="spellStart"/>
      <w:r w:rsidRPr="00AD123E">
        <w:rPr>
          <w:i/>
          <w:iCs/>
        </w:rPr>
        <w:t>Fombrun</w:t>
      </w:r>
      <w:proofErr w:type="spellEnd"/>
      <w:r w:rsidRPr="00AD123E">
        <w:rPr>
          <w:i/>
          <w:iCs/>
        </w:rPr>
        <w:t xml:space="preserve"> Model of HRM – UPDATED 2021 – A Complete Guide</w:t>
      </w:r>
      <w:r w:rsidRPr="00AD123E">
        <w:t xml:space="preserve">. </w:t>
      </w:r>
      <w:proofErr w:type="spellStart"/>
      <w:r w:rsidRPr="00AD123E">
        <w:t>AgilityPortal</w:t>
      </w:r>
      <w:proofErr w:type="spellEnd"/>
      <w:r w:rsidRPr="00AD123E">
        <w:t>. https://agilityportal.io/blog/fombrun-model-of-hrm-updated-2021-a-complete-guide</w:t>
      </w:r>
    </w:p>
    <w:p w14:paraId="3E74A135" w14:textId="77777777" w:rsidR="00AD123E" w:rsidRPr="00AD123E" w:rsidRDefault="00AD123E" w:rsidP="00AD123E">
      <w:r w:rsidRPr="00AD123E">
        <w:t xml:space="preserve">Ruzgar, N., &amp; Ulgen, B. (2018). The Effect </w:t>
      </w:r>
      <w:proofErr w:type="gramStart"/>
      <w:r w:rsidRPr="00AD123E">
        <w:t>Of</w:t>
      </w:r>
      <w:proofErr w:type="gramEnd"/>
      <w:r w:rsidRPr="00AD123E">
        <w:t xml:space="preserve"> Human Resources Management Models On </w:t>
      </w:r>
      <w:proofErr w:type="spellStart"/>
      <w:r w:rsidRPr="00AD123E">
        <w:t>Employeesâ</w:t>
      </w:r>
      <w:proofErr w:type="spellEnd"/>
      <w:r w:rsidRPr="00AD123E">
        <w:rPr>
          <w:rFonts w:ascii="Aptos" w:hAnsi="Aptos" w:cs="Aptos"/>
        </w:rPr>
        <w:t></w:t>
      </w:r>
      <w:r w:rsidRPr="00AD123E">
        <w:t xml:space="preserve"> Perception Of Their </w:t>
      </w:r>
      <w:proofErr w:type="spellStart"/>
      <w:r w:rsidRPr="00AD123E">
        <w:t>Managers</w:t>
      </w:r>
      <w:r w:rsidRPr="00AD123E">
        <w:rPr>
          <w:rFonts w:ascii="Aptos" w:hAnsi="Aptos" w:cs="Aptos"/>
        </w:rPr>
        <w:t>â</w:t>
      </w:r>
      <w:proofErr w:type="spellEnd"/>
      <w:r w:rsidRPr="00AD123E">
        <w:rPr>
          <w:rFonts w:ascii="Aptos" w:hAnsi="Aptos" w:cs="Aptos"/>
        </w:rPr>
        <w:t></w:t>
      </w:r>
      <w:r w:rsidRPr="00AD123E">
        <w:t xml:space="preserve"> </w:t>
      </w:r>
      <w:proofErr w:type="spellStart"/>
      <w:r w:rsidRPr="00AD123E">
        <w:t>Humor</w:t>
      </w:r>
      <w:proofErr w:type="spellEnd"/>
      <w:r w:rsidRPr="00AD123E">
        <w:t xml:space="preserve"> Styles. </w:t>
      </w:r>
      <w:r w:rsidRPr="00AD123E">
        <w:rPr>
          <w:i/>
          <w:iCs/>
        </w:rPr>
        <w:t>International Journal of Academic Research in Business and Social Sciences</w:t>
      </w:r>
      <w:r w:rsidRPr="00AD123E">
        <w:t xml:space="preserve">, </w:t>
      </w:r>
      <w:r w:rsidRPr="00AD123E">
        <w:rPr>
          <w:i/>
          <w:iCs/>
        </w:rPr>
        <w:t>7</w:t>
      </w:r>
      <w:r w:rsidRPr="00AD123E">
        <w:t>(12). https://doi.org/10.6007/ijarbss/v7-i12/3618</w:t>
      </w:r>
    </w:p>
    <w:p w14:paraId="1B5945EC" w14:textId="77777777" w:rsidR="00AD123E" w:rsidRPr="00AD123E" w:rsidRDefault="00AD123E" w:rsidP="00AD123E">
      <w:r w:rsidRPr="00AD123E">
        <w:t xml:space="preserve">Sayed, Z. (2023, July 20). </w:t>
      </w:r>
      <w:r w:rsidRPr="00AD123E">
        <w:rPr>
          <w:i/>
          <w:iCs/>
        </w:rPr>
        <w:t>Unlock the power of SWOT analysis in HR strategy</w:t>
      </w:r>
      <w:r w:rsidRPr="00AD123E">
        <w:t xml:space="preserve">. </w:t>
      </w:r>
      <w:proofErr w:type="spellStart"/>
      <w:r w:rsidRPr="00AD123E">
        <w:t>HRForecast</w:t>
      </w:r>
      <w:proofErr w:type="spellEnd"/>
      <w:r w:rsidRPr="00AD123E">
        <w:t>. https://hrforecast.com/unlock-the-power-of-swot-analysis-in-hr-strategy/</w:t>
      </w:r>
    </w:p>
    <w:p w14:paraId="4ADC3624" w14:textId="77777777" w:rsidR="00AD123E" w:rsidRPr="00AD123E" w:rsidRDefault="00AD123E" w:rsidP="00AD123E">
      <w:proofErr w:type="spellStart"/>
      <w:r w:rsidRPr="00AD123E">
        <w:t>Siocon</w:t>
      </w:r>
      <w:proofErr w:type="spellEnd"/>
      <w:r w:rsidRPr="00AD123E">
        <w:t xml:space="preserve">, G. (2023, February 1). </w:t>
      </w:r>
      <w:r w:rsidRPr="00AD123E">
        <w:rPr>
          <w:i/>
          <w:iCs/>
        </w:rPr>
        <w:t>How To Perform an HR SWOT Analysis</w:t>
      </w:r>
      <w:r w:rsidRPr="00AD123E">
        <w:t>. AIHR. https://www.aihr.com/blog/hr-swot-analysis/#:~:text=An%20HR%20SWOT%20analysis%20enables%20the%20HR%20team%20to%20get</w:t>
      </w:r>
    </w:p>
    <w:p w14:paraId="7D15E0E3" w14:textId="77777777" w:rsidR="00AD123E" w:rsidRPr="00AD123E" w:rsidRDefault="00AD123E" w:rsidP="00AD123E">
      <w:r w:rsidRPr="00AD123E">
        <w:lastRenderedPageBreak/>
        <w:t xml:space="preserve">Tardi, C. (2023, December 20). </w:t>
      </w:r>
      <w:r w:rsidRPr="00AD123E">
        <w:rPr>
          <w:i/>
          <w:iCs/>
        </w:rPr>
        <w:t>Performance Management</w:t>
      </w:r>
      <w:r w:rsidRPr="00AD123E">
        <w:t>. Investopedia. https://www.investopedia.com/terms/p/performance-management.asp</w:t>
      </w:r>
    </w:p>
    <w:p w14:paraId="4B614E30" w14:textId="77777777" w:rsidR="00AD123E" w:rsidRPr="00AD123E" w:rsidRDefault="00AD123E" w:rsidP="00AD123E">
      <w:r w:rsidRPr="00AD123E">
        <w:t xml:space="preserve">Tucker, J. (2023, April 18). </w:t>
      </w:r>
      <w:r w:rsidRPr="00AD123E">
        <w:rPr>
          <w:i/>
          <w:iCs/>
        </w:rPr>
        <w:t>The Importance of self-development in the workplace</w:t>
      </w:r>
      <w:r w:rsidRPr="00AD123E">
        <w:t>. Headspace. https://www.headspacegroup.co.uk/the-importance-of-self-development-in-the-workplace/</w:t>
      </w:r>
    </w:p>
    <w:p w14:paraId="6F016CAA" w14:textId="77777777" w:rsidR="00AD123E" w:rsidRPr="00AD123E" w:rsidRDefault="00AD123E" w:rsidP="00AD123E">
      <w:proofErr w:type="spellStart"/>
      <w:r w:rsidRPr="00AD123E">
        <w:t>Usanmaz</w:t>
      </w:r>
      <w:proofErr w:type="spellEnd"/>
      <w:r w:rsidRPr="00AD123E">
        <w:t xml:space="preserve">, O. (2022, January 14). </w:t>
      </w:r>
      <w:r w:rsidRPr="00AD123E">
        <w:rPr>
          <w:i/>
          <w:iCs/>
        </w:rPr>
        <w:t xml:space="preserve">The Benefits </w:t>
      </w:r>
      <w:proofErr w:type="gramStart"/>
      <w:r w:rsidRPr="00AD123E">
        <w:rPr>
          <w:i/>
          <w:iCs/>
        </w:rPr>
        <w:t>Of</w:t>
      </w:r>
      <w:proofErr w:type="gramEnd"/>
      <w:r w:rsidRPr="00AD123E">
        <w:rPr>
          <w:i/>
          <w:iCs/>
        </w:rPr>
        <w:t xml:space="preserve"> Employee Development And Why Organizations Must Invest</w:t>
      </w:r>
      <w:r w:rsidRPr="00AD123E">
        <w:t>. Www.qooper.io. https://www.qooper.io/blog/the-benefits-of-employee-development-and-why-organizations-must-invest-in-it</w:t>
      </w:r>
    </w:p>
    <w:p w14:paraId="24B29ECF" w14:textId="77777777" w:rsidR="00AD123E" w:rsidRPr="00AD123E" w:rsidRDefault="00AD123E" w:rsidP="00AD123E">
      <w:proofErr w:type="spellStart"/>
      <w:r w:rsidRPr="00AD123E">
        <w:t>Vulpen</w:t>
      </w:r>
      <w:proofErr w:type="spellEnd"/>
      <w:r w:rsidRPr="00AD123E">
        <w:t xml:space="preserve">, E. </w:t>
      </w:r>
      <w:proofErr w:type="gramStart"/>
      <w:r w:rsidRPr="00AD123E">
        <w:t>van .</w:t>
      </w:r>
      <w:proofErr w:type="gramEnd"/>
      <w:r w:rsidRPr="00AD123E">
        <w:t xml:space="preserve"> (2019, October 7). </w:t>
      </w:r>
      <w:r w:rsidRPr="00AD123E">
        <w:rPr>
          <w:i/>
          <w:iCs/>
        </w:rPr>
        <w:t>What is Performance Management? A Full Guide</w:t>
      </w:r>
      <w:r w:rsidRPr="00AD123E">
        <w:t>. AIHR. https://www.aihr.com/what-is-performance-management/</w:t>
      </w:r>
    </w:p>
    <w:p w14:paraId="73833826" w14:textId="77777777" w:rsidR="00AD123E" w:rsidRPr="00AD123E" w:rsidRDefault="00AD123E" w:rsidP="00AD123E">
      <w:r w:rsidRPr="00AD123E">
        <w:t xml:space="preserve">Western Governors University. (2019, April 26). </w:t>
      </w:r>
      <w:r w:rsidRPr="00AD123E">
        <w:rPr>
          <w:i/>
          <w:iCs/>
        </w:rPr>
        <w:t>6 Reasons Why Continuing Education Is Important</w:t>
      </w:r>
      <w:r w:rsidRPr="00AD123E">
        <w:t>. Western Governors University; Western Governors University. https://www.wgu.edu/blog/6-reasons-continuing-education-important1904.html</w:t>
      </w:r>
    </w:p>
    <w:p w14:paraId="0C0DF88D" w14:textId="77777777" w:rsidR="00AD123E" w:rsidRPr="00AD123E" w:rsidRDefault="00AD123E" w:rsidP="00AD123E">
      <w:r w:rsidRPr="00AD123E">
        <w:t xml:space="preserve">Willingham, A. J. (2023, August 15). </w:t>
      </w:r>
      <w:r w:rsidRPr="00AD123E">
        <w:rPr>
          <w:i/>
          <w:iCs/>
        </w:rPr>
        <w:t xml:space="preserve">What is </w:t>
      </w:r>
      <w:proofErr w:type="spellStart"/>
      <w:r w:rsidRPr="00AD123E">
        <w:rPr>
          <w:i/>
          <w:iCs/>
        </w:rPr>
        <w:t>maslow’s</w:t>
      </w:r>
      <w:proofErr w:type="spellEnd"/>
      <w:r w:rsidRPr="00AD123E">
        <w:rPr>
          <w:i/>
          <w:iCs/>
        </w:rPr>
        <w:t xml:space="preserve"> hierarchy of needs? A psychology theory, explained</w:t>
      </w:r>
      <w:r w:rsidRPr="00AD123E">
        <w:t>. CNN. https://edition.cnn.com/world/maslows-hierarchy-of-needs-explained-wellness-cec/index.html</w:t>
      </w:r>
    </w:p>
    <w:p w14:paraId="0F04FEAF" w14:textId="77777777" w:rsidR="00AD123E" w:rsidRPr="00AD123E" w:rsidRDefault="00AD123E" w:rsidP="00AD123E">
      <w:r w:rsidRPr="00AD123E">
        <w:t xml:space="preserve">Willis, K. (2022, January 5). </w:t>
      </w:r>
      <w:r w:rsidRPr="00AD123E">
        <w:rPr>
          <w:i/>
          <w:iCs/>
        </w:rPr>
        <w:t xml:space="preserve">Importance of Personal Development in the </w:t>
      </w:r>
      <w:proofErr w:type="gramStart"/>
      <w:r w:rsidRPr="00AD123E">
        <w:rPr>
          <w:i/>
          <w:iCs/>
        </w:rPr>
        <w:t>Work Place</w:t>
      </w:r>
      <w:proofErr w:type="gramEnd"/>
      <w:r w:rsidRPr="00AD123E">
        <w:rPr>
          <w:i/>
          <w:iCs/>
        </w:rPr>
        <w:t xml:space="preserve"> and Its Positive Impact on the Professional Growth</w:t>
      </w:r>
      <w:r w:rsidRPr="00AD123E">
        <w:t>. Core Management Training. https://coremanagementtraining.com/2022/01/05/importance-of-personal-development-in-the-work-place-and-its-positive-impact-on-the-professional-growth/</w:t>
      </w:r>
    </w:p>
    <w:p w14:paraId="4DAB41A9" w14:textId="77777777" w:rsidR="00AD123E" w:rsidRPr="00AD123E" w:rsidRDefault="00AD123E" w:rsidP="00AD123E">
      <w:r w:rsidRPr="00AD123E">
        <w:t xml:space="preserve">Wood, A. (2022, December 9). </w:t>
      </w:r>
      <w:r w:rsidRPr="00AD123E">
        <w:rPr>
          <w:i/>
          <w:iCs/>
        </w:rPr>
        <w:t xml:space="preserve">PESTLE Analysis Examples | </w:t>
      </w:r>
      <w:proofErr w:type="spellStart"/>
      <w:r w:rsidRPr="00AD123E">
        <w:rPr>
          <w:i/>
          <w:iCs/>
        </w:rPr>
        <w:t>OnStrategy</w:t>
      </w:r>
      <w:proofErr w:type="spellEnd"/>
      <w:r w:rsidRPr="00AD123E">
        <w:t xml:space="preserve">. </w:t>
      </w:r>
      <w:proofErr w:type="spellStart"/>
      <w:r w:rsidRPr="00AD123E">
        <w:t>OnStrategy</w:t>
      </w:r>
      <w:proofErr w:type="spellEnd"/>
      <w:r w:rsidRPr="00AD123E">
        <w:t>. https://onstrategyhq.com/resources/pestle-analysis-examples/</w:t>
      </w:r>
    </w:p>
    <w:p w14:paraId="3E02D22D" w14:textId="77777777" w:rsidR="00AD123E" w:rsidRPr="00AD123E" w:rsidRDefault="00AD123E" w:rsidP="00AD123E">
      <w:proofErr w:type="spellStart"/>
      <w:r w:rsidRPr="00AD123E">
        <w:t>Zavvy</w:t>
      </w:r>
      <w:proofErr w:type="spellEnd"/>
      <w:r w:rsidRPr="00AD123E">
        <w:t xml:space="preserve">. (2023). </w:t>
      </w:r>
      <w:r w:rsidRPr="00AD123E">
        <w:rPr>
          <w:i/>
          <w:iCs/>
        </w:rPr>
        <w:t xml:space="preserve">How Does Amazon Enable Training and Development? Pledging Upskilling and Career Growth | </w:t>
      </w:r>
      <w:proofErr w:type="spellStart"/>
      <w:r w:rsidRPr="00AD123E">
        <w:rPr>
          <w:i/>
          <w:iCs/>
        </w:rPr>
        <w:t>Zavvy</w:t>
      </w:r>
      <w:proofErr w:type="spellEnd"/>
      <w:r w:rsidRPr="00AD123E">
        <w:t>. Www.zavvy.io. https://www.zavvy.io/hr-examples/employee-development-at-amazon</w:t>
      </w:r>
    </w:p>
    <w:p w14:paraId="281487DA" w14:textId="77777777" w:rsidR="00AD123E" w:rsidRPr="005504A3" w:rsidRDefault="00AD123E" w:rsidP="005504A3"/>
    <w:p w14:paraId="6ED40567" w14:textId="4141DC44" w:rsidR="00F07902" w:rsidRDefault="00F07902" w:rsidP="00F07902">
      <w:pPr>
        <w:pStyle w:val="Heading1"/>
        <w:rPr>
          <w:color w:val="7030A0"/>
          <w:sz w:val="32"/>
          <w:szCs w:val="32"/>
        </w:rPr>
      </w:pPr>
      <w:bookmarkStart w:id="26" w:name="_Toc178860055"/>
      <w:r w:rsidRPr="00E90E30">
        <w:rPr>
          <w:color w:val="7030A0"/>
          <w:sz w:val="32"/>
          <w:szCs w:val="32"/>
        </w:rPr>
        <w:lastRenderedPageBreak/>
        <w:t>APPENDICES</w:t>
      </w:r>
      <w:bookmarkEnd w:id="26"/>
      <w:r w:rsidRPr="00E90E30">
        <w:rPr>
          <w:color w:val="7030A0"/>
          <w:sz w:val="32"/>
          <w:szCs w:val="32"/>
        </w:rPr>
        <w:t xml:space="preserve"> </w:t>
      </w:r>
    </w:p>
    <w:p w14:paraId="04D2C872" w14:textId="4A49775E" w:rsidR="00E672DE" w:rsidRDefault="00E672DE" w:rsidP="00E672DE">
      <w:r w:rsidRPr="00E672DE">
        <w:rPr>
          <w:noProof/>
        </w:rPr>
        <w:drawing>
          <wp:inline distT="0" distB="0" distL="0" distR="0" wp14:anchorId="5A077003" wp14:editId="31F36A23">
            <wp:extent cx="5731510" cy="4298950"/>
            <wp:effectExtent l="0" t="0" r="2540" b="6350"/>
            <wp:docPr id="2087608007" name="Picture 1" descr="The Michigan/Matching Model of HRM According to this model, there is a human cycle of HRM which consist of four generic processes or functions that are performed in the organization. These four generic processes include:  Selection: Matching available human resource to Jobs  Appraisal: Performance and Management  Rewards: Focus on organization performance. Reward system is one of the most under-utilized and mishandled managerial tools for driving organizational performance.  Development: Developing high-quality employ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Michigan/Matching Model of HRM According to this model, there is a human cycle of HRM which consist of four generic processes or functions that are performed in the organization. These four generic processes include:  Selection: Matching available human resource to Jobs  Appraisal: Performance and Management  Rewards: Focus on organization performance. Reward system is one of the most under-utilized and mishandled managerial tools for driving organizational performance.  Development: Developing high-quality employe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1E139F83" w14:textId="274DD575" w:rsidR="00B66845" w:rsidRDefault="00CE5F3C" w:rsidP="00E672DE">
      <w:r>
        <w:rPr>
          <w:noProof/>
        </w:rPr>
        <w:drawing>
          <wp:inline distT="0" distB="0" distL="0" distR="0" wp14:anchorId="2B1125C0" wp14:editId="1A3CBDE6">
            <wp:extent cx="5730875" cy="3804285"/>
            <wp:effectExtent l="0" t="0" r="3175" b="5715"/>
            <wp:docPr id="503914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3804285"/>
                    </a:xfrm>
                    <a:prstGeom prst="rect">
                      <a:avLst/>
                    </a:prstGeom>
                    <a:noFill/>
                  </pic:spPr>
                </pic:pic>
              </a:graphicData>
            </a:graphic>
          </wp:inline>
        </w:drawing>
      </w:r>
    </w:p>
    <w:p w14:paraId="499C5944" w14:textId="2C5542B6" w:rsidR="00E9414F" w:rsidRDefault="00E9414F" w:rsidP="00E672DE">
      <w:r w:rsidRPr="00E9414F">
        <w:rPr>
          <w:noProof/>
        </w:rPr>
        <w:lastRenderedPageBreak/>
        <w:drawing>
          <wp:inline distT="0" distB="0" distL="0" distR="0" wp14:anchorId="3B9DAA16" wp14:editId="1C7BA02D">
            <wp:extent cx="5731510" cy="3223895"/>
            <wp:effectExtent l="0" t="0" r="2540" b="0"/>
            <wp:docPr id="2159766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4E66CAB" w14:textId="7A43D677" w:rsidR="008B512F" w:rsidRDefault="0006598B" w:rsidP="00E672DE">
      <w:r>
        <w:rPr>
          <w:noProof/>
        </w:rPr>
        <w:drawing>
          <wp:inline distT="0" distB="0" distL="0" distR="0" wp14:anchorId="33260B11" wp14:editId="5F3D5AB8">
            <wp:extent cx="6105525" cy="4895850"/>
            <wp:effectExtent l="0" t="0" r="9525" b="0"/>
            <wp:docPr id="169219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05525" cy="4895850"/>
                    </a:xfrm>
                    <a:prstGeom prst="rect">
                      <a:avLst/>
                    </a:prstGeom>
                    <a:noFill/>
                  </pic:spPr>
                </pic:pic>
              </a:graphicData>
            </a:graphic>
          </wp:inline>
        </w:drawing>
      </w:r>
    </w:p>
    <w:p w14:paraId="6B885002" w14:textId="7B1AF828" w:rsidR="00EE5BB0" w:rsidRDefault="00995CE6" w:rsidP="00E672DE">
      <w:r w:rsidRPr="00995CE6">
        <w:rPr>
          <w:noProof/>
        </w:rPr>
        <w:lastRenderedPageBreak/>
        <w:drawing>
          <wp:inline distT="0" distB="0" distL="0" distR="0" wp14:anchorId="06CC0D42" wp14:editId="009B4864">
            <wp:extent cx="5731510" cy="3059430"/>
            <wp:effectExtent l="0" t="0" r="2540" b="7620"/>
            <wp:docPr id="23763998" name="Picture 4" descr="planarty.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lanarty.co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059430"/>
                    </a:xfrm>
                    <a:prstGeom prst="rect">
                      <a:avLst/>
                    </a:prstGeom>
                    <a:noFill/>
                    <a:ln>
                      <a:noFill/>
                    </a:ln>
                  </pic:spPr>
                </pic:pic>
              </a:graphicData>
            </a:graphic>
          </wp:inline>
        </w:drawing>
      </w:r>
    </w:p>
    <w:p w14:paraId="1DEF2572" w14:textId="6ED6BBB3" w:rsidR="00EE5BB0" w:rsidRPr="00E672DE" w:rsidRDefault="00EE5BB0" w:rsidP="00E672DE"/>
    <w:sectPr w:rsidR="00EE5BB0" w:rsidRPr="00E672DE" w:rsidSect="004D2DB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104C7D" w14:textId="77777777" w:rsidR="002A745B" w:rsidRDefault="002A745B" w:rsidP="004D2DBA">
      <w:pPr>
        <w:spacing w:after="0" w:line="240" w:lineRule="auto"/>
      </w:pPr>
      <w:r>
        <w:separator/>
      </w:r>
    </w:p>
  </w:endnote>
  <w:endnote w:type="continuationSeparator" w:id="0">
    <w:p w14:paraId="787E8DF9" w14:textId="77777777" w:rsidR="002A745B" w:rsidRDefault="002A745B" w:rsidP="004D2DBA">
      <w:pPr>
        <w:spacing w:after="0" w:line="240" w:lineRule="auto"/>
      </w:pPr>
      <w:r>
        <w:continuationSeparator/>
      </w:r>
    </w:p>
  </w:endnote>
  <w:endnote w:type="continuationNotice" w:id="1">
    <w:p w14:paraId="3094EC36" w14:textId="77777777" w:rsidR="002A745B" w:rsidRDefault="002A745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ACC073" w14:textId="77777777" w:rsidR="002A745B" w:rsidRDefault="002A745B" w:rsidP="004D2DBA">
      <w:pPr>
        <w:spacing w:after="0" w:line="240" w:lineRule="auto"/>
      </w:pPr>
      <w:r>
        <w:separator/>
      </w:r>
    </w:p>
  </w:footnote>
  <w:footnote w:type="continuationSeparator" w:id="0">
    <w:p w14:paraId="1125FC02" w14:textId="77777777" w:rsidR="002A745B" w:rsidRDefault="002A745B" w:rsidP="004D2DBA">
      <w:pPr>
        <w:spacing w:after="0" w:line="240" w:lineRule="auto"/>
      </w:pPr>
      <w:r>
        <w:continuationSeparator/>
      </w:r>
    </w:p>
  </w:footnote>
  <w:footnote w:type="continuationNotice" w:id="1">
    <w:p w14:paraId="63C62BE3" w14:textId="77777777" w:rsidR="002A745B" w:rsidRDefault="002A745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B7453D"/>
    <w:multiLevelType w:val="hybridMultilevel"/>
    <w:tmpl w:val="D0C4A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317EF4"/>
    <w:multiLevelType w:val="hybridMultilevel"/>
    <w:tmpl w:val="59CC6D24"/>
    <w:lvl w:ilvl="0" w:tplc="50CC053E">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CA22E3"/>
    <w:multiLevelType w:val="multilevel"/>
    <w:tmpl w:val="0A3A9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F7073F4"/>
    <w:multiLevelType w:val="hybridMultilevel"/>
    <w:tmpl w:val="5D502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7B30A5"/>
    <w:multiLevelType w:val="multilevel"/>
    <w:tmpl w:val="B380D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18D0CB5"/>
    <w:multiLevelType w:val="hybridMultilevel"/>
    <w:tmpl w:val="6BE6F02E"/>
    <w:lvl w:ilvl="0" w:tplc="39EA418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91381077">
    <w:abstractNumId w:val="1"/>
  </w:num>
  <w:num w:numId="2" w16cid:durableId="1353141391">
    <w:abstractNumId w:val="2"/>
  </w:num>
  <w:num w:numId="3" w16cid:durableId="1090393223">
    <w:abstractNumId w:val="3"/>
  </w:num>
  <w:num w:numId="4" w16cid:durableId="813833801">
    <w:abstractNumId w:val="0"/>
  </w:num>
  <w:num w:numId="5" w16cid:durableId="1394236886">
    <w:abstractNumId w:val="5"/>
  </w:num>
  <w:num w:numId="6" w16cid:durableId="5597476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FD1"/>
    <w:rsid w:val="0000058E"/>
    <w:rsid w:val="00001467"/>
    <w:rsid w:val="00004966"/>
    <w:rsid w:val="00007F3E"/>
    <w:rsid w:val="00025A09"/>
    <w:rsid w:val="00027C16"/>
    <w:rsid w:val="0003055F"/>
    <w:rsid w:val="00031EC9"/>
    <w:rsid w:val="00032E94"/>
    <w:rsid w:val="000334C6"/>
    <w:rsid w:val="000336CC"/>
    <w:rsid w:val="000419BC"/>
    <w:rsid w:val="00041F4A"/>
    <w:rsid w:val="00047999"/>
    <w:rsid w:val="000522F2"/>
    <w:rsid w:val="00052E65"/>
    <w:rsid w:val="00053CCC"/>
    <w:rsid w:val="00055243"/>
    <w:rsid w:val="0005680E"/>
    <w:rsid w:val="00062CD4"/>
    <w:rsid w:val="0006598B"/>
    <w:rsid w:val="000701E0"/>
    <w:rsid w:val="00070471"/>
    <w:rsid w:val="000770FB"/>
    <w:rsid w:val="0007799B"/>
    <w:rsid w:val="00081CA7"/>
    <w:rsid w:val="00085268"/>
    <w:rsid w:val="00085BE4"/>
    <w:rsid w:val="0009133B"/>
    <w:rsid w:val="000916CD"/>
    <w:rsid w:val="000916D4"/>
    <w:rsid w:val="000931B3"/>
    <w:rsid w:val="000956B2"/>
    <w:rsid w:val="00097BC0"/>
    <w:rsid w:val="000A38A9"/>
    <w:rsid w:val="000A6220"/>
    <w:rsid w:val="000B02E1"/>
    <w:rsid w:val="000B253D"/>
    <w:rsid w:val="000B64E3"/>
    <w:rsid w:val="000B657B"/>
    <w:rsid w:val="000B78DF"/>
    <w:rsid w:val="000C0FE1"/>
    <w:rsid w:val="000C7CB4"/>
    <w:rsid w:val="000D2213"/>
    <w:rsid w:val="000D7C7B"/>
    <w:rsid w:val="000E5021"/>
    <w:rsid w:val="000E60EB"/>
    <w:rsid w:val="000F4E5B"/>
    <w:rsid w:val="000F7722"/>
    <w:rsid w:val="000F7935"/>
    <w:rsid w:val="00106249"/>
    <w:rsid w:val="0011365B"/>
    <w:rsid w:val="00114B07"/>
    <w:rsid w:val="001210DF"/>
    <w:rsid w:val="0012227F"/>
    <w:rsid w:val="001243B5"/>
    <w:rsid w:val="0012751A"/>
    <w:rsid w:val="0013114B"/>
    <w:rsid w:val="00132321"/>
    <w:rsid w:val="00135269"/>
    <w:rsid w:val="00142C5E"/>
    <w:rsid w:val="001444D0"/>
    <w:rsid w:val="00144AEA"/>
    <w:rsid w:val="001453F9"/>
    <w:rsid w:val="00147EF7"/>
    <w:rsid w:val="00151265"/>
    <w:rsid w:val="0015263A"/>
    <w:rsid w:val="00154F7E"/>
    <w:rsid w:val="00160F50"/>
    <w:rsid w:val="00162A1D"/>
    <w:rsid w:val="00162C50"/>
    <w:rsid w:val="00167E4B"/>
    <w:rsid w:val="00173FD1"/>
    <w:rsid w:val="00176037"/>
    <w:rsid w:val="00181FA3"/>
    <w:rsid w:val="00191E13"/>
    <w:rsid w:val="00192D33"/>
    <w:rsid w:val="00193D6C"/>
    <w:rsid w:val="001A1D72"/>
    <w:rsid w:val="001A4120"/>
    <w:rsid w:val="001A7B6F"/>
    <w:rsid w:val="001B5184"/>
    <w:rsid w:val="001C0C67"/>
    <w:rsid w:val="001C3337"/>
    <w:rsid w:val="001C4686"/>
    <w:rsid w:val="001C493D"/>
    <w:rsid w:val="001C5D17"/>
    <w:rsid w:val="001D0054"/>
    <w:rsid w:val="001D5C8F"/>
    <w:rsid w:val="001D63F5"/>
    <w:rsid w:val="001D72B5"/>
    <w:rsid w:val="001E0264"/>
    <w:rsid w:val="001E1DA5"/>
    <w:rsid w:val="001F13BE"/>
    <w:rsid w:val="002037F4"/>
    <w:rsid w:val="002061BC"/>
    <w:rsid w:val="0021014C"/>
    <w:rsid w:val="00211709"/>
    <w:rsid w:val="002141D0"/>
    <w:rsid w:val="00214B53"/>
    <w:rsid w:val="0021687F"/>
    <w:rsid w:val="00220805"/>
    <w:rsid w:val="00221CB2"/>
    <w:rsid w:val="002274FE"/>
    <w:rsid w:val="002322DC"/>
    <w:rsid w:val="00234DC6"/>
    <w:rsid w:val="00236C2C"/>
    <w:rsid w:val="00240D2F"/>
    <w:rsid w:val="00242C4C"/>
    <w:rsid w:val="0024321B"/>
    <w:rsid w:val="002544A3"/>
    <w:rsid w:val="00257C5A"/>
    <w:rsid w:val="00260673"/>
    <w:rsid w:val="0026320D"/>
    <w:rsid w:val="00272851"/>
    <w:rsid w:val="00274667"/>
    <w:rsid w:val="0028019E"/>
    <w:rsid w:val="0028138C"/>
    <w:rsid w:val="00281E1F"/>
    <w:rsid w:val="002931E0"/>
    <w:rsid w:val="002933B7"/>
    <w:rsid w:val="00294A18"/>
    <w:rsid w:val="00294CB4"/>
    <w:rsid w:val="0029558A"/>
    <w:rsid w:val="002A02DC"/>
    <w:rsid w:val="002A3E97"/>
    <w:rsid w:val="002A4A70"/>
    <w:rsid w:val="002A745B"/>
    <w:rsid w:val="002A7E95"/>
    <w:rsid w:val="002B6845"/>
    <w:rsid w:val="002C4932"/>
    <w:rsid w:val="002D07A8"/>
    <w:rsid w:val="002D374C"/>
    <w:rsid w:val="002D4B52"/>
    <w:rsid w:val="002D4FB1"/>
    <w:rsid w:val="002D66E9"/>
    <w:rsid w:val="002E0119"/>
    <w:rsid w:val="002E19FD"/>
    <w:rsid w:val="002E40F5"/>
    <w:rsid w:val="002F1BA4"/>
    <w:rsid w:val="002F1E10"/>
    <w:rsid w:val="002F5CCA"/>
    <w:rsid w:val="00303428"/>
    <w:rsid w:val="00310A0F"/>
    <w:rsid w:val="00312154"/>
    <w:rsid w:val="00313EC0"/>
    <w:rsid w:val="003140A8"/>
    <w:rsid w:val="00316E78"/>
    <w:rsid w:val="00320C91"/>
    <w:rsid w:val="00322E6A"/>
    <w:rsid w:val="00323CD2"/>
    <w:rsid w:val="00331103"/>
    <w:rsid w:val="0033544C"/>
    <w:rsid w:val="00337764"/>
    <w:rsid w:val="00341FD0"/>
    <w:rsid w:val="003439DC"/>
    <w:rsid w:val="0034420C"/>
    <w:rsid w:val="00346483"/>
    <w:rsid w:val="003536D6"/>
    <w:rsid w:val="003576FB"/>
    <w:rsid w:val="00357B8A"/>
    <w:rsid w:val="003610E2"/>
    <w:rsid w:val="003625E9"/>
    <w:rsid w:val="00363CF5"/>
    <w:rsid w:val="00364A5C"/>
    <w:rsid w:val="003654F1"/>
    <w:rsid w:val="003658BD"/>
    <w:rsid w:val="003709D6"/>
    <w:rsid w:val="00371E7E"/>
    <w:rsid w:val="00374B74"/>
    <w:rsid w:val="0037663D"/>
    <w:rsid w:val="00381195"/>
    <w:rsid w:val="00383F8D"/>
    <w:rsid w:val="00391F4F"/>
    <w:rsid w:val="00393E66"/>
    <w:rsid w:val="00395F50"/>
    <w:rsid w:val="003968A6"/>
    <w:rsid w:val="00397298"/>
    <w:rsid w:val="003A09BB"/>
    <w:rsid w:val="003A0A69"/>
    <w:rsid w:val="003A5C45"/>
    <w:rsid w:val="003B05E7"/>
    <w:rsid w:val="003B1BB5"/>
    <w:rsid w:val="003B1C19"/>
    <w:rsid w:val="003B7622"/>
    <w:rsid w:val="003C2CA9"/>
    <w:rsid w:val="003C3E47"/>
    <w:rsid w:val="003D28DB"/>
    <w:rsid w:val="003D5D09"/>
    <w:rsid w:val="003E2761"/>
    <w:rsid w:val="003E38AE"/>
    <w:rsid w:val="003E3B8F"/>
    <w:rsid w:val="003E73B6"/>
    <w:rsid w:val="003F68F8"/>
    <w:rsid w:val="00401AC7"/>
    <w:rsid w:val="00402EF9"/>
    <w:rsid w:val="00405D81"/>
    <w:rsid w:val="004100CF"/>
    <w:rsid w:val="00410B63"/>
    <w:rsid w:val="004123D5"/>
    <w:rsid w:val="004133BC"/>
    <w:rsid w:val="004169BC"/>
    <w:rsid w:val="0042030E"/>
    <w:rsid w:val="00425EEA"/>
    <w:rsid w:val="004419D3"/>
    <w:rsid w:val="0044284D"/>
    <w:rsid w:val="00442D4F"/>
    <w:rsid w:val="00442E29"/>
    <w:rsid w:val="00443EA1"/>
    <w:rsid w:val="004532A4"/>
    <w:rsid w:val="00453DD0"/>
    <w:rsid w:val="00454090"/>
    <w:rsid w:val="004540AD"/>
    <w:rsid w:val="00454BA0"/>
    <w:rsid w:val="00460E85"/>
    <w:rsid w:val="00461FCC"/>
    <w:rsid w:val="0046490B"/>
    <w:rsid w:val="00473D69"/>
    <w:rsid w:val="0047670D"/>
    <w:rsid w:val="004768AA"/>
    <w:rsid w:val="00483E29"/>
    <w:rsid w:val="004843D9"/>
    <w:rsid w:val="00485E8B"/>
    <w:rsid w:val="00487957"/>
    <w:rsid w:val="00487BE2"/>
    <w:rsid w:val="00493033"/>
    <w:rsid w:val="00493C4B"/>
    <w:rsid w:val="004A26B0"/>
    <w:rsid w:val="004A2CFF"/>
    <w:rsid w:val="004A5EE8"/>
    <w:rsid w:val="004A7F57"/>
    <w:rsid w:val="004B1BA8"/>
    <w:rsid w:val="004B674B"/>
    <w:rsid w:val="004C1EF9"/>
    <w:rsid w:val="004C4784"/>
    <w:rsid w:val="004D2291"/>
    <w:rsid w:val="004D2DBA"/>
    <w:rsid w:val="004D3675"/>
    <w:rsid w:val="004D4D41"/>
    <w:rsid w:val="004D5EC5"/>
    <w:rsid w:val="004D5FBB"/>
    <w:rsid w:val="004D6131"/>
    <w:rsid w:val="004D73A5"/>
    <w:rsid w:val="004E0BA9"/>
    <w:rsid w:val="004E45F1"/>
    <w:rsid w:val="004E7CA6"/>
    <w:rsid w:val="004F2658"/>
    <w:rsid w:val="004F6A5C"/>
    <w:rsid w:val="00503319"/>
    <w:rsid w:val="005050E6"/>
    <w:rsid w:val="00505DB1"/>
    <w:rsid w:val="0050636D"/>
    <w:rsid w:val="00513376"/>
    <w:rsid w:val="005139BD"/>
    <w:rsid w:val="00514255"/>
    <w:rsid w:val="00515915"/>
    <w:rsid w:val="00517A02"/>
    <w:rsid w:val="00522C3B"/>
    <w:rsid w:val="00523A47"/>
    <w:rsid w:val="005265E0"/>
    <w:rsid w:val="0052740E"/>
    <w:rsid w:val="00541B78"/>
    <w:rsid w:val="00541EE5"/>
    <w:rsid w:val="0054793D"/>
    <w:rsid w:val="00550445"/>
    <w:rsid w:val="005504A3"/>
    <w:rsid w:val="00552B5F"/>
    <w:rsid w:val="00563647"/>
    <w:rsid w:val="00563E2A"/>
    <w:rsid w:val="005664B0"/>
    <w:rsid w:val="00566B82"/>
    <w:rsid w:val="00582360"/>
    <w:rsid w:val="0059716A"/>
    <w:rsid w:val="005A2579"/>
    <w:rsid w:val="005B3397"/>
    <w:rsid w:val="005B3852"/>
    <w:rsid w:val="005B5496"/>
    <w:rsid w:val="005C109E"/>
    <w:rsid w:val="005C10EE"/>
    <w:rsid w:val="005C1D2E"/>
    <w:rsid w:val="005C1D43"/>
    <w:rsid w:val="005C3357"/>
    <w:rsid w:val="005C5196"/>
    <w:rsid w:val="005D09EB"/>
    <w:rsid w:val="005D1217"/>
    <w:rsid w:val="005D3BF1"/>
    <w:rsid w:val="005D448D"/>
    <w:rsid w:val="005D5738"/>
    <w:rsid w:val="005D71C9"/>
    <w:rsid w:val="005E1B18"/>
    <w:rsid w:val="005F6A4F"/>
    <w:rsid w:val="00601CB1"/>
    <w:rsid w:val="00611DC2"/>
    <w:rsid w:val="00613D7E"/>
    <w:rsid w:val="00614B5E"/>
    <w:rsid w:val="0061695D"/>
    <w:rsid w:val="00617742"/>
    <w:rsid w:val="00620217"/>
    <w:rsid w:val="00622172"/>
    <w:rsid w:val="00622D5F"/>
    <w:rsid w:val="00624813"/>
    <w:rsid w:val="0062534C"/>
    <w:rsid w:val="0062754F"/>
    <w:rsid w:val="00633CE7"/>
    <w:rsid w:val="00635CBD"/>
    <w:rsid w:val="00641BA7"/>
    <w:rsid w:val="00651CB4"/>
    <w:rsid w:val="006623D0"/>
    <w:rsid w:val="00662967"/>
    <w:rsid w:val="00663F15"/>
    <w:rsid w:val="0066437A"/>
    <w:rsid w:val="00664C24"/>
    <w:rsid w:val="00665A34"/>
    <w:rsid w:val="00671450"/>
    <w:rsid w:val="00671CF2"/>
    <w:rsid w:val="006745D9"/>
    <w:rsid w:val="00676009"/>
    <w:rsid w:val="00676861"/>
    <w:rsid w:val="00676D73"/>
    <w:rsid w:val="00681179"/>
    <w:rsid w:val="00684752"/>
    <w:rsid w:val="00684B83"/>
    <w:rsid w:val="006851EA"/>
    <w:rsid w:val="006933E0"/>
    <w:rsid w:val="00696D8E"/>
    <w:rsid w:val="006975D2"/>
    <w:rsid w:val="006A2E7C"/>
    <w:rsid w:val="006A6BB4"/>
    <w:rsid w:val="006B25F4"/>
    <w:rsid w:val="006B46D1"/>
    <w:rsid w:val="006B4D55"/>
    <w:rsid w:val="006C0FEA"/>
    <w:rsid w:val="006C60E2"/>
    <w:rsid w:val="006D0902"/>
    <w:rsid w:val="006D10C8"/>
    <w:rsid w:val="006D4120"/>
    <w:rsid w:val="006D5F61"/>
    <w:rsid w:val="006D75A0"/>
    <w:rsid w:val="006D7866"/>
    <w:rsid w:val="006E3B06"/>
    <w:rsid w:val="0070155B"/>
    <w:rsid w:val="007015F7"/>
    <w:rsid w:val="00704310"/>
    <w:rsid w:val="007056A1"/>
    <w:rsid w:val="00711F70"/>
    <w:rsid w:val="007163AB"/>
    <w:rsid w:val="00716EFB"/>
    <w:rsid w:val="00717DE5"/>
    <w:rsid w:val="00720D0F"/>
    <w:rsid w:val="00731A90"/>
    <w:rsid w:val="0073331E"/>
    <w:rsid w:val="0074162E"/>
    <w:rsid w:val="0074404E"/>
    <w:rsid w:val="00744222"/>
    <w:rsid w:val="00745CC5"/>
    <w:rsid w:val="00756465"/>
    <w:rsid w:val="00764BDF"/>
    <w:rsid w:val="007666DE"/>
    <w:rsid w:val="007714DB"/>
    <w:rsid w:val="00772901"/>
    <w:rsid w:val="0077517D"/>
    <w:rsid w:val="00776695"/>
    <w:rsid w:val="00781450"/>
    <w:rsid w:val="00785E57"/>
    <w:rsid w:val="007875D2"/>
    <w:rsid w:val="00791D60"/>
    <w:rsid w:val="00794BF9"/>
    <w:rsid w:val="007A2BB0"/>
    <w:rsid w:val="007A2C13"/>
    <w:rsid w:val="007A3639"/>
    <w:rsid w:val="007A3FFF"/>
    <w:rsid w:val="007A5ED3"/>
    <w:rsid w:val="007A7E88"/>
    <w:rsid w:val="007B7994"/>
    <w:rsid w:val="007C0254"/>
    <w:rsid w:val="007C6574"/>
    <w:rsid w:val="007D6BD3"/>
    <w:rsid w:val="007E3D32"/>
    <w:rsid w:val="007F0F5C"/>
    <w:rsid w:val="007F1238"/>
    <w:rsid w:val="007F1D40"/>
    <w:rsid w:val="007F32A2"/>
    <w:rsid w:val="007F6167"/>
    <w:rsid w:val="00802884"/>
    <w:rsid w:val="00805202"/>
    <w:rsid w:val="0080693E"/>
    <w:rsid w:val="00807B02"/>
    <w:rsid w:val="0081395E"/>
    <w:rsid w:val="00813B68"/>
    <w:rsid w:val="00813E2F"/>
    <w:rsid w:val="00814683"/>
    <w:rsid w:val="00817EA5"/>
    <w:rsid w:val="00822831"/>
    <w:rsid w:val="00830119"/>
    <w:rsid w:val="00830E7D"/>
    <w:rsid w:val="00832648"/>
    <w:rsid w:val="0083338F"/>
    <w:rsid w:val="0084747F"/>
    <w:rsid w:val="00847E0D"/>
    <w:rsid w:val="00854568"/>
    <w:rsid w:val="00856D90"/>
    <w:rsid w:val="00857710"/>
    <w:rsid w:val="008579FF"/>
    <w:rsid w:val="00877E73"/>
    <w:rsid w:val="008916A5"/>
    <w:rsid w:val="00892399"/>
    <w:rsid w:val="00896FD9"/>
    <w:rsid w:val="008A12E8"/>
    <w:rsid w:val="008A20FC"/>
    <w:rsid w:val="008B3808"/>
    <w:rsid w:val="008B512F"/>
    <w:rsid w:val="008C222E"/>
    <w:rsid w:val="008C6FC6"/>
    <w:rsid w:val="008D074B"/>
    <w:rsid w:val="008E03E7"/>
    <w:rsid w:val="008E4D89"/>
    <w:rsid w:val="008E52A6"/>
    <w:rsid w:val="008E68C0"/>
    <w:rsid w:val="008F137D"/>
    <w:rsid w:val="008F19D7"/>
    <w:rsid w:val="008F33F6"/>
    <w:rsid w:val="008F616E"/>
    <w:rsid w:val="00901E16"/>
    <w:rsid w:val="00904482"/>
    <w:rsid w:val="00904B06"/>
    <w:rsid w:val="00904CE1"/>
    <w:rsid w:val="009050A0"/>
    <w:rsid w:val="00907A95"/>
    <w:rsid w:val="00911DDA"/>
    <w:rsid w:val="0091390F"/>
    <w:rsid w:val="00923310"/>
    <w:rsid w:val="0092449A"/>
    <w:rsid w:val="009309C2"/>
    <w:rsid w:val="00945320"/>
    <w:rsid w:val="00945B40"/>
    <w:rsid w:val="009477AC"/>
    <w:rsid w:val="00953899"/>
    <w:rsid w:val="00953920"/>
    <w:rsid w:val="00960437"/>
    <w:rsid w:val="009705CB"/>
    <w:rsid w:val="009711B0"/>
    <w:rsid w:val="00971B2E"/>
    <w:rsid w:val="00974367"/>
    <w:rsid w:val="0097753B"/>
    <w:rsid w:val="009813B5"/>
    <w:rsid w:val="009815E9"/>
    <w:rsid w:val="00983D91"/>
    <w:rsid w:val="00990F52"/>
    <w:rsid w:val="00995A6A"/>
    <w:rsid w:val="00995CE6"/>
    <w:rsid w:val="00996041"/>
    <w:rsid w:val="009A0066"/>
    <w:rsid w:val="009A3237"/>
    <w:rsid w:val="009A4375"/>
    <w:rsid w:val="009B409F"/>
    <w:rsid w:val="009B418F"/>
    <w:rsid w:val="009B5A01"/>
    <w:rsid w:val="009B7C55"/>
    <w:rsid w:val="009B7C90"/>
    <w:rsid w:val="009C0A7F"/>
    <w:rsid w:val="009C163C"/>
    <w:rsid w:val="009C4168"/>
    <w:rsid w:val="009C6112"/>
    <w:rsid w:val="009C6E27"/>
    <w:rsid w:val="009D1C36"/>
    <w:rsid w:val="009D21FA"/>
    <w:rsid w:val="009D304A"/>
    <w:rsid w:val="009D448A"/>
    <w:rsid w:val="009D4B89"/>
    <w:rsid w:val="009E1150"/>
    <w:rsid w:val="009E20B3"/>
    <w:rsid w:val="009E4014"/>
    <w:rsid w:val="009E4A0D"/>
    <w:rsid w:val="009E63FD"/>
    <w:rsid w:val="009F215C"/>
    <w:rsid w:val="009F251A"/>
    <w:rsid w:val="00A02A38"/>
    <w:rsid w:val="00A04977"/>
    <w:rsid w:val="00A106DB"/>
    <w:rsid w:val="00A111B6"/>
    <w:rsid w:val="00A1643A"/>
    <w:rsid w:val="00A2275F"/>
    <w:rsid w:val="00A33F87"/>
    <w:rsid w:val="00A34234"/>
    <w:rsid w:val="00A3531F"/>
    <w:rsid w:val="00A37139"/>
    <w:rsid w:val="00A44FC6"/>
    <w:rsid w:val="00A50A2C"/>
    <w:rsid w:val="00A64596"/>
    <w:rsid w:val="00A66428"/>
    <w:rsid w:val="00A7084E"/>
    <w:rsid w:val="00A708EE"/>
    <w:rsid w:val="00A70E2C"/>
    <w:rsid w:val="00A70E34"/>
    <w:rsid w:val="00A73207"/>
    <w:rsid w:val="00A74480"/>
    <w:rsid w:val="00A74E7F"/>
    <w:rsid w:val="00A82AE8"/>
    <w:rsid w:val="00A835F3"/>
    <w:rsid w:val="00A8464A"/>
    <w:rsid w:val="00A93AB2"/>
    <w:rsid w:val="00A975C8"/>
    <w:rsid w:val="00AA12D3"/>
    <w:rsid w:val="00AB6634"/>
    <w:rsid w:val="00AC652C"/>
    <w:rsid w:val="00AC786F"/>
    <w:rsid w:val="00AD0E38"/>
    <w:rsid w:val="00AD0ECF"/>
    <w:rsid w:val="00AD1232"/>
    <w:rsid w:val="00AD123E"/>
    <w:rsid w:val="00AD52DD"/>
    <w:rsid w:val="00AE2895"/>
    <w:rsid w:val="00AE3199"/>
    <w:rsid w:val="00AF0CA9"/>
    <w:rsid w:val="00AF2923"/>
    <w:rsid w:val="00B00BDA"/>
    <w:rsid w:val="00B05110"/>
    <w:rsid w:val="00B0561E"/>
    <w:rsid w:val="00B06D21"/>
    <w:rsid w:val="00B07ECB"/>
    <w:rsid w:val="00B108F8"/>
    <w:rsid w:val="00B1178F"/>
    <w:rsid w:val="00B123DD"/>
    <w:rsid w:val="00B12E5C"/>
    <w:rsid w:val="00B13A5B"/>
    <w:rsid w:val="00B14800"/>
    <w:rsid w:val="00B14841"/>
    <w:rsid w:val="00B217FF"/>
    <w:rsid w:val="00B230B3"/>
    <w:rsid w:val="00B263D9"/>
    <w:rsid w:val="00B3167B"/>
    <w:rsid w:val="00B35E38"/>
    <w:rsid w:val="00B41947"/>
    <w:rsid w:val="00B439E8"/>
    <w:rsid w:val="00B464B0"/>
    <w:rsid w:val="00B47728"/>
    <w:rsid w:val="00B50365"/>
    <w:rsid w:val="00B5633E"/>
    <w:rsid w:val="00B617E2"/>
    <w:rsid w:val="00B61DC8"/>
    <w:rsid w:val="00B63834"/>
    <w:rsid w:val="00B66845"/>
    <w:rsid w:val="00B67574"/>
    <w:rsid w:val="00B70805"/>
    <w:rsid w:val="00B71F3C"/>
    <w:rsid w:val="00B7450F"/>
    <w:rsid w:val="00B7693E"/>
    <w:rsid w:val="00B84771"/>
    <w:rsid w:val="00B84ED9"/>
    <w:rsid w:val="00B85510"/>
    <w:rsid w:val="00B904E3"/>
    <w:rsid w:val="00B94DA4"/>
    <w:rsid w:val="00B95330"/>
    <w:rsid w:val="00BA3D22"/>
    <w:rsid w:val="00BA3E72"/>
    <w:rsid w:val="00BA5E6F"/>
    <w:rsid w:val="00BB48C1"/>
    <w:rsid w:val="00BB7937"/>
    <w:rsid w:val="00BC015D"/>
    <w:rsid w:val="00BC2E7C"/>
    <w:rsid w:val="00BC49EA"/>
    <w:rsid w:val="00BC56C9"/>
    <w:rsid w:val="00BC76F4"/>
    <w:rsid w:val="00BD1AFC"/>
    <w:rsid w:val="00BD2AC7"/>
    <w:rsid w:val="00BD7B9B"/>
    <w:rsid w:val="00BE04B7"/>
    <w:rsid w:val="00BE11EC"/>
    <w:rsid w:val="00BE1DA5"/>
    <w:rsid w:val="00BE4037"/>
    <w:rsid w:val="00BE5C07"/>
    <w:rsid w:val="00BE7366"/>
    <w:rsid w:val="00BE79F1"/>
    <w:rsid w:val="00BF69D3"/>
    <w:rsid w:val="00C02A18"/>
    <w:rsid w:val="00C0481F"/>
    <w:rsid w:val="00C05C88"/>
    <w:rsid w:val="00C112E7"/>
    <w:rsid w:val="00C12277"/>
    <w:rsid w:val="00C1488F"/>
    <w:rsid w:val="00C14AE6"/>
    <w:rsid w:val="00C17426"/>
    <w:rsid w:val="00C20EF6"/>
    <w:rsid w:val="00C233CE"/>
    <w:rsid w:val="00C364A4"/>
    <w:rsid w:val="00C444A9"/>
    <w:rsid w:val="00C453B7"/>
    <w:rsid w:val="00C5297F"/>
    <w:rsid w:val="00C52ACD"/>
    <w:rsid w:val="00C54CA4"/>
    <w:rsid w:val="00C54E34"/>
    <w:rsid w:val="00C556E8"/>
    <w:rsid w:val="00C62F1F"/>
    <w:rsid w:val="00C7252A"/>
    <w:rsid w:val="00C74554"/>
    <w:rsid w:val="00C74589"/>
    <w:rsid w:val="00C75E77"/>
    <w:rsid w:val="00C92B28"/>
    <w:rsid w:val="00C92E95"/>
    <w:rsid w:val="00C97369"/>
    <w:rsid w:val="00C97EF4"/>
    <w:rsid w:val="00C97F61"/>
    <w:rsid w:val="00CA278C"/>
    <w:rsid w:val="00CB3E4E"/>
    <w:rsid w:val="00CB563F"/>
    <w:rsid w:val="00CB6B83"/>
    <w:rsid w:val="00CC2C2E"/>
    <w:rsid w:val="00CC4E38"/>
    <w:rsid w:val="00CC7F35"/>
    <w:rsid w:val="00CD2689"/>
    <w:rsid w:val="00CD6381"/>
    <w:rsid w:val="00CD6768"/>
    <w:rsid w:val="00CE12A3"/>
    <w:rsid w:val="00CE2D20"/>
    <w:rsid w:val="00CE5F3C"/>
    <w:rsid w:val="00CE7CD6"/>
    <w:rsid w:val="00CF170F"/>
    <w:rsid w:val="00CF1897"/>
    <w:rsid w:val="00CF1B44"/>
    <w:rsid w:val="00CF291D"/>
    <w:rsid w:val="00CF48E5"/>
    <w:rsid w:val="00CF766E"/>
    <w:rsid w:val="00D1243C"/>
    <w:rsid w:val="00D124B8"/>
    <w:rsid w:val="00D12BD4"/>
    <w:rsid w:val="00D13681"/>
    <w:rsid w:val="00D15E5C"/>
    <w:rsid w:val="00D16F66"/>
    <w:rsid w:val="00D172AF"/>
    <w:rsid w:val="00D17BED"/>
    <w:rsid w:val="00D269AA"/>
    <w:rsid w:val="00D27B8C"/>
    <w:rsid w:val="00D30E1A"/>
    <w:rsid w:val="00D31D54"/>
    <w:rsid w:val="00D42A52"/>
    <w:rsid w:val="00D42ECB"/>
    <w:rsid w:val="00D43E4E"/>
    <w:rsid w:val="00D44415"/>
    <w:rsid w:val="00D45A70"/>
    <w:rsid w:val="00D46B5F"/>
    <w:rsid w:val="00D47FAF"/>
    <w:rsid w:val="00D536FD"/>
    <w:rsid w:val="00D5679A"/>
    <w:rsid w:val="00D56F4D"/>
    <w:rsid w:val="00D62228"/>
    <w:rsid w:val="00D65F93"/>
    <w:rsid w:val="00D7381D"/>
    <w:rsid w:val="00D75D87"/>
    <w:rsid w:val="00D77C48"/>
    <w:rsid w:val="00D77E27"/>
    <w:rsid w:val="00D83867"/>
    <w:rsid w:val="00D84323"/>
    <w:rsid w:val="00D84A79"/>
    <w:rsid w:val="00D87F81"/>
    <w:rsid w:val="00D901F2"/>
    <w:rsid w:val="00D92574"/>
    <w:rsid w:val="00D95192"/>
    <w:rsid w:val="00DA099B"/>
    <w:rsid w:val="00DA509A"/>
    <w:rsid w:val="00DB0EDB"/>
    <w:rsid w:val="00DB6BAA"/>
    <w:rsid w:val="00DC0FA8"/>
    <w:rsid w:val="00DC4C8E"/>
    <w:rsid w:val="00DC7DE2"/>
    <w:rsid w:val="00DD4FC3"/>
    <w:rsid w:val="00DD63F9"/>
    <w:rsid w:val="00DD6E08"/>
    <w:rsid w:val="00DD7065"/>
    <w:rsid w:val="00DE0F4A"/>
    <w:rsid w:val="00DE526F"/>
    <w:rsid w:val="00DF1AB4"/>
    <w:rsid w:val="00DF315D"/>
    <w:rsid w:val="00DF446F"/>
    <w:rsid w:val="00E034A9"/>
    <w:rsid w:val="00E1210D"/>
    <w:rsid w:val="00E15569"/>
    <w:rsid w:val="00E1582B"/>
    <w:rsid w:val="00E17819"/>
    <w:rsid w:val="00E22C50"/>
    <w:rsid w:val="00E23FCF"/>
    <w:rsid w:val="00E30E22"/>
    <w:rsid w:val="00E33489"/>
    <w:rsid w:val="00E36463"/>
    <w:rsid w:val="00E36DE9"/>
    <w:rsid w:val="00E36ED0"/>
    <w:rsid w:val="00E411A4"/>
    <w:rsid w:val="00E45EC5"/>
    <w:rsid w:val="00E4743E"/>
    <w:rsid w:val="00E51DA1"/>
    <w:rsid w:val="00E53070"/>
    <w:rsid w:val="00E54910"/>
    <w:rsid w:val="00E54ED5"/>
    <w:rsid w:val="00E55B42"/>
    <w:rsid w:val="00E672DE"/>
    <w:rsid w:val="00E72628"/>
    <w:rsid w:val="00E72FDF"/>
    <w:rsid w:val="00E8034D"/>
    <w:rsid w:val="00E8445F"/>
    <w:rsid w:val="00E86F4B"/>
    <w:rsid w:val="00E90E30"/>
    <w:rsid w:val="00E93CE3"/>
    <w:rsid w:val="00E9414F"/>
    <w:rsid w:val="00E95B77"/>
    <w:rsid w:val="00E97D55"/>
    <w:rsid w:val="00EA0727"/>
    <w:rsid w:val="00EA0ECE"/>
    <w:rsid w:val="00EA167D"/>
    <w:rsid w:val="00EA2160"/>
    <w:rsid w:val="00EA4785"/>
    <w:rsid w:val="00EB01B3"/>
    <w:rsid w:val="00EB3DAB"/>
    <w:rsid w:val="00EB6D3F"/>
    <w:rsid w:val="00EC20AE"/>
    <w:rsid w:val="00EC374C"/>
    <w:rsid w:val="00EC456C"/>
    <w:rsid w:val="00ED18EE"/>
    <w:rsid w:val="00ED5B6D"/>
    <w:rsid w:val="00ED64C8"/>
    <w:rsid w:val="00EE1C83"/>
    <w:rsid w:val="00EE5BB0"/>
    <w:rsid w:val="00EE6CC4"/>
    <w:rsid w:val="00EE6EE2"/>
    <w:rsid w:val="00EF0273"/>
    <w:rsid w:val="00EF1D91"/>
    <w:rsid w:val="00F07902"/>
    <w:rsid w:val="00F15C0E"/>
    <w:rsid w:val="00F21527"/>
    <w:rsid w:val="00F271DB"/>
    <w:rsid w:val="00F2784C"/>
    <w:rsid w:val="00F418E5"/>
    <w:rsid w:val="00F45E51"/>
    <w:rsid w:val="00F4787C"/>
    <w:rsid w:val="00F50499"/>
    <w:rsid w:val="00F531F8"/>
    <w:rsid w:val="00F62EC9"/>
    <w:rsid w:val="00F6580F"/>
    <w:rsid w:val="00F67220"/>
    <w:rsid w:val="00F67328"/>
    <w:rsid w:val="00F674E3"/>
    <w:rsid w:val="00F76AAF"/>
    <w:rsid w:val="00F776D4"/>
    <w:rsid w:val="00F77BB9"/>
    <w:rsid w:val="00F84ECE"/>
    <w:rsid w:val="00F8550F"/>
    <w:rsid w:val="00F86532"/>
    <w:rsid w:val="00F90307"/>
    <w:rsid w:val="00F96347"/>
    <w:rsid w:val="00FA0F14"/>
    <w:rsid w:val="00FA1AD9"/>
    <w:rsid w:val="00FA44F8"/>
    <w:rsid w:val="00FB1BE9"/>
    <w:rsid w:val="00FB2061"/>
    <w:rsid w:val="00FB70C3"/>
    <w:rsid w:val="00FC3DFC"/>
    <w:rsid w:val="00FC64BD"/>
    <w:rsid w:val="00FC6921"/>
    <w:rsid w:val="00FC6AFE"/>
    <w:rsid w:val="00FC7495"/>
    <w:rsid w:val="00FD6561"/>
    <w:rsid w:val="00FD7779"/>
    <w:rsid w:val="00FE051C"/>
    <w:rsid w:val="00FE1C24"/>
    <w:rsid w:val="00FE2319"/>
    <w:rsid w:val="00FE315A"/>
    <w:rsid w:val="00FE47C8"/>
    <w:rsid w:val="00FE778B"/>
    <w:rsid w:val="00FF0E7F"/>
    <w:rsid w:val="00FF29C7"/>
    <w:rsid w:val="00FF3481"/>
    <w:rsid w:val="00FF76D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3425C7"/>
  <w15:chartTrackingRefBased/>
  <w15:docId w15:val="{D8B8DE8D-2D1C-464C-86D5-0A4B849AA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3F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73F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73F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73F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73F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73F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173F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3F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3F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3F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73F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73F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73F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73FD1"/>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73F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173F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3F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3FD1"/>
    <w:rPr>
      <w:rFonts w:eastAsiaTheme="majorEastAsia" w:cstheme="majorBidi"/>
      <w:color w:val="272727" w:themeColor="text1" w:themeTint="D8"/>
    </w:rPr>
  </w:style>
  <w:style w:type="paragraph" w:styleId="Title">
    <w:name w:val="Title"/>
    <w:basedOn w:val="Normal"/>
    <w:next w:val="Normal"/>
    <w:link w:val="TitleChar"/>
    <w:uiPriority w:val="10"/>
    <w:qFormat/>
    <w:rsid w:val="00173F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3F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3F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3F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3FD1"/>
    <w:pPr>
      <w:spacing w:before="160"/>
      <w:jc w:val="center"/>
    </w:pPr>
    <w:rPr>
      <w:i/>
      <w:iCs/>
      <w:color w:val="404040" w:themeColor="text1" w:themeTint="BF"/>
    </w:rPr>
  </w:style>
  <w:style w:type="character" w:customStyle="1" w:styleId="QuoteChar">
    <w:name w:val="Quote Char"/>
    <w:basedOn w:val="DefaultParagraphFont"/>
    <w:link w:val="Quote"/>
    <w:uiPriority w:val="29"/>
    <w:rsid w:val="00173FD1"/>
    <w:rPr>
      <w:i/>
      <w:iCs/>
      <w:color w:val="404040" w:themeColor="text1" w:themeTint="BF"/>
    </w:rPr>
  </w:style>
  <w:style w:type="paragraph" w:styleId="ListParagraph">
    <w:name w:val="List Paragraph"/>
    <w:basedOn w:val="Normal"/>
    <w:uiPriority w:val="34"/>
    <w:qFormat/>
    <w:rsid w:val="00173FD1"/>
    <w:pPr>
      <w:ind w:left="720"/>
      <w:contextualSpacing/>
    </w:pPr>
  </w:style>
  <w:style w:type="character" w:styleId="IntenseEmphasis">
    <w:name w:val="Intense Emphasis"/>
    <w:basedOn w:val="DefaultParagraphFont"/>
    <w:uiPriority w:val="21"/>
    <w:qFormat/>
    <w:rsid w:val="00173FD1"/>
    <w:rPr>
      <w:i/>
      <w:iCs/>
      <w:color w:val="0F4761" w:themeColor="accent1" w:themeShade="BF"/>
    </w:rPr>
  </w:style>
  <w:style w:type="paragraph" w:styleId="IntenseQuote">
    <w:name w:val="Intense Quote"/>
    <w:basedOn w:val="Normal"/>
    <w:next w:val="Normal"/>
    <w:link w:val="IntenseQuoteChar"/>
    <w:uiPriority w:val="30"/>
    <w:qFormat/>
    <w:rsid w:val="00173F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3FD1"/>
    <w:rPr>
      <w:i/>
      <w:iCs/>
      <w:color w:val="0F4761" w:themeColor="accent1" w:themeShade="BF"/>
    </w:rPr>
  </w:style>
  <w:style w:type="character" w:styleId="IntenseReference">
    <w:name w:val="Intense Reference"/>
    <w:basedOn w:val="DefaultParagraphFont"/>
    <w:uiPriority w:val="32"/>
    <w:qFormat/>
    <w:rsid w:val="00173FD1"/>
    <w:rPr>
      <w:b/>
      <w:bCs/>
      <w:smallCaps/>
      <w:color w:val="0F4761" w:themeColor="accent1" w:themeShade="BF"/>
      <w:spacing w:val="5"/>
    </w:rPr>
  </w:style>
  <w:style w:type="paragraph" w:styleId="Header">
    <w:name w:val="header"/>
    <w:basedOn w:val="Normal"/>
    <w:link w:val="HeaderChar"/>
    <w:uiPriority w:val="99"/>
    <w:unhideWhenUsed/>
    <w:rsid w:val="004D2D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2DBA"/>
  </w:style>
  <w:style w:type="paragraph" w:styleId="Footer">
    <w:name w:val="footer"/>
    <w:basedOn w:val="Normal"/>
    <w:link w:val="FooterChar"/>
    <w:uiPriority w:val="99"/>
    <w:unhideWhenUsed/>
    <w:rsid w:val="004D2D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2DBA"/>
  </w:style>
  <w:style w:type="paragraph" w:styleId="TOCHeading">
    <w:name w:val="TOC Heading"/>
    <w:basedOn w:val="Heading1"/>
    <w:next w:val="Normal"/>
    <w:uiPriority w:val="39"/>
    <w:unhideWhenUsed/>
    <w:qFormat/>
    <w:rsid w:val="004D2DBA"/>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4D2DBA"/>
    <w:pPr>
      <w:spacing w:after="100"/>
    </w:pPr>
  </w:style>
  <w:style w:type="paragraph" w:styleId="TOC2">
    <w:name w:val="toc 2"/>
    <w:basedOn w:val="Normal"/>
    <w:next w:val="Normal"/>
    <w:autoRedefine/>
    <w:uiPriority w:val="39"/>
    <w:unhideWhenUsed/>
    <w:rsid w:val="004D2DBA"/>
    <w:pPr>
      <w:spacing w:after="100"/>
      <w:ind w:left="240"/>
    </w:pPr>
  </w:style>
  <w:style w:type="paragraph" w:styleId="TOC3">
    <w:name w:val="toc 3"/>
    <w:basedOn w:val="Normal"/>
    <w:next w:val="Normal"/>
    <w:autoRedefine/>
    <w:uiPriority w:val="39"/>
    <w:unhideWhenUsed/>
    <w:rsid w:val="004D2DBA"/>
    <w:pPr>
      <w:spacing w:after="100"/>
      <w:ind w:left="480"/>
    </w:pPr>
  </w:style>
  <w:style w:type="character" w:styleId="Hyperlink">
    <w:name w:val="Hyperlink"/>
    <w:basedOn w:val="DefaultParagraphFont"/>
    <w:uiPriority w:val="99"/>
    <w:unhideWhenUsed/>
    <w:rsid w:val="004D2DBA"/>
    <w:rPr>
      <w:color w:val="467886" w:themeColor="hyperlink"/>
      <w:u w:val="single"/>
    </w:rPr>
  </w:style>
  <w:style w:type="character" w:styleId="UnresolvedMention">
    <w:name w:val="Unresolved Mention"/>
    <w:basedOn w:val="DefaultParagraphFont"/>
    <w:uiPriority w:val="99"/>
    <w:semiHidden/>
    <w:unhideWhenUsed/>
    <w:rsid w:val="005504A3"/>
    <w:rPr>
      <w:color w:val="605E5C"/>
      <w:shd w:val="clear" w:color="auto" w:fill="E1DFDD"/>
    </w:rPr>
  </w:style>
  <w:style w:type="paragraph" w:styleId="NormalWeb">
    <w:name w:val="Normal (Web)"/>
    <w:basedOn w:val="Normal"/>
    <w:uiPriority w:val="99"/>
    <w:semiHidden/>
    <w:unhideWhenUsed/>
    <w:rsid w:val="003E2761"/>
    <w:rPr>
      <w:rFonts w:ascii="Times New Roman" w:hAnsi="Times New Roman" w:cs="Times New Roman"/>
    </w:rPr>
  </w:style>
  <w:style w:type="table" w:styleId="TableGrid">
    <w:name w:val="Table Grid"/>
    <w:basedOn w:val="TableNormal"/>
    <w:uiPriority w:val="39"/>
    <w:rsid w:val="009813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13213">
      <w:bodyDiv w:val="1"/>
      <w:marLeft w:val="0"/>
      <w:marRight w:val="0"/>
      <w:marTop w:val="0"/>
      <w:marBottom w:val="0"/>
      <w:divBdr>
        <w:top w:val="none" w:sz="0" w:space="0" w:color="auto"/>
        <w:left w:val="none" w:sz="0" w:space="0" w:color="auto"/>
        <w:bottom w:val="none" w:sz="0" w:space="0" w:color="auto"/>
        <w:right w:val="none" w:sz="0" w:space="0" w:color="auto"/>
      </w:divBdr>
    </w:div>
    <w:div w:id="27688291">
      <w:bodyDiv w:val="1"/>
      <w:marLeft w:val="0"/>
      <w:marRight w:val="0"/>
      <w:marTop w:val="0"/>
      <w:marBottom w:val="0"/>
      <w:divBdr>
        <w:top w:val="none" w:sz="0" w:space="0" w:color="auto"/>
        <w:left w:val="none" w:sz="0" w:space="0" w:color="auto"/>
        <w:bottom w:val="none" w:sz="0" w:space="0" w:color="auto"/>
        <w:right w:val="none" w:sz="0" w:space="0" w:color="auto"/>
      </w:divBdr>
    </w:div>
    <w:div w:id="28459569">
      <w:bodyDiv w:val="1"/>
      <w:marLeft w:val="0"/>
      <w:marRight w:val="0"/>
      <w:marTop w:val="0"/>
      <w:marBottom w:val="0"/>
      <w:divBdr>
        <w:top w:val="none" w:sz="0" w:space="0" w:color="auto"/>
        <w:left w:val="none" w:sz="0" w:space="0" w:color="auto"/>
        <w:bottom w:val="none" w:sz="0" w:space="0" w:color="auto"/>
        <w:right w:val="none" w:sz="0" w:space="0" w:color="auto"/>
      </w:divBdr>
    </w:div>
    <w:div w:id="32386245">
      <w:bodyDiv w:val="1"/>
      <w:marLeft w:val="0"/>
      <w:marRight w:val="0"/>
      <w:marTop w:val="0"/>
      <w:marBottom w:val="0"/>
      <w:divBdr>
        <w:top w:val="none" w:sz="0" w:space="0" w:color="auto"/>
        <w:left w:val="none" w:sz="0" w:space="0" w:color="auto"/>
        <w:bottom w:val="none" w:sz="0" w:space="0" w:color="auto"/>
        <w:right w:val="none" w:sz="0" w:space="0" w:color="auto"/>
      </w:divBdr>
    </w:div>
    <w:div w:id="32776580">
      <w:bodyDiv w:val="1"/>
      <w:marLeft w:val="0"/>
      <w:marRight w:val="0"/>
      <w:marTop w:val="0"/>
      <w:marBottom w:val="0"/>
      <w:divBdr>
        <w:top w:val="none" w:sz="0" w:space="0" w:color="auto"/>
        <w:left w:val="none" w:sz="0" w:space="0" w:color="auto"/>
        <w:bottom w:val="none" w:sz="0" w:space="0" w:color="auto"/>
        <w:right w:val="none" w:sz="0" w:space="0" w:color="auto"/>
      </w:divBdr>
    </w:div>
    <w:div w:id="46495203">
      <w:bodyDiv w:val="1"/>
      <w:marLeft w:val="0"/>
      <w:marRight w:val="0"/>
      <w:marTop w:val="0"/>
      <w:marBottom w:val="0"/>
      <w:divBdr>
        <w:top w:val="none" w:sz="0" w:space="0" w:color="auto"/>
        <w:left w:val="none" w:sz="0" w:space="0" w:color="auto"/>
        <w:bottom w:val="none" w:sz="0" w:space="0" w:color="auto"/>
        <w:right w:val="none" w:sz="0" w:space="0" w:color="auto"/>
      </w:divBdr>
    </w:div>
    <w:div w:id="46610550">
      <w:bodyDiv w:val="1"/>
      <w:marLeft w:val="0"/>
      <w:marRight w:val="0"/>
      <w:marTop w:val="0"/>
      <w:marBottom w:val="0"/>
      <w:divBdr>
        <w:top w:val="none" w:sz="0" w:space="0" w:color="auto"/>
        <w:left w:val="none" w:sz="0" w:space="0" w:color="auto"/>
        <w:bottom w:val="none" w:sz="0" w:space="0" w:color="auto"/>
        <w:right w:val="none" w:sz="0" w:space="0" w:color="auto"/>
      </w:divBdr>
    </w:div>
    <w:div w:id="68314812">
      <w:bodyDiv w:val="1"/>
      <w:marLeft w:val="0"/>
      <w:marRight w:val="0"/>
      <w:marTop w:val="0"/>
      <w:marBottom w:val="0"/>
      <w:divBdr>
        <w:top w:val="none" w:sz="0" w:space="0" w:color="auto"/>
        <w:left w:val="none" w:sz="0" w:space="0" w:color="auto"/>
        <w:bottom w:val="none" w:sz="0" w:space="0" w:color="auto"/>
        <w:right w:val="none" w:sz="0" w:space="0" w:color="auto"/>
      </w:divBdr>
    </w:div>
    <w:div w:id="79377062">
      <w:bodyDiv w:val="1"/>
      <w:marLeft w:val="0"/>
      <w:marRight w:val="0"/>
      <w:marTop w:val="0"/>
      <w:marBottom w:val="0"/>
      <w:divBdr>
        <w:top w:val="none" w:sz="0" w:space="0" w:color="auto"/>
        <w:left w:val="none" w:sz="0" w:space="0" w:color="auto"/>
        <w:bottom w:val="none" w:sz="0" w:space="0" w:color="auto"/>
        <w:right w:val="none" w:sz="0" w:space="0" w:color="auto"/>
      </w:divBdr>
    </w:div>
    <w:div w:id="127360415">
      <w:bodyDiv w:val="1"/>
      <w:marLeft w:val="0"/>
      <w:marRight w:val="0"/>
      <w:marTop w:val="0"/>
      <w:marBottom w:val="0"/>
      <w:divBdr>
        <w:top w:val="none" w:sz="0" w:space="0" w:color="auto"/>
        <w:left w:val="none" w:sz="0" w:space="0" w:color="auto"/>
        <w:bottom w:val="none" w:sz="0" w:space="0" w:color="auto"/>
        <w:right w:val="none" w:sz="0" w:space="0" w:color="auto"/>
      </w:divBdr>
    </w:div>
    <w:div w:id="136381346">
      <w:bodyDiv w:val="1"/>
      <w:marLeft w:val="0"/>
      <w:marRight w:val="0"/>
      <w:marTop w:val="0"/>
      <w:marBottom w:val="0"/>
      <w:divBdr>
        <w:top w:val="none" w:sz="0" w:space="0" w:color="auto"/>
        <w:left w:val="none" w:sz="0" w:space="0" w:color="auto"/>
        <w:bottom w:val="none" w:sz="0" w:space="0" w:color="auto"/>
        <w:right w:val="none" w:sz="0" w:space="0" w:color="auto"/>
      </w:divBdr>
    </w:div>
    <w:div w:id="138694788">
      <w:bodyDiv w:val="1"/>
      <w:marLeft w:val="0"/>
      <w:marRight w:val="0"/>
      <w:marTop w:val="0"/>
      <w:marBottom w:val="0"/>
      <w:divBdr>
        <w:top w:val="none" w:sz="0" w:space="0" w:color="auto"/>
        <w:left w:val="none" w:sz="0" w:space="0" w:color="auto"/>
        <w:bottom w:val="none" w:sz="0" w:space="0" w:color="auto"/>
        <w:right w:val="none" w:sz="0" w:space="0" w:color="auto"/>
      </w:divBdr>
    </w:div>
    <w:div w:id="148523703">
      <w:bodyDiv w:val="1"/>
      <w:marLeft w:val="0"/>
      <w:marRight w:val="0"/>
      <w:marTop w:val="0"/>
      <w:marBottom w:val="0"/>
      <w:divBdr>
        <w:top w:val="none" w:sz="0" w:space="0" w:color="auto"/>
        <w:left w:val="none" w:sz="0" w:space="0" w:color="auto"/>
        <w:bottom w:val="none" w:sz="0" w:space="0" w:color="auto"/>
        <w:right w:val="none" w:sz="0" w:space="0" w:color="auto"/>
      </w:divBdr>
    </w:div>
    <w:div w:id="155266889">
      <w:bodyDiv w:val="1"/>
      <w:marLeft w:val="0"/>
      <w:marRight w:val="0"/>
      <w:marTop w:val="0"/>
      <w:marBottom w:val="0"/>
      <w:divBdr>
        <w:top w:val="none" w:sz="0" w:space="0" w:color="auto"/>
        <w:left w:val="none" w:sz="0" w:space="0" w:color="auto"/>
        <w:bottom w:val="none" w:sz="0" w:space="0" w:color="auto"/>
        <w:right w:val="none" w:sz="0" w:space="0" w:color="auto"/>
      </w:divBdr>
    </w:div>
    <w:div w:id="161630266">
      <w:bodyDiv w:val="1"/>
      <w:marLeft w:val="0"/>
      <w:marRight w:val="0"/>
      <w:marTop w:val="0"/>
      <w:marBottom w:val="0"/>
      <w:divBdr>
        <w:top w:val="none" w:sz="0" w:space="0" w:color="auto"/>
        <w:left w:val="none" w:sz="0" w:space="0" w:color="auto"/>
        <w:bottom w:val="none" w:sz="0" w:space="0" w:color="auto"/>
        <w:right w:val="none" w:sz="0" w:space="0" w:color="auto"/>
      </w:divBdr>
    </w:div>
    <w:div w:id="163010739">
      <w:bodyDiv w:val="1"/>
      <w:marLeft w:val="0"/>
      <w:marRight w:val="0"/>
      <w:marTop w:val="0"/>
      <w:marBottom w:val="0"/>
      <w:divBdr>
        <w:top w:val="none" w:sz="0" w:space="0" w:color="auto"/>
        <w:left w:val="none" w:sz="0" w:space="0" w:color="auto"/>
        <w:bottom w:val="none" w:sz="0" w:space="0" w:color="auto"/>
        <w:right w:val="none" w:sz="0" w:space="0" w:color="auto"/>
      </w:divBdr>
    </w:div>
    <w:div w:id="163134648">
      <w:bodyDiv w:val="1"/>
      <w:marLeft w:val="0"/>
      <w:marRight w:val="0"/>
      <w:marTop w:val="0"/>
      <w:marBottom w:val="0"/>
      <w:divBdr>
        <w:top w:val="none" w:sz="0" w:space="0" w:color="auto"/>
        <w:left w:val="none" w:sz="0" w:space="0" w:color="auto"/>
        <w:bottom w:val="none" w:sz="0" w:space="0" w:color="auto"/>
        <w:right w:val="none" w:sz="0" w:space="0" w:color="auto"/>
      </w:divBdr>
    </w:div>
    <w:div w:id="172110456">
      <w:bodyDiv w:val="1"/>
      <w:marLeft w:val="0"/>
      <w:marRight w:val="0"/>
      <w:marTop w:val="0"/>
      <w:marBottom w:val="0"/>
      <w:divBdr>
        <w:top w:val="none" w:sz="0" w:space="0" w:color="auto"/>
        <w:left w:val="none" w:sz="0" w:space="0" w:color="auto"/>
        <w:bottom w:val="none" w:sz="0" w:space="0" w:color="auto"/>
        <w:right w:val="none" w:sz="0" w:space="0" w:color="auto"/>
      </w:divBdr>
    </w:div>
    <w:div w:id="183179054">
      <w:bodyDiv w:val="1"/>
      <w:marLeft w:val="0"/>
      <w:marRight w:val="0"/>
      <w:marTop w:val="0"/>
      <w:marBottom w:val="0"/>
      <w:divBdr>
        <w:top w:val="none" w:sz="0" w:space="0" w:color="auto"/>
        <w:left w:val="none" w:sz="0" w:space="0" w:color="auto"/>
        <w:bottom w:val="none" w:sz="0" w:space="0" w:color="auto"/>
        <w:right w:val="none" w:sz="0" w:space="0" w:color="auto"/>
      </w:divBdr>
    </w:div>
    <w:div w:id="191457537">
      <w:bodyDiv w:val="1"/>
      <w:marLeft w:val="0"/>
      <w:marRight w:val="0"/>
      <w:marTop w:val="0"/>
      <w:marBottom w:val="0"/>
      <w:divBdr>
        <w:top w:val="none" w:sz="0" w:space="0" w:color="auto"/>
        <w:left w:val="none" w:sz="0" w:space="0" w:color="auto"/>
        <w:bottom w:val="none" w:sz="0" w:space="0" w:color="auto"/>
        <w:right w:val="none" w:sz="0" w:space="0" w:color="auto"/>
      </w:divBdr>
    </w:div>
    <w:div w:id="191457763">
      <w:bodyDiv w:val="1"/>
      <w:marLeft w:val="0"/>
      <w:marRight w:val="0"/>
      <w:marTop w:val="0"/>
      <w:marBottom w:val="0"/>
      <w:divBdr>
        <w:top w:val="none" w:sz="0" w:space="0" w:color="auto"/>
        <w:left w:val="none" w:sz="0" w:space="0" w:color="auto"/>
        <w:bottom w:val="none" w:sz="0" w:space="0" w:color="auto"/>
        <w:right w:val="none" w:sz="0" w:space="0" w:color="auto"/>
      </w:divBdr>
    </w:div>
    <w:div w:id="195578573">
      <w:bodyDiv w:val="1"/>
      <w:marLeft w:val="0"/>
      <w:marRight w:val="0"/>
      <w:marTop w:val="0"/>
      <w:marBottom w:val="0"/>
      <w:divBdr>
        <w:top w:val="none" w:sz="0" w:space="0" w:color="auto"/>
        <w:left w:val="none" w:sz="0" w:space="0" w:color="auto"/>
        <w:bottom w:val="none" w:sz="0" w:space="0" w:color="auto"/>
        <w:right w:val="none" w:sz="0" w:space="0" w:color="auto"/>
      </w:divBdr>
    </w:div>
    <w:div w:id="202133039">
      <w:bodyDiv w:val="1"/>
      <w:marLeft w:val="0"/>
      <w:marRight w:val="0"/>
      <w:marTop w:val="0"/>
      <w:marBottom w:val="0"/>
      <w:divBdr>
        <w:top w:val="none" w:sz="0" w:space="0" w:color="auto"/>
        <w:left w:val="none" w:sz="0" w:space="0" w:color="auto"/>
        <w:bottom w:val="none" w:sz="0" w:space="0" w:color="auto"/>
        <w:right w:val="none" w:sz="0" w:space="0" w:color="auto"/>
      </w:divBdr>
    </w:div>
    <w:div w:id="205147273">
      <w:bodyDiv w:val="1"/>
      <w:marLeft w:val="0"/>
      <w:marRight w:val="0"/>
      <w:marTop w:val="0"/>
      <w:marBottom w:val="0"/>
      <w:divBdr>
        <w:top w:val="none" w:sz="0" w:space="0" w:color="auto"/>
        <w:left w:val="none" w:sz="0" w:space="0" w:color="auto"/>
        <w:bottom w:val="none" w:sz="0" w:space="0" w:color="auto"/>
        <w:right w:val="none" w:sz="0" w:space="0" w:color="auto"/>
      </w:divBdr>
    </w:div>
    <w:div w:id="209388716">
      <w:bodyDiv w:val="1"/>
      <w:marLeft w:val="0"/>
      <w:marRight w:val="0"/>
      <w:marTop w:val="0"/>
      <w:marBottom w:val="0"/>
      <w:divBdr>
        <w:top w:val="none" w:sz="0" w:space="0" w:color="auto"/>
        <w:left w:val="none" w:sz="0" w:space="0" w:color="auto"/>
        <w:bottom w:val="none" w:sz="0" w:space="0" w:color="auto"/>
        <w:right w:val="none" w:sz="0" w:space="0" w:color="auto"/>
      </w:divBdr>
    </w:div>
    <w:div w:id="214632595">
      <w:bodyDiv w:val="1"/>
      <w:marLeft w:val="0"/>
      <w:marRight w:val="0"/>
      <w:marTop w:val="0"/>
      <w:marBottom w:val="0"/>
      <w:divBdr>
        <w:top w:val="none" w:sz="0" w:space="0" w:color="auto"/>
        <w:left w:val="none" w:sz="0" w:space="0" w:color="auto"/>
        <w:bottom w:val="none" w:sz="0" w:space="0" w:color="auto"/>
        <w:right w:val="none" w:sz="0" w:space="0" w:color="auto"/>
      </w:divBdr>
    </w:div>
    <w:div w:id="226306009">
      <w:bodyDiv w:val="1"/>
      <w:marLeft w:val="0"/>
      <w:marRight w:val="0"/>
      <w:marTop w:val="0"/>
      <w:marBottom w:val="0"/>
      <w:divBdr>
        <w:top w:val="none" w:sz="0" w:space="0" w:color="auto"/>
        <w:left w:val="none" w:sz="0" w:space="0" w:color="auto"/>
        <w:bottom w:val="none" w:sz="0" w:space="0" w:color="auto"/>
        <w:right w:val="none" w:sz="0" w:space="0" w:color="auto"/>
      </w:divBdr>
    </w:div>
    <w:div w:id="243994502">
      <w:bodyDiv w:val="1"/>
      <w:marLeft w:val="0"/>
      <w:marRight w:val="0"/>
      <w:marTop w:val="0"/>
      <w:marBottom w:val="0"/>
      <w:divBdr>
        <w:top w:val="none" w:sz="0" w:space="0" w:color="auto"/>
        <w:left w:val="none" w:sz="0" w:space="0" w:color="auto"/>
        <w:bottom w:val="none" w:sz="0" w:space="0" w:color="auto"/>
        <w:right w:val="none" w:sz="0" w:space="0" w:color="auto"/>
      </w:divBdr>
    </w:div>
    <w:div w:id="251739868">
      <w:bodyDiv w:val="1"/>
      <w:marLeft w:val="0"/>
      <w:marRight w:val="0"/>
      <w:marTop w:val="0"/>
      <w:marBottom w:val="0"/>
      <w:divBdr>
        <w:top w:val="none" w:sz="0" w:space="0" w:color="auto"/>
        <w:left w:val="none" w:sz="0" w:space="0" w:color="auto"/>
        <w:bottom w:val="none" w:sz="0" w:space="0" w:color="auto"/>
        <w:right w:val="none" w:sz="0" w:space="0" w:color="auto"/>
      </w:divBdr>
    </w:div>
    <w:div w:id="255016080">
      <w:bodyDiv w:val="1"/>
      <w:marLeft w:val="0"/>
      <w:marRight w:val="0"/>
      <w:marTop w:val="0"/>
      <w:marBottom w:val="0"/>
      <w:divBdr>
        <w:top w:val="none" w:sz="0" w:space="0" w:color="auto"/>
        <w:left w:val="none" w:sz="0" w:space="0" w:color="auto"/>
        <w:bottom w:val="none" w:sz="0" w:space="0" w:color="auto"/>
        <w:right w:val="none" w:sz="0" w:space="0" w:color="auto"/>
      </w:divBdr>
    </w:div>
    <w:div w:id="263152181">
      <w:bodyDiv w:val="1"/>
      <w:marLeft w:val="0"/>
      <w:marRight w:val="0"/>
      <w:marTop w:val="0"/>
      <w:marBottom w:val="0"/>
      <w:divBdr>
        <w:top w:val="none" w:sz="0" w:space="0" w:color="auto"/>
        <w:left w:val="none" w:sz="0" w:space="0" w:color="auto"/>
        <w:bottom w:val="none" w:sz="0" w:space="0" w:color="auto"/>
        <w:right w:val="none" w:sz="0" w:space="0" w:color="auto"/>
      </w:divBdr>
    </w:div>
    <w:div w:id="274678230">
      <w:bodyDiv w:val="1"/>
      <w:marLeft w:val="0"/>
      <w:marRight w:val="0"/>
      <w:marTop w:val="0"/>
      <w:marBottom w:val="0"/>
      <w:divBdr>
        <w:top w:val="none" w:sz="0" w:space="0" w:color="auto"/>
        <w:left w:val="none" w:sz="0" w:space="0" w:color="auto"/>
        <w:bottom w:val="none" w:sz="0" w:space="0" w:color="auto"/>
        <w:right w:val="none" w:sz="0" w:space="0" w:color="auto"/>
      </w:divBdr>
    </w:div>
    <w:div w:id="277569220">
      <w:bodyDiv w:val="1"/>
      <w:marLeft w:val="0"/>
      <w:marRight w:val="0"/>
      <w:marTop w:val="0"/>
      <w:marBottom w:val="0"/>
      <w:divBdr>
        <w:top w:val="none" w:sz="0" w:space="0" w:color="auto"/>
        <w:left w:val="none" w:sz="0" w:space="0" w:color="auto"/>
        <w:bottom w:val="none" w:sz="0" w:space="0" w:color="auto"/>
        <w:right w:val="none" w:sz="0" w:space="0" w:color="auto"/>
      </w:divBdr>
    </w:div>
    <w:div w:id="278026007">
      <w:bodyDiv w:val="1"/>
      <w:marLeft w:val="0"/>
      <w:marRight w:val="0"/>
      <w:marTop w:val="0"/>
      <w:marBottom w:val="0"/>
      <w:divBdr>
        <w:top w:val="none" w:sz="0" w:space="0" w:color="auto"/>
        <w:left w:val="none" w:sz="0" w:space="0" w:color="auto"/>
        <w:bottom w:val="none" w:sz="0" w:space="0" w:color="auto"/>
        <w:right w:val="none" w:sz="0" w:space="0" w:color="auto"/>
      </w:divBdr>
    </w:div>
    <w:div w:id="283342661">
      <w:bodyDiv w:val="1"/>
      <w:marLeft w:val="0"/>
      <w:marRight w:val="0"/>
      <w:marTop w:val="0"/>
      <w:marBottom w:val="0"/>
      <w:divBdr>
        <w:top w:val="none" w:sz="0" w:space="0" w:color="auto"/>
        <w:left w:val="none" w:sz="0" w:space="0" w:color="auto"/>
        <w:bottom w:val="none" w:sz="0" w:space="0" w:color="auto"/>
        <w:right w:val="none" w:sz="0" w:space="0" w:color="auto"/>
      </w:divBdr>
    </w:div>
    <w:div w:id="287199653">
      <w:bodyDiv w:val="1"/>
      <w:marLeft w:val="0"/>
      <w:marRight w:val="0"/>
      <w:marTop w:val="0"/>
      <w:marBottom w:val="0"/>
      <w:divBdr>
        <w:top w:val="none" w:sz="0" w:space="0" w:color="auto"/>
        <w:left w:val="none" w:sz="0" w:space="0" w:color="auto"/>
        <w:bottom w:val="none" w:sz="0" w:space="0" w:color="auto"/>
        <w:right w:val="none" w:sz="0" w:space="0" w:color="auto"/>
      </w:divBdr>
    </w:div>
    <w:div w:id="302078773">
      <w:bodyDiv w:val="1"/>
      <w:marLeft w:val="0"/>
      <w:marRight w:val="0"/>
      <w:marTop w:val="0"/>
      <w:marBottom w:val="0"/>
      <w:divBdr>
        <w:top w:val="none" w:sz="0" w:space="0" w:color="auto"/>
        <w:left w:val="none" w:sz="0" w:space="0" w:color="auto"/>
        <w:bottom w:val="none" w:sz="0" w:space="0" w:color="auto"/>
        <w:right w:val="none" w:sz="0" w:space="0" w:color="auto"/>
      </w:divBdr>
    </w:div>
    <w:div w:id="306209271">
      <w:bodyDiv w:val="1"/>
      <w:marLeft w:val="0"/>
      <w:marRight w:val="0"/>
      <w:marTop w:val="0"/>
      <w:marBottom w:val="0"/>
      <w:divBdr>
        <w:top w:val="none" w:sz="0" w:space="0" w:color="auto"/>
        <w:left w:val="none" w:sz="0" w:space="0" w:color="auto"/>
        <w:bottom w:val="none" w:sz="0" w:space="0" w:color="auto"/>
        <w:right w:val="none" w:sz="0" w:space="0" w:color="auto"/>
      </w:divBdr>
    </w:div>
    <w:div w:id="319038870">
      <w:bodyDiv w:val="1"/>
      <w:marLeft w:val="0"/>
      <w:marRight w:val="0"/>
      <w:marTop w:val="0"/>
      <w:marBottom w:val="0"/>
      <w:divBdr>
        <w:top w:val="none" w:sz="0" w:space="0" w:color="auto"/>
        <w:left w:val="none" w:sz="0" w:space="0" w:color="auto"/>
        <w:bottom w:val="none" w:sz="0" w:space="0" w:color="auto"/>
        <w:right w:val="none" w:sz="0" w:space="0" w:color="auto"/>
      </w:divBdr>
    </w:div>
    <w:div w:id="319311256">
      <w:bodyDiv w:val="1"/>
      <w:marLeft w:val="0"/>
      <w:marRight w:val="0"/>
      <w:marTop w:val="0"/>
      <w:marBottom w:val="0"/>
      <w:divBdr>
        <w:top w:val="none" w:sz="0" w:space="0" w:color="auto"/>
        <w:left w:val="none" w:sz="0" w:space="0" w:color="auto"/>
        <w:bottom w:val="none" w:sz="0" w:space="0" w:color="auto"/>
        <w:right w:val="none" w:sz="0" w:space="0" w:color="auto"/>
      </w:divBdr>
    </w:div>
    <w:div w:id="339549514">
      <w:bodyDiv w:val="1"/>
      <w:marLeft w:val="0"/>
      <w:marRight w:val="0"/>
      <w:marTop w:val="0"/>
      <w:marBottom w:val="0"/>
      <w:divBdr>
        <w:top w:val="none" w:sz="0" w:space="0" w:color="auto"/>
        <w:left w:val="none" w:sz="0" w:space="0" w:color="auto"/>
        <w:bottom w:val="none" w:sz="0" w:space="0" w:color="auto"/>
        <w:right w:val="none" w:sz="0" w:space="0" w:color="auto"/>
      </w:divBdr>
    </w:div>
    <w:div w:id="356853032">
      <w:bodyDiv w:val="1"/>
      <w:marLeft w:val="0"/>
      <w:marRight w:val="0"/>
      <w:marTop w:val="0"/>
      <w:marBottom w:val="0"/>
      <w:divBdr>
        <w:top w:val="none" w:sz="0" w:space="0" w:color="auto"/>
        <w:left w:val="none" w:sz="0" w:space="0" w:color="auto"/>
        <w:bottom w:val="none" w:sz="0" w:space="0" w:color="auto"/>
        <w:right w:val="none" w:sz="0" w:space="0" w:color="auto"/>
      </w:divBdr>
    </w:div>
    <w:div w:id="357313565">
      <w:bodyDiv w:val="1"/>
      <w:marLeft w:val="0"/>
      <w:marRight w:val="0"/>
      <w:marTop w:val="0"/>
      <w:marBottom w:val="0"/>
      <w:divBdr>
        <w:top w:val="none" w:sz="0" w:space="0" w:color="auto"/>
        <w:left w:val="none" w:sz="0" w:space="0" w:color="auto"/>
        <w:bottom w:val="none" w:sz="0" w:space="0" w:color="auto"/>
        <w:right w:val="none" w:sz="0" w:space="0" w:color="auto"/>
      </w:divBdr>
    </w:div>
    <w:div w:id="372314919">
      <w:bodyDiv w:val="1"/>
      <w:marLeft w:val="0"/>
      <w:marRight w:val="0"/>
      <w:marTop w:val="0"/>
      <w:marBottom w:val="0"/>
      <w:divBdr>
        <w:top w:val="none" w:sz="0" w:space="0" w:color="auto"/>
        <w:left w:val="none" w:sz="0" w:space="0" w:color="auto"/>
        <w:bottom w:val="none" w:sz="0" w:space="0" w:color="auto"/>
        <w:right w:val="none" w:sz="0" w:space="0" w:color="auto"/>
      </w:divBdr>
    </w:div>
    <w:div w:id="381054693">
      <w:bodyDiv w:val="1"/>
      <w:marLeft w:val="0"/>
      <w:marRight w:val="0"/>
      <w:marTop w:val="0"/>
      <w:marBottom w:val="0"/>
      <w:divBdr>
        <w:top w:val="none" w:sz="0" w:space="0" w:color="auto"/>
        <w:left w:val="none" w:sz="0" w:space="0" w:color="auto"/>
        <w:bottom w:val="none" w:sz="0" w:space="0" w:color="auto"/>
        <w:right w:val="none" w:sz="0" w:space="0" w:color="auto"/>
      </w:divBdr>
    </w:div>
    <w:div w:id="385957490">
      <w:bodyDiv w:val="1"/>
      <w:marLeft w:val="0"/>
      <w:marRight w:val="0"/>
      <w:marTop w:val="0"/>
      <w:marBottom w:val="0"/>
      <w:divBdr>
        <w:top w:val="none" w:sz="0" w:space="0" w:color="auto"/>
        <w:left w:val="none" w:sz="0" w:space="0" w:color="auto"/>
        <w:bottom w:val="none" w:sz="0" w:space="0" w:color="auto"/>
        <w:right w:val="none" w:sz="0" w:space="0" w:color="auto"/>
      </w:divBdr>
    </w:div>
    <w:div w:id="388499544">
      <w:bodyDiv w:val="1"/>
      <w:marLeft w:val="0"/>
      <w:marRight w:val="0"/>
      <w:marTop w:val="0"/>
      <w:marBottom w:val="0"/>
      <w:divBdr>
        <w:top w:val="none" w:sz="0" w:space="0" w:color="auto"/>
        <w:left w:val="none" w:sz="0" w:space="0" w:color="auto"/>
        <w:bottom w:val="none" w:sz="0" w:space="0" w:color="auto"/>
        <w:right w:val="none" w:sz="0" w:space="0" w:color="auto"/>
      </w:divBdr>
    </w:div>
    <w:div w:id="398745807">
      <w:bodyDiv w:val="1"/>
      <w:marLeft w:val="0"/>
      <w:marRight w:val="0"/>
      <w:marTop w:val="0"/>
      <w:marBottom w:val="0"/>
      <w:divBdr>
        <w:top w:val="none" w:sz="0" w:space="0" w:color="auto"/>
        <w:left w:val="none" w:sz="0" w:space="0" w:color="auto"/>
        <w:bottom w:val="none" w:sz="0" w:space="0" w:color="auto"/>
        <w:right w:val="none" w:sz="0" w:space="0" w:color="auto"/>
      </w:divBdr>
    </w:div>
    <w:div w:id="401566223">
      <w:bodyDiv w:val="1"/>
      <w:marLeft w:val="0"/>
      <w:marRight w:val="0"/>
      <w:marTop w:val="0"/>
      <w:marBottom w:val="0"/>
      <w:divBdr>
        <w:top w:val="none" w:sz="0" w:space="0" w:color="auto"/>
        <w:left w:val="none" w:sz="0" w:space="0" w:color="auto"/>
        <w:bottom w:val="none" w:sz="0" w:space="0" w:color="auto"/>
        <w:right w:val="none" w:sz="0" w:space="0" w:color="auto"/>
      </w:divBdr>
    </w:div>
    <w:div w:id="405226681">
      <w:bodyDiv w:val="1"/>
      <w:marLeft w:val="0"/>
      <w:marRight w:val="0"/>
      <w:marTop w:val="0"/>
      <w:marBottom w:val="0"/>
      <w:divBdr>
        <w:top w:val="none" w:sz="0" w:space="0" w:color="auto"/>
        <w:left w:val="none" w:sz="0" w:space="0" w:color="auto"/>
        <w:bottom w:val="none" w:sz="0" w:space="0" w:color="auto"/>
        <w:right w:val="none" w:sz="0" w:space="0" w:color="auto"/>
      </w:divBdr>
    </w:div>
    <w:div w:id="406998681">
      <w:bodyDiv w:val="1"/>
      <w:marLeft w:val="0"/>
      <w:marRight w:val="0"/>
      <w:marTop w:val="0"/>
      <w:marBottom w:val="0"/>
      <w:divBdr>
        <w:top w:val="none" w:sz="0" w:space="0" w:color="auto"/>
        <w:left w:val="none" w:sz="0" w:space="0" w:color="auto"/>
        <w:bottom w:val="none" w:sz="0" w:space="0" w:color="auto"/>
        <w:right w:val="none" w:sz="0" w:space="0" w:color="auto"/>
      </w:divBdr>
    </w:div>
    <w:div w:id="409471148">
      <w:bodyDiv w:val="1"/>
      <w:marLeft w:val="0"/>
      <w:marRight w:val="0"/>
      <w:marTop w:val="0"/>
      <w:marBottom w:val="0"/>
      <w:divBdr>
        <w:top w:val="none" w:sz="0" w:space="0" w:color="auto"/>
        <w:left w:val="none" w:sz="0" w:space="0" w:color="auto"/>
        <w:bottom w:val="none" w:sz="0" w:space="0" w:color="auto"/>
        <w:right w:val="none" w:sz="0" w:space="0" w:color="auto"/>
      </w:divBdr>
    </w:div>
    <w:div w:id="420108208">
      <w:bodyDiv w:val="1"/>
      <w:marLeft w:val="0"/>
      <w:marRight w:val="0"/>
      <w:marTop w:val="0"/>
      <w:marBottom w:val="0"/>
      <w:divBdr>
        <w:top w:val="none" w:sz="0" w:space="0" w:color="auto"/>
        <w:left w:val="none" w:sz="0" w:space="0" w:color="auto"/>
        <w:bottom w:val="none" w:sz="0" w:space="0" w:color="auto"/>
        <w:right w:val="none" w:sz="0" w:space="0" w:color="auto"/>
      </w:divBdr>
    </w:div>
    <w:div w:id="425929094">
      <w:bodyDiv w:val="1"/>
      <w:marLeft w:val="0"/>
      <w:marRight w:val="0"/>
      <w:marTop w:val="0"/>
      <w:marBottom w:val="0"/>
      <w:divBdr>
        <w:top w:val="none" w:sz="0" w:space="0" w:color="auto"/>
        <w:left w:val="none" w:sz="0" w:space="0" w:color="auto"/>
        <w:bottom w:val="none" w:sz="0" w:space="0" w:color="auto"/>
        <w:right w:val="none" w:sz="0" w:space="0" w:color="auto"/>
      </w:divBdr>
    </w:div>
    <w:div w:id="430928792">
      <w:bodyDiv w:val="1"/>
      <w:marLeft w:val="0"/>
      <w:marRight w:val="0"/>
      <w:marTop w:val="0"/>
      <w:marBottom w:val="0"/>
      <w:divBdr>
        <w:top w:val="none" w:sz="0" w:space="0" w:color="auto"/>
        <w:left w:val="none" w:sz="0" w:space="0" w:color="auto"/>
        <w:bottom w:val="none" w:sz="0" w:space="0" w:color="auto"/>
        <w:right w:val="none" w:sz="0" w:space="0" w:color="auto"/>
      </w:divBdr>
    </w:div>
    <w:div w:id="443693950">
      <w:bodyDiv w:val="1"/>
      <w:marLeft w:val="0"/>
      <w:marRight w:val="0"/>
      <w:marTop w:val="0"/>
      <w:marBottom w:val="0"/>
      <w:divBdr>
        <w:top w:val="none" w:sz="0" w:space="0" w:color="auto"/>
        <w:left w:val="none" w:sz="0" w:space="0" w:color="auto"/>
        <w:bottom w:val="none" w:sz="0" w:space="0" w:color="auto"/>
        <w:right w:val="none" w:sz="0" w:space="0" w:color="auto"/>
      </w:divBdr>
    </w:div>
    <w:div w:id="459998779">
      <w:bodyDiv w:val="1"/>
      <w:marLeft w:val="0"/>
      <w:marRight w:val="0"/>
      <w:marTop w:val="0"/>
      <w:marBottom w:val="0"/>
      <w:divBdr>
        <w:top w:val="none" w:sz="0" w:space="0" w:color="auto"/>
        <w:left w:val="none" w:sz="0" w:space="0" w:color="auto"/>
        <w:bottom w:val="none" w:sz="0" w:space="0" w:color="auto"/>
        <w:right w:val="none" w:sz="0" w:space="0" w:color="auto"/>
      </w:divBdr>
    </w:div>
    <w:div w:id="472481055">
      <w:bodyDiv w:val="1"/>
      <w:marLeft w:val="0"/>
      <w:marRight w:val="0"/>
      <w:marTop w:val="0"/>
      <w:marBottom w:val="0"/>
      <w:divBdr>
        <w:top w:val="none" w:sz="0" w:space="0" w:color="auto"/>
        <w:left w:val="none" w:sz="0" w:space="0" w:color="auto"/>
        <w:bottom w:val="none" w:sz="0" w:space="0" w:color="auto"/>
        <w:right w:val="none" w:sz="0" w:space="0" w:color="auto"/>
      </w:divBdr>
    </w:div>
    <w:div w:id="492767015">
      <w:bodyDiv w:val="1"/>
      <w:marLeft w:val="0"/>
      <w:marRight w:val="0"/>
      <w:marTop w:val="0"/>
      <w:marBottom w:val="0"/>
      <w:divBdr>
        <w:top w:val="none" w:sz="0" w:space="0" w:color="auto"/>
        <w:left w:val="none" w:sz="0" w:space="0" w:color="auto"/>
        <w:bottom w:val="none" w:sz="0" w:space="0" w:color="auto"/>
        <w:right w:val="none" w:sz="0" w:space="0" w:color="auto"/>
      </w:divBdr>
    </w:div>
    <w:div w:id="494496800">
      <w:bodyDiv w:val="1"/>
      <w:marLeft w:val="0"/>
      <w:marRight w:val="0"/>
      <w:marTop w:val="0"/>
      <w:marBottom w:val="0"/>
      <w:divBdr>
        <w:top w:val="none" w:sz="0" w:space="0" w:color="auto"/>
        <w:left w:val="none" w:sz="0" w:space="0" w:color="auto"/>
        <w:bottom w:val="none" w:sz="0" w:space="0" w:color="auto"/>
        <w:right w:val="none" w:sz="0" w:space="0" w:color="auto"/>
      </w:divBdr>
    </w:div>
    <w:div w:id="495651979">
      <w:bodyDiv w:val="1"/>
      <w:marLeft w:val="0"/>
      <w:marRight w:val="0"/>
      <w:marTop w:val="0"/>
      <w:marBottom w:val="0"/>
      <w:divBdr>
        <w:top w:val="none" w:sz="0" w:space="0" w:color="auto"/>
        <w:left w:val="none" w:sz="0" w:space="0" w:color="auto"/>
        <w:bottom w:val="none" w:sz="0" w:space="0" w:color="auto"/>
        <w:right w:val="none" w:sz="0" w:space="0" w:color="auto"/>
      </w:divBdr>
    </w:div>
    <w:div w:id="496187257">
      <w:bodyDiv w:val="1"/>
      <w:marLeft w:val="0"/>
      <w:marRight w:val="0"/>
      <w:marTop w:val="0"/>
      <w:marBottom w:val="0"/>
      <w:divBdr>
        <w:top w:val="none" w:sz="0" w:space="0" w:color="auto"/>
        <w:left w:val="none" w:sz="0" w:space="0" w:color="auto"/>
        <w:bottom w:val="none" w:sz="0" w:space="0" w:color="auto"/>
        <w:right w:val="none" w:sz="0" w:space="0" w:color="auto"/>
      </w:divBdr>
    </w:div>
    <w:div w:id="509565218">
      <w:bodyDiv w:val="1"/>
      <w:marLeft w:val="0"/>
      <w:marRight w:val="0"/>
      <w:marTop w:val="0"/>
      <w:marBottom w:val="0"/>
      <w:divBdr>
        <w:top w:val="none" w:sz="0" w:space="0" w:color="auto"/>
        <w:left w:val="none" w:sz="0" w:space="0" w:color="auto"/>
        <w:bottom w:val="none" w:sz="0" w:space="0" w:color="auto"/>
        <w:right w:val="none" w:sz="0" w:space="0" w:color="auto"/>
      </w:divBdr>
    </w:div>
    <w:div w:id="512568595">
      <w:bodyDiv w:val="1"/>
      <w:marLeft w:val="0"/>
      <w:marRight w:val="0"/>
      <w:marTop w:val="0"/>
      <w:marBottom w:val="0"/>
      <w:divBdr>
        <w:top w:val="none" w:sz="0" w:space="0" w:color="auto"/>
        <w:left w:val="none" w:sz="0" w:space="0" w:color="auto"/>
        <w:bottom w:val="none" w:sz="0" w:space="0" w:color="auto"/>
        <w:right w:val="none" w:sz="0" w:space="0" w:color="auto"/>
      </w:divBdr>
    </w:div>
    <w:div w:id="522594053">
      <w:bodyDiv w:val="1"/>
      <w:marLeft w:val="0"/>
      <w:marRight w:val="0"/>
      <w:marTop w:val="0"/>
      <w:marBottom w:val="0"/>
      <w:divBdr>
        <w:top w:val="none" w:sz="0" w:space="0" w:color="auto"/>
        <w:left w:val="none" w:sz="0" w:space="0" w:color="auto"/>
        <w:bottom w:val="none" w:sz="0" w:space="0" w:color="auto"/>
        <w:right w:val="none" w:sz="0" w:space="0" w:color="auto"/>
      </w:divBdr>
    </w:div>
    <w:div w:id="524565042">
      <w:bodyDiv w:val="1"/>
      <w:marLeft w:val="0"/>
      <w:marRight w:val="0"/>
      <w:marTop w:val="0"/>
      <w:marBottom w:val="0"/>
      <w:divBdr>
        <w:top w:val="none" w:sz="0" w:space="0" w:color="auto"/>
        <w:left w:val="none" w:sz="0" w:space="0" w:color="auto"/>
        <w:bottom w:val="none" w:sz="0" w:space="0" w:color="auto"/>
        <w:right w:val="none" w:sz="0" w:space="0" w:color="auto"/>
      </w:divBdr>
    </w:div>
    <w:div w:id="526454827">
      <w:bodyDiv w:val="1"/>
      <w:marLeft w:val="0"/>
      <w:marRight w:val="0"/>
      <w:marTop w:val="0"/>
      <w:marBottom w:val="0"/>
      <w:divBdr>
        <w:top w:val="none" w:sz="0" w:space="0" w:color="auto"/>
        <w:left w:val="none" w:sz="0" w:space="0" w:color="auto"/>
        <w:bottom w:val="none" w:sz="0" w:space="0" w:color="auto"/>
        <w:right w:val="none" w:sz="0" w:space="0" w:color="auto"/>
      </w:divBdr>
    </w:div>
    <w:div w:id="541479912">
      <w:bodyDiv w:val="1"/>
      <w:marLeft w:val="0"/>
      <w:marRight w:val="0"/>
      <w:marTop w:val="0"/>
      <w:marBottom w:val="0"/>
      <w:divBdr>
        <w:top w:val="none" w:sz="0" w:space="0" w:color="auto"/>
        <w:left w:val="none" w:sz="0" w:space="0" w:color="auto"/>
        <w:bottom w:val="none" w:sz="0" w:space="0" w:color="auto"/>
        <w:right w:val="none" w:sz="0" w:space="0" w:color="auto"/>
      </w:divBdr>
    </w:div>
    <w:div w:id="542599675">
      <w:bodyDiv w:val="1"/>
      <w:marLeft w:val="0"/>
      <w:marRight w:val="0"/>
      <w:marTop w:val="0"/>
      <w:marBottom w:val="0"/>
      <w:divBdr>
        <w:top w:val="none" w:sz="0" w:space="0" w:color="auto"/>
        <w:left w:val="none" w:sz="0" w:space="0" w:color="auto"/>
        <w:bottom w:val="none" w:sz="0" w:space="0" w:color="auto"/>
        <w:right w:val="none" w:sz="0" w:space="0" w:color="auto"/>
      </w:divBdr>
    </w:div>
    <w:div w:id="547575847">
      <w:bodyDiv w:val="1"/>
      <w:marLeft w:val="0"/>
      <w:marRight w:val="0"/>
      <w:marTop w:val="0"/>
      <w:marBottom w:val="0"/>
      <w:divBdr>
        <w:top w:val="none" w:sz="0" w:space="0" w:color="auto"/>
        <w:left w:val="none" w:sz="0" w:space="0" w:color="auto"/>
        <w:bottom w:val="none" w:sz="0" w:space="0" w:color="auto"/>
        <w:right w:val="none" w:sz="0" w:space="0" w:color="auto"/>
      </w:divBdr>
    </w:div>
    <w:div w:id="550962619">
      <w:bodyDiv w:val="1"/>
      <w:marLeft w:val="0"/>
      <w:marRight w:val="0"/>
      <w:marTop w:val="0"/>
      <w:marBottom w:val="0"/>
      <w:divBdr>
        <w:top w:val="none" w:sz="0" w:space="0" w:color="auto"/>
        <w:left w:val="none" w:sz="0" w:space="0" w:color="auto"/>
        <w:bottom w:val="none" w:sz="0" w:space="0" w:color="auto"/>
        <w:right w:val="none" w:sz="0" w:space="0" w:color="auto"/>
      </w:divBdr>
    </w:div>
    <w:div w:id="564337067">
      <w:bodyDiv w:val="1"/>
      <w:marLeft w:val="0"/>
      <w:marRight w:val="0"/>
      <w:marTop w:val="0"/>
      <w:marBottom w:val="0"/>
      <w:divBdr>
        <w:top w:val="none" w:sz="0" w:space="0" w:color="auto"/>
        <w:left w:val="none" w:sz="0" w:space="0" w:color="auto"/>
        <w:bottom w:val="none" w:sz="0" w:space="0" w:color="auto"/>
        <w:right w:val="none" w:sz="0" w:space="0" w:color="auto"/>
      </w:divBdr>
    </w:div>
    <w:div w:id="566116384">
      <w:bodyDiv w:val="1"/>
      <w:marLeft w:val="0"/>
      <w:marRight w:val="0"/>
      <w:marTop w:val="0"/>
      <w:marBottom w:val="0"/>
      <w:divBdr>
        <w:top w:val="none" w:sz="0" w:space="0" w:color="auto"/>
        <w:left w:val="none" w:sz="0" w:space="0" w:color="auto"/>
        <w:bottom w:val="none" w:sz="0" w:space="0" w:color="auto"/>
        <w:right w:val="none" w:sz="0" w:space="0" w:color="auto"/>
      </w:divBdr>
    </w:div>
    <w:div w:id="578640394">
      <w:bodyDiv w:val="1"/>
      <w:marLeft w:val="0"/>
      <w:marRight w:val="0"/>
      <w:marTop w:val="0"/>
      <w:marBottom w:val="0"/>
      <w:divBdr>
        <w:top w:val="none" w:sz="0" w:space="0" w:color="auto"/>
        <w:left w:val="none" w:sz="0" w:space="0" w:color="auto"/>
        <w:bottom w:val="none" w:sz="0" w:space="0" w:color="auto"/>
        <w:right w:val="none" w:sz="0" w:space="0" w:color="auto"/>
      </w:divBdr>
    </w:div>
    <w:div w:id="583294742">
      <w:bodyDiv w:val="1"/>
      <w:marLeft w:val="0"/>
      <w:marRight w:val="0"/>
      <w:marTop w:val="0"/>
      <w:marBottom w:val="0"/>
      <w:divBdr>
        <w:top w:val="none" w:sz="0" w:space="0" w:color="auto"/>
        <w:left w:val="none" w:sz="0" w:space="0" w:color="auto"/>
        <w:bottom w:val="none" w:sz="0" w:space="0" w:color="auto"/>
        <w:right w:val="none" w:sz="0" w:space="0" w:color="auto"/>
      </w:divBdr>
    </w:div>
    <w:div w:id="589312259">
      <w:bodyDiv w:val="1"/>
      <w:marLeft w:val="0"/>
      <w:marRight w:val="0"/>
      <w:marTop w:val="0"/>
      <w:marBottom w:val="0"/>
      <w:divBdr>
        <w:top w:val="none" w:sz="0" w:space="0" w:color="auto"/>
        <w:left w:val="none" w:sz="0" w:space="0" w:color="auto"/>
        <w:bottom w:val="none" w:sz="0" w:space="0" w:color="auto"/>
        <w:right w:val="none" w:sz="0" w:space="0" w:color="auto"/>
      </w:divBdr>
    </w:div>
    <w:div w:id="598031250">
      <w:bodyDiv w:val="1"/>
      <w:marLeft w:val="0"/>
      <w:marRight w:val="0"/>
      <w:marTop w:val="0"/>
      <w:marBottom w:val="0"/>
      <w:divBdr>
        <w:top w:val="none" w:sz="0" w:space="0" w:color="auto"/>
        <w:left w:val="none" w:sz="0" w:space="0" w:color="auto"/>
        <w:bottom w:val="none" w:sz="0" w:space="0" w:color="auto"/>
        <w:right w:val="none" w:sz="0" w:space="0" w:color="auto"/>
      </w:divBdr>
    </w:div>
    <w:div w:id="606305283">
      <w:bodyDiv w:val="1"/>
      <w:marLeft w:val="0"/>
      <w:marRight w:val="0"/>
      <w:marTop w:val="0"/>
      <w:marBottom w:val="0"/>
      <w:divBdr>
        <w:top w:val="none" w:sz="0" w:space="0" w:color="auto"/>
        <w:left w:val="none" w:sz="0" w:space="0" w:color="auto"/>
        <w:bottom w:val="none" w:sz="0" w:space="0" w:color="auto"/>
        <w:right w:val="none" w:sz="0" w:space="0" w:color="auto"/>
      </w:divBdr>
    </w:div>
    <w:div w:id="613446440">
      <w:bodyDiv w:val="1"/>
      <w:marLeft w:val="0"/>
      <w:marRight w:val="0"/>
      <w:marTop w:val="0"/>
      <w:marBottom w:val="0"/>
      <w:divBdr>
        <w:top w:val="none" w:sz="0" w:space="0" w:color="auto"/>
        <w:left w:val="none" w:sz="0" w:space="0" w:color="auto"/>
        <w:bottom w:val="none" w:sz="0" w:space="0" w:color="auto"/>
        <w:right w:val="none" w:sz="0" w:space="0" w:color="auto"/>
      </w:divBdr>
    </w:div>
    <w:div w:id="615334078">
      <w:bodyDiv w:val="1"/>
      <w:marLeft w:val="0"/>
      <w:marRight w:val="0"/>
      <w:marTop w:val="0"/>
      <w:marBottom w:val="0"/>
      <w:divBdr>
        <w:top w:val="none" w:sz="0" w:space="0" w:color="auto"/>
        <w:left w:val="none" w:sz="0" w:space="0" w:color="auto"/>
        <w:bottom w:val="none" w:sz="0" w:space="0" w:color="auto"/>
        <w:right w:val="none" w:sz="0" w:space="0" w:color="auto"/>
      </w:divBdr>
    </w:div>
    <w:div w:id="615911689">
      <w:bodyDiv w:val="1"/>
      <w:marLeft w:val="0"/>
      <w:marRight w:val="0"/>
      <w:marTop w:val="0"/>
      <w:marBottom w:val="0"/>
      <w:divBdr>
        <w:top w:val="none" w:sz="0" w:space="0" w:color="auto"/>
        <w:left w:val="none" w:sz="0" w:space="0" w:color="auto"/>
        <w:bottom w:val="none" w:sz="0" w:space="0" w:color="auto"/>
        <w:right w:val="none" w:sz="0" w:space="0" w:color="auto"/>
      </w:divBdr>
    </w:div>
    <w:div w:id="622075568">
      <w:bodyDiv w:val="1"/>
      <w:marLeft w:val="0"/>
      <w:marRight w:val="0"/>
      <w:marTop w:val="0"/>
      <w:marBottom w:val="0"/>
      <w:divBdr>
        <w:top w:val="none" w:sz="0" w:space="0" w:color="auto"/>
        <w:left w:val="none" w:sz="0" w:space="0" w:color="auto"/>
        <w:bottom w:val="none" w:sz="0" w:space="0" w:color="auto"/>
        <w:right w:val="none" w:sz="0" w:space="0" w:color="auto"/>
      </w:divBdr>
      <w:divsChild>
        <w:div w:id="809400760">
          <w:marLeft w:val="0"/>
          <w:marRight w:val="0"/>
          <w:marTop w:val="0"/>
          <w:marBottom w:val="0"/>
          <w:divBdr>
            <w:top w:val="none" w:sz="0" w:space="0" w:color="auto"/>
            <w:left w:val="none" w:sz="0" w:space="0" w:color="auto"/>
            <w:bottom w:val="none" w:sz="0" w:space="0" w:color="auto"/>
            <w:right w:val="none" w:sz="0" w:space="0" w:color="auto"/>
          </w:divBdr>
        </w:div>
      </w:divsChild>
    </w:div>
    <w:div w:id="643238563">
      <w:bodyDiv w:val="1"/>
      <w:marLeft w:val="0"/>
      <w:marRight w:val="0"/>
      <w:marTop w:val="0"/>
      <w:marBottom w:val="0"/>
      <w:divBdr>
        <w:top w:val="none" w:sz="0" w:space="0" w:color="auto"/>
        <w:left w:val="none" w:sz="0" w:space="0" w:color="auto"/>
        <w:bottom w:val="none" w:sz="0" w:space="0" w:color="auto"/>
        <w:right w:val="none" w:sz="0" w:space="0" w:color="auto"/>
      </w:divBdr>
    </w:div>
    <w:div w:id="643511042">
      <w:bodyDiv w:val="1"/>
      <w:marLeft w:val="0"/>
      <w:marRight w:val="0"/>
      <w:marTop w:val="0"/>
      <w:marBottom w:val="0"/>
      <w:divBdr>
        <w:top w:val="none" w:sz="0" w:space="0" w:color="auto"/>
        <w:left w:val="none" w:sz="0" w:space="0" w:color="auto"/>
        <w:bottom w:val="none" w:sz="0" w:space="0" w:color="auto"/>
        <w:right w:val="none" w:sz="0" w:space="0" w:color="auto"/>
      </w:divBdr>
    </w:div>
    <w:div w:id="646712113">
      <w:bodyDiv w:val="1"/>
      <w:marLeft w:val="0"/>
      <w:marRight w:val="0"/>
      <w:marTop w:val="0"/>
      <w:marBottom w:val="0"/>
      <w:divBdr>
        <w:top w:val="none" w:sz="0" w:space="0" w:color="auto"/>
        <w:left w:val="none" w:sz="0" w:space="0" w:color="auto"/>
        <w:bottom w:val="none" w:sz="0" w:space="0" w:color="auto"/>
        <w:right w:val="none" w:sz="0" w:space="0" w:color="auto"/>
      </w:divBdr>
    </w:div>
    <w:div w:id="662440738">
      <w:bodyDiv w:val="1"/>
      <w:marLeft w:val="0"/>
      <w:marRight w:val="0"/>
      <w:marTop w:val="0"/>
      <w:marBottom w:val="0"/>
      <w:divBdr>
        <w:top w:val="none" w:sz="0" w:space="0" w:color="auto"/>
        <w:left w:val="none" w:sz="0" w:space="0" w:color="auto"/>
        <w:bottom w:val="none" w:sz="0" w:space="0" w:color="auto"/>
        <w:right w:val="none" w:sz="0" w:space="0" w:color="auto"/>
      </w:divBdr>
    </w:div>
    <w:div w:id="664212166">
      <w:bodyDiv w:val="1"/>
      <w:marLeft w:val="0"/>
      <w:marRight w:val="0"/>
      <w:marTop w:val="0"/>
      <w:marBottom w:val="0"/>
      <w:divBdr>
        <w:top w:val="none" w:sz="0" w:space="0" w:color="auto"/>
        <w:left w:val="none" w:sz="0" w:space="0" w:color="auto"/>
        <w:bottom w:val="none" w:sz="0" w:space="0" w:color="auto"/>
        <w:right w:val="none" w:sz="0" w:space="0" w:color="auto"/>
      </w:divBdr>
    </w:div>
    <w:div w:id="664360305">
      <w:bodyDiv w:val="1"/>
      <w:marLeft w:val="0"/>
      <w:marRight w:val="0"/>
      <w:marTop w:val="0"/>
      <w:marBottom w:val="0"/>
      <w:divBdr>
        <w:top w:val="none" w:sz="0" w:space="0" w:color="auto"/>
        <w:left w:val="none" w:sz="0" w:space="0" w:color="auto"/>
        <w:bottom w:val="none" w:sz="0" w:space="0" w:color="auto"/>
        <w:right w:val="none" w:sz="0" w:space="0" w:color="auto"/>
      </w:divBdr>
    </w:div>
    <w:div w:id="670448684">
      <w:bodyDiv w:val="1"/>
      <w:marLeft w:val="0"/>
      <w:marRight w:val="0"/>
      <w:marTop w:val="0"/>
      <w:marBottom w:val="0"/>
      <w:divBdr>
        <w:top w:val="none" w:sz="0" w:space="0" w:color="auto"/>
        <w:left w:val="none" w:sz="0" w:space="0" w:color="auto"/>
        <w:bottom w:val="none" w:sz="0" w:space="0" w:color="auto"/>
        <w:right w:val="none" w:sz="0" w:space="0" w:color="auto"/>
      </w:divBdr>
    </w:div>
    <w:div w:id="674845901">
      <w:bodyDiv w:val="1"/>
      <w:marLeft w:val="0"/>
      <w:marRight w:val="0"/>
      <w:marTop w:val="0"/>
      <w:marBottom w:val="0"/>
      <w:divBdr>
        <w:top w:val="none" w:sz="0" w:space="0" w:color="auto"/>
        <w:left w:val="none" w:sz="0" w:space="0" w:color="auto"/>
        <w:bottom w:val="none" w:sz="0" w:space="0" w:color="auto"/>
        <w:right w:val="none" w:sz="0" w:space="0" w:color="auto"/>
      </w:divBdr>
    </w:div>
    <w:div w:id="677272773">
      <w:bodyDiv w:val="1"/>
      <w:marLeft w:val="0"/>
      <w:marRight w:val="0"/>
      <w:marTop w:val="0"/>
      <w:marBottom w:val="0"/>
      <w:divBdr>
        <w:top w:val="none" w:sz="0" w:space="0" w:color="auto"/>
        <w:left w:val="none" w:sz="0" w:space="0" w:color="auto"/>
        <w:bottom w:val="none" w:sz="0" w:space="0" w:color="auto"/>
        <w:right w:val="none" w:sz="0" w:space="0" w:color="auto"/>
      </w:divBdr>
    </w:div>
    <w:div w:id="685400596">
      <w:bodyDiv w:val="1"/>
      <w:marLeft w:val="0"/>
      <w:marRight w:val="0"/>
      <w:marTop w:val="0"/>
      <w:marBottom w:val="0"/>
      <w:divBdr>
        <w:top w:val="none" w:sz="0" w:space="0" w:color="auto"/>
        <w:left w:val="none" w:sz="0" w:space="0" w:color="auto"/>
        <w:bottom w:val="none" w:sz="0" w:space="0" w:color="auto"/>
        <w:right w:val="none" w:sz="0" w:space="0" w:color="auto"/>
      </w:divBdr>
    </w:div>
    <w:div w:id="685644252">
      <w:bodyDiv w:val="1"/>
      <w:marLeft w:val="0"/>
      <w:marRight w:val="0"/>
      <w:marTop w:val="0"/>
      <w:marBottom w:val="0"/>
      <w:divBdr>
        <w:top w:val="none" w:sz="0" w:space="0" w:color="auto"/>
        <w:left w:val="none" w:sz="0" w:space="0" w:color="auto"/>
        <w:bottom w:val="none" w:sz="0" w:space="0" w:color="auto"/>
        <w:right w:val="none" w:sz="0" w:space="0" w:color="auto"/>
      </w:divBdr>
    </w:div>
    <w:div w:id="694379614">
      <w:bodyDiv w:val="1"/>
      <w:marLeft w:val="0"/>
      <w:marRight w:val="0"/>
      <w:marTop w:val="0"/>
      <w:marBottom w:val="0"/>
      <w:divBdr>
        <w:top w:val="none" w:sz="0" w:space="0" w:color="auto"/>
        <w:left w:val="none" w:sz="0" w:space="0" w:color="auto"/>
        <w:bottom w:val="none" w:sz="0" w:space="0" w:color="auto"/>
        <w:right w:val="none" w:sz="0" w:space="0" w:color="auto"/>
      </w:divBdr>
    </w:div>
    <w:div w:id="703485824">
      <w:bodyDiv w:val="1"/>
      <w:marLeft w:val="0"/>
      <w:marRight w:val="0"/>
      <w:marTop w:val="0"/>
      <w:marBottom w:val="0"/>
      <w:divBdr>
        <w:top w:val="none" w:sz="0" w:space="0" w:color="auto"/>
        <w:left w:val="none" w:sz="0" w:space="0" w:color="auto"/>
        <w:bottom w:val="none" w:sz="0" w:space="0" w:color="auto"/>
        <w:right w:val="none" w:sz="0" w:space="0" w:color="auto"/>
      </w:divBdr>
    </w:div>
    <w:div w:id="711686348">
      <w:bodyDiv w:val="1"/>
      <w:marLeft w:val="0"/>
      <w:marRight w:val="0"/>
      <w:marTop w:val="0"/>
      <w:marBottom w:val="0"/>
      <w:divBdr>
        <w:top w:val="none" w:sz="0" w:space="0" w:color="auto"/>
        <w:left w:val="none" w:sz="0" w:space="0" w:color="auto"/>
        <w:bottom w:val="none" w:sz="0" w:space="0" w:color="auto"/>
        <w:right w:val="none" w:sz="0" w:space="0" w:color="auto"/>
      </w:divBdr>
    </w:div>
    <w:div w:id="712539256">
      <w:bodyDiv w:val="1"/>
      <w:marLeft w:val="0"/>
      <w:marRight w:val="0"/>
      <w:marTop w:val="0"/>
      <w:marBottom w:val="0"/>
      <w:divBdr>
        <w:top w:val="none" w:sz="0" w:space="0" w:color="auto"/>
        <w:left w:val="none" w:sz="0" w:space="0" w:color="auto"/>
        <w:bottom w:val="none" w:sz="0" w:space="0" w:color="auto"/>
        <w:right w:val="none" w:sz="0" w:space="0" w:color="auto"/>
      </w:divBdr>
    </w:div>
    <w:div w:id="719865852">
      <w:bodyDiv w:val="1"/>
      <w:marLeft w:val="0"/>
      <w:marRight w:val="0"/>
      <w:marTop w:val="0"/>
      <w:marBottom w:val="0"/>
      <w:divBdr>
        <w:top w:val="none" w:sz="0" w:space="0" w:color="auto"/>
        <w:left w:val="none" w:sz="0" w:space="0" w:color="auto"/>
        <w:bottom w:val="none" w:sz="0" w:space="0" w:color="auto"/>
        <w:right w:val="none" w:sz="0" w:space="0" w:color="auto"/>
      </w:divBdr>
    </w:div>
    <w:div w:id="722565441">
      <w:bodyDiv w:val="1"/>
      <w:marLeft w:val="0"/>
      <w:marRight w:val="0"/>
      <w:marTop w:val="0"/>
      <w:marBottom w:val="0"/>
      <w:divBdr>
        <w:top w:val="none" w:sz="0" w:space="0" w:color="auto"/>
        <w:left w:val="none" w:sz="0" w:space="0" w:color="auto"/>
        <w:bottom w:val="none" w:sz="0" w:space="0" w:color="auto"/>
        <w:right w:val="none" w:sz="0" w:space="0" w:color="auto"/>
      </w:divBdr>
    </w:div>
    <w:div w:id="725105687">
      <w:bodyDiv w:val="1"/>
      <w:marLeft w:val="0"/>
      <w:marRight w:val="0"/>
      <w:marTop w:val="0"/>
      <w:marBottom w:val="0"/>
      <w:divBdr>
        <w:top w:val="none" w:sz="0" w:space="0" w:color="auto"/>
        <w:left w:val="none" w:sz="0" w:space="0" w:color="auto"/>
        <w:bottom w:val="none" w:sz="0" w:space="0" w:color="auto"/>
        <w:right w:val="none" w:sz="0" w:space="0" w:color="auto"/>
      </w:divBdr>
    </w:div>
    <w:div w:id="729158572">
      <w:bodyDiv w:val="1"/>
      <w:marLeft w:val="0"/>
      <w:marRight w:val="0"/>
      <w:marTop w:val="0"/>
      <w:marBottom w:val="0"/>
      <w:divBdr>
        <w:top w:val="none" w:sz="0" w:space="0" w:color="auto"/>
        <w:left w:val="none" w:sz="0" w:space="0" w:color="auto"/>
        <w:bottom w:val="none" w:sz="0" w:space="0" w:color="auto"/>
        <w:right w:val="none" w:sz="0" w:space="0" w:color="auto"/>
      </w:divBdr>
    </w:div>
    <w:div w:id="731193647">
      <w:bodyDiv w:val="1"/>
      <w:marLeft w:val="0"/>
      <w:marRight w:val="0"/>
      <w:marTop w:val="0"/>
      <w:marBottom w:val="0"/>
      <w:divBdr>
        <w:top w:val="none" w:sz="0" w:space="0" w:color="auto"/>
        <w:left w:val="none" w:sz="0" w:space="0" w:color="auto"/>
        <w:bottom w:val="none" w:sz="0" w:space="0" w:color="auto"/>
        <w:right w:val="none" w:sz="0" w:space="0" w:color="auto"/>
      </w:divBdr>
    </w:div>
    <w:div w:id="731738356">
      <w:bodyDiv w:val="1"/>
      <w:marLeft w:val="0"/>
      <w:marRight w:val="0"/>
      <w:marTop w:val="0"/>
      <w:marBottom w:val="0"/>
      <w:divBdr>
        <w:top w:val="none" w:sz="0" w:space="0" w:color="auto"/>
        <w:left w:val="none" w:sz="0" w:space="0" w:color="auto"/>
        <w:bottom w:val="none" w:sz="0" w:space="0" w:color="auto"/>
        <w:right w:val="none" w:sz="0" w:space="0" w:color="auto"/>
      </w:divBdr>
    </w:div>
    <w:div w:id="737753943">
      <w:bodyDiv w:val="1"/>
      <w:marLeft w:val="0"/>
      <w:marRight w:val="0"/>
      <w:marTop w:val="0"/>
      <w:marBottom w:val="0"/>
      <w:divBdr>
        <w:top w:val="none" w:sz="0" w:space="0" w:color="auto"/>
        <w:left w:val="none" w:sz="0" w:space="0" w:color="auto"/>
        <w:bottom w:val="none" w:sz="0" w:space="0" w:color="auto"/>
        <w:right w:val="none" w:sz="0" w:space="0" w:color="auto"/>
      </w:divBdr>
    </w:div>
    <w:div w:id="738093609">
      <w:bodyDiv w:val="1"/>
      <w:marLeft w:val="0"/>
      <w:marRight w:val="0"/>
      <w:marTop w:val="0"/>
      <w:marBottom w:val="0"/>
      <w:divBdr>
        <w:top w:val="none" w:sz="0" w:space="0" w:color="auto"/>
        <w:left w:val="none" w:sz="0" w:space="0" w:color="auto"/>
        <w:bottom w:val="none" w:sz="0" w:space="0" w:color="auto"/>
        <w:right w:val="none" w:sz="0" w:space="0" w:color="auto"/>
      </w:divBdr>
    </w:div>
    <w:div w:id="739447579">
      <w:bodyDiv w:val="1"/>
      <w:marLeft w:val="0"/>
      <w:marRight w:val="0"/>
      <w:marTop w:val="0"/>
      <w:marBottom w:val="0"/>
      <w:divBdr>
        <w:top w:val="none" w:sz="0" w:space="0" w:color="auto"/>
        <w:left w:val="none" w:sz="0" w:space="0" w:color="auto"/>
        <w:bottom w:val="none" w:sz="0" w:space="0" w:color="auto"/>
        <w:right w:val="none" w:sz="0" w:space="0" w:color="auto"/>
      </w:divBdr>
    </w:div>
    <w:div w:id="740441880">
      <w:bodyDiv w:val="1"/>
      <w:marLeft w:val="0"/>
      <w:marRight w:val="0"/>
      <w:marTop w:val="0"/>
      <w:marBottom w:val="0"/>
      <w:divBdr>
        <w:top w:val="none" w:sz="0" w:space="0" w:color="auto"/>
        <w:left w:val="none" w:sz="0" w:space="0" w:color="auto"/>
        <w:bottom w:val="none" w:sz="0" w:space="0" w:color="auto"/>
        <w:right w:val="none" w:sz="0" w:space="0" w:color="auto"/>
      </w:divBdr>
    </w:div>
    <w:div w:id="746075660">
      <w:bodyDiv w:val="1"/>
      <w:marLeft w:val="0"/>
      <w:marRight w:val="0"/>
      <w:marTop w:val="0"/>
      <w:marBottom w:val="0"/>
      <w:divBdr>
        <w:top w:val="none" w:sz="0" w:space="0" w:color="auto"/>
        <w:left w:val="none" w:sz="0" w:space="0" w:color="auto"/>
        <w:bottom w:val="none" w:sz="0" w:space="0" w:color="auto"/>
        <w:right w:val="none" w:sz="0" w:space="0" w:color="auto"/>
      </w:divBdr>
    </w:div>
    <w:div w:id="746733868">
      <w:bodyDiv w:val="1"/>
      <w:marLeft w:val="0"/>
      <w:marRight w:val="0"/>
      <w:marTop w:val="0"/>
      <w:marBottom w:val="0"/>
      <w:divBdr>
        <w:top w:val="none" w:sz="0" w:space="0" w:color="auto"/>
        <w:left w:val="none" w:sz="0" w:space="0" w:color="auto"/>
        <w:bottom w:val="none" w:sz="0" w:space="0" w:color="auto"/>
        <w:right w:val="none" w:sz="0" w:space="0" w:color="auto"/>
      </w:divBdr>
    </w:div>
    <w:div w:id="750271481">
      <w:bodyDiv w:val="1"/>
      <w:marLeft w:val="0"/>
      <w:marRight w:val="0"/>
      <w:marTop w:val="0"/>
      <w:marBottom w:val="0"/>
      <w:divBdr>
        <w:top w:val="none" w:sz="0" w:space="0" w:color="auto"/>
        <w:left w:val="none" w:sz="0" w:space="0" w:color="auto"/>
        <w:bottom w:val="none" w:sz="0" w:space="0" w:color="auto"/>
        <w:right w:val="none" w:sz="0" w:space="0" w:color="auto"/>
      </w:divBdr>
    </w:div>
    <w:div w:id="752161419">
      <w:bodyDiv w:val="1"/>
      <w:marLeft w:val="0"/>
      <w:marRight w:val="0"/>
      <w:marTop w:val="0"/>
      <w:marBottom w:val="0"/>
      <w:divBdr>
        <w:top w:val="none" w:sz="0" w:space="0" w:color="auto"/>
        <w:left w:val="none" w:sz="0" w:space="0" w:color="auto"/>
        <w:bottom w:val="none" w:sz="0" w:space="0" w:color="auto"/>
        <w:right w:val="none" w:sz="0" w:space="0" w:color="auto"/>
      </w:divBdr>
    </w:div>
    <w:div w:id="766970276">
      <w:bodyDiv w:val="1"/>
      <w:marLeft w:val="0"/>
      <w:marRight w:val="0"/>
      <w:marTop w:val="0"/>
      <w:marBottom w:val="0"/>
      <w:divBdr>
        <w:top w:val="none" w:sz="0" w:space="0" w:color="auto"/>
        <w:left w:val="none" w:sz="0" w:space="0" w:color="auto"/>
        <w:bottom w:val="none" w:sz="0" w:space="0" w:color="auto"/>
        <w:right w:val="none" w:sz="0" w:space="0" w:color="auto"/>
      </w:divBdr>
    </w:div>
    <w:div w:id="772090809">
      <w:bodyDiv w:val="1"/>
      <w:marLeft w:val="0"/>
      <w:marRight w:val="0"/>
      <w:marTop w:val="0"/>
      <w:marBottom w:val="0"/>
      <w:divBdr>
        <w:top w:val="none" w:sz="0" w:space="0" w:color="auto"/>
        <w:left w:val="none" w:sz="0" w:space="0" w:color="auto"/>
        <w:bottom w:val="none" w:sz="0" w:space="0" w:color="auto"/>
        <w:right w:val="none" w:sz="0" w:space="0" w:color="auto"/>
      </w:divBdr>
    </w:div>
    <w:div w:id="783575091">
      <w:bodyDiv w:val="1"/>
      <w:marLeft w:val="0"/>
      <w:marRight w:val="0"/>
      <w:marTop w:val="0"/>
      <w:marBottom w:val="0"/>
      <w:divBdr>
        <w:top w:val="none" w:sz="0" w:space="0" w:color="auto"/>
        <w:left w:val="none" w:sz="0" w:space="0" w:color="auto"/>
        <w:bottom w:val="none" w:sz="0" w:space="0" w:color="auto"/>
        <w:right w:val="none" w:sz="0" w:space="0" w:color="auto"/>
      </w:divBdr>
    </w:div>
    <w:div w:id="789978808">
      <w:bodyDiv w:val="1"/>
      <w:marLeft w:val="0"/>
      <w:marRight w:val="0"/>
      <w:marTop w:val="0"/>
      <w:marBottom w:val="0"/>
      <w:divBdr>
        <w:top w:val="none" w:sz="0" w:space="0" w:color="auto"/>
        <w:left w:val="none" w:sz="0" w:space="0" w:color="auto"/>
        <w:bottom w:val="none" w:sz="0" w:space="0" w:color="auto"/>
        <w:right w:val="none" w:sz="0" w:space="0" w:color="auto"/>
      </w:divBdr>
    </w:div>
    <w:div w:id="790629904">
      <w:bodyDiv w:val="1"/>
      <w:marLeft w:val="0"/>
      <w:marRight w:val="0"/>
      <w:marTop w:val="0"/>
      <w:marBottom w:val="0"/>
      <w:divBdr>
        <w:top w:val="none" w:sz="0" w:space="0" w:color="auto"/>
        <w:left w:val="none" w:sz="0" w:space="0" w:color="auto"/>
        <w:bottom w:val="none" w:sz="0" w:space="0" w:color="auto"/>
        <w:right w:val="none" w:sz="0" w:space="0" w:color="auto"/>
      </w:divBdr>
    </w:div>
    <w:div w:id="807211542">
      <w:bodyDiv w:val="1"/>
      <w:marLeft w:val="0"/>
      <w:marRight w:val="0"/>
      <w:marTop w:val="0"/>
      <w:marBottom w:val="0"/>
      <w:divBdr>
        <w:top w:val="none" w:sz="0" w:space="0" w:color="auto"/>
        <w:left w:val="none" w:sz="0" w:space="0" w:color="auto"/>
        <w:bottom w:val="none" w:sz="0" w:space="0" w:color="auto"/>
        <w:right w:val="none" w:sz="0" w:space="0" w:color="auto"/>
      </w:divBdr>
    </w:div>
    <w:div w:id="816383041">
      <w:bodyDiv w:val="1"/>
      <w:marLeft w:val="0"/>
      <w:marRight w:val="0"/>
      <w:marTop w:val="0"/>
      <w:marBottom w:val="0"/>
      <w:divBdr>
        <w:top w:val="none" w:sz="0" w:space="0" w:color="auto"/>
        <w:left w:val="none" w:sz="0" w:space="0" w:color="auto"/>
        <w:bottom w:val="none" w:sz="0" w:space="0" w:color="auto"/>
        <w:right w:val="none" w:sz="0" w:space="0" w:color="auto"/>
      </w:divBdr>
    </w:div>
    <w:div w:id="826749414">
      <w:bodyDiv w:val="1"/>
      <w:marLeft w:val="0"/>
      <w:marRight w:val="0"/>
      <w:marTop w:val="0"/>
      <w:marBottom w:val="0"/>
      <w:divBdr>
        <w:top w:val="none" w:sz="0" w:space="0" w:color="auto"/>
        <w:left w:val="none" w:sz="0" w:space="0" w:color="auto"/>
        <w:bottom w:val="none" w:sz="0" w:space="0" w:color="auto"/>
        <w:right w:val="none" w:sz="0" w:space="0" w:color="auto"/>
      </w:divBdr>
    </w:div>
    <w:div w:id="829911604">
      <w:bodyDiv w:val="1"/>
      <w:marLeft w:val="0"/>
      <w:marRight w:val="0"/>
      <w:marTop w:val="0"/>
      <w:marBottom w:val="0"/>
      <w:divBdr>
        <w:top w:val="none" w:sz="0" w:space="0" w:color="auto"/>
        <w:left w:val="none" w:sz="0" w:space="0" w:color="auto"/>
        <w:bottom w:val="none" w:sz="0" w:space="0" w:color="auto"/>
        <w:right w:val="none" w:sz="0" w:space="0" w:color="auto"/>
      </w:divBdr>
    </w:div>
    <w:div w:id="830414330">
      <w:bodyDiv w:val="1"/>
      <w:marLeft w:val="0"/>
      <w:marRight w:val="0"/>
      <w:marTop w:val="0"/>
      <w:marBottom w:val="0"/>
      <w:divBdr>
        <w:top w:val="none" w:sz="0" w:space="0" w:color="auto"/>
        <w:left w:val="none" w:sz="0" w:space="0" w:color="auto"/>
        <w:bottom w:val="none" w:sz="0" w:space="0" w:color="auto"/>
        <w:right w:val="none" w:sz="0" w:space="0" w:color="auto"/>
      </w:divBdr>
    </w:div>
    <w:div w:id="833423055">
      <w:bodyDiv w:val="1"/>
      <w:marLeft w:val="0"/>
      <w:marRight w:val="0"/>
      <w:marTop w:val="0"/>
      <w:marBottom w:val="0"/>
      <w:divBdr>
        <w:top w:val="none" w:sz="0" w:space="0" w:color="auto"/>
        <w:left w:val="none" w:sz="0" w:space="0" w:color="auto"/>
        <w:bottom w:val="none" w:sz="0" w:space="0" w:color="auto"/>
        <w:right w:val="none" w:sz="0" w:space="0" w:color="auto"/>
      </w:divBdr>
    </w:div>
    <w:div w:id="849639634">
      <w:bodyDiv w:val="1"/>
      <w:marLeft w:val="0"/>
      <w:marRight w:val="0"/>
      <w:marTop w:val="0"/>
      <w:marBottom w:val="0"/>
      <w:divBdr>
        <w:top w:val="none" w:sz="0" w:space="0" w:color="auto"/>
        <w:left w:val="none" w:sz="0" w:space="0" w:color="auto"/>
        <w:bottom w:val="none" w:sz="0" w:space="0" w:color="auto"/>
        <w:right w:val="none" w:sz="0" w:space="0" w:color="auto"/>
      </w:divBdr>
    </w:div>
    <w:div w:id="851189658">
      <w:bodyDiv w:val="1"/>
      <w:marLeft w:val="0"/>
      <w:marRight w:val="0"/>
      <w:marTop w:val="0"/>
      <w:marBottom w:val="0"/>
      <w:divBdr>
        <w:top w:val="none" w:sz="0" w:space="0" w:color="auto"/>
        <w:left w:val="none" w:sz="0" w:space="0" w:color="auto"/>
        <w:bottom w:val="none" w:sz="0" w:space="0" w:color="auto"/>
        <w:right w:val="none" w:sz="0" w:space="0" w:color="auto"/>
      </w:divBdr>
    </w:div>
    <w:div w:id="856621903">
      <w:bodyDiv w:val="1"/>
      <w:marLeft w:val="0"/>
      <w:marRight w:val="0"/>
      <w:marTop w:val="0"/>
      <w:marBottom w:val="0"/>
      <w:divBdr>
        <w:top w:val="none" w:sz="0" w:space="0" w:color="auto"/>
        <w:left w:val="none" w:sz="0" w:space="0" w:color="auto"/>
        <w:bottom w:val="none" w:sz="0" w:space="0" w:color="auto"/>
        <w:right w:val="none" w:sz="0" w:space="0" w:color="auto"/>
      </w:divBdr>
    </w:div>
    <w:div w:id="882056891">
      <w:bodyDiv w:val="1"/>
      <w:marLeft w:val="0"/>
      <w:marRight w:val="0"/>
      <w:marTop w:val="0"/>
      <w:marBottom w:val="0"/>
      <w:divBdr>
        <w:top w:val="none" w:sz="0" w:space="0" w:color="auto"/>
        <w:left w:val="none" w:sz="0" w:space="0" w:color="auto"/>
        <w:bottom w:val="none" w:sz="0" w:space="0" w:color="auto"/>
        <w:right w:val="none" w:sz="0" w:space="0" w:color="auto"/>
      </w:divBdr>
    </w:div>
    <w:div w:id="897400306">
      <w:bodyDiv w:val="1"/>
      <w:marLeft w:val="0"/>
      <w:marRight w:val="0"/>
      <w:marTop w:val="0"/>
      <w:marBottom w:val="0"/>
      <w:divBdr>
        <w:top w:val="none" w:sz="0" w:space="0" w:color="auto"/>
        <w:left w:val="none" w:sz="0" w:space="0" w:color="auto"/>
        <w:bottom w:val="none" w:sz="0" w:space="0" w:color="auto"/>
        <w:right w:val="none" w:sz="0" w:space="0" w:color="auto"/>
      </w:divBdr>
    </w:div>
    <w:div w:id="898399121">
      <w:bodyDiv w:val="1"/>
      <w:marLeft w:val="0"/>
      <w:marRight w:val="0"/>
      <w:marTop w:val="0"/>
      <w:marBottom w:val="0"/>
      <w:divBdr>
        <w:top w:val="none" w:sz="0" w:space="0" w:color="auto"/>
        <w:left w:val="none" w:sz="0" w:space="0" w:color="auto"/>
        <w:bottom w:val="none" w:sz="0" w:space="0" w:color="auto"/>
        <w:right w:val="none" w:sz="0" w:space="0" w:color="auto"/>
      </w:divBdr>
    </w:div>
    <w:div w:id="900868775">
      <w:bodyDiv w:val="1"/>
      <w:marLeft w:val="0"/>
      <w:marRight w:val="0"/>
      <w:marTop w:val="0"/>
      <w:marBottom w:val="0"/>
      <w:divBdr>
        <w:top w:val="none" w:sz="0" w:space="0" w:color="auto"/>
        <w:left w:val="none" w:sz="0" w:space="0" w:color="auto"/>
        <w:bottom w:val="none" w:sz="0" w:space="0" w:color="auto"/>
        <w:right w:val="none" w:sz="0" w:space="0" w:color="auto"/>
      </w:divBdr>
    </w:div>
    <w:div w:id="919563896">
      <w:bodyDiv w:val="1"/>
      <w:marLeft w:val="0"/>
      <w:marRight w:val="0"/>
      <w:marTop w:val="0"/>
      <w:marBottom w:val="0"/>
      <w:divBdr>
        <w:top w:val="none" w:sz="0" w:space="0" w:color="auto"/>
        <w:left w:val="none" w:sz="0" w:space="0" w:color="auto"/>
        <w:bottom w:val="none" w:sz="0" w:space="0" w:color="auto"/>
        <w:right w:val="none" w:sz="0" w:space="0" w:color="auto"/>
      </w:divBdr>
    </w:div>
    <w:div w:id="919677648">
      <w:bodyDiv w:val="1"/>
      <w:marLeft w:val="0"/>
      <w:marRight w:val="0"/>
      <w:marTop w:val="0"/>
      <w:marBottom w:val="0"/>
      <w:divBdr>
        <w:top w:val="none" w:sz="0" w:space="0" w:color="auto"/>
        <w:left w:val="none" w:sz="0" w:space="0" w:color="auto"/>
        <w:bottom w:val="none" w:sz="0" w:space="0" w:color="auto"/>
        <w:right w:val="none" w:sz="0" w:space="0" w:color="auto"/>
      </w:divBdr>
    </w:div>
    <w:div w:id="928394368">
      <w:bodyDiv w:val="1"/>
      <w:marLeft w:val="0"/>
      <w:marRight w:val="0"/>
      <w:marTop w:val="0"/>
      <w:marBottom w:val="0"/>
      <w:divBdr>
        <w:top w:val="none" w:sz="0" w:space="0" w:color="auto"/>
        <w:left w:val="none" w:sz="0" w:space="0" w:color="auto"/>
        <w:bottom w:val="none" w:sz="0" w:space="0" w:color="auto"/>
        <w:right w:val="none" w:sz="0" w:space="0" w:color="auto"/>
      </w:divBdr>
    </w:div>
    <w:div w:id="946428033">
      <w:bodyDiv w:val="1"/>
      <w:marLeft w:val="0"/>
      <w:marRight w:val="0"/>
      <w:marTop w:val="0"/>
      <w:marBottom w:val="0"/>
      <w:divBdr>
        <w:top w:val="none" w:sz="0" w:space="0" w:color="auto"/>
        <w:left w:val="none" w:sz="0" w:space="0" w:color="auto"/>
        <w:bottom w:val="none" w:sz="0" w:space="0" w:color="auto"/>
        <w:right w:val="none" w:sz="0" w:space="0" w:color="auto"/>
      </w:divBdr>
    </w:div>
    <w:div w:id="953830274">
      <w:bodyDiv w:val="1"/>
      <w:marLeft w:val="0"/>
      <w:marRight w:val="0"/>
      <w:marTop w:val="0"/>
      <w:marBottom w:val="0"/>
      <w:divBdr>
        <w:top w:val="none" w:sz="0" w:space="0" w:color="auto"/>
        <w:left w:val="none" w:sz="0" w:space="0" w:color="auto"/>
        <w:bottom w:val="none" w:sz="0" w:space="0" w:color="auto"/>
        <w:right w:val="none" w:sz="0" w:space="0" w:color="auto"/>
      </w:divBdr>
    </w:div>
    <w:div w:id="959191164">
      <w:bodyDiv w:val="1"/>
      <w:marLeft w:val="0"/>
      <w:marRight w:val="0"/>
      <w:marTop w:val="0"/>
      <w:marBottom w:val="0"/>
      <w:divBdr>
        <w:top w:val="none" w:sz="0" w:space="0" w:color="auto"/>
        <w:left w:val="none" w:sz="0" w:space="0" w:color="auto"/>
        <w:bottom w:val="none" w:sz="0" w:space="0" w:color="auto"/>
        <w:right w:val="none" w:sz="0" w:space="0" w:color="auto"/>
      </w:divBdr>
    </w:div>
    <w:div w:id="964238221">
      <w:bodyDiv w:val="1"/>
      <w:marLeft w:val="0"/>
      <w:marRight w:val="0"/>
      <w:marTop w:val="0"/>
      <w:marBottom w:val="0"/>
      <w:divBdr>
        <w:top w:val="none" w:sz="0" w:space="0" w:color="auto"/>
        <w:left w:val="none" w:sz="0" w:space="0" w:color="auto"/>
        <w:bottom w:val="none" w:sz="0" w:space="0" w:color="auto"/>
        <w:right w:val="none" w:sz="0" w:space="0" w:color="auto"/>
      </w:divBdr>
    </w:div>
    <w:div w:id="970784800">
      <w:bodyDiv w:val="1"/>
      <w:marLeft w:val="0"/>
      <w:marRight w:val="0"/>
      <w:marTop w:val="0"/>
      <w:marBottom w:val="0"/>
      <w:divBdr>
        <w:top w:val="none" w:sz="0" w:space="0" w:color="auto"/>
        <w:left w:val="none" w:sz="0" w:space="0" w:color="auto"/>
        <w:bottom w:val="none" w:sz="0" w:space="0" w:color="auto"/>
        <w:right w:val="none" w:sz="0" w:space="0" w:color="auto"/>
      </w:divBdr>
    </w:div>
    <w:div w:id="974068872">
      <w:bodyDiv w:val="1"/>
      <w:marLeft w:val="0"/>
      <w:marRight w:val="0"/>
      <w:marTop w:val="0"/>
      <w:marBottom w:val="0"/>
      <w:divBdr>
        <w:top w:val="none" w:sz="0" w:space="0" w:color="auto"/>
        <w:left w:val="none" w:sz="0" w:space="0" w:color="auto"/>
        <w:bottom w:val="none" w:sz="0" w:space="0" w:color="auto"/>
        <w:right w:val="none" w:sz="0" w:space="0" w:color="auto"/>
      </w:divBdr>
    </w:div>
    <w:div w:id="980429320">
      <w:bodyDiv w:val="1"/>
      <w:marLeft w:val="0"/>
      <w:marRight w:val="0"/>
      <w:marTop w:val="0"/>
      <w:marBottom w:val="0"/>
      <w:divBdr>
        <w:top w:val="none" w:sz="0" w:space="0" w:color="auto"/>
        <w:left w:val="none" w:sz="0" w:space="0" w:color="auto"/>
        <w:bottom w:val="none" w:sz="0" w:space="0" w:color="auto"/>
        <w:right w:val="none" w:sz="0" w:space="0" w:color="auto"/>
      </w:divBdr>
    </w:div>
    <w:div w:id="990520630">
      <w:bodyDiv w:val="1"/>
      <w:marLeft w:val="0"/>
      <w:marRight w:val="0"/>
      <w:marTop w:val="0"/>
      <w:marBottom w:val="0"/>
      <w:divBdr>
        <w:top w:val="none" w:sz="0" w:space="0" w:color="auto"/>
        <w:left w:val="none" w:sz="0" w:space="0" w:color="auto"/>
        <w:bottom w:val="none" w:sz="0" w:space="0" w:color="auto"/>
        <w:right w:val="none" w:sz="0" w:space="0" w:color="auto"/>
      </w:divBdr>
      <w:divsChild>
        <w:div w:id="1473206470">
          <w:marLeft w:val="-720"/>
          <w:marRight w:val="0"/>
          <w:marTop w:val="0"/>
          <w:marBottom w:val="0"/>
          <w:divBdr>
            <w:top w:val="none" w:sz="0" w:space="0" w:color="auto"/>
            <w:left w:val="none" w:sz="0" w:space="0" w:color="auto"/>
            <w:bottom w:val="none" w:sz="0" w:space="0" w:color="auto"/>
            <w:right w:val="none" w:sz="0" w:space="0" w:color="auto"/>
          </w:divBdr>
        </w:div>
      </w:divsChild>
    </w:div>
    <w:div w:id="1014190645">
      <w:bodyDiv w:val="1"/>
      <w:marLeft w:val="0"/>
      <w:marRight w:val="0"/>
      <w:marTop w:val="0"/>
      <w:marBottom w:val="0"/>
      <w:divBdr>
        <w:top w:val="none" w:sz="0" w:space="0" w:color="auto"/>
        <w:left w:val="none" w:sz="0" w:space="0" w:color="auto"/>
        <w:bottom w:val="none" w:sz="0" w:space="0" w:color="auto"/>
        <w:right w:val="none" w:sz="0" w:space="0" w:color="auto"/>
      </w:divBdr>
    </w:div>
    <w:div w:id="1015572106">
      <w:bodyDiv w:val="1"/>
      <w:marLeft w:val="0"/>
      <w:marRight w:val="0"/>
      <w:marTop w:val="0"/>
      <w:marBottom w:val="0"/>
      <w:divBdr>
        <w:top w:val="none" w:sz="0" w:space="0" w:color="auto"/>
        <w:left w:val="none" w:sz="0" w:space="0" w:color="auto"/>
        <w:bottom w:val="none" w:sz="0" w:space="0" w:color="auto"/>
        <w:right w:val="none" w:sz="0" w:space="0" w:color="auto"/>
      </w:divBdr>
    </w:div>
    <w:div w:id="1051927161">
      <w:bodyDiv w:val="1"/>
      <w:marLeft w:val="0"/>
      <w:marRight w:val="0"/>
      <w:marTop w:val="0"/>
      <w:marBottom w:val="0"/>
      <w:divBdr>
        <w:top w:val="none" w:sz="0" w:space="0" w:color="auto"/>
        <w:left w:val="none" w:sz="0" w:space="0" w:color="auto"/>
        <w:bottom w:val="none" w:sz="0" w:space="0" w:color="auto"/>
        <w:right w:val="none" w:sz="0" w:space="0" w:color="auto"/>
      </w:divBdr>
    </w:div>
    <w:div w:id="1056588591">
      <w:bodyDiv w:val="1"/>
      <w:marLeft w:val="0"/>
      <w:marRight w:val="0"/>
      <w:marTop w:val="0"/>
      <w:marBottom w:val="0"/>
      <w:divBdr>
        <w:top w:val="none" w:sz="0" w:space="0" w:color="auto"/>
        <w:left w:val="none" w:sz="0" w:space="0" w:color="auto"/>
        <w:bottom w:val="none" w:sz="0" w:space="0" w:color="auto"/>
        <w:right w:val="none" w:sz="0" w:space="0" w:color="auto"/>
      </w:divBdr>
    </w:div>
    <w:div w:id="1069571347">
      <w:bodyDiv w:val="1"/>
      <w:marLeft w:val="0"/>
      <w:marRight w:val="0"/>
      <w:marTop w:val="0"/>
      <w:marBottom w:val="0"/>
      <w:divBdr>
        <w:top w:val="none" w:sz="0" w:space="0" w:color="auto"/>
        <w:left w:val="none" w:sz="0" w:space="0" w:color="auto"/>
        <w:bottom w:val="none" w:sz="0" w:space="0" w:color="auto"/>
        <w:right w:val="none" w:sz="0" w:space="0" w:color="auto"/>
      </w:divBdr>
    </w:div>
    <w:div w:id="1086923291">
      <w:bodyDiv w:val="1"/>
      <w:marLeft w:val="0"/>
      <w:marRight w:val="0"/>
      <w:marTop w:val="0"/>
      <w:marBottom w:val="0"/>
      <w:divBdr>
        <w:top w:val="none" w:sz="0" w:space="0" w:color="auto"/>
        <w:left w:val="none" w:sz="0" w:space="0" w:color="auto"/>
        <w:bottom w:val="none" w:sz="0" w:space="0" w:color="auto"/>
        <w:right w:val="none" w:sz="0" w:space="0" w:color="auto"/>
      </w:divBdr>
    </w:div>
    <w:div w:id="1093667901">
      <w:bodyDiv w:val="1"/>
      <w:marLeft w:val="0"/>
      <w:marRight w:val="0"/>
      <w:marTop w:val="0"/>
      <w:marBottom w:val="0"/>
      <w:divBdr>
        <w:top w:val="none" w:sz="0" w:space="0" w:color="auto"/>
        <w:left w:val="none" w:sz="0" w:space="0" w:color="auto"/>
        <w:bottom w:val="none" w:sz="0" w:space="0" w:color="auto"/>
        <w:right w:val="none" w:sz="0" w:space="0" w:color="auto"/>
      </w:divBdr>
    </w:div>
    <w:div w:id="1118915168">
      <w:bodyDiv w:val="1"/>
      <w:marLeft w:val="0"/>
      <w:marRight w:val="0"/>
      <w:marTop w:val="0"/>
      <w:marBottom w:val="0"/>
      <w:divBdr>
        <w:top w:val="none" w:sz="0" w:space="0" w:color="auto"/>
        <w:left w:val="none" w:sz="0" w:space="0" w:color="auto"/>
        <w:bottom w:val="none" w:sz="0" w:space="0" w:color="auto"/>
        <w:right w:val="none" w:sz="0" w:space="0" w:color="auto"/>
      </w:divBdr>
    </w:div>
    <w:div w:id="1128429915">
      <w:bodyDiv w:val="1"/>
      <w:marLeft w:val="0"/>
      <w:marRight w:val="0"/>
      <w:marTop w:val="0"/>
      <w:marBottom w:val="0"/>
      <w:divBdr>
        <w:top w:val="none" w:sz="0" w:space="0" w:color="auto"/>
        <w:left w:val="none" w:sz="0" w:space="0" w:color="auto"/>
        <w:bottom w:val="none" w:sz="0" w:space="0" w:color="auto"/>
        <w:right w:val="none" w:sz="0" w:space="0" w:color="auto"/>
      </w:divBdr>
    </w:div>
    <w:div w:id="1141850067">
      <w:bodyDiv w:val="1"/>
      <w:marLeft w:val="0"/>
      <w:marRight w:val="0"/>
      <w:marTop w:val="0"/>
      <w:marBottom w:val="0"/>
      <w:divBdr>
        <w:top w:val="none" w:sz="0" w:space="0" w:color="auto"/>
        <w:left w:val="none" w:sz="0" w:space="0" w:color="auto"/>
        <w:bottom w:val="none" w:sz="0" w:space="0" w:color="auto"/>
        <w:right w:val="none" w:sz="0" w:space="0" w:color="auto"/>
      </w:divBdr>
    </w:div>
    <w:div w:id="1145270477">
      <w:bodyDiv w:val="1"/>
      <w:marLeft w:val="0"/>
      <w:marRight w:val="0"/>
      <w:marTop w:val="0"/>
      <w:marBottom w:val="0"/>
      <w:divBdr>
        <w:top w:val="none" w:sz="0" w:space="0" w:color="auto"/>
        <w:left w:val="none" w:sz="0" w:space="0" w:color="auto"/>
        <w:bottom w:val="none" w:sz="0" w:space="0" w:color="auto"/>
        <w:right w:val="none" w:sz="0" w:space="0" w:color="auto"/>
      </w:divBdr>
    </w:div>
    <w:div w:id="1147042276">
      <w:bodyDiv w:val="1"/>
      <w:marLeft w:val="0"/>
      <w:marRight w:val="0"/>
      <w:marTop w:val="0"/>
      <w:marBottom w:val="0"/>
      <w:divBdr>
        <w:top w:val="none" w:sz="0" w:space="0" w:color="auto"/>
        <w:left w:val="none" w:sz="0" w:space="0" w:color="auto"/>
        <w:bottom w:val="none" w:sz="0" w:space="0" w:color="auto"/>
        <w:right w:val="none" w:sz="0" w:space="0" w:color="auto"/>
      </w:divBdr>
    </w:div>
    <w:div w:id="1149516078">
      <w:bodyDiv w:val="1"/>
      <w:marLeft w:val="0"/>
      <w:marRight w:val="0"/>
      <w:marTop w:val="0"/>
      <w:marBottom w:val="0"/>
      <w:divBdr>
        <w:top w:val="none" w:sz="0" w:space="0" w:color="auto"/>
        <w:left w:val="none" w:sz="0" w:space="0" w:color="auto"/>
        <w:bottom w:val="none" w:sz="0" w:space="0" w:color="auto"/>
        <w:right w:val="none" w:sz="0" w:space="0" w:color="auto"/>
      </w:divBdr>
    </w:div>
    <w:div w:id="1149901501">
      <w:bodyDiv w:val="1"/>
      <w:marLeft w:val="0"/>
      <w:marRight w:val="0"/>
      <w:marTop w:val="0"/>
      <w:marBottom w:val="0"/>
      <w:divBdr>
        <w:top w:val="none" w:sz="0" w:space="0" w:color="auto"/>
        <w:left w:val="none" w:sz="0" w:space="0" w:color="auto"/>
        <w:bottom w:val="none" w:sz="0" w:space="0" w:color="auto"/>
        <w:right w:val="none" w:sz="0" w:space="0" w:color="auto"/>
      </w:divBdr>
    </w:div>
    <w:div w:id="1162501283">
      <w:bodyDiv w:val="1"/>
      <w:marLeft w:val="0"/>
      <w:marRight w:val="0"/>
      <w:marTop w:val="0"/>
      <w:marBottom w:val="0"/>
      <w:divBdr>
        <w:top w:val="none" w:sz="0" w:space="0" w:color="auto"/>
        <w:left w:val="none" w:sz="0" w:space="0" w:color="auto"/>
        <w:bottom w:val="none" w:sz="0" w:space="0" w:color="auto"/>
        <w:right w:val="none" w:sz="0" w:space="0" w:color="auto"/>
      </w:divBdr>
    </w:div>
    <w:div w:id="1164736240">
      <w:bodyDiv w:val="1"/>
      <w:marLeft w:val="0"/>
      <w:marRight w:val="0"/>
      <w:marTop w:val="0"/>
      <w:marBottom w:val="0"/>
      <w:divBdr>
        <w:top w:val="none" w:sz="0" w:space="0" w:color="auto"/>
        <w:left w:val="none" w:sz="0" w:space="0" w:color="auto"/>
        <w:bottom w:val="none" w:sz="0" w:space="0" w:color="auto"/>
        <w:right w:val="none" w:sz="0" w:space="0" w:color="auto"/>
      </w:divBdr>
    </w:div>
    <w:div w:id="1166479214">
      <w:bodyDiv w:val="1"/>
      <w:marLeft w:val="0"/>
      <w:marRight w:val="0"/>
      <w:marTop w:val="0"/>
      <w:marBottom w:val="0"/>
      <w:divBdr>
        <w:top w:val="none" w:sz="0" w:space="0" w:color="auto"/>
        <w:left w:val="none" w:sz="0" w:space="0" w:color="auto"/>
        <w:bottom w:val="none" w:sz="0" w:space="0" w:color="auto"/>
        <w:right w:val="none" w:sz="0" w:space="0" w:color="auto"/>
      </w:divBdr>
    </w:div>
    <w:div w:id="1169103204">
      <w:bodyDiv w:val="1"/>
      <w:marLeft w:val="0"/>
      <w:marRight w:val="0"/>
      <w:marTop w:val="0"/>
      <w:marBottom w:val="0"/>
      <w:divBdr>
        <w:top w:val="none" w:sz="0" w:space="0" w:color="auto"/>
        <w:left w:val="none" w:sz="0" w:space="0" w:color="auto"/>
        <w:bottom w:val="none" w:sz="0" w:space="0" w:color="auto"/>
        <w:right w:val="none" w:sz="0" w:space="0" w:color="auto"/>
      </w:divBdr>
    </w:div>
    <w:div w:id="1171916163">
      <w:bodyDiv w:val="1"/>
      <w:marLeft w:val="0"/>
      <w:marRight w:val="0"/>
      <w:marTop w:val="0"/>
      <w:marBottom w:val="0"/>
      <w:divBdr>
        <w:top w:val="none" w:sz="0" w:space="0" w:color="auto"/>
        <w:left w:val="none" w:sz="0" w:space="0" w:color="auto"/>
        <w:bottom w:val="none" w:sz="0" w:space="0" w:color="auto"/>
        <w:right w:val="none" w:sz="0" w:space="0" w:color="auto"/>
      </w:divBdr>
    </w:div>
    <w:div w:id="1172112428">
      <w:bodyDiv w:val="1"/>
      <w:marLeft w:val="0"/>
      <w:marRight w:val="0"/>
      <w:marTop w:val="0"/>
      <w:marBottom w:val="0"/>
      <w:divBdr>
        <w:top w:val="none" w:sz="0" w:space="0" w:color="auto"/>
        <w:left w:val="none" w:sz="0" w:space="0" w:color="auto"/>
        <w:bottom w:val="none" w:sz="0" w:space="0" w:color="auto"/>
        <w:right w:val="none" w:sz="0" w:space="0" w:color="auto"/>
      </w:divBdr>
    </w:div>
    <w:div w:id="1180125144">
      <w:bodyDiv w:val="1"/>
      <w:marLeft w:val="0"/>
      <w:marRight w:val="0"/>
      <w:marTop w:val="0"/>
      <w:marBottom w:val="0"/>
      <w:divBdr>
        <w:top w:val="none" w:sz="0" w:space="0" w:color="auto"/>
        <w:left w:val="none" w:sz="0" w:space="0" w:color="auto"/>
        <w:bottom w:val="none" w:sz="0" w:space="0" w:color="auto"/>
        <w:right w:val="none" w:sz="0" w:space="0" w:color="auto"/>
      </w:divBdr>
    </w:div>
    <w:div w:id="1183934520">
      <w:bodyDiv w:val="1"/>
      <w:marLeft w:val="0"/>
      <w:marRight w:val="0"/>
      <w:marTop w:val="0"/>
      <w:marBottom w:val="0"/>
      <w:divBdr>
        <w:top w:val="none" w:sz="0" w:space="0" w:color="auto"/>
        <w:left w:val="none" w:sz="0" w:space="0" w:color="auto"/>
        <w:bottom w:val="none" w:sz="0" w:space="0" w:color="auto"/>
        <w:right w:val="none" w:sz="0" w:space="0" w:color="auto"/>
      </w:divBdr>
    </w:div>
    <w:div w:id="1194349260">
      <w:bodyDiv w:val="1"/>
      <w:marLeft w:val="0"/>
      <w:marRight w:val="0"/>
      <w:marTop w:val="0"/>
      <w:marBottom w:val="0"/>
      <w:divBdr>
        <w:top w:val="none" w:sz="0" w:space="0" w:color="auto"/>
        <w:left w:val="none" w:sz="0" w:space="0" w:color="auto"/>
        <w:bottom w:val="none" w:sz="0" w:space="0" w:color="auto"/>
        <w:right w:val="none" w:sz="0" w:space="0" w:color="auto"/>
      </w:divBdr>
    </w:div>
    <w:div w:id="1211305713">
      <w:bodyDiv w:val="1"/>
      <w:marLeft w:val="0"/>
      <w:marRight w:val="0"/>
      <w:marTop w:val="0"/>
      <w:marBottom w:val="0"/>
      <w:divBdr>
        <w:top w:val="none" w:sz="0" w:space="0" w:color="auto"/>
        <w:left w:val="none" w:sz="0" w:space="0" w:color="auto"/>
        <w:bottom w:val="none" w:sz="0" w:space="0" w:color="auto"/>
        <w:right w:val="none" w:sz="0" w:space="0" w:color="auto"/>
      </w:divBdr>
    </w:div>
    <w:div w:id="1221480528">
      <w:bodyDiv w:val="1"/>
      <w:marLeft w:val="0"/>
      <w:marRight w:val="0"/>
      <w:marTop w:val="0"/>
      <w:marBottom w:val="0"/>
      <w:divBdr>
        <w:top w:val="none" w:sz="0" w:space="0" w:color="auto"/>
        <w:left w:val="none" w:sz="0" w:space="0" w:color="auto"/>
        <w:bottom w:val="none" w:sz="0" w:space="0" w:color="auto"/>
        <w:right w:val="none" w:sz="0" w:space="0" w:color="auto"/>
      </w:divBdr>
    </w:div>
    <w:div w:id="1222181538">
      <w:bodyDiv w:val="1"/>
      <w:marLeft w:val="0"/>
      <w:marRight w:val="0"/>
      <w:marTop w:val="0"/>
      <w:marBottom w:val="0"/>
      <w:divBdr>
        <w:top w:val="none" w:sz="0" w:space="0" w:color="auto"/>
        <w:left w:val="none" w:sz="0" w:space="0" w:color="auto"/>
        <w:bottom w:val="none" w:sz="0" w:space="0" w:color="auto"/>
        <w:right w:val="none" w:sz="0" w:space="0" w:color="auto"/>
      </w:divBdr>
    </w:div>
    <w:div w:id="1222671650">
      <w:bodyDiv w:val="1"/>
      <w:marLeft w:val="0"/>
      <w:marRight w:val="0"/>
      <w:marTop w:val="0"/>
      <w:marBottom w:val="0"/>
      <w:divBdr>
        <w:top w:val="none" w:sz="0" w:space="0" w:color="auto"/>
        <w:left w:val="none" w:sz="0" w:space="0" w:color="auto"/>
        <w:bottom w:val="none" w:sz="0" w:space="0" w:color="auto"/>
        <w:right w:val="none" w:sz="0" w:space="0" w:color="auto"/>
      </w:divBdr>
    </w:div>
    <w:div w:id="1234853212">
      <w:bodyDiv w:val="1"/>
      <w:marLeft w:val="0"/>
      <w:marRight w:val="0"/>
      <w:marTop w:val="0"/>
      <w:marBottom w:val="0"/>
      <w:divBdr>
        <w:top w:val="none" w:sz="0" w:space="0" w:color="auto"/>
        <w:left w:val="none" w:sz="0" w:space="0" w:color="auto"/>
        <w:bottom w:val="none" w:sz="0" w:space="0" w:color="auto"/>
        <w:right w:val="none" w:sz="0" w:space="0" w:color="auto"/>
      </w:divBdr>
    </w:div>
    <w:div w:id="1235505111">
      <w:bodyDiv w:val="1"/>
      <w:marLeft w:val="0"/>
      <w:marRight w:val="0"/>
      <w:marTop w:val="0"/>
      <w:marBottom w:val="0"/>
      <w:divBdr>
        <w:top w:val="none" w:sz="0" w:space="0" w:color="auto"/>
        <w:left w:val="none" w:sz="0" w:space="0" w:color="auto"/>
        <w:bottom w:val="none" w:sz="0" w:space="0" w:color="auto"/>
        <w:right w:val="none" w:sz="0" w:space="0" w:color="auto"/>
      </w:divBdr>
    </w:div>
    <w:div w:id="1236280093">
      <w:bodyDiv w:val="1"/>
      <w:marLeft w:val="0"/>
      <w:marRight w:val="0"/>
      <w:marTop w:val="0"/>
      <w:marBottom w:val="0"/>
      <w:divBdr>
        <w:top w:val="none" w:sz="0" w:space="0" w:color="auto"/>
        <w:left w:val="none" w:sz="0" w:space="0" w:color="auto"/>
        <w:bottom w:val="none" w:sz="0" w:space="0" w:color="auto"/>
        <w:right w:val="none" w:sz="0" w:space="0" w:color="auto"/>
      </w:divBdr>
    </w:div>
    <w:div w:id="1239439577">
      <w:bodyDiv w:val="1"/>
      <w:marLeft w:val="0"/>
      <w:marRight w:val="0"/>
      <w:marTop w:val="0"/>
      <w:marBottom w:val="0"/>
      <w:divBdr>
        <w:top w:val="none" w:sz="0" w:space="0" w:color="auto"/>
        <w:left w:val="none" w:sz="0" w:space="0" w:color="auto"/>
        <w:bottom w:val="none" w:sz="0" w:space="0" w:color="auto"/>
        <w:right w:val="none" w:sz="0" w:space="0" w:color="auto"/>
      </w:divBdr>
    </w:div>
    <w:div w:id="1264266320">
      <w:bodyDiv w:val="1"/>
      <w:marLeft w:val="0"/>
      <w:marRight w:val="0"/>
      <w:marTop w:val="0"/>
      <w:marBottom w:val="0"/>
      <w:divBdr>
        <w:top w:val="none" w:sz="0" w:space="0" w:color="auto"/>
        <w:left w:val="none" w:sz="0" w:space="0" w:color="auto"/>
        <w:bottom w:val="none" w:sz="0" w:space="0" w:color="auto"/>
        <w:right w:val="none" w:sz="0" w:space="0" w:color="auto"/>
      </w:divBdr>
    </w:div>
    <w:div w:id="1279994840">
      <w:bodyDiv w:val="1"/>
      <w:marLeft w:val="0"/>
      <w:marRight w:val="0"/>
      <w:marTop w:val="0"/>
      <w:marBottom w:val="0"/>
      <w:divBdr>
        <w:top w:val="none" w:sz="0" w:space="0" w:color="auto"/>
        <w:left w:val="none" w:sz="0" w:space="0" w:color="auto"/>
        <w:bottom w:val="none" w:sz="0" w:space="0" w:color="auto"/>
        <w:right w:val="none" w:sz="0" w:space="0" w:color="auto"/>
      </w:divBdr>
    </w:div>
    <w:div w:id="1282766817">
      <w:bodyDiv w:val="1"/>
      <w:marLeft w:val="0"/>
      <w:marRight w:val="0"/>
      <w:marTop w:val="0"/>
      <w:marBottom w:val="0"/>
      <w:divBdr>
        <w:top w:val="none" w:sz="0" w:space="0" w:color="auto"/>
        <w:left w:val="none" w:sz="0" w:space="0" w:color="auto"/>
        <w:bottom w:val="none" w:sz="0" w:space="0" w:color="auto"/>
        <w:right w:val="none" w:sz="0" w:space="0" w:color="auto"/>
      </w:divBdr>
    </w:div>
    <w:div w:id="1291521273">
      <w:bodyDiv w:val="1"/>
      <w:marLeft w:val="0"/>
      <w:marRight w:val="0"/>
      <w:marTop w:val="0"/>
      <w:marBottom w:val="0"/>
      <w:divBdr>
        <w:top w:val="none" w:sz="0" w:space="0" w:color="auto"/>
        <w:left w:val="none" w:sz="0" w:space="0" w:color="auto"/>
        <w:bottom w:val="none" w:sz="0" w:space="0" w:color="auto"/>
        <w:right w:val="none" w:sz="0" w:space="0" w:color="auto"/>
      </w:divBdr>
    </w:div>
    <w:div w:id="1291979921">
      <w:bodyDiv w:val="1"/>
      <w:marLeft w:val="0"/>
      <w:marRight w:val="0"/>
      <w:marTop w:val="0"/>
      <w:marBottom w:val="0"/>
      <w:divBdr>
        <w:top w:val="none" w:sz="0" w:space="0" w:color="auto"/>
        <w:left w:val="none" w:sz="0" w:space="0" w:color="auto"/>
        <w:bottom w:val="none" w:sz="0" w:space="0" w:color="auto"/>
        <w:right w:val="none" w:sz="0" w:space="0" w:color="auto"/>
      </w:divBdr>
    </w:div>
    <w:div w:id="1298562568">
      <w:bodyDiv w:val="1"/>
      <w:marLeft w:val="0"/>
      <w:marRight w:val="0"/>
      <w:marTop w:val="0"/>
      <w:marBottom w:val="0"/>
      <w:divBdr>
        <w:top w:val="none" w:sz="0" w:space="0" w:color="auto"/>
        <w:left w:val="none" w:sz="0" w:space="0" w:color="auto"/>
        <w:bottom w:val="none" w:sz="0" w:space="0" w:color="auto"/>
        <w:right w:val="none" w:sz="0" w:space="0" w:color="auto"/>
      </w:divBdr>
    </w:div>
    <w:div w:id="1300769962">
      <w:bodyDiv w:val="1"/>
      <w:marLeft w:val="0"/>
      <w:marRight w:val="0"/>
      <w:marTop w:val="0"/>
      <w:marBottom w:val="0"/>
      <w:divBdr>
        <w:top w:val="none" w:sz="0" w:space="0" w:color="auto"/>
        <w:left w:val="none" w:sz="0" w:space="0" w:color="auto"/>
        <w:bottom w:val="none" w:sz="0" w:space="0" w:color="auto"/>
        <w:right w:val="none" w:sz="0" w:space="0" w:color="auto"/>
      </w:divBdr>
    </w:div>
    <w:div w:id="1306156646">
      <w:bodyDiv w:val="1"/>
      <w:marLeft w:val="0"/>
      <w:marRight w:val="0"/>
      <w:marTop w:val="0"/>
      <w:marBottom w:val="0"/>
      <w:divBdr>
        <w:top w:val="none" w:sz="0" w:space="0" w:color="auto"/>
        <w:left w:val="none" w:sz="0" w:space="0" w:color="auto"/>
        <w:bottom w:val="none" w:sz="0" w:space="0" w:color="auto"/>
        <w:right w:val="none" w:sz="0" w:space="0" w:color="auto"/>
      </w:divBdr>
    </w:div>
    <w:div w:id="1314993083">
      <w:bodyDiv w:val="1"/>
      <w:marLeft w:val="0"/>
      <w:marRight w:val="0"/>
      <w:marTop w:val="0"/>
      <w:marBottom w:val="0"/>
      <w:divBdr>
        <w:top w:val="none" w:sz="0" w:space="0" w:color="auto"/>
        <w:left w:val="none" w:sz="0" w:space="0" w:color="auto"/>
        <w:bottom w:val="none" w:sz="0" w:space="0" w:color="auto"/>
        <w:right w:val="none" w:sz="0" w:space="0" w:color="auto"/>
      </w:divBdr>
    </w:div>
    <w:div w:id="1320574875">
      <w:bodyDiv w:val="1"/>
      <w:marLeft w:val="0"/>
      <w:marRight w:val="0"/>
      <w:marTop w:val="0"/>
      <w:marBottom w:val="0"/>
      <w:divBdr>
        <w:top w:val="none" w:sz="0" w:space="0" w:color="auto"/>
        <w:left w:val="none" w:sz="0" w:space="0" w:color="auto"/>
        <w:bottom w:val="none" w:sz="0" w:space="0" w:color="auto"/>
        <w:right w:val="none" w:sz="0" w:space="0" w:color="auto"/>
      </w:divBdr>
    </w:div>
    <w:div w:id="1330907263">
      <w:bodyDiv w:val="1"/>
      <w:marLeft w:val="0"/>
      <w:marRight w:val="0"/>
      <w:marTop w:val="0"/>
      <w:marBottom w:val="0"/>
      <w:divBdr>
        <w:top w:val="none" w:sz="0" w:space="0" w:color="auto"/>
        <w:left w:val="none" w:sz="0" w:space="0" w:color="auto"/>
        <w:bottom w:val="none" w:sz="0" w:space="0" w:color="auto"/>
        <w:right w:val="none" w:sz="0" w:space="0" w:color="auto"/>
      </w:divBdr>
    </w:div>
    <w:div w:id="1337883597">
      <w:bodyDiv w:val="1"/>
      <w:marLeft w:val="0"/>
      <w:marRight w:val="0"/>
      <w:marTop w:val="0"/>
      <w:marBottom w:val="0"/>
      <w:divBdr>
        <w:top w:val="none" w:sz="0" w:space="0" w:color="auto"/>
        <w:left w:val="none" w:sz="0" w:space="0" w:color="auto"/>
        <w:bottom w:val="none" w:sz="0" w:space="0" w:color="auto"/>
        <w:right w:val="none" w:sz="0" w:space="0" w:color="auto"/>
      </w:divBdr>
    </w:div>
    <w:div w:id="1357269515">
      <w:bodyDiv w:val="1"/>
      <w:marLeft w:val="0"/>
      <w:marRight w:val="0"/>
      <w:marTop w:val="0"/>
      <w:marBottom w:val="0"/>
      <w:divBdr>
        <w:top w:val="none" w:sz="0" w:space="0" w:color="auto"/>
        <w:left w:val="none" w:sz="0" w:space="0" w:color="auto"/>
        <w:bottom w:val="none" w:sz="0" w:space="0" w:color="auto"/>
        <w:right w:val="none" w:sz="0" w:space="0" w:color="auto"/>
      </w:divBdr>
    </w:div>
    <w:div w:id="1357342108">
      <w:bodyDiv w:val="1"/>
      <w:marLeft w:val="0"/>
      <w:marRight w:val="0"/>
      <w:marTop w:val="0"/>
      <w:marBottom w:val="0"/>
      <w:divBdr>
        <w:top w:val="none" w:sz="0" w:space="0" w:color="auto"/>
        <w:left w:val="none" w:sz="0" w:space="0" w:color="auto"/>
        <w:bottom w:val="none" w:sz="0" w:space="0" w:color="auto"/>
        <w:right w:val="none" w:sz="0" w:space="0" w:color="auto"/>
      </w:divBdr>
    </w:div>
    <w:div w:id="1366061703">
      <w:bodyDiv w:val="1"/>
      <w:marLeft w:val="0"/>
      <w:marRight w:val="0"/>
      <w:marTop w:val="0"/>
      <w:marBottom w:val="0"/>
      <w:divBdr>
        <w:top w:val="none" w:sz="0" w:space="0" w:color="auto"/>
        <w:left w:val="none" w:sz="0" w:space="0" w:color="auto"/>
        <w:bottom w:val="none" w:sz="0" w:space="0" w:color="auto"/>
        <w:right w:val="none" w:sz="0" w:space="0" w:color="auto"/>
      </w:divBdr>
    </w:div>
    <w:div w:id="1374187133">
      <w:bodyDiv w:val="1"/>
      <w:marLeft w:val="0"/>
      <w:marRight w:val="0"/>
      <w:marTop w:val="0"/>
      <w:marBottom w:val="0"/>
      <w:divBdr>
        <w:top w:val="none" w:sz="0" w:space="0" w:color="auto"/>
        <w:left w:val="none" w:sz="0" w:space="0" w:color="auto"/>
        <w:bottom w:val="none" w:sz="0" w:space="0" w:color="auto"/>
        <w:right w:val="none" w:sz="0" w:space="0" w:color="auto"/>
      </w:divBdr>
    </w:div>
    <w:div w:id="1378896423">
      <w:bodyDiv w:val="1"/>
      <w:marLeft w:val="0"/>
      <w:marRight w:val="0"/>
      <w:marTop w:val="0"/>
      <w:marBottom w:val="0"/>
      <w:divBdr>
        <w:top w:val="none" w:sz="0" w:space="0" w:color="auto"/>
        <w:left w:val="none" w:sz="0" w:space="0" w:color="auto"/>
        <w:bottom w:val="none" w:sz="0" w:space="0" w:color="auto"/>
        <w:right w:val="none" w:sz="0" w:space="0" w:color="auto"/>
      </w:divBdr>
    </w:div>
    <w:div w:id="1388531892">
      <w:bodyDiv w:val="1"/>
      <w:marLeft w:val="0"/>
      <w:marRight w:val="0"/>
      <w:marTop w:val="0"/>
      <w:marBottom w:val="0"/>
      <w:divBdr>
        <w:top w:val="none" w:sz="0" w:space="0" w:color="auto"/>
        <w:left w:val="none" w:sz="0" w:space="0" w:color="auto"/>
        <w:bottom w:val="none" w:sz="0" w:space="0" w:color="auto"/>
        <w:right w:val="none" w:sz="0" w:space="0" w:color="auto"/>
      </w:divBdr>
    </w:div>
    <w:div w:id="1395011216">
      <w:bodyDiv w:val="1"/>
      <w:marLeft w:val="0"/>
      <w:marRight w:val="0"/>
      <w:marTop w:val="0"/>
      <w:marBottom w:val="0"/>
      <w:divBdr>
        <w:top w:val="none" w:sz="0" w:space="0" w:color="auto"/>
        <w:left w:val="none" w:sz="0" w:space="0" w:color="auto"/>
        <w:bottom w:val="none" w:sz="0" w:space="0" w:color="auto"/>
        <w:right w:val="none" w:sz="0" w:space="0" w:color="auto"/>
      </w:divBdr>
    </w:div>
    <w:div w:id="1397315664">
      <w:bodyDiv w:val="1"/>
      <w:marLeft w:val="0"/>
      <w:marRight w:val="0"/>
      <w:marTop w:val="0"/>
      <w:marBottom w:val="0"/>
      <w:divBdr>
        <w:top w:val="none" w:sz="0" w:space="0" w:color="auto"/>
        <w:left w:val="none" w:sz="0" w:space="0" w:color="auto"/>
        <w:bottom w:val="none" w:sz="0" w:space="0" w:color="auto"/>
        <w:right w:val="none" w:sz="0" w:space="0" w:color="auto"/>
      </w:divBdr>
    </w:div>
    <w:div w:id="1402555809">
      <w:bodyDiv w:val="1"/>
      <w:marLeft w:val="0"/>
      <w:marRight w:val="0"/>
      <w:marTop w:val="0"/>
      <w:marBottom w:val="0"/>
      <w:divBdr>
        <w:top w:val="none" w:sz="0" w:space="0" w:color="auto"/>
        <w:left w:val="none" w:sz="0" w:space="0" w:color="auto"/>
        <w:bottom w:val="none" w:sz="0" w:space="0" w:color="auto"/>
        <w:right w:val="none" w:sz="0" w:space="0" w:color="auto"/>
      </w:divBdr>
    </w:div>
    <w:div w:id="1403870005">
      <w:bodyDiv w:val="1"/>
      <w:marLeft w:val="0"/>
      <w:marRight w:val="0"/>
      <w:marTop w:val="0"/>
      <w:marBottom w:val="0"/>
      <w:divBdr>
        <w:top w:val="none" w:sz="0" w:space="0" w:color="auto"/>
        <w:left w:val="none" w:sz="0" w:space="0" w:color="auto"/>
        <w:bottom w:val="none" w:sz="0" w:space="0" w:color="auto"/>
        <w:right w:val="none" w:sz="0" w:space="0" w:color="auto"/>
      </w:divBdr>
    </w:div>
    <w:div w:id="1405301173">
      <w:bodyDiv w:val="1"/>
      <w:marLeft w:val="0"/>
      <w:marRight w:val="0"/>
      <w:marTop w:val="0"/>
      <w:marBottom w:val="0"/>
      <w:divBdr>
        <w:top w:val="none" w:sz="0" w:space="0" w:color="auto"/>
        <w:left w:val="none" w:sz="0" w:space="0" w:color="auto"/>
        <w:bottom w:val="none" w:sz="0" w:space="0" w:color="auto"/>
        <w:right w:val="none" w:sz="0" w:space="0" w:color="auto"/>
      </w:divBdr>
    </w:div>
    <w:div w:id="1406417507">
      <w:bodyDiv w:val="1"/>
      <w:marLeft w:val="0"/>
      <w:marRight w:val="0"/>
      <w:marTop w:val="0"/>
      <w:marBottom w:val="0"/>
      <w:divBdr>
        <w:top w:val="none" w:sz="0" w:space="0" w:color="auto"/>
        <w:left w:val="none" w:sz="0" w:space="0" w:color="auto"/>
        <w:bottom w:val="none" w:sz="0" w:space="0" w:color="auto"/>
        <w:right w:val="none" w:sz="0" w:space="0" w:color="auto"/>
      </w:divBdr>
    </w:div>
    <w:div w:id="1413351148">
      <w:bodyDiv w:val="1"/>
      <w:marLeft w:val="0"/>
      <w:marRight w:val="0"/>
      <w:marTop w:val="0"/>
      <w:marBottom w:val="0"/>
      <w:divBdr>
        <w:top w:val="none" w:sz="0" w:space="0" w:color="auto"/>
        <w:left w:val="none" w:sz="0" w:space="0" w:color="auto"/>
        <w:bottom w:val="none" w:sz="0" w:space="0" w:color="auto"/>
        <w:right w:val="none" w:sz="0" w:space="0" w:color="auto"/>
      </w:divBdr>
    </w:div>
    <w:div w:id="1413357667">
      <w:bodyDiv w:val="1"/>
      <w:marLeft w:val="0"/>
      <w:marRight w:val="0"/>
      <w:marTop w:val="0"/>
      <w:marBottom w:val="0"/>
      <w:divBdr>
        <w:top w:val="none" w:sz="0" w:space="0" w:color="auto"/>
        <w:left w:val="none" w:sz="0" w:space="0" w:color="auto"/>
        <w:bottom w:val="none" w:sz="0" w:space="0" w:color="auto"/>
        <w:right w:val="none" w:sz="0" w:space="0" w:color="auto"/>
      </w:divBdr>
    </w:div>
    <w:div w:id="1414470644">
      <w:bodyDiv w:val="1"/>
      <w:marLeft w:val="0"/>
      <w:marRight w:val="0"/>
      <w:marTop w:val="0"/>
      <w:marBottom w:val="0"/>
      <w:divBdr>
        <w:top w:val="none" w:sz="0" w:space="0" w:color="auto"/>
        <w:left w:val="none" w:sz="0" w:space="0" w:color="auto"/>
        <w:bottom w:val="none" w:sz="0" w:space="0" w:color="auto"/>
        <w:right w:val="none" w:sz="0" w:space="0" w:color="auto"/>
      </w:divBdr>
    </w:div>
    <w:div w:id="1415512400">
      <w:bodyDiv w:val="1"/>
      <w:marLeft w:val="0"/>
      <w:marRight w:val="0"/>
      <w:marTop w:val="0"/>
      <w:marBottom w:val="0"/>
      <w:divBdr>
        <w:top w:val="none" w:sz="0" w:space="0" w:color="auto"/>
        <w:left w:val="none" w:sz="0" w:space="0" w:color="auto"/>
        <w:bottom w:val="none" w:sz="0" w:space="0" w:color="auto"/>
        <w:right w:val="none" w:sz="0" w:space="0" w:color="auto"/>
      </w:divBdr>
    </w:div>
    <w:div w:id="1415861229">
      <w:bodyDiv w:val="1"/>
      <w:marLeft w:val="0"/>
      <w:marRight w:val="0"/>
      <w:marTop w:val="0"/>
      <w:marBottom w:val="0"/>
      <w:divBdr>
        <w:top w:val="none" w:sz="0" w:space="0" w:color="auto"/>
        <w:left w:val="none" w:sz="0" w:space="0" w:color="auto"/>
        <w:bottom w:val="none" w:sz="0" w:space="0" w:color="auto"/>
        <w:right w:val="none" w:sz="0" w:space="0" w:color="auto"/>
      </w:divBdr>
    </w:div>
    <w:div w:id="1416051633">
      <w:bodyDiv w:val="1"/>
      <w:marLeft w:val="0"/>
      <w:marRight w:val="0"/>
      <w:marTop w:val="0"/>
      <w:marBottom w:val="0"/>
      <w:divBdr>
        <w:top w:val="none" w:sz="0" w:space="0" w:color="auto"/>
        <w:left w:val="none" w:sz="0" w:space="0" w:color="auto"/>
        <w:bottom w:val="none" w:sz="0" w:space="0" w:color="auto"/>
        <w:right w:val="none" w:sz="0" w:space="0" w:color="auto"/>
      </w:divBdr>
    </w:div>
    <w:div w:id="1418016167">
      <w:bodyDiv w:val="1"/>
      <w:marLeft w:val="0"/>
      <w:marRight w:val="0"/>
      <w:marTop w:val="0"/>
      <w:marBottom w:val="0"/>
      <w:divBdr>
        <w:top w:val="none" w:sz="0" w:space="0" w:color="auto"/>
        <w:left w:val="none" w:sz="0" w:space="0" w:color="auto"/>
        <w:bottom w:val="none" w:sz="0" w:space="0" w:color="auto"/>
        <w:right w:val="none" w:sz="0" w:space="0" w:color="auto"/>
      </w:divBdr>
    </w:div>
    <w:div w:id="1427651449">
      <w:bodyDiv w:val="1"/>
      <w:marLeft w:val="0"/>
      <w:marRight w:val="0"/>
      <w:marTop w:val="0"/>
      <w:marBottom w:val="0"/>
      <w:divBdr>
        <w:top w:val="none" w:sz="0" w:space="0" w:color="auto"/>
        <w:left w:val="none" w:sz="0" w:space="0" w:color="auto"/>
        <w:bottom w:val="none" w:sz="0" w:space="0" w:color="auto"/>
        <w:right w:val="none" w:sz="0" w:space="0" w:color="auto"/>
      </w:divBdr>
    </w:div>
    <w:div w:id="1434547355">
      <w:bodyDiv w:val="1"/>
      <w:marLeft w:val="0"/>
      <w:marRight w:val="0"/>
      <w:marTop w:val="0"/>
      <w:marBottom w:val="0"/>
      <w:divBdr>
        <w:top w:val="none" w:sz="0" w:space="0" w:color="auto"/>
        <w:left w:val="none" w:sz="0" w:space="0" w:color="auto"/>
        <w:bottom w:val="none" w:sz="0" w:space="0" w:color="auto"/>
        <w:right w:val="none" w:sz="0" w:space="0" w:color="auto"/>
      </w:divBdr>
    </w:div>
    <w:div w:id="1444501527">
      <w:bodyDiv w:val="1"/>
      <w:marLeft w:val="0"/>
      <w:marRight w:val="0"/>
      <w:marTop w:val="0"/>
      <w:marBottom w:val="0"/>
      <w:divBdr>
        <w:top w:val="none" w:sz="0" w:space="0" w:color="auto"/>
        <w:left w:val="none" w:sz="0" w:space="0" w:color="auto"/>
        <w:bottom w:val="none" w:sz="0" w:space="0" w:color="auto"/>
        <w:right w:val="none" w:sz="0" w:space="0" w:color="auto"/>
      </w:divBdr>
    </w:div>
    <w:div w:id="1445424313">
      <w:bodyDiv w:val="1"/>
      <w:marLeft w:val="0"/>
      <w:marRight w:val="0"/>
      <w:marTop w:val="0"/>
      <w:marBottom w:val="0"/>
      <w:divBdr>
        <w:top w:val="none" w:sz="0" w:space="0" w:color="auto"/>
        <w:left w:val="none" w:sz="0" w:space="0" w:color="auto"/>
        <w:bottom w:val="none" w:sz="0" w:space="0" w:color="auto"/>
        <w:right w:val="none" w:sz="0" w:space="0" w:color="auto"/>
      </w:divBdr>
    </w:div>
    <w:div w:id="1446315888">
      <w:bodyDiv w:val="1"/>
      <w:marLeft w:val="0"/>
      <w:marRight w:val="0"/>
      <w:marTop w:val="0"/>
      <w:marBottom w:val="0"/>
      <w:divBdr>
        <w:top w:val="none" w:sz="0" w:space="0" w:color="auto"/>
        <w:left w:val="none" w:sz="0" w:space="0" w:color="auto"/>
        <w:bottom w:val="none" w:sz="0" w:space="0" w:color="auto"/>
        <w:right w:val="none" w:sz="0" w:space="0" w:color="auto"/>
      </w:divBdr>
    </w:div>
    <w:div w:id="1457025650">
      <w:bodyDiv w:val="1"/>
      <w:marLeft w:val="0"/>
      <w:marRight w:val="0"/>
      <w:marTop w:val="0"/>
      <w:marBottom w:val="0"/>
      <w:divBdr>
        <w:top w:val="none" w:sz="0" w:space="0" w:color="auto"/>
        <w:left w:val="none" w:sz="0" w:space="0" w:color="auto"/>
        <w:bottom w:val="none" w:sz="0" w:space="0" w:color="auto"/>
        <w:right w:val="none" w:sz="0" w:space="0" w:color="auto"/>
      </w:divBdr>
    </w:div>
    <w:div w:id="1462724368">
      <w:bodyDiv w:val="1"/>
      <w:marLeft w:val="0"/>
      <w:marRight w:val="0"/>
      <w:marTop w:val="0"/>
      <w:marBottom w:val="0"/>
      <w:divBdr>
        <w:top w:val="none" w:sz="0" w:space="0" w:color="auto"/>
        <w:left w:val="none" w:sz="0" w:space="0" w:color="auto"/>
        <w:bottom w:val="none" w:sz="0" w:space="0" w:color="auto"/>
        <w:right w:val="none" w:sz="0" w:space="0" w:color="auto"/>
      </w:divBdr>
    </w:div>
    <w:div w:id="1464228360">
      <w:bodyDiv w:val="1"/>
      <w:marLeft w:val="0"/>
      <w:marRight w:val="0"/>
      <w:marTop w:val="0"/>
      <w:marBottom w:val="0"/>
      <w:divBdr>
        <w:top w:val="none" w:sz="0" w:space="0" w:color="auto"/>
        <w:left w:val="none" w:sz="0" w:space="0" w:color="auto"/>
        <w:bottom w:val="none" w:sz="0" w:space="0" w:color="auto"/>
        <w:right w:val="none" w:sz="0" w:space="0" w:color="auto"/>
      </w:divBdr>
    </w:div>
    <w:div w:id="1468357883">
      <w:bodyDiv w:val="1"/>
      <w:marLeft w:val="0"/>
      <w:marRight w:val="0"/>
      <w:marTop w:val="0"/>
      <w:marBottom w:val="0"/>
      <w:divBdr>
        <w:top w:val="none" w:sz="0" w:space="0" w:color="auto"/>
        <w:left w:val="none" w:sz="0" w:space="0" w:color="auto"/>
        <w:bottom w:val="none" w:sz="0" w:space="0" w:color="auto"/>
        <w:right w:val="none" w:sz="0" w:space="0" w:color="auto"/>
      </w:divBdr>
    </w:div>
    <w:div w:id="1479302469">
      <w:bodyDiv w:val="1"/>
      <w:marLeft w:val="0"/>
      <w:marRight w:val="0"/>
      <w:marTop w:val="0"/>
      <w:marBottom w:val="0"/>
      <w:divBdr>
        <w:top w:val="none" w:sz="0" w:space="0" w:color="auto"/>
        <w:left w:val="none" w:sz="0" w:space="0" w:color="auto"/>
        <w:bottom w:val="none" w:sz="0" w:space="0" w:color="auto"/>
        <w:right w:val="none" w:sz="0" w:space="0" w:color="auto"/>
      </w:divBdr>
    </w:div>
    <w:div w:id="1482650928">
      <w:bodyDiv w:val="1"/>
      <w:marLeft w:val="0"/>
      <w:marRight w:val="0"/>
      <w:marTop w:val="0"/>
      <w:marBottom w:val="0"/>
      <w:divBdr>
        <w:top w:val="none" w:sz="0" w:space="0" w:color="auto"/>
        <w:left w:val="none" w:sz="0" w:space="0" w:color="auto"/>
        <w:bottom w:val="none" w:sz="0" w:space="0" w:color="auto"/>
        <w:right w:val="none" w:sz="0" w:space="0" w:color="auto"/>
      </w:divBdr>
    </w:div>
    <w:div w:id="1490633854">
      <w:bodyDiv w:val="1"/>
      <w:marLeft w:val="0"/>
      <w:marRight w:val="0"/>
      <w:marTop w:val="0"/>
      <w:marBottom w:val="0"/>
      <w:divBdr>
        <w:top w:val="none" w:sz="0" w:space="0" w:color="auto"/>
        <w:left w:val="none" w:sz="0" w:space="0" w:color="auto"/>
        <w:bottom w:val="none" w:sz="0" w:space="0" w:color="auto"/>
        <w:right w:val="none" w:sz="0" w:space="0" w:color="auto"/>
      </w:divBdr>
    </w:div>
    <w:div w:id="1503205217">
      <w:bodyDiv w:val="1"/>
      <w:marLeft w:val="0"/>
      <w:marRight w:val="0"/>
      <w:marTop w:val="0"/>
      <w:marBottom w:val="0"/>
      <w:divBdr>
        <w:top w:val="none" w:sz="0" w:space="0" w:color="auto"/>
        <w:left w:val="none" w:sz="0" w:space="0" w:color="auto"/>
        <w:bottom w:val="none" w:sz="0" w:space="0" w:color="auto"/>
        <w:right w:val="none" w:sz="0" w:space="0" w:color="auto"/>
      </w:divBdr>
    </w:div>
    <w:div w:id="1509558672">
      <w:bodyDiv w:val="1"/>
      <w:marLeft w:val="0"/>
      <w:marRight w:val="0"/>
      <w:marTop w:val="0"/>
      <w:marBottom w:val="0"/>
      <w:divBdr>
        <w:top w:val="none" w:sz="0" w:space="0" w:color="auto"/>
        <w:left w:val="none" w:sz="0" w:space="0" w:color="auto"/>
        <w:bottom w:val="none" w:sz="0" w:space="0" w:color="auto"/>
        <w:right w:val="none" w:sz="0" w:space="0" w:color="auto"/>
      </w:divBdr>
    </w:div>
    <w:div w:id="1515613767">
      <w:bodyDiv w:val="1"/>
      <w:marLeft w:val="0"/>
      <w:marRight w:val="0"/>
      <w:marTop w:val="0"/>
      <w:marBottom w:val="0"/>
      <w:divBdr>
        <w:top w:val="none" w:sz="0" w:space="0" w:color="auto"/>
        <w:left w:val="none" w:sz="0" w:space="0" w:color="auto"/>
        <w:bottom w:val="none" w:sz="0" w:space="0" w:color="auto"/>
        <w:right w:val="none" w:sz="0" w:space="0" w:color="auto"/>
      </w:divBdr>
    </w:div>
    <w:div w:id="1530948109">
      <w:bodyDiv w:val="1"/>
      <w:marLeft w:val="0"/>
      <w:marRight w:val="0"/>
      <w:marTop w:val="0"/>
      <w:marBottom w:val="0"/>
      <w:divBdr>
        <w:top w:val="none" w:sz="0" w:space="0" w:color="auto"/>
        <w:left w:val="none" w:sz="0" w:space="0" w:color="auto"/>
        <w:bottom w:val="none" w:sz="0" w:space="0" w:color="auto"/>
        <w:right w:val="none" w:sz="0" w:space="0" w:color="auto"/>
      </w:divBdr>
    </w:div>
    <w:div w:id="1533836397">
      <w:bodyDiv w:val="1"/>
      <w:marLeft w:val="0"/>
      <w:marRight w:val="0"/>
      <w:marTop w:val="0"/>
      <w:marBottom w:val="0"/>
      <w:divBdr>
        <w:top w:val="none" w:sz="0" w:space="0" w:color="auto"/>
        <w:left w:val="none" w:sz="0" w:space="0" w:color="auto"/>
        <w:bottom w:val="none" w:sz="0" w:space="0" w:color="auto"/>
        <w:right w:val="none" w:sz="0" w:space="0" w:color="auto"/>
      </w:divBdr>
    </w:div>
    <w:div w:id="1536969838">
      <w:bodyDiv w:val="1"/>
      <w:marLeft w:val="0"/>
      <w:marRight w:val="0"/>
      <w:marTop w:val="0"/>
      <w:marBottom w:val="0"/>
      <w:divBdr>
        <w:top w:val="none" w:sz="0" w:space="0" w:color="auto"/>
        <w:left w:val="none" w:sz="0" w:space="0" w:color="auto"/>
        <w:bottom w:val="none" w:sz="0" w:space="0" w:color="auto"/>
        <w:right w:val="none" w:sz="0" w:space="0" w:color="auto"/>
      </w:divBdr>
    </w:div>
    <w:div w:id="1538662332">
      <w:bodyDiv w:val="1"/>
      <w:marLeft w:val="0"/>
      <w:marRight w:val="0"/>
      <w:marTop w:val="0"/>
      <w:marBottom w:val="0"/>
      <w:divBdr>
        <w:top w:val="none" w:sz="0" w:space="0" w:color="auto"/>
        <w:left w:val="none" w:sz="0" w:space="0" w:color="auto"/>
        <w:bottom w:val="none" w:sz="0" w:space="0" w:color="auto"/>
        <w:right w:val="none" w:sz="0" w:space="0" w:color="auto"/>
      </w:divBdr>
    </w:div>
    <w:div w:id="1540121584">
      <w:bodyDiv w:val="1"/>
      <w:marLeft w:val="0"/>
      <w:marRight w:val="0"/>
      <w:marTop w:val="0"/>
      <w:marBottom w:val="0"/>
      <w:divBdr>
        <w:top w:val="none" w:sz="0" w:space="0" w:color="auto"/>
        <w:left w:val="none" w:sz="0" w:space="0" w:color="auto"/>
        <w:bottom w:val="none" w:sz="0" w:space="0" w:color="auto"/>
        <w:right w:val="none" w:sz="0" w:space="0" w:color="auto"/>
      </w:divBdr>
    </w:div>
    <w:div w:id="1547599857">
      <w:bodyDiv w:val="1"/>
      <w:marLeft w:val="0"/>
      <w:marRight w:val="0"/>
      <w:marTop w:val="0"/>
      <w:marBottom w:val="0"/>
      <w:divBdr>
        <w:top w:val="none" w:sz="0" w:space="0" w:color="auto"/>
        <w:left w:val="none" w:sz="0" w:space="0" w:color="auto"/>
        <w:bottom w:val="none" w:sz="0" w:space="0" w:color="auto"/>
        <w:right w:val="none" w:sz="0" w:space="0" w:color="auto"/>
      </w:divBdr>
    </w:div>
    <w:div w:id="1560554995">
      <w:bodyDiv w:val="1"/>
      <w:marLeft w:val="0"/>
      <w:marRight w:val="0"/>
      <w:marTop w:val="0"/>
      <w:marBottom w:val="0"/>
      <w:divBdr>
        <w:top w:val="none" w:sz="0" w:space="0" w:color="auto"/>
        <w:left w:val="none" w:sz="0" w:space="0" w:color="auto"/>
        <w:bottom w:val="none" w:sz="0" w:space="0" w:color="auto"/>
        <w:right w:val="none" w:sz="0" w:space="0" w:color="auto"/>
      </w:divBdr>
    </w:div>
    <w:div w:id="1571580436">
      <w:bodyDiv w:val="1"/>
      <w:marLeft w:val="0"/>
      <w:marRight w:val="0"/>
      <w:marTop w:val="0"/>
      <w:marBottom w:val="0"/>
      <w:divBdr>
        <w:top w:val="none" w:sz="0" w:space="0" w:color="auto"/>
        <w:left w:val="none" w:sz="0" w:space="0" w:color="auto"/>
        <w:bottom w:val="none" w:sz="0" w:space="0" w:color="auto"/>
        <w:right w:val="none" w:sz="0" w:space="0" w:color="auto"/>
      </w:divBdr>
    </w:div>
    <w:div w:id="1581408170">
      <w:bodyDiv w:val="1"/>
      <w:marLeft w:val="0"/>
      <w:marRight w:val="0"/>
      <w:marTop w:val="0"/>
      <w:marBottom w:val="0"/>
      <w:divBdr>
        <w:top w:val="none" w:sz="0" w:space="0" w:color="auto"/>
        <w:left w:val="none" w:sz="0" w:space="0" w:color="auto"/>
        <w:bottom w:val="none" w:sz="0" w:space="0" w:color="auto"/>
        <w:right w:val="none" w:sz="0" w:space="0" w:color="auto"/>
      </w:divBdr>
    </w:div>
    <w:div w:id="1592547994">
      <w:bodyDiv w:val="1"/>
      <w:marLeft w:val="0"/>
      <w:marRight w:val="0"/>
      <w:marTop w:val="0"/>
      <w:marBottom w:val="0"/>
      <w:divBdr>
        <w:top w:val="none" w:sz="0" w:space="0" w:color="auto"/>
        <w:left w:val="none" w:sz="0" w:space="0" w:color="auto"/>
        <w:bottom w:val="none" w:sz="0" w:space="0" w:color="auto"/>
        <w:right w:val="none" w:sz="0" w:space="0" w:color="auto"/>
      </w:divBdr>
    </w:div>
    <w:div w:id="1603293737">
      <w:bodyDiv w:val="1"/>
      <w:marLeft w:val="0"/>
      <w:marRight w:val="0"/>
      <w:marTop w:val="0"/>
      <w:marBottom w:val="0"/>
      <w:divBdr>
        <w:top w:val="none" w:sz="0" w:space="0" w:color="auto"/>
        <w:left w:val="none" w:sz="0" w:space="0" w:color="auto"/>
        <w:bottom w:val="none" w:sz="0" w:space="0" w:color="auto"/>
        <w:right w:val="none" w:sz="0" w:space="0" w:color="auto"/>
      </w:divBdr>
    </w:div>
    <w:div w:id="1630553620">
      <w:bodyDiv w:val="1"/>
      <w:marLeft w:val="0"/>
      <w:marRight w:val="0"/>
      <w:marTop w:val="0"/>
      <w:marBottom w:val="0"/>
      <w:divBdr>
        <w:top w:val="none" w:sz="0" w:space="0" w:color="auto"/>
        <w:left w:val="none" w:sz="0" w:space="0" w:color="auto"/>
        <w:bottom w:val="none" w:sz="0" w:space="0" w:color="auto"/>
        <w:right w:val="none" w:sz="0" w:space="0" w:color="auto"/>
      </w:divBdr>
    </w:div>
    <w:div w:id="1632709526">
      <w:bodyDiv w:val="1"/>
      <w:marLeft w:val="0"/>
      <w:marRight w:val="0"/>
      <w:marTop w:val="0"/>
      <w:marBottom w:val="0"/>
      <w:divBdr>
        <w:top w:val="none" w:sz="0" w:space="0" w:color="auto"/>
        <w:left w:val="none" w:sz="0" w:space="0" w:color="auto"/>
        <w:bottom w:val="none" w:sz="0" w:space="0" w:color="auto"/>
        <w:right w:val="none" w:sz="0" w:space="0" w:color="auto"/>
      </w:divBdr>
    </w:div>
    <w:div w:id="1658536687">
      <w:bodyDiv w:val="1"/>
      <w:marLeft w:val="0"/>
      <w:marRight w:val="0"/>
      <w:marTop w:val="0"/>
      <w:marBottom w:val="0"/>
      <w:divBdr>
        <w:top w:val="none" w:sz="0" w:space="0" w:color="auto"/>
        <w:left w:val="none" w:sz="0" w:space="0" w:color="auto"/>
        <w:bottom w:val="none" w:sz="0" w:space="0" w:color="auto"/>
        <w:right w:val="none" w:sz="0" w:space="0" w:color="auto"/>
      </w:divBdr>
    </w:div>
    <w:div w:id="1661153474">
      <w:bodyDiv w:val="1"/>
      <w:marLeft w:val="0"/>
      <w:marRight w:val="0"/>
      <w:marTop w:val="0"/>
      <w:marBottom w:val="0"/>
      <w:divBdr>
        <w:top w:val="none" w:sz="0" w:space="0" w:color="auto"/>
        <w:left w:val="none" w:sz="0" w:space="0" w:color="auto"/>
        <w:bottom w:val="none" w:sz="0" w:space="0" w:color="auto"/>
        <w:right w:val="none" w:sz="0" w:space="0" w:color="auto"/>
      </w:divBdr>
    </w:div>
    <w:div w:id="1662734724">
      <w:bodyDiv w:val="1"/>
      <w:marLeft w:val="0"/>
      <w:marRight w:val="0"/>
      <w:marTop w:val="0"/>
      <w:marBottom w:val="0"/>
      <w:divBdr>
        <w:top w:val="none" w:sz="0" w:space="0" w:color="auto"/>
        <w:left w:val="none" w:sz="0" w:space="0" w:color="auto"/>
        <w:bottom w:val="none" w:sz="0" w:space="0" w:color="auto"/>
        <w:right w:val="none" w:sz="0" w:space="0" w:color="auto"/>
      </w:divBdr>
    </w:div>
    <w:div w:id="1670135985">
      <w:bodyDiv w:val="1"/>
      <w:marLeft w:val="0"/>
      <w:marRight w:val="0"/>
      <w:marTop w:val="0"/>
      <w:marBottom w:val="0"/>
      <w:divBdr>
        <w:top w:val="none" w:sz="0" w:space="0" w:color="auto"/>
        <w:left w:val="none" w:sz="0" w:space="0" w:color="auto"/>
        <w:bottom w:val="none" w:sz="0" w:space="0" w:color="auto"/>
        <w:right w:val="none" w:sz="0" w:space="0" w:color="auto"/>
      </w:divBdr>
    </w:div>
    <w:div w:id="1673213990">
      <w:bodyDiv w:val="1"/>
      <w:marLeft w:val="0"/>
      <w:marRight w:val="0"/>
      <w:marTop w:val="0"/>
      <w:marBottom w:val="0"/>
      <w:divBdr>
        <w:top w:val="none" w:sz="0" w:space="0" w:color="auto"/>
        <w:left w:val="none" w:sz="0" w:space="0" w:color="auto"/>
        <w:bottom w:val="none" w:sz="0" w:space="0" w:color="auto"/>
        <w:right w:val="none" w:sz="0" w:space="0" w:color="auto"/>
      </w:divBdr>
    </w:div>
    <w:div w:id="1673754950">
      <w:bodyDiv w:val="1"/>
      <w:marLeft w:val="0"/>
      <w:marRight w:val="0"/>
      <w:marTop w:val="0"/>
      <w:marBottom w:val="0"/>
      <w:divBdr>
        <w:top w:val="none" w:sz="0" w:space="0" w:color="auto"/>
        <w:left w:val="none" w:sz="0" w:space="0" w:color="auto"/>
        <w:bottom w:val="none" w:sz="0" w:space="0" w:color="auto"/>
        <w:right w:val="none" w:sz="0" w:space="0" w:color="auto"/>
      </w:divBdr>
    </w:div>
    <w:div w:id="1683894454">
      <w:bodyDiv w:val="1"/>
      <w:marLeft w:val="0"/>
      <w:marRight w:val="0"/>
      <w:marTop w:val="0"/>
      <w:marBottom w:val="0"/>
      <w:divBdr>
        <w:top w:val="none" w:sz="0" w:space="0" w:color="auto"/>
        <w:left w:val="none" w:sz="0" w:space="0" w:color="auto"/>
        <w:bottom w:val="none" w:sz="0" w:space="0" w:color="auto"/>
        <w:right w:val="none" w:sz="0" w:space="0" w:color="auto"/>
      </w:divBdr>
    </w:div>
    <w:div w:id="1686176771">
      <w:bodyDiv w:val="1"/>
      <w:marLeft w:val="0"/>
      <w:marRight w:val="0"/>
      <w:marTop w:val="0"/>
      <w:marBottom w:val="0"/>
      <w:divBdr>
        <w:top w:val="none" w:sz="0" w:space="0" w:color="auto"/>
        <w:left w:val="none" w:sz="0" w:space="0" w:color="auto"/>
        <w:bottom w:val="none" w:sz="0" w:space="0" w:color="auto"/>
        <w:right w:val="none" w:sz="0" w:space="0" w:color="auto"/>
      </w:divBdr>
    </w:div>
    <w:div w:id="1686246307">
      <w:bodyDiv w:val="1"/>
      <w:marLeft w:val="0"/>
      <w:marRight w:val="0"/>
      <w:marTop w:val="0"/>
      <w:marBottom w:val="0"/>
      <w:divBdr>
        <w:top w:val="none" w:sz="0" w:space="0" w:color="auto"/>
        <w:left w:val="none" w:sz="0" w:space="0" w:color="auto"/>
        <w:bottom w:val="none" w:sz="0" w:space="0" w:color="auto"/>
        <w:right w:val="none" w:sz="0" w:space="0" w:color="auto"/>
      </w:divBdr>
    </w:div>
    <w:div w:id="1694460488">
      <w:bodyDiv w:val="1"/>
      <w:marLeft w:val="0"/>
      <w:marRight w:val="0"/>
      <w:marTop w:val="0"/>
      <w:marBottom w:val="0"/>
      <w:divBdr>
        <w:top w:val="none" w:sz="0" w:space="0" w:color="auto"/>
        <w:left w:val="none" w:sz="0" w:space="0" w:color="auto"/>
        <w:bottom w:val="none" w:sz="0" w:space="0" w:color="auto"/>
        <w:right w:val="none" w:sz="0" w:space="0" w:color="auto"/>
      </w:divBdr>
    </w:div>
    <w:div w:id="1704404035">
      <w:bodyDiv w:val="1"/>
      <w:marLeft w:val="0"/>
      <w:marRight w:val="0"/>
      <w:marTop w:val="0"/>
      <w:marBottom w:val="0"/>
      <w:divBdr>
        <w:top w:val="none" w:sz="0" w:space="0" w:color="auto"/>
        <w:left w:val="none" w:sz="0" w:space="0" w:color="auto"/>
        <w:bottom w:val="none" w:sz="0" w:space="0" w:color="auto"/>
        <w:right w:val="none" w:sz="0" w:space="0" w:color="auto"/>
      </w:divBdr>
    </w:div>
    <w:div w:id="1705591309">
      <w:bodyDiv w:val="1"/>
      <w:marLeft w:val="0"/>
      <w:marRight w:val="0"/>
      <w:marTop w:val="0"/>
      <w:marBottom w:val="0"/>
      <w:divBdr>
        <w:top w:val="none" w:sz="0" w:space="0" w:color="auto"/>
        <w:left w:val="none" w:sz="0" w:space="0" w:color="auto"/>
        <w:bottom w:val="none" w:sz="0" w:space="0" w:color="auto"/>
        <w:right w:val="none" w:sz="0" w:space="0" w:color="auto"/>
      </w:divBdr>
    </w:div>
    <w:div w:id="1706980400">
      <w:bodyDiv w:val="1"/>
      <w:marLeft w:val="0"/>
      <w:marRight w:val="0"/>
      <w:marTop w:val="0"/>
      <w:marBottom w:val="0"/>
      <w:divBdr>
        <w:top w:val="none" w:sz="0" w:space="0" w:color="auto"/>
        <w:left w:val="none" w:sz="0" w:space="0" w:color="auto"/>
        <w:bottom w:val="none" w:sz="0" w:space="0" w:color="auto"/>
        <w:right w:val="none" w:sz="0" w:space="0" w:color="auto"/>
      </w:divBdr>
    </w:div>
    <w:div w:id="1707607068">
      <w:bodyDiv w:val="1"/>
      <w:marLeft w:val="0"/>
      <w:marRight w:val="0"/>
      <w:marTop w:val="0"/>
      <w:marBottom w:val="0"/>
      <w:divBdr>
        <w:top w:val="none" w:sz="0" w:space="0" w:color="auto"/>
        <w:left w:val="none" w:sz="0" w:space="0" w:color="auto"/>
        <w:bottom w:val="none" w:sz="0" w:space="0" w:color="auto"/>
        <w:right w:val="none" w:sz="0" w:space="0" w:color="auto"/>
      </w:divBdr>
    </w:div>
    <w:div w:id="1712222362">
      <w:bodyDiv w:val="1"/>
      <w:marLeft w:val="0"/>
      <w:marRight w:val="0"/>
      <w:marTop w:val="0"/>
      <w:marBottom w:val="0"/>
      <w:divBdr>
        <w:top w:val="none" w:sz="0" w:space="0" w:color="auto"/>
        <w:left w:val="none" w:sz="0" w:space="0" w:color="auto"/>
        <w:bottom w:val="none" w:sz="0" w:space="0" w:color="auto"/>
        <w:right w:val="none" w:sz="0" w:space="0" w:color="auto"/>
      </w:divBdr>
    </w:div>
    <w:div w:id="1716002232">
      <w:bodyDiv w:val="1"/>
      <w:marLeft w:val="0"/>
      <w:marRight w:val="0"/>
      <w:marTop w:val="0"/>
      <w:marBottom w:val="0"/>
      <w:divBdr>
        <w:top w:val="none" w:sz="0" w:space="0" w:color="auto"/>
        <w:left w:val="none" w:sz="0" w:space="0" w:color="auto"/>
        <w:bottom w:val="none" w:sz="0" w:space="0" w:color="auto"/>
        <w:right w:val="none" w:sz="0" w:space="0" w:color="auto"/>
      </w:divBdr>
    </w:div>
    <w:div w:id="1721518399">
      <w:bodyDiv w:val="1"/>
      <w:marLeft w:val="0"/>
      <w:marRight w:val="0"/>
      <w:marTop w:val="0"/>
      <w:marBottom w:val="0"/>
      <w:divBdr>
        <w:top w:val="none" w:sz="0" w:space="0" w:color="auto"/>
        <w:left w:val="none" w:sz="0" w:space="0" w:color="auto"/>
        <w:bottom w:val="none" w:sz="0" w:space="0" w:color="auto"/>
        <w:right w:val="none" w:sz="0" w:space="0" w:color="auto"/>
      </w:divBdr>
    </w:div>
    <w:div w:id="1721710825">
      <w:bodyDiv w:val="1"/>
      <w:marLeft w:val="0"/>
      <w:marRight w:val="0"/>
      <w:marTop w:val="0"/>
      <w:marBottom w:val="0"/>
      <w:divBdr>
        <w:top w:val="none" w:sz="0" w:space="0" w:color="auto"/>
        <w:left w:val="none" w:sz="0" w:space="0" w:color="auto"/>
        <w:bottom w:val="none" w:sz="0" w:space="0" w:color="auto"/>
        <w:right w:val="none" w:sz="0" w:space="0" w:color="auto"/>
      </w:divBdr>
    </w:div>
    <w:div w:id="1752700097">
      <w:bodyDiv w:val="1"/>
      <w:marLeft w:val="0"/>
      <w:marRight w:val="0"/>
      <w:marTop w:val="0"/>
      <w:marBottom w:val="0"/>
      <w:divBdr>
        <w:top w:val="none" w:sz="0" w:space="0" w:color="auto"/>
        <w:left w:val="none" w:sz="0" w:space="0" w:color="auto"/>
        <w:bottom w:val="none" w:sz="0" w:space="0" w:color="auto"/>
        <w:right w:val="none" w:sz="0" w:space="0" w:color="auto"/>
      </w:divBdr>
    </w:div>
    <w:div w:id="1755274340">
      <w:bodyDiv w:val="1"/>
      <w:marLeft w:val="0"/>
      <w:marRight w:val="0"/>
      <w:marTop w:val="0"/>
      <w:marBottom w:val="0"/>
      <w:divBdr>
        <w:top w:val="none" w:sz="0" w:space="0" w:color="auto"/>
        <w:left w:val="none" w:sz="0" w:space="0" w:color="auto"/>
        <w:bottom w:val="none" w:sz="0" w:space="0" w:color="auto"/>
        <w:right w:val="none" w:sz="0" w:space="0" w:color="auto"/>
      </w:divBdr>
    </w:div>
    <w:div w:id="1755397532">
      <w:bodyDiv w:val="1"/>
      <w:marLeft w:val="0"/>
      <w:marRight w:val="0"/>
      <w:marTop w:val="0"/>
      <w:marBottom w:val="0"/>
      <w:divBdr>
        <w:top w:val="none" w:sz="0" w:space="0" w:color="auto"/>
        <w:left w:val="none" w:sz="0" w:space="0" w:color="auto"/>
        <w:bottom w:val="none" w:sz="0" w:space="0" w:color="auto"/>
        <w:right w:val="none" w:sz="0" w:space="0" w:color="auto"/>
      </w:divBdr>
    </w:div>
    <w:div w:id="1757356908">
      <w:bodyDiv w:val="1"/>
      <w:marLeft w:val="0"/>
      <w:marRight w:val="0"/>
      <w:marTop w:val="0"/>
      <w:marBottom w:val="0"/>
      <w:divBdr>
        <w:top w:val="none" w:sz="0" w:space="0" w:color="auto"/>
        <w:left w:val="none" w:sz="0" w:space="0" w:color="auto"/>
        <w:bottom w:val="none" w:sz="0" w:space="0" w:color="auto"/>
        <w:right w:val="none" w:sz="0" w:space="0" w:color="auto"/>
      </w:divBdr>
    </w:div>
    <w:div w:id="1760104920">
      <w:bodyDiv w:val="1"/>
      <w:marLeft w:val="0"/>
      <w:marRight w:val="0"/>
      <w:marTop w:val="0"/>
      <w:marBottom w:val="0"/>
      <w:divBdr>
        <w:top w:val="none" w:sz="0" w:space="0" w:color="auto"/>
        <w:left w:val="none" w:sz="0" w:space="0" w:color="auto"/>
        <w:bottom w:val="none" w:sz="0" w:space="0" w:color="auto"/>
        <w:right w:val="none" w:sz="0" w:space="0" w:color="auto"/>
      </w:divBdr>
    </w:div>
    <w:div w:id="1765762367">
      <w:bodyDiv w:val="1"/>
      <w:marLeft w:val="0"/>
      <w:marRight w:val="0"/>
      <w:marTop w:val="0"/>
      <w:marBottom w:val="0"/>
      <w:divBdr>
        <w:top w:val="none" w:sz="0" w:space="0" w:color="auto"/>
        <w:left w:val="none" w:sz="0" w:space="0" w:color="auto"/>
        <w:bottom w:val="none" w:sz="0" w:space="0" w:color="auto"/>
        <w:right w:val="none" w:sz="0" w:space="0" w:color="auto"/>
      </w:divBdr>
    </w:div>
    <w:div w:id="1770201559">
      <w:bodyDiv w:val="1"/>
      <w:marLeft w:val="0"/>
      <w:marRight w:val="0"/>
      <w:marTop w:val="0"/>
      <w:marBottom w:val="0"/>
      <w:divBdr>
        <w:top w:val="none" w:sz="0" w:space="0" w:color="auto"/>
        <w:left w:val="none" w:sz="0" w:space="0" w:color="auto"/>
        <w:bottom w:val="none" w:sz="0" w:space="0" w:color="auto"/>
        <w:right w:val="none" w:sz="0" w:space="0" w:color="auto"/>
      </w:divBdr>
    </w:div>
    <w:div w:id="1782608013">
      <w:bodyDiv w:val="1"/>
      <w:marLeft w:val="0"/>
      <w:marRight w:val="0"/>
      <w:marTop w:val="0"/>
      <w:marBottom w:val="0"/>
      <w:divBdr>
        <w:top w:val="none" w:sz="0" w:space="0" w:color="auto"/>
        <w:left w:val="none" w:sz="0" w:space="0" w:color="auto"/>
        <w:bottom w:val="none" w:sz="0" w:space="0" w:color="auto"/>
        <w:right w:val="none" w:sz="0" w:space="0" w:color="auto"/>
      </w:divBdr>
    </w:div>
    <w:div w:id="1797720352">
      <w:bodyDiv w:val="1"/>
      <w:marLeft w:val="0"/>
      <w:marRight w:val="0"/>
      <w:marTop w:val="0"/>
      <w:marBottom w:val="0"/>
      <w:divBdr>
        <w:top w:val="none" w:sz="0" w:space="0" w:color="auto"/>
        <w:left w:val="none" w:sz="0" w:space="0" w:color="auto"/>
        <w:bottom w:val="none" w:sz="0" w:space="0" w:color="auto"/>
        <w:right w:val="none" w:sz="0" w:space="0" w:color="auto"/>
      </w:divBdr>
    </w:div>
    <w:div w:id="1800952892">
      <w:bodyDiv w:val="1"/>
      <w:marLeft w:val="0"/>
      <w:marRight w:val="0"/>
      <w:marTop w:val="0"/>
      <w:marBottom w:val="0"/>
      <w:divBdr>
        <w:top w:val="none" w:sz="0" w:space="0" w:color="auto"/>
        <w:left w:val="none" w:sz="0" w:space="0" w:color="auto"/>
        <w:bottom w:val="none" w:sz="0" w:space="0" w:color="auto"/>
        <w:right w:val="none" w:sz="0" w:space="0" w:color="auto"/>
      </w:divBdr>
    </w:div>
    <w:div w:id="1812626697">
      <w:bodyDiv w:val="1"/>
      <w:marLeft w:val="0"/>
      <w:marRight w:val="0"/>
      <w:marTop w:val="0"/>
      <w:marBottom w:val="0"/>
      <w:divBdr>
        <w:top w:val="none" w:sz="0" w:space="0" w:color="auto"/>
        <w:left w:val="none" w:sz="0" w:space="0" w:color="auto"/>
        <w:bottom w:val="none" w:sz="0" w:space="0" w:color="auto"/>
        <w:right w:val="none" w:sz="0" w:space="0" w:color="auto"/>
      </w:divBdr>
    </w:div>
    <w:div w:id="1822382344">
      <w:bodyDiv w:val="1"/>
      <w:marLeft w:val="0"/>
      <w:marRight w:val="0"/>
      <w:marTop w:val="0"/>
      <w:marBottom w:val="0"/>
      <w:divBdr>
        <w:top w:val="none" w:sz="0" w:space="0" w:color="auto"/>
        <w:left w:val="none" w:sz="0" w:space="0" w:color="auto"/>
        <w:bottom w:val="none" w:sz="0" w:space="0" w:color="auto"/>
        <w:right w:val="none" w:sz="0" w:space="0" w:color="auto"/>
      </w:divBdr>
    </w:div>
    <w:div w:id="1823500935">
      <w:bodyDiv w:val="1"/>
      <w:marLeft w:val="0"/>
      <w:marRight w:val="0"/>
      <w:marTop w:val="0"/>
      <w:marBottom w:val="0"/>
      <w:divBdr>
        <w:top w:val="none" w:sz="0" w:space="0" w:color="auto"/>
        <w:left w:val="none" w:sz="0" w:space="0" w:color="auto"/>
        <w:bottom w:val="none" w:sz="0" w:space="0" w:color="auto"/>
        <w:right w:val="none" w:sz="0" w:space="0" w:color="auto"/>
      </w:divBdr>
    </w:div>
    <w:div w:id="1827476513">
      <w:bodyDiv w:val="1"/>
      <w:marLeft w:val="0"/>
      <w:marRight w:val="0"/>
      <w:marTop w:val="0"/>
      <w:marBottom w:val="0"/>
      <w:divBdr>
        <w:top w:val="none" w:sz="0" w:space="0" w:color="auto"/>
        <w:left w:val="none" w:sz="0" w:space="0" w:color="auto"/>
        <w:bottom w:val="none" w:sz="0" w:space="0" w:color="auto"/>
        <w:right w:val="none" w:sz="0" w:space="0" w:color="auto"/>
      </w:divBdr>
    </w:div>
    <w:div w:id="1834759681">
      <w:bodyDiv w:val="1"/>
      <w:marLeft w:val="0"/>
      <w:marRight w:val="0"/>
      <w:marTop w:val="0"/>
      <w:marBottom w:val="0"/>
      <w:divBdr>
        <w:top w:val="none" w:sz="0" w:space="0" w:color="auto"/>
        <w:left w:val="none" w:sz="0" w:space="0" w:color="auto"/>
        <w:bottom w:val="none" w:sz="0" w:space="0" w:color="auto"/>
        <w:right w:val="none" w:sz="0" w:space="0" w:color="auto"/>
      </w:divBdr>
    </w:div>
    <w:div w:id="1837918143">
      <w:bodyDiv w:val="1"/>
      <w:marLeft w:val="0"/>
      <w:marRight w:val="0"/>
      <w:marTop w:val="0"/>
      <w:marBottom w:val="0"/>
      <w:divBdr>
        <w:top w:val="none" w:sz="0" w:space="0" w:color="auto"/>
        <w:left w:val="none" w:sz="0" w:space="0" w:color="auto"/>
        <w:bottom w:val="none" w:sz="0" w:space="0" w:color="auto"/>
        <w:right w:val="none" w:sz="0" w:space="0" w:color="auto"/>
      </w:divBdr>
    </w:div>
    <w:div w:id="1854145107">
      <w:bodyDiv w:val="1"/>
      <w:marLeft w:val="0"/>
      <w:marRight w:val="0"/>
      <w:marTop w:val="0"/>
      <w:marBottom w:val="0"/>
      <w:divBdr>
        <w:top w:val="none" w:sz="0" w:space="0" w:color="auto"/>
        <w:left w:val="none" w:sz="0" w:space="0" w:color="auto"/>
        <w:bottom w:val="none" w:sz="0" w:space="0" w:color="auto"/>
        <w:right w:val="none" w:sz="0" w:space="0" w:color="auto"/>
      </w:divBdr>
    </w:div>
    <w:div w:id="1857965577">
      <w:bodyDiv w:val="1"/>
      <w:marLeft w:val="0"/>
      <w:marRight w:val="0"/>
      <w:marTop w:val="0"/>
      <w:marBottom w:val="0"/>
      <w:divBdr>
        <w:top w:val="none" w:sz="0" w:space="0" w:color="auto"/>
        <w:left w:val="none" w:sz="0" w:space="0" w:color="auto"/>
        <w:bottom w:val="none" w:sz="0" w:space="0" w:color="auto"/>
        <w:right w:val="none" w:sz="0" w:space="0" w:color="auto"/>
      </w:divBdr>
    </w:div>
    <w:div w:id="1870947539">
      <w:bodyDiv w:val="1"/>
      <w:marLeft w:val="0"/>
      <w:marRight w:val="0"/>
      <w:marTop w:val="0"/>
      <w:marBottom w:val="0"/>
      <w:divBdr>
        <w:top w:val="none" w:sz="0" w:space="0" w:color="auto"/>
        <w:left w:val="none" w:sz="0" w:space="0" w:color="auto"/>
        <w:bottom w:val="none" w:sz="0" w:space="0" w:color="auto"/>
        <w:right w:val="none" w:sz="0" w:space="0" w:color="auto"/>
      </w:divBdr>
    </w:div>
    <w:div w:id="1884512184">
      <w:bodyDiv w:val="1"/>
      <w:marLeft w:val="0"/>
      <w:marRight w:val="0"/>
      <w:marTop w:val="0"/>
      <w:marBottom w:val="0"/>
      <w:divBdr>
        <w:top w:val="none" w:sz="0" w:space="0" w:color="auto"/>
        <w:left w:val="none" w:sz="0" w:space="0" w:color="auto"/>
        <w:bottom w:val="none" w:sz="0" w:space="0" w:color="auto"/>
        <w:right w:val="none" w:sz="0" w:space="0" w:color="auto"/>
      </w:divBdr>
    </w:div>
    <w:div w:id="1884902347">
      <w:bodyDiv w:val="1"/>
      <w:marLeft w:val="0"/>
      <w:marRight w:val="0"/>
      <w:marTop w:val="0"/>
      <w:marBottom w:val="0"/>
      <w:divBdr>
        <w:top w:val="none" w:sz="0" w:space="0" w:color="auto"/>
        <w:left w:val="none" w:sz="0" w:space="0" w:color="auto"/>
        <w:bottom w:val="none" w:sz="0" w:space="0" w:color="auto"/>
        <w:right w:val="none" w:sz="0" w:space="0" w:color="auto"/>
      </w:divBdr>
    </w:div>
    <w:div w:id="1910192593">
      <w:bodyDiv w:val="1"/>
      <w:marLeft w:val="0"/>
      <w:marRight w:val="0"/>
      <w:marTop w:val="0"/>
      <w:marBottom w:val="0"/>
      <w:divBdr>
        <w:top w:val="none" w:sz="0" w:space="0" w:color="auto"/>
        <w:left w:val="none" w:sz="0" w:space="0" w:color="auto"/>
        <w:bottom w:val="none" w:sz="0" w:space="0" w:color="auto"/>
        <w:right w:val="none" w:sz="0" w:space="0" w:color="auto"/>
      </w:divBdr>
    </w:div>
    <w:div w:id="1918318190">
      <w:bodyDiv w:val="1"/>
      <w:marLeft w:val="0"/>
      <w:marRight w:val="0"/>
      <w:marTop w:val="0"/>
      <w:marBottom w:val="0"/>
      <w:divBdr>
        <w:top w:val="none" w:sz="0" w:space="0" w:color="auto"/>
        <w:left w:val="none" w:sz="0" w:space="0" w:color="auto"/>
        <w:bottom w:val="none" w:sz="0" w:space="0" w:color="auto"/>
        <w:right w:val="none" w:sz="0" w:space="0" w:color="auto"/>
      </w:divBdr>
    </w:div>
    <w:div w:id="1944605814">
      <w:bodyDiv w:val="1"/>
      <w:marLeft w:val="0"/>
      <w:marRight w:val="0"/>
      <w:marTop w:val="0"/>
      <w:marBottom w:val="0"/>
      <w:divBdr>
        <w:top w:val="none" w:sz="0" w:space="0" w:color="auto"/>
        <w:left w:val="none" w:sz="0" w:space="0" w:color="auto"/>
        <w:bottom w:val="none" w:sz="0" w:space="0" w:color="auto"/>
        <w:right w:val="none" w:sz="0" w:space="0" w:color="auto"/>
      </w:divBdr>
    </w:div>
    <w:div w:id="1965387736">
      <w:bodyDiv w:val="1"/>
      <w:marLeft w:val="0"/>
      <w:marRight w:val="0"/>
      <w:marTop w:val="0"/>
      <w:marBottom w:val="0"/>
      <w:divBdr>
        <w:top w:val="none" w:sz="0" w:space="0" w:color="auto"/>
        <w:left w:val="none" w:sz="0" w:space="0" w:color="auto"/>
        <w:bottom w:val="none" w:sz="0" w:space="0" w:color="auto"/>
        <w:right w:val="none" w:sz="0" w:space="0" w:color="auto"/>
      </w:divBdr>
    </w:div>
    <w:div w:id="1973170629">
      <w:bodyDiv w:val="1"/>
      <w:marLeft w:val="0"/>
      <w:marRight w:val="0"/>
      <w:marTop w:val="0"/>
      <w:marBottom w:val="0"/>
      <w:divBdr>
        <w:top w:val="none" w:sz="0" w:space="0" w:color="auto"/>
        <w:left w:val="none" w:sz="0" w:space="0" w:color="auto"/>
        <w:bottom w:val="none" w:sz="0" w:space="0" w:color="auto"/>
        <w:right w:val="none" w:sz="0" w:space="0" w:color="auto"/>
      </w:divBdr>
    </w:div>
    <w:div w:id="1981763290">
      <w:bodyDiv w:val="1"/>
      <w:marLeft w:val="0"/>
      <w:marRight w:val="0"/>
      <w:marTop w:val="0"/>
      <w:marBottom w:val="0"/>
      <w:divBdr>
        <w:top w:val="none" w:sz="0" w:space="0" w:color="auto"/>
        <w:left w:val="none" w:sz="0" w:space="0" w:color="auto"/>
        <w:bottom w:val="none" w:sz="0" w:space="0" w:color="auto"/>
        <w:right w:val="none" w:sz="0" w:space="0" w:color="auto"/>
      </w:divBdr>
    </w:div>
    <w:div w:id="1982687024">
      <w:bodyDiv w:val="1"/>
      <w:marLeft w:val="0"/>
      <w:marRight w:val="0"/>
      <w:marTop w:val="0"/>
      <w:marBottom w:val="0"/>
      <w:divBdr>
        <w:top w:val="none" w:sz="0" w:space="0" w:color="auto"/>
        <w:left w:val="none" w:sz="0" w:space="0" w:color="auto"/>
        <w:bottom w:val="none" w:sz="0" w:space="0" w:color="auto"/>
        <w:right w:val="none" w:sz="0" w:space="0" w:color="auto"/>
      </w:divBdr>
    </w:div>
    <w:div w:id="2010402871">
      <w:bodyDiv w:val="1"/>
      <w:marLeft w:val="0"/>
      <w:marRight w:val="0"/>
      <w:marTop w:val="0"/>
      <w:marBottom w:val="0"/>
      <w:divBdr>
        <w:top w:val="none" w:sz="0" w:space="0" w:color="auto"/>
        <w:left w:val="none" w:sz="0" w:space="0" w:color="auto"/>
        <w:bottom w:val="none" w:sz="0" w:space="0" w:color="auto"/>
        <w:right w:val="none" w:sz="0" w:space="0" w:color="auto"/>
      </w:divBdr>
    </w:div>
    <w:div w:id="2015372154">
      <w:bodyDiv w:val="1"/>
      <w:marLeft w:val="0"/>
      <w:marRight w:val="0"/>
      <w:marTop w:val="0"/>
      <w:marBottom w:val="0"/>
      <w:divBdr>
        <w:top w:val="none" w:sz="0" w:space="0" w:color="auto"/>
        <w:left w:val="none" w:sz="0" w:space="0" w:color="auto"/>
        <w:bottom w:val="none" w:sz="0" w:space="0" w:color="auto"/>
        <w:right w:val="none" w:sz="0" w:space="0" w:color="auto"/>
      </w:divBdr>
    </w:div>
    <w:div w:id="2017029610">
      <w:bodyDiv w:val="1"/>
      <w:marLeft w:val="0"/>
      <w:marRight w:val="0"/>
      <w:marTop w:val="0"/>
      <w:marBottom w:val="0"/>
      <w:divBdr>
        <w:top w:val="none" w:sz="0" w:space="0" w:color="auto"/>
        <w:left w:val="none" w:sz="0" w:space="0" w:color="auto"/>
        <w:bottom w:val="none" w:sz="0" w:space="0" w:color="auto"/>
        <w:right w:val="none" w:sz="0" w:space="0" w:color="auto"/>
      </w:divBdr>
    </w:div>
    <w:div w:id="2020236575">
      <w:bodyDiv w:val="1"/>
      <w:marLeft w:val="0"/>
      <w:marRight w:val="0"/>
      <w:marTop w:val="0"/>
      <w:marBottom w:val="0"/>
      <w:divBdr>
        <w:top w:val="none" w:sz="0" w:space="0" w:color="auto"/>
        <w:left w:val="none" w:sz="0" w:space="0" w:color="auto"/>
        <w:bottom w:val="none" w:sz="0" w:space="0" w:color="auto"/>
        <w:right w:val="none" w:sz="0" w:space="0" w:color="auto"/>
      </w:divBdr>
    </w:div>
    <w:div w:id="2041860654">
      <w:bodyDiv w:val="1"/>
      <w:marLeft w:val="0"/>
      <w:marRight w:val="0"/>
      <w:marTop w:val="0"/>
      <w:marBottom w:val="0"/>
      <w:divBdr>
        <w:top w:val="none" w:sz="0" w:space="0" w:color="auto"/>
        <w:left w:val="none" w:sz="0" w:space="0" w:color="auto"/>
        <w:bottom w:val="none" w:sz="0" w:space="0" w:color="auto"/>
        <w:right w:val="none" w:sz="0" w:space="0" w:color="auto"/>
      </w:divBdr>
    </w:div>
    <w:div w:id="2048407650">
      <w:bodyDiv w:val="1"/>
      <w:marLeft w:val="0"/>
      <w:marRight w:val="0"/>
      <w:marTop w:val="0"/>
      <w:marBottom w:val="0"/>
      <w:divBdr>
        <w:top w:val="none" w:sz="0" w:space="0" w:color="auto"/>
        <w:left w:val="none" w:sz="0" w:space="0" w:color="auto"/>
        <w:bottom w:val="none" w:sz="0" w:space="0" w:color="auto"/>
        <w:right w:val="none" w:sz="0" w:space="0" w:color="auto"/>
      </w:divBdr>
    </w:div>
    <w:div w:id="2058237087">
      <w:bodyDiv w:val="1"/>
      <w:marLeft w:val="0"/>
      <w:marRight w:val="0"/>
      <w:marTop w:val="0"/>
      <w:marBottom w:val="0"/>
      <w:divBdr>
        <w:top w:val="none" w:sz="0" w:space="0" w:color="auto"/>
        <w:left w:val="none" w:sz="0" w:space="0" w:color="auto"/>
        <w:bottom w:val="none" w:sz="0" w:space="0" w:color="auto"/>
        <w:right w:val="none" w:sz="0" w:space="0" w:color="auto"/>
      </w:divBdr>
    </w:div>
    <w:div w:id="2060663076">
      <w:bodyDiv w:val="1"/>
      <w:marLeft w:val="0"/>
      <w:marRight w:val="0"/>
      <w:marTop w:val="0"/>
      <w:marBottom w:val="0"/>
      <w:divBdr>
        <w:top w:val="none" w:sz="0" w:space="0" w:color="auto"/>
        <w:left w:val="none" w:sz="0" w:space="0" w:color="auto"/>
        <w:bottom w:val="none" w:sz="0" w:space="0" w:color="auto"/>
        <w:right w:val="none" w:sz="0" w:space="0" w:color="auto"/>
      </w:divBdr>
    </w:div>
    <w:div w:id="2085030937">
      <w:bodyDiv w:val="1"/>
      <w:marLeft w:val="0"/>
      <w:marRight w:val="0"/>
      <w:marTop w:val="0"/>
      <w:marBottom w:val="0"/>
      <w:divBdr>
        <w:top w:val="none" w:sz="0" w:space="0" w:color="auto"/>
        <w:left w:val="none" w:sz="0" w:space="0" w:color="auto"/>
        <w:bottom w:val="none" w:sz="0" w:space="0" w:color="auto"/>
        <w:right w:val="none" w:sz="0" w:space="0" w:color="auto"/>
      </w:divBdr>
    </w:div>
    <w:div w:id="2098360762">
      <w:bodyDiv w:val="1"/>
      <w:marLeft w:val="0"/>
      <w:marRight w:val="0"/>
      <w:marTop w:val="0"/>
      <w:marBottom w:val="0"/>
      <w:divBdr>
        <w:top w:val="none" w:sz="0" w:space="0" w:color="auto"/>
        <w:left w:val="none" w:sz="0" w:space="0" w:color="auto"/>
        <w:bottom w:val="none" w:sz="0" w:space="0" w:color="auto"/>
        <w:right w:val="none" w:sz="0" w:space="0" w:color="auto"/>
      </w:divBdr>
    </w:div>
    <w:div w:id="2110002481">
      <w:bodyDiv w:val="1"/>
      <w:marLeft w:val="0"/>
      <w:marRight w:val="0"/>
      <w:marTop w:val="0"/>
      <w:marBottom w:val="0"/>
      <w:divBdr>
        <w:top w:val="none" w:sz="0" w:space="0" w:color="auto"/>
        <w:left w:val="none" w:sz="0" w:space="0" w:color="auto"/>
        <w:bottom w:val="none" w:sz="0" w:space="0" w:color="auto"/>
        <w:right w:val="none" w:sz="0" w:space="0" w:color="auto"/>
      </w:divBdr>
    </w:div>
    <w:div w:id="2110540964">
      <w:bodyDiv w:val="1"/>
      <w:marLeft w:val="0"/>
      <w:marRight w:val="0"/>
      <w:marTop w:val="0"/>
      <w:marBottom w:val="0"/>
      <w:divBdr>
        <w:top w:val="none" w:sz="0" w:space="0" w:color="auto"/>
        <w:left w:val="none" w:sz="0" w:space="0" w:color="auto"/>
        <w:bottom w:val="none" w:sz="0" w:space="0" w:color="auto"/>
        <w:right w:val="none" w:sz="0" w:space="0" w:color="auto"/>
      </w:divBdr>
    </w:div>
    <w:div w:id="2112386938">
      <w:bodyDiv w:val="1"/>
      <w:marLeft w:val="0"/>
      <w:marRight w:val="0"/>
      <w:marTop w:val="0"/>
      <w:marBottom w:val="0"/>
      <w:divBdr>
        <w:top w:val="none" w:sz="0" w:space="0" w:color="auto"/>
        <w:left w:val="none" w:sz="0" w:space="0" w:color="auto"/>
        <w:bottom w:val="none" w:sz="0" w:space="0" w:color="auto"/>
        <w:right w:val="none" w:sz="0" w:space="0" w:color="auto"/>
      </w:divBdr>
    </w:div>
    <w:div w:id="2140491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doi.org/10.1080/03069889908256287" TargetMode="External"/><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111CD9-106A-4770-B57D-2DC8A51E6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3635</TotalTime>
  <Pages>33</Pages>
  <Words>8454</Words>
  <Characters>48191</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Zoltan Balog</dc:creator>
  <cp:keywords/>
  <dc:description/>
  <cp:lastModifiedBy>Zoltan Balog</cp:lastModifiedBy>
  <cp:revision>662</cp:revision>
  <dcterms:created xsi:type="dcterms:W3CDTF">2024-09-05T19:04:00Z</dcterms:created>
  <dcterms:modified xsi:type="dcterms:W3CDTF">2024-10-03T14:00:00Z</dcterms:modified>
</cp:coreProperties>
</file>