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7657B" w14:textId="77777777" w:rsidR="00F84E50" w:rsidRDefault="00F84E50">
      <w:pPr>
        <w:rPr>
          <w:rFonts w:ascii="Arial" w:hAnsi="Arial" w:cs="Arial"/>
          <w:b/>
          <w:bCs/>
          <w:sz w:val="24"/>
          <w:szCs w:val="24"/>
        </w:rPr>
      </w:pPr>
    </w:p>
    <w:p w14:paraId="32556F78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309EBAFD" w14:textId="77777777" w:rsidR="00736635" w:rsidRDefault="00736635" w:rsidP="00736635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ID number: 28003670</w:t>
      </w:r>
    </w:p>
    <w:p w14:paraId="54784963" w14:textId="77777777" w:rsidR="00736635" w:rsidRDefault="00736635" w:rsidP="00736635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25A42DC3" w14:textId="77777777" w:rsidR="00736635" w:rsidRDefault="00736635" w:rsidP="00736635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Module: Framing Therapeutic Practice </w:t>
      </w:r>
    </w:p>
    <w:p w14:paraId="267C60AB" w14:textId="77777777" w:rsidR="00736635" w:rsidRDefault="00736635" w:rsidP="00736635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0C9536E6" w14:textId="77777777" w:rsidR="00736635" w:rsidRDefault="00736635" w:rsidP="00736635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 Code: ECPR7001</w:t>
      </w:r>
    </w:p>
    <w:p w14:paraId="5367C090" w14:textId="77777777" w:rsidR="00736635" w:rsidRDefault="00736635" w:rsidP="00736635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4E533831" w14:textId="0BD34C40" w:rsidR="00736635" w:rsidRDefault="00736635" w:rsidP="00736635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Submission Date: 0</w:t>
      </w:r>
      <w:r w:rsidR="00D77DA6">
        <w:rPr>
          <w:rFonts w:ascii="Arial" w:hAnsi="Arial" w:cs="Arial"/>
          <w:sz w:val="24"/>
          <w:szCs w:val="24"/>
        </w:rPr>
        <w:t>9/12/24</w:t>
      </w:r>
    </w:p>
    <w:p w14:paraId="699F8E82" w14:textId="77777777" w:rsidR="00736635" w:rsidRDefault="00736635" w:rsidP="00736635">
      <w:pPr>
        <w:spacing w:line="480" w:lineRule="auto"/>
        <w:rPr>
          <w:rFonts w:ascii="Arial" w:hAnsi="Arial" w:cs="Arial"/>
          <w:sz w:val="24"/>
          <w:szCs w:val="24"/>
        </w:rPr>
      </w:pPr>
    </w:p>
    <w:p w14:paraId="292B01D8" w14:textId="2938B8B2" w:rsidR="00736635" w:rsidRDefault="00736635" w:rsidP="00736635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Word count: </w:t>
      </w:r>
      <w:r w:rsidR="00D77DA6">
        <w:rPr>
          <w:rFonts w:ascii="Arial" w:hAnsi="Arial" w:cs="Arial"/>
          <w:sz w:val="24"/>
          <w:szCs w:val="24"/>
        </w:rPr>
        <w:t>1</w:t>
      </w:r>
      <w:r w:rsidR="00A318B0">
        <w:rPr>
          <w:rFonts w:ascii="Arial" w:hAnsi="Arial" w:cs="Arial"/>
          <w:sz w:val="24"/>
          <w:szCs w:val="24"/>
        </w:rPr>
        <w:t>64</w:t>
      </w:r>
      <w:r w:rsidR="00537F83">
        <w:rPr>
          <w:rFonts w:ascii="Arial" w:hAnsi="Arial" w:cs="Arial"/>
          <w:sz w:val="24"/>
          <w:szCs w:val="24"/>
        </w:rPr>
        <w:t>5</w:t>
      </w:r>
    </w:p>
    <w:p w14:paraId="71F29588" w14:textId="77777777" w:rsidR="00736635" w:rsidRPr="00BA5199" w:rsidRDefault="00736635" w:rsidP="00736635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025F68FD" w14:textId="77777777" w:rsidR="00736635" w:rsidRPr="00D7574B" w:rsidRDefault="00736635" w:rsidP="00736635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Acknowledgement: I have not used any AI tools.</w:t>
      </w:r>
    </w:p>
    <w:p w14:paraId="72353926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32FAA24E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04B1F179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677DC364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2EB19065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7A408423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40093427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160CBA76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752A6CAE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24E443FE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13979DD1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757DE617" w14:textId="77777777" w:rsidR="009B1213" w:rsidRDefault="009B1213">
      <w:pPr>
        <w:rPr>
          <w:rFonts w:ascii="Arial" w:hAnsi="Arial" w:cs="Arial"/>
          <w:b/>
          <w:bCs/>
          <w:sz w:val="24"/>
          <w:szCs w:val="24"/>
        </w:rPr>
      </w:pPr>
    </w:p>
    <w:p w14:paraId="389470CD" w14:textId="69653611" w:rsidR="009B2E11" w:rsidRDefault="009B2E1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INTRODUCTION</w:t>
      </w:r>
    </w:p>
    <w:p w14:paraId="165427B8" w14:textId="77777777" w:rsidR="00F014C6" w:rsidRDefault="00F014C6">
      <w:pPr>
        <w:rPr>
          <w:rFonts w:ascii="Arial" w:hAnsi="Arial" w:cs="Arial"/>
          <w:b/>
          <w:bCs/>
          <w:sz w:val="24"/>
          <w:szCs w:val="24"/>
        </w:rPr>
      </w:pPr>
    </w:p>
    <w:p w14:paraId="073F7912" w14:textId="77777777" w:rsidR="00715BD1" w:rsidRDefault="00715BD1">
      <w:pPr>
        <w:rPr>
          <w:rFonts w:ascii="Arial" w:hAnsi="Arial" w:cs="Arial"/>
          <w:b/>
          <w:bCs/>
          <w:sz w:val="24"/>
          <w:szCs w:val="24"/>
        </w:rPr>
      </w:pPr>
    </w:p>
    <w:p w14:paraId="0419F125" w14:textId="3C3C1687" w:rsidR="009B2E11" w:rsidRDefault="009B2E11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a self-reflective report on the first twenty minutes of a fifty-minute skills’ recording. The theme which emerged during the session was the client exploring her ability to say ‘no’. </w:t>
      </w:r>
      <w:r w:rsidRPr="009B2E11">
        <w:rPr>
          <w:rFonts w:ascii="Arial" w:hAnsi="Arial" w:cs="Arial"/>
          <w:sz w:val="24"/>
          <w:szCs w:val="24"/>
        </w:rPr>
        <w:t xml:space="preserve">To reflect on </w:t>
      </w:r>
      <w:r>
        <w:rPr>
          <w:rFonts w:ascii="Arial" w:hAnsi="Arial" w:cs="Arial"/>
          <w:sz w:val="24"/>
          <w:szCs w:val="24"/>
        </w:rPr>
        <w:t>my counselling skills</w:t>
      </w:r>
      <w:r w:rsidRPr="009B2E11">
        <w:rPr>
          <w:rFonts w:ascii="Arial" w:hAnsi="Arial" w:cs="Arial"/>
          <w:sz w:val="24"/>
          <w:szCs w:val="24"/>
        </w:rPr>
        <w:t>, I have used the Gibbs (1988) reflective cycle. I have chosen to use this method because it will allow me to reflect on</w:t>
      </w:r>
      <w:r w:rsidR="00F84E50">
        <w:rPr>
          <w:rFonts w:ascii="Arial" w:hAnsi="Arial" w:cs="Arial"/>
          <w:sz w:val="24"/>
          <w:szCs w:val="24"/>
        </w:rPr>
        <w:t xml:space="preserve"> my </w:t>
      </w:r>
      <w:r w:rsidRPr="009B2E11">
        <w:rPr>
          <w:rFonts w:ascii="Arial" w:hAnsi="Arial" w:cs="Arial"/>
          <w:sz w:val="24"/>
          <w:szCs w:val="24"/>
        </w:rPr>
        <w:t>feelings from the experience and will help me identify areas of myself that need further growth.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E98AF54" w14:textId="77777777" w:rsidR="00F84E50" w:rsidRDefault="00F84E50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1F32C938" w14:textId="29144A88" w:rsidR="00715BD1" w:rsidRDefault="00715BD1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DESCRIPTION</w:t>
      </w:r>
    </w:p>
    <w:p w14:paraId="557AF711" w14:textId="77777777" w:rsidR="00715BD1" w:rsidRDefault="00715BD1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5AB9EDEB" w14:textId="77777777" w:rsidR="00995F0D" w:rsidRDefault="00715BD1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drive to university prior to the skills’ session, I had already began to think about how I wanted to open the session. I remember thinking to myself I wanted to start with a brief introduction, then moving on to inviting the client to focus on their breathing for a minute and then to continue with their breathing whilst noticing any sensations within their body for another minute. This was the only part of the session that I had planned for. </w:t>
      </w:r>
      <w:r w:rsidR="00A57357">
        <w:rPr>
          <w:rFonts w:ascii="Arial" w:hAnsi="Arial" w:cs="Arial"/>
          <w:sz w:val="24"/>
          <w:szCs w:val="24"/>
        </w:rPr>
        <w:t xml:space="preserve">I knew I wanted the session to begin slowly and I had anticipated that the three aspects mentioned would take one minute each but the opening of the session took roughly seven minutes. </w:t>
      </w:r>
      <w:r w:rsidR="00130D65">
        <w:rPr>
          <w:rFonts w:ascii="Arial" w:hAnsi="Arial" w:cs="Arial"/>
          <w:sz w:val="24"/>
          <w:szCs w:val="24"/>
        </w:rPr>
        <w:t xml:space="preserve">Although </w:t>
      </w:r>
      <w:r w:rsidR="003364CE">
        <w:rPr>
          <w:rFonts w:ascii="Arial" w:hAnsi="Arial" w:cs="Arial"/>
          <w:sz w:val="24"/>
          <w:szCs w:val="24"/>
        </w:rPr>
        <w:t xml:space="preserve">it took longer than </w:t>
      </w:r>
      <w:r w:rsidR="009475E0">
        <w:rPr>
          <w:rFonts w:ascii="Arial" w:hAnsi="Arial" w:cs="Arial"/>
          <w:sz w:val="24"/>
          <w:szCs w:val="24"/>
        </w:rPr>
        <w:t xml:space="preserve">I had </w:t>
      </w:r>
      <w:r w:rsidR="003364CE">
        <w:rPr>
          <w:rFonts w:ascii="Arial" w:hAnsi="Arial" w:cs="Arial"/>
          <w:sz w:val="24"/>
          <w:szCs w:val="24"/>
        </w:rPr>
        <w:t xml:space="preserve">anticipated, the slow start to the session appeared to be beneficial for the ‘client’ as she transitioned into the therapeutic environment </w:t>
      </w:r>
      <w:r w:rsidR="00A967EC">
        <w:rPr>
          <w:rFonts w:ascii="Arial" w:hAnsi="Arial" w:cs="Arial"/>
          <w:sz w:val="24"/>
          <w:szCs w:val="24"/>
        </w:rPr>
        <w:t xml:space="preserve">and began to relax, which is a contrast to the chaotic environment she </w:t>
      </w:r>
      <w:r w:rsidR="00EF3D14">
        <w:rPr>
          <w:rFonts w:ascii="Arial" w:hAnsi="Arial" w:cs="Arial"/>
          <w:sz w:val="24"/>
          <w:szCs w:val="24"/>
        </w:rPr>
        <w:t xml:space="preserve">had come from before the session. </w:t>
      </w:r>
    </w:p>
    <w:p w14:paraId="4D235F69" w14:textId="630A62D3" w:rsidR="00715BD1" w:rsidRDefault="00BF3584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skill of raising a client’s awareness is a new concept to me since beginning this course so </w:t>
      </w:r>
      <w:r w:rsidR="00C3370E">
        <w:rPr>
          <w:rFonts w:ascii="Arial" w:hAnsi="Arial" w:cs="Arial"/>
          <w:sz w:val="24"/>
          <w:szCs w:val="24"/>
        </w:rPr>
        <w:t>I’</w:t>
      </w:r>
      <w:r w:rsidR="00796CD0">
        <w:rPr>
          <w:rFonts w:ascii="Arial" w:hAnsi="Arial" w:cs="Arial"/>
          <w:sz w:val="24"/>
          <w:szCs w:val="24"/>
        </w:rPr>
        <w:t xml:space="preserve">d never started a session </w:t>
      </w:r>
      <w:r w:rsidR="00C33469">
        <w:rPr>
          <w:rFonts w:ascii="Arial" w:hAnsi="Arial" w:cs="Arial"/>
          <w:sz w:val="24"/>
          <w:szCs w:val="24"/>
        </w:rPr>
        <w:t>like this in the past</w:t>
      </w:r>
      <w:r w:rsidR="000E6949">
        <w:rPr>
          <w:rFonts w:ascii="Arial" w:hAnsi="Arial" w:cs="Arial"/>
          <w:sz w:val="24"/>
          <w:szCs w:val="24"/>
        </w:rPr>
        <w:t xml:space="preserve">. </w:t>
      </w:r>
      <w:r w:rsidR="00995F0D">
        <w:rPr>
          <w:rFonts w:ascii="Arial" w:hAnsi="Arial" w:cs="Arial"/>
          <w:sz w:val="24"/>
          <w:szCs w:val="24"/>
        </w:rPr>
        <w:t xml:space="preserve">Although I was practising a new skill as an opening to a counselling session, </w:t>
      </w:r>
      <w:r w:rsidR="0085656F">
        <w:rPr>
          <w:rFonts w:ascii="Arial" w:hAnsi="Arial" w:cs="Arial"/>
          <w:sz w:val="24"/>
          <w:szCs w:val="24"/>
        </w:rPr>
        <w:t xml:space="preserve">the opening felt </w:t>
      </w:r>
      <w:r w:rsidR="003B5D2F">
        <w:rPr>
          <w:rFonts w:ascii="Arial" w:hAnsi="Arial" w:cs="Arial"/>
          <w:sz w:val="24"/>
          <w:szCs w:val="24"/>
        </w:rPr>
        <w:t xml:space="preserve">appropriate </w:t>
      </w:r>
      <w:r w:rsidR="00C65FB3">
        <w:rPr>
          <w:rFonts w:ascii="Arial" w:hAnsi="Arial" w:cs="Arial"/>
          <w:sz w:val="24"/>
          <w:szCs w:val="24"/>
        </w:rPr>
        <w:t>and set the tone for the rest of the session</w:t>
      </w:r>
      <w:r w:rsidR="001E223C">
        <w:rPr>
          <w:rFonts w:ascii="Arial" w:hAnsi="Arial" w:cs="Arial"/>
          <w:sz w:val="24"/>
          <w:szCs w:val="24"/>
        </w:rPr>
        <w:t xml:space="preserve">, where the client then goes on to explore </w:t>
      </w:r>
      <w:r w:rsidR="00EF0FC6">
        <w:rPr>
          <w:rFonts w:ascii="Arial" w:hAnsi="Arial" w:cs="Arial"/>
          <w:sz w:val="24"/>
          <w:szCs w:val="24"/>
        </w:rPr>
        <w:t xml:space="preserve">her relationship with self-care </w:t>
      </w:r>
      <w:r w:rsidR="000F4162">
        <w:rPr>
          <w:rFonts w:ascii="Arial" w:hAnsi="Arial" w:cs="Arial"/>
          <w:sz w:val="24"/>
          <w:szCs w:val="24"/>
        </w:rPr>
        <w:t>and her progress with saying ‘no’</w:t>
      </w:r>
      <w:r w:rsidR="00ED3B83">
        <w:rPr>
          <w:rFonts w:ascii="Arial" w:hAnsi="Arial" w:cs="Arial"/>
          <w:sz w:val="24"/>
          <w:szCs w:val="24"/>
        </w:rPr>
        <w:t xml:space="preserve"> to others. </w:t>
      </w:r>
      <w:r w:rsidR="00966E45">
        <w:rPr>
          <w:rFonts w:ascii="Arial" w:hAnsi="Arial" w:cs="Arial"/>
          <w:sz w:val="24"/>
          <w:szCs w:val="24"/>
        </w:rPr>
        <w:t xml:space="preserve">Although it didn’t happen within the twenty minutes I have chosen to </w:t>
      </w:r>
      <w:r w:rsidR="00AF1CA4">
        <w:rPr>
          <w:rFonts w:ascii="Arial" w:hAnsi="Arial" w:cs="Arial"/>
          <w:sz w:val="24"/>
          <w:szCs w:val="24"/>
        </w:rPr>
        <w:t>focus on in this reflection, later on in the session, I did feel a moment of relational depth with the client, short</w:t>
      </w:r>
      <w:r w:rsidR="00764B92">
        <w:rPr>
          <w:rFonts w:ascii="Arial" w:hAnsi="Arial" w:cs="Arial"/>
          <w:sz w:val="24"/>
          <w:szCs w:val="24"/>
        </w:rPr>
        <w:t>l</w:t>
      </w:r>
      <w:r w:rsidR="00AF1CA4">
        <w:rPr>
          <w:rFonts w:ascii="Arial" w:hAnsi="Arial" w:cs="Arial"/>
          <w:sz w:val="24"/>
          <w:szCs w:val="24"/>
        </w:rPr>
        <w:t xml:space="preserve">y after she disclosed about </w:t>
      </w:r>
      <w:r w:rsidR="00221DB9">
        <w:rPr>
          <w:rFonts w:ascii="Arial" w:hAnsi="Arial" w:cs="Arial"/>
          <w:sz w:val="24"/>
          <w:szCs w:val="24"/>
        </w:rPr>
        <w:t>her experience with domestic violence</w:t>
      </w:r>
      <w:r w:rsidR="00B62633">
        <w:rPr>
          <w:rFonts w:ascii="Arial" w:hAnsi="Arial" w:cs="Arial"/>
          <w:sz w:val="24"/>
          <w:szCs w:val="24"/>
        </w:rPr>
        <w:t xml:space="preserve"> (26</w:t>
      </w:r>
      <w:r w:rsidR="00123557">
        <w:rPr>
          <w:rFonts w:ascii="Arial" w:hAnsi="Arial" w:cs="Arial"/>
          <w:sz w:val="24"/>
          <w:szCs w:val="24"/>
        </w:rPr>
        <w:t xml:space="preserve">:30 to 27:30). </w:t>
      </w:r>
      <w:r w:rsidR="00876A92">
        <w:rPr>
          <w:rFonts w:ascii="Arial" w:hAnsi="Arial" w:cs="Arial"/>
          <w:sz w:val="24"/>
          <w:szCs w:val="24"/>
        </w:rPr>
        <w:t>The client also acknowledged this</w:t>
      </w:r>
      <w:r w:rsidR="00686EE3">
        <w:rPr>
          <w:rFonts w:ascii="Arial" w:hAnsi="Arial" w:cs="Arial"/>
          <w:sz w:val="24"/>
          <w:szCs w:val="24"/>
        </w:rPr>
        <w:t xml:space="preserve"> moment</w:t>
      </w:r>
      <w:r w:rsidR="00876A92">
        <w:rPr>
          <w:rFonts w:ascii="Arial" w:hAnsi="Arial" w:cs="Arial"/>
          <w:sz w:val="24"/>
          <w:szCs w:val="24"/>
        </w:rPr>
        <w:t xml:space="preserve"> </w:t>
      </w:r>
      <w:r w:rsidR="00686EE3">
        <w:rPr>
          <w:rFonts w:ascii="Arial" w:hAnsi="Arial" w:cs="Arial"/>
          <w:sz w:val="24"/>
          <w:szCs w:val="24"/>
        </w:rPr>
        <w:t>in a feedback sheet</w:t>
      </w:r>
      <w:r w:rsidR="00A856C6">
        <w:rPr>
          <w:rFonts w:ascii="Arial" w:hAnsi="Arial" w:cs="Arial"/>
          <w:sz w:val="24"/>
          <w:szCs w:val="24"/>
        </w:rPr>
        <w:t>, describing how her ‘shoulders dropped</w:t>
      </w:r>
      <w:r w:rsidR="00691242">
        <w:rPr>
          <w:rFonts w:ascii="Arial" w:hAnsi="Arial" w:cs="Arial"/>
          <w:sz w:val="24"/>
          <w:szCs w:val="24"/>
        </w:rPr>
        <w:t xml:space="preserve">’ and she ‘relaxed into chair’ during </w:t>
      </w:r>
      <w:r w:rsidR="006B6E48">
        <w:rPr>
          <w:rFonts w:ascii="Arial" w:hAnsi="Arial" w:cs="Arial"/>
          <w:sz w:val="24"/>
          <w:szCs w:val="24"/>
        </w:rPr>
        <w:t xml:space="preserve">our connection as she explored the </w:t>
      </w:r>
      <w:r w:rsidR="00411B7D">
        <w:rPr>
          <w:rFonts w:ascii="Arial" w:hAnsi="Arial" w:cs="Arial"/>
          <w:sz w:val="24"/>
          <w:szCs w:val="24"/>
        </w:rPr>
        <w:t xml:space="preserve">safety she feels in her own home nowadays in comparison to </w:t>
      </w:r>
      <w:r w:rsidR="00ED1000">
        <w:rPr>
          <w:rFonts w:ascii="Arial" w:hAnsi="Arial" w:cs="Arial"/>
          <w:sz w:val="24"/>
          <w:szCs w:val="24"/>
        </w:rPr>
        <w:t xml:space="preserve">how she felt in her own home in the past. </w:t>
      </w:r>
      <w:r w:rsidR="00CE7EA0" w:rsidRPr="00ED7383">
        <w:rPr>
          <w:rFonts w:ascii="Arial" w:eastAsia="Times New Roman" w:hAnsi="Arial" w:cs="Arial"/>
          <w:sz w:val="24"/>
          <w:szCs w:val="24"/>
        </w:rPr>
        <w:t xml:space="preserve">Relational depth is when the </w:t>
      </w:r>
      <w:r w:rsidR="00B0142C">
        <w:rPr>
          <w:rFonts w:ascii="Arial" w:eastAsia="Times New Roman" w:hAnsi="Arial" w:cs="Arial"/>
          <w:sz w:val="24"/>
          <w:szCs w:val="24"/>
        </w:rPr>
        <w:t xml:space="preserve">counsellor </w:t>
      </w:r>
      <w:r w:rsidR="00C705BE">
        <w:rPr>
          <w:rFonts w:ascii="Arial" w:eastAsia="Times New Roman" w:hAnsi="Arial" w:cs="Arial"/>
          <w:sz w:val="24"/>
          <w:szCs w:val="24"/>
        </w:rPr>
        <w:t xml:space="preserve">consistently </w:t>
      </w:r>
      <w:r w:rsidR="00B0142C">
        <w:rPr>
          <w:rFonts w:ascii="Arial" w:eastAsia="Times New Roman" w:hAnsi="Arial" w:cs="Arial"/>
          <w:sz w:val="24"/>
          <w:szCs w:val="24"/>
        </w:rPr>
        <w:t xml:space="preserve">experiences </w:t>
      </w:r>
      <w:r w:rsidR="00A804C8">
        <w:rPr>
          <w:rFonts w:ascii="Arial" w:eastAsia="Times New Roman" w:hAnsi="Arial" w:cs="Arial"/>
          <w:sz w:val="24"/>
          <w:szCs w:val="24"/>
        </w:rPr>
        <w:t xml:space="preserve">a high level of </w:t>
      </w:r>
      <w:r w:rsidR="00B0142C">
        <w:rPr>
          <w:rFonts w:ascii="Arial" w:eastAsia="Times New Roman" w:hAnsi="Arial" w:cs="Arial"/>
          <w:sz w:val="24"/>
          <w:szCs w:val="24"/>
        </w:rPr>
        <w:t>empathy, congruence and unconditional positive regard</w:t>
      </w:r>
      <w:r w:rsidR="00CE7EA0" w:rsidRPr="00ED7383">
        <w:rPr>
          <w:rFonts w:ascii="Arial" w:eastAsia="Times New Roman" w:hAnsi="Arial" w:cs="Arial"/>
          <w:sz w:val="24"/>
          <w:szCs w:val="24"/>
        </w:rPr>
        <w:t xml:space="preserve"> and the client acknowledges</w:t>
      </w:r>
      <w:r w:rsidR="00CE7EA0">
        <w:rPr>
          <w:rFonts w:ascii="Arial" w:eastAsia="Times New Roman" w:hAnsi="Arial" w:cs="Arial"/>
          <w:sz w:val="24"/>
          <w:szCs w:val="24"/>
        </w:rPr>
        <w:t xml:space="preserve"> this</w:t>
      </w:r>
      <w:r w:rsidR="00A804C8">
        <w:rPr>
          <w:rFonts w:ascii="Arial" w:eastAsia="Times New Roman" w:hAnsi="Arial" w:cs="Arial"/>
          <w:sz w:val="24"/>
          <w:szCs w:val="24"/>
        </w:rPr>
        <w:t xml:space="preserve"> with </w:t>
      </w:r>
      <w:r w:rsidR="00CE7EA0">
        <w:rPr>
          <w:rFonts w:ascii="Arial" w:eastAsia="Times New Roman" w:hAnsi="Arial" w:cs="Arial"/>
          <w:sz w:val="24"/>
          <w:szCs w:val="24"/>
        </w:rPr>
        <w:t>honest</w:t>
      </w:r>
      <w:r w:rsidR="00A804C8">
        <w:rPr>
          <w:rFonts w:ascii="Arial" w:eastAsia="Times New Roman" w:hAnsi="Arial" w:cs="Arial"/>
          <w:sz w:val="24"/>
          <w:szCs w:val="24"/>
        </w:rPr>
        <w:t>y</w:t>
      </w:r>
      <w:r w:rsidR="00CE7EA0" w:rsidRPr="00ED7383">
        <w:rPr>
          <w:rFonts w:ascii="Arial" w:eastAsia="Times New Roman" w:hAnsi="Arial" w:cs="Arial"/>
          <w:sz w:val="24"/>
          <w:szCs w:val="24"/>
        </w:rPr>
        <w:t xml:space="preserve"> (Mearns and Cooper, 2017).</w:t>
      </w:r>
      <w:r w:rsidR="00CE7EA0">
        <w:rPr>
          <w:rFonts w:ascii="Arial" w:eastAsia="Times New Roman" w:hAnsi="Arial" w:cs="Arial"/>
          <w:sz w:val="24"/>
          <w:szCs w:val="24"/>
        </w:rPr>
        <w:t xml:space="preserve"> </w:t>
      </w:r>
      <w:r w:rsidR="00CE7EA0">
        <w:rPr>
          <w:rFonts w:ascii="Arial" w:eastAsia="Times New Roman" w:hAnsi="Arial" w:cs="Arial"/>
          <w:color w:val="000000" w:themeColor="text1"/>
          <w:sz w:val="24"/>
          <w:szCs w:val="24"/>
        </w:rPr>
        <w:t>Mearns and Cooper (2017) suggest</w:t>
      </w:r>
      <w:r w:rsidR="00CE7EA0" w:rsidRPr="0023137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that relational depth at one moment in therapy </w:t>
      </w:r>
      <w:r w:rsidR="00BA6012">
        <w:rPr>
          <w:rFonts w:ascii="Arial" w:eastAsia="Times New Roman" w:hAnsi="Arial" w:cs="Arial"/>
          <w:color w:val="000000" w:themeColor="text1"/>
          <w:sz w:val="24"/>
          <w:szCs w:val="24"/>
        </w:rPr>
        <w:t>is associated closer to a positive therapeutic outcome</w:t>
      </w:r>
      <w:r w:rsidR="000F4F91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="002533D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as opposed</w:t>
      </w:r>
      <w:r w:rsidR="00CE7EA0" w:rsidRPr="0023137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to the overall therapeutic relationship</w:t>
      </w:r>
      <w:r w:rsidR="000F4F9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</w:t>
      </w:r>
    </w:p>
    <w:p w14:paraId="7B8C35AD" w14:textId="77777777" w:rsidR="008669D8" w:rsidRDefault="008669D8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4C24D6A9" w14:textId="5B5D4887" w:rsidR="008669D8" w:rsidRDefault="009D5691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FEELINGS </w:t>
      </w:r>
    </w:p>
    <w:p w14:paraId="35EBC999" w14:textId="77777777" w:rsidR="009D5691" w:rsidRDefault="009D5691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3BAAE8AD" w14:textId="77777777" w:rsidR="008331DF" w:rsidRDefault="00440C21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felt uncomfortable </w:t>
      </w:r>
      <w:r w:rsidR="00AD0120">
        <w:rPr>
          <w:rFonts w:ascii="Arial" w:hAnsi="Arial" w:cs="Arial"/>
          <w:sz w:val="24"/>
          <w:szCs w:val="24"/>
        </w:rPr>
        <w:t>be</w:t>
      </w:r>
      <w:r w:rsidR="00C3184C">
        <w:rPr>
          <w:rFonts w:ascii="Arial" w:hAnsi="Arial" w:cs="Arial"/>
          <w:sz w:val="24"/>
          <w:szCs w:val="24"/>
        </w:rPr>
        <w:t>ginning</w:t>
      </w:r>
      <w:r w:rsidR="00AD0120">
        <w:rPr>
          <w:rFonts w:ascii="Arial" w:hAnsi="Arial" w:cs="Arial"/>
          <w:sz w:val="24"/>
          <w:szCs w:val="24"/>
        </w:rPr>
        <w:t xml:space="preserve"> the session </w:t>
      </w:r>
      <w:r w:rsidR="00F12380">
        <w:rPr>
          <w:rFonts w:ascii="Arial" w:hAnsi="Arial" w:cs="Arial"/>
          <w:sz w:val="24"/>
          <w:szCs w:val="24"/>
        </w:rPr>
        <w:t xml:space="preserve">using </w:t>
      </w:r>
      <w:r w:rsidR="00AC31E8">
        <w:rPr>
          <w:rFonts w:ascii="Arial" w:hAnsi="Arial" w:cs="Arial"/>
          <w:sz w:val="24"/>
          <w:szCs w:val="24"/>
        </w:rPr>
        <w:t xml:space="preserve">this </w:t>
      </w:r>
      <w:r w:rsidR="00F12380">
        <w:rPr>
          <w:rFonts w:ascii="Arial" w:hAnsi="Arial" w:cs="Arial"/>
          <w:sz w:val="24"/>
          <w:szCs w:val="24"/>
        </w:rPr>
        <w:t xml:space="preserve">new </w:t>
      </w:r>
      <w:r w:rsidR="00AD0120">
        <w:rPr>
          <w:rFonts w:ascii="Arial" w:hAnsi="Arial" w:cs="Arial"/>
          <w:sz w:val="24"/>
          <w:szCs w:val="24"/>
        </w:rPr>
        <w:t>s</w:t>
      </w:r>
      <w:r w:rsidR="00F12380">
        <w:rPr>
          <w:rFonts w:ascii="Arial" w:hAnsi="Arial" w:cs="Arial"/>
          <w:sz w:val="24"/>
          <w:szCs w:val="24"/>
        </w:rPr>
        <w:t>kill as</w:t>
      </w:r>
      <w:r w:rsidR="00AD0120">
        <w:rPr>
          <w:rFonts w:ascii="Arial" w:hAnsi="Arial" w:cs="Arial"/>
          <w:sz w:val="24"/>
          <w:szCs w:val="24"/>
        </w:rPr>
        <w:t xml:space="preserve"> I felt as if the focus was on me as the ‘counsellor’ </w:t>
      </w:r>
      <w:r w:rsidR="00A3399F">
        <w:rPr>
          <w:rFonts w:ascii="Arial" w:hAnsi="Arial" w:cs="Arial"/>
          <w:sz w:val="24"/>
          <w:szCs w:val="24"/>
        </w:rPr>
        <w:t xml:space="preserve">for longer than </w:t>
      </w:r>
      <w:r w:rsidR="009A3740">
        <w:rPr>
          <w:rFonts w:ascii="Arial" w:hAnsi="Arial" w:cs="Arial"/>
          <w:sz w:val="24"/>
          <w:szCs w:val="24"/>
        </w:rPr>
        <w:t>what I was used to previously</w:t>
      </w:r>
      <w:r w:rsidR="001C3A59">
        <w:rPr>
          <w:rFonts w:ascii="Arial" w:hAnsi="Arial" w:cs="Arial"/>
          <w:sz w:val="24"/>
          <w:szCs w:val="24"/>
        </w:rPr>
        <w:t xml:space="preserve">. </w:t>
      </w:r>
    </w:p>
    <w:p w14:paraId="5949F9E6" w14:textId="77777777" w:rsidR="008331DF" w:rsidRDefault="008331DF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23328AB1" w14:textId="26AD16A2" w:rsidR="009D5691" w:rsidRDefault="006B568E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When I was on the counselling skills course, I would </w:t>
      </w:r>
      <w:r w:rsidR="001A0D29">
        <w:rPr>
          <w:rFonts w:ascii="Arial" w:hAnsi="Arial" w:cs="Arial"/>
          <w:sz w:val="24"/>
          <w:szCs w:val="24"/>
        </w:rPr>
        <w:t xml:space="preserve">begin a session with </w:t>
      </w:r>
      <w:r w:rsidR="00753E02">
        <w:rPr>
          <w:rFonts w:ascii="Arial" w:hAnsi="Arial" w:cs="Arial"/>
          <w:sz w:val="24"/>
          <w:szCs w:val="24"/>
        </w:rPr>
        <w:t xml:space="preserve">a </w:t>
      </w:r>
      <w:r w:rsidR="00867125">
        <w:rPr>
          <w:rFonts w:ascii="Arial" w:hAnsi="Arial" w:cs="Arial"/>
          <w:sz w:val="24"/>
          <w:szCs w:val="24"/>
        </w:rPr>
        <w:t>quick</w:t>
      </w:r>
      <w:r w:rsidR="001A0D29">
        <w:rPr>
          <w:rFonts w:ascii="Arial" w:hAnsi="Arial" w:cs="Arial"/>
          <w:sz w:val="24"/>
          <w:szCs w:val="24"/>
        </w:rPr>
        <w:t xml:space="preserve"> introduction</w:t>
      </w:r>
      <w:r w:rsidR="00501E93">
        <w:rPr>
          <w:rFonts w:ascii="Arial" w:hAnsi="Arial" w:cs="Arial"/>
          <w:sz w:val="24"/>
          <w:szCs w:val="24"/>
        </w:rPr>
        <w:t>, mentioning confidentiality and boundaries</w:t>
      </w:r>
      <w:r w:rsidR="00D81987">
        <w:rPr>
          <w:rFonts w:ascii="Arial" w:hAnsi="Arial" w:cs="Arial"/>
          <w:sz w:val="24"/>
          <w:szCs w:val="24"/>
        </w:rPr>
        <w:t>,</w:t>
      </w:r>
      <w:r w:rsidR="00501E93">
        <w:rPr>
          <w:rFonts w:ascii="Arial" w:hAnsi="Arial" w:cs="Arial"/>
          <w:sz w:val="24"/>
          <w:szCs w:val="24"/>
        </w:rPr>
        <w:t xml:space="preserve"> </w:t>
      </w:r>
      <w:r w:rsidR="00867125">
        <w:rPr>
          <w:rFonts w:ascii="Arial" w:hAnsi="Arial" w:cs="Arial"/>
          <w:sz w:val="24"/>
          <w:szCs w:val="24"/>
        </w:rPr>
        <w:t>and the</w:t>
      </w:r>
      <w:r w:rsidR="00D81987">
        <w:rPr>
          <w:rFonts w:ascii="Arial" w:hAnsi="Arial" w:cs="Arial"/>
          <w:sz w:val="24"/>
          <w:szCs w:val="24"/>
        </w:rPr>
        <w:t xml:space="preserve">n </w:t>
      </w:r>
      <w:r w:rsidR="00753E02">
        <w:rPr>
          <w:rFonts w:ascii="Arial" w:hAnsi="Arial" w:cs="Arial"/>
          <w:sz w:val="24"/>
          <w:szCs w:val="24"/>
        </w:rPr>
        <w:t xml:space="preserve">I would </w:t>
      </w:r>
      <w:r w:rsidR="00D81987">
        <w:rPr>
          <w:rFonts w:ascii="Arial" w:hAnsi="Arial" w:cs="Arial"/>
          <w:sz w:val="24"/>
          <w:szCs w:val="24"/>
        </w:rPr>
        <w:t xml:space="preserve">feel relieved when I could </w:t>
      </w:r>
      <w:r w:rsidR="00A916AD">
        <w:rPr>
          <w:rFonts w:ascii="Arial" w:hAnsi="Arial" w:cs="Arial"/>
          <w:sz w:val="24"/>
          <w:szCs w:val="24"/>
        </w:rPr>
        <w:t xml:space="preserve">ask the ‘client’ what content they wanted to bring to the space </w:t>
      </w:r>
      <w:r w:rsidR="00EA267D">
        <w:rPr>
          <w:rFonts w:ascii="Arial" w:hAnsi="Arial" w:cs="Arial"/>
          <w:sz w:val="24"/>
          <w:szCs w:val="24"/>
        </w:rPr>
        <w:t>i.e. ‘it’s over to you’</w:t>
      </w:r>
      <w:r w:rsidR="00C5230C">
        <w:rPr>
          <w:rFonts w:ascii="Arial" w:hAnsi="Arial" w:cs="Arial"/>
          <w:sz w:val="24"/>
          <w:szCs w:val="24"/>
        </w:rPr>
        <w:t xml:space="preserve">. </w:t>
      </w:r>
      <w:r w:rsidR="00864141">
        <w:rPr>
          <w:rFonts w:ascii="Arial" w:hAnsi="Arial" w:cs="Arial"/>
          <w:sz w:val="24"/>
          <w:szCs w:val="24"/>
        </w:rPr>
        <w:t xml:space="preserve">Although I initially felt uncomfortable </w:t>
      </w:r>
      <w:r w:rsidR="003C44B9">
        <w:rPr>
          <w:rFonts w:ascii="Arial" w:hAnsi="Arial" w:cs="Arial"/>
          <w:sz w:val="24"/>
          <w:szCs w:val="24"/>
        </w:rPr>
        <w:t xml:space="preserve">having to speak for longer than usual </w:t>
      </w:r>
      <w:r w:rsidR="00381398">
        <w:rPr>
          <w:rFonts w:ascii="Arial" w:hAnsi="Arial" w:cs="Arial"/>
          <w:sz w:val="24"/>
          <w:szCs w:val="24"/>
        </w:rPr>
        <w:t>and not being able to jump straight into my preferred role</w:t>
      </w:r>
      <w:r w:rsidR="00A33D94">
        <w:rPr>
          <w:rFonts w:ascii="Arial" w:hAnsi="Arial" w:cs="Arial"/>
          <w:sz w:val="24"/>
          <w:szCs w:val="24"/>
        </w:rPr>
        <w:t xml:space="preserve">, </w:t>
      </w:r>
      <w:r w:rsidR="00D54E88">
        <w:rPr>
          <w:rFonts w:ascii="Arial" w:hAnsi="Arial" w:cs="Arial"/>
          <w:sz w:val="24"/>
          <w:szCs w:val="24"/>
        </w:rPr>
        <w:t xml:space="preserve">which is </w:t>
      </w:r>
      <w:r w:rsidR="00A33D94">
        <w:rPr>
          <w:rFonts w:ascii="Arial" w:hAnsi="Arial" w:cs="Arial"/>
          <w:sz w:val="24"/>
          <w:szCs w:val="24"/>
        </w:rPr>
        <w:t xml:space="preserve">listening, </w:t>
      </w:r>
      <w:r w:rsidR="00D54E88">
        <w:rPr>
          <w:rFonts w:ascii="Arial" w:hAnsi="Arial" w:cs="Arial"/>
          <w:sz w:val="24"/>
          <w:szCs w:val="24"/>
        </w:rPr>
        <w:t xml:space="preserve">I persevered with the </w:t>
      </w:r>
      <w:r w:rsidR="009127A6">
        <w:rPr>
          <w:rFonts w:ascii="Arial" w:hAnsi="Arial" w:cs="Arial"/>
          <w:sz w:val="24"/>
          <w:szCs w:val="24"/>
        </w:rPr>
        <w:t>uncomfortableness for the experience of trying this new skill</w:t>
      </w:r>
      <w:r w:rsidR="004247FE">
        <w:rPr>
          <w:rFonts w:ascii="Arial" w:hAnsi="Arial" w:cs="Arial"/>
          <w:sz w:val="24"/>
          <w:szCs w:val="24"/>
        </w:rPr>
        <w:t xml:space="preserve"> and as I did the breathing with the ‘client’</w:t>
      </w:r>
      <w:r w:rsidR="0017038F">
        <w:rPr>
          <w:rFonts w:ascii="Arial" w:hAnsi="Arial" w:cs="Arial"/>
          <w:sz w:val="24"/>
          <w:szCs w:val="24"/>
        </w:rPr>
        <w:t xml:space="preserve">, </w:t>
      </w:r>
      <w:r w:rsidR="00DF0E83">
        <w:rPr>
          <w:rFonts w:ascii="Arial" w:hAnsi="Arial" w:cs="Arial"/>
          <w:sz w:val="24"/>
          <w:szCs w:val="24"/>
        </w:rPr>
        <w:t xml:space="preserve">I began to feel relaxed </w:t>
      </w:r>
      <w:r w:rsidR="007827A8">
        <w:rPr>
          <w:rFonts w:ascii="Arial" w:hAnsi="Arial" w:cs="Arial"/>
          <w:sz w:val="24"/>
          <w:szCs w:val="24"/>
        </w:rPr>
        <w:t xml:space="preserve">myself </w:t>
      </w:r>
      <w:r w:rsidR="00746CEF">
        <w:rPr>
          <w:rFonts w:ascii="Arial" w:hAnsi="Arial" w:cs="Arial"/>
          <w:sz w:val="24"/>
          <w:szCs w:val="24"/>
        </w:rPr>
        <w:t xml:space="preserve">which is what I wanted because it allowed for my attention </w:t>
      </w:r>
      <w:r w:rsidR="00613550">
        <w:rPr>
          <w:rFonts w:ascii="Arial" w:hAnsi="Arial" w:cs="Arial"/>
          <w:sz w:val="24"/>
          <w:szCs w:val="24"/>
        </w:rPr>
        <w:t>to be with the ‘client’ and her experience</w:t>
      </w:r>
      <w:r w:rsidR="00855E41">
        <w:rPr>
          <w:rFonts w:ascii="Arial" w:hAnsi="Arial" w:cs="Arial"/>
          <w:sz w:val="24"/>
          <w:szCs w:val="24"/>
        </w:rPr>
        <w:t xml:space="preserve">. </w:t>
      </w:r>
      <w:r w:rsidR="008C7E45">
        <w:rPr>
          <w:rFonts w:ascii="Arial" w:hAnsi="Arial" w:cs="Arial"/>
          <w:sz w:val="24"/>
          <w:szCs w:val="24"/>
        </w:rPr>
        <w:t xml:space="preserve">I didn’t feel prepared for the start of the session </w:t>
      </w:r>
      <w:r w:rsidR="003836D8">
        <w:rPr>
          <w:rFonts w:ascii="Arial" w:hAnsi="Arial" w:cs="Arial"/>
          <w:sz w:val="24"/>
          <w:szCs w:val="24"/>
        </w:rPr>
        <w:t xml:space="preserve">and I felt as if I could have raised my own awareness </w:t>
      </w:r>
      <w:r w:rsidR="003357C0">
        <w:rPr>
          <w:rFonts w:ascii="Arial" w:hAnsi="Arial" w:cs="Arial"/>
          <w:sz w:val="24"/>
          <w:szCs w:val="24"/>
        </w:rPr>
        <w:t xml:space="preserve">prior to the client’s session beginning, instead of doing this in the client’s time. </w:t>
      </w:r>
    </w:p>
    <w:p w14:paraId="503DDF55" w14:textId="77777777" w:rsidR="00C3538D" w:rsidRDefault="00C3538D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3CD2ACE0" w14:textId="70AD8F86" w:rsidR="00C3538D" w:rsidRDefault="00C3538D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EVALUATION </w:t>
      </w:r>
    </w:p>
    <w:p w14:paraId="4D680B1A" w14:textId="2B7ED55D" w:rsidR="00C3538D" w:rsidRDefault="00C3538D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28A2B50D" w14:textId="5399EC47" w:rsidR="008331DF" w:rsidRDefault="00903122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7F2F15">
        <w:rPr>
          <w:rFonts w:ascii="Arial" w:hAnsi="Arial" w:cs="Arial"/>
          <w:sz w:val="24"/>
          <w:szCs w:val="24"/>
        </w:rPr>
        <w:t>eginning the session by raising the client’s awareness</w:t>
      </w:r>
      <w:r w:rsidR="009B61B6">
        <w:rPr>
          <w:rFonts w:ascii="Arial" w:hAnsi="Arial" w:cs="Arial"/>
          <w:sz w:val="24"/>
          <w:szCs w:val="24"/>
        </w:rPr>
        <w:t xml:space="preserve"> allowed me to explicitly say things to create a non-jud</w:t>
      </w:r>
      <w:r w:rsidR="0066243B">
        <w:rPr>
          <w:rFonts w:ascii="Arial" w:hAnsi="Arial" w:cs="Arial"/>
          <w:sz w:val="24"/>
          <w:szCs w:val="24"/>
        </w:rPr>
        <w:t>gemental environment</w:t>
      </w:r>
      <w:r w:rsidR="00C96C39">
        <w:rPr>
          <w:rFonts w:ascii="Arial" w:hAnsi="Arial" w:cs="Arial"/>
          <w:sz w:val="24"/>
          <w:szCs w:val="24"/>
        </w:rPr>
        <w:t xml:space="preserve">, whereas previously I would have relied on non-verbal </w:t>
      </w:r>
      <w:r w:rsidR="001F4EC3">
        <w:rPr>
          <w:rFonts w:ascii="Arial" w:hAnsi="Arial" w:cs="Arial"/>
          <w:sz w:val="24"/>
          <w:szCs w:val="24"/>
        </w:rPr>
        <w:t>body language to convey a non-judgemental approach</w:t>
      </w:r>
      <w:r w:rsidR="00384A7E">
        <w:rPr>
          <w:rFonts w:ascii="Arial" w:hAnsi="Arial" w:cs="Arial"/>
          <w:sz w:val="24"/>
          <w:szCs w:val="24"/>
        </w:rPr>
        <w:t xml:space="preserve">. </w:t>
      </w:r>
      <w:r w:rsidR="00FD0D88">
        <w:rPr>
          <w:rFonts w:ascii="Arial" w:hAnsi="Arial" w:cs="Arial"/>
          <w:sz w:val="24"/>
          <w:szCs w:val="24"/>
        </w:rPr>
        <w:t>During the section</w:t>
      </w:r>
      <w:r w:rsidR="00A80AE8">
        <w:rPr>
          <w:rFonts w:ascii="Arial" w:hAnsi="Arial" w:cs="Arial"/>
          <w:sz w:val="24"/>
          <w:szCs w:val="24"/>
        </w:rPr>
        <w:t xml:space="preserve"> where the client is focused on her breathing alone, I </w:t>
      </w:r>
      <w:r w:rsidR="005068F0">
        <w:rPr>
          <w:rFonts w:ascii="Arial" w:hAnsi="Arial" w:cs="Arial"/>
          <w:sz w:val="24"/>
          <w:szCs w:val="24"/>
        </w:rPr>
        <w:t xml:space="preserve">said, ‘You’re welcome to make as much noise as you need, </w:t>
      </w:r>
      <w:r w:rsidR="00567D84">
        <w:rPr>
          <w:rFonts w:ascii="Arial" w:hAnsi="Arial" w:cs="Arial"/>
          <w:sz w:val="24"/>
          <w:szCs w:val="24"/>
        </w:rPr>
        <w:t xml:space="preserve">there’s no judgement from myself. I invite you to be non-judgemental </w:t>
      </w:r>
      <w:r w:rsidR="00717178">
        <w:rPr>
          <w:rFonts w:ascii="Arial" w:hAnsi="Arial" w:cs="Arial"/>
          <w:sz w:val="24"/>
          <w:szCs w:val="24"/>
        </w:rPr>
        <w:t xml:space="preserve">with yourself </w:t>
      </w:r>
      <w:r w:rsidR="00F24CCD">
        <w:rPr>
          <w:rFonts w:ascii="Arial" w:hAnsi="Arial" w:cs="Arial"/>
          <w:sz w:val="24"/>
          <w:szCs w:val="24"/>
        </w:rPr>
        <w:t>as well</w:t>
      </w:r>
      <w:r w:rsidR="00717178">
        <w:rPr>
          <w:rFonts w:ascii="Arial" w:hAnsi="Arial" w:cs="Arial"/>
          <w:sz w:val="24"/>
          <w:szCs w:val="24"/>
        </w:rPr>
        <w:t xml:space="preserve">.’ </w:t>
      </w:r>
      <w:r w:rsidR="00170CCE">
        <w:rPr>
          <w:rFonts w:ascii="Arial" w:hAnsi="Arial" w:cs="Arial"/>
          <w:sz w:val="24"/>
          <w:szCs w:val="24"/>
        </w:rPr>
        <w:t xml:space="preserve">During the next </w:t>
      </w:r>
      <w:r w:rsidR="003527B1">
        <w:rPr>
          <w:rFonts w:ascii="Arial" w:hAnsi="Arial" w:cs="Arial"/>
          <w:sz w:val="24"/>
          <w:szCs w:val="24"/>
        </w:rPr>
        <w:t>bit of the opening of the session,</w:t>
      </w:r>
      <w:r w:rsidR="00002F53">
        <w:rPr>
          <w:rFonts w:ascii="Arial" w:hAnsi="Arial" w:cs="Arial"/>
          <w:sz w:val="24"/>
          <w:szCs w:val="24"/>
        </w:rPr>
        <w:t xml:space="preserve"> I say to the client, ‘</w:t>
      </w:r>
      <w:r w:rsidR="00A35A1F">
        <w:rPr>
          <w:rFonts w:ascii="Arial" w:hAnsi="Arial" w:cs="Arial"/>
          <w:sz w:val="24"/>
          <w:szCs w:val="24"/>
        </w:rPr>
        <w:t>I invite you now to notice any sensations in your body, again there’s no need to be judgemental of them</w:t>
      </w:r>
      <w:r w:rsidR="00212834">
        <w:rPr>
          <w:rFonts w:ascii="Arial" w:hAnsi="Arial" w:cs="Arial"/>
          <w:sz w:val="24"/>
          <w:szCs w:val="24"/>
        </w:rPr>
        <w:t xml:space="preserve">.’ </w:t>
      </w:r>
    </w:p>
    <w:p w14:paraId="4B05E4D8" w14:textId="77777777" w:rsidR="004C1337" w:rsidRDefault="004C1337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3BCC205C" w14:textId="4EC3DD19" w:rsidR="00C3538D" w:rsidRDefault="006B7981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During my counselling journey so far, </w:t>
      </w:r>
      <w:r w:rsidR="00FD0C1B">
        <w:rPr>
          <w:rFonts w:ascii="Arial" w:hAnsi="Arial" w:cs="Arial"/>
          <w:sz w:val="24"/>
          <w:szCs w:val="24"/>
        </w:rPr>
        <w:t xml:space="preserve">I’ve always used a non-judgemental approach </w:t>
      </w:r>
      <w:r w:rsidR="00B0509F">
        <w:rPr>
          <w:rFonts w:ascii="Arial" w:hAnsi="Arial" w:cs="Arial"/>
          <w:sz w:val="24"/>
          <w:szCs w:val="24"/>
        </w:rPr>
        <w:t xml:space="preserve">during skills’ sessions </w:t>
      </w:r>
      <w:r w:rsidR="00AD6517">
        <w:rPr>
          <w:rFonts w:ascii="Arial" w:hAnsi="Arial" w:cs="Arial"/>
          <w:sz w:val="24"/>
          <w:szCs w:val="24"/>
        </w:rPr>
        <w:t xml:space="preserve">and having a non-judgemental approach to people in </w:t>
      </w:r>
      <w:r w:rsidR="00D0481C">
        <w:rPr>
          <w:rFonts w:ascii="Arial" w:hAnsi="Arial" w:cs="Arial"/>
          <w:sz w:val="24"/>
          <w:szCs w:val="24"/>
        </w:rPr>
        <w:t xml:space="preserve">life in general is important to me. </w:t>
      </w:r>
      <w:r w:rsidR="00B41A5E">
        <w:rPr>
          <w:rFonts w:ascii="Arial" w:hAnsi="Arial" w:cs="Arial"/>
          <w:sz w:val="24"/>
          <w:szCs w:val="24"/>
        </w:rPr>
        <w:t>Prior to this journey, I would have viewed myself as ‘non-judgemental</w:t>
      </w:r>
      <w:r w:rsidR="00C34300">
        <w:rPr>
          <w:rFonts w:ascii="Arial" w:hAnsi="Arial" w:cs="Arial"/>
          <w:sz w:val="24"/>
          <w:szCs w:val="24"/>
        </w:rPr>
        <w:t xml:space="preserve">’ </w:t>
      </w:r>
      <w:r w:rsidR="00303801">
        <w:rPr>
          <w:rFonts w:ascii="Arial" w:hAnsi="Arial" w:cs="Arial"/>
          <w:sz w:val="24"/>
          <w:szCs w:val="24"/>
        </w:rPr>
        <w:t xml:space="preserve">but the more educated I become in this field, </w:t>
      </w:r>
      <w:r w:rsidR="003367D3">
        <w:rPr>
          <w:rFonts w:ascii="Arial" w:hAnsi="Arial" w:cs="Arial"/>
          <w:sz w:val="24"/>
          <w:szCs w:val="24"/>
        </w:rPr>
        <w:t xml:space="preserve">I now realise that this isn’t </w:t>
      </w:r>
      <w:r w:rsidR="004F75C3">
        <w:rPr>
          <w:rFonts w:ascii="Arial" w:hAnsi="Arial" w:cs="Arial"/>
          <w:sz w:val="24"/>
          <w:szCs w:val="24"/>
        </w:rPr>
        <w:t xml:space="preserve">an </w:t>
      </w:r>
      <w:r w:rsidR="003367D3">
        <w:rPr>
          <w:rFonts w:ascii="Arial" w:hAnsi="Arial" w:cs="Arial"/>
          <w:sz w:val="24"/>
          <w:szCs w:val="24"/>
        </w:rPr>
        <w:t>accurate</w:t>
      </w:r>
      <w:r w:rsidR="004F75C3">
        <w:rPr>
          <w:rFonts w:ascii="Arial" w:hAnsi="Arial" w:cs="Arial"/>
          <w:sz w:val="24"/>
          <w:szCs w:val="24"/>
        </w:rPr>
        <w:t xml:space="preserve"> description</w:t>
      </w:r>
      <w:r w:rsidR="003367D3">
        <w:rPr>
          <w:rFonts w:ascii="Arial" w:hAnsi="Arial" w:cs="Arial"/>
          <w:sz w:val="24"/>
          <w:szCs w:val="24"/>
        </w:rPr>
        <w:t xml:space="preserve"> </w:t>
      </w:r>
      <w:r w:rsidR="004B433A">
        <w:rPr>
          <w:rFonts w:ascii="Arial" w:hAnsi="Arial" w:cs="Arial"/>
          <w:sz w:val="24"/>
          <w:szCs w:val="24"/>
        </w:rPr>
        <w:t xml:space="preserve">and I’m starting to think perhaps I’ve just </w:t>
      </w:r>
      <w:r w:rsidR="00F82F55">
        <w:rPr>
          <w:rFonts w:ascii="Arial" w:hAnsi="Arial" w:cs="Arial"/>
          <w:sz w:val="24"/>
          <w:szCs w:val="24"/>
        </w:rPr>
        <w:t xml:space="preserve">always </w:t>
      </w:r>
      <w:r w:rsidR="004B433A">
        <w:rPr>
          <w:rFonts w:ascii="Arial" w:hAnsi="Arial" w:cs="Arial"/>
          <w:sz w:val="24"/>
          <w:szCs w:val="24"/>
        </w:rPr>
        <w:t>naturally be</w:t>
      </w:r>
      <w:r w:rsidR="004F75C3">
        <w:rPr>
          <w:rFonts w:ascii="Arial" w:hAnsi="Arial" w:cs="Arial"/>
          <w:sz w:val="24"/>
          <w:szCs w:val="24"/>
        </w:rPr>
        <w:t>en good at ‘bracketing’</w:t>
      </w:r>
      <w:r w:rsidR="00EA5B1F">
        <w:rPr>
          <w:rFonts w:ascii="Arial" w:hAnsi="Arial" w:cs="Arial"/>
          <w:sz w:val="24"/>
          <w:szCs w:val="24"/>
        </w:rPr>
        <w:t xml:space="preserve">. </w:t>
      </w:r>
      <w:r w:rsidR="004F75C3">
        <w:rPr>
          <w:rFonts w:ascii="Arial" w:hAnsi="Arial" w:cs="Arial"/>
          <w:sz w:val="24"/>
          <w:szCs w:val="24"/>
        </w:rPr>
        <w:t xml:space="preserve"> </w:t>
      </w:r>
      <w:r w:rsidR="000564B4">
        <w:rPr>
          <w:rFonts w:ascii="Arial" w:hAnsi="Arial" w:cs="Arial"/>
          <w:sz w:val="24"/>
          <w:szCs w:val="24"/>
        </w:rPr>
        <w:t xml:space="preserve">Bracketing is a </w:t>
      </w:r>
      <w:r w:rsidR="00665C06">
        <w:rPr>
          <w:rFonts w:ascii="Arial" w:hAnsi="Arial" w:cs="Arial"/>
          <w:sz w:val="24"/>
          <w:szCs w:val="24"/>
        </w:rPr>
        <w:t xml:space="preserve">skill in phenomenological injury </w:t>
      </w:r>
      <w:r w:rsidR="003F42C2">
        <w:rPr>
          <w:rFonts w:ascii="Arial" w:hAnsi="Arial" w:cs="Arial"/>
          <w:sz w:val="24"/>
          <w:szCs w:val="24"/>
        </w:rPr>
        <w:t xml:space="preserve">where the counsellor </w:t>
      </w:r>
      <w:r w:rsidR="00F669F3">
        <w:rPr>
          <w:rFonts w:ascii="Arial" w:hAnsi="Arial" w:cs="Arial"/>
          <w:sz w:val="24"/>
          <w:szCs w:val="24"/>
        </w:rPr>
        <w:t xml:space="preserve">can identify </w:t>
      </w:r>
      <w:r w:rsidR="00931AB3">
        <w:rPr>
          <w:rFonts w:ascii="Arial" w:hAnsi="Arial" w:cs="Arial"/>
          <w:sz w:val="24"/>
          <w:szCs w:val="24"/>
        </w:rPr>
        <w:t xml:space="preserve">her own </w:t>
      </w:r>
      <w:r w:rsidR="00F669F3">
        <w:rPr>
          <w:rFonts w:ascii="Arial" w:hAnsi="Arial" w:cs="Arial"/>
          <w:sz w:val="24"/>
          <w:szCs w:val="24"/>
        </w:rPr>
        <w:t xml:space="preserve">judgements </w:t>
      </w:r>
      <w:r w:rsidR="00135993">
        <w:rPr>
          <w:rFonts w:ascii="Arial" w:hAnsi="Arial" w:cs="Arial"/>
          <w:sz w:val="24"/>
          <w:szCs w:val="24"/>
        </w:rPr>
        <w:t>and puts them to one side</w:t>
      </w:r>
      <w:r w:rsidR="0054366C">
        <w:rPr>
          <w:rFonts w:ascii="Arial" w:hAnsi="Arial" w:cs="Arial"/>
          <w:sz w:val="24"/>
          <w:szCs w:val="24"/>
        </w:rPr>
        <w:t xml:space="preserve">, allowing for </w:t>
      </w:r>
      <w:r w:rsidR="00A6438F">
        <w:rPr>
          <w:rFonts w:ascii="Arial" w:hAnsi="Arial" w:cs="Arial"/>
          <w:sz w:val="24"/>
          <w:szCs w:val="24"/>
        </w:rPr>
        <w:t xml:space="preserve">the counsellor to be open </w:t>
      </w:r>
      <w:r w:rsidR="00C20A73">
        <w:rPr>
          <w:rFonts w:ascii="Arial" w:hAnsi="Arial" w:cs="Arial"/>
          <w:sz w:val="24"/>
          <w:szCs w:val="24"/>
        </w:rPr>
        <w:t xml:space="preserve">to the client in the moment </w:t>
      </w:r>
      <w:r w:rsidR="00A22B7D">
        <w:rPr>
          <w:rFonts w:ascii="Arial" w:hAnsi="Arial" w:cs="Arial"/>
          <w:sz w:val="24"/>
          <w:szCs w:val="24"/>
        </w:rPr>
        <w:t>(</w:t>
      </w:r>
      <w:r w:rsidR="00292670">
        <w:rPr>
          <w:rFonts w:ascii="Arial" w:hAnsi="Arial" w:cs="Arial"/>
          <w:sz w:val="24"/>
          <w:szCs w:val="24"/>
        </w:rPr>
        <w:t xml:space="preserve">Joyce and Sills, 2018). </w:t>
      </w:r>
    </w:p>
    <w:p w14:paraId="5D4969D4" w14:textId="646DD8D5" w:rsidR="00C52E57" w:rsidRDefault="00C52E57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65245604" w14:textId="23DE89CD" w:rsidR="00C52E57" w:rsidRPr="00C3538D" w:rsidRDefault="00FA6FE6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9343C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initially felt uncomfortable </w:t>
      </w:r>
      <w:r w:rsidR="008F1A29">
        <w:rPr>
          <w:rFonts w:ascii="Arial" w:hAnsi="Arial" w:cs="Arial"/>
          <w:sz w:val="24"/>
          <w:szCs w:val="24"/>
        </w:rPr>
        <w:t xml:space="preserve">as I </w:t>
      </w:r>
      <w:r w:rsidR="00781970">
        <w:rPr>
          <w:rFonts w:ascii="Arial" w:hAnsi="Arial" w:cs="Arial"/>
          <w:sz w:val="24"/>
          <w:szCs w:val="24"/>
        </w:rPr>
        <w:t xml:space="preserve">experimented with a new skill. </w:t>
      </w:r>
      <w:r w:rsidR="008D6E1F">
        <w:rPr>
          <w:rFonts w:ascii="Arial" w:hAnsi="Arial" w:cs="Arial"/>
          <w:sz w:val="24"/>
          <w:szCs w:val="24"/>
        </w:rPr>
        <w:t xml:space="preserve">I began the session with my focus very much on myself. </w:t>
      </w:r>
      <w:r w:rsidR="00B627B9">
        <w:rPr>
          <w:rFonts w:ascii="Arial" w:hAnsi="Arial" w:cs="Arial"/>
          <w:sz w:val="24"/>
          <w:szCs w:val="24"/>
        </w:rPr>
        <w:t xml:space="preserve">I didn’t feel very confident in my ability </w:t>
      </w:r>
      <w:r w:rsidR="00CA395B">
        <w:rPr>
          <w:rFonts w:ascii="Arial" w:hAnsi="Arial" w:cs="Arial"/>
          <w:sz w:val="24"/>
          <w:szCs w:val="24"/>
        </w:rPr>
        <w:t>to open a session in this way</w:t>
      </w:r>
      <w:r w:rsidR="003E661B">
        <w:rPr>
          <w:rFonts w:ascii="Arial" w:hAnsi="Arial" w:cs="Arial"/>
          <w:sz w:val="24"/>
          <w:szCs w:val="24"/>
        </w:rPr>
        <w:t xml:space="preserve">, especially as I had never heard of the term Gestalt prior to this course. </w:t>
      </w:r>
      <w:r w:rsidR="00565AB6">
        <w:rPr>
          <w:rFonts w:ascii="Arial" w:hAnsi="Arial" w:cs="Arial"/>
          <w:sz w:val="24"/>
          <w:szCs w:val="24"/>
        </w:rPr>
        <w:t xml:space="preserve">I remember looking at the ‘client’ who appeared to be trusting me with this skill </w:t>
      </w:r>
      <w:r w:rsidR="00276039">
        <w:rPr>
          <w:rFonts w:ascii="Arial" w:hAnsi="Arial" w:cs="Arial"/>
          <w:sz w:val="24"/>
          <w:szCs w:val="24"/>
        </w:rPr>
        <w:t xml:space="preserve">and thinking, ‘why is she listening to what I’m suggesting </w:t>
      </w:r>
      <w:r w:rsidR="00BE0FB7">
        <w:rPr>
          <w:rFonts w:ascii="Arial" w:hAnsi="Arial" w:cs="Arial"/>
          <w:sz w:val="24"/>
          <w:szCs w:val="24"/>
        </w:rPr>
        <w:t>because I’m trying this skill for the first time and I haven’t got a clue what I’m doing</w:t>
      </w:r>
      <w:r w:rsidR="00355E5D">
        <w:rPr>
          <w:rFonts w:ascii="Arial" w:hAnsi="Arial" w:cs="Arial"/>
          <w:sz w:val="24"/>
          <w:szCs w:val="24"/>
        </w:rPr>
        <w:t xml:space="preserve">?’ </w:t>
      </w:r>
      <w:r w:rsidR="005A19F1">
        <w:rPr>
          <w:rFonts w:ascii="Arial" w:hAnsi="Arial" w:cs="Arial"/>
          <w:sz w:val="24"/>
          <w:szCs w:val="24"/>
        </w:rPr>
        <w:t xml:space="preserve">The doubt I felt quickly faded as I could sense that the client had a confidence </w:t>
      </w:r>
      <w:r w:rsidR="003E407C">
        <w:rPr>
          <w:rFonts w:ascii="Arial" w:hAnsi="Arial" w:cs="Arial"/>
          <w:sz w:val="24"/>
          <w:szCs w:val="24"/>
        </w:rPr>
        <w:t xml:space="preserve">and trust in me to do this </w:t>
      </w:r>
      <w:r w:rsidR="0098221D">
        <w:rPr>
          <w:rFonts w:ascii="Arial" w:hAnsi="Arial" w:cs="Arial"/>
          <w:sz w:val="24"/>
          <w:szCs w:val="24"/>
        </w:rPr>
        <w:t xml:space="preserve">which helped me to relax </w:t>
      </w:r>
      <w:r w:rsidR="003B5D96">
        <w:rPr>
          <w:rFonts w:ascii="Arial" w:hAnsi="Arial" w:cs="Arial"/>
          <w:sz w:val="24"/>
          <w:szCs w:val="24"/>
        </w:rPr>
        <w:t xml:space="preserve">and feel more confident </w:t>
      </w:r>
      <w:r w:rsidR="00DB1649">
        <w:rPr>
          <w:rFonts w:ascii="Arial" w:hAnsi="Arial" w:cs="Arial"/>
          <w:sz w:val="24"/>
          <w:szCs w:val="24"/>
        </w:rPr>
        <w:t xml:space="preserve">to continue with the skill. </w:t>
      </w:r>
      <w:r w:rsidR="003A1305">
        <w:rPr>
          <w:rFonts w:ascii="Arial" w:hAnsi="Arial" w:cs="Arial"/>
          <w:sz w:val="24"/>
          <w:szCs w:val="24"/>
        </w:rPr>
        <w:t xml:space="preserve">On reflection now, I feel intrigued by my need to </w:t>
      </w:r>
      <w:r w:rsidR="00B95DCC">
        <w:rPr>
          <w:rFonts w:ascii="Arial" w:hAnsi="Arial" w:cs="Arial"/>
          <w:sz w:val="24"/>
          <w:szCs w:val="24"/>
        </w:rPr>
        <w:t xml:space="preserve">have that external validation </w:t>
      </w:r>
      <w:r w:rsidR="00B162F4">
        <w:rPr>
          <w:rFonts w:ascii="Arial" w:hAnsi="Arial" w:cs="Arial"/>
          <w:sz w:val="24"/>
          <w:szCs w:val="24"/>
        </w:rPr>
        <w:t xml:space="preserve">to silence my self-doubt. </w:t>
      </w:r>
      <w:r w:rsidR="00BD383F">
        <w:rPr>
          <w:rFonts w:ascii="Arial" w:hAnsi="Arial" w:cs="Arial"/>
          <w:sz w:val="24"/>
          <w:szCs w:val="24"/>
        </w:rPr>
        <w:t>I’m now led to think of a time after a complex operation</w:t>
      </w:r>
      <w:r w:rsidR="00924E3E">
        <w:rPr>
          <w:rFonts w:ascii="Arial" w:hAnsi="Arial" w:cs="Arial"/>
          <w:sz w:val="24"/>
          <w:szCs w:val="24"/>
        </w:rPr>
        <w:t>,</w:t>
      </w:r>
      <w:r w:rsidR="00CE41A5">
        <w:rPr>
          <w:rFonts w:ascii="Arial" w:hAnsi="Arial" w:cs="Arial"/>
          <w:sz w:val="24"/>
          <w:szCs w:val="24"/>
        </w:rPr>
        <w:t xml:space="preserve"> where the bleeding wasn’t able to be controlled for hours</w:t>
      </w:r>
      <w:r w:rsidR="003566F9">
        <w:rPr>
          <w:rFonts w:ascii="Arial" w:hAnsi="Arial" w:cs="Arial"/>
          <w:sz w:val="24"/>
          <w:szCs w:val="24"/>
        </w:rPr>
        <w:t xml:space="preserve">, the surgeon said to me </w:t>
      </w:r>
      <w:r w:rsidR="002F6F3C">
        <w:rPr>
          <w:rFonts w:ascii="Arial" w:hAnsi="Arial" w:cs="Arial"/>
          <w:sz w:val="24"/>
          <w:szCs w:val="24"/>
        </w:rPr>
        <w:t xml:space="preserve">as </w:t>
      </w:r>
      <w:r w:rsidR="00843D05">
        <w:rPr>
          <w:rFonts w:ascii="Arial" w:hAnsi="Arial" w:cs="Arial"/>
          <w:sz w:val="24"/>
          <w:szCs w:val="24"/>
        </w:rPr>
        <w:t>the scrub nurse</w:t>
      </w:r>
      <w:r w:rsidR="002F6F3C">
        <w:rPr>
          <w:rFonts w:ascii="Arial" w:hAnsi="Arial" w:cs="Arial"/>
          <w:sz w:val="24"/>
          <w:szCs w:val="24"/>
        </w:rPr>
        <w:t xml:space="preserve">, ‘I’m lucky </w:t>
      </w:r>
      <w:r w:rsidR="00924E3E">
        <w:rPr>
          <w:rFonts w:ascii="Arial" w:hAnsi="Arial" w:cs="Arial"/>
          <w:sz w:val="24"/>
          <w:szCs w:val="24"/>
        </w:rPr>
        <w:t xml:space="preserve">I had you for that case.’ </w:t>
      </w:r>
      <w:r w:rsidR="00D51C1C">
        <w:rPr>
          <w:rFonts w:ascii="Arial" w:hAnsi="Arial" w:cs="Arial"/>
          <w:sz w:val="24"/>
          <w:szCs w:val="24"/>
        </w:rPr>
        <w:t xml:space="preserve">Why had I not considered myself as a good scrub nurse </w:t>
      </w:r>
      <w:r w:rsidR="007B1BA7">
        <w:rPr>
          <w:rFonts w:ascii="Arial" w:hAnsi="Arial" w:cs="Arial"/>
          <w:sz w:val="24"/>
          <w:szCs w:val="24"/>
        </w:rPr>
        <w:t xml:space="preserve">up until this point? </w:t>
      </w:r>
      <w:r w:rsidR="002B6917">
        <w:rPr>
          <w:rFonts w:ascii="Arial" w:hAnsi="Arial" w:cs="Arial"/>
          <w:sz w:val="24"/>
          <w:szCs w:val="24"/>
        </w:rPr>
        <w:t xml:space="preserve">Could I not have viewed myself as a competent scrub nurse </w:t>
      </w:r>
      <w:r w:rsidR="00EA5EEC">
        <w:rPr>
          <w:rFonts w:ascii="Arial" w:hAnsi="Arial" w:cs="Arial"/>
          <w:sz w:val="24"/>
          <w:szCs w:val="24"/>
        </w:rPr>
        <w:t xml:space="preserve">before that external validation? </w:t>
      </w:r>
      <w:r w:rsidR="00151092">
        <w:rPr>
          <w:rFonts w:ascii="Arial" w:hAnsi="Arial" w:cs="Arial"/>
          <w:sz w:val="24"/>
          <w:szCs w:val="24"/>
        </w:rPr>
        <w:t>I should have</w:t>
      </w:r>
      <w:r w:rsidR="00687F23">
        <w:rPr>
          <w:rFonts w:ascii="Arial" w:hAnsi="Arial" w:cs="Arial"/>
          <w:sz w:val="24"/>
          <w:szCs w:val="24"/>
        </w:rPr>
        <w:t xml:space="preserve"> and now I see the same scenario playing out as a trainee counsellor. </w:t>
      </w:r>
    </w:p>
    <w:p w14:paraId="2AF6C247" w14:textId="783BE92E" w:rsidR="00C3538D" w:rsidRDefault="00C3538D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2D6D8352" w14:textId="0173CE5F" w:rsidR="00406EBC" w:rsidRDefault="00406EBC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ANALYSIS</w:t>
      </w:r>
    </w:p>
    <w:p w14:paraId="52C0BFD8" w14:textId="478C9730" w:rsidR="00406EBC" w:rsidRDefault="00406EBC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7790E9F2" w14:textId="6DBF1D94" w:rsidR="00406EBC" w:rsidRPr="00406EBC" w:rsidRDefault="00D65A96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Raising the client’s awareness allowed me to ex</w:t>
      </w:r>
      <w:r w:rsidR="00311C6D">
        <w:rPr>
          <w:rFonts w:ascii="Arial" w:hAnsi="Arial" w:cs="Arial"/>
          <w:sz w:val="24"/>
          <w:szCs w:val="24"/>
        </w:rPr>
        <w:t xml:space="preserve">plicitly </w:t>
      </w:r>
      <w:r w:rsidR="00BA2F69">
        <w:rPr>
          <w:rFonts w:ascii="Arial" w:hAnsi="Arial" w:cs="Arial"/>
          <w:sz w:val="24"/>
          <w:szCs w:val="24"/>
        </w:rPr>
        <w:t xml:space="preserve">create a non-judgement environment for her. </w:t>
      </w:r>
      <w:r w:rsidR="00436C45">
        <w:rPr>
          <w:rFonts w:ascii="Arial" w:hAnsi="Arial" w:cs="Arial"/>
          <w:sz w:val="24"/>
          <w:szCs w:val="24"/>
        </w:rPr>
        <w:t xml:space="preserve">Why did creating this environment from the </w:t>
      </w:r>
      <w:r w:rsidR="001B7C57">
        <w:rPr>
          <w:rFonts w:ascii="Arial" w:hAnsi="Arial" w:cs="Arial"/>
          <w:sz w:val="24"/>
          <w:szCs w:val="24"/>
        </w:rPr>
        <w:t xml:space="preserve">outset </w:t>
      </w:r>
      <w:r w:rsidR="006643DB">
        <w:rPr>
          <w:rFonts w:ascii="Arial" w:hAnsi="Arial" w:cs="Arial"/>
          <w:sz w:val="24"/>
          <w:szCs w:val="24"/>
        </w:rPr>
        <w:t>matter so much to me</w:t>
      </w:r>
      <w:r w:rsidR="00582E0E">
        <w:rPr>
          <w:rFonts w:ascii="Arial" w:hAnsi="Arial" w:cs="Arial"/>
          <w:sz w:val="24"/>
          <w:szCs w:val="24"/>
        </w:rPr>
        <w:t xml:space="preserve">? </w:t>
      </w:r>
      <w:r w:rsidR="00363A45">
        <w:rPr>
          <w:rFonts w:ascii="Arial" w:hAnsi="Arial" w:cs="Arial"/>
          <w:sz w:val="24"/>
          <w:szCs w:val="24"/>
        </w:rPr>
        <w:t xml:space="preserve">Carl Rogers’ </w:t>
      </w:r>
      <w:r w:rsidR="001F77DC">
        <w:rPr>
          <w:rFonts w:ascii="Arial" w:hAnsi="Arial" w:cs="Arial"/>
          <w:sz w:val="24"/>
          <w:szCs w:val="24"/>
        </w:rPr>
        <w:t>person-</w:t>
      </w:r>
      <w:proofErr w:type="spellStart"/>
      <w:r w:rsidR="001F77DC">
        <w:rPr>
          <w:rFonts w:ascii="Arial" w:hAnsi="Arial" w:cs="Arial"/>
          <w:sz w:val="24"/>
          <w:szCs w:val="24"/>
        </w:rPr>
        <w:t>centered</w:t>
      </w:r>
      <w:proofErr w:type="spellEnd"/>
      <w:r w:rsidR="001F77DC">
        <w:rPr>
          <w:rFonts w:ascii="Arial" w:hAnsi="Arial" w:cs="Arial"/>
          <w:sz w:val="24"/>
          <w:szCs w:val="24"/>
        </w:rPr>
        <w:t xml:space="preserve"> approach to therapy is the six conditions for clients to change</w:t>
      </w:r>
      <w:r w:rsidR="004242BD">
        <w:rPr>
          <w:rFonts w:ascii="Arial" w:hAnsi="Arial" w:cs="Arial"/>
          <w:sz w:val="24"/>
          <w:szCs w:val="24"/>
        </w:rPr>
        <w:t xml:space="preserve">, with one of these six conditions being the counsellor </w:t>
      </w:r>
      <w:r w:rsidR="00990F84">
        <w:rPr>
          <w:rFonts w:ascii="Arial" w:hAnsi="Arial" w:cs="Arial"/>
          <w:sz w:val="24"/>
          <w:szCs w:val="24"/>
        </w:rPr>
        <w:t xml:space="preserve">experiencing unconditional positive regard </w:t>
      </w:r>
      <w:r w:rsidR="00793207">
        <w:rPr>
          <w:rFonts w:ascii="Arial" w:hAnsi="Arial" w:cs="Arial"/>
          <w:sz w:val="24"/>
          <w:szCs w:val="24"/>
        </w:rPr>
        <w:t>(Rogers, 1992).</w:t>
      </w:r>
      <w:r w:rsidR="004255AF">
        <w:rPr>
          <w:rFonts w:ascii="Arial" w:hAnsi="Arial" w:cs="Arial"/>
          <w:sz w:val="24"/>
          <w:szCs w:val="24"/>
        </w:rPr>
        <w:t xml:space="preserve"> </w:t>
      </w:r>
      <w:r w:rsidR="00515F65">
        <w:rPr>
          <w:rFonts w:ascii="Arial" w:hAnsi="Arial" w:cs="Arial"/>
          <w:sz w:val="24"/>
          <w:szCs w:val="24"/>
        </w:rPr>
        <w:t xml:space="preserve">The importance of unconditional positive regard in Carl Rogers’ </w:t>
      </w:r>
      <w:r w:rsidR="001D318D">
        <w:rPr>
          <w:rFonts w:ascii="Arial" w:hAnsi="Arial" w:cs="Arial"/>
          <w:sz w:val="24"/>
          <w:szCs w:val="24"/>
        </w:rPr>
        <w:t>human nature development theory is that it is needed for a person to realise their full potential</w:t>
      </w:r>
      <w:r w:rsidR="00DC49B6">
        <w:rPr>
          <w:rFonts w:ascii="Arial" w:hAnsi="Arial" w:cs="Arial"/>
          <w:sz w:val="24"/>
          <w:szCs w:val="24"/>
        </w:rPr>
        <w:t>, which then develops the individual’s perception of oneself</w:t>
      </w:r>
      <w:r w:rsidR="00534684">
        <w:rPr>
          <w:rFonts w:ascii="Arial" w:hAnsi="Arial" w:cs="Arial"/>
          <w:sz w:val="24"/>
          <w:szCs w:val="24"/>
        </w:rPr>
        <w:t xml:space="preserve"> (Satti and Ali, 2021). </w:t>
      </w:r>
      <w:r w:rsidR="0048615E">
        <w:rPr>
          <w:rFonts w:ascii="Arial" w:hAnsi="Arial" w:cs="Arial"/>
          <w:sz w:val="24"/>
          <w:szCs w:val="24"/>
        </w:rPr>
        <w:t>I’ve always resonated with the person-</w:t>
      </w:r>
      <w:proofErr w:type="spellStart"/>
      <w:r w:rsidR="0048615E">
        <w:rPr>
          <w:rFonts w:ascii="Arial" w:hAnsi="Arial" w:cs="Arial"/>
          <w:sz w:val="24"/>
          <w:szCs w:val="24"/>
        </w:rPr>
        <w:t>centered</w:t>
      </w:r>
      <w:proofErr w:type="spellEnd"/>
      <w:r w:rsidR="0048615E">
        <w:rPr>
          <w:rFonts w:ascii="Arial" w:hAnsi="Arial" w:cs="Arial"/>
          <w:sz w:val="24"/>
          <w:szCs w:val="24"/>
        </w:rPr>
        <w:t xml:space="preserve"> approach to therapy. </w:t>
      </w:r>
      <w:r w:rsidR="00A70698">
        <w:rPr>
          <w:rFonts w:ascii="Arial" w:hAnsi="Arial" w:cs="Arial"/>
          <w:sz w:val="24"/>
          <w:szCs w:val="24"/>
        </w:rPr>
        <w:t>I appreciate being able to express myself honestly without judgement</w:t>
      </w:r>
      <w:r w:rsidR="00A62EE5">
        <w:rPr>
          <w:rFonts w:ascii="Arial" w:hAnsi="Arial" w:cs="Arial"/>
          <w:sz w:val="24"/>
          <w:szCs w:val="24"/>
        </w:rPr>
        <w:t xml:space="preserve"> which might explain my intentionality with </w:t>
      </w:r>
      <w:r w:rsidR="008F1C60">
        <w:rPr>
          <w:rFonts w:ascii="Arial" w:hAnsi="Arial" w:cs="Arial"/>
          <w:sz w:val="24"/>
          <w:szCs w:val="24"/>
        </w:rPr>
        <w:t>approaching other people with</w:t>
      </w:r>
      <w:r w:rsidR="00934474">
        <w:rPr>
          <w:rFonts w:ascii="Arial" w:hAnsi="Arial" w:cs="Arial"/>
          <w:sz w:val="24"/>
          <w:szCs w:val="24"/>
        </w:rPr>
        <w:t xml:space="preserve"> a non-judgemental </w:t>
      </w:r>
      <w:r w:rsidR="00384067">
        <w:rPr>
          <w:rFonts w:ascii="Arial" w:hAnsi="Arial" w:cs="Arial"/>
          <w:sz w:val="24"/>
          <w:szCs w:val="24"/>
        </w:rPr>
        <w:t xml:space="preserve">approach. </w:t>
      </w:r>
      <w:r w:rsidR="00954F4A">
        <w:rPr>
          <w:rFonts w:ascii="Arial" w:hAnsi="Arial" w:cs="Arial"/>
          <w:sz w:val="24"/>
          <w:szCs w:val="24"/>
        </w:rPr>
        <w:t xml:space="preserve">I reflect now upon a personal development group which happened since the skills’ </w:t>
      </w:r>
      <w:r w:rsidR="00B02CAB">
        <w:rPr>
          <w:rFonts w:ascii="Arial" w:hAnsi="Arial" w:cs="Arial"/>
          <w:sz w:val="24"/>
          <w:szCs w:val="24"/>
        </w:rPr>
        <w:t>recording where I spoke about my</w:t>
      </w:r>
      <w:r w:rsidR="004D607C">
        <w:rPr>
          <w:rFonts w:ascii="Arial" w:hAnsi="Arial" w:cs="Arial"/>
          <w:sz w:val="24"/>
          <w:szCs w:val="24"/>
        </w:rPr>
        <w:t xml:space="preserve"> feelings </w:t>
      </w:r>
      <w:r w:rsidR="007D6241">
        <w:rPr>
          <w:rFonts w:ascii="Arial" w:hAnsi="Arial" w:cs="Arial"/>
          <w:sz w:val="24"/>
          <w:szCs w:val="24"/>
        </w:rPr>
        <w:t>about</w:t>
      </w:r>
      <w:r w:rsidR="004D607C">
        <w:rPr>
          <w:rFonts w:ascii="Arial" w:hAnsi="Arial" w:cs="Arial"/>
          <w:sz w:val="24"/>
          <w:szCs w:val="24"/>
        </w:rPr>
        <w:t xml:space="preserve"> my</w:t>
      </w:r>
      <w:r w:rsidR="007D6241">
        <w:rPr>
          <w:rFonts w:ascii="Arial" w:hAnsi="Arial" w:cs="Arial"/>
          <w:sz w:val="24"/>
          <w:szCs w:val="24"/>
        </w:rPr>
        <w:t xml:space="preserve"> religion</w:t>
      </w:r>
      <w:r w:rsidR="00B02CAB">
        <w:rPr>
          <w:rFonts w:ascii="Arial" w:hAnsi="Arial" w:cs="Arial"/>
          <w:sz w:val="24"/>
          <w:szCs w:val="24"/>
        </w:rPr>
        <w:t xml:space="preserve"> for ten minutes</w:t>
      </w:r>
      <w:r w:rsidR="00E15963">
        <w:rPr>
          <w:rFonts w:ascii="Arial" w:hAnsi="Arial" w:cs="Arial"/>
          <w:sz w:val="24"/>
          <w:szCs w:val="24"/>
        </w:rPr>
        <w:t xml:space="preserve">. </w:t>
      </w:r>
      <w:r w:rsidR="00A70AED">
        <w:rPr>
          <w:rFonts w:ascii="Arial" w:hAnsi="Arial" w:cs="Arial"/>
          <w:sz w:val="24"/>
          <w:szCs w:val="24"/>
        </w:rPr>
        <w:t xml:space="preserve">Although no-one in the group </w:t>
      </w:r>
      <w:r w:rsidR="00D0754E">
        <w:rPr>
          <w:rFonts w:ascii="Arial" w:hAnsi="Arial" w:cs="Arial"/>
          <w:sz w:val="24"/>
          <w:szCs w:val="24"/>
        </w:rPr>
        <w:t xml:space="preserve">gave any indication of </w:t>
      </w:r>
      <w:r w:rsidR="00613C70">
        <w:rPr>
          <w:rFonts w:ascii="Arial" w:hAnsi="Arial" w:cs="Arial"/>
          <w:sz w:val="24"/>
          <w:szCs w:val="24"/>
        </w:rPr>
        <w:t>being judgemental</w:t>
      </w:r>
      <w:r w:rsidR="0016515E">
        <w:rPr>
          <w:rFonts w:ascii="Arial" w:hAnsi="Arial" w:cs="Arial"/>
          <w:sz w:val="24"/>
          <w:szCs w:val="24"/>
        </w:rPr>
        <w:t>, I was still thinking, ‘I hope these people aren’t judging me right now</w:t>
      </w:r>
      <w:r w:rsidR="0020251B">
        <w:rPr>
          <w:rFonts w:ascii="Arial" w:hAnsi="Arial" w:cs="Arial"/>
          <w:sz w:val="24"/>
          <w:szCs w:val="24"/>
        </w:rPr>
        <w:t xml:space="preserve"> for believing in God.’ </w:t>
      </w:r>
    </w:p>
    <w:p w14:paraId="16115514" w14:textId="2B4372CB" w:rsidR="00C3538D" w:rsidRDefault="00C3538D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70D65391" w14:textId="77777777" w:rsidR="006E5EC1" w:rsidRDefault="006E5EC1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5A531BF8" w14:textId="77777777" w:rsidR="006E5EC1" w:rsidRDefault="006E5EC1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581BDD08" w14:textId="77777777" w:rsidR="006E5EC1" w:rsidRDefault="006E5EC1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2B540CAF" w14:textId="77777777" w:rsidR="006E5EC1" w:rsidRDefault="006E5EC1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4AA6AAEE" w14:textId="77777777" w:rsidR="006E5EC1" w:rsidRDefault="006E5EC1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55979FD9" w14:textId="360E9264" w:rsidR="009D3308" w:rsidRDefault="009D3308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CONCLUSION </w:t>
      </w:r>
    </w:p>
    <w:p w14:paraId="6812D7C6" w14:textId="35ECB1C7" w:rsidR="009D3308" w:rsidRDefault="009D3308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568F027B" w14:textId="53B1849C" w:rsidR="0074333C" w:rsidRDefault="009D3308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this reflection, I have learnt a lot. </w:t>
      </w:r>
      <w:r w:rsidR="00B714BD">
        <w:rPr>
          <w:rFonts w:ascii="Arial" w:hAnsi="Arial" w:cs="Arial"/>
          <w:sz w:val="24"/>
          <w:szCs w:val="24"/>
        </w:rPr>
        <w:t xml:space="preserve">I have learnt that beginning a counselling session by raising the client’s awareness appears to be beneficial for the client and the aspect of this skill that resonated the most with me was that I was able to verbally contribute to a non-judgemental environment. </w:t>
      </w:r>
      <w:r w:rsidR="00521B32">
        <w:rPr>
          <w:rFonts w:ascii="Arial" w:hAnsi="Arial" w:cs="Arial"/>
          <w:sz w:val="24"/>
          <w:szCs w:val="24"/>
        </w:rPr>
        <w:t>I have learnt that non-judgemental environments are important to me on a personal level to be able to express honestly about my feelings, thoughts and opinions which is a new awareness for me as I used to think that other people’s opinions of me didn’t matter</w:t>
      </w:r>
      <w:r w:rsidR="00913B15">
        <w:rPr>
          <w:rFonts w:ascii="Arial" w:hAnsi="Arial" w:cs="Arial"/>
          <w:sz w:val="24"/>
          <w:szCs w:val="24"/>
        </w:rPr>
        <w:t xml:space="preserve"> particularly. </w:t>
      </w:r>
    </w:p>
    <w:p w14:paraId="3BBABCFC" w14:textId="77777777" w:rsidR="00EA5C99" w:rsidRDefault="00EA5C99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546CF9E1" w14:textId="20822463" w:rsidR="009D3308" w:rsidRDefault="00E112D7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learnt that </w:t>
      </w:r>
      <w:r w:rsidR="000060CF">
        <w:rPr>
          <w:rFonts w:ascii="Arial" w:hAnsi="Arial" w:cs="Arial"/>
          <w:sz w:val="24"/>
          <w:szCs w:val="24"/>
        </w:rPr>
        <w:t xml:space="preserve">I can’t describe myself as ‘non-judgemental’ </w:t>
      </w:r>
      <w:r w:rsidR="00350A3F">
        <w:rPr>
          <w:rFonts w:ascii="Arial" w:hAnsi="Arial" w:cs="Arial"/>
          <w:sz w:val="24"/>
          <w:szCs w:val="24"/>
        </w:rPr>
        <w:t xml:space="preserve">anymore but I will continue to use bracketing as a counselling skill and a skill in life outside of the therapeutic environment </w:t>
      </w:r>
      <w:r w:rsidR="00951E44">
        <w:rPr>
          <w:rFonts w:ascii="Arial" w:hAnsi="Arial" w:cs="Arial"/>
          <w:sz w:val="24"/>
          <w:szCs w:val="24"/>
        </w:rPr>
        <w:t>as I want to continue being a trainee counsellor</w:t>
      </w:r>
      <w:r w:rsidR="004C5DB6">
        <w:rPr>
          <w:rFonts w:ascii="Arial" w:hAnsi="Arial" w:cs="Arial"/>
          <w:sz w:val="24"/>
          <w:szCs w:val="24"/>
        </w:rPr>
        <w:t xml:space="preserve">/ person who makes others feel comfortable in my presence. </w:t>
      </w:r>
      <w:r w:rsidR="00513F38">
        <w:rPr>
          <w:rFonts w:ascii="Arial" w:hAnsi="Arial" w:cs="Arial"/>
          <w:sz w:val="24"/>
          <w:szCs w:val="24"/>
        </w:rPr>
        <w:t xml:space="preserve">This leads me to reflect on a </w:t>
      </w:r>
      <w:r w:rsidR="0074333C">
        <w:rPr>
          <w:rFonts w:ascii="Arial" w:hAnsi="Arial" w:cs="Arial"/>
          <w:sz w:val="24"/>
          <w:szCs w:val="24"/>
        </w:rPr>
        <w:t>peer’s feedback during a pract</w:t>
      </w:r>
      <w:r w:rsidR="003F31E9">
        <w:rPr>
          <w:rFonts w:ascii="Arial" w:hAnsi="Arial" w:cs="Arial"/>
          <w:sz w:val="24"/>
          <w:szCs w:val="24"/>
        </w:rPr>
        <w:t xml:space="preserve">ice skills’ session </w:t>
      </w:r>
      <w:r w:rsidR="006F0D0A">
        <w:rPr>
          <w:rFonts w:ascii="Arial" w:hAnsi="Arial" w:cs="Arial"/>
          <w:sz w:val="24"/>
          <w:szCs w:val="24"/>
        </w:rPr>
        <w:t>– ‘</w:t>
      </w:r>
      <w:r w:rsidR="00674776">
        <w:rPr>
          <w:rFonts w:ascii="Arial" w:hAnsi="Arial" w:cs="Arial"/>
          <w:sz w:val="24"/>
          <w:szCs w:val="24"/>
        </w:rPr>
        <w:t xml:space="preserve">I think </w:t>
      </w:r>
      <w:r w:rsidR="006F0D0A">
        <w:rPr>
          <w:rFonts w:ascii="Arial" w:hAnsi="Arial" w:cs="Arial"/>
          <w:sz w:val="24"/>
          <w:szCs w:val="24"/>
        </w:rPr>
        <w:t>Sian</w:t>
      </w:r>
      <w:r w:rsidR="009B089E">
        <w:rPr>
          <w:rFonts w:ascii="Arial" w:hAnsi="Arial" w:cs="Arial"/>
          <w:sz w:val="24"/>
          <w:szCs w:val="24"/>
        </w:rPr>
        <w:t xml:space="preserve">’s good at making other people feel comfortable.’ </w:t>
      </w:r>
      <w:r w:rsidR="00980D71">
        <w:rPr>
          <w:rFonts w:ascii="Arial" w:hAnsi="Arial" w:cs="Arial"/>
          <w:sz w:val="24"/>
          <w:szCs w:val="24"/>
        </w:rPr>
        <w:t xml:space="preserve">This is something I have always done but </w:t>
      </w:r>
      <w:r w:rsidR="00AB1470">
        <w:rPr>
          <w:rFonts w:ascii="Arial" w:hAnsi="Arial" w:cs="Arial"/>
          <w:sz w:val="24"/>
          <w:szCs w:val="24"/>
        </w:rPr>
        <w:t xml:space="preserve">as I grow older, I am trying to be more intentional with </w:t>
      </w:r>
      <w:r w:rsidR="0024380E">
        <w:rPr>
          <w:rFonts w:ascii="Arial" w:hAnsi="Arial" w:cs="Arial"/>
          <w:sz w:val="24"/>
          <w:szCs w:val="24"/>
        </w:rPr>
        <w:t xml:space="preserve">focusing on making myself feel comfortable and less on </w:t>
      </w:r>
      <w:r w:rsidR="008F3400">
        <w:rPr>
          <w:rFonts w:ascii="Arial" w:hAnsi="Arial" w:cs="Arial"/>
          <w:sz w:val="24"/>
          <w:szCs w:val="24"/>
        </w:rPr>
        <w:t>making others feel comfortabl</w:t>
      </w:r>
      <w:r w:rsidR="00EE246E">
        <w:rPr>
          <w:rFonts w:ascii="Arial" w:hAnsi="Arial" w:cs="Arial"/>
          <w:sz w:val="24"/>
          <w:szCs w:val="24"/>
        </w:rPr>
        <w:t xml:space="preserve">e, which is still a </w:t>
      </w:r>
      <w:r w:rsidR="00FD58DB">
        <w:rPr>
          <w:rFonts w:ascii="Arial" w:hAnsi="Arial" w:cs="Arial"/>
          <w:sz w:val="24"/>
          <w:szCs w:val="24"/>
        </w:rPr>
        <w:t xml:space="preserve">very much </w:t>
      </w:r>
      <w:r w:rsidR="00EE246E">
        <w:rPr>
          <w:rFonts w:ascii="Arial" w:hAnsi="Arial" w:cs="Arial"/>
          <w:sz w:val="24"/>
          <w:szCs w:val="24"/>
        </w:rPr>
        <w:t xml:space="preserve">work-in-progress concept. </w:t>
      </w:r>
    </w:p>
    <w:p w14:paraId="1F4F9872" w14:textId="77777777" w:rsidR="00954D98" w:rsidRDefault="00954D98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1B01AF03" w14:textId="77777777" w:rsidR="006E5EC1" w:rsidRDefault="006E5EC1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7BED53BE" w14:textId="77777777" w:rsidR="00991722" w:rsidRDefault="00991722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240D5DFB" w14:textId="2A2C2DFF" w:rsidR="00954D98" w:rsidRDefault="00954D98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ACTION PLAN </w:t>
      </w:r>
    </w:p>
    <w:p w14:paraId="764703B0" w14:textId="77777777" w:rsidR="00954D98" w:rsidRDefault="00954D98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57819E71" w14:textId="0D321E3D" w:rsidR="00954D98" w:rsidRDefault="00660029" w:rsidP="00F84E5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Now that I have</w:t>
      </w:r>
      <w:r w:rsidR="00083BC3">
        <w:rPr>
          <w:rFonts w:ascii="Arial" w:hAnsi="Arial" w:cs="Arial"/>
          <w:sz w:val="24"/>
          <w:szCs w:val="24"/>
        </w:rPr>
        <w:t xml:space="preserve"> begun</w:t>
      </w:r>
      <w:r>
        <w:rPr>
          <w:rFonts w:ascii="Arial" w:hAnsi="Arial" w:cs="Arial"/>
          <w:sz w:val="24"/>
          <w:szCs w:val="24"/>
        </w:rPr>
        <w:t xml:space="preserve"> </w:t>
      </w:r>
      <w:r w:rsidR="00083BC3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 xml:space="preserve">learn </w:t>
      </w:r>
      <w:r w:rsidR="00083BC3">
        <w:rPr>
          <w:rFonts w:ascii="Arial" w:hAnsi="Arial" w:cs="Arial"/>
          <w:sz w:val="24"/>
          <w:szCs w:val="24"/>
        </w:rPr>
        <w:t>about the new skills, raising a client’s awareness an</w:t>
      </w:r>
      <w:r w:rsidR="006833F1">
        <w:rPr>
          <w:rFonts w:ascii="Arial" w:hAnsi="Arial" w:cs="Arial"/>
          <w:sz w:val="24"/>
          <w:szCs w:val="24"/>
        </w:rPr>
        <w:t xml:space="preserve">d bracketing, I will continue to practise these skills in skills’ sessions. </w:t>
      </w:r>
      <w:r w:rsidR="004A1389">
        <w:rPr>
          <w:rFonts w:ascii="Arial" w:hAnsi="Arial" w:cs="Arial"/>
          <w:sz w:val="24"/>
          <w:szCs w:val="24"/>
        </w:rPr>
        <w:t xml:space="preserve">I hope to grow in confidence </w:t>
      </w:r>
      <w:r w:rsidR="00E37655">
        <w:rPr>
          <w:rFonts w:ascii="Arial" w:hAnsi="Arial" w:cs="Arial"/>
          <w:sz w:val="24"/>
          <w:szCs w:val="24"/>
        </w:rPr>
        <w:t xml:space="preserve">with these skills as </w:t>
      </w:r>
      <w:r w:rsidR="009D1902">
        <w:rPr>
          <w:rFonts w:ascii="Arial" w:hAnsi="Arial" w:cs="Arial"/>
          <w:sz w:val="24"/>
          <w:szCs w:val="24"/>
        </w:rPr>
        <w:t xml:space="preserve">the journey progresses. </w:t>
      </w:r>
      <w:r w:rsidR="00B107FA">
        <w:rPr>
          <w:rFonts w:ascii="Arial" w:hAnsi="Arial" w:cs="Arial"/>
          <w:sz w:val="24"/>
          <w:szCs w:val="24"/>
        </w:rPr>
        <w:t xml:space="preserve">The next time I open the counselling session in this manner, </w:t>
      </w:r>
      <w:r w:rsidR="00047931">
        <w:rPr>
          <w:rFonts w:ascii="Arial" w:hAnsi="Arial" w:cs="Arial"/>
          <w:sz w:val="24"/>
          <w:szCs w:val="24"/>
        </w:rPr>
        <w:t xml:space="preserve">I will raise my own awareness prior to the start of the client’s session so my focus is with my client from the </w:t>
      </w:r>
      <w:r w:rsidR="0000166D">
        <w:rPr>
          <w:rFonts w:ascii="Arial" w:hAnsi="Arial" w:cs="Arial"/>
          <w:sz w:val="24"/>
          <w:szCs w:val="24"/>
        </w:rPr>
        <w:t>very start, instead of the shift in focus from myself onto the client which happened about a couple of minutes into the fifty</w:t>
      </w:r>
      <w:r w:rsidR="003072F1">
        <w:rPr>
          <w:rFonts w:ascii="Arial" w:hAnsi="Arial" w:cs="Arial"/>
          <w:sz w:val="24"/>
          <w:szCs w:val="24"/>
        </w:rPr>
        <w:t>-minute recording.</w:t>
      </w:r>
      <w:r w:rsidR="002043C0">
        <w:rPr>
          <w:rFonts w:ascii="Arial" w:hAnsi="Arial" w:cs="Arial"/>
          <w:sz w:val="24"/>
          <w:szCs w:val="24"/>
        </w:rPr>
        <w:t xml:space="preserve"> From a personal development perspective, </w:t>
      </w:r>
      <w:r w:rsidR="006A7EC6">
        <w:rPr>
          <w:rFonts w:ascii="Arial" w:hAnsi="Arial" w:cs="Arial"/>
          <w:sz w:val="24"/>
          <w:szCs w:val="24"/>
        </w:rPr>
        <w:t xml:space="preserve">I will continue to </w:t>
      </w:r>
      <w:r w:rsidR="002B36F6">
        <w:rPr>
          <w:rFonts w:ascii="Arial" w:hAnsi="Arial" w:cs="Arial"/>
          <w:sz w:val="24"/>
          <w:szCs w:val="24"/>
        </w:rPr>
        <w:t xml:space="preserve">strive towards being a person who doesn’t need external validation </w:t>
      </w:r>
      <w:r w:rsidR="008A3AC8">
        <w:rPr>
          <w:rFonts w:ascii="Arial" w:hAnsi="Arial" w:cs="Arial"/>
          <w:sz w:val="24"/>
          <w:szCs w:val="24"/>
        </w:rPr>
        <w:t xml:space="preserve">to silence my self-doubts, although still accepting that I am at the start of </w:t>
      </w:r>
      <w:r w:rsidR="00D229FB">
        <w:rPr>
          <w:rFonts w:ascii="Arial" w:hAnsi="Arial" w:cs="Arial"/>
          <w:sz w:val="24"/>
          <w:szCs w:val="24"/>
        </w:rPr>
        <w:t xml:space="preserve">this journey for now. </w:t>
      </w:r>
    </w:p>
    <w:p w14:paraId="787B6614" w14:textId="77777777" w:rsidR="001922C2" w:rsidRDefault="001922C2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19227293" w14:textId="77777777" w:rsidR="001922C2" w:rsidRDefault="001922C2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671E1551" w14:textId="77777777" w:rsidR="006E5EC1" w:rsidRDefault="006E5EC1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0595464B" w14:textId="77777777" w:rsidR="006E5EC1" w:rsidRDefault="006E5EC1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51E98A8B" w14:textId="77777777" w:rsidR="006E5EC1" w:rsidRDefault="006E5EC1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25D3F727" w14:textId="77777777" w:rsidR="006E5EC1" w:rsidRDefault="006E5EC1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2C1250B1" w14:textId="77777777" w:rsidR="006E5EC1" w:rsidRDefault="006E5EC1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1DA122D1" w14:textId="77777777" w:rsidR="006E5EC1" w:rsidRDefault="006E5EC1" w:rsidP="00F84E50">
      <w:pPr>
        <w:spacing w:line="480" w:lineRule="auto"/>
        <w:rPr>
          <w:rFonts w:ascii="Arial" w:hAnsi="Arial" w:cs="Arial"/>
          <w:sz w:val="24"/>
          <w:szCs w:val="24"/>
        </w:rPr>
      </w:pPr>
    </w:p>
    <w:p w14:paraId="0EDE3EC3" w14:textId="77777777" w:rsidR="001922C2" w:rsidRDefault="001922C2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191C5774" w14:textId="77777777" w:rsidR="002878B7" w:rsidRDefault="002878B7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5616837D" w14:textId="6B4345EB" w:rsidR="001922C2" w:rsidRDefault="001922C2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REFERENCES </w:t>
      </w:r>
    </w:p>
    <w:p w14:paraId="3C7DE217" w14:textId="77777777" w:rsidR="000670C2" w:rsidRDefault="000670C2" w:rsidP="00F84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649444E4" w14:textId="12CC82D4" w:rsidR="000670C2" w:rsidRDefault="000670C2" w:rsidP="00B5557F">
      <w:pPr>
        <w:spacing w:line="480" w:lineRule="auto"/>
        <w:ind w:left="720" w:hanging="720"/>
        <w:rPr>
          <w:rFonts w:ascii="Arial" w:hAnsi="Arial" w:cs="Arial"/>
          <w:sz w:val="24"/>
          <w:szCs w:val="24"/>
          <w:shd w:val="clear" w:color="auto" w:fill="FFFFFF"/>
        </w:rPr>
      </w:pPr>
      <w:r w:rsidRPr="003D0FDF">
        <w:rPr>
          <w:rFonts w:ascii="Arial" w:hAnsi="Arial" w:cs="Arial"/>
          <w:sz w:val="24"/>
          <w:szCs w:val="24"/>
          <w:shd w:val="clear" w:color="auto" w:fill="FFFFFF"/>
        </w:rPr>
        <w:t>Gibbs, G. (1988) </w:t>
      </w:r>
      <w:r w:rsidRPr="003D0FDF">
        <w:rPr>
          <w:rFonts w:ascii="Arial" w:hAnsi="Arial" w:cs="Arial"/>
          <w:i/>
          <w:iCs/>
          <w:sz w:val="24"/>
          <w:szCs w:val="24"/>
          <w:shd w:val="clear" w:color="auto" w:fill="FFFFFF"/>
        </w:rPr>
        <w:t>Learning by doing : a guide to teaching and learning methods</w:t>
      </w:r>
      <w:r w:rsidRPr="003D0FDF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proofErr w:type="spellStart"/>
      <w:r w:rsidRPr="003D0FDF">
        <w:rPr>
          <w:rFonts w:ascii="Arial" w:hAnsi="Arial" w:cs="Arial"/>
          <w:sz w:val="24"/>
          <w:szCs w:val="24"/>
          <w:shd w:val="clear" w:color="auto" w:fill="FFFFFF"/>
        </w:rPr>
        <w:t>London:FEU</w:t>
      </w:r>
      <w:proofErr w:type="spellEnd"/>
    </w:p>
    <w:p w14:paraId="7516E1AF" w14:textId="77777777" w:rsidR="003D0FDF" w:rsidRDefault="003D0FDF" w:rsidP="00B5557F">
      <w:pPr>
        <w:spacing w:line="480" w:lineRule="auto"/>
        <w:ind w:left="720" w:hanging="720"/>
        <w:rPr>
          <w:rFonts w:ascii="Arial" w:hAnsi="Arial" w:cs="Arial"/>
          <w:sz w:val="24"/>
          <w:szCs w:val="24"/>
          <w:shd w:val="clear" w:color="auto" w:fill="FFFFFF"/>
        </w:rPr>
      </w:pPr>
    </w:p>
    <w:p w14:paraId="7A649F86" w14:textId="0265353F" w:rsidR="003D0FDF" w:rsidRDefault="00812687" w:rsidP="00B5557F">
      <w:pPr>
        <w:spacing w:line="480" w:lineRule="auto"/>
        <w:ind w:left="720" w:hanging="720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Joyce,  P. </w:t>
      </w:r>
      <w:r w:rsidR="00D8375E">
        <w:rPr>
          <w:rFonts w:ascii="Arial" w:hAnsi="Arial" w:cs="Arial"/>
          <w:sz w:val="24"/>
          <w:szCs w:val="24"/>
          <w:shd w:val="clear" w:color="auto" w:fill="FFFFFF"/>
        </w:rPr>
        <w:t xml:space="preserve">&amp; </w:t>
      </w:r>
      <w:r w:rsidR="004A3DBD">
        <w:rPr>
          <w:rFonts w:ascii="Arial" w:hAnsi="Arial" w:cs="Arial"/>
          <w:sz w:val="24"/>
          <w:szCs w:val="24"/>
          <w:shd w:val="clear" w:color="auto" w:fill="FFFFFF"/>
        </w:rPr>
        <w:t>Sills, C</w:t>
      </w:r>
      <w:r w:rsidR="00AA6E63">
        <w:rPr>
          <w:rFonts w:ascii="Arial" w:hAnsi="Arial" w:cs="Arial"/>
          <w:sz w:val="24"/>
          <w:szCs w:val="24"/>
          <w:shd w:val="clear" w:color="auto" w:fill="FFFFFF"/>
        </w:rPr>
        <w:t>. (2018)</w:t>
      </w:r>
      <w:r w:rsidR="007B1DD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6137A">
        <w:rPr>
          <w:rFonts w:ascii="Arial" w:hAnsi="Arial" w:cs="Arial"/>
          <w:i/>
          <w:iCs/>
          <w:sz w:val="24"/>
          <w:szCs w:val="24"/>
          <w:shd w:val="clear" w:color="auto" w:fill="FFFFFF"/>
        </w:rPr>
        <w:t>Skills in Gestalt Counselling &amp; Psychotherapy</w:t>
      </w:r>
      <w:r w:rsidR="00284DA7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. </w:t>
      </w:r>
      <w:r w:rsidR="000F3828">
        <w:rPr>
          <w:rFonts w:ascii="Arial" w:hAnsi="Arial" w:cs="Arial"/>
          <w:sz w:val="24"/>
          <w:szCs w:val="24"/>
          <w:shd w:val="clear" w:color="auto" w:fill="FFFFFF"/>
        </w:rPr>
        <w:t>London</w:t>
      </w:r>
      <w:r w:rsidR="004B3B16">
        <w:rPr>
          <w:rFonts w:ascii="Arial" w:hAnsi="Arial" w:cs="Arial"/>
          <w:sz w:val="24"/>
          <w:szCs w:val="24"/>
          <w:shd w:val="clear" w:color="auto" w:fill="FFFFFF"/>
        </w:rPr>
        <w:t xml:space="preserve">: SAGE. </w:t>
      </w:r>
    </w:p>
    <w:p w14:paraId="79CA728E" w14:textId="77777777" w:rsidR="00824832" w:rsidRDefault="00824832" w:rsidP="00B5557F">
      <w:pPr>
        <w:spacing w:line="480" w:lineRule="auto"/>
        <w:ind w:left="720" w:hanging="720"/>
        <w:rPr>
          <w:rFonts w:ascii="Arial" w:hAnsi="Arial" w:cs="Arial"/>
          <w:sz w:val="24"/>
          <w:szCs w:val="24"/>
          <w:shd w:val="clear" w:color="auto" w:fill="FFFFFF"/>
        </w:rPr>
      </w:pPr>
    </w:p>
    <w:p w14:paraId="314F03D1" w14:textId="47260FB4" w:rsidR="00824832" w:rsidRPr="00824832" w:rsidRDefault="00824832" w:rsidP="00824832">
      <w:pPr>
        <w:spacing w:line="480" w:lineRule="auto"/>
        <w:ind w:left="720" w:hanging="720"/>
        <w:rPr>
          <w:rFonts w:ascii="Arial" w:eastAsia="Times New Roman" w:hAnsi="Arial" w:cs="Arial"/>
          <w:sz w:val="24"/>
          <w:szCs w:val="24"/>
          <w:lang w:eastAsia="ja-JP"/>
        </w:rPr>
      </w:pPr>
      <w:r w:rsidRPr="00CF3064">
        <w:rPr>
          <w:rFonts w:ascii="Arial" w:eastAsia="Times New Roman" w:hAnsi="Arial" w:cs="Arial"/>
          <w:sz w:val="24"/>
          <w:szCs w:val="24"/>
          <w:lang w:eastAsia="ja-JP"/>
        </w:rPr>
        <w:t xml:space="preserve">Mearns, D. &amp; Cooper, M. (2017) </w:t>
      </w:r>
      <w:r w:rsidRPr="00CF3064">
        <w:rPr>
          <w:rFonts w:ascii="Arial" w:eastAsia="Times New Roman" w:hAnsi="Arial" w:cs="Arial"/>
          <w:i/>
          <w:iCs/>
          <w:sz w:val="24"/>
          <w:szCs w:val="24"/>
          <w:lang w:eastAsia="ja-JP"/>
        </w:rPr>
        <w:t>Working at relational depth in counselling and psychotherapy</w:t>
      </w:r>
      <w:r w:rsidRPr="00CF3064">
        <w:rPr>
          <w:rFonts w:ascii="Arial" w:eastAsia="Times New Roman" w:hAnsi="Arial" w:cs="Arial"/>
          <w:sz w:val="24"/>
          <w:szCs w:val="24"/>
          <w:lang w:eastAsia="ja-JP"/>
        </w:rPr>
        <w:t>. Second edition. Los Angeles: SAGE.</w:t>
      </w:r>
    </w:p>
    <w:p w14:paraId="5FE494A8" w14:textId="77777777" w:rsidR="004B3B16" w:rsidRDefault="004B3B16" w:rsidP="00B5557F">
      <w:pPr>
        <w:spacing w:line="480" w:lineRule="auto"/>
        <w:ind w:left="720" w:hanging="720"/>
        <w:rPr>
          <w:rFonts w:ascii="Arial" w:hAnsi="Arial" w:cs="Arial"/>
          <w:sz w:val="24"/>
          <w:szCs w:val="24"/>
          <w:shd w:val="clear" w:color="auto" w:fill="FFFFFF"/>
        </w:rPr>
      </w:pPr>
    </w:p>
    <w:p w14:paraId="75960DB3" w14:textId="77777777" w:rsidR="00491225" w:rsidRDefault="00491225" w:rsidP="00491225">
      <w:pPr>
        <w:spacing w:line="480" w:lineRule="auto"/>
        <w:ind w:left="720" w:hanging="720"/>
        <w:jc w:val="both"/>
        <w:rPr>
          <w:rFonts w:ascii="Arial" w:hAnsi="Arial" w:cs="Arial"/>
          <w:sz w:val="24"/>
          <w:szCs w:val="24"/>
          <w:lang w:val="en-US"/>
        </w:rPr>
      </w:pPr>
      <w:r w:rsidRPr="007B7676">
        <w:rPr>
          <w:rFonts w:ascii="Arial" w:hAnsi="Arial" w:cs="Arial"/>
          <w:sz w:val="24"/>
          <w:szCs w:val="24"/>
          <w:lang w:val="en-US"/>
        </w:rPr>
        <w:t xml:space="preserve">Rogers, C.R. (1992) ‘The Necessary and Sufficient Conditions of Therapeutic Personality Change’, Journal of consulting and clinical psychology, 60(6), pp. 827–832. Available at: </w:t>
      </w:r>
      <w:hyperlink r:id="rId4" w:history="1">
        <w:r w:rsidRPr="004E3E6A">
          <w:rPr>
            <w:rStyle w:val="Hyperlink"/>
            <w:rFonts w:ascii="Arial" w:hAnsi="Arial" w:cs="Arial"/>
            <w:sz w:val="24"/>
            <w:szCs w:val="24"/>
            <w:lang w:val="en-US"/>
          </w:rPr>
          <w:t>https://doi.org/10.1037/0022-006X.60.6.827</w:t>
        </w:r>
      </w:hyperlink>
      <w:r w:rsidRPr="007B7676">
        <w:rPr>
          <w:rFonts w:ascii="Arial" w:hAnsi="Arial" w:cs="Arial"/>
          <w:sz w:val="24"/>
          <w:szCs w:val="24"/>
          <w:lang w:val="en-US"/>
        </w:rPr>
        <w:t>.</w:t>
      </w:r>
    </w:p>
    <w:p w14:paraId="17000345" w14:textId="77777777" w:rsidR="004B3B16" w:rsidRPr="000F3828" w:rsidRDefault="004B3B16" w:rsidP="00B5557F">
      <w:pPr>
        <w:spacing w:line="480" w:lineRule="auto"/>
        <w:ind w:left="720" w:hanging="720"/>
        <w:rPr>
          <w:rFonts w:ascii="Arial" w:hAnsi="Arial" w:cs="Arial"/>
          <w:sz w:val="24"/>
          <w:szCs w:val="24"/>
          <w:shd w:val="clear" w:color="auto" w:fill="FFFFFF"/>
        </w:rPr>
      </w:pPr>
    </w:p>
    <w:p w14:paraId="67D32C60" w14:textId="77777777" w:rsidR="003656AD" w:rsidRPr="003B5A10" w:rsidRDefault="003656AD" w:rsidP="003656AD">
      <w:pPr>
        <w:spacing w:line="480" w:lineRule="auto"/>
        <w:ind w:left="720" w:hanging="720"/>
        <w:rPr>
          <w:rFonts w:ascii="Arial" w:eastAsia="Times New Roman" w:hAnsi="Arial" w:cs="Arial"/>
          <w:b/>
          <w:bCs/>
          <w:sz w:val="24"/>
          <w:szCs w:val="24"/>
          <w:lang w:val="en-US" w:eastAsia="ja-JP"/>
        </w:rPr>
      </w:pPr>
      <w:r w:rsidRPr="003B5A10">
        <w:rPr>
          <w:rFonts w:ascii="Arial" w:hAnsi="Arial" w:cs="Arial"/>
          <w:sz w:val="24"/>
          <w:szCs w:val="24"/>
          <w:shd w:val="clear" w:color="auto" w:fill="FFFFFF"/>
        </w:rPr>
        <w:t>Satti</w:t>
      </w:r>
      <w:r>
        <w:rPr>
          <w:rFonts w:ascii="Arial" w:hAnsi="Arial" w:cs="Arial"/>
          <w:sz w:val="24"/>
          <w:szCs w:val="24"/>
          <w:shd w:val="clear" w:color="auto" w:fill="FFFFFF"/>
        </w:rPr>
        <w:t>, M.K.</w:t>
      </w:r>
      <w:r w:rsidRPr="003B5A1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&amp; </w:t>
      </w:r>
      <w:r w:rsidRPr="003B5A10">
        <w:rPr>
          <w:rFonts w:ascii="Arial" w:hAnsi="Arial" w:cs="Arial"/>
          <w:sz w:val="24"/>
          <w:szCs w:val="24"/>
          <w:shd w:val="clear" w:color="auto" w:fill="FFFFFF"/>
        </w:rPr>
        <w:t>Ali</w:t>
      </w:r>
      <w:r>
        <w:rPr>
          <w:rFonts w:ascii="Arial" w:hAnsi="Arial" w:cs="Arial"/>
          <w:sz w:val="24"/>
          <w:szCs w:val="24"/>
          <w:shd w:val="clear" w:color="auto" w:fill="FFFFFF"/>
        </w:rPr>
        <w:t>, M.A.</w:t>
      </w:r>
      <w:r w:rsidRPr="003B5A10">
        <w:rPr>
          <w:rFonts w:ascii="Arial" w:hAnsi="Arial" w:cs="Arial"/>
          <w:sz w:val="24"/>
          <w:szCs w:val="24"/>
          <w:shd w:val="clear" w:color="auto" w:fill="FFFFFF"/>
        </w:rPr>
        <w:t xml:space="preserve"> (2021) ‘Ideas on Personality: A Contrastive Analysis between Iqbal and Carl Rogers’, </w:t>
      </w:r>
      <w:r w:rsidRPr="003B5A10">
        <w:rPr>
          <w:rFonts w:ascii="Arial" w:hAnsi="Arial" w:cs="Arial"/>
          <w:i/>
          <w:iCs/>
          <w:sz w:val="24"/>
          <w:szCs w:val="24"/>
          <w:shd w:val="clear" w:color="auto" w:fill="FFFFFF"/>
        </w:rPr>
        <w:t>Bahria journal of professional psychology</w:t>
      </w:r>
      <w:r w:rsidRPr="003B5A10">
        <w:rPr>
          <w:rFonts w:ascii="Arial" w:hAnsi="Arial" w:cs="Arial"/>
          <w:sz w:val="24"/>
          <w:szCs w:val="24"/>
          <w:shd w:val="clear" w:color="auto" w:fill="FFFFFF"/>
        </w:rPr>
        <w:t>, 20(2), pp. 1-.</w:t>
      </w:r>
    </w:p>
    <w:p w14:paraId="49B5D215" w14:textId="77777777" w:rsidR="001561A9" w:rsidRPr="001922C2" w:rsidRDefault="001561A9" w:rsidP="00A318B0">
      <w:pPr>
        <w:spacing w:line="480" w:lineRule="auto"/>
        <w:rPr>
          <w:rFonts w:ascii="Arial" w:hAnsi="Arial" w:cs="Arial"/>
          <w:b/>
          <w:bCs/>
          <w:sz w:val="20"/>
          <w:szCs w:val="20"/>
        </w:rPr>
      </w:pPr>
    </w:p>
    <w:sectPr w:rsidR="001561A9" w:rsidRPr="001922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E11"/>
    <w:rsid w:val="0000166D"/>
    <w:rsid w:val="00002F53"/>
    <w:rsid w:val="000060CF"/>
    <w:rsid w:val="00047931"/>
    <w:rsid w:val="000564B4"/>
    <w:rsid w:val="000670C2"/>
    <w:rsid w:val="000825B3"/>
    <w:rsid w:val="00083BC3"/>
    <w:rsid w:val="000A10E0"/>
    <w:rsid w:val="000E6949"/>
    <w:rsid w:val="000E6E6E"/>
    <w:rsid w:val="000F3828"/>
    <w:rsid w:val="000F4162"/>
    <w:rsid w:val="000F4F91"/>
    <w:rsid w:val="00123557"/>
    <w:rsid w:val="00130D65"/>
    <w:rsid w:val="00135993"/>
    <w:rsid w:val="00151092"/>
    <w:rsid w:val="001561A9"/>
    <w:rsid w:val="0016515E"/>
    <w:rsid w:val="0017038F"/>
    <w:rsid w:val="00170CCE"/>
    <w:rsid w:val="00171798"/>
    <w:rsid w:val="001775B3"/>
    <w:rsid w:val="001922C2"/>
    <w:rsid w:val="001A0D29"/>
    <w:rsid w:val="001B7C57"/>
    <w:rsid w:val="001C3A59"/>
    <w:rsid w:val="001D318D"/>
    <w:rsid w:val="001D649A"/>
    <w:rsid w:val="001E223C"/>
    <w:rsid w:val="001F4EC3"/>
    <w:rsid w:val="001F77DC"/>
    <w:rsid w:val="0020251B"/>
    <w:rsid w:val="002043C0"/>
    <w:rsid w:val="00212834"/>
    <w:rsid w:val="00221DB9"/>
    <w:rsid w:val="0024380E"/>
    <w:rsid w:val="002533DD"/>
    <w:rsid w:val="00256646"/>
    <w:rsid w:val="00261698"/>
    <w:rsid w:val="00276039"/>
    <w:rsid w:val="00284DA7"/>
    <w:rsid w:val="002878B7"/>
    <w:rsid w:val="00292670"/>
    <w:rsid w:val="002B36F6"/>
    <w:rsid w:val="002B6917"/>
    <w:rsid w:val="002E3168"/>
    <w:rsid w:val="002F6F3C"/>
    <w:rsid w:val="00303801"/>
    <w:rsid w:val="003072F1"/>
    <w:rsid w:val="00311C6D"/>
    <w:rsid w:val="003357C0"/>
    <w:rsid w:val="003364CE"/>
    <w:rsid w:val="003367D3"/>
    <w:rsid w:val="00350A3F"/>
    <w:rsid w:val="003527B1"/>
    <w:rsid w:val="00355E5D"/>
    <w:rsid w:val="003566F9"/>
    <w:rsid w:val="00362A76"/>
    <w:rsid w:val="00363A45"/>
    <w:rsid w:val="003656AD"/>
    <w:rsid w:val="00381398"/>
    <w:rsid w:val="003836D8"/>
    <w:rsid w:val="00384067"/>
    <w:rsid w:val="00384A7E"/>
    <w:rsid w:val="003A1305"/>
    <w:rsid w:val="003B5D2F"/>
    <w:rsid w:val="003B5D96"/>
    <w:rsid w:val="003C44B9"/>
    <w:rsid w:val="003D0FDF"/>
    <w:rsid w:val="003E407C"/>
    <w:rsid w:val="003E661B"/>
    <w:rsid w:val="003F31E9"/>
    <w:rsid w:val="003F42C2"/>
    <w:rsid w:val="00406EBC"/>
    <w:rsid w:val="00411B7D"/>
    <w:rsid w:val="004242BD"/>
    <w:rsid w:val="004247FE"/>
    <w:rsid w:val="004255AF"/>
    <w:rsid w:val="00436C45"/>
    <w:rsid w:val="00440C21"/>
    <w:rsid w:val="00455699"/>
    <w:rsid w:val="0048615E"/>
    <w:rsid w:val="00491225"/>
    <w:rsid w:val="004A1389"/>
    <w:rsid w:val="004A3DBD"/>
    <w:rsid w:val="004B3B16"/>
    <w:rsid w:val="004B433A"/>
    <w:rsid w:val="004C1337"/>
    <w:rsid w:val="004C5DB6"/>
    <w:rsid w:val="004D607C"/>
    <w:rsid w:val="004E0424"/>
    <w:rsid w:val="004F75C3"/>
    <w:rsid w:val="00501E93"/>
    <w:rsid w:val="005068F0"/>
    <w:rsid w:val="00513F38"/>
    <w:rsid w:val="00515F65"/>
    <w:rsid w:val="00521B32"/>
    <w:rsid w:val="00534684"/>
    <w:rsid w:val="00537F83"/>
    <w:rsid w:val="0054366C"/>
    <w:rsid w:val="00565AB6"/>
    <w:rsid w:val="00567D84"/>
    <w:rsid w:val="00582E0E"/>
    <w:rsid w:val="005A19F1"/>
    <w:rsid w:val="005F6448"/>
    <w:rsid w:val="00613550"/>
    <w:rsid w:val="00613C70"/>
    <w:rsid w:val="00620AA2"/>
    <w:rsid w:val="00660029"/>
    <w:rsid w:val="0066243B"/>
    <w:rsid w:val="006643DB"/>
    <w:rsid w:val="00665C06"/>
    <w:rsid w:val="00674776"/>
    <w:rsid w:val="006833F1"/>
    <w:rsid w:val="00686EE3"/>
    <w:rsid w:val="00687F23"/>
    <w:rsid w:val="00691242"/>
    <w:rsid w:val="006A7EC6"/>
    <w:rsid w:val="006B568E"/>
    <w:rsid w:val="006B6E48"/>
    <w:rsid w:val="006B7981"/>
    <w:rsid w:val="006E5EC1"/>
    <w:rsid w:val="006F0D0A"/>
    <w:rsid w:val="00715BD1"/>
    <w:rsid w:val="00717178"/>
    <w:rsid w:val="007363AB"/>
    <w:rsid w:val="00736635"/>
    <w:rsid w:val="0074333C"/>
    <w:rsid w:val="00746CEF"/>
    <w:rsid w:val="00753E02"/>
    <w:rsid w:val="00764B92"/>
    <w:rsid w:val="00781970"/>
    <w:rsid w:val="007827A8"/>
    <w:rsid w:val="00793207"/>
    <w:rsid w:val="00796CD0"/>
    <w:rsid w:val="007B1BA7"/>
    <w:rsid w:val="007B1DD0"/>
    <w:rsid w:val="007D6241"/>
    <w:rsid w:val="007F2864"/>
    <w:rsid w:val="007F2F15"/>
    <w:rsid w:val="007F5B6B"/>
    <w:rsid w:val="008021F1"/>
    <w:rsid w:val="00812687"/>
    <w:rsid w:val="00824832"/>
    <w:rsid w:val="008331DF"/>
    <w:rsid w:val="00843D05"/>
    <w:rsid w:val="00855E41"/>
    <w:rsid w:val="0085656F"/>
    <w:rsid w:val="00864141"/>
    <w:rsid w:val="008669D8"/>
    <w:rsid w:val="00867125"/>
    <w:rsid w:val="00876A92"/>
    <w:rsid w:val="008803C1"/>
    <w:rsid w:val="008A3AC8"/>
    <w:rsid w:val="008C7E45"/>
    <w:rsid w:val="008D6E1F"/>
    <w:rsid w:val="008F1A29"/>
    <w:rsid w:val="008F1C60"/>
    <w:rsid w:val="008F3400"/>
    <w:rsid w:val="00903122"/>
    <w:rsid w:val="009127A6"/>
    <w:rsid w:val="00913B15"/>
    <w:rsid w:val="00924E3E"/>
    <w:rsid w:val="00931AB3"/>
    <w:rsid w:val="009343C9"/>
    <w:rsid w:val="00934474"/>
    <w:rsid w:val="009475E0"/>
    <w:rsid w:val="00951E44"/>
    <w:rsid w:val="00954D98"/>
    <w:rsid w:val="00954F4A"/>
    <w:rsid w:val="00966E45"/>
    <w:rsid w:val="00980D71"/>
    <w:rsid w:val="0098221D"/>
    <w:rsid w:val="00990F84"/>
    <w:rsid w:val="00991722"/>
    <w:rsid w:val="00995F0D"/>
    <w:rsid w:val="009A152B"/>
    <w:rsid w:val="009A3740"/>
    <w:rsid w:val="009B089E"/>
    <w:rsid w:val="009B1213"/>
    <w:rsid w:val="009B2E11"/>
    <w:rsid w:val="009B61B6"/>
    <w:rsid w:val="009D1902"/>
    <w:rsid w:val="009D315E"/>
    <w:rsid w:val="009D3308"/>
    <w:rsid w:val="009D5691"/>
    <w:rsid w:val="00A145BB"/>
    <w:rsid w:val="00A22B7D"/>
    <w:rsid w:val="00A318B0"/>
    <w:rsid w:val="00A3399F"/>
    <w:rsid w:val="00A33D94"/>
    <w:rsid w:val="00A35A1F"/>
    <w:rsid w:val="00A429F1"/>
    <w:rsid w:val="00A57357"/>
    <w:rsid w:val="00A6137A"/>
    <w:rsid w:val="00A62EE5"/>
    <w:rsid w:val="00A6438F"/>
    <w:rsid w:val="00A70698"/>
    <w:rsid w:val="00A70AED"/>
    <w:rsid w:val="00A804C8"/>
    <w:rsid w:val="00A80AE8"/>
    <w:rsid w:val="00A856C6"/>
    <w:rsid w:val="00A916AD"/>
    <w:rsid w:val="00A967EC"/>
    <w:rsid w:val="00AA47D5"/>
    <w:rsid w:val="00AA6E63"/>
    <w:rsid w:val="00AB1470"/>
    <w:rsid w:val="00AC31E8"/>
    <w:rsid w:val="00AD0120"/>
    <w:rsid w:val="00AD6517"/>
    <w:rsid w:val="00AF1CA4"/>
    <w:rsid w:val="00B0142C"/>
    <w:rsid w:val="00B02CAB"/>
    <w:rsid w:val="00B0509F"/>
    <w:rsid w:val="00B107FA"/>
    <w:rsid w:val="00B162F4"/>
    <w:rsid w:val="00B30AC9"/>
    <w:rsid w:val="00B41A5E"/>
    <w:rsid w:val="00B5557F"/>
    <w:rsid w:val="00B62633"/>
    <w:rsid w:val="00B627B9"/>
    <w:rsid w:val="00B714BD"/>
    <w:rsid w:val="00B95DCC"/>
    <w:rsid w:val="00BA2F69"/>
    <w:rsid w:val="00BA6012"/>
    <w:rsid w:val="00BB3655"/>
    <w:rsid w:val="00BD383F"/>
    <w:rsid w:val="00BE0FB7"/>
    <w:rsid w:val="00BF3584"/>
    <w:rsid w:val="00C20A73"/>
    <w:rsid w:val="00C3050C"/>
    <w:rsid w:val="00C3184C"/>
    <w:rsid w:val="00C33469"/>
    <w:rsid w:val="00C3370E"/>
    <w:rsid w:val="00C34300"/>
    <w:rsid w:val="00C3538D"/>
    <w:rsid w:val="00C37F2B"/>
    <w:rsid w:val="00C5230C"/>
    <w:rsid w:val="00C52E57"/>
    <w:rsid w:val="00C65FB3"/>
    <w:rsid w:val="00C705BE"/>
    <w:rsid w:val="00C96C39"/>
    <w:rsid w:val="00CA395B"/>
    <w:rsid w:val="00CC18AB"/>
    <w:rsid w:val="00CE41A5"/>
    <w:rsid w:val="00CE7EA0"/>
    <w:rsid w:val="00CF0CAC"/>
    <w:rsid w:val="00D03C81"/>
    <w:rsid w:val="00D0481C"/>
    <w:rsid w:val="00D0754E"/>
    <w:rsid w:val="00D229FB"/>
    <w:rsid w:val="00D51C1C"/>
    <w:rsid w:val="00D54E88"/>
    <w:rsid w:val="00D65A96"/>
    <w:rsid w:val="00D7355B"/>
    <w:rsid w:val="00D77DA6"/>
    <w:rsid w:val="00D81987"/>
    <w:rsid w:val="00D8375E"/>
    <w:rsid w:val="00DB1649"/>
    <w:rsid w:val="00DC49B6"/>
    <w:rsid w:val="00DD2E44"/>
    <w:rsid w:val="00DF0E83"/>
    <w:rsid w:val="00E112D7"/>
    <w:rsid w:val="00E15963"/>
    <w:rsid w:val="00E37655"/>
    <w:rsid w:val="00E8099F"/>
    <w:rsid w:val="00EA267D"/>
    <w:rsid w:val="00EA5B1F"/>
    <w:rsid w:val="00EA5C99"/>
    <w:rsid w:val="00EA5EEC"/>
    <w:rsid w:val="00ED1000"/>
    <w:rsid w:val="00ED3B83"/>
    <w:rsid w:val="00EE246E"/>
    <w:rsid w:val="00EF0FC6"/>
    <w:rsid w:val="00EF3D14"/>
    <w:rsid w:val="00F014C6"/>
    <w:rsid w:val="00F12380"/>
    <w:rsid w:val="00F24CCD"/>
    <w:rsid w:val="00F669F3"/>
    <w:rsid w:val="00F82F55"/>
    <w:rsid w:val="00F84E50"/>
    <w:rsid w:val="00F86AD8"/>
    <w:rsid w:val="00FA6FE6"/>
    <w:rsid w:val="00FD0C1B"/>
    <w:rsid w:val="00FD0D88"/>
    <w:rsid w:val="00FD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43EA4"/>
  <w15:chartTrackingRefBased/>
  <w15:docId w15:val="{E2714F64-AB86-4420-8D37-5C6FDDA9B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2E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2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2E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2E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2E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2E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2E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2E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2E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2E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2E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2E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2E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2E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2E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2E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2E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2E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2E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2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2E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2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2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2E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2E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2E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2E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2E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2E1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1225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1037/0022-006X.60.6.8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1590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Jenkins</dc:creator>
  <cp:keywords/>
  <dc:description/>
  <cp:lastModifiedBy>Sian Jenkins</cp:lastModifiedBy>
  <cp:revision>2</cp:revision>
  <dcterms:created xsi:type="dcterms:W3CDTF">2024-12-09T00:40:00Z</dcterms:created>
  <dcterms:modified xsi:type="dcterms:W3CDTF">2024-12-09T00:40:00Z</dcterms:modified>
</cp:coreProperties>
</file>