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BAA8E2" w14:textId="5B21185F" w:rsidR="00C1380C" w:rsidRDefault="00400404" w:rsidP="00400404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Hidden curriculum speech</w:t>
      </w:r>
    </w:p>
    <w:p w14:paraId="0BEFE121" w14:textId="6D75A05C" w:rsidR="00400404" w:rsidRDefault="00400404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Welcome, today the topic of conversation will be the hidden curriculum. (top of poster quote)</w:t>
      </w:r>
    </w:p>
    <w:p w14:paraId="5495D6E4" w14:textId="75031B62" w:rsidR="00400404" w:rsidRDefault="00400404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the normal curriculum focuses on certain academic subjects such as… </w:t>
      </w:r>
    </w:p>
    <w:p w14:paraId="133E7DE9" w14:textId="3E066448" w:rsidR="00400404" w:rsidRDefault="00400404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hidden curriculum focuses on…</w:t>
      </w:r>
    </w:p>
    <w:p w14:paraId="1641E5F1" w14:textId="0A43DDB2" w:rsidR="00400404" w:rsidRDefault="00400404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main skills being taught are interaction, skills without being taught them</w:t>
      </w:r>
    </w:p>
    <w:p w14:paraId="35EBFC77" w14:textId="4115B9B4" w:rsidR="00400404" w:rsidRDefault="00400404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It is all that is taught and learned through the process of schooling</w:t>
      </w:r>
    </w:p>
    <w:p w14:paraId="3BCB6453" w14:textId="21FDEBAB" w:rsidR="00400404" w:rsidRDefault="00400404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examples of hidden curriculum</w:t>
      </w:r>
    </w:p>
    <w:p w14:paraId="798212A4" w14:textId="37A7CF60" w:rsidR="00400404" w:rsidRDefault="00400404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split into 3 different areas of learning, Norms, </w:t>
      </w:r>
    </w:p>
    <w:p w14:paraId="742C0B33" w14:textId="01A7C403" w:rsidR="00EC6D5B" w:rsidRDefault="00400404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The norms </w:t>
      </w:r>
      <w:r w:rsidR="00EC6D5B">
        <w:rPr>
          <w:sz w:val="24"/>
          <w:szCs w:val="24"/>
        </w:rPr>
        <w:t>focus</w:t>
      </w:r>
      <w:r>
        <w:rPr>
          <w:sz w:val="24"/>
          <w:szCs w:val="24"/>
        </w:rPr>
        <w:t xml:space="preserve"> on the normal </w:t>
      </w:r>
      <w:r w:rsidR="00EC6D5B">
        <w:rPr>
          <w:sz w:val="24"/>
          <w:szCs w:val="24"/>
        </w:rPr>
        <w:t>things’ children learn in the classroom that wouldn’t necessarily be taught by the teacher. these would include…</w:t>
      </w:r>
    </w:p>
    <w:p w14:paraId="76A1C8F8" w14:textId="0ADFB49C" w:rsidR="00400404" w:rsidRDefault="00EC6D5B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 the values will then look at the desire and academic ambition that the pupils will have. </w:t>
      </w:r>
    </w:p>
    <w:p w14:paraId="4320802A" w14:textId="4EC70CB5" w:rsidR="00EC6D5B" w:rsidRDefault="00EC6D5B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includes their academic ambition and the pathways they choose.</w:t>
      </w:r>
    </w:p>
    <w:p w14:paraId="453F681A" w14:textId="25C2D836" w:rsidR="00EC6D5B" w:rsidRDefault="00EC6D5B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meritocracy, if you work hard you will get what you deserve </w:t>
      </w:r>
    </w:p>
    <w:p w14:paraId="3EED4F88" w14:textId="3A02335E" w:rsidR="00EC6D5B" w:rsidRDefault="007D7151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the procedures refer to disciplinary rules needed to follow to be successful </w:t>
      </w:r>
    </w:p>
    <w:p w14:paraId="52D3C5C2" w14:textId="77777777" w:rsidR="00041F30" w:rsidRDefault="007D7151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also refers to policies and procedures that happen in the school</w:t>
      </w:r>
      <w:r w:rsidR="00041F30">
        <w:rPr>
          <w:sz w:val="24"/>
          <w:szCs w:val="24"/>
        </w:rPr>
        <w:t>, like play/lunch time and suspensions and expulsion</w:t>
      </w:r>
    </w:p>
    <w:p w14:paraId="796453A2" w14:textId="77777777" w:rsidR="00932871" w:rsidRDefault="00041F30" w:rsidP="0040040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932871">
        <w:rPr>
          <w:sz w:val="24"/>
          <w:szCs w:val="24"/>
        </w:rPr>
        <w:t>2000 to work with these areas of learning the welsh government introduced the 7 core aims for children and young people</w:t>
      </w:r>
    </w:p>
    <w:p w14:paraId="096C8F8E" w14:textId="77777777" w:rsidR="00932871" w:rsidRDefault="00932871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help to guide pupils and peers, these include-</w:t>
      </w:r>
    </w:p>
    <w:p w14:paraId="5B9E7FED" w14:textId="77777777" w:rsidR="00932871" w:rsidRDefault="00932871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Along with this, the curriculum for wales 2022 aims to organise learning into 6 different areas of learning</w:t>
      </w:r>
    </w:p>
    <w:p w14:paraId="5E3B6EFF" w14:textId="77777777" w:rsidR="00932871" w:rsidRDefault="00932871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this being developed based on the founding’s of Donaldson’s report</w:t>
      </w:r>
    </w:p>
    <w:p w14:paraId="0A080E88" w14:textId="77777777" w:rsidR="000D5495" w:rsidRDefault="000D54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Donaldson introduces cross-curricular approaches in numeracy, literacy and digital competence </w:t>
      </w:r>
    </w:p>
    <w:p w14:paraId="23772A5E" w14:textId="77777777" w:rsidR="000D5495" w:rsidRDefault="000D54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aim to develop ambitious and capable learners with the 6 areas, which are…</w:t>
      </w:r>
    </w:p>
    <w:p w14:paraId="641FD54A" w14:textId="77777777" w:rsidR="000D5495" w:rsidRDefault="000D54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through these 6 specific areas pupil voice plays a part in shaping the curriculum </w:t>
      </w:r>
    </w:p>
    <w:p w14:paraId="18B84F05" w14:textId="77777777" w:rsidR="000D5495" w:rsidRDefault="000D54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this puts responsibility on children early on in their lives</w:t>
      </w:r>
    </w:p>
    <w:p w14:paraId="67451C96" w14:textId="77777777" w:rsidR="000D5495" w:rsidRDefault="000D54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tuck shop, school council, school fete, sports, rules</w:t>
      </w:r>
    </w:p>
    <w:p w14:paraId="172A6D25" w14:textId="77777777" w:rsidR="000D5495" w:rsidRDefault="000D54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Functionalists believe that education helps stability and functioning of society, compared to Marxists who see education as justifying inequality. </w:t>
      </w:r>
    </w:p>
    <w:p w14:paraId="0638421F" w14:textId="77777777" w:rsidR="00B01D9A" w:rsidRDefault="000D54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functionalists </w:t>
      </w:r>
      <w:r w:rsidR="00B01D9A">
        <w:rPr>
          <w:sz w:val="24"/>
          <w:szCs w:val="24"/>
        </w:rPr>
        <w:t>believe that schools play a role in making sure that society will function properly</w:t>
      </w:r>
    </w:p>
    <w:p w14:paraId="7C687CC7" w14:textId="77777777" w:rsidR="00B01D9A" w:rsidRDefault="00B01D9A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they believe that schools are forwarding the cultures of society onto the next generations and to continue the process</w:t>
      </w:r>
    </w:p>
    <w:p w14:paraId="070ABDA5" w14:textId="77777777" w:rsidR="00B01D9A" w:rsidRDefault="00B01D9A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children will then share the sets and values that shape their community</w:t>
      </w:r>
    </w:p>
    <w:p w14:paraId="6E34A604" w14:textId="77777777" w:rsidR="00B01D9A" w:rsidRDefault="00B01D9A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they see roles given to them based on their work ethic, meritocracy </w:t>
      </w:r>
    </w:p>
    <w:p w14:paraId="081681DD" w14:textId="77777777" w:rsidR="00B01D9A" w:rsidRDefault="00B01D9A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also believe in everyone having an equal opportunity, whereas Marxists don’t</w:t>
      </w:r>
    </w:p>
    <w:p w14:paraId="48756715" w14:textId="77777777" w:rsidR="00B01D9A" w:rsidRDefault="00B01D9A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Marxists believe that the ruling class use education to dominate and persuade society to accept the roles they are given in society</w:t>
      </w:r>
    </w:p>
    <w:p w14:paraId="236A0991" w14:textId="77777777" w:rsidR="00B01D9A" w:rsidRDefault="00B01D9A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this idea then gives the ruling upper class more control, power and privileges compared to others </w:t>
      </w:r>
    </w:p>
    <w:p w14:paraId="00B71AAB" w14:textId="77777777" w:rsidR="006B0395" w:rsidRDefault="00B01D9A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both sets of theories </w:t>
      </w:r>
      <w:r w:rsidR="006B0395">
        <w:rPr>
          <w:sz w:val="24"/>
          <w:szCs w:val="24"/>
        </w:rPr>
        <w:t>share an underlying factor however, the hidden curriculum will socialise each individual in their own way.</w:t>
      </w:r>
    </w:p>
    <w:p w14:paraId="2B8FABCF" w14:textId="77777777" w:rsidR="006B0395" w:rsidRDefault="006B03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one argues it is there to bond a society, other exploits it</w:t>
      </w:r>
    </w:p>
    <w:p w14:paraId="01AAA45B" w14:textId="77777777" w:rsidR="006B0395" w:rsidRDefault="006B03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skinner and </w:t>
      </w:r>
      <w:proofErr w:type="spellStart"/>
      <w:r>
        <w:rPr>
          <w:sz w:val="24"/>
          <w:szCs w:val="24"/>
        </w:rPr>
        <w:t>bruner</w:t>
      </w:r>
      <w:proofErr w:type="spellEnd"/>
      <w:r>
        <w:rPr>
          <w:sz w:val="24"/>
          <w:szCs w:val="24"/>
        </w:rPr>
        <w:t xml:space="preserve"> both share different theoretical views</w:t>
      </w:r>
    </w:p>
    <w:p w14:paraId="032F9623" w14:textId="77777777" w:rsidR="006B0395" w:rsidRDefault="006B03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Skinner considers operant conditioning </w:t>
      </w:r>
    </w:p>
    <w:p w14:paraId="75215BB3" w14:textId="77777777" w:rsidR="00D21526" w:rsidRDefault="006B0395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method of learning through different rewards and punishments </w:t>
      </w:r>
      <w:r w:rsidR="00D21526">
        <w:rPr>
          <w:sz w:val="24"/>
          <w:szCs w:val="24"/>
        </w:rPr>
        <w:t>for behaviour</w:t>
      </w:r>
    </w:p>
    <w:p w14:paraId="2BF9DB08" w14:textId="77777777" w:rsidR="00D21526" w:rsidRDefault="00D21526" w:rsidP="0093287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children learn best by being rewarded for doing something right</w:t>
      </w:r>
    </w:p>
    <w:p w14:paraId="130AE304" w14:textId="23B3C4AE" w:rsidR="00D21526" w:rsidRDefault="00D21526" w:rsidP="00D2152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positive reinforcement having more of an effect on children then punishment </w:t>
      </w:r>
    </w:p>
    <w:p w14:paraId="7FBF60C0" w14:textId="77777777" w:rsidR="00D21526" w:rsidRDefault="00D21526" w:rsidP="00D2152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teaches them to behave properly not avoid punishment </w:t>
      </w:r>
    </w:p>
    <w:p w14:paraId="455E91EE" w14:textId="77777777" w:rsidR="00D21526" w:rsidRDefault="00D21526" w:rsidP="00D2152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Bruner considered that education shouldn’t focus on the memorisation of facts</w:t>
      </w:r>
    </w:p>
    <w:p w14:paraId="035965F9" w14:textId="77777777" w:rsidR="00953296" w:rsidRDefault="00D21526" w:rsidP="00D2152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students refer back to previous learning </w:t>
      </w:r>
      <w:r w:rsidR="00953296">
        <w:rPr>
          <w:sz w:val="24"/>
          <w:szCs w:val="24"/>
        </w:rPr>
        <w:t xml:space="preserve">in order to understand new facts or concepts </w:t>
      </w:r>
    </w:p>
    <w:p w14:paraId="6C513725" w14:textId="77777777" w:rsidR="00953296" w:rsidRDefault="00953296" w:rsidP="00D2152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in order to pass or progress academically need to memorise certain aspects of the curriculum</w:t>
      </w:r>
    </w:p>
    <w:p w14:paraId="09D87F2E" w14:textId="77777777" w:rsidR="00953296" w:rsidRDefault="00953296" w:rsidP="00D2152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Also emphasises the role home have on developing the child</w:t>
      </w:r>
    </w:p>
    <w:p w14:paraId="35FBBDE9" w14:textId="77777777" w:rsidR="00953296" w:rsidRDefault="00953296" w:rsidP="00D2152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although the normal curriculum is used to teach children important maths and language lessons, one might argue it is the hidden curriculum that the children learn from most</w:t>
      </w:r>
    </w:p>
    <w:p w14:paraId="6B386B20" w14:textId="77777777" w:rsidR="00953296" w:rsidRDefault="00953296" w:rsidP="00D21526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develop their social and society skills freely</w:t>
      </w:r>
    </w:p>
    <w:p w14:paraId="0BA6761A" w14:textId="77777777" w:rsidR="003729D6" w:rsidRDefault="003729D6" w:rsidP="00953296">
      <w:pPr>
        <w:pStyle w:val="ListParagraph"/>
        <w:rPr>
          <w:sz w:val="24"/>
          <w:szCs w:val="24"/>
        </w:rPr>
      </w:pPr>
    </w:p>
    <w:p w14:paraId="7B3C118B" w14:textId="77777777" w:rsidR="003729D6" w:rsidRDefault="003729D6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CBF7805" w14:textId="77777777" w:rsidR="004849BE" w:rsidRDefault="003729D6" w:rsidP="004849BE">
      <w:pPr>
        <w:pStyle w:val="ListParagraph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 xml:space="preserve">References </w:t>
      </w:r>
    </w:p>
    <w:p w14:paraId="22FBC80C" w14:textId="286C18B5" w:rsidR="004849BE" w:rsidRPr="004849BE" w:rsidRDefault="00932871" w:rsidP="004849BE">
      <w:pPr>
        <w:rPr>
          <w:sz w:val="24"/>
          <w:szCs w:val="24"/>
          <w:u w:val="single"/>
        </w:rPr>
      </w:pPr>
      <w:r w:rsidRPr="004849BE">
        <w:rPr>
          <w:sz w:val="24"/>
          <w:szCs w:val="24"/>
        </w:rPr>
        <w:t xml:space="preserve"> </w:t>
      </w:r>
      <w:hyperlink r:id="rId6" w:history="1">
        <w:r w:rsidR="004849BE" w:rsidRPr="004849BE">
          <w:rPr>
            <w:rStyle w:val="Hyperlink"/>
            <w:sz w:val="24"/>
            <w:szCs w:val="24"/>
          </w:rPr>
          <w:t>https://www.wjec.co.uk/uploads/publications/14641.pdf</w:t>
        </w:r>
      </w:hyperlink>
      <w:r w:rsidR="004849BE" w:rsidRPr="004849BE">
        <w:rPr>
          <w:sz w:val="24"/>
          <w:szCs w:val="24"/>
        </w:rPr>
        <w:t xml:space="preserve"> (WJEC, 2000)</w:t>
      </w:r>
    </w:p>
    <w:p w14:paraId="30362AC2" w14:textId="77777777" w:rsidR="004849BE" w:rsidRDefault="004849BE" w:rsidP="004849BE">
      <w:pPr>
        <w:tabs>
          <w:tab w:val="left" w:pos="3202"/>
        </w:tabs>
        <w:rPr>
          <w:sz w:val="24"/>
          <w:szCs w:val="24"/>
        </w:rPr>
      </w:pPr>
      <w:hyperlink r:id="rId7" w:history="1">
        <w:r w:rsidRPr="00237E71">
          <w:rPr>
            <w:rStyle w:val="Hyperlink"/>
            <w:sz w:val="24"/>
            <w:szCs w:val="24"/>
          </w:rPr>
          <w:t>https://www.edglossary.org/hidden-curriculum/</w:t>
        </w:r>
      </w:hyperlink>
    </w:p>
    <w:p w14:paraId="2913295F" w14:textId="77777777" w:rsidR="004849BE" w:rsidRDefault="004849BE" w:rsidP="004849BE">
      <w:pPr>
        <w:tabs>
          <w:tab w:val="left" w:pos="3202"/>
        </w:tabs>
        <w:rPr>
          <w:sz w:val="24"/>
          <w:szCs w:val="24"/>
        </w:rPr>
      </w:pPr>
      <w:hyperlink r:id="rId8" w:history="1">
        <w:r w:rsidRPr="00237E71">
          <w:rPr>
            <w:rStyle w:val="Hyperlink"/>
            <w:sz w:val="24"/>
            <w:szCs w:val="24"/>
          </w:rPr>
          <w:t>https://hwb.gov.wales/draft-curriculum-for-wales-2022/a-guide-to-curriculum-for-wales-2022</w:t>
        </w:r>
      </w:hyperlink>
    </w:p>
    <w:p w14:paraId="5F26F3A2" w14:textId="77777777" w:rsidR="004849BE" w:rsidRDefault="004849BE" w:rsidP="004849BE">
      <w:pPr>
        <w:tabs>
          <w:tab w:val="left" w:pos="3202"/>
        </w:tabs>
        <w:rPr>
          <w:sz w:val="24"/>
          <w:szCs w:val="24"/>
        </w:rPr>
      </w:pPr>
      <w:hyperlink r:id="rId9" w:history="1">
        <w:r w:rsidRPr="00237E71">
          <w:rPr>
            <w:rStyle w:val="Hyperlink"/>
            <w:sz w:val="24"/>
            <w:szCs w:val="24"/>
          </w:rPr>
          <w:t>https://www.youtube.com/watch?v=NuLhmDE9Exo</w:t>
        </w:r>
      </w:hyperlink>
    </w:p>
    <w:p w14:paraId="745D6AAF" w14:textId="77777777" w:rsidR="004849BE" w:rsidRDefault="004849BE" w:rsidP="004849BE">
      <w:pPr>
        <w:tabs>
          <w:tab w:val="left" w:pos="3202"/>
        </w:tabs>
        <w:rPr>
          <w:sz w:val="24"/>
          <w:szCs w:val="24"/>
        </w:rPr>
      </w:pPr>
      <w:hyperlink r:id="rId10" w:history="1">
        <w:r w:rsidRPr="00237E71">
          <w:rPr>
            <w:rStyle w:val="Hyperlink"/>
            <w:sz w:val="24"/>
            <w:szCs w:val="24"/>
          </w:rPr>
          <w:t>https://www.youtube.com/watch?v=77psBGyYj94</w:t>
        </w:r>
      </w:hyperlink>
    </w:p>
    <w:p w14:paraId="3ED2BDCD" w14:textId="77777777" w:rsidR="004849BE" w:rsidRDefault="004849BE" w:rsidP="004849BE">
      <w:pPr>
        <w:tabs>
          <w:tab w:val="left" w:pos="3202"/>
        </w:tabs>
        <w:rPr>
          <w:sz w:val="24"/>
          <w:szCs w:val="24"/>
        </w:rPr>
      </w:pPr>
      <w:hyperlink r:id="rId11" w:history="1">
        <w:r w:rsidRPr="00237E71">
          <w:rPr>
            <w:rStyle w:val="Hyperlink"/>
            <w:sz w:val="24"/>
            <w:szCs w:val="24"/>
          </w:rPr>
          <w:t>https://moodle.uwtsd.ac.uk/course/view.php?id=3004</w:t>
        </w:r>
      </w:hyperlink>
    </w:p>
    <w:p w14:paraId="35C82FA0" w14:textId="77777777" w:rsidR="004849BE" w:rsidRDefault="004849BE" w:rsidP="004849BE">
      <w:pPr>
        <w:tabs>
          <w:tab w:val="left" w:pos="3202"/>
        </w:tabs>
        <w:rPr>
          <w:sz w:val="24"/>
          <w:szCs w:val="24"/>
        </w:rPr>
      </w:pPr>
      <w:hyperlink r:id="rId12" w:history="1">
        <w:r w:rsidRPr="00237E71">
          <w:rPr>
            <w:rStyle w:val="Hyperlink"/>
            <w:sz w:val="24"/>
            <w:szCs w:val="24"/>
          </w:rPr>
          <w:t>https://uk.sagepub.com/sites/default/files/learning_theories_cards.pdf</w:t>
        </w:r>
      </w:hyperlink>
    </w:p>
    <w:p w14:paraId="5BD7D1E8" w14:textId="77777777" w:rsidR="004849BE" w:rsidRDefault="004849BE" w:rsidP="004849BE">
      <w:pPr>
        <w:tabs>
          <w:tab w:val="left" w:pos="3202"/>
        </w:tabs>
        <w:rPr>
          <w:sz w:val="24"/>
          <w:szCs w:val="24"/>
        </w:rPr>
      </w:pPr>
      <w:hyperlink r:id="rId13" w:history="1">
        <w:r w:rsidRPr="00237E71">
          <w:rPr>
            <w:rStyle w:val="Hyperlink"/>
            <w:sz w:val="24"/>
            <w:szCs w:val="24"/>
          </w:rPr>
          <w:t>https://www.ukessays.com/courses/education/approaches/behaviourism-1/lecture.php</w:t>
        </w:r>
      </w:hyperlink>
    </w:p>
    <w:p w14:paraId="019CA7BF" w14:textId="77777777" w:rsidR="004849BE" w:rsidRDefault="004849BE" w:rsidP="004849BE">
      <w:pPr>
        <w:tabs>
          <w:tab w:val="left" w:pos="3202"/>
        </w:tabs>
        <w:rPr>
          <w:sz w:val="24"/>
          <w:szCs w:val="24"/>
        </w:rPr>
      </w:pPr>
      <w:hyperlink r:id="rId14" w:history="1">
        <w:r w:rsidRPr="00237E71">
          <w:rPr>
            <w:rStyle w:val="Hyperlink"/>
            <w:sz w:val="24"/>
            <w:szCs w:val="24"/>
          </w:rPr>
          <w:t>https://www.slideshare.net/lilianamonserrat/bruner-2012</w:t>
        </w:r>
      </w:hyperlink>
    </w:p>
    <w:p w14:paraId="01795FC4" w14:textId="3C05D3EA" w:rsidR="007D7151" w:rsidRDefault="004849BE" w:rsidP="004849BE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Pr="004849BE">
        <w:rPr>
          <w:sz w:val="24"/>
          <w:szCs w:val="24"/>
        </w:rPr>
        <w:t xml:space="preserve">The glossary of education reform, 2015) </w:t>
      </w:r>
      <w:r w:rsidR="00041F30" w:rsidRPr="004849BE">
        <w:rPr>
          <w:sz w:val="24"/>
          <w:szCs w:val="24"/>
        </w:rPr>
        <w:t xml:space="preserve"> </w:t>
      </w:r>
    </w:p>
    <w:p w14:paraId="4545857F" w14:textId="6BC50CDE" w:rsidR="004849BE" w:rsidRDefault="004849BE" w:rsidP="004849BE">
      <w:pPr>
        <w:rPr>
          <w:sz w:val="24"/>
          <w:szCs w:val="24"/>
        </w:rPr>
      </w:pPr>
      <w:r w:rsidRPr="004849BE">
        <w:rPr>
          <w:sz w:val="24"/>
          <w:szCs w:val="24"/>
        </w:rPr>
        <w:t>(A guide to curriculum for Wales 2022, 2019)</w:t>
      </w:r>
    </w:p>
    <w:p w14:paraId="21B01AFE" w14:textId="4DF2185F" w:rsidR="00B213AB" w:rsidRDefault="00B213AB" w:rsidP="004849BE">
      <w:pPr>
        <w:rPr>
          <w:sz w:val="24"/>
          <w:szCs w:val="24"/>
        </w:rPr>
      </w:pPr>
      <w:sdt>
        <w:sdtPr>
          <w:rPr>
            <w:sz w:val="24"/>
            <w:szCs w:val="24"/>
          </w:rPr>
          <w:id w:val="-275412738"/>
          <w:citation/>
        </w:sdtPr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Gra15 \l 2057 </w:instrText>
          </w:r>
          <w:r>
            <w:rPr>
              <w:sz w:val="24"/>
              <w:szCs w:val="24"/>
            </w:rPr>
            <w:fldChar w:fldCharType="separate"/>
          </w:r>
          <w:r w:rsidRPr="00B213AB">
            <w:rPr>
              <w:noProof/>
              <w:sz w:val="24"/>
              <w:szCs w:val="24"/>
            </w:rPr>
            <w:t>(Graham Donaldson, 2015)</w:t>
          </w:r>
          <w:r>
            <w:rPr>
              <w:sz w:val="24"/>
              <w:szCs w:val="24"/>
            </w:rPr>
            <w:fldChar w:fldCharType="end"/>
          </w:r>
        </w:sdtContent>
      </w:sdt>
    </w:p>
    <w:p w14:paraId="5B9DC116" w14:textId="77777777" w:rsidR="00E752C3" w:rsidRPr="004849BE" w:rsidRDefault="00E752C3" w:rsidP="004849BE">
      <w:pPr>
        <w:rPr>
          <w:sz w:val="24"/>
          <w:szCs w:val="24"/>
        </w:rPr>
      </w:pPr>
      <w:bookmarkStart w:id="0" w:name="_GoBack"/>
      <w:bookmarkEnd w:id="0"/>
    </w:p>
    <w:sectPr w:rsidR="00E752C3" w:rsidRPr="004849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EF52E4A"/>
    <w:multiLevelType w:val="hybridMultilevel"/>
    <w:tmpl w:val="29305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404"/>
    <w:rsid w:val="00041F30"/>
    <w:rsid w:val="000D5495"/>
    <w:rsid w:val="002E2070"/>
    <w:rsid w:val="003729D6"/>
    <w:rsid w:val="00400404"/>
    <w:rsid w:val="004849BE"/>
    <w:rsid w:val="006B0395"/>
    <w:rsid w:val="007D7151"/>
    <w:rsid w:val="00932871"/>
    <w:rsid w:val="00953296"/>
    <w:rsid w:val="00B01D9A"/>
    <w:rsid w:val="00B213AB"/>
    <w:rsid w:val="00C1380C"/>
    <w:rsid w:val="00D21526"/>
    <w:rsid w:val="00E752C3"/>
    <w:rsid w:val="00EC6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A0EEB"/>
  <w15:chartTrackingRefBased/>
  <w15:docId w15:val="{205176B6-9C54-4708-9B59-ACD046F03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04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849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49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455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draft-curriculum-for-wales-2022/a-guide-to-curriculum-for-wales-2022" TargetMode="External"/><Relationship Id="rId13" Type="http://schemas.openxmlformats.org/officeDocument/2006/relationships/hyperlink" Target="https://www.ukessays.com/courses/education/approaches/behaviourism-1/lecture.php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edglossary.org/hidden-curriculum/" TargetMode="External"/><Relationship Id="rId12" Type="http://schemas.openxmlformats.org/officeDocument/2006/relationships/hyperlink" Target="https://uk.sagepub.com/sites/default/files/learning_theories_cards.pdf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wjec.co.uk/uploads/publications/14641.pdf" TargetMode="External"/><Relationship Id="rId11" Type="http://schemas.openxmlformats.org/officeDocument/2006/relationships/hyperlink" Target="https://moodle.uwtsd.ac.uk/course/view.php?id=3004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youtube.com/watch?v=77psBGyYj9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NuLhmDE9Exo" TargetMode="External"/><Relationship Id="rId14" Type="http://schemas.openxmlformats.org/officeDocument/2006/relationships/hyperlink" Target="https://www.slideshare.net/lilianamonserrat/bruner-201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Gra15</b:Tag>
    <b:SourceType>Report</b:SourceType>
    <b:Guid>{DCB5E5DD-F4EC-419C-95C4-5B65EA89D782}</b:Guid>
    <b:Title>Succesful futures</b:Title>
    <b:Year>2015</b:Year>
    <b:Author>
      <b:Author>
        <b:Corporate>Graham Donaldson</b:Corporate>
      </b:Author>
    </b:Author>
    <b:Publisher>crown copyright</b:Publisher>
    <b:RefOrder>1</b:RefOrder>
  </b:Source>
</b:Sources>
</file>

<file path=customXml/itemProps1.xml><?xml version="1.0" encoding="utf-8"?>
<ds:datastoreItem xmlns:ds="http://schemas.openxmlformats.org/officeDocument/2006/customXml" ds:itemID="{CB5F6F48-2EED-4507-B928-3344C06899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3</Pages>
  <Words>748</Words>
  <Characters>4270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calumjohn10@gmail.com</dc:creator>
  <cp:keywords/>
  <dc:description/>
  <cp:lastModifiedBy>calumjohn10@gmail.com</cp:lastModifiedBy>
  <cp:revision>9</cp:revision>
  <dcterms:created xsi:type="dcterms:W3CDTF">2020-01-17T17:40:00Z</dcterms:created>
  <dcterms:modified xsi:type="dcterms:W3CDTF">2020-01-17T19:16:00Z</dcterms:modified>
</cp:coreProperties>
</file>