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B84A8E" w14:textId="560934D7" w:rsidR="00D8077B" w:rsidRDefault="00284E48">
      <w:r>
        <w:rPr>
          <w:noProof/>
        </w:rPr>
        <w:drawing>
          <wp:anchor distT="0" distB="0" distL="114300" distR="114300" simplePos="0" relativeHeight="251658240" behindDoc="0" locked="0" layoutInCell="1" allowOverlap="1" wp14:anchorId="4B10EB86" wp14:editId="01FBC616">
            <wp:simplePos x="0" y="0"/>
            <wp:positionH relativeFrom="margin">
              <wp:align>center</wp:align>
            </wp:positionH>
            <wp:positionV relativeFrom="paragraph">
              <wp:posOffset>0</wp:posOffset>
            </wp:positionV>
            <wp:extent cx="2638425" cy="914400"/>
            <wp:effectExtent l="0" t="0" r="9525" b="0"/>
            <wp:wrapNone/>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 name="Picture 1" descr="C:\Documents and Settings\qlt-aj\Local Settings\Temporary Internet Files\Content.Word\TSD_swan2013.jpg"/>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38425" cy="914400"/>
                    </a:xfrm>
                    <a:prstGeom prst="rect">
                      <a:avLst/>
                    </a:prstGeom>
                    <a:noFill/>
                    <a:ln w="9525">
                      <a:noFill/>
                      <a:miter lim="800000"/>
                      <a:headEnd/>
                      <a:tailEnd/>
                    </a:ln>
                  </pic:spPr>
                </pic:pic>
              </a:graphicData>
            </a:graphic>
          </wp:anchor>
        </w:drawing>
      </w:r>
    </w:p>
    <w:p w14:paraId="3A3D0947" w14:textId="5299B538" w:rsidR="00284E48" w:rsidRPr="00284E48" w:rsidRDefault="00284E48" w:rsidP="00284E48"/>
    <w:p w14:paraId="6DCA09AC" w14:textId="7AE1EDA3" w:rsidR="00284E48" w:rsidRPr="00284E48" w:rsidRDefault="00284E48" w:rsidP="00284E48"/>
    <w:p w14:paraId="4866849E" w14:textId="1FFA8BB9" w:rsidR="00284E48" w:rsidRPr="00284E48" w:rsidRDefault="00284E48" w:rsidP="00284E48"/>
    <w:p w14:paraId="69CF0861" w14:textId="468158B7" w:rsidR="00284E48" w:rsidRPr="00284E48" w:rsidRDefault="00284E48" w:rsidP="00284E48"/>
    <w:p w14:paraId="6B353866" w14:textId="73C18BAD" w:rsidR="00284E48" w:rsidRDefault="00284E48" w:rsidP="00284E48"/>
    <w:p w14:paraId="631857F8" w14:textId="12C75FB9" w:rsidR="00284E48" w:rsidRPr="00284E48" w:rsidRDefault="00284E48" w:rsidP="00284E48">
      <w:pPr>
        <w:jc w:val="center"/>
        <w:rPr>
          <w:b/>
          <w:bCs/>
          <w:sz w:val="72"/>
          <w:szCs w:val="72"/>
        </w:rPr>
      </w:pPr>
      <w:r w:rsidRPr="00284E48">
        <w:rPr>
          <w:b/>
          <w:bCs/>
          <w:sz w:val="72"/>
          <w:szCs w:val="72"/>
        </w:rPr>
        <w:t>Database Systems</w:t>
      </w:r>
    </w:p>
    <w:p w14:paraId="05AFE858" w14:textId="263D686D" w:rsidR="00284E48" w:rsidRPr="00284E48" w:rsidRDefault="00284E48" w:rsidP="00284E48">
      <w:pPr>
        <w:jc w:val="center"/>
        <w:rPr>
          <w:sz w:val="36"/>
          <w:szCs w:val="36"/>
        </w:rPr>
      </w:pPr>
      <w:r w:rsidRPr="00284E48">
        <w:rPr>
          <w:sz w:val="36"/>
          <w:szCs w:val="36"/>
        </w:rPr>
        <w:t>ACCA7002</w:t>
      </w:r>
    </w:p>
    <w:p w14:paraId="34DF0F12" w14:textId="77777777" w:rsidR="00284E48" w:rsidRDefault="00284E48" w:rsidP="00284E48">
      <w:pPr>
        <w:jc w:val="center"/>
        <w:rPr>
          <w:b/>
          <w:bCs/>
          <w:sz w:val="44"/>
          <w:szCs w:val="44"/>
        </w:rPr>
      </w:pPr>
    </w:p>
    <w:p w14:paraId="1F85AC02" w14:textId="77777777" w:rsidR="00284E48" w:rsidRDefault="00284E48" w:rsidP="00284E48">
      <w:pPr>
        <w:jc w:val="center"/>
        <w:rPr>
          <w:b/>
          <w:bCs/>
          <w:sz w:val="44"/>
          <w:szCs w:val="44"/>
        </w:rPr>
      </w:pPr>
    </w:p>
    <w:p w14:paraId="1CDBF438" w14:textId="6C51F735" w:rsidR="00284E48" w:rsidRPr="00284E48" w:rsidRDefault="00284E48" w:rsidP="00284E48">
      <w:pPr>
        <w:jc w:val="center"/>
        <w:rPr>
          <w:b/>
          <w:bCs/>
          <w:sz w:val="72"/>
          <w:szCs w:val="72"/>
        </w:rPr>
      </w:pPr>
      <w:r w:rsidRPr="00284E48">
        <w:rPr>
          <w:b/>
          <w:bCs/>
          <w:sz w:val="72"/>
          <w:szCs w:val="72"/>
        </w:rPr>
        <w:t>Eco Bike Hub Case Study</w:t>
      </w:r>
    </w:p>
    <w:p w14:paraId="51873858" w14:textId="77777777" w:rsidR="00284E48" w:rsidRDefault="00284E48" w:rsidP="00284E48">
      <w:pPr>
        <w:jc w:val="center"/>
      </w:pPr>
    </w:p>
    <w:p w14:paraId="6F991530" w14:textId="6CB4DE90" w:rsidR="00284E48" w:rsidRDefault="00284E48" w:rsidP="001923FE">
      <w:pPr>
        <w:jc w:val="center"/>
      </w:pPr>
      <w:r>
        <w:t>Submitted by:</w:t>
      </w:r>
    </w:p>
    <w:p w14:paraId="1F0AF830" w14:textId="1BFE9732" w:rsidR="00284E48" w:rsidRDefault="00284E48" w:rsidP="00284E48">
      <w:pPr>
        <w:jc w:val="center"/>
      </w:pPr>
      <w:r>
        <w:t>Anthony Smith 1704559</w:t>
      </w:r>
    </w:p>
    <w:p w14:paraId="2AF3BA84" w14:textId="63471811" w:rsidR="00284E48" w:rsidRDefault="00284E48" w:rsidP="00284E48">
      <w:pPr>
        <w:jc w:val="center"/>
      </w:pPr>
    </w:p>
    <w:p w14:paraId="39733445" w14:textId="30DEF128" w:rsidR="00284E48" w:rsidRDefault="00284E48" w:rsidP="00284E48">
      <w:pPr>
        <w:jc w:val="center"/>
      </w:pPr>
      <w:r>
        <w:t>Submitted to:</w:t>
      </w:r>
    </w:p>
    <w:p w14:paraId="73D64D04" w14:textId="2845B5CB" w:rsidR="00284E48" w:rsidRDefault="00284E48" w:rsidP="00284E48">
      <w:pPr>
        <w:jc w:val="center"/>
      </w:pPr>
      <w:r>
        <w:t>Beverley Holland</w:t>
      </w:r>
    </w:p>
    <w:p w14:paraId="632E3C24" w14:textId="5551F4D7" w:rsidR="00284E48" w:rsidRDefault="00284E48" w:rsidP="00284E48">
      <w:pPr>
        <w:jc w:val="center"/>
      </w:pPr>
    </w:p>
    <w:p w14:paraId="74AF4815" w14:textId="694ABFE4" w:rsidR="00284E48" w:rsidRDefault="00284E48" w:rsidP="00284E48">
      <w:pPr>
        <w:jc w:val="center"/>
      </w:pPr>
    </w:p>
    <w:p w14:paraId="1FA5E693" w14:textId="6A4C2376" w:rsidR="00284E48" w:rsidRDefault="00284E48" w:rsidP="001923FE"/>
    <w:p w14:paraId="6E49CC43" w14:textId="1750284E" w:rsidR="00284E48" w:rsidRDefault="00284E48" w:rsidP="00284E48">
      <w:pPr>
        <w:jc w:val="center"/>
      </w:pPr>
    </w:p>
    <w:p w14:paraId="7DF3B701" w14:textId="09C091C2" w:rsidR="001923FE" w:rsidRDefault="001923FE" w:rsidP="00284E48">
      <w:pPr>
        <w:jc w:val="center"/>
      </w:pPr>
    </w:p>
    <w:p w14:paraId="3BA484A3" w14:textId="43E1C055" w:rsidR="001923FE" w:rsidRDefault="00074ED5" w:rsidP="00284E48">
      <w:pPr>
        <w:jc w:val="center"/>
      </w:pPr>
      <w:r>
        <w:t>MSc Software Engineering</w:t>
      </w:r>
    </w:p>
    <w:p w14:paraId="43C690A6" w14:textId="48379675" w:rsidR="001923FE" w:rsidRDefault="00C2239C" w:rsidP="00284E48">
      <w:pPr>
        <w:jc w:val="center"/>
      </w:pPr>
      <w:r>
        <w:t>Semester 1</w:t>
      </w:r>
    </w:p>
    <w:p w14:paraId="509CDEFC" w14:textId="2D233ED1" w:rsidR="001923FE" w:rsidRDefault="001923FE" w:rsidP="00284E48">
      <w:pPr>
        <w:jc w:val="center"/>
      </w:pPr>
    </w:p>
    <w:p w14:paraId="3C2DA687" w14:textId="40F4CF44" w:rsidR="001923FE" w:rsidRDefault="001923FE" w:rsidP="00284E48">
      <w:pPr>
        <w:jc w:val="center"/>
      </w:pPr>
    </w:p>
    <w:p w14:paraId="0AC04663" w14:textId="741845D9" w:rsidR="00074ED5" w:rsidRDefault="00074ED5" w:rsidP="00CA581F">
      <w:pPr>
        <w:pStyle w:val="Heading1"/>
        <w:jc w:val="both"/>
      </w:pPr>
      <w:bookmarkStart w:id="0" w:name="_Toc93057772"/>
      <w:r>
        <w:lastRenderedPageBreak/>
        <w:t>Abstract</w:t>
      </w:r>
      <w:bookmarkEnd w:id="0"/>
    </w:p>
    <w:p w14:paraId="0DCBAEF0" w14:textId="124B1C0A" w:rsidR="009951B5" w:rsidRDefault="00B9287A" w:rsidP="00CA581F">
      <w:pPr>
        <w:jc w:val="both"/>
      </w:pPr>
      <w:r>
        <w:t>This report</w:t>
      </w:r>
      <w:r w:rsidR="00761156">
        <w:t xml:space="preserve"> and the </w:t>
      </w:r>
      <w:r w:rsidR="002558ED">
        <w:t>accompanying SQL code focused on the creation of</w:t>
      </w:r>
      <w:r>
        <w:t xml:space="preserve"> a proposed database that would facilitate the functionality required by Eco Bike Hub</w:t>
      </w:r>
      <w:r w:rsidR="002558ED">
        <w:t>.</w:t>
      </w:r>
      <w:r w:rsidR="008703A3">
        <w:t xml:space="preserve"> To ensure </w:t>
      </w:r>
      <w:r w:rsidR="00E52804">
        <w:t xml:space="preserve">the overall performance of the database reached organisational standards, indexes and transactions were employed to </w:t>
      </w:r>
      <w:r w:rsidR="00D20644">
        <w:t>enhance data queries and task practicality. Any</w:t>
      </w:r>
      <w:r w:rsidR="00761156">
        <w:t xml:space="preserve"> necessary restrictive protocols</w:t>
      </w:r>
      <w:r w:rsidR="00D20644">
        <w:t xml:space="preserve"> were also</w:t>
      </w:r>
      <w:r w:rsidR="00761156">
        <w:t xml:space="preserve"> put in place</w:t>
      </w:r>
      <w:r w:rsidR="00D20644">
        <w:t xml:space="preserve"> to maintain</w:t>
      </w:r>
      <w:r w:rsidR="00791727">
        <w:t xml:space="preserve"> the</w:t>
      </w:r>
      <w:r w:rsidR="00D20644">
        <w:t xml:space="preserve"> </w:t>
      </w:r>
      <w:r w:rsidR="00791727">
        <w:t>accuracy and reliability of recorded data</w:t>
      </w:r>
      <w:r w:rsidR="00761156">
        <w:t xml:space="preserve">. </w:t>
      </w:r>
      <w:r w:rsidR="00E840A4">
        <w:t xml:space="preserve">The report </w:t>
      </w:r>
      <w:r w:rsidR="00692DDF">
        <w:t>clarif</w:t>
      </w:r>
      <w:r w:rsidR="00A1667D">
        <w:t xml:space="preserve">ies </w:t>
      </w:r>
      <w:r w:rsidR="00E840A4">
        <w:t>the</w:t>
      </w:r>
      <w:r w:rsidR="00A1667D">
        <w:t xml:space="preserve"> implementation options </w:t>
      </w:r>
      <w:r w:rsidR="00E840A4">
        <w:t xml:space="preserve">between SQL and </w:t>
      </w:r>
      <w:r w:rsidR="00C15C84">
        <w:t>NoSQL,</w:t>
      </w:r>
      <w:r w:rsidR="00E840A4">
        <w:t xml:space="preserve"> </w:t>
      </w:r>
      <w:r w:rsidR="00A1667D">
        <w:t>and which would be better suited to the needs of Eco Bike Hub.</w:t>
      </w:r>
      <w:r w:rsidR="00A6734F">
        <w:t xml:space="preserve"> </w:t>
      </w:r>
      <w:r w:rsidR="0032194C">
        <w:t xml:space="preserve">In addition, </w:t>
      </w:r>
      <w:r w:rsidR="009951B5">
        <w:t>will identify the utilisation of a distributed database and the fragmentation schema which could be adopted.</w:t>
      </w:r>
    </w:p>
    <w:p w14:paraId="2208F86D" w14:textId="7BCFE234" w:rsidR="00A321DB" w:rsidRPr="00074ED5" w:rsidRDefault="00A321DB" w:rsidP="00074ED5">
      <w:r>
        <w:t xml:space="preserve">   </w:t>
      </w:r>
    </w:p>
    <w:p w14:paraId="2A5E4D1C" w14:textId="7EC0FF3D" w:rsidR="00074ED5" w:rsidRDefault="00074ED5" w:rsidP="00284E48">
      <w:pPr>
        <w:jc w:val="center"/>
      </w:pPr>
    </w:p>
    <w:p w14:paraId="4D0CBFB8" w14:textId="7D23D9B8" w:rsidR="00074ED5" w:rsidRDefault="00074ED5" w:rsidP="00284E48">
      <w:pPr>
        <w:jc w:val="center"/>
      </w:pPr>
    </w:p>
    <w:p w14:paraId="63646CEA" w14:textId="1EB33DA1" w:rsidR="00074ED5" w:rsidRDefault="00074ED5" w:rsidP="00284E48">
      <w:pPr>
        <w:jc w:val="center"/>
      </w:pPr>
    </w:p>
    <w:p w14:paraId="5D4FFD30" w14:textId="60B10103" w:rsidR="00074ED5" w:rsidRDefault="00074ED5" w:rsidP="00284E48">
      <w:pPr>
        <w:jc w:val="center"/>
      </w:pPr>
    </w:p>
    <w:p w14:paraId="0180C37C" w14:textId="43D81508" w:rsidR="00074ED5" w:rsidRDefault="00074ED5" w:rsidP="00284E48">
      <w:pPr>
        <w:jc w:val="center"/>
      </w:pPr>
    </w:p>
    <w:p w14:paraId="53ABBB75" w14:textId="7E435DDA" w:rsidR="00074ED5" w:rsidRDefault="00074ED5" w:rsidP="00284E48">
      <w:pPr>
        <w:jc w:val="center"/>
      </w:pPr>
    </w:p>
    <w:p w14:paraId="7974790A" w14:textId="045476CA" w:rsidR="00074ED5" w:rsidRDefault="00074ED5" w:rsidP="00284E48">
      <w:pPr>
        <w:jc w:val="center"/>
      </w:pPr>
    </w:p>
    <w:p w14:paraId="375DC421" w14:textId="2339E7ED" w:rsidR="00074ED5" w:rsidRDefault="00074ED5" w:rsidP="00284E48">
      <w:pPr>
        <w:jc w:val="center"/>
      </w:pPr>
    </w:p>
    <w:p w14:paraId="7F8342F0" w14:textId="69ABFB34" w:rsidR="00074ED5" w:rsidRDefault="00074ED5" w:rsidP="00284E48">
      <w:pPr>
        <w:jc w:val="center"/>
      </w:pPr>
    </w:p>
    <w:p w14:paraId="05D0EA36" w14:textId="3AB5D7CF" w:rsidR="00074ED5" w:rsidRDefault="00074ED5" w:rsidP="00284E48">
      <w:pPr>
        <w:jc w:val="center"/>
      </w:pPr>
    </w:p>
    <w:p w14:paraId="6D24F0E5" w14:textId="3D3A7315" w:rsidR="00074ED5" w:rsidRDefault="00074ED5" w:rsidP="00284E48">
      <w:pPr>
        <w:jc w:val="center"/>
      </w:pPr>
    </w:p>
    <w:p w14:paraId="065DCA11" w14:textId="571DB50F" w:rsidR="00074ED5" w:rsidRDefault="00074ED5" w:rsidP="00284E48">
      <w:pPr>
        <w:jc w:val="center"/>
      </w:pPr>
    </w:p>
    <w:p w14:paraId="29B7D3D9" w14:textId="0C46E5AE" w:rsidR="00074ED5" w:rsidRDefault="00074ED5" w:rsidP="00284E48">
      <w:pPr>
        <w:jc w:val="center"/>
      </w:pPr>
    </w:p>
    <w:p w14:paraId="16E60062" w14:textId="29B40176" w:rsidR="00074ED5" w:rsidRDefault="00074ED5" w:rsidP="00284E48">
      <w:pPr>
        <w:jc w:val="center"/>
      </w:pPr>
    </w:p>
    <w:p w14:paraId="4C78F161" w14:textId="56D0E98F" w:rsidR="00074ED5" w:rsidRDefault="00074ED5" w:rsidP="00284E48">
      <w:pPr>
        <w:jc w:val="center"/>
      </w:pPr>
    </w:p>
    <w:p w14:paraId="279CEC31" w14:textId="34EC4317" w:rsidR="00074ED5" w:rsidRDefault="00074ED5" w:rsidP="00284E48">
      <w:pPr>
        <w:jc w:val="center"/>
      </w:pPr>
    </w:p>
    <w:p w14:paraId="755E4A59" w14:textId="18350166" w:rsidR="00074ED5" w:rsidRDefault="00074ED5" w:rsidP="00284E48">
      <w:pPr>
        <w:jc w:val="center"/>
      </w:pPr>
    </w:p>
    <w:p w14:paraId="53F02AA9" w14:textId="0B4265A9" w:rsidR="00074ED5" w:rsidRDefault="00074ED5" w:rsidP="00284E48">
      <w:pPr>
        <w:jc w:val="center"/>
      </w:pPr>
    </w:p>
    <w:p w14:paraId="2ED646BD" w14:textId="33FBA784" w:rsidR="00074ED5" w:rsidRDefault="00074ED5" w:rsidP="00284E48">
      <w:pPr>
        <w:jc w:val="center"/>
      </w:pPr>
    </w:p>
    <w:p w14:paraId="44D8F115" w14:textId="51A57F94" w:rsidR="00074ED5" w:rsidRDefault="00074ED5" w:rsidP="00284E48">
      <w:pPr>
        <w:jc w:val="center"/>
      </w:pPr>
    </w:p>
    <w:p w14:paraId="551C3F82" w14:textId="37BD49E6" w:rsidR="00074ED5" w:rsidRDefault="00074ED5" w:rsidP="00284E48">
      <w:pPr>
        <w:jc w:val="center"/>
      </w:pPr>
    </w:p>
    <w:p w14:paraId="73C8D711" w14:textId="7AEF9132" w:rsidR="00074ED5" w:rsidRDefault="00074ED5" w:rsidP="00284E48">
      <w:pPr>
        <w:jc w:val="center"/>
      </w:pPr>
    </w:p>
    <w:p w14:paraId="056546F2" w14:textId="77777777" w:rsidR="00074ED5" w:rsidRDefault="00074ED5" w:rsidP="001158D1"/>
    <w:sdt>
      <w:sdtPr>
        <w:rPr>
          <w:rFonts w:asciiTheme="minorHAnsi" w:eastAsiaTheme="minorHAnsi" w:hAnsiTheme="minorHAnsi" w:cstheme="minorBidi"/>
          <w:color w:val="auto"/>
          <w:sz w:val="22"/>
          <w:szCs w:val="22"/>
          <w:lang w:val="en-GB"/>
        </w:rPr>
        <w:id w:val="-196701187"/>
        <w:docPartObj>
          <w:docPartGallery w:val="Table of Contents"/>
          <w:docPartUnique/>
        </w:docPartObj>
      </w:sdtPr>
      <w:sdtEndPr>
        <w:rPr>
          <w:b/>
          <w:bCs/>
          <w:noProof/>
        </w:rPr>
      </w:sdtEndPr>
      <w:sdtContent>
        <w:p w14:paraId="500DA15B" w14:textId="195F5AC1" w:rsidR="00F65265" w:rsidRPr="00074ED5" w:rsidRDefault="00F65265">
          <w:pPr>
            <w:pStyle w:val="TOCHeading"/>
            <w:rPr>
              <w:rFonts w:asciiTheme="minorHAnsi" w:eastAsiaTheme="minorHAnsi" w:hAnsiTheme="minorHAnsi" w:cstheme="minorBidi"/>
              <w:color w:val="auto"/>
              <w:sz w:val="22"/>
              <w:szCs w:val="22"/>
              <w:lang w:val="en-GB"/>
            </w:rPr>
          </w:pPr>
          <w:r>
            <w:t>Contents</w:t>
          </w:r>
        </w:p>
        <w:p w14:paraId="6B976C1A" w14:textId="30D0BBCA" w:rsidR="007708AE" w:rsidRDefault="00F6526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3057772" w:history="1">
            <w:r w:rsidR="007708AE" w:rsidRPr="004954B4">
              <w:rPr>
                <w:rStyle w:val="Hyperlink"/>
                <w:noProof/>
              </w:rPr>
              <w:t>Abstract</w:t>
            </w:r>
            <w:r w:rsidR="007708AE">
              <w:rPr>
                <w:noProof/>
                <w:webHidden/>
              </w:rPr>
              <w:tab/>
            </w:r>
            <w:r w:rsidR="007708AE">
              <w:rPr>
                <w:noProof/>
                <w:webHidden/>
              </w:rPr>
              <w:fldChar w:fldCharType="begin"/>
            </w:r>
            <w:r w:rsidR="007708AE">
              <w:rPr>
                <w:noProof/>
                <w:webHidden/>
              </w:rPr>
              <w:instrText xml:space="preserve"> PAGEREF _Toc93057772 \h </w:instrText>
            </w:r>
            <w:r w:rsidR="007708AE">
              <w:rPr>
                <w:noProof/>
                <w:webHidden/>
              </w:rPr>
            </w:r>
            <w:r w:rsidR="007708AE">
              <w:rPr>
                <w:noProof/>
                <w:webHidden/>
              </w:rPr>
              <w:fldChar w:fldCharType="separate"/>
            </w:r>
            <w:r w:rsidR="007708AE">
              <w:rPr>
                <w:noProof/>
                <w:webHidden/>
              </w:rPr>
              <w:t>1</w:t>
            </w:r>
            <w:r w:rsidR="007708AE">
              <w:rPr>
                <w:noProof/>
                <w:webHidden/>
              </w:rPr>
              <w:fldChar w:fldCharType="end"/>
            </w:r>
          </w:hyperlink>
        </w:p>
        <w:p w14:paraId="2B1B0002" w14:textId="3B5A1E1F" w:rsidR="007708AE" w:rsidRDefault="007708AE">
          <w:pPr>
            <w:pStyle w:val="TOC1"/>
            <w:tabs>
              <w:tab w:val="right" w:leader="dot" w:pos="9016"/>
            </w:tabs>
            <w:rPr>
              <w:rFonts w:eastAsiaTheme="minorEastAsia"/>
              <w:noProof/>
              <w:lang w:eastAsia="en-GB"/>
            </w:rPr>
          </w:pPr>
          <w:hyperlink w:anchor="_Toc93057773" w:history="1">
            <w:r w:rsidRPr="004954B4">
              <w:rPr>
                <w:rStyle w:val="Hyperlink"/>
                <w:noProof/>
              </w:rPr>
              <w:t>Introduction</w:t>
            </w:r>
            <w:r>
              <w:rPr>
                <w:noProof/>
                <w:webHidden/>
              </w:rPr>
              <w:tab/>
            </w:r>
            <w:r>
              <w:rPr>
                <w:noProof/>
                <w:webHidden/>
              </w:rPr>
              <w:fldChar w:fldCharType="begin"/>
            </w:r>
            <w:r>
              <w:rPr>
                <w:noProof/>
                <w:webHidden/>
              </w:rPr>
              <w:instrText xml:space="preserve"> PAGEREF _Toc93057773 \h </w:instrText>
            </w:r>
            <w:r>
              <w:rPr>
                <w:noProof/>
                <w:webHidden/>
              </w:rPr>
            </w:r>
            <w:r>
              <w:rPr>
                <w:noProof/>
                <w:webHidden/>
              </w:rPr>
              <w:fldChar w:fldCharType="separate"/>
            </w:r>
            <w:r>
              <w:rPr>
                <w:noProof/>
                <w:webHidden/>
              </w:rPr>
              <w:t>3</w:t>
            </w:r>
            <w:r>
              <w:rPr>
                <w:noProof/>
                <w:webHidden/>
              </w:rPr>
              <w:fldChar w:fldCharType="end"/>
            </w:r>
          </w:hyperlink>
        </w:p>
        <w:p w14:paraId="45DC0932" w14:textId="2D9E921C" w:rsidR="007708AE" w:rsidRDefault="007708AE">
          <w:pPr>
            <w:pStyle w:val="TOC1"/>
            <w:tabs>
              <w:tab w:val="right" w:leader="dot" w:pos="9016"/>
            </w:tabs>
            <w:rPr>
              <w:rFonts w:eastAsiaTheme="minorEastAsia"/>
              <w:noProof/>
              <w:lang w:eastAsia="en-GB"/>
            </w:rPr>
          </w:pPr>
          <w:hyperlink w:anchor="_Toc93057774" w:history="1">
            <w:r w:rsidRPr="004954B4">
              <w:rPr>
                <w:rStyle w:val="Hyperlink"/>
                <w:noProof/>
              </w:rPr>
              <w:t>1. SQL Vs NoSQL</w:t>
            </w:r>
            <w:r>
              <w:rPr>
                <w:noProof/>
                <w:webHidden/>
              </w:rPr>
              <w:tab/>
            </w:r>
            <w:r>
              <w:rPr>
                <w:noProof/>
                <w:webHidden/>
              </w:rPr>
              <w:fldChar w:fldCharType="begin"/>
            </w:r>
            <w:r>
              <w:rPr>
                <w:noProof/>
                <w:webHidden/>
              </w:rPr>
              <w:instrText xml:space="preserve"> PAGEREF _Toc93057774 \h </w:instrText>
            </w:r>
            <w:r>
              <w:rPr>
                <w:noProof/>
                <w:webHidden/>
              </w:rPr>
            </w:r>
            <w:r>
              <w:rPr>
                <w:noProof/>
                <w:webHidden/>
              </w:rPr>
              <w:fldChar w:fldCharType="separate"/>
            </w:r>
            <w:r>
              <w:rPr>
                <w:noProof/>
                <w:webHidden/>
              </w:rPr>
              <w:t>3</w:t>
            </w:r>
            <w:r>
              <w:rPr>
                <w:noProof/>
                <w:webHidden/>
              </w:rPr>
              <w:fldChar w:fldCharType="end"/>
            </w:r>
          </w:hyperlink>
        </w:p>
        <w:p w14:paraId="25598D0C" w14:textId="44631CF2" w:rsidR="007708AE" w:rsidRDefault="007708AE">
          <w:pPr>
            <w:pStyle w:val="TOC2"/>
            <w:tabs>
              <w:tab w:val="right" w:leader="dot" w:pos="9016"/>
            </w:tabs>
            <w:rPr>
              <w:rFonts w:eastAsiaTheme="minorEastAsia"/>
              <w:noProof/>
              <w:lang w:eastAsia="en-GB"/>
            </w:rPr>
          </w:pPr>
          <w:hyperlink w:anchor="_Toc93057775" w:history="1">
            <w:r w:rsidRPr="004954B4">
              <w:rPr>
                <w:rStyle w:val="Hyperlink"/>
                <w:noProof/>
              </w:rPr>
              <w:t>1.1 SQL</w:t>
            </w:r>
            <w:r>
              <w:rPr>
                <w:noProof/>
                <w:webHidden/>
              </w:rPr>
              <w:tab/>
            </w:r>
            <w:r>
              <w:rPr>
                <w:noProof/>
                <w:webHidden/>
              </w:rPr>
              <w:fldChar w:fldCharType="begin"/>
            </w:r>
            <w:r>
              <w:rPr>
                <w:noProof/>
                <w:webHidden/>
              </w:rPr>
              <w:instrText xml:space="preserve"> PAGEREF _Toc93057775 \h </w:instrText>
            </w:r>
            <w:r>
              <w:rPr>
                <w:noProof/>
                <w:webHidden/>
              </w:rPr>
            </w:r>
            <w:r>
              <w:rPr>
                <w:noProof/>
                <w:webHidden/>
              </w:rPr>
              <w:fldChar w:fldCharType="separate"/>
            </w:r>
            <w:r>
              <w:rPr>
                <w:noProof/>
                <w:webHidden/>
              </w:rPr>
              <w:t>3</w:t>
            </w:r>
            <w:r>
              <w:rPr>
                <w:noProof/>
                <w:webHidden/>
              </w:rPr>
              <w:fldChar w:fldCharType="end"/>
            </w:r>
          </w:hyperlink>
        </w:p>
        <w:p w14:paraId="7784BC94" w14:textId="4B816C95" w:rsidR="007708AE" w:rsidRDefault="007708AE">
          <w:pPr>
            <w:pStyle w:val="TOC2"/>
            <w:tabs>
              <w:tab w:val="right" w:leader="dot" w:pos="9016"/>
            </w:tabs>
            <w:rPr>
              <w:rFonts w:eastAsiaTheme="minorEastAsia"/>
              <w:noProof/>
              <w:lang w:eastAsia="en-GB"/>
            </w:rPr>
          </w:pPr>
          <w:hyperlink w:anchor="_Toc93057776" w:history="1">
            <w:r w:rsidRPr="004954B4">
              <w:rPr>
                <w:rStyle w:val="Hyperlink"/>
                <w:noProof/>
              </w:rPr>
              <w:t>1.2 NoSQL</w:t>
            </w:r>
            <w:r>
              <w:rPr>
                <w:noProof/>
                <w:webHidden/>
              </w:rPr>
              <w:tab/>
            </w:r>
            <w:r>
              <w:rPr>
                <w:noProof/>
                <w:webHidden/>
              </w:rPr>
              <w:fldChar w:fldCharType="begin"/>
            </w:r>
            <w:r>
              <w:rPr>
                <w:noProof/>
                <w:webHidden/>
              </w:rPr>
              <w:instrText xml:space="preserve"> PAGEREF _Toc93057776 \h </w:instrText>
            </w:r>
            <w:r>
              <w:rPr>
                <w:noProof/>
                <w:webHidden/>
              </w:rPr>
            </w:r>
            <w:r>
              <w:rPr>
                <w:noProof/>
                <w:webHidden/>
              </w:rPr>
              <w:fldChar w:fldCharType="separate"/>
            </w:r>
            <w:r>
              <w:rPr>
                <w:noProof/>
                <w:webHidden/>
              </w:rPr>
              <w:t>4</w:t>
            </w:r>
            <w:r>
              <w:rPr>
                <w:noProof/>
                <w:webHidden/>
              </w:rPr>
              <w:fldChar w:fldCharType="end"/>
            </w:r>
          </w:hyperlink>
        </w:p>
        <w:p w14:paraId="3A4374F3" w14:textId="0135C34C" w:rsidR="007708AE" w:rsidRDefault="007708AE">
          <w:pPr>
            <w:pStyle w:val="TOC2"/>
            <w:tabs>
              <w:tab w:val="right" w:leader="dot" w:pos="9016"/>
            </w:tabs>
            <w:rPr>
              <w:rFonts w:eastAsiaTheme="minorEastAsia"/>
              <w:noProof/>
              <w:lang w:eastAsia="en-GB"/>
            </w:rPr>
          </w:pPr>
          <w:hyperlink w:anchor="_Toc93057777" w:history="1">
            <w:r w:rsidRPr="004954B4">
              <w:rPr>
                <w:rStyle w:val="Hyperlink"/>
                <w:noProof/>
              </w:rPr>
              <w:t>1.3 Conclusion</w:t>
            </w:r>
            <w:r>
              <w:rPr>
                <w:noProof/>
                <w:webHidden/>
              </w:rPr>
              <w:tab/>
            </w:r>
            <w:r>
              <w:rPr>
                <w:noProof/>
                <w:webHidden/>
              </w:rPr>
              <w:fldChar w:fldCharType="begin"/>
            </w:r>
            <w:r>
              <w:rPr>
                <w:noProof/>
                <w:webHidden/>
              </w:rPr>
              <w:instrText xml:space="preserve"> PAGEREF _Toc93057777 \h </w:instrText>
            </w:r>
            <w:r>
              <w:rPr>
                <w:noProof/>
                <w:webHidden/>
              </w:rPr>
            </w:r>
            <w:r>
              <w:rPr>
                <w:noProof/>
                <w:webHidden/>
              </w:rPr>
              <w:fldChar w:fldCharType="separate"/>
            </w:r>
            <w:r>
              <w:rPr>
                <w:noProof/>
                <w:webHidden/>
              </w:rPr>
              <w:t>5</w:t>
            </w:r>
            <w:r>
              <w:rPr>
                <w:noProof/>
                <w:webHidden/>
              </w:rPr>
              <w:fldChar w:fldCharType="end"/>
            </w:r>
          </w:hyperlink>
        </w:p>
        <w:p w14:paraId="48EA596E" w14:textId="097EB7D3" w:rsidR="007708AE" w:rsidRDefault="007708AE">
          <w:pPr>
            <w:pStyle w:val="TOC1"/>
            <w:tabs>
              <w:tab w:val="right" w:leader="dot" w:pos="9016"/>
            </w:tabs>
            <w:rPr>
              <w:rFonts w:eastAsiaTheme="minorEastAsia"/>
              <w:noProof/>
              <w:lang w:eastAsia="en-GB"/>
            </w:rPr>
          </w:pPr>
          <w:hyperlink w:anchor="_Toc93057778" w:history="1">
            <w:r w:rsidRPr="004954B4">
              <w:rPr>
                <w:rStyle w:val="Hyperlink"/>
                <w:noProof/>
              </w:rPr>
              <w:t>2. Performance Tuning</w:t>
            </w:r>
            <w:r>
              <w:rPr>
                <w:noProof/>
                <w:webHidden/>
              </w:rPr>
              <w:tab/>
            </w:r>
            <w:r>
              <w:rPr>
                <w:noProof/>
                <w:webHidden/>
              </w:rPr>
              <w:fldChar w:fldCharType="begin"/>
            </w:r>
            <w:r>
              <w:rPr>
                <w:noProof/>
                <w:webHidden/>
              </w:rPr>
              <w:instrText xml:space="preserve"> PAGEREF _Toc93057778 \h </w:instrText>
            </w:r>
            <w:r>
              <w:rPr>
                <w:noProof/>
                <w:webHidden/>
              </w:rPr>
            </w:r>
            <w:r>
              <w:rPr>
                <w:noProof/>
                <w:webHidden/>
              </w:rPr>
              <w:fldChar w:fldCharType="separate"/>
            </w:r>
            <w:r>
              <w:rPr>
                <w:noProof/>
                <w:webHidden/>
              </w:rPr>
              <w:t>5</w:t>
            </w:r>
            <w:r>
              <w:rPr>
                <w:noProof/>
                <w:webHidden/>
              </w:rPr>
              <w:fldChar w:fldCharType="end"/>
            </w:r>
          </w:hyperlink>
        </w:p>
        <w:p w14:paraId="6175B1EB" w14:textId="7674BFA0" w:rsidR="007708AE" w:rsidRDefault="007708AE">
          <w:pPr>
            <w:pStyle w:val="TOC2"/>
            <w:tabs>
              <w:tab w:val="right" w:leader="dot" w:pos="9016"/>
            </w:tabs>
            <w:rPr>
              <w:rFonts w:eastAsiaTheme="minorEastAsia"/>
              <w:noProof/>
              <w:lang w:eastAsia="en-GB"/>
            </w:rPr>
          </w:pPr>
          <w:hyperlink w:anchor="_Toc93057779" w:history="1">
            <w:r w:rsidRPr="004954B4">
              <w:rPr>
                <w:rStyle w:val="Hyperlink"/>
                <w:noProof/>
              </w:rPr>
              <w:t>2.1  Database Indexes</w:t>
            </w:r>
            <w:r>
              <w:rPr>
                <w:noProof/>
                <w:webHidden/>
              </w:rPr>
              <w:tab/>
            </w:r>
            <w:r>
              <w:rPr>
                <w:noProof/>
                <w:webHidden/>
              </w:rPr>
              <w:fldChar w:fldCharType="begin"/>
            </w:r>
            <w:r>
              <w:rPr>
                <w:noProof/>
                <w:webHidden/>
              </w:rPr>
              <w:instrText xml:space="preserve"> PAGEREF _Toc93057779 \h </w:instrText>
            </w:r>
            <w:r>
              <w:rPr>
                <w:noProof/>
                <w:webHidden/>
              </w:rPr>
            </w:r>
            <w:r>
              <w:rPr>
                <w:noProof/>
                <w:webHidden/>
              </w:rPr>
              <w:fldChar w:fldCharType="separate"/>
            </w:r>
            <w:r>
              <w:rPr>
                <w:noProof/>
                <w:webHidden/>
              </w:rPr>
              <w:t>5</w:t>
            </w:r>
            <w:r>
              <w:rPr>
                <w:noProof/>
                <w:webHidden/>
              </w:rPr>
              <w:fldChar w:fldCharType="end"/>
            </w:r>
          </w:hyperlink>
        </w:p>
        <w:p w14:paraId="7B375FDB" w14:textId="24C6F5BF" w:rsidR="007708AE" w:rsidRDefault="007708AE">
          <w:pPr>
            <w:pStyle w:val="TOC3"/>
            <w:tabs>
              <w:tab w:val="right" w:leader="dot" w:pos="9016"/>
            </w:tabs>
            <w:rPr>
              <w:rFonts w:eastAsiaTheme="minorEastAsia"/>
              <w:noProof/>
              <w:lang w:eastAsia="en-GB"/>
            </w:rPr>
          </w:pPr>
          <w:hyperlink w:anchor="_Toc93057780" w:history="1">
            <w:r w:rsidRPr="004954B4">
              <w:rPr>
                <w:rStyle w:val="Hyperlink"/>
                <w:noProof/>
              </w:rPr>
              <w:t>2.1.1 ECO Bike Hub Indexes</w:t>
            </w:r>
            <w:r>
              <w:rPr>
                <w:noProof/>
                <w:webHidden/>
              </w:rPr>
              <w:tab/>
            </w:r>
            <w:r>
              <w:rPr>
                <w:noProof/>
                <w:webHidden/>
              </w:rPr>
              <w:fldChar w:fldCharType="begin"/>
            </w:r>
            <w:r>
              <w:rPr>
                <w:noProof/>
                <w:webHidden/>
              </w:rPr>
              <w:instrText xml:space="preserve"> PAGEREF _Toc93057780 \h </w:instrText>
            </w:r>
            <w:r>
              <w:rPr>
                <w:noProof/>
                <w:webHidden/>
              </w:rPr>
            </w:r>
            <w:r>
              <w:rPr>
                <w:noProof/>
                <w:webHidden/>
              </w:rPr>
              <w:fldChar w:fldCharType="separate"/>
            </w:r>
            <w:r>
              <w:rPr>
                <w:noProof/>
                <w:webHidden/>
              </w:rPr>
              <w:t>5</w:t>
            </w:r>
            <w:r>
              <w:rPr>
                <w:noProof/>
                <w:webHidden/>
              </w:rPr>
              <w:fldChar w:fldCharType="end"/>
            </w:r>
          </w:hyperlink>
        </w:p>
        <w:p w14:paraId="16654C72" w14:textId="38D5BB08" w:rsidR="007708AE" w:rsidRDefault="007708AE">
          <w:pPr>
            <w:pStyle w:val="TOC2"/>
            <w:tabs>
              <w:tab w:val="right" w:leader="dot" w:pos="9016"/>
            </w:tabs>
            <w:rPr>
              <w:rFonts w:eastAsiaTheme="minorEastAsia"/>
              <w:noProof/>
              <w:lang w:eastAsia="en-GB"/>
            </w:rPr>
          </w:pPr>
          <w:hyperlink w:anchor="_Toc93057781" w:history="1">
            <w:r w:rsidRPr="004954B4">
              <w:rPr>
                <w:rStyle w:val="Hyperlink"/>
                <w:noProof/>
              </w:rPr>
              <w:t>2.2 Transactions</w:t>
            </w:r>
            <w:r>
              <w:rPr>
                <w:noProof/>
                <w:webHidden/>
              </w:rPr>
              <w:tab/>
            </w:r>
            <w:r>
              <w:rPr>
                <w:noProof/>
                <w:webHidden/>
              </w:rPr>
              <w:fldChar w:fldCharType="begin"/>
            </w:r>
            <w:r>
              <w:rPr>
                <w:noProof/>
                <w:webHidden/>
              </w:rPr>
              <w:instrText xml:space="preserve"> PAGEREF _Toc93057781 \h </w:instrText>
            </w:r>
            <w:r>
              <w:rPr>
                <w:noProof/>
                <w:webHidden/>
              </w:rPr>
            </w:r>
            <w:r>
              <w:rPr>
                <w:noProof/>
                <w:webHidden/>
              </w:rPr>
              <w:fldChar w:fldCharType="separate"/>
            </w:r>
            <w:r>
              <w:rPr>
                <w:noProof/>
                <w:webHidden/>
              </w:rPr>
              <w:t>6</w:t>
            </w:r>
            <w:r>
              <w:rPr>
                <w:noProof/>
                <w:webHidden/>
              </w:rPr>
              <w:fldChar w:fldCharType="end"/>
            </w:r>
          </w:hyperlink>
        </w:p>
        <w:p w14:paraId="47327CDE" w14:textId="12AD5D1C" w:rsidR="007708AE" w:rsidRDefault="007708AE">
          <w:pPr>
            <w:pStyle w:val="TOC1"/>
            <w:tabs>
              <w:tab w:val="right" w:leader="dot" w:pos="9016"/>
            </w:tabs>
            <w:rPr>
              <w:rFonts w:eastAsiaTheme="minorEastAsia"/>
              <w:noProof/>
              <w:lang w:eastAsia="en-GB"/>
            </w:rPr>
          </w:pPr>
          <w:hyperlink w:anchor="_Toc93057782" w:history="1">
            <w:r w:rsidRPr="004954B4">
              <w:rPr>
                <w:rStyle w:val="Hyperlink"/>
                <w:noProof/>
              </w:rPr>
              <w:t>3. Distributed Database Solution</w:t>
            </w:r>
            <w:r>
              <w:rPr>
                <w:noProof/>
                <w:webHidden/>
              </w:rPr>
              <w:tab/>
            </w:r>
            <w:r>
              <w:rPr>
                <w:noProof/>
                <w:webHidden/>
              </w:rPr>
              <w:fldChar w:fldCharType="begin"/>
            </w:r>
            <w:r>
              <w:rPr>
                <w:noProof/>
                <w:webHidden/>
              </w:rPr>
              <w:instrText xml:space="preserve"> PAGEREF _Toc93057782 \h </w:instrText>
            </w:r>
            <w:r>
              <w:rPr>
                <w:noProof/>
                <w:webHidden/>
              </w:rPr>
            </w:r>
            <w:r>
              <w:rPr>
                <w:noProof/>
                <w:webHidden/>
              </w:rPr>
              <w:fldChar w:fldCharType="separate"/>
            </w:r>
            <w:r>
              <w:rPr>
                <w:noProof/>
                <w:webHidden/>
              </w:rPr>
              <w:t>9</w:t>
            </w:r>
            <w:r>
              <w:rPr>
                <w:noProof/>
                <w:webHidden/>
              </w:rPr>
              <w:fldChar w:fldCharType="end"/>
            </w:r>
          </w:hyperlink>
        </w:p>
        <w:p w14:paraId="76ED271D" w14:textId="1FDBD7DF" w:rsidR="007708AE" w:rsidRDefault="007708AE">
          <w:pPr>
            <w:pStyle w:val="TOC2"/>
            <w:tabs>
              <w:tab w:val="right" w:leader="dot" w:pos="9016"/>
            </w:tabs>
            <w:rPr>
              <w:rFonts w:eastAsiaTheme="minorEastAsia"/>
              <w:noProof/>
              <w:lang w:eastAsia="en-GB"/>
            </w:rPr>
          </w:pPr>
          <w:hyperlink w:anchor="_Toc93057783" w:history="1">
            <w:r w:rsidRPr="004954B4">
              <w:rPr>
                <w:rStyle w:val="Hyperlink"/>
                <w:noProof/>
              </w:rPr>
              <w:t>3.1 Horizontal fragmentation</w:t>
            </w:r>
            <w:r>
              <w:rPr>
                <w:noProof/>
                <w:webHidden/>
              </w:rPr>
              <w:tab/>
            </w:r>
            <w:r>
              <w:rPr>
                <w:noProof/>
                <w:webHidden/>
              </w:rPr>
              <w:fldChar w:fldCharType="begin"/>
            </w:r>
            <w:r>
              <w:rPr>
                <w:noProof/>
                <w:webHidden/>
              </w:rPr>
              <w:instrText xml:space="preserve"> PAGEREF _Toc93057783 \h </w:instrText>
            </w:r>
            <w:r>
              <w:rPr>
                <w:noProof/>
                <w:webHidden/>
              </w:rPr>
            </w:r>
            <w:r>
              <w:rPr>
                <w:noProof/>
                <w:webHidden/>
              </w:rPr>
              <w:fldChar w:fldCharType="separate"/>
            </w:r>
            <w:r>
              <w:rPr>
                <w:noProof/>
                <w:webHidden/>
              </w:rPr>
              <w:t>9</w:t>
            </w:r>
            <w:r>
              <w:rPr>
                <w:noProof/>
                <w:webHidden/>
              </w:rPr>
              <w:fldChar w:fldCharType="end"/>
            </w:r>
          </w:hyperlink>
        </w:p>
        <w:p w14:paraId="030274E8" w14:textId="1AE950E7" w:rsidR="007708AE" w:rsidRDefault="007708AE">
          <w:pPr>
            <w:pStyle w:val="TOC2"/>
            <w:tabs>
              <w:tab w:val="right" w:leader="dot" w:pos="9016"/>
            </w:tabs>
            <w:rPr>
              <w:rFonts w:eastAsiaTheme="minorEastAsia"/>
              <w:noProof/>
              <w:lang w:eastAsia="en-GB"/>
            </w:rPr>
          </w:pPr>
          <w:hyperlink w:anchor="_Toc93057784" w:history="1">
            <w:r w:rsidRPr="004954B4">
              <w:rPr>
                <w:rStyle w:val="Hyperlink"/>
                <w:noProof/>
              </w:rPr>
              <w:t>3.2 Vertical fragmentation</w:t>
            </w:r>
            <w:r>
              <w:rPr>
                <w:noProof/>
                <w:webHidden/>
              </w:rPr>
              <w:tab/>
            </w:r>
            <w:r>
              <w:rPr>
                <w:noProof/>
                <w:webHidden/>
              </w:rPr>
              <w:fldChar w:fldCharType="begin"/>
            </w:r>
            <w:r>
              <w:rPr>
                <w:noProof/>
                <w:webHidden/>
              </w:rPr>
              <w:instrText xml:space="preserve"> PAGEREF _Toc93057784 \h </w:instrText>
            </w:r>
            <w:r>
              <w:rPr>
                <w:noProof/>
                <w:webHidden/>
              </w:rPr>
            </w:r>
            <w:r>
              <w:rPr>
                <w:noProof/>
                <w:webHidden/>
              </w:rPr>
              <w:fldChar w:fldCharType="separate"/>
            </w:r>
            <w:r>
              <w:rPr>
                <w:noProof/>
                <w:webHidden/>
              </w:rPr>
              <w:t>10</w:t>
            </w:r>
            <w:r>
              <w:rPr>
                <w:noProof/>
                <w:webHidden/>
              </w:rPr>
              <w:fldChar w:fldCharType="end"/>
            </w:r>
          </w:hyperlink>
        </w:p>
        <w:p w14:paraId="104B9504" w14:textId="007F152D" w:rsidR="007708AE" w:rsidRDefault="007708AE">
          <w:pPr>
            <w:pStyle w:val="TOC2"/>
            <w:tabs>
              <w:tab w:val="right" w:leader="dot" w:pos="9016"/>
            </w:tabs>
            <w:rPr>
              <w:rFonts w:eastAsiaTheme="minorEastAsia"/>
              <w:noProof/>
              <w:lang w:eastAsia="en-GB"/>
            </w:rPr>
          </w:pPr>
          <w:hyperlink w:anchor="_Toc93057785" w:history="1">
            <w:r w:rsidRPr="004954B4">
              <w:rPr>
                <w:rStyle w:val="Hyperlink"/>
                <w:noProof/>
              </w:rPr>
              <w:t>3.3 Mixed and derived fragmentation</w:t>
            </w:r>
            <w:r>
              <w:rPr>
                <w:noProof/>
                <w:webHidden/>
              </w:rPr>
              <w:tab/>
            </w:r>
            <w:r>
              <w:rPr>
                <w:noProof/>
                <w:webHidden/>
              </w:rPr>
              <w:fldChar w:fldCharType="begin"/>
            </w:r>
            <w:r>
              <w:rPr>
                <w:noProof/>
                <w:webHidden/>
              </w:rPr>
              <w:instrText xml:space="preserve"> PAGEREF _Toc93057785 \h </w:instrText>
            </w:r>
            <w:r>
              <w:rPr>
                <w:noProof/>
                <w:webHidden/>
              </w:rPr>
            </w:r>
            <w:r>
              <w:rPr>
                <w:noProof/>
                <w:webHidden/>
              </w:rPr>
              <w:fldChar w:fldCharType="separate"/>
            </w:r>
            <w:r>
              <w:rPr>
                <w:noProof/>
                <w:webHidden/>
              </w:rPr>
              <w:t>12</w:t>
            </w:r>
            <w:r>
              <w:rPr>
                <w:noProof/>
                <w:webHidden/>
              </w:rPr>
              <w:fldChar w:fldCharType="end"/>
            </w:r>
          </w:hyperlink>
        </w:p>
        <w:p w14:paraId="3EA07ECA" w14:textId="40EB4002" w:rsidR="007708AE" w:rsidRDefault="007708AE">
          <w:pPr>
            <w:pStyle w:val="TOC1"/>
            <w:tabs>
              <w:tab w:val="right" w:leader="dot" w:pos="9016"/>
            </w:tabs>
            <w:rPr>
              <w:rFonts w:eastAsiaTheme="minorEastAsia"/>
              <w:noProof/>
              <w:lang w:eastAsia="en-GB"/>
            </w:rPr>
          </w:pPr>
          <w:hyperlink w:anchor="_Toc93057786" w:history="1">
            <w:r w:rsidRPr="004954B4">
              <w:rPr>
                <w:rStyle w:val="Hyperlink"/>
                <w:noProof/>
              </w:rPr>
              <w:t>4. Reconstruction of tables from fragments</w:t>
            </w:r>
            <w:r>
              <w:rPr>
                <w:noProof/>
                <w:webHidden/>
              </w:rPr>
              <w:tab/>
            </w:r>
            <w:r>
              <w:rPr>
                <w:noProof/>
                <w:webHidden/>
              </w:rPr>
              <w:fldChar w:fldCharType="begin"/>
            </w:r>
            <w:r>
              <w:rPr>
                <w:noProof/>
                <w:webHidden/>
              </w:rPr>
              <w:instrText xml:space="preserve"> PAGEREF _Toc93057786 \h </w:instrText>
            </w:r>
            <w:r>
              <w:rPr>
                <w:noProof/>
                <w:webHidden/>
              </w:rPr>
            </w:r>
            <w:r>
              <w:rPr>
                <w:noProof/>
                <w:webHidden/>
              </w:rPr>
              <w:fldChar w:fldCharType="separate"/>
            </w:r>
            <w:r>
              <w:rPr>
                <w:noProof/>
                <w:webHidden/>
              </w:rPr>
              <w:t>12</w:t>
            </w:r>
            <w:r>
              <w:rPr>
                <w:noProof/>
                <w:webHidden/>
              </w:rPr>
              <w:fldChar w:fldCharType="end"/>
            </w:r>
          </w:hyperlink>
        </w:p>
        <w:p w14:paraId="2E2CEF0A" w14:textId="2A82BF8E" w:rsidR="007708AE" w:rsidRDefault="007708AE">
          <w:pPr>
            <w:pStyle w:val="TOC1"/>
            <w:tabs>
              <w:tab w:val="right" w:leader="dot" w:pos="9016"/>
            </w:tabs>
            <w:rPr>
              <w:rFonts w:eastAsiaTheme="minorEastAsia"/>
              <w:noProof/>
              <w:lang w:eastAsia="en-GB"/>
            </w:rPr>
          </w:pPr>
          <w:hyperlink w:anchor="_Toc93057787" w:history="1">
            <w:r w:rsidRPr="004954B4">
              <w:rPr>
                <w:rStyle w:val="Hyperlink"/>
                <w:noProof/>
              </w:rPr>
              <w:t>5. Conclusion</w:t>
            </w:r>
            <w:r>
              <w:rPr>
                <w:noProof/>
                <w:webHidden/>
              </w:rPr>
              <w:tab/>
            </w:r>
            <w:r>
              <w:rPr>
                <w:noProof/>
                <w:webHidden/>
              </w:rPr>
              <w:fldChar w:fldCharType="begin"/>
            </w:r>
            <w:r>
              <w:rPr>
                <w:noProof/>
                <w:webHidden/>
              </w:rPr>
              <w:instrText xml:space="preserve"> PAGEREF _Toc93057787 \h </w:instrText>
            </w:r>
            <w:r>
              <w:rPr>
                <w:noProof/>
                <w:webHidden/>
              </w:rPr>
            </w:r>
            <w:r>
              <w:rPr>
                <w:noProof/>
                <w:webHidden/>
              </w:rPr>
              <w:fldChar w:fldCharType="separate"/>
            </w:r>
            <w:r>
              <w:rPr>
                <w:noProof/>
                <w:webHidden/>
              </w:rPr>
              <w:t>13</w:t>
            </w:r>
            <w:r>
              <w:rPr>
                <w:noProof/>
                <w:webHidden/>
              </w:rPr>
              <w:fldChar w:fldCharType="end"/>
            </w:r>
          </w:hyperlink>
        </w:p>
        <w:p w14:paraId="0CDB1C71" w14:textId="71483E66" w:rsidR="007708AE" w:rsidRDefault="007708AE">
          <w:pPr>
            <w:pStyle w:val="TOC1"/>
            <w:tabs>
              <w:tab w:val="right" w:leader="dot" w:pos="9016"/>
            </w:tabs>
            <w:rPr>
              <w:rFonts w:eastAsiaTheme="minorEastAsia"/>
              <w:noProof/>
              <w:lang w:eastAsia="en-GB"/>
            </w:rPr>
          </w:pPr>
          <w:hyperlink w:anchor="_Toc93057788" w:history="1">
            <w:r w:rsidRPr="004954B4">
              <w:rPr>
                <w:rStyle w:val="Hyperlink"/>
                <w:noProof/>
              </w:rPr>
              <w:t>References</w:t>
            </w:r>
            <w:r>
              <w:rPr>
                <w:noProof/>
                <w:webHidden/>
              </w:rPr>
              <w:tab/>
            </w:r>
            <w:r>
              <w:rPr>
                <w:noProof/>
                <w:webHidden/>
              </w:rPr>
              <w:fldChar w:fldCharType="begin"/>
            </w:r>
            <w:r>
              <w:rPr>
                <w:noProof/>
                <w:webHidden/>
              </w:rPr>
              <w:instrText xml:space="preserve"> PAGEREF _Toc93057788 \h </w:instrText>
            </w:r>
            <w:r>
              <w:rPr>
                <w:noProof/>
                <w:webHidden/>
              </w:rPr>
            </w:r>
            <w:r>
              <w:rPr>
                <w:noProof/>
                <w:webHidden/>
              </w:rPr>
              <w:fldChar w:fldCharType="separate"/>
            </w:r>
            <w:r>
              <w:rPr>
                <w:noProof/>
                <w:webHidden/>
              </w:rPr>
              <w:t>14</w:t>
            </w:r>
            <w:r>
              <w:rPr>
                <w:noProof/>
                <w:webHidden/>
              </w:rPr>
              <w:fldChar w:fldCharType="end"/>
            </w:r>
          </w:hyperlink>
        </w:p>
        <w:p w14:paraId="4CDECB4E" w14:textId="0288DE64" w:rsidR="007708AE" w:rsidRDefault="007708AE">
          <w:pPr>
            <w:pStyle w:val="TOC1"/>
            <w:tabs>
              <w:tab w:val="right" w:leader="dot" w:pos="9016"/>
            </w:tabs>
            <w:rPr>
              <w:rFonts w:eastAsiaTheme="minorEastAsia"/>
              <w:noProof/>
              <w:lang w:eastAsia="en-GB"/>
            </w:rPr>
          </w:pPr>
          <w:hyperlink w:anchor="_Toc93057789" w:history="1">
            <w:r w:rsidRPr="004954B4">
              <w:rPr>
                <w:rStyle w:val="Hyperlink"/>
                <w:noProof/>
              </w:rPr>
              <w:t>Appendix</w:t>
            </w:r>
            <w:r>
              <w:rPr>
                <w:noProof/>
                <w:webHidden/>
              </w:rPr>
              <w:tab/>
            </w:r>
            <w:r>
              <w:rPr>
                <w:noProof/>
                <w:webHidden/>
              </w:rPr>
              <w:fldChar w:fldCharType="begin"/>
            </w:r>
            <w:r>
              <w:rPr>
                <w:noProof/>
                <w:webHidden/>
              </w:rPr>
              <w:instrText xml:space="preserve"> PAGEREF _Toc93057789 \h </w:instrText>
            </w:r>
            <w:r>
              <w:rPr>
                <w:noProof/>
                <w:webHidden/>
              </w:rPr>
            </w:r>
            <w:r>
              <w:rPr>
                <w:noProof/>
                <w:webHidden/>
              </w:rPr>
              <w:fldChar w:fldCharType="separate"/>
            </w:r>
            <w:r>
              <w:rPr>
                <w:noProof/>
                <w:webHidden/>
              </w:rPr>
              <w:t>15</w:t>
            </w:r>
            <w:r>
              <w:rPr>
                <w:noProof/>
                <w:webHidden/>
              </w:rPr>
              <w:fldChar w:fldCharType="end"/>
            </w:r>
          </w:hyperlink>
        </w:p>
        <w:p w14:paraId="1A2A4847" w14:textId="0D16CC24" w:rsidR="007708AE" w:rsidRDefault="007708AE">
          <w:pPr>
            <w:pStyle w:val="TOC2"/>
            <w:tabs>
              <w:tab w:val="right" w:leader="dot" w:pos="9016"/>
            </w:tabs>
            <w:rPr>
              <w:rFonts w:eastAsiaTheme="minorEastAsia"/>
              <w:noProof/>
              <w:lang w:eastAsia="en-GB"/>
            </w:rPr>
          </w:pPr>
          <w:hyperlink w:anchor="_Toc93057790" w:history="1">
            <w:r w:rsidRPr="004954B4">
              <w:rPr>
                <w:rStyle w:val="Hyperlink"/>
                <w:noProof/>
              </w:rPr>
              <w:t>Appendix A – Eco Bike Hub ERD.</w:t>
            </w:r>
            <w:r>
              <w:rPr>
                <w:noProof/>
                <w:webHidden/>
              </w:rPr>
              <w:tab/>
            </w:r>
            <w:r>
              <w:rPr>
                <w:noProof/>
                <w:webHidden/>
              </w:rPr>
              <w:fldChar w:fldCharType="begin"/>
            </w:r>
            <w:r>
              <w:rPr>
                <w:noProof/>
                <w:webHidden/>
              </w:rPr>
              <w:instrText xml:space="preserve"> PAGEREF _Toc93057790 \h </w:instrText>
            </w:r>
            <w:r>
              <w:rPr>
                <w:noProof/>
                <w:webHidden/>
              </w:rPr>
            </w:r>
            <w:r>
              <w:rPr>
                <w:noProof/>
                <w:webHidden/>
              </w:rPr>
              <w:fldChar w:fldCharType="separate"/>
            </w:r>
            <w:r>
              <w:rPr>
                <w:noProof/>
                <w:webHidden/>
              </w:rPr>
              <w:t>15</w:t>
            </w:r>
            <w:r>
              <w:rPr>
                <w:noProof/>
                <w:webHidden/>
              </w:rPr>
              <w:fldChar w:fldCharType="end"/>
            </w:r>
          </w:hyperlink>
        </w:p>
        <w:p w14:paraId="35F40CC8" w14:textId="63239692" w:rsidR="00F65265" w:rsidRDefault="00F65265">
          <w:r>
            <w:rPr>
              <w:b/>
              <w:bCs/>
              <w:noProof/>
            </w:rPr>
            <w:fldChar w:fldCharType="end"/>
          </w:r>
        </w:p>
      </w:sdtContent>
    </w:sdt>
    <w:p w14:paraId="29ECC82B" w14:textId="075EC176" w:rsidR="001923FE" w:rsidRDefault="001923FE" w:rsidP="00F65265"/>
    <w:p w14:paraId="6A830B61" w14:textId="40586AC5" w:rsidR="001923FE" w:rsidRDefault="001923FE" w:rsidP="00284E48">
      <w:pPr>
        <w:jc w:val="center"/>
      </w:pPr>
    </w:p>
    <w:p w14:paraId="1B04DBF0" w14:textId="24764DE5" w:rsidR="001923FE" w:rsidRDefault="001923FE" w:rsidP="00284E48">
      <w:pPr>
        <w:jc w:val="center"/>
      </w:pPr>
    </w:p>
    <w:p w14:paraId="69971D82" w14:textId="655403D4" w:rsidR="001923FE" w:rsidRDefault="001923FE" w:rsidP="00284E48">
      <w:pPr>
        <w:jc w:val="center"/>
      </w:pPr>
    </w:p>
    <w:p w14:paraId="6323C2AA" w14:textId="6DEFEE1D" w:rsidR="001923FE" w:rsidRDefault="001923FE" w:rsidP="00284E48">
      <w:pPr>
        <w:jc w:val="center"/>
      </w:pPr>
    </w:p>
    <w:p w14:paraId="288EC021" w14:textId="076D738E" w:rsidR="001923FE" w:rsidRDefault="001923FE" w:rsidP="00284E48">
      <w:pPr>
        <w:jc w:val="center"/>
      </w:pPr>
    </w:p>
    <w:p w14:paraId="0CF6BF98" w14:textId="7120D5C0" w:rsidR="001923FE" w:rsidRDefault="001923FE" w:rsidP="00284E48">
      <w:pPr>
        <w:jc w:val="center"/>
      </w:pPr>
    </w:p>
    <w:p w14:paraId="13B5150C" w14:textId="24F52F39" w:rsidR="001923FE" w:rsidRDefault="001923FE" w:rsidP="00284E48">
      <w:pPr>
        <w:jc w:val="center"/>
      </w:pPr>
    </w:p>
    <w:p w14:paraId="6D216A95" w14:textId="3602BDE8" w:rsidR="001923FE" w:rsidRDefault="001923FE" w:rsidP="00284E48">
      <w:pPr>
        <w:jc w:val="center"/>
      </w:pPr>
    </w:p>
    <w:p w14:paraId="223C36CA" w14:textId="7B0E9E20" w:rsidR="001923FE" w:rsidRDefault="001923FE" w:rsidP="00284E48">
      <w:pPr>
        <w:jc w:val="center"/>
      </w:pPr>
    </w:p>
    <w:p w14:paraId="7AD51B0C" w14:textId="5C7B8B13" w:rsidR="001923FE" w:rsidRDefault="001923FE" w:rsidP="00284E48">
      <w:pPr>
        <w:jc w:val="center"/>
      </w:pPr>
    </w:p>
    <w:p w14:paraId="0A935184" w14:textId="50AAE0DC" w:rsidR="001923FE" w:rsidRDefault="001923FE" w:rsidP="00284E48">
      <w:pPr>
        <w:jc w:val="center"/>
      </w:pPr>
    </w:p>
    <w:p w14:paraId="528633FC" w14:textId="018537A6" w:rsidR="001923FE" w:rsidRDefault="001923FE" w:rsidP="008B7090"/>
    <w:p w14:paraId="616679DB" w14:textId="2DD5A8F9" w:rsidR="0004566B" w:rsidRDefault="00FB6720" w:rsidP="00CA581F">
      <w:pPr>
        <w:pStyle w:val="Heading1"/>
        <w:jc w:val="both"/>
      </w:pPr>
      <w:bookmarkStart w:id="1" w:name="_Toc93057773"/>
      <w:r>
        <w:lastRenderedPageBreak/>
        <w:t>Introduction</w:t>
      </w:r>
      <w:bookmarkEnd w:id="1"/>
    </w:p>
    <w:p w14:paraId="78C02601" w14:textId="19582919" w:rsidR="00FB6720" w:rsidRDefault="00204F88" w:rsidP="00CA581F">
      <w:pPr>
        <w:jc w:val="both"/>
      </w:pPr>
      <w:r>
        <w:t xml:space="preserve">Whether an organisation is selling products or utilising </w:t>
      </w:r>
      <w:r w:rsidR="00BB78BF">
        <w:t>information</w:t>
      </w:r>
      <w:r>
        <w:t xml:space="preserve"> </w:t>
      </w:r>
      <w:r w:rsidR="00204ADF">
        <w:t>and</w:t>
      </w:r>
      <w:r>
        <w:t xml:space="preserve"> consumer data, implementing a d</w:t>
      </w:r>
      <w:r w:rsidR="00204ADF">
        <w:t>atabase</w:t>
      </w:r>
      <w:r w:rsidR="00BB78BF">
        <w:t xml:space="preserve"> within the business</w:t>
      </w:r>
      <w:r w:rsidR="00204ADF">
        <w:t xml:space="preserve"> is an integral component </w:t>
      </w:r>
      <w:r w:rsidR="00BB78BF">
        <w:t xml:space="preserve">of </w:t>
      </w:r>
      <w:r w:rsidR="00204ADF">
        <w:t>administration</w:t>
      </w:r>
      <w:r w:rsidR="00BB78BF">
        <w:t xml:space="preserve">. Collecting data is vital because it demonstrates the performance of the </w:t>
      </w:r>
      <w:r w:rsidR="00A87B13">
        <w:t xml:space="preserve">business and its </w:t>
      </w:r>
      <w:r w:rsidR="00BB78BF">
        <w:t>functio</w:t>
      </w:r>
      <w:r w:rsidR="00A87B13">
        <w:t xml:space="preserve">nality. Databases can be accessed, managed and updated using very little financial investment, and can </w:t>
      </w:r>
      <w:r w:rsidR="006B412E">
        <w:t xml:space="preserve">result in a more efficient and productive business. </w:t>
      </w:r>
    </w:p>
    <w:p w14:paraId="662D5635" w14:textId="311A0F20" w:rsidR="00800BB7" w:rsidRDefault="00800BB7" w:rsidP="00CA581F">
      <w:pPr>
        <w:jc w:val="both"/>
      </w:pPr>
      <w:r>
        <w:t xml:space="preserve">     Eco </w:t>
      </w:r>
      <w:r w:rsidR="007A05E0">
        <w:t>B</w:t>
      </w:r>
      <w:r>
        <w:t xml:space="preserve">ikes </w:t>
      </w:r>
      <w:r w:rsidR="007A05E0">
        <w:t xml:space="preserve">, an expanding bike business that sells, repairs and hires bikes, </w:t>
      </w:r>
      <w:r w:rsidR="000E7C49">
        <w:t xml:space="preserve">required a database to </w:t>
      </w:r>
      <w:r w:rsidR="007A05E0">
        <w:t>stor</w:t>
      </w:r>
      <w:r w:rsidR="000E7C49">
        <w:t>e</w:t>
      </w:r>
      <w:r w:rsidR="007A05E0">
        <w:t xml:space="preserve"> business records </w:t>
      </w:r>
      <w:r w:rsidR="006E7E2B">
        <w:t xml:space="preserve">and </w:t>
      </w:r>
      <w:r w:rsidR="00135AD8">
        <w:t>allow</w:t>
      </w:r>
      <w:r w:rsidR="007A05E0">
        <w:t xml:space="preserve"> for quick and easy retrieval of customer information.</w:t>
      </w:r>
      <w:r w:rsidR="00135AD8">
        <w:t xml:space="preserve"> To succeed in the implementation of a database, </w:t>
      </w:r>
      <w:r w:rsidR="001668EF">
        <w:t xml:space="preserve">the creation of an ERD (Entity Relationship Diagram) </w:t>
      </w:r>
      <w:r w:rsidR="008E1143">
        <w:t xml:space="preserve">would be necessary to depict the required </w:t>
      </w:r>
      <w:r w:rsidR="003C0D0C">
        <w:t>tables of data and the relationship that binds the tables together</w:t>
      </w:r>
      <w:sdt>
        <w:sdtPr>
          <w:id w:val="-1662997850"/>
          <w:citation/>
        </w:sdtPr>
        <w:sdtEndPr/>
        <w:sdtContent>
          <w:r w:rsidR="00855467">
            <w:fldChar w:fldCharType="begin"/>
          </w:r>
          <w:r w:rsidR="00855467">
            <w:instrText xml:space="preserve"> CITATION UWT21 \l 2057 </w:instrText>
          </w:r>
          <w:r w:rsidR="00855467">
            <w:fldChar w:fldCharType="separate"/>
          </w:r>
          <w:r w:rsidR="00757D9D">
            <w:rPr>
              <w:noProof/>
            </w:rPr>
            <w:t xml:space="preserve"> </w:t>
          </w:r>
          <w:r w:rsidR="00757D9D" w:rsidRPr="00757D9D">
            <w:rPr>
              <w:noProof/>
            </w:rPr>
            <w:t>[1]</w:t>
          </w:r>
          <w:r w:rsidR="00855467">
            <w:fldChar w:fldCharType="end"/>
          </w:r>
        </w:sdtContent>
      </w:sdt>
      <w:r w:rsidR="003C0D0C">
        <w:t>.</w:t>
      </w:r>
      <w:r w:rsidR="00CF27FE">
        <w:t xml:space="preserve"> The ERD created for Eco Bikes can be found in the appendix of this report.</w:t>
      </w:r>
      <w:r w:rsidR="006E7E2B">
        <w:t xml:space="preserve"> </w:t>
      </w:r>
    </w:p>
    <w:p w14:paraId="287D1FD2" w14:textId="39FC6C65" w:rsidR="0034649B" w:rsidRDefault="00385255" w:rsidP="00CA581F">
      <w:pPr>
        <w:jc w:val="both"/>
      </w:pPr>
      <w:r>
        <w:t xml:space="preserve">     Additionally, improvements to the performance of the database had to be identified</w:t>
      </w:r>
      <w:r w:rsidR="006A6182">
        <w:t>,</w:t>
      </w:r>
      <w:r>
        <w:t xml:space="preserve"> </w:t>
      </w:r>
      <w:r w:rsidR="006A6182">
        <w:t>which would see beneficial upgrades to retrieval speed</w:t>
      </w:r>
      <w:r w:rsidR="00BF4686">
        <w:t xml:space="preserve">, </w:t>
      </w:r>
      <w:r w:rsidR="006A6182">
        <w:t>accuracy</w:t>
      </w:r>
      <w:r w:rsidR="00BF4686">
        <w:t xml:space="preserve"> and</w:t>
      </w:r>
      <w:r w:rsidR="00911282">
        <w:t xml:space="preserve"> modification checking</w:t>
      </w:r>
      <w:r w:rsidR="006A6182">
        <w:t xml:space="preserve"> </w:t>
      </w:r>
      <w:r w:rsidR="00BF4686">
        <w:t xml:space="preserve">of </w:t>
      </w:r>
      <w:r w:rsidR="006A6182">
        <w:t>the information that populated the tables in the database.</w:t>
      </w:r>
      <w:r w:rsidR="00BF4686">
        <w:t xml:space="preserve"> </w:t>
      </w:r>
      <w:r w:rsidR="00F46990">
        <w:t xml:space="preserve">Furthermore, </w:t>
      </w:r>
      <w:r w:rsidR="00D269B1">
        <w:t xml:space="preserve">a </w:t>
      </w:r>
      <w:r w:rsidR="00FC0D89">
        <w:t xml:space="preserve">suggested </w:t>
      </w:r>
      <w:r w:rsidR="00257084">
        <w:t>alteration to the current</w:t>
      </w:r>
      <w:r w:rsidR="00A7605B">
        <w:t xml:space="preserve"> database</w:t>
      </w:r>
      <w:r w:rsidR="00257084">
        <w:t xml:space="preserve"> design</w:t>
      </w:r>
      <w:r w:rsidR="00A7605B">
        <w:t xml:space="preserve">, that would incorporate </w:t>
      </w:r>
      <w:r w:rsidR="00257084">
        <w:t xml:space="preserve">the functionality of a </w:t>
      </w:r>
      <w:r w:rsidR="00D269B1">
        <w:t>distributed database</w:t>
      </w:r>
      <w:r w:rsidR="00A7605B">
        <w:t xml:space="preserve"> was required and implemented. This would identify </w:t>
      </w:r>
      <w:r w:rsidR="005142CA">
        <w:t xml:space="preserve">how a fragmentation schema could </w:t>
      </w:r>
      <w:r w:rsidR="00D269B1">
        <w:t>be beneficial to the Eco Bikes organisation.</w:t>
      </w:r>
      <w:r w:rsidR="00257084">
        <w:t xml:space="preserve"> </w:t>
      </w:r>
    </w:p>
    <w:p w14:paraId="23D73157" w14:textId="118C977F" w:rsidR="005A0EBA" w:rsidRDefault="005A0EBA" w:rsidP="00CA581F">
      <w:pPr>
        <w:jc w:val="both"/>
      </w:pPr>
    </w:p>
    <w:p w14:paraId="7A4B7AAF" w14:textId="0FD2E99C" w:rsidR="0034649B" w:rsidRDefault="005A0EBA" w:rsidP="00CA581F">
      <w:pPr>
        <w:pStyle w:val="Heading1"/>
        <w:jc w:val="both"/>
      </w:pPr>
      <w:bookmarkStart w:id="2" w:name="_Toc93057774"/>
      <w:r>
        <w:t>1. SQL Vs NoSQL</w:t>
      </w:r>
      <w:bookmarkEnd w:id="2"/>
    </w:p>
    <w:p w14:paraId="3663BC09" w14:textId="77777777" w:rsidR="008660F9" w:rsidRDefault="008700EB" w:rsidP="00CA581F">
      <w:pPr>
        <w:jc w:val="both"/>
      </w:pPr>
      <w:r>
        <w:t xml:space="preserve">When applying a database application to an organisations business structure, the biggest decision to make </w:t>
      </w:r>
      <w:r w:rsidR="00107559">
        <w:t xml:space="preserve">lands on two main </w:t>
      </w:r>
      <w:r>
        <w:t>factors</w:t>
      </w:r>
      <w:r w:rsidR="00107559">
        <w:t xml:space="preserve">. The choice is whether to implement a relational (SQL) or  a non-relational (NOSQL) system. </w:t>
      </w:r>
    </w:p>
    <w:p w14:paraId="740AE8BA" w14:textId="1F351B26" w:rsidR="008660F9" w:rsidRDefault="008378A4" w:rsidP="00CA581F">
      <w:pPr>
        <w:jc w:val="both"/>
      </w:pPr>
      <w:bookmarkStart w:id="3" w:name="_Toc93057775"/>
      <w:r>
        <w:rPr>
          <w:rStyle w:val="Heading2Char"/>
        </w:rPr>
        <w:t xml:space="preserve">1.1 </w:t>
      </w:r>
      <w:r w:rsidR="00107559" w:rsidRPr="008660F9">
        <w:rPr>
          <w:rStyle w:val="Heading2Char"/>
        </w:rPr>
        <w:t>SQL</w:t>
      </w:r>
      <w:bookmarkEnd w:id="3"/>
      <w:r w:rsidR="00107559">
        <w:t xml:space="preserve"> </w:t>
      </w:r>
    </w:p>
    <w:p w14:paraId="5538C5F1" w14:textId="163034A8" w:rsidR="00534A41" w:rsidRDefault="008660F9" w:rsidP="00CA581F">
      <w:pPr>
        <w:jc w:val="both"/>
      </w:pPr>
      <w:r>
        <w:t xml:space="preserve">SQL </w:t>
      </w:r>
      <w:r w:rsidR="00107559">
        <w:t>is a structured query language used for manipulating or</w:t>
      </w:r>
      <w:r w:rsidR="00A02D77">
        <w:t xml:space="preserve"> storing integral business data into the confines of a table.</w:t>
      </w:r>
      <w:r w:rsidR="00103776">
        <w:t xml:space="preserve"> The tables contain</w:t>
      </w:r>
      <w:r w:rsidR="00F56AF5">
        <w:t xml:space="preserve"> columns</w:t>
      </w:r>
      <w:r w:rsidR="00184ED0">
        <w:t xml:space="preserve"> that hold numeric or text data</w:t>
      </w:r>
      <w:r w:rsidR="00F56AF5">
        <w:t xml:space="preserve"> that</w:t>
      </w:r>
      <w:r w:rsidR="00184ED0">
        <w:t xml:space="preserve"> are defined by data types. A relational database operates </w:t>
      </w:r>
      <w:r w:rsidR="00282678">
        <w:t xml:space="preserve">by connecting multiple tables, which hold the relevant information needed to optimise the administrative </w:t>
      </w:r>
      <w:r w:rsidR="00A0310D">
        <w:t>controls</w:t>
      </w:r>
      <w:r w:rsidR="0084624F">
        <w:t xml:space="preserve"> </w:t>
      </w:r>
      <w:r w:rsidR="00282678">
        <w:t>of the organisation, through the use of unique identifiers.</w:t>
      </w:r>
      <w:r w:rsidR="00A0310D">
        <w:t xml:space="preserve"> The</w:t>
      </w:r>
      <w:r w:rsidR="000D1C52">
        <w:t xml:space="preserve"> unique identifier or “</w:t>
      </w:r>
      <w:r w:rsidR="0084624F">
        <w:t>key</w:t>
      </w:r>
      <w:r w:rsidR="000D1C52">
        <w:t xml:space="preserve">” </w:t>
      </w:r>
      <w:r w:rsidR="009F60A0">
        <w:t>is</w:t>
      </w:r>
      <w:r w:rsidR="000D1C52">
        <w:t xml:space="preserve"> assigned to a row of data that is contained within the table</w:t>
      </w:r>
      <w:r w:rsidR="009F60A0">
        <w:t>. This “primary key” can then feature in a record located in another table, forging the relationship between</w:t>
      </w:r>
      <w:r w:rsidR="00162283">
        <w:t xml:space="preserve"> the</w:t>
      </w:r>
      <w:r w:rsidR="009F60A0">
        <w:t xml:space="preserve"> tables.</w:t>
      </w:r>
      <w:r w:rsidR="00162283">
        <w:t xml:space="preserve"> When the primary key is included within another table it is then known as the “foreign key”.</w:t>
      </w:r>
    </w:p>
    <w:p w14:paraId="54CA2856" w14:textId="0C1D2D92" w:rsidR="00B05A26" w:rsidRDefault="00534A41" w:rsidP="00CA581F">
      <w:pPr>
        <w:jc w:val="both"/>
      </w:pPr>
      <w:r>
        <w:t xml:space="preserve">  </w:t>
      </w:r>
      <w:r w:rsidR="00905FCD">
        <w:t xml:space="preserve"> </w:t>
      </w:r>
      <w:r w:rsidR="009F0557">
        <w:t>Although SQL is adopted by many large organisations</w:t>
      </w:r>
      <w:r w:rsidR="00A128C1">
        <w:t xml:space="preserve"> such as Microsoft</w:t>
      </w:r>
      <w:r w:rsidR="009F0557">
        <w:t xml:space="preserve">, the benefits </w:t>
      </w:r>
      <w:r w:rsidR="00A128C1">
        <w:t xml:space="preserve">to </w:t>
      </w:r>
      <w:r w:rsidR="009F0557">
        <w:t xml:space="preserve">small </w:t>
      </w:r>
      <w:r w:rsidR="00A128C1">
        <w:t>or</w:t>
      </w:r>
      <w:r w:rsidR="009F0557">
        <w:t xml:space="preserve"> medium companies </w:t>
      </w:r>
      <w:r w:rsidR="00A128C1">
        <w:t xml:space="preserve">tend to be more </w:t>
      </w:r>
      <w:r w:rsidR="009F0557">
        <w:t xml:space="preserve">critical. </w:t>
      </w:r>
      <w:r w:rsidR="00A128C1">
        <w:t>The main feature to SQL is that it is designed to manage databases,</w:t>
      </w:r>
      <w:r w:rsidR="00F72B95">
        <w:t xml:space="preserve"> keeping data well organised and </w:t>
      </w:r>
      <w:r w:rsidR="00A128C1">
        <w:t xml:space="preserve">allowing the organisation to run complex queries to search for particular pieces of data. </w:t>
      </w:r>
      <w:r w:rsidR="000B3004">
        <w:t xml:space="preserve">SQL </w:t>
      </w:r>
      <w:r w:rsidR="00A128C1">
        <w:t>requires very little coding</w:t>
      </w:r>
      <w:r w:rsidR="000B3004">
        <w:t xml:space="preserve"> and is simple to implement, due to the programming language comprising of only seven different commands. </w:t>
      </w:r>
      <w:r w:rsidR="00433CD4">
        <w:t>It is</w:t>
      </w:r>
      <w:r w:rsidR="00A6626B">
        <w:t xml:space="preserve"> also important to keep data secure and this is achieved by SQL following the ACID principles. Atomicity, Consistency, Isolation and Durability are principles that keep data from </w:t>
      </w:r>
      <w:r w:rsidR="00433CD4">
        <w:t xml:space="preserve">accidental </w:t>
      </w:r>
      <w:r w:rsidR="00A6626B">
        <w:t xml:space="preserve">manipulation, destruction, loss and unauthorised access. This is usually obtained by access controls and encrypted communication channels. </w:t>
      </w:r>
      <w:r w:rsidR="004E58F4">
        <w:t>To deliver consistency, SQL employs a static schema</w:t>
      </w:r>
      <w:r w:rsidR="00280164">
        <w:t xml:space="preserve"> which refers to </w:t>
      </w:r>
      <w:r w:rsidR="00EE7D4B">
        <w:t xml:space="preserve">the use of fixed statements and the reduction in </w:t>
      </w:r>
      <w:r w:rsidR="004E58F4">
        <w:t>information redundancy</w:t>
      </w:r>
      <w:r w:rsidR="00EE7D4B">
        <w:t xml:space="preserve">. Allowing </w:t>
      </w:r>
      <w:r w:rsidR="00280164">
        <w:t>the same data to exist in multiple tables</w:t>
      </w:r>
      <w:r w:rsidR="00B05A26">
        <w:t xml:space="preserve"> can lead to several issues</w:t>
      </w:r>
      <w:r w:rsidR="004E58F4">
        <w:t xml:space="preserve"> such as</w:t>
      </w:r>
      <w:r w:rsidR="00B05A26">
        <w:t xml:space="preserve"> lowering efficiency and increasing costs.</w:t>
      </w:r>
      <w:r w:rsidR="004E58F4">
        <w:t xml:space="preserve"> </w:t>
      </w:r>
    </w:p>
    <w:p w14:paraId="00B2FFC3" w14:textId="59EBAD65" w:rsidR="008660F9" w:rsidRDefault="006F002A" w:rsidP="00CA581F">
      <w:pPr>
        <w:jc w:val="both"/>
      </w:pPr>
      <w:r>
        <w:lastRenderedPageBreak/>
        <w:t xml:space="preserve">   SQL </w:t>
      </w:r>
      <w:r w:rsidR="00474504">
        <w:t>has several other functionalities that</w:t>
      </w:r>
      <w:r w:rsidR="006D009F">
        <w:t xml:space="preserve"> can influence</w:t>
      </w:r>
      <w:r w:rsidR="00474504">
        <w:t xml:space="preserve"> an organisation</w:t>
      </w:r>
      <w:r w:rsidR="006D009F">
        <w:t xml:space="preserve"> into</w:t>
      </w:r>
      <w:r w:rsidR="007A1FE3">
        <w:t xml:space="preserve"> making it the </w:t>
      </w:r>
      <w:r w:rsidR="00474504">
        <w:t xml:space="preserve">desired </w:t>
      </w:r>
      <w:r>
        <w:t>database</w:t>
      </w:r>
      <w:r w:rsidR="007A1FE3">
        <w:t xml:space="preserve"> of</w:t>
      </w:r>
      <w:r>
        <w:t xml:space="preserve"> choice</w:t>
      </w:r>
      <w:r w:rsidR="007A1FE3">
        <w:t xml:space="preserve">. Multiple users can </w:t>
      </w:r>
      <w:r w:rsidR="00DC4A3E">
        <w:t xml:space="preserve">operate </w:t>
      </w:r>
      <w:r w:rsidR="007A1FE3">
        <w:t xml:space="preserve">the database at the same time, </w:t>
      </w:r>
      <w:r w:rsidR="00DC4A3E">
        <w:t>allowing parallel transactions to take place without</w:t>
      </w:r>
      <w:r w:rsidR="006B13AE">
        <w:t xml:space="preserve"> colleague </w:t>
      </w:r>
      <w:r w:rsidR="00DC4A3E">
        <w:t>interference</w:t>
      </w:r>
      <w:r w:rsidR="006B13AE">
        <w:t>.</w:t>
      </w:r>
      <w:r w:rsidR="007D2F5B">
        <w:t xml:space="preserve"> A relational database utilises vertical scalability which </w:t>
      </w:r>
      <w:r w:rsidR="00A078EB">
        <w:t>maintains the existing infrastructure of the organisational database system</w:t>
      </w:r>
      <w:r w:rsidR="00314AC2">
        <w:t xml:space="preserve">. If any extra resources are required, the business will only need to add additional memory to increase the workload. </w:t>
      </w:r>
      <w:r w:rsidR="00AE44A4">
        <w:t>SQL also has cross platform support and up to now is available at no additional cost</w:t>
      </w:r>
      <w:r w:rsidR="004579D8">
        <w:t>. T</w:t>
      </w:r>
      <w:r w:rsidR="00AE44A4">
        <w:t>herefore, the organisation is able to save money in the long run while also employing a database that is quick and highly efficient</w:t>
      </w:r>
      <w:r w:rsidR="00773D17">
        <w:t xml:space="preserve"> </w:t>
      </w:r>
      <w:sdt>
        <w:sdtPr>
          <w:id w:val="939566959"/>
          <w:citation/>
        </w:sdtPr>
        <w:sdtContent>
          <w:r w:rsidR="00A21181">
            <w:fldChar w:fldCharType="begin"/>
          </w:r>
          <w:r w:rsidR="00A21181">
            <w:instrText xml:space="preserve"> CITATION Chu12 \l 2057 </w:instrText>
          </w:r>
          <w:r w:rsidR="00A21181">
            <w:fldChar w:fldCharType="separate"/>
          </w:r>
          <w:r w:rsidR="00757D9D" w:rsidRPr="00757D9D">
            <w:rPr>
              <w:noProof/>
            </w:rPr>
            <w:t>[2]</w:t>
          </w:r>
          <w:r w:rsidR="00A21181">
            <w:fldChar w:fldCharType="end"/>
          </w:r>
        </w:sdtContent>
      </w:sdt>
      <w:r w:rsidR="00A6551D">
        <w:t xml:space="preserve"> </w:t>
      </w:r>
      <w:sdt>
        <w:sdtPr>
          <w:id w:val="-17625600"/>
          <w:citation/>
        </w:sdtPr>
        <w:sdtContent>
          <w:r w:rsidR="00A6551D">
            <w:fldChar w:fldCharType="begin"/>
          </w:r>
          <w:r w:rsidR="00A6551D">
            <w:instrText xml:space="preserve"> CITATION DeB18 \l 2057 </w:instrText>
          </w:r>
          <w:r w:rsidR="00A6551D">
            <w:fldChar w:fldCharType="separate"/>
          </w:r>
          <w:r w:rsidR="00757D9D" w:rsidRPr="00757D9D">
            <w:rPr>
              <w:noProof/>
            </w:rPr>
            <w:t>[3]</w:t>
          </w:r>
          <w:r w:rsidR="00A6551D">
            <w:fldChar w:fldCharType="end"/>
          </w:r>
        </w:sdtContent>
      </w:sdt>
      <w:sdt>
        <w:sdtPr>
          <w:id w:val="1755312762"/>
          <w:citation/>
        </w:sdtPr>
        <w:sdtContent>
          <w:r w:rsidR="00514DF6">
            <w:fldChar w:fldCharType="begin"/>
          </w:r>
          <w:r w:rsidR="00514DF6">
            <w:instrText xml:space="preserve"> CITATION Bea20 \l 2057 </w:instrText>
          </w:r>
          <w:r w:rsidR="00514DF6">
            <w:fldChar w:fldCharType="separate"/>
          </w:r>
          <w:r w:rsidR="00757D9D">
            <w:rPr>
              <w:noProof/>
            </w:rPr>
            <w:t xml:space="preserve"> </w:t>
          </w:r>
          <w:r w:rsidR="00757D9D" w:rsidRPr="00757D9D">
            <w:rPr>
              <w:noProof/>
            </w:rPr>
            <w:t>[4]</w:t>
          </w:r>
          <w:r w:rsidR="00514DF6">
            <w:fldChar w:fldCharType="end"/>
          </w:r>
        </w:sdtContent>
      </w:sdt>
      <w:r w:rsidR="00B24145">
        <w:t xml:space="preserve"> </w:t>
      </w:r>
      <w:sdt>
        <w:sdtPr>
          <w:id w:val="272524142"/>
          <w:citation/>
        </w:sdtPr>
        <w:sdtContent>
          <w:r w:rsidR="00B24145">
            <w:fldChar w:fldCharType="begin"/>
          </w:r>
          <w:r w:rsidR="00B24145">
            <w:instrText xml:space="preserve"> CITATION Kau19 \l 2057 </w:instrText>
          </w:r>
          <w:r w:rsidR="00B24145">
            <w:fldChar w:fldCharType="separate"/>
          </w:r>
          <w:r w:rsidR="00757D9D" w:rsidRPr="00757D9D">
            <w:rPr>
              <w:noProof/>
            </w:rPr>
            <w:t>[5]</w:t>
          </w:r>
          <w:r w:rsidR="00B24145">
            <w:fldChar w:fldCharType="end"/>
          </w:r>
        </w:sdtContent>
      </w:sdt>
      <w:r w:rsidR="00AE44A4">
        <w:t>.</w:t>
      </w:r>
    </w:p>
    <w:p w14:paraId="13C816B1" w14:textId="3F5C27E7" w:rsidR="00385E29" w:rsidRDefault="008378A4" w:rsidP="00CA581F">
      <w:pPr>
        <w:pStyle w:val="Heading2"/>
        <w:jc w:val="both"/>
      </w:pPr>
      <w:bookmarkStart w:id="4" w:name="_Toc93057776"/>
      <w:r>
        <w:t xml:space="preserve">1.2 </w:t>
      </w:r>
      <w:r w:rsidR="00806BE1" w:rsidRPr="00806BE1">
        <w:t>No</w:t>
      </w:r>
      <w:r w:rsidR="00806BE1">
        <w:t>SQL</w:t>
      </w:r>
      <w:bookmarkEnd w:id="4"/>
      <w:r w:rsidR="00806BE1">
        <w:t xml:space="preserve"> </w:t>
      </w:r>
    </w:p>
    <w:p w14:paraId="2674401F" w14:textId="6C33B60B" w:rsidR="00890AA3" w:rsidRDefault="00CE2DE5" w:rsidP="00CA581F">
      <w:pPr>
        <w:jc w:val="both"/>
      </w:pPr>
      <w:r>
        <w:t>Due to the</w:t>
      </w:r>
      <w:r w:rsidR="00C67BDF">
        <w:t xml:space="preserve"> rise of cloud, web and mobile applications, a new system was necessary to handle the “big data” that was available to the consumer. NoSQL was designed around an </w:t>
      </w:r>
      <w:r w:rsidR="0018648F">
        <w:t>unstructured</w:t>
      </w:r>
      <w:r w:rsidR="00C67BDF">
        <w:t xml:space="preserve"> schema</w:t>
      </w:r>
      <w:r w:rsidR="0018648F">
        <w:t xml:space="preserve"> that would allow large volumes of data (tera bytes or greater) to be managed.</w:t>
      </w:r>
      <w:r w:rsidR="00F938AA">
        <w:t xml:space="preserve"> Unlike a relational database that uses tables to store information, NoSQL </w:t>
      </w:r>
      <w:r w:rsidR="0030062C">
        <w:t>is non-relational which forgoes the use of</w:t>
      </w:r>
      <w:r w:rsidR="005C1AEA">
        <w:t xml:space="preserve"> a</w:t>
      </w:r>
      <w:r w:rsidR="0030062C">
        <w:t xml:space="preserve"> tabl</w:t>
      </w:r>
      <w:r w:rsidR="005C1AEA">
        <w:t>e structure</w:t>
      </w:r>
      <w:r w:rsidR="0030062C">
        <w:t xml:space="preserve"> and is implemented in network</w:t>
      </w:r>
      <w:r w:rsidR="005C1AEA">
        <w:t xml:space="preserve"> like</w:t>
      </w:r>
      <w:r w:rsidR="0030062C">
        <w:t xml:space="preserve"> databases</w:t>
      </w:r>
      <w:r w:rsidR="005C1AEA">
        <w:t xml:space="preserve">. The data stored, which due to the capabilities of NoSQL is mainly multimedia sources like audio, video and graphics, </w:t>
      </w:r>
      <w:r w:rsidR="0097143E">
        <w:t>is in key value pairs, columns or column families, document stores or graphs</w:t>
      </w:r>
      <w:r w:rsidR="00021FC4">
        <w:t xml:space="preserve"> (fig 1.1)</w:t>
      </w:r>
      <w:r w:rsidR="0097143E">
        <w:t xml:space="preserve">. </w:t>
      </w:r>
    </w:p>
    <w:p w14:paraId="23184357" w14:textId="046B66F1" w:rsidR="00AF16BF" w:rsidRDefault="00021FC4" w:rsidP="00CA581F">
      <w:pPr>
        <w:jc w:val="both"/>
      </w:pPr>
      <w:r>
        <w:rPr>
          <w:noProof/>
        </w:rPr>
        <w:drawing>
          <wp:anchor distT="0" distB="0" distL="114300" distR="114300" simplePos="0" relativeHeight="251661312" behindDoc="0" locked="0" layoutInCell="1" allowOverlap="1" wp14:anchorId="6D412755" wp14:editId="2758E4B9">
            <wp:simplePos x="0" y="0"/>
            <wp:positionH relativeFrom="margin">
              <wp:align>center</wp:align>
            </wp:positionH>
            <wp:positionV relativeFrom="paragraph">
              <wp:posOffset>7620</wp:posOffset>
            </wp:positionV>
            <wp:extent cx="4257675" cy="2085975"/>
            <wp:effectExtent l="0" t="0" r="9525" b="9525"/>
            <wp:wrapNone/>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57675" cy="2085975"/>
                    </a:xfrm>
                    <a:prstGeom prst="rect">
                      <a:avLst/>
                    </a:prstGeom>
                  </pic:spPr>
                </pic:pic>
              </a:graphicData>
            </a:graphic>
          </wp:anchor>
        </w:drawing>
      </w:r>
    </w:p>
    <w:p w14:paraId="7C841A9A" w14:textId="703A7047" w:rsidR="00021FC4" w:rsidRDefault="00021FC4" w:rsidP="00CA581F">
      <w:pPr>
        <w:jc w:val="both"/>
      </w:pPr>
    </w:p>
    <w:p w14:paraId="1F06AF9C" w14:textId="6A672AD4" w:rsidR="00021FC4" w:rsidRDefault="00021FC4" w:rsidP="00CA581F">
      <w:pPr>
        <w:jc w:val="both"/>
      </w:pPr>
    </w:p>
    <w:p w14:paraId="31E82854" w14:textId="325FDD75" w:rsidR="00021FC4" w:rsidRDefault="00021FC4" w:rsidP="00CA581F">
      <w:pPr>
        <w:jc w:val="both"/>
      </w:pPr>
    </w:p>
    <w:p w14:paraId="22BF9B29" w14:textId="2BB03C94" w:rsidR="00021FC4" w:rsidRDefault="00021FC4" w:rsidP="00CA581F">
      <w:pPr>
        <w:jc w:val="both"/>
      </w:pPr>
    </w:p>
    <w:p w14:paraId="2310B496" w14:textId="52ECA885" w:rsidR="00021FC4" w:rsidRDefault="00021FC4" w:rsidP="00CA581F">
      <w:pPr>
        <w:jc w:val="both"/>
      </w:pPr>
    </w:p>
    <w:p w14:paraId="5C09E1D6" w14:textId="0229C1B0" w:rsidR="00021FC4" w:rsidRDefault="00021FC4" w:rsidP="00CA581F">
      <w:pPr>
        <w:jc w:val="both"/>
      </w:pPr>
    </w:p>
    <w:p w14:paraId="16F8227B" w14:textId="484F7C3D" w:rsidR="00021FC4" w:rsidRDefault="00021FC4" w:rsidP="00CA581F">
      <w:pPr>
        <w:jc w:val="both"/>
      </w:pPr>
    </w:p>
    <w:p w14:paraId="2C5DF971" w14:textId="24EFF865" w:rsidR="00021FC4" w:rsidRDefault="00021FC4" w:rsidP="00CA581F">
      <w:pPr>
        <w:jc w:val="center"/>
        <w:rPr>
          <w:b/>
          <w:bCs/>
        </w:rPr>
      </w:pPr>
      <w:r w:rsidRPr="00021FC4">
        <w:rPr>
          <w:b/>
          <w:bCs/>
        </w:rPr>
        <w:t>Fig 1.1 – How data can be stored using NoSQL</w:t>
      </w:r>
      <w:r w:rsidR="00641CB1">
        <w:rPr>
          <w:b/>
          <w:bCs/>
        </w:rPr>
        <w:t xml:space="preserve"> </w:t>
      </w:r>
      <w:sdt>
        <w:sdtPr>
          <w:rPr>
            <w:b/>
            <w:bCs/>
          </w:rPr>
          <w:id w:val="1467471207"/>
          <w:citation/>
        </w:sdtPr>
        <w:sdtContent>
          <w:r w:rsidR="00641CB1">
            <w:rPr>
              <w:b/>
              <w:bCs/>
            </w:rPr>
            <w:fldChar w:fldCharType="begin"/>
          </w:r>
          <w:r w:rsidR="00641CB1">
            <w:rPr>
              <w:b/>
              <w:bCs/>
            </w:rPr>
            <w:instrText xml:space="preserve"> CITATION Kau19 \l 2057 </w:instrText>
          </w:r>
          <w:r w:rsidR="00641CB1">
            <w:rPr>
              <w:b/>
              <w:bCs/>
            </w:rPr>
            <w:fldChar w:fldCharType="separate"/>
          </w:r>
          <w:r w:rsidR="00757D9D" w:rsidRPr="00757D9D">
            <w:rPr>
              <w:noProof/>
            </w:rPr>
            <w:t>[5]</w:t>
          </w:r>
          <w:r w:rsidR="00641CB1">
            <w:rPr>
              <w:b/>
              <w:bCs/>
            </w:rPr>
            <w:fldChar w:fldCharType="end"/>
          </w:r>
        </w:sdtContent>
      </w:sdt>
      <w:r w:rsidRPr="00021FC4">
        <w:rPr>
          <w:b/>
          <w:bCs/>
        </w:rPr>
        <w:t>.</w:t>
      </w:r>
    </w:p>
    <w:p w14:paraId="424DCA99" w14:textId="2D23D3BF" w:rsidR="00AF16BF" w:rsidRDefault="00AF16BF" w:rsidP="00CA581F">
      <w:pPr>
        <w:jc w:val="both"/>
      </w:pPr>
    </w:p>
    <w:p w14:paraId="42798B63" w14:textId="72C88875" w:rsidR="00AF16BF" w:rsidRDefault="00F7116E" w:rsidP="00CA581F">
      <w:pPr>
        <w:jc w:val="both"/>
      </w:pPr>
      <w:r>
        <w:t>As this type of system allows</w:t>
      </w:r>
      <w:r w:rsidR="00E35853">
        <w:t xml:space="preserve"> for</w:t>
      </w:r>
      <w:r>
        <w:t xml:space="preserve"> the l</w:t>
      </w:r>
      <w:r w:rsidR="00E35853">
        <w:t xml:space="preserve">axation </w:t>
      </w:r>
      <w:r>
        <w:t>o</w:t>
      </w:r>
      <w:r w:rsidR="00E35853">
        <w:t xml:space="preserve">f the design structure, </w:t>
      </w:r>
      <w:r w:rsidR="001169A2">
        <w:t xml:space="preserve">it increases the possibilities of scalability. Non-relational databases incorporate horizontal scaling which will share the processing power over multiple machines. </w:t>
      </w:r>
      <w:r w:rsidR="00AF3408">
        <w:t xml:space="preserve">Organisations that employ this strategy will also use a distributed storage architecture. </w:t>
      </w:r>
      <w:r w:rsidR="00B855D3">
        <w:t>By splitting the data across multiple servers, it will increase the efficiency and data volume of the database.</w:t>
      </w:r>
    </w:p>
    <w:p w14:paraId="1227D67C" w14:textId="51543A9C" w:rsidR="00A7689F" w:rsidRDefault="00A7689F" w:rsidP="00CA581F">
      <w:pPr>
        <w:jc w:val="both"/>
      </w:pPr>
      <w:r>
        <w:t xml:space="preserve">   </w:t>
      </w:r>
      <w:r w:rsidR="006C0CF9">
        <w:t xml:space="preserve">If security is of utmost importance, NoSQL implements the Base principles which partly stands for Basically Available. Due to the lack of </w:t>
      </w:r>
      <w:r w:rsidR="00010B48">
        <w:t>structure in NoSQL, permission</w:t>
      </w:r>
      <w:r w:rsidR="00C5787A">
        <w:t>s</w:t>
      </w:r>
      <w:r w:rsidR="00010B48">
        <w:t xml:space="preserve"> in tables can not be segregated which implies integrity, confidentiality and security is lacking. </w:t>
      </w:r>
    </w:p>
    <w:p w14:paraId="7C0E3801" w14:textId="158606B5" w:rsidR="00144C44" w:rsidRDefault="005145F0" w:rsidP="00CA581F">
      <w:pPr>
        <w:jc w:val="both"/>
      </w:pPr>
      <w:r>
        <w:t xml:space="preserve">   One must also remember that although this system bares the name of SQL, in fact, the structured language is not SQL. </w:t>
      </w:r>
      <w:r w:rsidR="00ED6947">
        <w:t xml:space="preserve">This may have a direct influence on how the user will </w:t>
      </w:r>
      <w:r w:rsidR="00740789">
        <w:t>adapt if</w:t>
      </w:r>
      <w:r w:rsidR="00ED6947">
        <w:t xml:space="preserve"> relational databases were previously employed</w:t>
      </w:r>
      <w:r w:rsidR="00363C01">
        <w:t xml:space="preserve"> </w:t>
      </w:r>
      <w:sdt>
        <w:sdtPr>
          <w:id w:val="-1850861674"/>
          <w:citation/>
        </w:sdtPr>
        <w:sdtContent>
          <w:r w:rsidR="00363C01">
            <w:fldChar w:fldCharType="begin"/>
          </w:r>
          <w:r w:rsidR="00363C01">
            <w:instrText xml:space="preserve"> CITATION Fow13 \l 2057 </w:instrText>
          </w:r>
          <w:r w:rsidR="00363C01">
            <w:fldChar w:fldCharType="separate"/>
          </w:r>
          <w:r w:rsidR="00757D9D" w:rsidRPr="00757D9D">
            <w:rPr>
              <w:noProof/>
            </w:rPr>
            <w:t>[6]</w:t>
          </w:r>
          <w:r w:rsidR="00363C01">
            <w:fldChar w:fldCharType="end"/>
          </w:r>
        </w:sdtContent>
      </w:sdt>
      <w:r w:rsidR="00363C01">
        <w:t xml:space="preserve"> </w:t>
      </w:r>
      <w:sdt>
        <w:sdtPr>
          <w:id w:val="-1079667289"/>
          <w:citation/>
        </w:sdtPr>
        <w:sdtContent>
          <w:r w:rsidR="00363C01">
            <w:fldChar w:fldCharType="begin"/>
          </w:r>
          <w:r w:rsidR="00363C01">
            <w:instrText xml:space="preserve">CITATION Fow15 \l 2057 </w:instrText>
          </w:r>
          <w:r w:rsidR="00363C01">
            <w:fldChar w:fldCharType="separate"/>
          </w:r>
          <w:r w:rsidR="00757D9D" w:rsidRPr="00757D9D">
            <w:rPr>
              <w:noProof/>
            </w:rPr>
            <w:t>[7]</w:t>
          </w:r>
          <w:r w:rsidR="00363C01">
            <w:fldChar w:fldCharType="end"/>
          </w:r>
        </w:sdtContent>
      </w:sdt>
      <w:sdt>
        <w:sdtPr>
          <w:id w:val="1096222387"/>
          <w:citation/>
        </w:sdtPr>
        <w:sdtContent>
          <w:r w:rsidR="00B24145">
            <w:fldChar w:fldCharType="begin"/>
          </w:r>
          <w:r w:rsidR="00B24145">
            <w:instrText xml:space="preserve"> CITATION Kau19 \l 2057 </w:instrText>
          </w:r>
          <w:r w:rsidR="00B24145">
            <w:fldChar w:fldCharType="separate"/>
          </w:r>
          <w:r w:rsidR="00757D9D">
            <w:rPr>
              <w:noProof/>
            </w:rPr>
            <w:t xml:space="preserve"> </w:t>
          </w:r>
          <w:r w:rsidR="00757D9D" w:rsidRPr="00757D9D">
            <w:rPr>
              <w:noProof/>
            </w:rPr>
            <w:t>[5]</w:t>
          </w:r>
          <w:r w:rsidR="00B24145">
            <w:fldChar w:fldCharType="end"/>
          </w:r>
        </w:sdtContent>
      </w:sdt>
      <w:r w:rsidR="00ED6947">
        <w:t>.</w:t>
      </w:r>
    </w:p>
    <w:p w14:paraId="0734AED7" w14:textId="50E02BC5" w:rsidR="001D601D" w:rsidRDefault="00F65265" w:rsidP="00CA581F">
      <w:pPr>
        <w:pStyle w:val="Heading2"/>
        <w:jc w:val="both"/>
      </w:pPr>
      <w:bookmarkStart w:id="5" w:name="_Toc93057777"/>
      <w:r>
        <w:lastRenderedPageBreak/>
        <w:t xml:space="preserve">1.3 </w:t>
      </w:r>
      <w:r w:rsidR="001D601D">
        <w:t>Conclusion</w:t>
      </w:r>
      <w:bookmarkEnd w:id="5"/>
    </w:p>
    <w:p w14:paraId="02ED93BE" w14:textId="37AD84A0" w:rsidR="001D601D" w:rsidRDefault="001852B9" w:rsidP="00CA581F">
      <w:pPr>
        <w:jc w:val="both"/>
      </w:pPr>
      <w:r>
        <w:t xml:space="preserve">By comparing both systems, </w:t>
      </w:r>
      <w:r w:rsidR="00F64B31">
        <w:t>it is evident that the organisation will have to analyse the business requirements and then act accordingly. SQL has</w:t>
      </w:r>
      <w:r w:rsidR="00E85213">
        <w:t xml:space="preserve"> been available for large period of time and has become a firm favourite of developers. It offers better security and is inexpensive to </w:t>
      </w:r>
      <w:r w:rsidR="008D6323">
        <w:t>implement but</w:t>
      </w:r>
      <w:r w:rsidR="00E85213">
        <w:t xml:space="preserve"> </w:t>
      </w:r>
      <w:r w:rsidR="008D6323">
        <w:t>lacks the performance and expansion of NoSQL. Therefore, it is not possible to give a definitive answer to which is best, but a choice can be made</w:t>
      </w:r>
      <w:r w:rsidR="00091F21">
        <w:t xml:space="preserve"> when three</w:t>
      </w:r>
      <w:r w:rsidR="004634AC">
        <w:t xml:space="preserve"> important</w:t>
      </w:r>
      <w:r w:rsidR="00091F21">
        <w:t xml:space="preserve"> factors are taken into account:</w:t>
      </w:r>
      <w:r w:rsidR="008D6323">
        <w:t xml:space="preserve"> </w:t>
      </w:r>
    </w:p>
    <w:p w14:paraId="64E8F2EE" w14:textId="069501B6" w:rsidR="00091F21" w:rsidRDefault="00091F21" w:rsidP="00CA581F">
      <w:pPr>
        <w:pStyle w:val="ListParagraph"/>
        <w:numPr>
          <w:ilvl w:val="0"/>
          <w:numId w:val="2"/>
        </w:numPr>
        <w:jc w:val="both"/>
      </w:pPr>
      <w:r>
        <w:t>The size of the organisation.</w:t>
      </w:r>
    </w:p>
    <w:p w14:paraId="48DE73D1" w14:textId="1D6F6129" w:rsidR="00091F21" w:rsidRDefault="00091F21" w:rsidP="00CA581F">
      <w:pPr>
        <w:pStyle w:val="ListParagraph"/>
        <w:numPr>
          <w:ilvl w:val="0"/>
          <w:numId w:val="2"/>
        </w:numPr>
        <w:jc w:val="both"/>
      </w:pPr>
      <w:r>
        <w:t xml:space="preserve">The size of the data that will be processed. </w:t>
      </w:r>
    </w:p>
    <w:p w14:paraId="54EF24A8" w14:textId="16C5B7B5" w:rsidR="00091F21" w:rsidRDefault="00091F21" w:rsidP="00CA581F">
      <w:pPr>
        <w:pStyle w:val="ListParagraph"/>
        <w:numPr>
          <w:ilvl w:val="0"/>
          <w:numId w:val="2"/>
        </w:numPr>
        <w:jc w:val="both"/>
      </w:pPr>
      <w:r>
        <w:t>Security or performance.</w:t>
      </w:r>
    </w:p>
    <w:p w14:paraId="3A255C77" w14:textId="19DF06F8" w:rsidR="004634AC" w:rsidRDefault="004634AC" w:rsidP="00CA581F">
      <w:pPr>
        <w:jc w:val="both"/>
      </w:pPr>
      <w:r>
        <w:t xml:space="preserve">In the case of </w:t>
      </w:r>
      <w:r w:rsidR="002243B1">
        <w:t>Eco Bikes</w:t>
      </w:r>
      <w:r>
        <w:t xml:space="preserve">, </w:t>
      </w:r>
      <w:r w:rsidR="00F51D70">
        <w:t xml:space="preserve">SQL would be the system </w:t>
      </w:r>
      <w:r w:rsidR="004C7D07">
        <w:t>to implement</w:t>
      </w:r>
      <w:r w:rsidR="00F51D70">
        <w:t xml:space="preserve">. </w:t>
      </w:r>
      <w:r w:rsidR="004C7D07">
        <w:t xml:space="preserve">As </w:t>
      </w:r>
      <w:r w:rsidR="00F51D70">
        <w:t xml:space="preserve">the company will handle private information and the financial data of a customer, security will be a major component </w:t>
      </w:r>
      <w:r w:rsidR="004C7D07">
        <w:t>of the infrastructure. The information stored will not be classed as “Big Data”, so the</w:t>
      </w:r>
      <w:r w:rsidR="00C51995">
        <w:t xml:space="preserve"> support for horizontal scalability will not be required.</w:t>
      </w:r>
      <w:r w:rsidR="00D57A30">
        <w:t xml:space="preserve"> The</w:t>
      </w:r>
      <w:r w:rsidR="00C051A2">
        <w:t xml:space="preserve"> first</w:t>
      </w:r>
      <w:r w:rsidR="00D57A30">
        <w:t xml:space="preserve"> impression of </w:t>
      </w:r>
      <w:r w:rsidR="00C051A2">
        <w:t xml:space="preserve">Pronto Parcels </w:t>
      </w:r>
      <w:r w:rsidR="00D57A30">
        <w:t xml:space="preserve">is </w:t>
      </w:r>
      <w:r w:rsidR="00C051A2">
        <w:t>that the organisation is a small to medium sized enterprise</w:t>
      </w:r>
      <w:r w:rsidR="00984DA5">
        <w:t xml:space="preserve"> and the need for NoSQL </w:t>
      </w:r>
      <w:r w:rsidR="00A1435D">
        <w:t xml:space="preserve">will </w:t>
      </w:r>
      <w:r w:rsidR="00984DA5">
        <w:t xml:space="preserve">not </w:t>
      </w:r>
      <w:r w:rsidR="00A1435D">
        <w:t xml:space="preserve">be </w:t>
      </w:r>
      <w:r w:rsidR="00984DA5">
        <w:t>warranted.</w:t>
      </w:r>
      <w:r w:rsidR="00C051A2">
        <w:t xml:space="preserve"> </w:t>
      </w:r>
    </w:p>
    <w:p w14:paraId="4656B057" w14:textId="470CE9BA" w:rsidR="0034649B" w:rsidRDefault="0034649B" w:rsidP="00CA581F">
      <w:pPr>
        <w:jc w:val="both"/>
      </w:pPr>
    </w:p>
    <w:p w14:paraId="5579AB1C" w14:textId="071CFDCC" w:rsidR="0034649B" w:rsidRDefault="00B61F75" w:rsidP="00CA581F">
      <w:pPr>
        <w:pStyle w:val="Heading1"/>
        <w:jc w:val="both"/>
      </w:pPr>
      <w:bookmarkStart w:id="6" w:name="_Toc93057778"/>
      <w:r>
        <w:t xml:space="preserve">2. </w:t>
      </w:r>
      <w:r w:rsidR="0034649B">
        <w:t>Performance Tuning</w:t>
      </w:r>
      <w:bookmarkEnd w:id="6"/>
    </w:p>
    <w:p w14:paraId="02AEE52B" w14:textId="4FBA03E9" w:rsidR="00B61F75" w:rsidRDefault="00B61F75" w:rsidP="00CA581F">
      <w:pPr>
        <w:jc w:val="both"/>
      </w:pPr>
      <w:r>
        <w:t xml:space="preserve">In most </w:t>
      </w:r>
      <w:r w:rsidR="00F54DCE">
        <w:t>organisations</w:t>
      </w:r>
      <w:r>
        <w:t xml:space="preserve"> that have an implemented database, it is essential to effortlessly organise and access the data</w:t>
      </w:r>
      <w:r w:rsidR="00F54DCE">
        <w:t xml:space="preserve"> held</w:t>
      </w:r>
      <w:r>
        <w:t xml:space="preserve"> within </w:t>
      </w:r>
      <w:r w:rsidR="00F54DCE">
        <w:t>the</w:t>
      </w:r>
      <w:r>
        <w:t xml:space="preserve"> database. </w:t>
      </w:r>
      <w:r w:rsidR="00C8588C">
        <w:t xml:space="preserve">The fundamental principle of performance tuning involves optimising the design of the database and the way in which it functions. </w:t>
      </w:r>
      <w:r w:rsidR="00C43F50">
        <w:t>The more data that is available for access, the slower retrieval can be and if the organisation doe</w:t>
      </w:r>
      <w:r w:rsidR="00102864">
        <w:t>s</w:t>
      </w:r>
      <w:r w:rsidR="00C43F50">
        <w:t xml:space="preserve"> not conduct performance tuning</w:t>
      </w:r>
      <w:r w:rsidR="00102864">
        <w:t xml:space="preserve"> imperfect queries could occur.</w:t>
      </w:r>
      <w:r w:rsidR="004D1628">
        <w:t xml:space="preserve"> The system employed by the organisation must also guarantee the consistency and resilience of the data stored on the database</w:t>
      </w:r>
      <w:sdt>
        <w:sdtPr>
          <w:id w:val="969864058"/>
          <w:citation/>
        </w:sdtPr>
        <w:sdtContent>
          <w:r w:rsidR="00A6551D">
            <w:fldChar w:fldCharType="begin"/>
          </w:r>
          <w:r w:rsidR="00A6551D">
            <w:instrText xml:space="preserve"> CITATION Pel02 \l 2057 </w:instrText>
          </w:r>
          <w:r w:rsidR="00A6551D">
            <w:fldChar w:fldCharType="separate"/>
          </w:r>
          <w:r w:rsidR="00757D9D">
            <w:rPr>
              <w:noProof/>
            </w:rPr>
            <w:t xml:space="preserve"> </w:t>
          </w:r>
          <w:r w:rsidR="00757D9D" w:rsidRPr="00757D9D">
            <w:rPr>
              <w:noProof/>
            </w:rPr>
            <w:t>[8]</w:t>
          </w:r>
          <w:r w:rsidR="00A6551D">
            <w:fldChar w:fldCharType="end"/>
          </w:r>
        </w:sdtContent>
      </w:sdt>
      <w:r w:rsidR="004D1628">
        <w:t>.</w:t>
      </w:r>
    </w:p>
    <w:p w14:paraId="3439313F" w14:textId="7384FEC3" w:rsidR="001D4021" w:rsidRDefault="001D4021" w:rsidP="00CA581F">
      <w:pPr>
        <w:jc w:val="both"/>
      </w:pPr>
    </w:p>
    <w:p w14:paraId="0A35648B" w14:textId="6B10C2B8" w:rsidR="001D4021" w:rsidRDefault="001D4021" w:rsidP="00CA581F">
      <w:pPr>
        <w:pStyle w:val="Heading2"/>
        <w:jc w:val="both"/>
      </w:pPr>
      <w:bookmarkStart w:id="7" w:name="_Toc93057779"/>
      <w:r>
        <w:t xml:space="preserve">2.1 </w:t>
      </w:r>
      <w:r w:rsidR="00D62D5F">
        <w:t xml:space="preserve"> Database </w:t>
      </w:r>
      <w:r>
        <w:t>Indexes</w:t>
      </w:r>
      <w:bookmarkEnd w:id="7"/>
    </w:p>
    <w:p w14:paraId="0327FDFE" w14:textId="782BDBF6" w:rsidR="002C5191" w:rsidRPr="002C5191" w:rsidRDefault="00975FD9" w:rsidP="00CA581F">
      <w:pPr>
        <w:jc w:val="both"/>
      </w:pPr>
      <w:r>
        <w:t>An Index strategy</w:t>
      </w:r>
      <w:r w:rsidR="00956401">
        <w:t xml:space="preserve"> should be implemented to ensure the fast retrieval of data within a </w:t>
      </w:r>
      <w:r>
        <w:t>database system</w:t>
      </w:r>
      <w:r w:rsidR="00956401">
        <w:t>. Indexes are structures that allow the user to quickly select and sort data that is found in a database table. Working to the same theory as an index</w:t>
      </w:r>
      <w:r w:rsidR="00CE2856">
        <w:t xml:space="preserve"> found in a book, it allows the user to go directly to the required data</w:t>
      </w:r>
      <w:r w:rsidR="00956401">
        <w:t xml:space="preserve"> </w:t>
      </w:r>
      <w:r w:rsidR="00CE2856">
        <w:t xml:space="preserve">and display information </w:t>
      </w:r>
      <w:r w:rsidR="00DA3F8E">
        <w:t>alphabetically or numerically. Indexes contain very little code and are simple to implement, but deciding which data requires fast retrieval</w:t>
      </w:r>
      <w:r w:rsidR="00FB0248">
        <w:t xml:space="preserve"> requires </w:t>
      </w:r>
      <w:r w:rsidR="00DA3F8E">
        <w:t>preparation</w:t>
      </w:r>
      <w:r w:rsidR="00BF15B6">
        <w:t xml:space="preserve"> </w:t>
      </w:r>
      <w:sdt>
        <w:sdtPr>
          <w:id w:val="1894387623"/>
          <w:citation/>
        </w:sdtPr>
        <w:sdtContent>
          <w:r w:rsidR="00BF15B6">
            <w:fldChar w:fldCharType="begin"/>
          </w:r>
          <w:r w:rsidR="00BF15B6">
            <w:instrText xml:space="preserve"> CITATION Kuh16 \l 2057 </w:instrText>
          </w:r>
          <w:r w:rsidR="00BF15B6">
            <w:fldChar w:fldCharType="separate"/>
          </w:r>
          <w:r w:rsidR="00757D9D" w:rsidRPr="00757D9D">
            <w:rPr>
              <w:noProof/>
            </w:rPr>
            <w:t>[9]</w:t>
          </w:r>
          <w:r w:rsidR="00BF15B6">
            <w:fldChar w:fldCharType="end"/>
          </w:r>
        </w:sdtContent>
      </w:sdt>
      <w:sdt>
        <w:sdtPr>
          <w:id w:val="-1960637483"/>
          <w:citation/>
        </w:sdtPr>
        <w:sdtContent>
          <w:r w:rsidR="006A5362">
            <w:fldChar w:fldCharType="begin"/>
          </w:r>
          <w:r w:rsidR="006A5362">
            <w:instrText xml:space="preserve"> CITATION Pel02 \l 2057 </w:instrText>
          </w:r>
          <w:r w:rsidR="006A5362">
            <w:fldChar w:fldCharType="separate"/>
          </w:r>
          <w:r w:rsidR="00757D9D">
            <w:rPr>
              <w:noProof/>
            </w:rPr>
            <w:t xml:space="preserve"> </w:t>
          </w:r>
          <w:r w:rsidR="00757D9D" w:rsidRPr="00757D9D">
            <w:rPr>
              <w:noProof/>
            </w:rPr>
            <w:t>[8]</w:t>
          </w:r>
          <w:r w:rsidR="006A5362">
            <w:fldChar w:fldCharType="end"/>
          </w:r>
        </w:sdtContent>
      </w:sdt>
      <w:r w:rsidR="00FB0248">
        <w:t>.</w:t>
      </w:r>
    </w:p>
    <w:p w14:paraId="65D5E743" w14:textId="696A929F" w:rsidR="00135F79" w:rsidRDefault="001F231A" w:rsidP="00CA581F">
      <w:pPr>
        <w:pStyle w:val="Heading3"/>
        <w:jc w:val="both"/>
      </w:pPr>
      <w:r>
        <w:t xml:space="preserve"> </w:t>
      </w:r>
      <w:bookmarkStart w:id="8" w:name="_Toc93057780"/>
      <w:r w:rsidR="00135F79">
        <w:t>2.1.1 ECO Bike Hub Indexe</w:t>
      </w:r>
      <w:r w:rsidR="0013126C">
        <w:t>s</w:t>
      </w:r>
      <w:bookmarkEnd w:id="8"/>
    </w:p>
    <w:p w14:paraId="3887DCEA" w14:textId="1378259A" w:rsidR="0013126C" w:rsidRDefault="0013126C" w:rsidP="00CA581F">
      <w:pPr>
        <w:jc w:val="both"/>
      </w:pPr>
      <w:r>
        <w:t>AS ECO Bike Hub deals with financial transactions and face to face consumer communication, the ideal tables to target were the tables that would be employed the most. In fact, the database design would benefit from several more index</w:t>
      </w:r>
      <w:r w:rsidR="008B1F2A">
        <w:t>es, but for the purpose of this report, three were implemented to illustrate the advantages of database indexes.</w:t>
      </w:r>
    </w:p>
    <w:p w14:paraId="03474D54" w14:textId="6DA728AD" w:rsidR="008B1F2A" w:rsidRDefault="007B6AFC" w:rsidP="00CA581F">
      <w:pPr>
        <w:pStyle w:val="ListParagraph"/>
        <w:numPr>
          <w:ilvl w:val="0"/>
          <w:numId w:val="3"/>
        </w:numPr>
        <w:jc w:val="both"/>
      </w:pPr>
      <w:r>
        <w:t xml:space="preserve">CustomerStaffRepairs and BikeHireInformation are two main staples of what the organisation is all about and were data will be most accessed and queried. These tables will require </w:t>
      </w:r>
      <w:r w:rsidR="00BF494E">
        <w:t>quick  and stability</w:t>
      </w:r>
      <w:r w:rsidR="00A6663B">
        <w:t>, as customerId will be the most important as many tables will associate</w:t>
      </w:r>
      <w:r w:rsidR="001C1FED">
        <w:t xml:space="preserve"> with that field</w:t>
      </w:r>
      <w:r w:rsidR="00A245E3">
        <w:t xml:space="preserve"> (fig 1.2)</w:t>
      </w:r>
      <w:r w:rsidR="001C1FED">
        <w:t>.</w:t>
      </w:r>
    </w:p>
    <w:p w14:paraId="127BF2FA" w14:textId="77777777" w:rsidR="001158D1" w:rsidRDefault="001158D1" w:rsidP="001158D1"/>
    <w:p w14:paraId="29069284" w14:textId="543C5D92" w:rsidR="0021730C" w:rsidRDefault="00C85C55" w:rsidP="00CA581F">
      <w:pPr>
        <w:pStyle w:val="ListParagraph"/>
        <w:numPr>
          <w:ilvl w:val="0"/>
          <w:numId w:val="3"/>
        </w:numPr>
        <w:jc w:val="both"/>
      </w:pPr>
      <w:r>
        <w:lastRenderedPageBreak/>
        <w:t xml:space="preserve">The </w:t>
      </w:r>
      <w:r w:rsidR="0021730C">
        <w:t>Staffrota</w:t>
      </w:r>
      <w:r>
        <w:t xml:space="preserve"> index will allow quicker access to all fields that are associated with the employment of staff at ECO Bike Hub.</w:t>
      </w:r>
      <w:r w:rsidR="001E1687">
        <w:t xml:space="preserve"> </w:t>
      </w:r>
      <w:r w:rsidR="00513C86">
        <w:t xml:space="preserve">By utilising an index for this table, </w:t>
      </w:r>
      <w:r w:rsidR="0009789B">
        <w:t xml:space="preserve">it will </w:t>
      </w:r>
      <w:r w:rsidR="00276AD8">
        <w:t>increase the retrieval speed of modified or transactional fields, such as pay increases or a change of department (fig 1.2).</w:t>
      </w:r>
    </w:p>
    <w:p w14:paraId="0A333AB6" w14:textId="6A601D6C" w:rsidR="00276AD8" w:rsidRDefault="00276AD8" w:rsidP="00276AD8">
      <w:pPr>
        <w:pStyle w:val="ListParagraph"/>
        <w:ind w:left="870"/>
      </w:pPr>
    </w:p>
    <w:p w14:paraId="0455B91D" w14:textId="10C9AD65" w:rsidR="00276AD8" w:rsidRPr="0013126C" w:rsidRDefault="00276AD8" w:rsidP="00276AD8">
      <w:pPr>
        <w:pStyle w:val="ListParagraph"/>
        <w:ind w:left="870"/>
      </w:pPr>
    </w:p>
    <w:p w14:paraId="5CFA6798" w14:textId="7945A7C0" w:rsidR="001F231A" w:rsidRDefault="001F231A" w:rsidP="002C5191">
      <w:pPr>
        <w:autoSpaceDE w:val="0"/>
        <w:autoSpaceDN w:val="0"/>
        <w:adjustRightInd w:val="0"/>
        <w:spacing w:after="0" w:line="240" w:lineRule="auto"/>
        <w:rPr>
          <w:rFonts w:ascii="Consolas" w:hAnsi="Consolas" w:cs="Consolas"/>
          <w:color w:val="000000"/>
          <w:sz w:val="19"/>
          <w:szCs w:val="19"/>
        </w:rPr>
      </w:pPr>
    </w:p>
    <w:p w14:paraId="46A8FD1A" w14:textId="2C71296F" w:rsidR="001F231A" w:rsidRPr="004C6E07" w:rsidRDefault="004C6E07" w:rsidP="002C5191">
      <w:pPr>
        <w:autoSpaceDE w:val="0"/>
        <w:autoSpaceDN w:val="0"/>
        <w:adjustRightInd w:val="0"/>
        <w:spacing w:after="0" w:line="240" w:lineRule="auto"/>
        <w:rPr>
          <w:rFonts w:cstheme="minorHAnsi"/>
          <w:color w:val="000000"/>
        </w:rPr>
      </w:pPr>
      <w:r>
        <w:rPr>
          <w:rFonts w:ascii="Consolas" w:hAnsi="Consolas" w:cs="Consolas"/>
          <w:noProof/>
          <w:color w:val="000000"/>
          <w:sz w:val="19"/>
          <w:szCs w:val="19"/>
        </w:rPr>
        <w:drawing>
          <wp:anchor distT="0" distB="0" distL="114300" distR="114300" simplePos="0" relativeHeight="251662336" behindDoc="0" locked="0" layoutInCell="1" allowOverlap="1" wp14:anchorId="57A78DD4" wp14:editId="0C4F5B9F">
            <wp:simplePos x="0" y="0"/>
            <wp:positionH relativeFrom="margin">
              <wp:align>center</wp:align>
            </wp:positionH>
            <wp:positionV relativeFrom="paragraph">
              <wp:posOffset>-254000</wp:posOffset>
            </wp:positionV>
            <wp:extent cx="6148070" cy="2171700"/>
            <wp:effectExtent l="0" t="0" r="5080" b="0"/>
            <wp:wrapNone/>
            <wp:docPr id="3"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emai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148070" cy="2171700"/>
                    </a:xfrm>
                    <a:prstGeom prst="rect">
                      <a:avLst/>
                    </a:prstGeom>
                  </pic:spPr>
                </pic:pic>
              </a:graphicData>
            </a:graphic>
          </wp:anchor>
        </w:drawing>
      </w:r>
    </w:p>
    <w:p w14:paraId="6ED634FB" w14:textId="215FC2C1" w:rsidR="001F231A" w:rsidRPr="004C6E07" w:rsidRDefault="001F231A" w:rsidP="002C5191">
      <w:pPr>
        <w:autoSpaceDE w:val="0"/>
        <w:autoSpaceDN w:val="0"/>
        <w:adjustRightInd w:val="0"/>
        <w:spacing w:after="0" w:line="240" w:lineRule="auto"/>
        <w:rPr>
          <w:rFonts w:cstheme="minorHAnsi"/>
          <w:color w:val="000000"/>
        </w:rPr>
      </w:pPr>
    </w:p>
    <w:p w14:paraId="72C1EE5A" w14:textId="77EA227A" w:rsidR="001F231A" w:rsidRPr="004C6E07" w:rsidRDefault="001F231A" w:rsidP="002C5191">
      <w:pPr>
        <w:autoSpaceDE w:val="0"/>
        <w:autoSpaceDN w:val="0"/>
        <w:adjustRightInd w:val="0"/>
        <w:spacing w:after="0" w:line="240" w:lineRule="auto"/>
        <w:rPr>
          <w:rFonts w:cstheme="minorHAnsi"/>
          <w:color w:val="000000"/>
        </w:rPr>
      </w:pPr>
    </w:p>
    <w:p w14:paraId="39CEA322" w14:textId="2B14AACE" w:rsidR="001F231A" w:rsidRPr="004C6E07" w:rsidRDefault="001F231A" w:rsidP="002C5191">
      <w:pPr>
        <w:autoSpaceDE w:val="0"/>
        <w:autoSpaceDN w:val="0"/>
        <w:adjustRightInd w:val="0"/>
        <w:spacing w:after="0" w:line="240" w:lineRule="auto"/>
        <w:rPr>
          <w:rFonts w:cstheme="minorHAnsi"/>
          <w:color w:val="000000"/>
        </w:rPr>
      </w:pPr>
    </w:p>
    <w:p w14:paraId="2A422127" w14:textId="42BF617F" w:rsidR="001F231A" w:rsidRPr="004C6E07" w:rsidRDefault="001F231A" w:rsidP="002C5191">
      <w:pPr>
        <w:autoSpaceDE w:val="0"/>
        <w:autoSpaceDN w:val="0"/>
        <w:adjustRightInd w:val="0"/>
        <w:spacing w:after="0" w:line="240" w:lineRule="auto"/>
        <w:rPr>
          <w:rFonts w:cstheme="minorHAnsi"/>
          <w:color w:val="000000"/>
        </w:rPr>
      </w:pPr>
    </w:p>
    <w:p w14:paraId="561C9671" w14:textId="6459B3F3" w:rsidR="001F231A" w:rsidRPr="004C6E07" w:rsidRDefault="001F231A" w:rsidP="002C5191">
      <w:pPr>
        <w:autoSpaceDE w:val="0"/>
        <w:autoSpaceDN w:val="0"/>
        <w:adjustRightInd w:val="0"/>
        <w:spacing w:after="0" w:line="240" w:lineRule="auto"/>
        <w:rPr>
          <w:rFonts w:cstheme="minorHAnsi"/>
          <w:color w:val="000000"/>
        </w:rPr>
      </w:pPr>
    </w:p>
    <w:p w14:paraId="02E5FEBC" w14:textId="4C6A2DF0" w:rsidR="001F231A" w:rsidRPr="004C6E07" w:rsidRDefault="001F231A" w:rsidP="002C5191">
      <w:pPr>
        <w:autoSpaceDE w:val="0"/>
        <w:autoSpaceDN w:val="0"/>
        <w:adjustRightInd w:val="0"/>
        <w:spacing w:after="0" w:line="240" w:lineRule="auto"/>
        <w:rPr>
          <w:rFonts w:cstheme="minorHAnsi"/>
          <w:color w:val="000000"/>
        </w:rPr>
      </w:pPr>
    </w:p>
    <w:p w14:paraId="20714082" w14:textId="33C4906C" w:rsidR="001F231A" w:rsidRPr="004C6E07" w:rsidRDefault="001F231A" w:rsidP="002C5191">
      <w:pPr>
        <w:autoSpaceDE w:val="0"/>
        <w:autoSpaceDN w:val="0"/>
        <w:adjustRightInd w:val="0"/>
        <w:spacing w:after="0" w:line="240" w:lineRule="auto"/>
        <w:rPr>
          <w:rFonts w:cstheme="minorHAnsi"/>
          <w:color w:val="000000"/>
        </w:rPr>
      </w:pPr>
    </w:p>
    <w:p w14:paraId="16E546DE" w14:textId="74B50C2D" w:rsidR="001F231A" w:rsidRPr="004C6E07" w:rsidRDefault="001F231A" w:rsidP="002C5191">
      <w:pPr>
        <w:autoSpaceDE w:val="0"/>
        <w:autoSpaceDN w:val="0"/>
        <w:adjustRightInd w:val="0"/>
        <w:spacing w:after="0" w:line="240" w:lineRule="auto"/>
        <w:rPr>
          <w:rFonts w:cstheme="minorHAnsi"/>
          <w:color w:val="000000"/>
        </w:rPr>
      </w:pPr>
    </w:p>
    <w:p w14:paraId="4A01005C" w14:textId="2377AFDA" w:rsidR="001F231A" w:rsidRPr="004C6E07" w:rsidRDefault="001F231A" w:rsidP="002C5191">
      <w:pPr>
        <w:autoSpaceDE w:val="0"/>
        <w:autoSpaceDN w:val="0"/>
        <w:adjustRightInd w:val="0"/>
        <w:spacing w:after="0" w:line="240" w:lineRule="auto"/>
        <w:rPr>
          <w:rFonts w:cstheme="minorHAnsi"/>
          <w:color w:val="000000"/>
        </w:rPr>
      </w:pPr>
    </w:p>
    <w:p w14:paraId="41A1FD49" w14:textId="7E7EB11B" w:rsidR="001F231A" w:rsidRPr="004C6E07" w:rsidRDefault="001F231A" w:rsidP="002C5191">
      <w:pPr>
        <w:autoSpaceDE w:val="0"/>
        <w:autoSpaceDN w:val="0"/>
        <w:adjustRightInd w:val="0"/>
        <w:spacing w:after="0" w:line="240" w:lineRule="auto"/>
        <w:rPr>
          <w:rFonts w:cstheme="minorHAnsi"/>
          <w:color w:val="000000"/>
        </w:rPr>
      </w:pPr>
    </w:p>
    <w:p w14:paraId="5D5D65F9" w14:textId="77777777" w:rsidR="001F231A" w:rsidRPr="004C6E07" w:rsidRDefault="001F231A" w:rsidP="002C5191">
      <w:pPr>
        <w:autoSpaceDE w:val="0"/>
        <w:autoSpaceDN w:val="0"/>
        <w:adjustRightInd w:val="0"/>
        <w:spacing w:after="0" w:line="240" w:lineRule="auto"/>
        <w:rPr>
          <w:rFonts w:cstheme="minorHAnsi"/>
          <w:color w:val="000000"/>
        </w:rPr>
      </w:pPr>
    </w:p>
    <w:p w14:paraId="5CCC25DF" w14:textId="791F05D0" w:rsidR="004C6E07" w:rsidRPr="004C6E07" w:rsidRDefault="004C6E07" w:rsidP="00CF1504">
      <w:pPr>
        <w:autoSpaceDE w:val="0"/>
        <w:autoSpaceDN w:val="0"/>
        <w:adjustRightInd w:val="0"/>
        <w:spacing w:after="0" w:line="240" w:lineRule="auto"/>
        <w:jc w:val="center"/>
        <w:rPr>
          <w:rFonts w:cstheme="minorHAnsi"/>
          <w:b/>
          <w:bCs/>
          <w:color w:val="000000"/>
        </w:rPr>
      </w:pPr>
      <w:r w:rsidRPr="004C6E07">
        <w:rPr>
          <w:rFonts w:cstheme="minorHAnsi"/>
          <w:b/>
          <w:bCs/>
          <w:color w:val="000000"/>
        </w:rPr>
        <w:t>Fig 1.2 – Implemented indexes for ECO Bike Hub.</w:t>
      </w:r>
    </w:p>
    <w:p w14:paraId="1A3863D0" w14:textId="77777777" w:rsidR="004C6E07" w:rsidRPr="004C6E07" w:rsidRDefault="004C6E07" w:rsidP="004C6E07">
      <w:pPr>
        <w:autoSpaceDE w:val="0"/>
        <w:autoSpaceDN w:val="0"/>
        <w:adjustRightInd w:val="0"/>
        <w:spacing w:after="0" w:line="240" w:lineRule="auto"/>
        <w:rPr>
          <w:rFonts w:cstheme="minorHAnsi"/>
          <w:color w:val="000000"/>
        </w:rPr>
      </w:pPr>
    </w:p>
    <w:p w14:paraId="07216435" w14:textId="1F8A5DC5" w:rsidR="004C6E07" w:rsidRPr="004C6E07" w:rsidRDefault="00CF1504" w:rsidP="00CA581F">
      <w:pPr>
        <w:pStyle w:val="Heading2"/>
        <w:jc w:val="both"/>
      </w:pPr>
      <w:bookmarkStart w:id="9" w:name="_Toc93057781"/>
      <w:r>
        <w:t>2.2 Transactions</w:t>
      </w:r>
      <w:bookmarkEnd w:id="9"/>
    </w:p>
    <w:p w14:paraId="7C941B56" w14:textId="75DC88A0" w:rsidR="00E6238B" w:rsidRDefault="007459C8" w:rsidP="00CA581F">
      <w:pPr>
        <w:autoSpaceDE w:val="0"/>
        <w:autoSpaceDN w:val="0"/>
        <w:adjustRightInd w:val="0"/>
        <w:spacing w:after="0" w:line="240" w:lineRule="auto"/>
        <w:jc w:val="both"/>
        <w:rPr>
          <w:rFonts w:cstheme="minorHAnsi"/>
          <w:color w:val="000000"/>
        </w:rPr>
      </w:pPr>
      <w:r>
        <w:rPr>
          <w:rFonts w:cstheme="minorHAnsi"/>
          <w:color w:val="000000"/>
        </w:rPr>
        <w:t>while indexes are utilised to speed up searches and the retrieval of data, another performance enhancing tool that are a key feature of database management</w:t>
      </w:r>
      <w:r w:rsidR="007E2E49">
        <w:rPr>
          <w:rFonts w:cstheme="minorHAnsi"/>
          <w:color w:val="000000"/>
        </w:rPr>
        <w:t xml:space="preserve"> are</w:t>
      </w:r>
      <w:r>
        <w:rPr>
          <w:rFonts w:cstheme="minorHAnsi"/>
          <w:color w:val="000000"/>
        </w:rPr>
        <w:t xml:space="preserve"> transactions.</w:t>
      </w:r>
      <w:r w:rsidR="007E2E49">
        <w:rPr>
          <w:rFonts w:cstheme="minorHAnsi"/>
          <w:color w:val="000000"/>
        </w:rPr>
        <w:t xml:space="preserve"> </w:t>
      </w:r>
      <w:r w:rsidR="006420EE">
        <w:rPr>
          <w:rFonts w:cstheme="minorHAnsi"/>
          <w:color w:val="000000"/>
        </w:rPr>
        <w:t xml:space="preserve">Transactions improve the durability and consistency of data by executing code that provides certain criteria for the database to </w:t>
      </w:r>
      <w:r w:rsidR="002F3529">
        <w:rPr>
          <w:rFonts w:cstheme="minorHAnsi"/>
          <w:color w:val="000000"/>
        </w:rPr>
        <w:t xml:space="preserve">adhere to. If the criteria is not met, then the transaction will use a rollback to catch errors and disregard any modified data that has occurred. </w:t>
      </w:r>
      <w:r w:rsidR="0047484D">
        <w:rPr>
          <w:rFonts w:cstheme="minorHAnsi"/>
          <w:color w:val="000000"/>
        </w:rPr>
        <w:t>Th</w:t>
      </w:r>
      <w:r w:rsidR="007F0FBC">
        <w:rPr>
          <w:rFonts w:cstheme="minorHAnsi"/>
          <w:color w:val="000000"/>
        </w:rPr>
        <w:t>e</w:t>
      </w:r>
      <w:r w:rsidR="006614F7">
        <w:rPr>
          <w:rFonts w:cstheme="minorHAnsi"/>
          <w:color w:val="000000"/>
        </w:rPr>
        <w:t xml:space="preserve"> advantages </w:t>
      </w:r>
      <w:r w:rsidR="007F0FBC">
        <w:rPr>
          <w:rFonts w:cstheme="minorHAnsi"/>
          <w:color w:val="000000"/>
        </w:rPr>
        <w:t>of</w:t>
      </w:r>
      <w:r w:rsidR="006614F7">
        <w:rPr>
          <w:rFonts w:cstheme="minorHAnsi"/>
          <w:color w:val="000000"/>
        </w:rPr>
        <w:t xml:space="preserve"> employing</w:t>
      </w:r>
      <w:r w:rsidR="007F0FBC">
        <w:rPr>
          <w:rFonts w:cstheme="minorHAnsi"/>
          <w:color w:val="000000"/>
        </w:rPr>
        <w:t xml:space="preserve"> transactions </w:t>
      </w:r>
      <w:r w:rsidR="006614F7">
        <w:rPr>
          <w:rFonts w:cstheme="minorHAnsi"/>
          <w:color w:val="000000"/>
        </w:rPr>
        <w:t>are that they are versatile and can be used for several operations, such as financial processes</w:t>
      </w:r>
      <w:r w:rsidR="00E6238B">
        <w:rPr>
          <w:rFonts w:cstheme="minorHAnsi"/>
          <w:color w:val="000000"/>
        </w:rPr>
        <w:t>, batch insertions and data manipulation over various servers</w:t>
      </w:r>
      <w:r w:rsidR="006A5362">
        <w:rPr>
          <w:rFonts w:cstheme="minorHAnsi"/>
          <w:color w:val="000000"/>
        </w:rPr>
        <w:t xml:space="preserve"> </w:t>
      </w:r>
      <w:sdt>
        <w:sdtPr>
          <w:rPr>
            <w:rFonts w:cstheme="minorHAnsi"/>
            <w:color w:val="000000"/>
          </w:rPr>
          <w:id w:val="710998373"/>
          <w:citation/>
        </w:sdtPr>
        <w:sdtContent>
          <w:r w:rsidR="006A5362">
            <w:rPr>
              <w:rFonts w:cstheme="minorHAnsi"/>
              <w:color w:val="000000"/>
            </w:rPr>
            <w:fldChar w:fldCharType="begin"/>
          </w:r>
          <w:r w:rsidR="006A5362">
            <w:rPr>
              <w:rFonts w:cstheme="minorHAnsi"/>
              <w:color w:val="000000"/>
            </w:rPr>
            <w:instrText xml:space="preserve"> CITATION Fri18 \l 2057 </w:instrText>
          </w:r>
          <w:r w:rsidR="006A5362">
            <w:rPr>
              <w:rFonts w:cstheme="minorHAnsi"/>
              <w:color w:val="000000"/>
            </w:rPr>
            <w:fldChar w:fldCharType="separate"/>
          </w:r>
          <w:r w:rsidR="00757D9D" w:rsidRPr="00757D9D">
            <w:rPr>
              <w:rFonts w:cstheme="minorHAnsi"/>
              <w:noProof/>
              <w:color w:val="000000"/>
            </w:rPr>
            <w:t>[10]</w:t>
          </w:r>
          <w:r w:rsidR="006A5362">
            <w:rPr>
              <w:rFonts w:cstheme="minorHAnsi"/>
              <w:color w:val="000000"/>
            </w:rPr>
            <w:fldChar w:fldCharType="end"/>
          </w:r>
        </w:sdtContent>
      </w:sdt>
      <w:r w:rsidR="006A5362">
        <w:rPr>
          <w:rFonts w:cstheme="minorHAnsi"/>
          <w:color w:val="000000"/>
        </w:rPr>
        <w:t xml:space="preserve"> </w:t>
      </w:r>
      <w:sdt>
        <w:sdtPr>
          <w:rPr>
            <w:rFonts w:cstheme="minorHAnsi"/>
            <w:color w:val="000000"/>
          </w:rPr>
          <w:id w:val="98842510"/>
          <w:citation/>
        </w:sdtPr>
        <w:sdtContent>
          <w:r w:rsidR="006A5362">
            <w:rPr>
              <w:rFonts w:cstheme="minorHAnsi"/>
              <w:color w:val="000000"/>
            </w:rPr>
            <w:fldChar w:fldCharType="begin"/>
          </w:r>
          <w:r w:rsidR="006A5362">
            <w:rPr>
              <w:rFonts w:cstheme="minorHAnsi"/>
              <w:color w:val="000000"/>
            </w:rPr>
            <w:instrText xml:space="preserve"> CITATION Pel02 \l 2057 </w:instrText>
          </w:r>
          <w:r w:rsidR="006A5362">
            <w:rPr>
              <w:rFonts w:cstheme="minorHAnsi"/>
              <w:color w:val="000000"/>
            </w:rPr>
            <w:fldChar w:fldCharType="separate"/>
          </w:r>
          <w:r w:rsidR="00757D9D" w:rsidRPr="00757D9D">
            <w:rPr>
              <w:rFonts w:cstheme="minorHAnsi"/>
              <w:noProof/>
              <w:color w:val="000000"/>
            </w:rPr>
            <w:t>[8]</w:t>
          </w:r>
          <w:r w:rsidR="006A5362">
            <w:rPr>
              <w:rFonts w:cstheme="minorHAnsi"/>
              <w:color w:val="000000"/>
            </w:rPr>
            <w:fldChar w:fldCharType="end"/>
          </w:r>
        </w:sdtContent>
      </w:sdt>
      <w:r w:rsidR="00E6238B">
        <w:rPr>
          <w:rFonts w:cstheme="minorHAnsi"/>
          <w:color w:val="000000"/>
        </w:rPr>
        <w:t xml:space="preserve">. </w:t>
      </w:r>
    </w:p>
    <w:p w14:paraId="5F7EBEEC" w14:textId="00E5D39A" w:rsidR="004C6E07" w:rsidRDefault="00E6238B" w:rsidP="00CA581F">
      <w:pPr>
        <w:autoSpaceDE w:val="0"/>
        <w:autoSpaceDN w:val="0"/>
        <w:adjustRightInd w:val="0"/>
        <w:spacing w:after="0" w:line="240" w:lineRule="auto"/>
        <w:jc w:val="both"/>
        <w:rPr>
          <w:rFonts w:cstheme="minorHAnsi"/>
          <w:color w:val="000000"/>
        </w:rPr>
      </w:pPr>
      <w:r>
        <w:rPr>
          <w:rFonts w:cstheme="minorHAnsi"/>
          <w:color w:val="000000"/>
        </w:rPr>
        <w:t xml:space="preserve">    The</w:t>
      </w:r>
      <w:r w:rsidR="003373CA">
        <w:rPr>
          <w:rFonts w:cstheme="minorHAnsi"/>
          <w:color w:val="000000"/>
        </w:rPr>
        <w:t xml:space="preserve"> three</w:t>
      </w:r>
      <w:r w:rsidR="008D4124">
        <w:rPr>
          <w:rFonts w:cstheme="minorHAnsi"/>
          <w:color w:val="000000"/>
        </w:rPr>
        <w:t xml:space="preserve"> database</w:t>
      </w:r>
      <w:r>
        <w:rPr>
          <w:rFonts w:cstheme="minorHAnsi"/>
          <w:color w:val="000000"/>
        </w:rPr>
        <w:t xml:space="preserve"> transactions that were </w:t>
      </w:r>
      <w:r w:rsidR="008D4124">
        <w:rPr>
          <w:rFonts w:cstheme="minorHAnsi"/>
          <w:color w:val="000000"/>
        </w:rPr>
        <w:t>developed for ECO Bikes Hub (fig 1.3</w:t>
      </w:r>
      <w:r w:rsidR="00C67ADA">
        <w:rPr>
          <w:rFonts w:cstheme="minorHAnsi"/>
          <w:color w:val="000000"/>
        </w:rPr>
        <w:t xml:space="preserve"> – 1.8</w:t>
      </w:r>
      <w:r w:rsidR="008D4124">
        <w:rPr>
          <w:rFonts w:cstheme="minorHAnsi"/>
          <w:color w:val="000000"/>
        </w:rPr>
        <w:t>) were</w:t>
      </w:r>
      <w:r w:rsidR="00960CD1">
        <w:rPr>
          <w:rFonts w:cstheme="minorHAnsi"/>
          <w:color w:val="000000"/>
        </w:rPr>
        <w:t xml:space="preserve"> considered </w:t>
      </w:r>
      <w:r w:rsidR="008D4124">
        <w:rPr>
          <w:rFonts w:cstheme="minorHAnsi"/>
          <w:color w:val="000000"/>
        </w:rPr>
        <w:t xml:space="preserve">a necessity </w:t>
      </w:r>
      <w:r w:rsidR="00960CD1">
        <w:rPr>
          <w:rFonts w:cstheme="minorHAnsi"/>
          <w:color w:val="000000"/>
        </w:rPr>
        <w:t xml:space="preserve">to improve the integrity as well as speed of the database and </w:t>
      </w:r>
      <w:r w:rsidR="00445894">
        <w:rPr>
          <w:rFonts w:cstheme="minorHAnsi"/>
          <w:color w:val="000000"/>
        </w:rPr>
        <w:t>enhance the useability of the framework to access the information</w:t>
      </w:r>
      <w:r w:rsidR="00C910B7">
        <w:rPr>
          <w:rFonts w:cstheme="minorHAnsi"/>
          <w:color w:val="000000"/>
        </w:rPr>
        <w:t>:</w:t>
      </w:r>
    </w:p>
    <w:p w14:paraId="4E5E0E94" w14:textId="5F0B8600" w:rsidR="00D3774A" w:rsidRDefault="00D3774A" w:rsidP="00CA581F">
      <w:pPr>
        <w:autoSpaceDE w:val="0"/>
        <w:autoSpaceDN w:val="0"/>
        <w:adjustRightInd w:val="0"/>
        <w:spacing w:after="0" w:line="240" w:lineRule="auto"/>
        <w:jc w:val="both"/>
        <w:rPr>
          <w:rFonts w:cstheme="minorHAnsi"/>
          <w:color w:val="000000"/>
        </w:rPr>
      </w:pPr>
    </w:p>
    <w:p w14:paraId="5462EBDC" w14:textId="12F0A904" w:rsidR="003939F8" w:rsidRDefault="00C910B7" w:rsidP="00CA581F">
      <w:pPr>
        <w:pStyle w:val="ListParagraph"/>
        <w:numPr>
          <w:ilvl w:val="0"/>
          <w:numId w:val="9"/>
        </w:numPr>
        <w:autoSpaceDE w:val="0"/>
        <w:autoSpaceDN w:val="0"/>
        <w:adjustRightInd w:val="0"/>
        <w:spacing w:after="0" w:line="240" w:lineRule="auto"/>
        <w:jc w:val="both"/>
        <w:rPr>
          <w:rFonts w:cstheme="minorHAnsi"/>
          <w:i/>
          <w:iCs/>
          <w:color w:val="000000"/>
        </w:rPr>
      </w:pPr>
      <w:r w:rsidRPr="00C910B7">
        <w:rPr>
          <w:rFonts w:cstheme="minorHAnsi"/>
          <w:i/>
          <w:iCs/>
          <w:color w:val="000000"/>
        </w:rPr>
        <w:t>Bike hire availability</w:t>
      </w:r>
    </w:p>
    <w:p w14:paraId="3590BAD9" w14:textId="7359DF8E" w:rsidR="00C910B7" w:rsidRPr="00C910B7" w:rsidRDefault="007819F2" w:rsidP="00CA581F">
      <w:pPr>
        <w:autoSpaceDE w:val="0"/>
        <w:autoSpaceDN w:val="0"/>
        <w:adjustRightInd w:val="0"/>
        <w:spacing w:after="0" w:line="240" w:lineRule="auto"/>
        <w:ind w:left="720"/>
        <w:jc w:val="both"/>
        <w:rPr>
          <w:rFonts w:cstheme="minorHAnsi"/>
          <w:color w:val="000000"/>
        </w:rPr>
      </w:pPr>
      <w:r>
        <w:rPr>
          <w:rFonts w:cstheme="minorHAnsi"/>
          <w:color w:val="000000"/>
        </w:rPr>
        <w:t xml:space="preserve">To regulate consistency </w:t>
      </w:r>
      <w:r w:rsidR="00B43CD6">
        <w:rPr>
          <w:rFonts w:cstheme="minorHAnsi"/>
          <w:color w:val="000000"/>
        </w:rPr>
        <w:t xml:space="preserve">within the bike hire service, a transaction was created to </w:t>
      </w:r>
      <w:r w:rsidR="000649EB">
        <w:rPr>
          <w:rFonts w:cstheme="minorHAnsi"/>
          <w:color w:val="000000"/>
        </w:rPr>
        <w:t>ensure</w:t>
      </w:r>
      <w:r w:rsidR="00E80D46">
        <w:rPr>
          <w:rFonts w:cstheme="minorHAnsi"/>
          <w:color w:val="000000"/>
        </w:rPr>
        <w:t xml:space="preserve"> the opportunity </w:t>
      </w:r>
      <w:r w:rsidR="004430CC">
        <w:rPr>
          <w:rFonts w:cstheme="minorHAnsi"/>
          <w:color w:val="000000"/>
        </w:rPr>
        <w:t>to double-book</w:t>
      </w:r>
      <w:r w:rsidR="00E80D46">
        <w:rPr>
          <w:rFonts w:cstheme="minorHAnsi"/>
          <w:color w:val="000000"/>
        </w:rPr>
        <w:t xml:space="preserve"> was</w:t>
      </w:r>
      <w:r w:rsidR="004430CC">
        <w:rPr>
          <w:rFonts w:cstheme="minorHAnsi"/>
          <w:color w:val="000000"/>
        </w:rPr>
        <w:t xml:space="preserve"> made</w:t>
      </w:r>
      <w:r w:rsidR="00E80D46">
        <w:rPr>
          <w:rFonts w:cstheme="minorHAnsi"/>
          <w:color w:val="000000"/>
        </w:rPr>
        <w:t xml:space="preserve"> difficult</w:t>
      </w:r>
      <w:r w:rsidR="00C67ADA">
        <w:rPr>
          <w:rFonts w:cstheme="minorHAnsi"/>
          <w:color w:val="000000"/>
        </w:rPr>
        <w:t xml:space="preserve"> (fig 1.3)</w:t>
      </w:r>
      <w:r w:rsidR="00E80D46">
        <w:rPr>
          <w:rFonts w:cstheme="minorHAnsi"/>
          <w:color w:val="000000"/>
        </w:rPr>
        <w:t>.</w:t>
      </w:r>
      <w:r w:rsidR="004430CC">
        <w:rPr>
          <w:rFonts w:cstheme="minorHAnsi"/>
          <w:color w:val="000000"/>
        </w:rPr>
        <w:t xml:space="preserve"> This was achieved by declaring a variable (teshhDATE) </w:t>
      </w:r>
      <w:r w:rsidR="00553E96">
        <w:rPr>
          <w:rFonts w:cstheme="minorHAnsi"/>
          <w:color w:val="000000"/>
        </w:rPr>
        <w:t xml:space="preserve">and inserting the date and time from the HireStart column. An IF statement was then used to search through the database to check customers that had hired the bike </w:t>
      </w:r>
      <w:r w:rsidR="00C67ADA">
        <w:rPr>
          <w:rFonts w:cstheme="minorHAnsi"/>
          <w:color w:val="000000"/>
        </w:rPr>
        <w:t xml:space="preserve">prior to the new customer (CU00028). Therefore, if the bike was already hired the transaction would rollback and give the RAISERROR message (fig 1.4), if the bike was free the transaction would allow it. </w:t>
      </w:r>
    </w:p>
    <w:p w14:paraId="0CB536E9" w14:textId="77777777" w:rsidR="00C910B7" w:rsidRPr="00C910B7" w:rsidRDefault="00C910B7" w:rsidP="00C910B7">
      <w:pPr>
        <w:pStyle w:val="ListParagraph"/>
        <w:autoSpaceDE w:val="0"/>
        <w:autoSpaceDN w:val="0"/>
        <w:adjustRightInd w:val="0"/>
        <w:spacing w:after="0" w:line="240" w:lineRule="auto"/>
        <w:rPr>
          <w:rFonts w:cstheme="minorHAnsi"/>
          <w:color w:val="000000"/>
        </w:rPr>
      </w:pPr>
    </w:p>
    <w:p w14:paraId="695713F8" w14:textId="27A68F0E" w:rsidR="003939F8" w:rsidRDefault="00C910B7" w:rsidP="002C5191">
      <w:pPr>
        <w:autoSpaceDE w:val="0"/>
        <w:autoSpaceDN w:val="0"/>
        <w:adjustRightInd w:val="0"/>
        <w:spacing w:after="0" w:line="240" w:lineRule="auto"/>
        <w:rPr>
          <w:rFonts w:cstheme="minorHAnsi"/>
          <w:color w:val="000000"/>
        </w:rPr>
      </w:pPr>
      <w:r>
        <w:rPr>
          <w:rFonts w:cstheme="minorHAnsi"/>
          <w:noProof/>
          <w:color w:val="000000"/>
        </w:rPr>
        <w:lastRenderedPageBreak/>
        <w:drawing>
          <wp:inline distT="0" distB="0" distL="0" distR="0" wp14:anchorId="7108389B" wp14:editId="13BD83E9">
            <wp:extent cx="5731510" cy="2277745"/>
            <wp:effectExtent l="0" t="0" r="2540" b="8255"/>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2277745"/>
                    </a:xfrm>
                    <a:prstGeom prst="rect">
                      <a:avLst/>
                    </a:prstGeom>
                  </pic:spPr>
                </pic:pic>
              </a:graphicData>
            </a:graphic>
          </wp:inline>
        </w:drawing>
      </w:r>
    </w:p>
    <w:p w14:paraId="19CFE3D6" w14:textId="3F5D32F6" w:rsidR="003939F8" w:rsidRPr="00EB0EEF" w:rsidRDefault="00EB0EEF" w:rsidP="00EB0EEF">
      <w:pPr>
        <w:autoSpaceDE w:val="0"/>
        <w:autoSpaceDN w:val="0"/>
        <w:adjustRightInd w:val="0"/>
        <w:spacing w:after="0" w:line="240" w:lineRule="auto"/>
        <w:jc w:val="center"/>
        <w:rPr>
          <w:rFonts w:cstheme="minorHAnsi"/>
          <w:b/>
          <w:bCs/>
          <w:color w:val="000000"/>
        </w:rPr>
      </w:pPr>
      <w:r w:rsidRPr="00EB0EEF">
        <w:rPr>
          <w:rFonts w:cstheme="minorHAnsi"/>
          <w:b/>
          <w:bCs/>
          <w:color w:val="000000"/>
        </w:rPr>
        <w:t xml:space="preserve">Fig 1.3 – Bike hire availability transaction. </w:t>
      </w:r>
    </w:p>
    <w:p w14:paraId="3CFF2FA7" w14:textId="46B44DC0" w:rsidR="003939F8" w:rsidRDefault="003939F8" w:rsidP="00EB0EEF">
      <w:pPr>
        <w:autoSpaceDE w:val="0"/>
        <w:autoSpaceDN w:val="0"/>
        <w:adjustRightInd w:val="0"/>
        <w:spacing w:after="0" w:line="240" w:lineRule="auto"/>
        <w:jc w:val="center"/>
        <w:rPr>
          <w:rFonts w:cstheme="minorHAnsi"/>
          <w:color w:val="000000"/>
        </w:rPr>
      </w:pPr>
    </w:p>
    <w:p w14:paraId="70AAA57C" w14:textId="3BCAD8D0" w:rsidR="003939F8" w:rsidRDefault="00EB0EEF" w:rsidP="002C5191">
      <w:pPr>
        <w:autoSpaceDE w:val="0"/>
        <w:autoSpaceDN w:val="0"/>
        <w:adjustRightInd w:val="0"/>
        <w:spacing w:after="0" w:line="240" w:lineRule="auto"/>
        <w:rPr>
          <w:rFonts w:cstheme="minorHAnsi"/>
          <w:color w:val="000000"/>
        </w:rPr>
      </w:pPr>
      <w:r>
        <w:rPr>
          <w:rFonts w:cstheme="minorHAnsi"/>
          <w:noProof/>
          <w:color w:val="000000"/>
        </w:rPr>
        <w:drawing>
          <wp:anchor distT="0" distB="0" distL="114300" distR="114300" simplePos="0" relativeHeight="251670528" behindDoc="1" locked="0" layoutInCell="1" allowOverlap="1" wp14:anchorId="0561A944" wp14:editId="7D0F5643">
            <wp:simplePos x="0" y="0"/>
            <wp:positionH relativeFrom="margin">
              <wp:align>center</wp:align>
            </wp:positionH>
            <wp:positionV relativeFrom="paragraph">
              <wp:posOffset>12053</wp:posOffset>
            </wp:positionV>
            <wp:extent cx="4114800" cy="1419225"/>
            <wp:effectExtent l="0" t="0" r="0" b="9525"/>
            <wp:wrapNone/>
            <wp:docPr id="9" name="Picture 9"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email&#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114800" cy="1419225"/>
                    </a:xfrm>
                    <a:prstGeom prst="rect">
                      <a:avLst/>
                    </a:prstGeom>
                  </pic:spPr>
                </pic:pic>
              </a:graphicData>
            </a:graphic>
          </wp:anchor>
        </w:drawing>
      </w:r>
    </w:p>
    <w:p w14:paraId="3029F1A4" w14:textId="2F8E648A" w:rsidR="003939F8" w:rsidRDefault="003939F8" w:rsidP="002C5191">
      <w:pPr>
        <w:autoSpaceDE w:val="0"/>
        <w:autoSpaceDN w:val="0"/>
        <w:adjustRightInd w:val="0"/>
        <w:spacing w:after="0" w:line="240" w:lineRule="auto"/>
        <w:rPr>
          <w:rFonts w:cstheme="minorHAnsi"/>
          <w:color w:val="000000"/>
        </w:rPr>
      </w:pPr>
    </w:p>
    <w:p w14:paraId="18B6BAF9" w14:textId="75E9B5C1" w:rsidR="003939F8" w:rsidRDefault="003939F8" w:rsidP="002C5191">
      <w:pPr>
        <w:autoSpaceDE w:val="0"/>
        <w:autoSpaceDN w:val="0"/>
        <w:adjustRightInd w:val="0"/>
        <w:spacing w:after="0" w:line="240" w:lineRule="auto"/>
        <w:rPr>
          <w:rFonts w:cstheme="minorHAnsi"/>
          <w:color w:val="000000"/>
        </w:rPr>
      </w:pPr>
    </w:p>
    <w:p w14:paraId="00C53EE7" w14:textId="4E2DCBFD" w:rsidR="003939F8" w:rsidRDefault="003939F8" w:rsidP="002C5191">
      <w:pPr>
        <w:autoSpaceDE w:val="0"/>
        <w:autoSpaceDN w:val="0"/>
        <w:adjustRightInd w:val="0"/>
        <w:spacing w:after="0" w:line="240" w:lineRule="auto"/>
        <w:rPr>
          <w:rFonts w:cstheme="minorHAnsi"/>
          <w:color w:val="000000"/>
        </w:rPr>
      </w:pPr>
    </w:p>
    <w:p w14:paraId="7A978AA6" w14:textId="4A3E0545" w:rsidR="003939F8" w:rsidRDefault="003939F8" w:rsidP="002C5191">
      <w:pPr>
        <w:autoSpaceDE w:val="0"/>
        <w:autoSpaceDN w:val="0"/>
        <w:adjustRightInd w:val="0"/>
        <w:spacing w:after="0" w:line="240" w:lineRule="auto"/>
        <w:rPr>
          <w:rFonts w:cstheme="minorHAnsi"/>
          <w:color w:val="000000"/>
        </w:rPr>
      </w:pPr>
    </w:p>
    <w:p w14:paraId="485D0221" w14:textId="24E9BB37" w:rsidR="00EB0EEF" w:rsidRDefault="00EB0EEF" w:rsidP="002C5191">
      <w:pPr>
        <w:autoSpaceDE w:val="0"/>
        <w:autoSpaceDN w:val="0"/>
        <w:adjustRightInd w:val="0"/>
        <w:spacing w:after="0" w:line="240" w:lineRule="auto"/>
        <w:rPr>
          <w:rFonts w:cstheme="minorHAnsi"/>
          <w:color w:val="000000"/>
        </w:rPr>
      </w:pPr>
    </w:p>
    <w:p w14:paraId="35BFE182" w14:textId="1D3AF85E" w:rsidR="00EB0EEF" w:rsidRDefault="00EB0EEF" w:rsidP="002C5191">
      <w:pPr>
        <w:autoSpaceDE w:val="0"/>
        <w:autoSpaceDN w:val="0"/>
        <w:adjustRightInd w:val="0"/>
        <w:spacing w:after="0" w:line="240" w:lineRule="auto"/>
        <w:rPr>
          <w:rFonts w:cstheme="minorHAnsi"/>
          <w:color w:val="000000"/>
        </w:rPr>
      </w:pPr>
    </w:p>
    <w:p w14:paraId="1055B053" w14:textId="506D38BB" w:rsidR="003939F8" w:rsidRPr="00EB0EEF" w:rsidRDefault="00EB0EEF" w:rsidP="00DA73A7">
      <w:pPr>
        <w:autoSpaceDE w:val="0"/>
        <w:autoSpaceDN w:val="0"/>
        <w:adjustRightInd w:val="0"/>
        <w:spacing w:after="0" w:line="240" w:lineRule="auto"/>
        <w:jc w:val="center"/>
        <w:rPr>
          <w:rFonts w:cstheme="minorHAnsi"/>
          <w:b/>
          <w:bCs/>
          <w:color w:val="000000"/>
        </w:rPr>
      </w:pPr>
      <w:r w:rsidRPr="00EB0EEF">
        <w:rPr>
          <w:rFonts w:cstheme="minorHAnsi"/>
          <w:b/>
          <w:bCs/>
          <w:color w:val="000000"/>
        </w:rPr>
        <w:t>Fig 1.4 – Bike hire Transaction rollback</w:t>
      </w:r>
    </w:p>
    <w:p w14:paraId="138206BE" w14:textId="7E4964C3" w:rsidR="003939F8" w:rsidRDefault="003939F8" w:rsidP="002C5191">
      <w:pPr>
        <w:autoSpaceDE w:val="0"/>
        <w:autoSpaceDN w:val="0"/>
        <w:adjustRightInd w:val="0"/>
        <w:spacing w:after="0" w:line="240" w:lineRule="auto"/>
        <w:rPr>
          <w:rFonts w:cstheme="minorHAnsi"/>
          <w:color w:val="000000"/>
        </w:rPr>
      </w:pPr>
    </w:p>
    <w:p w14:paraId="60AB8074" w14:textId="2E6BC679" w:rsidR="003939F8" w:rsidRDefault="003939F8" w:rsidP="002C5191">
      <w:pPr>
        <w:autoSpaceDE w:val="0"/>
        <w:autoSpaceDN w:val="0"/>
        <w:adjustRightInd w:val="0"/>
        <w:spacing w:after="0" w:line="240" w:lineRule="auto"/>
        <w:rPr>
          <w:rFonts w:cstheme="minorHAnsi"/>
          <w:color w:val="000000"/>
        </w:rPr>
      </w:pPr>
    </w:p>
    <w:p w14:paraId="77A9CBBF" w14:textId="635414CC" w:rsidR="003939F8" w:rsidRDefault="00A001C8" w:rsidP="00CA581F">
      <w:pPr>
        <w:pStyle w:val="ListParagraph"/>
        <w:numPr>
          <w:ilvl w:val="0"/>
          <w:numId w:val="9"/>
        </w:numPr>
        <w:autoSpaceDE w:val="0"/>
        <w:autoSpaceDN w:val="0"/>
        <w:adjustRightInd w:val="0"/>
        <w:spacing w:after="0" w:line="240" w:lineRule="auto"/>
        <w:jc w:val="both"/>
        <w:rPr>
          <w:rFonts w:cstheme="minorHAnsi"/>
          <w:i/>
          <w:iCs/>
          <w:color w:val="000000"/>
        </w:rPr>
      </w:pPr>
      <w:r w:rsidRPr="00A001C8">
        <w:rPr>
          <w:rFonts w:cstheme="minorHAnsi"/>
          <w:i/>
          <w:iCs/>
          <w:color w:val="000000"/>
        </w:rPr>
        <w:t xml:space="preserve">Limit customer trades </w:t>
      </w:r>
    </w:p>
    <w:p w14:paraId="4E06742A" w14:textId="6DB72ECB" w:rsidR="00A001C8" w:rsidRPr="00A001C8" w:rsidRDefault="004B517B" w:rsidP="00CA581F">
      <w:pPr>
        <w:pStyle w:val="ListParagraph"/>
        <w:autoSpaceDE w:val="0"/>
        <w:autoSpaceDN w:val="0"/>
        <w:adjustRightInd w:val="0"/>
        <w:spacing w:after="0" w:line="240" w:lineRule="auto"/>
        <w:jc w:val="both"/>
        <w:rPr>
          <w:rFonts w:cstheme="minorHAnsi"/>
          <w:color w:val="000000"/>
        </w:rPr>
      </w:pPr>
      <w:r>
        <w:rPr>
          <w:rFonts w:cstheme="minorHAnsi"/>
          <w:color w:val="000000"/>
        </w:rPr>
        <w:t xml:space="preserve">A requirement that was stipulated by Eco Bike Hub was to limit the amount of trade customers a member of staff was allowed to manage. The threshold of trades per member of staff was set to twenty. </w:t>
      </w:r>
      <w:r w:rsidR="000D5932">
        <w:rPr>
          <w:rFonts w:cstheme="minorHAnsi"/>
          <w:color w:val="000000"/>
        </w:rPr>
        <w:t xml:space="preserve">Within the transaction, a </w:t>
      </w:r>
      <w:r w:rsidR="00C635B7">
        <w:rPr>
          <w:rFonts w:cstheme="minorHAnsi"/>
          <w:color w:val="000000"/>
        </w:rPr>
        <w:t>quantity</w:t>
      </w:r>
      <w:r w:rsidR="000D5932">
        <w:rPr>
          <w:rFonts w:cstheme="minorHAnsi"/>
          <w:color w:val="000000"/>
        </w:rPr>
        <w:t xml:space="preserve"> of customers had to be added to</w:t>
      </w:r>
      <w:r w:rsidR="0098765C">
        <w:rPr>
          <w:rFonts w:cstheme="minorHAnsi"/>
          <w:color w:val="000000"/>
        </w:rPr>
        <w:t xml:space="preserve"> a selected</w:t>
      </w:r>
      <w:r w:rsidR="000D5932">
        <w:rPr>
          <w:rFonts w:cstheme="minorHAnsi"/>
          <w:color w:val="000000"/>
        </w:rPr>
        <w:t xml:space="preserve"> </w:t>
      </w:r>
      <w:r w:rsidR="00D75B1F">
        <w:rPr>
          <w:rFonts w:cstheme="minorHAnsi"/>
          <w:color w:val="000000"/>
        </w:rPr>
        <w:t>member of staff to take it to the threshold.</w:t>
      </w:r>
      <w:r w:rsidR="0098765C">
        <w:rPr>
          <w:rFonts w:cstheme="minorHAnsi"/>
          <w:color w:val="000000"/>
        </w:rPr>
        <w:t xml:space="preserve"> </w:t>
      </w:r>
      <w:r w:rsidR="00B13F71">
        <w:rPr>
          <w:rFonts w:cstheme="minorHAnsi"/>
          <w:color w:val="000000"/>
        </w:rPr>
        <w:t>As the transaction illustrates</w:t>
      </w:r>
      <w:r w:rsidR="007266B8">
        <w:rPr>
          <w:rFonts w:cstheme="minorHAnsi"/>
          <w:color w:val="000000"/>
        </w:rPr>
        <w:t xml:space="preserve"> (fig 1.5)</w:t>
      </w:r>
      <w:r w:rsidR="009C2F95">
        <w:rPr>
          <w:rFonts w:cstheme="minorHAnsi"/>
          <w:color w:val="000000"/>
        </w:rPr>
        <w:t xml:space="preserve">, a variable known as </w:t>
      </w:r>
      <w:r w:rsidR="001E73B6">
        <w:rPr>
          <w:rFonts w:cstheme="minorHAnsi"/>
          <w:color w:val="000000"/>
        </w:rPr>
        <w:t>‘</w:t>
      </w:r>
      <w:r w:rsidR="009C2F95">
        <w:rPr>
          <w:rFonts w:cstheme="minorHAnsi"/>
          <w:color w:val="000000"/>
        </w:rPr>
        <w:t>TradeManagedBy</w:t>
      </w:r>
      <w:r w:rsidR="001E73B6">
        <w:rPr>
          <w:rFonts w:cstheme="minorHAnsi"/>
          <w:color w:val="000000"/>
        </w:rPr>
        <w:t>’</w:t>
      </w:r>
      <w:r w:rsidR="009C2F95">
        <w:rPr>
          <w:rFonts w:cstheme="minorHAnsi"/>
          <w:color w:val="000000"/>
        </w:rPr>
        <w:t xml:space="preserve"> was used</w:t>
      </w:r>
      <w:r w:rsidR="001E73B6">
        <w:rPr>
          <w:rFonts w:cstheme="minorHAnsi"/>
          <w:color w:val="000000"/>
        </w:rPr>
        <w:t xml:space="preserve"> to store the selected staff member. </w:t>
      </w:r>
      <w:r w:rsidR="00DE0C9E">
        <w:rPr>
          <w:rFonts w:cstheme="minorHAnsi"/>
          <w:color w:val="000000"/>
        </w:rPr>
        <w:t xml:space="preserve">Then adding a new customer would trigger the IF statement. The IF statement would check the number of customers that staff member (ES00068) has currently. </w:t>
      </w:r>
      <w:r w:rsidR="007266B8">
        <w:rPr>
          <w:rFonts w:cstheme="minorHAnsi"/>
          <w:color w:val="000000"/>
        </w:rPr>
        <w:t>I</w:t>
      </w:r>
      <w:r w:rsidR="00DE0C9E">
        <w:rPr>
          <w:rFonts w:cstheme="minorHAnsi"/>
          <w:color w:val="000000"/>
        </w:rPr>
        <w:t>f the next customer takes the total</w:t>
      </w:r>
      <w:r w:rsidR="007266B8">
        <w:rPr>
          <w:rFonts w:cstheme="minorHAnsi"/>
          <w:color w:val="000000"/>
        </w:rPr>
        <w:t xml:space="preserve"> customers</w:t>
      </w:r>
      <w:r w:rsidR="00DE0C9E">
        <w:rPr>
          <w:rFonts w:cstheme="minorHAnsi"/>
          <w:color w:val="000000"/>
        </w:rPr>
        <w:t xml:space="preserve"> over 20</w:t>
      </w:r>
      <w:r w:rsidR="007266B8">
        <w:rPr>
          <w:rFonts w:cstheme="minorHAnsi"/>
          <w:color w:val="000000"/>
        </w:rPr>
        <w:t>, the rollback will raise and error (fig 1.6), but if not, the customer will be added to the staff members list.</w:t>
      </w:r>
    </w:p>
    <w:p w14:paraId="13FCB626" w14:textId="74DE05CC" w:rsidR="00D3774A" w:rsidRDefault="00D3774A" w:rsidP="002C5191">
      <w:pPr>
        <w:autoSpaceDE w:val="0"/>
        <w:autoSpaceDN w:val="0"/>
        <w:adjustRightInd w:val="0"/>
        <w:spacing w:after="0" w:line="240" w:lineRule="auto"/>
        <w:rPr>
          <w:rFonts w:cstheme="minorHAnsi"/>
          <w:color w:val="000000"/>
        </w:rPr>
      </w:pPr>
    </w:p>
    <w:p w14:paraId="0E182B28" w14:textId="68EC257B" w:rsidR="00905E35" w:rsidRDefault="004B517B" w:rsidP="002C5191">
      <w:pPr>
        <w:autoSpaceDE w:val="0"/>
        <w:autoSpaceDN w:val="0"/>
        <w:adjustRightInd w:val="0"/>
        <w:spacing w:after="0" w:line="240" w:lineRule="auto"/>
        <w:rPr>
          <w:rFonts w:cstheme="minorHAnsi"/>
          <w:color w:val="000000"/>
        </w:rPr>
      </w:pPr>
      <w:r>
        <w:rPr>
          <w:rFonts w:cstheme="minorHAnsi"/>
          <w:noProof/>
          <w:color w:val="000000"/>
        </w:rPr>
        <w:drawing>
          <wp:inline distT="0" distB="0" distL="0" distR="0" wp14:anchorId="4666CBA8" wp14:editId="0A1FFBEB">
            <wp:extent cx="5731510" cy="1784350"/>
            <wp:effectExtent l="0" t="0" r="2540" b="6350"/>
            <wp:docPr id="14" name="Picture 1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784350"/>
                    </a:xfrm>
                    <a:prstGeom prst="rect">
                      <a:avLst/>
                    </a:prstGeom>
                  </pic:spPr>
                </pic:pic>
              </a:graphicData>
            </a:graphic>
          </wp:inline>
        </w:drawing>
      </w:r>
    </w:p>
    <w:p w14:paraId="38358648" w14:textId="10F52EA5" w:rsidR="00905E35" w:rsidRDefault="00905E35" w:rsidP="002C5191">
      <w:pPr>
        <w:autoSpaceDE w:val="0"/>
        <w:autoSpaceDN w:val="0"/>
        <w:adjustRightInd w:val="0"/>
        <w:spacing w:after="0" w:line="240" w:lineRule="auto"/>
        <w:rPr>
          <w:rFonts w:cstheme="minorHAnsi"/>
          <w:color w:val="000000"/>
        </w:rPr>
      </w:pPr>
    </w:p>
    <w:p w14:paraId="15D84AD6" w14:textId="56DE7F09" w:rsidR="00905E35" w:rsidRDefault="007266B8" w:rsidP="007266B8">
      <w:pPr>
        <w:autoSpaceDE w:val="0"/>
        <w:autoSpaceDN w:val="0"/>
        <w:adjustRightInd w:val="0"/>
        <w:spacing w:after="0" w:line="240" w:lineRule="auto"/>
        <w:jc w:val="center"/>
        <w:rPr>
          <w:rFonts w:cstheme="minorHAnsi"/>
          <w:b/>
          <w:bCs/>
          <w:color w:val="000000"/>
        </w:rPr>
      </w:pPr>
      <w:r w:rsidRPr="007266B8">
        <w:rPr>
          <w:rFonts w:cstheme="minorHAnsi"/>
          <w:b/>
          <w:bCs/>
          <w:color w:val="000000"/>
        </w:rPr>
        <w:t>Fig 1.5 – Twenty customer trades transaction.</w:t>
      </w:r>
    </w:p>
    <w:p w14:paraId="30BC4FF7" w14:textId="43548C73" w:rsidR="00FF538C" w:rsidRDefault="00FF538C" w:rsidP="007266B8">
      <w:pPr>
        <w:autoSpaceDE w:val="0"/>
        <w:autoSpaceDN w:val="0"/>
        <w:adjustRightInd w:val="0"/>
        <w:spacing w:after="0" w:line="240" w:lineRule="auto"/>
        <w:jc w:val="center"/>
        <w:rPr>
          <w:rFonts w:cstheme="minorHAnsi"/>
          <w:b/>
          <w:bCs/>
          <w:color w:val="000000"/>
        </w:rPr>
      </w:pPr>
    </w:p>
    <w:p w14:paraId="1D9CE9D4" w14:textId="77777777" w:rsidR="00FF538C" w:rsidRPr="007266B8" w:rsidRDefault="00FF538C" w:rsidP="007266B8">
      <w:pPr>
        <w:autoSpaceDE w:val="0"/>
        <w:autoSpaceDN w:val="0"/>
        <w:adjustRightInd w:val="0"/>
        <w:spacing w:after="0" w:line="240" w:lineRule="auto"/>
        <w:jc w:val="center"/>
        <w:rPr>
          <w:rFonts w:cstheme="minorHAnsi"/>
          <w:b/>
          <w:bCs/>
          <w:color w:val="000000"/>
        </w:rPr>
      </w:pPr>
    </w:p>
    <w:p w14:paraId="2CB44DE0" w14:textId="77777777" w:rsidR="00905E35" w:rsidRDefault="00905E35" w:rsidP="002C5191">
      <w:pPr>
        <w:autoSpaceDE w:val="0"/>
        <w:autoSpaceDN w:val="0"/>
        <w:adjustRightInd w:val="0"/>
        <w:spacing w:after="0" w:line="240" w:lineRule="auto"/>
        <w:rPr>
          <w:rFonts w:cstheme="minorHAnsi"/>
          <w:color w:val="000000"/>
        </w:rPr>
      </w:pPr>
    </w:p>
    <w:p w14:paraId="08C19DB5" w14:textId="05CCD64C" w:rsidR="00905E35" w:rsidRDefault="007266B8" w:rsidP="002C5191">
      <w:pPr>
        <w:autoSpaceDE w:val="0"/>
        <w:autoSpaceDN w:val="0"/>
        <w:adjustRightInd w:val="0"/>
        <w:spacing w:after="0" w:line="240" w:lineRule="auto"/>
        <w:rPr>
          <w:rFonts w:cstheme="minorHAnsi"/>
          <w:color w:val="000000"/>
        </w:rPr>
      </w:pPr>
      <w:r>
        <w:rPr>
          <w:rFonts w:cstheme="minorHAnsi"/>
          <w:noProof/>
          <w:color w:val="000000"/>
        </w:rPr>
        <w:lastRenderedPageBreak/>
        <w:drawing>
          <wp:anchor distT="0" distB="0" distL="114300" distR="114300" simplePos="0" relativeHeight="251671552" behindDoc="1" locked="0" layoutInCell="1" allowOverlap="1" wp14:anchorId="1E45E712" wp14:editId="72B8070F">
            <wp:simplePos x="0" y="0"/>
            <wp:positionH relativeFrom="margin">
              <wp:align>center</wp:align>
            </wp:positionH>
            <wp:positionV relativeFrom="paragraph">
              <wp:posOffset>0</wp:posOffset>
            </wp:positionV>
            <wp:extent cx="4143375" cy="1114425"/>
            <wp:effectExtent l="0" t="0" r="9525" b="9525"/>
            <wp:wrapNone/>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43375" cy="1114425"/>
                    </a:xfrm>
                    <a:prstGeom prst="rect">
                      <a:avLst/>
                    </a:prstGeom>
                  </pic:spPr>
                </pic:pic>
              </a:graphicData>
            </a:graphic>
          </wp:anchor>
        </w:drawing>
      </w:r>
    </w:p>
    <w:p w14:paraId="56119200" w14:textId="77777777" w:rsidR="00905E35" w:rsidRDefault="00905E35" w:rsidP="002C5191">
      <w:pPr>
        <w:autoSpaceDE w:val="0"/>
        <w:autoSpaceDN w:val="0"/>
        <w:adjustRightInd w:val="0"/>
        <w:spacing w:after="0" w:line="240" w:lineRule="auto"/>
        <w:rPr>
          <w:rFonts w:cstheme="minorHAnsi"/>
          <w:color w:val="000000"/>
        </w:rPr>
      </w:pPr>
    </w:p>
    <w:p w14:paraId="53FF259E" w14:textId="77777777" w:rsidR="00905E35" w:rsidRDefault="00905E35" w:rsidP="002C5191">
      <w:pPr>
        <w:autoSpaceDE w:val="0"/>
        <w:autoSpaceDN w:val="0"/>
        <w:adjustRightInd w:val="0"/>
        <w:spacing w:after="0" w:line="240" w:lineRule="auto"/>
        <w:rPr>
          <w:rFonts w:cstheme="minorHAnsi"/>
          <w:color w:val="000000"/>
        </w:rPr>
      </w:pPr>
    </w:p>
    <w:p w14:paraId="52827161" w14:textId="77777777" w:rsidR="00905E35" w:rsidRDefault="00905E35" w:rsidP="002C5191">
      <w:pPr>
        <w:autoSpaceDE w:val="0"/>
        <w:autoSpaceDN w:val="0"/>
        <w:adjustRightInd w:val="0"/>
        <w:spacing w:after="0" w:line="240" w:lineRule="auto"/>
        <w:rPr>
          <w:rFonts w:cstheme="minorHAnsi"/>
          <w:color w:val="000000"/>
        </w:rPr>
      </w:pPr>
    </w:p>
    <w:p w14:paraId="6B9D6924" w14:textId="77777777" w:rsidR="00905E35" w:rsidRDefault="00905E35" w:rsidP="002C5191">
      <w:pPr>
        <w:autoSpaceDE w:val="0"/>
        <w:autoSpaceDN w:val="0"/>
        <w:adjustRightInd w:val="0"/>
        <w:spacing w:after="0" w:line="240" w:lineRule="auto"/>
        <w:rPr>
          <w:rFonts w:cstheme="minorHAnsi"/>
          <w:color w:val="000000"/>
        </w:rPr>
      </w:pPr>
    </w:p>
    <w:p w14:paraId="336E711E" w14:textId="77777777" w:rsidR="00905E35" w:rsidRDefault="00905E35" w:rsidP="002C5191">
      <w:pPr>
        <w:autoSpaceDE w:val="0"/>
        <w:autoSpaceDN w:val="0"/>
        <w:adjustRightInd w:val="0"/>
        <w:spacing w:after="0" w:line="240" w:lineRule="auto"/>
        <w:rPr>
          <w:rFonts w:cstheme="minorHAnsi"/>
          <w:color w:val="000000"/>
        </w:rPr>
      </w:pPr>
    </w:p>
    <w:p w14:paraId="0CAA90A6" w14:textId="18F3BF6A" w:rsidR="00AE4097" w:rsidRDefault="00A8757D" w:rsidP="00390EFA">
      <w:pPr>
        <w:autoSpaceDE w:val="0"/>
        <w:autoSpaceDN w:val="0"/>
        <w:adjustRightInd w:val="0"/>
        <w:spacing w:after="0" w:line="240" w:lineRule="auto"/>
        <w:jc w:val="center"/>
        <w:rPr>
          <w:rFonts w:cstheme="minorHAnsi"/>
          <w:b/>
          <w:bCs/>
          <w:color w:val="000000"/>
        </w:rPr>
      </w:pPr>
      <w:r w:rsidRPr="00A8757D">
        <w:rPr>
          <w:rFonts w:cstheme="minorHAnsi"/>
          <w:b/>
          <w:bCs/>
          <w:color w:val="000000"/>
        </w:rPr>
        <w:t>Fig 1.6 – Trade rollback warning.</w:t>
      </w:r>
    </w:p>
    <w:p w14:paraId="5A030DD0" w14:textId="77777777" w:rsidR="00390EFA" w:rsidRDefault="00390EFA" w:rsidP="00390EFA">
      <w:pPr>
        <w:autoSpaceDE w:val="0"/>
        <w:autoSpaceDN w:val="0"/>
        <w:adjustRightInd w:val="0"/>
        <w:spacing w:after="0" w:line="240" w:lineRule="auto"/>
        <w:jc w:val="center"/>
        <w:rPr>
          <w:rFonts w:cstheme="minorHAnsi"/>
          <w:b/>
          <w:bCs/>
          <w:color w:val="000000"/>
        </w:rPr>
      </w:pPr>
    </w:p>
    <w:p w14:paraId="67F6C95B" w14:textId="1B4AE2D0" w:rsidR="00A8757D" w:rsidRDefault="00A8757D" w:rsidP="00A8757D">
      <w:pPr>
        <w:autoSpaceDE w:val="0"/>
        <w:autoSpaceDN w:val="0"/>
        <w:adjustRightInd w:val="0"/>
        <w:spacing w:after="0" w:line="240" w:lineRule="auto"/>
        <w:jc w:val="center"/>
        <w:rPr>
          <w:rFonts w:cstheme="minorHAnsi"/>
          <w:b/>
          <w:bCs/>
          <w:color w:val="000000"/>
        </w:rPr>
      </w:pPr>
    </w:p>
    <w:p w14:paraId="22EBF7CE" w14:textId="38C21890" w:rsidR="00A8757D" w:rsidRPr="00A8757D" w:rsidRDefault="00A8757D" w:rsidP="00CA581F">
      <w:pPr>
        <w:pStyle w:val="ListParagraph"/>
        <w:numPr>
          <w:ilvl w:val="0"/>
          <w:numId w:val="9"/>
        </w:numPr>
        <w:autoSpaceDE w:val="0"/>
        <w:autoSpaceDN w:val="0"/>
        <w:adjustRightInd w:val="0"/>
        <w:spacing w:after="0" w:line="240" w:lineRule="auto"/>
        <w:jc w:val="both"/>
        <w:rPr>
          <w:rFonts w:cstheme="minorHAnsi"/>
          <w:b/>
          <w:bCs/>
          <w:color w:val="000000"/>
        </w:rPr>
      </w:pPr>
      <w:r>
        <w:rPr>
          <w:rFonts w:cstheme="minorHAnsi"/>
          <w:i/>
          <w:iCs/>
          <w:color w:val="000000"/>
        </w:rPr>
        <w:t>Five year bonus of staff</w:t>
      </w:r>
    </w:p>
    <w:p w14:paraId="7A44578C" w14:textId="035E0FD6" w:rsidR="00A8757D" w:rsidRPr="00B46025" w:rsidRDefault="00B46025" w:rsidP="00CA581F">
      <w:pPr>
        <w:pStyle w:val="ListParagraph"/>
        <w:autoSpaceDE w:val="0"/>
        <w:autoSpaceDN w:val="0"/>
        <w:adjustRightInd w:val="0"/>
        <w:spacing w:after="0" w:line="240" w:lineRule="auto"/>
        <w:jc w:val="both"/>
        <w:rPr>
          <w:rFonts w:cstheme="minorHAnsi"/>
          <w:color w:val="000000"/>
        </w:rPr>
      </w:pPr>
      <w:r>
        <w:rPr>
          <w:rFonts w:cstheme="minorHAnsi"/>
          <w:color w:val="000000"/>
        </w:rPr>
        <w:t xml:space="preserve">The </w:t>
      </w:r>
      <w:r w:rsidR="00757F3A">
        <w:rPr>
          <w:rFonts w:cstheme="minorHAnsi"/>
          <w:color w:val="000000"/>
        </w:rPr>
        <w:t>premise of this transaction was to</w:t>
      </w:r>
      <w:r w:rsidR="00151F82">
        <w:rPr>
          <w:rFonts w:cstheme="minorHAnsi"/>
          <w:color w:val="000000"/>
        </w:rPr>
        <w:t xml:space="preserve"> generate a bonus for staff that had worked for the company over five years. </w:t>
      </w:r>
      <w:r w:rsidR="00C3233D">
        <w:rPr>
          <w:rFonts w:cstheme="minorHAnsi"/>
          <w:color w:val="000000"/>
        </w:rPr>
        <w:t>The</w:t>
      </w:r>
      <w:r w:rsidR="00EB237F">
        <w:rPr>
          <w:rFonts w:cstheme="minorHAnsi"/>
          <w:color w:val="000000"/>
        </w:rPr>
        <w:t xml:space="preserve"> created</w:t>
      </w:r>
      <w:r w:rsidR="00C3233D">
        <w:rPr>
          <w:rFonts w:cstheme="minorHAnsi"/>
          <w:color w:val="000000"/>
        </w:rPr>
        <w:t xml:space="preserve"> transaction</w:t>
      </w:r>
      <w:r w:rsidR="00EB237F">
        <w:rPr>
          <w:rFonts w:cstheme="minorHAnsi"/>
          <w:color w:val="000000"/>
        </w:rPr>
        <w:t xml:space="preserve"> </w:t>
      </w:r>
      <w:r w:rsidR="00B50BF7">
        <w:rPr>
          <w:rFonts w:cstheme="minorHAnsi"/>
          <w:color w:val="000000"/>
        </w:rPr>
        <w:t>would separate the long-tenured employees and update the bonus column from NULL to 0.5</w:t>
      </w:r>
      <w:r w:rsidR="00765096">
        <w:rPr>
          <w:rFonts w:cstheme="minorHAnsi"/>
          <w:color w:val="000000"/>
        </w:rPr>
        <w:t xml:space="preserve"> (fig 1.7)</w:t>
      </w:r>
      <w:r w:rsidR="00B50BF7">
        <w:rPr>
          <w:rFonts w:cstheme="minorHAnsi"/>
          <w:color w:val="000000"/>
        </w:rPr>
        <w:t>.</w:t>
      </w:r>
      <w:r w:rsidR="00F1279D">
        <w:rPr>
          <w:rFonts w:cstheme="minorHAnsi"/>
          <w:color w:val="000000"/>
        </w:rPr>
        <w:t xml:space="preserve"> The </w:t>
      </w:r>
      <w:r w:rsidR="00EB237F">
        <w:rPr>
          <w:rFonts w:cstheme="minorHAnsi"/>
          <w:color w:val="000000"/>
        </w:rPr>
        <w:t>Yearly salary would also be updated to show the change in finances. However, due to complications with SQL and the irregular</w:t>
      </w:r>
      <w:r w:rsidR="00765096">
        <w:rPr>
          <w:rFonts w:cstheme="minorHAnsi"/>
          <w:color w:val="000000"/>
        </w:rPr>
        <w:t xml:space="preserve"> operation</w:t>
      </w:r>
      <w:r w:rsidR="003B6BEB">
        <w:rPr>
          <w:rFonts w:cstheme="minorHAnsi"/>
          <w:color w:val="000000"/>
        </w:rPr>
        <w:t xml:space="preserve"> of </w:t>
      </w:r>
      <w:r w:rsidR="00EB237F">
        <w:rPr>
          <w:rFonts w:cstheme="minorHAnsi"/>
          <w:color w:val="000000"/>
        </w:rPr>
        <w:t>the syntax, the yearly salary was unable to update.</w:t>
      </w:r>
      <w:r w:rsidR="003B6BEB">
        <w:rPr>
          <w:rFonts w:cstheme="minorHAnsi"/>
          <w:color w:val="000000"/>
        </w:rPr>
        <w:t xml:space="preserve"> </w:t>
      </w:r>
      <w:r w:rsidR="00C445B0">
        <w:rPr>
          <w:rFonts w:cstheme="minorHAnsi"/>
          <w:color w:val="000000"/>
        </w:rPr>
        <w:t>Despite this drawback, the bonus column was successful in updating the column for those who have worked for the company over five years (fig 1.8).</w:t>
      </w:r>
    </w:p>
    <w:p w14:paraId="0F623247" w14:textId="7364E600" w:rsidR="009532C7" w:rsidRDefault="009532C7" w:rsidP="00B91E47"/>
    <w:p w14:paraId="4B39DD55" w14:textId="00D87D6C" w:rsidR="009532C7" w:rsidRDefault="00C445B0" w:rsidP="00B91E47">
      <w:r>
        <w:rPr>
          <w:rFonts w:cstheme="minorHAnsi"/>
          <w:b/>
          <w:bCs/>
          <w:noProof/>
          <w:color w:val="000000"/>
        </w:rPr>
        <w:drawing>
          <wp:anchor distT="0" distB="0" distL="114300" distR="114300" simplePos="0" relativeHeight="251672576" behindDoc="0" locked="0" layoutInCell="1" allowOverlap="1" wp14:anchorId="4FB8F57E" wp14:editId="0C504F9C">
            <wp:simplePos x="0" y="0"/>
            <wp:positionH relativeFrom="margin">
              <wp:align>center</wp:align>
            </wp:positionH>
            <wp:positionV relativeFrom="paragraph">
              <wp:posOffset>102462</wp:posOffset>
            </wp:positionV>
            <wp:extent cx="4330066" cy="4321834"/>
            <wp:effectExtent l="0" t="0" r="0" b="2540"/>
            <wp:wrapNone/>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330066" cy="4321834"/>
                    </a:xfrm>
                    <a:prstGeom prst="rect">
                      <a:avLst/>
                    </a:prstGeom>
                  </pic:spPr>
                </pic:pic>
              </a:graphicData>
            </a:graphic>
            <wp14:sizeRelH relativeFrom="margin">
              <wp14:pctWidth>0</wp14:pctWidth>
            </wp14:sizeRelH>
            <wp14:sizeRelV relativeFrom="margin">
              <wp14:pctHeight>0</wp14:pctHeight>
            </wp14:sizeRelV>
          </wp:anchor>
        </w:drawing>
      </w:r>
    </w:p>
    <w:p w14:paraId="6B580720" w14:textId="5A24E09E" w:rsidR="009532C7" w:rsidRDefault="009532C7" w:rsidP="00B91E47"/>
    <w:p w14:paraId="11224ACE" w14:textId="1C6B077F" w:rsidR="009532C7" w:rsidRDefault="009532C7" w:rsidP="00B91E47"/>
    <w:p w14:paraId="6E34FB11" w14:textId="57D526A3" w:rsidR="009532C7" w:rsidRDefault="009532C7" w:rsidP="00B91E47"/>
    <w:p w14:paraId="249A3637" w14:textId="4C196714" w:rsidR="009532C7" w:rsidRDefault="009532C7" w:rsidP="00B91E47"/>
    <w:p w14:paraId="73AAFC8A" w14:textId="76090262" w:rsidR="009532C7" w:rsidRDefault="009532C7" w:rsidP="00B91E47"/>
    <w:p w14:paraId="04200D7A" w14:textId="59412E08" w:rsidR="009532C7" w:rsidRDefault="009532C7" w:rsidP="00B91E47"/>
    <w:p w14:paraId="29EA6257" w14:textId="3028AC84" w:rsidR="009532C7" w:rsidRDefault="009532C7" w:rsidP="00B91E47"/>
    <w:p w14:paraId="576B2BB4" w14:textId="3D8C3AC8" w:rsidR="009532C7" w:rsidRDefault="009532C7" w:rsidP="00B91E47"/>
    <w:p w14:paraId="3BB1515A" w14:textId="220BD4E8" w:rsidR="009532C7" w:rsidRDefault="009532C7" w:rsidP="00B91E47"/>
    <w:p w14:paraId="123453AD" w14:textId="4194DA44" w:rsidR="009532C7" w:rsidRDefault="009532C7" w:rsidP="00B91E47"/>
    <w:p w14:paraId="111D4036" w14:textId="5886429F" w:rsidR="009532C7" w:rsidRDefault="009532C7" w:rsidP="009532C7"/>
    <w:p w14:paraId="4F8FEE0C" w14:textId="77777777" w:rsidR="009532C7" w:rsidRDefault="009532C7" w:rsidP="009532C7"/>
    <w:p w14:paraId="67EDEBC4" w14:textId="5A4AA421" w:rsidR="009532C7" w:rsidRDefault="009532C7" w:rsidP="009532C7"/>
    <w:p w14:paraId="7C876FA2" w14:textId="72D29E66" w:rsidR="00B91E47" w:rsidRDefault="00B91E47" w:rsidP="009532C7"/>
    <w:p w14:paraId="08132C31" w14:textId="6292F6B7" w:rsidR="00B91E47" w:rsidRDefault="00B91E47" w:rsidP="009532C7"/>
    <w:p w14:paraId="0536673A" w14:textId="41E25BFF" w:rsidR="00B91E47" w:rsidRPr="00B91E47" w:rsidRDefault="00B91E47" w:rsidP="00C445B0">
      <w:pPr>
        <w:jc w:val="center"/>
        <w:rPr>
          <w:b/>
          <w:bCs/>
        </w:rPr>
      </w:pPr>
      <w:r w:rsidRPr="00B91E47">
        <w:rPr>
          <w:b/>
          <w:bCs/>
        </w:rPr>
        <w:t>Fig 1.7 – Five year bonus transaction</w:t>
      </w:r>
    </w:p>
    <w:p w14:paraId="4AF216A7" w14:textId="77777777" w:rsidR="00B91E47" w:rsidRDefault="00B91E47" w:rsidP="00B91E47"/>
    <w:p w14:paraId="16902F14" w14:textId="62155925" w:rsidR="00B91E47" w:rsidRDefault="00FE0755" w:rsidP="00B91E47">
      <w:r>
        <w:rPr>
          <w:noProof/>
        </w:rPr>
        <w:lastRenderedPageBreak/>
        <w:drawing>
          <wp:inline distT="0" distB="0" distL="0" distR="0" wp14:anchorId="6809BBB4" wp14:editId="0612FC37">
            <wp:extent cx="5731510" cy="2149475"/>
            <wp:effectExtent l="0" t="0" r="2540" b="3175"/>
            <wp:docPr id="18" name="Picture 18" descr="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pplication, 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149475"/>
                    </a:xfrm>
                    <a:prstGeom prst="rect">
                      <a:avLst/>
                    </a:prstGeom>
                  </pic:spPr>
                </pic:pic>
              </a:graphicData>
            </a:graphic>
          </wp:inline>
        </w:drawing>
      </w:r>
    </w:p>
    <w:p w14:paraId="0086EC4F" w14:textId="01892E2D" w:rsidR="00B91E47" w:rsidRPr="00B91E47" w:rsidRDefault="00B91E47" w:rsidP="00B91E47">
      <w:pPr>
        <w:jc w:val="center"/>
        <w:rPr>
          <w:b/>
          <w:bCs/>
        </w:rPr>
      </w:pPr>
      <w:r w:rsidRPr="00B91E47">
        <w:rPr>
          <w:b/>
          <w:bCs/>
        </w:rPr>
        <w:t>Fig 1.8 – Bonus inserted into bonus column.</w:t>
      </w:r>
    </w:p>
    <w:p w14:paraId="32D2D071" w14:textId="77777777" w:rsidR="00B91E47" w:rsidRDefault="00B91E47" w:rsidP="00B91E47"/>
    <w:p w14:paraId="5A489C8B" w14:textId="53244E0B" w:rsidR="00AE4097" w:rsidRDefault="00FB0345" w:rsidP="00CA581F">
      <w:pPr>
        <w:pStyle w:val="Heading1"/>
        <w:jc w:val="both"/>
      </w:pPr>
      <w:bookmarkStart w:id="10" w:name="_Toc93057782"/>
      <w:r>
        <w:t xml:space="preserve">3. </w:t>
      </w:r>
      <w:r w:rsidR="00AE4097">
        <w:t>Distributed Database Solution</w:t>
      </w:r>
      <w:bookmarkEnd w:id="10"/>
      <w:r w:rsidR="00AE4097">
        <w:t xml:space="preserve"> </w:t>
      </w:r>
    </w:p>
    <w:p w14:paraId="6F26F4E4" w14:textId="752B4B47" w:rsidR="00884CE4" w:rsidRDefault="009B2210" w:rsidP="00CA581F">
      <w:pPr>
        <w:jc w:val="both"/>
      </w:pPr>
      <w:r>
        <w:t>Organisations around the globe are utilising the internet to increase business and connect to consumers</w:t>
      </w:r>
      <w:r w:rsidR="00A067AD">
        <w:t xml:space="preserve"> on a wider scale</w:t>
      </w:r>
      <w:r>
        <w:t>.</w:t>
      </w:r>
      <w:r w:rsidR="00A067AD">
        <w:t xml:space="preserve"> Due to the amount of information </w:t>
      </w:r>
      <w:r w:rsidR="00A23DA1">
        <w:t>that is gathered, organisations have geographically positioned data centres</w:t>
      </w:r>
      <w:r w:rsidR="003C5C77">
        <w:t xml:space="preserve"> connected to high speed networks</w:t>
      </w:r>
      <w:r w:rsidR="001E4946">
        <w:t>,</w:t>
      </w:r>
      <w:r w:rsidR="003C5C77">
        <w:t xml:space="preserve"> </w:t>
      </w:r>
      <w:r w:rsidR="00DD07F2">
        <w:t>that allow connections to database systems that are not</w:t>
      </w:r>
      <w:r w:rsidR="007D0FFC">
        <w:t xml:space="preserve"> </w:t>
      </w:r>
      <w:r w:rsidR="00DD07F2">
        <w:t>local to the organisation.</w:t>
      </w:r>
      <w:r w:rsidR="001E4946">
        <w:t xml:space="preserve"> By decentralising the database system, businesses that have a chain of </w:t>
      </w:r>
      <w:r w:rsidR="008662A4">
        <w:t>locations</w:t>
      </w:r>
      <w:r w:rsidR="001E4946">
        <w:t xml:space="preserve"> are given the o</w:t>
      </w:r>
      <w:r w:rsidR="00BD7E20">
        <w:t xml:space="preserve">pportunity </w:t>
      </w:r>
      <w:r w:rsidR="008662A4">
        <w:t>to</w:t>
      </w:r>
      <w:r w:rsidR="00B943B9">
        <w:t xml:space="preserve"> interact with data that is not necessarily kept on site. </w:t>
      </w:r>
      <w:r w:rsidR="00B012E6">
        <w:t xml:space="preserve">NoSQL employs distributed </w:t>
      </w:r>
      <w:r w:rsidR="00700ABF">
        <w:t xml:space="preserve">data </w:t>
      </w:r>
      <w:r w:rsidR="00B012E6">
        <w:t>storage</w:t>
      </w:r>
      <w:r w:rsidR="00B943B9">
        <w:t xml:space="preserve"> </w:t>
      </w:r>
      <w:r w:rsidR="00700ABF">
        <w:t xml:space="preserve">to utilise the </w:t>
      </w:r>
      <w:r w:rsidR="00B012E6">
        <w:t xml:space="preserve">advantages </w:t>
      </w:r>
      <w:r w:rsidR="00700ABF">
        <w:t>of having multiple systems connected through a shared network</w:t>
      </w:r>
      <w:r w:rsidR="00B012E6">
        <w:t>,</w:t>
      </w:r>
      <w:r w:rsidR="00700ABF">
        <w:t xml:space="preserve"> they are:</w:t>
      </w:r>
    </w:p>
    <w:p w14:paraId="18F3C70D" w14:textId="2AF7D334" w:rsidR="00700ABF" w:rsidRDefault="00700ABF" w:rsidP="00CA581F">
      <w:pPr>
        <w:pStyle w:val="ListParagraph"/>
        <w:numPr>
          <w:ilvl w:val="0"/>
          <w:numId w:val="4"/>
        </w:numPr>
        <w:jc w:val="both"/>
      </w:pPr>
      <w:r>
        <w:t>Store larger data files</w:t>
      </w:r>
    </w:p>
    <w:p w14:paraId="006E43F1" w14:textId="31C08C7E" w:rsidR="00700ABF" w:rsidRDefault="00700ABF" w:rsidP="00CA581F">
      <w:pPr>
        <w:pStyle w:val="ListParagraph"/>
        <w:numPr>
          <w:ilvl w:val="0"/>
          <w:numId w:val="4"/>
        </w:numPr>
        <w:jc w:val="both"/>
      </w:pPr>
      <w:r>
        <w:t>Decrease in communication costs</w:t>
      </w:r>
    </w:p>
    <w:p w14:paraId="42DA91D8" w14:textId="7756FA76" w:rsidR="00700ABF" w:rsidRDefault="00AE2A70" w:rsidP="00CA581F">
      <w:pPr>
        <w:pStyle w:val="ListParagraph"/>
        <w:numPr>
          <w:ilvl w:val="0"/>
          <w:numId w:val="4"/>
        </w:numPr>
        <w:jc w:val="both"/>
      </w:pPr>
      <w:r>
        <w:t xml:space="preserve">Faster data retrieval </w:t>
      </w:r>
    </w:p>
    <w:p w14:paraId="146113F4" w14:textId="15F82E6F" w:rsidR="00AE2A70" w:rsidRDefault="00AE2A70" w:rsidP="00CA581F">
      <w:pPr>
        <w:pStyle w:val="ListParagraph"/>
        <w:numPr>
          <w:ilvl w:val="0"/>
          <w:numId w:val="4"/>
        </w:numPr>
        <w:jc w:val="both"/>
      </w:pPr>
      <w:r>
        <w:t>Ease of Scalability</w:t>
      </w:r>
    </w:p>
    <w:p w14:paraId="6D1A0654" w14:textId="057EAF07" w:rsidR="004C05E4" w:rsidRDefault="004C05E4" w:rsidP="00CA581F">
      <w:pPr>
        <w:jc w:val="both"/>
      </w:pPr>
      <w:r>
        <w:t xml:space="preserve">   </w:t>
      </w:r>
      <w:r w:rsidR="007C4992">
        <w:t xml:space="preserve">To increase the efficiency of a distributed </w:t>
      </w:r>
      <w:r w:rsidR="004A7DBC">
        <w:t>system</w:t>
      </w:r>
      <w:r w:rsidR="007C4992">
        <w:t xml:space="preserve">, fragmentation of the database </w:t>
      </w:r>
      <w:r w:rsidR="004A7DBC">
        <w:t xml:space="preserve">at table level should occur. Fragmentation is the separation of tables into smaller pieces of data which will improve the speed of access while also allowing users to work with the data concurrently. </w:t>
      </w:r>
      <w:r w:rsidR="00177D0F">
        <w:t>The availability of data will also be greatly improved. There are several ways in which a database can be fragmented</w:t>
      </w:r>
      <w:r w:rsidR="00453FF3">
        <w:t>, dependant on user preference and</w:t>
      </w:r>
      <w:r w:rsidR="00DB2134">
        <w:t xml:space="preserve"> the</w:t>
      </w:r>
      <w:r w:rsidR="00453FF3">
        <w:t xml:space="preserve"> </w:t>
      </w:r>
      <w:r w:rsidR="00DB2134">
        <w:t>required data. In terms of Eco Bike Hub utilising fragmentation, the following examples</w:t>
      </w:r>
      <w:r w:rsidR="00C33D39">
        <w:t xml:space="preserve"> will</w:t>
      </w:r>
      <w:r w:rsidR="00DB2134">
        <w:t xml:space="preserve"> </w:t>
      </w:r>
      <w:r w:rsidR="00C33D39">
        <w:t>underline the processes required</w:t>
      </w:r>
      <w:sdt>
        <w:sdtPr>
          <w:id w:val="1418675291"/>
          <w:citation/>
        </w:sdtPr>
        <w:sdtContent>
          <w:r w:rsidR="006E0B74">
            <w:fldChar w:fldCharType="begin"/>
          </w:r>
          <w:r w:rsidR="006E0B74">
            <w:instrText xml:space="preserve"> CITATION Tut21 \l 2057 </w:instrText>
          </w:r>
          <w:r w:rsidR="006E0B74">
            <w:fldChar w:fldCharType="separate"/>
          </w:r>
          <w:r w:rsidR="00757D9D">
            <w:rPr>
              <w:noProof/>
            </w:rPr>
            <w:t xml:space="preserve"> </w:t>
          </w:r>
          <w:r w:rsidR="00757D9D" w:rsidRPr="00757D9D">
            <w:rPr>
              <w:noProof/>
            </w:rPr>
            <w:t>[11]</w:t>
          </w:r>
          <w:r w:rsidR="006E0B74">
            <w:fldChar w:fldCharType="end"/>
          </w:r>
        </w:sdtContent>
      </w:sdt>
      <w:r w:rsidR="00773D17">
        <w:t xml:space="preserve"> </w:t>
      </w:r>
      <w:sdt>
        <w:sdtPr>
          <w:id w:val="-932894827"/>
          <w:citation/>
        </w:sdtPr>
        <w:sdtContent>
          <w:r w:rsidR="00773D17">
            <w:fldChar w:fldCharType="begin"/>
          </w:r>
          <w:r w:rsidR="00773D17">
            <w:instrText xml:space="preserve"> CITATION Val20 \l 2057 </w:instrText>
          </w:r>
          <w:r w:rsidR="00773D17">
            <w:fldChar w:fldCharType="separate"/>
          </w:r>
          <w:r w:rsidR="00757D9D" w:rsidRPr="00757D9D">
            <w:rPr>
              <w:noProof/>
            </w:rPr>
            <w:t>[12]</w:t>
          </w:r>
          <w:r w:rsidR="00773D17">
            <w:fldChar w:fldCharType="end"/>
          </w:r>
        </w:sdtContent>
      </w:sdt>
      <w:r w:rsidR="00C33D39">
        <w:t>.</w:t>
      </w:r>
    </w:p>
    <w:p w14:paraId="2D443339" w14:textId="77777777" w:rsidR="00C33D39" w:rsidRDefault="00C33D39" w:rsidP="00CA581F">
      <w:pPr>
        <w:pStyle w:val="Heading2"/>
        <w:jc w:val="both"/>
      </w:pPr>
    </w:p>
    <w:p w14:paraId="709B154A" w14:textId="06509676" w:rsidR="00C33D39" w:rsidRDefault="00C33D39" w:rsidP="00CA581F">
      <w:pPr>
        <w:pStyle w:val="Heading2"/>
        <w:jc w:val="both"/>
      </w:pPr>
      <w:bookmarkStart w:id="11" w:name="_Toc93057783"/>
      <w:r>
        <w:t>3.1 Horizontal fragmentation</w:t>
      </w:r>
      <w:bookmarkEnd w:id="11"/>
    </w:p>
    <w:p w14:paraId="615AEAC4" w14:textId="7A6965BF" w:rsidR="00C33D39" w:rsidRDefault="00494949" w:rsidP="00CA581F">
      <w:pPr>
        <w:jc w:val="both"/>
      </w:pPr>
      <w:r>
        <w:t xml:space="preserve">The aim of horizontal fragmentation is to create smaller chunks of data, to maximise the processing power of queries, and then store the fragments to local sites where they will be utilised. </w:t>
      </w:r>
      <w:r w:rsidR="004D1AFC">
        <w:t>Once the table has been sectioned on the preference of the user, each fragment will have a similar structure to the original table but will contain different rows (tuples).</w:t>
      </w:r>
    </w:p>
    <w:p w14:paraId="7627F41A" w14:textId="20373FA3" w:rsidR="00322849" w:rsidRDefault="00322849" w:rsidP="00C33D39"/>
    <w:p w14:paraId="7DDDA236" w14:textId="3F2F6319" w:rsidR="000D32DB" w:rsidRDefault="000D32DB" w:rsidP="00C33D39"/>
    <w:p w14:paraId="663F6734" w14:textId="3F3261B4" w:rsidR="000D32DB" w:rsidRDefault="000D32DB" w:rsidP="00C33D39"/>
    <w:p w14:paraId="729F616C" w14:textId="54A68EFD" w:rsidR="000D32DB" w:rsidRDefault="003E4BDF" w:rsidP="00C33D39">
      <w:r>
        <w:rPr>
          <w:noProof/>
        </w:rPr>
        <w:lastRenderedPageBreak/>
        <w:drawing>
          <wp:anchor distT="0" distB="0" distL="114300" distR="114300" simplePos="0" relativeHeight="251663360" behindDoc="0" locked="0" layoutInCell="1" allowOverlap="1" wp14:anchorId="432704C6" wp14:editId="6842FF32">
            <wp:simplePos x="0" y="0"/>
            <wp:positionH relativeFrom="margin">
              <wp:align>left</wp:align>
            </wp:positionH>
            <wp:positionV relativeFrom="paragraph">
              <wp:posOffset>8255</wp:posOffset>
            </wp:positionV>
            <wp:extent cx="5905469" cy="2047875"/>
            <wp:effectExtent l="0" t="0" r="635" b="0"/>
            <wp:wrapNone/>
            <wp:docPr id="8" name="Picture 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17">
                      <a:extLst>
                        <a:ext uri="{28A0092B-C50C-407E-A947-70E740481C1C}">
                          <a14:useLocalDpi xmlns:a14="http://schemas.microsoft.com/office/drawing/2010/main" val="0"/>
                        </a:ext>
                      </a:extLst>
                    </a:blip>
                    <a:stretch>
                      <a:fillRect/>
                    </a:stretch>
                  </pic:blipFill>
                  <pic:spPr>
                    <a:xfrm>
                      <a:off x="0" y="0"/>
                      <a:ext cx="5905469" cy="2047875"/>
                    </a:xfrm>
                    <a:prstGeom prst="rect">
                      <a:avLst/>
                    </a:prstGeom>
                  </pic:spPr>
                </pic:pic>
              </a:graphicData>
            </a:graphic>
            <wp14:sizeRelH relativeFrom="margin">
              <wp14:pctWidth>0</wp14:pctWidth>
            </wp14:sizeRelH>
            <wp14:sizeRelV relativeFrom="margin">
              <wp14:pctHeight>0</wp14:pctHeight>
            </wp14:sizeRelV>
          </wp:anchor>
        </w:drawing>
      </w:r>
    </w:p>
    <w:p w14:paraId="4EC5E0A6" w14:textId="7C97550B" w:rsidR="000D32DB" w:rsidRDefault="000D32DB" w:rsidP="00C33D39"/>
    <w:p w14:paraId="65F004C8" w14:textId="2F4E69CB" w:rsidR="00C33D39" w:rsidRDefault="00C33D39" w:rsidP="00C33D39"/>
    <w:p w14:paraId="64BE7591" w14:textId="335FC883" w:rsidR="000D32DB" w:rsidRDefault="000D32DB" w:rsidP="00C33D39"/>
    <w:p w14:paraId="26C51150" w14:textId="77777777" w:rsidR="003E4BDF" w:rsidRDefault="003E4BDF" w:rsidP="00F97C41">
      <w:pPr>
        <w:jc w:val="center"/>
        <w:rPr>
          <w:b/>
          <w:bCs/>
        </w:rPr>
      </w:pPr>
    </w:p>
    <w:p w14:paraId="3AF3C3A2" w14:textId="77777777" w:rsidR="003E4BDF" w:rsidRDefault="003E4BDF" w:rsidP="00F97C41">
      <w:pPr>
        <w:jc w:val="center"/>
        <w:rPr>
          <w:b/>
          <w:bCs/>
        </w:rPr>
      </w:pPr>
    </w:p>
    <w:p w14:paraId="35FEA726" w14:textId="77777777" w:rsidR="003E4BDF" w:rsidRDefault="003E4BDF" w:rsidP="00F97C41">
      <w:pPr>
        <w:jc w:val="center"/>
        <w:rPr>
          <w:b/>
          <w:bCs/>
        </w:rPr>
      </w:pPr>
    </w:p>
    <w:p w14:paraId="2F4A7A6D" w14:textId="77777777" w:rsidR="003E4BDF" w:rsidRDefault="003E4BDF" w:rsidP="00F97C41">
      <w:pPr>
        <w:jc w:val="center"/>
        <w:rPr>
          <w:b/>
          <w:bCs/>
        </w:rPr>
      </w:pPr>
    </w:p>
    <w:p w14:paraId="504F08C0" w14:textId="25853846" w:rsidR="000D32DB" w:rsidRDefault="000D32DB" w:rsidP="00F97C41">
      <w:pPr>
        <w:jc w:val="center"/>
        <w:rPr>
          <w:b/>
          <w:bCs/>
        </w:rPr>
      </w:pPr>
      <w:r w:rsidRPr="000D32DB">
        <w:rPr>
          <w:b/>
          <w:bCs/>
        </w:rPr>
        <w:t>Fig 1.</w:t>
      </w:r>
      <w:r w:rsidR="0060150A">
        <w:rPr>
          <w:b/>
          <w:bCs/>
        </w:rPr>
        <w:t>9</w:t>
      </w:r>
      <w:r w:rsidRPr="000D32DB">
        <w:rPr>
          <w:b/>
          <w:bCs/>
        </w:rPr>
        <w:t xml:space="preserve"> – Staff table horizontally fragmented in alphabetical order</w:t>
      </w:r>
    </w:p>
    <w:p w14:paraId="58270588" w14:textId="6C0C22B9" w:rsidR="000D32DB" w:rsidRDefault="000D32DB" w:rsidP="000D32DB">
      <w:pPr>
        <w:jc w:val="center"/>
        <w:rPr>
          <w:b/>
          <w:bCs/>
        </w:rPr>
      </w:pPr>
    </w:p>
    <w:p w14:paraId="1656988B" w14:textId="7DE62458" w:rsidR="000D32DB" w:rsidRDefault="000D32DB" w:rsidP="00CA581F">
      <w:pPr>
        <w:jc w:val="both"/>
      </w:pPr>
      <w:r>
        <w:t xml:space="preserve">To speed up the process of </w:t>
      </w:r>
      <w:r w:rsidR="00072036">
        <w:t>selection</w:t>
      </w:r>
      <w:r w:rsidR="0005215E">
        <w:t>,</w:t>
      </w:r>
      <w:r w:rsidR="00072036">
        <w:t xml:space="preserve"> based on the Staff table, ECO Bike Hub</w:t>
      </w:r>
      <w:r w:rsidR="0005215E">
        <w:t xml:space="preserve"> could sperate the table to form alphabetical rows focused on staff first name</w:t>
      </w:r>
      <w:r w:rsidR="00322849">
        <w:t xml:space="preserve"> (fig 1.</w:t>
      </w:r>
      <w:r w:rsidR="0060150A">
        <w:t>9</w:t>
      </w:r>
      <w:r w:rsidR="00322849">
        <w:t>)</w:t>
      </w:r>
      <w:r w:rsidR="0005215E">
        <w:t xml:space="preserve">. This would allow for </w:t>
      </w:r>
      <w:r w:rsidR="003D45ED">
        <w:t xml:space="preserve">specific </w:t>
      </w:r>
      <w:r w:rsidR="0005215E">
        <w:t>modification</w:t>
      </w:r>
      <w:r w:rsidR="003D45ED">
        <w:t>s</w:t>
      </w:r>
      <w:r w:rsidR="0005215E">
        <w:t xml:space="preserve"> and data retrieval, avoiding incorrect</w:t>
      </w:r>
      <w:r w:rsidR="005A34D8">
        <w:t xml:space="preserve"> alterations </w:t>
      </w:r>
      <w:r w:rsidR="0005215E">
        <w:t xml:space="preserve">to other staff members in the table. </w:t>
      </w:r>
      <w:r w:rsidR="00322849">
        <w:t xml:space="preserve">By narrowing down the select to a small group of </w:t>
      </w:r>
      <w:r w:rsidR="003D45ED">
        <w:t>individuals, quick and consistent searches can be made</w:t>
      </w:r>
      <w:r w:rsidR="009947D5">
        <w:t xml:space="preserve"> </w:t>
      </w:r>
      <w:sdt>
        <w:sdtPr>
          <w:id w:val="-1446390016"/>
          <w:citation/>
        </w:sdtPr>
        <w:sdtContent>
          <w:r w:rsidR="009947D5">
            <w:fldChar w:fldCharType="begin"/>
          </w:r>
          <w:r w:rsidR="009947D5">
            <w:instrText xml:space="preserve"> CITATION Val20 \l 2057 </w:instrText>
          </w:r>
          <w:r w:rsidR="009947D5">
            <w:fldChar w:fldCharType="separate"/>
          </w:r>
          <w:r w:rsidR="00757D9D" w:rsidRPr="00757D9D">
            <w:rPr>
              <w:noProof/>
            </w:rPr>
            <w:t>[12]</w:t>
          </w:r>
          <w:r w:rsidR="009947D5">
            <w:fldChar w:fldCharType="end"/>
          </w:r>
        </w:sdtContent>
      </w:sdt>
      <w:r w:rsidR="00175930">
        <w:t xml:space="preserve"> </w:t>
      </w:r>
      <w:sdt>
        <w:sdtPr>
          <w:id w:val="404427448"/>
          <w:citation/>
        </w:sdtPr>
        <w:sdtContent>
          <w:r w:rsidR="00175930">
            <w:fldChar w:fldCharType="begin"/>
          </w:r>
          <w:r w:rsidR="00175930">
            <w:instrText xml:space="preserve"> CITATION Gee21 \l 2057 </w:instrText>
          </w:r>
          <w:r w:rsidR="00175930">
            <w:fldChar w:fldCharType="separate"/>
          </w:r>
          <w:r w:rsidR="00757D9D" w:rsidRPr="00757D9D">
            <w:rPr>
              <w:noProof/>
            </w:rPr>
            <w:t>[13]</w:t>
          </w:r>
          <w:r w:rsidR="00175930">
            <w:fldChar w:fldCharType="end"/>
          </w:r>
        </w:sdtContent>
      </w:sdt>
      <w:r w:rsidR="003D45ED">
        <w:t>.</w:t>
      </w:r>
    </w:p>
    <w:p w14:paraId="121B0FF1" w14:textId="6BCC43EC" w:rsidR="00C33D39" w:rsidRDefault="00C33D39" w:rsidP="00CA581F">
      <w:pPr>
        <w:pStyle w:val="Heading2"/>
        <w:jc w:val="both"/>
      </w:pPr>
      <w:bookmarkStart w:id="12" w:name="_Toc93057784"/>
      <w:r>
        <w:t>3.2 Vertical fragmentation</w:t>
      </w:r>
      <w:bookmarkEnd w:id="12"/>
    </w:p>
    <w:p w14:paraId="17587B49" w14:textId="2654B8A8" w:rsidR="00C33D39" w:rsidRDefault="002906F9" w:rsidP="00CA581F">
      <w:pPr>
        <w:jc w:val="both"/>
      </w:pPr>
      <w:r>
        <w:t xml:space="preserve">Vertical fragmentation is only used in distributed </w:t>
      </w:r>
      <w:r w:rsidR="008469C6">
        <w:t>databases and</w:t>
      </w:r>
      <w:r>
        <w:t xml:space="preserve"> is</w:t>
      </w:r>
      <w:r w:rsidR="008469C6">
        <w:t xml:space="preserve"> an</w:t>
      </w:r>
      <w:r>
        <w:t xml:space="preserve"> ideal</w:t>
      </w:r>
      <w:r w:rsidR="008469C6">
        <w:t xml:space="preserve"> example of how to enforce the privacy of data, while allowing concurrent searches from different locations. This process fragments the table into </w:t>
      </w:r>
      <w:r w:rsidR="000031ED">
        <w:t xml:space="preserve">columns; however, the fragment must contain the primary key attribute. The </w:t>
      </w:r>
      <w:r w:rsidR="00717A20">
        <w:t xml:space="preserve">purpose of retaining the primary key is so that the fragments can be reconstructed at a later date. </w:t>
      </w:r>
      <w:r w:rsidR="006479A3">
        <w:t>When the tables have been divided into columns, they are subsequently placed at several locations, keeping columns that require privacy or security onsite</w:t>
      </w:r>
      <w:r w:rsidR="00651D28">
        <w:t xml:space="preserve"> and free from outside modifications. Since the database design for ECO Bike Hub will contain information of financial importance and tables that may require a centralised location, the following tables will be ideal for vertical fragmentation </w:t>
      </w:r>
      <w:r w:rsidR="00D5038E">
        <w:t xml:space="preserve">(fig </w:t>
      </w:r>
      <w:r w:rsidR="0060150A">
        <w:t>2.0</w:t>
      </w:r>
      <w:r w:rsidR="00D5038E">
        <w:t>)</w:t>
      </w:r>
      <w:r w:rsidR="009947D5">
        <w:t xml:space="preserve"> </w:t>
      </w:r>
      <w:sdt>
        <w:sdtPr>
          <w:id w:val="173310560"/>
          <w:citation/>
        </w:sdtPr>
        <w:sdtContent>
          <w:r w:rsidR="009947D5">
            <w:fldChar w:fldCharType="begin"/>
          </w:r>
          <w:r w:rsidR="009947D5">
            <w:instrText xml:space="preserve"> CITATION Val20 \l 2057 </w:instrText>
          </w:r>
          <w:r w:rsidR="009947D5">
            <w:fldChar w:fldCharType="separate"/>
          </w:r>
          <w:r w:rsidR="00757D9D" w:rsidRPr="00757D9D">
            <w:rPr>
              <w:noProof/>
            </w:rPr>
            <w:t>[12]</w:t>
          </w:r>
          <w:r w:rsidR="009947D5">
            <w:fldChar w:fldCharType="end"/>
          </w:r>
        </w:sdtContent>
      </w:sdt>
      <w:sdt>
        <w:sdtPr>
          <w:id w:val="1562746481"/>
          <w:citation/>
        </w:sdtPr>
        <w:sdtContent>
          <w:r w:rsidR="00175930">
            <w:fldChar w:fldCharType="begin"/>
          </w:r>
          <w:r w:rsidR="00175930">
            <w:instrText xml:space="preserve"> CITATION Gee21 \l 2057 </w:instrText>
          </w:r>
          <w:r w:rsidR="00175930">
            <w:fldChar w:fldCharType="separate"/>
          </w:r>
          <w:r w:rsidR="00757D9D">
            <w:rPr>
              <w:noProof/>
            </w:rPr>
            <w:t xml:space="preserve"> </w:t>
          </w:r>
          <w:r w:rsidR="00757D9D" w:rsidRPr="00757D9D">
            <w:rPr>
              <w:noProof/>
            </w:rPr>
            <w:t>[13]</w:t>
          </w:r>
          <w:r w:rsidR="00175930">
            <w:fldChar w:fldCharType="end"/>
          </w:r>
        </w:sdtContent>
      </w:sdt>
      <w:r w:rsidR="00651D28">
        <w:t xml:space="preserve">. </w:t>
      </w:r>
    </w:p>
    <w:p w14:paraId="3A1259E2" w14:textId="69EC76D4" w:rsidR="00D5038E" w:rsidRDefault="003E4BDF" w:rsidP="00C33D39">
      <w:r>
        <w:rPr>
          <w:noProof/>
        </w:rPr>
        <w:drawing>
          <wp:anchor distT="0" distB="0" distL="114300" distR="114300" simplePos="0" relativeHeight="251664384" behindDoc="0" locked="0" layoutInCell="1" allowOverlap="1" wp14:anchorId="36D6EADC" wp14:editId="2F97986E">
            <wp:simplePos x="0" y="0"/>
            <wp:positionH relativeFrom="margin">
              <wp:align>left</wp:align>
            </wp:positionH>
            <wp:positionV relativeFrom="paragraph">
              <wp:posOffset>14605</wp:posOffset>
            </wp:positionV>
            <wp:extent cx="5731510" cy="2699385"/>
            <wp:effectExtent l="0" t="0" r="2540" b="5715"/>
            <wp:wrapNone/>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2699385"/>
                    </a:xfrm>
                    <a:prstGeom prst="rect">
                      <a:avLst/>
                    </a:prstGeom>
                  </pic:spPr>
                </pic:pic>
              </a:graphicData>
            </a:graphic>
          </wp:anchor>
        </w:drawing>
      </w:r>
    </w:p>
    <w:p w14:paraId="76EE9A05" w14:textId="7C38CEB0" w:rsidR="00D5038E" w:rsidRDefault="00D5038E" w:rsidP="00C33D39"/>
    <w:p w14:paraId="618AAF13" w14:textId="0D0A946B" w:rsidR="00C33D39" w:rsidRDefault="00C33D39" w:rsidP="00C33D39"/>
    <w:p w14:paraId="66B67A5D" w14:textId="245A2695" w:rsidR="000D32DB" w:rsidRDefault="000D32DB" w:rsidP="000D32DB">
      <w:pPr>
        <w:pStyle w:val="NoSpacing"/>
      </w:pPr>
    </w:p>
    <w:p w14:paraId="516F5666" w14:textId="257DA65B" w:rsidR="000D32DB" w:rsidRDefault="000D32DB" w:rsidP="000D32DB">
      <w:pPr>
        <w:pStyle w:val="NoSpacing"/>
      </w:pPr>
    </w:p>
    <w:p w14:paraId="502E8F1A" w14:textId="3D8CDA0F" w:rsidR="0030679F" w:rsidRDefault="0030679F" w:rsidP="000D32DB">
      <w:pPr>
        <w:pStyle w:val="NoSpacing"/>
      </w:pPr>
    </w:p>
    <w:p w14:paraId="746B8C60" w14:textId="2DD37FEA" w:rsidR="0030679F" w:rsidRDefault="0030679F" w:rsidP="000D32DB">
      <w:pPr>
        <w:pStyle w:val="NoSpacing"/>
      </w:pPr>
    </w:p>
    <w:p w14:paraId="44FDD0FB" w14:textId="02568D7E" w:rsidR="0030679F" w:rsidRDefault="0030679F" w:rsidP="000D32DB">
      <w:pPr>
        <w:pStyle w:val="NoSpacing"/>
      </w:pPr>
    </w:p>
    <w:p w14:paraId="393B5376" w14:textId="33FDB793" w:rsidR="0030679F" w:rsidRDefault="0030679F" w:rsidP="000D32DB">
      <w:pPr>
        <w:pStyle w:val="NoSpacing"/>
      </w:pPr>
    </w:p>
    <w:p w14:paraId="277856D9" w14:textId="67B8B603" w:rsidR="0030679F" w:rsidRDefault="0030679F" w:rsidP="000D32DB">
      <w:pPr>
        <w:pStyle w:val="NoSpacing"/>
      </w:pPr>
    </w:p>
    <w:p w14:paraId="33E2F76D" w14:textId="253AEA37" w:rsidR="0030679F" w:rsidRDefault="0030679F" w:rsidP="000D32DB">
      <w:pPr>
        <w:pStyle w:val="NoSpacing"/>
      </w:pPr>
    </w:p>
    <w:p w14:paraId="6037FCBF" w14:textId="5EE81123" w:rsidR="0030679F" w:rsidRDefault="0030679F" w:rsidP="000D32DB">
      <w:pPr>
        <w:pStyle w:val="NoSpacing"/>
      </w:pPr>
    </w:p>
    <w:p w14:paraId="07E65F2F" w14:textId="77777777" w:rsidR="0030679F" w:rsidRDefault="0030679F" w:rsidP="000D32DB">
      <w:pPr>
        <w:pStyle w:val="NoSpacing"/>
      </w:pPr>
    </w:p>
    <w:p w14:paraId="0BB51ABE" w14:textId="59B0165F" w:rsidR="000D32DB" w:rsidRDefault="000D32DB" w:rsidP="000D32DB">
      <w:pPr>
        <w:pStyle w:val="NoSpacing"/>
      </w:pPr>
    </w:p>
    <w:p w14:paraId="10A9F95D" w14:textId="40EA725D" w:rsidR="000D32DB" w:rsidRDefault="0030679F" w:rsidP="0030679F">
      <w:pPr>
        <w:pStyle w:val="NoSpacing"/>
        <w:jc w:val="center"/>
      </w:pPr>
      <w:r>
        <w:t xml:space="preserve">Example A </w:t>
      </w:r>
    </w:p>
    <w:p w14:paraId="447B6EC4" w14:textId="304F3156" w:rsidR="000D32DB" w:rsidRDefault="003E4BDF" w:rsidP="000D32DB">
      <w:pPr>
        <w:pStyle w:val="NoSpacing"/>
      </w:pPr>
      <w:r>
        <w:rPr>
          <w:noProof/>
        </w:rPr>
        <w:lastRenderedPageBreak/>
        <w:drawing>
          <wp:anchor distT="0" distB="0" distL="114300" distR="114300" simplePos="0" relativeHeight="251665408" behindDoc="0" locked="0" layoutInCell="1" allowOverlap="1" wp14:anchorId="5904C0B1" wp14:editId="69248F06">
            <wp:simplePos x="0" y="0"/>
            <wp:positionH relativeFrom="margin">
              <wp:align>right</wp:align>
            </wp:positionH>
            <wp:positionV relativeFrom="paragraph">
              <wp:posOffset>8351</wp:posOffset>
            </wp:positionV>
            <wp:extent cx="5731510" cy="2265045"/>
            <wp:effectExtent l="0" t="0" r="2540" b="1905"/>
            <wp:wrapNone/>
            <wp:docPr id="11" name="Picture 11"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2265045"/>
                    </a:xfrm>
                    <a:prstGeom prst="rect">
                      <a:avLst/>
                    </a:prstGeom>
                  </pic:spPr>
                </pic:pic>
              </a:graphicData>
            </a:graphic>
          </wp:anchor>
        </w:drawing>
      </w:r>
    </w:p>
    <w:p w14:paraId="14802206" w14:textId="29C97004" w:rsidR="0030679F" w:rsidRDefault="0030679F" w:rsidP="000D32DB">
      <w:pPr>
        <w:pStyle w:val="NoSpacing"/>
      </w:pPr>
    </w:p>
    <w:p w14:paraId="5F3F8339" w14:textId="7CF91622" w:rsidR="0030679F" w:rsidRDefault="0030679F" w:rsidP="000D32DB">
      <w:pPr>
        <w:pStyle w:val="NoSpacing"/>
      </w:pPr>
    </w:p>
    <w:p w14:paraId="0B2B3AD1" w14:textId="3B5112E8" w:rsidR="0030679F" w:rsidRDefault="0030679F" w:rsidP="000D32DB">
      <w:pPr>
        <w:pStyle w:val="NoSpacing"/>
      </w:pPr>
    </w:p>
    <w:p w14:paraId="7683C8A2" w14:textId="5EAF3B81" w:rsidR="0030679F" w:rsidRDefault="0030679F" w:rsidP="000D32DB">
      <w:pPr>
        <w:pStyle w:val="NoSpacing"/>
      </w:pPr>
    </w:p>
    <w:p w14:paraId="0CDCC4F2" w14:textId="58755375" w:rsidR="0030679F" w:rsidRDefault="0030679F" w:rsidP="000D32DB">
      <w:pPr>
        <w:pStyle w:val="NoSpacing"/>
      </w:pPr>
      <w:r>
        <w:rPr>
          <w:noProof/>
        </w:rPr>
        <mc:AlternateContent>
          <mc:Choice Requires="wps">
            <w:drawing>
              <wp:anchor distT="0" distB="0" distL="114300" distR="114300" simplePos="0" relativeHeight="251666432" behindDoc="0" locked="0" layoutInCell="1" allowOverlap="1" wp14:anchorId="1D7CF13F" wp14:editId="280FA239">
                <wp:simplePos x="0" y="0"/>
                <wp:positionH relativeFrom="margin">
                  <wp:align>center</wp:align>
                </wp:positionH>
                <wp:positionV relativeFrom="paragraph">
                  <wp:posOffset>13335</wp:posOffset>
                </wp:positionV>
                <wp:extent cx="257175" cy="352425"/>
                <wp:effectExtent l="0" t="0" r="9525" b="9525"/>
                <wp:wrapNone/>
                <wp:docPr id="12" name="Rectangle 12"/>
                <wp:cNvGraphicFramePr/>
                <a:graphic xmlns:a="http://schemas.openxmlformats.org/drawingml/2006/main">
                  <a:graphicData uri="http://schemas.microsoft.com/office/word/2010/wordprocessingShape">
                    <wps:wsp>
                      <wps:cNvSpPr/>
                      <wps:spPr>
                        <a:xfrm>
                          <a:off x="0" y="0"/>
                          <a:ext cx="257175" cy="352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2F59D" id="Rectangle 12" o:spid="_x0000_s1026" style="position:absolute;margin-left:0;margin-top:1.05pt;width:20.25pt;height:27.7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" fillcolor="white [3212]" stroked="f" strokeweight="1pt">
                <w10:wrap anchorx="margin"/>
              </v:rect>
            </w:pict>
          </mc:Fallback>
        </mc:AlternateContent>
      </w:r>
    </w:p>
    <w:p w14:paraId="15AFE970" w14:textId="189B3253" w:rsidR="0030679F" w:rsidRDefault="0030679F" w:rsidP="000D32DB">
      <w:pPr>
        <w:pStyle w:val="NoSpacing"/>
      </w:pPr>
    </w:p>
    <w:p w14:paraId="14E65C51" w14:textId="647051CF" w:rsidR="0030679F" w:rsidRDefault="0030679F" w:rsidP="000D32DB">
      <w:pPr>
        <w:pStyle w:val="NoSpacing"/>
      </w:pPr>
    </w:p>
    <w:p w14:paraId="43FF6FDB" w14:textId="3972EF7D" w:rsidR="0030679F" w:rsidRDefault="0030679F" w:rsidP="000D32DB">
      <w:pPr>
        <w:pStyle w:val="NoSpacing"/>
      </w:pPr>
    </w:p>
    <w:p w14:paraId="095A5A77" w14:textId="6A4D48B7" w:rsidR="0030679F" w:rsidRDefault="0030679F" w:rsidP="000D32DB">
      <w:pPr>
        <w:pStyle w:val="NoSpacing"/>
      </w:pPr>
    </w:p>
    <w:p w14:paraId="31EB8B3E" w14:textId="34499F8B" w:rsidR="0030679F" w:rsidRDefault="0030679F" w:rsidP="000D32DB">
      <w:pPr>
        <w:pStyle w:val="NoSpacing"/>
      </w:pPr>
    </w:p>
    <w:p w14:paraId="077A5F0E" w14:textId="7C9D6177" w:rsidR="0030679F" w:rsidRDefault="0030679F" w:rsidP="000D32DB">
      <w:pPr>
        <w:pStyle w:val="NoSpacing"/>
      </w:pPr>
    </w:p>
    <w:p w14:paraId="3CB11A13" w14:textId="714230E1" w:rsidR="0030679F" w:rsidRDefault="0030679F" w:rsidP="000D32DB">
      <w:pPr>
        <w:pStyle w:val="NoSpacing"/>
      </w:pPr>
    </w:p>
    <w:p w14:paraId="135A09BF" w14:textId="0034AE58" w:rsidR="0030679F" w:rsidRDefault="0030679F" w:rsidP="000D32DB">
      <w:pPr>
        <w:pStyle w:val="NoSpacing"/>
      </w:pPr>
    </w:p>
    <w:p w14:paraId="08D4C8AE" w14:textId="3A8FD0C4" w:rsidR="0030679F" w:rsidRDefault="0030679F" w:rsidP="0030679F">
      <w:pPr>
        <w:pStyle w:val="NoSpacing"/>
        <w:tabs>
          <w:tab w:val="left" w:pos="2190"/>
        </w:tabs>
        <w:jc w:val="center"/>
      </w:pPr>
      <w:r>
        <w:t>Example B</w:t>
      </w:r>
    </w:p>
    <w:p w14:paraId="3A48C526" w14:textId="14C00365" w:rsidR="003E4BDF" w:rsidRDefault="003E4BDF" w:rsidP="0030679F">
      <w:pPr>
        <w:pStyle w:val="NoSpacing"/>
        <w:tabs>
          <w:tab w:val="left" w:pos="2190"/>
        </w:tabs>
        <w:jc w:val="center"/>
      </w:pPr>
    </w:p>
    <w:p w14:paraId="254F0333" w14:textId="633A7645" w:rsidR="003E4BDF" w:rsidRDefault="003E4BDF" w:rsidP="0030679F">
      <w:pPr>
        <w:pStyle w:val="NoSpacing"/>
        <w:tabs>
          <w:tab w:val="left" w:pos="2190"/>
        </w:tabs>
        <w:jc w:val="center"/>
      </w:pPr>
    </w:p>
    <w:p w14:paraId="54D81E7D" w14:textId="77777777" w:rsidR="003E4BDF" w:rsidRDefault="003E4BDF" w:rsidP="0030679F">
      <w:pPr>
        <w:pStyle w:val="NoSpacing"/>
        <w:tabs>
          <w:tab w:val="left" w:pos="2190"/>
        </w:tabs>
        <w:jc w:val="center"/>
      </w:pPr>
    </w:p>
    <w:p w14:paraId="1B5D030D" w14:textId="33E11C54" w:rsidR="00D90ACB" w:rsidRDefault="0030679F" w:rsidP="00D90ACB">
      <w:pPr>
        <w:pStyle w:val="NoSpacing"/>
      </w:pPr>
      <w:r>
        <w:rPr>
          <w:noProof/>
        </w:rPr>
        <w:drawing>
          <wp:inline distT="0" distB="0" distL="0" distR="0" wp14:anchorId="0895EBF7" wp14:editId="69B48E39">
            <wp:extent cx="5731510" cy="2062480"/>
            <wp:effectExtent l="0" t="0" r="2540" b="0"/>
            <wp:docPr id="13" name="Picture 1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2062480"/>
                    </a:xfrm>
                    <a:prstGeom prst="rect">
                      <a:avLst/>
                    </a:prstGeom>
                  </pic:spPr>
                </pic:pic>
              </a:graphicData>
            </a:graphic>
          </wp:inline>
        </w:drawing>
      </w:r>
    </w:p>
    <w:p w14:paraId="5E089AEE" w14:textId="7FCDFA47" w:rsidR="00D90ACB" w:rsidRDefault="00D90ACB" w:rsidP="00D90ACB">
      <w:pPr>
        <w:jc w:val="center"/>
      </w:pPr>
      <w:r>
        <w:t>Example C</w:t>
      </w:r>
    </w:p>
    <w:p w14:paraId="00463F55" w14:textId="2A9E6DC7" w:rsidR="00D90ACB" w:rsidRDefault="00D90ACB" w:rsidP="002810A0">
      <w:pPr>
        <w:jc w:val="center"/>
        <w:rPr>
          <w:b/>
          <w:bCs/>
        </w:rPr>
      </w:pPr>
      <w:r w:rsidRPr="00D90ACB">
        <w:rPr>
          <w:b/>
          <w:bCs/>
        </w:rPr>
        <w:t xml:space="preserve">Fig </w:t>
      </w:r>
      <w:r w:rsidR="0060150A">
        <w:rPr>
          <w:b/>
          <w:bCs/>
        </w:rPr>
        <w:t>2.0</w:t>
      </w:r>
      <w:r w:rsidRPr="00D90ACB">
        <w:rPr>
          <w:b/>
          <w:bCs/>
        </w:rPr>
        <w:t xml:space="preserve"> – ECO Bike Hub Vertical Fragmentation examples</w:t>
      </w:r>
    </w:p>
    <w:p w14:paraId="0672F365" w14:textId="0216910F" w:rsidR="002810A0" w:rsidRDefault="002810A0" w:rsidP="002810A0">
      <w:pPr>
        <w:rPr>
          <w:b/>
          <w:bCs/>
        </w:rPr>
      </w:pPr>
    </w:p>
    <w:p w14:paraId="36C7924A" w14:textId="77777777" w:rsidR="003E4BDF" w:rsidRDefault="003E4BDF" w:rsidP="002810A0">
      <w:pPr>
        <w:rPr>
          <w:b/>
          <w:bCs/>
        </w:rPr>
      </w:pPr>
    </w:p>
    <w:p w14:paraId="50C6EA5A" w14:textId="2CC606E6" w:rsidR="002810A0" w:rsidRDefault="002810A0" w:rsidP="00CA581F">
      <w:pPr>
        <w:pStyle w:val="ListParagraph"/>
        <w:numPr>
          <w:ilvl w:val="0"/>
          <w:numId w:val="7"/>
        </w:numPr>
        <w:jc w:val="both"/>
      </w:pPr>
      <w:r w:rsidRPr="002810A0">
        <w:t>Example A</w:t>
      </w:r>
      <w:r>
        <w:t xml:space="preserve"> – Staff Table</w:t>
      </w:r>
    </w:p>
    <w:p w14:paraId="078E816F" w14:textId="64119136" w:rsidR="002810A0" w:rsidRDefault="002810A0" w:rsidP="00CA581F">
      <w:pPr>
        <w:pStyle w:val="ListParagraph"/>
        <w:jc w:val="both"/>
      </w:pPr>
      <w:r>
        <w:t>Onsite data can contain generalised information on the members of staff, but all financial data can be stored on a secure system. This can only be accessed by authorised members.</w:t>
      </w:r>
    </w:p>
    <w:p w14:paraId="10FCB5C3" w14:textId="49D5B7F5" w:rsidR="002810A0" w:rsidRDefault="002810A0" w:rsidP="00CA581F">
      <w:pPr>
        <w:pStyle w:val="ListParagraph"/>
        <w:jc w:val="both"/>
      </w:pPr>
    </w:p>
    <w:p w14:paraId="26FEFBBC" w14:textId="46922BFD" w:rsidR="002810A0" w:rsidRDefault="002810A0" w:rsidP="00CA581F">
      <w:pPr>
        <w:pStyle w:val="ListParagraph"/>
        <w:numPr>
          <w:ilvl w:val="0"/>
          <w:numId w:val="7"/>
        </w:numPr>
        <w:jc w:val="both"/>
      </w:pPr>
      <w:r>
        <w:t>Example B – Supplier and Parts</w:t>
      </w:r>
      <w:r w:rsidR="001A579C">
        <w:t xml:space="preserve"> Tables</w:t>
      </w:r>
    </w:p>
    <w:p w14:paraId="5F492F85" w14:textId="22BE3D4F" w:rsidR="002810A0" w:rsidRDefault="002F10CD" w:rsidP="00CA581F">
      <w:pPr>
        <w:pStyle w:val="ListParagraph"/>
        <w:jc w:val="both"/>
      </w:pPr>
      <w:r>
        <w:t xml:space="preserve">Information regarding parts and supplier </w:t>
      </w:r>
      <w:r w:rsidR="00513C1C">
        <w:t>locations can be kept on a database at a centralised location. This allows all branches of ECO Bike Hub to access this specified data, but information that is only</w:t>
      </w:r>
      <w:r w:rsidR="008E79B8">
        <w:t xml:space="preserve"> relevant to</w:t>
      </w:r>
      <w:r w:rsidR="00513C1C">
        <w:t xml:space="preserve"> </w:t>
      </w:r>
      <w:r w:rsidR="008E79B8">
        <w:t>individual branches</w:t>
      </w:r>
      <w:r w:rsidR="00513C1C">
        <w:t xml:space="preserve"> can be stored onsite.</w:t>
      </w:r>
    </w:p>
    <w:p w14:paraId="011D3CFC" w14:textId="59B938FB" w:rsidR="001A579C" w:rsidRDefault="001A579C" w:rsidP="00CA581F">
      <w:pPr>
        <w:pStyle w:val="ListParagraph"/>
        <w:jc w:val="both"/>
      </w:pPr>
    </w:p>
    <w:p w14:paraId="31CBE02F" w14:textId="7742D590" w:rsidR="001A579C" w:rsidRDefault="001A579C" w:rsidP="00CA581F">
      <w:pPr>
        <w:pStyle w:val="ListParagraph"/>
        <w:numPr>
          <w:ilvl w:val="0"/>
          <w:numId w:val="7"/>
        </w:numPr>
        <w:jc w:val="both"/>
      </w:pPr>
      <w:r>
        <w:t>Example C – Customer Table</w:t>
      </w:r>
    </w:p>
    <w:p w14:paraId="5A07FBA8" w14:textId="16C4A31E" w:rsidR="008E79B8" w:rsidRDefault="00FA20C1" w:rsidP="00CA581F">
      <w:pPr>
        <w:pStyle w:val="ListParagraph"/>
        <w:jc w:val="both"/>
      </w:pPr>
      <w:r>
        <w:t xml:space="preserve">ECO Bike Hub will be authorised to retrieve data that is detriment to a </w:t>
      </w:r>
      <w:r w:rsidR="0006477C">
        <w:t xml:space="preserve">customer sale, however, all information </w:t>
      </w:r>
      <w:r w:rsidR="00703775">
        <w:t xml:space="preserve">that is deemed </w:t>
      </w:r>
      <w:r w:rsidR="0006477C">
        <w:t>priv</w:t>
      </w:r>
      <w:r w:rsidR="00703775">
        <w:t>ate</w:t>
      </w:r>
      <w:r w:rsidR="0006477C">
        <w:t xml:space="preserve"> will be stored on a secure system.</w:t>
      </w:r>
    </w:p>
    <w:p w14:paraId="4C1009A2" w14:textId="77777777" w:rsidR="001A579C" w:rsidRPr="002810A0" w:rsidRDefault="001A579C" w:rsidP="001A579C">
      <w:pPr>
        <w:pStyle w:val="ListParagraph"/>
      </w:pPr>
    </w:p>
    <w:p w14:paraId="501CE7A6" w14:textId="60129D14" w:rsidR="00C33D39" w:rsidRPr="00C33D39" w:rsidRDefault="00C33D39" w:rsidP="00CA581F">
      <w:pPr>
        <w:pStyle w:val="Heading2"/>
        <w:jc w:val="both"/>
      </w:pPr>
      <w:bookmarkStart w:id="13" w:name="_Toc93057785"/>
      <w:r>
        <w:lastRenderedPageBreak/>
        <w:t>3.3 Mixed and derived fragmentation</w:t>
      </w:r>
      <w:bookmarkEnd w:id="13"/>
    </w:p>
    <w:p w14:paraId="396F3DC8" w14:textId="260B5397" w:rsidR="001169A2" w:rsidRDefault="00AC1BC5" w:rsidP="00CA581F">
      <w:pPr>
        <w:jc w:val="both"/>
      </w:pPr>
      <w:r>
        <w:t xml:space="preserve">In some instances, horizontal or vertical fragmentation are not sufficient to deliver data when it is required. Therefore, a combination of both types of fragmentation are applied to the table. This is </w:t>
      </w:r>
      <w:r w:rsidR="009A2AD3">
        <w:t xml:space="preserve">known as mixed or hybrid fragmentation and is </w:t>
      </w:r>
      <w:r>
        <w:t xml:space="preserve">achieved by performing horizontal fragmentation followed by vertical fragmentation or vice versa. </w:t>
      </w:r>
      <w:r w:rsidR="00755CB5">
        <w:t xml:space="preserve">Although this system is flexible and provides the best of both worlds, it can be </w:t>
      </w:r>
      <w:r w:rsidR="00885115">
        <w:t>an arduous task to reconstruct. The initial table can be attained by a combination of JOIN and UNION operations.</w:t>
      </w:r>
    </w:p>
    <w:p w14:paraId="1B929DBA" w14:textId="65F9E4BD" w:rsidR="00885115" w:rsidRDefault="00885115" w:rsidP="00CA581F">
      <w:pPr>
        <w:jc w:val="both"/>
      </w:pPr>
      <w:r>
        <w:t xml:space="preserve">      </w:t>
      </w:r>
      <w:r w:rsidR="00E512FA">
        <w:t xml:space="preserve">Derived fragmentation connects two database tables that are linked via a primary or foreign key. The initial phase is to identify the parent table </w:t>
      </w:r>
      <w:r w:rsidR="001064E4">
        <w:t>and then employ horizontal fragmentation to the parent and child table. This is only achieved if there is no other dependant on the primary key of a parent table</w:t>
      </w:r>
      <w:r w:rsidR="00A21181">
        <w:t xml:space="preserve"> </w:t>
      </w:r>
      <w:sdt>
        <w:sdtPr>
          <w:id w:val="-452482896"/>
          <w:citation/>
        </w:sdtPr>
        <w:sdtContent>
          <w:r w:rsidR="00A21181">
            <w:fldChar w:fldCharType="begin"/>
          </w:r>
          <w:r w:rsidR="00A21181">
            <w:instrText xml:space="preserve"> CITATION Val20 \l 2057 </w:instrText>
          </w:r>
          <w:r w:rsidR="00A21181">
            <w:fldChar w:fldCharType="separate"/>
          </w:r>
          <w:r w:rsidR="00757D9D" w:rsidRPr="00757D9D">
            <w:rPr>
              <w:noProof/>
            </w:rPr>
            <w:t>[12]</w:t>
          </w:r>
          <w:r w:rsidR="00A21181">
            <w:fldChar w:fldCharType="end"/>
          </w:r>
        </w:sdtContent>
      </w:sdt>
      <w:sdt>
        <w:sdtPr>
          <w:id w:val="-666330895"/>
          <w:citation/>
        </w:sdtPr>
        <w:sdtContent>
          <w:r w:rsidR="00175930">
            <w:fldChar w:fldCharType="begin"/>
          </w:r>
          <w:r w:rsidR="00175930">
            <w:instrText xml:space="preserve"> CITATION Gee21 \l 2057 </w:instrText>
          </w:r>
          <w:r w:rsidR="00175930">
            <w:fldChar w:fldCharType="separate"/>
          </w:r>
          <w:r w:rsidR="00757D9D">
            <w:rPr>
              <w:noProof/>
            </w:rPr>
            <w:t xml:space="preserve"> </w:t>
          </w:r>
          <w:r w:rsidR="00757D9D" w:rsidRPr="00757D9D">
            <w:rPr>
              <w:noProof/>
            </w:rPr>
            <w:t>[13]</w:t>
          </w:r>
          <w:r w:rsidR="00175930">
            <w:fldChar w:fldCharType="end"/>
          </w:r>
        </w:sdtContent>
      </w:sdt>
      <w:r w:rsidR="008A3A67">
        <w:t xml:space="preserve">. </w:t>
      </w:r>
    </w:p>
    <w:p w14:paraId="5D88E91E" w14:textId="68641E7B" w:rsidR="000E47B8" w:rsidRDefault="000E47B8" w:rsidP="00CA581F">
      <w:pPr>
        <w:jc w:val="both"/>
      </w:pPr>
    </w:p>
    <w:p w14:paraId="63F234D1" w14:textId="29279319" w:rsidR="000E47B8" w:rsidRDefault="000E47B8" w:rsidP="00CA581F">
      <w:pPr>
        <w:pStyle w:val="Heading1"/>
        <w:jc w:val="both"/>
      </w:pPr>
      <w:bookmarkStart w:id="14" w:name="_Toc93057786"/>
      <w:r>
        <w:t>4. Reconstruction of tables from fragments</w:t>
      </w:r>
      <w:bookmarkEnd w:id="14"/>
    </w:p>
    <w:p w14:paraId="35D36044" w14:textId="25152F66" w:rsidR="00542FD2" w:rsidRPr="00AE4097" w:rsidRDefault="00125F77" w:rsidP="00CA581F">
      <w:pPr>
        <w:jc w:val="both"/>
      </w:pPr>
      <w:r>
        <w:t xml:space="preserve">When a database system has been fragmented and transferred to multiple locations, the option to reconnect the fragments must be </w:t>
      </w:r>
      <w:r w:rsidR="00D13E0E">
        <w:t xml:space="preserve">available. Certain operations must be invoked for the fragments to merge and deliver the database back to the original state. </w:t>
      </w:r>
      <w:r w:rsidR="00577214">
        <w:t>This reconstruction must be available at any time and make the exact values in the table accessible.</w:t>
      </w:r>
      <w:r w:rsidR="005729C7">
        <w:t xml:space="preserve"> Database reconstruction must occur to fix corruptions within the parent tables or modify the </w:t>
      </w:r>
      <w:r w:rsidR="00D6662A">
        <w:t>server that stores the master database</w:t>
      </w:r>
      <w:r w:rsidR="009947D5">
        <w:t xml:space="preserve"> </w:t>
      </w:r>
      <w:sdt>
        <w:sdtPr>
          <w:id w:val="-1195070618"/>
          <w:citation/>
        </w:sdtPr>
        <w:sdtContent>
          <w:r w:rsidR="009947D5">
            <w:fldChar w:fldCharType="begin"/>
          </w:r>
          <w:r w:rsidR="009947D5">
            <w:instrText xml:space="preserve"> CITATION Val20 \l 2057 </w:instrText>
          </w:r>
          <w:r w:rsidR="009947D5">
            <w:fldChar w:fldCharType="separate"/>
          </w:r>
          <w:r w:rsidR="00757D9D" w:rsidRPr="00757D9D">
            <w:rPr>
              <w:noProof/>
            </w:rPr>
            <w:t>[12]</w:t>
          </w:r>
          <w:r w:rsidR="009947D5">
            <w:fldChar w:fldCharType="end"/>
          </w:r>
        </w:sdtContent>
      </w:sdt>
      <w:r w:rsidR="00D6662A">
        <w:t>.</w:t>
      </w:r>
      <w:r w:rsidR="008D337F">
        <w:t xml:space="preserve"> </w:t>
      </w:r>
    </w:p>
    <w:p w14:paraId="37636285" w14:textId="59E86344" w:rsidR="00EA2D95" w:rsidRDefault="003110D6" w:rsidP="00CA581F">
      <w:pPr>
        <w:jc w:val="both"/>
      </w:pPr>
      <w:r>
        <w:t xml:space="preserve">     The operators to fulfil the reconstruction of a table differs, depending on the fragmentation process that the user has opted for. The following operations are:</w:t>
      </w:r>
    </w:p>
    <w:p w14:paraId="43351998" w14:textId="7CB1A11C" w:rsidR="003110D6" w:rsidRDefault="003110D6" w:rsidP="00CA581F">
      <w:pPr>
        <w:pStyle w:val="ListParagraph"/>
        <w:numPr>
          <w:ilvl w:val="0"/>
          <w:numId w:val="8"/>
        </w:numPr>
        <w:jc w:val="both"/>
      </w:pPr>
      <w:r>
        <w:t xml:space="preserve">Vertical </w:t>
      </w:r>
      <w:r w:rsidR="00426288">
        <w:t>f</w:t>
      </w:r>
      <w:r>
        <w:t>ragmentation will require a FULLY OUTER JOIN</w:t>
      </w:r>
      <w:r w:rsidR="00426288">
        <w:t>.</w:t>
      </w:r>
    </w:p>
    <w:p w14:paraId="457E984C" w14:textId="62B93C3A" w:rsidR="00116D51" w:rsidRPr="008F0130" w:rsidRDefault="00116D51" w:rsidP="00CA581F">
      <w:pPr>
        <w:pStyle w:val="ListParagraph"/>
        <w:jc w:val="both"/>
        <w:rPr>
          <w:b/>
          <w:bCs/>
        </w:rPr>
      </w:pPr>
      <w:r w:rsidRPr="008F0130">
        <w:rPr>
          <w:b/>
          <w:bCs/>
        </w:rPr>
        <w:t>Original Customer table = F1 JOIN F2</w:t>
      </w:r>
    </w:p>
    <w:p w14:paraId="598C2403" w14:textId="2AA8916C" w:rsidR="003110D6" w:rsidRDefault="003110D6" w:rsidP="00CA581F">
      <w:pPr>
        <w:pStyle w:val="ListParagraph"/>
        <w:numPr>
          <w:ilvl w:val="0"/>
          <w:numId w:val="8"/>
        </w:numPr>
        <w:jc w:val="both"/>
      </w:pPr>
      <w:r>
        <w:t xml:space="preserve">Horizontal </w:t>
      </w:r>
      <w:r w:rsidR="00426288">
        <w:t>f</w:t>
      </w:r>
      <w:r>
        <w:t>ragmentation uses a UNION operator.</w:t>
      </w:r>
    </w:p>
    <w:p w14:paraId="1FDF99D4" w14:textId="110532E4" w:rsidR="00116D51" w:rsidRPr="008F0130" w:rsidRDefault="00116D51" w:rsidP="00CA581F">
      <w:pPr>
        <w:pStyle w:val="ListParagraph"/>
        <w:jc w:val="both"/>
        <w:rPr>
          <w:b/>
          <w:bCs/>
        </w:rPr>
      </w:pPr>
      <w:r w:rsidRPr="008F0130">
        <w:rPr>
          <w:b/>
          <w:bCs/>
        </w:rPr>
        <w:t>Original Staff Table = F1 UNION F2 UNION F3</w:t>
      </w:r>
    </w:p>
    <w:p w14:paraId="3FAFCA44" w14:textId="7AF4BD54" w:rsidR="00426288" w:rsidRDefault="00426288" w:rsidP="00CA581F">
      <w:pPr>
        <w:pStyle w:val="ListParagraph"/>
        <w:numPr>
          <w:ilvl w:val="0"/>
          <w:numId w:val="8"/>
        </w:numPr>
        <w:jc w:val="both"/>
      </w:pPr>
      <w:r>
        <w:t>Mixed fragmentation will require both UNION and a FULLY OUTER JOIN.</w:t>
      </w:r>
    </w:p>
    <w:p w14:paraId="1A103142" w14:textId="2B19552B" w:rsidR="008F0130" w:rsidRPr="008F0130" w:rsidRDefault="008F0130" w:rsidP="00CA581F">
      <w:pPr>
        <w:pStyle w:val="ListParagraph"/>
        <w:jc w:val="both"/>
        <w:rPr>
          <w:b/>
          <w:bCs/>
        </w:rPr>
      </w:pPr>
      <w:r w:rsidRPr="008F0130">
        <w:rPr>
          <w:b/>
          <w:bCs/>
        </w:rPr>
        <w:t>Original Staff Table = F1 JOIN (F21 UNION F22)</w:t>
      </w:r>
      <w:sdt>
        <w:sdtPr>
          <w:rPr>
            <w:b/>
            <w:bCs/>
          </w:rPr>
          <w:id w:val="-703023690"/>
          <w:citation/>
        </w:sdtPr>
        <w:sdtContent>
          <w:r w:rsidR="003D277E">
            <w:rPr>
              <w:b/>
              <w:bCs/>
            </w:rPr>
            <w:fldChar w:fldCharType="begin"/>
          </w:r>
          <w:r w:rsidR="003D277E">
            <w:rPr>
              <w:b/>
              <w:bCs/>
            </w:rPr>
            <w:instrText xml:space="preserve"> CITATION UWT19 \l 2057 </w:instrText>
          </w:r>
          <w:r w:rsidR="003D277E">
            <w:rPr>
              <w:b/>
              <w:bCs/>
            </w:rPr>
            <w:fldChar w:fldCharType="separate"/>
          </w:r>
          <w:r w:rsidR="00757D9D">
            <w:rPr>
              <w:b/>
              <w:bCs/>
              <w:noProof/>
            </w:rPr>
            <w:t xml:space="preserve"> </w:t>
          </w:r>
          <w:r w:rsidR="00757D9D" w:rsidRPr="00757D9D">
            <w:rPr>
              <w:noProof/>
            </w:rPr>
            <w:t>[14]</w:t>
          </w:r>
          <w:r w:rsidR="003D277E">
            <w:rPr>
              <w:b/>
              <w:bCs/>
            </w:rPr>
            <w:fldChar w:fldCharType="end"/>
          </w:r>
        </w:sdtContent>
      </w:sdt>
    </w:p>
    <w:p w14:paraId="4BE067A3" w14:textId="77777777" w:rsidR="008F0130" w:rsidRDefault="008F0130" w:rsidP="008F0130">
      <w:pPr>
        <w:pStyle w:val="ListParagraph"/>
      </w:pPr>
    </w:p>
    <w:p w14:paraId="26392931" w14:textId="5D679725" w:rsidR="00C863D9" w:rsidRDefault="00C863D9" w:rsidP="00C863D9">
      <w:pPr>
        <w:ind w:left="360"/>
      </w:pPr>
    </w:p>
    <w:p w14:paraId="6A1E4586" w14:textId="2143F050" w:rsidR="00C863D9" w:rsidRDefault="00C863D9" w:rsidP="00C863D9">
      <w:pPr>
        <w:ind w:left="360"/>
      </w:pPr>
    </w:p>
    <w:p w14:paraId="4666E5DC" w14:textId="748CF69F" w:rsidR="003E4BDF" w:rsidRDefault="003E4BDF" w:rsidP="00C863D9">
      <w:pPr>
        <w:ind w:left="360"/>
      </w:pPr>
    </w:p>
    <w:p w14:paraId="5EDE1976" w14:textId="64C260B0" w:rsidR="003E4BDF" w:rsidRDefault="003E4BDF" w:rsidP="00C863D9">
      <w:pPr>
        <w:ind w:left="360"/>
      </w:pPr>
    </w:p>
    <w:p w14:paraId="10042445" w14:textId="3B2610E0" w:rsidR="003E4BDF" w:rsidRDefault="003E4BDF" w:rsidP="00C863D9">
      <w:pPr>
        <w:ind w:left="360"/>
      </w:pPr>
    </w:p>
    <w:p w14:paraId="3E6232D3" w14:textId="3D4D44F7" w:rsidR="003E4BDF" w:rsidRDefault="003E4BDF" w:rsidP="00C863D9">
      <w:pPr>
        <w:ind w:left="360"/>
      </w:pPr>
    </w:p>
    <w:p w14:paraId="585B8E46" w14:textId="5BE95A87" w:rsidR="003E4BDF" w:rsidRDefault="003E4BDF" w:rsidP="00C863D9">
      <w:pPr>
        <w:ind w:left="360"/>
      </w:pPr>
    </w:p>
    <w:p w14:paraId="2242E0A9" w14:textId="1FAD73D8" w:rsidR="003E4BDF" w:rsidRDefault="003E4BDF" w:rsidP="00C863D9">
      <w:pPr>
        <w:ind w:left="360"/>
      </w:pPr>
    </w:p>
    <w:p w14:paraId="5C41E202" w14:textId="4B7B70DC" w:rsidR="003E4BDF" w:rsidRDefault="003E4BDF" w:rsidP="00C863D9">
      <w:pPr>
        <w:ind w:left="360"/>
      </w:pPr>
    </w:p>
    <w:p w14:paraId="59A595EA" w14:textId="72B262F3" w:rsidR="003E4BDF" w:rsidRDefault="003E4BDF" w:rsidP="00C863D9">
      <w:pPr>
        <w:ind w:left="360"/>
      </w:pPr>
    </w:p>
    <w:p w14:paraId="48065FAD" w14:textId="77777777" w:rsidR="003E4BDF" w:rsidRDefault="003E4BDF" w:rsidP="008F0130"/>
    <w:p w14:paraId="76814816" w14:textId="5FC3C529" w:rsidR="00426288" w:rsidRDefault="00F20DB3" w:rsidP="00CA581F">
      <w:pPr>
        <w:pStyle w:val="Heading1"/>
        <w:jc w:val="both"/>
      </w:pPr>
      <w:bookmarkStart w:id="15" w:name="_Toc93057787"/>
      <w:r>
        <w:lastRenderedPageBreak/>
        <w:t>5. Conclusion</w:t>
      </w:r>
      <w:bookmarkEnd w:id="15"/>
    </w:p>
    <w:p w14:paraId="6277D1B5" w14:textId="77777777" w:rsidR="00A03F35" w:rsidRDefault="008B543E" w:rsidP="00CA581F">
      <w:pPr>
        <w:jc w:val="both"/>
      </w:pPr>
      <w:r>
        <w:t xml:space="preserve">With </w:t>
      </w:r>
      <w:r w:rsidR="00030DF8">
        <w:t xml:space="preserve">so many </w:t>
      </w:r>
      <w:r>
        <w:t xml:space="preserve">organisations using cloud databases or </w:t>
      </w:r>
      <w:r w:rsidR="003D3E41">
        <w:t xml:space="preserve">server based </w:t>
      </w:r>
      <w:r>
        <w:t xml:space="preserve">sources to carry out day to day business, speed and efficiency are a very important factor to consider. </w:t>
      </w:r>
      <w:r w:rsidR="008C190B">
        <w:t>Data held within a database must be available quickly and remain consistent</w:t>
      </w:r>
      <w:r w:rsidR="003D3E41">
        <w:t xml:space="preserve">, regardless of the retrieval total. </w:t>
      </w:r>
      <w:r w:rsidR="00697EC3">
        <w:t xml:space="preserve">By utilising performance tuning, a database can be designed to optimise </w:t>
      </w:r>
      <w:r w:rsidR="00210E48">
        <w:t>modifications and prevent</w:t>
      </w:r>
      <w:r w:rsidR="00D16274">
        <w:t xml:space="preserve"> data delay when the database has extreme data volumes. The use of indexes </w:t>
      </w:r>
      <w:r w:rsidR="00A03F35">
        <w:t>are crucial in maintaining access speeds and accurate retrieval by indicating the most frequented information that the organisation has deemed vital.</w:t>
      </w:r>
    </w:p>
    <w:p w14:paraId="746F8E62" w14:textId="205A97F3" w:rsidR="001D274F" w:rsidRDefault="00A03F35" w:rsidP="00CA581F">
      <w:pPr>
        <w:jc w:val="both"/>
      </w:pPr>
      <w:r>
        <w:t xml:space="preserve">      </w:t>
      </w:r>
      <w:r w:rsidR="00F45091">
        <w:t>Distributed databases and performance tuning</w:t>
      </w:r>
      <w:r w:rsidR="007326A8">
        <w:t xml:space="preserve"> work in unison</w:t>
      </w:r>
      <w:r w:rsidR="00D57CF3">
        <w:t xml:space="preserve">, as accessing data that is stored within a table placed at another location will still require the same proficiency as a database located entirely at a single site. </w:t>
      </w:r>
      <w:r w:rsidR="00B30E77">
        <w:t>The employment of fragmentation</w:t>
      </w:r>
      <w:r w:rsidR="007373F3">
        <w:t xml:space="preserve"> within a distributed database </w:t>
      </w:r>
      <w:r w:rsidR="000A7C56">
        <w:t xml:space="preserve">allows for a more versatile system and can be particularly beneficial. Since the three systems of fragmentation have been highlighted in this report, the approach that is dedicated for distributed databases is vertical fragmentation. This will allow superior security to the database, as the table that contains private information can be kept </w:t>
      </w:r>
      <w:r w:rsidR="001C27EC">
        <w:t>separate</w:t>
      </w:r>
      <w:r w:rsidR="000A7C56">
        <w:t xml:space="preserve"> </w:t>
      </w:r>
      <w:r w:rsidR="001C27EC">
        <w:t>from the other tables and only permit users with authorisation. Another benefit of vertical fragments is that speed and integrity of accessed data will remain efficient</w:t>
      </w:r>
      <w:r w:rsidR="0066462E">
        <w:t>,</w:t>
      </w:r>
      <w:r w:rsidR="001C27EC">
        <w:t xml:space="preserve"> even when</w:t>
      </w:r>
      <w:r w:rsidR="0066462E">
        <w:t xml:space="preserve"> operations are conducted concurrently by multiple users.</w:t>
      </w:r>
      <w:r w:rsidR="00254FAB">
        <w:t xml:space="preserve"> </w:t>
      </w:r>
      <w:r w:rsidR="00E749BC">
        <w:t xml:space="preserve">For ECO Bike Hub, that </w:t>
      </w:r>
      <w:r w:rsidR="00570B1B">
        <w:t xml:space="preserve">wish to </w:t>
      </w:r>
      <w:r w:rsidR="00E749BC">
        <w:t>capitalise on a</w:t>
      </w:r>
      <w:r w:rsidR="00570B1B">
        <w:t xml:space="preserve">n </w:t>
      </w:r>
      <w:r w:rsidR="00E749BC">
        <w:t>extending business</w:t>
      </w:r>
      <w:r w:rsidR="00570B1B">
        <w:t>, vertical fragments would be better suited. Every store can access tables that are created exclusively for each store and access centralised tables that will be beneficial to all. Due</w:t>
      </w:r>
      <w:r w:rsidR="00D522A9">
        <w:t xml:space="preserve"> to important details like duplicating tables</w:t>
      </w:r>
      <w:r w:rsidR="00570B1B">
        <w:t xml:space="preserve"> </w:t>
      </w:r>
      <w:r w:rsidR="00D522A9">
        <w:t>will be unnecessary and</w:t>
      </w:r>
      <w:r w:rsidR="0022137C">
        <w:t xml:space="preserve"> the organisation</w:t>
      </w:r>
      <w:r w:rsidR="00D522A9">
        <w:t xml:space="preserve"> requiring only one database management system, ECO Bike Hub will be able to </w:t>
      </w:r>
      <w:r w:rsidR="00E676BE">
        <w:t>modify and update the size of the database without incurring exorbitant costs.</w:t>
      </w:r>
    </w:p>
    <w:p w14:paraId="75520986" w14:textId="77777777" w:rsidR="00E749BC" w:rsidRPr="001D274F" w:rsidRDefault="00E749BC" w:rsidP="00CA581F">
      <w:pPr>
        <w:jc w:val="both"/>
      </w:pPr>
    </w:p>
    <w:p w14:paraId="436E2EE1" w14:textId="54EC76A0" w:rsidR="001D274F" w:rsidRDefault="001D274F" w:rsidP="00EA2D95"/>
    <w:p w14:paraId="0898EFDD" w14:textId="00EE3932" w:rsidR="008C190B" w:rsidRDefault="008C190B" w:rsidP="008C190B"/>
    <w:p w14:paraId="5F568044" w14:textId="3F64D947" w:rsidR="008469C6" w:rsidRDefault="008469C6" w:rsidP="00EA2D95"/>
    <w:p w14:paraId="1AF04A78" w14:textId="4C01D226" w:rsidR="00BA67AA" w:rsidRDefault="00BA67AA" w:rsidP="00EA2D95"/>
    <w:p w14:paraId="7CE7D44B" w14:textId="112780A0" w:rsidR="00A42F25" w:rsidRDefault="00A42F25" w:rsidP="00EA2D95"/>
    <w:p w14:paraId="337E2FDA" w14:textId="4632B4BB" w:rsidR="00A42F25" w:rsidRDefault="00A42F25" w:rsidP="00EA2D95"/>
    <w:p w14:paraId="224C5036" w14:textId="36B6F451" w:rsidR="00A42F25" w:rsidRDefault="00A42F25" w:rsidP="00EA2D95"/>
    <w:p w14:paraId="23C7A4A3" w14:textId="1BD8A966" w:rsidR="00A42F25" w:rsidRDefault="00A42F25" w:rsidP="00EA2D95"/>
    <w:p w14:paraId="61E75F22" w14:textId="730E8805" w:rsidR="00A42F25" w:rsidRDefault="00A42F25" w:rsidP="00EA2D95"/>
    <w:p w14:paraId="0F85216E" w14:textId="2D033EC3" w:rsidR="00A42F25" w:rsidRDefault="00A42F25" w:rsidP="00EA2D95"/>
    <w:p w14:paraId="708B8DBD" w14:textId="0F90C6E9" w:rsidR="00A42F25" w:rsidRDefault="00A42F25" w:rsidP="00EA2D95"/>
    <w:p w14:paraId="402B8B5F" w14:textId="13E9E59D" w:rsidR="00A42F25" w:rsidRDefault="00A42F25" w:rsidP="00EA2D95"/>
    <w:p w14:paraId="0F1A6227" w14:textId="62879A6E" w:rsidR="00A42F25" w:rsidRDefault="00A42F25" w:rsidP="00EA2D95"/>
    <w:p w14:paraId="073C5AC3" w14:textId="77777777" w:rsidR="00A42F25" w:rsidRDefault="00A42F25" w:rsidP="00EA2D95"/>
    <w:bookmarkStart w:id="16" w:name="_Toc93057788" w:displacedByCustomXml="next"/>
    <w:sdt>
      <w:sdtPr>
        <w:rPr>
          <w:rFonts w:asciiTheme="minorHAnsi" w:eastAsiaTheme="minorHAnsi" w:hAnsiTheme="minorHAnsi" w:cstheme="minorBidi"/>
          <w:color w:val="auto"/>
          <w:sz w:val="22"/>
          <w:szCs w:val="22"/>
        </w:rPr>
        <w:id w:val="-1785183912"/>
        <w:docPartObj>
          <w:docPartGallery w:val="Bibliographies"/>
          <w:docPartUnique/>
        </w:docPartObj>
      </w:sdtPr>
      <w:sdtEndPr/>
      <w:sdtContent>
        <w:p w14:paraId="1F7C4C9B" w14:textId="218A1ECD" w:rsidR="00BD78DB" w:rsidRDefault="00BD78DB">
          <w:pPr>
            <w:pStyle w:val="Heading1"/>
          </w:pPr>
          <w:r>
            <w:t>References</w:t>
          </w:r>
          <w:bookmarkEnd w:id="16"/>
        </w:p>
        <w:sdt>
          <w:sdtPr>
            <w:id w:val="-573587230"/>
            <w:bibliography/>
          </w:sdtPr>
          <w:sdtEndPr/>
          <w:sdtContent>
            <w:p w14:paraId="680438DF" w14:textId="77777777" w:rsidR="00757D9D" w:rsidRDefault="00BD78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57D9D" w14:paraId="06BDD308" w14:textId="77777777">
                <w:trPr>
                  <w:divId w:val="657467091"/>
                  <w:tblCellSpacing w:w="15" w:type="dxa"/>
                </w:trPr>
                <w:tc>
                  <w:tcPr>
                    <w:tcW w:w="50" w:type="pct"/>
                    <w:hideMark/>
                  </w:tcPr>
                  <w:p w14:paraId="01D683FC" w14:textId="70D2F4BF" w:rsidR="00757D9D" w:rsidRDefault="00757D9D">
                    <w:pPr>
                      <w:pStyle w:val="Bibliography"/>
                      <w:rPr>
                        <w:noProof/>
                        <w:sz w:val="24"/>
                        <w:szCs w:val="24"/>
                      </w:rPr>
                    </w:pPr>
                    <w:r>
                      <w:rPr>
                        <w:noProof/>
                      </w:rPr>
                      <w:t xml:space="preserve">[1] </w:t>
                    </w:r>
                  </w:p>
                </w:tc>
                <w:tc>
                  <w:tcPr>
                    <w:tcW w:w="0" w:type="auto"/>
                    <w:hideMark/>
                  </w:tcPr>
                  <w:p w14:paraId="1D920B07" w14:textId="77777777" w:rsidR="00757D9D" w:rsidRDefault="00757D9D">
                    <w:pPr>
                      <w:pStyle w:val="Bibliography"/>
                      <w:rPr>
                        <w:noProof/>
                      </w:rPr>
                    </w:pPr>
                    <w:r>
                      <w:rPr>
                        <w:noProof/>
                      </w:rPr>
                      <w:t>UWTSD, “RDM and ERD lecture 1 PowerPoint,” 2021. [Online]. Available: https://moodle.uwtsd.ac.uk/course/view.php?id=7475. [Accessed 21 Nov 2021].</w:t>
                    </w:r>
                  </w:p>
                </w:tc>
              </w:tr>
              <w:tr w:rsidR="00757D9D" w14:paraId="11458146" w14:textId="77777777">
                <w:trPr>
                  <w:divId w:val="657467091"/>
                  <w:tblCellSpacing w:w="15" w:type="dxa"/>
                </w:trPr>
                <w:tc>
                  <w:tcPr>
                    <w:tcW w:w="50" w:type="pct"/>
                    <w:hideMark/>
                  </w:tcPr>
                  <w:p w14:paraId="3B5588F6" w14:textId="77777777" w:rsidR="00757D9D" w:rsidRDefault="00757D9D">
                    <w:pPr>
                      <w:pStyle w:val="Bibliography"/>
                      <w:rPr>
                        <w:noProof/>
                      </w:rPr>
                    </w:pPr>
                    <w:r>
                      <w:rPr>
                        <w:noProof/>
                      </w:rPr>
                      <w:t xml:space="preserve">[2] </w:t>
                    </w:r>
                  </w:p>
                </w:tc>
                <w:tc>
                  <w:tcPr>
                    <w:tcW w:w="0" w:type="auto"/>
                    <w:hideMark/>
                  </w:tcPr>
                  <w:p w14:paraId="5B7421E7" w14:textId="77777777" w:rsidR="00757D9D" w:rsidRDefault="00757D9D">
                    <w:pPr>
                      <w:pStyle w:val="Bibliography"/>
                      <w:rPr>
                        <w:noProof/>
                      </w:rPr>
                    </w:pPr>
                    <w:r>
                      <w:rPr>
                        <w:noProof/>
                      </w:rPr>
                      <w:t xml:space="preserve">C. Churcher, Beginning Database Design, New York: Apress, 2012. </w:t>
                    </w:r>
                  </w:p>
                </w:tc>
              </w:tr>
              <w:tr w:rsidR="00757D9D" w14:paraId="6A6E6540" w14:textId="77777777">
                <w:trPr>
                  <w:divId w:val="657467091"/>
                  <w:tblCellSpacing w:w="15" w:type="dxa"/>
                </w:trPr>
                <w:tc>
                  <w:tcPr>
                    <w:tcW w:w="50" w:type="pct"/>
                    <w:hideMark/>
                  </w:tcPr>
                  <w:p w14:paraId="327D128D" w14:textId="77777777" w:rsidR="00757D9D" w:rsidRDefault="00757D9D">
                    <w:pPr>
                      <w:pStyle w:val="Bibliography"/>
                      <w:rPr>
                        <w:noProof/>
                      </w:rPr>
                    </w:pPr>
                    <w:r>
                      <w:rPr>
                        <w:noProof/>
                      </w:rPr>
                      <w:t xml:space="preserve">[3] </w:t>
                    </w:r>
                  </w:p>
                </w:tc>
                <w:tc>
                  <w:tcPr>
                    <w:tcW w:w="0" w:type="auto"/>
                    <w:hideMark/>
                  </w:tcPr>
                  <w:p w14:paraId="033D86F0" w14:textId="77777777" w:rsidR="00757D9D" w:rsidRDefault="00757D9D">
                    <w:pPr>
                      <w:pStyle w:val="Bibliography"/>
                      <w:rPr>
                        <w:noProof/>
                      </w:rPr>
                    </w:pPr>
                    <w:r>
                      <w:rPr>
                        <w:noProof/>
                      </w:rPr>
                      <w:t xml:space="preserve">A. DeBarros, Practical SQL, San Francisco: No starch press, 2018. </w:t>
                    </w:r>
                  </w:p>
                </w:tc>
              </w:tr>
              <w:tr w:rsidR="00757D9D" w14:paraId="593EE148" w14:textId="77777777">
                <w:trPr>
                  <w:divId w:val="657467091"/>
                  <w:tblCellSpacing w:w="15" w:type="dxa"/>
                </w:trPr>
                <w:tc>
                  <w:tcPr>
                    <w:tcW w:w="50" w:type="pct"/>
                    <w:hideMark/>
                  </w:tcPr>
                  <w:p w14:paraId="282F2DB5" w14:textId="77777777" w:rsidR="00757D9D" w:rsidRDefault="00757D9D">
                    <w:pPr>
                      <w:pStyle w:val="Bibliography"/>
                      <w:rPr>
                        <w:noProof/>
                      </w:rPr>
                    </w:pPr>
                    <w:r>
                      <w:rPr>
                        <w:noProof/>
                      </w:rPr>
                      <w:t xml:space="preserve">[4] </w:t>
                    </w:r>
                  </w:p>
                </w:tc>
                <w:tc>
                  <w:tcPr>
                    <w:tcW w:w="0" w:type="auto"/>
                    <w:hideMark/>
                  </w:tcPr>
                  <w:p w14:paraId="34F940FC" w14:textId="77777777" w:rsidR="00757D9D" w:rsidRDefault="00757D9D">
                    <w:pPr>
                      <w:pStyle w:val="Bibliography"/>
                      <w:rPr>
                        <w:noProof/>
                      </w:rPr>
                    </w:pPr>
                    <w:r>
                      <w:rPr>
                        <w:noProof/>
                      </w:rPr>
                      <w:t xml:space="preserve">A. Beaulieu, Learning SQL, Sebastopol: O'Reilly, 2020. </w:t>
                    </w:r>
                  </w:p>
                </w:tc>
              </w:tr>
              <w:tr w:rsidR="00757D9D" w14:paraId="79763113" w14:textId="77777777">
                <w:trPr>
                  <w:divId w:val="657467091"/>
                  <w:tblCellSpacing w:w="15" w:type="dxa"/>
                </w:trPr>
                <w:tc>
                  <w:tcPr>
                    <w:tcW w:w="50" w:type="pct"/>
                    <w:hideMark/>
                  </w:tcPr>
                  <w:p w14:paraId="5C5569E9" w14:textId="77777777" w:rsidR="00757D9D" w:rsidRDefault="00757D9D">
                    <w:pPr>
                      <w:pStyle w:val="Bibliography"/>
                      <w:rPr>
                        <w:noProof/>
                      </w:rPr>
                    </w:pPr>
                    <w:r>
                      <w:rPr>
                        <w:noProof/>
                      </w:rPr>
                      <w:t xml:space="preserve">[5] </w:t>
                    </w:r>
                  </w:p>
                </w:tc>
                <w:tc>
                  <w:tcPr>
                    <w:tcW w:w="0" w:type="auto"/>
                    <w:hideMark/>
                  </w:tcPr>
                  <w:p w14:paraId="53CCF8EB" w14:textId="77777777" w:rsidR="00757D9D" w:rsidRDefault="00757D9D">
                    <w:pPr>
                      <w:pStyle w:val="Bibliography"/>
                      <w:rPr>
                        <w:noProof/>
                      </w:rPr>
                    </w:pPr>
                    <w:r>
                      <w:rPr>
                        <w:noProof/>
                      </w:rPr>
                      <w:t xml:space="preserve">M. Kaufmann and A. Meier, SQL and NoSQL Databases, Wiesbaden: Springer, 2019. </w:t>
                    </w:r>
                  </w:p>
                </w:tc>
              </w:tr>
              <w:tr w:rsidR="00757D9D" w14:paraId="5F7FFED0" w14:textId="77777777">
                <w:trPr>
                  <w:divId w:val="657467091"/>
                  <w:tblCellSpacing w:w="15" w:type="dxa"/>
                </w:trPr>
                <w:tc>
                  <w:tcPr>
                    <w:tcW w:w="50" w:type="pct"/>
                    <w:hideMark/>
                  </w:tcPr>
                  <w:p w14:paraId="4645A0B6" w14:textId="77777777" w:rsidR="00757D9D" w:rsidRDefault="00757D9D">
                    <w:pPr>
                      <w:pStyle w:val="Bibliography"/>
                      <w:rPr>
                        <w:noProof/>
                      </w:rPr>
                    </w:pPr>
                    <w:r>
                      <w:rPr>
                        <w:noProof/>
                      </w:rPr>
                      <w:t xml:space="preserve">[6] </w:t>
                    </w:r>
                  </w:p>
                </w:tc>
                <w:tc>
                  <w:tcPr>
                    <w:tcW w:w="0" w:type="auto"/>
                    <w:hideMark/>
                  </w:tcPr>
                  <w:p w14:paraId="783334DD" w14:textId="77777777" w:rsidR="00757D9D" w:rsidRDefault="00757D9D">
                    <w:pPr>
                      <w:pStyle w:val="Bibliography"/>
                      <w:rPr>
                        <w:noProof/>
                      </w:rPr>
                    </w:pPr>
                    <w:r>
                      <w:rPr>
                        <w:noProof/>
                      </w:rPr>
                      <w:t xml:space="preserve">M. Fowler and J. P. Sadalage, NoSQL Distilled, Indiana: Addison-Wesley, 2013. </w:t>
                    </w:r>
                  </w:p>
                </w:tc>
              </w:tr>
              <w:tr w:rsidR="00757D9D" w14:paraId="599769E3" w14:textId="77777777">
                <w:trPr>
                  <w:divId w:val="657467091"/>
                  <w:tblCellSpacing w:w="15" w:type="dxa"/>
                </w:trPr>
                <w:tc>
                  <w:tcPr>
                    <w:tcW w:w="50" w:type="pct"/>
                    <w:hideMark/>
                  </w:tcPr>
                  <w:p w14:paraId="4C5F6D92" w14:textId="77777777" w:rsidR="00757D9D" w:rsidRDefault="00757D9D">
                    <w:pPr>
                      <w:pStyle w:val="Bibliography"/>
                      <w:rPr>
                        <w:noProof/>
                      </w:rPr>
                    </w:pPr>
                    <w:r>
                      <w:rPr>
                        <w:noProof/>
                      </w:rPr>
                      <w:t xml:space="preserve">[7] </w:t>
                    </w:r>
                  </w:p>
                </w:tc>
                <w:tc>
                  <w:tcPr>
                    <w:tcW w:w="0" w:type="auto"/>
                    <w:hideMark/>
                  </w:tcPr>
                  <w:p w14:paraId="03FB451F" w14:textId="77777777" w:rsidR="00757D9D" w:rsidRDefault="00757D9D">
                    <w:pPr>
                      <w:pStyle w:val="Bibliography"/>
                      <w:rPr>
                        <w:noProof/>
                      </w:rPr>
                    </w:pPr>
                    <w:r>
                      <w:rPr>
                        <w:noProof/>
                      </w:rPr>
                      <w:t xml:space="preserve">A. Fowler, NoSQL for Dummies, New Jersey: Wiley, 2015. </w:t>
                    </w:r>
                  </w:p>
                </w:tc>
              </w:tr>
              <w:tr w:rsidR="00757D9D" w14:paraId="6A1D94B2" w14:textId="77777777">
                <w:trPr>
                  <w:divId w:val="657467091"/>
                  <w:tblCellSpacing w:w="15" w:type="dxa"/>
                </w:trPr>
                <w:tc>
                  <w:tcPr>
                    <w:tcW w:w="50" w:type="pct"/>
                    <w:hideMark/>
                  </w:tcPr>
                  <w:p w14:paraId="20C60913" w14:textId="77777777" w:rsidR="00757D9D" w:rsidRDefault="00757D9D">
                    <w:pPr>
                      <w:pStyle w:val="Bibliography"/>
                      <w:rPr>
                        <w:noProof/>
                      </w:rPr>
                    </w:pPr>
                    <w:r>
                      <w:rPr>
                        <w:noProof/>
                      </w:rPr>
                      <w:t xml:space="preserve">[8] </w:t>
                    </w:r>
                  </w:p>
                </w:tc>
                <w:tc>
                  <w:tcPr>
                    <w:tcW w:w="0" w:type="auto"/>
                    <w:hideMark/>
                  </w:tcPr>
                  <w:p w14:paraId="6856EF0C" w14:textId="77777777" w:rsidR="00757D9D" w:rsidRDefault="00757D9D">
                    <w:pPr>
                      <w:pStyle w:val="Bibliography"/>
                      <w:rPr>
                        <w:noProof/>
                      </w:rPr>
                    </w:pPr>
                    <w:r>
                      <w:rPr>
                        <w:noProof/>
                      </w:rPr>
                      <w:t xml:space="preserve">T. Pelzer and p. Gulutzan, SQL Performance Tuning, Addison-Wesley, 2002. </w:t>
                    </w:r>
                  </w:p>
                </w:tc>
              </w:tr>
              <w:tr w:rsidR="00757D9D" w14:paraId="72E06C02" w14:textId="77777777">
                <w:trPr>
                  <w:divId w:val="657467091"/>
                  <w:tblCellSpacing w:w="15" w:type="dxa"/>
                </w:trPr>
                <w:tc>
                  <w:tcPr>
                    <w:tcW w:w="50" w:type="pct"/>
                    <w:hideMark/>
                  </w:tcPr>
                  <w:p w14:paraId="0BDE5BBD" w14:textId="77777777" w:rsidR="00757D9D" w:rsidRDefault="00757D9D">
                    <w:pPr>
                      <w:pStyle w:val="Bibliography"/>
                      <w:rPr>
                        <w:noProof/>
                      </w:rPr>
                    </w:pPr>
                    <w:r>
                      <w:rPr>
                        <w:noProof/>
                      </w:rPr>
                      <w:t xml:space="preserve">[9] </w:t>
                    </w:r>
                  </w:p>
                </w:tc>
                <w:tc>
                  <w:tcPr>
                    <w:tcW w:w="0" w:type="auto"/>
                    <w:hideMark/>
                  </w:tcPr>
                  <w:p w14:paraId="6C722ACA" w14:textId="77777777" w:rsidR="00757D9D" w:rsidRDefault="00757D9D">
                    <w:pPr>
                      <w:pStyle w:val="Bibliography"/>
                      <w:rPr>
                        <w:noProof/>
                      </w:rPr>
                    </w:pPr>
                    <w:r>
                      <w:rPr>
                        <w:noProof/>
                      </w:rPr>
                      <w:t xml:space="preserve">D. Kuhn, S. R. Alapati and B. Padfield, Expert Oracle Indexing and Access Paths, New York: Apress, 2016. </w:t>
                    </w:r>
                  </w:p>
                </w:tc>
              </w:tr>
              <w:tr w:rsidR="00757D9D" w14:paraId="77B510AC" w14:textId="77777777">
                <w:trPr>
                  <w:divId w:val="657467091"/>
                  <w:tblCellSpacing w:w="15" w:type="dxa"/>
                </w:trPr>
                <w:tc>
                  <w:tcPr>
                    <w:tcW w:w="50" w:type="pct"/>
                    <w:hideMark/>
                  </w:tcPr>
                  <w:p w14:paraId="269C86D5" w14:textId="77777777" w:rsidR="00757D9D" w:rsidRDefault="00757D9D">
                    <w:pPr>
                      <w:pStyle w:val="Bibliography"/>
                      <w:rPr>
                        <w:noProof/>
                      </w:rPr>
                    </w:pPr>
                    <w:r>
                      <w:rPr>
                        <w:noProof/>
                      </w:rPr>
                      <w:t xml:space="preserve">[10] </w:t>
                    </w:r>
                  </w:p>
                </w:tc>
                <w:tc>
                  <w:tcPr>
                    <w:tcW w:w="0" w:type="auto"/>
                    <w:hideMark/>
                  </w:tcPr>
                  <w:p w14:paraId="5DED67D4" w14:textId="77777777" w:rsidR="00757D9D" w:rsidRDefault="00757D9D">
                    <w:pPr>
                      <w:pStyle w:val="Bibliography"/>
                      <w:rPr>
                        <w:noProof/>
                      </w:rPr>
                    </w:pPr>
                    <w:r>
                      <w:rPr>
                        <w:noProof/>
                      </w:rPr>
                      <w:t xml:space="preserve">G. Fritchey, SQL Server 2017 Query Performance Tuning, Massachusetts: Springer, 2018. </w:t>
                    </w:r>
                  </w:p>
                </w:tc>
              </w:tr>
              <w:tr w:rsidR="00757D9D" w14:paraId="2C0DE747" w14:textId="77777777">
                <w:trPr>
                  <w:divId w:val="657467091"/>
                  <w:tblCellSpacing w:w="15" w:type="dxa"/>
                </w:trPr>
                <w:tc>
                  <w:tcPr>
                    <w:tcW w:w="50" w:type="pct"/>
                    <w:hideMark/>
                  </w:tcPr>
                  <w:p w14:paraId="784D7C75" w14:textId="77777777" w:rsidR="00757D9D" w:rsidRDefault="00757D9D">
                    <w:pPr>
                      <w:pStyle w:val="Bibliography"/>
                      <w:rPr>
                        <w:noProof/>
                      </w:rPr>
                    </w:pPr>
                    <w:r>
                      <w:rPr>
                        <w:noProof/>
                      </w:rPr>
                      <w:t xml:space="preserve">[11] </w:t>
                    </w:r>
                  </w:p>
                </w:tc>
                <w:tc>
                  <w:tcPr>
                    <w:tcW w:w="0" w:type="auto"/>
                    <w:hideMark/>
                  </w:tcPr>
                  <w:p w14:paraId="4FAC9CF3" w14:textId="77777777" w:rsidR="00757D9D" w:rsidRDefault="00757D9D">
                    <w:pPr>
                      <w:pStyle w:val="Bibliography"/>
                      <w:rPr>
                        <w:noProof/>
                      </w:rPr>
                    </w:pPr>
                    <w:r>
                      <w:rPr>
                        <w:noProof/>
                      </w:rPr>
                      <w:t>Tutorials Point, “Distributed DBMS - Design Strategies,” 2021. [Online]. Available: https://www.tutorialspoint.com/distributed_dbms/distributed_dbms_design_strategies.htm. [Accessed 3 Dec 2021].</w:t>
                    </w:r>
                  </w:p>
                </w:tc>
              </w:tr>
              <w:tr w:rsidR="00757D9D" w14:paraId="61976442" w14:textId="77777777">
                <w:trPr>
                  <w:divId w:val="657467091"/>
                  <w:tblCellSpacing w:w="15" w:type="dxa"/>
                </w:trPr>
                <w:tc>
                  <w:tcPr>
                    <w:tcW w:w="50" w:type="pct"/>
                    <w:hideMark/>
                  </w:tcPr>
                  <w:p w14:paraId="2C6E4FD5" w14:textId="77777777" w:rsidR="00757D9D" w:rsidRDefault="00757D9D">
                    <w:pPr>
                      <w:pStyle w:val="Bibliography"/>
                      <w:rPr>
                        <w:noProof/>
                      </w:rPr>
                    </w:pPr>
                    <w:r>
                      <w:rPr>
                        <w:noProof/>
                      </w:rPr>
                      <w:t xml:space="preserve">[12] </w:t>
                    </w:r>
                  </w:p>
                </w:tc>
                <w:tc>
                  <w:tcPr>
                    <w:tcW w:w="0" w:type="auto"/>
                    <w:hideMark/>
                  </w:tcPr>
                  <w:p w14:paraId="1EF96B55" w14:textId="77777777" w:rsidR="00757D9D" w:rsidRDefault="00757D9D">
                    <w:pPr>
                      <w:pStyle w:val="Bibliography"/>
                      <w:rPr>
                        <w:noProof/>
                      </w:rPr>
                    </w:pPr>
                    <w:r>
                      <w:rPr>
                        <w:noProof/>
                      </w:rPr>
                      <w:t xml:space="preserve">P. Valduriez and M. Tamer Ozsu, Principles of Distributed Database Systems, Fourth ed., Switzerland: Springer, 2020. </w:t>
                    </w:r>
                  </w:p>
                </w:tc>
              </w:tr>
              <w:tr w:rsidR="00757D9D" w14:paraId="384D48F3" w14:textId="77777777">
                <w:trPr>
                  <w:divId w:val="657467091"/>
                  <w:tblCellSpacing w:w="15" w:type="dxa"/>
                </w:trPr>
                <w:tc>
                  <w:tcPr>
                    <w:tcW w:w="50" w:type="pct"/>
                    <w:hideMark/>
                  </w:tcPr>
                  <w:p w14:paraId="07EE23A7" w14:textId="77777777" w:rsidR="00757D9D" w:rsidRDefault="00757D9D">
                    <w:pPr>
                      <w:pStyle w:val="Bibliography"/>
                      <w:rPr>
                        <w:noProof/>
                      </w:rPr>
                    </w:pPr>
                    <w:r>
                      <w:rPr>
                        <w:noProof/>
                      </w:rPr>
                      <w:t xml:space="preserve">[13] </w:t>
                    </w:r>
                  </w:p>
                </w:tc>
                <w:tc>
                  <w:tcPr>
                    <w:tcW w:w="0" w:type="auto"/>
                    <w:hideMark/>
                  </w:tcPr>
                  <w:p w14:paraId="55DA71D1" w14:textId="77777777" w:rsidR="00757D9D" w:rsidRDefault="00757D9D">
                    <w:pPr>
                      <w:pStyle w:val="Bibliography"/>
                      <w:rPr>
                        <w:noProof/>
                      </w:rPr>
                    </w:pPr>
                    <w:r>
                      <w:rPr>
                        <w:noProof/>
                      </w:rPr>
                      <w:t>GeeksForGeeks, “Fragmentation in Distributed DBMS,” 2021. [Online]. Available: https://www.geeksforgeeks.org/fragmentation-in-distributed-dbms/. [Accessed 29 Nov 2021].</w:t>
                    </w:r>
                  </w:p>
                </w:tc>
              </w:tr>
              <w:tr w:rsidR="00757D9D" w14:paraId="05F8233B" w14:textId="77777777">
                <w:trPr>
                  <w:divId w:val="657467091"/>
                  <w:tblCellSpacing w:w="15" w:type="dxa"/>
                </w:trPr>
                <w:tc>
                  <w:tcPr>
                    <w:tcW w:w="50" w:type="pct"/>
                    <w:hideMark/>
                  </w:tcPr>
                  <w:p w14:paraId="07F46CF2" w14:textId="77777777" w:rsidR="00757D9D" w:rsidRDefault="00757D9D">
                    <w:pPr>
                      <w:pStyle w:val="Bibliography"/>
                      <w:rPr>
                        <w:noProof/>
                      </w:rPr>
                    </w:pPr>
                    <w:r>
                      <w:rPr>
                        <w:noProof/>
                      </w:rPr>
                      <w:t xml:space="preserve">[14] </w:t>
                    </w:r>
                  </w:p>
                </w:tc>
                <w:tc>
                  <w:tcPr>
                    <w:tcW w:w="0" w:type="auto"/>
                    <w:hideMark/>
                  </w:tcPr>
                  <w:p w14:paraId="47042B26" w14:textId="77777777" w:rsidR="00757D9D" w:rsidRDefault="00757D9D">
                    <w:pPr>
                      <w:pStyle w:val="Bibliography"/>
                      <w:rPr>
                        <w:noProof/>
                      </w:rPr>
                    </w:pPr>
                    <w:r>
                      <w:rPr>
                        <w:noProof/>
                      </w:rPr>
                      <w:t>UWTSD, “Distributed databases (Power Point),” UWTSD, Swansea, 2019.</w:t>
                    </w:r>
                  </w:p>
                </w:tc>
              </w:tr>
            </w:tbl>
            <w:p w14:paraId="1B6C3A6B" w14:textId="77777777" w:rsidR="00757D9D" w:rsidRDefault="00757D9D">
              <w:pPr>
                <w:divId w:val="657467091"/>
                <w:rPr>
                  <w:rFonts w:eastAsia="Times New Roman"/>
                  <w:noProof/>
                </w:rPr>
              </w:pPr>
            </w:p>
            <w:p w14:paraId="7E939E63" w14:textId="5FF3A83D" w:rsidR="00BD78DB" w:rsidRDefault="00BD78DB">
              <w:r>
                <w:rPr>
                  <w:b/>
                  <w:bCs/>
                  <w:noProof/>
                </w:rPr>
                <w:fldChar w:fldCharType="end"/>
              </w:r>
            </w:p>
          </w:sdtContent>
        </w:sdt>
      </w:sdtContent>
    </w:sdt>
    <w:p w14:paraId="0C5A4463" w14:textId="7DFE43A8" w:rsidR="00EA2D95" w:rsidRDefault="00EA2D95" w:rsidP="00EA2D95"/>
    <w:p w14:paraId="1E767EFE" w14:textId="42F28C99" w:rsidR="00EA2D95" w:rsidRDefault="00EA2D95" w:rsidP="00EA2D95"/>
    <w:p w14:paraId="6E089781" w14:textId="5AA92C78" w:rsidR="00EA2D95" w:rsidRDefault="00EA2D95" w:rsidP="00EA2D95"/>
    <w:p w14:paraId="271BD422" w14:textId="71A5DC56" w:rsidR="00EA2D95" w:rsidRDefault="00EA2D95" w:rsidP="00EA2D95"/>
    <w:p w14:paraId="0302D418" w14:textId="1E8F5225" w:rsidR="00EA2D95" w:rsidRDefault="00EA2D95" w:rsidP="00EA2D95"/>
    <w:p w14:paraId="7B4F1C79" w14:textId="2504464B" w:rsidR="00EA2D95" w:rsidRDefault="00EA2D95" w:rsidP="00EA2D95"/>
    <w:p w14:paraId="5C63ABD5" w14:textId="77777777" w:rsidR="00BD78DB" w:rsidRDefault="00BD78DB" w:rsidP="00F83E25"/>
    <w:p w14:paraId="3E135406" w14:textId="760B19A3" w:rsidR="00EA2D95" w:rsidRDefault="00EA2D95" w:rsidP="00EA2D95">
      <w:pPr>
        <w:pStyle w:val="Heading1"/>
      </w:pPr>
      <w:bookmarkStart w:id="17" w:name="_Toc93057789"/>
      <w:r>
        <w:lastRenderedPageBreak/>
        <w:t>Appendix</w:t>
      </w:r>
      <w:bookmarkEnd w:id="17"/>
    </w:p>
    <w:p w14:paraId="22E36918" w14:textId="54E7482F" w:rsidR="00A42F25" w:rsidRDefault="00A42F25" w:rsidP="00A42F25"/>
    <w:p w14:paraId="47C91E72" w14:textId="571DA57B" w:rsidR="00D20FD7" w:rsidRDefault="00D20FD7" w:rsidP="00F9732B">
      <w:pPr>
        <w:pStyle w:val="Heading2"/>
      </w:pPr>
      <w:bookmarkStart w:id="18" w:name="_Toc93057790"/>
      <w:r>
        <w:t>Appendix A – Eco Bike Hub ERD.</w:t>
      </w:r>
      <w:bookmarkEnd w:id="18"/>
    </w:p>
    <w:p w14:paraId="5C51EDC6" w14:textId="2DC63131" w:rsidR="00D20FD7" w:rsidRDefault="00D20FD7" w:rsidP="00A42F25"/>
    <w:p w14:paraId="2759F726" w14:textId="416B382F" w:rsidR="00C07931" w:rsidRPr="00C07931" w:rsidRDefault="00C07931" w:rsidP="00C07931"/>
    <w:p w14:paraId="49573293" w14:textId="313C0087" w:rsidR="00C07931" w:rsidRPr="00C07931" w:rsidRDefault="00C07931" w:rsidP="00C07931"/>
    <w:p w14:paraId="65ED0DB0" w14:textId="52330030" w:rsidR="00C07931" w:rsidRPr="00C07931" w:rsidRDefault="00C07931" w:rsidP="00C07931"/>
    <w:p w14:paraId="099B16D2" w14:textId="1DC7208D" w:rsidR="00C07931" w:rsidRPr="00C07931" w:rsidRDefault="00C07931" w:rsidP="00C07931"/>
    <w:p w14:paraId="7B3885C7" w14:textId="42712B37" w:rsidR="00C07931" w:rsidRPr="00C07931" w:rsidRDefault="00C07931" w:rsidP="00C07931"/>
    <w:p w14:paraId="0A93A3A4" w14:textId="5CF98911" w:rsidR="00C07931" w:rsidRPr="00C07931" w:rsidRDefault="00C07931" w:rsidP="00C07931"/>
    <w:p w14:paraId="6C0C3DBF" w14:textId="2CA9A9CC" w:rsidR="00C07931" w:rsidRPr="00C07931" w:rsidRDefault="00C07931" w:rsidP="00C07931"/>
    <w:p w14:paraId="03E3AFAF" w14:textId="50D7855F" w:rsidR="00C07931" w:rsidRPr="00C07931" w:rsidRDefault="00C07931" w:rsidP="00C07931"/>
    <w:p w14:paraId="77245B36" w14:textId="48CC0E51" w:rsidR="00C07931" w:rsidRPr="00C07931" w:rsidRDefault="00C07931" w:rsidP="00C07931"/>
    <w:p w14:paraId="574E2240" w14:textId="6B84CF82" w:rsidR="00C07931" w:rsidRDefault="00C07931" w:rsidP="00C07931"/>
    <w:p w14:paraId="61199B65" w14:textId="68FD86E2" w:rsidR="00C07931" w:rsidRDefault="00C07931" w:rsidP="00C07931">
      <w:pPr>
        <w:tabs>
          <w:tab w:val="left" w:pos="1046"/>
        </w:tabs>
      </w:pPr>
      <w:r>
        <w:tab/>
      </w:r>
    </w:p>
    <w:p w14:paraId="612C6A23" w14:textId="7FF098FA" w:rsidR="00C07931" w:rsidRDefault="00C07931" w:rsidP="00C07931">
      <w:pPr>
        <w:tabs>
          <w:tab w:val="left" w:pos="1046"/>
        </w:tabs>
      </w:pPr>
    </w:p>
    <w:p w14:paraId="4C29ADF9" w14:textId="76040CBC" w:rsidR="00C07931" w:rsidRDefault="00C07931" w:rsidP="00C07931">
      <w:pPr>
        <w:tabs>
          <w:tab w:val="left" w:pos="1046"/>
        </w:tabs>
      </w:pPr>
    </w:p>
    <w:p w14:paraId="14697BFD" w14:textId="2DC65DC5" w:rsidR="00C07931" w:rsidRDefault="00C07931" w:rsidP="00C07931">
      <w:pPr>
        <w:tabs>
          <w:tab w:val="left" w:pos="1046"/>
        </w:tabs>
      </w:pPr>
    </w:p>
    <w:p w14:paraId="2E0825A2" w14:textId="0998943E" w:rsidR="00C07931" w:rsidRDefault="00C07931" w:rsidP="00C07931">
      <w:pPr>
        <w:tabs>
          <w:tab w:val="left" w:pos="1046"/>
        </w:tabs>
      </w:pPr>
    </w:p>
    <w:p w14:paraId="3D7BC093" w14:textId="4F97AE21" w:rsidR="00C07931" w:rsidRDefault="00C07931" w:rsidP="00C07931">
      <w:pPr>
        <w:tabs>
          <w:tab w:val="left" w:pos="1046"/>
        </w:tabs>
      </w:pPr>
    </w:p>
    <w:p w14:paraId="090002F4" w14:textId="607E11BF" w:rsidR="00C07931" w:rsidRDefault="00C07931" w:rsidP="00C07931">
      <w:pPr>
        <w:tabs>
          <w:tab w:val="left" w:pos="1046"/>
        </w:tabs>
      </w:pPr>
    </w:p>
    <w:p w14:paraId="5F7BB4AF" w14:textId="27CF97C9" w:rsidR="00C07931" w:rsidRDefault="00C07931" w:rsidP="00C07931">
      <w:pPr>
        <w:tabs>
          <w:tab w:val="left" w:pos="1046"/>
        </w:tabs>
      </w:pPr>
    </w:p>
    <w:p w14:paraId="61FEB74F" w14:textId="03CB41DF" w:rsidR="00C07931" w:rsidRDefault="00C07931" w:rsidP="00C07931">
      <w:pPr>
        <w:tabs>
          <w:tab w:val="left" w:pos="1046"/>
        </w:tabs>
      </w:pPr>
    </w:p>
    <w:p w14:paraId="27AAB844" w14:textId="5B6BE1A4" w:rsidR="00C07931" w:rsidRDefault="00C07931" w:rsidP="00C07931">
      <w:pPr>
        <w:tabs>
          <w:tab w:val="left" w:pos="1046"/>
        </w:tabs>
      </w:pPr>
    </w:p>
    <w:p w14:paraId="54BC41B8" w14:textId="55321452" w:rsidR="00C07931" w:rsidRDefault="00C07931" w:rsidP="00C07931">
      <w:pPr>
        <w:tabs>
          <w:tab w:val="left" w:pos="1046"/>
        </w:tabs>
      </w:pPr>
    </w:p>
    <w:p w14:paraId="7D427DE1" w14:textId="7AE416BF" w:rsidR="00C07931" w:rsidRDefault="00C07931" w:rsidP="00C07931">
      <w:pPr>
        <w:tabs>
          <w:tab w:val="left" w:pos="1046"/>
        </w:tabs>
      </w:pPr>
    </w:p>
    <w:p w14:paraId="1B49A0E3" w14:textId="429BE900" w:rsidR="00C07931" w:rsidRDefault="00C07931">
      <w:r>
        <w:br w:type="page"/>
      </w:r>
    </w:p>
    <w:p w14:paraId="0BAD8C49" w14:textId="77777777" w:rsidR="00BE5BB2" w:rsidRDefault="00BE5BB2" w:rsidP="00C07931">
      <w:pPr>
        <w:tabs>
          <w:tab w:val="left" w:pos="1046"/>
        </w:tabs>
        <w:sectPr w:rsidR="00BE5BB2" w:rsidSect="001B7B8F">
          <w:footerReference w:type="default" r:id="rId21"/>
          <w:pgSz w:w="11906" w:h="16838" w:code="9"/>
          <w:pgMar w:top="1440" w:right="1440" w:bottom="1440" w:left="1440" w:header="709" w:footer="709" w:gutter="0"/>
          <w:pgNumType w:start="0"/>
          <w:cols w:space="708"/>
          <w:titlePg/>
          <w:docGrid w:linePitch="360"/>
        </w:sectPr>
      </w:pPr>
    </w:p>
    <w:p w14:paraId="724682E2" w14:textId="7291F5D8" w:rsidR="00C07931" w:rsidRDefault="00BE5BB2" w:rsidP="00C07931">
      <w:pPr>
        <w:tabs>
          <w:tab w:val="left" w:pos="1046"/>
        </w:tabs>
      </w:pPr>
      <w:r>
        <w:rPr>
          <w:noProof/>
        </w:rPr>
        <w:lastRenderedPageBreak/>
        <w:drawing>
          <wp:anchor distT="0" distB="0" distL="114300" distR="114300" simplePos="0" relativeHeight="251673600" behindDoc="0" locked="0" layoutInCell="1" allowOverlap="1" wp14:anchorId="67995F4D" wp14:editId="02909C0F">
            <wp:simplePos x="0" y="0"/>
            <wp:positionH relativeFrom="margin">
              <wp:align>right</wp:align>
            </wp:positionH>
            <wp:positionV relativeFrom="paragraph">
              <wp:posOffset>-310320</wp:posOffset>
            </wp:positionV>
            <wp:extent cx="8859328" cy="6315192"/>
            <wp:effectExtent l="0" t="0" r="0" b="0"/>
            <wp:wrapNone/>
            <wp:docPr id="19" name="Picture 1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 schematic&#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8859328" cy="6315192"/>
                    </a:xfrm>
                    <a:prstGeom prst="rect">
                      <a:avLst/>
                    </a:prstGeom>
                  </pic:spPr>
                </pic:pic>
              </a:graphicData>
            </a:graphic>
            <wp14:sizeRelH relativeFrom="margin">
              <wp14:pctWidth>0</wp14:pctWidth>
            </wp14:sizeRelH>
            <wp14:sizeRelV relativeFrom="margin">
              <wp14:pctHeight>0</wp14:pctHeight>
            </wp14:sizeRelV>
          </wp:anchor>
        </w:drawing>
      </w:r>
    </w:p>
    <w:p w14:paraId="16BFD67F" w14:textId="354B0DFE" w:rsidR="00C07931" w:rsidRDefault="00C07931" w:rsidP="00C07931">
      <w:pPr>
        <w:tabs>
          <w:tab w:val="left" w:pos="1046"/>
        </w:tabs>
      </w:pPr>
    </w:p>
    <w:p w14:paraId="532CCC27" w14:textId="5642D018" w:rsidR="00C07931" w:rsidRDefault="00C07931" w:rsidP="00C07931">
      <w:pPr>
        <w:tabs>
          <w:tab w:val="left" w:pos="1046"/>
        </w:tabs>
      </w:pPr>
    </w:p>
    <w:p w14:paraId="50110619" w14:textId="228DAE93" w:rsidR="00C07931" w:rsidRDefault="00C07931" w:rsidP="00C07931">
      <w:pPr>
        <w:tabs>
          <w:tab w:val="left" w:pos="1046"/>
        </w:tabs>
      </w:pPr>
    </w:p>
    <w:p w14:paraId="52A0FA3B" w14:textId="3447716F" w:rsidR="00C07931" w:rsidRDefault="00C07931" w:rsidP="00C07931">
      <w:pPr>
        <w:tabs>
          <w:tab w:val="left" w:pos="1046"/>
        </w:tabs>
      </w:pPr>
    </w:p>
    <w:p w14:paraId="67E1B55C" w14:textId="6E0FE35A" w:rsidR="00C07931" w:rsidRDefault="00C07931" w:rsidP="00C07931">
      <w:pPr>
        <w:tabs>
          <w:tab w:val="left" w:pos="1046"/>
        </w:tabs>
        <w:rPr>
          <w:noProof/>
        </w:rPr>
      </w:pPr>
    </w:p>
    <w:p w14:paraId="31CC7F29" w14:textId="3C9EF347" w:rsidR="00C07931" w:rsidRPr="00C07931" w:rsidRDefault="00C07931" w:rsidP="00C07931"/>
    <w:p w14:paraId="38E7BE7D" w14:textId="2D839721" w:rsidR="00C07931" w:rsidRDefault="00C07931" w:rsidP="00C07931">
      <w:pPr>
        <w:rPr>
          <w:noProof/>
        </w:rPr>
      </w:pPr>
    </w:p>
    <w:p w14:paraId="2C499F09" w14:textId="77777777" w:rsidR="00C07931" w:rsidRPr="00C07931" w:rsidRDefault="00C07931" w:rsidP="00C07931">
      <w:pPr>
        <w:jc w:val="center"/>
      </w:pPr>
    </w:p>
    <w:sectPr w:rsidR="00C07931" w:rsidRPr="00C07931" w:rsidSect="00BE5BB2">
      <w:pgSz w:w="16838" w:h="11906" w:orient="landscape"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FC625A" w14:textId="77777777" w:rsidR="00080CA6" w:rsidRDefault="00080CA6" w:rsidP="00074ED5">
      <w:pPr>
        <w:spacing w:after="0" w:line="240" w:lineRule="auto"/>
      </w:pPr>
      <w:r>
        <w:separator/>
      </w:r>
    </w:p>
  </w:endnote>
  <w:endnote w:type="continuationSeparator" w:id="0">
    <w:p w14:paraId="65E53ED6" w14:textId="77777777" w:rsidR="00080CA6" w:rsidRDefault="00080CA6" w:rsidP="00074E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5253319"/>
      <w:docPartObj>
        <w:docPartGallery w:val="Page Numbers (Bottom of Page)"/>
        <w:docPartUnique/>
      </w:docPartObj>
    </w:sdtPr>
    <w:sdtEndPr>
      <w:rPr>
        <w:noProof/>
      </w:rPr>
    </w:sdtEndPr>
    <w:sdtContent>
      <w:p w14:paraId="612427F3" w14:textId="5B2E4437" w:rsidR="001B7B8F" w:rsidRDefault="001B7B8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6FB34D" w14:textId="77777777" w:rsidR="001B7B8F" w:rsidRDefault="001B7B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FC4757" w14:textId="77777777" w:rsidR="00080CA6" w:rsidRDefault="00080CA6" w:rsidP="00074ED5">
      <w:pPr>
        <w:spacing w:after="0" w:line="240" w:lineRule="auto"/>
      </w:pPr>
      <w:r>
        <w:separator/>
      </w:r>
    </w:p>
  </w:footnote>
  <w:footnote w:type="continuationSeparator" w:id="0">
    <w:p w14:paraId="072E5521" w14:textId="77777777" w:rsidR="00080CA6" w:rsidRDefault="00080CA6" w:rsidP="00074E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B15BA"/>
    <w:multiLevelType w:val="hybridMultilevel"/>
    <w:tmpl w:val="5198C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774049"/>
    <w:multiLevelType w:val="hybridMultilevel"/>
    <w:tmpl w:val="FCCEFCC2"/>
    <w:lvl w:ilvl="0" w:tplc="08090001">
      <w:start w:val="1"/>
      <w:numFmt w:val="bullet"/>
      <w:lvlText w:val=""/>
      <w:lvlJc w:val="left"/>
      <w:pPr>
        <w:ind w:left="870" w:hanging="360"/>
      </w:pPr>
      <w:rPr>
        <w:rFonts w:ascii="Symbol" w:hAnsi="Symbol" w:hint="default"/>
      </w:rPr>
    </w:lvl>
    <w:lvl w:ilvl="1" w:tplc="08090003" w:tentative="1">
      <w:start w:val="1"/>
      <w:numFmt w:val="bullet"/>
      <w:lvlText w:val="o"/>
      <w:lvlJc w:val="left"/>
      <w:pPr>
        <w:ind w:left="1590" w:hanging="360"/>
      </w:pPr>
      <w:rPr>
        <w:rFonts w:ascii="Courier New" w:hAnsi="Courier New" w:cs="Courier New" w:hint="default"/>
      </w:rPr>
    </w:lvl>
    <w:lvl w:ilvl="2" w:tplc="08090005" w:tentative="1">
      <w:start w:val="1"/>
      <w:numFmt w:val="bullet"/>
      <w:lvlText w:val=""/>
      <w:lvlJc w:val="left"/>
      <w:pPr>
        <w:ind w:left="2310" w:hanging="360"/>
      </w:pPr>
      <w:rPr>
        <w:rFonts w:ascii="Wingdings" w:hAnsi="Wingdings" w:hint="default"/>
      </w:rPr>
    </w:lvl>
    <w:lvl w:ilvl="3" w:tplc="08090001" w:tentative="1">
      <w:start w:val="1"/>
      <w:numFmt w:val="bullet"/>
      <w:lvlText w:val=""/>
      <w:lvlJc w:val="left"/>
      <w:pPr>
        <w:ind w:left="3030" w:hanging="360"/>
      </w:pPr>
      <w:rPr>
        <w:rFonts w:ascii="Symbol" w:hAnsi="Symbol" w:hint="default"/>
      </w:rPr>
    </w:lvl>
    <w:lvl w:ilvl="4" w:tplc="08090003" w:tentative="1">
      <w:start w:val="1"/>
      <w:numFmt w:val="bullet"/>
      <w:lvlText w:val="o"/>
      <w:lvlJc w:val="left"/>
      <w:pPr>
        <w:ind w:left="3750" w:hanging="360"/>
      </w:pPr>
      <w:rPr>
        <w:rFonts w:ascii="Courier New" w:hAnsi="Courier New" w:cs="Courier New" w:hint="default"/>
      </w:rPr>
    </w:lvl>
    <w:lvl w:ilvl="5" w:tplc="08090005" w:tentative="1">
      <w:start w:val="1"/>
      <w:numFmt w:val="bullet"/>
      <w:lvlText w:val=""/>
      <w:lvlJc w:val="left"/>
      <w:pPr>
        <w:ind w:left="4470" w:hanging="360"/>
      </w:pPr>
      <w:rPr>
        <w:rFonts w:ascii="Wingdings" w:hAnsi="Wingdings" w:hint="default"/>
      </w:rPr>
    </w:lvl>
    <w:lvl w:ilvl="6" w:tplc="08090001" w:tentative="1">
      <w:start w:val="1"/>
      <w:numFmt w:val="bullet"/>
      <w:lvlText w:val=""/>
      <w:lvlJc w:val="left"/>
      <w:pPr>
        <w:ind w:left="5190" w:hanging="360"/>
      </w:pPr>
      <w:rPr>
        <w:rFonts w:ascii="Symbol" w:hAnsi="Symbol" w:hint="default"/>
      </w:rPr>
    </w:lvl>
    <w:lvl w:ilvl="7" w:tplc="08090003" w:tentative="1">
      <w:start w:val="1"/>
      <w:numFmt w:val="bullet"/>
      <w:lvlText w:val="o"/>
      <w:lvlJc w:val="left"/>
      <w:pPr>
        <w:ind w:left="5910" w:hanging="360"/>
      </w:pPr>
      <w:rPr>
        <w:rFonts w:ascii="Courier New" w:hAnsi="Courier New" w:cs="Courier New" w:hint="default"/>
      </w:rPr>
    </w:lvl>
    <w:lvl w:ilvl="8" w:tplc="08090005" w:tentative="1">
      <w:start w:val="1"/>
      <w:numFmt w:val="bullet"/>
      <w:lvlText w:val=""/>
      <w:lvlJc w:val="left"/>
      <w:pPr>
        <w:ind w:left="6630" w:hanging="360"/>
      </w:pPr>
      <w:rPr>
        <w:rFonts w:ascii="Wingdings" w:hAnsi="Wingdings" w:hint="default"/>
      </w:rPr>
    </w:lvl>
  </w:abstractNum>
  <w:abstractNum w:abstractNumId="2" w15:restartNumberingAfterBreak="0">
    <w:nsid w:val="50132ADC"/>
    <w:multiLevelType w:val="hybridMultilevel"/>
    <w:tmpl w:val="48567A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0627BE"/>
    <w:multiLevelType w:val="hybridMultilevel"/>
    <w:tmpl w:val="D6A8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6C46833"/>
    <w:multiLevelType w:val="hybridMultilevel"/>
    <w:tmpl w:val="4DEA9C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7BB76DE"/>
    <w:multiLevelType w:val="hybridMultilevel"/>
    <w:tmpl w:val="F926B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272696"/>
    <w:multiLevelType w:val="hybridMultilevel"/>
    <w:tmpl w:val="ED9E8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226095"/>
    <w:multiLevelType w:val="hybridMultilevel"/>
    <w:tmpl w:val="F7564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183B90"/>
    <w:multiLevelType w:val="hybridMultilevel"/>
    <w:tmpl w:val="EAC641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1"/>
  </w:num>
  <w:num w:numId="4">
    <w:abstractNumId w:val="6"/>
  </w:num>
  <w:num w:numId="5">
    <w:abstractNumId w:val="0"/>
  </w:num>
  <w:num w:numId="6">
    <w:abstractNumId w:val="3"/>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E48"/>
    <w:rsid w:val="000031ED"/>
    <w:rsid w:val="000052EB"/>
    <w:rsid w:val="00010B48"/>
    <w:rsid w:val="00021FC4"/>
    <w:rsid w:val="0002405C"/>
    <w:rsid w:val="00030DF8"/>
    <w:rsid w:val="00035D83"/>
    <w:rsid w:val="0004566B"/>
    <w:rsid w:val="0005215E"/>
    <w:rsid w:val="0006477C"/>
    <w:rsid w:val="000649EB"/>
    <w:rsid w:val="00072036"/>
    <w:rsid w:val="00074ED5"/>
    <w:rsid w:val="00080CA6"/>
    <w:rsid w:val="00091F21"/>
    <w:rsid w:val="0009789B"/>
    <w:rsid w:val="000A7C56"/>
    <w:rsid w:val="000B3004"/>
    <w:rsid w:val="000D1C52"/>
    <w:rsid w:val="000D32DB"/>
    <w:rsid w:val="000D5932"/>
    <w:rsid w:val="000E47B8"/>
    <w:rsid w:val="000E7C49"/>
    <w:rsid w:val="00102864"/>
    <w:rsid w:val="00103776"/>
    <w:rsid w:val="001064E4"/>
    <w:rsid w:val="00107559"/>
    <w:rsid w:val="00110840"/>
    <w:rsid w:val="001158D1"/>
    <w:rsid w:val="001169A2"/>
    <w:rsid w:val="00116D51"/>
    <w:rsid w:val="00117F27"/>
    <w:rsid w:val="00125F77"/>
    <w:rsid w:val="0013126C"/>
    <w:rsid w:val="00135AD8"/>
    <w:rsid w:val="00135F79"/>
    <w:rsid w:val="00144C44"/>
    <w:rsid w:val="00151F82"/>
    <w:rsid w:val="00162283"/>
    <w:rsid w:val="001668EF"/>
    <w:rsid w:val="00175930"/>
    <w:rsid w:val="00175C12"/>
    <w:rsid w:val="00177D0F"/>
    <w:rsid w:val="00184ED0"/>
    <w:rsid w:val="001852B9"/>
    <w:rsid w:val="0018648F"/>
    <w:rsid w:val="001923FE"/>
    <w:rsid w:val="001A579C"/>
    <w:rsid w:val="001A6B10"/>
    <w:rsid w:val="001B0494"/>
    <w:rsid w:val="001B7B8F"/>
    <w:rsid w:val="001C1FED"/>
    <w:rsid w:val="001C27EC"/>
    <w:rsid w:val="001D274F"/>
    <w:rsid w:val="001D4021"/>
    <w:rsid w:val="001D601D"/>
    <w:rsid w:val="001E0DB2"/>
    <w:rsid w:val="001E1687"/>
    <w:rsid w:val="001E4946"/>
    <w:rsid w:val="001E73B6"/>
    <w:rsid w:val="001F231A"/>
    <w:rsid w:val="00202B7C"/>
    <w:rsid w:val="00203801"/>
    <w:rsid w:val="00204ADF"/>
    <w:rsid w:val="00204F88"/>
    <w:rsid w:val="00210E48"/>
    <w:rsid w:val="0021730C"/>
    <w:rsid w:val="0022137C"/>
    <w:rsid w:val="002243B1"/>
    <w:rsid w:val="0024370C"/>
    <w:rsid w:val="00253483"/>
    <w:rsid w:val="00254FAB"/>
    <w:rsid w:val="002558ED"/>
    <w:rsid w:val="00257084"/>
    <w:rsid w:val="00276AD8"/>
    <w:rsid w:val="00280164"/>
    <w:rsid w:val="002810A0"/>
    <w:rsid w:val="00282678"/>
    <w:rsid w:val="00284E48"/>
    <w:rsid w:val="002906F9"/>
    <w:rsid w:val="002A6055"/>
    <w:rsid w:val="002A7BB7"/>
    <w:rsid w:val="002C5191"/>
    <w:rsid w:val="002F10CD"/>
    <w:rsid w:val="002F3529"/>
    <w:rsid w:val="002F5EAA"/>
    <w:rsid w:val="0030062C"/>
    <w:rsid w:val="0030679F"/>
    <w:rsid w:val="003110D6"/>
    <w:rsid w:val="00314AC2"/>
    <w:rsid w:val="0031649E"/>
    <w:rsid w:val="0032194C"/>
    <w:rsid w:val="00322849"/>
    <w:rsid w:val="003373CA"/>
    <w:rsid w:val="0034649B"/>
    <w:rsid w:val="00361B24"/>
    <w:rsid w:val="00363C01"/>
    <w:rsid w:val="0037050E"/>
    <w:rsid w:val="00385255"/>
    <w:rsid w:val="00385E29"/>
    <w:rsid w:val="00390EFA"/>
    <w:rsid w:val="003939F8"/>
    <w:rsid w:val="003B6BEB"/>
    <w:rsid w:val="003C0D0C"/>
    <w:rsid w:val="003C36D9"/>
    <w:rsid w:val="003C5C77"/>
    <w:rsid w:val="003D277E"/>
    <w:rsid w:val="003D3E41"/>
    <w:rsid w:val="003D45ED"/>
    <w:rsid w:val="003E4BDF"/>
    <w:rsid w:val="004146B4"/>
    <w:rsid w:val="00417398"/>
    <w:rsid w:val="00426288"/>
    <w:rsid w:val="00433CD4"/>
    <w:rsid w:val="004430CC"/>
    <w:rsid w:val="00445894"/>
    <w:rsid w:val="00453FF3"/>
    <w:rsid w:val="00457115"/>
    <w:rsid w:val="004579D8"/>
    <w:rsid w:val="004634AC"/>
    <w:rsid w:val="00474504"/>
    <w:rsid w:val="0047484D"/>
    <w:rsid w:val="00494949"/>
    <w:rsid w:val="004A7DBC"/>
    <w:rsid w:val="004B517B"/>
    <w:rsid w:val="004C05E4"/>
    <w:rsid w:val="004C6E07"/>
    <w:rsid w:val="004C7D07"/>
    <w:rsid w:val="004D1628"/>
    <w:rsid w:val="004D1AFC"/>
    <w:rsid w:val="004E58F4"/>
    <w:rsid w:val="004E7DD3"/>
    <w:rsid w:val="00503846"/>
    <w:rsid w:val="00513C1C"/>
    <w:rsid w:val="00513C86"/>
    <w:rsid w:val="00513C8D"/>
    <w:rsid w:val="0051421D"/>
    <w:rsid w:val="005142CA"/>
    <w:rsid w:val="005145F0"/>
    <w:rsid w:val="00514DF6"/>
    <w:rsid w:val="00534A41"/>
    <w:rsid w:val="00542FD2"/>
    <w:rsid w:val="0054766A"/>
    <w:rsid w:val="00550CB5"/>
    <w:rsid w:val="005534FA"/>
    <w:rsid w:val="00553652"/>
    <w:rsid w:val="00553E96"/>
    <w:rsid w:val="00570B1B"/>
    <w:rsid w:val="005729C7"/>
    <w:rsid w:val="0057443C"/>
    <w:rsid w:val="00577214"/>
    <w:rsid w:val="00592571"/>
    <w:rsid w:val="00596316"/>
    <w:rsid w:val="005A0EBA"/>
    <w:rsid w:val="005A34D8"/>
    <w:rsid w:val="005C1AEA"/>
    <w:rsid w:val="0060150A"/>
    <w:rsid w:val="006274B7"/>
    <w:rsid w:val="00641CB1"/>
    <w:rsid w:val="006420EE"/>
    <w:rsid w:val="006439D8"/>
    <w:rsid w:val="006479A3"/>
    <w:rsid w:val="00651D28"/>
    <w:rsid w:val="006614F7"/>
    <w:rsid w:val="0066462E"/>
    <w:rsid w:val="00692DDF"/>
    <w:rsid w:val="00697EC3"/>
    <w:rsid w:val="006A5362"/>
    <w:rsid w:val="006A6182"/>
    <w:rsid w:val="006B13AE"/>
    <w:rsid w:val="006B412E"/>
    <w:rsid w:val="006C0CF9"/>
    <w:rsid w:val="006D009F"/>
    <w:rsid w:val="006E0B74"/>
    <w:rsid w:val="006E7E2B"/>
    <w:rsid w:val="006F002A"/>
    <w:rsid w:val="00700ABF"/>
    <w:rsid w:val="00703775"/>
    <w:rsid w:val="00717A20"/>
    <w:rsid w:val="007266B8"/>
    <w:rsid w:val="0073003E"/>
    <w:rsid w:val="007326A8"/>
    <w:rsid w:val="007373F3"/>
    <w:rsid w:val="00740789"/>
    <w:rsid w:val="007459C8"/>
    <w:rsid w:val="00755CB5"/>
    <w:rsid w:val="00757D9D"/>
    <w:rsid w:val="00757F3A"/>
    <w:rsid w:val="00761156"/>
    <w:rsid w:val="00765096"/>
    <w:rsid w:val="007708AE"/>
    <w:rsid w:val="00773D17"/>
    <w:rsid w:val="007819F2"/>
    <w:rsid w:val="00787DD5"/>
    <w:rsid w:val="00791727"/>
    <w:rsid w:val="007A05E0"/>
    <w:rsid w:val="007A1FE3"/>
    <w:rsid w:val="007B3B6E"/>
    <w:rsid w:val="007B6AFC"/>
    <w:rsid w:val="007C4992"/>
    <w:rsid w:val="007C6537"/>
    <w:rsid w:val="007D0FFC"/>
    <w:rsid w:val="007D2F5B"/>
    <w:rsid w:val="007E2E49"/>
    <w:rsid w:val="007F0FBC"/>
    <w:rsid w:val="00800BB7"/>
    <w:rsid w:val="00806BE1"/>
    <w:rsid w:val="0083363C"/>
    <w:rsid w:val="008367D8"/>
    <w:rsid w:val="008378A4"/>
    <w:rsid w:val="0084624F"/>
    <w:rsid w:val="008469C6"/>
    <w:rsid w:val="00855467"/>
    <w:rsid w:val="008660F9"/>
    <w:rsid w:val="008662A4"/>
    <w:rsid w:val="008700EB"/>
    <w:rsid w:val="008703A3"/>
    <w:rsid w:val="00884CE4"/>
    <w:rsid w:val="00885115"/>
    <w:rsid w:val="00890AA3"/>
    <w:rsid w:val="008A3A67"/>
    <w:rsid w:val="008B1F2A"/>
    <w:rsid w:val="008B4FE3"/>
    <w:rsid w:val="008B543E"/>
    <w:rsid w:val="008B7090"/>
    <w:rsid w:val="008B7CDF"/>
    <w:rsid w:val="008C190B"/>
    <w:rsid w:val="008D337F"/>
    <w:rsid w:val="008D4124"/>
    <w:rsid w:val="008D6323"/>
    <w:rsid w:val="008E1143"/>
    <w:rsid w:val="008E13D1"/>
    <w:rsid w:val="008E79B8"/>
    <w:rsid w:val="008F0130"/>
    <w:rsid w:val="00905E35"/>
    <w:rsid w:val="00905FCD"/>
    <w:rsid w:val="00911282"/>
    <w:rsid w:val="009200A4"/>
    <w:rsid w:val="009532C7"/>
    <w:rsid w:val="00956401"/>
    <w:rsid w:val="00960CD1"/>
    <w:rsid w:val="0097143E"/>
    <w:rsid w:val="009740D8"/>
    <w:rsid w:val="00975FD9"/>
    <w:rsid w:val="00984DA5"/>
    <w:rsid w:val="0098765C"/>
    <w:rsid w:val="009947D5"/>
    <w:rsid w:val="009951B5"/>
    <w:rsid w:val="009A2AD3"/>
    <w:rsid w:val="009B2210"/>
    <w:rsid w:val="009C2F95"/>
    <w:rsid w:val="009E669E"/>
    <w:rsid w:val="009F0557"/>
    <w:rsid w:val="009F60A0"/>
    <w:rsid w:val="00A001C8"/>
    <w:rsid w:val="00A02D77"/>
    <w:rsid w:val="00A0310D"/>
    <w:rsid w:val="00A03F35"/>
    <w:rsid w:val="00A067AD"/>
    <w:rsid w:val="00A078EB"/>
    <w:rsid w:val="00A128C1"/>
    <w:rsid w:val="00A1435D"/>
    <w:rsid w:val="00A1667D"/>
    <w:rsid w:val="00A21142"/>
    <w:rsid w:val="00A21181"/>
    <w:rsid w:val="00A23DA1"/>
    <w:rsid w:val="00A245E3"/>
    <w:rsid w:val="00A321DB"/>
    <w:rsid w:val="00A42F25"/>
    <w:rsid w:val="00A6551D"/>
    <w:rsid w:val="00A6626B"/>
    <w:rsid w:val="00A6663B"/>
    <w:rsid w:val="00A6734F"/>
    <w:rsid w:val="00A7605B"/>
    <w:rsid w:val="00A7689F"/>
    <w:rsid w:val="00A8757D"/>
    <w:rsid w:val="00A87B13"/>
    <w:rsid w:val="00AC1BC5"/>
    <w:rsid w:val="00AE2A70"/>
    <w:rsid w:val="00AE4097"/>
    <w:rsid w:val="00AE44A4"/>
    <w:rsid w:val="00AF16BF"/>
    <w:rsid w:val="00AF3408"/>
    <w:rsid w:val="00B012E6"/>
    <w:rsid w:val="00B05A26"/>
    <w:rsid w:val="00B13F71"/>
    <w:rsid w:val="00B24145"/>
    <w:rsid w:val="00B30E77"/>
    <w:rsid w:val="00B41155"/>
    <w:rsid w:val="00B43CD6"/>
    <w:rsid w:val="00B46025"/>
    <w:rsid w:val="00B50BF7"/>
    <w:rsid w:val="00B55381"/>
    <w:rsid w:val="00B61F75"/>
    <w:rsid w:val="00B855D3"/>
    <w:rsid w:val="00B91E47"/>
    <w:rsid w:val="00B9287A"/>
    <w:rsid w:val="00B943B9"/>
    <w:rsid w:val="00B94A31"/>
    <w:rsid w:val="00BA11A4"/>
    <w:rsid w:val="00BA644F"/>
    <w:rsid w:val="00BA67AA"/>
    <w:rsid w:val="00BB78BF"/>
    <w:rsid w:val="00BD78DB"/>
    <w:rsid w:val="00BD7E20"/>
    <w:rsid w:val="00BE3B49"/>
    <w:rsid w:val="00BE5BB2"/>
    <w:rsid w:val="00BF15B6"/>
    <w:rsid w:val="00BF4686"/>
    <w:rsid w:val="00BF494E"/>
    <w:rsid w:val="00BF6434"/>
    <w:rsid w:val="00C051A2"/>
    <w:rsid w:val="00C07931"/>
    <w:rsid w:val="00C15C84"/>
    <w:rsid w:val="00C2239C"/>
    <w:rsid w:val="00C251E0"/>
    <w:rsid w:val="00C3233D"/>
    <w:rsid w:val="00C33D39"/>
    <w:rsid w:val="00C43F50"/>
    <w:rsid w:val="00C445B0"/>
    <w:rsid w:val="00C51995"/>
    <w:rsid w:val="00C5787A"/>
    <w:rsid w:val="00C57DB5"/>
    <w:rsid w:val="00C61F91"/>
    <w:rsid w:val="00C635B7"/>
    <w:rsid w:val="00C67ADA"/>
    <w:rsid w:val="00C67BDF"/>
    <w:rsid w:val="00C7598C"/>
    <w:rsid w:val="00C8588C"/>
    <w:rsid w:val="00C85C55"/>
    <w:rsid w:val="00C863D9"/>
    <w:rsid w:val="00C910B7"/>
    <w:rsid w:val="00C97586"/>
    <w:rsid w:val="00CA581F"/>
    <w:rsid w:val="00CC5905"/>
    <w:rsid w:val="00CE2856"/>
    <w:rsid w:val="00CE2DE5"/>
    <w:rsid w:val="00CF1504"/>
    <w:rsid w:val="00CF27FE"/>
    <w:rsid w:val="00D13E0E"/>
    <w:rsid w:val="00D16274"/>
    <w:rsid w:val="00D20644"/>
    <w:rsid w:val="00D20FD7"/>
    <w:rsid w:val="00D269B1"/>
    <w:rsid w:val="00D3774A"/>
    <w:rsid w:val="00D43CF8"/>
    <w:rsid w:val="00D5038E"/>
    <w:rsid w:val="00D522A9"/>
    <w:rsid w:val="00D57A30"/>
    <w:rsid w:val="00D57CF3"/>
    <w:rsid w:val="00D62D5F"/>
    <w:rsid w:val="00D6662A"/>
    <w:rsid w:val="00D75B1F"/>
    <w:rsid w:val="00D8077B"/>
    <w:rsid w:val="00D90ACB"/>
    <w:rsid w:val="00DA3F8E"/>
    <w:rsid w:val="00DA73A7"/>
    <w:rsid w:val="00DB2134"/>
    <w:rsid w:val="00DC4A3E"/>
    <w:rsid w:val="00DD07F2"/>
    <w:rsid w:val="00DE0C9E"/>
    <w:rsid w:val="00E35853"/>
    <w:rsid w:val="00E512FA"/>
    <w:rsid w:val="00E52804"/>
    <w:rsid w:val="00E6238B"/>
    <w:rsid w:val="00E676BE"/>
    <w:rsid w:val="00E749BC"/>
    <w:rsid w:val="00E80D46"/>
    <w:rsid w:val="00E840A4"/>
    <w:rsid w:val="00E85213"/>
    <w:rsid w:val="00EA2D95"/>
    <w:rsid w:val="00EB0EEF"/>
    <w:rsid w:val="00EB237F"/>
    <w:rsid w:val="00ED6947"/>
    <w:rsid w:val="00EE7D4B"/>
    <w:rsid w:val="00F028DC"/>
    <w:rsid w:val="00F1279D"/>
    <w:rsid w:val="00F20DB3"/>
    <w:rsid w:val="00F24F3C"/>
    <w:rsid w:val="00F45091"/>
    <w:rsid w:val="00F460B1"/>
    <w:rsid w:val="00F46990"/>
    <w:rsid w:val="00F51D70"/>
    <w:rsid w:val="00F54DCE"/>
    <w:rsid w:val="00F56AF5"/>
    <w:rsid w:val="00F601F7"/>
    <w:rsid w:val="00F61D50"/>
    <w:rsid w:val="00F64B31"/>
    <w:rsid w:val="00F65265"/>
    <w:rsid w:val="00F7116E"/>
    <w:rsid w:val="00F72B95"/>
    <w:rsid w:val="00F83E25"/>
    <w:rsid w:val="00F938AA"/>
    <w:rsid w:val="00F9732B"/>
    <w:rsid w:val="00F97C41"/>
    <w:rsid w:val="00FA20C1"/>
    <w:rsid w:val="00FB0248"/>
    <w:rsid w:val="00FB0345"/>
    <w:rsid w:val="00FB6720"/>
    <w:rsid w:val="00FB7217"/>
    <w:rsid w:val="00FC0D89"/>
    <w:rsid w:val="00FC4F54"/>
    <w:rsid w:val="00FE0755"/>
    <w:rsid w:val="00FE1E03"/>
    <w:rsid w:val="00FF5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4C96FA"/>
  <w15:chartTrackingRefBased/>
  <w15:docId w15:val="{73CEA0EC-67C2-4982-8330-7DA9960D1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B672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60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5F7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B6720"/>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144C44"/>
    <w:pPr>
      <w:ind w:left="720"/>
      <w:contextualSpacing/>
    </w:pPr>
  </w:style>
  <w:style w:type="character" w:customStyle="1" w:styleId="Heading2Char">
    <w:name w:val="Heading 2 Char"/>
    <w:basedOn w:val="DefaultParagraphFont"/>
    <w:link w:val="Heading2"/>
    <w:uiPriority w:val="9"/>
    <w:rsid w:val="008660F9"/>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65265"/>
    <w:pPr>
      <w:outlineLvl w:val="9"/>
    </w:pPr>
    <w:rPr>
      <w:lang w:val="en-US"/>
    </w:rPr>
  </w:style>
  <w:style w:type="paragraph" w:styleId="TOC1">
    <w:name w:val="toc 1"/>
    <w:basedOn w:val="Normal"/>
    <w:next w:val="Normal"/>
    <w:autoRedefine/>
    <w:uiPriority w:val="39"/>
    <w:unhideWhenUsed/>
    <w:rsid w:val="00F65265"/>
    <w:pPr>
      <w:spacing w:after="100"/>
    </w:pPr>
  </w:style>
  <w:style w:type="paragraph" w:styleId="TOC2">
    <w:name w:val="toc 2"/>
    <w:basedOn w:val="Normal"/>
    <w:next w:val="Normal"/>
    <w:autoRedefine/>
    <w:uiPriority w:val="39"/>
    <w:unhideWhenUsed/>
    <w:rsid w:val="00F65265"/>
    <w:pPr>
      <w:spacing w:after="100"/>
      <w:ind w:left="220"/>
    </w:pPr>
  </w:style>
  <w:style w:type="character" w:styleId="Hyperlink">
    <w:name w:val="Hyperlink"/>
    <w:basedOn w:val="DefaultParagraphFont"/>
    <w:uiPriority w:val="99"/>
    <w:unhideWhenUsed/>
    <w:rsid w:val="00F65265"/>
    <w:rPr>
      <w:color w:val="0563C1" w:themeColor="hyperlink"/>
      <w:u w:val="single"/>
    </w:rPr>
  </w:style>
  <w:style w:type="paragraph" w:styleId="Bibliography">
    <w:name w:val="Bibliography"/>
    <w:basedOn w:val="Normal"/>
    <w:next w:val="Normal"/>
    <w:uiPriority w:val="37"/>
    <w:unhideWhenUsed/>
    <w:rsid w:val="00BD78DB"/>
  </w:style>
  <w:style w:type="character" w:customStyle="1" w:styleId="Heading3Char">
    <w:name w:val="Heading 3 Char"/>
    <w:basedOn w:val="DefaultParagraphFont"/>
    <w:link w:val="Heading3"/>
    <w:uiPriority w:val="9"/>
    <w:rsid w:val="00135F7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13126C"/>
    <w:pPr>
      <w:spacing w:after="100"/>
      <w:ind w:left="440"/>
    </w:pPr>
  </w:style>
  <w:style w:type="paragraph" w:styleId="NoSpacing">
    <w:name w:val="No Spacing"/>
    <w:uiPriority w:val="1"/>
    <w:qFormat/>
    <w:rsid w:val="000D32DB"/>
    <w:pPr>
      <w:spacing w:after="0" w:line="240" w:lineRule="auto"/>
    </w:pPr>
  </w:style>
  <w:style w:type="paragraph" w:styleId="Header">
    <w:name w:val="header"/>
    <w:basedOn w:val="Normal"/>
    <w:link w:val="HeaderChar"/>
    <w:uiPriority w:val="99"/>
    <w:unhideWhenUsed/>
    <w:rsid w:val="00074E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4ED5"/>
  </w:style>
  <w:style w:type="paragraph" w:styleId="Footer">
    <w:name w:val="footer"/>
    <w:basedOn w:val="Normal"/>
    <w:link w:val="FooterChar"/>
    <w:uiPriority w:val="99"/>
    <w:unhideWhenUsed/>
    <w:rsid w:val="00074E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4E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9122">
      <w:bodyDiv w:val="1"/>
      <w:marLeft w:val="0"/>
      <w:marRight w:val="0"/>
      <w:marTop w:val="0"/>
      <w:marBottom w:val="0"/>
      <w:divBdr>
        <w:top w:val="none" w:sz="0" w:space="0" w:color="auto"/>
        <w:left w:val="none" w:sz="0" w:space="0" w:color="auto"/>
        <w:bottom w:val="none" w:sz="0" w:space="0" w:color="auto"/>
        <w:right w:val="none" w:sz="0" w:space="0" w:color="auto"/>
      </w:divBdr>
    </w:div>
    <w:div w:id="29111576">
      <w:bodyDiv w:val="1"/>
      <w:marLeft w:val="0"/>
      <w:marRight w:val="0"/>
      <w:marTop w:val="0"/>
      <w:marBottom w:val="0"/>
      <w:divBdr>
        <w:top w:val="none" w:sz="0" w:space="0" w:color="auto"/>
        <w:left w:val="none" w:sz="0" w:space="0" w:color="auto"/>
        <w:bottom w:val="none" w:sz="0" w:space="0" w:color="auto"/>
        <w:right w:val="none" w:sz="0" w:space="0" w:color="auto"/>
      </w:divBdr>
    </w:div>
    <w:div w:id="71437733">
      <w:bodyDiv w:val="1"/>
      <w:marLeft w:val="0"/>
      <w:marRight w:val="0"/>
      <w:marTop w:val="0"/>
      <w:marBottom w:val="0"/>
      <w:divBdr>
        <w:top w:val="none" w:sz="0" w:space="0" w:color="auto"/>
        <w:left w:val="none" w:sz="0" w:space="0" w:color="auto"/>
        <w:bottom w:val="none" w:sz="0" w:space="0" w:color="auto"/>
        <w:right w:val="none" w:sz="0" w:space="0" w:color="auto"/>
      </w:divBdr>
    </w:div>
    <w:div w:id="76637451">
      <w:bodyDiv w:val="1"/>
      <w:marLeft w:val="0"/>
      <w:marRight w:val="0"/>
      <w:marTop w:val="0"/>
      <w:marBottom w:val="0"/>
      <w:divBdr>
        <w:top w:val="none" w:sz="0" w:space="0" w:color="auto"/>
        <w:left w:val="none" w:sz="0" w:space="0" w:color="auto"/>
        <w:bottom w:val="none" w:sz="0" w:space="0" w:color="auto"/>
        <w:right w:val="none" w:sz="0" w:space="0" w:color="auto"/>
      </w:divBdr>
    </w:div>
    <w:div w:id="78523500">
      <w:bodyDiv w:val="1"/>
      <w:marLeft w:val="0"/>
      <w:marRight w:val="0"/>
      <w:marTop w:val="0"/>
      <w:marBottom w:val="0"/>
      <w:divBdr>
        <w:top w:val="none" w:sz="0" w:space="0" w:color="auto"/>
        <w:left w:val="none" w:sz="0" w:space="0" w:color="auto"/>
        <w:bottom w:val="none" w:sz="0" w:space="0" w:color="auto"/>
        <w:right w:val="none" w:sz="0" w:space="0" w:color="auto"/>
      </w:divBdr>
    </w:div>
    <w:div w:id="90393199">
      <w:bodyDiv w:val="1"/>
      <w:marLeft w:val="0"/>
      <w:marRight w:val="0"/>
      <w:marTop w:val="0"/>
      <w:marBottom w:val="0"/>
      <w:divBdr>
        <w:top w:val="none" w:sz="0" w:space="0" w:color="auto"/>
        <w:left w:val="none" w:sz="0" w:space="0" w:color="auto"/>
        <w:bottom w:val="none" w:sz="0" w:space="0" w:color="auto"/>
        <w:right w:val="none" w:sz="0" w:space="0" w:color="auto"/>
      </w:divBdr>
    </w:div>
    <w:div w:id="91241406">
      <w:bodyDiv w:val="1"/>
      <w:marLeft w:val="0"/>
      <w:marRight w:val="0"/>
      <w:marTop w:val="0"/>
      <w:marBottom w:val="0"/>
      <w:divBdr>
        <w:top w:val="none" w:sz="0" w:space="0" w:color="auto"/>
        <w:left w:val="none" w:sz="0" w:space="0" w:color="auto"/>
        <w:bottom w:val="none" w:sz="0" w:space="0" w:color="auto"/>
        <w:right w:val="none" w:sz="0" w:space="0" w:color="auto"/>
      </w:divBdr>
    </w:div>
    <w:div w:id="96562676">
      <w:bodyDiv w:val="1"/>
      <w:marLeft w:val="0"/>
      <w:marRight w:val="0"/>
      <w:marTop w:val="0"/>
      <w:marBottom w:val="0"/>
      <w:divBdr>
        <w:top w:val="none" w:sz="0" w:space="0" w:color="auto"/>
        <w:left w:val="none" w:sz="0" w:space="0" w:color="auto"/>
        <w:bottom w:val="none" w:sz="0" w:space="0" w:color="auto"/>
        <w:right w:val="none" w:sz="0" w:space="0" w:color="auto"/>
      </w:divBdr>
    </w:div>
    <w:div w:id="102385056">
      <w:bodyDiv w:val="1"/>
      <w:marLeft w:val="0"/>
      <w:marRight w:val="0"/>
      <w:marTop w:val="0"/>
      <w:marBottom w:val="0"/>
      <w:divBdr>
        <w:top w:val="none" w:sz="0" w:space="0" w:color="auto"/>
        <w:left w:val="none" w:sz="0" w:space="0" w:color="auto"/>
        <w:bottom w:val="none" w:sz="0" w:space="0" w:color="auto"/>
        <w:right w:val="none" w:sz="0" w:space="0" w:color="auto"/>
      </w:divBdr>
    </w:div>
    <w:div w:id="113985555">
      <w:bodyDiv w:val="1"/>
      <w:marLeft w:val="0"/>
      <w:marRight w:val="0"/>
      <w:marTop w:val="0"/>
      <w:marBottom w:val="0"/>
      <w:divBdr>
        <w:top w:val="none" w:sz="0" w:space="0" w:color="auto"/>
        <w:left w:val="none" w:sz="0" w:space="0" w:color="auto"/>
        <w:bottom w:val="none" w:sz="0" w:space="0" w:color="auto"/>
        <w:right w:val="none" w:sz="0" w:space="0" w:color="auto"/>
      </w:divBdr>
    </w:div>
    <w:div w:id="133644832">
      <w:bodyDiv w:val="1"/>
      <w:marLeft w:val="0"/>
      <w:marRight w:val="0"/>
      <w:marTop w:val="0"/>
      <w:marBottom w:val="0"/>
      <w:divBdr>
        <w:top w:val="none" w:sz="0" w:space="0" w:color="auto"/>
        <w:left w:val="none" w:sz="0" w:space="0" w:color="auto"/>
        <w:bottom w:val="none" w:sz="0" w:space="0" w:color="auto"/>
        <w:right w:val="none" w:sz="0" w:space="0" w:color="auto"/>
      </w:divBdr>
    </w:div>
    <w:div w:id="137966523">
      <w:bodyDiv w:val="1"/>
      <w:marLeft w:val="0"/>
      <w:marRight w:val="0"/>
      <w:marTop w:val="0"/>
      <w:marBottom w:val="0"/>
      <w:divBdr>
        <w:top w:val="none" w:sz="0" w:space="0" w:color="auto"/>
        <w:left w:val="none" w:sz="0" w:space="0" w:color="auto"/>
        <w:bottom w:val="none" w:sz="0" w:space="0" w:color="auto"/>
        <w:right w:val="none" w:sz="0" w:space="0" w:color="auto"/>
      </w:divBdr>
    </w:div>
    <w:div w:id="144277499">
      <w:bodyDiv w:val="1"/>
      <w:marLeft w:val="0"/>
      <w:marRight w:val="0"/>
      <w:marTop w:val="0"/>
      <w:marBottom w:val="0"/>
      <w:divBdr>
        <w:top w:val="none" w:sz="0" w:space="0" w:color="auto"/>
        <w:left w:val="none" w:sz="0" w:space="0" w:color="auto"/>
        <w:bottom w:val="none" w:sz="0" w:space="0" w:color="auto"/>
        <w:right w:val="none" w:sz="0" w:space="0" w:color="auto"/>
      </w:divBdr>
    </w:div>
    <w:div w:id="179439624">
      <w:bodyDiv w:val="1"/>
      <w:marLeft w:val="0"/>
      <w:marRight w:val="0"/>
      <w:marTop w:val="0"/>
      <w:marBottom w:val="0"/>
      <w:divBdr>
        <w:top w:val="none" w:sz="0" w:space="0" w:color="auto"/>
        <w:left w:val="none" w:sz="0" w:space="0" w:color="auto"/>
        <w:bottom w:val="none" w:sz="0" w:space="0" w:color="auto"/>
        <w:right w:val="none" w:sz="0" w:space="0" w:color="auto"/>
      </w:divBdr>
    </w:div>
    <w:div w:id="182088589">
      <w:bodyDiv w:val="1"/>
      <w:marLeft w:val="0"/>
      <w:marRight w:val="0"/>
      <w:marTop w:val="0"/>
      <w:marBottom w:val="0"/>
      <w:divBdr>
        <w:top w:val="none" w:sz="0" w:space="0" w:color="auto"/>
        <w:left w:val="none" w:sz="0" w:space="0" w:color="auto"/>
        <w:bottom w:val="none" w:sz="0" w:space="0" w:color="auto"/>
        <w:right w:val="none" w:sz="0" w:space="0" w:color="auto"/>
      </w:divBdr>
    </w:div>
    <w:div w:id="188614564">
      <w:bodyDiv w:val="1"/>
      <w:marLeft w:val="0"/>
      <w:marRight w:val="0"/>
      <w:marTop w:val="0"/>
      <w:marBottom w:val="0"/>
      <w:divBdr>
        <w:top w:val="none" w:sz="0" w:space="0" w:color="auto"/>
        <w:left w:val="none" w:sz="0" w:space="0" w:color="auto"/>
        <w:bottom w:val="none" w:sz="0" w:space="0" w:color="auto"/>
        <w:right w:val="none" w:sz="0" w:space="0" w:color="auto"/>
      </w:divBdr>
    </w:div>
    <w:div w:id="219168305">
      <w:bodyDiv w:val="1"/>
      <w:marLeft w:val="0"/>
      <w:marRight w:val="0"/>
      <w:marTop w:val="0"/>
      <w:marBottom w:val="0"/>
      <w:divBdr>
        <w:top w:val="none" w:sz="0" w:space="0" w:color="auto"/>
        <w:left w:val="none" w:sz="0" w:space="0" w:color="auto"/>
        <w:bottom w:val="none" w:sz="0" w:space="0" w:color="auto"/>
        <w:right w:val="none" w:sz="0" w:space="0" w:color="auto"/>
      </w:divBdr>
    </w:div>
    <w:div w:id="230699864">
      <w:bodyDiv w:val="1"/>
      <w:marLeft w:val="0"/>
      <w:marRight w:val="0"/>
      <w:marTop w:val="0"/>
      <w:marBottom w:val="0"/>
      <w:divBdr>
        <w:top w:val="none" w:sz="0" w:space="0" w:color="auto"/>
        <w:left w:val="none" w:sz="0" w:space="0" w:color="auto"/>
        <w:bottom w:val="none" w:sz="0" w:space="0" w:color="auto"/>
        <w:right w:val="none" w:sz="0" w:space="0" w:color="auto"/>
      </w:divBdr>
    </w:div>
    <w:div w:id="235746467">
      <w:bodyDiv w:val="1"/>
      <w:marLeft w:val="0"/>
      <w:marRight w:val="0"/>
      <w:marTop w:val="0"/>
      <w:marBottom w:val="0"/>
      <w:divBdr>
        <w:top w:val="none" w:sz="0" w:space="0" w:color="auto"/>
        <w:left w:val="none" w:sz="0" w:space="0" w:color="auto"/>
        <w:bottom w:val="none" w:sz="0" w:space="0" w:color="auto"/>
        <w:right w:val="none" w:sz="0" w:space="0" w:color="auto"/>
      </w:divBdr>
    </w:div>
    <w:div w:id="248465566">
      <w:bodyDiv w:val="1"/>
      <w:marLeft w:val="0"/>
      <w:marRight w:val="0"/>
      <w:marTop w:val="0"/>
      <w:marBottom w:val="0"/>
      <w:divBdr>
        <w:top w:val="none" w:sz="0" w:space="0" w:color="auto"/>
        <w:left w:val="none" w:sz="0" w:space="0" w:color="auto"/>
        <w:bottom w:val="none" w:sz="0" w:space="0" w:color="auto"/>
        <w:right w:val="none" w:sz="0" w:space="0" w:color="auto"/>
      </w:divBdr>
    </w:div>
    <w:div w:id="263538207">
      <w:bodyDiv w:val="1"/>
      <w:marLeft w:val="0"/>
      <w:marRight w:val="0"/>
      <w:marTop w:val="0"/>
      <w:marBottom w:val="0"/>
      <w:divBdr>
        <w:top w:val="none" w:sz="0" w:space="0" w:color="auto"/>
        <w:left w:val="none" w:sz="0" w:space="0" w:color="auto"/>
        <w:bottom w:val="none" w:sz="0" w:space="0" w:color="auto"/>
        <w:right w:val="none" w:sz="0" w:space="0" w:color="auto"/>
      </w:divBdr>
    </w:div>
    <w:div w:id="266739308">
      <w:bodyDiv w:val="1"/>
      <w:marLeft w:val="0"/>
      <w:marRight w:val="0"/>
      <w:marTop w:val="0"/>
      <w:marBottom w:val="0"/>
      <w:divBdr>
        <w:top w:val="none" w:sz="0" w:space="0" w:color="auto"/>
        <w:left w:val="none" w:sz="0" w:space="0" w:color="auto"/>
        <w:bottom w:val="none" w:sz="0" w:space="0" w:color="auto"/>
        <w:right w:val="none" w:sz="0" w:space="0" w:color="auto"/>
      </w:divBdr>
    </w:div>
    <w:div w:id="276572809">
      <w:bodyDiv w:val="1"/>
      <w:marLeft w:val="0"/>
      <w:marRight w:val="0"/>
      <w:marTop w:val="0"/>
      <w:marBottom w:val="0"/>
      <w:divBdr>
        <w:top w:val="none" w:sz="0" w:space="0" w:color="auto"/>
        <w:left w:val="none" w:sz="0" w:space="0" w:color="auto"/>
        <w:bottom w:val="none" w:sz="0" w:space="0" w:color="auto"/>
        <w:right w:val="none" w:sz="0" w:space="0" w:color="auto"/>
      </w:divBdr>
    </w:div>
    <w:div w:id="278412702">
      <w:bodyDiv w:val="1"/>
      <w:marLeft w:val="0"/>
      <w:marRight w:val="0"/>
      <w:marTop w:val="0"/>
      <w:marBottom w:val="0"/>
      <w:divBdr>
        <w:top w:val="none" w:sz="0" w:space="0" w:color="auto"/>
        <w:left w:val="none" w:sz="0" w:space="0" w:color="auto"/>
        <w:bottom w:val="none" w:sz="0" w:space="0" w:color="auto"/>
        <w:right w:val="none" w:sz="0" w:space="0" w:color="auto"/>
      </w:divBdr>
    </w:div>
    <w:div w:id="295793175">
      <w:bodyDiv w:val="1"/>
      <w:marLeft w:val="0"/>
      <w:marRight w:val="0"/>
      <w:marTop w:val="0"/>
      <w:marBottom w:val="0"/>
      <w:divBdr>
        <w:top w:val="none" w:sz="0" w:space="0" w:color="auto"/>
        <w:left w:val="none" w:sz="0" w:space="0" w:color="auto"/>
        <w:bottom w:val="none" w:sz="0" w:space="0" w:color="auto"/>
        <w:right w:val="none" w:sz="0" w:space="0" w:color="auto"/>
      </w:divBdr>
    </w:div>
    <w:div w:id="304286310">
      <w:bodyDiv w:val="1"/>
      <w:marLeft w:val="0"/>
      <w:marRight w:val="0"/>
      <w:marTop w:val="0"/>
      <w:marBottom w:val="0"/>
      <w:divBdr>
        <w:top w:val="none" w:sz="0" w:space="0" w:color="auto"/>
        <w:left w:val="none" w:sz="0" w:space="0" w:color="auto"/>
        <w:bottom w:val="none" w:sz="0" w:space="0" w:color="auto"/>
        <w:right w:val="none" w:sz="0" w:space="0" w:color="auto"/>
      </w:divBdr>
    </w:div>
    <w:div w:id="306398652">
      <w:bodyDiv w:val="1"/>
      <w:marLeft w:val="0"/>
      <w:marRight w:val="0"/>
      <w:marTop w:val="0"/>
      <w:marBottom w:val="0"/>
      <w:divBdr>
        <w:top w:val="none" w:sz="0" w:space="0" w:color="auto"/>
        <w:left w:val="none" w:sz="0" w:space="0" w:color="auto"/>
        <w:bottom w:val="none" w:sz="0" w:space="0" w:color="auto"/>
        <w:right w:val="none" w:sz="0" w:space="0" w:color="auto"/>
      </w:divBdr>
    </w:div>
    <w:div w:id="356395243">
      <w:bodyDiv w:val="1"/>
      <w:marLeft w:val="0"/>
      <w:marRight w:val="0"/>
      <w:marTop w:val="0"/>
      <w:marBottom w:val="0"/>
      <w:divBdr>
        <w:top w:val="none" w:sz="0" w:space="0" w:color="auto"/>
        <w:left w:val="none" w:sz="0" w:space="0" w:color="auto"/>
        <w:bottom w:val="none" w:sz="0" w:space="0" w:color="auto"/>
        <w:right w:val="none" w:sz="0" w:space="0" w:color="auto"/>
      </w:divBdr>
    </w:div>
    <w:div w:id="360938942">
      <w:bodyDiv w:val="1"/>
      <w:marLeft w:val="0"/>
      <w:marRight w:val="0"/>
      <w:marTop w:val="0"/>
      <w:marBottom w:val="0"/>
      <w:divBdr>
        <w:top w:val="none" w:sz="0" w:space="0" w:color="auto"/>
        <w:left w:val="none" w:sz="0" w:space="0" w:color="auto"/>
        <w:bottom w:val="none" w:sz="0" w:space="0" w:color="auto"/>
        <w:right w:val="none" w:sz="0" w:space="0" w:color="auto"/>
      </w:divBdr>
    </w:div>
    <w:div w:id="361831466">
      <w:bodyDiv w:val="1"/>
      <w:marLeft w:val="0"/>
      <w:marRight w:val="0"/>
      <w:marTop w:val="0"/>
      <w:marBottom w:val="0"/>
      <w:divBdr>
        <w:top w:val="none" w:sz="0" w:space="0" w:color="auto"/>
        <w:left w:val="none" w:sz="0" w:space="0" w:color="auto"/>
        <w:bottom w:val="none" w:sz="0" w:space="0" w:color="auto"/>
        <w:right w:val="none" w:sz="0" w:space="0" w:color="auto"/>
      </w:divBdr>
    </w:div>
    <w:div w:id="375281709">
      <w:bodyDiv w:val="1"/>
      <w:marLeft w:val="0"/>
      <w:marRight w:val="0"/>
      <w:marTop w:val="0"/>
      <w:marBottom w:val="0"/>
      <w:divBdr>
        <w:top w:val="none" w:sz="0" w:space="0" w:color="auto"/>
        <w:left w:val="none" w:sz="0" w:space="0" w:color="auto"/>
        <w:bottom w:val="none" w:sz="0" w:space="0" w:color="auto"/>
        <w:right w:val="none" w:sz="0" w:space="0" w:color="auto"/>
      </w:divBdr>
    </w:div>
    <w:div w:id="380633558">
      <w:bodyDiv w:val="1"/>
      <w:marLeft w:val="0"/>
      <w:marRight w:val="0"/>
      <w:marTop w:val="0"/>
      <w:marBottom w:val="0"/>
      <w:divBdr>
        <w:top w:val="none" w:sz="0" w:space="0" w:color="auto"/>
        <w:left w:val="none" w:sz="0" w:space="0" w:color="auto"/>
        <w:bottom w:val="none" w:sz="0" w:space="0" w:color="auto"/>
        <w:right w:val="none" w:sz="0" w:space="0" w:color="auto"/>
      </w:divBdr>
    </w:div>
    <w:div w:id="412237268">
      <w:bodyDiv w:val="1"/>
      <w:marLeft w:val="0"/>
      <w:marRight w:val="0"/>
      <w:marTop w:val="0"/>
      <w:marBottom w:val="0"/>
      <w:divBdr>
        <w:top w:val="none" w:sz="0" w:space="0" w:color="auto"/>
        <w:left w:val="none" w:sz="0" w:space="0" w:color="auto"/>
        <w:bottom w:val="none" w:sz="0" w:space="0" w:color="auto"/>
        <w:right w:val="none" w:sz="0" w:space="0" w:color="auto"/>
      </w:divBdr>
    </w:div>
    <w:div w:id="422334424">
      <w:bodyDiv w:val="1"/>
      <w:marLeft w:val="0"/>
      <w:marRight w:val="0"/>
      <w:marTop w:val="0"/>
      <w:marBottom w:val="0"/>
      <w:divBdr>
        <w:top w:val="none" w:sz="0" w:space="0" w:color="auto"/>
        <w:left w:val="none" w:sz="0" w:space="0" w:color="auto"/>
        <w:bottom w:val="none" w:sz="0" w:space="0" w:color="auto"/>
        <w:right w:val="none" w:sz="0" w:space="0" w:color="auto"/>
      </w:divBdr>
    </w:div>
    <w:div w:id="423231986">
      <w:bodyDiv w:val="1"/>
      <w:marLeft w:val="0"/>
      <w:marRight w:val="0"/>
      <w:marTop w:val="0"/>
      <w:marBottom w:val="0"/>
      <w:divBdr>
        <w:top w:val="none" w:sz="0" w:space="0" w:color="auto"/>
        <w:left w:val="none" w:sz="0" w:space="0" w:color="auto"/>
        <w:bottom w:val="none" w:sz="0" w:space="0" w:color="auto"/>
        <w:right w:val="none" w:sz="0" w:space="0" w:color="auto"/>
      </w:divBdr>
    </w:div>
    <w:div w:id="430513978">
      <w:bodyDiv w:val="1"/>
      <w:marLeft w:val="0"/>
      <w:marRight w:val="0"/>
      <w:marTop w:val="0"/>
      <w:marBottom w:val="0"/>
      <w:divBdr>
        <w:top w:val="none" w:sz="0" w:space="0" w:color="auto"/>
        <w:left w:val="none" w:sz="0" w:space="0" w:color="auto"/>
        <w:bottom w:val="none" w:sz="0" w:space="0" w:color="auto"/>
        <w:right w:val="none" w:sz="0" w:space="0" w:color="auto"/>
      </w:divBdr>
    </w:div>
    <w:div w:id="456527312">
      <w:bodyDiv w:val="1"/>
      <w:marLeft w:val="0"/>
      <w:marRight w:val="0"/>
      <w:marTop w:val="0"/>
      <w:marBottom w:val="0"/>
      <w:divBdr>
        <w:top w:val="none" w:sz="0" w:space="0" w:color="auto"/>
        <w:left w:val="none" w:sz="0" w:space="0" w:color="auto"/>
        <w:bottom w:val="none" w:sz="0" w:space="0" w:color="auto"/>
        <w:right w:val="none" w:sz="0" w:space="0" w:color="auto"/>
      </w:divBdr>
    </w:div>
    <w:div w:id="465318975">
      <w:bodyDiv w:val="1"/>
      <w:marLeft w:val="0"/>
      <w:marRight w:val="0"/>
      <w:marTop w:val="0"/>
      <w:marBottom w:val="0"/>
      <w:divBdr>
        <w:top w:val="none" w:sz="0" w:space="0" w:color="auto"/>
        <w:left w:val="none" w:sz="0" w:space="0" w:color="auto"/>
        <w:bottom w:val="none" w:sz="0" w:space="0" w:color="auto"/>
        <w:right w:val="none" w:sz="0" w:space="0" w:color="auto"/>
      </w:divBdr>
    </w:div>
    <w:div w:id="477841162">
      <w:bodyDiv w:val="1"/>
      <w:marLeft w:val="0"/>
      <w:marRight w:val="0"/>
      <w:marTop w:val="0"/>
      <w:marBottom w:val="0"/>
      <w:divBdr>
        <w:top w:val="none" w:sz="0" w:space="0" w:color="auto"/>
        <w:left w:val="none" w:sz="0" w:space="0" w:color="auto"/>
        <w:bottom w:val="none" w:sz="0" w:space="0" w:color="auto"/>
        <w:right w:val="none" w:sz="0" w:space="0" w:color="auto"/>
      </w:divBdr>
    </w:div>
    <w:div w:id="478498605">
      <w:bodyDiv w:val="1"/>
      <w:marLeft w:val="0"/>
      <w:marRight w:val="0"/>
      <w:marTop w:val="0"/>
      <w:marBottom w:val="0"/>
      <w:divBdr>
        <w:top w:val="none" w:sz="0" w:space="0" w:color="auto"/>
        <w:left w:val="none" w:sz="0" w:space="0" w:color="auto"/>
        <w:bottom w:val="none" w:sz="0" w:space="0" w:color="auto"/>
        <w:right w:val="none" w:sz="0" w:space="0" w:color="auto"/>
      </w:divBdr>
    </w:div>
    <w:div w:id="484473353">
      <w:bodyDiv w:val="1"/>
      <w:marLeft w:val="0"/>
      <w:marRight w:val="0"/>
      <w:marTop w:val="0"/>
      <w:marBottom w:val="0"/>
      <w:divBdr>
        <w:top w:val="none" w:sz="0" w:space="0" w:color="auto"/>
        <w:left w:val="none" w:sz="0" w:space="0" w:color="auto"/>
        <w:bottom w:val="none" w:sz="0" w:space="0" w:color="auto"/>
        <w:right w:val="none" w:sz="0" w:space="0" w:color="auto"/>
      </w:divBdr>
    </w:div>
    <w:div w:id="486825661">
      <w:bodyDiv w:val="1"/>
      <w:marLeft w:val="0"/>
      <w:marRight w:val="0"/>
      <w:marTop w:val="0"/>
      <w:marBottom w:val="0"/>
      <w:divBdr>
        <w:top w:val="none" w:sz="0" w:space="0" w:color="auto"/>
        <w:left w:val="none" w:sz="0" w:space="0" w:color="auto"/>
        <w:bottom w:val="none" w:sz="0" w:space="0" w:color="auto"/>
        <w:right w:val="none" w:sz="0" w:space="0" w:color="auto"/>
      </w:divBdr>
    </w:div>
    <w:div w:id="493910073">
      <w:bodyDiv w:val="1"/>
      <w:marLeft w:val="0"/>
      <w:marRight w:val="0"/>
      <w:marTop w:val="0"/>
      <w:marBottom w:val="0"/>
      <w:divBdr>
        <w:top w:val="none" w:sz="0" w:space="0" w:color="auto"/>
        <w:left w:val="none" w:sz="0" w:space="0" w:color="auto"/>
        <w:bottom w:val="none" w:sz="0" w:space="0" w:color="auto"/>
        <w:right w:val="none" w:sz="0" w:space="0" w:color="auto"/>
      </w:divBdr>
    </w:div>
    <w:div w:id="526262433">
      <w:bodyDiv w:val="1"/>
      <w:marLeft w:val="0"/>
      <w:marRight w:val="0"/>
      <w:marTop w:val="0"/>
      <w:marBottom w:val="0"/>
      <w:divBdr>
        <w:top w:val="none" w:sz="0" w:space="0" w:color="auto"/>
        <w:left w:val="none" w:sz="0" w:space="0" w:color="auto"/>
        <w:bottom w:val="none" w:sz="0" w:space="0" w:color="auto"/>
        <w:right w:val="none" w:sz="0" w:space="0" w:color="auto"/>
      </w:divBdr>
    </w:div>
    <w:div w:id="527454483">
      <w:bodyDiv w:val="1"/>
      <w:marLeft w:val="0"/>
      <w:marRight w:val="0"/>
      <w:marTop w:val="0"/>
      <w:marBottom w:val="0"/>
      <w:divBdr>
        <w:top w:val="none" w:sz="0" w:space="0" w:color="auto"/>
        <w:left w:val="none" w:sz="0" w:space="0" w:color="auto"/>
        <w:bottom w:val="none" w:sz="0" w:space="0" w:color="auto"/>
        <w:right w:val="none" w:sz="0" w:space="0" w:color="auto"/>
      </w:divBdr>
    </w:div>
    <w:div w:id="532232406">
      <w:bodyDiv w:val="1"/>
      <w:marLeft w:val="0"/>
      <w:marRight w:val="0"/>
      <w:marTop w:val="0"/>
      <w:marBottom w:val="0"/>
      <w:divBdr>
        <w:top w:val="none" w:sz="0" w:space="0" w:color="auto"/>
        <w:left w:val="none" w:sz="0" w:space="0" w:color="auto"/>
        <w:bottom w:val="none" w:sz="0" w:space="0" w:color="auto"/>
        <w:right w:val="none" w:sz="0" w:space="0" w:color="auto"/>
      </w:divBdr>
    </w:div>
    <w:div w:id="537396663">
      <w:bodyDiv w:val="1"/>
      <w:marLeft w:val="0"/>
      <w:marRight w:val="0"/>
      <w:marTop w:val="0"/>
      <w:marBottom w:val="0"/>
      <w:divBdr>
        <w:top w:val="none" w:sz="0" w:space="0" w:color="auto"/>
        <w:left w:val="none" w:sz="0" w:space="0" w:color="auto"/>
        <w:bottom w:val="none" w:sz="0" w:space="0" w:color="auto"/>
        <w:right w:val="none" w:sz="0" w:space="0" w:color="auto"/>
      </w:divBdr>
    </w:div>
    <w:div w:id="545456600">
      <w:bodyDiv w:val="1"/>
      <w:marLeft w:val="0"/>
      <w:marRight w:val="0"/>
      <w:marTop w:val="0"/>
      <w:marBottom w:val="0"/>
      <w:divBdr>
        <w:top w:val="none" w:sz="0" w:space="0" w:color="auto"/>
        <w:left w:val="none" w:sz="0" w:space="0" w:color="auto"/>
        <w:bottom w:val="none" w:sz="0" w:space="0" w:color="auto"/>
        <w:right w:val="none" w:sz="0" w:space="0" w:color="auto"/>
      </w:divBdr>
    </w:div>
    <w:div w:id="549195320">
      <w:bodyDiv w:val="1"/>
      <w:marLeft w:val="0"/>
      <w:marRight w:val="0"/>
      <w:marTop w:val="0"/>
      <w:marBottom w:val="0"/>
      <w:divBdr>
        <w:top w:val="none" w:sz="0" w:space="0" w:color="auto"/>
        <w:left w:val="none" w:sz="0" w:space="0" w:color="auto"/>
        <w:bottom w:val="none" w:sz="0" w:space="0" w:color="auto"/>
        <w:right w:val="none" w:sz="0" w:space="0" w:color="auto"/>
      </w:divBdr>
    </w:div>
    <w:div w:id="555971852">
      <w:bodyDiv w:val="1"/>
      <w:marLeft w:val="0"/>
      <w:marRight w:val="0"/>
      <w:marTop w:val="0"/>
      <w:marBottom w:val="0"/>
      <w:divBdr>
        <w:top w:val="none" w:sz="0" w:space="0" w:color="auto"/>
        <w:left w:val="none" w:sz="0" w:space="0" w:color="auto"/>
        <w:bottom w:val="none" w:sz="0" w:space="0" w:color="auto"/>
        <w:right w:val="none" w:sz="0" w:space="0" w:color="auto"/>
      </w:divBdr>
    </w:div>
    <w:div w:id="561137541">
      <w:bodyDiv w:val="1"/>
      <w:marLeft w:val="0"/>
      <w:marRight w:val="0"/>
      <w:marTop w:val="0"/>
      <w:marBottom w:val="0"/>
      <w:divBdr>
        <w:top w:val="none" w:sz="0" w:space="0" w:color="auto"/>
        <w:left w:val="none" w:sz="0" w:space="0" w:color="auto"/>
        <w:bottom w:val="none" w:sz="0" w:space="0" w:color="auto"/>
        <w:right w:val="none" w:sz="0" w:space="0" w:color="auto"/>
      </w:divBdr>
    </w:div>
    <w:div w:id="565338210">
      <w:bodyDiv w:val="1"/>
      <w:marLeft w:val="0"/>
      <w:marRight w:val="0"/>
      <w:marTop w:val="0"/>
      <w:marBottom w:val="0"/>
      <w:divBdr>
        <w:top w:val="none" w:sz="0" w:space="0" w:color="auto"/>
        <w:left w:val="none" w:sz="0" w:space="0" w:color="auto"/>
        <w:bottom w:val="none" w:sz="0" w:space="0" w:color="auto"/>
        <w:right w:val="none" w:sz="0" w:space="0" w:color="auto"/>
      </w:divBdr>
    </w:div>
    <w:div w:id="567808866">
      <w:bodyDiv w:val="1"/>
      <w:marLeft w:val="0"/>
      <w:marRight w:val="0"/>
      <w:marTop w:val="0"/>
      <w:marBottom w:val="0"/>
      <w:divBdr>
        <w:top w:val="none" w:sz="0" w:space="0" w:color="auto"/>
        <w:left w:val="none" w:sz="0" w:space="0" w:color="auto"/>
        <w:bottom w:val="none" w:sz="0" w:space="0" w:color="auto"/>
        <w:right w:val="none" w:sz="0" w:space="0" w:color="auto"/>
      </w:divBdr>
    </w:div>
    <w:div w:id="568928113">
      <w:bodyDiv w:val="1"/>
      <w:marLeft w:val="0"/>
      <w:marRight w:val="0"/>
      <w:marTop w:val="0"/>
      <w:marBottom w:val="0"/>
      <w:divBdr>
        <w:top w:val="none" w:sz="0" w:space="0" w:color="auto"/>
        <w:left w:val="none" w:sz="0" w:space="0" w:color="auto"/>
        <w:bottom w:val="none" w:sz="0" w:space="0" w:color="auto"/>
        <w:right w:val="none" w:sz="0" w:space="0" w:color="auto"/>
      </w:divBdr>
    </w:div>
    <w:div w:id="577404602">
      <w:bodyDiv w:val="1"/>
      <w:marLeft w:val="0"/>
      <w:marRight w:val="0"/>
      <w:marTop w:val="0"/>
      <w:marBottom w:val="0"/>
      <w:divBdr>
        <w:top w:val="none" w:sz="0" w:space="0" w:color="auto"/>
        <w:left w:val="none" w:sz="0" w:space="0" w:color="auto"/>
        <w:bottom w:val="none" w:sz="0" w:space="0" w:color="auto"/>
        <w:right w:val="none" w:sz="0" w:space="0" w:color="auto"/>
      </w:divBdr>
    </w:div>
    <w:div w:id="588151089">
      <w:bodyDiv w:val="1"/>
      <w:marLeft w:val="0"/>
      <w:marRight w:val="0"/>
      <w:marTop w:val="0"/>
      <w:marBottom w:val="0"/>
      <w:divBdr>
        <w:top w:val="none" w:sz="0" w:space="0" w:color="auto"/>
        <w:left w:val="none" w:sz="0" w:space="0" w:color="auto"/>
        <w:bottom w:val="none" w:sz="0" w:space="0" w:color="auto"/>
        <w:right w:val="none" w:sz="0" w:space="0" w:color="auto"/>
      </w:divBdr>
    </w:div>
    <w:div w:id="591936897">
      <w:bodyDiv w:val="1"/>
      <w:marLeft w:val="0"/>
      <w:marRight w:val="0"/>
      <w:marTop w:val="0"/>
      <w:marBottom w:val="0"/>
      <w:divBdr>
        <w:top w:val="none" w:sz="0" w:space="0" w:color="auto"/>
        <w:left w:val="none" w:sz="0" w:space="0" w:color="auto"/>
        <w:bottom w:val="none" w:sz="0" w:space="0" w:color="auto"/>
        <w:right w:val="none" w:sz="0" w:space="0" w:color="auto"/>
      </w:divBdr>
    </w:div>
    <w:div w:id="605815842">
      <w:bodyDiv w:val="1"/>
      <w:marLeft w:val="0"/>
      <w:marRight w:val="0"/>
      <w:marTop w:val="0"/>
      <w:marBottom w:val="0"/>
      <w:divBdr>
        <w:top w:val="none" w:sz="0" w:space="0" w:color="auto"/>
        <w:left w:val="none" w:sz="0" w:space="0" w:color="auto"/>
        <w:bottom w:val="none" w:sz="0" w:space="0" w:color="auto"/>
        <w:right w:val="none" w:sz="0" w:space="0" w:color="auto"/>
      </w:divBdr>
    </w:div>
    <w:div w:id="608509757">
      <w:bodyDiv w:val="1"/>
      <w:marLeft w:val="0"/>
      <w:marRight w:val="0"/>
      <w:marTop w:val="0"/>
      <w:marBottom w:val="0"/>
      <w:divBdr>
        <w:top w:val="none" w:sz="0" w:space="0" w:color="auto"/>
        <w:left w:val="none" w:sz="0" w:space="0" w:color="auto"/>
        <w:bottom w:val="none" w:sz="0" w:space="0" w:color="auto"/>
        <w:right w:val="none" w:sz="0" w:space="0" w:color="auto"/>
      </w:divBdr>
    </w:div>
    <w:div w:id="619188935">
      <w:bodyDiv w:val="1"/>
      <w:marLeft w:val="0"/>
      <w:marRight w:val="0"/>
      <w:marTop w:val="0"/>
      <w:marBottom w:val="0"/>
      <w:divBdr>
        <w:top w:val="none" w:sz="0" w:space="0" w:color="auto"/>
        <w:left w:val="none" w:sz="0" w:space="0" w:color="auto"/>
        <w:bottom w:val="none" w:sz="0" w:space="0" w:color="auto"/>
        <w:right w:val="none" w:sz="0" w:space="0" w:color="auto"/>
      </w:divBdr>
    </w:div>
    <w:div w:id="622468211">
      <w:bodyDiv w:val="1"/>
      <w:marLeft w:val="0"/>
      <w:marRight w:val="0"/>
      <w:marTop w:val="0"/>
      <w:marBottom w:val="0"/>
      <w:divBdr>
        <w:top w:val="none" w:sz="0" w:space="0" w:color="auto"/>
        <w:left w:val="none" w:sz="0" w:space="0" w:color="auto"/>
        <w:bottom w:val="none" w:sz="0" w:space="0" w:color="auto"/>
        <w:right w:val="none" w:sz="0" w:space="0" w:color="auto"/>
      </w:divBdr>
    </w:div>
    <w:div w:id="638608732">
      <w:bodyDiv w:val="1"/>
      <w:marLeft w:val="0"/>
      <w:marRight w:val="0"/>
      <w:marTop w:val="0"/>
      <w:marBottom w:val="0"/>
      <w:divBdr>
        <w:top w:val="none" w:sz="0" w:space="0" w:color="auto"/>
        <w:left w:val="none" w:sz="0" w:space="0" w:color="auto"/>
        <w:bottom w:val="none" w:sz="0" w:space="0" w:color="auto"/>
        <w:right w:val="none" w:sz="0" w:space="0" w:color="auto"/>
      </w:divBdr>
    </w:div>
    <w:div w:id="657467091">
      <w:bodyDiv w:val="1"/>
      <w:marLeft w:val="0"/>
      <w:marRight w:val="0"/>
      <w:marTop w:val="0"/>
      <w:marBottom w:val="0"/>
      <w:divBdr>
        <w:top w:val="none" w:sz="0" w:space="0" w:color="auto"/>
        <w:left w:val="none" w:sz="0" w:space="0" w:color="auto"/>
        <w:bottom w:val="none" w:sz="0" w:space="0" w:color="auto"/>
        <w:right w:val="none" w:sz="0" w:space="0" w:color="auto"/>
      </w:divBdr>
    </w:div>
    <w:div w:id="665324351">
      <w:bodyDiv w:val="1"/>
      <w:marLeft w:val="0"/>
      <w:marRight w:val="0"/>
      <w:marTop w:val="0"/>
      <w:marBottom w:val="0"/>
      <w:divBdr>
        <w:top w:val="none" w:sz="0" w:space="0" w:color="auto"/>
        <w:left w:val="none" w:sz="0" w:space="0" w:color="auto"/>
        <w:bottom w:val="none" w:sz="0" w:space="0" w:color="auto"/>
        <w:right w:val="none" w:sz="0" w:space="0" w:color="auto"/>
      </w:divBdr>
    </w:div>
    <w:div w:id="686639810">
      <w:bodyDiv w:val="1"/>
      <w:marLeft w:val="0"/>
      <w:marRight w:val="0"/>
      <w:marTop w:val="0"/>
      <w:marBottom w:val="0"/>
      <w:divBdr>
        <w:top w:val="none" w:sz="0" w:space="0" w:color="auto"/>
        <w:left w:val="none" w:sz="0" w:space="0" w:color="auto"/>
        <w:bottom w:val="none" w:sz="0" w:space="0" w:color="auto"/>
        <w:right w:val="none" w:sz="0" w:space="0" w:color="auto"/>
      </w:divBdr>
    </w:div>
    <w:div w:id="690569660">
      <w:bodyDiv w:val="1"/>
      <w:marLeft w:val="0"/>
      <w:marRight w:val="0"/>
      <w:marTop w:val="0"/>
      <w:marBottom w:val="0"/>
      <w:divBdr>
        <w:top w:val="none" w:sz="0" w:space="0" w:color="auto"/>
        <w:left w:val="none" w:sz="0" w:space="0" w:color="auto"/>
        <w:bottom w:val="none" w:sz="0" w:space="0" w:color="auto"/>
        <w:right w:val="none" w:sz="0" w:space="0" w:color="auto"/>
      </w:divBdr>
    </w:div>
    <w:div w:id="696585618">
      <w:bodyDiv w:val="1"/>
      <w:marLeft w:val="0"/>
      <w:marRight w:val="0"/>
      <w:marTop w:val="0"/>
      <w:marBottom w:val="0"/>
      <w:divBdr>
        <w:top w:val="none" w:sz="0" w:space="0" w:color="auto"/>
        <w:left w:val="none" w:sz="0" w:space="0" w:color="auto"/>
        <w:bottom w:val="none" w:sz="0" w:space="0" w:color="auto"/>
        <w:right w:val="none" w:sz="0" w:space="0" w:color="auto"/>
      </w:divBdr>
    </w:div>
    <w:div w:id="700711225">
      <w:bodyDiv w:val="1"/>
      <w:marLeft w:val="0"/>
      <w:marRight w:val="0"/>
      <w:marTop w:val="0"/>
      <w:marBottom w:val="0"/>
      <w:divBdr>
        <w:top w:val="none" w:sz="0" w:space="0" w:color="auto"/>
        <w:left w:val="none" w:sz="0" w:space="0" w:color="auto"/>
        <w:bottom w:val="none" w:sz="0" w:space="0" w:color="auto"/>
        <w:right w:val="none" w:sz="0" w:space="0" w:color="auto"/>
      </w:divBdr>
    </w:div>
    <w:div w:id="701633104">
      <w:bodyDiv w:val="1"/>
      <w:marLeft w:val="0"/>
      <w:marRight w:val="0"/>
      <w:marTop w:val="0"/>
      <w:marBottom w:val="0"/>
      <w:divBdr>
        <w:top w:val="none" w:sz="0" w:space="0" w:color="auto"/>
        <w:left w:val="none" w:sz="0" w:space="0" w:color="auto"/>
        <w:bottom w:val="none" w:sz="0" w:space="0" w:color="auto"/>
        <w:right w:val="none" w:sz="0" w:space="0" w:color="auto"/>
      </w:divBdr>
    </w:div>
    <w:div w:id="701780951">
      <w:bodyDiv w:val="1"/>
      <w:marLeft w:val="0"/>
      <w:marRight w:val="0"/>
      <w:marTop w:val="0"/>
      <w:marBottom w:val="0"/>
      <w:divBdr>
        <w:top w:val="none" w:sz="0" w:space="0" w:color="auto"/>
        <w:left w:val="none" w:sz="0" w:space="0" w:color="auto"/>
        <w:bottom w:val="none" w:sz="0" w:space="0" w:color="auto"/>
        <w:right w:val="none" w:sz="0" w:space="0" w:color="auto"/>
      </w:divBdr>
    </w:div>
    <w:div w:id="720399658">
      <w:bodyDiv w:val="1"/>
      <w:marLeft w:val="0"/>
      <w:marRight w:val="0"/>
      <w:marTop w:val="0"/>
      <w:marBottom w:val="0"/>
      <w:divBdr>
        <w:top w:val="none" w:sz="0" w:space="0" w:color="auto"/>
        <w:left w:val="none" w:sz="0" w:space="0" w:color="auto"/>
        <w:bottom w:val="none" w:sz="0" w:space="0" w:color="auto"/>
        <w:right w:val="none" w:sz="0" w:space="0" w:color="auto"/>
      </w:divBdr>
    </w:div>
    <w:div w:id="747314279">
      <w:bodyDiv w:val="1"/>
      <w:marLeft w:val="0"/>
      <w:marRight w:val="0"/>
      <w:marTop w:val="0"/>
      <w:marBottom w:val="0"/>
      <w:divBdr>
        <w:top w:val="none" w:sz="0" w:space="0" w:color="auto"/>
        <w:left w:val="none" w:sz="0" w:space="0" w:color="auto"/>
        <w:bottom w:val="none" w:sz="0" w:space="0" w:color="auto"/>
        <w:right w:val="none" w:sz="0" w:space="0" w:color="auto"/>
      </w:divBdr>
    </w:div>
    <w:div w:id="754935335">
      <w:bodyDiv w:val="1"/>
      <w:marLeft w:val="0"/>
      <w:marRight w:val="0"/>
      <w:marTop w:val="0"/>
      <w:marBottom w:val="0"/>
      <w:divBdr>
        <w:top w:val="none" w:sz="0" w:space="0" w:color="auto"/>
        <w:left w:val="none" w:sz="0" w:space="0" w:color="auto"/>
        <w:bottom w:val="none" w:sz="0" w:space="0" w:color="auto"/>
        <w:right w:val="none" w:sz="0" w:space="0" w:color="auto"/>
      </w:divBdr>
    </w:div>
    <w:div w:id="757211569">
      <w:bodyDiv w:val="1"/>
      <w:marLeft w:val="0"/>
      <w:marRight w:val="0"/>
      <w:marTop w:val="0"/>
      <w:marBottom w:val="0"/>
      <w:divBdr>
        <w:top w:val="none" w:sz="0" w:space="0" w:color="auto"/>
        <w:left w:val="none" w:sz="0" w:space="0" w:color="auto"/>
        <w:bottom w:val="none" w:sz="0" w:space="0" w:color="auto"/>
        <w:right w:val="none" w:sz="0" w:space="0" w:color="auto"/>
      </w:divBdr>
    </w:div>
    <w:div w:id="757479323">
      <w:bodyDiv w:val="1"/>
      <w:marLeft w:val="0"/>
      <w:marRight w:val="0"/>
      <w:marTop w:val="0"/>
      <w:marBottom w:val="0"/>
      <w:divBdr>
        <w:top w:val="none" w:sz="0" w:space="0" w:color="auto"/>
        <w:left w:val="none" w:sz="0" w:space="0" w:color="auto"/>
        <w:bottom w:val="none" w:sz="0" w:space="0" w:color="auto"/>
        <w:right w:val="none" w:sz="0" w:space="0" w:color="auto"/>
      </w:divBdr>
    </w:div>
    <w:div w:id="761220592">
      <w:bodyDiv w:val="1"/>
      <w:marLeft w:val="0"/>
      <w:marRight w:val="0"/>
      <w:marTop w:val="0"/>
      <w:marBottom w:val="0"/>
      <w:divBdr>
        <w:top w:val="none" w:sz="0" w:space="0" w:color="auto"/>
        <w:left w:val="none" w:sz="0" w:space="0" w:color="auto"/>
        <w:bottom w:val="none" w:sz="0" w:space="0" w:color="auto"/>
        <w:right w:val="none" w:sz="0" w:space="0" w:color="auto"/>
      </w:divBdr>
    </w:div>
    <w:div w:id="779373550">
      <w:bodyDiv w:val="1"/>
      <w:marLeft w:val="0"/>
      <w:marRight w:val="0"/>
      <w:marTop w:val="0"/>
      <w:marBottom w:val="0"/>
      <w:divBdr>
        <w:top w:val="none" w:sz="0" w:space="0" w:color="auto"/>
        <w:left w:val="none" w:sz="0" w:space="0" w:color="auto"/>
        <w:bottom w:val="none" w:sz="0" w:space="0" w:color="auto"/>
        <w:right w:val="none" w:sz="0" w:space="0" w:color="auto"/>
      </w:divBdr>
    </w:div>
    <w:div w:id="782382980">
      <w:bodyDiv w:val="1"/>
      <w:marLeft w:val="0"/>
      <w:marRight w:val="0"/>
      <w:marTop w:val="0"/>
      <w:marBottom w:val="0"/>
      <w:divBdr>
        <w:top w:val="none" w:sz="0" w:space="0" w:color="auto"/>
        <w:left w:val="none" w:sz="0" w:space="0" w:color="auto"/>
        <w:bottom w:val="none" w:sz="0" w:space="0" w:color="auto"/>
        <w:right w:val="none" w:sz="0" w:space="0" w:color="auto"/>
      </w:divBdr>
    </w:div>
    <w:div w:id="819006016">
      <w:bodyDiv w:val="1"/>
      <w:marLeft w:val="0"/>
      <w:marRight w:val="0"/>
      <w:marTop w:val="0"/>
      <w:marBottom w:val="0"/>
      <w:divBdr>
        <w:top w:val="none" w:sz="0" w:space="0" w:color="auto"/>
        <w:left w:val="none" w:sz="0" w:space="0" w:color="auto"/>
        <w:bottom w:val="none" w:sz="0" w:space="0" w:color="auto"/>
        <w:right w:val="none" w:sz="0" w:space="0" w:color="auto"/>
      </w:divBdr>
    </w:div>
    <w:div w:id="819467590">
      <w:bodyDiv w:val="1"/>
      <w:marLeft w:val="0"/>
      <w:marRight w:val="0"/>
      <w:marTop w:val="0"/>
      <w:marBottom w:val="0"/>
      <w:divBdr>
        <w:top w:val="none" w:sz="0" w:space="0" w:color="auto"/>
        <w:left w:val="none" w:sz="0" w:space="0" w:color="auto"/>
        <w:bottom w:val="none" w:sz="0" w:space="0" w:color="auto"/>
        <w:right w:val="none" w:sz="0" w:space="0" w:color="auto"/>
      </w:divBdr>
    </w:div>
    <w:div w:id="824472448">
      <w:bodyDiv w:val="1"/>
      <w:marLeft w:val="0"/>
      <w:marRight w:val="0"/>
      <w:marTop w:val="0"/>
      <w:marBottom w:val="0"/>
      <w:divBdr>
        <w:top w:val="none" w:sz="0" w:space="0" w:color="auto"/>
        <w:left w:val="none" w:sz="0" w:space="0" w:color="auto"/>
        <w:bottom w:val="none" w:sz="0" w:space="0" w:color="auto"/>
        <w:right w:val="none" w:sz="0" w:space="0" w:color="auto"/>
      </w:divBdr>
    </w:div>
    <w:div w:id="851794471">
      <w:bodyDiv w:val="1"/>
      <w:marLeft w:val="0"/>
      <w:marRight w:val="0"/>
      <w:marTop w:val="0"/>
      <w:marBottom w:val="0"/>
      <w:divBdr>
        <w:top w:val="none" w:sz="0" w:space="0" w:color="auto"/>
        <w:left w:val="none" w:sz="0" w:space="0" w:color="auto"/>
        <w:bottom w:val="none" w:sz="0" w:space="0" w:color="auto"/>
        <w:right w:val="none" w:sz="0" w:space="0" w:color="auto"/>
      </w:divBdr>
    </w:div>
    <w:div w:id="856309541">
      <w:bodyDiv w:val="1"/>
      <w:marLeft w:val="0"/>
      <w:marRight w:val="0"/>
      <w:marTop w:val="0"/>
      <w:marBottom w:val="0"/>
      <w:divBdr>
        <w:top w:val="none" w:sz="0" w:space="0" w:color="auto"/>
        <w:left w:val="none" w:sz="0" w:space="0" w:color="auto"/>
        <w:bottom w:val="none" w:sz="0" w:space="0" w:color="auto"/>
        <w:right w:val="none" w:sz="0" w:space="0" w:color="auto"/>
      </w:divBdr>
    </w:div>
    <w:div w:id="859273418">
      <w:bodyDiv w:val="1"/>
      <w:marLeft w:val="0"/>
      <w:marRight w:val="0"/>
      <w:marTop w:val="0"/>
      <w:marBottom w:val="0"/>
      <w:divBdr>
        <w:top w:val="none" w:sz="0" w:space="0" w:color="auto"/>
        <w:left w:val="none" w:sz="0" w:space="0" w:color="auto"/>
        <w:bottom w:val="none" w:sz="0" w:space="0" w:color="auto"/>
        <w:right w:val="none" w:sz="0" w:space="0" w:color="auto"/>
      </w:divBdr>
    </w:div>
    <w:div w:id="860359611">
      <w:bodyDiv w:val="1"/>
      <w:marLeft w:val="0"/>
      <w:marRight w:val="0"/>
      <w:marTop w:val="0"/>
      <w:marBottom w:val="0"/>
      <w:divBdr>
        <w:top w:val="none" w:sz="0" w:space="0" w:color="auto"/>
        <w:left w:val="none" w:sz="0" w:space="0" w:color="auto"/>
        <w:bottom w:val="none" w:sz="0" w:space="0" w:color="auto"/>
        <w:right w:val="none" w:sz="0" w:space="0" w:color="auto"/>
      </w:divBdr>
    </w:div>
    <w:div w:id="875238296">
      <w:bodyDiv w:val="1"/>
      <w:marLeft w:val="0"/>
      <w:marRight w:val="0"/>
      <w:marTop w:val="0"/>
      <w:marBottom w:val="0"/>
      <w:divBdr>
        <w:top w:val="none" w:sz="0" w:space="0" w:color="auto"/>
        <w:left w:val="none" w:sz="0" w:space="0" w:color="auto"/>
        <w:bottom w:val="none" w:sz="0" w:space="0" w:color="auto"/>
        <w:right w:val="none" w:sz="0" w:space="0" w:color="auto"/>
      </w:divBdr>
    </w:div>
    <w:div w:id="875435430">
      <w:bodyDiv w:val="1"/>
      <w:marLeft w:val="0"/>
      <w:marRight w:val="0"/>
      <w:marTop w:val="0"/>
      <w:marBottom w:val="0"/>
      <w:divBdr>
        <w:top w:val="none" w:sz="0" w:space="0" w:color="auto"/>
        <w:left w:val="none" w:sz="0" w:space="0" w:color="auto"/>
        <w:bottom w:val="none" w:sz="0" w:space="0" w:color="auto"/>
        <w:right w:val="none" w:sz="0" w:space="0" w:color="auto"/>
      </w:divBdr>
    </w:div>
    <w:div w:id="879248127">
      <w:bodyDiv w:val="1"/>
      <w:marLeft w:val="0"/>
      <w:marRight w:val="0"/>
      <w:marTop w:val="0"/>
      <w:marBottom w:val="0"/>
      <w:divBdr>
        <w:top w:val="none" w:sz="0" w:space="0" w:color="auto"/>
        <w:left w:val="none" w:sz="0" w:space="0" w:color="auto"/>
        <w:bottom w:val="none" w:sz="0" w:space="0" w:color="auto"/>
        <w:right w:val="none" w:sz="0" w:space="0" w:color="auto"/>
      </w:divBdr>
    </w:div>
    <w:div w:id="895749671">
      <w:bodyDiv w:val="1"/>
      <w:marLeft w:val="0"/>
      <w:marRight w:val="0"/>
      <w:marTop w:val="0"/>
      <w:marBottom w:val="0"/>
      <w:divBdr>
        <w:top w:val="none" w:sz="0" w:space="0" w:color="auto"/>
        <w:left w:val="none" w:sz="0" w:space="0" w:color="auto"/>
        <w:bottom w:val="none" w:sz="0" w:space="0" w:color="auto"/>
        <w:right w:val="none" w:sz="0" w:space="0" w:color="auto"/>
      </w:divBdr>
    </w:div>
    <w:div w:id="898176257">
      <w:bodyDiv w:val="1"/>
      <w:marLeft w:val="0"/>
      <w:marRight w:val="0"/>
      <w:marTop w:val="0"/>
      <w:marBottom w:val="0"/>
      <w:divBdr>
        <w:top w:val="none" w:sz="0" w:space="0" w:color="auto"/>
        <w:left w:val="none" w:sz="0" w:space="0" w:color="auto"/>
        <w:bottom w:val="none" w:sz="0" w:space="0" w:color="auto"/>
        <w:right w:val="none" w:sz="0" w:space="0" w:color="auto"/>
      </w:divBdr>
    </w:div>
    <w:div w:id="900291156">
      <w:bodyDiv w:val="1"/>
      <w:marLeft w:val="0"/>
      <w:marRight w:val="0"/>
      <w:marTop w:val="0"/>
      <w:marBottom w:val="0"/>
      <w:divBdr>
        <w:top w:val="none" w:sz="0" w:space="0" w:color="auto"/>
        <w:left w:val="none" w:sz="0" w:space="0" w:color="auto"/>
        <w:bottom w:val="none" w:sz="0" w:space="0" w:color="auto"/>
        <w:right w:val="none" w:sz="0" w:space="0" w:color="auto"/>
      </w:divBdr>
    </w:div>
    <w:div w:id="907612649">
      <w:bodyDiv w:val="1"/>
      <w:marLeft w:val="0"/>
      <w:marRight w:val="0"/>
      <w:marTop w:val="0"/>
      <w:marBottom w:val="0"/>
      <w:divBdr>
        <w:top w:val="none" w:sz="0" w:space="0" w:color="auto"/>
        <w:left w:val="none" w:sz="0" w:space="0" w:color="auto"/>
        <w:bottom w:val="none" w:sz="0" w:space="0" w:color="auto"/>
        <w:right w:val="none" w:sz="0" w:space="0" w:color="auto"/>
      </w:divBdr>
    </w:div>
    <w:div w:id="926614865">
      <w:bodyDiv w:val="1"/>
      <w:marLeft w:val="0"/>
      <w:marRight w:val="0"/>
      <w:marTop w:val="0"/>
      <w:marBottom w:val="0"/>
      <w:divBdr>
        <w:top w:val="none" w:sz="0" w:space="0" w:color="auto"/>
        <w:left w:val="none" w:sz="0" w:space="0" w:color="auto"/>
        <w:bottom w:val="none" w:sz="0" w:space="0" w:color="auto"/>
        <w:right w:val="none" w:sz="0" w:space="0" w:color="auto"/>
      </w:divBdr>
    </w:div>
    <w:div w:id="934243456">
      <w:bodyDiv w:val="1"/>
      <w:marLeft w:val="0"/>
      <w:marRight w:val="0"/>
      <w:marTop w:val="0"/>
      <w:marBottom w:val="0"/>
      <w:divBdr>
        <w:top w:val="none" w:sz="0" w:space="0" w:color="auto"/>
        <w:left w:val="none" w:sz="0" w:space="0" w:color="auto"/>
        <w:bottom w:val="none" w:sz="0" w:space="0" w:color="auto"/>
        <w:right w:val="none" w:sz="0" w:space="0" w:color="auto"/>
      </w:divBdr>
    </w:div>
    <w:div w:id="936134708">
      <w:bodyDiv w:val="1"/>
      <w:marLeft w:val="0"/>
      <w:marRight w:val="0"/>
      <w:marTop w:val="0"/>
      <w:marBottom w:val="0"/>
      <w:divBdr>
        <w:top w:val="none" w:sz="0" w:space="0" w:color="auto"/>
        <w:left w:val="none" w:sz="0" w:space="0" w:color="auto"/>
        <w:bottom w:val="none" w:sz="0" w:space="0" w:color="auto"/>
        <w:right w:val="none" w:sz="0" w:space="0" w:color="auto"/>
      </w:divBdr>
    </w:div>
    <w:div w:id="941450870">
      <w:bodyDiv w:val="1"/>
      <w:marLeft w:val="0"/>
      <w:marRight w:val="0"/>
      <w:marTop w:val="0"/>
      <w:marBottom w:val="0"/>
      <w:divBdr>
        <w:top w:val="none" w:sz="0" w:space="0" w:color="auto"/>
        <w:left w:val="none" w:sz="0" w:space="0" w:color="auto"/>
        <w:bottom w:val="none" w:sz="0" w:space="0" w:color="auto"/>
        <w:right w:val="none" w:sz="0" w:space="0" w:color="auto"/>
      </w:divBdr>
    </w:div>
    <w:div w:id="948197780">
      <w:bodyDiv w:val="1"/>
      <w:marLeft w:val="0"/>
      <w:marRight w:val="0"/>
      <w:marTop w:val="0"/>
      <w:marBottom w:val="0"/>
      <w:divBdr>
        <w:top w:val="none" w:sz="0" w:space="0" w:color="auto"/>
        <w:left w:val="none" w:sz="0" w:space="0" w:color="auto"/>
        <w:bottom w:val="none" w:sz="0" w:space="0" w:color="auto"/>
        <w:right w:val="none" w:sz="0" w:space="0" w:color="auto"/>
      </w:divBdr>
    </w:div>
    <w:div w:id="952251089">
      <w:bodyDiv w:val="1"/>
      <w:marLeft w:val="0"/>
      <w:marRight w:val="0"/>
      <w:marTop w:val="0"/>
      <w:marBottom w:val="0"/>
      <w:divBdr>
        <w:top w:val="none" w:sz="0" w:space="0" w:color="auto"/>
        <w:left w:val="none" w:sz="0" w:space="0" w:color="auto"/>
        <w:bottom w:val="none" w:sz="0" w:space="0" w:color="auto"/>
        <w:right w:val="none" w:sz="0" w:space="0" w:color="auto"/>
      </w:divBdr>
    </w:div>
    <w:div w:id="955135975">
      <w:bodyDiv w:val="1"/>
      <w:marLeft w:val="0"/>
      <w:marRight w:val="0"/>
      <w:marTop w:val="0"/>
      <w:marBottom w:val="0"/>
      <w:divBdr>
        <w:top w:val="none" w:sz="0" w:space="0" w:color="auto"/>
        <w:left w:val="none" w:sz="0" w:space="0" w:color="auto"/>
        <w:bottom w:val="none" w:sz="0" w:space="0" w:color="auto"/>
        <w:right w:val="none" w:sz="0" w:space="0" w:color="auto"/>
      </w:divBdr>
    </w:div>
    <w:div w:id="957644492">
      <w:bodyDiv w:val="1"/>
      <w:marLeft w:val="0"/>
      <w:marRight w:val="0"/>
      <w:marTop w:val="0"/>
      <w:marBottom w:val="0"/>
      <w:divBdr>
        <w:top w:val="none" w:sz="0" w:space="0" w:color="auto"/>
        <w:left w:val="none" w:sz="0" w:space="0" w:color="auto"/>
        <w:bottom w:val="none" w:sz="0" w:space="0" w:color="auto"/>
        <w:right w:val="none" w:sz="0" w:space="0" w:color="auto"/>
      </w:divBdr>
    </w:div>
    <w:div w:id="960842767">
      <w:bodyDiv w:val="1"/>
      <w:marLeft w:val="0"/>
      <w:marRight w:val="0"/>
      <w:marTop w:val="0"/>
      <w:marBottom w:val="0"/>
      <w:divBdr>
        <w:top w:val="none" w:sz="0" w:space="0" w:color="auto"/>
        <w:left w:val="none" w:sz="0" w:space="0" w:color="auto"/>
        <w:bottom w:val="none" w:sz="0" w:space="0" w:color="auto"/>
        <w:right w:val="none" w:sz="0" w:space="0" w:color="auto"/>
      </w:divBdr>
    </w:div>
    <w:div w:id="980187468">
      <w:bodyDiv w:val="1"/>
      <w:marLeft w:val="0"/>
      <w:marRight w:val="0"/>
      <w:marTop w:val="0"/>
      <w:marBottom w:val="0"/>
      <w:divBdr>
        <w:top w:val="none" w:sz="0" w:space="0" w:color="auto"/>
        <w:left w:val="none" w:sz="0" w:space="0" w:color="auto"/>
        <w:bottom w:val="none" w:sz="0" w:space="0" w:color="auto"/>
        <w:right w:val="none" w:sz="0" w:space="0" w:color="auto"/>
      </w:divBdr>
    </w:div>
    <w:div w:id="982540995">
      <w:bodyDiv w:val="1"/>
      <w:marLeft w:val="0"/>
      <w:marRight w:val="0"/>
      <w:marTop w:val="0"/>
      <w:marBottom w:val="0"/>
      <w:divBdr>
        <w:top w:val="none" w:sz="0" w:space="0" w:color="auto"/>
        <w:left w:val="none" w:sz="0" w:space="0" w:color="auto"/>
        <w:bottom w:val="none" w:sz="0" w:space="0" w:color="auto"/>
        <w:right w:val="none" w:sz="0" w:space="0" w:color="auto"/>
      </w:divBdr>
    </w:div>
    <w:div w:id="986665365">
      <w:bodyDiv w:val="1"/>
      <w:marLeft w:val="0"/>
      <w:marRight w:val="0"/>
      <w:marTop w:val="0"/>
      <w:marBottom w:val="0"/>
      <w:divBdr>
        <w:top w:val="none" w:sz="0" w:space="0" w:color="auto"/>
        <w:left w:val="none" w:sz="0" w:space="0" w:color="auto"/>
        <w:bottom w:val="none" w:sz="0" w:space="0" w:color="auto"/>
        <w:right w:val="none" w:sz="0" w:space="0" w:color="auto"/>
      </w:divBdr>
    </w:div>
    <w:div w:id="997076001">
      <w:bodyDiv w:val="1"/>
      <w:marLeft w:val="0"/>
      <w:marRight w:val="0"/>
      <w:marTop w:val="0"/>
      <w:marBottom w:val="0"/>
      <w:divBdr>
        <w:top w:val="none" w:sz="0" w:space="0" w:color="auto"/>
        <w:left w:val="none" w:sz="0" w:space="0" w:color="auto"/>
        <w:bottom w:val="none" w:sz="0" w:space="0" w:color="auto"/>
        <w:right w:val="none" w:sz="0" w:space="0" w:color="auto"/>
      </w:divBdr>
    </w:div>
    <w:div w:id="1011033651">
      <w:bodyDiv w:val="1"/>
      <w:marLeft w:val="0"/>
      <w:marRight w:val="0"/>
      <w:marTop w:val="0"/>
      <w:marBottom w:val="0"/>
      <w:divBdr>
        <w:top w:val="none" w:sz="0" w:space="0" w:color="auto"/>
        <w:left w:val="none" w:sz="0" w:space="0" w:color="auto"/>
        <w:bottom w:val="none" w:sz="0" w:space="0" w:color="auto"/>
        <w:right w:val="none" w:sz="0" w:space="0" w:color="auto"/>
      </w:divBdr>
    </w:div>
    <w:div w:id="1025443873">
      <w:bodyDiv w:val="1"/>
      <w:marLeft w:val="0"/>
      <w:marRight w:val="0"/>
      <w:marTop w:val="0"/>
      <w:marBottom w:val="0"/>
      <w:divBdr>
        <w:top w:val="none" w:sz="0" w:space="0" w:color="auto"/>
        <w:left w:val="none" w:sz="0" w:space="0" w:color="auto"/>
        <w:bottom w:val="none" w:sz="0" w:space="0" w:color="auto"/>
        <w:right w:val="none" w:sz="0" w:space="0" w:color="auto"/>
      </w:divBdr>
    </w:div>
    <w:div w:id="1038242952">
      <w:bodyDiv w:val="1"/>
      <w:marLeft w:val="0"/>
      <w:marRight w:val="0"/>
      <w:marTop w:val="0"/>
      <w:marBottom w:val="0"/>
      <w:divBdr>
        <w:top w:val="none" w:sz="0" w:space="0" w:color="auto"/>
        <w:left w:val="none" w:sz="0" w:space="0" w:color="auto"/>
        <w:bottom w:val="none" w:sz="0" w:space="0" w:color="auto"/>
        <w:right w:val="none" w:sz="0" w:space="0" w:color="auto"/>
      </w:divBdr>
    </w:div>
    <w:div w:id="1042948603">
      <w:bodyDiv w:val="1"/>
      <w:marLeft w:val="0"/>
      <w:marRight w:val="0"/>
      <w:marTop w:val="0"/>
      <w:marBottom w:val="0"/>
      <w:divBdr>
        <w:top w:val="none" w:sz="0" w:space="0" w:color="auto"/>
        <w:left w:val="none" w:sz="0" w:space="0" w:color="auto"/>
        <w:bottom w:val="none" w:sz="0" w:space="0" w:color="auto"/>
        <w:right w:val="none" w:sz="0" w:space="0" w:color="auto"/>
      </w:divBdr>
    </w:div>
    <w:div w:id="1048066170">
      <w:bodyDiv w:val="1"/>
      <w:marLeft w:val="0"/>
      <w:marRight w:val="0"/>
      <w:marTop w:val="0"/>
      <w:marBottom w:val="0"/>
      <w:divBdr>
        <w:top w:val="none" w:sz="0" w:space="0" w:color="auto"/>
        <w:left w:val="none" w:sz="0" w:space="0" w:color="auto"/>
        <w:bottom w:val="none" w:sz="0" w:space="0" w:color="auto"/>
        <w:right w:val="none" w:sz="0" w:space="0" w:color="auto"/>
      </w:divBdr>
    </w:div>
    <w:div w:id="1048066219">
      <w:bodyDiv w:val="1"/>
      <w:marLeft w:val="0"/>
      <w:marRight w:val="0"/>
      <w:marTop w:val="0"/>
      <w:marBottom w:val="0"/>
      <w:divBdr>
        <w:top w:val="none" w:sz="0" w:space="0" w:color="auto"/>
        <w:left w:val="none" w:sz="0" w:space="0" w:color="auto"/>
        <w:bottom w:val="none" w:sz="0" w:space="0" w:color="auto"/>
        <w:right w:val="none" w:sz="0" w:space="0" w:color="auto"/>
      </w:divBdr>
    </w:div>
    <w:div w:id="1058355856">
      <w:bodyDiv w:val="1"/>
      <w:marLeft w:val="0"/>
      <w:marRight w:val="0"/>
      <w:marTop w:val="0"/>
      <w:marBottom w:val="0"/>
      <w:divBdr>
        <w:top w:val="none" w:sz="0" w:space="0" w:color="auto"/>
        <w:left w:val="none" w:sz="0" w:space="0" w:color="auto"/>
        <w:bottom w:val="none" w:sz="0" w:space="0" w:color="auto"/>
        <w:right w:val="none" w:sz="0" w:space="0" w:color="auto"/>
      </w:divBdr>
    </w:div>
    <w:div w:id="1068766677">
      <w:bodyDiv w:val="1"/>
      <w:marLeft w:val="0"/>
      <w:marRight w:val="0"/>
      <w:marTop w:val="0"/>
      <w:marBottom w:val="0"/>
      <w:divBdr>
        <w:top w:val="none" w:sz="0" w:space="0" w:color="auto"/>
        <w:left w:val="none" w:sz="0" w:space="0" w:color="auto"/>
        <w:bottom w:val="none" w:sz="0" w:space="0" w:color="auto"/>
        <w:right w:val="none" w:sz="0" w:space="0" w:color="auto"/>
      </w:divBdr>
    </w:div>
    <w:div w:id="1095713515">
      <w:bodyDiv w:val="1"/>
      <w:marLeft w:val="0"/>
      <w:marRight w:val="0"/>
      <w:marTop w:val="0"/>
      <w:marBottom w:val="0"/>
      <w:divBdr>
        <w:top w:val="none" w:sz="0" w:space="0" w:color="auto"/>
        <w:left w:val="none" w:sz="0" w:space="0" w:color="auto"/>
        <w:bottom w:val="none" w:sz="0" w:space="0" w:color="auto"/>
        <w:right w:val="none" w:sz="0" w:space="0" w:color="auto"/>
      </w:divBdr>
    </w:div>
    <w:div w:id="1110857471">
      <w:bodyDiv w:val="1"/>
      <w:marLeft w:val="0"/>
      <w:marRight w:val="0"/>
      <w:marTop w:val="0"/>
      <w:marBottom w:val="0"/>
      <w:divBdr>
        <w:top w:val="none" w:sz="0" w:space="0" w:color="auto"/>
        <w:left w:val="none" w:sz="0" w:space="0" w:color="auto"/>
        <w:bottom w:val="none" w:sz="0" w:space="0" w:color="auto"/>
        <w:right w:val="none" w:sz="0" w:space="0" w:color="auto"/>
      </w:divBdr>
    </w:div>
    <w:div w:id="1111582547">
      <w:bodyDiv w:val="1"/>
      <w:marLeft w:val="0"/>
      <w:marRight w:val="0"/>
      <w:marTop w:val="0"/>
      <w:marBottom w:val="0"/>
      <w:divBdr>
        <w:top w:val="none" w:sz="0" w:space="0" w:color="auto"/>
        <w:left w:val="none" w:sz="0" w:space="0" w:color="auto"/>
        <w:bottom w:val="none" w:sz="0" w:space="0" w:color="auto"/>
        <w:right w:val="none" w:sz="0" w:space="0" w:color="auto"/>
      </w:divBdr>
    </w:div>
    <w:div w:id="1121190224">
      <w:bodyDiv w:val="1"/>
      <w:marLeft w:val="0"/>
      <w:marRight w:val="0"/>
      <w:marTop w:val="0"/>
      <w:marBottom w:val="0"/>
      <w:divBdr>
        <w:top w:val="none" w:sz="0" w:space="0" w:color="auto"/>
        <w:left w:val="none" w:sz="0" w:space="0" w:color="auto"/>
        <w:bottom w:val="none" w:sz="0" w:space="0" w:color="auto"/>
        <w:right w:val="none" w:sz="0" w:space="0" w:color="auto"/>
      </w:divBdr>
    </w:div>
    <w:div w:id="1155100486">
      <w:bodyDiv w:val="1"/>
      <w:marLeft w:val="0"/>
      <w:marRight w:val="0"/>
      <w:marTop w:val="0"/>
      <w:marBottom w:val="0"/>
      <w:divBdr>
        <w:top w:val="none" w:sz="0" w:space="0" w:color="auto"/>
        <w:left w:val="none" w:sz="0" w:space="0" w:color="auto"/>
        <w:bottom w:val="none" w:sz="0" w:space="0" w:color="auto"/>
        <w:right w:val="none" w:sz="0" w:space="0" w:color="auto"/>
      </w:divBdr>
    </w:div>
    <w:div w:id="1169440763">
      <w:bodyDiv w:val="1"/>
      <w:marLeft w:val="0"/>
      <w:marRight w:val="0"/>
      <w:marTop w:val="0"/>
      <w:marBottom w:val="0"/>
      <w:divBdr>
        <w:top w:val="none" w:sz="0" w:space="0" w:color="auto"/>
        <w:left w:val="none" w:sz="0" w:space="0" w:color="auto"/>
        <w:bottom w:val="none" w:sz="0" w:space="0" w:color="auto"/>
        <w:right w:val="none" w:sz="0" w:space="0" w:color="auto"/>
      </w:divBdr>
    </w:div>
    <w:div w:id="1175146751">
      <w:bodyDiv w:val="1"/>
      <w:marLeft w:val="0"/>
      <w:marRight w:val="0"/>
      <w:marTop w:val="0"/>
      <w:marBottom w:val="0"/>
      <w:divBdr>
        <w:top w:val="none" w:sz="0" w:space="0" w:color="auto"/>
        <w:left w:val="none" w:sz="0" w:space="0" w:color="auto"/>
        <w:bottom w:val="none" w:sz="0" w:space="0" w:color="auto"/>
        <w:right w:val="none" w:sz="0" w:space="0" w:color="auto"/>
      </w:divBdr>
    </w:div>
    <w:div w:id="1184242300">
      <w:bodyDiv w:val="1"/>
      <w:marLeft w:val="0"/>
      <w:marRight w:val="0"/>
      <w:marTop w:val="0"/>
      <w:marBottom w:val="0"/>
      <w:divBdr>
        <w:top w:val="none" w:sz="0" w:space="0" w:color="auto"/>
        <w:left w:val="none" w:sz="0" w:space="0" w:color="auto"/>
        <w:bottom w:val="none" w:sz="0" w:space="0" w:color="auto"/>
        <w:right w:val="none" w:sz="0" w:space="0" w:color="auto"/>
      </w:divBdr>
    </w:div>
    <w:div w:id="1191063314">
      <w:bodyDiv w:val="1"/>
      <w:marLeft w:val="0"/>
      <w:marRight w:val="0"/>
      <w:marTop w:val="0"/>
      <w:marBottom w:val="0"/>
      <w:divBdr>
        <w:top w:val="none" w:sz="0" w:space="0" w:color="auto"/>
        <w:left w:val="none" w:sz="0" w:space="0" w:color="auto"/>
        <w:bottom w:val="none" w:sz="0" w:space="0" w:color="auto"/>
        <w:right w:val="none" w:sz="0" w:space="0" w:color="auto"/>
      </w:divBdr>
    </w:div>
    <w:div w:id="1215893622">
      <w:bodyDiv w:val="1"/>
      <w:marLeft w:val="0"/>
      <w:marRight w:val="0"/>
      <w:marTop w:val="0"/>
      <w:marBottom w:val="0"/>
      <w:divBdr>
        <w:top w:val="none" w:sz="0" w:space="0" w:color="auto"/>
        <w:left w:val="none" w:sz="0" w:space="0" w:color="auto"/>
        <w:bottom w:val="none" w:sz="0" w:space="0" w:color="auto"/>
        <w:right w:val="none" w:sz="0" w:space="0" w:color="auto"/>
      </w:divBdr>
    </w:div>
    <w:div w:id="1224829223">
      <w:bodyDiv w:val="1"/>
      <w:marLeft w:val="0"/>
      <w:marRight w:val="0"/>
      <w:marTop w:val="0"/>
      <w:marBottom w:val="0"/>
      <w:divBdr>
        <w:top w:val="none" w:sz="0" w:space="0" w:color="auto"/>
        <w:left w:val="none" w:sz="0" w:space="0" w:color="auto"/>
        <w:bottom w:val="none" w:sz="0" w:space="0" w:color="auto"/>
        <w:right w:val="none" w:sz="0" w:space="0" w:color="auto"/>
      </w:divBdr>
    </w:div>
    <w:div w:id="1226603452">
      <w:bodyDiv w:val="1"/>
      <w:marLeft w:val="0"/>
      <w:marRight w:val="0"/>
      <w:marTop w:val="0"/>
      <w:marBottom w:val="0"/>
      <w:divBdr>
        <w:top w:val="none" w:sz="0" w:space="0" w:color="auto"/>
        <w:left w:val="none" w:sz="0" w:space="0" w:color="auto"/>
        <w:bottom w:val="none" w:sz="0" w:space="0" w:color="auto"/>
        <w:right w:val="none" w:sz="0" w:space="0" w:color="auto"/>
      </w:divBdr>
    </w:div>
    <w:div w:id="1252661786">
      <w:bodyDiv w:val="1"/>
      <w:marLeft w:val="0"/>
      <w:marRight w:val="0"/>
      <w:marTop w:val="0"/>
      <w:marBottom w:val="0"/>
      <w:divBdr>
        <w:top w:val="none" w:sz="0" w:space="0" w:color="auto"/>
        <w:left w:val="none" w:sz="0" w:space="0" w:color="auto"/>
        <w:bottom w:val="none" w:sz="0" w:space="0" w:color="auto"/>
        <w:right w:val="none" w:sz="0" w:space="0" w:color="auto"/>
      </w:divBdr>
    </w:div>
    <w:div w:id="1258562566">
      <w:bodyDiv w:val="1"/>
      <w:marLeft w:val="0"/>
      <w:marRight w:val="0"/>
      <w:marTop w:val="0"/>
      <w:marBottom w:val="0"/>
      <w:divBdr>
        <w:top w:val="none" w:sz="0" w:space="0" w:color="auto"/>
        <w:left w:val="none" w:sz="0" w:space="0" w:color="auto"/>
        <w:bottom w:val="none" w:sz="0" w:space="0" w:color="auto"/>
        <w:right w:val="none" w:sz="0" w:space="0" w:color="auto"/>
      </w:divBdr>
    </w:div>
    <w:div w:id="1266500850">
      <w:bodyDiv w:val="1"/>
      <w:marLeft w:val="0"/>
      <w:marRight w:val="0"/>
      <w:marTop w:val="0"/>
      <w:marBottom w:val="0"/>
      <w:divBdr>
        <w:top w:val="none" w:sz="0" w:space="0" w:color="auto"/>
        <w:left w:val="none" w:sz="0" w:space="0" w:color="auto"/>
        <w:bottom w:val="none" w:sz="0" w:space="0" w:color="auto"/>
        <w:right w:val="none" w:sz="0" w:space="0" w:color="auto"/>
      </w:divBdr>
    </w:div>
    <w:div w:id="1268657213">
      <w:bodyDiv w:val="1"/>
      <w:marLeft w:val="0"/>
      <w:marRight w:val="0"/>
      <w:marTop w:val="0"/>
      <w:marBottom w:val="0"/>
      <w:divBdr>
        <w:top w:val="none" w:sz="0" w:space="0" w:color="auto"/>
        <w:left w:val="none" w:sz="0" w:space="0" w:color="auto"/>
        <w:bottom w:val="none" w:sz="0" w:space="0" w:color="auto"/>
        <w:right w:val="none" w:sz="0" w:space="0" w:color="auto"/>
      </w:divBdr>
    </w:div>
    <w:div w:id="1293974541">
      <w:bodyDiv w:val="1"/>
      <w:marLeft w:val="0"/>
      <w:marRight w:val="0"/>
      <w:marTop w:val="0"/>
      <w:marBottom w:val="0"/>
      <w:divBdr>
        <w:top w:val="none" w:sz="0" w:space="0" w:color="auto"/>
        <w:left w:val="none" w:sz="0" w:space="0" w:color="auto"/>
        <w:bottom w:val="none" w:sz="0" w:space="0" w:color="auto"/>
        <w:right w:val="none" w:sz="0" w:space="0" w:color="auto"/>
      </w:divBdr>
    </w:div>
    <w:div w:id="1299650666">
      <w:bodyDiv w:val="1"/>
      <w:marLeft w:val="0"/>
      <w:marRight w:val="0"/>
      <w:marTop w:val="0"/>
      <w:marBottom w:val="0"/>
      <w:divBdr>
        <w:top w:val="none" w:sz="0" w:space="0" w:color="auto"/>
        <w:left w:val="none" w:sz="0" w:space="0" w:color="auto"/>
        <w:bottom w:val="none" w:sz="0" w:space="0" w:color="auto"/>
        <w:right w:val="none" w:sz="0" w:space="0" w:color="auto"/>
      </w:divBdr>
    </w:div>
    <w:div w:id="1310088771">
      <w:bodyDiv w:val="1"/>
      <w:marLeft w:val="0"/>
      <w:marRight w:val="0"/>
      <w:marTop w:val="0"/>
      <w:marBottom w:val="0"/>
      <w:divBdr>
        <w:top w:val="none" w:sz="0" w:space="0" w:color="auto"/>
        <w:left w:val="none" w:sz="0" w:space="0" w:color="auto"/>
        <w:bottom w:val="none" w:sz="0" w:space="0" w:color="auto"/>
        <w:right w:val="none" w:sz="0" w:space="0" w:color="auto"/>
      </w:divBdr>
    </w:div>
    <w:div w:id="1314487594">
      <w:bodyDiv w:val="1"/>
      <w:marLeft w:val="0"/>
      <w:marRight w:val="0"/>
      <w:marTop w:val="0"/>
      <w:marBottom w:val="0"/>
      <w:divBdr>
        <w:top w:val="none" w:sz="0" w:space="0" w:color="auto"/>
        <w:left w:val="none" w:sz="0" w:space="0" w:color="auto"/>
        <w:bottom w:val="none" w:sz="0" w:space="0" w:color="auto"/>
        <w:right w:val="none" w:sz="0" w:space="0" w:color="auto"/>
      </w:divBdr>
    </w:div>
    <w:div w:id="1319767469">
      <w:bodyDiv w:val="1"/>
      <w:marLeft w:val="0"/>
      <w:marRight w:val="0"/>
      <w:marTop w:val="0"/>
      <w:marBottom w:val="0"/>
      <w:divBdr>
        <w:top w:val="none" w:sz="0" w:space="0" w:color="auto"/>
        <w:left w:val="none" w:sz="0" w:space="0" w:color="auto"/>
        <w:bottom w:val="none" w:sz="0" w:space="0" w:color="auto"/>
        <w:right w:val="none" w:sz="0" w:space="0" w:color="auto"/>
      </w:divBdr>
    </w:div>
    <w:div w:id="1327905935">
      <w:bodyDiv w:val="1"/>
      <w:marLeft w:val="0"/>
      <w:marRight w:val="0"/>
      <w:marTop w:val="0"/>
      <w:marBottom w:val="0"/>
      <w:divBdr>
        <w:top w:val="none" w:sz="0" w:space="0" w:color="auto"/>
        <w:left w:val="none" w:sz="0" w:space="0" w:color="auto"/>
        <w:bottom w:val="none" w:sz="0" w:space="0" w:color="auto"/>
        <w:right w:val="none" w:sz="0" w:space="0" w:color="auto"/>
      </w:divBdr>
    </w:div>
    <w:div w:id="1328899092">
      <w:bodyDiv w:val="1"/>
      <w:marLeft w:val="0"/>
      <w:marRight w:val="0"/>
      <w:marTop w:val="0"/>
      <w:marBottom w:val="0"/>
      <w:divBdr>
        <w:top w:val="none" w:sz="0" w:space="0" w:color="auto"/>
        <w:left w:val="none" w:sz="0" w:space="0" w:color="auto"/>
        <w:bottom w:val="none" w:sz="0" w:space="0" w:color="auto"/>
        <w:right w:val="none" w:sz="0" w:space="0" w:color="auto"/>
      </w:divBdr>
    </w:div>
    <w:div w:id="1353875307">
      <w:bodyDiv w:val="1"/>
      <w:marLeft w:val="0"/>
      <w:marRight w:val="0"/>
      <w:marTop w:val="0"/>
      <w:marBottom w:val="0"/>
      <w:divBdr>
        <w:top w:val="none" w:sz="0" w:space="0" w:color="auto"/>
        <w:left w:val="none" w:sz="0" w:space="0" w:color="auto"/>
        <w:bottom w:val="none" w:sz="0" w:space="0" w:color="auto"/>
        <w:right w:val="none" w:sz="0" w:space="0" w:color="auto"/>
      </w:divBdr>
    </w:div>
    <w:div w:id="1355958574">
      <w:bodyDiv w:val="1"/>
      <w:marLeft w:val="0"/>
      <w:marRight w:val="0"/>
      <w:marTop w:val="0"/>
      <w:marBottom w:val="0"/>
      <w:divBdr>
        <w:top w:val="none" w:sz="0" w:space="0" w:color="auto"/>
        <w:left w:val="none" w:sz="0" w:space="0" w:color="auto"/>
        <w:bottom w:val="none" w:sz="0" w:space="0" w:color="auto"/>
        <w:right w:val="none" w:sz="0" w:space="0" w:color="auto"/>
      </w:divBdr>
    </w:div>
    <w:div w:id="1356544641">
      <w:bodyDiv w:val="1"/>
      <w:marLeft w:val="0"/>
      <w:marRight w:val="0"/>
      <w:marTop w:val="0"/>
      <w:marBottom w:val="0"/>
      <w:divBdr>
        <w:top w:val="none" w:sz="0" w:space="0" w:color="auto"/>
        <w:left w:val="none" w:sz="0" w:space="0" w:color="auto"/>
        <w:bottom w:val="none" w:sz="0" w:space="0" w:color="auto"/>
        <w:right w:val="none" w:sz="0" w:space="0" w:color="auto"/>
      </w:divBdr>
    </w:div>
    <w:div w:id="1360010100">
      <w:bodyDiv w:val="1"/>
      <w:marLeft w:val="0"/>
      <w:marRight w:val="0"/>
      <w:marTop w:val="0"/>
      <w:marBottom w:val="0"/>
      <w:divBdr>
        <w:top w:val="none" w:sz="0" w:space="0" w:color="auto"/>
        <w:left w:val="none" w:sz="0" w:space="0" w:color="auto"/>
        <w:bottom w:val="none" w:sz="0" w:space="0" w:color="auto"/>
        <w:right w:val="none" w:sz="0" w:space="0" w:color="auto"/>
      </w:divBdr>
    </w:div>
    <w:div w:id="1372804547">
      <w:bodyDiv w:val="1"/>
      <w:marLeft w:val="0"/>
      <w:marRight w:val="0"/>
      <w:marTop w:val="0"/>
      <w:marBottom w:val="0"/>
      <w:divBdr>
        <w:top w:val="none" w:sz="0" w:space="0" w:color="auto"/>
        <w:left w:val="none" w:sz="0" w:space="0" w:color="auto"/>
        <w:bottom w:val="none" w:sz="0" w:space="0" w:color="auto"/>
        <w:right w:val="none" w:sz="0" w:space="0" w:color="auto"/>
      </w:divBdr>
    </w:div>
    <w:div w:id="1378579343">
      <w:bodyDiv w:val="1"/>
      <w:marLeft w:val="0"/>
      <w:marRight w:val="0"/>
      <w:marTop w:val="0"/>
      <w:marBottom w:val="0"/>
      <w:divBdr>
        <w:top w:val="none" w:sz="0" w:space="0" w:color="auto"/>
        <w:left w:val="none" w:sz="0" w:space="0" w:color="auto"/>
        <w:bottom w:val="none" w:sz="0" w:space="0" w:color="auto"/>
        <w:right w:val="none" w:sz="0" w:space="0" w:color="auto"/>
      </w:divBdr>
    </w:div>
    <w:div w:id="1396507804">
      <w:bodyDiv w:val="1"/>
      <w:marLeft w:val="0"/>
      <w:marRight w:val="0"/>
      <w:marTop w:val="0"/>
      <w:marBottom w:val="0"/>
      <w:divBdr>
        <w:top w:val="none" w:sz="0" w:space="0" w:color="auto"/>
        <w:left w:val="none" w:sz="0" w:space="0" w:color="auto"/>
        <w:bottom w:val="none" w:sz="0" w:space="0" w:color="auto"/>
        <w:right w:val="none" w:sz="0" w:space="0" w:color="auto"/>
      </w:divBdr>
    </w:div>
    <w:div w:id="1396970730">
      <w:bodyDiv w:val="1"/>
      <w:marLeft w:val="0"/>
      <w:marRight w:val="0"/>
      <w:marTop w:val="0"/>
      <w:marBottom w:val="0"/>
      <w:divBdr>
        <w:top w:val="none" w:sz="0" w:space="0" w:color="auto"/>
        <w:left w:val="none" w:sz="0" w:space="0" w:color="auto"/>
        <w:bottom w:val="none" w:sz="0" w:space="0" w:color="auto"/>
        <w:right w:val="none" w:sz="0" w:space="0" w:color="auto"/>
      </w:divBdr>
    </w:div>
    <w:div w:id="1397361592">
      <w:bodyDiv w:val="1"/>
      <w:marLeft w:val="0"/>
      <w:marRight w:val="0"/>
      <w:marTop w:val="0"/>
      <w:marBottom w:val="0"/>
      <w:divBdr>
        <w:top w:val="none" w:sz="0" w:space="0" w:color="auto"/>
        <w:left w:val="none" w:sz="0" w:space="0" w:color="auto"/>
        <w:bottom w:val="none" w:sz="0" w:space="0" w:color="auto"/>
        <w:right w:val="none" w:sz="0" w:space="0" w:color="auto"/>
      </w:divBdr>
    </w:div>
    <w:div w:id="1409227356">
      <w:bodyDiv w:val="1"/>
      <w:marLeft w:val="0"/>
      <w:marRight w:val="0"/>
      <w:marTop w:val="0"/>
      <w:marBottom w:val="0"/>
      <w:divBdr>
        <w:top w:val="none" w:sz="0" w:space="0" w:color="auto"/>
        <w:left w:val="none" w:sz="0" w:space="0" w:color="auto"/>
        <w:bottom w:val="none" w:sz="0" w:space="0" w:color="auto"/>
        <w:right w:val="none" w:sz="0" w:space="0" w:color="auto"/>
      </w:divBdr>
    </w:div>
    <w:div w:id="1419671907">
      <w:bodyDiv w:val="1"/>
      <w:marLeft w:val="0"/>
      <w:marRight w:val="0"/>
      <w:marTop w:val="0"/>
      <w:marBottom w:val="0"/>
      <w:divBdr>
        <w:top w:val="none" w:sz="0" w:space="0" w:color="auto"/>
        <w:left w:val="none" w:sz="0" w:space="0" w:color="auto"/>
        <w:bottom w:val="none" w:sz="0" w:space="0" w:color="auto"/>
        <w:right w:val="none" w:sz="0" w:space="0" w:color="auto"/>
      </w:divBdr>
    </w:div>
    <w:div w:id="1431317417">
      <w:bodyDiv w:val="1"/>
      <w:marLeft w:val="0"/>
      <w:marRight w:val="0"/>
      <w:marTop w:val="0"/>
      <w:marBottom w:val="0"/>
      <w:divBdr>
        <w:top w:val="none" w:sz="0" w:space="0" w:color="auto"/>
        <w:left w:val="none" w:sz="0" w:space="0" w:color="auto"/>
        <w:bottom w:val="none" w:sz="0" w:space="0" w:color="auto"/>
        <w:right w:val="none" w:sz="0" w:space="0" w:color="auto"/>
      </w:divBdr>
    </w:div>
    <w:div w:id="1490637312">
      <w:bodyDiv w:val="1"/>
      <w:marLeft w:val="0"/>
      <w:marRight w:val="0"/>
      <w:marTop w:val="0"/>
      <w:marBottom w:val="0"/>
      <w:divBdr>
        <w:top w:val="none" w:sz="0" w:space="0" w:color="auto"/>
        <w:left w:val="none" w:sz="0" w:space="0" w:color="auto"/>
        <w:bottom w:val="none" w:sz="0" w:space="0" w:color="auto"/>
        <w:right w:val="none" w:sz="0" w:space="0" w:color="auto"/>
      </w:divBdr>
    </w:div>
    <w:div w:id="1507666978">
      <w:bodyDiv w:val="1"/>
      <w:marLeft w:val="0"/>
      <w:marRight w:val="0"/>
      <w:marTop w:val="0"/>
      <w:marBottom w:val="0"/>
      <w:divBdr>
        <w:top w:val="none" w:sz="0" w:space="0" w:color="auto"/>
        <w:left w:val="none" w:sz="0" w:space="0" w:color="auto"/>
        <w:bottom w:val="none" w:sz="0" w:space="0" w:color="auto"/>
        <w:right w:val="none" w:sz="0" w:space="0" w:color="auto"/>
      </w:divBdr>
    </w:div>
    <w:div w:id="1509829522">
      <w:bodyDiv w:val="1"/>
      <w:marLeft w:val="0"/>
      <w:marRight w:val="0"/>
      <w:marTop w:val="0"/>
      <w:marBottom w:val="0"/>
      <w:divBdr>
        <w:top w:val="none" w:sz="0" w:space="0" w:color="auto"/>
        <w:left w:val="none" w:sz="0" w:space="0" w:color="auto"/>
        <w:bottom w:val="none" w:sz="0" w:space="0" w:color="auto"/>
        <w:right w:val="none" w:sz="0" w:space="0" w:color="auto"/>
      </w:divBdr>
    </w:div>
    <w:div w:id="1510871679">
      <w:bodyDiv w:val="1"/>
      <w:marLeft w:val="0"/>
      <w:marRight w:val="0"/>
      <w:marTop w:val="0"/>
      <w:marBottom w:val="0"/>
      <w:divBdr>
        <w:top w:val="none" w:sz="0" w:space="0" w:color="auto"/>
        <w:left w:val="none" w:sz="0" w:space="0" w:color="auto"/>
        <w:bottom w:val="none" w:sz="0" w:space="0" w:color="auto"/>
        <w:right w:val="none" w:sz="0" w:space="0" w:color="auto"/>
      </w:divBdr>
    </w:div>
    <w:div w:id="1525290062">
      <w:bodyDiv w:val="1"/>
      <w:marLeft w:val="0"/>
      <w:marRight w:val="0"/>
      <w:marTop w:val="0"/>
      <w:marBottom w:val="0"/>
      <w:divBdr>
        <w:top w:val="none" w:sz="0" w:space="0" w:color="auto"/>
        <w:left w:val="none" w:sz="0" w:space="0" w:color="auto"/>
        <w:bottom w:val="none" w:sz="0" w:space="0" w:color="auto"/>
        <w:right w:val="none" w:sz="0" w:space="0" w:color="auto"/>
      </w:divBdr>
    </w:div>
    <w:div w:id="1552036535">
      <w:bodyDiv w:val="1"/>
      <w:marLeft w:val="0"/>
      <w:marRight w:val="0"/>
      <w:marTop w:val="0"/>
      <w:marBottom w:val="0"/>
      <w:divBdr>
        <w:top w:val="none" w:sz="0" w:space="0" w:color="auto"/>
        <w:left w:val="none" w:sz="0" w:space="0" w:color="auto"/>
        <w:bottom w:val="none" w:sz="0" w:space="0" w:color="auto"/>
        <w:right w:val="none" w:sz="0" w:space="0" w:color="auto"/>
      </w:divBdr>
    </w:div>
    <w:div w:id="1552644544">
      <w:bodyDiv w:val="1"/>
      <w:marLeft w:val="0"/>
      <w:marRight w:val="0"/>
      <w:marTop w:val="0"/>
      <w:marBottom w:val="0"/>
      <w:divBdr>
        <w:top w:val="none" w:sz="0" w:space="0" w:color="auto"/>
        <w:left w:val="none" w:sz="0" w:space="0" w:color="auto"/>
        <w:bottom w:val="none" w:sz="0" w:space="0" w:color="auto"/>
        <w:right w:val="none" w:sz="0" w:space="0" w:color="auto"/>
      </w:divBdr>
    </w:div>
    <w:div w:id="1552694321">
      <w:bodyDiv w:val="1"/>
      <w:marLeft w:val="0"/>
      <w:marRight w:val="0"/>
      <w:marTop w:val="0"/>
      <w:marBottom w:val="0"/>
      <w:divBdr>
        <w:top w:val="none" w:sz="0" w:space="0" w:color="auto"/>
        <w:left w:val="none" w:sz="0" w:space="0" w:color="auto"/>
        <w:bottom w:val="none" w:sz="0" w:space="0" w:color="auto"/>
        <w:right w:val="none" w:sz="0" w:space="0" w:color="auto"/>
      </w:divBdr>
    </w:div>
    <w:div w:id="1569413741">
      <w:bodyDiv w:val="1"/>
      <w:marLeft w:val="0"/>
      <w:marRight w:val="0"/>
      <w:marTop w:val="0"/>
      <w:marBottom w:val="0"/>
      <w:divBdr>
        <w:top w:val="none" w:sz="0" w:space="0" w:color="auto"/>
        <w:left w:val="none" w:sz="0" w:space="0" w:color="auto"/>
        <w:bottom w:val="none" w:sz="0" w:space="0" w:color="auto"/>
        <w:right w:val="none" w:sz="0" w:space="0" w:color="auto"/>
      </w:divBdr>
    </w:div>
    <w:div w:id="1574195033">
      <w:bodyDiv w:val="1"/>
      <w:marLeft w:val="0"/>
      <w:marRight w:val="0"/>
      <w:marTop w:val="0"/>
      <w:marBottom w:val="0"/>
      <w:divBdr>
        <w:top w:val="none" w:sz="0" w:space="0" w:color="auto"/>
        <w:left w:val="none" w:sz="0" w:space="0" w:color="auto"/>
        <w:bottom w:val="none" w:sz="0" w:space="0" w:color="auto"/>
        <w:right w:val="none" w:sz="0" w:space="0" w:color="auto"/>
      </w:divBdr>
    </w:div>
    <w:div w:id="1575243689">
      <w:bodyDiv w:val="1"/>
      <w:marLeft w:val="0"/>
      <w:marRight w:val="0"/>
      <w:marTop w:val="0"/>
      <w:marBottom w:val="0"/>
      <w:divBdr>
        <w:top w:val="none" w:sz="0" w:space="0" w:color="auto"/>
        <w:left w:val="none" w:sz="0" w:space="0" w:color="auto"/>
        <w:bottom w:val="none" w:sz="0" w:space="0" w:color="auto"/>
        <w:right w:val="none" w:sz="0" w:space="0" w:color="auto"/>
      </w:divBdr>
    </w:div>
    <w:div w:id="1592549616">
      <w:bodyDiv w:val="1"/>
      <w:marLeft w:val="0"/>
      <w:marRight w:val="0"/>
      <w:marTop w:val="0"/>
      <w:marBottom w:val="0"/>
      <w:divBdr>
        <w:top w:val="none" w:sz="0" w:space="0" w:color="auto"/>
        <w:left w:val="none" w:sz="0" w:space="0" w:color="auto"/>
        <w:bottom w:val="none" w:sz="0" w:space="0" w:color="auto"/>
        <w:right w:val="none" w:sz="0" w:space="0" w:color="auto"/>
      </w:divBdr>
    </w:div>
    <w:div w:id="1601059628">
      <w:bodyDiv w:val="1"/>
      <w:marLeft w:val="0"/>
      <w:marRight w:val="0"/>
      <w:marTop w:val="0"/>
      <w:marBottom w:val="0"/>
      <w:divBdr>
        <w:top w:val="none" w:sz="0" w:space="0" w:color="auto"/>
        <w:left w:val="none" w:sz="0" w:space="0" w:color="auto"/>
        <w:bottom w:val="none" w:sz="0" w:space="0" w:color="auto"/>
        <w:right w:val="none" w:sz="0" w:space="0" w:color="auto"/>
      </w:divBdr>
    </w:div>
    <w:div w:id="1605914859">
      <w:bodyDiv w:val="1"/>
      <w:marLeft w:val="0"/>
      <w:marRight w:val="0"/>
      <w:marTop w:val="0"/>
      <w:marBottom w:val="0"/>
      <w:divBdr>
        <w:top w:val="none" w:sz="0" w:space="0" w:color="auto"/>
        <w:left w:val="none" w:sz="0" w:space="0" w:color="auto"/>
        <w:bottom w:val="none" w:sz="0" w:space="0" w:color="auto"/>
        <w:right w:val="none" w:sz="0" w:space="0" w:color="auto"/>
      </w:divBdr>
    </w:div>
    <w:div w:id="1616516844">
      <w:bodyDiv w:val="1"/>
      <w:marLeft w:val="0"/>
      <w:marRight w:val="0"/>
      <w:marTop w:val="0"/>
      <w:marBottom w:val="0"/>
      <w:divBdr>
        <w:top w:val="none" w:sz="0" w:space="0" w:color="auto"/>
        <w:left w:val="none" w:sz="0" w:space="0" w:color="auto"/>
        <w:bottom w:val="none" w:sz="0" w:space="0" w:color="auto"/>
        <w:right w:val="none" w:sz="0" w:space="0" w:color="auto"/>
      </w:divBdr>
    </w:div>
    <w:div w:id="1624268501">
      <w:bodyDiv w:val="1"/>
      <w:marLeft w:val="0"/>
      <w:marRight w:val="0"/>
      <w:marTop w:val="0"/>
      <w:marBottom w:val="0"/>
      <w:divBdr>
        <w:top w:val="none" w:sz="0" w:space="0" w:color="auto"/>
        <w:left w:val="none" w:sz="0" w:space="0" w:color="auto"/>
        <w:bottom w:val="none" w:sz="0" w:space="0" w:color="auto"/>
        <w:right w:val="none" w:sz="0" w:space="0" w:color="auto"/>
      </w:divBdr>
    </w:div>
    <w:div w:id="1637294713">
      <w:bodyDiv w:val="1"/>
      <w:marLeft w:val="0"/>
      <w:marRight w:val="0"/>
      <w:marTop w:val="0"/>
      <w:marBottom w:val="0"/>
      <w:divBdr>
        <w:top w:val="none" w:sz="0" w:space="0" w:color="auto"/>
        <w:left w:val="none" w:sz="0" w:space="0" w:color="auto"/>
        <w:bottom w:val="none" w:sz="0" w:space="0" w:color="auto"/>
        <w:right w:val="none" w:sz="0" w:space="0" w:color="auto"/>
      </w:divBdr>
    </w:div>
    <w:div w:id="1639383386">
      <w:bodyDiv w:val="1"/>
      <w:marLeft w:val="0"/>
      <w:marRight w:val="0"/>
      <w:marTop w:val="0"/>
      <w:marBottom w:val="0"/>
      <w:divBdr>
        <w:top w:val="none" w:sz="0" w:space="0" w:color="auto"/>
        <w:left w:val="none" w:sz="0" w:space="0" w:color="auto"/>
        <w:bottom w:val="none" w:sz="0" w:space="0" w:color="auto"/>
        <w:right w:val="none" w:sz="0" w:space="0" w:color="auto"/>
      </w:divBdr>
    </w:div>
    <w:div w:id="1647932048">
      <w:bodyDiv w:val="1"/>
      <w:marLeft w:val="0"/>
      <w:marRight w:val="0"/>
      <w:marTop w:val="0"/>
      <w:marBottom w:val="0"/>
      <w:divBdr>
        <w:top w:val="none" w:sz="0" w:space="0" w:color="auto"/>
        <w:left w:val="none" w:sz="0" w:space="0" w:color="auto"/>
        <w:bottom w:val="none" w:sz="0" w:space="0" w:color="auto"/>
        <w:right w:val="none" w:sz="0" w:space="0" w:color="auto"/>
      </w:divBdr>
    </w:div>
    <w:div w:id="1655717969">
      <w:bodyDiv w:val="1"/>
      <w:marLeft w:val="0"/>
      <w:marRight w:val="0"/>
      <w:marTop w:val="0"/>
      <w:marBottom w:val="0"/>
      <w:divBdr>
        <w:top w:val="none" w:sz="0" w:space="0" w:color="auto"/>
        <w:left w:val="none" w:sz="0" w:space="0" w:color="auto"/>
        <w:bottom w:val="none" w:sz="0" w:space="0" w:color="auto"/>
        <w:right w:val="none" w:sz="0" w:space="0" w:color="auto"/>
      </w:divBdr>
    </w:div>
    <w:div w:id="1671522518">
      <w:bodyDiv w:val="1"/>
      <w:marLeft w:val="0"/>
      <w:marRight w:val="0"/>
      <w:marTop w:val="0"/>
      <w:marBottom w:val="0"/>
      <w:divBdr>
        <w:top w:val="none" w:sz="0" w:space="0" w:color="auto"/>
        <w:left w:val="none" w:sz="0" w:space="0" w:color="auto"/>
        <w:bottom w:val="none" w:sz="0" w:space="0" w:color="auto"/>
        <w:right w:val="none" w:sz="0" w:space="0" w:color="auto"/>
      </w:divBdr>
    </w:div>
    <w:div w:id="1671523034">
      <w:bodyDiv w:val="1"/>
      <w:marLeft w:val="0"/>
      <w:marRight w:val="0"/>
      <w:marTop w:val="0"/>
      <w:marBottom w:val="0"/>
      <w:divBdr>
        <w:top w:val="none" w:sz="0" w:space="0" w:color="auto"/>
        <w:left w:val="none" w:sz="0" w:space="0" w:color="auto"/>
        <w:bottom w:val="none" w:sz="0" w:space="0" w:color="auto"/>
        <w:right w:val="none" w:sz="0" w:space="0" w:color="auto"/>
      </w:divBdr>
    </w:div>
    <w:div w:id="1697728071">
      <w:bodyDiv w:val="1"/>
      <w:marLeft w:val="0"/>
      <w:marRight w:val="0"/>
      <w:marTop w:val="0"/>
      <w:marBottom w:val="0"/>
      <w:divBdr>
        <w:top w:val="none" w:sz="0" w:space="0" w:color="auto"/>
        <w:left w:val="none" w:sz="0" w:space="0" w:color="auto"/>
        <w:bottom w:val="none" w:sz="0" w:space="0" w:color="auto"/>
        <w:right w:val="none" w:sz="0" w:space="0" w:color="auto"/>
      </w:divBdr>
    </w:div>
    <w:div w:id="1717896635">
      <w:bodyDiv w:val="1"/>
      <w:marLeft w:val="0"/>
      <w:marRight w:val="0"/>
      <w:marTop w:val="0"/>
      <w:marBottom w:val="0"/>
      <w:divBdr>
        <w:top w:val="none" w:sz="0" w:space="0" w:color="auto"/>
        <w:left w:val="none" w:sz="0" w:space="0" w:color="auto"/>
        <w:bottom w:val="none" w:sz="0" w:space="0" w:color="auto"/>
        <w:right w:val="none" w:sz="0" w:space="0" w:color="auto"/>
      </w:divBdr>
    </w:div>
    <w:div w:id="1759280710">
      <w:bodyDiv w:val="1"/>
      <w:marLeft w:val="0"/>
      <w:marRight w:val="0"/>
      <w:marTop w:val="0"/>
      <w:marBottom w:val="0"/>
      <w:divBdr>
        <w:top w:val="none" w:sz="0" w:space="0" w:color="auto"/>
        <w:left w:val="none" w:sz="0" w:space="0" w:color="auto"/>
        <w:bottom w:val="none" w:sz="0" w:space="0" w:color="auto"/>
        <w:right w:val="none" w:sz="0" w:space="0" w:color="auto"/>
      </w:divBdr>
    </w:div>
    <w:div w:id="1768648331">
      <w:bodyDiv w:val="1"/>
      <w:marLeft w:val="0"/>
      <w:marRight w:val="0"/>
      <w:marTop w:val="0"/>
      <w:marBottom w:val="0"/>
      <w:divBdr>
        <w:top w:val="none" w:sz="0" w:space="0" w:color="auto"/>
        <w:left w:val="none" w:sz="0" w:space="0" w:color="auto"/>
        <w:bottom w:val="none" w:sz="0" w:space="0" w:color="auto"/>
        <w:right w:val="none" w:sz="0" w:space="0" w:color="auto"/>
      </w:divBdr>
    </w:div>
    <w:div w:id="1775783535">
      <w:bodyDiv w:val="1"/>
      <w:marLeft w:val="0"/>
      <w:marRight w:val="0"/>
      <w:marTop w:val="0"/>
      <w:marBottom w:val="0"/>
      <w:divBdr>
        <w:top w:val="none" w:sz="0" w:space="0" w:color="auto"/>
        <w:left w:val="none" w:sz="0" w:space="0" w:color="auto"/>
        <w:bottom w:val="none" w:sz="0" w:space="0" w:color="auto"/>
        <w:right w:val="none" w:sz="0" w:space="0" w:color="auto"/>
      </w:divBdr>
    </w:div>
    <w:div w:id="1816025071">
      <w:bodyDiv w:val="1"/>
      <w:marLeft w:val="0"/>
      <w:marRight w:val="0"/>
      <w:marTop w:val="0"/>
      <w:marBottom w:val="0"/>
      <w:divBdr>
        <w:top w:val="none" w:sz="0" w:space="0" w:color="auto"/>
        <w:left w:val="none" w:sz="0" w:space="0" w:color="auto"/>
        <w:bottom w:val="none" w:sz="0" w:space="0" w:color="auto"/>
        <w:right w:val="none" w:sz="0" w:space="0" w:color="auto"/>
      </w:divBdr>
    </w:div>
    <w:div w:id="1825076176">
      <w:bodyDiv w:val="1"/>
      <w:marLeft w:val="0"/>
      <w:marRight w:val="0"/>
      <w:marTop w:val="0"/>
      <w:marBottom w:val="0"/>
      <w:divBdr>
        <w:top w:val="none" w:sz="0" w:space="0" w:color="auto"/>
        <w:left w:val="none" w:sz="0" w:space="0" w:color="auto"/>
        <w:bottom w:val="none" w:sz="0" w:space="0" w:color="auto"/>
        <w:right w:val="none" w:sz="0" w:space="0" w:color="auto"/>
      </w:divBdr>
    </w:div>
    <w:div w:id="1836338854">
      <w:bodyDiv w:val="1"/>
      <w:marLeft w:val="0"/>
      <w:marRight w:val="0"/>
      <w:marTop w:val="0"/>
      <w:marBottom w:val="0"/>
      <w:divBdr>
        <w:top w:val="none" w:sz="0" w:space="0" w:color="auto"/>
        <w:left w:val="none" w:sz="0" w:space="0" w:color="auto"/>
        <w:bottom w:val="none" w:sz="0" w:space="0" w:color="auto"/>
        <w:right w:val="none" w:sz="0" w:space="0" w:color="auto"/>
      </w:divBdr>
    </w:div>
    <w:div w:id="1847090011">
      <w:bodyDiv w:val="1"/>
      <w:marLeft w:val="0"/>
      <w:marRight w:val="0"/>
      <w:marTop w:val="0"/>
      <w:marBottom w:val="0"/>
      <w:divBdr>
        <w:top w:val="none" w:sz="0" w:space="0" w:color="auto"/>
        <w:left w:val="none" w:sz="0" w:space="0" w:color="auto"/>
        <w:bottom w:val="none" w:sz="0" w:space="0" w:color="auto"/>
        <w:right w:val="none" w:sz="0" w:space="0" w:color="auto"/>
      </w:divBdr>
    </w:div>
    <w:div w:id="1849325784">
      <w:bodyDiv w:val="1"/>
      <w:marLeft w:val="0"/>
      <w:marRight w:val="0"/>
      <w:marTop w:val="0"/>
      <w:marBottom w:val="0"/>
      <w:divBdr>
        <w:top w:val="none" w:sz="0" w:space="0" w:color="auto"/>
        <w:left w:val="none" w:sz="0" w:space="0" w:color="auto"/>
        <w:bottom w:val="none" w:sz="0" w:space="0" w:color="auto"/>
        <w:right w:val="none" w:sz="0" w:space="0" w:color="auto"/>
      </w:divBdr>
    </w:div>
    <w:div w:id="1864709568">
      <w:bodyDiv w:val="1"/>
      <w:marLeft w:val="0"/>
      <w:marRight w:val="0"/>
      <w:marTop w:val="0"/>
      <w:marBottom w:val="0"/>
      <w:divBdr>
        <w:top w:val="none" w:sz="0" w:space="0" w:color="auto"/>
        <w:left w:val="none" w:sz="0" w:space="0" w:color="auto"/>
        <w:bottom w:val="none" w:sz="0" w:space="0" w:color="auto"/>
        <w:right w:val="none" w:sz="0" w:space="0" w:color="auto"/>
      </w:divBdr>
    </w:div>
    <w:div w:id="1868248767">
      <w:bodyDiv w:val="1"/>
      <w:marLeft w:val="0"/>
      <w:marRight w:val="0"/>
      <w:marTop w:val="0"/>
      <w:marBottom w:val="0"/>
      <w:divBdr>
        <w:top w:val="none" w:sz="0" w:space="0" w:color="auto"/>
        <w:left w:val="none" w:sz="0" w:space="0" w:color="auto"/>
        <w:bottom w:val="none" w:sz="0" w:space="0" w:color="auto"/>
        <w:right w:val="none" w:sz="0" w:space="0" w:color="auto"/>
      </w:divBdr>
    </w:div>
    <w:div w:id="1873422952">
      <w:bodyDiv w:val="1"/>
      <w:marLeft w:val="0"/>
      <w:marRight w:val="0"/>
      <w:marTop w:val="0"/>
      <w:marBottom w:val="0"/>
      <w:divBdr>
        <w:top w:val="none" w:sz="0" w:space="0" w:color="auto"/>
        <w:left w:val="none" w:sz="0" w:space="0" w:color="auto"/>
        <w:bottom w:val="none" w:sz="0" w:space="0" w:color="auto"/>
        <w:right w:val="none" w:sz="0" w:space="0" w:color="auto"/>
      </w:divBdr>
    </w:div>
    <w:div w:id="1883667953">
      <w:bodyDiv w:val="1"/>
      <w:marLeft w:val="0"/>
      <w:marRight w:val="0"/>
      <w:marTop w:val="0"/>
      <w:marBottom w:val="0"/>
      <w:divBdr>
        <w:top w:val="none" w:sz="0" w:space="0" w:color="auto"/>
        <w:left w:val="none" w:sz="0" w:space="0" w:color="auto"/>
        <w:bottom w:val="none" w:sz="0" w:space="0" w:color="auto"/>
        <w:right w:val="none" w:sz="0" w:space="0" w:color="auto"/>
      </w:divBdr>
    </w:div>
    <w:div w:id="1894734490">
      <w:bodyDiv w:val="1"/>
      <w:marLeft w:val="0"/>
      <w:marRight w:val="0"/>
      <w:marTop w:val="0"/>
      <w:marBottom w:val="0"/>
      <w:divBdr>
        <w:top w:val="none" w:sz="0" w:space="0" w:color="auto"/>
        <w:left w:val="none" w:sz="0" w:space="0" w:color="auto"/>
        <w:bottom w:val="none" w:sz="0" w:space="0" w:color="auto"/>
        <w:right w:val="none" w:sz="0" w:space="0" w:color="auto"/>
      </w:divBdr>
    </w:div>
    <w:div w:id="1921673335">
      <w:bodyDiv w:val="1"/>
      <w:marLeft w:val="0"/>
      <w:marRight w:val="0"/>
      <w:marTop w:val="0"/>
      <w:marBottom w:val="0"/>
      <w:divBdr>
        <w:top w:val="none" w:sz="0" w:space="0" w:color="auto"/>
        <w:left w:val="none" w:sz="0" w:space="0" w:color="auto"/>
        <w:bottom w:val="none" w:sz="0" w:space="0" w:color="auto"/>
        <w:right w:val="none" w:sz="0" w:space="0" w:color="auto"/>
      </w:divBdr>
    </w:div>
    <w:div w:id="1931037726">
      <w:bodyDiv w:val="1"/>
      <w:marLeft w:val="0"/>
      <w:marRight w:val="0"/>
      <w:marTop w:val="0"/>
      <w:marBottom w:val="0"/>
      <w:divBdr>
        <w:top w:val="none" w:sz="0" w:space="0" w:color="auto"/>
        <w:left w:val="none" w:sz="0" w:space="0" w:color="auto"/>
        <w:bottom w:val="none" w:sz="0" w:space="0" w:color="auto"/>
        <w:right w:val="none" w:sz="0" w:space="0" w:color="auto"/>
      </w:divBdr>
    </w:div>
    <w:div w:id="1931043728">
      <w:bodyDiv w:val="1"/>
      <w:marLeft w:val="0"/>
      <w:marRight w:val="0"/>
      <w:marTop w:val="0"/>
      <w:marBottom w:val="0"/>
      <w:divBdr>
        <w:top w:val="none" w:sz="0" w:space="0" w:color="auto"/>
        <w:left w:val="none" w:sz="0" w:space="0" w:color="auto"/>
        <w:bottom w:val="none" w:sz="0" w:space="0" w:color="auto"/>
        <w:right w:val="none" w:sz="0" w:space="0" w:color="auto"/>
      </w:divBdr>
    </w:div>
    <w:div w:id="1940986659">
      <w:bodyDiv w:val="1"/>
      <w:marLeft w:val="0"/>
      <w:marRight w:val="0"/>
      <w:marTop w:val="0"/>
      <w:marBottom w:val="0"/>
      <w:divBdr>
        <w:top w:val="none" w:sz="0" w:space="0" w:color="auto"/>
        <w:left w:val="none" w:sz="0" w:space="0" w:color="auto"/>
        <w:bottom w:val="none" w:sz="0" w:space="0" w:color="auto"/>
        <w:right w:val="none" w:sz="0" w:space="0" w:color="auto"/>
      </w:divBdr>
    </w:div>
    <w:div w:id="1964068665">
      <w:bodyDiv w:val="1"/>
      <w:marLeft w:val="0"/>
      <w:marRight w:val="0"/>
      <w:marTop w:val="0"/>
      <w:marBottom w:val="0"/>
      <w:divBdr>
        <w:top w:val="none" w:sz="0" w:space="0" w:color="auto"/>
        <w:left w:val="none" w:sz="0" w:space="0" w:color="auto"/>
        <w:bottom w:val="none" w:sz="0" w:space="0" w:color="auto"/>
        <w:right w:val="none" w:sz="0" w:space="0" w:color="auto"/>
      </w:divBdr>
    </w:div>
    <w:div w:id="1966157093">
      <w:bodyDiv w:val="1"/>
      <w:marLeft w:val="0"/>
      <w:marRight w:val="0"/>
      <w:marTop w:val="0"/>
      <w:marBottom w:val="0"/>
      <w:divBdr>
        <w:top w:val="none" w:sz="0" w:space="0" w:color="auto"/>
        <w:left w:val="none" w:sz="0" w:space="0" w:color="auto"/>
        <w:bottom w:val="none" w:sz="0" w:space="0" w:color="auto"/>
        <w:right w:val="none" w:sz="0" w:space="0" w:color="auto"/>
      </w:divBdr>
    </w:div>
    <w:div w:id="1973629115">
      <w:bodyDiv w:val="1"/>
      <w:marLeft w:val="0"/>
      <w:marRight w:val="0"/>
      <w:marTop w:val="0"/>
      <w:marBottom w:val="0"/>
      <w:divBdr>
        <w:top w:val="none" w:sz="0" w:space="0" w:color="auto"/>
        <w:left w:val="none" w:sz="0" w:space="0" w:color="auto"/>
        <w:bottom w:val="none" w:sz="0" w:space="0" w:color="auto"/>
        <w:right w:val="none" w:sz="0" w:space="0" w:color="auto"/>
      </w:divBdr>
    </w:div>
    <w:div w:id="1987078967">
      <w:bodyDiv w:val="1"/>
      <w:marLeft w:val="0"/>
      <w:marRight w:val="0"/>
      <w:marTop w:val="0"/>
      <w:marBottom w:val="0"/>
      <w:divBdr>
        <w:top w:val="none" w:sz="0" w:space="0" w:color="auto"/>
        <w:left w:val="none" w:sz="0" w:space="0" w:color="auto"/>
        <w:bottom w:val="none" w:sz="0" w:space="0" w:color="auto"/>
        <w:right w:val="none" w:sz="0" w:space="0" w:color="auto"/>
      </w:divBdr>
    </w:div>
    <w:div w:id="1997689356">
      <w:bodyDiv w:val="1"/>
      <w:marLeft w:val="0"/>
      <w:marRight w:val="0"/>
      <w:marTop w:val="0"/>
      <w:marBottom w:val="0"/>
      <w:divBdr>
        <w:top w:val="none" w:sz="0" w:space="0" w:color="auto"/>
        <w:left w:val="none" w:sz="0" w:space="0" w:color="auto"/>
        <w:bottom w:val="none" w:sz="0" w:space="0" w:color="auto"/>
        <w:right w:val="none" w:sz="0" w:space="0" w:color="auto"/>
      </w:divBdr>
    </w:div>
    <w:div w:id="2026857534">
      <w:bodyDiv w:val="1"/>
      <w:marLeft w:val="0"/>
      <w:marRight w:val="0"/>
      <w:marTop w:val="0"/>
      <w:marBottom w:val="0"/>
      <w:divBdr>
        <w:top w:val="none" w:sz="0" w:space="0" w:color="auto"/>
        <w:left w:val="none" w:sz="0" w:space="0" w:color="auto"/>
        <w:bottom w:val="none" w:sz="0" w:space="0" w:color="auto"/>
        <w:right w:val="none" w:sz="0" w:space="0" w:color="auto"/>
      </w:divBdr>
    </w:div>
    <w:div w:id="2029060862">
      <w:bodyDiv w:val="1"/>
      <w:marLeft w:val="0"/>
      <w:marRight w:val="0"/>
      <w:marTop w:val="0"/>
      <w:marBottom w:val="0"/>
      <w:divBdr>
        <w:top w:val="none" w:sz="0" w:space="0" w:color="auto"/>
        <w:left w:val="none" w:sz="0" w:space="0" w:color="auto"/>
        <w:bottom w:val="none" w:sz="0" w:space="0" w:color="auto"/>
        <w:right w:val="none" w:sz="0" w:space="0" w:color="auto"/>
      </w:divBdr>
    </w:div>
    <w:div w:id="2032147205">
      <w:bodyDiv w:val="1"/>
      <w:marLeft w:val="0"/>
      <w:marRight w:val="0"/>
      <w:marTop w:val="0"/>
      <w:marBottom w:val="0"/>
      <w:divBdr>
        <w:top w:val="none" w:sz="0" w:space="0" w:color="auto"/>
        <w:left w:val="none" w:sz="0" w:space="0" w:color="auto"/>
        <w:bottom w:val="none" w:sz="0" w:space="0" w:color="auto"/>
        <w:right w:val="none" w:sz="0" w:space="0" w:color="auto"/>
      </w:divBdr>
    </w:div>
    <w:div w:id="2040667663">
      <w:bodyDiv w:val="1"/>
      <w:marLeft w:val="0"/>
      <w:marRight w:val="0"/>
      <w:marTop w:val="0"/>
      <w:marBottom w:val="0"/>
      <w:divBdr>
        <w:top w:val="none" w:sz="0" w:space="0" w:color="auto"/>
        <w:left w:val="none" w:sz="0" w:space="0" w:color="auto"/>
        <w:bottom w:val="none" w:sz="0" w:space="0" w:color="auto"/>
        <w:right w:val="none" w:sz="0" w:space="0" w:color="auto"/>
      </w:divBdr>
    </w:div>
    <w:div w:id="2057773634">
      <w:bodyDiv w:val="1"/>
      <w:marLeft w:val="0"/>
      <w:marRight w:val="0"/>
      <w:marTop w:val="0"/>
      <w:marBottom w:val="0"/>
      <w:divBdr>
        <w:top w:val="none" w:sz="0" w:space="0" w:color="auto"/>
        <w:left w:val="none" w:sz="0" w:space="0" w:color="auto"/>
        <w:bottom w:val="none" w:sz="0" w:space="0" w:color="auto"/>
        <w:right w:val="none" w:sz="0" w:space="0" w:color="auto"/>
      </w:divBdr>
    </w:div>
    <w:div w:id="2062052870">
      <w:bodyDiv w:val="1"/>
      <w:marLeft w:val="0"/>
      <w:marRight w:val="0"/>
      <w:marTop w:val="0"/>
      <w:marBottom w:val="0"/>
      <w:divBdr>
        <w:top w:val="none" w:sz="0" w:space="0" w:color="auto"/>
        <w:left w:val="none" w:sz="0" w:space="0" w:color="auto"/>
        <w:bottom w:val="none" w:sz="0" w:space="0" w:color="auto"/>
        <w:right w:val="none" w:sz="0" w:space="0" w:color="auto"/>
      </w:divBdr>
    </w:div>
    <w:div w:id="2072382620">
      <w:bodyDiv w:val="1"/>
      <w:marLeft w:val="0"/>
      <w:marRight w:val="0"/>
      <w:marTop w:val="0"/>
      <w:marBottom w:val="0"/>
      <w:divBdr>
        <w:top w:val="none" w:sz="0" w:space="0" w:color="auto"/>
        <w:left w:val="none" w:sz="0" w:space="0" w:color="auto"/>
        <w:bottom w:val="none" w:sz="0" w:space="0" w:color="auto"/>
        <w:right w:val="none" w:sz="0" w:space="0" w:color="auto"/>
      </w:divBdr>
    </w:div>
    <w:div w:id="2073040473">
      <w:bodyDiv w:val="1"/>
      <w:marLeft w:val="0"/>
      <w:marRight w:val="0"/>
      <w:marTop w:val="0"/>
      <w:marBottom w:val="0"/>
      <w:divBdr>
        <w:top w:val="none" w:sz="0" w:space="0" w:color="auto"/>
        <w:left w:val="none" w:sz="0" w:space="0" w:color="auto"/>
        <w:bottom w:val="none" w:sz="0" w:space="0" w:color="auto"/>
        <w:right w:val="none" w:sz="0" w:space="0" w:color="auto"/>
      </w:divBdr>
    </w:div>
    <w:div w:id="2074741318">
      <w:bodyDiv w:val="1"/>
      <w:marLeft w:val="0"/>
      <w:marRight w:val="0"/>
      <w:marTop w:val="0"/>
      <w:marBottom w:val="0"/>
      <w:divBdr>
        <w:top w:val="none" w:sz="0" w:space="0" w:color="auto"/>
        <w:left w:val="none" w:sz="0" w:space="0" w:color="auto"/>
        <w:bottom w:val="none" w:sz="0" w:space="0" w:color="auto"/>
        <w:right w:val="none" w:sz="0" w:space="0" w:color="auto"/>
      </w:divBdr>
    </w:div>
    <w:div w:id="2077851389">
      <w:bodyDiv w:val="1"/>
      <w:marLeft w:val="0"/>
      <w:marRight w:val="0"/>
      <w:marTop w:val="0"/>
      <w:marBottom w:val="0"/>
      <w:divBdr>
        <w:top w:val="none" w:sz="0" w:space="0" w:color="auto"/>
        <w:left w:val="none" w:sz="0" w:space="0" w:color="auto"/>
        <w:bottom w:val="none" w:sz="0" w:space="0" w:color="auto"/>
        <w:right w:val="none" w:sz="0" w:space="0" w:color="auto"/>
      </w:divBdr>
    </w:div>
    <w:div w:id="2084135386">
      <w:bodyDiv w:val="1"/>
      <w:marLeft w:val="0"/>
      <w:marRight w:val="0"/>
      <w:marTop w:val="0"/>
      <w:marBottom w:val="0"/>
      <w:divBdr>
        <w:top w:val="none" w:sz="0" w:space="0" w:color="auto"/>
        <w:left w:val="none" w:sz="0" w:space="0" w:color="auto"/>
        <w:bottom w:val="none" w:sz="0" w:space="0" w:color="auto"/>
        <w:right w:val="none" w:sz="0" w:space="0" w:color="auto"/>
      </w:divBdr>
    </w:div>
    <w:div w:id="2086609031">
      <w:bodyDiv w:val="1"/>
      <w:marLeft w:val="0"/>
      <w:marRight w:val="0"/>
      <w:marTop w:val="0"/>
      <w:marBottom w:val="0"/>
      <w:divBdr>
        <w:top w:val="none" w:sz="0" w:space="0" w:color="auto"/>
        <w:left w:val="none" w:sz="0" w:space="0" w:color="auto"/>
        <w:bottom w:val="none" w:sz="0" w:space="0" w:color="auto"/>
        <w:right w:val="none" w:sz="0" w:space="0" w:color="auto"/>
      </w:divBdr>
    </w:div>
    <w:div w:id="2102951361">
      <w:bodyDiv w:val="1"/>
      <w:marLeft w:val="0"/>
      <w:marRight w:val="0"/>
      <w:marTop w:val="0"/>
      <w:marBottom w:val="0"/>
      <w:divBdr>
        <w:top w:val="none" w:sz="0" w:space="0" w:color="auto"/>
        <w:left w:val="none" w:sz="0" w:space="0" w:color="auto"/>
        <w:bottom w:val="none" w:sz="0" w:space="0" w:color="auto"/>
        <w:right w:val="none" w:sz="0" w:space="0" w:color="auto"/>
      </w:divBdr>
    </w:div>
    <w:div w:id="2105883988">
      <w:bodyDiv w:val="1"/>
      <w:marLeft w:val="0"/>
      <w:marRight w:val="0"/>
      <w:marTop w:val="0"/>
      <w:marBottom w:val="0"/>
      <w:divBdr>
        <w:top w:val="none" w:sz="0" w:space="0" w:color="auto"/>
        <w:left w:val="none" w:sz="0" w:space="0" w:color="auto"/>
        <w:bottom w:val="none" w:sz="0" w:space="0" w:color="auto"/>
        <w:right w:val="none" w:sz="0" w:space="0" w:color="auto"/>
      </w:divBdr>
    </w:div>
    <w:div w:id="2120484746">
      <w:bodyDiv w:val="1"/>
      <w:marLeft w:val="0"/>
      <w:marRight w:val="0"/>
      <w:marTop w:val="0"/>
      <w:marBottom w:val="0"/>
      <w:divBdr>
        <w:top w:val="none" w:sz="0" w:space="0" w:color="auto"/>
        <w:left w:val="none" w:sz="0" w:space="0" w:color="auto"/>
        <w:bottom w:val="none" w:sz="0" w:space="0" w:color="auto"/>
        <w:right w:val="none" w:sz="0" w:space="0" w:color="auto"/>
      </w:divBdr>
    </w:div>
    <w:div w:id="2122453340">
      <w:bodyDiv w:val="1"/>
      <w:marLeft w:val="0"/>
      <w:marRight w:val="0"/>
      <w:marTop w:val="0"/>
      <w:marBottom w:val="0"/>
      <w:divBdr>
        <w:top w:val="none" w:sz="0" w:space="0" w:color="auto"/>
        <w:left w:val="none" w:sz="0" w:space="0" w:color="auto"/>
        <w:bottom w:val="none" w:sz="0" w:space="0" w:color="auto"/>
        <w:right w:val="none" w:sz="0" w:space="0" w:color="auto"/>
      </w:divBdr>
    </w:div>
    <w:div w:id="21421849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image" Target="media/image1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UWT21</b:Tag>
    <b:SourceType>InternetSite</b:SourceType>
    <b:Guid>{5F535F12-05E2-43E1-9B4A-CBD5C780BDCE}</b:Guid>
    <b:Title>RDM and ERD lecture 1 PowerPoint</b:Title>
    <b:Year>2021</b:Year>
    <b:YearAccessed>2021</b:YearAccessed>
    <b:MonthAccessed>Nov</b:MonthAccessed>
    <b:DayAccessed>21</b:DayAccessed>
    <b:URL>https://moodle.uwtsd.ac.uk/course/view.php?id=7475</b:URL>
    <b:Author>
      <b:Author>
        <b:Corporate>UWTSD</b:Corporate>
      </b:Author>
    </b:Author>
    <b:InternetSiteTitle>Moodle</b:InternetSiteTitle>
    <b:RefOrder>1</b:RefOrder>
  </b:Source>
  <b:Source>
    <b:Tag>DeB18</b:Tag>
    <b:SourceType>Book</b:SourceType>
    <b:Guid>{46CF1DED-D48C-4126-8192-2024B41F8BD3}</b:Guid>
    <b:Title>Practical SQL</b:Title>
    <b:Year>2018</b:Year>
    <b:YearAccessed>2021</b:YearAccessed>
    <b:MonthAccessed>Nov</b:MonthAccessed>
    <b:Author>
      <b:Author>
        <b:NameList>
          <b:Person>
            <b:Last>DeBarros</b:Last>
            <b:First>Anthony</b:First>
          </b:Person>
        </b:NameList>
      </b:Author>
    </b:Author>
    <b:City>San Francisco</b:City>
    <b:Publisher>No starch press</b:Publisher>
    <b:StandardNumber>978-1-59327-827-4</b:StandardNumber>
    <b:RefOrder>3</b:RefOrder>
  </b:Source>
  <b:Source>
    <b:Tag>Pel02</b:Tag>
    <b:SourceType>Book</b:SourceType>
    <b:Guid>{797BDBC7-969F-4EA1-B77D-E53F75DF0E7E}</b:Guid>
    <b:Author>
      <b:Author>
        <b:NameList>
          <b:Person>
            <b:Last>Pelzer</b:Last>
            <b:First>Trudy</b:First>
          </b:Person>
          <b:Person>
            <b:Last>Gulutzan</b:Last>
            <b:First>peter</b:First>
          </b:Person>
        </b:NameList>
      </b:Author>
    </b:Author>
    <b:Title>SQL Performance Tuning</b:Title>
    <b:Year>2002</b:Year>
    <b:Publisher>Addison-Wesley</b:Publisher>
    <b:StandardNumber>0-201-79169-2</b:StandardNumber>
    <b:YearAccessed>2021</b:YearAccessed>
    <b:MonthAccessed>Nov</b:MonthAccessed>
    <b:RefOrder>8</b:RefOrder>
  </b:Source>
  <b:Source>
    <b:Tag>Fri18</b:Tag>
    <b:SourceType>Book</b:SourceType>
    <b:Guid>{1542C097-ED81-4515-A6E6-5D305D94030C}</b:Guid>
    <b:Author>
      <b:Author>
        <b:NameList>
          <b:Person>
            <b:Last>Fritchey</b:Last>
            <b:First>Grant</b:First>
          </b:Person>
        </b:NameList>
      </b:Author>
    </b:Author>
    <b:Title>SQL Server 2017 Query Performance Tuning</b:Title>
    <b:Year>2018</b:Year>
    <b:City>Massachusetts</b:City>
    <b:Publisher>Springer</b:Publisher>
    <b:StandardNumber>978-1-4842-3887-5</b:StandardNumber>
    <b:YearAccessed>2021</b:YearAccessed>
    <b:MonthAccessed>Nov</b:MonthAccessed>
    <b:RefOrder>10</b:RefOrder>
  </b:Source>
  <b:Source>
    <b:Tag>UWT19</b:Tag>
    <b:SourceType>ElectronicSource</b:SourceType>
    <b:Guid>{990F8452-DFEF-4668-9C7A-B7888C2351B3}</b:Guid>
    <b:Title>Distributed databases (Power Point)</b:Title>
    <b:Year>2019</b:Year>
    <b:City>Swansea</b:City>
    <b:Publisher>UWTSD</b:Publisher>
    <b:Author>
      <b:Author>
        <b:Corporate>UWTSD</b:Corporate>
      </b:Author>
      <b:Editor>
        <b:NameList>
          <b:Person>
            <b:Last>Holland</b:Last>
            <b:First>Beverley</b:First>
          </b:Person>
        </b:NameList>
      </b:Editor>
    </b:Author>
    <b:YearAccessed>2021</b:YearAccessed>
    <b:URL>https://moodle.uwtsd.ac.uk/course/view.php?id=7475</b:URL>
    <b:RefOrder>14</b:RefOrder>
  </b:Source>
  <b:Source>
    <b:Tag>Val20</b:Tag>
    <b:SourceType>Book</b:SourceType>
    <b:Guid>{305E9EF3-E6BB-4526-8B7A-480A7ED94F66}</b:Guid>
    <b:Title>Principles of Distributed Database Systems</b:Title>
    <b:City>Switzerland</b:City>
    <b:Publisher>Springer</b:Publisher>
    <b:Year>2020</b:Year>
    <b:Author>
      <b:Author>
        <b:NameList>
          <b:Person>
            <b:Last>Valduriez</b:Last>
            <b:First>Patrick</b:First>
          </b:Person>
          <b:Person>
            <b:Last>Tamer Ozsu</b:Last>
            <b:First>M</b:First>
          </b:Person>
        </b:NameList>
      </b:Author>
    </b:Author>
    <b:StandardNumber>978-3-030-26252-5</b:StandardNumber>
    <b:Edition>Fourth</b:Edition>
    <b:YearAccessed>2021</b:YearAccessed>
    <b:MonthAccessed>Nov</b:MonthAccessed>
    <b:RefOrder>12</b:RefOrder>
  </b:Source>
  <b:Source>
    <b:Tag>Fow15</b:Tag>
    <b:SourceType>Book</b:SourceType>
    <b:Guid>{C852D58C-3760-4B6B-BDA3-CBB4C52B3DE6}</b:Guid>
    <b:Author>
      <b:Author>
        <b:NameList>
          <b:Person>
            <b:Last>Fowler</b:Last>
            <b:First>Adam</b:First>
          </b:Person>
        </b:NameList>
      </b:Author>
    </b:Author>
    <b:Title>NoSQL for Dummies</b:Title>
    <b:Year>2015</b:Year>
    <b:City>New Jersey</b:City>
    <b:Publisher>Wiley</b:Publisher>
    <b:StandardNumber>978-1-118-90574-6</b:StandardNumber>
    <b:YearAccessed>2021</b:YearAccessed>
    <b:MonthAccessed>Nov</b:MonthAccessed>
    <b:RefOrder>7</b:RefOrder>
  </b:Source>
  <b:Source>
    <b:Tag>Fow13</b:Tag>
    <b:SourceType>Book</b:SourceType>
    <b:Guid>{D23639B7-E56D-4D87-AAF6-A26D6C88F1F8}</b:Guid>
    <b:Author>
      <b:Author>
        <b:NameList>
          <b:Person>
            <b:Last>Fowler</b:Last>
            <b:First>Martin</b:First>
          </b:Person>
          <b:Person>
            <b:Last>Sadalage</b:Last>
            <b:First>J</b:First>
            <b:Middle>Pramod</b:Middle>
          </b:Person>
        </b:NameList>
      </b:Author>
    </b:Author>
    <b:Title>NoSQL Distilled</b:Title>
    <b:Year>2013</b:Year>
    <b:City>Indiana</b:City>
    <b:Publisher>Addison-Wesley</b:Publisher>
    <b:StandardNumber>978-0-321-82662-6</b:StandardNumber>
    <b:YearAccessed>2021</b:YearAccessed>
    <b:MonthAccessed>Nov</b:MonthAccessed>
    <b:RefOrder>6</b:RefOrder>
  </b:Source>
  <b:Source>
    <b:Tag>Kuh16</b:Tag>
    <b:SourceType>Book</b:SourceType>
    <b:Guid>{57BE21E0-638F-4C17-98D3-8CE22D50E50A}</b:Guid>
    <b:Author>
      <b:Author>
        <b:NameList>
          <b:Person>
            <b:Last>Kuhn</b:Last>
            <b:First>Darl</b:First>
          </b:Person>
          <b:Person>
            <b:Last>Alapati</b:Last>
            <b:First>Sam</b:First>
            <b:Middle>R</b:Middle>
          </b:Person>
          <b:Person>
            <b:Last>Padfield</b:Last>
            <b:First>Bill</b:First>
          </b:Person>
        </b:NameList>
      </b:Author>
    </b:Author>
    <b:Title>Expert Oracle Indexing and Access Paths</b:Title>
    <b:Year>2016</b:Year>
    <b:City>New York</b:City>
    <b:Publisher>Apress</b:Publisher>
    <b:StandardNumber>978-1-4842-1983-6</b:StandardNumber>
    <b:YearAccessed>2021</b:YearAccessed>
    <b:MonthAccessed>Dec</b:MonthAccessed>
    <b:RefOrder>9</b:RefOrder>
  </b:Source>
  <b:Source>
    <b:Tag>Chu12</b:Tag>
    <b:SourceType>Book</b:SourceType>
    <b:Guid>{02FBE58E-CB10-4AE6-BA69-2A0B17701FAE}</b:Guid>
    <b:Author>
      <b:Author>
        <b:NameList>
          <b:Person>
            <b:Last>Churcher</b:Last>
            <b:First>Clare</b:First>
          </b:Person>
        </b:NameList>
      </b:Author>
    </b:Author>
    <b:Title>Beginning Database Design</b:Title>
    <b:Year>2012</b:Year>
    <b:City>New York</b:City>
    <b:Publisher>Apress</b:Publisher>
    <b:StandardNumber>978-1-4302-4209-3</b:StandardNumber>
    <b:YearAccessed>2021</b:YearAccessed>
    <b:MonthAccessed>Nov</b:MonthAccessed>
    <b:RefOrder>2</b:RefOrder>
  </b:Source>
  <b:Source>
    <b:Tag>Tut21</b:Tag>
    <b:SourceType>InternetSite</b:SourceType>
    <b:Guid>{40AC846C-FA91-4FB5-80B3-D61DCE62CA35}</b:Guid>
    <b:Title>Distributed DBMS - Design Strategies</b:Title>
    <b:Year>2021</b:Year>
    <b:YearAccessed>2021</b:YearAccessed>
    <b:MonthAccessed>Dec</b:MonthAccessed>
    <b:DayAccessed>3</b:DayAccessed>
    <b:URL>https://www.tutorialspoint.com/distributed_dbms/distributed_dbms_design_strategies.htm</b:URL>
    <b:Author>
      <b:Author>
        <b:Corporate>Tutorials Point</b:Corporate>
      </b:Author>
    </b:Author>
    <b:InternetSiteTitle>tutorialspoint.com</b:InternetSiteTitle>
    <b:RefOrder>11</b:RefOrder>
  </b:Source>
  <b:Source>
    <b:Tag>Gee21</b:Tag>
    <b:SourceType>InternetSite</b:SourceType>
    <b:Guid>{D3AFED8F-8A0F-40B6-AB17-DEB2BBAAC87D}</b:Guid>
    <b:Title>Fragmentation in Distributed DBMS</b:Title>
    <b:Year>2021</b:Year>
    <b:YearAccessed>2021</b:YearAccessed>
    <b:MonthAccessed>Nov</b:MonthAccessed>
    <b:DayAccessed>29</b:DayAccessed>
    <b:URL>https://www.geeksforgeeks.org/fragmentation-in-distributed-dbms/</b:URL>
    <b:Author>
      <b:Author>
        <b:Corporate>GeeksForGeeks</b:Corporate>
      </b:Author>
    </b:Author>
    <b:InternetSiteTitle>geeksforgeeks.org</b:InternetSiteTitle>
    <b:RefOrder>13</b:RefOrder>
  </b:Source>
  <b:Source>
    <b:Tag>Bea20</b:Tag>
    <b:SourceType>Book</b:SourceType>
    <b:Guid>{36C952A4-6F2A-4EB0-9CFC-EA1317D743AA}</b:Guid>
    <b:Title>Learning SQL</b:Title>
    <b:Year>2020</b:Year>
    <b:YearAccessed>2021</b:YearAccessed>
    <b:MonthAccessed>Nov</b:MonthAccessed>
    <b:StandardNumber>978-1-492-05754-3</b:StandardNumber>
    <b:Author>
      <b:Author>
        <b:NameList>
          <b:Person>
            <b:Last>Beaulieu</b:Last>
            <b:First>Alan</b:First>
          </b:Person>
        </b:NameList>
      </b:Author>
    </b:Author>
    <b:City>Sebastopol</b:City>
    <b:Publisher>O'Reilly</b:Publisher>
    <b:RefOrder>4</b:RefOrder>
  </b:Source>
  <b:Source>
    <b:Tag>Kau19</b:Tag>
    <b:SourceType>Book</b:SourceType>
    <b:Guid>{4094ACB4-968C-497F-9E31-2CB2FD15F4A3}</b:Guid>
    <b:Author>
      <b:Author>
        <b:NameList>
          <b:Person>
            <b:Last>Kaufmann</b:Last>
            <b:First>Michael</b:First>
          </b:Person>
          <b:Person>
            <b:Last>Meier</b:Last>
            <b:First>Andreas</b:First>
          </b:Person>
        </b:NameList>
      </b:Author>
    </b:Author>
    <b:Title>SQL and NoSQL Databases</b:Title>
    <b:Year>2019</b:Year>
    <b:City>Wiesbaden</b:City>
    <b:Publisher>Springer</b:Publisher>
    <b:StandardNumber>978-3-658-24548-1</b:StandardNumber>
    <b:YearAccessed>2021</b:YearAccessed>
    <b:MonthAccessed>Nov</b:MonthAccessed>
    <b:RefOrder>5</b:RefOrder>
  </b:Source>
</b:Sources>
</file>

<file path=customXml/itemProps1.xml><?xml version="1.0" encoding="utf-8"?>
<ds:datastoreItem xmlns:ds="http://schemas.openxmlformats.org/officeDocument/2006/customXml" ds:itemID="{68B89770-D141-4C98-8FE8-FD6375E42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14604</TotalTime>
  <Pages>17</Pages>
  <Words>3741</Words>
  <Characters>21325</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Anthony Richard Smith</dc:creator>
  <cp:keywords/>
  <dc:description/>
  <cp:lastModifiedBy>Anthony Richard Smith</cp:lastModifiedBy>
  <cp:revision>200</cp:revision>
  <dcterms:created xsi:type="dcterms:W3CDTF">2021-11-13T15:56:00Z</dcterms:created>
  <dcterms:modified xsi:type="dcterms:W3CDTF">2022-01-14T13:03:00Z</dcterms:modified>
</cp:coreProperties>
</file>