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53D3F9" w14:textId="77777777" w:rsidR="002D5B3F" w:rsidRPr="00A85BFE" w:rsidRDefault="001637AF"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00D6AAD8" wp14:editId="4664D418">
            <wp:simplePos x="0" y="0"/>
            <wp:positionH relativeFrom="column">
              <wp:posOffset>0</wp:posOffset>
            </wp:positionH>
            <wp:positionV relativeFrom="paragraph">
              <wp:posOffset>-190500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w:drawing>
          <wp:anchor distT="0" distB="0" distL="114300" distR="114300" simplePos="0" relativeHeight="251660288" behindDoc="1" locked="0" layoutInCell="1" allowOverlap="1" wp14:anchorId="25297C55" wp14:editId="43937F21">
            <wp:simplePos x="0" y="0"/>
            <wp:positionH relativeFrom="column">
              <wp:posOffset>4461510</wp:posOffset>
            </wp:positionH>
            <wp:positionV relativeFrom="paragraph">
              <wp:posOffset>-190500</wp:posOffset>
            </wp:positionV>
            <wp:extent cx="1977390" cy="781050"/>
            <wp:effectExtent l="0" t="0" r="3810" b="0"/>
            <wp:wrapTight wrapText="bothSides">
              <wp:wrapPolygon edited="0">
                <wp:start x="0" y="0"/>
                <wp:lineTo x="0" y="21073"/>
                <wp:lineTo x="21434" y="21073"/>
                <wp:lineTo x="2143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739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3F7CDC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DB38CAF" w14:textId="77777777" w:rsidTr="00A406E5">
        <w:tc>
          <w:tcPr>
            <w:tcW w:w="9922" w:type="dxa"/>
            <w:shd w:val="clear" w:color="auto" w:fill="C0C0C0"/>
          </w:tcPr>
          <w:p w14:paraId="749E085B"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C28F8B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D585B0" w14:textId="77777777" w:rsidTr="008F1308">
        <w:tc>
          <w:tcPr>
            <w:tcW w:w="2093" w:type="dxa"/>
            <w:shd w:val="pct15" w:color="auto" w:fill="auto"/>
          </w:tcPr>
          <w:p w14:paraId="6AD9F73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6EDF36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9FFBD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18DCBEF" w14:textId="77777777" w:rsidR="003B3F9D" w:rsidRPr="00A406E5" w:rsidRDefault="003B3F9D" w:rsidP="001E57C1">
            <w:pPr>
              <w:spacing w:before="120" w:after="120"/>
              <w:jc w:val="both"/>
              <w:rPr>
                <w:rFonts w:ascii="Arial" w:hAnsi="Arial" w:cs="Arial"/>
                <w:b/>
                <w:sz w:val="22"/>
                <w:szCs w:val="22"/>
              </w:rPr>
            </w:pPr>
          </w:p>
        </w:tc>
      </w:tr>
      <w:tr w:rsidR="00DB116D" w:rsidRPr="00A406E5" w14:paraId="688047D4" w14:textId="77777777" w:rsidTr="00A406E5">
        <w:tc>
          <w:tcPr>
            <w:tcW w:w="2093" w:type="dxa"/>
            <w:shd w:val="pct15" w:color="auto" w:fill="auto"/>
          </w:tcPr>
          <w:p w14:paraId="757680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E1BB875" w14:textId="77777777"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 xml:space="preserve">BSc Applied Computing </w:t>
            </w:r>
          </w:p>
        </w:tc>
      </w:tr>
      <w:tr w:rsidR="008F1308" w:rsidRPr="00A406E5" w14:paraId="167383D2" w14:textId="77777777" w:rsidTr="00A628CC">
        <w:tc>
          <w:tcPr>
            <w:tcW w:w="2093" w:type="dxa"/>
            <w:shd w:val="pct15" w:color="auto" w:fill="auto"/>
          </w:tcPr>
          <w:p w14:paraId="1C507C5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6BFC849" w14:textId="77777777" w:rsidR="008F1308"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Big Data</w:t>
            </w:r>
          </w:p>
        </w:tc>
      </w:tr>
      <w:tr w:rsidR="00B84B5B" w:rsidRPr="00A406E5" w14:paraId="69D34960" w14:textId="77777777" w:rsidTr="008F1308">
        <w:tc>
          <w:tcPr>
            <w:tcW w:w="2093" w:type="dxa"/>
            <w:shd w:val="pct15" w:color="auto" w:fill="auto"/>
          </w:tcPr>
          <w:p w14:paraId="6894C6F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EA1A3A2"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0A0F56A5" w14:textId="77777777" w:rsidR="00B84B5B" w:rsidRPr="004D5E9B" w:rsidRDefault="00B84B5B" w:rsidP="00DE2961">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97BB4C9" w14:textId="77777777" w:rsidR="00B84B5B" w:rsidRPr="00D80CEF" w:rsidRDefault="00545F82" w:rsidP="00E51AAC">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5</w:t>
            </w:r>
            <w:r w:rsidR="00D80CEF" w:rsidRPr="00D80CEF">
              <w:rPr>
                <w:rFonts w:ascii="Arial" w:hAnsi="Arial" w:cs="Arial"/>
                <w:b/>
                <w:color w:val="0F243E" w:themeColor="text2" w:themeShade="80"/>
                <w:sz w:val="22"/>
                <w:szCs w:val="22"/>
              </w:rPr>
              <w:t>0%</w:t>
            </w:r>
          </w:p>
        </w:tc>
      </w:tr>
      <w:tr w:rsidR="00DB116D" w:rsidRPr="00A406E5" w14:paraId="7FE68900" w14:textId="77777777" w:rsidTr="008F1308">
        <w:tc>
          <w:tcPr>
            <w:tcW w:w="2093" w:type="dxa"/>
            <w:shd w:val="pct15" w:color="auto" w:fill="auto"/>
          </w:tcPr>
          <w:p w14:paraId="69B2D73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CF7560A" w14:textId="77777777"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John Williams</w:t>
            </w:r>
          </w:p>
        </w:tc>
        <w:tc>
          <w:tcPr>
            <w:tcW w:w="2268" w:type="dxa"/>
            <w:shd w:val="clear" w:color="auto" w:fill="D9D9D9"/>
          </w:tcPr>
          <w:p w14:paraId="07AC772E" w14:textId="77777777" w:rsidR="00DB116D" w:rsidRPr="00A406E5" w:rsidRDefault="00DB116D" w:rsidP="00DE2961">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7E64E65D" w14:textId="77777777" w:rsidR="00DB116D" w:rsidRPr="00D80CEF" w:rsidRDefault="00D80CEF" w:rsidP="00E51AAC">
            <w:pPr>
              <w:spacing w:before="120" w:after="120"/>
              <w:jc w:val="both"/>
              <w:rPr>
                <w:rFonts w:ascii="Arial" w:hAnsi="Arial" w:cs="Arial"/>
                <w:b/>
                <w:color w:val="0F243E" w:themeColor="text2" w:themeShade="80"/>
                <w:sz w:val="22"/>
                <w:szCs w:val="22"/>
              </w:rPr>
            </w:pPr>
            <w:r w:rsidRPr="00D80CEF">
              <w:rPr>
                <w:rFonts w:ascii="Arial" w:hAnsi="Arial" w:cs="Arial"/>
                <w:b/>
                <w:color w:val="0F243E" w:themeColor="text2" w:themeShade="80"/>
                <w:sz w:val="22"/>
                <w:szCs w:val="22"/>
              </w:rPr>
              <w:t>Jeanette Adams</w:t>
            </w:r>
          </w:p>
        </w:tc>
      </w:tr>
      <w:tr w:rsidR="00DB116D" w:rsidRPr="00A406E5" w14:paraId="0C80CE6B" w14:textId="77777777" w:rsidTr="008F1308">
        <w:tc>
          <w:tcPr>
            <w:tcW w:w="2093" w:type="dxa"/>
            <w:shd w:val="pct15" w:color="auto" w:fill="auto"/>
          </w:tcPr>
          <w:p w14:paraId="4A22B1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08CF43" w14:textId="77777777" w:rsidR="00DB116D" w:rsidRPr="00D80CEF" w:rsidRDefault="00D80CEF" w:rsidP="005F0579">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Big Data Report</w:t>
            </w:r>
          </w:p>
        </w:tc>
        <w:tc>
          <w:tcPr>
            <w:tcW w:w="2268" w:type="dxa"/>
            <w:shd w:val="pct15" w:color="auto" w:fill="auto"/>
          </w:tcPr>
          <w:p w14:paraId="5D041B00" w14:textId="77777777" w:rsidR="00DB116D" w:rsidRPr="00A406E5" w:rsidRDefault="004D5E9B" w:rsidP="00DE2961">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018CAACB" w14:textId="77777777" w:rsidR="00DB116D" w:rsidRPr="00D80CEF" w:rsidRDefault="00940E86" w:rsidP="00E51AAC">
            <w:pPr>
              <w:spacing w:before="120" w:after="120"/>
              <w:jc w:val="both"/>
              <w:rPr>
                <w:rFonts w:ascii="Arial" w:hAnsi="Arial" w:cs="Arial"/>
                <w:b/>
                <w:color w:val="0F243E" w:themeColor="text2" w:themeShade="80"/>
                <w:sz w:val="22"/>
                <w:szCs w:val="22"/>
              </w:rPr>
            </w:pPr>
            <w:r>
              <w:rPr>
                <w:rFonts w:ascii="Arial" w:hAnsi="Arial" w:cs="Arial"/>
                <w:b/>
                <w:color w:val="0F243E" w:themeColor="text2" w:themeShade="80"/>
                <w:sz w:val="22"/>
                <w:szCs w:val="22"/>
              </w:rPr>
              <w:t>3</w:t>
            </w:r>
            <w:r w:rsidR="00D80CEF" w:rsidRPr="00D80CEF">
              <w:rPr>
                <w:rFonts w:ascii="Arial" w:hAnsi="Arial" w:cs="Arial"/>
                <w:b/>
                <w:color w:val="0F243E" w:themeColor="text2" w:themeShade="80"/>
                <w:sz w:val="22"/>
                <w:szCs w:val="22"/>
              </w:rPr>
              <w:t>000</w:t>
            </w:r>
          </w:p>
        </w:tc>
      </w:tr>
      <w:tr w:rsidR="00B84B5B" w:rsidRPr="00A406E5" w14:paraId="2AAB9B70" w14:textId="77777777" w:rsidTr="008F1308">
        <w:tc>
          <w:tcPr>
            <w:tcW w:w="2093" w:type="dxa"/>
            <w:shd w:val="pct15" w:color="auto" w:fill="auto"/>
          </w:tcPr>
          <w:p w14:paraId="447B99D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C9B092" w14:textId="77777777" w:rsidR="00B84B5B" w:rsidRPr="00A406E5" w:rsidRDefault="00545F82" w:rsidP="005F0579">
            <w:pPr>
              <w:spacing w:before="120" w:after="120"/>
              <w:jc w:val="both"/>
              <w:rPr>
                <w:rFonts w:ascii="Arial" w:hAnsi="Arial" w:cs="Arial"/>
                <w:b/>
                <w:sz w:val="22"/>
                <w:szCs w:val="22"/>
              </w:rPr>
            </w:pPr>
            <w:r>
              <w:rPr>
                <w:rFonts w:ascii="Arial" w:hAnsi="Arial" w:cs="Arial"/>
                <w:b/>
                <w:color w:val="0F243E" w:themeColor="text2" w:themeShade="80"/>
                <w:sz w:val="22"/>
                <w:szCs w:val="22"/>
              </w:rPr>
              <w:t>19/04/2020</w:t>
            </w:r>
          </w:p>
        </w:tc>
        <w:tc>
          <w:tcPr>
            <w:tcW w:w="2268" w:type="dxa"/>
            <w:shd w:val="pct15" w:color="auto" w:fill="auto"/>
          </w:tcPr>
          <w:p w14:paraId="5887C2EE" w14:textId="77777777" w:rsidR="00B84B5B" w:rsidRPr="00A406E5" w:rsidRDefault="00552351" w:rsidP="00DE2961">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4E01E5" w14:textId="77777777" w:rsidR="00B84B5B" w:rsidRPr="00A406E5" w:rsidRDefault="00545F82" w:rsidP="005F0579">
            <w:pPr>
              <w:spacing w:before="120" w:after="120"/>
              <w:jc w:val="both"/>
              <w:rPr>
                <w:rFonts w:ascii="Arial" w:hAnsi="Arial" w:cs="Arial"/>
                <w:b/>
                <w:sz w:val="22"/>
                <w:szCs w:val="22"/>
              </w:rPr>
            </w:pPr>
            <w:r>
              <w:rPr>
                <w:rFonts w:ascii="Arial" w:hAnsi="Arial" w:cs="Arial"/>
                <w:b/>
                <w:color w:val="0F243E" w:themeColor="text2" w:themeShade="80"/>
                <w:sz w:val="22"/>
                <w:szCs w:val="22"/>
              </w:rPr>
              <w:t>26/04/2020</w:t>
            </w:r>
          </w:p>
        </w:tc>
      </w:tr>
      <w:tr w:rsidR="00152E9D" w:rsidRPr="00A406E5" w14:paraId="203623EB" w14:textId="77777777" w:rsidTr="00A406E5">
        <w:tc>
          <w:tcPr>
            <w:tcW w:w="2093" w:type="dxa"/>
            <w:shd w:val="pct15" w:color="auto" w:fill="auto"/>
          </w:tcPr>
          <w:p w14:paraId="1476EB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2B2494" w14:textId="77777777" w:rsidR="00A406E5" w:rsidRPr="00A406E5" w:rsidRDefault="00A406E5" w:rsidP="00B15200">
            <w:pPr>
              <w:jc w:val="both"/>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271C0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A6C1A34" w14:textId="77777777" w:rsidR="00A406E5" w:rsidRPr="00A406E5" w:rsidRDefault="00A406E5" w:rsidP="00B1520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BDC52D4" w14:textId="77777777" w:rsidTr="00A406E5">
        <w:tc>
          <w:tcPr>
            <w:tcW w:w="2093" w:type="dxa"/>
            <w:shd w:val="pct15" w:color="auto" w:fill="auto"/>
          </w:tcPr>
          <w:p w14:paraId="580CBEE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05215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627B95" w14:textId="77777777" w:rsidR="0028204E" w:rsidRPr="00A406E5" w:rsidRDefault="0028204E" w:rsidP="00DB116D">
      <w:pPr>
        <w:rPr>
          <w:rFonts w:ascii="Arial" w:hAnsi="Arial" w:cs="Arial"/>
          <w:sz w:val="32"/>
        </w:rPr>
      </w:pPr>
    </w:p>
    <w:p w14:paraId="232C0AFA" w14:textId="77777777" w:rsidR="00152E9D" w:rsidRPr="00A406E5" w:rsidRDefault="00152E9D" w:rsidP="00DB116D">
      <w:pPr>
        <w:rPr>
          <w:rFonts w:ascii="Arial" w:hAnsi="Arial" w:cs="Arial"/>
          <w:sz w:val="32"/>
        </w:rPr>
      </w:pPr>
    </w:p>
    <w:p w14:paraId="6BADD86F" w14:textId="77777777" w:rsidR="00152E9D" w:rsidRPr="00A406E5" w:rsidRDefault="00152E9D" w:rsidP="00DB116D">
      <w:pPr>
        <w:rPr>
          <w:rFonts w:ascii="Arial" w:hAnsi="Arial" w:cs="Arial"/>
          <w:sz w:val="32"/>
        </w:rPr>
      </w:pPr>
    </w:p>
    <w:p w14:paraId="0754FC56" w14:textId="77777777" w:rsidR="00152E9D" w:rsidRPr="00A406E5" w:rsidRDefault="00152E9D" w:rsidP="00DB116D">
      <w:pPr>
        <w:rPr>
          <w:rFonts w:ascii="Arial" w:hAnsi="Arial" w:cs="Arial"/>
          <w:sz w:val="32"/>
        </w:rPr>
      </w:pPr>
    </w:p>
    <w:p w14:paraId="626112D5" w14:textId="77777777" w:rsidR="00152E9D" w:rsidRPr="00A406E5" w:rsidRDefault="00152E9D" w:rsidP="00DB116D">
      <w:pPr>
        <w:rPr>
          <w:rFonts w:ascii="Arial" w:hAnsi="Arial" w:cs="Arial"/>
          <w:sz w:val="32"/>
        </w:rPr>
      </w:pPr>
    </w:p>
    <w:p w14:paraId="411C59EF" w14:textId="77777777" w:rsidR="00152E9D" w:rsidRPr="00A406E5" w:rsidRDefault="00152E9D" w:rsidP="00DB116D">
      <w:pPr>
        <w:rPr>
          <w:rFonts w:ascii="Arial" w:hAnsi="Arial" w:cs="Arial"/>
          <w:sz w:val="32"/>
        </w:rPr>
      </w:pPr>
    </w:p>
    <w:p w14:paraId="77B2F685" w14:textId="77777777" w:rsidR="00A406E5" w:rsidRDefault="00A406E5">
      <w:pPr>
        <w:rPr>
          <w:rFonts w:ascii="Arial" w:hAnsi="Arial" w:cs="Arial"/>
          <w:sz w:val="32"/>
        </w:rPr>
      </w:pPr>
      <w:r>
        <w:rPr>
          <w:rFonts w:ascii="Arial" w:hAnsi="Arial" w:cs="Arial"/>
          <w:sz w:val="32"/>
        </w:rPr>
        <w:br w:type="page"/>
      </w:r>
    </w:p>
    <w:p w14:paraId="27A83E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FEDCB9E" w14:textId="77777777" w:rsidTr="00A406E5">
        <w:tc>
          <w:tcPr>
            <w:tcW w:w="9747" w:type="dxa"/>
            <w:shd w:val="pct10" w:color="auto" w:fill="auto"/>
          </w:tcPr>
          <w:p w14:paraId="7C6754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328D12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733CA2D" w14:textId="77777777" w:rsidTr="00A406E5">
        <w:tc>
          <w:tcPr>
            <w:tcW w:w="9747" w:type="dxa"/>
          </w:tcPr>
          <w:p w14:paraId="10A95A8C" w14:textId="77777777" w:rsidR="00C01A3F" w:rsidRPr="00A406E5" w:rsidRDefault="00C01A3F" w:rsidP="00273FEE">
            <w:pPr>
              <w:rPr>
                <w:rFonts w:ascii="Arial" w:hAnsi="Arial" w:cs="Arial"/>
                <w:sz w:val="22"/>
                <w:szCs w:val="22"/>
              </w:rPr>
            </w:pPr>
          </w:p>
          <w:p w14:paraId="4C0360EF" w14:textId="77777777" w:rsidR="00675CF9" w:rsidRPr="00675CF9" w:rsidRDefault="00675CF9" w:rsidP="00675CF9">
            <w:pPr>
              <w:ind w:left="360"/>
              <w:jc w:val="both"/>
              <w:rPr>
                <w:rFonts w:ascii="Arial" w:hAnsi="Arial" w:cs="Arial"/>
                <w:sz w:val="22"/>
                <w:szCs w:val="22"/>
              </w:rPr>
            </w:pPr>
            <w:r w:rsidRPr="00675CF9">
              <w:rPr>
                <w:rFonts w:ascii="Arial" w:hAnsi="Arial" w:cs="Arial"/>
                <w:sz w:val="22"/>
                <w:szCs w:val="22"/>
              </w:rPr>
              <w:t>Upon the successful completion of this module, the student should be able to demonstrate the ability to:</w:t>
            </w:r>
          </w:p>
          <w:p w14:paraId="38AA93E1" w14:textId="77777777" w:rsidR="00675CF9" w:rsidRPr="00675CF9" w:rsidRDefault="00675CF9" w:rsidP="00675CF9">
            <w:pPr>
              <w:ind w:left="884" w:hanging="524"/>
              <w:jc w:val="both"/>
              <w:rPr>
                <w:rFonts w:ascii="Arial" w:hAnsi="Arial" w:cs="Arial"/>
                <w:sz w:val="22"/>
                <w:szCs w:val="22"/>
              </w:rPr>
            </w:pPr>
          </w:p>
          <w:p w14:paraId="02F7FD87" w14:textId="77777777" w:rsidR="00675CF9" w:rsidRPr="00675CF9" w:rsidRDefault="00675CF9" w:rsidP="00675CF9">
            <w:pPr>
              <w:ind w:left="629" w:hanging="269"/>
              <w:jc w:val="both"/>
              <w:rPr>
                <w:rFonts w:ascii="Arial" w:hAnsi="Arial" w:cs="Arial"/>
                <w:sz w:val="22"/>
                <w:szCs w:val="22"/>
              </w:rPr>
            </w:pPr>
            <w:r w:rsidRPr="00675CF9">
              <w:rPr>
                <w:rFonts w:ascii="Arial" w:hAnsi="Arial" w:cs="Arial"/>
                <w:sz w:val="22"/>
                <w:szCs w:val="22"/>
              </w:rPr>
              <w:t>1. Develop a systematic understanding of the concepts, architecture and technologies required to manage and process Big Data.</w:t>
            </w:r>
          </w:p>
          <w:p w14:paraId="7EC5CEE6" w14:textId="77777777" w:rsidR="00675CF9" w:rsidRPr="00675CF9" w:rsidRDefault="00675CF9" w:rsidP="00675CF9">
            <w:pPr>
              <w:ind w:left="884" w:hanging="524"/>
              <w:jc w:val="both"/>
              <w:rPr>
                <w:rFonts w:ascii="Arial" w:hAnsi="Arial" w:cs="Arial"/>
                <w:sz w:val="22"/>
                <w:szCs w:val="22"/>
              </w:rPr>
            </w:pPr>
          </w:p>
          <w:p w14:paraId="059F49DE" w14:textId="77777777" w:rsidR="00C01A3F" w:rsidRDefault="00675CF9" w:rsidP="00675CF9">
            <w:pPr>
              <w:ind w:left="884" w:hanging="524"/>
              <w:jc w:val="both"/>
              <w:rPr>
                <w:rFonts w:ascii="Arial" w:hAnsi="Arial" w:cs="Arial"/>
                <w:sz w:val="22"/>
                <w:szCs w:val="22"/>
              </w:rPr>
            </w:pPr>
            <w:r w:rsidRPr="00675CF9">
              <w:rPr>
                <w:rFonts w:ascii="Arial" w:hAnsi="Arial" w:cs="Arial"/>
                <w:sz w:val="22"/>
                <w:szCs w:val="22"/>
              </w:rPr>
              <w:t>2. Critically evaluate the technologies and applications of Big Data</w:t>
            </w:r>
            <w:r w:rsidR="00D80CEF" w:rsidRPr="00D80CEF">
              <w:rPr>
                <w:rFonts w:ascii="Arial" w:hAnsi="Arial" w:cs="Arial"/>
                <w:sz w:val="22"/>
                <w:szCs w:val="22"/>
              </w:rPr>
              <w:t>.</w:t>
            </w:r>
          </w:p>
          <w:p w14:paraId="4AE17AE0" w14:textId="77777777" w:rsidR="00D80CEF" w:rsidRPr="00A406E5" w:rsidRDefault="00D80CEF" w:rsidP="00D80CEF">
            <w:pPr>
              <w:ind w:left="884" w:hanging="524"/>
              <w:rPr>
                <w:rFonts w:ascii="Arial" w:hAnsi="Arial" w:cs="Arial"/>
                <w:sz w:val="22"/>
                <w:szCs w:val="22"/>
              </w:rPr>
            </w:pPr>
          </w:p>
        </w:tc>
      </w:tr>
    </w:tbl>
    <w:p w14:paraId="28E00248" w14:textId="77777777" w:rsidR="00C01A3F" w:rsidRPr="00A406E5" w:rsidRDefault="00C01A3F" w:rsidP="00BA1176">
      <w:pPr>
        <w:rPr>
          <w:rFonts w:ascii="Arial" w:hAnsi="Arial" w:cs="Arial"/>
          <w:b/>
        </w:rPr>
      </w:pPr>
    </w:p>
    <w:p w14:paraId="34C44725" w14:textId="77777777" w:rsidR="00C01A3F" w:rsidRPr="00A406E5" w:rsidRDefault="00C01A3F" w:rsidP="00BA1176">
      <w:pPr>
        <w:rPr>
          <w:rFonts w:ascii="Arial" w:hAnsi="Arial" w:cs="Arial"/>
          <w:b/>
        </w:rPr>
      </w:pPr>
    </w:p>
    <w:p w14:paraId="68EA18C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6B3BBBD" w14:textId="77777777" w:rsidTr="00A406E5">
        <w:tc>
          <w:tcPr>
            <w:tcW w:w="9781" w:type="dxa"/>
            <w:shd w:val="clear" w:color="auto" w:fill="C0C0C0"/>
          </w:tcPr>
          <w:p w14:paraId="77C474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360D69" w14:textId="77777777" w:rsidR="00A67FB1" w:rsidRPr="00A406E5" w:rsidRDefault="00A67FB1" w:rsidP="00A67FB1">
      <w:pPr>
        <w:ind w:left="720"/>
        <w:rPr>
          <w:rFonts w:ascii="Arial" w:hAnsi="Arial" w:cs="Arial"/>
          <w:sz w:val="24"/>
          <w:szCs w:val="24"/>
        </w:rPr>
      </w:pPr>
    </w:p>
    <w:p w14:paraId="4CAD677C" w14:textId="77777777" w:rsidR="00B63E56" w:rsidRPr="008806B9" w:rsidRDefault="00B63E56" w:rsidP="008806B9">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NPTC Power is a fast growing, welsh based power company. We are the leading provider of reliable, flexible and low carbon power units to the UK electricity market. </w:t>
      </w:r>
      <w:r w:rsidR="008806B9" w:rsidRPr="008806B9">
        <w:rPr>
          <w:rFonts w:asciiTheme="majorHAnsi" w:hAnsiTheme="majorHAnsi" w:cstheme="majorHAnsi"/>
          <w:color w:val="333333"/>
          <w:sz w:val="21"/>
          <w:szCs w:val="21"/>
        </w:rPr>
        <w:t xml:space="preserve">  </w:t>
      </w:r>
      <w:r w:rsidRPr="008806B9">
        <w:rPr>
          <w:rFonts w:asciiTheme="majorHAnsi" w:hAnsiTheme="majorHAnsi" w:cstheme="majorHAnsi"/>
          <w:color w:val="333333"/>
          <w:sz w:val="21"/>
          <w:szCs w:val="21"/>
        </w:rPr>
        <w:t>With a portfolio of over 1GW of small-scale, local thermal power generation and battery storage units, we help keep the country’s electricity system running.</w:t>
      </w:r>
    </w:p>
    <w:p w14:paraId="3367E115" w14:textId="77777777" w:rsidR="0057764A" w:rsidRPr="008806B9" w:rsidRDefault="00B63E56" w:rsidP="008806B9">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NPTC Power have a contract to supply 700 home</w:t>
      </w:r>
      <w:r w:rsidR="00B60DEF" w:rsidRPr="008806B9">
        <w:rPr>
          <w:rFonts w:asciiTheme="majorHAnsi" w:hAnsiTheme="majorHAnsi" w:cstheme="majorHAnsi"/>
          <w:color w:val="333333"/>
          <w:sz w:val="21"/>
          <w:szCs w:val="21"/>
        </w:rPr>
        <w:t>s</w:t>
      </w:r>
      <w:r w:rsidRPr="008806B9">
        <w:rPr>
          <w:rFonts w:asciiTheme="majorHAnsi" w:hAnsiTheme="majorHAnsi" w:cstheme="majorHAnsi"/>
          <w:color w:val="333333"/>
          <w:sz w:val="21"/>
          <w:szCs w:val="21"/>
        </w:rPr>
        <w:t xml:space="preserve"> in the Neath Port Talbot area </w:t>
      </w:r>
      <w:r w:rsidR="00B60DEF" w:rsidRPr="008806B9">
        <w:rPr>
          <w:rFonts w:asciiTheme="majorHAnsi" w:hAnsiTheme="majorHAnsi" w:cstheme="majorHAnsi"/>
          <w:color w:val="333333"/>
          <w:sz w:val="21"/>
          <w:szCs w:val="21"/>
        </w:rPr>
        <w:t>with electricity.  T</w:t>
      </w:r>
      <w:r w:rsidRPr="008806B9">
        <w:rPr>
          <w:rFonts w:asciiTheme="majorHAnsi" w:hAnsiTheme="majorHAnsi" w:cstheme="majorHAnsi"/>
          <w:color w:val="333333"/>
          <w:sz w:val="21"/>
          <w:szCs w:val="21"/>
        </w:rPr>
        <w:t xml:space="preserve">he current project consists of three Bio </w:t>
      </w:r>
      <w:r w:rsidR="00B60DEF" w:rsidRPr="008806B9">
        <w:rPr>
          <w:rFonts w:asciiTheme="majorHAnsi" w:hAnsiTheme="majorHAnsi" w:cstheme="majorHAnsi"/>
          <w:color w:val="333333"/>
          <w:sz w:val="21"/>
          <w:szCs w:val="21"/>
        </w:rPr>
        <w:t xml:space="preserve">fuelled </w:t>
      </w:r>
      <w:r w:rsidRPr="008806B9">
        <w:rPr>
          <w:rFonts w:asciiTheme="majorHAnsi" w:hAnsiTheme="majorHAnsi" w:cstheme="majorHAnsi"/>
          <w:color w:val="333333"/>
          <w:sz w:val="21"/>
          <w:szCs w:val="21"/>
        </w:rPr>
        <w:t>units</w:t>
      </w:r>
      <w:r w:rsidR="00B60DEF" w:rsidRPr="008806B9">
        <w:rPr>
          <w:rFonts w:asciiTheme="majorHAnsi" w:hAnsiTheme="majorHAnsi" w:cstheme="majorHAnsi"/>
          <w:color w:val="333333"/>
          <w:sz w:val="21"/>
          <w:szCs w:val="21"/>
        </w:rPr>
        <w:t xml:space="preserve"> each providing 1GW of electricity per hour.  </w:t>
      </w:r>
      <w:r w:rsidR="008806B9" w:rsidRPr="008806B9">
        <w:rPr>
          <w:rFonts w:asciiTheme="majorHAnsi" w:hAnsiTheme="majorHAnsi" w:cstheme="majorHAnsi"/>
          <w:color w:val="333333"/>
          <w:sz w:val="21"/>
          <w:szCs w:val="21"/>
        </w:rPr>
        <w:t xml:space="preserve"> </w:t>
      </w:r>
      <w:r w:rsidR="00B60DEF" w:rsidRPr="008806B9">
        <w:rPr>
          <w:rFonts w:asciiTheme="majorHAnsi" w:hAnsiTheme="majorHAnsi" w:cstheme="majorHAnsi"/>
          <w:color w:val="333333"/>
          <w:sz w:val="21"/>
          <w:szCs w:val="21"/>
        </w:rPr>
        <w:t>Each home is fitted with smart meter</w:t>
      </w:r>
      <w:r w:rsidR="008C3A7C" w:rsidRPr="008806B9">
        <w:rPr>
          <w:rFonts w:asciiTheme="majorHAnsi" w:hAnsiTheme="majorHAnsi" w:cstheme="majorHAnsi"/>
          <w:color w:val="333333"/>
          <w:sz w:val="21"/>
          <w:szCs w:val="21"/>
        </w:rPr>
        <w:t>s</w:t>
      </w:r>
      <w:r w:rsidR="00B60DEF" w:rsidRPr="008806B9">
        <w:rPr>
          <w:rFonts w:asciiTheme="majorHAnsi" w:hAnsiTheme="majorHAnsi" w:cstheme="majorHAnsi"/>
          <w:color w:val="333333"/>
          <w:sz w:val="21"/>
          <w:szCs w:val="21"/>
        </w:rPr>
        <w:t xml:space="preserve"> that record power usage. Usage Data is calculated hourly and at the end of each day uploaded to the </w:t>
      </w:r>
      <w:r w:rsidR="0057764A" w:rsidRPr="008806B9">
        <w:rPr>
          <w:rFonts w:asciiTheme="majorHAnsi" w:hAnsiTheme="majorHAnsi" w:cstheme="majorHAnsi"/>
          <w:color w:val="333333"/>
          <w:sz w:val="21"/>
          <w:szCs w:val="21"/>
        </w:rPr>
        <w:t xml:space="preserve">NPTC </w:t>
      </w:r>
      <w:r w:rsidR="00B60DEF" w:rsidRPr="008806B9">
        <w:rPr>
          <w:rFonts w:asciiTheme="majorHAnsi" w:hAnsiTheme="majorHAnsi" w:cstheme="majorHAnsi"/>
          <w:color w:val="333333"/>
          <w:sz w:val="21"/>
          <w:szCs w:val="21"/>
        </w:rPr>
        <w:t>Power systems</w:t>
      </w:r>
      <w:r w:rsidR="0057764A" w:rsidRPr="008806B9">
        <w:rPr>
          <w:rFonts w:asciiTheme="majorHAnsi" w:hAnsiTheme="majorHAnsi" w:cstheme="majorHAnsi"/>
          <w:color w:val="333333"/>
          <w:sz w:val="21"/>
          <w:szCs w:val="21"/>
        </w:rPr>
        <w:t xml:space="preserve">.  </w:t>
      </w:r>
      <w:r w:rsidR="008806B9" w:rsidRPr="008806B9">
        <w:rPr>
          <w:rFonts w:asciiTheme="majorHAnsi" w:hAnsiTheme="majorHAnsi" w:cstheme="majorHAnsi"/>
          <w:color w:val="333333"/>
          <w:sz w:val="21"/>
          <w:szCs w:val="21"/>
        </w:rPr>
        <w:t xml:space="preserve">  </w:t>
      </w:r>
      <w:r w:rsidR="0057764A" w:rsidRPr="008806B9">
        <w:rPr>
          <w:rFonts w:asciiTheme="majorHAnsi" w:hAnsiTheme="majorHAnsi" w:cstheme="majorHAnsi"/>
          <w:color w:val="333333"/>
          <w:sz w:val="21"/>
          <w:szCs w:val="21"/>
        </w:rPr>
        <w:t xml:space="preserve">Power demand </w:t>
      </w:r>
      <w:r w:rsidR="008C3A7C" w:rsidRPr="008806B9">
        <w:rPr>
          <w:rFonts w:asciiTheme="majorHAnsi" w:hAnsiTheme="majorHAnsi" w:cstheme="majorHAnsi"/>
          <w:color w:val="333333"/>
          <w:sz w:val="21"/>
          <w:szCs w:val="21"/>
        </w:rPr>
        <w:t>varies</w:t>
      </w:r>
      <w:r w:rsidR="0057764A" w:rsidRPr="008806B9">
        <w:rPr>
          <w:rFonts w:asciiTheme="majorHAnsi" w:hAnsiTheme="majorHAnsi" w:cstheme="majorHAnsi"/>
          <w:color w:val="333333"/>
          <w:sz w:val="21"/>
          <w:szCs w:val="21"/>
        </w:rPr>
        <w:t xml:space="preserve"> </w:t>
      </w:r>
      <w:r w:rsidR="008C3A7C" w:rsidRPr="008806B9">
        <w:rPr>
          <w:rFonts w:asciiTheme="majorHAnsi" w:hAnsiTheme="majorHAnsi" w:cstheme="majorHAnsi"/>
          <w:color w:val="333333"/>
          <w:sz w:val="21"/>
          <w:szCs w:val="21"/>
        </w:rPr>
        <w:t>considerably throughout</w:t>
      </w:r>
      <w:r w:rsidR="0057764A" w:rsidRPr="008806B9">
        <w:rPr>
          <w:rFonts w:asciiTheme="majorHAnsi" w:hAnsiTheme="majorHAnsi" w:cstheme="majorHAnsi"/>
          <w:color w:val="333333"/>
          <w:sz w:val="21"/>
          <w:szCs w:val="21"/>
        </w:rPr>
        <w:t xml:space="preserve"> the day and throughout the week, </w:t>
      </w:r>
      <w:r w:rsidR="00593563" w:rsidRPr="008806B9">
        <w:rPr>
          <w:rFonts w:asciiTheme="majorHAnsi" w:hAnsiTheme="majorHAnsi" w:cstheme="majorHAnsi"/>
          <w:color w:val="333333"/>
          <w:sz w:val="21"/>
          <w:szCs w:val="21"/>
        </w:rPr>
        <w:t xml:space="preserve">and </w:t>
      </w:r>
      <w:r w:rsidR="0057764A" w:rsidRPr="008806B9">
        <w:rPr>
          <w:rFonts w:asciiTheme="majorHAnsi" w:hAnsiTheme="majorHAnsi" w:cstheme="majorHAnsi"/>
          <w:color w:val="333333"/>
          <w:sz w:val="21"/>
          <w:szCs w:val="21"/>
        </w:rPr>
        <w:t xml:space="preserve">in </w:t>
      </w:r>
      <w:r w:rsidR="00593563" w:rsidRPr="008806B9">
        <w:rPr>
          <w:rFonts w:asciiTheme="majorHAnsi" w:hAnsiTheme="majorHAnsi" w:cstheme="majorHAnsi"/>
          <w:color w:val="333333"/>
          <w:sz w:val="21"/>
          <w:szCs w:val="21"/>
        </w:rPr>
        <w:t xml:space="preserve">different </w:t>
      </w:r>
      <w:r w:rsidR="0057764A" w:rsidRPr="008806B9">
        <w:rPr>
          <w:rFonts w:asciiTheme="majorHAnsi" w:hAnsiTheme="majorHAnsi" w:cstheme="majorHAnsi"/>
          <w:color w:val="333333"/>
          <w:sz w:val="21"/>
          <w:szCs w:val="21"/>
        </w:rPr>
        <w:t>weather condition</w:t>
      </w:r>
      <w:r w:rsidR="008C3A7C" w:rsidRPr="008806B9">
        <w:rPr>
          <w:rFonts w:asciiTheme="majorHAnsi" w:hAnsiTheme="majorHAnsi" w:cstheme="majorHAnsi"/>
          <w:color w:val="333333"/>
          <w:sz w:val="21"/>
          <w:szCs w:val="21"/>
        </w:rPr>
        <w:t>s.</w:t>
      </w:r>
      <w:r w:rsidR="0057764A" w:rsidRPr="008806B9">
        <w:rPr>
          <w:rFonts w:asciiTheme="majorHAnsi" w:hAnsiTheme="majorHAnsi" w:cstheme="majorHAnsi"/>
          <w:color w:val="333333"/>
          <w:sz w:val="21"/>
          <w:szCs w:val="21"/>
        </w:rPr>
        <w:t xml:space="preserve"> </w:t>
      </w:r>
      <w:r w:rsidR="008C3A7C" w:rsidRPr="008806B9">
        <w:rPr>
          <w:rFonts w:asciiTheme="majorHAnsi" w:hAnsiTheme="majorHAnsi" w:cstheme="majorHAnsi"/>
          <w:color w:val="333333"/>
          <w:sz w:val="21"/>
          <w:szCs w:val="21"/>
        </w:rPr>
        <w:t>A</w:t>
      </w:r>
      <w:r w:rsidR="00593563" w:rsidRPr="008806B9">
        <w:rPr>
          <w:rFonts w:asciiTheme="majorHAnsi" w:hAnsiTheme="majorHAnsi" w:cstheme="majorHAnsi"/>
          <w:color w:val="333333"/>
          <w:sz w:val="21"/>
          <w:szCs w:val="21"/>
        </w:rPr>
        <w:t>ll</w:t>
      </w:r>
      <w:r w:rsidR="0057764A" w:rsidRPr="008806B9">
        <w:rPr>
          <w:rFonts w:asciiTheme="majorHAnsi" w:hAnsiTheme="majorHAnsi" w:cstheme="majorHAnsi"/>
          <w:color w:val="333333"/>
          <w:sz w:val="21"/>
          <w:szCs w:val="21"/>
        </w:rPr>
        <w:t xml:space="preserve"> </w:t>
      </w:r>
      <w:r w:rsidR="008C3A7C" w:rsidRPr="008806B9">
        <w:rPr>
          <w:rFonts w:asciiTheme="majorHAnsi" w:hAnsiTheme="majorHAnsi" w:cstheme="majorHAnsi"/>
          <w:color w:val="333333"/>
          <w:sz w:val="21"/>
          <w:szCs w:val="21"/>
        </w:rPr>
        <w:t xml:space="preserve">these elements </w:t>
      </w:r>
      <w:r w:rsidR="0057764A" w:rsidRPr="008806B9">
        <w:rPr>
          <w:rFonts w:asciiTheme="majorHAnsi" w:hAnsiTheme="majorHAnsi" w:cstheme="majorHAnsi"/>
          <w:color w:val="333333"/>
          <w:sz w:val="21"/>
          <w:szCs w:val="21"/>
        </w:rPr>
        <w:t xml:space="preserve">have </w:t>
      </w:r>
      <w:r w:rsidR="00593563" w:rsidRPr="008806B9">
        <w:rPr>
          <w:rFonts w:asciiTheme="majorHAnsi" w:hAnsiTheme="majorHAnsi" w:cstheme="majorHAnsi"/>
          <w:color w:val="333333"/>
          <w:sz w:val="21"/>
          <w:szCs w:val="21"/>
        </w:rPr>
        <w:t xml:space="preserve">an </w:t>
      </w:r>
      <w:r w:rsidR="0057764A" w:rsidRPr="008806B9">
        <w:rPr>
          <w:rFonts w:asciiTheme="majorHAnsi" w:hAnsiTheme="majorHAnsi" w:cstheme="majorHAnsi"/>
          <w:color w:val="333333"/>
          <w:sz w:val="21"/>
          <w:szCs w:val="21"/>
        </w:rPr>
        <w:t>effect</w:t>
      </w:r>
      <w:r w:rsidR="008C3A7C" w:rsidRPr="008806B9">
        <w:rPr>
          <w:rFonts w:asciiTheme="majorHAnsi" w:hAnsiTheme="majorHAnsi" w:cstheme="majorHAnsi"/>
          <w:color w:val="333333"/>
          <w:sz w:val="21"/>
          <w:szCs w:val="21"/>
        </w:rPr>
        <w:t>s</w:t>
      </w:r>
      <w:r w:rsidR="0057764A" w:rsidRPr="008806B9">
        <w:rPr>
          <w:rFonts w:asciiTheme="majorHAnsi" w:hAnsiTheme="majorHAnsi" w:cstheme="majorHAnsi"/>
          <w:color w:val="333333"/>
          <w:sz w:val="21"/>
          <w:szCs w:val="21"/>
        </w:rPr>
        <w:t xml:space="preserve"> </w:t>
      </w:r>
      <w:r w:rsidR="008C3A7C" w:rsidRPr="008806B9">
        <w:rPr>
          <w:rFonts w:asciiTheme="majorHAnsi" w:hAnsiTheme="majorHAnsi" w:cstheme="majorHAnsi"/>
          <w:color w:val="333333"/>
          <w:sz w:val="21"/>
          <w:szCs w:val="21"/>
        </w:rPr>
        <w:t xml:space="preserve">on </w:t>
      </w:r>
      <w:r w:rsidR="0057764A" w:rsidRPr="008806B9">
        <w:rPr>
          <w:rFonts w:asciiTheme="majorHAnsi" w:hAnsiTheme="majorHAnsi" w:cstheme="majorHAnsi"/>
          <w:color w:val="333333"/>
          <w:sz w:val="21"/>
          <w:szCs w:val="21"/>
        </w:rPr>
        <w:t xml:space="preserve">power </w:t>
      </w:r>
      <w:r w:rsidR="008C3A7C" w:rsidRPr="008806B9">
        <w:rPr>
          <w:rFonts w:asciiTheme="majorHAnsi" w:hAnsiTheme="majorHAnsi" w:cstheme="majorHAnsi"/>
          <w:color w:val="333333"/>
          <w:sz w:val="21"/>
          <w:szCs w:val="21"/>
        </w:rPr>
        <w:t>usage and in-turn demand.</w:t>
      </w:r>
    </w:p>
    <w:p w14:paraId="33329EB9" w14:textId="77777777" w:rsidR="008806B9" w:rsidRPr="008806B9" w:rsidRDefault="0057764A" w:rsidP="008806B9">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As it stands</w:t>
      </w:r>
      <w:r w:rsidR="00593563" w:rsidRPr="008806B9">
        <w:rPr>
          <w:rFonts w:asciiTheme="majorHAnsi" w:hAnsiTheme="majorHAnsi" w:cstheme="majorHAnsi"/>
          <w:color w:val="333333"/>
          <w:sz w:val="21"/>
          <w:szCs w:val="21"/>
        </w:rPr>
        <w:t>,</w:t>
      </w:r>
      <w:r w:rsidRPr="008806B9">
        <w:rPr>
          <w:rFonts w:asciiTheme="majorHAnsi" w:hAnsiTheme="majorHAnsi" w:cstheme="majorHAnsi"/>
          <w:color w:val="333333"/>
          <w:sz w:val="21"/>
          <w:szCs w:val="21"/>
        </w:rPr>
        <w:t xml:space="preserve"> all three </w:t>
      </w:r>
      <w:r w:rsidR="00C562B5" w:rsidRPr="008806B9">
        <w:rPr>
          <w:rFonts w:asciiTheme="majorHAnsi" w:hAnsiTheme="majorHAnsi" w:cstheme="majorHAnsi"/>
          <w:color w:val="333333"/>
          <w:sz w:val="21"/>
          <w:szCs w:val="21"/>
        </w:rPr>
        <w:t>power units</w:t>
      </w:r>
      <w:r w:rsidRPr="008806B9">
        <w:rPr>
          <w:rFonts w:asciiTheme="majorHAnsi" w:hAnsiTheme="majorHAnsi" w:cstheme="majorHAnsi"/>
          <w:color w:val="333333"/>
          <w:sz w:val="21"/>
          <w:szCs w:val="21"/>
        </w:rPr>
        <w:t xml:space="preserve"> are working to </w:t>
      </w:r>
      <w:r w:rsidR="00C562B5" w:rsidRPr="008806B9">
        <w:rPr>
          <w:rFonts w:asciiTheme="majorHAnsi" w:hAnsiTheme="majorHAnsi" w:cstheme="majorHAnsi"/>
          <w:color w:val="333333"/>
          <w:sz w:val="21"/>
          <w:szCs w:val="21"/>
        </w:rPr>
        <w:t>full capacity</w:t>
      </w:r>
      <w:r w:rsidR="007B3FA0" w:rsidRPr="008806B9">
        <w:rPr>
          <w:rFonts w:asciiTheme="majorHAnsi" w:hAnsiTheme="majorHAnsi" w:cstheme="majorHAnsi"/>
          <w:color w:val="333333"/>
          <w:sz w:val="21"/>
          <w:szCs w:val="21"/>
        </w:rPr>
        <w:t>,</w:t>
      </w:r>
      <w:r w:rsidRPr="008806B9">
        <w:rPr>
          <w:rFonts w:asciiTheme="majorHAnsi" w:hAnsiTheme="majorHAnsi" w:cstheme="majorHAnsi"/>
          <w:color w:val="333333"/>
          <w:sz w:val="21"/>
          <w:szCs w:val="21"/>
        </w:rPr>
        <w:t xml:space="preserve"> irrespective </w:t>
      </w:r>
      <w:r w:rsidR="00C562B5" w:rsidRPr="008806B9">
        <w:rPr>
          <w:rFonts w:asciiTheme="majorHAnsi" w:hAnsiTheme="majorHAnsi" w:cstheme="majorHAnsi"/>
          <w:color w:val="333333"/>
          <w:sz w:val="21"/>
          <w:szCs w:val="21"/>
        </w:rPr>
        <w:t>of d</w:t>
      </w:r>
      <w:r w:rsidRPr="008806B9">
        <w:rPr>
          <w:rFonts w:asciiTheme="majorHAnsi" w:hAnsiTheme="majorHAnsi" w:cstheme="majorHAnsi"/>
          <w:color w:val="333333"/>
          <w:sz w:val="21"/>
          <w:szCs w:val="21"/>
        </w:rPr>
        <w:t>ay</w:t>
      </w:r>
      <w:r w:rsidR="001D3A02" w:rsidRPr="008806B9">
        <w:rPr>
          <w:rFonts w:asciiTheme="majorHAnsi" w:hAnsiTheme="majorHAnsi" w:cstheme="majorHAnsi"/>
          <w:color w:val="333333"/>
          <w:sz w:val="21"/>
          <w:szCs w:val="21"/>
        </w:rPr>
        <w:t>,</w:t>
      </w:r>
      <w:r w:rsidR="00C562B5" w:rsidRPr="008806B9">
        <w:rPr>
          <w:rFonts w:asciiTheme="majorHAnsi" w:hAnsiTheme="majorHAnsi" w:cstheme="majorHAnsi"/>
          <w:color w:val="333333"/>
          <w:sz w:val="21"/>
          <w:szCs w:val="21"/>
        </w:rPr>
        <w:t xml:space="preserve"> h</w:t>
      </w:r>
      <w:r w:rsidR="008C3A7C" w:rsidRPr="008806B9">
        <w:rPr>
          <w:rFonts w:asciiTheme="majorHAnsi" w:hAnsiTheme="majorHAnsi" w:cstheme="majorHAnsi"/>
          <w:color w:val="333333"/>
          <w:sz w:val="21"/>
          <w:szCs w:val="21"/>
        </w:rPr>
        <w:t>our or weather conditions.  A</w:t>
      </w:r>
      <w:r w:rsidRPr="008806B9">
        <w:rPr>
          <w:rFonts w:asciiTheme="majorHAnsi" w:hAnsiTheme="majorHAnsi" w:cstheme="majorHAnsi"/>
          <w:color w:val="333333"/>
          <w:sz w:val="21"/>
          <w:szCs w:val="21"/>
        </w:rPr>
        <w:t xml:space="preserve">s a consequence </w:t>
      </w:r>
      <w:r w:rsidR="008C3A7C" w:rsidRPr="008806B9">
        <w:rPr>
          <w:rFonts w:asciiTheme="majorHAnsi" w:hAnsiTheme="majorHAnsi" w:cstheme="majorHAnsi"/>
          <w:color w:val="333333"/>
          <w:sz w:val="21"/>
          <w:szCs w:val="21"/>
        </w:rPr>
        <w:t xml:space="preserve">the power units </w:t>
      </w:r>
      <w:r w:rsidR="007B3FA0" w:rsidRPr="008806B9">
        <w:rPr>
          <w:rFonts w:asciiTheme="majorHAnsi" w:hAnsiTheme="majorHAnsi" w:cstheme="majorHAnsi"/>
          <w:color w:val="333333"/>
          <w:sz w:val="21"/>
          <w:szCs w:val="21"/>
        </w:rPr>
        <w:t xml:space="preserve">often </w:t>
      </w:r>
      <w:r w:rsidR="008C3A7C" w:rsidRPr="008806B9">
        <w:rPr>
          <w:rFonts w:asciiTheme="majorHAnsi" w:hAnsiTheme="majorHAnsi" w:cstheme="majorHAnsi"/>
          <w:color w:val="333333"/>
          <w:sz w:val="21"/>
          <w:szCs w:val="21"/>
        </w:rPr>
        <w:t>generate surplus</w:t>
      </w:r>
      <w:r w:rsidR="00C562B5" w:rsidRPr="008806B9">
        <w:rPr>
          <w:rFonts w:asciiTheme="majorHAnsi" w:hAnsiTheme="majorHAnsi" w:cstheme="majorHAnsi"/>
          <w:color w:val="333333"/>
          <w:sz w:val="21"/>
          <w:szCs w:val="21"/>
        </w:rPr>
        <w:t xml:space="preserve"> power,</w:t>
      </w:r>
      <w:r w:rsidRPr="008806B9">
        <w:rPr>
          <w:rFonts w:asciiTheme="majorHAnsi" w:hAnsiTheme="majorHAnsi" w:cstheme="majorHAnsi"/>
          <w:color w:val="333333"/>
          <w:sz w:val="21"/>
          <w:szCs w:val="21"/>
        </w:rPr>
        <w:t xml:space="preserve"> </w:t>
      </w:r>
      <w:r w:rsidR="00C562B5" w:rsidRPr="008806B9">
        <w:rPr>
          <w:rFonts w:asciiTheme="majorHAnsi" w:hAnsiTheme="majorHAnsi" w:cstheme="majorHAnsi"/>
          <w:color w:val="333333"/>
          <w:sz w:val="21"/>
          <w:szCs w:val="21"/>
        </w:rPr>
        <w:t xml:space="preserve">incurring extra fuel </w:t>
      </w:r>
      <w:r w:rsidRPr="008806B9">
        <w:rPr>
          <w:rFonts w:asciiTheme="majorHAnsi" w:hAnsiTheme="majorHAnsi" w:cstheme="majorHAnsi"/>
          <w:color w:val="333333"/>
          <w:sz w:val="21"/>
          <w:szCs w:val="21"/>
        </w:rPr>
        <w:t>costs</w:t>
      </w:r>
      <w:r w:rsidR="00C562B5" w:rsidRPr="008806B9">
        <w:rPr>
          <w:rFonts w:asciiTheme="majorHAnsi" w:hAnsiTheme="majorHAnsi" w:cstheme="majorHAnsi"/>
          <w:color w:val="333333"/>
          <w:sz w:val="21"/>
          <w:szCs w:val="21"/>
        </w:rPr>
        <w:t xml:space="preserve"> and unnecessary </w:t>
      </w:r>
      <w:r w:rsidR="007B3FA0" w:rsidRPr="008806B9">
        <w:rPr>
          <w:rFonts w:asciiTheme="majorHAnsi" w:hAnsiTheme="majorHAnsi" w:cstheme="majorHAnsi"/>
          <w:color w:val="333333"/>
          <w:sz w:val="21"/>
          <w:szCs w:val="21"/>
        </w:rPr>
        <w:t>wer</w:t>
      </w:r>
      <w:r w:rsidR="00C562B5" w:rsidRPr="008806B9">
        <w:rPr>
          <w:rFonts w:asciiTheme="majorHAnsi" w:hAnsiTheme="majorHAnsi" w:cstheme="majorHAnsi"/>
          <w:color w:val="333333"/>
          <w:sz w:val="21"/>
          <w:szCs w:val="21"/>
        </w:rPr>
        <w:t>e and t</w:t>
      </w:r>
      <w:r w:rsidR="007B3FA0" w:rsidRPr="008806B9">
        <w:rPr>
          <w:rFonts w:asciiTheme="majorHAnsi" w:hAnsiTheme="majorHAnsi" w:cstheme="majorHAnsi"/>
          <w:color w:val="333333"/>
          <w:sz w:val="21"/>
          <w:szCs w:val="21"/>
        </w:rPr>
        <w:t>ear on the units</w:t>
      </w:r>
      <w:r w:rsidR="00C562B5" w:rsidRPr="008806B9">
        <w:rPr>
          <w:rFonts w:asciiTheme="majorHAnsi" w:hAnsiTheme="majorHAnsi" w:cstheme="majorHAnsi"/>
          <w:color w:val="333333"/>
          <w:sz w:val="21"/>
          <w:szCs w:val="21"/>
        </w:rPr>
        <w:t>.</w:t>
      </w:r>
      <w:r w:rsidR="008806B9" w:rsidRPr="008806B9">
        <w:rPr>
          <w:rFonts w:asciiTheme="majorHAnsi" w:hAnsiTheme="majorHAnsi" w:cstheme="majorHAnsi"/>
          <w:color w:val="333333"/>
          <w:sz w:val="21"/>
          <w:szCs w:val="21"/>
        </w:rPr>
        <w:t xml:space="preserve"> </w:t>
      </w:r>
      <w:r w:rsidR="001D3A02" w:rsidRPr="008806B9">
        <w:rPr>
          <w:rFonts w:asciiTheme="majorHAnsi" w:hAnsiTheme="majorHAnsi" w:cstheme="majorHAnsi"/>
          <w:color w:val="333333"/>
          <w:sz w:val="21"/>
          <w:szCs w:val="21"/>
        </w:rPr>
        <w:t>In order to reduce cost</w:t>
      </w:r>
      <w:r w:rsidR="008C3A7C" w:rsidRPr="008806B9">
        <w:rPr>
          <w:rFonts w:asciiTheme="majorHAnsi" w:hAnsiTheme="majorHAnsi" w:cstheme="majorHAnsi"/>
          <w:color w:val="333333"/>
          <w:sz w:val="21"/>
          <w:szCs w:val="21"/>
        </w:rPr>
        <w:t>s</w:t>
      </w:r>
      <w:r w:rsidR="001D3A02" w:rsidRPr="008806B9">
        <w:rPr>
          <w:rFonts w:asciiTheme="majorHAnsi" w:hAnsiTheme="majorHAnsi" w:cstheme="majorHAnsi"/>
          <w:color w:val="333333"/>
          <w:sz w:val="21"/>
          <w:szCs w:val="21"/>
        </w:rPr>
        <w:t xml:space="preserve"> the </w:t>
      </w:r>
      <w:r w:rsidR="008C3A7C" w:rsidRPr="008806B9">
        <w:rPr>
          <w:rFonts w:asciiTheme="majorHAnsi" w:hAnsiTheme="majorHAnsi" w:cstheme="majorHAnsi"/>
          <w:color w:val="333333"/>
          <w:sz w:val="21"/>
          <w:szCs w:val="21"/>
        </w:rPr>
        <w:t>manager</w:t>
      </w:r>
      <w:r w:rsidR="001D3A02" w:rsidRPr="008806B9">
        <w:rPr>
          <w:rFonts w:asciiTheme="majorHAnsi" w:hAnsiTheme="majorHAnsi" w:cstheme="majorHAnsi"/>
          <w:color w:val="333333"/>
          <w:sz w:val="21"/>
          <w:szCs w:val="21"/>
        </w:rPr>
        <w:t xml:space="preserve"> would like to analyse the data so that they can more accurately predict the </w:t>
      </w:r>
      <w:r w:rsidR="008C3A7C" w:rsidRPr="008806B9">
        <w:rPr>
          <w:rFonts w:asciiTheme="majorHAnsi" w:hAnsiTheme="majorHAnsi" w:cstheme="majorHAnsi"/>
          <w:color w:val="333333"/>
          <w:sz w:val="21"/>
          <w:szCs w:val="21"/>
        </w:rPr>
        <w:t xml:space="preserve">days, </w:t>
      </w:r>
      <w:r w:rsidR="001D3A02" w:rsidRPr="008806B9">
        <w:rPr>
          <w:rFonts w:asciiTheme="majorHAnsi" w:hAnsiTheme="majorHAnsi" w:cstheme="majorHAnsi"/>
          <w:color w:val="333333"/>
          <w:sz w:val="21"/>
          <w:szCs w:val="21"/>
        </w:rPr>
        <w:t>times when power usage will be low</w:t>
      </w:r>
      <w:r w:rsidR="008C3A7C" w:rsidRPr="008806B9">
        <w:rPr>
          <w:rFonts w:asciiTheme="majorHAnsi" w:hAnsiTheme="majorHAnsi" w:cstheme="majorHAnsi"/>
          <w:color w:val="333333"/>
          <w:sz w:val="21"/>
          <w:szCs w:val="21"/>
        </w:rPr>
        <w:t>,</w:t>
      </w:r>
      <w:r w:rsidR="001D3A02" w:rsidRPr="008806B9">
        <w:rPr>
          <w:rFonts w:asciiTheme="majorHAnsi" w:hAnsiTheme="majorHAnsi" w:cstheme="majorHAnsi"/>
          <w:color w:val="333333"/>
          <w:sz w:val="21"/>
          <w:szCs w:val="21"/>
        </w:rPr>
        <w:t xml:space="preserve"> and therefore turn off some </w:t>
      </w:r>
      <w:r w:rsidR="008C3A7C" w:rsidRPr="008806B9">
        <w:rPr>
          <w:rFonts w:asciiTheme="majorHAnsi" w:hAnsiTheme="majorHAnsi" w:cstheme="majorHAnsi"/>
          <w:color w:val="333333"/>
          <w:sz w:val="21"/>
          <w:szCs w:val="21"/>
        </w:rPr>
        <w:t>of</w:t>
      </w:r>
      <w:r w:rsidR="001D3A02" w:rsidRPr="008806B9">
        <w:rPr>
          <w:rFonts w:asciiTheme="majorHAnsi" w:hAnsiTheme="majorHAnsi" w:cstheme="majorHAnsi"/>
          <w:color w:val="333333"/>
          <w:sz w:val="21"/>
          <w:szCs w:val="21"/>
        </w:rPr>
        <w:t xml:space="preserve"> the power units.  </w:t>
      </w:r>
    </w:p>
    <w:p w14:paraId="37FFEC9C" w14:textId="77777777" w:rsidR="001D3A02" w:rsidRPr="008806B9" w:rsidRDefault="001D3A02" w:rsidP="008806B9">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There are three systems used by NPTC power: </w:t>
      </w:r>
    </w:p>
    <w:p w14:paraId="7024E87F" w14:textId="77777777" w:rsidR="001D3A02" w:rsidRPr="008806B9" w:rsidRDefault="001D3A02" w:rsidP="008806B9">
      <w:pPr>
        <w:pStyle w:val="ListParagraph"/>
        <w:numPr>
          <w:ilvl w:val="0"/>
          <w:numId w:val="23"/>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Customer Database with customers address postcode, wards </w:t>
      </w:r>
      <w:r w:rsidR="008806B9" w:rsidRPr="008806B9">
        <w:rPr>
          <w:rFonts w:asciiTheme="majorHAnsi" w:hAnsiTheme="majorHAnsi" w:cstheme="majorHAnsi"/>
          <w:color w:val="333333"/>
          <w:sz w:val="21"/>
          <w:szCs w:val="21"/>
        </w:rPr>
        <w:t>etc.</w:t>
      </w:r>
    </w:p>
    <w:p w14:paraId="52F84972" w14:textId="77777777" w:rsidR="001D3A02" w:rsidRPr="008806B9" w:rsidRDefault="001D3A02" w:rsidP="008806B9">
      <w:pPr>
        <w:pStyle w:val="ListParagraph"/>
        <w:numPr>
          <w:ilvl w:val="0"/>
          <w:numId w:val="23"/>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Smart Meter Data: date address Id, 24 hourly data usage.  </w:t>
      </w:r>
    </w:p>
    <w:p w14:paraId="1A267741" w14:textId="77777777" w:rsidR="001D3A02" w:rsidRPr="008806B9" w:rsidRDefault="001D3A02" w:rsidP="008806B9">
      <w:pPr>
        <w:pStyle w:val="ListParagraph"/>
        <w:numPr>
          <w:ilvl w:val="0"/>
          <w:numId w:val="23"/>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Weather Data: Daily average temperature, </w:t>
      </w:r>
      <w:r w:rsidR="00E20D07" w:rsidRPr="008806B9">
        <w:rPr>
          <w:rFonts w:asciiTheme="majorHAnsi" w:hAnsiTheme="majorHAnsi" w:cstheme="majorHAnsi"/>
          <w:color w:val="333333"/>
          <w:sz w:val="21"/>
          <w:szCs w:val="21"/>
        </w:rPr>
        <w:t xml:space="preserve">Precipitation. </w:t>
      </w:r>
      <w:r w:rsidRPr="008806B9">
        <w:rPr>
          <w:rFonts w:asciiTheme="majorHAnsi" w:hAnsiTheme="majorHAnsi" w:cstheme="majorHAnsi"/>
          <w:color w:val="333333"/>
          <w:sz w:val="21"/>
          <w:szCs w:val="21"/>
        </w:rPr>
        <w:t xml:space="preserve">     </w:t>
      </w:r>
    </w:p>
    <w:p w14:paraId="7E595C88" w14:textId="77777777" w:rsidR="00E20D07" w:rsidRPr="008806B9" w:rsidRDefault="00E20D07" w:rsidP="008806B9">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All three system</w:t>
      </w:r>
      <w:r w:rsidR="008806B9" w:rsidRPr="008806B9">
        <w:rPr>
          <w:rFonts w:asciiTheme="majorHAnsi" w:hAnsiTheme="majorHAnsi" w:cstheme="majorHAnsi"/>
          <w:color w:val="333333"/>
          <w:sz w:val="21"/>
          <w:szCs w:val="21"/>
        </w:rPr>
        <w:t>s</w:t>
      </w:r>
      <w:r w:rsidRPr="008806B9">
        <w:rPr>
          <w:rFonts w:asciiTheme="majorHAnsi" w:hAnsiTheme="majorHAnsi" w:cstheme="majorHAnsi"/>
          <w:color w:val="333333"/>
          <w:sz w:val="21"/>
          <w:szCs w:val="21"/>
        </w:rPr>
        <w:t xml:space="preserve"> have very different data storage and data format</w:t>
      </w:r>
      <w:r w:rsidR="008806B9" w:rsidRPr="008806B9">
        <w:rPr>
          <w:rFonts w:asciiTheme="majorHAnsi" w:hAnsiTheme="majorHAnsi" w:cstheme="majorHAnsi"/>
          <w:color w:val="333333"/>
          <w:sz w:val="21"/>
          <w:szCs w:val="21"/>
        </w:rPr>
        <w:t>s</w:t>
      </w:r>
      <w:r w:rsidRPr="008806B9">
        <w:rPr>
          <w:rFonts w:asciiTheme="majorHAnsi" w:hAnsiTheme="majorHAnsi" w:cstheme="majorHAnsi"/>
          <w:color w:val="333333"/>
          <w:sz w:val="21"/>
          <w:szCs w:val="21"/>
        </w:rPr>
        <w:t>. As a result the Business analyst has request</w:t>
      </w:r>
      <w:r w:rsidR="008806B9" w:rsidRPr="008806B9">
        <w:rPr>
          <w:rFonts w:asciiTheme="majorHAnsi" w:hAnsiTheme="majorHAnsi" w:cstheme="majorHAnsi"/>
          <w:color w:val="333333"/>
          <w:sz w:val="21"/>
          <w:szCs w:val="21"/>
        </w:rPr>
        <w:t>ed</w:t>
      </w:r>
      <w:r w:rsidRPr="008806B9">
        <w:rPr>
          <w:rFonts w:asciiTheme="majorHAnsi" w:hAnsiTheme="majorHAnsi" w:cstheme="majorHAnsi"/>
          <w:color w:val="333333"/>
          <w:sz w:val="21"/>
          <w:szCs w:val="21"/>
        </w:rPr>
        <w:t xml:space="preserve"> that they develop a data warehouse to order to analyse the data and accurately predict times when units can be switched on and off.    </w:t>
      </w:r>
    </w:p>
    <w:p w14:paraId="453FD0FB" w14:textId="77777777" w:rsidR="00940E86" w:rsidRPr="008806B9" w:rsidRDefault="001D3A02" w:rsidP="008806B9">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 </w:t>
      </w:r>
      <w:r w:rsidR="00940E86" w:rsidRPr="008806B9">
        <w:rPr>
          <w:rFonts w:asciiTheme="majorHAnsi" w:hAnsiTheme="majorHAnsi" w:cstheme="majorHAnsi"/>
          <w:color w:val="333333"/>
          <w:sz w:val="21"/>
          <w:szCs w:val="21"/>
        </w:rPr>
        <w:t>Using this data you should do the following:</w:t>
      </w:r>
    </w:p>
    <w:p w14:paraId="3C410586" w14:textId="77777777" w:rsidR="00940E86" w:rsidRPr="008806B9" w:rsidRDefault="00940E86" w:rsidP="008806B9">
      <w:pPr>
        <w:pStyle w:val="ListParagraph"/>
        <w:numPr>
          <w:ilvl w:val="0"/>
          <w:numId w:val="21"/>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Design and develop an appropriate data warehouse structure to store the data provided. </w:t>
      </w:r>
    </w:p>
    <w:p w14:paraId="257DC571" w14:textId="77777777" w:rsidR="00940E86" w:rsidRPr="008806B9" w:rsidRDefault="00940E86" w:rsidP="008806B9">
      <w:pPr>
        <w:pStyle w:val="ListParagraph"/>
        <w:numPr>
          <w:ilvl w:val="0"/>
          <w:numId w:val="21"/>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You should justify all of your design decisions. </w:t>
      </w:r>
    </w:p>
    <w:p w14:paraId="650C38C5" w14:textId="77777777" w:rsidR="00940E86" w:rsidRPr="008806B9" w:rsidRDefault="00940E86" w:rsidP="008806B9">
      <w:pPr>
        <w:pStyle w:val="ListParagraph"/>
        <w:numPr>
          <w:ilvl w:val="0"/>
          <w:numId w:val="21"/>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Upload the data into your data warehouse, documenting the ETL process in a professional manner.</w:t>
      </w:r>
    </w:p>
    <w:p w14:paraId="6A6DA137" w14:textId="77777777" w:rsidR="005467E9" w:rsidRPr="008806B9" w:rsidRDefault="005467E9" w:rsidP="008806B9">
      <w:pPr>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Design, develop and critically evaluate reports that can be run to retrieve and display the</w:t>
      </w:r>
    </w:p>
    <w:p w14:paraId="0ACEA36F" w14:textId="77777777" w:rsidR="005467E9" w:rsidRPr="008806B9" w:rsidRDefault="005467E9" w:rsidP="008806B9">
      <w:pPr>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Following data:</w:t>
      </w:r>
    </w:p>
    <w:p w14:paraId="346094BE" w14:textId="77777777" w:rsidR="005467E9" w:rsidRPr="008806B9" w:rsidRDefault="00164B17" w:rsidP="008806B9">
      <w:pPr>
        <w:pStyle w:val="ListParagraph"/>
        <w:numPr>
          <w:ilvl w:val="0"/>
          <w:numId w:val="24"/>
        </w:numPr>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Report: P</w:t>
      </w:r>
      <w:r w:rsidR="00E20D07" w:rsidRPr="008806B9">
        <w:rPr>
          <w:rFonts w:asciiTheme="majorHAnsi" w:hAnsiTheme="majorHAnsi" w:cstheme="majorHAnsi"/>
          <w:color w:val="333333"/>
          <w:sz w:val="21"/>
          <w:szCs w:val="21"/>
        </w:rPr>
        <w:t xml:space="preserve">ower usage </w:t>
      </w:r>
      <w:r w:rsidRPr="008806B9">
        <w:rPr>
          <w:rFonts w:asciiTheme="majorHAnsi" w:hAnsiTheme="majorHAnsi" w:cstheme="majorHAnsi"/>
          <w:color w:val="333333"/>
          <w:sz w:val="21"/>
          <w:szCs w:val="21"/>
        </w:rPr>
        <w:t xml:space="preserve">over time </w:t>
      </w:r>
      <w:r w:rsidR="00E20D07" w:rsidRPr="008806B9">
        <w:rPr>
          <w:rFonts w:asciiTheme="majorHAnsi" w:hAnsiTheme="majorHAnsi" w:cstheme="majorHAnsi"/>
          <w:color w:val="333333"/>
          <w:sz w:val="21"/>
          <w:szCs w:val="21"/>
        </w:rPr>
        <w:t>for each day of the week and by hour, highlighting peaks and troughs.</w:t>
      </w:r>
    </w:p>
    <w:p w14:paraId="7837186F" w14:textId="77777777" w:rsidR="00164B17" w:rsidRPr="008806B9" w:rsidRDefault="00164B17" w:rsidP="008806B9">
      <w:pPr>
        <w:pStyle w:val="ListParagraph"/>
        <w:numPr>
          <w:ilvl w:val="3"/>
          <w:numId w:val="24"/>
        </w:numPr>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Tabular Data Report</w:t>
      </w:r>
    </w:p>
    <w:p w14:paraId="74B14B3D" w14:textId="77777777" w:rsidR="00164B17" w:rsidRPr="008806B9" w:rsidRDefault="00164B17" w:rsidP="008806B9">
      <w:pPr>
        <w:pStyle w:val="ListParagraph"/>
        <w:numPr>
          <w:ilvl w:val="3"/>
          <w:numId w:val="24"/>
        </w:numPr>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Line graph</w:t>
      </w:r>
    </w:p>
    <w:p w14:paraId="50A0592C" w14:textId="77777777" w:rsidR="00164B17" w:rsidRPr="008806B9" w:rsidRDefault="00164B17" w:rsidP="008806B9">
      <w:pPr>
        <w:pStyle w:val="ListParagraph"/>
        <w:numPr>
          <w:ilvl w:val="0"/>
          <w:numId w:val="24"/>
        </w:numPr>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Dashboard:  Power usage</w:t>
      </w:r>
    </w:p>
    <w:p w14:paraId="3289CA1F" w14:textId="77777777" w:rsidR="00164B17" w:rsidRPr="008806B9" w:rsidRDefault="00164B17" w:rsidP="008806B9">
      <w:pPr>
        <w:pStyle w:val="ListParagraph"/>
        <w:numPr>
          <w:ilvl w:val="2"/>
          <w:numId w:val="24"/>
        </w:numPr>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Ward, </w:t>
      </w:r>
    </w:p>
    <w:p w14:paraId="6B1BD8A2" w14:textId="77777777" w:rsidR="00164B17" w:rsidRPr="008806B9" w:rsidRDefault="00164B17" w:rsidP="008806B9">
      <w:pPr>
        <w:pStyle w:val="ListParagraph"/>
        <w:numPr>
          <w:ilvl w:val="2"/>
          <w:numId w:val="24"/>
        </w:numPr>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District, </w:t>
      </w:r>
    </w:p>
    <w:p w14:paraId="2652A2BC" w14:textId="77777777" w:rsidR="00164B17" w:rsidRPr="008806B9" w:rsidRDefault="00164B17" w:rsidP="008806B9">
      <w:pPr>
        <w:pStyle w:val="ListParagraph"/>
        <w:numPr>
          <w:ilvl w:val="2"/>
          <w:numId w:val="24"/>
        </w:numPr>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Postcode</w:t>
      </w:r>
    </w:p>
    <w:p w14:paraId="4B39BEB8" w14:textId="3E48A701" w:rsidR="005467E9" w:rsidRPr="008806B9" w:rsidRDefault="00164B17" w:rsidP="008806B9">
      <w:pPr>
        <w:pStyle w:val="ListParagraph"/>
        <w:numPr>
          <w:ilvl w:val="0"/>
          <w:numId w:val="24"/>
        </w:numPr>
        <w:spacing w:after="150"/>
        <w:ind w:left="709"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Report: The impact </w:t>
      </w:r>
      <w:r w:rsidR="008806B9" w:rsidRPr="008806B9">
        <w:rPr>
          <w:rFonts w:asciiTheme="majorHAnsi" w:hAnsiTheme="majorHAnsi" w:cstheme="majorHAnsi"/>
          <w:color w:val="333333"/>
          <w:sz w:val="21"/>
          <w:szCs w:val="21"/>
        </w:rPr>
        <w:t xml:space="preserve">that </w:t>
      </w:r>
      <w:r w:rsidRPr="008806B9">
        <w:rPr>
          <w:rFonts w:asciiTheme="majorHAnsi" w:hAnsiTheme="majorHAnsi" w:cstheme="majorHAnsi"/>
          <w:color w:val="333333"/>
          <w:sz w:val="21"/>
          <w:szCs w:val="21"/>
        </w:rPr>
        <w:t>weather</w:t>
      </w:r>
      <w:r w:rsidR="00DD4D47">
        <w:rPr>
          <w:rFonts w:asciiTheme="majorHAnsi" w:hAnsiTheme="majorHAnsi" w:cstheme="majorHAnsi"/>
          <w:color w:val="333333"/>
          <w:sz w:val="21"/>
          <w:szCs w:val="21"/>
        </w:rPr>
        <w:t xml:space="preserve"> </w:t>
      </w:r>
      <w:r w:rsidRPr="008806B9">
        <w:rPr>
          <w:rFonts w:asciiTheme="majorHAnsi" w:hAnsiTheme="majorHAnsi" w:cstheme="majorHAnsi"/>
          <w:color w:val="333333"/>
          <w:sz w:val="21"/>
          <w:szCs w:val="21"/>
        </w:rPr>
        <w:t xml:space="preserve">has </w:t>
      </w:r>
      <w:r w:rsidR="008806B9" w:rsidRPr="008806B9">
        <w:rPr>
          <w:rFonts w:asciiTheme="majorHAnsi" w:hAnsiTheme="majorHAnsi" w:cstheme="majorHAnsi"/>
          <w:color w:val="333333"/>
          <w:sz w:val="21"/>
          <w:szCs w:val="21"/>
        </w:rPr>
        <w:t xml:space="preserve">on </w:t>
      </w:r>
      <w:r w:rsidRPr="008806B9">
        <w:rPr>
          <w:rFonts w:asciiTheme="majorHAnsi" w:hAnsiTheme="majorHAnsi" w:cstheme="majorHAnsi"/>
          <w:color w:val="333333"/>
          <w:sz w:val="21"/>
          <w:szCs w:val="21"/>
        </w:rPr>
        <w:t>power usage</w:t>
      </w:r>
    </w:p>
    <w:p w14:paraId="01566A12" w14:textId="77777777" w:rsidR="00164B17" w:rsidRPr="008806B9" w:rsidRDefault="00164B17" w:rsidP="008806B9">
      <w:pPr>
        <w:pStyle w:val="ListParagraph"/>
        <w:numPr>
          <w:ilvl w:val="2"/>
          <w:numId w:val="24"/>
        </w:numPr>
        <w:spacing w:after="150"/>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Rain</w:t>
      </w:r>
    </w:p>
    <w:p w14:paraId="6B2FE41E" w14:textId="77777777" w:rsidR="00164B17" w:rsidRPr="008806B9" w:rsidRDefault="00164B17" w:rsidP="008806B9">
      <w:pPr>
        <w:pStyle w:val="ListParagraph"/>
        <w:numPr>
          <w:ilvl w:val="2"/>
          <w:numId w:val="24"/>
        </w:numPr>
        <w:spacing w:after="150"/>
        <w:ind w:left="113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 xml:space="preserve">Temperature </w:t>
      </w:r>
    </w:p>
    <w:p w14:paraId="274F39DA" w14:textId="77777777" w:rsidR="007904F2" w:rsidRPr="008806B9" w:rsidRDefault="007904F2" w:rsidP="008806B9">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lastRenderedPageBreak/>
        <w:t>The reports should be appropriately referenced and should include the appropriate tables of contents, tables of figures and tables of tables. Any figures should have titles and identification labels. The document should also be spellchecked and grammar-checked.</w:t>
      </w:r>
    </w:p>
    <w:p w14:paraId="256B353E" w14:textId="77777777" w:rsidR="007904F2" w:rsidRPr="008806B9" w:rsidRDefault="007904F2" w:rsidP="008806B9">
      <w:pPr>
        <w:spacing w:after="150"/>
        <w:ind w:left="284" w:right="389"/>
        <w:jc w:val="both"/>
        <w:rPr>
          <w:rFonts w:asciiTheme="majorHAnsi" w:hAnsiTheme="majorHAnsi" w:cstheme="majorHAnsi"/>
          <w:color w:val="333333"/>
          <w:sz w:val="21"/>
          <w:szCs w:val="21"/>
        </w:rPr>
      </w:pPr>
      <w:r w:rsidRPr="008806B9">
        <w:rPr>
          <w:rFonts w:asciiTheme="majorHAnsi" w:hAnsiTheme="majorHAnsi" w:cstheme="majorHAnsi"/>
          <w:color w:val="333333"/>
          <w:sz w:val="21"/>
          <w:szCs w:val="21"/>
        </w:rPr>
        <w:t>The report should be submitted via Turnitin.</w:t>
      </w:r>
    </w:p>
    <w:p w14:paraId="1CE64538" w14:textId="77777777" w:rsidR="00152E9D" w:rsidRPr="00A406E5" w:rsidRDefault="00152E9D" w:rsidP="00A67FB1">
      <w:pPr>
        <w:ind w:left="720"/>
        <w:rPr>
          <w:rFonts w:ascii="Arial" w:hAnsi="Arial" w:cs="Arial"/>
          <w:sz w:val="24"/>
          <w:szCs w:val="24"/>
        </w:rPr>
      </w:pPr>
    </w:p>
    <w:p w14:paraId="48FA49F0" w14:textId="77777777" w:rsidR="00152E9D" w:rsidRPr="00A406E5" w:rsidRDefault="00152E9D" w:rsidP="00A67FB1">
      <w:pPr>
        <w:ind w:left="720"/>
        <w:rPr>
          <w:rFonts w:ascii="Arial" w:hAnsi="Arial" w:cs="Arial"/>
          <w:sz w:val="24"/>
          <w:szCs w:val="24"/>
        </w:rPr>
      </w:pPr>
    </w:p>
    <w:p w14:paraId="44F358CD" w14:textId="77777777" w:rsidR="00152E9D" w:rsidRPr="00A406E5" w:rsidRDefault="00152E9D" w:rsidP="00A67FB1">
      <w:pPr>
        <w:ind w:left="720"/>
        <w:rPr>
          <w:rFonts w:ascii="Arial" w:hAnsi="Arial" w:cs="Arial"/>
          <w:sz w:val="24"/>
          <w:szCs w:val="24"/>
        </w:rPr>
      </w:pPr>
    </w:p>
    <w:p w14:paraId="46A2776E" w14:textId="77777777" w:rsidR="00152E9D" w:rsidRPr="00A406E5" w:rsidRDefault="00152E9D" w:rsidP="00A67FB1">
      <w:pPr>
        <w:ind w:left="720"/>
        <w:rPr>
          <w:rFonts w:ascii="Arial" w:hAnsi="Arial" w:cs="Arial"/>
          <w:sz w:val="24"/>
          <w:szCs w:val="24"/>
        </w:rPr>
      </w:pPr>
    </w:p>
    <w:p w14:paraId="61CC9153" w14:textId="77777777" w:rsidR="00152E9D" w:rsidRPr="00A406E5" w:rsidRDefault="00152E9D" w:rsidP="00A67FB1">
      <w:pPr>
        <w:ind w:left="720"/>
        <w:rPr>
          <w:rFonts w:ascii="Arial" w:hAnsi="Arial" w:cs="Arial"/>
          <w:sz w:val="24"/>
          <w:szCs w:val="24"/>
        </w:rPr>
      </w:pPr>
    </w:p>
    <w:p w14:paraId="7FEFF93C" w14:textId="77777777" w:rsidR="00152E9D" w:rsidRPr="00A406E5" w:rsidRDefault="00152E9D" w:rsidP="00A67FB1">
      <w:pPr>
        <w:ind w:left="720"/>
        <w:rPr>
          <w:rFonts w:ascii="Arial" w:hAnsi="Arial" w:cs="Arial"/>
          <w:sz w:val="24"/>
          <w:szCs w:val="24"/>
        </w:rPr>
      </w:pPr>
    </w:p>
    <w:p w14:paraId="34397C11" w14:textId="77777777" w:rsidR="00152E9D" w:rsidRPr="00A406E5" w:rsidRDefault="00152E9D" w:rsidP="00A67FB1">
      <w:pPr>
        <w:ind w:left="720"/>
        <w:rPr>
          <w:rFonts w:ascii="Arial" w:hAnsi="Arial" w:cs="Arial"/>
          <w:sz w:val="24"/>
          <w:szCs w:val="24"/>
        </w:rPr>
      </w:pPr>
    </w:p>
    <w:p w14:paraId="1C596907" w14:textId="77777777" w:rsidR="00152E9D" w:rsidRPr="00A406E5" w:rsidRDefault="00152E9D" w:rsidP="00A67FB1">
      <w:pPr>
        <w:ind w:left="720"/>
        <w:rPr>
          <w:rFonts w:ascii="Arial" w:hAnsi="Arial" w:cs="Arial"/>
          <w:sz w:val="24"/>
          <w:szCs w:val="24"/>
        </w:rPr>
      </w:pPr>
    </w:p>
    <w:p w14:paraId="2D1EE4A5" w14:textId="77777777" w:rsidR="00152E9D" w:rsidRPr="00A406E5" w:rsidRDefault="00152E9D" w:rsidP="00A67FB1">
      <w:pPr>
        <w:ind w:left="720"/>
        <w:rPr>
          <w:rFonts w:ascii="Arial" w:hAnsi="Arial" w:cs="Arial"/>
          <w:sz w:val="24"/>
          <w:szCs w:val="24"/>
        </w:rPr>
      </w:pPr>
    </w:p>
    <w:p w14:paraId="15366323" w14:textId="77777777" w:rsidR="00152E9D" w:rsidRPr="00A406E5" w:rsidRDefault="00152E9D" w:rsidP="00A67FB1">
      <w:pPr>
        <w:ind w:left="720"/>
        <w:rPr>
          <w:rFonts w:ascii="Arial" w:hAnsi="Arial" w:cs="Arial"/>
          <w:sz w:val="24"/>
          <w:szCs w:val="24"/>
        </w:rPr>
      </w:pPr>
    </w:p>
    <w:p w14:paraId="6285FD58" w14:textId="77777777" w:rsidR="00152E9D" w:rsidRPr="00A406E5" w:rsidRDefault="00152E9D" w:rsidP="00A67FB1">
      <w:pPr>
        <w:ind w:left="720"/>
        <w:rPr>
          <w:rFonts w:ascii="Arial" w:hAnsi="Arial" w:cs="Arial"/>
          <w:sz w:val="24"/>
          <w:szCs w:val="24"/>
        </w:rPr>
      </w:pPr>
    </w:p>
    <w:p w14:paraId="49550BAF" w14:textId="77777777" w:rsidR="00152E9D" w:rsidRPr="00A406E5" w:rsidRDefault="00152E9D" w:rsidP="00A67FB1">
      <w:pPr>
        <w:ind w:left="720"/>
        <w:rPr>
          <w:rFonts w:ascii="Arial" w:hAnsi="Arial" w:cs="Arial"/>
          <w:sz w:val="24"/>
          <w:szCs w:val="24"/>
        </w:rPr>
      </w:pPr>
    </w:p>
    <w:p w14:paraId="5EAE15EF" w14:textId="77777777" w:rsidR="00152E9D" w:rsidRPr="00A406E5" w:rsidRDefault="00152E9D" w:rsidP="00A67FB1">
      <w:pPr>
        <w:ind w:left="720"/>
        <w:rPr>
          <w:rFonts w:ascii="Arial" w:hAnsi="Arial" w:cs="Arial"/>
          <w:sz w:val="24"/>
          <w:szCs w:val="24"/>
        </w:rPr>
      </w:pPr>
    </w:p>
    <w:p w14:paraId="578C581A" w14:textId="77777777" w:rsidR="00152E9D" w:rsidRPr="00A406E5" w:rsidRDefault="00152E9D" w:rsidP="00A67FB1">
      <w:pPr>
        <w:ind w:left="720"/>
        <w:rPr>
          <w:rFonts w:ascii="Arial" w:hAnsi="Arial" w:cs="Arial"/>
          <w:sz w:val="24"/>
          <w:szCs w:val="24"/>
        </w:rPr>
      </w:pPr>
    </w:p>
    <w:p w14:paraId="3E1CB4F6" w14:textId="043BB5EC" w:rsidR="00DD4D47" w:rsidRDefault="00DD4D47">
      <w:r>
        <w:br w:type="page"/>
      </w:r>
    </w:p>
    <w:p w14:paraId="01BEC913" w14:textId="77777777" w:rsidR="00E253CF" w:rsidRDefault="00E253C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FA18795" w14:textId="77777777" w:rsidTr="00C8667A">
        <w:trPr>
          <w:trHeight w:val="414"/>
        </w:trPr>
        <w:tc>
          <w:tcPr>
            <w:tcW w:w="10670" w:type="dxa"/>
            <w:shd w:val="clear" w:color="auto" w:fill="D9D9D9"/>
          </w:tcPr>
          <w:p w14:paraId="6E5721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DB21E5" w14:textId="77777777" w:rsidR="00D22D9C" w:rsidRPr="00A406E5" w:rsidRDefault="00D22D9C" w:rsidP="00D22D9C">
      <w:pPr>
        <w:jc w:val="both"/>
        <w:rPr>
          <w:rFonts w:ascii="Arial" w:hAnsi="Arial" w:cs="Arial"/>
          <w:sz w:val="22"/>
          <w:szCs w:val="22"/>
        </w:rPr>
      </w:pPr>
    </w:p>
    <w:p w14:paraId="7BAFFB9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953F945" w14:textId="77777777" w:rsidR="004D5E9B" w:rsidRDefault="004D5E9B" w:rsidP="00D22D9C">
      <w:pPr>
        <w:jc w:val="both"/>
        <w:rPr>
          <w:rFonts w:ascii="Arial" w:hAnsi="Arial" w:cs="Arial"/>
          <w:b/>
          <w:sz w:val="22"/>
          <w:szCs w:val="22"/>
        </w:rPr>
      </w:pPr>
    </w:p>
    <w:p w14:paraId="158E9A1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AB95B6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F3BD4E" w14:textId="77777777" w:rsidR="00C01A3F" w:rsidRPr="00A406E5" w:rsidRDefault="00C01A3F" w:rsidP="00D22D9C">
      <w:pPr>
        <w:jc w:val="both"/>
        <w:rPr>
          <w:rFonts w:ascii="Arial" w:hAnsi="Arial" w:cs="Arial"/>
          <w:sz w:val="22"/>
          <w:szCs w:val="22"/>
        </w:rPr>
      </w:pPr>
    </w:p>
    <w:p w14:paraId="48B239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452CCD" w14:textId="77777777" w:rsidR="00C01A3F" w:rsidRPr="00A406E5" w:rsidRDefault="00C01A3F" w:rsidP="00D22D9C">
      <w:pPr>
        <w:jc w:val="both"/>
        <w:rPr>
          <w:rFonts w:ascii="Arial" w:hAnsi="Arial" w:cs="Arial"/>
          <w:sz w:val="22"/>
          <w:szCs w:val="22"/>
        </w:rPr>
      </w:pPr>
    </w:p>
    <w:p w14:paraId="10D4A192" w14:textId="77777777" w:rsidR="00D22D9C" w:rsidRPr="00A406E5" w:rsidRDefault="00D22D9C" w:rsidP="00D22D9C">
      <w:pPr>
        <w:jc w:val="both"/>
        <w:rPr>
          <w:rFonts w:ascii="Arial" w:hAnsi="Arial" w:cs="Arial"/>
          <w:sz w:val="22"/>
          <w:szCs w:val="22"/>
        </w:rPr>
      </w:pPr>
    </w:p>
    <w:p w14:paraId="484723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C29A79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50F0747" w14:textId="77777777" w:rsidR="00C01A3F" w:rsidRPr="00A406E5" w:rsidRDefault="00C01A3F" w:rsidP="00C01A3F">
      <w:pPr>
        <w:jc w:val="both"/>
        <w:rPr>
          <w:rFonts w:ascii="Arial" w:hAnsi="Arial" w:cs="Arial"/>
          <w:b/>
          <w:i/>
          <w:sz w:val="22"/>
          <w:szCs w:val="22"/>
        </w:rPr>
      </w:pPr>
    </w:p>
    <w:p w14:paraId="7C96E3E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B27FE5" w14:textId="77777777" w:rsidR="00D22D9C" w:rsidRPr="00A406E5" w:rsidRDefault="00D22D9C" w:rsidP="00D22D9C">
      <w:pPr>
        <w:jc w:val="both"/>
        <w:rPr>
          <w:rFonts w:ascii="Arial" w:hAnsi="Arial" w:cs="Arial"/>
          <w:sz w:val="22"/>
          <w:szCs w:val="22"/>
        </w:rPr>
      </w:pPr>
    </w:p>
    <w:p w14:paraId="31E13FA5" w14:textId="77777777" w:rsidR="00D22D9C" w:rsidRPr="00066088" w:rsidRDefault="002935AE" w:rsidP="00D22D9C">
      <w:pPr>
        <w:jc w:val="both"/>
        <w:rPr>
          <w:rFonts w:ascii="Arial" w:hAnsi="Arial" w:cs="Arial"/>
          <w:sz w:val="22"/>
          <w:szCs w:val="22"/>
        </w:rPr>
      </w:pPr>
      <w:r w:rsidRPr="00066088">
        <w:rPr>
          <w:rFonts w:ascii="Arial" w:hAnsi="Arial" w:cs="Arial"/>
          <w:sz w:val="22"/>
          <w:szCs w:val="22"/>
        </w:rPr>
        <w:t xml:space="preserve">You will need to demonstrate detailed knowledge </w:t>
      </w:r>
      <w:r w:rsidR="00066088" w:rsidRPr="00066088">
        <w:rPr>
          <w:rFonts w:ascii="Arial" w:hAnsi="Arial" w:cs="Arial"/>
          <w:sz w:val="22"/>
          <w:szCs w:val="22"/>
        </w:rPr>
        <w:t xml:space="preserve">and understanding </w:t>
      </w:r>
      <w:r w:rsidRPr="00066088">
        <w:rPr>
          <w:rFonts w:ascii="Arial" w:hAnsi="Arial" w:cs="Arial"/>
          <w:sz w:val="22"/>
          <w:szCs w:val="22"/>
        </w:rPr>
        <w:t xml:space="preserve">of the design and development strategies employed </w:t>
      </w:r>
      <w:r w:rsidR="00066088" w:rsidRPr="00066088">
        <w:rPr>
          <w:rFonts w:ascii="Arial" w:hAnsi="Arial" w:cs="Arial"/>
          <w:sz w:val="22"/>
          <w:szCs w:val="22"/>
        </w:rPr>
        <w:t>when</w:t>
      </w:r>
      <w:r w:rsidRPr="00066088">
        <w:rPr>
          <w:rFonts w:ascii="Arial" w:hAnsi="Arial" w:cs="Arial"/>
          <w:sz w:val="22"/>
          <w:szCs w:val="22"/>
        </w:rPr>
        <w:t xml:space="preserve"> building a data warehouse.</w:t>
      </w:r>
      <w:r w:rsidR="00E253CF">
        <w:rPr>
          <w:rFonts w:ascii="Arial" w:hAnsi="Arial" w:cs="Arial"/>
          <w:sz w:val="22"/>
          <w:szCs w:val="22"/>
        </w:rPr>
        <w:t xml:space="preserve">  </w:t>
      </w:r>
    </w:p>
    <w:p w14:paraId="29537369" w14:textId="77777777" w:rsidR="00B15200" w:rsidRDefault="00B15200">
      <w:pPr>
        <w:rPr>
          <w:rFonts w:ascii="Arial" w:hAnsi="Arial" w:cs="Arial"/>
          <w:b/>
          <w:sz w:val="22"/>
          <w:szCs w:val="22"/>
        </w:rPr>
      </w:pPr>
      <w:r>
        <w:rPr>
          <w:rFonts w:ascii="Arial" w:hAnsi="Arial" w:cs="Arial"/>
          <w:b/>
          <w:sz w:val="22"/>
          <w:szCs w:val="22"/>
        </w:rPr>
        <w:br w:type="page"/>
      </w:r>
    </w:p>
    <w:p w14:paraId="017F4E2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0BE5DAD4"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C08B463" w14:textId="77777777" w:rsidR="00D22D9C" w:rsidRPr="00A406E5" w:rsidRDefault="00D22D9C" w:rsidP="00D22D9C">
      <w:pPr>
        <w:jc w:val="both"/>
        <w:rPr>
          <w:rFonts w:ascii="Arial" w:hAnsi="Arial" w:cs="Arial"/>
          <w:sz w:val="22"/>
          <w:szCs w:val="22"/>
        </w:rPr>
      </w:pPr>
    </w:p>
    <w:p w14:paraId="44FCEFE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8B4585" w14:textId="77777777" w:rsidR="00C01A3F" w:rsidRPr="00A406E5" w:rsidRDefault="00C01A3F" w:rsidP="00D22D9C">
      <w:pPr>
        <w:jc w:val="both"/>
        <w:rPr>
          <w:rFonts w:ascii="Arial" w:hAnsi="Arial" w:cs="Arial"/>
          <w:sz w:val="22"/>
          <w:szCs w:val="22"/>
        </w:rPr>
      </w:pPr>
    </w:p>
    <w:p w14:paraId="17F6D915" w14:textId="77777777" w:rsidR="00D22D9C" w:rsidRPr="00A406E5" w:rsidRDefault="00D22D9C" w:rsidP="00D22D9C">
      <w:pPr>
        <w:jc w:val="both"/>
        <w:rPr>
          <w:rFonts w:ascii="Arial" w:hAnsi="Arial" w:cs="Arial"/>
          <w:b/>
          <w:sz w:val="22"/>
          <w:szCs w:val="22"/>
        </w:rPr>
      </w:pPr>
    </w:p>
    <w:p w14:paraId="73F2C55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892B6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52692F" w14:textId="77777777" w:rsidR="00D22D9C" w:rsidRPr="00A406E5" w:rsidRDefault="00D22D9C" w:rsidP="00D22D9C">
      <w:pPr>
        <w:jc w:val="both"/>
        <w:rPr>
          <w:rFonts w:ascii="Arial" w:hAnsi="Arial" w:cs="Arial"/>
          <w:sz w:val="22"/>
          <w:szCs w:val="22"/>
        </w:rPr>
      </w:pPr>
    </w:p>
    <w:p w14:paraId="7499D8F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261C21" w14:textId="77777777" w:rsidR="00C01A3F" w:rsidRPr="00A406E5" w:rsidRDefault="00E253CF" w:rsidP="00D22D9C">
      <w:pPr>
        <w:jc w:val="both"/>
        <w:rPr>
          <w:rFonts w:ascii="Arial" w:hAnsi="Arial" w:cs="Arial"/>
          <w:sz w:val="22"/>
          <w:szCs w:val="22"/>
        </w:rPr>
      </w:pPr>
      <w:r>
        <w:rPr>
          <w:rFonts w:ascii="Arial" w:hAnsi="Arial" w:cs="Arial"/>
          <w:szCs w:val="22"/>
        </w:rPr>
        <w:t>Y</w:t>
      </w:r>
      <w:r w:rsidRPr="00E253CF">
        <w:rPr>
          <w:rFonts w:ascii="Arial" w:hAnsi="Arial" w:cs="Arial"/>
          <w:szCs w:val="22"/>
        </w:rPr>
        <w:t>ou should build your data warehouse using an appropriate large database platform such as Oracle. You will need to demonstrate advanced DDL and DML skills in order to effect the ETL process.  You will deploy complex SQL queries to extract data to generate reports, data mining analysis and visualisation techniques.</w:t>
      </w:r>
    </w:p>
    <w:p w14:paraId="4A120B75" w14:textId="77777777" w:rsidR="008566E5" w:rsidRPr="00A406E5" w:rsidRDefault="008566E5" w:rsidP="00D22D9C">
      <w:pPr>
        <w:jc w:val="both"/>
        <w:rPr>
          <w:rFonts w:ascii="Arial" w:hAnsi="Arial" w:cs="Arial"/>
          <w:sz w:val="22"/>
          <w:szCs w:val="22"/>
        </w:rPr>
      </w:pPr>
    </w:p>
    <w:p w14:paraId="314E6F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92405A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FAC7DD" w14:textId="77777777" w:rsidR="00995D51" w:rsidRDefault="00995D51" w:rsidP="00D22D9C">
      <w:pPr>
        <w:jc w:val="both"/>
        <w:rPr>
          <w:rFonts w:ascii="Arial" w:hAnsi="Arial" w:cs="Arial"/>
          <w:sz w:val="22"/>
          <w:szCs w:val="22"/>
        </w:rPr>
      </w:pPr>
    </w:p>
    <w:p w14:paraId="60D25973" w14:textId="77777777" w:rsidR="00D22D9C" w:rsidRPr="00A406E5" w:rsidRDefault="00D22D9C" w:rsidP="00D22D9C">
      <w:pPr>
        <w:jc w:val="both"/>
        <w:rPr>
          <w:rFonts w:ascii="Arial" w:hAnsi="Arial" w:cs="Arial"/>
          <w:sz w:val="22"/>
          <w:szCs w:val="22"/>
        </w:rPr>
      </w:pPr>
    </w:p>
    <w:p w14:paraId="00BE8D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51246B" w14:textId="77777777" w:rsidR="00C01A3F" w:rsidRPr="00A406E5" w:rsidRDefault="00C01A3F" w:rsidP="00D22D9C">
      <w:pPr>
        <w:jc w:val="both"/>
        <w:rPr>
          <w:rFonts w:ascii="Arial" w:hAnsi="Arial" w:cs="Arial"/>
          <w:sz w:val="22"/>
          <w:szCs w:val="22"/>
        </w:rPr>
      </w:pPr>
    </w:p>
    <w:p w14:paraId="28EEE7A7" w14:textId="77777777" w:rsidR="00FB3B4E" w:rsidRPr="00A406E5" w:rsidRDefault="00FB3B4E" w:rsidP="00D22D9C">
      <w:pPr>
        <w:jc w:val="both"/>
        <w:rPr>
          <w:rFonts w:ascii="Arial" w:hAnsi="Arial" w:cs="Arial"/>
          <w:sz w:val="22"/>
          <w:szCs w:val="22"/>
        </w:rPr>
      </w:pPr>
    </w:p>
    <w:p w14:paraId="7039BB48" w14:textId="77777777" w:rsidR="00D22D9C" w:rsidRPr="00A406E5" w:rsidRDefault="00D22D9C" w:rsidP="00D22D9C">
      <w:pPr>
        <w:jc w:val="both"/>
        <w:rPr>
          <w:rFonts w:ascii="Arial" w:hAnsi="Arial" w:cs="Arial"/>
          <w:sz w:val="22"/>
          <w:szCs w:val="22"/>
        </w:rPr>
      </w:pPr>
    </w:p>
    <w:p w14:paraId="71D2B7E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BE5C2A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C4B341" w14:textId="77777777" w:rsidTr="00152E9D">
        <w:trPr>
          <w:jc w:val="center"/>
        </w:trPr>
        <w:tc>
          <w:tcPr>
            <w:tcW w:w="10670" w:type="dxa"/>
            <w:shd w:val="clear" w:color="auto" w:fill="BFBFBF"/>
          </w:tcPr>
          <w:p w14:paraId="7869613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E1DD11A" w14:textId="77777777" w:rsidR="00152E9D" w:rsidRPr="00A406E5" w:rsidRDefault="00152E9D" w:rsidP="00152E9D">
      <w:pPr>
        <w:rPr>
          <w:rFonts w:ascii="Arial" w:hAnsi="Arial" w:cs="Arial"/>
        </w:rPr>
      </w:pPr>
    </w:p>
    <w:p w14:paraId="58EBC27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9017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DF506B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A2487C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0EC6E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DF2AAB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8C444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D239C0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D004C6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7A17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E11ED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68F611" w14:textId="77777777" w:rsidR="00152E9D" w:rsidRPr="00A406E5" w:rsidRDefault="001637AF" w:rsidP="00152E9D">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B4F3F9" w14:textId="77777777" w:rsidR="00152E9D" w:rsidRPr="00A406E5" w:rsidRDefault="00152E9D" w:rsidP="00152E9D">
            <w:pPr>
              <w:jc w:val="center"/>
              <w:rPr>
                <w:rFonts w:ascii="Arial" w:hAnsi="Arial" w:cs="Arial"/>
                <w:sz w:val="32"/>
              </w:rPr>
            </w:pPr>
          </w:p>
        </w:tc>
      </w:tr>
      <w:tr w:rsidR="00152E9D" w:rsidRPr="00A406E5" w14:paraId="1B1360D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8101E8" w14:textId="77777777" w:rsidR="00152E9D" w:rsidRPr="00A406E5" w:rsidRDefault="00152E9D" w:rsidP="00152E9D">
            <w:pPr>
              <w:spacing w:after="120"/>
              <w:rPr>
                <w:rFonts w:ascii="Arial" w:hAnsi="Arial" w:cs="Arial"/>
                <w:sz w:val="14"/>
                <w:szCs w:val="14"/>
              </w:rPr>
            </w:pPr>
          </w:p>
          <w:p w14:paraId="13331B58" w14:textId="77777777" w:rsidR="00152E9D" w:rsidRPr="00A406E5" w:rsidRDefault="00152E9D" w:rsidP="00152E9D">
            <w:pPr>
              <w:spacing w:after="120"/>
              <w:rPr>
                <w:rFonts w:ascii="Arial" w:hAnsi="Arial" w:cs="Arial"/>
                <w:sz w:val="14"/>
                <w:szCs w:val="14"/>
              </w:rPr>
            </w:pPr>
          </w:p>
          <w:p w14:paraId="2AACAE66" w14:textId="77777777" w:rsidR="00152E9D" w:rsidRPr="00A406E5" w:rsidRDefault="00152E9D" w:rsidP="00152E9D">
            <w:pPr>
              <w:spacing w:after="120"/>
              <w:rPr>
                <w:rFonts w:ascii="Arial" w:hAnsi="Arial" w:cs="Arial"/>
                <w:sz w:val="14"/>
                <w:szCs w:val="14"/>
              </w:rPr>
            </w:pPr>
          </w:p>
          <w:p w14:paraId="3DAB5812" w14:textId="77777777" w:rsidR="00152E9D" w:rsidRPr="00A406E5" w:rsidRDefault="00152E9D" w:rsidP="00152E9D">
            <w:pPr>
              <w:spacing w:after="120"/>
              <w:rPr>
                <w:rFonts w:ascii="Arial" w:hAnsi="Arial" w:cs="Arial"/>
                <w:sz w:val="14"/>
                <w:szCs w:val="14"/>
              </w:rPr>
            </w:pPr>
          </w:p>
          <w:p w14:paraId="715E7C48" w14:textId="77777777" w:rsidR="00152E9D" w:rsidRPr="00A406E5" w:rsidRDefault="00152E9D" w:rsidP="00152E9D">
            <w:pPr>
              <w:spacing w:after="120"/>
              <w:rPr>
                <w:rFonts w:ascii="Arial" w:hAnsi="Arial" w:cs="Arial"/>
                <w:sz w:val="14"/>
                <w:szCs w:val="14"/>
              </w:rPr>
            </w:pPr>
          </w:p>
          <w:p w14:paraId="50D2DC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706D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388357" w14:textId="77777777" w:rsidR="00152E9D" w:rsidRPr="00A406E5" w:rsidRDefault="00152E9D" w:rsidP="00152E9D">
            <w:pPr>
              <w:jc w:val="center"/>
              <w:rPr>
                <w:rFonts w:ascii="Arial" w:hAnsi="Arial" w:cs="Arial"/>
                <w:sz w:val="32"/>
              </w:rPr>
            </w:pPr>
          </w:p>
        </w:tc>
      </w:tr>
      <w:tr w:rsidR="00152E9D" w:rsidRPr="00A406E5" w14:paraId="6DDF6B92" w14:textId="77777777" w:rsidTr="00A85BFE">
        <w:trPr>
          <w:trHeight w:val="451"/>
        </w:trPr>
        <w:tc>
          <w:tcPr>
            <w:tcW w:w="4169" w:type="pct"/>
            <w:vMerge/>
            <w:tcBorders>
              <w:left w:val="single" w:sz="4" w:space="0" w:color="auto"/>
              <w:bottom w:val="single" w:sz="4" w:space="0" w:color="auto"/>
              <w:right w:val="single" w:sz="4" w:space="0" w:color="auto"/>
            </w:tcBorders>
          </w:tcPr>
          <w:p w14:paraId="5176255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8263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3A8A7A" w14:textId="77777777" w:rsidR="00152E9D" w:rsidRPr="00A406E5" w:rsidRDefault="00152E9D" w:rsidP="00152E9D">
            <w:pPr>
              <w:jc w:val="center"/>
              <w:rPr>
                <w:rFonts w:ascii="Arial" w:hAnsi="Arial" w:cs="Arial"/>
                <w:sz w:val="32"/>
              </w:rPr>
            </w:pPr>
          </w:p>
        </w:tc>
      </w:tr>
      <w:tr w:rsidR="00152E9D" w:rsidRPr="00A406E5" w14:paraId="1404CB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2EA69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BBAC8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AAACD1" w14:textId="77777777" w:rsidR="00152E9D" w:rsidRPr="00A406E5" w:rsidRDefault="002935A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B4B15B" w14:textId="77777777" w:rsidR="00152E9D" w:rsidRPr="00A406E5" w:rsidRDefault="00152E9D" w:rsidP="00152E9D">
            <w:pPr>
              <w:jc w:val="center"/>
              <w:rPr>
                <w:rFonts w:ascii="Arial" w:hAnsi="Arial" w:cs="Arial"/>
                <w:sz w:val="32"/>
              </w:rPr>
            </w:pPr>
          </w:p>
        </w:tc>
      </w:tr>
      <w:tr w:rsidR="00152E9D" w:rsidRPr="00A406E5" w14:paraId="4507A70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F8EBC6" w14:textId="77777777" w:rsidR="00152E9D" w:rsidRPr="00A406E5" w:rsidRDefault="00152E9D" w:rsidP="00152E9D">
            <w:pPr>
              <w:spacing w:after="120"/>
              <w:rPr>
                <w:rFonts w:ascii="Arial" w:hAnsi="Arial" w:cs="Arial"/>
                <w:sz w:val="14"/>
                <w:szCs w:val="14"/>
              </w:rPr>
            </w:pPr>
          </w:p>
          <w:p w14:paraId="6679BC61" w14:textId="77777777" w:rsidR="00152E9D" w:rsidRPr="00A406E5" w:rsidRDefault="00152E9D" w:rsidP="00152E9D">
            <w:pPr>
              <w:spacing w:after="120"/>
              <w:rPr>
                <w:rFonts w:ascii="Arial" w:hAnsi="Arial" w:cs="Arial"/>
                <w:sz w:val="14"/>
                <w:szCs w:val="14"/>
              </w:rPr>
            </w:pPr>
          </w:p>
          <w:p w14:paraId="673CD0F1" w14:textId="77777777" w:rsidR="00152E9D" w:rsidRPr="00A406E5" w:rsidRDefault="00152E9D" w:rsidP="00152E9D">
            <w:pPr>
              <w:spacing w:after="120"/>
              <w:rPr>
                <w:rFonts w:ascii="Arial" w:hAnsi="Arial" w:cs="Arial"/>
                <w:sz w:val="14"/>
                <w:szCs w:val="14"/>
              </w:rPr>
            </w:pPr>
          </w:p>
          <w:p w14:paraId="2328A97C" w14:textId="77777777" w:rsidR="00152E9D" w:rsidRPr="00A406E5" w:rsidRDefault="00152E9D" w:rsidP="00152E9D">
            <w:pPr>
              <w:spacing w:after="120"/>
              <w:rPr>
                <w:rFonts w:ascii="Arial" w:hAnsi="Arial" w:cs="Arial"/>
                <w:sz w:val="14"/>
                <w:szCs w:val="14"/>
              </w:rPr>
            </w:pPr>
          </w:p>
          <w:p w14:paraId="69FABE28" w14:textId="77777777" w:rsidR="00152E9D" w:rsidRPr="00A406E5" w:rsidRDefault="00152E9D" w:rsidP="00152E9D">
            <w:pPr>
              <w:spacing w:after="120"/>
              <w:rPr>
                <w:rFonts w:ascii="Arial" w:hAnsi="Arial" w:cs="Arial"/>
                <w:sz w:val="14"/>
                <w:szCs w:val="14"/>
              </w:rPr>
            </w:pPr>
          </w:p>
          <w:p w14:paraId="535DE2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CC8CD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42DC3B" w14:textId="77777777" w:rsidR="00152E9D" w:rsidRPr="00A406E5" w:rsidRDefault="00152E9D" w:rsidP="00152E9D">
            <w:pPr>
              <w:jc w:val="center"/>
              <w:rPr>
                <w:rFonts w:ascii="Arial" w:hAnsi="Arial" w:cs="Arial"/>
                <w:sz w:val="32"/>
              </w:rPr>
            </w:pPr>
          </w:p>
        </w:tc>
      </w:tr>
      <w:tr w:rsidR="00152E9D" w:rsidRPr="00A406E5" w14:paraId="45403CD1" w14:textId="77777777" w:rsidTr="00A85BFE">
        <w:trPr>
          <w:trHeight w:val="451"/>
        </w:trPr>
        <w:tc>
          <w:tcPr>
            <w:tcW w:w="4169" w:type="pct"/>
            <w:vMerge/>
            <w:tcBorders>
              <w:left w:val="single" w:sz="4" w:space="0" w:color="auto"/>
              <w:bottom w:val="single" w:sz="4" w:space="0" w:color="auto"/>
              <w:right w:val="single" w:sz="4" w:space="0" w:color="auto"/>
            </w:tcBorders>
          </w:tcPr>
          <w:p w14:paraId="519F07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E77C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A4B854" w14:textId="77777777" w:rsidR="00152E9D" w:rsidRPr="00A406E5" w:rsidRDefault="00152E9D" w:rsidP="00152E9D">
            <w:pPr>
              <w:jc w:val="center"/>
              <w:rPr>
                <w:rFonts w:ascii="Arial" w:hAnsi="Arial" w:cs="Arial"/>
                <w:sz w:val="32"/>
              </w:rPr>
            </w:pPr>
          </w:p>
        </w:tc>
      </w:tr>
      <w:tr w:rsidR="00152E9D" w:rsidRPr="00A406E5" w14:paraId="6A5785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69F0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41D8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0E7E27" w14:textId="77777777" w:rsidR="00152E9D" w:rsidRPr="00A406E5" w:rsidRDefault="002935AE" w:rsidP="002935AE">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0A6F2A" w14:textId="77777777" w:rsidR="00152E9D" w:rsidRPr="00A406E5" w:rsidRDefault="00152E9D" w:rsidP="00152E9D">
            <w:pPr>
              <w:jc w:val="center"/>
              <w:rPr>
                <w:rFonts w:ascii="Arial" w:hAnsi="Arial" w:cs="Arial"/>
                <w:sz w:val="32"/>
              </w:rPr>
            </w:pPr>
          </w:p>
        </w:tc>
      </w:tr>
      <w:tr w:rsidR="00152E9D" w:rsidRPr="00A406E5" w14:paraId="79C3A5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AF7159" w14:textId="77777777" w:rsidR="00152E9D" w:rsidRPr="00A406E5" w:rsidRDefault="00152E9D" w:rsidP="00152E9D">
            <w:pPr>
              <w:spacing w:after="120"/>
              <w:rPr>
                <w:rFonts w:ascii="Arial" w:hAnsi="Arial" w:cs="Arial"/>
                <w:sz w:val="14"/>
                <w:szCs w:val="14"/>
              </w:rPr>
            </w:pPr>
          </w:p>
          <w:p w14:paraId="779C2BB6" w14:textId="77777777" w:rsidR="00152E9D" w:rsidRPr="00A406E5" w:rsidRDefault="00152E9D" w:rsidP="00152E9D">
            <w:pPr>
              <w:spacing w:after="120"/>
              <w:rPr>
                <w:rFonts w:ascii="Arial" w:hAnsi="Arial" w:cs="Arial"/>
                <w:sz w:val="14"/>
                <w:szCs w:val="14"/>
              </w:rPr>
            </w:pPr>
          </w:p>
          <w:p w14:paraId="3D45D0CA" w14:textId="77777777" w:rsidR="00152E9D" w:rsidRPr="00A406E5" w:rsidRDefault="00152E9D" w:rsidP="00152E9D">
            <w:pPr>
              <w:spacing w:after="120"/>
              <w:rPr>
                <w:rFonts w:ascii="Arial" w:hAnsi="Arial" w:cs="Arial"/>
                <w:sz w:val="14"/>
                <w:szCs w:val="14"/>
              </w:rPr>
            </w:pPr>
          </w:p>
          <w:p w14:paraId="3A67AFF9" w14:textId="77777777" w:rsidR="00152E9D" w:rsidRPr="00A406E5" w:rsidRDefault="00152E9D" w:rsidP="00152E9D">
            <w:pPr>
              <w:spacing w:after="120"/>
              <w:rPr>
                <w:rFonts w:ascii="Arial" w:hAnsi="Arial" w:cs="Arial"/>
                <w:sz w:val="14"/>
                <w:szCs w:val="14"/>
              </w:rPr>
            </w:pPr>
          </w:p>
          <w:p w14:paraId="36D6AE16" w14:textId="77777777" w:rsidR="00152E9D" w:rsidRPr="00A406E5" w:rsidRDefault="00152E9D" w:rsidP="00152E9D">
            <w:pPr>
              <w:spacing w:after="120"/>
              <w:rPr>
                <w:rFonts w:ascii="Arial" w:hAnsi="Arial" w:cs="Arial"/>
                <w:sz w:val="14"/>
                <w:szCs w:val="14"/>
              </w:rPr>
            </w:pPr>
          </w:p>
          <w:p w14:paraId="64E15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0E51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62B4ED" w14:textId="77777777" w:rsidR="00152E9D" w:rsidRPr="00A406E5" w:rsidRDefault="00152E9D" w:rsidP="00152E9D">
            <w:pPr>
              <w:jc w:val="center"/>
              <w:rPr>
                <w:rFonts w:ascii="Arial" w:hAnsi="Arial" w:cs="Arial"/>
                <w:sz w:val="32"/>
              </w:rPr>
            </w:pPr>
          </w:p>
        </w:tc>
      </w:tr>
      <w:tr w:rsidR="00152E9D" w:rsidRPr="00A406E5" w14:paraId="3AD82227" w14:textId="77777777" w:rsidTr="00A85BFE">
        <w:trPr>
          <w:trHeight w:val="451"/>
        </w:trPr>
        <w:tc>
          <w:tcPr>
            <w:tcW w:w="4169" w:type="pct"/>
            <w:vMerge/>
            <w:tcBorders>
              <w:left w:val="single" w:sz="4" w:space="0" w:color="auto"/>
              <w:bottom w:val="single" w:sz="4" w:space="0" w:color="auto"/>
              <w:right w:val="single" w:sz="4" w:space="0" w:color="auto"/>
            </w:tcBorders>
          </w:tcPr>
          <w:p w14:paraId="61BDF65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A0E5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8CE91E" w14:textId="77777777" w:rsidR="00152E9D" w:rsidRPr="00A406E5" w:rsidRDefault="00152E9D" w:rsidP="00152E9D">
            <w:pPr>
              <w:jc w:val="center"/>
              <w:rPr>
                <w:rFonts w:ascii="Arial" w:hAnsi="Arial" w:cs="Arial"/>
                <w:sz w:val="32"/>
              </w:rPr>
            </w:pPr>
          </w:p>
        </w:tc>
      </w:tr>
      <w:tr w:rsidR="00152E9D" w:rsidRPr="00A406E5" w14:paraId="5B41A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A30E7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A6F56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481AD5" w14:textId="77777777" w:rsidR="00152E9D" w:rsidRPr="00A406E5" w:rsidRDefault="002935AE" w:rsidP="00152E9D">
            <w:pPr>
              <w:jc w:val="center"/>
              <w:rPr>
                <w:rFonts w:ascii="Arial" w:hAnsi="Arial" w:cs="Arial"/>
                <w:sz w:val="32"/>
              </w:rPr>
            </w:pPr>
            <w:r>
              <w:rPr>
                <w:rFonts w:ascii="Arial" w:hAnsi="Arial" w:cs="Arial"/>
                <w:sz w:val="32"/>
              </w:rPr>
              <w:t>60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3A5E54" w14:textId="77777777" w:rsidR="00152E9D" w:rsidRPr="00A406E5" w:rsidRDefault="00152E9D" w:rsidP="00152E9D">
            <w:pPr>
              <w:jc w:val="center"/>
              <w:rPr>
                <w:rFonts w:ascii="Arial" w:hAnsi="Arial" w:cs="Arial"/>
                <w:sz w:val="32"/>
              </w:rPr>
            </w:pPr>
          </w:p>
        </w:tc>
      </w:tr>
      <w:tr w:rsidR="00152E9D" w:rsidRPr="00A406E5" w14:paraId="095D5BE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AD0AB8" w14:textId="77777777" w:rsidR="00152E9D" w:rsidRPr="00A406E5" w:rsidRDefault="00152E9D" w:rsidP="00152E9D">
            <w:pPr>
              <w:spacing w:after="120"/>
              <w:rPr>
                <w:rFonts w:ascii="Arial" w:hAnsi="Arial" w:cs="Arial"/>
                <w:sz w:val="14"/>
                <w:szCs w:val="14"/>
              </w:rPr>
            </w:pPr>
          </w:p>
          <w:p w14:paraId="6680E34C" w14:textId="77777777" w:rsidR="00152E9D" w:rsidRPr="00A406E5" w:rsidRDefault="00152E9D" w:rsidP="00152E9D">
            <w:pPr>
              <w:spacing w:after="120"/>
              <w:rPr>
                <w:rFonts w:ascii="Arial" w:hAnsi="Arial" w:cs="Arial"/>
                <w:sz w:val="14"/>
                <w:szCs w:val="14"/>
              </w:rPr>
            </w:pPr>
          </w:p>
          <w:p w14:paraId="799CCC20" w14:textId="77777777" w:rsidR="00152E9D" w:rsidRPr="00A406E5" w:rsidRDefault="00152E9D" w:rsidP="00152E9D">
            <w:pPr>
              <w:spacing w:after="120"/>
              <w:rPr>
                <w:rFonts w:ascii="Arial" w:hAnsi="Arial" w:cs="Arial"/>
                <w:sz w:val="14"/>
                <w:szCs w:val="14"/>
              </w:rPr>
            </w:pPr>
          </w:p>
          <w:p w14:paraId="0F4FDF97" w14:textId="77777777" w:rsidR="00152E9D" w:rsidRPr="00A406E5" w:rsidRDefault="00152E9D" w:rsidP="00152E9D">
            <w:pPr>
              <w:spacing w:after="120"/>
              <w:rPr>
                <w:rFonts w:ascii="Arial" w:hAnsi="Arial" w:cs="Arial"/>
                <w:sz w:val="14"/>
                <w:szCs w:val="14"/>
              </w:rPr>
            </w:pPr>
          </w:p>
          <w:p w14:paraId="06414FFE" w14:textId="77777777" w:rsidR="00152E9D" w:rsidRPr="00A406E5" w:rsidRDefault="00152E9D" w:rsidP="00152E9D">
            <w:pPr>
              <w:spacing w:after="120"/>
              <w:rPr>
                <w:rFonts w:ascii="Arial" w:hAnsi="Arial" w:cs="Arial"/>
                <w:sz w:val="14"/>
                <w:szCs w:val="14"/>
              </w:rPr>
            </w:pPr>
          </w:p>
          <w:p w14:paraId="12A676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1256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86A464" w14:textId="77777777" w:rsidR="00152E9D" w:rsidRPr="00A406E5" w:rsidRDefault="00152E9D" w:rsidP="00152E9D">
            <w:pPr>
              <w:jc w:val="center"/>
              <w:rPr>
                <w:rFonts w:ascii="Arial" w:hAnsi="Arial" w:cs="Arial"/>
                <w:sz w:val="32"/>
              </w:rPr>
            </w:pPr>
          </w:p>
        </w:tc>
      </w:tr>
      <w:tr w:rsidR="00152E9D" w:rsidRPr="00A406E5" w14:paraId="52CF70B1" w14:textId="77777777" w:rsidTr="00A85BFE">
        <w:trPr>
          <w:trHeight w:val="450"/>
        </w:trPr>
        <w:tc>
          <w:tcPr>
            <w:tcW w:w="4169" w:type="pct"/>
            <w:vMerge/>
            <w:tcBorders>
              <w:left w:val="single" w:sz="4" w:space="0" w:color="auto"/>
              <w:bottom w:val="single" w:sz="4" w:space="0" w:color="auto"/>
              <w:right w:val="single" w:sz="4" w:space="0" w:color="auto"/>
            </w:tcBorders>
          </w:tcPr>
          <w:p w14:paraId="5D9C9D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6110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BF5FEB" w14:textId="77777777" w:rsidR="00152E9D" w:rsidRPr="00A406E5" w:rsidRDefault="00152E9D" w:rsidP="00152E9D">
            <w:pPr>
              <w:jc w:val="center"/>
              <w:rPr>
                <w:rFonts w:ascii="Arial" w:hAnsi="Arial" w:cs="Arial"/>
                <w:sz w:val="32"/>
              </w:rPr>
            </w:pPr>
          </w:p>
        </w:tc>
      </w:tr>
      <w:tr w:rsidR="00152E9D" w:rsidRPr="00A406E5" w14:paraId="4C025B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232A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25B9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3AD09F" w14:textId="77777777" w:rsidR="00152E9D" w:rsidRPr="00A406E5" w:rsidRDefault="002935AE" w:rsidP="00152E9D">
            <w:pPr>
              <w:jc w:val="center"/>
              <w:rPr>
                <w:rFonts w:ascii="Arial" w:hAnsi="Arial" w:cs="Arial"/>
                <w:sz w:val="32"/>
              </w:rPr>
            </w:pPr>
            <w:r>
              <w:rPr>
                <w:rFonts w:ascii="Arial" w:hAnsi="Arial" w:cs="Arial"/>
                <w:sz w:val="32"/>
              </w:rPr>
              <w:t>1</w:t>
            </w:r>
            <w:r w:rsidR="001637A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6223C1" w14:textId="77777777" w:rsidR="00152E9D" w:rsidRPr="00A406E5" w:rsidRDefault="00152E9D" w:rsidP="00152E9D">
            <w:pPr>
              <w:jc w:val="center"/>
              <w:rPr>
                <w:rFonts w:ascii="Arial" w:hAnsi="Arial" w:cs="Arial"/>
                <w:sz w:val="32"/>
              </w:rPr>
            </w:pPr>
          </w:p>
        </w:tc>
      </w:tr>
      <w:tr w:rsidR="00152E9D" w:rsidRPr="00A406E5" w14:paraId="2BF53B6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2E883" w14:textId="77777777" w:rsidR="00152E9D" w:rsidRPr="00A406E5" w:rsidRDefault="00152E9D" w:rsidP="00152E9D">
            <w:pPr>
              <w:spacing w:after="120"/>
              <w:rPr>
                <w:rFonts w:ascii="Arial" w:hAnsi="Arial" w:cs="Arial"/>
                <w:sz w:val="14"/>
                <w:szCs w:val="14"/>
              </w:rPr>
            </w:pPr>
          </w:p>
          <w:p w14:paraId="004EA9A8" w14:textId="77777777" w:rsidR="00152E9D" w:rsidRPr="00A406E5" w:rsidRDefault="00152E9D" w:rsidP="00152E9D">
            <w:pPr>
              <w:spacing w:after="120"/>
              <w:rPr>
                <w:rFonts w:ascii="Arial" w:hAnsi="Arial" w:cs="Arial"/>
                <w:sz w:val="14"/>
                <w:szCs w:val="14"/>
              </w:rPr>
            </w:pPr>
          </w:p>
          <w:p w14:paraId="64CF511E" w14:textId="77777777" w:rsidR="00152E9D" w:rsidRPr="00A406E5" w:rsidRDefault="00152E9D" w:rsidP="00152E9D">
            <w:pPr>
              <w:spacing w:after="120"/>
              <w:rPr>
                <w:rFonts w:ascii="Arial" w:hAnsi="Arial" w:cs="Arial"/>
                <w:sz w:val="14"/>
                <w:szCs w:val="14"/>
              </w:rPr>
            </w:pPr>
          </w:p>
          <w:p w14:paraId="0067E9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8345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099DBE" w14:textId="77777777" w:rsidR="00152E9D" w:rsidRPr="00A406E5" w:rsidRDefault="00152E9D" w:rsidP="00152E9D">
            <w:pPr>
              <w:jc w:val="center"/>
              <w:rPr>
                <w:rFonts w:ascii="Arial" w:hAnsi="Arial" w:cs="Arial"/>
                <w:sz w:val="32"/>
              </w:rPr>
            </w:pPr>
          </w:p>
        </w:tc>
      </w:tr>
      <w:tr w:rsidR="00152E9D" w:rsidRPr="00A406E5" w14:paraId="27ADF25A" w14:textId="77777777" w:rsidTr="00A85BFE">
        <w:trPr>
          <w:trHeight w:val="450"/>
        </w:trPr>
        <w:tc>
          <w:tcPr>
            <w:tcW w:w="4169" w:type="pct"/>
            <w:vMerge/>
            <w:tcBorders>
              <w:left w:val="single" w:sz="4" w:space="0" w:color="auto"/>
              <w:bottom w:val="single" w:sz="4" w:space="0" w:color="auto"/>
              <w:right w:val="single" w:sz="4" w:space="0" w:color="auto"/>
            </w:tcBorders>
          </w:tcPr>
          <w:p w14:paraId="79F556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15BB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D0071E" w14:textId="77777777" w:rsidR="00152E9D" w:rsidRPr="00A406E5" w:rsidRDefault="00152E9D" w:rsidP="00152E9D">
            <w:pPr>
              <w:jc w:val="center"/>
              <w:rPr>
                <w:rFonts w:ascii="Arial" w:hAnsi="Arial" w:cs="Arial"/>
                <w:sz w:val="32"/>
              </w:rPr>
            </w:pPr>
          </w:p>
        </w:tc>
      </w:tr>
    </w:tbl>
    <w:p w14:paraId="5737221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9F46D9B" w14:textId="77777777" w:rsidTr="00152E9D">
        <w:trPr>
          <w:cantSplit/>
        </w:trPr>
        <w:tc>
          <w:tcPr>
            <w:tcW w:w="6062" w:type="dxa"/>
            <w:vMerge w:val="restart"/>
            <w:shd w:val="pct15" w:color="auto" w:fill="auto"/>
            <w:vAlign w:val="center"/>
          </w:tcPr>
          <w:p w14:paraId="79248DF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666DD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90540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8BA6B5" w14:textId="77777777" w:rsidTr="00152E9D">
        <w:trPr>
          <w:cantSplit/>
        </w:trPr>
        <w:tc>
          <w:tcPr>
            <w:tcW w:w="6062" w:type="dxa"/>
            <w:vMerge/>
            <w:vAlign w:val="bottom"/>
          </w:tcPr>
          <w:p w14:paraId="711D9DB6" w14:textId="77777777" w:rsidR="00152E9D" w:rsidRPr="00A406E5" w:rsidRDefault="00152E9D" w:rsidP="00152E9D">
            <w:pPr>
              <w:rPr>
                <w:rFonts w:ascii="Arial" w:hAnsi="Arial" w:cs="Arial"/>
              </w:rPr>
            </w:pPr>
          </w:p>
        </w:tc>
        <w:tc>
          <w:tcPr>
            <w:tcW w:w="2903" w:type="dxa"/>
            <w:vAlign w:val="bottom"/>
          </w:tcPr>
          <w:p w14:paraId="1838371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A7583C" w14:textId="77777777" w:rsidR="00152E9D" w:rsidRPr="00A406E5" w:rsidRDefault="00152E9D" w:rsidP="00152E9D">
            <w:pPr>
              <w:jc w:val="center"/>
              <w:rPr>
                <w:rFonts w:ascii="Arial" w:hAnsi="Arial" w:cs="Arial"/>
                <w:sz w:val="12"/>
                <w:szCs w:val="12"/>
              </w:rPr>
            </w:pPr>
          </w:p>
        </w:tc>
        <w:tc>
          <w:tcPr>
            <w:tcW w:w="1060" w:type="dxa"/>
            <w:vMerge/>
            <w:vAlign w:val="bottom"/>
          </w:tcPr>
          <w:p w14:paraId="11F0C393" w14:textId="77777777" w:rsidR="00152E9D" w:rsidRPr="00A406E5" w:rsidRDefault="00152E9D" w:rsidP="00152E9D">
            <w:pPr>
              <w:ind w:leftChars="71" w:left="142"/>
              <w:rPr>
                <w:rFonts w:ascii="Arial" w:hAnsi="Arial" w:cs="Arial"/>
              </w:rPr>
            </w:pPr>
          </w:p>
        </w:tc>
      </w:tr>
      <w:tr w:rsidR="00152E9D" w:rsidRPr="00A406E5" w14:paraId="5EF4502F" w14:textId="77777777" w:rsidTr="00152E9D">
        <w:trPr>
          <w:cantSplit/>
        </w:trPr>
        <w:tc>
          <w:tcPr>
            <w:tcW w:w="6062" w:type="dxa"/>
            <w:vMerge/>
            <w:vAlign w:val="bottom"/>
          </w:tcPr>
          <w:p w14:paraId="74875274" w14:textId="77777777" w:rsidR="00152E9D" w:rsidRPr="00A406E5" w:rsidRDefault="00152E9D" w:rsidP="00152E9D">
            <w:pPr>
              <w:rPr>
                <w:rFonts w:ascii="Arial" w:hAnsi="Arial" w:cs="Arial"/>
              </w:rPr>
            </w:pPr>
          </w:p>
        </w:tc>
        <w:tc>
          <w:tcPr>
            <w:tcW w:w="2903" w:type="dxa"/>
            <w:vAlign w:val="bottom"/>
          </w:tcPr>
          <w:p w14:paraId="0673312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30F571" w14:textId="77777777" w:rsidR="00152E9D" w:rsidRPr="00A406E5" w:rsidRDefault="00152E9D" w:rsidP="00152E9D">
            <w:pPr>
              <w:jc w:val="center"/>
              <w:rPr>
                <w:rFonts w:ascii="Arial" w:hAnsi="Arial" w:cs="Arial"/>
                <w:sz w:val="12"/>
                <w:szCs w:val="12"/>
              </w:rPr>
            </w:pPr>
          </w:p>
        </w:tc>
        <w:tc>
          <w:tcPr>
            <w:tcW w:w="1060" w:type="dxa"/>
            <w:vMerge/>
            <w:vAlign w:val="bottom"/>
          </w:tcPr>
          <w:p w14:paraId="4D44AED7" w14:textId="77777777" w:rsidR="00152E9D" w:rsidRPr="00A406E5" w:rsidRDefault="00152E9D" w:rsidP="00152E9D">
            <w:pPr>
              <w:ind w:firstLineChars="141" w:firstLine="282"/>
              <w:rPr>
                <w:rFonts w:ascii="Arial" w:hAnsi="Arial" w:cs="Arial"/>
              </w:rPr>
            </w:pPr>
          </w:p>
        </w:tc>
      </w:tr>
    </w:tbl>
    <w:p w14:paraId="5DB5125C" w14:textId="77777777" w:rsidR="00152E9D" w:rsidRDefault="00152E9D" w:rsidP="00152E9D">
      <w:pPr>
        <w:rPr>
          <w:rFonts w:ascii="Arial" w:hAnsi="Arial" w:cs="Arial"/>
        </w:rPr>
      </w:pPr>
    </w:p>
    <w:p w14:paraId="068E33DC" w14:textId="77777777" w:rsidR="00C073F1" w:rsidRDefault="00C073F1" w:rsidP="00152E9D">
      <w:pPr>
        <w:rPr>
          <w:rFonts w:ascii="Arial" w:hAnsi="Arial" w:cs="Arial"/>
        </w:rPr>
      </w:pPr>
    </w:p>
    <w:p w14:paraId="186829A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F11F3D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507C1" w14:textId="77777777" w:rsidR="00C073F1" w:rsidRPr="00A406E5" w:rsidRDefault="00C073F1" w:rsidP="00152E9D">
      <w:pPr>
        <w:rPr>
          <w:rFonts w:ascii="Arial" w:hAnsi="Arial" w:cs="Arial"/>
          <w:vanish/>
        </w:rPr>
      </w:pPr>
    </w:p>
    <w:p w14:paraId="07C73FD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B6CF162" w14:textId="77777777" w:rsidTr="00AC5F32">
        <w:tc>
          <w:tcPr>
            <w:tcW w:w="13858" w:type="dxa"/>
            <w:shd w:val="clear" w:color="auto" w:fill="C2D69B" w:themeFill="accent3" w:themeFillTint="99"/>
          </w:tcPr>
          <w:p w14:paraId="01EA0FC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D75022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28B9CA9" w14:textId="77777777" w:rsidTr="00AC5F32">
        <w:tc>
          <w:tcPr>
            <w:tcW w:w="13948" w:type="dxa"/>
            <w:shd w:val="clear" w:color="auto" w:fill="C2D69B" w:themeFill="accent3" w:themeFillTint="99"/>
          </w:tcPr>
          <w:p w14:paraId="3CDFD8C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A9C2B67" w14:textId="77777777" w:rsidTr="00E05287">
        <w:tc>
          <w:tcPr>
            <w:tcW w:w="13948" w:type="dxa"/>
            <w:shd w:val="clear" w:color="auto" w:fill="EAF1DD" w:themeFill="accent3" w:themeFillTint="33"/>
          </w:tcPr>
          <w:p w14:paraId="7105E7D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439D17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B54734A" w14:textId="77777777" w:rsidTr="00AC5F32">
        <w:trPr>
          <w:tblHeader/>
        </w:trPr>
        <w:tc>
          <w:tcPr>
            <w:tcW w:w="1735" w:type="dxa"/>
            <w:shd w:val="clear" w:color="auto" w:fill="C2D69B" w:themeFill="accent3" w:themeFillTint="99"/>
          </w:tcPr>
          <w:p w14:paraId="592624F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764E3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489173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A4DBA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12F4FE8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BD627E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1C4FFF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D9B77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037BCC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55230C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D26204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AB02EE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4047DA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EC9D5F5" w14:textId="77777777" w:rsidTr="00AC5F32">
        <w:trPr>
          <w:tblHeader/>
        </w:trPr>
        <w:tc>
          <w:tcPr>
            <w:tcW w:w="1735" w:type="dxa"/>
            <w:shd w:val="clear" w:color="auto" w:fill="C2D69B" w:themeFill="accent3" w:themeFillTint="99"/>
          </w:tcPr>
          <w:p w14:paraId="41D7A3A4"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8ADA8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927876F"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C8363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79B44D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AACDC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48E1FEA"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B6B4F3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51210F0" w14:textId="77777777" w:rsidTr="00AC5F32">
        <w:tc>
          <w:tcPr>
            <w:tcW w:w="1735" w:type="dxa"/>
            <w:shd w:val="clear" w:color="auto" w:fill="C2D69B" w:themeFill="accent3" w:themeFillTint="99"/>
          </w:tcPr>
          <w:p w14:paraId="4021D29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99131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77D6B1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81104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59D7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A07DFC"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C0E25E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5D1FF3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437CB9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B8998E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BB88F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D817A2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3782D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A2F15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2BF23B6" w14:textId="77777777" w:rsidTr="00AC5F32">
        <w:tc>
          <w:tcPr>
            <w:tcW w:w="1735" w:type="dxa"/>
            <w:shd w:val="clear" w:color="auto" w:fill="C2D69B" w:themeFill="accent3" w:themeFillTint="99"/>
          </w:tcPr>
          <w:p w14:paraId="0120C22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60C4E20D"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C20FA0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8255DD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C8D3BC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13BDA4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318F4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51E36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8D67D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3D58E41"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6E3CD2C" w14:textId="77777777" w:rsidTr="00AC5F32">
        <w:tc>
          <w:tcPr>
            <w:tcW w:w="1735" w:type="dxa"/>
            <w:shd w:val="clear" w:color="auto" w:fill="C2D69B" w:themeFill="accent3" w:themeFillTint="99"/>
          </w:tcPr>
          <w:p w14:paraId="09C9DDA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0481B2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947048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84B86F"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2A43F8E" w14:textId="77777777" w:rsidR="00C073F1" w:rsidRPr="00B669B1" w:rsidRDefault="00C073F1" w:rsidP="0050796C">
            <w:pPr>
              <w:rPr>
                <w:rFonts w:ascii="Arial" w:hAnsi="Arial" w:cs="Arial"/>
              </w:rPr>
            </w:pPr>
          </w:p>
        </w:tc>
        <w:tc>
          <w:tcPr>
            <w:tcW w:w="1736" w:type="dxa"/>
          </w:tcPr>
          <w:p w14:paraId="2227247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2AFE3FE"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0CA688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018FA68"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94B28D2" w14:textId="77777777" w:rsidR="00C073F1" w:rsidRPr="00B669B1" w:rsidRDefault="00C073F1" w:rsidP="0050796C">
            <w:pPr>
              <w:rPr>
                <w:rFonts w:ascii="Arial" w:hAnsi="Arial" w:cs="Arial"/>
              </w:rPr>
            </w:pPr>
          </w:p>
        </w:tc>
        <w:tc>
          <w:tcPr>
            <w:tcW w:w="1736" w:type="dxa"/>
          </w:tcPr>
          <w:p w14:paraId="6369CD3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CF38BE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4B089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1795637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914D70B" w14:textId="77777777" w:rsidR="00C073F1" w:rsidRPr="00B669B1" w:rsidRDefault="00C073F1" w:rsidP="0050796C">
            <w:pPr>
              <w:rPr>
                <w:rFonts w:ascii="Arial" w:hAnsi="Arial" w:cs="Arial"/>
              </w:rPr>
            </w:pPr>
          </w:p>
        </w:tc>
        <w:tc>
          <w:tcPr>
            <w:tcW w:w="1736" w:type="dxa"/>
          </w:tcPr>
          <w:p w14:paraId="0F8A978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2E45B1B" w14:textId="77777777" w:rsidR="00C073F1" w:rsidRPr="00B669B1" w:rsidRDefault="00C073F1" w:rsidP="0050796C">
            <w:pPr>
              <w:rPr>
                <w:rFonts w:ascii="Arial" w:hAnsi="Arial" w:cs="Arial"/>
              </w:rPr>
            </w:pPr>
          </w:p>
        </w:tc>
        <w:tc>
          <w:tcPr>
            <w:tcW w:w="1736" w:type="dxa"/>
          </w:tcPr>
          <w:p w14:paraId="1D87E9B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21DA8D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719E06E9" w14:textId="77777777" w:rsidTr="00AC5F32">
        <w:tc>
          <w:tcPr>
            <w:tcW w:w="1735" w:type="dxa"/>
            <w:shd w:val="clear" w:color="auto" w:fill="C2D69B" w:themeFill="accent3" w:themeFillTint="99"/>
          </w:tcPr>
          <w:p w14:paraId="2C42F53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FC7175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3D7AAA4"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3BA325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92A088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94E8B2"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7AFD87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0104B5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C26F09E" w14:textId="77777777" w:rsidR="00C073F1" w:rsidRPr="00B669B1" w:rsidRDefault="00C073F1" w:rsidP="0050796C">
            <w:pPr>
              <w:rPr>
                <w:rFonts w:ascii="Arial" w:hAnsi="Arial" w:cs="Arial"/>
              </w:rPr>
            </w:pPr>
          </w:p>
          <w:p w14:paraId="6CE9B716" w14:textId="77777777" w:rsidR="00C073F1" w:rsidRPr="00B669B1" w:rsidRDefault="00C073F1" w:rsidP="0050796C">
            <w:pPr>
              <w:rPr>
                <w:rFonts w:ascii="Arial" w:hAnsi="Arial" w:cs="Arial"/>
              </w:rPr>
            </w:pPr>
          </w:p>
        </w:tc>
        <w:tc>
          <w:tcPr>
            <w:tcW w:w="1736" w:type="dxa"/>
          </w:tcPr>
          <w:p w14:paraId="5D21B11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093A0F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A93D762"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4BAC3E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BFA9E6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89BD0AC"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CA14EF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35F5CE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C7CF25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0692826"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D363D62"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DD8A9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21A2F8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C596C6D" w14:textId="77777777" w:rsidTr="00AC5F32">
        <w:tc>
          <w:tcPr>
            <w:tcW w:w="1735" w:type="dxa"/>
            <w:shd w:val="clear" w:color="auto" w:fill="C2D69B" w:themeFill="accent3" w:themeFillTint="99"/>
          </w:tcPr>
          <w:p w14:paraId="567C13C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10E975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7D2038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EDF5C18"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9DCC1B6" w14:textId="77777777" w:rsidR="00C073F1" w:rsidRPr="00ED3ABD" w:rsidRDefault="00C073F1" w:rsidP="0050796C">
            <w:pPr>
              <w:rPr>
                <w:rFonts w:ascii="Arial" w:hAnsi="Arial" w:cs="Arial"/>
              </w:rPr>
            </w:pPr>
          </w:p>
          <w:p w14:paraId="3500376A"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5A9E3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375AE5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4ADA56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4AE646A"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14EF8BE"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DA980BD"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ABCCC3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F26578"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2B752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3391FDF"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1888048"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CAE34E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2316215"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B8C8E6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A3EF568"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DA15CAD" w14:textId="77777777" w:rsidR="00C073F1" w:rsidRPr="00A406E5" w:rsidRDefault="00C073F1" w:rsidP="001F50B6">
      <w:pPr>
        <w:pStyle w:val="NormalWeb"/>
        <w:rPr>
          <w:rFonts w:ascii="Arial" w:hAnsi="Arial" w:cs="Arial"/>
          <w:color w:val="303B44"/>
          <w:sz w:val="22"/>
          <w:szCs w:val="22"/>
        </w:rPr>
      </w:pPr>
    </w:p>
    <w:p w14:paraId="426D32D6" w14:textId="77777777" w:rsidR="00995D51" w:rsidRDefault="00995D51">
      <w:pPr>
        <w:pStyle w:val="NormalWeb"/>
        <w:rPr>
          <w:rFonts w:ascii="Arial" w:hAnsi="Arial" w:cs="Arial"/>
          <w:color w:val="303B44"/>
          <w:sz w:val="22"/>
          <w:szCs w:val="22"/>
        </w:rPr>
      </w:pPr>
    </w:p>
    <w:p w14:paraId="72441B59" w14:textId="77777777" w:rsidR="00975DEE" w:rsidRDefault="00975DEE">
      <w:pPr>
        <w:pStyle w:val="NormalWeb"/>
        <w:rPr>
          <w:rFonts w:ascii="Arial" w:hAnsi="Arial" w:cs="Arial"/>
          <w:color w:val="303B44"/>
          <w:sz w:val="22"/>
          <w:szCs w:val="22"/>
        </w:rPr>
      </w:pPr>
    </w:p>
    <w:p w14:paraId="39DA1CD8" w14:textId="77777777" w:rsidR="00975DEE" w:rsidRDefault="00975DEE">
      <w:pPr>
        <w:pStyle w:val="NormalWeb"/>
        <w:rPr>
          <w:rFonts w:ascii="Arial" w:hAnsi="Arial" w:cs="Arial"/>
          <w:color w:val="303B44"/>
          <w:sz w:val="22"/>
          <w:szCs w:val="22"/>
        </w:rPr>
      </w:pPr>
    </w:p>
    <w:p w14:paraId="7F915984" w14:textId="77777777" w:rsidR="00975DEE" w:rsidRDefault="00975DEE">
      <w:pPr>
        <w:pStyle w:val="NormalWeb"/>
        <w:rPr>
          <w:rFonts w:ascii="Arial" w:hAnsi="Arial" w:cs="Arial"/>
          <w:color w:val="303B44"/>
          <w:sz w:val="22"/>
          <w:szCs w:val="22"/>
        </w:rPr>
      </w:pPr>
    </w:p>
    <w:p w14:paraId="06240EFF" w14:textId="77777777" w:rsidR="00975DEE" w:rsidRDefault="00975DEE">
      <w:pPr>
        <w:pStyle w:val="NormalWeb"/>
        <w:rPr>
          <w:rFonts w:ascii="Arial" w:hAnsi="Arial" w:cs="Arial"/>
          <w:color w:val="303B44"/>
          <w:sz w:val="22"/>
          <w:szCs w:val="22"/>
        </w:rPr>
      </w:pPr>
    </w:p>
    <w:p w14:paraId="306011CC" w14:textId="77777777" w:rsidR="00975DEE" w:rsidRDefault="00975DEE">
      <w:pPr>
        <w:pStyle w:val="NormalWeb"/>
        <w:rPr>
          <w:rFonts w:ascii="Arial" w:hAnsi="Arial" w:cs="Arial"/>
          <w:color w:val="303B44"/>
          <w:sz w:val="22"/>
          <w:szCs w:val="22"/>
        </w:rPr>
      </w:pPr>
    </w:p>
    <w:p w14:paraId="70978BAF"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92AEAC" w14:textId="77777777" w:rsidR="00CF5B35" w:rsidRDefault="00CF5B35">
      <w:r>
        <w:separator/>
      </w:r>
    </w:p>
  </w:endnote>
  <w:endnote w:type="continuationSeparator" w:id="0">
    <w:p w14:paraId="7FD4D99D" w14:textId="77777777" w:rsidR="00CF5B35" w:rsidRDefault="00CF5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5A2B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75CF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75CF9">
      <w:rPr>
        <w:b/>
        <w:noProof/>
      </w:rPr>
      <w:t>10</w:t>
    </w:r>
    <w:r w:rsidR="0017512A">
      <w:rPr>
        <w:b/>
        <w:sz w:val="24"/>
        <w:szCs w:val="24"/>
      </w:rPr>
      <w:fldChar w:fldCharType="end"/>
    </w:r>
  </w:p>
  <w:p w14:paraId="209FA16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7C47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2C43C7" w14:textId="77777777" w:rsidR="00CF5B35" w:rsidRDefault="00CF5B35">
      <w:r>
        <w:separator/>
      </w:r>
    </w:p>
  </w:footnote>
  <w:footnote w:type="continuationSeparator" w:id="0">
    <w:p w14:paraId="45BCB342" w14:textId="77777777" w:rsidR="00CF5B35" w:rsidRDefault="00CF5B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C21487"/>
    <w:multiLevelType w:val="hybridMultilevel"/>
    <w:tmpl w:val="CDF24AF8"/>
    <w:lvl w:ilvl="0" w:tplc="FD5EA18A">
      <w:start w:val="1"/>
      <w:numFmt w:val="decimal"/>
      <w:lvlText w:val="%1."/>
      <w:lvlJc w:val="left"/>
      <w:pPr>
        <w:ind w:left="885" w:hanging="525"/>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CA23CC"/>
    <w:multiLevelType w:val="hybridMultilevel"/>
    <w:tmpl w:val="09CE91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B90897"/>
    <w:multiLevelType w:val="hybridMultilevel"/>
    <w:tmpl w:val="93FA5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9C29CA"/>
    <w:multiLevelType w:val="hybridMultilevel"/>
    <w:tmpl w:val="AAA04FC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8765D9"/>
    <w:multiLevelType w:val="hybridMultilevel"/>
    <w:tmpl w:val="E7C87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64275"/>
    <w:multiLevelType w:val="multilevel"/>
    <w:tmpl w:val="88187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3D60B6"/>
    <w:multiLevelType w:val="hybridMultilevel"/>
    <w:tmpl w:val="C0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7B60E6"/>
    <w:multiLevelType w:val="multilevel"/>
    <w:tmpl w:val="5A74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01549E"/>
    <w:multiLevelType w:val="hybridMultilevel"/>
    <w:tmpl w:val="D0C0D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525BA2"/>
    <w:multiLevelType w:val="hybridMultilevel"/>
    <w:tmpl w:val="37AA020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25"/>
  </w:num>
  <w:num w:numId="4">
    <w:abstractNumId w:val="17"/>
  </w:num>
  <w:num w:numId="5">
    <w:abstractNumId w:val="10"/>
  </w:num>
  <w:num w:numId="6">
    <w:abstractNumId w:val="24"/>
  </w:num>
  <w:num w:numId="7">
    <w:abstractNumId w:val="3"/>
  </w:num>
  <w:num w:numId="8">
    <w:abstractNumId w:val="22"/>
  </w:num>
  <w:num w:numId="9">
    <w:abstractNumId w:val="14"/>
  </w:num>
  <w:num w:numId="10">
    <w:abstractNumId w:val="6"/>
  </w:num>
  <w:num w:numId="11">
    <w:abstractNumId w:val="7"/>
  </w:num>
  <w:num w:numId="12">
    <w:abstractNumId w:val="12"/>
  </w:num>
  <w:num w:numId="13">
    <w:abstractNumId w:val="21"/>
  </w:num>
  <w:num w:numId="14">
    <w:abstractNumId w:val="5"/>
  </w:num>
  <w:num w:numId="15">
    <w:abstractNumId w:val="0"/>
  </w:num>
  <w:num w:numId="16">
    <w:abstractNumId w:val="8"/>
  </w:num>
  <w:num w:numId="17">
    <w:abstractNumId w:val="18"/>
  </w:num>
  <w:num w:numId="18">
    <w:abstractNumId w:val="20"/>
  </w:num>
  <w:num w:numId="19">
    <w:abstractNumId w:val="16"/>
  </w:num>
  <w:num w:numId="20">
    <w:abstractNumId w:val="19"/>
  </w:num>
  <w:num w:numId="21">
    <w:abstractNumId w:val="15"/>
  </w:num>
  <w:num w:numId="22">
    <w:abstractNumId w:val="11"/>
  </w:num>
  <w:num w:numId="23">
    <w:abstractNumId w:val="9"/>
  </w:num>
  <w:num w:numId="24">
    <w:abstractNumId w:val="4"/>
  </w:num>
  <w:num w:numId="25">
    <w:abstractNumId w:val="23"/>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6088"/>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37AF"/>
    <w:rsid w:val="00164B17"/>
    <w:rsid w:val="0017512A"/>
    <w:rsid w:val="00196958"/>
    <w:rsid w:val="001A1E39"/>
    <w:rsid w:val="001A24F3"/>
    <w:rsid w:val="001B405C"/>
    <w:rsid w:val="001B5F45"/>
    <w:rsid w:val="001D3A02"/>
    <w:rsid w:val="001E1050"/>
    <w:rsid w:val="001E1E1F"/>
    <w:rsid w:val="001E2007"/>
    <w:rsid w:val="001E57C1"/>
    <w:rsid w:val="001F07EF"/>
    <w:rsid w:val="001F50B6"/>
    <w:rsid w:val="001F6D7A"/>
    <w:rsid w:val="0022746E"/>
    <w:rsid w:val="00234A55"/>
    <w:rsid w:val="00235F71"/>
    <w:rsid w:val="002444CA"/>
    <w:rsid w:val="00260DE6"/>
    <w:rsid w:val="00273FEE"/>
    <w:rsid w:val="0028204E"/>
    <w:rsid w:val="0028591B"/>
    <w:rsid w:val="00291841"/>
    <w:rsid w:val="002935AE"/>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6CBC"/>
    <w:rsid w:val="004046A9"/>
    <w:rsid w:val="00404C50"/>
    <w:rsid w:val="00423934"/>
    <w:rsid w:val="00426244"/>
    <w:rsid w:val="00470A38"/>
    <w:rsid w:val="004874DE"/>
    <w:rsid w:val="004B5334"/>
    <w:rsid w:val="004B6C14"/>
    <w:rsid w:val="004C4F19"/>
    <w:rsid w:val="004D5E9B"/>
    <w:rsid w:val="004D5F10"/>
    <w:rsid w:val="004D63D9"/>
    <w:rsid w:val="004E6585"/>
    <w:rsid w:val="0050249F"/>
    <w:rsid w:val="00524566"/>
    <w:rsid w:val="00530BEF"/>
    <w:rsid w:val="00545F82"/>
    <w:rsid w:val="005467E9"/>
    <w:rsid w:val="00552351"/>
    <w:rsid w:val="00561F00"/>
    <w:rsid w:val="00562C4E"/>
    <w:rsid w:val="00562DEC"/>
    <w:rsid w:val="00576AB4"/>
    <w:rsid w:val="0057764A"/>
    <w:rsid w:val="00577917"/>
    <w:rsid w:val="00590667"/>
    <w:rsid w:val="00593563"/>
    <w:rsid w:val="005969E2"/>
    <w:rsid w:val="005A1689"/>
    <w:rsid w:val="005B61CD"/>
    <w:rsid w:val="005C1834"/>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5CF9"/>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04F2"/>
    <w:rsid w:val="00791024"/>
    <w:rsid w:val="00793F0A"/>
    <w:rsid w:val="007A2657"/>
    <w:rsid w:val="007B3FA0"/>
    <w:rsid w:val="007C682C"/>
    <w:rsid w:val="007D2385"/>
    <w:rsid w:val="007E6F99"/>
    <w:rsid w:val="007F214F"/>
    <w:rsid w:val="00800069"/>
    <w:rsid w:val="008042F0"/>
    <w:rsid w:val="008310A0"/>
    <w:rsid w:val="00835D29"/>
    <w:rsid w:val="00842E7F"/>
    <w:rsid w:val="00852933"/>
    <w:rsid w:val="008566E5"/>
    <w:rsid w:val="008566FE"/>
    <w:rsid w:val="00865B46"/>
    <w:rsid w:val="008806B9"/>
    <w:rsid w:val="00896134"/>
    <w:rsid w:val="008A62BC"/>
    <w:rsid w:val="008B43E7"/>
    <w:rsid w:val="008C3A7C"/>
    <w:rsid w:val="008D763F"/>
    <w:rsid w:val="008F036F"/>
    <w:rsid w:val="008F1308"/>
    <w:rsid w:val="008F78C2"/>
    <w:rsid w:val="00904568"/>
    <w:rsid w:val="00911394"/>
    <w:rsid w:val="00923EF2"/>
    <w:rsid w:val="00926D25"/>
    <w:rsid w:val="00926E9D"/>
    <w:rsid w:val="00932C6E"/>
    <w:rsid w:val="00933F10"/>
    <w:rsid w:val="00940E86"/>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5200"/>
    <w:rsid w:val="00B50EA8"/>
    <w:rsid w:val="00B60DEF"/>
    <w:rsid w:val="00B63E56"/>
    <w:rsid w:val="00B64082"/>
    <w:rsid w:val="00B72325"/>
    <w:rsid w:val="00B81AD3"/>
    <w:rsid w:val="00B829D8"/>
    <w:rsid w:val="00B84B5B"/>
    <w:rsid w:val="00B86446"/>
    <w:rsid w:val="00BA1176"/>
    <w:rsid w:val="00BC56FF"/>
    <w:rsid w:val="00BE0B01"/>
    <w:rsid w:val="00BE79C7"/>
    <w:rsid w:val="00BF3CB5"/>
    <w:rsid w:val="00C01A3F"/>
    <w:rsid w:val="00C073F1"/>
    <w:rsid w:val="00C1285B"/>
    <w:rsid w:val="00C1361B"/>
    <w:rsid w:val="00C14E1F"/>
    <w:rsid w:val="00C315AF"/>
    <w:rsid w:val="00C36D9A"/>
    <w:rsid w:val="00C44A72"/>
    <w:rsid w:val="00C562B5"/>
    <w:rsid w:val="00C61FC2"/>
    <w:rsid w:val="00C705F9"/>
    <w:rsid w:val="00C80F0F"/>
    <w:rsid w:val="00C8667A"/>
    <w:rsid w:val="00C93BCB"/>
    <w:rsid w:val="00CC241A"/>
    <w:rsid w:val="00CE4035"/>
    <w:rsid w:val="00CE65AB"/>
    <w:rsid w:val="00CF4266"/>
    <w:rsid w:val="00CF5B35"/>
    <w:rsid w:val="00D22D9C"/>
    <w:rsid w:val="00D241F1"/>
    <w:rsid w:val="00D275CB"/>
    <w:rsid w:val="00D30DFA"/>
    <w:rsid w:val="00D463A5"/>
    <w:rsid w:val="00D4710D"/>
    <w:rsid w:val="00D47D25"/>
    <w:rsid w:val="00D50E83"/>
    <w:rsid w:val="00D62ACD"/>
    <w:rsid w:val="00D80CEF"/>
    <w:rsid w:val="00DA36EE"/>
    <w:rsid w:val="00DB116D"/>
    <w:rsid w:val="00DC0C67"/>
    <w:rsid w:val="00DD17CC"/>
    <w:rsid w:val="00DD4D47"/>
    <w:rsid w:val="00DE217A"/>
    <w:rsid w:val="00DE2961"/>
    <w:rsid w:val="00DF321B"/>
    <w:rsid w:val="00E05287"/>
    <w:rsid w:val="00E20D07"/>
    <w:rsid w:val="00E230E0"/>
    <w:rsid w:val="00E253CF"/>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034A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0854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3785</Words>
  <Characters>21580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25315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Williams, John (IT Lec.)</cp:lastModifiedBy>
  <cp:revision>4</cp:revision>
  <cp:lastPrinted>2014-10-10T07:42:00Z</cp:lastPrinted>
  <dcterms:created xsi:type="dcterms:W3CDTF">2020-04-10T20:20:00Z</dcterms:created>
  <dcterms:modified xsi:type="dcterms:W3CDTF">2020-04-27T12:01:00Z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