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177519C5" w:rsidR="00E611D9" w:rsidRPr="00251EAF" w:rsidRDefault="002229F0" w:rsidP="00E611D9">
      <w:pPr>
        <w:pStyle w:val="AssignBody"/>
        <w:rPr>
          <w:lang w:val="cy-GB"/>
        </w:rPr>
      </w:pPr>
      <w:r w:rsidRPr="00251EAF">
        <w:rPr>
          <w:lang w:val="cy-GB"/>
        </w:rPr>
        <w:t xml:space="preserve">Gallwch ychwanegu’ch targedau o’ch aseiniad diwethaf (Ond yn berthnasol os yr ydych wedi cwblhau aseiniad) </w:t>
      </w:r>
    </w:p>
    <w:tbl>
      <w:tblPr>
        <w:tblStyle w:val="TableGrid"/>
        <w:tblW w:w="0" w:type="auto"/>
        <w:tblLook w:val="04A0" w:firstRow="1" w:lastRow="0" w:firstColumn="1" w:lastColumn="0" w:noHBand="0" w:noVBand="1"/>
      </w:tblPr>
      <w:tblGrid>
        <w:gridCol w:w="1722"/>
        <w:gridCol w:w="3647"/>
        <w:gridCol w:w="3647"/>
      </w:tblGrid>
      <w:tr w:rsidR="00AD4EBD" w:rsidRPr="00251EAF" w14:paraId="706C5A24" w14:textId="09F3EA57" w:rsidTr="00AD4EBD">
        <w:tc>
          <w:tcPr>
            <w:tcW w:w="1722" w:type="dxa"/>
          </w:tcPr>
          <w:p w14:paraId="28E17A5A" w14:textId="77777777" w:rsidR="00AD4EBD" w:rsidRPr="00251EAF" w:rsidRDefault="00AD4EBD" w:rsidP="00AE1A4C">
            <w:pPr>
              <w:pStyle w:val="AssignBody"/>
              <w:rPr>
                <w:lang w:val="cy-GB"/>
              </w:rPr>
            </w:pPr>
          </w:p>
        </w:tc>
        <w:tc>
          <w:tcPr>
            <w:tcW w:w="3647" w:type="dxa"/>
          </w:tcPr>
          <w:p w14:paraId="6D1F9A38" w14:textId="4A4322B0" w:rsidR="00AD4EBD" w:rsidRPr="00251EAF" w:rsidRDefault="00AD4EBD" w:rsidP="00AE1A4C">
            <w:pPr>
              <w:pStyle w:val="AssignBody"/>
              <w:rPr>
                <w:lang w:val="cy-GB"/>
              </w:rPr>
            </w:pPr>
            <w:r w:rsidRPr="00251EAF">
              <w:rPr>
                <w:lang w:val="cy-GB"/>
              </w:rPr>
              <w:t>Targed</w:t>
            </w:r>
          </w:p>
        </w:tc>
        <w:tc>
          <w:tcPr>
            <w:tcW w:w="3647" w:type="dxa"/>
          </w:tcPr>
          <w:p w14:paraId="0DE6AF28" w14:textId="77777777" w:rsidR="00AD4EBD" w:rsidRPr="00251EAF" w:rsidRDefault="00AD4EBD" w:rsidP="00AD4EBD">
            <w:pPr>
              <w:pStyle w:val="NormalWeb"/>
              <w:spacing w:before="0" w:beforeAutospacing="0" w:after="0" w:afterAutospacing="0"/>
              <w:rPr>
                <w:rFonts w:ascii="Arial" w:hAnsi="Arial" w:cs="Arial"/>
                <w:color w:val="222222"/>
                <w:sz w:val="22"/>
                <w:szCs w:val="22"/>
                <w:lang w:val="cy-GB"/>
              </w:rPr>
            </w:pPr>
            <w:r w:rsidRPr="00251EAF">
              <w:rPr>
                <w:rFonts w:ascii="Arial" w:hAnsi="Arial" w:cs="Arial"/>
                <w:color w:val="222222"/>
                <w:sz w:val="22"/>
                <w:szCs w:val="22"/>
                <w:shd w:val="clear" w:color="auto" w:fill="F8F9FA"/>
                <w:lang w:val="cy-GB"/>
              </w:rPr>
              <w:t>Yr hyn yr wyf wedi'i wneud yn yr aseiniad hwn</w:t>
            </w:r>
          </w:p>
          <w:p w14:paraId="6D71B5B6" w14:textId="77777777" w:rsidR="00AD4EBD" w:rsidRPr="00251EAF" w:rsidRDefault="00AD4EBD" w:rsidP="00251EAF">
            <w:pPr>
              <w:pStyle w:val="NormalWeb"/>
              <w:spacing w:before="0" w:beforeAutospacing="0" w:after="0" w:afterAutospacing="0"/>
              <w:rPr>
                <w:lang w:val="cy-GB"/>
              </w:rPr>
            </w:pPr>
          </w:p>
        </w:tc>
      </w:tr>
      <w:tr w:rsidR="00AD4EBD" w:rsidRPr="00251EAF" w14:paraId="4072E411" w14:textId="3E550A78" w:rsidTr="00AD4EBD">
        <w:tc>
          <w:tcPr>
            <w:tcW w:w="1722" w:type="dxa"/>
          </w:tcPr>
          <w:p w14:paraId="3BDD7132" w14:textId="09A43477" w:rsidR="00AD4EBD" w:rsidRPr="00251EAF" w:rsidRDefault="00AD4EBD" w:rsidP="00AE1A4C">
            <w:pPr>
              <w:pStyle w:val="AssignBody"/>
              <w:rPr>
                <w:lang w:val="cy-GB"/>
              </w:rPr>
            </w:pPr>
            <w:r w:rsidRPr="00251EAF">
              <w:rPr>
                <w:lang w:val="cy-GB"/>
              </w:rPr>
              <w:t>T</w:t>
            </w:r>
            <w:bookmarkStart w:id="0" w:name="cysill"/>
            <w:bookmarkEnd w:id="0"/>
            <w:r w:rsidRPr="00251EAF">
              <w:rPr>
                <w:lang w:val="cy-GB"/>
              </w:rPr>
              <w:t>arged 1</w:t>
            </w:r>
          </w:p>
        </w:tc>
        <w:tc>
          <w:tcPr>
            <w:tcW w:w="3647" w:type="dxa"/>
          </w:tcPr>
          <w:p w14:paraId="394C5558" w14:textId="513425EB" w:rsidR="00AD4EBD" w:rsidRPr="00251EAF" w:rsidRDefault="00251EAF" w:rsidP="00AE1A4C">
            <w:pPr>
              <w:pStyle w:val="AssignBody"/>
              <w:rPr>
                <w:rFonts w:cs="Arial"/>
                <w:lang w:val="cy-GB"/>
              </w:rPr>
            </w:pPr>
            <w:r w:rsidRPr="00251EAF">
              <w:rPr>
                <w:rFonts w:cs="Arial"/>
                <w:shd w:val="clear" w:color="auto" w:fill="FFFFFF"/>
                <w:lang w:val="cy-GB"/>
              </w:rPr>
              <w:t>I ddatblygu dy ysgrifennu beirniadol, ceisia drafod gwrth-ddadleuon wrth fynd ymlaen yn hytrach na'u nodi mewn un paragraff o dan is-deitl. Byddai hyn yn sicrhau dy fod yn dangos cydbwysedd wrth ysgrifennu</w:t>
            </w:r>
          </w:p>
        </w:tc>
        <w:tc>
          <w:tcPr>
            <w:tcW w:w="3647" w:type="dxa"/>
          </w:tcPr>
          <w:p w14:paraId="5F7F611A" w14:textId="2893B23B" w:rsidR="00AD4EBD" w:rsidRPr="00251EAF" w:rsidRDefault="00251EAF" w:rsidP="00AE1A4C">
            <w:pPr>
              <w:pStyle w:val="AssignBody"/>
              <w:rPr>
                <w:lang w:val="cy-GB"/>
              </w:rPr>
            </w:pPr>
            <w:r>
              <w:rPr>
                <w:lang w:val="cy-GB"/>
              </w:rPr>
              <w:t>Yn y trae</w:t>
            </w:r>
            <w:r w:rsidR="009A59D2">
              <w:rPr>
                <w:lang w:val="cy-GB"/>
              </w:rPr>
              <w:t xml:space="preserve">thawd yma rwyf wedi ymchwilio ystod eang o lenyddiaeth i sicrhau bod mwy nag un safbwynt. </w:t>
            </w:r>
          </w:p>
        </w:tc>
      </w:tr>
      <w:tr w:rsidR="00AD4EBD" w:rsidRPr="00251EAF" w14:paraId="73A65764" w14:textId="34BD1589" w:rsidTr="00AD4EBD">
        <w:tc>
          <w:tcPr>
            <w:tcW w:w="1722" w:type="dxa"/>
          </w:tcPr>
          <w:p w14:paraId="12A42483" w14:textId="7B7D7818" w:rsidR="00AD4EBD" w:rsidRPr="00251EAF" w:rsidRDefault="00AD4EBD" w:rsidP="00AE1A4C">
            <w:pPr>
              <w:pStyle w:val="AssignBody"/>
              <w:rPr>
                <w:lang w:val="cy-GB"/>
              </w:rPr>
            </w:pPr>
            <w:r w:rsidRPr="00251EAF">
              <w:rPr>
                <w:lang w:val="cy-GB"/>
              </w:rPr>
              <w:t>Targed 2</w:t>
            </w:r>
          </w:p>
        </w:tc>
        <w:tc>
          <w:tcPr>
            <w:tcW w:w="3647" w:type="dxa"/>
          </w:tcPr>
          <w:p w14:paraId="3E19823E" w14:textId="6132AF8D" w:rsidR="00AD4EBD" w:rsidRPr="00251EAF" w:rsidRDefault="00251EAF" w:rsidP="00AE1A4C">
            <w:pPr>
              <w:pStyle w:val="AssignBody"/>
              <w:rPr>
                <w:rFonts w:cs="Arial"/>
                <w:lang w:val="cy-GB"/>
              </w:rPr>
            </w:pPr>
            <w:r w:rsidRPr="00251EAF">
              <w:rPr>
                <w:rFonts w:cs="Arial"/>
                <w:shd w:val="clear" w:color="auto" w:fill="FFFFFF"/>
                <w:lang w:val="cy-GB"/>
              </w:rPr>
              <w:t>Wrth gloi aseiniad, sicrha dy fod ti yn cyfeirio nol at nifer o'r ffynonellau a damcaniaethau o gorff yr aseiniad. Mae hwn yn helpu i dynnu dy feddyliau at ei gilydd.</w:t>
            </w:r>
          </w:p>
        </w:tc>
        <w:tc>
          <w:tcPr>
            <w:tcW w:w="3647" w:type="dxa"/>
          </w:tcPr>
          <w:p w14:paraId="54F0029C" w14:textId="29B69628" w:rsidR="00AD4EBD" w:rsidRPr="00251EAF" w:rsidRDefault="00C41084" w:rsidP="00AE1A4C">
            <w:pPr>
              <w:pStyle w:val="AssignBody"/>
              <w:rPr>
                <w:lang w:val="cy-GB"/>
              </w:rPr>
            </w:pPr>
            <w:r>
              <w:rPr>
                <w:lang w:val="cy-GB"/>
              </w:rPr>
              <w:t xml:space="preserve">Byddaf yn sicrhau fy mod yn cyfeirio nôl at lenyddiaeth ar ddiwedd y traethawd i ddangos </w:t>
            </w:r>
            <w:r w:rsidR="009A59D2">
              <w:rPr>
                <w:lang w:val="cy-GB"/>
              </w:rPr>
              <w:t xml:space="preserve">cysondeb yn y traethawd. </w:t>
            </w:r>
          </w:p>
        </w:tc>
      </w:tr>
    </w:tbl>
    <w:p w14:paraId="5E209413" w14:textId="77777777" w:rsidR="00251EAF" w:rsidRDefault="00251EAF" w:rsidP="00691A46">
      <w:pPr>
        <w:pStyle w:val="AssignSubHeader"/>
        <w:rPr>
          <w:sz w:val="36"/>
          <w:u w:val="single"/>
          <w:lang w:val="cy-GB"/>
        </w:rPr>
      </w:pPr>
    </w:p>
    <w:p w14:paraId="27F5881B" w14:textId="77777777" w:rsidR="00251EAF" w:rsidRDefault="00251EAF">
      <w:pPr>
        <w:rPr>
          <w:rFonts w:ascii="Arial" w:hAnsi="Arial"/>
          <w:b/>
          <w:sz w:val="36"/>
          <w:u w:val="single"/>
          <w:lang w:val="cy-GB"/>
        </w:rPr>
      </w:pPr>
      <w:r>
        <w:rPr>
          <w:sz w:val="36"/>
          <w:u w:val="single"/>
          <w:lang w:val="cy-GB"/>
        </w:rPr>
        <w:br w:type="page"/>
      </w:r>
    </w:p>
    <w:p w14:paraId="65A6F97C" w14:textId="22DD89A0" w:rsidR="00251EAF" w:rsidRDefault="00251EAF" w:rsidP="00691A46">
      <w:pPr>
        <w:pStyle w:val="AssignSubHeader"/>
        <w:rPr>
          <w:sz w:val="36"/>
          <w:u w:val="single"/>
          <w:lang w:val="cy-GB"/>
        </w:rPr>
      </w:pPr>
      <w:r w:rsidRPr="00251EAF">
        <w:rPr>
          <w:sz w:val="36"/>
          <w:u w:val="single"/>
          <w:lang w:val="cy-GB"/>
        </w:rPr>
        <w:lastRenderedPageBreak/>
        <w:t xml:space="preserve">Sut mae ysgol yn datblygu un agwedd ar ei Chynllun Datblygu Ysgol: adroddiad sy’n adfyfyrio’n feirniadol ar y camau gweithredu, yr effaith a’r sylfaen dystiolaeth. </w:t>
      </w:r>
    </w:p>
    <w:p w14:paraId="4239497D" w14:textId="77777777" w:rsidR="00251EAF" w:rsidRDefault="00251EAF" w:rsidP="00251EAF">
      <w:pPr>
        <w:pStyle w:val="AssignBody"/>
        <w:rPr>
          <w:b/>
          <w:bCs/>
          <w:sz w:val="28"/>
          <w:szCs w:val="28"/>
          <w:lang w:val="cy-GB"/>
        </w:rPr>
      </w:pPr>
    </w:p>
    <w:p w14:paraId="5433CC0F" w14:textId="2B2EECA5" w:rsidR="00251EAF" w:rsidRPr="00251EAF" w:rsidRDefault="00251EAF" w:rsidP="00251EAF">
      <w:pPr>
        <w:pStyle w:val="AssignBody"/>
        <w:rPr>
          <w:b/>
          <w:bCs/>
          <w:sz w:val="28"/>
          <w:szCs w:val="28"/>
          <w:lang w:val="cy-GB"/>
        </w:rPr>
      </w:pPr>
      <w:r w:rsidRPr="00251EAF">
        <w:rPr>
          <w:b/>
          <w:bCs/>
          <w:sz w:val="28"/>
          <w:szCs w:val="28"/>
          <w:lang w:val="cy-GB"/>
        </w:rPr>
        <w:t>Rhagarweiniad</w:t>
      </w:r>
    </w:p>
    <w:p w14:paraId="62284CF7" w14:textId="77777777" w:rsidR="00251EAF" w:rsidRPr="00251EAF" w:rsidRDefault="00251EAF" w:rsidP="00251EAF">
      <w:pPr>
        <w:pStyle w:val="AssignBody"/>
        <w:rPr>
          <w:lang w:val="cy-GB"/>
        </w:rPr>
      </w:pPr>
      <w:r w:rsidRPr="00251EAF">
        <w:rPr>
          <w:lang w:val="cy-GB"/>
        </w:rPr>
        <w:t>Ysgrifennir y traethawd yma i adfyfyrio’n gritigol ar gynllun gwella ysgol A trwy ystyried theoriau amrywiol ar sail gwella ysgolion. Yn dilyn canllaw BERA (2018) bydd rhaid osgoi enwi’r ysgol a’r ardal felly byddaf yn cyfeirio at yr ysgol fel ‘ysgol A’. Mae ysgol A yn ardal drefol yn Nhe Cymru ac yn ysgol cyfrwng Cymraeg (ESTYN, 2016). Mae yna 424 o ddisgyblion a 72 disgyblion meithrin rhan amser (Fy ardal leol). Mae 72% o ddysgwyr o gytrefi di-gymraeg, sy’n golygu ond 28% o blant sy’n dod o gytrefi Cymraeg. Cyllideb yr ysgol fesul disgybl yw £3,777 (Llywodraeth Cymru, 2023), uchafswm cyllideb ysgol fesul disgybl yw £7,039 a’r isafswm yw £2,718 o fewn sir ysgol A (ESTYN, 2016). Cafodd y sir yma y lleiafrif o gynnydd o ran gwariant cyllid o flwyddyn 2022 i 2023 i gymharu â siroedd eraill yng Nghymru (Ystadegau Cymru, 2022). Mae’r ysgol yn derbyn llai o arian na’r cyfartaledd sydd yn effeithio cynllun gweithredu’r ysgol. O fewn y cynllun gwella ysgol y flaenoriaethau oedd datblygu medrau darllen Cymraeg, dealltwriaeth gytûn o gynnydd ar draws yr ysgol, diwygio’r fframwaith ADY, datblygu sgiliau trafod disgyblion a gwella presenoldeb. Penderfynais ffocysu ar yr agwedd datblygu medrau darllen Cymraeg gan fod hyn yn sylfaenol i addysg disgyblion. Ac felly, yn fuddiol ar gyfer fy natblygiad proffesiynol fy hun. Mae hyn yn berthnasol i’r ardal rwy’n gweithio ynddi gan ystyried darganfyddiadau PISA.</w:t>
      </w:r>
    </w:p>
    <w:p w14:paraId="3F1D80B0" w14:textId="77777777" w:rsidR="00251EAF" w:rsidRPr="00251EAF" w:rsidRDefault="00251EAF" w:rsidP="00251EAF">
      <w:pPr>
        <w:pStyle w:val="AssignBody"/>
        <w:rPr>
          <w:lang w:val="cy-GB"/>
        </w:rPr>
      </w:pPr>
    </w:p>
    <w:p w14:paraId="69DEBB6C" w14:textId="77777777" w:rsidR="00251EAF" w:rsidRPr="00251EAF" w:rsidRDefault="00251EAF" w:rsidP="00251EAF">
      <w:pPr>
        <w:pStyle w:val="AssignBody"/>
        <w:rPr>
          <w:lang w:val="cy-GB"/>
        </w:rPr>
      </w:pPr>
    </w:p>
    <w:p w14:paraId="20C9161F" w14:textId="77777777" w:rsidR="00251EAF" w:rsidRPr="00251EAF" w:rsidRDefault="00251EAF" w:rsidP="00251EAF">
      <w:pPr>
        <w:pStyle w:val="AssignBody"/>
        <w:rPr>
          <w:b/>
          <w:bCs/>
          <w:sz w:val="28"/>
          <w:szCs w:val="28"/>
          <w:lang w:val="cy-GB"/>
        </w:rPr>
      </w:pPr>
      <w:r w:rsidRPr="00251EAF">
        <w:rPr>
          <w:b/>
          <w:bCs/>
          <w:sz w:val="28"/>
          <w:szCs w:val="28"/>
          <w:lang w:val="cy-GB"/>
        </w:rPr>
        <w:t>Adolygiad llenyddiaeth</w:t>
      </w:r>
    </w:p>
    <w:p w14:paraId="5D626EB7" w14:textId="77777777" w:rsidR="00251EAF" w:rsidRPr="00251EAF" w:rsidRDefault="00251EAF" w:rsidP="00251EAF">
      <w:pPr>
        <w:pStyle w:val="AssignBody"/>
        <w:rPr>
          <w:lang w:val="cy-GB"/>
        </w:rPr>
      </w:pPr>
      <w:r w:rsidRPr="00251EAF">
        <w:rPr>
          <w:lang w:val="cy-GB"/>
        </w:rPr>
        <w:t xml:space="preserve">Bydd rhan yma’r traethawd yn archwilio llenyddiaeth amrywiol am sut mae creu cynllun datblygu ysgol. Yn ogystal ycmwhilir llenyddiaeth sy’n ymwneud â medrau darllen dysgywr. Wrth wneud hyn mae modd adfyfyrio cynllun ysgol A trwy meddwl yn critigol gyda chefnogaeth y llenyddiaeth isod. </w:t>
      </w:r>
    </w:p>
    <w:p w14:paraId="243E38F3" w14:textId="77777777" w:rsidR="00251EAF" w:rsidRPr="00251EAF" w:rsidRDefault="00251EAF" w:rsidP="00251EAF">
      <w:pPr>
        <w:pStyle w:val="AssignBody"/>
        <w:rPr>
          <w:lang w:val="cy-GB"/>
        </w:rPr>
      </w:pPr>
    </w:p>
    <w:p w14:paraId="7607D62C" w14:textId="77777777" w:rsidR="00251EAF" w:rsidRPr="00251EAF" w:rsidRDefault="00251EAF" w:rsidP="00251EAF">
      <w:pPr>
        <w:pStyle w:val="AssignBody"/>
        <w:rPr>
          <w:lang w:val="cy-GB"/>
        </w:rPr>
      </w:pPr>
      <w:r w:rsidRPr="00251EAF">
        <w:rPr>
          <w:lang w:val="cy-GB"/>
        </w:rPr>
        <w:t xml:space="preserve">Mae Llywodraeth Cymru yn manteisio ar brosesau datblygu proffesiynol i wella perfformiad ysgolion. Maent yn rhoi pwyslais ar gynhwysiant, datblygu meddwl critigol, a meithrin sgiliau </w:t>
      </w:r>
      <w:r w:rsidRPr="00251EAF">
        <w:rPr>
          <w:lang w:val="cy-GB"/>
        </w:rPr>
        <w:lastRenderedPageBreak/>
        <w:t>ar gyfer dysgu effeithiol (Llywodraeth Cymru, 2020). Maent yn annog ysgolion i gydweithio gyda phartneriaid allanol, gan gynnwys rhieni a chymunedau lleol, er mwyn cynyddu cyfranogiad a chyfrifoldeb cymunedol (Llywodraeth Cymru 2022. Yn ogystal, mae'r Llywodraeth yn hyrwyddo dulliau asesu a monitro ar gyfer gwerthuso perfformiad, gan ganolbwyntio ar welliannau cynaliadwy mewn dysgu ac addysgu (Llywodraeth Cymru, 2021). Mae'r canllawiau gwella ysgolion yn cyd-fynd gyda’r Cwricwlwm newydd (Llywodraeth Cymru, 2022). Pwrpas y dogfennau yma yw gwella safonau dysgu a datblygu myfyrwyr Cymru (Llywodraeth Cymru, 2021). Mae polisi Llywodraeth Cymru wedi amlinelli bwysigrwydd hunanwerthuso fel rhan o greu cynllun ysgol (2022). Nodir dulliau hunanwerthuso wrth edrych ar ddysgu ac addysgu, gwerthuso cynnydd dysgwyr, ymgysylltu a rhanddeiliad, a chynllunio gwelliant a’i roi ar waith (ibid). Pwysleisia ESTYN (2018) defnyddio data i fonitro cynnydd dysgwyr ac i hysbysu arferion dysgu. Fel rhan o ddysgu proffesiynol addysgwyr mae’r cynllun yn cyfeirio at addysgwyr i gymryd cyfrifoldeb ysgol gyfan am oruchwylio, darparu cymorth, datblygu staff ac olrhain cynnydd dysgwyr (Llywodraeth Cymru 2022).</w:t>
      </w:r>
    </w:p>
    <w:p w14:paraId="25B06015" w14:textId="77777777" w:rsidR="00251EAF" w:rsidRPr="00251EAF" w:rsidRDefault="00251EAF" w:rsidP="00251EAF">
      <w:pPr>
        <w:pStyle w:val="AssignBody"/>
        <w:rPr>
          <w:lang w:val="cy-GB"/>
        </w:rPr>
      </w:pPr>
    </w:p>
    <w:p w14:paraId="7A62C70A" w14:textId="77777777" w:rsidR="00251EAF" w:rsidRPr="00251EAF" w:rsidRDefault="00251EAF" w:rsidP="00251EAF">
      <w:pPr>
        <w:pStyle w:val="AssignBody"/>
        <w:rPr>
          <w:lang w:val="cy-GB"/>
        </w:rPr>
      </w:pPr>
      <w:r w:rsidRPr="00251EAF">
        <w:rPr>
          <w:lang w:val="cy-GB"/>
        </w:rPr>
        <w:t xml:space="preserve">Trafoda ESTYN pwysigrwydd cynnwys pob aelod o staff yn y broses o hunanwerthuso ar gyfer cynllun gwella ysgol, rhoddir hyn cyfleoedd dysgu proffesiynol yn yr ysgol a thu hwnt (ESTYN, 2020). Mae Syed (2019) hefyd yn cefnogi hyn gan drafod manteision amrywiaeth gwybyddol o fewn y gweithle i gael persbectif eang ac i fod yn gynhwysol. Dywed bod amrywiaeth o safbwyntiau yn cyfateb gydag arloesedd a chreadigrwydd. Mae Robinson a Aronica (2016) yn amlygu’r angen am ddiwygiad o fewn ysgolion trwy flaenoriaethu creadigrwydd ac arloesedd. </w:t>
      </w:r>
    </w:p>
    <w:p w14:paraId="3A7ABA6D" w14:textId="77777777" w:rsidR="00251EAF" w:rsidRPr="00251EAF" w:rsidRDefault="00251EAF" w:rsidP="00251EAF">
      <w:pPr>
        <w:pStyle w:val="AssignBody"/>
        <w:rPr>
          <w:lang w:val="cy-GB"/>
        </w:rPr>
      </w:pPr>
    </w:p>
    <w:p w14:paraId="114EC1BD" w14:textId="77777777" w:rsidR="00251EAF" w:rsidRPr="00251EAF" w:rsidRDefault="00251EAF" w:rsidP="00251EAF">
      <w:pPr>
        <w:pStyle w:val="AssignBody"/>
        <w:rPr>
          <w:lang w:val="cy-GB"/>
        </w:rPr>
      </w:pPr>
      <w:r w:rsidRPr="00251EAF">
        <w:rPr>
          <w:lang w:val="cy-GB"/>
        </w:rPr>
        <w:t xml:space="preserve">Mae Llywodraeth Cymru wedi blaenoriaethu cyfiawnder cymdeithasol wrth sicrhau bod pob disgybl yn cael yr un cyfleoedd i gyrraedd ei potensial llawn (Llywodraeth Cymru 2017). Sonia Evans (2015) am anfanteision o fewn addysg gan fod gap arwyddocaol rhwng y dosbarth gweithiol a’r ‘elît’. Mae Donaldson (EWC, 2016) yn ategu at hyn wrth drafod ‘defeating destiny’ dysgwyr o gefndir socio-economaidd. Mae hyn yn cefnogi system ecolegol Urie Bronfenbrenner (Bronfenbrenner, 2013). Dengys sut mae macrosystem dysgwr o amodau socio-economaidd yn atal dysgwyr rhag cyrraedd llwyddiant academaidd. </w:t>
      </w:r>
    </w:p>
    <w:p w14:paraId="156B36D8" w14:textId="77777777" w:rsidR="00251EAF" w:rsidRPr="00251EAF" w:rsidRDefault="00251EAF" w:rsidP="00251EAF">
      <w:pPr>
        <w:pStyle w:val="AssignBody"/>
        <w:rPr>
          <w:lang w:val="cy-GB"/>
        </w:rPr>
      </w:pPr>
      <w:r w:rsidRPr="00251EAF">
        <w:rPr>
          <w:lang w:val="cy-GB"/>
        </w:rPr>
        <w:t xml:space="preserve"> </w:t>
      </w:r>
    </w:p>
    <w:p w14:paraId="7057C399" w14:textId="77777777" w:rsidR="00251EAF" w:rsidRPr="00251EAF" w:rsidRDefault="00251EAF" w:rsidP="00251EAF">
      <w:pPr>
        <w:pStyle w:val="AssignBody"/>
        <w:rPr>
          <w:lang w:val="cy-GB"/>
        </w:rPr>
      </w:pPr>
      <w:r w:rsidRPr="00251EAF">
        <w:rPr>
          <w:lang w:val="cy-GB"/>
        </w:rPr>
        <w:t xml:space="preserve">Mae ysgol A wedi blaenoriaethu datblygu medrau darllen dysgwyr yn enwedig wrth ffocysu ar raglenni ffoneg (Cynllun ysgol A, 2023). Sonia ymchwil Baxter, Kulczynski a Ilicic (2014), nid yw plant ifanc (6 i 9 oed) yn cydnabod symbolau ffonetig, mae hyn ond yn cynyddu pan mae sgiliau cognigol cywir wedi’i datblygu i alluogi iddynt gategoreiddio'r symbolau ffonetig. Wrth ddatblygu medrau darllen dysgwyr bydd sgiliau iaith hefyd yn cynyddu gan fod darllen </w:t>
      </w:r>
      <w:r w:rsidRPr="00251EAF">
        <w:rPr>
          <w:lang w:val="cy-GB"/>
        </w:rPr>
        <w:lastRenderedPageBreak/>
        <w:t xml:space="preserve">a siarad yn gydgysylltiol (Sperling, 1996 a Catts 1991). Felly, trwy ddatblygu medrau dysgwyr mae’r ddefnydd o’r iaith yn cynyddu, cyfrannir at Ddeddf Cymru am mil o siaradwyr Cymraeg erbyn 2050 (Llywodraeth Cymru, 2017). </w:t>
      </w:r>
    </w:p>
    <w:p w14:paraId="71F7A89C" w14:textId="77777777" w:rsidR="00251EAF" w:rsidRPr="00251EAF" w:rsidRDefault="00251EAF" w:rsidP="00251EAF">
      <w:pPr>
        <w:pStyle w:val="AssignBody"/>
        <w:rPr>
          <w:lang w:val="cy-GB"/>
        </w:rPr>
      </w:pPr>
    </w:p>
    <w:p w14:paraId="450C5565" w14:textId="77777777" w:rsidR="00251EAF" w:rsidRPr="00251EAF" w:rsidRDefault="00251EAF" w:rsidP="00251EAF">
      <w:pPr>
        <w:pStyle w:val="AssignBody"/>
        <w:rPr>
          <w:lang w:val="cy-GB"/>
        </w:rPr>
      </w:pPr>
      <w:r w:rsidRPr="00251EAF">
        <w:rPr>
          <w:lang w:val="cy-GB"/>
        </w:rPr>
        <w:t xml:space="preserve">Dengys sgorau PISA bod Cymru wedi’i lleoli yn olaf o ran sgôr darllen ym Mhrydain yn 2022 (Llywodraeth Cymru, 2023). Mae sgôr darllen dysgwyr Cymraeg wedi disgyn o 2018 (sgôr o 488) i 2022 (sgôr o 477), gwelir dirywiad mewn datblygiad darllen dysgwyr (Llywodraeth Cymru, 2023). Yn ôl Leighton Andrews arweinir hyn at ffocws y cwricwlwm newydd ar ddiwygiad (Llywodraeth Cymru, 2011). Mae ymcwhil wedi nodi effaith negyddol COVID-19 ar sgorau darllen ar draws Prydain (BBC, 2023). Fodd bynnag, mae modd cymharu sgorau darllen gwlad Cymru â gwlad y Ffindir sydd yn perfformio’n well o ran sgorau PISA (OECD,2023). Mae system addysg gwlad Ffindr yn holistig ac yn blaenioraethu addysg, o oedran ifanc mae mynediad i bob dysgwyr (Chandler, 2014 a Sahlberg, 2011). Fodd bynnag, ym mhrofion PISA gwlad Ffindir, roedd 45% o fyfyrwyr yn perthyn i’r grŵp uchaf o raddfa socio-economaidd sy’n golygu roeddent ymysg y myfyrwyr mwyaf ffodus a gymerodd y prawf PISA (OECD, 2023). Dengys ymchwil bod dysgwyr sydd yn derbyn prydau ysgol am ddim yn sgorio’n is o ran sgiliau darllen (BBC, 2020 a Senedd Cymru 2023). Yn ogystal, mae gwahaniaethau diwylliannol yn effeithio ar sgorau PISA (Goldstein, 2017). </w:t>
      </w:r>
    </w:p>
    <w:p w14:paraId="0534CCC0" w14:textId="77777777" w:rsidR="00251EAF" w:rsidRPr="00251EAF" w:rsidRDefault="00251EAF" w:rsidP="00251EAF">
      <w:pPr>
        <w:pStyle w:val="AssignBody"/>
        <w:rPr>
          <w:lang w:val="cy-GB"/>
        </w:rPr>
      </w:pPr>
    </w:p>
    <w:p w14:paraId="559F990C" w14:textId="77777777" w:rsidR="00251EAF" w:rsidRPr="00251EAF" w:rsidRDefault="00251EAF" w:rsidP="00251EAF">
      <w:pPr>
        <w:pStyle w:val="AssignBody"/>
        <w:rPr>
          <w:lang w:val="cy-GB"/>
        </w:rPr>
      </w:pPr>
      <w:r w:rsidRPr="00251EAF">
        <w:rPr>
          <w:lang w:val="cy-GB"/>
        </w:rPr>
        <w:t xml:space="preserve">Serch hynny, mae profion darllen yn rhan bwysig o ddatblygiad ysgol i dracio cynnydd dysgwyr ac yn dilyn canllaw Llywodraeth Cymru (2022). Dywed Dr Rosanna Stenner bod profion darllen Prifysgol Caerdydd yn sicrhau adnabyddiaeth o anawsterau darllen dysgwyr ac yn erfyn da i dracio cynnydd dysgwyr (Prifysgol Caerdydd, 2022). Ffordd arall o dracio cynnydd dysgwyr yw wrth ddysgwyr arall megis dysgwyr henach. Dangosa ymchwil Prifysgol Minnesota bod dysgwyr henach yn helpu dysgwyr ifancach yn fuddiol trwy herio’r arwahaniad oed rhwng dysgwyr, yn ogystal a cynnyddu sgiliau arweinyddiaeth (Forbes, 2019). Mae hyn yn debyg i’r cwricwlwm newydd sydd yn hybu dysgu ar sail camau cynnydd yn lle oed (Cwricwlwm i Gymru, 2022). </w:t>
      </w:r>
    </w:p>
    <w:p w14:paraId="66BF3D25" w14:textId="77777777" w:rsidR="00251EAF" w:rsidRPr="00251EAF" w:rsidRDefault="00251EAF" w:rsidP="00251EAF">
      <w:pPr>
        <w:pStyle w:val="AssignBody"/>
        <w:rPr>
          <w:lang w:val="cy-GB"/>
        </w:rPr>
      </w:pPr>
    </w:p>
    <w:p w14:paraId="5199A1D6" w14:textId="77777777" w:rsidR="00251EAF" w:rsidRPr="00251EAF" w:rsidRDefault="00251EAF" w:rsidP="00251EAF">
      <w:pPr>
        <w:pStyle w:val="AssignBody"/>
        <w:rPr>
          <w:lang w:val="cy-GB"/>
        </w:rPr>
      </w:pPr>
    </w:p>
    <w:p w14:paraId="0DE27014" w14:textId="77777777" w:rsidR="00251EAF" w:rsidRPr="00251EAF" w:rsidRDefault="00251EAF" w:rsidP="00251EAF">
      <w:pPr>
        <w:pStyle w:val="AssignBody"/>
        <w:rPr>
          <w:b/>
          <w:bCs/>
          <w:sz w:val="28"/>
          <w:szCs w:val="28"/>
          <w:lang w:val="cy-GB"/>
        </w:rPr>
      </w:pPr>
      <w:r w:rsidRPr="00251EAF">
        <w:rPr>
          <w:b/>
          <w:bCs/>
          <w:sz w:val="28"/>
          <w:szCs w:val="28"/>
          <w:lang w:val="cy-GB"/>
        </w:rPr>
        <w:t>Datblygu pwynt gweithredu</w:t>
      </w:r>
    </w:p>
    <w:p w14:paraId="42F260DE" w14:textId="77777777" w:rsidR="00251EAF" w:rsidRPr="00251EAF" w:rsidRDefault="00251EAF" w:rsidP="00251EAF">
      <w:pPr>
        <w:pStyle w:val="AssignBody"/>
        <w:rPr>
          <w:lang w:val="cy-GB"/>
        </w:rPr>
      </w:pPr>
      <w:r w:rsidRPr="00251EAF">
        <w:rPr>
          <w:lang w:val="cy-GB"/>
        </w:rPr>
        <w:t xml:space="preserve">Mae rhan yma’r traethawd yn amlinellu camau gweithredu'r ysgol a pham penderfynwyd ar y blaenoriaethau trwy ddulliau amrywiol megis hunanwerthuso a dadansoddi data. Hefyd bydd rhan yma’r traethawd yn cynnwys rhanddeiliad y cynllun. </w:t>
      </w:r>
    </w:p>
    <w:p w14:paraId="677B07ED" w14:textId="77777777" w:rsidR="00251EAF" w:rsidRPr="00251EAF" w:rsidRDefault="00251EAF" w:rsidP="00251EAF">
      <w:pPr>
        <w:pStyle w:val="AssignBody"/>
        <w:rPr>
          <w:lang w:val="cy-GB"/>
        </w:rPr>
      </w:pPr>
    </w:p>
    <w:p w14:paraId="75EC02C9" w14:textId="77777777" w:rsidR="00251EAF" w:rsidRPr="00251EAF" w:rsidRDefault="00251EAF" w:rsidP="00251EAF">
      <w:pPr>
        <w:pStyle w:val="AssignBody"/>
        <w:rPr>
          <w:lang w:val="cy-GB"/>
        </w:rPr>
      </w:pPr>
      <w:r w:rsidRPr="00251EAF">
        <w:rPr>
          <w:lang w:val="cy-GB"/>
        </w:rPr>
        <w:lastRenderedPageBreak/>
        <w:t>Yn ystod dyddiau HMS cawsom trafodaethau am y cynllun fel ysgol. Cefnogir hyn llenyddiaeth ESTYN (2020) a nodwyd pwysigrwydd cyfraniad pob aelod o staff. Rhoddwyd pawb fel rhanddeiliad ac yn gyfrifol dros y cynllun. Yn ystod y trafodaethau yma roedd modd adfyfyrio ar gynnydd camau gweithredu’r cynllun. O fewn sir ysgol A mae’r cynlluniau yn debyg ond mae’r camau gweithredu yn amrywio, rho hyn yr un cyfleoedd i bob dysgwr yn y sir. Felly, yn ystod diwrnodau HMS clwstwr bu pob ysgol yn y rhwydwaith yn cael cyfle i drafod cynllun gwella'r sir. Roedd modd i’r rhwydwaith felly hunanwerthuso wrth gael mewnbwn pawb a dengys cysondeb yn y rhwydwaith a chefnogir canllaw'r Llywodraeth ar randdeiliad (2022a). Golygir bydd pob disgybl yn cael yr un cyfleoedd cyn mynychu ysgol uwchradd sy’n cefnogi’r llenyddiaeth uchod am gyfiawnder cymdeithasol (Llywodraeth Cymru 2017). Fel trafoda ESTYN (2020) rho hyn platfform i bob aelod o staff cynnig arsylwadau ar y blaenoriaethau ac i adfyfyrio sut mae’r camau gweithredu yn datblygu ac i feddwl yn gritigol. Noda ESTYN (2018) pwysigrwydd rhwydwaith cryf cydweithredol. Wrth gael amrywiaeth o safbwyntiau gellir rhannu arferion a meddwl yn gritigol am sut mae gweithredu blaenoriaethau'r sir, cefnogir hyn llenyddiaeth Syed (2019). Gan fod y cynlluniau dros dair mlynedd mae’r sesiynau yma yn bwysig i feddwl yn gritigol am y camau gweithredu a thrafod y camau nesaf.</w:t>
      </w:r>
    </w:p>
    <w:p w14:paraId="7A33C43D" w14:textId="77777777" w:rsidR="00251EAF" w:rsidRPr="00251EAF" w:rsidRDefault="00251EAF" w:rsidP="00251EAF">
      <w:pPr>
        <w:pStyle w:val="AssignBody"/>
        <w:rPr>
          <w:lang w:val="cy-GB"/>
        </w:rPr>
      </w:pPr>
    </w:p>
    <w:p w14:paraId="2EFC55AB" w14:textId="77777777" w:rsidR="00251EAF" w:rsidRPr="00251EAF" w:rsidRDefault="00251EAF" w:rsidP="00251EAF">
      <w:pPr>
        <w:pStyle w:val="AssignBody"/>
        <w:rPr>
          <w:lang w:val="cy-GB"/>
        </w:rPr>
      </w:pPr>
      <w:r w:rsidRPr="00251EAF">
        <w:rPr>
          <w:lang w:val="cy-GB"/>
        </w:rPr>
        <w:t>Mae’r ysgol yn creu holiaduron i’r staff ac i’r rhieni, ac yn ymateb i’r canlyniadau o fewn y cynllun gweithredu. Wrth ddadansoddi canlyniadau’r holiadur blaenorol daeth yn amlwg bod adnoddau darllen yn brin yn yr ysgol ac o ganlyniad penderfynon nhw buddsoddi i’r cynllun ‘Darllen&amp;co’ (cost: £700). Mae’r adnodd yma yn darparu llyfrau ar lein i’r disgyblion. Yr addysgwr s’yn dewis y llyfrau ar sail gallu dysgwr ac yn gwahaniaethu dysgwyr yn ôl grwpiau gallu. Mae gan y wefan nifer eang o lyfrau ar gyfer amrywiaeth o alluoedd. Yn ogystal anelon nhw at ddatblygu llyfrgell (cost: £6,000). Mae’r staff eisioes wedi derbyn hyfforddiant ar y rhaglen gan Arweinydd Darllen yr ysgol. Dengys hyn llwyddiant yr holiaduron gan taw hyn sydd wedi arwain at fuddsoddi i ‘Darllen&amp;co’. Mae’r defnydd o holiaduron yn dilyn canllawiau'r Llywodraeth am hunanwerthuso o fewn cynlluniau gwella ysgol (Llywodraeth Cymru, 2021).</w:t>
      </w:r>
    </w:p>
    <w:p w14:paraId="216F3E31" w14:textId="77777777" w:rsidR="00251EAF" w:rsidRPr="00251EAF" w:rsidRDefault="00251EAF" w:rsidP="00251EAF">
      <w:pPr>
        <w:pStyle w:val="AssignBody"/>
        <w:rPr>
          <w:lang w:val="cy-GB"/>
        </w:rPr>
      </w:pPr>
    </w:p>
    <w:p w14:paraId="43B192B3" w14:textId="77777777" w:rsidR="00251EAF" w:rsidRPr="00251EAF" w:rsidRDefault="00251EAF" w:rsidP="00251EAF">
      <w:pPr>
        <w:pStyle w:val="AssignBody"/>
        <w:rPr>
          <w:lang w:val="cy-GB"/>
        </w:rPr>
      </w:pPr>
      <w:r w:rsidRPr="00251EAF">
        <w:rPr>
          <w:lang w:val="cy-GB"/>
        </w:rPr>
        <w:t>Gan fod sgiliau iaith a chyfathrebu hefyd yn cyfrannu tuag at fedrau darllen dysgwr (Sperling, 1996 a Catts 1991), mae rhaid hefyd annog y defnydd o’r iaith o fewn y dosbarth a thu hwnt. Noda adrodd ESTYN ysgol A (2016) bod sgiliau Cymraeg dysgwyr yn datblygu i safon uchel. Wrth annog dysgwyr i siarad yr iaith gobeithiwn bydd medrau darllen yn cynyddu. Mae’r ysgol yn parhau i annog hyn trwy ddefnyddio system o wobrwyo defnydd dysgwyr o’r Gymraeg, mewn seremoni gwobrwyo iaith (a chrëwyd gan gyngor siarter iaith yr ysgol). Dengys hyn rhanddeiliad y plant yn systemau’r ysgol.</w:t>
      </w:r>
    </w:p>
    <w:p w14:paraId="0E55C003" w14:textId="77777777" w:rsidR="00251EAF" w:rsidRPr="00251EAF" w:rsidRDefault="00251EAF" w:rsidP="00251EAF">
      <w:pPr>
        <w:pStyle w:val="AssignBody"/>
        <w:rPr>
          <w:lang w:val="cy-GB"/>
        </w:rPr>
      </w:pPr>
    </w:p>
    <w:p w14:paraId="0AB3E48C" w14:textId="77777777" w:rsidR="00251EAF" w:rsidRPr="00251EAF" w:rsidRDefault="00251EAF" w:rsidP="00251EAF">
      <w:pPr>
        <w:pStyle w:val="AssignBody"/>
        <w:rPr>
          <w:lang w:val="cy-GB"/>
        </w:rPr>
      </w:pPr>
      <w:r w:rsidRPr="00251EAF">
        <w:rPr>
          <w:lang w:val="cy-GB"/>
        </w:rPr>
        <w:t>Mae cynllun ysgol A dros gyfnod o dair mlynedd yn golygu gallent ddadansoddi data o’r flwyddyn flaenorol i weithredu’r camau angenrheidiol i lwyddo; cefnogir hyn ymchwil ESTYN (2018). Dengys systemau tracio'r ysgol bod sgiliau darllen yn is na disgwyliedig ers COVID-19. Mae systemau tracio'r ysgol yn ddefnyddiol i ddadansoddi data ac i sicrhau bod dysgwyr yn cael eu safoni mewn grwpiau gwahaniaethu cywir. Yn y cyfnod sylfaen defnyddir y system POPAT i dracio cynnydd y plant. Mae hyn yn ddefnyddiol i gydnabod targedau darllen dysgwyr yn uniongyrchol, sydd yn cael ei weithredu gan gynorthwydd sydd wedi’i hyfforddi yn y cynllun. Yn ogystal bydd y staff yn gweithredu prawf darllen Prifysgol Caerdydd er mwyn adnabod oed darllen dysgwyr a chreu grwpiau darllen wedi ei gwahaniaethu gyda thargedau perthnasol i bob grŵp (Prifysgol Caerdydd, 2022). Bydd y prawf yma yn cael ei chynnal tair gwaith y flwyddyn (ar ddechrau pob tymor). Hefyd trafodir gweithredu ‘Dwds Darllen’ sef plant yr iau yn darllen i ddysgwyr cyfnod sylfaen. Mae ymchwil Forbes (2019) wedi dangos manteision hyn. Yn ogystal o fewn cynllun gwella’r ysgol, nodir bydd athrawon yn darllen gyda dysgwyr yn gyson i dracio eu cynnydd.</w:t>
      </w:r>
    </w:p>
    <w:p w14:paraId="32537DD7" w14:textId="77777777" w:rsidR="00251EAF" w:rsidRPr="00251EAF" w:rsidRDefault="00251EAF" w:rsidP="00251EAF">
      <w:pPr>
        <w:pStyle w:val="AssignBody"/>
        <w:rPr>
          <w:lang w:val="cy-GB"/>
        </w:rPr>
      </w:pPr>
      <w:r w:rsidRPr="00251EAF">
        <w:rPr>
          <w:lang w:val="cy-GB"/>
        </w:rPr>
        <w:t xml:space="preserve"> </w:t>
      </w:r>
    </w:p>
    <w:p w14:paraId="480F76AC" w14:textId="77777777" w:rsidR="00251EAF" w:rsidRPr="00251EAF" w:rsidRDefault="00251EAF" w:rsidP="00251EAF">
      <w:pPr>
        <w:pStyle w:val="AssignBody"/>
        <w:rPr>
          <w:b/>
          <w:bCs/>
          <w:lang w:val="cy-GB"/>
        </w:rPr>
      </w:pPr>
    </w:p>
    <w:p w14:paraId="14488EF6" w14:textId="77777777" w:rsidR="00251EAF" w:rsidRPr="00251EAF" w:rsidRDefault="00251EAF" w:rsidP="00251EAF">
      <w:pPr>
        <w:pStyle w:val="AssignBody"/>
        <w:rPr>
          <w:b/>
          <w:bCs/>
          <w:sz w:val="28"/>
          <w:szCs w:val="28"/>
          <w:lang w:val="cy-GB"/>
        </w:rPr>
      </w:pPr>
      <w:r w:rsidRPr="00251EAF">
        <w:rPr>
          <w:b/>
          <w:bCs/>
          <w:sz w:val="28"/>
          <w:szCs w:val="28"/>
          <w:lang w:val="cy-GB"/>
        </w:rPr>
        <w:t xml:space="preserve">Adfyfyrio a gwerthuso </w:t>
      </w:r>
    </w:p>
    <w:p w14:paraId="3EA12B1D" w14:textId="77777777" w:rsidR="00251EAF" w:rsidRPr="00251EAF" w:rsidRDefault="00251EAF" w:rsidP="00251EAF">
      <w:pPr>
        <w:pStyle w:val="AssignBody"/>
        <w:rPr>
          <w:lang w:val="cy-GB"/>
        </w:rPr>
      </w:pPr>
      <w:r w:rsidRPr="00251EAF">
        <w:rPr>
          <w:lang w:val="cy-GB"/>
        </w:rPr>
        <w:t xml:space="preserve">Mae rhan yma’r traethawd yn adfyfyrio cynllun datblygu’r ysgol A wrth ddefnyddio llenyddiaeth i gefnogi’r beirniadaeth. Wedi ysgrifennu’r cynllun ar ddechrau’r flwyddyn, gweler gwelliannau o fewn yr ysgol a chysondeb yn yr ysgol. Defnyddia’r ysgol adnoddau digidol megis thric a chlic, a J2blast. Mae’r adnoddau yma yn effiethiol iawn wrth gynyddu hyder dysgwyr mewn darllen trwy ddefnyddio adnoddau rhyngweithiol. Wrth i ddysgwyr mynychu’r llyfrgell leol mae cyfle iddyn nhw cymdeithasu gyda’r gymuned a gwella eu sgiliau darllen, dengys hyn cysylltiad gyda chynefin dysgwyr. </w:t>
      </w:r>
    </w:p>
    <w:p w14:paraId="47FFD6C5" w14:textId="77777777" w:rsidR="00251EAF" w:rsidRPr="00251EAF" w:rsidRDefault="00251EAF" w:rsidP="00251EAF">
      <w:pPr>
        <w:pStyle w:val="AssignBody"/>
        <w:rPr>
          <w:lang w:val="cy-GB"/>
        </w:rPr>
      </w:pPr>
    </w:p>
    <w:p w14:paraId="3CDF183C" w14:textId="77777777" w:rsidR="00251EAF" w:rsidRPr="00251EAF" w:rsidRDefault="00251EAF" w:rsidP="00251EAF">
      <w:pPr>
        <w:pStyle w:val="AssignBody"/>
        <w:rPr>
          <w:lang w:val="cy-GB"/>
        </w:rPr>
      </w:pPr>
      <w:r w:rsidRPr="00251EAF">
        <w:rPr>
          <w:lang w:val="cy-GB"/>
        </w:rPr>
        <w:t xml:space="preserve">Fel trafdodir yn y cyflwyniad, mae’r ysgol yn derbyn llai o arian na’r gyfartaledd o fewn ei sir. Felly mae hyn yn effeithio’n enfawr ar y cynllun a sut gallen nhw gweithredu’r blaenioraethau. Mae Darllen&amp;co yn adnodd fforddiadwy i’r ysgol sy’n cadw cyswllt rhwng dysgwr, athro a rhiant/gwarchodwr. Mae’r adnodd yma yn ddigidol ac felly mae angen i rieni/gwarchodwyr cael mynediad i ddyfeis digidol ac i’r wê. Ond nid oes mynediad i ddyfeis digidol nac i’r wê gan bob rhiant/gwarhodwr. Gellid ystyried hyn yn broblem cydraddoldeb yn y modd nid yw pob disgybl yn cael yr un cyfle i lwyddo. Pe bai’r ysgol eisiau datblygu cyfiawnder cymdeithasol fel nodir Llywodraeth Cymru (2017) gellir rhoi dyfeis digidol i’r dysgwyr sydd heb ddyfeision. Fodd bynnag nid yw hyn yn rhesymegol wrth ystyried cyllideb yr ysgol. Serch hynny mae’r ysgol wedi cyllido arian ar gyfer datblygu llyfrgell yr ysgol, mae </w:t>
      </w:r>
      <w:r w:rsidRPr="00251EAF">
        <w:rPr>
          <w:lang w:val="cy-GB"/>
        </w:rPr>
        <w:lastRenderedPageBreak/>
        <w:t xml:space="preserve">hyn yn adnodd cyfiawn sy’n rhoi yr un cyfle i bob dysgwr (Cynllun Ysgol A). Felly mae’r ysgol yn meithrin ecwiti yn eu cyfleoedd gan fod pawb yn cael mynediad i’r adnoddau. Ond, nid yw’r ysgol yn gwneud digon o ddefnydd o’r llyfrgell; gellir annog defnydd y llyfrgell trwy roi sesiynau penodol i bob dosbarth.  </w:t>
      </w:r>
    </w:p>
    <w:p w14:paraId="55B19960" w14:textId="77777777" w:rsidR="00251EAF" w:rsidRPr="00251EAF" w:rsidRDefault="00251EAF" w:rsidP="00251EAF">
      <w:pPr>
        <w:pStyle w:val="AssignBody"/>
        <w:rPr>
          <w:lang w:val="cy-GB"/>
        </w:rPr>
      </w:pPr>
    </w:p>
    <w:p w14:paraId="1955E114" w14:textId="77777777" w:rsidR="00251EAF" w:rsidRPr="00251EAF" w:rsidRDefault="00251EAF" w:rsidP="00251EAF">
      <w:pPr>
        <w:pStyle w:val="AssignBody"/>
        <w:rPr>
          <w:lang w:val="cy-GB"/>
        </w:rPr>
      </w:pPr>
      <w:r w:rsidRPr="00251EAF">
        <w:rPr>
          <w:lang w:val="cy-GB"/>
        </w:rPr>
        <w:t xml:space="preserve">Gweler cynnydd yn y sgorau darllen o ddechrau’r flwyddyn i ddechrau tymor y gwanwyn, felly mae’r adnoddau a ddefnyddir yn effeithiol yn enwedig POPAT, sydd yn cael ei weithredu pob diwrnod dan ofal cynorthwydd. Fodd bynnag, dim ond dau cynorthwydd sydd wedi cael hyffordiant ar POPAT yn yr ysgol cyfan. Mae’r ysgol yn fawr ac felly golygir hyn ond blwyddyn 2 a 3 sydd yn cael POPAT yn gyson. Gall yr ysgol elwa o gael mwy o hyfforddiant ar POPAT i sicrhau bod dysgwyr sydd  yn cael anhawsterau yn y flynyddoedd uwch yn cael cefnogaeth. System tracio arall a defnyddir ysgol A yw Profion Darllen Caerdydd sydd yn creu oedran darllen i ddysgwyr. Nid yw’r system yma yn cydfynd gyda’r cwriwclwm newydd sydd yn categoreiddio dysgwyr yn ôl camau cynydd. Fodd bynnag, mae profion yn fuddiol i ysgolion tracio cynnydd dysgwyr fel rhan o system addysg holistic (ESTYN, 2020).  </w:t>
      </w:r>
    </w:p>
    <w:p w14:paraId="0EA870A5" w14:textId="77777777" w:rsidR="00251EAF" w:rsidRPr="00251EAF" w:rsidRDefault="00251EAF" w:rsidP="00251EAF">
      <w:pPr>
        <w:pStyle w:val="AssignBody"/>
        <w:rPr>
          <w:lang w:val="cy-GB"/>
        </w:rPr>
      </w:pPr>
    </w:p>
    <w:p w14:paraId="6EF61C24" w14:textId="77777777" w:rsidR="00251EAF" w:rsidRPr="00251EAF" w:rsidRDefault="00251EAF" w:rsidP="00251EAF">
      <w:pPr>
        <w:pStyle w:val="AssignBody"/>
        <w:rPr>
          <w:lang w:val="cy-GB"/>
        </w:rPr>
      </w:pPr>
      <w:r w:rsidRPr="00251EAF">
        <w:rPr>
          <w:lang w:val="cy-GB"/>
        </w:rPr>
        <w:t xml:space="preserve">Mae gwlad Ffindr yn sgorio’n uchel ym mhrofion darllen PISA. Byddai dilyn system addysg tebyg yng Nghymru o fudd gan ei bod yn blaenioraethu addysg (Chandler, 2014 a Sahlberg, 2011). Mae perthynas cryf rhwng dysgwr, addysgwr a rhiant yng ngwlad Ffindr, golygir hyn bod cefnogaeth a pharch tuag at y system addysg. Os byddai Cymru yn mabwysiadu ethos debyg gall sgorau darllen cynyddu. </w:t>
      </w:r>
    </w:p>
    <w:p w14:paraId="72A285BD" w14:textId="77777777" w:rsidR="00251EAF" w:rsidRPr="00251EAF" w:rsidRDefault="00251EAF" w:rsidP="00251EAF">
      <w:pPr>
        <w:pStyle w:val="AssignBody"/>
        <w:rPr>
          <w:lang w:val="cy-GB"/>
        </w:rPr>
      </w:pPr>
    </w:p>
    <w:p w14:paraId="5FF19CD1" w14:textId="77777777" w:rsidR="00251EAF" w:rsidRPr="00251EAF" w:rsidRDefault="00251EAF" w:rsidP="00251EAF">
      <w:pPr>
        <w:pStyle w:val="AssignBody"/>
        <w:rPr>
          <w:lang w:val="cy-GB"/>
        </w:rPr>
      </w:pPr>
    </w:p>
    <w:p w14:paraId="5319F330" w14:textId="77777777" w:rsidR="00251EAF" w:rsidRPr="00251EAF" w:rsidRDefault="00251EAF" w:rsidP="00251EAF">
      <w:pPr>
        <w:pStyle w:val="AssignBody"/>
        <w:rPr>
          <w:b/>
          <w:bCs/>
          <w:sz w:val="28"/>
          <w:szCs w:val="28"/>
          <w:lang w:val="cy-GB"/>
        </w:rPr>
      </w:pPr>
      <w:r w:rsidRPr="00251EAF">
        <w:rPr>
          <w:b/>
          <w:bCs/>
          <w:sz w:val="28"/>
          <w:szCs w:val="28"/>
          <w:lang w:val="cy-GB"/>
        </w:rPr>
        <w:t xml:space="preserve">Casgliad </w:t>
      </w:r>
    </w:p>
    <w:p w14:paraId="25935C8B" w14:textId="77777777" w:rsidR="00251EAF" w:rsidRPr="00251EAF" w:rsidRDefault="00251EAF" w:rsidP="00251EAF">
      <w:pPr>
        <w:pStyle w:val="AssignBody"/>
        <w:rPr>
          <w:lang w:val="cy-GB"/>
        </w:rPr>
      </w:pPr>
      <w:r w:rsidRPr="00251EAF">
        <w:rPr>
          <w:lang w:val="cy-GB"/>
        </w:rPr>
        <w:t xml:space="preserve">I grynhoi, mae’r traethawd yma wedi archwilio canllawiau cynllun gwella ysgol ac wedi amlinelli ei bwysigrwydd. Mae dogfenau Llywodraeth Cymru yn darparu cynllun clir o ddisgwyliadau cynllun gwella ysgol, i sicrhau llwyddiant pob dysgwr ac i hybu cyfiawnder cymdeithasol (Llywodraeth Cymru, 2022, a Llywodraeth Cymru 2017). Mae’r ymchwiliad yma wedi ehangu fy natblygiad proffesiynol wrth i mi ddarllen am y maes mewn dyfnder a datblygu fy nghanfyddiadau ymchwil. Wrth ymchwilio llenyddiaeth oedd yn berthnasol i sgiliau darllen dysgwyr, mae’n amlwg bod problem o fewn Cymru, ac fel addysgwr mae’n bwysig i fod yn ymwybodol o hyn. Ar ôl cael profiad yn ysgol A, rwy’n ymwybodol o strategaethau gwella medrau darllen dysgwyr a sut i dracio cynnydd dysgwyr, sydd yn galluogi mi i ddysgu’n broffesiynol yn barhaus. Mae’r ymwchwil yma wedi mireinio’r safon ‘ceisio cyngor a chymorth’, trwy fod yn gritigol o’r cynllun a rhoi awgrymiadau gyda chymorth </w:t>
      </w:r>
      <w:r w:rsidRPr="00251EAF">
        <w:rPr>
          <w:lang w:val="cy-GB"/>
        </w:rPr>
        <w:lastRenderedPageBreak/>
        <w:t xml:space="preserve">o lenyddiaeth. Mae hyn yn arfer da fel addysgwr i feddwl yn gritgol ac i wella safonau o fewn ysgol. </w:t>
      </w:r>
    </w:p>
    <w:p w14:paraId="21520DC0" w14:textId="40677601" w:rsidR="00251EAF" w:rsidRDefault="00251EAF" w:rsidP="00251EAF">
      <w:pPr>
        <w:pStyle w:val="AssignBody"/>
        <w:rPr>
          <w:lang w:val="cy-GB"/>
        </w:rPr>
      </w:pPr>
      <w:r w:rsidRPr="00251EAF">
        <w:rPr>
          <w:lang w:val="cy-GB"/>
        </w:rPr>
        <w:t> </w:t>
      </w:r>
    </w:p>
    <w:p w14:paraId="01C01161" w14:textId="57B795A1" w:rsidR="00251EAF" w:rsidRPr="00251EAF" w:rsidRDefault="00251EAF" w:rsidP="00251EAF">
      <w:pPr>
        <w:rPr>
          <w:rFonts w:ascii="Arial" w:hAnsi="Arial"/>
          <w:lang w:val="cy-GB"/>
        </w:rPr>
      </w:pPr>
      <w:r>
        <w:rPr>
          <w:lang w:val="cy-GB"/>
        </w:rPr>
        <w:br w:type="page"/>
      </w:r>
    </w:p>
    <w:p w14:paraId="12B13AC5" w14:textId="1F385616" w:rsidR="00251EAF" w:rsidRPr="00251EAF" w:rsidRDefault="00251EAF" w:rsidP="00251EAF">
      <w:pPr>
        <w:pStyle w:val="AssignBody"/>
        <w:rPr>
          <w:u w:val="single"/>
          <w:lang w:val="cy-GB"/>
        </w:rPr>
      </w:pPr>
      <w:r w:rsidRPr="00251EAF">
        <w:rPr>
          <w:u w:val="single"/>
          <w:lang w:val="cy-GB"/>
        </w:rPr>
        <w:lastRenderedPageBreak/>
        <w:t>Cyfeirnodi</w:t>
      </w:r>
    </w:p>
    <w:p w14:paraId="092712EC" w14:textId="718B02F5" w:rsidR="00251EAF" w:rsidRDefault="00251EAF" w:rsidP="00251EAF">
      <w:pPr>
        <w:pStyle w:val="AssignBody"/>
        <w:rPr>
          <w:lang w:val="cy-GB"/>
        </w:rPr>
      </w:pPr>
      <w:r w:rsidRPr="00251EAF">
        <w:rPr>
          <w:lang w:val="cy-GB"/>
        </w:rPr>
        <w:t xml:space="preserve">Baxter, M., Kulczynski, A., Ilicic, J. (Rhagfyr, 2014). </w:t>
      </w:r>
      <w:r w:rsidRPr="002C3E9B">
        <w:rPr>
          <w:i/>
          <w:iCs/>
          <w:lang w:val="cy-GB"/>
        </w:rPr>
        <w:t>Revisiting the automaticity of phonetic symbolism effects</w:t>
      </w:r>
      <w:r w:rsidRPr="00251EAF">
        <w:rPr>
          <w:lang w:val="cy-GB"/>
        </w:rPr>
        <w:t xml:space="preserve">. Volume 31, Issue 4. Ar gael: </w:t>
      </w:r>
      <w:hyperlink r:id="rId9" w:history="1">
        <w:r w:rsidR="001C1970" w:rsidRPr="00FB365A">
          <w:rPr>
            <w:rStyle w:val="Hyperlink"/>
            <w:lang w:val="cy-GB"/>
          </w:rPr>
          <w:t>https://www-sciencedirect-com.ezproxy.uwtsd.ac.uk/science/article/pii/S0167811614000706?via%3Dihub</w:t>
        </w:r>
      </w:hyperlink>
    </w:p>
    <w:p w14:paraId="0C6A7791" w14:textId="77777777" w:rsidR="001C1970" w:rsidRPr="00251EAF" w:rsidRDefault="001C1970" w:rsidP="00251EAF">
      <w:pPr>
        <w:pStyle w:val="AssignBody"/>
        <w:rPr>
          <w:lang w:val="cy-GB"/>
        </w:rPr>
      </w:pPr>
    </w:p>
    <w:p w14:paraId="134D60B3" w14:textId="2C691D63" w:rsidR="00251EAF" w:rsidRDefault="00251EAF" w:rsidP="00251EAF">
      <w:pPr>
        <w:pStyle w:val="AssignBody"/>
        <w:rPr>
          <w:lang w:val="cy-GB"/>
        </w:rPr>
      </w:pPr>
      <w:r w:rsidRPr="00251EAF">
        <w:rPr>
          <w:lang w:val="cy-GB"/>
        </w:rPr>
        <w:t>BBC</w:t>
      </w:r>
      <w:r w:rsidR="001C1970">
        <w:rPr>
          <w:lang w:val="cy-GB"/>
        </w:rPr>
        <w:t>.</w:t>
      </w:r>
      <w:r w:rsidRPr="00251EAF">
        <w:rPr>
          <w:lang w:val="cy-GB"/>
        </w:rPr>
        <w:t xml:space="preserve"> (2023). </w:t>
      </w:r>
      <w:r w:rsidRPr="002C3E9B">
        <w:rPr>
          <w:i/>
          <w:iCs/>
          <w:lang w:val="cy-GB"/>
        </w:rPr>
        <w:t>Pupil reading standards fall in Wales since Covid</w:t>
      </w:r>
      <w:r w:rsidRPr="00251EAF">
        <w:rPr>
          <w:lang w:val="cy-GB"/>
        </w:rPr>
        <w:t xml:space="preserve">. Ar gael: </w:t>
      </w:r>
      <w:hyperlink r:id="rId10" w:history="1">
        <w:r w:rsidR="001C1970" w:rsidRPr="00FB365A">
          <w:rPr>
            <w:rStyle w:val="Hyperlink"/>
            <w:lang w:val="cy-GB"/>
          </w:rPr>
          <w:t>https://www.bbc.co.uk/news/uk-wales-67512390</w:t>
        </w:r>
      </w:hyperlink>
    </w:p>
    <w:p w14:paraId="0E54242B" w14:textId="77777777" w:rsidR="001C1970" w:rsidRPr="00251EAF" w:rsidRDefault="001C1970" w:rsidP="00251EAF">
      <w:pPr>
        <w:pStyle w:val="AssignBody"/>
        <w:rPr>
          <w:lang w:val="cy-GB"/>
        </w:rPr>
      </w:pPr>
    </w:p>
    <w:p w14:paraId="3DD5167A" w14:textId="57992000" w:rsidR="00251EAF" w:rsidRDefault="00251EAF" w:rsidP="00251EAF">
      <w:pPr>
        <w:pStyle w:val="AssignBody"/>
        <w:rPr>
          <w:lang w:val="cy-GB"/>
        </w:rPr>
      </w:pPr>
      <w:r w:rsidRPr="00251EAF">
        <w:rPr>
          <w:lang w:val="cy-GB"/>
        </w:rPr>
        <w:t>BERA: British Educational Research Association</w:t>
      </w:r>
      <w:r w:rsidR="001C1970">
        <w:rPr>
          <w:lang w:val="cy-GB"/>
        </w:rPr>
        <w:t>.</w:t>
      </w:r>
      <w:r w:rsidRPr="00251EAF">
        <w:rPr>
          <w:lang w:val="cy-GB"/>
        </w:rPr>
        <w:t xml:space="preserve"> (2018). </w:t>
      </w:r>
      <w:r w:rsidRPr="002C3E9B">
        <w:rPr>
          <w:i/>
          <w:iCs/>
          <w:lang w:val="cy-GB"/>
        </w:rPr>
        <w:t>Ethical Guidelines for Educational Research</w:t>
      </w:r>
      <w:r w:rsidR="002C3E9B">
        <w:rPr>
          <w:lang w:val="cy-GB"/>
        </w:rPr>
        <w:t>. Fo</w:t>
      </w:r>
      <w:r w:rsidRPr="00251EAF">
        <w:rPr>
          <w:lang w:val="cy-GB"/>
        </w:rPr>
        <w:t>urth edition</w:t>
      </w:r>
      <w:r w:rsidR="002C3E9B">
        <w:rPr>
          <w:lang w:val="cy-GB"/>
        </w:rPr>
        <w:t>.</w:t>
      </w:r>
      <w:r w:rsidRPr="00251EAF">
        <w:rPr>
          <w:lang w:val="cy-GB"/>
        </w:rPr>
        <w:t xml:space="preserve"> </w:t>
      </w:r>
      <w:r w:rsidR="002C3E9B">
        <w:rPr>
          <w:lang w:val="cy-GB"/>
        </w:rPr>
        <w:t>Llundain</w:t>
      </w:r>
      <w:r w:rsidRPr="00251EAF">
        <w:rPr>
          <w:lang w:val="cy-GB"/>
        </w:rPr>
        <w:t xml:space="preserve">. Ar gael: </w:t>
      </w:r>
      <w:hyperlink r:id="rId11" w:history="1">
        <w:r w:rsidR="001C1970" w:rsidRPr="00FB365A">
          <w:rPr>
            <w:rStyle w:val="Hyperlink"/>
            <w:lang w:val="cy-GB"/>
          </w:rPr>
          <w:t>https://www.bera.ac.uk/researchers-resources/publications/ethicalguidelines-for-educational-research-2018</w:t>
        </w:r>
      </w:hyperlink>
    </w:p>
    <w:p w14:paraId="7BADDCA4" w14:textId="77777777" w:rsidR="001C1970" w:rsidRPr="00251EAF" w:rsidRDefault="001C1970" w:rsidP="00251EAF">
      <w:pPr>
        <w:pStyle w:val="AssignBody"/>
        <w:rPr>
          <w:lang w:val="cy-GB"/>
        </w:rPr>
      </w:pPr>
    </w:p>
    <w:p w14:paraId="32CC10CD" w14:textId="286D9351" w:rsidR="00251EAF" w:rsidRPr="00251EAF" w:rsidRDefault="00251EAF" w:rsidP="00251EAF">
      <w:pPr>
        <w:pStyle w:val="AssignBody"/>
        <w:rPr>
          <w:lang w:val="cy-GB"/>
        </w:rPr>
      </w:pPr>
      <w:r w:rsidRPr="00251EAF">
        <w:rPr>
          <w:lang w:val="cy-GB"/>
        </w:rPr>
        <w:t>Bronfenbrenner, U</w:t>
      </w:r>
      <w:r w:rsidR="001C1970">
        <w:rPr>
          <w:lang w:val="cy-GB"/>
        </w:rPr>
        <w:t>.</w:t>
      </w:r>
      <w:r w:rsidRPr="00251EAF">
        <w:rPr>
          <w:lang w:val="cy-GB"/>
        </w:rPr>
        <w:t xml:space="preserve"> (2013). </w:t>
      </w:r>
      <w:r w:rsidRPr="002C3E9B">
        <w:rPr>
          <w:i/>
          <w:iCs/>
          <w:lang w:val="cy-GB"/>
        </w:rPr>
        <w:t>Ecology of the family as a context for human development: Research perspectives</w:t>
      </w:r>
      <w:r w:rsidRPr="00251EAF">
        <w:rPr>
          <w:lang w:val="cy-GB"/>
        </w:rPr>
        <w:t>. Adolescents and their families, pp.1-20.</w:t>
      </w:r>
    </w:p>
    <w:p w14:paraId="59AD5114" w14:textId="77777777" w:rsidR="00251EAF" w:rsidRPr="00251EAF" w:rsidRDefault="00251EAF" w:rsidP="00251EAF">
      <w:pPr>
        <w:pStyle w:val="AssignBody"/>
        <w:rPr>
          <w:lang w:val="cy-GB"/>
        </w:rPr>
      </w:pPr>
    </w:p>
    <w:p w14:paraId="690C467A" w14:textId="77777777" w:rsidR="00251EAF" w:rsidRPr="00251EAF" w:rsidRDefault="00251EAF" w:rsidP="00251EAF">
      <w:pPr>
        <w:pStyle w:val="AssignBody"/>
        <w:rPr>
          <w:lang w:val="cy-GB"/>
        </w:rPr>
      </w:pPr>
      <w:r w:rsidRPr="00251EAF">
        <w:rPr>
          <w:lang w:val="cy-GB"/>
        </w:rPr>
        <w:t xml:space="preserve">Catts, H. (1991). </w:t>
      </w:r>
      <w:r w:rsidRPr="002C3E9B">
        <w:rPr>
          <w:i/>
          <w:iCs/>
          <w:lang w:val="cy-GB"/>
        </w:rPr>
        <w:t>Phonological processing deficits and reading disabilitie. Reading disabilities: A developmental language perceptive</w:t>
      </w:r>
      <w:r w:rsidRPr="00251EAF">
        <w:rPr>
          <w:lang w:val="cy-GB"/>
        </w:rPr>
        <w:t>. (tud. 101-132). Boston: Allyn &amp; Bacon.</w:t>
      </w:r>
    </w:p>
    <w:p w14:paraId="16F8AAD6" w14:textId="77777777" w:rsidR="00251EAF" w:rsidRPr="00251EAF" w:rsidRDefault="00251EAF" w:rsidP="00251EAF">
      <w:pPr>
        <w:pStyle w:val="AssignBody"/>
        <w:rPr>
          <w:lang w:val="cy-GB"/>
        </w:rPr>
      </w:pPr>
      <w:r w:rsidRPr="00251EAF">
        <w:rPr>
          <w:lang w:val="cy-GB"/>
        </w:rPr>
        <w:t>Cynllun gwella ysgol A.</w:t>
      </w:r>
    </w:p>
    <w:p w14:paraId="5CBE9886" w14:textId="77777777" w:rsidR="00251EAF" w:rsidRPr="00251EAF" w:rsidRDefault="00251EAF" w:rsidP="00251EAF">
      <w:pPr>
        <w:pStyle w:val="AssignBody"/>
        <w:rPr>
          <w:lang w:val="cy-GB"/>
        </w:rPr>
      </w:pPr>
    </w:p>
    <w:p w14:paraId="4D929C96" w14:textId="0EB952CF" w:rsidR="00251EAF" w:rsidRDefault="00251EAF" w:rsidP="00251EAF">
      <w:pPr>
        <w:pStyle w:val="AssignBody"/>
        <w:rPr>
          <w:lang w:val="cy-GB"/>
        </w:rPr>
      </w:pPr>
      <w:r w:rsidRPr="00251EAF">
        <w:rPr>
          <w:lang w:val="cy-GB"/>
        </w:rPr>
        <w:t xml:space="preserve">Chandler, M.A. (2014). </w:t>
      </w:r>
      <w:r w:rsidRPr="002C3E9B">
        <w:rPr>
          <w:i/>
          <w:iCs/>
          <w:lang w:val="cy-GB"/>
        </w:rPr>
        <w:t>Finland working to expand early education. The Washington Post</w:t>
      </w:r>
      <w:r w:rsidRPr="00251EAF">
        <w:rPr>
          <w:lang w:val="cy-GB"/>
        </w:rPr>
        <w:t xml:space="preserve">. Ar gael: </w:t>
      </w:r>
      <w:hyperlink r:id="rId12" w:history="1">
        <w:r w:rsidR="001C1970" w:rsidRPr="00FB365A">
          <w:rPr>
            <w:rStyle w:val="Hyperlink"/>
            <w:lang w:val="cy-GB"/>
          </w:rPr>
          <w:t>https://www.washingtonpost.com/local/education/finland-working-to-expand-early-education/2014/03/04/571aacf8-a3ba-11e3-8466-d34c451760b9_story.html</w:t>
        </w:r>
      </w:hyperlink>
    </w:p>
    <w:p w14:paraId="6A968801" w14:textId="77777777" w:rsidR="001C1970" w:rsidRPr="00251EAF" w:rsidRDefault="001C1970" w:rsidP="00251EAF">
      <w:pPr>
        <w:pStyle w:val="AssignBody"/>
        <w:rPr>
          <w:lang w:val="cy-GB"/>
        </w:rPr>
      </w:pPr>
    </w:p>
    <w:p w14:paraId="3E6A91A8" w14:textId="73B9C0B8" w:rsidR="00251EAF" w:rsidRPr="00251EAF" w:rsidRDefault="00226C0F" w:rsidP="00251EAF">
      <w:pPr>
        <w:pStyle w:val="AssignBody"/>
        <w:rPr>
          <w:lang w:val="cy-GB"/>
        </w:rPr>
      </w:pPr>
      <w:r w:rsidRPr="00D50D57">
        <w:rPr>
          <w:lang w:val="cy-GB"/>
        </w:rPr>
        <w:t>Ysgol A (202</w:t>
      </w:r>
      <w:r w:rsidR="006A02DC">
        <w:rPr>
          <w:lang w:val="cy-GB"/>
        </w:rPr>
        <w:t>1</w:t>
      </w:r>
      <w:r w:rsidRPr="00D50D57">
        <w:rPr>
          <w:lang w:val="cy-GB"/>
        </w:rPr>
        <w:t xml:space="preserve">). </w:t>
      </w:r>
      <w:r w:rsidRPr="00D50D57">
        <w:rPr>
          <w:i/>
          <w:iCs/>
          <w:lang w:val="cy-GB"/>
        </w:rPr>
        <w:t>Cynllun Gwella Ysgol 202</w:t>
      </w:r>
      <w:r w:rsidR="006A02DC">
        <w:rPr>
          <w:i/>
          <w:iCs/>
          <w:lang w:val="cy-GB"/>
        </w:rPr>
        <w:t>1</w:t>
      </w:r>
      <w:r w:rsidRPr="00D50D57">
        <w:rPr>
          <w:i/>
          <w:iCs/>
          <w:lang w:val="cy-GB"/>
        </w:rPr>
        <w:t>-2</w:t>
      </w:r>
      <w:r>
        <w:rPr>
          <w:i/>
          <w:iCs/>
          <w:lang w:val="cy-GB"/>
        </w:rPr>
        <w:t>4</w:t>
      </w:r>
      <w:r w:rsidRPr="00D50D57">
        <w:rPr>
          <w:lang w:val="cy-GB"/>
        </w:rPr>
        <w:t>. Adroddiad mewnol Ysgol A. Heb ei gyhoeddi</w:t>
      </w:r>
    </w:p>
    <w:p w14:paraId="61716C65" w14:textId="77777777" w:rsidR="00226C0F" w:rsidRDefault="00226C0F" w:rsidP="00251EAF">
      <w:pPr>
        <w:pStyle w:val="AssignBody"/>
        <w:rPr>
          <w:lang w:val="cy-GB"/>
        </w:rPr>
      </w:pPr>
    </w:p>
    <w:p w14:paraId="4A406A04" w14:textId="10427AE5" w:rsidR="00251EAF" w:rsidRDefault="00251EAF" w:rsidP="00251EAF">
      <w:pPr>
        <w:pStyle w:val="AssignBody"/>
        <w:rPr>
          <w:lang w:val="cy-GB"/>
        </w:rPr>
      </w:pPr>
      <w:r w:rsidRPr="00251EAF">
        <w:rPr>
          <w:lang w:val="cy-GB"/>
        </w:rPr>
        <w:t>Department of education</w:t>
      </w:r>
      <w:r w:rsidR="001C1970">
        <w:rPr>
          <w:lang w:val="cy-GB"/>
        </w:rPr>
        <w:t>.</w:t>
      </w:r>
      <w:r w:rsidRPr="00251EAF">
        <w:rPr>
          <w:lang w:val="cy-GB"/>
        </w:rPr>
        <w:t xml:space="preserve"> (2021). </w:t>
      </w:r>
      <w:r w:rsidRPr="002C3E9B">
        <w:rPr>
          <w:i/>
          <w:iCs/>
          <w:lang w:val="cy-GB"/>
        </w:rPr>
        <w:t>Understanding progress in the 2020/21 acadmeic year</w:t>
      </w:r>
      <w:r w:rsidRPr="00251EAF">
        <w:rPr>
          <w:lang w:val="cy-GB"/>
        </w:rPr>
        <w:t xml:space="preserve">. Ar gael: </w:t>
      </w:r>
      <w:hyperlink r:id="rId13" w:history="1">
        <w:r w:rsidR="002C3E9B" w:rsidRPr="00FB365A">
          <w:rPr>
            <w:rStyle w:val="Hyperlink"/>
            <w:lang w:val="cy-GB"/>
          </w:rPr>
          <w:t>https://assets.publishing.service.gov.uk/media/6239cbcdd3bf7f6ab868f314/Understanding_Progress_in_the_2020_21_Academic_Year_Complete_findings_from_the_Autumn_term_June2021.pdf</w:t>
        </w:r>
      </w:hyperlink>
    </w:p>
    <w:p w14:paraId="239A4981" w14:textId="77777777" w:rsidR="002C3E9B" w:rsidRPr="00251EAF" w:rsidRDefault="002C3E9B" w:rsidP="00251EAF">
      <w:pPr>
        <w:pStyle w:val="AssignBody"/>
        <w:rPr>
          <w:lang w:val="cy-GB"/>
        </w:rPr>
      </w:pPr>
    </w:p>
    <w:p w14:paraId="5FFEA31D" w14:textId="5A404568" w:rsidR="00251EAF" w:rsidRDefault="005519B7" w:rsidP="00251EAF">
      <w:pPr>
        <w:pStyle w:val="AssignBody"/>
        <w:rPr>
          <w:lang w:val="cy-GB"/>
        </w:rPr>
      </w:pPr>
      <w:r>
        <w:rPr>
          <w:lang w:val="cy-GB"/>
        </w:rPr>
        <w:t>Achub y plant.</w:t>
      </w:r>
      <w:r w:rsidR="00251EAF" w:rsidRPr="00251EAF">
        <w:rPr>
          <w:lang w:val="cy-GB"/>
        </w:rPr>
        <w:t xml:space="preserve"> (2015). </w:t>
      </w:r>
      <w:r w:rsidR="00251EAF" w:rsidRPr="002C3E9B">
        <w:rPr>
          <w:i/>
          <w:iCs/>
          <w:lang w:val="cy-GB"/>
        </w:rPr>
        <w:t>Barod i ddarllen Cymru</w:t>
      </w:r>
      <w:r w:rsidR="00251EAF" w:rsidRPr="00251EAF">
        <w:rPr>
          <w:lang w:val="cy-GB"/>
        </w:rPr>
        <w:t>.</w:t>
      </w:r>
      <w:r w:rsidR="001C1970">
        <w:rPr>
          <w:lang w:val="cy-GB"/>
        </w:rPr>
        <w:t xml:space="preserve"> </w:t>
      </w:r>
      <w:r w:rsidR="00194732">
        <w:rPr>
          <w:lang w:val="cy-GB"/>
        </w:rPr>
        <w:t xml:space="preserve">Llundain. </w:t>
      </w:r>
      <w:r w:rsidR="001C1970">
        <w:rPr>
          <w:lang w:val="cy-GB"/>
        </w:rPr>
        <w:t xml:space="preserve">Ar gael: </w:t>
      </w:r>
      <w:hyperlink r:id="rId14" w:history="1">
        <w:r w:rsidR="001C1970" w:rsidRPr="00FB365A">
          <w:rPr>
            <w:rStyle w:val="Hyperlink"/>
            <w:lang w:val="cy-GB"/>
          </w:rPr>
          <w:t>https://resourcecentre.savethechildren.net/pdf/barod_i_ddarllen1.pdf/</w:t>
        </w:r>
      </w:hyperlink>
    </w:p>
    <w:p w14:paraId="2FC31DC9" w14:textId="77777777" w:rsidR="001C1970" w:rsidRPr="00251EAF" w:rsidRDefault="001C1970" w:rsidP="00251EAF">
      <w:pPr>
        <w:pStyle w:val="AssignBody"/>
        <w:rPr>
          <w:lang w:val="cy-GB"/>
        </w:rPr>
      </w:pPr>
    </w:p>
    <w:p w14:paraId="46C476F0" w14:textId="77010971" w:rsidR="00251EAF" w:rsidRDefault="00251EAF" w:rsidP="00251EAF">
      <w:pPr>
        <w:pStyle w:val="AssignBody"/>
        <w:rPr>
          <w:lang w:val="cy-GB"/>
        </w:rPr>
      </w:pPr>
      <w:r w:rsidRPr="00251EAF">
        <w:rPr>
          <w:lang w:val="cy-GB"/>
        </w:rPr>
        <w:t>ESTYN</w:t>
      </w:r>
      <w:r w:rsidR="009A59D2">
        <w:rPr>
          <w:lang w:val="cy-GB"/>
        </w:rPr>
        <w:t>.</w:t>
      </w:r>
      <w:r w:rsidRPr="00251EAF">
        <w:rPr>
          <w:lang w:val="cy-GB"/>
        </w:rPr>
        <w:t xml:space="preserve"> (Mehefin, 2018). </w:t>
      </w:r>
      <w:r w:rsidRPr="002C3E9B">
        <w:rPr>
          <w:i/>
          <w:iCs/>
          <w:lang w:val="cy-GB"/>
        </w:rPr>
        <w:t>Gwella addysgu</w:t>
      </w:r>
      <w:r w:rsidRPr="00251EAF">
        <w:rPr>
          <w:lang w:val="cy-GB"/>
        </w:rPr>
        <w:t xml:space="preserve">. Ar gael: </w:t>
      </w:r>
      <w:hyperlink r:id="rId15" w:history="1">
        <w:r w:rsidR="001C1970" w:rsidRPr="00FB365A">
          <w:rPr>
            <w:rStyle w:val="Hyperlink"/>
            <w:lang w:val="cy-GB"/>
          </w:rPr>
          <w:t>https://www.estyn.llyw.cymru/adroddiadau-thematig/gwella-addysgu</w:t>
        </w:r>
      </w:hyperlink>
    </w:p>
    <w:p w14:paraId="7A13A223" w14:textId="77777777" w:rsidR="00251EAF" w:rsidRPr="00251EAF" w:rsidRDefault="00251EAF" w:rsidP="00251EAF">
      <w:pPr>
        <w:pStyle w:val="AssignBody"/>
        <w:rPr>
          <w:lang w:val="cy-GB"/>
        </w:rPr>
      </w:pPr>
    </w:p>
    <w:p w14:paraId="5E400775" w14:textId="4FFFBCE1" w:rsidR="00251EAF" w:rsidRDefault="001E1C0D" w:rsidP="00251EAF">
      <w:pPr>
        <w:pStyle w:val="AssignBody"/>
        <w:rPr>
          <w:lang w:val="cy-GB"/>
        </w:rPr>
      </w:pPr>
      <w:r w:rsidRPr="00C97D74">
        <w:rPr>
          <w:rFonts w:cs="Arial"/>
          <w:noProof/>
          <w:lang w:val="cy-GB"/>
        </w:rPr>
        <w:lastRenderedPageBreak/>
        <mc:AlternateContent>
          <mc:Choice Requires="wps">
            <w:drawing>
              <wp:anchor distT="0" distB="0" distL="114300" distR="114300" simplePos="0" relativeHeight="251663360" behindDoc="0" locked="0" layoutInCell="1" allowOverlap="1" wp14:anchorId="21014332" wp14:editId="32486453">
                <wp:simplePos x="0" y="0"/>
                <wp:positionH relativeFrom="column">
                  <wp:posOffset>4566025</wp:posOffset>
                </wp:positionH>
                <wp:positionV relativeFrom="paragraph">
                  <wp:posOffset>197224</wp:posOffset>
                </wp:positionV>
                <wp:extent cx="460188" cy="168910"/>
                <wp:effectExtent l="0" t="0" r="10160" b="8890"/>
                <wp:wrapNone/>
                <wp:docPr id="1040088641" name="Rectangle 1"/>
                <wp:cNvGraphicFramePr/>
                <a:graphic xmlns:a="http://schemas.openxmlformats.org/drawingml/2006/main">
                  <a:graphicData uri="http://schemas.microsoft.com/office/word/2010/wordprocessingShape">
                    <wps:wsp>
                      <wps:cNvSpPr/>
                      <wps:spPr>
                        <a:xfrm>
                          <a:off x="0" y="0"/>
                          <a:ext cx="460188" cy="16891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EC169" id="Rectangle 1" o:spid="_x0000_s1026" style="position:absolute;margin-left:359.55pt;margin-top:15.55pt;width:36.25pt;height:1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" fillcolor="black [3200]" strokecolor="black [480]" strokeweight="1pt"/>
            </w:pict>
          </mc:Fallback>
        </mc:AlternateContent>
      </w:r>
      <w:r w:rsidRPr="00C97D74">
        <w:rPr>
          <w:rFonts w:cs="Arial"/>
          <w:noProof/>
          <w:lang w:val="cy-GB"/>
        </w:rPr>
        <mc:AlternateContent>
          <mc:Choice Requires="wps">
            <w:drawing>
              <wp:anchor distT="0" distB="0" distL="114300" distR="114300" simplePos="0" relativeHeight="251661312" behindDoc="0" locked="0" layoutInCell="1" allowOverlap="1" wp14:anchorId="1D7D04E1" wp14:editId="317C39FE">
                <wp:simplePos x="0" y="0"/>
                <wp:positionH relativeFrom="column">
                  <wp:posOffset>-11953</wp:posOffset>
                </wp:positionH>
                <wp:positionV relativeFrom="paragraph">
                  <wp:posOffset>448235</wp:posOffset>
                </wp:positionV>
                <wp:extent cx="354592" cy="168910"/>
                <wp:effectExtent l="0" t="0" r="13970" b="8890"/>
                <wp:wrapNone/>
                <wp:docPr id="1649216227" name="Rectangle 1"/>
                <wp:cNvGraphicFramePr/>
                <a:graphic xmlns:a="http://schemas.openxmlformats.org/drawingml/2006/main">
                  <a:graphicData uri="http://schemas.microsoft.com/office/word/2010/wordprocessingShape">
                    <wps:wsp>
                      <wps:cNvSpPr/>
                      <wps:spPr>
                        <a:xfrm>
                          <a:off x="0" y="0"/>
                          <a:ext cx="354592" cy="16891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1E7957" id="Rectangle 1" o:spid="_x0000_s1026" style="position:absolute;margin-left:-.95pt;margin-top:35.3pt;width:27.9pt;height:13.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" fillcolor="black [3200]" strokecolor="black [480]" strokeweight="1pt"/>
            </w:pict>
          </mc:Fallback>
        </mc:AlternateContent>
      </w:r>
      <w:r w:rsidRPr="00C97D74">
        <w:rPr>
          <w:rFonts w:cs="Arial"/>
          <w:noProof/>
          <w:lang w:val="cy-GB"/>
        </w:rPr>
        <mc:AlternateContent>
          <mc:Choice Requires="wps">
            <w:drawing>
              <wp:anchor distT="0" distB="0" distL="114300" distR="114300" simplePos="0" relativeHeight="251659264" behindDoc="0" locked="0" layoutInCell="1" allowOverlap="1" wp14:anchorId="0411B8E0" wp14:editId="7C8DA427">
                <wp:simplePos x="0" y="0"/>
                <wp:positionH relativeFrom="column">
                  <wp:posOffset>3347720</wp:posOffset>
                </wp:positionH>
                <wp:positionV relativeFrom="paragraph">
                  <wp:posOffset>-20096</wp:posOffset>
                </wp:positionV>
                <wp:extent cx="755015" cy="168910"/>
                <wp:effectExtent l="0" t="0" r="6985" b="8890"/>
                <wp:wrapNone/>
                <wp:docPr id="1675456334" name="Rectangle 1"/>
                <wp:cNvGraphicFramePr/>
                <a:graphic xmlns:a="http://schemas.openxmlformats.org/drawingml/2006/main">
                  <a:graphicData uri="http://schemas.microsoft.com/office/word/2010/wordprocessingShape">
                    <wps:wsp>
                      <wps:cNvSpPr/>
                      <wps:spPr>
                        <a:xfrm>
                          <a:off x="0" y="0"/>
                          <a:ext cx="755015" cy="16891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34F705" id="Rectangle 1" o:spid="_x0000_s1026" style="position:absolute;margin-left:263.6pt;margin-top:-1.6pt;width:59.45pt;height:13.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" fillcolor="black [3200]" strokecolor="black [480]" strokeweight="1pt"/>
            </w:pict>
          </mc:Fallback>
        </mc:AlternateContent>
      </w:r>
      <w:r w:rsidR="00251EAF" w:rsidRPr="00251EAF">
        <w:rPr>
          <w:lang w:val="cy-GB"/>
        </w:rPr>
        <w:t>ESTYN</w:t>
      </w:r>
      <w:r w:rsidR="00194732">
        <w:rPr>
          <w:lang w:val="cy-GB"/>
        </w:rPr>
        <w:t>.</w:t>
      </w:r>
      <w:r w:rsidR="00251EAF" w:rsidRPr="00251EAF">
        <w:rPr>
          <w:lang w:val="cy-GB"/>
        </w:rPr>
        <w:t xml:space="preserve"> (2016). </w:t>
      </w:r>
      <w:r w:rsidR="00251EAF" w:rsidRPr="002C3E9B">
        <w:rPr>
          <w:i/>
          <w:iCs/>
          <w:lang w:val="cy-GB"/>
        </w:rPr>
        <w:t>A report on Ysgol Gynradd Gymraeg Castell-nedd</w:t>
      </w:r>
      <w:r w:rsidR="00251EAF" w:rsidRPr="00251EAF">
        <w:rPr>
          <w:lang w:val="cy-GB"/>
        </w:rPr>
        <w:t xml:space="preserve">. Ar gael: </w:t>
      </w:r>
      <w:hyperlink r:id="rId16" w:history="1">
        <w:r w:rsidR="001C1970" w:rsidRPr="00FB365A">
          <w:rPr>
            <w:rStyle w:val="Hyperlink"/>
            <w:lang w:val="cy-GB"/>
          </w:rPr>
          <w:t>https://www.estyn.gov.wales/system/files/2020-08/Ysgol%2520GG%2520Castell-nedd%2520eng.pdf</w:t>
        </w:r>
      </w:hyperlink>
      <w:r>
        <w:rPr>
          <w:lang w:val="cy-GB"/>
        </w:rPr>
        <w:t xml:space="preserve"> </w:t>
      </w:r>
    </w:p>
    <w:p w14:paraId="05501C96" w14:textId="2B1B43AB" w:rsidR="001C1970" w:rsidRPr="00251EAF" w:rsidRDefault="001C1970" w:rsidP="00251EAF">
      <w:pPr>
        <w:pStyle w:val="AssignBody"/>
        <w:rPr>
          <w:lang w:val="cy-GB"/>
        </w:rPr>
      </w:pPr>
    </w:p>
    <w:p w14:paraId="4E2150F2" w14:textId="594F03FE" w:rsidR="00251EAF" w:rsidRDefault="00251EAF" w:rsidP="00251EAF">
      <w:pPr>
        <w:pStyle w:val="AssignBody"/>
        <w:rPr>
          <w:lang w:val="cy-GB"/>
        </w:rPr>
      </w:pPr>
      <w:r w:rsidRPr="00251EAF">
        <w:rPr>
          <w:lang w:val="cy-GB"/>
        </w:rPr>
        <w:t>ESTYN</w:t>
      </w:r>
      <w:r w:rsidR="009A59D2">
        <w:rPr>
          <w:lang w:val="cy-GB"/>
        </w:rPr>
        <w:t>.</w:t>
      </w:r>
      <w:r w:rsidRPr="00251EAF">
        <w:rPr>
          <w:lang w:val="cy-GB"/>
        </w:rPr>
        <w:t xml:space="preserve"> (Gorffenaf, 2020). </w:t>
      </w:r>
      <w:r w:rsidRPr="002C3E9B">
        <w:rPr>
          <w:i/>
          <w:iCs/>
          <w:lang w:val="cy-GB"/>
        </w:rPr>
        <w:t>Cynnwys pob un o’r staff yn y broses o hunanwerthuso</w:t>
      </w:r>
      <w:r w:rsidRPr="00251EAF">
        <w:rPr>
          <w:lang w:val="cy-GB"/>
        </w:rPr>
        <w:t xml:space="preserve">. Ar gael: </w:t>
      </w:r>
      <w:hyperlink r:id="rId17" w:history="1">
        <w:r w:rsidR="001C1970" w:rsidRPr="00FB365A">
          <w:rPr>
            <w:rStyle w:val="Hyperlink"/>
            <w:lang w:val="cy-GB"/>
          </w:rPr>
          <w:t>https://www.estyn.llyw.cymru/arfer-effeithiol/cynnwys-pob-un-or-staff-yn-y-broses-hunanwerthuso?_ga=2.200239725.2102066114.1671637717-948272467.1671637717</w:t>
        </w:r>
      </w:hyperlink>
    </w:p>
    <w:p w14:paraId="53AC8EE8" w14:textId="77777777" w:rsidR="001C1970" w:rsidRPr="00251EAF" w:rsidRDefault="001C1970" w:rsidP="00251EAF">
      <w:pPr>
        <w:pStyle w:val="AssignBody"/>
        <w:rPr>
          <w:lang w:val="cy-GB"/>
        </w:rPr>
      </w:pPr>
    </w:p>
    <w:p w14:paraId="66A9953B" w14:textId="560BC89E" w:rsidR="00251EAF" w:rsidRDefault="00251EAF" w:rsidP="00251EAF">
      <w:pPr>
        <w:pStyle w:val="AssignBody"/>
        <w:rPr>
          <w:lang w:val="cy-GB"/>
        </w:rPr>
      </w:pPr>
      <w:r w:rsidRPr="00251EAF">
        <w:rPr>
          <w:lang w:val="cy-GB"/>
        </w:rPr>
        <w:t>ESTYN</w:t>
      </w:r>
      <w:r w:rsidR="009A59D2">
        <w:rPr>
          <w:lang w:val="cy-GB"/>
        </w:rPr>
        <w:t>.</w:t>
      </w:r>
      <w:r w:rsidRPr="00251EAF">
        <w:rPr>
          <w:lang w:val="cy-GB"/>
        </w:rPr>
        <w:t xml:space="preserve"> (2020). </w:t>
      </w:r>
      <w:r w:rsidRPr="002C3E9B">
        <w:rPr>
          <w:i/>
          <w:iCs/>
          <w:lang w:val="cy-GB"/>
        </w:rPr>
        <w:t>Mandatory reporting of online National Reading and Numeracy Test results</w:t>
      </w:r>
      <w:r w:rsidRPr="00251EAF">
        <w:rPr>
          <w:lang w:val="cy-GB"/>
        </w:rPr>
        <w:t xml:space="preserve">. Ar gael: </w:t>
      </w:r>
      <w:hyperlink r:id="rId18" w:history="1">
        <w:r w:rsidR="001C1970" w:rsidRPr="00FB365A">
          <w:rPr>
            <w:rStyle w:val="Hyperlink"/>
            <w:lang w:val="cy-GB"/>
          </w:rPr>
          <w:t>https://www.estyn.gov.wales/system/files/2021-10/Mandatory%20reporting%20of%20online%20National%20Reading%20and%20Numeracy%20Test%20results.pdf</w:t>
        </w:r>
      </w:hyperlink>
    </w:p>
    <w:p w14:paraId="073D020E" w14:textId="77777777" w:rsidR="001C1970" w:rsidRPr="00251EAF" w:rsidRDefault="001C1970" w:rsidP="00251EAF">
      <w:pPr>
        <w:pStyle w:val="AssignBody"/>
        <w:rPr>
          <w:lang w:val="cy-GB"/>
        </w:rPr>
      </w:pPr>
    </w:p>
    <w:p w14:paraId="276AAACE" w14:textId="4827A7C9" w:rsidR="00251EAF" w:rsidRDefault="00251EAF" w:rsidP="00251EAF">
      <w:pPr>
        <w:pStyle w:val="AssignBody"/>
        <w:rPr>
          <w:lang w:val="cy-GB"/>
        </w:rPr>
      </w:pPr>
      <w:r w:rsidRPr="00251EAF">
        <w:rPr>
          <w:lang w:val="cy-GB"/>
        </w:rPr>
        <w:t>Evans, G.D.</w:t>
      </w:r>
      <w:r w:rsidR="009A59D2">
        <w:rPr>
          <w:lang w:val="cy-GB"/>
        </w:rPr>
        <w:t xml:space="preserve"> </w:t>
      </w:r>
      <w:r w:rsidRPr="00251EAF">
        <w:rPr>
          <w:lang w:val="cy-GB"/>
        </w:rPr>
        <w:t xml:space="preserve">(2015). </w:t>
      </w:r>
      <w:r w:rsidRPr="002C3E9B">
        <w:rPr>
          <w:i/>
          <w:iCs/>
          <w:lang w:val="cy-GB"/>
        </w:rPr>
        <w:t>A class apart: Learning the lessons of education in post-devolution Wales</w:t>
      </w:r>
      <w:r w:rsidRPr="00251EAF">
        <w:rPr>
          <w:lang w:val="cy-GB"/>
        </w:rPr>
        <w:t>. Ashley Drake Publishing Limited.</w:t>
      </w:r>
    </w:p>
    <w:p w14:paraId="60C4E391" w14:textId="77777777" w:rsidR="001C1970" w:rsidRPr="00251EAF" w:rsidRDefault="001C1970" w:rsidP="00251EAF">
      <w:pPr>
        <w:pStyle w:val="AssignBody"/>
        <w:rPr>
          <w:lang w:val="cy-GB"/>
        </w:rPr>
      </w:pPr>
    </w:p>
    <w:p w14:paraId="7CE82F8E" w14:textId="2983719A" w:rsidR="00251EAF" w:rsidRDefault="00251EAF" w:rsidP="00251EAF">
      <w:pPr>
        <w:pStyle w:val="AssignBody"/>
        <w:rPr>
          <w:lang w:val="cy-GB"/>
        </w:rPr>
      </w:pPr>
      <w:r w:rsidRPr="00251EAF">
        <w:rPr>
          <w:lang w:val="cy-GB"/>
        </w:rPr>
        <w:t>EWC</w:t>
      </w:r>
      <w:r w:rsidR="009A59D2">
        <w:rPr>
          <w:lang w:val="cy-GB"/>
        </w:rPr>
        <w:t>.</w:t>
      </w:r>
      <w:r w:rsidRPr="00251EAF">
        <w:rPr>
          <w:lang w:val="cy-GB"/>
        </w:rPr>
        <w:t xml:space="preserve"> (2016). </w:t>
      </w:r>
      <w:r w:rsidRPr="002C3E9B">
        <w:rPr>
          <w:i/>
          <w:iCs/>
          <w:lang w:val="cy-GB"/>
        </w:rPr>
        <w:t>Siarad yn broffesiynol</w:t>
      </w:r>
      <w:r w:rsidRPr="00251EAF">
        <w:rPr>
          <w:lang w:val="cy-GB"/>
        </w:rPr>
        <w:t xml:space="preserve">. Ar gael: </w:t>
      </w:r>
      <w:hyperlink r:id="rId19" w:history="1">
        <w:r w:rsidR="001C1970" w:rsidRPr="00FB365A">
          <w:rPr>
            <w:rStyle w:val="Hyperlink"/>
            <w:lang w:val="cy-GB"/>
          </w:rPr>
          <w:t>https://youtu.be/KRjh_4SqIK8</w:t>
        </w:r>
      </w:hyperlink>
    </w:p>
    <w:p w14:paraId="5EB6EF11" w14:textId="48AC9F7B" w:rsidR="001C1970" w:rsidRPr="00251EAF" w:rsidRDefault="001C1970" w:rsidP="00251EAF">
      <w:pPr>
        <w:pStyle w:val="AssignBody"/>
        <w:rPr>
          <w:lang w:val="cy-GB"/>
        </w:rPr>
      </w:pPr>
    </w:p>
    <w:p w14:paraId="19D59865" w14:textId="6BD25CBD" w:rsidR="00251EAF" w:rsidRDefault="00251EAF" w:rsidP="00251EAF">
      <w:pPr>
        <w:pStyle w:val="AssignBody"/>
        <w:rPr>
          <w:lang w:val="cy-GB"/>
        </w:rPr>
      </w:pPr>
      <w:r w:rsidRPr="00251EAF">
        <w:rPr>
          <w:lang w:val="cy-GB"/>
        </w:rPr>
        <w:t>Forbes</w:t>
      </w:r>
      <w:r w:rsidR="009A59D2">
        <w:rPr>
          <w:lang w:val="cy-GB"/>
        </w:rPr>
        <w:t>.</w:t>
      </w:r>
      <w:r w:rsidRPr="00251EAF">
        <w:rPr>
          <w:lang w:val="cy-GB"/>
        </w:rPr>
        <w:t xml:space="preserve"> (Chwefror 25, 2019). </w:t>
      </w:r>
      <w:r w:rsidRPr="002C3E9B">
        <w:rPr>
          <w:i/>
          <w:iCs/>
          <w:lang w:val="cy-GB"/>
        </w:rPr>
        <w:t>When older students and younger teachers teach each other</w:t>
      </w:r>
      <w:r w:rsidRPr="00251EAF">
        <w:rPr>
          <w:lang w:val="cy-GB"/>
        </w:rPr>
        <w:t xml:space="preserve">. Ar gael: </w:t>
      </w:r>
      <w:hyperlink r:id="rId20" w:history="1">
        <w:r w:rsidR="001C1970" w:rsidRPr="00FB365A">
          <w:rPr>
            <w:rStyle w:val="Hyperlink"/>
            <w:lang w:val="cy-GB"/>
          </w:rPr>
          <w:t>https://www.forbes.com/sites/nextavenue/2019/02/25/when-older-students-and-younger-students-teach-each-other/?sh=23a4cf656986</w:t>
        </w:r>
      </w:hyperlink>
    </w:p>
    <w:p w14:paraId="29AB8D1B" w14:textId="77777777" w:rsidR="001C1970" w:rsidRPr="00251EAF" w:rsidRDefault="001C1970" w:rsidP="00251EAF">
      <w:pPr>
        <w:pStyle w:val="AssignBody"/>
        <w:rPr>
          <w:lang w:val="cy-GB"/>
        </w:rPr>
      </w:pPr>
    </w:p>
    <w:p w14:paraId="32440853" w14:textId="05D697D2" w:rsidR="00251EAF" w:rsidRPr="00251EAF" w:rsidRDefault="00251EAF" w:rsidP="00251EAF">
      <w:pPr>
        <w:pStyle w:val="AssignBody"/>
        <w:rPr>
          <w:lang w:val="cy-GB"/>
        </w:rPr>
      </w:pPr>
      <w:r w:rsidRPr="00251EAF">
        <w:rPr>
          <w:lang w:val="cy-GB"/>
        </w:rPr>
        <w:t xml:space="preserve">Goldstein, H. (2017). </w:t>
      </w:r>
      <w:r w:rsidRPr="002C3E9B">
        <w:rPr>
          <w:i/>
          <w:iCs/>
          <w:lang w:val="cy-GB"/>
        </w:rPr>
        <w:t>Measurement and evaluation issues with PISA</w:t>
      </w:r>
      <w:r w:rsidRPr="00251EAF">
        <w:rPr>
          <w:lang w:val="cy-GB"/>
        </w:rPr>
        <w:t>. The PISA effect on global educational governance, (tt. 49-58) Efrog Newydd a Llundain. Routledge.</w:t>
      </w:r>
    </w:p>
    <w:p w14:paraId="77002361" w14:textId="77777777" w:rsidR="00251EAF" w:rsidRPr="00251EAF" w:rsidRDefault="00251EAF" w:rsidP="00251EAF">
      <w:pPr>
        <w:pStyle w:val="AssignBody"/>
        <w:rPr>
          <w:lang w:val="cy-GB"/>
        </w:rPr>
      </w:pPr>
    </w:p>
    <w:p w14:paraId="5B5A282A" w14:textId="4CB753B5" w:rsidR="00251EAF" w:rsidRPr="00251EAF" w:rsidRDefault="00251EAF" w:rsidP="00251EAF">
      <w:pPr>
        <w:pStyle w:val="AssignBody"/>
        <w:rPr>
          <w:lang w:val="cy-GB"/>
        </w:rPr>
      </w:pPr>
      <w:r w:rsidRPr="00251EAF">
        <w:rPr>
          <w:lang w:val="cy-GB"/>
        </w:rPr>
        <w:t>Ingram J., Stiff J., Cadwallader S., Lee G. &amp; Kayton H. (Rhagfyr 2023)</w:t>
      </w:r>
      <w:r w:rsidR="002C3E9B">
        <w:rPr>
          <w:lang w:val="cy-GB"/>
        </w:rPr>
        <w:t xml:space="preserve">. </w:t>
      </w:r>
      <w:r w:rsidRPr="002C3E9B">
        <w:rPr>
          <w:i/>
          <w:iCs/>
          <w:lang w:val="cy-GB"/>
        </w:rPr>
        <w:t>PISA 2022: Adroddiad Cenedlaethol Cymru Adroddiad ymchwil</w:t>
      </w:r>
      <w:r w:rsidR="002C3E9B">
        <w:rPr>
          <w:lang w:val="cy-GB"/>
        </w:rPr>
        <w:t xml:space="preserve">. </w:t>
      </w:r>
      <w:r w:rsidRPr="00251EAF">
        <w:rPr>
          <w:lang w:val="cy-GB"/>
        </w:rPr>
        <w:t>Prifysgol Rhydychen</w:t>
      </w:r>
      <w:r w:rsidR="002C3E9B">
        <w:rPr>
          <w:lang w:val="cy-GB"/>
        </w:rPr>
        <w:t>.</w:t>
      </w:r>
    </w:p>
    <w:p w14:paraId="2CC3AAB3" w14:textId="1D4EBB23" w:rsidR="00251EAF" w:rsidRPr="00251EAF" w:rsidRDefault="00251EAF" w:rsidP="00251EAF">
      <w:pPr>
        <w:pStyle w:val="AssignBody"/>
        <w:rPr>
          <w:lang w:val="cy-GB"/>
        </w:rPr>
      </w:pPr>
    </w:p>
    <w:p w14:paraId="4C1CAE00" w14:textId="064CE1B0" w:rsidR="00251EAF" w:rsidRDefault="00251EAF" w:rsidP="00251EAF">
      <w:pPr>
        <w:pStyle w:val="AssignBody"/>
        <w:rPr>
          <w:lang w:val="cy-GB"/>
        </w:rPr>
      </w:pPr>
      <w:r w:rsidRPr="00251EAF">
        <w:rPr>
          <w:lang w:val="cy-GB"/>
        </w:rPr>
        <w:t>Llywodraeth Cymru</w:t>
      </w:r>
      <w:r w:rsidR="009A59D2">
        <w:rPr>
          <w:lang w:val="cy-GB"/>
        </w:rPr>
        <w:t>.</w:t>
      </w:r>
      <w:r w:rsidRPr="00251EAF">
        <w:rPr>
          <w:lang w:val="cy-GB"/>
        </w:rPr>
        <w:t xml:space="preserve"> (2011). </w:t>
      </w:r>
      <w:r w:rsidRPr="002C3E9B">
        <w:rPr>
          <w:i/>
          <w:iCs/>
          <w:lang w:val="cy-GB"/>
        </w:rPr>
        <w:t>Datganiad ygrifenedig – codi safonau ysgolion. Datganiad cabinet</w:t>
      </w:r>
      <w:r w:rsidRPr="00251EAF">
        <w:rPr>
          <w:lang w:val="cy-GB"/>
        </w:rPr>
        <w:t xml:space="preserve">. Ar gael: </w:t>
      </w:r>
      <w:hyperlink r:id="rId21" w:history="1">
        <w:r w:rsidR="001C1970" w:rsidRPr="00FB365A">
          <w:rPr>
            <w:rStyle w:val="Hyperlink"/>
            <w:lang w:val="cy-GB"/>
          </w:rPr>
          <w:t>https://www.llyw.cymru/datganiad-ysgrifenedig-codi-safonau-ysgolion</w:t>
        </w:r>
      </w:hyperlink>
    </w:p>
    <w:p w14:paraId="4E2C49DD" w14:textId="30D9C55B" w:rsidR="001C1970" w:rsidRPr="00251EAF" w:rsidRDefault="001C1970" w:rsidP="00251EAF">
      <w:pPr>
        <w:pStyle w:val="AssignBody"/>
        <w:rPr>
          <w:lang w:val="cy-GB"/>
        </w:rPr>
      </w:pPr>
    </w:p>
    <w:p w14:paraId="1A3EC34E" w14:textId="4A662B9C" w:rsidR="00251EAF" w:rsidRDefault="00251EAF" w:rsidP="00251EAF">
      <w:pPr>
        <w:pStyle w:val="AssignBody"/>
        <w:rPr>
          <w:lang w:val="cy-GB"/>
        </w:rPr>
      </w:pPr>
      <w:r w:rsidRPr="00251EAF">
        <w:rPr>
          <w:lang w:val="cy-GB"/>
        </w:rPr>
        <w:t>Llywodraeth Cymru</w:t>
      </w:r>
      <w:r w:rsidR="009A59D2">
        <w:rPr>
          <w:lang w:val="cy-GB"/>
        </w:rPr>
        <w:t>.</w:t>
      </w:r>
      <w:r w:rsidRPr="00251EAF">
        <w:rPr>
          <w:lang w:val="cy-GB"/>
        </w:rPr>
        <w:t xml:space="preserve"> (2017). </w:t>
      </w:r>
      <w:r w:rsidRPr="002C3E9B">
        <w:rPr>
          <w:i/>
          <w:iCs/>
          <w:lang w:val="cy-GB"/>
        </w:rPr>
        <w:t>Cymraeg 2050: siaradwyr y Gymraeg</w:t>
      </w:r>
      <w:r w:rsidRPr="00251EAF">
        <w:rPr>
          <w:lang w:val="cy-GB"/>
        </w:rPr>
        <w:t xml:space="preserve">. Ar gael: </w:t>
      </w:r>
      <w:hyperlink r:id="rId22" w:history="1">
        <w:r w:rsidR="001C1970" w:rsidRPr="00FB365A">
          <w:rPr>
            <w:rStyle w:val="Hyperlink"/>
            <w:lang w:val="cy-GB"/>
          </w:rPr>
          <w:t>https://www.llyw.cymru/sites/default/files/publications/2019-03/cymraeg-2050-strategaeth-y-gymraeg-v1-1.pdf</w:t>
        </w:r>
      </w:hyperlink>
    </w:p>
    <w:p w14:paraId="03EA1CCA" w14:textId="68221250" w:rsidR="001C1970" w:rsidRPr="00251EAF" w:rsidRDefault="001C1970" w:rsidP="00251EAF">
      <w:pPr>
        <w:pStyle w:val="AssignBody"/>
        <w:rPr>
          <w:lang w:val="cy-GB"/>
        </w:rPr>
      </w:pPr>
    </w:p>
    <w:p w14:paraId="7EF851BE" w14:textId="6886EF41" w:rsidR="00251EAF" w:rsidRDefault="00251EAF" w:rsidP="00251EAF">
      <w:pPr>
        <w:pStyle w:val="AssignBody"/>
        <w:rPr>
          <w:lang w:val="cy-GB"/>
        </w:rPr>
      </w:pPr>
      <w:r w:rsidRPr="00251EAF">
        <w:rPr>
          <w:lang w:val="cy-GB"/>
        </w:rPr>
        <w:lastRenderedPageBreak/>
        <w:t>Llywodraeth Cymru</w:t>
      </w:r>
      <w:r w:rsidR="00194732">
        <w:rPr>
          <w:lang w:val="cy-GB"/>
        </w:rPr>
        <w:t>.</w:t>
      </w:r>
      <w:r w:rsidRPr="00251EAF">
        <w:rPr>
          <w:lang w:val="cy-GB"/>
        </w:rPr>
        <w:t xml:space="preserve"> (2020). </w:t>
      </w:r>
      <w:r w:rsidRPr="002C3E9B">
        <w:rPr>
          <w:i/>
          <w:iCs/>
          <w:lang w:val="cy-GB"/>
        </w:rPr>
        <w:t>Trefnidiau gwethuso a gwella ac asesu. Canllawiau cwricwlwm i Gymru.</w:t>
      </w:r>
      <w:r w:rsidRPr="00251EAF">
        <w:rPr>
          <w:lang w:val="cy-GB"/>
        </w:rPr>
        <w:t xml:space="preserve"> Ar gael: </w:t>
      </w:r>
      <w:hyperlink r:id="rId23" w:history="1">
        <w:r w:rsidR="001C1970" w:rsidRPr="00FB365A">
          <w:rPr>
            <w:rStyle w:val="Hyperlink"/>
            <w:lang w:val="cy-GB"/>
          </w:rPr>
          <w:t>https://hwb.gov.wales/gwerthuso-gwella-ac-atebolrwydd/canllawiau-gwella-ysgolion-fframwaith-ar-gyfer-gwerthuso-gwella-ac-atebolrwydd/</w:t>
        </w:r>
      </w:hyperlink>
    </w:p>
    <w:p w14:paraId="68EEEBB6" w14:textId="77777777" w:rsidR="001C1970" w:rsidRPr="00251EAF" w:rsidRDefault="001C1970" w:rsidP="00251EAF">
      <w:pPr>
        <w:pStyle w:val="AssignBody"/>
        <w:rPr>
          <w:lang w:val="cy-GB"/>
        </w:rPr>
      </w:pPr>
    </w:p>
    <w:p w14:paraId="16ACFC21" w14:textId="5055273F"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(2021). </w:t>
      </w:r>
      <w:r w:rsidRPr="002C3E9B">
        <w:rPr>
          <w:i/>
          <w:iCs/>
          <w:lang w:val="cy-GB"/>
        </w:rPr>
        <w:t>Yr adnodd cenedlaethol: gwerthuso a gwella.</w:t>
      </w:r>
      <w:r w:rsidRPr="00251EAF">
        <w:rPr>
          <w:lang w:val="cy-GB"/>
        </w:rPr>
        <w:t xml:space="preserve"> Ar gael: </w:t>
      </w:r>
      <w:hyperlink r:id="rId24" w:history="1">
        <w:r w:rsidR="001C1970" w:rsidRPr="00FB365A">
          <w:rPr>
            <w:rStyle w:val="Hyperlink"/>
            <w:lang w:val="cy-GB"/>
          </w:rPr>
          <w:t>https://hwb.gov.wales/gwerthuso-gwella-ac-atebolrwydd/yr-adnodd-cenedlaethol-gwerthuso-a-gwella/yr-adnodd-cenedlaethol-trosolwg/</w:t>
        </w:r>
      </w:hyperlink>
    </w:p>
    <w:p w14:paraId="46CDB4F6" w14:textId="77777777" w:rsidR="001C1970" w:rsidRPr="00251EAF" w:rsidRDefault="001C1970" w:rsidP="00251EAF">
      <w:pPr>
        <w:pStyle w:val="AssignBody"/>
        <w:rPr>
          <w:lang w:val="cy-GB"/>
        </w:rPr>
      </w:pPr>
    </w:p>
    <w:p w14:paraId="16C99512" w14:textId="2AD6691B"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(2023). </w:t>
      </w:r>
      <w:r w:rsidRPr="002C3E9B">
        <w:rPr>
          <w:i/>
          <w:iCs/>
          <w:lang w:val="cy-GB"/>
        </w:rPr>
        <w:t>Fy ysgol leol, YGG Castell-Nedd</w:t>
      </w:r>
      <w:r w:rsidRPr="00251EAF">
        <w:rPr>
          <w:lang w:val="cy-GB"/>
        </w:rPr>
        <w:t xml:space="preserve">. Ar gael: </w:t>
      </w:r>
      <w:hyperlink r:id="rId25" w:history="1">
        <w:r w:rsidR="001C1970" w:rsidRPr="00FB365A">
          <w:rPr>
            <w:rStyle w:val="Hyperlink"/>
            <w:lang w:val="cy-GB"/>
          </w:rPr>
          <w:t>https://mylocalschool.gov.wales/School/6712168?lang=cy</w:t>
        </w:r>
      </w:hyperlink>
    </w:p>
    <w:p w14:paraId="543975BF" w14:textId="77777777" w:rsidR="001C1970" w:rsidRPr="00251EAF" w:rsidRDefault="001C1970" w:rsidP="00251EAF">
      <w:pPr>
        <w:pStyle w:val="AssignBody"/>
        <w:rPr>
          <w:lang w:val="cy-GB"/>
        </w:rPr>
      </w:pPr>
    </w:p>
    <w:p w14:paraId="1ACE591A" w14:textId="1A3399D9"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(2022). </w:t>
      </w:r>
      <w:r w:rsidRPr="002C3E9B">
        <w:rPr>
          <w:i/>
          <w:iCs/>
          <w:lang w:val="cy-GB"/>
        </w:rPr>
        <w:t>Canllawiau gwella ysgolion: asesiad o’r effaith</w:t>
      </w:r>
      <w:r w:rsidRPr="00251EAF">
        <w:rPr>
          <w:lang w:val="cy-GB"/>
        </w:rPr>
        <w:t xml:space="preserve">. Ar gael: </w:t>
      </w:r>
      <w:hyperlink r:id="rId26" w:history="1">
        <w:r w:rsidR="001C1970" w:rsidRPr="00FB365A">
          <w:rPr>
            <w:rStyle w:val="Hyperlink"/>
            <w:lang w:val="cy-GB"/>
          </w:rPr>
          <w:t>https://www.llyw.cymru/canllawiau-gwella-ysgolion-asesiad-or-effaith-html</w:t>
        </w:r>
      </w:hyperlink>
    </w:p>
    <w:p w14:paraId="1ADA54BC" w14:textId="788A2F9B" w:rsidR="001C1970" w:rsidRPr="00251EAF" w:rsidRDefault="001C1970" w:rsidP="00251EAF">
      <w:pPr>
        <w:pStyle w:val="AssignBody"/>
        <w:rPr>
          <w:lang w:val="cy-GB"/>
        </w:rPr>
      </w:pPr>
    </w:p>
    <w:p w14:paraId="3423CA04" w14:textId="60C5F32D"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(2017). </w:t>
      </w:r>
      <w:r w:rsidRPr="002C3E9B">
        <w:rPr>
          <w:i/>
          <w:iCs/>
          <w:lang w:val="cy-GB"/>
        </w:rPr>
        <w:t>Addysg yng Nhymru: Cenhadaeth ein cenedl</w:t>
      </w:r>
      <w:r w:rsidRPr="00251EAF">
        <w:rPr>
          <w:lang w:val="cy-GB"/>
        </w:rPr>
        <w:t xml:space="preserve">. Ar gael: </w:t>
      </w:r>
      <w:hyperlink r:id="rId27" w:history="1">
        <w:r w:rsidR="001C1970" w:rsidRPr="00FB365A">
          <w:rPr>
            <w:rStyle w:val="Hyperlink"/>
            <w:lang w:val="cy-GB"/>
          </w:rPr>
          <w:t>https://www.llyw.cymru/sites/default/files/publications/2018-03/addysg-yng-nghymru-cenhadaeth-ein-cenedl.pdf</w:t>
        </w:r>
      </w:hyperlink>
    </w:p>
    <w:p w14:paraId="07772461" w14:textId="306EBCBF" w:rsidR="001C1970" w:rsidRPr="00251EAF" w:rsidRDefault="001C1970" w:rsidP="00251EAF">
      <w:pPr>
        <w:pStyle w:val="AssignBody"/>
        <w:rPr>
          <w:lang w:val="cy-GB"/>
        </w:rPr>
      </w:pPr>
    </w:p>
    <w:p w14:paraId="7ED2C0BA" w14:textId="0B8C1EED"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(2023). </w:t>
      </w:r>
      <w:r w:rsidRPr="002C3E9B">
        <w:rPr>
          <w:i/>
          <w:iCs/>
          <w:lang w:val="cy-GB"/>
        </w:rPr>
        <w:t>Cyflwyniad disgyblion 15 mlwydd oed (Rhaglen Rhyngwladol Asesu Myfyrwyr) PISA adroddiad cenedlaethol: 2022</w:t>
      </w:r>
      <w:r w:rsidRPr="00251EAF">
        <w:rPr>
          <w:lang w:val="cy-GB"/>
        </w:rPr>
        <w:t xml:space="preserve">. Ar gael: </w:t>
      </w:r>
      <w:hyperlink r:id="rId28" w:history="1">
        <w:r w:rsidR="001C1970" w:rsidRPr="00FB365A">
          <w:rPr>
            <w:rStyle w:val="Hyperlink"/>
            <w:lang w:val="cy-GB"/>
          </w:rPr>
          <w:t>https://www.llyw.cymru/cyflawniad-disgyblion-15-mlwydd-oed-rhaglen-ryngwladol-asesu-myfyrwyr-pisa-adroddiad-cenedlaethol-2022</w:t>
        </w:r>
      </w:hyperlink>
    </w:p>
    <w:p w14:paraId="6B879BD0" w14:textId="6862241E" w:rsidR="001C1970" w:rsidRPr="00251EAF" w:rsidRDefault="001C1970" w:rsidP="00251EAF">
      <w:pPr>
        <w:pStyle w:val="AssignBody"/>
        <w:rPr>
          <w:lang w:val="cy-GB"/>
        </w:rPr>
      </w:pPr>
    </w:p>
    <w:p w14:paraId="751143C7" w14:textId="136CCE74" w:rsidR="00251EAF" w:rsidRDefault="00251EAF" w:rsidP="00251EAF">
      <w:pPr>
        <w:pStyle w:val="AssignBody"/>
        <w:rPr>
          <w:lang w:val="cy-GB"/>
        </w:rPr>
      </w:pPr>
      <w:r w:rsidRPr="00251EAF">
        <w:rPr>
          <w:lang w:val="cy-GB"/>
        </w:rPr>
        <w:t>OECD</w:t>
      </w:r>
      <w:r w:rsidR="00194732">
        <w:rPr>
          <w:lang w:val="cy-GB"/>
        </w:rPr>
        <w:t>.</w:t>
      </w:r>
      <w:r w:rsidRPr="00251EAF">
        <w:rPr>
          <w:lang w:val="cy-GB"/>
        </w:rPr>
        <w:t xml:space="preserve"> (2023)</w:t>
      </w:r>
      <w:r w:rsidR="00E82114">
        <w:rPr>
          <w:lang w:val="cy-GB"/>
        </w:rPr>
        <w:t>.</w:t>
      </w:r>
      <w:r w:rsidRPr="00251EAF">
        <w:rPr>
          <w:lang w:val="cy-GB"/>
        </w:rPr>
        <w:t xml:space="preserve"> </w:t>
      </w:r>
      <w:r w:rsidRPr="002C3E9B">
        <w:rPr>
          <w:i/>
          <w:iCs/>
          <w:lang w:val="cy-GB"/>
        </w:rPr>
        <w:t>PISA 2022 Results (Volume I): The State of Learning and Equity in Education, PISA</w:t>
      </w:r>
      <w:r w:rsidR="002C3E9B">
        <w:rPr>
          <w:lang w:val="cy-GB"/>
        </w:rPr>
        <w:t xml:space="preserve">. </w:t>
      </w:r>
      <w:r w:rsidRPr="00251EAF">
        <w:rPr>
          <w:lang w:val="cy-GB"/>
        </w:rPr>
        <w:t>OECD Publishing</w:t>
      </w:r>
      <w:r w:rsidR="002C3E9B">
        <w:rPr>
          <w:lang w:val="cy-GB"/>
        </w:rPr>
        <w:t xml:space="preserve">. </w:t>
      </w:r>
      <w:r w:rsidRPr="00251EAF">
        <w:rPr>
          <w:lang w:val="cy-GB"/>
        </w:rPr>
        <w:t xml:space="preserve">Paris. Ar gael: </w:t>
      </w:r>
      <w:hyperlink r:id="rId29" w:history="1">
        <w:r w:rsidR="001C1970" w:rsidRPr="00FB365A">
          <w:rPr>
            <w:rStyle w:val="Hyperlink"/>
            <w:lang w:val="cy-GB"/>
          </w:rPr>
          <w:t>https://doi.org/10.1787/53f23881-en</w:t>
        </w:r>
      </w:hyperlink>
      <w:r w:rsidRPr="00251EAF">
        <w:rPr>
          <w:lang w:val="cy-GB"/>
        </w:rPr>
        <w:t>.</w:t>
      </w:r>
    </w:p>
    <w:p w14:paraId="21FAA3B6" w14:textId="6134610E" w:rsidR="001C1970" w:rsidRPr="00251EAF" w:rsidRDefault="001C1970" w:rsidP="00251EAF">
      <w:pPr>
        <w:pStyle w:val="AssignBody"/>
        <w:rPr>
          <w:lang w:val="cy-GB"/>
        </w:rPr>
      </w:pPr>
    </w:p>
    <w:p w14:paraId="796ECF6F" w14:textId="453ED7E8" w:rsidR="00251EAF" w:rsidRDefault="00251EAF" w:rsidP="00251EAF">
      <w:pPr>
        <w:pStyle w:val="AssignBody"/>
        <w:rPr>
          <w:lang w:val="cy-GB"/>
        </w:rPr>
      </w:pPr>
      <w:r w:rsidRPr="00251EAF">
        <w:rPr>
          <w:lang w:val="cy-GB"/>
        </w:rPr>
        <w:t>Prifysgol Caerdydd</w:t>
      </w:r>
      <w:r w:rsidR="00194732">
        <w:rPr>
          <w:lang w:val="cy-GB"/>
        </w:rPr>
        <w:t>.</w:t>
      </w:r>
      <w:r w:rsidRPr="00251EAF">
        <w:rPr>
          <w:lang w:val="cy-GB"/>
        </w:rPr>
        <w:t xml:space="preserve"> (2022). </w:t>
      </w:r>
      <w:r w:rsidRPr="00E82114">
        <w:rPr>
          <w:i/>
          <w:iCs/>
          <w:lang w:val="cy-GB"/>
        </w:rPr>
        <w:t>New resource to monitor children’s reading progress</w:t>
      </w:r>
      <w:r w:rsidRPr="00251EAF">
        <w:rPr>
          <w:lang w:val="cy-GB"/>
        </w:rPr>
        <w:t xml:space="preserve">. Ar gael </w:t>
      </w:r>
      <w:hyperlink r:id="rId30" w:history="1">
        <w:r w:rsidR="001C1970" w:rsidRPr="00FB365A">
          <w:rPr>
            <w:rStyle w:val="Hyperlink"/>
            <w:lang w:val="cy-GB"/>
          </w:rPr>
          <w:t>https://www.cardiff.ac.uk/news/view/2625567-new-resource-to-monitor-childrens-reading-progress</w:t>
        </w:r>
      </w:hyperlink>
    </w:p>
    <w:p w14:paraId="211A490F" w14:textId="77777777" w:rsidR="001C1970" w:rsidRPr="00251EAF" w:rsidRDefault="001C1970" w:rsidP="00251EAF">
      <w:pPr>
        <w:pStyle w:val="AssignBody"/>
        <w:rPr>
          <w:lang w:val="cy-GB"/>
        </w:rPr>
      </w:pPr>
    </w:p>
    <w:p w14:paraId="2B18D275" w14:textId="6A3C2035" w:rsidR="00251EAF" w:rsidRPr="00251EAF" w:rsidRDefault="00251EAF" w:rsidP="00251EAF">
      <w:pPr>
        <w:pStyle w:val="AssignBody"/>
        <w:rPr>
          <w:lang w:val="cy-GB"/>
        </w:rPr>
      </w:pPr>
      <w:r w:rsidRPr="00251EAF">
        <w:rPr>
          <w:lang w:val="cy-GB"/>
        </w:rPr>
        <w:t xml:space="preserve">Robinson, K. and Aronica, L. (2016). </w:t>
      </w:r>
      <w:r w:rsidRPr="00E82114">
        <w:rPr>
          <w:i/>
          <w:iCs/>
          <w:lang w:val="cy-GB"/>
        </w:rPr>
        <w:t>Creative schools: The grassroots revolution that's transforming education.</w:t>
      </w:r>
      <w:r w:rsidRPr="00251EAF">
        <w:rPr>
          <w:lang w:val="cy-GB"/>
        </w:rPr>
        <w:t xml:space="preserve"> Penguin books.</w:t>
      </w:r>
    </w:p>
    <w:p w14:paraId="724E9304" w14:textId="5E997E9C" w:rsidR="00251EAF" w:rsidRPr="00251EAF" w:rsidRDefault="00251EAF" w:rsidP="00251EAF">
      <w:pPr>
        <w:pStyle w:val="AssignBody"/>
        <w:rPr>
          <w:lang w:val="cy-GB"/>
        </w:rPr>
      </w:pPr>
    </w:p>
    <w:p w14:paraId="39D85C43" w14:textId="76BD67BB" w:rsidR="001C1970" w:rsidRDefault="00251EAF" w:rsidP="00251EAF">
      <w:pPr>
        <w:pStyle w:val="AssignBody"/>
        <w:rPr>
          <w:lang w:val="cy-GB"/>
        </w:rPr>
      </w:pPr>
      <w:r w:rsidRPr="00251EAF">
        <w:rPr>
          <w:lang w:val="cy-GB"/>
        </w:rPr>
        <w:t xml:space="preserve">Sahlberg, P. (2011). </w:t>
      </w:r>
      <w:r w:rsidRPr="00E82114">
        <w:rPr>
          <w:i/>
          <w:iCs/>
          <w:lang w:val="cy-GB"/>
        </w:rPr>
        <w:t>The Professional Educator: Lessons from Finland. American educator</w:t>
      </w:r>
      <w:r w:rsidRPr="00251EAF">
        <w:rPr>
          <w:lang w:val="cy-GB"/>
        </w:rPr>
        <w:t xml:space="preserve">, 35(2), tt.34-38. Ar gael: </w:t>
      </w:r>
      <w:hyperlink r:id="rId31" w:history="1">
        <w:r w:rsidR="001C1970" w:rsidRPr="00FB365A">
          <w:rPr>
            <w:rStyle w:val="Hyperlink"/>
            <w:lang w:val="cy-GB"/>
          </w:rPr>
          <w:t>https://www.aft.org/pdfs/americaneducator/summer2011/Sahlberg.pdf</w:t>
        </w:r>
      </w:hyperlink>
    </w:p>
    <w:p w14:paraId="3F1CDAC7" w14:textId="532AA5ED" w:rsidR="001C1970" w:rsidRDefault="001C1970" w:rsidP="00251EAF">
      <w:pPr>
        <w:pStyle w:val="AssignBody"/>
        <w:rPr>
          <w:lang w:val="cy-GB"/>
        </w:rPr>
      </w:pPr>
    </w:p>
    <w:p w14:paraId="5A2174C8" w14:textId="418F3B99" w:rsidR="00251EAF" w:rsidRPr="00251EAF" w:rsidRDefault="00251EAF" w:rsidP="00251EAF">
      <w:pPr>
        <w:pStyle w:val="AssignBody"/>
        <w:rPr>
          <w:lang w:val="cy-GB"/>
        </w:rPr>
      </w:pPr>
      <w:r w:rsidRPr="00251EAF">
        <w:rPr>
          <w:lang w:val="cy-GB"/>
        </w:rPr>
        <w:lastRenderedPageBreak/>
        <w:t>Sperling, M.</w:t>
      </w:r>
      <w:r w:rsidR="00194732">
        <w:rPr>
          <w:lang w:val="cy-GB"/>
        </w:rPr>
        <w:t xml:space="preserve"> </w:t>
      </w:r>
      <w:r w:rsidRPr="00251EAF">
        <w:rPr>
          <w:lang w:val="cy-GB"/>
        </w:rPr>
        <w:t xml:space="preserve">(1996). </w:t>
      </w:r>
      <w:r w:rsidRPr="00E82114">
        <w:rPr>
          <w:i/>
          <w:iCs/>
          <w:lang w:val="cy-GB"/>
        </w:rPr>
        <w:t>Revisiting the writing-speaking connection: Challenges for research on writing and writing instruction</w:t>
      </w:r>
      <w:r w:rsidRPr="00251EAF">
        <w:rPr>
          <w:lang w:val="cy-GB"/>
        </w:rPr>
        <w:t>. Review of educational research, 66(1), tt.53-86.</w:t>
      </w:r>
    </w:p>
    <w:p w14:paraId="508A0FD2" w14:textId="77777777" w:rsidR="00251EAF" w:rsidRPr="00251EAF" w:rsidRDefault="00251EAF" w:rsidP="00251EAF">
      <w:pPr>
        <w:pStyle w:val="AssignBody"/>
        <w:rPr>
          <w:lang w:val="cy-GB"/>
        </w:rPr>
      </w:pPr>
    </w:p>
    <w:p w14:paraId="5B8DCC18" w14:textId="08BA8CA7" w:rsidR="00251EAF" w:rsidRPr="00251EAF" w:rsidRDefault="00251EAF" w:rsidP="00251EAF">
      <w:pPr>
        <w:pStyle w:val="AssignBody"/>
        <w:rPr>
          <w:lang w:val="cy-GB"/>
        </w:rPr>
      </w:pPr>
      <w:r w:rsidRPr="00251EAF">
        <w:rPr>
          <w:lang w:val="cy-GB"/>
        </w:rPr>
        <w:t>Syed, M.</w:t>
      </w:r>
      <w:r w:rsidR="00194732">
        <w:rPr>
          <w:lang w:val="cy-GB"/>
        </w:rPr>
        <w:t xml:space="preserve"> </w:t>
      </w:r>
      <w:r w:rsidRPr="00251EAF">
        <w:rPr>
          <w:lang w:val="cy-GB"/>
        </w:rPr>
        <w:t xml:space="preserve">(2019). </w:t>
      </w:r>
      <w:r w:rsidRPr="00E82114">
        <w:rPr>
          <w:i/>
          <w:iCs/>
          <w:lang w:val="cy-GB"/>
        </w:rPr>
        <w:t>Rebel ideas: The power of diverse thinking</w:t>
      </w:r>
      <w:r w:rsidRPr="00251EAF">
        <w:rPr>
          <w:lang w:val="cy-GB"/>
        </w:rPr>
        <w:t>. Hachette UK.</w:t>
      </w:r>
    </w:p>
    <w:p w14:paraId="69DBA8A1" w14:textId="6A5D05F4" w:rsidR="00251EAF" w:rsidRPr="00251EAF" w:rsidRDefault="00251EAF" w:rsidP="00251EAF">
      <w:pPr>
        <w:pStyle w:val="AssignBody"/>
        <w:rPr>
          <w:lang w:val="cy-GB"/>
        </w:rPr>
      </w:pPr>
    </w:p>
    <w:p w14:paraId="66F3FEDA" w14:textId="6401DBD4" w:rsidR="00251EAF" w:rsidRDefault="00251EAF" w:rsidP="00251EAF">
      <w:pPr>
        <w:pStyle w:val="AssignBody"/>
        <w:rPr>
          <w:lang w:val="cy-GB"/>
        </w:rPr>
      </w:pPr>
      <w:r w:rsidRPr="00251EAF">
        <w:rPr>
          <w:lang w:val="cy-GB"/>
        </w:rPr>
        <w:t>Ystadegau Cymru</w:t>
      </w:r>
      <w:r w:rsidR="00194732">
        <w:rPr>
          <w:lang w:val="cy-GB"/>
        </w:rPr>
        <w:t>.</w:t>
      </w:r>
      <w:r w:rsidR="001E1C0D" w:rsidRPr="001E1C0D">
        <w:rPr>
          <w:rFonts w:cs="Arial"/>
          <w:noProof/>
          <w:lang w:val="cy-GB"/>
        </w:rPr>
        <w:t xml:space="preserve"> </w:t>
      </w:r>
      <w:r w:rsidRPr="00251EAF">
        <w:rPr>
          <w:lang w:val="cy-GB"/>
        </w:rPr>
        <w:t xml:space="preserve"> (2022). </w:t>
      </w:r>
      <w:r w:rsidRPr="00E82114">
        <w:rPr>
          <w:i/>
          <w:iCs/>
          <w:lang w:val="cy-GB"/>
        </w:rPr>
        <w:t>Local authority budgeted expenditure on schools: 2022-23</w:t>
      </w:r>
      <w:r w:rsidRPr="00251EAF">
        <w:rPr>
          <w:lang w:val="cy-GB"/>
        </w:rPr>
        <w:t xml:space="preserve">. Ar gael: </w:t>
      </w:r>
      <w:hyperlink r:id="rId32" w:history="1">
        <w:r w:rsidR="001C1970" w:rsidRPr="00FB365A">
          <w:rPr>
            <w:rStyle w:val="Hyperlink"/>
            <w:lang w:val="cy-GB"/>
          </w:rPr>
          <w:t>https://www.gov.wales/sites/default/files/statistics-and-research/2022-07/local-authority-budgeted-expenditure-on-schools-april-2022-to-march-2023-472.pdf</w:t>
        </w:r>
      </w:hyperlink>
    </w:p>
    <w:p w14:paraId="29D39C11" w14:textId="77777777" w:rsidR="001C1970" w:rsidRPr="00251EAF" w:rsidRDefault="001C1970" w:rsidP="00251EAF">
      <w:pPr>
        <w:pStyle w:val="AssignBody"/>
        <w:rPr>
          <w:lang w:val="cy-GB"/>
        </w:rPr>
      </w:pPr>
    </w:p>
    <w:p w14:paraId="3984E6D5" w14:textId="77777777" w:rsidR="00251EAF" w:rsidRPr="00251EAF" w:rsidRDefault="00251EAF" w:rsidP="00251EAF">
      <w:pPr>
        <w:pStyle w:val="AssignBody"/>
        <w:rPr>
          <w:lang w:val="cy-GB"/>
        </w:rPr>
      </w:pPr>
    </w:p>
    <w:p w14:paraId="0D2F6EA6" w14:textId="3D392456" w:rsidR="00E611D9" w:rsidRPr="00251EAF" w:rsidRDefault="00E611D9" w:rsidP="00251EAF">
      <w:pPr>
        <w:pStyle w:val="AssignBody"/>
        <w:rPr>
          <w:lang w:val="cy-GB"/>
        </w:rPr>
      </w:pPr>
    </w:p>
    <w:sectPr w:rsidR="00E611D9" w:rsidRPr="00251EAF">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B19A1" w14:textId="77777777" w:rsidR="00102297" w:rsidRDefault="00102297" w:rsidP="00E611D9">
      <w:pPr>
        <w:spacing w:after="0" w:line="240" w:lineRule="auto"/>
      </w:pPr>
      <w:r>
        <w:separator/>
      </w:r>
    </w:p>
  </w:endnote>
  <w:endnote w:type="continuationSeparator" w:id="0">
    <w:p w14:paraId="1E4D3762" w14:textId="77777777" w:rsidR="00102297" w:rsidRDefault="0010229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B6ED2" w14:textId="77777777" w:rsidR="00102297" w:rsidRDefault="00102297" w:rsidP="00E611D9">
      <w:pPr>
        <w:spacing w:after="0" w:line="240" w:lineRule="auto"/>
      </w:pPr>
      <w:r>
        <w:separator/>
      </w:r>
    </w:p>
  </w:footnote>
  <w:footnote w:type="continuationSeparator" w:id="0">
    <w:p w14:paraId="5794A320" w14:textId="77777777" w:rsidR="00102297" w:rsidRDefault="0010229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5AC2DDE"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51EAF">
            <w:rPr>
              <w:rFonts w:ascii="Arial" w:hAnsi="Arial" w:cs="Arial"/>
            </w:rPr>
            <w:t>7003</w:t>
          </w:r>
        </w:p>
      </w:tc>
      <w:tc>
        <w:tcPr>
          <w:tcW w:w="4508" w:type="dxa"/>
        </w:tcPr>
        <w:p w14:paraId="51D506A0" w14:textId="0154B8AA" w:rsidR="00E611D9" w:rsidRPr="00E611D9" w:rsidRDefault="00251EAF" w:rsidP="00E611D9">
          <w:pPr>
            <w:pStyle w:val="Header"/>
            <w:jc w:val="right"/>
            <w:rPr>
              <w:rFonts w:ascii="Arial" w:hAnsi="Arial" w:cs="Arial"/>
            </w:rPr>
          </w:pPr>
          <w:r>
            <w:rPr>
              <w:rFonts w:ascii="Arial" w:hAnsi="Arial" w:cs="Arial"/>
            </w:rPr>
            <w:t>2305463</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02297"/>
    <w:rsid w:val="00194732"/>
    <w:rsid w:val="001C1970"/>
    <w:rsid w:val="001E1C0D"/>
    <w:rsid w:val="002229F0"/>
    <w:rsid w:val="00226C0F"/>
    <w:rsid w:val="00251EAF"/>
    <w:rsid w:val="002C3E9B"/>
    <w:rsid w:val="00375E74"/>
    <w:rsid w:val="003E55AE"/>
    <w:rsid w:val="00433F17"/>
    <w:rsid w:val="005519B7"/>
    <w:rsid w:val="006419C3"/>
    <w:rsid w:val="00691A46"/>
    <w:rsid w:val="006A02DC"/>
    <w:rsid w:val="006B5861"/>
    <w:rsid w:val="00817F7A"/>
    <w:rsid w:val="009A59D2"/>
    <w:rsid w:val="00AD4EBD"/>
    <w:rsid w:val="00BC651E"/>
    <w:rsid w:val="00C41084"/>
    <w:rsid w:val="00CD1240"/>
    <w:rsid w:val="00E611D9"/>
    <w:rsid w:val="00E82114"/>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C3E9B"/>
    <w:rPr>
      <w:color w:val="0563C1" w:themeColor="hyperlink"/>
      <w:u w:val="single"/>
    </w:rPr>
  </w:style>
  <w:style w:type="character" w:styleId="UnresolvedMention">
    <w:name w:val="Unresolved Mention"/>
    <w:basedOn w:val="DefaultParagraphFont"/>
    <w:uiPriority w:val="99"/>
    <w:semiHidden/>
    <w:unhideWhenUsed/>
    <w:rsid w:val="002C3E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239cbcdd3bf7f6ab868f314/Understanding_Progress_in_the_2020_21_Academic_Year_Complete_findings_from_the_Autumn_term_June2021.pdf" TargetMode="External"/><Relationship Id="rId18" Type="http://schemas.openxmlformats.org/officeDocument/2006/relationships/hyperlink" Target="https://www.estyn.gov.wales/system/files/2021-10/Mandatory%20reporting%20of%20online%20National%20Reading%20and%20Numeracy%20Test%20results.pdf" TargetMode="External"/><Relationship Id="rId26" Type="http://schemas.openxmlformats.org/officeDocument/2006/relationships/hyperlink" Target="https://www.llyw.cymru/canllawiau-gwella-ysgolion-asesiad-or-effaith-html" TargetMode="External"/><Relationship Id="rId3" Type="http://schemas.openxmlformats.org/officeDocument/2006/relationships/customXml" Target="../customXml/item3.xml"/><Relationship Id="rId21" Type="http://schemas.openxmlformats.org/officeDocument/2006/relationships/hyperlink" Target="https://www.llyw.cymru/datganiad-ysgrifenedig-codi-safonau-ysgolion"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washingtonpost.com/local/education/finland-working-to-expand-early-education/2014/03/04/571aacf8-a3ba-11e3-8466-d34c451760b9_story.html" TargetMode="External"/><Relationship Id="rId17" Type="http://schemas.openxmlformats.org/officeDocument/2006/relationships/hyperlink" Target="https://www.estyn.llyw.cymru/arfer-effeithiol/cynnwys-pob-un-or-staff-yn-y-broses-hunanwerthuso?_ga=2.200239725.2102066114.1671637717-948272467.1671637717" TargetMode="External"/><Relationship Id="rId25" Type="http://schemas.openxmlformats.org/officeDocument/2006/relationships/hyperlink" Target="https://mylocalschool.gov.wales/School/6712168?lang=cy"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styn.gov.wales/system/files/2020-08/Ysgol%2520GG%2520Castell-nedd%2520eng.pdf" TargetMode="External"/><Relationship Id="rId20" Type="http://schemas.openxmlformats.org/officeDocument/2006/relationships/hyperlink" Target="https://www.forbes.com/sites/nextavenue/2019/02/25/when-older-students-and-younger-students-teach-each-other/?sh=23a4cf656986" TargetMode="External"/><Relationship Id="rId29" Type="http://schemas.openxmlformats.org/officeDocument/2006/relationships/hyperlink" Target="https://doi.org/10.1787/53f23881-e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hyperlink" Target="https://hwb.gov.wales/gwerthuso-gwella-ac-atebolrwydd/yr-adnodd-cenedlaethol-gwerthuso-a-gwella/yr-adnodd-cenedlaethol-trosolwg/" TargetMode="External"/><Relationship Id="rId32" Type="http://schemas.openxmlformats.org/officeDocument/2006/relationships/hyperlink" Target="https://www.gov.wales/sites/default/files/statistics-and-research/2022-07/local-authority-budgeted-expenditure-on-schools-april-2022-to-march-2023-472.pdf" TargetMode="External"/><Relationship Id="rId5" Type="http://schemas.openxmlformats.org/officeDocument/2006/relationships/settings" Target="settings.xml"/><Relationship Id="rId15" Type="http://schemas.openxmlformats.org/officeDocument/2006/relationships/hyperlink" Target="https://www.estyn.llyw.cymru/adroddiadau-thematig/gwella-addysgu" TargetMode="External"/><Relationship Id="rId23" Type="http://schemas.openxmlformats.org/officeDocument/2006/relationships/hyperlink" Target="https://hwb.gov.wales/gwerthuso-gwella-ac-atebolrwydd/canllawiau-gwella-ysgolion-fframwaith-ar-gyfer-gwerthuso-gwella-ac-atebolrwydd/" TargetMode="External"/><Relationship Id="rId28" Type="http://schemas.openxmlformats.org/officeDocument/2006/relationships/hyperlink" Target="https://www.llyw.cymru/cyflawniad-disgyblion-15-mlwydd-oed-rhaglen-ryngwladol-asesu-myfyrwyr-pisa-adroddiad-cenedlaethol-2022" TargetMode="External"/><Relationship Id="rId36" Type="http://schemas.openxmlformats.org/officeDocument/2006/relationships/theme" Target="theme/theme1.xml"/><Relationship Id="rId10" Type="http://schemas.openxmlformats.org/officeDocument/2006/relationships/hyperlink" Target="https://www.bbc.co.uk/news/uk-wales-67512390" TargetMode="External"/><Relationship Id="rId19" Type="http://schemas.openxmlformats.org/officeDocument/2006/relationships/hyperlink" Target="https://youtu.be/KRjh_4SqIK8" TargetMode="External"/><Relationship Id="rId31" Type="http://schemas.openxmlformats.org/officeDocument/2006/relationships/hyperlink" Target="https://www.aft.org/pdfs/americaneducator/summer2011/Sahlberg.pdf" TargetMode="External"/><Relationship Id="rId4" Type="http://schemas.openxmlformats.org/officeDocument/2006/relationships/styles" Target="styles.xml"/><Relationship Id="rId9" Type="http://schemas.openxmlformats.org/officeDocument/2006/relationships/hyperlink" Target="https://www-sciencedirect-com.ezproxy.uwtsd.ac.uk/science/article/pii/S0167811614000706?via%3Dihub" TargetMode="External"/><Relationship Id="rId14" Type="http://schemas.openxmlformats.org/officeDocument/2006/relationships/hyperlink" Target="https://resourcecentre.savethechildren.net/pdf/barod_i_ddarllen1.pdf/" TargetMode="External"/><Relationship Id="rId22" Type="http://schemas.openxmlformats.org/officeDocument/2006/relationships/hyperlink" Target="https://www.llyw.cymru/sites/default/files/publications/2019-03/cymraeg-2050-strategaeth-y-gymraeg-v1-1.pdf" TargetMode="External"/><Relationship Id="rId27" Type="http://schemas.openxmlformats.org/officeDocument/2006/relationships/hyperlink" Target="https://www.llyw.cymru/sites/default/files/publications/2018-03/addysg-yng-nghymru-cenhadaeth-ein-cenedl.pdf" TargetMode="External"/><Relationship Id="rId30" Type="http://schemas.openxmlformats.org/officeDocument/2006/relationships/hyperlink" Target="https://www.cardiff.ac.uk/news/view/2625567-new-resource-to-monitor-childrens-reading-progress"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4168</Words>
  <Characters>20802</Characters>
  <Application>Microsoft Office Word</Application>
  <DocSecurity>0</DocSecurity>
  <Lines>547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Nia Adere (2305463)</cp:lastModifiedBy>
  <cp:revision>4</cp:revision>
  <dcterms:created xsi:type="dcterms:W3CDTF">2024-03-02T00:55:00Z</dcterms:created>
  <dcterms:modified xsi:type="dcterms:W3CDTF">2024-03-02T01:03:00Z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