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763D47" w14:textId="318F29CE" w:rsidR="000F2687" w:rsidRDefault="000F2687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OLE_LINK1"/>
      <w:bookmarkStart w:id="1" w:name="OLE_LINK2"/>
      <w:bookmarkStart w:id="2" w:name="OLE_LINK3"/>
      <w:bookmarkStart w:id="3" w:name="OLE_LINK4"/>
      <w:bookmarkStart w:id="4" w:name="OLE_LINK5"/>
      <w:r>
        <w:rPr>
          <w:rFonts w:ascii="Times New Roman" w:hAnsi="Times New Roman" w:cs="Times New Roman"/>
          <w:b/>
          <w:bCs/>
          <w:sz w:val="24"/>
          <w:szCs w:val="24"/>
        </w:rPr>
        <w:t xml:space="preserve">Rhobyn Grant </w:t>
      </w:r>
    </w:p>
    <w:p w14:paraId="5C4386E5" w14:textId="320726FA" w:rsidR="007D6FD8" w:rsidRDefault="007D6FD8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Level 6</w:t>
      </w:r>
    </w:p>
    <w:p w14:paraId="443C8DF4" w14:textId="6307201D" w:rsidR="000F2687" w:rsidRDefault="000F2687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Essay Plan </w:t>
      </w:r>
    </w:p>
    <w:p w14:paraId="2367F5F8" w14:textId="77777777" w:rsidR="000F2687" w:rsidRDefault="000F2687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000B4FC" w14:textId="1B19B4DF" w:rsidR="00842D48" w:rsidRDefault="001B7554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10C5A">
        <w:rPr>
          <w:rFonts w:ascii="Times New Roman" w:hAnsi="Times New Roman" w:cs="Times New Roman"/>
          <w:b/>
          <w:bCs/>
          <w:sz w:val="24"/>
          <w:szCs w:val="24"/>
        </w:rPr>
        <w:t>Given continuing population growth and concerns about sustainability, are the days of the growth paradigm numbered, in your view? Do alternatives exist?</w:t>
      </w:r>
      <w:bookmarkEnd w:id="0"/>
      <w:bookmarkEnd w:id="1"/>
      <w:bookmarkEnd w:id="2"/>
      <w:bookmarkEnd w:id="3"/>
      <w:bookmarkEnd w:id="4"/>
    </w:p>
    <w:p w14:paraId="652761CD" w14:textId="77777777" w:rsidR="00E675D4" w:rsidRPr="00E675D4" w:rsidRDefault="00E675D4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3FD2E36" w14:textId="469F2DFF" w:rsidR="001B382E" w:rsidRPr="00A10C5A" w:rsidRDefault="00842D48" w:rsidP="001B382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10C5A">
        <w:rPr>
          <w:rFonts w:ascii="Times New Roman" w:hAnsi="Times New Roman" w:cs="Times New Roman"/>
          <w:b/>
          <w:bCs/>
          <w:sz w:val="24"/>
          <w:szCs w:val="24"/>
        </w:rPr>
        <w:t>Introduction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 (</w:t>
      </w:r>
      <w:r w:rsidR="008A718B">
        <w:rPr>
          <w:rFonts w:ascii="Times New Roman" w:hAnsi="Times New Roman" w:cs="Times New Roman"/>
          <w:b/>
          <w:bCs/>
          <w:sz w:val="24"/>
          <w:szCs w:val="24"/>
        </w:rPr>
        <w:t>4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00 words) </w:t>
      </w:r>
    </w:p>
    <w:p w14:paraId="4329AA4F" w14:textId="0E94D7D5" w:rsidR="001B382E" w:rsidRDefault="00ED32B8" w:rsidP="001B382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Firstly,</w:t>
      </w:r>
      <w:r w:rsidR="00A10C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 intend to </w:t>
      </w:r>
      <w:r w:rsidR="001B382E">
        <w:rPr>
          <w:rFonts w:ascii="Times New Roman" w:hAnsi="Times New Roman" w:cs="Times New Roman"/>
          <w:sz w:val="24"/>
          <w:szCs w:val="24"/>
        </w:rPr>
        <w:t>e</w:t>
      </w:r>
      <w:r w:rsidR="00106FF5" w:rsidRPr="001B382E">
        <w:rPr>
          <w:rFonts w:ascii="Times New Roman" w:hAnsi="Times New Roman" w:cs="Times New Roman"/>
          <w:sz w:val="24"/>
          <w:szCs w:val="24"/>
        </w:rPr>
        <w:t xml:space="preserve">xplain </w:t>
      </w:r>
      <w:r w:rsidR="00C6116F" w:rsidRPr="001B382E">
        <w:rPr>
          <w:rFonts w:ascii="Times New Roman" w:hAnsi="Times New Roman" w:cs="Times New Roman"/>
          <w:sz w:val="24"/>
          <w:szCs w:val="24"/>
        </w:rPr>
        <w:t xml:space="preserve">the concept of the growth </w:t>
      </w:r>
      <w:r w:rsidR="00106FF5" w:rsidRPr="001B382E">
        <w:rPr>
          <w:rFonts w:ascii="Times New Roman" w:hAnsi="Times New Roman" w:cs="Times New Roman"/>
          <w:sz w:val="24"/>
          <w:szCs w:val="24"/>
        </w:rPr>
        <w:t>paradigm,</w:t>
      </w:r>
      <w:r w:rsidR="007D530D">
        <w:rPr>
          <w:rFonts w:ascii="Times New Roman" w:hAnsi="Times New Roman" w:cs="Times New Roman"/>
          <w:sz w:val="24"/>
          <w:szCs w:val="24"/>
        </w:rPr>
        <w:t xml:space="preserve"> </w:t>
      </w:r>
      <w:r w:rsidR="00106FF5" w:rsidRPr="001B382E">
        <w:rPr>
          <w:rFonts w:ascii="Times New Roman" w:hAnsi="Times New Roman" w:cs="Times New Roman"/>
          <w:sz w:val="24"/>
          <w:szCs w:val="24"/>
        </w:rPr>
        <w:t>it</w:t>
      </w:r>
      <w:r w:rsidR="0064362D">
        <w:rPr>
          <w:rFonts w:ascii="Times New Roman" w:hAnsi="Times New Roman" w:cs="Times New Roman"/>
          <w:sz w:val="24"/>
          <w:szCs w:val="24"/>
        </w:rPr>
        <w:t>’</w:t>
      </w:r>
      <w:r w:rsidR="00106FF5" w:rsidRPr="001B382E">
        <w:rPr>
          <w:rFonts w:ascii="Times New Roman" w:hAnsi="Times New Roman" w:cs="Times New Roman"/>
          <w:sz w:val="24"/>
          <w:szCs w:val="24"/>
        </w:rPr>
        <w:t>s</w:t>
      </w:r>
      <w:r w:rsidR="00F726D9" w:rsidRPr="001B382E">
        <w:rPr>
          <w:rFonts w:ascii="Times New Roman" w:hAnsi="Times New Roman" w:cs="Times New Roman"/>
          <w:sz w:val="24"/>
          <w:szCs w:val="24"/>
        </w:rPr>
        <w:t xml:space="preserve"> </w:t>
      </w:r>
      <w:r w:rsidR="0064362D" w:rsidRPr="001B382E">
        <w:rPr>
          <w:rFonts w:ascii="Times New Roman" w:hAnsi="Times New Roman" w:cs="Times New Roman"/>
          <w:sz w:val="24"/>
          <w:szCs w:val="24"/>
        </w:rPr>
        <w:t>origin</w:t>
      </w:r>
      <w:r w:rsidR="0064362D">
        <w:rPr>
          <w:rFonts w:ascii="Times New Roman" w:hAnsi="Times New Roman" w:cs="Times New Roman"/>
          <w:sz w:val="24"/>
          <w:szCs w:val="24"/>
        </w:rPr>
        <w:t xml:space="preserve"> </w:t>
      </w:r>
      <w:r w:rsidR="0064362D" w:rsidRPr="001B382E">
        <w:rPr>
          <w:rFonts w:ascii="Times New Roman" w:hAnsi="Times New Roman" w:cs="Times New Roman"/>
          <w:sz w:val="24"/>
          <w:szCs w:val="24"/>
        </w:rPr>
        <w:t>and</w:t>
      </w:r>
      <w:r w:rsidR="000A51A3" w:rsidRPr="001B382E">
        <w:rPr>
          <w:rFonts w:ascii="Times New Roman" w:hAnsi="Times New Roman" w:cs="Times New Roman"/>
          <w:sz w:val="24"/>
          <w:szCs w:val="24"/>
        </w:rPr>
        <w:t xml:space="preserve"> </w:t>
      </w:r>
      <w:r w:rsidR="00F726D9" w:rsidRPr="001B382E">
        <w:rPr>
          <w:rFonts w:ascii="Times New Roman" w:hAnsi="Times New Roman" w:cs="Times New Roman"/>
          <w:sz w:val="24"/>
          <w:szCs w:val="24"/>
        </w:rPr>
        <w:t>historical significance</w:t>
      </w:r>
      <w:r w:rsidR="00106FF5" w:rsidRPr="001B382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6E49083" w14:textId="6C7F4C56" w:rsidR="00BC7287" w:rsidRPr="00DE1A3E" w:rsidRDefault="00ED32B8" w:rsidP="00A10C5A">
      <w:pPr>
        <w:rPr>
          <w:rFonts w:ascii="Times New Roman" w:hAnsi="Times New Roman" w:cs="Times New Roman"/>
          <w:sz w:val="24"/>
          <w:szCs w:val="24"/>
          <w:lang w:val="es-VC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This will be done </w:t>
      </w:r>
      <w:r w:rsidR="007D530D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64362D">
        <w:rPr>
          <w:rFonts w:ascii="Times New Roman" w:hAnsi="Times New Roman" w:cs="Times New Roman"/>
          <w:sz w:val="24"/>
          <w:szCs w:val="24"/>
          <w:lang w:val="en-US"/>
        </w:rPr>
        <w:t xml:space="preserve"> outlining</w:t>
      </w:r>
      <w:r w:rsidR="007D530D" w:rsidRPr="007D530D">
        <w:rPr>
          <w:rFonts w:ascii="Times New Roman" w:hAnsi="Times New Roman" w:cs="Times New Roman"/>
          <w:sz w:val="24"/>
          <w:szCs w:val="24"/>
          <w:lang w:val="es-VC"/>
        </w:rPr>
        <w:t> the relationship between the emergence of the growth paradigm and the development of capitalism in the seventeenth and eighteenth centuries. </w:t>
      </w:r>
      <w:r w:rsidR="0064362D">
        <w:rPr>
          <w:rFonts w:ascii="Times New Roman" w:hAnsi="Times New Roman" w:cs="Times New Roman"/>
          <w:sz w:val="24"/>
          <w:szCs w:val="24"/>
        </w:rPr>
        <w:t>I</w:t>
      </w:r>
      <w:r w:rsidR="001B382E">
        <w:rPr>
          <w:rFonts w:ascii="Times New Roman" w:hAnsi="Times New Roman" w:cs="Times New Roman"/>
          <w:sz w:val="24"/>
          <w:szCs w:val="24"/>
        </w:rPr>
        <w:t xml:space="preserve"> </w:t>
      </w:r>
      <w:r w:rsidR="00DE1A3E">
        <w:rPr>
          <w:rFonts w:ascii="Times New Roman" w:hAnsi="Times New Roman" w:cs="Times New Roman"/>
          <w:sz w:val="24"/>
          <w:szCs w:val="24"/>
        </w:rPr>
        <w:t xml:space="preserve">hope to then </w:t>
      </w:r>
      <w:r w:rsidR="00BC7287">
        <w:rPr>
          <w:rFonts w:ascii="Times New Roman" w:hAnsi="Times New Roman" w:cs="Times New Roman"/>
          <w:sz w:val="24"/>
          <w:szCs w:val="24"/>
        </w:rPr>
        <w:t>highlight</w:t>
      </w:r>
      <w:r w:rsidR="00106FF5" w:rsidRPr="001B382E">
        <w:rPr>
          <w:rFonts w:ascii="Times New Roman" w:hAnsi="Times New Roman" w:cs="Times New Roman"/>
          <w:sz w:val="24"/>
          <w:szCs w:val="24"/>
        </w:rPr>
        <w:t xml:space="preserve"> the key aspects of the growth paradigm including</w:t>
      </w:r>
      <w:r w:rsidR="00BC7287">
        <w:rPr>
          <w:rFonts w:ascii="Times New Roman" w:hAnsi="Times New Roman" w:cs="Times New Roman"/>
          <w:sz w:val="24"/>
          <w:szCs w:val="24"/>
        </w:rPr>
        <w:t>:</w:t>
      </w:r>
    </w:p>
    <w:p w14:paraId="41B3D8B5" w14:textId="1DCF87E7" w:rsidR="00DE1A3E" w:rsidRPr="00DE1A3E" w:rsidRDefault="00106FF5" w:rsidP="00DE1A3E">
      <w:pPr>
        <w:pStyle w:val="Prrafodelista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BC7287">
        <w:rPr>
          <w:rFonts w:ascii="Times New Roman" w:hAnsi="Times New Roman" w:cs="Times New Roman"/>
          <w:sz w:val="24"/>
          <w:szCs w:val="24"/>
        </w:rPr>
        <w:t xml:space="preserve"> </w:t>
      </w:r>
      <w:r w:rsidR="00842D48" w:rsidRPr="00BC7287">
        <w:rPr>
          <w:rFonts w:ascii="Times New Roman" w:hAnsi="Times New Roman" w:cs="Times New Roman"/>
          <w:sz w:val="24"/>
          <w:szCs w:val="24"/>
        </w:rPr>
        <w:t>economic growth</w:t>
      </w:r>
    </w:p>
    <w:p w14:paraId="4A4B512A" w14:textId="7B70180C" w:rsidR="00BC7287" w:rsidRDefault="00BC7287" w:rsidP="00BC7287">
      <w:pPr>
        <w:pStyle w:val="Prrafodelista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</w:t>
      </w:r>
      <w:r w:rsidR="00842D48" w:rsidRPr="00BC7287">
        <w:rPr>
          <w:rFonts w:ascii="Times New Roman" w:hAnsi="Times New Roman" w:cs="Times New Roman"/>
          <w:sz w:val="24"/>
          <w:szCs w:val="24"/>
        </w:rPr>
        <w:t>lobalisation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F07EE0" w14:textId="77777777" w:rsidR="00ED32B8" w:rsidRDefault="00842D48" w:rsidP="009A717C">
      <w:pPr>
        <w:pStyle w:val="Prrafodelista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BC7287">
        <w:rPr>
          <w:rFonts w:ascii="Times New Roman" w:hAnsi="Times New Roman" w:cs="Times New Roman"/>
          <w:sz w:val="24"/>
          <w:szCs w:val="24"/>
        </w:rPr>
        <w:t xml:space="preserve"> technolo</w:t>
      </w:r>
      <w:r w:rsidR="004E1D45" w:rsidRPr="00BC7287">
        <w:rPr>
          <w:rFonts w:ascii="Times New Roman" w:hAnsi="Times New Roman" w:cs="Times New Roman"/>
          <w:sz w:val="24"/>
          <w:szCs w:val="24"/>
        </w:rPr>
        <w:t xml:space="preserve">gical </w:t>
      </w:r>
      <w:r w:rsidR="00E600A4" w:rsidRPr="00BC7287">
        <w:rPr>
          <w:rFonts w:ascii="Times New Roman" w:hAnsi="Times New Roman" w:cs="Times New Roman"/>
          <w:sz w:val="24"/>
          <w:szCs w:val="24"/>
        </w:rPr>
        <w:t>advancement</w:t>
      </w:r>
      <w:r w:rsidR="004E1D45" w:rsidRPr="00BC7287">
        <w:rPr>
          <w:rFonts w:ascii="Times New Roman" w:hAnsi="Times New Roman" w:cs="Times New Roman"/>
          <w:sz w:val="24"/>
          <w:szCs w:val="24"/>
        </w:rPr>
        <w:t xml:space="preserve"> </w:t>
      </w:r>
      <w:r w:rsidR="00376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32BAFB" w14:textId="5B2302DF" w:rsidR="009A717C" w:rsidRPr="00ED32B8" w:rsidRDefault="003761D8" w:rsidP="00ED32B8">
      <w:pPr>
        <w:rPr>
          <w:rFonts w:ascii="Times New Roman" w:hAnsi="Times New Roman" w:cs="Times New Roman"/>
          <w:sz w:val="24"/>
          <w:szCs w:val="24"/>
        </w:rPr>
      </w:pPr>
      <w:r w:rsidRPr="00ED32B8">
        <w:rPr>
          <w:rFonts w:ascii="Times New Roman" w:hAnsi="Times New Roman" w:cs="Times New Roman"/>
          <w:sz w:val="24"/>
          <w:szCs w:val="24"/>
        </w:rPr>
        <w:t xml:space="preserve"> I will</w:t>
      </w:r>
      <w:r w:rsidR="00DE1A3E">
        <w:rPr>
          <w:rFonts w:ascii="Times New Roman" w:hAnsi="Times New Roman" w:cs="Times New Roman"/>
          <w:sz w:val="24"/>
          <w:szCs w:val="24"/>
        </w:rPr>
        <w:t xml:space="preserve"> then</w:t>
      </w:r>
      <w:r w:rsidR="00ED32B8" w:rsidRPr="00ED32B8">
        <w:rPr>
          <w:rFonts w:ascii="Times New Roman" w:hAnsi="Times New Roman" w:cs="Times New Roman"/>
          <w:sz w:val="24"/>
          <w:szCs w:val="24"/>
        </w:rPr>
        <w:t xml:space="preserve"> briefly </w:t>
      </w:r>
      <w:r w:rsidR="00DE1A3E">
        <w:rPr>
          <w:rFonts w:ascii="Times New Roman" w:hAnsi="Times New Roman" w:cs="Times New Roman"/>
          <w:sz w:val="24"/>
          <w:szCs w:val="24"/>
        </w:rPr>
        <w:t xml:space="preserve">state </w:t>
      </w:r>
      <w:r w:rsidR="00ED32B8" w:rsidRPr="00ED32B8">
        <w:rPr>
          <w:rFonts w:ascii="Times New Roman" w:hAnsi="Times New Roman" w:cs="Times New Roman"/>
          <w:sz w:val="24"/>
          <w:szCs w:val="24"/>
        </w:rPr>
        <w:t xml:space="preserve">the major </w:t>
      </w:r>
      <w:r w:rsidRPr="00ED32B8">
        <w:rPr>
          <w:rFonts w:ascii="Times New Roman" w:hAnsi="Times New Roman" w:cs="Times New Roman"/>
          <w:sz w:val="24"/>
          <w:szCs w:val="24"/>
        </w:rPr>
        <w:t>faults/ limitations</w:t>
      </w:r>
      <w:r w:rsidR="00F611DF" w:rsidRPr="00ED32B8">
        <w:rPr>
          <w:rFonts w:ascii="Times New Roman" w:hAnsi="Times New Roman" w:cs="Times New Roman"/>
          <w:sz w:val="24"/>
          <w:szCs w:val="24"/>
        </w:rPr>
        <w:t>/ implications</w:t>
      </w:r>
      <w:r w:rsidRPr="00ED32B8">
        <w:rPr>
          <w:rFonts w:ascii="Times New Roman" w:hAnsi="Times New Roman" w:cs="Times New Roman"/>
          <w:sz w:val="24"/>
          <w:szCs w:val="24"/>
        </w:rPr>
        <w:t xml:space="preserve"> </w:t>
      </w:r>
      <w:r w:rsidR="00F611DF" w:rsidRPr="00ED32B8">
        <w:rPr>
          <w:rFonts w:ascii="Times New Roman" w:hAnsi="Times New Roman" w:cs="Times New Roman"/>
          <w:sz w:val="24"/>
          <w:szCs w:val="24"/>
        </w:rPr>
        <w:t>of</w:t>
      </w:r>
      <w:r w:rsidRPr="00ED32B8">
        <w:rPr>
          <w:rFonts w:ascii="Times New Roman" w:hAnsi="Times New Roman" w:cs="Times New Roman"/>
          <w:sz w:val="24"/>
          <w:szCs w:val="24"/>
        </w:rPr>
        <w:t xml:space="preserve"> the growth </w:t>
      </w:r>
      <w:r w:rsidR="00ED32B8" w:rsidRPr="00ED32B8">
        <w:rPr>
          <w:rFonts w:ascii="Times New Roman" w:hAnsi="Times New Roman" w:cs="Times New Roman"/>
          <w:sz w:val="24"/>
          <w:szCs w:val="24"/>
        </w:rPr>
        <w:t>paradigm a</w:t>
      </w:r>
      <w:r w:rsidR="009A717C" w:rsidRPr="00ED32B8">
        <w:rPr>
          <w:rFonts w:ascii="Times New Roman" w:hAnsi="Times New Roman" w:cs="Times New Roman"/>
          <w:sz w:val="24"/>
          <w:szCs w:val="24"/>
        </w:rPr>
        <w:t>lso mak</w:t>
      </w:r>
      <w:r w:rsidR="00ED32B8" w:rsidRPr="00ED32B8">
        <w:rPr>
          <w:rFonts w:ascii="Times New Roman" w:hAnsi="Times New Roman" w:cs="Times New Roman"/>
          <w:sz w:val="24"/>
          <w:szCs w:val="24"/>
        </w:rPr>
        <w:t>ing</w:t>
      </w:r>
      <w:r w:rsidR="009A717C" w:rsidRPr="00ED32B8">
        <w:rPr>
          <w:rFonts w:ascii="Times New Roman" w:hAnsi="Times New Roman" w:cs="Times New Roman"/>
          <w:sz w:val="24"/>
          <w:szCs w:val="24"/>
        </w:rPr>
        <w:t xml:space="preserve"> mention of alternative models to the growth</w:t>
      </w:r>
      <w:r w:rsidR="00ED32B8" w:rsidRPr="00ED32B8">
        <w:rPr>
          <w:rFonts w:ascii="Times New Roman" w:hAnsi="Times New Roman" w:cs="Times New Roman"/>
          <w:sz w:val="24"/>
          <w:szCs w:val="24"/>
        </w:rPr>
        <w:t xml:space="preserve"> measurement and economic development </w:t>
      </w:r>
      <w:r w:rsidR="009A717C" w:rsidRPr="00ED32B8">
        <w:rPr>
          <w:rFonts w:ascii="Times New Roman" w:hAnsi="Times New Roman" w:cs="Times New Roman"/>
          <w:sz w:val="24"/>
          <w:szCs w:val="24"/>
        </w:rPr>
        <w:t>which exist</w:t>
      </w:r>
      <w:r w:rsidR="00ED32B8" w:rsidRPr="00ED32B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15D39E6" w14:textId="73F34128" w:rsidR="00E675D4" w:rsidRDefault="00B00C29" w:rsidP="00E600A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Finally, I will </w:t>
      </w:r>
      <w:r w:rsidR="00BC7287">
        <w:rPr>
          <w:rFonts w:ascii="Times New Roman" w:hAnsi="Times New Roman" w:cs="Times New Roman"/>
          <w:sz w:val="24"/>
          <w:szCs w:val="24"/>
        </w:rPr>
        <w:t>present my</w:t>
      </w:r>
      <w:r w:rsidR="0064362D" w:rsidRPr="0064362D">
        <w:rPr>
          <w:rFonts w:ascii="Times New Roman" w:hAnsi="Times New Roman" w:cs="Times New Roman"/>
          <w:sz w:val="24"/>
          <w:szCs w:val="24"/>
        </w:rPr>
        <w:t xml:space="preserve"> argument </w:t>
      </w:r>
      <w:r w:rsidR="00BC7287">
        <w:rPr>
          <w:rFonts w:ascii="Times New Roman" w:hAnsi="Times New Roman" w:cs="Times New Roman"/>
          <w:sz w:val="24"/>
          <w:szCs w:val="24"/>
        </w:rPr>
        <w:t>t</w:t>
      </w:r>
      <w:r w:rsidR="0064362D" w:rsidRPr="0064362D">
        <w:rPr>
          <w:rFonts w:ascii="Times New Roman" w:hAnsi="Times New Roman" w:cs="Times New Roman"/>
          <w:sz w:val="24"/>
          <w:szCs w:val="24"/>
        </w:rPr>
        <w:t>hat the days of the growth paradigm may be numbered due to emerging challenges and alternatives</w:t>
      </w:r>
      <w:r w:rsidR="00AD448F">
        <w:rPr>
          <w:rFonts w:ascii="Times New Roman" w:hAnsi="Times New Roman" w:cs="Times New Roman"/>
          <w:sz w:val="24"/>
          <w:szCs w:val="24"/>
        </w:rPr>
        <w:t>, however, implementing al</w:t>
      </w:r>
      <w:r w:rsidR="007A474B">
        <w:rPr>
          <w:rFonts w:ascii="Times New Roman" w:hAnsi="Times New Roman" w:cs="Times New Roman"/>
          <w:sz w:val="24"/>
          <w:szCs w:val="24"/>
        </w:rPr>
        <w:t xml:space="preserve">ternatives comes with its own challenges. </w:t>
      </w:r>
    </w:p>
    <w:p w14:paraId="561787F4" w14:textId="77777777" w:rsidR="00E675D4" w:rsidRDefault="00E675D4" w:rsidP="00E600A4">
      <w:pPr>
        <w:rPr>
          <w:rFonts w:ascii="Times New Roman" w:hAnsi="Times New Roman" w:cs="Times New Roman"/>
          <w:sz w:val="24"/>
          <w:szCs w:val="24"/>
        </w:rPr>
      </w:pPr>
    </w:p>
    <w:p w14:paraId="0043E230" w14:textId="7223B510" w:rsidR="00E600A4" w:rsidRDefault="00842D48" w:rsidP="00E600A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10C5A">
        <w:rPr>
          <w:rFonts w:ascii="Times New Roman" w:hAnsi="Times New Roman" w:cs="Times New Roman"/>
          <w:b/>
          <w:bCs/>
          <w:sz w:val="24"/>
          <w:szCs w:val="24"/>
        </w:rPr>
        <w:t xml:space="preserve">Paragraph </w:t>
      </w:r>
      <w:r w:rsidR="0045432B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54116">
        <w:rPr>
          <w:rFonts w:ascii="Times New Roman" w:hAnsi="Times New Roman" w:cs="Times New Roman"/>
          <w:b/>
          <w:bCs/>
          <w:sz w:val="24"/>
          <w:szCs w:val="24"/>
        </w:rPr>
        <w:t xml:space="preserve">- </w:t>
      </w:r>
      <w:r w:rsidR="00BC7287"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A </w:t>
      </w:r>
      <w:r w:rsidR="000832C3">
        <w:rPr>
          <w:rFonts w:ascii="Times New Roman" w:hAnsi="Times New Roman" w:cs="Times New Roman"/>
          <w:b/>
          <w:bCs/>
          <w:sz w:val="24"/>
          <w:szCs w:val="24"/>
        </w:rPr>
        <w:t xml:space="preserve">theoretical </w:t>
      </w:r>
      <w:r w:rsidR="00BC7287" w:rsidRPr="00A54116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337C5B"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ritique </w:t>
      </w:r>
      <w:r w:rsidR="00BC7287" w:rsidRPr="00A54116">
        <w:rPr>
          <w:rFonts w:ascii="Times New Roman" w:hAnsi="Times New Roman" w:cs="Times New Roman"/>
          <w:b/>
          <w:bCs/>
          <w:sz w:val="24"/>
          <w:szCs w:val="24"/>
        </w:rPr>
        <w:t>of</w:t>
      </w:r>
      <w:r w:rsidR="0071026B"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600A4"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the growth paradigm 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(600 words) </w:t>
      </w:r>
    </w:p>
    <w:p w14:paraId="4A076CD0" w14:textId="77777777" w:rsidR="00683A07" w:rsidRDefault="003761D8" w:rsidP="000D2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paragraph</w:t>
      </w:r>
      <w:r>
        <w:rPr>
          <w:rFonts w:ascii="Times New Roman" w:hAnsi="Times New Roman" w:cs="Times New Roman"/>
          <w:sz w:val="24"/>
          <w:szCs w:val="24"/>
        </w:rPr>
        <w:t>,</w:t>
      </w:r>
      <w:r w:rsidR="00683A07">
        <w:rPr>
          <w:rFonts w:ascii="Times New Roman" w:hAnsi="Times New Roman" w:cs="Times New Roman"/>
          <w:sz w:val="24"/>
          <w:szCs w:val="24"/>
        </w:rPr>
        <w:t xml:space="preserve"> I will contrast capitalist economic growth with that of a socialist approach. </w:t>
      </w:r>
    </w:p>
    <w:p w14:paraId="5B84F988" w14:textId="48156BF5" w:rsidR="00A86348" w:rsidRDefault="003761D8" w:rsidP="000D2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expand on the faults or limitations associated with the growth Paradigm, providing examples of each. </w:t>
      </w:r>
      <w:r w:rsidR="00D069E1">
        <w:rPr>
          <w:rFonts w:ascii="Times New Roman" w:hAnsi="Times New Roman" w:cs="Times New Roman"/>
          <w:sz w:val="24"/>
          <w:szCs w:val="24"/>
        </w:rPr>
        <w:t>I will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069E1" w:rsidRPr="003761D8">
        <w:rPr>
          <w:rFonts w:ascii="Times New Roman" w:hAnsi="Times New Roman" w:cs="Times New Roman"/>
          <w:sz w:val="24"/>
          <w:szCs w:val="24"/>
        </w:rPr>
        <w:t>d</w:t>
      </w:r>
      <w:r w:rsidR="00C6116F" w:rsidRPr="003761D8">
        <w:rPr>
          <w:rFonts w:ascii="Times New Roman" w:hAnsi="Times New Roman" w:cs="Times New Roman"/>
          <w:sz w:val="24"/>
          <w:szCs w:val="24"/>
        </w:rPr>
        <w:t>iscuss</w:t>
      </w:r>
      <w:r w:rsidR="00D069E1" w:rsidRPr="003761D8">
        <w:rPr>
          <w:rFonts w:ascii="Times New Roman" w:hAnsi="Times New Roman" w:cs="Times New Roman"/>
          <w:sz w:val="24"/>
          <w:szCs w:val="24"/>
        </w:rPr>
        <w:t xml:space="preserve"> in more depth</w:t>
      </w:r>
      <w:r w:rsidR="00C6116F" w:rsidRPr="003761D8">
        <w:rPr>
          <w:rFonts w:ascii="Times New Roman" w:hAnsi="Times New Roman" w:cs="Times New Roman"/>
          <w:sz w:val="24"/>
          <w:szCs w:val="24"/>
        </w:rPr>
        <w:t xml:space="preserve"> the environmental consequences of unchecked growth</w:t>
      </w:r>
      <w:r w:rsidR="00A86348">
        <w:rPr>
          <w:rFonts w:ascii="Times New Roman" w:hAnsi="Times New Roman" w:cs="Times New Roman"/>
          <w:sz w:val="24"/>
          <w:szCs w:val="24"/>
        </w:rPr>
        <w:t xml:space="preserve">, </w:t>
      </w:r>
      <w:r w:rsidR="000D25B0">
        <w:rPr>
          <w:rFonts w:ascii="Times New Roman" w:hAnsi="Times New Roman" w:cs="Times New Roman"/>
          <w:sz w:val="24"/>
          <w:szCs w:val="24"/>
        </w:rPr>
        <w:t>e</w:t>
      </w:r>
      <w:r w:rsidR="00C6116F" w:rsidRPr="003761D8">
        <w:rPr>
          <w:rFonts w:ascii="Times New Roman" w:hAnsi="Times New Roman" w:cs="Times New Roman"/>
          <w:sz w:val="24"/>
          <w:szCs w:val="24"/>
        </w:rPr>
        <w:t xml:space="preserve">xamine the social </w:t>
      </w:r>
      <w:r w:rsidR="00A86348" w:rsidRPr="003761D8">
        <w:rPr>
          <w:rFonts w:ascii="Times New Roman" w:hAnsi="Times New Roman" w:cs="Times New Roman"/>
          <w:sz w:val="24"/>
          <w:szCs w:val="24"/>
        </w:rPr>
        <w:t>implications,</w:t>
      </w:r>
      <w:r w:rsidR="0045432B">
        <w:rPr>
          <w:rFonts w:ascii="Times New Roman" w:hAnsi="Times New Roman" w:cs="Times New Roman"/>
          <w:sz w:val="24"/>
          <w:szCs w:val="24"/>
        </w:rPr>
        <w:t xml:space="preserve"> and </w:t>
      </w:r>
      <w:r w:rsidR="00795602" w:rsidRPr="003A7C35">
        <w:rPr>
          <w:rFonts w:ascii="Times New Roman" w:hAnsi="Times New Roman" w:cs="Times New Roman"/>
          <w:sz w:val="24"/>
          <w:szCs w:val="24"/>
        </w:rPr>
        <w:t>highlight</w:t>
      </w:r>
      <w:r w:rsidR="00C6116F" w:rsidRPr="003A7C35">
        <w:rPr>
          <w:rFonts w:ascii="Times New Roman" w:hAnsi="Times New Roman" w:cs="Times New Roman"/>
          <w:sz w:val="24"/>
          <w:szCs w:val="24"/>
        </w:rPr>
        <w:t xml:space="preserve"> the economic drawbacks</w:t>
      </w:r>
      <w:r w:rsidR="004D307B">
        <w:rPr>
          <w:rFonts w:ascii="Times New Roman" w:hAnsi="Times New Roman" w:cs="Times New Roman"/>
          <w:sz w:val="24"/>
          <w:szCs w:val="24"/>
        </w:rPr>
        <w:t xml:space="preserve"> associated with continued growth. </w:t>
      </w:r>
    </w:p>
    <w:p w14:paraId="465C9261" w14:textId="23B613F1" w:rsidR="00AB2B04" w:rsidRDefault="00AB2B04" w:rsidP="000D2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then examine </w:t>
      </w:r>
      <w:r w:rsidR="004D307B">
        <w:rPr>
          <w:rFonts w:ascii="Times New Roman" w:hAnsi="Times New Roman" w:cs="Times New Roman"/>
          <w:sz w:val="24"/>
          <w:szCs w:val="24"/>
        </w:rPr>
        <w:t xml:space="preserve">the theme of </w:t>
      </w:r>
      <w:r>
        <w:rPr>
          <w:rFonts w:ascii="Times New Roman" w:hAnsi="Times New Roman" w:cs="Times New Roman"/>
          <w:sz w:val="24"/>
          <w:szCs w:val="24"/>
        </w:rPr>
        <w:t>population growth as a factor which affects the growth paradigm.</w:t>
      </w:r>
      <w:r w:rsidR="004D307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6C7EB3" w14:textId="637982FD" w:rsidR="00A86348" w:rsidRDefault="0045432B" w:rsidP="00A541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Next</w:t>
      </w:r>
      <w:r w:rsidR="00A54116">
        <w:rPr>
          <w:rFonts w:ascii="Times New Roman" w:hAnsi="Times New Roman" w:cs="Times New Roman"/>
          <w:sz w:val="24"/>
          <w:szCs w:val="24"/>
        </w:rPr>
        <w:t xml:space="preserve">, I will </w:t>
      </w:r>
      <w:r>
        <w:rPr>
          <w:rFonts w:ascii="Times New Roman" w:hAnsi="Times New Roman" w:cs="Times New Roman"/>
          <w:sz w:val="24"/>
          <w:szCs w:val="24"/>
        </w:rPr>
        <w:t>present</w:t>
      </w:r>
      <w:r w:rsidR="001F5A03">
        <w:rPr>
          <w:rFonts w:ascii="Times New Roman" w:hAnsi="Times New Roman" w:cs="Times New Roman"/>
          <w:sz w:val="24"/>
          <w:szCs w:val="24"/>
        </w:rPr>
        <w:t xml:space="preserve"> arguments for </w:t>
      </w:r>
      <w:r w:rsidR="00A54116">
        <w:rPr>
          <w:rFonts w:ascii="Times New Roman" w:hAnsi="Times New Roman" w:cs="Times New Roman"/>
          <w:sz w:val="24"/>
          <w:szCs w:val="24"/>
        </w:rPr>
        <w:t xml:space="preserve">the importance of exploring alternative models for sustainable </w:t>
      </w:r>
      <w:r w:rsidR="000F2687">
        <w:rPr>
          <w:rFonts w:ascii="Times New Roman" w:hAnsi="Times New Roman" w:cs="Times New Roman"/>
          <w:sz w:val="24"/>
          <w:szCs w:val="24"/>
        </w:rPr>
        <w:t xml:space="preserve">development and </w:t>
      </w:r>
      <w:r w:rsidR="00A54116">
        <w:rPr>
          <w:rFonts w:ascii="Times New Roman" w:hAnsi="Times New Roman" w:cs="Times New Roman"/>
          <w:sz w:val="24"/>
          <w:szCs w:val="24"/>
        </w:rPr>
        <w:t>establis</w:t>
      </w:r>
      <w:r w:rsidR="00AB2B04">
        <w:rPr>
          <w:rFonts w:ascii="Times New Roman" w:hAnsi="Times New Roman" w:cs="Times New Roman"/>
          <w:sz w:val="24"/>
          <w:szCs w:val="24"/>
        </w:rPr>
        <w:t>h</w:t>
      </w:r>
      <w:r w:rsidR="00A54116">
        <w:rPr>
          <w:rFonts w:ascii="Times New Roman" w:hAnsi="Times New Roman" w:cs="Times New Roman"/>
          <w:sz w:val="24"/>
          <w:szCs w:val="24"/>
        </w:rPr>
        <w:t xml:space="preserve"> the</w:t>
      </w:r>
      <w:r w:rsidR="00A54116" w:rsidRPr="004F071D">
        <w:rPr>
          <w:rFonts w:ascii="Times New Roman" w:hAnsi="Times New Roman" w:cs="Times New Roman"/>
          <w:sz w:val="24"/>
          <w:szCs w:val="24"/>
        </w:rPr>
        <w:t xml:space="preserve"> </w:t>
      </w:r>
      <w:r w:rsidR="00A54116">
        <w:rPr>
          <w:rFonts w:ascii="Times New Roman" w:hAnsi="Times New Roman" w:cs="Times New Roman"/>
          <w:sz w:val="24"/>
          <w:szCs w:val="24"/>
        </w:rPr>
        <w:t xml:space="preserve">theme of </w:t>
      </w:r>
      <w:r w:rsidR="00A54116" w:rsidRPr="004F071D">
        <w:rPr>
          <w:rFonts w:ascii="Times New Roman" w:hAnsi="Times New Roman" w:cs="Times New Roman"/>
          <w:sz w:val="24"/>
          <w:szCs w:val="24"/>
        </w:rPr>
        <w:t>sustainable development as a framework for balancing economic growth with environmental and social well-</w:t>
      </w:r>
      <w:r w:rsidR="004D307B" w:rsidRPr="004F071D">
        <w:rPr>
          <w:rFonts w:ascii="Times New Roman" w:hAnsi="Times New Roman" w:cs="Times New Roman"/>
          <w:sz w:val="24"/>
          <w:szCs w:val="24"/>
        </w:rPr>
        <w:t>being</w:t>
      </w:r>
      <w:r w:rsidR="000F268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329E60" w14:textId="72BBE791" w:rsidR="009A717C" w:rsidRDefault="00683A07" w:rsidP="00A10C5A">
      <w:pPr>
        <w:rPr>
          <w:rFonts w:ascii="Times New Roman" w:hAnsi="Times New Roman" w:cs="Times New Roman"/>
          <w:sz w:val="24"/>
          <w:szCs w:val="24"/>
          <w:lang w:val="es-VC"/>
        </w:rPr>
      </w:pPr>
      <w:r w:rsidRPr="00683A07">
        <w:rPr>
          <w:rFonts w:ascii="Times New Roman" w:hAnsi="Times New Roman" w:cs="Times New Roman"/>
          <w:sz w:val="24"/>
          <w:szCs w:val="24"/>
          <w:lang w:val="es-VC"/>
        </w:rPr>
        <w:lastRenderedPageBreak/>
        <w:t>In addition, I will provide alternative metric scales of growth in the economy that seek to account for well-being and environmental concerns. </w:t>
      </w:r>
    </w:p>
    <w:p w14:paraId="2DAF97A5" w14:textId="77777777" w:rsidR="00683A07" w:rsidRPr="00291BE4" w:rsidRDefault="00683A07" w:rsidP="00A10C5A">
      <w:pPr>
        <w:rPr>
          <w:rFonts w:ascii="Times New Roman" w:hAnsi="Times New Roman" w:cs="Times New Roman"/>
          <w:sz w:val="24"/>
          <w:szCs w:val="24"/>
          <w:lang w:val="es-VC"/>
        </w:rPr>
      </w:pPr>
    </w:p>
    <w:p w14:paraId="1C903564" w14:textId="73E02092" w:rsidR="00A10C5A" w:rsidRPr="00A54116" w:rsidRDefault="00A10C5A" w:rsidP="00A10C5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Paragraph </w:t>
      </w:r>
      <w:r w:rsidR="0045432B"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="00A541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83A07">
        <w:rPr>
          <w:rFonts w:ascii="Times New Roman" w:hAnsi="Times New Roman" w:cs="Times New Roman"/>
          <w:b/>
          <w:bCs/>
          <w:sz w:val="24"/>
          <w:szCs w:val="24"/>
        </w:rPr>
        <w:t>–</w:t>
      </w:r>
      <w:r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83A07">
        <w:rPr>
          <w:rFonts w:ascii="Times New Roman" w:hAnsi="Times New Roman" w:cs="Times New Roman"/>
          <w:b/>
          <w:bCs/>
          <w:sz w:val="24"/>
          <w:szCs w:val="24"/>
        </w:rPr>
        <w:t>Practical a</w:t>
      </w:r>
      <w:r w:rsidRPr="00A54116">
        <w:rPr>
          <w:rFonts w:ascii="Times New Roman" w:hAnsi="Times New Roman" w:cs="Times New Roman"/>
          <w:b/>
          <w:bCs/>
          <w:sz w:val="24"/>
          <w:szCs w:val="24"/>
        </w:rPr>
        <w:t>lternatives to the Growth Paradigm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 (</w:t>
      </w:r>
      <w:r w:rsidR="008A718B">
        <w:rPr>
          <w:rFonts w:ascii="Times New Roman" w:hAnsi="Times New Roman" w:cs="Times New Roman"/>
          <w:b/>
          <w:bCs/>
          <w:sz w:val="24"/>
          <w:szCs w:val="24"/>
        </w:rPr>
        <w:t xml:space="preserve">800 words) </w:t>
      </w:r>
    </w:p>
    <w:p w14:paraId="2F33FDF9" w14:textId="7BB21694" w:rsidR="00A10C5A" w:rsidRPr="00E932C6" w:rsidRDefault="00924D8F" w:rsidP="00E8465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Here, </w:t>
      </w:r>
      <w:r w:rsidR="00A10C5A" w:rsidRPr="00924D8F">
        <w:rPr>
          <w:rFonts w:ascii="Times New Roman" w:hAnsi="Times New Roman" w:cs="Times New Roman"/>
          <w:sz w:val="24"/>
          <w:szCs w:val="24"/>
        </w:rPr>
        <w:t xml:space="preserve">I will </w:t>
      </w:r>
      <w:r w:rsidR="0045432B">
        <w:rPr>
          <w:rFonts w:ascii="Times New Roman" w:hAnsi="Times New Roman" w:cs="Times New Roman"/>
          <w:sz w:val="24"/>
          <w:szCs w:val="24"/>
        </w:rPr>
        <w:t xml:space="preserve">outline </w:t>
      </w:r>
      <w:r w:rsidR="006A0B58" w:rsidRPr="00924D8F">
        <w:rPr>
          <w:rFonts w:ascii="Times New Roman" w:hAnsi="Times New Roman" w:cs="Times New Roman"/>
          <w:sz w:val="24"/>
          <w:szCs w:val="24"/>
        </w:rPr>
        <w:t>three</w:t>
      </w:r>
      <w:r w:rsidR="006A0B58">
        <w:rPr>
          <w:rFonts w:ascii="Times New Roman" w:hAnsi="Times New Roman" w:cs="Times New Roman"/>
          <w:sz w:val="24"/>
          <w:szCs w:val="24"/>
        </w:rPr>
        <w:t xml:space="preserve"> </w:t>
      </w:r>
      <w:r w:rsidR="006A0B58" w:rsidRPr="00924D8F">
        <w:rPr>
          <w:rFonts w:ascii="Times New Roman" w:hAnsi="Times New Roman" w:cs="Times New Roman"/>
          <w:sz w:val="24"/>
          <w:szCs w:val="24"/>
        </w:rPr>
        <w:t>innovative</w:t>
      </w:r>
      <w:r w:rsidR="00A10C5A" w:rsidRPr="00924D8F">
        <w:rPr>
          <w:rFonts w:ascii="Times New Roman" w:hAnsi="Times New Roman" w:cs="Times New Roman"/>
          <w:sz w:val="24"/>
          <w:szCs w:val="24"/>
        </w:rPr>
        <w:t xml:space="preserve"> models as alternatives to the growth paradigm namely</w:t>
      </w:r>
      <w:r>
        <w:rPr>
          <w:rFonts w:ascii="Times New Roman" w:hAnsi="Times New Roman" w:cs="Times New Roman"/>
          <w:sz w:val="24"/>
          <w:szCs w:val="24"/>
        </w:rPr>
        <w:t>:</w:t>
      </w:r>
      <w:r w:rsidR="00A10C5A" w:rsidRPr="00924D8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 w:rsidR="00A10C5A" w:rsidRPr="00924D8F">
        <w:rPr>
          <w:rFonts w:ascii="Times New Roman" w:hAnsi="Times New Roman" w:cs="Times New Roman"/>
          <w:sz w:val="24"/>
          <w:szCs w:val="24"/>
        </w:rPr>
        <w:t xml:space="preserve">he </w:t>
      </w:r>
      <w:r w:rsidR="00A10C5A" w:rsidRPr="00924D8F">
        <w:rPr>
          <w:rFonts w:ascii="Times New Roman" w:hAnsi="Times New Roman" w:cs="Times New Roman"/>
          <w:sz w:val="24"/>
          <w:szCs w:val="24"/>
          <w:lang w:val="es-VC"/>
        </w:rPr>
        <w:t>Circular Economy</w:t>
      </w:r>
      <w:r w:rsidR="00E932C6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A10C5A" w:rsidRPr="00924D8F">
        <w:rPr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A10C5A" w:rsidRPr="00924D8F">
        <w:rPr>
          <w:rFonts w:ascii="Times New Roman" w:hAnsi="Times New Roman" w:cs="Times New Roman"/>
          <w:sz w:val="24"/>
          <w:szCs w:val="24"/>
        </w:rPr>
        <w:t>Foundational Economy</w:t>
      </w:r>
      <w:r w:rsidR="00E932C6">
        <w:rPr>
          <w:rFonts w:ascii="Times New Roman" w:hAnsi="Times New Roman" w:cs="Times New Roman"/>
          <w:sz w:val="24"/>
          <w:szCs w:val="24"/>
        </w:rPr>
        <w:t xml:space="preserve"> a </w:t>
      </w:r>
      <w:r w:rsidR="00A10C5A" w:rsidRPr="00924D8F">
        <w:rPr>
          <w:rFonts w:ascii="Times New Roman" w:hAnsi="Times New Roman" w:cs="Times New Roman"/>
          <w:sz w:val="24"/>
          <w:szCs w:val="24"/>
          <w:lang w:val="en-US"/>
        </w:rPr>
        <w:t xml:space="preserve">Kate Raworth’s </w:t>
      </w:r>
      <w:r w:rsidR="00A10C5A" w:rsidRPr="00924D8F">
        <w:rPr>
          <w:rFonts w:ascii="Times New Roman" w:hAnsi="Times New Roman" w:cs="Times New Roman"/>
          <w:sz w:val="24"/>
          <w:szCs w:val="24"/>
        </w:rPr>
        <w:t>Doughnut Economics</w:t>
      </w:r>
      <w:r w:rsidR="00E932C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BD548E7" w14:textId="58028EFD" w:rsidR="009A717C" w:rsidRDefault="00E932C6" w:rsidP="00E8465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each of these I will </w:t>
      </w:r>
      <w:r w:rsidR="000938F7">
        <w:rPr>
          <w:rFonts w:ascii="Times New Roman" w:hAnsi="Times New Roman" w:cs="Times New Roman"/>
          <w:sz w:val="24"/>
          <w:szCs w:val="24"/>
        </w:rPr>
        <w:t>state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A54116">
        <w:rPr>
          <w:rFonts w:ascii="Times New Roman" w:hAnsi="Times New Roman" w:cs="Times New Roman"/>
          <w:sz w:val="24"/>
          <w:szCs w:val="24"/>
        </w:rPr>
        <w:t xml:space="preserve"> key principles and practices involved as well as their benefits in promoting sustainability. </w:t>
      </w:r>
      <w:r w:rsidR="009A717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90E9FC" w14:textId="7CA6822A" w:rsidR="00F3243B" w:rsidRDefault="000F2687" w:rsidP="00E8465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I will present arguments </w:t>
      </w:r>
      <w:r>
        <w:rPr>
          <w:rFonts w:ascii="Times New Roman" w:hAnsi="Times New Roman" w:cs="Times New Roman"/>
          <w:sz w:val="24"/>
          <w:szCs w:val="24"/>
        </w:rPr>
        <w:t>to support</w:t>
      </w:r>
      <w:r>
        <w:rPr>
          <w:rFonts w:ascii="Times New Roman" w:hAnsi="Times New Roman" w:cs="Times New Roman"/>
          <w:sz w:val="24"/>
          <w:szCs w:val="24"/>
        </w:rPr>
        <w:t xml:space="preserve"> these theories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AD448F">
        <w:rPr>
          <w:rFonts w:ascii="Times New Roman" w:hAnsi="Times New Roman" w:cs="Times New Roman"/>
          <w:sz w:val="24"/>
          <w:szCs w:val="24"/>
        </w:rPr>
        <w:t xml:space="preserve">provide real world examples of these models </w:t>
      </w:r>
      <w:r w:rsidR="00BC618F">
        <w:rPr>
          <w:rFonts w:ascii="Times New Roman" w:hAnsi="Times New Roman" w:cs="Times New Roman"/>
          <w:sz w:val="24"/>
          <w:szCs w:val="24"/>
        </w:rPr>
        <w:t xml:space="preserve">and how they have influenced economic policy and practice in </w:t>
      </w:r>
      <w:r w:rsidR="00252A6B">
        <w:rPr>
          <w:rFonts w:ascii="Times New Roman" w:hAnsi="Times New Roman" w:cs="Times New Roman"/>
          <w:sz w:val="24"/>
          <w:szCs w:val="24"/>
        </w:rPr>
        <w:t xml:space="preserve">countries and cities such as </w:t>
      </w:r>
      <w:r w:rsidR="00BC618F">
        <w:rPr>
          <w:rFonts w:ascii="Times New Roman" w:hAnsi="Times New Roman" w:cs="Times New Roman"/>
          <w:sz w:val="24"/>
          <w:szCs w:val="24"/>
        </w:rPr>
        <w:t xml:space="preserve">The Netherlands, </w:t>
      </w:r>
      <w:r w:rsidR="00252A6B">
        <w:rPr>
          <w:rFonts w:ascii="Times New Roman" w:hAnsi="Times New Roman" w:cs="Times New Roman"/>
          <w:sz w:val="24"/>
          <w:szCs w:val="24"/>
        </w:rPr>
        <w:t xml:space="preserve">Wales, and the </w:t>
      </w:r>
      <w:r>
        <w:rPr>
          <w:rFonts w:ascii="Times New Roman" w:hAnsi="Times New Roman" w:cs="Times New Roman"/>
          <w:sz w:val="24"/>
          <w:szCs w:val="24"/>
        </w:rPr>
        <w:t>UK, showcasing</w:t>
      </w:r>
      <w:r>
        <w:rPr>
          <w:rFonts w:ascii="Times New Roman" w:hAnsi="Times New Roman" w:cs="Times New Roman"/>
          <w:sz w:val="24"/>
          <w:szCs w:val="24"/>
        </w:rPr>
        <w:t xml:space="preserve"> whether they have been successful. </w:t>
      </w:r>
    </w:p>
    <w:p w14:paraId="0C314DFA" w14:textId="77777777" w:rsidR="00E675D4" w:rsidRPr="009A717C" w:rsidRDefault="00E675D4" w:rsidP="00E8465C">
      <w:pPr>
        <w:rPr>
          <w:rFonts w:ascii="Times New Roman" w:hAnsi="Times New Roman" w:cs="Times New Roman"/>
          <w:sz w:val="24"/>
          <w:szCs w:val="24"/>
        </w:rPr>
      </w:pPr>
    </w:p>
    <w:p w14:paraId="190E6575" w14:textId="00319874" w:rsidR="00EF5922" w:rsidRPr="00CE5B03" w:rsidRDefault="000832C3" w:rsidP="009C0EC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832C3">
        <w:rPr>
          <w:rFonts w:ascii="Times New Roman" w:hAnsi="Times New Roman" w:cs="Times New Roman"/>
          <w:b/>
          <w:bCs/>
          <w:sz w:val="24"/>
          <w:szCs w:val="24"/>
        </w:rPr>
        <w:t xml:space="preserve">Paragraph </w:t>
      </w:r>
      <w:r w:rsidR="0045432B">
        <w:rPr>
          <w:rFonts w:ascii="Times New Roman" w:hAnsi="Times New Roman" w:cs="Times New Roman"/>
          <w:b/>
          <w:bCs/>
          <w:sz w:val="24"/>
          <w:szCs w:val="24"/>
        </w:rPr>
        <w:t>3</w:t>
      </w:r>
      <w:r w:rsidRPr="000832C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>–</w:t>
      </w:r>
      <w:r w:rsidR="009C0EC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C0ECB" w:rsidRPr="009C0ECB">
        <w:rPr>
          <w:rFonts w:ascii="Times New Roman" w:hAnsi="Times New Roman" w:cs="Times New Roman"/>
          <w:b/>
          <w:bCs/>
          <w:sz w:val="24"/>
          <w:szCs w:val="24"/>
        </w:rPr>
        <w:t xml:space="preserve">Future Prospects </w:t>
      </w:r>
      <w:r w:rsidR="009C0ECB">
        <w:rPr>
          <w:rFonts w:ascii="Times New Roman" w:hAnsi="Times New Roman" w:cs="Times New Roman"/>
          <w:b/>
          <w:bCs/>
          <w:sz w:val="24"/>
          <w:szCs w:val="24"/>
        </w:rPr>
        <w:t xml:space="preserve">for 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sustainable </w:t>
      </w:r>
      <w:r w:rsidR="0007255E"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="008A718B">
        <w:rPr>
          <w:rFonts w:ascii="Times New Roman" w:hAnsi="Times New Roman" w:cs="Times New Roman"/>
          <w:b/>
          <w:bCs/>
          <w:sz w:val="24"/>
          <w:szCs w:val="24"/>
        </w:rPr>
        <w:t xml:space="preserve">500 words) </w:t>
      </w:r>
    </w:p>
    <w:p w14:paraId="5C9989FA" w14:textId="753C9615" w:rsidR="006862A2" w:rsidRDefault="00CE5B03" w:rsidP="006862A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Here I will </w:t>
      </w:r>
      <w:r w:rsidR="009C0ECB">
        <w:rPr>
          <w:rFonts w:ascii="Times New Roman" w:hAnsi="Times New Roman" w:cs="Times New Roman"/>
          <w:sz w:val="24"/>
          <w:szCs w:val="24"/>
        </w:rPr>
        <w:t>a</w:t>
      </w:r>
      <w:r w:rsidR="009C0ECB" w:rsidRPr="009C0ECB">
        <w:rPr>
          <w:rFonts w:ascii="Times New Roman" w:hAnsi="Times New Roman" w:cs="Times New Roman"/>
          <w:sz w:val="24"/>
          <w:szCs w:val="24"/>
        </w:rPr>
        <w:t>sses</w:t>
      </w:r>
      <w:r w:rsidR="009C0ECB">
        <w:rPr>
          <w:rFonts w:ascii="Times New Roman" w:hAnsi="Times New Roman" w:cs="Times New Roman"/>
          <w:sz w:val="24"/>
          <w:szCs w:val="24"/>
        </w:rPr>
        <w:t xml:space="preserve">s </w:t>
      </w:r>
      <w:r w:rsidR="009C0ECB" w:rsidRPr="009C0ECB">
        <w:rPr>
          <w:rFonts w:ascii="Times New Roman" w:hAnsi="Times New Roman" w:cs="Times New Roman"/>
          <w:sz w:val="24"/>
          <w:szCs w:val="24"/>
        </w:rPr>
        <w:t>the viability of alternatives to the growth paradigm</w:t>
      </w:r>
      <w:r w:rsidR="0045432B">
        <w:rPr>
          <w:rFonts w:ascii="Times New Roman" w:hAnsi="Times New Roman" w:cs="Times New Roman"/>
          <w:sz w:val="24"/>
          <w:szCs w:val="24"/>
        </w:rPr>
        <w:t xml:space="preserve"> and the likelihood of global implementation. </w:t>
      </w:r>
      <w:r w:rsidR="009C0ECB">
        <w:rPr>
          <w:rFonts w:ascii="Times New Roman" w:hAnsi="Times New Roman" w:cs="Times New Roman"/>
          <w:sz w:val="24"/>
          <w:szCs w:val="24"/>
        </w:rPr>
        <w:t>I will do this by d</w:t>
      </w:r>
      <w:r>
        <w:rPr>
          <w:rFonts w:ascii="Times New Roman" w:hAnsi="Times New Roman" w:cs="Times New Roman"/>
          <w:sz w:val="24"/>
          <w:szCs w:val="24"/>
        </w:rPr>
        <w:t>iscuss</w:t>
      </w:r>
      <w:r w:rsidR="009C0ECB">
        <w:rPr>
          <w:rFonts w:ascii="Times New Roman" w:hAnsi="Times New Roman" w:cs="Times New Roman"/>
          <w:sz w:val="24"/>
          <w:szCs w:val="24"/>
        </w:rPr>
        <w:t>ing</w:t>
      </w:r>
      <w:r w:rsidR="0007255E">
        <w:rPr>
          <w:rFonts w:ascii="Times New Roman" w:hAnsi="Times New Roman" w:cs="Times New Roman"/>
          <w:sz w:val="24"/>
          <w:szCs w:val="24"/>
        </w:rPr>
        <w:t xml:space="preserve"> </w:t>
      </w:r>
      <w:r w:rsidR="0007255E" w:rsidRPr="0007255E">
        <w:rPr>
          <w:rFonts w:ascii="Times New Roman" w:hAnsi="Times New Roman" w:cs="Times New Roman"/>
          <w:sz w:val="24"/>
          <w:szCs w:val="24"/>
        </w:rPr>
        <w:t xml:space="preserve">the </w:t>
      </w:r>
      <w:r w:rsidR="0007255E" w:rsidRPr="0007255E">
        <w:rPr>
          <w:rFonts w:ascii="Times New Roman" w:hAnsi="Times New Roman" w:cs="Times New Roman"/>
          <w:sz w:val="24"/>
          <w:szCs w:val="24"/>
        </w:rPr>
        <w:t xml:space="preserve">factors </w:t>
      </w:r>
      <w:r w:rsidR="006862A2">
        <w:rPr>
          <w:rFonts w:ascii="Times New Roman" w:hAnsi="Times New Roman" w:cs="Times New Roman"/>
          <w:sz w:val="24"/>
          <w:szCs w:val="24"/>
        </w:rPr>
        <w:t xml:space="preserve">that can both facilitate and hinder the </w:t>
      </w:r>
      <w:r w:rsidR="0007255E" w:rsidRPr="0007255E">
        <w:rPr>
          <w:rFonts w:ascii="Times New Roman" w:hAnsi="Times New Roman" w:cs="Times New Roman"/>
          <w:sz w:val="24"/>
          <w:szCs w:val="24"/>
        </w:rPr>
        <w:t>transition towards more sustainable models of development</w:t>
      </w:r>
      <w:r w:rsidR="00650246">
        <w:rPr>
          <w:rFonts w:ascii="Times New Roman" w:hAnsi="Times New Roman" w:cs="Times New Roman"/>
          <w:sz w:val="24"/>
          <w:szCs w:val="24"/>
        </w:rPr>
        <w:t xml:space="preserve"> and highlighting current debates surrounding the topic. </w:t>
      </w:r>
      <w:r w:rsidR="00D276AD">
        <w:rPr>
          <w:rFonts w:ascii="Times New Roman" w:hAnsi="Times New Roman" w:cs="Times New Roman"/>
          <w:sz w:val="24"/>
          <w:szCs w:val="24"/>
        </w:rPr>
        <w:t xml:space="preserve"> </w:t>
      </w:r>
      <w:r w:rsidR="00683A07">
        <w:rPr>
          <w:rFonts w:ascii="Times New Roman" w:hAnsi="Times New Roman" w:cs="Times New Roman"/>
          <w:sz w:val="24"/>
          <w:szCs w:val="24"/>
        </w:rPr>
        <w:t xml:space="preserve">I will discuss factors such as: </w:t>
      </w:r>
    </w:p>
    <w:p w14:paraId="67C9B1D5" w14:textId="6C38393F" w:rsidR="00586BC9" w:rsidRDefault="00586BC9" w:rsidP="00683A07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86BC9">
        <w:rPr>
          <w:rFonts w:ascii="Times New Roman" w:hAnsi="Times New Roman" w:cs="Times New Roman"/>
          <w:sz w:val="24"/>
          <w:szCs w:val="24"/>
        </w:rPr>
        <w:t>Public Awareness and Education</w:t>
      </w:r>
    </w:p>
    <w:p w14:paraId="57C05321" w14:textId="5E9946AB" w:rsidR="00586BC9" w:rsidRDefault="00586BC9" w:rsidP="00586BC9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86BC9">
        <w:rPr>
          <w:rFonts w:ascii="Times New Roman" w:hAnsi="Times New Roman" w:cs="Times New Roman"/>
          <w:sz w:val="24"/>
          <w:szCs w:val="24"/>
        </w:rPr>
        <w:t>International Cooperation</w:t>
      </w:r>
    </w:p>
    <w:p w14:paraId="3938FCF1" w14:textId="2859BA85" w:rsidR="005C776E" w:rsidRDefault="005C776E" w:rsidP="00586BC9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86BC9">
        <w:rPr>
          <w:rFonts w:ascii="Times New Roman" w:hAnsi="Times New Roman" w:cs="Times New Roman"/>
          <w:sz w:val="24"/>
          <w:szCs w:val="24"/>
        </w:rPr>
        <w:t>Grassroots movements</w:t>
      </w:r>
    </w:p>
    <w:p w14:paraId="5F4CD1ED" w14:textId="68DD6720" w:rsidR="009A717C" w:rsidRPr="009A717C" w:rsidRDefault="005C776E" w:rsidP="009A717C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86BC9">
        <w:rPr>
          <w:rFonts w:ascii="Times New Roman" w:hAnsi="Times New Roman" w:cs="Times New Roman"/>
          <w:sz w:val="24"/>
          <w:szCs w:val="24"/>
        </w:rPr>
        <w:t>Corporate Responsibility</w:t>
      </w:r>
    </w:p>
    <w:p w14:paraId="2FCE412E" w14:textId="38A8A226" w:rsidR="005C776E" w:rsidRPr="005C776E" w:rsidRDefault="00683A07" w:rsidP="005C776E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Restructuring Economic incentives </w:t>
      </w:r>
    </w:p>
    <w:p w14:paraId="782BA279" w14:textId="14C5D2DF" w:rsidR="00824037" w:rsidRDefault="00586BC9" w:rsidP="00C6116F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C776E">
        <w:rPr>
          <w:rFonts w:ascii="Times New Roman" w:hAnsi="Times New Roman" w:cs="Times New Roman"/>
          <w:sz w:val="24"/>
          <w:szCs w:val="24"/>
        </w:rPr>
        <w:t xml:space="preserve">Political </w:t>
      </w:r>
      <w:r w:rsidRPr="005C776E">
        <w:rPr>
          <w:rFonts w:ascii="Times New Roman" w:hAnsi="Times New Roman" w:cs="Times New Roman"/>
          <w:sz w:val="24"/>
          <w:szCs w:val="24"/>
        </w:rPr>
        <w:t xml:space="preserve">willingness to implement policy </w:t>
      </w:r>
      <w:r w:rsidR="00CE5B03" w:rsidRPr="005C776E">
        <w:rPr>
          <w:rFonts w:ascii="Times New Roman" w:hAnsi="Times New Roman" w:cs="Times New Roman"/>
          <w:sz w:val="24"/>
          <w:szCs w:val="24"/>
        </w:rPr>
        <w:t>support for transitioning to alternative models</w:t>
      </w:r>
      <w:r w:rsidR="005C776E" w:rsidRPr="005C776E">
        <w:rPr>
          <w:rFonts w:ascii="Times New Roman" w:hAnsi="Times New Roman" w:cs="Times New Roman"/>
          <w:sz w:val="24"/>
          <w:szCs w:val="24"/>
        </w:rPr>
        <w:t xml:space="preserve"> and corporate</w:t>
      </w:r>
      <w:r w:rsidR="005C776E" w:rsidRPr="005C776E">
        <w:rPr>
          <w:rFonts w:ascii="Times New Roman" w:hAnsi="Times New Roman" w:cs="Times New Roman"/>
          <w:sz w:val="24"/>
          <w:szCs w:val="24"/>
        </w:rPr>
        <w:t xml:space="preserve"> </w:t>
      </w:r>
      <w:r w:rsidR="005C776E">
        <w:rPr>
          <w:rFonts w:ascii="Times New Roman" w:hAnsi="Times New Roman" w:cs="Times New Roman"/>
          <w:sz w:val="24"/>
          <w:szCs w:val="24"/>
        </w:rPr>
        <w:t xml:space="preserve">willingness to implement sustainable practices. </w:t>
      </w:r>
    </w:p>
    <w:p w14:paraId="04377E98" w14:textId="77777777" w:rsidR="00E675D4" w:rsidRPr="00E675D4" w:rsidRDefault="00E675D4" w:rsidP="00650246">
      <w:pPr>
        <w:pStyle w:val="Prrafodelista"/>
        <w:rPr>
          <w:rFonts w:ascii="Times New Roman" w:hAnsi="Times New Roman" w:cs="Times New Roman"/>
          <w:sz w:val="24"/>
          <w:szCs w:val="24"/>
        </w:rPr>
      </w:pPr>
    </w:p>
    <w:p w14:paraId="3D44C85D" w14:textId="5EF4572F" w:rsidR="00C6116F" w:rsidRPr="007D530D" w:rsidRDefault="00C6116F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D530D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 w:rsidR="008A718B">
        <w:rPr>
          <w:rFonts w:ascii="Times New Roman" w:hAnsi="Times New Roman" w:cs="Times New Roman"/>
          <w:b/>
          <w:bCs/>
          <w:sz w:val="24"/>
          <w:szCs w:val="24"/>
        </w:rPr>
        <w:t xml:space="preserve"> (200 words) </w:t>
      </w:r>
    </w:p>
    <w:p w14:paraId="12C77BE4" w14:textId="76DEF3BF" w:rsidR="00C6116F" w:rsidRDefault="00C6116F" w:rsidP="00C6116F">
      <w:pPr>
        <w:rPr>
          <w:rFonts w:ascii="Times New Roman" w:hAnsi="Times New Roman" w:cs="Times New Roman"/>
          <w:sz w:val="24"/>
          <w:szCs w:val="24"/>
        </w:rPr>
      </w:pPr>
      <w:r w:rsidRPr="00C6116F">
        <w:rPr>
          <w:rFonts w:ascii="Times New Roman" w:hAnsi="Times New Roman" w:cs="Times New Roman"/>
          <w:sz w:val="24"/>
          <w:szCs w:val="24"/>
        </w:rPr>
        <w:t xml:space="preserve">  </w:t>
      </w:r>
      <w:r w:rsidR="00A10C5A">
        <w:rPr>
          <w:rFonts w:ascii="Times New Roman" w:hAnsi="Times New Roman" w:cs="Times New Roman"/>
          <w:sz w:val="24"/>
          <w:szCs w:val="24"/>
        </w:rPr>
        <w:t>I will conclude by s</w:t>
      </w:r>
      <w:r w:rsidRPr="00C6116F">
        <w:rPr>
          <w:rFonts w:ascii="Times New Roman" w:hAnsi="Times New Roman" w:cs="Times New Roman"/>
          <w:sz w:val="24"/>
          <w:szCs w:val="24"/>
        </w:rPr>
        <w:t>ummariz</w:t>
      </w:r>
      <w:r w:rsidR="00A10C5A">
        <w:rPr>
          <w:rFonts w:ascii="Times New Roman" w:hAnsi="Times New Roman" w:cs="Times New Roman"/>
          <w:sz w:val="24"/>
          <w:szCs w:val="24"/>
        </w:rPr>
        <w:t>ing</w:t>
      </w:r>
      <w:r w:rsidRPr="00C6116F">
        <w:rPr>
          <w:rFonts w:ascii="Times New Roman" w:hAnsi="Times New Roman" w:cs="Times New Roman"/>
          <w:sz w:val="24"/>
          <w:szCs w:val="24"/>
        </w:rPr>
        <w:t xml:space="preserve"> the main arguments for and against the growth paradigm.</w:t>
      </w:r>
    </w:p>
    <w:p w14:paraId="09E8A715" w14:textId="4D60FA68" w:rsidR="00C6116F" w:rsidRPr="00C6116F" w:rsidRDefault="00C6116F" w:rsidP="00C6116F">
      <w:pPr>
        <w:rPr>
          <w:rFonts w:ascii="Times New Roman" w:hAnsi="Times New Roman" w:cs="Times New Roman"/>
          <w:sz w:val="24"/>
          <w:szCs w:val="24"/>
        </w:rPr>
      </w:pPr>
      <w:r w:rsidRPr="00C6116F">
        <w:rPr>
          <w:rFonts w:ascii="Times New Roman" w:hAnsi="Times New Roman" w:cs="Times New Roman"/>
          <w:sz w:val="24"/>
          <w:szCs w:val="24"/>
        </w:rPr>
        <w:t>Emphasiz</w:t>
      </w:r>
      <w:r w:rsidR="0007255E">
        <w:rPr>
          <w:rFonts w:ascii="Times New Roman" w:hAnsi="Times New Roman" w:cs="Times New Roman"/>
          <w:sz w:val="24"/>
          <w:szCs w:val="24"/>
        </w:rPr>
        <w:t>ing</w:t>
      </w:r>
      <w:r w:rsidRPr="00C6116F">
        <w:rPr>
          <w:rFonts w:ascii="Times New Roman" w:hAnsi="Times New Roman" w:cs="Times New Roman"/>
          <w:sz w:val="24"/>
          <w:szCs w:val="24"/>
        </w:rPr>
        <w:t xml:space="preserve"> the urgency of </w:t>
      </w:r>
      <w:r w:rsidR="00795602" w:rsidRPr="00C6116F">
        <w:rPr>
          <w:rFonts w:ascii="Times New Roman" w:hAnsi="Times New Roman" w:cs="Times New Roman"/>
          <w:sz w:val="24"/>
          <w:szCs w:val="24"/>
        </w:rPr>
        <w:t>revaluating</w:t>
      </w:r>
      <w:r w:rsidRPr="00C6116F">
        <w:rPr>
          <w:rFonts w:ascii="Times New Roman" w:hAnsi="Times New Roman" w:cs="Times New Roman"/>
          <w:sz w:val="24"/>
          <w:szCs w:val="24"/>
        </w:rPr>
        <w:t xml:space="preserve"> our approach </w:t>
      </w:r>
      <w:r w:rsidR="007D530D" w:rsidRPr="00C6116F">
        <w:rPr>
          <w:rFonts w:ascii="Times New Roman" w:hAnsi="Times New Roman" w:cs="Times New Roman"/>
          <w:sz w:val="24"/>
          <w:szCs w:val="24"/>
        </w:rPr>
        <w:t>considering</w:t>
      </w:r>
      <w:r w:rsidRPr="00C6116F">
        <w:rPr>
          <w:rFonts w:ascii="Times New Roman" w:hAnsi="Times New Roman" w:cs="Times New Roman"/>
          <w:sz w:val="24"/>
          <w:szCs w:val="24"/>
        </w:rPr>
        <w:t xml:space="preserve"> population growth and sustainability concerns.</w:t>
      </w:r>
      <w:r w:rsidR="0007255E">
        <w:rPr>
          <w:rFonts w:ascii="Times New Roman" w:hAnsi="Times New Roman" w:cs="Times New Roman"/>
          <w:sz w:val="24"/>
          <w:szCs w:val="24"/>
        </w:rPr>
        <w:t xml:space="preserve"> I will reflect</w:t>
      </w:r>
      <w:r w:rsidR="0007255E" w:rsidRPr="0007255E">
        <w:rPr>
          <w:rFonts w:ascii="Times New Roman" w:hAnsi="Times New Roman" w:cs="Times New Roman"/>
          <w:sz w:val="24"/>
          <w:szCs w:val="24"/>
        </w:rPr>
        <w:t xml:space="preserve"> on the potential inevitability of a paradigm shift and the importance of exploring alternative pathways</w:t>
      </w:r>
      <w:r w:rsidR="0007255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74FC8FE" w14:textId="2AAE78B0" w:rsidR="00EC1127" w:rsidRPr="00E675D4" w:rsidRDefault="00C6116F">
      <w:pPr>
        <w:rPr>
          <w:rFonts w:ascii="Times New Roman" w:hAnsi="Times New Roman" w:cs="Times New Roman"/>
          <w:sz w:val="24"/>
          <w:szCs w:val="24"/>
        </w:rPr>
      </w:pPr>
      <w:r w:rsidRPr="00C6116F">
        <w:rPr>
          <w:rFonts w:ascii="Times New Roman" w:hAnsi="Times New Roman" w:cs="Times New Roman"/>
          <w:sz w:val="24"/>
          <w:szCs w:val="24"/>
        </w:rPr>
        <w:t xml:space="preserve"> </w:t>
      </w:r>
      <w:r w:rsidR="007D530D">
        <w:rPr>
          <w:rFonts w:ascii="Times New Roman" w:hAnsi="Times New Roman" w:cs="Times New Roman"/>
          <w:sz w:val="24"/>
          <w:szCs w:val="24"/>
        </w:rPr>
        <w:t xml:space="preserve">Finally, I will reiterate </w:t>
      </w:r>
      <w:r w:rsidR="007A5CE1">
        <w:rPr>
          <w:rFonts w:ascii="Times New Roman" w:hAnsi="Times New Roman" w:cs="Times New Roman"/>
          <w:sz w:val="24"/>
          <w:szCs w:val="24"/>
        </w:rPr>
        <w:t>the</w:t>
      </w:r>
      <w:r w:rsidR="007D530D">
        <w:rPr>
          <w:rFonts w:ascii="Times New Roman" w:hAnsi="Times New Roman" w:cs="Times New Roman"/>
          <w:sz w:val="24"/>
          <w:szCs w:val="24"/>
        </w:rPr>
        <w:t xml:space="preserve"> need </w:t>
      </w:r>
      <w:r w:rsidRPr="00C6116F">
        <w:rPr>
          <w:rFonts w:ascii="Times New Roman" w:hAnsi="Times New Roman" w:cs="Times New Roman"/>
          <w:sz w:val="24"/>
          <w:szCs w:val="24"/>
        </w:rPr>
        <w:t xml:space="preserve">for further research and global cooperation to implement alternative </w:t>
      </w:r>
      <w:r w:rsidR="007A5CE1">
        <w:rPr>
          <w:rFonts w:ascii="Times New Roman" w:hAnsi="Times New Roman" w:cs="Times New Roman"/>
          <w:sz w:val="24"/>
          <w:szCs w:val="24"/>
        </w:rPr>
        <w:t xml:space="preserve">economic methods </w:t>
      </w:r>
      <w:r w:rsidRPr="00C6116F">
        <w:rPr>
          <w:rFonts w:ascii="Times New Roman" w:hAnsi="Times New Roman" w:cs="Times New Roman"/>
          <w:sz w:val="24"/>
          <w:szCs w:val="24"/>
        </w:rPr>
        <w:t>toward a more sustainable future.</w:t>
      </w:r>
      <w:r w:rsidR="00E675D4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EC1127" w:rsidRPr="00E675D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A7905"/>
    <w:multiLevelType w:val="hybridMultilevel"/>
    <w:tmpl w:val="E24AC7EC"/>
    <w:lvl w:ilvl="0" w:tplc="B8726400">
      <w:start w:val="4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31714D"/>
    <w:multiLevelType w:val="hybridMultilevel"/>
    <w:tmpl w:val="2B1EA8C8"/>
    <w:lvl w:ilvl="0" w:tplc="2D3494C8">
      <w:start w:val="4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A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A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A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A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A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A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A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A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F3E0A71"/>
    <w:multiLevelType w:val="hybridMultilevel"/>
    <w:tmpl w:val="64CA31E2"/>
    <w:lvl w:ilvl="0" w:tplc="0E58A598">
      <w:start w:val="18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1EB2555"/>
    <w:multiLevelType w:val="hybridMultilevel"/>
    <w:tmpl w:val="F36ADB52"/>
    <w:lvl w:ilvl="0" w:tplc="4F721B20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2513568">
    <w:abstractNumId w:val="3"/>
  </w:num>
  <w:num w:numId="2" w16cid:durableId="538904963">
    <w:abstractNumId w:val="2"/>
  </w:num>
  <w:num w:numId="3" w16cid:durableId="1724331480">
    <w:abstractNumId w:val="0"/>
  </w:num>
  <w:num w:numId="4" w16cid:durableId="4387661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7554"/>
    <w:rsid w:val="00063508"/>
    <w:rsid w:val="0007255E"/>
    <w:rsid w:val="000832C3"/>
    <w:rsid w:val="000938F7"/>
    <w:rsid w:val="000A51A3"/>
    <w:rsid w:val="000D25B0"/>
    <w:rsid w:val="000F2687"/>
    <w:rsid w:val="00106FF5"/>
    <w:rsid w:val="001219DE"/>
    <w:rsid w:val="00161D83"/>
    <w:rsid w:val="001B382E"/>
    <w:rsid w:val="001B7554"/>
    <w:rsid w:val="001F5A03"/>
    <w:rsid w:val="00252A6B"/>
    <w:rsid w:val="00261CBA"/>
    <w:rsid w:val="00291BE4"/>
    <w:rsid w:val="002E61D7"/>
    <w:rsid w:val="00310D4A"/>
    <w:rsid w:val="00337C5B"/>
    <w:rsid w:val="0034545C"/>
    <w:rsid w:val="00345BFE"/>
    <w:rsid w:val="003761D8"/>
    <w:rsid w:val="003A7C35"/>
    <w:rsid w:val="003F227F"/>
    <w:rsid w:val="0045432B"/>
    <w:rsid w:val="00456A22"/>
    <w:rsid w:val="00482128"/>
    <w:rsid w:val="00493B9A"/>
    <w:rsid w:val="004A31AB"/>
    <w:rsid w:val="004D307B"/>
    <w:rsid w:val="004E1D45"/>
    <w:rsid w:val="004E2056"/>
    <w:rsid w:val="004E501F"/>
    <w:rsid w:val="004F071D"/>
    <w:rsid w:val="00586BC9"/>
    <w:rsid w:val="005C776E"/>
    <w:rsid w:val="0064362D"/>
    <w:rsid w:val="00650246"/>
    <w:rsid w:val="00683A07"/>
    <w:rsid w:val="006862A2"/>
    <w:rsid w:val="006A0B58"/>
    <w:rsid w:val="006B2DA6"/>
    <w:rsid w:val="0071026B"/>
    <w:rsid w:val="00724F25"/>
    <w:rsid w:val="00795602"/>
    <w:rsid w:val="007A474B"/>
    <w:rsid w:val="007A5CE1"/>
    <w:rsid w:val="007D530D"/>
    <w:rsid w:val="007D6FD8"/>
    <w:rsid w:val="00824037"/>
    <w:rsid w:val="00842D48"/>
    <w:rsid w:val="008A718B"/>
    <w:rsid w:val="008E380A"/>
    <w:rsid w:val="008F2374"/>
    <w:rsid w:val="0090217C"/>
    <w:rsid w:val="00904579"/>
    <w:rsid w:val="00924D8F"/>
    <w:rsid w:val="00937C65"/>
    <w:rsid w:val="00945370"/>
    <w:rsid w:val="009A717C"/>
    <w:rsid w:val="009C0ECB"/>
    <w:rsid w:val="009C2708"/>
    <w:rsid w:val="00A10C5A"/>
    <w:rsid w:val="00A54116"/>
    <w:rsid w:val="00A86348"/>
    <w:rsid w:val="00AB2B04"/>
    <w:rsid w:val="00AD448F"/>
    <w:rsid w:val="00B00C29"/>
    <w:rsid w:val="00B01621"/>
    <w:rsid w:val="00B21391"/>
    <w:rsid w:val="00B61D0A"/>
    <w:rsid w:val="00B66682"/>
    <w:rsid w:val="00B70CD7"/>
    <w:rsid w:val="00B74A91"/>
    <w:rsid w:val="00B82037"/>
    <w:rsid w:val="00B90A6D"/>
    <w:rsid w:val="00B91F60"/>
    <w:rsid w:val="00BC4AA2"/>
    <w:rsid w:val="00BC618F"/>
    <w:rsid w:val="00BC7287"/>
    <w:rsid w:val="00C6116F"/>
    <w:rsid w:val="00CC3844"/>
    <w:rsid w:val="00CE5B03"/>
    <w:rsid w:val="00D069E1"/>
    <w:rsid w:val="00D276AD"/>
    <w:rsid w:val="00D81B70"/>
    <w:rsid w:val="00D836B5"/>
    <w:rsid w:val="00DE1A3E"/>
    <w:rsid w:val="00E229A2"/>
    <w:rsid w:val="00E247CD"/>
    <w:rsid w:val="00E600A4"/>
    <w:rsid w:val="00E675D4"/>
    <w:rsid w:val="00E8465C"/>
    <w:rsid w:val="00E932C6"/>
    <w:rsid w:val="00EC1127"/>
    <w:rsid w:val="00ED32B8"/>
    <w:rsid w:val="00EF5922"/>
    <w:rsid w:val="00F3243B"/>
    <w:rsid w:val="00F611DF"/>
    <w:rsid w:val="00F726D9"/>
    <w:rsid w:val="00FF1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VC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79AB807C"/>
  <w15:chartTrackingRefBased/>
  <w15:docId w15:val="{E0757582-5293-094D-BE84-FF39CC9F8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s-VC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7554"/>
    <w:pPr>
      <w:spacing w:after="160" w:line="259" w:lineRule="auto"/>
    </w:pPr>
    <w:rPr>
      <w:sz w:val="22"/>
      <w:szCs w:val="22"/>
      <w:lang w:val="en-GB"/>
    </w:rPr>
  </w:style>
  <w:style w:type="character" w:default="1" w:styleId="Fuentedeprrafopredeter">
    <w:name w:val="Default Paragraph Font"/>
    <w:uiPriority w:val="1"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B2139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635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s-VC" w:eastAsia="es-MX"/>
    </w:rPr>
  </w:style>
  <w:style w:type="character" w:customStyle="1" w:styleId="apple-converted-space">
    <w:name w:val="apple-converted-space"/>
    <w:basedOn w:val="Fuentedeprrafopredeter"/>
    <w:rsid w:val="000635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1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3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0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2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03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7907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638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99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2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7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9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74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9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4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4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82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6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793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424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9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56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1052</TotalTime>
  <Pages>2</Pages>
  <Words>593</Words>
  <Characters>3264</Characters>
  <Application>Microsoft Office Word</Application>
  <DocSecurity>0</DocSecurity>
  <Lines>27</Lines>
  <Paragraphs>7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Rhobyn grant</dc:creator>
  <cp:keywords/>
  <dc:description/>
  <cp:lastModifiedBy>Rhobyn grant</cp:lastModifiedBy>
  <cp:revision>3</cp:revision>
  <dcterms:created xsi:type="dcterms:W3CDTF">2024-02-22T05:00:00Z</dcterms:created>
  <dcterms:modified xsi:type="dcterms:W3CDTF">2024-03-10T17:58:00Z</dcterms:modified>
</cp:coreProperties>
</file>