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B9478" w14:textId="77777777" w:rsidR="00114974" w:rsidRPr="000A7AB0" w:rsidRDefault="00E40045" w:rsidP="00AA0B6C">
      <w:pPr>
        <w:pStyle w:val="Normal1"/>
        <w:spacing w:line="360" w:lineRule="auto"/>
        <w:jc w:val="both"/>
        <w:rPr>
          <w:rFonts w:ascii="Times New Roman" w:hAnsi="Times New Roman" w:cs="Times New Roman"/>
          <w:bCs/>
          <w:color w:val="000000" w:themeColor="text1"/>
          <w:sz w:val="32"/>
          <w:szCs w:val="32"/>
        </w:rPr>
      </w:pPr>
      <w:r w:rsidRPr="000A7AB0">
        <w:rPr>
          <w:rFonts w:ascii="Times New Roman" w:hAnsi="Times New Roman" w:cs="Times New Roman"/>
          <w:bCs/>
          <w:noProof/>
          <w:color w:val="000000" w:themeColor="text1"/>
          <w:sz w:val="32"/>
          <w:szCs w:val="32"/>
        </w:rPr>
        <w:drawing>
          <wp:anchor distT="0" distB="0" distL="114300" distR="114300" simplePos="0" relativeHeight="251659264" behindDoc="0" locked="0" layoutInCell="1" allowOverlap="1" wp14:anchorId="4F308F59" wp14:editId="534B5137">
            <wp:simplePos x="0" y="0"/>
            <wp:positionH relativeFrom="margin">
              <wp:align>center</wp:align>
            </wp:positionH>
            <wp:positionV relativeFrom="paragraph">
              <wp:posOffset>363855</wp:posOffset>
            </wp:positionV>
            <wp:extent cx="2843530" cy="1579880"/>
            <wp:effectExtent l="0" t="0" r="0" b="127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3530" cy="1579880"/>
                    </a:xfrm>
                    <a:prstGeom prst="rect">
                      <a:avLst/>
                    </a:prstGeom>
                  </pic:spPr>
                </pic:pic>
              </a:graphicData>
            </a:graphic>
          </wp:anchor>
        </w:drawing>
      </w:r>
    </w:p>
    <w:p w14:paraId="71AB7949" w14:textId="77777777" w:rsidR="00114974" w:rsidRPr="000A7AB0" w:rsidRDefault="00114974" w:rsidP="00AA0B6C">
      <w:pPr>
        <w:pStyle w:val="Normal1"/>
        <w:spacing w:line="360" w:lineRule="auto"/>
        <w:jc w:val="both"/>
        <w:rPr>
          <w:rFonts w:ascii="Times New Roman" w:hAnsi="Times New Roman" w:cs="Times New Roman"/>
          <w:bCs/>
          <w:color w:val="000000" w:themeColor="text1"/>
          <w:sz w:val="32"/>
          <w:szCs w:val="32"/>
        </w:rPr>
      </w:pPr>
    </w:p>
    <w:p w14:paraId="5A58E07A" w14:textId="77777777" w:rsidR="00114974" w:rsidRPr="000A7AB0" w:rsidRDefault="00114974" w:rsidP="00AA0B6C">
      <w:pPr>
        <w:pStyle w:val="Normal1"/>
        <w:spacing w:line="360" w:lineRule="auto"/>
        <w:jc w:val="both"/>
        <w:rPr>
          <w:rFonts w:ascii="Times New Roman" w:hAnsi="Times New Roman" w:cs="Times New Roman"/>
          <w:bCs/>
          <w:color w:val="000000" w:themeColor="text1"/>
          <w:sz w:val="32"/>
          <w:szCs w:val="32"/>
        </w:rPr>
      </w:pPr>
    </w:p>
    <w:p w14:paraId="1EA88502" w14:textId="77777777" w:rsidR="00114974" w:rsidRPr="000A7AB0" w:rsidRDefault="00114974" w:rsidP="00AA0B6C">
      <w:pPr>
        <w:pStyle w:val="Normal1"/>
        <w:spacing w:line="360" w:lineRule="auto"/>
        <w:jc w:val="both"/>
        <w:rPr>
          <w:rFonts w:ascii="Times New Roman" w:hAnsi="Times New Roman" w:cs="Times New Roman"/>
          <w:bCs/>
          <w:color w:val="000000" w:themeColor="text1"/>
          <w:sz w:val="32"/>
          <w:szCs w:val="32"/>
        </w:rPr>
      </w:pPr>
    </w:p>
    <w:p w14:paraId="42036BA7" w14:textId="77777777" w:rsidR="00114974" w:rsidRPr="000A7AB0" w:rsidRDefault="00114974" w:rsidP="00AA0B6C">
      <w:pPr>
        <w:pStyle w:val="Normal1"/>
        <w:spacing w:line="360" w:lineRule="auto"/>
        <w:jc w:val="both"/>
        <w:rPr>
          <w:rFonts w:ascii="Times New Roman" w:hAnsi="Times New Roman" w:cs="Times New Roman"/>
          <w:bCs/>
          <w:color w:val="000000" w:themeColor="text1"/>
          <w:sz w:val="32"/>
          <w:szCs w:val="32"/>
        </w:rPr>
      </w:pPr>
    </w:p>
    <w:p w14:paraId="1845BBEA" w14:textId="0367FF7D" w:rsidR="00E869E5" w:rsidRPr="000A7AB0" w:rsidRDefault="00114974" w:rsidP="00AA0B6C">
      <w:pPr>
        <w:pStyle w:val="Normal1"/>
        <w:spacing w:line="360" w:lineRule="auto"/>
        <w:jc w:val="both"/>
        <w:rPr>
          <w:rFonts w:ascii="Times New Roman" w:hAnsi="Times New Roman" w:cs="Times New Roman"/>
          <w:bCs/>
          <w:color w:val="000000" w:themeColor="text1"/>
          <w:sz w:val="32"/>
          <w:szCs w:val="32"/>
        </w:rPr>
      </w:pPr>
      <w:r w:rsidRPr="000A7AB0">
        <w:rPr>
          <w:rFonts w:ascii="Times New Roman" w:hAnsi="Times New Roman" w:cs="Times New Roman"/>
          <w:b/>
          <w:color w:val="000000" w:themeColor="text1"/>
          <w:sz w:val="32"/>
          <w:szCs w:val="32"/>
        </w:rPr>
        <w:t xml:space="preserve">ASSESSMENT </w:t>
      </w:r>
      <w:r w:rsidR="00E869E5" w:rsidRPr="000A7AB0">
        <w:rPr>
          <w:rFonts w:ascii="Times New Roman" w:hAnsi="Times New Roman" w:cs="Times New Roman"/>
          <w:b/>
          <w:color w:val="000000" w:themeColor="text1"/>
          <w:sz w:val="32"/>
          <w:szCs w:val="32"/>
        </w:rPr>
        <w:t>–</w:t>
      </w:r>
      <w:r w:rsidRPr="000A7AB0">
        <w:rPr>
          <w:rFonts w:ascii="Times New Roman" w:hAnsi="Times New Roman" w:cs="Times New Roman"/>
          <w:b/>
          <w:color w:val="000000" w:themeColor="text1"/>
          <w:sz w:val="32"/>
          <w:szCs w:val="32"/>
        </w:rPr>
        <w:t xml:space="preserve"> 1</w:t>
      </w:r>
    </w:p>
    <w:p w14:paraId="4646B61B" w14:textId="77777777" w:rsidR="0031066B" w:rsidRPr="000A7AB0" w:rsidRDefault="0031066B" w:rsidP="00AA0B6C">
      <w:pPr>
        <w:pStyle w:val="Normal1"/>
        <w:spacing w:line="360" w:lineRule="auto"/>
        <w:jc w:val="both"/>
        <w:rPr>
          <w:rFonts w:ascii="Times New Roman" w:hAnsi="Times New Roman" w:cs="Times New Roman"/>
          <w:bCs/>
          <w:color w:val="000000" w:themeColor="text1"/>
          <w:sz w:val="32"/>
          <w:szCs w:val="32"/>
        </w:rPr>
      </w:pPr>
      <w:r w:rsidRPr="000A7AB0">
        <w:rPr>
          <w:rFonts w:ascii="Times New Roman" w:hAnsi="Times New Roman" w:cs="Times New Roman"/>
          <w:b/>
          <w:color w:val="000000" w:themeColor="text1"/>
          <w:sz w:val="32"/>
          <w:szCs w:val="32"/>
        </w:rPr>
        <w:t>Module</w:t>
      </w:r>
      <w:r w:rsidR="00B34006" w:rsidRPr="000A7AB0">
        <w:rPr>
          <w:rFonts w:ascii="Times New Roman" w:hAnsi="Times New Roman" w:cs="Times New Roman"/>
          <w:b/>
          <w:color w:val="000000" w:themeColor="text1"/>
          <w:sz w:val="32"/>
          <w:szCs w:val="32"/>
        </w:rPr>
        <w:t xml:space="preserve"> </w:t>
      </w:r>
      <w:r w:rsidR="00091A15" w:rsidRPr="000A7AB0">
        <w:rPr>
          <w:rFonts w:ascii="Times New Roman" w:hAnsi="Times New Roman" w:cs="Times New Roman"/>
          <w:b/>
          <w:color w:val="000000" w:themeColor="text1"/>
          <w:sz w:val="32"/>
          <w:szCs w:val="32"/>
        </w:rPr>
        <w:t>Name:</w:t>
      </w:r>
      <w:r w:rsidR="00091A15" w:rsidRPr="000A7AB0">
        <w:rPr>
          <w:rFonts w:ascii="Times New Roman" w:hAnsi="Times New Roman" w:cs="Times New Roman"/>
          <w:bCs/>
          <w:color w:val="000000" w:themeColor="text1"/>
          <w:sz w:val="32"/>
          <w:szCs w:val="32"/>
        </w:rPr>
        <w:t xml:space="preserve"> Entrepreneurship</w:t>
      </w:r>
    </w:p>
    <w:p w14:paraId="21C50932" w14:textId="77777777" w:rsidR="00E40045" w:rsidRPr="000A7AB0" w:rsidRDefault="00E869E5" w:rsidP="00AA0B6C">
      <w:pPr>
        <w:pStyle w:val="Normal1"/>
        <w:spacing w:line="360" w:lineRule="auto"/>
        <w:jc w:val="both"/>
        <w:rPr>
          <w:rFonts w:ascii="Times New Roman" w:hAnsi="Times New Roman" w:cs="Times New Roman"/>
          <w:bCs/>
          <w:color w:val="000000" w:themeColor="text1"/>
          <w:sz w:val="32"/>
          <w:szCs w:val="32"/>
        </w:rPr>
      </w:pPr>
      <w:r w:rsidRPr="000A7AB0">
        <w:rPr>
          <w:rFonts w:ascii="Times New Roman" w:hAnsi="Times New Roman" w:cs="Times New Roman"/>
          <w:b/>
          <w:color w:val="000000" w:themeColor="text1"/>
          <w:sz w:val="32"/>
          <w:szCs w:val="32"/>
        </w:rPr>
        <w:t xml:space="preserve">Module </w:t>
      </w:r>
      <w:r w:rsidR="00B34006" w:rsidRPr="000A7AB0">
        <w:rPr>
          <w:rFonts w:ascii="Times New Roman" w:hAnsi="Times New Roman" w:cs="Times New Roman"/>
          <w:b/>
          <w:color w:val="000000" w:themeColor="text1"/>
          <w:sz w:val="32"/>
          <w:szCs w:val="32"/>
        </w:rPr>
        <w:t>Co</w:t>
      </w:r>
      <w:r w:rsidRPr="000A7AB0">
        <w:rPr>
          <w:rFonts w:ascii="Times New Roman" w:hAnsi="Times New Roman" w:cs="Times New Roman"/>
          <w:b/>
          <w:color w:val="000000" w:themeColor="text1"/>
          <w:sz w:val="32"/>
          <w:szCs w:val="32"/>
        </w:rPr>
        <w:t xml:space="preserve">de: </w:t>
      </w:r>
      <w:r w:rsidRPr="000A7AB0">
        <w:rPr>
          <w:rFonts w:ascii="Times New Roman" w:hAnsi="Times New Roman" w:cs="Times New Roman"/>
          <w:bCs/>
          <w:color w:val="000000" w:themeColor="text1"/>
          <w:sz w:val="32"/>
          <w:szCs w:val="32"/>
        </w:rPr>
        <w:t>LCMB7004</w:t>
      </w:r>
    </w:p>
    <w:p w14:paraId="1EFE7F69" w14:textId="77777777" w:rsidR="009E57BA" w:rsidRPr="000A7AB0" w:rsidRDefault="009E57BA" w:rsidP="00AA0B6C">
      <w:pPr>
        <w:pStyle w:val="Normal1"/>
        <w:spacing w:line="360" w:lineRule="auto"/>
        <w:jc w:val="both"/>
        <w:rPr>
          <w:rFonts w:ascii="Times New Roman" w:hAnsi="Times New Roman" w:cs="Times New Roman"/>
          <w:bCs/>
          <w:color w:val="000000" w:themeColor="text1"/>
          <w:sz w:val="32"/>
          <w:szCs w:val="32"/>
        </w:rPr>
      </w:pPr>
      <w:r w:rsidRPr="000A7AB0">
        <w:rPr>
          <w:rFonts w:ascii="Times New Roman" w:hAnsi="Times New Roman" w:cs="Times New Roman"/>
          <w:b/>
          <w:color w:val="000000" w:themeColor="text1"/>
          <w:sz w:val="32"/>
          <w:szCs w:val="32"/>
        </w:rPr>
        <w:t>Student Name:</w:t>
      </w:r>
      <w:r w:rsidR="00091A15" w:rsidRPr="000A7AB0">
        <w:rPr>
          <w:rFonts w:ascii="Times New Roman" w:hAnsi="Times New Roman" w:cs="Times New Roman"/>
          <w:b/>
          <w:color w:val="000000" w:themeColor="text1"/>
          <w:sz w:val="32"/>
          <w:szCs w:val="32"/>
        </w:rPr>
        <w:t xml:space="preserve"> </w:t>
      </w:r>
      <w:r w:rsidRPr="000A7AB0">
        <w:rPr>
          <w:rFonts w:ascii="Times New Roman" w:hAnsi="Times New Roman" w:cs="Times New Roman"/>
          <w:bCs/>
          <w:color w:val="000000" w:themeColor="text1"/>
          <w:sz w:val="32"/>
          <w:szCs w:val="32"/>
        </w:rPr>
        <w:t>Komalpreet</w:t>
      </w:r>
      <w:r w:rsidR="007A7039">
        <w:rPr>
          <w:rFonts w:ascii="Times New Roman" w:hAnsi="Times New Roman" w:cs="Times New Roman"/>
          <w:bCs/>
          <w:color w:val="000000" w:themeColor="text1"/>
          <w:sz w:val="32"/>
          <w:szCs w:val="32"/>
        </w:rPr>
        <w:t xml:space="preserve"> </w:t>
      </w:r>
      <w:r w:rsidR="00B92797">
        <w:rPr>
          <w:rFonts w:ascii="Times New Roman" w:hAnsi="Times New Roman" w:cs="Times New Roman"/>
          <w:bCs/>
          <w:color w:val="000000" w:themeColor="text1"/>
          <w:sz w:val="32"/>
          <w:szCs w:val="32"/>
        </w:rPr>
        <w:t>K</w:t>
      </w:r>
      <w:r w:rsidRPr="000A7AB0">
        <w:rPr>
          <w:rFonts w:ascii="Times New Roman" w:hAnsi="Times New Roman" w:cs="Times New Roman"/>
          <w:bCs/>
          <w:color w:val="000000" w:themeColor="text1"/>
          <w:sz w:val="32"/>
          <w:szCs w:val="32"/>
        </w:rPr>
        <w:t>aur</w:t>
      </w:r>
    </w:p>
    <w:p w14:paraId="246A941F" w14:textId="77777777" w:rsidR="009E57BA" w:rsidRPr="000A7AB0" w:rsidRDefault="009E57BA" w:rsidP="00AA0B6C">
      <w:pPr>
        <w:pStyle w:val="Normal1"/>
        <w:spacing w:line="360" w:lineRule="auto"/>
        <w:jc w:val="both"/>
        <w:rPr>
          <w:rFonts w:ascii="Times New Roman" w:hAnsi="Times New Roman" w:cs="Times New Roman"/>
          <w:bCs/>
          <w:color w:val="000000" w:themeColor="text1"/>
          <w:sz w:val="32"/>
          <w:szCs w:val="32"/>
        </w:rPr>
      </w:pPr>
      <w:r w:rsidRPr="000A7AB0">
        <w:rPr>
          <w:rFonts w:ascii="Times New Roman" w:hAnsi="Times New Roman" w:cs="Times New Roman"/>
          <w:b/>
          <w:color w:val="000000" w:themeColor="text1"/>
          <w:sz w:val="32"/>
          <w:szCs w:val="32"/>
        </w:rPr>
        <w:t>Student ID</w:t>
      </w:r>
      <w:r w:rsidRPr="000A7AB0">
        <w:rPr>
          <w:rFonts w:ascii="Times New Roman" w:hAnsi="Times New Roman" w:cs="Times New Roman"/>
          <w:bCs/>
          <w:color w:val="000000" w:themeColor="text1"/>
          <w:sz w:val="32"/>
          <w:szCs w:val="32"/>
        </w:rPr>
        <w:t>- 2223343</w:t>
      </w:r>
    </w:p>
    <w:p w14:paraId="38E25487" w14:textId="1D6736AC" w:rsidR="00A423D2" w:rsidRPr="000A7AB0" w:rsidRDefault="00A423D2" w:rsidP="00AA0B6C">
      <w:pPr>
        <w:pStyle w:val="Normal1"/>
        <w:spacing w:line="360" w:lineRule="auto"/>
        <w:jc w:val="both"/>
        <w:rPr>
          <w:rFonts w:ascii="Times New Roman" w:hAnsi="Times New Roman" w:cs="Times New Roman"/>
          <w:bCs/>
          <w:color w:val="000000" w:themeColor="text1"/>
          <w:sz w:val="32"/>
          <w:szCs w:val="32"/>
        </w:rPr>
      </w:pPr>
      <w:r w:rsidRPr="000A7AB0">
        <w:rPr>
          <w:rFonts w:ascii="Times New Roman" w:hAnsi="Times New Roman" w:cs="Times New Roman"/>
          <w:b/>
          <w:color w:val="000000" w:themeColor="text1"/>
          <w:sz w:val="32"/>
          <w:szCs w:val="32"/>
        </w:rPr>
        <w:t>Module Tutor:</w:t>
      </w:r>
      <w:r w:rsidRPr="000A7AB0">
        <w:rPr>
          <w:rFonts w:ascii="Times New Roman" w:hAnsi="Times New Roman" w:cs="Times New Roman"/>
          <w:bCs/>
          <w:color w:val="000000" w:themeColor="text1"/>
          <w:sz w:val="32"/>
          <w:szCs w:val="32"/>
        </w:rPr>
        <w:t xml:space="preserve"> Gladius Kulothungan</w:t>
      </w:r>
    </w:p>
    <w:p w14:paraId="5DD194C2" w14:textId="77777777" w:rsidR="006028FA" w:rsidRPr="000A7AB0" w:rsidRDefault="002F6A7B" w:rsidP="00AA0B6C">
      <w:pPr>
        <w:pStyle w:val="Normal1"/>
        <w:spacing w:line="360" w:lineRule="auto"/>
        <w:jc w:val="both"/>
        <w:rPr>
          <w:rFonts w:ascii="Times New Roman" w:hAnsi="Times New Roman" w:cs="Times New Roman"/>
          <w:bCs/>
          <w:color w:val="000000" w:themeColor="text1"/>
          <w:sz w:val="32"/>
          <w:szCs w:val="32"/>
        </w:rPr>
      </w:pPr>
      <w:r w:rsidRPr="000A7AB0">
        <w:rPr>
          <w:rFonts w:ascii="Times New Roman" w:hAnsi="Times New Roman" w:cs="Times New Roman"/>
          <w:bCs/>
          <w:color w:val="000000" w:themeColor="text1"/>
          <w:sz w:val="32"/>
          <w:szCs w:val="32"/>
        </w:rPr>
        <w:br w:type="page"/>
      </w:r>
    </w:p>
    <w:p w14:paraId="4C44CEE3" w14:textId="77777777" w:rsidR="00FD00D7" w:rsidRPr="000A7AB0" w:rsidRDefault="002F6A7B" w:rsidP="00AA0B6C">
      <w:pPr>
        <w:pStyle w:val="Heading1"/>
        <w:rPr>
          <w:rFonts w:cs="Times New Roman"/>
          <w:b w:val="0"/>
          <w:bCs/>
          <w:color w:val="000000" w:themeColor="text1"/>
        </w:rPr>
      </w:pPr>
      <w:bookmarkStart w:id="0" w:name="_Toc143787227"/>
      <w:r w:rsidRPr="000A7AB0">
        <w:rPr>
          <w:rFonts w:cs="Times New Roman"/>
          <w:b w:val="0"/>
          <w:bCs/>
          <w:color w:val="000000" w:themeColor="text1"/>
        </w:rPr>
        <w:lastRenderedPageBreak/>
        <w:t>﻿</w:t>
      </w:r>
      <w:bookmarkEnd w:id="0"/>
    </w:p>
    <w:sdt>
      <w:sdtPr>
        <w:rPr>
          <w:rFonts w:ascii="Times New Roman" w:eastAsia="Arial" w:hAnsi="Times New Roman" w:cs="Times New Roman"/>
          <w:b w:val="0"/>
          <w:bCs w:val="0"/>
          <w:color w:val="000000" w:themeColor="text1"/>
          <w:sz w:val="24"/>
          <w:szCs w:val="24"/>
        </w:rPr>
        <w:id w:val="17562971"/>
        <w:docPartObj>
          <w:docPartGallery w:val="Table of Contents"/>
          <w:docPartUnique/>
        </w:docPartObj>
      </w:sdtPr>
      <w:sdtContent>
        <w:p w14:paraId="06C1B056" w14:textId="77777777" w:rsidR="00FD00D7" w:rsidRPr="000A7AB0" w:rsidRDefault="00FD00D7" w:rsidP="00AA0B6C">
          <w:pPr>
            <w:pStyle w:val="TOCHeading"/>
            <w:spacing w:line="360" w:lineRule="auto"/>
            <w:jc w:val="center"/>
            <w:rPr>
              <w:rFonts w:ascii="Times New Roman" w:hAnsi="Times New Roman" w:cs="Times New Roman"/>
              <w:b w:val="0"/>
              <w:color w:val="000000" w:themeColor="text1"/>
              <w:sz w:val="24"/>
              <w:szCs w:val="24"/>
            </w:rPr>
          </w:pPr>
          <w:r w:rsidRPr="000A7AB0">
            <w:rPr>
              <w:rFonts w:ascii="Times New Roman" w:hAnsi="Times New Roman" w:cs="Times New Roman"/>
              <w:bCs w:val="0"/>
              <w:color w:val="000000" w:themeColor="text1"/>
            </w:rPr>
            <w:t>Table</w:t>
          </w:r>
          <w:r w:rsidRPr="000A7AB0">
            <w:rPr>
              <w:rFonts w:ascii="Times New Roman" w:hAnsi="Times New Roman" w:cs="Times New Roman"/>
              <w:b w:val="0"/>
              <w:color w:val="000000" w:themeColor="text1"/>
            </w:rPr>
            <w:t xml:space="preserve"> of </w:t>
          </w:r>
          <w:r w:rsidRPr="000A7AB0">
            <w:rPr>
              <w:rFonts w:ascii="Times New Roman" w:hAnsi="Times New Roman" w:cs="Times New Roman"/>
              <w:bCs w:val="0"/>
              <w:color w:val="000000" w:themeColor="text1"/>
            </w:rPr>
            <w:t>Contents</w:t>
          </w:r>
        </w:p>
        <w:p w14:paraId="4F968CDD" w14:textId="77777777" w:rsidR="00FD00D7" w:rsidRPr="000A7AB0" w:rsidRDefault="00C618D5" w:rsidP="00AA0B6C">
          <w:pPr>
            <w:pStyle w:val="TOC1"/>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r w:rsidRPr="000A7AB0">
            <w:rPr>
              <w:rFonts w:ascii="Times New Roman" w:hAnsi="Times New Roman" w:cs="Times New Roman"/>
              <w:bCs/>
              <w:color w:val="000000" w:themeColor="text1"/>
              <w:sz w:val="24"/>
              <w:szCs w:val="24"/>
            </w:rPr>
            <w:fldChar w:fldCharType="begin"/>
          </w:r>
          <w:r w:rsidR="00FD00D7" w:rsidRPr="000A7AB0">
            <w:rPr>
              <w:rFonts w:ascii="Times New Roman" w:hAnsi="Times New Roman" w:cs="Times New Roman"/>
              <w:bCs/>
              <w:color w:val="000000" w:themeColor="text1"/>
              <w:sz w:val="24"/>
              <w:szCs w:val="24"/>
            </w:rPr>
            <w:instrText xml:space="preserve"> TOC \o "1-3" \h \z \u </w:instrText>
          </w:r>
          <w:r w:rsidRPr="000A7AB0">
            <w:rPr>
              <w:rFonts w:ascii="Times New Roman" w:hAnsi="Times New Roman" w:cs="Times New Roman"/>
              <w:bCs/>
              <w:color w:val="000000" w:themeColor="text1"/>
              <w:sz w:val="24"/>
              <w:szCs w:val="24"/>
            </w:rPr>
            <w:fldChar w:fldCharType="separate"/>
          </w:r>
        </w:p>
        <w:p w14:paraId="5DA6C7E9" w14:textId="77777777" w:rsidR="00FD00D7" w:rsidRPr="000A7AB0" w:rsidRDefault="00000000" w:rsidP="00AA0B6C">
          <w:pPr>
            <w:pStyle w:val="TOC1"/>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28" w:history="1">
            <w:r w:rsidR="00FD00D7" w:rsidRPr="000A7AB0">
              <w:rPr>
                <w:rStyle w:val="Hyperlink"/>
                <w:rFonts w:ascii="Times New Roman" w:hAnsi="Times New Roman" w:cs="Times New Roman"/>
                <w:bCs/>
                <w:noProof/>
                <w:color w:val="000000" w:themeColor="text1"/>
                <w:sz w:val="24"/>
                <w:szCs w:val="24"/>
              </w:rPr>
              <w:t>1. Introduction</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_Toc143787228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3</w:t>
            </w:r>
            <w:r w:rsidR="00C618D5" w:rsidRPr="000A7AB0">
              <w:rPr>
                <w:rFonts w:ascii="Times New Roman" w:hAnsi="Times New Roman" w:cs="Times New Roman"/>
                <w:bCs/>
                <w:noProof/>
                <w:webHidden/>
                <w:color w:val="000000" w:themeColor="text1"/>
                <w:sz w:val="24"/>
                <w:szCs w:val="24"/>
              </w:rPr>
              <w:fldChar w:fldCharType="end"/>
            </w:r>
          </w:hyperlink>
        </w:p>
        <w:p w14:paraId="62501660" w14:textId="77777777" w:rsidR="00FD00D7" w:rsidRPr="000A7AB0" w:rsidRDefault="00000000" w:rsidP="00AA0B6C">
          <w:pPr>
            <w:pStyle w:val="TOC1"/>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29" w:history="1">
            <w:r w:rsidR="00FD00D7" w:rsidRPr="000A7AB0">
              <w:rPr>
                <w:rStyle w:val="Hyperlink"/>
                <w:rFonts w:ascii="Times New Roman" w:hAnsi="Times New Roman" w:cs="Times New Roman"/>
                <w:bCs/>
                <w:noProof/>
                <w:color w:val="000000" w:themeColor="text1"/>
                <w:sz w:val="24"/>
                <w:szCs w:val="24"/>
              </w:rPr>
              <w:t>2. The conceptual foundation for enterprise and entrepreneurship</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_Toc143787229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3</w:t>
            </w:r>
            <w:r w:rsidR="00C618D5" w:rsidRPr="000A7AB0">
              <w:rPr>
                <w:rFonts w:ascii="Times New Roman" w:hAnsi="Times New Roman" w:cs="Times New Roman"/>
                <w:bCs/>
                <w:noProof/>
                <w:webHidden/>
                <w:color w:val="000000" w:themeColor="text1"/>
                <w:sz w:val="24"/>
                <w:szCs w:val="24"/>
              </w:rPr>
              <w:fldChar w:fldCharType="end"/>
            </w:r>
          </w:hyperlink>
        </w:p>
        <w:p w14:paraId="35774DD2" w14:textId="77777777" w:rsidR="00FD00D7" w:rsidRPr="000A7AB0" w:rsidRDefault="00000000" w:rsidP="00AA0B6C">
          <w:pPr>
            <w:pStyle w:val="TOC1"/>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30" w:history="1">
            <w:r w:rsidR="00FD00D7" w:rsidRPr="000A7AB0">
              <w:rPr>
                <w:rStyle w:val="Hyperlink"/>
                <w:rFonts w:ascii="Times New Roman" w:hAnsi="Times New Roman" w:cs="Times New Roman"/>
                <w:bCs/>
                <w:noProof/>
                <w:color w:val="000000" w:themeColor="text1"/>
                <w:sz w:val="24"/>
                <w:szCs w:val="24"/>
              </w:rPr>
              <w:t>3. Using literary sources, this paper analyzes and evaluates the notions of Entrepreneur and Entrepreneurship from the viewpoint of an entrepreneur.</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_Toc143787230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5</w:t>
            </w:r>
            <w:r w:rsidR="00C618D5" w:rsidRPr="000A7AB0">
              <w:rPr>
                <w:rFonts w:ascii="Times New Roman" w:hAnsi="Times New Roman" w:cs="Times New Roman"/>
                <w:bCs/>
                <w:noProof/>
                <w:webHidden/>
                <w:color w:val="000000" w:themeColor="text1"/>
                <w:sz w:val="24"/>
                <w:szCs w:val="24"/>
              </w:rPr>
              <w:fldChar w:fldCharType="end"/>
            </w:r>
          </w:hyperlink>
        </w:p>
        <w:p w14:paraId="3CF14F2D" w14:textId="77777777" w:rsidR="00FD00D7" w:rsidRPr="000A7AB0" w:rsidRDefault="00000000" w:rsidP="00AA0B6C">
          <w:pPr>
            <w:pStyle w:val="TOC2"/>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31" w:history="1">
            <w:r w:rsidR="00FD00D7" w:rsidRPr="000A7AB0">
              <w:rPr>
                <w:rStyle w:val="Hyperlink"/>
                <w:rFonts w:ascii="Times New Roman" w:hAnsi="Times New Roman" w:cs="Times New Roman"/>
                <w:bCs/>
                <w:noProof/>
                <w:color w:val="000000" w:themeColor="text1"/>
                <w:sz w:val="24"/>
                <w:szCs w:val="24"/>
              </w:rPr>
              <w:t>3.1 Enterprise and Entrepreneurship Overview</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_Toc143787231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5</w:t>
            </w:r>
            <w:r w:rsidR="00C618D5" w:rsidRPr="000A7AB0">
              <w:rPr>
                <w:rFonts w:ascii="Times New Roman" w:hAnsi="Times New Roman" w:cs="Times New Roman"/>
                <w:bCs/>
                <w:noProof/>
                <w:webHidden/>
                <w:color w:val="000000" w:themeColor="text1"/>
                <w:sz w:val="24"/>
                <w:szCs w:val="24"/>
              </w:rPr>
              <w:fldChar w:fldCharType="end"/>
            </w:r>
          </w:hyperlink>
        </w:p>
        <w:p w14:paraId="10773BAE" w14:textId="77777777" w:rsidR="00FD00D7" w:rsidRPr="000A7AB0" w:rsidRDefault="00000000" w:rsidP="00AA0B6C">
          <w:pPr>
            <w:pStyle w:val="TOC2"/>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32" w:history="1">
            <w:r w:rsidR="00FD00D7" w:rsidRPr="000A7AB0">
              <w:rPr>
                <w:rStyle w:val="Hyperlink"/>
                <w:rFonts w:ascii="Times New Roman" w:hAnsi="Times New Roman" w:cs="Times New Roman"/>
                <w:bCs/>
                <w:noProof/>
                <w:color w:val="000000" w:themeColor="text1"/>
                <w:sz w:val="24"/>
                <w:szCs w:val="24"/>
              </w:rPr>
              <w:t>3.2 Innovation and Entrepreneurship</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_Toc143787232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5</w:t>
            </w:r>
            <w:r w:rsidR="00C618D5" w:rsidRPr="000A7AB0">
              <w:rPr>
                <w:rFonts w:ascii="Times New Roman" w:hAnsi="Times New Roman" w:cs="Times New Roman"/>
                <w:bCs/>
                <w:noProof/>
                <w:webHidden/>
                <w:color w:val="000000" w:themeColor="text1"/>
                <w:sz w:val="24"/>
                <w:szCs w:val="24"/>
              </w:rPr>
              <w:fldChar w:fldCharType="end"/>
            </w:r>
          </w:hyperlink>
        </w:p>
        <w:p w14:paraId="49393CE1" w14:textId="77777777" w:rsidR="00FD00D7" w:rsidRPr="000A7AB0" w:rsidRDefault="00000000" w:rsidP="00AA0B6C">
          <w:pPr>
            <w:pStyle w:val="TOC2"/>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33" w:history="1">
            <w:r w:rsidR="00FD00D7" w:rsidRPr="000A7AB0">
              <w:rPr>
                <w:rStyle w:val="Hyperlink"/>
                <w:rFonts w:ascii="Times New Roman" w:hAnsi="Times New Roman" w:cs="Times New Roman"/>
                <w:bCs/>
                <w:noProof/>
                <w:color w:val="000000" w:themeColor="text1"/>
                <w:sz w:val="24"/>
                <w:szCs w:val="24"/>
              </w:rPr>
              <w:t>3.3 Risk-taking and Entrepreneurship</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_Toc143787233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6</w:t>
            </w:r>
            <w:r w:rsidR="00C618D5" w:rsidRPr="000A7AB0">
              <w:rPr>
                <w:rFonts w:ascii="Times New Roman" w:hAnsi="Times New Roman" w:cs="Times New Roman"/>
                <w:bCs/>
                <w:noProof/>
                <w:webHidden/>
                <w:color w:val="000000" w:themeColor="text1"/>
                <w:sz w:val="24"/>
                <w:szCs w:val="24"/>
              </w:rPr>
              <w:fldChar w:fldCharType="end"/>
            </w:r>
          </w:hyperlink>
        </w:p>
        <w:p w14:paraId="33E16632" w14:textId="77777777" w:rsidR="00FD00D7" w:rsidRPr="000A7AB0" w:rsidRDefault="00000000" w:rsidP="00AA0B6C">
          <w:pPr>
            <w:pStyle w:val="TOC2"/>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34" w:history="1">
            <w:r w:rsidR="00FD00D7" w:rsidRPr="000A7AB0">
              <w:rPr>
                <w:rStyle w:val="Hyperlink"/>
                <w:rFonts w:ascii="Times New Roman" w:hAnsi="Times New Roman" w:cs="Times New Roman"/>
                <w:bCs/>
                <w:noProof/>
                <w:color w:val="000000" w:themeColor="text1"/>
                <w:sz w:val="24"/>
                <w:szCs w:val="24"/>
              </w:rPr>
              <w:t>3.4 Resilience and Adaptability in Entrepreneurship</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_Toc143787234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6</w:t>
            </w:r>
            <w:r w:rsidR="00C618D5" w:rsidRPr="000A7AB0">
              <w:rPr>
                <w:rFonts w:ascii="Times New Roman" w:hAnsi="Times New Roman" w:cs="Times New Roman"/>
                <w:bCs/>
                <w:noProof/>
                <w:webHidden/>
                <w:color w:val="000000" w:themeColor="text1"/>
                <w:sz w:val="24"/>
                <w:szCs w:val="24"/>
              </w:rPr>
              <w:fldChar w:fldCharType="end"/>
            </w:r>
          </w:hyperlink>
        </w:p>
        <w:p w14:paraId="691A5990" w14:textId="77777777" w:rsidR="00FD00D7" w:rsidRPr="000A7AB0" w:rsidRDefault="00000000" w:rsidP="00AA0B6C">
          <w:pPr>
            <w:pStyle w:val="TOC2"/>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35" w:history="1">
            <w:r w:rsidR="00FD00D7" w:rsidRPr="000A7AB0">
              <w:rPr>
                <w:rStyle w:val="Hyperlink"/>
                <w:rFonts w:ascii="Times New Roman" w:hAnsi="Times New Roman" w:cs="Times New Roman"/>
                <w:bCs/>
                <w:noProof/>
                <w:color w:val="000000" w:themeColor="text1"/>
                <w:sz w:val="24"/>
                <w:szCs w:val="24"/>
              </w:rPr>
              <w:t>3.5 Skills and Knowledge Required for Entrepreneurship</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_Toc143787235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6</w:t>
            </w:r>
            <w:r w:rsidR="00C618D5" w:rsidRPr="000A7AB0">
              <w:rPr>
                <w:rFonts w:ascii="Times New Roman" w:hAnsi="Times New Roman" w:cs="Times New Roman"/>
                <w:bCs/>
                <w:noProof/>
                <w:webHidden/>
                <w:color w:val="000000" w:themeColor="text1"/>
                <w:sz w:val="24"/>
                <w:szCs w:val="24"/>
              </w:rPr>
              <w:fldChar w:fldCharType="end"/>
            </w:r>
          </w:hyperlink>
        </w:p>
        <w:p w14:paraId="32EADB81" w14:textId="77777777" w:rsidR="00FD00D7" w:rsidRPr="000A7AB0" w:rsidRDefault="00000000" w:rsidP="00AA0B6C">
          <w:pPr>
            <w:pStyle w:val="TOC2"/>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36" w:history="1">
            <w:r w:rsidR="00FD00D7" w:rsidRPr="000A7AB0">
              <w:rPr>
                <w:rStyle w:val="Hyperlink"/>
                <w:rFonts w:ascii="Times New Roman" w:hAnsi="Times New Roman" w:cs="Times New Roman"/>
                <w:bCs/>
                <w:noProof/>
                <w:color w:val="000000" w:themeColor="text1"/>
                <w:sz w:val="24"/>
                <w:szCs w:val="24"/>
              </w:rPr>
              <w:t>3.6 Factors Affecting Entrepreneurial Success</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_Toc143787236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7</w:t>
            </w:r>
            <w:r w:rsidR="00C618D5" w:rsidRPr="000A7AB0">
              <w:rPr>
                <w:rFonts w:ascii="Times New Roman" w:hAnsi="Times New Roman" w:cs="Times New Roman"/>
                <w:bCs/>
                <w:noProof/>
                <w:webHidden/>
                <w:color w:val="000000" w:themeColor="text1"/>
                <w:sz w:val="24"/>
                <w:szCs w:val="24"/>
              </w:rPr>
              <w:fldChar w:fldCharType="end"/>
            </w:r>
          </w:hyperlink>
        </w:p>
        <w:p w14:paraId="76F3B6CE" w14:textId="77777777" w:rsidR="00FD00D7" w:rsidRPr="000A7AB0" w:rsidRDefault="00000000" w:rsidP="00AA0B6C">
          <w:pPr>
            <w:pStyle w:val="TOC1"/>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37" w:history="1">
            <w:r w:rsidR="00FD00D7" w:rsidRPr="000A7AB0">
              <w:rPr>
                <w:rStyle w:val="Hyperlink"/>
                <w:rFonts w:ascii="Times New Roman" w:hAnsi="Times New Roman" w:cs="Times New Roman"/>
                <w:bCs/>
                <w:noProof/>
                <w:color w:val="000000" w:themeColor="text1"/>
                <w:sz w:val="24"/>
                <w:szCs w:val="24"/>
              </w:rPr>
              <w:t>4. The conceptual foundation of personality traits theories with examples.</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_Toc143787237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7</w:t>
            </w:r>
            <w:r w:rsidR="00C618D5" w:rsidRPr="000A7AB0">
              <w:rPr>
                <w:rFonts w:ascii="Times New Roman" w:hAnsi="Times New Roman" w:cs="Times New Roman"/>
                <w:bCs/>
                <w:noProof/>
                <w:webHidden/>
                <w:color w:val="000000" w:themeColor="text1"/>
                <w:sz w:val="24"/>
                <w:szCs w:val="24"/>
              </w:rPr>
              <w:fldChar w:fldCharType="end"/>
            </w:r>
          </w:hyperlink>
        </w:p>
        <w:p w14:paraId="7EB8FFF5" w14:textId="77777777" w:rsidR="00FD00D7" w:rsidRPr="000A7AB0" w:rsidRDefault="00000000" w:rsidP="00AA0B6C">
          <w:pPr>
            <w:pStyle w:val="TOC2"/>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38" w:history="1">
            <w:r w:rsidR="00FD00D7" w:rsidRPr="000A7AB0">
              <w:rPr>
                <w:rStyle w:val="Hyperlink"/>
                <w:rFonts w:ascii="Times New Roman" w:hAnsi="Times New Roman" w:cs="Times New Roman"/>
                <w:bCs/>
                <w:noProof/>
                <w:color w:val="000000" w:themeColor="text1"/>
                <w:sz w:val="24"/>
                <w:szCs w:val="24"/>
              </w:rPr>
              <w:t>4.1 The Big Five Personality Traits Theory</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_Toc143787238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7</w:t>
            </w:r>
            <w:r w:rsidR="00C618D5" w:rsidRPr="000A7AB0">
              <w:rPr>
                <w:rFonts w:ascii="Times New Roman" w:hAnsi="Times New Roman" w:cs="Times New Roman"/>
                <w:bCs/>
                <w:noProof/>
                <w:webHidden/>
                <w:color w:val="000000" w:themeColor="text1"/>
                <w:sz w:val="24"/>
                <w:szCs w:val="24"/>
              </w:rPr>
              <w:fldChar w:fldCharType="end"/>
            </w:r>
          </w:hyperlink>
        </w:p>
        <w:p w14:paraId="1A40556A" w14:textId="77777777" w:rsidR="00FD00D7" w:rsidRPr="000A7AB0" w:rsidRDefault="00000000" w:rsidP="00AA0B6C">
          <w:pPr>
            <w:pStyle w:val="TOC2"/>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39" w:history="1">
            <w:r w:rsidR="00FD00D7" w:rsidRPr="000A7AB0">
              <w:rPr>
                <w:rStyle w:val="Hyperlink"/>
                <w:rFonts w:ascii="Times New Roman" w:hAnsi="Times New Roman" w:cs="Times New Roman"/>
                <w:bCs/>
                <w:noProof/>
                <w:color w:val="000000" w:themeColor="text1"/>
                <w:sz w:val="24"/>
                <w:szCs w:val="24"/>
              </w:rPr>
              <w:t>4.2 The Myers-Briggs Type Indicator (MBTI)</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_Toc143787239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8</w:t>
            </w:r>
            <w:r w:rsidR="00C618D5" w:rsidRPr="000A7AB0">
              <w:rPr>
                <w:rFonts w:ascii="Times New Roman" w:hAnsi="Times New Roman" w:cs="Times New Roman"/>
                <w:bCs/>
                <w:noProof/>
                <w:webHidden/>
                <w:color w:val="000000" w:themeColor="text1"/>
                <w:sz w:val="24"/>
                <w:szCs w:val="24"/>
              </w:rPr>
              <w:fldChar w:fldCharType="end"/>
            </w:r>
          </w:hyperlink>
        </w:p>
        <w:p w14:paraId="31197D47" w14:textId="77777777" w:rsidR="00FD00D7" w:rsidRPr="000A7AB0" w:rsidRDefault="00000000" w:rsidP="00AA0B6C">
          <w:pPr>
            <w:pStyle w:val="TOC2"/>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40" w:history="1">
            <w:r w:rsidR="00FD00D7" w:rsidRPr="000A7AB0">
              <w:rPr>
                <w:rStyle w:val="Hyperlink"/>
                <w:rFonts w:ascii="Times New Roman" w:hAnsi="Times New Roman" w:cs="Times New Roman"/>
                <w:bCs/>
                <w:noProof/>
                <w:color w:val="000000" w:themeColor="text1"/>
                <w:sz w:val="24"/>
                <w:szCs w:val="24"/>
              </w:rPr>
              <w:t>4.3 The Trait Theory of Leadership</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_Toc143787240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8</w:t>
            </w:r>
            <w:r w:rsidR="00C618D5" w:rsidRPr="000A7AB0">
              <w:rPr>
                <w:rFonts w:ascii="Times New Roman" w:hAnsi="Times New Roman" w:cs="Times New Roman"/>
                <w:bCs/>
                <w:noProof/>
                <w:webHidden/>
                <w:color w:val="000000" w:themeColor="text1"/>
                <w:sz w:val="24"/>
                <w:szCs w:val="24"/>
              </w:rPr>
              <w:fldChar w:fldCharType="end"/>
            </w:r>
          </w:hyperlink>
        </w:p>
        <w:p w14:paraId="39E7E85B" w14:textId="77777777" w:rsidR="00FD00D7" w:rsidRPr="000A7AB0" w:rsidRDefault="00000000" w:rsidP="00AA0B6C">
          <w:pPr>
            <w:pStyle w:val="TOC1"/>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41" w:history="1">
            <w:r w:rsidR="00FD00D7" w:rsidRPr="000A7AB0">
              <w:rPr>
                <w:rStyle w:val="Hyperlink"/>
                <w:rFonts w:ascii="Times New Roman" w:hAnsi="Times New Roman" w:cs="Times New Roman"/>
                <w:bCs/>
                <w:noProof/>
                <w:color w:val="000000" w:themeColor="text1"/>
                <w:sz w:val="24"/>
                <w:szCs w:val="24"/>
              </w:rPr>
              <w:t>5. Traits, Characteristics, Attributes, and Motivation of Entrepreneurship</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_Toc143787241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10</w:t>
            </w:r>
            <w:r w:rsidR="00C618D5" w:rsidRPr="000A7AB0">
              <w:rPr>
                <w:rFonts w:ascii="Times New Roman" w:hAnsi="Times New Roman" w:cs="Times New Roman"/>
                <w:bCs/>
                <w:noProof/>
                <w:webHidden/>
                <w:color w:val="000000" w:themeColor="text1"/>
                <w:sz w:val="24"/>
                <w:szCs w:val="24"/>
              </w:rPr>
              <w:fldChar w:fldCharType="end"/>
            </w:r>
          </w:hyperlink>
        </w:p>
        <w:p w14:paraId="10C9C38D" w14:textId="77777777" w:rsidR="00FD00D7" w:rsidRPr="000A7AB0" w:rsidRDefault="00000000" w:rsidP="00AA0B6C">
          <w:pPr>
            <w:pStyle w:val="TOC2"/>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42" w:history="1">
            <w:r w:rsidR="00FD00D7" w:rsidRPr="000A7AB0">
              <w:rPr>
                <w:rStyle w:val="Hyperlink"/>
                <w:rFonts w:ascii="Times New Roman" w:hAnsi="Times New Roman" w:cs="Times New Roman"/>
                <w:bCs/>
                <w:noProof/>
                <w:color w:val="000000" w:themeColor="text1"/>
                <w:sz w:val="24"/>
                <w:szCs w:val="24"/>
              </w:rPr>
              <w:t>5.1 Traits</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_Toc143787242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10</w:t>
            </w:r>
            <w:r w:rsidR="00C618D5" w:rsidRPr="000A7AB0">
              <w:rPr>
                <w:rFonts w:ascii="Times New Roman" w:hAnsi="Times New Roman" w:cs="Times New Roman"/>
                <w:bCs/>
                <w:noProof/>
                <w:webHidden/>
                <w:color w:val="000000" w:themeColor="text1"/>
                <w:sz w:val="24"/>
                <w:szCs w:val="24"/>
              </w:rPr>
              <w:fldChar w:fldCharType="end"/>
            </w:r>
          </w:hyperlink>
        </w:p>
        <w:p w14:paraId="275FBF8E" w14:textId="77777777" w:rsidR="00FD00D7" w:rsidRPr="000A7AB0" w:rsidRDefault="00000000" w:rsidP="00AA0B6C">
          <w:pPr>
            <w:pStyle w:val="TOC2"/>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43" w:history="1">
            <w:r w:rsidR="00FD00D7" w:rsidRPr="000A7AB0">
              <w:rPr>
                <w:rStyle w:val="Hyperlink"/>
                <w:rFonts w:ascii="Times New Roman" w:hAnsi="Times New Roman" w:cs="Times New Roman"/>
                <w:bCs/>
                <w:noProof/>
                <w:color w:val="000000" w:themeColor="text1"/>
                <w:sz w:val="24"/>
                <w:szCs w:val="24"/>
              </w:rPr>
              <w:t>5.2 Characteristics</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_Toc143787243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10</w:t>
            </w:r>
            <w:r w:rsidR="00C618D5" w:rsidRPr="000A7AB0">
              <w:rPr>
                <w:rFonts w:ascii="Times New Roman" w:hAnsi="Times New Roman" w:cs="Times New Roman"/>
                <w:bCs/>
                <w:noProof/>
                <w:webHidden/>
                <w:color w:val="000000" w:themeColor="text1"/>
                <w:sz w:val="24"/>
                <w:szCs w:val="24"/>
              </w:rPr>
              <w:fldChar w:fldCharType="end"/>
            </w:r>
          </w:hyperlink>
        </w:p>
        <w:p w14:paraId="1F44816E" w14:textId="77777777" w:rsidR="00FD00D7" w:rsidRPr="000A7AB0" w:rsidRDefault="00000000" w:rsidP="00AA0B6C">
          <w:pPr>
            <w:pStyle w:val="TOC2"/>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44" w:history="1">
            <w:r w:rsidR="00FD00D7" w:rsidRPr="000A7AB0">
              <w:rPr>
                <w:rStyle w:val="Hyperlink"/>
                <w:rFonts w:ascii="Times New Roman" w:hAnsi="Times New Roman" w:cs="Times New Roman"/>
                <w:bCs/>
                <w:noProof/>
                <w:color w:val="000000" w:themeColor="text1"/>
                <w:sz w:val="24"/>
                <w:szCs w:val="24"/>
              </w:rPr>
              <w:t>5.3 Attributes</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_Toc143787244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11</w:t>
            </w:r>
            <w:r w:rsidR="00C618D5" w:rsidRPr="000A7AB0">
              <w:rPr>
                <w:rFonts w:ascii="Times New Roman" w:hAnsi="Times New Roman" w:cs="Times New Roman"/>
                <w:bCs/>
                <w:noProof/>
                <w:webHidden/>
                <w:color w:val="000000" w:themeColor="text1"/>
                <w:sz w:val="24"/>
                <w:szCs w:val="24"/>
              </w:rPr>
              <w:fldChar w:fldCharType="end"/>
            </w:r>
          </w:hyperlink>
        </w:p>
        <w:p w14:paraId="22262072" w14:textId="77777777" w:rsidR="00FD00D7" w:rsidRPr="000A7AB0" w:rsidRDefault="00000000" w:rsidP="00AA0B6C">
          <w:pPr>
            <w:pStyle w:val="TOC2"/>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45" w:history="1">
            <w:r w:rsidR="00FD00D7" w:rsidRPr="000A7AB0">
              <w:rPr>
                <w:rStyle w:val="Hyperlink"/>
                <w:rFonts w:ascii="Times New Roman" w:hAnsi="Times New Roman" w:cs="Times New Roman"/>
                <w:bCs/>
                <w:noProof/>
                <w:color w:val="000000" w:themeColor="text1"/>
                <w:sz w:val="24"/>
                <w:szCs w:val="24"/>
              </w:rPr>
              <w:t>5.4 Motivation</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_Toc143787245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11</w:t>
            </w:r>
            <w:r w:rsidR="00C618D5" w:rsidRPr="000A7AB0">
              <w:rPr>
                <w:rFonts w:ascii="Times New Roman" w:hAnsi="Times New Roman" w:cs="Times New Roman"/>
                <w:bCs/>
                <w:noProof/>
                <w:webHidden/>
                <w:color w:val="000000" w:themeColor="text1"/>
                <w:sz w:val="24"/>
                <w:szCs w:val="24"/>
              </w:rPr>
              <w:fldChar w:fldCharType="end"/>
            </w:r>
          </w:hyperlink>
        </w:p>
        <w:p w14:paraId="2BB773D5" w14:textId="77777777" w:rsidR="00FD00D7" w:rsidRPr="000A7AB0" w:rsidRDefault="00000000" w:rsidP="00AA0B6C">
          <w:pPr>
            <w:pStyle w:val="TOC2"/>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46" w:history="1">
            <w:r w:rsidR="00FD00D7" w:rsidRPr="000A7AB0">
              <w:rPr>
                <w:rStyle w:val="Hyperlink"/>
                <w:rFonts w:ascii="Times New Roman" w:hAnsi="Times New Roman" w:cs="Times New Roman"/>
                <w:bCs/>
                <w:noProof/>
                <w:color w:val="000000" w:themeColor="text1"/>
                <w:sz w:val="24"/>
                <w:szCs w:val="24"/>
              </w:rPr>
              <w:t>5.5 Conceptual</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_Toc143787246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11</w:t>
            </w:r>
            <w:r w:rsidR="00C618D5" w:rsidRPr="000A7AB0">
              <w:rPr>
                <w:rFonts w:ascii="Times New Roman" w:hAnsi="Times New Roman" w:cs="Times New Roman"/>
                <w:bCs/>
                <w:noProof/>
                <w:webHidden/>
                <w:color w:val="000000" w:themeColor="text1"/>
                <w:sz w:val="24"/>
                <w:szCs w:val="24"/>
              </w:rPr>
              <w:fldChar w:fldCharType="end"/>
            </w:r>
          </w:hyperlink>
        </w:p>
        <w:p w14:paraId="37E3719F" w14:textId="77777777" w:rsidR="00FD00D7" w:rsidRPr="000A7AB0" w:rsidRDefault="00000000" w:rsidP="00AA0B6C">
          <w:pPr>
            <w:pStyle w:val="TOC1"/>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47" w:history="1">
            <w:r w:rsidR="00FD00D7" w:rsidRPr="000A7AB0">
              <w:rPr>
                <w:rStyle w:val="Hyperlink"/>
                <w:rFonts w:ascii="Times New Roman" w:hAnsi="Times New Roman" w:cs="Times New Roman"/>
                <w:bCs/>
                <w:noProof/>
                <w:color w:val="000000" w:themeColor="text1"/>
                <w:sz w:val="24"/>
                <w:szCs w:val="24"/>
              </w:rPr>
              <w:t>6. Conceptual foundation for-profit and not-for-profit small organizations with examples</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_Toc143787247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12</w:t>
            </w:r>
            <w:r w:rsidR="00C618D5" w:rsidRPr="000A7AB0">
              <w:rPr>
                <w:rFonts w:ascii="Times New Roman" w:hAnsi="Times New Roman" w:cs="Times New Roman"/>
                <w:bCs/>
                <w:noProof/>
                <w:webHidden/>
                <w:color w:val="000000" w:themeColor="text1"/>
                <w:sz w:val="24"/>
                <w:szCs w:val="24"/>
              </w:rPr>
              <w:fldChar w:fldCharType="end"/>
            </w:r>
          </w:hyperlink>
        </w:p>
        <w:p w14:paraId="2B8A9FEE" w14:textId="77777777" w:rsidR="00FD00D7" w:rsidRPr="000A7AB0" w:rsidRDefault="00000000" w:rsidP="00AA0B6C">
          <w:pPr>
            <w:pStyle w:val="TOC1"/>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48" w:history="1">
            <w:r w:rsidR="00FD00D7" w:rsidRPr="000A7AB0">
              <w:rPr>
                <w:rStyle w:val="Hyperlink"/>
                <w:rFonts w:ascii="Times New Roman" w:hAnsi="Times New Roman" w:cs="Times New Roman"/>
                <w:bCs/>
                <w:noProof/>
                <w:color w:val="000000" w:themeColor="text1"/>
                <w:sz w:val="24"/>
                <w:szCs w:val="24"/>
              </w:rPr>
              <w:t>7. Critical Analysis of 'For profit' and 'Not for profit' small organization</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_Toc143787248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14</w:t>
            </w:r>
            <w:r w:rsidR="00C618D5" w:rsidRPr="000A7AB0">
              <w:rPr>
                <w:rFonts w:ascii="Times New Roman" w:hAnsi="Times New Roman" w:cs="Times New Roman"/>
                <w:bCs/>
                <w:noProof/>
                <w:webHidden/>
                <w:color w:val="000000" w:themeColor="text1"/>
                <w:sz w:val="24"/>
                <w:szCs w:val="24"/>
              </w:rPr>
              <w:fldChar w:fldCharType="end"/>
            </w:r>
          </w:hyperlink>
        </w:p>
        <w:p w14:paraId="002625A9" w14:textId="77777777" w:rsidR="00FD00D7" w:rsidRPr="000A7AB0" w:rsidRDefault="00000000" w:rsidP="00AA0B6C">
          <w:pPr>
            <w:pStyle w:val="TOC1"/>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49" w:history="1">
            <w:r w:rsidR="00FD00D7" w:rsidRPr="000A7AB0">
              <w:rPr>
                <w:rStyle w:val="Hyperlink"/>
                <w:rFonts w:ascii="Times New Roman" w:hAnsi="Times New Roman" w:cs="Times New Roman"/>
                <w:bCs/>
                <w:noProof/>
                <w:color w:val="000000" w:themeColor="text1"/>
                <w:sz w:val="24"/>
                <w:szCs w:val="24"/>
              </w:rPr>
              <w:t>8. Critical analysis of entrepreneur values and beliefs</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_Toc143787249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15</w:t>
            </w:r>
            <w:r w:rsidR="00C618D5" w:rsidRPr="000A7AB0">
              <w:rPr>
                <w:rFonts w:ascii="Times New Roman" w:hAnsi="Times New Roman" w:cs="Times New Roman"/>
                <w:bCs/>
                <w:noProof/>
                <w:webHidden/>
                <w:color w:val="000000" w:themeColor="text1"/>
                <w:sz w:val="24"/>
                <w:szCs w:val="24"/>
              </w:rPr>
              <w:fldChar w:fldCharType="end"/>
            </w:r>
          </w:hyperlink>
        </w:p>
        <w:p w14:paraId="527F80B6" w14:textId="77777777" w:rsidR="00FD00D7" w:rsidRPr="000A7AB0" w:rsidRDefault="00000000" w:rsidP="00AA0B6C">
          <w:pPr>
            <w:pStyle w:val="TOC1"/>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50" w:history="1">
            <w:r w:rsidR="00FD00D7" w:rsidRPr="000A7AB0">
              <w:rPr>
                <w:rStyle w:val="Hyperlink"/>
                <w:rFonts w:ascii="Times New Roman" w:hAnsi="Times New Roman" w:cs="Times New Roman"/>
                <w:bCs/>
                <w:noProof/>
                <w:color w:val="000000" w:themeColor="text1"/>
                <w:sz w:val="24"/>
                <w:szCs w:val="24"/>
              </w:rPr>
              <w:t>9. Conclusion</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_Toc143787250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16</w:t>
            </w:r>
            <w:r w:rsidR="00C618D5" w:rsidRPr="000A7AB0">
              <w:rPr>
                <w:rFonts w:ascii="Times New Roman" w:hAnsi="Times New Roman" w:cs="Times New Roman"/>
                <w:bCs/>
                <w:noProof/>
                <w:webHidden/>
                <w:color w:val="000000" w:themeColor="text1"/>
                <w:sz w:val="24"/>
                <w:szCs w:val="24"/>
              </w:rPr>
              <w:fldChar w:fldCharType="end"/>
            </w:r>
          </w:hyperlink>
        </w:p>
        <w:p w14:paraId="0079A86E" w14:textId="77777777" w:rsidR="00FD00D7" w:rsidRPr="000A7AB0" w:rsidRDefault="00000000" w:rsidP="00AA0B6C">
          <w:pPr>
            <w:pStyle w:val="TOC1"/>
            <w:tabs>
              <w:tab w:val="right" w:leader="dot" w:pos="9350"/>
            </w:tabs>
            <w:spacing w:line="360" w:lineRule="auto"/>
            <w:jc w:val="both"/>
            <w:rPr>
              <w:rFonts w:ascii="Times New Roman" w:eastAsiaTheme="minorEastAsia" w:hAnsi="Times New Roman" w:cs="Times New Roman"/>
              <w:bCs/>
              <w:noProof/>
              <w:color w:val="000000" w:themeColor="text1"/>
              <w:sz w:val="24"/>
              <w:szCs w:val="24"/>
            </w:rPr>
          </w:pPr>
          <w:hyperlink w:anchor="_Toc143787251" w:history="1">
            <w:r w:rsidR="00FD00D7" w:rsidRPr="000A7AB0">
              <w:rPr>
                <w:rStyle w:val="Hyperlink"/>
                <w:rFonts w:ascii="Times New Roman" w:hAnsi="Times New Roman" w:cs="Times New Roman"/>
                <w:bCs/>
                <w:noProof/>
                <w:color w:val="000000" w:themeColor="text1"/>
                <w:sz w:val="24"/>
                <w:szCs w:val="24"/>
              </w:rPr>
              <w:t>References</w:t>
            </w:r>
            <w:r w:rsidR="00FD00D7" w:rsidRPr="000A7AB0">
              <w:rPr>
                <w:rFonts w:ascii="Times New Roman" w:hAnsi="Times New Roman" w:cs="Times New Roman"/>
                <w:bCs/>
                <w:noProof/>
                <w:webHidden/>
                <w:color w:val="000000" w:themeColor="text1"/>
                <w:sz w:val="24"/>
                <w:szCs w:val="24"/>
              </w:rPr>
              <w:tab/>
            </w:r>
            <w:r w:rsidR="00C618D5" w:rsidRPr="000A7AB0">
              <w:rPr>
                <w:rFonts w:ascii="Times New Roman" w:hAnsi="Times New Roman" w:cs="Times New Roman"/>
                <w:bCs/>
                <w:noProof/>
                <w:webHidden/>
                <w:color w:val="000000" w:themeColor="text1"/>
                <w:sz w:val="24"/>
                <w:szCs w:val="24"/>
              </w:rPr>
              <w:fldChar w:fldCharType="begin"/>
            </w:r>
            <w:r w:rsidR="00FD00D7" w:rsidRPr="000A7AB0">
              <w:rPr>
                <w:rFonts w:ascii="Times New Roman" w:hAnsi="Times New Roman" w:cs="Times New Roman"/>
                <w:bCs/>
                <w:noProof/>
                <w:webHidden/>
                <w:color w:val="000000" w:themeColor="text1"/>
                <w:sz w:val="24"/>
                <w:szCs w:val="24"/>
              </w:rPr>
              <w:instrText xml:space="preserve"> PAGEREF _Toc143787251 \h </w:instrText>
            </w:r>
            <w:r w:rsidR="00C618D5" w:rsidRPr="000A7AB0">
              <w:rPr>
                <w:rFonts w:ascii="Times New Roman" w:hAnsi="Times New Roman" w:cs="Times New Roman"/>
                <w:bCs/>
                <w:noProof/>
                <w:webHidden/>
                <w:color w:val="000000" w:themeColor="text1"/>
                <w:sz w:val="24"/>
                <w:szCs w:val="24"/>
              </w:rPr>
            </w:r>
            <w:r w:rsidR="00C618D5" w:rsidRPr="000A7AB0">
              <w:rPr>
                <w:rFonts w:ascii="Times New Roman" w:hAnsi="Times New Roman" w:cs="Times New Roman"/>
                <w:bCs/>
                <w:noProof/>
                <w:webHidden/>
                <w:color w:val="000000" w:themeColor="text1"/>
                <w:sz w:val="24"/>
                <w:szCs w:val="24"/>
              </w:rPr>
              <w:fldChar w:fldCharType="separate"/>
            </w:r>
            <w:r w:rsidR="00FD00D7" w:rsidRPr="000A7AB0">
              <w:rPr>
                <w:rFonts w:ascii="Times New Roman" w:hAnsi="Times New Roman" w:cs="Times New Roman"/>
                <w:bCs/>
                <w:noProof/>
                <w:webHidden/>
                <w:color w:val="000000" w:themeColor="text1"/>
                <w:sz w:val="24"/>
                <w:szCs w:val="24"/>
              </w:rPr>
              <w:t>18</w:t>
            </w:r>
            <w:r w:rsidR="00C618D5" w:rsidRPr="000A7AB0">
              <w:rPr>
                <w:rFonts w:ascii="Times New Roman" w:hAnsi="Times New Roman" w:cs="Times New Roman"/>
                <w:bCs/>
                <w:noProof/>
                <w:webHidden/>
                <w:color w:val="000000" w:themeColor="text1"/>
                <w:sz w:val="24"/>
                <w:szCs w:val="24"/>
              </w:rPr>
              <w:fldChar w:fldCharType="end"/>
            </w:r>
          </w:hyperlink>
        </w:p>
        <w:p w14:paraId="563F2B72" w14:textId="77777777" w:rsidR="00FD00D7" w:rsidRPr="000A7AB0" w:rsidRDefault="00C618D5" w:rsidP="00AA0B6C">
          <w:pPr>
            <w:spacing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fldChar w:fldCharType="end"/>
          </w:r>
        </w:p>
      </w:sdtContent>
    </w:sdt>
    <w:p w14:paraId="5072AA0D" w14:textId="77777777" w:rsidR="00FD00D7" w:rsidRPr="000A7AB0" w:rsidRDefault="00FD00D7" w:rsidP="00AA0B6C">
      <w:pPr>
        <w:pStyle w:val="Heading1"/>
        <w:rPr>
          <w:rFonts w:cs="Times New Roman"/>
          <w:b w:val="0"/>
          <w:bCs/>
          <w:color w:val="000000" w:themeColor="text1"/>
        </w:rPr>
      </w:pPr>
    </w:p>
    <w:p w14:paraId="59F2A0C5" w14:textId="77777777" w:rsidR="00FD00D7" w:rsidRPr="000A7AB0" w:rsidRDefault="00FD00D7" w:rsidP="00AA0B6C">
      <w:pPr>
        <w:pStyle w:val="Normal1"/>
        <w:spacing w:line="360" w:lineRule="auto"/>
        <w:jc w:val="both"/>
        <w:rPr>
          <w:rFonts w:ascii="Times New Roman" w:hAnsi="Times New Roman"/>
          <w:bCs/>
          <w:color w:val="000000" w:themeColor="text1"/>
          <w:sz w:val="28"/>
          <w:szCs w:val="40"/>
        </w:rPr>
      </w:pPr>
      <w:r w:rsidRPr="000A7AB0">
        <w:rPr>
          <w:bCs/>
          <w:color w:val="000000" w:themeColor="text1"/>
        </w:rPr>
        <w:br w:type="page"/>
      </w:r>
    </w:p>
    <w:p w14:paraId="4C0E7C8F" w14:textId="77777777" w:rsidR="006028FA" w:rsidRPr="000A7AB0" w:rsidRDefault="002F6A7B" w:rsidP="00AA0B6C">
      <w:pPr>
        <w:pStyle w:val="Heading1"/>
        <w:rPr>
          <w:color w:val="000000" w:themeColor="text1"/>
        </w:rPr>
      </w:pPr>
      <w:bookmarkStart w:id="1" w:name="_Toc143787228"/>
      <w:r w:rsidRPr="000A7AB0">
        <w:rPr>
          <w:color w:val="000000" w:themeColor="text1"/>
        </w:rPr>
        <w:lastRenderedPageBreak/>
        <w:t>1. Introduction</w:t>
      </w:r>
      <w:bookmarkEnd w:id="1"/>
    </w:p>
    <w:p w14:paraId="62CD4F5E" w14:textId="77777777" w:rsidR="00E6367C" w:rsidRPr="000A7AB0" w:rsidRDefault="002F6A7B" w:rsidP="00AA0B6C">
      <w:pPr>
        <w:pStyle w:val="Normal1"/>
        <w:spacing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The process of beginning and operating a business is called entrepreneurship. It is a challenging but gratifying effort that has the potential to bring about societal impact, financial success, and personal fulfillment. In this report, concepts and information about business and entrepreneurship will be applied critically and evaluated from a variety of angles. It will examine the essential qualities, traits, motivations, and attributes of entrepreneurs as well as the distinctions between small for-profit and non-profit businesses. An outline of business and entrepreneurship will be included in the report's opening paragraph. The significance of creativity, risk-taking, resilience, and adaptation in entrepreneurship will then be covered. The research will also look at the knowledge and abilities needed for business success as well as the variables that influence it</w:t>
      </w:r>
      <w:r w:rsidR="00E16E7B" w:rsidRPr="000A7AB0">
        <w:rPr>
          <w:rFonts w:ascii="Times New Roman" w:hAnsi="Times New Roman" w:cs="Times New Roman"/>
          <w:bCs/>
          <w:color w:val="000000" w:themeColor="text1"/>
          <w:sz w:val="24"/>
          <w:szCs w:val="24"/>
        </w:rPr>
        <w:t xml:space="preserve"> (</w:t>
      </w:r>
      <w:proofErr w:type="spellStart"/>
      <w:r w:rsidR="00E16E7B" w:rsidRPr="000A7AB0">
        <w:rPr>
          <w:rFonts w:ascii="Times New Roman" w:hAnsi="Times New Roman" w:cs="Times New Roman"/>
          <w:bCs/>
          <w:color w:val="000000" w:themeColor="text1"/>
          <w:sz w:val="24"/>
          <w:szCs w:val="24"/>
          <w:shd w:val="clear" w:color="auto" w:fill="FFFFFF"/>
        </w:rPr>
        <w:t>Jones</w:t>
      </w:r>
      <w:r w:rsidR="00E16E7B" w:rsidRPr="000A7AB0">
        <w:rPr>
          <w:rFonts w:ascii="Times New Roman" w:hAnsi="Times New Roman" w:cs="Times New Roman"/>
          <w:bCs/>
          <w:i/>
          <w:iCs/>
          <w:color w:val="000000" w:themeColor="text1"/>
          <w:sz w:val="24"/>
          <w:szCs w:val="24"/>
          <w:shd w:val="clear" w:color="auto" w:fill="FFFFFF"/>
        </w:rPr>
        <w:t>et</w:t>
      </w:r>
      <w:proofErr w:type="spellEnd"/>
      <w:r w:rsidR="00E16E7B" w:rsidRPr="000A7AB0">
        <w:rPr>
          <w:rFonts w:ascii="Times New Roman" w:hAnsi="Times New Roman" w:cs="Times New Roman"/>
          <w:bCs/>
          <w:i/>
          <w:iCs/>
          <w:color w:val="000000" w:themeColor="text1"/>
          <w:sz w:val="24"/>
          <w:szCs w:val="24"/>
          <w:shd w:val="clear" w:color="auto" w:fill="FFFFFF"/>
        </w:rPr>
        <w:t xml:space="preserve"> al</w:t>
      </w:r>
      <w:r w:rsidR="00E16E7B" w:rsidRPr="000A7AB0">
        <w:rPr>
          <w:rFonts w:ascii="Times New Roman" w:hAnsi="Times New Roman" w:cs="Times New Roman"/>
          <w:bCs/>
          <w:color w:val="000000" w:themeColor="text1"/>
          <w:sz w:val="24"/>
          <w:szCs w:val="24"/>
          <w:shd w:val="clear" w:color="auto" w:fill="FFFFFF"/>
        </w:rPr>
        <w:t>., 2019</w:t>
      </w:r>
      <w:r w:rsidR="00E16E7B" w:rsidRPr="000A7AB0">
        <w:rPr>
          <w:rFonts w:ascii="Times New Roman" w:hAnsi="Times New Roman" w:cs="Times New Roman"/>
          <w:bCs/>
          <w:color w:val="000000" w:themeColor="text1"/>
          <w:sz w:val="24"/>
          <w:szCs w:val="24"/>
        </w:rPr>
        <w:t>)</w:t>
      </w:r>
      <w:r w:rsidRPr="000A7AB0">
        <w:rPr>
          <w:rFonts w:ascii="Times New Roman" w:hAnsi="Times New Roman" w:cs="Times New Roman"/>
          <w:bCs/>
          <w:color w:val="000000" w:themeColor="text1"/>
          <w:sz w:val="24"/>
          <w:szCs w:val="24"/>
        </w:rPr>
        <w:t>. The conceptual underpinnings of theories about personality traits and how they might be used to analyze the qualities, characteristics, and attributes of entrepreneurs will then be covered in the study. Additionally, it will look at how different entrepreneur motivations rely on the person and the kind of business they are establishing. The paper will compare and contrast small businesses that are for-profit and those that are not. It will go through the many guiding concepts and values of these organizations as well as the various possibilities and difficulties they encounter. The report will also pay particular attention to social entrepreneurship, which is the practice of applying business concepts to address social issues.</w:t>
      </w:r>
      <w:r w:rsidR="00E2283F" w:rsidRPr="000A7AB0">
        <w:rPr>
          <w:rFonts w:ascii="Times New Roman" w:hAnsi="Times New Roman" w:cs="Times New Roman"/>
          <w:bCs/>
          <w:color w:val="000000" w:themeColor="text1"/>
          <w:sz w:val="24"/>
          <w:szCs w:val="24"/>
        </w:rPr>
        <w:t xml:space="preserve"> </w:t>
      </w:r>
      <w:r w:rsidR="00E6367C" w:rsidRPr="000A7AB0">
        <w:rPr>
          <w:color w:val="000000" w:themeColor="text1"/>
        </w:rPr>
        <w:t>A company or other organization known as an enterprise engages in commercial activity. It could be a major corporation, a nonprofit, or a small enterprise. The process of beginning and operating a business is called entrepreneurship. It entails finding a business opportunity, creating a business strategy, securing funding, and running the company.</w:t>
      </w:r>
    </w:p>
    <w:p w14:paraId="796AA5AF" w14:textId="77777777" w:rsidR="006028FA" w:rsidRPr="000A7AB0" w:rsidRDefault="002F6A7B" w:rsidP="00AA0B6C">
      <w:pPr>
        <w:pStyle w:val="Heading1"/>
        <w:rPr>
          <w:color w:val="000000" w:themeColor="text1"/>
        </w:rPr>
      </w:pPr>
      <w:bookmarkStart w:id="2" w:name="_Toc143787229"/>
      <w:r w:rsidRPr="000A7AB0">
        <w:rPr>
          <w:color w:val="000000" w:themeColor="text1"/>
        </w:rPr>
        <w:t>2. The conceptual foundation for enterprise and entrepreneurship</w:t>
      </w:r>
      <w:bookmarkEnd w:id="2"/>
    </w:p>
    <w:p w14:paraId="0B6310EE" w14:textId="77777777" w:rsidR="00C71292" w:rsidRDefault="002F6A7B" w:rsidP="00AA0B6C">
      <w:pPr>
        <w:pStyle w:val="Normal1"/>
        <w:spacing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Enterprise and entrepreneurship are two notions that go hand in hand. Entrepreneurship is the act of starting and operating a firm, whereas enterprise is the ability to do so. Researchers from a range of fields, including sociology, psychology, and economics, have explored the complicated phenomena of entrepreneurship. Although there is no universally accepted definition of entrepreneurship, it is widely accepted to include the following components:</w:t>
      </w:r>
      <w:r w:rsidR="00C71292">
        <w:rPr>
          <w:rFonts w:ascii="Times New Roman" w:hAnsi="Times New Roman" w:cs="Times New Roman"/>
          <w:bCs/>
          <w:color w:val="000000" w:themeColor="text1"/>
          <w:sz w:val="24"/>
          <w:szCs w:val="24"/>
        </w:rPr>
        <w:t xml:space="preserve"> </w:t>
      </w:r>
    </w:p>
    <w:p w14:paraId="728D32BB" w14:textId="77777777" w:rsidR="006028FA" w:rsidRPr="000A7AB0" w:rsidRDefault="002F6A7B" w:rsidP="00AA0B6C">
      <w:pPr>
        <w:pStyle w:val="Normal1"/>
        <w:spacing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Entrepreneurs use innovation to spot and seize fresh opportunities. They might create brand-new goods or services or come up with inventive strategies for promoting or distributing already-</w:t>
      </w:r>
      <w:r w:rsidRPr="000A7AB0">
        <w:rPr>
          <w:rFonts w:ascii="Times New Roman" w:hAnsi="Times New Roman" w:cs="Times New Roman"/>
          <w:bCs/>
          <w:color w:val="000000" w:themeColor="text1"/>
          <w:sz w:val="24"/>
          <w:szCs w:val="24"/>
        </w:rPr>
        <w:lastRenderedPageBreak/>
        <w:t xml:space="preserve">existing goods or </w:t>
      </w:r>
      <w:r w:rsidR="00385716" w:rsidRPr="000A7AB0">
        <w:rPr>
          <w:rFonts w:ascii="Times New Roman" w:hAnsi="Times New Roman" w:cs="Times New Roman"/>
          <w:bCs/>
          <w:color w:val="000000" w:themeColor="text1"/>
          <w:sz w:val="24"/>
          <w:szCs w:val="24"/>
        </w:rPr>
        <w:t>services. Starting</w:t>
      </w:r>
      <w:r w:rsidRPr="000A7AB0">
        <w:rPr>
          <w:rFonts w:ascii="Times New Roman" w:hAnsi="Times New Roman" w:cs="Times New Roman"/>
          <w:bCs/>
          <w:color w:val="000000" w:themeColor="text1"/>
          <w:sz w:val="24"/>
          <w:szCs w:val="24"/>
        </w:rPr>
        <w:t xml:space="preserve"> a business is a dangerous enterprise (</w:t>
      </w:r>
      <w:proofErr w:type="spellStart"/>
      <w:r w:rsidRPr="000A7AB0">
        <w:rPr>
          <w:rFonts w:ascii="Times New Roman" w:hAnsi="Times New Roman" w:cs="Times New Roman"/>
          <w:bCs/>
          <w:color w:val="000000" w:themeColor="text1"/>
          <w:sz w:val="24"/>
          <w:szCs w:val="24"/>
        </w:rPr>
        <w:t>Porfírio</w:t>
      </w:r>
      <w:r w:rsidRPr="000A7AB0">
        <w:rPr>
          <w:rFonts w:ascii="Times New Roman" w:hAnsi="Times New Roman" w:cs="Times New Roman"/>
          <w:bCs/>
          <w:i/>
          <w:color w:val="000000" w:themeColor="text1"/>
          <w:sz w:val="24"/>
          <w:szCs w:val="24"/>
        </w:rPr>
        <w:t>et</w:t>
      </w:r>
      <w:proofErr w:type="spellEnd"/>
      <w:r w:rsidRPr="000A7AB0">
        <w:rPr>
          <w:rFonts w:ascii="Times New Roman" w:hAnsi="Times New Roman" w:cs="Times New Roman"/>
          <w:bCs/>
          <w:i/>
          <w:color w:val="000000" w:themeColor="text1"/>
          <w:sz w:val="24"/>
          <w:szCs w:val="24"/>
        </w:rPr>
        <w:t xml:space="preserve"> al</w:t>
      </w:r>
      <w:r w:rsidRPr="000A7AB0">
        <w:rPr>
          <w:rFonts w:ascii="Times New Roman" w:hAnsi="Times New Roman" w:cs="Times New Roman"/>
          <w:bCs/>
          <w:color w:val="000000" w:themeColor="text1"/>
          <w:sz w:val="24"/>
          <w:szCs w:val="24"/>
        </w:rPr>
        <w:t xml:space="preserve">., 2020). To thrive, entrepreneurs must be willing to take </w:t>
      </w:r>
      <w:r w:rsidR="00385716" w:rsidRPr="000A7AB0">
        <w:rPr>
          <w:rFonts w:ascii="Times New Roman" w:hAnsi="Times New Roman" w:cs="Times New Roman"/>
          <w:bCs/>
          <w:color w:val="000000" w:themeColor="text1"/>
          <w:sz w:val="24"/>
          <w:szCs w:val="24"/>
        </w:rPr>
        <w:t>risks. Entrepreneurs</w:t>
      </w:r>
      <w:r w:rsidRPr="000A7AB0">
        <w:rPr>
          <w:rFonts w:ascii="Times New Roman" w:hAnsi="Times New Roman" w:cs="Times New Roman"/>
          <w:bCs/>
          <w:color w:val="000000" w:themeColor="text1"/>
          <w:sz w:val="24"/>
          <w:szCs w:val="24"/>
        </w:rPr>
        <w:t xml:space="preserve"> need to have the resilience to recover from setbacks. From their errors and continue in the face of difficulties they must have the capacity to </w:t>
      </w:r>
      <w:r w:rsidR="005E161A" w:rsidRPr="000A7AB0">
        <w:rPr>
          <w:rFonts w:ascii="Times New Roman" w:hAnsi="Times New Roman" w:cs="Times New Roman"/>
          <w:bCs/>
          <w:color w:val="000000" w:themeColor="text1"/>
          <w:sz w:val="24"/>
          <w:szCs w:val="24"/>
        </w:rPr>
        <w:t>grow. Because</w:t>
      </w:r>
      <w:r w:rsidRPr="000A7AB0">
        <w:rPr>
          <w:rFonts w:ascii="Times New Roman" w:hAnsi="Times New Roman" w:cs="Times New Roman"/>
          <w:bCs/>
          <w:color w:val="000000" w:themeColor="text1"/>
          <w:sz w:val="24"/>
          <w:szCs w:val="24"/>
        </w:rPr>
        <w:t xml:space="preserve"> the business environment is ever-evolving all Entrepreneurs must be able to adjust to shifting conditions. They must be prepared to adapt their methods and plans as necessary.</w:t>
      </w:r>
    </w:p>
    <w:p w14:paraId="2DE01995" w14:textId="77777777" w:rsidR="006028FA" w:rsidRPr="000A7AB0" w:rsidRDefault="002F6A7B" w:rsidP="00AA0B6C">
      <w:pPr>
        <w:pStyle w:val="Normal1"/>
        <w:spacing w:before="240" w:after="240"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noProof/>
          <w:color w:val="000000" w:themeColor="text1"/>
          <w:sz w:val="24"/>
          <w:szCs w:val="24"/>
        </w:rPr>
        <w:drawing>
          <wp:inline distT="114300" distB="114300" distL="114300" distR="114300" wp14:anchorId="0E83FF7F" wp14:editId="78ED5F6F">
            <wp:extent cx="5943600" cy="28702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2870200"/>
                    </a:xfrm>
                    <a:prstGeom prst="rect">
                      <a:avLst/>
                    </a:prstGeom>
                    <a:ln/>
                  </pic:spPr>
                </pic:pic>
              </a:graphicData>
            </a:graphic>
          </wp:inline>
        </w:drawing>
      </w:r>
    </w:p>
    <w:p w14:paraId="09424778" w14:textId="77777777" w:rsidR="006028FA" w:rsidRPr="000A7AB0" w:rsidRDefault="002F6A7B" w:rsidP="00AA0B6C">
      <w:pPr>
        <w:pStyle w:val="Normal1"/>
        <w:spacing w:before="240" w:after="240" w:line="360" w:lineRule="auto"/>
        <w:jc w:val="center"/>
        <w:rPr>
          <w:rFonts w:ascii="Times New Roman" w:hAnsi="Times New Roman" w:cs="Times New Roman"/>
          <w:b/>
          <w:color w:val="000000" w:themeColor="text1"/>
          <w:sz w:val="24"/>
          <w:szCs w:val="24"/>
        </w:rPr>
      </w:pPr>
      <w:r w:rsidRPr="000A7AB0">
        <w:rPr>
          <w:rFonts w:ascii="Times New Roman" w:hAnsi="Times New Roman" w:cs="Times New Roman"/>
          <w:b/>
          <w:color w:val="000000" w:themeColor="text1"/>
          <w:sz w:val="24"/>
          <w:szCs w:val="24"/>
        </w:rPr>
        <w:t>Figure 1: Diagram of the conceptual model of Entrepreneurship</w:t>
      </w:r>
    </w:p>
    <w:p w14:paraId="4EBC6E01" w14:textId="77777777" w:rsidR="006028FA" w:rsidRPr="000A7AB0" w:rsidRDefault="002F6A7B" w:rsidP="00AA0B6C">
      <w:pPr>
        <w:pStyle w:val="Normal1"/>
        <w:spacing w:before="240" w:after="240" w:line="360" w:lineRule="auto"/>
        <w:jc w:val="center"/>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 xml:space="preserve">(Source: </w:t>
      </w:r>
      <w:r w:rsidR="002E2967" w:rsidRPr="000A7AB0">
        <w:rPr>
          <w:rFonts w:ascii="Times New Roman" w:hAnsi="Times New Roman" w:cs="Times New Roman"/>
          <w:bCs/>
          <w:color w:val="000000" w:themeColor="text1"/>
          <w:sz w:val="24"/>
          <w:szCs w:val="24"/>
          <w:shd w:val="clear" w:color="auto" w:fill="FFFFFF"/>
        </w:rPr>
        <w:t xml:space="preserve">Wilk </w:t>
      </w:r>
      <w:r w:rsidR="002E2967" w:rsidRPr="000A7AB0">
        <w:rPr>
          <w:rFonts w:ascii="Times New Roman" w:hAnsi="Times New Roman" w:cs="Times New Roman"/>
          <w:bCs/>
          <w:i/>
          <w:color w:val="000000" w:themeColor="text1"/>
          <w:sz w:val="24"/>
          <w:szCs w:val="24"/>
          <w:shd w:val="clear" w:color="auto" w:fill="FFFFFF"/>
        </w:rPr>
        <w:t>et al</w:t>
      </w:r>
      <w:r w:rsidR="002E2967" w:rsidRPr="000A7AB0">
        <w:rPr>
          <w:rFonts w:ascii="Times New Roman" w:hAnsi="Times New Roman" w:cs="Times New Roman"/>
          <w:bCs/>
          <w:color w:val="000000" w:themeColor="text1"/>
          <w:sz w:val="24"/>
          <w:szCs w:val="24"/>
          <w:shd w:val="clear" w:color="auto" w:fill="FFFFFF"/>
        </w:rPr>
        <w:t>., 2021</w:t>
      </w:r>
      <w:r w:rsidRPr="000A7AB0">
        <w:rPr>
          <w:rFonts w:ascii="Times New Roman" w:hAnsi="Times New Roman" w:cs="Times New Roman"/>
          <w:bCs/>
          <w:color w:val="000000" w:themeColor="text1"/>
          <w:sz w:val="24"/>
          <w:szCs w:val="24"/>
        </w:rPr>
        <w:t>)</w:t>
      </w:r>
    </w:p>
    <w:p w14:paraId="2DD50B09" w14:textId="77777777" w:rsidR="0098110B" w:rsidRPr="000A7AB0" w:rsidRDefault="0098110B" w:rsidP="00AA0B6C">
      <w:pPr>
        <w:pStyle w:val="NormalWeb"/>
        <w:spacing w:before="0" w:beforeAutospacing="0" w:after="0" w:afterAutospacing="0" w:line="360" w:lineRule="auto"/>
        <w:jc w:val="both"/>
        <w:rPr>
          <w:bCs/>
          <w:color w:val="000000" w:themeColor="text1"/>
        </w:rPr>
      </w:pPr>
      <w:r w:rsidRPr="000A7AB0">
        <w:rPr>
          <w:bCs/>
          <w:color w:val="000000" w:themeColor="text1"/>
        </w:rPr>
        <w:t>A theoretical model of entrepreneurship can be shown in the image. The model shows how the organization, the individual, the entrepreneurship, and the task are related. The essential entrepreneurship ideas covered in the report are visually represented in this model, which makes it pertinent to the paper</w:t>
      </w:r>
      <w:r w:rsidR="00FB0FA6" w:rsidRPr="000A7AB0">
        <w:rPr>
          <w:bCs/>
          <w:color w:val="000000" w:themeColor="text1"/>
        </w:rPr>
        <w:t xml:space="preserve"> (</w:t>
      </w:r>
      <w:proofErr w:type="spellStart"/>
      <w:r w:rsidR="00FB0FA6" w:rsidRPr="000A7AB0">
        <w:rPr>
          <w:bCs/>
          <w:color w:val="000000" w:themeColor="text1"/>
          <w:shd w:val="clear" w:color="auto" w:fill="FFFFFF"/>
        </w:rPr>
        <w:t>Tien</w:t>
      </w:r>
      <w:r w:rsidR="00FB0FA6" w:rsidRPr="000A7AB0">
        <w:rPr>
          <w:bCs/>
          <w:i/>
          <w:iCs/>
          <w:color w:val="000000" w:themeColor="text1"/>
          <w:shd w:val="clear" w:color="auto" w:fill="FFFFFF"/>
        </w:rPr>
        <w:t>et</w:t>
      </w:r>
      <w:proofErr w:type="spellEnd"/>
      <w:r w:rsidR="00FB0FA6" w:rsidRPr="000A7AB0">
        <w:rPr>
          <w:bCs/>
          <w:i/>
          <w:iCs/>
          <w:color w:val="000000" w:themeColor="text1"/>
          <w:shd w:val="clear" w:color="auto" w:fill="FFFFFF"/>
        </w:rPr>
        <w:t xml:space="preserve"> al</w:t>
      </w:r>
      <w:r w:rsidR="00FB0FA6" w:rsidRPr="000A7AB0">
        <w:rPr>
          <w:bCs/>
          <w:color w:val="000000" w:themeColor="text1"/>
          <w:shd w:val="clear" w:color="auto" w:fill="FFFFFF"/>
        </w:rPr>
        <w:t>., 2020</w:t>
      </w:r>
      <w:r w:rsidR="00FB0FA6" w:rsidRPr="000A7AB0">
        <w:rPr>
          <w:bCs/>
          <w:color w:val="000000" w:themeColor="text1"/>
        </w:rPr>
        <w:t>)</w:t>
      </w:r>
      <w:r w:rsidRPr="000A7AB0">
        <w:rPr>
          <w:bCs/>
          <w:color w:val="000000" w:themeColor="text1"/>
        </w:rPr>
        <w:t>.</w:t>
      </w:r>
    </w:p>
    <w:p w14:paraId="6115169C" w14:textId="77777777" w:rsidR="006028FA" w:rsidRPr="000A7AB0" w:rsidRDefault="002F6A7B" w:rsidP="00AA0B6C">
      <w:pPr>
        <w:pStyle w:val="Heading1"/>
        <w:rPr>
          <w:color w:val="000000" w:themeColor="text1"/>
        </w:rPr>
      </w:pPr>
      <w:bookmarkStart w:id="3" w:name="_Toc143787230"/>
      <w:r w:rsidRPr="000A7AB0">
        <w:rPr>
          <w:color w:val="000000" w:themeColor="text1"/>
        </w:rPr>
        <w:lastRenderedPageBreak/>
        <w:t>3. Using literary sources, this paper analyzes and evaluates the notions of Entrepreneur and Entrepreneurship from the viewpoint of an entrepreneur.</w:t>
      </w:r>
      <w:bookmarkEnd w:id="3"/>
    </w:p>
    <w:p w14:paraId="01113D4F" w14:textId="77777777" w:rsidR="006028FA" w:rsidRPr="000A7AB0" w:rsidRDefault="002F6A7B" w:rsidP="00AA0B6C">
      <w:pPr>
        <w:pStyle w:val="Heading2"/>
        <w:spacing w:line="360" w:lineRule="auto"/>
        <w:rPr>
          <w:b w:val="0"/>
          <w:bCs/>
          <w:color w:val="000000" w:themeColor="text1"/>
        </w:rPr>
      </w:pPr>
      <w:bookmarkStart w:id="4" w:name="_Toc143787231"/>
      <w:r w:rsidRPr="000A7AB0">
        <w:rPr>
          <w:b w:val="0"/>
          <w:bCs/>
          <w:color w:val="000000" w:themeColor="text1"/>
        </w:rPr>
        <w:t>3.1 Enterprise and Entrepreneurship Overview</w:t>
      </w:r>
      <w:bookmarkEnd w:id="4"/>
    </w:p>
    <w:p w14:paraId="0D69C2FD" w14:textId="77777777" w:rsidR="002E55F5" w:rsidRDefault="002F502D" w:rsidP="00AA0B6C">
      <w:pPr>
        <w:pStyle w:val="Heading2"/>
        <w:spacing w:line="360" w:lineRule="auto"/>
        <w:rPr>
          <w:rFonts w:cs="Times New Roman"/>
          <w:b w:val="0"/>
          <w:bCs/>
          <w:color w:val="000000" w:themeColor="text1"/>
          <w:szCs w:val="24"/>
        </w:rPr>
      </w:pPr>
      <w:bookmarkStart w:id="5" w:name="_Toc143787232"/>
      <w:r w:rsidRPr="002F502D">
        <w:rPr>
          <w:rFonts w:cs="Times New Roman"/>
          <w:b w:val="0"/>
          <w:bCs/>
          <w:color w:val="000000" w:themeColor="text1"/>
          <w:szCs w:val="24"/>
        </w:rPr>
        <w:t>Muhammad Yunus embodies the essence of true entrepreneurship. Fueled by an unwavering desire to instigate positive societal change, he persistently sought opportunities, even in the face of adversity. His out-of-the-box thinking led to the revolutionary concept of microcredit, addressing financial exclusion in Bangladesh. Yunus was unafraid to venture into uncharted territories, knowing the inherent risks but driven by a larger vision. Despite challenges and skeptics, his resilience and perseverance never waned, eventually birthing the Grameen Bank. Yunus not only showcased impeccable leadership but also inspired countless others, proving that with passion and tenacity, entrepreneurs can create profound impact (McCaig et al., 2022).</w:t>
      </w:r>
    </w:p>
    <w:p w14:paraId="2D6A1BBC" w14:textId="77777777" w:rsidR="006028FA" w:rsidRPr="000A7AB0" w:rsidRDefault="002F6A7B" w:rsidP="00AA0B6C">
      <w:pPr>
        <w:pStyle w:val="Heading2"/>
        <w:spacing w:line="360" w:lineRule="auto"/>
        <w:rPr>
          <w:b w:val="0"/>
          <w:bCs/>
          <w:color w:val="000000" w:themeColor="text1"/>
        </w:rPr>
      </w:pPr>
      <w:r w:rsidRPr="000A7AB0">
        <w:rPr>
          <w:b w:val="0"/>
          <w:bCs/>
          <w:color w:val="000000" w:themeColor="text1"/>
        </w:rPr>
        <w:t>3.2 Innovation and Entrepreneurship</w:t>
      </w:r>
      <w:bookmarkEnd w:id="5"/>
    </w:p>
    <w:p w14:paraId="5AB6C6A3" w14:textId="77777777" w:rsidR="00030761" w:rsidRPr="000A7AB0" w:rsidRDefault="002F6A7B" w:rsidP="00AA0B6C">
      <w:pPr>
        <w:pStyle w:val="Normal1"/>
        <w:spacing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Innovation is a major factor in promoting entrepreneurship. Entrepreneurs are always searching for fresh approaches to develop entirely new products or services or to enhance already existing ones. They frequently adopt new business strategies and technologies first (</w:t>
      </w:r>
      <w:proofErr w:type="spellStart"/>
      <w:r w:rsidRPr="000A7AB0">
        <w:rPr>
          <w:rFonts w:ascii="Times New Roman" w:hAnsi="Times New Roman" w:cs="Times New Roman"/>
          <w:bCs/>
          <w:color w:val="000000" w:themeColor="text1"/>
          <w:sz w:val="24"/>
          <w:szCs w:val="24"/>
        </w:rPr>
        <w:t>Hakala</w:t>
      </w:r>
      <w:r w:rsidRPr="000A7AB0">
        <w:rPr>
          <w:rFonts w:ascii="Times New Roman" w:hAnsi="Times New Roman" w:cs="Times New Roman"/>
          <w:bCs/>
          <w:i/>
          <w:color w:val="000000" w:themeColor="text1"/>
          <w:sz w:val="24"/>
          <w:szCs w:val="24"/>
        </w:rPr>
        <w:t>et</w:t>
      </w:r>
      <w:proofErr w:type="spellEnd"/>
      <w:r w:rsidRPr="000A7AB0">
        <w:rPr>
          <w:rFonts w:ascii="Times New Roman" w:hAnsi="Times New Roman" w:cs="Times New Roman"/>
          <w:bCs/>
          <w:i/>
          <w:color w:val="000000" w:themeColor="text1"/>
          <w:sz w:val="24"/>
          <w:szCs w:val="24"/>
        </w:rPr>
        <w:t xml:space="preserve"> al</w:t>
      </w:r>
      <w:r w:rsidRPr="000A7AB0">
        <w:rPr>
          <w:rFonts w:ascii="Times New Roman" w:hAnsi="Times New Roman" w:cs="Times New Roman"/>
          <w:bCs/>
          <w:color w:val="000000" w:themeColor="text1"/>
          <w:sz w:val="24"/>
          <w:szCs w:val="24"/>
        </w:rPr>
        <w:t>., 2020). While it might be a dangerous endeavor, innovation is also necessary for organizations to thrive in the cutthroat industry of today. Successful entrepreneurs are more likely to be able to innovate successfully.</w:t>
      </w:r>
      <w:r w:rsidR="00030761">
        <w:rPr>
          <w:rFonts w:ascii="Times New Roman" w:hAnsi="Times New Roman" w:cs="Times New Roman"/>
          <w:bCs/>
          <w:color w:val="000000" w:themeColor="text1"/>
          <w:sz w:val="24"/>
          <w:szCs w:val="24"/>
        </w:rPr>
        <w:t xml:space="preserve"> Muhammad Yunus, a visionary from Bangladesh, revolutionized the financial landscape with his concept of microcredit. Identifying the struggle of the impoverished to access loans, Yunus introduced small, collateral-free loans through his Grameen Bank, emphasizing trust and community responsibility. His groundbreaking approach, focused on empowering especially women, sparked a global microfinance movement. Beyond banking, Yunus extended his innovative ethos to areas like education and energy. Awarded the Nobel Peace Prize in 2006, his journey exemplifies how entrepreneurial spirit, combined with innovation, can address societal challenges. Yunus’s legacy prompts entrepreneurs to envision businesses as tools for both profit and profound societal impact.</w:t>
      </w:r>
    </w:p>
    <w:p w14:paraId="30EF3A6A" w14:textId="77777777" w:rsidR="006028FA" w:rsidRPr="000A7AB0" w:rsidRDefault="002F6A7B" w:rsidP="00AA0B6C">
      <w:pPr>
        <w:pStyle w:val="Heading2"/>
        <w:spacing w:line="360" w:lineRule="auto"/>
        <w:rPr>
          <w:b w:val="0"/>
          <w:bCs/>
          <w:color w:val="000000" w:themeColor="text1"/>
        </w:rPr>
      </w:pPr>
      <w:bookmarkStart w:id="6" w:name="_Toc143787233"/>
      <w:r w:rsidRPr="000A7AB0">
        <w:rPr>
          <w:b w:val="0"/>
          <w:bCs/>
          <w:color w:val="000000" w:themeColor="text1"/>
        </w:rPr>
        <w:lastRenderedPageBreak/>
        <w:t>3.3 Risk-taking and Entrepreneurship</w:t>
      </w:r>
      <w:bookmarkEnd w:id="6"/>
    </w:p>
    <w:p w14:paraId="64A0B28C" w14:textId="77777777" w:rsidR="006028FA" w:rsidRPr="000A7AB0" w:rsidRDefault="002F6A7B" w:rsidP="00AA0B6C">
      <w:pPr>
        <w:pStyle w:val="Normal1"/>
        <w:spacing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As an entrepreneur is a dangerous endeavor. To succeed, entrepreneurs need to be willing to take chances. This involves the danger of failing, losing money, and having to make a personal sacrifice (</w:t>
      </w:r>
      <w:proofErr w:type="spellStart"/>
      <w:r w:rsidRPr="000A7AB0">
        <w:rPr>
          <w:rFonts w:ascii="Times New Roman" w:hAnsi="Times New Roman" w:cs="Times New Roman"/>
          <w:bCs/>
          <w:color w:val="000000" w:themeColor="text1"/>
          <w:sz w:val="24"/>
          <w:szCs w:val="24"/>
        </w:rPr>
        <w:t>Gurel</w:t>
      </w:r>
      <w:r w:rsidRPr="000A7AB0">
        <w:rPr>
          <w:rFonts w:ascii="Times New Roman" w:hAnsi="Times New Roman" w:cs="Times New Roman"/>
          <w:bCs/>
          <w:i/>
          <w:color w:val="000000" w:themeColor="text1"/>
          <w:sz w:val="24"/>
          <w:szCs w:val="24"/>
        </w:rPr>
        <w:t>et</w:t>
      </w:r>
      <w:proofErr w:type="spellEnd"/>
      <w:r w:rsidRPr="000A7AB0">
        <w:rPr>
          <w:rFonts w:ascii="Times New Roman" w:hAnsi="Times New Roman" w:cs="Times New Roman"/>
          <w:bCs/>
          <w:i/>
          <w:color w:val="000000" w:themeColor="text1"/>
          <w:sz w:val="24"/>
          <w:szCs w:val="24"/>
        </w:rPr>
        <w:t xml:space="preserve"> al</w:t>
      </w:r>
      <w:r w:rsidRPr="000A7AB0">
        <w:rPr>
          <w:rFonts w:ascii="Times New Roman" w:hAnsi="Times New Roman" w:cs="Times New Roman"/>
          <w:bCs/>
          <w:color w:val="000000" w:themeColor="text1"/>
          <w:sz w:val="24"/>
          <w:szCs w:val="24"/>
        </w:rPr>
        <w:t>., 2021). But taking risks is also necessary for entrepreneurship. It is unlikely for entrepreneurs to succeed if they are not willing to take chances.</w:t>
      </w:r>
      <w:r w:rsidR="00515A2D">
        <w:rPr>
          <w:rFonts w:ascii="Times New Roman" w:hAnsi="Times New Roman" w:cs="Times New Roman"/>
          <w:bCs/>
          <w:color w:val="000000" w:themeColor="text1"/>
          <w:sz w:val="24"/>
          <w:szCs w:val="24"/>
        </w:rPr>
        <w:t xml:space="preserve"> Muhammad Yunus exemplified risk-taking in entrepreneurship by pioneering microcredit, challenging traditional banking norms to uplift the impoverished, especially women, in Bangladesh. His audacious vision transformed global finance, marrying profit with societal upliftment.</w:t>
      </w:r>
    </w:p>
    <w:p w14:paraId="03EE8DFD" w14:textId="77777777" w:rsidR="006028FA" w:rsidRPr="000A7AB0" w:rsidRDefault="002F6A7B" w:rsidP="00AA0B6C">
      <w:pPr>
        <w:pStyle w:val="Heading2"/>
        <w:spacing w:line="360" w:lineRule="auto"/>
        <w:rPr>
          <w:b w:val="0"/>
          <w:bCs/>
          <w:color w:val="000000" w:themeColor="text1"/>
        </w:rPr>
      </w:pPr>
      <w:bookmarkStart w:id="7" w:name="_Toc143787234"/>
      <w:r w:rsidRPr="000A7AB0">
        <w:rPr>
          <w:b w:val="0"/>
          <w:bCs/>
          <w:color w:val="000000" w:themeColor="text1"/>
        </w:rPr>
        <w:t>3.4 Resilience and Adaptability in Entrepreneurship</w:t>
      </w:r>
      <w:bookmarkEnd w:id="7"/>
    </w:p>
    <w:p w14:paraId="71C9D050" w14:textId="03B4FD35" w:rsidR="006028FA" w:rsidRPr="000A7AB0" w:rsidRDefault="002F6A7B" w:rsidP="00AA0B6C">
      <w:pPr>
        <w:pStyle w:val="Normal1"/>
        <w:spacing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 xml:space="preserve">The world of entrepreneurship is dynamic and </w:t>
      </w:r>
      <w:r w:rsidR="00F62A83" w:rsidRPr="000A7AB0">
        <w:rPr>
          <w:rFonts w:ascii="Times New Roman" w:hAnsi="Times New Roman" w:cs="Times New Roman"/>
          <w:bCs/>
          <w:color w:val="000000" w:themeColor="text1"/>
          <w:sz w:val="24"/>
          <w:szCs w:val="24"/>
        </w:rPr>
        <w:t>ever evolving</w:t>
      </w:r>
      <w:r w:rsidRPr="000A7AB0">
        <w:rPr>
          <w:rFonts w:ascii="Times New Roman" w:hAnsi="Times New Roman" w:cs="Times New Roman"/>
          <w:bCs/>
          <w:color w:val="000000" w:themeColor="text1"/>
          <w:sz w:val="24"/>
          <w:szCs w:val="24"/>
        </w:rPr>
        <w:t>. Entrepreneurs need to be resilient in the face of adversity and ready to adjust to change. This involves the capacity to grow from errors, change course when required, and persevere in the face of adversity (</w:t>
      </w:r>
      <w:proofErr w:type="spellStart"/>
      <w:r w:rsidRPr="000A7AB0">
        <w:rPr>
          <w:rFonts w:ascii="Times New Roman" w:hAnsi="Times New Roman" w:cs="Times New Roman"/>
          <w:bCs/>
          <w:color w:val="000000" w:themeColor="text1"/>
          <w:sz w:val="24"/>
          <w:szCs w:val="24"/>
        </w:rPr>
        <w:t>Edeh</w:t>
      </w:r>
      <w:r w:rsidRPr="000A7AB0">
        <w:rPr>
          <w:rFonts w:ascii="Times New Roman" w:hAnsi="Times New Roman" w:cs="Times New Roman"/>
          <w:bCs/>
          <w:i/>
          <w:color w:val="000000" w:themeColor="text1"/>
          <w:sz w:val="24"/>
          <w:szCs w:val="24"/>
        </w:rPr>
        <w:t>et</w:t>
      </w:r>
      <w:proofErr w:type="spellEnd"/>
      <w:r w:rsidRPr="000A7AB0">
        <w:rPr>
          <w:rFonts w:ascii="Times New Roman" w:hAnsi="Times New Roman" w:cs="Times New Roman"/>
          <w:bCs/>
          <w:i/>
          <w:color w:val="000000" w:themeColor="text1"/>
          <w:sz w:val="24"/>
          <w:szCs w:val="24"/>
        </w:rPr>
        <w:t xml:space="preserve"> al</w:t>
      </w:r>
      <w:r w:rsidRPr="000A7AB0">
        <w:rPr>
          <w:rFonts w:ascii="Times New Roman" w:hAnsi="Times New Roman" w:cs="Times New Roman"/>
          <w:bCs/>
          <w:color w:val="000000" w:themeColor="text1"/>
          <w:sz w:val="24"/>
          <w:szCs w:val="24"/>
        </w:rPr>
        <w:t>., 2020). Being resilient and adaptable are critical traits for successful entrepreneurs.</w:t>
      </w:r>
      <w:r w:rsidR="00515A2D">
        <w:rPr>
          <w:rFonts w:ascii="Times New Roman" w:hAnsi="Times New Roman" w:cs="Times New Roman"/>
          <w:bCs/>
          <w:color w:val="000000" w:themeColor="text1"/>
          <w:sz w:val="24"/>
          <w:szCs w:val="24"/>
        </w:rPr>
        <w:t xml:space="preserve"> This is particularly linked with Muhammad Yunus attributes. </w:t>
      </w:r>
    </w:p>
    <w:p w14:paraId="6649901C" w14:textId="77777777" w:rsidR="006028FA" w:rsidRPr="000A7AB0" w:rsidRDefault="002F6A7B" w:rsidP="00AA0B6C">
      <w:pPr>
        <w:pStyle w:val="Heading2"/>
        <w:numPr>
          <w:ilvl w:val="1"/>
          <w:numId w:val="26"/>
        </w:numPr>
        <w:spacing w:line="360" w:lineRule="auto"/>
        <w:rPr>
          <w:b w:val="0"/>
          <w:bCs/>
          <w:color w:val="000000" w:themeColor="text1"/>
        </w:rPr>
      </w:pPr>
      <w:bookmarkStart w:id="8" w:name="_Toc143787235"/>
      <w:r w:rsidRPr="000A7AB0">
        <w:rPr>
          <w:b w:val="0"/>
          <w:bCs/>
          <w:color w:val="000000" w:themeColor="text1"/>
        </w:rPr>
        <w:t>Skills and Knowledge Required for Entrepreneurship</w:t>
      </w:r>
      <w:bookmarkEnd w:id="8"/>
    </w:p>
    <w:p w14:paraId="2F2A7689" w14:textId="77777777" w:rsidR="006028FA" w:rsidRPr="000A7AB0" w:rsidRDefault="002F6A7B" w:rsidP="00AA0B6C">
      <w:pPr>
        <w:pStyle w:val="Normal1"/>
        <w:spacing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Entrepreneurs require a wide range of skills and knowledge in addition to risk-taking and resiliency to succeed (Hasan., 2021). These consist o</w:t>
      </w:r>
      <w:r w:rsidR="001D27CB" w:rsidRPr="000A7AB0">
        <w:rPr>
          <w:rFonts w:ascii="Times New Roman" w:hAnsi="Times New Roman" w:cs="Times New Roman"/>
          <w:bCs/>
          <w:color w:val="000000" w:themeColor="text1"/>
          <w:sz w:val="24"/>
          <w:szCs w:val="24"/>
        </w:rPr>
        <w:t xml:space="preserve">f </w:t>
      </w:r>
      <w:r w:rsidRPr="000A7AB0">
        <w:rPr>
          <w:rFonts w:ascii="Times New Roman" w:hAnsi="Times New Roman" w:cs="Times New Roman"/>
          <w:bCs/>
          <w:color w:val="000000" w:themeColor="text1"/>
          <w:sz w:val="24"/>
          <w:szCs w:val="24"/>
        </w:rPr>
        <w:t>Business strategy</w:t>
      </w:r>
      <w:r w:rsidR="001D27CB" w:rsidRPr="000A7AB0">
        <w:rPr>
          <w:rFonts w:ascii="Times New Roman" w:hAnsi="Times New Roman" w:cs="Times New Roman"/>
          <w:bCs/>
          <w:color w:val="000000" w:themeColor="text1"/>
          <w:sz w:val="24"/>
          <w:szCs w:val="24"/>
        </w:rPr>
        <w:t xml:space="preserve">, </w:t>
      </w:r>
      <w:r w:rsidRPr="000A7AB0">
        <w:rPr>
          <w:rFonts w:ascii="Times New Roman" w:hAnsi="Times New Roman" w:cs="Times New Roman"/>
          <w:bCs/>
          <w:color w:val="000000" w:themeColor="text1"/>
          <w:sz w:val="24"/>
          <w:szCs w:val="24"/>
        </w:rPr>
        <w:t>Marketing</w:t>
      </w:r>
      <w:r w:rsidR="001D27CB" w:rsidRPr="000A7AB0">
        <w:rPr>
          <w:rFonts w:ascii="Times New Roman" w:hAnsi="Times New Roman" w:cs="Times New Roman"/>
          <w:bCs/>
          <w:color w:val="000000" w:themeColor="text1"/>
          <w:sz w:val="24"/>
          <w:szCs w:val="24"/>
        </w:rPr>
        <w:t xml:space="preserve">, </w:t>
      </w:r>
      <w:r w:rsidRPr="000A7AB0">
        <w:rPr>
          <w:rFonts w:ascii="Times New Roman" w:hAnsi="Times New Roman" w:cs="Times New Roman"/>
          <w:bCs/>
          <w:color w:val="000000" w:themeColor="text1"/>
          <w:sz w:val="24"/>
          <w:szCs w:val="24"/>
        </w:rPr>
        <w:t>Finance</w:t>
      </w:r>
      <w:r w:rsidR="001D27CB" w:rsidRPr="000A7AB0">
        <w:rPr>
          <w:rFonts w:ascii="Times New Roman" w:hAnsi="Times New Roman" w:cs="Times New Roman"/>
          <w:bCs/>
          <w:color w:val="000000" w:themeColor="text1"/>
          <w:sz w:val="24"/>
          <w:szCs w:val="24"/>
        </w:rPr>
        <w:t xml:space="preserve">, </w:t>
      </w:r>
      <w:r w:rsidRPr="000A7AB0">
        <w:rPr>
          <w:rFonts w:ascii="Times New Roman" w:hAnsi="Times New Roman" w:cs="Times New Roman"/>
          <w:bCs/>
          <w:color w:val="000000" w:themeColor="text1"/>
          <w:sz w:val="24"/>
          <w:szCs w:val="24"/>
        </w:rPr>
        <w:t>Administration</w:t>
      </w:r>
      <w:r w:rsidR="001D27CB" w:rsidRPr="000A7AB0">
        <w:rPr>
          <w:rFonts w:ascii="Times New Roman" w:hAnsi="Times New Roman" w:cs="Times New Roman"/>
          <w:bCs/>
          <w:color w:val="000000" w:themeColor="text1"/>
          <w:sz w:val="24"/>
          <w:szCs w:val="24"/>
        </w:rPr>
        <w:t xml:space="preserve">, </w:t>
      </w:r>
      <w:r w:rsidRPr="000A7AB0">
        <w:rPr>
          <w:rFonts w:ascii="Times New Roman" w:hAnsi="Times New Roman" w:cs="Times New Roman"/>
          <w:bCs/>
          <w:color w:val="000000" w:themeColor="text1"/>
          <w:sz w:val="24"/>
          <w:szCs w:val="24"/>
        </w:rPr>
        <w:t>Leadership</w:t>
      </w:r>
      <w:r w:rsidR="001D27CB" w:rsidRPr="000A7AB0">
        <w:rPr>
          <w:rFonts w:ascii="Times New Roman" w:hAnsi="Times New Roman" w:cs="Times New Roman"/>
          <w:bCs/>
          <w:color w:val="000000" w:themeColor="text1"/>
          <w:sz w:val="24"/>
          <w:szCs w:val="24"/>
        </w:rPr>
        <w:t xml:space="preserve">, </w:t>
      </w:r>
      <w:r w:rsidRPr="000A7AB0">
        <w:rPr>
          <w:rFonts w:ascii="Times New Roman" w:hAnsi="Times New Roman" w:cs="Times New Roman"/>
          <w:bCs/>
          <w:color w:val="000000" w:themeColor="text1"/>
          <w:sz w:val="24"/>
          <w:szCs w:val="24"/>
        </w:rPr>
        <w:t>Communication</w:t>
      </w:r>
      <w:r w:rsidR="001D27CB" w:rsidRPr="000A7AB0">
        <w:rPr>
          <w:rFonts w:ascii="Times New Roman" w:hAnsi="Times New Roman" w:cs="Times New Roman"/>
          <w:bCs/>
          <w:color w:val="000000" w:themeColor="text1"/>
          <w:sz w:val="24"/>
          <w:szCs w:val="24"/>
        </w:rPr>
        <w:t xml:space="preserve">, </w:t>
      </w:r>
      <w:r w:rsidRPr="000A7AB0">
        <w:rPr>
          <w:rFonts w:ascii="Times New Roman" w:hAnsi="Times New Roman" w:cs="Times New Roman"/>
          <w:bCs/>
          <w:color w:val="000000" w:themeColor="text1"/>
          <w:sz w:val="24"/>
          <w:szCs w:val="24"/>
        </w:rPr>
        <w:t>Creative</w:t>
      </w:r>
      <w:r w:rsidR="001D27CB" w:rsidRPr="000A7AB0">
        <w:rPr>
          <w:rFonts w:ascii="Times New Roman" w:hAnsi="Times New Roman" w:cs="Times New Roman"/>
          <w:bCs/>
          <w:color w:val="000000" w:themeColor="text1"/>
          <w:sz w:val="24"/>
          <w:szCs w:val="24"/>
        </w:rPr>
        <w:t xml:space="preserve">, </w:t>
      </w:r>
      <w:r w:rsidRPr="000A7AB0">
        <w:rPr>
          <w:rFonts w:ascii="Times New Roman" w:hAnsi="Times New Roman" w:cs="Times New Roman"/>
          <w:bCs/>
          <w:color w:val="000000" w:themeColor="text1"/>
          <w:sz w:val="24"/>
          <w:szCs w:val="24"/>
        </w:rPr>
        <w:t>Innovation</w:t>
      </w:r>
      <w:r w:rsidR="001D27CB" w:rsidRPr="000A7AB0">
        <w:rPr>
          <w:rFonts w:ascii="Times New Roman" w:hAnsi="Times New Roman" w:cs="Times New Roman"/>
          <w:bCs/>
          <w:color w:val="000000" w:themeColor="text1"/>
          <w:sz w:val="24"/>
          <w:szCs w:val="24"/>
        </w:rPr>
        <w:t xml:space="preserve">, </w:t>
      </w:r>
      <w:r w:rsidRPr="000A7AB0">
        <w:rPr>
          <w:rFonts w:ascii="Times New Roman" w:hAnsi="Times New Roman" w:cs="Times New Roman"/>
          <w:bCs/>
          <w:color w:val="000000" w:themeColor="text1"/>
          <w:sz w:val="24"/>
          <w:szCs w:val="24"/>
        </w:rPr>
        <w:t>Problem-solving</w:t>
      </w:r>
      <w:r w:rsidR="00466FEB">
        <w:rPr>
          <w:rFonts w:ascii="Times New Roman" w:hAnsi="Times New Roman" w:cs="Times New Roman"/>
          <w:bCs/>
          <w:color w:val="000000" w:themeColor="text1"/>
          <w:sz w:val="24"/>
          <w:szCs w:val="24"/>
        </w:rPr>
        <w:t xml:space="preserve"> </w:t>
      </w:r>
      <w:r w:rsidRPr="000A7AB0">
        <w:rPr>
          <w:rFonts w:ascii="Times New Roman" w:hAnsi="Times New Roman" w:cs="Times New Roman"/>
          <w:bCs/>
          <w:color w:val="000000" w:themeColor="text1"/>
          <w:sz w:val="24"/>
          <w:szCs w:val="24"/>
        </w:rPr>
        <w:t>These abilities and know-how increase an entrepreneur's chances of business success.</w:t>
      </w:r>
    </w:p>
    <w:p w14:paraId="0B1242FC" w14:textId="77777777" w:rsidR="006028FA" w:rsidRPr="000A7AB0" w:rsidRDefault="002F6A7B" w:rsidP="00AA0B6C">
      <w:pPr>
        <w:pStyle w:val="Heading2"/>
        <w:spacing w:line="360" w:lineRule="auto"/>
        <w:rPr>
          <w:b w:val="0"/>
          <w:bCs/>
          <w:color w:val="000000" w:themeColor="text1"/>
        </w:rPr>
      </w:pPr>
      <w:bookmarkStart w:id="9" w:name="_Toc143787236"/>
      <w:r w:rsidRPr="000A7AB0">
        <w:rPr>
          <w:b w:val="0"/>
          <w:bCs/>
          <w:color w:val="000000" w:themeColor="text1"/>
        </w:rPr>
        <w:t>3.6 Factors Affecting Entrepreneurial Success</w:t>
      </w:r>
      <w:bookmarkEnd w:id="9"/>
    </w:p>
    <w:p w14:paraId="56A06F86" w14:textId="77777777" w:rsidR="006028FA" w:rsidRPr="000A7AB0" w:rsidRDefault="002F6A7B" w:rsidP="00AA0B6C">
      <w:pPr>
        <w:pStyle w:val="Normal1"/>
        <w:spacing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 xml:space="preserve">An entrepreneur's success is influenced by a variety of factors, such </w:t>
      </w:r>
      <w:r w:rsidR="00C50ADD" w:rsidRPr="000A7AB0">
        <w:rPr>
          <w:rFonts w:ascii="Times New Roman" w:hAnsi="Times New Roman" w:cs="Times New Roman"/>
          <w:bCs/>
          <w:color w:val="000000" w:themeColor="text1"/>
          <w:sz w:val="24"/>
          <w:szCs w:val="24"/>
        </w:rPr>
        <w:t>as Personality</w:t>
      </w:r>
      <w:r w:rsidRPr="000A7AB0">
        <w:rPr>
          <w:rFonts w:ascii="Times New Roman" w:hAnsi="Times New Roman" w:cs="Times New Roman"/>
          <w:bCs/>
          <w:color w:val="000000" w:themeColor="text1"/>
          <w:sz w:val="24"/>
          <w:szCs w:val="24"/>
        </w:rPr>
        <w:t xml:space="preserve"> and abilities of the entrepreneur</w:t>
      </w:r>
      <w:r w:rsidR="001D27CB" w:rsidRPr="000A7AB0">
        <w:rPr>
          <w:rFonts w:ascii="Times New Roman" w:hAnsi="Times New Roman" w:cs="Times New Roman"/>
          <w:bCs/>
          <w:color w:val="000000" w:themeColor="text1"/>
          <w:sz w:val="24"/>
          <w:szCs w:val="24"/>
        </w:rPr>
        <w:t>, t</w:t>
      </w:r>
      <w:r w:rsidRPr="000A7AB0">
        <w:rPr>
          <w:rFonts w:ascii="Times New Roman" w:hAnsi="Times New Roman" w:cs="Times New Roman"/>
          <w:bCs/>
          <w:color w:val="000000" w:themeColor="text1"/>
          <w:sz w:val="24"/>
          <w:szCs w:val="24"/>
        </w:rPr>
        <w:t>he company concept</w:t>
      </w:r>
      <w:r w:rsidR="001D27CB" w:rsidRPr="000A7AB0">
        <w:rPr>
          <w:rFonts w:ascii="Times New Roman" w:hAnsi="Times New Roman" w:cs="Times New Roman"/>
          <w:bCs/>
          <w:color w:val="000000" w:themeColor="text1"/>
          <w:sz w:val="24"/>
          <w:szCs w:val="24"/>
        </w:rPr>
        <w:t xml:space="preserve">, </w:t>
      </w:r>
      <w:r w:rsidRPr="000A7AB0">
        <w:rPr>
          <w:rFonts w:ascii="Times New Roman" w:hAnsi="Times New Roman" w:cs="Times New Roman"/>
          <w:bCs/>
          <w:color w:val="000000" w:themeColor="text1"/>
          <w:sz w:val="24"/>
          <w:szCs w:val="24"/>
        </w:rPr>
        <w:t>the potential market</w:t>
      </w:r>
      <w:r w:rsidR="001D27CB" w:rsidRPr="000A7AB0">
        <w:rPr>
          <w:rFonts w:ascii="Times New Roman" w:hAnsi="Times New Roman" w:cs="Times New Roman"/>
          <w:bCs/>
          <w:color w:val="000000" w:themeColor="text1"/>
          <w:sz w:val="24"/>
          <w:szCs w:val="24"/>
        </w:rPr>
        <w:t>, r</w:t>
      </w:r>
      <w:r w:rsidRPr="000A7AB0">
        <w:rPr>
          <w:rFonts w:ascii="Times New Roman" w:hAnsi="Times New Roman" w:cs="Times New Roman"/>
          <w:bCs/>
          <w:color w:val="000000" w:themeColor="text1"/>
          <w:sz w:val="24"/>
          <w:szCs w:val="24"/>
        </w:rPr>
        <w:t>esources accessible</w:t>
      </w:r>
      <w:r w:rsidR="001D27CB" w:rsidRPr="000A7AB0">
        <w:rPr>
          <w:rFonts w:ascii="Times New Roman" w:hAnsi="Times New Roman" w:cs="Times New Roman"/>
          <w:bCs/>
          <w:color w:val="000000" w:themeColor="text1"/>
          <w:sz w:val="24"/>
          <w:szCs w:val="24"/>
        </w:rPr>
        <w:t>, t</w:t>
      </w:r>
      <w:r w:rsidRPr="000A7AB0">
        <w:rPr>
          <w:rFonts w:ascii="Times New Roman" w:hAnsi="Times New Roman" w:cs="Times New Roman"/>
          <w:bCs/>
          <w:color w:val="000000" w:themeColor="text1"/>
          <w:sz w:val="24"/>
          <w:szCs w:val="24"/>
        </w:rPr>
        <w:t>he risk-management skills of the entrepreneur</w:t>
      </w:r>
      <w:r w:rsidR="001D27CB" w:rsidRPr="000A7AB0">
        <w:rPr>
          <w:rFonts w:ascii="Times New Roman" w:hAnsi="Times New Roman" w:cs="Times New Roman"/>
          <w:bCs/>
          <w:color w:val="000000" w:themeColor="text1"/>
          <w:sz w:val="24"/>
          <w:szCs w:val="24"/>
        </w:rPr>
        <w:t>, t</w:t>
      </w:r>
      <w:r w:rsidRPr="000A7AB0">
        <w:rPr>
          <w:rFonts w:ascii="Times New Roman" w:hAnsi="Times New Roman" w:cs="Times New Roman"/>
          <w:bCs/>
          <w:color w:val="000000" w:themeColor="text1"/>
          <w:sz w:val="24"/>
          <w:szCs w:val="24"/>
        </w:rPr>
        <w:t>he entrepreneur's adaptability and toughness</w:t>
      </w:r>
      <w:r w:rsidR="001D27CB" w:rsidRPr="000A7AB0">
        <w:rPr>
          <w:rFonts w:ascii="Times New Roman" w:hAnsi="Times New Roman" w:cs="Times New Roman"/>
          <w:bCs/>
          <w:color w:val="000000" w:themeColor="text1"/>
          <w:sz w:val="24"/>
          <w:szCs w:val="24"/>
        </w:rPr>
        <w:t>, s</w:t>
      </w:r>
      <w:r w:rsidRPr="000A7AB0">
        <w:rPr>
          <w:rFonts w:ascii="Times New Roman" w:hAnsi="Times New Roman" w:cs="Times New Roman"/>
          <w:bCs/>
          <w:color w:val="000000" w:themeColor="text1"/>
          <w:sz w:val="24"/>
          <w:szCs w:val="24"/>
        </w:rPr>
        <w:t>uccessful entrepreneurs are more likely to be those who can successfully traverse these issues (Alvarez-Risco</w:t>
      </w:r>
      <w:r w:rsidRPr="000A7AB0">
        <w:rPr>
          <w:rFonts w:ascii="Times New Roman" w:hAnsi="Times New Roman" w:cs="Times New Roman"/>
          <w:bCs/>
          <w:i/>
          <w:color w:val="000000" w:themeColor="text1"/>
          <w:sz w:val="24"/>
          <w:szCs w:val="24"/>
        </w:rPr>
        <w:t>et al</w:t>
      </w:r>
      <w:r w:rsidRPr="000A7AB0">
        <w:rPr>
          <w:rFonts w:ascii="Times New Roman" w:hAnsi="Times New Roman" w:cs="Times New Roman"/>
          <w:bCs/>
          <w:color w:val="000000" w:themeColor="text1"/>
          <w:sz w:val="24"/>
          <w:szCs w:val="24"/>
        </w:rPr>
        <w:t>., 2021).</w:t>
      </w:r>
    </w:p>
    <w:p w14:paraId="63E34770" w14:textId="77777777" w:rsidR="006028FA" w:rsidRPr="000A7AB0" w:rsidRDefault="002F6A7B" w:rsidP="00AA0B6C">
      <w:pPr>
        <w:pStyle w:val="Heading1"/>
        <w:rPr>
          <w:color w:val="000000" w:themeColor="text1"/>
        </w:rPr>
      </w:pPr>
      <w:bookmarkStart w:id="10" w:name="_Toc143787237"/>
      <w:r w:rsidRPr="000A7AB0">
        <w:rPr>
          <w:color w:val="000000" w:themeColor="text1"/>
        </w:rPr>
        <w:lastRenderedPageBreak/>
        <w:t>4. The conceptual foundation of personality traits theories with examples.</w:t>
      </w:r>
      <w:bookmarkEnd w:id="10"/>
    </w:p>
    <w:p w14:paraId="213872C6" w14:textId="77777777" w:rsidR="006028FA" w:rsidRPr="000A7AB0" w:rsidRDefault="002F6A7B" w:rsidP="00AA0B6C">
      <w:pPr>
        <w:pStyle w:val="Heading2"/>
        <w:numPr>
          <w:ilvl w:val="1"/>
          <w:numId w:val="27"/>
        </w:numPr>
        <w:spacing w:line="360" w:lineRule="auto"/>
        <w:rPr>
          <w:b w:val="0"/>
          <w:bCs/>
          <w:color w:val="000000" w:themeColor="text1"/>
        </w:rPr>
      </w:pPr>
      <w:bookmarkStart w:id="11" w:name="_Toc143787238"/>
      <w:r w:rsidRPr="000A7AB0">
        <w:rPr>
          <w:b w:val="0"/>
          <w:bCs/>
          <w:color w:val="000000" w:themeColor="text1"/>
        </w:rPr>
        <w:t>The Big Five Personality Traits Theory</w:t>
      </w:r>
      <w:bookmarkEnd w:id="11"/>
    </w:p>
    <w:p w14:paraId="0D97DCAA" w14:textId="1B371C3C" w:rsidR="001D27CB" w:rsidRPr="000A7AB0" w:rsidRDefault="00F62A83" w:rsidP="00AA0B6C">
      <w:pPr>
        <w:pStyle w:val="Normal1"/>
        <w:spacing w:before="240" w:after="240"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Core</w:t>
      </w:r>
      <w:r w:rsidR="002F6A7B" w:rsidRPr="000A7AB0">
        <w:rPr>
          <w:rFonts w:ascii="Times New Roman" w:hAnsi="Times New Roman" w:cs="Times New Roman"/>
          <w:bCs/>
          <w:color w:val="000000" w:themeColor="text1"/>
          <w:sz w:val="24"/>
          <w:szCs w:val="24"/>
        </w:rPr>
        <w:t xml:space="preserve"> Personality Qualities One of the most popular theories of personality is theory. Five major personality qualities are </w:t>
      </w:r>
      <w:r w:rsidRPr="000A7AB0">
        <w:rPr>
          <w:rFonts w:ascii="Times New Roman" w:hAnsi="Times New Roman" w:cs="Times New Roman"/>
          <w:bCs/>
          <w:color w:val="000000" w:themeColor="text1"/>
          <w:sz w:val="24"/>
          <w:szCs w:val="24"/>
        </w:rPr>
        <w:t>noted.</w:t>
      </w:r>
    </w:p>
    <w:p w14:paraId="15F92B38" w14:textId="2FB4AD9F" w:rsidR="006028FA" w:rsidRPr="000A7AB0" w:rsidRDefault="002F6A7B" w:rsidP="00AA0B6C">
      <w:pPr>
        <w:pStyle w:val="Normal1"/>
        <w:spacing w:before="240" w:after="240"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Openness to experience</w:t>
      </w:r>
      <w:r w:rsidR="001D27CB" w:rsidRPr="000A7AB0">
        <w:rPr>
          <w:rFonts w:ascii="Times New Roman" w:hAnsi="Times New Roman" w:cs="Times New Roman"/>
          <w:bCs/>
          <w:color w:val="000000" w:themeColor="text1"/>
          <w:sz w:val="24"/>
          <w:szCs w:val="24"/>
        </w:rPr>
        <w:t xml:space="preserve"> is t</w:t>
      </w:r>
      <w:r w:rsidRPr="000A7AB0">
        <w:rPr>
          <w:rFonts w:ascii="Times New Roman" w:hAnsi="Times New Roman" w:cs="Times New Roman"/>
          <w:bCs/>
          <w:color w:val="000000" w:themeColor="text1"/>
          <w:sz w:val="24"/>
          <w:szCs w:val="24"/>
        </w:rPr>
        <w:t xml:space="preserve">he degree to which a person is receptive to novel concepts, encounters, and things is characterized by their openness to </w:t>
      </w:r>
      <w:r w:rsidR="0048540B" w:rsidRPr="000A7AB0">
        <w:rPr>
          <w:rFonts w:ascii="Times New Roman" w:hAnsi="Times New Roman" w:cs="Times New Roman"/>
          <w:bCs/>
          <w:color w:val="000000" w:themeColor="text1"/>
          <w:sz w:val="24"/>
          <w:szCs w:val="24"/>
        </w:rPr>
        <w:t>experience. Conscientiousness</w:t>
      </w:r>
      <w:r w:rsidRPr="000A7AB0">
        <w:rPr>
          <w:rFonts w:ascii="Times New Roman" w:hAnsi="Times New Roman" w:cs="Times New Roman"/>
          <w:bCs/>
          <w:color w:val="000000" w:themeColor="text1"/>
          <w:sz w:val="24"/>
          <w:szCs w:val="24"/>
        </w:rPr>
        <w:t xml:space="preserve"> character quality describes how well-organized, diligent, and trustworthy a person is</w:t>
      </w:r>
      <w:r w:rsidR="0048540B" w:rsidRPr="000A7AB0">
        <w:rPr>
          <w:rFonts w:ascii="Times New Roman" w:hAnsi="Times New Roman" w:cs="Times New Roman"/>
          <w:bCs/>
          <w:color w:val="000000" w:themeColor="text1"/>
          <w:sz w:val="24"/>
          <w:szCs w:val="24"/>
        </w:rPr>
        <w:t xml:space="preserve"> e</w:t>
      </w:r>
      <w:r w:rsidRPr="000A7AB0">
        <w:rPr>
          <w:rFonts w:ascii="Times New Roman" w:hAnsi="Times New Roman" w:cs="Times New Roman"/>
          <w:bCs/>
          <w:color w:val="000000" w:themeColor="text1"/>
          <w:sz w:val="24"/>
          <w:szCs w:val="24"/>
        </w:rPr>
        <w:t xml:space="preserve">xtraversion is a personality attribute that describes how extroverted, chatty, and social a person is (Yang </w:t>
      </w:r>
      <w:r w:rsidRPr="000A7AB0">
        <w:rPr>
          <w:rFonts w:ascii="Times New Roman" w:hAnsi="Times New Roman" w:cs="Times New Roman"/>
          <w:bCs/>
          <w:i/>
          <w:color w:val="000000" w:themeColor="text1"/>
          <w:sz w:val="24"/>
          <w:szCs w:val="24"/>
        </w:rPr>
        <w:t>et al</w:t>
      </w:r>
      <w:r w:rsidRPr="000A7AB0">
        <w:rPr>
          <w:rFonts w:ascii="Times New Roman" w:hAnsi="Times New Roman" w:cs="Times New Roman"/>
          <w:bCs/>
          <w:color w:val="000000" w:themeColor="text1"/>
          <w:sz w:val="24"/>
          <w:szCs w:val="24"/>
        </w:rPr>
        <w:t>., 2020</w:t>
      </w:r>
      <w:r w:rsidR="00F62A83" w:rsidRPr="000A7AB0">
        <w:rPr>
          <w:rFonts w:ascii="Times New Roman" w:hAnsi="Times New Roman" w:cs="Times New Roman"/>
          <w:bCs/>
          <w:color w:val="000000" w:themeColor="text1"/>
          <w:sz w:val="24"/>
          <w:szCs w:val="24"/>
        </w:rPr>
        <w:t>). Agreeability</w:t>
      </w:r>
      <w:r w:rsidR="001D27CB" w:rsidRPr="000A7AB0">
        <w:rPr>
          <w:rFonts w:ascii="Times New Roman" w:hAnsi="Times New Roman" w:cs="Times New Roman"/>
          <w:bCs/>
          <w:color w:val="000000" w:themeColor="text1"/>
          <w:sz w:val="24"/>
          <w:szCs w:val="24"/>
        </w:rPr>
        <w:t>, t</w:t>
      </w:r>
      <w:r w:rsidRPr="000A7AB0">
        <w:rPr>
          <w:rFonts w:ascii="Times New Roman" w:hAnsi="Times New Roman" w:cs="Times New Roman"/>
          <w:bCs/>
          <w:color w:val="000000" w:themeColor="text1"/>
          <w:sz w:val="24"/>
          <w:szCs w:val="24"/>
        </w:rPr>
        <w:t xml:space="preserve">his character quality describes how tolerant, cooperative, and forgiving a person </w:t>
      </w:r>
      <w:r w:rsidR="00F62A83" w:rsidRPr="000A7AB0">
        <w:rPr>
          <w:rFonts w:ascii="Times New Roman" w:hAnsi="Times New Roman" w:cs="Times New Roman"/>
          <w:bCs/>
          <w:color w:val="000000" w:themeColor="text1"/>
          <w:sz w:val="24"/>
          <w:szCs w:val="24"/>
        </w:rPr>
        <w:t>is neuroticism</w:t>
      </w:r>
      <w:r w:rsidR="001D27CB" w:rsidRPr="000A7AB0">
        <w:rPr>
          <w:rFonts w:ascii="Times New Roman" w:hAnsi="Times New Roman" w:cs="Times New Roman"/>
          <w:bCs/>
          <w:color w:val="000000" w:themeColor="text1"/>
          <w:sz w:val="24"/>
          <w:szCs w:val="24"/>
        </w:rPr>
        <w:t>, t</w:t>
      </w:r>
      <w:r w:rsidRPr="000A7AB0">
        <w:rPr>
          <w:rFonts w:ascii="Times New Roman" w:hAnsi="Times New Roman" w:cs="Times New Roman"/>
          <w:bCs/>
          <w:color w:val="000000" w:themeColor="text1"/>
          <w:sz w:val="24"/>
          <w:szCs w:val="24"/>
        </w:rPr>
        <w:t>he degree to which a person is prone to unpleasant emotions like wrath and anxiety is referred to as neuroticism.</w:t>
      </w:r>
    </w:p>
    <w:p w14:paraId="12FBC56F" w14:textId="77777777" w:rsidR="006028FA" w:rsidRPr="000A7AB0" w:rsidRDefault="002F6A7B" w:rsidP="00AA0B6C">
      <w:pPr>
        <w:pStyle w:val="Heading2"/>
        <w:spacing w:line="360" w:lineRule="auto"/>
        <w:rPr>
          <w:b w:val="0"/>
          <w:bCs/>
          <w:color w:val="000000" w:themeColor="text1"/>
        </w:rPr>
      </w:pPr>
      <w:bookmarkStart w:id="12" w:name="_Toc143787239"/>
      <w:r w:rsidRPr="000A7AB0">
        <w:rPr>
          <w:b w:val="0"/>
          <w:bCs/>
          <w:color w:val="000000" w:themeColor="text1"/>
        </w:rPr>
        <w:t>4.2 The Myers-Briggs Type Indicator (MBTI)</w:t>
      </w:r>
      <w:bookmarkEnd w:id="12"/>
    </w:p>
    <w:p w14:paraId="5FD1EEBE" w14:textId="77777777" w:rsidR="006028FA" w:rsidRPr="000A7AB0" w:rsidRDefault="002F6A7B" w:rsidP="00AA0B6C">
      <w:pPr>
        <w:pStyle w:val="Normal1"/>
        <w:spacing w:before="240" w:after="240"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A personality test called the Myers-Briggs Type Indicator (MBTI) classifies individuals into 16 different personality types based on four dichotomies:</w:t>
      </w:r>
    </w:p>
    <w:p w14:paraId="13C0CA70" w14:textId="77777777" w:rsidR="006028FA" w:rsidRPr="000A7AB0" w:rsidRDefault="002F6A7B" w:rsidP="00AA0B6C">
      <w:pPr>
        <w:pStyle w:val="Normal1"/>
        <w:spacing w:before="240"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Extraversion (E) vs. Introversion (I) contrast describes a person's preferred mode of social interaction. Extroverts tend to concentrate on the outside world, whereas introverts prefer to concentrate on their inner ideas and feelings</w:t>
      </w:r>
      <w:r w:rsidR="001D27CB" w:rsidRPr="000A7AB0">
        <w:rPr>
          <w:rFonts w:ascii="Times New Roman" w:hAnsi="Times New Roman" w:cs="Times New Roman"/>
          <w:bCs/>
          <w:color w:val="000000" w:themeColor="text1"/>
          <w:sz w:val="24"/>
          <w:szCs w:val="24"/>
        </w:rPr>
        <w:t xml:space="preserve">, </w:t>
      </w:r>
      <w:r w:rsidRPr="000A7AB0">
        <w:rPr>
          <w:rFonts w:ascii="Times New Roman" w:hAnsi="Times New Roman" w:cs="Times New Roman"/>
          <w:bCs/>
          <w:color w:val="000000" w:themeColor="text1"/>
          <w:sz w:val="24"/>
          <w:szCs w:val="24"/>
        </w:rPr>
        <w:t>Sensing (S) vs. Intuition (N) describes the two methods of information gathering. While intuitive people tend to concentrate on abstract concepts and possibilities, sensors prefer to focus on tangible information</w:t>
      </w:r>
      <w:r w:rsidR="001D27CB" w:rsidRPr="000A7AB0">
        <w:rPr>
          <w:rFonts w:ascii="Times New Roman" w:hAnsi="Times New Roman" w:cs="Times New Roman"/>
          <w:bCs/>
          <w:color w:val="000000" w:themeColor="text1"/>
          <w:sz w:val="24"/>
          <w:szCs w:val="24"/>
        </w:rPr>
        <w:t xml:space="preserve">, </w:t>
      </w:r>
      <w:r w:rsidRPr="000A7AB0">
        <w:rPr>
          <w:rFonts w:ascii="Times New Roman" w:hAnsi="Times New Roman" w:cs="Times New Roman"/>
          <w:bCs/>
          <w:color w:val="000000" w:themeColor="text1"/>
          <w:sz w:val="24"/>
          <w:szCs w:val="24"/>
        </w:rPr>
        <w:t>Next Thinking (T) vs. Feeling (F) describes how people make decisions. Feelers like to base their decisions on their emotions and ideals, whereas thinkers prefer to base their decisions on logic and reason</w:t>
      </w:r>
      <w:r w:rsidR="001D27CB" w:rsidRPr="000A7AB0">
        <w:rPr>
          <w:rFonts w:ascii="Times New Roman" w:hAnsi="Times New Roman" w:cs="Times New Roman"/>
          <w:bCs/>
          <w:color w:val="000000" w:themeColor="text1"/>
          <w:sz w:val="24"/>
          <w:szCs w:val="24"/>
        </w:rPr>
        <w:t xml:space="preserve">, </w:t>
      </w:r>
      <w:r w:rsidRPr="000A7AB0">
        <w:rPr>
          <w:rFonts w:ascii="Times New Roman" w:hAnsi="Times New Roman" w:cs="Times New Roman"/>
          <w:bCs/>
          <w:color w:val="000000" w:themeColor="text1"/>
          <w:sz w:val="24"/>
          <w:szCs w:val="24"/>
        </w:rPr>
        <w:t xml:space="preserve">Lastly Judging (J) vs. Perceiving (P) describes how people prefer to organize their lives. Perceivers like to be more adaptive and flexible, whereas judges prefer to have a strategy and keep to it (Wang </w:t>
      </w:r>
      <w:r w:rsidRPr="000A7AB0">
        <w:rPr>
          <w:rFonts w:ascii="Times New Roman" w:hAnsi="Times New Roman" w:cs="Times New Roman"/>
          <w:bCs/>
          <w:i/>
          <w:color w:val="000000" w:themeColor="text1"/>
          <w:sz w:val="24"/>
          <w:szCs w:val="24"/>
        </w:rPr>
        <w:t>et al</w:t>
      </w:r>
      <w:r w:rsidRPr="000A7AB0">
        <w:rPr>
          <w:rFonts w:ascii="Times New Roman" w:hAnsi="Times New Roman" w:cs="Times New Roman"/>
          <w:bCs/>
          <w:color w:val="000000" w:themeColor="text1"/>
          <w:sz w:val="24"/>
          <w:szCs w:val="24"/>
        </w:rPr>
        <w:t>., 2019).</w:t>
      </w:r>
    </w:p>
    <w:p w14:paraId="6622F53D" w14:textId="77777777" w:rsidR="006028FA" w:rsidRPr="000A7AB0" w:rsidRDefault="002F6A7B" w:rsidP="00AA0B6C">
      <w:pPr>
        <w:pStyle w:val="Heading2"/>
        <w:spacing w:line="360" w:lineRule="auto"/>
        <w:rPr>
          <w:b w:val="0"/>
          <w:bCs/>
          <w:color w:val="000000" w:themeColor="text1"/>
        </w:rPr>
      </w:pPr>
      <w:bookmarkStart w:id="13" w:name="_Toc143787240"/>
      <w:r w:rsidRPr="000A7AB0">
        <w:rPr>
          <w:b w:val="0"/>
          <w:bCs/>
          <w:color w:val="000000" w:themeColor="text1"/>
        </w:rPr>
        <w:lastRenderedPageBreak/>
        <w:t>4.3 The Trait Theory of Leadership</w:t>
      </w:r>
      <w:bookmarkEnd w:id="13"/>
    </w:p>
    <w:p w14:paraId="66271B18" w14:textId="77777777" w:rsidR="006028FA" w:rsidRPr="000A7AB0" w:rsidRDefault="002F6A7B" w:rsidP="00AA0B6C">
      <w:pPr>
        <w:pStyle w:val="Normal1"/>
        <w:spacing w:before="240" w:after="240"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As per the Trait Theory of Leadership, effective leaders possess a specific set of personality qualities from birth. Among these qualities are:</w:t>
      </w:r>
    </w:p>
    <w:p w14:paraId="0547642E" w14:textId="77777777" w:rsidR="006028FA" w:rsidRPr="000A7AB0" w:rsidRDefault="002F6A7B" w:rsidP="00AA0B6C">
      <w:pPr>
        <w:pStyle w:val="Normal1"/>
        <w:spacing w:before="240"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The Drive quality describes the leader's drive and aspirations</w:t>
      </w:r>
      <w:r w:rsidR="001D27CB" w:rsidRPr="000A7AB0">
        <w:rPr>
          <w:rFonts w:ascii="Times New Roman" w:hAnsi="Times New Roman" w:cs="Times New Roman"/>
          <w:bCs/>
          <w:color w:val="000000" w:themeColor="text1"/>
          <w:sz w:val="24"/>
          <w:szCs w:val="24"/>
        </w:rPr>
        <w:t xml:space="preserve">, </w:t>
      </w:r>
      <w:r w:rsidRPr="000A7AB0">
        <w:rPr>
          <w:rFonts w:ascii="Times New Roman" w:hAnsi="Times New Roman" w:cs="Times New Roman"/>
          <w:bCs/>
          <w:color w:val="000000" w:themeColor="text1"/>
          <w:sz w:val="24"/>
          <w:szCs w:val="24"/>
        </w:rPr>
        <w:t>Honesty and integrity quality pertain to the leader's dependability and moral principles</w:t>
      </w:r>
      <w:r w:rsidR="001D27CB" w:rsidRPr="000A7AB0">
        <w:rPr>
          <w:rFonts w:ascii="Times New Roman" w:hAnsi="Times New Roman" w:cs="Times New Roman"/>
          <w:bCs/>
          <w:color w:val="000000" w:themeColor="text1"/>
          <w:sz w:val="24"/>
          <w:szCs w:val="24"/>
        </w:rPr>
        <w:t xml:space="preserve">, </w:t>
      </w:r>
      <w:r w:rsidRPr="000A7AB0">
        <w:rPr>
          <w:rFonts w:ascii="Times New Roman" w:hAnsi="Times New Roman" w:cs="Times New Roman"/>
          <w:bCs/>
          <w:color w:val="000000" w:themeColor="text1"/>
          <w:sz w:val="24"/>
          <w:szCs w:val="24"/>
        </w:rPr>
        <w:t>Vision of leadership quality relates to the leader's capacity for big-picture thinking and crystal-clear visioning</w:t>
      </w:r>
      <w:r w:rsidR="001D27CB" w:rsidRPr="000A7AB0">
        <w:rPr>
          <w:rFonts w:ascii="Times New Roman" w:hAnsi="Times New Roman" w:cs="Times New Roman"/>
          <w:bCs/>
          <w:color w:val="000000" w:themeColor="text1"/>
          <w:sz w:val="24"/>
          <w:szCs w:val="24"/>
        </w:rPr>
        <w:t xml:space="preserve">, </w:t>
      </w:r>
      <w:r w:rsidRPr="000A7AB0">
        <w:rPr>
          <w:rFonts w:ascii="Times New Roman" w:hAnsi="Times New Roman" w:cs="Times New Roman"/>
          <w:bCs/>
          <w:color w:val="000000" w:themeColor="text1"/>
          <w:sz w:val="24"/>
          <w:szCs w:val="24"/>
        </w:rPr>
        <w:t>An effective communication characteristic relates to the leader's capacity for clear, effective communication with others</w:t>
      </w:r>
      <w:r w:rsidR="001D27CB" w:rsidRPr="000A7AB0">
        <w:rPr>
          <w:rFonts w:ascii="Times New Roman" w:hAnsi="Times New Roman" w:cs="Times New Roman"/>
          <w:bCs/>
          <w:color w:val="000000" w:themeColor="text1"/>
          <w:sz w:val="24"/>
          <w:szCs w:val="24"/>
        </w:rPr>
        <w:t xml:space="preserve">, </w:t>
      </w:r>
      <w:r w:rsidRPr="000A7AB0">
        <w:rPr>
          <w:rFonts w:ascii="Times New Roman" w:hAnsi="Times New Roman" w:cs="Times New Roman"/>
          <w:bCs/>
          <w:color w:val="000000" w:themeColor="text1"/>
          <w:sz w:val="24"/>
          <w:szCs w:val="24"/>
        </w:rPr>
        <w:t xml:space="preserve">Problem-solving Abilities Possessing problem-solving abilities, a leader is able to see issues and find solutions (Dean </w:t>
      </w:r>
      <w:r w:rsidRPr="000A7AB0">
        <w:rPr>
          <w:rFonts w:ascii="Times New Roman" w:hAnsi="Times New Roman" w:cs="Times New Roman"/>
          <w:bCs/>
          <w:i/>
          <w:color w:val="000000" w:themeColor="text1"/>
          <w:sz w:val="24"/>
          <w:szCs w:val="24"/>
        </w:rPr>
        <w:t>et al</w:t>
      </w:r>
      <w:r w:rsidRPr="000A7AB0">
        <w:rPr>
          <w:rFonts w:ascii="Times New Roman" w:hAnsi="Times New Roman" w:cs="Times New Roman"/>
          <w:bCs/>
          <w:color w:val="000000" w:themeColor="text1"/>
          <w:sz w:val="24"/>
          <w:szCs w:val="24"/>
        </w:rPr>
        <w:t>., 2019)</w:t>
      </w:r>
      <w:r w:rsidR="001D27CB" w:rsidRPr="000A7AB0">
        <w:rPr>
          <w:rFonts w:ascii="Times New Roman" w:hAnsi="Times New Roman" w:cs="Times New Roman"/>
          <w:bCs/>
          <w:color w:val="000000" w:themeColor="text1"/>
          <w:sz w:val="24"/>
          <w:szCs w:val="24"/>
        </w:rPr>
        <w:t xml:space="preserve">, </w:t>
      </w:r>
      <w:r w:rsidRPr="000A7AB0">
        <w:rPr>
          <w:rFonts w:ascii="Times New Roman" w:hAnsi="Times New Roman" w:cs="Times New Roman"/>
          <w:bCs/>
          <w:color w:val="000000" w:themeColor="text1"/>
          <w:sz w:val="24"/>
          <w:szCs w:val="24"/>
        </w:rPr>
        <w:t>Decision-making abilities relate to the leader's capacity to make wise choices under duress.</w:t>
      </w:r>
    </w:p>
    <w:p w14:paraId="1EDAE0E0" w14:textId="77777777" w:rsidR="006028FA" w:rsidRPr="000A7AB0" w:rsidRDefault="002F6A7B" w:rsidP="00AA0B6C">
      <w:pPr>
        <w:pStyle w:val="Heading1"/>
        <w:rPr>
          <w:color w:val="000000" w:themeColor="text1"/>
        </w:rPr>
      </w:pPr>
      <w:bookmarkStart w:id="14" w:name="_Toc143787241"/>
      <w:r w:rsidRPr="000A7AB0">
        <w:rPr>
          <w:color w:val="000000" w:themeColor="text1"/>
        </w:rPr>
        <w:t>5. Traits, Characteristics, Attributes, and Motivation of Entrepreneurship</w:t>
      </w:r>
      <w:bookmarkEnd w:id="14"/>
    </w:p>
    <w:p w14:paraId="4DF1B2A3" w14:textId="77777777" w:rsidR="00AA0B6C" w:rsidRDefault="002F6A7B" w:rsidP="00AA0B6C">
      <w:pPr>
        <w:pStyle w:val="Heading2"/>
        <w:numPr>
          <w:ilvl w:val="1"/>
          <w:numId w:val="28"/>
        </w:numPr>
        <w:spacing w:line="360" w:lineRule="auto"/>
        <w:rPr>
          <w:b w:val="0"/>
          <w:bCs/>
          <w:color w:val="000000" w:themeColor="text1"/>
        </w:rPr>
      </w:pPr>
      <w:bookmarkStart w:id="15" w:name="_Toc143787242"/>
      <w:r w:rsidRPr="000A7AB0">
        <w:rPr>
          <w:b w:val="0"/>
          <w:bCs/>
          <w:color w:val="000000" w:themeColor="text1"/>
        </w:rPr>
        <w:t>Traits</w:t>
      </w:r>
      <w:bookmarkStart w:id="16" w:name="_Toc143787243"/>
      <w:bookmarkEnd w:id="15"/>
    </w:p>
    <w:p w14:paraId="4C5EF912" w14:textId="77777777" w:rsidR="00AA0B6C" w:rsidRPr="00AA0B6C" w:rsidRDefault="00AA0B6C" w:rsidP="00AA0B6C">
      <w:pPr>
        <w:pStyle w:val="Heading2"/>
        <w:spacing w:line="360" w:lineRule="auto"/>
        <w:rPr>
          <w:b w:val="0"/>
          <w:bCs/>
          <w:color w:val="000000" w:themeColor="text1"/>
        </w:rPr>
      </w:pPr>
      <w:r w:rsidRPr="00AA0B6C">
        <w:rPr>
          <w:rFonts w:cs="Times New Roman"/>
          <w:b w:val="0"/>
          <w:bCs/>
          <w:color w:val="000000" w:themeColor="text1"/>
          <w:szCs w:val="24"/>
        </w:rPr>
        <w:t>Muhammad Yunus embodies the essence of true entrepreneurship. Fueled by an unwavering desire to instigate positive societal change, he persistently sought opportunities, even in the face of adversity. His out-of-the-box thinking led to the revolutionary concept of microcredit, addressing financial exclusion in Bangladesh. Yunus was unafraid to venture into uncharted territories, knowing the inherent risks but driven by a larger vision. Despite challenges and skeptics, his resilience and perseverance never waned, eventually birthing the Grameen Bank. Yunus not only showcased impeccable leadership but also inspired countless others, proving that with passion and tenacity, entrepreneurs can create profound impact (McCaig et al., 2022).</w:t>
      </w:r>
    </w:p>
    <w:p w14:paraId="728609EB" w14:textId="77777777" w:rsidR="006028FA" w:rsidRPr="000A7AB0" w:rsidRDefault="002F6A7B" w:rsidP="00AA0B6C">
      <w:pPr>
        <w:pStyle w:val="Heading2"/>
        <w:numPr>
          <w:ilvl w:val="1"/>
          <w:numId w:val="28"/>
        </w:numPr>
        <w:spacing w:line="360" w:lineRule="auto"/>
        <w:rPr>
          <w:b w:val="0"/>
          <w:bCs/>
          <w:color w:val="000000" w:themeColor="text1"/>
        </w:rPr>
      </w:pPr>
      <w:r w:rsidRPr="000A7AB0">
        <w:rPr>
          <w:b w:val="0"/>
          <w:bCs/>
          <w:color w:val="000000" w:themeColor="text1"/>
        </w:rPr>
        <w:t>Characteristics</w:t>
      </w:r>
      <w:bookmarkEnd w:id="16"/>
    </w:p>
    <w:p w14:paraId="1B37692B" w14:textId="7B59D2F6" w:rsidR="006028FA" w:rsidRPr="000A7AB0" w:rsidRDefault="002F6A7B" w:rsidP="00AA0B6C">
      <w:pPr>
        <w:pStyle w:val="Normal1"/>
        <w:spacing w:before="240"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 xml:space="preserve">The Entrepreneurs are independent and don't require a lot of supervision. They possess the capacity for independent work and </w:t>
      </w:r>
      <w:r w:rsidR="00F62A83" w:rsidRPr="000A7AB0">
        <w:rPr>
          <w:rFonts w:ascii="Times New Roman" w:hAnsi="Times New Roman" w:cs="Times New Roman"/>
          <w:bCs/>
          <w:color w:val="000000" w:themeColor="text1"/>
          <w:sz w:val="24"/>
          <w:szCs w:val="24"/>
        </w:rPr>
        <w:t>goal setting</w:t>
      </w:r>
      <w:r w:rsidR="003C322F" w:rsidRPr="000A7AB0">
        <w:rPr>
          <w:rFonts w:ascii="Times New Roman" w:hAnsi="Times New Roman" w:cs="Times New Roman"/>
          <w:bCs/>
          <w:color w:val="000000" w:themeColor="text1"/>
          <w:sz w:val="24"/>
          <w:szCs w:val="24"/>
        </w:rPr>
        <w:t>. All</w:t>
      </w:r>
      <w:r w:rsidRPr="000A7AB0">
        <w:rPr>
          <w:rFonts w:ascii="Times New Roman" w:hAnsi="Times New Roman" w:cs="Times New Roman"/>
          <w:bCs/>
          <w:color w:val="000000" w:themeColor="text1"/>
          <w:sz w:val="24"/>
          <w:szCs w:val="24"/>
        </w:rPr>
        <w:t xml:space="preserve"> Entrepreneurs are adept at finding solutions to issues. They have the capacity to see issues and find effective </w:t>
      </w:r>
      <w:r w:rsidR="001C22A1" w:rsidRPr="000A7AB0">
        <w:rPr>
          <w:rFonts w:ascii="Times New Roman" w:hAnsi="Times New Roman" w:cs="Times New Roman"/>
          <w:bCs/>
          <w:color w:val="000000" w:themeColor="text1"/>
          <w:sz w:val="24"/>
          <w:szCs w:val="24"/>
        </w:rPr>
        <w:t>solutions. The</w:t>
      </w:r>
      <w:r w:rsidRPr="000A7AB0">
        <w:rPr>
          <w:rFonts w:ascii="Times New Roman" w:hAnsi="Times New Roman" w:cs="Times New Roman"/>
          <w:bCs/>
          <w:color w:val="000000" w:themeColor="text1"/>
          <w:sz w:val="24"/>
          <w:szCs w:val="24"/>
        </w:rPr>
        <w:t xml:space="preserve"> Entrepreneurs are skilled at networking. They </w:t>
      </w:r>
      <w:r w:rsidR="00F62A83" w:rsidRPr="000A7AB0">
        <w:rPr>
          <w:rFonts w:ascii="Times New Roman" w:hAnsi="Times New Roman" w:cs="Times New Roman"/>
          <w:bCs/>
          <w:color w:val="000000" w:themeColor="text1"/>
          <w:sz w:val="24"/>
          <w:szCs w:val="24"/>
        </w:rPr>
        <w:t>can</w:t>
      </w:r>
      <w:r w:rsidRPr="000A7AB0">
        <w:rPr>
          <w:rFonts w:ascii="Times New Roman" w:hAnsi="Times New Roman" w:cs="Times New Roman"/>
          <w:bCs/>
          <w:color w:val="000000" w:themeColor="text1"/>
          <w:sz w:val="24"/>
          <w:szCs w:val="24"/>
        </w:rPr>
        <w:t xml:space="preserve"> establish connections with others who can support them in achieving their </w:t>
      </w:r>
      <w:r w:rsidR="003C322F" w:rsidRPr="000A7AB0">
        <w:rPr>
          <w:rFonts w:ascii="Times New Roman" w:hAnsi="Times New Roman" w:cs="Times New Roman"/>
          <w:bCs/>
          <w:color w:val="000000" w:themeColor="text1"/>
          <w:sz w:val="24"/>
          <w:szCs w:val="24"/>
        </w:rPr>
        <w:t>objectives. All</w:t>
      </w:r>
      <w:r w:rsidRPr="000A7AB0">
        <w:rPr>
          <w:rFonts w:ascii="Times New Roman" w:hAnsi="Times New Roman" w:cs="Times New Roman"/>
          <w:bCs/>
          <w:color w:val="000000" w:themeColor="text1"/>
          <w:sz w:val="24"/>
          <w:szCs w:val="24"/>
        </w:rPr>
        <w:t xml:space="preserve"> Entrepreneurs are effective communicators. They possess the ability to express </w:t>
      </w:r>
      <w:r w:rsidRPr="000A7AB0">
        <w:rPr>
          <w:rFonts w:ascii="Times New Roman" w:hAnsi="Times New Roman" w:cs="Times New Roman"/>
          <w:bCs/>
          <w:color w:val="000000" w:themeColor="text1"/>
          <w:sz w:val="24"/>
          <w:szCs w:val="24"/>
        </w:rPr>
        <w:lastRenderedPageBreak/>
        <w:t xml:space="preserve">themselves to others in a clear and succinct </w:t>
      </w:r>
      <w:r w:rsidR="003C322F" w:rsidRPr="000A7AB0">
        <w:rPr>
          <w:rFonts w:ascii="Times New Roman" w:hAnsi="Times New Roman" w:cs="Times New Roman"/>
          <w:bCs/>
          <w:color w:val="000000" w:themeColor="text1"/>
          <w:sz w:val="24"/>
          <w:szCs w:val="24"/>
        </w:rPr>
        <w:t>manner. All</w:t>
      </w:r>
      <w:r w:rsidRPr="000A7AB0">
        <w:rPr>
          <w:rFonts w:ascii="Times New Roman" w:hAnsi="Times New Roman" w:cs="Times New Roman"/>
          <w:bCs/>
          <w:color w:val="000000" w:themeColor="text1"/>
          <w:sz w:val="24"/>
          <w:szCs w:val="24"/>
        </w:rPr>
        <w:t xml:space="preserve"> Entrepreneurs are skilled at closing deals (Laursen and Lough., 2022). They </w:t>
      </w:r>
      <w:r w:rsidR="00F62A83" w:rsidRPr="000A7AB0">
        <w:rPr>
          <w:rFonts w:ascii="Times New Roman" w:hAnsi="Times New Roman" w:cs="Times New Roman"/>
          <w:bCs/>
          <w:color w:val="000000" w:themeColor="text1"/>
          <w:sz w:val="24"/>
          <w:szCs w:val="24"/>
        </w:rPr>
        <w:t>c</w:t>
      </w:r>
      <w:r w:rsidR="00F62A83">
        <w:rPr>
          <w:rFonts w:ascii="Times New Roman" w:hAnsi="Times New Roman" w:cs="Times New Roman"/>
          <w:bCs/>
          <w:color w:val="000000" w:themeColor="text1"/>
          <w:sz w:val="24"/>
          <w:szCs w:val="24"/>
        </w:rPr>
        <w:t xml:space="preserve">ould </w:t>
      </w:r>
      <w:r w:rsidRPr="000A7AB0">
        <w:rPr>
          <w:rFonts w:ascii="Times New Roman" w:hAnsi="Times New Roman" w:cs="Times New Roman"/>
          <w:bCs/>
          <w:color w:val="000000" w:themeColor="text1"/>
          <w:sz w:val="24"/>
          <w:szCs w:val="24"/>
        </w:rPr>
        <w:t>influence others to purchase their goods or services.</w:t>
      </w:r>
    </w:p>
    <w:p w14:paraId="37CA6692" w14:textId="77777777" w:rsidR="006028FA" w:rsidRPr="000A7AB0" w:rsidRDefault="002F6A7B" w:rsidP="00AA0B6C">
      <w:pPr>
        <w:pStyle w:val="Heading2"/>
        <w:numPr>
          <w:ilvl w:val="1"/>
          <w:numId w:val="28"/>
        </w:numPr>
        <w:spacing w:line="360" w:lineRule="auto"/>
        <w:rPr>
          <w:b w:val="0"/>
          <w:bCs/>
          <w:color w:val="000000" w:themeColor="text1"/>
        </w:rPr>
      </w:pPr>
      <w:bookmarkStart w:id="17" w:name="_Toc143787244"/>
      <w:r w:rsidRPr="000A7AB0">
        <w:rPr>
          <w:b w:val="0"/>
          <w:bCs/>
          <w:color w:val="000000" w:themeColor="text1"/>
        </w:rPr>
        <w:t>Attributes</w:t>
      </w:r>
      <w:bookmarkEnd w:id="17"/>
    </w:p>
    <w:p w14:paraId="6ACDC19C" w14:textId="36D5CA1E" w:rsidR="006028FA" w:rsidRPr="000A7AB0" w:rsidRDefault="002F6A7B" w:rsidP="00AA0B6C">
      <w:pPr>
        <w:pStyle w:val="Normal1"/>
        <w:spacing w:before="240"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 xml:space="preserve">All Business owners are well-versed in their field. They also understand the most recent fashions and technological </w:t>
      </w:r>
      <w:r w:rsidR="001C22A1" w:rsidRPr="000A7AB0">
        <w:rPr>
          <w:rFonts w:ascii="Times New Roman" w:hAnsi="Times New Roman" w:cs="Times New Roman"/>
          <w:bCs/>
          <w:color w:val="000000" w:themeColor="text1"/>
          <w:sz w:val="24"/>
          <w:szCs w:val="24"/>
        </w:rPr>
        <w:t xml:space="preserve">developments. </w:t>
      </w:r>
      <w:r w:rsidR="00F62A83" w:rsidRPr="000A7AB0">
        <w:rPr>
          <w:rFonts w:ascii="Times New Roman" w:hAnsi="Times New Roman" w:cs="Times New Roman"/>
          <w:bCs/>
          <w:color w:val="000000" w:themeColor="text1"/>
          <w:sz w:val="24"/>
          <w:szCs w:val="24"/>
        </w:rPr>
        <w:t>Entrepreneurs</w:t>
      </w:r>
      <w:r w:rsidRPr="000A7AB0">
        <w:rPr>
          <w:rFonts w:ascii="Times New Roman" w:hAnsi="Times New Roman" w:cs="Times New Roman"/>
          <w:bCs/>
          <w:color w:val="000000" w:themeColor="text1"/>
          <w:sz w:val="24"/>
          <w:szCs w:val="24"/>
        </w:rPr>
        <w:t xml:space="preserve"> possess a wide range of abilities, including those in management, marketing, finance, and business </w:t>
      </w:r>
      <w:r w:rsidR="001C22A1" w:rsidRPr="000A7AB0">
        <w:rPr>
          <w:rFonts w:ascii="Times New Roman" w:hAnsi="Times New Roman" w:cs="Times New Roman"/>
          <w:bCs/>
          <w:color w:val="000000" w:themeColor="text1"/>
          <w:sz w:val="24"/>
          <w:szCs w:val="24"/>
        </w:rPr>
        <w:t xml:space="preserve">planning. </w:t>
      </w:r>
      <w:r w:rsidR="00F62A83" w:rsidRPr="000A7AB0">
        <w:rPr>
          <w:rFonts w:ascii="Times New Roman" w:hAnsi="Times New Roman" w:cs="Times New Roman"/>
          <w:bCs/>
          <w:color w:val="000000" w:themeColor="text1"/>
          <w:sz w:val="24"/>
          <w:szCs w:val="24"/>
        </w:rPr>
        <w:t>Entrepreneurs</w:t>
      </w:r>
      <w:r w:rsidRPr="000A7AB0">
        <w:rPr>
          <w:rFonts w:ascii="Times New Roman" w:hAnsi="Times New Roman" w:cs="Times New Roman"/>
          <w:bCs/>
          <w:color w:val="000000" w:themeColor="text1"/>
          <w:sz w:val="24"/>
          <w:szCs w:val="24"/>
        </w:rPr>
        <w:t xml:space="preserve"> frequently have some prior business experience, either as employees or as firm </w:t>
      </w:r>
      <w:r w:rsidR="001C22A1" w:rsidRPr="000A7AB0">
        <w:rPr>
          <w:rFonts w:ascii="Times New Roman" w:hAnsi="Times New Roman" w:cs="Times New Roman"/>
          <w:bCs/>
          <w:color w:val="000000" w:themeColor="text1"/>
          <w:sz w:val="24"/>
          <w:szCs w:val="24"/>
        </w:rPr>
        <w:t>owners. All</w:t>
      </w:r>
      <w:r w:rsidRPr="000A7AB0">
        <w:rPr>
          <w:rFonts w:ascii="Times New Roman" w:hAnsi="Times New Roman" w:cs="Times New Roman"/>
          <w:bCs/>
          <w:color w:val="000000" w:themeColor="text1"/>
          <w:sz w:val="24"/>
          <w:szCs w:val="24"/>
        </w:rPr>
        <w:t xml:space="preserve"> Entrepreneurs have the financial capital, human capital, and intellectual capital they require to succeed (</w:t>
      </w:r>
      <w:proofErr w:type="spellStart"/>
      <w:r w:rsidRPr="000A7AB0">
        <w:rPr>
          <w:rFonts w:ascii="Times New Roman" w:hAnsi="Times New Roman" w:cs="Times New Roman"/>
          <w:bCs/>
          <w:color w:val="000000" w:themeColor="text1"/>
          <w:sz w:val="24"/>
          <w:szCs w:val="24"/>
        </w:rPr>
        <w:t>Olwig</w:t>
      </w:r>
      <w:proofErr w:type="spellEnd"/>
      <w:r w:rsidRPr="000A7AB0">
        <w:rPr>
          <w:rFonts w:ascii="Times New Roman" w:hAnsi="Times New Roman" w:cs="Times New Roman"/>
          <w:bCs/>
          <w:color w:val="000000" w:themeColor="text1"/>
          <w:sz w:val="24"/>
          <w:szCs w:val="24"/>
        </w:rPr>
        <w:t>., 2021).</w:t>
      </w:r>
    </w:p>
    <w:p w14:paraId="72895DF4" w14:textId="77777777" w:rsidR="006028FA" w:rsidRPr="000A7AB0" w:rsidRDefault="002F6A7B" w:rsidP="00AA0B6C">
      <w:pPr>
        <w:pStyle w:val="Heading2"/>
        <w:numPr>
          <w:ilvl w:val="1"/>
          <w:numId w:val="28"/>
        </w:numPr>
        <w:spacing w:line="360" w:lineRule="auto"/>
        <w:rPr>
          <w:b w:val="0"/>
          <w:bCs/>
          <w:color w:val="000000" w:themeColor="text1"/>
        </w:rPr>
      </w:pPr>
      <w:bookmarkStart w:id="18" w:name="_Toc143787245"/>
      <w:r w:rsidRPr="000A7AB0">
        <w:rPr>
          <w:b w:val="0"/>
          <w:bCs/>
          <w:color w:val="000000" w:themeColor="text1"/>
        </w:rPr>
        <w:t>Motivation</w:t>
      </w:r>
      <w:bookmarkEnd w:id="18"/>
    </w:p>
    <w:p w14:paraId="1AE64338" w14:textId="52968EE8" w:rsidR="006028FA" w:rsidRPr="000A7AB0" w:rsidRDefault="002F6A7B" w:rsidP="00AA0B6C">
      <w:pPr>
        <w:pStyle w:val="Normal1"/>
        <w:spacing w:before="240"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 xml:space="preserve">All The financial benefits of entrepreneurship serve as a motivator for entrepreneurs. They aim to prosper financially and </w:t>
      </w:r>
      <w:r w:rsidR="001C22A1" w:rsidRPr="000A7AB0">
        <w:rPr>
          <w:rFonts w:ascii="Times New Roman" w:hAnsi="Times New Roman" w:cs="Times New Roman"/>
          <w:bCs/>
          <w:color w:val="000000" w:themeColor="text1"/>
          <w:sz w:val="24"/>
          <w:szCs w:val="24"/>
        </w:rPr>
        <w:t>commercially. So</w:t>
      </w:r>
      <w:r w:rsidRPr="000A7AB0">
        <w:rPr>
          <w:rFonts w:ascii="Times New Roman" w:hAnsi="Times New Roman" w:cs="Times New Roman"/>
          <w:bCs/>
          <w:color w:val="000000" w:themeColor="text1"/>
          <w:sz w:val="24"/>
          <w:szCs w:val="24"/>
        </w:rPr>
        <w:t xml:space="preserve"> </w:t>
      </w:r>
      <w:r w:rsidR="00F62A83" w:rsidRPr="000A7AB0">
        <w:rPr>
          <w:rFonts w:ascii="Times New Roman" w:hAnsi="Times New Roman" w:cs="Times New Roman"/>
          <w:bCs/>
          <w:color w:val="000000" w:themeColor="text1"/>
          <w:sz w:val="24"/>
          <w:szCs w:val="24"/>
        </w:rPr>
        <w:t>being</w:t>
      </w:r>
      <w:r w:rsidRPr="000A7AB0">
        <w:rPr>
          <w:rFonts w:ascii="Times New Roman" w:hAnsi="Times New Roman" w:cs="Times New Roman"/>
          <w:bCs/>
          <w:color w:val="000000" w:themeColor="text1"/>
          <w:sz w:val="24"/>
          <w:szCs w:val="24"/>
        </w:rPr>
        <w:t xml:space="preserve"> their own boss and starting something fresh gives entrepreneurs a sense of personal satisfaction. They desire to leave their mark and change the </w:t>
      </w:r>
      <w:r w:rsidR="001C22A1" w:rsidRPr="000A7AB0">
        <w:rPr>
          <w:rFonts w:ascii="Times New Roman" w:hAnsi="Times New Roman" w:cs="Times New Roman"/>
          <w:bCs/>
          <w:color w:val="000000" w:themeColor="text1"/>
          <w:sz w:val="24"/>
          <w:szCs w:val="24"/>
        </w:rPr>
        <w:t>world. Every</w:t>
      </w:r>
      <w:r w:rsidRPr="000A7AB0">
        <w:rPr>
          <w:rFonts w:ascii="Times New Roman" w:hAnsi="Times New Roman" w:cs="Times New Roman"/>
          <w:bCs/>
          <w:color w:val="000000" w:themeColor="text1"/>
          <w:sz w:val="24"/>
          <w:szCs w:val="24"/>
        </w:rPr>
        <w:t xml:space="preserve"> Entrepreneur is inspired by the challenges of running their own business. They desire a challenge so they may see if they can take it on and </w:t>
      </w:r>
      <w:r w:rsidR="001C22A1" w:rsidRPr="000A7AB0">
        <w:rPr>
          <w:rFonts w:ascii="Times New Roman" w:hAnsi="Times New Roman" w:cs="Times New Roman"/>
          <w:bCs/>
          <w:color w:val="000000" w:themeColor="text1"/>
          <w:sz w:val="24"/>
          <w:szCs w:val="24"/>
        </w:rPr>
        <w:t>succeed. Every</w:t>
      </w:r>
      <w:r w:rsidRPr="000A7AB0">
        <w:rPr>
          <w:rFonts w:ascii="Times New Roman" w:hAnsi="Times New Roman" w:cs="Times New Roman"/>
          <w:bCs/>
          <w:color w:val="000000" w:themeColor="text1"/>
          <w:sz w:val="24"/>
          <w:szCs w:val="24"/>
        </w:rPr>
        <w:t xml:space="preserve"> Entrepreneur is inspired by the freedom that comes with running their own business. They desire the freedom to choose their own working hours and </w:t>
      </w:r>
      <w:r w:rsidR="001C22A1" w:rsidRPr="000A7AB0">
        <w:rPr>
          <w:rFonts w:ascii="Times New Roman" w:hAnsi="Times New Roman" w:cs="Times New Roman"/>
          <w:bCs/>
          <w:color w:val="000000" w:themeColor="text1"/>
          <w:sz w:val="24"/>
          <w:szCs w:val="24"/>
        </w:rPr>
        <w:t xml:space="preserve">boss. </w:t>
      </w:r>
      <w:r w:rsidR="00F62A83" w:rsidRPr="000A7AB0">
        <w:rPr>
          <w:rFonts w:ascii="Times New Roman" w:hAnsi="Times New Roman" w:cs="Times New Roman"/>
          <w:bCs/>
          <w:color w:val="000000" w:themeColor="text1"/>
          <w:sz w:val="24"/>
          <w:szCs w:val="24"/>
        </w:rPr>
        <w:t>So,</w:t>
      </w:r>
      <w:r w:rsidRPr="000A7AB0">
        <w:rPr>
          <w:rFonts w:ascii="Times New Roman" w:hAnsi="Times New Roman" w:cs="Times New Roman"/>
          <w:bCs/>
          <w:color w:val="000000" w:themeColor="text1"/>
          <w:sz w:val="24"/>
          <w:szCs w:val="24"/>
        </w:rPr>
        <w:t xml:space="preserve"> </w:t>
      </w:r>
      <w:r w:rsidR="00671BE1" w:rsidRPr="000A7AB0">
        <w:rPr>
          <w:rFonts w:ascii="Times New Roman" w:hAnsi="Times New Roman" w:cs="Times New Roman"/>
          <w:bCs/>
          <w:color w:val="000000" w:themeColor="text1"/>
          <w:sz w:val="24"/>
          <w:szCs w:val="24"/>
        </w:rPr>
        <w:t>the</w:t>
      </w:r>
      <w:r w:rsidRPr="000A7AB0">
        <w:rPr>
          <w:rFonts w:ascii="Times New Roman" w:hAnsi="Times New Roman" w:cs="Times New Roman"/>
          <w:bCs/>
          <w:color w:val="000000" w:themeColor="text1"/>
          <w:sz w:val="24"/>
          <w:szCs w:val="24"/>
        </w:rPr>
        <w:t xml:space="preserve"> urge to have an impact on the world drives entrepreneurs (Bausch </w:t>
      </w:r>
      <w:r w:rsidRPr="000A7AB0">
        <w:rPr>
          <w:rFonts w:ascii="Times New Roman" w:hAnsi="Times New Roman" w:cs="Times New Roman"/>
          <w:bCs/>
          <w:i/>
          <w:color w:val="000000" w:themeColor="text1"/>
          <w:sz w:val="24"/>
          <w:szCs w:val="24"/>
        </w:rPr>
        <w:t>et al</w:t>
      </w:r>
      <w:r w:rsidRPr="000A7AB0">
        <w:rPr>
          <w:rFonts w:ascii="Times New Roman" w:hAnsi="Times New Roman" w:cs="Times New Roman"/>
          <w:bCs/>
          <w:color w:val="000000" w:themeColor="text1"/>
          <w:sz w:val="24"/>
          <w:szCs w:val="24"/>
        </w:rPr>
        <w:t>., 2020). They are trying to produce something that will improve people's lives.</w:t>
      </w:r>
    </w:p>
    <w:p w14:paraId="0EAD6C46" w14:textId="77777777" w:rsidR="006028FA" w:rsidRPr="000A7AB0" w:rsidRDefault="002F6A7B" w:rsidP="00AA0B6C">
      <w:pPr>
        <w:pStyle w:val="Heading2"/>
        <w:numPr>
          <w:ilvl w:val="1"/>
          <w:numId w:val="28"/>
        </w:numPr>
        <w:spacing w:line="360" w:lineRule="auto"/>
        <w:rPr>
          <w:b w:val="0"/>
          <w:bCs/>
          <w:color w:val="000000" w:themeColor="text1"/>
        </w:rPr>
      </w:pPr>
      <w:bookmarkStart w:id="19" w:name="_Toc143787246"/>
      <w:r w:rsidRPr="000A7AB0">
        <w:rPr>
          <w:b w:val="0"/>
          <w:bCs/>
          <w:color w:val="000000" w:themeColor="text1"/>
        </w:rPr>
        <w:t>Conceptual</w:t>
      </w:r>
      <w:bookmarkEnd w:id="19"/>
    </w:p>
    <w:p w14:paraId="2E1F845C" w14:textId="248FDBD3" w:rsidR="006028FA" w:rsidRPr="000A7AB0" w:rsidRDefault="002F6A7B" w:rsidP="00AA0B6C">
      <w:pPr>
        <w:pStyle w:val="Normal1"/>
        <w:spacing w:before="240"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 xml:space="preserve">Mainly The process of beginning and operating a business is called entrepreneurship. Although it might be dangerous, it can also be incredibly </w:t>
      </w:r>
      <w:r w:rsidR="001C22A1" w:rsidRPr="000A7AB0">
        <w:rPr>
          <w:rFonts w:ascii="Times New Roman" w:hAnsi="Times New Roman" w:cs="Times New Roman"/>
          <w:bCs/>
          <w:color w:val="000000" w:themeColor="text1"/>
          <w:sz w:val="24"/>
          <w:szCs w:val="24"/>
        </w:rPr>
        <w:t xml:space="preserve">rewarding. </w:t>
      </w:r>
      <w:r w:rsidR="00F62A83" w:rsidRPr="000A7AB0">
        <w:rPr>
          <w:rFonts w:ascii="Times New Roman" w:hAnsi="Times New Roman" w:cs="Times New Roman"/>
          <w:bCs/>
          <w:color w:val="000000" w:themeColor="text1"/>
          <w:sz w:val="24"/>
          <w:szCs w:val="24"/>
        </w:rPr>
        <w:t>So,</w:t>
      </w:r>
      <w:r w:rsidRPr="000A7AB0">
        <w:rPr>
          <w:rFonts w:ascii="Times New Roman" w:hAnsi="Times New Roman" w:cs="Times New Roman"/>
          <w:bCs/>
          <w:color w:val="000000" w:themeColor="text1"/>
          <w:sz w:val="24"/>
          <w:szCs w:val="24"/>
        </w:rPr>
        <w:t xml:space="preserve"> the People who are prepared to take chances and launch their own firms are known as entrepreneurs. They are frequently driven by the ambition to be their own boss, change the world, or prosper </w:t>
      </w:r>
      <w:r w:rsidR="007442C7" w:rsidRPr="000A7AB0">
        <w:rPr>
          <w:rFonts w:ascii="Times New Roman" w:hAnsi="Times New Roman" w:cs="Times New Roman"/>
          <w:bCs/>
          <w:color w:val="000000" w:themeColor="text1"/>
          <w:sz w:val="24"/>
          <w:szCs w:val="24"/>
        </w:rPr>
        <w:t>financially. Entrepreneurs</w:t>
      </w:r>
      <w:r w:rsidRPr="000A7AB0">
        <w:rPr>
          <w:rFonts w:ascii="Times New Roman" w:hAnsi="Times New Roman" w:cs="Times New Roman"/>
          <w:bCs/>
          <w:color w:val="000000" w:themeColor="text1"/>
          <w:sz w:val="24"/>
          <w:szCs w:val="24"/>
        </w:rPr>
        <w:t xml:space="preserve"> come in a variety of forms, such as those who launch small businesses, social enterprises, and venture capital </w:t>
      </w:r>
      <w:r w:rsidR="007442C7" w:rsidRPr="000A7AB0">
        <w:rPr>
          <w:rFonts w:ascii="Times New Roman" w:hAnsi="Times New Roman" w:cs="Times New Roman"/>
          <w:bCs/>
          <w:color w:val="000000" w:themeColor="text1"/>
          <w:sz w:val="24"/>
          <w:szCs w:val="24"/>
        </w:rPr>
        <w:t>firms. The</w:t>
      </w:r>
      <w:r w:rsidRPr="000A7AB0">
        <w:rPr>
          <w:rFonts w:ascii="Times New Roman" w:hAnsi="Times New Roman" w:cs="Times New Roman"/>
          <w:bCs/>
          <w:color w:val="000000" w:themeColor="text1"/>
          <w:sz w:val="24"/>
          <w:szCs w:val="24"/>
        </w:rPr>
        <w:t xml:space="preserve"> economy benefits from entrepreneurship because it fosters the development of new companies and jobs (Rashid and </w:t>
      </w:r>
      <w:proofErr w:type="spellStart"/>
      <w:r w:rsidRPr="000A7AB0">
        <w:rPr>
          <w:rFonts w:ascii="Times New Roman" w:hAnsi="Times New Roman" w:cs="Times New Roman"/>
          <w:bCs/>
          <w:color w:val="000000" w:themeColor="text1"/>
          <w:sz w:val="24"/>
          <w:szCs w:val="24"/>
        </w:rPr>
        <w:t>Ratten</w:t>
      </w:r>
      <w:proofErr w:type="spellEnd"/>
      <w:r w:rsidRPr="000A7AB0">
        <w:rPr>
          <w:rFonts w:ascii="Times New Roman" w:hAnsi="Times New Roman" w:cs="Times New Roman"/>
          <w:bCs/>
          <w:color w:val="000000" w:themeColor="text1"/>
          <w:sz w:val="24"/>
          <w:szCs w:val="24"/>
        </w:rPr>
        <w:t>., 2021). Additionally, it fosters competitiveness and innovation.</w:t>
      </w:r>
    </w:p>
    <w:p w14:paraId="0A25897A" w14:textId="77777777" w:rsidR="006028FA" w:rsidRPr="000A7AB0" w:rsidRDefault="002F6A7B" w:rsidP="00AA0B6C">
      <w:pPr>
        <w:pStyle w:val="Heading1"/>
        <w:rPr>
          <w:color w:val="000000" w:themeColor="text1"/>
        </w:rPr>
      </w:pPr>
      <w:bookmarkStart w:id="20" w:name="_Toc143787247"/>
      <w:r w:rsidRPr="000A7AB0">
        <w:rPr>
          <w:color w:val="000000" w:themeColor="text1"/>
        </w:rPr>
        <w:lastRenderedPageBreak/>
        <w:t>6. Conceptual foundation for-profit and not-for-profit small organizations with examples</w:t>
      </w:r>
      <w:bookmarkEnd w:id="20"/>
    </w:p>
    <w:p w14:paraId="5D17CECE" w14:textId="77777777" w:rsidR="006028FA" w:rsidRPr="000A7AB0" w:rsidRDefault="002F6A7B" w:rsidP="00AA0B6C">
      <w:pPr>
        <w:pStyle w:val="Normal1"/>
        <w:spacing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 xml:space="preserve">Businesses that operate for profit are known as "for-profit organizations." They are frequently driven by the desire for financial gain and could even be prepared to take chances to get there. </w:t>
      </w:r>
    </w:p>
    <w:p w14:paraId="7565AB98" w14:textId="77777777" w:rsidR="006028FA" w:rsidRPr="000A7AB0" w:rsidRDefault="006028FA" w:rsidP="00AA0B6C">
      <w:pPr>
        <w:pStyle w:val="Normal1"/>
        <w:spacing w:line="360" w:lineRule="auto"/>
        <w:jc w:val="both"/>
        <w:rPr>
          <w:rFonts w:ascii="Times New Roman" w:hAnsi="Times New Roman" w:cs="Times New Roman"/>
          <w:bCs/>
          <w:color w:val="000000" w:themeColor="text1"/>
          <w:sz w:val="24"/>
          <w:szCs w:val="24"/>
        </w:rPr>
      </w:pPr>
    </w:p>
    <w:p w14:paraId="5874E299" w14:textId="5254DDC1" w:rsidR="006028FA" w:rsidRPr="000A7AB0" w:rsidRDefault="002F6A7B" w:rsidP="00AA0B6C">
      <w:pPr>
        <w:pStyle w:val="Normal1"/>
        <w:spacing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6.</w:t>
      </w:r>
      <w:r w:rsidR="00F62A83" w:rsidRPr="000A7AB0">
        <w:rPr>
          <w:rFonts w:ascii="Times New Roman" w:hAnsi="Times New Roman" w:cs="Times New Roman"/>
          <w:bCs/>
          <w:color w:val="000000" w:themeColor="text1"/>
          <w:sz w:val="24"/>
          <w:szCs w:val="24"/>
        </w:rPr>
        <w:t xml:space="preserve">1. </w:t>
      </w:r>
      <w:r w:rsidR="00F62A83">
        <w:rPr>
          <w:rFonts w:ascii="Times New Roman" w:hAnsi="Times New Roman" w:cs="Times New Roman"/>
          <w:bCs/>
          <w:color w:val="000000" w:themeColor="text1"/>
          <w:sz w:val="24"/>
          <w:szCs w:val="24"/>
        </w:rPr>
        <w:t>For profit organization</w:t>
      </w:r>
    </w:p>
    <w:p w14:paraId="1725F581" w14:textId="77777777" w:rsidR="006028FA" w:rsidRPr="000A7AB0" w:rsidRDefault="002F6A7B" w:rsidP="00AA0B6C">
      <w:pPr>
        <w:pStyle w:val="Normal1"/>
        <w:spacing w:before="240" w:after="240"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Here are some of the values and concepts that for-profit businesses adhere to:</w:t>
      </w:r>
    </w:p>
    <w:p w14:paraId="26481B40" w14:textId="5113DA0C" w:rsidR="008431F1" w:rsidRDefault="002F6A7B" w:rsidP="00AA0B6C">
      <w:pPr>
        <w:pStyle w:val="Normal1"/>
        <w:spacing w:before="240"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 xml:space="preserve">The urge to turn a </w:t>
      </w:r>
      <w:r w:rsidR="00F62A83" w:rsidRPr="000A7AB0">
        <w:rPr>
          <w:rFonts w:ascii="Times New Roman" w:hAnsi="Times New Roman" w:cs="Times New Roman"/>
          <w:bCs/>
          <w:color w:val="000000" w:themeColor="text1"/>
          <w:sz w:val="24"/>
          <w:szCs w:val="24"/>
        </w:rPr>
        <w:t>profit drive</w:t>
      </w:r>
      <w:r w:rsidRPr="000A7AB0">
        <w:rPr>
          <w:rFonts w:ascii="Times New Roman" w:hAnsi="Times New Roman" w:cs="Times New Roman"/>
          <w:bCs/>
          <w:color w:val="000000" w:themeColor="text1"/>
          <w:sz w:val="24"/>
          <w:szCs w:val="24"/>
        </w:rPr>
        <w:t xml:space="preserve"> </w:t>
      </w:r>
      <w:r w:rsidR="00F62A83" w:rsidRPr="000A7AB0">
        <w:rPr>
          <w:rFonts w:ascii="Times New Roman" w:hAnsi="Times New Roman" w:cs="Times New Roman"/>
          <w:bCs/>
          <w:color w:val="000000" w:themeColor="text1"/>
          <w:sz w:val="24"/>
          <w:szCs w:val="24"/>
        </w:rPr>
        <w:t>for-profit organization</w:t>
      </w:r>
      <w:r w:rsidRPr="000A7AB0">
        <w:rPr>
          <w:rFonts w:ascii="Times New Roman" w:hAnsi="Times New Roman" w:cs="Times New Roman"/>
          <w:bCs/>
          <w:color w:val="000000" w:themeColor="text1"/>
          <w:sz w:val="24"/>
          <w:szCs w:val="24"/>
        </w:rPr>
        <w:t>. Their financial performance serves</w:t>
      </w:r>
      <w:r w:rsidR="001D27CB" w:rsidRPr="000A7AB0">
        <w:rPr>
          <w:rFonts w:ascii="Times New Roman" w:hAnsi="Times New Roman" w:cs="Times New Roman"/>
          <w:bCs/>
          <w:color w:val="000000" w:themeColor="text1"/>
          <w:sz w:val="24"/>
          <w:szCs w:val="24"/>
        </w:rPr>
        <w:t xml:space="preserve"> as their yardstick for success. </w:t>
      </w:r>
      <w:r w:rsidRPr="000A7AB0">
        <w:rPr>
          <w:rFonts w:ascii="Times New Roman" w:hAnsi="Times New Roman" w:cs="Times New Roman"/>
          <w:bCs/>
          <w:color w:val="000000" w:themeColor="text1"/>
          <w:sz w:val="24"/>
          <w:szCs w:val="24"/>
        </w:rPr>
        <w:t xml:space="preserve">For-profit businesses compete with one another for clients and market share. To keep ahead of the competition, they are always seeking methods to improve their goods and </w:t>
      </w:r>
      <w:r w:rsidR="007442C7" w:rsidRPr="000A7AB0">
        <w:rPr>
          <w:rFonts w:ascii="Times New Roman" w:hAnsi="Times New Roman" w:cs="Times New Roman"/>
          <w:bCs/>
          <w:color w:val="000000" w:themeColor="text1"/>
          <w:sz w:val="24"/>
          <w:szCs w:val="24"/>
        </w:rPr>
        <w:t>services. For</w:t>
      </w:r>
      <w:r w:rsidRPr="000A7AB0">
        <w:rPr>
          <w:rFonts w:ascii="Times New Roman" w:hAnsi="Times New Roman" w:cs="Times New Roman"/>
          <w:bCs/>
          <w:color w:val="000000" w:themeColor="text1"/>
          <w:sz w:val="24"/>
          <w:szCs w:val="24"/>
        </w:rPr>
        <w:t>-profit companies often strive to expand their operations (</w:t>
      </w:r>
      <w:proofErr w:type="spellStart"/>
      <w:r w:rsidRPr="000A7AB0">
        <w:rPr>
          <w:rFonts w:ascii="Times New Roman" w:hAnsi="Times New Roman" w:cs="Times New Roman"/>
          <w:bCs/>
          <w:color w:val="000000" w:themeColor="text1"/>
          <w:sz w:val="24"/>
          <w:szCs w:val="24"/>
        </w:rPr>
        <w:t>Mintrom</w:t>
      </w:r>
      <w:proofErr w:type="spellEnd"/>
      <w:r w:rsidRPr="000A7AB0">
        <w:rPr>
          <w:rFonts w:ascii="Times New Roman" w:hAnsi="Times New Roman" w:cs="Times New Roman"/>
          <w:bCs/>
          <w:color w:val="000000" w:themeColor="text1"/>
          <w:sz w:val="24"/>
          <w:szCs w:val="24"/>
        </w:rPr>
        <w:t xml:space="preserve">., 2019). They might achieve this by entering new markets, acquiring rival companies, or creating brand-new goods and </w:t>
      </w:r>
      <w:r w:rsidR="007442C7" w:rsidRPr="000A7AB0">
        <w:rPr>
          <w:rFonts w:ascii="Times New Roman" w:hAnsi="Times New Roman" w:cs="Times New Roman"/>
          <w:bCs/>
          <w:color w:val="000000" w:themeColor="text1"/>
          <w:sz w:val="24"/>
          <w:szCs w:val="24"/>
        </w:rPr>
        <w:t>services. For</w:t>
      </w:r>
      <w:r w:rsidRPr="000A7AB0">
        <w:rPr>
          <w:rFonts w:ascii="Times New Roman" w:hAnsi="Times New Roman" w:cs="Times New Roman"/>
          <w:bCs/>
          <w:color w:val="000000" w:themeColor="text1"/>
          <w:sz w:val="24"/>
          <w:szCs w:val="24"/>
        </w:rPr>
        <w:t>-profit businesses are frequently at the forefront of innovation. They are always seeking new methods to enhance current offerings or to develop fresh ones that better serve the demands of their consumers</w:t>
      </w:r>
      <w:r w:rsidR="00917119">
        <w:rPr>
          <w:rFonts w:ascii="Times New Roman" w:hAnsi="Times New Roman" w:cs="Times New Roman"/>
          <w:bCs/>
          <w:color w:val="000000" w:themeColor="text1"/>
          <w:sz w:val="24"/>
          <w:szCs w:val="24"/>
        </w:rPr>
        <w:t xml:space="preserve">. For example, </w:t>
      </w:r>
      <w:r w:rsidR="008431F1">
        <w:rPr>
          <w:rFonts w:ascii="Times New Roman" w:hAnsi="Times New Roman" w:cs="Times New Roman"/>
          <w:bCs/>
          <w:color w:val="000000" w:themeColor="text1"/>
          <w:sz w:val="24"/>
          <w:szCs w:val="24"/>
        </w:rPr>
        <w:t>t</w:t>
      </w:r>
      <w:r w:rsidRPr="000A7AB0">
        <w:rPr>
          <w:rFonts w:ascii="Times New Roman" w:hAnsi="Times New Roman" w:cs="Times New Roman"/>
          <w:bCs/>
          <w:color w:val="000000" w:themeColor="text1"/>
          <w:sz w:val="24"/>
          <w:szCs w:val="24"/>
        </w:rPr>
        <w:t>iny companies, corporations, and venture capital firms, such as neighborhood bakeries, hardware stores run by families, or tiny coffee shops, are some examples of for-profit enterprises.</w:t>
      </w:r>
    </w:p>
    <w:p w14:paraId="374A215F" w14:textId="77777777" w:rsidR="00917119" w:rsidRPr="000A7AB0" w:rsidRDefault="008431F1" w:rsidP="00AA0B6C">
      <w:pPr>
        <w:pStyle w:val="Normal1"/>
        <w:spacing w:before="240"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For-profit organizations are fundamentally driven by the motive to generate profit. This profit imperative serves as the primary gauge of their success. As they operate within competitive landscapes, these businesses actively vie for customers and increased market share, always on the lookout for avenues to refine and innovate their offerings. An intrinsic part of their strategic DNA is expansion. This could manifest in the form of penetrating new markets, orchestrating acquisitions, or even pioneering novel products and services. Often, the onus of innovation in industries rests on these for-profit companies, as they constantly push boundaries to better cater to evolving customer needs (</w:t>
      </w:r>
      <w:proofErr w:type="spellStart"/>
      <w:r>
        <w:rPr>
          <w:rFonts w:ascii="Times New Roman" w:hAnsi="Times New Roman" w:cs="Times New Roman"/>
          <w:bCs/>
          <w:color w:val="000000" w:themeColor="text1"/>
          <w:sz w:val="24"/>
          <w:szCs w:val="24"/>
        </w:rPr>
        <w:t>Mintrom</w:t>
      </w:r>
      <w:proofErr w:type="spellEnd"/>
      <w:r>
        <w:rPr>
          <w:rFonts w:ascii="Times New Roman" w:hAnsi="Times New Roman" w:cs="Times New Roman"/>
          <w:bCs/>
          <w:color w:val="000000" w:themeColor="text1"/>
          <w:sz w:val="24"/>
          <w:szCs w:val="24"/>
        </w:rPr>
        <w:t xml:space="preserve">, 2019). While smaller-scale examples include local bakeries, family-run hardware stores, or quaint coffee shops, larger instances can be found in globally recognized for-profit entities. Think of companies like Apple, which consistently pioneers in tech innovation, or Starbucks, a coffee shop that transformed into a global brand. Another example is Amazon, which started as a modest online bookstore and quickly expanded its operations to </w:t>
      </w:r>
      <w:r>
        <w:rPr>
          <w:rFonts w:ascii="Times New Roman" w:hAnsi="Times New Roman" w:cs="Times New Roman"/>
          <w:bCs/>
          <w:color w:val="000000" w:themeColor="text1"/>
          <w:sz w:val="24"/>
          <w:szCs w:val="24"/>
        </w:rPr>
        <w:lastRenderedPageBreak/>
        <w:t>dominate multiple sectors of the retail industry. These companies, though diverse in their offerings, epitomize the for-profit ethos in their continual quest for expansion, innovation, and profit maximization.</w:t>
      </w:r>
    </w:p>
    <w:p w14:paraId="31EEF90D" w14:textId="77777777" w:rsidR="006028FA" w:rsidRPr="000A7AB0" w:rsidRDefault="00875BB0" w:rsidP="00AA0B6C">
      <w:pPr>
        <w:pStyle w:val="Normal1"/>
        <w:spacing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However, </w:t>
      </w:r>
      <w:r w:rsidR="002F6A7B" w:rsidRPr="000A7AB0">
        <w:rPr>
          <w:rFonts w:ascii="Times New Roman" w:hAnsi="Times New Roman" w:cs="Times New Roman"/>
          <w:bCs/>
          <w:color w:val="000000" w:themeColor="text1"/>
          <w:sz w:val="24"/>
          <w:szCs w:val="24"/>
        </w:rPr>
        <w:t xml:space="preserve">Non-profit organizations are those that are run without the intention of turning a profit. They might not be able to take the same risks as for-profit businesses since they are usually driven by social or environmental missions. </w:t>
      </w:r>
    </w:p>
    <w:p w14:paraId="37D542C3" w14:textId="42ED97E3" w:rsidR="006028FA" w:rsidRPr="000A7AB0" w:rsidRDefault="002F6A7B" w:rsidP="00AA0B6C">
      <w:pPr>
        <w:pStyle w:val="Normal1"/>
        <w:spacing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 xml:space="preserve">6.2.1 </w:t>
      </w:r>
      <w:r w:rsidR="00F62A83">
        <w:rPr>
          <w:rFonts w:ascii="Times New Roman" w:hAnsi="Times New Roman" w:cs="Times New Roman"/>
          <w:bCs/>
          <w:color w:val="000000" w:themeColor="text1"/>
          <w:sz w:val="24"/>
          <w:szCs w:val="24"/>
        </w:rPr>
        <w:t xml:space="preserve">Non </w:t>
      </w:r>
      <w:r w:rsidR="008213E7">
        <w:rPr>
          <w:rFonts w:ascii="Times New Roman" w:hAnsi="Times New Roman" w:cs="Times New Roman"/>
          <w:bCs/>
          <w:color w:val="000000" w:themeColor="text1"/>
          <w:sz w:val="24"/>
          <w:szCs w:val="24"/>
        </w:rPr>
        <w:t>For-profit</w:t>
      </w:r>
      <w:r w:rsidR="00F62A83">
        <w:rPr>
          <w:rFonts w:ascii="Times New Roman" w:hAnsi="Times New Roman" w:cs="Times New Roman"/>
          <w:bCs/>
          <w:color w:val="000000" w:themeColor="text1"/>
          <w:sz w:val="24"/>
          <w:szCs w:val="24"/>
        </w:rPr>
        <w:t xml:space="preserve"> organizations</w:t>
      </w:r>
    </w:p>
    <w:p w14:paraId="0B6F00EB" w14:textId="77777777" w:rsidR="006028FA" w:rsidRPr="000A7AB0" w:rsidRDefault="002F6A7B" w:rsidP="00AA0B6C">
      <w:pPr>
        <w:pStyle w:val="Normal1"/>
        <w:spacing w:before="240" w:after="240"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The following are some of the values and tenets of non-profit organizations:</w:t>
      </w:r>
    </w:p>
    <w:p w14:paraId="3C82F530" w14:textId="1786CF02" w:rsidR="00392AAD" w:rsidRPr="000A7AB0" w:rsidRDefault="002F6A7B" w:rsidP="00AA0B6C">
      <w:pPr>
        <w:pStyle w:val="Normal1"/>
        <w:spacing w:before="240"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 xml:space="preserve">The social or environmental mission drives not-for-profit organizations. Their success is determined by how they affect the environment or </w:t>
      </w:r>
      <w:r w:rsidR="007442C7" w:rsidRPr="000A7AB0">
        <w:rPr>
          <w:rFonts w:ascii="Times New Roman" w:hAnsi="Times New Roman" w:cs="Times New Roman"/>
          <w:bCs/>
          <w:color w:val="000000" w:themeColor="text1"/>
          <w:sz w:val="24"/>
          <w:szCs w:val="24"/>
        </w:rPr>
        <w:t xml:space="preserve">society. </w:t>
      </w:r>
      <w:r w:rsidR="00F62A83" w:rsidRPr="000A7AB0">
        <w:rPr>
          <w:rFonts w:ascii="Times New Roman" w:hAnsi="Times New Roman" w:cs="Times New Roman"/>
          <w:bCs/>
          <w:color w:val="000000" w:themeColor="text1"/>
          <w:sz w:val="24"/>
          <w:szCs w:val="24"/>
        </w:rPr>
        <w:t>To</w:t>
      </w:r>
      <w:r w:rsidRPr="000A7AB0">
        <w:rPr>
          <w:rFonts w:ascii="Times New Roman" w:hAnsi="Times New Roman" w:cs="Times New Roman"/>
          <w:bCs/>
          <w:color w:val="000000" w:themeColor="text1"/>
          <w:sz w:val="24"/>
          <w:szCs w:val="24"/>
        </w:rPr>
        <w:t xml:space="preserve"> fulfill their objective, not-for-profit organizations need to be sustainable (Petridou and </w:t>
      </w:r>
      <w:proofErr w:type="spellStart"/>
      <w:r w:rsidRPr="000A7AB0">
        <w:rPr>
          <w:rFonts w:ascii="Times New Roman" w:hAnsi="Times New Roman" w:cs="Times New Roman"/>
          <w:bCs/>
          <w:color w:val="000000" w:themeColor="text1"/>
          <w:sz w:val="24"/>
          <w:szCs w:val="24"/>
        </w:rPr>
        <w:t>Mintrom</w:t>
      </w:r>
      <w:proofErr w:type="spellEnd"/>
      <w:r w:rsidRPr="000A7AB0">
        <w:rPr>
          <w:rFonts w:ascii="Times New Roman" w:hAnsi="Times New Roman" w:cs="Times New Roman"/>
          <w:bCs/>
          <w:color w:val="000000" w:themeColor="text1"/>
          <w:sz w:val="24"/>
          <w:szCs w:val="24"/>
        </w:rPr>
        <w:t xml:space="preserve">., 2021). They need to be able to draw in and keep volunteers and donors, as well as have a solid financial </w:t>
      </w:r>
      <w:r w:rsidR="007442C7" w:rsidRPr="000A7AB0">
        <w:rPr>
          <w:rFonts w:ascii="Times New Roman" w:hAnsi="Times New Roman" w:cs="Times New Roman"/>
          <w:bCs/>
          <w:color w:val="000000" w:themeColor="text1"/>
          <w:sz w:val="24"/>
          <w:szCs w:val="24"/>
        </w:rPr>
        <w:t>plan. Stakeholders</w:t>
      </w:r>
      <w:r w:rsidRPr="000A7AB0">
        <w:rPr>
          <w:rFonts w:ascii="Times New Roman" w:hAnsi="Times New Roman" w:cs="Times New Roman"/>
          <w:bCs/>
          <w:color w:val="000000" w:themeColor="text1"/>
          <w:sz w:val="24"/>
          <w:szCs w:val="24"/>
        </w:rPr>
        <w:t xml:space="preserve"> are the people to whom not-for-profit organizations must answer. In addition to being receptive to the demands of their stakeholders, they must be open and honest about their finances and business </w:t>
      </w:r>
      <w:r w:rsidR="007442C7" w:rsidRPr="000A7AB0">
        <w:rPr>
          <w:rFonts w:ascii="Times New Roman" w:hAnsi="Times New Roman" w:cs="Times New Roman"/>
          <w:bCs/>
          <w:color w:val="000000" w:themeColor="text1"/>
          <w:sz w:val="24"/>
          <w:szCs w:val="24"/>
        </w:rPr>
        <w:t xml:space="preserve">practices. </w:t>
      </w:r>
      <w:r w:rsidR="00F62A83" w:rsidRPr="000A7AB0">
        <w:rPr>
          <w:rFonts w:ascii="Times New Roman" w:hAnsi="Times New Roman" w:cs="Times New Roman"/>
          <w:bCs/>
          <w:color w:val="000000" w:themeColor="text1"/>
          <w:sz w:val="24"/>
          <w:szCs w:val="24"/>
        </w:rPr>
        <w:t>To</w:t>
      </w:r>
      <w:r w:rsidRPr="000A7AB0">
        <w:rPr>
          <w:rFonts w:ascii="Times New Roman" w:hAnsi="Times New Roman" w:cs="Times New Roman"/>
          <w:bCs/>
          <w:color w:val="000000" w:themeColor="text1"/>
          <w:sz w:val="24"/>
          <w:szCs w:val="24"/>
        </w:rPr>
        <w:t xml:space="preserve"> fulfill their missions, not-for-profit organizations frequently work in tandem with other organizations. They might work with corporations, government agencies, or other non-</w:t>
      </w:r>
      <w:r w:rsidR="007442C7" w:rsidRPr="000A7AB0">
        <w:rPr>
          <w:rFonts w:ascii="Times New Roman" w:hAnsi="Times New Roman" w:cs="Times New Roman"/>
          <w:bCs/>
          <w:color w:val="000000" w:themeColor="text1"/>
          <w:sz w:val="24"/>
          <w:szCs w:val="24"/>
        </w:rPr>
        <w:t>profits. Not</w:t>
      </w:r>
      <w:r w:rsidRPr="000A7AB0">
        <w:rPr>
          <w:rFonts w:ascii="Times New Roman" w:hAnsi="Times New Roman" w:cs="Times New Roman"/>
          <w:bCs/>
          <w:color w:val="000000" w:themeColor="text1"/>
          <w:sz w:val="24"/>
          <w:szCs w:val="24"/>
        </w:rPr>
        <w:t>-for-profit businesses are also leading innovators in this field. They are always searching for fresh approaches to environmental or social issues.</w:t>
      </w:r>
      <w:r w:rsidR="00054F3D">
        <w:rPr>
          <w:rFonts w:ascii="Times New Roman" w:hAnsi="Times New Roman" w:cs="Times New Roman"/>
          <w:bCs/>
          <w:color w:val="000000" w:themeColor="text1"/>
          <w:sz w:val="24"/>
          <w:szCs w:val="24"/>
        </w:rPr>
        <w:t xml:space="preserve"> For example, ch</w:t>
      </w:r>
      <w:r w:rsidRPr="000A7AB0">
        <w:rPr>
          <w:rFonts w:ascii="Times New Roman" w:hAnsi="Times New Roman" w:cs="Times New Roman"/>
          <w:bCs/>
          <w:color w:val="000000" w:themeColor="text1"/>
          <w:sz w:val="24"/>
          <w:szCs w:val="24"/>
        </w:rPr>
        <w:t>arities, foundations, and social enterprises like neighborhood food banks, homeless shelters, or community theaters are a few types of non-profit organizations (</w:t>
      </w:r>
      <w:proofErr w:type="spellStart"/>
      <w:r w:rsidRPr="000A7AB0">
        <w:rPr>
          <w:rFonts w:ascii="Times New Roman" w:hAnsi="Times New Roman" w:cs="Times New Roman"/>
          <w:bCs/>
          <w:color w:val="000000" w:themeColor="text1"/>
          <w:sz w:val="24"/>
          <w:szCs w:val="24"/>
        </w:rPr>
        <w:t>Salamzadeh</w:t>
      </w:r>
      <w:proofErr w:type="spellEnd"/>
      <w:r w:rsidRPr="000A7AB0">
        <w:rPr>
          <w:rFonts w:ascii="Times New Roman" w:hAnsi="Times New Roman" w:cs="Times New Roman"/>
          <w:bCs/>
          <w:color w:val="000000" w:themeColor="text1"/>
          <w:sz w:val="24"/>
          <w:szCs w:val="24"/>
        </w:rPr>
        <w:t xml:space="preserve"> and Dana., 2021).</w:t>
      </w:r>
      <w:r w:rsidR="0055527C">
        <w:rPr>
          <w:rFonts w:ascii="Times New Roman" w:hAnsi="Times New Roman" w:cs="Times New Roman"/>
          <w:bCs/>
          <w:color w:val="000000" w:themeColor="text1"/>
          <w:sz w:val="24"/>
          <w:szCs w:val="24"/>
        </w:rPr>
        <w:t xml:space="preserve"> </w:t>
      </w:r>
      <w:r w:rsidR="00392AAD">
        <w:rPr>
          <w:rFonts w:ascii="Times New Roman" w:hAnsi="Times New Roman" w:cs="Times New Roman"/>
          <w:bCs/>
          <w:color w:val="000000" w:themeColor="text1"/>
          <w:sz w:val="24"/>
          <w:szCs w:val="24"/>
        </w:rPr>
        <w:t xml:space="preserve">One notable real-world example is Doctors Without Borders (Médecins Sans Frontières). This international medical humanitarian organization provides medical assistance to people affected by conflict, epidemics, disasters, or exclusion from healthcare. Their teams are made up of tens of thousands of health professionals, logistical and administrative staff – bound together by MSF charter. Their actions are guided by medical ethics and the principles of impartiality, independence, and neutrality. </w:t>
      </w:r>
      <w:r w:rsidR="0055527C">
        <w:rPr>
          <w:rFonts w:ascii="Times New Roman" w:hAnsi="Times New Roman" w:cs="Times New Roman"/>
          <w:bCs/>
          <w:color w:val="000000" w:themeColor="text1"/>
          <w:sz w:val="24"/>
          <w:szCs w:val="24"/>
        </w:rPr>
        <w:t>They are committed to bringing quality medical care to people caught in crisis, regardless of race, religion, or political affiliation.</w:t>
      </w:r>
    </w:p>
    <w:p w14:paraId="070506A9" w14:textId="77777777" w:rsidR="006028FA" w:rsidRPr="000A7AB0" w:rsidRDefault="002F6A7B" w:rsidP="00AA0B6C">
      <w:pPr>
        <w:pStyle w:val="Normal1"/>
        <w:spacing w:line="360" w:lineRule="auto"/>
        <w:jc w:val="center"/>
        <w:rPr>
          <w:rFonts w:ascii="Times New Roman" w:hAnsi="Times New Roman" w:cs="Times New Roman"/>
          <w:bCs/>
          <w:color w:val="000000" w:themeColor="text1"/>
          <w:sz w:val="24"/>
          <w:szCs w:val="24"/>
        </w:rPr>
      </w:pPr>
      <w:r w:rsidRPr="000A7AB0">
        <w:rPr>
          <w:rFonts w:ascii="Times New Roman" w:hAnsi="Times New Roman" w:cs="Times New Roman"/>
          <w:bCs/>
          <w:noProof/>
          <w:color w:val="000000" w:themeColor="text1"/>
          <w:sz w:val="24"/>
          <w:szCs w:val="24"/>
        </w:rPr>
        <w:lastRenderedPageBreak/>
        <w:drawing>
          <wp:inline distT="114300" distB="114300" distL="114300" distR="114300" wp14:anchorId="45731D49" wp14:editId="6C374C03">
            <wp:extent cx="4648200" cy="3629025"/>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648200" cy="3629025"/>
                    </a:xfrm>
                    <a:prstGeom prst="rect">
                      <a:avLst/>
                    </a:prstGeom>
                    <a:ln/>
                  </pic:spPr>
                </pic:pic>
              </a:graphicData>
            </a:graphic>
          </wp:inline>
        </w:drawing>
      </w:r>
    </w:p>
    <w:p w14:paraId="66DD3B2A" w14:textId="77777777" w:rsidR="006028FA" w:rsidRPr="000A7AB0" w:rsidRDefault="002F6A7B" w:rsidP="00AA0B6C">
      <w:pPr>
        <w:pStyle w:val="Normal1"/>
        <w:spacing w:line="360" w:lineRule="auto"/>
        <w:jc w:val="center"/>
        <w:rPr>
          <w:rFonts w:ascii="Times New Roman" w:hAnsi="Times New Roman" w:cs="Times New Roman"/>
          <w:b/>
          <w:color w:val="000000" w:themeColor="text1"/>
          <w:sz w:val="24"/>
          <w:szCs w:val="24"/>
        </w:rPr>
      </w:pPr>
      <w:r w:rsidRPr="000A7AB0">
        <w:rPr>
          <w:rFonts w:ascii="Times New Roman" w:hAnsi="Times New Roman" w:cs="Times New Roman"/>
          <w:b/>
          <w:color w:val="000000" w:themeColor="text1"/>
          <w:sz w:val="24"/>
          <w:szCs w:val="24"/>
        </w:rPr>
        <w:t xml:space="preserve">Figure </w:t>
      </w:r>
      <w:r w:rsidR="00785079" w:rsidRPr="000A7AB0">
        <w:rPr>
          <w:rFonts w:ascii="Times New Roman" w:hAnsi="Times New Roman" w:cs="Times New Roman"/>
          <w:b/>
          <w:color w:val="000000" w:themeColor="text1"/>
          <w:sz w:val="24"/>
          <w:szCs w:val="24"/>
        </w:rPr>
        <w:t>2</w:t>
      </w:r>
      <w:r w:rsidRPr="000A7AB0">
        <w:rPr>
          <w:rFonts w:ascii="Times New Roman" w:hAnsi="Times New Roman" w:cs="Times New Roman"/>
          <w:b/>
          <w:color w:val="000000" w:themeColor="text1"/>
          <w:sz w:val="24"/>
          <w:szCs w:val="24"/>
        </w:rPr>
        <w:t>: Diagram of strategic issues in non-profit organizations</w:t>
      </w:r>
    </w:p>
    <w:p w14:paraId="503395D2" w14:textId="77777777" w:rsidR="006028FA" w:rsidRPr="000A7AB0" w:rsidRDefault="002F6A7B" w:rsidP="00AA0B6C">
      <w:pPr>
        <w:pStyle w:val="Normal1"/>
        <w:spacing w:line="360" w:lineRule="auto"/>
        <w:jc w:val="center"/>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 xml:space="preserve">(Source: </w:t>
      </w:r>
      <w:r w:rsidR="002E2967" w:rsidRPr="000A7AB0">
        <w:rPr>
          <w:rFonts w:ascii="Times New Roman" w:hAnsi="Times New Roman" w:cs="Times New Roman"/>
          <w:bCs/>
          <w:color w:val="000000" w:themeColor="text1"/>
          <w:sz w:val="24"/>
          <w:szCs w:val="24"/>
          <w:shd w:val="clear" w:color="auto" w:fill="FFFFFF"/>
        </w:rPr>
        <w:t>Widjojo and Gunawan., 2020</w:t>
      </w:r>
      <w:r w:rsidRPr="000A7AB0">
        <w:rPr>
          <w:rFonts w:ascii="Times New Roman" w:hAnsi="Times New Roman" w:cs="Times New Roman"/>
          <w:bCs/>
          <w:color w:val="000000" w:themeColor="text1"/>
          <w:sz w:val="24"/>
          <w:szCs w:val="24"/>
        </w:rPr>
        <w:t>)</w:t>
      </w:r>
    </w:p>
    <w:p w14:paraId="660771C7" w14:textId="77777777" w:rsidR="0098110B" w:rsidRPr="000A7AB0" w:rsidRDefault="0098110B" w:rsidP="00AA0B6C">
      <w:pPr>
        <w:pStyle w:val="NormalWeb"/>
        <w:spacing w:before="0" w:beforeAutospacing="0" w:after="0" w:afterAutospacing="0" w:line="360" w:lineRule="auto"/>
        <w:jc w:val="both"/>
        <w:rPr>
          <w:bCs/>
          <w:color w:val="000000" w:themeColor="text1"/>
        </w:rPr>
      </w:pPr>
      <w:r w:rsidRPr="000A7AB0">
        <w:rPr>
          <w:bCs/>
          <w:color w:val="000000" w:themeColor="text1"/>
        </w:rPr>
        <w:t>An illustration of the strategic problems in nonprofit organizations may be seen in the picture. These themes are pertinent to the report because they have an impact on entrepreneurs' values and beliefs. For instance, if a business owner is worried about their capacity to make a living, they may place more of their attention on building a successful company than a social venture.</w:t>
      </w:r>
    </w:p>
    <w:p w14:paraId="46A4CCFD" w14:textId="77777777" w:rsidR="006028FA" w:rsidRPr="000A7AB0" w:rsidRDefault="002F6A7B" w:rsidP="00AA0B6C">
      <w:pPr>
        <w:pStyle w:val="Heading1"/>
        <w:rPr>
          <w:color w:val="000000" w:themeColor="text1"/>
        </w:rPr>
      </w:pPr>
      <w:bookmarkStart w:id="21" w:name="_Toc143787248"/>
      <w:r w:rsidRPr="000A7AB0">
        <w:rPr>
          <w:color w:val="000000" w:themeColor="text1"/>
        </w:rPr>
        <w:lastRenderedPageBreak/>
        <w:t>7. Critical Analysis of 'For profit' and 'Not for profit' small organization</w:t>
      </w:r>
      <w:bookmarkEnd w:id="21"/>
    </w:p>
    <w:p w14:paraId="3B58DCC1" w14:textId="77777777" w:rsidR="000A7AB0" w:rsidRPr="000A7AB0" w:rsidRDefault="009A19FC" w:rsidP="00AA0B6C">
      <w:pPr>
        <w:pStyle w:val="Heading1"/>
        <w:rPr>
          <w:rFonts w:eastAsia="Times New Roman" w:cs="Times New Roman"/>
          <w:b w:val="0"/>
          <w:bCs/>
          <w:color w:val="000000" w:themeColor="text1"/>
          <w:sz w:val="24"/>
          <w:szCs w:val="24"/>
        </w:rPr>
      </w:pPr>
      <w:bookmarkStart w:id="22" w:name="_Toc143787249"/>
      <w:r w:rsidRPr="000A7AB0">
        <w:rPr>
          <w:rFonts w:eastAsia="Times New Roman" w:cs="Times New Roman"/>
          <w:b w:val="0"/>
          <w:bCs/>
          <w:color w:val="000000" w:themeColor="text1"/>
          <w:sz w:val="24"/>
          <w:szCs w:val="24"/>
        </w:rPr>
        <w:t>Small enterprises operate within a spectrum that is primarily bifurcated into 'for-profit' and 'not-for-profit' entities. For-profit firms are fundamentally structured to serve the financial interests of their stakeholders, primarily their owners or shareholders. These organizations typically have profit maximization at the core of their operational strategy, leading them to undertake calculated risks that align with their financial objectives. In stark contrast, not-for-profit organizations are driven not by monetary gains but by altruistic goals. Their operational ethos is typically rooted in addressing social or environmental imperatives, which can encompass realms such as healthcare, education, or humanitarian relief. The inherent nature of their mission often means that they tread a more cautious path, potentially avoiding the levels of risk that their for-profit counterparts might entertain. While both types of organizations play vital roles in the economic and social fabric of society, their guiding principles, risk appetites, and overarching objectives can vary considerably.</w:t>
      </w:r>
    </w:p>
    <w:p w14:paraId="5B199F98" w14:textId="77777777" w:rsidR="006028FA" w:rsidRPr="000A7AB0" w:rsidRDefault="002F6A7B" w:rsidP="00AA0B6C">
      <w:pPr>
        <w:pStyle w:val="Heading1"/>
        <w:rPr>
          <w:color w:val="000000" w:themeColor="text1"/>
        </w:rPr>
      </w:pPr>
      <w:r w:rsidRPr="000A7AB0">
        <w:rPr>
          <w:color w:val="000000" w:themeColor="text1"/>
        </w:rPr>
        <w:t>8. Critical analysis of entrepreneur values and beliefs</w:t>
      </w:r>
      <w:bookmarkEnd w:id="22"/>
    </w:p>
    <w:p w14:paraId="010C6F00" w14:textId="77777777" w:rsidR="006028FA" w:rsidRPr="000A7AB0" w:rsidRDefault="002F6A7B" w:rsidP="00AA0B6C">
      <w:pPr>
        <w:pStyle w:val="Normal1"/>
        <w:spacing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Entrepreneurs who operate for profit are often driven by money. They think that by launching a profitable business, they can improve the world and add value. They frequently have a risk-taking attitude and are dedicated to achieving their objectives.</w:t>
      </w:r>
    </w:p>
    <w:p w14:paraId="550B123D" w14:textId="0ABA67EF" w:rsidR="006028FA" w:rsidRDefault="002F6A7B" w:rsidP="00AA0B6C">
      <w:pPr>
        <w:pStyle w:val="Normal1"/>
        <w:spacing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For-profit business owners often adhere to the following core values</w:t>
      </w:r>
      <w:r w:rsidR="007D7521" w:rsidRPr="000A7AB0">
        <w:rPr>
          <w:rFonts w:ascii="Times New Roman" w:hAnsi="Times New Roman" w:cs="Times New Roman"/>
          <w:bCs/>
          <w:color w:val="000000" w:themeColor="text1"/>
          <w:sz w:val="24"/>
          <w:szCs w:val="24"/>
        </w:rPr>
        <w:t xml:space="preserve">. </w:t>
      </w:r>
      <w:r w:rsidRPr="000A7AB0">
        <w:rPr>
          <w:rFonts w:ascii="Times New Roman" w:hAnsi="Times New Roman" w:cs="Times New Roman"/>
          <w:bCs/>
          <w:color w:val="000000" w:themeColor="text1"/>
          <w:sz w:val="24"/>
          <w:szCs w:val="24"/>
        </w:rPr>
        <w:t xml:space="preserve">For-profit business owners are always seeking new methods to enhance existing goods and services or to develop fresh goods and services to better serve their </w:t>
      </w:r>
      <w:r w:rsidR="007D7521" w:rsidRPr="000A7AB0">
        <w:rPr>
          <w:rFonts w:ascii="Times New Roman" w:hAnsi="Times New Roman" w:cs="Times New Roman"/>
          <w:bCs/>
          <w:color w:val="000000" w:themeColor="text1"/>
          <w:sz w:val="24"/>
          <w:szCs w:val="24"/>
        </w:rPr>
        <w:t>clients. For</w:t>
      </w:r>
      <w:r w:rsidRPr="000A7AB0">
        <w:rPr>
          <w:rFonts w:ascii="Times New Roman" w:hAnsi="Times New Roman" w:cs="Times New Roman"/>
          <w:bCs/>
          <w:color w:val="000000" w:themeColor="text1"/>
          <w:sz w:val="24"/>
          <w:szCs w:val="24"/>
        </w:rPr>
        <w:t xml:space="preserve">-profit business owners aren't afraid to think creatively or to develop original </w:t>
      </w:r>
      <w:r w:rsidR="007D7521" w:rsidRPr="000A7AB0">
        <w:rPr>
          <w:rFonts w:ascii="Times New Roman" w:hAnsi="Times New Roman" w:cs="Times New Roman"/>
          <w:bCs/>
          <w:color w:val="000000" w:themeColor="text1"/>
          <w:sz w:val="24"/>
          <w:szCs w:val="24"/>
        </w:rPr>
        <w:t>concepts. For</w:t>
      </w:r>
      <w:r w:rsidRPr="000A7AB0">
        <w:rPr>
          <w:rFonts w:ascii="Times New Roman" w:hAnsi="Times New Roman" w:cs="Times New Roman"/>
          <w:bCs/>
          <w:color w:val="000000" w:themeColor="text1"/>
          <w:sz w:val="24"/>
          <w:szCs w:val="24"/>
        </w:rPr>
        <w:t xml:space="preserve">-profit business owners have a strong desire to succeed and are constantly looking for new chances (Fischer </w:t>
      </w:r>
      <w:r w:rsidRPr="000A7AB0">
        <w:rPr>
          <w:rFonts w:ascii="Times New Roman" w:hAnsi="Times New Roman" w:cs="Times New Roman"/>
          <w:bCs/>
          <w:i/>
          <w:color w:val="000000" w:themeColor="text1"/>
          <w:sz w:val="24"/>
          <w:szCs w:val="24"/>
        </w:rPr>
        <w:t>et al</w:t>
      </w:r>
      <w:r w:rsidRPr="000A7AB0">
        <w:rPr>
          <w:rFonts w:ascii="Times New Roman" w:hAnsi="Times New Roman" w:cs="Times New Roman"/>
          <w:bCs/>
          <w:color w:val="000000" w:themeColor="text1"/>
          <w:sz w:val="24"/>
          <w:szCs w:val="24"/>
        </w:rPr>
        <w:t>., 2021</w:t>
      </w:r>
      <w:r w:rsidR="001F101D" w:rsidRPr="000A7AB0">
        <w:rPr>
          <w:rFonts w:ascii="Times New Roman" w:hAnsi="Times New Roman" w:cs="Times New Roman"/>
          <w:bCs/>
          <w:color w:val="000000" w:themeColor="text1"/>
          <w:sz w:val="24"/>
          <w:szCs w:val="24"/>
        </w:rPr>
        <w:t>). For</w:t>
      </w:r>
      <w:r w:rsidRPr="000A7AB0">
        <w:rPr>
          <w:rFonts w:ascii="Times New Roman" w:hAnsi="Times New Roman" w:cs="Times New Roman"/>
          <w:bCs/>
          <w:color w:val="000000" w:themeColor="text1"/>
          <w:sz w:val="24"/>
          <w:szCs w:val="24"/>
        </w:rPr>
        <w:t xml:space="preserve">-profit business owners who are resilient do not let failures and setbacks deter them. They are tenacious and persevere until their objectives are </w:t>
      </w:r>
      <w:r w:rsidR="007D7521" w:rsidRPr="000A7AB0">
        <w:rPr>
          <w:rFonts w:ascii="Times New Roman" w:hAnsi="Times New Roman" w:cs="Times New Roman"/>
          <w:bCs/>
          <w:color w:val="000000" w:themeColor="text1"/>
          <w:sz w:val="24"/>
          <w:szCs w:val="24"/>
        </w:rPr>
        <w:t>met. Entrepreneurs</w:t>
      </w:r>
      <w:r w:rsidRPr="000A7AB0">
        <w:rPr>
          <w:rFonts w:ascii="Times New Roman" w:hAnsi="Times New Roman" w:cs="Times New Roman"/>
          <w:bCs/>
          <w:color w:val="000000" w:themeColor="text1"/>
          <w:sz w:val="24"/>
          <w:szCs w:val="24"/>
        </w:rPr>
        <w:t xml:space="preserve"> that operate for profit are innate leaders. They have the capacity to inspire and motivate others to follow them.</w:t>
      </w:r>
      <w:r w:rsidR="0055527C">
        <w:rPr>
          <w:rFonts w:ascii="Times New Roman" w:hAnsi="Times New Roman" w:cs="Times New Roman"/>
          <w:bCs/>
          <w:color w:val="000000" w:themeColor="text1"/>
          <w:sz w:val="24"/>
          <w:szCs w:val="24"/>
        </w:rPr>
        <w:t xml:space="preserve"> </w:t>
      </w:r>
      <w:r w:rsidRPr="000A7AB0">
        <w:rPr>
          <w:rFonts w:ascii="Times New Roman" w:hAnsi="Times New Roman" w:cs="Times New Roman"/>
          <w:bCs/>
          <w:color w:val="000000" w:themeColor="text1"/>
          <w:sz w:val="24"/>
          <w:szCs w:val="24"/>
        </w:rPr>
        <w:t>Entrepreneurs who operate on a non-profit basis are frequently driven by social or environmental causes. They are convinced that by founding a social company or NGO, they can change the world. They frequently have a risk-taking attitude and are dedicated to achieving their objectives.</w:t>
      </w:r>
    </w:p>
    <w:p w14:paraId="24C793B1" w14:textId="77777777" w:rsidR="0055527C" w:rsidRDefault="0055527C" w:rsidP="00AA0B6C">
      <w:pPr>
        <w:pStyle w:val="Normal1"/>
        <w:spacing w:line="360" w:lineRule="auto"/>
        <w:jc w:val="both"/>
        <w:rPr>
          <w:rFonts w:ascii="Times New Roman" w:hAnsi="Times New Roman" w:cs="Times New Roman"/>
          <w:bCs/>
          <w:color w:val="000000" w:themeColor="text1"/>
          <w:sz w:val="24"/>
          <w:szCs w:val="24"/>
        </w:rPr>
      </w:pPr>
    </w:p>
    <w:p w14:paraId="1779B0F7" w14:textId="77777777" w:rsidR="0055527C" w:rsidRDefault="0055527C" w:rsidP="00AA0B6C">
      <w:pPr>
        <w:pStyle w:val="Normal1"/>
        <w:spacing w:line="360" w:lineRule="auto"/>
        <w:jc w:val="both"/>
        <w:rPr>
          <w:rFonts w:ascii="Times New Roman" w:hAnsi="Times New Roman" w:cs="Times New Roman"/>
          <w:bCs/>
          <w:color w:val="000000" w:themeColor="text1"/>
          <w:sz w:val="24"/>
          <w:szCs w:val="24"/>
        </w:rPr>
      </w:pPr>
    </w:p>
    <w:p w14:paraId="3286A808" w14:textId="77777777" w:rsidR="0055527C" w:rsidRPr="000A7AB0" w:rsidRDefault="0055527C" w:rsidP="00AA0B6C">
      <w:pPr>
        <w:pStyle w:val="Normal1"/>
        <w:spacing w:line="360" w:lineRule="auto"/>
        <w:jc w:val="both"/>
        <w:rPr>
          <w:rFonts w:ascii="Times New Roman" w:hAnsi="Times New Roman" w:cs="Times New Roman"/>
          <w:bCs/>
          <w:color w:val="000000" w:themeColor="text1"/>
          <w:sz w:val="24"/>
          <w:szCs w:val="24"/>
        </w:rPr>
      </w:pPr>
    </w:p>
    <w:p w14:paraId="72E90C80" w14:textId="77777777" w:rsidR="00044518" w:rsidRPr="000A7AB0" w:rsidRDefault="00044518" w:rsidP="00AA0B6C">
      <w:pPr>
        <w:pStyle w:val="Normal1"/>
        <w:spacing w:line="360" w:lineRule="auto"/>
        <w:jc w:val="both"/>
        <w:rPr>
          <w:rFonts w:ascii="Times New Roman" w:hAnsi="Times New Roman" w:cs="Times New Roman"/>
          <w:bCs/>
          <w:color w:val="000000" w:themeColor="text1"/>
          <w:sz w:val="24"/>
          <w:szCs w:val="24"/>
        </w:rPr>
      </w:pPr>
    </w:p>
    <w:p w14:paraId="71918348" w14:textId="77777777" w:rsidR="006028FA" w:rsidRPr="000A7AB0" w:rsidRDefault="002F6A7B" w:rsidP="00AA0B6C">
      <w:pPr>
        <w:pStyle w:val="Normal1"/>
        <w:spacing w:line="360" w:lineRule="auto"/>
        <w:jc w:val="both"/>
        <w:rPr>
          <w:rFonts w:ascii="Times New Roman" w:hAnsi="Times New Roman" w:cs="Times New Roman"/>
          <w:b/>
          <w:color w:val="000000" w:themeColor="text1"/>
          <w:sz w:val="24"/>
          <w:szCs w:val="24"/>
        </w:rPr>
      </w:pPr>
      <w:r w:rsidRPr="000A7AB0">
        <w:rPr>
          <w:rFonts w:ascii="Times New Roman" w:hAnsi="Times New Roman" w:cs="Times New Roman"/>
          <w:b/>
          <w:color w:val="000000" w:themeColor="text1"/>
          <w:sz w:val="24"/>
          <w:szCs w:val="24"/>
        </w:rPr>
        <w:t>Non-profit entrepreneurs often have the following core values:</w:t>
      </w:r>
    </w:p>
    <w:p w14:paraId="766659DD" w14:textId="22D0F091" w:rsidR="006028FA" w:rsidRPr="000A7AB0" w:rsidRDefault="002F6A7B" w:rsidP="00AA0B6C">
      <w:pPr>
        <w:pStyle w:val="Normal1"/>
        <w:spacing w:before="240"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Impact on society or the environment</w:t>
      </w:r>
      <w:r w:rsidR="001D27CB" w:rsidRPr="000A7AB0">
        <w:rPr>
          <w:rFonts w:ascii="Times New Roman" w:hAnsi="Times New Roman" w:cs="Times New Roman"/>
          <w:bCs/>
          <w:color w:val="000000" w:themeColor="text1"/>
          <w:sz w:val="24"/>
          <w:szCs w:val="24"/>
        </w:rPr>
        <w:t xml:space="preserve">, </w:t>
      </w:r>
      <w:r w:rsidRPr="000A7AB0">
        <w:rPr>
          <w:rFonts w:ascii="Times New Roman" w:hAnsi="Times New Roman" w:cs="Times New Roman"/>
          <w:bCs/>
          <w:color w:val="000000" w:themeColor="text1"/>
          <w:sz w:val="24"/>
          <w:szCs w:val="24"/>
        </w:rPr>
        <w:t xml:space="preserve">Non-profit business owners prioritize making a positive difference in these </w:t>
      </w:r>
      <w:r w:rsidR="007D7521" w:rsidRPr="000A7AB0">
        <w:rPr>
          <w:rFonts w:ascii="Times New Roman" w:hAnsi="Times New Roman" w:cs="Times New Roman"/>
          <w:bCs/>
          <w:color w:val="000000" w:themeColor="text1"/>
          <w:sz w:val="24"/>
          <w:szCs w:val="24"/>
        </w:rPr>
        <w:t>areas. Sustainability</w:t>
      </w:r>
      <w:r w:rsidR="001D27CB" w:rsidRPr="000A7AB0">
        <w:rPr>
          <w:rFonts w:ascii="Times New Roman" w:hAnsi="Times New Roman" w:cs="Times New Roman"/>
          <w:bCs/>
          <w:color w:val="000000" w:themeColor="text1"/>
          <w:sz w:val="24"/>
          <w:szCs w:val="24"/>
        </w:rPr>
        <w:t>,</w:t>
      </w:r>
      <w:r w:rsidRPr="000A7AB0">
        <w:rPr>
          <w:rFonts w:ascii="Times New Roman" w:hAnsi="Times New Roman" w:cs="Times New Roman"/>
          <w:bCs/>
          <w:color w:val="000000" w:themeColor="text1"/>
          <w:sz w:val="24"/>
          <w:szCs w:val="24"/>
        </w:rPr>
        <w:t xml:space="preserve"> Not-for-profit business owners are dedicated to building long-lasting, sustainable businesses</w:t>
      </w:r>
      <w:r w:rsidR="001D27CB" w:rsidRPr="000A7AB0">
        <w:rPr>
          <w:rFonts w:ascii="Times New Roman" w:hAnsi="Times New Roman" w:cs="Times New Roman"/>
          <w:bCs/>
          <w:color w:val="000000" w:themeColor="text1"/>
          <w:sz w:val="24"/>
          <w:szCs w:val="24"/>
        </w:rPr>
        <w:t>, Collaboration,</w:t>
      </w:r>
      <w:r w:rsidR="00DD68BF" w:rsidRPr="000A7AB0">
        <w:rPr>
          <w:rFonts w:ascii="Times New Roman" w:hAnsi="Times New Roman" w:cs="Times New Roman"/>
          <w:bCs/>
          <w:color w:val="000000" w:themeColor="text1"/>
          <w:sz w:val="24"/>
          <w:szCs w:val="24"/>
        </w:rPr>
        <w:t xml:space="preserve"> n</w:t>
      </w:r>
      <w:r w:rsidRPr="000A7AB0">
        <w:rPr>
          <w:rFonts w:ascii="Times New Roman" w:hAnsi="Times New Roman" w:cs="Times New Roman"/>
          <w:bCs/>
          <w:color w:val="000000" w:themeColor="text1"/>
          <w:sz w:val="24"/>
          <w:szCs w:val="24"/>
        </w:rPr>
        <w:t>on-profit business owners frequently collaborate with others to accomplish their objectives</w:t>
      </w:r>
      <w:r w:rsidR="001D27CB" w:rsidRPr="000A7AB0">
        <w:rPr>
          <w:rFonts w:ascii="Times New Roman" w:hAnsi="Times New Roman" w:cs="Times New Roman"/>
          <w:bCs/>
          <w:color w:val="000000" w:themeColor="text1"/>
          <w:sz w:val="24"/>
          <w:szCs w:val="24"/>
        </w:rPr>
        <w:t xml:space="preserve">. </w:t>
      </w:r>
      <w:r w:rsidRPr="000A7AB0">
        <w:rPr>
          <w:rFonts w:ascii="Times New Roman" w:hAnsi="Times New Roman" w:cs="Times New Roman"/>
          <w:bCs/>
          <w:color w:val="000000" w:themeColor="text1"/>
          <w:sz w:val="24"/>
          <w:szCs w:val="24"/>
        </w:rPr>
        <w:t>Innovation</w:t>
      </w:r>
      <w:r w:rsidR="001D27CB" w:rsidRPr="000A7AB0">
        <w:rPr>
          <w:rFonts w:ascii="Times New Roman" w:hAnsi="Times New Roman" w:cs="Times New Roman"/>
          <w:bCs/>
          <w:color w:val="000000" w:themeColor="text1"/>
          <w:sz w:val="24"/>
          <w:szCs w:val="24"/>
        </w:rPr>
        <w:t>,</w:t>
      </w:r>
      <w:r w:rsidRPr="000A7AB0">
        <w:rPr>
          <w:rFonts w:ascii="Times New Roman" w:hAnsi="Times New Roman" w:cs="Times New Roman"/>
          <w:bCs/>
          <w:color w:val="000000" w:themeColor="text1"/>
          <w:sz w:val="24"/>
          <w:szCs w:val="24"/>
        </w:rPr>
        <w:t xml:space="preserve"> Non-profit business owners are always looking for fresh approaches to tackle social or environmental issues (Maritz</w:t>
      </w:r>
      <w:r w:rsidRPr="000A7AB0">
        <w:rPr>
          <w:rFonts w:ascii="Times New Roman" w:hAnsi="Times New Roman" w:cs="Times New Roman"/>
          <w:bCs/>
          <w:i/>
          <w:color w:val="000000" w:themeColor="text1"/>
          <w:sz w:val="24"/>
          <w:szCs w:val="24"/>
        </w:rPr>
        <w:t xml:space="preserve"> et al</w:t>
      </w:r>
      <w:r w:rsidRPr="000A7AB0">
        <w:rPr>
          <w:rFonts w:ascii="Times New Roman" w:hAnsi="Times New Roman" w:cs="Times New Roman"/>
          <w:bCs/>
          <w:color w:val="000000" w:themeColor="text1"/>
          <w:sz w:val="24"/>
          <w:szCs w:val="24"/>
        </w:rPr>
        <w:t>., 2020</w:t>
      </w:r>
      <w:r w:rsidR="001F101D" w:rsidRPr="000A7AB0">
        <w:rPr>
          <w:rFonts w:ascii="Times New Roman" w:hAnsi="Times New Roman" w:cs="Times New Roman"/>
          <w:bCs/>
          <w:color w:val="000000" w:themeColor="text1"/>
          <w:sz w:val="24"/>
          <w:szCs w:val="24"/>
        </w:rPr>
        <w:t>). Leadership</w:t>
      </w:r>
      <w:r w:rsidR="00DD68BF" w:rsidRPr="000A7AB0">
        <w:rPr>
          <w:rFonts w:ascii="Times New Roman" w:hAnsi="Times New Roman" w:cs="Times New Roman"/>
          <w:bCs/>
          <w:color w:val="000000" w:themeColor="text1"/>
          <w:sz w:val="24"/>
          <w:szCs w:val="24"/>
        </w:rPr>
        <w:t>, entrepreneurs</w:t>
      </w:r>
      <w:r w:rsidRPr="000A7AB0">
        <w:rPr>
          <w:rFonts w:ascii="Times New Roman" w:hAnsi="Times New Roman" w:cs="Times New Roman"/>
          <w:bCs/>
          <w:color w:val="000000" w:themeColor="text1"/>
          <w:sz w:val="24"/>
          <w:szCs w:val="24"/>
        </w:rPr>
        <w:t xml:space="preserve"> in the not-for-profit sector make excellent leaders. They are capable of inspiring and motivating people to support their cause.</w:t>
      </w:r>
    </w:p>
    <w:p w14:paraId="4F92651A" w14:textId="77777777" w:rsidR="000F0415" w:rsidRPr="000A7AB0" w:rsidRDefault="000F0415" w:rsidP="00AA0B6C">
      <w:pPr>
        <w:pStyle w:val="NormalWeb"/>
        <w:spacing w:before="0" w:beforeAutospacing="0" w:after="0" w:afterAutospacing="0" w:line="360" w:lineRule="auto"/>
        <w:jc w:val="both"/>
        <w:rPr>
          <w:bCs/>
          <w:color w:val="000000" w:themeColor="text1"/>
        </w:rPr>
      </w:pPr>
    </w:p>
    <w:p w14:paraId="3E3D6CFD" w14:textId="26825BAF" w:rsidR="00A127FB" w:rsidRPr="000A7AB0" w:rsidRDefault="00A127FB" w:rsidP="00AA0B6C">
      <w:pPr>
        <w:pStyle w:val="NormalWeb"/>
        <w:spacing w:before="0" w:beforeAutospacing="0" w:after="0" w:afterAutospacing="0" w:line="360" w:lineRule="auto"/>
        <w:jc w:val="both"/>
        <w:rPr>
          <w:bCs/>
          <w:color w:val="000000" w:themeColor="text1"/>
        </w:rPr>
      </w:pPr>
      <w:r w:rsidRPr="000A7AB0">
        <w:rPr>
          <w:bCs/>
          <w:color w:val="000000" w:themeColor="text1"/>
        </w:rPr>
        <w:t xml:space="preserve">The principles that social entrepreneurs </w:t>
      </w:r>
      <w:r w:rsidR="001F101D" w:rsidRPr="000A7AB0">
        <w:rPr>
          <w:bCs/>
          <w:color w:val="000000" w:themeColor="text1"/>
        </w:rPr>
        <w:t>uphold.</w:t>
      </w:r>
    </w:p>
    <w:p w14:paraId="558AF7E1" w14:textId="49D8CB0C" w:rsidR="00BF17E5" w:rsidRPr="000A7AB0" w:rsidRDefault="00BF17E5" w:rsidP="00AA0B6C">
      <w:pPr>
        <w:pStyle w:val="NormalWeb"/>
        <w:spacing w:line="360" w:lineRule="auto"/>
        <w:jc w:val="both"/>
        <w:rPr>
          <w:bCs/>
          <w:color w:val="000000" w:themeColor="text1"/>
        </w:rPr>
      </w:pPr>
      <w:bookmarkStart w:id="23" w:name="_Toc143787250"/>
      <w:r w:rsidRPr="000A7AB0">
        <w:rPr>
          <w:bCs/>
          <w:color w:val="000000" w:themeColor="text1"/>
        </w:rPr>
        <w:t xml:space="preserve">Muhammad Yunus, a distinguished social </w:t>
      </w:r>
      <w:r w:rsidR="001F101D" w:rsidRPr="000A7AB0">
        <w:rPr>
          <w:bCs/>
          <w:color w:val="000000" w:themeColor="text1"/>
        </w:rPr>
        <w:t>entrepreneur,</w:t>
      </w:r>
      <w:r w:rsidRPr="000A7AB0">
        <w:rPr>
          <w:bCs/>
          <w:color w:val="000000" w:themeColor="text1"/>
        </w:rPr>
        <w:t xml:space="preserve"> and economist from Bangladesh, is globally renowned for his groundbreaking work in establishing the Grameen Bank. This pioneering microfinance institution offers modest loans to impoverished individuals in Bangladesh, empowering them to uplift themselves from poverty. His unwavering dedication to creating financial opportunities for the less privileged, especially women, culminated in being awarded the Nobel Peace Prize in 2006.</w:t>
      </w:r>
      <w:r w:rsidR="00DB56AF" w:rsidRPr="000A7AB0">
        <w:rPr>
          <w:bCs/>
          <w:color w:val="000000" w:themeColor="text1"/>
        </w:rPr>
        <w:t xml:space="preserve"> </w:t>
      </w:r>
      <w:r w:rsidRPr="000A7AB0">
        <w:rPr>
          <w:bCs/>
          <w:color w:val="000000" w:themeColor="text1"/>
        </w:rPr>
        <w:t>A central tenet of Yunus's philosophy is his belief in the innate entrepreneurial capability of every individual. He asserts that, with the right financial support, everyone has the potential to launch a business and rewrite their socioeconomic narratives. Advocating for social entrepreneurship, Yunus envisions a world where business acumen is harnessed not just for profit but to address pressing global issues such as poverty, hunger, and climate change.</w:t>
      </w:r>
    </w:p>
    <w:p w14:paraId="47B59BAB" w14:textId="77777777" w:rsidR="006028FA" w:rsidRPr="000A7AB0" w:rsidRDefault="002F6A7B" w:rsidP="00AA0B6C">
      <w:pPr>
        <w:pStyle w:val="Heading1"/>
        <w:rPr>
          <w:color w:val="000000" w:themeColor="text1"/>
        </w:rPr>
      </w:pPr>
      <w:r w:rsidRPr="000A7AB0">
        <w:rPr>
          <w:color w:val="000000" w:themeColor="text1"/>
        </w:rPr>
        <w:t>9. Conclusion</w:t>
      </w:r>
      <w:bookmarkEnd w:id="23"/>
    </w:p>
    <w:p w14:paraId="1D21CB6F" w14:textId="77777777" w:rsidR="006028FA" w:rsidRPr="000A7AB0" w:rsidRDefault="002F6A7B" w:rsidP="00AA0B6C">
      <w:pPr>
        <w:pStyle w:val="Normal1"/>
        <w:spacing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t xml:space="preserve">To sum up, entrepreneurs are critical to a nation's social and economic advancement. They enhance people's lives, spur innovation, and produce jobs. An entrepreneur's success depends on their ideals and convictions. </w:t>
      </w:r>
      <w:r w:rsidR="007D7521" w:rsidRPr="000A7AB0">
        <w:rPr>
          <w:rFonts w:ascii="Times New Roman" w:hAnsi="Times New Roman" w:cs="Times New Roman"/>
          <w:bCs/>
          <w:color w:val="000000" w:themeColor="text1"/>
          <w:sz w:val="24"/>
          <w:szCs w:val="24"/>
        </w:rPr>
        <w:t>one</w:t>
      </w:r>
      <w:r w:rsidRPr="000A7AB0">
        <w:rPr>
          <w:rFonts w:ascii="Times New Roman" w:hAnsi="Times New Roman" w:cs="Times New Roman"/>
          <w:bCs/>
          <w:color w:val="000000" w:themeColor="text1"/>
          <w:sz w:val="24"/>
          <w:szCs w:val="24"/>
        </w:rPr>
        <w:t xml:space="preserve"> may learn more about what drives entrepreneurs and how they can change the world by comprehending these </w:t>
      </w:r>
      <w:r w:rsidR="00EE5618" w:rsidRPr="000A7AB0">
        <w:rPr>
          <w:rFonts w:ascii="Times New Roman" w:hAnsi="Times New Roman" w:cs="Times New Roman"/>
          <w:bCs/>
          <w:color w:val="000000" w:themeColor="text1"/>
          <w:sz w:val="24"/>
          <w:szCs w:val="24"/>
        </w:rPr>
        <w:t>ideals. Typically</w:t>
      </w:r>
      <w:r w:rsidRPr="000A7AB0">
        <w:rPr>
          <w:rFonts w:ascii="Times New Roman" w:hAnsi="Times New Roman" w:cs="Times New Roman"/>
          <w:bCs/>
          <w:color w:val="000000" w:themeColor="text1"/>
          <w:sz w:val="24"/>
          <w:szCs w:val="24"/>
        </w:rPr>
        <w:t xml:space="preserve">, the goals of entrepreneurs are to succeed </w:t>
      </w:r>
      <w:r w:rsidRPr="000A7AB0">
        <w:rPr>
          <w:rFonts w:ascii="Times New Roman" w:hAnsi="Times New Roman" w:cs="Times New Roman"/>
          <w:bCs/>
          <w:color w:val="000000" w:themeColor="text1"/>
          <w:sz w:val="24"/>
          <w:szCs w:val="24"/>
        </w:rPr>
        <w:lastRenderedPageBreak/>
        <w:t>financially, become their own bosses, or change the world</w:t>
      </w:r>
      <w:r w:rsidR="007D7521" w:rsidRPr="000A7AB0">
        <w:rPr>
          <w:rFonts w:ascii="Times New Roman" w:hAnsi="Times New Roman" w:cs="Times New Roman"/>
          <w:bCs/>
          <w:color w:val="000000" w:themeColor="text1"/>
          <w:sz w:val="24"/>
          <w:szCs w:val="24"/>
        </w:rPr>
        <w:t xml:space="preserve">. </w:t>
      </w:r>
      <w:r w:rsidRPr="000A7AB0">
        <w:rPr>
          <w:rFonts w:ascii="Times New Roman" w:hAnsi="Times New Roman" w:cs="Times New Roman"/>
          <w:bCs/>
          <w:color w:val="000000" w:themeColor="text1"/>
          <w:sz w:val="24"/>
          <w:szCs w:val="24"/>
        </w:rPr>
        <w:t xml:space="preserve">Depending on the individual and the kind of business they are beginning, entrepreneurs can have different values and </w:t>
      </w:r>
      <w:r w:rsidR="007D7521" w:rsidRPr="000A7AB0">
        <w:rPr>
          <w:rFonts w:ascii="Times New Roman" w:hAnsi="Times New Roman" w:cs="Times New Roman"/>
          <w:bCs/>
          <w:color w:val="000000" w:themeColor="text1"/>
          <w:sz w:val="24"/>
          <w:szCs w:val="24"/>
        </w:rPr>
        <w:t>beliefs. While</w:t>
      </w:r>
      <w:r w:rsidRPr="000A7AB0">
        <w:rPr>
          <w:rFonts w:ascii="Times New Roman" w:hAnsi="Times New Roman" w:cs="Times New Roman"/>
          <w:bCs/>
          <w:color w:val="000000" w:themeColor="text1"/>
          <w:sz w:val="24"/>
          <w:szCs w:val="24"/>
        </w:rPr>
        <w:t xml:space="preserve"> not-for-profit business owners are usually driven by social or environmental missions, for-profit business owners are usually driven by financial </w:t>
      </w:r>
      <w:r w:rsidR="007D7521" w:rsidRPr="000A7AB0">
        <w:rPr>
          <w:rFonts w:ascii="Times New Roman" w:hAnsi="Times New Roman" w:cs="Times New Roman"/>
          <w:bCs/>
          <w:color w:val="000000" w:themeColor="text1"/>
          <w:sz w:val="24"/>
          <w:szCs w:val="24"/>
        </w:rPr>
        <w:t>gain. For</w:t>
      </w:r>
      <w:r w:rsidRPr="000A7AB0">
        <w:rPr>
          <w:rFonts w:ascii="Times New Roman" w:hAnsi="Times New Roman" w:cs="Times New Roman"/>
          <w:bCs/>
          <w:color w:val="000000" w:themeColor="text1"/>
          <w:sz w:val="24"/>
          <w:szCs w:val="24"/>
        </w:rPr>
        <w:t xml:space="preserve">-profit and nonprofit entrepreneurs are similar in that they both value drive, ambition, inventiveness, and </w:t>
      </w:r>
      <w:r w:rsidR="007D7521" w:rsidRPr="000A7AB0">
        <w:rPr>
          <w:rFonts w:ascii="Times New Roman" w:hAnsi="Times New Roman" w:cs="Times New Roman"/>
          <w:bCs/>
          <w:color w:val="000000" w:themeColor="text1"/>
          <w:sz w:val="24"/>
          <w:szCs w:val="24"/>
        </w:rPr>
        <w:t>originality. An</w:t>
      </w:r>
      <w:r w:rsidRPr="000A7AB0">
        <w:rPr>
          <w:rFonts w:ascii="Times New Roman" w:hAnsi="Times New Roman" w:cs="Times New Roman"/>
          <w:bCs/>
          <w:color w:val="000000" w:themeColor="text1"/>
          <w:sz w:val="24"/>
          <w:szCs w:val="24"/>
        </w:rPr>
        <w:t xml:space="preserve"> entrepreneur's success depends on their ideals and convictions. </w:t>
      </w:r>
      <w:r w:rsidR="00AD4676" w:rsidRPr="000A7AB0">
        <w:rPr>
          <w:rFonts w:ascii="Times New Roman" w:hAnsi="Times New Roman" w:cs="Times New Roman"/>
          <w:bCs/>
          <w:color w:val="000000" w:themeColor="text1"/>
          <w:sz w:val="24"/>
          <w:szCs w:val="24"/>
        </w:rPr>
        <w:t>This</w:t>
      </w:r>
      <w:r w:rsidRPr="000A7AB0">
        <w:rPr>
          <w:rFonts w:ascii="Times New Roman" w:hAnsi="Times New Roman" w:cs="Times New Roman"/>
          <w:bCs/>
          <w:color w:val="000000" w:themeColor="text1"/>
          <w:sz w:val="24"/>
          <w:szCs w:val="24"/>
        </w:rPr>
        <w:t xml:space="preserve"> may learn more about what drives entrepreneurs and how they can change the world by comprehending these ideals.</w:t>
      </w:r>
    </w:p>
    <w:p w14:paraId="348632C6" w14:textId="77777777" w:rsidR="006028FA" w:rsidRPr="000A7AB0" w:rsidRDefault="002F6A7B" w:rsidP="00AA0B6C">
      <w:pPr>
        <w:pStyle w:val="Normal1"/>
        <w:spacing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rPr>
        <w:br w:type="page"/>
      </w:r>
    </w:p>
    <w:p w14:paraId="1B569A6B" w14:textId="77777777" w:rsidR="006028FA" w:rsidRPr="000A7AB0" w:rsidRDefault="002F6A7B" w:rsidP="00AA0B6C">
      <w:pPr>
        <w:pStyle w:val="Heading1"/>
        <w:rPr>
          <w:color w:val="000000" w:themeColor="text1"/>
        </w:rPr>
      </w:pPr>
      <w:bookmarkStart w:id="24" w:name="_Toc143787251"/>
      <w:r w:rsidRPr="000A7AB0">
        <w:rPr>
          <w:color w:val="000000" w:themeColor="text1"/>
        </w:rPr>
        <w:lastRenderedPageBreak/>
        <w:t>References</w:t>
      </w:r>
      <w:bookmarkEnd w:id="24"/>
    </w:p>
    <w:p w14:paraId="646EAF18"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highlight w:val="white"/>
        </w:rPr>
        <w:t xml:space="preserve">Ahmed, F. and Harrison, C., 2021. Challenges and competencies of entrepreneurial leaders in driving innovation at DIY laboratories. </w:t>
      </w:r>
      <w:r w:rsidRPr="000A7AB0">
        <w:rPr>
          <w:rFonts w:ascii="Times New Roman" w:hAnsi="Times New Roman" w:cs="Times New Roman"/>
          <w:bCs/>
          <w:i/>
          <w:color w:val="000000" w:themeColor="text1"/>
          <w:sz w:val="24"/>
          <w:szCs w:val="24"/>
          <w:highlight w:val="white"/>
        </w:rPr>
        <w:t>Technology Analysis &amp; Strategic Management</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33</w:t>
      </w:r>
      <w:r w:rsidRPr="000A7AB0">
        <w:rPr>
          <w:rFonts w:ascii="Times New Roman" w:hAnsi="Times New Roman" w:cs="Times New Roman"/>
          <w:bCs/>
          <w:color w:val="000000" w:themeColor="text1"/>
          <w:sz w:val="24"/>
          <w:szCs w:val="24"/>
          <w:highlight w:val="white"/>
        </w:rPr>
        <w:t>(10), pp.1132-1146.</w:t>
      </w:r>
    </w:p>
    <w:p w14:paraId="05401CB7"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proofErr w:type="spellStart"/>
      <w:r w:rsidRPr="000A7AB0">
        <w:rPr>
          <w:rFonts w:ascii="Times New Roman" w:hAnsi="Times New Roman" w:cs="Times New Roman"/>
          <w:bCs/>
          <w:color w:val="000000" w:themeColor="text1"/>
          <w:sz w:val="24"/>
          <w:szCs w:val="24"/>
          <w:highlight w:val="white"/>
        </w:rPr>
        <w:t>Aldianto</w:t>
      </w:r>
      <w:proofErr w:type="spellEnd"/>
      <w:r w:rsidRPr="000A7AB0">
        <w:rPr>
          <w:rFonts w:ascii="Times New Roman" w:hAnsi="Times New Roman" w:cs="Times New Roman"/>
          <w:bCs/>
          <w:color w:val="000000" w:themeColor="text1"/>
          <w:sz w:val="24"/>
          <w:szCs w:val="24"/>
          <w:highlight w:val="white"/>
        </w:rPr>
        <w:t xml:space="preserve">, L., </w:t>
      </w:r>
      <w:proofErr w:type="spellStart"/>
      <w:r w:rsidRPr="000A7AB0">
        <w:rPr>
          <w:rFonts w:ascii="Times New Roman" w:hAnsi="Times New Roman" w:cs="Times New Roman"/>
          <w:bCs/>
          <w:color w:val="000000" w:themeColor="text1"/>
          <w:sz w:val="24"/>
          <w:szCs w:val="24"/>
          <w:highlight w:val="white"/>
        </w:rPr>
        <w:t>Anggadwita</w:t>
      </w:r>
      <w:proofErr w:type="spellEnd"/>
      <w:r w:rsidRPr="000A7AB0">
        <w:rPr>
          <w:rFonts w:ascii="Times New Roman" w:hAnsi="Times New Roman" w:cs="Times New Roman"/>
          <w:bCs/>
          <w:color w:val="000000" w:themeColor="text1"/>
          <w:sz w:val="24"/>
          <w:szCs w:val="24"/>
          <w:highlight w:val="white"/>
        </w:rPr>
        <w:t xml:space="preserve">, G., </w:t>
      </w:r>
      <w:proofErr w:type="spellStart"/>
      <w:r w:rsidRPr="000A7AB0">
        <w:rPr>
          <w:rFonts w:ascii="Times New Roman" w:hAnsi="Times New Roman" w:cs="Times New Roman"/>
          <w:bCs/>
          <w:color w:val="000000" w:themeColor="text1"/>
          <w:sz w:val="24"/>
          <w:szCs w:val="24"/>
          <w:highlight w:val="white"/>
        </w:rPr>
        <w:t>Permatasari</w:t>
      </w:r>
      <w:proofErr w:type="spellEnd"/>
      <w:r w:rsidRPr="000A7AB0">
        <w:rPr>
          <w:rFonts w:ascii="Times New Roman" w:hAnsi="Times New Roman" w:cs="Times New Roman"/>
          <w:bCs/>
          <w:color w:val="000000" w:themeColor="text1"/>
          <w:sz w:val="24"/>
          <w:szCs w:val="24"/>
          <w:highlight w:val="white"/>
        </w:rPr>
        <w:t xml:space="preserve">, A., </w:t>
      </w:r>
      <w:proofErr w:type="spellStart"/>
      <w:r w:rsidRPr="000A7AB0">
        <w:rPr>
          <w:rFonts w:ascii="Times New Roman" w:hAnsi="Times New Roman" w:cs="Times New Roman"/>
          <w:bCs/>
          <w:color w:val="000000" w:themeColor="text1"/>
          <w:sz w:val="24"/>
          <w:szCs w:val="24"/>
          <w:highlight w:val="white"/>
        </w:rPr>
        <w:t>Mirzanti</w:t>
      </w:r>
      <w:proofErr w:type="spellEnd"/>
      <w:r w:rsidRPr="000A7AB0">
        <w:rPr>
          <w:rFonts w:ascii="Times New Roman" w:hAnsi="Times New Roman" w:cs="Times New Roman"/>
          <w:bCs/>
          <w:color w:val="000000" w:themeColor="text1"/>
          <w:sz w:val="24"/>
          <w:szCs w:val="24"/>
          <w:highlight w:val="white"/>
        </w:rPr>
        <w:t xml:space="preserve">, I.R. and Williamson, I.O., 2021. Toward a business resilience framework for startups. </w:t>
      </w:r>
      <w:r w:rsidRPr="000A7AB0">
        <w:rPr>
          <w:rFonts w:ascii="Times New Roman" w:hAnsi="Times New Roman" w:cs="Times New Roman"/>
          <w:bCs/>
          <w:i/>
          <w:color w:val="000000" w:themeColor="text1"/>
          <w:sz w:val="24"/>
          <w:szCs w:val="24"/>
          <w:highlight w:val="white"/>
        </w:rPr>
        <w:t>Sustainability</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13</w:t>
      </w:r>
      <w:r w:rsidRPr="000A7AB0">
        <w:rPr>
          <w:rFonts w:ascii="Times New Roman" w:hAnsi="Times New Roman" w:cs="Times New Roman"/>
          <w:bCs/>
          <w:color w:val="000000" w:themeColor="text1"/>
          <w:sz w:val="24"/>
          <w:szCs w:val="24"/>
          <w:highlight w:val="white"/>
        </w:rPr>
        <w:t>(6), p.3132.</w:t>
      </w:r>
    </w:p>
    <w:p w14:paraId="079A48AA"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highlight w:val="white"/>
        </w:rPr>
        <w:t xml:space="preserve">Alvarez-Risco, A., </w:t>
      </w:r>
      <w:proofErr w:type="spellStart"/>
      <w:r w:rsidRPr="000A7AB0">
        <w:rPr>
          <w:rFonts w:ascii="Times New Roman" w:hAnsi="Times New Roman" w:cs="Times New Roman"/>
          <w:bCs/>
          <w:color w:val="000000" w:themeColor="text1"/>
          <w:sz w:val="24"/>
          <w:szCs w:val="24"/>
          <w:highlight w:val="white"/>
        </w:rPr>
        <w:t>Mlodzianowska</w:t>
      </w:r>
      <w:proofErr w:type="spellEnd"/>
      <w:r w:rsidRPr="000A7AB0">
        <w:rPr>
          <w:rFonts w:ascii="Times New Roman" w:hAnsi="Times New Roman" w:cs="Times New Roman"/>
          <w:bCs/>
          <w:color w:val="000000" w:themeColor="text1"/>
          <w:sz w:val="24"/>
          <w:szCs w:val="24"/>
          <w:highlight w:val="white"/>
        </w:rPr>
        <w:t xml:space="preserve">, S., García-Ibarra, V., Rosen, M.A. and Del-Aguila-Arcentales, S., 2021. Factors affecting green entrepreneurship intentions in business university students in COVID-19 pandemic times: Case of Ecuador. </w:t>
      </w:r>
      <w:r w:rsidRPr="000A7AB0">
        <w:rPr>
          <w:rFonts w:ascii="Times New Roman" w:hAnsi="Times New Roman" w:cs="Times New Roman"/>
          <w:bCs/>
          <w:i/>
          <w:color w:val="000000" w:themeColor="text1"/>
          <w:sz w:val="24"/>
          <w:szCs w:val="24"/>
          <w:highlight w:val="white"/>
        </w:rPr>
        <w:t>Sustainability</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13</w:t>
      </w:r>
      <w:r w:rsidRPr="000A7AB0">
        <w:rPr>
          <w:rFonts w:ascii="Times New Roman" w:hAnsi="Times New Roman" w:cs="Times New Roman"/>
          <w:bCs/>
          <w:color w:val="000000" w:themeColor="text1"/>
          <w:sz w:val="24"/>
          <w:szCs w:val="24"/>
          <w:highlight w:val="white"/>
        </w:rPr>
        <w:t>(11), p.6447.</w:t>
      </w:r>
    </w:p>
    <w:p w14:paraId="44E24D5E"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rPr>
      </w:pPr>
      <w:r w:rsidRPr="000A7AB0">
        <w:rPr>
          <w:rFonts w:ascii="Times New Roman" w:hAnsi="Times New Roman" w:cs="Times New Roman"/>
          <w:bCs/>
          <w:color w:val="000000" w:themeColor="text1"/>
          <w:sz w:val="24"/>
          <w:szCs w:val="24"/>
          <w:highlight w:val="white"/>
        </w:rPr>
        <w:t xml:space="preserve">Bausch, M.H.F., 2020. </w:t>
      </w:r>
      <w:r w:rsidRPr="000A7AB0">
        <w:rPr>
          <w:rFonts w:ascii="Times New Roman" w:hAnsi="Times New Roman" w:cs="Times New Roman"/>
          <w:bCs/>
          <w:i/>
          <w:color w:val="000000" w:themeColor="text1"/>
          <w:sz w:val="24"/>
          <w:szCs w:val="24"/>
          <w:highlight w:val="white"/>
        </w:rPr>
        <w:t>Non-profit Organizations as Developers and Drivers of Innovation: An Exploration of the Googly-Eyed Garbage Gobbler</w:t>
      </w:r>
      <w:r w:rsidRPr="000A7AB0">
        <w:rPr>
          <w:rFonts w:ascii="Times New Roman" w:hAnsi="Times New Roman" w:cs="Times New Roman"/>
          <w:bCs/>
          <w:color w:val="000000" w:themeColor="text1"/>
          <w:sz w:val="24"/>
          <w:szCs w:val="24"/>
          <w:highlight w:val="white"/>
        </w:rPr>
        <w:t xml:space="preserve"> (Master's thesis).</w:t>
      </w:r>
    </w:p>
    <w:p w14:paraId="38BEDE0C"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highlight w:val="white"/>
        </w:rPr>
        <w:t xml:space="preserve">Cem, I.Ş.I.K., KÜÇÜKALTAN, E.G., ÇELEBİ, S.K., ÇALKIN, Ö., Enser, İ. and ÇELİK, A., 2019. Tourism and entrepreneurship: A literature review. </w:t>
      </w:r>
      <w:r w:rsidRPr="000A7AB0">
        <w:rPr>
          <w:rFonts w:ascii="Times New Roman" w:hAnsi="Times New Roman" w:cs="Times New Roman"/>
          <w:bCs/>
          <w:i/>
          <w:color w:val="000000" w:themeColor="text1"/>
          <w:sz w:val="24"/>
          <w:szCs w:val="24"/>
          <w:highlight w:val="white"/>
        </w:rPr>
        <w:t>Journal of Ekonomi</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1</w:t>
      </w:r>
      <w:r w:rsidRPr="000A7AB0">
        <w:rPr>
          <w:rFonts w:ascii="Times New Roman" w:hAnsi="Times New Roman" w:cs="Times New Roman"/>
          <w:bCs/>
          <w:color w:val="000000" w:themeColor="text1"/>
          <w:sz w:val="24"/>
          <w:szCs w:val="24"/>
          <w:highlight w:val="white"/>
        </w:rPr>
        <w:t>(1), pp.1-27.</w:t>
      </w:r>
    </w:p>
    <w:p w14:paraId="0D595678"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highlight w:val="white"/>
        </w:rPr>
        <w:t xml:space="preserve">Dean, H., Larsen, G., Ford, J. and Akram, M., 2019. Female entrepreneurship and the metanarrative of economic growth: A critical review of underlying assumptions. </w:t>
      </w:r>
      <w:r w:rsidRPr="000A7AB0">
        <w:rPr>
          <w:rFonts w:ascii="Times New Roman" w:hAnsi="Times New Roman" w:cs="Times New Roman"/>
          <w:bCs/>
          <w:i/>
          <w:color w:val="000000" w:themeColor="text1"/>
          <w:sz w:val="24"/>
          <w:szCs w:val="24"/>
          <w:highlight w:val="white"/>
        </w:rPr>
        <w:t>International Journal of Management Reviews</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21</w:t>
      </w:r>
      <w:r w:rsidRPr="000A7AB0">
        <w:rPr>
          <w:rFonts w:ascii="Times New Roman" w:hAnsi="Times New Roman" w:cs="Times New Roman"/>
          <w:bCs/>
          <w:color w:val="000000" w:themeColor="text1"/>
          <w:sz w:val="24"/>
          <w:szCs w:val="24"/>
          <w:highlight w:val="white"/>
        </w:rPr>
        <w:t>(1), pp.24-49.</w:t>
      </w:r>
    </w:p>
    <w:p w14:paraId="3756E07B"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highlight w:val="white"/>
        </w:rPr>
        <w:t xml:space="preserve">Duan, C., Kotey, B. and Sandhu, K., 2023. A systematic literature review of determinants of immigrant entrepreneurship motivations. </w:t>
      </w:r>
      <w:r w:rsidRPr="000A7AB0">
        <w:rPr>
          <w:rFonts w:ascii="Times New Roman" w:hAnsi="Times New Roman" w:cs="Times New Roman"/>
          <w:bCs/>
          <w:i/>
          <w:color w:val="000000" w:themeColor="text1"/>
          <w:sz w:val="24"/>
          <w:szCs w:val="24"/>
          <w:highlight w:val="white"/>
        </w:rPr>
        <w:t>Journal of Small Business &amp; Entrepreneurship</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35</w:t>
      </w:r>
      <w:r w:rsidRPr="000A7AB0">
        <w:rPr>
          <w:rFonts w:ascii="Times New Roman" w:hAnsi="Times New Roman" w:cs="Times New Roman"/>
          <w:bCs/>
          <w:color w:val="000000" w:themeColor="text1"/>
          <w:sz w:val="24"/>
          <w:szCs w:val="24"/>
          <w:highlight w:val="white"/>
        </w:rPr>
        <w:t>(4), pp.599-631.</w:t>
      </w:r>
    </w:p>
    <w:p w14:paraId="1AEEB2F1"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highlight w:val="white"/>
        </w:rPr>
        <w:t xml:space="preserve">Edeh, F.O., Joseph, O.A., Alamina, U.P., </w:t>
      </w:r>
      <w:proofErr w:type="spellStart"/>
      <w:r w:rsidRPr="000A7AB0">
        <w:rPr>
          <w:rFonts w:ascii="Times New Roman" w:hAnsi="Times New Roman" w:cs="Times New Roman"/>
          <w:bCs/>
          <w:color w:val="000000" w:themeColor="text1"/>
          <w:sz w:val="24"/>
          <w:szCs w:val="24"/>
          <w:highlight w:val="white"/>
        </w:rPr>
        <w:t>Osueke</w:t>
      </w:r>
      <w:proofErr w:type="spellEnd"/>
      <w:r w:rsidRPr="000A7AB0">
        <w:rPr>
          <w:rFonts w:ascii="Times New Roman" w:hAnsi="Times New Roman" w:cs="Times New Roman"/>
          <w:bCs/>
          <w:color w:val="000000" w:themeColor="text1"/>
          <w:sz w:val="24"/>
          <w:szCs w:val="24"/>
          <w:highlight w:val="white"/>
        </w:rPr>
        <w:t xml:space="preserve">, N.C. and </w:t>
      </w:r>
      <w:proofErr w:type="spellStart"/>
      <w:r w:rsidRPr="000A7AB0">
        <w:rPr>
          <w:rFonts w:ascii="Times New Roman" w:hAnsi="Times New Roman" w:cs="Times New Roman"/>
          <w:bCs/>
          <w:color w:val="000000" w:themeColor="text1"/>
          <w:sz w:val="24"/>
          <w:szCs w:val="24"/>
          <w:highlight w:val="white"/>
        </w:rPr>
        <w:t>Onyemaechi</w:t>
      </w:r>
      <w:proofErr w:type="spellEnd"/>
      <w:r w:rsidRPr="000A7AB0">
        <w:rPr>
          <w:rFonts w:ascii="Times New Roman" w:hAnsi="Times New Roman" w:cs="Times New Roman"/>
          <w:bCs/>
          <w:color w:val="000000" w:themeColor="text1"/>
          <w:sz w:val="24"/>
          <w:szCs w:val="24"/>
          <w:highlight w:val="white"/>
        </w:rPr>
        <w:t>, U., 2020. Entrepreneurial Innovation: A resilience strategy.</w:t>
      </w:r>
    </w:p>
    <w:p w14:paraId="52537C60"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highlight w:val="white"/>
        </w:rPr>
        <w:t xml:space="preserve">Fischer, B., Guerrero, M., </w:t>
      </w:r>
      <w:proofErr w:type="spellStart"/>
      <w:r w:rsidRPr="000A7AB0">
        <w:rPr>
          <w:rFonts w:ascii="Times New Roman" w:hAnsi="Times New Roman" w:cs="Times New Roman"/>
          <w:bCs/>
          <w:color w:val="000000" w:themeColor="text1"/>
          <w:sz w:val="24"/>
          <w:szCs w:val="24"/>
          <w:highlight w:val="white"/>
        </w:rPr>
        <w:t>Guimón</w:t>
      </w:r>
      <w:proofErr w:type="spellEnd"/>
      <w:r w:rsidRPr="000A7AB0">
        <w:rPr>
          <w:rFonts w:ascii="Times New Roman" w:hAnsi="Times New Roman" w:cs="Times New Roman"/>
          <w:bCs/>
          <w:color w:val="000000" w:themeColor="text1"/>
          <w:sz w:val="24"/>
          <w:szCs w:val="24"/>
          <w:highlight w:val="white"/>
        </w:rPr>
        <w:t xml:space="preserve">, J. and Schaeffer, P.R., 2021. Knowledge transfer for frugal innovation: where do entrepreneurial universities </w:t>
      </w:r>
      <w:proofErr w:type="spellStart"/>
      <w:r w:rsidRPr="000A7AB0">
        <w:rPr>
          <w:rFonts w:ascii="Times New Roman" w:hAnsi="Times New Roman" w:cs="Times New Roman"/>
          <w:bCs/>
          <w:color w:val="000000" w:themeColor="text1"/>
          <w:sz w:val="24"/>
          <w:szCs w:val="24"/>
          <w:highlight w:val="white"/>
        </w:rPr>
        <w:t>stand?.</w:t>
      </w:r>
      <w:r w:rsidRPr="000A7AB0">
        <w:rPr>
          <w:rFonts w:ascii="Times New Roman" w:hAnsi="Times New Roman" w:cs="Times New Roman"/>
          <w:bCs/>
          <w:i/>
          <w:color w:val="000000" w:themeColor="text1"/>
          <w:sz w:val="24"/>
          <w:szCs w:val="24"/>
          <w:highlight w:val="white"/>
        </w:rPr>
        <w:t>Journal</w:t>
      </w:r>
      <w:proofErr w:type="spellEnd"/>
      <w:r w:rsidRPr="000A7AB0">
        <w:rPr>
          <w:rFonts w:ascii="Times New Roman" w:hAnsi="Times New Roman" w:cs="Times New Roman"/>
          <w:bCs/>
          <w:i/>
          <w:color w:val="000000" w:themeColor="text1"/>
          <w:sz w:val="24"/>
          <w:szCs w:val="24"/>
          <w:highlight w:val="white"/>
        </w:rPr>
        <w:t xml:space="preserve"> of Knowledge Management</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25</w:t>
      </w:r>
      <w:r w:rsidRPr="000A7AB0">
        <w:rPr>
          <w:rFonts w:ascii="Times New Roman" w:hAnsi="Times New Roman" w:cs="Times New Roman"/>
          <w:bCs/>
          <w:color w:val="000000" w:themeColor="text1"/>
          <w:sz w:val="24"/>
          <w:szCs w:val="24"/>
          <w:highlight w:val="white"/>
        </w:rPr>
        <w:t>(2), pp.360-379.</w:t>
      </w:r>
    </w:p>
    <w:p w14:paraId="67D74AE3"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highlight w:val="white"/>
        </w:rPr>
        <w:t xml:space="preserve">García-Jurado, A., Pérez-Barea, J.J. and Nova, R.J., 2021. A new approach to social entrepreneurship: A systematic review and meta-analysis. </w:t>
      </w:r>
      <w:r w:rsidRPr="000A7AB0">
        <w:rPr>
          <w:rFonts w:ascii="Times New Roman" w:hAnsi="Times New Roman" w:cs="Times New Roman"/>
          <w:bCs/>
          <w:i/>
          <w:color w:val="000000" w:themeColor="text1"/>
          <w:sz w:val="24"/>
          <w:szCs w:val="24"/>
          <w:highlight w:val="white"/>
        </w:rPr>
        <w:t>Sustainability</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13</w:t>
      </w:r>
      <w:r w:rsidRPr="000A7AB0">
        <w:rPr>
          <w:rFonts w:ascii="Times New Roman" w:hAnsi="Times New Roman" w:cs="Times New Roman"/>
          <w:bCs/>
          <w:color w:val="000000" w:themeColor="text1"/>
          <w:sz w:val="24"/>
          <w:szCs w:val="24"/>
          <w:highlight w:val="white"/>
        </w:rPr>
        <w:t>(5), p.2754.</w:t>
      </w:r>
    </w:p>
    <w:p w14:paraId="4960C267"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highlight w:val="white"/>
        </w:rPr>
        <w:t xml:space="preserve">Gurel, E., </w:t>
      </w:r>
      <w:proofErr w:type="spellStart"/>
      <w:r w:rsidRPr="000A7AB0">
        <w:rPr>
          <w:rFonts w:ascii="Times New Roman" w:hAnsi="Times New Roman" w:cs="Times New Roman"/>
          <w:bCs/>
          <w:color w:val="000000" w:themeColor="text1"/>
          <w:sz w:val="24"/>
          <w:szCs w:val="24"/>
          <w:highlight w:val="white"/>
        </w:rPr>
        <w:t>Madanoglu</w:t>
      </w:r>
      <w:proofErr w:type="spellEnd"/>
      <w:r w:rsidRPr="000A7AB0">
        <w:rPr>
          <w:rFonts w:ascii="Times New Roman" w:hAnsi="Times New Roman" w:cs="Times New Roman"/>
          <w:bCs/>
          <w:color w:val="000000" w:themeColor="text1"/>
          <w:sz w:val="24"/>
          <w:szCs w:val="24"/>
          <w:highlight w:val="white"/>
        </w:rPr>
        <w:t xml:space="preserve">, M. and Altinay, L., 2021. Gender, risk-taking and entrepreneurial intentions: assessing the impact of higher education longitudinally. </w:t>
      </w:r>
      <w:r w:rsidRPr="000A7AB0">
        <w:rPr>
          <w:rFonts w:ascii="Times New Roman" w:hAnsi="Times New Roman" w:cs="Times New Roman"/>
          <w:bCs/>
          <w:i/>
          <w:color w:val="000000" w:themeColor="text1"/>
          <w:sz w:val="24"/>
          <w:szCs w:val="24"/>
          <w:highlight w:val="white"/>
        </w:rPr>
        <w:t>Education+ Training</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63</w:t>
      </w:r>
      <w:r w:rsidRPr="000A7AB0">
        <w:rPr>
          <w:rFonts w:ascii="Times New Roman" w:hAnsi="Times New Roman" w:cs="Times New Roman"/>
          <w:bCs/>
          <w:color w:val="000000" w:themeColor="text1"/>
          <w:sz w:val="24"/>
          <w:szCs w:val="24"/>
          <w:highlight w:val="white"/>
        </w:rPr>
        <w:t>(5), pp.777-792.</w:t>
      </w:r>
    </w:p>
    <w:p w14:paraId="200EBE64"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highlight w:val="white"/>
        </w:rPr>
        <w:lastRenderedPageBreak/>
        <w:t>Hakala, H., O'Shea, G., Farny, S. and Luoto, S., 2020. Re</w:t>
      </w:r>
      <w:r w:rsidRPr="000A7AB0">
        <w:rPr>
          <w:rFonts w:cs="Times New Roman"/>
          <w:bCs/>
          <w:color w:val="000000" w:themeColor="text1"/>
          <w:sz w:val="24"/>
          <w:szCs w:val="24"/>
          <w:highlight w:val="white"/>
        </w:rPr>
        <w:t>‐</w:t>
      </w:r>
      <w:r w:rsidRPr="000A7AB0">
        <w:rPr>
          <w:rFonts w:ascii="Times New Roman" w:hAnsi="Times New Roman" w:cs="Times New Roman"/>
          <w:bCs/>
          <w:color w:val="000000" w:themeColor="text1"/>
          <w:sz w:val="24"/>
          <w:szCs w:val="24"/>
          <w:highlight w:val="white"/>
        </w:rPr>
        <w:t>storying the business, innovation and entrepreneurial ecosystem concepts: The model</w:t>
      </w:r>
      <w:r w:rsidRPr="000A7AB0">
        <w:rPr>
          <w:rFonts w:cs="Times New Roman"/>
          <w:bCs/>
          <w:color w:val="000000" w:themeColor="text1"/>
          <w:sz w:val="24"/>
          <w:szCs w:val="24"/>
          <w:highlight w:val="white"/>
        </w:rPr>
        <w:t>‐</w:t>
      </w:r>
      <w:r w:rsidRPr="000A7AB0">
        <w:rPr>
          <w:rFonts w:ascii="Times New Roman" w:hAnsi="Times New Roman" w:cs="Times New Roman"/>
          <w:bCs/>
          <w:color w:val="000000" w:themeColor="text1"/>
          <w:sz w:val="24"/>
          <w:szCs w:val="24"/>
          <w:highlight w:val="white"/>
        </w:rPr>
        <w:t xml:space="preserve">narrative review method. </w:t>
      </w:r>
      <w:r w:rsidRPr="000A7AB0">
        <w:rPr>
          <w:rFonts w:ascii="Times New Roman" w:hAnsi="Times New Roman" w:cs="Times New Roman"/>
          <w:bCs/>
          <w:i/>
          <w:color w:val="000000" w:themeColor="text1"/>
          <w:sz w:val="24"/>
          <w:szCs w:val="24"/>
          <w:highlight w:val="white"/>
        </w:rPr>
        <w:t>International Journal of Management Reviews</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22</w:t>
      </w:r>
      <w:r w:rsidRPr="000A7AB0">
        <w:rPr>
          <w:rFonts w:ascii="Times New Roman" w:hAnsi="Times New Roman" w:cs="Times New Roman"/>
          <w:bCs/>
          <w:color w:val="000000" w:themeColor="text1"/>
          <w:sz w:val="24"/>
          <w:szCs w:val="24"/>
          <w:highlight w:val="white"/>
        </w:rPr>
        <w:t>(1), pp.10-32.</w:t>
      </w:r>
    </w:p>
    <w:p w14:paraId="70AAB50D"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highlight w:val="white"/>
        </w:rPr>
        <w:t xml:space="preserve">Hasan, K.K., 2021. The relationship between intellectual capital and organizational trust and its impact on achieving the requirements of entrepreneurship strategy (The case of Korek Telecom Company, Iraq). </w:t>
      </w:r>
      <w:r w:rsidRPr="000A7AB0">
        <w:rPr>
          <w:rFonts w:ascii="Times New Roman" w:hAnsi="Times New Roman" w:cs="Times New Roman"/>
          <w:bCs/>
          <w:i/>
          <w:color w:val="000000" w:themeColor="text1"/>
          <w:sz w:val="24"/>
          <w:szCs w:val="24"/>
          <w:highlight w:val="white"/>
        </w:rPr>
        <w:t>International Journal of Multicultural and Multireligious Understanding</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8</w:t>
      </w:r>
      <w:r w:rsidRPr="000A7AB0">
        <w:rPr>
          <w:rFonts w:ascii="Times New Roman" w:hAnsi="Times New Roman" w:cs="Times New Roman"/>
          <w:bCs/>
          <w:color w:val="000000" w:themeColor="text1"/>
          <w:sz w:val="24"/>
          <w:szCs w:val="24"/>
          <w:highlight w:val="white"/>
        </w:rPr>
        <w:t>(2), pp.130-146.</w:t>
      </w:r>
    </w:p>
    <w:p w14:paraId="5FF0B2CD"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shd w:val="clear" w:color="auto" w:fill="FFFFFF"/>
        </w:rPr>
      </w:pPr>
      <w:r w:rsidRPr="000A7AB0">
        <w:rPr>
          <w:rFonts w:ascii="Times New Roman" w:hAnsi="Times New Roman" w:cs="Times New Roman"/>
          <w:bCs/>
          <w:color w:val="000000" w:themeColor="text1"/>
          <w:sz w:val="24"/>
          <w:szCs w:val="24"/>
          <w:shd w:val="clear" w:color="auto" w:fill="FFFFFF"/>
        </w:rPr>
        <w:t xml:space="preserve">Jones, C., Penaluna, K. and Penaluna, A., 2019. The promise of andragogy, heutagogy and </w:t>
      </w:r>
      <w:proofErr w:type="spellStart"/>
      <w:r w:rsidRPr="000A7AB0">
        <w:rPr>
          <w:rFonts w:ascii="Times New Roman" w:hAnsi="Times New Roman" w:cs="Times New Roman"/>
          <w:bCs/>
          <w:color w:val="000000" w:themeColor="text1"/>
          <w:sz w:val="24"/>
          <w:szCs w:val="24"/>
          <w:shd w:val="clear" w:color="auto" w:fill="FFFFFF"/>
        </w:rPr>
        <w:t>academagogy</w:t>
      </w:r>
      <w:proofErr w:type="spellEnd"/>
      <w:r w:rsidRPr="000A7AB0">
        <w:rPr>
          <w:rFonts w:ascii="Times New Roman" w:hAnsi="Times New Roman" w:cs="Times New Roman"/>
          <w:bCs/>
          <w:color w:val="000000" w:themeColor="text1"/>
          <w:sz w:val="24"/>
          <w:szCs w:val="24"/>
          <w:shd w:val="clear" w:color="auto" w:fill="FFFFFF"/>
        </w:rPr>
        <w:t xml:space="preserve"> to enterprise and entrepreneurship education pedagogy. </w:t>
      </w:r>
      <w:r w:rsidRPr="000A7AB0">
        <w:rPr>
          <w:rFonts w:ascii="Times New Roman" w:hAnsi="Times New Roman" w:cs="Times New Roman"/>
          <w:bCs/>
          <w:i/>
          <w:iCs/>
          <w:color w:val="000000" w:themeColor="text1"/>
          <w:sz w:val="24"/>
          <w:szCs w:val="24"/>
          <w:shd w:val="clear" w:color="auto" w:fill="FFFFFF"/>
        </w:rPr>
        <w:t>Education+ Training</w:t>
      </w:r>
      <w:r w:rsidRPr="000A7AB0">
        <w:rPr>
          <w:rFonts w:ascii="Times New Roman" w:hAnsi="Times New Roman" w:cs="Times New Roman"/>
          <w:bCs/>
          <w:color w:val="000000" w:themeColor="text1"/>
          <w:sz w:val="24"/>
          <w:szCs w:val="24"/>
          <w:shd w:val="clear" w:color="auto" w:fill="FFFFFF"/>
        </w:rPr>
        <w:t>, </w:t>
      </w:r>
      <w:r w:rsidRPr="000A7AB0">
        <w:rPr>
          <w:rFonts w:ascii="Times New Roman" w:hAnsi="Times New Roman" w:cs="Times New Roman"/>
          <w:bCs/>
          <w:i/>
          <w:iCs/>
          <w:color w:val="000000" w:themeColor="text1"/>
          <w:sz w:val="24"/>
          <w:szCs w:val="24"/>
          <w:shd w:val="clear" w:color="auto" w:fill="FFFFFF"/>
        </w:rPr>
        <w:t>61</w:t>
      </w:r>
      <w:r w:rsidRPr="000A7AB0">
        <w:rPr>
          <w:rFonts w:ascii="Times New Roman" w:hAnsi="Times New Roman" w:cs="Times New Roman"/>
          <w:bCs/>
          <w:color w:val="000000" w:themeColor="text1"/>
          <w:sz w:val="24"/>
          <w:szCs w:val="24"/>
          <w:shd w:val="clear" w:color="auto" w:fill="FFFFFF"/>
        </w:rPr>
        <w:t>(9), pp.1170-1186.</w:t>
      </w:r>
    </w:p>
    <w:p w14:paraId="30083EB6"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highlight w:val="white"/>
        </w:rPr>
        <w:t xml:space="preserve">Kaliszewska, I., 2020. Halal landscapes of Dagestani entrepreneurs in Makhachkala. </w:t>
      </w:r>
      <w:r w:rsidRPr="000A7AB0">
        <w:rPr>
          <w:rFonts w:ascii="Times New Roman" w:hAnsi="Times New Roman" w:cs="Times New Roman"/>
          <w:bCs/>
          <w:i/>
          <w:color w:val="000000" w:themeColor="text1"/>
          <w:sz w:val="24"/>
          <w:szCs w:val="24"/>
          <w:highlight w:val="white"/>
        </w:rPr>
        <w:t>Ethnicities</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20</w:t>
      </w:r>
      <w:r w:rsidRPr="000A7AB0">
        <w:rPr>
          <w:rFonts w:ascii="Times New Roman" w:hAnsi="Times New Roman" w:cs="Times New Roman"/>
          <w:bCs/>
          <w:color w:val="000000" w:themeColor="text1"/>
          <w:sz w:val="24"/>
          <w:szCs w:val="24"/>
          <w:highlight w:val="white"/>
        </w:rPr>
        <w:t>(4), pp.708-730.</w:t>
      </w:r>
    </w:p>
    <w:p w14:paraId="475A9699"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highlight w:val="white"/>
        </w:rPr>
        <w:t xml:space="preserve">Laursen, T. and Lough, B.J., 2022. Deployment of funding across non-profit, hybrid, and for-profit ventures. </w:t>
      </w:r>
      <w:r w:rsidRPr="000A7AB0">
        <w:rPr>
          <w:rFonts w:ascii="Times New Roman" w:hAnsi="Times New Roman" w:cs="Times New Roman"/>
          <w:bCs/>
          <w:i/>
          <w:color w:val="000000" w:themeColor="text1"/>
          <w:sz w:val="24"/>
          <w:szCs w:val="24"/>
          <w:highlight w:val="white"/>
        </w:rPr>
        <w:t>Journal of Sustainable Finance &amp; Investment</w:t>
      </w:r>
      <w:r w:rsidRPr="000A7AB0">
        <w:rPr>
          <w:rFonts w:ascii="Times New Roman" w:hAnsi="Times New Roman" w:cs="Times New Roman"/>
          <w:bCs/>
          <w:color w:val="000000" w:themeColor="text1"/>
          <w:sz w:val="24"/>
          <w:szCs w:val="24"/>
          <w:highlight w:val="white"/>
        </w:rPr>
        <w:t>, pp.1-20.</w:t>
      </w:r>
    </w:p>
    <w:p w14:paraId="7950342F"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highlight w:val="white"/>
        </w:rPr>
        <w:t xml:space="preserve">Maritz, A., Perenyi, A., De Waal, G. and Buck, C., 2020. Entrepreneurship as the unsung hero during the current COVID-19 economic crisis: Australian perspectives. </w:t>
      </w:r>
      <w:r w:rsidRPr="000A7AB0">
        <w:rPr>
          <w:rFonts w:ascii="Times New Roman" w:hAnsi="Times New Roman" w:cs="Times New Roman"/>
          <w:bCs/>
          <w:i/>
          <w:color w:val="000000" w:themeColor="text1"/>
          <w:sz w:val="24"/>
          <w:szCs w:val="24"/>
          <w:highlight w:val="white"/>
        </w:rPr>
        <w:t>Sustainability</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12</w:t>
      </w:r>
      <w:r w:rsidRPr="000A7AB0">
        <w:rPr>
          <w:rFonts w:ascii="Times New Roman" w:hAnsi="Times New Roman" w:cs="Times New Roman"/>
          <w:bCs/>
          <w:color w:val="000000" w:themeColor="text1"/>
          <w:sz w:val="24"/>
          <w:szCs w:val="24"/>
          <w:highlight w:val="white"/>
        </w:rPr>
        <w:t>(11), p.4612.</w:t>
      </w:r>
    </w:p>
    <w:p w14:paraId="14EEEFA7"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highlight w:val="white"/>
        </w:rPr>
        <w:t xml:space="preserve">McCaig, M., </w:t>
      </w:r>
      <w:proofErr w:type="spellStart"/>
      <w:r w:rsidRPr="000A7AB0">
        <w:rPr>
          <w:rFonts w:ascii="Times New Roman" w:hAnsi="Times New Roman" w:cs="Times New Roman"/>
          <w:bCs/>
          <w:color w:val="000000" w:themeColor="text1"/>
          <w:sz w:val="24"/>
          <w:szCs w:val="24"/>
          <w:highlight w:val="white"/>
        </w:rPr>
        <w:t>Rezania</w:t>
      </w:r>
      <w:proofErr w:type="spellEnd"/>
      <w:r w:rsidRPr="000A7AB0">
        <w:rPr>
          <w:rFonts w:ascii="Times New Roman" w:hAnsi="Times New Roman" w:cs="Times New Roman"/>
          <w:bCs/>
          <w:color w:val="000000" w:themeColor="text1"/>
          <w:sz w:val="24"/>
          <w:szCs w:val="24"/>
          <w:highlight w:val="white"/>
        </w:rPr>
        <w:t xml:space="preserve">, D. and </w:t>
      </w:r>
      <w:proofErr w:type="spellStart"/>
      <w:r w:rsidRPr="000A7AB0">
        <w:rPr>
          <w:rFonts w:ascii="Times New Roman" w:hAnsi="Times New Roman" w:cs="Times New Roman"/>
          <w:bCs/>
          <w:color w:val="000000" w:themeColor="text1"/>
          <w:sz w:val="24"/>
          <w:szCs w:val="24"/>
          <w:highlight w:val="white"/>
        </w:rPr>
        <w:t>Lightheart</w:t>
      </w:r>
      <w:proofErr w:type="spellEnd"/>
      <w:r w:rsidRPr="000A7AB0">
        <w:rPr>
          <w:rFonts w:ascii="Times New Roman" w:hAnsi="Times New Roman" w:cs="Times New Roman"/>
          <w:bCs/>
          <w:color w:val="000000" w:themeColor="text1"/>
          <w:sz w:val="24"/>
          <w:szCs w:val="24"/>
          <w:highlight w:val="white"/>
        </w:rPr>
        <w:t xml:space="preserve">, D., 2022. Examining Talent Management Practices in a Canadian Not-for-Profit Context: A Theory-Driven Template Analysis. </w:t>
      </w:r>
      <w:r w:rsidRPr="000A7AB0">
        <w:rPr>
          <w:rFonts w:ascii="Times New Roman" w:hAnsi="Times New Roman" w:cs="Times New Roman"/>
          <w:bCs/>
          <w:i/>
          <w:color w:val="000000" w:themeColor="text1"/>
          <w:sz w:val="24"/>
          <w:szCs w:val="24"/>
          <w:highlight w:val="white"/>
        </w:rPr>
        <w:t xml:space="preserve">Relations </w:t>
      </w:r>
      <w:proofErr w:type="spellStart"/>
      <w:r w:rsidRPr="000A7AB0">
        <w:rPr>
          <w:rFonts w:ascii="Times New Roman" w:hAnsi="Times New Roman" w:cs="Times New Roman"/>
          <w:bCs/>
          <w:i/>
          <w:color w:val="000000" w:themeColor="text1"/>
          <w:sz w:val="24"/>
          <w:szCs w:val="24"/>
          <w:highlight w:val="white"/>
        </w:rPr>
        <w:t>industrielles</w:t>
      </w:r>
      <w:proofErr w:type="spellEnd"/>
      <w:r w:rsidRPr="000A7AB0">
        <w:rPr>
          <w:rFonts w:ascii="Times New Roman" w:hAnsi="Times New Roman" w:cs="Times New Roman"/>
          <w:bCs/>
          <w:i/>
          <w:color w:val="000000" w:themeColor="text1"/>
          <w:sz w:val="24"/>
          <w:szCs w:val="24"/>
          <w:highlight w:val="white"/>
        </w:rPr>
        <w:t>/Industrial Relations</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77</w:t>
      </w:r>
      <w:r w:rsidRPr="000A7AB0">
        <w:rPr>
          <w:rFonts w:ascii="Times New Roman" w:hAnsi="Times New Roman" w:cs="Times New Roman"/>
          <w:bCs/>
          <w:color w:val="000000" w:themeColor="text1"/>
          <w:sz w:val="24"/>
          <w:szCs w:val="24"/>
          <w:highlight w:val="white"/>
        </w:rPr>
        <w:t>(2).</w:t>
      </w:r>
    </w:p>
    <w:p w14:paraId="2D6CA7D2"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proofErr w:type="spellStart"/>
      <w:r w:rsidRPr="000A7AB0">
        <w:rPr>
          <w:rFonts w:ascii="Times New Roman" w:hAnsi="Times New Roman" w:cs="Times New Roman"/>
          <w:bCs/>
          <w:color w:val="000000" w:themeColor="text1"/>
          <w:sz w:val="24"/>
          <w:szCs w:val="24"/>
          <w:highlight w:val="white"/>
        </w:rPr>
        <w:t>Mintrom</w:t>
      </w:r>
      <w:proofErr w:type="spellEnd"/>
      <w:r w:rsidRPr="000A7AB0">
        <w:rPr>
          <w:rFonts w:ascii="Times New Roman" w:hAnsi="Times New Roman" w:cs="Times New Roman"/>
          <w:bCs/>
          <w:color w:val="000000" w:themeColor="text1"/>
          <w:sz w:val="24"/>
          <w:szCs w:val="24"/>
          <w:highlight w:val="white"/>
        </w:rPr>
        <w:t xml:space="preserve">, M., 2019. So you want to be a policy </w:t>
      </w:r>
      <w:proofErr w:type="spellStart"/>
      <w:r w:rsidRPr="000A7AB0">
        <w:rPr>
          <w:rFonts w:ascii="Times New Roman" w:hAnsi="Times New Roman" w:cs="Times New Roman"/>
          <w:bCs/>
          <w:color w:val="000000" w:themeColor="text1"/>
          <w:sz w:val="24"/>
          <w:szCs w:val="24"/>
          <w:highlight w:val="white"/>
        </w:rPr>
        <w:t>entrepreneur?.</w:t>
      </w:r>
      <w:r w:rsidRPr="000A7AB0">
        <w:rPr>
          <w:rFonts w:ascii="Times New Roman" w:hAnsi="Times New Roman" w:cs="Times New Roman"/>
          <w:bCs/>
          <w:i/>
          <w:color w:val="000000" w:themeColor="text1"/>
          <w:sz w:val="24"/>
          <w:szCs w:val="24"/>
          <w:highlight w:val="white"/>
        </w:rPr>
        <w:t>Policy</w:t>
      </w:r>
      <w:proofErr w:type="spellEnd"/>
      <w:r w:rsidRPr="000A7AB0">
        <w:rPr>
          <w:rFonts w:ascii="Times New Roman" w:hAnsi="Times New Roman" w:cs="Times New Roman"/>
          <w:bCs/>
          <w:i/>
          <w:color w:val="000000" w:themeColor="text1"/>
          <w:sz w:val="24"/>
          <w:szCs w:val="24"/>
          <w:highlight w:val="white"/>
        </w:rPr>
        <w:t xml:space="preserve"> design and practice</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2</w:t>
      </w:r>
      <w:r w:rsidRPr="000A7AB0">
        <w:rPr>
          <w:rFonts w:ascii="Times New Roman" w:hAnsi="Times New Roman" w:cs="Times New Roman"/>
          <w:bCs/>
          <w:color w:val="000000" w:themeColor="text1"/>
          <w:sz w:val="24"/>
          <w:szCs w:val="24"/>
          <w:highlight w:val="white"/>
        </w:rPr>
        <w:t>(4), pp.307-323.</w:t>
      </w:r>
    </w:p>
    <w:p w14:paraId="3C6EE813"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proofErr w:type="spellStart"/>
      <w:r w:rsidRPr="000A7AB0">
        <w:rPr>
          <w:rFonts w:ascii="Times New Roman" w:hAnsi="Times New Roman" w:cs="Times New Roman"/>
          <w:bCs/>
          <w:color w:val="000000" w:themeColor="text1"/>
          <w:sz w:val="24"/>
          <w:szCs w:val="24"/>
          <w:highlight w:val="white"/>
        </w:rPr>
        <w:t>Olwig</w:t>
      </w:r>
      <w:proofErr w:type="spellEnd"/>
      <w:r w:rsidRPr="000A7AB0">
        <w:rPr>
          <w:rFonts w:ascii="Times New Roman" w:hAnsi="Times New Roman" w:cs="Times New Roman"/>
          <w:bCs/>
          <w:color w:val="000000" w:themeColor="text1"/>
          <w:sz w:val="24"/>
          <w:szCs w:val="24"/>
          <w:highlight w:val="white"/>
        </w:rPr>
        <w:t xml:space="preserve">, M.F., 2021. Sustainability superheroes? For-profit narratives of “doing good” in the era of the SDGs. </w:t>
      </w:r>
      <w:r w:rsidRPr="000A7AB0">
        <w:rPr>
          <w:rFonts w:ascii="Times New Roman" w:hAnsi="Times New Roman" w:cs="Times New Roman"/>
          <w:bCs/>
          <w:i/>
          <w:color w:val="000000" w:themeColor="text1"/>
          <w:sz w:val="24"/>
          <w:szCs w:val="24"/>
          <w:highlight w:val="white"/>
        </w:rPr>
        <w:t>World Development</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142</w:t>
      </w:r>
      <w:r w:rsidRPr="000A7AB0">
        <w:rPr>
          <w:rFonts w:ascii="Times New Roman" w:hAnsi="Times New Roman" w:cs="Times New Roman"/>
          <w:bCs/>
          <w:color w:val="000000" w:themeColor="text1"/>
          <w:sz w:val="24"/>
          <w:szCs w:val="24"/>
          <w:highlight w:val="white"/>
        </w:rPr>
        <w:t>, p.105427.</w:t>
      </w:r>
    </w:p>
    <w:p w14:paraId="05C9F101"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highlight w:val="white"/>
        </w:rPr>
        <w:t xml:space="preserve">Petridou, E. and </w:t>
      </w:r>
      <w:proofErr w:type="spellStart"/>
      <w:r w:rsidRPr="000A7AB0">
        <w:rPr>
          <w:rFonts w:ascii="Times New Roman" w:hAnsi="Times New Roman" w:cs="Times New Roman"/>
          <w:bCs/>
          <w:color w:val="000000" w:themeColor="text1"/>
          <w:sz w:val="24"/>
          <w:szCs w:val="24"/>
          <w:highlight w:val="white"/>
        </w:rPr>
        <w:t>Mintrom</w:t>
      </w:r>
      <w:proofErr w:type="spellEnd"/>
      <w:r w:rsidRPr="000A7AB0">
        <w:rPr>
          <w:rFonts w:ascii="Times New Roman" w:hAnsi="Times New Roman" w:cs="Times New Roman"/>
          <w:bCs/>
          <w:color w:val="000000" w:themeColor="text1"/>
          <w:sz w:val="24"/>
          <w:szCs w:val="24"/>
          <w:highlight w:val="white"/>
        </w:rPr>
        <w:t xml:space="preserve">, M., 2021. A research agenda for the study of policy entrepreneurs. </w:t>
      </w:r>
      <w:r w:rsidRPr="000A7AB0">
        <w:rPr>
          <w:rFonts w:ascii="Times New Roman" w:hAnsi="Times New Roman" w:cs="Times New Roman"/>
          <w:bCs/>
          <w:i/>
          <w:color w:val="000000" w:themeColor="text1"/>
          <w:sz w:val="24"/>
          <w:szCs w:val="24"/>
          <w:highlight w:val="white"/>
        </w:rPr>
        <w:t>Policy Studies Journal</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49</w:t>
      </w:r>
      <w:r w:rsidRPr="000A7AB0">
        <w:rPr>
          <w:rFonts w:ascii="Times New Roman" w:hAnsi="Times New Roman" w:cs="Times New Roman"/>
          <w:bCs/>
          <w:color w:val="000000" w:themeColor="text1"/>
          <w:sz w:val="24"/>
          <w:szCs w:val="24"/>
          <w:highlight w:val="white"/>
        </w:rPr>
        <w:t>(4), pp.943-967.</w:t>
      </w:r>
    </w:p>
    <w:p w14:paraId="2F2F6D82"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highlight w:val="white"/>
        </w:rPr>
        <w:t xml:space="preserve">Porfírio, J.A., Felício, J.A. and Carrilho, T., 2020. Family business succession: Analysis of the drivers of success based on entrepreneurship theory. </w:t>
      </w:r>
      <w:r w:rsidRPr="000A7AB0">
        <w:rPr>
          <w:rFonts w:ascii="Times New Roman" w:hAnsi="Times New Roman" w:cs="Times New Roman"/>
          <w:bCs/>
          <w:i/>
          <w:color w:val="000000" w:themeColor="text1"/>
          <w:sz w:val="24"/>
          <w:szCs w:val="24"/>
          <w:highlight w:val="white"/>
        </w:rPr>
        <w:t>Journal of Business Research</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115</w:t>
      </w:r>
      <w:r w:rsidRPr="000A7AB0">
        <w:rPr>
          <w:rFonts w:ascii="Times New Roman" w:hAnsi="Times New Roman" w:cs="Times New Roman"/>
          <w:bCs/>
          <w:color w:val="000000" w:themeColor="text1"/>
          <w:sz w:val="24"/>
          <w:szCs w:val="24"/>
          <w:highlight w:val="white"/>
        </w:rPr>
        <w:t>, pp.250-257.</w:t>
      </w:r>
    </w:p>
    <w:p w14:paraId="4988EC44"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shd w:val="clear" w:color="auto" w:fill="FFFFFF"/>
        </w:rPr>
        <w:lastRenderedPageBreak/>
        <w:t xml:space="preserve">Portuguez Castro, M., Ross </w:t>
      </w:r>
      <w:proofErr w:type="spellStart"/>
      <w:r w:rsidRPr="000A7AB0">
        <w:rPr>
          <w:rFonts w:ascii="Times New Roman" w:hAnsi="Times New Roman" w:cs="Times New Roman"/>
          <w:bCs/>
          <w:color w:val="000000" w:themeColor="text1"/>
          <w:sz w:val="24"/>
          <w:szCs w:val="24"/>
          <w:shd w:val="clear" w:color="auto" w:fill="FFFFFF"/>
        </w:rPr>
        <w:t>Scheede</w:t>
      </w:r>
      <w:proofErr w:type="spellEnd"/>
      <w:r w:rsidRPr="000A7AB0">
        <w:rPr>
          <w:rFonts w:ascii="Times New Roman" w:hAnsi="Times New Roman" w:cs="Times New Roman"/>
          <w:bCs/>
          <w:color w:val="000000" w:themeColor="text1"/>
          <w:sz w:val="24"/>
          <w:szCs w:val="24"/>
          <w:shd w:val="clear" w:color="auto" w:fill="FFFFFF"/>
        </w:rPr>
        <w:t>, C. and Gómez Zermeño, M.G., 2019. The impact of higher education on entrepreneurship and the innovation ecosystem: A case study in Mexico. </w:t>
      </w:r>
      <w:r w:rsidRPr="000A7AB0">
        <w:rPr>
          <w:rFonts w:ascii="Times New Roman" w:hAnsi="Times New Roman" w:cs="Times New Roman"/>
          <w:bCs/>
          <w:i/>
          <w:iCs/>
          <w:color w:val="000000" w:themeColor="text1"/>
          <w:sz w:val="24"/>
          <w:szCs w:val="24"/>
          <w:shd w:val="clear" w:color="auto" w:fill="FFFFFF"/>
        </w:rPr>
        <w:t>Sustainability</w:t>
      </w:r>
      <w:r w:rsidRPr="000A7AB0">
        <w:rPr>
          <w:rFonts w:ascii="Times New Roman" w:hAnsi="Times New Roman" w:cs="Times New Roman"/>
          <w:bCs/>
          <w:color w:val="000000" w:themeColor="text1"/>
          <w:sz w:val="24"/>
          <w:szCs w:val="24"/>
          <w:shd w:val="clear" w:color="auto" w:fill="FFFFFF"/>
        </w:rPr>
        <w:t>, </w:t>
      </w:r>
      <w:r w:rsidRPr="000A7AB0">
        <w:rPr>
          <w:rFonts w:ascii="Times New Roman" w:hAnsi="Times New Roman" w:cs="Times New Roman"/>
          <w:bCs/>
          <w:i/>
          <w:iCs/>
          <w:color w:val="000000" w:themeColor="text1"/>
          <w:sz w:val="24"/>
          <w:szCs w:val="24"/>
          <w:shd w:val="clear" w:color="auto" w:fill="FFFFFF"/>
        </w:rPr>
        <w:t>11</w:t>
      </w:r>
      <w:r w:rsidRPr="000A7AB0">
        <w:rPr>
          <w:rFonts w:ascii="Times New Roman" w:hAnsi="Times New Roman" w:cs="Times New Roman"/>
          <w:bCs/>
          <w:color w:val="000000" w:themeColor="text1"/>
          <w:sz w:val="24"/>
          <w:szCs w:val="24"/>
          <w:shd w:val="clear" w:color="auto" w:fill="FFFFFF"/>
        </w:rPr>
        <w:t>(20), p.5597.</w:t>
      </w:r>
    </w:p>
    <w:p w14:paraId="24DCD6F4"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highlight w:val="white"/>
        </w:rPr>
        <w:t xml:space="preserve">Rashid, S. and </w:t>
      </w:r>
      <w:proofErr w:type="spellStart"/>
      <w:r w:rsidRPr="000A7AB0">
        <w:rPr>
          <w:rFonts w:ascii="Times New Roman" w:hAnsi="Times New Roman" w:cs="Times New Roman"/>
          <w:bCs/>
          <w:color w:val="000000" w:themeColor="text1"/>
          <w:sz w:val="24"/>
          <w:szCs w:val="24"/>
          <w:highlight w:val="white"/>
        </w:rPr>
        <w:t>Ratten</w:t>
      </w:r>
      <w:proofErr w:type="spellEnd"/>
      <w:r w:rsidRPr="000A7AB0">
        <w:rPr>
          <w:rFonts w:ascii="Times New Roman" w:hAnsi="Times New Roman" w:cs="Times New Roman"/>
          <w:bCs/>
          <w:color w:val="000000" w:themeColor="text1"/>
          <w:sz w:val="24"/>
          <w:szCs w:val="24"/>
          <w:highlight w:val="white"/>
        </w:rPr>
        <w:t xml:space="preserve">, V., 2021. Entrepreneurial ecosystems during COVID-19: the survival of small businesses using dynamic capabilities. </w:t>
      </w:r>
      <w:r w:rsidRPr="000A7AB0">
        <w:rPr>
          <w:rFonts w:ascii="Times New Roman" w:hAnsi="Times New Roman" w:cs="Times New Roman"/>
          <w:bCs/>
          <w:i/>
          <w:color w:val="000000" w:themeColor="text1"/>
          <w:sz w:val="24"/>
          <w:szCs w:val="24"/>
          <w:highlight w:val="white"/>
        </w:rPr>
        <w:t>World Journal of Entrepreneurship, Management and Sustainable Development</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17</w:t>
      </w:r>
      <w:r w:rsidRPr="000A7AB0">
        <w:rPr>
          <w:rFonts w:ascii="Times New Roman" w:hAnsi="Times New Roman" w:cs="Times New Roman"/>
          <w:bCs/>
          <w:color w:val="000000" w:themeColor="text1"/>
          <w:sz w:val="24"/>
          <w:szCs w:val="24"/>
          <w:highlight w:val="white"/>
        </w:rPr>
        <w:t>(3), pp.457-476.</w:t>
      </w:r>
    </w:p>
    <w:p w14:paraId="472F17D8"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proofErr w:type="spellStart"/>
      <w:r w:rsidRPr="000A7AB0">
        <w:rPr>
          <w:rFonts w:ascii="Times New Roman" w:hAnsi="Times New Roman" w:cs="Times New Roman"/>
          <w:bCs/>
          <w:color w:val="000000" w:themeColor="text1"/>
          <w:sz w:val="24"/>
          <w:szCs w:val="24"/>
          <w:highlight w:val="white"/>
        </w:rPr>
        <w:t>Salamzadeh</w:t>
      </w:r>
      <w:proofErr w:type="spellEnd"/>
      <w:r w:rsidRPr="000A7AB0">
        <w:rPr>
          <w:rFonts w:ascii="Times New Roman" w:hAnsi="Times New Roman" w:cs="Times New Roman"/>
          <w:bCs/>
          <w:color w:val="000000" w:themeColor="text1"/>
          <w:sz w:val="24"/>
          <w:szCs w:val="24"/>
          <w:highlight w:val="white"/>
        </w:rPr>
        <w:t xml:space="preserve">, A. and Dana, L.P., 2021. The coronavirus (COVID-19) pandemic: challenges among Iranian startups. </w:t>
      </w:r>
      <w:r w:rsidRPr="000A7AB0">
        <w:rPr>
          <w:rFonts w:ascii="Times New Roman" w:hAnsi="Times New Roman" w:cs="Times New Roman"/>
          <w:bCs/>
          <w:i/>
          <w:color w:val="000000" w:themeColor="text1"/>
          <w:sz w:val="24"/>
          <w:szCs w:val="24"/>
          <w:highlight w:val="white"/>
        </w:rPr>
        <w:t>Journal of Small Business &amp; Entrepreneurship</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33</w:t>
      </w:r>
      <w:r w:rsidRPr="000A7AB0">
        <w:rPr>
          <w:rFonts w:ascii="Times New Roman" w:hAnsi="Times New Roman" w:cs="Times New Roman"/>
          <w:bCs/>
          <w:color w:val="000000" w:themeColor="text1"/>
          <w:sz w:val="24"/>
          <w:szCs w:val="24"/>
          <w:highlight w:val="white"/>
        </w:rPr>
        <w:t>(5), pp.489-512.</w:t>
      </w:r>
    </w:p>
    <w:p w14:paraId="74B2A510"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highlight w:val="white"/>
        </w:rPr>
        <w:t xml:space="preserve">Soni, N., Sharma, E.K., Singh, N. and Kapoor, A., 2019. Impact of artificial intelligence on businesses: from research, innovation, market deployment to future shifts in business models. </w:t>
      </w:r>
      <w:proofErr w:type="spellStart"/>
      <w:r w:rsidRPr="000A7AB0">
        <w:rPr>
          <w:rFonts w:ascii="Times New Roman" w:hAnsi="Times New Roman" w:cs="Times New Roman"/>
          <w:bCs/>
          <w:i/>
          <w:color w:val="000000" w:themeColor="text1"/>
          <w:sz w:val="24"/>
          <w:szCs w:val="24"/>
          <w:highlight w:val="white"/>
        </w:rPr>
        <w:t>arXiv</w:t>
      </w:r>
      <w:proofErr w:type="spellEnd"/>
      <w:r w:rsidRPr="000A7AB0">
        <w:rPr>
          <w:rFonts w:ascii="Times New Roman" w:hAnsi="Times New Roman" w:cs="Times New Roman"/>
          <w:bCs/>
          <w:i/>
          <w:color w:val="000000" w:themeColor="text1"/>
          <w:sz w:val="24"/>
          <w:szCs w:val="24"/>
          <w:highlight w:val="white"/>
        </w:rPr>
        <w:t xml:space="preserve"> preprint arXiv:1905.02092</w:t>
      </w:r>
      <w:r w:rsidRPr="000A7AB0">
        <w:rPr>
          <w:rFonts w:ascii="Times New Roman" w:hAnsi="Times New Roman" w:cs="Times New Roman"/>
          <w:bCs/>
          <w:color w:val="000000" w:themeColor="text1"/>
          <w:sz w:val="24"/>
          <w:szCs w:val="24"/>
          <w:highlight w:val="white"/>
        </w:rPr>
        <w:t>.</w:t>
      </w:r>
    </w:p>
    <w:p w14:paraId="047350BA"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shd w:val="clear" w:color="auto" w:fill="FFFFFF"/>
        </w:rPr>
      </w:pPr>
      <w:r w:rsidRPr="000A7AB0">
        <w:rPr>
          <w:rFonts w:ascii="Times New Roman" w:hAnsi="Times New Roman" w:cs="Times New Roman"/>
          <w:bCs/>
          <w:color w:val="000000" w:themeColor="text1"/>
          <w:sz w:val="24"/>
          <w:szCs w:val="24"/>
          <w:shd w:val="clear" w:color="auto" w:fill="FFFFFF"/>
        </w:rPr>
        <w:t>Tien, N.H., Minh, H.T.T., Mai, N.P. and Thuc, T.D., 2020. Social entrepreneurship and corporate sustainable development. Evidence from Vietnam. </w:t>
      </w:r>
      <w:r w:rsidRPr="000A7AB0">
        <w:rPr>
          <w:rFonts w:ascii="Times New Roman" w:hAnsi="Times New Roman" w:cs="Times New Roman"/>
          <w:bCs/>
          <w:i/>
          <w:iCs/>
          <w:color w:val="000000" w:themeColor="text1"/>
          <w:sz w:val="24"/>
          <w:szCs w:val="24"/>
          <w:shd w:val="clear" w:color="auto" w:fill="FFFFFF"/>
        </w:rPr>
        <w:t>Cogent Business &amp; Management</w:t>
      </w:r>
      <w:r w:rsidRPr="000A7AB0">
        <w:rPr>
          <w:rFonts w:ascii="Times New Roman" w:hAnsi="Times New Roman" w:cs="Times New Roman"/>
          <w:bCs/>
          <w:color w:val="000000" w:themeColor="text1"/>
          <w:sz w:val="24"/>
          <w:szCs w:val="24"/>
          <w:shd w:val="clear" w:color="auto" w:fill="FFFFFF"/>
        </w:rPr>
        <w:t>, </w:t>
      </w:r>
      <w:r w:rsidRPr="000A7AB0">
        <w:rPr>
          <w:rFonts w:ascii="Times New Roman" w:hAnsi="Times New Roman" w:cs="Times New Roman"/>
          <w:bCs/>
          <w:i/>
          <w:iCs/>
          <w:color w:val="000000" w:themeColor="text1"/>
          <w:sz w:val="24"/>
          <w:szCs w:val="24"/>
          <w:shd w:val="clear" w:color="auto" w:fill="FFFFFF"/>
        </w:rPr>
        <w:t>7</w:t>
      </w:r>
      <w:r w:rsidRPr="000A7AB0">
        <w:rPr>
          <w:rFonts w:ascii="Times New Roman" w:hAnsi="Times New Roman" w:cs="Times New Roman"/>
          <w:bCs/>
          <w:color w:val="000000" w:themeColor="text1"/>
          <w:sz w:val="24"/>
          <w:szCs w:val="24"/>
          <w:shd w:val="clear" w:color="auto" w:fill="FFFFFF"/>
        </w:rPr>
        <w:t>(1), pp.1-17.</w:t>
      </w:r>
    </w:p>
    <w:p w14:paraId="56EC9110"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highlight w:val="white"/>
        </w:rPr>
        <w:t xml:space="preserve">Wales, W., Gupta, V.K., Marino, L. and Shirokova, G., 2019. Entrepreneurial orientation: International, global and cross-cultural research. </w:t>
      </w:r>
      <w:r w:rsidRPr="000A7AB0">
        <w:rPr>
          <w:rFonts w:ascii="Times New Roman" w:hAnsi="Times New Roman" w:cs="Times New Roman"/>
          <w:bCs/>
          <w:i/>
          <w:color w:val="000000" w:themeColor="text1"/>
          <w:sz w:val="24"/>
          <w:szCs w:val="24"/>
          <w:highlight w:val="white"/>
        </w:rPr>
        <w:t>International Small Business Journal</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37</w:t>
      </w:r>
      <w:r w:rsidRPr="000A7AB0">
        <w:rPr>
          <w:rFonts w:ascii="Times New Roman" w:hAnsi="Times New Roman" w:cs="Times New Roman"/>
          <w:bCs/>
          <w:color w:val="000000" w:themeColor="text1"/>
          <w:sz w:val="24"/>
          <w:szCs w:val="24"/>
          <w:highlight w:val="white"/>
        </w:rPr>
        <w:t>(2), pp.95-104.</w:t>
      </w:r>
    </w:p>
    <w:p w14:paraId="4C85F412"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highlight w:val="white"/>
        </w:rPr>
        <w:t xml:space="preserve">Wang, S., Hung, K. and Huang, W.J., 2019. Motivations for entrepreneurship in the tourism and hospitality sector: A social cognitive theory perspective. </w:t>
      </w:r>
      <w:r w:rsidRPr="000A7AB0">
        <w:rPr>
          <w:rFonts w:ascii="Times New Roman" w:hAnsi="Times New Roman" w:cs="Times New Roman"/>
          <w:bCs/>
          <w:i/>
          <w:color w:val="000000" w:themeColor="text1"/>
          <w:sz w:val="24"/>
          <w:szCs w:val="24"/>
          <w:highlight w:val="white"/>
        </w:rPr>
        <w:t>International Journal of Hospitality Management</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78</w:t>
      </w:r>
      <w:r w:rsidRPr="000A7AB0">
        <w:rPr>
          <w:rFonts w:ascii="Times New Roman" w:hAnsi="Times New Roman" w:cs="Times New Roman"/>
          <w:bCs/>
          <w:color w:val="000000" w:themeColor="text1"/>
          <w:sz w:val="24"/>
          <w:szCs w:val="24"/>
          <w:highlight w:val="white"/>
        </w:rPr>
        <w:t>, pp.78-88.</w:t>
      </w:r>
    </w:p>
    <w:p w14:paraId="49F12789"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highlight w:val="white"/>
        </w:rPr>
        <w:t xml:space="preserve">Widjojo, H. and Gunawan, S., 2020. Indigenous tradition: An overlooked Encompassing-Factor in social entrepreneurship. </w:t>
      </w:r>
      <w:r w:rsidRPr="000A7AB0">
        <w:rPr>
          <w:rFonts w:ascii="Times New Roman" w:hAnsi="Times New Roman" w:cs="Times New Roman"/>
          <w:bCs/>
          <w:i/>
          <w:color w:val="000000" w:themeColor="text1"/>
          <w:sz w:val="24"/>
          <w:szCs w:val="24"/>
          <w:highlight w:val="white"/>
        </w:rPr>
        <w:t>Journal of Social Entrepreneurship</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11</w:t>
      </w:r>
      <w:r w:rsidRPr="000A7AB0">
        <w:rPr>
          <w:rFonts w:ascii="Times New Roman" w:hAnsi="Times New Roman" w:cs="Times New Roman"/>
          <w:bCs/>
          <w:color w:val="000000" w:themeColor="text1"/>
          <w:sz w:val="24"/>
          <w:szCs w:val="24"/>
          <w:highlight w:val="white"/>
        </w:rPr>
        <w:t>(1), pp.88-110.</w:t>
      </w:r>
    </w:p>
    <w:p w14:paraId="43869A2C"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highlight w:val="white"/>
        </w:rPr>
        <w:t xml:space="preserve">Wilk, V., Cripps, H., Capatina, A., Micu, A. and Micu, A.E., 2021. The state of# </w:t>
      </w:r>
      <w:proofErr w:type="spellStart"/>
      <w:r w:rsidRPr="000A7AB0">
        <w:rPr>
          <w:rFonts w:ascii="Times New Roman" w:hAnsi="Times New Roman" w:cs="Times New Roman"/>
          <w:bCs/>
          <w:color w:val="000000" w:themeColor="text1"/>
          <w:sz w:val="24"/>
          <w:szCs w:val="24"/>
          <w:highlight w:val="white"/>
        </w:rPr>
        <w:t>digitalentrepreneurship</w:t>
      </w:r>
      <w:proofErr w:type="spellEnd"/>
      <w:r w:rsidRPr="000A7AB0">
        <w:rPr>
          <w:rFonts w:ascii="Times New Roman" w:hAnsi="Times New Roman" w:cs="Times New Roman"/>
          <w:bCs/>
          <w:color w:val="000000" w:themeColor="text1"/>
          <w:sz w:val="24"/>
          <w:szCs w:val="24"/>
          <w:highlight w:val="white"/>
        </w:rPr>
        <w:t xml:space="preserve">: A big data Leximancer analysis of social media activity. </w:t>
      </w:r>
      <w:r w:rsidRPr="000A7AB0">
        <w:rPr>
          <w:rFonts w:ascii="Times New Roman" w:hAnsi="Times New Roman" w:cs="Times New Roman"/>
          <w:bCs/>
          <w:i/>
          <w:color w:val="000000" w:themeColor="text1"/>
          <w:sz w:val="24"/>
          <w:szCs w:val="24"/>
          <w:highlight w:val="white"/>
        </w:rPr>
        <w:t>International Entrepreneurship and Management Journal</w:t>
      </w:r>
      <w:r w:rsidRPr="000A7AB0">
        <w:rPr>
          <w:rFonts w:ascii="Times New Roman" w:hAnsi="Times New Roman" w:cs="Times New Roman"/>
          <w:bCs/>
          <w:color w:val="000000" w:themeColor="text1"/>
          <w:sz w:val="24"/>
          <w:szCs w:val="24"/>
          <w:highlight w:val="white"/>
        </w:rPr>
        <w:t>, pp.1-18.</w:t>
      </w:r>
    </w:p>
    <w:p w14:paraId="1DD556F0" w14:textId="77777777" w:rsidR="00C043AF" w:rsidRPr="000A7AB0" w:rsidRDefault="00C043AF" w:rsidP="00AA0B6C">
      <w:pPr>
        <w:pStyle w:val="Normal1"/>
        <w:spacing w:line="360" w:lineRule="auto"/>
        <w:jc w:val="both"/>
        <w:rPr>
          <w:rFonts w:ascii="Times New Roman" w:hAnsi="Times New Roman" w:cs="Times New Roman"/>
          <w:bCs/>
          <w:color w:val="000000" w:themeColor="text1"/>
          <w:sz w:val="24"/>
          <w:szCs w:val="24"/>
          <w:highlight w:val="white"/>
        </w:rPr>
      </w:pPr>
      <w:r w:rsidRPr="000A7AB0">
        <w:rPr>
          <w:rFonts w:ascii="Times New Roman" w:hAnsi="Times New Roman" w:cs="Times New Roman"/>
          <w:bCs/>
          <w:color w:val="000000" w:themeColor="text1"/>
          <w:sz w:val="24"/>
          <w:szCs w:val="24"/>
          <w:highlight w:val="white"/>
        </w:rPr>
        <w:t xml:space="preserve">Yang, M.M., Li, T. and Wang, Y., 2020. What explains the degree of internationalization of early-stage entrepreneurial firms? A multilevel study on the joint effects of entrepreneurial self-efficacy, opportunity-motivated entrepreneurship, and home-country institutions. </w:t>
      </w:r>
      <w:r w:rsidRPr="000A7AB0">
        <w:rPr>
          <w:rFonts w:ascii="Times New Roman" w:hAnsi="Times New Roman" w:cs="Times New Roman"/>
          <w:bCs/>
          <w:i/>
          <w:color w:val="000000" w:themeColor="text1"/>
          <w:sz w:val="24"/>
          <w:szCs w:val="24"/>
          <w:highlight w:val="white"/>
        </w:rPr>
        <w:t>Journal of World Business</w:t>
      </w:r>
      <w:r w:rsidRPr="000A7AB0">
        <w:rPr>
          <w:rFonts w:ascii="Times New Roman" w:hAnsi="Times New Roman" w:cs="Times New Roman"/>
          <w:bCs/>
          <w:color w:val="000000" w:themeColor="text1"/>
          <w:sz w:val="24"/>
          <w:szCs w:val="24"/>
          <w:highlight w:val="white"/>
        </w:rPr>
        <w:t xml:space="preserve">, </w:t>
      </w:r>
      <w:r w:rsidRPr="000A7AB0">
        <w:rPr>
          <w:rFonts w:ascii="Times New Roman" w:hAnsi="Times New Roman" w:cs="Times New Roman"/>
          <w:bCs/>
          <w:i/>
          <w:color w:val="000000" w:themeColor="text1"/>
          <w:sz w:val="24"/>
          <w:szCs w:val="24"/>
          <w:highlight w:val="white"/>
        </w:rPr>
        <w:t>55</w:t>
      </w:r>
      <w:r w:rsidRPr="000A7AB0">
        <w:rPr>
          <w:rFonts w:ascii="Times New Roman" w:hAnsi="Times New Roman" w:cs="Times New Roman"/>
          <w:bCs/>
          <w:color w:val="000000" w:themeColor="text1"/>
          <w:sz w:val="24"/>
          <w:szCs w:val="24"/>
          <w:highlight w:val="white"/>
        </w:rPr>
        <w:t>(6), p.101114.</w:t>
      </w:r>
    </w:p>
    <w:p w14:paraId="1C74FD92" w14:textId="77777777" w:rsidR="00E16E7B" w:rsidRPr="000A7AB0" w:rsidRDefault="00E16E7B" w:rsidP="00AA0B6C">
      <w:pPr>
        <w:pStyle w:val="Normal1"/>
        <w:spacing w:line="360" w:lineRule="auto"/>
        <w:jc w:val="both"/>
        <w:rPr>
          <w:rFonts w:ascii="Times New Roman" w:hAnsi="Times New Roman" w:cs="Times New Roman"/>
          <w:bCs/>
          <w:color w:val="000000" w:themeColor="text1"/>
          <w:sz w:val="24"/>
          <w:szCs w:val="24"/>
          <w:highlight w:val="white"/>
        </w:rPr>
      </w:pPr>
    </w:p>
    <w:sectPr w:rsidR="00E16E7B" w:rsidRPr="000A7AB0" w:rsidSect="00114974">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8FA81" w14:textId="77777777" w:rsidR="006530E0" w:rsidRDefault="006530E0" w:rsidP="00114974">
      <w:pPr>
        <w:spacing w:line="240" w:lineRule="auto"/>
      </w:pPr>
      <w:r>
        <w:separator/>
      </w:r>
    </w:p>
  </w:endnote>
  <w:endnote w:type="continuationSeparator" w:id="0">
    <w:p w14:paraId="6336D153" w14:textId="77777777" w:rsidR="006530E0" w:rsidRDefault="006530E0" w:rsidP="001149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62969"/>
      <w:docPartObj>
        <w:docPartGallery w:val="Page Numbers (Bottom of Page)"/>
        <w:docPartUnique/>
      </w:docPartObj>
    </w:sdtPr>
    <w:sdtContent>
      <w:p w14:paraId="4370796F" w14:textId="77777777" w:rsidR="00114974" w:rsidRDefault="00C618D5">
        <w:pPr>
          <w:pStyle w:val="Footer"/>
          <w:jc w:val="right"/>
        </w:pPr>
        <w:r>
          <w:fldChar w:fldCharType="begin"/>
        </w:r>
        <w:r w:rsidR="00D06BB4">
          <w:instrText xml:space="preserve"> PAGE   \* MERGEFORMAT </w:instrText>
        </w:r>
        <w:r>
          <w:fldChar w:fldCharType="separate"/>
        </w:r>
        <w:r w:rsidR="00C755EC">
          <w:rPr>
            <w:noProof/>
          </w:rPr>
          <w:t>21</w:t>
        </w:r>
        <w:r>
          <w:rPr>
            <w:noProof/>
          </w:rPr>
          <w:fldChar w:fldCharType="end"/>
        </w:r>
      </w:p>
    </w:sdtContent>
  </w:sdt>
  <w:p w14:paraId="4CEF6792" w14:textId="77777777" w:rsidR="00114974" w:rsidRDefault="001149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D8D52" w14:textId="77777777" w:rsidR="006530E0" w:rsidRDefault="006530E0" w:rsidP="00114974">
      <w:pPr>
        <w:spacing w:line="240" w:lineRule="auto"/>
      </w:pPr>
      <w:r>
        <w:separator/>
      </w:r>
    </w:p>
  </w:footnote>
  <w:footnote w:type="continuationSeparator" w:id="0">
    <w:p w14:paraId="328BDA99" w14:textId="77777777" w:rsidR="006530E0" w:rsidRDefault="006530E0" w:rsidP="0011497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B0585"/>
    <w:multiLevelType w:val="multilevel"/>
    <w:tmpl w:val="BC046B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231E5B"/>
    <w:multiLevelType w:val="hybridMultilevel"/>
    <w:tmpl w:val="8F7027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4E15B2"/>
    <w:multiLevelType w:val="hybridMultilevel"/>
    <w:tmpl w:val="EF2023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67047B"/>
    <w:multiLevelType w:val="multilevel"/>
    <w:tmpl w:val="22D4A6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146611E"/>
    <w:multiLevelType w:val="hybridMultilevel"/>
    <w:tmpl w:val="2850D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B138BF"/>
    <w:multiLevelType w:val="multilevel"/>
    <w:tmpl w:val="76AAFC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0801200"/>
    <w:multiLevelType w:val="multilevel"/>
    <w:tmpl w:val="7450B5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1B3003B"/>
    <w:multiLevelType w:val="multilevel"/>
    <w:tmpl w:val="A2C86BA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C446F0F"/>
    <w:multiLevelType w:val="multilevel"/>
    <w:tmpl w:val="CF185152"/>
    <w:lvl w:ilvl="0">
      <w:start w:val="1"/>
      <w:numFmt w:val="lowerLetter"/>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D863129"/>
    <w:multiLevelType w:val="multilevel"/>
    <w:tmpl w:val="A2C86BA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EF35BC4"/>
    <w:multiLevelType w:val="multilevel"/>
    <w:tmpl w:val="5502867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333F97"/>
    <w:multiLevelType w:val="multilevel"/>
    <w:tmpl w:val="94E462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11D728C"/>
    <w:multiLevelType w:val="multilevel"/>
    <w:tmpl w:val="CF185152"/>
    <w:lvl w:ilvl="0">
      <w:start w:val="1"/>
      <w:numFmt w:val="lowerLetter"/>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4FC6449"/>
    <w:multiLevelType w:val="multilevel"/>
    <w:tmpl w:val="A2C86BA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9AC32AC"/>
    <w:multiLevelType w:val="multilevel"/>
    <w:tmpl w:val="6E1ED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EA7C28"/>
    <w:multiLevelType w:val="multilevel"/>
    <w:tmpl w:val="8F3A3544"/>
    <w:lvl w:ilvl="0">
      <w:start w:val="1"/>
      <w:numFmt w:val="lowerLetter"/>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1727F66"/>
    <w:multiLevelType w:val="multilevel"/>
    <w:tmpl w:val="8F3A3544"/>
    <w:lvl w:ilvl="0">
      <w:start w:val="1"/>
      <w:numFmt w:val="lowerLetter"/>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17D1E0E"/>
    <w:multiLevelType w:val="multilevel"/>
    <w:tmpl w:val="21C00D9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3393049"/>
    <w:multiLevelType w:val="multilevel"/>
    <w:tmpl w:val="519AF8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5662810"/>
    <w:multiLevelType w:val="multilevel"/>
    <w:tmpl w:val="A2C86BA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7A372E6"/>
    <w:multiLevelType w:val="multilevel"/>
    <w:tmpl w:val="3FBED8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7AA1BA3"/>
    <w:multiLevelType w:val="multilevel"/>
    <w:tmpl w:val="D2CECE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DF02CE5"/>
    <w:multiLevelType w:val="multilevel"/>
    <w:tmpl w:val="A2C86BA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FEF45C8"/>
    <w:multiLevelType w:val="multilevel"/>
    <w:tmpl w:val="B76E64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A3F616A"/>
    <w:multiLevelType w:val="multilevel"/>
    <w:tmpl w:val="CEB8F3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AB93F74"/>
    <w:multiLevelType w:val="multilevel"/>
    <w:tmpl w:val="1B1C87B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8B60F9"/>
    <w:multiLevelType w:val="hybridMultilevel"/>
    <w:tmpl w:val="EAF69D8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DDE66DC"/>
    <w:multiLevelType w:val="multilevel"/>
    <w:tmpl w:val="A87C19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4A5353C"/>
    <w:multiLevelType w:val="multilevel"/>
    <w:tmpl w:val="DEF04D4E"/>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68281669">
    <w:abstractNumId w:val="24"/>
  </w:num>
  <w:num w:numId="2" w16cid:durableId="118111823">
    <w:abstractNumId w:val="3"/>
  </w:num>
  <w:num w:numId="3" w16cid:durableId="1199704798">
    <w:abstractNumId w:val="15"/>
  </w:num>
  <w:num w:numId="4" w16cid:durableId="859585991">
    <w:abstractNumId w:val="20"/>
  </w:num>
  <w:num w:numId="5" w16cid:durableId="967320560">
    <w:abstractNumId w:val="11"/>
  </w:num>
  <w:num w:numId="6" w16cid:durableId="1302074387">
    <w:abstractNumId w:val="0"/>
  </w:num>
  <w:num w:numId="7" w16cid:durableId="919217524">
    <w:abstractNumId w:val="7"/>
  </w:num>
  <w:num w:numId="8" w16cid:durableId="478228604">
    <w:abstractNumId w:val="5"/>
  </w:num>
  <w:num w:numId="9" w16cid:durableId="1694770111">
    <w:abstractNumId w:val="21"/>
  </w:num>
  <w:num w:numId="10" w16cid:durableId="1286354009">
    <w:abstractNumId w:val="13"/>
  </w:num>
  <w:num w:numId="11" w16cid:durableId="1691106791">
    <w:abstractNumId w:val="27"/>
  </w:num>
  <w:num w:numId="12" w16cid:durableId="269238284">
    <w:abstractNumId w:val="18"/>
  </w:num>
  <w:num w:numId="13" w16cid:durableId="36857620">
    <w:abstractNumId w:val="6"/>
  </w:num>
  <w:num w:numId="14" w16cid:durableId="1835488935">
    <w:abstractNumId w:val="12"/>
  </w:num>
  <w:num w:numId="15" w16cid:durableId="286863072">
    <w:abstractNumId w:val="19"/>
  </w:num>
  <w:num w:numId="16" w16cid:durableId="379016174">
    <w:abstractNumId w:val="9"/>
  </w:num>
  <w:num w:numId="17" w16cid:durableId="1968776568">
    <w:abstractNumId w:val="22"/>
  </w:num>
  <w:num w:numId="18" w16cid:durableId="1124616338">
    <w:abstractNumId w:val="23"/>
  </w:num>
  <w:num w:numId="19" w16cid:durableId="1407268171">
    <w:abstractNumId w:val="1"/>
  </w:num>
  <w:num w:numId="20" w16cid:durableId="952370546">
    <w:abstractNumId w:val="26"/>
  </w:num>
  <w:num w:numId="21" w16cid:durableId="1997417374">
    <w:abstractNumId w:val="16"/>
  </w:num>
  <w:num w:numId="22" w16cid:durableId="1023356957">
    <w:abstractNumId w:val="2"/>
  </w:num>
  <w:num w:numId="23" w16cid:durableId="204293912">
    <w:abstractNumId w:val="8"/>
  </w:num>
  <w:num w:numId="24" w16cid:durableId="1369068135">
    <w:abstractNumId w:val="28"/>
  </w:num>
  <w:num w:numId="25" w16cid:durableId="1202670342">
    <w:abstractNumId w:val="14"/>
  </w:num>
  <w:num w:numId="26" w16cid:durableId="1921406768">
    <w:abstractNumId w:val="10"/>
  </w:num>
  <w:num w:numId="27" w16cid:durableId="1325476805">
    <w:abstractNumId w:val="25"/>
  </w:num>
  <w:num w:numId="28" w16cid:durableId="1932657998">
    <w:abstractNumId w:val="17"/>
  </w:num>
  <w:num w:numId="29" w16cid:durableId="1003018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8FA"/>
    <w:rsid w:val="00030761"/>
    <w:rsid w:val="00044518"/>
    <w:rsid w:val="00054F3D"/>
    <w:rsid w:val="00091A15"/>
    <w:rsid w:val="000A7AB0"/>
    <w:rsid w:val="000C3530"/>
    <w:rsid w:val="000D5AE1"/>
    <w:rsid w:val="000F0415"/>
    <w:rsid w:val="000F093B"/>
    <w:rsid w:val="00114974"/>
    <w:rsid w:val="00132728"/>
    <w:rsid w:val="001C22A1"/>
    <w:rsid w:val="001D27CB"/>
    <w:rsid w:val="001F101D"/>
    <w:rsid w:val="00222B6E"/>
    <w:rsid w:val="0027433E"/>
    <w:rsid w:val="002E0785"/>
    <w:rsid w:val="002E2967"/>
    <w:rsid w:val="002E55F5"/>
    <w:rsid w:val="002F502D"/>
    <w:rsid w:val="002F6A7B"/>
    <w:rsid w:val="00303CA2"/>
    <w:rsid w:val="0031066B"/>
    <w:rsid w:val="00315A27"/>
    <w:rsid w:val="00385716"/>
    <w:rsid w:val="00392AAD"/>
    <w:rsid w:val="003C322F"/>
    <w:rsid w:val="004341C4"/>
    <w:rsid w:val="00466FEB"/>
    <w:rsid w:val="0048540B"/>
    <w:rsid w:val="004B7EA9"/>
    <w:rsid w:val="0050238E"/>
    <w:rsid w:val="00515A2D"/>
    <w:rsid w:val="0055527C"/>
    <w:rsid w:val="005C0BD2"/>
    <w:rsid w:val="005C6166"/>
    <w:rsid w:val="005E161A"/>
    <w:rsid w:val="005F5D1C"/>
    <w:rsid w:val="006028FA"/>
    <w:rsid w:val="006530E0"/>
    <w:rsid w:val="00671BE1"/>
    <w:rsid w:val="006A21B1"/>
    <w:rsid w:val="006F711D"/>
    <w:rsid w:val="00705D0D"/>
    <w:rsid w:val="00705D25"/>
    <w:rsid w:val="007406DC"/>
    <w:rsid w:val="007442C7"/>
    <w:rsid w:val="00785079"/>
    <w:rsid w:val="007A3301"/>
    <w:rsid w:val="007A565B"/>
    <w:rsid w:val="007A7039"/>
    <w:rsid w:val="007A7BC4"/>
    <w:rsid w:val="007B7772"/>
    <w:rsid w:val="007D7521"/>
    <w:rsid w:val="008213E7"/>
    <w:rsid w:val="008431F1"/>
    <w:rsid w:val="00875BB0"/>
    <w:rsid w:val="008A173F"/>
    <w:rsid w:val="00917119"/>
    <w:rsid w:val="00942585"/>
    <w:rsid w:val="0098110B"/>
    <w:rsid w:val="00981C24"/>
    <w:rsid w:val="009A19FC"/>
    <w:rsid w:val="009E57BA"/>
    <w:rsid w:val="009F305A"/>
    <w:rsid w:val="00A127FB"/>
    <w:rsid w:val="00A423D2"/>
    <w:rsid w:val="00AA0B6C"/>
    <w:rsid w:val="00AB6B0C"/>
    <w:rsid w:val="00AD4676"/>
    <w:rsid w:val="00B053A0"/>
    <w:rsid w:val="00B17A0B"/>
    <w:rsid w:val="00B20568"/>
    <w:rsid w:val="00B34006"/>
    <w:rsid w:val="00B552C5"/>
    <w:rsid w:val="00B92797"/>
    <w:rsid w:val="00B93F96"/>
    <w:rsid w:val="00BA6374"/>
    <w:rsid w:val="00BF17E5"/>
    <w:rsid w:val="00C043AF"/>
    <w:rsid w:val="00C50ADD"/>
    <w:rsid w:val="00C61899"/>
    <w:rsid w:val="00C618D5"/>
    <w:rsid w:val="00C71292"/>
    <w:rsid w:val="00C751A9"/>
    <w:rsid w:val="00C755EC"/>
    <w:rsid w:val="00CA5E40"/>
    <w:rsid w:val="00D06BB4"/>
    <w:rsid w:val="00D22F31"/>
    <w:rsid w:val="00D64F17"/>
    <w:rsid w:val="00DB56AF"/>
    <w:rsid w:val="00DD3092"/>
    <w:rsid w:val="00DD68BF"/>
    <w:rsid w:val="00DF1FE8"/>
    <w:rsid w:val="00E16E7B"/>
    <w:rsid w:val="00E2283F"/>
    <w:rsid w:val="00E40045"/>
    <w:rsid w:val="00E6367C"/>
    <w:rsid w:val="00E70E08"/>
    <w:rsid w:val="00E76B20"/>
    <w:rsid w:val="00E869E5"/>
    <w:rsid w:val="00E924FC"/>
    <w:rsid w:val="00ED40E7"/>
    <w:rsid w:val="00EE5618"/>
    <w:rsid w:val="00F22BBF"/>
    <w:rsid w:val="00F30B5B"/>
    <w:rsid w:val="00F62A83"/>
    <w:rsid w:val="00F80323"/>
    <w:rsid w:val="00FB0FA6"/>
    <w:rsid w:val="00FB1186"/>
    <w:rsid w:val="00FD00D7"/>
    <w:rsid w:val="00FD2427"/>
    <w:rsid w:val="00FF563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BE8C2"/>
  <w15:docId w15:val="{42984993-0E2D-064C-BBF7-97885EDDE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772"/>
  </w:style>
  <w:style w:type="paragraph" w:styleId="Heading1">
    <w:name w:val="heading 1"/>
    <w:basedOn w:val="Normal1"/>
    <w:next w:val="Normal1"/>
    <w:rsid w:val="00114974"/>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114974"/>
    <w:pPr>
      <w:keepNext/>
      <w:keepLines/>
      <w:spacing w:before="360" w:after="120" w:line="480" w:lineRule="auto"/>
      <w:jc w:val="both"/>
      <w:outlineLvl w:val="1"/>
    </w:pPr>
    <w:rPr>
      <w:rFonts w:ascii="Times New Roman" w:hAnsi="Times New Roman"/>
      <w:b/>
      <w:sz w:val="24"/>
      <w:szCs w:val="32"/>
    </w:rPr>
  </w:style>
  <w:style w:type="paragraph" w:styleId="Heading3">
    <w:name w:val="heading 3"/>
    <w:basedOn w:val="Normal1"/>
    <w:next w:val="Normal1"/>
    <w:rsid w:val="006028FA"/>
    <w:pPr>
      <w:keepNext/>
      <w:keepLines/>
      <w:spacing w:before="320" w:after="80"/>
      <w:outlineLvl w:val="2"/>
    </w:pPr>
    <w:rPr>
      <w:color w:val="434343"/>
      <w:sz w:val="28"/>
      <w:szCs w:val="28"/>
    </w:rPr>
  </w:style>
  <w:style w:type="paragraph" w:styleId="Heading4">
    <w:name w:val="heading 4"/>
    <w:basedOn w:val="Normal1"/>
    <w:next w:val="Normal1"/>
    <w:rsid w:val="006028FA"/>
    <w:pPr>
      <w:keepNext/>
      <w:keepLines/>
      <w:spacing w:before="280" w:after="80"/>
      <w:outlineLvl w:val="3"/>
    </w:pPr>
    <w:rPr>
      <w:color w:val="666666"/>
      <w:sz w:val="24"/>
      <w:szCs w:val="24"/>
    </w:rPr>
  </w:style>
  <w:style w:type="paragraph" w:styleId="Heading5">
    <w:name w:val="heading 5"/>
    <w:basedOn w:val="Normal1"/>
    <w:next w:val="Normal1"/>
    <w:rsid w:val="006028FA"/>
    <w:pPr>
      <w:keepNext/>
      <w:keepLines/>
      <w:spacing w:before="240" w:after="80"/>
      <w:outlineLvl w:val="4"/>
    </w:pPr>
    <w:rPr>
      <w:color w:val="666666"/>
    </w:rPr>
  </w:style>
  <w:style w:type="paragraph" w:styleId="Heading6">
    <w:name w:val="heading 6"/>
    <w:basedOn w:val="Normal1"/>
    <w:next w:val="Normal1"/>
    <w:rsid w:val="006028F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028FA"/>
  </w:style>
  <w:style w:type="paragraph" w:styleId="Title">
    <w:name w:val="Title"/>
    <w:basedOn w:val="Normal1"/>
    <w:next w:val="Normal1"/>
    <w:rsid w:val="006028FA"/>
    <w:pPr>
      <w:keepNext/>
      <w:keepLines/>
      <w:spacing w:after="60"/>
    </w:pPr>
    <w:rPr>
      <w:sz w:val="52"/>
      <w:szCs w:val="52"/>
    </w:rPr>
  </w:style>
  <w:style w:type="paragraph" w:styleId="Subtitle">
    <w:name w:val="Subtitle"/>
    <w:basedOn w:val="Normal1"/>
    <w:next w:val="Normal1"/>
    <w:rsid w:val="006028FA"/>
    <w:pPr>
      <w:keepNext/>
      <w:keepLines/>
      <w:spacing w:after="320"/>
    </w:pPr>
    <w:rPr>
      <w:color w:val="666666"/>
      <w:sz w:val="30"/>
      <w:szCs w:val="30"/>
    </w:rPr>
  </w:style>
  <w:style w:type="table" w:customStyle="1" w:styleId="a">
    <w:basedOn w:val="TableNormal"/>
    <w:rsid w:val="006028FA"/>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11497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974"/>
    <w:rPr>
      <w:rFonts w:ascii="Tahoma" w:hAnsi="Tahoma" w:cs="Tahoma"/>
      <w:sz w:val="16"/>
      <w:szCs w:val="16"/>
    </w:rPr>
  </w:style>
  <w:style w:type="paragraph" w:styleId="Header">
    <w:name w:val="header"/>
    <w:basedOn w:val="Normal"/>
    <w:link w:val="HeaderChar"/>
    <w:uiPriority w:val="99"/>
    <w:semiHidden/>
    <w:unhideWhenUsed/>
    <w:rsid w:val="0011497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14974"/>
  </w:style>
  <w:style w:type="paragraph" w:styleId="Footer">
    <w:name w:val="footer"/>
    <w:basedOn w:val="Normal"/>
    <w:link w:val="FooterChar"/>
    <w:uiPriority w:val="99"/>
    <w:unhideWhenUsed/>
    <w:rsid w:val="00114974"/>
    <w:pPr>
      <w:tabs>
        <w:tab w:val="center" w:pos="4680"/>
        <w:tab w:val="right" w:pos="9360"/>
      </w:tabs>
      <w:spacing w:line="240" w:lineRule="auto"/>
    </w:pPr>
  </w:style>
  <w:style w:type="character" w:customStyle="1" w:styleId="FooterChar">
    <w:name w:val="Footer Char"/>
    <w:basedOn w:val="DefaultParagraphFont"/>
    <w:link w:val="Footer"/>
    <w:uiPriority w:val="99"/>
    <w:rsid w:val="00114974"/>
  </w:style>
  <w:style w:type="paragraph" w:styleId="TOCHeading">
    <w:name w:val="TOC Heading"/>
    <w:basedOn w:val="Heading1"/>
    <w:next w:val="Normal"/>
    <w:uiPriority w:val="39"/>
    <w:semiHidden/>
    <w:unhideWhenUsed/>
    <w:qFormat/>
    <w:rsid w:val="00FD00D7"/>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FD00D7"/>
    <w:pPr>
      <w:spacing w:after="100"/>
    </w:pPr>
  </w:style>
  <w:style w:type="paragraph" w:styleId="TOC2">
    <w:name w:val="toc 2"/>
    <w:basedOn w:val="Normal"/>
    <w:next w:val="Normal"/>
    <w:autoRedefine/>
    <w:uiPriority w:val="39"/>
    <w:unhideWhenUsed/>
    <w:rsid w:val="00FD00D7"/>
    <w:pPr>
      <w:spacing w:after="100"/>
      <w:ind w:left="220"/>
    </w:pPr>
  </w:style>
  <w:style w:type="character" w:styleId="Hyperlink">
    <w:name w:val="Hyperlink"/>
    <w:basedOn w:val="DefaultParagraphFont"/>
    <w:uiPriority w:val="99"/>
    <w:unhideWhenUsed/>
    <w:rsid w:val="00FD00D7"/>
    <w:rPr>
      <w:color w:val="0000FF" w:themeColor="hyperlink"/>
      <w:u w:val="single"/>
    </w:rPr>
  </w:style>
  <w:style w:type="paragraph" w:styleId="NormalWeb">
    <w:name w:val="Normal (Web)"/>
    <w:basedOn w:val="Normal"/>
    <w:uiPriority w:val="99"/>
    <w:unhideWhenUsed/>
    <w:rsid w:val="00CA5E4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037216">
      <w:bodyDiv w:val="1"/>
      <w:marLeft w:val="0"/>
      <w:marRight w:val="0"/>
      <w:marTop w:val="0"/>
      <w:marBottom w:val="0"/>
      <w:divBdr>
        <w:top w:val="none" w:sz="0" w:space="0" w:color="auto"/>
        <w:left w:val="none" w:sz="0" w:space="0" w:color="auto"/>
        <w:bottom w:val="none" w:sz="0" w:space="0" w:color="auto"/>
        <w:right w:val="none" w:sz="0" w:space="0" w:color="auto"/>
      </w:divBdr>
    </w:div>
    <w:div w:id="719331087">
      <w:bodyDiv w:val="1"/>
      <w:marLeft w:val="0"/>
      <w:marRight w:val="0"/>
      <w:marTop w:val="0"/>
      <w:marBottom w:val="0"/>
      <w:divBdr>
        <w:top w:val="none" w:sz="0" w:space="0" w:color="auto"/>
        <w:left w:val="none" w:sz="0" w:space="0" w:color="auto"/>
        <w:bottom w:val="none" w:sz="0" w:space="0" w:color="auto"/>
        <w:right w:val="none" w:sz="0" w:space="0" w:color="auto"/>
      </w:divBdr>
    </w:div>
    <w:div w:id="1713461657">
      <w:bodyDiv w:val="1"/>
      <w:marLeft w:val="0"/>
      <w:marRight w:val="0"/>
      <w:marTop w:val="0"/>
      <w:marBottom w:val="0"/>
      <w:divBdr>
        <w:top w:val="none" w:sz="0" w:space="0" w:color="auto"/>
        <w:left w:val="none" w:sz="0" w:space="0" w:color="auto"/>
        <w:bottom w:val="none" w:sz="0" w:space="0" w:color="auto"/>
        <w:right w:val="none" w:sz="0" w:space="0" w:color="auto"/>
      </w:divBdr>
    </w:div>
    <w:div w:id="2045210647">
      <w:bodyDiv w:val="1"/>
      <w:marLeft w:val="0"/>
      <w:marRight w:val="0"/>
      <w:marTop w:val="0"/>
      <w:marBottom w:val="0"/>
      <w:divBdr>
        <w:top w:val="none" w:sz="0" w:space="0" w:color="auto"/>
        <w:left w:val="none" w:sz="0" w:space="0" w:color="auto"/>
        <w:bottom w:val="none" w:sz="0" w:space="0" w:color="auto"/>
        <w:right w:val="none" w:sz="0" w:space="0" w:color="auto"/>
      </w:divBdr>
    </w:div>
    <w:div w:id="21149816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1C83E-46E5-499C-A46E-632F2B315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5032</Words>
  <Characters>28687</Characters>
  <Application>Microsoft Office Word</Application>
  <DocSecurity>0</DocSecurity>
  <Lines>239</Lines>
  <Paragraphs>67</Paragraphs>
  <ScaleCrop>false</ScaleCrop>
  <Company/>
  <LinksUpToDate>false</LinksUpToDate>
  <CharactersWithSpaces>33652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Sandeep Dammalapati (2214841)</cp:lastModifiedBy>
  <cp:revision>7</cp:revision>
  <dcterms:created xsi:type="dcterms:W3CDTF">2023-08-28T17:25:00Z</dcterms:created>
  <dcterms:modified xsi:type="dcterms:W3CDTF">2023-08-29T00:43:00Z</dcterms:modified>
</cp:coreProperties>
</file>