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600" w:firstRow="0" w:lastRow="0" w:firstColumn="0" w:lastColumn="0" w:noHBand="1" w:noVBand="1"/>
      </w:tblPr>
      <w:tblGrid>
        <w:gridCol w:w="5395"/>
        <w:gridCol w:w="5395"/>
      </w:tblGrid>
      <w:tr w:rsidR="00A01663" w14:paraId="5A35282A" w14:textId="77777777" w:rsidTr="00851650">
        <w:tc>
          <w:tcPr>
            <w:tcW w:w="5395" w:type="dxa"/>
          </w:tcPr>
          <w:p w14:paraId="2D624DC2" w14:textId="77777777" w:rsidR="009B4868" w:rsidRPr="003A798E" w:rsidRDefault="009B4868" w:rsidP="00851650">
            <w:pPr>
              <w:pStyle w:val="GraphicAnchor"/>
            </w:pPr>
            <w:bookmarkStart w:id="0" w:name="_Hlk59723365"/>
          </w:p>
        </w:tc>
        <w:tc>
          <w:tcPr>
            <w:tcW w:w="5395" w:type="dxa"/>
          </w:tcPr>
          <w:p w14:paraId="2F4DE41E" w14:textId="77777777" w:rsidR="009B4868" w:rsidRPr="003A798E" w:rsidRDefault="009B4868" w:rsidP="00851650">
            <w:pPr>
              <w:pStyle w:val="GraphicAnchor"/>
            </w:pPr>
          </w:p>
        </w:tc>
      </w:tr>
      <w:tr w:rsidR="00A01663" w14:paraId="16C2A6ED" w14:textId="77777777" w:rsidTr="00851650">
        <w:trPr>
          <w:trHeight w:val="2719"/>
        </w:trPr>
        <w:tc>
          <w:tcPr>
            <w:tcW w:w="5395" w:type="dxa"/>
          </w:tcPr>
          <w:p w14:paraId="4452C839" w14:textId="77777777" w:rsidR="009B4868" w:rsidRPr="00E4293C" w:rsidRDefault="00BE71F8" w:rsidP="00851650">
            <w:pPr>
              <w:pStyle w:val="Heading1"/>
              <w:rPr>
                <w:sz w:val="52"/>
                <w:szCs w:val="52"/>
              </w:rPr>
            </w:pPr>
            <w:r w:rsidRPr="00E4293C">
              <w:rPr>
                <w:rFonts w:ascii="Arial" w:hAnsi="Arial" w:cs="Arial"/>
                <w:sz w:val="52"/>
                <w:szCs w:val="52"/>
              </w:rPr>
              <w:t>Problem Solving and Decision Making</w:t>
            </w:r>
          </w:p>
        </w:tc>
        <w:tc>
          <w:tcPr>
            <w:tcW w:w="5395" w:type="dxa"/>
          </w:tcPr>
          <w:p w14:paraId="36D7FAF0" w14:textId="77777777" w:rsidR="009B4868" w:rsidRPr="003A798E" w:rsidRDefault="009B4868" w:rsidP="00851650"/>
        </w:tc>
      </w:tr>
      <w:tr w:rsidR="00A01663" w14:paraId="359D2D48" w14:textId="77777777" w:rsidTr="00851650">
        <w:trPr>
          <w:trHeight w:val="8059"/>
        </w:trPr>
        <w:tc>
          <w:tcPr>
            <w:tcW w:w="5395" w:type="dxa"/>
          </w:tcPr>
          <w:p w14:paraId="448A8E7D" w14:textId="77777777" w:rsidR="009B4868" w:rsidRPr="003A798E" w:rsidRDefault="00BE71F8" w:rsidP="00851650">
            <w:r w:rsidRPr="003A798E">
              <w:rPr>
                <w:noProof/>
                <w:lang w:eastAsia="en-AU"/>
              </w:rPr>
              <mc:AlternateContent>
                <mc:Choice Requires="wpg">
                  <w:drawing>
                    <wp:anchor distT="0" distB="0" distL="114300" distR="114300" simplePos="0" relativeHeight="251674624" behindDoc="1" locked="0" layoutInCell="1" allowOverlap="1" wp14:anchorId="3152970E" wp14:editId="4879AEE8">
                      <wp:simplePos x="0" y="0"/>
                      <wp:positionH relativeFrom="margin">
                        <wp:posOffset>-445477</wp:posOffset>
                      </wp:positionH>
                      <wp:positionV relativeFrom="page">
                        <wp:posOffset>-2242527</wp:posOffset>
                      </wp:positionV>
                      <wp:extent cx="7772400" cy="10054800"/>
                      <wp:effectExtent l="0" t="0" r="0" b="3810"/>
                      <wp:wrapNone/>
                      <wp:docPr id="6"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8" name="Shape"/>
                              <wps:cNvSpPr/>
                              <wps:spPr>
                                <a:xfrm>
                                  <a:off x="0" y="2552701"/>
                                  <a:ext cx="5845812" cy="7500621"/>
                                </a:xfrm>
                                <a:custGeom>
                                  <a:avLst/>
                                  <a:gdLst/>
                                  <a:ahLst/>
                                  <a:cxnLst/>
                                  <a:rect l="0" t="0" r="r" b="b"/>
                                  <a:pathLst>
                                    <a:path w="21600" h="2160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9" name="Triangle"/>
                              <wps:cNvSpPr/>
                              <wps:spPr>
                                <a:xfrm>
                                  <a:off x="0" y="2044700"/>
                                  <a:ext cx="3907791" cy="7816851"/>
                                </a:xfrm>
                                <a:custGeom>
                                  <a:avLst/>
                                  <a:gdLst/>
                                  <a:ahLst/>
                                  <a:cxnLst/>
                                  <a:rect l="0" t="0" r="r" b="b"/>
                                  <a:pathLst>
                                    <a:path w="21600" h="2160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11" name="Shape"/>
                              <wps:cNvSpPr/>
                              <wps:spPr>
                                <a:xfrm>
                                  <a:off x="0" y="0"/>
                                  <a:ext cx="7771132" cy="9039861"/>
                                </a:xfrm>
                                <a:custGeom>
                                  <a:avLst/>
                                  <a:gdLst/>
                                  <a:ahLst/>
                                  <a:cxnLst/>
                                  <a:rect l="0" t="0" r="r" b="b"/>
                                  <a:pathLst>
                                    <a:path w="21600" h="2160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id="Group 1" o:spid="_x0000_s1025" alt="&quot;&quot;" style="width:612pt;height:791.7pt;margin-top:-176.6pt;margin-left:-35.1pt;mso-height-relative:margin;mso-position-horizontal-relative:margin;mso-position-vertical-relative:page;mso-width-relative:margin;position:absolute;z-index:-251640832" coordsize="77711,100533">
                      <v:shape id="Shape" o:spid="_x0000_s1026" style="width:58458;height:75006;mso-wrap-style:square;position:absolute;top:25527;visibility:visible;v-text-anchor:middle" coordsize="21600,21600" path="m,10687l,21600l1769,21600l21600,6148,13712,,,10687xe" fillcolor="#d8d8d8" stroked="f" strokeweight="1pt">
                        <v:stroke joinstyle="miter"/>
                        <v:path arrowok="t" o:extrusionok="f" o:connecttype="custom" o:connectlocs="2922906,3750311;2922906,3750311;2922906,3750311;2922906,3750311" o:connectangles="0,90,180,270"/>
                      </v:shape>
                      <v:shape id="Triangle" o:spid="_x0000_s1027" style="width:39077;height:78168;mso-wrap-style:square;position:absolute;top:20447;visibility:visible;v-text-anchor:middle" coordsize="21600,21600" path="m,21600l21600,10802,,,,21600xe" fillcolor="#c0504d" stroked="f" strokeweight="1pt">
                        <v:stroke joinstyle="miter"/>
                        <v:path arrowok="t" o:extrusionok="f" o:connecttype="custom" o:connectlocs="1953896,3908426;1953896,3908426;1953896,3908426;1953896,3908426" o:connectangles="0,90,180,270"/>
                      </v:shape>
                      <v:shape id="Shape" o:spid="_x0000_s1028" style="width:77711;height:90398;mso-wrap-style:square;position:absolute;visibility:visible;v-text-anchor:middle" coordsize="21600,21600" path="m,14678l,21600l21600,3032,21600,,17075,,,14678xe" fillcolor="#4f81bd" stroked="f" strokeweight="1pt">
                        <v:stroke joinstyle="miter"/>
                        <v:path arrowok="t" o:extrusionok="f" o:connecttype="custom" o:connectlocs="3885566,4519931;3885566,4519931;3885566,4519931;3885566,4519931" o:connectangles="0,90,180,270"/>
                      </v:shape>
                      <w10:wrap anchorx="margin"/>
                    </v:group>
                  </w:pict>
                </mc:Fallback>
              </mc:AlternateContent>
            </w:r>
          </w:p>
        </w:tc>
        <w:tc>
          <w:tcPr>
            <w:tcW w:w="5395" w:type="dxa"/>
          </w:tcPr>
          <w:p w14:paraId="12893AB0" w14:textId="77777777" w:rsidR="009B4868" w:rsidRPr="003A798E" w:rsidRDefault="009B4868" w:rsidP="00851650"/>
        </w:tc>
      </w:tr>
      <w:tr w:rsidR="00A01663" w14:paraId="714EE150" w14:textId="77777777" w:rsidTr="00851650">
        <w:trPr>
          <w:trHeight w:val="1299"/>
        </w:trPr>
        <w:tc>
          <w:tcPr>
            <w:tcW w:w="5395" w:type="dxa"/>
          </w:tcPr>
          <w:p w14:paraId="69DEF799" w14:textId="77777777" w:rsidR="009B4868" w:rsidRPr="003A798E" w:rsidRDefault="009B4868" w:rsidP="00851650"/>
        </w:tc>
        <w:tc>
          <w:tcPr>
            <w:tcW w:w="5395" w:type="dxa"/>
          </w:tcPr>
          <w:p w14:paraId="29CD9D9F" w14:textId="77777777" w:rsidR="009B4868" w:rsidRPr="00E4293C" w:rsidRDefault="009B4868" w:rsidP="00851650">
            <w:pPr>
              <w:pStyle w:val="Heading2"/>
              <w:tabs>
                <w:tab w:val="left" w:pos="1728"/>
              </w:tabs>
              <w:jc w:val="center"/>
              <w:rPr>
                <w:b/>
                <w:bCs/>
              </w:rPr>
            </w:pPr>
          </w:p>
          <w:p w14:paraId="5024ABF6" w14:textId="77777777" w:rsidR="009B4868" w:rsidRPr="00E4293C" w:rsidRDefault="00BE71F8" w:rsidP="00851650">
            <w:pPr>
              <w:pStyle w:val="Heading2"/>
              <w:tabs>
                <w:tab w:val="left" w:pos="1728"/>
              </w:tabs>
              <w:jc w:val="center"/>
              <w:rPr>
                <w:b/>
                <w:bCs/>
              </w:rPr>
            </w:pPr>
            <w:sdt>
              <w:sdtPr>
                <w:rPr>
                  <w:b/>
                  <w:bCs/>
                </w:rPr>
                <w:id w:val="1750617412"/>
                <w:placeholder>
                  <w:docPart w:val="A8853A0193634DF1B7BCE45CF5187FF1"/>
                </w:placeholder>
                <w:temporary/>
                <w:showingPlcHdr/>
                <w15:appearance w15:val="hidden"/>
              </w:sdtPr>
              <w:sdtEndPr/>
              <w:sdtContent>
                <w:r w:rsidRPr="00E4293C">
                  <w:rPr>
                    <w:b/>
                    <w:bCs/>
                  </w:rPr>
                  <w:t>DATE</w:t>
                </w:r>
              </w:sdtContent>
            </w:sdt>
            <w:r w:rsidRPr="00E4293C">
              <w:rPr>
                <w:b/>
                <w:bCs/>
              </w:rPr>
              <w:t>: 15/12/2020</w:t>
            </w:r>
          </w:p>
          <w:p w14:paraId="29E5D5FC" w14:textId="77777777" w:rsidR="009B4868" w:rsidRPr="00E4293C" w:rsidRDefault="00BE71F8" w:rsidP="00851650">
            <w:pPr>
              <w:pStyle w:val="Heading2"/>
              <w:jc w:val="center"/>
              <w:rPr>
                <w:b/>
                <w:bCs/>
              </w:rPr>
            </w:pPr>
            <w:r w:rsidRPr="00E4293C">
              <w:rPr>
                <w:b/>
                <w:bCs/>
              </w:rPr>
              <w:t>Module Number: BMSW4004_LON</w:t>
            </w:r>
          </w:p>
        </w:tc>
      </w:tr>
      <w:tr w:rsidR="00A01663" w14:paraId="00D51B02" w14:textId="77777777" w:rsidTr="00851650">
        <w:trPr>
          <w:trHeight w:val="1402"/>
        </w:trPr>
        <w:tc>
          <w:tcPr>
            <w:tcW w:w="5395" w:type="dxa"/>
          </w:tcPr>
          <w:p w14:paraId="7A269FD0" w14:textId="77777777" w:rsidR="009B4868" w:rsidRPr="003A798E" w:rsidRDefault="009B4868" w:rsidP="00851650"/>
        </w:tc>
        <w:tc>
          <w:tcPr>
            <w:tcW w:w="5395" w:type="dxa"/>
          </w:tcPr>
          <w:p w14:paraId="36CDE22E" w14:textId="77777777" w:rsidR="009B4868" w:rsidRPr="00E4293C" w:rsidRDefault="00BE71F8" w:rsidP="00851650">
            <w:pPr>
              <w:pStyle w:val="Heading2"/>
              <w:jc w:val="center"/>
              <w:rPr>
                <w:b/>
                <w:bCs/>
              </w:rPr>
            </w:pPr>
            <w:r w:rsidRPr="00E4293C">
              <w:rPr>
                <w:b/>
                <w:bCs/>
              </w:rPr>
              <w:t>Student: Dewan Z. Ashrafi (1916230)</w:t>
            </w:r>
          </w:p>
          <w:p w14:paraId="136ABCAE" w14:textId="77777777" w:rsidR="009B4868" w:rsidRPr="00E4293C" w:rsidRDefault="00BE71F8" w:rsidP="00851650">
            <w:pPr>
              <w:pStyle w:val="Heading2"/>
              <w:jc w:val="center"/>
              <w:rPr>
                <w:b/>
                <w:bCs/>
              </w:rPr>
            </w:pPr>
            <w:r>
              <w:rPr>
                <w:b/>
                <w:bCs/>
              </w:rPr>
              <w:t>Lecturer: Yajesh Kumar</w:t>
            </w:r>
          </w:p>
        </w:tc>
      </w:tr>
    </w:tbl>
    <w:p w14:paraId="6616EB0B" w14:textId="77777777" w:rsidR="00C559F8" w:rsidRPr="00F26861" w:rsidRDefault="00BE71F8" w:rsidP="00F26861">
      <w:pPr>
        <w:shd w:val="clear" w:color="auto" w:fill="FFFFFF"/>
        <w:spacing w:line="276" w:lineRule="auto"/>
        <w:jc w:val="both"/>
        <w:rPr>
          <w:rFonts w:ascii="Times New Roman" w:eastAsia="Times New Roman" w:hAnsi="Times New Roman" w:cs="Times New Roman"/>
          <w:b/>
          <w:bCs/>
          <w:lang w:val="en-GB" w:eastAsia="en-GB"/>
        </w:rPr>
      </w:pPr>
      <w:r w:rsidRPr="00F26861">
        <w:rPr>
          <w:rFonts w:ascii="Times New Roman" w:eastAsia="Times New Roman" w:hAnsi="Times New Roman" w:cs="Times New Roman"/>
          <w:b/>
          <w:bCs/>
          <w:lang w:val="en-GB" w:eastAsia="en-GB"/>
        </w:rPr>
        <w:lastRenderedPageBreak/>
        <w:t>INTRODUCTION</w:t>
      </w:r>
    </w:p>
    <w:p w14:paraId="1843FE9C" w14:textId="77777777" w:rsidR="00C559F8" w:rsidRPr="00F26861" w:rsidRDefault="00BE71F8" w:rsidP="00F26861">
      <w:pPr>
        <w:shd w:val="clear" w:color="auto" w:fill="FFFFFF"/>
        <w:spacing w:line="276" w:lineRule="auto"/>
        <w:jc w:val="both"/>
        <w:rPr>
          <w:rFonts w:ascii="Times New Roman" w:eastAsia="Times New Roman" w:hAnsi="Times New Roman" w:cs="Times New Roman"/>
          <w:sz w:val="28"/>
          <w:szCs w:val="28"/>
          <w:lang w:val="en-GB" w:eastAsia="en-GB"/>
        </w:rPr>
      </w:pPr>
      <w:r w:rsidRPr="00F26861">
        <w:rPr>
          <w:rFonts w:ascii="Times New Roman" w:eastAsia="Times New Roman" w:hAnsi="Times New Roman" w:cs="Times New Roman"/>
          <w:sz w:val="28"/>
          <w:szCs w:val="28"/>
          <w:lang w:val="en-GB" w:eastAsia="en-GB"/>
        </w:rPr>
        <w:t xml:space="preserve">The most significant language learning happens between birth and eight years of age. The whole early childhood years are very significant for all areas of children's physical, mental, social, and intellectual growth. </w:t>
      </w:r>
      <w:sdt>
        <w:sdtPr>
          <w:rPr>
            <w:rFonts w:ascii="Times New Roman" w:eastAsia="Times New Roman" w:hAnsi="Times New Roman" w:cs="Times New Roman"/>
            <w:sz w:val="28"/>
            <w:szCs w:val="28"/>
            <w:lang w:val="en-GB" w:eastAsia="en-GB"/>
          </w:rPr>
          <w:id w:val="-1274555634"/>
          <w:citation/>
        </w:sdtPr>
        <w:sdtEndPr/>
        <w:sdtContent>
          <w:r w:rsidRPr="00F26861">
            <w:rPr>
              <w:rFonts w:ascii="Times New Roman" w:eastAsia="Times New Roman" w:hAnsi="Times New Roman" w:cs="Times New Roman"/>
              <w:sz w:val="28"/>
              <w:szCs w:val="28"/>
              <w:lang w:val="en-GB" w:eastAsia="en-GB"/>
            </w:rPr>
            <w:fldChar w:fldCharType="begin"/>
          </w:r>
          <w:r w:rsidRPr="00F26861">
            <w:rPr>
              <w:rFonts w:ascii="Times New Roman" w:eastAsia="Times New Roman" w:hAnsi="Times New Roman" w:cs="Times New Roman"/>
              <w:sz w:val="28"/>
              <w:szCs w:val="28"/>
              <w:lang w:val="en-GB" w:eastAsia="en-GB"/>
            </w:rPr>
            <w:instrText xml:space="preserve"> CITATION LAS97 \l 2057 </w:instrText>
          </w:r>
          <w:r w:rsidRPr="00F26861">
            <w:rPr>
              <w:rFonts w:ascii="Times New Roman" w:eastAsia="Times New Roman" w:hAnsi="Times New Roman" w:cs="Times New Roman"/>
              <w:sz w:val="28"/>
              <w:szCs w:val="28"/>
              <w:lang w:val="en-GB" w:eastAsia="en-GB"/>
            </w:rPr>
            <w:fldChar w:fldCharType="separate"/>
          </w:r>
          <w:r w:rsidRPr="00F26861">
            <w:rPr>
              <w:rFonts w:ascii="Times New Roman" w:eastAsia="Times New Roman" w:hAnsi="Times New Roman" w:cs="Times New Roman"/>
              <w:noProof/>
              <w:sz w:val="28"/>
              <w:szCs w:val="28"/>
              <w:lang w:val="en-GB" w:eastAsia="en-GB"/>
            </w:rPr>
            <w:t xml:space="preserve">(Sroufe, </w:t>
          </w:r>
          <w:r w:rsidRPr="00F26861">
            <w:rPr>
              <w:rFonts w:ascii="Times New Roman" w:eastAsia="Times New Roman" w:hAnsi="Times New Roman" w:cs="Times New Roman"/>
              <w:noProof/>
              <w:sz w:val="28"/>
              <w:szCs w:val="28"/>
              <w:lang w:val="en-GB" w:eastAsia="en-GB"/>
            </w:rPr>
            <w:t>1997)</w:t>
          </w:r>
          <w:r w:rsidRPr="00F26861">
            <w:rPr>
              <w:rFonts w:ascii="Times New Roman" w:eastAsia="Times New Roman" w:hAnsi="Times New Roman" w:cs="Times New Roman"/>
              <w:sz w:val="28"/>
              <w:szCs w:val="28"/>
              <w:lang w:val="en-GB" w:eastAsia="en-GB"/>
            </w:rPr>
            <w:fldChar w:fldCharType="end"/>
          </w:r>
        </w:sdtContent>
      </w:sdt>
      <w:sdt>
        <w:sdtPr>
          <w:rPr>
            <w:rFonts w:ascii="Times New Roman" w:eastAsia="Times New Roman" w:hAnsi="Times New Roman" w:cs="Times New Roman"/>
            <w:sz w:val="28"/>
            <w:szCs w:val="28"/>
            <w:lang w:val="en-GB" w:eastAsia="en-GB"/>
          </w:rPr>
          <w:id w:val="1062906126"/>
          <w:citation/>
        </w:sdtPr>
        <w:sdtEndPr/>
        <w:sdtContent>
          <w:r w:rsidRPr="00F26861">
            <w:rPr>
              <w:rFonts w:ascii="Times New Roman" w:eastAsia="Times New Roman" w:hAnsi="Times New Roman" w:cs="Times New Roman"/>
              <w:sz w:val="28"/>
              <w:szCs w:val="28"/>
              <w:lang w:val="en-GB" w:eastAsia="en-GB"/>
            </w:rPr>
            <w:fldChar w:fldCharType="begin"/>
          </w:r>
          <w:r w:rsidRPr="00F26861">
            <w:rPr>
              <w:rFonts w:ascii="Times New Roman" w:eastAsia="Times New Roman" w:hAnsi="Times New Roman" w:cs="Times New Roman"/>
              <w:sz w:val="28"/>
              <w:szCs w:val="28"/>
              <w:lang w:val="en-GB" w:eastAsia="en-GB"/>
            </w:rPr>
            <w:instrText xml:space="preserve"> CITATION Coo09 \l 2057 </w:instrText>
          </w:r>
          <w:r w:rsidRPr="00F26861">
            <w:rPr>
              <w:rFonts w:ascii="Times New Roman" w:eastAsia="Times New Roman" w:hAnsi="Times New Roman" w:cs="Times New Roman"/>
              <w:sz w:val="28"/>
              <w:szCs w:val="28"/>
              <w:lang w:val="en-GB" w:eastAsia="en-GB"/>
            </w:rPr>
            <w:fldChar w:fldCharType="separate"/>
          </w:r>
          <w:r w:rsidRPr="00F26861">
            <w:rPr>
              <w:rFonts w:ascii="Times New Roman" w:eastAsia="Times New Roman" w:hAnsi="Times New Roman" w:cs="Times New Roman"/>
              <w:noProof/>
              <w:sz w:val="28"/>
              <w:szCs w:val="28"/>
              <w:lang w:val="en-GB" w:eastAsia="en-GB"/>
            </w:rPr>
            <w:t xml:space="preserve"> (Cooper, et al., 2009)</w:t>
          </w:r>
          <w:r w:rsidRPr="00F26861">
            <w:rPr>
              <w:rFonts w:ascii="Times New Roman" w:eastAsia="Times New Roman" w:hAnsi="Times New Roman" w:cs="Times New Roman"/>
              <w:sz w:val="28"/>
              <w:szCs w:val="28"/>
              <w:lang w:val="en-GB" w:eastAsia="en-GB"/>
            </w:rPr>
            <w:fldChar w:fldCharType="end"/>
          </w:r>
        </w:sdtContent>
      </w:sdt>
      <w:r w:rsidRPr="00F26861">
        <w:rPr>
          <w:rFonts w:ascii="Times New Roman" w:eastAsia="Times New Roman" w:hAnsi="Times New Roman" w:cs="Times New Roman"/>
          <w:sz w:val="28"/>
          <w:szCs w:val="28"/>
          <w:lang w:val="en-GB" w:eastAsia="en-GB"/>
        </w:rPr>
        <w:t xml:space="preserve"> </w:t>
      </w:r>
      <w:sdt>
        <w:sdtPr>
          <w:rPr>
            <w:rFonts w:ascii="Times New Roman" w:eastAsia="Times New Roman" w:hAnsi="Times New Roman" w:cs="Times New Roman"/>
            <w:sz w:val="28"/>
            <w:szCs w:val="28"/>
            <w:lang w:val="en-GB" w:eastAsia="en-GB"/>
          </w:rPr>
          <w:id w:val="-448553961"/>
          <w:citation/>
        </w:sdtPr>
        <w:sdtEndPr/>
        <w:sdtContent>
          <w:r w:rsidRPr="00F26861">
            <w:rPr>
              <w:rFonts w:ascii="Times New Roman" w:eastAsia="Times New Roman" w:hAnsi="Times New Roman" w:cs="Times New Roman"/>
              <w:sz w:val="28"/>
              <w:szCs w:val="28"/>
              <w:lang w:val="en-GB" w:eastAsia="en-GB"/>
            </w:rPr>
            <w:fldChar w:fldCharType="begin"/>
          </w:r>
          <w:r w:rsidRPr="00F26861">
            <w:rPr>
              <w:rFonts w:ascii="Times New Roman" w:eastAsia="Times New Roman" w:hAnsi="Times New Roman" w:cs="Times New Roman"/>
              <w:sz w:val="28"/>
              <w:szCs w:val="28"/>
              <w:lang w:val="en-GB" w:eastAsia="en-GB"/>
            </w:rPr>
            <w:instrText xml:space="preserve"> CITATION Pap09 \l 2057 </w:instrText>
          </w:r>
          <w:r w:rsidRPr="00F26861">
            <w:rPr>
              <w:rFonts w:ascii="Times New Roman" w:eastAsia="Times New Roman" w:hAnsi="Times New Roman" w:cs="Times New Roman"/>
              <w:sz w:val="28"/>
              <w:szCs w:val="28"/>
              <w:lang w:val="en-GB" w:eastAsia="en-GB"/>
            </w:rPr>
            <w:fldChar w:fldCharType="separate"/>
          </w:r>
          <w:r w:rsidRPr="00F26861">
            <w:rPr>
              <w:rFonts w:ascii="Times New Roman" w:eastAsia="Times New Roman" w:hAnsi="Times New Roman" w:cs="Times New Roman"/>
              <w:noProof/>
              <w:sz w:val="28"/>
              <w:szCs w:val="28"/>
              <w:lang w:val="en-GB" w:eastAsia="en-GB"/>
            </w:rPr>
            <w:t>(Papalia, et al., 2009)</w:t>
          </w:r>
          <w:r w:rsidRPr="00F26861">
            <w:rPr>
              <w:rFonts w:ascii="Times New Roman" w:eastAsia="Times New Roman" w:hAnsi="Times New Roman" w:cs="Times New Roman"/>
              <w:sz w:val="28"/>
              <w:szCs w:val="28"/>
              <w:lang w:val="en-GB" w:eastAsia="en-GB"/>
            </w:rPr>
            <w:fldChar w:fldCharType="end"/>
          </w:r>
        </w:sdtContent>
      </w:sdt>
      <w:r w:rsidRPr="00F26861">
        <w:rPr>
          <w:rFonts w:ascii="Times New Roman" w:eastAsia="Times New Roman" w:hAnsi="Times New Roman" w:cs="Times New Roman"/>
          <w:sz w:val="28"/>
          <w:szCs w:val="28"/>
          <w:lang w:val="en-GB" w:eastAsia="en-GB"/>
        </w:rPr>
        <w:t xml:space="preserve"> In England, an estimated 1.7 million children spend a portion of these years in preschools and daycare centres. Many come from families wher</w:t>
      </w:r>
      <w:r w:rsidRPr="00F26861">
        <w:rPr>
          <w:rFonts w:ascii="Times New Roman" w:eastAsia="Times New Roman" w:hAnsi="Times New Roman" w:cs="Times New Roman"/>
          <w:sz w:val="28"/>
          <w:szCs w:val="28"/>
          <w:lang w:val="en-GB" w:eastAsia="en-GB"/>
        </w:rPr>
        <w:t xml:space="preserve">e they speak a language other than English. </w:t>
      </w:r>
      <w:sdt>
        <w:sdtPr>
          <w:rPr>
            <w:rFonts w:ascii="Times New Roman" w:eastAsia="Times New Roman" w:hAnsi="Times New Roman" w:cs="Times New Roman"/>
            <w:sz w:val="28"/>
            <w:szCs w:val="28"/>
            <w:lang w:val="en-GB" w:eastAsia="en-GB"/>
          </w:rPr>
          <w:id w:val="1954900466"/>
          <w:citation/>
        </w:sdtPr>
        <w:sdtEndPr/>
        <w:sdtContent>
          <w:r w:rsidRPr="00F26861">
            <w:rPr>
              <w:rFonts w:ascii="Times New Roman" w:eastAsia="Times New Roman" w:hAnsi="Times New Roman" w:cs="Times New Roman"/>
              <w:sz w:val="28"/>
              <w:szCs w:val="28"/>
              <w:lang w:val="en-GB" w:eastAsia="en-GB"/>
            </w:rPr>
            <w:fldChar w:fldCharType="begin"/>
          </w:r>
          <w:r w:rsidRPr="00F26861">
            <w:rPr>
              <w:rFonts w:ascii="Times New Roman" w:eastAsia="Times New Roman" w:hAnsi="Times New Roman" w:cs="Times New Roman"/>
              <w:sz w:val="28"/>
              <w:szCs w:val="28"/>
              <w:lang w:val="en-GB" w:eastAsia="en-GB"/>
            </w:rPr>
            <w:instrText xml:space="preserve"> CITATION Sur19 \l 2057 </w:instrText>
          </w:r>
          <w:r w:rsidRPr="00F26861">
            <w:rPr>
              <w:rFonts w:ascii="Times New Roman" w:eastAsia="Times New Roman" w:hAnsi="Times New Roman" w:cs="Times New Roman"/>
              <w:sz w:val="28"/>
              <w:szCs w:val="28"/>
              <w:lang w:val="en-GB" w:eastAsia="en-GB"/>
            </w:rPr>
            <w:fldChar w:fldCharType="separate"/>
          </w:r>
          <w:r w:rsidRPr="00F26861">
            <w:rPr>
              <w:rFonts w:ascii="Times New Roman" w:eastAsia="Times New Roman" w:hAnsi="Times New Roman" w:cs="Times New Roman"/>
              <w:noProof/>
              <w:sz w:val="28"/>
              <w:szCs w:val="28"/>
              <w:lang w:val="en-GB" w:eastAsia="en-GB"/>
            </w:rPr>
            <w:t>(Anon., 2019)</w:t>
          </w:r>
          <w:r w:rsidRPr="00F26861">
            <w:rPr>
              <w:rFonts w:ascii="Times New Roman" w:eastAsia="Times New Roman" w:hAnsi="Times New Roman" w:cs="Times New Roman"/>
              <w:sz w:val="28"/>
              <w:szCs w:val="28"/>
              <w:lang w:val="en-GB" w:eastAsia="en-GB"/>
            </w:rPr>
            <w:fldChar w:fldCharType="end"/>
          </w:r>
        </w:sdtContent>
      </w:sdt>
      <w:r w:rsidRPr="00F26861">
        <w:rPr>
          <w:rFonts w:ascii="Times New Roman" w:eastAsia="Times New Roman" w:hAnsi="Times New Roman" w:cs="Times New Roman"/>
          <w:sz w:val="28"/>
          <w:szCs w:val="28"/>
          <w:lang w:val="en-GB" w:eastAsia="en-GB"/>
        </w:rPr>
        <w:t xml:space="preserve"> Over 30% of these children come from families whose first language is not English. </w:t>
      </w:r>
      <w:sdt>
        <w:sdtPr>
          <w:rPr>
            <w:rFonts w:ascii="Times New Roman" w:eastAsia="Times New Roman" w:hAnsi="Times New Roman" w:cs="Times New Roman"/>
            <w:sz w:val="28"/>
            <w:szCs w:val="28"/>
            <w:lang w:val="en-GB" w:eastAsia="en-GB"/>
          </w:rPr>
          <w:id w:val="-390266074"/>
          <w:citation/>
        </w:sdtPr>
        <w:sdtEndPr/>
        <w:sdtContent>
          <w:r w:rsidRPr="00F26861">
            <w:rPr>
              <w:rFonts w:ascii="Times New Roman" w:eastAsia="Times New Roman" w:hAnsi="Times New Roman" w:cs="Times New Roman"/>
              <w:sz w:val="28"/>
              <w:szCs w:val="28"/>
              <w:lang w:val="en-GB" w:eastAsia="en-GB"/>
            </w:rPr>
            <w:fldChar w:fldCharType="begin"/>
          </w:r>
          <w:r w:rsidRPr="00F26861">
            <w:rPr>
              <w:rFonts w:ascii="Times New Roman" w:eastAsia="Times New Roman" w:hAnsi="Times New Roman" w:cs="Times New Roman"/>
              <w:sz w:val="28"/>
              <w:szCs w:val="28"/>
              <w:lang w:val="en-GB" w:eastAsia="en-GB"/>
            </w:rPr>
            <w:instrText xml:space="preserve"> CITATION htt192 \l 2057 </w:instrText>
          </w:r>
          <w:r w:rsidRPr="00F26861">
            <w:rPr>
              <w:rFonts w:ascii="Times New Roman" w:eastAsia="Times New Roman" w:hAnsi="Times New Roman" w:cs="Times New Roman"/>
              <w:sz w:val="28"/>
              <w:szCs w:val="28"/>
              <w:lang w:val="en-GB" w:eastAsia="en-GB"/>
            </w:rPr>
            <w:fldChar w:fldCharType="separate"/>
          </w:r>
          <w:r w:rsidRPr="00F26861">
            <w:rPr>
              <w:rFonts w:ascii="Times New Roman" w:eastAsia="Times New Roman" w:hAnsi="Times New Roman" w:cs="Times New Roman"/>
              <w:noProof/>
              <w:sz w:val="28"/>
              <w:szCs w:val="28"/>
              <w:lang w:val="en-GB" w:eastAsia="en-GB"/>
            </w:rPr>
            <w:t xml:space="preserve"> (Anon., 2019)</w:t>
          </w:r>
          <w:r w:rsidRPr="00F26861">
            <w:rPr>
              <w:rFonts w:ascii="Times New Roman" w:eastAsia="Times New Roman" w:hAnsi="Times New Roman" w:cs="Times New Roman"/>
              <w:sz w:val="28"/>
              <w:szCs w:val="28"/>
              <w:lang w:val="en-GB" w:eastAsia="en-GB"/>
            </w:rPr>
            <w:fldChar w:fldCharType="end"/>
          </w:r>
        </w:sdtContent>
      </w:sdt>
    </w:p>
    <w:p w14:paraId="038B5295" w14:textId="77777777" w:rsidR="00C559F8" w:rsidRPr="00F26861" w:rsidRDefault="00BE71F8" w:rsidP="00F26861">
      <w:pPr>
        <w:shd w:val="clear" w:color="auto" w:fill="FFFFFF" w:themeFill="background1"/>
        <w:spacing w:line="276" w:lineRule="auto"/>
        <w:jc w:val="both"/>
        <w:rPr>
          <w:rFonts w:ascii="Times New Roman" w:eastAsia="Times New Roman" w:hAnsi="Times New Roman" w:cs="Times New Roman"/>
          <w:sz w:val="28"/>
          <w:szCs w:val="28"/>
          <w:lang w:val="en-GB" w:eastAsia="en-GB"/>
        </w:rPr>
      </w:pPr>
      <w:r w:rsidRPr="00F26861">
        <w:rPr>
          <w:rFonts w:ascii="Times New Roman" w:eastAsia="Times New Roman" w:hAnsi="Times New Roman" w:cs="Times New Roman"/>
          <w:sz w:val="28"/>
          <w:szCs w:val="28"/>
          <w:lang w:val="en-GB" w:eastAsia="en-GB"/>
        </w:rPr>
        <w:t xml:space="preserve">This report provides details gathered from multiple sources on the issues facing </w:t>
      </w:r>
      <w:r w:rsidR="007F7E5F">
        <w:rPr>
          <w:rFonts w:ascii="Times New Roman" w:eastAsia="Times New Roman" w:hAnsi="Times New Roman" w:cs="Times New Roman"/>
          <w:sz w:val="28"/>
          <w:szCs w:val="28"/>
          <w:lang w:val="en-GB" w:eastAsia="en-GB"/>
        </w:rPr>
        <w:t xml:space="preserve">by </w:t>
      </w:r>
      <w:r w:rsidRPr="00F26861">
        <w:rPr>
          <w:rFonts w:ascii="Times New Roman" w:eastAsia="Times New Roman" w:hAnsi="Times New Roman" w:cs="Times New Roman"/>
          <w:sz w:val="28"/>
          <w:szCs w:val="28"/>
          <w:lang w:val="en-GB" w:eastAsia="en-GB"/>
        </w:rPr>
        <w:t xml:space="preserve">a preschool or daycare facility </w:t>
      </w:r>
      <w:r w:rsidR="007F7E5F">
        <w:rPr>
          <w:rFonts w:ascii="Times New Roman" w:eastAsia="Times New Roman" w:hAnsi="Times New Roman" w:cs="Times New Roman"/>
          <w:sz w:val="28"/>
          <w:szCs w:val="28"/>
          <w:lang w:val="en-GB" w:eastAsia="en-GB"/>
        </w:rPr>
        <w:t>offering childcare to</w:t>
      </w:r>
      <w:r w:rsidRPr="00F26861">
        <w:rPr>
          <w:rFonts w:ascii="Times New Roman" w:eastAsia="Times New Roman" w:hAnsi="Times New Roman" w:cs="Times New Roman"/>
          <w:sz w:val="28"/>
          <w:szCs w:val="28"/>
          <w:lang w:val="en-GB" w:eastAsia="en-GB"/>
        </w:rPr>
        <w:t xml:space="preserve"> non-English-speaking or bilingual childre</w:t>
      </w:r>
      <w:r w:rsidR="007F7E5F">
        <w:rPr>
          <w:rFonts w:ascii="Times New Roman" w:eastAsia="Times New Roman" w:hAnsi="Times New Roman" w:cs="Times New Roman"/>
          <w:sz w:val="28"/>
          <w:szCs w:val="28"/>
          <w:lang w:val="en-GB" w:eastAsia="en-GB"/>
        </w:rPr>
        <w:t>n</w:t>
      </w:r>
      <w:r w:rsidRPr="00F26861">
        <w:rPr>
          <w:rFonts w:ascii="Times New Roman" w:eastAsia="Times New Roman" w:hAnsi="Times New Roman" w:cs="Times New Roman"/>
          <w:sz w:val="28"/>
          <w:szCs w:val="28"/>
          <w:lang w:val="en-GB" w:eastAsia="en-GB"/>
        </w:rPr>
        <w:t>. This research will pay careful attention to the specifics of the challenge</w:t>
      </w:r>
      <w:r w:rsidRPr="00F26861">
        <w:rPr>
          <w:rFonts w:ascii="Times New Roman" w:eastAsia="Times New Roman" w:hAnsi="Times New Roman" w:cs="Times New Roman"/>
          <w:sz w:val="28"/>
          <w:szCs w:val="28"/>
          <w:lang w:val="en-GB" w:eastAsia="en-GB"/>
        </w:rPr>
        <w:t xml:space="preserve"> they face, including the causes and effects, as well as all the possibilities that come with it. It will demonstrate important strengths and shortcomings when providing feasible alternatives using established techniques of problem-solving.</w:t>
      </w:r>
    </w:p>
    <w:p w14:paraId="66512743" w14:textId="33EF84A8" w:rsidR="001F5B43" w:rsidRDefault="00BE71F8" w:rsidP="00F26861">
      <w:pPr>
        <w:shd w:val="clear" w:color="auto" w:fill="FFFFFF"/>
        <w:spacing w:line="276" w:lineRule="auto"/>
        <w:jc w:val="both"/>
        <w:rPr>
          <w:rFonts w:ascii="Times New Roman" w:eastAsia="Times New Roman" w:hAnsi="Times New Roman" w:cs="Times New Roman"/>
          <w:sz w:val="28"/>
          <w:szCs w:val="28"/>
          <w:lang w:val="en-GB" w:eastAsia="en-GB"/>
        </w:rPr>
      </w:pPr>
      <w:r w:rsidRPr="00F26861">
        <w:rPr>
          <w:rFonts w:ascii="Times New Roman" w:eastAsia="Times New Roman" w:hAnsi="Times New Roman" w:cs="Times New Roman"/>
          <w:sz w:val="28"/>
          <w:szCs w:val="28"/>
          <w:lang w:val="en-GB" w:eastAsia="en-GB"/>
        </w:rPr>
        <w:t>It will comment</w:t>
      </w:r>
      <w:r w:rsidRPr="00F26861">
        <w:rPr>
          <w:rFonts w:ascii="Times New Roman" w:eastAsia="Times New Roman" w:hAnsi="Times New Roman" w:cs="Times New Roman"/>
          <w:sz w:val="28"/>
          <w:szCs w:val="28"/>
          <w:lang w:val="en-GB" w:eastAsia="en-GB"/>
        </w:rPr>
        <w:t xml:space="preserve"> on the future of the solutions and make proposals for strengthening the existing situation. A comprehensive strategy, intervention and assessment process would be outlined to complement the process.</w:t>
      </w:r>
      <w:bookmarkEnd w:id="0"/>
    </w:p>
    <w:p w14:paraId="06C0E6F1" w14:textId="77777777" w:rsidR="001F5B43" w:rsidRPr="001F5B43" w:rsidRDefault="001F5B43" w:rsidP="00F26861">
      <w:pPr>
        <w:shd w:val="clear" w:color="auto" w:fill="FFFFFF"/>
        <w:spacing w:line="276" w:lineRule="auto"/>
        <w:jc w:val="both"/>
        <w:rPr>
          <w:rFonts w:ascii="Times New Roman" w:eastAsia="Times New Roman" w:hAnsi="Times New Roman" w:cs="Times New Roman"/>
          <w:sz w:val="28"/>
          <w:szCs w:val="28"/>
          <w:lang w:val="en-GB" w:eastAsia="en-GB"/>
        </w:rPr>
      </w:pPr>
    </w:p>
    <w:p w14:paraId="0E8A09DE" w14:textId="0A83333B" w:rsidR="00C559F8" w:rsidRPr="00F26861" w:rsidRDefault="00BE71F8" w:rsidP="00F26861">
      <w:pPr>
        <w:shd w:val="clear" w:color="auto" w:fill="FFFFFF"/>
        <w:spacing w:line="276" w:lineRule="auto"/>
        <w:jc w:val="both"/>
        <w:rPr>
          <w:rFonts w:ascii="Times New Roman" w:eastAsia="Times New Roman" w:hAnsi="Times New Roman" w:cs="Times New Roman"/>
          <w:b/>
          <w:bCs/>
          <w:color w:val="252525"/>
          <w:sz w:val="28"/>
          <w:szCs w:val="28"/>
          <w:lang w:val="en-GB" w:eastAsia="en-GB"/>
        </w:rPr>
      </w:pPr>
      <w:r w:rsidRPr="00F26861">
        <w:rPr>
          <w:rFonts w:ascii="Times New Roman" w:eastAsia="Times New Roman" w:hAnsi="Times New Roman" w:cs="Times New Roman"/>
          <w:b/>
          <w:bCs/>
          <w:color w:val="252525"/>
          <w:sz w:val="28"/>
          <w:szCs w:val="28"/>
          <w:lang w:val="en-GB" w:eastAsia="en-GB"/>
        </w:rPr>
        <w:t>Company Overview</w:t>
      </w:r>
    </w:p>
    <w:p w14:paraId="60A93987" w14:textId="77777777" w:rsidR="00C559F8" w:rsidRPr="00F26861" w:rsidRDefault="00BE71F8" w:rsidP="00F26861">
      <w:pPr>
        <w:shd w:val="clear" w:color="auto" w:fill="FFFFFF"/>
        <w:spacing w:line="276" w:lineRule="auto"/>
        <w:jc w:val="center"/>
        <w:rPr>
          <w:rFonts w:ascii="Times New Roman" w:eastAsia="Times New Roman" w:hAnsi="Times New Roman" w:cs="Times New Roman"/>
          <w:b/>
          <w:bCs/>
          <w:sz w:val="28"/>
          <w:szCs w:val="28"/>
          <w:lang w:val="en-GB" w:eastAsia="en-GB"/>
        </w:rPr>
      </w:pPr>
      <w:r w:rsidRPr="00F26861">
        <w:rPr>
          <w:rFonts w:ascii="Times New Roman" w:hAnsi="Times New Roman" w:cs="Times New Roman"/>
          <w:noProof/>
          <w:lang w:eastAsia="en-AU"/>
        </w:rPr>
        <w:drawing>
          <wp:inline distT="0" distB="0" distL="0" distR="0" wp14:anchorId="7F37C44F" wp14:editId="1972F639">
            <wp:extent cx="5478183" cy="295656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74037" name="Picture 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74717" cy="3008659"/>
                    </a:xfrm>
                    <a:prstGeom prst="rect">
                      <a:avLst/>
                    </a:prstGeom>
                  </pic:spPr>
                </pic:pic>
              </a:graphicData>
            </a:graphic>
          </wp:inline>
        </w:drawing>
      </w:r>
    </w:p>
    <w:p w14:paraId="5710CC81" w14:textId="77777777" w:rsidR="00C559F8" w:rsidRPr="00F26861" w:rsidRDefault="00C559F8" w:rsidP="00F26861">
      <w:pPr>
        <w:shd w:val="clear" w:color="auto" w:fill="FFFFFF"/>
        <w:spacing w:line="276" w:lineRule="auto"/>
        <w:jc w:val="both"/>
        <w:rPr>
          <w:rFonts w:ascii="Times New Roman" w:eastAsia="Times New Roman" w:hAnsi="Times New Roman" w:cs="Times New Roman"/>
          <w:lang w:val="en-GB" w:eastAsia="en-GB"/>
        </w:rPr>
      </w:pPr>
    </w:p>
    <w:p w14:paraId="3A82503F" w14:textId="77777777" w:rsidR="00647B36" w:rsidRPr="00F26861" w:rsidRDefault="00BE71F8" w:rsidP="00F26861">
      <w:pPr>
        <w:spacing w:line="276" w:lineRule="auto"/>
        <w:rPr>
          <w:rStyle w:val="muitypography-root"/>
          <w:rFonts w:ascii="Times New Roman" w:hAnsi="Times New Roman" w:cs="Times New Roman"/>
          <w:sz w:val="28"/>
          <w:szCs w:val="28"/>
        </w:rPr>
      </w:pPr>
      <w:r w:rsidRPr="00F26861">
        <w:rPr>
          <w:rStyle w:val="muitypography-root"/>
          <w:rFonts w:ascii="Times New Roman" w:hAnsi="Times New Roman" w:cs="Times New Roman"/>
          <w:sz w:val="28"/>
          <w:szCs w:val="28"/>
          <w:shd w:val="clear" w:color="auto" w:fill="FFFFFF" w:themeFill="background1"/>
        </w:rPr>
        <w:t>Fabid</w:t>
      </w:r>
      <w:r w:rsidRPr="00F26861">
        <w:rPr>
          <w:rStyle w:val="muitypography-root"/>
          <w:rFonts w:ascii="Times New Roman" w:hAnsi="Times New Roman" w:cs="Times New Roman"/>
          <w:sz w:val="28"/>
          <w:szCs w:val="28"/>
          <w:shd w:val="clear" w:color="auto" w:fill="FFFFFF" w:themeFill="background1"/>
        </w:rPr>
        <w:t xml:space="preserve"> Family solution is a UK-based childcare facility for children aged between 0 to 5 years, established in 1999.</w:t>
      </w:r>
      <w:r w:rsidRPr="00F26861">
        <w:rPr>
          <w:rStyle w:val="muitypography-root"/>
          <w:rFonts w:ascii="Times New Roman" w:hAnsi="Times New Roman" w:cs="Times New Roman"/>
          <w:sz w:val="28"/>
          <w:szCs w:val="28"/>
        </w:rPr>
        <w:t xml:space="preserve"> Fabid works within the Early Years Foundation Stage (EYFS UK), focusing on developing the prime and specific areas of each child's learning befor</w:t>
      </w:r>
      <w:r w:rsidRPr="00F26861">
        <w:rPr>
          <w:rStyle w:val="muitypography-root"/>
          <w:rFonts w:ascii="Times New Roman" w:hAnsi="Times New Roman" w:cs="Times New Roman"/>
          <w:sz w:val="28"/>
          <w:szCs w:val="28"/>
        </w:rPr>
        <w:t>e the start of school. It has 25 branches all over England, operated by 142 staff. Fabid is a member of Preschool Learning alliances, and every branch of it regularly under the inspection of Ofsted.</w:t>
      </w:r>
    </w:p>
    <w:p w14:paraId="344D637E" w14:textId="77777777" w:rsidR="00C559F8" w:rsidRPr="00F26861" w:rsidRDefault="00BE71F8" w:rsidP="00F26861">
      <w:pPr>
        <w:spacing w:line="276" w:lineRule="auto"/>
        <w:rPr>
          <w:rFonts w:ascii="Times New Roman" w:hAnsi="Times New Roman" w:cs="Times New Roman"/>
        </w:rPr>
      </w:pPr>
      <w:r w:rsidRPr="00F26861">
        <w:rPr>
          <w:rFonts w:ascii="Times New Roman" w:eastAsia="Times New Roman" w:hAnsi="Times New Roman" w:cs="Times New Roman"/>
          <w:b/>
          <w:bCs/>
          <w:noProof/>
          <w:sz w:val="28"/>
          <w:szCs w:val="28"/>
          <w:lang w:val="en-GB" w:eastAsia="en-GB"/>
        </w:rPr>
        <w:drawing>
          <wp:inline distT="0" distB="0" distL="0" distR="0" wp14:anchorId="6A5CB55B" wp14:editId="01A65D4C">
            <wp:extent cx="5731510" cy="3166918"/>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60464" name="Picture 10"/>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66918"/>
                    </a:xfrm>
                    <a:prstGeom prst="rect">
                      <a:avLst/>
                    </a:prstGeom>
                  </pic:spPr>
                </pic:pic>
              </a:graphicData>
            </a:graphic>
          </wp:inline>
        </w:drawing>
      </w:r>
    </w:p>
    <w:p w14:paraId="17EEB41D" w14:textId="77777777" w:rsidR="00C559F8" w:rsidRPr="00F26861" w:rsidRDefault="00BE71F8" w:rsidP="00F26861">
      <w:pPr>
        <w:shd w:val="clear" w:color="auto" w:fill="FFFFFF" w:themeFill="background1"/>
        <w:spacing w:line="276" w:lineRule="auto"/>
        <w:jc w:val="both"/>
        <w:rPr>
          <w:rFonts w:ascii="Times New Roman" w:eastAsia="Times New Roman" w:hAnsi="Times New Roman" w:cs="Times New Roman"/>
          <w:sz w:val="28"/>
          <w:szCs w:val="28"/>
          <w:lang w:val="en-GB" w:eastAsia="en-GB"/>
        </w:rPr>
      </w:pPr>
      <w:r w:rsidRPr="00F26861">
        <w:rPr>
          <w:rFonts w:ascii="Times New Roman" w:eastAsia="Times New Roman" w:hAnsi="Times New Roman" w:cs="Times New Roman"/>
          <w:sz w:val="28"/>
          <w:szCs w:val="28"/>
          <w:lang w:val="en-GB" w:eastAsia="en-GB"/>
        </w:rPr>
        <w:t>Pre-school/daycare</w:t>
      </w:r>
      <w:r w:rsidRPr="00F26861">
        <w:rPr>
          <w:rFonts w:ascii="Times New Roman" w:eastAsia="Times New Roman" w:hAnsi="Times New Roman" w:cs="Times New Roman"/>
          <w:sz w:val="28"/>
          <w:szCs w:val="28"/>
          <w:lang w:val="en-GB" w:eastAsia="en-GB"/>
        </w:rPr>
        <w:t xml:space="preserve"> environments can be the first experiences in an all-English atmosphere for non-English speakers. Children's attitudes towards and expectations of themselves and schooling and their UK education role are starting to be influenced by interactions in prescho</w:t>
      </w:r>
      <w:r w:rsidRPr="00F26861">
        <w:rPr>
          <w:rFonts w:ascii="Times New Roman" w:eastAsia="Times New Roman" w:hAnsi="Times New Roman" w:cs="Times New Roman"/>
          <w:sz w:val="28"/>
          <w:szCs w:val="28"/>
          <w:lang w:val="en-GB" w:eastAsia="en-GB"/>
        </w:rPr>
        <w:t>ol/daycare environments. Ethnicity and language can be merged to form complicated compounded downside trends. It is a big challenge for children to adopt a new way to express themselves and learn. At the same time, it can be challenging for the organisatio</w:t>
      </w:r>
      <w:r w:rsidRPr="00F26861">
        <w:rPr>
          <w:rFonts w:ascii="Times New Roman" w:eastAsia="Times New Roman" w:hAnsi="Times New Roman" w:cs="Times New Roman"/>
          <w:sz w:val="28"/>
          <w:szCs w:val="28"/>
          <w:lang w:val="en-GB" w:eastAsia="en-GB"/>
        </w:rPr>
        <w:t>ns (Preschools/ daycares) to accommodate and integrate them into the central education system, ensuring their safety and provide an ideal environment for their physical and mental flourishment. The mechanisms of language acquisition, social contact, and en</w:t>
      </w:r>
      <w:r w:rsidRPr="00F26861">
        <w:rPr>
          <w:rFonts w:ascii="Times New Roman" w:eastAsia="Times New Roman" w:hAnsi="Times New Roman" w:cs="Times New Roman"/>
          <w:sz w:val="28"/>
          <w:szCs w:val="28"/>
          <w:lang w:val="en-GB" w:eastAsia="en-GB"/>
        </w:rPr>
        <w:t xml:space="preserve">culturation are closely related to young non-English speaking and bilingual children accessing an English medium in which they have yet to learn the language. </w:t>
      </w:r>
      <w:sdt>
        <w:sdtPr>
          <w:rPr>
            <w:rFonts w:ascii="Times New Roman" w:eastAsia="Times New Roman" w:hAnsi="Times New Roman" w:cs="Times New Roman"/>
            <w:sz w:val="28"/>
            <w:szCs w:val="28"/>
            <w:lang w:val="en-GB" w:eastAsia="en-GB"/>
          </w:rPr>
          <w:id w:val="141013267"/>
          <w:citation/>
        </w:sdtPr>
        <w:sdtEndPr/>
        <w:sdtContent>
          <w:r w:rsidRPr="00F26861">
            <w:rPr>
              <w:rFonts w:ascii="Times New Roman" w:eastAsia="Times New Roman" w:hAnsi="Times New Roman" w:cs="Times New Roman"/>
              <w:sz w:val="28"/>
              <w:szCs w:val="28"/>
              <w:lang w:val="en-GB" w:eastAsia="en-GB"/>
            </w:rPr>
            <w:fldChar w:fldCharType="begin"/>
          </w:r>
          <w:r w:rsidRPr="00F26861">
            <w:rPr>
              <w:rFonts w:ascii="Times New Roman" w:eastAsia="Times New Roman" w:hAnsi="Times New Roman" w:cs="Times New Roman"/>
              <w:sz w:val="28"/>
              <w:szCs w:val="28"/>
              <w:lang w:val="en-GB" w:eastAsia="en-GB"/>
            </w:rPr>
            <w:instrText xml:space="preserve"> CITATION Fre94 \l 2057 </w:instrText>
          </w:r>
          <w:r w:rsidRPr="00F26861">
            <w:rPr>
              <w:rFonts w:ascii="Times New Roman" w:eastAsia="Times New Roman" w:hAnsi="Times New Roman" w:cs="Times New Roman"/>
              <w:sz w:val="28"/>
              <w:szCs w:val="28"/>
              <w:lang w:val="en-GB" w:eastAsia="en-GB"/>
            </w:rPr>
            <w:fldChar w:fldCharType="separate"/>
          </w:r>
          <w:r w:rsidRPr="00F26861">
            <w:rPr>
              <w:rFonts w:ascii="Times New Roman" w:eastAsia="Times New Roman" w:hAnsi="Times New Roman" w:cs="Times New Roman"/>
              <w:noProof/>
              <w:sz w:val="28"/>
              <w:szCs w:val="28"/>
              <w:lang w:val="en-GB" w:eastAsia="en-GB"/>
            </w:rPr>
            <w:t>(Genesee, 1994)</w:t>
          </w:r>
          <w:r w:rsidRPr="00F26861">
            <w:rPr>
              <w:rFonts w:ascii="Times New Roman" w:eastAsia="Times New Roman" w:hAnsi="Times New Roman" w:cs="Times New Roman"/>
              <w:sz w:val="28"/>
              <w:szCs w:val="28"/>
              <w:lang w:val="en-GB" w:eastAsia="en-GB"/>
            </w:rPr>
            <w:fldChar w:fldCharType="end"/>
          </w:r>
        </w:sdtContent>
      </w:sdt>
    </w:p>
    <w:p w14:paraId="3B80801F" w14:textId="77777777" w:rsidR="00C559F8" w:rsidRPr="00F26861" w:rsidRDefault="00C559F8" w:rsidP="00F26861">
      <w:pPr>
        <w:shd w:val="clear" w:color="auto" w:fill="FFFFFF" w:themeFill="background1"/>
        <w:spacing w:line="276" w:lineRule="auto"/>
        <w:jc w:val="both"/>
        <w:rPr>
          <w:rFonts w:ascii="Times New Roman" w:eastAsia="Times New Roman" w:hAnsi="Times New Roman" w:cs="Times New Roman"/>
          <w:sz w:val="28"/>
          <w:szCs w:val="28"/>
          <w:lang w:val="en-GB" w:eastAsia="en-GB"/>
        </w:rPr>
      </w:pPr>
    </w:p>
    <w:p w14:paraId="1EBEA4B9" w14:textId="262171FA" w:rsidR="00C559F8" w:rsidRPr="00F26861" w:rsidRDefault="00BE71F8" w:rsidP="00F26861">
      <w:pPr>
        <w:shd w:val="clear" w:color="auto" w:fill="FFFFFF"/>
        <w:spacing w:line="276" w:lineRule="auto"/>
        <w:rPr>
          <w:rFonts w:ascii="Times New Roman" w:eastAsia="Times New Roman" w:hAnsi="Times New Roman" w:cs="Times New Roman"/>
          <w:lang w:val="en-GB" w:eastAsia="en-GB"/>
        </w:rPr>
      </w:pPr>
      <w:r>
        <w:rPr>
          <w:rFonts w:ascii="Times New Roman" w:eastAsia="Times New Roman" w:hAnsi="Times New Roman" w:cs="Times New Roman"/>
          <w:sz w:val="28"/>
          <w:szCs w:val="28"/>
          <w:lang w:val="en-GB" w:eastAsia="en-GB"/>
        </w:rPr>
        <w:lastRenderedPageBreak/>
        <w:t>In</w:t>
      </w:r>
      <w:r w:rsidRPr="00F26861">
        <w:rPr>
          <w:rFonts w:ascii="Times New Roman" w:eastAsia="Times New Roman" w:hAnsi="Times New Roman" w:cs="Times New Roman"/>
          <w:sz w:val="28"/>
          <w:szCs w:val="28"/>
          <w:lang w:val="en-GB" w:eastAsia="en-GB"/>
        </w:rPr>
        <w:t xml:space="preserve"> last one year, parents have withdrawn 25 non-Eng</w:t>
      </w:r>
      <w:r w:rsidRPr="00F26861">
        <w:rPr>
          <w:rFonts w:ascii="Times New Roman" w:eastAsia="Times New Roman" w:hAnsi="Times New Roman" w:cs="Times New Roman"/>
          <w:sz w:val="28"/>
          <w:szCs w:val="28"/>
          <w:lang w:val="en-GB" w:eastAsia="en-GB"/>
        </w:rPr>
        <w:t>lish speaking children from the facility. While leaving, they were not shy to open up to show their dissatisfaction of the service.</w:t>
      </w:r>
      <w:r w:rsidR="00AF7991">
        <w:rPr>
          <w:rFonts w:ascii="Times New Roman" w:eastAsia="Times New Roman" w:hAnsi="Times New Roman" w:cs="Times New Roman"/>
          <w:sz w:val="28"/>
          <w:szCs w:val="28"/>
          <w:lang w:val="en-GB" w:eastAsia="en-GB"/>
        </w:rPr>
        <w:t xml:space="preserve"> Winning the confidence back is the biggest challenge this organisation is now facing.</w:t>
      </w:r>
    </w:p>
    <w:p w14:paraId="3C35D67B" w14:textId="0724B431" w:rsidR="00C559F8" w:rsidRPr="00F26861" w:rsidRDefault="00BE71F8" w:rsidP="00F26861">
      <w:pPr>
        <w:shd w:val="clear" w:color="auto" w:fill="FFFFFF"/>
        <w:spacing w:line="276" w:lineRule="auto"/>
        <w:rPr>
          <w:rFonts w:ascii="Times New Roman" w:eastAsia="Times New Roman" w:hAnsi="Times New Roman" w:cs="Times New Roman"/>
          <w:b/>
          <w:bCs/>
          <w:color w:val="252525"/>
          <w:sz w:val="28"/>
          <w:szCs w:val="28"/>
          <w:lang w:val="en-GB" w:eastAsia="en-GB"/>
        </w:rPr>
      </w:pPr>
      <w:r w:rsidRPr="00F26861">
        <w:rPr>
          <w:rFonts w:ascii="Times New Roman" w:eastAsia="Times New Roman" w:hAnsi="Times New Roman" w:cs="Times New Roman"/>
          <w:b/>
          <w:bCs/>
          <w:color w:val="252525"/>
          <w:sz w:val="28"/>
          <w:szCs w:val="28"/>
          <w:lang w:val="en-GB" w:eastAsia="en-GB"/>
        </w:rPr>
        <w:t>Impacts</w:t>
      </w:r>
    </w:p>
    <w:p w14:paraId="78720CAA" w14:textId="77777777" w:rsidR="00C559F8" w:rsidRPr="00CE4477" w:rsidRDefault="00BE71F8" w:rsidP="00F26861">
      <w:pPr>
        <w:shd w:val="clear" w:color="auto" w:fill="FFFFFF"/>
        <w:spacing w:line="276" w:lineRule="auto"/>
        <w:rPr>
          <w:rFonts w:ascii="Times New Roman" w:eastAsia="Times New Roman" w:hAnsi="Times New Roman" w:cs="Times New Roman"/>
          <w:color w:val="252525"/>
          <w:sz w:val="28"/>
          <w:szCs w:val="28"/>
          <w:lang w:val="en-GB" w:eastAsia="en-GB"/>
        </w:rPr>
      </w:pPr>
      <w:r w:rsidRPr="00CE4477">
        <w:rPr>
          <w:rFonts w:ascii="Times New Roman" w:eastAsia="Times New Roman" w:hAnsi="Times New Roman" w:cs="Times New Roman"/>
          <w:color w:val="252525"/>
          <w:sz w:val="28"/>
          <w:szCs w:val="28"/>
          <w:lang w:val="en-GB" w:eastAsia="en-GB"/>
        </w:rPr>
        <w:t xml:space="preserve">The following impacts </w:t>
      </w:r>
      <w:r w:rsidRPr="00CE4477">
        <w:rPr>
          <w:rFonts w:ascii="Times New Roman" w:eastAsia="Times New Roman" w:hAnsi="Times New Roman" w:cs="Times New Roman"/>
          <w:color w:val="252525"/>
          <w:sz w:val="28"/>
          <w:szCs w:val="28"/>
          <w:lang w:val="en-GB" w:eastAsia="en-GB"/>
        </w:rPr>
        <w:t>have been observed in the workplace (Fabid) related to this challenge:</w:t>
      </w:r>
    </w:p>
    <w:p w14:paraId="4A5CC9BF" w14:textId="77777777" w:rsidR="00C559F8" w:rsidRPr="00CE4477" w:rsidRDefault="00BE71F8" w:rsidP="00F26861">
      <w:pPr>
        <w:pStyle w:val="ListParagraph"/>
        <w:numPr>
          <w:ilvl w:val="0"/>
          <w:numId w:val="1"/>
        </w:numPr>
        <w:shd w:val="clear" w:color="auto" w:fill="FFFFFF"/>
        <w:spacing w:line="276" w:lineRule="auto"/>
        <w:rPr>
          <w:rFonts w:ascii="Times New Roman" w:eastAsia="Times New Roman" w:hAnsi="Times New Roman" w:cs="Times New Roman"/>
          <w:sz w:val="28"/>
          <w:szCs w:val="28"/>
          <w:lang w:val="en-GB" w:eastAsia="en-GB"/>
        </w:rPr>
      </w:pPr>
      <w:r w:rsidRPr="00CE4477">
        <w:rPr>
          <w:rFonts w:ascii="Times New Roman" w:eastAsia="Times New Roman" w:hAnsi="Times New Roman" w:cs="Times New Roman"/>
          <w:sz w:val="28"/>
          <w:szCs w:val="28"/>
          <w:lang w:val="en-GB" w:eastAsia="en-GB"/>
        </w:rPr>
        <w:t>Staff are suffering from lack of confidence.</w:t>
      </w:r>
    </w:p>
    <w:p w14:paraId="64B4851E" w14:textId="77777777" w:rsidR="00C559F8" w:rsidRPr="00CE4477" w:rsidRDefault="00BE71F8" w:rsidP="00F26861">
      <w:pPr>
        <w:pStyle w:val="ListParagraph"/>
        <w:numPr>
          <w:ilvl w:val="0"/>
          <w:numId w:val="1"/>
        </w:numPr>
        <w:shd w:val="clear" w:color="auto" w:fill="FFFFFF"/>
        <w:spacing w:line="276"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It is losing trust</w:t>
      </w:r>
    </w:p>
    <w:p w14:paraId="7C63BCD7" w14:textId="77777777" w:rsidR="00C559F8" w:rsidRPr="00CE4477" w:rsidRDefault="00BE71F8" w:rsidP="00F26861">
      <w:pPr>
        <w:pStyle w:val="ListParagraph"/>
        <w:numPr>
          <w:ilvl w:val="0"/>
          <w:numId w:val="1"/>
        </w:numPr>
        <w:spacing w:line="276" w:lineRule="auto"/>
        <w:rPr>
          <w:rFonts w:ascii="Times New Roman" w:hAnsi="Times New Roman" w:cs="Times New Roman"/>
          <w:sz w:val="28"/>
          <w:szCs w:val="28"/>
        </w:rPr>
      </w:pPr>
      <w:r w:rsidRPr="00CE4477">
        <w:rPr>
          <w:rFonts w:ascii="Times New Roman" w:eastAsia="Times New Roman" w:hAnsi="Times New Roman" w:cs="Times New Roman"/>
          <w:sz w:val="28"/>
          <w:szCs w:val="28"/>
          <w:lang w:val="en-GB" w:eastAsia="en-GB"/>
        </w:rPr>
        <w:t>Unhappy parents</w:t>
      </w:r>
    </w:p>
    <w:p w14:paraId="1950885B" w14:textId="77777777" w:rsidR="007F7E5F" w:rsidRPr="007F7E5F" w:rsidRDefault="00BE71F8" w:rsidP="0067394B">
      <w:pPr>
        <w:pStyle w:val="ListParagraph"/>
        <w:numPr>
          <w:ilvl w:val="0"/>
          <w:numId w:val="1"/>
        </w:numPr>
        <w:spacing w:line="276" w:lineRule="auto"/>
        <w:rPr>
          <w:rFonts w:ascii="Times New Roman" w:hAnsi="Times New Roman" w:cs="Times New Roman"/>
          <w:szCs w:val="28"/>
        </w:rPr>
      </w:pPr>
      <w:r w:rsidRPr="007F7E5F">
        <w:rPr>
          <w:rFonts w:ascii="Times New Roman" w:eastAsia="Times New Roman" w:hAnsi="Times New Roman" w:cs="Times New Roman"/>
          <w:sz w:val="28"/>
          <w:szCs w:val="28"/>
          <w:lang w:val="en-GB" w:eastAsia="en-GB"/>
        </w:rPr>
        <w:t>Goodwill in stake</w:t>
      </w:r>
    </w:p>
    <w:p w14:paraId="418BD576" w14:textId="77777777" w:rsidR="00A42C92" w:rsidRDefault="00BE71F8" w:rsidP="00A42C92">
      <w:pPr>
        <w:pStyle w:val="Text"/>
        <w:spacing w:line="276" w:lineRule="auto"/>
        <w:rPr>
          <w:rFonts w:ascii="Times New Roman" w:hAnsi="Times New Roman" w:cs="Times New Roman"/>
          <w:i w:val="0"/>
          <w:iCs/>
          <w:szCs w:val="28"/>
        </w:rPr>
      </w:pPr>
      <w:r w:rsidRPr="00CE4477">
        <w:rPr>
          <w:rFonts w:ascii="Times New Roman" w:hAnsi="Times New Roman" w:cs="Times New Roman"/>
          <w:i w:val="0"/>
          <w:iCs/>
          <w:szCs w:val="28"/>
        </w:rPr>
        <w:t xml:space="preserve">However, like any other problem and challenge, it also brings many </w:t>
      </w:r>
      <w:r w:rsidRPr="00CE4477">
        <w:rPr>
          <w:rFonts w:ascii="Times New Roman" w:hAnsi="Times New Roman" w:cs="Times New Roman"/>
          <w:b/>
          <w:bCs/>
          <w:i w:val="0"/>
          <w:iCs/>
          <w:szCs w:val="28"/>
        </w:rPr>
        <w:t>positive impacts and opportunities</w:t>
      </w:r>
      <w:r w:rsidRPr="00CE4477">
        <w:rPr>
          <w:rFonts w:ascii="Times New Roman" w:hAnsi="Times New Roman" w:cs="Times New Roman"/>
          <w:i w:val="0"/>
          <w:iCs/>
          <w:szCs w:val="28"/>
        </w:rPr>
        <w:t>. Such as:</w:t>
      </w:r>
    </w:p>
    <w:p w14:paraId="2C88F7DF" w14:textId="77777777" w:rsidR="00C559F8" w:rsidRPr="00CE4477" w:rsidRDefault="00BE71F8" w:rsidP="00F26861">
      <w:pPr>
        <w:pStyle w:val="Text"/>
        <w:numPr>
          <w:ilvl w:val="0"/>
          <w:numId w:val="2"/>
        </w:numPr>
        <w:spacing w:line="276" w:lineRule="auto"/>
        <w:rPr>
          <w:rFonts w:ascii="Times New Roman" w:hAnsi="Times New Roman" w:cs="Times New Roman"/>
          <w:i w:val="0"/>
          <w:iCs/>
          <w:szCs w:val="28"/>
        </w:rPr>
      </w:pPr>
      <w:r w:rsidRPr="00CE4477">
        <w:rPr>
          <w:rFonts w:ascii="Times New Roman" w:hAnsi="Times New Roman" w:cs="Times New Roman"/>
          <w:i w:val="0"/>
          <w:iCs/>
          <w:szCs w:val="28"/>
        </w:rPr>
        <w:t>New Business Opportunity: New branches in different parts of the country can serve a more diverse population.</w:t>
      </w:r>
    </w:p>
    <w:p w14:paraId="1D99DDFC" w14:textId="77777777" w:rsidR="00C559F8" w:rsidRPr="00CE4477" w:rsidRDefault="00BE71F8" w:rsidP="00F26861">
      <w:pPr>
        <w:pStyle w:val="ListParagraph"/>
        <w:numPr>
          <w:ilvl w:val="0"/>
          <w:numId w:val="2"/>
        </w:numPr>
        <w:shd w:val="clear" w:color="auto" w:fill="FFFFFF"/>
        <w:spacing w:line="276" w:lineRule="auto"/>
        <w:rPr>
          <w:rFonts w:ascii="Times New Roman" w:eastAsia="Times New Roman" w:hAnsi="Times New Roman" w:cs="Times New Roman"/>
          <w:sz w:val="28"/>
          <w:szCs w:val="28"/>
          <w:lang w:val="en-GB" w:eastAsia="en-GB"/>
        </w:rPr>
      </w:pPr>
      <w:r w:rsidRPr="00CE4477">
        <w:rPr>
          <w:rFonts w:ascii="Times New Roman" w:eastAsia="Times New Roman" w:hAnsi="Times New Roman" w:cs="Times New Roman"/>
          <w:sz w:val="28"/>
          <w:szCs w:val="28"/>
          <w:lang w:val="en-GB" w:eastAsia="en-GB"/>
        </w:rPr>
        <w:t>Learning and Experience opportunit</w:t>
      </w:r>
      <w:r w:rsidRPr="00CE4477">
        <w:rPr>
          <w:rFonts w:ascii="Times New Roman" w:eastAsia="Times New Roman" w:hAnsi="Times New Roman" w:cs="Times New Roman"/>
          <w:sz w:val="28"/>
          <w:szCs w:val="28"/>
          <w:lang w:val="en-GB" w:eastAsia="en-GB"/>
        </w:rPr>
        <w:t>y: It is a great experience and learning opportunity for the staff.</w:t>
      </w:r>
    </w:p>
    <w:p w14:paraId="32E5DA53" w14:textId="77777777" w:rsidR="00C559F8" w:rsidRPr="00A42C92" w:rsidRDefault="00BE71F8" w:rsidP="0006322A">
      <w:pPr>
        <w:pStyle w:val="ListParagraph"/>
        <w:numPr>
          <w:ilvl w:val="0"/>
          <w:numId w:val="2"/>
        </w:numPr>
        <w:shd w:val="clear" w:color="auto" w:fill="FFFFFF"/>
        <w:spacing w:line="276" w:lineRule="auto"/>
        <w:rPr>
          <w:rFonts w:ascii="Times New Roman" w:hAnsi="Times New Roman" w:cs="Times New Roman"/>
          <w:sz w:val="28"/>
          <w:szCs w:val="28"/>
        </w:rPr>
      </w:pPr>
      <w:r w:rsidRPr="00A42C92">
        <w:rPr>
          <w:rFonts w:ascii="Times New Roman" w:eastAsia="Times New Roman" w:hAnsi="Times New Roman" w:cs="Times New Roman"/>
          <w:sz w:val="28"/>
          <w:szCs w:val="28"/>
          <w:lang w:val="en-GB" w:eastAsia="en-GB"/>
        </w:rPr>
        <w:t>Improvement: Compatibility to serve children with all backgrounds will improve service quality and eventually give an extra edge.</w:t>
      </w:r>
    </w:p>
    <w:p w14:paraId="36F56A76" w14:textId="77777777" w:rsidR="00C559F8" w:rsidRPr="00CE4477" w:rsidRDefault="00BE71F8" w:rsidP="00F26861">
      <w:pPr>
        <w:spacing w:line="276" w:lineRule="auto"/>
        <w:rPr>
          <w:rFonts w:ascii="Times New Roman" w:hAnsi="Times New Roman" w:cs="Times New Roman"/>
          <w:sz w:val="28"/>
          <w:szCs w:val="28"/>
        </w:rPr>
      </w:pPr>
      <w:r w:rsidRPr="00CE4477">
        <w:rPr>
          <w:rFonts w:ascii="Times New Roman" w:hAnsi="Times New Roman" w:cs="Times New Roman"/>
          <w:sz w:val="28"/>
          <w:szCs w:val="28"/>
        </w:rPr>
        <w:t xml:space="preserve">A specific series of problem-solving tools can be used to </w:t>
      </w:r>
      <w:r w:rsidRPr="00CE4477">
        <w:rPr>
          <w:rFonts w:ascii="Times New Roman" w:hAnsi="Times New Roman" w:cs="Times New Roman"/>
          <w:sz w:val="28"/>
          <w:szCs w:val="28"/>
        </w:rPr>
        <w:t>implement any of these solutions or combinations of them successfully. The most popular and recognised problem-solving tools and techniques are:</w:t>
      </w:r>
    </w:p>
    <w:p w14:paraId="0001EF36"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SWOT Analysis</w:t>
      </w:r>
    </w:p>
    <w:p w14:paraId="6542A2E3"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PESTLE Analysis</w:t>
      </w:r>
    </w:p>
    <w:p w14:paraId="486FC81D"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Fishbone Diagram/ Ishikawa Diagram/ Cause-Effect Analysis</w:t>
      </w:r>
    </w:p>
    <w:p w14:paraId="035CEC96"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 xml:space="preserve">Porter's Five Forces: </w:t>
      </w:r>
      <w:r w:rsidRPr="00CE4477">
        <w:rPr>
          <w:rFonts w:ascii="Times New Roman" w:hAnsi="Times New Roman" w:cs="Times New Roman"/>
          <w:sz w:val="28"/>
          <w:szCs w:val="28"/>
        </w:rPr>
        <w:t>Bargaining Power of Buyers, Bargaining Power of Suppliers, Competitors, Threat of New Entrants, Threat of Substitutes.</w:t>
      </w:r>
    </w:p>
    <w:p w14:paraId="1EECE71F"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Brainstorming</w:t>
      </w:r>
    </w:p>
    <w:p w14:paraId="016B65AF"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 xml:space="preserve">Mind Mapping </w:t>
      </w:r>
    </w:p>
    <w:p w14:paraId="1028A0C0" w14:textId="77777777" w:rsidR="00C559F8" w:rsidRPr="00CE4477" w:rsidRDefault="00BE71F8" w:rsidP="00F26861">
      <w:pPr>
        <w:pStyle w:val="ListParagraph"/>
        <w:numPr>
          <w:ilvl w:val="0"/>
          <w:numId w:val="3"/>
        </w:numPr>
        <w:spacing w:line="276" w:lineRule="auto"/>
        <w:rPr>
          <w:rFonts w:ascii="Times New Roman" w:hAnsi="Times New Roman" w:cs="Times New Roman"/>
          <w:b/>
          <w:bCs/>
          <w:sz w:val="28"/>
          <w:szCs w:val="28"/>
        </w:rPr>
      </w:pPr>
      <w:r w:rsidRPr="00CE4477">
        <w:rPr>
          <w:rFonts w:ascii="Times New Roman" w:hAnsi="Times New Roman" w:cs="Times New Roman"/>
          <w:b/>
          <w:bCs/>
          <w:sz w:val="28"/>
          <w:szCs w:val="28"/>
        </w:rPr>
        <w:t>ADKAR (</w:t>
      </w:r>
      <w:r w:rsidRPr="00CE4477">
        <w:rPr>
          <w:rFonts w:ascii="Times New Roman" w:hAnsi="Times New Roman" w:cs="Times New Roman"/>
          <w:sz w:val="28"/>
          <w:szCs w:val="28"/>
        </w:rPr>
        <w:t>Awareness, Desire, Knowledge, Ability, Reinforcement)</w:t>
      </w:r>
    </w:p>
    <w:p w14:paraId="01ABA5BE" w14:textId="77777777" w:rsidR="00C559F8" w:rsidRPr="00CE4477" w:rsidRDefault="00C559F8" w:rsidP="00F26861">
      <w:pPr>
        <w:spacing w:line="276" w:lineRule="auto"/>
        <w:rPr>
          <w:rFonts w:ascii="Times New Roman" w:hAnsi="Times New Roman" w:cs="Times New Roman"/>
          <w:b/>
          <w:bCs/>
          <w:sz w:val="28"/>
          <w:szCs w:val="28"/>
        </w:rPr>
      </w:pPr>
    </w:p>
    <w:p w14:paraId="31022DA6" w14:textId="77777777" w:rsidR="00C559F8" w:rsidRPr="00CE4477" w:rsidRDefault="00BE71F8" w:rsidP="00F26861">
      <w:pPr>
        <w:pStyle w:val="Text"/>
        <w:spacing w:line="276" w:lineRule="auto"/>
        <w:rPr>
          <w:rFonts w:ascii="Times New Roman" w:hAnsi="Times New Roman" w:cs="Times New Roman"/>
          <w:i w:val="0"/>
          <w:iCs/>
          <w:szCs w:val="28"/>
        </w:rPr>
      </w:pPr>
      <w:r w:rsidRPr="00CE4477">
        <w:rPr>
          <w:rFonts w:ascii="Times New Roman" w:hAnsi="Times New Roman" w:cs="Times New Roman"/>
          <w:i w:val="0"/>
          <w:iCs/>
          <w:szCs w:val="28"/>
        </w:rPr>
        <w:lastRenderedPageBreak/>
        <w:t>Three of these techniques</w:t>
      </w:r>
      <w:r w:rsidRPr="00CE4477">
        <w:rPr>
          <w:rFonts w:ascii="Times New Roman" w:hAnsi="Times New Roman" w:cs="Times New Roman"/>
          <w:i w:val="0"/>
          <w:iCs/>
          <w:szCs w:val="28"/>
        </w:rPr>
        <w:t xml:space="preserve"> are used to solve the Fabid Family solution's problem.</w:t>
      </w:r>
    </w:p>
    <w:p w14:paraId="3B9DFD4E" w14:textId="77777777" w:rsidR="00C559F8" w:rsidRPr="00CE4477" w:rsidRDefault="00BE71F8" w:rsidP="007F7E5F">
      <w:pPr>
        <w:pStyle w:val="Text"/>
        <w:spacing w:line="276" w:lineRule="auto"/>
        <w:rPr>
          <w:rFonts w:ascii="Times New Roman" w:hAnsi="Times New Roman" w:cs="Times New Roman"/>
          <w:color w:val="000000"/>
          <w:szCs w:val="28"/>
        </w:rPr>
      </w:pPr>
      <w:r w:rsidRPr="00CE4477">
        <w:rPr>
          <w:rFonts w:ascii="Times New Roman" w:hAnsi="Times New Roman" w:cs="Times New Roman"/>
          <w:b/>
          <w:bCs/>
          <w:i w:val="0"/>
          <w:iCs/>
          <w:szCs w:val="28"/>
        </w:rPr>
        <w:t>SWOT Analysis</w:t>
      </w:r>
      <w:r w:rsidR="00CF4063">
        <w:rPr>
          <w:rFonts w:ascii="Times New Roman" w:hAnsi="Times New Roman" w:cs="Times New Roman"/>
          <w:b/>
          <w:bCs/>
          <w:i w:val="0"/>
          <w:iCs/>
          <w:szCs w:val="28"/>
        </w:rPr>
        <w:t xml:space="preserve">: </w:t>
      </w:r>
      <w:r w:rsidRPr="007F7E5F">
        <w:rPr>
          <w:rFonts w:ascii="Times New Roman" w:hAnsi="Times New Roman" w:cs="Times New Roman"/>
          <w:i w:val="0"/>
          <w:iCs/>
          <w:color w:val="000000"/>
          <w:szCs w:val="28"/>
        </w:rPr>
        <w:t>SWOT analysis is a strategic planning technique for an individual, a group, or a company to evaluate strengths, weaknesses, opportunities, and threats.</w:t>
      </w:r>
      <w:sdt>
        <w:sdtPr>
          <w:rPr>
            <w:rFonts w:ascii="Times New Roman" w:hAnsi="Times New Roman" w:cs="Times New Roman"/>
            <w:i w:val="0"/>
            <w:iCs/>
            <w:color w:val="000000"/>
            <w:szCs w:val="28"/>
          </w:rPr>
          <w:id w:val="-1120835413"/>
          <w:citation/>
        </w:sdtPr>
        <w:sdtEndPr/>
        <w:sdtContent>
          <w:r w:rsidRPr="007F7E5F">
            <w:rPr>
              <w:rFonts w:ascii="Times New Roman" w:hAnsi="Times New Roman" w:cs="Times New Roman"/>
              <w:i w:val="0"/>
              <w:iCs/>
              <w:color w:val="000000"/>
              <w:szCs w:val="28"/>
            </w:rPr>
            <w:fldChar w:fldCharType="begin"/>
          </w:r>
          <w:r w:rsidRPr="007F7E5F">
            <w:rPr>
              <w:rFonts w:ascii="Times New Roman" w:hAnsi="Times New Roman" w:cs="Times New Roman"/>
              <w:i w:val="0"/>
              <w:iCs/>
              <w:color w:val="000000"/>
              <w:szCs w:val="28"/>
              <w:lang w:val="en-GB"/>
            </w:rPr>
            <w:instrText xml:space="preserve"> CITATION Min20 \l 2057 </w:instrText>
          </w:r>
          <w:r w:rsidRPr="007F7E5F">
            <w:rPr>
              <w:rFonts w:ascii="Times New Roman" w:hAnsi="Times New Roman" w:cs="Times New Roman"/>
              <w:i w:val="0"/>
              <w:iCs/>
              <w:color w:val="000000"/>
              <w:szCs w:val="28"/>
            </w:rPr>
            <w:fldChar w:fldCharType="separate"/>
          </w:r>
          <w:r w:rsidRPr="007F7E5F">
            <w:rPr>
              <w:rFonts w:ascii="Times New Roman" w:hAnsi="Times New Roman" w:cs="Times New Roman"/>
              <w:i w:val="0"/>
              <w:iCs/>
              <w:noProof/>
              <w:color w:val="000000"/>
              <w:szCs w:val="28"/>
              <w:lang w:val="en-GB"/>
            </w:rPr>
            <w:t xml:space="preserve"> (Team, 2020)</w:t>
          </w:r>
          <w:r w:rsidRPr="007F7E5F">
            <w:rPr>
              <w:rFonts w:ascii="Times New Roman" w:hAnsi="Times New Roman" w:cs="Times New Roman"/>
              <w:i w:val="0"/>
              <w:iCs/>
              <w:color w:val="000000"/>
              <w:szCs w:val="28"/>
            </w:rPr>
            <w:fldChar w:fldCharType="end"/>
          </w:r>
        </w:sdtContent>
      </w:sdt>
      <w:r w:rsidRPr="007F7E5F">
        <w:rPr>
          <w:rFonts w:ascii="Times New Roman" w:hAnsi="Times New Roman" w:cs="Times New Roman"/>
          <w:i w:val="0"/>
          <w:iCs/>
          <w:color w:val="000000"/>
          <w:szCs w:val="28"/>
        </w:rPr>
        <w:t xml:space="preserve"> It is an acronym from the four techniques.</w:t>
      </w:r>
      <w:r w:rsidR="007F7E5F" w:rsidRPr="007F7E5F">
        <w:rPr>
          <w:rFonts w:ascii="Times New Roman" w:hAnsi="Times New Roman" w:cs="Times New Roman"/>
          <w:i w:val="0"/>
          <w:iCs/>
          <w:color w:val="000000"/>
          <w:szCs w:val="28"/>
        </w:rPr>
        <w:t xml:space="preserve"> These are:</w:t>
      </w:r>
    </w:p>
    <w:p w14:paraId="370B70D1" w14:textId="601C3AAF" w:rsidR="00C559F8" w:rsidRPr="00CE4477" w:rsidRDefault="00BE71F8" w:rsidP="00F26861">
      <w:pPr>
        <w:spacing w:line="276" w:lineRule="auto"/>
        <w:jc w:val="both"/>
        <w:rPr>
          <w:rFonts w:ascii="Times New Roman" w:hAnsi="Times New Roman" w:cs="Times New Roman"/>
          <w:color w:val="000000"/>
          <w:sz w:val="28"/>
          <w:szCs w:val="28"/>
        </w:rPr>
      </w:pPr>
      <w:r w:rsidRPr="00CE4477">
        <w:rPr>
          <w:rFonts w:ascii="Times New Roman" w:hAnsi="Times New Roman" w:cs="Times New Roman"/>
          <w:b/>
          <w:bCs/>
          <w:color w:val="000000"/>
          <w:sz w:val="28"/>
          <w:szCs w:val="28"/>
        </w:rPr>
        <w:t>Strength</w:t>
      </w:r>
      <w:r w:rsidR="007F7E5F">
        <w:rPr>
          <w:rFonts w:ascii="Times New Roman" w:hAnsi="Times New Roman" w:cs="Times New Roman"/>
          <w:color w:val="000000"/>
          <w:sz w:val="28"/>
          <w:szCs w:val="28"/>
        </w:rPr>
        <w:t xml:space="preserve">, </w:t>
      </w:r>
      <w:r w:rsidRPr="00CE4477">
        <w:rPr>
          <w:rFonts w:ascii="Times New Roman" w:hAnsi="Times New Roman" w:cs="Times New Roman"/>
          <w:b/>
          <w:bCs/>
          <w:color w:val="000000"/>
          <w:sz w:val="28"/>
          <w:szCs w:val="28"/>
        </w:rPr>
        <w:t>Weakness</w:t>
      </w:r>
      <w:r w:rsidR="007F7E5F">
        <w:rPr>
          <w:rFonts w:ascii="Times New Roman" w:hAnsi="Times New Roman" w:cs="Times New Roman"/>
          <w:color w:val="000000"/>
          <w:sz w:val="28"/>
          <w:szCs w:val="28"/>
        </w:rPr>
        <w:t xml:space="preserve">, </w:t>
      </w:r>
      <w:r w:rsidRPr="00CE4477">
        <w:rPr>
          <w:rFonts w:ascii="Times New Roman" w:hAnsi="Times New Roman" w:cs="Times New Roman"/>
          <w:b/>
          <w:bCs/>
          <w:color w:val="000000"/>
          <w:sz w:val="28"/>
          <w:szCs w:val="28"/>
        </w:rPr>
        <w:t>Opportunities</w:t>
      </w:r>
      <w:r w:rsidR="007F7E5F">
        <w:rPr>
          <w:rFonts w:ascii="Times New Roman" w:hAnsi="Times New Roman" w:cs="Times New Roman"/>
          <w:color w:val="000000"/>
          <w:sz w:val="28"/>
          <w:szCs w:val="28"/>
        </w:rPr>
        <w:t xml:space="preserve">, </w:t>
      </w:r>
      <w:r w:rsidRPr="00CE4477">
        <w:rPr>
          <w:rFonts w:ascii="Times New Roman" w:hAnsi="Times New Roman" w:cs="Times New Roman"/>
          <w:b/>
          <w:bCs/>
          <w:color w:val="000000"/>
          <w:sz w:val="28"/>
          <w:szCs w:val="28"/>
        </w:rPr>
        <w:t>Threats</w:t>
      </w:r>
      <w:r>
        <w:rPr>
          <w:rFonts w:ascii="Times New Roman" w:hAnsi="Times New Roman" w:cs="Times New Roman"/>
          <w:color w:val="000000"/>
          <w:sz w:val="28"/>
          <w:szCs w:val="28"/>
        </w:rPr>
        <w:t>.</w:t>
      </w:r>
    </w:p>
    <w:p w14:paraId="4CF3CB0E" w14:textId="77777777" w:rsidR="00CE4477" w:rsidRPr="007F7E5F" w:rsidRDefault="00BE71F8" w:rsidP="00CF4063">
      <w:pPr>
        <w:pStyle w:val="Text"/>
        <w:spacing w:line="276" w:lineRule="auto"/>
        <w:rPr>
          <w:rFonts w:ascii="Times New Roman" w:hAnsi="Times New Roman" w:cs="Times New Roman"/>
          <w:b/>
          <w:bCs/>
          <w:i w:val="0"/>
          <w:iCs/>
          <w:color w:val="000000"/>
        </w:rPr>
      </w:pPr>
      <w:r w:rsidRPr="007F7E5F">
        <w:rPr>
          <w:rFonts w:ascii="Times New Roman" w:hAnsi="Times New Roman" w:cs="Times New Roman"/>
          <w:i w:val="0"/>
          <w:iCs/>
          <w:szCs w:val="28"/>
        </w:rPr>
        <w:t>Research support SWOT analysis is a perfect tool for planning.</w:t>
      </w:r>
      <w:sdt>
        <w:sdtPr>
          <w:rPr>
            <w:rFonts w:ascii="Times New Roman" w:hAnsi="Times New Roman" w:cs="Times New Roman"/>
            <w:i w:val="0"/>
            <w:iCs/>
            <w:szCs w:val="28"/>
          </w:rPr>
          <w:id w:val="1956050623"/>
          <w:citation/>
        </w:sdtPr>
        <w:sdtEndPr/>
        <w:sdtContent>
          <w:r w:rsidRPr="007F7E5F">
            <w:rPr>
              <w:rFonts w:ascii="Times New Roman" w:hAnsi="Times New Roman" w:cs="Times New Roman"/>
              <w:i w:val="0"/>
              <w:iCs/>
              <w:szCs w:val="28"/>
            </w:rPr>
            <w:fldChar w:fldCharType="begin"/>
          </w:r>
          <w:r w:rsidRPr="007F7E5F">
            <w:rPr>
              <w:rFonts w:ascii="Times New Roman" w:hAnsi="Times New Roman" w:cs="Times New Roman"/>
              <w:i w:val="0"/>
              <w:iCs/>
              <w:szCs w:val="28"/>
              <w:lang w:val="en-GB"/>
            </w:rPr>
            <w:instrText xml:space="preserve">CITATION Exp \l 2057 </w:instrText>
          </w:r>
          <w:r w:rsidRPr="007F7E5F">
            <w:rPr>
              <w:rFonts w:ascii="Times New Roman" w:hAnsi="Times New Roman" w:cs="Times New Roman"/>
              <w:i w:val="0"/>
              <w:iCs/>
              <w:szCs w:val="28"/>
            </w:rPr>
            <w:fldChar w:fldCharType="separate"/>
          </w:r>
          <w:r w:rsidRPr="007F7E5F">
            <w:rPr>
              <w:rFonts w:ascii="Times New Roman" w:hAnsi="Times New Roman" w:cs="Times New Roman"/>
              <w:i w:val="0"/>
              <w:iCs/>
              <w:noProof/>
              <w:szCs w:val="28"/>
              <w:lang w:val="en-GB"/>
            </w:rPr>
            <w:t xml:space="preserve"> (Nixon &amp; Helms, 2010)</w:t>
          </w:r>
          <w:r w:rsidRPr="007F7E5F">
            <w:rPr>
              <w:rFonts w:ascii="Times New Roman" w:hAnsi="Times New Roman" w:cs="Times New Roman"/>
              <w:i w:val="0"/>
              <w:iCs/>
              <w:szCs w:val="28"/>
            </w:rPr>
            <w:fldChar w:fldCharType="end"/>
          </w:r>
        </w:sdtContent>
      </w:sdt>
    </w:p>
    <w:p w14:paraId="3FC1BCB7" w14:textId="77777777" w:rsidR="00C559F8" w:rsidRPr="00F26861" w:rsidRDefault="00BE71F8" w:rsidP="00F26861">
      <w:pPr>
        <w:spacing w:line="276" w:lineRule="auto"/>
        <w:jc w:val="center"/>
        <w:rPr>
          <w:rFonts w:ascii="Times New Roman" w:hAnsi="Times New Roman" w:cs="Times New Roman"/>
          <w:color w:val="000000"/>
          <w:sz w:val="28"/>
        </w:rPr>
      </w:pPr>
      <w:r w:rsidRPr="00F26861">
        <w:rPr>
          <w:rFonts w:ascii="Times New Roman" w:hAnsi="Times New Roman" w:cs="Times New Roman"/>
          <w:b/>
          <w:bCs/>
          <w:color w:val="000000"/>
          <w:sz w:val="28"/>
        </w:rPr>
        <w:t>Business SWOT Analysis (Fabid Family Solutions)</w:t>
      </w:r>
    </w:p>
    <w:tbl>
      <w:tblPr>
        <w:tblStyle w:val="TableGrid"/>
        <w:tblW w:w="10099" w:type="dxa"/>
        <w:tblLayout w:type="fixed"/>
        <w:tblLook w:val="04A0" w:firstRow="1" w:lastRow="0" w:firstColumn="1" w:lastColumn="0" w:noHBand="0" w:noVBand="1"/>
      </w:tblPr>
      <w:tblGrid>
        <w:gridCol w:w="4508"/>
        <w:gridCol w:w="5591"/>
      </w:tblGrid>
      <w:tr w:rsidR="00A01663" w14:paraId="56B6B85F" w14:textId="77777777" w:rsidTr="00647B36">
        <w:trPr>
          <w:trHeight w:val="2621"/>
        </w:trPr>
        <w:tc>
          <w:tcPr>
            <w:tcW w:w="4508" w:type="dxa"/>
          </w:tcPr>
          <w:p w14:paraId="06719027" w14:textId="77777777" w:rsidR="00C559F8" w:rsidRPr="00F26861" w:rsidRDefault="00C559F8" w:rsidP="00F26861">
            <w:pPr>
              <w:spacing w:line="276" w:lineRule="auto"/>
              <w:jc w:val="center"/>
              <w:rPr>
                <w:rFonts w:ascii="Times New Roman" w:hAnsi="Times New Roman" w:cs="Times New Roman"/>
                <w:b/>
                <w:bCs/>
                <w:color w:val="244061" w:themeColor="accent1" w:themeShade="80"/>
              </w:rPr>
            </w:pPr>
          </w:p>
          <w:p w14:paraId="4DB3C936" w14:textId="77777777" w:rsidR="00C559F8" w:rsidRPr="00F26861" w:rsidRDefault="00BE71F8" w:rsidP="00F26861">
            <w:pPr>
              <w:spacing w:line="276" w:lineRule="auto"/>
              <w:jc w:val="center"/>
              <w:rPr>
                <w:rFonts w:ascii="Times New Roman" w:hAnsi="Times New Roman" w:cs="Times New Roman"/>
                <w:b/>
                <w:bCs/>
                <w:color w:val="244061" w:themeColor="accent1" w:themeShade="80"/>
              </w:rPr>
            </w:pPr>
            <w:r w:rsidRPr="00F26861">
              <w:rPr>
                <w:rFonts w:ascii="Times New Roman" w:hAnsi="Times New Roman" w:cs="Times New Roman"/>
                <w:b/>
                <w:bCs/>
                <w:noProof/>
                <w:color w:val="244061" w:themeColor="accent1" w:themeShade="80"/>
              </w:rPr>
              <w:drawing>
                <wp:inline distT="0" distB="0" distL="0" distR="0" wp14:anchorId="6655DC09" wp14:editId="06E744A7">
                  <wp:extent cx="1112520" cy="758156"/>
                  <wp:effectExtent l="0" t="0" r="0" b="444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802724" name="PinClipart.com_exercise-pictures-clip-art_9331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31444" cy="771052"/>
                          </a:xfrm>
                          <a:prstGeom prst="rect">
                            <a:avLst/>
                          </a:prstGeom>
                        </pic:spPr>
                      </pic:pic>
                    </a:graphicData>
                  </a:graphic>
                </wp:inline>
              </w:drawing>
            </w:r>
          </w:p>
          <w:p w14:paraId="053AFA6E" w14:textId="77777777" w:rsidR="00C559F8" w:rsidRPr="00F26861" w:rsidRDefault="00BE71F8" w:rsidP="00F26861">
            <w:pPr>
              <w:spacing w:line="276" w:lineRule="auto"/>
              <w:jc w:val="center"/>
              <w:rPr>
                <w:rFonts w:ascii="Times New Roman" w:hAnsi="Times New Roman" w:cs="Times New Roman"/>
                <w:b/>
                <w:bCs/>
                <w:sz w:val="28"/>
              </w:rPr>
            </w:pPr>
            <w:r w:rsidRPr="00F26861">
              <w:rPr>
                <w:rFonts w:ascii="Times New Roman" w:hAnsi="Times New Roman" w:cs="Times New Roman"/>
                <w:b/>
                <w:bCs/>
                <w:sz w:val="28"/>
              </w:rPr>
              <w:t>Strengths</w:t>
            </w:r>
          </w:p>
          <w:p w14:paraId="42A61152" w14:textId="77777777" w:rsidR="00C559F8" w:rsidRPr="00CE4477" w:rsidRDefault="00BE71F8" w:rsidP="00F26861">
            <w:pPr>
              <w:pStyle w:val="ListParagraph"/>
              <w:numPr>
                <w:ilvl w:val="0"/>
                <w:numId w:val="4"/>
              </w:numPr>
              <w:spacing w:line="276" w:lineRule="auto"/>
              <w:jc w:val="both"/>
              <w:rPr>
                <w:rFonts w:ascii="Times New Roman" w:hAnsi="Times New Roman" w:cs="Times New Roman"/>
                <w:color w:val="000000"/>
                <w:sz w:val="28"/>
                <w:szCs w:val="28"/>
              </w:rPr>
            </w:pPr>
            <w:r w:rsidRPr="00CE4477">
              <w:rPr>
                <w:rFonts w:ascii="Times New Roman" w:hAnsi="Times New Roman" w:cs="Times New Roman"/>
                <w:color w:val="000000"/>
                <w:sz w:val="28"/>
                <w:szCs w:val="28"/>
              </w:rPr>
              <w:t xml:space="preserve">Experience of working in the field for many years </w:t>
            </w:r>
          </w:p>
          <w:p w14:paraId="77F35BF0" w14:textId="77777777" w:rsidR="00C559F8" w:rsidRPr="00CE4477" w:rsidRDefault="00BE71F8" w:rsidP="00F26861">
            <w:pPr>
              <w:pStyle w:val="ListParagraph"/>
              <w:numPr>
                <w:ilvl w:val="0"/>
                <w:numId w:val="4"/>
              </w:numPr>
              <w:spacing w:line="276" w:lineRule="auto"/>
              <w:jc w:val="both"/>
              <w:rPr>
                <w:rFonts w:ascii="Times New Roman" w:hAnsi="Times New Roman" w:cs="Times New Roman"/>
                <w:color w:val="000000"/>
                <w:sz w:val="28"/>
                <w:szCs w:val="28"/>
              </w:rPr>
            </w:pPr>
            <w:r w:rsidRPr="00CE4477">
              <w:rPr>
                <w:rFonts w:ascii="Times New Roman" w:hAnsi="Times New Roman" w:cs="Times New Roman"/>
                <w:color w:val="000000"/>
                <w:sz w:val="28"/>
                <w:szCs w:val="28"/>
              </w:rPr>
              <w:t>Strong Brand Awareness</w:t>
            </w:r>
          </w:p>
          <w:p w14:paraId="4E1B0EA2" w14:textId="77777777" w:rsidR="00C559F8" w:rsidRPr="00CE4477" w:rsidRDefault="00BE71F8" w:rsidP="00F26861">
            <w:pPr>
              <w:pStyle w:val="ListParagraph"/>
              <w:numPr>
                <w:ilvl w:val="0"/>
                <w:numId w:val="4"/>
              </w:numPr>
              <w:spacing w:line="276" w:lineRule="auto"/>
              <w:jc w:val="both"/>
              <w:rPr>
                <w:rFonts w:ascii="Times New Roman" w:hAnsi="Times New Roman" w:cs="Times New Roman"/>
                <w:color w:val="000000"/>
                <w:sz w:val="28"/>
                <w:szCs w:val="28"/>
              </w:rPr>
            </w:pPr>
            <w:r w:rsidRPr="00CE4477">
              <w:rPr>
                <w:rFonts w:ascii="Times New Roman" w:hAnsi="Times New Roman" w:cs="Times New Roman"/>
                <w:color w:val="000000"/>
                <w:sz w:val="28"/>
                <w:szCs w:val="28"/>
              </w:rPr>
              <w:t>Young and Large workforce</w:t>
            </w:r>
          </w:p>
          <w:p w14:paraId="7F0D2DD8" w14:textId="77777777" w:rsidR="00C559F8" w:rsidRPr="00F26861" w:rsidRDefault="00BE71F8" w:rsidP="00F26861">
            <w:pPr>
              <w:pStyle w:val="ListParagraph"/>
              <w:numPr>
                <w:ilvl w:val="0"/>
                <w:numId w:val="4"/>
              </w:numPr>
              <w:spacing w:line="276" w:lineRule="auto"/>
              <w:jc w:val="both"/>
              <w:rPr>
                <w:rFonts w:ascii="Times New Roman" w:hAnsi="Times New Roman" w:cs="Times New Roman"/>
                <w:color w:val="000000"/>
              </w:rPr>
            </w:pPr>
            <w:r w:rsidRPr="00CE4477">
              <w:rPr>
                <w:rFonts w:ascii="Times New Roman" w:hAnsi="Times New Roman" w:cs="Times New Roman"/>
                <w:color w:val="000000"/>
                <w:sz w:val="28"/>
                <w:szCs w:val="28"/>
              </w:rPr>
              <w:t>Open and ready to adopt</w:t>
            </w:r>
          </w:p>
        </w:tc>
        <w:tc>
          <w:tcPr>
            <w:tcW w:w="5591" w:type="dxa"/>
          </w:tcPr>
          <w:p w14:paraId="37A4C53C" w14:textId="77777777" w:rsidR="00C559F8" w:rsidRPr="00F26861" w:rsidRDefault="00C559F8" w:rsidP="00F26861">
            <w:pPr>
              <w:spacing w:line="276" w:lineRule="auto"/>
              <w:jc w:val="center"/>
              <w:rPr>
                <w:rFonts w:ascii="Times New Roman" w:hAnsi="Times New Roman" w:cs="Times New Roman"/>
                <w:b/>
                <w:bCs/>
                <w:color w:val="FFC000"/>
              </w:rPr>
            </w:pPr>
          </w:p>
          <w:p w14:paraId="472F5BC0" w14:textId="77777777" w:rsidR="00C559F8" w:rsidRPr="00F26861" w:rsidRDefault="00BE71F8" w:rsidP="00F26861">
            <w:pPr>
              <w:spacing w:line="276" w:lineRule="auto"/>
              <w:jc w:val="center"/>
              <w:rPr>
                <w:rFonts w:ascii="Times New Roman" w:hAnsi="Times New Roman" w:cs="Times New Roman"/>
                <w:b/>
                <w:bCs/>
                <w:color w:val="FFC000"/>
              </w:rPr>
            </w:pPr>
            <w:r w:rsidRPr="00F26861">
              <w:rPr>
                <w:rFonts w:ascii="Times New Roman" w:hAnsi="Times New Roman" w:cs="Times New Roman"/>
                <w:b/>
                <w:bCs/>
                <w:noProof/>
                <w:color w:val="FFC000"/>
              </w:rPr>
              <w:drawing>
                <wp:inline distT="0" distB="0" distL="0" distR="0" wp14:anchorId="71417183" wp14:editId="76ACAD4A">
                  <wp:extent cx="1143000" cy="782764"/>
                  <wp:effectExtent l="0" t="0" r="0" b="0"/>
                  <wp:docPr id="15" name="Picture 15" descr="A picture containing boo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nClipart.com_weak-man-clipart_301060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67052" cy="799235"/>
                          </a:xfrm>
                          <a:prstGeom prst="rect">
                            <a:avLst/>
                          </a:prstGeom>
                        </pic:spPr>
                      </pic:pic>
                    </a:graphicData>
                  </a:graphic>
                </wp:inline>
              </w:drawing>
            </w:r>
          </w:p>
          <w:p w14:paraId="7EDF9D21" w14:textId="77777777" w:rsidR="00C559F8" w:rsidRPr="00F26861" w:rsidRDefault="00BE71F8" w:rsidP="00F26861">
            <w:pPr>
              <w:spacing w:line="276" w:lineRule="auto"/>
              <w:jc w:val="center"/>
              <w:rPr>
                <w:rFonts w:ascii="Times New Roman" w:hAnsi="Times New Roman" w:cs="Times New Roman"/>
                <w:b/>
                <w:bCs/>
                <w:color w:val="FFC000"/>
                <w:sz w:val="28"/>
              </w:rPr>
            </w:pPr>
            <w:r w:rsidRPr="00F26861">
              <w:rPr>
                <w:rFonts w:ascii="Times New Roman" w:hAnsi="Times New Roman" w:cs="Times New Roman"/>
                <w:b/>
                <w:bCs/>
                <w:color w:val="FFC000"/>
                <w:sz w:val="28"/>
              </w:rPr>
              <w:t>Weaknesses</w:t>
            </w:r>
          </w:p>
          <w:p w14:paraId="639BE6A9" w14:textId="77777777" w:rsidR="00C559F8" w:rsidRPr="00F26861" w:rsidRDefault="00C559F8" w:rsidP="00F26861">
            <w:pPr>
              <w:spacing w:line="276" w:lineRule="auto"/>
              <w:jc w:val="center"/>
              <w:rPr>
                <w:rFonts w:ascii="Times New Roman" w:hAnsi="Times New Roman" w:cs="Times New Roman"/>
                <w:b/>
                <w:bCs/>
                <w:color w:val="FFC000"/>
              </w:rPr>
            </w:pPr>
          </w:p>
          <w:p w14:paraId="6EECBBFB" w14:textId="77777777" w:rsidR="00C559F8" w:rsidRPr="00CE4477" w:rsidRDefault="00BE71F8" w:rsidP="00F26861">
            <w:pPr>
              <w:pStyle w:val="ListParagraph"/>
              <w:numPr>
                <w:ilvl w:val="0"/>
                <w:numId w:val="5"/>
              </w:numPr>
              <w:spacing w:line="276" w:lineRule="auto"/>
              <w:rPr>
                <w:rFonts w:ascii="Times New Roman" w:hAnsi="Times New Roman" w:cs="Times New Roman"/>
                <w:color w:val="000000"/>
                <w:sz w:val="28"/>
                <w:szCs w:val="28"/>
              </w:rPr>
            </w:pPr>
            <w:r w:rsidRPr="00CE4477">
              <w:rPr>
                <w:rFonts w:ascii="Times New Roman" w:hAnsi="Times New Roman" w:cs="Times New Roman"/>
                <w:sz w:val="28"/>
                <w:szCs w:val="28"/>
              </w:rPr>
              <w:t>Inexperienced staff</w:t>
            </w:r>
          </w:p>
          <w:p w14:paraId="0AF47D2E" w14:textId="77777777" w:rsidR="00C559F8" w:rsidRPr="00CE4477" w:rsidRDefault="00BE71F8" w:rsidP="00F26861">
            <w:pPr>
              <w:pStyle w:val="ListParagraph"/>
              <w:numPr>
                <w:ilvl w:val="0"/>
                <w:numId w:val="5"/>
              </w:numPr>
              <w:spacing w:line="276" w:lineRule="auto"/>
              <w:rPr>
                <w:rFonts w:ascii="Times New Roman" w:hAnsi="Times New Roman" w:cs="Times New Roman"/>
                <w:sz w:val="28"/>
                <w:szCs w:val="28"/>
              </w:rPr>
            </w:pPr>
            <w:r w:rsidRPr="00CE4477">
              <w:rPr>
                <w:rFonts w:ascii="Times New Roman" w:hAnsi="Times New Roman" w:cs="Times New Roman"/>
                <w:color w:val="000000"/>
                <w:sz w:val="28"/>
                <w:szCs w:val="28"/>
              </w:rPr>
              <w:t xml:space="preserve">Lack </w:t>
            </w:r>
            <w:r w:rsidRPr="00CE4477">
              <w:rPr>
                <w:rFonts w:ascii="Times New Roman" w:hAnsi="Times New Roman" w:cs="Times New Roman"/>
                <w:color w:val="000000"/>
                <w:sz w:val="28"/>
                <w:szCs w:val="28"/>
              </w:rPr>
              <w:t>of Training</w:t>
            </w:r>
          </w:p>
          <w:p w14:paraId="6072FDE3" w14:textId="77777777" w:rsidR="00C559F8" w:rsidRPr="00CE4477" w:rsidRDefault="00BE71F8" w:rsidP="00F26861">
            <w:pPr>
              <w:pStyle w:val="ListParagraph"/>
              <w:numPr>
                <w:ilvl w:val="0"/>
                <w:numId w:val="5"/>
              </w:numPr>
              <w:spacing w:line="276" w:lineRule="auto"/>
              <w:rPr>
                <w:rFonts w:ascii="Times New Roman" w:hAnsi="Times New Roman" w:cs="Times New Roman"/>
                <w:sz w:val="28"/>
                <w:szCs w:val="28"/>
              </w:rPr>
            </w:pPr>
            <w:r w:rsidRPr="00CE4477">
              <w:rPr>
                <w:rStyle w:val="Emphasis1"/>
                <w:rFonts w:ascii="Times New Roman" w:hAnsi="Times New Roman" w:cs="Times New Roman"/>
                <w:sz w:val="28"/>
                <w:szCs w:val="28"/>
              </w:rPr>
              <w:t>Inadequate support from the government</w:t>
            </w:r>
          </w:p>
          <w:p w14:paraId="3682E5CD" w14:textId="77777777" w:rsidR="00C559F8" w:rsidRPr="00F26861" w:rsidRDefault="00BE71F8" w:rsidP="00F26861">
            <w:pPr>
              <w:pStyle w:val="ListParagraph"/>
              <w:numPr>
                <w:ilvl w:val="0"/>
                <w:numId w:val="5"/>
              </w:numPr>
              <w:spacing w:line="276" w:lineRule="auto"/>
              <w:rPr>
                <w:rFonts w:ascii="Times New Roman" w:hAnsi="Times New Roman" w:cs="Times New Roman"/>
                <w:color w:val="000000"/>
              </w:rPr>
            </w:pPr>
            <w:r w:rsidRPr="00CE4477">
              <w:rPr>
                <w:rFonts w:ascii="Times New Roman" w:hAnsi="Times New Roman" w:cs="Times New Roman"/>
                <w:color w:val="000000"/>
                <w:sz w:val="28"/>
                <w:szCs w:val="28"/>
              </w:rPr>
              <w:t>Absence of significant policies</w:t>
            </w:r>
          </w:p>
        </w:tc>
      </w:tr>
      <w:tr w:rsidR="00A01663" w14:paraId="61A5CC69" w14:textId="77777777" w:rsidTr="00647B36">
        <w:trPr>
          <w:trHeight w:val="2544"/>
        </w:trPr>
        <w:tc>
          <w:tcPr>
            <w:tcW w:w="4508" w:type="dxa"/>
          </w:tcPr>
          <w:p w14:paraId="3ACBF89E" w14:textId="77777777" w:rsidR="00C559F8" w:rsidRPr="00F26861" w:rsidRDefault="00BE71F8" w:rsidP="00F26861">
            <w:pPr>
              <w:spacing w:line="276" w:lineRule="auto"/>
              <w:jc w:val="center"/>
              <w:rPr>
                <w:rFonts w:ascii="Times New Roman" w:hAnsi="Times New Roman" w:cs="Times New Roman"/>
                <w:b/>
                <w:bCs/>
                <w:color w:val="984806" w:themeColor="accent6" w:themeShade="80"/>
              </w:rPr>
            </w:pPr>
            <w:r w:rsidRPr="00F26861">
              <w:rPr>
                <w:rFonts w:ascii="Times New Roman" w:hAnsi="Times New Roman" w:cs="Times New Roman"/>
                <w:b/>
                <w:bCs/>
                <w:noProof/>
                <w:color w:val="984806" w:themeColor="accent6" w:themeShade="80"/>
              </w:rPr>
              <w:drawing>
                <wp:inline distT="0" distB="0" distL="0" distR="0" wp14:anchorId="5980F614" wp14:editId="436D4365">
                  <wp:extent cx="1440180" cy="1037931"/>
                  <wp:effectExtent l="0" t="0" r="7620" b="0"/>
                  <wp:docPr id="13" name="Picture 13" descr="A picture containing room, clo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97499" name="PinClipart.com_career-clipart_11371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8903" cy="1051424"/>
                          </a:xfrm>
                          <a:prstGeom prst="rect">
                            <a:avLst/>
                          </a:prstGeom>
                        </pic:spPr>
                      </pic:pic>
                    </a:graphicData>
                  </a:graphic>
                </wp:inline>
              </w:drawing>
            </w:r>
          </w:p>
          <w:p w14:paraId="3E0D92A6" w14:textId="77777777" w:rsidR="00C559F8" w:rsidRPr="00F26861" w:rsidRDefault="00BE71F8" w:rsidP="00F26861">
            <w:pPr>
              <w:spacing w:line="276" w:lineRule="auto"/>
              <w:jc w:val="center"/>
              <w:rPr>
                <w:rFonts w:ascii="Times New Roman" w:hAnsi="Times New Roman" w:cs="Times New Roman"/>
                <w:color w:val="000000"/>
                <w:sz w:val="28"/>
              </w:rPr>
            </w:pPr>
            <w:r w:rsidRPr="00F26861">
              <w:rPr>
                <w:rFonts w:ascii="Times New Roman" w:hAnsi="Times New Roman" w:cs="Times New Roman"/>
                <w:b/>
                <w:bCs/>
                <w:color w:val="984806" w:themeColor="accent6" w:themeShade="80"/>
                <w:sz w:val="28"/>
              </w:rPr>
              <w:t>Opportunities</w:t>
            </w:r>
          </w:p>
          <w:p w14:paraId="29BFCE8F" w14:textId="77777777" w:rsidR="00C559F8" w:rsidRPr="00CE4477" w:rsidRDefault="00BE71F8" w:rsidP="00F26861">
            <w:pPr>
              <w:pStyle w:val="ListParagraph"/>
              <w:numPr>
                <w:ilvl w:val="0"/>
                <w:numId w:val="6"/>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New business field</w:t>
            </w:r>
          </w:p>
          <w:p w14:paraId="3E641F23" w14:textId="77777777" w:rsidR="00C559F8" w:rsidRPr="00CE4477" w:rsidRDefault="00BE71F8" w:rsidP="00F26861">
            <w:pPr>
              <w:pStyle w:val="ListParagraph"/>
              <w:numPr>
                <w:ilvl w:val="0"/>
                <w:numId w:val="6"/>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A new location can be explored.</w:t>
            </w:r>
          </w:p>
          <w:p w14:paraId="220B5DBB" w14:textId="77777777" w:rsidR="00C559F8" w:rsidRPr="00CE4477" w:rsidRDefault="00BE71F8" w:rsidP="00F26861">
            <w:pPr>
              <w:pStyle w:val="ListParagraph"/>
              <w:numPr>
                <w:ilvl w:val="0"/>
                <w:numId w:val="6"/>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Access to new demographic market</w:t>
            </w:r>
          </w:p>
          <w:p w14:paraId="29178482" w14:textId="77777777" w:rsidR="00C559F8" w:rsidRPr="00CE4477" w:rsidRDefault="00BE71F8" w:rsidP="00F26861">
            <w:pPr>
              <w:pStyle w:val="ListParagraph"/>
              <w:numPr>
                <w:ilvl w:val="0"/>
                <w:numId w:val="6"/>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lastRenderedPageBreak/>
              <w:t>Can strengthen relationships with service takers</w:t>
            </w:r>
          </w:p>
          <w:p w14:paraId="06434433" w14:textId="77777777" w:rsidR="00C559F8" w:rsidRPr="00F26861" w:rsidRDefault="00C559F8" w:rsidP="00F26861">
            <w:pPr>
              <w:pStyle w:val="ListParagraph"/>
              <w:spacing w:line="276" w:lineRule="auto"/>
              <w:jc w:val="both"/>
              <w:rPr>
                <w:rFonts w:ascii="Times New Roman" w:hAnsi="Times New Roman" w:cs="Times New Roman"/>
                <w:b/>
                <w:bCs/>
                <w:color w:val="000000"/>
              </w:rPr>
            </w:pPr>
          </w:p>
          <w:p w14:paraId="5D9C0B41" w14:textId="77777777" w:rsidR="00C559F8" w:rsidRPr="00F26861" w:rsidRDefault="00C559F8" w:rsidP="00F26861">
            <w:pPr>
              <w:pStyle w:val="ListParagraph"/>
              <w:spacing w:line="276" w:lineRule="auto"/>
              <w:jc w:val="both"/>
              <w:rPr>
                <w:rFonts w:ascii="Times New Roman" w:hAnsi="Times New Roman" w:cs="Times New Roman"/>
                <w:color w:val="000000"/>
              </w:rPr>
            </w:pPr>
          </w:p>
        </w:tc>
        <w:tc>
          <w:tcPr>
            <w:tcW w:w="5591" w:type="dxa"/>
          </w:tcPr>
          <w:p w14:paraId="46689554" w14:textId="77777777" w:rsidR="00C559F8" w:rsidRPr="00F26861" w:rsidRDefault="00BE71F8" w:rsidP="00F26861">
            <w:pPr>
              <w:spacing w:line="276" w:lineRule="auto"/>
              <w:jc w:val="center"/>
              <w:rPr>
                <w:rFonts w:ascii="Times New Roman" w:hAnsi="Times New Roman" w:cs="Times New Roman"/>
                <w:b/>
                <w:bCs/>
                <w:color w:val="C00000"/>
              </w:rPr>
            </w:pPr>
            <w:r w:rsidRPr="00F26861">
              <w:rPr>
                <w:rFonts w:ascii="Times New Roman" w:hAnsi="Times New Roman" w:cs="Times New Roman"/>
                <w:b/>
                <w:bCs/>
                <w:noProof/>
                <w:color w:val="C00000"/>
              </w:rPr>
              <w:lastRenderedPageBreak/>
              <w:drawing>
                <wp:inline distT="0" distB="0" distL="0" distR="0" wp14:anchorId="51BF4345" wp14:editId="31849625">
                  <wp:extent cx="1615440" cy="784804"/>
                  <wp:effectExtent l="0" t="0" r="3810" b="0"/>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93249" name="PinClipart.com_threat-clipart_553123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78288" cy="815337"/>
                          </a:xfrm>
                          <a:prstGeom prst="rect">
                            <a:avLst/>
                          </a:prstGeom>
                        </pic:spPr>
                      </pic:pic>
                    </a:graphicData>
                  </a:graphic>
                </wp:inline>
              </w:drawing>
            </w:r>
          </w:p>
          <w:p w14:paraId="353593C1" w14:textId="77777777" w:rsidR="00C559F8" w:rsidRPr="00F26861" w:rsidRDefault="00C559F8" w:rsidP="00F26861">
            <w:pPr>
              <w:spacing w:line="276" w:lineRule="auto"/>
              <w:jc w:val="center"/>
              <w:rPr>
                <w:rFonts w:ascii="Times New Roman" w:hAnsi="Times New Roman" w:cs="Times New Roman"/>
                <w:b/>
                <w:bCs/>
                <w:color w:val="C00000"/>
              </w:rPr>
            </w:pPr>
          </w:p>
          <w:p w14:paraId="63721D97" w14:textId="77777777" w:rsidR="00C559F8" w:rsidRPr="00F26861" w:rsidRDefault="00BE71F8" w:rsidP="00F26861">
            <w:pPr>
              <w:spacing w:line="276" w:lineRule="auto"/>
              <w:jc w:val="center"/>
              <w:rPr>
                <w:rFonts w:ascii="Times New Roman" w:hAnsi="Times New Roman" w:cs="Times New Roman"/>
                <w:b/>
                <w:bCs/>
                <w:color w:val="C00000"/>
                <w:sz w:val="28"/>
              </w:rPr>
            </w:pPr>
            <w:r w:rsidRPr="00F26861">
              <w:rPr>
                <w:rFonts w:ascii="Times New Roman" w:hAnsi="Times New Roman" w:cs="Times New Roman"/>
                <w:b/>
                <w:bCs/>
                <w:color w:val="C00000"/>
                <w:sz w:val="28"/>
              </w:rPr>
              <w:t>Threats</w:t>
            </w:r>
          </w:p>
          <w:p w14:paraId="2BE618D3" w14:textId="77777777" w:rsidR="00C559F8" w:rsidRPr="00CE4477" w:rsidRDefault="00BE71F8" w:rsidP="00F26861">
            <w:pPr>
              <w:pStyle w:val="ListParagraph"/>
              <w:numPr>
                <w:ilvl w:val="0"/>
                <w:numId w:val="7"/>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Current global pandemic</w:t>
            </w:r>
          </w:p>
          <w:p w14:paraId="355330DE" w14:textId="77777777" w:rsidR="00C559F8" w:rsidRPr="00CE4477" w:rsidRDefault="00BE71F8" w:rsidP="00F26861">
            <w:pPr>
              <w:pStyle w:val="ListParagraph"/>
              <w:numPr>
                <w:ilvl w:val="0"/>
                <w:numId w:val="7"/>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Lack of funding business to grow</w:t>
            </w:r>
          </w:p>
          <w:p w14:paraId="538682CC" w14:textId="77777777" w:rsidR="00C559F8" w:rsidRPr="00CE4477" w:rsidRDefault="00BE71F8" w:rsidP="00F26861">
            <w:pPr>
              <w:pStyle w:val="ListParagraph"/>
              <w:numPr>
                <w:ilvl w:val="0"/>
                <w:numId w:val="7"/>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Inadequate business opportunity</w:t>
            </w:r>
          </w:p>
          <w:p w14:paraId="6A54B741" w14:textId="77777777" w:rsidR="00C559F8" w:rsidRPr="00CE4477" w:rsidRDefault="00BE71F8" w:rsidP="00F26861">
            <w:pPr>
              <w:pStyle w:val="ListParagraph"/>
              <w:numPr>
                <w:ilvl w:val="0"/>
                <w:numId w:val="7"/>
              </w:numPr>
              <w:spacing w:line="276" w:lineRule="auto"/>
              <w:rPr>
                <w:rFonts w:ascii="Times New Roman" w:hAnsi="Times New Roman" w:cs="Times New Roman"/>
                <w:color w:val="000000"/>
                <w:sz w:val="28"/>
                <w:szCs w:val="28"/>
              </w:rPr>
            </w:pPr>
            <w:r w:rsidRPr="00CE4477">
              <w:rPr>
                <w:rFonts w:ascii="Times New Roman" w:hAnsi="Times New Roman" w:cs="Times New Roman"/>
                <w:color w:val="000000"/>
                <w:sz w:val="28"/>
                <w:szCs w:val="28"/>
              </w:rPr>
              <w:t>Sensitive issues to deal with</w:t>
            </w:r>
          </w:p>
          <w:p w14:paraId="4F072F13" w14:textId="77777777" w:rsidR="00C559F8" w:rsidRPr="00F26861" w:rsidRDefault="00BE71F8" w:rsidP="00F26861">
            <w:pPr>
              <w:pStyle w:val="ListParagraph"/>
              <w:numPr>
                <w:ilvl w:val="0"/>
                <w:numId w:val="7"/>
              </w:numPr>
              <w:spacing w:line="276" w:lineRule="auto"/>
              <w:rPr>
                <w:rFonts w:ascii="Times New Roman" w:hAnsi="Times New Roman" w:cs="Times New Roman"/>
                <w:color w:val="000000"/>
              </w:rPr>
            </w:pPr>
            <w:r w:rsidRPr="00CE4477">
              <w:rPr>
                <w:rFonts w:ascii="Times New Roman" w:hAnsi="Times New Roman" w:cs="Times New Roman"/>
                <w:color w:val="000000"/>
                <w:sz w:val="28"/>
                <w:szCs w:val="28"/>
              </w:rPr>
              <w:t>Lack of trained and qualified employees</w:t>
            </w:r>
          </w:p>
        </w:tc>
      </w:tr>
    </w:tbl>
    <w:p w14:paraId="309FB030" w14:textId="77777777" w:rsidR="00C559F8" w:rsidRPr="00F26861" w:rsidRDefault="00C559F8" w:rsidP="00F26861">
      <w:pPr>
        <w:spacing w:line="276" w:lineRule="auto"/>
        <w:rPr>
          <w:rFonts w:ascii="Times New Roman" w:hAnsi="Times New Roman" w:cs="Times New Roman"/>
        </w:rPr>
      </w:pPr>
    </w:p>
    <w:p w14:paraId="4A086A5B" w14:textId="3604275D" w:rsidR="00C559F8" w:rsidRPr="00F26861" w:rsidRDefault="00BE71F8" w:rsidP="00F26861">
      <w:pPr>
        <w:pStyle w:val="Text"/>
        <w:spacing w:line="276" w:lineRule="auto"/>
        <w:rPr>
          <w:rFonts w:ascii="Times New Roman" w:hAnsi="Times New Roman" w:cs="Times New Roman"/>
          <w:b/>
          <w:bCs/>
          <w:i w:val="0"/>
          <w:iCs/>
        </w:rPr>
      </w:pPr>
      <w:r w:rsidRPr="00F26861">
        <w:rPr>
          <w:rFonts w:ascii="Times New Roman" w:hAnsi="Times New Roman" w:cs="Times New Roman"/>
          <w:b/>
          <w:bCs/>
          <w:i w:val="0"/>
          <w:iCs/>
        </w:rPr>
        <w:t>Fishbone Analysis</w:t>
      </w:r>
    </w:p>
    <w:p w14:paraId="51BFB072" w14:textId="5866E1D1" w:rsidR="00C559F8" w:rsidRPr="00F26861" w:rsidRDefault="00BE71F8" w:rsidP="00BE71F8">
      <w:pPr>
        <w:pStyle w:val="Text"/>
        <w:spacing w:line="276" w:lineRule="auto"/>
        <w:rPr>
          <w:rFonts w:ascii="Times New Roman" w:hAnsi="Times New Roman" w:cs="Times New Roman"/>
          <w:i w:val="0"/>
          <w:iCs/>
        </w:rPr>
      </w:pPr>
      <w:r w:rsidRPr="00F26861">
        <w:rPr>
          <w:rFonts w:ascii="Times New Roman" w:hAnsi="Times New Roman" w:cs="Times New Roman"/>
          <w:i w:val="0"/>
          <w:iCs/>
        </w:rPr>
        <w:t>A diagram of cause and effect also called the 'fishbone' diagram, may help i</w:t>
      </w:r>
      <w:r w:rsidRPr="00F26861">
        <w:rPr>
          <w:rFonts w:ascii="Times New Roman" w:hAnsi="Times New Roman" w:cs="Times New Roman"/>
          <w:i w:val="0"/>
          <w:iCs/>
        </w:rPr>
        <w:t xml:space="preserve">n brainstorming and grouping thoughts. The conceptual view of cause and effect is a fishbone diagram. </w:t>
      </w:r>
      <w:r w:rsidRPr="00F26861">
        <w:rPr>
          <w:rFonts w:ascii="Times New Roman" w:hAnsi="Times New Roman" w:cs="Times New Roman"/>
          <w:i w:val="0"/>
          <w:iCs/>
          <w:noProof/>
        </w:rPr>
        <w:drawing>
          <wp:inline distT="0" distB="0" distL="0" distR="0" wp14:anchorId="4680C862" wp14:editId="55942141">
            <wp:extent cx="6256020" cy="4423434"/>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60240"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257105" cy="4424201"/>
                    </a:xfrm>
                    <a:prstGeom prst="rect">
                      <a:avLst/>
                    </a:prstGeom>
                  </pic:spPr>
                </pic:pic>
              </a:graphicData>
            </a:graphic>
          </wp:inline>
        </w:drawing>
      </w:r>
    </w:p>
    <w:p w14:paraId="41E0EF70" w14:textId="77777777" w:rsidR="00747786" w:rsidRDefault="00747786" w:rsidP="00F26861">
      <w:pPr>
        <w:pStyle w:val="Text"/>
        <w:spacing w:line="276" w:lineRule="auto"/>
        <w:rPr>
          <w:rFonts w:ascii="Times New Roman" w:hAnsi="Times New Roman" w:cs="Times New Roman"/>
          <w:i w:val="0"/>
          <w:iCs/>
        </w:rPr>
      </w:pPr>
    </w:p>
    <w:p w14:paraId="6D4E7659" w14:textId="77777777" w:rsidR="00C559F8" w:rsidRPr="00F26861" w:rsidRDefault="00BE71F8" w:rsidP="00F26861">
      <w:pPr>
        <w:pStyle w:val="Text"/>
        <w:spacing w:line="276" w:lineRule="auto"/>
        <w:rPr>
          <w:rFonts w:ascii="Times New Roman" w:hAnsi="Times New Roman" w:cs="Times New Roman"/>
          <w:i w:val="0"/>
          <w:iCs/>
        </w:rPr>
      </w:pPr>
      <w:r w:rsidRPr="00F26861">
        <w:rPr>
          <w:rFonts w:ascii="Times New Roman" w:hAnsi="Times New Roman" w:cs="Times New Roman"/>
          <w:b/>
          <w:bCs/>
          <w:i w:val="0"/>
          <w:iCs/>
        </w:rPr>
        <w:t>ADKAR</w:t>
      </w:r>
      <w:r w:rsidR="00747786">
        <w:rPr>
          <w:rFonts w:ascii="Times New Roman" w:hAnsi="Times New Roman" w:cs="Times New Roman"/>
          <w:b/>
          <w:bCs/>
          <w:i w:val="0"/>
          <w:iCs/>
        </w:rPr>
        <w:t xml:space="preserve">: </w:t>
      </w:r>
      <w:r w:rsidR="00747786">
        <w:rPr>
          <w:rFonts w:ascii="Times New Roman" w:hAnsi="Times New Roman" w:cs="Times New Roman"/>
          <w:i w:val="0"/>
          <w:iCs/>
        </w:rPr>
        <w:t>T</w:t>
      </w:r>
      <w:r w:rsidRPr="00F26861">
        <w:rPr>
          <w:rFonts w:ascii="Times New Roman" w:hAnsi="Times New Roman" w:cs="Times New Roman"/>
          <w:i w:val="0"/>
          <w:iCs/>
        </w:rPr>
        <w:t>he ADKAR model is a 5-step structure that leads to handling change in individuals. Jeffery Hiatt, a top-selling author and Prosci's founder, created the technique.</w:t>
      </w:r>
    </w:p>
    <w:p w14:paraId="761F2C4A" w14:textId="77777777" w:rsidR="00C559F8" w:rsidRPr="00F26861" w:rsidRDefault="00BE71F8" w:rsidP="00F26861">
      <w:pPr>
        <w:pStyle w:val="Text"/>
        <w:spacing w:line="276" w:lineRule="auto"/>
        <w:rPr>
          <w:rFonts w:ascii="Times New Roman" w:hAnsi="Times New Roman" w:cs="Times New Roman"/>
          <w:i w:val="0"/>
          <w:iCs/>
        </w:rPr>
      </w:pPr>
      <w:r w:rsidRPr="00F26861">
        <w:rPr>
          <w:rFonts w:ascii="Times New Roman" w:hAnsi="Times New Roman" w:cs="Times New Roman"/>
          <w:i w:val="0"/>
          <w:iCs/>
        </w:rPr>
        <w:lastRenderedPageBreak/>
        <w:t>The ADKAR acronym reflects the five aims to be attained by individuals. In short, it is:</w:t>
      </w:r>
    </w:p>
    <w:p w14:paraId="24F30BBE" w14:textId="77777777" w:rsidR="00C559F8" w:rsidRPr="00F26861" w:rsidRDefault="00BE71F8" w:rsidP="00F26861">
      <w:pPr>
        <w:pStyle w:val="Text"/>
        <w:spacing w:line="276" w:lineRule="auto"/>
        <w:rPr>
          <w:rFonts w:ascii="Times New Roman" w:hAnsi="Times New Roman" w:cs="Times New Roman"/>
          <w:i w:val="0"/>
          <w:iCs/>
        </w:rPr>
      </w:pPr>
      <w:r>
        <w:rPr>
          <w:rFonts w:ascii="Times New Roman" w:hAnsi="Times New Roman" w:cs="Times New Roman"/>
          <w:b/>
          <w:bCs/>
          <w:i w:val="0"/>
          <w:iCs/>
        </w:rPr>
        <w:t>Awa</w:t>
      </w:r>
      <w:r>
        <w:rPr>
          <w:rFonts w:ascii="Times New Roman" w:hAnsi="Times New Roman" w:cs="Times New Roman"/>
          <w:b/>
          <w:bCs/>
          <w:i w:val="0"/>
          <w:iCs/>
        </w:rPr>
        <w:t>reness</w:t>
      </w:r>
      <w:r w:rsidRPr="00F26861">
        <w:rPr>
          <w:rFonts w:ascii="Times New Roman" w:hAnsi="Times New Roman" w:cs="Times New Roman"/>
          <w:i w:val="0"/>
          <w:iCs/>
        </w:rPr>
        <w:t>: To lead people to feel the need for improvement.</w:t>
      </w:r>
    </w:p>
    <w:p w14:paraId="1B16516A" w14:textId="77777777" w:rsidR="00747786" w:rsidRDefault="00BE71F8" w:rsidP="00F26861">
      <w:pPr>
        <w:pStyle w:val="Text"/>
        <w:spacing w:line="276" w:lineRule="auto"/>
        <w:rPr>
          <w:rFonts w:ascii="Times New Roman" w:hAnsi="Times New Roman" w:cs="Times New Roman"/>
          <w:i w:val="0"/>
          <w:iCs/>
        </w:rPr>
      </w:pPr>
      <w:r w:rsidRPr="00F26861">
        <w:rPr>
          <w:rFonts w:ascii="Times New Roman" w:hAnsi="Times New Roman" w:cs="Times New Roman"/>
          <w:b/>
          <w:bCs/>
          <w:i w:val="0"/>
          <w:iCs/>
        </w:rPr>
        <w:t>Desire</w:t>
      </w:r>
      <w:r w:rsidRPr="00F26861">
        <w:rPr>
          <w:rFonts w:ascii="Times New Roman" w:hAnsi="Times New Roman" w:cs="Times New Roman"/>
          <w:i w:val="0"/>
          <w:iCs/>
        </w:rPr>
        <w:t xml:space="preserve">: </w:t>
      </w:r>
      <w:r>
        <w:rPr>
          <w:rFonts w:ascii="Times New Roman" w:hAnsi="Times New Roman" w:cs="Times New Roman"/>
          <w:i w:val="0"/>
          <w:iCs/>
        </w:rPr>
        <w:t>T</w:t>
      </w:r>
      <w:r w:rsidRPr="00F26861">
        <w:rPr>
          <w:rFonts w:ascii="Times New Roman" w:hAnsi="Times New Roman" w:cs="Times New Roman"/>
          <w:i w:val="0"/>
          <w:iCs/>
        </w:rPr>
        <w:t>o inculcate a desire for change.</w:t>
      </w:r>
    </w:p>
    <w:p w14:paraId="423E1DBC" w14:textId="77777777" w:rsidR="00C559F8" w:rsidRPr="00F26861" w:rsidRDefault="00BE71F8" w:rsidP="00F26861">
      <w:pPr>
        <w:pStyle w:val="Text"/>
        <w:spacing w:line="276" w:lineRule="auto"/>
        <w:rPr>
          <w:rFonts w:ascii="Times New Roman" w:hAnsi="Times New Roman" w:cs="Times New Roman"/>
          <w:i w:val="0"/>
          <w:iCs/>
        </w:rPr>
      </w:pPr>
      <w:r w:rsidRPr="00F26861">
        <w:rPr>
          <w:rFonts w:ascii="Times New Roman" w:hAnsi="Times New Roman" w:cs="Times New Roman"/>
          <w:b/>
          <w:bCs/>
          <w:i w:val="0"/>
          <w:iCs/>
        </w:rPr>
        <w:t>Knowledge</w:t>
      </w:r>
      <w:r w:rsidRPr="00F26861">
        <w:rPr>
          <w:rFonts w:ascii="Times New Roman" w:hAnsi="Times New Roman" w:cs="Times New Roman"/>
          <w:i w:val="0"/>
          <w:iCs/>
        </w:rPr>
        <w:t>: Needed to bring in improvement.</w:t>
      </w:r>
    </w:p>
    <w:p w14:paraId="6407810C" w14:textId="77777777" w:rsidR="00C559F8" w:rsidRPr="00F26861" w:rsidRDefault="00BE71F8" w:rsidP="00F26861">
      <w:pPr>
        <w:pStyle w:val="Text"/>
        <w:spacing w:line="276" w:lineRule="auto"/>
        <w:rPr>
          <w:rFonts w:ascii="Times New Roman" w:hAnsi="Times New Roman" w:cs="Times New Roman"/>
          <w:i w:val="0"/>
          <w:iCs/>
        </w:rPr>
      </w:pPr>
      <w:r w:rsidRPr="00F26861">
        <w:rPr>
          <w:rFonts w:ascii="Times New Roman" w:hAnsi="Times New Roman" w:cs="Times New Roman"/>
          <w:b/>
          <w:bCs/>
          <w:i w:val="0"/>
          <w:iCs/>
        </w:rPr>
        <w:t>A</w:t>
      </w:r>
      <w:r w:rsidR="000450B9">
        <w:rPr>
          <w:rFonts w:ascii="Times New Roman" w:hAnsi="Times New Roman" w:cs="Times New Roman"/>
          <w:b/>
          <w:bCs/>
          <w:i w:val="0"/>
          <w:iCs/>
        </w:rPr>
        <w:t>ction</w:t>
      </w:r>
      <w:r w:rsidRPr="00F26861">
        <w:rPr>
          <w:rFonts w:ascii="Times New Roman" w:hAnsi="Times New Roman" w:cs="Times New Roman"/>
          <w:i w:val="0"/>
          <w:iCs/>
        </w:rPr>
        <w:t xml:space="preserve">: </w:t>
      </w:r>
      <w:r w:rsidR="000450B9">
        <w:rPr>
          <w:rFonts w:ascii="Times New Roman" w:hAnsi="Times New Roman" w:cs="Times New Roman"/>
          <w:i w:val="0"/>
          <w:iCs/>
        </w:rPr>
        <w:t>U</w:t>
      </w:r>
      <w:r w:rsidRPr="00F26861">
        <w:rPr>
          <w:rFonts w:ascii="Times New Roman" w:hAnsi="Times New Roman" w:cs="Times New Roman"/>
          <w:i w:val="0"/>
          <w:iCs/>
        </w:rPr>
        <w:t xml:space="preserve">sage of information and expertise to </w:t>
      </w:r>
      <w:r w:rsidR="006A2E86">
        <w:rPr>
          <w:rFonts w:ascii="Times New Roman" w:hAnsi="Times New Roman" w:cs="Times New Roman"/>
          <w:i w:val="0"/>
          <w:iCs/>
        </w:rPr>
        <w:t>change</w:t>
      </w:r>
      <w:r w:rsidRPr="00F26861">
        <w:rPr>
          <w:rFonts w:ascii="Times New Roman" w:hAnsi="Times New Roman" w:cs="Times New Roman"/>
          <w:i w:val="0"/>
          <w:iCs/>
        </w:rPr>
        <w:t>.</w:t>
      </w:r>
    </w:p>
    <w:p w14:paraId="0EEE9BB4" w14:textId="77777777" w:rsidR="00C559F8" w:rsidRDefault="00BE71F8" w:rsidP="00F26861">
      <w:pPr>
        <w:pStyle w:val="Text"/>
        <w:spacing w:line="276" w:lineRule="auto"/>
        <w:rPr>
          <w:rFonts w:ascii="Times New Roman" w:hAnsi="Times New Roman" w:cs="Times New Roman"/>
          <w:i w:val="0"/>
          <w:iCs/>
        </w:rPr>
      </w:pPr>
      <w:r w:rsidRPr="00F26861">
        <w:rPr>
          <w:rFonts w:ascii="Times New Roman" w:hAnsi="Times New Roman" w:cs="Times New Roman"/>
          <w:b/>
          <w:bCs/>
          <w:i w:val="0"/>
          <w:iCs/>
        </w:rPr>
        <w:t>Reinforcement</w:t>
      </w:r>
      <w:r w:rsidRPr="00F26861">
        <w:rPr>
          <w:rFonts w:ascii="Times New Roman" w:hAnsi="Times New Roman" w:cs="Times New Roman"/>
          <w:i w:val="0"/>
          <w:iCs/>
        </w:rPr>
        <w:t xml:space="preserve">: </w:t>
      </w:r>
      <w:r w:rsidR="006A2E86">
        <w:rPr>
          <w:rFonts w:ascii="Times New Roman" w:hAnsi="Times New Roman" w:cs="Times New Roman"/>
          <w:i w:val="0"/>
          <w:iCs/>
        </w:rPr>
        <w:t>E</w:t>
      </w:r>
      <w:r w:rsidRPr="00F26861">
        <w:rPr>
          <w:rFonts w:ascii="Times New Roman" w:hAnsi="Times New Roman" w:cs="Times New Roman"/>
          <w:i w:val="0"/>
          <w:iCs/>
        </w:rPr>
        <w:t xml:space="preserve">nsure that the </w:t>
      </w:r>
      <w:r w:rsidR="006A2E86">
        <w:rPr>
          <w:rFonts w:ascii="Times New Roman" w:hAnsi="Times New Roman" w:cs="Times New Roman"/>
          <w:i w:val="0"/>
          <w:iCs/>
        </w:rPr>
        <w:t>company is</w:t>
      </w:r>
      <w:r w:rsidRPr="00F26861">
        <w:rPr>
          <w:rFonts w:ascii="Times New Roman" w:hAnsi="Times New Roman" w:cs="Times New Roman"/>
          <w:i w:val="0"/>
          <w:iCs/>
        </w:rPr>
        <w:t xml:space="preserve"> still using modern approaches</w:t>
      </w:r>
      <w:r w:rsidR="00E67D6F">
        <w:rPr>
          <w:rFonts w:ascii="Times New Roman" w:hAnsi="Times New Roman" w:cs="Times New Roman"/>
          <w:i w:val="0"/>
          <w:iCs/>
        </w:rPr>
        <w:t>.</w:t>
      </w:r>
    </w:p>
    <w:p w14:paraId="72D802E8" w14:textId="77777777" w:rsidR="007E7D95" w:rsidRPr="00647B36" w:rsidRDefault="00BE71F8" w:rsidP="00F26861">
      <w:pPr>
        <w:pStyle w:val="Text"/>
        <w:spacing w:line="276" w:lineRule="auto"/>
        <w:rPr>
          <w:rFonts w:ascii="Times New Roman" w:hAnsi="Times New Roman" w:cs="Times New Roman"/>
          <w:i w:val="0"/>
          <w:iCs/>
          <w14:textOutline w14:w="9525" w14:cap="rnd" w14:cmpd="sng" w14:algn="ctr">
            <w14:noFill/>
            <w14:prstDash w14:val="solid"/>
            <w14:bevel/>
          </w14:textOutline>
        </w:rPr>
      </w:pPr>
      <w:r>
        <w:rPr>
          <w:rFonts w:ascii="Times New Roman" w:hAnsi="Times New Roman" w:cs="Times New Roman"/>
          <w:i w:val="0"/>
          <w:iCs/>
        </w:rPr>
        <w:t xml:space="preserve">                                                                                                        </w:t>
      </w:r>
      <w:sdt>
        <w:sdtPr>
          <w:rPr>
            <w:rFonts w:ascii="Times New Roman" w:hAnsi="Times New Roman" w:cs="Times New Roman"/>
            <w:i w:val="0"/>
            <w:iCs/>
          </w:rPr>
          <w:id w:val="-1257592379"/>
          <w:citation/>
        </w:sdtPr>
        <w:sdtEndPr/>
        <w:sdtContent>
          <w:r>
            <w:rPr>
              <w:rFonts w:ascii="Times New Roman" w:hAnsi="Times New Roman" w:cs="Times New Roman"/>
              <w:i w:val="0"/>
              <w:iCs/>
            </w:rPr>
            <w:fldChar w:fldCharType="begin"/>
          </w:r>
          <w:r w:rsidR="001C63E4">
            <w:rPr>
              <w:rFonts w:ascii="Times New Roman" w:hAnsi="Times New Roman" w:cs="Times New Roman"/>
              <w:i w:val="0"/>
              <w:iCs/>
              <w:lang w:val="en-GB"/>
            </w:rPr>
            <w:instrText xml:space="preserve">CITATION jef06 \l 2057 </w:instrText>
          </w:r>
          <w:r>
            <w:rPr>
              <w:rFonts w:ascii="Times New Roman" w:hAnsi="Times New Roman" w:cs="Times New Roman"/>
              <w:i w:val="0"/>
              <w:iCs/>
            </w:rPr>
            <w:fldChar w:fldCharType="separate"/>
          </w:r>
          <w:r w:rsidR="001C63E4" w:rsidRPr="001C63E4">
            <w:rPr>
              <w:rFonts w:ascii="Times New Roman" w:hAnsi="Times New Roman" w:cs="Times New Roman"/>
              <w:noProof/>
              <w:lang w:val="en-GB"/>
            </w:rPr>
            <w:t>(Hiatt, 2006)</w:t>
          </w:r>
          <w:r>
            <w:rPr>
              <w:rFonts w:ascii="Times New Roman" w:hAnsi="Times New Roman" w:cs="Times New Roman"/>
              <w:i w:val="0"/>
              <w:iCs/>
            </w:rPr>
            <w:fldChar w:fldCharType="end"/>
          </w:r>
        </w:sdtContent>
      </w:sdt>
    </w:p>
    <w:p w14:paraId="5B18B2CA" w14:textId="77777777" w:rsidR="00D229A1" w:rsidRDefault="00D229A1" w:rsidP="00A64AED">
      <w:pPr>
        <w:pStyle w:val="Text"/>
        <w:spacing w:line="276" w:lineRule="auto"/>
        <w:jc w:val="center"/>
        <w:rPr>
          <w:rFonts w:ascii="Times New Roman" w:hAnsi="Times New Roman" w:cs="Times New Roman"/>
          <w:b/>
          <w:bCs/>
          <w:i w:val="0"/>
          <w:iCs/>
          <w:u w:val="single"/>
        </w:rPr>
      </w:pPr>
    </w:p>
    <w:p w14:paraId="63F47929" w14:textId="71FB91E3" w:rsidR="00D4706E" w:rsidRPr="00A64AED" w:rsidRDefault="00BE71F8" w:rsidP="00A64AED">
      <w:pPr>
        <w:pStyle w:val="Text"/>
        <w:spacing w:line="276" w:lineRule="auto"/>
        <w:jc w:val="center"/>
        <w:rPr>
          <w:rFonts w:ascii="Times New Roman" w:hAnsi="Times New Roman" w:cs="Times New Roman"/>
          <w:b/>
          <w:bCs/>
          <w:i w:val="0"/>
          <w:iCs/>
          <w:u w:val="single"/>
        </w:rPr>
      </w:pPr>
      <w:r w:rsidRPr="00A64AED">
        <w:rPr>
          <w:rFonts w:ascii="Times New Roman" w:hAnsi="Times New Roman" w:cs="Times New Roman"/>
          <w:b/>
          <w:bCs/>
          <w:i w:val="0"/>
          <w:iCs/>
          <w:u w:val="single"/>
        </w:rPr>
        <w:t>ADKAR Change Diagram f</w:t>
      </w:r>
      <w:r w:rsidR="0016286A">
        <w:rPr>
          <w:rFonts w:ascii="Times New Roman" w:hAnsi="Times New Roman" w:cs="Times New Roman"/>
          <w:b/>
          <w:bCs/>
          <w:i w:val="0"/>
          <w:iCs/>
          <w:u w:val="single"/>
        </w:rPr>
        <w:t>or</w:t>
      </w:r>
      <w:r w:rsidRPr="00A64AED">
        <w:rPr>
          <w:rFonts w:ascii="Times New Roman" w:hAnsi="Times New Roman" w:cs="Times New Roman"/>
          <w:b/>
          <w:bCs/>
          <w:i w:val="0"/>
          <w:iCs/>
          <w:u w:val="single"/>
        </w:rPr>
        <w:t xml:space="preserve"> Fabid</w:t>
      </w:r>
    </w:p>
    <w:p w14:paraId="34D915E7" w14:textId="77777777" w:rsidR="00E67D6F" w:rsidRDefault="00BE71F8" w:rsidP="00F26861">
      <w:pPr>
        <w:pStyle w:val="Text"/>
        <w:spacing w:line="276" w:lineRule="auto"/>
        <w:rPr>
          <w:rFonts w:ascii="Times New Roman" w:hAnsi="Times New Roman" w:cs="Times New Roman"/>
          <w:i w:val="0"/>
          <w:iCs/>
        </w:rPr>
      </w:pPr>
      <w:r>
        <w:rPr>
          <w:rFonts w:ascii="Times New Roman" w:hAnsi="Times New Roman" w:cs="Times New Roman"/>
          <w:i w:val="0"/>
          <w:iCs/>
          <w:noProof/>
        </w:rPr>
        <mc:AlternateContent>
          <mc:Choice Requires="wps">
            <w:drawing>
              <wp:anchor distT="0" distB="0" distL="114300" distR="114300" simplePos="0" relativeHeight="251658240" behindDoc="0" locked="0" layoutInCell="1" allowOverlap="1" wp14:anchorId="2ECCA9A9" wp14:editId="7C957336">
                <wp:simplePos x="0" y="0"/>
                <wp:positionH relativeFrom="margin">
                  <wp:posOffset>15240</wp:posOffset>
                </wp:positionH>
                <wp:positionV relativeFrom="paragraph">
                  <wp:posOffset>46355</wp:posOffset>
                </wp:positionV>
                <wp:extent cx="1043940" cy="411480"/>
                <wp:effectExtent l="0" t="19050" r="41910" b="45085"/>
                <wp:wrapNone/>
                <wp:docPr id="59" name="Arrow: Right 59"/>
                <wp:cNvGraphicFramePr/>
                <a:graphic xmlns:a="http://schemas.openxmlformats.org/drawingml/2006/main">
                  <a:graphicData uri="http://schemas.microsoft.com/office/word/2010/wordprocessingShape">
                    <wps:wsp>
                      <wps:cNvSpPr/>
                      <wps:spPr>
                        <a:xfrm>
                          <a:off x="0" y="0"/>
                          <a:ext cx="1043940" cy="411480"/>
                        </a:xfrm>
                        <a:prstGeom prst="rightArrow">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659492" w14:textId="77777777" w:rsidR="00647B36" w:rsidRPr="00647B36" w:rsidRDefault="00BE71F8" w:rsidP="00647B36">
                            <w:pPr>
                              <w:jc w:val="center"/>
                              <w:rPr>
                                <w:rFonts w:ascii="Times New Roman" w:hAnsi="Times New Roman" w:cs="Times New Roman"/>
                                <w:b/>
                                <w:bCs/>
                                <w:color w:val="0D0D0D" w:themeColor="text1" w:themeTint="F2"/>
                                <w:sz w:val="14"/>
                                <w:szCs w:val="14"/>
                              </w:rPr>
                            </w:pPr>
                            <w:r w:rsidRPr="00647B36">
                              <w:rPr>
                                <w:rFonts w:ascii="Times New Roman" w:hAnsi="Times New Roman" w:cs="Times New Roman"/>
                                <w:b/>
                                <w:bCs/>
                                <w:color w:val="0D0D0D" w:themeColor="text1" w:themeTint="F2"/>
                                <w:sz w:val="14"/>
                                <w:szCs w:val="14"/>
                              </w:rPr>
                              <w:t>Pre-Contemplation</w:t>
                            </w:r>
                          </w:p>
                        </w:txbxContent>
                      </wps:txbx>
                      <wps:bodyPr rot="0" spcFirstLastPara="0" vertOverflow="overflow" horzOverflow="overflow" vert="horz" wrap="square" lIns="0" tIns="45720" rIns="144000" bIns="0" numCol="1" spcCol="0" rtlCol="0" fromWordArt="0" anchor="ctr" anchorCtr="0" forceAA="0" compatLnSpc="1">
                        <a:prstTxWarp prst="textNoShape">
                          <a:avLst/>
                        </a:prstTxWarp>
                        <a:spAutoFit/>
                      </wps:bodyPr>
                    </wps:wsp>
                  </a:graphicData>
                </a:graphic>
              </wp:anchor>
            </w:drawing>
          </mc:Choice>
          <mc:Fallback>
            <w:pict>
              <v:shapetype w14:anchorId="2ECCA9A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9" o:spid="_x0000_s1026" type="#_x0000_t13" style="position:absolute;margin-left:1.2pt;margin-top:3.65pt;width:82.2pt;height:32.4pt;z-index:2516582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" adj="17343" fillcolor="#0070c0" strokecolor="#0070c0" strokeweight="2pt">
                <v:textbox style="mso-fit-shape-to-text:t" inset="0,,4mm,0">
                  <w:txbxContent>
                    <w:p w14:paraId="62659492" w14:textId="77777777" w:rsidR="00647B36" w:rsidRPr="00647B36" w:rsidRDefault="00BE71F8" w:rsidP="00647B36">
                      <w:pPr>
                        <w:jc w:val="center"/>
                        <w:rPr>
                          <w:rFonts w:ascii="Times New Roman" w:hAnsi="Times New Roman" w:cs="Times New Roman"/>
                          <w:b/>
                          <w:bCs/>
                          <w:color w:val="0D0D0D" w:themeColor="text1" w:themeTint="F2"/>
                          <w:sz w:val="14"/>
                          <w:szCs w:val="14"/>
                        </w:rPr>
                      </w:pPr>
                      <w:r w:rsidRPr="00647B36">
                        <w:rPr>
                          <w:rFonts w:ascii="Times New Roman" w:hAnsi="Times New Roman" w:cs="Times New Roman"/>
                          <w:b/>
                          <w:bCs/>
                          <w:color w:val="0D0D0D" w:themeColor="text1" w:themeTint="F2"/>
                          <w:sz w:val="14"/>
                          <w:szCs w:val="14"/>
                        </w:rPr>
                        <w:t>Pre-Contemplation</w:t>
                      </w:r>
                    </w:p>
                  </w:txbxContent>
                </v:textbox>
                <w10:wrap anchorx="margin"/>
              </v:shape>
            </w:pict>
          </mc:Fallback>
        </mc:AlternateContent>
      </w:r>
      <w:r>
        <w:rPr>
          <w:rFonts w:ascii="Times New Roman" w:hAnsi="Times New Roman" w:cs="Times New Roman"/>
          <w:i w:val="0"/>
          <w:iCs/>
          <w:noProof/>
        </w:rPr>
        <mc:AlternateContent>
          <mc:Choice Requires="wps">
            <w:drawing>
              <wp:anchor distT="0" distB="0" distL="114300" distR="114300" simplePos="0" relativeHeight="251660288" behindDoc="0" locked="0" layoutInCell="1" allowOverlap="1" wp14:anchorId="0C71CF03" wp14:editId="051F6B41">
                <wp:simplePos x="0" y="0"/>
                <wp:positionH relativeFrom="column">
                  <wp:posOffset>1127760</wp:posOffset>
                </wp:positionH>
                <wp:positionV relativeFrom="paragraph">
                  <wp:posOffset>26670</wp:posOffset>
                </wp:positionV>
                <wp:extent cx="1043940" cy="411480"/>
                <wp:effectExtent l="0" t="19050" r="41910" b="45720"/>
                <wp:wrapNone/>
                <wp:docPr id="60" name="Arrow: Right 60"/>
                <wp:cNvGraphicFramePr/>
                <a:graphic xmlns:a="http://schemas.openxmlformats.org/drawingml/2006/main">
                  <a:graphicData uri="http://schemas.microsoft.com/office/word/2010/wordprocessingShape">
                    <wps:wsp>
                      <wps:cNvSpPr/>
                      <wps:spPr>
                        <a:xfrm>
                          <a:off x="0" y="0"/>
                          <a:ext cx="1043940" cy="411480"/>
                        </a:xfrm>
                        <a:prstGeom prst="rightArrow">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D1BF60" w14:textId="77777777" w:rsidR="00647B36" w:rsidRPr="00647B36" w:rsidRDefault="00BE71F8" w:rsidP="00647B36">
                            <w:pPr>
                              <w:jc w:val="center"/>
                              <w:rPr>
                                <w:rFonts w:ascii="Times New Roman" w:hAnsi="Times New Roman" w:cs="Times New Roman"/>
                                <w:b/>
                                <w:bCs/>
                                <w:color w:val="0D0D0D" w:themeColor="text1" w:themeTint="F2"/>
                                <w:sz w:val="16"/>
                                <w:szCs w:val="16"/>
                              </w:rPr>
                            </w:pPr>
                            <w:r w:rsidRPr="00647B36">
                              <w:rPr>
                                <w:rFonts w:ascii="Times New Roman" w:hAnsi="Times New Roman" w:cs="Times New Roman"/>
                                <w:b/>
                                <w:bCs/>
                                <w:color w:val="0D0D0D" w:themeColor="text1" w:themeTint="F2"/>
                                <w:sz w:val="16"/>
                                <w:szCs w:val="16"/>
                              </w:rPr>
                              <w:t>Contemplation</w:t>
                            </w:r>
                          </w:p>
                        </w:txbxContent>
                      </wps:txbx>
                      <wps:bodyPr rot="0" spcFirstLastPara="0" vertOverflow="overflow" horzOverflow="overflow" vert="horz" wrap="square" lIns="91440" tIns="45720" rIns="91440" bIns="0" numCol="1" spcCol="0" rtlCol="0" fromWordArt="0" anchor="ctr" anchorCtr="0" forceAA="0" compatLnSpc="1">
                        <a:prstTxWarp prst="textNoShape">
                          <a:avLst/>
                        </a:prstTxWarp>
                        <a:spAutoFit/>
                      </wps:bodyPr>
                    </wps:wsp>
                  </a:graphicData>
                </a:graphic>
              </wp:anchor>
            </w:drawing>
          </mc:Choice>
          <mc:Fallback>
            <w:pict>
              <v:shape w14:anchorId="0C71CF03" id="Arrow: Right 60" o:spid="_x0000_s1027" type="#_x0000_t13" style="position:absolute;margin-left:88.8pt;margin-top:2.1pt;width:82.2pt;height:32.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" adj="17343" fillcolor="#e36c0a [2409]" strokecolor="#e36c0a [2409]" strokeweight="2pt">
                <v:textbox style="mso-fit-shape-to-text:t" inset=",,,0">
                  <w:txbxContent>
                    <w:p w14:paraId="4BD1BF60" w14:textId="77777777" w:rsidR="00647B36" w:rsidRPr="00647B36" w:rsidRDefault="00BE71F8" w:rsidP="00647B36">
                      <w:pPr>
                        <w:jc w:val="center"/>
                        <w:rPr>
                          <w:rFonts w:ascii="Times New Roman" w:hAnsi="Times New Roman" w:cs="Times New Roman"/>
                          <w:b/>
                          <w:bCs/>
                          <w:color w:val="0D0D0D" w:themeColor="text1" w:themeTint="F2"/>
                          <w:sz w:val="16"/>
                          <w:szCs w:val="16"/>
                        </w:rPr>
                      </w:pPr>
                      <w:r w:rsidRPr="00647B36">
                        <w:rPr>
                          <w:rFonts w:ascii="Times New Roman" w:hAnsi="Times New Roman" w:cs="Times New Roman"/>
                          <w:b/>
                          <w:bCs/>
                          <w:color w:val="0D0D0D" w:themeColor="text1" w:themeTint="F2"/>
                          <w:sz w:val="16"/>
                          <w:szCs w:val="16"/>
                        </w:rPr>
                        <w:t>Contemplation</w:t>
                      </w:r>
                    </w:p>
                  </w:txbxContent>
                </v:textbox>
              </v:shape>
            </w:pict>
          </mc:Fallback>
        </mc:AlternateContent>
      </w:r>
      <w:r>
        <w:rPr>
          <w:rFonts w:ascii="Times New Roman" w:hAnsi="Times New Roman" w:cs="Times New Roman"/>
          <w:i w:val="0"/>
          <w:iCs/>
          <w:noProof/>
        </w:rPr>
        <mc:AlternateContent>
          <mc:Choice Requires="wps">
            <w:drawing>
              <wp:anchor distT="0" distB="0" distL="114300" distR="114300" simplePos="0" relativeHeight="251666432" behindDoc="0" locked="0" layoutInCell="1" allowOverlap="1" wp14:anchorId="216242D4" wp14:editId="51AA8AEB">
                <wp:simplePos x="0" y="0"/>
                <wp:positionH relativeFrom="column">
                  <wp:posOffset>4366260</wp:posOffset>
                </wp:positionH>
                <wp:positionV relativeFrom="paragraph">
                  <wp:posOffset>87630</wp:posOffset>
                </wp:positionV>
                <wp:extent cx="1043940" cy="411480"/>
                <wp:effectExtent l="0" t="19050" r="41910" b="45720"/>
                <wp:wrapNone/>
                <wp:docPr id="63" name="Arrow: Right 63"/>
                <wp:cNvGraphicFramePr/>
                <a:graphic xmlns:a="http://schemas.openxmlformats.org/drawingml/2006/main">
                  <a:graphicData uri="http://schemas.microsoft.com/office/word/2010/wordprocessingShape">
                    <wps:wsp>
                      <wps:cNvSpPr/>
                      <wps:spPr>
                        <a:xfrm>
                          <a:off x="0" y="0"/>
                          <a:ext cx="1043940" cy="411480"/>
                        </a:xfrm>
                        <a:prstGeom prst="rightArrow">
                          <a:avLst/>
                        </a:prstGeom>
                        <a:solidFill>
                          <a:schemeClr val="bg1">
                            <a:lumMod val="5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C416E1" w14:textId="77777777" w:rsidR="00647B36" w:rsidRPr="00647B36" w:rsidRDefault="00BE71F8" w:rsidP="00647B36">
                            <w:pPr>
                              <w:jc w:val="center"/>
                              <w:rPr>
                                <w:rFonts w:ascii="Times New Roman" w:hAnsi="Times New Roman" w:cs="Times New Roman"/>
                                <w:b/>
                                <w:bCs/>
                                <w:sz w:val="16"/>
                                <w:szCs w:val="16"/>
                              </w:rPr>
                            </w:pPr>
                            <w:r w:rsidRPr="00647B36">
                              <w:rPr>
                                <w:rFonts w:ascii="Times New Roman" w:hAnsi="Times New Roman" w:cs="Times New Roman"/>
                                <w:b/>
                                <w:bCs/>
                                <w:sz w:val="16"/>
                                <w:szCs w:val="16"/>
                              </w:rPr>
                              <w:t>Maintenance</w:t>
                            </w:r>
                          </w:p>
                        </w:txbxContent>
                      </wps:txbx>
                      <wps:bodyPr rot="0" spcFirstLastPara="0" vertOverflow="overflow" horzOverflow="overflow" vert="horz" wrap="square" lIns="91440" tIns="45720" rIns="91440" bIns="0" numCol="1" spcCol="0" rtlCol="0" fromWordArt="0" anchor="ctr" anchorCtr="0" forceAA="0" compatLnSpc="1">
                        <a:prstTxWarp prst="textNoShape">
                          <a:avLst/>
                        </a:prstTxWarp>
                      </wps:bodyPr>
                    </wps:wsp>
                  </a:graphicData>
                </a:graphic>
              </wp:anchor>
            </w:drawing>
          </mc:Choice>
          <mc:Fallback>
            <w:pict>
              <v:shape w14:anchorId="216242D4" id="Arrow: Right 63" o:spid="_x0000_s1028" type="#_x0000_t13" style="position:absolute;margin-left:343.8pt;margin-top:6.9pt;width:82.2pt;height:32.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" adj="17343" fillcolor="#7f7f7f [1612]" strokecolor="#7f7f7f [1612]" strokeweight="2pt">
                <v:textbox inset=",,,0">
                  <w:txbxContent>
                    <w:p w14:paraId="5FC416E1" w14:textId="77777777" w:rsidR="00647B36" w:rsidRPr="00647B36" w:rsidRDefault="00BE71F8" w:rsidP="00647B36">
                      <w:pPr>
                        <w:jc w:val="center"/>
                        <w:rPr>
                          <w:rFonts w:ascii="Times New Roman" w:hAnsi="Times New Roman" w:cs="Times New Roman"/>
                          <w:b/>
                          <w:bCs/>
                          <w:sz w:val="16"/>
                          <w:szCs w:val="16"/>
                        </w:rPr>
                      </w:pPr>
                      <w:r w:rsidRPr="00647B36">
                        <w:rPr>
                          <w:rFonts w:ascii="Times New Roman" w:hAnsi="Times New Roman" w:cs="Times New Roman"/>
                          <w:b/>
                          <w:bCs/>
                          <w:sz w:val="16"/>
                          <w:szCs w:val="16"/>
                        </w:rPr>
                        <w:t>Maintenance</w:t>
                      </w:r>
                    </w:p>
                  </w:txbxContent>
                </v:textbox>
              </v:shape>
            </w:pict>
          </mc:Fallback>
        </mc:AlternateContent>
      </w:r>
      <w:r w:rsidR="00AD1AD4">
        <w:rPr>
          <w:rFonts w:ascii="Times New Roman" w:hAnsi="Times New Roman" w:cs="Times New Roman"/>
          <w:b/>
          <w:bCs/>
          <w:i w:val="0"/>
          <w:iCs/>
          <w:noProof/>
          <w:szCs w:val="28"/>
        </w:rPr>
        <mc:AlternateContent>
          <mc:Choice Requires="wps">
            <w:drawing>
              <wp:anchor distT="0" distB="0" distL="114300" distR="114300" simplePos="0" relativeHeight="251668480" behindDoc="0" locked="0" layoutInCell="1" allowOverlap="1" wp14:anchorId="16A0334A" wp14:editId="1ADC502A">
                <wp:simplePos x="0" y="0"/>
                <wp:positionH relativeFrom="margin">
                  <wp:posOffset>5181600</wp:posOffset>
                </wp:positionH>
                <wp:positionV relativeFrom="paragraph">
                  <wp:posOffset>174625</wp:posOffset>
                </wp:positionV>
                <wp:extent cx="556260" cy="1165860"/>
                <wp:effectExtent l="0" t="38100" r="34290" b="53340"/>
                <wp:wrapNone/>
                <wp:docPr id="66" name="Arrow: Right 66"/>
                <wp:cNvGraphicFramePr/>
                <a:graphic xmlns:a="http://schemas.openxmlformats.org/drawingml/2006/main">
                  <a:graphicData uri="http://schemas.microsoft.com/office/word/2010/wordprocessingShape">
                    <wps:wsp>
                      <wps:cNvSpPr/>
                      <wps:spPr>
                        <a:xfrm>
                          <a:off x="0" y="0"/>
                          <a:ext cx="556260" cy="1165860"/>
                        </a:xfrm>
                        <a:prstGeom prst="rightArrow">
                          <a:avLst/>
                        </a:prstGeom>
                        <a:solidFill>
                          <a:schemeClr val="bg1">
                            <a:lumMod val="5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Right 66" o:spid="_x0000_s1032" type="#_x0000_t13" style="width:43.8pt;height:91.8pt;margin-top:13.75pt;margin-left:408pt;mso-height-percent:0;mso-height-relative:margin;mso-position-horizontal-relative:margin;mso-width-percent:0;mso-width-relative:margin;mso-wrap-distance-bottom:0;mso-wrap-distance-left:9pt;mso-wrap-distance-right:9pt;mso-wrap-distance-top:0;mso-wrap-style:square;position:absolute;visibility:visible;v-text-anchor:middle;z-index:251669504" adj="10800" fillcolor="#7f7f7f" strokecolor="#7f7f7f" strokeweight="2pt">
                <w10:wrap anchorx="margin"/>
              </v:shape>
            </w:pict>
          </mc:Fallback>
        </mc:AlternateContent>
      </w:r>
      <w:r w:rsidR="00AD1AD4">
        <w:rPr>
          <w:rFonts w:ascii="Times New Roman" w:hAnsi="Times New Roman" w:cs="Times New Roman"/>
          <w:i w:val="0"/>
          <w:iCs/>
          <w:noProof/>
        </w:rPr>
        <mc:AlternateContent>
          <mc:Choice Requires="wps">
            <w:drawing>
              <wp:anchor distT="0" distB="0" distL="114300" distR="114300" simplePos="0" relativeHeight="251664384" behindDoc="0" locked="0" layoutInCell="1" allowOverlap="1" wp14:anchorId="10FC0A2B" wp14:editId="301EBBDC">
                <wp:simplePos x="0" y="0"/>
                <wp:positionH relativeFrom="column">
                  <wp:posOffset>3284220</wp:posOffset>
                </wp:positionH>
                <wp:positionV relativeFrom="paragraph">
                  <wp:posOffset>72390</wp:posOffset>
                </wp:positionV>
                <wp:extent cx="1043940" cy="411480"/>
                <wp:effectExtent l="0" t="19050" r="41910" b="45720"/>
                <wp:wrapNone/>
                <wp:docPr id="62" name="Arrow: Right 62"/>
                <wp:cNvGraphicFramePr/>
                <a:graphic xmlns:a="http://schemas.openxmlformats.org/drawingml/2006/main">
                  <a:graphicData uri="http://schemas.microsoft.com/office/word/2010/wordprocessingShape">
                    <wps:wsp>
                      <wps:cNvSpPr/>
                      <wps:spPr>
                        <a:xfrm>
                          <a:off x="0" y="0"/>
                          <a:ext cx="1043940" cy="411480"/>
                        </a:xfrm>
                        <a:prstGeom prst="righ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FAB01C" w14:textId="77777777" w:rsidR="00647B36" w:rsidRPr="00647B36" w:rsidRDefault="00BE71F8" w:rsidP="00647B36">
                            <w:pPr>
                              <w:jc w:val="center"/>
                              <w:rPr>
                                <w:rFonts w:ascii="Times New Roman" w:hAnsi="Times New Roman" w:cs="Times New Roman"/>
                                <w:b/>
                                <w:bCs/>
                                <w:color w:val="0D0D0D" w:themeColor="text1" w:themeTint="F2"/>
                                <w:sz w:val="16"/>
                                <w:szCs w:val="16"/>
                              </w:rPr>
                            </w:pPr>
                            <w:r w:rsidRPr="00647B36">
                              <w:rPr>
                                <w:rFonts w:ascii="Times New Roman" w:hAnsi="Times New Roman" w:cs="Times New Roman"/>
                                <w:b/>
                                <w:bCs/>
                                <w:color w:val="0D0D0D" w:themeColor="text1" w:themeTint="F2"/>
                                <w:sz w:val="16"/>
                                <w:szCs w:val="16"/>
                              </w:rPr>
                              <w:t>Action</w:t>
                            </w:r>
                          </w:p>
                        </w:txbxContent>
                      </wps:txbx>
                      <wps:bodyPr rot="0" spcFirstLastPara="0" vertOverflow="overflow" horzOverflow="overflow" vert="horz" wrap="square" lIns="91440" tIns="45720" rIns="91440" bIns="0" numCol="1" spcCol="0" rtlCol="0" fromWordArt="0" anchor="ctr" anchorCtr="0" forceAA="0" compatLnSpc="1">
                        <a:prstTxWarp prst="textNoShape">
                          <a:avLst/>
                        </a:prstTxWarp>
                      </wps:bodyPr>
                    </wps:wsp>
                  </a:graphicData>
                </a:graphic>
              </wp:anchor>
            </w:drawing>
          </mc:Choice>
          <mc:Fallback>
            <w:pict>
              <v:shape w14:anchorId="10FC0A2B" id="Arrow: Right 62" o:spid="_x0000_s1029" type="#_x0000_t13" style="position:absolute;margin-left:258.6pt;margin-top:5.7pt;width:82.2pt;height:32.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" adj="17343" fillcolor="red" strokecolor="red" strokeweight="2pt">
                <v:textbox inset=",,,0">
                  <w:txbxContent>
                    <w:p w14:paraId="43FAB01C" w14:textId="77777777" w:rsidR="00647B36" w:rsidRPr="00647B36" w:rsidRDefault="00BE71F8" w:rsidP="00647B36">
                      <w:pPr>
                        <w:jc w:val="center"/>
                        <w:rPr>
                          <w:rFonts w:ascii="Times New Roman" w:hAnsi="Times New Roman" w:cs="Times New Roman"/>
                          <w:b/>
                          <w:bCs/>
                          <w:color w:val="0D0D0D" w:themeColor="text1" w:themeTint="F2"/>
                          <w:sz w:val="16"/>
                          <w:szCs w:val="16"/>
                        </w:rPr>
                      </w:pPr>
                      <w:r w:rsidRPr="00647B36">
                        <w:rPr>
                          <w:rFonts w:ascii="Times New Roman" w:hAnsi="Times New Roman" w:cs="Times New Roman"/>
                          <w:b/>
                          <w:bCs/>
                          <w:color w:val="0D0D0D" w:themeColor="text1" w:themeTint="F2"/>
                          <w:sz w:val="16"/>
                          <w:szCs w:val="16"/>
                        </w:rPr>
                        <w:t>Action</w:t>
                      </w:r>
                    </w:p>
                  </w:txbxContent>
                </v:textbox>
              </v:shape>
            </w:pict>
          </mc:Fallback>
        </mc:AlternateContent>
      </w:r>
      <w:r w:rsidR="00AD1AD4">
        <w:rPr>
          <w:rFonts w:ascii="Times New Roman" w:hAnsi="Times New Roman" w:cs="Times New Roman"/>
          <w:i w:val="0"/>
          <w:iCs/>
          <w:noProof/>
        </w:rPr>
        <mc:AlternateContent>
          <mc:Choice Requires="wps">
            <w:drawing>
              <wp:anchor distT="0" distB="0" distL="114300" distR="114300" simplePos="0" relativeHeight="251662336" behindDoc="0" locked="0" layoutInCell="1" allowOverlap="1" wp14:anchorId="2619AF28" wp14:editId="426148E7">
                <wp:simplePos x="0" y="0"/>
                <wp:positionH relativeFrom="column">
                  <wp:posOffset>2209800</wp:posOffset>
                </wp:positionH>
                <wp:positionV relativeFrom="paragraph">
                  <wp:posOffset>57150</wp:posOffset>
                </wp:positionV>
                <wp:extent cx="1043940" cy="411480"/>
                <wp:effectExtent l="0" t="19050" r="41910" b="45720"/>
                <wp:wrapNone/>
                <wp:docPr id="61" name="Arrow: Right 61"/>
                <wp:cNvGraphicFramePr/>
                <a:graphic xmlns:a="http://schemas.openxmlformats.org/drawingml/2006/main">
                  <a:graphicData uri="http://schemas.microsoft.com/office/word/2010/wordprocessingShape">
                    <wps:wsp>
                      <wps:cNvSpPr/>
                      <wps:spPr>
                        <a:xfrm>
                          <a:off x="0" y="0"/>
                          <a:ext cx="1043940" cy="411480"/>
                        </a:xfrm>
                        <a:prstGeom prst="rightArrow">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1B589B" w14:textId="77777777" w:rsidR="00647B36" w:rsidRPr="00647B36" w:rsidRDefault="00BE71F8" w:rsidP="00647B36">
                            <w:pPr>
                              <w:jc w:val="center"/>
                              <w:rPr>
                                <w:rFonts w:ascii="Times New Roman" w:hAnsi="Times New Roman" w:cs="Times New Roman"/>
                                <w:b/>
                                <w:bCs/>
                                <w:color w:val="0D0D0D" w:themeColor="text1" w:themeTint="F2"/>
                                <w:sz w:val="16"/>
                                <w:szCs w:val="16"/>
                              </w:rPr>
                            </w:pPr>
                            <w:r w:rsidRPr="00647B36">
                              <w:rPr>
                                <w:rFonts w:ascii="Times New Roman" w:hAnsi="Times New Roman" w:cs="Times New Roman"/>
                                <w:b/>
                                <w:bCs/>
                                <w:color w:val="0D0D0D" w:themeColor="text1" w:themeTint="F2"/>
                                <w:sz w:val="16"/>
                                <w:szCs w:val="16"/>
                              </w:rPr>
                              <w:t>Preparation</w:t>
                            </w:r>
                          </w:p>
                        </w:txbxContent>
                      </wps:txbx>
                      <wps:bodyPr rot="0" spcFirstLastPara="0" vertOverflow="overflow" horzOverflow="overflow" vert="horz" wrap="square" lIns="91440" tIns="45720" rIns="91440" bIns="0" numCol="1" spcCol="0" rtlCol="0" fromWordArt="0" anchor="ctr" anchorCtr="0" forceAA="0" compatLnSpc="1">
                        <a:prstTxWarp prst="textNoShape">
                          <a:avLst/>
                        </a:prstTxWarp>
                      </wps:bodyPr>
                    </wps:wsp>
                  </a:graphicData>
                </a:graphic>
              </wp:anchor>
            </w:drawing>
          </mc:Choice>
          <mc:Fallback>
            <w:pict>
              <v:shape w14:anchorId="2619AF28" id="Arrow: Right 61" o:spid="_x0000_s1030" type="#_x0000_t13" style="position:absolute;margin-left:174pt;margin-top:4.5pt;width:82.2pt;height:32.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" adj="17343" fillcolor="#00b050" strokecolor="#00b050" strokeweight="2pt">
                <v:textbox inset=",,,0">
                  <w:txbxContent>
                    <w:p w14:paraId="3C1B589B" w14:textId="77777777" w:rsidR="00647B36" w:rsidRPr="00647B36" w:rsidRDefault="00BE71F8" w:rsidP="00647B36">
                      <w:pPr>
                        <w:jc w:val="center"/>
                        <w:rPr>
                          <w:rFonts w:ascii="Times New Roman" w:hAnsi="Times New Roman" w:cs="Times New Roman"/>
                          <w:b/>
                          <w:bCs/>
                          <w:color w:val="0D0D0D" w:themeColor="text1" w:themeTint="F2"/>
                          <w:sz w:val="16"/>
                          <w:szCs w:val="16"/>
                        </w:rPr>
                      </w:pPr>
                      <w:r w:rsidRPr="00647B36">
                        <w:rPr>
                          <w:rFonts w:ascii="Times New Roman" w:hAnsi="Times New Roman" w:cs="Times New Roman"/>
                          <w:b/>
                          <w:bCs/>
                          <w:color w:val="0D0D0D" w:themeColor="text1" w:themeTint="F2"/>
                          <w:sz w:val="16"/>
                          <w:szCs w:val="16"/>
                        </w:rPr>
                        <w:t>Preparation</w:t>
                      </w:r>
                    </w:p>
                  </w:txbxContent>
                </v:textbox>
              </v:shape>
            </w:pict>
          </mc:Fallback>
        </mc:AlternateContent>
      </w:r>
    </w:p>
    <w:p w14:paraId="072A0A00" w14:textId="77777777" w:rsidR="00D4706E"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noProof/>
          <w:szCs w:val="28"/>
        </w:rPr>
        <w:drawing>
          <wp:inline distT="0" distB="0" distL="0" distR="0" wp14:anchorId="2936A8AD" wp14:editId="30F1B7C3">
            <wp:extent cx="5219700" cy="700987"/>
            <wp:effectExtent l="0" t="0" r="0" b="4445"/>
            <wp:docPr id="65" name="Picture 6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02411" name="Picture 65" descr="A picture containing text, clip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70552" cy="721246"/>
                    </a:xfrm>
                    <a:prstGeom prst="rect">
                      <a:avLst/>
                    </a:prstGeom>
                  </pic:spPr>
                </pic:pic>
              </a:graphicData>
            </a:graphic>
          </wp:inline>
        </w:drawing>
      </w:r>
    </w:p>
    <w:tbl>
      <w:tblPr>
        <w:tblStyle w:val="TableGrid"/>
        <w:tblW w:w="0" w:type="auto"/>
        <w:tblLook w:val="04A0" w:firstRow="1" w:lastRow="0" w:firstColumn="1" w:lastColumn="0" w:noHBand="0" w:noVBand="1"/>
      </w:tblPr>
      <w:tblGrid>
        <w:gridCol w:w="2277"/>
        <w:gridCol w:w="1505"/>
        <w:gridCol w:w="1609"/>
        <w:gridCol w:w="1636"/>
        <w:gridCol w:w="1989"/>
      </w:tblGrid>
      <w:tr w:rsidR="00A01663" w14:paraId="5920EA48" w14:textId="77777777" w:rsidTr="00206DCA">
        <w:trPr>
          <w:trHeight w:val="3641"/>
        </w:trPr>
        <w:tc>
          <w:tcPr>
            <w:tcW w:w="1803" w:type="dxa"/>
          </w:tcPr>
          <w:p w14:paraId="72CE559F" w14:textId="77777777" w:rsidR="00206DCA"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szCs w:val="28"/>
              </w:rPr>
              <w:t>Awareness</w:t>
            </w:r>
          </w:p>
          <w:p w14:paraId="70B7BABB" w14:textId="77777777" w:rsidR="00A64AED" w:rsidRPr="00A64AED" w:rsidRDefault="00BE71F8" w:rsidP="00A64AED">
            <w:pPr>
              <w:pStyle w:val="Text"/>
              <w:spacing w:line="276" w:lineRule="auto"/>
              <w:rPr>
                <w:rFonts w:ascii="Times New Roman" w:hAnsi="Times New Roman" w:cs="Times New Roman"/>
                <w:i w:val="0"/>
                <w:iCs/>
                <w:szCs w:val="28"/>
              </w:rPr>
            </w:pPr>
            <w:r w:rsidRPr="00A64AED">
              <w:rPr>
                <w:rFonts w:ascii="Times New Roman" w:hAnsi="Times New Roman" w:cs="Times New Roman"/>
                <w:i w:val="0"/>
                <w:iCs/>
                <w:szCs w:val="28"/>
              </w:rPr>
              <w:t>Announce a shift for workers far ahead of schedule.</w:t>
            </w:r>
          </w:p>
          <w:p w14:paraId="53838F71" w14:textId="77777777" w:rsidR="00A64AED" w:rsidRPr="00A64AED" w:rsidRDefault="00BE71F8" w:rsidP="00A64AED">
            <w:pPr>
              <w:pStyle w:val="Text"/>
              <w:spacing w:line="276" w:lineRule="auto"/>
              <w:rPr>
                <w:rFonts w:ascii="Times New Roman" w:hAnsi="Times New Roman" w:cs="Times New Roman"/>
                <w:i w:val="0"/>
                <w:iCs/>
                <w:szCs w:val="28"/>
              </w:rPr>
            </w:pPr>
            <w:r w:rsidRPr="00A64AED">
              <w:rPr>
                <w:rFonts w:ascii="Times New Roman" w:hAnsi="Times New Roman" w:cs="Times New Roman"/>
                <w:i w:val="0"/>
                <w:iCs/>
                <w:szCs w:val="28"/>
              </w:rPr>
              <w:t xml:space="preserve">Explain the rationale behind the move, including the existing pressure points and the new approach's future </w:t>
            </w:r>
            <w:r w:rsidRPr="00A64AED">
              <w:rPr>
                <w:rFonts w:ascii="Times New Roman" w:hAnsi="Times New Roman" w:cs="Times New Roman"/>
                <w:i w:val="0"/>
                <w:iCs/>
                <w:szCs w:val="28"/>
              </w:rPr>
              <w:t>ROI.</w:t>
            </w:r>
          </w:p>
          <w:p w14:paraId="7922D776" w14:textId="77777777" w:rsidR="00A64AED" w:rsidRDefault="00BE71F8" w:rsidP="00A64AED">
            <w:pPr>
              <w:pStyle w:val="Text"/>
              <w:spacing w:line="276" w:lineRule="auto"/>
              <w:rPr>
                <w:rFonts w:ascii="Times New Roman" w:hAnsi="Times New Roman" w:cs="Times New Roman"/>
                <w:b/>
                <w:bCs/>
                <w:i w:val="0"/>
                <w:iCs/>
                <w:szCs w:val="28"/>
              </w:rPr>
            </w:pPr>
            <w:r w:rsidRPr="00A64AED">
              <w:rPr>
                <w:rFonts w:ascii="Times New Roman" w:hAnsi="Times New Roman" w:cs="Times New Roman"/>
                <w:i w:val="0"/>
                <w:iCs/>
                <w:szCs w:val="28"/>
              </w:rPr>
              <w:t xml:space="preserve">Offer staff a chance to pose </w:t>
            </w:r>
            <w:r w:rsidRPr="00A64AED">
              <w:rPr>
                <w:rFonts w:ascii="Times New Roman" w:hAnsi="Times New Roman" w:cs="Times New Roman"/>
                <w:i w:val="0"/>
                <w:iCs/>
                <w:szCs w:val="28"/>
              </w:rPr>
              <w:lastRenderedPageBreak/>
              <w:t>questions and make recommendations</w:t>
            </w:r>
            <w:r w:rsidRPr="00A64AED">
              <w:rPr>
                <w:rFonts w:ascii="Times New Roman" w:hAnsi="Times New Roman" w:cs="Times New Roman"/>
                <w:b/>
                <w:bCs/>
                <w:i w:val="0"/>
                <w:iCs/>
                <w:szCs w:val="28"/>
              </w:rPr>
              <w:t>.</w:t>
            </w:r>
          </w:p>
          <w:p w14:paraId="48B0BBE8" w14:textId="77777777" w:rsidR="00E77974" w:rsidRDefault="00E77974" w:rsidP="00E67D6F">
            <w:pPr>
              <w:pStyle w:val="Text"/>
              <w:spacing w:line="276" w:lineRule="auto"/>
              <w:rPr>
                <w:rFonts w:ascii="Times New Roman" w:hAnsi="Times New Roman" w:cs="Times New Roman"/>
                <w:b/>
                <w:bCs/>
                <w:i w:val="0"/>
                <w:iCs/>
                <w:szCs w:val="28"/>
              </w:rPr>
            </w:pPr>
          </w:p>
        </w:tc>
        <w:tc>
          <w:tcPr>
            <w:tcW w:w="1803" w:type="dxa"/>
          </w:tcPr>
          <w:p w14:paraId="3F259ECE" w14:textId="77777777" w:rsidR="00206DCA"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szCs w:val="28"/>
              </w:rPr>
              <w:lastRenderedPageBreak/>
              <w:t>Desire</w:t>
            </w:r>
          </w:p>
          <w:p w14:paraId="214A116A" w14:textId="77777777" w:rsidR="001F5D4A" w:rsidRPr="001F5D4A" w:rsidRDefault="00BE71F8" w:rsidP="001F5D4A">
            <w:pPr>
              <w:pStyle w:val="Text"/>
              <w:spacing w:line="276" w:lineRule="auto"/>
              <w:rPr>
                <w:rFonts w:ascii="Times New Roman" w:hAnsi="Times New Roman" w:cs="Times New Roman"/>
                <w:i w:val="0"/>
                <w:iCs/>
                <w:szCs w:val="28"/>
              </w:rPr>
            </w:pPr>
            <w:r w:rsidRPr="001F5D4A">
              <w:rPr>
                <w:rFonts w:ascii="Times New Roman" w:hAnsi="Times New Roman" w:cs="Times New Roman"/>
                <w:i w:val="0"/>
                <w:iCs/>
                <w:szCs w:val="28"/>
              </w:rPr>
              <w:t>The reactions of Gauge workers to the transition.</w:t>
            </w:r>
          </w:p>
          <w:p w14:paraId="318ADB69" w14:textId="77777777" w:rsidR="001F5D4A" w:rsidRPr="001F5D4A" w:rsidRDefault="00BE71F8" w:rsidP="001F5D4A">
            <w:pPr>
              <w:pStyle w:val="Text"/>
              <w:spacing w:line="276" w:lineRule="auto"/>
              <w:rPr>
                <w:rFonts w:ascii="Times New Roman" w:hAnsi="Times New Roman" w:cs="Times New Roman"/>
                <w:i w:val="0"/>
                <w:iCs/>
                <w:szCs w:val="28"/>
              </w:rPr>
            </w:pPr>
            <w:r>
              <w:rPr>
                <w:rFonts w:ascii="Times New Roman" w:hAnsi="Times New Roman" w:cs="Times New Roman"/>
                <w:i w:val="0"/>
                <w:iCs/>
                <w:szCs w:val="28"/>
              </w:rPr>
              <w:t>Good workers to be identified.</w:t>
            </w:r>
          </w:p>
          <w:p w14:paraId="3710250F" w14:textId="77777777" w:rsidR="001F5D4A" w:rsidRDefault="00BE71F8" w:rsidP="001F5D4A">
            <w:pPr>
              <w:pStyle w:val="Text"/>
              <w:spacing w:line="276" w:lineRule="auto"/>
              <w:rPr>
                <w:rFonts w:ascii="Times New Roman" w:hAnsi="Times New Roman" w:cs="Times New Roman"/>
                <w:b/>
                <w:bCs/>
                <w:i w:val="0"/>
                <w:iCs/>
                <w:szCs w:val="28"/>
              </w:rPr>
            </w:pPr>
            <w:r w:rsidRPr="001F5D4A">
              <w:rPr>
                <w:rFonts w:ascii="Times New Roman" w:hAnsi="Times New Roman" w:cs="Times New Roman"/>
                <w:i w:val="0"/>
                <w:iCs/>
                <w:szCs w:val="28"/>
              </w:rPr>
              <w:t xml:space="preserve">Whether workers are resilient or </w:t>
            </w:r>
            <w:r w:rsidRPr="001F5D4A">
              <w:rPr>
                <w:rFonts w:ascii="Times New Roman" w:hAnsi="Times New Roman" w:cs="Times New Roman"/>
                <w:i w:val="0"/>
                <w:iCs/>
                <w:szCs w:val="28"/>
              </w:rPr>
              <w:lastRenderedPageBreak/>
              <w:t xml:space="preserve">indifferent, answer their complaints or explain how the </w:t>
            </w:r>
            <w:r w:rsidRPr="001F5D4A">
              <w:rPr>
                <w:rFonts w:ascii="Times New Roman" w:hAnsi="Times New Roman" w:cs="Times New Roman"/>
                <w:i w:val="0"/>
                <w:iCs/>
                <w:szCs w:val="28"/>
              </w:rPr>
              <w:t>transition would directly help them.</w:t>
            </w:r>
          </w:p>
        </w:tc>
        <w:tc>
          <w:tcPr>
            <w:tcW w:w="1803" w:type="dxa"/>
          </w:tcPr>
          <w:p w14:paraId="016A8918" w14:textId="77777777" w:rsidR="00206DCA"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szCs w:val="28"/>
              </w:rPr>
              <w:lastRenderedPageBreak/>
              <w:t>Knowledge</w:t>
            </w:r>
          </w:p>
          <w:p w14:paraId="6F1A0C9F" w14:textId="77777777" w:rsidR="001F5D4A" w:rsidRPr="001F5D4A" w:rsidRDefault="00BE71F8" w:rsidP="001F5D4A">
            <w:pPr>
              <w:pStyle w:val="Text"/>
              <w:spacing w:line="276" w:lineRule="auto"/>
              <w:rPr>
                <w:rFonts w:ascii="Times New Roman" w:hAnsi="Times New Roman" w:cs="Times New Roman"/>
                <w:i w:val="0"/>
                <w:iCs/>
                <w:szCs w:val="28"/>
              </w:rPr>
            </w:pPr>
            <w:r w:rsidRPr="001F5D4A">
              <w:rPr>
                <w:rFonts w:ascii="Times New Roman" w:hAnsi="Times New Roman" w:cs="Times New Roman"/>
                <w:i w:val="0"/>
                <w:iCs/>
                <w:szCs w:val="28"/>
              </w:rPr>
              <w:t>Provide preparation or coaching to demonstrate what staff ought to learn after the transition has taken effect.</w:t>
            </w:r>
          </w:p>
          <w:p w14:paraId="556324BA" w14:textId="77777777" w:rsidR="001F5D4A" w:rsidRPr="001F5D4A" w:rsidRDefault="00BE71F8" w:rsidP="001F5D4A">
            <w:pPr>
              <w:pStyle w:val="Text"/>
              <w:spacing w:line="276" w:lineRule="auto"/>
              <w:rPr>
                <w:rFonts w:ascii="Times New Roman" w:hAnsi="Times New Roman" w:cs="Times New Roman"/>
                <w:i w:val="0"/>
                <w:iCs/>
                <w:szCs w:val="28"/>
              </w:rPr>
            </w:pPr>
            <w:r w:rsidRPr="001F5D4A">
              <w:rPr>
                <w:rFonts w:ascii="Times New Roman" w:hAnsi="Times New Roman" w:cs="Times New Roman"/>
                <w:i w:val="0"/>
                <w:iCs/>
                <w:szCs w:val="28"/>
              </w:rPr>
              <w:lastRenderedPageBreak/>
              <w:t>Fix some deficiencies inabilities.</w:t>
            </w:r>
          </w:p>
          <w:p w14:paraId="5784C76A" w14:textId="77777777" w:rsidR="001F5D4A" w:rsidRDefault="00BE71F8" w:rsidP="001F5D4A">
            <w:pPr>
              <w:pStyle w:val="Text"/>
              <w:spacing w:line="276" w:lineRule="auto"/>
              <w:rPr>
                <w:rFonts w:ascii="Times New Roman" w:hAnsi="Times New Roman" w:cs="Times New Roman"/>
                <w:b/>
                <w:bCs/>
                <w:i w:val="0"/>
                <w:iCs/>
                <w:szCs w:val="28"/>
              </w:rPr>
            </w:pPr>
            <w:r w:rsidRPr="001F5D4A">
              <w:rPr>
                <w:rFonts w:ascii="Times New Roman" w:hAnsi="Times New Roman" w:cs="Times New Roman"/>
                <w:i w:val="0"/>
                <w:iCs/>
                <w:szCs w:val="28"/>
              </w:rPr>
              <w:t>Give tools, such as method flowcharts, that workers may link t</w:t>
            </w:r>
            <w:r w:rsidRPr="001F5D4A">
              <w:rPr>
                <w:rFonts w:ascii="Times New Roman" w:hAnsi="Times New Roman" w:cs="Times New Roman"/>
                <w:i w:val="0"/>
                <w:iCs/>
                <w:szCs w:val="28"/>
              </w:rPr>
              <w:t>o later.</w:t>
            </w:r>
          </w:p>
        </w:tc>
        <w:tc>
          <w:tcPr>
            <w:tcW w:w="1803" w:type="dxa"/>
          </w:tcPr>
          <w:p w14:paraId="1BE3112A" w14:textId="77777777" w:rsidR="00206DCA"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szCs w:val="28"/>
              </w:rPr>
              <w:lastRenderedPageBreak/>
              <w:t>Action</w:t>
            </w:r>
          </w:p>
          <w:p w14:paraId="7116420F" w14:textId="77777777" w:rsidR="001F5D4A" w:rsidRDefault="00BE71F8" w:rsidP="001F5D4A">
            <w:pPr>
              <w:pStyle w:val="Text"/>
              <w:spacing w:line="276" w:lineRule="auto"/>
              <w:rPr>
                <w:rFonts w:ascii="Times New Roman" w:hAnsi="Times New Roman" w:cs="Times New Roman"/>
                <w:i w:val="0"/>
                <w:iCs/>
                <w:szCs w:val="28"/>
              </w:rPr>
            </w:pPr>
            <w:r w:rsidRPr="001F5D4A">
              <w:rPr>
                <w:rFonts w:ascii="Times New Roman" w:hAnsi="Times New Roman" w:cs="Times New Roman"/>
                <w:i w:val="0"/>
                <w:iCs/>
                <w:szCs w:val="28"/>
              </w:rPr>
              <w:t xml:space="preserve">Schedule practise remains in effect until the transition is wholly enforced. </w:t>
            </w:r>
          </w:p>
          <w:p w14:paraId="7DF1366D" w14:textId="77777777" w:rsidR="001F5D4A" w:rsidRPr="001F5D4A" w:rsidRDefault="00BE71F8" w:rsidP="001F5D4A">
            <w:pPr>
              <w:pStyle w:val="Text"/>
              <w:spacing w:line="276" w:lineRule="auto"/>
              <w:rPr>
                <w:rFonts w:ascii="Times New Roman" w:hAnsi="Times New Roman" w:cs="Times New Roman"/>
                <w:i w:val="0"/>
                <w:iCs/>
                <w:szCs w:val="28"/>
              </w:rPr>
            </w:pPr>
            <w:r w:rsidRPr="001F5D4A">
              <w:rPr>
                <w:rFonts w:ascii="Times New Roman" w:hAnsi="Times New Roman" w:cs="Times New Roman"/>
                <w:i w:val="0"/>
                <w:iCs/>
                <w:szCs w:val="28"/>
              </w:rPr>
              <w:t xml:space="preserve">Following the transition, track results instantly and offer </w:t>
            </w:r>
            <w:r w:rsidRPr="001F5D4A">
              <w:rPr>
                <w:rFonts w:ascii="Times New Roman" w:hAnsi="Times New Roman" w:cs="Times New Roman"/>
                <w:i w:val="0"/>
                <w:iCs/>
                <w:szCs w:val="28"/>
              </w:rPr>
              <w:lastRenderedPageBreak/>
              <w:t>positive input.</w:t>
            </w:r>
          </w:p>
          <w:p w14:paraId="29C1F2E7" w14:textId="77777777" w:rsidR="001F5D4A" w:rsidRPr="001F5D4A" w:rsidRDefault="00BE71F8" w:rsidP="001F5D4A">
            <w:pPr>
              <w:pStyle w:val="Text"/>
              <w:spacing w:line="276" w:lineRule="auto"/>
              <w:rPr>
                <w:rFonts w:ascii="Times New Roman" w:hAnsi="Times New Roman" w:cs="Times New Roman"/>
                <w:i w:val="0"/>
                <w:iCs/>
                <w:szCs w:val="28"/>
              </w:rPr>
            </w:pPr>
            <w:r w:rsidRPr="001F5D4A">
              <w:rPr>
                <w:rFonts w:ascii="Times New Roman" w:hAnsi="Times New Roman" w:cs="Times New Roman"/>
                <w:i w:val="0"/>
                <w:iCs/>
                <w:szCs w:val="28"/>
              </w:rPr>
              <w:t>Establish realistic expectations and indicators at the outset.</w:t>
            </w:r>
          </w:p>
          <w:p w14:paraId="109052C6" w14:textId="77777777" w:rsidR="001F5D4A" w:rsidRDefault="00BE71F8" w:rsidP="001F5D4A">
            <w:pPr>
              <w:pStyle w:val="Text"/>
              <w:spacing w:line="276" w:lineRule="auto"/>
              <w:rPr>
                <w:rFonts w:ascii="Times New Roman" w:hAnsi="Times New Roman" w:cs="Times New Roman"/>
                <w:b/>
                <w:bCs/>
                <w:i w:val="0"/>
                <w:iCs/>
                <w:szCs w:val="28"/>
              </w:rPr>
            </w:pPr>
            <w:r w:rsidRPr="001F5D4A">
              <w:rPr>
                <w:rFonts w:ascii="Times New Roman" w:hAnsi="Times New Roman" w:cs="Times New Roman"/>
                <w:i w:val="0"/>
                <w:iCs/>
                <w:szCs w:val="28"/>
              </w:rPr>
              <w:t>Adapt processes as need</w:t>
            </w:r>
            <w:r w:rsidRPr="001F5D4A">
              <w:rPr>
                <w:rFonts w:ascii="Times New Roman" w:hAnsi="Times New Roman" w:cs="Times New Roman"/>
                <w:i w:val="0"/>
                <w:iCs/>
                <w:szCs w:val="28"/>
              </w:rPr>
              <w:t>ed</w:t>
            </w:r>
          </w:p>
        </w:tc>
        <w:tc>
          <w:tcPr>
            <w:tcW w:w="1804" w:type="dxa"/>
          </w:tcPr>
          <w:p w14:paraId="0BC43B04" w14:textId="77777777" w:rsidR="00206DCA"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szCs w:val="28"/>
              </w:rPr>
              <w:lastRenderedPageBreak/>
              <w:t>Reinforcement</w:t>
            </w:r>
          </w:p>
          <w:p w14:paraId="0218CE11" w14:textId="77777777" w:rsidR="006A2E86" w:rsidRPr="00A017D2" w:rsidRDefault="00BE71F8" w:rsidP="001F5D4A">
            <w:pPr>
              <w:pStyle w:val="Text"/>
              <w:spacing w:line="276" w:lineRule="auto"/>
              <w:rPr>
                <w:rFonts w:ascii="Times New Roman" w:hAnsi="Times New Roman" w:cs="Times New Roman"/>
                <w:i w:val="0"/>
                <w:iCs/>
                <w:szCs w:val="28"/>
              </w:rPr>
            </w:pPr>
            <w:r w:rsidRPr="00A017D2">
              <w:rPr>
                <w:rFonts w:ascii="Times New Roman" w:hAnsi="Times New Roman" w:cs="Times New Roman"/>
                <w:i w:val="0"/>
                <w:iCs/>
                <w:szCs w:val="28"/>
              </w:rPr>
              <w:t>Track the shift over time to guarantee that the ideal result is reached.</w:t>
            </w:r>
          </w:p>
          <w:p w14:paraId="0CA60BD7" w14:textId="77777777" w:rsidR="006A2E86" w:rsidRPr="00A017D2" w:rsidRDefault="00BE71F8" w:rsidP="006A2E86">
            <w:pPr>
              <w:pStyle w:val="Text"/>
              <w:spacing w:line="276" w:lineRule="auto"/>
              <w:rPr>
                <w:rFonts w:ascii="Times New Roman" w:hAnsi="Times New Roman" w:cs="Times New Roman"/>
                <w:i w:val="0"/>
                <w:iCs/>
                <w:szCs w:val="28"/>
              </w:rPr>
            </w:pPr>
            <w:r w:rsidRPr="00A017D2">
              <w:rPr>
                <w:rFonts w:ascii="Times New Roman" w:hAnsi="Times New Roman" w:cs="Times New Roman"/>
                <w:i w:val="0"/>
                <w:iCs/>
                <w:szCs w:val="28"/>
              </w:rPr>
              <w:t>Use encouraging reviews, incentives and appreciation to inspire staff to keep track with the latest procedure.</w:t>
            </w:r>
          </w:p>
        </w:tc>
      </w:tr>
    </w:tbl>
    <w:p w14:paraId="5EC8BF4F" w14:textId="77777777" w:rsidR="00206DCA" w:rsidRDefault="00BE71F8" w:rsidP="00E67D6F">
      <w:pPr>
        <w:pStyle w:val="Text"/>
        <w:spacing w:line="276" w:lineRule="auto"/>
        <w:rPr>
          <w:rFonts w:ascii="Times New Roman" w:hAnsi="Times New Roman" w:cs="Times New Roman"/>
          <w:b/>
          <w:bCs/>
          <w:i w:val="0"/>
          <w:iCs/>
          <w:szCs w:val="28"/>
        </w:rPr>
      </w:pPr>
      <w:r>
        <w:rPr>
          <w:rFonts w:ascii="Times New Roman" w:hAnsi="Times New Roman" w:cs="Times New Roman"/>
          <w:b/>
          <w:bCs/>
          <w:i w:val="0"/>
          <w:iCs/>
          <w:noProof/>
          <w:szCs w:val="28"/>
        </w:rPr>
        <w:lastRenderedPageBreak/>
        <mc:AlternateContent>
          <mc:Choice Requires="wps">
            <w:drawing>
              <wp:anchor distT="0" distB="0" distL="114300" distR="114300" simplePos="0" relativeHeight="251672576" behindDoc="0" locked="0" layoutInCell="1" allowOverlap="1" wp14:anchorId="44236F2F" wp14:editId="1E6D3285">
                <wp:simplePos x="0" y="0"/>
                <wp:positionH relativeFrom="margin">
                  <wp:posOffset>3452202</wp:posOffset>
                </wp:positionH>
                <wp:positionV relativeFrom="paragraph">
                  <wp:posOffset>59739</wp:posOffset>
                </wp:positionV>
                <wp:extent cx="2244969" cy="631581"/>
                <wp:effectExtent l="0" t="19050" r="41275" b="35560"/>
                <wp:wrapNone/>
                <wp:docPr id="5" name="Arrow: Right 5"/>
                <wp:cNvGraphicFramePr/>
                <a:graphic xmlns:a="http://schemas.openxmlformats.org/drawingml/2006/main">
                  <a:graphicData uri="http://schemas.microsoft.com/office/word/2010/wordprocessingShape">
                    <wps:wsp>
                      <wps:cNvSpPr/>
                      <wps:spPr>
                        <a:xfrm>
                          <a:off x="0" y="0"/>
                          <a:ext cx="2244969" cy="631581"/>
                        </a:xfrm>
                        <a:prstGeom prst="rightArrow">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45A59C" w14:textId="77777777" w:rsidR="00E77974" w:rsidRPr="00411D08" w:rsidRDefault="00BE71F8" w:rsidP="00E77974">
                            <w:pPr>
                              <w:jc w:val="center"/>
                              <w:rPr>
                                <w:rFonts w:ascii="Times New Roman" w:hAnsi="Times New Roman" w:cs="Times New Roman"/>
                                <w:b/>
                                <w:bCs/>
                                <w:sz w:val="28"/>
                                <w:szCs w:val="28"/>
                              </w:rPr>
                            </w:pPr>
                            <w:r w:rsidRPr="00411D08">
                              <w:rPr>
                                <w:rFonts w:ascii="Times New Roman" w:hAnsi="Times New Roman" w:cs="Times New Roman"/>
                                <w:b/>
                                <w:bCs/>
                                <w:sz w:val="28"/>
                                <w:szCs w:val="28"/>
                              </w:rPr>
                              <w:t>Engagement Zone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4236F2F" id="Arrow: Right 5" o:spid="_x0000_s1031" type="#_x0000_t13" style="position:absolute;margin-left:271.85pt;margin-top:4.7pt;width:176.75pt;height:49.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" adj="18562" fillcolor="#00b050" strokecolor="#00b050" strokeweight="2pt">
                <v:textbox>
                  <w:txbxContent>
                    <w:p w14:paraId="5A45A59C" w14:textId="77777777" w:rsidR="00E77974" w:rsidRPr="00411D08" w:rsidRDefault="00BE71F8" w:rsidP="00E77974">
                      <w:pPr>
                        <w:jc w:val="center"/>
                        <w:rPr>
                          <w:rFonts w:ascii="Times New Roman" w:hAnsi="Times New Roman" w:cs="Times New Roman"/>
                          <w:b/>
                          <w:bCs/>
                          <w:sz w:val="28"/>
                          <w:szCs w:val="28"/>
                        </w:rPr>
                      </w:pPr>
                      <w:r w:rsidRPr="00411D08">
                        <w:rPr>
                          <w:rFonts w:ascii="Times New Roman" w:hAnsi="Times New Roman" w:cs="Times New Roman"/>
                          <w:b/>
                          <w:bCs/>
                          <w:sz w:val="28"/>
                          <w:szCs w:val="28"/>
                        </w:rPr>
                        <w:t>Engagement Zone</w:t>
                      </w:r>
                    </w:p>
                  </w:txbxContent>
                </v:textbox>
                <w10:wrap anchorx="margin"/>
              </v:shape>
            </w:pict>
          </mc:Fallback>
        </mc:AlternateContent>
      </w:r>
      <w:r>
        <w:rPr>
          <w:rFonts w:ascii="Times New Roman" w:hAnsi="Times New Roman" w:cs="Times New Roman"/>
          <w:b/>
          <w:bCs/>
          <w:i w:val="0"/>
          <w:iCs/>
          <w:noProof/>
          <w:szCs w:val="28"/>
        </w:rPr>
        <mc:AlternateContent>
          <mc:Choice Requires="wps">
            <w:drawing>
              <wp:anchor distT="0" distB="0" distL="114300" distR="114300" simplePos="0" relativeHeight="251670528" behindDoc="0" locked="0" layoutInCell="1" allowOverlap="1" wp14:anchorId="5E37E6FD" wp14:editId="21A56D7A">
                <wp:simplePos x="0" y="0"/>
                <wp:positionH relativeFrom="column">
                  <wp:posOffset>17584</wp:posOffset>
                </wp:positionH>
                <wp:positionV relativeFrom="paragraph">
                  <wp:posOffset>52803</wp:posOffset>
                </wp:positionV>
                <wp:extent cx="3329353" cy="656492"/>
                <wp:effectExtent l="0" t="0" r="23495" b="10795"/>
                <wp:wrapNone/>
                <wp:docPr id="3" name="Arrow: Left 3"/>
                <wp:cNvGraphicFramePr/>
                <a:graphic xmlns:a="http://schemas.openxmlformats.org/drawingml/2006/main">
                  <a:graphicData uri="http://schemas.microsoft.com/office/word/2010/wordprocessingShape">
                    <wps:wsp>
                      <wps:cNvSpPr/>
                      <wps:spPr>
                        <a:xfrm>
                          <a:off x="0" y="0"/>
                          <a:ext cx="3329353" cy="656492"/>
                        </a:xfrm>
                        <a:prstGeom prst="leftArrow">
                          <a:avLst/>
                        </a:prstGeom>
                        <a:solidFill>
                          <a:schemeClr val="accent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3C8B70" w14:textId="77777777" w:rsidR="00E77974" w:rsidRPr="00411D08" w:rsidRDefault="00BE71F8" w:rsidP="00E77974">
                            <w:pPr>
                              <w:jc w:val="center"/>
                              <w:rPr>
                                <w:rFonts w:ascii="Times New Roman" w:hAnsi="Times New Roman" w:cs="Times New Roman"/>
                                <w:b/>
                                <w:bCs/>
                                <w:sz w:val="28"/>
                                <w:szCs w:val="28"/>
                              </w:rPr>
                            </w:pPr>
                            <w:r w:rsidRPr="00411D08">
                              <w:rPr>
                                <w:rFonts w:ascii="Times New Roman" w:hAnsi="Times New Roman" w:cs="Times New Roman"/>
                                <w:b/>
                                <w:bCs/>
                                <w:sz w:val="28"/>
                                <w:szCs w:val="28"/>
                              </w:rPr>
                              <w:t>Enablement Zone</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5E37E6F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 o:spid="_x0000_s1032" type="#_x0000_t66" style="position:absolute;margin-left:1.4pt;margin-top:4.15pt;width:262.15pt;height:51.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" adj="2130" fillcolor="#4f81bd [3204]" strokecolor="#4f81bd [3204]" strokeweight="2pt">
                <v:textbox>
                  <w:txbxContent>
                    <w:p w14:paraId="403C8B70" w14:textId="77777777" w:rsidR="00E77974" w:rsidRPr="00411D08" w:rsidRDefault="00BE71F8" w:rsidP="00E77974">
                      <w:pPr>
                        <w:jc w:val="center"/>
                        <w:rPr>
                          <w:rFonts w:ascii="Times New Roman" w:hAnsi="Times New Roman" w:cs="Times New Roman"/>
                          <w:b/>
                          <w:bCs/>
                          <w:sz w:val="28"/>
                          <w:szCs w:val="28"/>
                        </w:rPr>
                      </w:pPr>
                      <w:r w:rsidRPr="00411D08">
                        <w:rPr>
                          <w:rFonts w:ascii="Times New Roman" w:hAnsi="Times New Roman" w:cs="Times New Roman"/>
                          <w:b/>
                          <w:bCs/>
                          <w:sz w:val="28"/>
                          <w:szCs w:val="28"/>
                        </w:rPr>
                        <w:t>Enablement Zone</w:t>
                      </w:r>
                    </w:p>
                  </w:txbxContent>
                </v:textbox>
              </v:shape>
            </w:pict>
          </mc:Fallback>
        </mc:AlternateContent>
      </w:r>
    </w:p>
    <w:p w14:paraId="56603195" w14:textId="77777777" w:rsidR="00E77974" w:rsidRDefault="00E77974" w:rsidP="00E67D6F">
      <w:pPr>
        <w:pStyle w:val="Text"/>
        <w:spacing w:line="276" w:lineRule="auto"/>
        <w:rPr>
          <w:rFonts w:ascii="Times New Roman" w:hAnsi="Times New Roman" w:cs="Times New Roman"/>
          <w:b/>
          <w:bCs/>
          <w:i w:val="0"/>
          <w:iCs/>
          <w:szCs w:val="28"/>
        </w:rPr>
      </w:pPr>
    </w:p>
    <w:p w14:paraId="435B12F2" w14:textId="77777777" w:rsidR="00E77974" w:rsidRDefault="00E77974" w:rsidP="00E67D6F">
      <w:pPr>
        <w:pStyle w:val="Text"/>
        <w:spacing w:line="276" w:lineRule="auto"/>
        <w:rPr>
          <w:rFonts w:ascii="Times New Roman" w:hAnsi="Times New Roman" w:cs="Times New Roman"/>
          <w:b/>
          <w:bCs/>
          <w:i w:val="0"/>
          <w:iCs/>
          <w:szCs w:val="28"/>
        </w:rPr>
      </w:pPr>
    </w:p>
    <w:p w14:paraId="17F2A462" w14:textId="77777777" w:rsidR="00E67D6F" w:rsidRPr="00CE4477" w:rsidRDefault="00BE71F8" w:rsidP="00E67D6F">
      <w:pPr>
        <w:pStyle w:val="Text"/>
        <w:spacing w:line="276" w:lineRule="auto"/>
        <w:rPr>
          <w:rFonts w:ascii="Times New Roman" w:hAnsi="Times New Roman" w:cs="Times New Roman"/>
          <w:b/>
          <w:bCs/>
          <w:i w:val="0"/>
          <w:iCs/>
          <w:szCs w:val="28"/>
        </w:rPr>
      </w:pPr>
      <w:r w:rsidRPr="00CE4477">
        <w:rPr>
          <w:rFonts w:ascii="Times New Roman" w:hAnsi="Times New Roman" w:cs="Times New Roman"/>
          <w:b/>
          <w:bCs/>
          <w:i w:val="0"/>
          <w:iCs/>
          <w:szCs w:val="28"/>
        </w:rPr>
        <w:t>Solutions</w:t>
      </w:r>
    </w:p>
    <w:p w14:paraId="52990E9B" w14:textId="77777777" w:rsidR="00E67D6F" w:rsidRPr="00CE4477" w:rsidRDefault="00BE71F8" w:rsidP="008E6187">
      <w:pPr>
        <w:pStyle w:val="Text"/>
        <w:spacing w:line="276" w:lineRule="auto"/>
        <w:rPr>
          <w:rFonts w:ascii="Times New Roman" w:hAnsi="Times New Roman" w:cs="Times New Roman"/>
          <w:szCs w:val="28"/>
        </w:rPr>
      </w:pPr>
      <w:r w:rsidRPr="00CE4477">
        <w:rPr>
          <w:rFonts w:ascii="Times New Roman" w:hAnsi="Times New Roman" w:cs="Times New Roman"/>
          <w:i w:val="0"/>
          <w:iCs/>
          <w:szCs w:val="28"/>
        </w:rPr>
        <w:t xml:space="preserve">To win this challenge, Fabid Family Solution </w:t>
      </w:r>
      <w:r w:rsidR="000E5411">
        <w:rPr>
          <w:rFonts w:ascii="Times New Roman" w:hAnsi="Times New Roman" w:cs="Times New Roman"/>
          <w:i w:val="0"/>
          <w:iCs/>
          <w:szCs w:val="28"/>
        </w:rPr>
        <w:t>can consider the following solutions:</w:t>
      </w:r>
      <w:r w:rsidRPr="00CE4477">
        <w:rPr>
          <w:rFonts w:ascii="Times New Roman" w:hAnsi="Times New Roman" w:cs="Times New Roman"/>
          <w:i w:val="0"/>
          <w:iCs/>
          <w:szCs w:val="28"/>
        </w:rPr>
        <w:t xml:space="preserve"> </w:t>
      </w:r>
    </w:p>
    <w:p w14:paraId="54D22354" w14:textId="77777777" w:rsidR="00E67D6F" w:rsidRPr="00CE4477" w:rsidRDefault="00BE71F8" w:rsidP="00E67D6F">
      <w:pPr>
        <w:spacing w:line="276" w:lineRule="auto"/>
        <w:rPr>
          <w:rFonts w:ascii="Times New Roman" w:hAnsi="Times New Roman" w:cs="Times New Roman"/>
          <w:sz w:val="28"/>
          <w:szCs w:val="28"/>
        </w:rPr>
      </w:pPr>
      <w:r>
        <w:rPr>
          <w:rFonts w:ascii="Times New Roman" w:hAnsi="Times New Roman" w:cs="Times New Roman"/>
          <w:b/>
          <w:bCs/>
          <w:sz w:val="28"/>
          <w:szCs w:val="28"/>
        </w:rPr>
        <w:t>Refurbish and</w:t>
      </w:r>
      <w:r w:rsidR="008E6187">
        <w:rPr>
          <w:rFonts w:ascii="Times New Roman" w:hAnsi="Times New Roman" w:cs="Times New Roman"/>
          <w:b/>
          <w:bCs/>
          <w:sz w:val="28"/>
          <w:szCs w:val="28"/>
        </w:rPr>
        <w:t xml:space="preserve"> </w:t>
      </w:r>
      <w:r>
        <w:rPr>
          <w:rFonts w:ascii="Times New Roman" w:hAnsi="Times New Roman" w:cs="Times New Roman"/>
          <w:b/>
          <w:bCs/>
          <w:sz w:val="28"/>
          <w:szCs w:val="28"/>
        </w:rPr>
        <w:t>improve interior</w:t>
      </w:r>
      <w:r w:rsidRPr="00CE4477">
        <w:rPr>
          <w:rFonts w:ascii="Times New Roman" w:hAnsi="Times New Roman" w:cs="Times New Roman"/>
          <w:sz w:val="28"/>
          <w:szCs w:val="28"/>
        </w:rPr>
        <w:t xml:space="preserve">: Children and families must be offered the best possible welcome. The world by wall displays and other services can </w:t>
      </w:r>
      <w:r w:rsidRPr="00CE4477">
        <w:rPr>
          <w:rFonts w:ascii="Times New Roman" w:hAnsi="Times New Roman" w:cs="Times New Roman"/>
          <w:sz w:val="28"/>
          <w:szCs w:val="28"/>
        </w:rPr>
        <w:t>celebrate cultural diversity and various languages.</w:t>
      </w:r>
      <w:r w:rsidR="004C4BC3">
        <w:rPr>
          <w:rFonts w:ascii="Times New Roman" w:hAnsi="Times New Roman" w:cs="Times New Roman"/>
          <w:sz w:val="28"/>
          <w:szCs w:val="28"/>
        </w:rPr>
        <w:t xml:space="preserve"> Refurbishment and improvement of the interior can be made as well. </w:t>
      </w:r>
    </w:p>
    <w:p w14:paraId="1CA2313F" w14:textId="77777777" w:rsidR="00E85D4A" w:rsidRDefault="00BE71F8" w:rsidP="00F12B09">
      <w:pPr>
        <w:pStyle w:val="Heading2"/>
        <w:spacing w:line="276" w:lineRule="auto"/>
        <w:rPr>
          <w:rFonts w:ascii="Times New Roman" w:hAnsi="Times New Roman" w:cs="Times New Roman"/>
          <w:b/>
          <w:bCs/>
          <w:iCs/>
          <w:color w:val="auto"/>
        </w:rPr>
      </w:pPr>
      <w:r w:rsidRPr="00CE4477">
        <w:rPr>
          <w:rFonts w:ascii="Times New Roman" w:hAnsi="Times New Roman" w:cs="Times New Roman"/>
          <w:b/>
          <w:bCs/>
          <w:iCs/>
          <w:color w:val="auto"/>
        </w:rPr>
        <w:t xml:space="preserve">Provide </w:t>
      </w:r>
      <w:r w:rsidR="004C4BC3">
        <w:rPr>
          <w:rFonts w:ascii="Times New Roman" w:hAnsi="Times New Roman" w:cs="Times New Roman"/>
          <w:b/>
          <w:bCs/>
          <w:iCs/>
          <w:color w:val="auto"/>
        </w:rPr>
        <w:t xml:space="preserve">Training to staff, offer more </w:t>
      </w:r>
      <w:r w:rsidRPr="00CE4477">
        <w:rPr>
          <w:rFonts w:ascii="Times New Roman" w:hAnsi="Times New Roman" w:cs="Times New Roman"/>
          <w:b/>
          <w:bCs/>
          <w:iCs/>
          <w:color w:val="auto"/>
        </w:rPr>
        <w:t>Activities and resources</w:t>
      </w:r>
    </w:p>
    <w:p w14:paraId="15480EAA" w14:textId="77777777" w:rsidR="00F12B09" w:rsidRDefault="00F12B09" w:rsidP="00F12B09"/>
    <w:p w14:paraId="08673BE5" w14:textId="77777777" w:rsidR="00E85D4A" w:rsidRPr="00896085" w:rsidRDefault="00BE71F8" w:rsidP="00896085">
      <w:pPr>
        <w:pStyle w:val="ListParagraph"/>
        <w:numPr>
          <w:ilvl w:val="0"/>
          <w:numId w:val="11"/>
        </w:numPr>
        <w:spacing w:line="276" w:lineRule="auto"/>
        <w:rPr>
          <w:rFonts w:ascii="Times New Roman" w:hAnsi="Times New Roman" w:cs="Times New Roman"/>
          <w:sz w:val="28"/>
          <w:szCs w:val="28"/>
        </w:rPr>
      </w:pPr>
      <w:r w:rsidRPr="00896085">
        <w:rPr>
          <w:rFonts w:ascii="Times New Roman" w:hAnsi="Times New Roman" w:cs="Times New Roman"/>
          <w:sz w:val="28"/>
          <w:szCs w:val="28"/>
        </w:rPr>
        <w:t>Supporting and educating all EAL, fair opportunity and diversity workers</w:t>
      </w:r>
      <w:r w:rsidRPr="00896085">
        <w:rPr>
          <w:rFonts w:ascii="Times New Roman" w:hAnsi="Times New Roman" w:cs="Times New Roman"/>
          <w:sz w:val="28"/>
          <w:szCs w:val="28"/>
        </w:rPr>
        <w:t>.</w:t>
      </w:r>
    </w:p>
    <w:p w14:paraId="7B717324" w14:textId="77777777" w:rsidR="00896085" w:rsidRPr="00AF7991" w:rsidRDefault="00BE71F8" w:rsidP="00896085">
      <w:pPr>
        <w:pStyle w:val="ListParagraph"/>
        <w:numPr>
          <w:ilvl w:val="0"/>
          <w:numId w:val="11"/>
        </w:numPr>
        <w:spacing w:line="276" w:lineRule="auto"/>
        <w:rPr>
          <w:rFonts w:ascii="Times New Roman" w:hAnsi="Times New Roman" w:cs="Times New Roman"/>
          <w:sz w:val="28"/>
          <w:szCs w:val="28"/>
        </w:rPr>
      </w:pPr>
      <w:r w:rsidRPr="00AF7991">
        <w:rPr>
          <w:rFonts w:ascii="Times New Roman" w:hAnsi="Times New Roman" w:cs="Times New Roman"/>
          <w:sz w:val="28"/>
          <w:szCs w:val="28"/>
        </w:rPr>
        <w:t>Demonstrate fair rights in other sectors and anti-discriminatory activity.</w:t>
      </w:r>
    </w:p>
    <w:p w14:paraId="4A5B19B3" w14:textId="77777777" w:rsidR="00896085" w:rsidRPr="00AF7991" w:rsidRDefault="00BE71F8" w:rsidP="00896085">
      <w:pPr>
        <w:pStyle w:val="ListParagraph"/>
        <w:numPr>
          <w:ilvl w:val="0"/>
          <w:numId w:val="11"/>
        </w:numPr>
        <w:spacing w:line="276" w:lineRule="auto"/>
        <w:rPr>
          <w:rFonts w:ascii="Times New Roman" w:hAnsi="Times New Roman" w:cs="Times New Roman"/>
          <w:sz w:val="28"/>
          <w:szCs w:val="28"/>
        </w:rPr>
      </w:pPr>
      <w:r w:rsidRPr="00AF7991">
        <w:rPr>
          <w:rFonts w:ascii="Times New Roman" w:hAnsi="Times New Roman" w:cs="Times New Roman"/>
          <w:sz w:val="28"/>
          <w:szCs w:val="28"/>
        </w:rPr>
        <w:t>Additional EAL help, including language facilities access.</w:t>
      </w:r>
    </w:p>
    <w:p w14:paraId="23F5B7FA" w14:textId="77777777" w:rsidR="00896085" w:rsidRDefault="00BE71F8" w:rsidP="00896085">
      <w:pPr>
        <w:pStyle w:val="ListParagraph"/>
        <w:numPr>
          <w:ilvl w:val="0"/>
          <w:numId w:val="11"/>
        </w:numPr>
        <w:spacing w:line="276" w:lineRule="auto"/>
        <w:rPr>
          <w:rFonts w:ascii="Times New Roman" w:hAnsi="Times New Roman" w:cs="Times New Roman"/>
          <w:sz w:val="28"/>
          <w:szCs w:val="28"/>
        </w:rPr>
      </w:pPr>
      <w:r w:rsidRPr="00AF7991">
        <w:rPr>
          <w:rFonts w:ascii="Times New Roman" w:hAnsi="Times New Roman" w:cs="Times New Roman"/>
          <w:sz w:val="28"/>
          <w:szCs w:val="28"/>
        </w:rPr>
        <w:t xml:space="preserve">Develop policies that support staff who work with infant and family learning EAL. </w:t>
      </w:r>
    </w:p>
    <w:p w14:paraId="249FC465" w14:textId="77777777" w:rsidR="00E67D6F" w:rsidRPr="001D4E1E" w:rsidRDefault="00BE71F8" w:rsidP="00466A4F">
      <w:pPr>
        <w:pStyle w:val="ListParagraph"/>
        <w:numPr>
          <w:ilvl w:val="0"/>
          <w:numId w:val="11"/>
        </w:numPr>
        <w:spacing w:line="276" w:lineRule="auto"/>
        <w:rPr>
          <w:rFonts w:ascii="Times New Roman" w:hAnsi="Times New Roman" w:cs="Times New Roman"/>
          <w:i/>
          <w:iCs/>
        </w:rPr>
      </w:pPr>
      <w:r w:rsidRPr="001D4E1E">
        <w:rPr>
          <w:rFonts w:ascii="Times New Roman" w:hAnsi="Times New Roman" w:cs="Times New Roman"/>
          <w:sz w:val="28"/>
          <w:szCs w:val="28"/>
        </w:rPr>
        <w:t>Train and arrange workshops for employees</w:t>
      </w:r>
    </w:p>
    <w:p w14:paraId="203E109D" w14:textId="77777777" w:rsidR="00B91C54" w:rsidRPr="00B91C54" w:rsidRDefault="00B91C54" w:rsidP="00B91C54"/>
    <w:p w14:paraId="08101A2D" w14:textId="77777777" w:rsidR="00E67D6F" w:rsidRPr="00CE4477" w:rsidRDefault="00BE71F8" w:rsidP="00E67D6F">
      <w:pPr>
        <w:spacing w:line="276" w:lineRule="auto"/>
        <w:rPr>
          <w:rFonts w:ascii="Times New Roman" w:hAnsi="Times New Roman" w:cs="Times New Roman"/>
          <w:sz w:val="28"/>
          <w:szCs w:val="28"/>
        </w:rPr>
      </w:pPr>
      <w:r>
        <w:rPr>
          <w:rFonts w:ascii="Times New Roman" w:hAnsi="Times New Roman" w:cs="Times New Roman"/>
          <w:b/>
          <w:bCs/>
          <w:sz w:val="28"/>
          <w:szCs w:val="28"/>
        </w:rPr>
        <w:lastRenderedPageBreak/>
        <w:t>Working in collaboration with other well-reputed companies</w:t>
      </w:r>
      <w:r w:rsidR="00AF7991">
        <w:rPr>
          <w:rFonts w:ascii="Times New Roman" w:hAnsi="Times New Roman" w:cs="Times New Roman"/>
          <w:b/>
          <w:bCs/>
          <w:sz w:val="28"/>
          <w:szCs w:val="28"/>
        </w:rPr>
        <w:t xml:space="preserve">: </w:t>
      </w:r>
    </w:p>
    <w:p w14:paraId="6CC8DA3B" w14:textId="77777777" w:rsidR="00E67D6F" w:rsidRPr="00CE4477" w:rsidRDefault="00BE71F8" w:rsidP="00E67D6F">
      <w:pPr>
        <w:spacing w:line="276" w:lineRule="auto"/>
        <w:rPr>
          <w:rFonts w:ascii="Times New Roman" w:hAnsi="Times New Roman" w:cs="Times New Roman"/>
          <w:sz w:val="28"/>
          <w:szCs w:val="28"/>
        </w:rPr>
      </w:pPr>
      <w:r>
        <w:rPr>
          <w:rFonts w:ascii="Times New Roman" w:hAnsi="Times New Roman" w:cs="Times New Roman"/>
          <w:sz w:val="28"/>
          <w:szCs w:val="28"/>
        </w:rPr>
        <w:t>Organisation can e</w:t>
      </w:r>
      <w:r w:rsidRPr="00CE4477">
        <w:rPr>
          <w:rFonts w:ascii="Times New Roman" w:hAnsi="Times New Roman" w:cs="Times New Roman"/>
          <w:sz w:val="28"/>
          <w:szCs w:val="28"/>
        </w:rPr>
        <w:t>stablish</w:t>
      </w:r>
      <w:r w:rsidRPr="00CE4477">
        <w:rPr>
          <w:rFonts w:ascii="Times New Roman" w:hAnsi="Times New Roman" w:cs="Times New Roman"/>
          <w:sz w:val="28"/>
          <w:szCs w:val="28"/>
        </w:rPr>
        <w:t xml:space="preserve"> close relationships with other programmes and organisations, including language and speech teachers, social workers and visitors to assist EAL learners in combination</w:t>
      </w:r>
      <w:r>
        <w:rPr>
          <w:rFonts w:ascii="Times New Roman" w:hAnsi="Times New Roman" w:cs="Times New Roman"/>
          <w:sz w:val="28"/>
          <w:szCs w:val="28"/>
        </w:rPr>
        <w:t>.</w:t>
      </w:r>
    </w:p>
    <w:p w14:paraId="7068F7E0" w14:textId="77777777" w:rsidR="000E5411" w:rsidRPr="00D31616" w:rsidRDefault="00BE71F8" w:rsidP="000E5411">
      <w:pPr>
        <w:spacing w:line="276" w:lineRule="auto"/>
        <w:rPr>
          <w:rFonts w:ascii="Times New Roman" w:hAnsi="Times New Roman" w:cs="Times New Roman"/>
          <w:sz w:val="28"/>
          <w:szCs w:val="28"/>
        </w:rPr>
      </w:pPr>
      <w:r w:rsidRPr="00261E79">
        <w:rPr>
          <w:rFonts w:ascii="Times New Roman" w:hAnsi="Times New Roman" w:cs="Times New Roman"/>
          <w:b/>
          <w:bCs/>
          <w:sz w:val="28"/>
          <w:szCs w:val="28"/>
        </w:rPr>
        <w:t>PMI</w:t>
      </w:r>
      <w:r w:rsidRPr="00D31616">
        <w:rPr>
          <w:rFonts w:ascii="Times New Roman" w:hAnsi="Times New Roman" w:cs="Times New Roman"/>
          <w:sz w:val="28"/>
          <w:szCs w:val="28"/>
        </w:rPr>
        <w:t xml:space="preserve"> (Plus, Minus, Interesting) is a method to brainstorm, decide and think objectively.</w:t>
      </w:r>
      <w:r w:rsidRPr="00D31616">
        <w:rPr>
          <w:rFonts w:ascii="Times New Roman" w:hAnsi="Times New Roman" w:cs="Times New Roman"/>
          <w:sz w:val="28"/>
          <w:szCs w:val="28"/>
        </w:rPr>
        <w:t xml:space="preserve"> It is used in many contexts to promote the examination of thoughts, concepts and experiences. PMI was created by the promoter of lateral and logical thought, Dr Edward de Bono.</w:t>
      </w:r>
      <w:sdt>
        <w:sdtPr>
          <w:rPr>
            <w:rFonts w:ascii="Times New Roman" w:hAnsi="Times New Roman" w:cs="Times New Roman"/>
            <w:sz w:val="28"/>
            <w:szCs w:val="28"/>
          </w:rPr>
          <w:id w:val="82955016"/>
          <w:citation/>
        </w:sdtPr>
        <w:sdtEndPr/>
        <w:sdtContent>
          <w:r w:rsidR="00D31616">
            <w:rPr>
              <w:rFonts w:ascii="Times New Roman" w:hAnsi="Times New Roman" w:cs="Times New Roman"/>
              <w:sz w:val="28"/>
              <w:szCs w:val="28"/>
            </w:rPr>
            <w:fldChar w:fldCharType="begin"/>
          </w:r>
          <w:r w:rsidR="00D31616">
            <w:rPr>
              <w:rFonts w:ascii="Times New Roman" w:hAnsi="Times New Roman" w:cs="Times New Roman"/>
              <w:sz w:val="28"/>
              <w:szCs w:val="28"/>
              <w:lang w:val="en-GB"/>
            </w:rPr>
            <w:instrText xml:space="preserve"> CITATION Mar12 \l 2057 </w:instrText>
          </w:r>
          <w:r w:rsidR="00D31616">
            <w:rPr>
              <w:rFonts w:ascii="Times New Roman" w:hAnsi="Times New Roman" w:cs="Times New Roman"/>
              <w:sz w:val="28"/>
              <w:szCs w:val="28"/>
            </w:rPr>
            <w:fldChar w:fldCharType="separate"/>
          </w:r>
          <w:r w:rsidR="00D31616">
            <w:rPr>
              <w:rFonts w:ascii="Times New Roman" w:hAnsi="Times New Roman" w:cs="Times New Roman"/>
              <w:noProof/>
              <w:sz w:val="28"/>
              <w:szCs w:val="28"/>
              <w:lang w:val="en-GB"/>
            </w:rPr>
            <w:t xml:space="preserve"> </w:t>
          </w:r>
          <w:r w:rsidR="00D31616" w:rsidRPr="00D31616">
            <w:rPr>
              <w:rFonts w:ascii="Times New Roman" w:hAnsi="Times New Roman" w:cs="Times New Roman"/>
              <w:noProof/>
              <w:sz w:val="28"/>
              <w:szCs w:val="28"/>
              <w:lang w:val="en-GB"/>
            </w:rPr>
            <w:t>(Gillard, 2012)</w:t>
          </w:r>
          <w:r w:rsidR="00D31616">
            <w:rPr>
              <w:rFonts w:ascii="Times New Roman" w:hAnsi="Times New Roman" w:cs="Times New Roman"/>
              <w:sz w:val="28"/>
              <w:szCs w:val="28"/>
            </w:rPr>
            <w:fldChar w:fldCharType="end"/>
          </w:r>
        </w:sdtContent>
      </w:sdt>
      <w:sdt>
        <w:sdtPr>
          <w:rPr>
            <w:rFonts w:ascii="Times New Roman" w:hAnsi="Times New Roman" w:cs="Times New Roman"/>
            <w:sz w:val="28"/>
            <w:szCs w:val="28"/>
          </w:rPr>
          <w:id w:val="551815284"/>
          <w:citation/>
        </w:sdtPr>
        <w:sdtEndPr/>
        <w:sdtContent>
          <w:r w:rsidR="00D31616">
            <w:rPr>
              <w:rFonts w:ascii="Times New Roman" w:hAnsi="Times New Roman" w:cs="Times New Roman"/>
              <w:sz w:val="28"/>
              <w:szCs w:val="28"/>
            </w:rPr>
            <w:fldChar w:fldCharType="begin"/>
          </w:r>
          <w:r w:rsidR="00D31616">
            <w:rPr>
              <w:rFonts w:ascii="Times New Roman" w:hAnsi="Times New Roman" w:cs="Times New Roman"/>
              <w:sz w:val="28"/>
              <w:szCs w:val="28"/>
              <w:lang w:val="en-GB"/>
            </w:rPr>
            <w:instrText xml:space="preserve"> CITATION Rob05 \l 2057 </w:instrText>
          </w:r>
          <w:r w:rsidR="00D31616">
            <w:rPr>
              <w:rFonts w:ascii="Times New Roman" w:hAnsi="Times New Roman" w:cs="Times New Roman"/>
              <w:sz w:val="28"/>
              <w:szCs w:val="28"/>
            </w:rPr>
            <w:fldChar w:fldCharType="separate"/>
          </w:r>
          <w:r w:rsidR="00D31616">
            <w:rPr>
              <w:rFonts w:ascii="Times New Roman" w:hAnsi="Times New Roman" w:cs="Times New Roman"/>
              <w:noProof/>
              <w:sz w:val="28"/>
              <w:szCs w:val="28"/>
              <w:lang w:val="en-GB"/>
            </w:rPr>
            <w:t xml:space="preserve"> </w:t>
          </w:r>
          <w:r w:rsidR="00D31616" w:rsidRPr="00D31616">
            <w:rPr>
              <w:rFonts w:ascii="Times New Roman" w:hAnsi="Times New Roman" w:cs="Times New Roman"/>
              <w:noProof/>
              <w:sz w:val="28"/>
              <w:szCs w:val="28"/>
              <w:lang w:val="en-GB"/>
            </w:rPr>
            <w:t>(Fisher, 2005)</w:t>
          </w:r>
          <w:r w:rsidR="00D31616">
            <w:rPr>
              <w:rFonts w:ascii="Times New Roman" w:hAnsi="Times New Roman" w:cs="Times New Roman"/>
              <w:sz w:val="28"/>
              <w:szCs w:val="28"/>
            </w:rPr>
            <w:fldChar w:fldCharType="end"/>
          </w:r>
        </w:sdtContent>
      </w:sdt>
    </w:p>
    <w:p w14:paraId="05FA42B1" w14:textId="77777777" w:rsidR="004D48D9" w:rsidRPr="004D48D9" w:rsidRDefault="00BE71F8" w:rsidP="004D48D9">
      <w:pPr>
        <w:spacing w:line="276" w:lineRule="auto"/>
        <w:rPr>
          <w:rFonts w:ascii="Times New Roman" w:hAnsi="Times New Roman" w:cs="Times New Roman"/>
          <w:b/>
          <w:bCs/>
          <w:sz w:val="28"/>
          <w:szCs w:val="28"/>
        </w:rPr>
      </w:pPr>
      <w:r w:rsidRPr="00B91C54">
        <w:rPr>
          <w:rFonts w:ascii="Times New Roman" w:hAnsi="Times New Roman" w:cs="Times New Roman"/>
          <w:b/>
          <w:bCs/>
          <w:sz w:val="28"/>
          <w:szCs w:val="28"/>
        </w:rPr>
        <w:t>PMI on 'Refurbish and improvement of the interior.'</w:t>
      </w:r>
    </w:p>
    <w:tbl>
      <w:tblPr>
        <w:tblStyle w:val="TableGrid"/>
        <w:tblW w:w="0" w:type="auto"/>
        <w:tblLook w:val="04A0" w:firstRow="1" w:lastRow="0" w:firstColumn="1" w:lastColumn="0" w:noHBand="0" w:noVBand="1"/>
      </w:tblPr>
      <w:tblGrid>
        <w:gridCol w:w="3005"/>
        <w:gridCol w:w="3005"/>
        <w:gridCol w:w="3006"/>
      </w:tblGrid>
      <w:tr w:rsidR="00A01663" w14:paraId="29733135" w14:textId="77777777" w:rsidTr="00647B36">
        <w:tc>
          <w:tcPr>
            <w:tcW w:w="3005" w:type="dxa"/>
          </w:tcPr>
          <w:p w14:paraId="6CDD2C95" w14:textId="77777777" w:rsidR="004C4BC3" w:rsidRDefault="00BE71F8" w:rsidP="00647B36">
            <w:pPr>
              <w:spacing w:line="276" w:lineRule="auto"/>
              <w:jc w:val="center"/>
              <w:rPr>
                <w:rFonts w:ascii="Times New Roman" w:hAnsi="Times New Roman" w:cs="Times New Roman"/>
                <w:b/>
                <w:bCs/>
                <w:color w:val="00B050"/>
                <w:sz w:val="96"/>
                <w:szCs w:val="96"/>
              </w:rPr>
            </w:pPr>
            <w:r w:rsidRPr="00261E79">
              <w:rPr>
                <w:rFonts w:ascii="Times New Roman" w:hAnsi="Times New Roman" w:cs="Times New Roman"/>
                <w:b/>
                <w:bCs/>
                <w:color w:val="00B050"/>
                <w:sz w:val="96"/>
                <w:szCs w:val="96"/>
              </w:rPr>
              <w:t>P</w:t>
            </w:r>
          </w:p>
          <w:p w14:paraId="7C043760" w14:textId="77777777" w:rsidR="004C4BC3" w:rsidRPr="00261E79" w:rsidRDefault="00BE71F8" w:rsidP="00647B36">
            <w:pPr>
              <w:spacing w:line="276" w:lineRule="auto"/>
              <w:jc w:val="center"/>
              <w:rPr>
                <w:rFonts w:ascii="Times New Roman" w:hAnsi="Times New Roman" w:cs="Times New Roman"/>
                <w:b/>
                <w:bCs/>
                <w:color w:val="00B050"/>
                <w:sz w:val="28"/>
                <w:szCs w:val="28"/>
              </w:rPr>
            </w:pPr>
            <w:r w:rsidRPr="00261E79">
              <w:rPr>
                <w:rFonts w:ascii="Times New Roman" w:hAnsi="Times New Roman" w:cs="Times New Roman"/>
                <w:b/>
                <w:bCs/>
                <w:color w:val="00B050"/>
                <w:sz w:val="28"/>
                <w:szCs w:val="28"/>
              </w:rPr>
              <w:t>Plus</w:t>
            </w:r>
          </w:p>
          <w:p w14:paraId="48CD69C4" w14:textId="77777777" w:rsidR="004C4BC3" w:rsidRPr="00261E79" w:rsidRDefault="00BE71F8" w:rsidP="00647B36">
            <w:pPr>
              <w:spacing w:line="276" w:lineRule="auto"/>
              <w:jc w:val="center"/>
              <w:rPr>
                <w:rFonts w:ascii="Times New Roman" w:hAnsi="Times New Roman" w:cs="Times New Roman"/>
                <w:b/>
                <w:bCs/>
                <w:sz w:val="96"/>
                <w:szCs w:val="96"/>
              </w:rPr>
            </w:pPr>
            <w:r>
              <w:rPr>
                <w:rFonts w:ascii="Times New Roman" w:hAnsi="Times New Roman" w:cs="Times New Roman"/>
                <w:b/>
                <w:bCs/>
                <w:color w:val="00B050"/>
                <w:sz w:val="96"/>
                <w:szCs w:val="96"/>
              </w:rPr>
              <w:t>+</w:t>
            </w:r>
          </w:p>
        </w:tc>
        <w:tc>
          <w:tcPr>
            <w:tcW w:w="3005" w:type="dxa"/>
          </w:tcPr>
          <w:p w14:paraId="0B5F62D7" w14:textId="77777777" w:rsidR="004C4BC3" w:rsidRDefault="00BE71F8" w:rsidP="00647B36">
            <w:pPr>
              <w:spacing w:line="276" w:lineRule="auto"/>
              <w:jc w:val="center"/>
              <w:rPr>
                <w:rFonts w:ascii="Times New Roman" w:hAnsi="Times New Roman" w:cs="Times New Roman"/>
                <w:b/>
                <w:bCs/>
                <w:color w:val="7030A0"/>
                <w:sz w:val="96"/>
                <w:szCs w:val="96"/>
              </w:rPr>
            </w:pPr>
            <w:r w:rsidRPr="00261E79">
              <w:rPr>
                <w:rFonts w:ascii="Times New Roman" w:hAnsi="Times New Roman" w:cs="Times New Roman"/>
                <w:b/>
                <w:bCs/>
                <w:color w:val="7030A0"/>
                <w:sz w:val="96"/>
                <w:szCs w:val="96"/>
              </w:rPr>
              <w:t>M</w:t>
            </w:r>
          </w:p>
          <w:p w14:paraId="655F9564" w14:textId="77777777" w:rsidR="004C4BC3" w:rsidRPr="00261E79" w:rsidRDefault="00BE71F8" w:rsidP="00647B36">
            <w:pPr>
              <w:spacing w:line="276" w:lineRule="auto"/>
              <w:jc w:val="center"/>
              <w:rPr>
                <w:rFonts w:ascii="Times New Roman" w:hAnsi="Times New Roman" w:cs="Times New Roman"/>
                <w:b/>
                <w:bCs/>
                <w:color w:val="7030A0"/>
                <w:sz w:val="28"/>
                <w:szCs w:val="28"/>
              </w:rPr>
            </w:pPr>
            <w:r w:rsidRPr="00261E79">
              <w:rPr>
                <w:rFonts w:ascii="Times New Roman" w:hAnsi="Times New Roman" w:cs="Times New Roman"/>
                <w:b/>
                <w:bCs/>
                <w:color w:val="7030A0"/>
                <w:sz w:val="28"/>
                <w:szCs w:val="28"/>
              </w:rPr>
              <w:t>Minus</w:t>
            </w:r>
          </w:p>
          <w:p w14:paraId="1EF2FB84" w14:textId="77777777" w:rsidR="004C4BC3" w:rsidRPr="00261E79" w:rsidRDefault="00BE71F8" w:rsidP="00647B36">
            <w:pPr>
              <w:spacing w:line="276" w:lineRule="auto"/>
              <w:jc w:val="center"/>
              <w:rPr>
                <w:rFonts w:ascii="Times New Roman" w:hAnsi="Times New Roman" w:cs="Times New Roman"/>
                <w:b/>
                <w:bCs/>
                <w:color w:val="7030A0"/>
                <w:sz w:val="96"/>
                <w:szCs w:val="96"/>
              </w:rPr>
            </w:pPr>
            <w:r>
              <w:rPr>
                <w:rFonts w:ascii="Times New Roman" w:hAnsi="Times New Roman" w:cs="Times New Roman"/>
                <w:b/>
                <w:bCs/>
                <w:color w:val="7030A0"/>
                <w:sz w:val="96"/>
                <w:szCs w:val="96"/>
              </w:rPr>
              <w:t>-</w:t>
            </w:r>
          </w:p>
        </w:tc>
        <w:tc>
          <w:tcPr>
            <w:tcW w:w="3006" w:type="dxa"/>
          </w:tcPr>
          <w:p w14:paraId="6AA7B6CA" w14:textId="77777777" w:rsidR="004C4BC3" w:rsidRDefault="00BE71F8" w:rsidP="00647B36">
            <w:pPr>
              <w:spacing w:line="276" w:lineRule="auto"/>
              <w:jc w:val="center"/>
              <w:rPr>
                <w:rFonts w:ascii="Times New Roman" w:hAnsi="Times New Roman" w:cs="Times New Roman"/>
                <w:b/>
                <w:bCs/>
                <w:color w:val="FF0000"/>
                <w:sz w:val="96"/>
                <w:szCs w:val="96"/>
              </w:rPr>
            </w:pPr>
            <w:r w:rsidRPr="00261E79">
              <w:rPr>
                <w:rFonts w:ascii="Times New Roman" w:hAnsi="Times New Roman" w:cs="Times New Roman"/>
                <w:b/>
                <w:bCs/>
                <w:color w:val="FF0000"/>
                <w:sz w:val="96"/>
                <w:szCs w:val="96"/>
              </w:rPr>
              <w:t>I</w:t>
            </w:r>
          </w:p>
          <w:p w14:paraId="3F1C5A4B" w14:textId="77777777" w:rsidR="004C4BC3" w:rsidRPr="00261E79" w:rsidRDefault="00BE71F8" w:rsidP="00647B36">
            <w:pPr>
              <w:spacing w:line="276" w:lineRule="auto"/>
              <w:jc w:val="center"/>
              <w:rPr>
                <w:rFonts w:ascii="Times New Roman" w:hAnsi="Times New Roman" w:cs="Times New Roman"/>
                <w:b/>
                <w:bCs/>
                <w:color w:val="FF0000"/>
                <w:sz w:val="28"/>
                <w:szCs w:val="28"/>
              </w:rPr>
            </w:pPr>
            <w:r w:rsidRPr="00261E79">
              <w:rPr>
                <w:rFonts w:ascii="Times New Roman" w:hAnsi="Times New Roman" w:cs="Times New Roman"/>
                <w:b/>
                <w:bCs/>
                <w:color w:val="FF0000"/>
                <w:sz w:val="28"/>
                <w:szCs w:val="28"/>
              </w:rPr>
              <w:t>Interesting</w:t>
            </w:r>
          </w:p>
          <w:p w14:paraId="3DC0D333" w14:textId="77777777" w:rsidR="004C4BC3" w:rsidRPr="00261E79" w:rsidRDefault="00BE71F8" w:rsidP="00647B36">
            <w:pPr>
              <w:spacing w:line="276" w:lineRule="auto"/>
              <w:jc w:val="center"/>
              <w:rPr>
                <w:rFonts w:ascii="Times New Roman" w:hAnsi="Times New Roman" w:cs="Times New Roman"/>
                <w:b/>
                <w:bCs/>
                <w:color w:val="FF0000"/>
                <w:sz w:val="96"/>
                <w:szCs w:val="96"/>
              </w:rPr>
            </w:pPr>
            <w:r>
              <w:rPr>
                <w:rFonts w:ascii="Times New Roman" w:hAnsi="Times New Roman" w:cs="Times New Roman"/>
                <w:b/>
                <w:bCs/>
                <w:color w:val="FF0000"/>
                <w:sz w:val="96"/>
                <w:szCs w:val="96"/>
              </w:rPr>
              <w:t>!</w:t>
            </w:r>
          </w:p>
        </w:tc>
      </w:tr>
      <w:tr w:rsidR="00A01663" w14:paraId="39CAAC40" w14:textId="77777777" w:rsidTr="00B91C54">
        <w:trPr>
          <w:trHeight w:val="3555"/>
        </w:trPr>
        <w:tc>
          <w:tcPr>
            <w:tcW w:w="3005" w:type="dxa"/>
          </w:tcPr>
          <w:p w14:paraId="43338463" w14:textId="77777777" w:rsidR="004C4BC3" w:rsidRPr="00BB5186" w:rsidRDefault="00BE71F8" w:rsidP="00647B36">
            <w:pPr>
              <w:spacing w:line="276" w:lineRule="auto"/>
              <w:rPr>
                <w:rFonts w:ascii="Times New Roman" w:hAnsi="Times New Roman" w:cs="Times New Roman"/>
                <w:sz w:val="28"/>
                <w:szCs w:val="28"/>
              </w:rPr>
            </w:pPr>
            <w:r w:rsidRPr="004D48D9">
              <w:rPr>
                <w:rFonts w:ascii="Times New Roman" w:hAnsi="Times New Roman" w:cs="Times New Roman"/>
                <w:sz w:val="28"/>
                <w:szCs w:val="28"/>
              </w:rPr>
              <w:t>Create</w:t>
            </w:r>
            <w:r w:rsidR="00061183">
              <w:rPr>
                <w:rFonts w:ascii="Times New Roman" w:hAnsi="Times New Roman" w:cs="Times New Roman"/>
                <w:sz w:val="28"/>
                <w:szCs w:val="28"/>
              </w:rPr>
              <w:t>s</w:t>
            </w:r>
            <w:r w:rsidRPr="004D48D9">
              <w:rPr>
                <w:rFonts w:ascii="Times New Roman" w:hAnsi="Times New Roman" w:cs="Times New Roman"/>
                <w:sz w:val="28"/>
                <w:szCs w:val="28"/>
              </w:rPr>
              <w:t xml:space="preserve"> a healthy and safe environment </w:t>
            </w:r>
            <w:r>
              <w:rPr>
                <w:rFonts w:ascii="Times New Roman" w:hAnsi="Times New Roman" w:cs="Times New Roman"/>
                <w:sz w:val="28"/>
                <w:szCs w:val="28"/>
              </w:rPr>
              <w:t>(6)</w:t>
            </w:r>
          </w:p>
          <w:p w14:paraId="2A6AA468" w14:textId="77777777" w:rsidR="004C4BC3" w:rsidRPr="00BB5186" w:rsidRDefault="00BE71F8" w:rsidP="00647B36">
            <w:pPr>
              <w:spacing w:line="276" w:lineRule="auto"/>
              <w:rPr>
                <w:rFonts w:ascii="Times New Roman" w:eastAsia="Times New Roman" w:hAnsi="Times New Roman" w:cs="Times New Roman"/>
                <w:sz w:val="28"/>
                <w:szCs w:val="28"/>
                <w:lang w:val="en-GB" w:eastAsia="en-GB"/>
              </w:rPr>
            </w:pPr>
            <w:r w:rsidRPr="004D48D9">
              <w:rPr>
                <w:rFonts w:ascii="Times New Roman" w:eastAsia="Times New Roman" w:hAnsi="Times New Roman" w:cs="Times New Roman"/>
                <w:sz w:val="28"/>
                <w:szCs w:val="28"/>
                <w:lang w:val="en-GB" w:eastAsia="en-GB"/>
              </w:rPr>
              <w:t>Build</w:t>
            </w:r>
            <w:r w:rsidR="00061183">
              <w:rPr>
                <w:rFonts w:ascii="Times New Roman" w:eastAsia="Times New Roman" w:hAnsi="Times New Roman" w:cs="Times New Roman"/>
                <w:sz w:val="28"/>
                <w:szCs w:val="28"/>
                <w:lang w:val="en-GB" w:eastAsia="en-GB"/>
              </w:rPr>
              <w:t>s</w:t>
            </w:r>
            <w:r w:rsidRPr="004D48D9">
              <w:rPr>
                <w:rFonts w:ascii="Times New Roman" w:eastAsia="Times New Roman" w:hAnsi="Times New Roman" w:cs="Times New Roman"/>
                <w:sz w:val="28"/>
                <w:szCs w:val="28"/>
                <w:lang w:val="en-GB" w:eastAsia="en-GB"/>
              </w:rPr>
              <w:t xml:space="preserve"> a</w:t>
            </w:r>
            <w:r>
              <w:rPr>
                <w:rFonts w:ascii="Times New Roman" w:eastAsia="Times New Roman" w:hAnsi="Times New Roman" w:cs="Times New Roman"/>
                <w:sz w:val="28"/>
                <w:szCs w:val="28"/>
                <w:lang w:val="en-GB" w:eastAsia="en-GB"/>
              </w:rPr>
              <w:t xml:space="preserve"> welcoming and relaxed </w:t>
            </w:r>
            <w:r w:rsidRPr="004D48D9">
              <w:rPr>
                <w:rFonts w:ascii="Times New Roman" w:eastAsia="Times New Roman" w:hAnsi="Times New Roman" w:cs="Times New Roman"/>
                <w:sz w:val="28"/>
                <w:szCs w:val="28"/>
                <w:lang w:val="en-GB" w:eastAsia="en-GB"/>
              </w:rPr>
              <w:t>atmosphere</w:t>
            </w:r>
            <w:r>
              <w:rPr>
                <w:rFonts w:ascii="Times New Roman" w:eastAsia="Times New Roman" w:hAnsi="Times New Roman" w:cs="Times New Roman"/>
                <w:sz w:val="28"/>
                <w:szCs w:val="28"/>
                <w:lang w:val="en-GB" w:eastAsia="en-GB"/>
              </w:rPr>
              <w:t xml:space="preserve"> (5)</w:t>
            </w:r>
          </w:p>
          <w:p w14:paraId="5831E679" w14:textId="77777777" w:rsidR="004C4BC3" w:rsidRDefault="00BE71F8" w:rsidP="00647B36">
            <w:pPr>
              <w:spacing w:line="276"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Improve</w:t>
            </w:r>
            <w:r w:rsidR="00061183">
              <w:rPr>
                <w:rFonts w:ascii="Times New Roman" w:eastAsia="Times New Roman" w:hAnsi="Times New Roman" w:cs="Times New Roman"/>
                <w:sz w:val="28"/>
                <w:szCs w:val="28"/>
                <w:lang w:eastAsia="en-GB"/>
              </w:rPr>
              <w:t>s</w:t>
            </w:r>
            <w:r>
              <w:rPr>
                <w:rFonts w:ascii="Times New Roman" w:eastAsia="Times New Roman" w:hAnsi="Times New Roman" w:cs="Times New Roman"/>
                <w:sz w:val="28"/>
                <w:szCs w:val="28"/>
                <w:lang w:eastAsia="en-GB"/>
              </w:rPr>
              <w:t xml:space="preserve"> organisation</w:t>
            </w:r>
            <w:r>
              <w:rPr>
                <w:rFonts w:ascii="Times New Roman" w:eastAsia="Times New Roman" w:hAnsi="Times New Roman" w:cs="Times New Roman"/>
                <w:sz w:val="28"/>
                <w:szCs w:val="28"/>
                <w:lang w:eastAsia="en-GB"/>
              </w:rPr>
              <w:t xml:space="preserve"> and make setting more space functional (</w:t>
            </w:r>
            <w:r w:rsidR="00BA6339">
              <w:rPr>
                <w:rFonts w:ascii="Times New Roman" w:eastAsia="Times New Roman" w:hAnsi="Times New Roman" w:cs="Times New Roman"/>
                <w:sz w:val="28"/>
                <w:szCs w:val="28"/>
                <w:lang w:eastAsia="en-GB"/>
              </w:rPr>
              <w:t>5</w:t>
            </w:r>
            <w:r>
              <w:rPr>
                <w:rFonts w:ascii="Times New Roman" w:eastAsia="Times New Roman" w:hAnsi="Times New Roman" w:cs="Times New Roman"/>
                <w:sz w:val="28"/>
                <w:szCs w:val="28"/>
                <w:lang w:eastAsia="en-GB"/>
              </w:rPr>
              <w:t>)</w:t>
            </w:r>
          </w:p>
          <w:p w14:paraId="0D638EBF" w14:textId="77777777" w:rsidR="004C4BC3" w:rsidRPr="00BB5186" w:rsidRDefault="004C4BC3" w:rsidP="004D48D9">
            <w:pPr>
              <w:pStyle w:val="Heading4"/>
              <w:spacing w:line="360" w:lineRule="atLeast"/>
              <w:outlineLvl w:val="3"/>
              <w:rPr>
                <w:rFonts w:ascii="Times New Roman" w:hAnsi="Times New Roman" w:cs="Times New Roman"/>
                <w:sz w:val="28"/>
                <w:szCs w:val="28"/>
              </w:rPr>
            </w:pPr>
          </w:p>
        </w:tc>
        <w:tc>
          <w:tcPr>
            <w:tcW w:w="3005" w:type="dxa"/>
          </w:tcPr>
          <w:p w14:paraId="3F67E03F" w14:textId="77777777" w:rsidR="004C4BC3" w:rsidRPr="00203173" w:rsidRDefault="00BE71F8" w:rsidP="00647B36">
            <w:pPr>
              <w:spacing w:line="276" w:lineRule="auto"/>
              <w:rPr>
                <w:rFonts w:ascii="Times New Roman" w:hAnsi="Times New Roman" w:cs="Times New Roman"/>
                <w:sz w:val="28"/>
                <w:szCs w:val="28"/>
              </w:rPr>
            </w:pPr>
            <w:r w:rsidRPr="00203173">
              <w:rPr>
                <w:rFonts w:ascii="Times New Roman" w:hAnsi="Times New Roman" w:cs="Times New Roman"/>
                <w:sz w:val="28"/>
                <w:szCs w:val="28"/>
              </w:rPr>
              <w:t>It can be time-consuming (</w:t>
            </w:r>
            <w:r>
              <w:rPr>
                <w:rFonts w:ascii="Times New Roman" w:hAnsi="Times New Roman" w:cs="Times New Roman"/>
                <w:sz w:val="28"/>
                <w:szCs w:val="28"/>
              </w:rPr>
              <w:t>-5</w:t>
            </w:r>
            <w:r w:rsidRPr="00203173">
              <w:rPr>
                <w:rFonts w:ascii="Times New Roman" w:hAnsi="Times New Roman" w:cs="Times New Roman"/>
                <w:sz w:val="28"/>
                <w:szCs w:val="28"/>
              </w:rPr>
              <w:t>)</w:t>
            </w:r>
          </w:p>
          <w:p w14:paraId="0F12A6D5" w14:textId="77777777" w:rsidR="004C4BC3" w:rsidRPr="00203173" w:rsidRDefault="00BE71F8" w:rsidP="00647B36">
            <w:pPr>
              <w:spacing w:line="276" w:lineRule="auto"/>
              <w:rPr>
                <w:rFonts w:ascii="Times New Roman" w:hAnsi="Times New Roman" w:cs="Times New Roman"/>
                <w:sz w:val="28"/>
                <w:szCs w:val="28"/>
              </w:rPr>
            </w:pPr>
            <w:r w:rsidRPr="00203173">
              <w:rPr>
                <w:rFonts w:ascii="Times New Roman" w:hAnsi="Times New Roman" w:cs="Times New Roman"/>
                <w:sz w:val="28"/>
                <w:szCs w:val="28"/>
              </w:rPr>
              <w:t>Expen</w:t>
            </w:r>
            <w:r>
              <w:rPr>
                <w:rFonts w:ascii="Times New Roman" w:hAnsi="Times New Roman" w:cs="Times New Roman"/>
                <w:sz w:val="28"/>
                <w:szCs w:val="28"/>
              </w:rPr>
              <w:t>s</w:t>
            </w:r>
            <w:r w:rsidRPr="00203173">
              <w:rPr>
                <w:rFonts w:ascii="Times New Roman" w:hAnsi="Times New Roman" w:cs="Times New Roman"/>
                <w:sz w:val="28"/>
                <w:szCs w:val="28"/>
              </w:rPr>
              <w:t>ive (</w:t>
            </w:r>
            <w:r>
              <w:rPr>
                <w:rFonts w:ascii="Times New Roman" w:hAnsi="Times New Roman" w:cs="Times New Roman"/>
                <w:sz w:val="28"/>
                <w:szCs w:val="28"/>
              </w:rPr>
              <w:t>-</w:t>
            </w:r>
            <w:r w:rsidR="00BA6339">
              <w:rPr>
                <w:rFonts w:ascii="Times New Roman" w:hAnsi="Times New Roman" w:cs="Times New Roman"/>
                <w:sz w:val="28"/>
                <w:szCs w:val="28"/>
              </w:rPr>
              <w:t>4</w:t>
            </w:r>
            <w:r w:rsidRPr="00203173">
              <w:rPr>
                <w:rFonts w:ascii="Times New Roman" w:hAnsi="Times New Roman" w:cs="Times New Roman"/>
                <w:sz w:val="28"/>
                <w:szCs w:val="28"/>
              </w:rPr>
              <w:t>)</w:t>
            </w:r>
          </w:p>
          <w:p w14:paraId="5996F9F7" w14:textId="77777777" w:rsidR="004C4BC3" w:rsidRPr="0020317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Disrupt daily operations</w:t>
            </w:r>
            <w:r w:rsidRPr="00203173">
              <w:rPr>
                <w:rFonts w:ascii="Times New Roman" w:hAnsi="Times New Roman" w:cs="Times New Roman"/>
                <w:sz w:val="28"/>
                <w:szCs w:val="28"/>
              </w:rPr>
              <w:t xml:space="preserve"> (</w:t>
            </w:r>
            <w:r>
              <w:rPr>
                <w:rFonts w:ascii="Times New Roman" w:hAnsi="Times New Roman" w:cs="Times New Roman"/>
                <w:sz w:val="28"/>
                <w:szCs w:val="28"/>
              </w:rPr>
              <w:t>-5</w:t>
            </w:r>
            <w:r w:rsidRPr="00203173">
              <w:rPr>
                <w:rFonts w:ascii="Times New Roman" w:hAnsi="Times New Roman" w:cs="Times New Roman"/>
                <w:sz w:val="28"/>
                <w:szCs w:val="28"/>
              </w:rPr>
              <w:t>)</w:t>
            </w:r>
          </w:p>
          <w:p w14:paraId="1000689A" w14:textId="77777777" w:rsidR="004C4BC3" w:rsidRDefault="004C4BC3" w:rsidP="004D48D9">
            <w:pPr>
              <w:spacing w:line="276" w:lineRule="auto"/>
              <w:rPr>
                <w:rFonts w:ascii="Times New Roman" w:hAnsi="Times New Roman" w:cs="Times New Roman"/>
                <w:b/>
                <w:bCs/>
                <w:sz w:val="28"/>
                <w:szCs w:val="28"/>
              </w:rPr>
            </w:pPr>
          </w:p>
        </w:tc>
        <w:tc>
          <w:tcPr>
            <w:tcW w:w="3006" w:type="dxa"/>
          </w:tcPr>
          <w:p w14:paraId="7AB996B0" w14:textId="77777777" w:rsidR="004C4BC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Great first impression</w:t>
            </w:r>
            <w:r w:rsidR="004D48D9">
              <w:rPr>
                <w:rFonts w:ascii="Times New Roman" w:hAnsi="Times New Roman" w:cs="Times New Roman"/>
                <w:sz w:val="28"/>
                <w:szCs w:val="28"/>
              </w:rPr>
              <w:t xml:space="preserve"> </w:t>
            </w:r>
            <w:r>
              <w:rPr>
                <w:rFonts w:ascii="Times New Roman" w:hAnsi="Times New Roman" w:cs="Times New Roman"/>
                <w:sz w:val="28"/>
                <w:szCs w:val="28"/>
              </w:rPr>
              <w:t xml:space="preserve"> (5)</w:t>
            </w:r>
          </w:p>
          <w:p w14:paraId="3CD6C75D" w14:textId="77777777" w:rsidR="004C4BC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Favourable i</w:t>
            </w:r>
            <w:r w:rsidRPr="00BA6339">
              <w:rPr>
                <w:rFonts w:ascii="Times New Roman" w:hAnsi="Times New Roman" w:cs="Times New Roman"/>
                <w:sz w:val="28"/>
                <w:szCs w:val="28"/>
              </w:rPr>
              <w:t xml:space="preserve">nterior psychological layout to provoke optimistic emotions </w:t>
            </w:r>
            <w:r>
              <w:rPr>
                <w:rFonts w:ascii="Times New Roman" w:hAnsi="Times New Roman" w:cs="Times New Roman"/>
                <w:sz w:val="28"/>
                <w:szCs w:val="28"/>
              </w:rPr>
              <w:t>(5)</w:t>
            </w:r>
          </w:p>
          <w:p w14:paraId="16AB0425" w14:textId="77777777" w:rsidR="004C4BC3" w:rsidRPr="00326A3C"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Can put much pressure on management (-3)</w:t>
            </w:r>
          </w:p>
        </w:tc>
      </w:tr>
      <w:tr w:rsidR="00A01663" w14:paraId="5494E9E4" w14:textId="77777777" w:rsidTr="00647B36">
        <w:trPr>
          <w:trHeight w:val="844"/>
        </w:trPr>
        <w:tc>
          <w:tcPr>
            <w:tcW w:w="3005" w:type="dxa"/>
          </w:tcPr>
          <w:p w14:paraId="2F3EDE8E" w14:textId="77777777" w:rsidR="004C4BC3" w:rsidRPr="00203173" w:rsidRDefault="00BE71F8" w:rsidP="00647B36">
            <w:pPr>
              <w:jc w:val="center"/>
              <w:rPr>
                <w:b/>
                <w:bCs/>
                <w:sz w:val="28"/>
                <w:szCs w:val="28"/>
              </w:rPr>
            </w:pPr>
            <w:r>
              <w:rPr>
                <w:b/>
                <w:bCs/>
                <w:sz w:val="28"/>
                <w:szCs w:val="28"/>
              </w:rPr>
              <w:t>+</w:t>
            </w:r>
            <w:r w:rsidR="004D48D9">
              <w:rPr>
                <w:b/>
                <w:bCs/>
                <w:sz w:val="28"/>
                <w:szCs w:val="28"/>
              </w:rPr>
              <w:t>1</w:t>
            </w:r>
            <w:r w:rsidR="00BA6339">
              <w:rPr>
                <w:b/>
                <w:bCs/>
                <w:sz w:val="28"/>
                <w:szCs w:val="28"/>
              </w:rPr>
              <w:t>6</w:t>
            </w:r>
          </w:p>
          <w:p w14:paraId="19ECB61F" w14:textId="77777777" w:rsidR="004C4BC3" w:rsidRPr="00BB5186" w:rsidRDefault="004C4BC3" w:rsidP="00647B36">
            <w:pPr>
              <w:spacing w:line="276" w:lineRule="auto"/>
              <w:rPr>
                <w:rFonts w:ascii="Times New Roman" w:hAnsi="Times New Roman" w:cs="Times New Roman"/>
                <w:sz w:val="28"/>
                <w:szCs w:val="28"/>
              </w:rPr>
            </w:pPr>
          </w:p>
        </w:tc>
        <w:tc>
          <w:tcPr>
            <w:tcW w:w="3005" w:type="dxa"/>
          </w:tcPr>
          <w:p w14:paraId="29137025" w14:textId="77777777" w:rsidR="004C4BC3" w:rsidRPr="00977874" w:rsidRDefault="00BE71F8" w:rsidP="00647B36">
            <w:pPr>
              <w:spacing w:line="276" w:lineRule="auto"/>
              <w:jc w:val="center"/>
              <w:rPr>
                <w:rFonts w:ascii="Times New Roman" w:hAnsi="Times New Roman" w:cs="Times New Roman"/>
                <w:b/>
                <w:bCs/>
                <w:sz w:val="28"/>
                <w:szCs w:val="28"/>
              </w:rPr>
            </w:pPr>
            <w:r w:rsidRPr="00977874">
              <w:rPr>
                <w:rFonts w:ascii="Times New Roman" w:hAnsi="Times New Roman" w:cs="Times New Roman"/>
                <w:b/>
                <w:bCs/>
                <w:sz w:val="28"/>
                <w:szCs w:val="28"/>
              </w:rPr>
              <w:t>-1</w:t>
            </w:r>
            <w:r w:rsidR="00BA6339">
              <w:rPr>
                <w:rFonts w:ascii="Times New Roman" w:hAnsi="Times New Roman" w:cs="Times New Roman"/>
                <w:b/>
                <w:bCs/>
                <w:sz w:val="28"/>
                <w:szCs w:val="28"/>
              </w:rPr>
              <w:t>4</w:t>
            </w:r>
          </w:p>
        </w:tc>
        <w:tc>
          <w:tcPr>
            <w:tcW w:w="3006" w:type="dxa"/>
          </w:tcPr>
          <w:p w14:paraId="69C20DB6" w14:textId="77777777" w:rsidR="004C4BC3" w:rsidRDefault="00BE71F8" w:rsidP="00647B36">
            <w:pPr>
              <w:spacing w:line="276" w:lineRule="auto"/>
              <w:jc w:val="center"/>
              <w:rPr>
                <w:rFonts w:ascii="Times New Roman" w:hAnsi="Times New Roman" w:cs="Times New Roman"/>
                <w:b/>
                <w:bCs/>
                <w:sz w:val="28"/>
                <w:szCs w:val="28"/>
              </w:rPr>
            </w:pPr>
            <w:r>
              <w:rPr>
                <w:rFonts w:ascii="Times New Roman" w:hAnsi="Times New Roman" w:cs="Times New Roman"/>
                <w:b/>
                <w:bCs/>
                <w:sz w:val="28"/>
                <w:szCs w:val="28"/>
              </w:rPr>
              <w:t>+</w:t>
            </w:r>
            <w:r w:rsidR="00BA6339">
              <w:rPr>
                <w:rFonts w:ascii="Times New Roman" w:hAnsi="Times New Roman" w:cs="Times New Roman"/>
                <w:b/>
                <w:bCs/>
                <w:sz w:val="28"/>
                <w:szCs w:val="28"/>
              </w:rPr>
              <w:t>7</w:t>
            </w:r>
          </w:p>
        </w:tc>
      </w:tr>
    </w:tbl>
    <w:p w14:paraId="6FDDA372" w14:textId="77777777" w:rsidR="00061183" w:rsidRDefault="00061183" w:rsidP="00261E79">
      <w:pPr>
        <w:spacing w:line="276" w:lineRule="auto"/>
        <w:rPr>
          <w:rFonts w:ascii="Times New Roman" w:hAnsi="Times New Roman" w:cs="Times New Roman"/>
          <w:b/>
          <w:bCs/>
          <w:sz w:val="28"/>
          <w:szCs w:val="28"/>
        </w:rPr>
      </w:pPr>
    </w:p>
    <w:p w14:paraId="24D44187" w14:textId="77777777" w:rsidR="00061183" w:rsidRPr="004D48D9" w:rsidRDefault="00BE71F8" w:rsidP="00061183">
      <w:pPr>
        <w:spacing w:line="276" w:lineRule="auto"/>
        <w:rPr>
          <w:rFonts w:ascii="Times New Roman" w:hAnsi="Times New Roman" w:cs="Times New Roman"/>
          <w:b/>
          <w:bCs/>
          <w:sz w:val="28"/>
          <w:szCs w:val="28"/>
        </w:rPr>
      </w:pPr>
      <w:r w:rsidRPr="00B91C54">
        <w:rPr>
          <w:rFonts w:ascii="Times New Roman" w:hAnsi="Times New Roman" w:cs="Times New Roman"/>
          <w:b/>
          <w:bCs/>
          <w:sz w:val="28"/>
          <w:szCs w:val="28"/>
        </w:rPr>
        <w:t>PMI o</w:t>
      </w:r>
      <w:r w:rsidR="0062281D">
        <w:rPr>
          <w:rFonts w:ascii="Times New Roman" w:hAnsi="Times New Roman" w:cs="Times New Roman"/>
          <w:b/>
          <w:bCs/>
          <w:sz w:val="28"/>
          <w:szCs w:val="28"/>
        </w:rPr>
        <w:t>f</w:t>
      </w:r>
      <w:r w:rsidRPr="00B91C54">
        <w:rPr>
          <w:rFonts w:ascii="Times New Roman" w:hAnsi="Times New Roman" w:cs="Times New Roman"/>
          <w:b/>
          <w:bCs/>
          <w:sz w:val="28"/>
          <w:szCs w:val="28"/>
        </w:rPr>
        <w:t xml:space="preserve"> ‘</w:t>
      </w:r>
      <w:r w:rsidR="0062281D">
        <w:rPr>
          <w:rFonts w:ascii="Times New Roman" w:hAnsi="Times New Roman" w:cs="Times New Roman"/>
          <w:b/>
          <w:bCs/>
          <w:sz w:val="28"/>
          <w:szCs w:val="28"/>
        </w:rPr>
        <w:t>Working in collaboration with other well-reputed companies'</w:t>
      </w:r>
    </w:p>
    <w:tbl>
      <w:tblPr>
        <w:tblStyle w:val="TableGrid"/>
        <w:tblW w:w="0" w:type="auto"/>
        <w:tblLook w:val="04A0" w:firstRow="1" w:lastRow="0" w:firstColumn="1" w:lastColumn="0" w:noHBand="0" w:noVBand="1"/>
      </w:tblPr>
      <w:tblGrid>
        <w:gridCol w:w="3005"/>
        <w:gridCol w:w="3005"/>
        <w:gridCol w:w="3006"/>
      </w:tblGrid>
      <w:tr w:rsidR="00A01663" w14:paraId="46A83D7C" w14:textId="77777777" w:rsidTr="00647B36">
        <w:tc>
          <w:tcPr>
            <w:tcW w:w="3005" w:type="dxa"/>
          </w:tcPr>
          <w:p w14:paraId="7DE2AE48" w14:textId="77777777" w:rsidR="00061183" w:rsidRDefault="00BE71F8" w:rsidP="00647B36">
            <w:pPr>
              <w:spacing w:line="276" w:lineRule="auto"/>
              <w:jc w:val="center"/>
              <w:rPr>
                <w:rFonts w:ascii="Times New Roman" w:hAnsi="Times New Roman" w:cs="Times New Roman"/>
                <w:b/>
                <w:bCs/>
                <w:color w:val="00B050"/>
                <w:sz w:val="96"/>
                <w:szCs w:val="96"/>
              </w:rPr>
            </w:pPr>
            <w:r w:rsidRPr="00261E79">
              <w:rPr>
                <w:rFonts w:ascii="Times New Roman" w:hAnsi="Times New Roman" w:cs="Times New Roman"/>
                <w:b/>
                <w:bCs/>
                <w:color w:val="00B050"/>
                <w:sz w:val="96"/>
                <w:szCs w:val="96"/>
              </w:rPr>
              <w:lastRenderedPageBreak/>
              <w:t>P</w:t>
            </w:r>
          </w:p>
          <w:p w14:paraId="7C4502FA" w14:textId="77777777" w:rsidR="00061183" w:rsidRPr="00261E79" w:rsidRDefault="00BE71F8" w:rsidP="00647B36">
            <w:pPr>
              <w:spacing w:line="276" w:lineRule="auto"/>
              <w:jc w:val="center"/>
              <w:rPr>
                <w:rFonts w:ascii="Times New Roman" w:hAnsi="Times New Roman" w:cs="Times New Roman"/>
                <w:b/>
                <w:bCs/>
                <w:color w:val="00B050"/>
                <w:sz w:val="28"/>
                <w:szCs w:val="28"/>
              </w:rPr>
            </w:pPr>
            <w:r w:rsidRPr="00261E79">
              <w:rPr>
                <w:rFonts w:ascii="Times New Roman" w:hAnsi="Times New Roman" w:cs="Times New Roman"/>
                <w:b/>
                <w:bCs/>
                <w:color w:val="00B050"/>
                <w:sz w:val="28"/>
                <w:szCs w:val="28"/>
              </w:rPr>
              <w:t>Plus</w:t>
            </w:r>
          </w:p>
          <w:p w14:paraId="7E9036B7" w14:textId="77777777" w:rsidR="00061183" w:rsidRPr="00261E79" w:rsidRDefault="00BE71F8" w:rsidP="00647B36">
            <w:pPr>
              <w:spacing w:line="276" w:lineRule="auto"/>
              <w:jc w:val="center"/>
              <w:rPr>
                <w:rFonts w:ascii="Times New Roman" w:hAnsi="Times New Roman" w:cs="Times New Roman"/>
                <w:b/>
                <w:bCs/>
                <w:sz w:val="96"/>
                <w:szCs w:val="96"/>
              </w:rPr>
            </w:pPr>
            <w:r>
              <w:rPr>
                <w:rFonts w:ascii="Times New Roman" w:hAnsi="Times New Roman" w:cs="Times New Roman"/>
                <w:b/>
                <w:bCs/>
                <w:color w:val="00B050"/>
                <w:sz w:val="96"/>
                <w:szCs w:val="96"/>
              </w:rPr>
              <w:t>+</w:t>
            </w:r>
          </w:p>
        </w:tc>
        <w:tc>
          <w:tcPr>
            <w:tcW w:w="3005" w:type="dxa"/>
          </w:tcPr>
          <w:p w14:paraId="7D8FFB18" w14:textId="77777777" w:rsidR="00061183" w:rsidRDefault="00BE71F8" w:rsidP="00647B36">
            <w:pPr>
              <w:spacing w:line="276" w:lineRule="auto"/>
              <w:jc w:val="center"/>
              <w:rPr>
                <w:rFonts w:ascii="Times New Roman" w:hAnsi="Times New Roman" w:cs="Times New Roman"/>
                <w:b/>
                <w:bCs/>
                <w:color w:val="7030A0"/>
                <w:sz w:val="96"/>
                <w:szCs w:val="96"/>
              </w:rPr>
            </w:pPr>
            <w:r w:rsidRPr="00261E79">
              <w:rPr>
                <w:rFonts w:ascii="Times New Roman" w:hAnsi="Times New Roman" w:cs="Times New Roman"/>
                <w:b/>
                <w:bCs/>
                <w:color w:val="7030A0"/>
                <w:sz w:val="96"/>
                <w:szCs w:val="96"/>
              </w:rPr>
              <w:t>M</w:t>
            </w:r>
          </w:p>
          <w:p w14:paraId="17A0C839" w14:textId="77777777" w:rsidR="00061183" w:rsidRPr="00261E79" w:rsidRDefault="00BE71F8" w:rsidP="00647B36">
            <w:pPr>
              <w:spacing w:line="276" w:lineRule="auto"/>
              <w:jc w:val="center"/>
              <w:rPr>
                <w:rFonts w:ascii="Times New Roman" w:hAnsi="Times New Roman" w:cs="Times New Roman"/>
                <w:b/>
                <w:bCs/>
                <w:color w:val="7030A0"/>
                <w:sz w:val="28"/>
                <w:szCs w:val="28"/>
              </w:rPr>
            </w:pPr>
            <w:r w:rsidRPr="00261E79">
              <w:rPr>
                <w:rFonts w:ascii="Times New Roman" w:hAnsi="Times New Roman" w:cs="Times New Roman"/>
                <w:b/>
                <w:bCs/>
                <w:color w:val="7030A0"/>
                <w:sz w:val="28"/>
                <w:szCs w:val="28"/>
              </w:rPr>
              <w:t>Minus</w:t>
            </w:r>
          </w:p>
          <w:p w14:paraId="0E2DF9F8" w14:textId="77777777" w:rsidR="00061183" w:rsidRPr="00261E79" w:rsidRDefault="00BE71F8" w:rsidP="00647B36">
            <w:pPr>
              <w:spacing w:line="276" w:lineRule="auto"/>
              <w:jc w:val="center"/>
              <w:rPr>
                <w:rFonts w:ascii="Times New Roman" w:hAnsi="Times New Roman" w:cs="Times New Roman"/>
                <w:b/>
                <w:bCs/>
                <w:color w:val="7030A0"/>
                <w:sz w:val="96"/>
                <w:szCs w:val="96"/>
              </w:rPr>
            </w:pPr>
            <w:r>
              <w:rPr>
                <w:rFonts w:ascii="Times New Roman" w:hAnsi="Times New Roman" w:cs="Times New Roman"/>
                <w:b/>
                <w:bCs/>
                <w:color w:val="7030A0"/>
                <w:sz w:val="96"/>
                <w:szCs w:val="96"/>
              </w:rPr>
              <w:t>-</w:t>
            </w:r>
          </w:p>
        </w:tc>
        <w:tc>
          <w:tcPr>
            <w:tcW w:w="3006" w:type="dxa"/>
          </w:tcPr>
          <w:p w14:paraId="14DB489B" w14:textId="77777777" w:rsidR="00061183" w:rsidRDefault="00BE71F8" w:rsidP="00647B36">
            <w:pPr>
              <w:spacing w:line="276" w:lineRule="auto"/>
              <w:jc w:val="center"/>
              <w:rPr>
                <w:rFonts w:ascii="Times New Roman" w:hAnsi="Times New Roman" w:cs="Times New Roman"/>
                <w:b/>
                <w:bCs/>
                <w:color w:val="FF0000"/>
                <w:sz w:val="96"/>
                <w:szCs w:val="96"/>
              </w:rPr>
            </w:pPr>
            <w:r w:rsidRPr="00261E79">
              <w:rPr>
                <w:rFonts w:ascii="Times New Roman" w:hAnsi="Times New Roman" w:cs="Times New Roman"/>
                <w:b/>
                <w:bCs/>
                <w:color w:val="FF0000"/>
                <w:sz w:val="96"/>
                <w:szCs w:val="96"/>
              </w:rPr>
              <w:t>I</w:t>
            </w:r>
          </w:p>
          <w:p w14:paraId="3B7D2DE9" w14:textId="77777777" w:rsidR="00061183" w:rsidRPr="00261E79" w:rsidRDefault="00BE71F8" w:rsidP="00647B36">
            <w:pPr>
              <w:spacing w:line="276" w:lineRule="auto"/>
              <w:jc w:val="center"/>
              <w:rPr>
                <w:rFonts w:ascii="Times New Roman" w:hAnsi="Times New Roman" w:cs="Times New Roman"/>
                <w:b/>
                <w:bCs/>
                <w:color w:val="FF0000"/>
                <w:sz w:val="28"/>
                <w:szCs w:val="28"/>
              </w:rPr>
            </w:pPr>
            <w:r w:rsidRPr="00261E79">
              <w:rPr>
                <w:rFonts w:ascii="Times New Roman" w:hAnsi="Times New Roman" w:cs="Times New Roman"/>
                <w:b/>
                <w:bCs/>
                <w:color w:val="FF0000"/>
                <w:sz w:val="28"/>
                <w:szCs w:val="28"/>
              </w:rPr>
              <w:t>Interesting</w:t>
            </w:r>
          </w:p>
          <w:p w14:paraId="4C57280C" w14:textId="77777777" w:rsidR="00061183" w:rsidRPr="00261E79" w:rsidRDefault="00BE71F8" w:rsidP="00647B36">
            <w:pPr>
              <w:spacing w:line="276" w:lineRule="auto"/>
              <w:jc w:val="center"/>
              <w:rPr>
                <w:rFonts w:ascii="Times New Roman" w:hAnsi="Times New Roman" w:cs="Times New Roman"/>
                <w:b/>
                <w:bCs/>
                <w:color w:val="FF0000"/>
                <w:sz w:val="96"/>
                <w:szCs w:val="96"/>
              </w:rPr>
            </w:pPr>
            <w:r>
              <w:rPr>
                <w:rFonts w:ascii="Times New Roman" w:hAnsi="Times New Roman" w:cs="Times New Roman"/>
                <w:b/>
                <w:bCs/>
                <w:color w:val="FF0000"/>
                <w:sz w:val="96"/>
                <w:szCs w:val="96"/>
              </w:rPr>
              <w:t>!</w:t>
            </w:r>
          </w:p>
        </w:tc>
      </w:tr>
      <w:tr w:rsidR="00A01663" w14:paraId="1077493F" w14:textId="77777777" w:rsidTr="00647B36">
        <w:trPr>
          <w:trHeight w:val="3555"/>
        </w:trPr>
        <w:tc>
          <w:tcPr>
            <w:tcW w:w="3005" w:type="dxa"/>
          </w:tcPr>
          <w:p w14:paraId="3F4B91D1" w14:textId="77777777" w:rsidR="00061183" w:rsidRPr="00BB5186"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 xml:space="preserve">Helps to deal with an </w:t>
            </w:r>
            <w:r>
              <w:rPr>
                <w:rFonts w:ascii="Times New Roman" w:hAnsi="Times New Roman" w:cs="Times New Roman"/>
                <w:sz w:val="28"/>
                <w:szCs w:val="28"/>
              </w:rPr>
              <w:t>inexperienced team</w:t>
            </w:r>
            <w:r w:rsidRPr="004D48D9">
              <w:rPr>
                <w:rFonts w:ascii="Times New Roman" w:hAnsi="Times New Roman" w:cs="Times New Roman"/>
                <w:sz w:val="28"/>
                <w:szCs w:val="28"/>
              </w:rPr>
              <w:t xml:space="preserve"> </w:t>
            </w:r>
            <w:r>
              <w:rPr>
                <w:rFonts w:ascii="Times New Roman" w:hAnsi="Times New Roman" w:cs="Times New Roman"/>
                <w:sz w:val="28"/>
                <w:szCs w:val="28"/>
              </w:rPr>
              <w:t>(6)</w:t>
            </w:r>
          </w:p>
          <w:p w14:paraId="5125DB9D" w14:textId="77777777" w:rsidR="00061183" w:rsidRPr="00BB5186" w:rsidRDefault="00BE71F8" w:rsidP="00647B36">
            <w:pPr>
              <w:spacing w:line="276"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Reduces employees stress (5)</w:t>
            </w:r>
          </w:p>
          <w:p w14:paraId="3466E3F6" w14:textId="77777777" w:rsidR="00061183" w:rsidRDefault="00BE71F8" w:rsidP="00647B36">
            <w:pPr>
              <w:spacing w:line="276"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Employees can learn more and gain valuable experiences (5)</w:t>
            </w:r>
          </w:p>
          <w:p w14:paraId="6A442A9B" w14:textId="77777777" w:rsidR="00061183" w:rsidRPr="00BB5186" w:rsidRDefault="00061183" w:rsidP="00647B36">
            <w:pPr>
              <w:pStyle w:val="Heading4"/>
              <w:spacing w:line="360" w:lineRule="atLeast"/>
              <w:outlineLvl w:val="3"/>
              <w:rPr>
                <w:rFonts w:ascii="Times New Roman" w:hAnsi="Times New Roman" w:cs="Times New Roman"/>
                <w:sz w:val="28"/>
                <w:szCs w:val="28"/>
              </w:rPr>
            </w:pPr>
          </w:p>
        </w:tc>
        <w:tc>
          <w:tcPr>
            <w:tcW w:w="3005" w:type="dxa"/>
          </w:tcPr>
          <w:p w14:paraId="54237F22" w14:textId="77777777" w:rsidR="00061183" w:rsidRPr="0020317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Staff become dependant on foreign sources</w:t>
            </w:r>
            <w:r w:rsidRPr="00203173">
              <w:rPr>
                <w:rFonts w:ascii="Times New Roman" w:hAnsi="Times New Roman" w:cs="Times New Roman"/>
                <w:sz w:val="28"/>
                <w:szCs w:val="28"/>
              </w:rPr>
              <w:t xml:space="preserve"> (</w:t>
            </w:r>
            <w:r>
              <w:rPr>
                <w:rFonts w:ascii="Times New Roman" w:hAnsi="Times New Roman" w:cs="Times New Roman"/>
                <w:sz w:val="28"/>
                <w:szCs w:val="28"/>
              </w:rPr>
              <w:t>-5</w:t>
            </w:r>
            <w:r w:rsidRPr="00203173">
              <w:rPr>
                <w:rFonts w:ascii="Times New Roman" w:hAnsi="Times New Roman" w:cs="Times New Roman"/>
                <w:sz w:val="28"/>
                <w:szCs w:val="28"/>
              </w:rPr>
              <w:t>)</w:t>
            </w:r>
          </w:p>
          <w:p w14:paraId="70D11ABC" w14:textId="77777777" w:rsidR="0006118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Staff lo</w:t>
            </w:r>
            <w:r w:rsidR="000370BC">
              <w:rPr>
                <w:rFonts w:ascii="Times New Roman" w:hAnsi="Times New Roman" w:cs="Times New Roman"/>
                <w:sz w:val="28"/>
                <w:szCs w:val="28"/>
              </w:rPr>
              <w:t>s</w:t>
            </w:r>
            <w:r>
              <w:rPr>
                <w:rFonts w:ascii="Times New Roman" w:hAnsi="Times New Roman" w:cs="Times New Roman"/>
                <w:sz w:val="28"/>
                <w:szCs w:val="28"/>
              </w:rPr>
              <w:t>e confidence</w:t>
            </w:r>
            <w:r w:rsidR="00F36AE2">
              <w:rPr>
                <w:rFonts w:ascii="Times New Roman" w:hAnsi="Times New Roman" w:cs="Times New Roman"/>
                <w:sz w:val="28"/>
                <w:szCs w:val="28"/>
              </w:rPr>
              <w:t xml:space="preserve"> in management</w:t>
            </w:r>
            <w:r w:rsidRPr="00203173">
              <w:rPr>
                <w:rFonts w:ascii="Times New Roman" w:hAnsi="Times New Roman" w:cs="Times New Roman"/>
                <w:sz w:val="28"/>
                <w:szCs w:val="28"/>
              </w:rPr>
              <w:t xml:space="preserve"> (</w:t>
            </w:r>
            <w:r>
              <w:rPr>
                <w:rFonts w:ascii="Times New Roman" w:hAnsi="Times New Roman" w:cs="Times New Roman"/>
                <w:sz w:val="28"/>
                <w:szCs w:val="28"/>
              </w:rPr>
              <w:t>-4</w:t>
            </w:r>
            <w:r w:rsidRPr="00203173">
              <w:rPr>
                <w:rFonts w:ascii="Times New Roman" w:hAnsi="Times New Roman" w:cs="Times New Roman"/>
                <w:sz w:val="28"/>
                <w:szCs w:val="28"/>
              </w:rPr>
              <w:t>)</w:t>
            </w:r>
          </w:p>
          <w:p w14:paraId="20FB80E8" w14:textId="77777777" w:rsidR="000370BC" w:rsidRPr="00203173" w:rsidRDefault="00BE71F8" w:rsidP="00647B36">
            <w:pPr>
              <w:spacing w:line="276" w:lineRule="auto"/>
              <w:rPr>
                <w:rFonts w:ascii="Times New Roman" w:hAnsi="Times New Roman" w:cs="Times New Roman"/>
                <w:sz w:val="28"/>
                <w:szCs w:val="28"/>
              </w:rPr>
            </w:pPr>
            <w:r w:rsidRPr="003D7828">
              <w:rPr>
                <w:rFonts w:ascii="Times New Roman" w:hAnsi="Times New Roman" w:cs="Times New Roman"/>
                <w:sz w:val="28"/>
                <w:szCs w:val="28"/>
              </w:rPr>
              <w:t xml:space="preserve">Authority can lose firm hold on management </w:t>
            </w:r>
            <w:r>
              <w:rPr>
                <w:rFonts w:ascii="Times New Roman" w:hAnsi="Times New Roman" w:cs="Times New Roman"/>
                <w:sz w:val="28"/>
                <w:szCs w:val="28"/>
              </w:rPr>
              <w:t xml:space="preserve">(-3)  </w:t>
            </w:r>
          </w:p>
          <w:p w14:paraId="6B8CF941" w14:textId="77777777" w:rsidR="00061183" w:rsidRDefault="00061183" w:rsidP="00896085">
            <w:pPr>
              <w:spacing w:line="276" w:lineRule="auto"/>
              <w:rPr>
                <w:rFonts w:ascii="Times New Roman" w:hAnsi="Times New Roman" w:cs="Times New Roman"/>
                <w:b/>
                <w:bCs/>
                <w:sz w:val="28"/>
                <w:szCs w:val="28"/>
              </w:rPr>
            </w:pPr>
          </w:p>
        </w:tc>
        <w:tc>
          <w:tcPr>
            <w:tcW w:w="3006" w:type="dxa"/>
          </w:tcPr>
          <w:p w14:paraId="1A431C91" w14:textId="77777777" w:rsidR="0006118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Improves brand awareness working with reputable other organisations (6)</w:t>
            </w:r>
          </w:p>
          <w:p w14:paraId="1BAB9429" w14:textId="77777777" w:rsidR="00061183" w:rsidRDefault="00BE71F8" w:rsidP="00647B36">
            <w:pPr>
              <w:spacing w:line="276" w:lineRule="auto"/>
              <w:rPr>
                <w:rFonts w:ascii="Times New Roman" w:hAnsi="Times New Roman" w:cs="Times New Roman"/>
                <w:sz w:val="28"/>
                <w:szCs w:val="28"/>
              </w:rPr>
            </w:pPr>
            <w:r>
              <w:rPr>
                <w:rFonts w:ascii="Times New Roman" w:hAnsi="Times New Roman" w:cs="Times New Roman"/>
                <w:sz w:val="28"/>
                <w:szCs w:val="28"/>
              </w:rPr>
              <w:t>Hard to introduce new work regulations and policies</w:t>
            </w:r>
            <w:r w:rsidRPr="00BA6339">
              <w:rPr>
                <w:rFonts w:ascii="Times New Roman" w:hAnsi="Times New Roman" w:cs="Times New Roman"/>
                <w:sz w:val="28"/>
                <w:szCs w:val="28"/>
              </w:rPr>
              <w:t xml:space="preserve"> </w:t>
            </w:r>
            <w:r>
              <w:rPr>
                <w:rFonts w:ascii="Times New Roman" w:hAnsi="Times New Roman" w:cs="Times New Roman"/>
                <w:sz w:val="28"/>
                <w:szCs w:val="28"/>
              </w:rPr>
              <w:t>(-5)</w:t>
            </w:r>
          </w:p>
          <w:p w14:paraId="205FA630" w14:textId="77777777" w:rsidR="00061183" w:rsidRPr="00326A3C" w:rsidRDefault="00061183" w:rsidP="00647B36">
            <w:pPr>
              <w:spacing w:line="276" w:lineRule="auto"/>
              <w:rPr>
                <w:rFonts w:ascii="Times New Roman" w:hAnsi="Times New Roman" w:cs="Times New Roman"/>
                <w:sz w:val="28"/>
                <w:szCs w:val="28"/>
              </w:rPr>
            </w:pPr>
          </w:p>
        </w:tc>
      </w:tr>
      <w:tr w:rsidR="00A01663" w14:paraId="712FD1C1" w14:textId="77777777" w:rsidTr="00647B36">
        <w:trPr>
          <w:trHeight w:val="844"/>
        </w:trPr>
        <w:tc>
          <w:tcPr>
            <w:tcW w:w="3005" w:type="dxa"/>
          </w:tcPr>
          <w:p w14:paraId="4B41A624" w14:textId="77777777" w:rsidR="00061183" w:rsidRPr="00203173" w:rsidRDefault="00BE71F8" w:rsidP="00647B36">
            <w:pPr>
              <w:jc w:val="center"/>
              <w:rPr>
                <w:b/>
                <w:bCs/>
                <w:sz w:val="28"/>
                <w:szCs w:val="28"/>
              </w:rPr>
            </w:pPr>
            <w:r>
              <w:rPr>
                <w:b/>
                <w:bCs/>
                <w:sz w:val="28"/>
                <w:szCs w:val="28"/>
              </w:rPr>
              <w:t>+16</w:t>
            </w:r>
          </w:p>
          <w:p w14:paraId="308F8C05" w14:textId="77777777" w:rsidR="00061183" w:rsidRPr="00BB5186" w:rsidRDefault="00061183" w:rsidP="00647B36">
            <w:pPr>
              <w:spacing w:line="276" w:lineRule="auto"/>
              <w:rPr>
                <w:rFonts w:ascii="Times New Roman" w:hAnsi="Times New Roman" w:cs="Times New Roman"/>
                <w:sz w:val="28"/>
                <w:szCs w:val="28"/>
              </w:rPr>
            </w:pPr>
          </w:p>
        </w:tc>
        <w:tc>
          <w:tcPr>
            <w:tcW w:w="3005" w:type="dxa"/>
          </w:tcPr>
          <w:p w14:paraId="0DFB6699" w14:textId="77777777" w:rsidR="00061183" w:rsidRPr="00977874" w:rsidRDefault="00BE71F8" w:rsidP="00647B36">
            <w:pPr>
              <w:spacing w:line="276" w:lineRule="auto"/>
              <w:jc w:val="center"/>
              <w:rPr>
                <w:rFonts w:ascii="Times New Roman" w:hAnsi="Times New Roman" w:cs="Times New Roman"/>
                <w:b/>
                <w:bCs/>
                <w:sz w:val="28"/>
                <w:szCs w:val="28"/>
              </w:rPr>
            </w:pPr>
            <w:r w:rsidRPr="00977874">
              <w:rPr>
                <w:rFonts w:ascii="Times New Roman" w:hAnsi="Times New Roman" w:cs="Times New Roman"/>
                <w:b/>
                <w:bCs/>
                <w:sz w:val="28"/>
                <w:szCs w:val="28"/>
              </w:rPr>
              <w:t>-</w:t>
            </w:r>
            <w:r w:rsidR="000370BC">
              <w:rPr>
                <w:rFonts w:ascii="Times New Roman" w:hAnsi="Times New Roman" w:cs="Times New Roman"/>
                <w:b/>
                <w:bCs/>
                <w:sz w:val="28"/>
                <w:szCs w:val="28"/>
              </w:rPr>
              <w:t>12</w:t>
            </w:r>
          </w:p>
        </w:tc>
        <w:tc>
          <w:tcPr>
            <w:tcW w:w="3006" w:type="dxa"/>
          </w:tcPr>
          <w:p w14:paraId="009BB9B4" w14:textId="77777777" w:rsidR="00061183" w:rsidRDefault="00BE71F8" w:rsidP="00647B36">
            <w:pPr>
              <w:spacing w:line="276" w:lineRule="auto"/>
              <w:jc w:val="center"/>
              <w:rPr>
                <w:rFonts w:ascii="Times New Roman" w:hAnsi="Times New Roman" w:cs="Times New Roman"/>
                <w:b/>
                <w:bCs/>
                <w:sz w:val="28"/>
                <w:szCs w:val="28"/>
              </w:rPr>
            </w:pPr>
            <w:r>
              <w:rPr>
                <w:rFonts w:ascii="Times New Roman" w:hAnsi="Times New Roman" w:cs="Times New Roman"/>
                <w:b/>
                <w:bCs/>
                <w:sz w:val="28"/>
                <w:szCs w:val="28"/>
              </w:rPr>
              <w:t>+</w:t>
            </w:r>
            <w:r w:rsidR="000370BC">
              <w:rPr>
                <w:rFonts w:ascii="Times New Roman" w:hAnsi="Times New Roman" w:cs="Times New Roman"/>
                <w:b/>
                <w:bCs/>
                <w:sz w:val="28"/>
                <w:szCs w:val="28"/>
              </w:rPr>
              <w:t>1</w:t>
            </w:r>
          </w:p>
        </w:tc>
      </w:tr>
    </w:tbl>
    <w:p w14:paraId="528ECF20" w14:textId="77777777" w:rsidR="00061183" w:rsidRDefault="00061183" w:rsidP="00261E79">
      <w:pPr>
        <w:spacing w:line="276" w:lineRule="auto"/>
        <w:rPr>
          <w:rFonts w:ascii="Times New Roman" w:hAnsi="Times New Roman" w:cs="Times New Roman"/>
          <w:b/>
          <w:bCs/>
          <w:sz w:val="28"/>
          <w:szCs w:val="28"/>
        </w:rPr>
      </w:pPr>
    </w:p>
    <w:p w14:paraId="4BACE74D" w14:textId="77777777" w:rsidR="00261E79" w:rsidRDefault="00BE71F8" w:rsidP="00261E79">
      <w:pPr>
        <w:spacing w:line="276" w:lineRule="auto"/>
        <w:rPr>
          <w:rFonts w:ascii="Times New Roman" w:hAnsi="Times New Roman" w:cs="Times New Roman"/>
          <w:b/>
          <w:bCs/>
          <w:sz w:val="28"/>
          <w:szCs w:val="28"/>
        </w:rPr>
      </w:pPr>
      <w:r w:rsidRPr="00261E79">
        <w:rPr>
          <w:rFonts w:ascii="Times New Roman" w:hAnsi="Times New Roman" w:cs="Times New Roman"/>
          <w:b/>
          <w:bCs/>
          <w:sz w:val="28"/>
          <w:szCs w:val="28"/>
        </w:rPr>
        <w:t>PMI</w:t>
      </w:r>
      <w:r>
        <w:rPr>
          <w:rFonts w:ascii="Times New Roman" w:hAnsi="Times New Roman" w:cs="Times New Roman"/>
          <w:b/>
          <w:bCs/>
          <w:sz w:val="28"/>
          <w:szCs w:val="28"/>
        </w:rPr>
        <w:t xml:space="preserve"> of ‘P</w:t>
      </w:r>
      <w:r w:rsidRPr="000E5411">
        <w:rPr>
          <w:rFonts w:ascii="Times New Roman" w:hAnsi="Times New Roman" w:cs="Times New Roman"/>
          <w:b/>
          <w:bCs/>
          <w:sz w:val="28"/>
          <w:szCs w:val="28"/>
        </w:rPr>
        <w:t>rovid</w:t>
      </w:r>
      <w:r>
        <w:rPr>
          <w:rFonts w:ascii="Times New Roman" w:hAnsi="Times New Roman" w:cs="Times New Roman"/>
          <w:b/>
          <w:bCs/>
          <w:sz w:val="28"/>
          <w:szCs w:val="28"/>
        </w:rPr>
        <w:t>ing</w:t>
      </w:r>
      <w:r w:rsidRPr="000E5411">
        <w:rPr>
          <w:rFonts w:ascii="Times New Roman" w:hAnsi="Times New Roman" w:cs="Times New Roman"/>
          <w:b/>
          <w:bCs/>
          <w:sz w:val="28"/>
          <w:szCs w:val="28"/>
        </w:rPr>
        <w:t xml:space="preserve"> training, resources </w:t>
      </w:r>
      <w:r>
        <w:rPr>
          <w:rFonts w:ascii="Times New Roman" w:hAnsi="Times New Roman" w:cs="Times New Roman"/>
          <w:b/>
          <w:bCs/>
          <w:sz w:val="28"/>
          <w:szCs w:val="28"/>
        </w:rPr>
        <w:t xml:space="preserve">and </w:t>
      </w:r>
      <w:r>
        <w:rPr>
          <w:rFonts w:ascii="Times New Roman" w:hAnsi="Times New Roman" w:cs="Times New Roman"/>
          <w:b/>
          <w:bCs/>
          <w:sz w:val="28"/>
          <w:szCs w:val="28"/>
        </w:rPr>
        <w:t>information</w:t>
      </w:r>
      <w:r w:rsidRPr="000E5411">
        <w:rPr>
          <w:rFonts w:ascii="Times New Roman" w:hAnsi="Times New Roman" w:cs="Times New Roman"/>
          <w:b/>
          <w:bCs/>
          <w:sz w:val="28"/>
          <w:szCs w:val="28"/>
        </w:rPr>
        <w:t xml:space="preserve"> </w:t>
      </w:r>
      <w:r>
        <w:rPr>
          <w:rFonts w:ascii="Times New Roman" w:hAnsi="Times New Roman" w:cs="Times New Roman"/>
          <w:b/>
          <w:bCs/>
          <w:sz w:val="28"/>
          <w:szCs w:val="28"/>
        </w:rPr>
        <w:t>to the staff’:</w:t>
      </w:r>
    </w:p>
    <w:tbl>
      <w:tblPr>
        <w:tblStyle w:val="TableGrid"/>
        <w:tblW w:w="0" w:type="auto"/>
        <w:tblLook w:val="04A0" w:firstRow="1" w:lastRow="0" w:firstColumn="1" w:lastColumn="0" w:noHBand="0" w:noVBand="1"/>
      </w:tblPr>
      <w:tblGrid>
        <w:gridCol w:w="3005"/>
        <w:gridCol w:w="3005"/>
        <w:gridCol w:w="3006"/>
      </w:tblGrid>
      <w:tr w:rsidR="00A01663" w14:paraId="57896052" w14:textId="77777777" w:rsidTr="00261E79">
        <w:tc>
          <w:tcPr>
            <w:tcW w:w="3005" w:type="dxa"/>
          </w:tcPr>
          <w:p w14:paraId="4332454C" w14:textId="77777777" w:rsidR="00261E79" w:rsidRDefault="00BE71F8" w:rsidP="00261E79">
            <w:pPr>
              <w:spacing w:line="276" w:lineRule="auto"/>
              <w:jc w:val="center"/>
              <w:rPr>
                <w:rFonts w:ascii="Times New Roman" w:hAnsi="Times New Roman" w:cs="Times New Roman"/>
                <w:b/>
                <w:bCs/>
                <w:color w:val="00B050"/>
                <w:sz w:val="96"/>
                <w:szCs w:val="96"/>
              </w:rPr>
            </w:pPr>
            <w:r w:rsidRPr="00261E79">
              <w:rPr>
                <w:rFonts w:ascii="Times New Roman" w:hAnsi="Times New Roman" w:cs="Times New Roman"/>
                <w:b/>
                <w:bCs/>
                <w:color w:val="00B050"/>
                <w:sz w:val="96"/>
                <w:szCs w:val="96"/>
              </w:rPr>
              <w:t>P</w:t>
            </w:r>
          </w:p>
          <w:p w14:paraId="7A9943A8" w14:textId="77777777" w:rsidR="00261E79" w:rsidRPr="00261E79" w:rsidRDefault="00BE71F8" w:rsidP="00261E79">
            <w:pPr>
              <w:spacing w:line="276" w:lineRule="auto"/>
              <w:jc w:val="center"/>
              <w:rPr>
                <w:rFonts w:ascii="Times New Roman" w:hAnsi="Times New Roman" w:cs="Times New Roman"/>
                <w:b/>
                <w:bCs/>
                <w:color w:val="00B050"/>
                <w:sz w:val="28"/>
                <w:szCs w:val="28"/>
              </w:rPr>
            </w:pPr>
            <w:r w:rsidRPr="00261E79">
              <w:rPr>
                <w:rFonts w:ascii="Times New Roman" w:hAnsi="Times New Roman" w:cs="Times New Roman"/>
                <w:b/>
                <w:bCs/>
                <w:color w:val="00B050"/>
                <w:sz w:val="28"/>
                <w:szCs w:val="28"/>
              </w:rPr>
              <w:t>Plus</w:t>
            </w:r>
          </w:p>
          <w:p w14:paraId="64C57612" w14:textId="77777777" w:rsidR="00261E79" w:rsidRPr="00261E79" w:rsidRDefault="00BE71F8" w:rsidP="00261E79">
            <w:pPr>
              <w:spacing w:line="276" w:lineRule="auto"/>
              <w:jc w:val="center"/>
              <w:rPr>
                <w:rFonts w:ascii="Times New Roman" w:hAnsi="Times New Roman" w:cs="Times New Roman"/>
                <w:b/>
                <w:bCs/>
                <w:sz w:val="96"/>
                <w:szCs w:val="96"/>
              </w:rPr>
            </w:pPr>
            <w:r>
              <w:rPr>
                <w:rFonts w:ascii="Times New Roman" w:hAnsi="Times New Roman" w:cs="Times New Roman"/>
                <w:b/>
                <w:bCs/>
                <w:color w:val="00B050"/>
                <w:sz w:val="96"/>
                <w:szCs w:val="96"/>
              </w:rPr>
              <w:t>+</w:t>
            </w:r>
          </w:p>
        </w:tc>
        <w:tc>
          <w:tcPr>
            <w:tcW w:w="3005" w:type="dxa"/>
          </w:tcPr>
          <w:p w14:paraId="064F7C11" w14:textId="77777777" w:rsidR="00261E79" w:rsidRDefault="00BE71F8" w:rsidP="00261E79">
            <w:pPr>
              <w:spacing w:line="276" w:lineRule="auto"/>
              <w:jc w:val="center"/>
              <w:rPr>
                <w:rFonts w:ascii="Times New Roman" w:hAnsi="Times New Roman" w:cs="Times New Roman"/>
                <w:b/>
                <w:bCs/>
                <w:color w:val="7030A0"/>
                <w:sz w:val="96"/>
                <w:szCs w:val="96"/>
              </w:rPr>
            </w:pPr>
            <w:r w:rsidRPr="00261E79">
              <w:rPr>
                <w:rFonts w:ascii="Times New Roman" w:hAnsi="Times New Roman" w:cs="Times New Roman"/>
                <w:b/>
                <w:bCs/>
                <w:color w:val="7030A0"/>
                <w:sz w:val="96"/>
                <w:szCs w:val="96"/>
              </w:rPr>
              <w:t>M</w:t>
            </w:r>
          </w:p>
          <w:p w14:paraId="32573E64" w14:textId="77777777" w:rsidR="00261E79" w:rsidRPr="00261E79" w:rsidRDefault="00BE71F8" w:rsidP="00261E79">
            <w:pPr>
              <w:spacing w:line="276" w:lineRule="auto"/>
              <w:jc w:val="center"/>
              <w:rPr>
                <w:rFonts w:ascii="Times New Roman" w:hAnsi="Times New Roman" w:cs="Times New Roman"/>
                <w:b/>
                <w:bCs/>
                <w:color w:val="7030A0"/>
                <w:sz w:val="28"/>
                <w:szCs w:val="28"/>
              </w:rPr>
            </w:pPr>
            <w:r w:rsidRPr="00261E79">
              <w:rPr>
                <w:rFonts w:ascii="Times New Roman" w:hAnsi="Times New Roman" w:cs="Times New Roman"/>
                <w:b/>
                <w:bCs/>
                <w:color w:val="7030A0"/>
                <w:sz w:val="28"/>
                <w:szCs w:val="28"/>
              </w:rPr>
              <w:t>Minus</w:t>
            </w:r>
          </w:p>
          <w:p w14:paraId="58014E3B" w14:textId="77777777" w:rsidR="00261E79" w:rsidRPr="00261E79" w:rsidRDefault="00BE71F8" w:rsidP="00261E79">
            <w:pPr>
              <w:spacing w:line="276" w:lineRule="auto"/>
              <w:jc w:val="center"/>
              <w:rPr>
                <w:rFonts w:ascii="Times New Roman" w:hAnsi="Times New Roman" w:cs="Times New Roman"/>
                <w:b/>
                <w:bCs/>
                <w:color w:val="7030A0"/>
                <w:sz w:val="96"/>
                <w:szCs w:val="96"/>
              </w:rPr>
            </w:pPr>
            <w:r>
              <w:rPr>
                <w:rFonts w:ascii="Times New Roman" w:hAnsi="Times New Roman" w:cs="Times New Roman"/>
                <w:b/>
                <w:bCs/>
                <w:color w:val="7030A0"/>
                <w:sz w:val="96"/>
                <w:szCs w:val="96"/>
              </w:rPr>
              <w:t>-</w:t>
            </w:r>
          </w:p>
        </w:tc>
        <w:tc>
          <w:tcPr>
            <w:tcW w:w="3006" w:type="dxa"/>
          </w:tcPr>
          <w:p w14:paraId="45230759" w14:textId="77777777" w:rsidR="00261E79" w:rsidRDefault="00BE71F8" w:rsidP="00261E79">
            <w:pPr>
              <w:spacing w:line="276" w:lineRule="auto"/>
              <w:jc w:val="center"/>
              <w:rPr>
                <w:rFonts w:ascii="Times New Roman" w:hAnsi="Times New Roman" w:cs="Times New Roman"/>
                <w:b/>
                <w:bCs/>
                <w:color w:val="FF0000"/>
                <w:sz w:val="96"/>
                <w:szCs w:val="96"/>
              </w:rPr>
            </w:pPr>
            <w:r w:rsidRPr="00261E79">
              <w:rPr>
                <w:rFonts w:ascii="Times New Roman" w:hAnsi="Times New Roman" w:cs="Times New Roman"/>
                <w:b/>
                <w:bCs/>
                <w:color w:val="FF0000"/>
                <w:sz w:val="96"/>
                <w:szCs w:val="96"/>
              </w:rPr>
              <w:t>I</w:t>
            </w:r>
          </w:p>
          <w:p w14:paraId="6BDDB9F8" w14:textId="77777777" w:rsidR="00261E79" w:rsidRPr="00261E79" w:rsidRDefault="00BE71F8" w:rsidP="00261E79">
            <w:pPr>
              <w:spacing w:line="276" w:lineRule="auto"/>
              <w:jc w:val="center"/>
              <w:rPr>
                <w:rFonts w:ascii="Times New Roman" w:hAnsi="Times New Roman" w:cs="Times New Roman"/>
                <w:b/>
                <w:bCs/>
                <w:color w:val="FF0000"/>
                <w:sz w:val="28"/>
                <w:szCs w:val="28"/>
              </w:rPr>
            </w:pPr>
            <w:r w:rsidRPr="00261E79">
              <w:rPr>
                <w:rFonts w:ascii="Times New Roman" w:hAnsi="Times New Roman" w:cs="Times New Roman"/>
                <w:b/>
                <w:bCs/>
                <w:color w:val="FF0000"/>
                <w:sz w:val="28"/>
                <w:szCs w:val="28"/>
              </w:rPr>
              <w:t>Interesting</w:t>
            </w:r>
          </w:p>
          <w:p w14:paraId="34345ABA" w14:textId="77777777" w:rsidR="00261E79" w:rsidRPr="00261E79" w:rsidRDefault="00BE71F8" w:rsidP="00261E79">
            <w:pPr>
              <w:spacing w:line="276" w:lineRule="auto"/>
              <w:jc w:val="center"/>
              <w:rPr>
                <w:rFonts w:ascii="Times New Roman" w:hAnsi="Times New Roman" w:cs="Times New Roman"/>
                <w:b/>
                <w:bCs/>
                <w:color w:val="FF0000"/>
                <w:sz w:val="96"/>
                <w:szCs w:val="96"/>
              </w:rPr>
            </w:pPr>
            <w:r>
              <w:rPr>
                <w:rFonts w:ascii="Times New Roman" w:hAnsi="Times New Roman" w:cs="Times New Roman"/>
                <w:b/>
                <w:bCs/>
                <w:color w:val="FF0000"/>
                <w:sz w:val="96"/>
                <w:szCs w:val="96"/>
              </w:rPr>
              <w:t>!</w:t>
            </w:r>
          </w:p>
        </w:tc>
      </w:tr>
      <w:tr w:rsidR="00A01663" w14:paraId="6AE7E46C" w14:textId="77777777" w:rsidTr="00C2697F">
        <w:trPr>
          <w:trHeight w:val="6840"/>
        </w:trPr>
        <w:tc>
          <w:tcPr>
            <w:tcW w:w="3005" w:type="dxa"/>
          </w:tcPr>
          <w:p w14:paraId="4C40FFF5" w14:textId="77777777" w:rsidR="00261E79" w:rsidRPr="00BB5186" w:rsidRDefault="00BE71F8" w:rsidP="00BB5186">
            <w:pPr>
              <w:spacing w:line="276" w:lineRule="auto"/>
              <w:rPr>
                <w:rFonts w:ascii="Times New Roman" w:hAnsi="Times New Roman" w:cs="Times New Roman"/>
                <w:sz w:val="28"/>
                <w:szCs w:val="28"/>
              </w:rPr>
            </w:pPr>
            <w:r w:rsidRPr="00BB5186">
              <w:rPr>
                <w:rFonts w:ascii="Times New Roman" w:hAnsi="Times New Roman" w:cs="Times New Roman"/>
                <w:sz w:val="28"/>
                <w:szCs w:val="28"/>
              </w:rPr>
              <w:lastRenderedPageBreak/>
              <w:t>Minimise confusion and mistakes</w:t>
            </w:r>
            <w:r>
              <w:rPr>
                <w:rFonts w:ascii="Times New Roman" w:hAnsi="Times New Roman" w:cs="Times New Roman"/>
                <w:sz w:val="28"/>
                <w:szCs w:val="28"/>
              </w:rPr>
              <w:t xml:space="preserve"> (</w:t>
            </w:r>
            <w:r w:rsidR="00C2697F">
              <w:rPr>
                <w:rFonts w:ascii="Times New Roman" w:hAnsi="Times New Roman" w:cs="Times New Roman"/>
                <w:sz w:val="28"/>
                <w:szCs w:val="28"/>
              </w:rPr>
              <w:t>6)</w:t>
            </w:r>
          </w:p>
          <w:p w14:paraId="74A82F7F" w14:textId="77777777" w:rsidR="00BB5186" w:rsidRPr="00BB5186" w:rsidRDefault="00BE71F8" w:rsidP="00BB5186">
            <w:pPr>
              <w:spacing w:line="276" w:lineRule="auto"/>
              <w:rPr>
                <w:rFonts w:ascii="Times New Roman" w:eastAsia="Times New Roman" w:hAnsi="Times New Roman" w:cs="Times New Roman"/>
                <w:sz w:val="28"/>
                <w:szCs w:val="28"/>
                <w:lang w:val="en-GB" w:eastAsia="en-GB"/>
              </w:rPr>
            </w:pPr>
            <w:r w:rsidRPr="00BB5186">
              <w:rPr>
                <w:rFonts w:ascii="Times New Roman" w:eastAsia="Times New Roman" w:hAnsi="Times New Roman" w:cs="Times New Roman"/>
                <w:sz w:val="28"/>
                <w:szCs w:val="28"/>
                <w:lang w:val="en-GB" w:eastAsia="en-GB"/>
              </w:rPr>
              <w:t>Employees feel respected and motivated by developing their expertise</w:t>
            </w:r>
            <w:r w:rsidR="00C2697F">
              <w:rPr>
                <w:rFonts w:ascii="Times New Roman" w:eastAsia="Times New Roman" w:hAnsi="Times New Roman" w:cs="Times New Roman"/>
                <w:sz w:val="28"/>
                <w:szCs w:val="28"/>
                <w:lang w:val="en-GB" w:eastAsia="en-GB"/>
              </w:rPr>
              <w:t xml:space="preserve"> (5)</w:t>
            </w:r>
          </w:p>
          <w:p w14:paraId="7332FEA4" w14:textId="77777777" w:rsidR="00BB5186" w:rsidRDefault="00BE71F8" w:rsidP="00BB5186">
            <w:pPr>
              <w:spacing w:line="276" w:lineRule="auto"/>
              <w:rPr>
                <w:rFonts w:ascii="Times New Roman" w:eastAsia="Times New Roman" w:hAnsi="Times New Roman" w:cs="Times New Roman"/>
                <w:sz w:val="28"/>
                <w:szCs w:val="28"/>
                <w:lang w:eastAsia="en-GB"/>
              </w:rPr>
            </w:pPr>
            <w:r w:rsidRPr="00BB5186">
              <w:rPr>
                <w:rFonts w:ascii="Times New Roman" w:eastAsia="Times New Roman" w:hAnsi="Times New Roman" w:cs="Times New Roman"/>
                <w:sz w:val="28"/>
                <w:szCs w:val="28"/>
                <w:lang w:eastAsia="en-GB"/>
              </w:rPr>
              <w:t>Reduces staff turnover</w:t>
            </w:r>
            <w:r w:rsidR="00C2697F">
              <w:rPr>
                <w:rFonts w:ascii="Times New Roman" w:eastAsia="Times New Roman" w:hAnsi="Times New Roman" w:cs="Times New Roman"/>
                <w:sz w:val="28"/>
                <w:szCs w:val="28"/>
                <w:lang w:eastAsia="en-GB"/>
              </w:rPr>
              <w:t xml:space="preserve"> (4)</w:t>
            </w:r>
          </w:p>
          <w:p w14:paraId="065FBBD0" w14:textId="77777777" w:rsidR="00BB5186" w:rsidRDefault="00BE71F8" w:rsidP="00BB5186">
            <w:pPr>
              <w:spacing w:line="276"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Enhances organisation’s reputation</w:t>
            </w:r>
            <w:r w:rsidR="00C2697F">
              <w:rPr>
                <w:rFonts w:ascii="Times New Roman" w:eastAsia="Times New Roman" w:hAnsi="Times New Roman" w:cs="Times New Roman"/>
                <w:sz w:val="28"/>
                <w:szCs w:val="28"/>
                <w:lang w:eastAsia="en-GB"/>
              </w:rPr>
              <w:t xml:space="preserve"> (6)</w:t>
            </w:r>
          </w:p>
          <w:p w14:paraId="21B4D323" w14:textId="77777777" w:rsidR="00BB5186" w:rsidRDefault="00BE71F8" w:rsidP="00BB5186">
            <w:pPr>
              <w:spacing w:line="276"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Gains </w:t>
            </w:r>
            <w:r>
              <w:rPr>
                <w:rFonts w:ascii="Times New Roman" w:eastAsia="Times New Roman" w:hAnsi="Times New Roman" w:cs="Times New Roman"/>
                <w:sz w:val="28"/>
                <w:szCs w:val="28"/>
                <w:lang w:eastAsia="en-GB"/>
              </w:rPr>
              <w:t>customer’s trust</w:t>
            </w:r>
            <w:r w:rsidR="00C2697F">
              <w:rPr>
                <w:rFonts w:ascii="Times New Roman" w:eastAsia="Times New Roman" w:hAnsi="Times New Roman" w:cs="Times New Roman"/>
                <w:sz w:val="28"/>
                <w:szCs w:val="28"/>
                <w:lang w:eastAsia="en-GB"/>
              </w:rPr>
              <w:t xml:space="preserve"> (6)</w:t>
            </w:r>
          </w:p>
          <w:p w14:paraId="31149E83" w14:textId="77777777" w:rsidR="00BB5186" w:rsidRDefault="00BE71F8" w:rsidP="00BB5186">
            <w:pPr>
              <w:pStyle w:val="Heading4"/>
              <w:spacing w:line="360" w:lineRule="atLeast"/>
              <w:outlineLvl w:val="3"/>
              <w:rPr>
                <w:rFonts w:ascii="Times New Roman" w:hAnsi="Times New Roman" w:cs="Times New Roman"/>
                <w:i w:val="0"/>
                <w:iCs w:val="0"/>
                <w:color w:val="auto"/>
                <w:sz w:val="28"/>
                <w:szCs w:val="28"/>
              </w:rPr>
            </w:pPr>
            <w:r w:rsidRPr="00BB5186">
              <w:rPr>
                <w:rFonts w:ascii="Times New Roman" w:hAnsi="Times New Roman" w:cs="Times New Roman"/>
                <w:i w:val="0"/>
                <w:iCs w:val="0"/>
                <w:color w:val="auto"/>
                <w:sz w:val="28"/>
                <w:szCs w:val="28"/>
              </w:rPr>
              <w:t>Kee</w:t>
            </w:r>
            <w:r>
              <w:rPr>
                <w:rFonts w:ascii="Times New Roman" w:hAnsi="Times New Roman" w:cs="Times New Roman"/>
                <w:i w:val="0"/>
                <w:iCs w:val="0"/>
                <w:color w:val="auto"/>
                <w:sz w:val="28"/>
                <w:szCs w:val="28"/>
              </w:rPr>
              <w:t>ps</w:t>
            </w:r>
            <w:r w:rsidRPr="00BB5186">
              <w:rPr>
                <w:rFonts w:ascii="Times New Roman" w:hAnsi="Times New Roman" w:cs="Times New Roman"/>
                <w:i w:val="0"/>
                <w:iCs w:val="0"/>
                <w:color w:val="auto"/>
                <w:sz w:val="28"/>
                <w:szCs w:val="28"/>
              </w:rPr>
              <w:t xml:space="preserve"> up to date with current changes</w:t>
            </w:r>
            <w:r>
              <w:rPr>
                <w:rFonts w:ascii="Times New Roman" w:hAnsi="Times New Roman" w:cs="Times New Roman"/>
                <w:i w:val="0"/>
                <w:iCs w:val="0"/>
                <w:color w:val="auto"/>
                <w:sz w:val="28"/>
                <w:szCs w:val="28"/>
              </w:rPr>
              <w:t xml:space="preserve"> and information</w:t>
            </w:r>
            <w:r w:rsidR="00C2697F">
              <w:rPr>
                <w:rFonts w:ascii="Times New Roman" w:hAnsi="Times New Roman" w:cs="Times New Roman"/>
                <w:i w:val="0"/>
                <w:iCs w:val="0"/>
                <w:color w:val="auto"/>
                <w:sz w:val="28"/>
                <w:szCs w:val="28"/>
              </w:rPr>
              <w:t xml:space="preserve"> (3)</w:t>
            </w:r>
          </w:p>
          <w:p w14:paraId="7F11D549" w14:textId="77777777" w:rsidR="00BB5186" w:rsidRPr="00BB5186" w:rsidRDefault="00BB5186" w:rsidP="00BB5186">
            <w:pPr>
              <w:spacing w:line="276" w:lineRule="auto"/>
              <w:rPr>
                <w:rFonts w:ascii="Times New Roman" w:hAnsi="Times New Roman" w:cs="Times New Roman"/>
                <w:sz w:val="28"/>
                <w:szCs w:val="28"/>
              </w:rPr>
            </w:pPr>
          </w:p>
        </w:tc>
        <w:tc>
          <w:tcPr>
            <w:tcW w:w="3005" w:type="dxa"/>
          </w:tcPr>
          <w:p w14:paraId="6A305F95" w14:textId="77777777" w:rsidR="00261E79" w:rsidRPr="00203173" w:rsidRDefault="00BE71F8" w:rsidP="00261E79">
            <w:pPr>
              <w:spacing w:line="276" w:lineRule="auto"/>
              <w:rPr>
                <w:rFonts w:ascii="Times New Roman" w:hAnsi="Times New Roman" w:cs="Times New Roman"/>
                <w:sz w:val="28"/>
                <w:szCs w:val="28"/>
              </w:rPr>
            </w:pPr>
            <w:r w:rsidRPr="00203173">
              <w:rPr>
                <w:rFonts w:ascii="Times New Roman" w:hAnsi="Times New Roman" w:cs="Times New Roman"/>
                <w:sz w:val="28"/>
                <w:szCs w:val="28"/>
              </w:rPr>
              <w:t>It can be time-consuming (</w:t>
            </w:r>
            <w:r w:rsidR="0068709C">
              <w:rPr>
                <w:rFonts w:ascii="Times New Roman" w:hAnsi="Times New Roman" w:cs="Times New Roman"/>
                <w:sz w:val="28"/>
                <w:szCs w:val="28"/>
              </w:rPr>
              <w:t>-5</w:t>
            </w:r>
            <w:r w:rsidRPr="00203173">
              <w:rPr>
                <w:rFonts w:ascii="Times New Roman" w:hAnsi="Times New Roman" w:cs="Times New Roman"/>
                <w:sz w:val="28"/>
                <w:szCs w:val="28"/>
              </w:rPr>
              <w:t>)</w:t>
            </w:r>
          </w:p>
          <w:p w14:paraId="5CCFBFF4" w14:textId="77777777" w:rsidR="00203173" w:rsidRPr="00203173" w:rsidRDefault="00BE71F8" w:rsidP="00261E79">
            <w:pPr>
              <w:spacing w:line="276" w:lineRule="auto"/>
              <w:rPr>
                <w:rFonts w:ascii="Times New Roman" w:hAnsi="Times New Roman" w:cs="Times New Roman"/>
                <w:sz w:val="28"/>
                <w:szCs w:val="28"/>
              </w:rPr>
            </w:pPr>
            <w:r w:rsidRPr="00203173">
              <w:rPr>
                <w:rFonts w:ascii="Times New Roman" w:hAnsi="Times New Roman" w:cs="Times New Roman"/>
                <w:sz w:val="28"/>
                <w:szCs w:val="28"/>
              </w:rPr>
              <w:t>Expen</w:t>
            </w:r>
            <w:r>
              <w:rPr>
                <w:rFonts w:ascii="Times New Roman" w:hAnsi="Times New Roman" w:cs="Times New Roman"/>
                <w:sz w:val="28"/>
                <w:szCs w:val="28"/>
              </w:rPr>
              <w:t>s</w:t>
            </w:r>
            <w:r w:rsidRPr="00203173">
              <w:rPr>
                <w:rFonts w:ascii="Times New Roman" w:hAnsi="Times New Roman" w:cs="Times New Roman"/>
                <w:sz w:val="28"/>
                <w:szCs w:val="28"/>
              </w:rPr>
              <w:t>ive (</w:t>
            </w:r>
            <w:r w:rsidR="0068709C">
              <w:rPr>
                <w:rFonts w:ascii="Times New Roman" w:hAnsi="Times New Roman" w:cs="Times New Roman"/>
                <w:sz w:val="28"/>
                <w:szCs w:val="28"/>
              </w:rPr>
              <w:t>-5</w:t>
            </w:r>
            <w:r w:rsidRPr="00203173">
              <w:rPr>
                <w:rFonts w:ascii="Times New Roman" w:hAnsi="Times New Roman" w:cs="Times New Roman"/>
                <w:sz w:val="28"/>
                <w:szCs w:val="28"/>
              </w:rPr>
              <w:t>)</w:t>
            </w:r>
          </w:p>
          <w:p w14:paraId="2903D1E7" w14:textId="77777777" w:rsidR="00203173" w:rsidRPr="00203173" w:rsidRDefault="00BE71F8" w:rsidP="00261E79">
            <w:pPr>
              <w:spacing w:line="276" w:lineRule="auto"/>
              <w:rPr>
                <w:rFonts w:ascii="Times New Roman" w:hAnsi="Times New Roman" w:cs="Times New Roman"/>
                <w:sz w:val="28"/>
                <w:szCs w:val="28"/>
              </w:rPr>
            </w:pPr>
            <w:r w:rsidRPr="00203173">
              <w:rPr>
                <w:rFonts w:ascii="Times New Roman" w:hAnsi="Times New Roman" w:cs="Times New Roman"/>
                <w:sz w:val="28"/>
                <w:szCs w:val="28"/>
              </w:rPr>
              <w:t>Hard to monitor and access quality training and resources (</w:t>
            </w:r>
            <w:r w:rsidR="0068709C">
              <w:rPr>
                <w:rFonts w:ascii="Times New Roman" w:hAnsi="Times New Roman" w:cs="Times New Roman"/>
                <w:sz w:val="28"/>
                <w:szCs w:val="28"/>
              </w:rPr>
              <w:t>-</w:t>
            </w:r>
            <w:r w:rsidRPr="00203173">
              <w:rPr>
                <w:rFonts w:ascii="Times New Roman" w:hAnsi="Times New Roman" w:cs="Times New Roman"/>
                <w:sz w:val="28"/>
                <w:szCs w:val="28"/>
              </w:rPr>
              <w:t>4)</w:t>
            </w:r>
          </w:p>
          <w:p w14:paraId="129851BA" w14:textId="77777777" w:rsidR="00203173" w:rsidRPr="00203173" w:rsidRDefault="00BE71F8" w:rsidP="00261E79">
            <w:pPr>
              <w:spacing w:line="276" w:lineRule="auto"/>
              <w:rPr>
                <w:rFonts w:ascii="Times New Roman" w:hAnsi="Times New Roman" w:cs="Times New Roman"/>
                <w:sz w:val="28"/>
                <w:szCs w:val="28"/>
              </w:rPr>
            </w:pPr>
            <w:r w:rsidRPr="00203173">
              <w:rPr>
                <w:rFonts w:ascii="Times New Roman" w:hAnsi="Times New Roman" w:cs="Times New Roman"/>
                <w:sz w:val="28"/>
                <w:szCs w:val="28"/>
              </w:rPr>
              <w:t>Can build unhealthy competition between employees (</w:t>
            </w:r>
            <w:r w:rsidR="0068709C">
              <w:rPr>
                <w:rFonts w:ascii="Times New Roman" w:hAnsi="Times New Roman" w:cs="Times New Roman"/>
                <w:sz w:val="28"/>
                <w:szCs w:val="28"/>
              </w:rPr>
              <w:t>-</w:t>
            </w:r>
            <w:r w:rsidRPr="00203173">
              <w:rPr>
                <w:rFonts w:ascii="Times New Roman" w:hAnsi="Times New Roman" w:cs="Times New Roman"/>
                <w:sz w:val="28"/>
                <w:szCs w:val="28"/>
              </w:rPr>
              <w:t>3)</w:t>
            </w:r>
          </w:p>
          <w:p w14:paraId="788418FE" w14:textId="77777777" w:rsidR="00203173" w:rsidRDefault="00203173" w:rsidP="00261E79">
            <w:pPr>
              <w:spacing w:line="276" w:lineRule="auto"/>
              <w:rPr>
                <w:rFonts w:ascii="Times New Roman" w:hAnsi="Times New Roman" w:cs="Times New Roman"/>
                <w:b/>
                <w:bCs/>
                <w:sz w:val="28"/>
                <w:szCs w:val="28"/>
              </w:rPr>
            </w:pPr>
          </w:p>
        </w:tc>
        <w:tc>
          <w:tcPr>
            <w:tcW w:w="3006" w:type="dxa"/>
          </w:tcPr>
          <w:p w14:paraId="7EBFD2F6" w14:textId="77777777" w:rsidR="00261E79" w:rsidRDefault="00BE71F8" w:rsidP="00261E79">
            <w:pPr>
              <w:spacing w:line="276" w:lineRule="auto"/>
              <w:rPr>
                <w:rFonts w:ascii="Times New Roman" w:hAnsi="Times New Roman" w:cs="Times New Roman"/>
                <w:sz w:val="28"/>
                <w:szCs w:val="28"/>
              </w:rPr>
            </w:pPr>
            <w:r w:rsidRPr="00326A3C">
              <w:rPr>
                <w:rFonts w:ascii="Times New Roman" w:hAnsi="Times New Roman" w:cs="Times New Roman"/>
                <w:sz w:val="28"/>
                <w:szCs w:val="28"/>
              </w:rPr>
              <w:t xml:space="preserve">Encourages creativity and </w:t>
            </w:r>
            <w:r>
              <w:rPr>
                <w:rFonts w:ascii="Times New Roman" w:hAnsi="Times New Roman" w:cs="Times New Roman"/>
                <w:sz w:val="28"/>
                <w:szCs w:val="28"/>
              </w:rPr>
              <w:t xml:space="preserve">invites </w:t>
            </w:r>
            <w:r w:rsidRPr="00326A3C">
              <w:rPr>
                <w:rFonts w:ascii="Times New Roman" w:hAnsi="Times New Roman" w:cs="Times New Roman"/>
                <w:sz w:val="28"/>
                <w:szCs w:val="28"/>
              </w:rPr>
              <w:t>new ideas to solve daily problems</w:t>
            </w:r>
            <w:r>
              <w:rPr>
                <w:rFonts w:ascii="Times New Roman" w:hAnsi="Times New Roman" w:cs="Times New Roman"/>
                <w:sz w:val="28"/>
                <w:szCs w:val="28"/>
              </w:rPr>
              <w:t xml:space="preserve"> (5)</w:t>
            </w:r>
          </w:p>
          <w:p w14:paraId="200D2FF7" w14:textId="77777777" w:rsidR="00326A3C" w:rsidRDefault="00BE71F8" w:rsidP="00261E79">
            <w:pPr>
              <w:spacing w:line="276" w:lineRule="auto"/>
              <w:rPr>
                <w:rFonts w:ascii="Times New Roman" w:hAnsi="Times New Roman" w:cs="Times New Roman"/>
                <w:sz w:val="28"/>
                <w:szCs w:val="28"/>
              </w:rPr>
            </w:pPr>
            <w:r>
              <w:rPr>
                <w:rFonts w:ascii="Times New Roman" w:hAnsi="Times New Roman" w:cs="Times New Roman"/>
                <w:sz w:val="28"/>
                <w:szCs w:val="28"/>
              </w:rPr>
              <w:t>Can develop new business idea</w:t>
            </w:r>
            <w:r w:rsidR="00977874">
              <w:rPr>
                <w:rFonts w:ascii="Times New Roman" w:hAnsi="Times New Roman" w:cs="Times New Roman"/>
                <w:sz w:val="28"/>
                <w:szCs w:val="28"/>
              </w:rPr>
              <w:t>s</w:t>
            </w:r>
            <w:r>
              <w:rPr>
                <w:rFonts w:ascii="Times New Roman" w:hAnsi="Times New Roman" w:cs="Times New Roman"/>
                <w:sz w:val="28"/>
                <w:szCs w:val="28"/>
              </w:rPr>
              <w:t xml:space="preserve"> (6)</w:t>
            </w:r>
          </w:p>
          <w:p w14:paraId="34F5CF4D" w14:textId="77777777" w:rsidR="00326A3C" w:rsidRDefault="00BE71F8" w:rsidP="00261E79">
            <w:pPr>
              <w:spacing w:line="276" w:lineRule="auto"/>
              <w:rPr>
                <w:rFonts w:ascii="Times New Roman" w:hAnsi="Times New Roman" w:cs="Times New Roman"/>
                <w:sz w:val="28"/>
                <w:szCs w:val="28"/>
              </w:rPr>
            </w:pPr>
            <w:r>
              <w:rPr>
                <w:rFonts w:ascii="Times New Roman" w:hAnsi="Times New Roman" w:cs="Times New Roman"/>
                <w:sz w:val="28"/>
                <w:szCs w:val="28"/>
              </w:rPr>
              <w:t>Brings in positive excitement in the work environment (</w:t>
            </w:r>
            <w:r w:rsidR="00A60EB8">
              <w:rPr>
                <w:rFonts w:ascii="Times New Roman" w:hAnsi="Times New Roman" w:cs="Times New Roman"/>
                <w:sz w:val="28"/>
                <w:szCs w:val="28"/>
              </w:rPr>
              <w:t>5</w:t>
            </w:r>
            <w:r>
              <w:rPr>
                <w:rFonts w:ascii="Times New Roman" w:hAnsi="Times New Roman" w:cs="Times New Roman"/>
                <w:sz w:val="28"/>
                <w:szCs w:val="28"/>
              </w:rPr>
              <w:t>)</w:t>
            </w:r>
          </w:p>
          <w:p w14:paraId="551E9C21" w14:textId="77777777" w:rsidR="00326A3C" w:rsidRDefault="00BE71F8" w:rsidP="00261E79">
            <w:pPr>
              <w:spacing w:line="276" w:lineRule="auto"/>
              <w:rPr>
                <w:rFonts w:ascii="Times New Roman" w:hAnsi="Times New Roman" w:cs="Times New Roman"/>
                <w:sz w:val="28"/>
                <w:szCs w:val="28"/>
              </w:rPr>
            </w:pPr>
            <w:r>
              <w:rPr>
                <w:rFonts w:ascii="Times New Roman" w:hAnsi="Times New Roman" w:cs="Times New Roman"/>
                <w:sz w:val="28"/>
                <w:szCs w:val="28"/>
              </w:rPr>
              <w:t xml:space="preserve">Staff feel more focused </w:t>
            </w:r>
            <w:r w:rsidR="00F24692">
              <w:rPr>
                <w:rFonts w:ascii="Times New Roman" w:hAnsi="Times New Roman" w:cs="Times New Roman"/>
                <w:sz w:val="28"/>
                <w:szCs w:val="28"/>
              </w:rPr>
              <w:t>to improve</w:t>
            </w:r>
            <w:r>
              <w:rPr>
                <w:rFonts w:ascii="Times New Roman" w:hAnsi="Times New Roman" w:cs="Times New Roman"/>
                <w:sz w:val="28"/>
                <w:szCs w:val="28"/>
              </w:rPr>
              <w:t xml:space="preserve"> and see opportunities to progress to higher positions (4)</w:t>
            </w:r>
          </w:p>
          <w:p w14:paraId="1258920E" w14:textId="77777777" w:rsidR="0068709C" w:rsidRPr="00326A3C" w:rsidRDefault="00BE71F8" w:rsidP="00261E79">
            <w:pPr>
              <w:spacing w:line="276" w:lineRule="auto"/>
              <w:rPr>
                <w:rFonts w:ascii="Times New Roman" w:hAnsi="Times New Roman" w:cs="Times New Roman"/>
                <w:sz w:val="28"/>
                <w:szCs w:val="28"/>
              </w:rPr>
            </w:pPr>
            <w:r>
              <w:rPr>
                <w:rFonts w:ascii="Times New Roman" w:hAnsi="Times New Roman" w:cs="Times New Roman"/>
                <w:sz w:val="28"/>
                <w:szCs w:val="28"/>
              </w:rPr>
              <w:t>Can put much pressure on management (-3)</w:t>
            </w:r>
          </w:p>
        </w:tc>
      </w:tr>
      <w:tr w:rsidR="00A01663" w14:paraId="52A20236" w14:textId="77777777" w:rsidTr="00203173">
        <w:trPr>
          <w:trHeight w:val="844"/>
        </w:trPr>
        <w:tc>
          <w:tcPr>
            <w:tcW w:w="3005" w:type="dxa"/>
          </w:tcPr>
          <w:p w14:paraId="5D32EC0F" w14:textId="77777777" w:rsidR="00C2697F" w:rsidRPr="00203173" w:rsidRDefault="00BE71F8" w:rsidP="00203173">
            <w:pPr>
              <w:jc w:val="center"/>
              <w:rPr>
                <w:b/>
                <w:bCs/>
                <w:sz w:val="28"/>
                <w:szCs w:val="28"/>
              </w:rPr>
            </w:pPr>
            <w:r>
              <w:rPr>
                <w:b/>
                <w:bCs/>
                <w:sz w:val="28"/>
                <w:szCs w:val="28"/>
              </w:rPr>
              <w:t>+</w:t>
            </w:r>
            <w:r w:rsidR="00203173" w:rsidRPr="00203173">
              <w:rPr>
                <w:b/>
                <w:bCs/>
                <w:sz w:val="28"/>
                <w:szCs w:val="28"/>
              </w:rPr>
              <w:t>30</w:t>
            </w:r>
          </w:p>
          <w:p w14:paraId="0596D9CA" w14:textId="77777777" w:rsidR="00C2697F" w:rsidRPr="00BB5186" w:rsidRDefault="00C2697F" w:rsidP="00BB5186">
            <w:pPr>
              <w:spacing w:line="276" w:lineRule="auto"/>
              <w:rPr>
                <w:rFonts w:ascii="Times New Roman" w:hAnsi="Times New Roman" w:cs="Times New Roman"/>
                <w:sz w:val="28"/>
                <w:szCs w:val="28"/>
              </w:rPr>
            </w:pPr>
          </w:p>
        </w:tc>
        <w:tc>
          <w:tcPr>
            <w:tcW w:w="3005" w:type="dxa"/>
          </w:tcPr>
          <w:p w14:paraId="072DC1CD" w14:textId="77777777" w:rsidR="00C2697F" w:rsidRPr="00977874" w:rsidRDefault="00BE71F8" w:rsidP="00203173">
            <w:pPr>
              <w:spacing w:line="276" w:lineRule="auto"/>
              <w:jc w:val="center"/>
              <w:rPr>
                <w:rFonts w:ascii="Times New Roman" w:hAnsi="Times New Roman" w:cs="Times New Roman"/>
                <w:b/>
                <w:bCs/>
                <w:sz w:val="28"/>
                <w:szCs w:val="28"/>
              </w:rPr>
            </w:pPr>
            <w:r w:rsidRPr="00977874">
              <w:rPr>
                <w:rFonts w:ascii="Times New Roman" w:hAnsi="Times New Roman" w:cs="Times New Roman"/>
                <w:b/>
                <w:bCs/>
                <w:sz w:val="28"/>
                <w:szCs w:val="28"/>
              </w:rPr>
              <w:t>-</w:t>
            </w:r>
            <w:r w:rsidR="00203173" w:rsidRPr="00977874">
              <w:rPr>
                <w:rFonts w:ascii="Times New Roman" w:hAnsi="Times New Roman" w:cs="Times New Roman"/>
                <w:b/>
                <w:bCs/>
                <w:sz w:val="28"/>
                <w:szCs w:val="28"/>
              </w:rPr>
              <w:t>1</w:t>
            </w:r>
            <w:r w:rsidR="0068709C">
              <w:rPr>
                <w:rFonts w:ascii="Times New Roman" w:hAnsi="Times New Roman" w:cs="Times New Roman"/>
                <w:b/>
                <w:bCs/>
                <w:sz w:val="28"/>
                <w:szCs w:val="28"/>
              </w:rPr>
              <w:t>7</w:t>
            </w:r>
          </w:p>
        </w:tc>
        <w:tc>
          <w:tcPr>
            <w:tcW w:w="3006" w:type="dxa"/>
          </w:tcPr>
          <w:p w14:paraId="0170776B" w14:textId="77777777" w:rsidR="00C2697F" w:rsidRDefault="00BE71F8" w:rsidP="00A60EB8">
            <w:pPr>
              <w:spacing w:line="276" w:lineRule="auto"/>
              <w:jc w:val="center"/>
              <w:rPr>
                <w:rFonts w:ascii="Times New Roman" w:hAnsi="Times New Roman" w:cs="Times New Roman"/>
                <w:b/>
                <w:bCs/>
                <w:sz w:val="28"/>
                <w:szCs w:val="28"/>
              </w:rPr>
            </w:pPr>
            <w:r>
              <w:rPr>
                <w:rFonts w:ascii="Times New Roman" w:hAnsi="Times New Roman" w:cs="Times New Roman"/>
                <w:b/>
                <w:bCs/>
                <w:sz w:val="28"/>
                <w:szCs w:val="28"/>
              </w:rPr>
              <w:t>+</w:t>
            </w:r>
            <w:r w:rsidR="0068709C">
              <w:rPr>
                <w:rFonts w:ascii="Times New Roman" w:hAnsi="Times New Roman" w:cs="Times New Roman"/>
                <w:b/>
                <w:bCs/>
                <w:sz w:val="28"/>
                <w:szCs w:val="28"/>
              </w:rPr>
              <w:t>17</w:t>
            </w:r>
          </w:p>
        </w:tc>
      </w:tr>
    </w:tbl>
    <w:p w14:paraId="2C3BB041" w14:textId="77777777" w:rsidR="00261E79" w:rsidRDefault="00261E79" w:rsidP="00261E79">
      <w:pPr>
        <w:spacing w:line="276" w:lineRule="auto"/>
        <w:rPr>
          <w:rFonts w:ascii="Times New Roman" w:hAnsi="Times New Roman" w:cs="Times New Roman"/>
          <w:b/>
          <w:bCs/>
          <w:sz w:val="28"/>
          <w:szCs w:val="28"/>
        </w:rPr>
      </w:pPr>
    </w:p>
    <w:p w14:paraId="08E57C5E" w14:textId="77777777" w:rsidR="00C559F8" w:rsidRDefault="00BE71F8" w:rsidP="00C559F8">
      <w:pPr>
        <w:rPr>
          <w:rFonts w:ascii="Times New Roman" w:hAnsi="Times New Roman" w:cs="Times New Roman"/>
          <w:sz w:val="28"/>
          <w:szCs w:val="28"/>
        </w:rPr>
      </w:pPr>
      <w:r w:rsidRPr="00123BBF">
        <w:rPr>
          <w:rFonts w:ascii="Times New Roman" w:hAnsi="Times New Roman" w:cs="Times New Roman"/>
          <w:sz w:val="28"/>
          <w:szCs w:val="28"/>
        </w:rPr>
        <w:t xml:space="preserve">This PMI </w:t>
      </w:r>
      <w:r w:rsidR="00123BBF" w:rsidRPr="00123BBF">
        <w:rPr>
          <w:rFonts w:ascii="Times New Roman" w:hAnsi="Times New Roman" w:cs="Times New Roman"/>
          <w:sz w:val="28"/>
          <w:szCs w:val="28"/>
        </w:rPr>
        <w:t xml:space="preserve">clearly </w:t>
      </w:r>
      <w:r w:rsidRPr="00123BBF">
        <w:rPr>
          <w:rFonts w:ascii="Times New Roman" w:hAnsi="Times New Roman" w:cs="Times New Roman"/>
          <w:sz w:val="28"/>
          <w:szCs w:val="28"/>
        </w:rPr>
        <w:t>shows</w:t>
      </w:r>
      <w:r w:rsidR="00123BBF" w:rsidRPr="00123BBF">
        <w:rPr>
          <w:rFonts w:ascii="Times New Roman" w:hAnsi="Times New Roman" w:cs="Times New Roman"/>
          <w:sz w:val="28"/>
          <w:szCs w:val="28"/>
        </w:rPr>
        <w:t xml:space="preserve"> that providing Training and resources to staff is </w:t>
      </w:r>
      <w:r w:rsidR="006E51C2">
        <w:rPr>
          <w:rFonts w:ascii="Times New Roman" w:hAnsi="Times New Roman" w:cs="Times New Roman"/>
          <w:sz w:val="28"/>
          <w:szCs w:val="28"/>
        </w:rPr>
        <w:t xml:space="preserve">the best possible solution even though it has some negative points. </w:t>
      </w:r>
    </w:p>
    <w:p w14:paraId="66E0D1F3" w14:textId="77777777" w:rsidR="004B2059" w:rsidRPr="004B2059" w:rsidRDefault="00BE71F8" w:rsidP="00C559F8">
      <w:pPr>
        <w:rPr>
          <w:rFonts w:ascii="Times New Roman" w:hAnsi="Times New Roman" w:cs="Times New Roman"/>
          <w:sz w:val="32"/>
          <w:szCs w:val="32"/>
        </w:rPr>
      </w:pPr>
      <w:r w:rsidRPr="004B2059">
        <w:rPr>
          <w:rFonts w:ascii="Times New Roman" w:hAnsi="Times New Roman" w:cs="Times New Roman"/>
          <w:b/>
          <w:bCs/>
          <w:sz w:val="32"/>
          <w:szCs w:val="32"/>
        </w:rPr>
        <w:t>Decision Implementation Plan</w:t>
      </w:r>
    </w:p>
    <w:p w14:paraId="59E35322" w14:textId="77777777" w:rsidR="00E67D6F" w:rsidRDefault="00BE71F8" w:rsidP="00C559F8">
      <w:pPr>
        <w:rPr>
          <w:rFonts w:ascii="Times New Roman" w:hAnsi="Times New Roman" w:cs="Times New Roman"/>
          <w:sz w:val="28"/>
          <w:szCs w:val="28"/>
        </w:rPr>
      </w:pPr>
      <w:r w:rsidRPr="004B2059">
        <w:rPr>
          <w:rFonts w:ascii="Times New Roman" w:hAnsi="Times New Roman" w:cs="Times New Roman"/>
          <w:sz w:val="28"/>
          <w:szCs w:val="28"/>
        </w:rPr>
        <w:t>Implementation is the operation, deployment or execution of a plan, procedure, design, concept, model, specification, prin</w:t>
      </w:r>
      <w:r w:rsidRPr="004B2059">
        <w:rPr>
          <w:rFonts w:ascii="Times New Roman" w:hAnsi="Times New Roman" w:cs="Times New Roman"/>
          <w:sz w:val="28"/>
          <w:szCs w:val="28"/>
        </w:rPr>
        <w:t>ciple or regulation. As such, Implementation is the step to be done in order to allow anything to happen.</w:t>
      </w:r>
    </w:p>
    <w:p w14:paraId="00F922DC" w14:textId="77777777" w:rsidR="00692A01" w:rsidRDefault="00BE71F8" w:rsidP="00C559F8">
      <w:pPr>
        <w:rPr>
          <w:rFonts w:ascii="Times New Roman" w:hAnsi="Times New Roman" w:cs="Times New Roman"/>
          <w:sz w:val="28"/>
          <w:szCs w:val="28"/>
        </w:rPr>
      </w:pPr>
      <w:r>
        <w:rPr>
          <w:rFonts w:ascii="Times New Roman" w:hAnsi="Times New Roman" w:cs="Times New Roman"/>
          <w:b/>
          <w:bCs/>
          <w:sz w:val="28"/>
          <w:szCs w:val="28"/>
        </w:rPr>
        <w:t xml:space="preserve">Plan of Action: </w:t>
      </w:r>
      <w:r w:rsidRPr="00AB5C10">
        <w:rPr>
          <w:rFonts w:ascii="Times New Roman" w:hAnsi="Times New Roman" w:cs="Times New Roman"/>
          <w:sz w:val="28"/>
          <w:szCs w:val="28"/>
        </w:rPr>
        <w:t>Essentially, the Action Plan lays out what steps are taken and how they can be executed to achieve progress. It requires regularly def</w:t>
      </w:r>
      <w:r w:rsidRPr="00AB5C10">
        <w:rPr>
          <w:rFonts w:ascii="Times New Roman" w:hAnsi="Times New Roman" w:cs="Times New Roman"/>
          <w:sz w:val="28"/>
          <w:szCs w:val="28"/>
        </w:rPr>
        <w:t>ining and documenting the following elements:</w:t>
      </w:r>
    </w:p>
    <w:p w14:paraId="70BB0DC9" w14:textId="77777777" w:rsidR="00AB5C10" w:rsidRDefault="00BE71F8" w:rsidP="00C559F8">
      <w:pPr>
        <w:rPr>
          <w:rFonts w:ascii="Times New Roman" w:eastAsia="Times New Roman" w:hAnsi="Times New Roman" w:cs="Times New Roman"/>
          <w:sz w:val="28"/>
          <w:szCs w:val="28"/>
          <w:lang w:val="en-GB" w:eastAsia="en-GB"/>
        </w:rPr>
      </w:pPr>
      <w:r>
        <w:rPr>
          <w:rFonts w:ascii="Times New Roman" w:hAnsi="Times New Roman" w:cs="Times New Roman"/>
          <w:sz w:val="28"/>
          <w:szCs w:val="28"/>
        </w:rPr>
        <w:t xml:space="preserve">Mission: </w:t>
      </w:r>
      <w:r w:rsidR="006429A7">
        <w:rPr>
          <w:rFonts w:ascii="Times New Roman" w:eastAsia="Times New Roman" w:hAnsi="Times New Roman" w:cs="Times New Roman"/>
          <w:sz w:val="28"/>
          <w:szCs w:val="28"/>
          <w:lang w:val="en-GB" w:eastAsia="en-GB"/>
        </w:rPr>
        <w:t>Winning back the confidence and trust of Non-English Speaking children’s parents.</w:t>
      </w:r>
    </w:p>
    <w:p w14:paraId="530CDD3E" w14:textId="77777777" w:rsidR="006429A7" w:rsidRDefault="00BE71F8" w:rsidP="00C559F8">
      <w:p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lastRenderedPageBreak/>
        <w:t>Schedule deadline: It should be done in a six-month time frame.</w:t>
      </w:r>
    </w:p>
    <w:p w14:paraId="2F907741" w14:textId="77777777" w:rsidR="006429A7" w:rsidRDefault="00BE71F8" w:rsidP="00C559F8">
      <w:p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 xml:space="preserve">Resources Needed: By training staff, creating </w:t>
      </w:r>
      <w:r>
        <w:rPr>
          <w:rFonts w:ascii="Times New Roman" w:eastAsia="Times New Roman" w:hAnsi="Times New Roman" w:cs="Times New Roman"/>
          <w:sz w:val="28"/>
          <w:szCs w:val="28"/>
          <w:lang w:val="en-GB" w:eastAsia="en-GB"/>
        </w:rPr>
        <w:t>awareness, providing updated information and resources. Additional funding and investment also needed.</w:t>
      </w:r>
    </w:p>
    <w:p w14:paraId="543BC963" w14:textId="77777777" w:rsidR="006429A7" w:rsidRDefault="00BE71F8" w:rsidP="00C559F8">
      <w:pPr>
        <w:rPr>
          <w:rFonts w:ascii="Times New Roman" w:eastAsia="Times New Roman" w:hAnsi="Times New Roman" w:cs="Times New Roman"/>
          <w:sz w:val="28"/>
          <w:szCs w:val="28"/>
          <w:lang w:val="en-GB" w:eastAsia="en-GB"/>
        </w:rPr>
      </w:pPr>
      <w:r w:rsidRPr="006429A7">
        <w:rPr>
          <w:rFonts w:ascii="Times New Roman" w:eastAsia="Times New Roman" w:hAnsi="Times New Roman" w:cs="Times New Roman"/>
          <w:sz w:val="28"/>
          <w:szCs w:val="28"/>
          <w:lang w:val="en-GB" w:eastAsia="en-GB"/>
        </w:rPr>
        <w:t>Actions to mitigate harmful effects</w:t>
      </w:r>
      <w:r>
        <w:rPr>
          <w:rFonts w:ascii="Times New Roman" w:eastAsia="Times New Roman" w:hAnsi="Times New Roman" w:cs="Times New Roman"/>
          <w:sz w:val="28"/>
          <w:szCs w:val="28"/>
          <w:lang w:val="en-GB" w:eastAsia="en-GB"/>
        </w:rPr>
        <w:t>: Management should be prepared to counter any adverse effects like shortage of fund and time.</w:t>
      </w:r>
    </w:p>
    <w:p w14:paraId="14A9AD77" w14:textId="77777777" w:rsidR="006429A7" w:rsidRDefault="00BE71F8" w:rsidP="00C559F8">
      <w:p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 xml:space="preserve">Management: It </w:t>
      </w:r>
      <w:r w:rsidRPr="00B12056">
        <w:rPr>
          <w:rFonts w:ascii="Times New Roman" w:eastAsia="Times New Roman" w:hAnsi="Times New Roman" w:cs="Times New Roman"/>
          <w:sz w:val="28"/>
          <w:szCs w:val="28"/>
          <w:lang w:val="en-GB" w:eastAsia="en-GB"/>
        </w:rPr>
        <w:t xml:space="preserve">must be </w:t>
      </w:r>
      <w:r w:rsidRPr="00B12056">
        <w:rPr>
          <w:rFonts w:ascii="Times New Roman" w:eastAsia="Times New Roman" w:hAnsi="Times New Roman" w:cs="Times New Roman"/>
          <w:sz w:val="28"/>
          <w:szCs w:val="28"/>
          <w:lang w:val="en-GB" w:eastAsia="en-GB"/>
        </w:rPr>
        <w:t>define</w:t>
      </w:r>
      <w:r>
        <w:rPr>
          <w:rFonts w:ascii="Times New Roman" w:eastAsia="Times New Roman" w:hAnsi="Times New Roman" w:cs="Times New Roman"/>
          <w:sz w:val="28"/>
          <w:szCs w:val="28"/>
          <w:lang w:val="en-GB" w:eastAsia="en-GB"/>
        </w:rPr>
        <w:t>d</w:t>
      </w:r>
      <w:r w:rsidRPr="00B12056">
        <w:rPr>
          <w:rFonts w:ascii="Times New Roman" w:eastAsia="Times New Roman" w:hAnsi="Times New Roman" w:cs="Times New Roman"/>
          <w:sz w:val="28"/>
          <w:szCs w:val="28"/>
          <w:lang w:val="en-GB" w:eastAsia="en-GB"/>
        </w:rPr>
        <w:t xml:space="preserve"> how the Implementation will be monitored and </w:t>
      </w:r>
      <w:r>
        <w:rPr>
          <w:rFonts w:ascii="Times New Roman" w:eastAsia="Times New Roman" w:hAnsi="Times New Roman" w:cs="Times New Roman"/>
          <w:sz w:val="28"/>
          <w:szCs w:val="28"/>
          <w:lang w:val="en-GB" w:eastAsia="en-GB"/>
        </w:rPr>
        <w:t>controlled. A specific team should be formed to execute, monitor and review the plan.</w:t>
      </w:r>
    </w:p>
    <w:p w14:paraId="4C70612E" w14:textId="77777777" w:rsidR="00B12056" w:rsidRPr="00B12056" w:rsidRDefault="00BE71F8" w:rsidP="00B12056">
      <w:p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 xml:space="preserve">Review: </w:t>
      </w:r>
      <w:r w:rsidRPr="00B12056">
        <w:rPr>
          <w:rFonts w:ascii="Times New Roman" w:eastAsia="Times New Roman" w:hAnsi="Times New Roman" w:cs="Times New Roman"/>
          <w:sz w:val="28"/>
          <w:szCs w:val="28"/>
          <w:lang w:val="en-GB" w:eastAsia="en-GB"/>
        </w:rPr>
        <w:t>Finally, it should be reviewed to ensure that</w:t>
      </w:r>
    </w:p>
    <w:p w14:paraId="0E4D0F56" w14:textId="77777777" w:rsidR="00B12056" w:rsidRPr="00B12056" w:rsidRDefault="00B12056" w:rsidP="00B12056">
      <w:pPr>
        <w:rPr>
          <w:rFonts w:ascii="Times New Roman" w:eastAsia="Times New Roman" w:hAnsi="Times New Roman" w:cs="Times New Roman"/>
          <w:sz w:val="28"/>
          <w:szCs w:val="28"/>
          <w:lang w:val="en-GB" w:eastAsia="en-GB"/>
        </w:rPr>
      </w:pPr>
    </w:p>
    <w:p w14:paraId="3D51FFC1" w14:textId="77777777" w:rsidR="00B12056" w:rsidRPr="00B12056" w:rsidRDefault="00BE71F8" w:rsidP="00B12056">
      <w:pPr>
        <w:pStyle w:val="ListParagraph"/>
        <w:numPr>
          <w:ilvl w:val="0"/>
          <w:numId w:val="13"/>
        </w:numPr>
        <w:rPr>
          <w:rFonts w:ascii="Times New Roman" w:eastAsia="Times New Roman" w:hAnsi="Times New Roman" w:cs="Times New Roman"/>
          <w:sz w:val="28"/>
          <w:szCs w:val="28"/>
          <w:lang w:val="en-GB" w:eastAsia="en-GB"/>
        </w:rPr>
      </w:pPr>
      <w:r w:rsidRPr="00B12056">
        <w:rPr>
          <w:rFonts w:ascii="Times New Roman" w:eastAsia="Times New Roman" w:hAnsi="Times New Roman" w:cs="Times New Roman"/>
          <w:sz w:val="28"/>
          <w:szCs w:val="28"/>
          <w:lang w:val="en-GB" w:eastAsia="en-GB"/>
        </w:rPr>
        <w:t>The acts defined would accomplish the objectives and the ultim</w:t>
      </w:r>
      <w:r w:rsidRPr="00B12056">
        <w:rPr>
          <w:rFonts w:ascii="Times New Roman" w:eastAsia="Times New Roman" w:hAnsi="Times New Roman" w:cs="Times New Roman"/>
          <w:sz w:val="28"/>
          <w:szCs w:val="28"/>
          <w:lang w:val="en-GB" w:eastAsia="en-GB"/>
        </w:rPr>
        <w:t>ate goal.</w:t>
      </w:r>
    </w:p>
    <w:p w14:paraId="0DCD5AB8" w14:textId="77777777" w:rsidR="00B12056" w:rsidRPr="00B12056" w:rsidRDefault="00BE71F8" w:rsidP="00B12056">
      <w:pPr>
        <w:pStyle w:val="ListParagraph"/>
        <w:numPr>
          <w:ilvl w:val="0"/>
          <w:numId w:val="13"/>
        </w:num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The</w:t>
      </w:r>
      <w:r w:rsidRPr="00B12056">
        <w:rPr>
          <w:rFonts w:ascii="Times New Roman" w:eastAsia="Times New Roman" w:hAnsi="Times New Roman" w:cs="Times New Roman"/>
          <w:sz w:val="28"/>
          <w:szCs w:val="28"/>
          <w:lang w:val="en-GB" w:eastAsia="en-GB"/>
        </w:rPr>
        <w:t xml:space="preserve"> timeline is workable and will handle unforeseen delays.</w:t>
      </w:r>
    </w:p>
    <w:p w14:paraId="1A1E02E3" w14:textId="77777777" w:rsidR="00B12056" w:rsidRPr="00B12056" w:rsidRDefault="00BE71F8" w:rsidP="00B12056">
      <w:pPr>
        <w:pStyle w:val="ListParagraph"/>
        <w:numPr>
          <w:ilvl w:val="0"/>
          <w:numId w:val="13"/>
        </w:numP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The</w:t>
      </w:r>
      <w:r w:rsidRPr="00B12056">
        <w:rPr>
          <w:rFonts w:ascii="Times New Roman" w:eastAsia="Times New Roman" w:hAnsi="Times New Roman" w:cs="Times New Roman"/>
          <w:sz w:val="28"/>
          <w:szCs w:val="28"/>
          <w:lang w:val="en-GB" w:eastAsia="en-GB"/>
        </w:rPr>
        <w:t xml:space="preserve"> assessment of </w:t>
      </w:r>
      <w:r>
        <w:rPr>
          <w:rFonts w:ascii="Times New Roman" w:eastAsia="Times New Roman" w:hAnsi="Times New Roman" w:cs="Times New Roman"/>
          <w:sz w:val="28"/>
          <w:szCs w:val="28"/>
          <w:lang w:val="en-GB" w:eastAsia="en-GB"/>
        </w:rPr>
        <w:t>resources</w:t>
      </w:r>
      <w:r w:rsidRPr="00B12056">
        <w:rPr>
          <w:rFonts w:ascii="Times New Roman" w:eastAsia="Times New Roman" w:hAnsi="Times New Roman" w:cs="Times New Roman"/>
          <w:sz w:val="28"/>
          <w:szCs w:val="28"/>
          <w:lang w:val="en-GB" w:eastAsia="en-GB"/>
        </w:rPr>
        <w:t xml:space="preserve"> is correct.</w:t>
      </w:r>
    </w:p>
    <w:p w14:paraId="0C61813B" w14:textId="77777777" w:rsidR="00B12056" w:rsidRDefault="00BE71F8" w:rsidP="00B12056">
      <w:pPr>
        <w:pStyle w:val="ListParagraph"/>
        <w:numPr>
          <w:ilvl w:val="0"/>
          <w:numId w:val="13"/>
        </w:numPr>
        <w:rPr>
          <w:rFonts w:ascii="Times New Roman" w:eastAsia="Times New Roman" w:hAnsi="Times New Roman" w:cs="Times New Roman"/>
          <w:sz w:val="28"/>
          <w:szCs w:val="28"/>
          <w:lang w:val="en-GB" w:eastAsia="en-GB"/>
        </w:rPr>
      </w:pPr>
      <w:r w:rsidRPr="00B12056">
        <w:rPr>
          <w:rFonts w:ascii="Times New Roman" w:eastAsia="Times New Roman" w:hAnsi="Times New Roman" w:cs="Times New Roman"/>
          <w:sz w:val="28"/>
          <w:szCs w:val="28"/>
          <w:lang w:val="en-GB" w:eastAsia="en-GB"/>
        </w:rPr>
        <w:t>The action management strategy would make it easier to maintain it on track.</w:t>
      </w:r>
    </w:p>
    <w:p w14:paraId="13A761D8" w14:textId="77777777" w:rsidR="00EA1C4A" w:rsidRDefault="00BE71F8" w:rsidP="009F714F">
      <w:pPr>
        <w:rPr>
          <w:rFonts w:ascii="Arial" w:hAnsi="Arial" w:cs="Arial"/>
          <w:b/>
          <w:bCs/>
          <w:sz w:val="28"/>
          <w:szCs w:val="28"/>
        </w:rPr>
      </w:pPr>
      <w:r>
        <w:rPr>
          <w:rFonts w:ascii="Arial" w:hAnsi="Arial" w:cs="Arial"/>
          <w:b/>
          <w:bCs/>
          <w:sz w:val="28"/>
          <w:szCs w:val="28"/>
        </w:rPr>
        <w:t>C</w:t>
      </w:r>
      <w:r w:rsidR="009F714F" w:rsidRPr="00590319">
        <w:rPr>
          <w:rFonts w:ascii="Arial" w:hAnsi="Arial" w:cs="Arial"/>
          <w:b/>
          <w:bCs/>
          <w:sz w:val="28"/>
          <w:szCs w:val="28"/>
        </w:rPr>
        <w:t>ommunicate the plan to</w:t>
      </w:r>
      <w:r w:rsidRPr="00590319">
        <w:rPr>
          <w:rFonts w:ascii="Arial" w:hAnsi="Arial" w:cs="Arial"/>
          <w:b/>
          <w:bCs/>
          <w:sz w:val="28"/>
          <w:szCs w:val="28"/>
        </w:rPr>
        <w:t xml:space="preserve"> </w:t>
      </w:r>
      <w:r w:rsidR="009F714F" w:rsidRPr="00590319">
        <w:rPr>
          <w:rFonts w:ascii="Arial" w:hAnsi="Arial" w:cs="Arial"/>
          <w:b/>
          <w:bCs/>
          <w:sz w:val="28"/>
          <w:szCs w:val="28"/>
        </w:rPr>
        <w:t>stakeholders</w:t>
      </w:r>
    </w:p>
    <w:p w14:paraId="176151CB" w14:textId="77777777" w:rsidR="00590319" w:rsidRPr="00A851A6" w:rsidRDefault="00BE71F8" w:rsidP="009F714F">
      <w:pPr>
        <w:rPr>
          <w:rStyle w:val="Strong"/>
          <w:rFonts w:ascii="Times New Roman" w:hAnsi="Times New Roman" w:cs="Times New Roman"/>
          <w:b w:val="0"/>
          <w:bCs w:val="0"/>
          <w:sz w:val="28"/>
          <w:szCs w:val="28"/>
        </w:rPr>
      </w:pPr>
      <w:r>
        <w:rPr>
          <w:rFonts w:ascii="Arial" w:hAnsi="Arial" w:cs="Arial"/>
          <w:b/>
          <w:bCs/>
          <w:sz w:val="28"/>
          <w:szCs w:val="28"/>
        </w:rPr>
        <w:t xml:space="preserve"> </w:t>
      </w:r>
      <w:r w:rsidRPr="00A851A6">
        <w:rPr>
          <w:rStyle w:val="Strong"/>
          <w:rFonts w:ascii="Times New Roman" w:hAnsi="Times New Roman" w:cs="Times New Roman"/>
          <w:sz w:val="28"/>
          <w:szCs w:val="28"/>
        </w:rPr>
        <w:t xml:space="preserve">Identify </w:t>
      </w:r>
      <w:r w:rsidRPr="00A851A6">
        <w:rPr>
          <w:rStyle w:val="Strong"/>
          <w:rFonts w:ascii="Times New Roman" w:hAnsi="Times New Roman" w:cs="Times New Roman"/>
          <w:sz w:val="28"/>
          <w:szCs w:val="28"/>
        </w:rPr>
        <w:t>stakeholders</w:t>
      </w:r>
      <w:r w:rsidR="00EA1C4A" w:rsidRPr="00A851A6">
        <w:rPr>
          <w:rStyle w:val="Strong"/>
          <w:rFonts w:ascii="Times New Roman" w:hAnsi="Times New Roman" w:cs="Times New Roman"/>
          <w:sz w:val="28"/>
          <w:szCs w:val="28"/>
        </w:rPr>
        <w:t xml:space="preserve">: </w:t>
      </w:r>
      <w:r w:rsidR="00EA1C4A" w:rsidRPr="00A851A6">
        <w:rPr>
          <w:rStyle w:val="Strong"/>
          <w:rFonts w:ascii="Times New Roman" w:hAnsi="Times New Roman" w:cs="Times New Roman"/>
          <w:b w:val="0"/>
          <w:bCs w:val="0"/>
          <w:sz w:val="28"/>
          <w:szCs w:val="28"/>
        </w:rPr>
        <w:t xml:space="preserve">Identify all stakeholders and create a map of them to create stakeholders profiles. </w:t>
      </w:r>
    </w:p>
    <w:p w14:paraId="0B8BA6AD" w14:textId="77777777" w:rsidR="003433D8" w:rsidRPr="00A851A6" w:rsidRDefault="00BE71F8" w:rsidP="009F714F">
      <w:pPr>
        <w:rPr>
          <w:rFonts w:ascii="Times New Roman" w:hAnsi="Times New Roman" w:cs="Times New Roman"/>
          <w:sz w:val="28"/>
          <w:szCs w:val="28"/>
        </w:rPr>
      </w:pPr>
      <w:r w:rsidRPr="00A851A6">
        <w:rPr>
          <w:rFonts w:ascii="Times New Roman" w:hAnsi="Times New Roman" w:cs="Times New Roman"/>
          <w:b/>
          <w:bCs/>
          <w:sz w:val="28"/>
          <w:szCs w:val="28"/>
        </w:rPr>
        <w:t>Prioritise stakeholders</w:t>
      </w:r>
      <w:r w:rsidR="00256F86" w:rsidRPr="00A851A6">
        <w:rPr>
          <w:rFonts w:ascii="Times New Roman" w:hAnsi="Times New Roman" w:cs="Times New Roman"/>
          <w:b/>
          <w:bCs/>
          <w:sz w:val="28"/>
          <w:szCs w:val="28"/>
        </w:rPr>
        <w:t xml:space="preserve">: </w:t>
      </w:r>
      <w:r w:rsidR="00256F86" w:rsidRPr="00A851A6">
        <w:rPr>
          <w:rFonts w:ascii="Times New Roman" w:hAnsi="Times New Roman" w:cs="Times New Roman"/>
          <w:sz w:val="28"/>
          <w:szCs w:val="28"/>
        </w:rPr>
        <w:t>The power/interest grid may be used to chart the degree of interest of the multiple stakeholders in the company's activities and their power to control or influence it.</w:t>
      </w:r>
    </w:p>
    <w:p w14:paraId="0785EABB" w14:textId="77777777" w:rsidR="00FC3F14" w:rsidRPr="00A851A6" w:rsidRDefault="00BE71F8" w:rsidP="009F714F">
      <w:pPr>
        <w:rPr>
          <w:rFonts w:ascii="Times New Roman" w:hAnsi="Times New Roman" w:cs="Times New Roman"/>
          <w:sz w:val="28"/>
          <w:szCs w:val="28"/>
        </w:rPr>
      </w:pPr>
      <w:r w:rsidRPr="00A851A6">
        <w:rPr>
          <w:rFonts w:ascii="Times New Roman" w:hAnsi="Times New Roman" w:cs="Times New Roman"/>
          <w:b/>
          <w:bCs/>
          <w:sz w:val="28"/>
          <w:szCs w:val="28"/>
        </w:rPr>
        <w:t xml:space="preserve">Establish intervention plan: </w:t>
      </w:r>
      <w:r w:rsidRPr="00A851A6">
        <w:rPr>
          <w:rFonts w:ascii="Times New Roman" w:hAnsi="Times New Roman" w:cs="Times New Roman"/>
          <w:sz w:val="28"/>
          <w:szCs w:val="28"/>
        </w:rPr>
        <w:t xml:space="preserve">When the organisation </w:t>
      </w:r>
      <w:r w:rsidR="002122BC" w:rsidRPr="00A851A6">
        <w:rPr>
          <w:rFonts w:ascii="Times New Roman" w:hAnsi="Times New Roman" w:cs="Times New Roman"/>
          <w:sz w:val="28"/>
          <w:szCs w:val="28"/>
        </w:rPr>
        <w:t>can identify which</w:t>
      </w:r>
      <w:r w:rsidRPr="00A851A6">
        <w:rPr>
          <w:rFonts w:ascii="Times New Roman" w:hAnsi="Times New Roman" w:cs="Times New Roman"/>
          <w:sz w:val="28"/>
          <w:szCs w:val="28"/>
        </w:rPr>
        <w:t xml:space="preserve"> stakeholders </w:t>
      </w:r>
      <w:r w:rsidR="002122BC" w:rsidRPr="00A851A6">
        <w:rPr>
          <w:rFonts w:ascii="Times New Roman" w:hAnsi="Times New Roman" w:cs="Times New Roman"/>
          <w:sz w:val="28"/>
          <w:szCs w:val="28"/>
        </w:rPr>
        <w:t xml:space="preserve">have </w:t>
      </w:r>
      <w:r w:rsidRPr="00A851A6">
        <w:rPr>
          <w:rFonts w:ascii="Times New Roman" w:hAnsi="Times New Roman" w:cs="Times New Roman"/>
          <w:sz w:val="28"/>
          <w:szCs w:val="28"/>
        </w:rPr>
        <w:t>a more significant impact</w:t>
      </w:r>
      <w:r w:rsidR="002122BC" w:rsidRPr="00A851A6">
        <w:rPr>
          <w:rFonts w:ascii="Times New Roman" w:hAnsi="Times New Roman" w:cs="Times New Roman"/>
          <w:sz w:val="28"/>
          <w:szCs w:val="28"/>
        </w:rPr>
        <w:t>, it is wise to determine what</w:t>
      </w:r>
      <w:r w:rsidRPr="00A851A6">
        <w:rPr>
          <w:rFonts w:ascii="Times New Roman" w:hAnsi="Times New Roman" w:cs="Times New Roman"/>
          <w:sz w:val="28"/>
          <w:szCs w:val="28"/>
        </w:rPr>
        <w:t xml:space="preserve"> motivates</w:t>
      </w:r>
      <w:r w:rsidR="002122BC" w:rsidRPr="00A851A6">
        <w:rPr>
          <w:rFonts w:ascii="Times New Roman" w:hAnsi="Times New Roman" w:cs="Times New Roman"/>
          <w:sz w:val="28"/>
          <w:szCs w:val="28"/>
        </w:rPr>
        <w:t xml:space="preserve"> and influences them most.</w:t>
      </w:r>
    </w:p>
    <w:p w14:paraId="378ABE08" w14:textId="77777777" w:rsidR="00EA1C4A" w:rsidRDefault="00BE71F8" w:rsidP="009F714F">
      <w:pPr>
        <w:rPr>
          <w:rFonts w:ascii="Times New Roman" w:hAnsi="Times New Roman" w:cs="Times New Roman"/>
          <w:sz w:val="28"/>
          <w:szCs w:val="28"/>
        </w:rPr>
      </w:pPr>
      <w:r w:rsidRPr="00FC3F14">
        <w:rPr>
          <w:rFonts w:ascii="Times New Roman" w:hAnsi="Times New Roman" w:cs="Times New Roman"/>
          <w:b/>
          <w:bCs/>
          <w:sz w:val="28"/>
          <w:szCs w:val="28"/>
        </w:rPr>
        <w:t xml:space="preserve">Monitor and </w:t>
      </w:r>
      <w:r w:rsidRPr="00FC3F14">
        <w:rPr>
          <w:rFonts w:ascii="Times New Roman" w:hAnsi="Times New Roman" w:cs="Times New Roman"/>
          <w:b/>
          <w:bCs/>
          <w:sz w:val="28"/>
          <w:szCs w:val="28"/>
        </w:rPr>
        <w:t>review</w:t>
      </w:r>
      <w:r>
        <w:rPr>
          <w:rFonts w:ascii="Times New Roman" w:hAnsi="Times New Roman" w:cs="Times New Roman"/>
          <w:b/>
          <w:bCs/>
          <w:sz w:val="28"/>
          <w:szCs w:val="28"/>
        </w:rPr>
        <w:t xml:space="preserve">: </w:t>
      </w:r>
      <w:r w:rsidR="00256F86" w:rsidRPr="00256F86">
        <w:rPr>
          <w:rFonts w:ascii="Times New Roman" w:hAnsi="Times New Roman" w:cs="Times New Roman"/>
          <w:sz w:val="28"/>
          <w:szCs w:val="28"/>
        </w:rPr>
        <w:t xml:space="preserve"> </w:t>
      </w:r>
      <w:r w:rsidR="00B36CDD" w:rsidRPr="00B36CDD">
        <w:rPr>
          <w:rFonts w:ascii="Times New Roman" w:hAnsi="Times New Roman" w:cs="Times New Roman"/>
          <w:sz w:val="28"/>
          <w:szCs w:val="28"/>
        </w:rPr>
        <w:t>The atmosphere in which the organisation works is not stagnant. The influence and priorities of stakeholder groups can evolve, so a continuous analysis of stakeholder ties is necessary.</w:t>
      </w:r>
    </w:p>
    <w:p w14:paraId="60A9184A" w14:textId="77777777" w:rsidR="00826584" w:rsidRDefault="00826584" w:rsidP="009F714F">
      <w:pPr>
        <w:rPr>
          <w:rFonts w:ascii="Times New Roman" w:hAnsi="Times New Roman" w:cs="Times New Roman"/>
          <w:sz w:val="28"/>
          <w:szCs w:val="28"/>
        </w:rPr>
      </w:pPr>
    </w:p>
    <w:p w14:paraId="5215B17D" w14:textId="77777777" w:rsidR="00590319" w:rsidRDefault="00BE71F8" w:rsidP="009F714F">
      <w:pPr>
        <w:rPr>
          <w:rFonts w:ascii="Arial" w:hAnsi="Arial" w:cs="Arial"/>
          <w:b/>
          <w:bCs/>
          <w:sz w:val="28"/>
          <w:szCs w:val="28"/>
        </w:rPr>
      </w:pPr>
      <w:r w:rsidRPr="00856162">
        <w:rPr>
          <w:rFonts w:ascii="Arial" w:hAnsi="Arial" w:cs="Arial"/>
          <w:b/>
          <w:bCs/>
          <w:sz w:val="28"/>
          <w:szCs w:val="28"/>
        </w:rPr>
        <w:lastRenderedPageBreak/>
        <w:t>Monitoring and review techniques</w:t>
      </w:r>
      <w:r w:rsidRPr="00856162">
        <w:rPr>
          <w:rFonts w:ascii="Arial" w:hAnsi="Arial" w:cs="Arial"/>
          <w:b/>
          <w:bCs/>
          <w:sz w:val="28"/>
          <w:szCs w:val="28"/>
        </w:rPr>
        <w:t xml:space="preserve"> for successful plan implementation</w:t>
      </w:r>
    </w:p>
    <w:p w14:paraId="2546E3C0"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 xml:space="preserve">The tools </w:t>
      </w:r>
      <w:r>
        <w:rPr>
          <w:rFonts w:ascii="Times New Roman" w:hAnsi="Times New Roman" w:cs="Times New Roman"/>
          <w:sz w:val="28"/>
          <w:szCs w:val="28"/>
        </w:rPr>
        <w:t>organisations</w:t>
      </w:r>
      <w:r w:rsidRPr="00856162">
        <w:rPr>
          <w:rFonts w:ascii="Times New Roman" w:hAnsi="Times New Roman" w:cs="Times New Roman"/>
          <w:sz w:val="28"/>
          <w:szCs w:val="28"/>
        </w:rPr>
        <w:t xml:space="preserve"> use to track progress relies on the change's magnitude and what is being tracked. </w:t>
      </w:r>
    </w:p>
    <w:p w14:paraId="2B9C0056"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A prominent feature of tracking is the capacity to obtain reliable knowledge about:</w:t>
      </w:r>
    </w:p>
    <w:p w14:paraId="1AC5B6F1"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Facts</w:t>
      </w:r>
    </w:p>
    <w:p w14:paraId="2E07EAE8"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Views and opinions</w:t>
      </w:r>
    </w:p>
    <w:p w14:paraId="00CB9855"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Repo</w:t>
      </w:r>
      <w:r w:rsidRPr="00856162">
        <w:rPr>
          <w:rFonts w:ascii="Times New Roman" w:hAnsi="Times New Roman" w:cs="Times New Roman"/>
          <w:sz w:val="28"/>
          <w:szCs w:val="28"/>
        </w:rPr>
        <w:t>rting</w:t>
      </w:r>
    </w:p>
    <w:p w14:paraId="1D9FA463"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Outputs</w:t>
      </w:r>
    </w:p>
    <w:p w14:paraId="10722397"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Conduct</w:t>
      </w:r>
    </w:p>
    <w:p w14:paraId="05CC0AA0"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Error degree</w:t>
      </w:r>
    </w:p>
    <w:p w14:paraId="7FC03EC7" w14:textId="77777777" w:rsidR="00856162" w:rsidRP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Reclamations.</w:t>
      </w:r>
    </w:p>
    <w:p w14:paraId="0D3545A7" w14:textId="77777777" w:rsidR="00856162" w:rsidRPr="00856162" w:rsidRDefault="00856162" w:rsidP="00856162">
      <w:pPr>
        <w:rPr>
          <w:rFonts w:ascii="Times New Roman" w:hAnsi="Times New Roman" w:cs="Times New Roman"/>
          <w:sz w:val="28"/>
          <w:szCs w:val="28"/>
        </w:rPr>
      </w:pPr>
    </w:p>
    <w:p w14:paraId="4FBDE25F" w14:textId="77777777" w:rsid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Monitoring strategies do not need to be elaborated, but they should be applicable, timely and necessary.</w:t>
      </w:r>
    </w:p>
    <w:p w14:paraId="42A23406" w14:textId="77777777" w:rsidR="00856162" w:rsidRDefault="00BE71F8" w:rsidP="00856162">
      <w:pPr>
        <w:rPr>
          <w:rFonts w:ascii="Times New Roman" w:hAnsi="Times New Roman" w:cs="Times New Roman"/>
          <w:sz w:val="28"/>
          <w:szCs w:val="28"/>
        </w:rPr>
      </w:pPr>
      <w:r>
        <w:rPr>
          <w:rFonts w:ascii="Times New Roman" w:hAnsi="Times New Roman" w:cs="Times New Roman"/>
          <w:sz w:val="28"/>
          <w:szCs w:val="28"/>
        </w:rPr>
        <w:t>S</w:t>
      </w:r>
      <w:r w:rsidRPr="00856162">
        <w:rPr>
          <w:rFonts w:ascii="Times New Roman" w:hAnsi="Times New Roman" w:cs="Times New Roman"/>
          <w:sz w:val="28"/>
          <w:szCs w:val="28"/>
        </w:rPr>
        <w:t>everal tools are required to execute the plan</w:t>
      </w:r>
      <w:r>
        <w:rPr>
          <w:rFonts w:ascii="Times New Roman" w:hAnsi="Times New Roman" w:cs="Times New Roman"/>
          <w:sz w:val="28"/>
          <w:szCs w:val="28"/>
        </w:rPr>
        <w:t>:</w:t>
      </w:r>
    </w:p>
    <w:p w14:paraId="63B29807" w14:textId="77777777" w:rsidR="00856162" w:rsidRDefault="00BE71F8" w:rsidP="00856162">
      <w:pPr>
        <w:rPr>
          <w:rFonts w:ascii="Times New Roman" w:hAnsi="Times New Roman" w:cs="Times New Roman"/>
          <w:sz w:val="28"/>
          <w:szCs w:val="28"/>
        </w:rPr>
      </w:pPr>
      <w:r w:rsidRPr="00856162">
        <w:rPr>
          <w:rFonts w:ascii="Times New Roman" w:hAnsi="Times New Roman" w:cs="Times New Roman"/>
          <w:sz w:val="28"/>
          <w:szCs w:val="28"/>
        </w:rPr>
        <w:t>Gantt Map: The Gantt Chart is a visual bar chart used</w:t>
      </w:r>
      <w:r w:rsidRPr="00856162">
        <w:rPr>
          <w:rFonts w:ascii="Times New Roman" w:hAnsi="Times New Roman" w:cs="Times New Roman"/>
          <w:sz w:val="28"/>
          <w:szCs w:val="28"/>
        </w:rPr>
        <w:t xml:space="preserve"> to perform </w:t>
      </w:r>
      <w:r>
        <w:rPr>
          <w:rFonts w:ascii="Times New Roman" w:hAnsi="Times New Roman" w:cs="Times New Roman"/>
          <w:sz w:val="28"/>
          <w:szCs w:val="28"/>
        </w:rPr>
        <w:t xml:space="preserve">a </w:t>
      </w:r>
      <w:r w:rsidRPr="00856162">
        <w:rPr>
          <w:rFonts w:ascii="Times New Roman" w:hAnsi="Times New Roman" w:cs="Times New Roman"/>
          <w:sz w:val="28"/>
          <w:szCs w:val="28"/>
        </w:rPr>
        <w:t>task. A Gantt chart will help track individual task development,</w:t>
      </w:r>
      <w:r>
        <w:rPr>
          <w:rFonts w:ascii="Times New Roman" w:hAnsi="Times New Roman" w:cs="Times New Roman"/>
          <w:sz w:val="28"/>
          <w:szCs w:val="28"/>
        </w:rPr>
        <w:t xml:space="preserve"> </w:t>
      </w:r>
      <w:r w:rsidRPr="00856162">
        <w:rPr>
          <w:rFonts w:ascii="Times New Roman" w:hAnsi="Times New Roman" w:cs="Times New Roman"/>
          <w:sz w:val="28"/>
          <w:szCs w:val="28"/>
        </w:rPr>
        <w:t xml:space="preserve">see relationships between tasks and classify sensitive tasks or at-risk tasks when going from </w:t>
      </w:r>
      <w:r>
        <w:rPr>
          <w:rFonts w:ascii="Times New Roman" w:hAnsi="Times New Roman" w:cs="Times New Roman"/>
          <w:sz w:val="28"/>
          <w:szCs w:val="28"/>
        </w:rPr>
        <w:t xml:space="preserve">one </w:t>
      </w:r>
      <w:r w:rsidRPr="00856162">
        <w:rPr>
          <w:rFonts w:ascii="Times New Roman" w:hAnsi="Times New Roman" w:cs="Times New Roman"/>
          <w:sz w:val="28"/>
          <w:szCs w:val="28"/>
        </w:rPr>
        <w:t xml:space="preserve">Implementation to </w:t>
      </w:r>
      <w:r>
        <w:rPr>
          <w:rFonts w:ascii="Times New Roman" w:hAnsi="Times New Roman" w:cs="Times New Roman"/>
          <w:sz w:val="28"/>
          <w:szCs w:val="28"/>
        </w:rPr>
        <w:t>another</w:t>
      </w:r>
      <w:r w:rsidRPr="00856162">
        <w:rPr>
          <w:rFonts w:ascii="Times New Roman" w:hAnsi="Times New Roman" w:cs="Times New Roman"/>
          <w:sz w:val="28"/>
          <w:szCs w:val="28"/>
        </w:rPr>
        <w:t>.</w:t>
      </w:r>
    </w:p>
    <w:p w14:paraId="557F3A2E" w14:textId="77777777" w:rsidR="0062281D" w:rsidRDefault="00BE71F8" w:rsidP="00C559F8">
      <w:pPr>
        <w:rPr>
          <w:rFonts w:ascii="Times New Roman" w:hAnsi="Times New Roman" w:cs="Times New Roman"/>
          <w:sz w:val="28"/>
          <w:szCs w:val="28"/>
        </w:rPr>
      </w:pPr>
      <w:r w:rsidRPr="006C2D10">
        <w:rPr>
          <w:rFonts w:ascii="Times New Roman" w:hAnsi="Times New Roman" w:cs="Times New Roman"/>
          <w:sz w:val="28"/>
          <w:szCs w:val="28"/>
        </w:rPr>
        <w:t>PERT (Program Evaluation and Analysis Technique): PE</w:t>
      </w:r>
      <w:r w:rsidRPr="006C2D10">
        <w:rPr>
          <w:rFonts w:ascii="Times New Roman" w:hAnsi="Times New Roman" w:cs="Times New Roman"/>
          <w:sz w:val="28"/>
          <w:szCs w:val="28"/>
        </w:rPr>
        <w:t xml:space="preserve">RT diagram to approximate the project's period by setting a schedule and defining the activities based on it. PERT needs </w:t>
      </w:r>
      <w:r>
        <w:rPr>
          <w:rFonts w:ascii="Times New Roman" w:hAnsi="Times New Roman" w:cs="Times New Roman"/>
          <w:sz w:val="28"/>
          <w:szCs w:val="28"/>
        </w:rPr>
        <w:t>an organisation</w:t>
      </w:r>
      <w:r w:rsidRPr="006C2D10">
        <w:rPr>
          <w:rFonts w:ascii="Times New Roman" w:hAnsi="Times New Roman" w:cs="Times New Roman"/>
          <w:sz w:val="28"/>
          <w:szCs w:val="28"/>
        </w:rPr>
        <w:t xml:space="preserve"> to prepare three different plans as short as practicable, as </w:t>
      </w:r>
      <w:r>
        <w:rPr>
          <w:rFonts w:ascii="Times New Roman" w:hAnsi="Times New Roman" w:cs="Times New Roman"/>
          <w:sz w:val="28"/>
          <w:szCs w:val="28"/>
        </w:rPr>
        <w:t>likely</w:t>
      </w:r>
      <w:r w:rsidRPr="006C2D10">
        <w:rPr>
          <w:rFonts w:ascii="Times New Roman" w:hAnsi="Times New Roman" w:cs="Times New Roman"/>
          <w:sz w:val="28"/>
          <w:szCs w:val="28"/>
        </w:rPr>
        <w:t xml:space="preserve"> as possible and as long as possible, enabling the </w:t>
      </w:r>
      <w:r>
        <w:rPr>
          <w:rFonts w:ascii="Times New Roman" w:hAnsi="Times New Roman" w:cs="Times New Roman"/>
          <w:sz w:val="28"/>
          <w:szCs w:val="28"/>
        </w:rPr>
        <w:t>c</w:t>
      </w:r>
      <w:r>
        <w:rPr>
          <w:rFonts w:ascii="Times New Roman" w:hAnsi="Times New Roman" w:cs="Times New Roman"/>
          <w:sz w:val="28"/>
          <w:szCs w:val="28"/>
        </w:rPr>
        <w:t>ompany</w:t>
      </w:r>
      <w:r w:rsidRPr="006C2D10">
        <w:rPr>
          <w:rFonts w:ascii="Times New Roman" w:hAnsi="Times New Roman" w:cs="Times New Roman"/>
          <w:sz w:val="28"/>
          <w:szCs w:val="28"/>
        </w:rPr>
        <w:t xml:space="preserve"> to be versatile with </w:t>
      </w:r>
      <w:r>
        <w:rPr>
          <w:rFonts w:ascii="Times New Roman" w:hAnsi="Times New Roman" w:cs="Times New Roman"/>
          <w:sz w:val="28"/>
          <w:szCs w:val="28"/>
        </w:rPr>
        <w:t xml:space="preserve">the </w:t>
      </w:r>
      <w:r w:rsidRPr="006C2D10">
        <w:rPr>
          <w:rFonts w:ascii="Times New Roman" w:hAnsi="Times New Roman" w:cs="Times New Roman"/>
          <w:sz w:val="28"/>
          <w:szCs w:val="28"/>
        </w:rPr>
        <w:t xml:space="preserve">plan. PERT helps to alter </w:t>
      </w:r>
      <w:r>
        <w:rPr>
          <w:rFonts w:ascii="Times New Roman" w:hAnsi="Times New Roman" w:cs="Times New Roman"/>
          <w:sz w:val="28"/>
          <w:szCs w:val="28"/>
        </w:rPr>
        <w:t xml:space="preserve">a </w:t>
      </w:r>
      <w:r w:rsidRPr="006C2D10">
        <w:rPr>
          <w:rFonts w:ascii="Times New Roman" w:hAnsi="Times New Roman" w:cs="Times New Roman"/>
          <w:sz w:val="28"/>
          <w:szCs w:val="28"/>
        </w:rPr>
        <w:t>plan when conditions shift naturally during a job.</w:t>
      </w:r>
    </w:p>
    <w:p w14:paraId="731E3F3C" w14:textId="77777777" w:rsidR="00D229A1" w:rsidRDefault="00D229A1" w:rsidP="0062281D">
      <w:pPr>
        <w:spacing w:line="276" w:lineRule="auto"/>
        <w:rPr>
          <w:rFonts w:ascii="Times New Roman" w:hAnsi="Times New Roman" w:cs="Times New Roman"/>
          <w:b/>
          <w:bCs/>
          <w:sz w:val="28"/>
          <w:szCs w:val="28"/>
        </w:rPr>
      </w:pPr>
    </w:p>
    <w:p w14:paraId="0CE7D74C" w14:textId="5D8FDD00" w:rsidR="0062281D" w:rsidRDefault="00BE71F8" w:rsidP="0062281D">
      <w:pPr>
        <w:spacing w:line="276" w:lineRule="auto"/>
        <w:rPr>
          <w:rFonts w:ascii="Times New Roman" w:hAnsi="Times New Roman" w:cs="Times New Roman"/>
          <w:sz w:val="28"/>
          <w:szCs w:val="28"/>
        </w:rPr>
      </w:pPr>
      <w:r w:rsidRPr="00A851A6">
        <w:rPr>
          <w:rFonts w:ascii="Times New Roman" w:hAnsi="Times New Roman" w:cs="Times New Roman"/>
          <w:b/>
          <w:bCs/>
          <w:sz w:val="28"/>
          <w:szCs w:val="28"/>
        </w:rPr>
        <w:lastRenderedPageBreak/>
        <w:t>Conclusion</w:t>
      </w:r>
    </w:p>
    <w:p w14:paraId="353B3742" w14:textId="77777777" w:rsidR="007F7E5F" w:rsidRDefault="00BE71F8" w:rsidP="007F7E5F">
      <w:pPr>
        <w:pStyle w:val="Text"/>
        <w:spacing w:line="276" w:lineRule="auto"/>
        <w:rPr>
          <w:rFonts w:ascii="Times New Roman" w:hAnsi="Times New Roman" w:cs="Times New Roman"/>
          <w:i w:val="0"/>
          <w:iCs/>
          <w:szCs w:val="28"/>
        </w:rPr>
      </w:pPr>
      <w:r w:rsidRPr="00CE4477">
        <w:rPr>
          <w:rFonts w:ascii="Times New Roman" w:hAnsi="Times New Roman" w:cs="Times New Roman"/>
          <w:i w:val="0"/>
          <w:iCs/>
          <w:szCs w:val="28"/>
        </w:rPr>
        <w:t>The Early Years Foundation Stage (EYFS) system notes that for children whose home language is not English, caregivers must take appropriate measures to provide children with opportunities to acquire and use their home language in play and learning and prom</w:t>
      </w:r>
      <w:r w:rsidRPr="00CE4477">
        <w:rPr>
          <w:rFonts w:ascii="Times New Roman" w:hAnsi="Times New Roman" w:cs="Times New Roman"/>
          <w:i w:val="0"/>
          <w:iCs/>
          <w:szCs w:val="28"/>
        </w:rPr>
        <w:t>ote their language growth at home.</w:t>
      </w:r>
      <w:sdt>
        <w:sdtPr>
          <w:rPr>
            <w:rFonts w:ascii="Times New Roman" w:hAnsi="Times New Roman" w:cs="Times New Roman"/>
            <w:i w:val="0"/>
            <w:iCs/>
            <w:szCs w:val="28"/>
          </w:rPr>
          <w:id w:val="-936820723"/>
          <w:citation/>
        </w:sdtPr>
        <w:sdtEndPr/>
        <w:sdtContent>
          <w:r w:rsidRPr="00CE4477">
            <w:rPr>
              <w:rFonts w:ascii="Times New Roman" w:hAnsi="Times New Roman" w:cs="Times New Roman"/>
              <w:i w:val="0"/>
              <w:iCs/>
              <w:szCs w:val="28"/>
            </w:rPr>
            <w:fldChar w:fldCharType="begin"/>
          </w:r>
          <w:r>
            <w:rPr>
              <w:rFonts w:ascii="Times New Roman" w:hAnsi="Times New Roman" w:cs="Times New Roman"/>
              <w:i w:val="0"/>
              <w:iCs/>
              <w:szCs w:val="28"/>
              <w:lang w:val="en-GB"/>
            </w:rPr>
            <w:instrText xml:space="preserve">CITATION Ear20 \l 2057 </w:instrText>
          </w:r>
          <w:r w:rsidRPr="00CE4477">
            <w:rPr>
              <w:rFonts w:ascii="Times New Roman" w:hAnsi="Times New Roman" w:cs="Times New Roman"/>
              <w:i w:val="0"/>
              <w:iCs/>
              <w:szCs w:val="28"/>
            </w:rPr>
            <w:fldChar w:fldCharType="separate"/>
          </w:r>
          <w:r>
            <w:rPr>
              <w:rFonts w:ascii="Times New Roman" w:hAnsi="Times New Roman" w:cs="Times New Roman"/>
              <w:i w:val="0"/>
              <w:iCs/>
              <w:noProof/>
              <w:szCs w:val="28"/>
              <w:lang w:val="en-GB"/>
            </w:rPr>
            <w:t xml:space="preserve"> </w:t>
          </w:r>
          <w:r w:rsidRPr="00BB19EA">
            <w:rPr>
              <w:rFonts w:ascii="Times New Roman" w:hAnsi="Times New Roman" w:cs="Times New Roman"/>
              <w:noProof/>
              <w:szCs w:val="28"/>
              <w:lang w:val="en-GB"/>
            </w:rPr>
            <w:t>(Education, 2020)</w:t>
          </w:r>
          <w:r w:rsidRPr="00CE4477">
            <w:rPr>
              <w:rFonts w:ascii="Times New Roman" w:hAnsi="Times New Roman" w:cs="Times New Roman"/>
              <w:i w:val="0"/>
              <w:iCs/>
              <w:szCs w:val="28"/>
            </w:rPr>
            <w:fldChar w:fldCharType="end"/>
          </w:r>
        </w:sdtContent>
      </w:sdt>
      <w:r>
        <w:rPr>
          <w:rFonts w:ascii="Times New Roman" w:hAnsi="Times New Roman" w:cs="Times New Roman"/>
          <w:i w:val="0"/>
          <w:iCs/>
          <w:szCs w:val="28"/>
        </w:rPr>
        <w:t xml:space="preserve">. </w:t>
      </w:r>
    </w:p>
    <w:p w14:paraId="3BC39EBE" w14:textId="73C00B2B" w:rsidR="007F7E5F" w:rsidRDefault="00BE71F8" w:rsidP="007F7E5F">
      <w:pPr>
        <w:pStyle w:val="Text"/>
        <w:spacing w:line="276" w:lineRule="auto"/>
        <w:rPr>
          <w:rFonts w:ascii="Times New Roman" w:hAnsi="Times New Roman" w:cs="Times New Roman"/>
          <w:i w:val="0"/>
          <w:iCs/>
          <w:szCs w:val="28"/>
        </w:rPr>
      </w:pPr>
      <w:r>
        <w:rPr>
          <w:rFonts w:ascii="Times New Roman" w:hAnsi="Times New Roman" w:cs="Times New Roman"/>
          <w:i w:val="0"/>
          <w:iCs/>
          <w:szCs w:val="28"/>
        </w:rPr>
        <w:t xml:space="preserve">Fabid Family Solution </w:t>
      </w:r>
      <w:r w:rsidR="004A047D">
        <w:rPr>
          <w:rFonts w:ascii="Times New Roman" w:hAnsi="Times New Roman" w:cs="Times New Roman"/>
          <w:i w:val="0"/>
          <w:iCs/>
          <w:szCs w:val="28"/>
        </w:rPr>
        <w:t>is a well-reputed company</w:t>
      </w:r>
      <w:r w:rsidRPr="007F7E5F">
        <w:rPr>
          <w:rFonts w:ascii="Times New Roman" w:hAnsi="Times New Roman" w:cs="Times New Roman"/>
          <w:i w:val="0"/>
          <w:iCs/>
          <w:szCs w:val="28"/>
        </w:rPr>
        <w:t xml:space="preserve">. </w:t>
      </w:r>
      <w:r w:rsidR="004A047D">
        <w:rPr>
          <w:rFonts w:ascii="Times New Roman" w:hAnsi="Times New Roman" w:cs="Times New Roman"/>
          <w:i w:val="0"/>
          <w:iCs/>
          <w:szCs w:val="28"/>
        </w:rPr>
        <w:t>Though, i</w:t>
      </w:r>
      <w:r w:rsidRPr="007F7E5F">
        <w:rPr>
          <w:rFonts w:ascii="Times New Roman" w:hAnsi="Times New Roman" w:cs="Times New Roman"/>
          <w:i w:val="0"/>
          <w:iCs/>
          <w:szCs w:val="28"/>
        </w:rPr>
        <w:t xml:space="preserve">mprovements are required in </w:t>
      </w:r>
      <w:r w:rsidR="004A047D">
        <w:rPr>
          <w:rFonts w:ascii="Times New Roman" w:hAnsi="Times New Roman" w:cs="Times New Roman"/>
          <w:i w:val="0"/>
          <w:iCs/>
          <w:szCs w:val="28"/>
        </w:rPr>
        <w:t>some</w:t>
      </w:r>
      <w:r w:rsidRPr="007F7E5F">
        <w:rPr>
          <w:rFonts w:ascii="Times New Roman" w:hAnsi="Times New Roman" w:cs="Times New Roman"/>
          <w:i w:val="0"/>
          <w:iCs/>
          <w:szCs w:val="28"/>
        </w:rPr>
        <w:t xml:space="preserve"> aspects of the business if the company is, first of all, to thrive and then to exp</w:t>
      </w:r>
      <w:r w:rsidRPr="007F7E5F">
        <w:rPr>
          <w:rFonts w:ascii="Times New Roman" w:hAnsi="Times New Roman" w:cs="Times New Roman"/>
          <w:i w:val="0"/>
          <w:iCs/>
          <w:szCs w:val="28"/>
        </w:rPr>
        <w:t xml:space="preserve">and. The significant change fields are </w:t>
      </w:r>
      <w:r w:rsidR="004A047D">
        <w:rPr>
          <w:rFonts w:ascii="Times New Roman" w:hAnsi="Times New Roman" w:cs="Times New Roman"/>
          <w:i w:val="0"/>
          <w:iCs/>
          <w:szCs w:val="28"/>
        </w:rPr>
        <w:t xml:space="preserve">service quality, </w:t>
      </w:r>
      <w:r w:rsidRPr="007F7E5F">
        <w:rPr>
          <w:rFonts w:ascii="Times New Roman" w:hAnsi="Times New Roman" w:cs="Times New Roman"/>
          <w:i w:val="0"/>
          <w:iCs/>
          <w:szCs w:val="28"/>
        </w:rPr>
        <w:t xml:space="preserve">operational resources quantity and efficiency, performance and </w:t>
      </w:r>
      <w:r w:rsidR="004A047D">
        <w:rPr>
          <w:rFonts w:ascii="Times New Roman" w:hAnsi="Times New Roman" w:cs="Times New Roman"/>
          <w:i w:val="0"/>
          <w:iCs/>
          <w:szCs w:val="28"/>
        </w:rPr>
        <w:t>training, and educating staff to overcome the trust issue with no-English-speaking children's parents</w:t>
      </w:r>
      <w:r w:rsidRPr="007F7E5F">
        <w:rPr>
          <w:rFonts w:ascii="Times New Roman" w:hAnsi="Times New Roman" w:cs="Times New Roman"/>
          <w:i w:val="0"/>
          <w:iCs/>
          <w:szCs w:val="28"/>
        </w:rPr>
        <w:t>. Management must simultaneously cov</w:t>
      </w:r>
      <w:r w:rsidRPr="007F7E5F">
        <w:rPr>
          <w:rFonts w:ascii="Times New Roman" w:hAnsi="Times New Roman" w:cs="Times New Roman"/>
          <w:i w:val="0"/>
          <w:iCs/>
          <w:szCs w:val="28"/>
        </w:rPr>
        <w:t xml:space="preserve">er all fields if the organisation wants to resolve its existing </w:t>
      </w:r>
      <w:r w:rsidR="004A047D">
        <w:rPr>
          <w:rFonts w:ascii="Times New Roman" w:hAnsi="Times New Roman" w:cs="Times New Roman"/>
          <w:i w:val="0"/>
          <w:iCs/>
          <w:szCs w:val="28"/>
        </w:rPr>
        <w:t>challenge</w:t>
      </w:r>
      <w:r w:rsidRPr="007F7E5F">
        <w:rPr>
          <w:rFonts w:ascii="Times New Roman" w:hAnsi="Times New Roman" w:cs="Times New Roman"/>
          <w:i w:val="0"/>
          <w:iCs/>
          <w:szCs w:val="28"/>
        </w:rPr>
        <w:t>.</w:t>
      </w:r>
    </w:p>
    <w:sdt>
      <w:sdtPr>
        <w:id w:val="-1003511750"/>
        <w:docPartObj>
          <w:docPartGallery w:val="Bibliographies"/>
          <w:docPartUnique/>
        </w:docPartObj>
      </w:sdtPr>
      <w:sdtEndPr>
        <w:rPr>
          <w:rFonts w:asciiTheme="minorHAnsi" w:eastAsiaTheme="minorEastAsia" w:hAnsiTheme="minorHAnsi" w:cstheme="minorBidi"/>
          <w:color w:val="auto"/>
          <w:sz w:val="21"/>
          <w:szCs w:val="21"/>
        </w:rPr>
      </w:sdtEndPr>
      <w:sdtContent>
        <w:p w14:paraId="38192BA0" w14:textId="62CCBDB8" w:rsidR="001F5B43" w:rsidRDefault="001F5B43">
          <w:pPr>
            <w:pStyle w:val="Heading1"/>
          </w:pPr>
          <w:r>
            <w:t>References</w:t>
          </w:r>
        </w:p>
        <w:sdt>
          <w:sdtPr>
            <w:id w:val="-573587230"/>
            <w:bibliography/>
          </w:sdtPr>
          <w:sdtContent>
            <w:p w14:paraId="5B7E7598" w14:textId="77777777" w:rsidR="001F5B43" w:rsidRDefault="001F5B43" w:rsidP="001F5B43">
              <w:pPr>
                <w:pStyle w:val="Bibliography"/>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https://explore-education-statistics.service.gov.uk. </w:t>
              </w:r>
              <w:r>
                <w:rPr>
                  <w:noProof/>
                </w:rPr>
                <w:t xml:space="preserve">[Online] </w:t>
              </w:r>
              <w:r>
                <w:rPr>
                  <w:noProof/>
                </w:rPr>
                <w:br/>
                <w:t xml:space="preserve">Available at: </w:t>
              </w:r>
              <w:r>
                <w:rPr>
                  <w:noProof/>
                  <w:u w:val="single"/>
                </w:rPr>
                <w:t>https://explore-education-statistics.service.gov.uk/find-statistics/school-pupils-and-their-characteristics</w:t>
              </w:r>
              <w:r>
                <w:rPr>
                  <w:noProof/>
                </w:rPr>
                <w:br/>
                <w:t>[Accessed 14 December 2020].</w:t>
              </w:r>
            </w:p>
            <w:p w14:paraId="1D7228A7" w14:textId="77777777" w:rsidR="001F5B43" w:rsidRDefault="001F5B43" w:rsidP="001F5B43">
              <w:pPr>
                <w:pStyle w:val="Bibliography"/>
                <w:rPr>
                  <w:noProof/>
                </w:rPr>
              </w:pPr>
              <w:r>
                <w:rPr>
                  <w:noProof/>
                </w:rPr>
                <w:t xml:space="preserve">Anon., 2019. </w:t>
              </w:r>
              <w:r>
                <w:rPr>
                  <w:i/>
                  <w:iCs/>
                  <w:noProof/>
                </w:rPr>
                <w:t xml:space="preserve">Survey of Childcare and Early Years Providers: Main Summary, England, 2019, </w:t>
              </w:r>
              <w:r>
                <w:rPr>
                  <w:noProof/>
                </w:rPr>
                <w:t>London: Department of Education.</w:t>
              </w:r>
            </w:p>
            <w:p w14:paraId="3F8E5FBE" w14:textId="77777777" w:rsidR="001F5B43" w:rsidRDefault="001F5B43" w:rsidP="001F5B43">
              <w:pPr>
                <w:pStyle w:val="Bibliography"/>
                <w:rPr>
                  <w:noProof/>
                </w:rPr>
              </w:pPr>
              <w:r>
                <w:rPr>
                  <w:noProof/>
                </w:rPr>
                <w:t xml:space="preserve">Cooper, J. L., Masi, R. &amp; Vick, J., 2009. </w:t>
              </w:r>
              <w:r>
                <w:rPr>
                  <w:i/>
                  <w:iCs/>
                  <w:noProof/>
                </w:rPr>
                <w:t xml:space="preserve">Social-emotional development in early childhood: What every policymaker should know, </w:t>
              </w:r>
              <w:r>
                <w:rPr>
                  <w:noProof/>
                </w:rPr>
                <w:t>New York: Columbia University.</w:t>
              </w:r>
            </w:p>
            <w:p w14:paraId="53FBC407" w14:textId="77777777" w:rsidR="001F5B43" w:rsidRDefault="001F5B43" w:rsidP="001F5B43">
              <w:pPr>
                <w:pStyle w:val="Bibliography"/>
                <w:rPr>
                  <w:noProof/>
                </w:rPr>
              </w:pPr>
              <w:r>
                <w:rPr>
                  <w:noProof/>
                </w:rPr>
                <w:t xml:space="preserve">Education, D. o., 2020. </w:t>
              </w:r>
              <w:r>
                <w:rPr>
                  <w:i/>
                  <w:iCs/>
                  <w:noProof/>
                </w:rPr>
                <w:t xml:space="preserve">Early years foundation stage profile 2021 handbook, </w:t>
              </w:r>
              <w:r>
                <w:rPr>
                  <w:noProof/>
                </w:rPr>
                <w:t>London: Department of Education.</w:t>
              </w:r>
            </w:p>
            <w:p w14:paraId="7C9C2FBC" w14:textId="77777777" w:rsidR="001F5B43" w:rsidRDefault="001F5B43" w:rsidP="001F5B43">
              <w:pPr>
                <w:pStyle w:val="Bibliography"/>
                <w:rPr>
                  <w:noProof/>
                </w:rPr>
              </w:pPr>
              <w:r>
                <w:rPr>
                  <w:noProof/>
                </w:rPr>
                <w:t xml:space="preserve">Fisher, R., 2005. </w:t>
              </w:r>
              <w:r>
                <w:rPr>
                  <w:i/>
                  <w:iCs/>
                  <w:noProof/>
                </w:rPr>
                <w:t xml:space="preserve">Teaching children to think. </w:t>
              </w:r>
              <w:r>
                <w:rPr>
                  <w:noProof/>
                </w:rPr>
                <w:t>2nd ed. Oxford: OUP Oxford.</w:t>
              </w:r>
            </w:p>
            <w:p w14:paraId="0EE02E6B" w14:textId="77777777" w:rsidR="001F5B43" w:rsidRDefault="001F5B43" w:rsidP="001F5B43">
              <w:pPr>
                <w:pStyle w:val="Bibliography"/>
                <w:rPr>
                  <w:noProof/>
                </w:rPr>
              </w:pPr>
              <w:r>
                <w:rPr>
                  <w:noProof/>
                </w:rPr>
                <w:t xml:space="preserve">Genesee, F., 1994. </w:t>
              </w:r>
              <w:r>
                <w:rPr>
                  <w:i/>
                  <w:iCs/>
                  <w:noProof/>
                </w:rPr>
                <w:t xml:space="preserve">Educating Second Language Children. </w:t>
              </w:r>
              <w:r>
                <w:rPr>
                  <w:noProof/>
                </w:rPr>
                <w:t>1st ed. Cambridge: Cambridge University Press.</w:t>
              </w:r>
            </w:p>
            <w:p w14:paraId="496180BC" w14:textId="77777777" w:rsidR="001F5B43" w:rsidRDefault="001F5B43" w:rsidP="001F5B43">
              <w:pPr>
                <w:pStyle w:val="Bibliography"/>
                <w:rPr>
                  <w:noProof/>
                </w:rPr>
              </w:pPr>
              <w:r>
                <w:rPr>
                  <w:noProof/>
                </w:rPr>
                <w:t xml:space="preserve">Gillard, M., 2012. </w:t>
              </w:r>
              <w:r>
                <w:rPr>
                  <w:i/>
                  <w:iCs/>
                  <w:noProof/>
                </w:rPr>
                <w:t xml:space="preserve">https://www.innovation-creativity.com. </w:t>
              </w:r>
              <w:r>
                <w:rPr>
                  <w:noProof/>
                </w:rPr>
                <w:t xml:space="preserve">[Online] </w:t>
              </w:r>
              <w:r>
                <w:rPr>
                  <w:noProof/>
                </w:rPr>
                <w:br/>
                <w:t xml:space="preserve">Available at: </w:t>
              </w:r>
              <w:r>
                <w:rPr>
                  <w:noProof/>
                  <w:u w:val="single"/>
                </w:rPr>
                <w:t>https://www.innovation-creativity.com/pmi-plus-minus-interesting/</w:t>
              </w:r>
              <w:r>
                <w:rPr>
                  <w:noProof/>
                </w:rPr>
                <w:br/>
                <w:t>[Accessed 15 Dec 2020].</w:t>
              </w:r>
            </w:p>
            <w:p w14:paraId="3C94792D" w14:textId="77777777" w:rsidR="001F5B43" w:rsidRDefault="001F5B43" w:rsidP="001F5B43">
              <w:pPr>
                <w:pStyle w:val="Bibliography"/>
                <w:rPr>
                  <w:noProof/>
                </w:rPr>
              </w:pPr>
              <w:r>
                <w:rPr>
                  <w:noProof/>
                </w:rPr>
                <w:t xml:space="preserve">Hiatt, J., 2006. </w:t>
              </w:r>
              <w:r>
                <w:rPr>
                  <w:i/>
                  <w:iCs/>
                  <w:noProof/>
                </w:rPr>
                <w:t xml:space="preserve">ADKAR: a model for change in business, government, and our community. </w:t>
              </w:r>
              <w:r>
                <w:rPr>
                  <w:noProof/>
                </w:rPr>
                <w:t>1 ed. Fort Collins, CO: Prosci Learning Center Publications.</w:t>
              </w:r>
            </w:p>
            <w:p w14:paraId="26F974C3" w14:textId="77777777" w:rsidR="001F5B43" w:rsidRDefault="001F5B43" w:rsidP="001F5B43">
              <w:pPr>
                <w:pStyle w:val="Bibliography"/>
                <w:rPr>
                  <w:noProof/>
                </w:rPr>
              </w:pPr>
              <w:r>
                <w:rPr>
                  <w:noProof/>
                </w:rPr>
                <w:t xml:space="preserve">McGuire, P., 2018. </w:t>
              </w:r>
              <w:r>
                <w:rPr>
                  <w:i/>
                  <w:iCs/>
                  <w:noProof/>
                </w:rPr>
                <w:t xml:space="preserve">https://www.irishtimes.com. </w:t>
              </w:r>
              <w:r>
                <w:rPr>
                  <w:noProof/>
                </w:rPr>
                <w:t xml:space="preserve">[Online] </w:t>
              </w:r>
              <w:r>
                <w:rPr>
                  <w:noProof/>
                </w:rPr>
                <w:br/>
                <w:t xml:space="preserve">Available at: </w:t>
              </w:r>
              <w:r>
                <w:rPr>
                  <w:noProof/>
                  <w:u w:val="single"/>
                </w:rPr>
                <w:t>https://www.irishtimes.com/news/education/learning-languages-why-bilingual-kids-are-smarter-1.3433840</w:t>
              </w:r>
              <w:r>
                <w:rPr>
                  <w:noProof/>
                </w:rPr>
                <w:br/>
                <w:t>[Accessed 15 December 2020].</w:t>
              </w:r>
            </w:p>
            <w:p w14:paraId="4B012645" w14:textId="77777777" w:rsidR="001F5B43" w:rsidRDefault="001F5B43" w:rsidP="001F5B43">
              <w:pPr>
                <w:pStyle w:val="Bibliography"/>
                <w:rPr>
                  <w:noProof/>
                </w:rPr>
              </w:pPr>
              <w:r>
                <w:rPr>
                  <w:noProof/>
                </w:rPr>
                <w:lastRenderedPageBreak/>
                <w:t xml:space="preserve">Nixon, J. &amp; Helms, M. M., 2010. Exploring SWOT analysis – where are we now? A review of academic research from the last decade. </w:t>
              </w:r>
              <w:r>
                <w:rPr>
                  <w:i/>
                  <w:iCs/>
                  <w:noProof/>
                </w:rPr>
                <w:t xml:space="preserve">Journal of Strategy and Management, </w:t>
              </w:r>
              <w:r>
                <w:rPr>
                  <w:noProof/>
                </w:rPr>
                <w:t>3(3), pp. 215-251.</w:t>
              </w:r>
            </w:p>
            <w:p w14:paraId="0625FF36" w14:textId="77777777" w:rsidR="001F5B43" w:rsidRDefault="001F5B43" w:rsidP="001F5B43">
              <w:pPr>
                <w:pStyle w:val="Bibliography"/>
                <w:rPr>
                  <w:noProof/>
                </w:rPr>
              </w:pPr>
              <w:r>
                <w:rPr>
                  <w:noProof/>
                </w:rPr>
                <w:t xml:space="preserve">Papalia, D. E., Olds, S. W. &amp; Feldman, R. D., 2009. </w:t>
              </w:r>
              <w:r>
                <w:rPr>
                  <w:i/>
                  <w:iCs/>
                  <w:noProof/>
                </w:rPr>
                <w:t xml:space="preserve">Human development. </w:t>
              </w:r>
              <w:r>
                <w:rPr>
                  <w:noProof/>
                </w:rPr>
                <w:t>11th ed. New York: McGraw-Hill Education.</w:t>
              </w:r>
            </w:p>
            <w:p w14:paraId="7ABC5B6F" w14:textId="77777777" w:rsidR="001F5B43" w:rsidRDefault="001F5B43" w:rsidP="001F5B43">
              <w:pPr>
                <w:pStyle w:val="Bibliography"/>
                <w:rPr>
                  <w:noProof/>
                </w:rPr>
              </w:pPr>
              <w:r>
                <w:rPr>
                  <w:noProof/>
                </w:rPr>
                <w:t xml:space="preserve">Sroufe, L., 1997. </w:t>
              </w:r>
              <w:r>
                <w:rPr>
                  <w:i/>
                  <w:iCs/>
                  <w:noProof/>
                </w:rPr>
                <w:t xml:space="preserve">Emotional development: The organization of emotional life in the early years. </w:t>
              </w:r>
              <w:r>
                <w:rPr>
                  <w:noProof/>
                </w:rPr>
                <w:t>1st ed. Cambridge: Cambridge University Press.</w:t>
              </w:r>
            </w:p>
            <w:p w14:paraId="270CA098" w14:textId="77777777" w:rsidR="001F5B43" w:rsidRDefault="001F5B43" w:rsidP="001F5B43">
              <w:pPr>
                <w:pStyle w:val="Bibliography"/>
                <w:rPr>
                  <w:noProof/>
                </w:rPr>
              </w:pPr>
              <w:r>
                <w:rPr>
                  <w:noProof/>
                </w:rPr>
                <w:t xml:space="preserve">Team, M. T. C., 2020. </w:t>
              </w:r>
              <w:r>
                <w:rPr>
                  <w:i/>
                  <w:iCs/>
                  <w:noProof/>
                </w:rPr>
                <w:t xml:space="preserve">https://www.mindtools.com. </w:t>
              </w:r>
              <w:r>
                <w:rPr>
                  <w:noProof/>
                </w:rPr>
                <w:t xml:space="preserve">[Online] </w:t>
              </w:r>
              <w:r>
                <w:rPr>
                  <w:noProof/>
                </w:rPr>
                <w:br/>
                <w:t xml:space="preserve">Available at: </w:t>
              </w:r>
              <w:r>
                <w:rPr>
                  <w:noProof/>
                  <w:u w:val="single"/>
                </w:rPr>
                <w:t>https://www.mindtools.com/pages/article/newTMC_05.htm</w:t>
              </w:r>
              <w:r>
                <w:rPr>
                  <w:noProof/>
                </w:rPr>
                <w:br/>
                <w:t>[Accessed 15 December 2020].</w:t>
              </w:r>
            </w:p>
            <w:p w14:paraId="38AB5C7C" w14:textId="2F4AC74E" w:rsidR="001F5B43" w:rsidRDefault="001F5B43" w:rsidP="001F5B43">
              <w:r>
                <w:rPr>
                  <w:b/>
                  <w:bCs/>
                  <w:noProof/>
                </w:rPr>
                <w:fldChar w:fldCharType="end"/>
              </w:r>
            </w:p>
          </w:sdtContent>
        </w:sdt>
      </w:sdtContent>
    </w:sdt>
    <w:p w14:paraId="297964C3" w14:textId="77777777" w:rsidR="001F5B43" w:rsidRDefault="001F5B43" w:rsidP="007F7E5F">
      <w:pPr>
        <w:pStyle w:val="Text"/>
        <w:spacing w:line="276" w:lineRule="auto"/>
        <w:rPr>
          <w:rFonts w:ascii="Times New Roman" w:hAnsi="Times New Roman" w:cs="Times New Roman"/>
          <w:i w:val="0"/>
          <w:iCs/>
          <w:szCs w:val="28"/>
        </w:rPr>
      </w:pPr>
    </w:p>
    <w:p w14:paraId="5AADA89A" w14:textId="77777777" w:rsidR="00CB7AB5" w:rsidRDefault="00CB7AB5" w:rsidP="007F7E5F">
      <w:pPr>
        <w:pStyle w:val="Text"/>
        <w:spacing w:line="276" w:lineRule="auto"/>
        <w:rPr>
          <w:rFonts w:ascii="Times New Roman" w:hAnsi="Times New Roman" w:cs="Times New Roman"/>
          <w:i w:val="0"/>
          <w:iCs/>
          <w:szCs w:val="28"/>
        </w:rPr>
      </w:pPr>
    </w:p>
    <w:p w14:paraId="532A0405" w14:textId="77777777" w:rsidR="00A851A6" w:rsidRPr="00CE4477" w:rsidRDefault="00A851A6" w:rsidP="007F7E5F">
      <w:pPr>
        <w:pStyle w:val="Text"/>
        <w:spacing w:line="276" w:lineRule="auto"/>
        <w:rPr>
          <w:rFonts w:ascii="Times New Roman" w:hAnsi="Times New Roman" w:cs="Times New Roman"/>
          <w:i w:val="0"/>
          <w:iCs/>
          <w:szCs w:val="28"/>
        </w:rPr>
      </w:pPr>
    </w:p>
    <w:p w14:paraId="0DE9191F" w14:textId="77777777" w:rsidR="005A240F" w:rsidRPr="00CE4477" w:rsidRDefault="005A240F" w:rsidP="0062281D">
      <w:pPr>
        <w:spacing w:line="276" w:lineRule="auto"/>
        <w:rPr>
          <w:rFonts w:ascii="Times New Roman" w:hAnsi="Times New Roman" w:cs="Times New Roman"/>
          <w:sz w:val="28"/>
          <w:szCs w:val="28"/>
        </w:rPr>
      </w:pPr>
    </w:p>
    <w:p w14:paraId="427583EB" w14:textId="77777777" w:rsidR="0062281D" w:rsidRPr="004B2059" w:rsidRDefault="0062281D" w:rsidP="00C559F8">
      <w:pPr>
        <w:rPr>
          <w:rFonts w:ascii="Times New Roman" w:hAnsi="Times New Roman" w:cs="Times New Roman"/>
          <w:sz w:val="28"/>
          <w:szCs w:val="28"/>
        </w:rPr>
      </w:pPr>
    </w:p>
    <w:sectPr w:rsidR="0062281D" w:rsidRPr="004B2059" w:rsidSect="00D72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C151A"/>
    <w:multiLevelType w:val="hybridMultilevel"/>
    <w:tmpl w:val="614E5F16"/>
    <w:lvl w:ilvl="0" w:tplc="E8082292">
      <w:start w:val="1"/>
      <w:numFmt w:val="bullet"/>
      <w:lvlText w:val=""/>
      <w:lvlJc w:val="left"/>
      <w:pPr>
        <w:ind w:left="720" w:hanging="360"/>
      </w:pPr>
      <w:rPr>
        <w:rFonts w:ascii="Symbol" w:hAnsi="Symbol" w:hint="default"/>
      </w:rPr>
    </w:lvl>
    <w:lvl w:ilvl="1" w:tplc="C24A37BC" w:tentative="1">
      <w:start w:val="1"/>
      <w:numFmt w:val="bullet"/>
      <w:lvlText w:val="o"/>
      <w:lvlJc w:val="left"/>
      <w:pPr>
        <w:ind w:left="1440" w:hanging="360"/>
      </w:pPr>
      <w:rPr>
        <w:rFonts w:ascii="Courier New" w:hAnsi="Courier New" w:cs="Courier New" w:hint="default"/>
      </w:rPr>
    </w:lvl>
    <w:lvl w:ilvl="2" w:tplc="7D1647F6" w:tentative="1">
      <w:start w:val="1"/>
      <w:numFmt w:val="bullet"/>
      <w:lvlText w:val=""/>
      <w:lvlJc w:val="left"/>
      <w:pPr>
        <w:ind w:left="2160" w:hanging="360"/>
      </w:pPr>
      <w:rPr>
        <w:rFonts w:ascii="Wingdings" w:hAnsi="Wingdings" w:hint="default"/>
      </w:rPr>
    </w:lvl>
    <w:lvl w:ilvl="3" w:tplc="227EAF58" w:tentative="1">
      <w:start w:val="1"/>
      <w:numFmt w:val="bullet"/>
      <w:lvlText w:val=""/>
      <w:lvlJc w:val="left"/>
      <w:pPr>
        <w:ind w:left="2880" w:hanging="360"/>
      </w:pPr>
      <w:rPr>
        <w:rFonts w:ascii="Symbol" w:hAnsi="Symbol" w:hint="default"/>
      </w:rPr>
    </w:lvl>
    <w:lvl w:ilvl="4" w:tplc="31C0F578" w:tentative="1">
      <w:start w:val="1"/>
      <w:numFmt w:val="bullet"/>
      <w:lvlText w:val="o"/>
      <w:lvlJc w:val="left"/>
      <w:pPr>
        <w:ind w:left="3600" w:hanging="360"/>
      </w:pPr>
      <w:rPr>
        <w:rFonts w:ascii="Courier New" w:hAnsi="Courier New" w:cs="Courier New" w:hint="default"/>
      </w:rPr>
    </w:lvl>
    <w:lvl w:ilvl="5" w:tplc="806AD84C" w:tentative="1">
      <w:start w:val="1"/>
      <w:numFmt w:val="bullet"/>
      <w:lvlText w:val=""/>
      <w:lvlJc w:val="left"/>
      <w:pPr>
        <w:ind w:left="4320" w:hanging="360"/>
      </w:pPr>
      <w:rPr>
        <w:rFonts w:ascii="Wingdings" w:hAnsi="Wingdings" w:hint="default"/>
      </w:rPr>
    </w:lvl>
    <w:lvl w:ilvl="6" w:tplc="6FFEE092" w:tentative="1">
      <w:start w:val="1"/>
      <w:numFmt w:val="bullet"/>
      <w:lvlText w:val=""/>
      <w:lvlJc w:val="left"/>
      <w:pPr>
        <w:ind w:left="5040" w:hanging="360"/>
      </w:pPr>
      <w:rPr>
        <w:rFonts w:ascii="Symbol" w:hAnsi="Symbol" w:hint="default"/>
      </w:rPr>
    </w:lvl>
    <w:lvl w:ilvl="7" w:tplc="C996167A" w:tentative="1">
      <w:start w:val="1"/>
      <w:numFmt w:val="bullet"/>
      <w:lvlText w:val="o"/>
      <w:lvlJc w:val="left"/>
      <w:pPr>
        <w:ind w:left="5760" w:hanging="360"/>
      </w:pPr>
      <w:rPr>
        <w:rFonts w:ascii="Courier New" w:hAnsi="Courier New" w:cs="Courier New" w:hint="default"/>
      </w:rPr>
    </w:lvl>
    <w:lvl w:ilvl="8" w:tplc="866C7898" w:tentative="1">
      <w:start w:val="1"/>
      <w:numFmt w:val="bullet"/>
      <w:lvlText w:val=""/>
      <w:lvlJc w:val="left"/>
      <w:pPr>
        <w:ind w:left="6480" w:hanging="360"/>
      </w:pPr>
      <w:rPr>
        <w:rFonts w:ascii="Wingdings" w:hAnsi="Wingdings" w:hint="default"/>
      </w:rPr>
    </w:lvl>
  </w:abstractNum>
  <w:abstractNum w:abstractNumId="1" w15:restartNumberingAfterBreak="0">
    <w:nsid w:val="151046FD"/>
    <w:multiLevelType w:val="hybridMultilevel"/>
    <w:tmpl w:val="1C60ED82"/>
    <w:lvl w:ilvl="0" w:tplc="B4B40FCC">
      <w:start w:val="1"/>
      <w:numFmt w:val="bullet"/>
      <w:lvlText w:val=""/>
      <w:lvlJc w:val="left"/>
      <w:pPr>
        <w:ind w:left="720" w:hanging="360"/>
      </w:pPr>
      <w:rPr>
        <w:rFonts w:ascii="Symbol" w:hAnsi="Symbol" w:hint="default"/>
      </w:rPr>
    </w:lvl>
    <w:lvl w:ilvl="1" w:tplc="86502348" w:tentative="1">
      <w:start w:val="1"/>
      <w:numFmt w:val="bullet"/>
      <w:lvlText w:val="o"/>
      <w:lvlJc w:val="left"/>
      <w:pPr>
        <w:ind w:left="1440" w:hanging="360"/>
      </w:pPr>
      <w:rPr>
        <w:rFonts w:ascii="Courier New" w:hAnsi="Courier New" w:cs="Courier New" w:hint="default"/>
      </w:rPr>
    </w:lvl>
    <w:lvl w:ilvl="2" w:tplc="048CE078" w:tentative="1">
      <w:start w:val="1"/>
      <w:numFmt w:val="bullet"/>
      <w:lvlText w:val=""/>
      <w:lvlJc w:val="left"/>
      <w:pPr>
        <w:ind w:left="2160" w:hanging="360"/>
      </w:pPr>
      <w:rPr>
        <w:rFonts w:ascii="Wingdings" w:hAnsi="Wingdings" w:hint="default"/>
      </w:rPr>
    </w:lvl>
    <w:lvl w:ilvl="3" w:tplc="0E8C78AA" w:tentative="1">
      <w:start w:val="1"/>
      <w:numFmt w:val="bullet"/>
      <w:lvlText w:val=""/>
      <w:lvlJc w:val="left"/>
      <w:pPr>
        <w:ind w:left="2880" w:hanging="360"/>
      </w:pPr>
      <w:rPr>
        <w:rFonts w:ascii="Symbol" w:hAnsi="Symbol" w:hint="default"/>
      </w:rPr>
    </w:lvl>
    <w:lvl w:ilvl="4" w:tplc="876E2882" w:tentative="1">
      <w:start w:val="1"/>
      <w:numFmt w:val="bullet"/>
      <w:lvlText w:val="o"/>
      <w:lvlJc w:val="left"/>
      <w:pPr>
        <w:ind w:left="3600" w:hanging="360"/>
      </w:pPr>
      <w:rPr>
        <w:rFonts w:ascii="Courier New" w:hAnsi="Courier New" w:cs="Courier New" w:hint="default"/>
      </w:rPr>
    </w:lvl>
    <w:lvl w:ilvl="5" w:tplc="57C6CEAE" w:tentative="1">
      <w:start w:val="1"/>
      <w:numFmt w:val="bullet"/>
      <w:lvlText w:val=""/>
      <w:lvlJc w:val="left"/>
      <w:pPr>
        <w:ind w:left="4320" w:hanging="360"/>
      </w:pPr>
      <w:rPr>
        <w:rFonts w:ascii="Wingdings" w:hAnsi="Wingdings" w:hint="default"/>
      </w:rPr>
    </w:lvl>
    <w:lvl w:ilvl="6" w:tplc="67FCB91A" w:tentative="1">
      <w:start w:val="1"/>
      <w:numFmt w:val="bullet"/>
      <w:lvlText w:val=""/>
      <w:lvlJc w:val="left"/>
      <w:pPr>
        <w:ind w:left="5040" w:hanging="360"/>
      </w:pPr>
      <w:rPr>
        <w:rFonts w:ascii="Symbol" w:hAnsi="Symbol" w:hint="default"/>
      </w:rPr>
    </w:lvl>
    <w:lvl w:ilvl="7" w:tplc="CD8E4692" w:tentative="1">
      <w:start w:val="1"/>
      <w:numFmt w:val="bullet"/>
      <w:lvlText w:val="o"/>
      <w:lvlJc w:val="left"/>
      <w:pPr>
        <w:ind w:left="5760" w:hanging="360"/>
      </w:pPr>
      <w:rPr>
        <w:rFonts w:ascii="Courier New" w:hAnsi="Courier New" w:cs="Courier New" w:hint="default"/>
      </w:rPr>
    </w:lvl>
    <w:lvl w:ilvl="8" w:tplc="D4E625FE" w:tentative="1">
      <w:start w:val="1"/>
      <w:numFmt w:val="bullet"/>
      <w:lvlText w:val=""/>
      <w:lvlJc w:val="left"/>
      <w:pPr>
        <w:ind w:left="6480" w:hanging="360"/>
      </w:pPr>
      <w:rPr>
        <w:rFonts w:ascii="Wingdings" w:hAnsi="Wingdings" w:hint="default"/>
      </w:rPr>
    </w:lvl>
  </w:abstractNum>
  <w:abstractNum w:abstractNumId="2" w15:restartNumberingAfterBreak="0">
    <w:nsid w:val="169466A7"/>
    <w:multiLevelType w:val="hybridMultilevel"/>
    <w:tmpl w:val="A5321CB0"/>
    <w:lvl w:ilvl="0" w:tplc="5CAC99EE">
      <w:start w:val="1"/>
      <w:numFmt w:val="bullet"/>
      <w:lvlText w:val=""/>
      <w:lvlJc w:val="left"/>
      <w:pPr>
        <w:ind w:left="720" w:hanging="360"/>
      </w:pPr>
      <w:rPr>
        <w:rFonts w:ascii="Symbol" w:hAnsi="Symbol" w:hint="default"/>
      </w:rPr>
    </w:lvl>
    <w:lvl w:ilvl="1" w:tplc="CBBEB424" w:tentative="1">
      <w:start w:val="1"/>
      <w:numFmt w:val="bullet"/>
      <w:lvlText w:val="o"/>
      <w:lvlJc w:val="left"/>
      <w:pPr>
        <w:ind w:left="1440" w:hanging="360"/>
      </w:pPr>
      <w:rPr>
        <w:rFonts w:ascii="Courier New" w:hAnsi="Courier New" w:cs="Courier New" w:hint="default"/>
      </w:rPr>
    </w:lvl>
    <w:lvl w:ilvl="2" w:tplc="657847B6" w:tentative="1">
      <w:start w:val="1"/>
      <w:numFmt w:val="bullet"/>
      <w:lvlText w:val=""/>
      <w:lvlJc w:val="left"/>
      <w:pPr>
        <w:ind w:left="2160" w:hanging="360"/>
      </w:pPr>
      <w:rPr>
        <w:rFonts w:ascii="Wingdings" w:hAnsi="Wingdings" w:hint="default"/>
      </w:rPr>
    </w:lvl>
    <w:lvl w:ilvl="3" w:tplc="64A8007C" w:tentative="1">
      <w:start w:val="1"/>
      <w:numFmt w:val="bullet"/>
      <w:lvlText w:val=""/>
      <w:lvlJc w:val="left"/>
      <w:pPr>
        <w:ind w:left="2880" w:hanging="360"/>
      </w:pPr>
      <w:rPr>
        <w:rFonts w:ascii="Symbol" w:hAnsi="Symbol" w:hint="default"/>
      </w:rPr>
    </w:lvl>
    <w:lvl w:ilvl="4" w:tplc="FDF4473E" w:tentative="1">
      <w:start w:val="1"/>
      <w:numFmt w:val="bullet"/>
      <w:lvlText w:val="o"/>
      <w:lvlJc w:val="left"/>
      <w:pPr>
        <w:ind w:left="3600" w:hanging="360"/>
      </w:pPr>
      <w:rPr>
        <w:rFonts w:ascii="Courier New" w:hAnsi="Courier New" w:cs="Courier New" w:hint="default"/>
      </w:rPr>
    </w:lvl>
    <w:lvl w:ilvl="5" w:tplc="9CBA0BF8" w:tentative="1">
      <w:start w:val="1"/>
      <w:numFmt w:val="bullet"/>
      <w:lvlText w:val=""/>
      <w:lvlJc w:val="left"/>
      <w:pPr>
        <w:ind w:left="4320" w:hanging="360"/>
      </w:pPr>
      <w:rPr>
        <w:rFonts w:ascii="Wingdings" w:hAnsi="Wingdings" w:hint="default"/>
      </w:rPr>
    </w:lvl>
    <w:lvl w:ilvl="6" w:tplc="697C19A4" w:tentative="1">
      <w:start w:val="1"/>
      <w:numFmt w:val="bullet"/>
      <w:lvlText w:val=""/>
      <w:lvlJc w:val="left"/>
      <w:pPr>
        <w:ind w:left="5040" w:hanging="360"/>
      </w:pPr>
      <w:rPr>
        <w:rFonts w:ascii="Symbol" w:hAnsi="Symbol" w:hint="default"/>
      </w:rPr>
    </w:lvl>
    <w:lvl w:ilvl="7" w:tplc="2EBC729A" w:tentative="1">
      <w:start w:val="1"/>
      <w:numFmt w:val="bullet"/>
      <w:lvlText w:val="o"/>
      <w:lvlJc w:val="left"/>
      <w:pPr>
        <w:ind w:left="5760" w:hanging="360"/>
      </w:pPr>
      <w:rPr>
        <w:rFonts w:ascii="Courier New" w:hAnsi="Courier New" w:cs="Courier New" w:hint="default"/>
      </w:rPr>
    </w:lvl>
    <w:lvl w:ilvl="8" w:tplc="DEFAAD74" w:tentative="1">
      <w:start w:val="1"/>
      <w:numFmt w:val="bullet"/>
      <w:lvlText w:val=""/>
      <w:lvlJc w:val="left"/>
      <w:pPr>
        <w:ind w:left="6480" w:hanging="360"/>
      </w:pPr>
      <w:rPr>
        <w:rFonts w:ascii="Wingdings" w:hAnsi="Wingdings" w:hint="default"/>
      </w:rPr>
    </w:lvl>
  </w:abstractNum>
  <w:abstractNum w:abstractNumId="3" w15:restartNumberingAfterBreak="0">
    <w:nsid w:val="3A7603E5"/>
    <w:multiLevelType w:val="hybridMultilevel"/>
    <w:tmpl w:val="17B85E8E"/>
    <w:lvl w:ilvl="0" w:tplc="F380083A">
      <w:start w:val="1"/>
      <w:numFmt w:val="bullet"/>
      <w:lvlText w:val=""/>
      <w:lvlJc w:val="left"/>
      <w:pPr>
        <w:ind w:left="720" w:hanging="360"/>
      </w:pPr>
      <w:rPr>
        <w:rFonts w:ascii="Symbol" w:hAnsi="Symbol" w:hint="default"/>
      </w:rPr>
    </w:lvl>
    <w:lvl w:ilvl="1" w:tplc="0840F2FA" w:tentative="1">
      <w:start w:val="1"/>
      <w:numFmt w:val="bullet"/>
      <w:lvlText w:val="o"/>
      <w:lvlJc w:val="left"/>
      <w:pPr>
        <w:ind w:left="1440" w:hanging="360"/>
      </w:pPr>
      <w:rPr>
        <w:rFonts w:ascii="Courier New" w:hAnsi="Courier New" w:cs="Courier New" w:hint="default"/>
      </w:rPr>
    </w:lvl>
    <w:lvl w:ilvl="2" w:tplc="EBAA8FC6" w:tentative="1">
      <w:start w:val="1"/>
      <w:numFmt w:val="bullet"/>
      <w:lvlText w:val=""/>
      <w:lvlJc w:val="left"/>
      <w:pPr>
        <w:ind w:left="2160" w:hanging="360"/>
      </w:pPr>
      <w:rPr>
        <w:rFonts w:ascii="Wingdings" w:hAnsi="Wingdings" w:hint="default"/>
      </w:rPr>
    </w:lvl>
    <w:lvl w:ilvl="3" w:tplc="0272144E" w:tentative="1">
      <w:start w:val="1"/>
      <w:numFmt w:val="bullet"/>
      <w:lvlText w:val=""/>
      <w:lvlJc w:val="left"/>
      <w:pPr>
        <w:ind w:left="2880" w:hanging="360"/>
      </w:pPr>
      <w:rPr>
        <w:rFonts w:ascii="Symbol" w:hAnsi="Symbol" w:hint="default"/>
      </w:rPr>
    </w:lvl>
    <w:lvl w:ilvl="4" w:tplc="694AD302" w:tentative="1">
      <w:start w:val="1"/>
      <w:numFmt w:val="bullet"/>
      <w:lvlText w:val="o"/>
      <w:lvlJc w:val="left"/>
      <w:pPr>
        <w:ind w:left="3600" w:hanging="360"/>
      </w:pPr>
      <w:rPr>
        <w:rFonts w:ascii="Courier New" w:hAnsi="Courier New" w:cs="Courier New" w:hint="default"/>
      </w:rPr>
    </w:lvl>
    <w:lvl w:ilvl="5" w:tplc="90D81260" w:tentative="1">
      <w:start w:val="1"/>
      <w:numFmt w:val="bullet"/>
      <w:lvlText w:val=""/>
      <w:lvlJc w:val="left"/>
      <w:pPr>
        <w:ind w:left="4320" w:hanging="360"/>
      </w:pPr>
      <w:rPr>
        <w:rFonts w:ascii="Wingdings" w:hAnsi="Wingdings" w:hint="default"/>
      </w:rPr>
    </w:lvl>
    <w:lvl w:ilvl="6" w:tplc="699E3976" w:tentative="1">
      <w:start w:val="1"/>
      <w:numFmt w:val="bullet"/>
      <w:lvlText w:val=""/>
      <w:lvlJc w:val="left"/>
      <w:pPr>
        <w:ind w:left="5040" w:hanging="360"/>
      </w:pPr>
      <w:rPr>
        <w:rFonts w:ascii="Symbol" w:hAnsi="Symbol" w:hint="default"/>
      </w:rPr>
    </w:lvl>
    <w:lvl w:ilvl="7" w:tplc="B1E2B870" w:tentative="1">
      <w:start w:val="1"/>
      <w:numFmt w:val="bullet"/>
      <w:lvlText w:val="o"/>
      <w:lvlJc w:val="left"/>
      <w:pPr>
        <w:ind w:left="5760" w:hanging="360"/>
      </w:pPr>
      <w:rPr>
        <w:rFonts w:ascii="Courier New" w:hAnsi="Courier New" w:cs="Courier New" w:hint="default"/>
      </w:rPr>
    </w:lvl>
    <w:lvl w:ilvl="8" w:tplc="409028B2" w:tentative="1">
      <w:start w:val="1"/>
      <w:numFmt w:val="bullet"/>
      <w:lvlText w:val=""/>
      <w:lvlJc w:val="left"/>
      <w:pPr>
        <w:ind w:left="6480" w:hanging="360"/>
      </w:pPr>
      <w:rPr>
        <w:rFonts w:ascii="Wingdings" w:hAnsi="Wingdings" w:hint="default"/>
      </w:rPr>
    </w:lvl>
  </w:abstractNum>
  <w:abstractNum w:abstractNumId="4" w15:restartNumberingAfterBreak="0">
    <w:nsid w:val="43E857B1"/>
    <w:multiLevelType w:val="hybridMultilevel"/>
    <w:tmpl w:val="6E4E1606"/>
    <w:lvl w:ilvl="0" w:tplc="8C62EEBA">
      <w:start w:val="1"/>
      <w:numFmt w:val="bullet"/>
      <w:lvlText w:val=""/>
      <w:lvlJc w:val="left"/>
      <w:pPr>
        <w:ind w:left="720" w:hanging="360"/>
      </w:pPr>
      <w:rPr>
        <w:rFonts w:ascii="Symbol" w:hAnsi="Symbol" w:hint="default"/>
      </w:rPr>
    </w:lvl>
    <w:lvl w:ilvl="1" w:tplc="D66A5E6C" w:tentative="1">
      <w:start w:val="1"/>
      <w:numFmt w:val="bullet"/>
      <w:lvlText w:val="o"/>
      <w:lvlJc w:val="left"/>
      <w:pPr>
        <w:ind w:left="1440" w:hanging="360"/>
      </w:pPr>
      <w:rPr>
        <w:rFonts w:ascii="Courier New" w:hAnsi="Courier New" w:cs="Courier New" w:hint="default"/>
      </w:rPr>
    </w:lvl>
    <w:lvl w:ilvl="2" w:tplc="F1C8109A" w:tentative="1">
      <w:start w:val="1"/>
      <w:numFmt w:val="bullet"/>
      <w:lvlText w:val=""/>
      <w:lvlJc w:val="left"/>
      <w:pPr>
        <w:ind w:left="2160" w:hanging="360"/>
      </w:pPr>
      <w:rPr>
        <w:rFonts w:ascii="Wingdings" w:hAnsi="Wingdings" w:hint="default"/>
      </w:rPr>
    </w:lvl>
    <w:lvl w:ilvl="3" w:tplc="51DE1B6C" w:tentative="1">
      <w:start w:val="1"/>
      <w:numFmt w:val="bullet"/>
      <w:lvlText w:val=""/>
      <w:lvlJc w:val="left"/>
      <w:pPr>
        <w:ind w:left="2880" w:hanging="360"/>
      </w:pPr>
      <w:rPr>
        <w:rFonts w:ascii="Symbol" w:hAnsi="Symbol" w:hint="default"/>
      </w:rPr>
    </w:lvl>
    <w:lvl w:ilvl="4" w:tplc="6B1A35D6" w:tentative="1">
      <w:start w:val="1"/>
      <w:numFmt w:val="bullet"/>
      <w:lvlText w:val="o"/>
      <w:lvlJc w:val="left"/>
      <w:pPr>
        <w:ind w:left="3600" w:hanging="360"/>
      </w:pPr>
      <w:rPr>
        <w:rFonts w:ascii="Courier New" w:hAnsi="Courier New" w:cs="Courier New" w:hint="default"/>
      </w:rPr>
    </w:lvl>
    <w:lvl w:ilvl="5" w:tplc="A000C09C" w:tentative="1">
      <w:start w:val="1"/>
      <w:numFmt w:val="bullet"/>
      <w:lvlText w:val=""/>
      <w:lvlJc w:val="left"/>
      <w:pPr>
        <w:ind w:left="4320" w:hanging="360"/>
      </w:pPr>
      <w:rPr>
        <w:rFonts w:ascii="Wingdings" w:hAnsi="Wingdings" w:hint="default"/>
      </w:rPr>
    </w:lvl>
    <w:lvl w:ilvl="6" w:tplc="BF9EB0C2" w:tentative="1">
      <w:start w:val="1"/>
      <w:numFmt w:val="bullet"/>
      <w:lvlText w:val=""/>
      <w:lvlJc w:val="left"/>
      <w:pPr>
        <w:ind w:left="5040" w:hanging="360"/>
      </w:pPr>
      <w:rPr>
        <w:rFonts w:ascii="Symbol" w:hAnsi="Symbol" w:hint="default"/>
      </w:rPr>
    </w:lvl>
    <w:lvl w:ilvl="7" w:tplc="8E246E9C" w:tentative="1">
      <w:start w:val="1"/>
      <w:numFmt w:val="bullet"/>
      <w:lvlText w:val="o"/>
      <w:lvlJc w:val="left"/>
      <w:pPr>
        <w:ind w:left="5760" w:hanging="360"/>
      </w:pPr>
      <w:rPr>
        <w:rFonts w:ascii="Courier New" w:hAnsi="Courier New" w:cs="Courier New" w:hint="default"/>
      </w:rPr>
    </w:lvl>
    <w:lvl w:ilvl="8" w:tplc="BD1EB626" w:tentative="1">
      <w:start w:val="1"/>
      <w:numFmt w:val="bullet"/>
      <w:lvlText w:val=""/>
      <w:lvlJc w:val="left"/>
      <w:pPr>
        <w:ind w:left="6480" w:hanging="360"/>
      </w:pPr>
      <w:rPr>
        <w:rFonts w:ascii="Wingdings" w:hAnsi="Wingdings" w:hint="default"/>
      </w:rPr>
    </w:lvl>
  </w:abstractNum>
  <w:abstractNum w:abstractNumId="5" w15:restartNumberingAfterBreak="0">
    <w:nsid w:val="49197D94"/>
    <w:multiLevelType w:val="hybridMultilevel"/>
    <w:tmpl w:val="B48622AC"/>
    <w:lvl w:ilvl="0" w:tplc="7AE2D118">
      <w:start w:val="1"/>
      <w:numFmt w:val="bullet"/>
      <w:lvlText w:val=""/>
      <w:lvlJc w:val="left"/>
      <w:pPr>
        <w:ind w:left="720" w:hanging="360"/>
      </w:pPr>
      <w:rPr>
        <w:rFonts w:ascii="Symbol" w:hAnsi="Symbol" w:hint="default"/>
      </w:rPr>
    </w:lvl>
    <w:lvl w:ilvl="1" w:tplc="38E40DCE" w:tentative="1">
      <w:start w:val="1"/>
      <w:numFmt w:val="bullet"/>
      <w:lvlText w:val="o"/>
      <w:lvlJc w:val="left"/>
      <w:pPr>
        <w:ind w:left="1440" w:hanging="360"/>
      </w:pPr>
      <w:rPr>
        <w:rFonts w:ascii="Courier New" w:hAnsi="Courier New" w:cs="Courier New" w:hint="default"/>
      </w:rPr>
    </w:lvl>
    <w:lvl w:ilvl="2" w:tplc="070EEC94" w:tentative="1">
      <w:start w:val="1"/>
      <w:numFmt w:val="bullet"/>
      <w:lvlText w:val=""/>
      <w:lvlJc w:val="left"/>
      <w:pPr>
        <w:ind w:left="2160" w:hanging="360"/>
      </w:pPr>
      <w:rPr>
        <w:rFonts w:ascii="Wingdings" w:hAnsi="Wingdings" w:hint="default"/>
      </w:rPr>
    </w:lvl>
    <w:lvl w:ilvl="3" w:tplc="A2123AC4" w:tentative="1">
      <w:start w:val="1"/>
      <w:numFmt w:val="bullet"/>
      <w:lvlText w:val=""/>
      <w:lvlJc w:val="left"/>
      <w:pPr>
        <w:ind w:left="2880" w:hanging="360"/>
      </w:pPr>
      <w:rPr>
        <w:rFonts w:ascii="Symbol" w:hAnsi="Symbol" w:hint="default"/>
      </w:rPr>
    </w:lvl>
    <w:lvl w:ilvl="4" w:tplc="CB948DB6" w:tentative="1">
      <w:start w:val="1"/>
      <w:numFmt w:val="bullet"/>
      <w:lvlText w:val="o"/>
      <w:lvlJc w:val="left"/>
      <w:pPr>
        <w:ind w:left="3600" w:hanging="360"/>
      </w:pPr>
      <w:rPr>
        <w:rFonts w:ascii="Courier New" w:hAnsi="Courier New" w:cs="Courier New" w:hint="default"/>
      </w:rPr>
    </w:lvl>
    <w:lvl w:ilvl="5" w:tplc="2B3612D0" w:tentative="1">
      <w:start w:val="1"/>
      <w:numFmt w:val="bullet"/>
      <w:lvlText w:val=""/>
      <w:lvlJc w:val="left"/>
      <w:pPr>
        <w:ind w:left="4320" w:hanging="360"/>
      </w:pPr>
      <w:rPr>
        <w:rFonts w:ascii="Wingdings" w:hAnsi="Wingdings" w:hint="default"/>
      </w:rPr>
    </w:lvl>
    <w:lvl w:ilvl="6" w:tplc="328479D0" w:tentative="1">
      <w:start w:val="1"/>
      <w:numFmt w:val="bullet"/>
      <w:lvlText w:val=""/>
      <w:lvlJc w:val="left"/>
      <w:pPr>
        <w:ind w:left="5040" w:hanging="360"/>
      </w:pPr>
      <w:rPr>
        <w:rFonts w:ascii="Symbol" w:hAnsi="Symbol" w:hint="default"/>
      </w:rPr>
    </w:lvl>
    <w:lvl w:ilvl="7" w:tplc="BE00AEF4" w:tentative="1">
      <w:start w:val="1"/>
      <w:numFmt w:val="bullet"/>
      <w:lvlText w:val="o"/>
      <w:lvlJc w:val="left"/>
      <w:pPr>
        <w:ind w:left="5760" w:hanging="360"/>
      </w:pPr>
      <w:rPr>
        <w:rFonts w:ascii="Courier New" w:hAnsi="Courier New" w:cs="Courier New" w:hint="default"/>
      </w:rPr>
    </w:lvl>
    <w:lvl w:ilvl="8" w:tplc="7C66F552" w:tentative="1">
      <w:start w:val="1"/>
      <w:numFmt w:val="bullet"/>
      <w:lvlText w:val=""/>
      <w:lvlJc w:val="left"/>
      <w:pPr>
        <w:ind w:left="6480" w:hanging="360"/>
      </w:pPr>
      <w:rPr>
        <w:rFonts w:ascii="Wingdings" w:hAnsi="Wingdings" w:hint="default"/>
      </w:rPr>
    </w:lvl>
  </w:abstractNum>
  <w:abstractNum w:abstractNumId="6" w15:restartNumberingAfterBreak="0">
    <w:nsid w:val="4EFB4251"/>
    <w:multiLevelType w:val="hybridMultilevel"/>
    <w:tmpl w:val="D4B48D80"/>
    <w:lvl w:ilvl="0" w:tplc="5D948DAE">
      <w:start w:val="1"/>
      <w:numFmt w:val="bullet"/>
      <w:lvlText w:val=""/>
      <w:lvlJc w:val="left"/>
      <w:pPr>
        <w:ind w:left="720" w:hanging="360"/>
      </w:pPr>
      <w:rPr>
        <w:rFonts w:ascii="Symbol" w:hAnsi="Symbol" w:hint="default"/>
      </w:rPr>
    </w:lvl>
    <w:lvl w:ilvl="1" w:tplc="E0DA93EE" w:tentative="1">
      <w:start w:val="1"/>
      <w:numFmt w:val="bullet"/>
      <w:lvlText w:val="o"/>
      <w:lvlJc w:val="left"/>
      <w:pPr>
        <w:ind w:left="1440" w:hanging="360"/>
      </w:pPr>
      <w:rPr>
        <w:rFonts w:ascii="Courier New" w:hAnsi="Courier New" w:cs="Courier New" w:hint="default"/>
      </w:rPr>
    </w:lvl>
    <w:lvl w:ilvl="2" w:tplc="7FEAD306" w:tentative="1">
      <w:start w:val="1"/>
      <w:numFmt w:val="bullet"/>
      <w:lvlText w:val=""/>
      <w:lvlJc w:val="left"/>
      <w:pPr>
        <w:ind w:left="2160" w:hanging="360"/>
      </w:pPr>
      <w:rPr>
        <w:rFonts w:ascii="Wingdings" w:hAnsi="Wingdings" w:hint="default"/>
      </w:rPr>
    </w:lvl>
    <w:lvl w:ilvl="3" w:tplc="41BE98FC" w:tentative="1">
      <w:start w:val="1"/>
      <w:numFmt w:val="bullet"/>
      <w:lvlText w:val=""/>
      <w:lvlJc w:val="left"/>
      <w:pPr>
        <w:ind w:left="2880" w:hanging="360"/>
      </w:pPr>
      <w:rPr>
        <w:rFonts w:ascii="Symbol" w:hAnsi="Symbol" w:hint="default"/>
      </w:rPr>
    </w:lvl>
    <w:lvl w:ilvl="4" w:tplc="7A580598" w:tentative="1">
      <w:start w:val="1"/>
      <w:numFmt w:val="bullet"/>
      <w:lvlText w:val="o"/>
      <w:lvlJc w:val="left"/>
      <w:pPr>
        <w:ind w:left="3600" w:hanging="360"/>
      </w:pPr>
      <w:rPr>
        <w:rFonts w:ascii="Courier New" w:hAnsi="Courier New" w:cs="Courier New" w:hint="default"/>
      </w:rPr>
    </w:lvl>
    <w:lvl w:ilvl="5" w:tplc="19B0F70C" w:tentative="1">
      <w:start w:val="1"/>
      <w:numFmt w:val="bullet"/>
      <w:lvlText w:val=""/>
      <w:lvlJc w:val="left"/>
      <w:pPr>
        <w:ind w:left="4320" w:hanging="360"/>
      </w:pPr>
      <w:rPr>
        <w:rFonts w:ascii="Wingdings" w:hAnsi="Wingdings" w:hint="default"/>
      </w:rPr>
    </w:lvl>
    <w:lvl w:ilvl="6" w:tplc="2EB4248A" w:tentative="1">
      <w:start w:val="1"/>
      <w:numFmt w:val="bullet"/>
      <w:lvlText w:val=""/>
      <w:lvlJc w:val="left"/>
      <w:pPr>
        <w:ind w:left="5040" w:hanging="360"/>
      </w:pPr>
      <w:rPr>
        <w:rFonts w:ascii="Symbol" w:hAnsi="Symbol" w:hint="default"/>
      </w:rPr>
    </w:lvl>
    <w:lvl w:ilvl="7" w:tplc="04661DE2" w:tentative="1">
      <w:start w:val="1"/>
      <w:numFmt w:val="bullet"/>
      <w:lvlText w:val="o"/>
      <w:lvlJc w:val="left"/>
      <w:pPr>
        <w:ind w:left="5760" w:hanging="360"/>
      </w:pPr>
      <w:rPr>
        <w:rFonts w:ascii="Courier New" w:hAnsi="Courier New" w:cs="Courier New" w:hint="default"/>
      </w:rPr>
    </w:lvl>
    <w:lvl w:ilvl="8" w:tplc="E264B312" w:tentative="1">
      <w:start w:val="1"/>
      <w:numFmt w:val="bullet"/>
      <w:lvlText w:val=""/>
      <w:lvlJc w:val="left"/>
      <w:pPr>
        <w:ind w:left="6480" w:hanging="360"/>
      </w:pPr>
      <w:rPr>
        <w:rFonts w:ascii="Wingdings" w:hAnsi="Wingdings" w:hint="default"/>
      </w:rPr>
    </w:lvl>
  </w:abstractNum>
  <w:abstractNum w:abstractNumId="7" w15:restartNumberingAfterBreak="0">
    <w:nsid w:val="5D5A0639"/>
    <w:multiLevelType w:val="hybridMultilevel"/>
    <w:tmpl w:val="CA9A28AA"/>
    <w:lvl w:ilvl="0" w:tplc="09BE0B82">
      <w:start w:val="1"/>
      <w:numFmt w:val="bullet"/>
      <w:lvlText w:val=""/>
      <w:lvlJc w:val="left"/>
      <w:pPr>
        <w:ind w:left="720" w:hanging="360"/>
      </w:pPr>
      <w:rPr>
        <w:rFonts w:ascii="Symbol" w:hAnsi="Symbol" w:hint="default"/>
      </w:rPr>
    </w:lvl>
    <w:lvl w:ilvl="1" w:tplc="CB54FCE0" w:tentative="1">
      <w:start w:val="1"/>
      <w:numFmt w:val="bullet"/>
      <w:lvlText w:val="o"/>
      <w:lvlJc w:val="left"/>
      <w:pPr>
        <w:ind w:left="1440" w:hanging="360"/>
      </w:pPr>
      <w:rPr>
        <w:rFonts w:ascii="Courier New" w:hAnsi="Courier New" w:cs="Courier New" w:hint="default"/>
      </w:rPr>
    </w:lvl>
    <w:lvl w:ilvl="2" w:tplc="C87A8E1E" w:tentative="1">
      <w:start w:val="1"/>
      <w:numFmt w:val="bullet"/>
      <w:lvlText w:val=""/>
      <w:lvlJc w:val="left"/>
      <w:pPr>
        <w:ind w:left="2160" w:hanging="360"/>
      </w:pPr>
      <w:rPr>
        <w:rFonts w:ascii="Wingdings" w:hAnsi="Wingdings" w:hint="default"/>
      </w:rPr>
    </w:lvl>
    <w:lvl w:ilvl="3" w:tplc="9998023E" w:tentative="1">
      <w:start w:val="1"/>
      <w:numFmt w:val="bullet"/>
      <w:lvlText w:val=""/>
      <w:lvlJc w:val="left"/>
      <w:pPr>
        <w:ind w:left="2880" w:hanging="360"/>
      </w:pPr>
      <w:rPr>
        <w:rFonts w:ascii="Symbol" w:hAnsi="Symbol" w:hint="default"/>
      </w:rPr>
    </w:lvl>
    <w:lvl w:ilvl="4" w:tplc="840E848E" w:tentative="1">
      <w:start w:val="1"/>
      <w:numFmt w:val="bullet"/>
      <w:lvlText w:val="o"/>
      <w:lvlJc w:val="left"/>
      <w:pPr>
        <w:ind w:left="3600" w:hanging="360"/>
      </w:pPr>
      <w:rPr>
        <w:rFonts w:ascii="Courier New" w:hAnsi="Courier New" w:cs="Courier New" w:hint="default"/>
      </w:rPr>
    </w:lvl>
    <w:lvl w:ilvl="5" w:tplc="A294A9A4" w:tentative="1">
      <w:start w:val="1"/>
      <w:numFmt w:val="bullet"/>
      <w:lvlText w:val=""/>
      <w:lvlJc w:val="left"/>
      <w:pPr>
        <w:ind w:left="4320" w:hanging="360"/>
      </w:pPr>
      <w:rPr>
        <w:rFonts w:ascii="Wingdings" w:hAnsi="Wingdings" w:hint="default"/>
      </w:rPr>
    </w:lvl>
    <w:lvl w:ilvl="6" w:tplc="AE00BA38" w:tentative="1">
      <w:start w:val="1"/>
      <w:numFmt w:val="bullet"/>
      <w:lvlText w:val=""/>
      <w:lvlJc w:val="left"/>
      <w:pPr>
        <w:ind w:left="5040" w:hanging="360"/>
      </w:pPr>
      <w:rPr>
        <w:rFonts w:ascii="Symbol" w:hAnsi="Symbol" w:hint="default"/>
      </w:rPr>
    </w:lvl>
    <w:lvl w:ilvl="7" w:tplc="6A92EE86" w:tentative="1">
      <w:start w:val="1"/>
      <w:numFmt w:val="bullet"/>
      <w:lvlText w:val="o"/>
      <w:lvlJc w:val="left"/>
      <w:pPr>
        <w:ind w:left="5760" w:hanging="360"/>
      </w:pPr>
      <w:rPr>
        <w:rFonts w:ascii="Courier New" w:hAnsi="Courier New" w:cs="Courier New" w:hint="default"/>
      </w:rPr>
    </w:lvl>
    <w:lvl w:ilvl="8" w:tplc="4CF6F6EE" w:tentative="1">
      <w:start w:val="1"/>
      <w:numFmt w:val="bullet"/>
      <w:lvlText w:val=""/>
      <w:lvlJc w:val="left"/>
      <w:pPr>
        <w:ind w:left="6480" w:hanging="360"/>
      </w:pPr>
      <w:rPr>
        <w:rFonts w:ascii="Wingdings" w:hAnsi="Wingdings" w:hint="default"/>
      </w:rPr>
    </w:lvl>
  </w:abstractNum>
  <w:abstractNum w:abstractNumId="8" w15:restartNumberingAfterBreak="0">
    <w:nsid w:val="65011DAD"/>
    <w:multiLevelType w:val="hybridMultilevel"/>
    <w:tmpl w:val="6C08CECC"/>
    <w:lvl w:ilvl="0" w:tplc="C608C296">
      <w:start w:val="1"/>
      <w:numFmt w:val="bullet"/>
      <w:lvlText w:val=""/>
      <w:lvlJc w:val="left"/>
      <w:pPr>
        <w:ind w:left="720" w:hanging="360"/>
      </w:pPr>
      <w:rPr>
        <w:rFonts w:ascii="Symbol" w:hAnsi="Symbol" w:hint="default"/>
      </w:rPr>
    </w:lvl>
    <w:lvl w:ilvl="1" w:tplc="9EDE1D7C" w:tentative="1">
      <w:start w:val="1"/>
      <w:numFmt w:val="bullet"/>
      <w:lvlText w:val="o"/>
      <w:lvlJc w:val="left"/>
      <w:pPr>
        <w:ind w:left="1440" w:hanging="360"/>
      </w:pPr>
      <w:rPr>
        <w:rFonts w:ascii="Courier New" w:hAnsi="Courier New" w:cs="Courier New" w:hint="default"/>
      </w:rPr>
    </w:lvl>
    <w:lvl w:ilvl="2" w:tplc="84BA608C" w:tentative="1">
      <w:start w:val="1"/>
      <w:numFmt w:val="bullet"/>
      <w:lvlText w:val=""/>
      <w:lvlJc w:val="left"/>
      <w:pPr>
        <w:ind w:left="2160" w:hanging="360"/>
      </w:pPr>
      <w:rPr>
        <w:rFonts w:ascii="Wingdings" w:hAnsi="Wingdings" w:hint="default"/>
      </w:rPr>
    </w:lvl>
    <w:lvl w:ilvl="3" w:tplc="3ABE02B8" w:tentative="1">
      <w:start w:val="1"/>
      <w:numFmt w:val="bullet"/>
      <w:lvlText w:val=""/>
      <w:lvlJc w:val="left"/>
      <w:pPr>
        <w:ind w:left="2880" w:hanging="360"/>
      </w:pPr>
      <w:rPr>
        <w:rFonts w:ascii="Symbol" w:hAnsi="Symbol" w:hint="default"/>
      </w:rPr>
    </w:lvl>
    <w:lvl w:ilvl="4" w:tplc="A0CEA6D0" w:tentative="1">
      <w:start w:val="1"/>
      <w:numFmt w:val="bullet"/>
      <w:lvlText w:val="o"/>
      <w:lvlJc w:val="left"/>
      <w:pPr>
        <w:ind w:left="3600" w:hanging="360"/>
      </w:pPr>
      <w:rPr>
        <w:rFonts w:ascii="Courier New" w:hAnsi="Courier New" w:cs="Courier New" w:hint="default"/>
      </w:rPr>
    </w:lvl>
    <w:lvl w:ilvl="5" w:tplc="F6641386" w:tentative="1">
      <w:start w:val="1"/>
      <w:numFmt w:val="bullet"/>
      <w:lvlText w:val=""/>
      <w:lvlJc w:val="left"/>
      <w:pPr>
        <w:ind w:left="4320" w:hanging="360"/>
      </w:pPr>
      <w:rPr>
        <w:rFonts w:ascii="Wingdings" w:hAnsi="Wingdings" w:hint="default"/>
      </w:rPr>
    </w:lvl>
    <w:lvl w:ilvl="6" w:tplc="56789310" w:tentative="1">
      <w:start w:val="1"/>
      <w:numFmt w:val="bullet"/>
      <w:lvlText w:val=""/>
      <w:lvlJc w:val="left"/>
      <w:pPr>
        <w:ind w:left="5040" w:hanging="360"/>
      </w:pPr>
      <w:rPr>
        <w:rFonts w:ascii="Symbol" w:hAnsi="Symbol" w:hint="default"/>
      </w:rPr>
    </w:lvl>
    <w:lvl w:ilvl="7" w:tplc="794CDAF4" w:tentative="1">
      <w:start w:val="1"/>
      <w:numFmt w:val="bullet"/>
      <w:lvlText w:val="o"/>
      <w:lvlJc w:val="left"/>
      <w:pPr>
        <w:ind w:left="5760" w:hanging="360"/>
      </w:pPr>
      <w:rPr>
        <w:rFonts w:ascii="Courier New" w:hAnsi="Courier New" w:cs="Courier New" w:hint="default"/>
      </w:rPr>
    </w:lvl>
    <w:lvl w:ilvl="8" w:tplc="769A81AA" w:tentative="1">
      <w:start w:val="1"/>
      <w:numFmt w:val="bullet"/>
      <w:lvlText w:val=""/>
      <w:lvlJc w:val="left"/>
      <w:pPr>
        <w:ind w:left="6480" w:hanging="360"/>
      </w:pPr>
      <w:rPr>
        <w:rFonts w:ascii="Wingdings" w:hAnsi="Wingdings" w:hint="default"/>
      </w:rPr>
    </w:lvl>
  </w:abstractNum>
  <w:abstractNum w:abstractNumId="9" w15:restartNumberingAfterBreak="0">
    <w:nsid w:val="6F600190"/>
    <w:multiLevelType w:val="hybridMultilevel"/>
    <w:tmpl w:val="45E6F698"/>
    <w:lvl w:ilvl="0" w:tplc="90C20EEC">
      <w:start w:val="1"/>
      <w:numFmt w:val="bullet"/>
      <w:lvlText w:val=""/>
      <w:lvlJc w:val="left"/>
      <w:pPr>
        <w:ind w:left="720" w:hanging="360"/>
      </w:pPr>
      <w:rPr>
        <w:rFonts w:ascii="Symbol" w:hAnsi="Symbol" w:hint="default"/>
      </w:rPr>
    </w:lvl>
    <w:lvl w:ilvl="1" w:tplc="C400DEDE" w:tentative="1">
      <w:start w:val="1"/>
      <w:numFmt w:val="bullet"/>
      <w:lvlText w:val="o"/>
      <w:lvlJc w:val="left"/>
      <w:pPr>
        <w:ind w:left="1440" w:hanging="360"/>
      </w:pPr>
      <w:rPr>
        <w:rFonts w:ascii="Courier New" w:hAnsi="Courier New" w:cs="Courier New" w:hint="default"/>
      </w:rPr>
    </w:lvl>
    <w:lvl w:ilvl="2" w:tplc="9DA06F22" w:tentative="1">
      <w:start w:val="1"/>
      <w:numFmt w:val="bullet"/>
      <w:lvlText w:val=""/>
      <w:lvlJc w:val="left"/>
      <w:pPr>
        <w:ind w:left="2160" w:hanging="360"/>
      </w:pPr>
      <w:rPr>
        <w:rFonts w:ascii="Wingdings" w:hAnsi="Wingdings" w:hint="default"/>
      </w:rPr>
    </w:lvl>
    <w:lvl w:ilvl="3" w:tplc="E1FE5368" w:tentative="1">
      <w:start w:val="1"/>
      <w:numFmt w:val="bullet"/>
      <w:lvlText w:val=""/>
      <w:lvlJc w:val="left"/>
      <w:pPr>
        <w:ind w:left="2880" w:hanging="360"/>
      </w:pPr>
      <w:rPr>
        <w:rFonts w:ascii="Symbol" w:hAnsi="Symbol" w:hint="default"/>
      </w:rPr>
    </w:lvl>
    <w:lvl w:ilvl="4" w:tplc="52060332" w:tentative="1">
      <w:start w:val="1"/>
      <w:numFmt w:val="bullet"/>
      <w:lvlText w:val="o"/>
      <w:lvlJc w:val="left"/>
      <w:pPr>
        <w:ind w:left="3600" w:hanging="360"/>
      </w:pPr>
      <w:rPr>
        <w:rFonts w:ascii="Courier New" w:hAnsi="Courier New" w:cs="Courier New" w:hint="default"/>
      </w:rPr>
    </w:lvl>
    <w:lvl w:ilvl="5" w:tplc="E19E0640" w:tentative="1">
      <w:start w:val="1"/>
      <w:numFmt w:val="bullet"/>
      <w:lvlText w:val=""/>
      <w:lvlJc w:val="left"/>
      <w:pPr>
        <w:ind w:left="4320" w:hanging="360"/>
      </w:pPr>
      <w:rPr>
        <w:rFonts w:ascii="Wingdings" w:hAnsi="Wingdings" w:hint="default"/>
      </w:rPr>
    </w:lvl>
    <w:lvl w:ilvl="6" w:tplc="21D0760A" w:tentative="1">
      <w:start w:val="1"/>
      <w:numFmt w:val="bullet"/>
      <w:lvlText w:val=""/>
      <w:lvlJc w:val="left"/>
      <w:pPr>
        <w:ind w:left="5040" w:hanging="360"/>
      </w:pPr>
      <w:rPr>
        <w:rFonts w:ascii="Symbol" w:hAnsi="Symbol" w:hint="default"/>
      </w:rPr>
    </w:lvl>
    <w:lvl w:ilvl="7" w:tplc="CE30B71C" w:tentative="1">
      <w:start w:val="1"/>
      <w:numFmt w:val="bullet"/>
      <w:lvlText w:val="o"/>
      <w:lvlJc w:val="left"/>
      <w:pPr>
        <w:ind w:left="5760" w:hanging="360"/>
      </w:pPr>
      <w:rPr>
        <w:rFonts w:ascii="Courier New" w:hAnsi="Courier New" w:cs="Courier New" w:hint="default"/>
      </w:rPr>
    </w:lvl>
    <w:lvl w:ilvl="8" w:tplc="38209290" w:tentative="1">
      <w:start w:val="1"/>
      <w:numFmt w:val="bullet"/>
      <w:lvlText w:val=""/>
      <w:lvlJc w:val="left"/>
      <w:pPr>
        <w:ind w:left="6480" w:hanging="360"/>
      </w:pPr>
      <w:rPr>
        <w:rFonts w:ascii="Wingdings" w:hAnsi="Wingdings" w:hint="default"/>
      </w:rPr>
    </w:lvl>
  </w:abstractNum>
  <w:abstractNum w:abstractNumId="10" w15:restartNumberingAfterBreak="0">
    <w:nsid w:val="728D64F8"/>
    <w:multiLevelType w:val="hybridMultilevel"/>
    <w:tmpl w:val="AE3E27C0"/>
    <w:lvl w:ilvl="0" w:tplc="CDA8388C">
      <w:start w:val="1"/>
      <w:numFmt w:val="bullet"/>
      <w:lvlText w:val=""/>
      <w:lvlJc w:val="left"/>
      <w:pPr>
        <w:ind w:left="720" w:hanging="360"/>
      </w:pPr>
      <w:rPr>
        <w:rFonts w:ascii="Symbol" w:hAnsi="Symbol" w:hint="default"/>
      </w:rPr>
    </w:lvl>
    <w:lvl w:ilvl="1" w:tplc="B024F918" w:tentative="1">
      <w:start w:val="1"/>
      <w:numFmt w:val="bullet"/>
      <w:lvlText w:val="o"/>
      <w:lvlJc w:val="left"/>
      <w:pPr>
        <w:ind w:left="1440" w:hanging="360"/>
      </w:pPr>
      <w:rPr>
        <w:rFonts w:ascii="Courier New" w:hAnsi="Courier New" w:cs="Courier New" w:hint="default"/>
      </w:rPr>
    </w:lvl>
    <w:lvl w:ilvl="2" w:tplc="AF1EB502" w:tentative="1">
      <w:start w:val="1"/>
      <w:numFmt w:val="bullet"/>
      <w:lvlText w:val=""/>
      <w:lvlJc w:val="left"/>
      <w:pPr>
        <w:ind w:left="2160" w:hanging="360"/>
      </w:pPr>
      <w:rPr>
        <w:rFonts w:ascii="Wingdings" w:hAnsi="Wingdings" w:hint="default"/>
      </w:rPr>
    </w:lvl>
    <w:lvl w:ilvl="3" w:tplc="A11C1B1C" w:tentative="1">
      <w:start w:val="1"/>
      <w:numFmt w:val="bullet"/>
      <w:lvlText w:val=""/>
      <w:lvlJc w:val="left"/>
      <w:pPr>
        <w:ind w:left="2880" w:hanging="360"/>
      </w:pPr>
      <w:rPr>
        <w:rFonts w:ascii="Symbol" w:hAnsi="Symbol" w:hint="default"/>
      </w:rPr>
    </w:lvl>
    <w:lvl w:ilvl="4" w:tplc="68944C16" w:tentative="1">
      <w:start w:val="1"/>
      <w:numFmt w:val="bullet"/>
      <w:lvlText w:val="o"/>
      <w:lvlJc w:val="left"/>
      <w:pPr>
        <w:ind w:left="3600" w:hanging="360"/>
      </w:pPr>
      <w:rPr>
        <w:rFonts w:ascii="Courier New" w:hAnsi="Courier New" w:cs="Courier New" w:hint="default"/>
      </w:rPr>
    </w:lvl>
    <w:lvl w:ilvl="5" w:tplc="44F4D966" w:tentative="1">
      <w:start w:val="1"/>
      <w:numFmt w:val="bullet"/>
      <w:lvlText w:val=""/>
      <w:lvlJc w:val="left"/>
      <w:pPr>
        <w:ind w:left="4320" w:hanging="360"/>
      </w:pPr>
      <w:rPr>
        <w:rFonts w:ascii="Wingdings" w:hAnsi="Wingdings" w:hint="default"/>
      </w:rPr>
    </w:lvl>
    <w:lvl w:ilvl="6" w:tplc="C7D24DE6" w:tentative="1">
      <w:start w:val="1"/>
      <w:numFmt w:val="bullet"/>
      <w:lvlText w:val=""/>
      <w:lvlJc w:val="left"/>
      <w:pPr>
        <w:ind w:left="5040" w:hanging="360"/>
      </w:pPr>
      <w:rPr>
        <w:rFonts w:ascii="Symbol" w:hAnsi="Symbol" w:hint="default"/>
      </w:rPr>
    </w:lvl>
    <w:lvl w:ilvl="7" w:tplc="04B85C0E" w:tentative="1">
      <w:start w:val="1"/>
      <w:numFmt w:val="bullet"/>
      <w:lvlText w:val="o"/>
      <w:lvlJc w:val="left"/>
      <w:pPr>
        <w:ind w:left="5760" w:hanging="360"/>
      </w:pPr>
      <w:rPr>
        <w:rFonts w:ascii="Courier New" w:hAnsi="Courier New" w:cs="Courier New" w:hint="default"/>
      </w:rPr>
    </w:lvl>
    <w:lvl w:ilvl="8" w:tplc="E5B61FBE" w:tentative="1">
      <w:start w:val="1"/>
      <w:numFmt w:val="bullet"/>
      <w:lvlText w:val=""/>
      <w:lvlJc w:val="left"/>
      <w:pPr>
        <w:ind w:left="6480" w:hanging="360"/>
      </w:pPr>
      <w:rPr>
        <w:rFonts w:ascii="Wingdings" w:hAnsi="Wingdings" w:hint="default"/>
      </w:rPr>
    </w:lvl>
  </w:abstractNum>
  <w:abstractNum w:abstractNumId="11" w15:restartNumberingAfterBreak="0">
    <w:nsid w:val="753D6DA8"/>
    <w:multiLevelType w:val="hybridMultilevel"/>
    <w:tmpl w:val="1902AF34"/>
    <w:lvl w:ilvl="0" w:tplc="78802D9C">
      <w:start w:val="1"/>
      <w:numFmt w:val="bullet"/>
      <w:lvlText w:val=""/>
      <w:lvlJc w:val="left"/>
      <w:pPr>
        <w:ind w:left="720" w:hanging="360"/>
      </w:pPr>
      <w:rPr>
        <w:rFonts w:ascii="Symbol" w:hAnsi="Symbol" w:hint="default"/>
      </w:rPr>
    </w:lvl>
    <w:lvl w:ilvl="1" w:tplc="0980BC0C" w:tentative="1">
      <w:start w:val="1"/>
      <w:numFmt w:val="bullet"/>
      <w:lvlText w:val="o"/>
      <w:lvlJc w:val="left"/>
      <w:pPr>
        <w:ind w:left="1440" w:hanging="360"/>
      </w:pPr>
      <w:rPr>
        <w:rFonts w:ascii="Courier New" w:hAnsi="Courier New" w:cs="Courier New" w:hint="default"/>
      </w:rPr>
    </w:lvl>
    <w:lvl w:ilvl="2" w:tplc="9AD09C2E" w:tentative="1">
      <w:start w:val="1"/>
      <w:numFmt w:val="bullet"/>
      <w:lvlText w:val=""/>
      <w:lvlJc w:val="left"/>
      <w:pPr>
        <w:ind w:left="2160" w:hanging="360"/>
      </w:pPr>
      <w:rPr>
        <w:rFonts w:ascii="Wingdings" w:hAnsi="Wingdings" w:hint="default"/>
      </w:rPr>
    </w:lvl>
    <w:lvl w:ilvl="3" w:tplc="199CF3A0" w:tentative="1">
      <w:start w:val="1"/>
      <w:numFmt w:val="bullet"/>
      <w:lvlText w:val=""/>
      <w:lvlJc w:val="left"/>
      <w:pPr>
        <w:ind w:left="2880" w:hanging="360"/>
      </w:pPr>
      <w:rPr>
        <w:rFonts w:ascii="Symbol" w:hAnsi="Symbol" w:hint="default"/>
      </w:rPr>
    </w:lvl>
    <w:lvl w:ilvl="4" w:tplc="08D67B48" w:tentative="1">
      <w:start w:val="1"/>
      <w:numFmt w:val="bullet"/>
      <w:lvlText w:val="o"/>
      <w:lvlJc w:val="left"/>
      <w:pPr>
        <w:ind w:left="3600" w:hanging="360"/>
      </w:pPr>
      <w:rPr>
        <w:rFonts w:ascii="Courier New" w:hAnsi="Courier New" w:cs="Courier New" w:hint="default"/>
      </w:rPr>
    </w:lvl>
    <w:lvl w:ilvl="5" w:tplc="DAA0E2D4" w:tentative="1">
      <w:start w:val="1"/>
      <w:numFmt w:val="bullet"/>
      <w:lvlText w:val=""/>
      <w:lvlJc w:val="left"/>
      <w:pPr>
        <w:ind w:left="4320" w:hanging="360"/>
      </w:pPr>
      <w:rPr>
        <w:rFonts w:ascii="Wingdings" w:hAnsi="Wingdings" w:hint="default"/>
      </w:rPr>
    </w:lvl>
    <w:lvl w:ilvl="6" w:tplc="8F763804" w:tentative="1">
      <w:start w:val="1"/>
      <w:numFmt w:val="bullet"/>
      <w:lvlText w:val=""/>
      <w:lvlJc w:val="left"/>
      <w:pPr>
        <w:ind w:left="5040" w:hanging="360"/>
      </w:pPr>
      <w:rPr>
        <w:rFonts w:ascii="Symbol" w:hAnsi="Symbol" w:hint="default"/>
      </w:rPr>
    </w:lvl>
    <w:lvl w:ilvl="7" w:tplc="69FA0A18" w:tentative="1">
      <w:start w:val="1"/>
      <w:numFmt w:val="bullet"/>
      <w:lvlText w:val="o"/>
      <w:lvlJc w:val="left"/>
      <w:pPr>
        <w:ind w:left="5760" w:hanging="360"/>
      </w:pPr>
      <w:rPr>
        <w:rFonts w:ascii="Courier New" w:hAnsi="Courier New" w:cs="Courier New" w:hint="default"/>
      </w:rPr>
    </w:lvl>
    <w:lvl w:ilvl="8" w:tplc="9BEEA19C" w:tentative="1">
      <w:start w:val="1"/>
      <w:numFmt w:val="bullet"/>
      <w:lvlText w:val=""/>
      <w:lvlJc w:val="left"/>
      <w:pPr>
        <w:ind w:left="6480" w:hanging="360"/>
      </w:pPr>
      <w:rPr>
        <w:rFonts w:ascii="Wingdings" w:hAnsi="Wingdings" w:hint="default"/>
      </w:rPr>
    </w:lvl>
  </w:abstractNum>
  <w:abstractNum w:abstractNumId="12" w15:restartNumberingAfterBreak="0">
    <w:nsid w:val="7BDF69C3"/>
    <w:multiLevelType w:val="hybridMultilevel"/>
    <w:tmpl w:val="3B2C84BC"/>
    <w:lvl w:ilvl="0" w:tplc="79AAF748">
      <w:start w:val="1"/>
      <w:numFmt w:val="bullet"/>
      <w:lvlText w:val=""/>
      <w:lvlJc w:val="left"/>
      <w:pPr>
        <w:ind w:left="720" w:hanging="360"/>
      </w:pPr>
      <w:rPr>
        <w:rFonts w:ascii="Symbol" w:hAnsi="Symbol" w:hint="default"/>
      </w:rPr>
    </w:lvl>
    <w:lvl w:ilvl="1" w:tplc="280E1D5E" w:tentative="1">
      <w:start w:val="1"/>
      <w:numFmt w:val="bullet"/>
      <w:lvlText w:val="o"/>
      <w:lvlJc w:val="left"/>
      <w:pPr>
        <w:ind w:left="1440" w:hanging="360"/>
      </w:pPr>
      <w:rPr>
        <w:rFonts w:ascii="Courier New" w:hAnsi="Courier New" w:cs="Courier New" w:hint="default"/>
      </w:rPr>
    </w:lvl>
    <w:lvl w:ilvl="2" w:tplc="F7AE8870" w:tentative="1">
      <w:start w:val="1"/>
      <w:numFmt w:val="bullet"/>
      <w:lvlText w:val=""/>
      <w:lvlJc w:val="left"/>
      <w:pPr>
        <w:ind w:left="2160" w:hanging="360"/>
      </w:pPr>
      <w:rPr>
        <w:rFonts w:ascii="Wingdings" w:hAnsi="Wingdings" w:hint="default"/>
      </w:rPr>
    </w:lvl>
    <w:lvl w:ilvl="3" w:tplc="CAD62308" w:tentative="1">
      <w:start w:val="1"/>
      <w:numFmt w:val="bullet"/>
      <w:lvlText w:val=""/>
      <w:lvlJc w:val="left"/>
      <w:pPr>
        <w:ind w:left="2880" w:hanging="360"/>
      </w:pPr>
      <w:rPr>
        <w:rFonts w:ascii="Symbol" w:hAnsi="Symbol" w:hint="default"/>
      </w:rPr>
    </w:lvl>
    <w:lvl w:ilvl="4" w:tplc="497C7004" w:tentative="1">
      <w:start w:val="1"/>
      <w:numFmt w:val="bullet"/>
      <w:lvlText w:val="o"/>
      <w:lvlJc w:val="left"/>
      <w:pPr>
        <w:ind w:left="3600" w:hanging="360"/>
      </w:pPr>
      <w:rPr>
        <w:rFonts w:ascii="Courier New" w:hAnsi="Courier New" w:cs="Courier New" w:hint="default"/>
      </w:rPr>
    </w:lvl>
    <w:lvl w:ilvl="5" w:tplc="D2EC5304" w:tentative="1">
      <w:start w:val="1"/>
      <w:numFmt w:val="bullet"/>
      <w:lvlText w:val=""/>
      <w:lvlJc w:val="left"/>
      <w:pPr>
        <w:ind w:left="4320" w:hanging="360"/>
      </w:pPr>
      <w:rPr>
        <w:rFonts w:ascii="Wingdings" w:hAnsi="Wingdings" w:hint="default"/>
      </w:rPr>
    </w:lvl>
    <w:lvl w:ilvl="6" w:tplc="4D4EF8F2" w:tentative="1">
      <w:start w:val="1"/>
      <w:numFmt w:val="bullet"/>
      <w:lvlText w:val=""/>
      <w:lvlJc w:val="left"/>
      <w:pPr>
        <w:ind w:left="5040" w:hanging="360"/>
      </w:pPr>
      <w:rPr>
        <w:rFonts w:ascii="Symbol" w:hAnsi="Symbol" w:hint="default"/>
      </w:rPr>
    </w:lvl>
    <w:lvl w:ilvl="7" w:tplc="0BC49DD6" w:tentative="1">
      <w:start w:val="1"/>
      <w:numFmt w:val="bullet"/>
      <w:lvlText w:val="o"/>
      <w:lvlJc w:val="left"/>
      <w:pPr>
        <w:ind w:left="5760" w:hanging="360"/>
      </w:pPr>
      <w:rPr>
        <w:rFonts w:ascii="Courier New" w:hAnsi="Courier New" w:cs="Courier New" w:hint="default"/>
      </w:rPr>
    </w:lvl>
    <w:lvl w:ilvl="8" w:tplc="AFCA5C2C"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1"/>
  </w:num>
  <w:num w:numId="5">
    <w:abstractNumId w:val="12"/>
  </w:num>
  <w:num w:numId="6">
    <w:abstractNumId w:val="8"/>
  </w:num>
  <w:num w:numId="7">
    <w:abstractNumId w:val="3"/>
  </w:num>
  <w:num w:numId="8">
    <w:abstractNumId w:val="11"/>
  </w:num>
  <w:num w:numId="9">
    <w:abstractNumId w:val="6"/>
  </w:num>
  <w:num w:numId="10">
    <w:abstractNumId w:val="9"/>
  </w:num>
  <w:num w:numId="11">
    <w:abstractNumId w:val="7"/>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9F8"/>
    <w:rsid w:val="000370BC"/>
    <w:rsid w:val="000450B9"/>
    <w:rsid w:val="00061183"/>
    <w:rsid w:val="00062E08"/>
    <w:rsid w:val="0006322A"/>
    <w:rsid w:val="00066B57"/>
    <w:rsid w:val="000E5411"/>
    <w:rsid w:val="00123BBF"/>
    <w:rsid w:val="0016286A"/>
    <w:rsid w:val="001C63E4"/>
    <w:rsid w:val="001D4E1E"/>
    <w:rsid w:val="001D68B1"/>
    <w:rsid w:val="001F5B43"/>
    <w:rsid w:val="001F5D4A"/>
    <w:rsid w:val="00203173"/>
    <w:rsid w:val="00206DCA"/>
    <w:rsid w:val="002122BC"/>
    <w:rsid w:val="00232757"/>
    <w:rsid w:val="00256F86"/>
    <w:rsid w:val="00261E79"/>
    <w:rsid w:val="002952A3"/>
    <w:rsid w:val="002C71CA"/>
    <w:rsid w:val="002F18E8"/>
    <w:rsid w:val="003141FE"/>
    <w:rsid w:val="00326A3C"/>
    <w:rsid w:val="003433D8"/>
    <w:rsid w:val="003855C0"/>
    <w:rsid w:val="003A798E"/>
    <w:rsid w:val="003D7828"/>
    <w:rsid w:val="004049A9"/>
    <w:rsid w:val="00411D08"/>
    <w:rsid w:val="00466A4F"/>
    <w:rsid w:val="004A047D"/>
    <w:rsid w:val="004B2059"/>
    <w:rsid w:val="004C4BC3"/>
    <w:rsid w:val="004D48D9"/>
    <w:rsid w:val="004F69F8"/>
    <w:rsid w:val="0054623D"/>
    <w:rsid w:val="00590319"/>
    <w:rsid w:val="005A240F"/>
    <w:rsid w:val="0062281D"/>
    <w:rsid w:val="006351D0"/>
    <w:rsid w:val="00636F88"/>
    <w:rsid w:val="006429A7"/>
    <w:rsid w:val="00647B36"/>
    <w:rsid w:val="0067394B"/>
    <w:rsid w:val="0068709C"/>
    <w:rsid w:val="00692A01"/>
    <w:rsid w:val="006A2E86"/>
    <w:rsid w:val="006C2D10"/>
    <w:rsid w:val="006E51C2"/>
    <w:rsid w:val="00747786"/>
    <w:rsid w:val="007611FC"/>
    <w:rsid w:val="00765C98"/>
    <w:rsid w:val="007C01F6"/>
    <w:rsid w:val="007E7D95"/>
    <w:rsid w:val="007F7E5F"/>
    <w:rsid w:val="0082397E"/>
    <w:rsid w:val="00826584"/>
    <w:rsid w:val="00851650"/>
    <w:rsid w:val="00856162"/>
    <w:rsid w:val="00896085"/>
    <w:rsid w:val="008E6187"/>
    <w:rsid w:val="00937D23"/>
    <w:rsid w:val="00971967"/>
    <w:rsid w:val="00977874"/>
    <w:rsid w:val="009B4868"/>
    <w:rsid w:val="009E19EC"/>
    <w:rsid w:val="009F714F"/>
    <w:rsid w:val="00A01663"/>
    <w:rsid w:val="00A017D2"/>
    <w:rsid w:val="00A05FCA"/>
    <w:rsid w:val="00A42C92"/>
    <w:rsid w:val="00A60EB8"/>
    <w:rsid w:val="00A64AED"/>
    <w:rsid w:val="00A851A6"/>
    <w:rsid w:val="00A97541"/>
    <w:rsid w:val="00AB5C10"/>
    <w:rsid w:val="00AD1AD4"/>
    <w:rsid w:val="00AE102A"/>
    <w:rsid w:val="00AF7991"/>
    <w:rsid w:val="00B12056"/>
    <w:rsid w:val="00B36CDD"/>
    <w:rsid w:val="00B444BE"/>
    <w:rsid w:val="00B86E66"/>
    <w:rsid w:val="00B91C54"/>
    <w:rsid w:val="00BA6339"/>
    <w:rsid w:val="00BB19EA"/>
    <w:rsid w:val="00BB5186"/>
    <w:rsid w:val="00BE71F8"/>
    <w:rsid w:val="00C2697F"/>
    <w:rsid w:val="00C559F8"/>
    <w:rsid w:val="00C905F1"/>
    <w:rsid w:val="00CB7AB5"/>
    <w:rsid w:val="00CE4477"/>
    <w:rsid w:val="00CF4063"/>
    <w:rsid w:val="00CF6F50"/>
    <w:rsid w:val="00D229A1"/>
    <w:rsid w:val="00D31616"/>
    <w:rsid w:val="00D4706E"/>
    <w:rsid w:val="00D72885"/>
    <w:rsid w:val="00E02CDC"/>
    <w:rsid w:val="00E15980"/>
    <w:rsid w:val="00E4293C"/>
    <w:rsid w:val="00E67D6F"/>
    <w:rsid w:val="00E77974"/>
    <w:rsid w:val="00E85D4A"/>
    <w:rsid w:val="00EA1C4A"/>
    <w:rsid w:val="00EA7476"/>
    <w:rsid w:val="00F12B09"/>
    <w:rsid w:val="00F24692"/>
    <w:rsid w:val="00F26861"/>
    <w:rsid w:val="00F26E32"/>
    <w:rsid w:val="00F32A09"/>
    <w:rsid w:val="00F36AE2"/>
    <w:rsid w:val="00FC3F1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9D4CA"/>
  <w15:chartTrackingRefBased/>
  <w15:docId w15:val="{BBD6D288-803E-4B11-B431-ED1053D9D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4BC3"/>
    <w:pPr>
      <w:spacing w:line="288" w:lineRule="auto"/>
    </w:pPr>
    <w:rPr>
      <w:rFonts w:eastAsiaTheme="minorEastAsia"/>
      <w:sz w:val="21"/>
      <w:szCs w:val="21"/>
      <w:lang w:val="en-US" w:bidi="ar-SA"/>
    </w:rPr>
  </w:style>
  <w:style w:type="paragraph" w:styleId="Heading1">
    <w:name w:val="heading 1"/>
    <w:basedOn w:val="Normal"/>
    <w:next w:val="Normal"/>
    <w:link w:val="Heading1Char"/>
    <w:uiPriority w:val="9"/>
    <w:qFormat/>
    <w:rsid w:val="009B48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559F8"/>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4">
    <w:name w:val="heading 4"/>
    <w:basedOn w:val="Normal"/>
    <w:next w:val="Normal"/>
    <w:link w:val="Heading4Char"/>
    <w:uiPriority w:val="9"/>
    <w:semiHidden/>
    <w:unhideWhenUsed/>
    <w:qFormat/>
    <w:rsid w:val="00BB5186"/>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uitypography-root">
    <w:name w:val="muitypography-root"/>
    <w:basedOn w:val="DefaultParagraphFont"/>
    <w:rsid w:val="00C559F8"/>
  </w:style>
  <w:style w:type="paragraph" w:customStyle="1" w:styleId="Text">
    <w:name w:val="Text"/>
    <w:basedOn w:val="Normal"/>
    <w:uiPriority w:val="5"/>
    <w:rsid w:val="00C559F8"/>
    <w:rPr>
      <w:i/>
      <w:color w:val="000000" w:themeColor="text1"/>
      <w:sz w:val="28"/>
    </w:rPr>
  </w:style>
  <w:style w:type="paragraph" w:styleId="ListParagraph">
    <w:name w:val="List Paragraph"/>
    <w:basedOn w:val="Normal"/>
    <w:uiPriority w:val="34"/>
    <w:qFormat/>
    <w:rsid w:val="00C559F8"/>
    <w:pPr>
      <w:ind w:left="720"/>
      <w:contextualSpacing/>
    </w:pPr>
  </w:style>
  <w:style w:type="character" w:customStyle="1" w:styleId="Heading2Char">
    <w:name w:val="Heading 2 Char"/>
    <w:basedOn w:val="DefaultParagraphFont"/>
    <w:link w:val="Heading2"/>
    <w:uiPriority w:val="9"/>
    <w:rsid w:val="00C559F8"/>
    <w:rPr>
      <w:rFonts w:asciiTheme="majorHAnsi" w:eastAsiaTheme="majorEastAsia" w:hAnsiTheme="majorHAnsi" w:cstheme="majorBidi"/>
      <w:color w:val="E36C0A" w:themeColor="accent6" w:themeShade="BF"/>
      <w:sz w:val="28"/>
      <w:lang w:val="en-US" w:bidi="ar-SA"/>
    </w:rPr>
  </w:style>
  <w:style w:type="table" w:styleId="TableGrid">
    <w:name w:val="Table Grid"/>
    <w:basedOn w:val="TableNormal"/>
    <w:uiPriority w:val="59"/>
    <w:rsid w:val="00C559F8"/>
    <w:pPr>
      <w:spacing w:line="288" w:lineRule="auto"/>
    </w:pPr>
    <w:rPr>
      <w:rFonts w:eastAsiaTheme="minorEastAsia"/>
      <w:sz w:val="21"/>
      <w:szCs w:val="21"/>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mphasis1">
    <w:name w:val="Emphasis1"/>
    <w:basedOn w:val="DefaultParagraphFont"/>
    <w:rsid w:val="00C559F8"/>
  </w:style>
  <w:style w:type="paragraph" w:styleId="BalloonText">
    <w:name w:val="Balloon Text"/>
    <w:basedOn w:val="Normal"/>
    <w:link w:val="BalloonTextChar"/>
    <w:uiPriority w:val="99"/>
    <w:semiHidden/>
    <w:unhideWhenUsed/>
    <w:rsid w:val="005462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23D"/>
    <w:rPr>
      <w:rFonts w:ascii="Segoe UI" w:eastAsiaTheme="minorEastAsia" w:hAnsi="Segoe UI" w:cs="Segoe UI"/>
      <w:sz w:val="18"/>
      <w:szCs w:val="18"/>
      <w:lang w:val="en-US" w:bidi="ar-SA"/>
    </w:rPr>
  </w:style>
  <w:style w:type="character" w:styleId="Hyperlink">
    <w:name w:val="Hyperlink"/>
    <w:basedOn w:val="DefaultParagraphFont"/>
    <w:uiPriority w:val="99"/>
    <w:unhideWhenUsed/>
    <w:rsid w:val="00B444BE"/>
    <w:rPr>
      <w:color w:val="0000FF" w:themeColor="hyperlink"/>
      <w:u w:val="single"/>
    </w:rPr>
  </w:style>
  <w:style w:type="character" w:customStyle="1" w:styleId="UnresolvedMention1">
    <w:name w:val="Unresolved Mention1"/>
    <w:basedOn w:val="DefaultParagraphFont"/>
    <w:uiPriority w:val="99"/>
    <w:semiHidden/>
    <w:unhideWhenUsed/>
    <w:rsid w:val="00B444BE"/>
    <w:rPr>
      <w:color w:val="605E5C"/>
      <w:shd w:val="clear" w:color="auto" w:fill="E1DFDD"/>
    </w:rPr>
  </w:style>
  <w:style w:type="character" w:customStyle="1" w:styleId="nd-word">
    <w:name w:val="nd-word"/>
    <w:basedOn w:val="DefaultParagraphFont"/>
    <w:rsid w:val="00BB5186"/>
  </w:style>
  <w:style w:type="character" w:customStyle="1" w:styleId="Heading4Char">
    <w:name w:val="Heading 4 Char"/>
    <w:basedOn w:val="DefaultParagraphFont"/>
    <w:link w:val="Heading4"/>
    <w:uiPriority w:val="9"/>
    <w:semiHidden/>
    <w:rsid w:val="00BB5186"/>
    <w:rPr>
      <w:rFonts w:asciiTheme="majorHAnsi" w:eastAsiaTheme="majorEastAsia" w:hAnsiTheme="majorHAnsi" w:cstheme="majorBidi"/>
      <w:i/>
      <w:iCs/>
      <w:color w:val="365F91" w:themeColor="accent1" w:themeShade="BF"/>
      <w:sz w:val="21"/>
      <w:szCs w:val="21"/>
      <w:lang w:val="en-US" w:bidi="ar-SA"/>
    </w:rPr>
  </w:style>
  <w:style w:type="character" w:styleId="Strong">
    <w:name w:val="Strong"/>
    <w:basedOn w:val="DefaultParagraphFont"/>
    <w:uiPriority w:val="22"/>
    <w:qFormat/>
    <w:rsid w:val="00590319"/>
    <w:rPr>
      <w:b/>
      <w:bCs/>
    </w:rPr>
  </w:style>
  <w:style w:type="character" w:customStyle="1" w:styleId="Heading1Char">
    <w:name w:val="Heading 1 Char"/>
    <w:basedOn w:val="DefaultParagraphFont"/>
    <w:link w:val="Heading1"/>
    <w:uiPriority w:val="9"/>
    <w:rsid w:val="009B4868"/>
    <w:rPr>
      <w:rFonts w:asciiTheme="majorHAnsi" w:eastAsiaTheme="majorEastAsia" w:hAnsiTheme="majorHAnsi" w:cstheme="majorBidi"/>
      <w:color w:val="365F91" w:themeColor="accent1" w:themeShade="BF"/>
      <w:sz w:val="32"/>
      <w:szCs w:val="32"/>
      <w:lang w:val="en-US" w:bidi="ar-SA"/>
    </w:rPr>
  </w:style>
  <w:style w:type="paragraph" w:customStyle="1" w:styleId="GraphicAnchor">
    <w:name w:val="Graphic Anchor"/>
    <w:basedOn w:val="Normal"/>
    <w:uiPriority w:val="7"/>
    <w:rsid w:val="009B4868"/>
    <w:rPr>
      <w:sz w:val="10"/>
    </w:rPr>
  </w:style>
  <w:style w:type="paragraph" w:styleId="Bibliography">
    <w:name w:val="Bibliography"/>
    <w:basedOn w:val="Normal"/>
    <w:next w:val="Normal"/>
    <w:uiPriority w:val="37"/>
    <w:unhideWhenUsed/>
    <w:rsid w:val="001F5B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412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8853A0193634DF1B7BCE45CF5187FF1"/>
        <w:category>
          <w:name w:val="General"/>
          <w:gallery w:val="placeholder"/>
        </w:category>
        <w:types>
          <w:type w:val="bbPlcHdr"/>
        </w:types>
        <w:behaviors>
          <w:behavior w:val="content"/>
        </w:behaviors>
        <w:guid w:val="{48947993-9CE2-45D7-8F97-30306211B393}"/>
      </w:docPartPr>
      <w:docPartBody>
        <w:p w:rsidR="00630F8C" w:rsidRDefault="0020155A">
          <w:pPr>
            <w:pStyle w:val="A8853A0193634DF1B7BCE45CF5187FF1"/>
          </w:pPr>
          <w:r w:rsidRPr="003A798E">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BDF"/>
    <w:rsid w:val="0020155A"/>
    <w:rsid w:val="00630F8C"/>
    <w:rsid w:val="00654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853A0193634DF1B7BCE45CF5187FF1">
    <w:name w:val="A8853A0193634DF1B7BCE45CF5187F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LAS97</b:Tag>
    <b:SourceType>Book</b:SourceType>
    <b:Guid>{B4317F9F-AA30-47AF-A03D-027C4383BA4D}</b:Guid>
    <b:Title>Emotional development: The organization of emotional life in the early years</b:Title>
    <b:Year>1997</b:Year>
    <b:Author>
      <b:Author>
        <b:NameList>
          <b:Person>
            <b:Last>Sroufe</b:Last>
            <b:First>LA</b:First>
          </b:Person>
        </b:NameList>
      </b:Author>
    </b:Author>
    <b:City> Cambridge</b:City>
    <b:Publisher>Cambridge University Press</b:Publisher>
    <b:Edition>1st</b:Edition>
    <b:RefOrder>1</b:RefOrder>
  </b:Source>
  <b:Source>
    <b:Tag>Coo09</b:Tag>
    <b:SourceType>Report</b:SourceType>
    <b:Guid>{54D5CFA5-970E-4C95-BDDE-DC6F87B58EE0}</b:Guid>
    <b:Title>Social-emotional development in early childhood: What every policymaker should know</b:Title>
    <b:Year>2009</b:Year>
    <b:City>New York</b:City>
    <b:Publisher>Columbia University</b:Publisher>
    <b:Author>
      <b:Author>
        <b:NameList>
          <b:Person>
            <b:Last>Cooper</b:Last>
            <b:First>Janice</b:First>
            <b:Middle>L.</b:Middle>
          </b:Person>
          <b:Person>
            <b:Last>Masi</b:Last>
            <b:First>Rachel </b:First>
          </b:Person>
          <b:Person>
            <b:Last>Vick</b:Last>
            <b:First>Jessica</b:First>
          </b:Person>
        </b:NameList>
      </b:Author>
    </b:Author>
    <b:RefOrder>2</b:RefOrder>
  </b:Source>
  <b:Source>
    <b:Tag>Pap09</b:Tag>
    <b:SourceType>Book</b:SourceType>
    <b:Guid>{8BB435F6-6AD2-4406-A578-53C2E5229BCA}</b:Guid>
    <b:Title>Human development</b:Title>
    <b:Year>2009</b:Year>
    <b:Publisher>McGraw-Hill Education</b:Publisher>
    <b:City>New York</b:City>
    <b:Edition>11th</b:Edition>
    <b:Author>
      <b:Author>
        <b:NameList>
          <b:Person>
            <b:Last>Papalia</b:Last>
            <b:First>D. E</b:First>
          </b:Person>
          <b:Person>
            <b:Last>Olds</b:Last>
            <b:First>S. W</b:First>
          </b:Person>
          <b:Person>
            <b:Last>Feldman</b:Last>
            <b:First>R. D</b:First>
          </b:Person>
        </b:NameList>
      </b:Author>
    </b:Author>
    <b:RefOrder>3</b:RefOrder>
  </b:Source>
  <b:Source>
    <b:Tag>Sur19</b:Tag>
    <b:SourceType>Report</b:SourceType>
    <b:Guid>{1764B44D-7B3A-4857-A729-43DD05CDB7E9}</b:Guid>
    <b:Title>Survey of Childcare and Early Years Providers: Main Summary, England, 2019</b:Title>
    <b:Year>2019</b:Year>
    <b:City>London</b:City>
    <b:Publisher>Department of Education</b:Publisher>
    <b:RefOrder>4</b:RefOrder>
  </b:Source>
  <b:Source>
    <b:Tag>htt192</b:Tag>
    <b:SourceType>DocumentFromInternetSite</b:SourceType>
    <b:Guid>{D35B84AE-48F4-4FAC-A3AE-54442879D797}</b:Guid>
    <b:Title>https://explore-education-statistics.service.gov.uk</b:Title>
    <b:Year>2019</b:Year>
    <b:Month>October</b:Month>
    <b:Day>27</b:Day>
    <b:YearAccessed>2020</b:YearAccessed>
    <b:MonthAccessed>December</b:MonthAccessed>
    <b:DayAccessed>14</b:DayAccessed>
    <b:URL>https://explore-education-statistics.service.gov.uk/find-statistics/school-pupils-and-their-characteristics</b:URL>
    <b:RefOrder>5</b:RefOrder>
  </b:Source>
  <b:Source>
    <b:Tag>Fre94</b:Tag>
    <b:SourceType>Book</b:SourceType>
    <b:Guid>{C68EB246-299B-44C5-82C2-E06968D154AD}</b:Guid>
    <b:Title>Educating Second Language Children</b:Title>
    <b:Year>1994</b:Year>
    <b:Author>
      <b:Author>
        <b:NameList>
          <b:Person>
            <b:Last>Genesee</b:Last>
            <b:First>Fred</b:First>
          </b:Person>
        </b:NameList>
      </b:Author>
    </b:Author>
    <b:City>Cambridge</b:City>
    <b:Publisher>Cambridge University Press</b:Publisher>
    <b:Edition>1st</b:Edition>
    <b:RefOrder>6</b:RefOrder>
  </b:Source>
  <b:Source>
    <b:Tag>Pet18</b:Tag>
    <b:SourceType>InternetSite</b:SourceType>
    <b:Guid>{9A502F41-5CBB-428E-81EC-480564E4728E}</b:Guid>
    <b:Title>https://www.irishtimes.com</b:Title>
    <b:Year>2018</b:Year>
    <b:Author>
      <b:Author>
        <b:NameList>
          <b:Person>
            <b:Last>McGuire</b:Last>
            <b:First>Peter</b:First>
          </b:Person>
        </b:NameList>
      </b:Author>
    </b:Author>
    <b:YearAccessed>2020</b:YearAccessed>
    <b:MonthAccessed>December</b:MonthAccessed>
    <b:DayAccessed>15</b:DayAccessed>
    <b:URL>https://www.irishtimes.com/news/education/learning-languages-why-bilingual-kids-are-smarter-1.3433840</b:URL>
    <b:RefOrder>13</b:RefOrder>
  </b:Source>
  <b:Source>
    <b:Tag>Min20</b:Tag>
    <b:SourceType>InternetSite</b:SourceType>
    <b:Guid>{1C40BE04-266D-404B-84A1-A148D9B24D5E}</b:Guid>
    <b:Title>https://www.mindtools.com</b:Title>
    <b:Year>2020</b:Year>
    <b:Author>
      <b:Author>
        <b:NameList>
          <b:Person>
            <b:Last>Team</b:Last>
            <b:First>Mind</b:First>
            <b:Middle>Tools Content</b:Middle>
          </b:Person>
        </b:NameList>
      </b:Author>
    </b:Author>
    <b:YearAccessed>2020</b:YearAccessed>
    <b:MonthAccessed>December</b:MonthAccessed>
    <b:DayAccessed>15</b:DayAccessed>
    <b:URL>https://www.mindtools.com/pages/article/newTMC_05.htm</b:URL>
    <b:RefOrder>7</b:RefOrder>
  </b:Source>
  <b:Source>
    <b:Tag>Exp</b:Tag>
    <b:SourceType>JournalArticle</b:SourceType>
    <b:Guid>{68DB9691-3D88-4B80-8155-81FEA9BE5E67}</b:Guid>
    <b:Title>Exploring SWOT analysis – where are we now? A review of academic research from the last decade</b:Title>
    <b:JournalName>Journal of Strategy and Management</b:JournalName>
    <b:Year>2010</b:Year>
    <b:Pages>215-251</b:Pages>
    <b:Volume>3</b:Volume>
    <b:Issue>3</b:Issue>
    <b:Author>
      <b:Author>
        <b:NameList>
          <b:Person>
            <b:Last>Nixon</b:Last>
            <b:First>Judy</b:First>
          </b:Person>
          <b:Person>
            <b:Last>Helms</b:Last>
            <b:Middle>M</b:Middle>
            <b:First>Marilyn</b:First>
          </b:Person>
        </b:NameList>
      </b:Author>
    </b:Author>
    <b:RefOrder>8</b:RefOrder>
  </b:Source>
  <b:Source>
    <b:Tag>Mar12</b:Tag>
    <b:SourceType>InternetSite</b:SourceType>
    <b:Guid>{EEA3A710-4E81-4C1C-B1DB-2B837AB72452}</b:Guid>
    <b:Author>
      <b:Author>
        <b:NameList>
          <b:Person>
            <b:Last>Gillard</b:Last>
            <b:First>Martin</b:First>
          </b:Person>
        </b:NameList>
      </b:Author>
    </b:Author>
    <b:Title>https://www.innovation-creativity.com</b:Title>
    <b:Year>2012</b:Year>
    <b:YearAccessed>2020</b:YearAccessed>
    <b:MonthAccessed>Dec</b:MonthAccessed>
    <b:DayAccessed>15</b:DayAccessed>
    <b:URL>https://www.innovation-creativity.com/pmi-plus-minus-interesting/</b:URL>
    <b:RefOrder>10</b:RefOrder>
  </b:Source>
  <b:Source>
    <b:Tag>Rob05</b:Tag>
    <b:SourceType>Book</b:SourceType>
    <b:Guid>{567D6BD8-3E4B-4B2F-95B1-69D0D903F7B9}</b:Guid>
    <b:Title>Teaching children to think</b:Title>
    <b:Year>2005</b:Year>
    <b:Author>
      <b:Author>
        <b:NameList>
          <b:Person>
            <b:Last>Fisher</b:Last>
            <b:First>Robert</b:First>
          </b:Person>
        </b:NameList>
      </b:Author>
    </b:Author>
    <b:City>Oxford</b:City>
    <b:Publisher>OUP Oxford</b:Publisher>
    <b:Edition>2nd</b:Edition>
    <b:RefOrder>11</b:RefOrder>
  </b:Source>
  <b:Source>
    <b:Tag>Ear20</b:Tag>
    <b:SourceType>Report</b:SourceType>
    <b:Guid>{B3B495EF-3E0D-4DDA-A694-B1C565C02C8E}</b:Guid>
    <b:Title>Early years foundation stage profile 2021 handbook</b:Title>
    <b:Year>2020</b:Year>
    <b:Publisher>Department of Education</b:Publisher>
    <b:City>London</b:City>
    <b:Author>
      <b:Author>
        <b:NameList>
          <b:Person>
            <b:Last>Education</b:Last>
            <b:First>Department</b:First>
            <b:Middle>of</b:Middle>
          </b:Person>
        </b:NameList>
      </b:Author>
    </b:Author>
    <b:RefOrder>12</b:RefOrder>
  </b:Source>
  <b:Source>
    <b:Tag>jef06</b:Tag>
    <b:SourceType>Book</b:SourceType>
    <b:Guid>{73ABEFEC-53C0-42EF-A008-1A1C2F3876F2}</b:Guid>
    <b:Author>
      <b:Author>
        <b:NameList>
          <b:Person>
            <b:Last>Hiatt</b:Last>
            <b:First>Jeffrey</b:First>
          </b:Person>
        </b:NameList>
      </b:Author>
    </b:Author>
    <b:Title>ADKAR: a model for change in business, government, and our community</b:Title>
    <b:Year>2006</b:Year>
    <b:City>Fort Collins, CO</b:City>
    <b:Publisher>Prosci Learning Center Publications</b:Publisher>
    <b:Edition>1</b:Edition>
    <b:RefOrder>9</b:RefOrder>
  </b:Source>
</b:Sources>
</file>

<file path=customXml/itemProps1.xml><?xml version="1.0" encoding="utf-8"?>
<ds:datastoreItem xmlns:ds="http://schemas.openxmlformats.org/officeDocument/2006/customXml" ds:itemID="{A07402CA-C6F6-4E78-A46F-29CF0745E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15</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Dewan Zaved Ashrafi (1916230)</dc:creator>
  <cp:lastModifiedBy>Dewan Zaved Ashrafi (1916230)</cp:lastModifiedBy>
  <cp:revision>35</cp:revision>
  <dcterms:created xsi:type="dcterms:W3CDTF">2020-12-24T17:29:00Z</dcterms:created>
  <dcterms:modified xsi:type="dcterms:W3CDTF">2020-12-25T20:47:00Z</dcterms:modified>
</cp:coreProperties>
</file>