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548" w:rsidRPr="00745548" w:rsidRDefault="00745548" w:rsidP="00745548">
      <w:pPr>
        <w:rPr>
          <w:rFonts w:ascii="Arial" w:hAnsi="Arial" w:cs="Arial"/>
          <w:b/>
          <w:bCs/>
          <w:sz w:val="28"/>
          <w:szCs w:val="28"/>
          <w:lang w:val="en"/>
        </w:rPr>
      </w:pPr>
    </w:p>
    <w:p w:rsidR="00745548" w:rsidRPr="00745548" w:rsidRDefault="00745548" w:rsidP="00745548">
      <w:pPr>
        <w:rPr>
          <w:rFonts w:ascii="Arial" w:hAnsi="Arial" w:cs="Arial"/>
          <w:b/>
          <w:bCs/>
          <w:sz w:val="28"/>
          <w:szCs w:val="28"/>
          <w:lang w:val="en"/>
        </w:rPr>
      </w:pPr>
    </w:p>
    <w:p w:rsidR="00745548" w:rsidRPr="00745548" w:rsidRDefault="00745548" w:rsidP="00745548">
      <w:pPr>
        <w:rPr>
          <w:rFonts w:ascii="Arial" w:hAnsi="Arial" w:cs="Arial"/>
          <w:b/>
          <w:bCs/>
          <w:sz w:val="28"/>
          <w:szCs w:val="28"/>
          <w:lang w:val="en"/>
        </w:rPr>
      </w:pPr>
    </w:p>
    <w:p w:rsidR="00457FE0" w:rsidRDefault="00067613" w:rsidP="00457FE0">
      <w:pPr>
        <w:pStyle w:val="NormalWeb"/>
        <w:spacing w:after="0"/>
        <w:jc w:val="center"/>
        <w:rPr>
          <w:rFonts w:ascii="Calibri" w:hAnsi="Calibri" w:cs="Calibri"/>
          <w:b/>
          <w:bCs/>
          <w:color w:val="000000"/>
          <w:kern w:val="24"/>
          <w:sz w:val="40"/>
          <w:szCs w:val="40"/>
        </w:rPr>
      </w:pPr>
      <w:r w:rsidRPr="00067613">
        <w:rPr>
          <w:rFonts w:ascii="Calibri" w:hAnsi="Calibri" w:cs="Calibri"/>
          <w:b/>
          <w:bCs/>
          <w:color w:val="000000"/>
          <w:kern w:val="24"/>
          <w:sz w:val="40"/>
          <w:szCs w:val="40"/>
        </w:rPr>
        <w:t>Comparison of Two Hospitality Organisations</w:t>
      </w:r>
    </w:p>
    <w:p w:rsidR="00500052" w:rsidRPr="00457FE0" w:rsidRDefault="00500052" w:rsidP="00457FE0">
      <w:pPr>
        <w:pStyle w:val="NormalWeb"/>
        <w:spacing w:after="0"/>
        <w:jc w:val="center"/>
        <w:rPr>
          <w:rFonts w:ascii="Calibri" w:hAnsi="Calibri" w:cs="Calibri"/>
          <w:b/>
          <w:bCs/>
          <w:color w:val="000000"/>
          <w:kern w:val="24"/>
          <w:sz w:val="40"/>
          <w:szCs w:val="40"/>
        </w:rPr>
      </w:pPr>
      <w:r>
        <w:rPr>
          <w:rFonts w:ascii="Calibri" w:hAnsi="Calibri" w:cs="Calibri"/>
          <w:b/>
          <w:bCs/>
          <w:color w:val="000000"/>
          <w:kern w:val="24"/>
          <w:sz w:val="40"/>
          <w:szCs w:val="40"/>
        </w:rPr>
        <w:t>Marriot international &amp; Hilton</w:t>
      </w: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Stu</w:t>
      </w:r>
      <w:bookmarkStart w:id="0" w:name="_GoBack"/>
      <w:bookmarkEnd w:id="0"/>
      <w:r w:rsidRPr="00457FE0">
        <w:rPr>
          <w:rFonts w:ascii="Calibri" w:hAnsi="Calibri" w:cs="Calibri"/>
          <w:b/>
          <w:bCs/>
          <w:color w:val="000000"/>
          <w:kern w:val="24"/>
          <w:sz w:val="40"/>
          <w:szCs w:val="40"/>
        </w:rPr>
        <w:t>dent Name:</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Hani Rosteenmehr</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Student ID number:</w:t>
      </w:r>
    </w:p>
    <w:p w:rsidR="00457FE0" w:rsidRPr="00457FE0" w:rsidRDefault="00457FE0" w:rsidP="00457FE0">
      <w:pPr>
        <w:pStyle w:val="NormalWeb"/>
        <w:spacing w:after="0"/>
        <w:jc w:val="center"/>
        <w:rPr>
          <w:rFonts w:ascii="Calibri" w:hAnsi="Calibri" w:cs="Calibri"/>
          <w:b/>
          <w:bCs/>
          <w:color w:val="000000"/>
          <w:kern w:val="24"/>
          <w:sz w:val="40"/>
          <w:szCs w:val="40"/>
        </w:rPr>
      </w:pPr>
      <w:r w:rsidRPr="00457FE0">
        <w:rPr>
          <w:rFonts w:ascii="Calibri" w:hAnsi="Calibri" w:cs="Calibri"/>
          <w:b/>
          <w:bCs/>
          <w:color w:val="000000"/>
          <w:kern w:val="24"/>
          <w:sz w:val="40"/>
          <w:szCs w:val="40"/>
        </w:rPr>
        <w:t>2118863</w:t>
      </w:r>
    </w:p>
    <w:p w:rsidR="00457FE0" w:rsidRPr="00457FE0" w:rsidRDefault="00457FE0" w:rsidP="00500052">
      <w:pPr>
        <w:pStyle w:val="NormalWeb"/>
        <w:spacing w:after="0"/>
        <w:rPr>
          <w:rFonts w:ascii="Calibri" w:hAnsi="Calibri" w:cs="Calibri"/>
          <w:b/>
          <w:bCs/>
          <w:color w:val="000000"/>
          <w:kern w:val="24"/>
          <w:sz w:val="40"/>
          <w:szCs w:val="40"/>
        </w:rPr>
      </w:pPr>
      <w:r w:rsidRPr="00457FE0">
        <w:rPr>
          <w:rFonts w:ascii="Calibri" w:hAnsi="Calibri" w:cs="Calibri"/>
          <w:b/>
          <w:bCs/>
          <w:color w:val="000000"/>
          <w:kern w:val="24"/>
          <w:sz w:val="40"/>
          <w:szCs w:val="40"/>
        </w:rPr>
        <w:t xml:space="preserve"> </w:t>
      </w:r>
    </w:p>
    <w:p w:rsidR="00457FE0" w:rsidRPr="00457FE0" w:rsidRDefault="00067613" w:rsidP="00457FE0">
      <w:pPr>
        <w:pStyle w:val="NormalWeb"/>
        <w:spacing w:after="0"/>
        <w:jc w:val="center"/>
        <w:rPr>
          <w:rFonts w:ascii="Calibri" w:hAnsi="Calibri" w:cs="Calibri"/>
          <w:b/>
          <w:bCs/>
          <w:color w:val="000000"/>
          <w:kern w:val="24"/>
          <w:sz w:val="40"/>
          <w:szCs w:val="40"/>
        </w:rPr>
      </w:pPr>
      <w:r w:rsidRPr="00067613">
        <w:rPr>
          <w:rFonts w:ascii="Calibri" w:hAnsi="Calibri" w:cs="Calibri"/>
          <w:b/>
          <w:bCs/>
          <w:color w:val="000000"/>
          <w:kern w:val="24"/>
          <w:sz w:val="40"/>
          <w:szCs w:val="40"/>
        </w:rPr>
        <w:t>Financial Management for the Hotel Industry</w:t>
      </w:r>
      <w:r>
        <w:rPr>
          <w:rFonts w:ascii="Calibri" w:hAnsi="Calibri" w:cs="Calibri"/>
          <w:b/>
          <w:bCs/>
          <w:color w:val="000000"/>
          <w:kern w:val="24"/>
          <w:sz w:val="40"/>
          <w:szCs w:val="40"/>
        </w:rPr>
        <w:t xml:space="preserve">      (5002-5007)</w:t>
      </w: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p>
    <w:p w:rsidR="00457FE0" w:rsidRPr="00457FE0" w:rsidRDefault="00457FE0" w:rsidP="00457FE0">
      <w:pPr>
        <w:pStyle w:val="NormalWeb"/>
        <w:spacing w:after="0"/>
        <w:jc w:val="center"/>
        <w:rPr>
          <w:rFonts w:ascii="Calibri" w:hAnsi="Calibri" w:cs="Calibri"/>
          <w:b/>
          <w:bCs/>
          <w:color w:val="000000"/>
          <w:kern w:val="24"/>
          <w:sz w:val="40"/>
          <w:szCs w:val="40"/>
        </w:rPr>
      </w:pPr>
      <w:r>
        <w:rPr>
          <w:rFonts w:ascii="Calibri" w:hAnsi="Calibri" w:cs="Calibri"/>
          <w:b/>
          <w:bCs/>
          <w:color w:val="000000"/>
          <w:kern w:val="24"/>
          <w:sz w:val="40"/>
          <w:szCs w:val="40"/>
        </w:rPr>
        <w:t xml:space="preserve"> </w:t>
      </w:r>
      <w:r w:rsidRPr="00457FE0">
        <w:rPr>
          <w:rFonts w:ascii="Calibri" w:hAnsi="Calibri" w:cs="Calibri"/>
          <w:b/>
          <w:bCs/>
          <w:color w:val="000000"/>
          <w:kern w:val="24"/>
          <w:sz w:val="40"/>
          <w:szCs w:val="40"/>
        </w:rPr>
        <w:t>Lecturer:</w:t>
      </w:r>
    </w:p>
    <w:p w:rsidR="00457FE0" w:rsidRPr="00457FE0" w:rsidRDefault="00067613" w:rsidP="00457FE0">
      <w:pPr>
        <w:pStyle w:val="NormalWeb"/>
        <w:spacing w:after="0"/>
        <w:jc w:val="center"/>
        <w:rPr>
          <w:rFonts w:ascii="Calibri" w:hAnsi="Calibri" w:cs="Calibri"/>
          <w:b/>
          <w:bCs/>
          <w:color w:val="000000"/>
          <w:kern w:val="24"/>
          <w:sz w:val="40"/>
          <w:szCs w:val="40"/>
        </w:rPr>
      </w:pPr>
      <w:r w:rsidRPr="00067613">
        <w:rPr>
          <w:rFonts w:ascii="Calibri" w:hAnsi="Calibri" w:cs="Calibri"/>
          <w:b/>
          <w:bCs/>
          <w:color w:val="000000"/>
          <w:kern w:val="24"/>
          <w:sz w:val="40"/>
          <w:szCs w:val="40"/>
        </w:rPr>
        <w:t>Chris Wilkin</w:t>
      </w:r>
      <w:r w:rsidR="00457FE0" w:rsidRPr="00457FE0">
        <w:rPr>
          <w:rFonts w:ascii="Calibri" w:hAnsi="Calibri" w:cs="Calibri"/>
          <w:b/>
          <w:bCs/>
          <w:color w:val="000000"/>
          <w:kern w:val="24"/>
          <w:sz w:val="40"/>
          <w:szCs w:val="40"/>
        </w:rPr>
        <w:t xml:space="preserve">  </w:t>
      </w:r>
    </w:p>
    <w:p w:rsidR="00457FE0" w:rsidRPr="00457FE0" w:rsidRDefault="00457FE0" w:rsidP="00457FE0">
      <w:pPr>
        <w:pStyle w:val="NormalWeb"/>
        <w:spacing w:after="0"/>
        <w:jc w:val="center"/>
        <w:rPr>
          <w:rFonts w:ascii="Calibri" w:hAnsi="Calibri" w:cs="Calibri"/>
          <w:b/>
          <w:bCs/>
          <w:color w:val="000000"/>
          <w:kern w:val="24"/>
          <w:sz w:val="40"/>
          <w:szCs w:val="40"/>
        </w:rPr>
      </w:pPr>
    </w:p>
    <w:p w:rsidR="00864F8A" w:rsidRDefault="006B5F9F" w:rsidP="008F53FB">
      <w:pPr>
        <w:pStyle w:val="NormalWeb"/>
        <w:spacing w:after="0"/>
        <w:jc w:val="both"/>
        <w:rPr>
          <w:rFonts w:ascii="Arial" w:hAnsi="Arial" w:cs="Arial"/>
          <w:bCs/>
          <w:color w:val="000000"/>
          <w:kern w:val="24"/>
        </w:rPr>
      </w:pPr>
      <w:r>
        <w:rPr>
          <w:rFonts w:ascii="Arial" w:hAnsi="Arial" w:cs="Arial"/>
          <w:bCs/>
          <w:color w:val="000000"/>
          <w:kern w:val="24"/>
        </w:rPr>
        <w:t xml:space="preserve">In </w:t>
      </w:r>
      <w:r w:rsidR="000D0A1C">
        <w:rPr>
          <w:rFonts w:ascii="Arial" w:hAnsi="Arial" w:cs="Arial"/>
          <w:bCs/>
          <w:color w:val="000000"/>
          <w:kern w:val="24"/>
        </w:rPr>
        <w:t xml:space="preserve">this report we considering and explaining two hospitality brand or company like Marriot international and Hilton that how implement their business approach in hotel industry and what area can help us to make consideration to achieve in our goal </w:t>
      </w:r>
      <w:r w:rsidR="00743F37">
        <w:rPr>
          <w:rFonts w:ascii="Arial" w:hAnsi="Arial" w:cs="Arial"/>
          <w:bCs/>
          <w:color w:val="000000"/>
          <w:kern w:val="24"/>
        </w:rPr>
        <w:t>in this report. (</w:t>
      </w:r>
      <w:r w:rsidR="003D0076">
        <w:rPr>
          <w:rFonts w:ascii="Arial" w:hAnsi="Arial" w:cs="Arial"/>
          <w:bCs/>
          <w:color w:val="000000"/>
          <w:kern w:val="24"/>
        </w:rPr>
        <w:t>Wikipedia, 2023</w:t>
      </w:r>
      <w:r w:rsidR="00743F37">
        <w:rPr>
          <w:rFonts w:ascii="Arial" w:hAnsi="Arial" w:cs="Arial"/>
          <w:bCs/>
          <w:color w:val="000000"/>
          <w:kern w:val="24"/>
        </w:rPr>
        <w:t xml:space="preserve">) Marriot </w:t>
      </w:r>
      <w:r w:rsidR="003D0076">
        <w:rPr>
          <w:rFonts w:ascii="Arial" w:hAnsi="Arial" w:cs="Arial"/>
          <w:bCs/>
          <w:color w:val="000000"/>
          <w:kern w:val="24"/>
        </w:rPr>
        <w:t>International one the biggest organization that operate as multinational organization</w:t>
      </w:r>
      <w:r w:rsidR="00717E52">
        <w:rPr>
          <w:rFonts w:ascii="Arial" w:hAnsi="Arial" w:cs="Arial"/>
          <w:bCs/>
          <w:color w:val="000000"/>
          <w:kern w:val="24"/>
        </w:rPr>
        <w:t xml:space="preserve"> that include franchiser, verity of hotels, and properties. Established by J. Willard Marriot and his wife Alice Marriot. Such a big Organization </w:t>
      </w:r>
      <w:r w:rsidR="00AF179C">
        <w:rPr>
          <w:rFonts w:ascii="Arial" w:hAnsi="Arial" w:cs="Arial"/>
          <w:bCs/>
          <w:color w:val="000000"/>
          <w:kern w:val="24"/>
        </w:rPr>
        <w:t xml:space="preserve">has </w:t>
      </w:r>
      <w:r w:rsidR="00915D37">
        <w:rPr>
          <w:rFonts w:ascii="Arial" w:hAnsi="Arial" w:cs="Arial"/>
          <w:bCs/>
          <w:color w:val="000000"/>
          <w:kern w:val="24"/>
        </w:rPr>
        <w:t>a</w:t>
      </w:r>
      <w:r w:rsidR="00AF179C">
        <w:rPr>
          <w:rFonts w:ascii="Arial" w:hAnsi="Arial" w:cs="Arial"/>
          <w:bCs/>
          <w:color w:val="000000"/>
          <w:kern w:val="24"/>
        </w:rPr>
        <w:t xml:space="preserve"> more than 30 brands and 8000 plus properties in whole world in139 countries</w:t>
      </w:r>
      <w:r w:rsidR="009050F0">
        <w:rPr>
          <w:rFonts w:ascii="Arial" w:hAnsi="Arial" w:cs="Arial"/>
          <w:bCs/>
          <w:color w:val="000000"/>
          <w:kern w:val="24"/>
        </w:rPr>
        <w:t>. (Wikipedia, 2023)</w:t>
      </w:r>
      <w:r w:rsidR="00717E52">
        <w:rPr>
          <w:rFonts w:ascii="Arial" w:hAnsi="Arial" w:cs="Arial"/>
          <w:bCs/>
          <w:color w:val="000000"/>
          <w:kern w:val="24"/>
        </w:rPr>
        <w:t xml:space="preserve"> </w:t>
      </w:r>
      <w:r w:rsidR="00915D37">
        <w:rPr>
          <w:rFonts w:ascii="Arial" w:hAnsi="Arial" w:cs="Arial"/>
          <w:bCs/>
          <w:color w:val="000000"/>
          <w:kern w:val="24"/>
        </w:rPr>
        <w:t>In the other hand Hilton organization known as Hilton Hotel. It is another multinational organisation</w:t>
      </w:r>
      <w:r w:rsidR="003D0EA1">
        <w:rPr>
          <w:rFonts w:ascii="Arial" w:hAnsi="Arial" w:cs="Arial"/>
          <w:bCs/>
          <w:color w:val="000000"/>
          <w:kern w:val="24"/>
        </w:rPr>
        <w:t xml:space="preserve"> which </w:t>
      </w:r>
      <w:r w:rsidR="0036502C">
        <w:rPr>
          <w:rFonts w:ascii="Arial" w:hAnsi="Arial" w:cs="Arial"/>
          <w:bCs/>
          <w:color w:val="000000"/>
          <w:kern w:val="24"/>
        </w:rPr>
        <w:t xml:space="preserve">is established by Conrad Hilton. </w:t>
      </w:r>
      <w:r w:rsidR="009050F0">
        <w:rPr>
          <w:rFonts w:ascii="Arial" w:hAnsi="Arial" w:cs="Arial"/>
          <w:bCs/>
          <w:color w:val="000000"/>
          <w:kern w:val="24"/>
        </w:rPr>
        <w:t xml:space="preserve">Has more than 18 brands with 6215 properties in 118 countries. </w:t>
      </w:r>
      <w:r w:rsidR="00915D37">
        <w:rPr>
          <w:rFonts w:ascii="Arial" w:hAnsi="Arial" w:cs="Arial"/>
          <w:bCs/>
          <w:color w:val="000000"/>
          <w:kern w:val="24"/>
        </w:rPr>
        <w:t xml:space="preserve"> </w:t>
      </w:r>
    </w:p>
    <w:p w:rsidR="00C563E4" w:rsidRDefault="00744CCF" w:rsidP="008F53FB">
      <w:pPr>
        <w:pStyle w:val="NormalWeb"/>
        <w:jc w:val="both"/>
        <w:rPr>
          <w:rFonts w:ascii="Arial" w:hAnsi="Arial" w:cs="Arial"/>
          <w:bCs/>
          <w:color w:val="000000"/>
          <w:kern w:val="24"/>
        </w:rPr>
      </w:pPr>
      <w:r>
        <w:rPr>
          <w:rFonts w:ascii="Arial" w:hAnsi="Arial" w:cs="Arial"/>
          <w:bCs/>
          <w:color w:val="000000"/>
          <w:kern w:val="24"/>
        </w:rPr>
        <w:t>(Hormby.S.et</w:t>
      </w:r>
      <w:r w:rsidRPr="00744CCF">
        <w:rPr>
          <w:rFonts w:ascii="Arial" w:hAnsi="Arial" w:cs="Arial"/>
          <w:bCs/>
          <w:color w:val="000000"/>
          <w:kern w:val="24"/>
        </w:rPr>
        <w:t xml:space="preserve"> al</w:t>
      </w:r>
      <w:r>
        <w:rPr>
          <w:rFonts w:ascii="Arial" w:hAnsi="Arial" w:cs="Arial"/>
          <w:bCs/>
          <w:color w:val="000000"/>
          <w:kern w:val="24"/>
        </w:rPr>
        <w:t xml:space="preserve">, 01/02/2010) </w:t>
      </w:r>
      <w:r w:rsidR="001B006D">
        <w:rPr>
          <w:rFonts w:ascii="Arial" w:hAnsi="Arial" w:cs="Arial"/>
          <w:bCs/>
          <w:color w:val="000000"/>
          <w:kern w:val="24"/>
        </w:rPr>
        <w:t xml:space="preserve">Marriott hotel by establishing the </w:t>
      </w:r>
      <w:r w:rsidR="001B006D" w:rsidRPr="001B006D">
        <w:rPr>
          <w:rFonts w:ascii="Arial" w:hAnsi="Arial" w:cs="Arial"/>
          <w:bCs/>
          <w:color w:val="000000"/>
          <w:kern w:val="24"/>
        </w:rPr>
        <w:t>Group Pricing Optimizer</w:t>
      </w:r>
      <w:r w:rsidR="001B006D">
        <w:rPr>
          <w:rFonts w:ascii="Arial" w:hAnsi="Arial" w:cs="Arial"/>
          <w:bCs/>
          <w:color w:val="000000"/>
          <w:kern w:val="24"/>
        </w:rPr>
        <w:t xml:space="preserve"> raise up revenue of the organisation which is support system that make a decision for </w:t>
      </w:r>
      <w:r w:rsidR="00875091">
        <w:rPr>
          <w:rFonts w:ascii="Arial" w:hAnsi="Arial" w:cs="Arial"/>
          <w:bCs/>
          <w:color w:val="000000"/>
          <w:kern w:val="24"/>
        </w:rPr>
        <w:t xml:space="preserve">group of customers and give help and support of new pricing rooms to Marriot staff. Since 2006 this system implementing play crucial role for </w:t>
      </w:r>
      <w:r w:rsidR="00875091" w:rsidRPr="00875091">
        <w:rPr>
          <w:rFonts w:ascii="Arial" w:hAnsi="Arial" w:cs="Arial"/>
          <w:bCs/>
          <w:color w:val="000000"/>
          <w:kern w:val="24"/>
        </w:rPr>
        <w:t>profitability</w:t>
      </w:r>
      <w:r>
        <w:rPr>
          <w:rFonts w:ascii="Arial" w:hAnsi="Arial" w:cs="Arial"/>
          <w:bCs/>
          <w:color w:val="000000"/>
          <w:kern w:val="24"/>
        </w:rPr>
        <w:t xml:space="preserve"> and for both sales managers and customers. </w:t>
      </w:r>
      <w:r w:rsidR="00BA4A5C">
        <w:rPr>
          <w:rFonts w:ascii="Arial" w:hAnsi="Arial" w:cs="Arial"/>
          <w:bCs/>
          <w:color w:val="000000"/>
          <w:kern w:val="24"/>
        </w:rPr>
        <w:t>(Helmond, M. 2020) explained that r</w:t>
      </w:r>
      <w:r w:rsidR="00E1161F">
        <w:rPr>
          <w:rFonts w:ascii="Arial" w:hAnsi="Arial" w:cs="Arial"/>
          <w:bCs/>
          <w:color w:val="000000"/>
          <w:kern w:val="24"/>
        </w:rPr>
        <w:t>evenue management is one the main factor in any organization that managers try to increase ways of revenue in the organization. RM mostly use in hospitality sector because they can do offering in hospitality industries.</w:t>
      </w:r>
      <w:r w:rsidR="000E56FA">
        <w:rPr>
          <w:rFonts w:ascii="Arial" w:hAnsi="Arial" w:cs="Arial"/>
          <w:bCs/>
          <w:color w:val="000000"/>
          <w:kern w:val="24"/>
        </w:rPr>
        <w:t xml:space="preserve"> RM is related to earning and profit of organization </w:t>
      </w:r>
      <w:r w:rsidR="00BA4A5C">
        <w:rPr>
          <w:rFonts w:ascii="Arial" w:hAnsi="Arial" w:cs="Arial"/>
          <w:bCs/>
          <w:color w:val="000000"/>
          <w:kern w:val="24"/>
        </w:rPr>
        <w:t>that organizations try to find different way to find it.</w:t>
      </w:r>
      <w:r w:rsidR="000E6153">
        <w:rPr>
          <w:rFonts w:ascii="Arial" w:hAnsi="Arial" w:cs="Arial"/>
          <w:bCs/>
          <w:color w:val="000000"/>
          <w:kern w:val="24"/>
        </w:rPr>
        <w:t xml:space="preserve">(Wai. L. </w:t>
      </w:r>
      <w:r w:rsidR="00904DAE">
        <w:rPr>
          <w:rFonts w:ascii="Arial" w:hAnsi="Arial" w:cs="Arial"/>
          <w:bCs/>
          <w:color w:val="000000"/>
          <w:kern w:val="24"/>
        </w:rPr>
        <w:t xml:space="preserve">P. 7, </w:t>
      </w:r>
      <w:r w:rsidR="000E6153">
        <w:rPr>
          <w:rFonts w:ascii="Arial" w:hAnsi="Arial" w:cs="Arial"/>
          <w:bCs/>
          <w:color w:val="000000"/>
          <w:kern w:val="24"/>
        </w:rPr>
        <w:t>5/11/2018)</w:t>
      </w:r>
      <w:r w:rsidR="00D4447A">
        <w:rPr>
          <w:rFonts w:ascii="Arial" w:hAnsi="Arial" w:cs="Arial"/>
          <w:bCs/>
          <w:color w:val="000000"/>
          <w:kern w:val="24"/>
        </w:rPr>
        <w:t xml:space="preserve"> Marriot try to maintain financial flexibility with policy of long term contract and establish more hotels to earn money at the end because believes that this is not short term idea of earning money. </w:t>
      </w:r>
      <w:r w:rsidR="0058657C">
        <w:rPr>
          <w:rFonts w:ascii="Arial" w:hAnsi="Arial" w:cs="Arial"/>
          <w:bCs/>
          <w:color w:val="000000"/>
          <w:kern w:val="24"/>
        </w:rPr>
        <w:t>In 2016 with strategy of loyalty programme with customers rich to 50% profit for company</w:t>
      </w:r>
      <w:r w:rsidR="00C33D99">
        <w:rPr>
          <w:rFonts w:ascii="Arial" w:hAnsi="Arial" w:cs="Arial"/>
          <w:bCs/>
          <w:color w:val="000000"/>
          <w:kern w:val="24"/>
        </w:rPr>
        <w:t>. (Noone, et al, 03/7017)</w:t>
      </w:r>
      <w:r w:rsidR="0058657C">
        <w:rPr>
          <w:rFonts w:ascii="Arial" w:hAnsi="Arial" w:cs="Arial"/>
          <w:bCs/>
          <w:color w:val="000000"/>
          <w:kern w:val="24"/>
        </w:rPr>
        <w:t xml:space="preserve"> </w:t>
      </w:r>
      <w:r w:rsidR="00C33D99">
        <w:rPr>
          <w:rFonts w:ascii="Arial" w:hAnsi="Arial" w:cs="Arial"/>
          <w:bCs/>
          <w:color w:val="000000"/>
          <w:kern w:val="24"/>
        </w:rPr>
        <w:t xml:space="preserve">In fact hospitality sector improving old RM to respect value of customers and look at manager’s profit. </w:t>
      </w:r>
      <w:r w:rsidR="002E0E1D">
        <w:rPr>
          <w:rFonts w:ascii="Arial" w:hAnsi="Arial" w:cs="Arial"/>
          <w:bCs/>
          <w:color w:val="000000"/>
          <w:kern w:val="24"/>
        </w:rPr>
        <w:t>(Gehrels. S, Blanar. O</w:t>
      </w:r>
      <w:r w:rsidR="007C5875">
        <w:rPr>
          <w:rFonts w:ascii="Arial" w:hAnsi="Arial" w:cs="Arial"/>
          <w:bCs/>
          <w:color w:val="000000"/>
          <w:kern w:val="24"/>
        </w:rPr>
        <w:t>, P.9</w:t>
      </w:r>
      <w:r w:rsidR="002E0E1D">
        <w:rPr>
          <w:rFonts w:ascii="Arial" w:hAnsi="Arial" w:cs="Arial"/>
          <w:bCs/>
          <w:color w:val="000000"/>
          <w:kern w:val="24"/>
        </w:rPr>
        <w:t>, 18/01/2018)</w:t>
      </w:r>
      <w:r w:rsidR="002E6C92">
        <w:rPr>
          <w:rFonts w:ascii="Arial" w:hAnsi="Arial" w:cs="Arial"/>
          <w:bCs/>
          <w:color w:val="000000"/>
          <w:kern w:val="24"/>
        </w:rPr>
        <w:t xml:space="preserve">In the other hand Hilton hotel for high revenue they argue that need exact view of forecasting, monitor of group of contract and balanced over sales, direct and indirect </w:t>
      </w:r>
      <w:r w:rsidR="002E0E1D">
        <w:rPr>
          <w:rFonts w:ascii="Arial" w:hAnsi="Arial" w:cs="Arial"/>
          <w:bCs/>
          <w:color w:val="000000"/>
          <w:kern w:val="24"/>
        </w:rPr>
        <w:t xml:space="preserve">channel </w:t>
      </w:r>
      <w:r w:rsidR="002E6C92">
        <w:rPr>
          <w:rFonts w:ascii="Arial" w:hAnsi="Arial" w:cs="Arial"/>
          <w:bCs/>
          <w:color w:val="000000"/>
          <w:kern w:val="24"/>
        </w:rPr>
        <w:t xml:space="preserve">strategy </w:t>
      </w:r>
      <w:r w:rsidR="002E0E1D">
        <w:rPr>
          <w:rFonts w:ascii="Arial" w:hAnsi="Arial" w:cs="Arial"/>
          <w:bCs/>
          <w:color w:val="000000"/>
          <w:kern w:val="24"/>
        </w:rPr>
        <w:t>must effect value and cost that not effective.</w:t>
      </w:r>
      <w:r w:rsidR="0023630C">
        <w:rPr>
          <w:rFonts w:ascii="Arial" w:hAnsi="Arial" w:cs="Arial"/>
          <w:bCs/>
          <w:color w:val="000000"/>
          <w:kern w:val="24"/>
        </w:rPr>
        <w:t>(</w:t>
      </w:r>
      <w:r w:rsidR="0023630C" w:rsidRPr="0023630C">
        <w:t xml:space="preserve"> </w:t>
      </w:r>
      <w:r w:rsidR="0023630C" w:rsidRPr="0023630C">
        <w:rPr>
          <w:rFonts w:ascii="Arial" w:hAnsi="Arial" w:cs="Arial"/>
          <w:bCs/>
          <w:color w:val="000000"/>
          <w:kern w:val="24"/>
        </w:rPr>
        <w:t>L</w:t>
      </w:r>
      <w:r w:rsidR="0023630C">
        <w:rPr>
          <w:rFonts w:ascii="Arial" w:hAnsi="Arial" w:cs="Arial"/>
          <w:bCs/>
          <w:color w:val="000000"/>
          <w:kern w:val="24"/>
        </w:rPr>
        <w:t>yndya. M, et al. p.4-5 23/07/2008)</w:t>
      </w:r>
      <w:r w:rsidR="002C2CCF">
        <w:rPr>
          <w:rFonts w:ascii="Arial" w:hAnsi="Arial" w:cs="Arial"/>
          <w:bCs/>
          <w:color w:val="000000"/>
          <w:kern w:val="24"/>
        </w:rPr>
        <w:t xml:space="preserve"> Competition in hospitality sector bring two thong for Hilton strategy that first high turnover of employee and customers really Matter. In deed the only competitor in hospitality that according to size and history can be </w:t>
      </w:r>
      <w:r w:rsidR="00ED1163">
        <w:rPr>
          <w:rFonts w:ascii="Arial" w:hAnsi="Arial" w:cs="Arial"/>
          <w:bCs/>
          <w:color w:val="000000"/>
          <w:kern w:val="24"/>
        </w:rPr>
        <w:t>have same power</w:t>
      </w:r>
      <w:r w:rsidR="002C2CCF">
        <w:rPr>
          <w:rFonts w:ascii="Arial" w:hAnsi="Arial" w:cs="Arial"/>
          <w:bCs/>
          <w:color w:val="000000"/>
          <w:kern w:val="24"/>
        </w:rPr>
        <w:t xml:space="preserve"> with Hilton is </w:t>
      </w:r>
      <w:r w:rsidR="00ED1163">
        <w:rPr>
          <w:rFonts w:ascii="Arial" w:hAnsi="Arial" w:cs="Arial"/>
          <w:bCs/>
          <w:color w:val="000000"/>
          <w:kern w:val="24"/>
        </w:rPr>
        <w:t xml:space="preserve">Marriott that each have 9% rooms in US lodging </w:t>
      </w:r>
      <w:r w:rsidR="0056464A">
        <w:rPr>
          <w:rFonts w:ascii="Arial" w:hAnsi="Arial" w:cs="Arial"/>
          <w:bCs/>
          <w:color w:val="000000"/>
          <w:kern w:val="24"/>
        </w:rPr>
        <w:t>market</w:t>
      </w:r>
      <w:r w:rsidR="001131C5">
        <w:rPr>
          <w:rFonts w:ascii="Arial" w:hAnsi="Arial" w:cs="Arial"/>
          <w:bCs/>
          <w:color w:val="000000"/>
          <w:kern w:val="24"/>
        </w:rPr>
        <w:t>. (Hukestein. D, et al, 08/1999</w:t>
      </w:r>
      <w:r w:rsidR="00DB73C3">
        <w:rPr>
          <w:rFonts w:ascii="Arial" w:hAnsi="Arial" w:cs="Arial"/>
          <w:bCs/>
          <w:color w:val="000000"/>
          <w:kern w:val="24"/>
        </w:rPr>
        <w:t>) Hilton</w:t>
      </w:r>
      <w:r w:rsidR="0056464A">
        <w:rPr>
          <w:rFonts w:ascii="Arial" w:hAnsi="Arial" w:cs="Arial"/>
          <w:bCs/>
          <w:color w:val="000000"/>
          <w:kern w:val="24"/>
        </w:rPr>
        <w:t xml:space="preserve"> hotel like big brands step by step improved and developed its goal. </w:t>
      </w:r>
      <w:r w:rsidR="00767F81">
        <w:rPr>
          <w:rFonts w:ascii="Arial" w:hAnsi="Arial" w:cs="Arial"/>
          <w:bCs/>
          <w:color w:val="000000"/>
          <w:kern w:val="24"/>
        </w:rPr>
        <w:t xml:space="preserve">Hilton hotel create mature called diagnostic that has 3 part of red, yellow and green, which is include customer survey and employee survey to improve </w:t>
      </w:r>
      <w:r w:rsidR="004946B5">
        <w:rPr>
          <w:rFonts w:ascii="Arial" w:hAnsi="Arial" w:cs="Arial"/>
          <w:bCs/>
          <w:color w:val="000000"/>
          <w:kern w:val="24"/>
        </w:rPr>
        <w:t xml:space="preserve">the result of both factors in the business.  </w:t>
      </w:r>
    </w:p>
    <w:p w:rsidR="001B006D" w:rsidRDefault="001F7B5C" w:rsidP="008F53FB">
      <w:pPr>
        <w:pStyle w:val="NormalWeb"/>
        <w:jc w:val="both"/>
        <w:rPr>
          <w:rFonts w:ascii="Arial" w:hAnsi="Arial" w:cs="Arial"/>
          <w:bCs/>
          <w:color w:val="000000"/>
          <w:kern w:val="24"/>
        </w:rPr>
      </w:pPr>
      <w:r>
        <w:rPr>
          <w:rFonts w:ascii="Arial" w:hAnsi="Arial" w:cs="Arial"/>
          <w:bCs/>
          <w:color w:val="000000"/>
          <w:kern w:val="24"/>
        </w:rPr>
        <w:t xml:space="preserve">(Wind .J. et al. 01/02/1989) </w:t>
      </w:r>
      <w:r w:rsidR="00805E36">
        <w:rPr>
          <w:rFonts w:ascii="Arial" w:hAnsi="Arial" w:cs="Arial"/>
          <w:bCs/>
          <w:color w:val="000000"/>
          <w:kern w:val="24"/>
        </w:rPr>
        <w:t xml:space="preserve">In Market position Marriott use a corporation analysis, strongly to make a new kind of brand chain hotel. Knowledge </w:t>
      </w:r>
      <w:r w:rsidR="0044327B">
        <w:rPr>
          <w:rFonts w:ascii="Arial" w:hAnsi="Arial" w:cs="Arial"/>
          <w:bCs/>
          <w:color w:val="000000"/>
          <w:kern w:val="24"/>
        </w:rPr>
        <w:t>helps Marriott</w:t>
      </w:r>
      <w:r w:rsidR="00805E36">
        <w:rPr>
          <w:rFonts w:ascii="Arial" w:hAnsi="Arial" w:cs="Arial"/>
          <w:bCs/>
          <w:color w:val="000000"/>
          <w:kern w:val="24"/>
        </w:rPr>
        <w:t xml:space="preserve"> to establish new market segmentation, position of service</w:t>
      </w:r>
      <w:r w:rsidR="0044327B">
        <w:rPr>
          <w:rFonts w:ascii="Arial" w:hAnsi="Arial" w:cs="Arial"/>
          <w:bCs/>
          <w:color w:val="000000"/>
          <w:kern w:val="24"/>
        </w:rPr>
        <w:t xml:space="preserve"> </w:t>
      </w:r>
      <w:r w:rsidR="00805E36">
        <w:rPr>
          <w:rFonts w:ascii="Arial" w:hAnsi="Arial" w:cs="Arial"/>
          <w:bCs/>
          <w:color w:val="000000"/>
          <w:kern w:val="24"/>
        </w:rPr>
        <w:t xml:space="preserve">and </w:t>
      </w:r>
      <w:r w:rsidR="0044327B">
        <w:rPr>
          <w:rFonts w:ascii="Arial" w:hAnsi="Arial" w:cs="Arial"/>
          <w:bCs/>
          <w:color w:val="000000"/>
          <w:kern w:val="24"/>
        </w:rPr>
        <w:t xml:space="preserve">facility improved with design </w:t>
      </w:r>
      <w:r>
        <w:rPr>
          <w:rFonts w:ascii="Arial" w:hAnsi="Arial" w:cs="Arial"/>
          <w:bCs/>
          <w:color w:val="000000"/>
          <w:kern w:val="24"/>
        </w:rPr>
        <w:t>in basis of real stand and services that provide for customers. According to this strategy the concept of Marriott in hospitality industry improved and take placed. This view of Marriot that was existed on study become a path way for Marriott that to be successful for other product of Marriott as well.</w:t>
      </w:r>
      <w:r w:rsidR="00B96635">
        <w:rPr>
          <w:rFonts w:ascii="Arial" w:hAnsi="Arial" w:cs="Arial"/>
          <w:bCs/>
          <w:color w:val="000000"/>
          <w:kern w:val="24"/>
        </w:rPr>
        <w:t xml:space="preserve"> </w:t>
      </w:r>
      <w:r w:rsidR="003E4553">
        <w:rPr>
          <w:rFonts w:ascii="Arial" w:hAnsi="Arial" w:cs="Arial"/>
          <w:bCs/>
          <w:color w:val="000000"/>
          <w:kern w:val="24"/>
        </w:rPr>
        <w:t>(Amplifyxl web, 10/09/</w:t>
      </w:r>
      <w:r w:rsidR="0088068E">
        <w:rPr>
          <w:rFonts w:ascii="Arial" w:hAnsi="Arial" w:cs="Arial"/>
          <w:bCs/>
          <w:color w:val="000000"/>
          <w:kern w:val="24"/>
        </w:rPr>
        <w:t>2022)</w:t>
      </w:r>
      <w:r w:rsidR="00B96635">
        <w:rPr>
          <w:rFonts w:ascii="Arial" w:hAnsi="Arial" w:cs="Arial"/>
          <w:bCs/>
          <w:color w:val="000000"/>
          <w:kern w:val="24"/>
        </w:rPr>
        <w:t xml:space="preserve">In the other hand </w:t>
      </w:r>
      <w:r w:rsidR="00AD7D32">
        <w:rPr>
          <w:rFonts w:ascii="Arial" w:hAnsi="Arial" w:cs="Arial"/>
          <w:bCs/>
          <w:color w:val="000000"/>
          <w:kern w:val="24"/>
        </w:rPr>
        <w:t>Hilton hotels try to be different and maintain customer needs, Hilton sometimes is not that something special but people want to be comfortable and in market position is the best for the customer to choose Hilton</w:t>
      </w:r>
      <w:r w:rsidR="000E0246">
        <w:rPr>
          <w:rFonts w:ascii="Arial" w:hAnsi="Arial" w:cs="Arial"/>
          <w:bCs/>
          <w:color w:val="000000"/>
          <w:kern w:val="24"/>
        </w:rPr>
        <w:t xml:space="preserve"> as a safe hotel</w:t>
      </w:r>
      <w:r w:rsidR="00AD7D32">
        <w:rPr>
          <w:rFonts w:ascii="Arial" w:hAnsi="Arial" w:cs="Arial"/>
          <w:bCs/>
          <w:color w:val="000000"/>
          <w:kern w:val="24"/>
        </w:rPr>
        <w:t>.</w:t>
      </w:r>
      <w:r w:rsidR="000E0246">
        <w:rPr>
          <w:rFonts w:ascii="Arial" w:hAnsi="Arial" w:cs="Arial"/>
          <w:bCs/>
          <w:color w:val="000000"/>
          <w:kern w:val="24"/>
        </w:rPr>
        <w:t xml:space="preserve"> Hilton </w:t>
      </w:r>
      <w:r w:rsidR="0021228D">
        <w:rPr>
          <w:rFonts w:ascii="Arial" w:hAnsi="Arial" w:cs="Arial"/>
          <w:bCs/>
          <w:color w:val="000000"/>
          <w:kern w:val="24"/>
        </w:rPr>
        <w:t xml:space="preserve">honors one the </w:t>
      </w:r>
      <w:r w:rsidR="0021228D">
        <w:rPr>
          <w:rFonts w:ascii="Arial" w:hAnsi="Arial" w:cs="Arial"/>
          <w:bCs/>
          <w:color w:val="000000"/>
          <w:kern w:val="24"/>
        </w:rPr>
        <w:lastRenderedPageBreak/>
        <w:t>best loyalty programs that Hilton decided for customer in market position and give lots of opportunities and fac</w:t>
      </w:r>
      <w:r w:rsidR="00332BC9">
        <w:rPr>
          <w:rFonts w:ascii="Arial" w:hAnsi="Arial" w:cs="Arial"/>
          <w:bCs/>
          <w:color w:val="000000"/>
          <w:kern w:val="24"/>
        </w:rPr>
        <w:t>ilities to customer and members.</w:t>
      </w:r>
      <w:r w:rsidR="007E0BC7">
        <w:rPr>
          <w:rFonts w:ascii="Arial" w:hAnsi="Arial" w:cs="Arial"/>
          <w:bCs/>
          <w:color w:val="000000"/>
          <w:kern w:val="24"/>
        </w:rPr>
        <w:t xml:space="preserve"> </w:t>
      </w:r>
      <w:r w:rsidR="00332BC9">
        <w:rPr>
          <w:rFonts w:ascii="Arial" w:hAnsi="Arial" w:cs="Arial"/>
          <w:bCs/>
          <w:color w:val="000000"/>
          <w:kern w:val="24"/>
        </w:rPr>
        <w:t>(S</w:t>
      </w:r>
      <w:r w:rsidR="00332BC9" w:rsidRPr="00332BC9">
        <w:rPr>
          <w:rFonts w:ascii="Arial" w:hAnsi="Arial" w:cs="Arial"/>
          <w:bCs/>
          <w:color w:val="000000"/>
          <w:kern w:val="24"/>
        </w:rPr>
        <w:t>tatista</w:t>
      </w:r>
      <w:r w:rsidR="00332BC9">
        <w:rPr>
          <w:rFonts w:ascii="Arial" w:hAnsi="Arial" w:cs="Arial"/>
          <w:bCs/>
          <w:color w:val="000000"/>
          <w:kern w:val="24"/>
        </w:rPr>
        <w:t xml:space="preserve"> web, 03/04/2023) Revenue</w:t>
      </w:r>
      <w:r w:rsidR="007E0BC7">
        <w:rPr>
          <w:rFonts w:ascii="Arial" w:hAnsi="Arial" w:cs="Arial"/>
          <w:bCs/>
          <w:color w:val="000000"/>
          <w:kern w:val="24"/>
        </w:rPr>
        <w:t xml:space="preserve"> of 2022 of Hilton shows that 8.77 billion dollar was more that year befor</w:t>
      </w:r>
      <w:r w:rsidR="005E4E7F">
        <w:rPr>
          <w:rFonts w:ascii="Arial" w:hAnsi="Arial" w:cs="Arial"/>
          <w:bCs/>
          <w:color w:val="000000"/>
          <w:kern w:val="24"/>
        </w:rPr>
        <w:t>e which was 5.79 billion dollar.</w:t>
      </w:r>
    </w:p>
    <w:p w:rsidR="0080598A" w:rsidRPr="00475944" w:rsidRDefault="002160F8" w:rsidP="008F53FB">
      <w:pPr>
        <w:pStyle w:val="NormalWeb"/>
        <w:jc w:val="both"/>
        <w:rPr>
          <w:rFonts w:ascii="Arial" w:hAnsi="Arial" w:cs="Arial"/>
          <w:bCs/>
          <w:color w:val="000000"/>
          <w:kern w:val="24"/>
        </w:rPr>
      </w:pPr>
      <w:r>
        <w:rPr>
          <w:rFonts w:ascii="Arial" w:hAnsi="Arial" w:cs="Arial"/>
          <w:bCs/>
          <w:color w:val="000000"/>
          <w:kern w:val="24"/>
        </w:rPr>
        <w:t>(Richard, B, 03/04/2017)</w:t>
      </w:r>
      <w:r w:rsidR="0049736E">
        <w:rPr>
          <w:rFonts w:ascii="Arial" w:hAnsi="Arial" w:cs="Arial"/>
          <w:bCs/>
          <w:color w:val="000000"/>
          <w:kern w:val="24"/>
        </w:rPr>
        <w:t>One the most important thing that will happen in future</w:t>
      </w:r>
      <w:r w:rsidR="001D1E12">
        <w:rPr>
          <w:rFonts w:ascii="Arial" w:hAnsi="Arial" w:cs="Arial"/>
          <w:bCs/>
          <w:color w:val="000000"/>
          <w:kern w:val="24"/>
        </w:rPr>
        <w:t xml:space="preserve"> of Growth Potential</w:t>
      </w:r>
      <w:r w:rsidR="0049736E">
        <w:rPr>
          <w:rFonts w:ascii="Arial" w:hAnsi="Arial" w:cs="Arial"/>
          <w:bCs/>
          <w:color w:val="000000"/>
          <w:kern w:val="24"/>
        </w:rPr>
        <w:t xml:space="preserve"> for big chain like Marriott and Hilton and competition between chains is customer report and satisfaction individually, In fact chain will be save and maintain in competition </w:t>
      </w:r>
      <w:r w:rsidR="001D1E12">
        <w:rPr>
          <w:rFonts w:ascii="Arial" w:hAnsi="Arial" w:cs="Arial"/>
          <w:bCs/>
          <w:color w:val="000000"/>
          <w:kern w:val="24"/>
        </w:rPr>
        <w:t xml:space="preserve">with </w:t>
      </w:r>
      <w:r w:rsidR="0049736E">
        <w:rPr>
          <w:rFonts w:ascii="Arial" w:hAnsi="Arial" w:cs="Arial"/>
          <w:bCs/>
          <w:color w:val="000000"/>
          <w:kern w:val="24"/>
        </w:rPr>
        <w:t xml:space="preserve">focused on customer feedback and use customer experience </w:t>
      </w:r>
      <w:r>
        <w:rPr>
          <w:rFonts w:ascii="Arial" w:hAnsi="Arial" w:cs="Arial"/>
          <w:bCs/>
          <w:color w:val="000000"/>
          <w:kern w:val="24"/>
        </w:rPr>
        <w:t>and</w:t>
      </w:r>
      <w:r w:rsidR="0049736E">
        <w:rPr>
          <w:rFonts w:ascii="Arial" w:hAnsi="Arial" w:cs="Arial"/>
          <w:bCs/>
          <w:color w:val="000000"/>
          <w:kern w:val="24"/>
        </w:rPr>
        <w:t xml:space="preserve"> </w:t>
      </w:r>
      <w:r>
        <w:rPr>
          <w:rFonts w:ascii="Arial" w:hAnsi="Arial" w:cs="Arial"/>
          <w:bCs/>
          <w:color w:val="000000"/>
          <w:kern w:val="24"/>
        </w:rPr>
        <w:t>personalize</w:t>
      </w:r>
      <w:r w:rsidR="0049736E">
        <w:rPr>
          <w:rFonts w:ascii="Arial" w:hAnsi="Arial" w:cs="Arial"/>
          <w:bCs/>
          <w:color w:val="000000"/>
          <w:kern w:val="24"/>
        </w:rPr>
        <w:t xml:space="preserve"> it and also </w:t>
      </w:r>
      <w:r>
        <w:rPr>
          <w:rFonts w:ascii="Arial" w:hAnsi="Arial" w:cs="Arial"/>
          <w:bCs/>
          <w:color w:val="000000"/>
          <w:kern w:val="24"/>
        </w:rPr>
        <w:t xml:space="preserve">concentrate on segmentation and customer needs, </w:t>
      </w:r>
      <w:r w:rsidR="001900DF">
        <w:rPr>
          <w:rFonts w:ascii="Arial" w:hAnsi="Arial" w:cs="Arial"/>
          <w:bCs/>
          <w:color w:val="000000"/>
          <w:kern w:val="24"/>
        </w:rPr>
        <w:t>(</w:t>
      </w:r>
      <w:r w:rsidR="001900DF" w:rsidRPr="001900DF">
        <w:rPr>
          <w:rFonts w:ascii="Arial" w:hAnsi="Arial" w:cs="Arial"/>
          <w:bCs/>
          <w:color w:val="000000"/>
          <w:kern w:val="24"/>
        </w:rPr>
        <w:t>Simões, A. V. C</w:t>
      </w:r>
      <w:r w:rsidR="001900DF">
        <w:rPr>
          <w:rFonts w:ascii="Arial" w:hAnsi="Arial" w:cs="Arial"/>
          <w:bCs/>
          <w:color w:val="000000"/>
          <w:kern w:val="24"/>
        </w:rPr>
        <w:t xml:space="preserve">, 16/07/2021 ) </w:t>
      </w:r>
      <w:r w:rsidR="001D1E12">
        <w:rPr>
          <w:rFonts w:ascii="Arial" w:hAnsi="Arial" w:cs="Arial"/>
          <w:bCs/>
          <w:color w:val="000000"/>
          <w:kern w:val="24"/>
        </w:rPr>
        <w:t xml:space="preserve">Marriott international one the successful chain that have good experience with economic crises and facing with them in 2008 and Covid pandemic that both period have bad financial impact on organization. </w:t>
      </w:r>
      <w:r w:rsidR="006E4D0D">
        <w:rPr>
          <w:rFonts w:ascii="Arial" w:hAnsi="Arial" w:cs="Arial"/>
          <w:bCs/>
          <w:color w:val="000000"/>
          <w:kern w:val="24"/>
        </w:rPr>
        <w:t xml:space="preserve">In fact after consideration about what is happening to method suggested that Marriott should take as a policy for financial system was free cash flow </w:t>
      </w:r>
      <w:r w:rsidR="00CA37AC">
        <w:rPr>
          <w:rFonts w:ascii="Arial" w:hAnsi="Arial" w:cs="Arial"/>
          <w:bCs/>
          <w:color w:val="000000"/>
          <w:kern w:val="24"/>
        </w:rPr>
        <w:t xml:space="preserve">and second hing that happened for </w:t>
      </w:r>
      <w:r w:rsidR="0066346F">
        <w:rPr>
          <w:rFonts w:ascii="Arial" w:hAnsi="Arial" w:cs="Arial"/>
          <w:bCs/>
          <w:color w:val="000000"/>
          <w:kern w:val="24"/>
        </w:rPr>
        <w:t>Marriott</w:t>
      </w:r>
      <w:r w:rsidR="00CA37AC">
        <w:rPr>
          <w:rFonts w:ascii="Arial" w:hAnsi="Arial" w:cs="Arial"/>
          <w:bCs/>
          <w:color w:val="000000"/>
          <w:kern w:val="24"/>
        </w:rPr>
        <w:t xml:space="preserve"> international was company listed on Nasdag on the 31/12/2019 and Stock organization worth 150, 83 dollars</w:t>
      </w:r>
      <w:r w:rsidR="006B7512">
        <w:rPr>
          <w:rFonts w:ascii="Arial" w:hAnsi="Arial" w:cs="Arial"/>
          <w:bCs/>
          <w:color w:val="000000"/>
          <w:kern w:val="24"/>
        </w:rPr>
        <w:t>.</w:t>
      </w:r>
      <w:r w:rsidR="00EE1500">
        <w:rPr>
          <w:rFonts w:ascii="Arial" w:hAnsi="Arial" w:cs="Arial"/>
          <w:bCs/>
          <w:color w:val="000000"/>
          <w:kern w:val="24"/>
        </w:rPr>
        <w:t xml:space="preserve"> (Cunill. O.M, 2006)</w:t>
      </w:r>
      <w:r w:rsidR="006B7512">
        <w:rPr>
          <w:rFonts w:ascii="Arial" w:hAnsi="Arial" w:cs="Arial"/>
          <w:bCs/>
          <w:color w:val="000000"/>
          <w:kern w:val="24"/>
        </w:rPr>
        <w:t xml:space="preserve"> Marriott </w:t>
      </w:r>
      <w:r w:rsidR="0066346F">
        <w:rPr>
          <w:rFonts w:ascii="Arial" w:hAnsi="Arial" w:cs="Arial"/>
          <w:bCs/>
          <w:color w:val="000000"/>
          <w:kern w:val="24"/>
        </w:rPr>
        <w:t>International year by year increased and rich to 1421 hotels and 232390 rooms</w:t>
      </w:r>
      <w:r w:rsidR="00D6373B">
        <w:rPr>
          <w:rFonts w:ascii="Arial" w:hAnsi="Arial" w:cs="Arial"/>
          <w:bCs/>
          <w:color w:val="000000"/>
          <w:kern w:val="24"/>
        </w:rPr>
        <w:t>. (Dhir. S and Sushi, 17/04/2019)</w:t>
      </w:r>
      <w:r w:rsidR="0066346F">
        <w:rPr>
          <w:rFonts w:ascii="Arial" w:hAnsi="Arial" w:cs="Arial"/>
          <w:bCs/>
          <w:color w:val="000000"/>
          <w:kern w:val="24"/>
        </w:rPr>
        <w:t xml:space="preserve"> </w:t>
      </w:r>
      <w:r w:rsidR="00D6373B">
        <w:rPr>
          <w:rFonts w:ascii="Arial" w:hAnsi="Arial" w:cs="Arial"/>
          <w:bCs/>
          <w:color w:val="000000"/>
          <w:kern w:val="24"/>
        </w:rPr>
        <w:t>One the country that Marriott international according to demand and satisfaction dramatically increased was India.</w:t>
      </w:r>
      <w:r w:rsidR="00A20B0C">
        <w:rPr>
          <w:rFonts w:ascii="Arial" w:hAnsi="Arial" w:cs="Arial"/>
          <w:bCs/>
          <w:color w:val="000000"/>
          <w:kern w:val="24"/>
        </w:rPr>
        <w:t xml:space="preserve"> </w:t>
      </w:r>
      <w:r w:rsidR="00DE50FB">
        <w:rPr>
          <w:rFonts w:ascii="Arial" w:hAnsi="Arial" w:cs="Arial"/>
          <w:bCs/>
          <w:color w:val="000000"/>
          <w:kern w:val="24"/>
        </w:rPr>
        <w:t>(</w:t>
      </w:r>
      <w:r w:rsidR="00DE50FB" w:rsidRPr="00DE50FB">
        <w:rPr>
          <w:rFonts w:ascii="Arial" w:hAnsi="Arial" w:cs="Arial"/>
          <w:bCs/>
          <w:color w:val="000000"/>
          <w:kern w:val="24"/>
        </w:rPr>
        <w:t>SWOT Analysis web</w:t>
      </w:r>
      <w:r w:rsidR="00DE50FB">
        <w:rPr>
          <w:rFonts w:ascii="Arial" w:hAnsi="Arial" w:cs="Arial"/>
          <w:bCs/>
          <w:color w:val="000000"/>
          <w:kern w:val="24"/>
        </w:rPr>
        <w:t xml:space="preserve">, </w:t>
      </w:r>
      <w:r w:rsidR="0007624C">
        <w:rPr>
          <w:rFonts w:ascii="Arial" w:hAnsi="Arial" w:cs="Arial"/>
          <w:bCs/>
          <w:color w:val="000000"/>
          <w:kern w:val="24"/>
        </w:rPr>
        <w:t>2021)</w:t>
      </w:r>
      <w:r w:rsidR="00A20B0C">
        <w:rPr>
          <w:rFonts w:ascii="Arial" w:hAnsi="Arial" w:cs="Arial"/>
          <w:bCs/>
          <w:color w:val="000000"/>
          <w:kern w:val="24"/>
        </w:rPr>
        <w:t xml:space="preserve">However Hilton hotel in 2021 have 119 hotel in the world with 1019287 rooms and has 6478 properties. </w:t>
      </w:r>
    </w:p>
    <w:p w:rsidR="0080598A" w:rsidRDefault="006849D3" w:rsidP="008F53FB">
      <w:pPr>
        <w:pStyle w:val="NormalWeb"/>
        <w:spacing w:after="0"/>
        <w:jc w:val="both"/>
        <w:rPr>
          <w:rFonts w:ascii="Arial" w:hAnsi="Arial" w:cs="Arial"/>
          <w:bCs/>
          <w:color w:val="000000"/>
          <w:kern w:val="24"/>
        </w:rPr>
      </w:pPr>
      <w:r>
        <w:rPr>
          <w:rFonts w:ascii="Arial" w:hAnsi="Arial" w:cs="Arial"/>
          <w:bCs/>
          <w:color w:val="000000"/>
          <w:kern w:val="24"/>
        </w:rPr>
        <w:t>(</w:t>
      </w:r>
      <w:r w:rsidRPr="006849D3">
        <w:rPr>
          <w:rFonts w:ascii="Arial" w:hAnsi="Arial" w:cs="Arial"/>
          <w:bCs/>
          <w:color w:val="000000"/>
          <w:kern w:val="24"/>
        </w:rPr>
        <w:t>Grosbois</w:t>
      </w:r>
      <w:r>
        <w:rPr>
          <w:rFonts w:ascii="Arial" w:hAnsi="Arial" w:cs="Arial"/>
          <w:bCs/>
          <w:color w:val="000000"/>
          <w:kern w:val="24"/>
        </w:rPr>
        <w:t>.D.D  03/09/2012 )</w:t>
      </w:r>
      <w:r w:rsidRPr="00A22AAF">
        <w:rPr>
          <w:rFonts w:ascii="Arial" w:hAnsi="Arial" w:cs="Arial"/>
          <w:bCs/>
          <w:color w:val="000000"/>
          <w:kern w:val="24"/>
        </w:rPr>
        <w:t>Corporate</w:t>
      </w:r>
      <w:r w:rsidR="00A22AAF" w:rsidRPr="00A22AAF">
        <w:rPr>
          <w:rFonts w:ascii="Arial" w:hAnsi="Arial" w:cs="Arial"/>
          <w:bCs/>
          <w:color w:val="000000"/>
          <w:kern w:val="24"/>
        </w:rPr>
        <w:t xml:space="preserve"> social responsibility (CSR)</w:t>
      </w:r>
      <w:r w:rsidR="00A22AAF">
        <w:rPr>
          <w:rFonts w:ascii="Arial" w:hAnsi="Arial" w:cs="Arial"/>
          <w:bCs/>
          <w:color w:val="000000"/>
          <w:kern w:val="24"/>
        </w:rPr>
        <w:t xml:space="preserve"> shows that 150 hotels become member of this </w:t>
      </w:r>
      <w:r>
        <w:rPr>
          <w:rFonts w:ascii="Arial" w:hAnsi="Arial" w:cs="Arial"/>
          <w:bCs/>
          <w:color w:val="000000"/>
          <w:kern w:val="24"/>
        </w:rPr>
        <w:t>organisation to</w:t>
      </w:r>
      <w:r w:rsidR="00A22AAF">
        <w:rPr>
          <w:rFonts w:ascii="Arial" w:hAnsi="Arial" w:cs="Arial"/>
          <w:bCs/>
          <w:color w:val="000000"/>
          <w:kern w:val="24"/>
        </w:rPr>
        <w:t xml:space="preserve"> report financial, social</w:t>
      </w:r>
      <w:r w:rsidR="008E4019">
        <w:rPr>
          <w:rFonts w:ascii="Arial" w:hAnsi="Arial" w:cs="Arial"/>
          <w:bCs/>
          <w:color w:val="000000"/>
          <w:kern w:val="24"/>
        </w:rPr>
        <w:t>,</w:t>
      </w:r>
      <w:r w:rsidR="00A22AAF">
        <w:rPr>
          <w:rFonts w:ascii="Arial" w:hAnsi="Arial" w:cs="Arial"/>
          <w:bCs/>
          <w:color w:val="000000"/>
          <w:kern w:val="24"/>
        </w:rPr>
        <w:t xml:space="preserve"> environment </w:t>
      </w:r>
      <w:r w:rsidR="008E4019">
        <w:rPr>
          <w:rFonts w:ascii="Arial" w:hAnsi="Arial" w:cs="Arial"/>
          <w:bCs/>
          <w:color w:val="000000"/>
          <w:kern w:val="24"/>
        </w:rPr>
        <w:t xml:space="preserve">and sustainability </w:t>
      </w:r>
      <w:r w:rsidR="00A22AAF">
        <w:rPr>
          <w:rFonts w:ascii="Arial" w:hAnsi="Arial" w:cs="Arial"/>
          <w:bCs/>
          <w:color w:val="000000"/>
          <w:kern w:val="24"/>
        </w:rPr>
        <w:t xml:space="preserve">to help hospitality companies and chain </w:t>
      </w:r>
      <w:r w:rsidR="008E4019">
        <w:rPr>
          <w:rFonts w:ascii="Arial" w:hAnsi="Arial" w:cs="Arial"/>
          <w:bCs/>
          <w:color w:val="000000"/>
          <w:kern w:val="24"/>
        </w:rPr>
        <w:t xml:space="preserve">to improve and to show impact of fanatical on hotels. </w:t>
      </w:r>
      <w:r>
        <w:rPr>
          <w:rFonts w:ascii="Arial" w:hAnsi="Arial" w:cs="Arial"/>
          <w:bCs/>
          <w:color w:val="000000"/>
          <w:kern w:val="24"/>
        </w:rPr>
        <w:t>However</w:t>
      </w:r>
      <w:r w:rsidR="008E4019">
        <w:rPr>
          <w:rFonts w:ascii="Arial" w:hAnsi="Arial" w:cs="Arial"/>
          <w:bCs/>
          <w:color w:val="000000"/>
          <w:kern w:val="24"/>
        </w:rPr>
        <w:t xml:space="preserve"> </w:t>
      </w:r>
      <w:r>
        <w:rPr>
          <w:rFonts w:ascii="Arial" w:hAnsi="Arial" w:cs="Arial"/>
          <w:bCs/>
          <w:color w:val="000000"/>
          <w:kern w:val="24"/>
        </w:rPr>
        <w:t>evidence and report</w:t>
      </w:r>
      <w:r w:rsidR="008E4019">
        <w:rPr>
          <w:rFonts w:ascii="Arial" w:hAnsi="Arial" w:cs="Arial"/>
          <w:bCs/>
          <w:color w:val="000000"/>
          <w:kern w:val="24"/>
        </w:rPr>
        <w:t xml:space="preserve"> CSR shows that from 150 hotels </w:t>
      </w:r>
      <w:r>
        <w:rPr>
          <w:rFonts w:ascii="Arial" w:hAnsi="Arial" w:cs="Arial"/>
          <w:bCs/>
          <w:color w:val="000000"/>
          <w:kern w:val="24"/>
        </w:rPr>
        <w:t>that become member 109 hotels report to CSR and 46 hotels did not provide related information for CSR</w:t>
      </w:r>
      <w:r w:rsidR="006C5A9E">
        <w:rPr>
          <w:rFonts w:ascii="Arial" w:hAnsi="Arial" w:cs="Arial"/>
          <w:bCs/>
          <w:color w:val="000000"/>
          <w:kern w:val="24"/>
        </w:rPr>
        <w:t>. (</w:t>
      </w:r>
      <w:r w:rsidR="0047636A" w:rsidRPr="0047636A">
        <w:rPr>
          <w:rFonts w:ascii="Arial" w:hAnsi="Arial" w:cs="Arial"/>
          <w:bCs/>
          <w:color w:val="000000"/>
          <w:kern w:val="24"/>
        </w:rPr>
        <w:t>Ertuna</w:t>
      </w:r>
      <w:r w:rsidR="0047636A">
        <w:rPr>
          <w:rFonts w:ascii="Arial" w:hAnsi="Arial" w:cs="Arial"/>
          <w:bCs/>
          <w:color w:val="000000"/>
          <w:kern w:val="24"/>
        </w:rPr>
        <w:t>. B ,et al</w:t>
      </w:r>
      <w:r w:rsidR="006C5A9E">
        <w:rPr>
          <w:rFonts w:ascii="Arial" w:hAnsi="Arial" w:cs="Arial"/>
          <w:bCs/>
          <w:color w:val="000000"/>
          <w:kern w:val="24"/>
        </w:rPr>
        <w:t>, 08/2022</w:t>
      </w:r>
      <w:r w:rsidR="0047636A">
        <w:rPr>
          <w:rFonts w:ascii="Arial" w:hAnsi="Arial" w:cs="Arial"/>
          <w:bCs/>
          <w:color w:val="000000"/>
          <w:kern w:val="24"/>
        </w:rPr>
        <w:t xml:space="preserve"> )</w:t>
      </w:r>
      <w:r>
        <w:rPr>
          <w:rFonts w:ascii="Arial" w:hAnsi="Arial" w:cs="Arial"/>
          <w:bCs/>
          <w:color w:val="000000"/>
          <w:kern w:val="24"/>
        </w:rPr>
        <w:t xml:space="preserve"> </w:t>
      </w:r>
      <w:r w:rsidR="0047636A">
        <w:rPr>
          <w:rFonts w:ascii="Arial" w:hAnsi="Arial" w:cs="Arial"/>
          <w:bCs/>
          <w:color w:val="000000"/>
          <w:kern w:val="24"/>
        </w:rPr>
        <w:t xml:space="preserve">Marriott International and Hilton both try to report all their relevant activity to CSR by making new strategy in host couriers like China and Turkey. </w:t>
      </w:r>
      <w:r w:rsidR="00E125A9">
        <w:rPr>
          <w:rFonts w:ascii="Arial" w:hAnsi="Arial" w:cs="Arial"/>
          <w:bCs/>
          <w:color w:val="000000"/>
          <w:kern w:val="24"/>
        </w:rPr>
        <w:t xml:space="preserve">In fact both company try to implement with different strategy in different economy method in China and Turkey. </w:t>
      </w:r>
    </w:p>
    <w:p w:rsidR="008F53FB" w:rsidRDefault="00E125A9" w:rsidP="008F53FB">
      <w:pPr>
        <w:pStyle w:val="NormalWeb"/>
        <w:spacing w:after="0"/>
        <w:jc w:val="both"/>
        <w:rPr>
          <w:rFonts w:ascii="Arial" w:hAnsi="Arial" w:cs="Arial"/>
          <w:bCs/>
          <w:color w:val="000000"/>
          <w:kern w:val="24"/>
        </w:rPr>
      </w:pPr>
      <w:r>
        <w:rPr>
          <w:rFonts w:ascii="Arial" w:hAnsi="Arial" w:cs="Arial"/>
          <w:bCs/>
          <w:color w:val="000000"/>
          <w:kern w:val="24"/>
        </w:rPr>
        <w:t xml:space="preserve">Marriot International and Hilton both try to play significant role in hospitality industry and both investing and improving customer service. </w:t>
      </w:r>
      <w:r w:rsidR="00634765">
        <w:rPr>
          <w:rFonts w:ascii="Arial" w:hAnsi="Arial" w:cs="Arial"/>
          <w:bCs/>
          <w:color w:val="000000"/>
          <w:kern w:val="24"/>
        </w:rPr>
        <w:t>However</w:t>
      </w:r>
      <w:r>
        <w:rPr>
          <w:rFonts w:ascii="Arial" w:hAnsi="Arial" w:cs="Arial"/>
          <w:bCs/>
          <w:color w:val="000000"/>
          <w:kern w:val="24"/>
        </w:rPr>
        <w:t xml:space="preserve"> Marriot international by establish different kinds of hotel like Moxy and </w:t>
      </w:r>
      <w:r w:rsidR="00634765">
        <w:rPr>
          <w:rFonts w:ascii="Arial" w:hAnsi="Arial" w:cs="Arial"/>
          <w:bCs/>
          <w:color w:val="000000"/>
          <w:kern w:val="24"/>
        </w:rPr>
        <w:t>JW try to especially respond to verity customers in hospitality industry and rationally invest more money. In the other hand Hilto with strategy of segmentation to business</w:t>
      </w:r>
      <w:r w:rsidR="008F53FB">
        <w:rPr>
          <w:rFonts w:ascii="Arial" w:hAnsi="Arial" w:cs="Arial"/>
          <w:bCs/>
          <w:color w:val="000000"/>
          <w:kern w:val="24"/>
        </w:rPr>
        <w:t xml:space="preserve">, Family and elderly. </w:t>
      </w:r>
      <w:r w:rsidR="00634765">
        <w:rPr>
          <w:rFonts w:ascii="Arial" w:hAnsi="Arial" w:cs="Arial"/>
          <w:bCs/>
          <w:color w:val="000000"/>
          <w:kern w:val="24"/>
        </w:rPr>
        <w:t xml:space="preserve">According to this report we can consider that Marriot International and Hilton </w:t>
      </w:r>
      <w:r w:rsidR="008F53FB">
        <w:rPr>
          <w:rFonts w:ascii="Arial" w:hAnsi="Arial" w:cs="Arial"/>
          <w:bCs/>
          <w:color w:val="000000"/>
          <w:kern w:val="24"/>
        </w:rPr>
        <w:t>two large brand chain that nearly have same power and size in hospitality industry.</w:t>
      </w:r>
    </w:p>
    <w:p w:rsidR="008F53FB" w:rsidRDefault="008F53FB" w:rsidP="00457FE0">
      <w:pPr>
        <w:pStyle w:val="NormalWeb"/>
        <w:spacing w:after="0"/>
        <w:rPr>
          <w:rFonts w:ascii="Arial" w:hAnsi="Arial" w:cs="Arial"/>
          <w:bCs/>
          <w:color w:val="000000"/>
          <w:kern w:val="24"/>
        </w:rPr>
      </w:pPr>
    </w:p>
    <w:p w:rsidR="008F53FB" w:rsidRDefault="008F53FB" w:rsidP="00457FE0">
      <w:pPr>
        <w:pStyle w:val="NormalWeb"/>
        <w:spacing w:after="0"/>
        <w:rPr>
          <w:rFonts w:ascii="Arial" w:hAnsi="Arial" w:cs="Arial"/>
          <w:bCs/>
          <w:color w:val="000000"/>
          <w:kern w:val="24"/>
        </w:rPr>
      </w:pPr>
    </w:p>
    <w:p w:rsidR="008F53FB" w:rsidRDefault="008F53FB" w:rsidP="00457FE0">
      <w:pPr>
        <w:pStyle w:val="NormalWeb"/>
        <w:spacing w:after="0"/>
        <w:rPr>
          <w:rFonts w:ascii="Arial" w:hAnsi="Arial" w:cs="Arial"/>
          <w:bCs/>
          <w:color w:val="000000"/>
          <w:kern w:val="24"/>
        </w:rPr>
      </w:pPr>
    </w:p>
    <w:p w:rsidR="00E125A9" w:rsidRDefault="008F53FB" w:rsidP="00457FE0">
      <w:pPr>
        <w:pStyle w:val="NormalWeb"/>
        <w:spacing w:after="0"/>
        <w:rPr>
          <w:rFonts w:ascii="Arial" w:hAnsi="Arial" w:cs="Arial"/>
          <w:bCs/>
          <w:color w:val="000000"/>
          <w:kern w:val="24"/>
        </w:rPr>
      </w:pPr>
      <w:r>
        <w:rPr>
          <w:rFonts w:ascii="Arial" w:hAnsi="Arial" w:cs="Arial"/>
          <w:bCs/>
          <w:color w:val="000000"/>
          <w:kern w:val="24"/>
        </w:rPr>
        <w:t xml:space="preserve"> </w:t>
      </w:r>
      <w:r w:rsidR="00634765">
        <w:rPr>
          <w:rFonts w:ascii="Arial" w:hAnsi="Arial" w:cs="Arial"/>
          <w:bCs/>
          <w:color w:val="000000"/>
          <w:kern w:val="24"/>
        </w:rPr>
        <w:t xml:space="preserve"> </w:t>
      </w:r>
      <w:r w:rsidR="00E125A9">
        <w:rPr>
          <w:rFonts w:ascii="Arial" w:hAnsi="Arial" w:cs="Arial"/>
          <w:bCs/>
          <w:color w:val="000000"/>
          <w:kern w:val="24"/>
        </w:rPr>
        <w:t xml:space="preserve"> </w:t>
      </w:r>
    </w:p>
    <w:p w:rsidR="00184280" w:rsidRDefault="00184280" w:rsidP="00457FE0">
      <w:pPr>
        <w:pStyle w:val="NormalWeb"/>
        <w:spacing w:after="0"/>
        <w:rPr>
          <w:rFonts w:ascii="Calibri" w:hAnsi="Calibri" w:cs="Calibri"/>
          <w:b/>
          <w:bCs/>
          <w:color w:val="000000"/>
          <w:kern w:val="24"/>
        </w:rPr>
      </w:pPr>
    </w:p>
    <w:p w:rsidR="00457FE0" w:rsidRDefault="00457FE0" w:rsidP="00457FE0">
      <w:pPr>
        <w:pStyle w:val="NormalWeb"/>
        <w:spacing w:after="0"/>
        <w:rPr>
          <w:rFonts w:ascii="Calibri" w:hAnsi="Calibri" w:cs="Calibri"/>
          <w:b/>
          <w:bCs/>
          <w:color w:val="000000"/>
          <w:kern w:val="24"/>
        </w:rPr>
      </w:pPr>
      <w:r w:rsidRPr="00457FE0">
        <w:rPr>
          <w:rFonts w:ascii="Calibri" w:hAnsi="Calibri" w:cs="Calibri"/>
          <w:b/>
          <w:bCs/>
          <w:color w:val="000000"/>
          <w:kern w:val="24"/>
        </w:rPr>
        <w:lastRenderedPageBreak/>
        <w:t>Reference:</w:t>
      </w:r>
    </w:p>
    <w:p w:rsidR="00CF3871" w:rsidRDefault="008F53FB" w:rsidP="00457FE0">
      <w:pPr>
        <w:pStyle w:val="NormalWeb"/>
        <w:spacing w:after="0"/>
        <w:rPr>
          <w:rFonts w:ascii="Calibri" w:hAnsi="Calibri" w:cs="Calibri"/>
          <w:b/>
          <w:bCs/>
          <w:color w:val="000000"/>
          <w:kern w:val="24"/>
        </w:rPr>
      </w:pPr>
      <w:r w:rsidRPr="008F53FB">
        <w:rPr>
          <w:rFonts w:ascii="Calibri" w:hAnsi="Calibri" w:cs="Calibri"/>
          <w:b/>
          <w:bCs/>
          <w:color w:val="000000"/>
          <w:kern w:val="24"/>
        </w:rPr>
        <w:t xml:space="preserve">Amplifyxl web, (10/09/2022), The Hilton Hotels Target Market: Understanding Hilton’s Ideal Customer, available at: </w:t>
      </w:r>
      <w:hyperlink r:id="rId8" w:history="1">
        <w:r w:rsidRPr="00177974">
          <w:rPr>
            <w:rStyle w:val="Hyperlink"/>
            <w:rFonts w:ascii="Calibri" w:hAnsi="Calibri" w:cs="Calibri"/>
            <w:b/>
            <w:bCs/>
            <w:kern w:val="24"/>
          </w:rPr>
          <w:t>https://amplifyxl.com/hilton-hotels-target-market/</w:t>
        </w:r>
      </w:hyperlink>
    </w:p>
    <w:p w:rsidR="00CF3871" w:rsidRDefault="00CF3871" w:rsidP="00457FE0">
      <w:pPr>
        <w:pStyle w:val="NormalWeb"/>
        <w:spacing w:after="0"/>
        <w:rPr>
          <w:rFonts w:ascii="Calibri" w:hAnsi="Calibri" w:cs="Calibri"/>
          <w:b/>
          <w:bCs/>
          <w:color w:val="000000"/>
          <w:kern w:val="24"/>
        </w:rPr>
      </w:pPr>
      <w:r w:rsidRPr="00CF3871">
        <w:rPr>
          <w:rFonts w:ascii="Calibri" w:hAnsi="Calibri" w:cs="Calibri"/>
          <w:b/>
          <w:bCs/>
          <w:color w:val="000000"/>
          <w:kern w:val="24"/>
        </w:rPr>
        <w:t xml:space="preserve">Cunill. O.M, (2006), The Growth Strategies of Hotel Chains, P.61, published by Routledge, available at: </w:t>
      </w:r>
      <w:hyperlink r:id="rId9" w:history="1">
        <w:r w:rsidRPr="00177974">
          <w:rPr>
            <w:rStyle w:val="Hyperlink"/>
            <w:rFonts w:ascii="Calibri" w:hAnsi="Calibri" w:cs="Calibri"/>
            <w:b/>
            <w:bCs/>
            <w:kern w:val="24"/>
          </w:rPr>
          <w:t>https://books.google.co.uk/books?hl=en&amp;lr=&amp;id=0zPWtOIfi9IC&amp;oi=fnd&amp;pg=PR1&amp;dq=growth+potential+of+Marriott+hotel&amp;ots=znycQZbeeu&amp;sig=c_fi5oRVPq53PYRTbkTtId3o6LQ#v=onepage&amp;q=growth%20potential%20of%20Marriott%20hotel&amp;f=false</w:t>
        </w:r>
      </w:hyperlink>
    </w:p>
    <w:p w:rsidR="008F53FB" w:rsidRDefault="008F53FB" w:rsidP="00457FE0">
      <w:pPr>
        <w:pStyle w:val="NormalWeb"/>
        <w:spacing w:after="0"/>
        <w:rPr>
          <w:rFonts w:ascii="Calibri" w:hAnsi="Calibri" w:cs="Calibri"/>
          <w:b/>
          <w:bCs/>
          <w:color w:val="000000"/>
          <w:kern w:val="24"/>
        </w:rPr>
      </w:pPr>
      <w:r w:rsidRPr="008F53FB">
        <w:rPr>
          <w:rFonts w:ascii="Calibri" w:hAnsi="Calibri" w:cs="Calibri"/>
          <w:b/>
          <w:bCs/>
          <w:color w:val="000000"/>
          <w:kern w:val="24"/>
        </w:rPr>
        <w:t xml:space="preserve">Dhir. S and Sushi, (17/04/2019), Marriott Hotels, available at: </w:t>
      </w:r>
      <w:hyperlink r:id="rId10" w:history="1">
        <w:r w:rsidRPr="00177974">
          <w:rPr>
            <w:rStyle w:val="Hyperlink"/>
            <w:rFonts w:ascii="Calibri" w:hAnsi="Calibri" w:cs="Calibri"/>
            <w:b/>
            <w:bCs/>
            <w:kern w:val="24"/>
          </w:rPr>
          <w:t>https://link.springer.com/chapter/10.1007/978-981-13-7064-9_9</w:t>
        </w:r>
      </w:hyperlink>
    </w:p>
    <w:p w:rsidR="00CF3871" w:rsidRDefault="00CF3871" w:rsidP="00457FE0">
      <w:pPr>
        <w:pStyle w:val="NormalWeb"/>
        <w:spacing w:after="0"/>
        <w:rPr>
          <w:rFonts w:ascii="Calibri" w:hAnsi="Calibri" w:cs="Calibri"/>
          <w:b/>
          <w:bCs/>
          <w:color w:val="000000"/>
          <w:kern w:val="24"/>
        </w:rPr>
      </w:pPr>
      <w:r w:rsidRPr="00CF3871">
        <w:rPr>
          <w:rFonts w:ascii="Calibri" w:hAnsi="Calibri" w:cs="Calibri"/>
          <w:b/>
          <w:bCs/>
          <w:color w:val="000000"/>
          <w:kern w:val="24"/>
        </w:rPr>
        <w:t xml:space="preserve">Ertuna. B ,et al, (08/2022), “A thread connects all beads”: Aligning global CSR strategy by hotel MNCs, available at: </w:t>
      </w:r>
      <w:hyperlink r:id="rId11" w:history="1">
        <w:r w:rsidRPr="00177974">
          <w:rPr>
            <w:rStyle w:val="Hyperlink"/>
            <w:rFonts w:ascii="Calibri" w:hAnsi="Calibri" w:cs="Calibri"/>
            <w:b/>
            <w:bCs/>
            <w:kern w:val="24"/>
          </w:rPr>
          <w:t>https://www.sciencedirect.com/science/article/abs/pii/S0261517722000334</w:t>
        </w:r>
      </w:hyperlink>
    </w:p>
    <w:p w:rsidR="00CF3871" w:rsidRDefault="00CF3871" w:rsidP="00457FE0">
      <w:pPr>
        <w:pStyle w:val="NormalWeb"/>
        <w:spacing w:after="0"/>
        <w:rPr>
          <w:rFonts w:ascii="Calibri" w:hAnsi="Calibri" w:cs="Calibri"/>
          <w:b/>
          <w:bCs/>
          <w:color w:val="000000"/>
          <w:kern w:val="24"/>
        </w:rPr>
      </w:pPr>
      <w:r w:rsidRPr="00CF3871">
        <w:rPr>
          <w:rFonts w:ascii="Calibri" w:hAnsi="Calibri" w:cs="Calibri"/>
          <w:b/>
          <w:bCs/>
          <w:color w:val="000000"/>
          <w:kern w:val="24"/>
        </w:rPr>
        <w:t xml:space="preserve">Gehrels. S, Blanar. O, (18/01/2018), How economic crisis affects revenue management: the case of the Prague Hilton hotels, P.9, available at: </w:t>
      </w:r>
      <w:hyperlink r:id="rId12" w:history="1">
        <w:r w:rsidRPr="00177974">
          <w:rPr>
            <w:rStyle w:val="Hyperlink"/>
            <w:rFonts w:ascii="Calibri" w:hAnsi="Calibri" w:cs="Calibri"/>
            <w:b/>
            <w:bCs/>
            <w:kern w:val="24"/>
          </w:rPr>
          <w:t>https://www.tandfonline.com/doi/abs/10.1080/22243534.2013.11828284</w:t>
        </w:r>
      </w:hyperlink>
    </w:p>
    <w:p w:rsidR="00CF3871" w:rsidRDefault="00CF3871" w:rsidP="00457FE0">
      <w:pPr>
        <w:pStyle w:val="NormalWeb"/>
        <w:spacing w:after="0"/>
        <w:rPr>
          <w:rFonts w:ascii="Calibri" w:hAnsi="Calibri" w:cs="Calibri"/>
          <w:b/>
          <w:bCs/>
          <w:color w:val="000000"/>
          <w:kern w:val="24"/>
        </w:rPr>
      </w:pPr>
      <w:r w:rsidRPr="00CF3871">
        <w:rPr>
          <w:rFonts w:ascii="Calibri" w:hAnsi="Calibri" w:cs="Calibri"/>
          <w:b/>
          <w:bCs/>
          <w:color w:val="000000"/>
          <w:kern w:val="24"/>
        </w:rPr>
        <w:t xml:space="preserve">Grosbois.D.D (03/09/2012), Corporate social responsibility reporting by the global hotel industry: Commitment, initiatives and performance, available at: </w:t>
      </w:r>
      <w:hyperlink r:id="rId13" w:history="1">
        <w:r w:rsidRPr="00177974">
          <w:rPr>
            <w:rStyle w:val="Hyperlink"/>
            <w:rFonts w:ascii="Calibri" w:hAnsi="Calibri" w:cs="Calibri"/>
            <w:b/>
            <w:bCs/>
            <w:kern w:val="24"/>
          </w:rPr>
          <w:t>https://www.sciencedirect.com/science/article/abs/pii/S027843191100171X</w:t>
        </w:r>
      </w:hyperlink>
    </w:p>
    <w:p w:rsidR="00744CCF" w:rsidRDefault="009A51A0" w:rsidP="00457FE0">
      <w:pPr>
        <w:pStyle w:val="NormalWeb"/>
        <w:spacing w:after="0"/>
        <w:rPr>
          <w:rFonts w:ascii="Calibri" w:hAnsi="Calibri" w:cs="Calibri"/>
          <w:b/>
          <w:bCs/>
          <w:color w:val="000000"/>
          <w:kern w:val="24"/>
        </w:rPr>
      </w:pPr>
      <w:r w:rsidRPr="009A51A0">
        <w:rPr>
          <w:rFonts w:ascii="Calibri" w:hAnsi="Calibri" w:cs="Calibri"/>
          <w:b/>
          <w:bCs/>
          <w:color w:val="000000"/>
          <w:kern w:val="24"/>
        </w:rPr>
        <w:t xml:space="preserve">Hormby.S.et al, </w:t>
      </w:r>
      <w:r>
        <w:rPr>
          <w:rFonts w:ascii="Calibri" w:hAnsi="Calibri" w:cs="Calibri"/>
          <w:b/>
          <w:bCs/>
          <w:color w:val="000000"/>
          <w:kern w:val="24"/>
        </w:rPr>
        <w:t>(</w:t>
      </w:r>
      <w:r w:rsidRPr="009A51A0">
        <w:rPr>
          <w:rFonts w:ascii="Calibri" w:hAnsi="Calibri" w:cs="Calibri"/>
          <w:b/>
          <w:bCs/>
          <w:color w:val="000000"/>
          <w:kern w:val="24"/>
        </w:rPr>
        <w:t>01/02/2010</w:t>
      </w:r>
      <w:r>
        <w:rPr>
          <w:rFonts w:ascii="Calibri" w:hAnsi="Calibri" w:cs="Calibri"/>
          <w:b/>
          <w:bCs/>
          <w:color w:val="000000"/>
          <w:kern w:val="24"/>
        </w:rPr>
        <w:t>),</w:t>
      </w:r>
      <w:r w:rsidRPr="009A51A0">
        <w:t xml:space="preserve"> </w:t>
      </w:r>
      <w:r w:rsidRPr="009A51A0">
        <w:rPr>
          <w:rFonts w:ascii="Calibri" w:hAnsi="Calibri" w:cs="Calibri"/>
          <w:b/>
          <w:bCs/>
          <w:color w:val="000000"/>
          <w:kern w:val="24"/>
        </w:rPr>
        <w:t>Marriott International Increases Revenue by Implementing a Group Pricing Optimizer</w:t>
      </w:r>
      <w:r w:rsidR="00437EED">
        <w:rPr>
          <w:rFonts w:ascii="Calibri" w:hAnsi="Calibri" w:cs="Calibri"/>
          <w:b/>
          <w:bCs/>
          <w:color w:val="000000"/>
          <w:kern w:val="24"/>
        </w:rPr>
        <w:t>, available</w:t>
      </w:r>
      <w:r>
        <w:rPr>
          <w:rFonts w:ascii="Calibri" w:hAnsi="Calibri" w:cs="Calibri"/>
          <w:b/>
          <w:bCs/>
          <w:color w:val="000000"/>
          <w:kern w:val="24"/>
        </w:rPr>
        <w:t xml:space="preserve"> at: </w:t>
      </w:r>
      <w:hyperlink r:id="rId14" w:history="1">
        <w:r w:rsidRPr="0066049A">
          <w:rPr>
            <w:rStyle w:val="Hyperlink"/>
            <w:rFonts w:ascii="Calibri" w:hAnsi="Calibri" w:cs="Calibri"/>
            <w:b/>
            <w:bCs/>
            <w:kern w:val="24"/>
          </w:rPr>
          <w:t>https://pubsonline.informs.org/doi/epdf/10.1287/inte.1090.0482</w:t>
        </w:r>
      </w:hyperlink>
    </w:p>
    <w:p w:rsidR="00437EED" w:rsidRDefault="00BA4A5C" w:rsidP="00457FE0">
      <w:pPr>
        <w:pStyle w:val="NormalWeb"/>
        <w:spacing w:after="0"/>
        <w:rPr>
          <w:rFonts w:ascii="Calibri" w:hAnsi="Calibri" w:cs="Calibri"/>
          <w:b/>
          <w:bCs/>
          <w:color w:val="000000"/>
          <w:kern w:val="24"/>
        </w:rPr>
      </w:pPr>
      <w:r w:rsidRPr="00BA4A5C">
        <w:rPr>
          <w:rFonts w:ascii="Calibri" w:hAnsi="Calibri" w:cs="Calibri"/>
          <w:b/>
          <w:bCs/>
          <w:color w:val="000000"/>
          <w:kern w:val="24"/>
        </w:rPr>
        <w:t xml:space="preserve">Helmond, M. </w:t>
      </w:r>
      <w:r>
        <w:rPr>
          <w:rFonts w:ascii="Calibri" w:hAnsi="Calibri" w:cs="Calibri"/>
          <w:b/>
          <w:bCs/>
          <w:color w:val="000000"/>
          <w:kern w:val="24"/>
        </w:rPr>
        <w:t>(</w:t>
      </w:r>
      <w:r w:rsidRPr="00BA4A5C">
        <w:rPr>
          <w:rFonts w:ascii="Calibri" w:hAnsi="Calibri" w:cs="Calibri"/>
          <w:b/>
          <w:bCs/>
          <w:color w:val="000000"/>
          <w:kern w:val="24"/>
        </w:rPr>
        <w:t>2020</w:t>
      </w:r>
      <w:r>
        <w:rPr>
          <w:rFonts w:ascii="Calibri" w:hAnsi="Calibri" w:cs="Calibri"/>
          <w:b/>
          <w:bCs/>
          <w:color w:val="000000"/>
          <w:kern w:val="24"/>
        </w:rPr>
        <w:t xml:space="preserve">), </w:t>
      </w:r>
      <w:r w:rsidR="00437EED">
        <w:rPr>
          <w:rFonts w:ascii="Calibri" w:hAnsi="Calibri" w:cs="Calibri"/>
          <w:b/>
          <w:bCs/>
          <w:color w:val="000000"/>
          <w:kern w:val="24"/>
        </w:rPr>
        <w:t xml:space="preserve">Total Revenue Management, published by </w:t>
      </w:r>
      <w:r w:rsidR="00437EED" w:rsidRPr="00437EED">
        <w:rPr>
          <w:rFonts w:ascii="Calibri" w:hAnsi="Calibri" w:cs="Calibri"/>
          <w:b/>
          <w:bCs/>
          <w:color w:val="000000"/>
          <w:kern w:val="24"/>
        </w:rPr>
        <w:t>Springer, Cham</w:t>
      </w:r>
      <w:r w:rsidR="00437EED">
        <w:rPr>
          <w:rFonts w:ascii="Calibri" w:hAnsi="Calibri" w:cs="Calibri"/>
          <w:b/>
          <w:bCs/>
          <w:color w:val="000000"/>
          <w:kern w:val="24"/>
        </w:rPr>
        <w:t xml:space="preserve">, published </w:t>
      </w:r>
      <w:r w:rsidR="00437EED" w:rsidRPr="00437EED">
        <w:rPr>
          <w:rFonts w:ascii="Calibri" w:hAnsi="Calibri" w:cs="Calibri"/>
          <w:b/>
          <w:bCs/>
          <w:color w:val="000000"/>
          <w:kern w:val="24"/>
        </w:rPr>
        <w:t xml:space="preserve">04 </w:t>
      </w:r>
      <w:r w:rsidR="00437EED">
        <w:rPr>
          <w:rFonts w:ascii="Calibri" w:hAnsi="Calibri" w:cs="Calibri"/>
          <w:b/>
          <w:bCs/>
          <w:color w:val="000000"/>
          <w:kern w:val="24"/>
        </w:rPr>
        <w:t>/06/</w:t>
      </w:r>
      <w:r w:rsidR="00437EED" w:rsidRPr="00437EED">
        <w:rPr>
          <w:rFonts w:ascii="Calibri" w:hAnsi="Calibri" w:cs="Calibri"/>
          <w:b/>
          <w:bCs/>
          <w:color w:val="000000"/>
          <w:kern w:val="24"/>
        </w:rPr>
        <w:t xml:space="preserve"> 2020</w:t>
      </w:r>
      <w:r w:rsidR="00437EED">
        <w:rPr>
          <w:rFonts w:ascii="Calibri" w:hAnsi="Calibri" w:cs="Calibri"/>
          <w:b/>
          <w:bCs/>
          <w:color w:val="000000"/>
          <w:kern w:val="24"/>
        </w:rPr>
        <w:t xml:space="preserve">, available at: </w:t>
      </w:r>
      <w:hyperlink r:id="rId15" w:history="1">
        <w:r w:rsidR="00437EED" w:rsidRPr="00440194">
          <w:rPr>
            <w:rStyle w:val="Hyperlink"/>
            <w:rFonts w:ascii="Calibri" w:hAnsi="Calibri" w:cs="Calibri"/>
            <w:b/>
            <w:bCs/>
            <w:kern w:val="24"/>
          </w:rPr>
          <w:t>https://link.springer.com/chapter/10.1007/978-3-030-46985-6_1</w:t>
        </w:r>
      </w:hyperlink>
    </w:p>
    <w:p w:rsidR="00CF3871" w:rsidRDefault="00CF3871" w:rsidP="00457FE0">
      <w:pPr>
        <w:pStyle w:val="NormalWeb"/>
        <w:spacing w:after="0"/>
        <w:rPr>
          <w:rFonts w:ascii="Calibri" w:hAnsi="Calibri" w:cs="Calibri"/>
          <w:b/>
          <w:bCs/>
          <w:color w:val="000000"/>
          <w:kern w:val="24"/>
        </w:rPr>
      </w:pPr>
      <w:r w:rsidRPr="00CF3871">
        <w:rPr>
          <w:rFonts w:ascii="Calibri" w:hAnsi="Calibri" w:cs="Calibri"/>
          <w:b/>
          <w:bCs/>
          <w:color w:val="000000"/>
          <w:kern w:val="24"/>
        </w:rPr>
        <w:t xml:space="preserve">Hukestein. D, et al, (08/1999), Hilton Hotels: A Comprehensive Approach to Delivering Value for All Stakeholders, available at: </w:t>
      </w:r>
      <w:hyperlink r:id="rId16" w:history="1">
        <w:r w:rsidRPr="00177974">
          <w:rPr>
            <w:rStyle w:val="Hyperlink"/>
            <w:rFonts w:ascii="Calibri" w:hAnsi="Calibri" w:cs="Calibri"/>
            <w:b/>
            <w:bCs/>
            <w:kern w:val="24"/>
          </w:rPr>
          <w:t>https://journals.sagepub.com/doi/abs/10.1177/001088049904000411?journalCode=cqxa</w:t>
        </w:r>
      </w:hyperlink>
    </w:p>
    <w:p w:rsidR="0023630C" w:rsidRPr="0023630C" w:rsidRDefault="0023630C" w:rsidP="0023630C">
      <w:pPr>
        <w:rPr>
          <w:b/>
        </w:rPr>
      </w:pPr>
      <w:r w:rsidRPr="0023630C">
        <w:rPr>
          <w:b/>
        </w:rPr>
        <w:t xml:space="preserve">Lyndya. M, et al. </w:t>
      </w:r>
      <w:r>
        <w:rPr>
          <w:b/>
        </w:rPr>
        <w:t>(</w:t>
      </w:r>
      <w:r w:rsidRPr="0023630C">
        <w:rPr>
          <w:b/>
        </w:rPr>
        <w:t>23/07/2008</w:t>
      </w:r>
      <w:r>
        <w:rPr>
          <w:b/>
        </w:rPr>
        <w:t xml:space="preserve">), </w:t>
      </w:r>
      <w:r w:rsidRPr="0023630C">
        <w:rPr>
          <w:b/>
        </w:rPr>
        <w:t xml:space="preserve">Hilton Hotels: Brand Differentiation through </w:t>
      </w:r>
    </w:p>
    <w:p w:rsidR="00CF3871" w:rsidRDefault="0023630C" w:rsidP="0023630C">
      <w:pPr>
        <w:rPr>
          <w:b/>
        </w:rPr>
      </w:pPr>
      <w:r w:rsidRPr="0023630C">
        <w:rPr>
          <w:b/>
        </w:rPr>
        <w:t>Customer Relationship Management</w:t>
      </w:r>
      <w:r w:rsidR="007E0238">
        <w:rPr>
          <w:b/>
        </w:rPr>
        <w:t>, P. 4-</w:t>
      </w:r>
      <w:r>
        <w:rPr>
          <w:b/>
        </w:rPr>
        <w:t>5,</w:t>
      </w:r>
      <w:r w:rsidR="007E0238">
        <w:rPr>
          <w:b/>
        </w:rPr>
        <w:t xml:space="preserve"> Harvard business school,  available at: </w:t>
      </w:r>
      <w:hyperlink r:id="rId17" w:history="1">
        <w:r w:rsidR="007E0238" w:rsidRPr="00440194">
          <w:rPr>
            <w:rStyle w:val="Hyperlink"/>
            <w:b/>
          </w:rPr>
          <w:t>https://d1wqtxts1xzle7.cloudfront.net/32514579/Hilton-libre.pdf?1391217337=&amp;response-content-disposition=inline%3B+filename%3DHilton.pdf&amp;Expires=1684676735&amp;Signature=Ga8IeBLcUyaJqVEFwLZMCE5CQ0M~4QGrqCCAGLYmQcrlvnmGkuMDMYMjZ1VR8JmikOHBgrQQo~6tL8aKnd9~ienjCQGiga60mNIpEorm-ykEOqrKufrUCPHXtOHyoCPjevBZqUoxcIMzfry~eV72YUOnjPv-CAjVNo5-YzGWbPx0pT7B0i89t1CQQ2TpTTLQo5AtVj~Jb-MXMiOmQwA0cVr4iqI2sgWyB5IcystRAWBj4S0tGc2cZTaUDOgoqjSXjI~K2Oq0dDZXTd6-</w:t>
        </w:r>
        <w:r w:rsidR="007E0238" w:rsidRPr="00440194">
          <w:rPr>
            <w:rStyle w:val="Hyperlink"/>
            <w:b/>
          </w:rPr>
          <w:lastRenderedPageBreak/>
          <w:t>~ywmq5AxEQsmLNq09gqfY3EkyxqlAuFcImp1f22gwbO1z~eW9IapQDAsbIiCRBnukYKV4Q__&amp;Key-Pair-Id=APKAJLOHF5GGSLRBV4ZA</w:t>
        </w:r>
      </w:hyperlink>
    </w:p>
    <w:p w:rsidR="00CF3871" w:rsidRDefault="00CF3871" w:rsidP="00CF3871">
      <w:r w:rsidRPr="00CF3871">
        <w:t xml:space="preserve">Noone, et al, (03/2017), Total Hotel Revenue Management: A Strategic Profit Perspective, available at: </w:t>
      </w:r>
      <w:hyperlink r:id="rId18" w:history="1">
        <w:r w:rsidRPr="00177974">
          <w:rPr>
            <w:rStyle w:val="Hyperlink"/>
          </w:rPr>
          <w:t>https://vtechworks.lib.vt.edu/handle/10919/85100</w:t>
        </w:r>
      </w:hyperlink>
    </w:p>
    <w:p w:rsidR="00CF3871" w:rsidRDefault="00CF3871" w:rsidP="0023630C">
      <w:pPr>
        <w:rPr>
          <w:b/>
        </w:rPr>
      </w:pPr>
      <w:r w:rsidRPr="00CF3871">
        <w:rPr>
          <w:b/>
        </w:rPr>
        <w:t xml:space="preserve">Richard, B, (03/04/2017), Hotel chains: survival strategies for a dynamic future, available at:  </w:t>
      </w:r>
      <w:hyperlink r:id="rId19" w:history="1">
        <w:r w:rsidRPr="00177974">
          <w:rPr>
            <w:rStyle w:val="Hyperlink"/>
            <w:b/>
          </w:rPr>
          <w:t>https://www.emerald.com/insight/content/doi/10.1108/JTF-06-2016-0018/full/html</w:t>
        </w:r>
      </w:hyperlink>
    </w:p>
    <w:p w:rsidR="00CC1833" w:rsidRDefault="00CC1833" w:rsidP="0023630C">
      <w:pPr>
        <w:rPr>
          <w:b/>
        </w:rPr>
      </w:pPr>
      <w:r w:rsidRPr="00CC1833">
        <w:rPr>
          <w:b/>
        </w:rPr>
        <w:t xml:space="preserve">Simões, A. V. C. (2021). Equity valuation of Marriott International [Master's thesis, Iscte - Instituto Universitário de Lisboa]. Iscte repository. </w:t>
      </w:r>
      <w:hyperlink r:id="rId20" w:history="1">
        <w:r w:rsidRPr="00177974">
          <w:rPr>
            <w:rStyle w:val="Hyperlink"/>
            <w:b/>
          </w:rPr>
          <w:t>http://hdl.handle.net/10071/22946</w:t>
        </w:r>
      </w:hyperlink>
    </w:p>
    <w:p w:rsidR="003E4553" w:rsidRDefault="00332BC9" w:rsidP="0023630C">
      <w:pPr>
        <w:rPr>
          <w:b/>
        </w:rPr>
      </w:pPr>
      <w:r w:rsidRPr="00332BC9">
        <w:rPr>
          <w:b/>
        </w:rPr>
        <w:t xml:space="preserve">Statista web, </w:t>
      </w:r>
      <w:r>
        <w:rPr>
          <w:b/>
        </w:rPr>
        <w:t>(</w:t>
      </w:r>
      <w:r w:rsidRPr="00332BC9">
        <w:rPr>
          <w:b/>
        </w:rPr>
        <w:t>03/04/2023</w:t>
      </w:r>
      <w:r>
        <w:rPr>
          <w:b/>
        </w:rPr>
        <w:t xml:space="preserve">), </w:t>
      </w:r>
      <w:r w:rsidRPr="00332BC9">
        <w:rPr>
          <w:b/>
        </w:rPr>
        <w:t>Revenue of Hilton Worldwide Holdings from 2009 to 2022</w:t>
      </w:r>
      <w:r>
        <w:rPr>
          <w:b/>
        </w:rPr>
        <w:t xml:space="preserve">, </w:t>
      </w:r>
      <w:r w:rsidRPr="00332BC9">
        <w:rPr>
          <w:b/>
        </w:rPr>
        <w:t xml:space="preserve">Published by Statista </w:t>
      </w:r>
      <w:r>
        <w:rPr>
          <w:b/>
        </w:rPr>
        <w:t xml:space="preserve">Research Department, available at: </w:t>
      </w:r>
      <w:hyperlink r:id="rId21" w:history="1">
        <w:r w:rsidRPr="00997670">
          <w:rPr>
            <w:rStyle w:val="Hyperlink"/>
            <w:b/>
          </w:rPr>
          <w:t>https://www.statista.com/statistics/297760/revenue-of-hilton-worldwide-holdings-inc/</w:t>
        </w:r>
      </w:hyperlink>
    </w:p>
    <w:p w:rsidR="0088068E" w:rsidRDefault="00856AC1" w:rsidP="00856AC1">
      <w:pPr>
        <w:rPr>
          <w:b/>
        </w:rPr>
      </w:pPr>
      <w:r w:rsidRPr="00856AC1">
        <w:rPr>
          <w:b/>
        </w:rPr>
        <w:t>SWOT Analysis</w:t>
      </w:r>
      <w:r>
        <w:rPr>
          <w:b/>
        </w:rPr>
        <w:t xml:space="preserve"> web, </w:t>
      </w:r>
      <w:r w:rsidRPr="00856AC1">
        <w:rPr>
          <w:b/>
        </w:rPr>
        <w:t>SWOT Analysis of Hilton: Strengths &amp; Weaknesses 2021</w:t>
      </w:r>
      <w:r>
        <w:rPr>
          <w:b/>
        </w:rPr>
        <w:t xml:space="preserve">, available at: </w:t>
      </w:r>
      <w:hyperlink r:id="rId22" w:history="1">
        <w:r w:rsidRPr="00814BA1">
          <w:rPr>
            <w:rStyle w:val="Hyperlink"/>
            <w:b/>
          </w:rPr>
          <w:t>https://www.swotanalysistemplate.com/swot-analysis-of-hilton/?utm_content=cmp-true</w:t>
        </w:r>
      </w:hyperlink>
    </w:p>
    <w:p w:rsidR="008F53FB" w:rsidRDefault="008F53FB" w:rsidP="008F53FB">
      <w:pPr>
        <w:rPr>
          <w:b/>
        </w:rPr>
      </w:pPr>
      <w:r w:rsidRPr="008F53FB">
        <w:rPr>
          <w:b/>
        </w:rPr>
        <w:t xml:space="preserve">Wai. L. (5/11/2018), Marriott International, Inc: A Financial Analysis, P.7, Moorhead, Minnesota , available at: </w:t>
      </w:r>
      <w:hyperlink r:id="rId23" w:history="1">
        <w:r w:rsidRPr="00177974">
          <w:rPr>
            <w:rStyle w:val="Hyperlink"/>
            <w:b/>
          </w:rPr>
          <w:t>https://red.mnstate.edu/cgi/viewcontent.cgi?article=1050&amp;context=thesis</w:t>
        </w:r>
      </w:hyperlink>
    </w:p>
    <w:p w:rsidR="008F53FB" w:rsidRDefault="008F53FB" w:rsidP="008F53FB">
      <w:pPr>
        <w:rPr>
          <w:b/>
        </w:rPr>
      </w:pPr>
      <w:r w:rsidRPr="008F53FB">
        <w:rPr>
          <w:b/>
        </w:rPr>
        <w:t xml:space="preserve">Wikipedia web, (2023), available at:  </w:t>
      </w:r>
      <w:hyperlink r:id="rId24" w:history="1">
        <w:r w:rsidRPr="00177974">
          <w:rPr>
            <w:rStyle w:val="Hyperlink"/>
            <w:b/>
          </w:rPr>
          <w:t>https://en.wikipedia.org/wiki/Marriott_International</w:t>
        </w:r>
      </w:hyperlink>
    </w:p>
    <w:p w:rsidR="006C5A9E" w:rsidRDefault="008F53FB" w:rsidP="008F53FB">
      <w:pPr>
        <w:rPr>
          <w:b/>
        </w:rPr>
      </w:pPr>
      <w:r w:rsidRPr="008F53FB">
        <w:rPr>
          <w:b/>
        </w:rPr>
        <w:t xml:space="preserve">Wikipedia web, (2023), available at: </w:t>
      </w:r>
      <w:hyperlink r:id="rId25" w:history="1">
        <w:r w:rsidRPr="00177974">
          <w:rPr>
            <w:rStyle w:val="Hyperlink"/>
            <w:b/>
          </w:rPr>
          <w:t>https://en.wikipedia.org/wiki/Hilton_Worldwide</w:t>
        </w:r>
      </w:hyperlink>
    </w:p>
    <w:p w:rsidR="00CF3871" w:rsidRDefault="00CF3871" w:rsidP="00CF3871">
      <w:pPr>
        <w:rPr>
          <w:b/>
        </w:rPr>
      </w:pPr>
      <w:r w:rsidRPr="00CF3871">
        <w:rPr>
          <w:b/>
        </w:rPr>
        <w:t xml:space="preserve">Wind .J. et al. (01/02/1989), Courtyard by Marriott: Designing a Hotel Facility with Consumer-Based Marketing Models, published online, available at: </w:t>
      </w:r>
      <w:hyperlink r:id="rId26" w:history="1">
        <w:r w:rsidRPr="00177974">
          <w:rPr>
            <w:rStyle w:val="Hyperlink"/>
            <w:b/>
          </w:rPr>
          <w:t>https://pubsonline.informs.org/doi/abs/10.1287/inte.19.1.25</w:t>
        </w:r>
      </w:hyperlink>
    </w:p>
    <w:p w:rsidR="00CF3871" w:rsidRPr="00CF3871" w:rsidRDefault="00CF3871" w:rsidP="00CF3871">
      <w:pPr>
        <w:rPr>
          <w:b/>
        </w:rPr>
      </w:pPr>
    </w:p>
    <w:p w:rsidR="008F53FB" w:rsidRDefault="008F53FB" w:rsidP="008F53FB">
      <w:pPr>
        <w:rPr>
          <w:b/>
        </w:rPr>
      </w:pPr>
    </w:p>
    <w:p w:rsidR="008F53FB" w:rsidRDefault="008F53FB" w:rsidP="008F53FB">
      <w:pPr>
        <w:rPr>
          <w:b/>
        </w:rPr>
      </w:pPr>
    </w:p>
    <w:p w:rsidR="008F53FB" w:rsidRPr="005A07DB" w:rsidRDefault="008F53FB" w:rsidP="008F53FB">
      <w:pPr>
        <w:rPr>
          <w:b/>
        </w:rPr>
      </w:pPr>
    </w:p>
    <w:sectPr w:rsidR="008F53FB" w:rsidRPr="005A07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2BAF" w:rsidRDefault="00102BAF" w:rsidP="00B00FA6">
      <w:pPr>
        <w:spacing w:after="0" w:line="240" w:lineRule="auto"/>
      </w:pPr>
      <w:r>
        <w:separator/>
      </w:r>
    </w:p>
  </w:endnote>
  <w:endnote w:type="continuationSeparator" w:id="0">
    <w:p w:rsidR="00102BAF" w:rsidRDefault="00102BAF" w:rsidP="00B00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2BAF" w:rsidRDefault="00102BAF" w:rsidP="00B00FA6">
      <w:pPr>
        <w:spacing w:after="0" w:line="240" w:lineRule="auto"/>
      </w:pPr>
      <w:r>
        <w:separator/>
      </w:r>
    </w:p>
  </w:footnote>
  <w:footnote w:type="continuationSeparator" w:id="0">
    <w:p w:rsidR="00102BAF" w:rsidRDefault="00102BAF" w:rsidP="00B00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01B09"/>
    <w:multiLevelType w:val="multilevel"/>
    <w:tmpl w:val="C4428B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3466A8"/>
    <w:multiLevelType w:val="multilevel"/>
    <w:tmpl w:val="18442A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C9789F"/>
    <w:multiLevelType w:val="multilevel"/>
    <w:tmpl w:val="77F43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6806F5A"/>
    <w:multiLevelType w:val="multilevel"/>
    <w:tmpl w:val="3A8436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EA3110"/>
    <w:multiLevelType w:val="multilevel"/>
    <w:tmpl w:val="1BDC3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48CC0C1B"/>
    <w:multiLevelType w:val="multilevel"/>
    <w:tmpl w:val="1BDC37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F3F43C4"/>
    <w:multiLevelType w:val="hybridMultilevel"/>
    <w:tmpl w:val="BB32E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412D50"/>
    <w:multiLevelType w:val="hybridMultilevel"/>
    <w:tmpl w:val="FB488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6"/>
  </w:num>
  <w:num w:numId="5">
    <w:abstractNumId w:val="3"/>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D10"/>
    <w:rsid w:val="000006AD"/>
    <w:rsid w:val="00003D9F"/>
    <w:rsid w:val="00004D13"/>
    <w:rsid w:val="00007C4A"/>
    <w:rsid w:val="00012F03"/>
    <w:rsid w:val="00027FF5"/>
    <w:rsid w:val="00030B49"/>
    <w:rsid w:val="0003557E"/>
    <w:rsid w:val="00035AA8"/>
    <w:rsid w:val="000373EC"/>
    <w:rsid w:val="00046CA6"/>
    <w:rsid w:val="00050B50"/>
    <w:rsid w:val="00051DE6"/>
    <w:rsid w:val="000551B1"/>
    <w:rsid w:val="000638CF"/>
    <w:rsid w:val="0006616E"/>
    <w:rsid w:val="000670E0"/>
    <w:rsid w:val="00067613"/>
    <w:rsid w:val="00070553"/>
    <w:rsid w:val="00073736"/>
    <w:rsid w:val="0007487F"/>
    <w:rsid w:val="0007624C"/>
    <w:rsid w:val="00087864"/>
    <w:rsid w:val="00087C94"/>
    <w:rsid w:val="00092297"/>
    <w:rsid w:val="00093417"/>
    <w:rsid w:val="000B0B41"/>
    <w:rsid w:val="000B2DA5"/>
    <w:rsid w:val="000B4FE1"/>
    <w:rsid w:val="000B7D1A"/>
    <w:rsid w:val="000B7DF9"/>
    <w:rsid w:val="000C0097"/>
    <w:rsid w:val="000C131A"/>
    <w:rsid w:val="000C48CB"/>
    <w:rsid w:val="000C5AA4"/>
    <w:rsid w:val="000D0A1C"/>
    <w:rsid w:val="000D2795"/>
    <w:rsid w:val="000D2E23"/>
    <w:rsid w:val="000D4117"/>
    <w:rsid w:val="000D706E"/>
    <w:rsid w:val="000E0246"/>
    <w:rsid w:val="000E56FA"/>
    <w:rsid w:val="000E6153"/>
    <w:rsid w:val="000F3EEB"/>
    <w:rsid w:val="00102BAF"/>
    <w:rsid w:val="00104929"/>
    <w:rsid w:val="001051A2"/>
    <w:rsid w:val="00107AFF"/>
    <w:rsid w:val="001105C3"/>
    <w:rsid w:val="001131C5"/>
    <w:rsid w:val="001148F4"/>
    <w:rsid w:val="00115AC3"/>
    <w:rsid w:val="00115CB0"/>
    <w:rsid w:val="0011623B"/>
    <w:rsid w:val="00120CC4"/>
    <w:rsid w:val="00127A63"/>
    <w:rsid w:val="00133B12"/>
    <w:rsid w:val="001473E7"/>
    <w:rsid w:val="001537A3"/>
    <w:rsid w:val="001538F3"/>
    <w:rsid w:val="00167A03"/>
    <w:rsid w:val="00172C39"/>
    <w:rsid w:val="00172D6F"/>
    <w:rsid w:val="00172F30"/>
    <w:rsid w:val="001819BD"/>
    <w:rsid w:val="00184280"/>
    <w:rsid w:val="001846B6"/>
    <w:rsid w:val="0018580B"/>
    <w:rsid w:val="00186F25"/>
    <w:rsid w:val="001900DF"/>
    <w:rsid w:val="00190E1C"/>
    <w:rsid w:val="00192622"/>
    <w:rsid w:val="001A45F8"/>
    <w:rsid w:val="001A5402"/>
    <w:rsid w:val="001B006D"/>
    <w:rsid w:val="001B11BE"/>
    <w:rsid w:val="001B2329"/>
    <w:rsid w:val="001B7E36"/>
    <w:rsid w:val="001D0149"/>
    <w:rsid w:val="001D1E12"/>
    <w:rsid w:val="001D6954"/>
    <w:rsid w:val="001E0912"/>
    <w:rsid w:val="001E32DD"/>
    <w:rsid w:val="001E7D84"/>
    <w:rsid w:val="001F07FC"/>
    <w:rsid w:val="001F6607"/>
    <w:rsid w:val="001F68EF"/>
    <w:rsid w:val="001F695B"/>
    <w:rsid w:val="001F7B5C"/>
    <w:rsid w:val="00211E09"/>
    <w:rsid w:val="0021228D"/>
    <w:rsid w:val="0021266F"/>
    <w:rsid w:val="00214DB8"/>
    <w:rsid w:val="002160F8"/>
    <w:rsid w:val="002161DC"/>
    <w:rsid w:val="0021675D"/>
    <w:rsid w:val="00222E1E"/>
    <w:rsid w:val="00224F43"/>
    <w:rsid w:val="00225BC3"/>
    <w:rsid w:val="00226A50"/>
    <w:rsid w:val="00230ED3"/>
    <w:rsid w:val="00232F2F"/>
    <w:rsid w:val="00235379"/>
    <w:rsid w:val="0023630C"/>
    <w:rsid w:val="00245161"/>
    <w:rsid w:val="0025572B"/>
    <w:rsid w:val="00255778"/>
    <w:rsid w:val="00261179"/>
    <w:rsid w:val="002673B3"/>
    <w:rsid w:val="00270181"/>
    <w:rsid w:val="00270F61"/>
    <w:rsid w:val="00286056"/>
    <w:rsid w:val="00286447"/>
    <w:rsid w:val="0029537C"/>
    <w:rsid w:val="00296938"/>
    <w:rsid w:val="002A2ACB"/>
    <w:rsid w:val="002C166C"/>
    <w:rsid w:val="002C2CCF"/>
    <w:rsid w:val="002D048D"/>
    <w:rsid w:val="002D0EAB"/>
    <w:rsid w:val="002D388B"/>
    <w:rsid w:val="002D643C"/>
    <w:rsid w:val="002E086E"/>
    <w:rsid w:val="002E0E1D"/>
    <w:rsid w:val="002E3B4E"/>
    <w:rsid w:val="002E5488"/>
    <w:rsid w:val="002E6C92"/>
    <w:rsid w:val="002F5125"/>
    <w:rsid w:val="002F6C56"/>
    <w:rsid w:val="003145B0"/>
    <w:rsid w:val="00315ECD"/>
    <w:rsid w:val="00316248"/>
    <w:rsid w:val="00325771"/>
    <w:rsid w:val="00326B8A"/>
    <w:rsid w:val="00332BC9"/>
    <w:rsid w:val="00336880"/>
    <w:rsid w:val="003453FE"/>
    <w:rsid w:val="00346027"/>
    <w:rsid w:val="00352F9A"/>
    <w:rsid w:val="00353CE1"/>
    <w:rsid w:val="0035735D"/>
    <w:rsid w:val="00361D5D"/>
    <w:rsid w:val="0036502C"/>
    <w:rsid w:val="00367664"/>
    <w:rsid w:val="003714BE"/>
    <w:rsid w:val="00375028"/>
    <w:rsid w:val="00376D33"/>
    <w:rsid w:val="00377614"/>
    <w:rsid w:val="0038079D"/>
    <w:rsid w:val="00381F8F"/>
    <w:rsid w:val="00394BB1"/>
    <w:rsid w:val="003A13DB"/>
    <w:rsid w:val="003A2ADF"/>
    <w:rsid w:val="003B1244"/>
    <w:rsid w:val="003C20CC"/>
    <w:rsid w:val="003C372F"/>
    <w:rsid w:val="003C66A1"/>
    <w:rsid w:val="003C6C1D"/>
    <w:rsid w:val="003D0076"/>
    <w:rsid w:val="003D0EA1"/>
    <w:rsid w:val="003D5300"/>
    <w:rsid w:val="003E1609"/>
    <w:rsid w:val="003E1E89"/>
    <w:rsid w:val="003E4553"/>
    <w:rsid w:val="003F1779"/>
    <w:rsid w:val="003F302D"/>
    <w:rsid w:val="0040200D"/>
    <w:rsid w:val="00406A46"/>
    <w:rsid w:val="00406A86"/>
    <w:rsid w:val="00413656"/>
    <w:rsid w:val="0041395B"/>
    <w:rsid w:val="0041783E"/>
    <w:rsid w:val="0042540D"/>
    <w:rsid w:val="0042553C"/>
    <w:rsid w:val="00426D57"/>
    <w:rsid w:val="0043487F"/>
    <w:rsid w:val="00437EED"/>
    <w:rsid w:val="0044327B"/>
    <w:rsid w:val="00443B79"/>
    <w:rsid w:val="00446C04"/>
    <w:rsid w:val="00457475"/>
    <w:rsid w:val="00457FE0"/>
    <w:rsid w:val="00460B37"/>
    <w:rsid w:val="004632AD"/>
    <w:rsid w:val="00463878"/>
    <w:rsid w:val="004701B0"/>
    <w:rsid w:val="00472296"/>
    <w:rsid w:val="004737BF"/>
    <w:rsid w:val="00475944"/>
    <w:rsid w:val="0047636A"/>
    <w:rsid w:val="0049085E"/>
    <w:rsid w:val="004946B5"/>
    <w:rsid w:val="0049736E"/>
    <w:rsid w:val="004B0406"/>
    <w:rsid w:val="004B281D"/>
    <w:rsid w:val="004B6D35"/>
    <w:rsid w:val="004B7DAA"/>
    <w:rsid w:val="004C0392"/>
    <w:rsid w:val="004C2F43"/>
    <w:rsid w:val="004D050D"/>
    <w:rsid w:val="004D6147"/>
    <w:rsid w:val="004E7B92"/>
    <w:rsid w:val="004F1758"/>
    <w:rsid w:val="004F1ED3"/>
    <w:rsid w:val="004F3D29"/>
    <w:rsid w:val="004F5664"/>
    <w:rsid w:val="004F6E08"/>
    <w:rsid w:val="004F74F1"/>
    <w:rsid w:val="00500052"/>
    <w:rsid w:val="005014C8"/>
    <w:rsid w:val="00506A5C"/>
    <w:rsid w:val="00510B39"/>
    <w:rsid w:val="00514153"/>
    <w:rsid w:val="00514D5A"/>
    <w:rsid w:val="0051786A"/>
    <w:rsid w:val="005273A0"/>
    <w:rsid w:val="005317B1"/>
    <w:rsid w:val="0053272C"/>
    <w:rsid w:val="0054373E"/>
    <w:rsid w:val="00544A3F"/>
    <w:rsid w:val="0055088F"/>
    <w:rsid w:val="00555E31"/>
    <w:rsid w:val="0056464A"/>
    <w:rsid w:val="005671E2"/>
    <w:rsid w:val="0057187E"/>
    <w:rsid w:val="00572A18"/>
    <w:rsid w:val="0057330F"/>
    <w:rsid w:val="00582847"/>
    <w:rsid w:val="005835FC"/>
    <w:rsid w:val="0058657C"/>
    <w:rsid w:val="00586EFC"/>
    <w:rsid w:val="00587811"/>
    <w:rsid w:val="00591DC4"/>
    <w:rsid w:val="0059454B"/>
    <w:rsid w:val="005A07DB"/>
    <w:rsid w:val="005A31C0"/>
    <w:rsid w:val="005B2E90"/>
    <w:rsid w:val="005B4FFD"/>
    <w:rsid w:val="005B6FF3"/>
    <w:rsid w:val="005C3C6A"/>
    <w:rsid w:val="005D2E99"/>
    <w:rsid w:val="005D3740"/>
    <w:rsid w:val="005D3A91"/>
    <w:rsid w:val="005D5796"/>
    <w:rsid w:val="005E048A"/>
    <w:rsid w:val="005E4E7F"/>
    <w:rsid w:val="005E5265"/>
    <w:rsid w:val="005F1920"/>
    <w:rsid w:val="005F71BE"/>
    <w:rsid w:val="00602979"/>
    <w:rsid w:val="00606484"/>
    <w:rsid w:val="00607AEE"/>
    <w:rsid w:val="006154AE"/>
    <w:rsid w:val="00621144"/>
    <w:rsid w:val="00627280"/>
    <w:rsid w:val="006316BC"/>
    <w:rsid w:val="0063282D"/>
    <w:rsid w:val="006342BB"/>
    <w:rsid w:val="00634765"/>
    <w:rsid w:val="00637550"/>
    <w:rsid w:val="00641359"/>
    <w:rsid w:val="006460E0"/>
    <w:rsid w:val="00654DF6"/>
    <w:rsid w:val="00655115"/>
    <w:rsid w:val="006559EA"/>
    <w:rsid w:val="0066346F"/>
    <w:rsid w:val="00665087"/>
    <w:rsid w:val="006664D3"/>
    <w:rsid w:val="006672EC"/>
    <w:rsid w:val="006714A0"/>
    <w:rsid w:val="006722A4"/>
    <w:rsid w:val="0067351C"/>
    <w:rsid w:val="006772B1"/>
    <w:rsid w:val="00680276"/>
    <w:rsid w:val="006849D3"/>
    <w:rsid w:val="00687A3A"/>
    <w:rsid w:val="0069033E"/>
    <w:rsid w:val="0069166E"/>
    <w:rsid w:val="00695C33"/>
    <w:rsid w:val="006A04B7"/>
    <w:rsid w:val="006A0F9F"/>
    <w:rsid w:val="006A14F1"/>
    <w:rsid w:val="006A1C84"/>
    <w:rsid w:val="006A263F"/>
    <w:rsid w:val="006A598C"/>
    <w:rsid w:val="006A7314"/>
    <w:rsid w:val="006B5F9F"/>
    <w:rsid w:val="006B7512"/>
    <w:rsid w:val="006C2897"/>
    <w:rsid w:val="006C410A"/>
    <w:rsid w:val="006C5A9E"/>
    <w:rsid w:val="006C6AAF"/>
    <w:rsid w:val="006C72D4"/>
    <w:rsid w:val="006E2156"/>
    <w:rsid w:val="006E310E"/>
    <w:rsid w:val="006E369A"/>
    <w:rsid w:val="006E4D0D"/>
    <w:rsid w:val="006E6BFB"/>
    <w:rsid w:val="006F112B"/>
    <w:rsid w:val="006F116A"/>
    <w:rsid w:val="006F2AF5"/>
    <w:rsid w:val="00701D35"/>
    <w:rsid w:val="00705792"/>
    <w:rsid w:val="00707032"/>
    <w:rsid w:val="00717E52"/>
    <w:rsid w:val="00727981"/>
    <w:rsid w:val="00730D72"/>
    <w:rsid w:val="00743910"/>
    <w:rsid w:val="00743F37"/>
    <w:rsid w:val="007443BE"/>
    <w:rsid w:val="00744C04"/>
    <w:rsid w:val="00744CCF"/>
    <w:rsid w:val="007451A5"/>
    <w:rsid w:val="00745286"/>
    <w:rsid w:val="00745327"/>
    <w:rsid w:val="00745548"/>
    <w:rsid w:val="00745AFE"/>
    <w:rsid w:val="00755B55"/>
    <w:rsid w:val="0076169A"/>
    <w:rsid w:val="00766A1D"/>
    <w:rsid w:val="00767F81"/>
    <w:rsid w:val="00773D6B"/>
    <w:rsid w:val="00774EC9"/>
    <w:rsid w:val="00774F21"/>
    <w:rsid w:val="0078622A"/>
    <w:rsid w:val="00795172"/>
    <w:rsid w:val="007A04DC"/>
    <w:rsid w:val="007A0D75"/>
    <w:rsid w:val="007A17D7"/>
    <w:rsid w:val="007A4D17"/>
    <w:rsid w:val="007C5875"/>
    <w:rsid w:val="007C68A1"/>
    <w:rsid w:val="007E0238"/>
    <w:rsid w:val="007E0BC7"/>
    <w:rsid w:val="007F27C0"/>
    <w:rsid w:val="007F34B4"/>
    <w:rsid w:val="007F52BC"/>
    <w:rsid w:val="007F6517"/>
    <w:rsid w:val="0080598A"/>
    <w:rsid w:val="00805E36"/>
    <w:rsid w:val="008113D8"/>
    <w:rsid w:val="00813B82"/>
    <w:rsid w:val="00822D88"/>
    <w:rsid w:val="0083236E"/>
    <w:rsid w:val="00841ED0"/>
    <w:rsid w:val="008471E2"/>
    <w:rsid w:val="00852242"/>
    <w:rsid w:val="00856AC1"/>
    <w:rsid w:val="00864F8A"/>
    <w:rsid w:val="008667F3"/>
    <w:rsid w:val="00875091"/>
    <w:rsid w:val="0088068E"/>
    <w:rsid w:val="0088410D"/>
    <w:rsid w:val="0088420A"/>
    <w:rsid w:val="00885277"/>
    <w:rsid w:val="00890967"/>
    <w:rsid w:val="00893CD4"/>
    <w:rsid w:val="00895225"/>
    <w:rsid w:val="008B7873"/>
    <w:rsid w:val="008C2DD0"/>
    <w:rsid w:val="008C3049"/>
    <w:rsid w:val="008C3508"/>
    <w:rsid w:val="008C5C93"/>
    <w:rsid w:val="008D58E4"/>
    <w:rsid w:val="008E224F"/>
    <w:rsid w:val="008E3DAD"/>
    <w:rsid w:val="008E4019"/>
    <w:rsid w:val="008F3DF5"/>
    <w:rsid w:val="008F53FB"/>
    <w:rsid w:val="008F7E2D"/>
    <w:rsid w:val="00903CF0"/>
    <w:rsid w:val="00904DAE"/>
    <w:rsid w:val="009050F0"/>
    <w:rsid w:val="00906674"/>
    <w:rsid w:val="00910A5A"/>
    <w:rsid w:val="00914F47"/>
    <w:rsid w:val="00915D37"/>
    <w:rsid w:val="00916083"/>
    <w:rsid w:val="00921FF4"/>
    <w:rsid w:val="00932C09"/>
    <w:rsid w:val="00944742"/>
    <w:rsid w:val="00944E08"/>
    <w:rsid w:val="00954C63"/>
    <w:rsid w:val="00956CCC"/>
    <w:rsid w:val="00963A8E"/>
    <w:rsid w:val="00966DFD"/>
    <w:rsid w:val="009723CA"/>
    <w:rsid w:val="00974DE1"/>
    <w:rsid w:val="00975451"/>
    <w:rsid w:val="00976D10"/>
    <w:rsid w:val="009775B1"/>
    <w:rsid w:val="009819A2"/>
    <w:rsid w:val="00981A36"/>
    <w:rsid w:val="009822A0"/>
    <w:rsid w:val="009866AF"/>
    <w:rsid w:val="00991FF2"/>
    <w:rsid w:val="00993303"/>
    <w:rsid w:val="009A0487"/>
    <w:rsid w:val="009A51A0"/>
    <w:rsid w:val="009A671A"/>
    <w:rsid w:val="009B0201"/>
    <w:rsid w:val="009B2268"/>
    <w:rsid w:val="009B4E20"/>
    <w:rsid w:val="009B7563"/>
    <w:rsid w:val="009C7C54"/>
    <w:rsid w:val="009D284B"/>
    <w:rsid w:val="009D4667"/>
    <w:rsid w:val="009D4E53"/>
    <w:rsid w:val="009E2154"/>
    <w:rsid w:val="009E6613"/>
    <w:rsid w:val="009F0156"/>
    <w:rsid w:val="009F55E0"/>
    <w:rsid w:val="00A02663"/>
    <w:rsid w:val="00A04E35"/>
    <w:rsid w:val="00A066F8"/>
    <w:rsid w:val="00A12366"/>
    <w:rsid w:val="00A2088D"/>
    <w:rsid w:val="00A20B0C"/>
    <w:rsid w:val="00A21DC4"/>
    <w:rsid w:val="00A22AAF"/>
    <w:rsid w:val="00A302AD"/>
    <w:rsid w:val="00A30CE3"/>
    <w:rsid w:val="00A341BC"/>
    <w:rsid w:val="00A36A0A"/>
    <w:rsid w:val="00A42057"/>
    <w:rsid w:val="00A4675F"/>
    <w:rsid w:val="00A52A18"/>
    <w:rsid w:val="00A579E7"/>
    <w:rsid w:val="00A57EA1"/>
    <w:rsid w:val="00A613C7"/>
    <w:rsid w:val="00A651BF"/>
    <w:rsid w:val="00A7054F"/>
    <w:rsid w:val="00A72C2A"/>
    <w:rsid w:val="00A76178"/>
    <w:rsid w:val="00A86A50"/>
    <w:rsid w:val="00A91271"/>
    <w:rsid w:val="00A93D9A"/>
    <w:rsid w:val="00AA26A9"/>
    <w:rsid w:val="00AA4F95"/>
    <w:rsid w:val="00AA739A"/>
    <w:rsid w:val="00AC0A51"/>
    <w:rsid w:val="00AC511A"/>
    <w:rsid w:val="00AD4F2F"/>
    <w:rsid w:val="00AD73B5"/>
    <w:rsid w:val="00AD7D32"/>
    <w:rsid w:val="00AE2DF1"/>
    <w:rsid w:val="00AE3BEC"/>
    <w:rsid w:val="00AF0030"/>
    <w:rsid w:val="00AF179C"/>
    <w:rsid w:val="00AF1C26"/>
    <w:rsid w:val="00AF44C2"/>
    <w:rsid w:val="00AF73C1"/>
    <w:rsid w:val="00B00FA6"/>
    <w:rsid w:val="00B0317B"/>
    <w:rsid w:val="00B167D3"/>
    <w:rsid w:val="00B200FC"/>
    <w:rsid w:val="00B208FC"/>
    <w:rsid w:val="00B21FE2"/>
    <w:rsid w:val="00B273C3"/>
    <w:rsid w:val="00B32DD7"/>
    <w:rsid w:val="00B36F2A"/>
    <w:rsid w:val="00B37BD9"/>
    <w:rsid w:val="00B424DB"/>
    <w:rsid w:val="00B430A3"/>
    <w:rsid w:val="00B54E22"/>
    <w:rsid w:val="00B611C2"/>
    <w:rsid w:val="00B65B77"/>
    <w:rsid w:val="00B67662"/>
    <w:rsid w:val="00B87C2B"/>
    <w:rsid w:val="00B9029D"/>
    <w:rsid w:val="00B96635"/>
    <w:rsid w:val="00BA1310"/>
    <w:rsid w:val="00BA244D"/>
    <w:rsid w:val="00BA41E3"/>
    <w:rsid w:val="00BA4A5C"/>
    <w:rsid w:val="00BA7363"/>
    <w:rsid w:val="00BB0279"/>
    <w:rsid w:val="00BC1ED1"/>
    <w:rsid w:val="00BC57B3"/>
    <w:rsid w:val="00BC5E52"/>
    <w:rsid w:val="00BD51CD"/>
    <w:rsid w:val="00BD6492"/>
    <w:rsid w:val="00BE44A5"/>
    <w:rsid w:val="00BE4636"/>
    <w:rsid w:val="00BF2B04"/>
    <w:rsid w:val="00BF2F80"/>
    <w:rsid w:val="00C07F47"/>
    <w:rsid w:val="00C20552"/>
    <w:rsid w:val="00C234E6"/>
    <w:rsid w:val="00C33D99"/>
    <w:rsid w:val="00C34D54"/>
    <w:rsid w:val="00C366BF"/>
    <w:rsid w:val="00C42037"/>
    <w:rsid w:val="00C45EFA"/>
    <w:rsid w:val="00C563E4"/>
    <w:rsid w:val="00C56A3B"/>
    <w:rsid w:val="00C606E1"/>
    <w:rsid w:val="00C63CB1"/>
    <w:rsid w:val="00C704D0"/>
    <w:rsid w:val="00C7723B"/>
    <w:rsid w:val="00C7764E"/>
    <w:rsid w:val="00C824D9"/>
    <w:rsid w:val="00C84652"/>
    <w:rsid w:val="00C9730F"/>
    <w:rsid w:val="00CA03E1"/>
    <w:rsid w:val="00CA1D2E"/>
    <w:rsid w:val="00CA37AC"/>
    <w:rsid w:val="00CB1588"/>
    <w:rsid w:val="00CB5D9B"/>
    <w:rsid w:val="00CB677E"/>
    <w:rsid w:val="00CC1833"/>
    <w:rsid w:val="00CD6A6C"/>
    <w:rsid w:val="00CD789E"/>
    <w:rsid w:val="00CE066D"/>
    <w:rsid w:val="00CE3354"/>
    <w:rsid w:val="00CE4D48"/>
    <w:rsid w:val="00CF0E55"/>
    <w:rsid w:val="00CF3871"/>
    <w:rsid w:val="00D01C07"/>
    <w:rsid w:val="00D11E0D"/>
    <w:rsid w:val="00D24694"/>
    <w:rsid w:val="00D247EB"/>
    <w:rsid w:val="00D3501B"/>
    <w:rsid w:val="00D42822"/>
    <w:rsid w:val="00D4447A"/>
    <w:rsid w:val="00D5035F"/>
    <w:rsid w:val="00D5785A"/>
    <w:rsid w:val="00D6373B"/>
    <w:rsid w:val="00D677EE"/>
    <w:rsid w:val="00D736EA"/>
    <w:rsid w:val="00D84C0C"/>
    <w:rsid w:val="00D8706D"/>
    <w:rsid w:val="00D91692"/>
    <w:rsid w:val="00D917C3"/>
    <w:rsid w:val="00D9197D"/>
    <w:rsid w:val="00D94347"/>
    <w:rsid w:val="00D94796"/>
    <w:rsid w:val="00DA41F8"/>
    <w:rsid w:val="00DA534F"/>
    <w:rsid w:val="00DB127D"/>
    <w:rsid w:val="00DB73C3"/>
    <w:rsid w:val="00DB780A"/>
    <w:rsid w:val="00DC737A"/>
    <w:rsid w:val="00DD04ED"/>
    <w:rsid w:val="00DD6625"/>
    <w:rsid w:val="00DE0FFD"/>
    <w:rsid w:val="00DE50FB"/>
    <w:rsid w:val="00DE69EA"/>
    <w:rsid w:val="00DE70F9"/>
    <w:rsid w:val="00DE71D3"/>
    <w:rsid w:val="00DF759F"/>
    <w:rsid w:val="00E03625"/>
    <w:rsid w:val="00E1161F"/>
    <w:rsid w:val="00E125A9"/>
    <w:rsid w:val="00E14CB2"/>
    <w:rsid w:val="00E20B22"/>
    <w:rsid w:val="00E272E4"/>
    <w:rsid w:val="00E30E64"/>
    <w:rsid w:val="00E35077"/>
    <w:rsid w:val="00E37EBA"/>
    <w:rsid w:val="00E44980"/>
    <w:rsid w:val="00E577CE"/>
    <w:rsid w:val="00E63CA5"/>
    <w:rsid w:val="00E70306"/>
    <w:rsid w:val="00E749FC"/>
    <w:rsid w:val="00E80114"/>
    <w:rsid w:val="00E820A5"/>
    <w:rsid w:val="00E874FC"/>
    <w:rsid w:val="00E87E0E"/>
    <w:rsid w:val="00E91987"/>
    <w:rsid w:val="00E91A6E"/>
    <w:rsid w:val="00EA3B7A"/>
    <w:rsid w:val="00EA5DF2"/>
    <w:rsid w:val="00EA6F11"/>
    <w:rsid w:val="00EB047C"/>
    <w:rsid w:val="00EB579C"/>
    <w:rsid w:val="00EB6644"/>
    <w:rsid w:val="00EB6CBB"/>
    <w:rsid w:val="00EC0A2F"/>
    <w:rsid w:val="00EC6818"/>
    <w:rsid w:val="00EC70B5"/>
    <w:rsid w:val="00ED1163"/>
    <w:rsid w:val="00ED1802"/>
    <w:rsid w:val="00EE1500"/>
    <w:rsid w:val="00EE41C2"/>
    <w:rsid w:val="00EE53A7"/>
    <w:rsid w:val="00EF1450"/>
    <w:rsid w:val="00F00F5A"/>
    <w:rsid w:val="00F018CF"/>
    <w:rsid w:val="00F032C3"/>
    <w:rsid w:val="00F0496C"/>
    <w:rsid w:val="00F067BB"/>
    <w:rsid w:val="00F10506"/>
    <w:rsid w:val="00F139C1"/>
    <w:rsid w:val="00F149CD"/>
    <w:rsid w:val="00F1521C"/>
    <w:rsid w:val="00F20163"/>
    <w:rsid w:val="00F277E4"/>
    <w:rsid w:val="00F30B5A"/>
    <w:rsid w:val="00F314E5"/>
    <w:rsid w:val="00F318C2"/>
    <w:rsid w:val="00F338D7"/>
    <w:rsid w:val="00F35ADB"/>
    <w:rsid w:val="00F36FBC"/>
    <w:rsid w:val="00F37EA0"/>
    <w:rsid w:val="00F41404"/>
    <w:rsid w:val="00F60EA1"/>
    <w:rsid w:val="00F61589"/>
    <w:rsid w:val="00F6336B"/>
    <w:rsid w:val="00F652BB"/>
    <w:rsid w:val="00F65CB7"/>
    <w:rsid w:val="00F83B21"/>
    <w:rsid w:val="00F84147"/>
    <w:rsid w:val="00F92C4A"/>
    <w:rsid w:val="00F93E27"/>
    <w:rsid w:val="00FA0D69"/>
    <w:rsid w:val="00FA535B"/>
    <w:rsid w:val="00FB263C"/>
    <w:rsid w:val="00FB75B1"/>
    <w:rsid w:val="00FC0F70"/>
    <w:rsid w:val="00FD4FFF"/>
    <w:rsid w:val="00FE33D5"/>
    <w:rsid w:val="00FE35AF"/>
    <w:rsid w:val="00FE456D"/>
    <w:rsid w:val="00FE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CAB2A-F495-4360-8264-54A7D6499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0B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B4F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23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1846B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0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FA6"/>
  </w:style>
  <w:style w:type="paragraph" w:styleId="Footer">
    <w:name w:val="footer"/>
    <w:basedOn w:val="Normal"/>
    <w:link w:val="FooterChar"/>
    <w:uiPriority w:val="99"/>
    <w:unhideWhenUsed/>
    <w:rsid w:val="00B00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FA6"/>
  </w:style>
  <w:style w:type="character" w:styleId="Hyperlink">
    <w:name w:val="Hyperlink"/>
    <w:basedOn w:val="DefaultParagraphFont"/>
    <w:uiPriority w:val="99"/>
    <w:unhideWhenUsed/>
    <w:rsid w:val="005B4FFD"/>
    <w:rPr>
      <w:color w:val="0563C1" w:themeColor="hyperlink"/>
      <w:u w:val="single"/>
    </w:rPr>
  </w:style>
  <w:style w:type="character" w:customStyle="1" w:styleId="Heading2Char">
    <w:name w:val="Heading 2 Char"/>
    <w:basedOn w:val="DefaultParagraphFont"/>
    <w:link w:val="Heading2"/>
    <w:uiPriority w:val="9"/>
    <w:semiHidden/>
    <w:rsid w:val="005B4FFD"/>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1846B6"/>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F30B5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12366"/>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6C6AAF"/>
    <w:rPr>
      <w:color w:val="954F72" w:themeColor="followedHyperlink"/>
      <w:u w:val="single"/>
    </w:rPr>
  </w:style>
  <w:style w:type="paragraph" w:styleId="NormalWeb">
    <w:name w:val="Normal (Web)"/>
    <w:basedOn w:val="Normal"/>
    <w:uiPriority w:val="99"/>
    <w:unhideWhenUsed/>
    <w:rsid w:val="009A67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24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5892">
      <w:bodyDiv w:val="1"/>
      <w:marLeft w:val="0"/>
      <w:marRight w:val="0"/>
      <w:marTop w:val="0"/>
      <w:marBottom w:val="0"/>
      <w:divBdr>
        <w:top w:val="none" w:sz="0" w:space="0" w:color="auto"/>
        <w:left w:val="none" w:sz="0" w:space="0" w:color="auto"/>
        <w:bottom w:val="none" w:sz="0" w:space="0" w:color="auto"/>
        <w:right w:val="none" w:sz="0" w:space="0" w:color="auto"/>
      </w:divBdr>
    </w:div>
    <w:div w:id="199324594">
      <w:bodyDiv w:val="1"/>
      <w:marLeft w:val="0"/>
      <w:marRight w:val="0"/>
      <w:marTop w:val="0"/>
      <w:marBottom w:val="0"/>
      <w:divBdr>
        <w:top w:val="none" w:sz="0" w:space="0" w:color="auto"/>
        <w:left w:val="none" w:sz="0" w:space="0" w:color="auto"/>
        <w:bottom w:val="none" w:sz="0" w:space="0" w:color="auto"/>
        <w:right w:val="none" w:sz="0" w:space="0" w:color="auto"/>
      </w:divBdr>
    </w:div>
    <w:div w:id="207838759">
      <w:bodyDiv w:val="1"/>
      <w:marLeft w:val="0"/>
      <w:marRight w:val="0"/>
      <w:marTop w:val="0"/>
      <w:marBottom w:val="0"/>
      <w:divBdr>
        <w:top w:val="none" w:sz="0" w:space="0" w:color="auto"/>
        <w:left w:val="none" w:sz="0" w:space="0" w:color="auto"/>
        <w:bottom w:val="none" w:sz="0" w:space="0" w:color="auto"/>
        <w:right w:val="none" w:sz="0" w:space="0" w:color="auto"/>
      </w:divBdr>
    </w:div>
    <w:div w:id="267737122">
      <w:bodyDiv w:val="1"/>
      <w:marLeft w:val="0"/>
      <w:marRight w:val="0"/>
      <w:marTop w:val="0"/>
      <w:marBottom w:val="0"/>
      <w:divBdr>
        <w:top w:val="none" w:sz="0" w:space="0" w:color="auto"/>
        <w:left w:val="none" w:sz="0" w:space="0" w:color="auto"/>
        <w:bottom w:val="none" w:sz="0" w:space="0" w:color="auto"/>
        <w:right w:val="none" w:sz="0" w:space="0" w:color="auto"/>
      </w:divBdr>
    </w:div>
    <w:div w:id="300043595">
      <w:bodyDiv w:val="1"/>
      <w:marLeft w:val="0"/>
      <w:marRight w:val="0"/>
      <w:marTop w:val="0"/>
      <w:marBottom w:val="0"/>
      <w:divBdr>
        <w:top w:val="none" w:sz="0" w:space="0" w:color="auto"/>
        <w:left w:val="none" w:sz="0" w:space="0" w:color="auto"/>
        <w:bottom w:val="none" w:sz="0" w:space="0" w:color="auto"/>
        <w:right w:val="none" w:sz="0" w:space="0" w:color="auto"/>
      </w:divBdr>
    </w:div>
    <w:div w:id="355622085">
      <w:bodyDiv w:val="1"/>
      <w:marLeft w:val="0"/>
      <w:marRight w:val="0"/>
      <w:marTop w:val="0"/>
      <w:marBottom w:val="0"/>
      <w:divBdr>
        <w:top w:val="none" w:sz="0" w:space="0" w:color="auto"/>
        <w:left w:val="none" w:sz="0" w:space="0" w:color="auto"/>
        <w:bottom w:val="none" w:sz="0" w:space="0" w:color="auto"/>
        <w:right w:val="none" w:sz="0" w:space="0" w:color="auto"/>
      </w:divBdr>
    </w:div>
    <w:div w:id="747846808">
      <w:bodyDiv w:val="1"/>
      <w:marLeft w:val="0"/>
      <w:marRight w:val="0"/>
      <w:marTop w:val="0"/>
      <w:marBottom w:val="0"/>
      <w:divBdr>
        <w:top w:val="none" w:sz="0" w:space="0" w:color="auto"/>
        <w:left w:val="none" w:sz="0" w:space="0" w:color="auto"/>
        <w:bottom w:val="none" w:sz="0" w:space="0" w:color="auto"/>
        <w:right w:val="none" w:sz="0" w:space="0" w:color="auto"/>
      </w:divBdr>
    </w:div>
    <w:div w:id="748380737">
      <w:bodyDiv w:val="1"/>
      <w:marLeft w:val="0"/>
      <w:marRight w:val="0"/>
      <w:marTop w:val="0"/>
      <w:marBottom w:val="0"/>
      <w:divBdr>
        <w:top w:val="none" w:sz="0" w:space="0" w:color="auto"/>
        <w:left w:val="none" w:sz="0" w:space="0" w:color="auto"/>
        <w:bottom w:val="none" w:sz="0" w:space="0" w:color="auto"/>
        <w:right w:val="none" w:sz="0" w:space="0" w:color="auto"/>
      </w:divBdr>
    </w:div>
    <w:div w:id="920943161">
      <w:bodyDiv w:val="1"/>
      <w:marLeft w:val="0"/>
      <w:marRight w:val="0"/>
      <w:marTop w:val="0"/>
      <w:marBottom w:val="0"/>
      <w:divBdr>
        <w:top w:val="none" w:sz="0" w:space="0" w:color="auto"/>
        <w:left w:val="none" w:sz="0" w:space="0" w:color="auto"/>
        <w:bottom w:val="none" w:sz="0" w:space="0" w:color="auto"/>
        <w:right w:val="none" w:sz="0" w:space="0" w:color="auto"/>
      </w:divBdr>
    </w:div>
    <w:div w:id="966935253">
      <w:bodyDiv w:val="1"/>
      <w:marLeft w:val="0"/>
      <w:marRight w:val="0"/>
      <w:marTop w:val="0"/>
      <w:marBottom w:val="0"/>
      <w:divBdr>
        <w:top w:val="none" w:sz="0" w:space="0" w:color="auto"/>
        <w:left w:val="none" w:sz="0" w:space="0" w:color="auto"/>
        <w:bottom w:val="none" w:sz="0" w:space="0" w:color="auto"/>
        <w:right w:val="none" w:sz="0" w:space="0" w:color="auto"/>
      </w:divBdr>
    </w:div>
    <w:div w:id="981613061">
      <w:bodyDiv w:val="1"/>
      <w:marLeft w:val="0"/>
      <w:marRight w:val="0"/>
      <w:marTop w:val="0"/>
      <w:marBottom w:val="0"/>
      <w:divBdr>
        <w:top w:val="none" w:sz="0" w:space="0" w:color="auto"/>
        <w:left w:val="none" w:sz="0" w:space="0" w:color="auto"/>
        <w:bottom w:val="none" w:sz="0" w:space="0" w:color="auto"/>
        <w:right w:val="none" w:sz="0" w:space="0" w:color="auto"/>
      </w:divBdr>
    </w:div>
    <w:div w:id="998314398">
      <w:bodyDiv w:val="1"/>
      <w:marLeft w:val="0"/>
      <w:marRight w:val="0"/>
      <w:marTop w:val="0"/>
      <w:marBottom w:val="0"/>
      <w:divBdr>
        <w:top w:val="none" w:sz="0" w:space="0" w:color="auto"/>
        <w:left w:val="none" w:sz="0" w:space="0" w:color="auto"/>
        <w:bottom w:val="none" w:sz="0" w:space="0" w:color="auto"/>
        <w:right w:val="none" w:sz="0" w:space="0" w:color="auto"/>
      </w:divBdr>
    </w:div>
    <w:div w:id="1063135050">
      <w:bodyDiv w:val="1"/>
      <w:marLeft w:val="0"/>
      <w:marRight w:val="0"/>
      <w:marTop w:val="0"/>
      <w:marBottom w:val="0"/>
      <w:divBdr>
        <w:top w:val="none" w:sz="0" w:space="0" w:color="auto"/>
        <w:left w:val="none" w:sz="0" w:space="0" w:color="auto"/>
        <w:bottom w:val="none" w:sz="0" w:space="0" w:color="auto"/>
        <w:right w:val="none" w:sz="0" w:space="0" w:color="auto"/>
      </w:divBdr>
    </w:div>
    <w:div w:id="1109659482">
      <w:bodyDiv w:val="1"/>
      <w:marLeft w:val="0"/>
      <w:marRight w:val="0"/>
      <w:marTop w:val="0"/>
      <w:marBottom w:val="0"/>
      <w:divBdr>
        <w:top w:val="none" w:sz="0" w:space="0" w:color="auto"/>
        <w:left w:val="none" w:sz="0" w:space="0" w:color="auto"/>
        <w:bottom w:val="none" w:sz="0" w:space="0" w:color="auto"/>
        <w:right w:val="none" w:sz="0" w:space="0" w:color="auto"/>
      </w:divBdr>
    </w:div>
    <w:div w:id="1274485062">
      <w:bodyDiv w:val="1"/>
      <w:marLeft w:val="0"/>
      <w:marRight w:val="0"/>
      <w:marTop w:val="0"/>
      <w:marBottom w:val="0"/>
      <w:divBdr>
        <w:top w:val="none" w:sz="0" w:space="0" w:color="auto"/>
        <w:left w:val="none" w:sz="0" w:space="0" w:color="auto"/>
        <w:bottom w:val="none" w:sz="0" w:space="0" w:color="auto"/>
        <w:right w:val="none" w:sz="0" w:space="0" w:color="auto"/>
      </w:divBdr>
    </w:div>
    <w:div w:id="1316910743">
      <w:bodyDiv w:val="1"/>
      <w:marLeft w:val="0"/>
      <w:marRight w:val="0"/>
      <w:marTop w:val="0"/>
      <w:marBottom w:val="0"/>
      <w:divBdr>
        <w:top w:val="none" w:sz="0" w:space="0" w:color="auto"/>
        <w:left w:val="none" w:sz="0" w:space="0" w:color="auto"/>
        <w:bottom w:val="none" w:sz="0" w:space="0" w:color="auto"/>
        <w:right w:val="none" w:sz="0" w:space="0" w:color="auto"/>
      </w:divBdr>
    </w:div>
    <w:div w:id="1347710331">
      <w:bodyDiv w:val="1"/>
      <w:marLeft w:val="0"/>
      <w:marRight w:val="0"/>
      <w:marTop w:val="0"/>
      <w:marBottom w:val="0"/>
      <w:divBdr>
        <w:top w:val="none" w:sz="0" w:space="0" w:color="auto"/>
        <w:left w:val="none" w:sz="0" w:space="0" w:color="auto"/>
        <w:bottom w:val="none" w:sz="0" w:space="0" w:color="auto"/>
        <w:right w:val="none" w:sz="0" w:space="0" w:color="auto"/>
      </w:divBdr>
    </w:div>
    <w:div w:id="1372995070">
      <w:bodyDiv w:val="1"/>
      <w:marLeft w:val="0"/>
      <w:marRight w:val="0"/>
      <w:marTop w:val="0"/>
      <w:marBottom w:val="0"/>
      <w:divBdr>
        <w:top w:val="none" w:sz="0" w:space="0" w:color="auto"/>
        <w:left w:val="none" w:sz="0" w:space="0" w:color="auto"/>
        <w:bottom w:val="none" w:sz="0" w:space="0" w:color="auto"/>
        <w:right w:val="none" w:sz="0" w:space="0" w:color="auto"/>
      </w:divBdr>
    </w:div>
    <w:div w:id="1448816128">
      <w:bodyDiv w:val="1"/>
      <w:marLeft w:val="0"/>
      <w:marRight w:val="0"/>
      <w:marTop w:val="0"/>
      <w:marBottom w:val="0"/>
      <w:divBdr>
        <w:top w:val="none" w:sz="0" w:space="0" w:color="auto"/>
        <w:left w:val="none" w:sz="0" w:space="0" w:color="auto"/>
        <w:bottom w:val="none" w:sz="0" w:space="0" w:color="auto"/>
        <w:right w:val="none" w:sz="0" w:space="0" w:color="auto"/>
      </w:divBdr>
    </w:div>
    <w:div w:id="1491865928">
      <w:bodyDiv w:val="1"/>
      <w:marLeft w:val="0"/>
      <w:marRight w:val="0"/>
      <w:marTop w:val="0"/>
      <w:marBottom w:val="0"/>
      <w:divBdr>
        <w:top w:val="none" w:sz="0" w:space="0" w:color="auto"/>
        <w:left w:val="none" w:sz="0" w:space="0" w:color="auto"/>
        <w:bottom w:val="none" w:sz="0" w:space="0" w:color="auto"/>
        <w:right w:val="none" w:sz="0" w:space="0" w:color="auto"/>
      </w:divBdr>
      <w:divsChild>
        <w:div w:id="1579635913">
          <w:marLeft w:val="0"/>
          <w:marRight w:val="0"/>
          <w:marTop w:val="150"/>
          <w:marBottom w:val="0"/>
          <w:divBdr>
            <w:top w:val="none" w:sz="0" w:space="0" w:color="auto"/>
            <w:left w:val="none" w:sz="0" w:space="0" w:color="auto"/>
            <w:bottom w:val="none" w:sz="0" w:space="0" w:color="auto"/>
            <w:right w:val="none" w:sz="0" w:space="0" w:color="auto"/>
          </w:divBdr>
        </w:div>
        <w:div w:id="1010988509">
          <w:marLeft w:val="0"/>
          <w:marRight w:val="0"/>
          <w:marTop w:val="0"/>
          <w:marBottom w:val="150"/>
          <w:divBdr>
            <w:top w:val="none" w:sz="0" w:space="0" w:color="auto"/>
            <w:left w:val="none" w:sz="0" w:space="0" w:color="auto"/>
            <w:bottom w:val="none" w:sz="0" w:space="0" w:color="auto"/>
            <w:right w:val="none" w:sz="0" w:space="0" w:color="auto"/>
          </w:divBdr>
        </w:div>
      </w:divsChild>
    </w:div>
    <w:div w:id="1511143438">
      <w:bodyDiv w:val="1"/>
      <w:marLeft w:val="0"/>
      <w:marRight w:val="0"/>
      <w:marTop w:val="0"/>
      <w:marBottom w:val="0"/>
      <w:divBdr>
        <w:top w:val="none" w:sz="0" w:space="0" w:color="auto"/>
        <w:left w:val="none" w:sz="0" w:space="0" w:color="auto"/>
        <w:bottom w:val="none" w:sz="0" w:space="0" w:color="auto"/>
        <w:right w:val="none" w:sz="0" w:space="0" w:color="auto"/>
      </w:divBdr>
    </w:div>
    <w:div w:id="1538272885">
      <w:bodyDiv w:val="1"/>
      <w:marLeft w:val="0"/>
      <w:marRight w:val="0"/>
      <w:marTop w:val="0"/>
      <w:marBottom w:val="0"/>
      <w:divBdr>
        <w:top w:val="none" w:sz="0" w:space="0" w:color="auto"/>
        <w:left w:val="none" w:sz="0" w:space="0" w:color="auto"/>
        <w:bottom w:val="none" w:sz="0" w:space="0" w:color="auto"/>
        <w:right w:val="none" w:sz="0" w:space="0" w:color="auto"/>
      </w:divBdr>
    </w:div>
    <w:div w:id="1631981741">
      <w:bodyDiv w:val="1"/>
      <w:marLeft w:val="0"/>
      <w:marRight w:val="0"/>
      <w:marTop w:val="0"/>
      <w:marBottom w:val="0"/>
      <w:divBdr>
        <w:top w:val="none" w:sz="0" w:space="0" w:color="auto"/>
        <w:left w:val="none" w:sz="0" w:space="0" w:color="auto"/>
        <w:bottom w:val="none" w:sz="0" w:space="0" w:color="auto"/>
        <w:right w:val="none" w:sz="0" w:space="0" w:color="auto"/>
      </w:divBdr>
    </w:div>
    <w:div w:id="1652173416">
      <w:bodyDiv w:val="1"/>
      <w:marLeft w:val="0"/>
      <w:marRight w:val="0"/>
      <w:marTop w:val="0"/>
      <w:marBottom w:val="0"/>
      <w:divBdr>
        <w:top w:val="none" w:sz="0" w:space="0" w:color="auto"/>
        <w:left w:val="none" w:sz="0" w:space="0" w:color="auto"/>
        <w:bottom w:val="none" w:sz="0" w:space="0" w:color="auto"/>
        <w:right w:val="none" w:sz="0" w:space="0" w:color="auto"/>
      </w:divBdr>
    </w:div>
    <w:div w:id="1791124967">
      <w:bodyDiv w:val="1"/>
      <w:marLeft w:val="0"/>
      <w:marRight w:val="0"/>
      <w:marTop w:val="0"/>
      <w:marBottom w:val="0"/>
      <w:divBdr>
        <w:top w:val="none" w:sz="0" w:space="0" w:color="auto"/>
        <w:left w:val="none" w:sz="0" w:space="0" w:color="auto"/>
        <w:bottom w:val="none" w:sz="0" w:space="0" w:color="auto"/>
        <w:right w:val="none" w:sz="0" w:space="0" w:color="auto"/>
      </w:divBdr>
    </w:div>
    <w:div w:id="1795709105">
      <w:bodyDiv w:val="1"/>
      <w:marLeft w:val="0"/>
      <w:marRight w:val="0"/>
      <w:marTop w:val="0"/>
      <w:marBottom w:val="0"/>
      <w:divBdr>
        <w:top w:val="none" w:sz="0" w:space="0" w:color="auto"/>
        <w:left w:val="none" w:sz="0" w:space="0" w:color="auto"/>
        <w:bottom w:val="none" w:sz="0" w:space="0" w:color="auto"/>
        <w:right w:val="none" w:sz="0" w:space="0" w:color="auto"/>
      </w:divBdr>
    </w:div>
    <w:div w:id="2015571917">
      <w:bodyDiv w:val="1"/>
      <w:marLeft w:val="0"/>
      <w:marRight w:val="0"/>
      <w:marTop w:val="0"/>
      <w:marBottom w:val="0"/>
      <w:divBdr>
        <w:top w:val="none" w:sz="0" w:space="0" w:color="auto"/>
        <w:left w:val="none" w:sz="0" w:space="0" w:color="auto"/>
        <w:bottom w:val="none" w:sz="0" w:space="0" w:color="auto"/>
        <w:right w:val="none" w:sz="0" w:space="0" w:color="auto"/>
      </w:divBdr>
    </w:div>
    <w:div w:id="2068868999">
      <w:bodyDiv w:val="1"/>
      <w:marLeft w:val="0"/>
      <w:marRight w:val="0"/>
      <w:marTop w:val="0"/>
      <w:marBottom w:val="0"/>
      <w:divBdr>
        <w:top w:val="none" w:sz="0" w:space="0" w:color="auto"/>
        <w:left w:val="none" w:sz="0" w:space="0" w:color="auto"/>
        <w:bottom w:val="none" w:sz="0" w:space="0" w:color="auto"/>
        <w:right w:val="none" w:sz="0" w:space="0" w:color="auto"/>
      </w:divBdr>
    </w:div>
    <w:div w:id="2092191427">
      <w:bodyDiv w:val="1"/>
      <w:marLeft w:val="0"/>
      <w:marRight w:val="0"/>
      <w:marTop w:val="0"/>
      <w:marBottom w:val="0"/>
      <w:divBdr>
        <w:top w:val="none" w:sz="0" w:space="0" w:color="auto"/>
        <w:left w:val="none" w:sz="0" w:space="0" w:color="auto"/>
        <w:bottom w:val="none" w:sz="0" w:space="0" w:color="auto"/>
        <w:right w:val="none" w:sz="0" w:space="0" w:color="auto"/>
      </w:divBdr>
    </w:div>
    <w:div w:id="212207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plifyxl.com/hilton-hotels-target-market/" TargetMode="External"/><Relationship Id="rId13" Type="http://schemas.openxmlformats.org/officeDocument/2006/relationships/hyperlink" Target="https://www.sciencedirect.com/science/article/abs/pii/S027843191100171X" TargetMode="External"/><Relationship Id="rId18" Type="http://schemas.openxmlformats.org/officeDocument/2006/relationships/hyperlink" Target="https://vtechworks.lib.vt.edu/handle/10919/85100" TargetMode="External"/><Relationship Id="rId26" Type="http://schemas.openxmlformats.org/officeDocument/2006/relationships/hyperlink" Target="https://pubsonline.informs.org/doi/abs/10.1287/inte.19.1.25" TargetMode="External"/><Relationship Id="rId3" Type="http://schemas.openxmlformats.org/officeDocument/2006/relationships/styles" Target="styles.xml"/><Relationship Id="rId21" Type="http://schemas.openxmlformats.org/officeDocument/2006/relationships/hyperlink" Target="https://www.statista.com/statistics/297760/revenue-of-hilton-worldwide-holdings-inc/" TargetMode="External"/><Relationship Id="rId7" Type="http://schemas.openxmlformats.org/officeDocument/2006/relationships/endnotes" Target="endnotes.xml"/><Relationship Id="rId12" Type="http://schemas.openxmlformats.org/officeDocument/2006/relationships/hyperlink" Target="https://www.tandfonline.com/doi/abs/10.1080/22243534.2013.11828284" TargetMode="External"/><Relationship Id="rId17" Type="http://schemas.openxmlformats.org/officeDocument/2006/relationships/hyperlink" Target="https://d1wqtxts1xzle7.cloudfront.net/32514579/Hilton-libre.pdf?1391217337=&amp;response-content-disposition=inline%3B+filename%3DHilton.pdf&amp;Expires=1684676735&amp;Signature=Ga8IeBLcUyaJqVEFwLZMCE5CQ0M~4QGrqCCAGLYmQcrlvnmGkuMDMYMjZ1VR8JmikOHBgrQQo~6tL8aKnd9~ienjCQGiga60mNIpEorm-ykEOqrKufrUCPHXtOHyoCPjevBZqUoxcIMzfry~eV72YUOnjPv-CAjVNo5-YzGWbPx0pT7B0i89t1CQQ2TpTTLQo5AtVj~Jb-MXMiOmQwA0cVr4iqI2sgWyB5IcystRAWBj4S0tGc2cZTaUDOgoqjSXjI~K2Oq0dDZXTd6-~ywmq5AxEQsmLNq09gqfY3EkyxqlAuFcImp1f22gwbO1z~eW9IapQDAsbIiCRBnukYKV4Q__&amp;Key-Pair-Id=APKAJLOHF5GGSLRBV4ZA" TargetMode="External"/><Relationship Id="rId25" Type="http://schemas.openxmlformats.org/officeDocument/2006/relationships/hyperlink" Target="https://en.wikipedia.org/wiki/Hilton_Worldwide" TargetMode="External"/><Relationship Id="rId2" Type="http://schemas.openxmlformats.org/officeDocument/2006/relationships/numbering" Target="numbering.xml"/><Relationship Id="rId16" Type="http://schemas.openxmlformats.org/officeDocument/2006/relationships/hyperlink" Target="https://journals.sagepub.com/doi/abs/10.1177/001088049904000411?journalCode=cqxa" TargetMode="External"/><Relationship Id="rId20" Type="http://schemas.openxmlformats.org/officeDocument/2006/relationships/hyperlink" Target="http://hdl.handle.net/10071/229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261517722000334" TargetMode="External"/><Relationship Id="rId24" Type="http://schemas.openxmlformats.org/officeDocument/2006/relationships/hyperlink" Target="https://en.wikipedia.org/wiki/Marriott_International" TargetMode="External"/><Relationship Id="rId5" Type="http://schemas.openxmlformats.org/officeDocument/2006/relationships/webSettings" Target="webSettings.xml"/><Relationship Id="rId15" Type="http://schemas.openxmlformats.org/officeDocument/2006/relationships/hyperlink" Target="https://link.springer.com/chapter/10.1007/978-3-030-46985-6_1" TargetMode="External"/><Relationship Id="rId23" Type="http://schemas.openxmlformats.org/officeDocument/2006/relationships/hyperlink" Target="https://red.mnstate.edu/cgi/viewcontent.cgi?article=1050&amp;context=thesis" TargetMode="External"/><Relationship Id="rId28" Type="http://schemas.openxmlformats.org/officeDocument/2006/relationships/theme" Target="theme/theme1.xml"/><Relationship Id="rId10" Type="http://schemas.openxmlformats.org/officeDocument/2006/relationships/hyperlink" Target="https://link.springer.com/chapter/10.1007/978-981-13-7064-9_9" TargetMode="External"/><Relationship Id="rId19" Type="http://schemas.openxmlformats.org/officeDocument/2006/relationships/hyperlink" Target="https://www.emerald.com/insight/content/doi/10.1108/JTF-06-2016-0018/full/html" TargetMode="External"/><Relationship Id="rId4" Type="http://schemas.openxmlformats.org/officeDocument/2006/relationships/settings" Target="settings.xml"/><Relationship Id="rId9" Type="http://schemas.openxmlformats.org/officeDocument/2006/relationships/hyperlink" Target="https://books.google.co.uk/books?hl=en&amp;lr=&amp;id=0zPWtOIfi9IC&amp;oi=fnd&amp;pg=PR1&amp;dq=growth+potential+of+Marriott+hotel&amp;ots=znycQZbeeu&amp;sig=c_fi5oRVPq53PYRTbkTtId3o6LQ#v=onepage&amp;q=growth%20potential%20of%20Marriott%20hotel&amp;f=false" TargetMode="External"/><Relationship Id="rId14" Type="http://schemas.openxmlformats.org/officeDocument/2006/relationships/hyperlink" Target="https://pubsonline.informs.org/doi/epdf/10.1287/inte.1090.0482" TargetMode="External"/><Relationship Id="rId22" Type="http://schemas.openxmlformats.org/officeDocument/2006/relationships/hyperlink" Target="https://www.swotanalysistemplate.com/swot-analysis-of-hilton/?utm_content=cmp-tru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AE02E-CC19-475D-86A1-96EDABD08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2851</TotalTime>
  <Pages>5</Pages>
  <Words>1958</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38</cp:revision>
  <dcterms:created xsi:type="dcterms:W3CDTF">2023-05-20T12:31:00Z</dcterms:created>
  <dcterms:modified xsi:type="dcterms:W3CDTF">2023-05-26T11:14:00Z</dcterms:modified>
</cp:coreProperties>
</file>