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273C163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F5429">
              <w:rPr>
                <w:b/>
                <w:color w:val="auto"/>
                <w:sz w:val="32"/>
              </w:rPr>
              <w:t>Chelsea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D4E969E" w:rsidR="005A1BA3" w:rsidRDefault="008F5429" w:rsidP="00340E9A">
            <w:pPr>
              <w:overflowPunct/>
              <w:autoSpaceDE/>
              <w:autoSpaceDN/>
              <w:adjustRightInd/>
              <w:ind w:right="237"/>
              <w:textAlignment w:val="auto"/>
              <w:rPr>
                <w:b/>
                <w:color w:val="auto"/>
                <w:sz w:val="32"/>
              </w:rPr>
            </w:pPr>
            <w:r>
              <w:rPr>
                <w:b/>
                <w:color w:val="auto"/>
                <w:sz w:val="32"/>
              </w:rPr>
              <w:t>2319896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1D0FDC8F"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FC3C0A"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CF32F5" w:rsidRDefault="00E83F91" w:rsidP="00340E9A">
      <w:pPr>
        <w:ind w:right="237"/>
        <w:jc w:val="center"/>
        <w:rPr>
          <w:rFonts w:ascii="Aptos" w:hAnsi="Aptos" w:cstheme="minorHAnsi"/>
          <w:b/>
          <w:sz w:val="24"/>
          <w:szCs w:val="24"/>
        </w:rPr>
      </w:pPr>
      <w:r w:rsidRPr="00CF32F5">
        <w:rPr>
          <w:rFonts w:ascii="Aptos" w:hAnsi="Aptos" w:cstheme="minorHAnsi"/>
          <w:b/>
          <w:sz w:val="24"/>
          <w:szCs w:val="24"/>
        </w:rPr>
        <w:br w:type="page"/>
      </w:r>
      <w:r w:rsidR="00450C83" w:rsidRPr="00CF32F5">
        <w:rPr>
          <w:rFonts w:ascii="Aptos" w:hAnsi="Aptos" w:cstheme="minorHAnsi"/>
          <w:b/>
          <w:sz w:val="24"/>
          <w:szCs w:val="24"/>
        </w:rPr>
        <w:lastRenderedPageBreak/>
        <w:t>Task 1</w:t>
      </w:r>
    </w:p>
    <w:p w14:paraId="141F40F1" w14:textId="77777777" w:rsidR="000A469A" w:rsidRPr="00CF32F5" w:rsidRDefault="000A469A" w:rsidP="00340E9A">
      <w:pPr>
        <w:ind w:right="237"/>
        <w:jc w:val="both"/>
        <w:rPr>
          <w:rFonts w:ascii="Aptos" w:hAnsi="Aptos" w:cstheme="minorHAnsi"/>
          <w:b/>
          <w:sz w:val="24"/>
          <w:szCs w:val="24"/>
        </w:rPr>
      </w:pPr>
    </w:p>
    <w:p w14:paraId="4F7CF75F" w14:textId="77777777" w:rsidR="00D77A04" w:rsidRPr="00CF32F5" w:rsidRDefault="00D77A04" w:rsidP="00D77A04">
      <w:pPr>
        <w:ind w:right="237"/>
        <w:jc w:val="both"/>
        <w:rPr>
          <w:rFonts w:ascii="Aptos" w:hAnsi="Aptos" w:cstheme="minorHAnsi"/>
          <w:b/>
          <w:color w:val="auto"/>
          <w:sz w:val="24"/>
          <w:szCs w:val="24"/>
        </w:rPr>
      </w:pPr>
      <w:r w:rsidRPr="00CF32F5">
        <w:rPr>
          <w:rFonts w:ascii="Aptos" w:hAnsi="Aptos" w:cstheme="minorHAnsi"/>
          <w:b/>
          <w:bCs/>
          <w:color w:val="auto"/>
          <w:sz w:val="24"/>
          <w:szCs w:val="24"/>
        </w:rPr>
        <w:t xml:space="preserve">Relevant areas of the National Policing Curriculum: </w:t>
      </w:r>
    </w:p>
    <w:p w14:paraId="69A6D2BF" w14:textId="495FDFD0" w:rsidR="7E617FA3" w:rsidRPr="00CF32F5" w:rsidRDefault="7E617FA3" w:rsidP="35AC8E37">
      <w:pPr>
        <w:spacing w:line="259" w:lineRule="auto"/>
        <w:rPr>
          <w:rFonts w:ascii="Aptos" w:hAnsi="Aptos" w:cstheme="minorHAnsi"/>
        </w:rPr>
      </w:pPr>
      <w:r w:rsidRPr="00CF32F5">
        <w:rPr>
          <w:rFonts w:ascii="Aptos" w:hAnsi="Aptos" w:cstheme="minorHAnsi"/>
          <w:b/>
          <w:bCs/>
          <w:sz w:val="24"/>
          <w:szCs w:val="24"/>
        </w:rPr>
        <w:t xml:space="preserve">Understanding the </w:t>
      </w:r>
      <w:r w:rsidR="452322AC" w:rsidRPr="00CF32F5">
        <w:rPr>
          <w:rFonts w:ascii="Aptos" w:hAnsi="Aptos" w:cstheme="minorHAnsi"/>
          <w:b/>
          <w:bCs/>
          <w:sz w:val="24"/>
          <w:szCs w:val="24"/>
        </w:rPr>
        <w:t>P</w:t>
      </w:r>
      <w:r w:rsidRPr="00CF32F5">
        <w:rPr>
          <w:rFonts w:ascii="Aptos" w:hAnsi="Aptos" w:cstheme="minorHAnsi"/>
          <w:b/>
          <w:bCs/>
          <w:sz w:val="24"/>
          <w:szCs w:val="24"/>
        </w:rPr>
        <w:t xml:space="preserve">olice </w:t>
      </w:r>
      <w:r w:rsidR="3A1142F0" w:rsidRPr="00CF32F5">
        <w:rPr>
          <w:rFonts w:ascii="Aptos" w:hAnsi="Aptos" w:cstheme="minorHAnsi"/>
          <w:b/>
          <w:bCs/>
          <w:sz w:val="24"/>
          <w:szCs w:val="24"/>
        </w:rPr>
        <w:t>O</w:t>
      </w:r>
      <w:r w:rsidRPr="00CF32F5">
        <w:rPr>
          <w:rFonts w:ascii="Aptos" w:hAnsi="Aptos" w:cstheme="minorHAnsi"/>
          <w:b/>
          <w:bCs/>
          <w:sz w:val="24"/>
          <w:szCs w:val="24"/>
        </w:rPr>
        <w:t xml:space="preserve">fficer </w:t>
      </w:r>
      <w:r w:rsidR="7369B943" w:rsidRPr="00CF32F5">
        <w:rPr>
          <w:rFonts w:ascii="Aptos" w:hAnsi="Aptos" w:cstheme="minorHAnsi"/>
          <w:b/>
          <w:bCs/>
          <w:sz w:val="24"/>
          <w:szCs w:val="24"/>
        </w:rPr>
        <w:t>R</w:t>
      </w:r>
      <w:r w:rsidRPr="00CF32F5">
        <w:rPr>
          <w:rFonts w:ascii="Aptos" w:hAnsi="Aptos" w:cstheme="minorHAnsi"/>
          <w:b/>
          <w:bCs/>
          <w:sz w:val="24"/>
          <w:szCs w:val="24"/>
        </w:rPr>
        <w:t>ole.</w:t>
      </w:r>
    </w:p>
    <w:p w14:paraId="5C05EF47" w14:textId="77777777" w:rsidR="004046F0" w:rsidRPr="00CF32F5" w:rsidRDefault="004046F0" w:rsidP="00340E9A">
      <w:pPr>
        <w:ind w:right="237"/>
        <w:jc w:val="both"/>
        <w:rPr>
          <w:rFonts w:ascii="Aptos" w:hAnsi="Aptos" w:cstheme="minorHAnsi"/>
          <w:b/>
          <w:sz w:val="24"/>
          <w:szCs w:val="24"/>
        </w:rPr>
      </w:pPr>
    </w:p>
    <w:p w14:paraId="54A14564" w14:textId="45714115" w:rsidR="00E91F62" w:rsidRPr="00CF32F5" w:rsidRDefault="00F06E68" w:rsidP="777CCE50">
      <w:pPr>
        <w:spacing w:line="259" w:lineRule="auto"/>
        <w:rPr>
          <w:rFonts w:ascii="Aptos" w:hAnsi="Aptos" w:cstheme="minorHAnsi"/>
          <w:b/>
          <w:bCs/>
          <w:color w:val="auto"/>
          <w:sz w:val="24"/>
          <w:szCs w:val="24"/>
        </w:rPr>
      </w:pPr>
      <w:r w:rsidRPr="00CF32F5">
        <w:rPr>
          <w:rFonts w:ascii="Aptos" w:hAnsi="Aptos" w:cstheme="minorHAnsi"/>
          <w:b/>
          <w:bCs/>
          <w:color w:val="auto"/>
          <w:sz w:val="24"/>
          <w:szCs w:val="24"/>
        </w:rPr>
        <w:t>**</w:t>
      </w:r>
      <w:r w:rsidR="7D07B81F" w:rsidRPr="00CF32F5">
        <w:rPr>
          <w:rFonts w:ascii="Aptos" w:hAnsi="Aptos" w:cstheme="minorHAnsi"/>
          <w:b/>
          <w:bCs/>
          <w:color w:val="auto"/>
          <w:sz w:val="24"/>
          <w:szCs w:val="24"/>
        </w:rPr>
        <w:t>You must choose a policing incident in which you played a significant role with an offender/service user/victim and reflect on what happened.</w:t>
      </w:r>
      <w:r w:rsidRPr="00CF32F5">
        <w:rPr>
          <w:rFonts w:ascii="Aptos" w:hAnsi="Aptos" w:cstheme="minorHAnsi"/>
          <w:b/>
          <w:bCs/>
          <w:color w:val="auto"/>
          <w:sz w:val="24"/>
          <w:szCs w:val="24"/>
        </w:rPr>
        <w:t>**</w:t>
      </w:r>
      <w:r w:rsidR="7D07B81F" w:rsidRPr="00CF32F5">
        <w:rPr>
          <w:rFonts w:ascii="Aptos" w:hAnsi="Aptos" w:cstheme="minorHAnsi"/>
          <w:b/>
          <w:bCs/>
          <w:color w:val="auto"/>
          <w:sz w:val="24"/>
          <w:szCs w:val="24"/>
        </w:rPr>
        <w:t>  </w:t>
      </w:r>
    </w:p>
    <w:p w14:paraId="66DAB488" w14:textId="40F0B17D" w:rsidR="00E91F62" w:rsidRPr="00CF32F5" w:rsidRDefault="00E91F62" w:rsidP="35AC8E37">
      <w:pPr>
        <w:ind w:right="237"/>
        <w:jc w:val="both"/>
        <w:rPr>
          <w:rFonts w:ascii="Aptos" w:hAnsi="Aptos" w:cstheme="minorHAnsi"/>
          <w:i/>
          <w:iCs/>
          <w:sz w:val="24"/>
          <w:szCs w:val="24"/>
        </w:rPr>
      </w:pPr>
    </w:p>
    <w:p w14:paraId="7154444E" w14:textId="77777777" w:rsidR="00F06E68" w:rsidRPr="00CF32F5" w:rsidRDefault="00F06E68" w:rsidP="00F06E68">
      <w:pPr>
        <w:overflowPunct/>
        <w:autoSpaceDE/>
        <w:autoSpaceDN/>
        <w:adjustRightInd/>
        <w:jc w:val="both"/>
        <w:textAlignment w:val="auto"/>
        <w:rPr>
          <w:rFonts w:ascii="Aptos" w:hAnsi="Aptos" w:cstheme="minorHAnsi"/>
          <w:sz w:val="24"/>
          <w:szCs w:val="24"/>
        </w:rPr>
      </w:pPr>
    </w:p>
    <w:p w14:paraId="48CD4B83" w14:textId="77777777" w:rsidR="00F06E68" w:rsidRPr="00CF32F5" w:rsidRDefault="00F06E68" w:rsidP="00F06E68">
      <w:pPr>
        <w:spacing w:line="259" w:lineRule="auto"/>
        <w:jc w:val="both"/>
        <w:rPr>
          <w:rFonts w:ascii="Aptos" w:hAnsi="Aptos" w:cstheme="minorHAnsi"/>
          <w:b/>
          <w:bCs/>
          <w:sz w:val="24"/>
          <w:szCs w:val="24"/>
        </w:rPr>
      </w:pPr>
      <w:r w:rsidRPr="00CF32F5">
        <w:rPr>
          <w:rFonts w:ascii="Aptos" w:hAnsi="Aptos" w:cstheme="minorHAnsi"/>
          <w:color w:val="auto"/>
          <w:sz w:val="24"/>
          <w:szCs w:val="24"/>
        </w:rPr>
        <w:t>Critically evaluate</w:t>
      </w:r>
      <w:r w:rsidRPr="00CF32F5">
        <w:rPr>
          <w:rFonts w:ascii="Aptos" w:hAnsi="Aptos" w:cstheme="minorHAnsi"/>
          <w:sz w:val="24"/>
          <w:szCs w:val="24"/>
        </w:rPr>
        <w:t xml:space="preserve"> the strategic role of the College of Police in professionalising policing in the U.K.</w:t>
      </w:r>
    </w:p>
    <w:p w14:paraId="06D6BF14" w14:textId="77777777" w:rsidR="00F06E68" w:rsidRPr="00CF32F5" w:rsidRDefault="00F06E68" w:rsidP="00F06E68">
      <w:pPr>
        <w:spacing w:line="259" w:lineRule="auto"/>
        <w:jc w:val="both"/>
        <w:rPr>
          <w:rFonts w:ascii="Aptos" w:hAnsi="Aptos" w:cstheme="minorHAnsi"/>
          <w:sz w:val="24"/>
          <w:szCs w:val="24"/>
        </w:rPr>
      </w:pPr>
    </w:p>
    <w:p w14:paraId="776D179D" w14:textId="77777777" w:rsidR="00F06E68" w:rsidRPr="00CF32F5" w:rsidRDefault="00F06E68" w:rsidP="00F06E68">
      <w:pPr>
        <w:spacing w:line="259" w:lineRule="auto"/>
        <w:jc w:val="both"/>
        <w:rPr>
          <w:rFonts w:ascii="Aptos" w:hAnsi="Aptos" w:cstheme="minorHAnsi"/>
          <w:sz w:val="24"/>
          <w:szCs w:val="24"/>
        </w:rPr>
      </w:pPr>
      <w:r w:rsidRPr="00CF32F5">
        <w:rPr>
          <w:rFonts w:ascii="Aptos" w:hAnsi="Aptos" w:cstheme="minorHAnsi"/>
          <w:sz w:val="24"/>
          <w:szCs w:val="24"/>
        </w:rPr>
        <w:t>Evidence how you are working to fulfil the role of a modern professional police officer now that you are in your final year of probation.</w:t>
      </w:r>
    </w:p>
    <w:p w14:paraId="2F2FC877" w14:textId="77777777" w:rsidR="00F06E68" w:rsidRPr="00CF32F5" w:rsidRDefault="00F06E68" w:rsidP="00F06E68">
      <w:pPr>
        <w:spacing w:line="259" w:lineRule="auto"/>
        <w:jc w:val="both"/>
        <w:rPr>
          <w:rFonts w:ascii="Aptos" w:hAnsi="Aptos" w:cstheme="minorHAnsi"/>
          <w:sz w:val="24"/>
          <w:szCs w:val="24"/>
        </w:rPr>
      </w:pPr>
    </w:p>
    <w:p w14:paraId="572A3C65" w14:textId="77777777" w:rsidR="00F06E68" w:rsidRPr="00CF32F5" w:rsidRDefault="00F06E68" w:rsidP="00F06E68">
      <w:pPr>
        <w:pStyle w:val="paragraph"/>
        <w:spacing w:before="0" w:beforeAutospacing="0" w:after="0" w:afterAutospacing="0" w:line="259" w:lineRule="auto"/>
        <w:ind w:right="105"/>
        <w:jc w:val="both"/>
        <w:rPr>
          <w:rFonts w:ascii="Aptos" w:hAnsi="Aptos" w:cstheme="minorHAnsi"/>
          <w:color w:val="000000" w:themeColor="text1"/>
          <w:lang w:eastAsia="en-GB"/>
        </w:rPr>
      </w:pPr>
      <w:r w:rsidRPr="00CF32F5">
        <w:rPr>
          <w:rFonts w:ascii="Aptos" w:hAnsi="Aptos" w:cstheme="minorHAnsi"/>
          <w:color w:val="000000" w:themeColor="text1"/>
          <w:lang w:eastAsia="en-GB"/>
        </w:rPr>
        <w:t xml:space="preserve">Critically reflect upon how your final year of probation has seen your role as a police officer change. </w:t>
      </w:r>
    </w:p>
    <w:p w14:paraId="7EDDF2ED" w14:textId="77777777" w:rsidR="00F06E68" w:rsidRPr="00CF32F5" w:rsidRDefault="00F06E68" w:rsidP="00F06E68">
      <w:pPr>
        <w:spacing w:line="259" w:lineRule="auto"/>
        <w:jc w:val="both"/>
        <w:rPr>
          <w:rFonts w:ascii="Aptos" w:hAnsi="Aptos" w:cstheme="minorHAnsi"/>
          <w:sz w:val="24"/>
          <w:szCs w:val="24"/>
        </w:rPr>
      </w:pPr>
    </w:p>
    <w:p w14:paraId="3986BDFA" w14:textId="648EED08" w:rsidR="00F06E68" w:rsidRPr="00CF32F5" w:rsidRDefault="00F06E68" w:rsidP="00F06E68">
      <w:pPr>
        <w:spacing w:line="259" w:lineRule="auto"/>
        <w:jc w:val="both"/>
        <w:rPr>
          <w:rFonts w:ascii="Aptos" w:hAnsi="Aptos" w:cstheme="minorHAnsi"/>
          <w:i/>
          <w:iCs/>
          <w:sz w:val="24"/>
          <w:szCs w:val="24"/>
        </w:rPr>
      </w:pPr>
      <w:r w:rsidRPr="00CF32F5">
        <w:rPr>
          <w:rFonts w:ascii="Aptos" w:hAnsi="Aptos" w:cstheme="minorHAnsi"/>
          <w:i/>
          <w:iCs/>
          <w:sz w:val="24"/>
          <w:szCs w:val="24"/>
        </w:rPr>
        <w:t>Consider the strategic Policing requirement, Policing Vision 2025, the Workforce Transformation 2018 and the College of Policing’s 5 Year Strategy.</w:t>
      </w:r>
    </w:p>
    <w:p w14:paraId="0132F205" w14:textId="77777777" w:rsidR="00F06E68" w:rsidRPr="00CF32F5" w:rsidRDefault="00F06E68" w:rsidP="00F06E68">
      <w:pPr>
        <w:ind w:right="237"/>
        <w:jc w:val="both"/>
        <w:rPr>
          <w:rFonts w:ascii="Aptos" w:hAnsi="Aptos" w:cstheme="minorHAnsi"/>
          <w:b/>
          <w:sz w:val="24"/>
          <w:szCs w:val="24"/>
        </w:rPr>
      </w:pPr>
    </w:p>
    <w:p w14:paraId="48BEF9CF" w14:textId="0B3526B9" w:rsidR="00025650" w:rsidRPr="00CF32F5" w:rsidRDefault="00F06E68" w:rsidP="00F06E68">
      <w:pPr>
        <w:ind w:right="237"/>
        <w:jc w:val="both"/>
        <w:rPr>
          <w:rFonts w:ascii="Aptos" w:hAnsi="Aptos" w:cstheme="minorHAnsi"/>
          <w:b/>
          <w:sz w:val="24"/>
          <w:szCs w:val="24"/>
        </w:rPr>
      </w:pPr>
      <w:r w:rsidRPr="00CF32F5">
        <w:rPr>
          <w:rFonts w:ascii="Aptos" w:hAnsi="Aptos" w:cstheme="minorHAnsi"/>
          <w:i/>
          <w:iCs/>
          <w:sz w:val="24"/>
          <w:szCs w:val="24"/>
        </w:rPr>
        <w:t>2000 words (+/- 10%: include your actual word count at the end of each section)</w:t>
      </w:r>
    </w:p>
    <w:p w14:paraId="61825E14" w14:textId="77777777" w:rsidR="00AA666E" w:rsidRPr="00CF32F5" w:rsidRDefault="00025650" w:rsidP="00340E9A">
      <w:pPr>
        <w:ind w:right="237"/>
        <w:jc w:val="both"/>
        <w:rPr>
          <w:rFonts w:ascii="Aptos" w:hAnsi="Aptos" w:cstheme="minorHAnsi"/>
          <w:b/>
          <w:sz w:val="24"/>
          <w:szCs w:val="24"/>
        </w:rPr>
      </w:pPr>
      <w:r w:rsidRPr="00CF32F5">
        <w:rPr>
          <w:rFonts w:ascii="Aptos" w:hAnsi="Aptos" w:cstheme="minorHAnsi"/>
          <w:b/>
          <w:sz w:val="24"/>
          <w:szCs w:val="24"/>
        </w:rPr>
        <w:t>ANSWER:</w:t>
      </w:r>
    </w:p>
    <w:p w14:paraId="616003F9" w14:textId="77777777" w:rsidR="00FF7784" w:rsidRPr="00CF32F5" w:rsidRDefault="00FF7784" w:rsidP="00340E9A">
      <w:pPr>
        <w:ind w:right="237"/>
        <w:jc w:val="both"/>
        <w:rPr>
          <w:rFonts w:ascii="Aptos" w:hAnsi="Aptos" w:cstheme="minorHAnsi"/>
          <w:sz w:val="24"/>
          <w:szCs w:val="24"/>
        </w:rPr>
      </w:pPr>
    </w:p>
    <w:p w14:paraId="170B456D"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Within this essay, I will look to evaluate the use of the College of Policing’s strategic function in professionalising policing across the United Kingdom and consider the use of other national strategies, such as The Policing Vision 2025 and the College of Policing’s 5-Year Strategy. </w:t>
      </w:r>
    </w:p>
    <w:p w14:paraId="26732504" w14:textId="77777777" w:rsidR="006D6E0D" w:rsidRPr="00CF32F5" w:rsidRDefault="006D6E0D" w:rsidP="006D6E0D">
      <w:pPr>
        <w:rPr>
          <w:rFonts w:ascii="Aptos" w:hAnsi="Aptos" w:cstheme="minorHAnsi"/>
          <w:color w:val="auto"/>
        </w:rPr>
      </w:pPr>
    </w:p>
    <w:p w14:paraId="2A5FC9B2"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I will aim to critically reflect on my final year of probation, using Gibbs’ Reflective Cycle which consists of six stages: description, feelings, evaluation, analysis, conclusion and an action plan, to provide a structured framework for critical reflection </w:t>
      </w:r>
      <w:r w:rsidRPr="00CF32F5">
        <w:rPr>
          <w:rFonts w:ascii="Aptos" w:hAnsi="Aptos" w:cstheme="minorHAnsi"/>
          <w:color w:val="000000" w:themeColor="text1"/>
        </w:rPr>
        <w:t>(The University of Edinburgh, 2024)</w:t>
      </w:r>
      <w:r w:rsidRPr="00CF32F5">
        <w:rPr>
          <w:rFonts w:ascii="Aptos" w:hAnsi="Aptos" w:cstheme="minorHAnsi"/>
          <w:color w:val="auto"/>
        </w:rPr>
        <w:t xml:space="preserve">. In using this cycle, I will analyse an incident that I attended and examine how my approach is in accordance with the professional expectations set out by the College of Policing. </w:t>
      </w:r>
    </w:p>
    <w:p w14:paraId="37C970D4" w14:textId="77777777" w:rsidR="006D6E0D" w:rsidRPr="00CF32F5" w:rsidRDefault="006D6E0D" w:rsidP="006D6E0D">
      <w:pPr>
        <w:rPr>
          <w:rFonts w:ascii="Aptos" w:hAnsi="Aptos" w:cstheme="minorHAnsi"/>
          <w:color w:val="auto"/>
        </w:rPr>
      </w:pPr>
    </w:p>
    <w:p w14:paraId="45FA5393" w14:textId="77777777" w:rsidR="006D6E0D" w:rsidRPr="00CF32F5" w:rsidRDefault="006D6E0D" w:rsidP="006D6E0D">
      <w:pPr>
        <w:rPr>
          <w:rFonts w:ascii="Aptos" w:hAnsi="Aptos" w:cstheme="minorHAnsi"/>
          <w:color w:val="auto"/>
        </w:rPr>
      </w:pPr>
      <w:r w:rsidRPr="00CF32F5">
        <w:rPr>
          <w:rFonts w:ascii="Aptos" w:hAnsi="Aptos" w:cstheme="minorHAnsi"/>
          <w:color w:val="auto"/>
        </w:rPr>
        <w:t>The College of Policing was devised in 2012 with the sole intention to strengthen professionalism across the policing service in England and Wales (NPCC, 2013) and is a professional body that aims to support officers in delivering the best service by encouraging consistent standards (College of Policing, 2021).  Professionalism is the act of transforming an organisation into one that operates using the best practices, ensuring that they abide by a consistent set of processes and upholding standards (Kevin Robins, 2023). Alongside this, the College of Policing worked alongside the National Police Chief’s Council (NPCC) and the Police and Crime Commissioners (PCC) in order to devise a Policing Vision 2025, which creates a vision in relation to the way in which the police will be shaped over the next ten years and outlines the need for constables to be held accountable and responsible within their roles (NPCC, 2016).</w:t>
      </w:r>
    </w:p>
    <w:p w14:paraId="2F651116" w14:textId="77777777" w:rsidR="006D6E0D" w:rsidRPr="00CF32F5" w:rsidRDefault="006D6E0D" w:rsidP="006D6E0D">
      <w:pPr>
        <w:rPr>
          <w:rFonts w:ascii="Aptos" w:hAnsi="Aptos" w:cstheme="minorHAnsi"/>
          <w:color w:val="auto"/>
        </w:rPr>
      </w:pPr>
    </w:p>
    <w:p w14:paraId="534D34EF"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However, over the last few years, the professionalism of the police has come under scrutiny, particularly in the media, due to an abundance of misogyny, racism and criminal offences (Kotecha and Myranda Mowafi, 2025). The College of Policing (2025) plays a crucial part within the professionalisation process and alongside the National Police Chief’s Council (NPCC), they devised a 5-year strategy, intending to re-establish policing as a “trusted profession, demonstrating the highest levels of integrity, fairness and respect towards each other and the public we serve” (College of Policing, 2025). This strategy aims to </w:t>
      </w:r>
      <w:r w:rsidRPr="00CF32F5">
        <w:rPr>
          <w:rFonts w:ascii="Aptos" w:hAnsi="Aptos" w:cstheme="minorHAnsi"/>
          <w:color w:val="auto"/>
        </w:rPr>
        <w:lastRenderedPageBreak/>
        <w:t xml:space="preserve">retain a competent workforce, increase digital policing and increase collaboration between other forces and their external partners, </w:t>
      </w:r>
      <w:proofErr w:type="gramStart"/>
      <w:r w:rsidRPr="00CF32F5">
        <w:rPr>
          <w:rFonts w:ascii="Aptos" w:hAnsi="Aptos" w:cstheme="minorHAnsi"/>
          <w:color w:val="auto"/>
        </w:rPr>
        <w:t>in order to</w:t>
      </w:r>
      <w:proofErr w:type="gramEnd"/>
      <w:r w:rsidRPr="00CF32F5">
        <w:rPr>
          <w:rFonts w:ascii="Aptos" w:hAnsi="Aptos" w:cstheme="minorHAnsi"/>
          <w:color w:val="auto"/>
        </w:rPr>
        <w:t xml:space="preserve"> develop a professional and cohesive workforce.</w:t>
      </w:r>
    </w:p>
    <w:p w14:paraId="53F49AA7" w14:textId="77777777" w:rsidR="006D6E0D" w:rsidRPr="00CF32F5" w:rsidRDefault="006D6E0D" w:rsidP="006D6E0D">
      <w:pPr>
        <w:rPr>
          <w:rFonts w:ascii="Aptos" w:hAnsi="Aptos" w:cstheme="minorHAnsi"/>
          <w:color w:val="auto"/>
        </w:rPr>
      </w:pPr>
    </w:p>
    <w:p w14:paraId="69DDCCBC"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 The Policing Vision 2025 (College of Policing, National Police Chiefs' Council and Association of Police and Crime Commissioners, 2025) makes frequent reference to the important of embedding codes of ethics into modern policing practice. The College of Policing created a series of policing principles under the Code of Ethics to support the ethical expectations of staff when upholding professionalism, ensuring that officers act in a way that is expected of them. Some of these principles include accountability, objectivity, honesty and integrity (College of Policing, 2024).</w:t>
      </w:r>
    </w:p>
    <w:p w14:paraId="7D0440DA" w14:textId="77777777" w:rsidR="006D6E0D" w:rsidRPr="00CF32F5" w:rsidRDefault="006D6E0D" w:rsidP="006D6E0D">
      <w:pPr>
        <w:rPr>
          <w:rFonts w:ascii="Aptos" w:hAnsi="Aptos" w:cstheme="minorHAnsi"/>
          <w:color w:val="auto"/>
        </w:rPr>
      </w:pPr>
    </w:p>
    <w:p w14:paraId="2738F55D"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Despite this framework providing officers with expectations, when put into practice, its reliability can vary. Brown (2013) states that there tends to be ambiguity surrounding ethical codes due to these being completely open to individual interpretation since ethics are typically “based on personal views of morals and principles” (Brown, 2013, pp.465). Further to this, Brown (2013) identifies that officers usually work in situations that require heat of the moment decision making, and in-turn, ethical decision making suffers. This suggests that while ethical frameworks provide a good foundation for professionalism, when implemented into real situations, officers do not have the capacity to </w:t>
      </w:r>
      <w:proofErr w:type="gramStart"/>
      <w:r w:rsidRPr="00CF32F5">
        <w:rPr>
          <w:rFonts w:ascii="Aptos" w:hAnsi="Aptos" w:cstheme="minorHAnsi"/>
          <w:color w:val="auto"/>
        </w:rPr>
        <w:t>refer back</w:t>
      </w:r>
      <w:proofErr w:type="gramEnd"/>
      <w:r w:rsidRPr="00CF32F5">
        <w:rPr>
          <w:rFonts w:ascii="Aptos" w:hAnsi="Aptos" w:cstheme="minorHAnsi"/>
          <w:color w:val="auto"/>
        </w:rPr>
        <w:t xml:space="preserve"> to them. </w:t>
      </w:r>
    </w:p>
    <w:p w14:paraId="4F29C887" w14:textId="77777777" w:rsidR="006D6E0D" w:rsidRPr="00CF32F5" w:rsidRDefault="006D6E0D" w:rsidP="006D6E0D">
      <w:pPr>
        <w:rPr>
          <w:rFonts w:ascii="Aptos" w:hAnsi="Aptos" w:cstheme="minorHAnsi"/>
          <w:color w:val="auto"/>
        </w:rPr>
      </w:pPr>
    </w:p>
    <w:p w14:paraId="10FEB16C"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During my third and final year of probation, I have come to recognise that policing does not solely focus on crime, and we spend a considerable amount of time responding to calls with those in a mental health crisis. Research has found that officers spend around 20-40% of their time dealing with such calls (Kotecha and Golding, 2023), which is something I have had to really develop my approach towards. The College of Policing (2024) emphasises the need to treat others with respect and empathy, which is necessary when dealing with those in a crisis to ensure that their needs </w:t>
      </w:r>
      <w:proofErr w:type="gramStart"/>
      <w:r w:rsidRPr="00CF32F5">
        <w:rPr>
          <w:rFonts w:ascii="Aptos" w:hAnsi="Aptos" w:cstheme="minorHAnsi"/>
          <w:color w:val="auto"/>
        </w:rPr>
        <w:t>are able to</w:t>
      </w:r>
      <w:proofErr w:type="gramEnd"/>
      <w:r w:rsidRPr="00CF32F5">
        <w:rPr>
          <w:rFonts w:ascii="Aptos" w:hAnsi="Aptos" w:cstheme="minorHAnsi"/>
          <w:color w:val="auto"/>
        </w:rPr>
        <w:t xml:space="preserve"> be met to the best of my ability. </w:t>
      </w:r>
    </w:p>
    <w:p w14:paraId="15E92F90" w14:textId="77777777" w:rsidR="006D6E0D" w:rsidRPr="00CF32F5" w:rsidRDefault="006D6E0D" w:rsidP="006D6E0D">
      <w:pPr>
        <w:rPr>
          <w:rFonts w:ascii="Aptos" w:hAnsi="Aptos" w:cstheme="minorHAnsi"/>
          <w:color w:val="auto"/>
        </w:rPr>
      </w:pPr>
    </w:p>
    <w:p w14:paraId="2DD26B0D"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To fully reflect on my development as a police officer over the past three years, I will be using Gibbs’ Reflective Cycle (Gibbs, 1988) to conduct an analysis of an incident in which I attended. </w:t>
      </w:r>
    </w:p>
    <w:p w14:paraId="7C618CFD" w14:textId="77777777" w:rsidR="006D6E0D" w:rsidRPr="00CF32F5" w:rsidRDefault="006D6E0D" w:rsidP="006D6E0D">
      <w:pPr>
        <w:rPr>
          <w:rFonts w:ascii="Aptos" w:hAnsi="Aptos" w:cstheme="minorHAnsi"/>
          <w:color w:val="auto"/>
        </w:rPr>
      </w:pPr>
    </w:p>
    <w:p w14:paraId="456AB9C0" w14:textId="77777777" w:rsidR="006D6E0D" w:rsidRPr="00CF32F5" w:rsidRDefault="006D6E0D" w:rsidP="006D6E0D">
      <w:pPr>
        <w:rPr>
          <w:rFonts w:ascii="Aptos" w:hAnsi="Aptos" w:cstheme="minorHAnsi"/>
          <w:color w:val="auto"/>
          <w:u w:val="single"/>
        </w:rPr>
      </w:pPr>
      <w:r w:rsidRPr="00CF32F5">
        <w:rPr>
          <w:rFonts w:ascii="Aptos" w:hAnsi="Aptos" w:cstheme="minorHAnsi"/>
          <w:color w:val="auto"/>
          <w:u w:val="single"/>
        </w:rPr>
        <w:t>Description</w:t>
      </w:r>
    </w:p>
    <w:p w14:paraId="2A64CDB2" w14:textId="77777777" w:rsidR="006D6E0D" w:rsidRPr="00CF32F5" w:rsidRDefault="006D6E0D" w:rsidP="006D6E0D">
      <w:pPr>
        <w:rPr>
          <w:rFonts w:ascii="Aptos" w:hAnsi="Aptos" w:cstheme="minorHAnsi"/>
          <w:color w:val="auto"/>
        </w:rPr>
      </w:pPr>
      <w:r w:rsidRPr="00CF32F5">
        <w:rPr>
          <w:rFonts w:ascii="Aptos" w:hAnsi="Aptos" w:cstheme="minorHAnsi"/>
          <w:color w:val="auto"/>
        </w:rPr>
        <w:t>During this incident, an urgent response call was received from a third-party report, stating that an individual had contacted a crisis helpline with the intention to end their life due to ongoing mental health struggles. During this initial report, there was a mention of this person potentially being in possession of a knife, due to the mention of a weapon, ambulance did not attend and police attended as a priority. The initial report was very vague, we did not know whether this individual had harmed themselves or was a risk to others, and there was limited information about them on our system, so the risk remained unknown.</w:t>
      </w:r>
    </w:p>
    <w:p w14:paraId="7834026C" w14:textId="77777777" w:rsidR="006D6E0D" w:rsidRPr="00CF32F5" w:rsidRDefault="006D6E0D" w:rsidP="006D6E0D">
      <w:pPr>
        <w:rPr>
          <w:rFonts w:ascii="Aptos" w:hAnsi="Aptos" w:cstheme="minorHAnsi"/>
          <w:color w:val="auto"/>
        </w:rPr>
      </w:pPr>
    </w:p>
    <w:p w14:paraId="7E4DE47D" w14:textId="77777777" w:rsidR="006D6E0D" w:rsidRPr="00CF32F5" w:rsidRDefault="006D6E0D" w:rsidP="006D6E0D">
      <w:pPr>
        <w:rPr>
          <w:rFonts w:ascii="Aptos" w:hAnsi="Aptos" w:cstheme="minorHAnsi"/>
          <w:color w:val="auto"/>
        </w:rPr>
      </w:pPr>
      <w:r w:rsidRPr="00CF32F5">
        <w:rPr>
          <w:rFonts w:ascii="Aptos" w:hAnsi="Aptos" w:cstheme="minorHAnsi"/>
          <w:color w:val="auto"/>
        </w:rPr>
        <w:t>Upon arrival to the property, we were met by a young female who was visibly distressed and pacing back and forth. She did not have any visible injuries that we were able to see, nor did she have any weapons on her. We sat down with the female in her living room, and I was able to make her a cup of coffee while she calmed down before we could have cohesive communication with her.</w:t>
      </w:r>
    </w:p>
    <w:p w14:paraId="0D4387F9" w14:textId="77777777" w:rsidR="006D6E0D" w:rsidRPr="00CF32F5" w:rsidRDefault="006D6E0D" w:rsidP="006D6E0D">
      <w:pPr>
        <w:rPr>
          <w:rFonts w:ascii="Aptos" w:hAnsi="Aptos" w:cstheme="minorHAnsi"/>
          <w:color w:val="auto"/>
        </w:rPr>
      </w:pPr>
    </w:p>
    <w:p w14:paraId="72C418F8"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After she became less distressed, she disclosed that she has suffered with mental health problems for </w:t>
      </w:r>
      <w:proofErr w:type="gramStart"/>
      <w:r w:rsidRPr="00CF32F5">
        <w:rPr>
          <w:rFonts w:ascii="Aptos" w:hAnsi="Aptos" w:cstheme="minorHAnsi"/>
          <w:color w:val="auto"/>
        </w:rPr>
        <w:t>a number of</w:t>
      </w:r>
      <w:proofErr w:type="gramEnd"/>
      <w:r w:rsidRPr="00CF32F5">
        <w:rPr>
          <w:rFonts w:ascii="Aptos" w:hAnsi="Aptos" w:cstheme="minorHAnsi"/>
          <w:color w:val="auto"/>
        </w:rPr>
        <w:t xml:space="preserve"> years and is usually able to deal with this by herself. However, she has tried to contact her social worker and her mental health team for </w:t>
      </w:r>
      <w:proofErr w:type="gramStart"/>
      <w:r w:rsidRPr="00CF32F5">
        <w:rPr>
          <w:rFonts w:ascii="Aptos" w:hAnsi="Aptos" w:cstheme="minorHAnsi"/>
          <w:color w:val="auto"/>
        </w:rPr>
        <w:t>a number of</w:t>
      </w:r>
      <w:proofErr w:type="gramEnd"/>
      <w:r w:rsidRPr="00CF32F5">
        <w:rPr>
          <w:rFonts w:ascii="Aptos" w:hAnsi="Aptos" w:cstheme="minorHAnsi"/>
          <w:color w:val="auto"/>
        </w:rPr>
        <w:t xml:space="preserve"> hours, to which she had no luck – leading to her feeling as though she was in a crisis and wanting to “lash out” and harm herself. We asked the girl if she was able to have any family or friends come and stay with her, but this was not something that was able to be done due to them being away. This also meant that she had nowhere else to go for that evening and would be staying at home by herself, as she was not willing to attend hospital.</w:t>
      </w:r>
    </w:p>
    <w:p w14:paraId="67FEE72A" w14:textId="77777777" w:rsidR="006D6E0D" w:rsidRPr="00CF32F5" w:rsidRDefault="006D6E0D" w:rsidP="006D6E0D">
      <w:pPr>
        <w:rPr>
          <w:rFonts w:ascii="Aptos" w:hAnsi="Aptos" w:cstheme="minorHAnsi"/>
          <w:color w:val="auto"/>
        </w:rPr>
      </w:pPr>
    </w:p>
    <w:p w14:paraId="38F726E0"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Whilst there, a brief search was conducted to ensure no weapons were present, and my colleague and I consistently tried to contact the social worker and crisis team on behalf of this girl and after a few attempts, we managed to make contact. </w:t>
      </w:r>
    </w:p>
    <w:p w14:paraId="7C9B396F" w14:textId="77777777" w:rsidR="006D6E0D" w:rsidRPr="00CF32F5" w:rsidRDefault="006D6E0D" w:rsidP="006D6E0D">
      <w:pPr>
        <w:rPr>
          <w:rFonts w:ascii="Aptos" w:hAnsi="Aptos" w:cstheme="minorHAnsi"/>
          <w:color w:val="auto"/>
        </w:rPr>
      </w:pPr>
    </w:p>
    <w:p w14:paraId="69F76443"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While this girl spoke to the crisis team in front of my colleague and I, she stated that she was due to have an appointment today, but the person did not follow through with it, which caused her to become anxious </w:t>
      </w:r>
      <w:r w:rsidRPr="00CF32F5">
        <w:rPr>
          <w:rFonts w:ascii="Aptos" w:hAnsi="Aptos" w:cstheme="minorHAnsi"/>
          <w:color w:val="auto"/>
        </w:rPr>
        <w:lastRenderedPageBreak/>
        <w:t xml:space="preserve">and distressed. The girl also </w:t>
      </w:r>
      <w:proofErr w:type="gramStart"/>
      <w:r w:rsidRPr="00CF32F5">
        <w:rPr>
          <w:rFonts w:ascii="Aptos" w:hAnsi="Aptos" w:cstheme="minorHAnsi"/>
          <w:color w:val="auto"/>
        </w:rPr>
        <w:t>made reference</w:t>
      </w:r>
      <w:proofErr w:type="gramEnd"/>
      <w:r w:rsidRPr="00CF32F5">
        <w:rPr>
          <w:rFonts w:ascii="Aptos" w:hAnsi="Aptos" w:cstheme="minorHAnsi"/>
          <w:color w:val="auto"/>
        </w:rPr>
        <w:t xml:space="preserve"> to having sensory issues constantly which is adding to her distress and her mental health issues. </w:t>
      </w:r>
    </w:p>
    <w:p w14:paraId="52CE51CE" w14:textId="77777777" w:rsidR="006D6E0D" w:rsidRPr="00CF32F5" w:rsidRDefault="006D6E0D" w:rsidP="006D6E0D">
      <w:pPr>
        <w:rPr>
          <w:rFonts w:ascii="Aptos" w:hAnsi="Aptos" w:cstheme="minorHAnsi"/>
          <w:color w:val="auto"/>
        </w:rPr>
      </w:pPr>
    </w:p>
    <w:p w14:paraId="50252227" w14:textId="77777777" w:rsidR="006D6E0D" w:rsidRPr="00CF32F5" w:rsidRDefault="006D6E0D" w:rsidP="006D6E0D">
      <w:pPr>
        <w:rPr>
          <w:rFonts w:ascii="Aptos" w:hAnsi="Aptos" w:cstheme="minorHAnsi"/>
          <w:color w:val="auto"/>
        </w:rPr>
      </w:pPr>
      <w:r w:rsidRPr="00CF32F5">
        <w:rPr>
          <w:rFonts w:ascii="Aptos" w:hAnsi="Aptos" w:cstheme="minorHAnsi"/>
          <w:color w:val="auto"/>
        </w:rPr>
        <w:t>Following this disclosure, I used my own personal experience with neurodiversity issues and was able to signpost this person to a number of alternative methods of therapy that she had not yet experienced, namely Radically Open Dialectical Behaviour Therapy (RO-DBT), which seeks to provide more skills focused therapy to help assist with coping (NHS Foundation Trust, 2026).</w:t>
      </w:r>
    </w:p>
    <w:p w14:paraId="3B9C1599" w14:textId="77777777" w:rsidR="006D6E0D" w:rsidRPr="00CF32F5" w:rsidRDefault="006D6E0D" w:rsidP="006D6E0D">
      <w:pPr>
        <w:rPr>
          <w:rFonts w:ascii="Aptos" w:hAnsi="Aptos" w:cstheme="minorHAnsi"/>
          <w:color w:val="auto"/>
        </w:rPr>
      </w:pPr>
    </w:p>
    <w:p w14:paraId="6DF569D8"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The crisis team scheduled an appointment for the female for the next morning, and she assured us she was safe this evening now that she had spoken with relevant persons. </w:t>
      </w:r>
    </w:p>
    <w:p w14:paraId="7AEA6672" w14:textId="77777777" w:rsidR="006D6E0D" w:rsidRPr="00CF32F5" w:rsidRDefault="006D6E0D" w:rsidP="006D6E0D">
      <w:pPr>
        <w:rPr>
          <w:rFonts w:ascii="Aptos" w:hAnsi="Aptos" w:cstheme="minorHAnsi"/>
          <w:color w:val="auto"/>
        </w:rPr>
      </w:pPr>
    </w:p>
    <w:p w14:paraId="0D6921AC"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We were then able to leave the property and completed all relevant safeguarding paperwork </w:t>
      </w:r>
      <w:proofErr w:type="gramStart"/>
      <w:r w:rsidRPr="00CF32F5">
        <w:rPr>
          <w:rFonts w:ascii="Aptos" w:hAnsi="Aptos" w:cstheme="minorHAnsi"/>
          <w:color w:val="auto"/>
        </w:rPr>
        <w:t>through the use of</w:t>
      </w:r>
      <w:proofErr w:type="gramEnd"/>
      <w:r w:rsidRPr="00CF32F5">
        <w:rPr>
          <w:rFonts w:ascii="Aptos" w:hAnsi="Aptos" w:cstheme="minorHAnsi"/>
          <w:color w:val="auto"/>
        </w:rPr>
        <w:t xml:space="preserve"> a Public Protection Notification. </w:t>
      </w:r>
    </w:p>
    <w:p w14:paraId="153D7983" w14:textId="77777777" w:rsidR="006D6E0D" w:rsidRPr="00CF32F5" w:rsidRDefault="006D6E0D" w:rsidP="006D6E0D">
      <w:pPr>
        <w:rPr>
          <w:rFonts w:ascii="Aptos" w:hAnsi="Aptos" w:cstheme="minorHAnsi"/>
          <w:color w:val="auto"/>
        </w:rPr>
      </w:pPr>
    </w:p>
    <w:p w14:paraId="726B48A4" w14:textId="77777777" w:rsidR="006D6E0D" w:rsidRPr="00CF32F5" w:rsidRDefault="006D6E0D" w:rsidP="006D6E0D">
      <w:pPr>
        <w:rPr>
          <w:rFonts w:ascii="Aptos" w:hAnsi="Aptos" w:cstheme="minorHAnsi"/>
          <w:color w:val="auto"/>
          <w:u w:val="single"/>
        </w:rPr>
      </w:pPr>
      <w:r w:rsidRPr="00CF32F5">
        <w:rPr>
          <w:rFonts w:ascii="Aptos" w:hAnsi="Aptos" w:cstheme="minorHAnsi"/>
          <w:color w:val="auto"/>
          <w:u w:val="single"/>
        </w:rPr>
        <w:t>Feelings</w:t>
      </w:r>
    </w:p>
    <w:p w14:paraId="18CEA24F"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During the initial report and our journey to the incident, I felt a sense of anxiety due to the minimal information that we had received on this person. However, due to now being in my third year, I have been exposed to countless of mental health calls and I know that my main priority is the safety of the person who is currently experiencing a crisis. </w:t>
      </w:r>
    </w:p>
    <w:p w14:paraId="4A356560" w14:textId="77777777" w:rsidR="006D6E0D" w:rsidRPr="00CF32F5" w:rsidRDefault="006D6E0D" w:rsidP="006D6E0D">
      <w:pPr>
        <w:rPr>
          <w:rFonts w:ascii="Aptos" w:hAnsi="Aptos" w:cstheme="minorHAnsi"/>
          <w:color w:val="auto"/>
        </w:rPr>
      </w:pPr>
    </w:p>
    <w:p w14:paraId="7D7EE1F2" w14:textId="77777777" w:rsidR="006D6E0D" w:rsidRPr="00CF32F5" w:rsidRDefault="006D6E0D" w:rsidP="006D6E0D">
      <w:pPr>
        <w:rPr>
          <w:rFonts w:ascii="Aptos" w:hAnsi="Aptos" w:cstheme="minorHAnsi"/>
          <w:color w:val="auto"/>
        </w:rPr>
      </w:pPr>
      <w:r w:rsidRPr="00CF32F5">
        <w:rPr>
          <w:rFonts w:ascii="Aptos" w:hAnsi="Aptos" w:cstheme="minorHAnsi"/>
          <w:color w:val="auto"/>
        </w:rPr>
        <w:t>Due to the ambulance not being in attendance, I felt a strong sense of responsibility to safeguard this person and ensure that they received the correct support required. I was also concerned about the potential hurdle we would encounter in the sense that we have no powers to detain somebody under the Mental Health Act 1983 when they are within their own home.</w:t>
      </w:r>
    </w:p>
    <w:p w14:paraId="07AF0B76" w14:textId="77777777" w:rsidR="006D6E0D" w:rsidRPr="00CF32F5" w:rsidRDefault="006D6E0D" w:rsidP="006D6E0D">
      <w:pPr>
        <w:rPr>
          <w:rFonts w:ascii="Aptos" w:hAnsi="Aptos" w:cstheme="minorHAnsi"/>
          <w:color w:val="auto"/>
        </w:rPr>
      </w:pPr>
    </w:p>
    <w:p w14:paraId="61575BCC"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Prior to attendance, subconsciously, I was already </w:t>
      </w:r>
      <w:proofErr w:type="gramStart"/>
      <w:r w:rsidRPr="00CF32F5">
        <w:rPr>
          <w:rFonts w:ascii="Aptos" w:hAnsi="Aptos" w:cstheme="minorHAnsi"/>
          <w:color w:val="auto"/>
        </w:rPr>
        <w:t>referring back</w:t>
      </w:r>
      <w:proofErr w:type="gramEnd"/>
      <w:r w:rsidRPr="00CF32F5">
        <w:rPr>
          <w:rFonts w:ascii="Aptos" w:hAnsi="Aptos" w:cstheme="minorHAnsi"/>
          <w:color w:val="auto"/>
        </w:rPr>
        <w:t xml:space="preserve"> to the Code of Ethics (College of Policing, 2024), in the sense that I was ensuring that I would be taking responsibility for this incident and the care of the individual. I also ensured that I would be treating this person with respect and empathy, and I would be understanding the impact that their emotions are having on them and provide them with the best outcome.</w:t>
      </w:r>
    </w:p>
    <w:p w14:paraId="6F698835" w14:textId="77777777" w:rsidR="006D6E0D" w:rsidRPr="00CF32F5" w:rsidRDefault="006D6E0D" w:rsidP="006D6E0D">
      <w:pPr>
        <w:rPr>
          <w:rFonts w:ascii="Aptos" w:hAnsi="Aptos" w:cstheme="minorHAnsi"/>
          <w:color w:val="auto"/>
        </w:rPr>
      </w:pPr>
    </w:p>
    <w:p w14:paraId="3E9B570F"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Furthermore, due to the female </w:t>
      </w:r>
      <w:proofErr w:type="gramStart"/>
      <w:r w:rsidRPr="00CF32F5">
        <w:rPr>
          <w:rFonts w:ascii="Aptos" w:hAnsi="Aptos" w:cstheme="minorHAnsi"/>
          <w:color w:val="auto"/>
        </w:rPr>
        <w:t>making reference</w:t>
      </w:r>
      <w:proofErr w:type="gramEnd"/>
      <w:r w:rsidRPr="00CF32F5">
        <w:rPr>
          <w:rFonts w:ascii="Aptos" w:hAnsi="Aptos" w:cstheme="minorHAnsi"/>
          <w:color w:val="auto"/>
        </w:rPr>
        <w:t xml:space="preserve"> to being caused distress from a change in scheduled plans and sensory overload, I began to feel as though there may be an element of neurodiversity that was not disclosed to us, which I then was able to empathise with and assist her further.</w:t>
      </w:r>
    </w:p>
    <w:p w14:paraId="6867B363" w14:textId="77777777" w:rsidR="006D6E0D" w:rsidRPr="00CF32F5" w:rsidRDefault="006D6E0D" w:rsidP="006D6E0D">
      <w:pPr>
        <w:rPr>
          <w:rFonts w:ascii="Aptos" w:hAnsi="Aptos" w:cstheme="minorHAnsi"/>
          <w:color w:val="auto"/>
        </w:rPr>
      </w:pPr>
    </w:p>
    <w:p w14:paraId="6D59CE1B" w14:textId="77777777" w:rsidR="006D6E0D" w:rsidRPr="00CF32F5" w:rsidRDefault="006D6E0D" w:rsidP="006D6E0D">
      <w:pPr>
        <w:rPr>
          <w:rFonts w:ascii="Aptos" w:hAnsi="Aptos" w:cstheme="minorHAnsi"/>
          <w:color w:val="auto"/>
          <w:u w:val="single"/>
        </w:rPr>
      </w:pPr>
      <w:r w:rsidRPr="00CF32F5">
        <w:rPr>
          <w:rFonts w:ascii="Aptos" w:hAnsi="Aptos" w:cstheme="minorHAnsi"/>
          <w:color w:val="auto"/>
          <w:u w:val="single"/>
        </w:rPr>
        <w:t>Evaluation</w:t>
      </w:r>
    </w:p>
    <w:p w14:paraId="2944C64A"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Overall, I believe there to be </w:t>
      </w:r>
      <w:proofErr w:type="gramStart"/>
      <w:r w:rsidRPr="00CF32F5">
        <w:rPr>
          <w:rFonts w:ascii="Aptos" w:hAnsi="Aptos" w:cstheme="minorHAnsi"/>
          <w:color w:val="auto"/>
        </w:rPr>
        <w:t>a number of</w:t>
      </w:r>
      <w:proofErr w:type="gramEnd"/>
      <w:r w:rsidRPr="00CF32F5">
        <w:rPr>
          <w:rFonts w:ascii="Aptos" w:hAnsi="Aptos" w:cstheme="minorHAnsi"/>
          <w:color w:val="auto"/>
        </w:rPr>
        <w:t xml:space="preserve"> positive aspects from this incident and the way in which I managed it. I was able to approach with a calm and appropriate manner to ensure that communication could be effective in reducing the female’s distress, and I was able to effectively build rapport with the female by using my own personal experience to resonate and advise her appropriately. This approach was again acting in accordance with the professionalism expected from the College of Policing (2024) as I was able to treat the female with respect and dignity.</w:t>
      </w:r>
    </w:p>
    <w:p w14:paraId="4E77CEB0" w14:textId="77777777" w:rsidR="006D6E0D" w:rsidRPr="00CF32F5" w:rsidRDefault="006D6E0D" w:rsidP="006D6E0D">
      <w:pPr>
        <w:rPr>
          <w:rFonts w:ascii="Aptos" w:hAnsi="Aptos" w:cstheme="minorHAnsi"/>
          <w:color w:val="auto"/>
        </w:rPr>
      </w:pPr>
    </w:p>
    <w:p w14:paraId="65410C8D"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The National Police Chief’s Council (2025) recognises that mental health calls are often complex and high risk, but officers </w:t>
      </w:r>
      <w:proofErr w:type="gramStart"/>
      <w:r w:rsidRPr="00CF32F5">
        <w:rPr>
          <w:rFonts w:ascii="Aptos" w:hAnsi="Aptos" w:cstheme="minorHAnsi"/>
          <w:color w:val="auto"/>
        </w:rPr>
        <w:t>are able to</w:t>
      </w:r>
      <w:proofErr w:type="gramEnd"/>
      <w:r w:rsidRPr="00CF32F5">
        <w:rPr>
          <w:rFonts w:ascii="Aptos" w:hAnsi="Aptos" w:cstheme="minorHAnsi"/>
          <w:color w:val="auto"/>
        </w:rPr>
        <w:t xml:space="preserve"> utilise innovative and problem-solving approaches to achieve appropriate support. So, while we were limited on what we were able to do from a police perspective, we were able to use our problem-solving approaches to ensure that all the appropriate support services were contacted with priority. </w:t>
      </w:r>
    </w:p>
    <w:p w14:paraId="0B8B7C88" w14:textId="77777777" w:rsidR="006D6E0D" w:rsidRPr="00CF32F5" w:rsidRDefault="006D6E0D" w:rsidP="006D6E0D">
      <w:pPr>
        <w:rPr>
          <w:rFonts w:ascii="Aptos" w:hAnsi="Aptos" w:cstheme="minorHAnsi"/>
          <w:color w:val="auto"/>
        </w:rPr>
      </w:pPr>
    </w:p>
    <w:p w14:paraId="013511D3" w14:textId="77777777" w:rsidR="006D6E0D" w:rsidRPr="00CF32F5" w:rsidRDefault="006D6E0D" w:rsidP="006D6E0D">
      <w:pPr>
        <w:rPr>
          <w:rFonts w:ascii="Aptos" w:hAnsi="Aptos" w:cstheme="minorHAnsi"/>
          <w:color w:val="auto"/>
        </w:rPr>
      </w:pPr>
      <w:r w:rsidRPr="00CF32F5">
        <w:rPr>
          <w:rFonts w:ascii="Aptos" w:hAnsi="Aptos" w:cstheme="minorHAnsi"/>
          <w:color w:val="auto"/>
        </w:rPr>
        <w:t>I was overall very pleased with the outcome of the incident, and I do not believe we could have done anything differently given the circumstances, but I do appreciate that attending calls like this gives me the capability to improve when attending the next one.</w:t>
      </w:r>
    </w:p>
    <w:p w14:paraId="6BF989C4"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 </w:t>
      </w:r>
    </w:p>
    <w:p w14:paraId="5F27144C" w14:textId="77777777" w:rsidR="006D6E0D" w:rsidRPr="00CF32F5" w:rsidRDefault="006D6E0D" w:rsidP="006D6E0D">
      <w:pPr>
        <w:rPr>
          <w:rFonts w:ascii="Aptos" w:hAnsi="Aptos" w:cstheme="minorHAnsi"/>
          <w:color w:val="auto"/>
          <w:u w:val="single"/>
        </w:rPr>
      </w:pPr>
      <w:r w:rsidRPr="00CF32F5">
        <w:rPr>
          <w:rFonts w:ascii="Aptos" w:hAnsi="Aptos" w:cstheme="minorHAnsi"/>
          <w:color w:val="auto"/>
          <w:u w:val="single"/>
        </w:rPr>
        <w:t>Analysis</w:t>
      </w:r>
    </w:p>
    <w:p w14:paraId="794282CB"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This incident was able to reflect the situation in which modern-day policing has a heavy focus on mental health calls, and it is down to first responders to deal with that, despite having minimal mental health </w:t>
      </w:r>
      <w:r w:rsidRPr="00CF32F5">
        <w:rPr>
          <w:rFonts w:ascii="Aptos" w:hAnsi="Aptos" w:cstheme="minorHAnsi"/>
          <w:color w:val="auto"/>
        </w:rPr>
        <w:lastRenderedPageBreak/>
        <w:t>training, which can often lead to negative outcomes due to misunderstandings (College of Policing, 2024b).</w:t>
      </w:r>
    </w:p>
    <w:p w14:paraId="07A0A820" w14:textId="77777777" w:rsidR="006D6E0D" w:rsidRPr="00CF32F5" w:rsidRDefault="006D6E0D" w:rsidP="006D6E0D">
      <w:pPr>
        <w:rPr>
          <w:rFonts w:ascii="Aptos" w:hAnsi="Aptos" w:cstheme="minorHAnsi"/>
          <w:color w:val="auto"/>
        </w:rPr>
      </w:pPr>
    </w:p>
    <w:p w14:paraId="395E8933"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Despite this, the response acted in accordance with the professional expectations promoted by the College of Policing, and upheld the ethical standards expected. </w:t>
      </w:r>
    </w:p>
    <w:p w14:paraId="7AC23E7E" w14:textId="77777777" w:rsidR="006D6E0D" w:rsidRPr="00CF32F5" w:rsidRDefault="006D6E0D" w:rsidP="006D6E0D">
      <w:pPr>
        <w:rPr>
          <w:rFonts w:ascii="Aptos" w:hAnsi="Aptos" w:cstheme="minorHAnsi"/>
          <w:color w:val="auto"/>
        </w:rPr>
      </w:pPr>
    </w:p>
    <w:p w14:paraId="08E4673B" w14:textId="77777777" w:rsidR="006D6E0D" w:rsidRPr="00CF32F5" w:rsidRDefault="006D6E0D" w:rsidP="006D6E0D">
      <w:pPr>
        <w:rPr>
          <w:rFonts w:ascii="Aptos" w:hAnsi="Aptos" w:cstheme="minorHAnsi"/>
          <w:color w:val="auto"/>
          <w:u w:val="single"/>
        </w:rPr>
      </w:pPr>
      <w:r w:rsidRPr="00CF32F5">
        <w:rPr>
          <w:rFonts w:ascii="Aptos" w:hAnsi="Aptos" w:cstheme="minorHAnsi"/>
          <w:color w:val="auto"/>
          <w:u w:val="single"/>
        </w:rPr>
        <w:t>Conclusion</w:t>
      </w:r>
    </w:p>
    <w:p w14:paraId="3D58F4DC" w14:textId="77777777" w:rsidR="006D6E0D" w:rsidRPr="00CF32F5" w:rsidRDefault="006D6E0D" w:rsidP="006D6E0D">
      <w:pPr>
        <w:rPr>
          <w:rFonts w:ascii="Aptos" w:hAnsi="Aptos" w:cstheme="minorHAnsi"/>
          <w:color w:val="auto"/>
        </w:rPr>
      </w:pPr>
      <w:r w:rsidRPr="00CF32F5">
        <w:rPr>
          <w:rFonts w:ascii="Aptos" w:hAnsi="Aptos" w:cstheme="minorHAnsi"/>
          <w:color w:val="auto"/>
        </w:rPr>
        <w:t xml:space="preserve">This incident allowed me to recognise the importance of being calm and empathetic towards those who are experiencing a mental health crisis and has further reinforced the need for cohesive working with mental health professionals, as they were able to provide support over the phone that I was not otherwise able to. </w:t>
      </w:r>
    </w:p>
    <w:p w14:paraId="18B67F21" w14:textId="77777777" w:rsidR="006D6E0D" w:rsidRPr="00CF32F5" w:rsidRDefault="006D6E0D" w:rsidP="006D6E0D">
      <w:pPr>
        <w:rPr>
          <w:rFonts w:ascii="Aptos" w:hAnsi="Aptos" w:cstheme="minorHAnsi"/>
          <w:color w:val="auto"/>
        </w:rPr>
      </w:pPr>
    </w:p>
    <w:p w14:paraId="2C37DB59" w14:textId="77777777" w:rsidR="006D6E0D" w:rsidRPr="00CF32F5" w:rsidRDefault="006D6E0D" w:rsidP="006D6E0D">
      <w:pPr>
        <w:rPr>
          <w:rFonts w:ascii="Aptos" w:hAnsi="Aptos" w:cstheme="minorHAnsi"/>
          <w:color w:val="auto"/>
          <w:u w:val="single"/>
        </w:rPr>
      </w:pPr>
      <w:r w:rsidRPr="00CF32F5">
        <w:rPr>
          <w:rFonts w:ascii="Aptos" w:hAnsi="Aptos" w:cstheme="minorHAnsi"/>
          <w:color w:val="auto"/>
          <w:u w:val="single"/>
        </w:rPr>
        <w:t>Action Plan</w:t>
      </w:r>
    </w:p>
    <w:p w14:paraId="75E6AE4F" w14:textId="77777777" w:rsidR="006D6E0D" w:rsidRPr="00CF32F5" w:rsidRDefault="006D6E0D" w:rsidP="006D6E0D">
      <w:pPr>
        <w:rPr>
          <w:rFonts w:ascii="Aptos" w:hAnsi="Aptos" w:cstheme="minorHAnsi"/>
          <w:color w:val="auto"/>
        </w:rPr>
      </w:pPr>
      <w:proofErr w:type="gramStart"/>
      <w:r w:rsidRPr="00CF32F5">
        <w:rPr>
          <w:rFonts w:ascii="Aptos" w:hAnsi="Aptos" w:cstheme="minorHAnsi"/>
          <w:color w:val="auto"/>
        </w:rPr>
        <w:t>In order to</w:t>
      </w:r>
      <w:proofErr w:type="gramEnd"/>
      <w:r w:rsidRPr="00CF32F5">
        <w:rPr>
          <w:rFonts w:ascii="Aptos" w:hAnsi="Aptos" w:cstheme="minorHAnsi"/>
          <w:color w:val="auto"/>
        </w:rPr>
        <w:t xml:space="preserve"> deal with similar situations in the future, I will ensure that I maintain my empathetic and understanding approach to those who are experiencing a mental health crisis. I will also ensure to keep up to date on changing policies and procedures that are ever changing when it comes to approaches to mental health.</w:t>
      </w:r>
    </w:p>
    <w:p w14:paraId="2DBA09C2" w14:textId="77777777" w:rsidR="006D6E0D" w:rsidRPr="00CF32F5" w:rsidRDefault="006D6E0D" w:rsidP="006D6E0D">
      <w:pPr>
        <w:rPr>
          <w:rFonts w:ascii="Aptos" w:hAnsi="Aptos" w:cstheme="minorHAnsi"/>
          <w:color w:val="auto"/>
          <w:sz w:val="22"/>
          <w:szCs w:val="22"/>
        </w:rPr>
      </w:pPr>
    </w:p>
    <w:p w14:paraId="55151118" w14:textId="77777777" w:rsidR="006D6E0D" w:rsidRPr="00CF32F5" w:rsidRDefault="006D6E0D" w:rsidP="006D6E0D">
      <w:pPr>
        <w:rPr>
          <w:rFonts w:ascii="Aptos" w:hAnsi="Aptos" w:cstheme="minorHAnsi"/>
          <w:color w:val="auto"/>
          <w:sz w:val="22"/>
          <w:szCs w:val="22"/>
        </w:rPr>
      </w:pPr>
    </w:p>
    <w:p w14:paraId="243DB9B6" w14:textId="77777777" w:rsidR="006D6E0D" w:rsidRPr="00CF32F5" w:rsidRDefault="006D6E0D" w:rsidP="006D6E0D">
      <w:pPr>
        <w:rPr>
          <w:rFonts w:ascii="Aptos" w:hAnsi="Aptos" w:cstheme="minorHAnsi"/>
          <w:color w:val="auto"/>
          <w:sz w:val="22"/>
          <w:szCs w:val="22"/>
        </w:rPr>
      </w:pPr>
    </w:p>
    <w:p w14:paraId="6F0A357C" w14:textId="77777777" w:rsidR="006D6E0D" w:rsidRPr="00CF32F5" w:rsidRDefault="006D6E0D" w:rsidP="006D6E0D">
      <w:pPr>
        <w:rPr>
          <w:rFonts w:ascii="Aptos" w:hAnsi="Aptos" w:cstheme="minorHAnsi"/>
          <w:color w:val="auto"/>
          <w:sz w:val="22"/>
          <w:szCs w:val="22"/>
        </w:rPr>
      </w:pPr>
    </w:p>
    <w:p w14:paraId="75B2C2FD" w14:textId="77777777" w:rsidR="006D6E0D" w:rsidRPr="00CF32F5" w:rsidRDefault="006D6E0D" w:rsidP="006D6E0D">
      <w:pPr>
        <w:rPr>
          <w:rFonts w:ascii="Aptos" w:hAnsi="Aptos" w:cstheme="minorHAnsi"/>
          <w:color w:val="auto"/>
          <w:sz w:val="22"/>
          <w:szCs w:val="22"/>
        </w:rPr>
      </w:pPr>
    </w:p>
    <w:p w14:paraId="3B855813" w14:textId="48A12F57" w:rsidR="00FF7784" w:rsidRPr="00CF32F5" w:rsidRDefault="00CF32F5" w:rsidP="00CF32F5">
      <w:pPr>
        <w:rPr>
          <w:rFonts w:ascii="Aptos" w:hAnsi="Aptos" w:cstheme="minorHAnsi"/>
          <w:b/>
          <w:bCs/>
          <w:color w:val="auto"/>
          <w:sz w:val="22"/>
          <w:szCs w:val="22"/>
        </w:rPr>
      </w:pPr>
      <w:r w:rsidRPr="00CF32F5">
        <w:rPr>
          <w:rFonts w:ascii="Aptos" w:hAnsi="Aptos" w:cstheme="minorHAnsi"/>
          <w:b/>
          <w:bCs/>
          <w:color w:val="auto"/>
          <w:sz w:val="22"/>
          <w:szCs w:val="22"/>
        </w:rPr>
        <w:t>1910 words</w:t>
      </w:r>
    </w:p>
    <w:p w14:paraId="0590AAF8" w14:textId="77777777" w:rsidR="00FF7784" w:rsidRPr="00CF32F5" w:rsidRDefault="00FF7784" w:rsidP="00340E9A">
      <w:pPr>
        <w:ind w:right="237"/>
        <w:jc w:val="both"/>
        <w:rPr>
          <w:rFonts w:ascii="Aptos" w:hAnsi="Aptos" w:cstheme="minorHAnsi"/>
          <w:sz w:val="24"/>
          <w:szCs w:val="24"/>
        </w:rPr>
      </w:pPr>
    </w:p>
    <w:p w14:paraId="436E74EE" w14:textId="77777777" w:rsidR="006D6E0D" w:rsidRPr="00CF32F5" w:rsidRDefault="006D6E0D" w:rsidP="00650CE9">
      <w:pPr>
        <w:pStyle w:val="paragraph"/>
        <w:spacing w:before="0" w:beforeAutospacing="0" w:after="0" w:afterAutospacing="0"/>
        <w:ind w:right="225"/>
        <w:jc w:val="both"/>
        <w:textAlignment w:val="baseline"/>
        <w:rPr>
          <w:rStyle w:val="normaltextrun"/>
          <w:rFonts w:ascii="Aptos" w:hAnsi="Aptos" w:cstheme="minorHAnsi"/>
          <w:b/>
          <w:bCs/>
        </w:rPr>
      </w:pPr>
    </w:p>
    <w:p w14:paraId="3871065C" w14:textId="77777777" w:rsidR="006D6E0D" w:rsidRDefault="006D6E0D" w:rsidP="00650CE9">
      <w:pPr>
        <w:pStyle w:val="paragraph"/>
        <w:spacing w:before="0" w:beforeAutospacing="0" w:after="0" w:afterAutospacing="0"/>
        <w:ind w:right="225"/>
        <w:jc w:val="both"/>
        <w:textAlignment w:val="baseline"/>
        <w:rPr>
          <w:rStyle w:val="normaltextrun"/>
          <w:rFonts w:ascii="Aptos" w:hAnsi="Aptos" w:cstheme="minorHAnsi"/>
          <w:b/>
          <w:bCs/>
        </w:rPr>
      </w:pPr>
    </w:p>
    <w:p w14:paraId="5148618A"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4DA0A923"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478A7E1F"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7373A5DC"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6D71D68B"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1EDE53A3"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491A2D60"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4B033BEB"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6CE6F53E"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0CA67C16"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2E61B15E"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0ACB5F1F"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06700FA4"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7C26A640"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2B58513B"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547D3F72"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38A8327D"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1B481BB4"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2935BF1D"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070520AC"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5B153509"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449B44ED"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14117125" w14:textId="77777777" w:rsid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18AA3675" w14:textId="77777777" w:rsidR="00CF32F5" w:rsidRPr="00CF32F5" w:rsidRDefault="00CF32F5" w:rsidP="00650CE9">
      <w:pPr>
        <w:pStyle w:val="paragraph"/>
        <w:spacing w:before="0" w:beforeAutospacing="0" w:after="0" w:afterAutospacing="0"/>
        <w:ind w:right="225"/>
        <w:jc w:val="both"/>
        <w:textAlignment w:val="baseline"/>
        <w:rPr>
          <w:rStyle w:val="normaltextrun"/>
          <w:rFonts w:ascii="Aptos" w:hAnsi="Aptos" w:cstheme="minorHAnsi"/>
          <w:b/>
          <w:bCs/>
        </w:rPr>
      </w:pPr>
    </w:p>
    <w:p w14:paraId="4B59C936" w14:textId="7F88A6B9" w:rsidR="00650CE9" w:rsidRPr="00CF32F5" w:rsidRDefault="00650CE9" w:rsidP="00650CE9">
      <w:pPr>
        <w:pStyle w:val="paragraph"/>
        <w:spacing w:before="0" w:beforeAutospacing="0" w:after="0" w:afterAutospacing="0"/>
        <w:ind w:right="225"/>
        <w:jc w:val="both"/>
        <w:textAlignment w:val="baseline"/>
        <w:rPr>
          <w:rFonts w:ascii="Aptos" w:hAnsi="Aptos" w:cstheme="minorHAnsi"/>
          <w:color w:val="000000"/>
          <w:sz w:val="18"/>
          <w:szCs w:val="18"/>
        </w:rPr>
      </w:pPr>
      <w:r w:rsidRPr="00CF32F5">
        <w:rPr>
          <w:rStyle w:val="normaltextrun"/>
          <w:rFonts w:ascii="Aptos" w:hAnsi="Aptos" w:cstheme="minorHAnsi"/>
          <w:b/>
          <w:bCs/>
        </w:rPr>
        <w:lastRenderedPageBreak/>
        <w:t>Relevant areas of the National Policing Curriculum: </w:t>
      </w:r>
      <w:r w:rsidRPr="00CF32F5">
        <w:rPr>
          <w:rStyle w:val="eop"/>
          <w:rFonts w:ascii="Aptos" w:hAnsi="Aptos" w:cstheme="minorHAnsi"/>
          <w:color w:val="000000"/>
        </w:rPr>
        <w:t> </w:t>
      </w:r>
    </w:p>
    <w:p w14:paraId="4E89096A" w14:textId="31AEE537" w:rsidR="00650CE9" w:rsidRPr="00CF32F5" w:rsidRDefault="00650CE9" w:rsidP="35AC8E37">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normaltextrun"/>
          <w:rFonts w:ascii="Aptos" w:hAnsi="Aptos" w:cstheme="minorHAnsi"/>
          <w:b/>
          <w:bCs/>
        </w:rPr>
        <w:t>Communication Skills, </w:t>
      </w:r>
      <w:r w:rsidR="20E91F8D" w:rsidRPr="00CF32F5">
        <w:rPr>
          <w:rStyle w:val="normaltextrun"/>
          <w:rFonts w:ascii="Aptos" w:hAnsi="Aptos" w:cstheme="minorHAnsi"/>
          <w:b/>
          <w:bCs/>
        </w:rPr>
        <w:t>social media</w:t>
      </w:r>
      <w:r w:rsidR="68DB6989" w:rsidRPr="00CF32F5">
        <w:rPr>
          <w:rStyle w:val="normaltextrun"/>
          <w:rFonts w:ascii="Aptos" w:hAnsi="Aptos" w:cstheme="minorHAnsi"/>
          <w:b/>
          <w:bCs/>
        </w:rPr>
        <w:t>,</w:t>
      </w:r>
      <w:r w:rsidR="1313BD4E" w:rsidRPr="00CF32F5">
        <w:rPr>
          <w:rStyle w:val="normaltextrun"/>
          <w:rFonts w:ascii="Aptos" w:hAnsi="Aptos" w:cstheme="minorHAnsi"/>
          <w:b/>
          <w:bCs/>
        </w:rPr>
        <w:t xml:space="preserve"> Communication Strategy</w:t>
      </w:r>
      <w:r w:rsidRPr="00CF32F5">
        <w:rPr>
          <w:rStyle w:val="eop"/>
          <w:rFonts w:ascii="Aptos" w:hAnsi="Aptos" w:cstheme="minorHAnsi"/>
          <w:color w:val="000000" w:themeColor="text1"/>
        </w:rPr>
        <w:t> </w:t>
      </w:r>
    </w:p>
    <w:p w14:paraId="7A3AF774" w14:textId="77777777" w:rsidR="00650CE9" w:rsidRPr="00CF32F5" w:rsidRDefault="00650CE9" w:rsidP="00650CE9">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eop"/>
          <w:rFonts w:ascii="Aptos" w:hAnsi="Aptos" w:cstheme="minorHAnsi"/>
          <w:color w:val="000000" w:themeColor="text1"/>
        </w:rPr>
        <w:t> </w:t>
      </w:r>
    </w:p>
    <w:p w14:paraId="508B0EDE" w14:textId="68FF699C" w:rsidR="00650CE9" w:rsidRPr="00CF32F5" w:rsidRDefault="00F06E68" w:rsidP="777CCE50">
      <w:pPr>
        <w:pStyle w:val="paragraph"/>
        <w:spacing w:before="0" w:beforeAutospacing="0" w:after="0" w:afterAutospacing="0" w:line="259" w:lineRule="auto"/>
        <w:ind w:right="225"/>
        <w:jc w:val="both"/>
        <w:rPr>
          <w:rStyle w:val="normaltextrun"/>
          <w:rFonts w:ascii="Aptos" w:hAnsi="Aptos" w:cstheme="minorHAnsi"/>
          <w:b/>
          <w:bCs/>
        </w:rPr>
      </w:pPr>
      <w:r w:rsidRPr="00CF32F5">
        <w:rPr>
          <w:rStyle w:val="normaltextrun"/>
          <w:rFonts w:ascii="Aptos" w:hAnsi="Aptos" w:cstheme="minorHAnsi"/>
          <w:b/>
          <w:bCs/>
        </w:rPr>
        <w:t>**</w:t>
      </w:r>
      <w:r w:rsidR="47536690" w:rsidRPr="00CF32F5">
        <w:rPr>
          <w:rStyle w:val="normaltextrun"/>
          <w:rFonts w:ascii="Aptos" w:hAnsi="Aptos" w:cstheme="minorHAnsi"/>
          <w:b/>
          <w:bCs/>
        </w:rPr>
        <w:t>You must choose a policing incident in which</w:t>
      </w:r>
      <w:r w:rsidR="4FD0EF32" w:rsidRPr="00CF32F5">
        <w:rPr>
          <w:rStyle w:val="normaltextrun"/>
          <w:rFonts w:ascii="Aptos" w:hAnsi="Aptos" w:cstheme="minorHAnsi"/>
          <w:b/>
          <w:bCs/>
        </w:rPr>
        <w:t xml:space="preserve"> </w:t>
      </w:r>
      <w:r w:rsidR="47536690" w:rsidRPr="00CF32F5">
        <w:rPr>
          <w:rStyle w:val="normaltextrun"/>
          <w:rFonts w:ascii="Aptos" w:hAnsi="Aptos" w:cstheme="minorHAnsi"/>
          <w:b/>
          <w:bCs/>
        </w:rPr>
        <w:t>you played a significant role with an offender/service user/victim and reflect on what happened. </w:t>
      </w:r>
      <w:r w:rsidRPr="00CF32F5">
        <w:rPr>
          <w:rStyle w:val="normaltextrun"/>
          <w:rFonts w:ascii="Aptos" w:hAnsi="Aptos" w:cstheme="minorHAnsi"/>
          <w:b/>
          <w:bCs/>
        </w:rPr>
        <w:t>**</w:t>
      </w:r>
      <w:r w:rsidR="47536690" w:rsidRPr="00CF32F5">
        <w:rPr>
          <w:rStyle w:val="normaltextrun"/>
          <w:rFonts w:ascii="Aptos" w:hAnsi="Aptos" w:cstheme="minorHAnsi"/>
          <w:b/>
          <w:bCs/>
        </w:rPr>
        <w:t> </w:t>
      </w:r>
    </w:p>
    <w:p w14:paraId="403FB756" w14:textId="23084D8D" w:rsidR="00650CE9" w:rsidRPr="00CF32F5" w:rsidRDefault="00650CE9" w:rsidP="35AC8E37">
      <w:pPr>
        <w:pStyle w:val="paragraph"/>
        <w:spacing w:before="0" w:beforeAutospacing="0" w:after="0" w:afterAutospacing="0"/>
        <w:ind w:right="105"/>
        <w:jc w:val="both"/>
        <w:textAlignment w:val="baseline"/>
        <w:rPr>
          <w:rStyle w:val="eop"/>
          <w:rFonts w:ascii="Aptos" w:hAnsi="Aptos" w:cstheme="minorHAnsi"/>
          <w:color w:val="000000"/>
        </w:rPr>
      </w:pPr>
    </w:p>
    <w:p w14:paraId="03F912AE" w14:textId="07CB7C63" w:rsidR="00025650" w:rsidRPr="00CF32F5" w:rsidRDefault="00650CE9" w:rsidP="00650CE9">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eop"/>
          <w:rFonts w:ascii="Aptos" w:hAnsi="Aptos" w:cstheme="minorHAnsi"/>
          <w:color w:val="000000"/>
        </w:rPr>
        <w:t>  </w:t>
      </w:r>
    </w:p>
    <w:p w14:paraId="6F97E693"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color w:val="000000" w:themeColor="text1"/>
        </w:rPr>
      </w:pPr>
      <w:r w:rsidRPr="00CF32F5">
        <w:rPr>
          <w:rStyle w:val="normaltextrun"/>
          <w:rFonts w:ascii="Aptos" w:hAnsi="Aptos" w:cstheme="minorHAnsi"/>
          <w:b/>
          <w:bCs/>
          <w:color w:val="000000" w:themeColor="text1"/>
        </w:rPr>
        <w:t>Critically evaluate</w:t>
      </w:r>
      <w:r w:rsidRPr="00CF32F5">
        <w:rPr>
          <w:rStyle w:val="normaltextrun"/>
          <w:rFonts w:ascii="Aptos" w:hAnsi="Aptos" w:cstheme="minorHAnsi"/>
          <w:color w:val="000000" w:themeColor="text1"/>
        </w:rPr>
        <w:t xml:space="preserve"> your experience of the use of social media as a means of informing and engaging with the community and promoting policy initiatives.</w:t>
      </w:r>
    </w:p>
    <w:p w14:paraId="31757AB5"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color w:val="000000" w:themeColor="text1"/>
        </w:rPr>
      </w:pPr>
    </w:p>
    <w:p w14:paraId="02F13B6A"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 xml:space="preserve">Consider the force policy on using social media for professional information and engagement purposes. </w:t>
      </w:r>
    </w:p>
    <w:p w14:paraId="7B80F3D2"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What social media platforms are used by policing?</w:t>
      </w:r>
    </w:p>
    <w:p w14:paraId="1D16C6D7"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What are the benefits and risks of using social media?</w:t>
      </w:r>
    </w:p>
    <w:p w14:paraId="6BBB195D" w14:textId="6AA20461" w:rsidR="00F06E68" w:rsidRPr="00CF32F5" w:rsidRDefault="00F06E68" w:rsidP="00F06E68">
      <w:pPr>
        <w:pStyle w:val="paragraph"/>
        <w:spacing w:before="0" w:beforeAutospacing="0" w:after="0" w:afterAutospacing="0" w:line="259" w:lineRule="auto"/>
        <w:ind w:right="105"/>
        <w:jc w:val="both"/>
        <w:rPr>
          <w:rFonts w:ascii="Aptos" w:hAnsi="Aptos" w:cstheme="minorHAnsi"/>
          <w:color w:val="000000" w:themeColor="text1"/>
          <w:sz w:val="18"/>
          <w:szCs w:val="18"/>
        </w:rPr>
      </w:pPr>
    </w:p>
    <w:p w14:paraId="03C8F6FB" w14:textId="77777777" w:rsidR="00F06E68" w:rsidRPr="00CF32F5" w:rsidRDefault="00F06E68" w:rsidP="00F06E68">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normaltextrun"/>
          <w:rFonts w:ascii="Aptos" w:hAnsi="Aptos" w:cstheme="minorHAnsi"/>
          <w:color w:val="000000" w:themeColor="text1"/>
        </w:rPr>
        <w:t>2000 words </w:t>
      </w:r>
      <w:r w:rsidRPr="00CF32F5">
        <w:rPr>
          <w:rStyle w:val="normaltextrun"/>
          <w:rFonts w:ascii="Aptos" w:hAnsi="Aptos" w:cstheme="minorHAnsi"/>
          <w:i/>
          <w:iCs/>
          <w:color w:val="000000" w:themeColor="text1"/>
        </w:rPr>
        <w:t>(+/- 10%: include your actual word count at the end of each section)</w:t>
      </w:r>
      <w:r w:rsidRPr="00CF32F5">
        <w:rPr>
          <w:rStyle w:val="eop"/>
          <w:rFonts w:ascii="Aptos" w:hAnsi="Aptos" w:cstheme="minorHAnsi"/>
          <w:color w:val="000000" w:themeColor="text1"/>
        </w:rPr>
        <w:t> </w:t>
      </w:r>
    </w:p>
    <w:p w14:paraId="6BCACF7B" w14:textId="77777777" w:rsidR="00AA666E" w:rsidRPr="00CF32F5" w:rsidRDefault="00AA666E" w:rsidP="00340E9A">
      <w:pPr>
        <w:ind w:right="237"/>
        <w:jc w:val="both"/>
        <w:rPr>
          <w:rFonts w:ascii="Aptos" w:hAnsi="Aptos" w:cstheme="minorHAnsi"/>
          <w:sz w:val="24"/>
          <w:szCs w:val="24"/>
        </w:rPr>
      </w:pPr>
    </w:p>
    <w:p w14:paraId="5E868A48" w14:textId="77777777" w:rsidR="00450C83" w:rsidRPr="00CF32F5" w:rsidRDefault="00450C83" w:rsidP="00340E9A">
      <w:pPr>
        <w:ind w:right="237"/>
        <w:jc w:val="both"/>
        <w:rPr>
          <w:rFonts w:ascii="Aptos" w:hAnsi="Aptos" w:cstheme="minorHAnsi"/>
          <w:b/>
          <w:sz w:val="24"/>
          <w:szCs w:val="24"/>
        </w:rPr>
      </w:pPr>
      <w:r w:rsidRPr="00CF32F5">
        <w:rPr>
          <w:rFonts w:ascii="Aptos" w:hAnsi="Aptos" w:cstheme="minorHAnsi"/>
          <w:b/>
          <w:sz w:val="24"/>
          <w:szCs w:val="24"/>
        </w:rPr>
        <w:t>ANSWER:</w:t>
      </w:r>
    </w:p>
    <w:p w14:paraId="6A73DBDF" w14:textId="77777777" w:rsidR="00AA666E" w:rsidRPr="00CF32F5" w:rsidRDefault="00AA666E" w:rsidP="00340E9A">
      <w:pPr>
        <w:ind w:right="237"/>
        <w:jc w:val="both"/>
        <w:rPr>
          <w:rFonts w:ascii="Aptos" w:hAnsi="Aptos" w:cstheme="minorHAnsi"/>
          <w:sz w:val="24"/>
          <w:szCs w:val="24"/>
        </w:rPr>
      </w:pPr>
    </w:p>
    <w:p w14:paraId="79C6F38B" w14:textId="77777777" w:rsidR="00AA666E" w:rsidRPr="00CF32F5" w:rsidRDefault="00AA666E" w:rsidP="00340E9A">
      <w:pPr>
        <w:ind w:right="237"/>
        <w:jc w:val="both"/>
        <w:rPr>
          <w:rFonts w:ascii="Aptos" w:hAnsi="Aptos" w:cstheme="minorHAnsi"/>
          <w:sz w:val="24"/>
          <w:szCs w:val="24"/>
        </w:rPr>
      </w:pPr>
    </w:p>
    <w:p w14:paraId="0FCA4955" w14:textId="77777777" w:rsidR="00CF32F5" w:rsidRPr="00CF32F5" w:rsidRDefault="00CF32F5" w:rsidP="00CF32F5">
      <w:pPr>
        <w:rPr>
          <w:rFonts w:ascii="Aptos" w:hAnsi="Aptos" w:cstheme="minorHAnsi"/>
        </w:rPr>
      </w:pPr>
      <w:r w:rsidRPr="00CF32F5">
        <w:rPr>
          <w:rFonts w:ascii="Aptos" w:hAnsi="Aptos" w:cstheme="minorHAnsi"/>
        </w:rPr>
        <w:t xml:space="preserve">During this essay, I will reflect on an incident using Gibbs’ (1998) reflective cycle which is a six-stage process that allows for reflective learning from personal experiences (The University of Edinburgh, 2024). I will analyse an incident in which I attended and used social media to actively inform and engage with the community, all while promoting policy initiatives. I will also look to consider the force policy on social media and identify what the benefits and the risks are of using social media in a policing context. </w:t>
      </w:r>
    </w:p>
    <w:p w14:paraId="5E6BF80D" w14:textId="77777777" w:rsidR="00CF32F5" w:rsidRPr="00CF32F5" w:rsidRDefault="00CF32F5" w:rsidP="00CF32F5">
      <w:pPr>
        <w:rPr>
          <w:rFonts w:ascii="Aptos" w:hAnsi="Aptos" w:cstheme="minorHAnsi"/>
        </w:rPr>
      </w:pPr>
    </w:p>
    <w:p w14:paraId="6F17F112" w14:textId="77777777" w:rsidR="00CF32F5" w:rsidRPr="00CF32F5" w:rsidRDefault="00CF32F5" w:rsidP="00CF32F5">
      <w:pPr>
        <w:rPr>
          <w:rFonts w:ascii="Aptos" w:hAnsi="Aptos" w:cstheme="minorHAnsi"/>
          <w:u w:val="single"/>
        </w:rPr>
      </w:pPr>
      <w:r w:rsidRPr="00CF32F5">
        <w:rPr>
          <w:rFonts w:ascii="Aptos" w:hAnsi="Aptos" w:cstheme="minorHAnsi"/>
          <w:u w:val="single"/>
        </w:rPr>
        <w:t>Description</w:t>
      </w:r>
    </w:p>
    <w:p w14:paraId="04884464" w14:textId="77777777" w:rsidR="00CF32F5" w:rsidRDefault="00CF32F5" w:rsidP="00CF32F5">
      <w:pPr>
        <w:rPr>
          <w:rFonts w:ascii="Aptos" w:hAnsi="Aptos" w:cstheme="minorHAnsi"/>
        </w:rPr>
      </w:pPr>
      <w:r w:rsidRPr="00CF32F5">
        <w:rPr>
          <w:rFonts w:ascii="Aptos" w:hAnsi="Aptos" w:cstheme="minorHAnsi"/>
        </w:rPr>
        <w:t xml:space="preserve">During a shift, we received an immediate response call in relation to a four-year-old girl who was meant to get on a school bus and meet her mother at the other end, but she failed to arrive. </w:t>
      </w:r>
    </w:p>
    <w:p w14:paraId="1C5163BF" w14:textId="77777777" w:rsidR="00CF32F5" w:rsidRPr="00CF32F5" w:rsidRDefault="00CF32F5" w:rsidP="00CF32F5">
      <w:pPr>
        <w:rPr>
          <w:rFonts w:ascii="Aptos" w:hAnsi="Aptos" w:cstheme="minorHAnsi"/>
        </w:rPr>
      </w:pPr>
    </w:p>
    <w:p w14:paraId="7AB465C0" w14:textId="77777777" w:rsidR="00CF32F5" w:rsidRDefault="00CF32F5" w:rsidP="00CF32F5">
      <w:pPr>
        <w:rPr>
          <w:rFonts w:ascii="Aptos" w:hAnsi="Aptos" w:cstheme="minorHAnsi"/>
        </w:rPr>
      </w:pPr>
      <w:r w:rsidRPr="00CF32F5">
        <w:rPr>
          <w:rFonts w:ascii="Aptos" w:hAnsi="Aptos" w:cstheme="minorHAnsi"/>
        </w:rPr>
        <w:t>I attended the location to speak with the mother and complete initial enquiries with her, including finding out information such as her school, the bus she was meant to get on and any other family members who may have collected her from school. One other main priority of these enquiries was to obtain an image of the child, as well as consent for this to be shared via a social media appeal, which she was initially unsure of given the child’s age and the risk of people seeing this on social media.</w:t>
      </w:r>
    </w:p>
    <w:p w14:paraId="4E9EC3D0" w14:textId="77777777" w:rsidR="00CF32F5" w:rsidRPr="00CF32F5" w:rsidRDefault="00CF32F5" w:rsidP="00CF32F5">
      <w:pPr>
        <w:rPr>
          <w:rFonts w:ascii="Aptos" w:hAnsi="Aptos" w:cstheme="minorHAnsi"/>
        </w:rPr>
      </w:pPr>
    </w:p>
    <w:p w14:paraId="75B06424" w14:textId="77777777" w:rsidR="00CF32F5" w:rsidRPr="00CF32F5" w:rsidRDefault="00CF32F5" w:rsidP="00CF32F5">
      <w:pPr>
        <w:rPr>
          <w:rFonts w:ascii="Aptos" w:hAnsi="Aptos" w:cstheme="minorHAnsi"/>
        </w:rPr>
      </w:pPr>
      <w:r w:rsidRPr="00CF32F5">
        <w:rPr>
          <w:rFonts w:ascii="Aptos" w:hAnsi="Aptos" w:cstheme="minorHAnsi"/>
        </w:rPr>
        <w:t xml:space="preserve">The mother contacted all family members who all confirmed that they had not collected the young girl from school and given all this information I requested an immediate search with the help of all local units, along with the request from specialist unit such as the Territorial Support Team and a dog unit. </w:t>
      </w:r>
    </w:p>
    <w:p w14:paraId="0AFEC0C7" w14:textId="77777777" w:rsidR="00CF32F5" w:rsidRDefault="00CF32F5" w:rsidP="00CF32F5">
      <w:pPr>
        <w:rPr>
          <w:rFonts w:ascii="Aptos" w:hAnsi="Aptos" w:cstheme="minorHAnsi"/>
        </w:rPr>
      </w:pPr>
      <w:r w:rsidRPr="00CF32F5">
        <w:rPr>
          <w:rFonts w:ascii="Aptos" w:hAnsi="Aptos" w:cstheme="minorHAnsi"/>
        </w:rPr>
        <w:t xml:space="preserve">I attended the school shortly after and they informed me that they saw the child get on a bus but were unable to confirm if it was the correct one. I notified her mother of this and following her receiving this information, she then consented to a media appeal of the young girl. </w:t>
      </w:r>
    </w:p>
    <w:p w14:paraId="717321B5" w14:textId="77777777" w:rsidR="00CF32F5" w:rsidRPr="00CF32F5" w:rsidRDefault="00CF32F5" w:rsidP="00CF32F5">
      <w:pPr>
        <w:rPr>
          <w:rFonts w:ascii="Aptos" w:hAnsi="Aptos" w:cstheme="minorHAnsi"/>
        </w:rPr>
      </w:pPr>
    </w:p>
    <w:p w14:paraId="6A3643F8" w14:textId="77777777" w:rsidR="00CF32F5" w:rsidRDefault="00CF32F5" w:rsidP="00CF32F5">
      <w:pPr>
        <w:rPr>
          <w:rFonts w:ascii="Aptos" w:hAnsi="Aptos" w:cstheme="minorHAnsi"/>
        </w:rPr>
      </w:pPr>
      <w:r w:rsidRPr="00CF32F5">
        <w:rPr>
          <w:rFonts w:ascii="Aptos" w:hAnsi="Aptos" w:cstheme="minorHAnsi"/>
        </w:rPr>
        <w:t>I informed our control room that the mother had consented for a social media appeal and that I was in possession of a photograph of the young girl and that I would send it through for the social media appeal to be published as soon as possible.</w:t>
      </w:r>
    </w:p>
    <w:p w14:paraId="1C749388" w14:textId="77777777" w:rsidR="00CF32F5" w:rsidRPr="00CF32F5" w:rsidRDefault="00CF32F5" w:rsidP="00CF32F5">
      <w:pPr>
        <w:rPr>
          <w:rFonts w:ascii="Aptos" w:hAnsi="Aptos" w:cstheme="minorHAnsi"/>
        </w:rPr>
      </w:pPr>
    </w:p>
    <w:p w14:paraId="3EDA6B58" w14:textId="77777777" w:rsidR="00CF32F5" w:rsidRDefault="00CF32F5" w:rsidP="00CF32F5">
      <w:pPr>
        <w:rPr>
          <w:rFonts w:ascii="Aptos" w:hAnsi="Aptos" w:cstheme="minorHAnsi"/>
        </w:rPr>
      </w:pPr>
      <w:r w:rsidRPr="00CF32F5">
        <w:rPr>
          <w:rFonts w:ascii="Aptos" w:hAnsi="Aptos" w:cstheme="minorHAnsi"/>
        </w:rPr>
        <w:t>The social media appeal was published immediately after via the force’s official Facebook page and detailed a description of the child along with where she was last seen and urged the public to get in touch if they had any information surrounding her whereabouts.</w:t>
      </w:r>
    </w:p>
    <w:p w14:paraId="78750E04" w14:textId="77777777" w:rsidR="00CF32F5" w:rsidRPr="00CF32F5" w:rsidRDefault="00CF32F5" w:rsidP="00CF32F5">
      <w:pPr>
        <w:rPr>
          <w:rFonts w:ascii="Aptos" w:hAnsi="Aptos" w:cstheme="minorHAnsi"/>
        </w:rPr>
      </w:pPr>
    </w:p>
    <w:p w14:paraId="5C54D82C" w14:textId="77777777" w:rsidR="00CF32F5" w:rsidRPr="00CF32F5" w:rsidRDefault="00CF32F5" w:rsidP="00CF32F5">
      <w:pPr>
        <w:rPr>
          <w:rFonts w:ascii="Aptos" w:hAnsi="Aptos" w:cstheme="minorHAnsi"/>
        </w:rPr>
      </w:pPr>
      <w:r w:rsidRPr="00CF32F5">
        <w:rPr>
          <w:rFonts w:ascii="Aptos" w:hAnsi="Aptos" w:cstheme="minorHAnsi"/>
        </w:rPr>
        <w:t xml:space="preserve">The post was shared hundreds of times almost instantly and went to all local community pages. </w:t>
      </w:r>
    </w:p>
    <w:p w14:paraId="3DF5FB95" w14:textId="77777777" w:rsidR="00CF32F5" w:rsidRDefault="00CF32F5" w:rsidP="00CF32F5">
      <w:pPr>
        <w:rPr>
          <w:rFonts w:ascii="Aptos" w:hAnsi="Aptos" w:cstheme="minorHAnsi"/>
        </w:rPr>
      </w:pPr>
      <w:r w:rsidRPr="00CF32F5">
        <w:rPr>
          <w:rFonts w:ascii="Aptos" w:hAnsi="Aptos" w:cstheme="minorHAnsi"/>
        </w:rPr>
        <w:lastRenderedPageBreak/>
        <w:t>Shortly after, an email was received by a bus driver who informed us that the young girl had incorrectly gotten onto his bus that afternoon and was taken to the depot and left with his manager.</w:t>
      </w:r>
    </w:p>
    <w:p w14:paraId="621C539B" w14:textId="77777777" w:rsidR="00CF32F5" w:rsidRPr="00CF32F5" w:rsidRDefault="00CF32F5" w:rsidP="00CF32F5">
      <w:pPr>
        <w:rPr>
          <w:rFonts w:ascii="Aptos" w:hAnsi="Aptos" w:cstheme="minorHAnsi"/>
        </w:rPr>
      </w:pPr>
    </w:p>
    <w:p w14:paraId="20C156AD" w14:textId="77777777" w:rsidR="00CF32F5" w:rsidRDefault="00CF32F5" w:rsidP="00CF32F5">
      <w:pPr>
        <w:rPr>
          <w:rFonts w:ascii="Aptos" w:hAnsi="Aptos" w:cstheme="minorHAnsi"/>
        </w:rPr>
      </w:pPr>
      <w:r w:rsidRPr="00CF32F5">
        <w:rPr>
          <w:rFonts w:ascii="Aptos" w:hAnsi="Aptos" w:cstheme="minorHAnsi"/>
        </w:rPr>
        <w:t>I attended the bus depot as soon as we received the email, along with the young girl’s mother, and she was located safely at the depot with the members of staff.</w:t>
      </w:r>
    </w:p>
    <w:p w14:paraId="45A5AA82" w14:textId="77777777" w:rsidR="00CF32F5" w:rsidRPr="00CF32F5" w:rsidRDefault="00CF32F5" w:rsidP="00CF32F5">
      <w:pPr>
        <w:rPr>
          <w:rFonts w:ascii="Aptos" w:hAnsi="Aptos" w:cstheme="minorHAnsi"/>
        </w:rPr>
      </w:pPr>
    </w:p>
    <w:p w14:paraId="3426F2A1" w14:textId="77777777" w:rsidR="00CF32F5" w:rsidRPr="00CF32F5" w:rsidRDefault="00CF32F5" w:rsidP="00CF32F5">
      <w:pPr>
        <w:rPr>
          <w:rFonts w:ascii="Aptos" w:hAnsi="Aptos" w:cstheme="minorHAnsi"/>
          <w:u w:val="single"/>
        </w:rPr>
      </w:pPr>
      <w:r w:rsidRPr="00CF32F5">
        <w:rPr>
          <w:rFonts w:ascii="Aptos" w:hAnsi="Aptos" w:cstheme="minorHAnsi"/>
          <w:u w:val="single"/>
        </w:rPr>
        <w:t>Feelings</w:t>
      </w:r>
    </w:p>
    <w:p w14:paraId="5536E4C7" w14:textId="77777777" w:rsidR="00CF32F5" w:rsidRPr="00CF32F5" w:rsidRDefault="00CF32F5" w:rsidP="00CF32F5">
      <w:pPr>
        <w:rPr>
          <w:rFonts w:ascii="Aptos" w:hAnsi="Aptos" w:cstheme="minorHAnsi"/>
        </w:rPr>
      </w:pPr>
      <w:r w:rsidRPr="00CF32F5">
        <w:rPr>
          <w:rFonts w:ascii="Aptos" w:hAnsi="Aptos" w:cstheme="minorHAnsi"/>
        </w:rPr>
        <w:t xml:space="preserve">This was an incident that was very emotionally challenging as the young girl’s mother was incredibly distressed and it not only caused a lot of concern from myself, but </w:t>
      </w:r>
      <w:proofErr w:type="gramStart"/>
      <w:r w:rsidRPr="00CF32F5">
        <w:rPr>
          <w:rFonts w:ascii="Aptos" w:hAnsi="Aptos" w:cstheme="minorHAnsi"/>
        </w:rPr>
        <w:t>all of</w:t>
      </w:r>
      <w:proofErr w:type="gramEnd"/>
      <w:r w:rsidRPr="00CF32F5">
        <w:rPr>
          <w:rFonts w:ascii="Aptos" w:hAnsi="Aptos" w:cstheme="minorHAnsi"/>
        </w:rPr>
        <w:t xml:space="preserve"> my colleagues involved with the incident. </w:t>
      </w:r>
    </w:p>
    <w:p w14:paraId="35F37B6A" w14:textId="77777777" w:rsidR="00CF32F5" w:rsidRDefault="00CF32F5" w:rsidP="00CF32F5">
      <w:pPr>
        <w:rPr>
          <w:rFonts w:ascii="Aptos" w:hAnsi="Aptos" w:cstheme="minorHAnsi"/>
        </w:rPr>
      </w:pPr>
      <w:r w:rsidRPr="00CF32F5">
        <w:rPr>
          <w:rFonts w:ascii="Aptos" w:hAnsi="Aptos" w:cstheme="minorHAnsi"/>
        </w:rPr>
        <w:t xml:space="preserve">I felt hopeful that our social media appeal would assist us with any information that would assist with finding the young girl but also remained worried due to the risks that come with social media. </w:t>
      </w:r>
    </w:p>
    <w:p w14:paraId="586D6008" w14:textId="77777777" w:rsidR="00CF32F5" w:rsidRPr="00CF32F5" w:rsidRDefault="00CF32F5" w:rsidP="00CF32F5">
      <w:pPr>
        <w:rPr>
          <w:rFonts w:ascii="Aptos" w:hAnsi="Aptos" w:cstheme="minorHAnsi"/>
        </w:rPr>
      </w:pPr>
    </w:p>
    <w:p w14:paraId="159EFD3F" w14:textId="0F6625F1" w:rsidR="00CF32F5" w:rsidRPr="00CF32F5" w:rsidRDefault="00CF32F5" w:rsidP="00CF32F5">
      <w:pPr>
        <w:rPr>
          <w:rFonts w:ascii="Aptos" w:hAnsi="Aptos" w:cstheme="minorHAnsi"/>
          <w:u w:val="single"/>
        </w:rPr>
      </w:pPr>
      <w:r w:rsidRPr="00CF32F5">
        <w:rPr>
          <w:rFonts w:ascii="Aptos" w:hAnsi="Aptos" w:cstheme="minorHAnsi"/>
          <w:u w:val="single"/>
        </w:rPr>
        <w:t>Evaluation</w:t>
      </w:r>
    </w:p>
    <w:p w14:paraId="17A73276" w14:textId="77777777" w:rsidR="00CF32F5" w:rsidRPr="00CF32F5" w:rsidRDefault="00CF32F5" w:rsidP="00CF32F5">
      <w:pPr>
        <w:rPr>
          <w:rFonts w:ascii="Aptos" w:hAnsi="Aptos" w:cstheme="minorHAnsi"/>
        </w:rPr>
      </w:pPr>
      <w:r w:rsidRPr="00CF32F5">
        <w:rPr>
          <w:rFonts w:ascii="Aptos" w:hAnsi="Aptos" w:cstheme="minorHAnsi"/>
        </w:rPr>
        <w:t>Fortunately, the use of social media within this incident proved to be entirely positive. We were able to gather information and react quickly to ensure the child was returned safely to her mother.</w:t>
      </w:r>
    </w:p>
    <w:p w14:paraId="04478F7E" w14:textId="77777777" w:rsidR="00CF32F5" w:rsidRDefault="00CF32F5" w:rsidP="00CF32F5">
      <w:pPr>
        <w:rPr>
          <w:rFonts w:ascii="Aptos" w:hAnsi="Aptos" w:cstheme="minorHAnsi"/>
        </w:rPr>
      </w:pPr>
      <w:r w:rsidRPr="00CF32F5">
        <w:rPr>
          <w:rFonts w:ascii="Aptos" w:hAnsi="Aptos" w:cstheme="minorHAnsi"/>
        </w:rPr>
        <w:t>Despite this being a positive outcome, due to social media being implemented and open to the wider public, there were a lot of criticisms on the post regarding the school, the police and the child’s mother, which could have led to harmful speculations had our social media team not intervened.</w:t>
      </w:r>
    </w:p>
    <w:p w14:paraId="523993A7" w14:textId="77777777" w:rsidR="00CF32F5" w:rsidRPr="00CF32F5" w:rsidRDefault="00CF32F5" w:rsidP="00CF32F5">
      <w:pPr>
        <w:rPr>
          <w:rFonts w:ascii="Aptos" w:hAnsi="Aptos" w:cstheme="minorHAnsi"/>
        </w:rPr>
      </w:pPr>
    </w:p>
    <w:p w14:paraId="48589835" w14:textId="77777777" w:rsidR="00CF32F5" w:rsidRPr="00CF32F5" w:rsidRDefault="00CF32F5" w:rsidP="00CF32F5">
      <w:pPr>
        <w:rPr>
          <w:rFonts w:ascii="Aptos" w:hAnsi="Aptos" w:cstheme="minorHAnsi"/>
          <w:u w:val="single"/>
        </w:rPr>
      </w:pPr>
      <w:r w:rsidRPr="00CF32F5">
        <w:rPr>
          <w:rFonts w:ascii="Aptos" w:hAnsi="Aptos" w:cstheme="minorHAnsi"/>
          <w:u w:val="single"/>
        </w:rPr>
        <w:t>Analysis</w:t>
      </w:r>
    </w:p>
    <w:p w14:paraId="09D41561" w14:textId="77777777" w:rsidR="00CF32F5" w:rsidRDefault="00CF32F5" w:rsidP="00CF32F5">
      <w:pPr>
        <w:rPr>
          <w:rFonts w:ascii="Aptos" w:hAnsi="Aptos" w:cstheme="minorHAnsi"/>
        </w:rPr>
      </w:pPr>
      <w:r w:rsidRPr="00CF32F5">
        <w:rPr>
          <w:rFonts w:ascii="Aptos" w:hAnsi="Aptos" w:cstheme="minorHAnsi"/>
        </w:rPr>
        <w:t xml:space="preserve">This </w:t>
      </w:r>
      <w:proofErr w:type="gramStart"/>
      <w:r w:rsidRPr="00CF32F5">
        <w:rPr>
          <w:rFonts w:ascii="Aptos" w:hAnsi="Aptos" w:cstheme="minorHAnsi"/>
        </w:rPr>
        <w:t>particular incident</w:t>
      </w:r>
      <w:proofErr w:type="gramEnd"/>
      <w:r w:rsidRPr="00CF32F5">
        <w:rPr>
          <w:rFonts w:ascii="Aptos" w:hAnsi="Aptos" w:cstheme="minorHAnsi"/>
        </w:rPr>
        <w:t xml:space="preserve"> highlights the importance of social media as without this, we potentially would have been searching for hours until the bus depot contacted the police themselves. This goes to show just how important community engagement is, especially within missing person cases as the assistance of the public has proven to be beneficial in locating a missing person (Lam, José </w:t>
      </w:r>
      <w:proofErr w:type="spellStart"/>
      <w:r w:rsidRPr="00CF32F5">
        <w:rPr>
          <w:rFonts w:ascii="Aptos" w:hAnsi="Aptos" w:cstheme="minorHAnsi"/>
        </w:rPr>
        <w:t>Kerstholt</w:t>
      </w:r>
      <w:proofErr w:type="spellEnd"/>
      <w:r w:rsidRPr="00CF32F5">
        <w:rPr>
          <w:rFonts w:ascii="Aptos" w:hAnsi="Aptos" w:cstheme="minorHAnsi"/>
        </w:rPr>
        <w:t xml:space="preserve"> and Kop, 2024). Lam, José </w:t>
      </w:r>
      <w:proofErr w:type="spellStart"/>
      <w:r w:rsidRPr="00CF32F5">
        <w:rPr>
          <w:rFonts w:ascii="Aptos" w:hAnsi="Aptos" w:cstheme="minorHAnsi"/>
        </w:rPr>
        <w:t>Kerstholt</w:t>
      </w:r>
      <w:proofErr w:type="spellEnd"/>
      <w:r w:rsidRPr="00CF32F5">
        <w:rPr>
          <w:rFonts w:ascii="Aptos" w:hAnsi="Aptos" w:cstheme="minorHAnsi"/>
        </w:rPr>
        <w:t xml:space="preserve"> and Kop (2024) go on to note that members of the public feel more inclined to help if they feel as though their response will help contribute to another person’s safety, which is crucial to missing person cases.</w:t>
      </w:r>
    </w:p>
    <w:p w14:paraId="578FF8DC" w14:textId="77777777" w:rsidR="00CF32F5" w:rsidRPr="00CF32F5" w:rsidRDefault="00CF32F5" w:rsidP="00CF32F5">
      <w:pPr>
        <w:rPr>
          <w:rFonts w:ascii="Aptos" w:hAnsi="Aptos" w:cstheme="minorHAnsi"/>
        </w:rPr>
      </w:pPr>
    </w:p>
    <w:p w14:paraId="2844E1D6" w14:textId="77777777" w:rsidR="00CF32F5" w:rsidRPr="00CF32F5" w:rsidRDefault="00CF32F5" w:rsidP="00CF32F5">
      <w:pPr>
        <w:rPr>
          <w:rFonts w:ascii="Aptos" w:hAnsi="Aptos" w:cstheme="minorHAnsi"/>
          <w:u w:val="single"/>
        </w:rPr>
      </w:pPr>
      <w:r w:rsidRPr="00CF32F5">
        <w:rPr>
          <w:rFonts w:ascii="Aptos" w:hAnsi="Aptos" w:cstheme="minorHAnsi"/>
          <w:u w:val="single"/>
        </w:rPr>
        <w:t>Conclusion</w:t>
      </w:r>
    </w:p>
    <w:p w14:paraId="7598A009" w14:textId="77777777" w:rsidR="00CF32F5" w:rsidRDefault="00CF32F5" w:rsidP="00CF32F5">
      <w:pPr>
        <w:rPr>
          <w:rFonts w:ascii="Aptos" w:hAnsi="Aptos" w:cstheme="minorHAnsi"/>
        </w:rPr>
      </w:pPr>
      <w:r w:rsidRPr="00CF32F5">
        <w:rPr>
          <w:rFonts w:ascii="Aptos" w:hAnsi="Aptos" w:cstheme="minorHAnsi"/>
        </w:rPr>
        <w:t xml:space="preserve">This incident allowed me to recognise the strengths that social media can have, especially when investigating a missing person incident. This situation </w:t>
      </w:r>
      <w:proofErr w:type="gramStart"/>
      <w:r w:rsidRPr="00CF32F5">
        <w:rPr>
          <w:rFonts w:ascii="Aptos" w:hAnsi="Aptos" w:cstheme="minorHAnsi"/>
        </w:rPr>
        <w:t>in particular was</w:t>
      </w:r>
      <w:proofErr w:type="gramEnd"/>
      <w:r w:rsidRPr="00CF32F5">
        <w:rPr>
          <w:rFonts w:ascii="Aptos" w:hAnsi="Aptos" w:cstheme="minorHAnsi"/>
        </w:rPr>
        <w:t xml:space="preserve"> able to ensure that social media was used in accordance with professional guidelines as expected by the College of Policing (2024a) and contribute to a positive outcome </w:t>
      </w:r>
      <w:proofErr w:type="gramStart"/>
      <w:r w:rsidRPr="00CF32F5">
        <w:rPr>
          <w:rFonts w:ascii="Aptos" w:hAnsi="Aptos" w:cstheme="minorHAnsi"/>
        </w:rPr>
        <w:t>through the use of</w:t>
      </w:r>
      <w:proofErr w:type="gramEnd"/>
      <w:r w:rsidRPr="00CF32F5">
        <w:rPr>
          <w:rFonts w:ascii="Aptos" w:hAnsi="Aptos" w:cstheme="minorHAnsi"/>
        </w:rPr>
        <w:t xml:space="preserve"> community engagement.</w:t>
      </w:r>
    </w:p>
    <w:p w14:paraId="5B2761CD" w14:textId="77777777" w:rsidR="00CF32F5" w:rsidRPr="00CF32F5" w:rsidRDefault="00CF32F5" w:rsidP="00CF32F5">
      <w:pPr>
        <w:rPr>
          <w:rFonts w:ascii="Aptos" w:hAnsi="Aptos" w:cstheme="minorHAnsi"/>
        </w:rPr>
      </w:pPr>
    </w:p>
    <w:p w14:paraId="7B407C8A" w14:textId="77777777" w:rsidR="00CF32F5" w:rsidRPr="00CF32F5" w:rsidRDefault="00CF32F5" w:rsidP="00CF32F5">
      <w:pPr>
        <w:rPr>
          <w:rFonts w:ascii="Aptos" w:hAnsi="Aptos" w:cstheme="minorHAnsi"/>
          <w:u w:val="single"/>
        </w:rPr>
      </w:pPr>
      <w:r w:rsidRPr="00CF32F5">
        <w:rPr>
          <w:rFonts w:ascii="Aptos" w:hAnsi="Aptos" w:cstheme="minorHAnsi"/>
          <w:u w:val="single"/>
        </w:rPr>
        <w:t>Action Plan</w:t>
      </w:r>
    </w:p>
    <w:p w14:paraId="73F6C353" w14:textId="77777777" w:rsidR="00CF32F5" w:rsidRPr="00CF32F5" w:rsidRDefault="00CF32F5" w:rsidP="00CF32F5">
      <w:pPr>
        <w:rPr>
          <w:rFonts w:ascii="Aptos" w:hAnsi="Aptos" w:cstheme="minorHAnsi"/>
        </w:rPr>
      </w:pPr>
      <w:r w:rsidRPr="00CF32F5">
        <w:rPr>
          <w:rFonts w:ascii="Aptos" w:hAnsi="Aptos" w:cstheme="minorHAnsi"/>
        </w:rPr>
        <w:t xml:space="preserve">When attending such high-risk incidents like this, I think I would stress the importance and the benefits of social media in this context, just to prevent any delays in locating the missing person safe and well. I think I would also request assistance from a school officer to raise awareness across the school staff to ensure that an incident like this did not happen again. </w:t>
      </w:r>
    </w:p>
    <w:p w14:paraId="5CB03778" w14:textId="77777777" w:rsidR="00CF32F5" w:rsidRPr="00CF32F5" w:rsidRDefault="00CF32F5" w:rsidP="00CF32F5">
      <w:pPr>
        <w:rPr>
          <w:rFonts w:ascii="Aptos" w:hAnsi="Aptos" w:cstheme="minorHAnsi"/>
        </w:rPr>
      </w:pPr>
    </w:p>
    <w:p w14:paraId="6F4CDB38" w14:textId="77777777" w:rsidR="00CF32F5" w:rsidRDefault="00CF32F5" w:rsidP="00CF32F5">
      <w:pPr>
        <w:rPr>
          <w:rFonts w:ascii="Aptos" w:hAnsi="Aptos" w:cstheme="minorHAnsi"/>
        </w:rPr>
      </w:pPr>
      <w:r w:rsidRPr="00CF32F5">
        <w:rPr>
          <w:rFonts w:ascii="Aptos" w:hAnsi="Aptos" w:cstheme="minorHAnsi"/>
        </w:rPr>
        <w:t xml:space="preserve">According to research conducted by </w:t>
      </w:r>
      <w:proofErr w:type="spellStart"/>
      <w:r w:rsidRPr="00CF32F5">
        <w:rPr>
          <w:rFonts w:ascii="Aptos" w:hAnsi="Aptos" w:cstheme="minorHAnsi"/>
        </w:rPr>
        <w:t>DataReportal</w:t>
      </w:r>
      <w:proofErr w:type="spellEnd"/>
      <w:r w:rsidRPr="00CF32F5">
        <w:rPr>
          <w:rFonts w:ascii="Aptos" w:hAnsi="Aptos" w:cstheme="minorHAnsi"/>
        </w:rPr>
        <w:t xml:space="preserve"> (2025), it is estimated that around 5.07 billion people across the world now use social media accounts, 259 million of these creating accounts within the last year, with Facebook being the </w:t>
      </w:r>
      <w:proofErr w:type="gramStart"/>
      <w:r w:rsidRPr="00CF32F5">
        <w:rPr>
          <w:rFonts w:ascii="Aptos" w:hAnsi="Aptos" w:cstheme="minorHAnsi"/>
        </w:rPr>
        <w:t>most commonly used</w:t>
      </w:r>
      <w:proofErr w:type="gramEnd"/>
      <w:r w:rsidRPr="00CF32F5">
        <w:rPr>
          <w:rFonts w:ascii="Aptos" w:hAnsi="Aptos" w:cstheme="minorHAnsi"/>
        </w:rPr>
        <w:t xml:space="preserve"> app amongst all age groups. </w:t>
      </w:r>
      <w:proofErr w:type="gramStart"/>
      <w:r w:rsidRPr="00CF32F5">
        <w:rPr>
          <w:rFonts w:ascii="Aptos" w:hAnsi="Aptos" w:cstheme="minorHAnsi"/>
        </w:rPr>
        <w:t>In light of</w:t>
      </w:r>
      <w:proofErr w:type="gramEnd"/>
      <w:r w:rsidRPr="00CF32F5">
        <w:rPr>
          <w:rFonts w:ascii="Aptos" w:hAnsi="Aptos" w:cstheme="minorHAnsi"/>
        </w:rPr>
        <w:t xml:space="preserve"> this, </w:t>
      </w:r>
      <w:proofErr w:type="gramStart"/>
      <w:r w:rsidRPr="00CF32F5">
        <w:rPr>
          <w:rFonts w:ascii="Aptos" w:hAnsi="Aptos" w:cstheme="minorHAnsi"/>
        </w:rPr>
        <w:t>it is clear that with</w:t>
      </w:r>
      <w:proofErr w:type="gramEnd"/>
      <w:r w:rsidRPr="00CF32F5">
        <w:rPr>
          <w:rFonts w:ascii="Aptos" w:hAnsi="Aptos" w:cstheme="minorHAnsi"/>
        </w:rPr>
        <w:t xml:space="preserve"> police utilising social media platforms, they are provided with an opportunity to reach a greater audience.</w:t>
      </w:r>
    </w:p>
    <w:p w14:paraId="789659E6" w14:textId="77777777" w:rsidR="00CF32F5" w:rsidRPr="00CF32F5" w:rsidRDefault="00CF32F5" w:rsidP="00CF32F5">
      <w:pPr>
        <w:rPr>
          <w:rFonts w:ascii="Aptos" w:hAnsi="Aptos" w:cstheme="minorHAnsi"/>
        </w:rPr>
      </w:pPr>
    </w:p>
    <w:p w14:paraId="7282F15F" w14:textId="77777777" w:rsidR="00CF32F5" w:rsidRDefault="00CF32F5" w:rsidP="00CF32F5">
      <w:pPr>
        <w:rPr>
          <w:rFonts w:ascii="Aptos" w:hAnsi="Aptos" w:cstheme="minorHAnsi"/>
        </w:rPr>
      </w:pPr>
      <w:r w:rsidRPr="00CF32F5">
        <w:rPr>
          <w:rFonts w:ascii="Aptos" w:hAnsi="Aptos" w:cstheme="minorHAnsi"/>
        </w:rPr>
        <w:t xml:space="preserve">Research has found that a social media platforms such as Facebook and X (formerly Twitter) have transformed the way in which public sectors communicate with the public (Cullen and Williams, 2026). Kershaw (2023) found that there’s a significant importance on police having a social media presence as it allows for greater community engagement and allows for the opportunity to optimise crime prevention and investigations. Bullock (2017) further supports this in stating that social media is typically used by police forces </w:t>
      </w:r>
      <w:proofErr w:type="gramStart"/>
      <w:r w:rsidRPr="00CF32F5">
        <w:rPr>
          <w:rFonts w:ascii="Aptos" w:hAnsi="Aptos" w:cstheme="minorHAnsi"/>
        </w:rPr>
        <w:t>in an attempt to</w:t>
      </w:r>
      <w:proofErr w:type="gramEnd"/>
      <w:r w:rsidRPr="00CF32F5">
        <w:rPr>
          <w:rFonts w:ascii="Aptos" w:hAnsi="Aptos" w:cstheme="minorHAnsi"/>
        </w:rPr>
        <w:t xml:space="preserve"> make assistance requests from citizens, often relating to crime prevention and information circulation.</w:t>
      </w:r>
    </w:p>
    <w:p w14:paraId="1B4346B1" w14:textId="77777777" w:rsidR="00CF32F5" w:rsidRPr="00CF32F5" w:rsidRDefault="00CF32F5" w:rsidP="00CF32F5">
      <w:pPr>
        <w:rPr>
          <w:rFonts w:ascii="Aptos" w:hAnsi="Aptos" w:cstheme="minorHAnsi"/>
        </w:rPr>
      </w:pPr>
    </w:p>
    <w:p w14:paraId="2472B76F" w14:textId="77777777" w:rsidR="00CF32F5" w:rsidRDefault="00CF32F5" w:rsidP="00CF32F5">
      <w:pPr>
        <w:rPr>
          <w:rFonts w:ascii="Aptos" w:hAnsi="Aptos" w:cstheme="minorHAnsi"/>
        </w:rPr>
      </w:pPr>
      <w:r w:rsidRPr="00CF32F5">
        <w:rPr>
          <w:rFonts w:ascii="Aptos" w:hAnsi="Aptos" w:cstheme="minorHAnsi"/>
        </w:rPr>
        <w:t xml:space="preserve">Crump (2011) found that there was a growing interest amongst UK police forces towards social media since 2008, and it has aimed to establish an increased public trust </w:t>
      </w:r>
      <w:proofErr w:type="gramStart"/>
      <w:r w:rsidRPr="00CF32F5">
        <w:rPr>
          <w:rFonts w:ascii="Aptos" w:hAnsi="Aptos" w:cstheme="minorHAnsi"/>
        </w:rPr>
        <w:t>through the use of</w:t>
      </w:r>
      <w:proofErr w:type="gramEnd"/>
      <w:r w:rsidRPr="00CF32F5">
        <w:rPr>
          <w:rFonts w:ascii="Aptos" w:hAnsi="Aptos" w:cstheme="minorHAnsi"/>
        </w:rPr>
        <w:t xml:space="preserve"> putting a sense of </w:t>
      </w:r>
      <w:r w:rsidRPr="00CF32F5">
        <w:rPr>
          <w:rFonts w:ascii="Aptos" w:hAnsi="Aptos" w:cstheme="minorHAnsi"/>
        </w:rPr>
        <w:lastRenderedPageBreak/>
        <w:t xml:space="preserve">responsibility onto the public to tackle crime reduction. The use of social media was later widely accepted and promoted by the Association of Chief Police Officers to engage those who were otherwise uninvolved with the police (Crump, 2011). </w:t>
      </w:r>
    </w:p>
    <w:p w14:paraId="1A7C8B25" w14:textId="77777777" w:rsidR="00CF32F5" w:rsidRPr="00CF32F5" w:rsidRDefault="00CF32F5" w:rsidP="00CF32F5">
      <w:pPr>
        <w:rPr>
          <w:rFonts w:ascii="Aptos" w:hAnsi="Aptos" w:cstheme="minorHAnsi"/>
        </w:rPr>
      </w:pPr>
    </w:p>
    <w:p w14:paraId="5FF3E2C8" w14:textId="77777777" w:rsidR="00CF32F5" w:rsidRPr="00CF32F5" w:rsidRDefault="00CF32F5" w:rsidP="00CF32F5">
      <w:pPr>
        <w:rPr>
          <w:rFonts w:ascii="Aptos" w:hAnsi="Aptos" w:cstheme="minorHAnsi"/>
        </w:rPr>
      </w:pPr>
      <w:r w:rsidRPr="00CF32F5">
        <w:rPr>
          <w:rFonts w:ascii="Aptos" w:hAnsi="Aptos" w:cstheme="minorHAnsi"/>
        </w:rPr>
        <w:t>Despite social media being ever growing, the College of Policing still upholds its key principles through the Code of Ethics (College of Policing, 2024a), to ensure that standards of accountability, respect and integrity are being upheld both online and offline. South Wales Police (</w:t>
      </w:r>
      <w:proofErr w:type="spellStart"/>
      <w:r w:rsidRPr="00CF32F5">
        <w:rPr>
          <w:rFonts w:ascii="Aptos" w:hAnsi="Aptos" w:cstheme="minorHAnsi"/>
        </w:rPr>
        <w:t>n.d</w:t>
      </w:r>
      <w:proofErr w:type="spellEnd"/>
      <w:r w:rsidRPr="00CF32F5">
        <w:rPr>
          <w:rFonts w:ascii="Aptos" w:hAnsi="Aptos" w:cstheme="minorHAnsi"/>
        </w:rPr>
        <w:t xml:space="preserve">) also has its own social media policy which is there to ensure that the force </w:t>
      </w:r>
      <w:proofErr w:type="gramStart"/>
      <w:r w:rsidRPr="00CF32F5">
        <w:rPr>
          <w:rFonts w:ascii="Aptos" w:hAnsi="Aptos" w:cstheme="minorHAnsi"/>
        </w:rPr>
        <w:t>is able to</w:t>
      </w:r>
      <w:proofErr w:type="gramEnd"/>
      <w:r w:rsidRPr="00CF32F5">
        <w:rPr>
          <w:rFonts w:ascii="Aptos" w:hAnsi="Aptos" w:cstheme="minorHAnsi"/>
        </w:rPr>
        <w:t xml:space="preserve"> participate in community engagement, whilst upholding ethical principles. The force states that it uses its social media </w:t>
      </w:r>
      <w:proofErr w:type="gramStart"/>
      <w:r w:rsidRPr="00CF32F5">
        <w:rPr>
          <w:rFonts w:ascii="Aptos" w:hAnsi="Aptos" w:cstheme="minorHAnsi"/>
        </w:rPr>
        <w:t>in an attempt to</w:t>
      </w:r>
      <w:proofErr w:type="gramEnd"/>
      <w:r w:rsidRPr="00CF32F5">
        <w:rPr>
          <w:rFonts w:ascii="Aptos" w:hAnsi="Aptos" w:cstheme="minorHAnsi"/>
        </w:rPr>
        <w:t xml:space="preserve"> keep local communities informed of what is happening in their own area, all while providing tips to support crime prevention and requesting assistance with information gathering (South Wales Police, n.d.). South Wales Police (</w:t>
      </w:r>
      <w:proofErr w:type="spellStart"/>
      <w:r w:rsidRPr="00CF32F5">
        <w:rPr>
          <w:rFonts w:ascii="Aptos" w:hAnsi="Aptos" w:cstheme="minorHAnsi"/>
        </w:rPr>
        <w:t>n.d</w:t>
      </w:r>
      <w:proofErr w:type="spellEnd"/>
      <w:r w:rsidRPr="00CF32F5">
        <w:rPr>
          <w:rFonts w:ascii="Aptos" w:hAnsi="Aptos" w:cstheme="minorHAnsi"/>
        </w:rPr>
        <w:t xml:space="preserve">) in particular, have social media presences across a multitude of platforms such as, Facebook, X, Instagram, TikTok, </w:t>
      </w:r>
      <w:proofErr w:type="spellStart"/>
      <w:r w:rsidRPr="00CF32F5">
        <w:rPr>
          <w:rFonts w:ascii="Aptos" w:hAnsi="Aptos" w:cstheme="minorHAnsi"/>
        </w:rPr>
        <w:t>Youtube</w:t>
      </w:r>
      <w:proofErr w:type="spellEnd"/>
      <w:r w:rsidRPr="00CF32F5">
        <w:rPr>
          <w:rFonts w:ascii="Aptos" w:hAnsi="Aptos" w:cstheme="minorHAnsi"/>
        </w:rPr>
        <w:t>, LinkedIn, and are also available to be contacted WhatsApp. Facebook and X, however, are their primary use platforms where latest appeals, information and engagement will be posted .</w:t>
      </w:r>
    </w:p>
    <w:p w14:paraId="2A4FFB1C" w14:textId="77777777" w:rsidR="00CF32F5" w:rsidRPr="00CF32F5" w:rsidRDefault="00CF32F5" w:rsidP="00CF32F5">
      <w:pPr>
        <w:rPr>
          <w:rFonts w:ascii="Aptos" w:hAnsi="Aptos" w:cstheme="minorHAnsi"/>
        </w:rPr>
      </w:pPr>
    </w:p>
    <w:p w14:paraId="59611C97" w14:textId="77777777" w:rsidR="00CF32F5" w:rsidRDefault="00CF32F5" w:rsidP="00CF32F5">
      <w:pPr>
        <w:rPr>
          <w:rFonts w:ascii="Aptos" w:hAnsi="Aptos" w:cstheme="minorHAnsi"/>
        </w:rPr>
      </w:pPr>
      <w:r w:rsidRPr="00CF32F5">
        <w:rPr>
          <w:rFonts w:ascii="Aptos" w:hAnsi="Aptos" w:cstheme="minorHAnsi"/>
        </w:rPr>
        <w:t>A report published by The Police Foundation (2014) highlighted the positives that can come from the way that a police force effectively uses social media. This report highlighted that social media has allowed forces to connect with a public in a way that is second nature to them, all while effectively engaging and building relationships with the public.</w:t>
      </w:r>
    </w:p>
    <w:p w14:paraId="1AC5A287" w14:textId="77777777" w:rsidR="00CF32F5" w:rsidRPr="00CF32F5" w:rsidRDefault="00CF32F5" w:rsidP="00CF32F5">
      <w:pPr>
        <w:rPr>
          <w:rFonts w:ascii="Aptos" w:hAnsi="Aptos" w:cstheme="minorHAnsi"/>
        </w:rPr>
      </w:pPr>
    </w:p>
    <w:p w14:paraId="7D92A844" w14:textId="77777777" w:rsidR="00CF32F5" w:rsidRDefault="00CF32F5" w:rsidP="00CF32F5">
      <w:pPr>
        <w:rPr>
          <w:rFonts w:ascii="Aptos" w:hAnsi="Aptos" w:cstheme="minorHAnsi"/>
        </w:rPr>
      </w:pPr>
      <w:r w:rsidRPr="00CF32F5">
        <w:rPr>
          <w:rFonts w:ascii="Aptos" w:hAnsi="Aptos" w:cstheme="minorHAnsi"/>
        </w:rPr>
        <w:t xml:space="preserve"> The report indicates that social media allows for forces to share information with the public in a way that is readily available to them and highlights an example whereby information sharing has proven to be useful across critical incidents when police were able to reassure members of the local community and lower community tensions (The Police Foundation, 2014).</w:t>
      </w:r>
    </w:p>
    <w:p w14:paraId="25C12186" w14:textId="77777777" w:rsidR="00CF32F5" w:rsidRPr="00CF32F5" w:rsidRDefault="00CF32F5" w:rsidP="00CF32F5">
      <w:pPr>
        <w:rPr>
          <w:rFonts w:ascii="Aptos" w:hAnsi="Aptos" w:cstheme="minorHAnsi"/>
        </w:rPr>
      </w:pPr>
    </w:p>
    <w:p w14:paraId="7E4E299E" w14:textId="3037B856" w:rsidR="00CF32F5" w:rsidRDefault="00CF32F5" w:rsidP="00CF32F5">
      <w:pPr>
        <w:rPr>
          <w:rFonts w:ascii="Aptos" w:hAnsi="Aptos" w:cstheme="minorHAnsi"/>
        </w:rPr>
      </w:pPr>
      <w:r w:rsidRPr="00CF32F5">
        <w:rPr>
          <w:rFonts w:ascii="Aptos" w:hAnsi="Aptos" w:cstheme="minorHAnsi"/>
        </w:rPr>
        <w:t xml:space="preserve">In addition to this, the use of social media allows for two-way communication through public engagement, which is crucial for improving trust and building relationships, making the public feel as though the police are easily accessible. Community engagement is not limited to crime and information sharing, but it allows for interactive content to be posted, allowing the police to be seen as more human and further strengthening community relations (Police Foundation, 2014; Webster, 2013). </w:t>
      </w:r>
    </w:p>
    <w:p w14:paraId="0C541533" w14:textId="77777777" w:rsidR="00CF32F5" w:rsidRPr="00CF32F5" w:rsidRDefault="00CF32F5" w:rsidP="00CF32F5">
      <w:pPr>
        <w:rPr>
          <w:rFonts w:ascii="Aptos" w:hAnsi="Aptos" w:cstheme="minorHAnsi"/>
        </w:rPr>
      </w:pPr>
    </w:p>
    <w:p w14:paraId="179F886A" w14:textId="77777777" w:rsidR="00CF32F5" w:rsidRDefault="00CF32F5" w:rsidP="00CF32F5">
      <w:pPr>
        <w:rPr>
          <w:rFonts w:ascii="Aptos" w:hAnsi="Aptos" w:cstheme="minorHAnsi"/>
        </w:rPr>
      </w:pPr>
      <w:r w:rsidRPr="00CF32F5">
        <w:rPr>
          <w:rFonts w:ascii="Aptos" w:hAnsi="Aptos" w:cstheme="minorHAnsi"/>
        </w:rPr>
        <w:t>Furthermore, social media is incredibly beneficial in assisting with the gathering of intelligence and the progress of an investigation. Appeals can be published via social media pages, this can help assist with locating witnesses of crime or locating any footage that may be applicable (Police Foundation, 2014).</w:t>
      </w:r>
    </w:p>
    <w:p w14:paraId="656211E0" w14:textId="77777777" w:rsidR="00CF32F5" w:rsidRPr="00CF32F5" w:rsidRDefault="00CF32F5" w:rsidP="00CF32F5">
      <w:pPr>
        <w:rPr>
          <w:rFonts w:ascii="Aptos" w:hAnsi="Aptos" w:cstheme="minorHAnsi"/>
        </w:rPr>
      </w:pPr>
    </w:p>
    <w:p w14:paraId="5E410147" w14:textId="77777777" w:rsidR="00CF32F5" w:rsidRDefault="00CF32F5" w:rsidP="00CF32F5">
      <w:pPr>
        <w:rPr>
          <w:rFonts w:ascii="Aptos" w:hAnsi="Aptos" w:cstheme="minorHAnsi"/>
        </w:rPr>
      </w:pPr>
      <w:r w:rsidRPr="00CF32F5">
        <w:rPr>
          <w:rFonts w:ascii="Aptos" w:hAnsi="Aptos" w:cstheme="minorHAnsi"/>
        </w:rPr>
        <w:t xml:space="preserve">Despite the multiple advantages of social media within policing, it also has several risks and challenges for organisations. One of these risks would be the potential for misinformation to be spread across social media platforms. While social media allows for information to be spread quickly across large audiences, misinformation can be spread just as much, if not more. Research has found that having exposure to misinformation increases the likelihood of it being shared by the public due to the beliefs in the information consumed, or the intent to elicit emotional responses (American Psychological Association, 2023). </w:t>
      </w:r>
    </w:p>
    <w:p w14:paraId="10D8AB34" w14:textId="77777777" w:rsidR="00CF32F5" w:rsidRPr="00CF32F5" w:rsidRDefault="00CF32F5" w:rsidP="00CF32F5">
      <w:pPr>
        <w:rPr>
          <w:rFonts w:ascii="Aptos" w:hAnsi="Aptos" w:cstheme="minorHAnsi"/>
        </w:rPr>
      </w:pPr>
    </w:p>
    <w:p w14:paraId="7EDAF886" w14:textId="77777777" w:rsidR="00CF32F5" w:rsidRDefault="00CF32F5" w:rsidP="00CF32F5">
      <w:pPr>
        <w:rPr>
          <w:rFonts w:ascii="Aptos" w:hAnsi="Aptos" w:cstheme="minorHAnsi"/>
        </w:rPr>
      </w:pPr>
      <w:r w:rsidRPr="00CF32F5">
        <w:rPr>
          <w:rFonts w:ascii="Aptos" w:hAnsi="Aptos" w:cstheme="minorHAnsi"/>
        </w:rPr>
        <w:t xml:space="preserve">Additionally, due to the organisation’s social media posts being immediately viewed by the public, it opens the possibility of response, whether this be negative or positive. Crump (2011) highlights that there is a risk of reputational damage through misinformation or unprofessionalism being spread but goes on to state that there are </w:t>
      </w:r>
      <w:proofErr w:type="gramStart"/>
      <w:r w:rsidRPr="00CF32F5">
        <w:rPr>
          <w:rFonts w:ascii="Aptos" w:hAnsi="Aptos" w:cstheme="minorHAnsi"/>
        </w:rPr>
        <w:t>a number of</w:t>
      </w:r>
      <w:proofErr w:type="gramEnd"/>
      <w:r w:rsidRPr="00CF32F5">
        <w:rPr>
          <w:rFonts w:ascii="Aptos" w:hAnsi="Aptos" w:cstheme="minorHAnsi"/>
        </w:rPr>
        <w:t xml:space="preserve"> protocols in place to ensure that accounts and posts are only authorised by the central media team, further minimising the risk. It is also crucial that those who are associated with the organisation aware of and consistently uphold the Code of Ethics expected of them (College of Policing, 2024a), both in and out of work, to ensure that they are meeting the public expectations of how a police officer should behave. </w:t>
      </w:r>
    </w:p>
    <w:p w14:paraId="43AED906" w14:textId="77777777" w:rsidR="00CF32F5" w:rsidRPr="00CF32F5" w:rsidRDefault="00CF32F5" w:rsidP="00CF32F5">
      <w:pPr>
        <w:rPr>
          <w:rFonts w:ascii="Aptos" w:hAnsi="Aptos" w:cstheme="minorHAnsi"/>
        </w:rPr>
      </w:pPr>
    </w:p>
    <w:p w14:paraId="317D36EC" w14:textId="77777777" w:rsidR="00CF32F5" w:rsidRPr="00CF32F5" w:rsidRDefault="00CF32F5" w:rsidP="00CF32F5">
      <w:pPr>
        <w:rPr>
          <w:rFonts w:ascii="Aptos" w:hAnsi="Aptos" w:cstheme="minorHAnsi"/>
        </w:rPr>
      </w:pPr>
      <w:r w:rsidRPr="00CF32F5">
        <w:rPr>
          <w:rFonts w:ascii="Aptos" w:hAnsi="Aptos" w:cstheme="minorHAnsi"/>
        </w:rPr>
        <w:t xml:space="preserve">In conclusion, social media has rapidly grown over the past few years and has become an important aspect of policing. While there are risks to using social media in a policing context, if the </w:t>
      </w:r>
      <w:proofErr w:type="spellStart"/>
      <w:r w:rsidRPr="00CF32F5">
        <w:rPr>
          <w:rFonts w:ascii="Aptos" w:hAnsi="Aptos" w:cstheme="minorHAnsi"/>
        </w:rPr>
        <w:t>proessional</w:t>
      </w:r>
      <w:proofErr w:type="spellEnd"/>
      <w:r w:rsidRPr="00CF32F5">
        <w:rPr>
          <w:rFonts w:ascii="Aptos" w:hAnsi="Aptos" w:cstheme="minorHAnsi"/>
        </w:rPr>
        <w:t xml:space="preserve"> standards are upheld, the potential for any risks should minimise, further strengthening the benefits of social media usage. The incident that I attended provides a clear example of just how well correct social </w:t>
      </w:r>
      <w:r w:rsidRPr="00CF32F5">
        <w:rPr>
          <w:rFonts w:ascii="Aptos" w:hAnsi="Aptos" w:cstheme="minorHAnsi"/>
        </w:rPr>
        <w:lastRenderedPageBreak/>
        <w:t xml:space="preserve">media usage can work in raising awareness and sharing information and further highlights cohesive working between the public and the police. </w:t>
      </w:r>
    </w:p>
    <w:p w14:paraId="2BB0DA85" w14:textId="77777777" w:rsidR="00CF32F5" w:rsidRPr="00CF32F5" w:rsidRDefault="00CF32F5" w:rsidP="00CF32F5">
      <w:pPr>
        <w:rPr>
          <w:rFonts w:ascii="Aptos" w:hAnsi="Aptos" w:cstheme="minorHAnsi"/>
        </w:rPr>
      </w:pPr>
    </w:p>
    <w:p w14:paraId="3ABBF18A" w14:textId="77777777" w:rsidR="00CF32F5" w:rsidRPr="00CF32F5" w:rsidRDefault="00CF32F5" w:rsidP="00CF32F5">
      <w:pPr>
        <w:rPr>
          <w:rFonts w:ascii="Aptos" w:hAnsi="Aptos" w:cstheme="minorHAnsi"/>
        </w:rPr>
      </w:pPr>
    </w:p>
    <w:p w14:paraId="572E1113" w14:textId="77777777" w:rsidR="00CF32F5" w:rsidRPr="00CF32F5" w:rsidRDefault="00CF32F5" w:rsidP="00CF32F5">
      <w:pPr>
        <w:rPr>
          <w:rFonts w:ascii="Aptos" w:hAnsi="Aptos" w:cstheme="minorHAnsi"/>
        </w:rPr>
      </w:pPr>
    </w:p>
    <w:p w14:paraId="607A0D29" w14:textId="77777777" w:rsidR="00AA666E" w:rsidRPr="00CF32F5" w:rsidRDefault="00AA666E" w:rsidP="00340E9A">
      <w:pPr>
        <w:ind w:right="237"/>
        <w:jc w:val="both"/>
        <w:rPr>
          <w:rFonts w:ascii="Aptos" w:hAnsi="Aptos" w:cstheme="minorHAnsi"/>
          <w:sz w:val="24"/>
          <w:szCs w:val="24"/>
        </w:rPr>
      </w:pPr>
    </w:p>
    <w:p w14:paraId="4557CCDD" w14:textId="43F57BB9" w:rsidR="008B28E7" w:rsidRPr="00CF32F5" w:rsidRDefault="00CF32F5" w:rsidP="00340E9A">
      <w:pPr>
        <w:ind w:right="237"/>
        <w:jc w:val="both"/>
        <w:rPr>
          <w:rFonts w:ascii="Aptos" w:hAnsi="Aptos" w:cstheme="minorHAnsi"/>
          <w:b/>
          <w:bCs/>
        </w:rPr>
      </w:pPr>
      <w:r w:rsidRPr="00CF32F5">
        <w:rPr>
          <w:rFonts w:ascii="Aptos" w:hAnsi="Aptos" w:cstheme="minorHAnsi"/>
          <w:b/>
          <w:bCs/>
        </w:rPr>
        <w:t>1837 words</w:t>
      </w:r>
    </w:p>
    <w:p w14:paraId="545B147F" w14:textId="77777777" w:rsidR="008B28E7" w:rsidRPr="00CF32F5" w:rsidRDefault="008B28E7" w:rsidP="00340E9A">
      <w:pPr>
        <w:ind w:right="237"/>
        <w:jc w:val="both"/>
        <w:rPr>
          <w:rFonts w:ascii="Aptos" w:hAnsi="Aptos" w:cstheme="minorHAnsi"/>
          <w:sz w:val="24"/>
          <w:szCs w:val="24"/>
        </w:rPr>
      </w:pPr>
    </w:p>
    <w:p w14:paraId="452E40A6" w14:textId="77777777" w:rsidR="008B28E7" w:rsidRPr="00CF32F5" w:rsidRDefault="008B28E7" w:rsidP="00340E9A">
      <w:pPr>
        <w:ind w:right="237"/>
        <w:jc w:val="both"/>
        <w:rPr>
          <w:rFonts w:ascii="Aptos" w:hAnsi="Aptos" w:cstheme="minorHAnsi"/>
          <w:sz w:val="24"/>
          <w:szCs w:val="24"/>
        </w:rPr>
      </w:pPr>
    </w:p>
    <w:p w14:paraId="1A730B74" w14:textId="77777777" w:rsidR="008B28E7" w:rsidRPr="00CF32F5" w:rsidRDefault="008B28E7" w:rsidP="00340E9A">
      <w:pPr>
        <w:ind w:right="237"/>
        <w:jc w:val="both"/>
        <w:rPr>
          <w:rFonts w:ascii="Aptos" w:hAnsi="Aptos" w:cstheme="minorHAnsi"/>
          <w:sz w:val="24"/>
          <w:szCs w:val="24"/>
        </w:rPr>
      </w:pPr>
    </w:p>
    <w:p w14:paraId="4A8B313D" w14:textId="77777777" w:rsidR="008B28E7" w:rsidRPr="00CF32F5" w:rsidRDefault="008B28E7" w:rsidP="00340E9A">
      <w:pPr>
        <w:ind w:right="237"/>
        <w:jc w:val="both"/>
        <w:rPr>
          <w:rFonts w:ascii="Aptos" w:hAnsi="Aptos" w:cstheme="minorHAnsi"/>
          <w:sz w:val="24"/>
          <w:szCs w:val="24"/>
        </w:rPr>
      </w:pPr>
    </w:p>
    <w:p w14:paraId="58ECD1AB" w14:textId="77777777" w:rsidR="008B28E7" w:rsidRPr="00CF32F5" w:rsidRDefault="008B28E7" w:rsidP="00340E9A">
      <w:pPr>
        <w:ind w:right="237"/>
        <w:jc w:val="both"/>
        <w:rPr>
          <w:rFonts w:ascii="Aptos" w:hAnsi="Aptos" w:cstheme="minorHAnsi"/>
          <w:sz w:val="24"/>
          <w:szCs w:val="24"/>
        </w:rPr>
      </w:pPr>
    </w:p>
    <w:p w14:paraId="1034652A" w14:textId="77777777" w:rsidR="008B28E7" w:rsidRPr="00CF32F5" w:rsidRDefault="008B28E7" w:rsidP="00340E9A">
      <w:pPr>
        <w:ind w:right="237"/>
        <w:jc w:val="both"/>
        <w:rPr>
          <w:rFonts w:ascii="Aptos" w:hAnsi="Aptos" w:cstheme="minorHAnsi"/>
          <w:sz w:val="24"/>
          <w:szCs w:val="24"/>
        </w:rPr>
      </w:pPr>
    </w:p>
    <w:p w14:paraId="4519C025" w14:textId="77777777" w:rsidR="008B28E7" w:rsidRPr="00CF32F5" w:rsidRDefault="008B28E7" w:rsidP="00340E9A">
      <w:pPr>
        <w:ind w:right="237"/>
        <w:jc w:val="both"/>
        <w:rPr>
          <w:rFonts w:ascii="Aptos" w:hAnsi="Aptos" w:cstheme="minorHAnsi"/>
          <w:sz w:val="24"/>
          <w:szCs w:val="24"/>
        </w:rPr>
      </w:pPr>
    </w:p>
    <w:p w14:paraId="07ED14A6" w14:textId="77777777" w:rsidR="00AA666E" w:rsidRPr="00CF32F5" w:rsidRDefault="00AA666E" w:rsidP="00340E9A">
      <w:pPr>
        <w:ind w:right="237"/>
        <w:jc w:val="both"/>
        <w:rPr>
          <w:rFonts w:ascii="Aptos" w:hAnsi="Aptos" w:cstheme="minorHAnsi"/>
          <w:sz w:val="24"/>
          <w:szCs w:val="24"/>
        </w:rPr>
      </w:pPr>
    </w:p>
    <w:p w14:paraId="2D3DE98A" w14:textId="77777777" w:rsidR="00AA666E" w:rsidRPr="00CF32F5" w:rsidRDefault="00AA666E" w:rsidP="00340E9A">
      <w:pPr>
        <w:ind w:right="237"/>
        <w:jc w:val="both"/>
        <w:rPr>
          <w:rFonts w:ascii="Aptos" w:hAnsi="Aptos" w:cstheme="minorHAnsi"/>
          <w:b/>
          <w:sz w:val="24"/>
          <w:szCs w:val="24"/>
        </w:rPr>
      </w:pPr>
    </w:p>
    <w:p w14:paraId="3B3526AE" w14:textId="77777777" w:rsidR="00025650" w:rsidRPr="00CF32F5" w:rsidRDefault="00025650" w:rsidP="00340E9A">
      <w:pPr>
        <w:ind w:right="237"/>
        <w:rPr>
          <w:rFonts w:ascii="Aptos" w:hAnsi="Aptos" w:cstheme="minorHAnsi"/>
        </w:rPr>
      </w:pPr>
      <w:r w:rsidRPr="00CF32F5">
        <w:rPr>
          <w:rFonts w:ascii="Aptos" w:hAnsi="Aptos" w:cstheme="minorHAnsi"/>
        </w:rPr>
        <w:br w:type="page"/>
      </w:r>
    </w:p>
    <w:p w14:paraId="3E7AABAF" w14:textId="77777777" w:rsidR="00025650" w:rsidRPr="00CF32F5" w:rsidRDefault="00025650" w:rsidP="00340E9A">
      <w:pPr>
        <w:ind w:right="237"/>
        <w:jc w:val="center"/>
        <w:rPr>
          <w:rFonts w:ascii="Aptos" w:hAnsi="Aptos" w:cstheme="minorHAnsi"/>
          <w:b/>
          <w:sz w:val="24"/>
          <w:szCs w:val="24"/>
        </w:rPr>
      </w:pPr>
      <w:r w:rsidRPr="00CF32F5">
        <w:rPr>
          <w:rFonts w:ascii="Aptos" w:hAnsi="Aptos" w:cstheme="minorHAnsi"/>
          <w:b/>
          <w:sz w:val="24"/>
          <w:szCs w:val="24"/>
        </w:rPr>
        <w:lastRenderedPageBreak/>
        <w:t>Task 3</w:t>
      </w:r>
    </w:p>
    <w:p w14:paraId="0319326B" w14:textId="77777777" w:rsidR="00025650" w:rsidRPr="00CF32F5" w:rsidRDefault="00025650" w:rsidP="00340E9A">
      <w:pPr>
        <w:ind w:right="237"/>
        <w:jc w:val="both"/>
        <w:rPr>
          <w:rFonts w:ascii="Aptos" w:hAnsi="Aptos" w:cstheme="minorHAnsi"/>
          <w:b/>
          <w:sz w:val="24"/>
          <w:szCs w:val="24"/>
        </w:rPr>
      </w:pPr>
    </w:p>
    <w:p w14:paraId="6810A4FF" w14:textId="77777777" w:rsidR="00650CE9" w:rsidRPr="00CF32F5" w:rsidRDefault="00650CE9" w:rsidP="00650CE9">
      <w:pPr>
        <w:pStyle w:val="paragraph"/>
        <w:spacing w:before="0" w:beforeAutospacing="0" w:after="0" w:afterAutospacing="0"/>
        <w:ind w:right="225"/>
        <w:jc w:val="both"/>
        <w:textAlignment w:val="baseline"/>
        <w:rPr>
          <w:rFonts w:ascii="Aptos" w:hAnsi="Aptos" w:cstheme="minorHAnsi"/>
          <w:color w:val="000000"/>
          <w:sz w:val="18"/>
          <w:szCs w:val="18"/>
        </w:rPr>
      </w:pPr>
      <w:r w:rsidRPr="00CF32F5">
        <w:rPr>
          <w:rStyle w:val="normaltextrun"/>
          <w:rFonts w:ascii="Aptos" w:hAnsi="Aptos" w:cstheme="minorHAnsi"/>
          <w:b/>
          <w:bCs/>
        </w:rPr>
        <w:t>Relevant areas of the National Policing Curriculum: </w:t>
      </w:r>
      <w:r w:rsidRPr="00CF32F5">
        <w:rPr>
          <w:rStyle w:val="eop"/>
          <w:rFonts w:ascii="Aptos" w:hAnsi="Aptos" w:cstheme="minorHAnsi"/>
          <w:color w:val="000000"/>
        </w:rPr>
        <w:t> </w:t>
      </w:r>
    </w:p>
    <w:p w14:paraId="6196B52F" w14:textId="0E8D5D50" w:rsidR="00650CE9" w:rsidRPr="00CF32F5" w:rsidRDefault="2397005C" w:rsidP="35AC8E37">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normaltextrun"/>
          <w:rFonts w:ascii="Aptos" w:hAnsi="Aptos" w:cstheme="minorHAnsi"/>
          <w:b/>
          <w:bCs/>
          <w:color w:val="000000" w:themeColor="text1"/>
        </w:rPr>
        <w:t>Leadership and Teamworking</w:t>
      </w:r>
      <w:r w:rsidR="00650CE9" w:rsidRPr="00CF32F5">
        <w:rPr>
          <w:rStyle w:val="eop"/>
          <w:rFonts w:ascii="Aptos" w:hAnsi="Aptos" w:cstheme="minorHAnsi"/>
          <w:color w:val="000000" w:themeColor="text1"/>
        </w:rPr>
        <w:t> </w:t>
      </w:r>
    </w:p>
    <w:p w14:paraId="6DB1B126" w14:textId="77777777" w:rsidR="00650CE9" w:rsidRPr="00CF32F5" w:rsidRDefault="00650CE9" w:rsidP="35AC8E37">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eop"/>
          <w:rFonts w:ascii="Aptos" w:hAnsi="Aptos" w:cstheme="minorHAnsi"/>
          <w:color w:val="000000" w:themeColor="text1"/>
        </w:rPr>
        <w:t> </w:t>
      </w:r>
    </w:p>
    <w:p w14:paraId="61CB7666" w14:textId="1715DA40" w:rsidR="7C479BB9" w:rsidRPr="00CF32F5" w:rsidRDefault="00F06E68" w:rsidP="777CCE50">
      <w:pPr>
        <w:pStyle w:val="paragraph"/>
        <w:spacing w:before="0" w:beforeAutospacing="0" w:after="0" w:afterAutospacing="0" w:line="259" w:lineRule="auto"/>
        <w:ind w:right="105"/>
        <w:jc w:val="both"/>
        <w:rPr>
          <w:rStyle w:val="normaltextrun"/>
          <w:rFonts w:ascii="Aptos" w:hAnsi="Aptos" w:cstheme="minorHAnsi"/>
          <w:b/>
          <w:bCs/>
          <w:color w:val="000000" w:themeColor="text1"/>
        </w:rPr>
      </w:pPr>
      <w:r w:rsidRPr="00CF32F5">
        <w:rPr>
          <w:rStyle w:val="normaltextrun"/>
          <w:rFonts w:ascii="Aptos" w:hAnsi="Aptos" w:cstheme="minorHAnsi"/>
          <w:b/>
          <w:bCs/>
          <w:color w:val="000000" w:themeColor="text1"/>
        </w:rPr>
        <w:t>**</w:t>
      </w:r>
      <w:r w:rsidR="7C479BB9" w:rsidRPr="00CF32F5">
        <w:rPr>
          <w:rStyle w:val="normaltextrun"/>
          <w:rFonts w:ascii="Aptos" w:hAnsi="Aptos" w:cstheme="minorHAnsi"/>
          <w:b/>
          <w:bCs/>
          <w:color w:val="000000" w:themeColor="text1"/>
        </w:rPr>
        <w:t>You must choose a policing incident in which you played a significant role with an offender/service user/victim and reflect on what happened. </w:t>
      </w:r>
      <w:r w:rsidRPr="00CF32F5">
        <w:rPr>
          <w:rStyle w:val="normaltextrun"/>
          <w:rFonts w:ascii="Aptos" w:hAnsi="Aptos" w:cstheme="minorHAnsi"/>
          <w:b/>
          <w:bCs/>
          <w:color w:val="000000" w:themeColor="text1"/>
        </w:rPr>
        <w:t>**</w:t>
      </w:r>
      <w:r w:rsidR="7C479BB9" w:rsidRPr="00CF32F5">
        <w:rPr>
          <w:rStyle w:val="normaltextrun"/>
          <w:rFonts w:ascii="Aptos" w:hAnsi="Aptos" w:cstheme="minorHAnsi"/>
          <w:b/>
          <w:bCs/>
          <w:color w:val="000000" w:themeColor="text1"/>
        </w:rPr>
        <w:t> </w:t>
      </w:r>
    </w:p>
    <w:p w14:paraId="713EE459" w14:textId="03F92512" w:rsidR="35AC8E37" w:rsidRPr="00CF32F5" w:rsidRDefault="35AC8E37" w:rsidP="777CCE50">
      <w:pPr>
        <w:pStyle w:val="paragraph"/>
        <w:spacing w:before="0" w:beforeAutospacing="0" w:after="0" w:afterAutospacing="0" w:line="259" w:lineRule="auto"/>
        <w:ind w:right="105"/>
        <w:jc w:val="both"/>
        <w:rPr>
          <w:rStyle w:val="normaltextrun"/>
          <w:rFonts w:ascii="Aptos" w:hAnsi="Aptos" w:cstheme="minorHAnsi"/>
          <w:b/>
          <w:bCs/>
          <w:color w:val="000000" w:themeColor="text1"/>
        </w:rPr>
      </w:pPr>
    </w:p>
    <w:p w14:paraId="0C8C56F6" w14:textId="6C3B84F2" w:rsidR="35AC8E37" w:rsidRPr="00CF32F5" w:rsidRDefault="35AC8E37" w:rsidP="35AC8E37">
      <w:pPr>
        <w:pStyle w:val="paragraph"/>
        <w:spacing w:before="0" w:beforeAutospacing="0" w:after="0" w:afterAutospacing="0"/>
        <w:ind w:right="105"/>
        <w:jc w:val="both"/>
        <w:rPr>
          <w:rStyle w:val="eop"/>
          <w:rFonts w:ascii="Aptos" w:hAnsi="Aptos" w:cstheme="minorHAnsi"/>
          <w:color w:val="000000" w:themeColor="text1"/>
        </w:rPr>
      </w:pPr>
    </w:p>
    <w:p w14:paraId="1A06C617"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color w:val="000000" w:themeColor="text1"/>
        </w:rPr>
      </w:pPr>
      <w:r w:rsidRPr="00CF32F5">
        <w:rPr>
          <w:rStyle w:val="normaltextrun"/>
          <w:rFonts w:ascii="Aptos" w:hAnsi="Aptos" w:cstheme="minorHAnsi"/>
          <w:b/>
          <w:bCs/>
          <w:color w:val="000000" w:themeColor="text1"/>
        </w:rPr>
        <w:t>Critically evaluate</w:t>
      </w:r>
      <w:r w:rsidRPr="00CF32F5">
        <w:rPr>
          <w:rStyle w:val="normaltextrun"/>
          <w:rFonts w:ascii="Aptos" w:hAnsi="Aptos" w:cstheme="minorHAnsi"/>
          <w:color w:val="000000" w:themeColor="text1"/>
        </w:rPr>
        <w:t xml:space="preserve"> and </w:t>
      </w:r>
      <w:r w:rsidRPr="00CF32F5">
        <w:rPr>
          <w:rStyle w:val="normaltextrun"/>
          <w:rFonts w:ascii="Aptos" w:hAnsi="Aptos" w:cstheme="minorHAnsi"/>
          <w:b/>
          <w:bCs/>
          <w:color w:val="000000" w:themeColor="text1"/>
        </w:rPr>
        <w:t>evidence</w:t>
      </w:r>
      <w:r w:rsidRPr="00CF32F5">
        <w:rPr>
          <w:rStyle w:val="normaltextrun"/>
          <w:rFonts w:ascii="Aptos" w:hAnsi="Aptos" w:cstheme="minorHAnsi"/>
          <w:color w:val="000000" w:themeColor="text1"/>
        </w:rPr>
        <w:t xml:space="preserve"> your flexibility in leadership style.</w:t>
      </w:r>
    </w:p>
    <w:p w14:paraId="10EA1AA7"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color w:val="000000" w:themeColor="text1"/>
        </w:rPr>
      </w:pPr>
      <w:r w:rsidRPr="00CF32F5">
        <w:rPr>
          <w:rStyle w:val="normaltextrun"/>
          <w:rFonts w:ascii="Aptos" w:hAnsi="Aptos" w:cstheme="minorHAnsi"/>
        </w:rPr>
        <w:t> </w:t>
      </w:r>
    </w:p>
    <w:p w14:paraId="000D3849"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color w:val="000000" w:themeColor="text1"/>
        </w:rPr>
      </w:pPr>
      <w:r w:rsidRPr="00CF32F5">
        <w:rPr>
          <w:rStyle w:val="normaltextrun"/>
          <w:rFonts w:ascii="Aptos" w:hAnsi="Aptos" w:cstheme="minorHAnsi"/>
          <w:b/>
          <w:bCs/>
          <w:color w:val="000000" w:themeColor="text1"/>
        </w:rPr>
        <w:t>Critically analyse</w:t>
      </w:r>
      <w:r w:rsidRPr="00CF32F5">
        <w:rPr>
          <w:rStyle w:val="normaltextrun"/>
          <w:rFonts w:ascii="Aptos" w:hAnsi="Aptos" w:cstheme="minorHAnsi"/>
          <w:color w:val="000000" w:themeColor="text1"/>
        </w:rPr>
        <w:t xml:space="preserve"> leadership strategies that you have developed to manage a range of different operational situations.</w:t>
      </w:r>
    </w:p>
    <w:p w14:paraId="1635042A"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color w:val="000000" w:themeColor="text1"/>
        </w:rPr>
      </w:pPr>
    </w:p>
    <w:p w14:paraId="0AED8938"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Consider leadership models commonly used in policing.</w:t>
      </w:r>
    </w:p>
    <w:p w14:paraId="55B5CED3" w14:textId="77777777" w:rsidR="00F06E68" w:rsidRPr="00CF32F5" w:rsidRDefault="00F06E68" w:rsidP="00F06E68">
      <w:pPr>
        <w:pStyle w:val="paragraph"/>
        <w:spacing w:before="0" w:beforeAutospacing="0" w:after="0" w:afterAutospacing="0" w:line="259" w:lineRule="auto"/>
        <w:ind w:right="105"/>
        <w:jc w:val="both"/>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How were you able to apply a change in leadership style/strategy to reflect changing circumstances?</w:t>
      </w:r>
    </w:p>
    <w:p w14:paraId="3ACC661D" w14:textId="77777777" w:rsidR="00F06E68" w:rsidRPr="00CF32F5" w:rsidRDefault="00F06E68" w:rsidP="00F06E68">
      <w:pPr>
        <w:pStyle w:val="paragraph"/>
        <w:spacing w:before="0" w:beforeAutospacing="0" w:after="0" w:afterAutospacing="0" w:line="259" w:lineRule="auto"/>
        <w:ind w:right="105"/>
        <w:jc w:val="both"/>
        <w:rPr>
          <w:rFonts w:ascii="Aptos" w:hAnsi="Aptos" w:cstheme="minorHAnsi"/>
          <w:color w:val="000000" w:themeColor="text1"/>
          <w:sz w:val="18"/>
          <w:szCs w:val="18"/>
        </w:rPr>
      </w:pPr>
      <w:r w:rsidRPr="00CF32F5">
        <w:rPr>
          <w:rStyle w:val="normaltextrun"/>
          <w:rFonts w:ascii="Aptos" w:hAnsi="Aptos" w:cstheme="minorHAnsi"/>
          <w:color w:val="000000" w:themeColor="text1"/>
        </w:rPr>
        <w:t> </w:t>
      </w:r>
      <w:r w:rsidRPr="00CF32F5">
        <w:rPr>
          <w:rStyle w:val="eop"/>
          <w:rFonts w:ascii="Aptos" w:hAnsi="Aptos" w:cstheme="minorHAnsi"/>
          <w:color w:val="000000" w:themeColor="text1"/>
        </w:rPr>
        <w:t> </w:t>
      </w:r>
    </w:p>
    <w:p w14:paraId="4E7638A8" w14:textId="77777777" w:rsidR="00F06E68" w:rsidRPr="00CF32F5" w:rsidRDefault="00F06E68" w:rsidP="00F06E68">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eop"/>
          <w:rFonts w:ascii="Aptos" w:hAnsi="Aptos" w:cstheme="minorHAnsi"/>
          <w:color w:val="000000" w:themeColor="text1"/>
        </w:rPr>
        <w:t> </w:t>
      </w:r>
    </w:p>
    <w:p w14:paraId="286861DF" w14:textId="77777777" w:rsidR="00F06E68" w:rsidRPr="00CF32F5" w:rsidRDefault="00F06E68" w:rsidP="00F06E68">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normaltextrun"/>
          <w:rFonts w:ascii="Aptos" w:hAnsi="Aptos" w:cstheme="minorHAnsi"/>
          <w:color w:val="000000"/>
        </w:rPr>
        <w:t>2000 words </w:t>
      </w:r>
      <w:r w:rsidRPr="00CF32F5">
        <w:rPr>
          <w:rStyle w:val="normaltextrun"/>
          <w:rFonts w:ascii="Aptos" w:hAnsi="Aptos" w:cstheme="minorHAnsi"/>
          <w:i/>
          <w:iCs/>
          <w:color w:val="000000"/>
        </w:rPr>
        <w:t>(+/- 10%: include your actual word count at the end of each section)</w:t>
      </w:r>
      <w:r w:rsidRPr="00CF32F5">
        <w:rPr>
          <w:rStyle w:val="eop"/>
          <w:rFonts w:ascii="Aptos" w:hAnsi="Aptos" w:cstheme="minorHAnsi"/>
          <w:color w:val="000000"/>
        </w:rPr>
        <w:t> </w:t>
      </w:r>
    </w:p>
    <w:p w14:paraId="10961978" w14:textId="77777777" w:rsidR="00711A70" w:rsidRPr="00CF32F5" w:rsidRDefault="00711A70" w:rsidP="00340E9A">
      <w:pPr>
        <w:ind w:right="237"/>
        <w:jc w:val="both"/>
        <w:rPr>
          <w:rFonts w:ascii="Aptos" w:hAnsi="Aptos" w:cstheme="minorHAnsi"/>
          <w:sz w:val="24"/>
          <w:szCs w:val="24"/>
        </w:rPr>
      </w:pPr>
    </w:p>
    <w:p w14:paraId="1967E2A8" w14:textId="4DEF3B65" w:rsidR="00025650" w:rsidRPr="005972DD" w:rsidRDefault="00711A70" w:rsidP="00340E9A">
      <w:pPr>
        <w:ind w:right="237"/>
        <w:jc w:val="both"/>
        <w:rPr>
          <w:rFonts w:ascii="Aptos" w:hAnsi="Aptos" w:cstheme="minorHAnsi"/>
          <w:b/>
          <w:sz w:val="24"/>
          <w:szCs w:val="24"/>
        </w:rPr>
      </w:pPr>
      <w:r w:rsidRPr="00CF32F5">
        <w:rPr>
          <w:rFonts w:ascii="Aptos" w:hAnsi="Aptos" w:cstheme="minorHAnsi"/>
          <w:b/>
          <w:sz w:val="24"/>
          <w:szCs w:val="24"/>
        </w:rPr>
        <w:t>ANSWER:</w:t>
      </w:r>
    </w:p>
    <w:p w14:paraId="416EFA95" w14:textId="77777777" w:rsidR="00025650" w:rsidRPr="005972DD" w:rsidRDefault="00025650" w:rsidP="00340E9A">
      <w:pPr>
        <w:ind w:right="237"/>
        <w:jc w:val="both"/>
        <w:rPr>
          <w:rFonts w:ascii="Aptos" w:hAnsi="Aptos" w:cstheme="minorHAnsi"/>
        </w:rPr>
      </w:pPr>
    </w:p>
    <w:p w14:paraId="4B3CF8A2" w14:textId="77777777" w:rsidR="005972DD" w:rsidRDefault="005972DD" w:rsidP="005972DD">
      <w:pPr>
        <w:ind w:right="237"/>
        <w:jc w:val="both"/>
        <w:rPr>
          <w:rFonts w:ascii="Aptos" w:hAnsi="Aptos" w:cstheme="minorHAnsi"/>
        </w:rPr>
      </w:pPr>
      <w:r w:rsidRPr="005972DD">
        <w:rPr>
          <w:rFonts w:ascii="Aptos" w:hAnsi="Aptos" w:cstheme="minorHAnsi"/>
        </w:rPr>
        <w:t>Within this essay, I will seek to critically analyse leadership strategies that have been developed throughout my probationary period to assist with the way I manage different operational situations. I will look to evaluate and evidence my flexibility with these leadership styles and consider a range of leadership models that are frequently used within policing, evidencing how I was able to alter my leadership styles to suit changing circumstances.</w:t>
      </w:r>
    </w:p>
    <w:p w14:paraId="706E59A9" w14:textId="77777777" w:rsidR="005972DD" w:rsidRPr="005972DD" w:rsidRDefault="005972DD" w:rsidP="005972DD">
      <w:pPr>
        <w:ind w:right="237"/>
        <w:jc w:val="both"/>
        <w:rPr>
          <w:rFonts w:ascii="Aptos" w:hAnsi="Aptos" w:cstheme="minorHAnsi"/>
        </w:rPr>
      </w:pPr>
    </w:p>
    <w:p w14:paraId="7D1B4CB1" w14:textId="77777777" w:rsidR="005972DD" w:rsidRDefault="005972DD" w:rsidP="005972DD">
      <w:pPr>
        <w:ind w:right="237"/>
        <w:jc w:val="both"/>
        <w:rPr>
          <w:rFonts w:ascii="Aptos" w:hAnsi="Aptos" w:cstheme="minorHAnsi"/>
        </w:rPr>
      </w:pPr>
      <w:r w:rsidRPr="005972DD">
        <w:rPr>
          <w:rFonts w:ascii="Aptos" w:hAnsi="Aptos" w:cstheme="minorHAnsi"/>
        </w:rPr>
        <w:t xml:space="preserve">Bwalya (2023) defines leadership as the “ability to inspire, motivate, and empower individuals or groups to work collaboratively and effectively” (p.1). These qualities are particularly important within a policing context as without effective leadership, public safety and colleague safety could be at risk. Every person within policing takes on a leadership role at one point or another, often in more extreme situations that other professions (College of Policing, 2023), so these leadership qualities should be implemented across every rank. </w:t>
      </w:r>
    </w:p>
    <w:p w14:paraId="4B31248E" w14:textId="77777777" w:rsidR="005972DD" w:rsidRPr="005972DD" w:rsidRDefault="005972DD" w:rsidP="005972DD">
      <w:pPr>
        <w:ind w:right="237"/>
        <w:jc w:val="both"/>
        <w:rPr>
          <w:rFonts w:ascii="Aptos" w:hAnsi="Aptos" w:cstheme="minorHAnsi"/>
        </w:rPr>
      </w:pPr>
    </w:p>
    <w:p w14:paraId="1B5A2D72" w14:textId="77777777" w:rsidR="005972DD" w:rsidRPr="005972DD" w:rsidRDefault="005972DD" w:rsidP="005972DD">
      <w:pPr>
        <w:ind w:right="237"/>
        <w:jc w:val="both"/>
        <w:rPr>
          <w:rFonts w:ascii="Aptos" w:hAnsi="Aptos" w:cstheme="minorHAnsi"/>
        </w:rPr>
      </w:pPr>
      <w:r w:rsidRPr="005972DD">
        <w:rPr>
          <w:rFonts w:ascii="Aptos" w:hAnsi="Aptos" w:cstheme="minorHAnsi"/>
        </w:rPr>
        <w:t xml:space="preserve">There are </w:t>
      </w:r>
      <w:proofErr w:type="gramStart"/>
      <w:r w:rsidRPr="005972DD">
        <w:rPr>
          <w:rFonts w:ascii="Aptos" w:hAnsi="Aptos" w:cstheme="minorHAnsi"/>
        </w:rPr>
        <w:t>a number of</w:t>
      </w:r>
      <w:proofErr w:type="gramEnd"/>
      <w:r w:rsidRPr="005972DD">
        <w:rPr>
          <w:rFonts w:ascii="Aptos" w:hAnsi="Aptos" w:cstheme="minorHAnsi"/>
        </w:rPr>
        <w:t xml:space="preserve"> leadership roles that are commonly used in policing contexts. One of the most widely used approach is the model of transformational leadership. </w:t>
      </w:r>
    </w:p>
    <w:p w14:paraId="6D8E2DBA" w14:textId="77777777" w:rsidR="005972DD" w:rsidRDefault="005972DD" w:rsidP="005972DD">
      <w:pPr>
        <w:ind w:right="237"/>
        <w:jc w:val="both"/>
        <w:rPr>
          <w:rFonts w:ascii="Aptos" w:hAnsi="Aptos" w:cstheme="minorHAnsi"/>
        </w:rPr>
      </w:pPr>
      <w:r w:rsidRPr="005972DD">
        <w:rPr>
          <w:rFonts w:ascii="Aptos" w:hAnsi="Aptos" w:cstheme="minorHAnsi"/>
        </w:rPr>
        <w:t>The Transformational Leadership Model is quite a modern concept, and it was initially devised by James MacGregor Burns (1978) in a book titled ‘Leadership’ (</w:t>
      </w:r>
      <w:proofErr w:type="spellStart"/>
      <w:r w:rsidRPr="005972DD">
        <w:rPr>
          <w:rFonts w:ascii="Aptos" w:hAnsi="Aptos" w:cstheme="minorHAnsi"/>
        </w:rPr>
        <w:t>Openlearn</w:t>
      </w:r>
      <w:proofErr w:type="spellEnd"/>
      <w:r w:rsidRPr="005972DD">
        <w:rPr>
          <w:rFonts w:ascii="Aptos" w:hAnsi="Aptos" w:cstheme="minorHAnsi"/>
        </w:rPr>
        <w:t xml:space="preserve">, 2024). Transformational leadership is a style in which the leader will focus on inspiring and motivating the followers, while </w:t>
      </w:r>
      <w:proofErr w:type="gramStart"/>
      <w:r w:rsidRPr="005972DD">
        <w:rPr>
          <w:rFonts w:ascii="Aptos" w:hAnsi="Aptos" w:cstheme="minorHAnsi"/>
        </w:rPr>
        <w:t>making an attempt</w:t>
      </w:r>
      <w:proofErr w:type="gramEnd"/>
      <w:r w:rsidRPr="005972DD">
        <w:rPr>
          <w:rFonts w:ascii="Aptos" w:hAnsi="Aptos" w:cstheme="minorHAnsi"/>
        </w:rPr>
        <w:t xml:space="preserve"> to appeal to their moral values </w:t>
      </w:r>
      <w:proofErr w:type="gramStart"/>
      <w:r w:rsidRPr="005972DD">
        <w:rPr>
          <w:rFonts w:ascii="Aptos" w:hAnsi="Aptos" w:cstheme="minorHAnsi"/>
        </w:rPr>
        <w:t>in order to</w:t>
      </w:r>
      <w:proofErr w:type="gramEnd"/>
      <w:r w:rsidRPr="005972DD">
        <w:rPr>
          <w:rFonts w:ascii="Aptos" w:hAnsi="Aptos" w:cstheme="minorHAnsi"/>
        </w:rPr>
        <w:t xml:space="preserve"> achieved shared goals (Campbell, 2011). This is incredibly beneficial in a policing context as it often allows for change and innovation to take place, which also further allows teams to work collaboratively, creatively and achieve an inclusive working environment (Bwalya, 2023). </w:t>
      </w:r>
    </w:p>
    <w:p w14:paraId="3724AAA8" w14:textId="77777777" w:rsidR="005972DD" w:rsidRPr="005972DD" w:rsidRDefault="005972DD" w:rsidP="005972DD">
      <w:pPr>
        <w:ind w:right="237"/>
        <w:jc w:val="both"/>
        <w:rPr>
          <w:rFonts w:ascii="Aptos" w:hAnsi="Aptos" w:cstheme="minorHAnsi"/>
        </w:rPr>
      </w:pPr>
    </w:p>
    <w:p w14:paraId="027D2512" w14:textId="77777777" w:rsidR="005972DD" w:rsidRPr="005972DD" w:rsidRDefault="005972DD" w:rsidP="005972DD">
      <w:pPr>
        <w:ind w:right="237"/>
        <w:jc w:val="both"/>
        <w:rPr>
          <w:rFonts w:ascii="Aptos" w:hAnsi="Aptos" w:cstheme="minorHAnsi"/>
        </w:rPr>
      </w:pPr>
      <w:r w:rsidRPr="005972DD">
        <w:rPr>
          <w:rFonts w:ascii="Aptos" w:hAnsi="Aptos" w:cstheme="minorHAnsi"/>
        </w:rPr>
        <w:t xml:space="preserve">However, the transformational model does not come without its challenges and research has found that being transformational without being actively present, does not bring positive changes to police behaviour (Campbell, 2011). This type of leadership also relies heavily on the leader having positive influence over their followers, should they fail to do so, it can negatively impact the way in which the followers adapt and accept the changes proposed (Bass and Riggio, 2006; Bwalya, 2023). </w:t>
      </w:r>
    </w:p>
    <w:p w14:paraId="1603D79E" w14:textId="77777777" w:rsidR="005972DD" w:rsidRDefault="005972DD" w:rsidP="005972DD">
      <w:pPr>
        <w:ind w:right="237"/>
        <w:jc w:val="both"/>
        <w:rPr>
          <w:rFonts w:ascii="Aptos" w:hAnsi="Aptos" w:cstheme="minorHAnsi"/>
        </w:rPr>
      </w:pPr>
      <w:r w:rsidRPr="005972DD">
        <w:rPr>
          <w:rFonts w:ascii="Aptos" w:hAnsi="Aptos" w:cstheme="minorHAnsi"/>
        </w:rPr>
        <w:lastRenderedPageBreak/>
        <w:t xml:space="preserve">Another widely accepted model within policing is the Transactional Leadership Model. This leadership model was created in 1947 by sociologist, Max Weber (STU, 2014). A transactional leader will allow for clear structured expectations and will often provide the followers with a ‘reward’, providing these expectations are met. These leaders typically monitor their teams closely and only intervene when the expectations are not being met, to ensure compliance (Bass &amp; Riggio, 2006; Bwalya, 2023; Kouzes &amp; Posner, 2017). This leadership model is arguably one of the most crucial models within policing as it provides emphasis on procedures and standards and effective decision making while relying on protocols (Bwalya, 2023). </w:t>
      </w:r>
    </w:p>
    <w:p w14:paraId="4CAA2D29" w14:textId="77777777" w:rsidR="005972DD" w:rsidRPr="005972DD" w:rsidRDefault="005972DD" w:rsidP="005972DD">
      <w:pPr>
        <w:ind w:right="237"/>
        <w:jc w:val="both"/>
        <w:rPr>
          <w:rFonts w:ascii="Aptos" w:hAnsi="Aptos" w:cstheme="minorHAnsi"/>
        </w:rPr>
      </w:pPr>
    </w:p>
    <w:p w14:paraId="2C738518" w14:textId="77777777" w:rsidR="005972DD" w:rsidRDefault="005972DD" w:rsidP="005972DD">
      <w:pPr>
        <w:ind w:right="237"/>
        <w:jc w:val="both"/>
        <w:rPr>
          <w:rFonts w:ascii="Aptos" w:hAnsi="Aptos" w:cstheme="minorHAnsi"/>
        </w:rPr>
      </w:pPr>
      <w:r w:rsidRPr="005972DD">
        <w:rPr>
          <w:rFonts w:ascii="Aptos" w:hAnsi="Aptos" w:cstheme="minorHAnsi"/>
        </w:rPr>
        <w:t xml:space="preserve">Again, this model does not come without weaknesses, and one of the main ones would be the rigidness of this model. When implemented in real scenarios, the ability to provide creativity and innovation really suffers due to the set objectives provided by the leader (Bwalya, 2023). This would cause officers to suffer as they are required to be able to develop new skills and able to adapt to different ways of thinking depending on the situation (West Mercia Police, 2026). </w:t>
      </w:r>
    </w:p>
    <w:p w14:paraId="2E1D507E" w14:textId="77777777" w:rsidR="005972DD" w:rsidRPr="005972DD" w:rsidRDefault="005972DD" w:rsidP="005972DD">
      <w:pPr>
        <w:ind w:right="237"/>
        <w:jc w:val="both"/>
        <w:rPr>
          <w:rFonts w:ascii="Aptos" w:hAnsi="Aptos" w:cstheme="minorHAnsi"/>
        </w:rPr>
      </w:pPr>
    </w:p>
    <w:p w14:paraId="66C5B924" w14:textId="77777777" w:rsidR="005972DD" w:rsidRDefault="005972DD" w:rsidP="005972DD">
      <w:pPr>
        <w:ind w:right="237"/>
        <w:jc w:val="both"/>
        <w:rPr>
          <w:rFonts w:ascii="Aptos" w:hAnsi="Aptos" w:cstheme="minorHAnsi"/>
        </w:rPr>
      </w:pPr>
      <w:r w:rsidRPr="005972DD">
        <w:rPr>
          <w:rFonts w:ascii="Aptos" w:hAnsi="Aptos" w:cstheme="minorHAnsi"/>
        </w:rPr>
        <w:t xml:space="preserve">Furthermore, The Situational Leadership Model, devised by Paul Hersey and Ken Blanchard in 1977, suggests that effective leaders </w:t>
      </w:r>
      <w:proofErr w:type="gramStart"/>
      <w:r w:rsidRPr="005972DD">
        <w:rPr>
          <w:rFonts w:ascii="Aptos" w:hAnsi="Aptos" w:cstheme="minorHAnsi"/>
        </w:rPr>
        <w:t>are able to</w:t>
      </w:r>
      <w:proofErr w:type="gramEnd"/>
      <w:r w:rsidRPr="005972DD">
        <w:rPr>
          <w:rFonts w:ascii="Aptos" w:hAnsi="Aptos" w:cstheme="minorHAnsi"/>
        </w:rPr>
        <w:t xml:space="preserve"> adapt their behaviours depending on the context of the task. Hersey and Blanchard (1977) emphasise that this </w:t>
      </w:r>
      <w:proofErr w:type="gramStart"/>
      <w:r w:rsidRPr="005972DD">
        <w:rPr>
          <w:rFonts w:ascii="Aptos" w:hAnsi="Aptos" w:cstheme="minorHAnsi"/>
        </w:rPr>
        <w:t>particular style</w:t>
      </w:r>
      <w:proofErr w:type="gramEnd"/>
      <w:r w:rsidRPr="005972DD">
        <w:rPr>
          <w:rFonts w:ascii="Aptos" w:hAnsi="Aptos" w:cstheme="minorHAnsi"/>
        </w:rPr>
        <w:t xml:space="preserve"> of leadership tends to come with experience and maturity. This model is particularly relevant within a policing context as it allows for flexibility within operational situations and encourages the overall team performance and development (Bwalya, 2023). </w:t>
      </w:r>
    </w:p>
    <w:p w14:paraId="30DAE1BD" w14:textId="77777777" w:rsidR="005972DD" w:rsidRPr="005972DD" w:rsidRDefault="005972DD" w:rsidP="005972DD">
      <w:pPr>
        <w:ind w:right="237"/>
        <w:jc w:val="both"/>
        <w:rPr>
          <w:rFonts w:ascii="Aptos" w:hAnsi="Aptos" w:cstheme="minorHAnsi"/>
        </w:rPr>
      </w:pPr>
    </w:p>
    <w:p w14:paraId="4A5C8899" w14:textId="77777777" w:rsidR="005972DD" w:rsidRDefault="005972DD" w:rsidP="005972DD">
      <w:pPr>
        <w:ind w:right="237"/>
        <w:jc w:val="both"/>
        <w:rPr>
          <w:rFonts w:ascii="Aptos" w:hAnsi="Aptos" w:cstheme="minorHAnsi"/>
        </w:rPr>
      </w:pPr>
      <w:r w:rsidRPr="005972DD">
        <w:rPr>
          <w:rFonts w:ascii="Aptos" w:hAnsi="Aptos" w:cstheme="minorHAnsi"/>
        </w:rPr>
        <w:t xml:space="preserve">Bwalya (2023) states that unfortunately, this model is only effective when the leader reaches maximum experience and knowledge. Bwalya (2023) goes onto say it is also complex in nature and requires the leader to possess great situational awareness and the ability to assess this appropriately, which is not always accurate, and due to the constant changing between leadership styles, it opens the leader and followers up to inconsistencies with their decisions. </w:t>
      </w:r>
    </w:p>
    <w:p w14:paraId="41AC8861" w14:textId="77777777" w:rsidR="005972DD" w:rsidRPr="005972DD" w:rsidRDefault="005972DD" w:rsidP="005972DD">
      <w:pPr>
        <w:ind w:right="237"/>
        <w:jc w:val="both"/>
        <w:rPr>
          <w:rFonts w:ascii="Aptos" w:hAnsi="Aptos" w:cstheme="minorHAnsi"/>
        </w:rPr>
      </w:pPr>
    </w:p>
    <w:p w14:paraId="5AF12C59" w14:textId="318A49F4" w:rsidR="005972DD" w:rsidRDefault="005972DD" w:rsidP="005972DD">
      <w:pPr>
        <w:ind w:right="237"/>
        <w:jc w:val="both"/>
        <w:rPr>
          <w:rFonts w:ascii="Aptos" w:hAnsi="Aptos" w:cstheme="minorHAnsi"/>
        </w:rPr>
      </w:pPr>
      <w:r w:rsidRPr="005972DD">
        <w:rPr>
          <w:rFonts w:ascii="Aptos" w:hAnsi="Aptos" w:cstheme="minorHAnsi"/>
        </w:rPr>
        <w:t xml:space="preserve">The model in which I </w:t>
      </w:r>
      <w:proofErr w:type="spellStart"/>
      <w:r w:rsidRPr="005972DD">
        <w:rPr>
          <w:rFonts w:ascii="Aptos" w:hAnsi="Aptos" w:cstheme="minorHAnsi"/>
        </w:rPr>
        <w:t>cecently</w:t>
      </w:r>
      <w:proofErr w:type="spellEnd"/>
      <w:r w:rsidRPr="005972DD">
        <w:rPr>
          <w:rFonts w:ascii="Aptos" w:hAnsi="Aptos" w:cstheme="minorHAnsi"/>
        </w:rPr>
        <w:t xml:space="preserve"> have found to use the most, would be The Servant Leadership Model. This model was devised in 1970 by Robert K. Greenleaf and proposed the idea in which “leaders put the needs, aspirations, and interest of their followers above their own” (Shonk, 2024) and would encourage their followers to grow themselves into competent leaders. Research has found that leaders who follow this model use their position to encourage a trustworthy and loyal dynamic from their followers, leading to them to become further invested and supportive of the leader’s commands, promoting more cohesive working (Gardner and Reece, 2012). Bwalya (2023) states that this leadership model is typically time intensive as it requires support and encouragement over a long period of time, which is not always able to be done in fast-paced policing environments. </w:t>
      </w:r>
    </w:p>
    <w:p w14:paraId="6DC18DDE" w14:textId="77777777" w:rsidR="005972DD" w:rsidRPr="005972DD" w:rsidRDefault="005972DD" w:rsidP="005972DD">
      <w:pPr>
        <w:ind w:right="237"/>
        <w:jc w:val="both"/>
        <w:rPr>
          <w:rFonts w:ascii="Aptos" w:hAnsi="Aptos" w:cstheme="minorHAnsi"/>
        </w:rPr>
      </w:pPr>
    </w:p>
    <w:p w14:paraId="713F3935" w14:textId="77777777" w:rsidR="005972DD" w:rsidRDefault="005972DD" w:rsidP="005972DD">
      <w:pPr>
        <w:ind w:right="237"/>
        <w:jc w:val="both"/>
        <w:rPr>
          <w:rFonts w:ascii="Aptos" w:hAnsi="Aptos" w:cstheme="minorHAnsi"/>
        </w:rPr>
      </w:pPr>
      <w:r w:rsidRPr="005972DD">
        <w:rPr>
          <w:rFonts w:ascii="Aptos" w:hAnsi="Aptos" w:cstheme="minorHAnsi"/>
        </w:rPr>
        <w:t xml:space="preserve">Over the past few months, my team has hit critical staffing levels, and it has unfortunately left me as the most experience officer on the team. However, this has fortunately allowed me to manage </w:t>
      </w:r>
      <w:proofErr w:type="gramStart"/>
      <w:r w:rsidRPr="005972DD">
        <w:rPr>
          <w:rFonts w:ascii="Aptos" w:hAnsi="Aptos" w:cstheme="minorHAnsi"/>
        </w:rPr>
        <w:t>a number of</w:t>
      </w:r>
      <w:proofErr w:type="gramEnd"/>
      <w:r w:rsidRPr="005972DD">
        <w:rPr>
          <w:rFonts w:ascii="Aptos" w:hAnsi="Aptos" w:cstheme="minorHAnsi"/>
        </w:rPr>
        <w:t xml:space="preserve"> different leadership styles and below, I will evidence how I have done so. </w:t>
      </w:r>
    </w:p>
    <w:p w14:paraId="19F1D650" w14:textId="77777777" w:rsidR="005972DD" w:rsidRPr="005972DD" w:rsidRDefault="005972DD" w:rsidP="005972DD">
      <w:pPr>
        <w:ind w:right="237"/>
        <w:jc w:val="both"/>
        <w:rPr>
          <w:rFonts w:ascii="Aptos" w:hAnsi="Aptos" w:cstheme="minorHAnsi"/>
        </w:rPr>
      </w:pPr>
    </w:p>
    <w:p w14:paraId="21828F28" w14:textId="77777777" w:rsidR="005972DD" w:rsidRDefault="005972DD" w:rsidP="005972DD">
      <w:pPr>
        <w:ind w:right="237"/>
        <w:jc w:val="both"/>
        <w:rPr>
          <w:rFonts w:ascii="Aptos" w:hAnsi="Aptos" w:cstheme="minorHAnsi"/>
        </w:rPr>
      </w:pPr>
      <w:r w:rsidRPr="005972DD">
        <w:rPr>
          <w:rFonts w:ascii="Aptos" w:hAnsi="Aptos" w:cstheme="minorHAnsi"/>
        </w:rPr>
        <w:t>I was in the station focusing on existing workload that I had, when a colleague who had only recently finished their tutorship, informed me that he needed to attend an incident that he’d not dealt with before and was unsure on how to manage it, so requested that I attended with him. Despite having my own work to do, it was clear that his needs were greater than mine and so I put my work aside to assist with his, instantly adapting the Servant Leadership Model (1970).</w:t>
      </w:r>
    </w:p>
    <w:p w14:paraId="33153EEA" w14:textId="77777777" w:rsidR="005972DD" w:rsidRPr="005972DD" w:rsidRDefault="005972DD" w:rsidP="005972DD">
      <w:pPr>
        <w:ind w:right="237"/>
        <w:jc w:val="both"/>
        <w:rPr>
          <w:rFonts w:ascii="Aptos" w:hAnsi="Aptos" w:cstheme="minorHAnsi"/>
        </w:rPr>
      </w:pPr>
    </w:p>
    <w:p w14:paraId="28BAB066" w14:textId="77777777" w:rsidR="005972DD" w:rsidRPr="005972DD" w:rsidRDefault="005972DD" w:rsidP="005972DD">
      <w:pPr>
        <w:ind w:right="237"/>
        <w:jc w:val="both"/>
        <w:rPr>
          <w:rFonts w:ascii="Aptos" w:hAnsi="Aptos" w:cstheme="minorHAnsi"/>
        </w:rPr>
      </w:pPr>
      <w:r w:rsidRPr="005972DD">
        <w:rPr>
          <w:rFonts w:ascii="Aptos" w:hAnsi="Aptos" w:cstheme="minorHAnsi"/>
        </w:rPr>
        <w:t xml:space="preserve">On the way to this incident, my colleague disclosed that he was nervous and anxious about attending the incident due to his inexperience of attending incidents by himself and not having his tutor to lean on. </w:t>
      </w:r>
    </w:p>
    <w:p w14:paraId="1D0DFBBE" w14:textId="77777777" w:rsidR="005972DD" w:rsidRDefault="005972DD" w:rsidP="005972DD">
      <w:pPr>
        <w:ind w:right="237"/>
        <w:jc w:val="both"/>
        <w:rPr>
          <w:rFonts w:ascii="Aptos" w:hAnsi="Aptos" w:cstheme="minorHAnsi"/>
        </w:rPr>
      </w:pPr>
      <w:r w:rsidRPr="005972DD">
        <w:rPr>
          <w:rFonts w:ascii="Aptos" w:hAnsi="Aptos" w:cstheme="minorHAnsi"/>
        </w:rPr>
        <w:t xml:space="preserve">As I was the senior officer attending this incident, knowing my colleagues concerns of attending it, I had to prioritise his development and wellbeing by giving him confidence to attend the incident knowing I was there. Continuing to utilise the Servant Leadership style (1970), my aim was to empower him to reach his potential, and would in turn, allow him to be able to deal with an incident of this nature on his own in future, so I talked him through what to expect from this incident and how this typical incident would be managed. As much as I know there are advantages to using this style, I also was mindful that </w:t>
      </w:r>
      <w:r w:rsidRPr="005972DD">
        <w:rPr>
          <w:rFonts w:ascii="Aptos" w:hAnsi="Aptos" w:cstheme="minorHAnsi"/>
        </w:rPr>
        <w:lastRenderedPageBreak/>
        <w:t xml:space="preserve">using this style would not be a fast process to mentor my colleague, as this type of style does need significant time and investment to develop someone. </w:t>
      </w:r>
    </w:p>
    <w:p w14:paraId="24A2880F" w14:textId="77777777" w:rsidR="005972DD" w:rsidRPr="005972DD" w:rsidRDefault="005972DD" w:rsidP="005972DD">
      <w:pPr>
        <w:ind w:right="237"/>
        <w:jc w:val="both"/>
        <w:rPr>
          <w:rFonts w:ascii="Aptos" w:hAnsi="Aptos" w:cstheme="minorHAnsi"/>
        </w:rPr>
      </w:pPr>
    </w:p>
    <w:p w14:paraId="3C7F74D3" w14:textId="77777777" w:rsidR="005972DD" w:rsidRDefault="005972DD" w:rsidP="005972DD">
      <w:pPr>
        <w:ind w:right="237"/>
        <w:jc w:val="both"/>
        <w:rPr>
          <w:rFonts w:ascii="Aptos" w:hAnsi="Aptos" w:cstheme="minorHAnsi"/>
        </w:rPr>
      </w:pPr>
      <w:r w:rsidRPr="005972DD">
        <w:rPr>
          <w:rFonts w:ascii="Aptos" w:hAnsi="Aptos" w:cstheme="minorHAnsi"/>
        </w:rPr>
        <w:t xml:space="preserve">We attended the incident which was a non-emergency report of domestic related harassment between ex-partners, whereby the victim reported that her ex-partner was constantly phoning, texting and leaving her threatening voicemails. Once we arrived, we were met by a young woman who appeared to be quite anxious and she informed us that shortly before arriving, her ex-partner sent her an image of him in the local area and stated he was looking for her. </w:t>
      </w:r>
    </w:p>
    <w:p w14:paraId="63273567" w14:textId="77777777" w:rsidR="005972DD" w:rsidRPr="005972DD" w:rsidRDefault="005972DD" w:rsidP="005972DD">
      <w:pPr>
        <w:ind w:right="237"/>
        <w:jc w:val="both"/>
        <w:rPr>
          <w:rFonts w:ascii="Aptos" w:hAnsi="Aptos" w:cstheme="minorHAnsi"/>
        </w:rPr>
      </w:pPr>
    </w:p>
    <w:p w14:paraId="00B1A377" w14:textId="77777777" w:rsidR="005972DD" w:rsidRDefault="005972DD" w:rsidP="005972DD">
      <w:pPr>
        <w:ind w:right="237"/>
        <w:jc w:val="both"/>
        <w:rPr>
          <w:rFonts w:ascii="Aptos" w:hAnsi="Aptos" w:cstheme="minorHAnsi"/>
        </w:rPr>
      </w:pPr>
      <w:r w:rsidRPr="005972DD">
        <w:rPr>
          <w:rFonts w:ascii="Aptos" w:hAnsi="Aptos" w:cstheme="minorHAnsi"/>
        </w:rPr>
        <w:t xml:space="preserve">At this point, I immediately took charge of the situation and took the decision to adopt the situational leadership style (1977) as it allowed me to change my strategy to suit the situation. I asked the victim for a clear description of the male, as well as where he was exactly when he last messaged, and I directed my colleague to inform out control room that this male was in the local area and request further units to look for him. </w:t>
      </w:r>
    </w:p>
    <w:p w14:paraId="0255A707" w14:textId="77777777" w:rsidR="005972DD" w:rsidRPr="005972DD" w:rsidRDefault="005972DD" w:rsidP="005972DD">
      <w:pPr>
        <w:ind w:right="237"/>
        <w:jc w:val="both"/>
        <w:rPr>
          <w:rFonts w:ascii="Aptos" w:hAnsi="Aptos" w:cstheme="minorHAnsi"/>
        </w:rPr>
      </w:pPr>
    </w:p>
    <w:p w14:paraId="39D8B36B" w14:textId="77777777" w:rsidR="005972DD" w:rsidRDefault="005972DD" w:rsidP="005972DD">
      <w:pPr>
        <w:ind w:right="237"/>
        <w:jc w:val="both"/>
        <w:rPr>
          <w:rFonts w:ascii="Aptos" w:hAnsi="Aptos" w:cstheme="minorHAnsi"/>
        </w:rPr>
      </w:pPr>
      <w:r w:rsidRPr="005972DD">
        <w:rPr>
          <w:rFonts w:ascii="Aptos" w:hAnsi="Aptos" w:cstheme="minorHAnsi"/>
        </w:rPr>
        <w:t xml:space="preserve">My colleague and I then sat with the victim to establish further information from her regarding the report that she made. My colleague appeared to be quite nervous in the way that he communicated with her, and so I took it upon myself to use a calm and empathetic tone with her, whilst asking her questions to obtain the most detail. She stated that her ex-partner has been attending the local areas and trying to look for her car, as he did not know where she lived, and was sending her threatening voicemails about what he would do to her, and her family should he come across them. The victim was clearly terrified of this male and was concerned for her safety, leading her to have her parents accompany her to and from work. </w:t>
      </w:r>
    </w:p>
    <w:p w14:paraId="21CD0AE0" w14:textId="77777777" w:rsidR="005972DD" w:rsidRPr="005972DD" w:rsidRDefault="005972DD" w:rsidP="005972DD">
      <w:pPr>
        <w:ind w:right="237"/>
        <w:jc w:val="both"/>
        <w:rPr>
          <w:rFonts w:ascii="Aptos" w:hAnsi="Aptos" w:cstheme="minorHAnsi"/>
        </w:rPr>
      </w:pPr>
    </w:p>
    <w:p w14:paraId="4967E9A3" w14:textId="77777777" w:rsidR="005972DD" w:rsidRDefault="005972DD" w:rsidP="005972DD">
      <w:pPr>
        <w:ind w:right="237"/>
        <w:jc w:val="both"/>
        <w:rPr>
          <w:rFonts w:ascii="Aptos" w:hAnsi="Aptos" w:cstheme="minorHAnsi"/>
        </w:rPr>
      </w:pPr>
      <w:r w:rsidRPr="005972DD">
        <w:rPr>
          <w:rFonts w:ascii="Aptos" w:hAnsi="Aptos" w:cstheme="minorHAnsi"/>
        </w:rPr>
        <w:t xml:space="preserve">I adopted the transactional leadership style (1947) and used clear and direct instructions to instruct my colleague to note down all key details and information that the victim was providing us with, as I was speaking with her. By giving him this task, it showed him what exact information needed to be taken within an incident like this, whilst also ensuring that he had supported involvement within the incident. Transactional leadership was particularly useful here, as it made sure that we had the best possible chance of finding the suspect. </w:t>
      </w:r>
    </w:p>
    <w:p w14:paraId="3C55C9A2" w14:textId="77777777" w:rsidR="005972DD" w:rsidRPr="005972DD" w:rsidRDefault="005972DD" w:rsidP="005972DD">
      <w:pPr>
        <w:ind w:right="237"/>
        <w:jc w:val="both"/>
        <w:rPr>
          <w:rFonts w:ascii="Aptos" w:hAnsi="Aptos" w:cstheme="minorHAnsi"/>
        </w:rPr>
      </w:pPr>
    </w:p>
    <w:p w14:paraId="327AE862" w14:textId="77777777" w:rsidR="005972DD" w:rsidRPr="005972DD" w:rsidRDefault="005972DD" w:rsidP="005972DD">
      <w:pPr>
        <w:ind w:right="237"/>
        <w:jc w:val="both"/>
        <w:rPr>
          <w:rFonts w:ascii="Aptos" w:hAnsi="Aptos" w:cstheme="minorHAnsi"/>
        </w:rPr>
      </w:pPr>
      <w:r w:rsidRPr="005972DD">
        <w:rPr>
          <w:rFonts w:ascii="Aptos" w:hAnsi="Aptos" w:cstheme="minorHAnsi"/>
        </w:rPr>
        <w:t xml:space="preserve">I have then utilised the servant leadership style (1970) and asked my colleague if he was comfortable taking the statement, obtaining the evidence and completing a Public Protection Notification, as this would prioritise my </w:t>
      </w:r>
      <w:proofErr w:type="gramStart"/>
      <w:r w:rsidRPr="005972DD">
        <w:rPr>
          <w:rFonts w:ascii="Aptos" w:hAnsi="Aptos" w:cstheme="minorHAnsi"/>
        </w:rPr>
        <w:t>colleagues</w:t>
      </w:r>
      <w:proofErr w:type="gramEnd"/>
      <w:r w:rsidRPr="005972DD">
        <w:rPr>
          <w:rFonts w:ascii="Aptos" w:hAnsi="Aptos" w:cstheme="minorHAnsi"/>
        </w:rPr>
        <w:t xml:space="preserve"> growth into becoming more competent in his role. During this, I have also used the situational leadership approach (1977) to check the updates of the potential location of the suspect, whilst updating the control room and overseeing the work that my colleague is completing. </w:t>
      </w:r>
    </w:p>
    <w:p w14:paraId="3031CD19" w14:textId="77777777" w:rsidR="005972DD" w:rsidRDefault="005972DD" w:rsidP="005972DD">
      <w:pPr>
        <w:ind w:right="237"/>
        <w:jc w:val="both"/>
        <w:rPr>
          <w:rFonts w:ascii="Aptos" w:hAnsi="Aptos" w:cstheme="minorHAnsi"/>
        </w:rPr>
      </w:pPr>
      <w:r w:rsidRPr="005972DD">
        <w:rPr>
          <w:rFonts w:ascii="Aptos" w:hAnsi="Aptos" w:cstheme="minorHAnsi"/>
        </w:rPr>
        <w:t xml:space="preserve">The suspect </w:t>
      </w:r>
      <w:proofErr w:type="gramStart"/>
      <w:r w:rsidRPr="005972DD">
        <w:rPr>
          <w:rFonts w:ascii="Aptos" w:hAnsi="Aptos" w:cstheme="minorHAnsi"/>
        </w:rPr>
        <w:t>was located in</w:t>
      </w:r>
      <w:proofErr w:type="gramEnd"/>
      <w:r w:rsidRPr="005972DD">
        <w:rPr>
          <w:rFonts w:ascii="Aptos" w:hAnsi="Aptos" w:cstheme="minorHAnsi"/>
        </w:rPr>
        <w:t xml:space="preserve"> a local retail park and was detained by other officers, and my colleague and I remained with the victim. I took this opportunity to ask the victim if she had any questions regarding what happened next and I allowed my colleague to answer these to the best of his ability. </w:t>
      </w:r>
    </w:p>
    <w:p w14:paraId="229491F9" w14:textId="77777777" w:rsidR="005972DD" w:rsidRPr="005972DD" w:rsidRDefault="005972DD" w:rsidP="005972DD">
      <w:pPr>
        <w:ind w:right="237"/>
        <w:jc w:val="both"/>
        <w:rPr>
          <w:rFonts w:ascii="Aptos" w:hAnsi="Aptos" w:cstheme="minorHAnsi"/>
        </w:rPr>
      </w:pPr>
    </w:p>
    <w:p w14:paraId="0195F53A" w14:textId="77777777" w:rsidR="005972DD" w:rsidRPr="005972DD" w:rsidRDefault="005972DD" w:rsidP="005972DD">
      <w:pPr>
        <w:ind w:right="237"/>
        <w:jc w:val="both"/>
        <w:rPr>
          <w:rFonts w:ascii="Aptos" w:hAnsi="Aptos" w:cstheme="minorHAnsi"/>
        </w:rPr>
      </w:pPr>
      <w:r w:rsidRPr="005972DD">
        <w:rPr>
          <w:rFonts w:ascii="Aptos" w:hAnsi="Aptos" w:cstheme="minorHAnsi"/>
        </w:rPr>
        <w:t xml:space="preserve">Reflecting on this incident has shown me that I have the capacity to alternate between different leadership styles, even when I might not necessarily realise that I am doing so. With this incident, I was able to adapt my leadership styles accordingly to meet both the needs of my colleague and the needs of my victim. However, I also am very aware that I was in a position of essentially leading a new colleague, when I too am relatively new to my role. While I </w:t>
      </w:r>
      <w:proofErr w:type="gramStart"/>
      <w:r w:rsidRPr="005972DD">
        <w:rPr>
          <w:rFonts w:ascii="Aptos" w:hAnsi="Aptos" w:cstheme="minorHAnsi"/>
        </w:rPr>
        <w:t>have to</w:t>
      </w:r>
      <w:proofErr w:type="gramEnd"/>
      <w:r w:rsidRPr="005972DD">
        <w:rPr>
          <w:rFonts w:ascii="Aptos" w:hAnsi="Aptos" w:cstheme="minorHAnsi"/>
        </w:rPr>
        <w:t xml:space="preserve"> use the servant leadership model the most, I do not feel as though I am equipped enough to utilise this as much as I can as I am still relatively young in service. In future incidents, I feel as though I would be better equipped to adopt a stronger balance between leadership roles as I would have developed my competency and experience as an officer, and I would be able to better support newer officers in developing themselves. </w:t>
      </w:r>
    </w:p>
    <w:p w14:paraId="70ED6DEF" w14:textId="77777777" w:rsidR="005972DD" w:rsidRPr="005972DD" w:rsidRDefault="005972DD" w:rsidP="005972DD">
      <w:pPr>
        <w:ind w:right="237"/>
        <w:jc w:val="both"/>
        <w:rPr>
          <w:rFonts w:ascii="Aptos" w:hAnsi="Aptos" w:cstheme="minorHAnsi"/>
        </w:rPr>
      </w:pPr>
    </w:p>
    <w:p w14:paraId="5F9F6F0C" w14:textId="77777777" w:rsidR="005972DD" w:rsidRPr="005972DD" w:rsidRDefault="005972DD" w:rsidP="005972DD">
      <w:pPr>
        <w:ind w:right="237"/>
        <w:jc w:val="both"/>
        <w:rPr>
          <w:rFonts w:ascii="Aptos" w:hAnsi="Aptos" w:cstheme="minorHAnsi"/>
          <w:b/>
          <w:bCs/>
        </w:rPr>
      </w:pPr>
      <w:r w:rsidRPr="005972DD">
        <w:rPr>
          <w:rFonts w:ascii="Aptos" w:hAnsi="Aptos" w:cstheme="minorHAnsi"/>
          <w:b/>
          <w:bCs/>
        </w:rPr>
        <w:t>1811 words</w:t>
      </w:r>
    </w:p>
    <w:p w14:paraId="598FFEC5" w14:textId="77777777" w:rsidR="00025650" w:rsidRPr="00CF32F5" w:rsidRDefault="00025650" w:rsidP="00340E9A">
      <w:pPr>
        <w:ind w:right="237"/>
        <w:jc w:val="both"/>
        <w:rPr>
          <w:rFonts w:ascii="Aptos" w:hAnsi="Aptos" w:cstheme="minorHAnsi"/>
          <w:sz w:val="24"/>
          <w:szCs w:val="24"/>
        </w:rPr>
      </w:pPr>
    </w:p>
    <w:p w14:paraId="042DA0D7" w14:textId="77777777" w:rsidR="00025650" w:rsidRPr="00CF32F5" w:rsidRDefault="00025650" w:rsidP="00340E9A">
      <w:pPr>
        <w:ind w:right="237"/>
        <w:jc w:val="both"/>
        <w:rPr>
          <w:rFonts w:ascii="Aptos" w:hAnsi="Aptos" w:cstheme="minorHAnsi"/>
          <w:sz w:val="24"/>
          <w:szCs w:val="24"/>
        </w:rPr>
      </w:pPr>
    </w:p>
    <w:p w14:paraId="65800057" w14:textId="77777777" w:rsidR="00025650" w:rsidRPr="00CF32F5" w:rsidRDefault="00025650" w:rsidP="00340E9A">
      <w:pPr>
        <w:ind w:right="237"/>
        <w:jc w:val="both"/>
        <w:rPr>
          <w:rFonts w:ascii="Aptos" w:hAnsi="Aptos" w:cstheme="minorHAnsi"/>
          <w:sz w:val="24"/>
          <w:szCs w:val="24"/>
        </w:rPr>
      </w:pPr>
    </w:p>
    <w:p w14:paraId="7A99F832" w14:textId="77777777" w:rsidR="00025650" w:rsidRPr="00CF32F5" w:rsidRDefault="00025650" w:rsidP="00340E9A">
      <w:pPr>
        <w:ind w:right="237"/>
        <w:jc w:val="both"/>
        <w:rPr>
          <w:rFonts w:ascii="Aptos" w:hAnsi="Aptos" w:cstheme="minorHAnsi"/>
          <w:sz w:val="24"/>
          <w:szCs w:val="24"/>
        </w:rPr>
      </w:pPr>
    </w:p>
    <w:p w14:paraId="73D1DF2B" w14:textId="77777777" w:rsidR="00025650" w:rsidRPr="00CF32F5" w:rsidRDefault="00025650" w:rsidP="00340E9A">
      <w:pPr>
        <w:ind w:right="237"/>
        <w:jc w:val="both"/>
        <w:rPr>
          <w:rFonts w:ascii="Aptos" w:hAnsi="Aptos" w:cstheme="minorHAnsi"/>
          <w:sz w:val="24"/>
          <w:szCs w:val="24"/>
        </w:rPr>
      </w:pPr>
    </w:p>
    <w:p w14:paraId="556B64F0" w14:textId="77777777" w:rsidR="00025650" w:rsidRPr="00CF32F5" w:rsidRDefault="00025650" w:rsidP="00340E9A">
      <w:pPr>
        <w:ind w:right="237"/>
        <w:jc w:val="both"/>
        <w:rPr>
          <w:rFonts w:ascii="Aptos" w:hAnsi="Aptos" w:cstheme="minorHAnsi"/>
          <w:sz w:val="24"/>
          <w:szCs w:val="24"/>
        </w:rPr>
      </w:pPr>
    </w:p>
    <w:p w14:paraId="140C2FD2" w14:textId="77777777" w:rsidR="00025650" w:rsidRPr="00CF32F5" w:rsidRDefault="00025650" w:rsidP="00340E9A">
      <w:pPr>
        <w:ind w:right="237"/>
        <w:jc w:val="both"/>
        <w:rPr>
          <w:rFonts w:ascii="Aptos" w:hAnsi="Aptos" w:cstheme="minorHAnsi"/>
          <w:b/>
          <w:sz w:val="24"/>
          <w:szCs w:val="24"/>
        </w:rPr>
      </w:pPr>
    </w:p>
    <w:p w14:paraId="32933C98" w14:textId="2EF6124D" w:rsidR="00AA666E" w:rsidRPr="00CF32F5" w:rsidRDefault="00AA666E" w:rsidP="00340E9A">
      <w:pPr>
        <w:ind w:right="237"/>
        <w:rPr>
          <w:rFonts w:ascii="Aptos" w:hAnsi="Aptos" w:cstheme="minorHAnsi"/>
        </w:rPr>
      </w:pPr>
    </w:p>
    <w:p w14:paraId="55885AA0" w14:textId="77777777" w:rsidR="008B28E7" w:rsidRPr="00CF32F5" w:rsidRDefault="008B28E7" w:rsidP="00340E9A">
      <w:pPr>
        <w:ind w:right="237"/>
        <w:jc w:val="both"/>
        <w:rPr>
          <w:rFonts w:ascii="Aptos" w:hAnsi="Aptos" w:cstheme="minorHAnsi"/>
          <w:sz w:val="24"/>
          <w:szCs w:val="24"/>
        </w:rPr>
      </w:pPr>
    </w:p>
    <w:p w14:paraId="6B0989EF" w14:textId="77777777" w:rsidR="00025650" w:rsidRPr="00CF32F5" w:rsidRDefault="00025650" w:rsidP="00340E9A">
      <w:pPr>
        <w:ind w:right="237"/>
        <w:jc w:val="center"/>
        <w:rPr>
          <w:rFonts w:ascii="Aptos" w:hAnsi="Aptos" w:cstheme="minorHAnsi"/>
          <w:b/>
          <w:sz w:val="24"/>
          <w:szCs w:val="24"/>
        </w:rPr>
      </w:pPr>
      <w:r w:rsidRPr="00CF32F5">
        <w:rPr>
          <w:rFonts w:ascii="Aptos" w:hAnsi="Aptos" w:cstheme="minorHAnsi"/>
          <w:b/>
          <w:sz w:val="24"/>
          <w:szCs w:val="24"/>
        </w:rPr>
        <w:t>Task 4</w:t>
      </w:r>
    </w:p>
    <w:p w14:paraId="1EEA28B2" w14:textId="77777777" w:rsidR="00650CE9" w:rsidRPr="00CF32F5" w:rsidRDefault="00650CE9" w:rsidP="00D11C62">
      <w:pPr>
        <w:ind w:right="237"/>
        <w:jc w:val="both"/>
        <w:rPr>
          <w:rFonts w:ascii="Aptos" w:hAnsi="Aptos" w:cstheme="minorHAnsi"/>
          <w:b/>
          <w:color w:val="auto"/>
          <w:sz w:val="24"/>
          <w:szCs w:val="24"/>
        </w:rPr>
      </w:pPr>
    </w:p>
    <w:p w14:paraId="4C75163A" w14:textId="77777777" w:rsidR="00650CE9" w:rsidRPr="00CF32F5" w:rsidRDefault="00650CE9" w:rsidP="00650CE9">
      <w:pPr>
        <w:pStyle w:val="paragraph"/>
        <w:spacing w:before="0" w:beforeAutospacing="0" w:after="0" w:afterAutospacing="0"/>
        <w:ind w:right="225"/>
        <w:jc w:val="both"/>
        <w:textAlignment w:val="baseline"/>
        <w:rPr>
          <w:rFonts w:ascii="Aptos" w:hAnsi="Aptos" w:cstheme="minorHAnsi"/>
          <w:color w:val="000000"/>
          <w:sz w:val="18"/>
          <w:szCs w:val="18"/>
        </w:rPr>
      </w:pPr>
      <w:r w:rsidRPr="00CF32F5">
        <w:rPr>
          <w:rStyle w:val="normaltextrun"/>
          <w:rFonts w:ascii="Aptos" w:hAnsi="Aptos" w:cstheme="minorHAnsi"/>
          <w:b/>
          <w:bCs/>
        </w:rPr>
        <w:t>Relevant areas of the National Policing Curriculum: </w:t>
      </w:r>
      <w:r w:rsidRPr="00CF32F5">
        <w:rPr>
          <w:rStyle w:val="eop"/>
          <w:rFonts w:ascii="Aptos" w:hAnsi="Aptos" w:cstheme="minorHAnsi"/>
          <w:color w:val="000000" w:themeColor="text1"/>
        </w:rPr>
        <w:t> </w:t>
      </w:r>
    </w:p>
    <w:p w14:paraId="0D3AD1EB" w14:textId="5834D83D" w:rsidR="1C6A4366" w:rsidRPr="00CF32F5" w:rsidRDefault="1C6A4366" w:rsidP="35AC8E37">
      <w:pPr>
        <w:pStyle w:val="paragraph"/>
        <w:spacing w:before="0" w:beforeAutospacing="0" w:after="0" w:afterAutospacing="0" w:line="259" w:lineRule="auto"/>
        <w:ind w:right="105"/>
        <w:jc w:val="both"/>
        <w:rPr>
          <w:rFonts w:ascii="Aptos" w:hAnsi="Aptos" w:cstheme="minorHAnsi"/>
        </w:rPr>
      </w:pPr>
      <w:r w:rsidRPr="00CF32F5">
        <w:rPr>
          <w:rStyle w:val="normaltextrun"/>
          <w:rFonts w:ascii="Aptos" w:hAnsi="Aptos" w:cstheme="minorHAnsi"/>
          <w:b/>
          <w:bCs/>
          <w:color w:val="000000" w:themeColor="text1"/>
        </w:rPr>
        <w:t>Coaching, Mentoring, Assessment</w:t>
      </w:r>
    </w:p>
    <w:p w14:paraId="06C80E89" w14:textId="77777777" w:rsidR="00650CE9" w:rsidRPr="00CF32F5" w:rsidRDefault="00650CE9" w:rsidP="00650CE9">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eop"/>
          <w:rFonts w:ascii="Aptos" w:hAnsi="Aptos" w:cstheme="minorHAnsi"/>
          <w:color w:val="000000" w:themeColor="text1"/>
        </w:rPr>
        <w:t> </w:t>
      </w:r>
    </w:p>
    <w:p w14:paraId="52234F28" w14:textId="305ACA68" w:rsidR="00650CE9" w:rsidRPr="00CF32F5" w:rsidRDefault="00650CE9" w:rsidP="00650CE9">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eop"/>
          <w:rFonts w:ascii="Aptos" w:hAnsi="Aptos" w:cstheme="minorHAnsi"/>
          <w:color w:val="000000"/>
        </w:rPr>
        <w:t> </w:t>
      </w:r>
    </w:p>
    <w:p w14:paraId="093DD6FD"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b/>
          <w:bCs/>
          <w:color w:val="000000" w:themeColor="text1"/>
        </w:rPr>
      </w:pPr>
      <w:r w:rsidRPr="00CF32F5">
        <w:rPr>
          <w:rStyle w:val="normaltextrun"/>
          <w:rFonts w:ascii="Aptos" w:hAnsi="Aptos" w:cstheme="minorHAnsi"/>
          <w:b/>
          <w:bCs/>
          <w:color w:val="000000" w:themeColor="text1"/>
        </w:rPr>
        <w:t>Critically reflect upon your three-year probation:</w:t>
      </w:r>
    </w:p>
    <w:p w14:paraId="246D511F"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color w:val="000000" w:themeColor="text1"/>
        </w:rPr>
      </w:pPr>
    </w:p>
    <w:p w14:paraId="10CDE85C"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color w:val="000000" w:themeColor="text1"/>
        </w:rPr>
      </w:pPr>
      <w:r w:rsidRPr="00CF32F5">
        <w:rPr>
          <w:rStyle w:val="normaltextrun"/>
          <w:rFonts w:ascii="Aptos" w:hAnsi="Aptos" w:cstheme="minorHAnsi"/>
          <w:color w:val="000000" w:themeColor="text1"/>
        </w:rPr>
        <w:t xml:space="preserve">How have you benefited from mentoring and coaching? </w:t>
      </w:r>
    </w:p>
    <w:p w14:paraId="4657B995"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color w:val="000000" w:themeColor="text1"/>
        </w:rPr>
      </w:pPr>
      <w:r w:rsidRPr="00CF32F5">
        <w:rPr>
          <w:rStyle w:val="normaltextrun"/>
          <w:rFonts w:ascii="Aptos" w:hAnsi="Aptos" w:cstheme="minorHAnsi"/>
          <w:color w:val="000000" w:themeColor="text1"/>
        </w:rPr>
        <w:t>How has it helped you to meet personal, professional and organisational goals?</w:t>
      </w:r>
    </w:p>
    <w:p w14:paraId="2E7770C2"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color w:val="000000" w:themeColor="text1"/>
        </w:rPr>
      </w:pPr>
      <w:r w:rsidRPr="00CF32F5">
        <w:rPr>
          <w:rStyle w:val="normaltextrun"/>
          <w:rFonts w:ascii="Aptos" w:hAnsi="Aptos" w:cstheme="minorHAnsi"/>
          <w:color w:val="000000" w:themeColor="text1"/>
        </w:rPr>
        <w:t>How has it aided you to learn, develop and perform in the workplace?</w:t>
      </w:r>
    </w:p>
    <w:p w14:paraId="372D7DF8"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color w:val="000000" w:themeColor="text1"/>
        </w:rPr>
      </w:pPr>
    </w:p>
    <w:p w14:paraId="67467579"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Consider relevant coaching and mentoring definitions along with current coaching and mentoring theories used in policing.</w:t>
      </w:r>
    </w:p>
    <w:p w14:paraId="15158FC1" w14:textId="77777777" w:rsidR="00F06E68" w:rsidRPr="00CF32F5" w:rsidRDefault="00F06E68" w:rsidP="00F06E68">
      <w:pPr>
        <w:pStyle w:val="paragraph"/>
        <w:spacing w:before="0" w:beforeAutospacing="0" w:after="0" w:afterAutospacing="0"/>
        <w:ind w:right="105"/>
        <w:jc w:val="both"/>
        <w:rPr>
          <w:rStyle w:val="normaltextrun"/>
          <w:rFonts w:ascii="Aptos" w:hAnsi="Aptos" w:cstheme="minorHAnsi"/>
          <w:i/>
          <w:iCs/>
          <w:color w:val="000000" w:themeColor="text1"/>
        </w:rPr>
      </w:pPr>
    </w:p>
    <w:p w14:paraId="7738AF0F" w14:textId="77777777" w:rsidR="00F06E68" w:rsidRPr="00CF32F5" w:rsidRDefault="00F06E68" w:rsidP="00F06E68">
      <w:pPr>
        <w:pStyle w:val="paragraph"/>
        <w:spacing w:before="0" w:beforeAutospacing="0" w:after="0" w:afterAutospacing="0"/>
        <w:ind w:right="105"/>
        <w:jc w:val="both"/>
        <w:textAlignment w:val="baseline"/>
        <w:rPr>
          <w:rStyle w:val="normaltextrun"/>
          <w:rFonts w:ascii="Aptos" w:hAnsi="Aptos" w:cstheme="minorHAnsi"/>
          <w:i/>
          <w:iCs/>
          <w:color w:val="000000" w:themeColor="text1"/>
        </w:rPr>
      </w:pPr>
      <w:r w:rsidRPr="00CF32F5">
        <w:rPr>
          <w:rStyle w:val="normaltextrun"/>
          <w:rFonts w:ascii="Aptos" w:hAnsi="Aptos" w:cstheme="minorHAnsi"/>
          <w:i/>
          <w:iCs/>
          <w:color w:val="000000" w:themeColor="text1"/>
        </w:rPr>
        <w:t>How do you provide and receive feedback?</w:t>
      </w:r>
    </w:p>
    <w:p w14:paraId="54A0CB62" w14:textId="77777777" w:rsidR="00F06E68" w:rsidRPr="00CF32F5" w:rsidRDefault="00F06E68" w:rsidP="00F06E68">
      <w:pPr>
        <w:pStyle w:val="paragraph"/>
        <w:spacing w:before="0" w:beforeAutospacing="0" w:after="0" w:afterAutospacing="0"/>
        <w:ind w:right="105"/>
        <w:jc w:val="both"/>
        <w:rPr>
          <w:rStyle w:val="normaltextrun"/>
          <w:rFonts w:ascii="Aptos" w:hAnsi="Aptos" w:cstheme="minorHAnsi"/>
          <w:color w:val="000000" w:themeColor="text1"/>
        </w:rPr>
      </w:pPr>
    </w:p>
    <w:p w14:paraId="37A74F09" w14:textId="77777777" w:rsidR="00F06E68" w:rsidRPr="00CF32F5" w:rsidRDefault="00F06E68" w:rsidP="00F06E68">
      <w:pPr>
        <w:pStyle w:val="paragraph"/>
        <w:spacing w:before="0" w:beforeAutospacing="0" w:after="0" w:afterAutospacing="0"/>
        <w:ind w:right="105"/>
        <w:jc w:val="both"/>
        <w:textAlignment w:val="baseline"/>
        <w:rPr>
          <w:rFonts w:ascii="Aptos" w:hAnsi="Aptos" w:cstheme="minorHAnsi"/>
          <w:color w:val="000000"/>
          <w:sz w:val="18"/>
          <w:szCs w:val="18"/>
        </w:rPr>
      </w:pPr>
      <w:r w:rsidRPr="00CF32F5">
        <w:rPr>
          <w:rStyle w:val="normaltextrun"/>
          <w:rFonts w:ascii="Aptos" w:hAnsi="Aptos" w:cstheme="minorHAnsi"/>
          <w:color w:val="000000" w:themeColor="text1"/>
        </w:rPr>
        <w:t xml:space="preserve">2000 </w:t>
      </w:r>
      <w:r w:rsidRPr="00CF32F5">
        <w:rPr>
          <w:rStyle w:val="normaltextrun"/>
          <w:rFonts w:ascii="Aptos" w:hAnsi="Aptos" w:cstheme="minorHAnsi"/>
          <w:color w:val="000000"/>
        </w:rPr>
        <w:t>words </w:t>
      </w:r>
      <w:r w:rsidRPr="00CF32F5">
        <w:rPr>
          <w:rStyle w:val="normaltextrun"/>
          <w:rFonts w:ascii="Aptos" w:hAnsi="Aptos" w:cstheme="minorHAnsi"/>
          <w:i/>
          <w:iCs/>
          <w:color w:val="000000"/>
        </w:rPr>
        <w:t>(+/- 10%: include your actual word count at the end of each section)</w:t>
      </w:r>
      <w:r w:rsidRPr="00CF32F5">
        <w:rPr>
          <w:rStyle w:val="eop"/>
          <w:rFonts w:ascii="Aptos" w:hAnsi="Aptos" w:cstheme="minorHAnsi"/>
          <w:color w:val="000000"/>
        </w:rPr>
        <w:t> </w:t>
      </w:r>
    </w:p>
    <w:p w14:paraId="09D61C2B" w14:textId="77777777" w:rsidR="003C458C" w:rsidRPr="00CF32F5" w:rsidRDefault="003C458C" w:rsidP="00340E9A">
      <w:pPr>
        <w:ind w:right="237"/>
        <w:jc w:val="both"/>
        <w:rPr>
          <w:rFonts w:ascii="Aptos" w:hAnsi="Aptos" w:cstheme="minorHAnsi"/>
          <w:sz w:val="24"/>
          <w:szCs w:val="24"/>
        </w:rPr>
      </w:pPr>
    </w:p>
    <w:p w14:paraId="76035EA8" w14:textId="77777777" w:rsidR="003C458C" w:rsidRPr="00CF32F5" w:rsidRDefault="003C458C" w:rsidP="00340E9A">
      <w:pPr>
        <w:ind w:right="237"/>
        <w:jc w:val="both"/>
        <w:rPr>
          <w:rFonts w:ascii="Aptos" w:hAnsi="Aptos" w:cstheme="minorHAnsi"/>
          <w:b/>
          <w:sz w:val="24"/>
          <w:szCs w:val="24"/>
        </w:rPr>
      </w:pPr>
      <w:r w:rsidRPr="00CF32F5">
        <w:rPr>
          <w:rFonts w:ascii="Aptos" w:hAnsi="Aptos" w:cstheme="minorHAnsi"/>
          <w:b/>
          <w:sz w:val="24"/>
          <w:szCs w:val="24"/>
        </w:rPr>
        <w:t>ANSWER:</w:t>
      </w:r>
    </w:p>
    <w:p w14:paraId="6BF827E5" w14:textId="77777777" w:rsidR="00B575B0" w:rsidRPr="00B575B0" w:rsidRDefault="00B575B0" w:rsidP="00B575B0">
      <w:pPr>
        <w:ind w:right="237"/>
        <w:jc w:val="both"/>
        <w:rPr>
          <w:rFonts w:ascii="Aptos" w:hAnsi="Aptos" w:cstheme="minorHAnsi"/>
          <w:b/>
          <w:bCs/>
          <w:sz w:val="24"/>
          <w:szCs w:val="24"/>
        </w:rPr>
      </w:pPr>
    </w:p>
    <w:p w14:paraId="2A1F5F9F"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Throughout this essay, I will look to critically reflect on my three-year probation within policing, with specific focus on mentoring and coaching and highlighting how this has helped me to </w:t>
      </w:r>
      <w:r w:rsidRPr="00B575B0">
        <w:rPr>
          <w:rFonts w:ascii="Aptos" w:hAnsi="Aptos" w:cstheme="minorHAnsi"/>
        </w:rPr>
        <w:tab/>
        <w:t xml:space="preserve">establish myself as a competent officer. I will also consider coaching and mentoring theories and definitions that I consider to be relevant. </w:t>
      </w:r>
    </w:p>
    <w:p w14:paraId="20E9AA81" w14:textId="77777777" w:rsidR="00B575B0" w:rsidRPr="00B575B0" w:rsidRDefault="00B575B0" w:rsidP="00B575B0">
      <w:pPr>
        <w:ind w:right="237"/>
        <w:jc w:val="both"/>
        <w:rPr>
          <w:rFonts w:ascii="Aptos" w:hAnsi="Aptos" w:cstheme="minorHAnsi"/>
        </w:rPr>
      </w:pPr>
    </w:p>
    <w:p w14:paraId="10A4321A" w14:textId="77777777" w:rsidR="00B575B0" w:rsidRPr="00B575B0" w:rsidRDefault="00B575B0" w:rsidP="00B575B0">
      <w:pPr>
        <w:ind w:right="237"/>
        <w:jc w:val="both"/>
        <w:rPr>
          <w:rFonts w:ascii="Aptos" w:hAnsi="Aptos" w:cstheme="minorHAnsi"/>
        </w:rPr>
      </w:pPr>
      <w:r w:rsidRPr="00B575B0">
        <w:rPr>
          <w:rFonts w:ascii="Aptos" w:hAnsi="Aptos" w:cstheme="minorHAnsi"/>
        </w:rPr>
        <w:t>Coaching and mentoring are both developmental tools which are often used interchangeably, depending on the context in which they are used (Blakemore, 2016), however, they are different in the approaches that they use.</w:t>
      </w:r>
    </w:p>
    <w:p w14:paraId="684C8D1C" w14:textId="77777777" w:rsidR="00B575B0" w:rsidRPr="00B575B0" w:rsidRDefault="00B575B0" w:rsidP="00B575B0">
      <w:pPr>
        <w:ind w:right="237"/>
        <w:jc w:val="both"/>
        <w:rPr>
          <w:rFonts w:ascii="Aptos" w:hAnsi="Aptos" w:cstheme="minorHAnsi"/>
        </w:rPr>
      </w:pPr>
    </w:p>
    <w:p w14:paraId="0622D309"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Mentoring has been defined as a collaborative relationship between two people, often between those with differing seniority, with the purpose of the less senior person to focus on their career development through the support of a senior person(ATD, 2024). Mentoring has been highlighted as a key element of development within organisational settings and is something that is key in benefiting individual careers and wellbeing (Noe, Greenberger and Wang, 2002). </w:t>
      </w:r>
    </w:p>
    <w:p w14:paraId="167350A6" w14:textId="77777777" w:rsidR="00B575B0" w:rsidRPr="00B575B0" w:rsidRDefault="00B575B0" w:rsidP="00B575B0">
      <w:pPr>
        <w:ind w:right="237"/>
        <w:jc w:val="both"/>
        <w:rPr>
          <w:rFonts w:ascii="Aptos" w:hAnsi="Aptos" w:cstheme="minorHAnsi"/>
        </w:rPr>
      </w:pPr>
    </w:p>
    <w:p w14:paraId="0106AD9B"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Sir John Whitmore (2017) found that coaching is more about improving performance through encouraging others on a learning journey, as opposed to ‘teaching’ them, it focuses heavily on self-skill development and powerful working relationships. Coaching is particularly beneficial within organisational settings as it encourages resilience and self-awareness, which later allows for better teamworking. However, unlike mentoring, coaching is not directive which may not suit everybody (Blakemore, 2016). </w:t>
      </w:r>
    </w:p>
    <w:p w14:paraId="7F25D6D9" w14:textId="77777777" w:rsidR="00B575B0" w:rsidRPr="00B575B0" w:rsidRDefault="00B575B0" w:rsidP="00B575B0">
      <w:pPr>
        <w:ind w:right="237"/>
        <w:jc w:val="both"/>
        <w:rPr>
          <w:rFonts w:ascii="Aptos" w:hAnsi="Aptos" w:cstheme="minorHAnsi"/>
        </w:rPr>
      </w:pPr>
    </w:p>
    <w:p w14:paraId="75E2619B" w14:textId="66C7F3C4" w:rsidR="00B575B0" w:rsidRPr="00B575B0" w:rsidRDefault="00B575B0" w:rsidP="00B575B0">
      <w:pPr>
        <w:ind w:right="237"/>
        <w:jc w:val="both"/>
        <w:rPr>
          <w:rFonts w:ascii="Aptos" w:hAnsi="Aptos" w:cstheme="minorHAnsi"/>
        </w:rPr>
      </w:pPr>
      <w:r w:rsidRPr="00B575B0">
        <w:rPr>
          <w:rFonts w:ascii="Aptos" w:hAnsi="Aptos" w:cstheme="minorHAnsi"/>
        </w:rPr>
        <w:t xml:space="preserve">As of September 2023, I have been a student police officer. To begin this new career, I undertook classroom-based training for six months. This ensured that we understood basic levels of policing, whilst often putting this into practice through scenario-based training with our colleagues. </w:t>
      </w:r>
    </w:p>
    <w:p w14:paraId="602B2A88" w14:textId="77777777" w:rsidR="00B575B0" w:rsidRPr="00B575B0" w:rsidRDefault="00B575B0" w:rsidP="00B575B0">
      <w:pPr>
        <w:ind w:right="237"/>
        <w:jc w:val="both"/>
        <w:rPr>
          <w:rFonts w:ascii="Aptos" w:hAnsi="Aptos" w:cstheme="minorHAnsi"/>
        </w:rPr>
      </w:pPr>
    </w:p>
    <w:p w14:paraId="1ABEC5CF" w14:textId="77777777" w:rsidR="00B575B0" w:rsidRPr="00B575B0" w:rsidRDefault="00B575B0" w:rsidP="00B575B0">
      <w:pPr>
        <w:ind w:right="237"/>
        <w:jc w:val="both"/>
        <w:rPr>
          <w:rFonts w:ascii="Aptos" w:hAnsi="Aptos" w:cstheme="minorHAnsi"/>
        </w:rPr>
      </w:pPr>
      <w:r w:rsidRPr="00B575B0">
        <w:rPr>
          <w:rFonts w:ascii="Aptos" w:hAnsi="Aptos" w:cstheme="minorHAnsi"/>
        </w:rPr>
        <w:lastRenderedPageBreak/>
        <w:t xml:space="preserve">From the first day that I walked into the police training centre I met many trainers, police officers and fellow students who had an influence on my role as a police officer. In the first 6 months we were gently eased into the role before putting into practise what we learned in the ‘real world’ of policing. I was fortunate to have two very good teachers during this period, who were very supportive and accommodating with my ASD. </w:t>
      </w:r>
    </w:p>
    <w:p w14:paraId="1DADAA95" w14:textId="77777777" w:rsidR="00B575B0" w:rsidRPr="00B575B0" w:rsidRDefault="00B575B0" w:rsidP="00B575B0">
      <w:pPr>
        <w:ind w:right="237"/>
        <w:jc w:val="both"/>
        <w:rPr>
          <w:rFonts w:ascii="Aptos" w:hAnsi="Aptos" w:cstheme="minorHAnsi"/>
        </w:rPr>
      </w:pPr>
    </w:p>
    <w:p w14:paraId="23B75152"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Following this six-month period, I was allocated to a team for a further three months and was allocated a dedicated tutor whose sole purpose was to mentor and coach me into a capable officer, whilst putting into play, everything that I’d learnt over the past six months. This closely reflects the Developmental Model of Mentoring, devised by David Clutterbuck in the 1980s, and highlighted that there’s significant importance on the mentor and mentee having a strong level of trust amongst them so that they can face difficulties cohesively (Hutson, 2018). This model  indicates that the mentor should have more experience in their field than the mentee and in turn, this would help the mentee to independently achieve their own experience and think and make decisions for themselves (Hutson, 2018). This model also highlights that there’s a “recognition of mutual growth and learning together, despite the different levels of experience” which is </w:t>
      </w:r>
      <w:proofErr w:type="gramStart"/>
      <w:r w:rsidRPr="00B575B0">
        <w:rPr>
          <w:rFonts w:ascii="Aptos" w:hAnsi="Aptos" w:cstheme="minorHAnsi"/>
        </w:rPr>
        <w:t>all the more</w:t>
      </w:r>
      <w:proofErr w:type="gramEnd"/>
      <w:r w:rsidRPr="00B575B0">
        <w:rPr>
          <w:rFonts w:ascii="Aptos" w:hAnsi="Aptos" w:cstheme="minorHAnsi"/>
        </w:rPr>
        <w:t xml:space="preserve"> relevant for my tutor and I’s situation as he was brand new to the mentoring role, and so we were both growing and learning together.</w:t>
      </w:r>
    </w:p>
    <w:p w14:paraId="0733A969" w14:textId="77777777" w:rsidR="00B575B0" w:rsidRPr="00B575B0" w:rsidRDefault="00B575B0" w:rsidP="00B575B0">
      <w:pPr>
        <w:ind w:right="237"/>
        <w:jc w:val="both"/>
        <w:rPr>
          <w:rFonts w:ascii="Aptos" w:hAnsi="Aptos" w:cstheme="minorHAnsi"/>
        </w:rPr>
      </w:pPr>
    </w:p>
    <w:p w14:paraId="0FF421AD"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As stated, he was brand new to the tutoring role, so this left me apprehensive as to whether I’d be in capable hands. However, my tutor was fantastic. I had many occasions of feeling overwhelmed or self-doubt, but he always actively supported and encouraged me on this journey and make the whole process a lot easier. Cadena (2025) states that mentoring is one of the most beneficial tools within policing and it has actively been used to develop police officers, leading to organisational goals being met in the long run. Cadena (2025) also found that in policing, the relationship that mentees have with their mentors is arguably one of the most crucial developmental relationships, as new officers often link their positive skill sets to the mentoring experience that they had, which is something that I would have to agree with. </w:t>
      </w:r>
    </w:p>
    <w:p w14:paraId="190B66E0" w14:textId="77777777" w:rsidR="00B575B0" w:rsidRPr="00B575B0" w:rsidRDefault="00B575B0" w:rsidP="00B575B0">
      <w:pPr>
        <w:ind w:right="237"/>
        <w:jc w:val="both"/>
        <w:rPr>
          <w:rFonts w:ascii="Aptos" w:hAnsi="Aptos" w:cstheme="minorHAnsi"/>
        </w:rPr>
      </w:pPr>
    </w:p>
    <w:p w14:paraId="5F55E52E" w14:textId="23BCB228" w:rsidR="00B575B0" w:rsidRPr="00B575B0" w:rsidRDefault="00B575B0" w:rsidP="00B575B0">
      <w:pPr>
        <w:ind w:right="237"/>
        <w:jc w:val="both"/>
        <w:rPr>
          <w:rFonts w:ascii="Aptos" w:hAnsi="Aptos" w:cstheme="minorHAnsi"/>
        </w:rPr>
      </w:pPr>
      <w:r w:rsidRPr="00B575B0">
        <w:rPr>
          <w:rFonts w:ascii="Aptos" w:hAnsi="Aptos" w:cstheme="minorHAnsi"/>
        </w:rPr>
        <w:t>Following any incidents that we attended, my tutor ensured that we would de-brief the incident and he would ask me to highlight what I thought went well, what I thought hadn’t gone well and what I could improve on in the future. This was incredibly beneficial to my development as it ensured that I was constantly assessing my actions and developing into critical thinking skills, which is a core theme in frontline policing, and has seen me become better at critical thinking and problem solving following my tutorship.</w:t>
      </w:r>
    </w:p>
    <w:p w14:paraId="036D39F3" w14:textId="77777777" w:rsidR="00B575B0" w:rsidRPr="00B575B0" w:rsidRDefault="00B575B0" w:rsidP="00B575B0">
      <w:pPr>
        <w:ind w:right="237"/>
        <w:jc w:val="both"/>
        <w:rPr>
          <w:rFonts w:ascii="Aptos" w:hAnsi="Aptos" w:cstheme="minorHAnsi"/>
        </w:rPr>
      </w:pPr>
    </w:p>
    <w:p w14:paraId="7B434F8D"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Following this tutorship period, I was moved teams and achieved independent patrol status, where I was now able to work independently, without my tutor. I was worried during this period as I was concerned about the lack of mentoring and coaching that I would receive. However, my shift sergeant was fantastic at adopting the coaching method, which has made me into a better officer. He ensured that instead of giving me the answers, when able to, he was putting it back on me to ensure that I was adopting a self-learning approach. This closely reflects the GROW model devised by Whitmore (2017), which focuses on the situation at hand and setting goals to act on this. </w:t>
      </w:r>
    </w:p>
    <w:p w14:paraId="604FC8A9"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The model is split into four parts, Goals, Reality, Options and Will (Wilson, 2020). The goal element is addressed at the very beginning of each coaching session, to remind the subject of what the goals are, if they get stuck – it focuses on the solution as opposed to the problem (Wilson, 2020). </w:t>
      </w:r>
    </w:p>
    <w:p w14:paraId="59EAA6EC" w14:textId="77777777" w:rsidR="00B575B0" w:rsidRPr="00B575B0" w:rsidRDefault="00B575B0" w:rsidP="00B575B0">
      <w:pPr>
        <w:ind w:right="237"/>
        <w:jc w:val="both"/>
        <w:rPr>
          <w:rFonts w:ascii="Aptos" w:hAnsi="Aptos" w:cstheme="minorHAnsi"/>
        </w:rPr>
      </w:pPr>
    </w:p>
    <w:p w14:paraId="6FD1DFB9"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The reality element is there to ensure that the subject </w:t>
      </w:r>
      <w:proofErr w:type="gramStart"/>
      <w:r w:rsidRPr="00B575B0">
        <w:rPr>
          <w:rFonts w:ascii="Aptos" w:hAnsi="Aptos" w:cstheme="minorHAnsi"/>
        </w:rPr>
        <w:t>is able to</w:t>
      </w:r>
      <w:proofErr w:type="gramEnd"/>
      <w:r w:rsidRPr="00B575B0">
        <w:rPr>
          <w:rFonts w:ascii="Aptos" w:hAnsi="Aptos" w:cstheme="minorHAnsi"/>
        </w:rPr>
        <w:t xml:space="preserve"> view issues from other perspectives, whilst highlighting what is happening and how this may have an impact (Wilson, 2020). </w:t>
      </w:r>
    </w:p>
    <w:p w14:paraId="0B74362A" w14:textId="77777777" w:rsidR="00B575B0" w:rsidRPr="00B575B0" w:rsidRDefault="00B575B0" w:rsidP="00B575B0">
      <w:pPr>
        <w:ind w:right="237"/>
        <w:jc w:val="both"/>
        <w:rPr>
          <w:rFonts w:ascii="Aptos" w:hAnsi="Aptos" w:cstheme="minorHAnsi"/>
        </w:rPr>
      </w:pPr>
    </w:p>
    <w:p w14:paraId="61809E5D"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The option stage is something that the subject would naturally move towards once they have a clearer understanding of their current situation. This is typically where coaches would use open questions to establish what current options the subject has, until there’s no further open questions to ask (Wilson, 2020). </w:t>
      </w:r>
    </w:p>
    <w:p w14:paraId="05BC6CD3" w14:textId="77777777" w:rsidR="00B575B0" w:rsidRPr="00B575B0" w:rsidRDefault="00B575B0" w:rsidP="00B575B0">
      <w:pPr>
        <w:ind w:right="237"/>
        <w:jc w:val="both"/>
        <w:rPr>
          <w:rFonts w:ascii="Aptos" w:hAnsi="Aptos" w:cstheme="minorHAnsi"/>
        </w:rPr>
      </w:pPr>
    </w:p>
    <w:p w14:paraId="1E482DD4"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Finally, the will element focuses on what the subject will do about their action they have concluded on. It allows for the subject to make a final decision and act on this accordingly (Wilson, 2020). This model </w:t>
      </w:r>
      <w:r w:rsidRPr="00B575B0">
        <w:rPr>
          <w:rFonts w:ascii="Aptos" w:hAnsi="Aptos" w:cstheme="minorHAnsi"/>
        </w:rPr>
        <w:lastRenderedPageBreak/>
        <w:t xml:space="preserve">is something that I react </w:t>
      </w:r>
      <w:proofErr w:type="gramStart"/>
      <w:r w:rsidRPr="00B575B0">
        <w:rPr>
          <w:rFonts w:ascii="Aptos" w:hAnsi="Aptos" w:cstheme="minorHAnsi"/>
        </w:rPr>
        <w:t>pretty well</w:t>
      </w:r>
      <w:proofErr w:type="gramEnd"/>
      <w:r w:rsidRPr="00B575B0">
        <w:rPr>
          <w:rFonts w:ascii="Aptos" w:hAnsi="Aptos" w:cstheme="minorHAnsi"/>
        </w:rPr>
        <w:t xml:space="preserve"> to, and I found that being mentored and coached in this way was beneficial to my development. </w:t>
      </w:r>
    </w:p>
    <w:p w14:paraId="40014E48" w14:textId="77777777" w:rsidR="00B575B0" w:rsidRPr="00B575B0" w:rsidRDefault="00B575B0" w:rsidP="00B575B0">
      <w:pPr>
        <w:ind w:right="237"/>
        <w:jc w:val="both"/>
        <w:rPr>
          <w:rFonts w:ascii="Aptos" w:hAnsi="Aptos" w:cstheme="minorHAnsi"/>
        </w:rPr>
      </w:pPr>
    </w:p>
    <w:p w14:paraId="5BEB5C16"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Another model that I found to be beneficial to my development is the OSKAR model, devised by Mark McKergow and Paul Z Jackson in 2002, this model focuses on providing solutions to more complex issues, often when the subject of the model is feeling overwhelmed (Caveney, 2024). </w:t>
      </w:r>
    </w:p>
    <w:p w14:paraId="6B6FC552" w14:textId="77777777" w:rsidR="00B575B0" w:rsidRPr="00B575B0" w:rsidRDefault="00B575B0" w:rsidP="00B575B0">
      <w:pPr>
        <w:ind w:right="237"/>
        <w:jc w:val="both"/>
        <w:rPr>
          <w:rFonts w:ascii="Aptos" w:hAnsi="Aptos" w:cstheme="minorHAnsi"/>
        </w:rPr>
      </w:pPr>
    </w:p>
    <w:p w14:paraId="5212E1E6" w14:textId="6F38A71C" w:rsidR="00B575B0" w:rsidRPr="00B575B0" w:rsidRDefault="00B575B0" w:rsidP="00B575B0">
      <w:pPr>
        <w:ind w:right="237"/>
        <w:jc w:val="both"/>
        <w:rPr>
          <w:rFonts w:ascii="Aptos" w:hAnsi="Aptos" w:cstheme="minorHAnsi"/>
        </w:rPr>
      </w:pPr>
      <w:r w:rsidRPr="00B575B0">
        <w:rPr>
          <w:rFonts w:ascii="Aptos" w:hAnsi="Aptos" w:cstheme="minorHAnsi"/>
        </w:rPr>
        <w:t xml:space="preserve">OSKAR stands for Outcome, Scale, Know-How, Action and Review. In the outcome stage, the coach looks to establish mutual goals with the subject, ensuring it aligns with organisational objectives (Caveney, 2024). During the scale stage, goals are aligned with realistic expectations and focus of these goals is narrowed down (Caveney, 2024). The Know-How element evaluates the </w:t>
      </w:r>
      <w:proofErr w:type="gramStart"/>
      <w:r w:rsidRPr="00B575B0">
        <w:rPr>
          <w:rFonts w:ascii="Aptos" w:hAnsi="Aptos" w:cstheme="minorHAnsi"/>
        </w:rPr>
        <w:t>subjects</w:t>
      </w:r>
      <w:proofErr w:type="gramEnd"/>
      <w:r w:rsidRPr="00B575B0">
        <w:rPr>
          <w:rFonts w:ascii="Aptos" w:hAnsi="Aptos" w:cstheme="minorHAnsi"/>
        </w:rPr>
        <w:t xml:space="preserve"> skills along with their strengths and weaknesses, allowing for understanding of what developments need to be had (Caveney, 2024). The action stage encourages the subject to reflect on their success while identifying future actions that need to be taken, this ensures that they are being motivated to continue to achieve their goals (Caveney, 2024). Finally, the review stage highlights areas that could have been improved, ensuring that development is carried into the next time (Caveney, 2024). </w:t>
      </w:r>
    </w:p>
    <w:p w14:paraId="6A1F389D" w14:textId="77777777" w:rsidR="00B575B0" w:rsidRPr="00B575B0" w:rsidRDefault="00B575B0" w:rsidP="00B575B0">
      <w:pPr>
        <w:ind w:right="237"/>
        <w:jc w:val="both"/>
        <w:rPr>
          <w:rFonts w:ascii="Aptos" w:hAnsi="Aptos" w:cstheme="minorHAnsi"/>
        </w:rPr>
      </w:pPr>
    </w:p>
    <w:p w14:paraId="39712420"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During the </w:t>
      </w:r>
      <w:proofErr w:type="gramStart"/>
      <w:r w:rsidRPr="00B575B0">
        <w:rPr>
          <w:rFonts w:ascii="Aptos" w:hAnsi="Aptos" w:cstheme="minorHAnsi"/>
        </w:rPr>
        <w:t>time period</w:t>
      </w:r>
      <w:proofErr w:type="gramEnd"/>
      <w:r w:rsidRPr="00B575B0">
        <w:rPr>
          <w:rFonts w:ascii="Aptos" w:hAnsi="Aptos" w:cstheme="minorHAnsi"/>
        </w:rPr>
        <w:t xml:space="preserve"> between achieving independent patrol status and now, I have developed a huge amount of resilience. Being on a team that has been incredibly short I staffed has seen me be the senior officer in most instances but has also meant that I have lacked peer mentors and have had to lean on my line manager quite heavily to ensure that I had this. While this has had its toll on me, it has allowed me to develop quicker into a competent and resilient officer, and through regular check ins with my mentor / supervisor, it has reaffirmed that I am doing well and reacting well to his coaching. </w:t>
      </w:r>
    </w:p>
    <w:p w14:paraId="03AD3913" w14:textId="77777777" w:rsidR="00B575B0" w:rsidRPr="00B575B0" w:rsidRDefault="00B575B0" w:rsidP="00B575B0">
      <w:pPr>
        <w:ind w:right="237"/>
        <w:jc w:val="both"/>
        <w:rPr>
          <w:rFonts w:ascii="Aptos" w:hAnsi="Aptos" w:cstheme="minorHAnsi"/>
        </w:rPr>
      </w:pPr>
    </w:p>
    <w:p w14:paraId="4483A4DC"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Throughout this period, I have also had an officer competency portfolio (OCP) to fill out every year, to ensure that I am achieving the relevant performance criteria in line with the organisation’s expectations. This OCP has been reviewed by training staff, and we have had numerous check-ins throughout the past few years. This has been incredibly beneficial as I had two very knowledgeable mentors readily available to me to assist with completing these learning objectives, while also providing me with feedback. I found that receiving different feedback from different people to be quite challenging, as I found that I only responded to a certain type of feedback particularly well. </w:t>
      </w:r>
    </w:p>
    <w:p w14:paraId="08DCD7BA" w14:textId="77777777" w:rsidR="00B575B0" w:rsidRPr="00B575B0" w:rsidRDefault="00B575B0" w:rsidP="00B575B0">
      <w:pPr>
        <w:ind w:right="237"/>
        <w:jc w:val="both"/>
        <w:rPr>
          <w:rFonts w:ascii="Aptos" w:hAnsi="Aptos" w:cstheme="minorHAnsi"/>
        </w:rPr>
      </w:pPr>
    </w:p>
    <w:p w14:paraId="09585F78"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Feedback is defined as “information  given to the learner about the learner’s performance relative to learning goals or outcomes” (Education Endowment Foundation, 2021) and seeks to improve the student’s learning. There are </w:t>
      </w:r>
      <w:proofErr w:type="gramStart"/>
      <w:r w:rsidRPr="00B575B0">
        <w:rPr>
          <w:rFonts w:ascii="Aptos" w:hAnsi="Aptos" w:cstheme="minorHAnsi"/>
        </w:rPr>
        <w:t>a number of</w:t>
      </w:r>
      <w:proofErr w:type="gramEnd"/>
      <w:r w:rsidRPr="00B575B0">
        <w:rPr>
          <w:rFonts w:ascii="Aptos" w:hAnsi="Aptos" w:cstheme="minorHAnsi"/>
        </w:rPr>
        <w:t xml:space="preserve"> different types of feedback that are relevant to the workplace, and these are positive, coaching, constructive and negative (Boatman, 2023). </w:t>
      </w:r>
    </w:p>
    <w:p w14:paraId="19D8329B" w14:textId="77777777" w:rsidR="00B575B0" w:rsidRPr="00B575B0" w:rsidRDefault="00B575B0" w:rsidP="00B575B0">
      <w:pPr>
        <w:ind w:right="237"/>
        <w:jc w:val="both"/>
        <w:rPr>
          <w:rFonts w:ascii="Aptos" w:hAnsi="Aptos" w:cstheme="minorHAnsi"/>
        </w:rPr>
      </w:pPr>
    </w:p>
    <w:p w14:paraId="1E534661" w14:textId="77777777" w:rsidR="00B575B0" w:rsidRPr="00B575B0" w:rsidRDefault="00B575B0" w:rsidP="00B575B0">
      <w:pPr>
        <w:ind w:right="237"/>
        <w:jc w:val="both"/>
        <w:rPr>
          <w:rFonts w:ascii="Aptos" w:hAnsi="Aptos" w:cstheme="minorHAnsi"/>
        </w:rPr>
      </w:pPr>
      <w:r w:rsidRPr="00B575B0">
        <w:rPr>
          <w:rFonts w:ascii="Aptos" w:hAnsi="Aptos" w:cstheme="minorHAnsi"/>
        </w:rPr>
        <w:t>Positive feedback typically looks to use praise and recognition to produce desired results (Boatman, 2023), this is not something that I find myself to be able to accept as much, which is unfortunately the feedback method that one of my training mentors preferred. My favoured method of feedback would be constructive criticism, which is fortunately the way in which my sergeant and another training mentor provided me with feedback. This method of feedback looks to observe the work itself and provide advice based on this (Boatman, 2023).</w:t>
      </w:r>
    </w:p>
    <w:p w14:paraId="69AB0602" w14:textId="77777777" w:rsidR="00B575B0" w:rsidRPr="00B575B0" w:rsidRDefault="00B575B0" w:rsidP="00B575B0">
      <w:pPr>
        <w:ind w:right="237"/>
        <w:jc w:val="both"/>
        <w:rPr>
          <w:rFonts w:ascii="Aptos" w:hAnsi="Aptos" w:cstheme="minorHAnsi"/>
        </w:rPr>
      </w:pPr>
    </w:p>
    <w:p w14:paraId="7BBFAB29"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Overall, mentoring and coaching have played a very important role in my development over the past three years. It has allowed me to become a competent and confident officer, whilst abiding by professional and organisational goals and values. I have found that the biggest benefit I have taken from the mentoring and coaching sessions that I have had with my line manager, would be the emotional support that he has offered me over the past few years. Policing is a very emotionally demanding job, and on top of having a disability, the environment can be overwhelming at times. Despite this, I have received an abundance of support from my manager to ensure that my wellbeing is at the forefront of priorities. </w:t>
      </w:r>
    </w:p>
    <w:p w14:paraId="0AFF2E1B" w14:textId="77777777" w:rsidR="00B575B0" w:rsidRPr="00B575B0" w:rsidRDefault="00B575B0" w:rsidP="00B575B0">
      <w:pPr>
        <w:ind w:right="237"/>
        <w:jc w:val="both"/>
        <w:rPr>
          <w:rFonts w:ascii="Aptos" w:hAnsi="Aptos" w:cstheme="minorHAnsi"/>
        </w:rPr>
      </w:pPr>
    </w:p>
    <w:p w14:paraId="03163F61" w14:textId="77777777" w:rsidR="00B575B0" w:rsidRPr="00B575B0" w:rsidRDefault="00B575B0" w:rsidP="00B575B0">
      <w:pPr>
        <w:ind w:right="237"/>
        <w:jc w:val="both"/>
        <w:rPr>
          <w:rFonts w:ascii="Aptos" w:hAnsi="Aptos" w:cstheme="minorHAnsi"/>
        </w:rPr>
      </w:pPr>
      <w:r w:rsidRPr="00B575B0">
        <w:rPr>
          <w:rFonts w:ascii="Aptos" w:hAnsi="Aptos" w:cstheme="minorHAnsi"/>
        </w:rPr>
        <w:t xml:space="preserve">Despite the positives, I personally feel as though three-month tutorship may not be suitable for everybody and would be beneficial to be longer. When I achieved my independent patrol status, I feel as though I was completely left to my own devices, despite only having three months of practical experience, and this was incredibly challenging. Due to critical staffing levels, I found myself being new </w:t>
      </w:r>
      <w:r w:rsidRPr="00B575B0">
        <w:rPr>
          <w:rFonts w:ascii="Aptos" w:hAnsi="Aptos" w:cstheme="minorHAnsi"/>
        </w:rPr>
        <w:lastRenderedPageBreak/>
        <w:t>to the role, yet one of the most experience officers on shift, which saw me slip into a mentoring and coaching role, leading to its own individual challenges.</w:t>
      </w:r>
    </w:p>
    <w:p w14:paraId="441AB73D" w14:textId="77777777" w:rsidR="00B575B0" w:rsidRPr="00B575B0" w:rsidRDefault="00B575B0" w:rsidP="00B575B0">
      <w:pPr>
        <w:ind w:right="237"/>
        <w:jc w:val="both"/>
        <w:rPr>
          <w:rFonts w:ascii="Aptos" w:hAnsi="Aptos" w:cstheme="minorHAnsi"/>
        </w:rPr>
      </w:pPr>
    </w:p>
    <w:p w14:paraId="6EC1DE77" w14:textId="6657C3C5" w:rsidR="00B575B0" w:rsidRPr="00B575B0" w:rsidRDefault="00B575B0" w:rsidP="00B575B0">
      <w:pPr>
        <w:ind w:right="237"/>
        <w:jc w:val="both"/>
        <w:rPr>
          <w:rFonts w:ascii="Aptos" w:hAnsi="Aptos" w:cstheme="minorHAnsi"/>
          <w:b/>
          <w:bCs/>
        </w:rPr>
      </w:pPr>
      <w:r w:rsidRPr="00B575B0">
        <w:rPr>
          <w:rFonts w:ascii="Aptos" w:hAnsi="Aptos" w:cstheme="minorHAnsi"/>
          <w:b/>
          <w:bCs/>
        </w:rPr>
        <w:t>1817 words</w:t>
      </w:r>
    </w:p>
    <w:p w14:paraId="104D3F97" w14:textId="77777777" w:rsidR="00B575B0" w:rsidRPr="00CF32F5" w:rsidRDefault="00B575B0" w:rsidP="00340E9A">
      <w:pPr>
        <w:ind w:right="237"/>
        <w:jc w:val="both"/>
        <w:rPr>
          <w:rFonts w:ascii="Aptos" w:hAnsi="Aptos" w:cstheme="minorHAnsi"/>
          <w:sz w:val="24"/>
          <w:szCs w:val="24"/>
        </w:rPr>
      </w:pPr>
    </w:p>
    <w:p w14:paraId="55E8513B" w14:textId="77777777" w:rsidR="00025650" w:rsidRPr="00CF32F5" w:rsidRDefault="00025650" w:rsidP="00340E9A">
      <w:pPr>
        <w:ind w:right="237"/>
        <w:jc w:val="both"/>
        <w:rPr>
          <w:rFonts w:ascii="Aptos" w:hAnsi="Aptos" w:cstheme="minorHAnsi"/>
          <w:sz w:val="24"/>
          <w:szCs w:val="24"/>
        </w:rPr>
      </w:pPr>
    </w:p>
    <w:p w14:paraId="4C811AD3" w14:textId="77777777" w:rsidR="00025650" w:rsidRPr="00CF32F5" w:rsidRDefault="00025650" w:rsidP="00340E9A">
      <w:pPr>
        <w:ind w:right="237"/>
        <w:jc w:val="both"/>
        <w:rPr>
          <w:rFonts w:ascii="Aptos" w:hAnsi="Aptos" w:cstheme="minorHAnsi"/>
          <w:sz w:val="24"/>
          <w:szCs w:val="24"/>
        </w:rPr>
      </w:pPr>
    </w:p>
    <w:p w14:paraId="0FEEFB0E" w14:textId="77777777" w:rsidR="00025650" w:rsidRPr="00CF32F5" w:rsidRDefault="00025650" w:rsidP="00340E9A">
      <w:pPr>
        <w:ind w:right="237"/>
        <w:jc w:val="both"/>
        <w:rPr>
          <w:rFonts w:ascii="Aptos" w:hAnsi="Aptos" w:cstheme="minorHAnsi"/>
          <w:sz w:val="24"/>
          <w:szCs w:val="24"/>
        </w:rPr>
      </w:pPr>
    </w:p>
    <w:p w14:paraId="5E21F8DD" w14:textId="77777777" w:rsidR="00025650" w:rsidRPr="00CF32F5" w:rsidRDefault="00025650" w:rsidP="00340E9A">
      <w:pPr>
        <w:ind w:right="237"/>
        <w:jc w:val="both"/>
        <w:rPr>
          <w:rFonts w:ascii="Aptos" w:hAnsi="Aptos" w:cstheme="minorHAnsi"/>
          <w:sz w:val="24"/>
          <w:szCs w:val="24"/>
        </w:rPr>
      </w:pPr>
    </w:p>
    <w:p w14:paraId="585519A4" w14:textId="77777777" w:rsidR="00025650" w:rsidRPr="00CF32F5" w:rsidRDefault="00025650" w:rsidP="00340E9A">
      <w:pPr>
        <w:ind w:right="237"/>
        <w:jc w:val="both"/>
        <w:rPr>
          <w:rFonts w:ascii="Aptos" w:hAnsi="Aptos" w:cstheme="minorHAnsi"/>
          <w:sz w:val="24"/>
          <w:szCs w:val="24"/>
        </w:rPr>
      </w:pPr>
    </w:p>
    <w:p w14:paraId="53C57CDF" w14:textId="77777777" w:rsidR="00025650" w:rsidRPr="00CF32F5" w:rsidRDefault="00025650" w:rsidP="00340E9A">
      <w:pPr>
        <w:ind w:right="237"/>
        <w:jc w:val="both"/>
        <w:rPr>
          <w:rFonts w:ascii="Aptos" w:hAnsi="Aptos" w:cstheme="minorHAnsi"/>
          <w:sz w:val="24"/>
          <w:szCs w:val="24"/>
        </w:rPr>
      </w:pPr>
    </w:p>
    <w:p w14:paraId="5A545E1D" w14:textId="77777777" w:rsidR="00025650" w:rsidRPr="00CF32F5" w:rsidRDefault="00025650" w:rsidP="00340E9A">
      <w:pPr>
        <w:ind w:right="237"/>
        <w:jc w:val="both"/>
        <w:rPr>
          <w:rFonts w:ascii="Aptos" w:hAnsi="Aptos" w:cstheme="minorHAnsi"/>
          <w:sz w:val="24"/>
          <w:szCs w:val="24"/>
        </w:rPr>
      </w:pPr>
    </w:p>
    <w:p w14:paraId="71AB55F9" w14:textId="77777777" w:rsidR="00025650" w:rsidRPr="00CF32F5" w:rsidRDefault="00025650" w:rsidP="00340E9A">
      <w:pPr>
        <w:ind w:right="237"/>
        <w:jc w:val="both"/>
        <w:rPr>
          <w:rFonts w:ascii="Aptos" w:hAnsi="Aptos" w:cstheme="minorHAnsi"/>
          <w:sz w:val="24"/>
          <w:szCs w:val="24"/>
        </w:rPr>
      </w:pPr>
    </w:p>
    <w:p w14:paraId="550E30AF" w14:textId="77777777" w:rsidR="00025650" w:rsidRPr="00CF32F5" w:rsidRDefault="00025650" w:rsidP="00340E9A">
      <w:pPr>
        <w:ind w:right="237"/>
        <w:jc w:val="both"/>
        <w:rPr>
          <w:rFonts w:ascii="Aptos" w:hAnsi="Aptos" w:cstheme="minorHAnsi"/>
          <w:b/>
          <w:sz w:val="24"/>
          <w:szCs w:val="24"/>
        </w:rPr>
      </w:pPr>
    </w:p>
    <w:p w14:paraId="1C6E93E6" w14:textId="77777777" w:rsidR="00025650" w:rsidRPr="00CF32F5" w:rsidRDefault="00025650" w:rsidP="00340E9A">
      <w:pPr>
        <w:ind w:right="237"/>
        <w:rPr>
          <w:rFonts w:ascii="Aptos" w:hAnsi="Aptos" w:cstheme="minorHAnsi"/>
        </w:rPr>
      </w:pPr>
      <w:r w:rsidRPr="00CF32F5">
        <w:rPr>
          <w:rFonts w:ascii="Aptos" w:hAnsi="Aptos" w:cstheme="minorHAnsi"/>
        </w:rPr>
        <w:br w:type="page"/>
      </w:r>
    </w:p>
    <w:p w14:paraId="592CAEBA" w14:textId="77777777" w:rsidR="000F7ECD" w:rsidRPr="00CF32F5" w:rsidRDefault="000F7ECD" w:rsidP="00340E9A">
      <w:pPr>
        <w:ind w:right="237"/>
        <w:jc w:val="both"/>
        <w:rPr>
          <w:rFonts w:ascii="Aptos" w:hAnsi="Aptos" w:cstheme="minorHAnsi"/>
          <w:sz w:val="24"/>
          <w:szCs w:val="24"/>
        </w:rPr>
        <w:sectPr w:rsidR="000F7ECD" w:rsidRPr="00CF32F5"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CF32F5" w:rsidRDefault="008B28E7" w:rsidP="00340E9A">
      <w:pPr>
        <w:ind w:right="237"/>
        <w:jc w:val="both"/>
        <w:rPr>
          <w:rFonts w:ascii="Aptos" w:hAnsi="Aptos" w:cstheme="minorHAnsi"/>
          <w:b/>
          <w:sz w:val="24"/>
          <w:szCs w:val="24"/>
        </w:rPr>
      </w:pPr>
    </w:p>
    <w:p w14:paraId="2B4DA333" w14:textId="5CFA4731" w:rsidR="004923DA" w:rsidRPr="00CF32F5" w:rsidRDefault="004923DA" w:rsidP="00567D79">
      <w:pPr>
        <w:overflowPunct/>
        <w:autoSpaceDE/>
        <w:autoSpaceDN/>
        <w:adjustRightInd/>
        <w:ind w:right="237"/>
        <w:textAlignment w:val="auto"/>
        <w:rPr>
          <w:rFonts w:ascii="Aptos" w:hAnsi="Aptos" w:cstheme="minorHAnsi"/>
          <w:b/>
          <w:sz w:val="24"/>
          <w:szCs w:val="24"/>
        </w:rPr>
      </w:pPr>
      <w:r w:rsidRPr="00CF32F5">
        <w:rPr>
          <w:rFonts w:ascii="Aptos" w:hAnsi="Aptos" w:cstheme="minorHAnsi"/>
          <w:b/>
          <w:sz w:val="24"/>
          <w:szCs w:val="24"/>
        </w:rPr>
        <w:t>Bibliography</w:t>
      </w:r>
    </w:p>
    <w:p w14:paraId="5C7A9DD6" w14:textId="4FD550CA" w:rsidR="00390074" w:rsidRPr="00CF32F5" w:rsidRDefault="000F7ECD" w:rsidP="00340E9A">
      <w:pPr>
        <w:keepNext/>
        <w:spacing w:before="240" w:after="60"/>
        <w:ind w:right="237"/>
        <w:jc w:val="both"/>
        <w:rPr>
          <w:rFonts w:ascii="Aptos" w:hAnsi="Aptos" w:cstheme="minorHAnsi"/>
          <w:b/>
          <w:sz w:val="24"/>
          <w:szCs w:val="24"/>
        </w:rPr>
      </w:pPr>
      <w:r w:rsidRPr="00CF32F5">
        <w:rPr>
          <w:rFonts w:ascii="Aptos" w:hAnsi="Aptos" w:cstheme="minorHAnsi"/>
          <w:sz w:val="24"/>
          <w:szCs w:val="24"/>
        </w:rPr>
        <w:t xml:space="preserve">The bibliography should only include sources referenced within the </w:t>
      </w:r>
      <w:r w:rsidR="00F139CF" w:rsidRPr="00CF32F5">
        <w:rPr>
          <w:rFonts w:ascii="Aptos" w:hAnsi="Aptos" w:cstheme="minorHAnsi"/>
          <w:sz w:val="24"/>
          <w:szCs w:val="24"/>
        </w:rPr>
        <w:t>workbook</w:t>
      </w:r>
      <w:r w:rsidRPr="00CF32F5">
        <w:rPr>
          <w:rFonts w:ascii="Aptos" w:hAnsi="Aptos" w:cstheme="minorHAnsi"/>
          <w:sz w:val="24"/>
          <w:szCs w:val="24"/>
        </w:rPr>
        <w:t xml:space="preserve"> using the Harvard referencing system. </w:t>
      </w:r>
      <w:r w:rsidR="004923DA" w:rsidRPr="00CF32F5">
        <w:rPr>
          <w:rFonts w:ascii="Aptos" w:hAnsi="Aptos" w:cstheme="minorHAnsi"/>
          <w:sz w:val="24"/>
          <w:szCs w:val="24"/>
        </w:rPr>
        <w:t>Information about referencing in written assignments and how to avoid plagiarism can be found on Moodle</w:t>
      </w:r>
      <w:r w:rsidR="00C27C95" w:rsidRPr="00CF32F5">
        <w:rPr>
          <w:rFonts w:ascii="Aptos" w:hAnsi="Aptos" w:cstheme="minorHAnsi"/>
          <w:sz w:val="24"/>
          <w:szCs w:val="24"/>
        </w:rPr>
        <w:t>.</w:t>
      </w:r>
      <w:r w:rsidR="00147DE3" w:rsidRPr="00CF32F5">
        <w:rPr>
          <w:rFonts w:ascii="Aptos" w:hAnsi="Aptos" w:cstheme="minorHAnsi"/>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79644F01" w14:textId="77777777" w:rsidR="00F93EBD" w:rsidRDefault="00F93EBD" w:rsidP="00F93EBD">
      <w:pPr>
        <w:ind w:right="237"/>
        <w:jc w:val="both"/>
        <w:rPr>
          <w:sz w:val="24"/>
          <w:szCs w:val="24"/>
        </w:rPr>
      </w:pPr>
      <w:r w:rsidRPr="00F93EBD">
        <w:rPr>
          <w:sz w:val="24"/>
          <w:szCs w:val="24"/>
        </w:rPr>
        <w:t xml:space="preserve">American Psychological Association (2023). </w:t>
      </w:r>
      <w:r w:rsidRPr="00F93EBD">
        <w:rPr>
          <w:i/>
          <w:iCs/>
          <w:sz w:val="24"/>
          <w:szCs w:val="24"/>
        </w:rPr>
        <w:t>How and Why Does Misinformation Spread?</w:t>
      </w:r>
      <w:r w:rsidRPr="00F93EBD">
        <w:rPr>
          <w:sz w:val="24"/>
          <w:szCs w:val="24"/>
        </w:rPr>
        <w:t xml:space="preserve"> [online] American Psychological Association. Available at: https://www.apa.org/topics/journalism-facts/how-why-misinformation-spreads [Accessed 9 Mar. 2026].</w:t>
      </w:r>
    </w:p>
    <w:p w14:paraId="1419B6B0" w14:textId="77777777" w:rsidR="00F93EBD" w:rsidRPr="00F93EBD" w:rsidRDefault="00F93EBD" w:rsidP="00F93EBD">
      <w:pPr>
        <w:ind w:right="237"/>
        <w:jc w:val="both"/>
        <w:rPr>
          <w:sz w:val="24"/>
          <w:szCs w:val="24"/>
        </w:rPr>
      </w:pPr>
    </w:p>
    <w:p w14:paraId="1837C51D" w14:textId="77777777" w:rsidR="00F93EBD" w:rsidRDefault="00F93EBD" w:rsidP="00F93EBD">
      <w:pPr>
        <w:ind w:right="237"/>
        <w:jc w:val="both"/>
        <w:rPr>
          <w:sz w:val="24"/>
          <w:szCs w:val="24"/>
        </w:rPr>
      </w:pPr>
      <w:r w:rsidRPr="00F93EBD">
        <w:rPr>
          <w:sz w:val="24"/>
          <w:szCs w:val="24"/>
        </w:rPr>
        <w:t xml:space="preserve">ATD (2024). </w:t>
      </w:r>
      <w:r w:rsidRPr="00F93EBD">
        <w:rPr>
          <w:i/>
          <w:iCs/>
          <w:sz w:val="24"/>
          <w:szCs w:val="24"/>
        </w:rPr>
        <w:t>What Is Mentoring?</w:t>
      </w:r>
      <w:r w:rsidRPr="00F93EBD">
        <w:rPr>
          <w:sz w:val="24"/>
          <w:szCs w:val="24"/>
        </w:rPr>
        <w:t xml:space="preserve"> [online] www.td.org. Available at: https://www.td.org/talent-development-glossary-terms/what-is-mentoring [Accessed 23 Mar. 2026].</w:t>
      </w:r>
    </w:p>
    <w:p w14:paraId="52C58025" w14:textId="77777777" w:rsidR="00F93EBD" w:rsidRPr="00F93EBD" w:rsidRDefault="00F93EBD" w:rsidP="00F93EBD">
      <w:pPr>
        <w:ind w:right="237"/>
        <w:jc w:val="both"/>
        <w:rPr>
          <w:sz w:val="24"/>
          <w:szCs w:val="24"/>
        </w:rPr>
      </w:pPr>
    </w:p>
    <w:p w14:paraId="2E91A4CE" w14:textId="77777777" w:rsidR="00F93EBD" w:rsidRDefault="00F93EBD" w:rsidP="00F93EBD">
      <w:pPr>
        <w:ind w:right="237"/>
        <w:jc w:val="both"/>
        <w:rPr>
          <w:sz w:val="24"/>
          <w:szCs w:val="24"/>
        </w:rPr>
      </w:pPr>
      <w:r w:rsidRPr="00F93EBD">
        <w:rPr>
          <w:sz w:val="24"/>
          <w:szCs w:val="24"/>
        </w:rPr>
        <w:t xml:space="preserve">Blakemore, R. (2016). </w:t>
      </w:r>
      <w:r w:rsidRPr="00F93EBD">
        <w:rPr>
          <w:i/>
          <w:iCs/>
          <w:sz w:val="24"/>
          <w:szCs w:val="24"/>
        </w:rPr>
        <w:t>Coaching Vs Mentoring - Why the Difference Matters</w:t>
      </w:r>
      <w:r w:rsidRPr="00F93EBD">
        <w:rPr>
          <w:sz w:val="24"/>
          <w:szCs w:val="24"/>
        </w:rPr>
        <w:t>. [online] Apm.org.uk. Available at: https://www.apm.org.uk/blog/coaching-vs-mentoring-why-the-difference-matters/ [Accessed 23 Mar. 2026].</w:t>
      </w:r>
    </w:p>
    <w:p w14:paraId="7913844A" w14:textId="77777777" w:rsidR="00F93EBD" w:rsidRPr="00F93EBD" w:rsidRDefault="00F93EBD" w:rsidP="00F93EBD">
      <w:pPr>
        <w:ind w:right="237"/>
        <w:jc w:val="both"/>
        <w:rPr>
          <w:sz w:val="24"/>
          <w:szCs w:val="24"/>
        </w:rPr>
      </w:pPr>
    </w:p>
    <w:p w14:paraId="246C4050" w14:textId="77777777" w:rsidR="00F93EBD" w:rsidRDefault="00F93EBD" w:rsidP="00F93EBD">
      <w:pPr>
        <w:ind w:right="237"/>
        <w:jc w:val="both"/>
        <w:rPr>
          <w:sz w:val="24"/>
          <w:szCs w:val="24"/>
        </w:rPr>
      </w:pPr>
      <w:r w:rsidRPr="00F93EBD">
        <w:rPr>
          <w:sz w:val="24"/>
          <w:szCs w:val="24"/>
        </w:rPr>
        <w:t xml:space="preserve">Boatman, A. (2023). </w:t>
      </w:r>
      <w:r w:rsidRPr="00F93EBD">
        <w:rPr>
          <w:i/>
          <w:iCs/>
          <w:sz w:val="24"/>
          <w:szCs w:val="24"/>
        </w:rPr>
        <w:t>Types of Feedback in the Workplace: Your 2024 Guide</w:t>
      </w:r>
      <w:r w:rsidRPr="00F93EBD">
        <w:rPr>
          <w:sz w:val="24"/>
          <w:szCs w:val="24"/>
        </w:rPr>
        <w:t>. [online] AIHR. Available at: https://www.aihr.com/blog/types-of-feedback/ [Accessed 23 Mar. 2026].</w:t>
      </w:r>
    </w:p>
    <w:p w14:paraId="7A6BA376" w14:textId="77777777" w:rsidR="00F93EBD" w:rsidRPr="00F93EBD" w:rsidRDefault="00F93EBD" w:rsidP="00F93EBD">
      <w:pPr>
        <w:ind w:right="237"/>
        <w:jc w:val="both"/>
        <w:rPr>
          <w:sz w:val="24"/>
          <w:szCs w:val="24"/>
        </w:rPr>
      </w:pPr>
    </w:p>
    <w:p w14:paraId="67EC0FDB" w14:textId="77777777" w:rsidR="00F93EBD" w:rsidRDefault="00F93EBD" w:rsidP="00F93EBD">
      <w:pPr>
        <w:ind w:right="237"/>
        <w:jc w:val="both"/>
        <w:rPr>
          <w:sz w:val="24"/>
          <w:szCs w:val="24"/>
        </w:rPr>
      </w:pPr>
      <w:r w:rsidRPr="00F93EBD">
        <w:rPr>
          <w:sz w:val="24"/>
          <w:szCs w:val="24"/>
        </w:rPr>
        <w:t xml:space="preserve">Brown, J. (2013). </w:t>
      </w:r>
      <w:r w:rsidRPr="00F93EBD">
        <w:rPr>
          <w:i/>
          <w:iCs/>
          <w:sz w:val="24"/>
          <w:szCs w:val="24"/>
        </w:rPr>
        <w:t>The Future of Policing</w:t>
      </w:r>
      <w:r w:rsidRPr="00F93EBD">
        <w:rPr>
          <w:sz w:val="24"/>
          <w:szCs w:val="24"/>
        </w:rPr>
        <w:t>. [online] Google Books. Available at: https://books.google.co.uk/books?hl=en&amp;lr=&amp;id=BUJFAQAAQBAJ&amp;oi=fnd&amp;pg=PP1&amp;dq=Brown [Accessed 8 Mar. 2026].</w:t>
      </w:r>
    </w:p>
    <w:p w14:paraId="34A4A253" w14:textId="77777777" w:rsidR="00F93EBD" w:rsidRPr="00F93EBD" w:rsidRDefault="00F93EBD" w:rsidP="00F93EBD">
      <w:pPr>
        <w:ind w:right="237"/>
        <w:jc w:val="both"/>
        <w:rPr>
          <w:sz w:val="24"/>
          <w:szCs w:val="24"/>
        </w:rPr>
      </w:pPr>
    </w:p>
    <w:p w14:paraId="662939BF" w14:textId="77777777" w:rsidR="00F93EBD" w:rsidRDefault="00F93EBD" w:rsidP="00F93EBD">
      <w:pPr>
        <w:ind w:right="237"/>
        <w:jc w:val="both"/>
        <w:rPr>
          <w:sz w:val="24"/>
          <w:szCs w:val="24"/>
        </w:rPr>
      </w:pPr>
      <w:r w:rsidRPr="00F93EBD">
        <w:rPr>
          <w:sz w:val="24"/>
          <w:szCs w:val="24"/>
        </w:rPr>
        <w:t xml:space="preserve">Bullock, K. (2017). The Police Use of Social Media: Transformation or Normalisation? </w:t>
      </w:r>
      <w:r w:rsidRPr="00F93EBD">
        <w:rPr>
          <w:i/>
          <w:iCs/>
          <w:sz w:val="24"/>
          <w:szCs w:val="24"/>
        </w:rPr>
        <w:t>Social Policy and Society</w:t>
      </w:r>
      <w:r w:rsidRPr="00F93EBD">
        <w:rPr>
          <w:sz w:val="24"/>
          <w:szCs w:val="24"/>
        </w:rPr>
        <w:t>, [online] 17(02), pp.245–258. Available at: https://www.cambridge.org/core/journals/social-policy-and-society/article/police-use-of-social-media-transformation-or-normalisation/19E5C6727038F01129B51CE4287D0FFB [Accessed 9 Mar. 2026].</w:t>
      </w:r>
    </w:p>
    <w:p w14:paraId="70275AB2" w14:textId="77777777" w:rsidR="00F93EBD" w:rsidRPr="00F93EBD" w:rsidRDefault="00F93EBD" w:rsidP="00F93EBD">
      <w:pPr>
        <w:ind w:right="237"/>
        <w:jc w:val="both"/>
        <w:rPr>
          <w:sz w:val="24"/>
          <w:szCs w:val="24"/>
        </w:rPr>
      </w:pPr>
    </w:p>
    <w:p w14:paraId="56993186" w14:textId="77777777" w:rsidR="00F93EBD" w:rsidRDefault="00F93EBD" w:rsidP="00F93EBD">
      <w:pPr>
        <w:ind w:right="237"/>
        <w:jc w:val="both"/>
        <w:rPr>
          <w:sz w:val="24"/>
          <w:szCs w:val="24"/>
        </w:rPr>
      </w:pPr>
      <w:r w:rsidRPr="00F93EBD">
        <w:rPr>
          <w:sz w:val="24"/>
          <w:szCs w:val="24"/>
        </w:rPr>
        <w:t xml:space="preserve">Bwalya, A. (2023). </w:t>
      </w:r>
      <w:r w:rsidRPr="00F93EBD">
        <w:rPr>
          <w:i/>
          <w:iCs/>
          <w:sz w:val="24"/>
          <w:szCs w:val="24"/>
        </w:rPr>
        <w:t>LEADERSHIP STYLES</w:t>
      </w:r>
      <w:r w:rsidRPr="00F93EBD">
        <w:rPr>
          <w:sz w:val="24"/>
          <w:szCs w:val="24"/>
        </w:rPr>
        <w:t>. [online] Available at: https://www.researchgate.net/publication/373068669_LEADERSHIP_STYLES [Accessed 10 Mar. 2026].</w:t>
      </w:r>
    </w:p>
    <w:p w14:paraId="1E9C9AA4" w14:textId="77777777" w:rsidR="00F93EBD" w:rsidRPr="00F93EBD" w:rsidRDefault="00F93EBD" w:rsidP="00F93EBD">
      <w:pPr>
        <w:ind w:right="237"/>
        <w:jc w:val="both"/>
        <w:rPr>
          <w:sz w:val="24"/>
          <w:szCs w:val="24"/>
        </w:rPr>
      </w:pPr>
    </w:p>
    <w:p w14:paraId="4E0DB30D" w14:textId="77777777" w:rsidR="00F93EBD" w:rsidRDefault="00F93EBD" w:rsidP="00F93EBD">
      <w:pPr>
        <w:ind w:right="237"/>
        <w:jc w:val="both"/>
        <w:rPr>
          <w:sz w:val="24"/>
          <w:szCs w:val="24"/>
        </w:rPr>
      </w:pPr>
      <w:r w:rsidRPr="00F93EBD">
        <w:rPr>
          <w:sz w:val="24"/>
          <w:szCs w:val="24"/>
        </w:rPr>
        <w:t>Cadena, N.A.E. (2025). MENTORING IN THE POLICE ENVIRONMENT. [online] pp.15–17. Available at: https://www.dcaf.ch/sites/default/files/publications/documents/mentoring-in-police-EN.pdf [Accessed 23 Mar. 2026].</w:t>
      </w:r>
    </w:p>
    <w:p w14:paraId="10319893" w14:textId="77777777" w:rsidR="00F93EBD" w:rsidRPr="00F93EBD" w:rsidRDefault="00F93EBD" w:rsidP="00F93EBD">
      <w:pPr>
        <w:ind w:right="237"/>
        <w:jc w:val="both"/>
        <w:rPr>
          <w:sz w:val="24"/>
          <w:szCs w:val="24"/>
        </w:rPr>
      </w:pPr>
    </w:p>
    <w:p w14:paraId="7E9ADD99" w14:textId="77777777" w:rsidR="00F93EBD" w:rsidRDefault="00F93EBD" w:rsidP="00F93EBD">
      <w:pPr>
        <w:ind w:right="237"/>
        <w:jc w:val="both"/>
        <w:rPr>
          <w:sz w:val="24"/>
          <w:szCs w:val="24"/>
        </w:rPr>
      </w:pPr>
      <w:r w:rsidRPr="00F93EBD">
        <w:rPr>
          <w:sz w:val="24"/>
          <w:szCs w:val="24"/>
        </w:rPr>
        <w:t xml:space="preserve">Campbell, C. (2011). What Makes Great Police leadership? </w:t>
      </w:r>
      <w:r w:rsidRPr="00F93EBD">
        <w:rPr>
          <w:i/>
          <w:iCs/>
          <w:sz w:val="24"/>
          <w:szCs w:val="24"/>
        </w:rPr>
        <w:t>Business Strategy Review</w:t>
      </w:r>
      <w:r w:rsidRPr="00F93EBD">
        <w:rPr>
          <w:sz w:val="24"/>
          <w:szCs w:val="24"/>
        </w:rPr>
        <w:t xml:space="preserve">, [online] 22(2), pp.94–94. </w:t>
      </w:r>
      <w:proofErr w:type="spellStart"/>
      <w:r w:rsidRPr="00F93EBD">
        <w:rPr>
          <w:sz w:val="24"/>
          <w:szCs w:val="24"/>
        </w:rPr>
        <w:t>doi:https</w:t>
      </w:r>
      <w:proofErr w:type="spellEnd"/>
      <w:r w:rsidRPr="00F93EBD">
        <w:rPr>
          <w:sz w:val="24"/>
          <w:szCs w:val="24"/>
        </w:rPr>
        <w:t>://doi.org/10.1111/j.1467-8616.2011.00763.x.</w:t>
      </w:r>
    </w:p>
    <w:p w14:paraId="5D1A162E" w14:textId="77777777" w:rsidR="00F93EBD" w:rsidRPr="00F93EBD" w:rsidRDefault="00F93EBD" w:rsidP="00F93EBD">
      <w:pPr>
        <w:ind w:right="237"/>
        <w:jc w:val="both"/>
        <w:rPr>
          <w:sz w:val="24"/>
          <w:szCs w:val="24"/>
        </w:rPr>
      </w:pPr>
    </w:p>
    <w:p w14:paraId="16343BA8" w14:textId="77777777" w:rsidR="00F93EBD" w:rsidRDefault="00F93EBD" w:rsidP="00F93EBD">
      <w:pPr>
        <w:ind w:right="237"/>
        <w:jc w:val="both"/>
        <w:rPr>
          <w:sz w:val="24"/>
          <w:szCs w:val="24"/>
        </w:rPr>
      </w:pPr>
      <w:r w:rsidRPr="00F93EBD">
        <w:rPr>
          <w:sz w:val="24"/>
          <w:szCs w:val="24"/>
        </w:rPr>
        <w:lastRenderedPageBreak/>
        <w:t xml:space="preserve">Caveney, L. (2024). </w:t>
      </w:r>
      <w:r w:rsidRPr="00F93EBD">
        <w:rPr>
          <w:i/>
          <w:iCs/>
          <w:sz w:val="24"/>
          <w:szCs w:val="24"/>
        </w:rPr>
        <w:t xml:space="preserve">6 Coaching Models You Need to Know About - </w:t>
      </w:r>
      <w:proofErr w:type="spellStart"/>
      <w:r w:rsidRPr="00F93EBD">
        <w:rPr>
          <w:i/>
          <w:iCs/>
          <w:sz w:val="24"/>
          <w:szCs w:val="24"/>
        </w:rPr>
        <w:t>BuildEmpire</w:t>
      </w:r>
      <w:proofErr w:type="spellEnd"/>
      <w:r w:rsidRPr="00F93EBD">
        <w:rPr>
          <w:sz w:val="24"/>
          <w:szCs w:val="24"/>
        </w:rPr>
        <w:t xml:space="preserve">. [online] </w:t>
      </w:r>
      <w:proofErr w:type="spellStart"/>
      <w:r w:rsidRPr="00F93EBD">
        <w:rPr>
          <w:sz w:val="24"/>
          <w:szCs w:val="24"/>
        </w:rPr>
        <w:t>BuildEmpire</w:t>
      </w:r>
      <w:proofErr w:type="spellEnd"/>
      <w:r w:rsidRPr="00F93EBD">
        <w:rPr>
          <w:sz w:val="24"/>
          <w:szCs w:val="24"/>
        </w:rPr>
        <w:t>. Available at: https://buildempire.co.uk/coaching-models/ [Accessed 23 Mar. 2026].</w:t>
      </w:r>
    </w:p>
    <w:p w14:paraId="29518FD2" w14:textId="77777777" w:rsidR="00F93EBD" w:rsidRPr="00F93EBD" w:rsidRDefault="00F93EBD" w:rsidP="00F93EBD">
      <w:pPr>
        <w:ind w:right="237"/>
        <w:jc w:val="both"/>
        <w:rPr>
          <w:sz w:val="24"/>
          <w:szCs w:val="24"/>
        </w:rPr>
      </w:pPr>
    </w:p>
    <w:p w14:paraId="6CE16648" w14:textId="77777777" w:rsidR="00F93EBD" w:rsidRDefault="00F93EBD" w:rsidP="00F93EBD">
      <w:pPr>
        <w:ind w:right="237"/>
        <w:jc w:val="both"/>
        <w:rPr>
          <w:sz w:val="24"/>
          <w:szCs w:val="24"/>
        </w:rPr>
      </w:pPr>
      <w:r w:rsidRPr="00F93EBD">
        <w:rPr>
          <w:sz w:val="24"/>
          <w:szCs w:val="24"/>
        </w:rPr>
        <w:t xml:space="preserve">College of Policing (2016). </w:t>
      </w:r>
      <w:r w:rsidRPr="00F93EBD">
        <w:rPr>
          <w:i/>
          <w:iCs/>
          <w:sz w:val="24"/>
          <w:szCs w:val="24"/>
        </w:rPr>
        <w:t>Information Sharing</w:t>
      </w:r>
      <w:r w:rsidRPr="00F93EBD">
        <w:rPr>
          <w:sz w:val="24"/>
          <w:szCs w:val="24"/>
        </w:rPr>
        <w:t>. [online] College of Policing. Available at: https://www.college.police.uk/app/information-management/information-sharing [Accessed 9 Mar. 2026].</w:t>
      </w:r>
    </w:p>
    <w:p w14:paraId="664D1C29" w14:textId="77777777" w:rsidR="00F93EBD" w:rsidRPr="00F93EBD" w:rsidRDefault="00F93EBD" w:rsidP="00F93EBD">
      <w:pPr>
        <w:ind w:right="237"/>
        <w:jc w:val="both"/>
        <w:rPr>
          <w:sz w:val="24"/>
          <w:szCs w:val="24"/>
        </w:rPr>
      </w:pPr>
    </w:p>
    <w:p w14:paraId="1E1DD896" w14:textId="77777777" w:rsidR="00F93EBD" w:rsidRDefault="00F93EBD" w:rsidP="00F93EBD">
      <w:pPr>
        <w:ind w:right="237"/>
        <w:jc w:val="both"/>
        <w:rPr>
          <w:sz w:val="24"/>
          <w:szCs w:val="24"/>
        </w:rPr>
      </w:pPr>
      <w:r w:rsidRPr="00F93EBD">
        <w:rPr>
          <w:sz w:val="24"/>
          <w:szCs w:val="24"/>
        </w:rPr>
        <w:t xml:space="preserve">College of Policing (2021). </w:t>
      </w:r>
      <w:r w:rsidRPr="00F93EBD">
        <w:rPr>
          <w:i/>
          <w:iCs/>
          <w:sz w:val="24"/>
          <w:szCs w:val="24"/>
        </w:rPr>
        <w:t>About Us</w:t>
      </w:r>
      <w:r w:rsidRPr="00F93EBD">
        <w:rPr>
          <w:sz w:val="24"/>
          <w:szCs w:val="24"/>
        </w:rPr>
        <w:t>. [online] College of Policing. Available at: https://www.college.police.uk/about [Accessed 7 Mar. 2026].</w:t>
      </w:r>
    </w:p>
    <w:p w14:paraId="683C317B" w14:textId="77777777" w:rsidR="00F93EBD" w:rsidRPr="00F93EBD" w:rsidRDefault="00F93EBD" w:rsidP="00F93EBD">
      <w:pPr>
        <w:ind w:right="237"/>
        <w:jc w:val="both"/>
        <w:rPr>
          <w:sz w:val="24"/>
          <w:szCs w:val="24"/>
        </w:rPr>
      </w:pPr>
    </w:p>
    <w:p w14:paraId="7A0AB2DA" w14:textId="77777777" w:rsidR="00F93EBD" w:rsidRDefault="00F93EBD" w:rsidP="00F93EBD">
      <w:pPr>
        <w:ind w:right="237"/>
        <w:jc w:val="both"/>
        <w:rPr>
          <w:sz w:val="24"/>
          <w:szCs w:val="24"/>
        </w:rPr>
      </w:pPr>
      <w:r w:rsidRPr="00F93EBD">
        <w:rPr>
          <w:sz w:val="24"/>
          <w:szCs w:val="24"/>
        </w:rPr>
        <w:t xml:space="preserve">College of Policing (2023). </w:t>
      </w:r>
      <w:r w:rsidRPr="00F93EBD">
        <w:rPr>
          <w:i/>
          <w:iCs/>
          <w:sz w:val="24"/>
          <w:szCs w:val="24"/>
        </w:rPr>
        <w:t>New Leadership Standards for officers, Staff and Volunteers</w:t>
      </w:r>
      <w:r w:rsidRPr="00F93EBD">
        <w:rPr>
          <w:sz w:val="24"/>
          <w:szCs w:val="24"/>
        </w:rPr>
        <w:t>. [online] College of Policing. Available at: https://www.college.police.uk/article/leadership-standards [Accessed 10 Mar. 2026].</w:t>
      </w:r>
    </w:p>
    <w:p w14:paraId="761E07FB" w14:textId="77777777" w:rsidR="00F93EBD" w:rsidRPr="00F93EBD" w:rsidRDefault="00F93EBD" w:rsidP="00F93EBD">
      <w:pPr>
        <w:ind w:right="237"/>
        <w:jc w:val="both"/>
        <w:rPr>
          <w:sz w:val="24"/>
          <w:szCs w:val="24"/>
        </w:rPr>
      </w:pPr>
    </w:p>
    <w:p w14:paraId="077C5686" w14:textId="77777777" w:rsidR="00F93EBD" w:rsidRDefault="00F93EBD" w:rsidP="00F93EBD">
      <w:pPr>
        <w:ind w:right="237"/>
        <w:jc w:val="both"/>
        <w:rPr>
          <w:sz w:val="24"/>
          <w:szCs w:val="24"/>
        </w:rPr>
      </w:pPr>
      <w:r w:rsidRPr="00F93EBD">
        <w:rPr>
          <w:sz w:val="24"/>
          <w:szCs w:val="24"/>
        </w:rPr>
        <w:t xml:space="preserve">College of Policing (2024a). </w:t>
      </w:r>
      <w:r w:rsidRPr="00F93EBD">
        <w:rPr>
          <w:i/>
          <w:iCs/>
          <w:sz w:val="24"/>
          <w:szCs w:val="24"/>
        </w:rPr>
        <w:t>Ethical Policing Principles</w:t>
      </w:r>
      <w:r w:rsidRPr="00F93EBD">
        <w:rPr>
          <w:sz w:val="24"/>
          <w:szCs w:val="24"/>
        </w:rPr>
        <w:t>. [online] College of Policing. Available at: https://www.college.police.uk/ethics/code-of-ethics/principles [Accessed 7 Mar. 2026].</w:t>
      </w:r>
    </w:p>
    <w:p w14:paraId="1DD0DAA6" w14:textId="77777777" w:rsidR="00F93EBD" w:rsidRPr="00F93EBD" w:rsidRDefault="00F93EBD" w:rsidP="00F93EBD">
      <w:pPr>
        <w:ind w:right="237"/>
        <w:jc w:val="both"/>
        <w:rPr>
          <w:sz w:val="24"/>
          <w:szCs w:val="24"/>
        </w:rPr>
      </w:pPr>
    </w:p>
    <w:p w14:paraId="481019F0" w14:textId="77777777" w:rsidR="00F93EBD" w:rsidRDefault="00F93EBD" w:rsidP="00F93EBD">
      <w:pPr>
        <w:ind w:right="237"/>
        <w:jc w:val="both"/>
        <w:rPr>
          <w:sz w:val="24"/>
          <w:szCs w:val="24"/>
        </w:rPr>
      </w:pPr>
      <w:r w:rsidRPr="00F93EBD">
        <w:rPr>
          <w:sz w:val="24"/>
          <w:szCs w:val="24"/>
        </w:rPr>
        <w:t xml:space="preserve">College of Policing (2024b). </w:t>
      </w:r>
      <w:r w:rsidRPr="00F93EBD">
        <w:rPr>
          <w:i/>
          <w:iCs/>
          <w:sz w:val="24"/>
          <w:szCs w:val="24"/>
        </w:rPr>
        <w:t>Exploring Police Roles in Mental Health Crises | College of Policing</w:t>
      </w:r>
      <w:r w:rsidRPr="00F93EBD">
        <w:rPr>
          <w:sz w:val="24"/>
          <w:szCs w:val="24"/>
        </w:rPr>
        <w:t>. [online] College of Policing. Available at: https://www.college.police.uk/research/projects/exploring-police-roles-mental-health-crises [Accessed 8 Mar. 2026].</w:t>
      </w:r>
    </w:p>
    <w:p w14:paraId="505EA3FA" w14:textId="77777777" w:rsidR="00F93EBD" w:rsidRPr="00F93EBD" w:rsidRDefault="00F93EBD" w:rsidP="00F93EBD">
      <w:pPr>
        <w:ind w:right="237"/>
        <w:jc w:val="both"/>
        <w:rPr>
          <w:sz w:val="24"/>
          <w:szCs w:val="24"/>
        </w:rPr>
      </w:pPr>
    </w:p>
    <w:p w14:paraId="2CBFDC10" w14:textId="77777777" w:rsidR="00F93EBD" w:rsidRDefault="00F93EBD" w:rsidP="00F93EBD">
      <w:pPr>
        <w:ind w:right="237"/>
        <w:jc w:val="both"/>
        <w:rPr>
          <w:sz w:val="24"/>
          <w:szCs w:val="24"/>
        </w:rPr>
      </w:pPr>
      <w:r w:rsidRPr="00F93EBD">
        <w:rPr>
          <w:sz w:val="24"/>
          <w:szCs w:val="24"/>
        </w:rPr>
        <w:t xml:space="preserve">College of Policing (2025). </w:t>
      </w:r>
      <w:r w:rsidRPr="00F93EBD">
        <w:rPr>
          <w:i/>
          <w:iCs/>
          <w:sz w:val="24"/>
          <w:szCs w:val="24"/>
        </w:rPr>
        <w:t>New Strategy Aims to Transform Police Culture and Rebuild Public Trust | College of Policing</w:t>
      </w:r>
      <w:r w:rsidRPr="00F93EBD">
        <w:rPr>
          <w:sz w:val="24"/>
          <w:szCs w:val="24"/>
        </w:rPr>
        <w:t>. [online] College of Policing. Available at: https://www.college.police.uk/article/new-strategy-aims-transform-police-culture-and-rebuild-public-trust [Accessed 7 Mar. 2026].</w:t>
      </w:r>
    </w:p>
    <w:p w14:paraId="0A092F09" w14:textId="77777777" w:rsidR="00F93EBD" w:rsidRPr="00F93EBD" w:rsidRDefault="00F93EBD" w:rsidP="00F93EBD">
      <w:pPr>
        <w:ind w:right="237"/>
        <w:jc w:val="both"/>
        <w:rPr>
          <w:sz w:val="24"/>
          <w:szCs w:val="24"/>
        </w:rPr>
      </w:pPr>
    </w:p>
    <w:p w14:paraId="576A1D6A" w14:textId="77777777" w:rsidR="00F93EBD" w:rsidRDefault="00F93EBD" w:rsidP="00F93EBD">
      <w:pPr>
        <w:ind w:right="237"/>
        <w:jc w:val="both"/>
        <w:rPr>
          <w:sz w:val="24"/>
          <w:szCs w:val="24"/>
        </w:rPr>
      </w:pPr>
      <w:r w:rsidRPr="00F93EBD">
        <w:rPr>
          <w:sz w:val="24"/>
          <w:szCs w:val="24"/>
        </w:rPr>
        <w:t xml:space="preserve">College of Policing, National Police Chiefs' Council and Association of Police and Crime Commissioners (2025). </w:t>
      </w:r>
      <w:r w:rsidRPr="00F93EBD">
        <w:rPr>
          <w:i/>
          <w:iCs/>
          <w:sz w:val="24"/>
          <w:szCs w:val="24"/>
        </w:rPr>
        <w:t>Policing Vision 2025</w:t>
      </w:r>
      <w:r w:rsidRPr="00F93EBD">
        <w:rPr>
          <w:sz w:val="24"/>
          <w:szCs w:val="24"/>
        </w:rPr>
        <w:t>. [online] Google.com. Available at: https://www.google.com/url?sa=t&amp;rct=j&amp;q=&amp;esrc=s&amp;source=web&amp;cd=&amp;ved=2ahUKEwi706-w_5CTAxUSV0EAHYMbFkYQFnoECAwQAQ&amp;url=https%3A%2F%2Fassets.college.police.uk%2Fs3fs-public%2Fpolicing_vision_2025.pdf&amp;usg=AOvVaw2V2s89PQG1JJnOExRHxtbc&amp;opi=89978449 [Accessed 8 Mar. 2026].</w:t>
      </w:r>
    </w:p>
    <w:p w14:paraId="3FB26B86" w14:textId="77777777" w:rsidR="00F93EBD" w:rsidRPr="00F93EBD" w:rsidRDefault="00F93EBD" w:rsidP="00F93EBD">
      <w:pPr>
        <w:ind w:right="237"/>
        <w:jc w:val="both"/>
        <w:rPr>
          <w:sz w:val="24"/>
          <w:szCs w:val="24"/>
        </w:rPr>
      </w:pPr>
    </w:p>
    <w:p w14:paraId="1CF74FEA" w14:textId="77777777" w:rsidR="00F93EBD" w:rsidRDefault="00F93EBD" w:rsidP="00F93EBD">
      <w:pPr>
        <w:ind w:right="237"/>
        <w:jc w:val="both"/>
        <w:rPr>
          <w:sz w:val="24"/>
          <w:szCs w:val="24"/>
        </w:rPr>
      </w:pPr>
      <w:r w:rsidRPr="00F93EBD">
        <w:rPr>
          <w:sz w:val="24"/>
          <w:szCs w:val="24"/>
        </w:rPr>
        <w:t xml:space="preserve">Cullen, A. and Williams, M.L. (2026). The Digital Turn in Police Image work: Determinants of adoption, Use and Perceived Effectiveness of Social Media Communications in Forces in England &amp; Wales. </w:t>
      </w:r>
      <w:r w:rsidRPr="00F93EBD">
        <w:rPr>
          <w:i/>
          <w:iCs/>
          <w:sz w:val="24"/>
          <w:szCs w:val="24"/>
        </w:rPr>
        <w:t>Policing and Society</w:t>
      </w:r>
      <w:r w:rsidRPr="00F93EBD">
        <w:rPr>
          <w:sz w:val="24"/>
          <w:szCs w:val="24"/>
        </w:rPr>
        <w:t xml:space="preserve">, pp.1–21. </w:t>
      </w:r>
      <w:proofErr w:type="spellStart"/>
      <w:r w:rsidRPr="00F93EBD">
        <w:rPr>
          <w:sz w:val="24"/>
          <w:szCs w:val="24"/>
        </w:rPr>
        <w:t>doi:https</w:t>
      </w:r>
      <w:proofErr w:type="spellEnd"/>
      <w:r w:rsidRPr="00F93EBD">
        <w:rPr>
          <w:sz w:val="24"/>
          <w:szCs w:val="24"/>
        </w:rPr>
        <w:t>://doi.org/10.1080/10439463.2026.2618811.</w:t>
      </w:r>
    </w:p>
    <w:p w14:paraId="69EABFB6" w14:textId="77777777" w:rsidR="00F93EBD" w:rsidRPr="00F93EBD" w:rsidRDefault="00F93EBD" w:rsidP="00F93EBD">
      <w:pPr>
        <w:ind w:right="237"/>
        <w:jc w:val="both"/>
        <w:rPr>
          <w:sz w:val="24"/>
          <w:szCs w:val="24"/>
        </w:rPr>
      </w:pPr>
    </w:p>
    <w:p w14:paraId="56C186C5" w14:textId="77777777" w:rsidR="00F93EBD" w:rsidRDefault="00F93EBD" w:rsidP="00F93EBD">
      <w:pPr>
        <w:ind w:right="237"/>
        <w:jc w:val="both"/>
        <w:rPr>
          <w:sz w:val="24"/>
          <w:szCs w:val="24"/>
        </w:rPr>
      </w:pPr>
      <w:proofErr w:type="spellStart"/>
      <w:r w:rsidRPr="00F93EBD">
        <w:rPr>
          <w:sz w:val="24"/>
          <w:szCs w:val="24"/>
        </w:rPr>
        <w:t>Datareportal</w:t>
      </w:r>
      <w:proofErr w:type="spellEnd"/>
      <w:r w:rsidRPr="00F93EBD">
        <w:rPr>
          <w:sz w:val="24"/>
          <w:szCs w:val="24"/>
        </w:rPr>
        <w:t xml:space="preserve"> (2025). </w:t>
      </w:r>
      <w:r w:rsidRPr="00F93EBD">
        <w:rPr>
          <w:i/>
          <w:iCs/>
          <w:sz w:val="24"/>
          <w:szCs w:val="24"/>
        </w:rPr>
        <w:t>Global Social Media Statistics</w:t>
      </w:r>
      <w:r w:rsidRPr="00F93EBD">
        <w:rPr>
          <w:sz w:val="24"/>
          <w:szCs w:val="24"/>
        </w:rPr>
        <w:t xml:space="preserve">. [online] </w:t>
      </w:r>
      <w:proofErr w:type="spellStart"/>
      <w:r w:rsidRPr="00F93EBD">
        <w:rPr>
          <w:sz w:val="24"/>
          <w:szCs w:val="24"/>
        </w:rPr>
        <w:t>DataReportal</w:t>
      </w:r>
      <w:proofErr w:type="spellEnd"/>
      <w:r w:rsidRPr="00F93EBD">
        <w:rPr>
          <w:sz w:val="24"/>
          <w:szCs w:val="24"/>
        </w:rPr>
        <w:t xml:space="preserve"> – Global Digital Insights. Available at: https://datareportal.com/social-media-users [Accessed 9 Mar. 2026].</w:t>
      </w:r>
    </w:p>
    <w:p w14:paraId="69FEDCA7" w14:textId="77777777" w:rsidR="00F93EBD" w:rsidRPr="00F93EBD" w:rsidRDefault="00F93EBD" w:rsidP="00F93EBD">
      <w:pPr>
        <w:ind w:right="237"/>
        <w:jc w:val="both"/>
        <w:rPr>
          <w:sz w:val="24"/>
          <w:szCs w:val="24"/>
        </w:rPr>
      </w:pPr>
    </w:p>
    <w:p w14:paraId="595C0756" w14:textId="77777777" w:rsidR="00F93EBD" w:rsidRDefault="00F93EBD" w:rsidP="00F93EBD">
      <w:pPr>
        <w:ind w:right="237"/>
        <w:jc w:val="both"/>
        <w:rPr>
          <w:sz w:val="24"/>
          <w:szCs w:val="24"/>
        </w:rPr>
      </w:pPr>
      <w:r w:rsidRPr="00F93EBD">
        <w:rPr>
          <w:sz w:val="24"/>
          <w:szCs w:val="24"/>
        </w:rPr>
        <w:lastRenderedPageBreak/>
        <w:t xml:space="preserve">Education Endowment Foundation (2021). </w:t>
      </w:r>
      <w:r w:rsidRPr="00F93EBD">
        <w:rPr>
          <w:i/>
          <w:iCs/>
          <w:sz w:val="24"/>
          <w:szCs w:val="24"/>
        </w:rPr>
        <w:t>Feedback</w:t>
      </w:r>
      <w:r w:rsidRPr="00F93EBD">
        <w:rPr>
          <w:sz w:val="24"/>
          <w:szCs w:val="24"/>
        </w:rPr>
        <w:t>. [online] Education Endowment Foundation. Available at: https://educationendowmentfoundation.org.uk/education-evidence/teaching-learning-toolkit/feedback [Accessed 23 Mar. 2026].</w:t>
      </w:r>
    </w:p>
    <w:p w14:paraId="1EFF4E00" w14:textId="77777777" w:rsidR="00F93EBD" w:rsidRPr="00F93EBD" w:rsidRDefault="00F93EBD" w:rsidP="00F93EBD">
      <w:pPr>
        <w:ind w:right="237"/>
        <w:jc w:val="both"/>
        <w:rPr>
          <w:sz w:val="24"/>
          <w:szCs w:val="24"/>
        </w:rPr>
      </w:pPr>
    </w:p>
    <w:p w14:paraId="3A924AEE" w14:textId="77777777" w:rsidR="00F93EBD" w:rsidRDefault="00F93EBD" w:rsidP="00F93EBD">
      <w:pPr>
        <w:ind w:right="237"/>
        <w:jc w:val="both"/>
        <w:rPr>
          <w:sz w:val="24"/>
          <w:szCs w:val="24"/>
        </w:rPr>
      </w:pPr>
      <w:r w:rsidRPr="00F93EBD">
        <w:rPr>
          <w:sz w:val="24"/>
          <w:szCs w:val="24"/>
        </w:rPr>
        <w:t xml:space="preserve">Gardner, B. and Reece, J. (2012). </w:t>
      </w:r>
      <w:r w:rsidRPr="00F93EBD">
        <w:rPr>
          <w:i/>
          <w:iCs/>
          <w:sz w:val="24"/>
          <w:szCs w:val="24"/>
        </w:rPr>
        <w:t>Revolutionizing Policing Through Servant-Leadership and Quality Management</w:t>
      </w:r>
      <w:r w:rsidRPr="00F93EBD">
        <w:rPr>
          <w:sz w:val="24"/>
          <w:szCs w:val="24"/>
        </w:rPr>
        <w:t>. [online] FBI: Law Enforcement Bulletin. Available at: https://leb.fbi.gov/articles/featured-articles/revolutionizing-policing-through-servant-leadership-and-quality-management [Accessed 13 Mar. 2026].</w:t>
      </w:r>
    </w:p>
    <w:p w14:paraId="5A12B40E" w14:textId="77777777" w:rsidR="00F93EBD" w:rsidRPr="00F93EBD" w:rsidRDefault="00F93EBD" w:rsidP="00F93EBD">
      <w:pPr>
        <w:ind w:right="237"/>
        <w:jc w:val="both"/>
        <w:rPr>
          <w:sz w:val="24"/>
          <w:szCs w:val="24"/>
        </w:rPr>
      </w:pPr>
    </w:p>
    <w:p w14:paraId="19515A64" w14:textId="77777777" w:rsidR="00F93EBD" w:rsidRDefault="00F93EBD" w:rsidP="00F93EBD">
      <w:pPr>
        <w:ind w:right="237"/>
        <w:jc w:val="both"/>
        <w:rPr>
          <w:sz w:val="24"/>
          <w:szCs w:val="24"/>
        </w:rPr>
      </w:pPr>
      <w:r w:rsidRPr="00F93EBD">
        <w:rPr>
          <w:sz w:val="24"/>
          <w:szCs w:val="24"/>
        </w:rPr>
        <w:t xml:space="preserve">Hutson, A. (2018). </w:t>
      </w:r>
      <w:r w:rsidRPr="00F93EBD">
        <w:rPr>
          <w:i/>
          <w:iCs/>
          <w:sz w:val="24"/>
          <w:szCs w:val="24"/>
        </w:rPr>
        <w:t>The Developmental Model of Mentoring | the Academy of Medical Sciences</w:t>
      </w:r>
      <w:r w:rsidRPr="00F93EBD">
        <w:rPr>
          <w:sz w:val="24"/>
          <w:szCs w:val="24"/>
        </w:rPr>
        <w:t>. [online] acmedsci.ac.uk. Available at: https://acmedsci.ac.uk/more/news/developmental-mentoring [Accessed 23 Mar. 2026].</w:t>
      </w:r>
    </w:p>
    <w:p w14:paraId="7CFABE4C" w14:textId="77777777" w:rsidR="00F93EBD" w:rsidRPr="00F93EBD" w:rsidRDefault="00F93EBD" w:rsidP="00F93EBD">
      <w:pPr>
        <w:ind w:right="237"/>
        <w:jc w:val="both"/>
        <w:rPr>
          <w:sz w:val="24"/>
          <w:szCs w:val="24"/>
        </w:rPr>
      </w:pPr>
    </w:p>
    <w:p w14:paraId="61055E35" w14:textId="77777777" w:rsidR="00F93EBD" w:rsidRDefault="00F93EBD" w:rsidP="00F93EBD">
      <w:pPr>
        <w:ind w:right="237"/>
        <w:jc w:val="both"/>
        <w:rPr>
          <w:sz w:val="24"/>
          <w:szCs w:val="24"/>
        </w:rPr>
      </w:pPr>
      <w:r w:rsidRPr="00F93EBD">
        <w:rPr>
          <w:sz w:val="24"/>
          <w:szCs w:val="24"/>
        </w:rPr>
        <w:t xml:space="preserve">Kershaw, G.H.H.D. (2023). Police and Social Media: the Need for Presence and the Challenges This Poses. </w:t>
      </w:r>
      <w:r w:rsidRPr="00F93EBD">
        <w:rPr>
          <w:i/>
          <w:iCs/>
          <w:sz w:val="24"/>
          <w:szCs w:val="24"/>
        </w:rPr>
        <w:t>Beijing Law Review</w:t>
      </w:r>
      <w:r w:rsidRPr="00F93EBD">
        <w:rPr>
          <w:sz w:val="24"/>
          <w:szCs w:val="24"/>
        </w:rPr>
        <w:t xml:space="preserve">, [online] 14(4), pp.1758–1771. </w:t>
      </w:r>
      <w:proofErr w:type="spellStart"/>
      <w:r w:rsidRPr="00F93EBD">
        <w:rPr>
          <w:sz w:val="24"/>
          <w:szCs w:val="24"/>
        </w:rPr>
        <w:t>doi:https</w:t>
      </w:r>
      <w:proofErr w:type="spellEnd"/>
      <w:r w:rsidRPr="00F93EBD">
        <w:rPr>
          <w:sz w:val="24"/>
          <w:szCs w:val="24"/>
        </w:rPr>
        <w:t>://doi.org/10.4236/blr.2023.144097.</w:t>
      </w:r>
    </w:p>
    <w:p w14:paraId="13C517F7" w14:textId="77777777" w:rsidR="00F93EBD" w:rsidRPr="00F93EBD" w:rsidRDefault="00F93EBD" w:rsidP="00F93EBD">
      <w:pPr>
        <w:ind w:right="237"/>
        <w:jc w:val="both"/>
        <w:rPr>
          <w:sz w:val="24"/>
          <w:szCs w:val="24"/>
        </w:rPr>
      </w:pPr>
    </w:p>
    <w:p w14:paraId="25FBF3B8" w14:textId="77777777" w:rsidR="00F93EBD" w:rsidRDefault="00F93EBD" w:rsidP="00F93EBD">
      <w:pPr>
        <w:ind w:right="237"/>
        <w:jc w:val="both"/>
        <w:rPr>
          <w:sz w:val="24"/>
          <w:szCs w:val="24"/>
        </w:rPr>
      </w:pPr>
      <w:r w:rsidRPr="00F93EBD">
        <w:rPr>
          <w:sz w:val="24"/>
          <w:szCs w:val="24"/>
        </w:rPr>
        <w:t xml:space="preserve">Kevin Robins (2023). </w:t>
      </w:r>
      <w:r w:rsidRPr="00F93EBD">
        <w:rPr>
          <w:i/>
          <w:iCs/>
          <w:sz w:val="24"/>
          <w:szCs w:val="24"/>
        </w:rPr>
        <w:t>What Is Business professionalisation? - Business Consultants UK</w:t>
      </w:r>
      <w:r w:rsidRPr="00F93EBD">
        <w:rPr>
          <w:sz w:val="24"/>
          <w:szCs w:val="24"/>
        </w:rPr>
        <w:t>. [online] Business Consultants UK. Available at: https://professionalisation.co.uk/what-is-business-professionalisation/ [Accessed 7 Mar. 2026].</w:t>
      </w:r>
    </w:p>
    <w:p w14:paraId="115846C7" w14:textId="77777777" w:rsidR="00F93EBD" w:rsidRPr="00F93EBD" w:rsidRDefault="00F93EBD" w:rsidP="00F93EBD">
      <w:pPr>
        <w:ind w:right="237"/>
        <w:jc w:val="both"/>
        <w:rPr>
          <w:sz w:val="24"/>
          <w:szCs w:val="24"/>
        </w:rPr>
      </w:pPr>
    </w:p>
    <w:p w14:paraId="4DC192DD" w14:textId="77777777" w:rsidR="00F93EBD" w:rsidRDefault="00F93EBD" w:rsidP="00F93EBD">
      <w:pPr>
        <w:ind w:right="237"/>
        <w:jc w:val="both"/>
        <w:rPr>
          <w:sz w:val="24"/>
          <w:szCs w:val="24"/>
        </w:rPr>
      </w:pPr>
      <w:r w:rsidRPr="00F93EBD">
        <w:rPr>
          <w:sz w:val="24"/>
          <w:szCs w:val="24"/>
        </w:rPr>
        <w:t xml:space="preserve">Kotecha, S. and Golding, C. (2023). Increase in Mental Health Callouts Received by Police over past Five Years. </w:t>
      </w:r>
      <w:r w:rsidRPr="00F93EBD">
        <w:rPr>
          <w:i/>
          <w:iCs/>
          <w:sz w:val="24"/>
          <w:szCs w:val="24"/>
        </w:rPr>
        <w:t>BBC News</w:t>
      </w:r>
      <w:r w:rsidRPr="00F93EBD">
        <w:rPr>
          <w:sz w:val="24"/>
          <w:szCs w:val="24"/>
        </w:rPr>
        <w:t>. [online] 9 Mar. Available at: https://www.bbc.co.uk/news/uk-64891572 [Accessed 8 Mar. 2026].</w:t>
      </w:r>
    </w:p>
    <w:p w14:paraId="4F0F6A73" w14:textId="77777777" w:rsidR="00F93EBD" w:rsidRPr="00F93EBD" w:rsidRDefault="00F93EBD" w:rsidP="00F93EBD">
      <w:pPr>
        <w:ind w:right="237"/>
        <w:jc w:val="both"/>
        <w:rPr>
          <w:sz w:val="24"/>
          <w:szCs w:val="24"/>
        </w:rPr>
      </w:pPr>
    </w:p>
    <w:p w14:paraId="162C0AE5" w14:textId="77777777" w:rsidR="00F93EBD" w:rsidRDefault="00F93EBD" w:rsidP="00F93EBD">
      <w:pPr>
        <w:ind w:right="237"/>
        <w:jc w:val="both"/>
        <w:rPr>
          <w:sz w:val="24"/>
          <w:szCs w:val="24"/>
        </w:rPr>
      </w:pPr>
      <w:r w:rsidRPr="00F93EBD">
        <w:rPr>
          <w:sz w:val="24"/>
          <w:szCs w:val="24"/>
        </w:rPr>
        <w:t xml:space="preserve">Kotecha, S. and Myranda Mowafi (2025). 300 People Tell BBC of Police Misogyny and Racism after Undercover Investigation. </w:t>
      </w:r>
      <w:r w:rsidRPr="00F93EBD">
        <w:rPr>
          <w:i/>
          <w:iCs/>
          <w:sz w:val="24"/>
          <w:szCs w:val="24"/>
        </w:rPr>
        <w:t>BBC News</w:t>
      </w:r>
      <w:r w:rsidRPr="00F93EBD">
        <w:rPr>
          <w:sz w:val="24"/>
          <w:szCs w:val="24"/>
        </w:rPr>
        <w:t>. [online] 22 Oct. Available at: https://www.bbc.co.uk/news/articles/ceq0jx7ljn9o [Accessed 7 Mar. 2026].</w:t>
      </w:r>
    </w:p>
    <w:p w14:paraId="79B9EC79" w14:textId="77777777" w:rsidR="00F93EBD" w:rsidRPr="00F93EBD" w:rsidRDefault="00F93EBD" w:rsidP="00F93EBD">
      <w:pPr>
        <w:ind w:right="237"/>
        <w:jc w:val="both"/>
        <w:rPr>
          <w:sz w:val="24"/>
          <w:szCs w:val="24"/>
        </w:rPr>
      </w:pPr>
    </w:p>
    <w:p w14:paraId="32AAA82B" w14:textId="77777777" w:rsidR="00F93EBD" w:rsidRDefault="00F93EBD" w:rsidP="00F93EBD">
      <w:pPr>
        <w:ind w:right="237"/>
        <w:jc w:val="both"/>
        <w:rPr>
          <w:sz w:val="24"/>
          <w:szCs w:val="24"/>
        </w:rPr>
      </w:pPr>
      <w:r w:rsidRPr="00F93EBD">
        <w:rPr>
          <w:sz w:val="24"/>
          <w:szCs w:val="24"/>
        </w:rPr>
        <w:t xml:space="preserve">Lam, J., José </w:t>
      </w:r>
      <w:proofErr w:type="spellStart"/>
      <w:r w:rsidRPr="00F93EBD">
        <w:rPr>
          <w:sz w:val="24"/>
          <w:szCs w:val="24"/>
        </w:rPr>
        <w:t>Kerstholt</w:t>
      </w:r>
      <w:proofErr w:type="spellEnd"/>
      <w:r w:rsidRPr="00F93EBD">
        <w:rPr>
          <w:sz w:val="24"/>
          <w:szCs w:val="24"/>
        </w:rPr>
        <w:t xml:space="preserve"> and Kop, N. (2024). The Urge to search: Cognitive and Affective Drivers of Citizen Searches in Missing Person Cases. </w:t>
      </w:r>
      <w:r w:rsidRPr="00F93EBD">
        <w:rPr>
          <w:i/>
          <w:iCs/>
          <w:sz w:val="24"/>
          <w:szCs w:val="24"/>
        </w:rPr>
        <w:t>Police Practice and Research</w:t>
      </w:r>
      <w:r w:rsidRPr="00F93EBD">
        <w:rPr>
          <w:sz w:val="24"/>
          <w:szCs w:val="24"/>
        </w:rPr>
        <w:t xml:space="preserve">, pp.1–20. </w:t>
      </w:r>
      <w:proofErr w:type="spellStart"/>
      <w:r w:rsidRPr="00F93EBD">
        <w:rPr>
          <w:sz w:val="24"/>
          <w:szCs w:val="24"/>
        </w:rPr>
        <w:t>doi:https</w:t>
      </w:r>
      <w:proofErr w:type="spellEnd"/>
      <w:r w:rsidRPr="00F93EBD">
        <w:rPr>
          <w:sz w:val="24"/>
          <w:szCs w:val="24"/>
        </w:rPr>
        <w:t>://doi.org/10.1080/15614263.2024.2361241.</w:t>
      </w:r>
    </w:p>
    <w:p w14:paraId="7AEA4793" w14:textId="77777777" w:rsidR="00F93EBD" w:rsidRPr="00F93EBD" w:rsidRDefault="00F93EBD" w:rsidP="00F93EBD">
      <w:pPr>
        <w:ind w:right="237"/>
        <w:jc w:val="both"/>
        <w:rPr>
          <w:sz w:val="24"/>
          <w:szCs w:val="24"/>
        </w:rPr>
      </w:pPr>
    </w:p>
    <w:p w14:paraId="58023D35" w14:textId="77777777" w:rsidR="00F93EBD" w:rsidRDefault="00F93EBD" w:rsidP="00F93EBD">
      <w:pPr>
        <w:ind w:right="237"/>
        <w:jc w:val="both"/>
        <w:rPr>
          <w:sz w:val="24"/>
          <w:szCs w:val="24"/>
        </w:rPr>
      </w:pPr>
      <w:r w:rsidRPr="00F93EBD">
        <w:rPr>
          <w:sz w:val="24"/>
          <w:szCs w:val="24"/>
        </w:rPr>
        <w:t xml:space="preserve">Law Enforcement Action Partnership (2024). </w:t>
      </w:r>
      <w:r w:rsidRPr="00F93EBD">
        <w:rPr>
          <w:i/>
          <w:iCs/>
          <w:sz w:val="24"/>
          <w:szCs w:val="24"/>
        </w:rPr>
        <w:t>Sir Robert Peel’s Policing Principles</w:t>
      </w:r>
      <w:r w:rsidRPr="00F93EBD">
        <w:rPr>
          <w:sz w:val="24"/>
          <w:szCs w:val="24"/>
        </w:rPr>
        <w:t>. [online] Law Enforcement Action Partnership. Available at: https://lawenforcementactionpartnership.org/peel-policing-principles/ [Accessed 9 Mar. 2026].</w:t>
      </w:r>
    </w:p>
    <w:p w14:paraId="1A52E0EC" w14:textId="77777777" w:rsidR="00F93EBD" w:rsidRPr="00F93EBD" w:rsidRDefault="00F93EBD" w:rsidP="00F93EBD">
      <w:pPr>
        <w:ind w:right="237"/>
        <w:jc w:val="both"/>
        <w:rPr>
          <w:sz w:val="24"/>
          <w:szCs w:val="24"/>
        </w:rPr>
      </w:pPr>
    </w:p>
    <w:p w14:paraId="68F2EDF2" w14:textId="77777777" w:rsidR="00F93EBD" w:rsidRDefault="00F93EBD" w:rsidP="00F93EBD">
      <w:pPr>
        <w:ind w:right="237"/>
        <w:jc w:val="both"/>
        <w:rPr>
          <w:sz w:val="24"/>
          <w:szCs w:val="24"/>
        </w:rPr>
      </w:pPr>
      <w:r w:rsidRPr="00F93EBD">
        <w:rPr>
          <w:sz w:val="24"/>
          <w:szCs w:val="24"/>
        </w:rPr>
        <w:t>National Police Chiefs' Council (2025). Mental Health &amp; Policing Strategy. [online] Available at: https://www.npcc.police.uk/SysSiteAssets/media/downloads/publications/publications-log/local-policing-coordination-committee/2025/npcc-mental-health-strategy-book.pdf [Accessed 8 Mar. 2026].</w:t>
      </w:r>
    </w:p>
    <w:p w14:paraId="199F897D" w14:textId="77777777" w:rsidR="00F93EBD" w:rsidRPr="00F93EBD" w:rsidRDefault="00F93EBD" w:rsidP="00F93EBD">
      <w:pPr>
        <w:ind w:right="237"/>
        <w:jc w:val="both"/>
        <w:rPr>
          <w:sz w:val="24"/>
          <w:szCs w:val="24"/>
        </w:rPr>
      </w:pPr>
    </w:p>
    <w:p w14:paraId="4A9F58FF" w14:textId="77777777" w:rsidR="00F93EBD" w:rsidRDefault="00F93EBD" w:rsidP="00F93EBD">
      <w:pPr>
        <w:ind w:right="237"/>
        <w:jc w:val="both"/>
        <w:rPr>
          <w:sz w:val="24"/>
          <w:szCs w:val="24"/>
        </w:rPr>
      </w:pPr>
      <w:r w:rsidRPr="00F93EBD">
        <w:rPr>
          <w:sz w:val="24"/>
          <w:szCs w:val="24"/>
        </w:rPr>
        <w:t xml:space="preserve">NHS Foundation Trust (2026). </w:t>
      </w:r>
      <w:r w:rsidRPr="00F93EBD">
        <w:rPr>
          <w:i/>
          <w:iCs/>
          <w:sz w:val="24"/>
          <w:szCs w:val="24"/>
        </w:rPr>
        <w:t>Radically open dialectical behaviour therapy (RO-DBT) :: Dorset HealthCare University NHS Foundation Trust</w:t>
      </w:r>
      <w:r w:rsidRPr="00F93EBD">
        <w:rPr>
          <w:sz w:val="24"/>
          <w:szCs w:val="24"/>
        </w:rPr>
        <w:t xml:space="preserve">. [online] Dorset HealthCare University NHS Foundation Trust. Available at: </w:t>
      </w:r>
      <w:r w:rsidRPr="00F93EBD">
        <w:rPr>
          <w:sz w:val="24"/>
          <w:szCs w:val="24"/>
        </w:rPr>
        <w:lastRenderedPageBreak/>
        <w:t>https://www.dorsethealthcare.nhs.uk/our-services-and-sites/mental-health-and-learning-disabilities/intensive-psychological-therapies/radically-open-dialectical-behaviour-therapy-ro-dbt [Accessed 8 Mar. 2026].</w:t>
      </w:r>
    </w:p>
    <w:p w14:paraId="3F60859A" w14:textId="77777777" w:rsidR="00F93EBD" w:rsidRPr="00F93EBD" w:rsidRDefault="00F93EBD" w:rsidP="00F93EBD">
      <w:pPr>
        <w:ind w:right="237"/>
        <w:jc w:val="both"/>
        <w:rPr>
          <w:sz w:val="24"/>
          <w:szCs w:val="24"/>
        </w:rPr>
      </w:pPr>
    </w:p>
    <w:p w14:paraId="5E2600AF" w14:textId="77777777" w:rsidR="00F93EBD" w:rsidRDefault="00F93EBD" w:rsidP="00F93EBD">
      <w:pPr>
        <w:ind w:right="237"/>
        <w:jc w:val="both"/>
        <w:rPr>
          <w:sz w:val="24"/>
          <w:szCs w:val="24"/>
        </w:rPr>
      </w:pPr>
      <w:r w:rsidRPr="00F93EBD">
        <w:rPr>
          <w:sz w:val="24"/>
          <w:szCs w:val="24"/>
        </w:rPr>
        <w:t xml:space="preserve">Noe, R.A., Greenberger, D.B. and Wang, S. (2002). Mentoring: What We Know and Where We Might Go. </w:t>
      </w:r>
      <w:r w:rsidRPr="00F93EBD">
        <w:rPr>
          <w:i/>
          <w:iCs/>
          <w:sz w:val="24"/>
          <w:szCs w:val="24"/>
        </w:rPr>
        <w:t>Research in Personnel and Human Resources Management</w:t>
      </w:r>
      <w:r w:rsidRPr="00F93EBD">
        <w:rPr>
          <w:sz w:val="24"/>
          <w:szCs w:val="24"/>
        </w:rPr>
        <w:t xml:space="preserve">, [online] 21, pp.129–173. </w:t>
      </w:r>
      <w:proofErr w:type="spellStart"/>
      <w:r w:rsidRPr="00F93EBD">
        <w:rPr>
          <w:sz w:val="24"/>
          <w:szCs w:val="24"/>
        </w:rPr>
        <w:t>doi:https</w:t>
      </w:r>
      <w:proofErr w:type="spellEnd"/>
      <w:r w:rsidRPr="00F93EBD">
        <w:rPr>
          <w:sz w:val="24"/>
          <w:szCs w:val="24"/>
        </w:rPr>
        <w:t>://doi.org/10.1016/s0742-7301(02)21003-8.</w:t>
      </w:r>
    </w:p>
    <w:p w14:paraId="55CC02DF" w14:textId="77777777" w:rsidR="00F93EBD" w:rsidRPr="00F93EBD" w:rsidRDefault="00F93EBD" w:rsidP="00F93EBD">
      <w:pPr>
        <w:ind w:right="237"/>
        <w:jc w:val="both"/>
        <w:rPr>
          <w:sz w:val="24"/>
          <w:szCs w:val="24"/>
        </w:rPr>
      </w:pPr>
    </w:p>
    <w:p w14:paraId="72F50F70" w14:textId="77777777" w:rsidR="00F93EBD" w:rsidRDefault="00F93EBD" w:rsidP="00F93EBD">
      <w:pPr>
        <w:ind w:right="237"/>
        <w:jc w:val="both"/>
        <w:rPr>
          <w:sz w:val="24"/>
          <w:szCs w:val="24"/>
        </w:rPr>
      </w:pPr>
      <w:r w:rsidRPr="00F93EBD">
        <w:rPr>
          <w:sz w:val="24"/>
          <w:szCs w:val="24"/>
        </w:rPr>
        <w:t xml:space="preserve">NPCC (2013). </w:t>
      </w:r>
      <w:r w:rsidRPr="00F93EBD">
        <w:rPr>
          <w:i/>
          <w:iCs/>
          <w:sz w:val="24"/>
          <w:szCs w:val="24"/>
        </w:rPr>
        <w:t>Official Launch of the College of Policing</w:t>
      </w:r>
      <w:r w:rsidRPr="00F93EBD">
        <w:rPr>
          <w:sz w:val="24"/>
          <w:szCs w:val="24"/>
        </w:rPr>
        <w:t>. [online] National Police Chiefs’ Council (NPCC). Available at: https://news.npcc.police.uk/releases/official-launch-of-the-college-of-policing [Accessed 7 Mar. 2026].</w:t>
      </w:r>
    </w:p>
    <w:p w14:paraId="09239BF1" w14:textId="77777777" w:rsidR="00F93EBD" w:rsidRPr="00F93EBD" w:rsidRDefault="00F93EBD" w:rsidP="00F93EBD">
      <w:pPr>
        <w:ind w:right="237"/>
        <w:jc w:val="both"/>
        <w:rPr>
          <w:sz w:val="24"/>
          <w:szCs w:val="24"/>
        </w:rPr>
      </w:pPr>
    </w:p>
    <w:p w14:paraId="3E5E4209" w14:textId="77777777" w:rsidR="00F93EBD" w:rsidRDefault="00F93EBD" w:rsidP="00F93EBD">
      <w:pPr>
        <w:ind w:right="237"/>
        <w:jc w:val="both"/>
        <w:rPr>
          <w:sz w:val="24"/>
          <w:szCs w:val="24"/>
        </w:rPr>
      </w:pPr>
      <w:r w:rsidRPr="00F93EBD">
        <w:rPr>
          <w:sz w:val="24"/>
          <w:szCs w:val="24"/>
        </w:rPr>
        <w:t xml:space="preserve">NPCC (2016). </w:t>
      </w:r>
      <w:r w:rsidRPr="00F93EBD">
        <w:rPr>
          <w:i/>
          <w:iCs/>
          <w:sz w:val="24"/>
          <w:szCs w:val="24"/>
        </w:rPr>
        <w:t>Police Chiefs and PCCs Set out a Vision for Policing in 2025</w:t>
      </w:r>
      <w:r w:rsidRPr="00F93EBD">
        <w:rPr>
          <w:sz w:val="24"/>
          <w:szCs w:val="24"/>
        </w:rPr>
        <w:t>. [online] Police.uk. Available at: https://news.npcc.police.uk/releases/police-chiefs-and-pccs-set-out-a-vision-for-policing-in-2025 [Accessed 8 Mar. 2026].</w:t>
      </w:r>
    </w:p>
    <w:p w14:paraId="49705EFB" w14:textId="77777777" w:rsidR="00F93EBD" w:rsidRPr="00F93EBD" w:rsidRDefault="00F93EBD" w:rsidP="00F93EBD">
      <w:pPr>
        <w:ind w:right="237"/>
        <w:jc w:val="both"/>
        <w:rPr>
          <w:sz w:val="24"/>
          <w:szCs w:val="24"/>
        </w:rPr>
      </w:pPr>
    </w:p>
    <w:p w14:paraId="411820F8" w14:textId="66EAA5BF" w:rsidR="00F93EBD" w:rsidRDefault="00F93EBD" w:rsidP="00F93EBD">
      <w:pPr>
        <w:ind w:right="237"/>
        <w:jc w:val="both"/>
        <w:rPr>
          <w:sz w:val="24"/>
          <w:szCs w:val="24"/>
        </w:rPr>
      </w:pPr>
      <w:proofErr w:type="spellStart"/>
      <w:r w:rsidRPr="00F93EBD">
        <w:rPr>
          <w:sz w:val="24"/>
          <w:szCs w:val="24"/>
        </w:rPr>
        <w:t>Openlearn</w:t>
      </w:r>
      <w:proofErr w:type="spellEnd"/>
      <w:r w:rsidRPr="00F93EBD">
        <w:rPr>
          <w:sz w:val="24"/>
          <w:szCs w:val="24"/>
        </w:rPr>
        <w:t xml:space="preserve"> (2024). </w:t>
      </w:r>
      <w:r w:rsidRPr="00F93EBD">
        <w:rPr>
          <w:i/>
          <w:iCs/>
          <w:sz w:val="24"/>
          <w:szCs w:val="24"/>
        </w:rPr>
        <w:t>Developing Leadership Practice in Voluntary Organisations</w:t>
      </w:r>
      <w:r w:rsidRPr="00F93EBD">
        <w:rPr>
          <w:sz w:val="24"/>
          <w:szCs w:val="24"/>
        </w:rPr>
        <w:t>. [online] Developing leadership practice in voluntary organisations. Available at: https://www.open.edu/openlearn/mod/oucontent/view.php?id=97100§ion=1 [Accessed 10 Mar. 2026].</w:t>
      </w:r>
    </w:p>
    <w:p w14:paraId="387F19F1" w14:textId="77777777" w:rsidR="00F93EBD" w:rsidRPr="00F93EBD" w:rsidRDefault="00F93EBD" w:rsidP="00F93EBD">
      <w:pPr>
        <w:ind w:right="237"/>
        <w:jc w:val="both"/>
        <w:rPr>
          <w:i/>
          <w:iCs/>
          <w:sz w:val="24"/>
          <w:szCs w:val="24"/>
        </w:rPr>
      </w:pPr>
    </w:p>
    <w:p w14:paraId="55B5B1CB" w14:textId="77777777" w:rsidR="00F93EBD" w:rsidRDefault="00F93EBD" w:rsidP="00F93EBD">
      <w:pPr>
        <w:ind w:right="237"/>
        <w:jc w:val="both"/>
        <w:rPr>
          <w:sz w:val="24"/>
          <w:szCs w:val="24"/>
        </w:rPr>
      </w:pPr>
      <w:r w:rsidRPr="00F93EBD">
        <w:rPr>
          <w:sz w:val="24"/>
          <w:szCs w:val="24"/>
        </w:rPr>
        <w:t xml:space="preserve">Shonk, K. (2024). </w:t>
      </w:r>
      <w:r w:rsidRPr="00F93EBD">
        <w:rPr>
          <w:i/>
          <w:iCs/>
          <w:sz w:val="24"/>
          <w:szCs w:val="24"/>
        </w:rPr>
        <w:t>Servant Leadership Theory</w:t>
      </w:r>
      <w:r w:rsidRPr="00F93EBD">
        <w:rPr>
          <w:sz w:val="24"/>
          <w:szCs w:val="24"/>
        </w:rPr>
        <w:t>. [online] PON - Program on Negotiation at Harvard Law School. Available at: https://www.pon.harvard.edu/daily/leadership-skills-daily/servant-leadership-theory [Accessed 13 Mar. 2026].</w:t>
      </w:r>
    </w:p>
    <w:p w14:paraId="17D23562" w14:textId="77777777" w:rsidR="00F93EBD" w:rsidRPr="00F93EBD" w:rsidRDefault="00F93EBD" w:rsidP="00F93EBD">
      <w:pPr>
        <w:ind w:right="237"/>
        <w:jc w:val="both"/>
        <w:rPr>
          <w:sz w:val="24"/>
          <w:szCs w:val="24"/>
        </w:rPr>
      </w:pPr>
    </w:p>
    <w:p w14:paraId="3672A192" w14:textId="77777777" w:rsidR="00F93EBD" w:rsidRDefault="00F93EBD" w:rsidP="00F93EBD">
      <w:pPr>
        <w:ind w:right="237"/>
        <w:jc w:val="both"/>
        <w:rPr>
          <w:sz w:val="24"/>
          <w:szCs w:val="24"/>
        </w:rPr>
      </w:pPr>
      <w:r w:rsidRPr="00F93EBD">
        <w:rPr>
          <w:sz w:val="24"/>
          <w:szCs w:val="24"/>
        </w:rPr>
        <w:t xml:space="preserve">South Wales Police (n.d.). </w:t>
      </w:r>
      <w:r w:rsidRPr="00F93EBD">
        <w:rPr>
          <w:i/>
          <w:iCs/>
          <w:sz w:val="24"/>
          <w:szCs w:val="24"/>
        </w:rPr>
        <w:t>Social Media</w:t>
      </w:r>
      <w:r w:rsidRPr="00F93EBD">
        <w:rPr>
          <w:sz w:val="24"/>
          <w:szCs w:val="24"/>
        </w:rPr>
        <w:t>. [online] Available at: https://www.south-wales.police.uk/police-forces/south-wales-police/areas/about-us/about-us/social-media/ [Accessed 9 Mar. 2026].</w:t>
      </w:r>
    </w:p>
    <w:p w14:paraId="7770C773" w14:textId="77777777" w:rsidR="00F93EBD" w:rsidRPr="00F93EBD" w:rsidRDefault="00F93EBD" w:rsidP="00F93EBD">
      <w:pPr>
        <w:ind w:right="237"/>
        <w:jc w:val="both"/>
        <w:rPr>
          <w:sz w:val="24"/>
          <w:szCs w:val="24"/>
        </w:rPr>
      </w:pPr>
    </w:p>
    <w:p w14:paraId="66AD3C4C" w14:textId="77777777" w:rsidR="00F93EBD" w:rsidRDefault="00F93EBD" w:rsidP="00F93EBD">
      <w:pPr>
        <w:ind w:right="237"/>
        <w:jc w:val="both"/>
        <w:rPr>
          <w:sz w:val="24"/>
          <w:szCs w:val="24"/>
        </w:rPr>
      </w:pPr>
      <w:r w:rsidRPr="00F93EBD">
        <w:rPr>
          <w:sz w:val="24"/>
          <w:szCs w:val="24"/>
        </w:rPr>
        <w:t xml:space="preserve">South Wales Police (n.d.). </w:t>
      </w:r>
      <w:r w:rsidRPr="00F93EBD">
        <w:rPr>
          <w:i/>
          <w:iCs/>
          <w:sz w:val="24"/>
          <w:szCs w:val="24"/>
        </w:rPr>
        <w:t>Social Media House Rules</w:t>
      </w:r>
      <w:r w:rsidRPr="00F93EBD">
        <w:rPr>
          <w:sz w:val="24"/>
          <w:szCs w:val="24"/>
        </w:rPr>
        <w:t>. [online] Available at: https://www.south-wales.police.uk/police-forces/south-wales-police/areas/about-us/about-us/social-media/social-media-house-rules/ [Accessed 9 Mar. 2026].</w:t>
      </w:r>
    </w:p>
    <w:p w14:paraId="72873E09" w14:textId="77777777" w:rsidR="00F93EBD" w:rsidRPr="00F93EBD" w:rsidRDefault="00F93EBD" w:rsidP="00F93EBD">
      <w:pPr>
        <w:ind w:right="237"/>
        <w:jc w:val="both"/>
        <w:rPr>
          <w:sz w:val="24"/>
          <w:szCs w:val="24"/>
        </w:rPr>
      </w:pPr>
    </w:p>
    <w:p w14:paraId="1EEF1CC8" w14:textId="77777777" w:rsidR="00F93EBD" w:rsidRDefault="00F93EBD" w:rsidP="00F93EBD">
      <w:pPr>
        <w:ind w:right="237"/>
        <w:jc w:val="both"/>
        <w:rPr>
          <w:sz w:val="24"/>
          <w:szCs w:val="24"/>
        </w:rPr>
      </w:pPr>
      <w:r w:rsidRPr="00F93EBD">
        <w:rPr>
          <w:sz w:val="24"/>
          <w:szCs w:val="24"/>
        </w:rPr>
        <w:t xml:space="preserve">STU (2014). </w:t>
      </w:r>
      <w:r w:rsidRPr="00F93EBD">
        <w:rPr>
          <w:i/>
          <w:iCs/>
          <w:sz w:val="24"/>
          <w:szCs w:val="24"/>
        </w:rPr>
        <w:t>What Is Transactional Leadership? Structure Leads to Results</w:t>
      </w:r>
      <w:r w:rsidRPr="00F93EBD">
        <w:rPr>
          <w:sz w:val="24"/>
          <w:szCs w:val="24"/>
        </w:rPr>
        <w:t>. [online] STU Online. Available at: https://online.stu.edu/degrees/education/what-is-transactional-leadership/ [Accessed 10 Mar. 2026].</w:t>
      </w:r>
    </w:p>
    <w:p w14:paraId="159B2CA3" w14:textId="77777777" w:rsidR="00F93EBD" w:rsidRPr="00F93EBD" w:rsidRDefault="00F93EBD" w:rsidP="00F93EBD">
      <w:pPr>
        <w:ind w:right="237"/>
        <w:jc w:val="both"/>
        <w:rPr>
          <w:sz w:val="24"/>
          <w:szCs w:val="24"/>
        </w:rPr>
      </w:pPr>
    </w:p>
    <w:p w14:paraId="562FF115" w14:textId="77777777" w:rsidR="00F93EBD" w:rsidRDefault="00F93EBD" w:rsidP="00F93EBD">
      <w:pPr>
        <w:ind w:right="237"/>
        <w:jc w:val="both"/>
        <w:rPr>
          <w:sz w:val="24"/>
          <w:szCs w:val="24"/>
        </w:rPr>
      </w:pPr>
      <w:r w:rsidRPr="00F93EBD">
        <w:rPr>
          <w:sz w:val="24"/>
          <w:szCs w:val="24"/>
        </w:rPr>
        <w:t xml:space="preserve">The Police Foundation (2014). </w:t>
      </w:r>
      <w:r w:rsidRPr="00F93EBD">
        <w:rPr>
          <w:i/>
          <w:iCs/>
          <w:sz w:val="24"/>
          <w:szCs w:val="24"/>
        </w:rPr>
        <w:t>Police Use of Social Media</w:t>
      </w:r>
      <w:r w:rsidRPr="00F93EBD">
        <w:rPr>
          <w:sz w:val="24"/>
          <w:szCs w:val="24"/>
        </w:rPr>
        <w:t xml:space="preserve">. [online] </w:t>
      </w:r>
      <w:r w:rsidRPr="00F93EBD">
        <w:rPr>
          <w:i/>
          <w:iCs/>
          <w:sz w:val="24"/>
          <w:szCs w:val="24"/>
        </w:rPr>
        <w:t>The Police Foundation</w:t>
      </w:r>
      <w:r w:rsidRPr="00F93EBD">
        <w:rPr>
          <w:sz w:val="24"/>
          <w:szCs w:val="24"/>
        </w:rPr>
        <w:t>. Available at: https://www.police-foundation.org.uk/wp-content/uploads/2017/08/Social_media_briefing_FINAL.pdf [Accessed 9 Mar. 2026].</w:t>
      </w:r>
    </w:p>
    <w:p w14:paraId="579E027A" w14:textId="77777777" w:rsidR="00F93EBD" w:rsidRPr="00F93EBD" w:rsidRDefault="00F93EBD" w:rsidP="00F93EBD">
      <w:pPr>
        <w:ind w:right="237"/>
        <w:jc w:val="both"/>
        <w:rPr>
          <w:sz w:val="24"/>
          <w:szCs w:val="24"/>
        </w:rPr>
      </w:pPr>
    </w:p>
    <w:p w14:paraId="084096F6" w14:textId="77777777" w:rsidR="00F93EBD" w:rsidRDefault="00F93EBD" w:rsidP="00F93EBD">
      <w:pPr>
        <w:ind w:right="237"/>
        <w:jc w:val="both"/>
        <w:rPr>
          <w:sz w:val="24"/>
          <w:szCs w:val="24"/>
        </w:rPr>
      </w:pPr>
      <w:r w:rsidRPr="00F93EBD">
        <w:rPr>
          <w:sz w:val="24"/>
          <w:szCs w:val="24"/>
        </w:rPr>
        <w:t xml:space="preserve">The University of Edinburgh (2024). </w:t>
      </w:r>
      <w:r w:rsidRPr="00F93EBD">
        <w:rPr>
          <w:i/>
          <w:iCs/>
          <w:sz w:val="24"/>
          <w:szCs w:val="24"/>
        </w:rPr>
        <w:t>Gibbs’ Reflective Cycle</w:t>
      </w:r>
      <w:r w:rsidRPr="00F93EBD">
        <w:rPr>
          <w:sz w:val="24"/>
          <w:szCs w:val="24"/>
        </w:rPr>
        <w:t>. [online] The University of Edinburgh. Available at: https://reflection.ed.ac.uk/reflectors-toolkit/reflecting-on-experience/gibbs-reflective-cycle [Accessed 7 Mar. 2026].</w:t>
      </w:r>
    </w:p>
    <w:p w14:paraId="05EF1773" w14:textId="77777777" w:rsidR="00F93EBD" w:rsidRPr="00F93EBD" w:rsidRDefault="00F93EBD" w:rsidP="00F93EBD">
      <w:pPr>
        <w:ind w:right="237"/>
        <w:jc w:val="both"/>
        <w:rPr>
          <w:sz w:val="24"/>
          <w:szCs w:val="24"/>
        </w:rPr>
      </w:pPr>
    </w:p>
    <w:p w14:paraId="30EC1729" w14:textId="77777777" w:rsidR="00F93EBD" w:rsidRPr="00F93EBD" w:rsidRDefault="00F93EBD" w:rsidP="00F93EBD">
      <w:pPr>
        <w:ind w:right="237"/>
        <w:jc w:val="both"/>
        <w:rPr>
          <w:sz w:val="24"/>
          <w:szCs w:val="24"/>
        </w:rPr>
      </w:pPr>
      <w:r w:rsidRPr="00F93EBD">
        <w:rPr>
          <w:sz w:val="24"/>
          <w:szCs w:val="24"/>
        </w:rPr>
        <w:t xml:space="preserve">UK Government (2017). </w:t>
      </w:r>
      <w:r w:rsidRPr="00F93EBD">
        <w:rPr>
          <w:i/>
          <w:iCs/>
          <w:sz w:val="24"/>
          <w:szCs w:val="24"/>
        </w:rPr>
        <w:t>Mental Health Act 1983</w:t>
      </w:r>
      <w:r w:rsidRPr="00F93EBD">
        <w:rPr>
          <w:sz w:val="24"/>
          <w:szCs w:val="24"/>
        </w:rPr>
        <w:t>. [online] Legislation.gov.uk. Available at: https://www.legislation.gov.uk/ukpga/1983/20/section/136 [Accessed 8 Mar. 2026].</w:t>
      </w:r>
    </w:p>
    <w:p w14:paraId="6C4157C8" w14:textId="77777777" w:rsidR="00F93EBD" w:rsidRDefault="00F93EBD" w:rsidP="00F93EBD">
      <w:pPr>
        <w:ind w:right="237"/>
        <w:jc w:val="both"/>
        <w:rPr>
          <w:sz w:val="24"/>
          <w:szCs w:val="24"/>
        </w:rPr>
      </w:pPr>
      <w:r w:rsidRPr="00F93EBD">
        <w:rPr>
          <w:sz w:val="24"/>
          <w:szCs w:val="24"/>
        </w:rPr>
        <w:lastRenderedPageBreak/>
        <w:t xml:space="preserve">Webster, R. (2013). </w:t>
      </w:r>
      <w:r w:rsidRPr="00F93EBD">
        <w:rPr>
          <w:i/>
          <w:iCs/>
          <w:sz w:val="24"/>
          <w:szCs w:val="24"/>
        </w:rPr>
        <w:t>Social Media to Show the Human Side of Policing</w:t>
      </w:r>
      <w:r w:rsidRPr="00F93EBD">
        <w:rPr>
          <w:sz w:val="24"/>
          <w:szCs w:val="24"/>
        </w:rPr>
        <w:t>. [online] https://www.russellwebster.com/social-media-to-show-the-human-side-of-policing/. Available at: https://www.russellwebster.com/social-media-to-show-the-human-side-of-policing/ [Accessed 9 Mar. 2026].</w:t>
      </w:r>
    </w:p>
    <w:p w14:paraId="3AB481D7" w14:textId="77777777" w:rsidR="00F93EBD" w:rsidRPr="00F93EBD" w:rsidRDefault="00F93EBD" w:rsidP="00F93EBD">
      <w:pPr>
        <w:ind w:right="237"/>
        <w:jc w:val="both"/>
        <w:rPr>
          <w:sz w:val="24"/>
          <w:szCs w:val="24"/>
        </w:rPr>
      </w:pPr>
    </w:p>
    <w:p w14:paraId="21D19655" w14:textId="77777777" w:rsidR="00F93EBD" w:rsidRDefault="00F93EBD" w:rsidP="00F93EBD">
      <w:pPr>
        <w:ind w:right="237"/>
        <w:jc w:val="both"/>
        <w:rPr>
          <w:sz w:val="24"/>
          <w:szCs w:val="24"/>
        </w:rPr>
      </w:pPr>
      <w:r w:rsidRPr="00F93EBD">
        <w:rPr>
          <w:sz w:val="24"/>
          <w:szCs w:val="24"/>
        </w:rPr>
        <w:t xml:space="preserve">West Mercia Police (2026). </w:t>
      </w:r>
      <w:r w:rsidRPr="00F93EBD">
        <w:rPr>
          <w:i/>
          <w:iCs/>
          <w:sz w:val="24"/>
          <w:szCs w:val="24"/>
        </w:rPr>
        <w:t>Key Qualities of a Police Officer</w:t>
      </w:r>
      <w:r w:rsidRPr="00F93EBD">
        <w:rPr>
          <w:sz w:val="24"/>
          <w:szCs w:val="24"/>
        </w:rPr>
        <w:t>. [online] Police.uk. Available at: https://www.westmercia.police.uk/police-forces/west-mercia-police/areas/west-mercia/ca/careers/police-officers/policerecruitment/key-qualities/ [Accessed 10 Mar. 2026].</w:t>
      </w:r>
    </w:p>
    <w:p w14:paraId="438B5CEA" w14:textId="77777777" w:rsidR="00F93EBD" w:rsidRPr="00F93EBD" w:rsidRDefault="00F93EBD" w:rsidP="00F93EBD">
      <w:pPr>
        <w:ind w:right="237"/>
        <w:jc w:val="both"/>
        <w:rPr>
          <w:sz w:val="24"/>
          <w:szCs w:val="24"/>
        </w:rPr>
      </w:pPr>
    </w:p>
    <w:p w14:paraId="00810C55" w14:textId="77777777" w:rsidR="00F93EBD" w:rsidRDefault="00F93EBD" w:rsidP="00F93EBD">
      <w:pPr>
        <w:ind w:right="237"/>
        <w:jc w:val="both"/>
        <w:rPr>
          <w:sz w:val="24"/>
          <w:szCs w:val="24"/>
        </w:rPr>
      </w:pPr>
      <w:r w:rsidRPr="00F93EBD">
        <w:rPr>
          <w:sz w:val="24"/>
          <w:szCs w:val="24"/>
        </w:rPr>
        <w:t xml:space="preserve">Whitmore, J. (2017). </w:t>
      </w:r>
      <w:r w:rsidRPr="00F93EBD">
        <w:rPr>
          <w:i/>
          <w:iCs/>
          <w:sz w:val="24"/>
          <w:szCs w:val="24"/>
        </w:rPr>
        <w:t>Coaching for performance: the Principles and Practice of Coaching and Leadership</w:t>
      </w:r>
      <w:r w:rsidRPr="00F93EBD">
        <w:rPr>
          <w:sz w:val="24"/>
          <w:szCs w:val="24"/>
        </w:rPr>
        <w:t>. 5th ed. London: Nicholas Brealey.</w:t>
      </w:r>
    </w:p>
    <w:p w14:paraId="29DBFB28" w14:textId="77777777" w:rsidR="00F93EBD" w:rsidRPr="00F93EBD" w:rsidRDefault="00F93EBD" w:rsidP="00F93EBD">
      <w:pPr>
        <w:ind w:right="237"/>
        <w:jc w:val="both"/>
        <w:rPr>
          <w:sz w:val="24"/>
          <w:szCs w:val="24"/>
        </w:rPr>
      </w:pPr>
    </w:p>
    <w:p w14:paraId="71C2B6FF" w14:textId="77777777" w:rsidR="00F93EBD" w:rsidRDefault="00F93EBD" w:rsidP="00F93EBD">
      <w:pPr>
        <w:ind w:right="237"/>
        <w:jc w:val="both"/>
        <w:rPr>
          <w:sz w:val="24"/>
          <w:szCs w:val="24"/>
        </w:rPr>
      </w:pPr>
      <w:r w:rsidRPr="00F93EBD">
        <w:rPr>
          <w:sz w:val="24"/>
          <w:szCs w:val="24"/>
        </w:rPr>
        <w:t xml:space="preserve">Williams, J. and Shaw, H. (2019). </w:t>
      </w:r>
      <w:r w:rsidRPr="00F93EBD">
        <w:rPr>
          <w:i/>
          <w:iCs/>
          <w:sz w:val="24"/>
          <w:szCs w:val="24"/>
        </w:rPr>
        <w:t>PSDP-Resources and Tools: Situational Leadership</w:t>
      </w:r>
      <w:r w:rsidRPr="00F93EBD">
        <w:rPr>
          <w:sz w:val="24"/>
          <w:szCs w:val="24"/>
        </w:rPr>
        <w:t>. [online] Available at: https://www.researchinpractice.org.uk/media/irodfuyo/situational-leadership.pdf [Accessed 13 Mar. 2026].</w:t>
      </w:r>
    </w:p>
    <w:p w14:paraId="47A8DD95" w14:textId="77777777" w:rsidR="00F93EBD" w:rsidRPr="00F93EBD" w:rsidRDefault="00F93EBD" w:rsidP="00F93EBD">
      <w:pPr>
        <w:ind w:right="237"/>
        <w:jc w:val="both"/>
        <w:rPr>
          <w:sz w:val="24"/>
          <w:szCs w:val="24"/>
        </w:rPr>
      </w:pPr>
    </w:p>
    <w:p w14:paraId="55F35597" w14:textId="77777777" w:rsidR="00F93EBD" w:rsidRPr="00F93EBD" w:rsidRDefault="00F93EBD" w:rsidP="00F93EBD">
      <w:pPr>
        <w:ind w:right="237"/>
        <w:jc w:val="both"/>
        <w:rPr>
          <w:sz w:val="24"/>
          <w:szCs w:val="24"/>
        </w:rPr>
      </w:pPr>
      <w:r w:rsidRPr="00F93EBD">
        <w:rPr>
          <w:sz w:val="24"/>
          <w:szCs w:val="24"/>
        </w:rPr>
        <w:t xml:space="preserve">Wilson, C. (2020). </w:t>
      </w:r>
      <w:r w:rsidRPr="00F93EBD">
        <w:rPr>
          <w:i/>
          <w:iCs/>
          <w:sz w:val="24"/>
          <w:szCs w:val="24"/>
        </w:rPr>
        <w:t>The GROW model</w:t>
      </w:r>
      <w:r w:rsidRPr="00F93EBD">
        <w:rPr>
          <w:sz w:val="24"/>
          <w:szCs w:val="24"/>
        </w:rPr>
        <w:t>. [online] Culture at Work. Available at: https://www.coachingcultureatwork.com/the-grow-model/ [Accessed 23 Mar. 2026].</w:t>
      </w:r>
    </w:p>
    <w:p w14:paraId="33B643D3" w14:textId="77777777" w:rsidR="00F93EBD" w:rsidRPr="00270EEB" w:rsidRDefault="00F93EBD"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567D79"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567D79">
        <w:rPr>
          <w:rFonts w:eastAsia="Arial"/>
          <w:b/>
          <w:bCs/>
          <w:color w:val="000000" w:themeColor="text1"/>
          <w:sz w:val="24"/>
          <w:szCs w:val="24"/>
        </w:rPr>
        <w:t xml:space="preserve">CONFIDENTIALITY and PLAGIARISM </w:t>
      </w:r>
    </w:p>
    <w:p w14:paraId="37AF4F35" w14:textId="10CB9FE1" w:rsidR="609B7D34" w:rsidRPr="00567D79" w:rsidRDefault="609B7D34" w:rsidP="28D1B5E1">
      <w:pPr>
        <w:jc w:val="both"/>
        <w:rPr>
          <w:rFonts w:eastAsia="Arial"/>
          <w:b/>
          <w:bCs/>
          <w:color w:val="000000" w:themeColor="text1"/>
          <w:sz w:val="24"/>
          <w:szCs w:val="24"/>
        </w:rPr>
      </w:pPr>
    </w:p>
    <w:p w14:paraId="2E6D5953" w14:textId="7A4157C9" w:rsidR="609B7D34" w:rsidRPr="00567D79" w:rsidRDefault="4A2FCBCA" w:rsidP="28D1B5E1">
      <w:pPr>
        <w:jc w:val="both"/>
        <w:rPr>
          <w:rFonts w:eastAsia="Arial"/>
          <w:b/>
          <w:bCs/>
          <w:color w:val="000000" w:themeColor="text1"/>
          <w:sz w:val="24"/>
          <w:szCs w:val="24"/>
        </w:rPr>
      </w:pPr>
      <w:r w:rsidRPr="00567D79">
        <w:rPr>
          <w:rFonts w:eastAsia="Arial"/>
          <w:b/>
          <w:bCs/>
          <w:color w:val="000000" w:themeColor="text1"/>
          <w:sz w:val="24"/>
          <w:szCs w:val="24"/>
        </w:rPr>
        <w:t>This is automatically checked via Turnitin submission of your workbook.</w:t>
      </w:r>
    </w:p>
    <w:p w14:paraId="6D01F843" w14:textId="093A8EEF" w:rsidR="28D1B5E1" w:rsidRPr="00567D79" w:rsidRDefault="28D1B5E1" w:rsidP="28D1B5E1">
      <w:pPr>
        <w:jc w:val="both"/>
        <w:rPr>
          <w:b/>
          <w:bCs/>
          <w:color w:val="000000" w:themeColor="text1"/>
          <w:sz w:val="24"/>
          <w:szCs w:val="24"/>
        </w:rPr>
      </w:pPr>
    </w:p>
    <w:p w14:paraId="1015A658" w14:textId="3FC5C757" w:rsidR="28D1B5E1" w:rsidRPr="00567D79" w:rsidRDefault="28D1B5E1" w:rsidP="28D1B5E1">
      <w:pPr>
        <w:jc w:val="both"/>
        <w:rPr>
          <w:rFonts w:eastAsia="Arial"/>
          <w:b/>
          <w:bCs/>
          <w:color w:val="000000" w:themeColor="text1"/>
          <w:sz w:val="24"/>
          <w:szCs w:val="24"/>
        </w:rPr>
      </w:pPr>
      <w:r w:rsidRPr="00567D79">
        <w:rPr>
          <w:rFonts w:eastAsia="Arial"/>
          <w:b/>
          <w:bCs/>
          <w:color w:val="000000" w:themeColor="text1"/>
          <w:sz w:val="24"/>
          <w:szCs w:val="24"/>
        </w:rPr>
        <w:t xml:space="preserve">Please sign below to confirm that the work submitted is your own. </w:t>
      </w:r>
    </w:p>
    <w:p w14:paraId="31F2C73E" w14:textId="15BB5EF1" w:rsidR="28D1B5E1" w:rsidRPr="00567D79" w:rsidRDefault="28D1B5E1" w:rsidP="28D1B5E1">
      <w:pPr>
        <w:jc w:val="both"/>
        <w:rPr>
          <w:b/>
          <w:bCs/>
          <w:color w:val="000000" w:themeColor="text1"/>
          <w:sz w:val="24"/>
          <w:szCs w:val="24"/>
        </w:rPr>
      </w:pPr>
    </w:p>
    <w:p w14:paraId="6955422D" w14:textId="7F1376DB" w:rsidR="28D1B5E1" w:rsidRPr="00567D79" w:rsidRDefault="28D1B5E1" w:rsidP="28D1B5E1">
      <w:pPr>
        <w:jc w:val="both"/>
        <w:rPr>
          <w:rFonts w:eastAsia="Arial"/>
          <w:b/>
          <w:bCs/>
          <w:color w:val="000000" w:themeColor="text1"/>
          <w:sz w:val="24"/>
          <w:szCs w:val="24"/>
        </w:rPr>
      </w:pPr>
      <w:r w:rsidRPr="00567D79">
        <w:rPr>
          <w:rFonts w:eastAsia="Arial"/>
          <w:b/>
          <w:bCs/>
          <w:color w:val="000000" w:themeColor="text1"/>
          <w:sz w:val="24"/>
          <w:szCs w:val="24"/>
        </w:rPr>
        <w:t>Sign</w:t>
      </w:r>
      <w:r w:rsidR="00567D79">
        <w:rPr>
          <w:rFonts w:eastAsia="Arial"/>
          <w:b/>
          <w:bCs/>
          <w:color w:val="000000" w:themeColor="text1"/>
          <w:sz w:val="24"/>
          <w:szCs w:val="24"/>
        </w:rPr>
        <w:t xml:space="preserve">: Chelsea Jones – </w:t>
      </w:r>
      <w:proofErr w:type="spellStart"/>
      <w:r w:rsidR="00567D79">
        <w:rPr>
          <w:rFonts w:eastAsia="Arial"/>
          <w:b/>
          <w:bCs/>
          <w:color w:val="000000" w:themeColor="text1"/>
          <w:sz w:val="24"/>
          <w:szCs w:val="24"/>
        </w:rPr>
        <w:t>C.Jones</w:t>
      </w:r>
      <w:proofErr w:type="spellEnd"/>
    </w:p>
    <w:p w14:paraId="574DF1C8" w14:textId="1C0C00AA" w:rsidR="28D1B5E1" w:rsidRPr="00567D79" w:rsidRDefault="28D1B5E1" w:rsidP="28D1B5E1">
      <w:pPr>
        <w:jc w:val="both"/>
        <w:rPr>
          <w:b/>
          <w:bCs/>
          <w:color w:val="000000" w:themeColor="text1"/>
          <w:sz w:val="24"/>
          <w:szCs w:val="24"/>
        </w:rPr>
      </w:pPr>
    </w:p>
    <w:p w14:paraId="6AF6F333" w14:textId="7D1CA5BC" w:rsidR="28D1B5E1" w:rsidRPr="00567D79" w:rsidRDefault="28D1B5E1" w:rsidP="28D1B5E1">
      <w:pPr>
        <w:jc w:val="both"/>
        <w:rPr>
          <w:rFonts w:eastAsia="Arial"/>
          <w:b/>
          <w:bCs/>
          <w:color w:val="000000" w:themeColor="text1"/>
          <w:sz w:val="24"/>
          <w:szCs w:val="24"/>
        </w:rPr>
      </w:pPr>
      <w:r w:rsidRPr="00567D79">
        <w:rPr>
          <w:rFonts w:eastAsia="Arial"/>
          <w:b/>
          <w:bCs/>
          <w:color w:val="000000" w:themeColor="text1"/>
          <w:sz w:val="24"/>
          <w:szCs w:val="24"/>
        </w:rPr>
        <w:t>Date</w:t>
      </w:r>
      <w:r w:rsidR="00F93EBD">
        <w:rPr>
          <w:rFonts w:eastAsia="Arial"/>
          <w:b/>
          <w:bCs/>
          <w:color w:val="000000" w:themeColor="text1"/>
          <w:sz w:val="24"/>
          <w:szCs w:val="24"/>
        </w:rPr>
        <w:t xml:space="preserve"> 23/03/26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09F"/>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05A"/>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B12"/>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5384"/>
    <w:rsid w:val="00546187"/>
    <w:rsid w:val="005463F1"/>
    <w:rsid w:val="00546B41"/>
    <w:rsid w:val="005534F2"/>
    <w:rsid w:val="00557D77"/>
    <w:rsid w:val="00562EAA"/>
    <w:rsid w:val="00563B58"/>
    <w:rsid w:val="005640C4"/>
    <w:rsid w:val="00564C53"/>
    <w:rsid w:val="0056684C"/>
    <w:rsid w:val="00567D79"/>
    <w:rsid w:val="00571403"/>
    <w:rsid w:val="00574A0C"/>
    <w:rsid w:val="00576E4C"/>
    <w:rsid w:val="0057780F"/>
    <w:rsid w:val="00581E0A"/>
    <w:rsid w:val="00586D89"/>
    <w:rsid w:val="005916B8"/>
    <w:rsid w:val="005972DD"/>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3C39"/>
    <w:rsid w:val="00694C00"/>
    <w:rsid w:val="00696F65"/>
    <w:rsid w:val="006A7A6D"/>
    <w:rsid w:val="006B5E67"/>
    <w:rsid w:val="006BE8E5"/>
    <w:rsid w:val="006C2EB5"/>
    <w:rsid w:val="006C3261"/>
    <w:rsid w:val="006D18A3"/>
    <w:rsid w:val="006D5970"/>
    <w:rsid w:val="006D6E0D"/>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5429"/>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37F5"/>
    <w:rsid w:val="00A94C5E"/>
    <w:rsid w:val="00AA084F"/>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3AE"/>
    <w:rsid w:val="00B17FA0"/>
    <w:rsid w:val="00B24344"/>
    <w:rsid w:val="00B26769"/>
    <w:rsid w:val="00B31C91"/>
    <w:rsid w:val="00B3747F"/>
    <w:rsid w:val="00B43194"/>
    <w:rsid w:val="00B437CB"/>
    <w:rsid w:val="00B47734"/>
    <w:rsid w:val="00B50FBA"/>
    <w:rsid w:val="00B558EB"/>
    <w:rsid w:val="00B575B0"/>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2F5"/>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0A0C"/>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3EBD"/>
    <w:rsid w:val="00FA3764"/>
    <w:rsid w:val="00FA56ED"/>
    <w:rsid w:val="00FA5DB4"/>
    <w:rsid w:val="00FB5FA6"/>
    <w:rsid w:val="00FC1310"/>
    <w:rsid w:val="00FC2FF3"/>
    <w:rsid w:val="00FC3263"/>
    <w:rsid w:val="00FC3C0A"/>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AA08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purl.org/dc/terms/"/>
    <ds:schemaRef ds:uri="http://purl.org/dc/elements/1.1/"/>
    <ds:schemaRef ds:uri="http://schemas.microsoft.com/office/2006/documentManagement/types"/>
    <ds:schemaRef ds:uri="http://schemas.microsoft.com/office/infopath/2007/PartnerControls"/>
    <ds:schemaRef ds:uri="2e89cfda-a374-4413-9f0d-8b601eddeb70"/>
    <ds:schemaRef ds:uri="http://schemas.microsoft.com/office/2006/metadata/propertie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27</Pages>
  <Words>9702</Words>
  <Characters>54660</Characters>
  <Application>Microsoft Office Word</Application>
  <DocSecurity>0</DocSecurity>
  <Lines>1160</Lines>
  <Paragraphs>283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Jones,Chelsea swp8739</cp:lastModifiedBy>
  <cp:revision>9</cp:revision>
  <cp:lastPrinted>2014-08-26T08:55:00Z</cp:lastPrinted>
  <dcterms:created xsi:type="dcterms:W3CDTF">2026-03-08T19:19:00Z</dcterms:created>
  <dcterms:modified xsi:type="dcterms:W3CDTF">2026-03-23T21:57:00Z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2025-10-04T01:51:08Z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31ccf590-c020-4a5d-a3b6-91f91adfbc4c</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