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43D32"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Viva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78CC7815"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E51205C" w14:textId="77777777" w:rsidTr="00170673">
        <w:trPr>
          <w:trHeight w:val="551"/>
        </w:trPr>
        <w:tc>
          <w:tcPr>
            <w:tcW w:w="2341" w:type="dxa"/>
            <w:shd w:val="clear" w:color="auto" w:fill="D9D9D9" w:themeFill="background1" w:themeFillShade="D9"/>
            <w:vAlign w:val="center"/>
          </w:tcPr>
          <w:p w14:paraId="5727C46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2BA75ABF" w14:textId="436DD5D5" w:rsidR="006A543A" w:rsidRPr="00D96A1C" w:rsidRDefault="007B6CB1" w:rsidP="00D96A1C">
            <w:pPr>
              <w:rPr>
                <w:rFonts w:asciiTheme="minorHAnsi" w:hAnsiTheme="minorHAnsi" w:cstheme="minorHAnsi"/>
                <w:b/>
                <w:color w:val="000000" w:themeColor="text1"/>
              </w:rPr>
            </w:pPr>
            <w:r>
              <w:rPr>
                <w:rFonts w:asciiTheme="minorHAnsi" w:hAnsiTheme="minorHAnsi" w:cstheme="minorHAnsi"/>
                <w:b/>
                <w:color w:val="000000" w:themeColor="text1"/>
              </w:rPr>
              <w:t>Hannah</w:t>
            </w:r>
            <w:r w:rsidR="004B4634">
              <w:rPr>
                <w:rFonts w:asciiTheme="minorHAnsi" w:hAnsiTheme="minorHAnsi" w:cstheme="minorHAnsi"/>
                <w:b/>
                <w:color w:val="000000" w:themeColor="text1"/>
              </w:rPr>
              <w:t xml:space="preserve"> Guichard</w:t>
            </w:r>
          </w:p>
        </w:tc>
      </w:tr>
      <w:tr w:rsidR="006A543A" w:rsidRPr="00D96A1C" w14:paraId="421CF655" w14:textId="77777777" w:rsidTr="00170673">
        <w:trPr>
          <w:trHeight w:val="545"/>
        </w:trPr>
        <w:tc>
          <w:tcPr>
            <w:tcW w:w="2341" w:type="dxa"/>
            <w:shd w:val="clear" w:color="auto" w:fill="D9D9D9" w:themeFill="background1" w:themeFillShade="D9"/>
            <w:vAlign w:val="center"/>
          </w:tcPr>
          <w:p w14:paraId="1953547F"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2CDD5545" w14:textId="4FF9A351" w:rsidR="006A543A" w:rsidRPr="00D96A1C" w:rsidRDefault="004B4634" w:rsidP="00D96A1C">
            <w:pPr>
              <w:rPr>
                <w:rFonts w:asciiTheme="minorHAnsi" w:hAnsiTheme="minorHAnsi" w:cstheme="minorHAnsi"/>
                <w:b/>
                <w:color w:val="000000" w:themeColor="text1"/>
              </w:rPr>
            </w:pPr>
            <w:r>
              <w:rPr>
                <w:rFonts w:asciiTheme="minorHAnsi" w:hAnsiTheme="minorHAnsi" w:cstheme="minorHAnsi"/>
                <w:b/>
                <w:color w:val="000000" w:themeColor="text1"/>
              </w:rPr>
              <w:t xml:space="preserve">Independent Project / </w:t>
            </w:r>
            <w:r w:rsidRPr="00626988">
              <w:rPr>
                <w:rFonts w:asciiTheme="minorHAnsi" w:hAnsiTheme="minorHAnsi" w:cstheme="minorHAnsi"/>
                <w:b/>
                <w:i/>
                <w:iCs/>
                <w:color w:val="000000" w:themeColor="text1"/>
              </w:rPr>
              <w:t>Shoppe Shop</w:t>
            </w:r>
            <w:r>
              <w:rPr>
                <w:rFonts w:asciiTheme="minorHAnsi" w:hAnsiTheme="minorHAnsi" w:cstheme="minorHAnsi"/>
                <w:b/>
                <w:i/>
                <w:iCs/>
                <w:color w:val="000000" w:themeColor="text1"/>
              </w:rPr>
              <w:t xml:space="preserve"> </w:t>
            </w:r>
            <w:r w:rsidRPr="00626988">
              <w:rPr>
                <w:rFonts w:asciiTheme="minorHAnsi" w:hAnsiTheme="minorHAnsi" w:cstheme="minorHAnsi"/>
                <w:b/>
                <w:color w:val="000000" w:themeColor="text1"/>
              </w:rPr>
              <w:t>Group Project</w:t>
            </w:r>
          </w:p>
        </w:tc>
      </w:tr>
      <w:tr w:rsidR="006A543A" w:rsidRPr="00D96A1C" w14:paraId="3B408A97" w14:textId="77777777" w:rsidTr="00170673">
        <w:trPr>
          <w:trHeight w:val="552"/>
        </w:trPr>
        <w:tc>
          <w:tcPr>
            <w:tcW w:w="2341" w:type="dxa"/>
            <w:shd w:val="clear" w:color="auto" w:fill="D9D9D9" w:themeFill="background1" w:themeFillShade="D9"/>
            <w:vAlign w:val="center"/>
          </w:tcPr>
          <w:p w14:paraId="6C22F28B"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13BFAC45" w14:textId="2524B500" w:rsidR="006A543A" w:rsidRPr="00D96A1C" w:rsidRDefault="004B4634"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6A543A" w:rsidRPr="00D96A1C" w14:paraId="02365F45" w14:textId="77777777" w:rsidTr="00170673">
        <w:trPr>
          <w:trHeight w:val="564"/>
        </w:trPr>
        <w:tc>
          <w:tcPr>
            <w:tcW w:w="2341" w:type="dxa"/>
            <w:shd w:val="clear" w:color="auto" w:fill="D9D9D9" w:themeFill="background1" w:themeFillShade="D9"/>
            <w:vAlign w:val="center"/>
          </w:tcPr>
          <w:p w14:paraId="36118D2F"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A62251B" w14:textId="040B83BD" w:rsidR="006A543A" w:rsidRPr="00D96A1C" w:rsidRDefault="004B4634"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bl>
    <w:p w14:paraId="7AF1811A"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0103EDD4"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1DF2B4A4"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0308BB3E"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27A0946B"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EC78941"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  </w:t>
            </w:r>
          </w:p>
          <w:p w14:paraId="17E945AC"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6B228DA3" w14:textId="64A8405E" w:rsidR="00DD55E3" w:rsidRPr="00D96A1C" w:rsidRDefault="00A24DD3"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7</w:t>
            </w:r>
            <w:r w:rsidR="00DD55E3" w:rsidRPr="00D96A1C">
              <w:rPr>
                <w:rFonts w:asciiTheme="minorHAnsi" w:hAnsiTheme="minorHAnsi" w:cstheme="minorHAnsi"/>
                <w:color w:val="000000" w:themeColor="text1"/>
                <w:lang w:eastAsia="en-GB"/>
              </w:rPr>
              <w:t>/15</w:t>
            </w:r>
          </w:p>
        </w:tc>
      </w:tr>
      <w:tr w:rsidR="00DD55E3" w:rsidRPr="00D96A1C" w14:paraId="2FB86973"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66A8FA2"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1150D9F"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0C45F80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0B22EB4"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 xml:space="preserve">Key objectives identified for the </w:t>
            </w:r>
            <w:r w:rsidR="00692C0F">
              <w:rPr>
                <w:rFonts w:asciiTheme="minorHAnsi" w:hAnsiTheme="minorHAnsi" w:cstheme="minorHAnsi"/>
                <w:color w:val="000000"/>
              </w:rPr>
              <w:t>final development phase</w:t>
            </w:r>
            <w:r w:rsidRPr="00D96A1C">
              <w:rPr>
                <w:rFonts w:asciiTheme="minorHAnsi" w:hAnsiTheme="minorHAnsi" w:cstheme="minorHAnsi"/>
                <w:color w:val="000000"/>
              </w:rPr>
              <w:t>  </w:t>
            </w:r>
          </w:p>
          <w:p w14:paraId="5EB685A2" w14:textId="77777777" w:rsidR="00DD55E3" w:rsidRPr="00D96A1C" w:rsidRDefault="00DD55E3" w:rsidP="00DD55E3">
            <w:pPr>
              <w:numPr>
                <w:ilvl w:val="0"/>
                <w:numId w:val="4"/>
              </w:numPr>
              <w:rPr>
                <w:rFonts w:asciiTheme="minorHAnsi" w:hAnsiTheme="minorHAnsi" w:cstheme="minorHAnsi"/>
                <w:color w:val="000000"/>
              </w:rPr>
            </w:pPr>
            <w:r w:rsidRPr="00D96A1C">
              <w:rPr>
                <w:rFonts w:asciiTheme="minorHAnsi" w:hAnsiTheme="minorHAnsi" w:cstheme="minorHAnsi"/>
                <w:color w:val="000000"/>
              </w:rPr>
              <w:t>Appreciation for Project Scope, potential areas in which compromises can be made and understanding time/personnel are finite resources</w:t>
            </w:r>
          </w:p>
          <w:p w14:paraId="1B317451" w14:textId="77777777" w:rsidR="00DD55E3" w:rsidRPr="00D96A1C" w:rsidRDefault="00DD55E3" w:rsidP="00DD55E3">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Considerations made for contingency planning or Risk Assessment (formal or informal)</w:t>
            </w:r>
            <w:r w:rsidRPr="00D96A1C">
              <w:rPr>
                <w:rFonts w:asciiTheme="minorHAnsi" w:hAnsiTheme="minorHAnsi" w:cstheme="minorHAnsi"/>
                <w:color w:val="000000"/>
              </w:rPr>
              <w:br/>
              <w:t> 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3480072" w14:textId="73094BFE" w:rsidR="00DD55E3" w:rsidRPr="00D96A1C" w:rsidRDefault="00A24DD3"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/20</w:t>
            </w:r>
          </w:p>
        </w:tc>
      </w:tr>
      <w:tr w:rsidR="00DD55E3" w:rsidRPr="00D96A1C" w14:paraId="76E957B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348B327"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70DC91E"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1FD472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D7F7AD" w14:textId="77777777" w:rsidR="00DD55E3" w:rsidRPr="00692C0F" w:rsidRDefault="00DD55E3" w:rsidP="00692C0F">
            <w:pPr>
              <w:numPr>
                <w:ilvl w:val="0"/>
                <w:numId w:val="6"/>
              </w:numPr>
              <w:rPr>
                <w:rFonts w:asciiTheme="minorHAnsi" w:hAnsiTheme="minorHAnsi" w:cstheme="minorHAnsi"/>
                <w:color w:val="000000"/>
              </w:rPr>
            </w:pPr>
            <w:r w:rsidRPr="00692C0F">
              <w:rPr>
                <w:rFonts w:asciiTheme="minorHAnsi" w:hAnsiTheme="minorHAnsi" w:cstheme="minorHAnsi"/>
                <w:color w:val="000000"/>
              </w:rPr>
              <w:t xml:space="preserve">Evaluation of content - </w:t>
            </w:r>
            <w:r w:rsidR="00692C0F" w:rsidRPr="00692C0F">
              <w:rPr>
                <w:rFonts w:asciiTheme="minorHAnsi" w:hAnsiTheme="minorHAnsi" w:cstheme="minorHAnsi"/>
                <w:color w:val="000000"/>
              </w:rPr>
              <w:t>Does the final presented artefact meet your expectations, and the requirements of the brief? Do you feel that compromises</w:t>
            </w:r>
            <w:r w:rsidR="00692C0F">
              <w:rPr>
                <w:rFonts w:asciiTheme="minorHAnsi" w:hAnsiTheme="minorHAnsi" w:cstheme="minorHAnsi"/>
                <w:color w:val="000000"/>
              </w:rPr>
              <w:t xml:space="preserve"> to the proposal</w:t>
            </w:r>
            <w:r w:rsidR="00692C0F" w:rsidRPr="00692C0F">
              <w:rPr>
                <w:rFonts w:asciiTheme="minorHAnsi" w:hAnsiTheme="minorHAnsi" w:cstheme="minorHAnsi"/>
                <w:color w:val="000000"/>
              </w:rPr>
              <w:t xml:space="preserve"> had to be made, or the scope of the project changed? If so, where were these changes made and what factors prompted this decision? </w:t>
            </w:r>
            <w:r w:rsidRPr="00692C0F">
              <w:rPr>
                <w:rFonts w:asciiTheme="minorHAnsi" w:hAnsiTheme="minorHAnsi" w:cstheme="minorHAnsi"/>
                <w:color w:val="000000"/>
              </w:rPr>
              <w:t>  </w:t>
            </w:r>
          </w:p>
          <w:p w14:paraId="2845982B" w14:textId="77777777" w:rsidR="00692C0F" w:rsidRPr="0087285F" w:rsidRDefault="00DD55E3" w:rsidP="0087285F">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0EB67E4" w14:textId="553C663E" w:rsidR="00DD55E3" w:rsidRPr="00D96A1C" w:rsidRDefault="00A24DD3"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w:t>
            </w:r>
            <w:r w:rsidR="006569EB">
              <w:rPr>
                <w:rFonts w:asciiTheme="minorHAnsi" w:hAnsiTheme="minorHAnsi" w:cstheme="minorHAnsi"/>
                <w:color w:val="000000" w:themeColor="text1"/>
                <w:lang w:eastAsia="en-GB"/>
              </w:rPr>
              <w:t>2</w:t>
            </w:r>
            <w:r w:rsidR="00DD55E3" w:rsidRPr="00D96A1C">
              <w:rPr>
                <w:rFonts w:asciiTheme="minorHAnsi" w:hAnsiTheme="minorHAnsi" w:cstheme="minorHAnsi"/>
                <w:color w:val="000000" w:themeColor="text1"/>
                <w:lang w:eastAsia="en-GB"/>
              </w:rPr>
              <w:t>/20</w:t>
            </w:r>
          </w:p>
        </w:tc>
      </w:tr>
      <w:tr w:rsidR="00DD55E3" w:rsidRPr="00D96A1C" w14:paraId="6509843E"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C9EAAC2" w14:textId="7777777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Application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E09B24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418FAC09"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2323AD"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  </w:t>
            </w:r>
          </w:p>
          <w:p w14:paraId="141C85EF" w14:textId="77777777" w:rsidR="00DD55E3" w:rsidRPr="00D96A1C" w:rsidRDefault="00DD55E3" w:rsidP="00DD55E3">
            <w:pPr>
              <w:numPr>
                <w:ilvl w:val="0"/>
                <w:numId w:val="9"/>
              </w:numPr>
              <w:rPr>
                <w:rFonts w:asciiTheme="minorHAnsi" w:hAnsiTheme="minorHAnsi" w:cstheme="minorHAnsi"/>
                <w:color w:val="000000" w:themeColor="text1"/>
                <w:lang w:eastAsia="en-GB"/>
              </w:rPr>
            </w:pPr>
            <w:r w:rsidRPr="00D96A1C">
              <w:rPr>
                <w:rFonts w:asciiTheme="minorHAnsi" w:hAnsiTheme="minorHAnsi" w:cstheme="minorHAnsi"/>
                <w:color w:val="000000"/>
              </w:rPr>
              <w:t>Contribution to Project is documented thoroughly with evidence (screenshots / images / videos etc.) contained in the Viva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54ACC63" w14:textId="70208CB0" w:rsidR="00DD55E3" w:rsidRPr="00D96A1C" w:rsidRDefault="00A24DD3"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w:t>
            </w:r>
            <w:r w:rsidR="006569EB">
              <w:rPr>
                <w:rFonts w:asciiTheme="minorHAnsi" w:hAnsiTheme="minorHAnsi" w:cstheme="minorHAnsi"/>
                <w:color w:val="000000" w:themeColor="text1"/>
                <w:lang w:eastAsia="en-GB"/>
              </w:rPr>
              <w:t>5</w:t>
            </w:r>
            <w:r w:rsidR="00DD55E3" w:rsidRPr="00D96A1C">
              <w:rPr>
                <w:rFonts w:asciiTheme="minorHAnsi" w:hAnsiTheme="minorHAnsi" w:cstheme="minorHAnsi"/>
                <w:color w:val="000000" w:themeColor="text1"/>
                <w:lang w:eastAsia="en-GB"/>
              </w:rPr>
              <w:t>/25</w:t>
            </w:r>
          </w:p>
        </w:tc>
      </w:tr>
      <w:tr w:rsidR="00DD55E3" w:rsidRPr="00D96A1C" w14:paraId="219A50A7"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FC7A658"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4545F9"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03126B2"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814DF6D"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  </w:t>
            </w:r>
          </w:p>
          <w:p w14:paraId="13CC1A63" w14:textId="77777777" w:rsidR="00DD55E3" w:rsidRPr="00D96A1C" w:rsidRDefault="00DD55E3" w:rsidP="00DD55E3">
            <w:pPr>
              <w:numPr>
                <w:ilvl w:val="0"/>
                <w:numId w:val="9"/>
              </w:numPr>
              <w:rPr>
                <w:rFonts w:asciiTheme="minorHAnsi" w:hAnsiTheme="minorHAnsi" w:cstheme="minorHAnsi"/>
                <w:color w:val="000000"/>
              </w:rPr>
            </w:pPr>
            <w:r w:rsidRPr="00D96A1C">
              <w:rPr>
                <w:rFonts w:asciiTheme="minorHAnsi" w:hAnsiTheme="minorHAnsi" w:cstheme="minorHAnsi"/>
                <w:color w:val="000000"/>
              </w:rPr>
              <w:t>Contribution to Project is documented thoroughly with evidence (screenshots / images / videos etc.) contained in the Viva </w:t>
            </w:r>
          </w:p>
          <w:p w14:paraId="181D0DE0"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DAA0FE9" w14:textId="34CBA8CD" w:rsidR="00DD55E3" w:rsidRPr="00D96A1C" w:rsidRDefault="00A24DD3"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22EFC359"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8A67EB1"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65701E1" w14:textId="43A32D20" w:rsidR="00DD55E3" w:rsidRPr="00D96A1C" w:rsidRDefault="006569EB"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60</w:t>
            </w:r>
            <w:r w:rsidR="00DD55E3" w:rsidRPr="00D96A1C">
              <w:rPr>
                <w:rFonts w:asciiTheme="minorHAnsi" w:hAnsiTheme="minorHAnsi" w:cstheme="minorHAnsi"/>
                <w:b/>
                <w:color w:val="000000" w:themeColor="text1"/>
                <w:lang w:eastAsia="en-GB"/>
              </w:rPr>
              <w:t>/100</w:t>
            </w:r>
          </w:p>
        </w:tc>
      </w:tr>
    </w:tbl>
    <w:p w14:paraId="6325E00F"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3F11782A"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576"/>
      </w:tblGrid>
      <w:tr w:rsidR="006363DD" w:rsidRPr="00D96A1C" w14:paraId="3B2E359E" w14:textId="77777777" w:rsidTr="006363DD">
        <w:trPr>
          <w:trHeight w:val="8773"/>
        </w:trPr>
        <w:tc>
          <w:tcPr>
            <w:tcW w:w="9576" w:type="dxa"/>
          </w:tcPr>
          <w:p w14:paraId="7E109AE6" w14:textId="3A0A57D1" w:rsidR="004B4634" w:rsidRDefault="004B4634" w:rsidP="004B4634">
            <w:pPr>
              <w:rPr>
                <w:rFonts w:asciiTheme="minorHAnsi" w:hAnsiTheme="minorHAnsi" w:cstheme="minorHAnsi"/>
                <w:color w:val="000000" w:themeColor="text1"/>
              </w:rPr>
            </w:pPr>
            <w:r>
              <w:rPr>
                <w:rFonts w:asciiTheme="minorHAnsi" w:hAnsiTheme="minorHAnsi" w:cstheme="minorHAnsi"/>
                <w:color w:val="000000" w:themeColor="text1"/>
              </w:rPr>
              <w:t>An introduction of yourself and your role in the team has been included as part of the presentation – this is good.</w:t>
            </w:r>
          </w:p>
          <w:p w14:paraId="39D7BBE7" w14:textId="245051A1" w:rsidR="007B6E2A" w:rsidRDefault="007B6E2A" w:rsidP="004B4634">
            <w:pPr>
              <w:rPr>
                <w:rFonts w:asciiTheme="minorHAnsi" w:hAnsiTheme="minorHAnsi" w:cstheme="minorHAnsi"/>
                <w:color w:val="000000" w:themeColor="text1"/>
              </w:rPr>
            </w:pPr>
          </w:p>
          <w:p w14:paraId="3858569E" w14:textId="142781CB" w:rsidR="007B6E2A" w:rsidRDefault="007B6E2A" w:rsidP="004B4634">
            <w:pPr>
              <w:rPr>
                <w:rFonts w:asciiTheme="minorHAnsi" w:hAnsiTheme="minorHAnsi" w:cstheme="minorHAnsi"/>
                <w:color w:val="000000" w:themeColor="text1"/>
              </w:rPr>
            </w:pPr>
            <w:r>
              <w:rPr>
                <w:rFonts w:asciiTheme="minorHAnsi" w:hAnsiTheme="minorHAnsi" w:cstheme="minorHAnsi"/>
                <w:color w:val="000000" w:themeColor="text1"/>
              </w:rPr>
              <w:t>Costume designs, silhouettes and colour palettes for characters have been discussed and evidenced – application of theory has been evidenced here, which is good.</w:t>
            </w:r>
          </w:p>
          <w:p w14:paraId="4AAB03CA" w14:textId="1DBD3B52" w:rsidR="007B6E2A" w:rsidRDefault="007B6E2A" w:rsidP="004B4634">
            <w:pPr>
              <w:rPr>
                <w:rFonts w:asciiTheme="minorHAnsi" w:hAnsiTheme="minorHAnsi" w:cstheme="minorHAnsi"/>
                <w:color w:val="000000" w:themeColor="text1"/>
              </w:rPr>
            </w:pPr>
          </w:p>
          <w:p w14:paraId="7F997195" w14:textId="0012A7B3" w:rsidR="007B6E2A" w:rsidRDefault="007B6E2A" w:rsidP="004B4634">
            <w:pPr>
              <w:rPr>
                <w:rFonts w:asciiTheme="minorHAnsi" w:hAnsiTheme="minorHAnsi" w:cstheme="minorHAnsi"/>
                <w:color w:val="000000" w:themeColor="text1"/>
              </w:rPr>
            </w:pPr>
            <w:r>
              <w:rPr>
                <w:rFonts w:asciiTheme="minorHAnsi" w:hAnsiTheme="minorHAnsi" w:cstheme="minorHAnsi"/>
                <w:color w:val="000000" w:themeColor="text1"/>
              </w:rPr>
              <w:t>3D sculpts and low-poly models have been included as part of the presentation. The process has been well documented with different methods employed to get the most out of optimization.</w:t>
            </w:r>
            <w:r w:rsidR="005B545A">
              <w:rPr>
                <w:rFonts w:asciiTheme="minorHAnsi" w:hAnsiTheme="minorHAnsi" w:cstheme="minorHAnsi"/>
                <w:color w:val="000000" w:themeColor="text1"/>
              </w:rPr>
              <w:t xml:space="preserve"> It would be nice to see more of the models implemented in the game at this stage of development.</w:t>
            </w:r>
          </w:p>
          <w:p w14:paraId="48CE8963" w14:textId="367971E2" w:rsidR="005B545A" w:rsidRDefault="005B545A" w:rsidP="004B4634">
            <w:pPr>
              <w:rPr>
                <w:rFonts w:asciiTheme="minorHAnsi" w:hAnsiTheme="minorHAnsi" w:cstheme="minorHAnsi"/>
                <w:color w:val="000000" w:themeColor="text1"/>
              </w:rPr>
            </w:pPr>
          </w:p>
          <w:p w14:paraId="6C12B98D" w14:textId="19513891" w:rsidR="005B545A" w:rsidRDefault="005B545A" w:rsidP="004B4634">
            <w:pPr>
              <w:rPr>
                <w:rFonts w:asciiTheme="minorHAnsi" w:hAnsiTheme="minorHAnsi" w:cstheme="minorHAnsi"/>
                <w:color w:val="000000" w:themeColor="text1"/>
              </w:rPr>
            </w:pPr>
            <w:r>
              <w:rPr>
                <w:rFonts w:asciiTheme="minorHAnsi" w:hAnsiTheme="minorHAnsi" w:cstheme="minorHAnsi"/>
                <w:color w:val="000000" w:themeColor="text1"/>
              </w:rPr>
              <w:t>Some problems and solutions have been identified with regards to UV mapping, clothing generation and asymmetrical models. Initiative and analysis of the work are being evidenced as part of this process, which is good to see.</w:t>
            </w:r>
          </w:p>
          <w:p w14:paraId="5BF3C879" w14:textId="325EB3D5" w:rsidR="005B545A" w:rsidRDefault="005B545A" w:rsidP="004B4634">
            <w:pPr>
              <w:rPr>
                <w:rFonts w:asciiTheme="minorHAnsi" w:hAnsiTheme="minorHAnsi" w:cstheme="minorHAnsi"/>
                <w:color w:val="000000" w:themeColor="text1"/>
              </w:rPr>
            </w:pPr>
          </w:p>
          <w:p w14:paraId="7625BF1A" w14:textId="62E8BF7A" w:rsidR="005B545A" w:rsidRDefault="005B545A" w:rsidP="004B4634">
            <w:pPr>
              <w:rPr>
                <w:rFonts w:asciiTheme="minorHAnsi" w:hAnsiTheme="minorHAnsi" w:cstheme="minorHAnsi"/>
                <w:color w:val="000000" w:themeColor="text1"/>
              </w:rPr>
            </w:pPr>
            <w:r>
              <w:rPr>
                <w:rFonts w:asciiTheme="minorHAnsi" w:hAnsiTheme="minorHAnsi" w:cstheme="minorHAnsi"/>
                <w:color w:val="000000" w:themeColor="text1"/>
              </w:rPr>
              <w:t>A very good use of images and accompanying text on presentation slides.</w:t>
            </w:r>
          </w:p>
          <w:p w14:paraId="5E136928" w14:textId="77777777" w:rsidR="004B4634" w:rsidRDefault="004B4634" w:rsidP="004B4634">
            <w:pPr>
              <w:rPr>
                <w:rFonts w:asciiTheme="minorHAnsi" w:hAnsiTheme="minorHAnsi" w:cstheme="minorHAnsi"/>
                <w:color w:val="000000" w:themeColor="text1"/>
              </w:rPr>
            </w:pPr>
          </w:p>
          <w:p w14:paraId="1C3BBF7F" w14:textId="29B60A42" w:rsidR="006363DD" w:rsidRPr="00D96A1C" w:rsidRDefault="004B4634" w:rsidP="004B4634">
            <w:pPr>
              <w:rPr>
                <w:rFonts w:asciiTheme="minorHAnsi" w:hAnsiTheme="minorHAnsi" w:cstheme="minorHAnsi"/>
                <w:color w:val="000000" w:themeColor="text1"/>
              </w:rPr>
            </w:pPr>
            <w:r>
              <w:rPr>
                <w:rFonts w:asciiTheme="minorHAnsi" w:hAnsiTheme="minorHAnsi" w:cstheme="minorHAnsi"/>
                <w:color w:val="000000" w:themeColor="text1"/>
              </w:rPr>
              <w:t>Presentation slides are clear, consistent among all team members and contextualised to suit the theme of the project. Good work.</w:t>
            </w:r>
          </w:p>
        </w:tc>
      </w:tr>
    </w:tbl>
    <w:p w14:paraId="76CBB700" w14:textId="77777777" w:rsidR="006363DD" w:rsidRPr="00D96A1C" w:rsidRDefault="006363DD" w:rsidP="00D96A1C">
      <w:pPr>
        <w:rPr>
          <w:rFonts w:asciiTheme="minorHAnsi" w:hAnsiTheme="minorHAnsi" w:cstheme="minorHAnsi"/>
          <w:color w:val="000000" w:themeColor="text1"/>
        </w:rPr>
      </w:pPr>
    </w:p>
    <w:p w14:paraId="00387B95" w14:textId="77777777" w:rsidR="006363DD" w:rsidRPr="00D96A1C" w:rsidRDefault="006363DD" w:rsidP="00D96A1C">
      <w:pPr>
        <w:rPr>
          <w:rFonts w:asciiTheme="minorHAnsi" w:hAnsiTheme="minorHAnsi" w:cstheme="minorHAnsi"/>
          <w:color w:val="000000" w:themeColor="text1"/>
        </w:rPr>
      </w:pPr>
    </w:p>
    <w:sectPr w:rsidR="006363DD" w:rsidRPr="00D96A1C" w:rsidSect="00D96A1C">
      <w:pgSz w:w="12240" w:h="15840"/>
      <w:pgMar w:top="720" w:right="720" w:bottom="720"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10"/>
  </w:num>
  <w:num w:numId="3">
    <w:abstractNumId w:val="7"/>
  </w:num>
  <w:num w:numId="4">
    <w:abstractNumId w:val="2"/>
  </w:num>
  <w:num w:numId="5">
    <w:abstractNumId w:val="9"/>
  </w:num>
  <w:num w:numId="6">
    <w:abstractNumId w:val="6"/>
  </w:num>
  <w:num w:numId="7">
    <w:abstractNumId w:val="1"/>
  </w:num>
  <w:num w:numId="8">
    <w:abstractNumId w:val="3"/>
  </w:num>
  <w:num w:numId="9">
    <w:abstractNumId w:val="0"/>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125730"/>
    <w:rsid w:val="00170673"/>
    <w:rsid w:val="001D0DDD"/>
    <w:rsid w:val="001F5131"/>
    <w:rsid w:val="002071E2"/>
    <w:rsid w:val="00210C59"/>
    <w:rsid w:val="002211A0"/>
    <w:rsid w:val="00242112"/>
    <w:rsid w:val="00253402"/>
    <w:rsid w:val="002D3179"/>
    <w:rsid w:val="003F049D"/>
    <w:rsid w:val="004B4634"/>
    <w:rsid w:val="005A54B0"/>
    <w:rsid w:val="005B545A"/>
    <w:rsid w:val="006363DD"/>
    <w:rsid w:val="00647A98"/>
    <w:rsid w:val="006530D2"/>
    <w:rsid w:val="006569EB"/>
    <w:rsid w:val="006645F5"/>
    <w:rsid w:val="00692C0F"/>
    <w:rsid w:val="006A543A"/>
    <w:rsid w:val="00777F92"/>
    <w:rsid w:val="007B6CB1"/>
    <w:rsid w:val="007B6E2A"/>
    <w:rsid w:val="00866E85"/>
    <w:rsid w:val="0087285F"/>
    <w:rsid w:val="00882D77"/>
    <w:rsid w:val="008B05C1"/>
    <w:rsid w:val="008D4A65"/>
    <w:rsid w:val="009F37CB"/>
    <w:rsid w:val="00A151E5"/>
    <w:rsid w:val="00A24DD3"/>
    <w:rsid w:val="00A736BA"/>
    <w:rsid w:val="00A96AD6"/>
    <w:rsid w:val="00AB34FE"/>
    <w:rsid w:val="00AC6617"/>
    <w:rsid w:val="00B572CD"/>
    <w:rsid w:val="00BC1053"/>
    <w:rsid w:val="00BD7FFC"/>
    <w:rsid w:val="00C423F9"/>
    <w:rsid w:val="00C60A27"/>
    <w:rsid w:val="00CC4C41"/>
    <w:rsid w:val="00CD2262"/>
    <w:rsid w:val="00CF3983"/>
    <w:rsid w:val="00D70634"/>
    <w:rsid w:val="00D87BAB"/>
    <w:rsid w:val="00D96A1C"/>
    <w:rsid w:val="00DD55E3"/>
    <w:rsid w:val="00E03544"/>
    <w:rsid w:val="00F14758"/>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EBE28"/>
  <w15:docId w15:val="{FC7C737D-AA1D-4377-94A7-C4196315E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Pages>
  <Words>466</Words>
  <Characters>2658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Richard William Morgan (Applied Computing)</cp:lastModifiedBy>
  <cp:revision>9</cp:revision>
  <cp:lastPrinted>2013-09-25T13:21:00Z</cp:lastPrinted>
  <dcterms:created xsi:type="dcterms:W3CDTF">2021-05-07T11:37:00Z</dcterms:created>
  <dcterms:modified xsi:type="dcterms:W3CDTF">2021-05-07T16:06:00Z</dcterms:modified>
</cp:coreProperties>
</file>