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2D51C9" w14:textId="63272108" w:rsidR="00194866" w:rsidRDefault="00194866" w:rsidP="00815AFB">
      <w:pPr>
        <w:jc w:val="center"/>
        <w:rPr>
          <w:rFonts w:ascii="Times New Roman" w:hAnsi="Times New Roman" w:cs="Times New Roman"/>
          <w:b/>
          <w:i/>
          <w:sz w:val="48"/>
          <w:szCs w:val="48"/>
          <w:u w:val="single"/>
        </w:rPr>
      </w:pPr>
      <w:r w:rsidRPr="00194866">
        <w:rPr>
          <w:rFonts w:ascii="Times New Roman" w:hAnsi="Times New Roman" w:cs="Times New Roman"/>
          <w:b/>
          <w:i/>
          <w:sz w:val="48"/>
          <w:szCs w:val="48"/>
          <w:u w:val="single"/>
        </w:rPr>
        <w:t>Community engagement pr</w:t>
      </w:r>
      <w:r w:rsidR="0041744B">
        <w:rPr>
          <w:rFonts w:ascii="Times New Roman" w:hAnsi="Times New Roman" w:cs="Times New Roman"/>
          <w:b/>
          <w:i/>
          <w:sz w:val="48"/>
          <w:szCs w:val="48"/>
          <w:u w:val="single"/>
        </w:rPr>
        <w:t>oject</w:t>
      </w:r>
      <w:r w:rsidRPr="00194866">
        <w:rPr>
          <w:rFonts w:ascii="Times New Roman" w:hAnsi="Times New Roman" w:cs="Times New Roman"/>
          <w:b/>
          <w:i/>
          <w:sz w:val="48"/>
          <w:szCs w:val="48"/>
          <w:u w:val="single"/>
        </w:rPr>
        <w:t xml:space="preserve"> on Breast Cancer Awareness in UK</w:t>
      </w:r>
    </w:p>
    <w:p w14:paraId="11A753BB" w14:textId="04B84426" w:rsidR="00815AFB" w:rsidRDefault="0041744B" w:rsidP="00815AFB">
      <w:pPr>
        <w:jc w:val="center"/>
        <w:rPr>
          <w:rFonts w:ascii="Times New Roman" w:hAnsi="Times New Roman" w:cs="Times New Roman"/>
          <w:b/>
          <w:i/>
          <w:sz w:val="48"/>
          <w:szCs w:val="48"/>
          <w:u w:val="single"/>
        </w:rPr>
      </w:pPr>
      <w:proofErr w:type="spellStart"/>
      <w:r>
        <w:rPr>
          <w:rFonts w:ascii="Times New Roman" w:hAnsi="Times New Roman" w:cs="Times New Roman"/>
          <w:b/>
          <w:i/>
          <w:sz w:val="48"/>
          <w:szCs w:val="48"/>
          <w:u w:val="single"/>
        </w:rPr>
        <w:t>Asessment</w:t>
      </w:r>
      <w:proofErr w:type="spellEnd"/>
      <w:r>
        <w:rPr>
          <w:rFonts w:ascii="Times New Roman" w:hAnsi="Times New Roman" w:cs="Times New Roman"/>
          <w:b/>
          <w:i/>
          <w:sz w:val="48"/>
          <w:szCs w:val="48"/>
          <w:u w:val="single"/>
        </w:rPr>
        <w:t xml:space="preserve"> 1 </w:t>
      </w:r>
    </w:p>
    <w:p w14:paraId="2C1B22B9" w14:textId="280FE089" w:rsidR="0041744B" w:rsidRDefault="0041744B" w:rsidP="00815AFB">
      <w:pPr>
        <w:jc w:val="center"/>
        <w:rPr>
          <w:rFonts w:ascii="Times New Roman" w:hAnsi="Times New Roman" w:cs="Times New Roman"/>
          <w:b/>
          <w:i/>
          <w:sz w:val="48"/>
          <w:szCs w:val="48"/>
          <w:u w:val="single"/>
        </w:rPr>
      </w:pPr>
    </w:p>
    <w:p w14:paraId="0425ACA2" w14:textId="48E8FDEE" w:rsidR="0041744B" w:rsidRDefault="0041744B" w:rsidP="00815AFB">
      <w:pPr>
        <w:jc w:val="center"/>
        <w:rPr>
          <w:rFonts w:ascii="Times New Roman" w:hAnsi="Times New Roman" w:cs="Times New Roman"/>
          <w:b/>
          <w:i/>
          <w:sz w:val="48"/>
          <w:szCs w:val="48"/>
          <w:u w:val="single"/>
        </w:rPr>
      </w:pPr>
      <w:r>
        <w:rPr>
          <w:rFonts w:ascii="Times New Roman" w:hAnsi="Times New Roman" w:cs="Times New Roman"/>
          <w:b/>
          <w:i/>
          <w:sz w:val="48"/>
          <w:szCs w:val="48"/>
          <w:u w:val="single"/>
        </w:rPr>
        <w:t>Beatrice Maria Takacs</w:t>
      </w:r>
    </w:p>
    <w:p w14:paraId="2D625FF7" w14:textId="193B234D" w:rsidR="0041744B" w:rsidRDefault="0041744B" w:rsidP="00815AFB">
      <w:pPr>
        <w:jc w:val="center"/>
        <w:rPr>
          <w:rFonts w:ascii="Times New Roman" w:hAnsi="Times New Roman" w:cs="Times New Roman"/>
          <w:b/>
          <w:i/>
          <w:sz w:val="48"/>
          <w:szCs w:val="48"/>
          <w:u w:val="single"/>
        </w:rPr>
      </w:pPr>
      <w:r>
        <w:rPr>
          <w:rFonts w:ascii="Times New Roman" w:hAnsi="Times New Roman" w:cs="Times New Roman"/>
          <w:b/>
          <w:i/>
          <w:sz w:val="48"/>
          <w:szCs w:val="48"/>
          <w:u w:val="single"/>
        </w:rPr>
        <w:t>1920012</w:t>
      </w:r>
    </w:p>
    <w:p w14:paraId="0CC5F427" w14:textId="213431F8" w:rsidR="0041744B" w:rsidRDefault="0041744B" w:rsidP="00815AFB">
      <w:pPr>
        <w:jc w:val="center"/>
        <w:rPr>
          <w:rFonts w:ascii="Times New Roman" w:hAnsi="Times New Roman" w:cs="Times New Roman"/>
          <w:b/>
          <w:i/>
          <w:sz w:val="48"/>
          <w:szCs w:val="48"/>
          <w:u w:val="single"/>
        </w:rPr>
      </w:pPr>
    </w:p>
    <w:p w14:paraId="6A6DBA9A" w14:textId="5A6A57E3" w:rsidR="0041744B" w:rsidRDefault="0041744B" w:rsidP="00815AFB">
      <w:pPr>
        <w:jc w:val="center"/>
        <w:rPr>
          <w:rFonts w:ascii="Times New Roman" w:hAnsi="Times New Roman" w:cs="Times New Roman"/>
          <w:b/>
          <w:i/>
          <w:sz w:val="48"/>
          <w:szCs w:val="48"/>
          <w:u w:val="single"/>
        </w:rPr>
      </w:pPr>
      <w:r>
        <w:rPr>
          <w:rFonts w:ascii="Times New Roman" w:hAnsi="Times New Roman" w:cs="Times New Roman"/>
          <w:b/>
          <w:i/>
          <w:sz w:val="48"/>
          <w:szCs w:val="48"/>
          <w:u w:val="single"/>
        </w:rPr>
        <w:t>Community Engagement</w:t>
      </w:r>
    </w:p>
    <w:p w14:paraId="3CBA8B83" w14:textId="3A8FAB42" w:rsidR="0041744B" w:rsidRPr="00815AFB" w:rsidRDefault="0041744B" w:rsidP="00815AFB">
      <w:pPr>
        <w:jc w:val="center"/>
        <w:rPr>
          <w:rFonts w:ascii="Times New Roman" w:hAnsi="Times New Roman" w:cs="Times New Roman"/>
          <w:b/>
          <w:i/>
          <w:sz w:val="48"/>
          <w:szCs w:val="48"/>
          <w:u w:val="single"/>
        </w:rPr>
      </w:pPr>
      <w:r>
        <w:rPr>
          <w:rFonts w:ascii="Times New Roman" w:hAnsi="Times New Roman" w:cs="Times New Roman"/>
          <w:b/>
          <w:i/>
          <w:sz w:val="48"/>
          <w:szCs w:val="48"/>
          <w:u w:val="single"/>
        </w:rPr>
        <w:t>LCBB4002</w:t>
      </w:r>
    </w:p>
    <w:p w14:paraId="5B43D9E4" w14:textId="77777777" w:rsidR="00194866" w:rsidRDefault="00194866" w:rsidP="00194866">
      <w:pPr>
        <w:jc w:val="both"/>
        <w:rPr>
          <w:rFonts w:ascii="Times New Roman" w:hAnsi="Times New Roman" w:cs="Times New Roman"/>
          <w:sz w:val="24"/>
          <w:szCs w:val="24"/>
        </w:rPr>
      </w:pPr>
    </w:p>
    <w:p w14:paraId="550AD911" w14:textId="77777777" w:rsidR="00194866" w:rsidRDefault="00194866" w:rsidP="00194866">
      <w:pPr>
        <w:jc w:val="both"/>
        <w:rPr>
          <w:rFonts w:ascii="Times New Roman" w:hAnsi="Times New Roman" w:cs="Times New Roman"/>
          <w:sz w:val="24"/>
          <w:szCs w:val="24"/>
        </w:rPr>
      </w:pPr>
    </w:p>
    <w:p w14:paraId="1C3647D4" w14:textId="77777777" w:rsidR="00194866" w:rsidRDefault="00194866" w:rsidP="00194866">
      <w:pPr>
        <w:jc w:val="both"/>
        <w:rPr>
          <w:rFonts w:ascii="Times New Roman" w:hAnsi="Times New Roman" w:cs="Times New Roman"/>
          <w:sz w:val="24"/>
          <w:szCs w:val="24"/>
        </w:rPr>
      </w:pPr>
    </w:p>
    <w:p w14:paraId="696E6402" w14:textId="77777777" w:rsidR="00194866" w:rsidRDefault="00194866" w:rsidP="00194866">
      <w:pPr>
        <w:jc w:val="both"/>
        <w:rPr>
          <w:rFonts w:ascii="Times New Roman" w:hAnsi="Times New Roman" w:cs="Times New Roman"/>
          <w:sz w:val="24"/>
          <w:szCs w:val="24"/>
        </w:rPr>
      </w:pPr>
    </w:p>
    <w:p w14:paraId="4AFF9251" w14:textId="77777777" w:rsidR="00194866" w:rsidRDefault="00194866" w:rsidP="00194866">
      <w:pPr>
        <w:jc w:val="both"/>
        <w:rPr>
          <w:rFonts w:ascii="Times New Roman" w:hAnsi="Times New Roman" w:cs="Times New Roman"/>
          <w:sz w:val="24"/>
          <w:szCs w:val="24"/>
        </w:rPr>
      </w:pPr>
    </w:p>
    <w:p w14:paraId="499D155A" w14:textId="77777777" w:rsidR="00194866" w:rsidRDefault="00194866" w:rsidP="00194866">
      <w:pPr>
        <w:jc w:val="both"/>
        <w:rPr>
          <w:rFonts w:ascii="Times New Roman" w:hAnsi="Times New Roman" w:cs="Times New Roman"/>
          <w:sz w:val="24"/>
          <w:szCs w:val="24"/>
        </w:rPr>
      </w:pPr>
    </w:p>
    <w:p w14:paraId="2A48F510" w14:textId="77777777" w:rsidR="00194866" w:rsidRDefault="00194866" w:rsidP="00194866">
      <w:pPr>
        <w:jc w:val="both"/>
        <w:rPr>
          <w:rFonts w:ascii="Times New Roman" w:hAnsi="Times New Roman" w:cs="Times New Roman"/>
          <w:sz w:val="24"/>
          <w:szCs w:val="24"/>
        </w:rPr>
      </w:pPr>
    </w:p>
    <w:p w14:paraId="4BEE38B5" w14:textId="77777777" w:rsidR="00194866" w:rsidRDefault="00194866" w:rsidP="00194866">
      <w:pPr>
        <w:jc w:val="both"/>
        <w:rPr>
          <w:rFonts w:ascii="Times New Roman" w:hAnsi="Times New Roman" w:cs="Times New Roman"/>
          <w:sz w:val="24"/>
          <w:szCs w:val="24"/>
        </w:rPr>
      </w:pPr>
    </w:p>
    <w:p w14:paraId="0D02660D" w14:textId="77777777" w:rsidR="00194866" w:rsidRDefault="00194866" w:rsidP="00194866">
      <w:pPr>
        <w:jc w:val="both"/>
        <w:rPr>
          <w:rFonts w:ascii="Times New Roman" w:hAnsi="Times New Roman" w:cs="Times New Roman"/>
          <w:sz w:val="24"/>
          <w:szCs w:val="24"/>
        </w:rPr>
      </w:pPr>
    </w:p>
    <w:p w14:paraId="3011C296" w14:textId="77777777" w:rsidR="00194866" w:rsidRDefault="00194866" w:rsidP="00194866">
      <w:pPr>
        <w:jc w:val="both"/>
        <w:rPr>
          <w:rFonts w:ascii="Times New Roman" w:hAnsi="Times New Roman" w:cs="Times New Roman"/>
          <w:sz w:val="24"/>
          <w:szCs w:val="24"/>
        </w:rPr>
      </w:pPr>
    </w:p>
    <w:p w14:paraId="3462C15F" w14:textId="77777777" w:rsidR="00194866" w:rsidRDefault="00194866" w:rsidP="00194866">
      <w:pPr>
        <w:jc w:val="both"/>
        <w:rPr>
          <w:rFonts w:ascii="Times New Roman" w:hAnsi="Times New Roman" w:cs="Times New Roman"/>
          <w:sz w:val="24"/>
          <w:szCs w:val="24"/>
        </w:rPr>
      </w:pPr>
    </w:p>
    <w:p w14:paraId="4BA11AEC" w14:textId="77777777" w:rsidR="00194866" w:rsidRDefault="00194866" w:rsidP="00194866">
      <w:pPr>
        <w:jc w:val="both"/>
        <w:rPr>
          <w:rFonts w:ascii="Times New Roman" w:hAnsi="Times New Roman" w:cs="Times New Roman"/>
          <w:sz w:val="24"/>
          <w:szCs w:val="24"/>
        </w:rPr>
      </w:pPr>
    </w:p>
    <w:p w14:paraId="7E92BF86" w14:textId="77777777" w:rsidR="00194866" w:rsidRDefault="00194866" w:rsidP="00194866">
      <w:pPr>
        <w:jc w:val="both"/>
        <w:rPr>
          <w:rFonts w:ascii="Times New Roman" w:hAnsi="Times New Roman" w:cs="Times New Roman"/>
          <w:sz w:val="24"/>
          <w:szCs w:val="24"/>
        </w:rPr>
      </w:pPr>
    </w:p>
    <w:p w14:paraId="5ECA782E" w14:textId="77777777" w:rsidR="00194866" w:rsidRDefault="00194866" w:rsidP="00194866">
      <w:pPr>
        <w:jc w:val="both"/>
        <w:rPr>
          <w:rFonts w:ascii="Times New Roman" w:hAnsi="Times New Roman" w:cs="Times New Roman"/>
          <w:sz w:val="24"/>
          <w:szCs w:val="24"/>
        </w:rPr>
      </w:pPr>
    </w:p>
    <w:p w14:paraId="18716A55" w14:textId="77777777" w:rsidR="00194866" w:rsidRDefault="00194866" w:rsidP="00194866">
      <w:pPr>
        <w:jc w:val="both"/>
        <w:rPr>
          <w:rFonts w:ascii="Times New Roman" w:hAnsi="Times New Roman" w:cs="Times New Roman"/>
          <w:sz w:val="24"/>
          <w:szCs w:val="24"/>
        </w:rPr>
      </w:pPr>
    </w:p>
    <w:p w14:paraId="52090EC0" w14:textId="77777777" w:rsidR="00194866" w:rsidRDefault="00194866" w:rsidP="00194866">
      <w:pPr>
        <w:jc w:val="both"/>
        <w:rPr>
          <w:rFonts w:ascii="Times New Roman" w:hAnsi="Times New Roman" w:cs="Times New Roman"/>
          <w:sz w:val="24"/>
          <w:szCs w:val="24"/>
        </w:rPr>
      </w:pPr>
    </w:p>
    <w:p w14:paraId="4087CDB7" w14:textId="77777777" w:rsidR="00194866" w:rsidRDefault="00194866" w:rsidP="00194866">
      <w:pPr>
        <w:jc w:val="both"/>
        <w:rPr>
          <w:rFonts w:ascii="Times New Roman" w:hAnsi="Times New Roman" w:cs="Times New Roman"/>
          <w:sz w:val="24"/>
          <w:szCs w:val="24"/>
        </w:rPr>
      </w:pPr>
    </w:p>
    <w:p w14:paraId="34EBC9E3" w14:textId="77777777" w:rsidR="00194866" w:rsidRDefault="00194866" w:rsidP="00194866">
      <w:pPr>
        <w:jc w:val="both"/>
        <w:rPr>
          <w:rFonts w:ascii="Times New Roman" w:hAnsi="Times New Roman" w:cs="Times New Roman"/>
          <w:sz w:val="24"/>
          <w:szCs w:val="24"/>
        </w:rPr>
      </w:pPr>
    </w:p>
    <w:p w14:paraId="54ACCC3A" w14:textId="77777777" w:rsidR="00194866" w:rsidRDefault="00194866" w:rsidP="00194866">
      <w:pPr>
        <w:jc w:val="both"/>
        <w:rPr>
          <w:rFonts w:ascii="Times New Roman" w:hAnsi="Times New Roman" w:cs="Times New Roman"/>
          <w:sz w:val="24"/>
          <w:szCs w:val="24"/>
        </w:rPr>
      </w:pPr>
    </w:p>
    <w:p w14:paraId="0423A0D8" w14:textId="77777777" w:rsidR="00194866" w:rsidRDefault="00194866" w:rsidP="00194866">
      <w:pPr>
        <w:jc w:val="both"/>
        <w:rPr>
          <w:rFonts w:ascii="Times New Roman" w:hAnsi="Times New Roman" w:cs="Times New Roman"/>
          <w:sz w:val="24"/>
          <w:szCs w:val="24"/>
        </w:rPr>
      </w:pPr>
    </w:p>
    <w:p w14:paraId="65DE34CA" w14:textId="77777777" w:rsidR="00194866" w:rsidRDefault="00194866" w:rsidP="00194866">
      <w:pPr>
        <w:jc w:val="both"/>
        <w:rPr>
          <w:rFonts w:ascii="Times New Roman" w:hAnsi="Times New Roman" w:cs="Times New Roman"/>
          <w:sz w:val="24"/>
          <w:szCs w:val="24"/>
        </w:rPr>
      </w:pPr>
    </w:p>
    <w:p w14:paraId="189C1DAD" w14:textId="77777777" w:rsidR="00194866" w:rsidRDefault="00194866" w:rsidP="00194866">
      <w:pPr>
        <w:jc w:val="both"/>
        <w:rPr>
          <w:rFonts w:ascii="Times New Roman" w:hAnsi="Times New Roman" w:cs="Times New Roman"/>
          <w:sz w:val="24"/>
          <w:szCs w:val="24"/>
        </w:rPr>
      </w:pPr>
    </w:p>
    <w:p w14:paraId="382B25BA" w14:textId="77777777" w:rsidR="00194866" w:rsidRDefault="00194866" w:rsidP="00194866">
      <w:pPr>
        <w:jc w:val="both"/>
        <w:rPr>
          <w:rFonts w:ascii="Times New Roman" w:hAnsi="Times New Roman" w:cs="Times New Roman"/>
          <w:sz w:val="24"/>
          <w:szCs w:val="24"/>
        </w:rPr>
      </w:pPr>
    </w:p>
    <w:p w14:paraId="6A532D08" w14:textId="77777777" w:rsidR="00194866" w:rsidRDefault="00194866" w:rsidP="00194866">
      <w:pPr>
        <w:jc w:val="both"/>
        <w:rPr>
          <w:rFonts w:ascii="Times New Roman" w:hAnsi="Times New Roman" w:cs="Times New Roman"/>
          <w:sz w:val="24"/>
          <w:szCs w:val="24"/>
        </w:rPr>
      </w:pPr>
    </w:p>
    <w:sdt>
      <w:sdtPr>
        <w:rPr>
          <w:rFonts w:asciiTheme="minorHAnsi" w:eastAsiaTheme="minorHAnsi" w:hAnsiTheme="minorHAnsi" w:cstheme="minorBidi"/>
          <w:color w:val="auto"/>
          <w:sz w:val="22"/>
          <w:szCs w:val="22"/>
        </w:rPr>
        <w:id w:val="-1443843809"/>
        <w:docPartObj>
          <w:docPartGallery w:val="Table of Contents"/>
          <w:docPartUnique/>
        </w:docPartObj>
      </w:sdtPr>
      <w:sdtEndPr>
        <w:rPr>
          <w:rFonts w:ascii="Times New Roman" w:hAnsi="Times New Roman" w:cs="Times New Roman"/>
          <w:b/>
          <w:bCs/>
          <w:noProof/>
          <w:sz w:val="24"/>
          <w:szCs w:val="24"/>
        </w:rPr>
      </w:sdtEndPr>
      <w:sdtContent>
        <w:p w14:paraId="13F36B4B" w14:textId="77777777" w:rsidR="00B23756" w:rsidRDefault="00B23756">
          <w:pPr>
            <w:pStyle w:val="TOCHeading"/>
          </w:pPr>
          <w:r>
            <w:t>Contents</w:t>
          </w:r>
        </w:p>
        <w:p w14:paraId="7C67D87C" w14:textId="77777777" w:rsidR="00B23756" w:rsidRPr="00B23756" w:rsidRDefault="00B23756" w:rsidP="00B23756">
          <w:pPr>
            <w:pStyle w:val="TOC1"/>
            <w:tabs>
              <w:tab w:val="right" w:leader="dot" w:pos="9350"/>
            </w:tabs>
            <w:jc w:val="both"/>
            <w:rPr>
              <w:rFonts w:ascii="Times New Roman" w:hAnsi="Times New Roman" w:cs="Times New Roman"/>
              <w:noProof/>
              <w:sz w:val="24"/>
              <w:szCs w:val="24"/>
            </w:rPr>
          </w:pPr>
          <w:r w:rsidRPr="00B23756">
            <w:rPr>
              <w:rFonts w:ascii="Times New Roman" w:hAnsi="Times New Roman" w:cs="Times New Roman"/>
              <w:sz w:val="24"/>
              <w:szCs w:val="24"/>
            </w:rPr>
            <w:fldChar w:fldCharType="begin"/>
          </w:r>
          <w:r w:rsidRPr="00B23756">
            <w:rPr>
              <w:rFonts w:ascii="Times New Roman" w:hAnsi="Times New Roman" w:cs="Times New Roman"/>
              <w:sz w:val="24"/>
              <w:szCs w:val="24"/>
            </w:rPr>
            <w:instrText xml:space="preserve"> TOC \o "1-3" \h \z \u </w:instrText>
          </w:r>
          <w:r w:rsidRPr="00B23756">
            <w:rPr>
              <w:rFonts w:ascii="Times New Roman" w:hAnsi="Times New Roman" w:cs="Times New Roman"/>
              <w:sz w:val="24"/>
              <w:szCs w:val="24"/>
            </w:rPr>
            <w:fldChar w:fldCharType="separate"/>
          </w:r>
          <w:hyperlink w:anchor="_Toc71149642" w:history="1">
            <w:r w:rsidRPr="00B23756">
              <w:rPr>
                <w:rStyle w:val="Hyperlink"/>
                <w:rFonts w:ascii="Times New Roman" w:hAnsi="Times New Roman" w:cs="Times New Roman"/>
                <w:noProof/>
                <w:sz w:val="24"/>
                <w:szCs w:val="24"/>
              </w:rPr>
              <w:t>Introduction:</w:t>
            </w:r>
            <w:r w:rsidRPr="00B23756">
              <w:rPr>
                <w:rFonts w:ascii="Times New Roman" w:hAnsi="Times New Roman" w:cs="Times New Roman"/>
                <w:noProof/>
                <w:webHidden/>
                <w:sz w:val="24"/>
                <w:szCs w:val="24"/>
              </w:rPr>
              <w:tab/>
            </w:r>
            <w:r w:rsidRPr="00B23756">
              <w:rPr>
                <w:rFonts w:ascii="Times New Roman" w:hAnsi="Times New Roman" w:cs="Times New Roman"/>
                <w:noProof/>
                <w:webHidden/>
                <w:sz w:val="24"/>
                <w:szCs w:val="24"/>
              </w:rPr>
              <w:fldChar w:fldCharType="begin"/>
            </w:r>
            <w:r w:rsidRPr="00B23756">
              <w:rPr>
                <w:rFonts w:ascii="Times New Roman" w:hAnsi="Times New Roman" w:cs="Times New Roman"/>
                <w:noProof/>
                <w:webHidden/>
                <w:sz w:val="24"/>
                <w:szCs w:val="24"/>
              </w:rPr>
              <w:instrText xml:space="preserve"> PAGEREF _Toc71149642 \h </w:instrText>
            </w:r>
            <w:r w:rsidRPr="00B23756">
              <w:rPr>
                <w:rFonts w:ascii="Times New Roman" w:hAnsi="Times New Roman" w:cs="Times New Roman"/>
                <w:noProof/>
                <w:webHidden/>
                <w:sz w:val="24"/>
                <w:szCs w:val="24"/>
              </w:rPr>
            </w:r>
            <w:r w:rsidRPr="00B23756">
              <w:rPr>
                <w:rFonts w:ascii="Times New Roman" w:hAnsi="Times New Roman" w:cs="Times New Roman"/>
                <w:noProof/>
                <w:webHidden/>
                <w:sz w:val="24"/>
                <w:szCs w:val="24"/>
              </w:rPr>
              <w:fldChar w:fldCharType="separate"/>
            </w:r>
            <w:r w:rsidRPr="00B23756">
              <w:rPr>
                <w:rFonts w:ascii="Times New Roman" w:hAnsi="Times New Roman" w:cs="Times New Roman"/>
                <w:noProof/>
                <w:webHidden/>
                <w:sz w:val="24"/>
                <w:szCs w:val="24"/>
              </w:rPr>
              <w:t>2</w:t>
            </w:r>
            <w:r w:rsidRPr="00B23756">
              <w:rPr>
                <w:rFonts w:ascii="Times New Roman" w:hAnsi="Times New Roman" w:cs="Times New Roman"/>
                <w:noProof/>
                <w:webHidden/>
                <w:sz w:val="24"/>
                <w:szCs w:val="24"/>
              </w:rPr>
              <w:fldChar w:fldCharType="end"/>
            </w:r>
          </w:hyperlink>
        </w:p>
        <w:p w14:paraId="36E90EC0" w14:textId="77777777" w:rsidR="00B23756" w:rsidRPr="00B23756" w:rsidRDefault="005E5500" w:rsidP="00B23756">
          <w:pPr>
            <w:pStyle w:val="TOC2"/>
            <w:tabs>
              <w:tab w:val="right" w:leader="dot" w:pos="9350"/>
            </w:tabs>
            <w:jc w:val="both"/>
            <w:rPr>
              <w:rFonts w:ascii="Times New Roman" w:hAnsi="Times New Roman" w:cs="Times New Roman"/>
              <w:noProof/>
              <w:sz w:val="24"/>
              <w:szCs w:val="24"/>
            </w:rPr>
          </w:pPr>
          <w:hyperlink w:anchor="_Toc71149643" w:history="1">
            <w:r w:rsidR="00B23756" w:rsidRPr="00B23756">
              <w:rPr>
                <w:rStyle w:val="Hyperlink"/>
                <w:rFonts w:ascii="Times New Roman" w:hAnsi="Times New Roman" w:cs="Times New Roman"/>
                <w:noProof/>
                <w:sz w:val="24"/>
                <w:szCs w:val="24"/>
              </w:rPr>
              <w:t>Use of social media in community engagement program on Breast Cancer in UK</w:t>
            </w:r>
            <w:r w:rsidR="00B23756" w:rsidRPr="00B23756">
              <w:rPr>
                <w:rFonts w:ascii="Times New Roman" w:hAnsi="Times New Roman" w:cs="Times New Roman"/>
                <w:noProof/>
                <w:webHidden/>
                <w:sz w:val="24"/>
                <w:szCs w:val="24"/>
              </w:rPr>
              <w:tab/>
            </w:r>
            <w:r w:rsidR="00B23756" w:rsidRPr="00B23756">
              <w:rPr>
                <w:rFonts w:ascii="Times New Roman" w:hAnsi="Times New Roman" w:cs="Times New Roman"/>
                <w:noProof/>
                <w:webHidden/>
                <w:sz w:val="24"/>
                <w:szCs w:val="24"/>
              </w:rPr>
              <w:fldChar w:fldCharType="begin"/>
            </w:r>
            <w:r w:rsidR="00B23756" w:rsidRPr="00B23756">
              <w:rPr>
                <w:rFonts w:ascii="Times New Roman" w:hAnsi="Times New Roman" w:cs="Times New Roman"/>
                <w:noProof/>
                <w:webHidden/>
                <w:sz w:val="24"/>
                <w:szCs w:val="24"/>
              </w:rPr>
              <w:instrText xml:space="preserve"> PAGEREF _Toc71149643 \h </w:instrText>
            </w:r>
            <w:r w:rsidR="00B23756" w:rsidRPr="00B23756">
              <w:rPr>
                <w:rFonts w:ascii="Times New Roman" w:hAnsi="Times New Roman" w:cs="Times New Roman"/>
                <w:noProof/>
                <w:webHidden/>
                <w:sz w:val="24"/>
                <w:szCs w:val="24"/>
              </w:rPr>
            </w:r>
            <w:r w:rsidR="00B23756" w:rsidRPr="00B23756">
              <w:rPr>
                <w:rFonts w:ascii="Times New Roman" w:hAnsi="Times New Roman" w:cs="Times New Roman"/>
                <w:noProof/>
                <w:webHidden/>
                <w:sz w:val="24"/>
                <w:szCs w:val="24"/>
              </w:rPr>
              <w:fldChar w:fldCharType="separate"/>
            </w:r>
            <w:r w:rsidR="00B23756" w:rsidRPr="00B23756">
              <w:rPr>
                <w:rFonts w:ascii="Times New Roman" w:hAnsi="Times New Roman" w:cs="Times New Roman"/>
                <w:noProof/>
                <w:webHidden/>
                <w:sz w:val="24"/>
                <w:szCs w:val="24"/>
              </w:rPr>
              <w:t>3</w:t>
            </w:r>
            <w:r w:rsidR="00B23756" w:rsidRPr="00B23756">
              <w:rPr>
                <w:rFonts w:ascii="Times New Roman" w:hAnsi="Times New Roman" w:cs="Times New Roman"/>
                <w:noProof/>
                <w:webHidden/>
                <w:sz w:val="24"/>
                <w:szCs w:val="24"/>
              </w:rPr>
              <w:fldChar w:fldCharType="end"/>
            </w:r>
          </w:hyperlink>
        </w:p>
        <w:p w14:paraId="25E79F6A" w14:textId="77777777" w:rsidR="00B23756" w:rsidRPr="00B23756" w:rsidRDefault="005E5500" w:rsidP="00B23756">
          <w:pPr>
            <w:pStyle w:val="TOC2"/>
            <w:tabs>
              <w:tab w:val="right" w:leader="dot" w:pos="9350"/>
            </w:tabs>
            <w:jc w:val="both"/>
            <w:rPr>
              <w:rFonts w:ascii="Times New Roman" w:hAnsi="Times New Roman" w:cs="Times New Roman"/>
              <w:noProof/>
              <w:sz w:val="24"/>
              <w:szCs w:val="24"/>
            </w:rPr>
          </w:pPr>
          <w:hyperlink w:anchor="_Toc71149644" w:history="1">
            <w:r w:rsidR="00B23756" w:rsidRPr="00B23756">
              <w:rPr>
                <w:rStyle w:val="Hyperlink"/>
                <w:rFonts w:ascii="Times New Roman" w:hAnsi="Times New Roman" w:cs="Times New Roman"/>
                <w:noProof/>
                <w:sz w:val="24"/>
                <w:szCs w:val="24"/>
              </w:rPr>
              <w:t>How community engagement has evolved over the time</w:t>
            </w:r>
            <w:r w:rsidR="00B23756" w:rsidRPr="00B23756">
              <w:rPr>
                <w:rFonts w:ascii="Times New Roman" w:hAnsi="Times New Roman" w:cs="Times New Roman"/>
                <w:noProof/>
                <w:webHidden/>
                <w:sz w:val="24"/>
                <w:szCs w:val="24"/>
              </w:rPr>
              <w:tab/>
            </w:r>
            <w:r w:rsidR="00B23756" w:rsidRPr="00B23756">
              <w:rPr>
                <w:rFonts w:ascii="Times New Roman" w:hAnsi="Times New Roman" w:cs="Times New Roman"/>
                <w:noProof/>
                <w:webHidden/>
                <w:sz w:val="24"/>
                <w:szCs w:val="24"/>
              </w:rPr>
              <w:fldChar w:fldCharType="begin"/>
            </w:r>
            <w:r w:rsidR="00B23756" w:rsidRPr="00B23756">
              <w:rPr>
                <w:rFonts w:ascii="Times New Roman" w:hAnsi="Times New Roman" w:cs="Times New Roman"/>
                <w:noProof/>
                <w:webHidden/>
                <w:sz w:val="24"/>
                <w:szCs w:val="24"/>
              </w:rPr>
              <w:instrText xml:space="preserve"> PAGEREF _Toc71149644 \h </w:instrText>
            </w:r>
            <w:r w:rsidR="00B23756" w:rsidRPr="00B23756">
              <w:rPr>
                <w:rFonts w:ascii="Times New Roman" w:hAnsi="Times New Roman" w:cs="Times New Roman"/>
                <w:noProof/>
                <w:webHidden/>
                <w:sz w:val="24"/>
                <w:szCs w:val="24"/>
              </w:rPr>
            </w:r>
            <w:r w:rsidR="00B23756" w:rsidRPr="00B23756">
              <w:rPr>
                <w:rFonts w:ascii="Times New Roman" w:hAnsi="Times New Roman" w:cs="Times New Roman"/>
                <w:noProof/>
                <w:webHidden/>
                <w:sz w:val="24"/>
                <w:szCs w:val="24"/>
              </w:rPr>
              <w:fldChar w:fldCharType="separate"/>
            </w:r>
            <w:r w:rsidR="00B23756" w:rsidRPr="00B23756">
              <w:rPr>
                <w:rFonts w:ascii="Times New Roman" w:hAnsi="Times New Roman" w:cs="Times New Roman"/>
                <w:noProof/>
                <w:webHidden/>
                <w:sz w:val="24"/>
                <w:szCs w:val="24"/>
              </w:rPr>
              <w:t>4</w:t>
            </w:r>
            <w:r w:rsidR="00B23756" w:rsidRPr="00B23756">
              <w:rPr>
                <w:rFonts w:ascii="Times New Roman" w:hAnsi="Times New Roman" w:cs="Times New Roman"/>
                <w:noProof/>
                <w:webHidden/>
                <w:sz w:val="24"/>
                <w:szCs w:val="24"/>
              </w:rPr>
              <w:fldChar w:fldCharType="end"/>
            </w:r>
          </w:hyperlink>
        </w:p>
        <w:p w14:paraId="41DB59CF" w14:textId="77777777" w:rsidR="00B23756" w:rsidRPr="00B23756" w:rsidRDefault="005E5500" w:rsidP="00B23756">
          <w:pPr>
            <w:pStyle w:val="TOC2"/>
            <w:tabs>
              <w:tab w:val="right" w:leader="dot" w:pos="9350"/>
            </w:tabs>
            <w:jc w:val="both"/>
            <w:rPr>
              <w:rFonts w:ascii="Times New Roman" w:hAnsi="Times New Roman" w:cs="Times New Roman"/>
              <w:noProof/>
              <w:sz w:val="24"/>
              <w:szCs w:val="24"/>
            </w:rPr>
          </w:pPr>
          <w:hyperlink w:anchor="_Toc71149645" w:history="1">
            <w:r w:rsidR="00B23756" w:rsidRPr="00B23756">
              <w:rPr>
                <w:rStyle w:val="Hyperlink"/>
                <w:rFonts w:ascii="Times New Roman" w:hAnsi="Times New Roman" w:cs="Times New Roman"/>
                <w:noProof/>
                <w:sz w:val="24"/>
                <w:szCs w:val="24"/>
              </w:rPr>
              <w:t>Training and development requirement for the service providers</w:t>
            </w:r>
            <w:r w:rsidR="00B23756" w:rsidRPr="00B23756">
              <w:rPr>
                <w:rFonts w:ascii="Times New Roman" w:hAnsi="Times New Roman" w:cs="Times New Roman"/>
                <w:noProof/>
                <w:webHidden/>
                <w:sz w:val="24"/>
                <w:szCs w:val="24"/>
              </w:rPr>
              <w:tab/>
            </w:r>
            <w:r w:rsidR="00B23756" w:rsidRPr="00B23756">
              <w:rPr>
                <w:rFonts w:ascii="Times New Roman" w:hAnsi="Times New Roman" w:cs="Times New Roman"/>
                <w:noProof/>
                <w:webHidden/>
                <w:sz w:val="24"/>
                <w:szCs w:val="24"/>
              </w:rPr>
              <w:fldChar w:fldCharType="begin"/>
            </w:r>
            <w:r w:rsidR="00B23756" w:rsidRPr="00B23756">
              <w:rPr>
                <w:rFonts w:ascii="Times New Roman" w:hAnsi="Times New Roman" w:cs="Times New Roman"/>
                <w:noProof/>
                <w:webHidden/>
                <w:sz w:val="24"/>
                <w:szCs w:val="24"/>
              </w:rPr>
              <w:instrText xml:space="preserve"> PAGEREF _Toc71149645 \h </w:instrText>
            </w:r>
            <w:r w:rsidR="00B23756" w:rsidRPr="00B23756">
              <w:rPr>
                <w:rFonts w:ascii="Times New Roman" w:hAnsi="Times New Roman" w:cs="Times New Roman"/>
                <w:noProof/>
                <w:webHidden/>
                <w:sz w:val="24"/>
                <w:szCs w:val="24"/>
              </w:rPr>
            </w:r>
            <w:r w:rsidR="00B23756" w:rsidRPr="00B23756">
              <w:rPr>
                <w:rFonts w:ascii="Times New Roman" w:hAnsi="Times New Roman" w:cs="Times New Roman"/>
                <w:noProof/>
                <w:webHidden/>
                <w:sz w:val="24"/>
                <w:szCs w:val="24"/>
              </w:rPr>
              <w:fldChar w:fldCharType="separate"/>
            </w:r>
            <w:r w:rsidR="00B23756" w:rsidRPr="00B23756">
              <w:rPr>
                <w:rFonts w:ascii="Times New Roman" w:hAnsi="Times New Roman" w:cs="Times New Roman"/>
                <w:noProof/>
                <w:webHidden/>
                <w:sz w:val="24"/>
                <w:szCs w:val="24"/>
              </w:rPr>
              <w:t>5</w:t>
            </w:r>
            <w:r w:rsidR="00B23756" w:rsidRPr="00B23756">
              <w:rPr>
                <w:rFonts w:ascii="Times New Roman" w:hAnsi="Times New Roman" w:cs="Times New Roman"/>
                <w:noProof/>
                <w:webHidden/>
                <w:sz w:val="24"/>
                <w:szCs w:val="24"/>
              </w:rPr>
              <w:fldChar w:fldCharType="end"/>
            </w:r>
          </w:hyperlink>
        </w:p>
        <w:p w14:paraId="17112BCD" w14:textId="77777777" w:rsidR="00B23756" w:rsidRPr="00B23756" w:rsidRDefault="005E5500" w:rsidP="00B23756">
          <w:pPr>
            <w:pStyle w:val="TOC2"/>
            <w:tabs>
              <w:tab w:val="right" w:leader="dot" w:pos="9350"/>
            </w:tabs>
            <w:jc w:val="both"/>
            <w:rPr>
              <w:rFonts w:ascii="Times New Roman" w:hAnsi="Times New Roman" w:cs="Times New Roman"/>
              <w:noProof/>
              <w:sz w:val="24"/>
              <w:szCs w:val="24"/>
            </w:rPr>
          </w:pPr>
          <w:hyperlink w:anchor="_Toc71149646" w:history="1">
            <w:r w:rsidR="00B23756" w:rsidRPr="00B23756">
              <w:rPr>
                <w:rStyle w:val="Hyperlink"/>
                <w:rFonts w:ascii="Times New Roman" w:hAnsi="Times New Roman" w:cs="Times New Roman"/>
                <w:noProof/>
                <w:sz w:val="24"/>
                <w:szCs w:val="24"/>
              </w:rPr>
              <w:t>Forward looking approach in training employees on multiculturalism</w:t>
            </w:r>
            <w:r w:rsidR="00B23756" w:rsidRPr="00B23756">
              <w:rPr>
                <w:rFonts w:ascii="Times New Roman" w:hAnsi="Times New Roman" w:cs="Times New Roman"/>
                <w:noProof/>
                <w:webHidden/>
                <w:sz w:val="24"/>
                <w:szCs w:val="24"/>
              </w:rPr>
              <w:tab/>
            </w:r>
            <w:r w:rsidR="00B23756" w:rsidRPr="00B23756">
              <w:rPr>
                <w:rFonts w:ascii="Times New Roman" w:hAnsi="Times New Roman" w:cs="Times New Roman"/>
                <w:noProof/>
                <w:webHidden/>
                <w:sz w:val="24"/>
                <w:szCs w:val="24"/>
              </w:rPr>
              <w:fldChar w:fldCharType="begin"/>
            </w:r>
            <w:r w:rsidR="00B23756" w:rsidRPr="00B23756">
              <w:rPr>
                <w:rFonts w:ascii="Times New Roman" w:hAnsi="Times New Roman" w:cs="Times New Roman"/>
                <w:noProof/>
                <w:webHidden/>
                <w:sz w:val="24"/>
                <w:szCs w:val="24"/>
              </w:rPr>
              <w:instrText xml:space="preserve"> PAGEREF _Toc71149646 \h </w:instrText>
            </w:r>
            <w:r w:rsidR="00B23756" w:rsidRPr="00B23756">
              <w:rPr>
                <w:rFonts w:ascii="Times New Roman" w:hAnsi="Times New Roman" w:cs="Times New Roman"/>
                <w:noProof/>
                <w:webHidden/>
                <w:sz w:val="24"/>
                <w:szCs w:val="24"/>
              </w:rPr>
            </w:r>
            <w:r w:rsidR="00B23756" w:rsidRPr="00B23756">
              <w:rPr>
                <w:rFonts w:ascii="Times New Roman" w:hAnsi="Times New Roman" w:cs="Times New Roman"/>
                <w:noProof/>
                <w:webHidden/>
                <w:sz w:val="24"/>
                <w:szCs w:val="24"/>
              </w:rPr>
              <w:fldChar w:fldCharType="separate"/>
            </w:r>
            <w:r w:rsidR="00B23756" w:rsidRPr="00B23756">
              <w:rPr>
                <w:rFonts w:ascii="Times New Roman" w:hAnsi="Times New Roman" w:cs="Times New Roman"/>
                <w:noProof/>
                <w:webHidden/>
                <w:sz w:val="24"/>
                <w:szCs w:val="24"/>
              </w:rPr>
              <w:t>5</w:t>
            </w:r>
            <w:r w:rsidR="00B23756" w:rsidRPr="00B23756">
              <w:rPr>
                <w:rFonts w:ascii="Times New Roman" w:hAnsi="Times New Roman" w:cs="Times New Roman"/>
                <w:noProof/>
                <w:webHidden/>
                <w:sz w:val="24"/>
                <w:szCs w:val="24"/>
              </w:rPr>
              <w:fldChar w:fldCharType="end"/>
            </w:r>
          </w:hyperlink>
        </w:p>
        <w:p w14:paraId="08CA0389" w14:textId="77777777" w:rsidR="00B23756" w:rsidRPr="00B23756" w:rsidRDefault="005E5500" w:rsidP="00B23756">
          <w:pPr>
            <w:pStyle w:val="TOC1"/>
            <w:tabs>
              <w:tab w:val="right" w:leader="dot" w:pos="9350"/>
            </w:tabs>
            <w:jc w:val="both"/>
            <w:rPr>
              <w:rFonts w:ascii="Times New Roman" w:hAnsi="Times New Roman" w:cs="Times New Roman"/>
              <w:noProof/>
              <w:sz w:val="24"/>
              <w:szCs w:val="24"/>
            </w:rPr>
          </w:pPr>
          <w:hyperlink w:anchor="_Toc71149647" w:history="1">
            <w:r w:rsidR="00B23756" w:rsidRPr="00B23756">
              <w:rPr>
                <w:rStyle w:val="Hyperlink"/>
                <w:rFonts w:ascii="Times New Roman" w:hAnsi="Times New Roman" w:cs="Times New Roman"/>
                <w:noProof/>
                <w:sz w:val="24"/>
                <w:szCs w:val="24"/>
              </w:rPr>
              <w:t>Conclusion:</w:t>
            </w:r>
            <w:r w:rsidR="00B23756" w:rsidRPr="00B23756">
              <w:rPr>
                <w:rFonts w:ascii="Times New Roman" w:hAnsi="Times New Roman" w:cs="Times New Roman"/>
                <w:noProof/>
                <w:webHidden/>
                <w:sz w:val="24"/>
                <w:szCs w:val="24"/>
              </w:rPr>
              <w:tab/>
            </w:r>
            <w:r w:rsidR="00B23756" w:rsidRPr="00B23756">
              <w:rPr>
                <w:rFonts w:ascii="Times New Roman" w:hAnsi="Times New Roman" w:cs="Times New Roman"/>
                <w:noProof/>
                <w:webHidden/>
                <w:sz w:val="24"/>
                <w:szCs w:val="24"/>
              </w:rPr>
              <w:fldChar w:fldCharType="begin"/>
            </w:r>
            <w:r w:rsidR="00B23756" w:rsidRPr="00B23756">
              <w:rPr>
                <w:rFonts w:ascii="Times New Roman" w:hAnsi="Times New Roman" w:cs="Times New Roman"/>
                <w:noProof/>
                <w:webHidden/>
                <w:sz w:val="24"/>
                <w:szCs w:val="24"/>
              </w:rPr>
              <w:instrText xml:space="preserve"> PAGEREF _Toc71149647 \h </w:instrText>
            </w:r>
            <w:r w:rsidR="00B23756" w:rsidRPr="00B23756">
              <w:rPr>
                <w:rFonts w:ascii="Times New Roman" w:hAnsi="Times New Roman" w:cs="Times New Roman"/>
                <w:noProof/>
                <w:webHidden/>
                <w:sz w:val="24"/>
                <w:szCs w:val="24"/>
              </w:rPr>
            </w:r>
            <w:r w:rsidR="00B23756" w:rsidRPr="00B23756">
              <w:rPr>
                <w:rFonts w:ascii="Times New Roman" w:hAnsi="Times New Roman" w:cs="Times New Roman"/>
                <w:noProof/>
                <w:webHidden/>
                <w:sz w:val="24"/>
                <w:szCs w:val="24"/>
              </w:rPr>
              <w:fldChar w:fldCharType="separate"/>
            </w:r>
            <w:r w:rsidR="00B23756" w:rsidRPr="00B23756">
              <w:rPr>
                <w:rFonts w:ascii="Times New Roman" w:hAnsi="Times New Roman" w:cs="Times New Roman"/>
                <w:noProof/>
                <w:webHidden/>
                <w:sz w:val="24"/>
                <w:szCs w:val="24"/>
              </w:rPr>
              <w:t>6</w:t>
            </w:r>
            <w:r w:rsidR="00B23756" w:rsidRPr="00B23756">
              <w:rPr>
                <w:rFonts w:ascii="Times New Roman" w:hAnsi="Times New Roman" w:cs="Times New Roman"/>
                <w:noProof/>
                <w:webHidden/>
                <w:sz w:val="24"/>
                <w:szCs w:val="24"/>
              </w:rPr>
              <w:fldChar w:fldCharType="end"/>
            </w:r>
          </w:hyperlink>
        </w:p>
        <w:p w14:paraId="48F64AC1" w14:textId="77777777" w:rsidR="00B23756" w:rsidRPr="00B23756" w:rsidRDefault="00B23756" w:rsidP="00B23756">
          <w:pPr>
            <w:jc w:val="both"/>
            <w:rPr>
              <w:rFonts w:ascii="Times New Roman" w:hAnsi="Times New Roman" w:cs="Times New Roman"/>
              <w:sz w:val="24"/>
              <w:szCs w:val="24"/>
            </w:rPr>
          </w:pPr>
          <w:r w:rsidRPr="00B23756">
            <w:rPr>
              <w:rFonts w:ascii="Times New Roman" w:hAnsi="Times New Roman" w:cs="Times New Roman"/>
              <w:b/>
              <w:bCs/>
              <w:noProof/>
              <w:sz w:val="24"/>
              <w:szCs w:val="24"/>
            </w:rPr>
            <w:fldChar w:fldCharType="end"/>
          </w:r>
        </w:p>
      </w:sdtContent>
    </w:sdt>
    <w:p w14:paraId="2B9E997E" w14:textId="77777777" w:rsidR="00B23756" w:rsidRDefault="00B23756" w:rsidP="00194866">
      <w:pPr>
        <w:spacing w:line="360" w:lineRule="auto"/>
        <w:jc w:val="both"/>
        <w:rPr>
          <w:rStyle w:val="Heading1Char"/>
        </w:rPr>
      </w:pPr>
    </w:p>
    <w:p w14:paraId="7E734645" w14:textId="77777777" w:rsidR="00B23756" w:rsidRDefault="00B23756" w:rsidP="00194866">
      <w:pPr>
        <w:spacing w:line="360" w:lineRule="auto"/>
        <w:jc w:val="both"/>
        <w:rPr>
          <w:rStyle w:val="Heading1Char"/>
        </w:rPr>
      </w:pPr>
    </w:p>
    <w:p w14:paraId="275BBA8E" w14:textId="77777777" w:rsidR="008E6B88" w:rsidRDefault="00B23756" w:rsidP="00194866">
      <w:pPr>
        <w:spacing w:line="360" w:lineRule="auto"/>
        <w:jc w:val="both"/>
        <w:rPr>
          <w:rFonts w:ascii="Times New Roman" w:hAnsi="Times New Roman" w:cs="Times New Roman"/>
          <w:sz w:val="24"/>
          <w:szCs w:val="24"/>
        </w:rPr>
      </w:pPr>
      <w:bookmarkStart w:id="0" w:name="_Toc71149642"/>
      <w:r w:rsidRPr="00B23756">
        <w:rPr>
          <w:rStyle w:val="Heading1Char"/>
        </w:rPr>
        <w:t>Introduction:</w:t>
      </w:r>
      <w:bookmarkEnd w:id="0"/>
      <w:r w:rsidRPr="00B23756">
        <w:rPr>
          <w:rStyle w:val="Heading1Char"/>
        </w:rPr>
        <w:t xml:space="preserve"> </w:t>
      </w:r>
      <w:r w:rsidR="008E6B88">
        <w:rPr>
          <w:rFonts w:ascii="Times New Roman" w:hAnsi="Times New Roman" w:cs="Times New Roman"/>
          <w:sz w:val="24"/>
          <w:szCs w:val="24"/>
        </w:rPr>
        <w:t xml:space="preserve">Breast cancer has become the most common </w:t>
      </w:r>
      <w:r>
        <w:rPr>
          <w:rFonts w:ascii="Times New Roman" w:hAnsi="Times New Roman" w:cs="Times New Roman"/>
          <w:sz w:val="24"/>
          <w:szCs w:val="24"/>
        </w:rPr>
        <w:t xml:space="preserve">types of cancer and the rate of breast cancer cases is also rising. In this case an integrated social engagement process can help solving and preventing the overall situation. In this assignment, the community engagement program on breast cancer will be discussed with reference to Breast Cancer UK, situated in London. The community engagement program that they are following, the training and engagement opportunities will also be discussed. How the whole community can be involved irrespective of social-cultural barriers will also be discussed here. </w:t>
      </w:r>
    </w:p>
    <w:p w14:paraId="0510AC3C" w14:textId="77777777" w:rsidR="00194866" w:rsidRDefault="00CC3DCB" w:rsidP="00675F4A">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Though ignored before breast cancer is the most common cancer now a day which is gaining the most attention now a day. </w:t>
      </w:r>
      <w:r w:rsidR="00655185">
        <w:rPr>
          <w:rFonts w:ascii="Times New Roman" w:hAnsi="Times New Roman" w:cs="Times New Roman"/>
          <w:sz w:val="24"/>
          <w:szCs w:val="24"/>
        </w:rPr>
        <w:t xml:space="preserve">The rate of breast cancer is also on rise despite of different community awareness programs. The NGOs, Govt. and community health care facilitators are very much concerned and active about creating awareness regarding breast cancer. Increasing breast cancer awareness has direct impact on participatory education principles which empower kore women to be more aware of their breast health. The intervention that is being provided by the health care professional through different social awareness and community engagement program helps in early detection. </w:t>
      </w:r>
      <w:r w:rsidR="00376A31">
        <w:rPr>
          <w:rFonts w:ascii="Times New Roman" w:hAnsi="Times New Roman" w:cs="Times New Roman"/>
          <w:sz w:val="24"/>
          <w:szCs w:val="24"/>
        </w:rPr>
        <w:t>The findings from the overall research indicates that awareness should come from both ends- patien</w:t>
      </w:r>
      <w:r w:rsidR="00FE659D">
        <w:rPr>
          <w:rFonts w:ascii="Times New Roman" w:hAnsi="Times New Roman" w:cs="Times New Roman"/>
          <w:sz w:val="24"/>
          <w:szCs w:val="24"/>
        </w:rPr>
        <w:t xml:space="preserve">ts and healthcare professionals. At present clinical engagement in screening is also increasing which, according to many research results to increased patient conformity to awareness. In countries of Asia, breast cancer was like a taboo where women never felt confident and was always avoided to confront their situation. At present, the social media awareness programs include informative and taboo-breaking advertisement which indicates, women should look at their own breasts </w:t>
      </w:r>
      <w:proofErr w:type="gramStart"/>
      <w:r w:rsidR="00FE659D">
        <w:rPr>
          <w:rFonts w:ascii="Times New Roman" w:hAnsi="Times New Roman" w:cs="Times New Roman"/>
          <w:sz w:val="24"/>
          <w:szCs w:val="24"/>
        </w:rPr>
        <w:t>to should</w:t>
      </w:r>
      <w:proofErr w:type="gramEnd"/>
      <w:r w:rsidR="00FE659D">
        <w:rPr>
          <w:rFonts w:ascii="Times New Roman" w:hAnsi="Times New Roman" w:cs="Times New Roman"/>
          <w:sz w:val="24"/>
          <w:szCs w:val="24"/>
        </w:rPr>
        <w:t xml:space="preserve"> understand if there is any change. Several awareness program, social campaign, intervention programs where celebrities are also shared their experience is now being published. In the long run such community engagement program will help in educating more people. </w:t>
      </w:r>
      <w:r w:rsidR="00675F4A">
        <w:rPr>
          <w:rFonts w:ascii="Times New Roman" w:hAnsi="Times New Roman" w:cs="Times New Roman"/>
          <w:sz w:val="24"/>
          <w:szCs w:val="24"/>
        </w:rPr>
        <w:t>(</w:t>
      </w:r>
      <w:r w:rsidR="00675F4A" w:rsidRPr="00E04B12">
        <w:rPr>
          <w:rFonts w:ascii="Times New Roman" w:hAnsi="Times New Roman" w:cs="Times New Roman"/>
          <w:sz w:val="24"/>
          <w:szCs w:val="24"/>
        </w:rPr>
        <w:t>Anderson</w:t>
      </w:r>
      <w:r w:rsidR="00675F4A">
        <w:rPr>
          <w:rFonts w:ascii="Times New Roman" w:hAnsi="Times New Roman" w:cs="Times New Roman"/>
          <w:sz w:val="24"/>
          <w:szCs w:val="24"/>
        </w:rPr>
        <w:t xml:space="preserve">, 2007). </w:t>
      </w:r>
    </w:p>
    <w:p w14:paraId="6BAC3AAF" w14:textId="77777777" w:rsidR="00FE659D" w:rsidRDefault="00FE659D" w:rsidP="0019486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this assignment, we are going to analyses the performance of Breast Cancer UK (BCUK), which is situated in London, UK. They have been working actively on breast cancer and dedicated to </w:t>
      </w:r>
      <w:proofErr w:type="gramStart"/>
      <w:r>
        <w:rPr>
          <w:rFonts w:ascii="Times New Roman" w:hAnsi="Times New Roman" w:cs="Times New Roman"/>
          <w:sz w:val="24"/>
          <w:szCs w:val="24"/>
        </w:rPr>
        <w:t>achieve</w:t>
      </w:r>
      <w:proofErr w:type="gramEnd"/>
      <w:r>
        <w:rPr>
          <w:rFonts w:ascii="Times New Roman" w:hAnsi="Times New Roman" w:cs="Times New Roman"/>
          <w:sz w:val="24"/>
          <w:szCs w:val="24"/>
        </w:rPr>
        <w:t xml:space="preserve"> the primary prevention of breast cancer. BSUK also researches about the human made chemicals which can be found in our everyday food, </w:t>
      </w:r>
      <w:proofErr w:type="gramStart"/>
      <w:r>
        <w:rPr>
          <w:rFonts w:ascii="Times New Roman" w:hAnsi="Times New Roman" w:cs="Times New Roman"/>
          <w:sz w:val="24"/>
          <w:szCs w:val="24"/>
        </w:rPr>
        <w:t>products</w:t>
      </w:r>
      <w:proofErr w:type="gramEnd"/>
      <w:r>
        <w:rPr>
          <w:rFonts w:ascii="Times New Roman" w:hAnsi="Times New Roman" w:cs="Times New Roman"/>
          <w:sz w:val="24"/>
          <w:szCs w:val="24"/>
        </w:rPr>
        <w:t xml:space="preserve"> and environment. </w:t>
      </w:r>
      <w:r w:rsidR="00E23DD9">
        <w:rPr>
          <w:rFonts w:ascii="Times New Roman" w:hAnsi="Times New Roman" w:cs="Times New Roman"/>
          <w:sz w:val="24"/>
          <w:szCs w:val="24"/>
        </w:rPr>
        <w:t xml:space="preserve">BCUK is committed to create awareness among the people to make sure that people understand how these men made chemical can have serious consequences like breast cancer. </w:t>
      </w:r>
    </w:p>
    <w:p w14:paraId="495430F4" w14:textId="77777777" w:rsidR="00DB4B2D" w:rsidRDefault="00DB4B2D" w:rsidP="0019486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are several stakeholders in this case for BCUK. Some of them includes- Govt. and regulatory authority, the patients, society, </w:t>
      </w:r>
      <w:proofErr w:type="gramStart"/>
      <w:r>
        <w:rPr>
          <w:rFonts w:ascii="Times New Roman" w:hAnsi="Times New Roman" w:cs="Times New Roman"/>
          <w:sz w:val="24"/>
          <w:szCs w:val="24"/>
        </w:rPr>
        <w:t>community</w:t>
      </w:r>
      <w:proofErr w:type="gramEnd"/>
      <w:r>
        <w:rPr>
          <w:rFonts w:ascii="Times New Roman" w:hAnsi="Times New Roman" w:cs="Times New Roman"/>
          <w:sz w:val="24"/>
          <w:szCs w:val="24"/>
        </w:rPr>
        <w:t xml:space="preserve"> and the media used for disseminating health care. In this present technological </w:t>
      </w:r>
      <w:r w:rsidR="00725133">
        <w:rPr>
          <w:rFonts w:ascii="Times New Roman" w:hAnsi="Times New Roman" w:cs="Times New Roman"/>
          <w:sz w:val="24"/>
          <w:szCs w:val="24"/>
        </w:rPr>
        <w:t xml:space="preserve">era social media is the </w:t>
      </w:r>
      <w:proofErr w:type="gramStart"/>
      <w:r w:rsidR="00725133">
        <w:rPr>
          <w:rFonts w:ascii="Times New Roman" w:hAnsi="Times New Roman" w:cs="Times New Roman"/>
          <w:sz w:val="24"/>
          <w:szCs w:val="24"/>
        </w:rPr>
        <w:t>most commonly used</w:t>
      </w:r>
      <w:proofErr w:type="gramEnd"/>
      <w:r w:rsidR="00725133">
        <w:rPr>
          <w:rFonts w:ascii="Times New Roman" w:hAnsi="Times New Roman" w:cs="Times New Roman"/>
          <w:sz w:val="24"/>
          <w:szCs w:val="24"/>
        </w:rPr>
        <w:t xml:space="preserve"> communication media through which the gap between the audience and the promoter can be reduced in the most effective way. </w:t>
      </w:r>
    </w:p>
    <w:p w14:paraId="3DE6D157" w14:textId="77777777" w:rsidR="00725133" w:rsidRPr="00725133" w:rsidRDefault="00725133" w:rsidP="00B23756">
      <w:pPr>
        <w:pStyle w:val="Heading2"/>
      </w:pPr>
      <w:bookmarkStart w:id="1" w:name="_Toc71149643"/>
      <w:r w:rsidRPr="00725133">
        <w:lastRenderedPageBreak/>
        <w:t>Use of social media in community engagement program on Breast Cancer in UK</w:t>
      </w:r>
      <w:bookmarkEnd w:id="1"/>
      <w:r w:rsidRPr="00725133">
        <w:t xml:space="preserve"> </w:t>
      </w:r>
    </w:p>
    <w:p w14:paraId="5AF9C222" w14:textId="77777777" w:rsidR="00E23DD9" w:rsidRDefault="00E23DD9" w:rsidP="00675F4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Present development in information technology heralded a new era </w:t>
      </w:r>
      <w:r w:rsidR="00760DF7">
        <w:rPr>
          <w:rFonts w:ascii="Times New Roman" w:hAnsi="Times New Roman" w:cs="Times New Roman"/>
          <w:sz w:val="24"/>
          <w:szCs w:val="24"/>
        </w:rPr>
        <w:t xml:space="preserve">in disseminating health information in the non-conventional way. In the previous time, for disseminating health related massages, traditional media like- radio, television, newspapers were the most common forms.  While these media are still in place the effectiveness is not the same. </w:t>
      </w:r>
      <w:r w:rsidR="00760DF7" w:rsidRPr="00760DF7">
        <w:rPr>
          <w:rFonts w:ascii="Times New Roman" w:hAnsi="Times New Roman" w:cs="Times New Roman"/>
          <w:sz w:val="24"/>
          <w:szCs w:val="24"/>
        </w:rPr>
        <w:t>(</w:t>
      </w:r>
      <w:bookmarkStart w:id="2" w:name="bbib0005"/>
      <w:r w:rsidR="00760DF7" w:rsidRPr="00760DF7">
        <w:rPr>
          <w:rFonts w:ascii="Times New Roman" w:hAnsi="Times New Roman" w:cs="Times New Roman"/>
          <w:sz w:val="24"/>
          <w:szCs w:val="24"/>
        </w:rPr>
        <w:fldChar w:fldCharType="begin"/>
      </w:r>
      <w:r w:rsidR="00760DF7" w:rsidRPr="00760DF7">
        <w:rPr>
          <w:rFonts w:ascii="Times New Roman" w:hAnsi="Times New Roman" w:cs="Times New Roman"/>
          <w:sz w:val="24"/>
          <w:szCs w:val="24"/>
        </w:rPr>
        <w:instrText xml:space="preserve"> HYPERLINK "https://www.sciencedirect.com/science/article/pii/S1322769614000377" \l "bib0005" </w:instrText>
      </w:r>
      <w:r w:rsidR="00760DF7" w:rsidRPr="00760DF7">
        <w:rPr>
          <w:rFonts w:ascii="Times New Roman" w:hAnsi="Times New Roman" w:cs="Times New Roman"/>
          <w:sz w:val="24"/>
          <w:szCs w:val="24"/>
        </w:rPr>
        <w:fldChar w:fldCharType="separate"/>
      </w:r>
      <w:r w:rsidR="00760DF7" w:rsidRPr="00760DF7">
        <w:rPr>
          <w:rStyle w:val="Hyperlink"/>
          <w:rFonts w:ascii="Times New Roman" w:hAnsi="Times New Roman" w:cs="Times New Roman"/>
          <w:color w:val="auto"/>
          <w:sz w:val="24"/>
          <w:szCs w:val="24"/>
        </w:rPr>
        <w:t>Atkinson et al., 2009</w:t>
      </w:r>
      <w:r w:rsidR="00760DF7" w:rsidRPr="00760DF7">
        <w:rPr>
          <w:rFonts w:ascii="Times New Roman" w:hAnsi="Times New Roman" w:cs="Times New Roman"/>
          <w:sz w:val="24"/>
          <w:szCs w:val="24"/>
        </w:rPr>
        <w:fldChar w:fldCharType="end"/>
      </w:r>
      <w:bookmarkEnd w:id="2"/>
      <w:r w:rsidR="00760DF7" w:rsidRPr="00760DF7">
        <w:rPr>
          <w:rFonts w:ascii="Times New Roman" w:hAnsi="Times New Roman" w:cs="Times New Roman"/>
          <w:sz w:val="24"/>
          <w:szCs w:val="24"/>
        </w:rPr>
        <w:t>, </w:t>
      </w:r>
      <w:bookmarkStart w:id="3" w:name="bbib0010"/>
      <w:proofErr w:type="spellStart"/>
      <w:r w:rsidR="00760DF7" w:rsidRPr="00760DF7">
        <w:rPr>
          <w:rFonts w:ascii="Times New Roman" w:hAnsi="Times New Roman" w:cs="Times New Roman"/>
          <w:sz w:val="24"/>
          <w:szCs w:val="24"/>
        </w:rPr>
        <w:fldChar w:fldCharType="begin"/>
      </w:r>
      <w:r w:rsidR="00760DF7" w:rsidRPr="00760DF7">
        <w:rPr>
          <w:rFonts w:ascii="Times New Roman" w:hAnsi="Times New Roman" w:cs="Times New Roman"/>
          <w:sz w:val="24"/>
          <w:szCs w:val="24"/>
        </w:rPr>
        <w:instrText xml:space="preserve"> HYPERLINK "https://www.sciencedirect.com/science/article/pii/S1322769614000377" \l "bib0010" </w:instrText>
      </w:r>
      <w:r w:rsidR="00760DF7" w:rsidRPr="00760DF7">
        <w:rPr>
          <w:rFonts w:ascii="Times New Roman" w:hAnsi="Times New Roman" w:cs="Times New Roman"/>
          <w:sz w:val="24"/>
          <w:szCs w:val="24"/>
        </w:rPr>
        <w:fldChar w:fldCharType="separate"/>
      </w:r>
      <w:r w:rsidR="00760DF7" w:rsidRPr="00760DF7">
        <w:rPr>
          <w:rStyle w:val="Hyperlink"/>
          <w:rFonts w:ascii="Times New Roman" w:hAnsi="Times New Roman" w:cs="Times New Roman"/>
          <w:color w:val="auto"/>
          <w:sz w:val="24"/>
          <w:szCs w:val="24"/>
        </w:rPr>
        <w:t>Backinger</w:t>
      </w:r>
      <w:proofErr w:type="spellEnd"/>
      <w:r w:rsidR="00760DF7" w:rsidRPr="00760DF7">
        <w:rPr>
          <w:rStyle w:val="Hyperlink"/>
          <w:rFonts w:ascii="Times New Roman" w:hAnsi="Times New Roman" w:cs="Times New Roman"/>
          <w:color w:val="auto"/>
          <w:sz w:val="24"/>
          <w:szCs w:val="24"/>
        </w:rPr>
        <w:t xml:space="preserve"> et al., 2003</w:t>
      </w:r>
      <w:r w:rsidR="00760DF7" w:rsidRPr="00760DF7">
        <w:rPr>
          <w:rFonts w:ascii="Times New Roman" w:hAnsi="Times New Roman" w:cs="Times New Roman"/>
          <w:sz w:val="24"/>
          <w:szCs w:val="24"/>
        </w:rPr>
        <w:fldChar w:fldCharType="end"/>
      </w:r>
      <w:bookmarkEnd w:id="3"/>
      <w:r w:rsidR="00760DF7" w:rsidRPr="00760DF7">
        <w:rPr>
          <w:rFonts w:ascii="Times New Roman" w:hAnsi="Times New Roman" w:cs="Times New Roman"/>
          <w:sz w:val="24"/>
          <w:szCs w:val="24"/>
        </w:rPr>
        <w:t>, </w:t>
      </w:r>
      <w:bookmarkStart w:id="4" w:name="bbib0085"/>
      <w:r w:rsidR="00760DF7" w:rsidRPr="00760DF7">
        <w:rPr>
          <w:rFonts w:ascii="Times New Roman" w:hAnsi="Times New Roman" w:cs="Times New Roman"/>
          <w:sz w:val="24"/>
          <w:szCs w:val="24"/>
        </w:rPr>
        <w:fldChar w:fldCharType="begin"/>
      </w:r>
      <w:r w:rsidR="00760DF7" w:rsidRPr="00760DF7">
        <w:rPr>
          <w:rFonts w:ascii="Times New Roman" w:hAnsi="Times New Roman" w:cs="Times New Roman"/>
          <w:sz w:val="24"/>
          <w:szCs w:val="24"/>
        </w:rPr>
        <w:instrText xml:space="preserve"> HYPERLINK "https://www.sciencedirect.com/science/article/pii/S1322769614000377" \l "bib0085" </w:instrText>
      </w:r>
      <w:r w:rsidR="00760DF7" w:rsidRPr="00760DF7">
        <w:rPr>
          <w:rFonts w:ascii="Times New Roman" w:hAnsi="Times New Roman" w:cs="Times New Roman"/>
          <w:sz w:val="24"/>
          <w:szCs w:val="24"/>
        </w:rPr>
        <w:fldChar w:fldCharType="separate"/>
      </w:r>
      <w:r w:rsidR="00760DF7" w:rsidRPr="00760DF7">
        <w:rPr>
          <w:rStyle w:val="Hyperlink"/>
          <w:rFonts w:ascii="Times New Roman" w:hAnsi="Times New Roman" w:cs="Times New Roman"/>
          <w:color w:val="auto"/>
          <w:sz w:val="24"/>
          <w:szCs w:val="24"/>
        </w:rPr>
        <w:t>Fox, 2011</w:t>
      </w:r>
      <w:r w:rsidR="00760DF7" w:rsidRPr="00760DF7">
        <w:rPr>
          <w:rFonts w:ascii="Times New Roman" w:hAnsi="Times New Roman" w:cs="Times New Roman"/>
          <w:sz w:val="24"/>
          <w:szCs w:val="24"/>
        </w:rPr>
        <w:fldChar w:fldCharType="end"/>
      </w:r>
      <w:bookmarkEnd w:id="4"/>
      <w:r w:rsidR="00760DF7" w:rsidRPr="00760DF7">
        <w:rPr>
          <w:rFonts w:ascii="Times New Roman" w:hAnsi="Times New Roman" w:cs="Times New Roman"/>
          <w:sz w:val="24"/>
          <w:szCs w:val="24"/>
        </w:rPr>
        <w:t>, </w:t>
      </w:r>
      <w:bookmarkStart w:id="5" w:name="bbib0230"/>
      <w:proofErr w:type="spellStart"/>
      <w:r w:rsidR="00760DF7" w:rsidRPr="00760DF7">
        <w:rPr>
          <w:rFonts w:ascii="Times New Roman" w:hAnsi="Times New Roman" w:cs="Times New Roman"/>
          <w:sz w:val="24"/>
          <w:szCs w:val="24"/>
        </w:rPr>
        <w:fldChar w:fldCharType="begin"/>
      </w:r>
      <w:r w:rsidR="00760DF7" w:rsidRPr="00760DF7">
        <w:rPr>
          <w:rFonts w:ascii="Times New Roman" w:hAnsi="Times New Roman" w:cs="Times New Roman"/>
          <w:sz w:val="24"/>
          <w:szCs w:val="24"/>
        </w:rPr>
        <w:instrText xml:space="preserve"> HYPERLINK "https://www.sciencedirect.com/science/article/pii/S1322769614000377" \l "bib0230" </w:instrText>
      </w:r>
      <w:r w:rsidR="00760DF7" w:rsidRPr="00760DF7">
        <w:rPr>
          <w:rFonts w:ascii="Times New Roman" w:hAnsi="Times New Roman" w:cs="Times New Roman"/>
          <w:sz w:val="24"/>
          <w:szCs w:val="24"/>
        </w:rPr>
        <w:fldChar w:fldCharType="separate"/>
      </w:r>
      <w:r w:rsidR="00760DF7" w:rsidRPr="00760DF7">
        <w:rPr>
          <w:rStyle w:val="Hyperlink"/>
          <w:rFonts w:ascii="Times New Roman" w:hAnsi="Times New Roman" w:cs="Times New Roman"/>
          <w:color w:val="auto"/>
          <w:sz w:val="24"/>
          <w:szCs w:val="24"/>
        </w:rPr>
        <w:t>Pechman</w:t>
      </w:r>
      <w:proofErr w:type="spellEnd"/>
      <w:r w:rsidR="00760DF7" w:rsidRPr="00760DF7">
        <w:rPr>
          <w:rStyle w:val="Hyperlink"/>
          <w:rFonts w:ascii="Times New Roman" w:hAnsi="Times New Roman" w:cs="Times New Roman"/>
          <w:color w:val="auto"/>
          <w:sz w:val="24"/>
          <w:szCs w:val="24"/>
        </w:rPr>
        <w:t xml:space="preserve"> and </w:t>
      </w:r>
      <w:proofErr w:type="spellStart"/>
      <w:r w:rsidR="00760DF7" w:rsidRPr="00760DF7">
        <w:rPr>
          <w:rStyle w:val="Hyperlink"/>
          <w:rFonts w:ascii="Times New Roman" w:hAnsi="Times New Roman" w:cs="Times New Roman"/>
          <w:color w:val="auto"/>
          <w:sz w:val="24"/>
          <w:szCs w:val="24"/>
        </w:rPr>
        <w:t>Reibling</w:t>
      </w:r>
      <w:proofErr w:type="spellEnd"/>
      <w:r w:rsidR="00760DF7" w:rsidRPr="00760DF7">
        <w:rPr>
          <w:rStyle w:val="Hyperlink"/>
          <w:rFonts w:ascii="Times New Roman" w:hAnsi="Times New Roman" w:cs="Times New Roman"/>
          <w:color w:val="auto"/>
          <w:sz w:val="24"/>
          <w:szCs w:val="24"/>
        </w:rPr>
        <w:t>, 2000</w:t>
      </w:r>
      <w:r w:rsidR="00760DF7" w:rsidRPr="00760DF7">
        <w:rPr>
          <w:rFonts w:ascii="Times New Roman" w:hAnsi="Times New Roman" w:cs="Times New Roman"/>
          <w:sz w:val="24"/>
          <w:szCs w:val="24"/>
        </w:rPr>
        <w:fldChar w:fldCharType="end"/>
      </w:r>
      <w:bookmarkEnd w:id="5"/>
      <w:r w:rsidR="00760DF7" w:rsidRPr="00760DF7">
        <w:rPr>
          <w:rFonts w:ascii="Times New Roman" w:hAnsi="Times New Roman" w:cs="Times New Roman"/>
          <w:sz w:val="24"/>
          <w:szCs w:val="24"/>
        </w:rPr>
        <w:t>).</w:t>
      </w:r>
      <w:r w:rsidR="00760DF7">
        <w:rPr>
          <w:rFonts w:ascii="Times New Roman" w:hAnsi="Times New Roman" w:cs="Times New Roman"/>
          <w:sz w:val="24"/>
          <w:szCs w:val="24"/>
        </w:rPr>
        <w:t xml:space="preserve"> Growth of internet and thus social media played the most important role here. Social media is now being used as a communication channel which is cost-effective and wide spreading at the same time. Users now can generate, create, share, reply on a social media content and community awareness program in this case can be most effective one. The advantage of social media interaction is that it provides a two-way- visual and audible feedback which helps in creating interpersonal relationship among different users. As social media is now being used as a desirable media for communicating health promotions, such awareness programs can be customized</w:t>
      </w:r>
      <w:r w:rsidR="00DB4B2D">
        <w:rPr>
          <w:rFonts w:ascii="Times New Roman" w:hAnsi="Times New Roman" w:cs="Times New Roman"/>
          <w:sz w:val="24"/>
          <w:szCs w:val="24"/>
        </w:rPr>
        <w:t xml:space="preserve"> according to the preferences and need of the audiences. </w:t>
      </w:r>
      <w:r w:rsidR="00760DF7">
        <w:rPr>
          <w:rFonts w:ascii="Times New Roman" w:hAnsi="Times New Roman" w:cs="Times New Roman"/>
          <w:sz w:val="24"/>
          <w:szCs w:val="24"/>
        </w:rPr>
        <w:t xml:space="preserve"> </w:t>
      </w:r>
      <w:r w:rsidR="00675F4A">
        <w:rPr>
          <w:rFonts w:ascii="Times New Roman" w:hAnsi="Times New Roman" w:cs="Times New Roman"/>
          <w:sz w:val="24"/>
          <w:szCs w:val="24"/>
        </w:rPr>
        <w:t>(</w:t>
      </w:r>
      <w:r w:rsidR="00675F4A" w:rsidRPr="00E04B12">
        <w:rPr>
          <w:rFonts w:ascii="Times New Roman" w:hAnsi="Times New Roman" w:cs="Times New Roman"/>
          <w:sz w:val="24"/>
          <w:szCs w:val="24"/>
        </w:rPr>
        <w:t>Anderson</w:t>
      </w:r>
      <w:r w:rsidR="00675F4A">
        <w:rPr>
          <w:rFonts w:ascii="Times New Roman" w:hAnsi="Times New Roman" w:cs="Times New Roman"/>
          <w:sz w:val="24"/>
          <w:szCs w:val="24"/>
        </w:rPr>
        <w:t>, 2007).</w:t>
      </w:r>
    </w:p>
    <w:p w14:paraId="3A996FCA" w14:textId="77777777" w:rsidR="00725133" w:rsidRDefault="00725133" w:rsidP="0019486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the statistics of UK 7 among 10 British </w:t>
      </w:r>
      <w:proofErr w:type="gramStart"/>
      <w:r>
        <w:rPr>
          <w:rFonts w:ascii="Times New Roman" w:hAnsi="Times New Roman" w:cs="Times New Roman"/>
          <w:sz w:val="24"/>
          <w:szCs w:val="24"/>
        </w:rPr>
        <w:t>search</w:t>
      </w:r>
      <w:proofErr w:type="gramEnd"/>
      <w:r>
        <w:rPr>
          <w:rFonts w:ascii="Times New Roman" w:hAnsi="Times New Roman" w:cs="Times New Roman"/>
          <w:sz w:val="24"/>
          <w:szCs w:val="24"/>
        </w:rPr>
        <w:t xml:space="preserve"> on internet about health related issues. The rate is significantly high for the adults. And if the teenagers are taken into consideration, 79% of them spend their time on websites like YouTube. Even after consulting with the doctor’s adults now </w:t>
      </w:r>
      <w:proofErr w:type="gramStart"/>
      <w:r>
        <w:rPr>
          <w:rFonts w:ascii="Times New Roman" w:hAnsi="Times New Roman" w:cs="Times New Roman"/>
          <w:sz w:val="24"/>
          <w:szCs w:val="24"/>
        </w:rPr>
        <w:t>look into</w:t>
      </w:r>
      <w:proofErr w:type="gramEnd"/>
      <w:r>
        <w:rPr>
          <w:rFonts w:ascii="Times New Roman" w:hAnsi="Times New Roman" w:cs="Times New Roman"/>
          <w:sz w:val="24"/>
          <w:szCs w:val="24"/>
        </w:rPr>
        <w:t xml:space="preserve"> internet about the medicine which is prescribed by the doctor. Through social media a large socio-cultural group </w:t>
      </w:r>
      <w:proofErr w:type="gramStart"/>
      <w:r>
        <w:rPr>
          <w:rFonts w:ascii="Times New Roman" w:hAnsi="Times New Roman" w:cs="Times New Roman"/>
          <w:sz w:val="24"/>
          <w:szCs w:val="24"/>
        </w:rPr>
        <w:t>is connected with</w:t>
      </w:r>
      <w:proofErr w:type="gramEnd"/>
      <w:r>
        <w:rPr>
          <w:rFonts w:ascii="Times New Roman" w:hAnsi="Times New Roman" w:cs="Times New Roman"/>
          <w:sz w:val="24"/>
          <w:szCs w:val="24"/>
        </w:rPr>
        <w:t xml:space="preserve"> each another who share all of their ideas and experience. In this case, word of mouth marketing plays a very important role here. </w:t>
      </w:r>
    </w:p>
    <w:p w14:paraId="2B625F44" w14:textId="77777777" w:rsidR="00725133" w:rsidRDefault="00725133" w:rsidP="00675F4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YouTube more than 1 billion unique users visit their </w:t>
      </w:r>
      <w:r w:rsidR="00E34402">
        <w:rPr>
          <w:rFonts w:ascii="Times New Roman" w:hAnsi="Times New Roman" w:cs="Times New Roman"/>
          <w:sz w:val="24"/>
          <w:szCs w:val="24"/>
        </w:rPr>
        <w:t>website</w:t>
      </w:r>
      <w:r>
        <w:rPr>
          <w:rFonts w:ascii="Times New Roman" w:hAnsi="Times New Roman" w:cs="Times New Roman"/>
          <w:sz w:val="24"/>
          <w:szCs w:val="24"/>
        </w:rPr>
        <w:t xml:space="preserve"> every </w:t>
      </w:r>
      <w:r w:rsidR="00E34402">
        <w:rPr>
          <w:rFonts w:ascii="Times New Roman" w:hAnsi="Times New Roman" w:cs="Times New Roman"/>
          <w:sz w:val="24"/>
          <w:szCs w:val="24"/>
        </w:rPr>
        <w:t xml:space="preserve">month and thus the use of YouTube as a media for disseminating health information cannot be ignored. </w:t>
      </w:r>
      <w:proofErr w:type="gramStart"/>
      <w:r w:rsidR="007A6918">
        <w:rPr>
          <w:rFonts w:ascii="Times New Roman" w:hAnsi="Times New Roman" w:cs="Times New Roman"/>
          <w:sz w:val="24"/>
          <w:szCs w:val="24"/>
        </w:rPr>
        <w:t>Thus</w:t>
      </w:r>
      <w:proofErr w:type="gramEnd"/>
      <w:r w:rsidR="007A6918">
        <w:rPr>
          <w:rFonts w:ascii="Times New Roman" w:hAnsi="Times New Roman" w:cs="Times New Roman"/>
          <w:sz w:val="24"/>
          <w:szCs w:val="24"/>
        </w:rPr>
        <w:t xml:space="preserve"> social media is now playing the role of one of the most crucial stakeholder for BSUK. If the social media presence of BSUK is taken into consideration, we can see that in the past few years, the marketing and advertising that they have been performing was mostly for YouTube and Twitter where they can catch a larger customer base at a time. The community awareness program that they are arranging for the past couple of years was publishes on social media to create awareness. If the social networking sites of BCUK is analyzed </w:t>
      </w:r>
      <w:proofErr w:type="gramStart"/>
      <w:r w:rsidR="007A6918">
        <w:rPr>
          <w:rFonts w:ascii="Times New Roman" w:hAnsi="Times New Roman" w:cs="Times New Roman"/>
          <w:sz w:val="24"/>
          <w:szCs w:val="24"/>
        </w:rPr>
        <w:t>it can be seen that every</w:t>
      </w:r>
      <w:proofErr w:type="gramEnd"/>
      <w:r w:rsidR="007A6918">
        <w:rPr>
          <w:rFonts w:ascii="Times New Roman" w:hAnsi="Times New Roman" w:cs="Times New Roman"/>
          <w:sz w:val="24"/>
          <w:szCs w:val="24"/>
        </w:rPr>
        <w:t xml:space="preserve"> day more than 50,000 people, follow their posts. With the traditional media like </w:t>
      </w:r>
      <w:r w:rsidR="00545AEE">
        <w:rPr>
          <w:rFonts w:ascii="Times New Roman" w:hAnsi="Times New Roman" w:cs="Times New Roman"/>
          <w:sz w:val="24"/>
          <w:szCs w:val="24"/>
        </w:rPr>
        <w:t xml:space="preserve">radio and television it was not possible easily. BCUK regularly posts their social interaction programs which further helps in creating awareness in others. </w:t>
      </w:r>
      <w:r w:rsidR="00675F4A">
        <w:rPr>
          <w:rFonts w:ascii="Times New Roman" w:hAnsi="Times New Roman" w:cs="Times New Roman"/>
          <w:sz w:val="24"/>
          <w:szCs w:val="24"/>
        </w:rPr>
        <w:t>(</w:t>
      </w:r>
      <w:r w:rsidR="00675F4A" w:rsidRPr="00426E16">
        <w:rPr>
          <w:rFonts w:ascii="Times New Roman" w:hAnsi="Times New Roman" w:cs="Times New Roman"/>
          <w:sz w:val="24"/>
          <w:szCs w:val="24"/>
        </w:rPr>
        <w:t xml:space="preserve">Shulman LN, </w:t>
      </w:r>
      <w:r w:rsidR="00675F4A">
        <w:rPr>
          <w:rFonts w:ascii="Times New Roman" w:hAnsi="Times New Roman" w:cs="Times New Roman"/>
          <w:sz w:val="24"/>
          <w:szCs w:val="24"/>
        </w:rPr>
        <w:t>Willett W, Sievers A, Knaul FM, 202</w:t>
      </w:r>
      <w:r w:rsidR="00675F4A" w:rsidRPr="00426E16">
        <w:rPr>
          <w:rFonts w:ascii="Times New Roman" w:hAnsi="Times New Roman" w:cs="Times New Roman"/>
          <w:sz w:val="24"/>
          <w:szCs w:val="24"/>
        </w:rPr>
        <w:t>0)</w:t>
      </w:r>
      <w:r w:rsidR="00675F4A">
        <w:rPr>
          <w:rFonts w:ascii="Times New Roman" w:hAnsi="Times New Roman" w:cs="Times New Roman"/>
          <w:sz w:val="24"/>
          <w:szCs w:val="24"/>
        </w:rPr>
        <w:t>.</w:t>
      </w:r>
    </w:p>
    <w:p w14:paraId="77ED8718" w14:textId="77777777" w:rsidR="00545AEE" w:rsidRPr="004206F8" w:rsidRDefault="00545AEE" w:rsidP="00194866">
      <w:pPr>
        <w:spacing w:line="360" w:lineRule="auto"/>
        <w:jc w:val="both"/>
        <w:rPr>
          <w:rFonts w:ascii="Times New Roman" w:hAnsi="Times New Roman" w:cs="Times New Roman"/>
          <w:b/>
          <w:sz w:val="24"/>
          <w:szCs w:val="24"/>
        </w:rPr>
      </w:pPr>
      <w:bookmarkStart w:id="6" w:name="_Toc71149644"/>
      <w:r w:rsidRPr="00B23756">
        <w:rPr>
          <w:rStyle w:val="Heading2Char"/>
        </w:rPr>
        <w:lastRenderedPageBreak/>
        <w:t>How community engagement has evolved over the time</w:t>
      </w:r>
      <w:bookmarkEnd w:id="6"/>
      <w:r w:rsidRPr="004206F8">
        <w:rPr>
          <w:rFonts w:ascii="Times New Roman" w:hAnsi="Times New Roman" w:cs="Times New Roman"/>
          <w:b/>
          <w:sz w:val="24"/>
          <w:szCs w:val="24"/>
        </w:rPr>
        <w:t xml:space="preserve">: </w:t>
      </w:r>
    </w:p>
    <w:p w14:paraId="6E64AA4A" w14:textId="77777777" w:rsidR="00545AEE" w:rsidRDefault="00545AEE" w:rsidP="0019486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Over the time the awareness and community engagement for breast cancer has evolved. The engagement has become more open, frequent. Among the engagement and intervention program that BCUK is following there are community engagement session. In this session a group of five to eight person is created and </w:t>
      </w:r>
      <w:r w:rsidR="004206F8">
        <w:rPr>
          <w:rFonts w:ascii="Times New Roman" w:hAnsi="Times New Roman" w:cs="Times New Roman"/>
          <w:sz w:val="24"/>
          <w:szCs w:val="24"/>
        </w:rPr>
        <w:t xml:space="preserve">there is a note-taken where several </w:t>
      </w:r>
      <w:proofErr w:type="gramStart"/>
      <w:r w:rsidR="004206F8">
        <w:rPr>
          <w:rFonts w:ascii="Times New Roman" w:hAnsi="Times New Roman" w:cs="Times New Roman"/>
          <w:sz w:val="24"/>
          <w:szCs w:val="24"/>
        </w:rPr>
        <w:t>open ended</w:t>
      </w:r>
      <w:proofErr w:type="gramEnd"/>
      <w:r w:rsidR="004206F8">
        <w:rPr>
          <w:rFonts w:ascii="Times New Roman" w:hAnsi="Times New Roman" w:cs="Times New Roman"/>
          <w:sz w:val="24"/>
          <w:szCs w:val="24"/>
        </w:rPr>
        <w:t xml:space="preserve"> questions are discussed. Such as, </w:t>
      </w:r>
    </w:p>
    <w:p w14:paraId="26E5BB6A" w14:textId="77777777" w:rsidR="004206F8" w:rsidRDefault="004206F8" w:rsidP="004206F8">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What gaps can prevent timely diagnosis and appropriate treatment for breast </w:t>
      </w:r>
      <w:proofErr w:type="gramStart"/>
      <w:r>
        <w:rPr>
          <w:rFonts w:ascii="Times New Roman" w:hAnsi="Times New Roman" w:cs="Times New Roman"/>
          <w:sz w:val="24"/>
          <w:szCs w:val="24"/>
        </w:rPr>
        <w:t>cancer</w:t>
      </w:r>
      <w:proofErr w:type="gramEnd"/>
    </w:p>
    <w:p w14:paraId="5653A5F3" w14:textId="77777777" w:rsidR="004206F8" w:rsidRDefault="00982157" w:rsidP="004206F8">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How can one advocate breast cancer awareness and work with local community?</w:t>
      </w:r>
    </w:p>
    <w:p w14:paraId="62125050" w14:textId="77777777" w:rsidR="00982157" w:rsidRDefault="00982157" w:rsidP="004206F8">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Identifying the ongoing grassroots efforts done by own community and what changes can be made to make oneself more </w:t>
      </w:r>
      <w:proofErr w:type="gramStart"/>
      <w:r>
        <w:rPr>
          <w:rFonts w:ascii="Times New Roman" w:hAnsi="Times New Roman" w:cs="Times New Roman"/>
          <w:sz w:val="24"/>
          <w:szCs w:val="24"/>
        </w:rPr>
        <w:t>involved</w:t>
      </w:r>
      <w:proofErr w:type="gramEnd"/>
    </w:p>
    <w:p w14:paraId="73A0029F" w14:textId="77777777" w:rsidR="00982157" w:rsidRDefault="00982157" w:rsidP="0098215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Apart from these there are several other strategies which BCUK is following, </w:t>
      </w:r>
    </w:p>
    <w:p w14:paraId="5C918DBD" w14:textId="77777777" w:rsidR="00982157" w:rsidRDefault="00982157" w:rsidP="00982157">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Use of community facing navigation to address the barriers that patients and others in the society is facing</w:t>
      </w:r>
      <w:r w:rsidR="00EB4521">
        <w:rPr>
          <w:rFonts w:ascii="Times New Roman" w:hAnsi="Times New Roman" w:cs="Times New Roman"/>
          <w:sz w:val="24"/>
          <w:szCs w:val="24"/>
        </w:rPr>
        <w:t>. Through this access to treatment centers are ensured</w:t>
      </w:r>
    </w:p>
    <w:p w14:paraId="56F76ECA" w14:textId="77777777" w:rsidR="00982157" w:rsidRDefault="00EB4521" w:rsidP="00982157">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Use of treatment navigators so that proper resource for patients can be addressed which will mitigate the fear of diagnosis. </w:t>
      </w:r>
    </w:p>
    <w:p w14:paraId="6D622122" w14:textId="77777777" w:rsidR="00EB4521" w:rsidRDefault="00EB4521" w:rsidP="00982157">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Culturally tailed community engagement program is arranged utilizing the social media where daily updates are provided. </w:t>
      </w:r>
    </w:p>
    <w:p w14:paraId="689E08D0" w14:textId="77777777" w:rsidR="00EB4521" w:rsidRDefault="002D7FDF" w:rsidP="00982157">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 centralized website has also been created so that all the information and queries can be found at the lowest possible time. </w:t>
      </w:r>
    </w:p>
    <w:p w14:paraId="11C51052" w14:textId="77777777" w:rsidR="002D7FDF" w:rsidRDefault="002D7FDF" w:rsidP="00982157">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BCUK is also involving influential personalities like the personalities who have huge followers in social media so that, such awareness programs can reach more efficiently. </w:t>
      </w:r>
    </w:p>
    <w:p w14:paraId="500FDDD3" w14:textId="77777777" w:rsidR="002D7FDF" w:rsidRPr="002D7FDF" w:rsidRDefault="002D7FDF" w:rsidP="00B23756">
      <w:pPr>
        <w:pStyle w:val="Heading2"/>
      </w:pPr>
      <w:bookmarkStart w:id="7" w:name="_Toc71149645"/>
      <w:r w:rsidRPr="002D7FDF">
        <w:t>Training and development requirement for the service providers</w:t>
      </w:r>
      <w:bookmarkEnd w:id="7"/>
    </w:p>
    <w:p w14:paraId="0BBDBECC" w14:textId="77777777" w:rsidR="002D7FDF" w:rsidRDefault="002D7FDF" w:rsidP="00675F4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While ensuring community engagement on issues like breast cancer, we need to remember that in any society there are people from different social, </w:t>
      </w:r>
      <w:proofErr w:type="gramStart"/>
      <w:r>
        <w:rPr>
          <w:rFonts w:ascii="Times New Roman" w:hAnsi="Times New Roman" w:cs="Times New Roman"/>
          <w:sz w:val="24"/>
          <w:szCs w:val="24"/>
        </w:rPr>
        <w:t>political</w:t>
      </w:r>
      <w:proofErr w:type="gramEnd"/>
      <w:r>
        <w:rPr>
          <w:rFonts w:ascii="Times New Roman" w:hAnsi="Times New Roman" w:cs="Times New Roman"/>
          <w:sz w:val="24"/>
          <w:szCs w:val="24"/>
        </w:rPr>
        <w:t xml:space="preserve"> and cultural background. Based on these socio-cultural traits </w:t>
      </w:r>
      <w:r w:rsidR="0015002C">
        <w:rPr>
          <w:rFonts w:ascii="Times New Roman" w:hAnsi="Times New Roman" w:cs="Times New Roman"/>
          <w:sz w:val="24"/>
          <w:szCs w:val="24"/>
        </w:rPr>
        <w:t xml:space="preserve">the quality to deal with situation and diseases difference along with the engagement behavior. For that reason, there are need for training and development for the employees working in this field. In this case there are special guidelines too from Govt. and regulatory authority. </w:t>
      </w:r>
      <w:r w:rsidR="00675F4A">
        <w:rPr>
          <w:rFonts w:ascii="Times New Roman" w:hAnsi="Times New Roman" w:cs="Times New Roman"/>
          <w:sz w:val="24"/>
          <w:szCs w:val="24"/>
        </w:rPr>
        <w:t>(</w:t>
      </w:r>
      <w:r w:rsidR="00675F4A" w:rsidRPr="00426E16">
        <w:rPr>
          <w:rFonts w:ascii="Times New Roman" w:hAnsi="Times New Roman" w:cs="Times New Roman"/>
          <w:sz w:val="24"/>
          <w:szCs w:val="24"/>
        </w:rPr>
        <w:t xml:space="preserve">Shulman LN, </w:t>
      </w:r>
      <w:r w:rsidR="00675F4A">
        <w:rPr>
          <w:rFonts w:ascii="Times New Roman" w:hAnsi="Times New Roman" w:cs="Times New Roman"/>
          <w:sz w:val="24"/>
          <w:szCs w:val="24"/>
        </w:rPr>
        <w:t>Willett W, Sievers A, Knaul FM, 202</w:t>
      </w:r>
      <w:r w:rsidR="00675F4A" w:rsidRPr="00426E16">
        <w:rPr>
          <w:rFonts w:ascii="Times New Roman" w:hAnsi="Times New Roman" w:cs="Times New Roman"/>
          <w:sz w:val="24"/>
          <w:szCs w:val="24"/>
        </w:rPr>
        <w:t>0)</w:t>
      </w:r>
      <w:r w:rsidR="00675F4A">
        <w:rPr>
          <w:rFonts w:ascii="Times New Roman" w:hAnsi="Times New Roman" w:cs="Times New Roman"/>
          <w:sz w:val="24"/>
          <w:szCs w:val="24"/>
        </w:rPr>
        <w:t xml:space="preserve">. </w:t>
      </w:r>
    </w:p>
    <w:p w14:paraId="094D551B" w14:textId="77777777" w:rsidR="00B00C43" w:rsidRDefault="00B00C43" w:rsidP="002D7FDF">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While designing training and development plan for the employees, there are certain skill set which every health worker should excel in. for example, </w:t>
      </w:r>
    </w:p>
    <w:p w14:paraId="76C69ABD" w14:textId="77777777" w:rsidR="00B00C43" w:rsidRDefault="00B00C43" w:rsidP="00B00C43">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Training on latest development of medical science: With medical science developing there are continuous development on how cases like breast cancer is being treated. Employees who are working on social engagement project should know up to dated information in this regard so that the diagnosis process, </w:t>
      </w:r>
      <w:proofErr w:type="gramStart"/>
      <w:r>
        <w:rPr>
          <w:rFonts w:ascii="Times New Roman" w:hAnsi="Times New Roman" w:cs="Times New Roman"/>
          <w:sz w:val="24"/>
          <w:szCs w:val="24"/>
        </w:rPr>
        <w:t>ways</w:t>
      </w:r>
      <w:proofErr w:type="gramEnd"/>
      <w:r>
        <w:rPr>
          <w:rFonts w:ascii="Times New Roman" w:hAnsi="Times New Roman" w:cs="Times New Roman"/>
          <w:sz w:val="24"/>
          <w:szCs w:val="24"/>
        </w:rPr>
        <w:t xml:space="preserve"> and the treatment process can be discussed with the patients properly. </w:t>
      </w:r>
    </w:p>
    <w:p w14:paraId="3C2B2BC3" w14:textId="77777777" w:rsidR="00B00C43" w:rsidRDefault="00B00C43" w:rsidP="00B00C43">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are periodic training facilities provided by NHS based on latest development which can make them more knowledgeable regarding the diseases. BCUK should make sure that each of their employees </w:t>
      </w:r>
      <w:proofErr w:type="gramStart"/>
      <w:r>
        <w:rPr>
          <w:rFonts w:ascii="Times New Roman" w:hAnsi="Times New Roman" w:cs="Times New Roman"/>
          <w:sz w:val="24"/>
          <w:szCs w:val="24"/>
        </w:rPr>
        <w:t>have the opportunity to</w:t>
      </w:r>
      <w:proofErr w:type="gramEnd"/>
      <w:r>
        <w:rPr>
          <w:rFonts w:ascii="Times New Roman" w:hAnsi="Times New Roman" w:cs="Times New Roman"/>
          <w:sz w:val="24"/>
          <w:szCs w:val="24"/>
        </w:rPr>
        <w:t xml:space="preserve"> avail each of these </w:t>
      </w:r>
      <w:r w:rsidR="001F1F38">
        <w:rPr>
          <w:rFonts w:ascii="Times New Roman" w:hAnsi="Times New Roman" w:cs="Times New Roman"/>
          <w:sz w:val="24"/>
          <w:szCs w:val="24"/>
        </w:rPr>
        <w:t xml:space="preserve">training. </w:t>
      </w:r>
    </w:p>
    <w:p w14:paraId="5F3AAF48" w14:textId="77777777" w:rsidR="001F1F38" w:rsidRPr="00B00C43" w:rsidRDefault="001F1F38" w:rsidP="00B00C43">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Good interpersonal skill is very important to develop psychological skill among the employees. This will help in understanding patients more easily. In this case, developing interpersonal skill depends mostly on experience. </w:t>
      </w:r>
    </w:p>
    <w:p w14:paraId="69633605" w14:textId="77777777" w:rsidR="0015002C" w:rsidRPr="007D15D9" w:rsidRDefault="007D15D9" w:rsidP="00B23756">
      <w:pPr>
        <w:pStyle w:val="Heading2"/>
      </w:pPr>
      <w:bookmarkStart w:id="8" w:name="_Toc71149646"/>
      <w:r w:rsidRPr="007D15D9">
        <w:t>Forward looking approach in training employees on multiculturalism</w:t>
      </w:r>
      <w:bookmarkEnd w:id="8"/>
      <w:r w:rsidRPr="007D15D9">
        <w:t xml:space="preserve"> </w:t>
      </w:r>
    </w:p>
    <w:p w14:paraId="1E1C47FE" w14:textId="77777777" w:rsidR="002D7FDF" w:rsidRDefault="007D15D9" w:rsidP="002D7FD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health care and social engagement projects multiculturalism play one of the key roles. When we try to engage our population for any special project there is the chance that not everyone will give the same response and </w:t>
      </w:r>
      <w:r w:rsidR="00F16494">
        <w:rPr>
          <w:rFonts w:ascii="Times New Roman" w:hAnsi="Times New Roman" w:cs="Times New Roman"/>
          <w:sz w:val="24"/>
          <w:szCs w:val="24"/>
        </w:rPr>
        <w:t xml:space="preserve">social-cultural background in this play a crucial role. Because of that BCUK has decided to plan a </w:t>
      </w:r>
      <w:proofErr w:type="gramStart"/>
      <w:r w:rsidR="00F16494">
        <w:rPr>
          <w:rFonts w:ascii="Times New Roman" w:hAnsi="Times New Roman" w:cs="Times New Roman"/>
          <w:sz w:val="24"/>
          <w:szCs w:val="24"/>
        </w:rPr>
        <w:t>forward looking</w:t>
      </w:r>
      <w:proofErr w:type="gramEnd"/>
      <w:r w:rsidR="00F16494">
        <w:rPr>
          <w:rFonts w:ascii="Times New Roman" w:hAnsi="Times New Roman" w:cs="Times New Roman"/>
          <w:sz w:val="24"/>
          <w:szCs w:val="24"/>
        </w:rPr>
        <w:t xml:space="preserve"> approach for training their employees. </w:t>
      </w:r>
    </w:p>
    <w:p w14:paraId="3E029D83" w14:textId="77777777" w:rsidR="00F16494" w:rsidRDefault="00F16494" w:rsidP="002D7FD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a part of their training plan, the first strategy that they will be implementing is to train their employees about different culture and tradition. For engaging the overall community, it is important to understand how differently people can think. Based on that a corrective engagement planning will be possible. </w:t>
      </w:r>
    </w:p>
    <w:p w14:paraId="056173F3" w14:textId="77777777" w:rsidR="00F16494" w:rsidRDefault="00F16494" w:rsidP="002D7FD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care workers and the nursing home which are the </w:t>
      </w:r>
      <w:r w:rsidR="008E6B88">
        <w:rPr>
          <w:rFonts w:ascii="Times New Roman" w:hAnsi="Times New Roman" w:cs="Times New Roman"/>
          <w:sz w:val="24"/>
          <w:szCs w:val="24"/>
        </w:rPr>
        <w:t xml:space="preserve">networking partners will also be involved in this plan. According to this plan, for emergency service treatment, an integrated health care service is also going to be provided. In this regard, there will be a central </w:t>
      </w:r>
      <w:proofErr w:type="gramStart"/>
      <w:r w:rsidR="008E6B88">
        <w:rPr>
          <w:rFonts w:ascii="Times New Roman" w:hAnsi="Times New Roman" w:cs="Times New Roman"/>
          <w:sz w:val="24"/>
          <w:szCs w:val="24"/>
        </w:rPr>
        <w:t>cloud based</w:t>
      </w:r>
      <w:proofErr w:type="gramEnd"/>
      <w:r w:rsidR="008E6B88">
        <w:rPr>
          <w:rFonts w:ascii="Times New Roman" w:hAnsi="Times New Roman" w:cs="Times New Roman"/>
          <w:sz w:val="24"/>
          <w:szCs w:val="24"/>
        </w:rPr>
        <w:t xml:space="preserve"> patient record where the patient history will be available. For the community engagement, some of the survivors will be engaged to make aware the community. </w:t>
      </w:r>
    </w:p>
    <w:p w14:paraId="06A9DE17" w14:textId="77777777" w:rsidR="008E6B88" w:rsidRDefault="008E6B88" w:rsidP="002D7FDF">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There are also different incentive facilities which Govt. and regulatory authority is providing. Community workers need to understand these so that a proper guideline can be provided. Training on available policies and practices should also be presented. </w:t>
      </w:r>
    </w:p>
    <w:p w14:paraId="3DB9BD4C" w14:textId="77777777" w:rsidR="008E6B88" w:rsidRDefault="008E6B88" w:rsidP="002D7FD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Different external factors like, the number of migrants, minors, socio-cultural difference, national policies in play a vital role in community engagement. In this case, employees will also be trained on interpersonal skill and capabilities. Real life experience is always welcomed while treating such cases. In this case, there are numerous examples of public figure who have survived such situations and can be an example for the community. Community workers need to understand how to incorporate them in this process. </w:t>
      </w:r>
    </w:p>
    <w:p w14:paraId="199FD525" w14:textId="77777777" w:rsidR="008E6B88" w:rsidRDefault="008E6B88" w:rsidP="002D7FDF">
      <w:pPr>
        <w:spacing w:line="360" w:lineRule="auto"/>
        <w:jc w:val="both"/>
        <w:rPr>
          <w:rFonts w:ascii="Times New Roman" w:hAnsi="Times New Roman" w:cs="Times New Roman"/>
          <w:sz w:val="24"/>
          <w:szCs w:val="24"/>
        </w:rPr>
      </w:pPr>
    </w:p>
    <w:p w14:paraId="23C09953" w14:textId="77777777" w:rsidR="008E6B88" w:rsidRDefault="00B23756" w:rsidP="002D7FDF">
      <w:pPr>
        <w:spacing w:line="360" w:lineRule="auto"/>
        <w:jc w:val="both"/>
        <w:rPr>
          <w:rFonts w:ascii="Times New Roman" w:hAnsi="Times New Roman" w:cs="Times New Roman"/>
          <w:sz w:val="24"/>
          <w:szCs w:val="24"/>
        </w:rPr>
      </w:pPr>
      <w:bookmarkStart w:id="9" w:name="_Toc71149647"/>
      <w:r w:rsidRPr="00B23756">
        <w:rPr>
          <w:rStyle w:val="Heading1Char"/>
        </w:rPr>
        <w:t>Conclusion:</w:t>
      </w:r>
      <w:bookmarkEnd w:id="9"/>
      <w:r w:rsidRPr="00B23756">
        <w:rPr>
          <w:rFonts w:ascii="Times New Roman" w:hAnsi="Times New Roman" w:cs="Times New Roman"/>
          <w:b/>
          <w:sz w:val="24"/>
          <w:szCs w:val="24"/>
        </w:rPr>
        <w:t xml:space="preserve"> As</w:t>
      </w:r>
      <w:r>
        <w:rPr>
          <w:rFonts w:ascii="Times New Roman" w:hAnsi="Times New Roman" w:cs="Times New Roman"/>
          <w:sz w:val="24"/>
          <w:szCs w:val="24"/>
        </w:rPr>
        <w:t xml:space="preserve"> we always know prevention is better than cure, community engagement program is some kinds of prevention strategy. The main aim of the community engagement program is to make others aware and thus prevent the rise of this cancer. Community engagement ensures that people are aware of their personal health and know about when to react if there is any change. </w:t>
      </w:r>
    </w:p>
    <w:p w14:paraId="2EC6D76D" w14:textId="77777777" w:rsidR="008E6B88" w:rsidRPr="00426E16" w:rsidRDefault="00E04B12" w:rsidP="00426E16">
      <w:pPr>
        <w:pStyle w:val="Heading1"/>
      </w:pPr>
      <w:r w:rsidRPr="00426E16">
        <w:t>References:</w:t>
      </w:r>
    </w:p>
    <w:p w14:paraId="1D433502" w14:textId="77777777" w:rsidR="00E04B12" w:rsidRDefault="00E04B12" w:rsidP="002D7FDF">
      <w:pPr>
        <w:spacing w:line="360" w:lineRule="auto"/>
        <w:jc w:val="both"/>
        <w:rPr>
          <w:rFonts w:ascii="Times New Roman" w:hAnsi="Times New Roman" w:cs="Times New Roman"/>
          <w:sz w:val="24"/>
          <w:szCs w:val="24"/>
        </w:rPr>
      </w:pPr>
      <w:r w:rsidRPr="00E04B12">
        <w:rPr>
          <w:rFonts w:ascii="Times New Roman" w:hAnsi="Times New Roman" w:cs="Times New Roman"/>
          <w:sz w:val="24"/>
          <w:szCs w:val="24"/>
        </w:rPr>
        <w:t>Anderson B, et al. Breast cancer in limited-resource countries: health care systems and public policy. </w:t>
      </w:r>
      <w:r w:rsidRPr="00E04B12">
        <w:rPr>
          <w:rFonts w:ascii="Times New Roman" w:hAnsi="Times New Roman" w:cs="Times New Roman"/>
          <w:i/>
          <w:iCs/>
          <w:sz w:val="24"/>
          <w:szCs w:val="24"/>
        </w:rPr>
        <w:t>Breast J. </w:t>
      </w:r>
      <w:r w:rsidRPr="00E04B12">
        <w:rPr>
          <w:rFonts w:ascii="Times New Roman" w:hAnsi="Times New Roman" w:cs="Times New Roman"/>
          <w:sz w:val="24"/>
          <w:szCs w:val="24"/>
        </w:rPr>
        <w:t>2007;13(1</w:t>
      </w:r>
      <w:proofErr w:type="gramStart"/>
      <w:r w:rsidRPr="00E04B12">
        <w:rPr>
          <w:rFonts w:ascii="Times New Roman" w:hAnsi="Times New Roman" w:cs="Times New Roman"/>
          <w:sz w:val="24"/>
          <w:szCs w:val="24"/>
        </w:rPr>
        <w:t>):S</w:t>
      </w:r>
      <w:proofErr w:type="gramEnd"/>
      <w:r w:rsidRPr="00E04B12">
        <w:rPr>
          <w:rFonts w:ascii="Times New Roman" w:hAnsi="Times New Roman" w:cs="Times New Roman"/>
          <w:sz w:val="24"/>
          <w:szCs w:val="24"/>
        </w:rPr>
        <w:t xml:space="preserve">62–S82. </w:t>
      </w:r>
      <w:proofErr w:type="spellStart"/>
      <w:r w:rsidRPr="00E04B12">
        <w:rPr>
          <w:rFonts w:ascii="Times New Roman" w:hAnsi="Times New Roman" w:cs="Times New Roman"/>
          <w:sz w:val="24"/>
          <w:szCs w:val="24"/>
        </w:rPr>
        <w:t>doi</w:t>
      </w:r>
      <w:proofErr w:type="spellEnd"/>
      <w:r w:rsidRPr="00E04B12">
        <w:rPr>
          <w:rFonts w:ascii="Times New Roman" w:hAnsi="Times New Roman" w:cs="Times New Roman"/>
          <w:sz w:val="24"/>
          <w:szCs w:val="24"/>
        </w:rPr>
        <w:t>: 10.1111/j.1524-4741.2006.</w:t>
      </w:r>
      <w:proofErr w:type="gramStart"/>
      <w:r w:rsidRPr="00E04B12">
        <w:rPr>
          <w:rFonts w:ascii="Times New Roman" w:hAnsi="Times New Roman" w:cs="Times New Roman"/>
          <w:sz w:val="24"/>
          <w:szCs w:val="24"/>
        </w:rPr>
        <w:t>00364.x.</w:t>
      </w:r>
      <w:proofErr w:type="gramEnd"/>
    </w:p>
    <w:p w14:paraId="36556159" w14:textId="77777777" w:rsidR="00426E16" w:rsidRDefault="00426E16" w:rsidP="002D7FDF">
      <w:pPr>
        <w:spacing w:line="360" w:lineRule="auto"/>
        <w:jc w:val="both"/>
        <w:rPr>
          <w:rFonts w:ascii="Times New Roman" w:hAnsi="Times New Roman" w:cs="Times New Roman"/>
          <w:sz w:val="24"/>
          <w:szCs w:val="24"/>
        </w:rPr>
      </w:pPr>
      <w:r w:rsidRPr="00426E16">
        <w:rPr>
          <w:rFonts w:ascii="Times New Roman" w:hAnsi="Times New Roman" w:cs="Times New Roman"/>
          <w:sz w:val="24"/>
          <w:szCs w:val="24"/>
        </w:rPr>
        <w:t>Shulman LN, Willett W, Sievers A, Knaul FM (2010) Breast cancer in developing countries: opportunities for improved survival. J Oncol 2010. doi:10.1155/2010/595167</w:t>
      </w:r>
    </w:p>
    <w:p w14:paraId="04846216" w14:textId="77777777" w:rsidR="00426E16" w:rsidRDefault="00426E16" w:rsidP="002D7FDF">
      <w:pPr>
        <w:spacing w:line="360" w:lineRule="auto"/>
        <w:jc w:val="both"/>
        <w:rPr>
          <w:rFonts w:ascii="Times New Roman" w:hAnsi="Times New Roman" w:cs="Times New Roman"/>
          <w:sz w:val="24"/>
          <w:szCs w:val="24"/>
        </w:rPr>
      </w:pPr>
      <w:r w:rsidRPr="00426E16">
        <w:rPr>
          <w:rFonts w:ascii="Times New Roman" w:hAnsi="Times New Roman" w:cs="Times New Roman"/>
          <w:sz w:val="24"/>
          <w:szCs w:val="24"/>
        </w:rPr>
        <w:t>Gruppen L, Rajesh MS, Joseph KC The promise of competency-based education in the health professions for improving global health. Disponible en: </w:t>
      </w:r>
      <w:hyperlink r:id="rId8" w:tgtFrame="_blank" w:history="1">
        <w:r w:rsidRPr="00426E16">
          <w:rPr>
            <w:rStyle w:val="Hyperlink"/>
            <w:rFonts w:ascii="Times New Roman" w:hAnsi="Times New Roman" w:cs="Times New Roman"/>
            <w:sz w:val="24"/>
            <w:szCs w:val="24"/>
          </w:rPr>
          <w:t>http://www.human-resources-health.com/content/pdf/1478-4491-10-43.pdf</w:t>
        </w:r>
      </w:hyperlink>
      <w:r w:rsidRPr="00426E16">
        <w:rPr>
          <w:rFonts w:ascii="Times New Roman" w:hAnsi="Times New Roman" w:cs="Times New Roman"/>
          <w:sz w:val="24"/>
          <w:szCs w:val="24"/>
        </w:rPr>
        <w:t> </w:t>
      </w:r>
    </w:p>
    <w:p w14:paraId="65B395CB" w14:textId="77777777" w:rsidR="00426E16" w:rsidRPr="002D7FDF" w:rsidRDefault="00426E16" w:rsidP="002D7FDF">
      <w:pPr>
        <w:spacing w:line="360" w:lineRule="auto"/>
        <w:jc w:val="both"/>
        <w:rPr>
          <w:rFonts w:ascii="Times New Roman" w:hAnsi="Times New Roman" w:cs="Times New Roman"/>
          <w:sz w:val="24"/>
          <w:szCs w:val="24"/>
        </w:rPr>
      </w:pPr>
      <w:r w:rsidRPr="00426E16">
        <w:rPr>
          <w:rFonts w:ascii="Times New Roman" w:hAnsi="Times New Roman" w:cs="Times New Roman"/>
          <w:sz w:val="24"/>
          <w:szCs w:val="24"/>
        </w:rPr>
        <w:t xml:space="preserve">Keating NL, </w:t>
      </w:r>
      <w:proofErr w:type="spellStart"/>
      <w:r w:rsidRPr="00426E16">
        <w:rPr>
          <w:rFonts w:ascii="Times New Roman" w:hAnsi="Times New Roman" w:cs="Times New Roman"/>
          <w:sz w:val="24"/>
          <w:szCs w:val="24"/>
        </w:rPr>
        <w:t>Kouri</w:t>
      </w:r>
      <w:proofErr w:type="spellEnd"/>
      <w:r w:rsidRPr="00426E16">
        <w:rPr>
          <w:rFonts w:ascii="Times New Roman" w:hAnsi="Times New Roman" w:cs="Times New Roman"/>
          <w:sz w:val="24"/>
          <w:szCs w:val="24"/>
        </w:rPr>
        <w:t xml:space="preserve"> EM, Ornelas HA, Méndez O, </w:t>
      </w:r>
      <w:proofErr w:type="spellStart"/>
      <w:r w:rsidRPr="00426E16">
        <w:rPr>
          <w:rFonts w:ascii="Times New Roman" w:hAnsi="Times New Roman" w:cs="Times New Roman"/>
          <w:sz w:val="24"/>
          <w:szCs w:val="24"/>
        </w:rPr>
        <w:t>Magaña</w:t>
      </w:r>
      <w:proofErr w:type="spellEnd"/>
      <w:r w:rsidRPr="00426E16">
        <w:rPr>
          <w:rFonts w:ascii="Times New Roman" w:hAnsi="Times New Roman" w:cs="Times New Roman"/>
          <w:sz w:val="24"/>
          <w:szCs w:val="24"/>
        </w:rPr>
        <w:t xml:space="preserve"> L, Knaul FM. Evaluation of breast cancer knowledge among health promoters in Mexico before and after focused training. </w:t>
      </w:r>
      <w:r w:rsidRPr="00426E16">
        <w:rPr>
          <w:rFonts w:ascii="Times New Roman" w:hAnsi="Times New Roman" w:cs="Times New Roman"/>
          <w:i/>
          <w:iCs/>
          <w:sz w:val="24"/>
          <w:szCs w:val="24"/>
        </w:rPr>
        <w:t>Oncologist. </w:t>
      </w:r>
      <w:r w:rsidRPr="00426E16">
        <w:rPr>
          <w:rFonts w:ascii="Times New Roman" w:hAnsi="Times New Roman" w:cs="Times New Roman"/>
          <w:sz w:val="24"/>
          <w:szCs w:val="24"/>
        </w:rPr>
        <w:t xml:space="preserve">2014;19(10):1091–1099. </w:t>
      </w:r>
      <w:proofErr w:type="spellStart"/>
      <w:r w:rsidRPr="00426E16">
        <w:rPr>
          <w:rFonts w:ascii="Times New Roman" w:hAnsi="Times New Roman" w:cs="Times New Roman"/>
          <w:sz w:val="24"/>
          <w:szCs w:val="24"/>
        </w:rPr>
        <w:t>doi</w:t>
      </w:r>
      <w:proofErr w:type="spellEnd"/>
      <w:r w:rsidRPr="00426E16">
        <w:rPr>
          <w:rFonts w:ascii="Times New Roman" w:hAnsi="Times New Roman" w:cs="Times New Roman"/>
          <w:sz w:val="24"/>
          <w:szCs w:val="24"/>
        </w:rPr>
        <w:t>: 10.1634/theoncologist.2014-0104</w:t>
      </w:r>
    </w:p>
    <w:sectPr w:rsidR="00426E16" w:rsidRPr="002D7FDF">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525AAF" w14:textId="77777777" w:rsidR="001B40F9" w:rsidRDefault="001B40F9" w:rsidP="00194866">
      <w:pPr>
        <w:spacing w:after="0" w:line="240" w:lineRule="auto"/>
      </w:pPr>
      <w:r>
        <w:separator/>
      </w:r>
    </w:p>
  </w:endnote>
  <w:endnote w:type="continuationSeparator" w:id="0">
    <w:p w14:paraId="3407B305" w14:textId="77777777" w:rsidR="001B40F9" w:rsidRDefault="001B40F9" w:rsidP="001948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86889B" w14:textId="77777777" w:rsidR="001B40F9" w:rsidRDefault="001B40F9" w:rsidP="00194866">
      <w:pPr>
        <w:spacing w:after="0" w:line="240" w:lineRule="auto"/>
      </w:pPr>
      <w:r>
        <w:separator/>
      </w:r>
    </w:p>
  </w:footnote>
  <w:footnote w:type="continuationSeparator" w:id="0">
    <w:p w14:paraId="1EE1A103" w14:textId="77777777" w:rsidR="001B40F9" w:rsidRDefault="001B40F9" w:rsidP="0019486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3B6FEF"/>
    <w:multiLevelType w:val="hybridMultilevel"/>
    <w:tmpl w:val="FDA41C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79C32EA"/>
    <w:multiLevelType w:val="hybridMultilevel"/>
    <w:tmpl w:val="1586240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BBB0601"/>
    <w:multiLevelType w:val="hybridMultilevel"/>
    <w:tmpl w:val="27FA025A"/>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94866"/>
    <w:rsid w:val="0011161D"/>
    <w:rsid w:val="0011626A"/>
    <w:rsid w:val="0015002C"/>
    <w:rsid w:val="00194866"/>
    <w:rsid w:val="001B40F9"/>
    <w:rsid w:val="001F1F38"/>
    <w:rsid w:val="002D7FDF"/>
    <w:rsid w:val="00376A31"/>
    <w:rsid w:val="0041744B"/>
    <w:rsid w:val="004206F8"/>
    <w:rsid w:val="00426E16"/>
    <w:rsid w:val="00545AEE"/>
    <w:rsid w:val="0054683B"/>
    <w:rsid w:val="00655185"/>
    <w:rsid w:val="00675F4A"/>
    <w:rsid w:val="00725133"/>
    <w:rsid w:val="00760DF7"/>
    <w:rsid w:val="00766973"/>
    <w:rsid w:val="007A6918"/>
    <w:rsid w:val="007D15D9"/>
    <w:rsid w:val="00815AFB"/>
    <w:rsid w:val="008E6B88"/>
    <w:rsid w:val="00982157"/>
    <w:rsid w:val="00B00C43"/>
    <w:rsid w:val="00B23756"/>
    <w:rsid w:val="00CC3DCB"/>
    <w:rsid w:val="00DB4B2D"/>
    <w:rsid w:val="00DD10B0"/>
    <w:rsid w:val="00E04B12"/>
    <w:rsid w:val="00E23DD9"/>
    <w:rsid w:val="00E34402"/>
    <w:rsid w:val="00EB4521"/>
    <w:rsid w:val="00F16494"/>
    <w:rsid w:val="00FE659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439927"/>
  <w15:chartTrackingRefBased/>
  <w15:docId w15:val="{622CB0FC-9BB6-426F-95D6-DB10922E05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375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2375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60DF7"/>
    <w:rPr>
      <w:color w:val="0563C1" w:themeColor="hyperlink"/>
      <w:u w:val="single"/>
    </w:rPr>
  </w:style>
  <w:style w:type="paragraph" w:styleId="ListParagraph">
    <w:name w:val="List Paragraph"/>
    <w:basedOn w:val="Normal"/>
    <w:uiPriority w:val="34"/>
    <w:qFormat/>
    <w:rsid w:val="004206F8"/>
    <w:pPr>
      <w:ind w:left="720"/>
      <w:contextualSpacing/>
    </w:pPr>
  </w:style>
  <w:style w:type="character" w:customStyle="1" w:styleId="Heading2Char">
    <w:name w:val="Heading 2 Char"/>
    <w:basedOn w:val="DefaultParagraphFont"/>
    <w:link w:val="Heading2"/>
    <w:uiPriority w:val="9"/>
    <w:rsid w:val="00B23756"/>
    <w:rPr>
      <w:rFonts w:asciiTheme="majorHAnsi" w:eastAsiaTheme="majorEastAsia" w:hAnsiTheme="majorHAnsi" w:cstheme="majorBidi"/>
      <w:color w:val="2E74B5" w:themeColor="accent1" w:themeShade="BF"/>
      <w:sz w:val="26"/>
      <w:szCs w:val="26"/>
    </w:rPr>
  </w:style>
  <w:style w:type="character" w:customStyle="1" w:styleId="Heading1Char">
    <w:name w:val="Heading 1 Char"/>
    <w:basedOn w:val="DefaultParagraphFont"/>
    <w:link w:val="Heading1"/>
    <w:uiPriority w:val="9"/>
    <w:rsid w:val="00B23756"/>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B23756"/>
    <w:pPr>
      <w:outlineLvl w:val="9"/>
    </w:pPr>
  </w:style>
  <w:style w:type="paragraph" w:styleId="TOC1">
    <w:name w:val="toc 1"/>
    <w:basedOn w:val="Normal"/>
    <w:next w:val="Normal"/>
    <w:autoRedefine/>
    <w:uiPriority w:val="39"/>
    <w:unhideWhenUsed/>
    <w:rsid w:val="00B23756"/>
    <w:pPr>
      <w:spacing w:after="100"/>
    </w:pPr>
  </w:style>
  <w:style w:type="paragraph" w:styleId="TOC2">
    <w:name w:val="toc 2"/>
    <w:basedOn w:val="Normal"/>
    <w:next w:val="Normal"/>
    <w:autoRedefine/>
    <w:uiPriority w:val="39"/>
    <w:unhideWhenUsed/>
    <w:rsid w:val="00B2375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human-resources-health.com/content/pdf/1478-4491-10-43.pdf"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A32362-8FEC-4BCC-A37F-0FCD92EA6C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2022</Words>
  <Characters>11527</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Beatrice Maria</dc:creator>
  <cp:keywords/>
  <dc:description/>
  <cp:lastModifiedBy>Maria Maria</cp:lastModifiedBy>
  <cp:revision>2</cp:revision>
  <dcterms:created xsi:type="dcterms:W3CDTF">2021-05-10T18:50:00Z</dcterms:created>
  <dcterms:modified xsi:type="dcterms:W3CDTF">2021-05-10T18:50:00Z</dcterms:modified>
</cp:coreProperties>
</file>