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F90A4F">
        <w:t>Geraint MEADE</w:t>
      </w:r>
      <w:r w:rsidRPr="00451AB2">
        <w:rPr>
          <w:b/>
        </w:rPr>
        <w:t xml:space="preserve"> </w:t>
      </w:r>
    </w:p>
    <w:p w:rsidR="007E4409" w:rsidRDefault="00451AB2">
      <w:r w:rsidRPr="00451AB2">
        <w:rPr>
          <w:b/>
        </w:rPr>
        <w:t>Force Number:</w:t>
      </w:r>
      <w:r>
        <w:rPr>
          <w:b/>
        </w:rPr>
        <w:t>-</w:t>
      </w:r>
      <w:r>
        <w:tab/>
      </w:r>
      <w:r>
        <w:tab/>
      </w:r>
      <w:r w:rsidR="00F90A4F">
        <w:t>PC</w:t>
      </w:r>
      <w:r w:rsidR="00F3487D">
        <w:t xml:space="preserve"> </w:t>
      </w:r>
      <w:r w:rsidR="00F90A4F">
        <w:t>6994</w:t>
      </w:r>
      <w:r w:rsidR="00575AC9">
        <w:t xml:space="preserve"> </w:t>
      </w:r>
      <w:r w:rsidR="007E4409">
        <w:t xml:space="preserve"> South Wales Police</w:t>
      </w:r>
    </w:p>
    <w:p w:rsidR="00390F03" w:rsidRPr="00F90A4F" w:rsidRDefault="007E4409">
      <w:r w:rsidRPr="00451AB2">
        <w:rPr>
          <w:b/>
        </w:rPr>
        <w:t>Student Number:</w:t>
      </w:r>
      <w:r w:rsidR="00451AB2">
        <w:rPr>
          <w:b/>
        </w:rPr>
        <w:t>-</w:t>
      </w:r>
      <w:r w:rsidR="00451AB2">
        <w:rPr>
          <w:b/>
        </w:rPr>
        <w:tab/>
        <w:t xml:space="preserve"> </w:t>
      </w:r>
      <w:r w:rsidR="00F90A4F" w:rsidRPr="00F90A4F">
        <w:t>2031203</w:t>
      </w:r>
      <w:r w:rsidRPr="00451AB2">
        <w:rPr>
          <w:b/>
        </w:rPr>
        <w:t xml:space="preserve"> </w:t>
      </w:r>
      <w:r w:rsidR="00F90A4F">
        <w:rPr>
          <w:b/>
        </w:rPr>
        <w:t xml:space="preserve">/ </w:t>
      </w:r>
      <w:r w:rsidR="00F90A4F">
        <w:t>PCDA</w:t>
      </w:r>
      <w:r w:rsidR="003D07A5">
        <w:t xml:space="preserve"> </w:t>
      </w:r>
      <w:r w:rsidR="003D07A5" w:rsidRPr="003D07A5">
        <w:rPr>
          <w:b/>
        </w:rPr>
        <w:t>/</w:t>
      </w:r>
      <w:r w:rsidR="003D07A5">
        <w:t xml:space="preserve"> Cohort 3.21</w:t>
      </w:r>
    </w:p>
    <w:p w:rsidR="007E4409" w:rsidRPr="00451AB2" w:rsidRDefault="00F90A4F">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29/11/2021</w:t>
      </w:r>
    </w:p>
    <w:p w:rsidR="00682F3B" w:rsidRDefault="00682F3B"/>
    <w:p w:rsidR="00682F3B" w:rsidRDefault="00682F3B">
      <w:r w:rsidRPr="00451AB2">
        <w:rPr>
          <w:b/>
        </w:rPr>
        <w:t>Question 1</w:t>
      </w:r>
      <w:r w:rsidR="00451AB2">
        <w:rPr>
          <w:b/>
        </w:rPr>
        <w:br/>
      </w:r>
    </w:p>
    <w:p w:rsidR="00D85305" w:rsidRDefault="00D65120">
      <w:r>
        <w:t>A Person driving a mechanically propelled vehicle on a road or other public place must stop when requested to do so by a constable in uniform or a traffic officer.</w:t>
      </w:r>
    </w:p>
    <w:p w:rsidR="00D65120" w:rsidRDefault="00D65120">
      <w:r>
        <w:t>A person cycling on a road or other public place must stop when requested to do so by a constable in uniform or a traffic officer.</w:t>
      </w:r>
    </w:p>
    <w:p w:rsidR="003D07A5" w:rsidRDefault="00D65120">
      <w:r>
        <w:t>Anyone who fails to comply with this request commits an offence.</w:t>
      </w:r>
    </w:p>
    <w:p w:rsidR="00682F3B" w:rsidRDefault="00682F3B"/>
    <w:p w:rsidR="00682F3B" w:rsidRDefault="00682F3B">
      <w:pPr>
        <w:rPr>
          <w:b/>
        </w:rPr>
      </w:pPr>
      <w:r w:rsidRPr="00451AB2">
        <w:rPr>
          <w:b/>
        </w:rPr>
        <w:t>Question 2</w:t>
      </w:r>
    </w:p>
    <w:p w:rsidR="00BD292B" w:rsidRPr="00451AB2" w:rsidRDefault="00BD292B">
      <w:pPr>
        <w:rPr>
          <w:b/>
        </w:rPr>
      </w:pPr>
    </w:p>
    <w:p w:rsidR="00FB2521" w:rsidRDefault="00356829">
      <w:r>
        <w:t>Subsection 4 o</w:t>
      </w:r>
      <w:r w:rsidR="002D636B">
        <w:t>f Section 6 of the road traffic Act gives A Police Officer in uniform or a traffic Officer the power</w:t>
      </w:r>
      <w:r>
        <w:t xml:space="preserve"> to require a preliminary test from</w:t>
      </w:r>
      <w:r w:rsidR="002D636B">
        <w:t xml:space="preserve"> a driver who has committed</w:t>
      </w:r>
      <w:r>
        <w:t xml:space="preserve"> a moving road traffic offence.</w:t>
      </w:r>
      <w:r w:rsidR="00FB2521">
        <w:t xml:space="preserve"> </w:t>
      </w:r>
    </w:p>
    <w:p w:rsidR="00682F3B" w:rsidRDefault="00FB2521">
      <w:r>
        <w:t>Should the person without reasonable excuse not comply</w:t>
      </w:r>
      <w:r w:rsidR="0005514F">
        <w:t xml:space="preserve"> with</w:t>
      </w:r>
      <w:r>
        <w:t xml:space="preserve"> this requirement they then commit the offence of failing to provide under Section 6(6).</w:t>
      </w:r>
    </w:p>
    <w:p w:rsidR="00682F3B" w:rsidRDefault="00682F3B"/>
    <w:p w:rsidR="00682F3B" w:rsidRDefault="00682F3B" w:rsidP="00682F3B">
      <w:pPr>
        <w:rPr>
          <w:b/>
        </w:rPr>
      </w:pPr>
      <w:r w:rsidRPr="00451AB2">
        <w:rPr>
          <w:b/>
        </w:rPr>
        <w:t>Question 3</w:t>
      </w:r>
    </w:p>
    <w:p w:rsidR="00BD292B" w:rsidRPr="00451AB2" w:rsidRDefault="00BD292B" w:rsidP="00682F3B">
      <w:pPr>
        <w:rPr>
          <w:b/>
        </w:rPr>
      </w:pPr>
    </w:p>
    <w:p w:rsidR="00682F3B" w:rsidRDefault="004A7C28">
      <w:r>
        <w:t>A Person who drives a mechanically propelled vehicle on road or other public place without due care and attention or reasonable consideration for others using the road commits an offence.</w:t>
      </w:r>
    </w:p>
    <w:p w:rsidR="00682F3B" w:rsidRDefault="00682F3B"/>
    <w:p w:rsidR="00682F3B" w:rsidRPr="00451AB2" w:rsidRDefault="00682F3B" w:rsidP="00682F3B">
      <w:pPr>
        <w:rPr>
          <w:b/>
        </w:rPr>
      </w:pPr>
      <w:r w:rsidRPr="00451AB2">
        <w:rPr>
          <w:b/>
        </w:rPr>
        <w:t>Question 4</w:t>
      </w:r>
    </w:p>
    <w:p w:rsidR="00682F3B" w:rsidRDefault="00BD292B">
      <w:r>
        <w:t>Possible defences for driving without due care/ reasonable consideration are….</w:t>
      </w:r>
    </w:p>
    <w:p w:rsidR="00BD292B" w:rsidRDefault="00BD292B" w:rsidP="00BD292B">
      <w:pPr>
        <w:pStyle w:val="ListParagraph"/>
        <w:numPr>
          <w:ilvl w:val="0"/>
          <w:numId w:val="1"/>
        </w:numPr>
      </w:pPr>
      <w:r>
        <w:t>Medical Episode</w:t>
      </w:r>
    </w:p>
    <w:p w:rsidR="00BD292B" w:rsidRDefault="00BD292B" w:rsidP="00BD292B">
      <w:pPr>
        <w:pStyle w:val="ListParagraph"/>
        <w:numPr>
          <w:ilvl w:val="0"/>
          <w:numId w:val="1"/>
        </w:numPr>
      </w:pPr>
      <w:r>
        <w:t>Unconsciousness</w:t>
      </w:r>
    </w:p>
    <w:p w:rsidR="00BD292B" w:rsidRDefault="00BD292B" w:rsidP="00BD292B">
      <w:pPr>
        <w:pStyle w:val="ListParagraph"/>
        <w:numPr>
          <w:ilvl w:val="0"/>
          <w:numId w:val="1"/>
        </w:numPr>
      </w:pPr>
      <w:r>
        <w:t>Mechanical error</w:t>
      </w:r>
    </w:p>
    <w:p w:rsidR="00FB2521" w:rsidRDefault="00FB2521" w:rsidP="00BD292B">
      <w:pPr>
        <w:pStyle w:val="ListParagraph"/>
        <w:numPr>
          <w:ilvl w:val="0"/>
          <w:numId w:val="1"/>
        </w:numPr>
      </w:pPr>
    </w:p>
    <w:p w:rsidR="00682F3B" w:rsidRDefault="00682F3B"/>
    <w:p w:rsidR="00682F3B" w:rsidRPr="00451AB2" w:rsidRDefault="00682F3B" w:rsidP="00682F3B">
      <w:pPr>
        <w:rPr>
          <w:b/>
        </w:rPr>
      </w:pPr>
      <w:r w:rsidRPr="00451AB2">
        <w:rPr>
          <w:b/>
        </w:rPr>
        <w:t>Question 5</w:t>
      </w:r>
    </w:p>
    <w:p w:rsidR="00682F3B" w:rsidRDefault="00682F3B"/>
    <w:p w:rsidR="00B42A7D" w:rsidRDefault="00B42A7D">
      <w:r>
        <w:t>Any person must provide written evidence of a driving licence or certificate of insurance on request by a Police Constable or Traffic Officer.</w:t>
      </w:r>
    </w:p>
    <w:p w:rsidR="00B42A7D" w:rsidRDefault="00B42A7D">
      <w:r>
        <w:t>If an officer suspects an offence is being committed under Section 103 Road Traffic Act 1988, Section 87 Road Traffic Act 1988 then an Officer can seize the vehicle until proven otherwise.</w:t>
      </w:r>
    </w:p>
    <w:p w:rsidR="00682F3B" w:rsidRDefault="00682F3B"/>
    <w:p w:rsidR="00682F3B" w:rsidRDefault="00682F3B" w:rsidP="00682F3B">
      <w:r w:rsidRPr="00451AB2">
        <w:rPr>
          <w:b/>
        </w:rPr>
        <w:t>Question 6</w:t>
      </w:r>
      <w:r w:rsidR="00451AB2">
        <w:rPr>
          <w:b/>
        </w:rPr>
        <w:br/>
      </w:r>
    </w:p>
    <w:p w:rsidR="0050194B" w:rsidRDefault="0050194B" w:rsidP="00682F3B">
      <w:r>
        <w:t>Where owing to the presence of a Mechanically Propelled Vehicle on a road or other Public place a road traffic collision occurs where by damage is cause</w:t>
      </w:r>
      <w:r w:rsidR="005638E5">
        <w:t>d</w:t>
      </w:r>
      <w:r>
        <w:t xml:space="preserve"> to a vehicle or trailer (other than the one being driven)</w:t>
      </w:r>
      <w:r w:rsidR="005638E5">
        <w:t>,</w:t>
      </w:r>
      <w:r>
        <w:t xml:space="preserve"> An anim</w:t>
      </w:r>
      <w:r w:rsidR="005638E5">
        <w:t>al, any fixture or construction.</w:t>
      </w:r>
    </w:p>
    <w:p w:rsidR="0050194B" w:rsidRPr="00451AB2" w:rsidRDefault="0050194B" w:rsidP="00682F3B">
      <w:r>
        <w:t>Any person involved in a road traffic collision must stop and remain at scene for as long as is reasonable for anyone who has a legal entitlement to ob</w:t>
      </w:r>
      <w:r w:rsidR="00210F3E">
        <w:t>tain their details</w:t>
      </w:r>
      <w:r>
        <w:t xml:space="preserve"> to do so. </w:t>
      </w:r>
    </w:p>
    <w:p w:rsidR="00682F3B" w:rsidRDefault="00682F3B"/>
    <w:p w:rsidR="00682F3B" w:rsidRDefault="00682F3B">
      <w:r w:rsidRPr="00451AB2">
        <w:rPr>
          <w:b/>
        </w:rPr>
        <w:t>Question 7</w:t>
      </w:r>
      <w:r w:rsidR="00451AB2">
        <w:rPr>
          <w:b/>
        </w:rPr>
        <w:br/>
      </w:r>
    </w:p>
    <w:p w:rsidR="00A7051C" w:rsidRDefault="00670CA0">
      <w:r>
        <w:t>A road is</w:t>
      </w:r>
      <w:r w:rsidR="00A7051C">
        <w:t xml:space="preserve"> defined under Section 192 of the Road Traffic Act 1998 as any Highway or any other road to which the Public has access, this includes Bridges under which a road passes.</w:t>
      </w:r>
    </w:p>
    <w:p w:rsidR="005638E5" w:rsidRDefault="005638E5"/>
    <w:p w:rsidR="005638E5" w:rsidRDefault="005638E5">
      <w:r>
        <w:t>Public place is described as any Place to which the Public has access, this can be paid or otherwise</w:t>
      </w:r>
    </w:p>
    <w:p w:rsidR="00A7051C" w:rsidRDefault="00A7051C"/>
    <w:p w:rsidR="00A7051C" w:rsidRDefault="00A7051C">
      <w:r>
        <w:t>A Mechanically Propelled Vehicle is defined as a motorised vehicle mad</w:t>
      </w:r>
      <w:r w:rsidR="00AE4861">
        <w:t>e or adapted for use on a road. Thes</w:t>
      </w:r>
      <w:r>
        <w:t>e can be powered by Steam, Electric, Petrol, Diesel, Oil and Gas</w:t>
      </w:r>
    </w:p>
    <w:p w:rsidR="004D65CB" w:rsidRDefault="004D65CB"/>
    <w:p w:rsidR="004D65CB" w:rsidRPr="00451AB2" w:rsidRDefault="004D65CB">
      <w:r>
        <w:t>An animal is defined as any of the following. Cattle, Horse, Ass, Mule, Pig, Sheep, Dog, Goat.</w:t>
      </w:r>
    </w:p>
    <w:p w:rsidR="00682F3B" w:rsidRDefault="00682F3B"/>
    <w:p w:rsidR="00682F3B" w:rsidRDefault="00682F3B" w:rsidP="00682F3B">
      <w:r w:rsidRPr="00451AB2">
        <w:rPr>
          <w:b/>
        </w:rPr>
        <w:t>Question 8</w:t>
      </w:r>
      <w:r w:rsidR="00451AB2">
        <w:rPr>
          <w:b/>
        </w:rPr>
        <w:br/>
      </w:r>
    </w:p>
    <w:p w:rsidR="00AE4861" w:rsidRDefault="00AE4861" w:rsidP="00682F3B">
      <w:r>
        <w:t>If a driver is involved in a road traffic collision then they must stop and remain at scene for as long as is reasonable for a person who has a legal reason for obtaining their details to do so.</w:t>
      </w:r>
    </w:p>
    <w:p w:rsidR="00AE4861" w:rsidRPr="00451AB2" w:rsidRDefault="00AE4861" w:rsidP="00682F3B">
      <w:r>
        <w:t>If a driver cannot stop and remain at scene then is is their duty to report the collision to the Police within 48 hours.</w:t>
      </w:r>
    </w:p>
    <w:p w:rsidR="00682F3B" w:rsidRDefault="00682F3B"/>
    <w:p w:rsidR="00682F3B" w:rsidRDefault="00682F3B" w:rsidP="00682F3B">
      <w:r w:rsidRPr="00451AB2">
        <w:rPr>
          <w:b/>
        </w:rPr>
        <w:t>Question 9</w:t>
      </w:r>
      <w:r w:rsidR="00451AB2">
        <w:rPr>
          <w:b/>
        </w:rPr>
        <w:br/>
      </w:r>
    </w:p>
    <w:p w:rsidR="00AB05A2" w:rsidRDefault="00AB05A2" w:rsidP="00682F3B">
      <w:r>
        <w:lastRenderedPageBreak/>
        <w:t xml:space="preserve">A Police Constable or Traffic Officer has the power to enter a property, using reasonable force if necessary in order to acquire a preliminary sample from the Driver of a Mechanically Propelled Vehicle </w:t>
      </w:r>
      <w:r w:rsidR="00A87C0D">
        <w:t xml:space="preserve">if the Driver is suspected of committed the offence of driving whilst over the prescribed </w:t>
      </w:r>
      <w:r w:rsidR="00BC4C64">
        <w:t>limit. This would be when</w:t>
      </w:r>
      <w:r w:rsidR="00A87C0D">
        <w:t xml:space="preserve"> they have consumed alcohol to the point where the level of it in their breath, blood, or urine exceeds the prescribed limit.</w:t>
      </w:r>
    </w:p>
    <w:p w:rsidR="008D2A31" w:rsidRPr="00451AB2" w:rsidRDefault="008D2A31" w:rsidP="00682F3B">
      <w:r>
        <w:t>And they are involved in an Offence where injury has been caused to another person.</w:t>
      </w:r>
    </w:p>
    <w:p w:rsidR="00682F3B" w:rsidRDefault="00682F3B"/>
    <w:p w:rsidR="00682F3B" w:rsidRDefault="00682F3B"/>
    <w:p w:rsidR="00682F3B" w:rsidRDefault="00682F3B" w:rsidP="00682F3B">
      <w:r w:rsidRPr="00451AB2">
        <w:rPr>
          <w:b/>
        </w:rPr>
        <w:t>Question 10</w:t>
      </w:r>
      <w:r w:rsidR="00705EA4">
        <w:br/>
      </w:r>
    </w:p>
    <w:p w:rsidR="00705EA4" w:rsidRDefault="00BC4C64" w:rsidP="00682F3B">
      <w:r>
        <w:t xml:space="preserve">Death by dangerous driving is defined under Section 1 of the road traffic act as </w:t>
      </w:r>
      <w:r w:rsidR="00705EA4">
        <w:t xml:space="preserve">A person who causes the death of another person when driving a mechanically propelled </w:t>
      </w:r>
      <w:r w:rsidR="00227E04">
        <w:t>vehicle dangerously on a road or</w:t>
      </w:r>
      <w:r w:rsidR="00705EA4">
        <w:t xml:space="preserve"> other public place commits an offence.</w:t>
      </w:r>
    </w:p>
    <w:p w:rsidR="00682F3B" w:rsidRDefault="00682F3B"/>
    <w:p w:rsidR="00DA70DD" w:rsidRDefault="00682F3B">
      <w:r w:rsidRPr="00451AB2">
        <w:rPr>
          <w:b/>
        </w:rPr>
        <w:t>Question 11</w:t>
      </w:r>
      <w:r w:rsidR="00451AB2">
        <w:rPr>
          <w:b/>
        </w:rPr>
        <w:br/>
      </w:r>
    </w:p>
    <w:p w:rsidR="00DA2E8C" w:rsidRDefault="00DA2E8C">
      <w:r>
        <w:t xml:space="preserve">The Legal limits </w:t>
      </w:r>
      <w:r w:rsidR="006F5AB7">
        <w:t xml:space="preserve">for drug and alcohol </w:t>
      </w:r>
      <w:r>
        <w:t>are as follows</w:t>
      </w:r>
    </w:p>
    <w:p w:rsidR="006F5AB7" w:rsidRDefault="00DA70DD">
      <w:r>
        <w:t xml:space="preserve">Drink – 35 micrograms in 100 milligrams of breath. </w:t>
      </w:r>
    </w:p>
    <w:p w:rsidR="006F5AB7" w:rsidRDefault="00DA70DD" w:rsidP="006F5AB7">
      <w:pPr>
        <w:ind w:firstLine="720"/>
      </w:pPr>
      <w:r>
        <w:t xml:space="preserve">80 Milligrams in 100 millilitres of blood. </w:t>
      </w:r>
    </w:p>
    <w:p w:rsidR="00DA70DD" w:rsidRDefault="00DA70DD" w:rsidP="006F5AB7">
      <w:pPr>
        <w:ind w:firstLine="720"/>
      </w:pPr>
      <w:r>
        <w:t>107 Milligrams in 100 Millilitres</w:t>
      </w:r>
      <w:r w:rsidR="00DA2E8C">
        <w:t xml:space="preserve"> of Urine.</w:t>
      </w:r>
    </w:p>
    <w:p w:rsidR="006F5AB7" w:rsidRDefault="006F5AB7" w:rsidP="006F5AB7">
      <w:pPr>
        <w:ind w:firstLine="720"/>
      </w:pPr>
    </w:p>
    <w:p w:rsidR="00DA70DD" w:rsidRDefault="00DA70DD">
      <w:r>
        <w:t>Drugs – Cocaine is 10 micrograms in 100 millilitres of blood</w:t>
      </w:r>
    </w:p>
    <w:p w:rsidR="00682F3B" w:rsidRDefault="00DA70DD">
      <w:r>
        <w:tab/>
        <w:t>Cannabis/THC is 2 micrograms in 100 millilitres of blood</w:t>
      </w:r>
      <w:r w:rsidR="00451AB2">
        <w:br/>
      </w:r>
    </w:p>
    <w:p w:rsidR="00DE68C8" w:rsidRDefault="00682F3B" w:rsidP="00682F3B">
      <w:r w:rsidRPr="00451AB2">
        <w:rPr>
          <w:b/>
        </w:rPr>
        <w:t>Question 12</w:t>
      </w:r>
      <w:r w:rsidR="00451AB2">
        <w:rPr>
          <w:b/>
        </w:rPr>
        <w:br/>
      </w:r>
    </w:p>
    <w:p w:rsidR="00DE68C8" w:rsidRDefault="00DE68C8" w:rsidP="00682F3B">
      <w:r>
        <w:t>Other people who could be present in a suspect interview are as follows.</w:t>
      </w:r>
    </w:p>
    <w:p w:rsidR="00DE68C8" w:rsidRDefault="00DE68C8" w:rsidP="00682F3B"/>
    <w:p w:rsidR="00DE68C8" w:rsidRDefault="00DE68C8" w:rsidP="00DE68C8">
      <w:pPr>
        <w:pStyle w:val="ListParagraph"/>
        <w:numPr>
          <w:ilvl w:val="0"/>
          <w:numId w:val="1"/>
        </w:numPr>
      </w:pPr>
      <w:r>
        <w:t xml:space="preserve">Appropriate adult. Their job is to help and facilitate the suspect to understand and be able to answer the questions put to them. Appropriate Adults </w:t>
      </w:r>
      <w:r w:rsidR="0057577D">
        <w:t>cannot</w:t>
      </w:r>
      <w:r>
        <w:t xml:space="preserve"> be involved in the case or incident. They must be over 18 </w:t>
      </w:r>
      <w:r w:rsidR="00854D02">
        <w:t>years of age and can be a relative</w:t>
      </w:r>
      <w:r>
        <w:t>, but they can also be from other agencies such as Social Services.</w:t>
      </w:r>
    </w:p>
    <w:p w:rsidR="00206E07" w:rsidRDefault="00206E07" w:rsidP="00206E07">
      <w:pPr>
        <w:pStyle w:val="ListParagraph"/>
      </w:pPr>
    </w:p>
    <w:p w:rsidR="00D1562D" w:rsidRDefault="00206E07" w:rsidP="00D1562D">
      <w:pPr>
        <w:pStyle w:val="ListParagraph"/>
        <w:numPr>
          <w:ilvl w:val="0"/>
          <w:numId w:val="1"/>
        </w:numPr>
      </w:pPr>
      <w:r>
        <w:t>Solicitor. They are there as the Suspects legal advisor</w:t>
      </w:r>
      <w:r w:rsidR="00854D02">
        <w:t>, they are able to provide the Suspect with legal advice. They can assist with helping their client decide the best course of action for them to take in the interview. Assist their clients with a prepared statement and read this out in the interview. They cannot answer on behalf of their client and cannot write down answers for their client to read.</w:t>
      </w:r>
    </w:p>
    <w:p w:rsidR="00D1562D" w:rsidRDefault="00D1562D" w:rsidP="00D1562D">
      <w:pPr>
        <w:pStyle w:val="ListParagraph"/>
      </w:pPr>
    </w:p>
    <w:p w:rsidR="00D1562D" w:rsidRPr="00DE68C8" w:rsidRDefault="008D5005" w:rsidP="00D1562D">
      <w:pPr>
        <w:pStyle w:val="ListParagraph"/>
        <w:numPr>
          <w:ilvl w:val="0"/>
          <w:numId w:val="1"/>
        </w:numPr>
      </w:pPr>
      <w:r>
        <w:t>Interpreter. They would be present and provided by an external agency so that</w:t>
      </w:r>
      <w:r w:rsidR="00C6522E">
        <w:t xml:space="preserve"> the suspect if they are unable to speak English can understand the questions put to them and their answers be understood. An interpreter will always be independent of the suspect as to ensure that what they are being told and also the answers they are giving are a true reflection of what is being said and that. In this case the interpreter would have no reason to interfere in the proceedings as they have no involvement.</w:t>
      </w:r>
      <w:r>
        <w:t xml:space="preserve"> </w:t>
      </w:r>
    </w:p>
    <w:p w:rsidR="00682F3B" w:rsidRDefault="00682F3B"/>
    <w:p w:rsidR="00682F3B" w:rsidRDefault="00682F3B" w:rsidP="00682F3B">
      <w:r w:rsidRPr="00451AB2">
        <w:rPr>
          <w:b/>
        </w:rPr>
        <w:t>Question 13</w:t>
      </w:r>
      <w:r w:rsidR="00451AB2">
        <w:rPr>
          <w:b/>
        </w:rPr>
        <w:br/>
      </w:r>
    </w:p>
    <w:p w:rsidR="007C5BE2" w:rsidRDefault="007C5BE2" w:rsidP="00682F3B">
      <w:r>
        <w:t xml:space="preserve">The national Police interviewing model is the PEACE model, this is a standardised </w:t>
      </w:r>
      <w:r w:rsidR="0057577D">
        <w:t>framework</w:t>
      </w:r>
      <w:r>
        <w:t xml:space="preserve"> for Police interviewing and stands for the following.</w:t>
      </w:r>
    </w:p>
    <w:p w:rsidR="007C5BE2" w:rsidRDefault="007C5BE2" w:rsidP="00682F3B"/>
    <w:p w:rsidR="007C5BE2" w:rsidRDefault="007C5BE2" w:rsidP="00315F28">
      <w:r>
        <w:t>P – Plan and Prepare</w:t>
      </w:r>
      <w:r w:rsidR="00315F28">
        <w:t>. Ensuring all information is obtained that is necessary and a written plan is made of the interview</w:t>
      </w:r>
      <w:r w:rsidR="00315F28">
        <w:tab/>
      </w:r>
    </w:p>
    <w:p w:rsidR="00315F28" w:rsidRDefault="00315F28" w:rsidP="00315F28"/>
    <w:p w:rsidR="007C5BE2" w:rsidRDefault="007C5BE2" w:rsidP="00682F3B">
      <w:r>
        <w:t>E – Engage and Explain</w:t>
      </w:r>
      <w:r w:rsidR="00315F28">
        <w:t>. Introducing yourself and those present. Making sure the suspect fully understands why they are there and explaining how the interviewing process works.</w:t>
      </w:r>
    </w:p>
    <w:p w:rsidR="00315F28" w:rsidRDefault="00315F28" w:rsidP="00682F3B"/>
    <w:p w:rsidR="007C5BE2" w:rsidRDefault="007C5BE2" w:rsidP="00682F3B">
      <w:r>
        <w:t xml:space="preserve">A – </w:t>
      </w:r>
      <w:r w:rsidR="0057577D">
        <w:t>Account</w:t>
      </w:r>
      <w:r>
        <w:t xml:space="preserve"> clarify and </w:t>
      </w:r>
      <w:r w:rsidR="00F521AC">
        <w:t xml:space="preserve">challenge. </w:t>
      </w:r>
      <w:r w:rsidR="00315F28">
        <w:t>Obtaining their version of events in as much detail as possible and challenging any inconsistencies or discrepancies.</w:t>
      </w:r>
    </w:p>
    <w:p w:rsidR="00315F28" w:rsidRDefault="00315F28" w:rsidP="00682F3B"/>
    <w:p w:rsidR="007C5BE2" w:rsidRDefault="007C5BE2" w:rsidP="00682F3B">
      <w:r>
        <w:t>C – Closure</w:t>
      </w:r>
      <w:r w:rsidR="00315F28">
        <w:t>. Formally ending the interview once no more questions are required.</w:t>
      </w:r>
    </w:p>
    <w:p w:rsidR="00315F28" w:rsidRDefault="00315F28" w:rsidP="00682F3B"/>
    <w:p w:rsidR="007C5BE2" w:rsidRPr="00451AB2" w:rsidRDefault="007C5BE2" w:rsidP="00682F3B">
      <w:r>
        <w:t xml:space="preserve">E </w:t>
      </w:r>
      <w:r w:rsidR="00315F28">
        <w:t>–</w:t>
      </w:r>
      <w:r>
        <w:t xml:space="preserve"> Evaluation</w:t>
      </w:r>
      <w:r w:rsidR="00315F28">
        <w:t>. Looking back at how the interview went. Making records and acting on any new information that has come to light and may be pertinent in the case.</w:t>
      </w:r>
    </w:p>
    <w:p w:rsidR="00682F3B" w:rsidRDefault="00682F3B"/>
    <w:p w:rsidR="00E312EB" w:rsidRDefault="00682F3B" w:rsidP="00682F3B">
      <w:pPr>
        <w:rPr>
          <w:b/>
        </w:rPr>
      </w:pPr>
      <w:r w:rsidRPr="00451AB2">
        <w:rPr>
          <w:b/>
        </w:rPr>
        <w:t>Question 14</w:t>
      </w:r>
    </w:p>
    <w:p w:rsidR="00682F3B" w:rsidRDefault="00451AB2" w:rsidP="00682F3B">
      <w:r>
        <w:rPr>
          <w:b/>
        </w:rPr>
        <w:br/>
      </w:r>
    </w:p>
    <w:p w:rsidR="00561E7F" w:rsidRDefault="00561E7F" w:rsidP="00682F3B">
      <w:r>
        <w:t>A person (A) commits an offence if they repeatedly and continuously engage in behaviour towards another (B) that is coercive and controlling. At the time of the behaviour (A) a</w:t>
      </w:r>
      <w:r w:rsidR="00D1562D">
        <w:t>nd (B) are personally connected. T</w:t>
      </w:r>
      <w:r>
        <w:t>he behaviour has a serious effect on (B). And (A) knows or ought to know that their behaviour has a serious effect on (B).</w:t>
      </w:r>
    </w:p>
    <w:p w:rsidR="00E312EB" w:rsidRPr="00451AB2" w:rsidRDefault="00E312EB" w:rsidP="00682F3B"/>
    <w:p w:rsidR="00682F3B" w:rsidRDefault="00451AB2" w:rsidP="00682F3B">
      <w:pPr>
        <w:rPr>
          <w:b/>
        </w:rPr>
      </w:pPr>
      <w:r>
        <w:br/>
      </w:r>
      <w:r w:rsidR="00682F3B" w:rsidRPr="00451AB2">
        <w:rPr>
          <w:b/>
        </w:rPr>
        <w:t>Question 15</w:t>
      </w:r>
    </w:p>
    <w:p w:rsidR="00D1562D" w:rsidRPr="00451AB2" w:rsidRDefault="00D1562D" w:rsidP="00682F3B">
      <w:pPr>
        <w:rPr>
          <w:b/>
        </w:rPr>
      </w:pPr>
    </w:p>
    <w:p w:rsidR="00682F3B" w:rsidRDefault="00D1562D">
      <w:r>
        <w:t>The new offence of Coercive Control is so important as it allows action to be taken against offenders who otherwise in the past would not committed a Criminal offence but still causing a serious impact on the life of the Victim.</w:t>
      </w:r>
    </w:p>
    <w:p w:rsidR="00D1562D" w:rsidRDefault="00D1562D">
      <w:r>
        <w:t>In the past action would not have been able to be taken in these situations until offences such as domestic related assaults, sexual offences and similar had been committed. As their behaviour did not constitute a crime.</w:t>
      </w:r>
    </w:p>
    <w:p w:rsidR="00682F3B" w:rsidRDefault="00682F3B"/>
    <w:p w:rsidR="00682F3B" w:rsidRDefault="00682F3B">
      <w:r w:rsidRPr="00451AB2">
        <w:rPr>
          <w:b/>
        </w:rPr>
        <w:t>Question 16</w:t>
      </w:r>
      <w:r w:rsidR="00451AB2">
        <w:rPr>
          <w:b/>
        </w:rPr>
        <w:br/>
      </w:r>
    </w:p>
    <w:p w:rsidR="00976267" w:rsidRDefault="00E27E85">
      <w:r>
        <w:t>If a Police Constable believes</w:t>
      </w:r>
      <w:r w:rsidR="00976267">
        <w:t xml:space="preserve"> that</w:t>
      </w:r>
      <w:r>
        <w:t xml:space="preserve"> a child is otherwise likely to suffer significant harm he may remove the child to a place of safety and keep them there. </w:t>
      </w:r>
    </w:p>
    <w:p w:rsidR="00E27E85" w:rsidRDefault="00E27E85">
      <w:r>
        <w:t>Or if a child is already removed to suitable accommodation take reasonable steps to ensure the child’s removal from that location is prevented.</w:t>
      </w:r>
    </w:p>
    <w:p w:rsidR="00E07D71" w:rsidRDefault="00E07D71"/>
    <w:p w:rsidR="00DC17A9" w:rsidRDefault="00E07D71">
      <w:r>
        <w:t xml:space="preserve">This means that if an Officer believes action is not taken then a child would come to harm then they can exercise their powers under Section 46 of the Children’s Act 1989 to remove that child from their location and from the care of those present. This can mean removing a child from their home address and from their parents. </w:t>
      </w:r>
    </w:p>
    <w:p w:rsidR="00E07D71" w:rsidRDefault="00E07D71">
      <w:r>
        <w:t>This would be authorised by an Officer at Inspector level. The emergency Duty Team or Social services would then be contacted to arrange suitable accommodation for that child so that they can be taken to a place of safety such as a hospital or foster care. A Police station is never considered a place of safety for a child.</w:t>
      </w:r>
    </w:p>
    <w:p w:rsidR="00DC17A9" w:rsidRPr="00451AB2" w:rsidRDefault="00DC17A9">
      <w:pPr>
        <w:rPr>
          <w:b/>
        </w:rPr>
      </w:pPr>
    </w:p>
    <w:p w:rsidR="00682F3B" w:rsidRDefault="00682F3B"/>
    <w:p w:rsidR="00682F3B" w:rsidRDefault="00682F3B" w:rsidP="00682F3B">
      <w:r w:rsidRPr="00451AB2">
        <w:rPr>
          <w:b/>
        </w:rPr>
        <w:t>Question 17</w:t>
      </w:r>
      <w:r w:rsidR="00451AB2">
        <w:rPr>
          <w:b/>
        </w:rPr>
        <w:br/>
      </w:r>
    </w:p>
    <w:p w:rsidR="00EC4407" w:rsidRPr="00451AB2" w:rsidRDefault="00EC4407" w:rsidP="00682F3B">
      <w:pPr>
        <w:rPr>
          <w:b/>
        </w:rPr>
      </w:pPr>
      <w:r>
        <w:t>A person over 16 commits an offence if they have responsibility for a child under 16 and wilfully assaults, ill-treats, neglects, abandons or exposes the child in a manner that is likely to cause them unnecessary suffering and injury to health.</w:t>
      </w:r>
    </w:p>
    <w:p w:rsidR="00682F3B" w:rsidRDefault="00682F3B"/>
    <w:p w:rsidR="00682F3B" w:rsidRDefault="00682F3B" w:rsidP="00682F3B">
      <w:r w:rsidRPr="00451AB2">
        <w:rPr>
          <w:b/>
        </w:rPr>
        <w:t>Question 18</w:t>
      </w:r>
      <w:r w:rsidR="00451AB2">
        <w:rPr>
          <w:b/>
        </w:rPr>
        <w:br/>
      </w:r>
    </w:p>
    <w:p w:rsidR="00AA70DF" w:rsidRDefault="001C4222" w:rsidP="00682F3B">
      <w:r>
        <w:t>When dealing with domestic abuse the DASH risk assessment tool is used.</w:t>
      </w:r>
      <w:r w:rsidR="00AA70DF">
        <w:t xml:space="preserve"> DASH stands for Domestic Abuse, Stalking, and Harassment and also includes Honour Based Abuse.</w:t>
      </w:r>
      <w:r>
        <w:t xml:space="preserve"> </w:t>
      </w:r>
    </w:p>
    <w:p w:rsidR="001C4222" w:rsidRDefault="00AA70DF" w:rsidP="00682F3B">
      <w:r>
        <w:t>It is a set of questions designed to help work out a risk level to the victim so that the relevant referrals to partner agencies and appropriate safeguarding measures can be taken.</w:t>
      </w:r>
    </w:p>
    <w:p w:rsidR="00AA70DF" w:rsidRPr="00451AB2" w:rsidRDefault="00AA70DF" w:rsidP="00682F3B">
      <w:pPr>
        <w:rPr>
          <w:b/>
        </w:rPr>
      </w:pPr>
      <w:r>
        <w:lastRenderedPageBreak/>
        <w:t xml:space="preserve">The DASH questions are submitted on a PPN (Public Protection Notification) to the relevant Public protection department who will </w:t>
      </w:r>
      <w:r w:rsidR="007838E9">
        <w:t>analyse</w:t>
      </w:r>
      <w:r>
        <w:t xml:space="preserve"> the form and decide what further action may be necessary. This can include </w:t>
      </w:r>
      <w:r w:rsidR="007838E9">
        <w:t>referrals</w:t>
      </w:r>
      <w:r>
        <w:t xml:space="preserve"> for the case to be heard at a MARAC (Multi-Agency Risk </w:t>
      </w:r>
      <w:r w:rsidR="007838E9">
        <w:t>Assessment</w:t>
      </w:r>
      <w:r>
        <w:t xml:space="preserve"> Conference) where safeguarding measures can be put in place or an IDVA </w:t>
      </w:r>
      <w:r w:rsidR="007838E9">
        <w:t>assigned</w:t>
      </w:r>
      <w:r>
        <w:t xml:space="preserve"> to the Victim</w:t>
      </w:r>
      <w:r w:rsidR="009C5D3A">
        <w:t>. Along with Police watches being put in place for regular contact and safeguarding.</w:t>
      </w:r>
    </w:p>
    <w:p w:rsidR="00682F3B" w:rsidRDefault="00682F3B"/>
    <w:p w:rsidR="00682F3B" w:rsidRDefault="00682F3B" w:rsidP="00682F3B">
      <w:r w:rsidRPr="00451AB2">
        <w:rPr>
          <w:b/>
        </w:rPr>
        <w:t>Question 19</w:t>
      </w:r>
      <w:r w:rsidR="00451AB2">
        <w:rPr>
          <w:b/>
        </w:rPr>
        <w:br/>
      </w:r>
    </w:p>
    <w:p w:rsidR="00371776" w:rsidRDefault="00371776" w:rsidP="00682F3B">
      <w:r>
        <w:t xml:space="preserve">A Public Protection Notification should be submitted whenever there is vulnerability when dealing with an incident. This can be in many different ways and is broken down into the sections of Vulnerable Adult, Child at risk, Domestic Abuse and Honour Based Violence. </w:t>
      </w:r>
      <w:r w:rsidR="00323519">
        <w:t>This must be submitted that shift before the end of your tour of duty.</w:t>
      </w:r>
    </w:p>
    <w:p w:rsidR="00323519" w:rsidRDefault="00323519" w:rsidP="00682F3B"/>
    <w:p w:rsidR="00371776" w:rsidRDefault="00371776" w:rsidP="00682F3B">
      <w:r>
        <w:t xml:space="preserve">This form dependant on the above section selected will ask relevant details and questions so that </w:t>
      </w:r>
      <w:r w:rsidR="00323519">
        <w:t>the correct safeguarding and referrals can be made.</w:t>
      </w:r>
    </w:p>
    <w:p w:rsidR="00323519" w:rsidRDefault="00323519" w:rsidP="00682F3B"/>
    <w:p w:rsidR="00323519" w:rsidRDefault="00323519" w:rsidP="00682F3B">
      <w:r>
        <w:t>Full details of the persons involved should be taken and added including children present, the offender or any other persons present.GP surgery and schools should be added and contact numbers along with employment details should be added as this can give safe numbers and times to call for partner agencies and support groups.</w:t>
      </w:r>
    </w:p>
    <w:p w:rsidR="00323519" w:rsidRDefault="00323519" w:rsidP="00682F3B"/>
    <w:p w:rsidR="00323519" w:rsidRDefault="00323519" w:rsidP="00682F3B">
      <w:r>
        <w:t xml:space="preserve">A safe number and time to call should always be added along with </w:t>
      </w:r>
      <w:r w:rsidR="00F61296">
        <w:t>a full and thorough update of Officers observations from dealing with the incident.</w:t>
      </w:r>
    </w:p>
    <w:p w:rsidR="00323519" w:rsidRDefault="00323519" w:rsidP="00682F3B"/>
    <w:p w:rsidR="00323519" w:rsidRPr="00451AB2" w:rsidRDefault="00323519" w:rsidP="00682F3B">
      <w:pPr>
        <w:rPr>
          <w:b/>
        </w:rPr>
      </w:pPr>
      <w:r>
        <w:t>When filling in a PPN consent to share the form with relevant partner agencies must always be obtained from the Victim unless the report is for a child where consent is not required.</w:t>
      </w:r>
    </w:p>
    <w:p w:rsidR="00682F3B" w:rsidRDefault="00682F3B"/>
    <w:p w:rsidR="00682F3B" w:rsidRDefault="00682F3B">
      <w:r w:rsidRPr="00451AB2">
        <w:rPr>
          <w:b/>
        </w:rPr>
        <w:t>Question 20</w:t>
      </w:r>
      <w:r w:rsidR="00451AB2">
        <w:rPr>
          <w:b/>
        </w:rPr>
        <w:br/>
      </w:r>
    </w:p>
    <w:p w:rsidR="00E60711" w:rsidRDefault="00E60711"/>
    <w:p w:rsidR="00E60711" w:rsidRDefault="00E60711">
      <w:r>
        <w:t>A DVPN (Domestic Violence Protection Notice) is a civil notice that can be served on an offender in the case of them being released with no further action taken in a domestic related matter where there is a threat of violence towards the victim. This would have to be authorised by</w:t>
      </w:r>
      <w:r w:rsidR="00615783">
        <w:t xml:space="preserve"> an Officer of Inspector level.</w:t>
      </w:r>
    </w:p>
    <w:p w:rsidR="00615783" w:rsidRDefault="00615783"/>
    <w:p w:rsidR="00615783" w:rsidRDefault="00E60711">
      <w:r>
        <w:t>This DVPN would include a set of up to 5 prohibitions designed and in place to safeguard the victim from further harm, and this would last for up to 2 days.</w:t>
      </w:r>
    </w:p>
    <w:p w:rsidR="00615783" w:rsidRDefault="00615783">
      <w:r>
        <w:t xml:space="preserve"> </w:t>
      </w:r>
    </w:p>
    <w:p w:rsidR="00615783" w:rsidRDefault="00615783">
      <w:r>
        <w:lastRenderedPageBreak/>
        <w:t>After the two days a case would be heard in Magistrates court where a Magistrate would consider the circumstances and the facts put to them and decide whether to grant a DVPO (Domestic Violence Protection Order) and this can last up to 28 days and again would include restrictions or prohibitions for the offender. This is seen as a type of cooling off period and would give the Victim the time and space needed in order to consider what had happened and come to any decision they may need to make about their circumstances with freedom.</w:t>
      </w:r>
    </w:p>
    <w:p w:rsidR="00615783" w:rsidRDefault="00615783"/>
    <w:p w:rsidR="00E60711" w:rsidRPr="00451AB2" w:rsidRDefault="00615783">
      <w:pPr>
        <w:rPr>
          <w:b/>
        </w:rPr>
      </w:pPr>
      <w:r>
        <w:t xml:space="preserve">If an offender </w:t>
      </w:r>
      <w:r w:rsidR="00BA3DBC">
        <w:t>breaches a DVPO then they are a</w:t>
      </w:r>
      <w:r>
        <w:t xml:space="preserve">rrestable for the offence and would be put in front of the next available Magistrates court. </w:t>
      </w:r>
    </w:p>
    <w:p w:rsidR="00682F3B" w:rsidRDefault="00682F3B"/>
    <w:p w:rsidR="00682F3B" w:rsidRDefault="00682F3B" w:rsidP="00682F3B">
      <w:r w:rsidRPr="00451AB2">
        <w:rPr>
          <w:b/>
        </w:rPr>
        <w:t>Question 21</w:t>
      </w:r>
      <w:r w:rsidR="00451AB2">
        <w:rPr>
          <w:b/>
        </w:rPr>
        <w:br/>
      </w:r>
    </w:p>
    <w:p w:rsidR="00BA3DBC" w:rsidRDefault="00BA3DBC" w:rsidP="00682F3B">
      <w:r>
        <w:t>Child sex exploitation is a form of Child abuse and is where a individual or group take advantage of an imbalance in power to create or manipulate a child into engaging in sexual activity for something the Victim wants/needs, financial gain, the increased status of the victim or facilitator.</w:t>
      </w:r>
    </w:p>
    <w:p w:rsidR="00FB7FE6" w:rsidRPr="00451AB2" w:rsidRDefault="00FB7FE6" w:rsidP="00682F3B">
      <w:pPr>
        <w:rPr>
          <w:b/>
        </w:rPr>
      </w:pPr>
      <w:r>
        <w:t>It does not need to be physical and can be through the use of technology.</w:t>
      </w:r>
    </w:p>
    <w:p w:rsidR="00682F3B" w:rsidRDefault="00682F3B"/>
    <w:p w:rsidR="00604AF6" w:rsidRDefault="00604AF6" w:rsidP="00682F3B">
      <w:pPr>
        <w:rPr>
          <w:b/>
        </w:rPr>
      </w:pPr>
    </w:p>
    <w:p w:rsidR="00604AF6" w:rsidRDefault="00604AF6" w:rsidP="00682F3B">
      <w:pPr>
        <w:rPr>
          <w:b/>
        </w:rPr>
      </w:pPr>
      <w:r>
        <w:rPr>
          <w:b/>
        </w:rPr>
        <w:t xml:space="preserve">Question </w:t>
      </w:r>
      <w:r w:rsidR="00682F3B" w:rsidRPr="00451AB2">
        <w:rPr>
          <w:b/>
        </w:rPr>
        <w:t>22</w:t>
      </w:r>
    </w:p>
    <w:p w:rsidR="00682F3B" w:rsidRPr="00604AF6" w:rsidRDefault="00604AF6" w:rsidP="00682F3B">
      <w:r>
        <w:t>A person (A) commits an offence if he intentionally penetrates the anus, mouth or vagina of another (B) with his penis. (B) does not consent and (A) does not reasonably believe that (B) consents.</w:t>
      </w:r>
    </w:p>
    <w:p w:rsidR="00682F3B" w:rsidRDefault="00682F3B"/>
    <w:p w:rsidR="00682F3B" w:rsidRDefault="00682F3B" w:rsidP="00682F3B">
      <w:r w:rsidRPr="00451AB2">
        <w:rPr>
          <w:b/>
        </w:rPr>
        <w:t>Question 23</w:t>
      </w:r>
      <w:r w:rsidR="00451AB2">
        <w:rPr>
          <w:b/>
        </w:rPr>
        <w:br/>
      </w:r>
    </w:p>
    <w:p w:rsidR="00225B91" w:rsidRDefault="00380DD8" w:rsidP="00682F3B">
      <w:r>
        <w:t>The evidential presumptions that can be made are the following.</w:t>
      </w:r>
    </w:p>
    <w:p w:rsidR="00225B91" w:rsidRDefault="00225B91" w:rsidP="00682F3B"/>
    <w:p w:rsidR="000F101C" w:rsidRDefault="00380DD8" w:rsidP="00682F3B">
      <w:r>
        <w:t xml:space="preserve"> If the offence has taken place and any of the following circumstances are present then it is presumed that consent was not given.</w:t>
      </w:r>
    </w:p>
    <w:p w:rsidR="00225B91" w:rsidRDefault="00225B91" w:rsidP="00682F3B"/>
    <w:p w:rsidR="00380DD8" w:rsidRDefault="00225B91" w:rsidP="00380DD8">
      <w:pPr>
        <w:pStyle w:val="ListParagraph"/>
        <w:numPr>
          <w:ilvl w:val="0"/>
          <w:numId w:val="1"/>
        </w:numPr>
      </w:pPr>
      <w:r>
        <w:t>Unable to communicate</w:t>
      </w:r>
      <w:r w:rsidR="00A86824">
        <w:t xml:space="preserve"> due to physical disability</w:t>
      </w:r>
    </w:p>
    <w:p w:rsidR="00380DD8" w:rsidRDefault="00380DD8" w:rsidP="00380DD8">
      <w:pPr>
        <w:pStyle w:val="ListParagraph"/>
        <w:numPr>
          <w:ilvl w:val="0"/>
          <w:numId w:val="1"/>
        </w:numPr>
      </w:pPr>
      <w:r>
        <w:t xml:space="preserve">Unconsciousness </w:t>
      </w:r>
    </w:p>
    <w:p w:rsidR="00380DD8" w:rsidRDefault="00380DD8" w:rsidP="00380DD8">
      <w:pPr>
        <w:pStyle w:val="ListParagraph"/>
        <w:numPr>
          <w:ilvl w:val="0"/>
          <w:numId w:val="1"/>
        </w:numPr>
      </w:pPr>
      <w:r>
        <w:t>Fear of Violence</w:t>
      </w:r>
    </w:p>
    <w:p w:rsidR="00A86824" w:rsidRDefault="00A86824" w:rsidP="00380DD8">
      <w:pPr>
        <w:pStyle w:val="ListParagraph"/>
        <w:numPr>
          <w:ilvl w:val="0"/>
          <w:numId w:val="1"/>
        </w:numPr>
      </w:pPr>
      <w:r>
        <w:t>Use of force</w:t>
      </w:r>
    </w:p>
    <w:p w:rsidR="00972A48" w:rsidRPr="00451AB2" w:rsidRDefault="00972A48" w:rsidP="00380DD8">
      <w:pPr>
        <w:pStyle w:val="ListParagraph"/>
        <w:numPr>
          <w:ilvl w:val="0"/>
          <w:numId w:val="1"/>
        </w:numPr>
      </w:pPr>
      <w:r>
        <w:t>Unable</w:t>
      </w:r>
      <w:r w:rsidR="00225B91">
        <w:t xml:space="preserve"> to communicate due</w:t>
      </w:r>
      <w:r>
        <w:t xml:space="preserve"> to </w:t>
      </w:r>
      <w:r w:rsidR="00F55F67">
        <w:t xml:space="preserve">level of </w:t>
      </w:r>
      <w:r>
        <w:t>intoxication</w:t>
      </w:r>
    </w:p>
    <w:p w:rsidR="00682F3B" w:rsidRDefault="00682F3B"/>
    <w:p w:rsidR="00682F3B" w:rsidRDefault="00682F3B" w:rsidP="00682F3B">
      <w:r w:rsidRPr="00451AB2">
        <w:rPr>
          <w:b/>
        </w:rPr>
        <w:t>Question 24</w:t>
      </w:r>
      <w:r w:rsidR="00451AB2">
        <w:rPr>
          <w:b/>
        </w:rPr>
        <w:br/>
      </w:r>
    </w:p>
    <w:p w:rsidR="00CE263C" w:rsidRDefault="00A86824" w:rsidP="00682F3B">
      <w:r>
        <w:lastRenderedPageBreak/>
        <w:t xml:space="preserve">Section 18 of PACE is the power to enter and search a property for the following reasons. </w:t>
      </w:r>
    </w:p>
    <w:p w:rsidR="000F101C" w:rsidRDefault="00A86824" w:rsidP="00682F3B">
      <w:r>
        <w:t>WASPS</w:t>
      </w:r>
    </w:p>
    <w:p w:rsidR="00010464" w:rsidRDefault="00010464" w:rsidP="00682F3B"/>
    <w:p w:rsidR="00A86824" w:rsidRDefault="00A86824" w:rsidP="00682F3B">
      <w:r>
        <w:t>Arrest a person wanted on warrant</w:t>
      </w:r>
    </w:p>
    <w:p w:rsidR="00A86824" w:rsidRDefault="00A86824" w:rsidP="00682F3B">
      <w:r>
        <w:t>Arrest a person for a specified offence</w:t>
      </w:r>
    </w:p>
    <w:p w:rsidR="00010464" w:rsidRDefault="00010464" w:rsidP="00682F3B">
      <w:r>
        <w:t xml:space="preserve">Search </w:t>
      </w:r>
      <w:r w:rsidR="00AC11CD">
        <w:t>for property relating to an offence</w:t>
      </w:r>
    </w:p>
    <w:p w:rsidR="00A86824" w:rsidRDefault="00A86824" w:rsidP="00682F3B">
      <w:r>
        <w:t>Save life, limb and prevent serious damage to property</w:t>
      </w:r>
    </w:p>
    <w:p w:rsidR="00CE263C" w:rsidRDefault="00CE263C" w:rsidP="00682F3B"/>
    <w:p w:rsidR="00CE263C" w:rsidRPr="00451AB2" w:rsidRDefault="00CE263C" w:rsidP="00682F3B">
      <w:r>
        <w:t>Enter a property in pursuit of an offender who has run off from a road traffic collision that has just occurred and sight not lost.</w:t>
      </w:r>
      <w:bookmarkStart w:id="0" w:name="_GoBack"/>
      <w:bookmarkEnd w:id="0"/>
    </w:p>
    <w:p w:rsidR="00682F3B" w:rsidRDefault="00682F3B"/>
    <w:p w:rsidR="00682F3B" w:rsidRDefault="00682F3B" w:rsidP="00682F3B">
      <w:r w:rsidRPr="00451AB2">
        <w:rPr>
          <w:b/>
        </w:rPr>
        <w:t>Question 25</w:t>
      </w:r>
      <w:r w:rsidR="00451AB2">
        <w:rPr>
          <w:b/>
        </w:rPr>
        <w:br/>
      </w:r>
    </w:p>
    <w:p w:rsidR="00456CFA" w:rsidRDefault="00456CFA" w:rsidP="00682F3B">
      <w:r>
        <w:t xml:space="preserve">Section 19 of PACE covers the seizure of any property found during a lawful </w:t>
      </w:r>
      <w:r w:rsidR="00FA1CE3">
        <w:t>search. The necessity to seize</w:t>
      </w:r>
      <w:r>
        <w:t xml:space="preserve"> this property is to prevent </w:t>
      </w:r>
      <w:r w:rsidR="00FA1CE3">
        <w:t xml:space="preserve">its </w:t>
      </w:r>
      <w:r>
        <w:t>Concealment, Loss, It being Altered, Damaged or Destroyed.</w:t>
      </w:r>
    </w:p>
    <w:sectPr w:rsidR="00456CFA" w:rsidSect="00F3487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487D" w:rsidRDefault="00F3487D" w:rsidP="00F3487D">
      <w:pPr>
        <w:spacing w:after="0" w:line="240" w:lineRule="auto"/>
      </w:pPr>
      <w:r>
        <w:separator/>
      </w:r>
    </w:p>
  </w:endnote>
  <w:endnote w:type="continuationSeparator" w:id="0">
    <w:p w:rsidR="00F3487D" w:rsidRDefault="00F3487D" w:rsidP="00F34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587C" w:rsidRDefault="00087C71" w:rsidP="00087C71">
    <w:pPr>
      <w:pStyle w:val="Footer"/>
      <w:rPr>
        <w:color w:val="000000"/>
        <w:sz w:val="17"/>
      </w:rPr>
    </w:pPr>
    <w:bookmarkStart w:id="3" w:name="TITUS1FooterEvenPages"/>
    <w:r>
      <w:rPr>
        <w:color w:val="000000"/>
        <w:sz w:val="17"/>
      </w:rPr>
      <w:t> </w:t>
    </w:r>
  </w:p>
  <w:bookmarkEnd w:id="3"/>
  <w:p w:rsidR="006D587C" w:rsidRDefault="006D587C" w:rsidP="006D587C">
    <w:pPr>
      <w:pStyle w:val="Footer"/>
    </w:pPr>
  </w:p>
  <w:p w:rsidR="00F3487D" w:rsidRDefault="00F348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87D" w:rsidRDefault="00087C71" w:rsidP="00087C71">
    <w:pPr>
      <w:pStyle w:val="Footer"/>
      <w:rPr>
        <w:color w:val="000000"/>
        <w:sz w:val="17"/>
      </w:rPr>
    </w:pPr>
    <w:bookmarkStart w:id="4" w:name="TITUS1FooterPrimary"/>
    <w:r>
      <w:rPr>
        <w:color w:val="000000"/>
        <w:sz w:val="17"/>
      </w:rPr>
      <w:t> </w:t>
    </w:r>
  </w:p>
  <w:bookmarkEnd w:id="4"/>
  <w:p w:rsidR="00F3487D" w:rsidRDefault="00F348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87D" w:rsidRDefault="00087C71" w:rsidP="00087C71">
    <w:pPr>
      <w:pStyle w:val="Footer"/>
      <w:rPr>
        <w:color w:val="000000"/>
        <w:sz w:val="17"/>
      </w:rPr>
    </w:pPr>
    <w:bookmarkStart w:id="6" w:name="TITUS1FooterFirstPage"/>
    <w:r>
      <w:rPr>
        <w:color w:val="000000"/>
        <w:sz w:val="17"/>
      </w:rPr>
      <w:t> </w:t>
    </w:r>
  </w:p>
  <w:bookmarkEnd w:id="6"/>
  <w:p w:rsidR="00F3487D" w:rsidRDefault="00F34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487D" w:rsidRDefault="00F3487D" w:rsidP="00F3487D">
      <w:pPr>
        <w:spacing w:after="0" w:line="240" w:lineRule="auto"/>
      </w:pPr>
      <w:r>
        <w:separator/>
      </w:r>
    </w:p>
  </w:footnote>
  <w:footnote w:type="continuationSeparator" w:id="0">
    <w:p w:rsidR="00F3487D" w:rsidRDefault="00F3487D" w:rsidP="00F348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D587C" w:rsidRDefault="00087C71" w:rsidP="00087C71">
    <w:pPr>
      <w:pStyle w:val="Header"/>
      <w:rPr>
        <w:color w:val="000000"/>
        <w:sz w:val="17"/>
      </w:rPr>
    </w:pPr>
    <w:bookmarkStart w:id="1" w:name="TITUS1HeaderEvenPages"/>
    <w:r>
      <w:rPr>
        <w:color w:val="000000"/>
        <w:sz w:val="17"/>
      </w:rPr>
      <w:t> </w:t>
    </w:r>
  </w:p>
  <w:bookmarkEnd w:id="1"/>
  <w:p w:rsidR="006D587C" w:rsidRDefault="006D587C" w:rsidP="006D587C">
    <w:pPr>
      <w:pStyle w:val="Header"/>
    </w:pPr>
  </w:p>
  <w:p w:rsidR="00F3487D" w:rsidRDefault="00F348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87D" w:rsidRDefault="00087C71" w:rsidP="00087C71">
    <w:pPr>
      <w:pStyle w:val="Header"/>
      <w:rPr>
        <w:color w:val="000000"/>
        <w:sz w:val="17"/>
      </w:rPr>
    </w:pPr>
    <w:bookmarkStart w:id="2" w:name="TITUS1HeaderPrimary"/>
    <w:r>
      <w:rPr>
        <w:color w:val="000000"/>
        <w:sz w:val="17"/>
      </w:rPr>
      <w:t> </w:t>
    </w:r>
  </w:p>
  <w:bookmarkEnd w:id="2"/>
  <w:p w:rsidR="00F3487D" w:rsidRDefault="00F348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487D" w:rsidRDefault="00087C71" w:rsidP="00087C71">
    <w:pPr>
      <w:pStyle w:val="Header"/>
      <w:rPr>
        <w:color w:val="000000"/>
        <w:sz w:val="17"/>
      </w:rPr>
    </w:pPr>
    <w:bookmarkStart w:id="5" w:name="TITUS1HeaderFirstPage"/>
    <w:r>
      <w:rPr>
        <w:color w:val="000000"/>
        <w:sz w:val="17"/>
      </w:rPr>
      <w:t> </w:t>
    </w:r>
  </w:p>
  <w:bookmarkEnd w:id="5"/>
  <w:p w:rsidR="00F3487D" w:rsidRDefault="00F348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AE1F78"/>
    <w:multiLevelType w:val="hybridMultilevel"/>
    <w:tmpl w:val="A32650E4"/>
    <w:lvl w:ilvl="0" w:tplc="19B2343E">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0464"/>
    <w:rsid w:val="000525E3"/>
    <w:rsid w:val="0005514F"/>
    <w:rsid w:val="00087C71"/>
    <w:rsid w:val="000F101C"/>
    <w:rsid w:val="00121DF7"/>
    <w:rsid w:val="00134E45"/>
    <w:rsid w:val="00135AF7"/>
    <w:rsid w:val="001C19A2"/>
    <w:rsid w:val="001C4222"/>
    <w:rsid w:val="001D4A65"/>
    <w:rsid w:val="00206E07"/>
    <w:rsid w:val="00210F3E"/>
    <w:rsid w:val="00225B91"/>
    <w:rsid w:val="00227E04"/>
    <w:rsid w:val="002D636B"/>
    <w:rsid w:val="00315F28"/>
    <w:rsid w:val="00323519"/>
    <w:rsid w:val="00356829"/>
    <w:rsid w:val="0036455E"/>
    <w:rsid w:val="00371776"/>
    <w:rsid w:val="00380DD8"/>
    <w:rsid w:val="003A34AB"/>
    <w:rsid w:val="003A5612"/>
    <w:rsid w:val="003D07A5"/>
    <w:rsid w:val="00451AB2"/>
    <w:rsid w:val="00456CFA"/>
    <w:rsid w:val="004A7C28"/>
    <w:rsid w:val="004D65CB"/>
    <w:rsid w:val="0050194B"/>
    <w:rsid w:val="00561E7F"/>
    <w:rsid w:val="005638E5"/>
    <w:rsid w:val="0057577D"/>
    <w:rsid w:val="00575AC9"/>
    <w:rsid w:val="005840F3"/>
    <w:rsid w:val="005B271A"/>
    <w:rsid w:val="00604AF6"/>
    <w:rsid w:val="00615783"/>
    <w:rsid w:val="00670CA0"/>
    <w:rsid w:val="00673B1C"/>
    <w:rsid w:val="00682F3B"/>
    <w:rsid w:val="006D231D"/>
    <w:rsid w:val="006D587C"/>
    <w:rsid w:val="006F5AB7"/>
    <w:rsid w:val="00705EA4"/>
    <w:rsid w:val="00757461"/>
    <w:rsid w:val="007838E9"/>
    <w:rsid w:val="007C5BE2"/>
    <w:rsid w:val="007E322F"/>
    <w:rsid w:val="007E4409"/>
    <w:rsid w:val="00854D02"/>
    <w:rsid w:val="00877432"/>
    <w:rsid w:val="008D2A31"/>
    <w:rsid w:val="008D2C04"/>
    <w:rsid w:val="008D5005"/>
    <w:rsid w:val="00972A48"/>
    <w:rsid w:val="00976267"/>
    <w:rsid w:val="009C5D3A"/>
    <w:rsid w:val="00A7051C"/>
    <w:rsid w:val="00A86824"/>
    <w:rsid w:val="00A87C0D"/>
    <w:rsid w:val="00AA70DF"/>
    <w:rsid w:val="00AB05A2"/>
    <w:rsid w:val="00AC11CD"/>
    <w:rsid w:val="00AE4861"/>
    <w:rsid w:val="00B42A7D"/>
    <w:rsid w:val="00B959F0"/>
    <w:rsid w:val="00BA3DBC"/>
    <w:rsid w:val="00BC4C64"/>
    <w:rsid w:val="00BD292B"/>
    <w:rsid w:val="00C35145"/>
    <w:rsid w:val="00C6522E"/>
    <w:rsid w:val="00C7274B"/>
    <w:rsid w:val="00CE263C"/>
    <w:rsid w:val="00D1562D"/>
    <w:rsid w:val="00D30562"/>
    <w:rsid w:val="00D65120"/>
    <w:rsid w:val="00D85305"/>
    <w:rsid w:val="00DA2E8C"/>
    <w:rsid w:val="00DA70DD"/>
    <w:rsid w:val="00DC17A9"/>
    <w:rsid w:val="00DE68C8"/>
    <w:rsid w:val="00E07D71"/>
    <w:rsid w:val="00E27E85"/>
    <w:rsid w:val="00E312EB"/>
    <w:rsid w:val="00E60711"/>
    <w:rsid w:val="00EC4407"/>
    <w:rsid w:val="00EE0FA4"/>
    <w:rsid w:val="00F244C3"/>
    <w:rsid w:val="00F3487D"/>
    <w:rsid w:val="00F521AC"/>
    <w:rsid w:val="00F55F67"/>
    <w:rsid w:val="00F61296"/>
    <w:rsid w:val="00F8714D"/>
    <w:rsid w:val="00F90A4F"/>
    <w:rsid w:val="00FA1CE3"/>
    <w:rsid w:val="00FB2521"/>
    <w:rsid w:val="00FB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9243B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4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87D"/>
  </w:style>
  <w:style w:type="paragraph" w:styleId="Footer">
    <w:name w:val="footer"/>
    <w:basedOn w:val="Normal"/>
    <w:link w:val="FooterChar"/>
    <w:uiPriority w:val="99"/>
    <w:unhideWhenUsed/>
    <w:rsid w:val="00F34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87D"/>
  </w:style>
  <w:style w:type="paragraph" w:styleId="ListParagraph">
    <w:name w:val="List Paragraph"/>
    <w:basedOn w:val="Normal"/>
    <w:uiPriority w:val="34"/>
    <w:qFormat/>
    <w:rsid w:val="00BD29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F4EE1-881A-48BE-94DF-0DE7193F9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8</Pages>
  <Words>1937</Words>
  <Characters>11045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Meade,Geraint swp6994</cp:lastModifiedBy>
  <cp:revision>93</cp:revision>
  <dcterms:created xsi:type="dcterms:W3CDTF">2021-11-29T12:27:00Z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