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1D3B6" w14:textId="77777777" w:rsidR="00A05362" w:rsidRPr="00D14E25" w:rsidRDefault="00A05362" w:rsidP="00D14E25">
      <w:pPr>
        <w:pStyle w:val="NormalWeb"/>
        <w:spacing w:line="360" w:lineRule="auto"/>
        <w:jc w:val="both"/>
        <w:rPr>
          <w:rFonts w:ascii="Arial" w:hAnsi="Arial" w:cs="Arial"/>
          <w:color w:val="000000"/>
        </w:rPr>
      </w:pPr>
    </w:p>
    <w:p w14:paraId="758C0223" w14:textId="36575EF8" w:rsidR="00A05362" w:rsidRPr="00D14E25" w:rsidRDefault="00A05362" w:rsidP="00D14E25">
      <w:pPr>
        <w:spacing w:line="360" w:lineRule="auto"/>
        <w:jc w:val="both"/>
        <w:rPr>
          <w:rFonts w:ascii="Arial" w:hAnsi="Arial" w:cs="Arial"/>
          <w:sz w:val="24"/>
          <w:szCs w:val="24"/>
          <w:lang w:eastAsia="en-GB"/>
        </w:rPr>
      </w:pPr>
      <w:r w:rsidRPr="00D14E25">
        <w:rPr>
          <w:rFonts w:ascii="Arial" w:hAnsi="Arial" w:cs="Arial"/>
          <w:sz w:val="24"/>
          <w:szCs w:val="24"/>
          <w:lang w:eastAsia="en-GB"/>
        </w:rPr>
        <w:t xml:space="preserve">Name: Kevin Blanco Ledesma </w:t>
      </w:r>
    </w:p>
    <w:p w14:paraId="66B5FB9E" w14:textId="59161A1F" w:rsidR="00A05362" w:rsidRPr="00D14E25" w:rsidRDefault="00A05362" w:rsidP="00D14E25">
      <w:pPr>
        <w:spacing w:line="360" w:lineRule="auto"/>
        <w:jc w:val="both"/>
        <w:rPr>
          <w:rFonts w:ascii="Arial" w:hAnsi="Arial" w:cs="Arial"/>
          <w:sz w:val="24"/>
          <w:szCs w:val="24"/>
          <w:lang w:eastAsia="en-GB"/>
        </w:rPr>
      </w:pPr>
      <w:r w:rsidRPr="00D14E25">
        <w:rPr>
          <w:rFonts w:ascii="Arial" w:hAnsi="Arial" w:cs="Arial"/>
          <w:sz w:val="24"/>
          <w:szCs w:val="24"/>
          <w:lang w:eastAsia="en-GB"/>
        </w:rPr>
        <w:t xml:space="preserve">Teacher: </w:t>
      </w:r>
      <w:r w:rsidR="00AF1D8D" w:rsidRPr="00D14E25">
        <w:rPr>
          <w:rFonts w:ascii="Arial" w:hAnsi="Arial" w:cs="Arial"/>
          <w:sz w:val="24"/>
          <w:szCs w:val="24"/>
          <w:lang w:eastAsia="en-GB"/>
        </w:rPr>
        <w:t>Ffion Cumberpatch</w:t>
      </w:r>
    </w:p>
    <w:p w14:paraId="3B58837C" w14:textId="77777777" w:rsidR="00AF1D8D" w:rsidRPr="00D14E25" w:rsidRDefault="00AF1D8D" w:rsidP="00D14E25">
      <w:pPr>
        <w:shd w:val="clear" w:color="auto" w:fill="FFFFFF"/>
        <w:spacing w:after="100" w:afterAutospacing="1" w:line="360" w:lineRule="auto"/>
        <w:jc w:val="both"/>
        <w:outlineLvl w:val="0"/>
        <w:rPr>
          <w:rFonts w:ascii="Arial" w:eastAsia="Times New Roman" w:hAnsi="Arial" w:cs="Arial"/>
          <w:color w:val="1D2125"/>
          <w:kern w:val="36"/>
          <w:sz w:val="24"/>
          <w:szCs w:val="24"/>
          <w:lang w:eastAsia="en-GB"/>
        </w:rPr>
      </w:pPr>
      <w:bookmarkStart w:id="0" w:name="_Toc152170123"/>
      <w:bookmarkStart w:id="1" w:name="_Toc152253192"/>
      <w:r w:rsidRPr="00D14E25">
        <w:rPr>
          <w:rFonts w:ascii="Arial" w:eastAsia="Times New Roman" w:hAnsi="Arial" w:cs="Arial"/>
          <w:color w:val="1D2125"/>
          <w:kern w:val="36"/>
          <w:sz w:val="24"/>
          <w:szCs w:val="24"/>
          <w:lang w:eastAsia="en-GB"/>
        </w:rPr>
        <w:t xml:space="preserve">Module: </w:t>
      </w:r>
      <w:r w:rsidRPr="00AF1D8D">
        <w:rPr>
          <w:rFonts w:ascii="Arial" w:eastAsia="Times New Roman" w:hAnsi="Arial" w:cs="Arial"/>
          <w:color w:val="1D2125"/>
          <w:kern w:val="36"/>
          <w:sz w:val="24"/>
          <w:szCs w:val="24"/>
          <w:lang w:eastAsia="en-GB"/>
        </w:rPr>
        <w:t>Developing Culinary Skills (BMGM5002)</w:t>
      </w:r>
      <w:bookmarkEnd w:id="0"/>
      <w:bookmarkEnd w:id="1"/>
    </w:p>
    <w:p w14:paraId="666AB5DC" w14:textId="77777777" w:rsidR="00AF1D8D" w:rsidRPr="00D14E25" w:rsidRDefault="00B10D00" w:rsidP="00D14E25">
      <w:pPr>
        <w:shd w:val="clear" w:color="auto" w:fill="FFFFFF"/>
        <w:spacing w:after="100" w:afterAutospacing="1" w:line="360" w:lineRule="auto"/>
        <w:jc w:val="both"/>
        <w:outlineLvl w:val="0"/>
        <w:rPr>
          <w:rFonts w:ascii="Arial" w:eastAsia="Times New Roman" w:hAnsi="Arial" w:cs="Arial"/>
          <w:color w:val="1D2125"/>
          <w:kern w:val="36"/>
          <w:sz w:val="24"/>
          <w:szCs w:val="24"/>
          <w:lang w:eastAsia="en-GB"/>
        </w:rPr>
      </w:pPr>
      <w:bookmarkStart w:id="2" w:name="_Toc152170124"/>
      <w:bookmarkStart w:id="3" w:name="_Toc152253193"/>
      <w:r w:rsidRPr="00D14E25">
        <w:rPr>
          <w:rFonts w:ascii="Arial" w:eastAsia="Times New Roman" w:hAnsi="Arial" w:cs="Arial"/>
          <w:color w:val="1D2125"/>
          <w:kern w:val="36"/>
          <w:sz w:val="24"/>
          <w:szCs w:val="24"/>
          <w:lang w:eastAsia="en-GB"/>
        </w:rPr>
        <w:t>Student number :2133363</w:t>
      </w:r>
      <w:bookmarkEnd w:id="2"/>
      <w:bookmarkEnd w:id="3"/>
    </w:p>
    <w:p w14:paraId="07463199" w14:textId="77777777" w:rsidR="00B10D00" w:rsidRPr="00D14E25" w:rsidRDefault="00B10D00" w:rsidP="00D14E25">
      <w:pPr>
        <w:spacing w:line="360" w:lineRule="auto"/>
        <w:jc w:val="both"/>
        <w:rPr>
          <w:rFonts w:ascii="Arial" w:eastAsia="Times New Roman" w:hAnsi="Arial" w:cs="Arial"/>
          <w:sz w:val="24"/>
          <w:szCs w:val="24"/>
          <w:lang w:eastAsia="en-GB"/>
        </w:rPr>
      </w:pPr>
    </w:p>
    <w:p w14:paraId="58190828" w14:textId="77777777" w:rsidR="00B10D00" w:rsidRPr="00D14E25" w:rsidRDefault="00B10D00" w:rsidP="00D14E25">
      <w:pPr>
        <w:spacing w:line="360" w:lineRule="auto"/>
        <w:jc w:val="both"/>
        <w:rPr>
          <w:rFonts w:ascii="Arial" w:eastAsia="Times New Roman" w:hAnsi="Arial" w:cs="Arial"/>
          <w:sz w:val="24"/>
          <w:szCs w:val="24"/>
          <w:lang w:eastAsia="en-GB"/>
        </w:rPr>
      </w:pPr>
    </w:p>
    <w:p w14:paraId="5AB29845" w14:textId="77777777" w:rsidR="00B10D00" w:rsidRPr="00D14E25" w:rsidRDefault="00B10D00" w:rsidP="00D14E25">
      <w:pPr>
        <w:spacing w:line="360" w:lineRule="auto"/>
        <w:jc w:val="both"/>
        <w:rPr>
          <w:rFonts w:ascii="Arial" w:eastAsia="Times New Roman" w:hAnsi="Arial" w:cs="Arial"/>
          <w:sz w:val="24"/>
          <w:szCs w:val="24"/>
          <w:lang w:eastAsia="en-GB"/>
        </w:rPr>
      </w:pPr>
    </w:p>
    <w:p w14:paraId="5E49C5A3" w14:textId="77777777" w:rsidR="00B10D00" w:rsidRPr="00D14E25" w:rsidRDefault="00B10D00" w:rsidP="00D14E25">
      <w:pPr>
        <w:spacing w:line="360" w:lineRule="auto"/>
        <w:jc w:val="both"/>
        <w:rPr>
          <w:rFonts w:ascii="Arial" w:eastAsia="Times New Roman" w:hAnsi="Arial" w:cs="Arial"/>
          <w:sz w:val="24"/>
          <w:szCs w:val="24"/>
          <w:lang w:eastAsia="en-GB"/>
        </w:rPr>
      </w:pPr>
    </w:p>
    <w:p w14:paraId="7E0F6E3F" w14:textId="77777777" w:rsidR="00B10D00" w:rsidRPr="00D14E25" w:rsidRDefault="00B10D00" w:rsidP="00D14E25">
      <w:pPr>
        <w:spacing w:line="360" w:lineRule="auto"/>
        <w:jc w:val="both"/>
        <w:rPr>
          <w:rFonts w:ascii="Arial" w:eastAsia="Times New Roman" w:hAnsi="Arial" w:cs="Arial"/>
          <w:color w:val="1D2125"/>
          <w:kern w:val="36"/>
          <w:sz w:val="24"/>
          <w:szCs w:val="24"/>
          <w:lang w:eastAsia="en-GB"/>
        </w:rPr>
      </w:pPr>
    </w:p>
    <w:p w14:paraId="39789646" w14:textId="77777777" w:rsidR="00B10D00" w:rsidRPr="00D14E25" w:rsidRDefault="00B10D00" w:rsidP="00D14E25">
      <w:pPr>
        <w:spacing w:line="360" w:lineRule="auto"/>
        <w:jc w:val="both"/>
        <w:rPr>
          <w:rFonts w:ascii="Arial" w:eastAsia="Times New Roman" w:hAnsi="Arial" w:cs="Arial"/>
          <w:color w:val="1D2125"/>
          <w:kern w:val="36"/>
          <w:sz w:val="24"/>
          <w:szCs w:val="24"/>
          <w:lang w:eastAsia="en-GB"/>
        </w:rPr>
      </w:pPr>
    </w:p>
    <w:p w14:paraId="73064EB3" w14:textId="77777777" w:rsidR="00B10D00" w:rsidRPr="00D14E25" w:rsidRDefault="00B10D00" w:rsidP="00D14E25">
      <w:pPr>
        <w:spacing w:line="360" w:lineRule="auto"/>
        <w:jc w:val="both"/>
        <w:rPr>
          <w:rFonts w:ascii="Arial" w:eastAsia="Times New Roman" w:hAnsi="Arial" w:cs="Arial"/>
          <w:color w:val="1D2125"/>
          <w:kern w:val="36"/>
          <w:sz w:val="24"/>
          <w:szCs w:val="24"/>
          <w:lang w:eastAsia="en-GB"/>
        </w:rPr>
      </w:pPr>
    </w:p>
    <w:p w14:paraId="0B882CD6" w14:textId="77777777" w:rsidR="00B10D00" w:rsidRPr="00D14E25" w:rsidRDefault="00B10D00" w:rsidP="00D14E25">
      <w:pPr>
        <w:spacing w:line="360" w:lineRule="auto"/>
        <w:jc w:val="both"/>
        <w:rPr>
          <w:rFonts w:ascii="Arial" w:eastAsia="Times New Roman" w:hAnsi="Arial" w:cs="Arial"/>
          <w:color w:val="1D2125"/>
          <w:kern w:val="36"/>
          <w:sz w:val="24"/>
          <w:szCs w:val="24"/>
          <w:lang w:eastAsia="en-GB"/>
        </w:rPr>
      </w:pPr>
    </w:p>
    <w:p w14:paraId="0AF767C5" w14:textId="77777777" w:rsidR="00B10D00" w:rsidRPr="00D14E25" w:rsidRDefault="00B10D00" w:rsidP="00D14E25">
      <w:pPr>
        <w:spacing w:line="360" w:lineRule="auto"/>
        <w:jc w:val="both"/>
        <w:rPr>
          <w:rFonts w:ascii="Arial" w:eastAsia="Times New Roman" w:hAnsi="Arial" w:cs="Arial"/>
          <w:color w:val="1D2125"/>
          <w:kern w:val="36"/>
          <w:sz w:val="24"/>
          <w:szCs w:val="24"/>
          <w:lang w:eastAsia="en-GB"/>
        </w:rPr>
      </w:pPr>
    </w:p>
    <w:p w14:paraId="58181A54" w14:textId="77777777" w:rsidR="00B10D00" w:rsidRPr="00D14E25" w:rsidRDefault="00B10D00" w:rsidP="00D14E25">
      <w:pPr>
        <w:spacing w:line="360" w:lineRule="auto"/>
        <w:jc w:val="both"/>
        <w:rPr>
          <w:rFonts w:ascii="Arial" w:eastAsia="Times New Roman" w:hAnsi="Arial" w:cs="Arial"/>
          <w:color w:val="1D2125"/>
          <w:kern w:val="36"/>
          <w:sz w:val="24"/>
          <w:szCs w:val="24"/>
          <w:lang w:eastAsia="en-GB"/>
        </w:rPr>
      </w:pPr>
    </w:p>
    <w:p w14:paraId="1627CDF5" w14:textId="77777777" w:rsidR="00B10D00" w:rsidRPr="00D14E25" w:rsidRDefault="00B10D00" w:rsidP="00D14E25">
      <w:pPr>
        <w:spacing w:line="360" w:lineRule="auto"/>
        <w:jc w:val="both"/>
        <w:rPr>
          <w:rFonts w:ascii="Arial" w:eastAsia="Times New Roman" w:hAnsi="Arial" w:cs="Arial"/>
          <w:color w:val="1D2125"/>
          <w:kern w:val="36"/>
          <w:sz w:val="24"/>
          <w:szCs w:val="24"/>
          <w:lang w:eastAsia="en-GB"/>
        </w:rPr>
      </w:pPr>
    </w:p>
    <w:p w14:paraId="0E61A099" w14:textId="77777777" w:rsidR="00B10D00" w:rsidRPr="00D14E25" w:rsidRDefault="00B10D00" w:rsidP="00D14E25">
      <w:pPr>
        <w:spacing w:line="360" w:lineRule="auto"/>
        <w:jc w:val="both"/>
        <w:rPr>
          <w:rFonts w:ascii="Arial" w:eastAsia="Times New Roman" w:hAnsi="Arial" w:cs="Arial"/>
          <w:color w:val="1D2125"/>
          <w:kern w:val="36"/>
          <w:sz w:val="24"/>
          <w:szCs w:val="24"/>
          <w:lang w:eastAsia="en-GB"/>
        </w:rPr>
      </w:pPr>
    </w:p>
    <w:p w14:paraId="7F25E8B0" w14:textId="77777777" w:rsidR="00B10D00" w:rsidRPr="00D14E25" w:rsidRDefault="00B10D00" w:rsidP="00D14E25">
      <w:pPr>
        <w:spacing w:line="360" w:lineRule="auto"/>
        <w:jc w:val="both"/>
        <w:rPr>
          <w:rFonts w:ascii="Arial" w:eastAsia="Times New Roman" w:hAnsi="Arial" w:cs="Arial"/>
          <w:color w:val="1D2125"/>
          <w:kern w:val="36"/>
          <w:sz w:val="24"/>
          <w:szCs w:val="24"/>
          <w:lang w:eastAsia="en-GB"/>
        </w:rPr>
      </w:pPr>
    </w:p>
    <w:p w14:paraId="36A8E17C" w14:textId="77777777" w:rsidR="00B10D00" w:rsidRPr="00D14E25" w:rsidRDefault="00B10D00" w:rsidP="00D14E25">
      <w:pPr>
        <w:spacing w:line="360" w:lineRule="auto"/>
        <w:jc w:val="both"/>
        <w:rPr>
          <w:rFonts w:ascii="Arial" w:eastAsia="Times New Roman" w:hAnsi="Arial" w:cs="Arial"/>
          <w:color w:val="1D2125"/>
          <w:kern w:val="36"/>
          <w:sz w:val="24"/>
          <w:szCs w:val="24"/>
          <w:lang w:eastAsia="en-GB"/>
        </w:rPr>
      </w:pPr>
    </w:p>
    <w:p w14:paraId="1769F7BA" w14:textId="77777777" w:rsidR="00B10D00" w:rsidRPr="00D14E25" w:rsidRDefault="00B10D00" w:rsidP="00D14E25">
      <w:pPr>
        <w:spacing w:line="360" w:lineRule="auto"/>
        <w:jc w:val="both"/>
        <w:rPr>
          <w:rFonts w:ascii="Arial" w:eastAsia="Times New Roman" w:hAnsi="Arial" w:cs="Arial"/>
          <w:color w:val="1D2125"/>
          <w:kern w:val="36"/>
          <w:sz w:val="24"/>
          <w:szCs w:val="24"/>
          <w:lang w:eastAsia="en-GB"/>
        </w:rPr>
      </w:pPr>
    </w:p>
    <w:p w14:paraId="65F52AFA" w14:textId="77777777" w:rsidR="00B10D00" w:rsidRPr="00D14E25" w:rsidRDefault="00B10D00" w:rsidP="00D14E25">
      <w:pPr>
        <w:spacing w:line="360" w:lineRule="auto"/>
        <w:jc w:val="both"/>
        <w:rPr>
          <w:rFonts w:ascii="Arial" w:eastAsia="Times New Roman" w:hAnsi="Arial" w:cs="Arial"/>
          <w:color w:val="1D2125"/>
          <w:kern w:val="36"/>
          <w:sz w:val="24"/>
          <w:szCs w:val="24"/>
          <w:lang w:eastAsia="en-GB"/>
        </w:rPr>
      </w:pPr>
    </w:p>
    <w:p w14:paraId="5A7F1007" w14:textId="77777777" w:rsidR="00B10D00" w:rsidRPr="00D14E25" w:rsidRDefault="00B10D00" w:rsidP="00D14E25">
      <w:pPr>
        <w:spacing w:line="360" w:lineRule="auto"/>
        <w:jc w:val="both"/>
        <w:rPr>
          <w:rFonts w:ascii="Arial" w:eastAsia="Times New Roman" w:hAnsi="Arial" w:cs="Arial"/>
          <w:color w:val="1D2125"/>
          <w:kern w:val="36"/>
          <w:sz w:val="24"/>
          <w:szCs w:val="24"/>
          <w:lang w:eastAsia="en-GB"/>
        </w:rPr>
      </w:pPr>
    </w:p>
    <w:p w14:paraId="4D105190" w14:textId="77777777" w:rsidR="00B10D00" w:rsidRPr="00D14E25" w:rsidRDefault="00B10D00" w:rsidP="00D14E25">
      <w:pPr>
        <w:spacing w:line="360" w:lineRule="auto"/>
        <w:jc w:val="both"/>
        <w:rPr>
          <w:rFonts w:ascii="Arial" w:eastAsia="Times New Roman" w:hAnsi="Arial" w:cs="Arial"/>
          <w:color w:val="1D2125"/>
          <w:kern w:val="36"/>
          <w:sz w:val="24"/>
          <w:szCs w:val="24"/>
          <w:lang w:eastAsia="en-GB"/>
        </w:rPr>
      </w:pPr>
    </w:p>
    <w:p w14:paraId="7749C7DE" w14:textId="194070D8" w:rsidR="00B10D00" w:rsidRPr="00D14E25" w:rsidRDefault="00B10D00" w:rsidP="00D14E25">
      <w:pPr>
        <w:spacing w:line="360" w:lineRule="auto"/>
        <w:jc w:val="both"/>
        <w:rPr>
          <w:rFonts w:ascii="Arial" w:eastAsia="Times New Roman" w:hAnsi="Arial" w:cs="Arial"/>
          <w:color w:val="1D2125"/>
          <w:kern w:val="36"/>
          <w:sz w:val="24"/>
          <w:szCs w:val="24"/>
          <w:lang w:eastAsia="en-GB"/>
        </w:rPr>
      </w:pPr>
      <w:r w:rsidRPr="00D14E25">
        <w:rPr>
          <w:rFonts w:ascii="Arial" w:eastAsia="Times New Roman" w:hAnsi="Arial" w:cs="Arial"/>
          <w:color w:val="1D2125"/>
          <w:kern w:val="36"/>
          <w:sz w:val="24"/>
          <w:szCs w:val="24"/>
          <w:lang w:eastAsia="en-GB"/>
        </w:rPr>
        <w:t>Word count: 1551</w:t>
      </w:r>
    </w:p>
    <w:sdt>
      <w:sdtPr>
        <w:rPr>
          <w:rFonts w:ascii="Arial" w:hAnsi="Arial" w:cs="Arial"/>
          <w:sz w:val="24"/>
          <w:szCs w:val="24"/>
        </w:rPr>
        <w:id w:val="-697237715"/>
        <w:docPartObj>
          <w:docPartGallery w:val="Table of Contents"/>
          <w:docPartUnique/>
        </w:docPartObj>
      </w:sdtPr>
      <w:sdtEndPr>
        <w:rPr>
          <w:rFonts w:eastAsiaTheme="minorHAnsi"/>
          <w:b/>
          <w:bCs/>
          <w:noProof/>
          <w:color w:val="auto"/>
          <w:lang w:val="en-GB"/>
        </w:rPr>
      </w:sdtEndPr>
      <w:sdtContent>
        <w:p w14:paraId="070929B7" w14:textId="54D42FC1" w:rsidR="00D14E25" w:rsidRPr="00D14E25" w:rsidRDefault="00D14E25" w:rsidP="00D14E25">
          <w:pPr>
            <w:pStyle w:val="TOCHeading"/>
            <w:spacing w:line="360" w:lineRule="auto"/>
            <w:jc w:val="both"/>
            <w:rPr>
              <w:rFonts w:ascii="Arial" w:hAnsi="Arial" w:cs="Arial"/>
              <w:sz w:val="24"/>
              <w:szCs w:val="24"/>
            </w:rPr>
          </w:pPr>
          <w:r w:rsidRPr="00D14E25">
            <w:rPr>
              <w:rFonts w:ascii="Arial" w:hAnsi="Arial" w:cs="Arial"/>
              <w:sz w:val="24"/>
              <w:szCs w:val="24"/>
            </w:rPr>
            <w:t>Contents</w:t>
          </w:r>
        </w:p>
        <w:p w14:paraId="26F72E34" w14:textId="0BEA8451" w:rsidR="00821B16" w:rsidRDefault="00D14E25" w:rsidP="00C54F6A">
          <w:pPr>
            <w:pStyle w:val="TOC1"/>
            <w:tabs>
              <w:tab w:val="right" w:leader="dot" w:pos="9016"/>
            </w:tabs>
            <w:rPr>
              <w:rFonts w:eastAsiaTheme="minorEastAsia"/>
              <w:noProof/>
              <w:kern w:val="2"/>
              <w:lang w:eastAsia="en-GB"/>
              <w14:ligatures w14:val="standardContextual"/>
            </w:rPr>
          </w:pPr>
          <w:r w:rsidRPr="00D14E25">
            <w:rPr>
              <w:rFonts w:ascii="Arial" w:hAnsi="Arial" w:cs="Arial"/>
              <w:sz w:val="24"/>
              <w:szCs w:val="24"/>
            </w:rPr>
            <w:fldChar w:fldCharType="begin"/>
          </w:r>
          <w:r w:rsidRPr="00D14E25">
            <w:rPr>
              <w:rFonts w:ascii="Arial" w:hAnsi="Arial" w:cs="Arial"/>
              <w:sz w:val="24"/>
              <w:szCs w:val="24"/>
            </w:rPr>
            <w:instrText xml:space="preserve"> TOC \o "1-3" \h \z \u </w:instrText>
          </w:r>
          <w:r w:rsidRPr="00D14E25">
            <w:rPr>
              <w:rFonts w:ascii="Arial" w:hAnsi="Arial" w:cs="Arial"/>
              <w:sz w:val="24"/>
              <w:szCs w:val="24"/>
            </w:rPr>
            <w:fldChar w:fldCharType="separate"/>
          </w:r>
          <w:hyperlink w:anchor="_Toc152253194" w:history="1">
            <w:r w:rsidR="00821B16" w:rsidRPr="00F60F0A">
              <w:rPr>
                <w:rStyle w:val="Hyperlink"/>
                <w:rFonts w:ascii="Arial" w:hAnsi="Arial" w:cs="Arial"/>
                <w:noProof/>
              </w:rPr>
              <w:t>Element 3: Supply and stock management</w:t>
            </w:r>
            <w:r w:rsidR="00821B16">
              <w:rPr>
                <w:noProof/>
                <w:webHidden/>
              </w:rPr>
              <w:tab/>
            </w:r>
            <w:r w:rsidR="00821B16">
              <w:rPr>
                <w:noProof/>
                <w:webHidden/>
              </w:rPr>
              <w:fldChar w:fldCharType="begin"/>
            </w:r>
            <w:r w:rsidR="00821B16">
              <w:rPr>
                <w:noProof/>
                <w:webHidden/>
              </w:rPr>
              <w:instrText xml:space="preserve"> PAGEREF _Toc152253194 \h </w:instrText>
            </w:r>
            <w:r w:rsidR="00821B16">
              <w:rPr>
                <w:noProof/>
                <w:webHidden/>
              </w:rPr>
            </w:r>
            <w:r w:rsidR="00821B16">
              <w:rPr>
                <w:noProof/>
                <w:webHidden/>
              </w:rPr>
              <w:fldChar w:fldCharType="separate"/>
            </w:r>
            <w:r w:rsidR="00821B16">
              <w:rPr>
                <w:noProof/>
                <w:webHidden/>
              </w:rPr>
              <w:t>3</w:t>
            </w:r>
            <w:r w:rsidR="00821B16">
              <w:rPr>
                <w:noProof/>
                <w:webHidden/>
              </w:rPr>
              <w:fldChar w:fldCharType="end"/>
            </w:r>
          </w:hyperlink>
        </w:p>
        <w:p w14:paraId="73B442D3" w14:textId="11C6BAFB" w:rsidR="00821B16" w:rsidRDefault="00821B16">
          <w:pPr>
            <w:pStyle w:val="TOC1"/>
            <w:tabs>
              <w:tab w:val="right" w:leader="dot" w:pos="9016"/>
            </w:tabs>
            <w:rPr>
              <w:rFonts w:eastAsiaTheme="minorEastAsia"/>
              <w:noProof/>
              <w:kern w:val="2"/>
              <w:lang w:eastAsia="en-GB"/>
              <w14:ligatures w14:val="standardContextual"/>
            </w:rPr>
          </w:pPr>
          <w:hyperlink w:anchor="_Toc152253195" w:history="1">
            <w:r w:rsidRPr="00F60F0A">
              <w:rPr>
                <w:rStyle w:val="Hyperlink"/>
                <w:rFonts w:ascii="Arial" w:hAnsi="Arial" w:cs="Arial"/>
                <w:noProof/>
              </w:rPr>
              <w:t>Element 3: Meat cooking skills</w:t>
            </w:r>
            <w:r>
              <w:rPr>
                <w:noProof/>
                <w:webHidden/>
              </w:rPr>
              <w:tab/>
            </w:r>
            <w:r>
              <w:rPr>
                <w:noProof/>
                <w:webHidden/>
              </w:rPr>
              <w:fldChar w:fldCharType="begin"/>
            </w:r>
            <w:r>
              <w:rPr>
                <w:noProof/>
                <w:webHidden/>
              </w:rPr>
              <w:instrText xml:space="preserve"> PAGEREF _Toc152253195 \h </w:instrText>
            </w:r>
            <w:r>
              <w:rPr>
                <w:noProof/>
                <w:webHidden/>
              </w:rPr>
            </w:r>
            <w:r>
              <w:rPr>
                <w:noProof/>
                <w:webHidden/>
              </w:rPr>
              <w:fldChar w:fldCharType="separate"/>
            </w:r>
            <w:r>
              <w:rPr>
                <w:noProof/>
                <w:webHidden/>
              </w:rPr>
              <w:t>4</w:t>
            </w:r>
            <w:r>
              <w:rPr>
                <w:noProof/>
                <w:webHidden/>
              </w:rPr>
              <w:fldChar w:fldCharType="end"/>
            </w:r>
          </w:hyperlink>
        </w:p>
        <w:p w14:paraId="657492DC" w14:textId="7DEC82B9" w:rsidR="00821B16" w:rsidRDefault="00821B16">
          <w:pPr>
            <w:pStyle w:val="TOC1"/>
            <w:tabs>
              <w:tab w:val="right" w:leader="dot" w:pos="9016"/>
            </w:tabs>
            <w:rPr>
              <w:rFonts w:eastAsiaTheme="minorEastAsia"/>
              <w:noProof/>
              <w:kern w:val="2"/>
              <w:lang w:eastAsia="en-GB"/>
              <w14:ligatures w14:val="standardContextual"/>
            </w:rPr>
          </w:pPr>
          <w:hyperlink w:anchor="_Toc152253196" w:history="1">
            <w:r w:rsidRPr="00F60F0A">
              <w:rPr>
                <w:rStyle w:val="Hyperlink"/>
                <w:rFonts w:ascii="Arial" w:hAnsi="Arial" w:cs="Arial"/>
                <w:noProof/>
              </w:rPr>
              <w:t>Element 4: Preparation and plating skills</w:t>
            </w:r>
            <w:r>
              <w:rPr>
                <w:noProof/>
                <w:webHidden/>
              </w:rPr>
              <w:tab/>
            </w:r>
            <w:r>
              <w:rPr>
                <w:noProof/>
                <w:webHidden/>
              </w:rPr>
              <w:fldChar w:fldCharType="begin"/>
            </w:r>
            <w:r>
              <w:rPr>
                <w:noProof/>
                <w:webHidden/>
              </w:rPr>
              <w:instrText xml:space="preserve"> PAGEREF _Toc152253196 \h </w:instrText>
            </w:r>
            <w:r>
              <w:rPr>
                <w:noProof/>
                <w:webHidden/>
              </w:rPr>
            </w:r>
            <w:r>
              <w:rPr>
                <w:noProof/>
                <w:webHidden/>
              </w:rPr>
              <w:fldChar w:fldCharType="separate"/>
            </w:r>
            <w:r>
              <w:rPr>
                <w:noProof/>
                <w:webHidden/>
              </w:rPr>
              <w:t>4</w:t>
            </w:r>
            <w:r>
              <w:rPr>
                <w:noProof/>
                <w:webHidden/>
              </w:rPr>
              <w:fldChar w:fldCharType="end"/>
            </w:r>
          </w:hyperlink>
        </w:p>
        <w:p w14:paraId="4432E5A7" w14:textId="038C2CDD" w:rsidR="00821B16" w:rsidRDefault="00821B16">
          <w:pPr>
            <w:pStyle w:val="TOC1"/>
            <w:tabs>
              <w:tab w:val="right" w:leader="dot" w:pos="9016"/>
            </w:tabs>
            <w:rPr>
              <w:rFonts w:eastAsiaTheme="minorEastAsia"/>
              <w:noProof/>
              <w:kern w:val="2"/>
              <w:lang w:eastAsia="en-GB"/>
              <w14:ligatures w14:val="standardContextual"/>
            </w:rPr>
          </w:pPr>
          <w:hyperlink w:anchor="_Toc152253197" w:history="1">
            <w:r w:rsidRPr="00F60F0A">
              <w:rPr>
                <w:rStyle w:val="Hyperlink"/>
                <w:rFonts w:ascii="Arial" w:hAnsi="Arial" w:cs="Arial"/>
                <w:noProof/>
              </w:rPr>
              <w:t>Element 4: Challenges and learning</w:t>
            </w:r>
            <w:r>
              <w:rPr>
                <w:noProof/>
                <w:webHidden/>
              </w:rPr>
              <w:tab/>
            </w:r>
            <w:r>
              <w:rPr>
                <w:noProof/>
                <w:webHidden/>
              </w:rPr>
              <w:fldChar w:fldCharType="begin"/>
            </w:r>
            <w:r>
              <w:rPr>
                <w:noProof/>
                <w:webHidden/>
              </w:rPr>
              <w:instrText xml:space="preserve"> PAGEREF _Toc152253197 \h </w:instrText>
            </w:r>
            <w:r>
              <w:rPr>
                <w:noProof/>
                <w:webHidden/>
              </w:rPr>
            </w:r>
            <w:r>
              <w:rPr>
                <w:noProof/>
                <w:webHidden/>
              </w:rPr>
              <w:fldChar w:fldCharType="separate"/>
            </w:r>
            <w:r>
              <w:rPr>
                <w:noProof/>
                <w:webHidden/>
              </w:rPr>
              <w:t>5</w:t>
            </w:r>
            <w:r>
              <w:rPr>
                <w:noProof/>
                <w:webHidden/>
              </w:rPr>
              <w:fldChar w:fldCharType="end"/>
            </w:r>
          </w:hyperlink>
        </w:p>
        <w:p w14:paraId="6FA10870" w14:textId="38751B59" w:rsidR="00821B16" w:rsidRDefault="00821B16">
          <w:pPr>
            <w:pStyle w:val="TOC1"/>
            <w:tabs>
              <w:tab w:val="right" w:leader="dot" w:pos="9016"/>
            </w:tabs>
            <w:rPr>
              <w:rFonts w:eastAsiaTheme="minorEastAsia"/>
              <w:noProof/>
              <w:kern w:val="2"/>
              <w:lang w:eastAsia="en-GB"/>
              <w14:ligatures w14:val="standardContextual"/>
            </w:rPr>
          </w:pPr>
          <w:hyperlink w:anchor="_Toc152253198" w:history="1">
            <w:r w:rsidRPr="00F60F0A">
              <w:rPr>
                <w:rStyle w:val="Hyperlink"/>
                <w:rFonts w:ascii="Arial" w:hAnsi="Arial" w:cs="Arial"/>
                <w:noProof/>
              </w:rPr>
              <w:t>Element 5: Future goals</w:t>
            </w:r>
            <w:r>
              <w:rPr>
                <w:noProof/>
                <w:webHidden/>
              </w:rPr>
              <w:tab/>
            </w:r>
            <w:r>
              <w:rPr>
                <w:noProof/>
                <w:webHidden/>
              </w:rPr>
              <w:fldChar w:fldCharType="begin"/>
            </w:r>
            <w:r>
              <w:rPr>
                <w:noProof/>
                <w:webHidden/>
              </w:rPr>
              <w:instrText xml:space="preserve"> PAGEREF _Toc152253198 \h </w:instrText>
            </w:r>
            <w:r>
              <w:rPr>
                <w:noProof/>
                <w:webHidden/>
              </w:rPr>
            </w:r>
            <w:r>
              <w:rPr>
                <w:noProof/>
                <w:webHidden/>
              </w:rPr>
              <w:fldChar w:fldCharType="separate"/>
            </w:r>
            <w:r>
              <w:rPr>
                <w:noProof/>
                <w:webHidden/>
              </w:rPr>
              <w:t>5</w:t>
            </w:r>
            <w:r>
              <w:rPr>
                <w:noProof/>
                <w:webHidden/>
              </w:rPr>
              <w:fldChar w:fldCharType="end"/>
            </w:r>
          </w:hyperlink>
        </w:p>
        <w:p w14:paraId="0592021D" w14:textId="0FCDA98D" w:rsidR="00D14E25" w:rsidRPr="00D14E25" w:rsidRDefault="00D14E25" w:rsidP="00D14E25">
          <w:pPr>
            <w:spacing w:line="360" w:lineRule="auto"/>
            <w:jc w:val="both"/>
            <w:rPr>
              <w:rFonts w:ascii="Arial" w:hAnsi="Arial" w:cs="Arial"/>
              <w:sz w:val="24"/>
              <w:szCs w:val="24"/>
            </w:rPr>
          </w:pPr>
          <w:r w:rsidRPr="00D14E25">
            <w:rPr>
              <w:rFonts w:ascii="Arial" w:hAnsi="Arial" w:cs="Arial"/>
              <w:b/>
              <w:bCs/>
              <w:noProof/>
              <w:sz w:val="24"/>
              <w:szCs w:val="24"/>
            </w:rPr>
            <w:fldChar w:fldCharType="end"/>
          </w:r>
        </w:p>
      </w:sdtContent>
    </w:sdt>
    <w:p w14:paraId="2763BF11" w14:textId="1B6FE98A" w:rsidR="00B10D00" w:rsidRPr="00D14E25" w:rsidRDefault="00B10D00" w:rsidP="00D14E25">
      <w:pPr>
        <w:spacing w:line="360" w:lineRule="auto"/>
        <w:jc w:val="both"/>
        <w:rPr>
          <w:rFonts w:ascii="Arial" w:eastAsia="Times New Roman" w:hAnsi="Arial" w:cs="Arial"/>
          <w:sz w:val="24"/>
          <w:szCs w:val="24"/>
          <w:lang w:eastAsia="en-GB"/>
        </w:rPr>
        <w:sectPr w:rsidR="00B10D00" w:rsidRPr="00D14E25">
          <w:pgSz w:w="11906" w:h="16838"/>
          <w:pgMar w:top="1440" w:right="1440" w:bottom="1440" w:left="1440" w:header="708" w:footer="708" w:gutter="0"/>
          <w:cols w:space="708"/>
          <w:docGrid w:linePitch="360"/>
        </w:sectPr>
      </w:pPr>
    </w:p>
    <w:p w14:paraId="18698B29" w14:textId="69B7A751" w:rsidR="00A05362" w:rsidRPr="006F5CF2" w:rsidRDefault="00D14E25" w:rsidP="006F5CF2">
      <w:pPr>
        <w:pStyle w:val="Heading1"/>
        <w:spacing w:line="360" w:lineRule="auto"/>
        <w:jc w:val="both"/>
        <w:rPr>
          <w:rFonts w:ascii="Arial" w:hAnsi="Arial" w:cs="Arial"/>
          <w:sz w:val="24"/>
          <w:szCs w:val="24"/>
        </w:rPr>
      </w:pPr>
      <w:bookmarkStart w:id="4" w:name="_Toc152253194"/>
      <w:r w:rsidRPr="006F5CF2">
        <w:rPr>
          <w:rFonts w:ascii="Arial" w:hAnsi="Arial" w:cs="Arial"/>
          <w:sz w:val="24"/>
          <w:szCs w:val="24"/>
        </w:rPr>
        <w:lastRenderedPageBreak/>
        <w:t xml:space="preserve">Element 3: </w:t>
      </w:r>
      <w:r w:rsidR="00A05362" w:rsidRPr="006F5CF2">
        <w:rPr>
          <w:rFonts w:ascii="Arial" w:hAnsi="Arial" w:cs="Arial"/>
          <w:sz w:val="24"/>
          <w:szCs w:val="24"/>
        </w:rPr>
        <w:t>Supply and stock management</w:t>
      </w:r>
      <w:bookmarkEnd w:id="4"/>
    </w:p>
    <w:p w14:paraId="240C5A85" w14:textId="484F2D63" w:rsidR="00A05362" w:rsidRPr="006F5CF2" w:rsidRDefault="00A05362" w:rsidP="006F5CF2">
      <w:pPr>
        <w:pStyle w:val="NormalWeb"/>
        <w:spacing w:line="360" w:lineRule="auto"/>
        <w:jc w:val="both"/>
        <w:rPr>
          <w:rFonts w:ascii="Arial" w:hAnsi="Arial" w:cs="Arial"/>
          <w:color w:val="000000"/>
        </w:rPr>
      </w:pPr>
      <w:r w:rsidRPr="006F5CF2">
        <w:rPr>
          <w:rFonts w:ascii="Arial" w:hAnsi="Arial" w:cs="Arial"/>
          <w:color w:val="000000"/>
        </w:rPr>
        <w:t>One of the main points to consider is our stock and storage since before starting our day, we will need a series of resources and elements to carry out our tasks</w:t>
      </w:r>
      <w:r w:rsidR="007E24BF" w:rsidRPr="006F5CF2">
        <w:rPr>
          <w:rFonts w:ascii="Arial" w:hAnsi="Arial" w:cs="Arial"/>
        </w:rPr>
        <w:t xml:space="preserve"> </w:t>
      </w:r>
      <w:r w:rsidR="007E24BF" w:rsidRPr="006F5CF2">
        <w:rPr>
          <w:rFonts w:ascii="Arial" w:hAnsi="Arial" w:cs="Arial"/>
        </w:rPr>
        <w:t>(</w:t>
      </w:r>
      <w:proofErr w:type="spellStart"/>
      <w:r w:rsidR="007E24BF" w:rsidRPr="006F5CF2">
        <w:rPr>
          <w:rFonts w:ascii="Arial" w:hAnsi="Arial" w:cs="Arial"/>
        </w:rPr>
        <w:t>wikiHow</w:t>
      </w:r>
      <w:proofErr w:type="spellEnd"/>
      <w:r w:rsidR="007E24BF" w:rsidRPr="006F5CF2">
        <w:rPr>
          <w:rFonts w:ascii="Arial" w:hAnsi="Arial" w:cs="Arial"/>
        </w:rPr>
        <w:t>, 2022)</w:t>
      </w:r>
      <w:r w:rsidRPr="006F5CF2">
        <w:rPr>
          <w:rFonts w:ascii="Arial" w:hAnsi="Arial" w:cs="Arial"/>
          <w:color w:val="000000"/>
        </w:rPr>
        <w:t>. In respect of the kitchen, we divide the supplies into sections that can be differentiated such as the dry stock including canned food, food spices, food based on tetra brick, plastics, and all those products that are not fresh. Another section contains dairy products such as cheeses, butter, and milk, etc</w:t>
      </w:r>
      <w:r w:rsidR="004D6A8B" w:rsidRPr="006F5CF2">
        <w:rPr>
          <w:rFonts w:ascii="Arial" w:hAnsi="Arial" w:cs="Arial"/>
          <w:color w:val="000000"/>
        </w:rPr>
        <w:t xml:space="preserve"> </w:t>
      </w:r>
      <w:r w:rsidR="004D6A8B" w:rsidRPr="006F5CF2">
        <w:rPr>
          <w:rFonts w:ascii="Arial" w:hAnsi="Arial" w:cs="Arial"/>
        </w:rPr>
        <w:t>(Diana, 2023)</w:t>
      </w:r>
      <w:r w:rsidRPr="006F5CF2">
        <w:rPr>
          <w:rFonts w:ascii="Arial" w:hAnsi="Arial" w:cs="Arial"/>
          <w:color w:val="000000"/>
        </w:rPr>
        <w:t>. another section contains vegetable products that include all vegetarian and vegan elements such as all kinds of vegetables and fruits or products such as tofu or some prepared sauce such as mustard, BBQ sauce or ketchup</w:t>
      </w:r>
      <w:r w:rsidR="00445AD0" w:rsidRPr="006F5CF2">
        <w:rPr>
          <w:rFonts w:ascii="Arial" w:hAnsi="Arial" w:cs="Arial"/>
          <w:color w:val="000000"/>
        </w:rPr>
        <w:t xml:space="preserve"> </w:t>
      </w:r>
      <w:r w:rsidR="00445AD0" w:rsidRPr="006F5CF2">
        <w:rPr>
          <w:rFonts w:ascii="Arial" w:hAnsi="Arial" w:cs="Arial"/>
        </w:rPr>
        <w:t>(Arias, 2018)</w:t>
      </w:r>
      <w:r w:rsidRPr="006F5CF2">
        <w:rPr>
          <w:rFonts w:ascii="Arial" w:hAnsi="Arial" w:cs="Arial"/>
          <w:color w:val="000000"/>
        </w:rPr>
        <w:t>. The next section is seafood and fish which require daily checks to inspect their condition since fresh seafood that is alive needs to be closely monitored and to check they are still alive to serve fresh to customers or if not to dispose of correctly</w:t>
      </w:r>
      <w:r w:rsidR="00F41A10" w:rsidRPr="006F5CF2">
        <w:rPr>
          <w:rFonts w:ascii="Arial" w:hAnsi="Arial" w:cs="Arial"/>
          <w:color w:val="000000"/>
        </w:rPr>
        <w:t xml:space="preserve"> </w:t>
      </w:r>
      <w:r w:rsidR="00F41A10" w:rsidRPr="006F5CF2">
        <w:rPr>
          <w:rFonts w:ascii="Arial" w:hAnsi="Arial" w:cs="Arial"/>
        </w:rPr>
        <w:t>(sous-vide, 2023)</w:t>
      </w:r>
      <w:r w:rsidRPr="006F5CF2">
        <w:rPr>
          <w:rFonts w:ascii="Arial" w:hAnsi="Arial" w:cs="Arial"/>
          <w:color w:val="000000"/>
        </w:rPr>
        <w:t>. Another of the most common products is meat, meat product which can come from different animals, and which require a separation according to the type of animal. And finally, for the frozen products in which we will maintain an organization as noted before, separating each item to avoid cross-contamination.</w:t>
      </w:r>
    </w:p>
    <w:p w14:paraId="08F963C1" w14:textId="186A5388" w:rsidR="00A05362" w:rsidRPr="006F5CF2" w:rsidRDefault="00A05362" w:rsidP="006F5CF2">
      <w:pPr>
        <w:pStyle w:val="NormalWeb"/>
        <w:spacing w:line="360" w:lineRule="auto"/>
        <w:jc w:val="both"/>
        <w:rPr>
          <w:rFonts w:ascii="Arial" w:hAnsi="Arial" w:cs="Arial"/>
          <w:color w:val="000000"/>
        </w:rPr>
      </w:pPr>
      <w:r w:rsidRPr="006F5CF2">
        <w:rPr>
          <w:rFonts w:ascii="Arial" w:hAnsi="Arial" w:cs="Arial"/>
          <w:color w:val="000000"/>
        </w:rPr>
        <w:t>Regarding the stock management of drinks, they are usually divided into wines which are divided in turn into red and white. Beers and spirited drinks such as gins, rums, or whiskeys. Within the section of the drink, we have other types of items such as soft drinks, cocktails, and ice fundamental for the preparation of cocktails and other drinks</w:t>
      </w:r>
      <w:r w:rsidR="00255106" w:rsidRPr="006F5CF2">
        <w:rPr>
          <w:rFonts w:ascii="Arial" w:hAnsi="Arial" w:cs="Arial"/>
          <w:color w:val="000000"/>
        </w:rPr>
        <w:t xml:space="preserve"> </w:t>
      </w:r>
      <w:r w:rsidR="00255106" w:rsidRPr="006F5CF2">
        <w:rPr>
          <w:rFonts w:ascii="Arial" w:hAnsi="Arial" w:cs="Arial"/>
        </w:rPr>
        <w:t>(</w:t>
      </w:r>
      <w:proofErr w:type="spellStart"/>
      <w:r w:rsidR="00255106" w:rsidRPr="006F5CF2">
        <w:rPr>
          <w:rFonts w:ascii="Arial" w:hAnsi="Arial" w:cs="Arial"/>
        </w:rPr>
        <w:t>Cuchillalia</w:t>
      </w:r>
      <w:proofErr w:type="spellEnd"/>
      <w:r w:rsidR="00255106" w:rsidRPr="006F5CF2">
        <w:rPr>
          <w:rFonts w:ascii="Arial" w:hAnsi="Arial" w:cs="Arial"/>
        </w:rPr>
        <w:t>, 2023)</w:t>
      </w:r>
      <w:r w:rsidRPr="006F5CF2">
        <w:rPr>
          <w:rFonts w:ascii="Arial" w:hAnsi="Arial" w:cs="Arial"/>
          <w:color w:val="000000"/>
        </w:rPr>
        <w:t>.</w:t>
      </w:r>
    </w:p>
    <w:p w14:paraId="6274A8DF" w14:textId="2F423BB2" w:rsidR="00A05362" w:rsidRPr="006F5CF2" w:rsidRDefault="00A05362" w:rsidP="006F5CF2">
      <w:pPr>
        <w:pStyle w:val="NormalWeb"/>
        <w:spacing w:line="360" w:lineRule="auto"/>
        <w:jc w:val="both"/>
        <w:rPr>
          <w:rFonts w:ascii="Arial" w:hAnsi="Arial" w:cs="Arial"/>
          <w:color w:val="000000"/>
        </w:rPr>
      </w:pPr>
      <w:r w:rsidRPr="006F5CF2">
        <w:rPr>
          <w:rFonts w:ascii="Arial" w:hAnsi="Arial" w:cs="Arial"/>
          <w:color w:val="000000"/>
        </w:rPr>
        <w:t>One of the best ways to keep track of all the products that the restaurant needs is to have a list with the name and price of each of the products and at the end of each night check what has been used and what is left to ensure that there is enough products for the next day, if more stock is needed a note is made and suppliers are contacted. Once the delivery of the product has been received an essential part is to examine that the items are in good condition and to review that none are missing. The next step is storage, to ensure that the products do not go bad newer products will be placed in the back making sure the older products are in the front and to be used first, creating a rotation system</w:t>
      </w:r>
      <w:r w:rsidR="00086918" w:rsidRPr="006F5CF2">
        <w:rPr>
          <w:rFonts w:ascii="Arial" w:hAnsi="Arial" w:cs="Arial"/>
          <w:color w:val="000000"/>
        </w:rPr>
        <w:t xml:space="preserve"> </w:t>
      </w:r>
      <w:r w:rsidR="00086918" w:rsidRPr="006F5CF2">
        <w:rPr>
          <w:rFonts w:ascii="Arial" w:hAnsi="Arial" w:cs="Arial"/>
        </w:rPr>
        <w:t>(Gutiérrez, 2020)</w:t>
      </w:r>
      <w:r w:rsidRPr="006F5CF2">
        <w:rPr>
          <w:rFonts w:ascii="Arial" w:hAnsi="Arial" w:cs="Arial"/>
          <w:color w:val="000000"/>
        </w:rPr>
        <w:t>.</w:t>
      </w:r>
    </w:p>
    <w:p w14:paraId="307F50F9" w14:textId="4480F55E" w:rsidR="00A05362" w:rsidRPr="006F5CF2" w:rsidRDefault="00D14E25" w:rsidP="006F5CF2">
      <w:pPr>
        <w:pStyle w:val="Heading1"/>
        <w:spacing w:line="360" w:lineRule="auto"/>
        <w:jc w:val="both"/>
        <w:rPr>
          <w:rFonts w:ascii="Arial" w:hAnsi="Arial" w:cs="Arial"/>
          <w:sz w:val="24"/>
          <w:szCs w:val="24"/>
        </w:rPr>
      </w:pPr>
      <w:bookmarkStart w:id="5" w:name="_Toc152253195"/>
      <w:r w:rsidRPr="006F5CF2">
        <w:rPr>
          <w:rFonts w:ascii="Arial" w:hAnsi="Arial" w:cs="Arial"/>
          <w:sz w:val="24"/>
          <w:szCs w:val="24"/>
        </w:rPr>
        <w:lastRenderedPageBreak/>
        <w:t xml:space="preserve">Element 3: </w:t>
      </w:r>
      <w:r w:rsidR="00A05362" w:rsidRPr="006F5CF2">
        <w:rPr>
          <w:rFonts w:ascii="Arial" w:hAnsi="Arial" w:cs="Arial"/>
          <w:sz w:val="24"/>
          <w:szCs w:val="24"/>
        </w:rPr>
        <w:t>Meat cooking skills</w:t>
      </w:r>
      <w:bookmarkEnd w:id="5"/>
    </w:p>
    <w:p w14:paraId="2F4B9607" w14:textId="609D0EF6" w:rsidR="00A05362" w:rsidRPr="006F5CF2" w:rsidRDefault="00A05362" w:rsidP="006F5CF2">
      <w:pPr>
        <w:pStyle w:val="NormalWeb"/>
        <w:spacing w:line="360" w:lineRule="auto"/>
        <w:jc w:val="both"/>
        <w:rPr>
          <w:rFonts w:ascii="Arial" w:hAnsi="Arial" w:cs="Arial"/>
          <w:color w:val="000000"/>
        </w:rPr>
      </w:pPr>
      <w:r w:rsidRPr="006F5CF2">
        <w:rPr>
          <w:rFonts w:ascii="Arial" w:hAnsi="Arial" w:cs="Arial"/>
          <w:color w:val="000000"/>
        </w:rPr>
        <w:t>Within the cooking of meat, there are many different processes that can be used for different meat cuts and dishes. While working as a chef I have experienced preparing and cooking meats in various ways including, cooking at low temperatures in dishes such as ribs and pork cheek both processes begin a day before their cooking since they require a marinade that will help the mix of spices liqueurs penetrate the meat. The following step is the sealing of these meats over a very strong fire of about 200/240 degrees this technique will allow the juices of the meat to be retained inside providing tenderness to the finish, finally the meat will be immersed in the previous marinade and left to cook for several hours between 4 and 8 at a temperature of about 130 degrees this enables a very delicate texture and juiciness in the meats. Another type of cooking for meat is to use the grill for meats such as fillet medallions</w:t>
      </w:r>
      <w:r w:rsidR="00D038AB" w:rsidRPr="006F5CF2">
        <w:rPr>
          <w:rFonts w:ascii="Arial" w:hAnsi="Arial" w:cs="Arial"/>
          <w:color w:val="000000"/>
        </w:rPr>
        <w:t xml:space="preserve"> </w:t>
      </w:r>
      <w:r w:rsidR="00D038AB" w:rsidRPr="006F5CF2">
        <w:rPr>
          <w:rFonts w:ascii="Arial" w:hAnsi="Arial" w:cs="Arial"/>
        </w:rPr>
        <w:t>(</w:t>
      </w:r>
      <w:proofErr w:type="spellStart"/>
      <w:r w:rsidR="00D038AB" w:rsidRPr="006F5CF2">
        <w:rPr>
          <w:rFonts w:ascii="Arial" w:hAnsi="Arial" w:cs="Arial"/>
        </w:rPr>
        <w:t>leopoldo</w:t>
      </w:r>
      <w:proofErr w:type="spellEnd"/>
      <w:r w:rsidR="00D038AB" w:rsidRPr="006F5CF2">
        <w:rPr>
          <w:rFonts w:ascii="Arial" w:hAnsi="Arial" w:cs="Arial"/>
        </w:rPr>
        <w:t>, 2019)</w:t>
      </w:r>
      <w:r w:rsidRPr="006F5CF2">
        <w:rPr>
          <w:rFonts w:ascii="Arial" w:hAnsi="Arial" w:cs="Arial"/>
          <w:color w:val="000000"/>
        </w:rPr>
        <w:t>. A very important step when making grilled meats is the</w:t>
      </w:r>
      <w:r w:rsidR="00D038AB" w:rsidRPr="006F5CF2">
        <w:rPr>
          <w:rFonts w:ascii="Arial" w:hAnsi="Arial" w:cs="Arial"/>
          <w:color w:val="000000"/>
        </w:rPr>
        <w:t xml:space="preserve"> </w:t>
      </w:r>
      <w:r w:rsidRPr="006F5CF2">
        <w:rPr>
          <w:rFonts w:ascii="Arial" w:hAnsi="Arial" w:cs="Arial"/>
          <w:color w:val="000000"/>
        </w:rPr>
        <w:t>tempering of the meat, taking it out of the fridge a few hours before cooking enables the meat to be at ambient temperature and helps it to be much softer when eating</w:t>
      </w:r>
      <w:r w:rsidR="00D038AB" w:rsidRPr="006F5CF2">
        <w:rPr>
          <w:rFonts w:ascii="Arial" w:hAnsi="Arial" w:cs="Arial"/>
          <w:color w:val="000000"/>
        </w:rPr>
        <w:t xml:space="preserve"> </w:t>
      </w:r>
      <w:r w:rsidR="00E90771" w:rsidRPr="006F5CF2">
        <w:rPr>
          <w:rFonts w:ascii="Arial" w:hAnsi="Arial" w:cs="Arial"/>
          <w:color w:val="000000"/>
        </w:rPr>
        <w:t>a good example is the beef wellington</w:t>
      </w:r>
      <w:r w:rsidR="002707AF" w:rsidRPr="006F5CF2">
        <w:rPr>
          <w:rFonts w:ascii="Arial" w:hAnsi="Arial" w:cs="Arial"/>
          <w:color w:val="000000"/>
        </w:rPr>
        <w:t xml:space="preserve"> </w:t>
      </w:r>
      <w:r w:rsidR="002707AF" w:rsidRPr="006F5CF2">
        <w:rPr>
          <w:rFonts w:ascii="Arial" w:hAnsi="Arial" w:cs="Arial"/>
        </w:rPr>
        <w:t>(</w:t>
      </w:r>
      <w:proofErr w:type="spellStart"/>
      <w:r w:rsidR="002707AF" w:rsidRPr="006F5CF2">
        <w:rPr>
          <w:rFonts w:ascii="Arial" w:hAnsi="Arial" w:cs="Arial"/>
        </w:rPr>
        <w:t>Redacción</w:t>
      </w:r>
      <w:proofErr w:type="spellEnd"/>
      <w:r w:rsidR="002707AF" w:rsidRPr="006F5CF2">
        <w:rPr>
          <w:rFonts w:ascii="Arial" w:hAnsi="Arial" w:cs="Arial"/>
        </w:rPr>
        <w:t>, 2019)</w:t>
      </w:r>
      <w:r w:rsidRPr="006F5CF2">
        <w:rPr>
          <w:rFonts w:ascii="Arial" w:hAnsi="Arial" w:cs="Arial"/>
          <w:color w:val="000000"/>
        </w:rPr>
        <w:t>. Another process I have acquired is to let the meat rest for about 7 minutes under a thermal light, this will help the color and juice of the meat homogeneous and much more tender at the time of eating it. When working with food it is important to consider the cross-contamination that can also occur between the same products and whether they have been cooked or not. For raw meats a red chopping board is used this can include preparation such as seasoning the meat with salt and pepper. A yellow chopping board is then used once the meat has been cooked and rested to cut for serving.</w:t>
      </w:r>
    </w:p>
    <w:p w14:paraId="01C74704" w14:textId="43ACEAA2" w:rsidR="00A05362" w:rsidRPr="006F5CF2" w:rsidRDefault="00D14E25" w:rsidP="006F5CF2">
      <w:pPr>
        <w:pStyle w:val="Heading1"/>
        <w:spacing w:line="360" w:lineRule="auto"/>
        <w:jc w:val="both"/>
        <w:rPr>
          <w:rFonts w:ascii="Arial" w:hAnsi="Arial" w:cs="Arial"/>
          <w:sz w:val="24"/>
          <w:szCs w:val="24"/>
        </w:rPr>
      </w:pPr>
      <w:bookmarkStart w:id="6" w:name="_Toc152253196"/>
      <w:r w:rsidRPr="006F5CF2">
        <w:rPr>
          <w:rFonts w:ascii="Arial" w:hAnsi="Arial" w:cs="Arial"/>
          <w:sz w:val="24"/>
          <w:szCs w:val="24"/>
        </w:rPr>
        <w:t xml:space="preserve">Element 4: </w:t>
      </w:r>
      <w:r w:rsidR="00A05362" w:rsidRPr="006F5CF2">
        <w:rPr>
          <w:rFonts w:ascii="Arial" w:hAnsi="Arial" w:cs="Arial"/>
          <w:sz w:val="24"/>
          <w:szCs w:val="24"/>
        </w:rPr>
        <w:t>Preparation and plating skills</w:t>
      </w:r>
      <w:bookmarkEnd w:id="6"/>
    </w:p>
    <w:p w14:paraId="54FC07F8" w14:textId="34D54AAA" w:rsidR="00A05362" w:rsidRPr="006F5CF2" w:rsidRDefault="00A05362" w:rsidP="006F5CF2">
      <w:pPr>
        <w:pStyle w:val="NormalWeb"/>
        <w:spacing w:line="360" w:lineRule="auto"/>
        <w:jc w:val="both"/>
        <w:rPr>
          <w:rFonts w:ascii="Arial" w:hAnsi="Arial" w:cs="Arial"/>
          <w:color w:val="000000"/>
        </w:rPr>
      </w:pPr>
      <w:r w:rsidRPr="006F5CF2">
        <w:rPr>
          <w:rFonts w:ascii="Arial" w:hAnsi="Arial" w:cs="Arial"/>
          <w:color w:val="000000"/>
        </w:rPr>
        <w:t xml:space="preserve">The visual presence of a dish is one of the elements that must be accounted for since you want the customer to be tempted by the aesthetics of the food, using fresh, colorful ingredients along with using techniques such as fire (for oysters) that attract their attention and are appetizing. One of the most colorful dishes currently is the hake with green mojo sauce and clams, mojo stands out for its vibrant green color and the clams placed the top of the fish gave it a great height and aroma these factors made it the best-selling dish on the menu. Another popular dish is the prawns </w:t>
      </w:r>
      <w:r w:rsidRPr="006F5CF2">
        <w:rPr>
          <w:rFonts w:ascii="Arial" w:hAnsi="Arial" w:cs="Arial"/>
          <w:color w:val="000000"/>
        </w:rPr>
        <w:lastRenderedPageBreak/>
        <w:t>with garlic which is a dish with movement when the dish leaves the kitchen and until it reaches the table for about 3 minutes the oil is so hot that it bubbles giving movement and making it a very visually attractive dish for customers as well as the strong familiar scent of cooked garlic that is smelt when presented to the table</w:t>
      </w:r>
      <w:r w:rsidR="001F1408" w:rsidRPr="006F5CF2">
        <w:rPr>
          <w:rFonts w:ascii="Arial" w:hAnsi="Arial" w:cs="Arial"/>
          <w:color w:val="000000"/>
        </w:rPr>
        <w:t xml:space="preserve"> </w:t>
      </w:r>
      <w:r w:rsidR="001F1408" w:rsidRPr="006F5CF2">
        <w:rPr>
          <w:rFonts w:ascii="Arial" w:hAnsi="Arial" w:cs="Arial"/>
        </w:rPr>
        <w:t>(SAIA, 2020)</w:t>
      </w:r>
      <w:r w:rsidRPr="006F5CF2">
        <w:rPr>
          <w:rFonts w:ascii="Arial" w:hAnsi="Arial" w:cs="Arial"/>
          <w:color w:val="000000"/>
        </w:rPr>
        <w:t>. Finally, the dish that includes oysters being set on fire, composed of a bed of salt with alcohol and a semi-cooked oyster on top with a velouté and caviar inside, when it leaves the kitchen and until it reaches the table it has fire which is inevitable to attract the attention of all diners creating more sales for the dish. Elements such as spheres of ingredients, vibrant sauces, crunchy textures, foams, or micro herbs are impressive decorative additions to recipes when plating a dish that helps to give extra detail to the presentation</w:t>
      </w:r>
      <w:r w:rsidR="0029160D" w:rsidRPr="006F5CF2">
        <w:rPr>
          <w:rFonts w:ascii="Arial" w:hAnsi="Arial" w:cs="Arial"/>
          <w:color w:val="000000"/>
        </w:rPr>
        <w:t xml:space="preserve"> </w:t>
      </w:r>
      <w:r w:rsidR="007B18E6" w:rsidRPr="006F5CF2">
        <w:rPr>
          <w:rFonts w:ascii="Arial" w:hAnsi="Arial" w:cs="Arial"/>
        </w:rPr>
        <w:t>(Alfredo, 2020)</w:t>
      </w:r>
      <w:r w:rsidRPr="006F5CF2">
        <w:rPr>
          <w:rFonts w:ascii="Arial" w:hAnsi="Arial" w:cs="Arial"/>
          <w:color w:val="000000"/>
        </w:rPr>
        <w:t>.</w:t>
      </w:r>
    </w:p>
    <w:p w14:paraId="63CA92AE" w14:textId="4B71FB87" w:rsidR="00A05362" w:rsidRPr="006F5CF2" w:rsidRDefault="00D14E25" w:rsidP="006F5CF2">
      <w:pPr>
        <w:pStyle w:val="Heading1"/>
        <w:spacing w:line="360" w:lineRule="auto"/>
        <w:jc w:val="both"/>
        <w:rPr>
          <w:rFonts w:ascii="Arial" w:hAnsi="Arial" w:cs="Arial"/>
          <w:sz w:val="24"/>
          <w:szCs w:val="24"/>
        </w:rPr>
      </w:pPr>
      <w:bookmarkStart w:id="7" w:name="_Toc152253197"/>
      <w:r w:rsidRPr="006F5CF2">
        <w:rPr>
          <w:rFonts w:ascii="Arial" w:hAnsi="Arial" w:cs="Arial"/>
          <w:sz w:val="24"/>
          <w:szCs w:val="24"/>
        </w:rPr>
        <w:t xml:space="preserve">Element 4: </w:t>
      </w:r>
      <w:r w:rsidR="00A05362" w:rsidRPr="006F5CF2">
        <w:rPr>
          <w:rFonts w:ascii="Arial" w:hAnsi="Arial" w:cs="Arial"/>
          <w:sz w:val="24"/>
          <w:szCs w:val="24"/>
        </w:rPr>
        <w:t>Challenges and learning</w:t>
      </w:r>
      <w:bookmarkEnd w:id="7"/>
    </w:p>
    <w:p w14:paraId="6D6A0908" w14:textId="1DFBF760" w:rsidR="00A05362" w:rsidRPr="006F5CF2" w:rsidRDefault="00A05362" w:rsidP="006F5CF2">
      <w:pPr>
        <w:pStyle w:val="NormalWeb"/>
        <w:spacing w:line="360" w:lineRule="auto"/>
        <w:jc w:val="both"/>
        <w:rPr>
          <w:rFonts w:ascii="Arial" w:hAnsi="Arial" w:cs="Arial"/>
          <w:color w:val="000000"/>
        </w:rPr>
      </w:pPr>
      <w:r w:rsidRPr="006F5CF2">
        <w:rPr>
          <w:rFonts w:ascii="Arial" w:hAnsi="Arial" w:cs="Arial"/>
          <w:color w:val="000000"/>
        </w:rPr>
        <w:t>One of the most important things I have learned is that a restaurant is not just a working kitchen there are multiple areas such as the team of waiters, marketing, human resources, accountants, advertising, communicative attention with the clients, the Booking System, the seminal budget for the purchase of products and payment of employees and the decoration for different events</w:t>
      </w:r>
      <w:r w:rsidR="00C66C7A" w:rsidRPr="006F5CF2">
        <w:rPr>
          <w:rFonts w:ascii="Arial" w:hAnsi="Arial" w:cs="Arial"/>
          <w:color w:val="000000"/>
        </w:rPr>
        <w:t xml:space="preserve"> </w:t>
      </w:r>
      <w:r w:rsidR="00C66C7A" w:rsidRPr="006F5CF2">
        <w:rPr>
          <w:rFonts w:ascii="Arial" w:hAnsi="Arial" w:cs="Arial"/>
        </w:rPr>
        <w:t>(</w:t>
      </w:r>
      <w:proofErr w:type="spellStart"/>
      <w:r w:rsidR="00C66C7A" w:rsidRPr="006F5CF2">
        <w:rPr>
          <w:rFonts w:ascii="Arial" w:hAnsi="Arial" w:cs="Arial"/>
        </w:rPr>
        <w:t>Kourmentza</w:t>
      </w:r>
      <w:proofErr w:type="spellEnd"/>
      <w:r w:rsidR="00C66C7A" w:rsidRPr="006F5CF2">
        <w:rPr>
          <w:rFonts w:ascii="Arial" w:hAnsi="Arial" w:cs="Arial"/>
        </w:rPr>
        <w:t>, 2020)</w:t>
      </w:r>
      <w:r w:rsidRPr="006F5CF2">
        <w:rPr>
          <w:rFonts w:ascii="Arial" w:hAnsi="Arial" w:cs="Arial"/>
          <w:color w:val="000000"/>
        </w:rPr>
        <w:t>.</w:t>
      </w:r>
    </w:p>
    <w:p w14:paraId="17E9605C" w14:textId="5CCFAF80" w:rsidR="00A05362" w:rsidRPr="006F5CF2" w:rsidRDefault="00A05362" w:rsidP="006F5CF2">
      <w:pPr>
        <w:pStyle w:val="NormalWeb"/>
        <w:spacing w:line="360" w:lineRule="auto"/>
        <w:jc w:val="both"/>
        <w:rPr>
          <w:rFonts w:ascii="Arial" w:hAnsi="Arial" w:cs="Arial"/>
          <w:color w:val="000000"/>
        </w:rPr>
      </w:pPr>
      <w:r w:rsidRPr="006F5CF2">
        <w:rPr>
          <w:rFonts w:ascii="Arial" w:hAnsi="Arial" w:cs="Arial"/>
          <w:color w:val="000000"/>
        </w:rPr>
        <w:t xml:space="preserve">The most important challenge I have faced in this current setting is the lack of organization since there are no established protocols for the storage of products and cleaning of some areas in some situations it can become chaotic. However, the problems were identified and corrected, a good example of this would be the lack of a linear storage system that previously did not have a functional design </w:t>
      </w:r>
      <w:proofErr w:type="gramStart"/>
      <w:r w:rsidRPr="006F5CF2">
        <w:rPr>
          <w:rFonts w:ascii="Arial" w:hAnsi="Arial" w:cs="Arial"/>
          <w:color w:val="000000"/>
        </w:rPr>
        <w:t>in order to</w:t>
      </w:r>
      <w:proofErr w:type="gramEnd"/>
      <w:r w:rsidRPr="006F5CF2">
        <w:rPr>
          <w:rFonts w:ascii="Arial" w:hAnsi="Arial" w:cs="Arial"/>
          <w:color w:val="000000"/>
        </w:rPr>
        <w:t xml:space="preserve"> account for the number of products that are available and to be able to work out and know the number of products needed for the next week that has now been rectified</w:t>
      </w:r>
      <w:r w:rsidR="00E35942" w:rsidRPr="006F5CF2">
        <w:rPr>
          <w:rFonts w:ascii="Arial" w:hAnsi="Arial" w:cs="Arial"/>
          <w:color w:val="000000"/>
        </w:rPr>
        <w:t xml:space="preserve"> </w:t>
      </w:r>
      <w:r w:rsidR="00E35942" w:rsidRPr="006F5CF2">
        <w:rPr>
          <w:rFonts w:ascii="Arial" w:hAnsi="Arial" w:cs="Arial"/>
        </w:rPr>
        <w:t>(</w:t>
      </w:r>
      <w:proofErr w:type="spellStart"/>
      <w:r w:rsidR="00E35942" w:rsidRPr="006F5CF2">
        <w:rPr>
          <w:rFonts w:ascii="Arial" w:hAnsi="Arial" w:cs="Arial"/>
        </w:rPr>
        <w:t>cordobez</w:t>
      </w:r>
      <w:proofErr w:type="spellEnd"/>
      <w:r w:rsidR="00E35942" w:rsidRPr="006F5CF2">
        <w:rPr>
          <w:rFonts w:ascii="Arial" w:hAnsi="Arial" w:cs="Arial"/>
        </w:rPr>
        <w:t>, 2022)</w:t>
      </w:r>
      <w:r w:rsidRPr="006F5CF2">
        <w:rPr>
          <w:rFonts w:ascii="Arial" w:hAnsi="Arial" w:cs="Arial"/>
          <w:color w:val="000000"/>
        </w:rPr>
        <w:t>.</w:t>
      </w:r>
    </w:p>
    <w:p w14:paraId="6F2264FD" w14:textId="7E95AAEE" w:rsidR="00A05362" w:rsidRPr="006F5CF2" w:rsidRDefault="00D14E25" w:rsidP="006F5CF2">
      <w:pPr>
        <w:pStyle w:val="Heading1"/>
        <w:spacing w:line="360" w:lineRule="auto"/>
        <w:jc w:val="both"/>
        <w:rPr>
          <w:rFonts w:ascii="Arial" w:hAnsi="Arial" w:cs="Arial"/>
          <w:sz w:val="24"/>
          <w:szCs w:val="24"/>
        </w:rPr>
      </w:pPr>
      <w:bookmarkStart w:id="8" w:name="_Toc152253198"/>
      <w:r w:rsidRPr="006F5CF2">
        <w:rPr>
          <w:rFonts w:ascii="Arial" w:hAnsi="Arial" w:cs="Arial"/>
          <w:sz w:val="24"/>
          <w:szCs w:val="24"/>
        </w:rPr>
        <w:t xml:space="preserve">Element 5: </w:t>
      </w:r>
      <w:r w:rsidR="00A05362" w:rsidRPr="006F5CF2">
        <w:rPr>
          <w:rFonts w:ascii="Arial" w:hAnsi="Arial" w:cs="Arial"/>
          <w:sz w:val="24"/>
          <w:szCs w:val="24"/>
        </w:rPr>
        <w:t>Future goals</w:t>
      </w:r>
      <w:bookmarkEnd w:id="8"/>
    </w:p>
    <w:p w14:paraId="15892743" w14:textId="77777777" w:rsidR="00A05362" w:rsidRPr="006F5CF2" w:rsidRDefault="00A05362" w:rsidP="006F5CF2">
      <w:pPr>
        <w:pStyle w:val="NormalWeb"/>
        <w:spacing w:line="360" w:lineRule="auto"/>
        <w:jc w:val="both"/>
        <w:rPr>
          <w:rFonts w:ascii="Arial" w:hAnsi="Arial" w:cs="Arial"/>
          <w:color w:val="000000"/>
        </w:rPr>
      </w:pPr>
      <w:r w:rsidRPr="006F5CF2">
        <w:rPr>
          <w:rFonts w:ascii="Arial" w:hAnsi="Arial" w:cs="Arial"/>
          <w:color w:val="000000"/>
        </w:rPr>
        <w:t>My future plans are to achieve a great position either as an executive chef or manager in a large company, I think that when doing my internship I have learned the daily challenges faced by a</w:t>
      </w:r>
    </w:p>
    <w:p w14:paraId="49B3F7CD" w14:textId="400597A4" w:rsidR="00A05362" w:rsidRPr="006F5CF2" w:rsidRDefault="00A05362" w:rsidP="006F5CF2">
      <w:pPr>
        <w:pStyle w:val="NormalWeb"/>
        <w:spacing w:line="360" w:lineRule="auto"/>
        <w:jc w:val="both"/>
        <w:rPr>
          <w:rFonts w:ascii="Arial" w:hAnsi="Arial" w:cs="Arial"/>
          <w:color w:val="000000"/>
        </w:rPr>
      </w:pPr>
      <w:r w:rsidRPr="006F5CF2">
        <w:rPr>
          <w:rFonts w:ascii="Arial" w:hAnsi="Arial" w:cs="Arial"/>
          <w:color w:val="000000"/>
        </w:rPr>
        <w:lastRenderedPageBreak/>
        <w:t xml:space="preserve">manager or a chef, and that mutual connection is very important to discuss what the </w:t>
      </w:r>
      <w:proofErr w:type="gramStart"/>
      <w:r w:rsidRPr="006F5CF2">
        <w:rPr>
          <w:rFonts w:ascii="Arial" w:hAnsi="Arial" w:cs="Arial"/>
          <w:color w:val="000000"/>
        </w:rPr>
        <w:t>future plans</w:t>
      </w:r>
      <w:proofErr w:type="gramEnd"/>
      <w:r w:rsidRPr="006F5CF2">
        <w:rPr>
          <w:rFonts w:ascii="Arial" w:hAnsi="Arial" w:cs="Arial"/>
          <w:color w:val="000000"/>
        </w:rPr>
        <w:t xml:space="preserve"> will be, Procedures at the time of detection and solve problems, which will be the specials of the day and see if we have the complete menu or communicate suggestions and requests from customers</w:t>
      </w:r>
      <w:r w:rsidR="00DE3541" w:rsidRPr="006F5CF2">
        <w:rPr>
          <w:rFonts w:ascii="Arial" w:hAnsi="Arial" w:cs="Arial"/>
          <w:color w:val="000000"/>
        </w:rPr>
        <w:t xml:space="preserve"> </w:t>
      </w:r>
      <w:r w:rsidR="00DE3541" w:rsidRPr="006F5CF2">
        <w:rPr>
          <w:rFonts w:ascii="Arial" w:hAnsi="Arial" w:cs="Arial"/>
        </w:rPr>
        <w:t>(</w:t>
      </w:r>
      <w:proofErr w:type="spellStart"/>
      <w:r w:rsidR="00DE3541" w:rsidRPr="006F5CF2">
        <w:rPr>
          <w:rFonts w:ascii="Arial" w:hAnsi="Arial" w:cs="Arial"/>
        </w:rPr>
        <w:t>Cyberclick</w:t>
      </w:r>
      <w:proofErr w:type="spellEnd"/>
      <w:r w:rsidR="00DE3541" w:rsidRPr="006F5CF2">
        <w:rPr>
          <w:rFonts w:ascii="Arial" w:hAnsi="Arial" w:cs="Arial"/>
        </w:rPr>
        <w:t>, 2020)</w:t>
      </w:r>
      <w:r w:rsidRPr="006F5CF2">
        <w:rPr>
          <w:rFonts w:ascii="Arial" w:hAnsi="Arial" w:cs="Arial"/>
          <w:color w:val="000000"/>
        </w:rPr>
        <w:t>.</w:t>
      </w:r>
    </w:p>
    <w:p w14:paraId="183651BC" w14:textId="35323CC1" w:rsidR="00A05362" w:rsidRPr="006F5CF2" w:rsidRDefault="00A05362" w:rsidP="006F5CF2">
      <w:pPr>
        <w:pStyle w:val="NormalWeb"/>
        <w:spacing w:line="360" w:lineRule="auto"/>
        <w:jc w:val="both"/>
        <w:rPr>
          <w:rFonts w:ascii="Arial" w:hAnsi="Arial" w:cs="Arial"/>
          <w:color w:val="000000"/>
        </w:rPr>
      </w:pPr>
      <w:r w:rsidRPr="006F5CF2">
        <w:rPr>
          <w:rFonts w:ascii="Arial" w:hAnsi="Arial" w:cs="Arial"/>
          <w:color w:val="000000"/>
        </w:rPr>
        <w:t>According to the experience I have I consider that the work of a good manager is very important for the successful functioning of a business, I think you need to have an approachable personality and understanding of everything since any member of the team could communicate a problem and you must be ready to solve it quickly and to make sure that the service is not interrupted. Another point to consider is that you need a great link with the team since each member acts and thinks differently so it is your task to maintain union, compromise, and harmony</w:t>
      </w:r>
      <w:r w:rsidR="00C02D2A" w:rsidRPr="006F5CF2">
        <w:rPr>
          <w:rFonts w:ascii="Arial" w:hAnsi="Arial" w:cs="Arial"/>
          <w:color w:val="000000"/>
        </w:rPr>
        <w:t xml:space="preserve"> </w:t>
      </w:r>
      <w:r w:rsidR="00C02D2A" w:rsidRPr="006F5CF2">
        <w:rPr>
          <w:rFonts w:ascii="Arial" w:hAnsi="Arial" w:cs="Arial"/>
        </w:rPr>
        <w:t>(Touch Dynamic, 2022</w:t>
      </w:r>
      <w:proofErr w:type="gramStart"/>
      <w:r w:rsidR="00C02D2A" w:rsidRPr="006F5CF2">
        <w:rPr>
          <w:rFonts w:ascii="Arial" w:hAnsi="Arial" w:cs="Arial"/>
        </w:rPr>
        <w:t>)</w:t>
      </w:r>
      <w:r w:rsidR="00C02D2A" w:rsidRPr="006F5CF2">
        <w:rPr>
          <w:rFonts w:ascii="Arial" w:hAnsi="Arial" w:cs="Arial"/>
          <w:color w:val="000000"/>
        </w:rPr>
        <w:t xml:space="preserve"> </w:t>
      </w:r>
      <w:r w:rsidRPr="006F5CF2">
        <w:rPr>
          <w:rFonts w:ascii="Arial" w:hAnsi="Arial" w:cs="Arial"/>
          <w:color w:val="000000"/>
        </w:rPr>
        <w:t>.</w:t>
      </w:r>
      <w:proofErr w:type="gramEnd"/>
    </w:p>
    <w:p w14:paraId="76EA601A" w14:textId="58B9ADFE" w:rsidR="00A05362" w:rsidRPr="006F5CF2" w:rsidRDefault="00A05362" w:rsidP="006F5CF2">
      <w:pPr>
        <w:pStyle w:val="NormalWeb"/>
        <w:spacing w:line="360" w:lineRule="auto"/>
        <w:jc w:val="both"/>
        <w:rPr>
          <w:rFonts w:ascii="Arial" w:hAnsi="Arial" w:cs="Arial"/>
          <w:color w:val="000000"/>
        </w:rPr>
      </w:pPr>
      <w:r w:rsidRPr="006F5CF2">
        <w:rPr>
          <w:rFonts w:ascii="Arial" w:hAnsi="Arial" w:cs="Arial"/>
          <w:color w:val="000000"/>
        </w:rPr>
        <w:t>Having the opportunity to leave the kitchen and explore the other sectors within hospitality has been important for my professional growth, I have seen things that I did not know existed such as the importance of marketing or how crucial a well-organized booking system is. For the first time I have had direct contact with customers, and you can see the great work it represents because sometimes not all customers are happy, and you have to keep your composure and deal with problems always in a polite and respectful way. I have also been able to observe the great work of the bartender and the high level of pressure that they are subjected to and the speed they must work</w:t>
      </w:r>
      <w:r w:rsidR="006F5CF2" w:rsidRPr="006F5CF2">
        <w:rPr>
          <w:rFonts w:ascii="Arial" w:hAnsi="Arial" w:cs="Arial"/>
          <w:color w:val="000000"/>
        </w:rPr>
        <w:t xml:space="preserve"> (</w:t>
      </w:r>
      <w:r w:rsidR="0060377A" w:rsidRPr="006F5CF2">
        <w:rPr>
          <w:rFonts w:ascii="Arial" w:hAnsi="Arial" w:cs="Arial"/>
          <w:color w:val="000000"/>
        </w:rPr>
        <w:t>luis</w:t>
      </w:r>
      <w:r w:rsidR="006F5CF2" w:rsidRPr="006F5CF2">
        <w:rPr>
          <w:rFonts w:ascii="Arial" w:hAnsi="Arial" w:cs="Arial"/>
          <w:color w:val="000000"/>
        </w:rPr>
        <w:t>,2022)</w:t>
      </w:r>
      <w:r w:rsidRPr="006F5CF2">
        <w:rPr>
          <w:rFonts w:ascii="Arial" w:hAnsi="Arial" w:cs="Arial"/>
          <w:color w:val="000000"/>
        </w:rPr>
        <w:t>. Finally, and most importantly for me, witnessing the ability of the manager that has to deal with multiple problems and solve them, have control of all departments within the business, and know what happens at all times including the economic management of the business since they are in charge of product accounting, counting the money every night and tracking the money spent weekly, for the business to make a profit it cannot spend more than 25% of the gross income.</w:t>
      </w:r>
    </w:p>
    <w:p w14:paraId="56A29463" w14:textId="77777777" w:rsidR="00D14E25" w:rsidRDefault="00D14E25" w:rsidP="006F5CF2">
      <w:pPr>
        <w:pStyle w:val="NormalWeb"/>
        <w:jc w:val="both"/>
        <w:rPr>
          <w:color w:val="000000"/>
          <w:sz w:val="27"/>
          <w:szCs w:val="27"/>
        </w:rPr>
      </w:pPr>
    </w:p>
    <w:p w14:paraId="0D010AC4" w14:textId="77777777" w:rsidR="00D14E25" w:rsidRDefault="00D14E25" w:rsidP="006F5CF2">
      <w:pPr>
        <w:pStyle w:val="NormalWeb"/>
        <w:jc w:val="both"/>
        <w:rPr>
          <w:color w:val="000000"/>
          <w:sz w:val="27"/>
          <w:szCs w:val="27"/>
        </w:rPr>
      </w:pPr>
    </w:p>
    <w:p w14:paraId="2745D4C8" w14:textId="77777777" w:rsidR="00D14E25" w:rsidRDefault="00D14E25" w:rsidP="006F5CF2">
      <w:pPr>
        <w:pStyle w:val="NormalWeb"/>
        <w:jc w:val="both"/>
        <w:rPr>
          <w:color w:val="000000"/>
          <w:sz w:val="27"/>
          <w:szCs w:val="27"/>
        </w:rPr>
      </w:pPr>
    </w:p>
    <w:p w14:paraId="5AB15ACB" w14:textId="77777777" w:rsidR="006F5CF2" w:rsidRDefault="006F5CF2" w:rsidP="006F5CF2">
      <w:pPr>
        <w:pStyle w:val="NormalWeb"/>
        <w:ind w:left="567" w:hanging="567"/>
        <w:jc w:val="both"/>
        <w:rPr>
          <w:lang w:val="es-ES"/>
        </w:rPr>
      </w:pPr>
    </w:p>
    <w:p w14:paraId="347F9C7D" w14:textId="6D0088C8" w:rsidR="006F5CF2" w:rsidRPr="006F5CF2" w:rsidRDefault="006F5CF2" w:rsidP="0060377A">
      <w:pPr>
        <w:pStyle w:val="NormalWeb"/>
        <w:ind w:left="567" w:hanging="567"/>
        <w:rPr>
          <w:b/>
          <w:bCs/>
          <w:u w:val="single"/>
          <w:lang w:val="es-ES"/>
        </w:rPr>
      </w:pPr>
      <w:r w:rsidRPr="006F5CF2">
        <w:rPr>
          <w:b/>
          <w:bCs/>
          <w:lang w:val="es-ES"/>
        </w:rPr>
        <w:lastRenderedPageBreak/>
        <w:t xml:space="preserve">                                                   </w:t>
      </w:r>
      <w:proofErr w:type="spellStart"/>
      <w:r w:rsidRPr="006F5CF2">
        <w:rPr>
          <w:b/>
          <w:bCs/>
          <w:u w:val="single"/>
          <w:lang w:val="es-ES"/>
        </w:rPr>
        <w:t>Referents</w:t>
      </w:r>
      <w:proofErr w:type="spellEnd"/>
    </w:p>
    <w:p w14:paraId="2BBBDED3" w14:textId="60F5104F" w:rsidR="0060377A" w:rsidRDefault="0060377A" w:rsidP="0060377A">
      <w:pPr>
        <w:pStyle w:val="NormalWeb"/>
        <w:ind w:left="567" w:hanging="567"/>
      </w:pPr>
      <w:proofErr w:type="spellStart"/>
      <w:r w:rsidRPr="0060377A">
        <w:rPr>
          <w:lang w:val="es-ES"/>
        </w:rPr>
        <w:t>alfredo</w:t>
      </w:r>
      <w:proofErr w:type="spellEnd"/>
      <w:r w:rsidRPr="0060377A">
        <w:rPr>
          <w:lang w:val="es-ES"/>
        </w:rPr>
        <w:t xml:space="preserve"> (2020) </w:t>
      </w:r>
      <w:r w:rsidRPr="0060377A">
        <w:rPr>
          <w:i/>
          <w:iCs/>
          <w:lang w:val="es-ES"/>
        </w:rPr>
        <w:t>Presupuesto de un restaurante: Pasos a Seguir para prepararlo</w:t>
      </w:r>
      <w:r w:rsidRPr="0060377A">
        <w:rPr>
          <w:lang w:val="es-ES"/>
        </w:rPr>
        <w:t xml:space="preserve">, </w:t>
      </w:r>
      <w:proofErr w:type="spellStart"/>
      <w:r w:rsidRPr="0060377A">
        <w:rPr>
          <w:i/>
          <w:iCs/>
          <w:lang w:val="es-ES"/>
        </w:rPr>
        <w:t>Bartalent</w:t>
      </w:r>
      <w:proofErr w:type="spellEnd"/>
      <w:r w:rsidRPr="0060377A">
        <w:rPr>
          <w:i/>
          <w:iCs/>
          <w:lang w:val="es-ES"/>
        </w:rPr>
        <w:t xml:space="preserve"> </w:t>
      </w:r>
      <w:proofErr w:type="spellStart"/>
      <w:r w:rsidRPr="0060377A">
        <w:rPr>
          <w:i/>
          <w:iCs/>
          <w:lang w:val="es-ES"/>
        </w:rPr>
        <w:t>Lab</w:t>
      </w:r>
      <w:proofErr w:type="spellEnd"/>
      <w:r w:rsidRPr="0060377A">
        <w:rPr>
          <w:lang w:val="es-ES"/>
        </w:rPr>
        <w:t xml:space="preserve">. </w:t>
      </w:r>
      <w:r>
        <w:t xml:space="preserve">Available at: https://www.bartalentlab.com/academy/como-preparar-un-presupuesto-para-tu-restaurante (Accessed: 30 November 2023). </w:t>
      </w:r>
    </w:p>
    <w:p w14:paraId="616013ED" w14:textId="77777777" w:rsidR="0060377A" w:rsidRDefault="0060377A" w:rsidP="0060377A">
      <w:pPr>
        <w:pStyle w:val="NormalWeb"/>
        <w:ind w:left="567" w:hanging="567"/>
      </w:pPr>
      <w:r w:rsidRPr="0060377A">
        <w:rPr>
          <w:lang w:val="es-ES"/>
        </w:rPr>
        <w:t xml:space="preserve">Arias, E.R. (2018) </w:t>
      </w:r>
      <w:r w:rsidRPr="0060377A">
        <w:rPr>
          <w:i/>
          <w:iCs/>
          <w:lang w:val="es-ES"/>
        </w:rPr>
        <w:t>Organización lineal</w:t>
      </w:r>
      <w:r w:rsidRPr="0060377A">
        <w:rPr>
          <w:lang w:val="es-ES"/>
        </w:rPr>
        <w:t xml:space="preserve">, </w:t>
      </w:r>
      <w:r w:rsidRPr="0060377A">
        <w:rPr>
          <w:i/>
          <w:iCs/>
          <w:lang w:val="es-ES"/>
        </w:rPr>
        <w:t>Economipedia</w:t>
      </w:r>
      <w:r w:rsidRPr="0060377A">
        <w:rPr>
          <w:lang w:val="es-ES"/>
        </w:rPr>
        <w:t xml:space="preserve">. </w:t>
      </w:r>
      <w:r>
        <w:t xml:space="preserve">Available at: https://economipedia.com/definiciones/organizacion-lineal.html (Accessed: 30 November 2023). </w:t>
      </w:r>
    </w:p>
    <w:p w14:paraId="3DE94BAE" w14:textId="77777777" w:rsidR="0060377A" w:rsidRPr="0060377A" w:rsidRDefault="0060377A" w:rsidP="0060377A">
      <w:pPr>
        <w:pStyle w:val="NormalWeb"/>
        <w:ind w:left="567" w:hanging="567"/>
        <w:rPr>
          <w:lang w:val="es-ES"/>
        </w:rPr>
      </w:pPr>
      <w:proofErr w:type="spellStart"/>
      <w:r w:rsidRPr="0060377A">
        <w:rPr>
          <w:lang w:val="es-ES"/>
        </w:rPr>
        <w:t>Cuchillalia</w:t>
      </w:r>
      <w:proofErr w:type="spellEnd"/>
      <w:r w:rsidRPr="0060377A">
        <w:rPr>
          <w:lang w:val="es-ES"/>
        </w:rPr>
        <w:t xml:space="preserve">, A. (2023) </w:t>
      </w:r>
      <w:r w:rsidRPr="0060377A">
        <w:rPr>
          <w:i/>
          <w:iCs/>
          <w:lang w:val="es-ES"/>
        </w:rPr>
        <w:t>Tablas de corte: Función y uso por colores</w:t>
      </w:r>
      <w:r w:rsidRPr="0060377A">
        <w:rPr>
          <w:lang w:val="es-ES"/>
        </w:rPr>
        <w:t xml:space="preserve">, </w:t>
      </w:r>
      <w:r w:rsidRPr="0060377A">
        <w:rPr>
          <w:i/>
          <w:iCs/>
          <w:lang w:val="es-ES"/>
        </w:rPr>
        <w:t>Cuchillalia.com</w:t>
      </w:r>
      <w:r w:rsidRPr="0060377A">
        <w:rPr>
          <w:lang w:val="es-ES"/>
        </w:rPr>
        <w:t xml:space="preserve">. </w:t>
      </w:r>
      <w:proofErr w:type="spellStart"/>
      <w:r w:rsidRPr="0060377A">
        <w:rPr>
          <w:lang w:val="es-ES"/>
        </w:rPr>
        <w:t>Available</w:t>
      </w:r>
      <w:proofErr w:type="spellEnd"/>
      <w:r w:rsidRPr="0060377A">
        <w:rPr>
          <w:lang w:val="es-ES"/>
        </w:rPr>
        <w:t xml:space="preserve"> at: https://www.cuchillalia.com/tablas-de-corte-funcion-y-uso-por-colores/ (</w:t>
      </w:r>
      <w:proofErr w:type="spellStart"/>
      <w:r w:rsidRPr="0060377A">
        <w:rPr>
          <w:lang w:val="es-ES"/>
        </w:rPr>
        <w:t>Accessed</w:t>
      </w:r>
      <w:proofErr w:type="spellEnd"/>
      <w:r w:rsidRPr="0060377A">
        <w:rPr>
          <w:lang w:val="es-ES"/>
        </w:rPr>
        <w:t xml:space="preserve">: 30 </w:t>
      </w:r>
      <w:proofErr w:type="spellStart"/>
      <w:r w:rsidRPr="0060377A">
        <w:rPr>
          <w:lang w:val="es-ES"/>
        </w:rPr>
        <w:t>November</w:t>
      </w:r>
      <w:proofErr w:type="spellEnd"/>
      <w:r w:rsidRPr="0060377A">
        <w:rPr>
          <w:lang w:val="es-ES"/>
        </w:rPr>
        <w:t xml:space="preserve"> 2023). </w:t>
      </w:r>
    </w:p>
    <w:p w14:paraId="3A093138" w14:textId="77777777" w:rsidR="0060377A" w:rsidRPr="0060377A" w:rsidRDefault="0060377A" w:rsidP="0060377A">
      <w:pPr>
        <w:pStyle w:val="NormalWeb"/>
        <w:ind w:left="567" w:hanging="567"/>
        <w:rPr>
          <w:lang w:val="es-ES"/>
        </w:rPr>
      </w:pPr>
      <w:proofErr w:type="spellStart"/>
      <w:r w:rsidRPr="0060377A">
        <w:rPr>
          <w:lang w:val="es-ES"/>
        </w:rPr>
        <w:t>Cyberclick</w:t>
      </w:r>
      <w:proofErr w:type="spellEnd"/>
      <w:r w:rsidRPr="0060377A">
        <w:rPr>
          <w:lang w:val="es-ES"/>
        </w:rPr>
        <w:t xml:space="preserve">, C. (2020) </w:t>
      </w:r>
      <w:r w:rsidRPr="0060377A">
        <w:rPr>
          <w:i/>
          <w:iCs/>
          <w:lang w:val="es-ES"/>
        </w:rPr>
        <w:t>¿Qué es marketing? Definición, tipos y ventajas [2024]</w:t>
      </w:r>
      <w:r w:rsidRPr="0060377A">
        <w:rPr>
          <w:lang w:val="es-ES"/>
        </w:rPr>
        <w:t xml:space="preserve">. </w:t>
      </w:r>
      <w:proofErr w:type="spellStart"/>
      <w:r w:rsidRPr="0060377A">
        <w:rPr>
          <w:lang w:val="es-ES"/>
        </w:rPr>
        <w:t>Available</w:t>
      </w:r>
      <w:proofErr w:type="spellEnd"/>
      <w:r w:rsidRPr="0060377A">
        <w:rPr>
          <w:lang w:val="es-ES"/>
        </w:rPr>
        <w:t xml:space="preserve"> at: https://www.cyberclick.es/marketing (</w:t>
      </w:r>
      <w:proofErr w:type="spellStart"/>
      <w:r w:rsidRPr="0060377A">
        <w:rPr>
          <w:lang w:val="es-ES"/>
        </w:rPr>
        <w:t>Accessed</w:t>
      </w:r>
      <w:proofErr w:type="spellEnd"/>
      <w:r w:rsidRPr="0060377A">
        <w:rPr>
          <w:lang w:val="es-ES"/>
        </w:rPr>
        <w:t xml:space="preserve">: 30 </w:t>
      </w:r>
      <w:proofErr w:type="spellStart"/>
      <w:r w:rsidRPr="0060377A">
        <w:rPr>
          <w:lang w:val="es-ES"/>
        </w:rPr>
        <w:t>November</w:t>
      </w:r>
      <w:proofErr w:type="spellEnd"/>
      <w:r w:rsidRPr="0060377A">
        <w:rPr>
          <w:lang w:val="es-ES"/>
        </w:rPr>
        <w:t xml:space="preserve"> 2023). </w:t>
      </w:r>
    </w:p>
    <w:p w14:paraId="0DB21779" w14:textId="77777777" w:rsidR="0060377A" w:rsidRDefault="0060377A" w:rsidP="0060377A">
      <w:pPr>
        <w:pStyle w:val="NormalWeb"/>
        <w:ind w:left="567" w:hanging="567"/>
      </w:pPr>
      <w:r w:rsidRPr="0060377A">
        <w:rPr>
          <w:lang w:val="es-ES"/>
        </w:rPr>
        <w:t xml:space="preserve">Diana </w:t>
      </w:r>
      <w:proofErr w:type="spellStart"/>
      <w:r w:rsidRPr="0060377A">
        <w:rPr>
          <w:lang w:val="es-ES"/>
        </w:rPr>
        <w:t>CortesLicenciada</w:t>
      </w:r>
      <w:proofErr w:type="spellEnd"/>
      <w:r w:rsidRPr="0060377A">
        <w:rPr>
          <w:lang w:val="es-ES"/>
        </w:rPr>
        <w:t xml:space="preserve"> en Ciencias para la familia (2023) </w:t>
      </w:r>
      <w:r w:rsidRPr="0060377A">
        <w:rPr>
          <w:i/>
          <w:iCs/>
          <w:lang w:val="es-ES"/>
        </w:rPr>
        <w:t>¿Cómo se realiza la gestión de stocks en una empresa?: 2023</w:t>
      </w:r>
      <w:r w:rsidRPr="0060377A">
        <w:rPr>
          <w:lang w:val="es-ES"/>
        </w:rPr>
        <w:t xml:space="preserve">, </w:t>
      </w:r>
      <w:r w:rsidRPr="0060377A">
        <w:rPr>
          <w:i/>
          <w:iCs/>
          <w:lang w:val="es-ES"/>
        </w:rPr>
        <w:t>Maestrías y MBA</w:t>
      </w:r>
      <w:r w:rsidRPr="0060377A">
        <w:rPr>
          <w:lang w:val="es-ES"/>
        </w:rPr>
        <w:t xml:space="preserve">. </w:t>
      </w:r>
      <w:r>
        <w:t xml:space="preserve">Available at: https://www.cesuma.mx/blog/como-se-realiza-la-gestion-de-stocks-en-una-empresa.html (Accessed: 30 November 2023). </w:t>
      </w:r>
    </w:p>
    <w:p w14:paraId="043B468A" w14:textId="77777777" w:rsidR="0060377A" w:rsidRDefault="0060377A" w:rsidP="0060377A">
      <w:pPr>
        <w:pStyle w:val="NormalWeb"/>
        <w:ind w:left="567" w:hanging="567"/>
      </w:pPr>
      <w:r w:rsidRPr="0060377A">
        <w:rPr>
          <w:lang w:val="es-ES"/>
        </w:rPr>
        <w:t xml:space="preserve">Gutiérrez, P. (2020) </w:t>
      </w:r>
      <w:r w:rsidRPr="0060377A">
        <w:rPr>
          <w:i/>
          <w:iCs/>
          <w:lang w:val="es-ES"/>
        </w:rPr>
        <w:t>¿Por qué hay que dejar reposar La Carne?</w:t>
      </w:r>
      <w:r w:rsidRPr="0060377A">
        <w:rPr>
          <w:lang w:val="es-ES"/>
        </w:rPr>
        <w:t xml:space="preserve">, </w:t>
      </w:r>
      <w:proofErr w:type="spellStart"/>
      <w:r w:rsidRPr="0060377A">
        <w:rPr>
          <w:i/>
          <w:iCs/>
          <w:lang w:val="es-ES"/>
        </w:rPr>
        <w:t>Food</w:t>
      </w:r>
      <w:proofErr w:type="spellEnd"/>
      <w:r w:rsidRPr="0060377A">
        <w:rPr>
          <w:i/>
          <w:iCs/>
          <w:lang w:val="es-ES"/>
        </w:rPr>
        <w:t xml:space="preserve"> &amp; </w:t>
      </w:r>
      <w:proofErr w:type="spellStart"/>
      <w:r w:rsidRPr="0060377A">
        <w:rPr>
          <w:i/>
          <w:iCs/>
          <w:lang w:val="es-ES"/>
        </w:rPr>
        <w:t>Wine</w:t>
      </w:r>
      <w:proofErr w:type="spellEnd"/>
      <w:r w:rsidRPr="0060377A">
        <w:rPr>
          <w:i/>
          <w:iCs/>
          <w:lang w:val="es-ES"/>
        </w:rPr>
        <w:t xml:space="preserve"> en español</w:t>
      </w:r>
      <w:r w:rsidRPr="0060377A">
        <w:rPr>
          <w:lang w:val="es-ES"/>
        </w:rPr>
        <w:t xml:space="preserve">. </w:t>
      </w:r>
      <w:r>
        <w:t xml:space="preserve">Available at: https://foodandwineespanol.com/por-que-hay-que-reposar-la-carne/ (Accessed: 30 November 2023). </w:t>
      </w:r>
    </w:p>
    <w:p w14:paraId="710DDDD8" w14:textId="77777777" w:rsidR="0060377A" w:rsidRDefault="0060377A" w:rsidP="0060377A">
      <w:pPr>
        <w:pStyle w:val="NormalWeb"/>
        <w:ind w:left="567" w:hanging="567"/>
      </w:pPr>
      <w:r w:rsidRPr="0060377A">
        <w:rPr>
          <w:lang w:val="es-ES"/>
        </w:rPr>
        <w:t xml:space="preserve">juan </w:t>
      </w:r>
      <w:proofErr w:type="spellStart"/>
      <w:r w:rsidRPr="0060377A">
        <w:rPr>
          <w:lang w:val="es-ES"/>
        </w:rPr>
        <w:t>cordobez</w:t>
      </w:r>
      <w:proofErr w:type="spellEnd"/>
      <w:r w:rsidRPr="0060377A">
        <w:rPr>
          <w:lang w:val="es-ES"/>
        </w:rPr>
        <w:t xml:space="preserve"> (2022) </w:t>
      </w:r>
      <w:r w:rsidRPr="0060377A">
        <w:rPr>
          <w:i/>
          <w:iCs/>
          <w:lang w:val="es-ES"/>
        </w:rPr>
        <w:t>Cómo ser un gerente de restaurante</w:t>
      </w:r>
      <w:r w:rsidRPr="0060377A">
        <w:rPr>
          <w:lang w:val="es-ES"/>
        </w:rPr>
        <w:t xml:space="preserve">, </w:t>
      </w:r>
      <w:proofErr w:type="spellStart"/>
      <w:r w:rsidRPr="0060377A">
        <w:rPr>
          <w:i/>
          <w:iCs/>
          <w:lang w:val="es-ES"/>
        </w:rPr>
        <w:t>USAHello</w:t>
      </w:r>
      <w:proofErr w:type="spellEnd"/>
      <w:r w:rsidRPr="0060377A">
        <w:rPr>
          <w:lang w:val="es-ES"/>
        </w:rPr>
        <w:t xml:space="preserve">. </w:t>
      </w:r>
      <w:r>
        <w:t xml:space="preserve">Available at: https://usahello.org/es/trabajo/elige-carrera/trabajos-servicio-alimentos/gerente-restaurante/ (Accessed: 30 November 2023). </w:t>
      </w:r>
    </w:p>
    <w:p w14:paraId="3C048CC6" w14:textId="77777777" w:rsidR="0060377A" w:rsidRDefault="0060377A" w:rsidP="0060377A">
      <w:pPr>
        <w:pStyle w:val="NormalWeb"/>
        <w:ind w:left="567" w:hanging="567"/>
      </w:pPr>
      <w:proofErr w:type="spellStart"/>
      <w:r>
        <w:t>Kourmentza</w:t>
      </w:r>
      <w:proofErr w:type="spellEnd"/>
      <w:r>
        <w:t xml:space="preserve">, E. (2020) </w:t>
      </w:r>
      <w:r>
        <w:rPr>
          <w:i/>
          <w:iCs/>
        </w:rPr>
        <w:t>Executive chef job description</w:t>
      </w:r>
      <w:r>
        <w:t xml:space="preserve">, </w:t>
      </w:r>
      <w:r>
        <w:rPr>
          <w:i/>
          <w:iCs/>
        </w:rPr>
        <w:t>Recruiting Resources: How to Recruit and Hire Better</w:t>
      </w:r>
      <w:r>
        <w:t xml:space="preserve">. Available at: https://resources.workable.com/executive-chef-job-description (Accessed: 30 November 2023). </w:t>
      </w:r>
    </w:p>
    <w:p w14:paraId="15995196" w14:textId="77777777" w:rsidR="0060377A" w:rsidRDefault="0060377A" w:rsidP="0060377A">
      <w:pPr>
        <w:pStyle w:val="NormalWeb"/>
        <w:ind w:left="567" w:hanging="567"/>
      </w:pPr>
      <w:r w:rsidRPr="0060377A">
        <w:rPr>
          <w:i/>
          <w:iCs/>
          <w:lang w:val="es-ES"/>
        </w:rPr>
        <w:t xml:space="preserve">Las Mejores Recetas </w:t>
      </w:r>
      <w:proofErr w:type="spellStart"/>
      <w:r w:rsidRPr="0060377A">
        <w:rPr>
          <w:i/>
          <w:iCs/>
          <w:lang w:val="es-ES"/>
        </w:rPr>
        <w:t>sous-vide</w:t>
      </w:r>
      <w:proofErr w:type="spellEnd"/>
      <w:r w:rsidRPr="0060377A">
        <w:rPr>
          <w:lang w:val="es-ES"/>
        </w:rPr>
        <w:t xml:space="preserve"> (2023) </w:t>
      </w:r>
      <w:proofErr w:type="spellStart"/>
      <w:r w:rsidRPr="0060377A">
        <w:rPr>
          <w:i/>
          <w:iCs/>
          <w:lang w:val="es-ES"/>
        </w:rPr>
        <w:t>Sous</w:t>
      </w:r>
      <w:proofErr w:type="spellEnd"/>
      <w:r w:rsidRPr="0060377A">
        <w:rPr>
          <w:i/>
          <w:iCs/>
          <w:lang w:val="es-ES"/>
        </w:rPr>
        <w:t xml:space="preserve"> </w:t>
      </w:r>
      <w:proofErr w:type="spellStart"/>
      <w:r w:rsidRPr="0060377A">
        <w:rPr>
          <w:i/>
          <w:iCs/>
          <w:lang w:val="es-ES"/>
        </w:rPr>
        <w:t>Vide</w:t>
      </w:r>
      <w:proofErr w:type="spellEnd"/>
      <w:r w:rsidRPr="0060377A">
        <w:rPr>
          <w:lang w:val="es-ES"/>
        </w:rPr>
        <w:t xml:space="preserve">. </w:t>
      </w:r>
      <w:r>
        <w:t xml:space="preserve">Available at: https://sousvide.luxe/recetas/ (Accessed: 30 November 2023). </w:t>
      </w:r>
    </w:p>
    <w:p w14:paraId="35DBB02C" w14:textId="77777777" w:rsidR="0060377A" w:rsidRDefault="0060377A" w:rsidP="0060377A">
      <w:pPr>
        <w:pStyle w:val="NormalWeb"/>
        <w:ind w:left="567" w:hanging="567"/>
      </w:pPr>
      <w:proofErr w:type="spellStart"/>
      <w:r w:rsidRPr="0060377A">
        <w:rPr>
          <w:lang w:val="es-ES"/>
        </w:rPr>
        <w:t>leopoldo</w:t>
      </w:r>
      <w:proofErr w:type="spellEnd"/>
      <w:r w:rsidRPr="0060377A">
        <w:rPr>
          <w:lang w:val="es-ES"/>
        </w:rPr>
        <w:t xml:space="preserve"> (2019) </w:t>
      </w:r>
      <w:r w:rsidRPr="0060377A">
        <w:rPr>
          <w:i/>
          <w:iCs/>
          <w:lang w:val="es-ES"/>
        </w:rPr>
        <w:t>Las 10 mejores técnicas para emplatar y decorar</w:t>
      </w:r>
      <w:r w:rsidRPr="0060377A">
        <w:rPr>
          <w:lang w:val="es-ES"/>
        </w:rPr>
        <w:t xml:space="preserve">, </w:t>
      </w:r>
      <w:proofErr w:type="spellStart"/>
      <w:r w:rsidRPr="0060377A">
        <w:rPr>
          <w:i/>
          <w:iCs/>
          <w:lang w:val="es-ES"/>
        </w:rPr>
        <w:t>SumUp</w:t>
      </w:r>
      <w:proofErr w:type="spellEnd"/>
      <w:r w:rsidRPr="0060377A">
        <w:rPr>
          <w:i/>
          <w:iCs/>
          <w:lang w:val="es-ES"/>
        </w:rPr>
        <w:t xml:space="preserve"> POS Pro</w:t>
      </w:r>
      <w:r w:rsidRPr="0060377A">
        <w:rPr>
          <w:lang w:val="es-ES"/>
        </w:rPr>
        <w:t xml:space="preserve">. </w:t>
      </w:r>
      <w:r>
        <w:t xml:space="preserve">Available at: https://www.tillersystems.com/es/blog/las-10-mejores-tecnicas-para-emplatar-y-decorar/ (Accessed: 30 November 2023). </w:t>
      </w:r>
    </w:p>
    <w:p w14:paraId="4802692B" w14:textId="77777777" w:rsidR="0060377A" w:rsidRDefault="0060377A" w:rsidP="0060377A">
      <w:pPr>
        <w:pStyle w:val="NormalWeb"/>
        <w:ind w:left="567" w:hanging="567"/>
      </w:pPr>
      <w:r w:rsidRPr="0060377A">
        <w:rPr>
          <w:lang w:val="es-ES"/>
        </w:rPr>
        <w:t xml:space="preserve">Redacción (2019) </w:t>
      </w:r>
      <w:r w:rsidRPr="0060377A">
        <w:rPr>
          <w:i/>
          <w:iCs/>
          <w:lang w:val="es-ES"/>
        </w:rPr>
        <w:t>La correcta Gestión de Reservas en tu restaurante</w:t>
      </w:r>
      <w:r w:rsidRPr="0060377A">
        <w:rPr>
          <w:lang w:val="es-ES"/>
        </w:rPr>
        <w:t xml:space="preserve">, </w:t>
      </w:r>
      <w:r w:rsidRPr="0060377A">
        <w:rPr>
          <w:i/>
          <w:iCs/>
          <w:lang w:val="es-ES"/>
        </w:rPr>
        <w:t>EN LA COCINA Magazine</w:t>
      </w:r>
      <w:r w:rsidRPr="0060377A">
        <w:rPr>
          <w:lang w:val="es-ES"/>
        </w:rPr>
        <w:t xml:space="preserve">. </w:t>
      </w:r>
      <w:r>
        <w:t xml:space="preserve">Available at: https://enlacocina.telemesa.es/gestion-administracion-restaurantes/la-correcta-gestion-de-reservas-en-tu-restaurante/ (Accessed: 30 November 2023). </w:t>
      </w:r>
    </w:p>
    <w:p w14:paraId="1F8960A7" w14:textId="77777777" w:rsidR="0060377A" w:rsidRDefault="0060377A" w:rsidP="0060377A">
      <w:pPr>
        <w:pStyle w:val="NormalWeb"/>
        <w:ind w:left="567" w:hanging="567"/>
      </w:pPr>
      <w:r w:rsidRPr="0060377A">
        <w:rPr>
          <w:lang w:val="es-ES"/>
        </w:rPr>
        <w:t xml:space="preserve">SAIA, E. de comunicación (2020) </w:t>
      </w:r>
      <w:r w:rsidRPr="0060377A">
        <w:rPr>
          <w:i/>
          <w:iCs/>
          <w:lang w:val="es-ES"/>
        </w:rPr>
        <w:t>Limpieza en restaurantes: Buenas Prácticas Para Cumplir La Normativa</w:t>
      </w:r>
      <w:r w:rsidRPr="0060377A">
        <w:rPr>
          <w:lang w:val="es-ES"/>
        </w:rPr>
        <w:t xml:space="preserve">, </w:t>
      </w:r>
      <w:r w:rsidRPr="0060377A">
        <w:rPr>
          <w:i/>
          <w:iCs/>
          <w:lang w:val="es-ES"/>
        </w:rPr>
        <w:t>SAIA</w:t>
      </w:r>
      <w:r w:rsidRPr="0060377A">
        <w:rPr>
          <w:lang w:val="es-ES"/>
        </w:rPr>
        <w:t xml:space="preserve">. </w:t>
      </w:r>
      <w:r>
        <w:t xml:space="preserve">Available at: https://saia.es/limpieza-en-restaurantes/ (Accessed: 30 November 2023). </w:t>
      </w:r>
    </w:p>
    <w:p w14:paraId="744DABD3" w14:textId="77777777" w:rsidR="0060377A" w:rsidRDefault="0060377A" w:rsidP="0060377A">
      <w:pPr>
        <w:pStyle w:val="NormalWeb"/>
        <w:ind w:left="567" w:hanging="567"/>
      </w:pPr>
      <w:proofErr w:type="spellStart"/>
      <w:r w:rsidRPr="0060377A">
        <w:rPr>
          <w:lang w:val="es-ES"/>
        </w:rPr>
        <w:lastRenderedPageBreak/>
        <w:t>Touch</w:t>
      </w:r>
      <w:proofErr w:type="spellEnd"/>
      <w:r w:rsidRPr="0060377A">
        <w:rPr>
          <w:lang w:val="es-ES"/>
        </w:rPr>
        <w:t xml:space="preserve"> Dynamic, A. (2022) </w:t>
      </w:r>
      <w:r w:rsidRPr="0060377A">
        <w:rPr>
          <w:i/>
          <w:iCs/>
          <w:lang w:val="es-ES"/>
        </w:rPr>
        <w:t>Problemas y soluciones comunes de los restaurantes</w:t>
      </w:r>
      <w:r w:rsidRPr="0060377A">
        <w:rPr>
          <w:lang w:val="es-ES"/>
        </w:rPr>
        <w:t xml:space="preserve">, </w:t>
      </w:r>
      <w:proofErr w:type="spellStart"/>
      <w:r w:rsidRPr="0060377A">
        <w:rPr>
          <w:i/>
          <w:iCs/>
          <w:lang w:val="es-ES"/>
        </w:rPr>
        <w:t>Touch</w:t>
      </w:r>
      <w:proofErr w:type="spellEnd"/>
      <w:r w:rsidRPr="0060377A">
        <w:rPr>
          <w:i/>
          <w:iCs/>
          <w:lang w:val="es-ES"/>
        </w:rPr>
        <w:t xml:space="preserve"> Dynamic</w:t>
      </w:r>
      <w:r w:rsidRPr="0060377A">
        <w:rPr>
          <w:lang w:val="es-ES"/>
        </w:rPr>
        <w:t xml:space="preserve">. </w:t>
      </w:r>
      <w:r>
        <w:t xml:space="preserve">Available at: https://www.touchdynamic.com/es/5-common-restaurant-problems-and-solutions/ (Accessed: 30 November 2023). </w:t>
      </w:r>
    </w:p>
    <w:p w14:paraId="62C5B097" w14:textId="77777777" w:rsidR="0060377A" w:rsidRDefault="0060377A" w:rsidP="0060377A">
      <w:pPr>
        <w:pStyle w:val="NormalWeb"/>
        <w:ind w:left="567" w:hanging="567"/>
      </w:pPr>
      <w:proofErr w:type="spellStart"/>
      <w:r w:rsidRPr="0060377A">
        <w:rPr>
          <w:lang w:val="es-ES"/>
        </w:rPr>
        <w:t>wikiHow</w:t>
      </w:r>
      <w:proofErr w:type="spellEnd"/>
      <w:r w:rsidRPr="0060377A">
        <w:rPr>
          <w:lang w:val="es-ES"/>
        </w:rPr>
        <w:t xml:space="preserve"> (2022) </w:t>
      </w:r>
      <w:r w:rsidRPr="0060377A">
        <w:rPr>
          <w:i/>
          <w:iCs/>
          <w:lang w:val="es-ES"/>
        </w:rPr>
        <w:t>Cómo tomar un pedido en un restaurante (con imágenes)</w:t>
      </w:r>
      <w:r w:rsidRPr="0060377A">
        <w:rPr>
          <w:lang w:val="es-ES"/>
        </w:rPr>
        <w:t xml:space="preserve">, </w:t>
      </w:r>
      <w:proofErr w:type="spellStart"/>
      <w:r w:rsidRPr="0060377A">
        <w:rPr>
          <w:i/>
          <w:iCs/>
          <w:lang w:val="es-ES"/>
        </w:rPr>
        <w:t>wikiHow</w:t>
      </w:r>
      <w:proofErr w:type="spellEnd"/>
      <w:r w:rsidRPr="0060377A">
        <w:rPr>
          <w:lang w:val="es-ES"/>
        </w:rPr>
        <w:t xml:space="preserve">. </w:t>
      </w:r>
      <w:r>
        <w:t xml:space="preserve">Available at: https://es.wikihow.com/tomar-un-pedido-en-un-restaurante (Accessed: 30 November 2023). </w:t>
      </w:r>
    </w:p>
    <w:p w14:paraId="55148345" w14:textId="25AAF914" w:rsidR="0060377A" w:rsidRDefault="006F5CF2" w:rsidP="0060377A">
      <w:pPr>
        <w:pStyle w:val="NormalWeb"/>
        <w:ind w:left="567" w:hanging="567"/>
      </w:pPr>
      <w:r>
        <w:rPr>
          <w:i/>
          <w:iCs/>
          <w:lang w:val="es-ES"/>
        </w:rPr>
        <w:t>Luis</w:t>
      </w:r>
      <w:r w:rsidR="0060377A" w:rsidRPr="0060377A">
        <w:rPr>
          <w:lang w:val="es-ES"/>
        </w:rPr>
        <w:t xml:space="preserve"> </w:t>
      </w:r>
      <w:r w:rsidR="0060377A">
        <w:t>(202</w:t>
      </w:r>
      <w:r>
        <w:t>2</w:t>
      </w:r>
      <w:r w:rsidR="0060377A">
        <w:t xml:space="preserve">) </w:t>
      </w:r>
      <w:r w:rsidR="0060377A">
        <w:rPr>
          <w:i/>
          <w:iCs/>
        </w:rPr>
        <w:t>Joe Moliner</w:t>
      </w:r>
      <w:r w:rsidR="0060377A">
        <w:t xml:space="preserve">. Available at: https://www.joemoliner.com/en/blog/que-margen-de-beneficio-debe-tener-un-negocio/ (Accessed: 30 November 2023). </w:t>
      </w:r>
    </w:p>
    <w:p w14:paraId="16486022" w14:textId="77777777" w:rsidR="00A7603A" w:rsidRDefault="00A7603A"/>
    <w:sectPr w:rsidR="00A760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A17F9" w14:textId="77777777" w:rsidR="00F96FC6" w:rsidRDefault="00F96FC6" w:rsidP="00A05362">
      <w:pPr>
        <w:spacing w:after="0" w:line="240" w:lineRule="auto"/>
      </w:pPr>
      <w:r>
        <w:separator/>
      </w:r>
    </w:p>
  </w:endnote>
  <w:endnote w:type="continuationSeparator" w:id="0">
    <w:p w14:paraId="1D448649" w14:textId="77777777" w:rsidR="00F96FC6" w:rsidRDefault="00F96FC6" w:rsidP="00A053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A5F3C" w14:textId="77777777" w:rsidR="00F96FC6" w:rsidRDefault="00F96FC6" w:rsidP="00A05362">
      <w:pPr>
        <w:spacing w:after="0" w:line="240" w:lineRule="auto"/>
      </w:pPr>
      <w:r>
        <w:separator/>
      </w:r>
    </w:p>
  </w:footnote>
  <w:footnote w:type="continuationSeparator" w:id="0">
    <w:p w14:paraId="052A7168" w14:textId="77777777" w:rsidR="00F96FC6" w:rsidRDefault="00F96FC6" w:rsidP="00A053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05362"/>
    <w:rsid w:val="00086918"/>
    <w:rsid w:val="001F1408"/>
    <w:rsid w:val="00255106"/>
    <w:rsid w:val="002707AF"/>
    <w:rsid w:val="0029160D"/>
    <w:rsid w:val="00445AD0"/>
    <w:rsid w:val="004D6A8B"/>
    <w:rsid w:val="0060377A"/>
    <w:rsid w:val="006F5CF2"/>
    <w:rsid w:val="00747833"/>
    <w:rsid w:val="00780EAC"/>
    <w:rsid w:val="007B18E6"/>
    <w:rsid w:val="007E24BF"/>
    <w:rsid w:val="00821B16"/>
    <w:rsid w:val="00A05362"/>
    <w:rsid w:val="00A7603A"/>
    <w:rsid w:val="00AB5AB0"/>
    <w:rsid w:val="00AF1D8D"/>
    <w:rsid w:val="00B10D00"/>
    <w:rsid w:val="00BB2F7D"/>
    <w:rsid w:val="00BD6454"/>
    <w:rsid w:val="00C02D2A"/>
    <w:rsid w:val="00C54F6A"/>
    <w:rsid w:val="00C66C7A"/>
    <w:rsid w:val="00D038AB"/>
    <w:rsid w:val="00D14E25"/>
    <w:rsid w:val="00DA7DCC"/>
    <w:rsid w:val="00DE3541"/>
    <w:rsid w:val="00E35942"/>
    <w:rsid w:val="00E90771"/>
    <w:rsid w:val="00EC5F15"/>
    <w:rsid w:val="00F41A10"/>
    <w:rsid w:val="00F96F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C36FA"/>
  <w15:docId w15:val="{C30A6215-220D-4FB7-ADE7-E916E5FBF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4E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53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053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5362"/>
  </w:style>
  <w:style w:type="paragraph" w:styleId="Footer">
    <w:name w:val="footer"/>
    <w:basedOn w:val="Normal"/>
    <w:link w:val="FooterChar"/>
    <w:uiPriority w:val="99"/>
    <w:unhideWhenUsed/>
    <w:rsid w:val="00A053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5362"/>
  </w:style>
  <w:style w:type="character" w:customStyle="1" w:styleId="Heading1Char">
    <w:name w:val="Heading 1 Char"/>
    <w:basedOn w:val="DefaultParagraphFont"/>
    <w:link w:val="Heading1"/>
    <w:uiPriority w:val="9"/>
    <w:rsid w:val="00D14E2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14E25"/>
    <w:pPr>
      <w:outlineLvl w:val="9"/>
    </w:pPr>
    <w:rPr>
      <w:lang w:val="en-US"/>
    </w:rPr>
  </w:style>
  <w:style w:type="paragraph" w:styleId="TOC1">
    <w:name w:val="toc 1"/>
    <w:basedOn w:val="Normal"/>
    <w:next w:val="Normal"/>
    <w:autoRedefine/>
    <w:uiPriority w:val="39"/>
    <w:unhideWhenUsed/>
    <w:rsid w:val="00D14E25"/>
    <w:pPr>
      <w:spacing w:after="100"/>
    </w:pPr>
  </w:style>
  <w:style w:type="character" w:styleId="Hyperlink">
    <w:name w:val="Hyperlink"/>
    <w:basedOn w:val="DefaultParagraphFont"/>
    <w:uiPriority w:val="99"/>
    <w:unhideWhenUsed/>
    <w:rsid w:val="00D14E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8229333">
      <w:bodyDiv w:val="1"/>
      <w:marLeft w:val="0"/>
      <w:marRight w:val="0"/>
      <w:marTop w:val="0"/>
      <w:marBottom w:val="0"/>
      <w:divBdr>
        <w:top w:val="none" w:sz="0" w:space="0" w:color="auto"/>
        <w:left w:val="none" w:sz="0" w:space="0" w:color="auto"/>
        <w:bottom w:val="none" w:sz="0" w:space="0" w:color="auto"/>
        <w:right w:val="none" w:sz="0" w:space="0" w:color="auto"/>
      </w:divBdr>
    </w:div>
    <w:div w:id="1407797311">
      <w:bodyDiv w:val="1"/>
      <w:marLeft w:val="0"/>
      <w:marRight w:val="0"/>
      <w:marTop w:val="0"/>
      <w:marBottom w:val="0"/>
      <w:divBdr>
        <w:top w:val="none" w:sz="0" w:space="0" w:color="auto"/>
        <w:left w:val="none" w:sz="0" w:space="0" w:color="auto"/>
        <w:bottom w:val="none" w:sz="0" w:space="0" w:color="auto"/>
        <w:right w:val="none" w:sz="0" w:space="0" w:color="auto"/>
      </w:divBdr>
    </w:div>
    <w:div w:id="20444775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8FDF2C2AA4BC44180DD3B6004AD6759" ma:contentTypeVersion="11" ma:contentTypeDescription="Create a new document." ma:contentTypeScope="" ma:versionID="d324a79e59d027c6ec15de32f98a6fd5">
  <xsd:schema xmlns:xsd="http://www.w3.org/2001/XMLSchema" xmlns:xs="http://www.w3.org/2001/XMLSchema" xmlns:p="http://schemas.microsoft.com/office/2006/metadata/properties" xmlns:ns3="92785f76-534e-4925-a688-c36bdf86c716" xmlns:ns4="37b9574d-91cf-4fe4-b8c5-a79d71629b9a" targetNamespace="http://schemas.microsoft.com/office/2006/metadata/properties" ma:root="true" ma:fieldsID="158362ab737aeb7153801ce44be7e732" ns3:_="" ns4:_="">
    <xsd:import namespace="92785f76-534e-4925-a688-c36bdf86c716"/>
    <xsd:import namespace="37b9574d-91cf-4fe4-b8c5-a79d71629b9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DateTaken" minOccurs="0"/>
                <xsd:element ref="ns3:MediaServiceObjectDetectorVersion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785f76-534e-4925-a688-c36bdf86c7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7b9574d-91cf-4fe4-b8c5-a79d71629b9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2785f76-534e-4925-a688-c36bdf86c716" xsi:nil="true"/>
  </documentManagement>
</p:properties>
</file>

<file path=customXml/itemProps1.xml><?xml version="1.0" encoding="utf-8"?>
<ds:datastoreItem xmlns:ds="http://schemas.openxmlformats.org/officeDocument/2006/customXml" ds:itemID="{BD4DB6B5-116A-4EF3-A177-9717F46A938C}">
  <ds:schemaRefs>
    <ds:schemaRef ds:uri="http://schemas.openxmlformats.org/officeDocument/2006/bibliography"/>
  </ds:schemaRefs>
</ds:datastoreItem>
</file>

<file path=customXml/itemProps2.xml><?xml version="1.0" encoding="utf-8"?>
<ds:datastoreItem xmlns:ds="http://schemas.openxmlformats.org/officeDocument/2006/customXml" ds:itemID="{5BC120B5-5C1D-4589-AC49-34A02ACD33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785f76-534e-4925-a688-c36bdf86c716"/>
    <ds:schemaRef ds:uri="37b9574d-91cf-4fe4-b8c5-a79d71629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E3326A-413C-4519-99FC-E8056329505A}">
  <ds:schemaRefs>
    <ds:schemaRef ds:uri="http://schemas.microsoft.com/sharepoint/v3/contenttype/forms"/>
  </ds:schemaRefs>
</ds:datastoreItem>
</file>

<file path=customXml/itemProps4.xml><?xml version="1.0" encoding="utf-8"?>
<ds:datastoreItem xmlns:ds="http://schemas.openxmlformats.org/officeDocument/2006/customXml" ds:itemID="{CB7A9043-35E5-422D-9BE5-D7E905B234AA}">
  <ds:schemaRefs>
    <ds:schemaRef ds:uri="http://schemas.microsoft.com/office/2006/documentManagement/types"/>
    <ds:schemaRef ds:uri="http://purl.org/dc/elements/1.1/"/>
    <ds:schemaRef ds:uri="37b9574d-91cf-4fe4-b8c5-a79d71629b9a"/>
    <ds:schemaRef ds:uri="92785f76-534e-4925-a688-c36bdf86c716"/>
    <ds:schemaRef ds:uri="http://purl.org/dc/terms/"/>
    <ds:schemaRef ds:uri="http://schemas.microsoft.com/office/infopath/2007/PartnerControls"/>
    <ds:schemaRef ds:uri="http://www.w3.org/XML/1998/namespace"/>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1919</Words>
  <Characters>10941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Blanco Ledesma (2133363)</dc:creator>
  <cp:keywords/>
  <dc:description/>
  <cp:lastModifiedBy>Kevin Blanco Ledesma (2133363)</cp:lastModifiedBy>
  <cp:revision>2</cp:revision>
  <dcterms:created xsi:type="dcterms:W3CDTF">2023-11-30T16:57:00Z</dcterms:created>
  <dcterms:modified xsi:type="dcterms:W3CDTF">2023-11-30T16:57:00Z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0x01010018FDF2C2AA4BC44180DD3B6004AD6759</vt:lpwstr>
  </property>
</Properties>
</file>