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945FC3" w14:textId="0BD6816F" w:rsidR="00B76E9F" w:rsidRDefault="00B76E9F" w:rsidP="00B76E9F">
      <w:pPr>
        <w:pStyle w:val="ListParagraph"/>
        <w:numPr>
          <w:ilvl w:val="0"/>
          <w:numId w:val="1"/>
        </w:numPr>
      </w:pPr>
      <w:r w:rsidRPr="00B76E9F">
        <w:t xml:space="preserve">Janis has demand for 40,000 desks p.a. the purchase price of each desk is $25. There are ordering costs of $20 for each order placed.  Inventory holding costs amount to 10% p.a. of inventory value. </w:t>
      </w:r>
    </w:p>
    <w:p w14:paraId="3F302ADC" w14:textId="35E901DB" w:rsidR="00B76E9F" w:rsidRDefault="00B76E9F" w:rsidP="00B76E9F">
      <w:pPr>
        <w:pStyle w:val="ListParagraph"/>
      </w:pPr>
    </w:p>
    <w:p w14:paraId="46F8F06C" w14:textId="1C249D9A" w:rsidR="00B76E9F" w:rsidRPr="00B76E9F" w:rsidRDefault="00B76E9F" w:rsidP="00B76E9F">
      <w:pPr>
        <w:pStyle w:val="ListParagraph"/>
        <w:rPr>
          <w:b/>
          <w:bCs/>
        </w:rPr>
      </w:pPr>
      <w:r w:rsidRPr="00B76E9F">
        <w:rPr>
          <w:b/>
          <w:bCs/>
        </w:rPr>
        <w:t>REQUIREMENT</w:t>
      </w:r>
    </w:p>
    <w:p w14:paraId="6897027C" w14:textId="45C8A996" w:rsidR="00B76E9F" w:rsidRDefault="00B76E9F" w:rsidP="00B76E9F">
      <w:pPr>
        <w:ind w:left="720"/>
      </w:pPr>
      <w:r>
        <w:t>U</w:t>
      </w:r>
      <w:r w:rsidRPr="00B76E9F">
        <w:t xml:space="preserve">se the EOQ formula to calculate the Economic Order Quantity. </w:t>
      </w:r>
      <w:r>
        <w:t xml:space="preserve">Also, </w:t>
      </w:r>
      <w:r w:rsidRPr="00B76E9F">
        <w:t>calculate the total inventory costs for this order quantity</w:t>
      </w:r>
      <w:r>
        <w:tab/>
      </w:r>
      <w:r>
        <w:tab/>
      </w:r>
      <w:r>
        <w:tab/>
      </w:r>
      <w:r>
        <w:tab/>
      </w:r>
    </w:p>
    <w:p w14:paraId="04473A20" w14:textId="77777777" w:rsidR="00B76E9F" w:rsidRDefault="00B76E9F" w:rsidP="00B76E9F">
      <w:r>
        <w:tab/>
      </w:r>
      <w:r>
        <w:tab/>
      </w:r>
      <w:r>
        <w:tab/>
      </w:r>
      <w:r>
        <w:tab/>
      </w:r>
      <w:r>
        <w:tab/>
      </w:r>
    </w:p>
    <w:p w14:paraId="7C809A64" w14:textId="77777777" w:rsidR="00B76E9F" w:rsidRDefault="00B76E9F" w:rsidP="00B76E9F">
      <w:pPr>
        <w:pStyle w:val="ListParagraph"/>
        <w:numPr>
          <w:ilvl w:val="0"/>
          <w:numId w:val="1"/>
        </w:numPr>
      </w:pPr>
      <w:r>
        <w:t>Janis’ accounts for the year ended 31</w:t>
      </w:r>
      <w:r w:rsidRPr="00B76E9F">
        <w:rPr>
          <w:vertAlign w:val="superscript"/>
        </w:rPr>
        <w:t>st</w:t>
      </w:r>
      <w:r>
        <w:t xml:space="preserve"> December 2019 are as follows:</w:t>
      </w:r>
    </w:p>
    <w:p w14:paraId="331CB7A3" w14:textId="77777777" w:rsidR="00B76E9F" w:rsidRDefault="00B76E9F" w:rsidP="00B76E9F">
      <w:pPr>
        <w:pStyle w:val="ListParagraph"/>
      </w:pPr>
    </w:p>
    <w:p w14:paraId="5EF5574E" w14:textId="77777777" w:rsidR="00B76E9F" w:rsidRDefault="00B76E9F" w:rsidP="00B76E9F">
      <w:pPr>
        <w:pStyle w:val="ListParagraph"/>
      </w:pPr>
    </w:p>
    <w:p w14:paraId="3B8D8064" w14:textId="4CB457EB" w:rsidR="00B76E9F" w:rsidRPr="00B76E9F" w:rsidRDefault="00B76E9F" w:rsidP="00B76E9F">
      <w:pPr>
        <w:pStyle w:val="ListParagraph"/>
        <w:rPr>
          <w:b/>
          <w:bCs/>
        </w:rPr>
      </w:pPr>
      <w:r w:rsidRPr="00B76E9F">
        <w:rPr>
          <w:b/>
          <w:bCs/>
        </w:rPr>
        <w:t>P &amp; L for the year ended December 31</w:t>
      </w:r>
      <w:r w:rsidRPr="00B76E9F">
        <w:rPr>
          <w:b/>
          <w:bCs/>
        </w:rPr>
        <w:t>st</w:t>
      </w:r>
      <w:proofErr w:type="gramStart"/>
      <w:r w:rsidRPr="00B76E9F">
        <w:rPr>
          <w:b/>
          <w:bCs/>
        </w:rPr>
        <w:t xml:space="preserve"> </w:t>
      </w:r>
      <w:r w:rsidRPr="00B76E9F">
        <w:rPr>
          <w:b/>
          <w:bCs/>
        </w:rPr>
        <w:t>2019</w:t>
      </w:r>
      <w:proofErr w:type="gramEnd"/>
      <w:r w:rsidRPr="00B76E9F">
        <w:rPr>
          <w:b/>
          <w:bCs/>
        </w:rPr>
        <w:tab/>
      </w:r>
      <w:r w:rsidRPr="00B76E9F">
        <w:rPr>
          <w:b/>
          <w:bCs/>
        </w:rPr>
        <w:tab/>
      </w:r>
      <w:r w:rsidRPr="00B76E9F">
        <w:rPr>
          <w:b/>
          <w:bCs/>
        </w:rPr>
        <w:tab/>
      </w:r>
      <w:r w:rsidRPr="00B76E9F">
        <w:rPr>
          <w:b/>
          <w:bCs/>
        </w:rPr>
        <w:tab/>
      </w:r>
    </w:p>
    <w:p w14:paraId="3E8360F5" w14:textId="77777777" w:rsidR="00B76E9F" w:rsidRDefault="00B76E9F" w:rsidP="00B76E9F">
      <w:r>
        <w:tab/>
      </w:r>
      <w:r>
        <w:tab/>
      </w:r>
      <w:r>
        <w:tab/>
      </w:r>
      <w:r>
        <w:tab/>
      </w:r>
      <w:r>
        <w:tab/>
      </w:r>
    </w:p>
    <w:p w14:paraId="512B6EAB" w14:textId="7E9451C9" w:rsidR="00B76E9F" w:rsidRDefault="00B76E9F" w:rsidP="00B76E9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$</w:t>
      </w:r>
      <w:r>
        <w:t>000</w:t>
      </w:r>
      <w:r>
        <w:tab/>
      </w:r>
      <w:r>
        <w:t>$</w:t>
      </w:r>
      <w:r>
        <w:t>000</w:t>
      </w:r>
      <w:r>
        <w:tab/>
      </w:r>
      <w:r>
        <w:tab/>
      </w:r>
    </w:p>
    <w:p w14:paraId="0A4183E5" w14:textId="31F9141D" w:rsidR="00B76E9F" w:rsidRDefault="00B76E9F" w:rsidP="00B76E9F">
      <w:pPr>
        <w:ind w:firstLine="720"/>
      </w:pPr>
      <w:r>
        <w:t>Sales Revenue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452</w:t>
      </w:r>
      <w:r>
        <w:tab/>
      </w:r>
      <w:r>
        <w:tab/>
      </w:r>
    </w:p>
    <w:p w14:paraId="0E6D9FA4" w14:textId="77777777" w:rsidR="00B76E9F" w:rsidRDefault="00B76E9F" w:rsidP="00B76E9F">
      <w:pPr>
        <w:ind w:firstLine="720"/>
      </w:pPr>
      <w:r>
        <w:t>Cost of Sales</w:t>
      </w:r>
      <w:r>
        <w:tab/>
      </w:r>
      <w:r>
        <w:tab/>
      </w:r>
      <w:r>
        <w:tab/>
      </w:r>
      <w:r>
        <w:tab/>
      </w:r>
      <w:r>
        <w:tab/>
      </w:r>
    </w:p>
    <w:p w14:paraId="1E9219F1" w14:textId="06E7D769" w:rsidR="00B76E9F" w:rsidRDefault="00B76E9F" w:rsidP="00B76E9F">
      <w:r>
        <w:tab/>
        <w:t>Opening Inventories</w:t>
      </w:r>
      <w:r>
        <w:tab/>
      </w:r>
      <w:r>
        <w:tab/>
      </w:r>
      <w:r>
        <w:tab/>
      </w:r>
      <w:r>
        <w:tab/>
      </w:r>
      <w:r>
        <w:t>125</w:t>
      </w:r>
      <w:r>
        <w:tab/>
      </w:r>
      <w:r>
        <w:tab/>
      </w:r>
      <w:r>
        <w:tab/>
      </w:r>
    </w:p>
    <w:p w14:paraId="65F9F157" w14:textId="296E41B0" w:rsidR="00B76E9F" w:rsidRDefault="00B76E9F" w:rsidP="00B76E9F">
      <w:r>
        <w:tab/>
        <w:t>Purchases</w:t>
      </w:r>
      <w:r>
        <w:tab/>
      </w:r>
      <w:r>
        <w:tab/>
      </w:r>
      <w:r>
        <w:tab/>
      </w:r>
      <w:r>
        <w:tab/>
      </w:r>
      <w:r>
        <w:tab/>
      </w:r>
      <w:r>
        <w:t>341</w:t>
      </w:r>
      <w:r>
        <w:tab/>
      </w:r>
      <w:r>
        <w:tab/>
      </w:r>
      <w:r>
        <w:tab/>
      </w:r>
    </w:p>
    <w:p w14:paraId="40AC78B0" w14:textId="36408F8C" w:rsidR="00B76E9F" w:rsidRDefault="00B76E9F" w:rsidP="00B76E9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466</w:t>
      </w:r>
      <w:r>
        <w:tab/>
      </w:r>
      <w:r>
        <w:tab/>
      </w:r>
      <w:r>
        <w:tab/>
      </w:r>
    </w:p>
    <w:p w14:paraId="339EC8DC" w14:textId="6AF70032" w:rsidR="00B76E9F" w:rsidRDefault="00B76E9F" w:rsidP="00B76E9F">
      <w:r>
        <w:tab/>
        <w:t>Closing inventories</w:t>
      </w:r>
      <w:r>
        <w:tab/>
      </w:r>
      <w:r>
        <w:tab/>
      </w:r>
      <w:r>
        <w:tab/>
      </w:r>
      <w:r>
        <w:tab/>
      </w:r>
      <w:r>
        <w:t>(143)</w:t>
      </w:r>
      <w:r>
        <w:tab/>
        <w:t>(323)</w:t>
      </w:r>
      <w:r>
        <w:tab/>
      </w:r>
      <w:r>
        <w:tab/>
      </w:r>
    </w:p>
    <w:p w14:paraId="6D8C805A" w14:textId="4EFF7E35" w:rsidR="00B76E9F" w:rsidRDefault="00B76E9F" w:rsidP="00B76E9F">
      <w:pPr>
        <w:ind w:firstLine="720"/>
      </w:pPr>
      <w:r>
        <w:t>Gross profit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129</w:t>
      </w:r>
      <w:r>
        <w:tab/>
      </w:r>
      <w:r>
        <w:tab/>
      </w:r>
    </w:p>
    <w:p w14:paraId="4224F422" w14:textId="32CA1B96" w:rsidR="00B76E9F" w:rsidRDefault="00B76E9F" w:rsidP="00B76E9F">
      <w:pPr>
        <w:ind w:firstLine="720"/>
      </w:pPr>
      <w:r>
        <w:t>Expenses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(132)</w:t>
      </w:r>
      <w:r>
        <w:tab/>
      </w:r>
      <w:r>
        <w:tab/>
      </w:r>
    </w:p>
    <w:p w14:paraId="1EB68483" w14:textId="70672CA9" w:rsidR="00B76E9F" w:rsidRDefault="00B76E9F" w:rsidP="00B76E9F">
      <w:pPr>
        <w:ind w:firstLine="720"/>
      </w:pPr>
      <w:r>
        <w:t>Loss for the year</w:t>
      </w:r>
      <w:r>
        <w:tab/>
      </w:r>
      <w:r>
        <w:tab/>
      </w:r>
      <w:r>
        <w:tab/>
      </w:r>
      <w:r>
        <w:tab/>
      </w:r>
      <w:r>
        <w:tab/>
      </w:r>
      <w:r>
        <w:t>(3)</w:t>
      </w:r>
      <w:r>
        <w:tab/>
      </w:r>
      <w:r>
        <w:tab/>
      </w:r>
    </w:p>
    <w:p w14:paraId="1060D715" w14:textId="77777777" w:rsidR="00B76E9F" w:rsidRDefault="00B76E9F" w:rsidP="00B76E9F">
      <w:r>
        <w:tab/>
      </w:r>
      <w:r>
        <w:tab/>
      </w:r>
      <w:r>
        <w:tab/>
      </w:r>
      <w:r>
        <w:tab/>
      </w:r>
    </w:p>
    <w:p w14:paraId="5B0645FE" w14:textId="152D6D8D" w:rsidR="00B76E9F" w:rsidRDefault="00B76E9F" w:rsidP="00B76E9F">
      <w:r>
        <w:br w:type="page"/>
      </w:r>
    </w:p>
    <w:p w14:paraId="1AB80827" w14:textId="31BFB739" w:rsidR="00B76E9F" w:rsidRPr="00B76E9F" w:rsidRDefault="00B76E9F" w:rsidP="00B76E9F">
      <w:pPr>
        <w:rPr>
          <w:b/>
          <w:bCs/>
        </w:rPr>
      </w:pPr>
      <w:r w:rsidRPr="00B76E9F">
        <w:rPr>
          <w:b/>
          <w:bCs/>
        </w:rPr>
        <w:lastRenderedPageBreak/>
        <w:tab/>
        <w:t>Balance sheet at December 31</w:t>
      </w:r>
      <w:r w:rsidRPr="00B76E9F">
        <w:rPr>
          <w:b/>
          <w:bCs/>
          <w:vertAlign w:val="superscript"/>
        </w:rPr>
        <w:t>st</w:t>
      </w:r>
      <w:proofErr w:type="gramStart"/>
      <w:r w:rsidRPr="00B76E9F">
        <w:rPr>
          <w:b/>
          <w:bCs/>
        </w:rPr>
        <w:t xml:space="preserve"> 2019</w:t>
      </w:r>
      <w:proofErr w:type="gramEnd"/>
      <w:r w:rsidRPr="00B76E9F">
        <w:rPr>
          <w:b/>
          <w:bCs/>
        </w:rPr>
        <w:tab/>
      </w:r>
      <w:r w:rsidRPr="00B76E9F">
        <w:rPr>
          <w:b/>
          <w:bCs/>
        </w:rPr>
        <w:tab/>
      </w:r>
      <w:r w:rsidRPr="00B76E9F">
        <w:rPr>
          <w:b/>
          <w:bCs/>
        </w:rPr>
        <w:tab/>
      </w:r>
    </w:p>
    <w:p w14:paraId="211D82B5" w14:textId="5B0BAD6E" w:rsidR="00B76E9F" w:rsidRDefault="00B76E9F" w:rsidP="00B76E9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$</w:t>
      </w:r>
      <w:r>
        <w:t>000</w:t>
      </w:r>
      <w:r>
        <w:tab/>
      </w:r>
      <w:r>
        <w:t>$</w:t>
      </w:r>
      <w:r>
        <w:t>000</w:t>
      </w:r>
      <w:r>
        <w:tab/>
      </w:r>
    </w:p>
    <w:p w14:paraId="2AB94E73" w14:textId="38797C46" w:rsidR="00B76E9F" w:rsidRDefault="00B76E9F" w:rsidP="00B76E9F">
      <w:pPr>
        <w:ind w:firstLine="720"/>
      </w:pPr>
      <w:r>
        <w:t>Fixed assets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2035E95" w14:textId="68471942" w:rsidR="00B76E9F" w:rsidRDefault="00B76E9F" w:rsidP="00B76E9F">
      <w:r>
        <w:tab/>
        <w:t>Premises at valuation</w:t>
      </w:r>
      <w:r>
        <w:tab/>
      </w:r>
      <w:r>
        <w:tab/>
      </w:r>
      <w:r>
        <w:tab/>
      </w:r>
      <w:r>
        <w:tab/>
      </w:r>
      <w:r>
        <w:tab/>
      </w:r>
      <w:r>
        <w:t>280</w:t>
      </w:r>
      <w:r>
        <w:tab/>
      </w:r>
    </w:p>
    <w:p w14:paraId="76503492" w14:textId="0AA0D48B" w:rsidR="00B76E9F" w:rsidRDefault="00B76E9F" w:rsidP="00B76E9F">
      <w:r>
        <w:tab/>
        <w:t>Fixtures &amp; fittings at cost less depreciation</w:t>
      </w:r>
      <w:r>
        <w:tab/>
      </w:r>
      <w:r>
        <w:tab/>
        <w:t>25</w:t>
      </w:r>
      <w:r>
        <w:tab/>
      </w:r>
    </w:p>
    <w:p w14:paraId="7DFDB8F3" w14:textId="77777777" w:rsidR="00B76E9F" w:rsidRDefault="00B76E9F" w:rsidP="00B76E9F">
      <w:r>
        <w:tab/>
        <w:t>Motor vehicles at cost less depreciation</w:t>
      </w:r>
      <w:r>
        <w:tab/>
      </w:r>
      <w:r>
        <w:tab/>
      </w:r>
      <w:r>
        <w:tab/>
        <w:t>52</w:t>
      </w:r>
      <w:r>
        <w:tab/>
      </w:r>
    </w:p>
    <w:p w14:paraId="09AD427C" w14:textId="7585DBD0" w:rsidR="00B76E9F" w:rsidRDefault="00B76E9F" w:rsidP="00B76E9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357</w:t>
      </w:r>
      <w:r>
        <w:tab/>
      </w:r>
    </w:p>
    <w:p w14:paraId="56DC3A6E" w14:textId="77777777" w:rsidR="00B76E9F" w:rsidRDefault="00B76E9F" w:rsidP="00B76E9F">
      <w:pPr>
        <w:ind w:firstLine="720"/>
      </w:pPr>
      <w:r>
        <w:t>Current assets</w:t>
      </w:r>
      <w:r>
        <w:tab/>
      </w:r>
      <w:r>
        <w:tab/>
      </w:r>
      <w:r>
        <w:tab/>
      </w:r>
      <w:r>
        <w:tab/>
      </w:r>
      <w:r>
        <w:tab/>
      </w:r>
    </w:p>
    <w:p w14:paraId="59BA6E51" w14:textId="7198CBB5" w:rsidR="00B76E9F" w:rsidRDefault="00B76E9F" w:rsidP="00B76E9F">
      <w:pPr>
        <w:ind w:firstLine="720"/>
      </w:pPr>
      <w:r>
        <w:t>Inventories</w:t>
      </w:r>
      <w:r>
        <w:tab/>
      </w:r>
      <w:r>
        <w:tab/>
      </w:r>
      <w:r>
        <w:tab/>
      </w:r>
      <w:r>
        <w:tab/>
      </w:r>
      <w:r>
        <w:tab/>
      </w:r>
      <w:r>
        <w:t>143</w:t>
      </w:r>
      <w:r>
        <w:tab/>
      </w:r>
      <w:r>
        <w:tab/>
      </w:r>
    </w:p>
    <w:p w14:paraId="602709E4" w14:textId="0DCBCC3A" w:rsidR="00B76E9F" w:rsidRDefault="00B76E9F" w:rsidP="00B76E9F">
      <w:pPr>
        <w:ind w:firstLine="720"/>
      </w:pPr>
      <w:r>
        <w:t>Trade receivables</w:t>
      </w:r>
      <w:r>
        <w:tab/>
      </w:r>
      <w:r>
        <w:tab/>
      </w:r>
      <w:r>
        <w:tab/>
      </w:r>
      <w:r>
        <w:tab/>
      </w:r>
      <w:r>
        <w:t>163</w:t>
      </w:r>
      <w:r>
        <w:tab/>
      </w:r>
      <w:r>
        <w:tab/>
      </w:r>
    </w:p>
    <w:p w14:paraId="54B36251" w14:textId="45D3E5AC" w:rsidR="00B76E9F" w:rsidRDefault="00B76E9F" w:rsidP="00B76E9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306</w:t>
      </w:r>
      <w:r>
        <w:tab/>
      </w:r>
      <w:r>
        <w:tab/>
      </w:r>
    </w:p>
    <w:p w14:paraId="00CFAC40" w14:textId="77777777" w:rsidR="00B76E9F" w:rsidRDefault="00B76E9F" w:rsidP="00B76E9F">
      <w:pPr>
        <w:ind w:firstLine="720"/>
      </w:pPr>
      <w:r>
        <w:t>Current liabilities</w:t>
      </w:r>
      <w:r>
        <w:tab/>
      </w:r>
      <w:r>
        <w:tab/>
      </w:r>
      <w:r>
        <w:tab/>
      </w:r>
      <w:r>
        <w:tab/>
      </w:r>
      <w:r>
        <w:tab/>
      </w:r>
    </w:p>
    <w:p w14:paraId="3A0FB92A" w14:textId="514E7A76" w:rsidR="00B76E9F" w:rsidRDefault="00B76E9F" w:rsidP="00B76E9F">
      <w:pPr>
        <w:ind w:firstLine="720"/>
      </w:pPr>
      <w:r>
        <w:t>Trade payables</w:t>
      </w:r>
      <w:r>
        <w:tab/>
      </w:r>
      <w:r>
        <w:tab/>
      </w:r>
      <w:r>
        <w:tab/>
      </w:r>
      <w:r>
        <w:tab/>
      </w:r>
      <w:r>
        <w:tab/>
      </w:r>
      <w:r>
        <w:t>145</w:t>
      </w:r>
      <w:r>
        <w:tab/>
      </w:r>
      <w:r>
        <w:tab/>
      </w:r>
    </w:p>
    <w:p w14:paraId="083F56A8" w14:textId="77777777" w:rsidR="00B76E9F" w:rsidRDefault="00B76E9F" w:rsidP="00B76E9F">
      <w:pPr>
        <w:ind w:firstLine="720"/>
      </w:pPr>
      <w:r>
        <w:t>Borrowings - bank overdraft</w:t>
      </w:r>
      <w:r>
        <w:tab/>
      </w:r>
      <w:r>
        <w:tab/>
      </w:r>
      <w:r>
        <w:tab/>
        <w:t>140</w:t>
      </w:r>
      <w:r>
        <w:tab/>
      </w:r>
      <w:r>
        <w:tab/>
      </w:r>
    </w:p>
    <w:p w14:paraId="00EC142C" w14:textId="0AD06F33" w:rsidR="00B76E9F" w:rsidRDefault="00B76E9F" w:rsidP="00B76E9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285</w:t>
      </w:r>
      <w:r>
        <w:tab/>
      </w:r>
      <w:r>
        <w:tab/>
      </w:r>
      <w:bookmarkStart w:id="0" w:name="_GoBack"/>
      <w:bookmarkEnd w:id="0"/>
    </w:p>
    <w:p w14:paraId="3CC76609" w14:textId="67A83295" w:rsidR="00B76E9F" w:rsidRDefault="00B76E9F" w:rsidP="00B76E9F">
      <w:pPr>
        <w:ind w:firstLine="720"/>
      </w:pPr>
      <w:r>
        <w:t>Net Current As</w:t>
      </w:r>
      <w:r>
        <w:t>s</w:t>
      </w:r>
      <w:r>
        <w:t>ets</w:t>
      </w:r>
      <w:r>
        <w:tab/>
      </w:r>
      <w:r>
        <w:tab/>
      </w:r>
      <w:r>
        <w:tab/>
      </w:r>
      <w:r>
        <w:tab/>
      </w:r>
      <w:r>
        <w:tab/>
        <w:t>21</w:t>
      </w:r>
      <w:r>
        <w:tab/>
      </w:r>
      <w:r>
        <w:tab/>
      </w:r>
      <w:r>
        <w:tab/>
      </w:r>
      <w:r>
        <w:tab/>
      </w:r>
    </w:p>
    <w:p w14:paraId="48A233C5" w14:textId="1FCC9733" w:rsidR="00B76E9F" w:rsidRDefault="00B76E9F" w:rsidP="00B76E9F">
      <w:pPr>
        <w:ind w:firstLine="720"/>
      </w:pPr>
      <w:r>
        <w:t>Total Assets less Current Liabilities</w:t>
      </w:r>
      <w:r>
        <w:tab/>
      </w:r>
      <w:r>
        <w:tab/>
      </w:r>
      <w:r>
        <w:tab/>
        <w:t>378</w:t>
      </w:r>
      <w:r>
        <w:tab/>
      </w:r>
    </w:p>
    <w:p w14:paraId="11A8F7DE" w14:textId="77777777" w:rsidR="00B76E9F" w:rsidRDefault="00B76E9F" w:rsidP="00B76E9F">
      <w:r>
        <w:tab/>
      </w:r>
      <w:r>
        <w:tab/>
      </w:r>
      <w:r>
        <w:tab/>
      </w:r>
      <w:r>
        <w:tab/>
      </w:r>
      <w:r>
        <w:tab/>
      </w:r>
    </w:p>
    <w:p w14:paraId="1A39B753" w14:textId="77777777" w:rsidR="00B76E9F" w:rsidRDefault="00B76E9F" w:rsidP="00B76E9F">
      <w:pPr>
        <w:ind w:firstLine="720"/>
      </w:pPr>
      <w:r>
        <w:t>Long Term liabilities</w:t>
      </w:r>
      <w:r>
        <w:tab/>
      </w:r>
      <w:r>
        <w:tab/>
      </w:r>
      <w:r>
        <w:tab/>
      </w:r>
      <w:r>
        <w:tab/>
      </w:r>
      <w:r>
        <w:tab/>
      </w:r>
    </w:p>
    <w:p w14:paraId="6AA7FAE0" w14:textId="0E1091EF" w:rsidR="00B76E9F" w:rsidRDefault="00B76E9F" w:rsidP="00B76E9F">
      <w:pPr>
        <w:ind w:firstLine="720"/>
      </w:pPr>
      <w:r>
        <w:t>Borrowings - loans</w:t>
      </w:r>
      <w:r>
        <w:tab/>
      </w:r>
      <w:r>
        <w:tab/>
      </w:r>
      <w:r>
        <w:tab/>
      </w:r>
      <w:r>
        <w:tab/>
      </w:r>
      <w:r>
        <w:tab/>
      </w:r>
      <w:r>
        <w:t>120</w:t>
      </w:r>
      <w:r>
        <w:tab/>
      </w:r>
    </w:p>
    <w:p w14:paraId="49504694" w14:textId="76FD4EC7" w:rsidR="00B76E9F" w:rsidRDefault="00B76E9F" w:rsidP="00B76E9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258</w:t>
      </w:r>
      <w:r>
        <w:tab/>
      </w:r>
    </w:p>
    <w:p w14:paraId="27B0887D" w14:textId="77777777" w:rsidR="00B76E9F" w:rsidRDefault="00B76E9F" w:rsidP="00B76E9F">
      <w:pPr>
        <w:ind w:firstLine="720"/>
      </w:pPr>
      <w:r>
        <w:t>Equity</w:t>
      </w:r>
      <w:r>
        <w:tab/>
      </w:r>
      <w:r>
        <w:tab/>
      </w:r>
      <w:r>
        <w:tab/>
      </w:r>
      <w:r>
        <w:tab/>
      </w:r>
      <w:r>
        <w:tab/>
      </w:r>
    </w:p>
    <w:p w14:paraId="3A70EC64" w14:textId="739EDF2E" w:rsidR="00B76E9F" w:rsidRDefault="00B76E9F" w:rsidP="00B76E9F">
      <w:pPr>
        <w:ind w:firstLine="720"/>
      </w:pPr>
      <w:r>
        <w:t>Ordinary Share Capital</w:t>
      </w:r>
      <w:r>
        <w:tab/>
      </w:r>
      <w:r>
        <w:tab/>
      </w:r>
      <w:r>
        <w:tab/>
      </w:r>
      <w:r>
        <w:tab/>
      </w:r>
      <w:r>
        <w:tab/>
      </w:r>
      <w:r>
        <w:t>100</w:t>
      </w:r>
      <w:r>
        <w:tab/>
      </w:r>
    </w:p>
    <w:p w14:paraId="19298F06" w14:textId="30E4E85D" w:rsidR="00B76E9F" w:rsidRDefault="00B76E9F" w:rsidP="00B76E9F">
      <w:pPr>
        <w:ind w:firstLine="720"/>
      </w:pPr>
      <w:r>
        <w:t>Retained earnings</w:t>
      </w:r>
      <w:r>
        <w:tab/>
      </w:r>
      <w:r>
        <w:tab/>
      </w:r>
      <w:r>
        <w:tab/>
      </w:r>
      <w:r>
        <w:tab/>
      </w:r>
      <w:r>
        <w:tab/>
      </w:r>
      <w:r>
        <w:t>158</w:t>
      </w:r>
      <w:r>
        <w:tab/>
      </w:r>
    </w:p>
    <w:p w14:paraId="6A6092B9" w14:textId="588B5092" w:rsidR="00B76E9F" w:rsidRDefault="00B76E9F" w:rsidP="00B76E9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258</w:t>
      </w:r>
      <w:r>
        <w:tab/>
      </w:r>
    </w:p>
    <w:p w14:paraId="15E9B03B" w14:textId="77777777" w:rsidR="00B76E9F" w:rsidRDefault="00B76E9F" w:rsidP="00B76E9F">
      <w:r>
        <w:tab/>
      </w:r>
      <w:r>
        <w:tab/>
      </w:r>
      <w:r>
        <w:tab/>
      </w:r>
      <w:r>
        <w:tab/>
      </w:r>
      <w:r>
        <w:tab/>
      </w:r>
    </w:p>
    <w:p w14:paraId="685F44BB" w14:textId="77777777" w:rsidR="00712D14" w:rsidRDefault="00B76E9F" w:rsidP="00B76E9F">
      <w:r>
        <w:tab/>
      </w:r>
      <w:r>
        <w:tab/>
      </w:r>
      <w:r>
        <w:tab/>
      </w:r>
    </w:p>
    <w:p w14:paraId="133F8981" w14:textId="77777777" w:rsidR="00712D14" w:rsidRDefault="00712D14" w:rsidP="00B76E9F"/>
    <w:p w14:paraId="411A85ED" w14:textId="29DCB604" w:rsidR="00B76E9F" w:rsidRDefault="00B76E9F" w:rsidP="00B76E9F">
      <w:r>
        <w:tab/>
      </w:r>
      <w:r>
        <w:tab/>
      </w:r>
    </w:p>
    <w:p w14:paraId="5CE04459" w14:textId="77777777" w:rsidR="00712D14" w:rsidRDefault="00B76E9F" w:rsidP="00B76E9F">
      <w:r>
        <w:tab/>
      </w:r>
      <w:r>
        <w:tab/>
      </w:r>
    </w:p>
    <w:p w14:paraId="31909B4F" w14:textId="008DD991" w:rsidR="00B76E9F" w:rsidRDefault="00B76E9F" w:rsidP="00B76E9F">
      <w:r>
        <w:tab/>
      </w:r>
      <w:r>
        <w:tab/>
      </w:r>
      <w:r>
        <w:tab/>
      </w:r>
    </w:p>
    <w:p w14:paraId="6A94B7F5" w14:textId="22AAFEC6" w:rsidR="00B76E9F" w:rsidRDefault="00712D14" w:rsidP="00712D14">
      <w:r>
        <w:lastRenderedPageBreak/>
        <w:t>Janis</w:t>
      </w:r>
      <w:r w:rsidR="00B76E9F">
        <w:t xml:space="preserve"> has been particularly concerned with </w:t>
      </w:r>
      <w:r>
        <w:t>the</w:t>
      </w:r>
      <w:r w:rsidR="00B76E9F">
        <w:t xml:space="preserve"> </w:t>
      </w:r>
      <w:proofErr w:type="spellStart"/>
      <w:r>
        <w:t>working</w:t>
      </w:r>
      <w:proofErr w:type="spellEnd"/>
      <w:r>
        <w:t xml:space="preserve"> capital</w:t>
      </w:r>
      <w:r w:rsidR="00B76E9F">
        <w:t xml:space="preserve"> position in recent months. </w:t>
      </w:r>
    </w:p>
    <w:p w14:paraId="14FCBB36" w14:textId="77777777" w:rsidR="00712D14" w:rsidRDefault="00712D14" w:rsidP="00712D14"/>
    <w:p w14:paraId="66621129" w14:textId="46DB4CB1" w:rsidR="00B76E9F" w:rsidRPr="00712D14" w:rsidRDefault="00712D14" w:rsidP="00B76E9F">
      <w:pPr>
        <w:rPr>
          <w:b/>
          <w:bCs/>
        </w:rPr>
      </w:pPr>
      <w:r w:rsidRPr="00712D14">
        <w:rPr>
          <w:b/>
          <w:bCs/>
        </w:rPr>
        <w:t>REQUIREMENT</w:t>
      </w:r>
    </w:p>
    <w:p w14:paraId="5B3945F5" w14:textId="45870A67" w:rsidR="00B76E9F" w:rsidRDefault="00B76E9F" w:rsidP="00B76E9F">
      <w:r>
        <w:t xml:space="preserve">(a). Explain why </w:t>
      </w:r>
      <w:r w:rsidR="00712D14">
        <w:t xml:space="preserve">Janis </w:t>
      </w:r>
      <w:r>
        <w:t xml:space="preserve">is concerned about </w:t>
      </w:r>
      <w:r w:rsidR="00712D14">
        <w:t xml:space="preserve">the working capital </w:t>
      </w:r>
      <w:r>
        <w:t>position.</w:t>
      </w:r>
    </w:p>
    <w:p w14:paraId="3F3DAFB4" w14:textId="77777777" w:rsidR="00B76E9F" w:rsidRDefault="00B76E9F" w:rsidP="00B76E9F">
      <w:r>
        <w:t>(b). Calculate the operating cash cycle based on the information given.</w:t>
      </w:r>
    </w:p>
    <w:p w14:paraId="3C8A7537" w14:textId="694B15BD" w:rsidR="00B76E9F" w:rsidRDefault="00B76E9F" w:rsidP="00B76E9F">
      <w:r>
        <w:t>(c). State what steps might be taken to improve the operating cash cycle for the business</w:t>
      </w:r>
      <w:r>
        <w:tab/>
      </w:r>
      <w:r>
        <w:tab/>
      </w:r>
      <w:r>
        <w:tab/>
      </w:r>
      <w:r>
        <w:tab/>
      </w:r>
      <w:r>
        <w:tab/>
      </w:r>
    </w:p>
    <w:p w14:paraId="26BF9D3E" w14:textId="77777777" w:rsidR="00B76E9F" w:rsidRDefault="00B76E9F" w:rsidP="00B76E9F">
      <w:r>
        <w:tab/>
      </w:r>
      <w:r>
        <w:tab/>
      </w:r>
      <w:r>
        <w:tab/>
      </w:r>
      <w:r>
        <w:tab/>
      </w:r>
      <w:r>
        <w:tab/>
      </w:r>
    </w:p>
    <w:p w14:paraId="20001A55" w14:textId="77777777" w:rsidR="00B76E9F" w:rsidRDefault="00B76E9F" w:rsidP="00B76E9F">
      <w:r>
        <w:tab/>
      </w:r>
      <w:r>
        <w:tab/>
      </w:r>
      <w:r>
        <w:tab/>
      </w:r>
      <w:r>
        <w:tab/>
      </w:r>
      <w:r>
        <w:tab/>
      </w:r>
    </w:p>
    <w:p w14:paraId="3EFEFB4E" w14:textId="77777777" w:rsidR="00B76E9F" w:rsidRDefault="00B76E9F" w:rsidP="00B76E9F">
      <w:r>
        <w:tab/>
      </w:r>
      <w:r>
        <w:tab/>
      </w:r>
      <w:r>
        <w:tab/>
      </w:r>
      <w:r>
        <w:tab/>
      </w:r>
      <w:r>
        <w:tab/>
      </w:r>
    </w:p>
    <w:p w14:paraId="56FBC3AA" w14:textId="77777777" w:rsidR="00B76E9F" w:rsidRDefault="00B76E9F" w:rsidP="00B76E9F">
      <w:r>
        <w:tab/>
      </w:r>
      <w:r>
        <w:tab/>
      </w:r>
      <w:r>
        <w:tab/>
      </w:r>
      <w:r>
        <w:tab/>
      </w:r>
      <w:r>
        <w:tab/>
      </w:r>
    </w:p>
    <w:p w14:paraId="138E32EB" w14:textId="77777777" w:rsidR="00B76E9F" w:rsidRDefault="00B76E9F" w:rsidP="00B76E9F">
      <w:r>
        <w:tab/>
      </w:r>
      <w:r>
        <w:tab/>
      </w:r>
      <w:r>
        <w:tab/>
      </w:r>
      <w:r>
        <w:tab/>
      </w:r>
      <w:r>
        <w:tab/>
      </w:r>
    </w:p>
    <w:p w14:paraId="514412E6" w14:textId="77777777" w:rsidR="00B76E9F" w:rsidRDefault="00B76E9F" w:rsidP="00B76E9F">
      <w:r>
        <w:tab/>
      </w:r>
      <w:r>
        <w:tab/>
      </w:r>
      <w:r>
        <w:tab/>
      </w:r>
      <w:r>
        <w:tab/>
      </w:r>
      <w:r>
        <w:tab/>
      </w:r>
    </w:p>
    <w:p w14:paraId="3B95DDDE" w14:textId="77777777" w:rsidR="00B76E9F" w:rsidRDefault="00B76E9F" w:rsidP="00B76E9F">
      <w:r>
        <w:tab/>
      </w:r>
      <w:r>
        <w:tab/>
      </w:r>
      <w:r>
        <w:tab/>
      </w:r>
      <w:r>
        <w:tab/>
      </w:r>
      <w:r>
        <w:tab/>
      </w:r>
    </w:p>
    <w:p w14:paraId="7F6D5F18" w14:textId="77777777" w:rsidR="00B76E9F" w:rsidRDefault="00B76E9F" w:rsidP="00B76E9F">
      <w:r>
        <w:tab/>
      </w:r>
      <w:r>
        <w:tab/>
      </w:r>
      <w:r>
        <w:tab/>
      </w:r>
      <w:r>
        <w:tab/>
      </w:r>
      <w:r>
        <w:tab/>
      </w:r>
    </w:p>
    <w:p w14:paraId="21E60692" w14:textId="77777777" w:rsidR="00B76E9F" w:rsidRDefault="00B76E9F" w:rsidP="00B76E9F">
      <w:r>
        <w:tab/>
      </w:r>
      <w:r>
        <w:tab/>
      </w:r>
      <w:r>
        <w:tab/>
      </w:r>
      <w:r>
        <w:tab/>
      </w:r>
      <w:r>
        <w:tab/>
      </w:r>
    </w:p>
    <w:p w14:paraId="77D6A08F" w14:textId="1096C36B" w:rsidR="00F148B1" w:rsidRDefault="00B76E9F" w:rsidP="00B76E9F">
      <w:r>
        <w:tab/>
      </w:r>
      <w:r>
        <w:tab/>
      </w:r>
      <w:r>
        <w:tab/>
      </w:r>
      <w:r>
        <w:tab/>
      </w:r>
      <w:r>
        <w:tab/>
      </w:r>
    </w:p>
    <w:sectPr w:rsidR="00F148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A351DC" w14:textId="77777777" w:rsidR="00A63681" w:rsidRDefault="00A63681" w:rsidP="00A63681">
      <w:pPr>
        <w:spacing w:after="0" w:line="240" w:lineRule="auto"/>
      </w:pPr>
      <w:r>
        <w:separator/>
      </w:r>
    </w:p>
  </w:endnote>
  <w:endnote w:type="continuationSeparator" w:id="0">
    <w:p w14:paraId="038F3BA5" w14:textId="77777777" w:rsidR="00A63681" w:rsidRDefault="00A63681" w:rsidP="00A636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1B22B6" w14:textId="77777777" w:rsidR="00A63681" w:rsidRDefault="00A63681" w:rsidP="00A63681">
      <w:pPr>
        <w:spacing w:after="0" w:line="240" w:lineRule="auto"/>
      </w:pPr>
      <w:r>
        <w:separator/>
      </w:r>
    </w:p>
  </w:footnote>
  <w:footnote w:type="continuationSeparator" w:id="0">
    <w:p w14:paraId="30EC3489" w14:textId="77777777" w:rsidR="00A63681" w:rsidRDefault="00A63681" w:rsidP="00A636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0728CB"/>
    <w:multiLevelType w:val="hybridMultilevel"/>
    <w:tmpl w:val="3A5A1B9C"/>
    <w:lvl w:ilvl="0" w:tplc="05FC08A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E9F"/>
    <w:rsid w:val="004A69E0"/>
    <w:rsid w:val="00712D14"/>
    <w:rsid w:val="00A63681"/>
    <w:rsid w:val="00B76E9F"/>
    <w:rsid w:val="00F14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132E55"/>
  <w15:chartTrackingRefBased/>
  <w15:docId w15:val="{A0B64CA6-D546-4480-BD27-8B1E5B9D8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6E9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636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3681"/>
  </w:style>
  <w:style w:type="paragraph" w:styleId="Footer">
    <w:name w:val="footer"/>
    <w:basedOn w:val="Normal"/>
    <w:link w:val="FooterChar"/>
    <w:uiPriority w:val="99"/>
    <w:unhideWhenUsed/>
    <w:rsid w:val="00A636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36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050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RichardDunstan66@outlook.com</dc:creator>
  <cp:keywords/>
  <dc:description/>
  <cp:lastModifiedBy>RichardDunstan66@outlook.com</cp:lastModifiedBy>
  <cp:revision>2</cp:revision>
  <dcterms:created xsi:type="dcterms:W3CDTF">2019-12-04T10:59:00Z</dcterms:created>
  <dcterms:modified xsi:type="dcterms:W3CDTF">2019-12-04T10:59:00Z</dcterms:modified>
</cp:coreProperties>
</file>