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C3CB42F"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ABB05B5" wp14:editId="73D6D8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FD96730" w14:textId="758CB753" w:rsidR="007D1947" w:rsidRDefault="00D9443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lang w:val="en-GB"/>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7258566E" w14:textId="06F28785" w:rsidR="007D1947" w:rsidRDefault="00BD7DC2">
              <w:pPr>
                <w:pStyle w:val="NoSpacing"/>
                <w:jc w:val="center"/>
                <w:rPr>
                  <w:color w:val="5B9BD5" w:themeColor="accent1"/>
                  <w:sz w:val="28"/>
                  <w:szCs w:val="28"/>
                </w:rPr>
              </w:pPr>
              <w:r w:rsidRPr="00BD7DC2">
                <w:rPr>
                  <w:color w:val="5B9BD5" w:themeColor="accent1"/>
                  <w:sz w:val="28"/>
                  <w:szCs w:val="28"/>
                  <w:lang w:val="en-GB"/>
                </w:rPr>
                <w:t xml:space="preserve">Thonuma Hassan </w:t>
              </w:r>
              <w:r w:rsidR="00315310">
                <w:rPr>
                  <w:color w:val="5B9BD5" w:themeColor="accent1"/>
                  <w:sz w:val="28"/>
                  <w:szCs w:val="28"/>
                  <w:lang w:val="en-GB"/>
                </w:rPr>
                <w:t>1710575</w:t>
              </w:r>
            </w:p>
          </w:sdtContent>
        </w:sdt>
        <w:p w14:paraId="41F8AA6E"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142983E5" wp14:editId="17B5A07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2EEEDEF9" w14:textId="5896260C" w:rsidR="007D1947" w:rsidRDefault="0053179E">
                                    <w:pPr>
                                      <w:pStyle w:val="NoSpacing"/>
                                      <w:spacing w:after="40"/>
                                      <w:jc w:val="center"/>
                                      <w:rPr>
                                        <w:caps/>
                                        <w:color w:val="5B9BD5" w:themeColor="accent1"/>
                                        <w:sz w:val="28"/>
                                        <w:szCs w:val="28"/>
                                      </w:rPr>
                                    </w:pPr>
                                    <w:r>
                                      <w:rPr>
                                        <w:caps/>
                                        <w:color w:val="5B9BD5" w:themeColor="accent1"/>
                                        <w:sz w:val="28"/>
                                        <w:szCs w:val="28"/>
                                      </w:rPr>
                                      <w:t>March 29, 2018</w:t>
                                    </w:r>
                                  </w:p>
                                </w:sdtContent>
                              </w:sdt>
                              <w:p w14:paraId="1CECC9DB" w14:textId="77777777" w:rsidR="007D1947" w:rsidRDefault="00EA1A5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3089067" w14:textId="77777777" w:rsidR="007D1947" w:rsidRDefault="00EA1A5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2983E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2EEEDEF9" w14:textId="5896260C" w:rsidR="007D1947" w:rsidRDefault="0053179E">
                              <w:pPr>
                                <w:pStyle w:val="NoSpacing"/>
                                <w:spacing w:after="40"/>
                                <w:jc w:val="center"/>
                                <w:rPr>
                                  <w:caps/>
                                  <w:color w:val="5B9BD5" w:themeColor="accent1"/>
                                  <w:sz w:val="28"/>
                                  <w:szCs w:val="28"/>
                                </w:rPr>
                              </w:pPr>
                              <w:r>
                                <w:rPr>
                                  <w:caps/>
                                  <w:color w:val="5B9BD5" w:themeColor="accent1"/>
                                  <w:sz w:val="28"/>
                                  <w:szCs w:val="28"/>
                                </w:rPr>
                                <w:t>March 29, 2018</w:t>
                              </w:r>
                            </w:p>
                          </w:sdtContent>
                        </w:sdt>
                        <w:p w14:paraId="1CECC9DB" w14:textId="77777777" w:rsidR="007D1947" w:rsidRDefault="00F721E7">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3089067" w14:textId="77777777" w:rsidR="007D1947" w:rsidRDefault="00F721E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DD9B884" wp14:editId="14887E2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B3A86F" w14:textId="2FB4F039" w:rsidR="007D1947" w:rsidRDefault="007D1947" w:rsidP="00FE5C13">
          <w:pPr>
            <w:pStyle w:val="Heading1"/>
          </w:pPr>
        </w:p>
        <w:p w14:paraId="4B7077D9" w14:textId="34B2A210" w:rsidR="00FE5C13" w:rsidRDefault="00FE5C13" w:rsidP="00FE5C13"/>
        <w:p w14:paraId="44001EAC" w14:textId="53A584AD" w:rsidR="00FE5C13" w:rsidRDefault="00FE5C13" w:rsidP="00FE5C13"/>
        <w:p w14:paraId="0FDFB2AC" w14:textId="13D63173" w:rsidR="00FE5C13" w:rsidRDefault="00FE5C13" w:rsidP="00FE5C13"/>
        <w:p w14:paraId="1B33CEC3" w14:textId="2D8FDB58" w:rsidR="00FE5C13" w:rsidRDefault="00FE5C13" w:rsidP="00FE5C13"/>
        <w:p w14:paraId="02DE83E8" w14:textId="2D7712F4" w:rsidR="00FE5C13" w:rsidRDefault="00FE5C13" w:rsidP="00FE5C13"/>
        <w:p w14:paraId="4C1EF2E8" w14:textId="5A599E13" w:rsidR="00FE5C13" w:rsidRDefault="00FE5C13" w:rsidP="00FE5C13"/>
        <w:p w14:paraId="3B12190B" w14:textId="4057822E" w:rsidR="00FE5C13" w:rsidRDefault="00FE5C13" w:rsidP="00FE5C13"/>
        <w:p w14:paraId="7829E79D" w14:textId="7AA7681E" w:rsidR="00FE5C13" w:rsidRDefault="00FE5C13" w:rsidP="00FE5C13"/>
        <w:p w14:paraId="0352514C" w14:textId="0805709C" w:rsidR="00FE5C13" w:rsidRDefault="00FE5C13" w:rsidP="00FE5C13"/>
        <w:p w14:paraId="53BDB34A" w14:textId="2F940B92" w:rsidR="00FE5C13" w:rsidRDefault="00FE5C13" w:rsidP="00FE5C13"/>
        <w:p w14:paraId="5D8CA798" w14:textId="78065DF6" w:rsidR="00FE5C13" w:rsidRDefault="00FE5C13" w:rsidP="00FE5C13"/>
        <w:p w14:paraId="274FAE37" w14:textId="77777777" w:rsidR="00FE5C13" w:rsidRPr="00FE5C13" w:rsidRDefault="00FE5C13" w:rsidP="00FE5C13"/>
        <w:p w14:paraId="27516751" w14:textId="41BE3EAD" w:rsidR="007D1947" w:rsidRDefault="007D1947"/>
        <w:p w14:paraId="3A77475E" w14:textId="0CF9B6CB" w:rsidR="00923F7D" w:rsidRDefault="00923F7D"/>
        <w:p w14:paraId="62E654D3" w14:textId="46216F79" w:rsidR="00923F7D" w:rsidRDefault="00923F7D" w:rsidP="00B74848">
          <w:pPr>
            <w:pStyle w:val="Heading1"/>
            <w:spacing w:line="480" w:lineRule="auto"/>
          </w:pPr>
          <w:bookmarkStart w:id="0" w:name="_Toc510030808"/>
          <w:r>
            <w:lastRenderedPageBreak/>
            <w:t>Executive Summary</w:t>
          </w:r>
          <w:bookmarkEnd w:id="0"/>
          <w:r>
            <w:t xml:space="preserve"> </w:t>
          </w:r>
        </w:p>
        <w:p w14:paraId="0BBE3EFD" w14:textId="448A5816" w:rsidR="00923F7D" w:rsidRPr="00B74848" w:rsidRDefault="00A048BD" w:rsidP="00B74848">
          <w:pPr>
            <w:spacing w:line="480" w:lineRule="auto"/>
            <w:jc w:val="both"/>
            <w:rPr>
              <w:sz w:val="24"/>
            </w:rPr>
          </w:pPr>
          <w:r w:rsidRPr="00B74848">
            <w:rPr>
              <w:sz w:val="24"/>
            </w:rPr>
            <w:t xml:space="preserve">This </w:t>
          </w:r>
          <w:r w:rsidR="00566A35" w:rsidRPr="00B74848">
            <w:rPr>
              <w:sz w:val="24"/>
            </w:rPr>
            <w:t xml:space="preserve">report for professional career development </w:t>
          </w:r>
          <w:r w:rsidR="00194CC8" w:rsidRPr="00B74848">
            <w:rPr>
              <w:sz w:val="24"/>
            </w:rPr>
            <w:t xml:space="preserve">will cover </w:t>
          </w:r>
          <w:r w:rsidR="00A11BC7" w:rsidRPr="00B74848">
            <w:rPr>
              <w:sz w:val="24"/>
            </w:rPr>
            <w:t>aspects</w:t>
          </w:r>
          <w:r w:rsidR="00194CC8" w:rsidRPr="00B74848">
            <w:rPr>
              <w:sz w:val="24"/>
            </w:rPr>
            <w:t xml:space="preserve"> of </w:t>
          </w:r>
          <w:r w:rsidR="00A11BC7" w:rsidRPr="00B74848">
            <w:rPr>
              <w:sz w:val="24"/>
            </w:rPr>
            <w:t>learning</w:t>
          </w:r>
          <w:r w:rsidR="00194CC8" w:rsidRPr="00B74848">
            <w:rPr>
              <w:sz w:val="24"/>
            </w:rPr>
            <w:t xml:space="preserve"> styles </w:t>
          </w:r>
          <w:r w:rsidR="00A11BC7" w:rsidRPr="00B74848">
            <w:rPr>
              <w:sz w:val="24"/>
            </w:rPr>
            <w:t>created by educational researchers</w:t>
          </w:r>
          <w:r w:rsidR="00605C7F" w:rsidRPr="00B74848">
            <w:rPr>
              <w:sz w:val="24"/>
            </w:rPr>
            <w:t xml:space="preserve">. These learning preferences will enable the individual to </w:t>
          </w:r>
          <w:r w:rsidR="00AC2D88" w:rsidRPr="00B74848">
            <w:rPr>
              <w:sz w:val="24"/>
            </w:rPr>
            <w:t>gain experience and more of an understa</w:t>
          </w:r>
          <w:r w:rsidR="00634049" w:rsidRPr="00B74848">
            <w:rPr>
              <w:sz w:val="24"/>
            </w:rPr>
            <w:t xml:space="preserve">nding of what learning style is most suited for the person. </w:t>
          </w:r>
          <w:r w:rsidR="001B759B" w:rsidRPr="00B74848">
            <w:rPr>
              <w:sz w:val="24"/>
            </w:rPr>
            <w:t xml:space="preserve">This report will also cover the </w:t>
          </w:r>
          <w:r w:rsidR="000D4642" w:rsidRPr="00B74848">
            <w:rPr>
              <w:sz w:val="24"/>
            </w:rPr>
            <w:t xml:space="preserve">recruitment processes of a professional </w:t>
          </w:r>
          <w:r w:rsidR="00256D74" w:rsidRPr="00B74848">
            <w:rPr>
              <w:sz w:val="24"/>
            </w:rPr>
            <w:t xml:space="preserve">social worker. </w:t>
          </w:r>
        </w:p>
        <w:p w14:paraId="279C1E21" w14:textId="16E093C4" w:rsidR="00256D74" w:rsidRPr="00B74848" w:rsidRDefault="00256D74" w:rsidP="00B74848">
          <w:pPr>
            <w:spacing w:line="480" w:lineRule="auto"/>
            <w:jc w:val="both"/>
            <w:rPr>
              <w:sz w:val="24"/>
            </w:rPr>
          </w:pPr>
          <w:r w:rsidRPr="00B74848">
            <w:rPr>
              <w:sz w:val="24"/>
            </w:rPr>
            <w:t xml:space="preserve">Furthermore, the </w:t>
          </w:r>
          <w:r w:rsidR="00D36C2C" w:rsidRPr="00B74848">
            <w:rPr>
              <w:sz w:val="24"/>
            </w:rPr>
            <w:t xml:space="preserve">conclusion in this report will </w:t>
          </w:r>
          <w:r w:rsidR="00A664EF" w:rsidRPr="00B74848">
            <w:rPr>
              <w:sz w:val="24"/>
            </w:rPr>
            <w:t xml:space="preserve">sum up the most important sections that </w:t>
          </w:r>
          <w:r w:rsidR="00796F99" w:rsidRPr="00B74848">
            <w:rPr>
              <w:sz w:val="24"/>
            </w:rPr>
            <w:t>is needed to be highlighted gathered from the sources of the main findings</w:t>
          </w:r>
          <w:r w:rsidR="00B74848" w:rsidRPr="00B74848">
            <w:rPr>
              <w:sz w:val="24"/>
            </w:rPr>
            <w:t xml:space="preserve">. </w:t>
          </w:r>
        </w:p>
        <w:p w14:paraId="72F8FF2F" w14:textId="5562A595" w:rsidR="00923F7D" w:rsidRPr="00B74848" w:rsidRDefault="00923F7D" w:rsidP="00B74848">
          <w:pPr>
            <w:spacing w:line="480" w:lineRule="auto"/>
            <w:jc w:val="both"/>
            <w:rPr>
              <w:sz w:val="24"/>
            </w:rPr>
          </w:pPr>
        </w:p>
        <w:p w14:paraId="44773A8B" w14:textId="2D0DB22D" w:rsidR="00923F7D" w:rsidRDefault="00923F7D" w:rsidP="00B74848">
          <w:pPr>
            <w:spacing w:line="480" w:lineRule="auto"/>
          </w:pPr>
        </w:p>
        <w:p w14:paraId="01792D5C" w14:textId="20CDE110" w:rsidR="00923F7D" w:rsidRDefault="00923F7D"/>
        <w:p w14:paraId="153FF6F6" w14:textId="51F1F9AB" w:rsidR="00923F7D" w:rsidRDefault="00923F7D"/>
        <w:p w14:paraId="4B040374" w14:textId="740551B4" w:rsidR="00923F7D" w:rsidRDefault="00923F7D"/>
        <w:p w14:paraId="0B1C5B0F" w14:textId="59DDFAE1" w:rsidR="00923F7D" w:rsidRDefault="00923F7D"/>
        <w:p w14:paraId="33EE7EED" w14:textId="5F88273B" w:rsidR="00923F7D" w:rsidRDefault="00923F7D"/>
        <w:p w14:paraId="0555FA2C" w14:textId="4E6B2780" w:rsidR="00923F7D" w:rsidRDefault="00923F7D"/>
        <w:p w14:paraId="7FD73835" w14:textId="7E9439DE" w:rsidR="00923F7D" w:rsidRDefault="00923F7D"/>
        <w:p w14:paraId="177CFA27" w14:textId="3095716D" w:rsidR="00923F7D" w:rsidRDefault="00923F7D"/>
        <w:p w14:paraId="702D3278" w14:textId="10F61790" w:rsidR="00923F7D" w:rsidRDefault="00923F7D"/>
        <w:p w14:paraId="4BF2AD6D" w14:textId="37F41EB1" w:rsidR="00923F7D" w:rsidRDefault="00923F7D"/>
        <w:p w14:paraId="2B4A3BF3" w14:textId="59EAB656" w:rsidR="00923F7D" w:rsidRDefault="00923F7D"/>
        <w:p w14:paraId="1C61F203" w14:textId="748E1EB9" w:rsidR="00923F7D" w:rsidRDefault="00923F7D"/>
        <w:p w14:paraId="0B3DA3E9" w14:textId="56C5C921" w:rsidR="00923F7D" w:rsidRDefault="00923F7D"/>
        <w:p w14:paraId="7CC1EC9F" w14:textId="369F96B5" w:rsidR="00923F7D" w:rsidRDefault="00923F7D"/>
        <w:p w14:paraId="23657CD7" w14:textId="07730AD7" w:rsidR="00923F7D" w:rsidRDefault="00923F7D"/>
        <w:p w14:paraId="63739F90" w14:textId="65BD3FC3" w:rsidR="00923F7D" w:rsidRDefault="00923F7D"/>
        <w:p w14:paraId="0AA57530" w14:textId="77777777" w:rsidR="00923F7D" w:rsidRDefault="00923F7D"/>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8F562B8" w14:textId="77777777" w:rsidR="007D1947" w:rsidRPr="008B709B" w:rsidRDefault="007D1947">
              <w:pPr>
                <w:pStyle w:val="TOCHeading"/>
              </w:pPr>
              <w:r w:rsidRPr="008B709B">
                <w:t>Table of Contents</w:t>
              </w:r>
            </w:p>
            <w:p w14:paraId="66D29BD1" w14:textId="73B35363" w:rsidR="006E1D6C"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0030808" w:history="1">
                <w:r w:rsidR="006E1D6C" w:rsidRPr="005A34A5">
                  <w:rPr>
                    <w:rStyle w:val="Hyperlink"/>
                    <w:noProof/>
                  </w:rPr>
                  <w:t>Executive Summary</w:t>
                </w:r>
                <w:r w:rsidR="006E1D6C">
                  <w:rPr>
                    <w:noProof/>
                    <w:webHidden/>
                  </w:rPr>
                  <w:tab/>
                </w:r>
                <w:r w:rsidR="006E1D6C">
                  <w:rPr>
                    <w:noProof/>
                    <w:webHidden/>
                  </w:rPr>
                  <w:fldChar w:fldCharType="begin"/>
                </w:r>
                <w:r w:rsidR="006E1D6C">
                  <w:rPr>
                    <w:noProof/>
                    <w:webHidden/>
                  </w:rPr>
                  <w:instrText xml:space="preserve"> PAGEREF _Toc510030808 \h </w:instrText>
                </w:r>
                <w:r w:rsidR="006E1D6C">
                  <w:rPr>
                    <w:noProof/>
                    <w:webHidden/>
                  </w:rPr>
                </w:r>
                <w:r w:rsidR="006E1D6C">
                  <w:rPr>
                    <w:noProof/>
                    <w:webHidden/>
                  </w:rPr>
                  <w:fldChar w:fldCharType="separate"/>
                </w:r>
                <w:r w:rsidR="006E1D6C">
                  <w:rPr>
                    <w:noProof/>
                    <w:webHidden/>
                  </w:rPr>
                  <w:t>1</w:t>
                </w:r>
                <w:r w:rsidR="006E1D6C">
                  <w:rPr>
                    <w:noProof/>
                    <w:webHidden/>
                  </w:rPr>
                  <w:fldChar w:fldCharType="end"/>
                </w:r>
              </w:hyperlink>
            </w:p>
            <w:p w14:paraId="38B08029" w14:textId="7A6B9816" w:rsidR="006E1D6C" w:rsidRDefault="006E1D6C">
              <w:pPr>
                <w:pStyle w:val="TOC1"/>
                <w:tabs>
                  <w:tab w:val="right" w:leader="dot" w:pos="9016"/>
                </w:tabs>
                <w:rPr>
                  <w:rFonts w:eastAsiaTheme="minorEastAsia"/>
                  <w:noProof/>
                  <w:lang w:eastAsia="en-GB"/>
                </w:rPr>
              </w:pPr>
              <w:hyperlink w:anchor="_Toc510030809" w:history="1">
                <w:r w:rsidRPr="005A34A5">
                  <w:rPr>
                    <w:rStyle w:val="Hyperlink"/>
                    <w:noProof/>
                  </w:rPr>
                  <w:t>Introduction</w:t>
                </w:r>
                <w:r>
                  <w:rPr>
                    <w:noProof/>
                    <w:webHidden/>
                  </w:rPr>
                  <w:tab/>
                </w:r>
                <w:r>
                  <w:rPr>
                    <w:noProof/>
                    <w:webHidden/>
                  </w:rPr>
                  <w:fldChar w:fldCharType="begin"/>
                </w:r>
                <w:r>
                  <w:rPr>
                    <w:noProof/>
                    <w:webHidden/>
                  </w:rPr>
                  <w:instrText xml:space="preserve"> PAGEREF _Toc510030809 \h </w:instrText>
                </w:r>
                <w:r>
                  <w:rPr>
                    <w:noProof/>
                    <w:webHidden/>
                  </w:rPr>
                </w:r>
                <w:r>
                  <w:rPr>
                    <w:noProof/>
                    <w:webHidden/>
                  </w:rPr>
                  <w:fldChar w:fldCharType="separate"/>
                </w:r>
                <w:r>
                  <w:rPr>
                    <w:noProof/>
                    <w:webHidden/>
                  </w:rPr>
                  <w:t>4</w:t>
                </w:r>
                <w:r>
                  <w:rPr>
                    <w:noProof/>
                    <w:webHidden/>
                  </w:rPr>
                  <w:fldChar w:fldCharType="end"/>
                </w:r>
              </w:hyperlink>
            </w:p>
            <w:p w14:paraId="66317990" w14:textId="65D61727" w:rsidR="006E1D6C" w:rsidRDefault="006E1D6C">
              <w:pPr>
                <w:pStyle w:val="TOC1"/>
                <w:tabs>
                  <w:tab w:val="right" w:leader="dot" w:pos="9016"/>
                </w:tabs>
                <w:rPr>
                  <w:rFonts w:eastAsiaTheme="minorEastAsia"/>
                  <w:noProof/>
                  <w:lang w:eastAsia="en-GB"/>
                </w:rPr>
              </w:pPr>
              <w:hyperlink w:anchor="_Toc510030810" w:history="1">
                <w:r w:rsidRPr="005A34A5">
                  <w:rPr>
                    <w:rStyle w:val="Hyperlink"/>
                    <w:noProof/>
                  </w:rPr>
                  <w:t>Findings</w:t>
                </w:r>
                <w:r>
                  <w:rPr>
                    <w:noProof/>
                    <w:webHidden/>
                  </w:rPr>
                  <w:tab/>
                </w:r>
                <w:r>
                  <w:rPr>
                    <w:noProof/>
                    <w:webHidden/>
                  </w:rPr>
                  <w:fldChar w:fldCharType="begin"/>
                </w:r>
                <w:r>
                  <w:rPr>
                    <w:noProof/>
                    <w:webHidden/>
                  </w:rPr>
                  <w:instrText xml:space="preserve"> PAGEREF _Toc510030810 \h </w:instrText>
                </w:r>
                <w:r>
                  <w:rPr>
                    <w:noProof/>
                    <w:webHidden/>
                  </w:rPr>
                </w:r>
                <w:r>
                  <w:rPr>
                    <w:noProof/>
                    <w:webHidden/>
                  </w:rPr>
                  <w:fldChar w:fldCharType="separate"/>
                </w:r>
                <w:r>
                  <w:rPr>
                    <w:noProof/>
                    <w:webHidden/>
                  </w:rPr>
                  <w:t>5</w:t>
                </w:r>
                <w:r>
                  <w:rPr>
                    <w:noProof/>
                    <w:webHidden/>
                  </w:rPr>
                  <w:fldChar w:fldCharType="end"/>
                </w:r>
              </w:hyperlink>
            </w:p>
            <w:p w14:paraId="13116CE5" w14:textId="39EBF4A9" w:rsidR="006E1D6C" w:rsidRDefault="006E1D6C">
              <w:pPr>
                <w:pStyle w:val="TOC1"/>
                <w:tabs>
                  <w:tab w:val="right" w:leader="dot" w:pos="9016"/>
                </w:tabs>
                <w:rPr>
                  <w:rFonts w:eastAsiaTheme="minorEastAsia"/>
                  <w:noProof/>
                  <w:lang w:eastAsia="en-GB"/>
                </w:rPr>
              </w:pPr>
              <w:hyperlink w:anchor="_Toc510030811" w:history="1">
                <w:r w:rsidRPr="005A34A5">
                  <w:rPr>
                    <w:rStyle w:val="Hyperlink"/>
                    <w:noProof/>
                  </w:rPr>
                  <w:t xml:space="preserve">Part One- Reflect on your learning journey </w:t>
                </w:r>
                <w:r w:rsidRPr="005A34A5">
                  <w:rPr>
                    <w:rStyle w:val="Hyperlink"/>
                    <w:i/>
                    <w:noProof/>
                  </w:rPr>
                  <w:t>(1</w:t>
                </w:r>
                <w:r w:rsidRPr="005A34A5">
                  <w:rPr>
                    <w:rStyle w:val="Hyperlink"/>
                    <w:i/>
                    <w:noProof/>
                    <w:vertAlign w:val="superscript"/>
                  </w:rPr>
                  <w:t>st</w:t>
                </w:r>
                <w:r w:rsidRPr="005A34A5">
                  <w:rPr>
                    <w:rStyle w:val="Hyperlink"/>
                    <w:i/>
                    <w:noProof/>
                  </w:rPr>
                  <w:t xml:space="preserve"> person format)</w:t>
                </w:r>
                <w:r>
                  <w:rPr>
                    <w:noProof/>
                    <w:webHidden/>
                  </w:rPr>
                  <w:tab/>
                </w:r>
                <w:r>
                  <w:rPr>
                    <w:noProof/>
                    <w:webHidden/>
                  </w:rPr>
                  <w:fldChar w:fldCharType="begin"/>
                </w:r>
                <w:r>
                  <w:rPr>
                    <w:noProof/>
                    <w:webHidden/>
                  </w:rPr>
                  <w:instrText xml:space="preserve"> PAGEREF _Toc510030811 \h </w:instrText>
                </w:r>
                <w:r>
                  <w:rPr>
                    <w:noProof/>
                    <w:webHidden/>
                  </w:rPr>
                </w:r>
                <w:r>
                  <w:rPr>
                    <w:noProof/>
                    <w:webHidden/>
                  </w:rPr>
                  <w:fldChar w:fldCharType="separate"/>
                </w:r>
                <w:r>
                  <w:rPr>
                    <w:noProof/>
                    <w:webHidden/>
                  </w:rPr>
                  <w:t>5</w:t>
                </w:r>
                <w:r>
                  <w:rPr>
                    <w:noProof/>
                    <w:webHidden/>
                  </w:rPr>
                  <w:fldChar w:fldCharType="end"/>
                </w:r>
              </w:hyperlink>
            </w:p>
            <w:p w14:paraId="1E8B5008" w14:textId="6E5453E5" w:rsidR="006E1D6C" w:rsidRDefault="006E1D6C">
              <w:pPr>
                <w:pStyle w:val="TOC1"/>
                <w:tabs>
                  <w:tab w:val="right" w:leader="dot" w:pos="9016"/>
                </w:tabs>
                <w:rPr>
                  <w:rFonts w:eastAsiaTheme="minorEastAsia"/>
                  <w:noProof/>
                  <w:lang w:eastAsia="en-GB"/>
                </w:rPr>
              </w:pPr>
              <w:hyperlink w:anchor="_Toc510030812" w:history="1">
                <w:r w:rsidRPr="005A34A5">
                  <w:rPr>
                    <w:rStyle w:val="Hyperlink"/>
                    <w:noProof/>
                  </w:rPr>
                  <w:t>VARK Learning Style = Visual- Aural- Read/Write- Kinesthetic</w:t>
                </w:r>
                <w:r>
                  <w:rPr>
                    <w:noProof/>
                    <w:webHidden/>
                  </w:rPr>
                  <w:tab/>
                </w:r>
                <w:r>
                  <w:rPr>
                    <w:noProof/>
                    <w:webHidden/>
                  </w:rPr>
                  <w:fldChar w:fldCharType="begin"/>
                </w:r>
                <w:r>
                  <w:rPr>
                    <w:noProof/>
                    <w:webHidden/>
                  </w:rPr>
                  <w:instrText xml:space="preserve"> PAGEREF _Toc510030812 \h </w:instrText>
                </w:r>
                <w:r>
                  <w:rPr>
                    <w:noProof/>
                    <w:webHidden/>
                  </w:rPr>
                </w:r>
                <w:r>
                  <w:rPr>
                    <w:noProof/>
                    <w:webHidden/>
                  </w:rPr>
                  <w:fldChar w:fldCharType="separate"/>
                </w:r>
                <w:r>
                  <w:rPr>
                    <w:noProof/>
                    <w:webHidden/>
                  </w:rPr>
                  <w:t>5</w:t>
                </w:r>
                <w:r>
                  <w:rPr>
                    <w:noProof/>
                    <w:webHidden/>
                  </w:rPr>
                  <w:fldChar w:fldCharType="end"/>
                </w:r>
              </w:hyperlink>
            </w:p>
            <w:p w14:paraId="6189F748" w14:textId="545AC531" w:rsidR="006E1D6C" w:rsidRDefault="006E1D6C">
              <w:pPr>
                <w:pStyle w:val="TOC1"/>
                <w:tabs>
                  <w:tab w:val="right" w:leader="dot" w:pos="9016"/>
                </w:tabs>
                <w:rPr>
                  <w:rFonts w:eastAsiaTheme="minorEastAsia"/>
                  <w:noProof/>
                  <w:lang w:eastAsia="en-GB"/>
                </w:rPr>
              </w:pPr>
              <w:hyperlink w:anchor="_Toc510030813" w:history="1">
                <w:r w:rsidRPr="005A34A5">
                  <w:rPr>
                    <w:rStyle w:val="Hyperlink"/>
                    <w:noProof/>
                  </w:rPr>
                  <w:t>Peter Honey and Alan Mumford Learning Style - Closely linked to David Kolb’s Experiential Learning Cycle.</w:t>
                </w:r>
                <w:r>
                  <w:rPr>
                    <w:noProof/>
                    <w:webHidden/>
                  </w:rPr>
                  <w:tab/>
                </w:r>
                <w:r>
                  <w:rPr>
                    <w:noProof/>
                    <w:webHidden/>
                  </w:rPr>
                  <w:fldChar w:fldCharType="begin"/>
                </w:r>
                <w:r>
                  <w:rPr>
                    <w:noProof/>
                    <w:webHidden/>
                  </w:rPr>
                  <w:instrText xml:space="preserve"> PAGEREF _Toc510030813 \h </w:instrText>
                </w:r>
                <w:r>
                  <w:rPr>
                    <w:noProof/>
                    <w:webHidden/>
                  </w:rPr>
                </w:r>
                <w:r>
                  <w:rPr>
                    <w:noProof/>
                    <w:webHidden/>
                  </w:rPr>
                  <w:fldChar w:fldCharType="separate"/>
                </w:r>
                <w:r>
                  <w:rPr>
                    <w:noProof/>
                    <w:webHidden/>
                  </w:rPr>
                  <w:t>6</w:t>
                </w:r>
                <w:r>
                  <w:rPr>
                    <w:noProof/>
                    <w:webHidden/>
                  </w:rPr>
                  <w:fldChar w:fldCharType="end"/>
                </w:r>
              </w:hyperlink>
            </w:p>
            <w:p w14:paraId="04E05DBA" w14:textId="4A5ACD22" w:rsidR="006E1D6C" w:rsidRDefault="006E1D6C">
              <w:pPr>
                <w:pStyle w:val="TOC1"/>
                <w:tabs>
                  <w:tab w:val="right" w:leader="dot" w:pos="9016"/>
                </w:tabs>
                <w:rPr>
                  <w:rFonts w:eastAsiaTheme="minorEastAsia"/>
                  <w:noProof/>
                  <w:lang w:eastAsia="en-GB"/>
                </w:rPr>
              </w:pPr>
              <w:hyperlink w:anchor="_Toc510030814" w:history="1">
                <w:r w:rsidRPr="005A34A5">
                  <w:rPr>
                    <w:rStyle w:val="Hyperlink"/>
                    <w:noProof/>
                  </w:rPr>
                  <w:t>SWOT Analysis- Closely linked to the Johari’s Window and the Skills Audit.</w:t>
                </w:r>
                <w:r>
                  <w:rPr>
                    <w:noProof/>
                    <w:webHidden/>
                  </w:rPr>
                  <w:tab/>
                </w:r>
                <w:r>
                  <w:rPr>
                    <w:noProof/>
                    <w:webHidden/>
                  </w:rPr>
                  <w:fldChar w:fldCharType="begin"/>
                </w:r>
                <w:r>
                  <w:rPr>
                    <w:noProof/>
                    <w:webHidden/>
                  </w:rPr>
                  <w:instrText xml:space="preserve"> PAGEREF _Toc510030814 \h </w:instrText>
                </w:r>
                <w:r>
                  <w:rPr>
                    <w:noProof/>
                    <w:webHidden/>
                  </w:rPr>
                </w:r>
                <w:r>
                  <w:rPr>
                    <w:noProof/>
                    <w:webHidden/>
                  </w:rPr>
                  <w:fldChar w:fldCharType="separate"/>
                </w:r>
                <w:r>
                  <w:rPr>
                    <w:noProof/>
                    <w:webHidden/>
                  </w:rPr>
                  <w:t>7</w:t>
                </w:r>
                <w:r>
                  <w:rPr>
                    <w:noProof/>
                    <w:webHidden/>
                  </w:rPr>
                  <w:fldChar w:fldCharType="end"/>
                </w:r>
              </w:hyperlink>
            </w:p>
            <w:p w14:paraId="2E785082" w14:textId="42F0A6BC" w:rsidR="006E1D6C" w:rsidRDefault="006E1D6C">
              <w:pPr>
                <w:pStyle w:val="TOC3"/>
                <w:tabs>
                  <w:tab w:val="right" w:leader="dot" w:pos="9016"/>
                </w:tabs>
                <w:rPr>
                  <w:rFonts w:eastAsiaTheme="minorEastAsia"/>
                  <w:noProof/>
                  <w:lang w:eastAsia="en-GB"/>
                </w:rPr>
              </w:pPr>
              <w:hyperlink w:anchor="_Toc510030815" w:history="1">
                <w:r w:rsidRPr="005A34A5">
                  <w:rPr>
                    <w:rStyle w:val="Hyperlink"/>
                    <w:noProof/>
                  </w:rPr>
                  <w:t>Figure 1.1 Johari Window</w:t>
                </w:r>
                <w:r>
                  <w:rPr>
                    <w:noProof/>
                    <w:webHidden/>
                  </w:rPr>
                  <w:tab/>
                </w:r>
                <w:r>
                  <w:rPr>
                    <w:noProof/>
                    <w:webHidden/>
                  </w:rPr>
                  <w:fldChar w:fldCharType="begin"/>
                </w:r>
                <w:r>
                  <w:rPr>
                    <w:noProof/>
                    <w:webHidden/>
                  </w:rPr>
                  <w:instrText xml:space="preserve"> PAGEREF _Toc510030815 \h </w:instrText>
                </w:r>
                <w:r>
                  <w:rPr>
                    <w:noProof/>
                    <w:webHidden/>
                  </w:rPr>
                </w:r>
                <w:r>
                  <w:rPr>
                    <w:noProof/>
                    <w:webHidden/>
                  </w:rPr>
                  <w:fldChar w:fldCharType="separate"/>
                </w:r>
                <w:r>
                  <w:rPr>
                    <w:noProof/>
                    <w:webHidden/>
                  </w:rPr>
                  <w:t>8</w:t>
                </w:r>
                <w:r>
                  <w:rPr>
                    <w:noProof/>
                    <w:webHidden/>
                  </w:rPr>
                  <w:fldChar w:fldCharType="end"/>
                </w:r>
              </w:hyperlink>
            </w:p>
            <w:p w14:paraId="58B55DF2" w14:textId="32A3AE93" w:rsidR="006E1D6C" w:rsidRDefault="006E1D6C">
              <w:pPr>
                <w:pStyle w:val="TOC3"/>
                <w:tabs>
                  <w:tab w:val="right" w:leader="dot" w:pos="9016"/>
                </w:tabs>
                <w:rPr>
                  <w:rFonts w:eastAsiaTheme="minorEastAsia"/>
                  <w:noProof/>
                  <w:lang w:eastAsia="en-GB"/>
                </w:rPr>
              </w:pPr>
              <w:hyperlink w:anchor="_Toc510030816" w:history="1">
                <w:r w:rsidRPr="005A34A5">
                  <w:rPr>
                    <w:rStyle w:val="Hyperlink"/>
                    <w:noProof/>
                  </w:rPr>
                  <w:t>Figure 1.2 Self-assessment – Skills Audit</w:t>
                </w:r>
                <w:r>
                  <w:rPr>
                    <w:noProof/>
                    <w:webHidden/>
                  </w:rPr>
                  <w:tab/>
                </w:r>
                <w:r>
                  <w:rPr>
                    <w:noProof/>
                    <w:webHidden/>
                  </w:rPr>
                  <w:fldChar w:fldCharType="begin"/>
                </w:r>
                <w:r>
                  <w:rPr>
                    <w:noProof/>
                    <w:webHidden/>
                  </w:rPr>
                  <w:instrText xml:space="preserve"> PAGEREF _Toc510030816 \h </w:instrText>
                </w:r>
                <w:r>
                  <w:rPr>
                    <w:noProof/>
                    <w:webHidden/>
                  </w:rPr>
                </w:r>
                <w:r>
                  <w:rPr>
                    <w:noProof/>
                    <w:webHidden/>
                  </w:rPr>
                  <w:fldChar w:fldCharType="separate"/>
                </w:r>
                <w:r>
                  <w:rPr>
                    <w:noProof/>
                    <w:webHidden/>
                  </w:rPr>
                  <w:t>9</w:t>
                </w:r>
                <w:r>
                  <w:rPr>
                    <w:noProof/>
                    <w:webHidden/>
                  </w:rPr>
                  <w:fldChar w:fldCharType="end"/>
                </w:r>
              </w:hyperlink>
            </w:p>
            <w:p w14:paraId="40E1FB22" w14:textId="652DB6B7" w:rsidR="006E1D6C" w:rsidRDefault="006E1D6C">
              <w:pPr>
                <w:pStyle w:val="TOC3"/>
                <w:tabs>
                  <w:tab w:val="right" w:leader="dot" w:pos="9016"/>
                </w:tabs>
                <w:rPr>
                  <w:rFonts w:eastAsiaTheme="minorEastAsia"/>
                  <w:noProof/>
                  <w:lang w:eastAsia="en-GB"/>
                </w:rPr>
              </w:pPr>
              <w:hyperlink w:anchor="_Toc510030817" w:history="1">
                <w:r w:rsidRPr="005A34A5">
                  <w:rPr>
                    <w:rStyle w:val="Hyperlink"/>
                    <w:noProof/>
                  </w:rPr>
                  <w:t>Figure 1.3 SWOT Analysis</w:t>
                </w:r>
                <w:r>
                  <w:rPr>
                    <w:noProof/>
                    <w:webHidden/>
                  </w:rPr>
                  <w:tab/>
                </w:r>
                <w:r>
                  <w:rPr>
                    <w:noProof/>
                    <w:webHidden/>
                  </w:rPr>
                  <w:fldChar w:fldCharType="begin"/>
                </w:r>
                <w:r>
                  <w:rPr>
                    <w:noProof/>
                    <w:webHidden/>
                  </w:rPr>
                  <w:instrText xml:space="preserve"> PAGEREF _Toc510030817 \h </w:instrText>
                </w:r>
                <w:r>
                  <w:rPr>
                    <w:noProof/>
                    <w:webHidden/>
                  </w:rPr>
                </w:r>
                <w:r>
                  <w:rPr>
                    <w:noProof/>
                    <w:webHidden/>
                  </w:rPr>
                  <w:fldChar w:fldCharType="separate"/>
                </w:r>
                <w:r>
                  <w:rPr>
                    <w:noProof/>
                    <w:webHidden/>
                  </w:rPr>
                  <w:t>11</w:t>
                </w:r>
                <w:r>
                  <w:rPr>
                    <w:noProof/>
                    <w:webHidden/>
                  </w:rPr>
                  <w:fldChar w:fldCharType="end"/>
                </w:r>
              </w:hyperlink>
            </w:p>
            <w:p w14:paraId="386C289C" w14:textId="008DB71B" w:rsidR="006E1D6C" w:rsidRDefault="006E1D6C">
              <w:pPr>
                <w:pStyle w:val="TOC1"/>
                <w:tabs>
                  <w:tab w:val="right" w:leader="dot" w:pos="9016"/>
                </w:tabs>
                <w:rPr>
                  <w:rFonts w:eastAsiaTheme="minorEastAsia"/>
                  <w:noProof/>
                  <w:lang w:eastAsia="en-GB"/>
                </w:rPr>
              </w:pPr>
              <w:hyperlink w:anchor="_Toc510030818" w:history="1">
                <w:r w:rsidRPr="005A34A5">
                  <w:rPr>
                    <w:rStyle w:val="Hyperlink"/>
                    <w:noProof/>
                  </w:rPr>
                  <w:t>Go MAD model- Linked with SMART &amp; Maslow Hierarchy</w:t>
                </w:r>
                <w:r>
                  <w:rPr>
                    <w:noProof/>
                    <w:webHidden/>
                  </w:rPr>
                  <w:tab/>
                </w:r>
                <w:r>
                  <w:rPr>
                    <w:noProof/>
                    <w:webHidden/>
                  </w:rPr>
                  <w:fldChar w:fldCharType="begin"/>
                </w:r>
                <w:r>
                  <w:rPr>
                    <w:noProof/>
                    <w:webHidden/>
                  </w:rPr>
                  <w:instrText xml:space="preserve"> PAGEREF _Toc510030818 \h </w:instrText>
                </w:r>
                <w:r>
                  <w:rPr>
                    <w:noProof/>
                    <w:webHidden/>
                  </w:rPr>
                </w:r>
                <w:r>
                  <w:rPr>
                    <w:noProof/>
                    <w:webHidden/>
                  </w:rPr>
                  <w:fldChar w:fldCharType="separate"/>
                </w:r>
                <w:r>
                  <w:rPr>
                    <w:noProof/>
                    <w:webHidden/>
                  </w:rPr>
                  <w:t>11</w:t>
                </w:r>
                <w:r>
                  <w:rPr>
                    <w:noProof/>
                    <w:webHidden/>
                  </w:rPr>
                  <w:fldChar w:fldCharType="end"/>
                </w:r>
              </w:hyperlink>
            </w:p>
            <w:p w14:paraId="285EB9AC" w14:textId="3B8F79F1" w:rsidR="006E1D6C" w:rsidRDefault="006E1D6C">
              <w:pPr>
                <w:pStyle w:val="TOC3"/>
                <w:tabs>
                  <w:tab w:val="right" w:leader="dot" w:pos="9016"/>
                </w:tabs>
                <w:rPr>
                  <w:rFonts w:eastAsiaTheme="minorEastAsia"/>
                  <w:noProof/>
                  <w:lang w:eastAsia="en-GB"/>
                </w:rPr>
              </w:pPr>
              <w:hyperlink w:anchor="_Toc510030819" w:history="1">
                <w:r w:rsidRPr="005A34A5">
                  <w:rPr>
                    <w:rStyle w:val="Hyperlink"/>
                    <w:noProof/>
                  </w:rPr>
                  <w:t>Figure 1.4 Maslow Hierarchy of Needs</w:t>
                </w:r>
                <w:r>
                  <w:rPr>
                    <w:noProof/>
                    <w:webHidden/>
                  </w:rPr>
                  <w:tab/>
                </w:r>
                <w:r>
                  <w:rPr>
                    <w:noProof/>
                    <w:webHidden/>
                  </w:rPr>
                  <w:fldChar w:fldCharType="begin"/>
                </w:r>
                <w:r>
                  <w:rPr>
                    <w:noProof/>
                    <w:webHidden/>
                  </w:rPr>
                  <w:instrText xml:space="preserve"> PAGEREF _Toc510030819 \h </w:instrText>
                </w:r>
                <w:r>
                  <w:rPr>
                    <w:noProof/>
                    <w:webHidden/>
                  </w:rPr>
                </w:r>
                <w:r>
                  <w:rPr>
                    <w:noProof/>
                    <w:webHidden/>
                  </w:rPr>
                  <w:fldChar w:fldCharType="separate"/>
                </w:r>
                <w:r>
                  <w:rPr>
                    <w:noProof/>
                    <w:webHidden/>
                  </w:rPr>
                  <w:t>13</w:t>
                </w:r>
                <w:r>
                  <w:rPr>
                    <w:noProof/>
                    <w:webHidden/>
                  </w:rPr>
                  <w:fldChar w:fldCharType="end"/>
                </w:r>
              </w:hyperlink>
            </w:p>
            <w:p w14:paraId="5505BC85" w14:textId="2A37671D" w:rsidR="006E1D6C" w:rsidRDefault="006E1D6C">
              <w:pPr>
                <w:pStyle w:val="TOC3"/>
                <w:tabs>
                  <w:tab w:val="right" w:leader="dot" w:pos="9016"/>
                </w:tabs>
                <w:rPr>
                  <w:rFonts w:eastAsiaTheme="minorEastAsia"/>
                  <w:noProof/>
                  <w:lang w:eastAsia="en-GB"/>
                </w:rPr>
              </w:pPr>
              <w:hyperlink w:anchor="_Toc510030820" w:history="1">
                <w:r w:rsidRPr="005A34A5">
                  <w:rPr>
                    <w:rStyle w:val="Hyperlink"/>
                    <w:noProof/>
                  </w:rPr>
                  <w:t>Figure 1. 5 Go MAD framework</w:t>
                </w:r>
                <w:r>
                  <w:rPr>
                    <w:noProof/>
                    <w:webHidden/>
                  </w:rPr>
                  <w:tab/>
                </w:r>
                <w:r>
                  <w:rPr>
                    <w:noProof/>
                    <w:webHidden/>
                  </w:rPr>
                  <w:fldChar w:fldCharType="begin"/>
                </w:r>
                <w:r>
                  <w:rPr>
                    <w:noProof/>
                    <w:webHidden/>
                  </w:rPr>
                  <w:instrText xml:space="preserve"> PAGEREF _Toc510030820 \h </w:instrText>
                </w:r>
                <w:r>
                  <w:rPr>
                    <w:noProof/>
                    <w:webHidden/>
                  </w:rPr>
                </w:r>
                <w:r>
                  <w:rPr>
                    <w:noProof/>
                    <w:webHidden/>
                  </w:rPr>
                  <w:fldChar w:fldCharType="separate"/>
                </w:r>
                <w:r>
                  <w:rPr>
                    <w:noProof/>
                    <w:webHidden/>
                  </w:rPr>
                  <w:t>14</w:t>
                </w:r>
                <w:r>
                  <w:rPr>
                    <w:noProof/>
                    <w:webHidden/>
                  </w:rPr>
                  <w:fldChar w:fldCharType="end"/>
                </w:r>
              </w:hyperlink>
            </w:p>
            <w:p w14:paraId="581E2DA1" w14:textId="2DD5E6B9" w:rsidR="006E1D6C" w:rsidRDefault="006E1D6C">
              <w:pPr>
                <w:pStyle w:val="TOC1"/>
                <w:tabs>
                  <w:tab w:val="right" w:leader="dot" w:pos="9016"/>
                </w:tabs>
                <w:rPr>
                  <w:rFonts w:eastAsiaTheme="minorEastAsia"/>
                  <w:noProof/>
                  <w:lang w:eastAsia="en-GB"/>
                </w:rPr>
              </w:pPr>
              <w:hyperlink w:anchor="_Toc510030821" w:history="1">
                <w:r w:rsidRPr="005A34A5">
                  <w:rPr>
                    <w:rStyle w:val="Hyperlink"/>
                    <w:noProof/>
                  </w:rPr>
                  <w:t>Barriers and Improvements Considering the Personal Development Plan</w:t>
                </w:r>
                <w:r>
                  <w:rPr>
                    <w:noProof/>
                    <w:webHidden/>
                  </w:rPr>
                  <w:tab/>
                </w:r>
                <w:r>
                  <w:rPr>
                    <w:noProof/>
                    <w:webHidden/>
                  </w:rPr>
                  <w:fldChar w:fldCharType="begin"/>
                </w:r>
                <w:r>
                  <w:rPr>
                    <w:noProof/>
                    <w:webHidden/>
                  </w:rPr>
                  <w:instrText xml:space="preserve"> PAGEREF _Toc510030821 \h </w:instrText>
                </w:r>
                <w:r>
                  <w:rPr>
                    <w:noProof/>
                    <w:webHidden/>
                  </w:rPr>
                </w:r>
                <w:r>
                  <w:rPr>
                    <w:noProof/>
                    <w:webHidden/>
                  </w:rPr>
                  <w:fldChar w:fldCharType="separate"/>
                </w:r>
                <w:r>
                  <w:rPr>
                    <w:noProof/>
                    <w:webHidden/>
                  </w:rPr>
                  <w:t>14</w:t>
                </w:r>
                <w:r>
                  <w:rPr>
                    <w:noProof/>
                    <w:webHidden/>
                  </w:rPr>
                  <w:fldChar w:fldCharType="end"/>
                </w:r>
              </w:hyperlink>
            </w:p>
            <w:p w14:paraId="18C9683C" w14:textId="4C2578A2" w:rsidR="006E1D6C" w:rsidRDefault="006E1D6C">
              <w:pPr>
                <w:pStyle w:val="TOC1"/>
                <w:tabs>
                  <w:tab w:val="right" w:leader="dot" w:pos="9016"/>
                </w:tabs>
                <w:rPr>
                  <w:rFonts w:eastAsiaTheme="minorEastAsia"/>
                  <w:noProof/>
                  <w:lang w:eastAsia="en-GB"/>
                </w:rPr>
              </w:pPr>
              <w:hyperlink w:anchor="_Toc510030822" w:history="1">
                <w:r w:rsidRPr="005A34A5">
                  <w:rPr>
                    <w:rStyle w:val="Hyperlink"/>
                    <w:noProof/>
                  </w:rPr>
                  <w:t>Support Mechanisms</w:t>
                </w:r>
                <w:r>
                  <w:rPr>
                    <w:noProof/>
                    <w:webHidden/>
                  </w:rPr>
                  <w:tab/>
                </w:r>
                <w:r>
                  <w:rPr>
                    <w:noProof/>
                    <w:webHidden/>
                  </w:rPr>
                  <w:fldChar w:fldCharType="begin"/>
                </w:r>
                <w:r>
                  <w:rPr>
                    <w:noProof/>
                    <w:webHidden/>
                  </w:rPr>
                  <w:instrText xml:space="preserve"> PAGEREF _Toc510030822 \h </w:instrText>
                </w:r>
                <w:r>
                  <w:rPr>
                    <w:noProof/>
                    <w:webHidden/>
                  </w:rPr>
                </w:r>
                <w:r>
                  <w:rPr>
                    <w:noProof/>
                    <w:webHidden/>
                  </w:rPr>
                  <w:fldChar w:fldCharType="separate"/>
                </w:r>
                <w:r>
                  <w:rPr>
                    <w:noProof/>
                    <w:webHidden/>
                  </w:rPr>
                  <w:t>15</w:t>
                </w:r>
                <w:r>
                  <w:rPr>
                    <w:noProof/>
                    <w:webHidden/>
                  </w:rPr>
                  <w:fldChar w:fldCharType="end"/>
                </w:r>
              </w:hyperlink>
            </w:p>
            <w:p w14:paraId="01B08B1C" w14:textId="5070884C" w:rsidR="006E1D6C" w:rsidRDefault="006E1D6C">
              <w:pPr>
                <w:pStyle w:val="TOC3"/>
                <w:tabs>
                  <w:tab w:val="right" w:leader="dot" w:pos="9016"/>
                </w:tabs>
                <w:rPr>
                  <w:rFonts w:eastAsiaTheme="minorEastAsia"/>
                  <w:noProof/>
                  <w:lang w:eastAsia="en-GB"/>
                </w:rPr>
              </w:pPr>
              <w:hyperlink w:anchor="_Toc510030823" w:history="1">
                <w:r w:rsidRPr="005A34A5">
                  <w:rPr>
                    <w:rStyle w:val="Hyperlink"/>
                    <w:noProof/>
                  </w:rPr>
                  <w:t>Figure 1.6 Personal Development Plan (PDP)</w:t>
                </w:r>
                <w:r>
                  <w:rPr>
                    <w:noProof/>
                    <w:webHidden/>
                  </w:rPr>
                  <w:tab/>
                </w:r>
                <w:r>
                  <w:rPr>
                    <w:noProof/>
                    <w:webHidden/>
                  </w:rPr>
                  <w:fldChar w:fldCharType="begin"/>
                </w:r>
                <w:r>
                  <w:rPr>
                    <w:noProof/>
                    <w:webHidden/>
                  </w:rPr>
                  <w:instrText xml:space="preserve"> PAGEREF _Toc510030823 \h </w:instrText>
                </w:r>
                <w:r>
                  <w:rPr>
                    <w:noProof/>
                    <w:webHidden/>
                  </w:rPr>
                </w:r>
                <w:r>
                  <w:rPr>
                    <w:noProof/>
                    <w:webHidden/>
                  </w:rPr>
                  <w:fldChar w:fldCharType="separate"/>
                </w:r>
                <w:r>
                  <w:rPr>
                    <w:noProof/>
                    <w:webHidden/>
                  </w:rPr>
                  <w:t>16</w:t>
                </w:r>
                <w:r>
                  <w:rPr>
                    <w:noProof/>
                    <w:webHidden/>
                  </w:rPr>
                  <w:fldChar w:fldCharType="end"/>
                </w:r>
              </w:hyperlink>
            </w:p>
            <w:p w14:paraId="6CD56552" w14:textId="0963B00C" w:rsidR="006E1D6C" w:rsidRDefault="006E1D6C">
              <w:pPr>
                <w:pStyle w:val="TOC1"/>
                <w:tabs>
                  <w:tab w:val="right" w:leader="dot" w:pos="9016"/>
                </w:tabs>
                <w:rPr>
                  <w:rFonts w:eastAsiaTheme="minorEastAsia"/>
                  <w:noProof/>
                  <w:lang w:eastAsia="en-GB"/>
                </w:rPr>
              </w:pPr>
              <w:hyperlink w:anchor="_Toc510030824" w:history="1">
                <w:r w:rsidRPr="005A34A5">
                  <w:rPr>
                    <w:rStyle w:val="Hyperlink"/>
                    <w:noProof/>
                  </w:rPr>
                  <w:t>Monitor Development</w:t>
                </w:r>
                <w:r>
                  <w:rPr>
                    <w:noProof/>
                    <w:webHidden/>
                  </w:rPr>
                  <w:tab/>
                </w:r>
                <w:r>
                  <w:rPr>
                    <w:noProof/>
                    <w:webHidden/>
                  </w:rPr>
                  <w:fldChar w:fldCharType="begin"/>
                </w:r>
                <w:r>
                  <w:rPr>
                    <w:noProof/>
                    <w:webHidden/>
                  </w:rPr>
                  <w:instrText xml:space="preserve"> PAGEREF _Toc510030824 \h </w:instrText>
                </w:r>
                <w:r>
                  <w:rPr>
                    <w:noProof/>
                    <w:webHidden/>
                  </w:rPr>
                </w:r>
                <w:r>
                  <w:rPr>
                    <w:noProof/>
                    <w:webHidden/>
                  </w:rPr>
                  <w:fldChar w:fldCharType="separate"/>
                </w:r>
                <w:r>
                  <w:rPr>
                    <w:noProof/>
                    <w:webHidden/>
                  </w:rPr>
                  <w:t>16</w:t>
                </w:r>
                <w:r>
                  <w:rPr>
                    <w:noProof/>
                    <w:webHidden/>
                  </w:rPr>
                  <w:fldChar w:fldCharType="end"/>
                </w:r>
              </w:hyperlink>
            </w:p>
            <w:p w14:paraId="519CE4D0" w14:textId="51CCF778" w:rsidR="006E1D6C" w:rsidRDefault="006E1D6C">
              <w:pPr>
                <w:pStyle w:val="TOC2"/>
                <w:tabs>
                  <w:tab w:val="right" w:leader="dot" w:pos="9016"/>
                </w:tabs>
                <w:rPr>
                  <w:rFonts w:eastAsiaTheme="minorEastAsia"/>
                  <w:noProof/>
                  <w:lang w:eastAsia="en-GB"/>
                </w:rPr>
              </w:pPr>
              <w:hyperlink w:anchor="_Toc510030825" w:history="1">
                <w:r w:rsidRPr="005A34A5">
                  <w:rPr>
                    <w:rStyle w:val="Hyperlink"/>
                    <w:noProof/>
                  </w:rPr>
                  <w:t>Figure 1.7- The Reflective Cycle (Gibbs 1998)</w:t>
                </w:r>
                <w:r>
                  <w:rPr>
                    <w:noProof/>
                    <w:webHidden/>
                  </w:rPr>
                  <w:tab/>
                </w:r>
                <w:r>
                  <w:rPr>
                    <w:noProof/>
                    <w:webHidden/>
                  </w:rPr>
                  <w:fldChar w:fldCharType="begin"/>
                </w:r>
                <w:r>
                  <w:rPr>
                    <w:noProof/>
                    <w:webHidden/>
                  </w:rPr>
                  <w:instrText xml:space="preserve"> PAGEREF _Toc510030825 \h </w:instrText>
                </w:r>
                <w:r>
                  <w:rPr>
                    <w:noProof/>
                    <w:webHidden/>
                  </w:rPr>
                </w:r>
                <w:r>
                  <w:rPr>
                    <w:noProof/>
                    <w:webHidden/>
                  </w:rPr>
                  <w:fldChar w:fldCharType="separate"/>
                </w:r>
                <w:r>
                  <w:rPr>
                    <w:noProof/>
                    <w:webHidden/>
                  </w:rPr>
                  <w:t>17</w:t>
                </w:r>
                <w:r>
                  <w:rPr>
                    <w:noProof/>
                    <w:webHidden/>
                  </w:rPr>
                  <w:fldChar w:fldCharType="end"/>
                </w:r>
              </w:hyperlink>
            </w:p>
            <w:p w14:paraId="0B02F13B" w14:textId="01CCB86D" w:rsidR="006E1D6C" w:rsidRDefault="006E1D6C">
              <w:pPr>
                <w:pStyle w:val="TOC1"/>
                <w:tabs>
                  <w:tab w:val="right" w:leader="dot" w:pos="9016"/>
                </w:tabs>
                <w:rPr>
                  <w:rFonts w:eastAsiaTheme="minorEastAsia"/>
                  <w:noProof/>
                  <w:lang w:eastAsia="en-GB"/>
                </w:rPr>
              </w:pPr>
              <w:hyperlink w:anchor="_Toc510030826" w:history="1">
                <w:r w:rsidRPr="005A34A5">
                  <w:rPr>
                    <w:rStyle w:val="Hyperlink"/>
                    <w:noProof/>
                  </w:rPr>
                  <w:t xml:space="preserve">Part 2 – Recruiting and Selecting for a Social Worker </w:t>
                </w:r>
                <w:r w:rsidRPr="005A34A5">
                  <w:rPr>
                    <w:rStyle w:val="Hyperlink"/>
                    <w:i/>
                    <w:noProof/>
                  </w:rPr>
                  <w:t>(third person)</w:t>
                </w:r>
                <w:r>
                  <w:rPr>
                    <w:noProof/>
                    <w:webHidden/>
                  </w:rPr>
                  <w:tab/>
                </w:r>
                <w:r>
                  <w:rPr>
                    <w:noProof/>
                    <w:webHidden/>
                  </w:rPr>
                  <w:fldChar w:fldCharType="begin"/>
                </w:r>
                <w:r>
                  <w:rPr>
                    <w:noProof/>
                    <w:webHidden/>
                  </w:rPr>
                  <w:instrText xml:space="preserve"> PAGEREF _Toc510030826 \h </w:instrText>
                </w:r>
                <w:r>
                  <w:rPr>
                    <w:noProof/>
                    <w:webHidden/>
                  </w:rPr>
                </w:r>
                <w:r>
                  <w:rPr>
                    <w:noProof/>
                    <w:webHidden/>
                  </w:rPr>
                  <w:fldChar w:fldCharType="separate"/>
                </w:r>
                <w:r>
                  <w:rPr>
                    <w:noProof/>
                    <w:webHidden/>
                  </w:rPr>
                  <w:t>18</w:t>
                </w:r>
                <w:r>
                  <w:rPr>
                    <w:noProof/>
                    <w:webHidden/>
                  </w:rPr>
                  <w:fldChar w:fldCharType="end"/>
                </w:r>
              </w:hyperlink>
            </w:p>
            <w:p w14:paraId="0AED2CF8" w14:textId="6DEBDCD8" w:rsidR="006E1D6C" w:rsidRDefault="006E1D6C">
              <w:pPr>
                <w:pStyle w:val="TOC1"/>
                <w:tabs>
                  <w:tab w:val="right" w:leader="dot" w:pos="9016"/>
                </w:tabs>
                <w:rPr>
                  <w:rFonts w:eastAsiaTheme="minorEastAsia"/>
                  <w:noProof/>
                  <w:lang w:eastAsia="en-GB"/>
                </w:rPr>
              </w:pPr>
              <w:hyperlink w:anchor="_Toc510030827" w:history="1">
                <w:r w:rsidRPr="005A34A5">
                  <w:rPr>
                    <w:rStyle w:val="Hyperlink"/>
                    <w:noProof/>
                  </w:rPr>
                  <w:t>Job Description</w:t>
                </w:r>
                <w:r>
                  <w:rPr>
                    <w:noProof/>
                    <w:webHidden/>
                  </w:rPr>
                  <w:tab/>
                </w:r>
                <w:r>
                  <w:rPr>
                    <w:noProof/>
                    <w:webHidden/>
                  </w:rPr>
                  <w:fldChar w:fldCharType="begin"/>
                </w:r>
                <w:r>
                  <w:rPr>
                    <w:noProof/>
                    <w:webHidden/>
                  </w:rPr>
                  <w:instrText xml:space="preserve"> PAGEREF _Toc510030827 \h </w:instrText>
                </w:r>
                <w:r>
                  <w:rPr>
                    <w:noProof/>
                    <w:webHidden/>
                  </w:rPr>
                </w:r>
                <w:r>
                  <w:rPr>
                    <w:noProof/>
                    <w:webHidden/>
                  </w:rPr>
                  <w:fldChar w:fldCharType="separate"/>
                </w:r>
                <w:r>
                  <w:rPr>
                    <w:noProof/>
                    <w:webHidden/>
                  </w:rPr>
                  <w:t>18</w:t>
                </w:r>
                <w:r>
                  <w:rPr>
                    <w:noProof/>
                    <w:webHidden/>
                  </w:rPr>
                  <w:fldChar w:fldCharType="end"/>
                </w:r>
              </w:hyperlink>
            </w:p>
            <w:p w14:paraId="47E2D2FA" w14:textId="3E3787EB" w:rsidR="006E1D6C" w:rsidRDefault="006E1D6C">
              <w:pPr>
                <w:pStyle w:val="TOC1"/>
                <w:tabs>
                  <w:tab w:val="right" w:leader="dot" w:pos="9016"/>
                </w:tabs>
                <w:rPr>
                  <w:rFonts w:eastAsiaTheme="minorEastAsia"/>
                  <w:noProof/>
                  <w:lang w:eastAsia="en-GB"/>
                </w:rPr>
              </w:pPr>
              <w:hyperlink w:anchor="_Toc510030828" w:history="1">
                <w:r w:rsidRPr="005A34A5">
                  <w:rPr>
                    <w:rStyle w:val="Hyperlink"/>
                    <w:noProof/>
                  </w:rPr>
                  <w:t>Personal Specification</w:t>
                </w:r>
                <w:r>
                  <w:rPr>
                    <w:noProof/>
                    <w:webHidden/>
                  </w:rPr>
                  <w:tab/>
                </w:r>
                <w:r>
                  <w:rPr>
                    <w:noProof/>
                    <w:webHidden/>
                  </w:rPr>
                  <w:fldChar w:fldCharType="begin"/>
                </w:r>
                <w:r>
                  <w:rPr>
                    <w:noProof/>
                    <w:webHidden/>
                  </w:rPr>
                  <w:instrText xml:space="preserve"> PAGEREF _Toc510030828 \h </w:instrText>
                </w:r>
                <w:r>
                  <w:rPr>
                    <w:noProof/>
                    <w:webHidden/>
                  </w:rPr>
                </w:r>
                <w:r>
                  <w:rPr>
                    <w:noProof/>
                    <w:webHidden/>
                  </w:rPr>
                  <w:fldChar w:fldCharType="separate"/>
                </w:r>
                <w:r>
                  <w:rPr>
                    <w:noProof/>
                    <w:webHidden/>
                  </w:rPr>
                  <w:t>18</w:t>
                </w:r>
                <w:r>
                  <w:rPr>
                    <w:noProof/>
                    <w:webHidden/>
                  </w:rPr>
                  <w:fldChar w:fldCharType="end"/>
                </w:r>
              </w:hyperlink>
            </w:p>
            <w:p w14:paraId="63C49317" w14:textId="55BDCEDA" w:rsidR="006E1D6C" w:rsidRDefault="006E1D6C">
              <w:pPr>
                <w:pStyle w:val="TOC1"/>
                <w:tabs>
                  <w:tab w:val="right" w:leader="dot" w:pos="9016"/>
                </w:tabs>
                <w:rPr>
                  <w:rFonts w:eastAsiaTheme="minorEastAsia"/>
                  <w:noProof/>
                  <w:lang w:eastAsia="en-GB"/>
                </w:rPr>
              </w:pPr>
              <w:hyperlink w:anchor="_Toc510030829" w:history="1">
                <w:r w:rsidRPr="005A34A5">
                  <w:rPr>
                    <w:rStyle w:val="Hyperlink"/>
                    <w:noProof/>
                  </w:rPr>
                  <w:t>Application Form</w:t>
                </w:r>
                <w:r>
                  <w:rPr>
                    <w:noProof/>
                    <w:webHidden/>
                  </w:rPr>
                  <w:tab/>
                </w:r>
                <w:r>
                  <w:rPr>
                    <w:noProof/>
                    <w:webHidden/>
                  </w:rPr>
                  <w:fldChar w:fldCharType="begin"/>
                </w:r>
                <w:r>
                  <w:rPr>
                    <w:noProof/>
                    <w:webHidden/>
                  </w:rPr>
                  <w:instrText xml:space="preserve"> PAGEREF _Toc510030829 \h </w:instrText>
                </w:r>
                <w:r>
                  <w:rPr>
                    <w:noProof/>
                    <w:webHidden/>
                  </w:rPr>
                </w:r>
                <w:r>
                  <w:rPr>
                    <w:noProof/>
                    <w:webHidden/>
                  </w:rPr>
                  <w:fldChar w:fldCharType="separate"/>
                </w:r>
                <w:r>
                  <w:rPr>
                    <w:noProof/>
                    <w:webHidden/>
                  </w:rPr>
                  <w:t>19</w:t>
                </w:r>
                <w:r>
                  <w:rPr>
                    <w:noProof/>
                    <w:webHidden/>
                  </w:rPr>
                  <w:fldChar w:fldCharType="end"/>
                </w:r>
              </w:hyperlink>
            </w:p>
            <w:p w14:paraId="074BC422" w14:textId="605935B6" w:rsidR="006E1D6C" w:rsidRDefault="006E1D6C">
              <w:pPr>
                <w:pStyle w:val="TOC1"/>
                <w:tabs>
                  <w:tab w:val="right" w:leader="dot" w:pos="9016"/>
                </w:tabs>
                <w:rPr>
                  <w:rFonts w:eastAsiaTheme="minorEastAsia"/>
                  <w:noProof/>
                  <w:lang w:eastAsia="en-GB"/>
                </w:rPr>
              </w:pPr>
              <w:hyperlink w:anchor="_Toc510030830" w:history="1">
                <w:r w:rsidRPr="005A34A5">
                  <w:rPr>
                    <w:rStyle w:val="Hyperlink"/>
                    <w:noProof/>
                  </w:rPr>
                  <w:t>Interview stages</w:t>
                </w:r>
                <w:r>
                  <w:rPr>
                    <w:noProof/>
                    <w:webHidden/>
                  </w:rPr>
                  <w:tab/>
                </w:r>
                <w:r>
                  <w:rPr>
                    <w:noProof/>
                    <w:webHidden/>
                  </w:rPr>
                  <w:fldChar w:fldCharType="begin"/>
                </w:r>
                <w:r>
                  <w:rPr>
                    <w:noProof/>
                    <w:webHidden/>
                  </w:rPr>
                  <w:instrText xml:space="preserve"> PAGEREF _Toc510030830 \h </w:instrText>
                </w:r>
                <w:r>
                  <w:rPr>
                    <w:noProof/>
                    <w:webHidden/>
                  </w:rPr>
                </w:r>
                <w:r>
                  <w:rPr>
                    <w:noProof/>
                    <w:webHidden/>
                  </w:rPr>
                  <w:fldChar w:fldCharType="separate"/>
                </w:r>
                <w:r>
                  <w:rPr>
                    <w:noProof/>
                    <w:webHidden/>
                  </w:rPr>
                  <w:t>19</w:t>
                </w:r>
                <w:r>
                  <w:rPr>
                    <w:noProof/>
                    <w:webHidden/>
                  </w:rPr>
                  <w:fldChar w:fldCharType="end"/>
                </w:r>
              </w:hyperlink>
            </w:p>
            <w:p w14:paraId="00AFF99D" w14:textId="033A6102" w:rsidR="006E1D6C" w:rsidRDefault="006E1D6C">
              <w:pPr>
                <w:pStyle w:val="TOC2"/>
                <w:tabs>
                  <w:tab w:val="right" w:leader="dot" w:pos="9016"/>
                </w:tabs>
                <w:rPr>
                  <w:rFonts w:eastAsiaTheme="minorEastAsia"/>
                  <w:noProof/>
                  <w:lang w:eastAsia="en-GB"/>
                </w:rPr>
              </w:pPr>
              <w:hyperlink w:anchor="_Toc510030831" w:history="1">
                <w:r w:rsidRPr="005A34A5">
                  <w:rPr>
                    <w:rStyle w:val="Hyperlink"/>
                    <w:noProof/>
                  </w:rPr>
                  <w:t>Recruitment Process</w:t>
                </w:r>
                <w:r>
                  <w:rPr>
                    <w:noProof/>
                    <w:webHidden/>
                  </w:rPr>
                  <w:tab/>
                </w:r>
                <w:r>
                  <w:rPr>
                    <w:noProof/>
                    <w:webHidden/>
                  </w:rPr>
                  <w:fldChar w:fldCharType="begin"/>
                </w:r>
                <w:r>
                  <w:rPr>
                    <w:noProof/>
                    <w:webHidden/>
                  </w:rPr>
                  <w:instrText xml:space="preserve"> PAGEREF _Toc510030831 \h </w:instrText>
                </w:r>
                <w:r>
                  <w:rPr>
                    <w:noProof/>
                    <w:webHidden/>
                  </w:rPr>
                </w:r>
                <w:r>
                  <w:rPr>
                    <w:noProof/>
                    <w:webHidden/>
                  </w:rPr>
                  <w:fldChar w:fldCharType="separate"/>
                </w:r>
                <w:r>
                  <w:rPr>
                    <w:noProof/>
                    <w:webHidden/>
                  </w:rPr>
                  <w:t>19</w:t>
                </w:r>
                <w:r>
                  <w:rPr>
                    <w:noProof/>
                    <w:webHidden/>
                  </w:rPr>
                  <w:fldChar w:fldCharType="end"/>
                </w:r>
              </w:hyperlink>
            </w:p>
            <w:p w14:paraId="7A07A46B" w14:textId="2D9BA817" w:rsidR="006E1D6C" w:rsidRDefault="006E1D6C">
              <w:pPr>
                <w:pStyle w:val="TOC2"/>
                <w:tabs>
                  <w:tab w:val="right" w:leader="dot" w:pos="9016"/>
                </w:tabs>
                <w:rPr>
                  <w:rFonts w:eastAsiaTheme="minorEastAsia"/>
                  <w:noProof/>
                  <w:lang w:eastAsia="en-GB"/>
                </w:rPr>
              </w:pPr>
              <w:hyperlink w:anchor="_Toc510030832" w:history="1">
                <w:r w:rsidRPr="005A34A5">
                  <w:rPr>
                    <w:rStyle w:val="Hyperlink"/>
                    <w:noProof/>
                  </w:rPr>
                  <w:t>Preparing for Interview</w:t>
                </w:r>
                <w:r>
                  <w:rPr>
                    <w:noProof/>
                    <w:webHidden/>
                  </w:rPr>
                  <w:tab/>
                </w:r>
                <w:r>
                  <w:rPr>
                    <w:noProof/>
                    <w:webHidden/>
                  </w:rPr>
                  <w:fldChar w:fldCharType="begin"/>
                </w:r>
                <w:r>
                  <w:rPr>
                    <w:noProof/>
                    <w:webHidden/>
                  </w:rPr>
                  <w:instrText xml:space="preserve"> PAGEREF _Toc510030832 \h </w:instrText>
                </w:r>
                <w:r>
                  <w:rPr>
                    <w:noProof/>
                    <w:webHidden/>
                  </w:rPr>
                </w:r>
                <w:r>
                  <w:rPr>
                    <w:noProof/>
                    <w:webHidden/>
                  </w:rPr>
                  <w:fldChar w:fldCharType="separate"/>
                </w:r>
                <w:r>
                  <w:rPr>
                    <w:noProof/>
                    <w:webHidden/>
                  </w:rPr>
                  <w:t>20</w:t>
                </w:r>
                <w:r>
                  <w:rPr>
                    <w:noProof/>
                    <w:webHidden/>
                  </w:rPr>
                  <w:fldChar w:fldCharType="end"/>
                </w:r>
              </w:hyperlink>
            </w:p>
            <w:p w14:paraId="123B9968" w14:textId="4210513D" w:rsidR="006E1D6C" w:rsidRDefault="006E1D6C">
              <w:pPr>
                <w:pStyle w:val="TOC1"/>
                <w:tabs>
                  <w:tab w:val="right" w:leader="dot" w:pos="9016"/>
                </w:tabs>
                <w:rPr>
                  <w:rFonts w:eastAsiaTheme="minorEastAsia"/>
                  <w:noProof/>
                  <w:lang w:eastAsia="en-GB"/>
                </w:rPr>
              </w:pPr>
              <w:hyperlink w:anchor="_Toc510030833" w:history="1">
                <w:r w:rsidRPr="005A34A5">
                  <w:rPr>
                    <w:rStyle w:val="Hyperlink"/>
                    <w:noProof/>
                  </w:rPr>
                  <w:t>Conclusion</w:t>
                </w:r>
                <w:r>
                  <w:rPr>
                    <w:noProof/>
                    <w:webHidden/>
                  </w:rPr>
                  <w:tab/>
                </w:r>
                <w:r>
                  <w:rPr>
                    <w:noProof/>
                    <w:webHidden/>
                  </w:rPr>
                  <w:fldChar w:fldCharType="begin"/>
                </w:r>
                <w:r>
                  <w:rPr>
                    <w:noProof/>
                    <w:webHidden/>
                  </w:rPr>
                  <w:instrText xml:space="preserve"> PAGEREF _Toc510030833 \h </w:instrText>
                </w:r>
                <w:r>
                  <w:rPr>
                    <w:noProof/>
                    <w:webHidden/>
                  </w:rPr>
                </w:r>
                <w:r>
                  <w:rPr>
                    <w:noProof/>
                    <w:webHidden/>
                  </w:rPr>
                  <w:fldChar w:fldCharType="separate"/>
                </w:r>
                <w:r>
                  <w:rPr>
                    <w:noProof/>
                    <w:webHidden/>
                  </w:rPr>
                  <w:t>21</w:t>
                </w:r>
                <w:r>
                  <w:rPr>
                    <w:noProof/>
                    <w:webHidden/>
                  </w:rPr>
                  <w:fldChar w:fldCharType="end"/>
                </w:r>
              </w:hyperlink>
            </w:p>
            <w:p w14:paraId="1378E574" w14:textId="2D744FCB" w:rsidR="006E1D6C" w:rsidRDefault="006E1D6C">
              <w:pPr>
                <w:pStyle w:val="TOC1"/>
                <w:tabs>
                  <w:tab w:val="right" w:leader="dot" w:pos="9016"/>
                </w:tabs>
                <w:rPr>
                  <w:rFonts w:eastAsiaTheme="minorEastAsia"/>
                  <w:noProof/>
                  <w:lang w:eastAsia="en-GB"/>
                </w:rPr>
              </w:pPr>
              <w:hyperlink w:anchor="_Toc510030834" w:history="1">
                <w:r w:rsidRPr="005A34A5">
                  <w:rPr>
                    <w:rStyle w:val="Hyperlink"/>
                    <w:noProof/>
                  </w:rPr>
                  <w:t>Recommendations</w:t>
                </w:r>
                <w:r>
                  <w:rPr>
                    <w:noProof/>
                    <w:webHidden/>
                  </w:rPr>
                  <w:tab/>
                </w:r>
                <w:r>
                  <w:rPr>
                    <w:noProof/>
                    <w:webHidden/>
                  </w:rPr>
                  <w:fldChar w:fldCharType="begin"/>
                </w:r>
                <w:r>
                  <w:rPr>
                    <w:noProof/>
                    <w:webHidden/>
                  </w:rPr>
                  <w:instrText xml:space="preserve"> PAGEREF _Toc510030834 \h </w:instrText>
                </w:r>
                <w:r>
                  <w:rPr>
                    <w:noProof/>
                    <w:webHidden/>
                  </w:rPr>
                </w:r>
                <w:r>
                  <w:rPr>
                    <w:noProof/>
                    <w:webHidden/>
                  </w:rPr>
                  <w:fldChar w:fldCharType="separate"/>
                </w:r>
                <w:r>
                  <w:rPr>
                    <w:noProof/>
                    <w:webHidden/>
                  </w:rPr>
                  <w:t>23</w:t>
                </w:r>
                <w:r>
                  <w:rPr>
                    <w:noProof/>
                    <w:webHidden/>
                  </w:rPr>
                  <w:fldChar w:fldCharType="end"/>
                </w:r>
              </w:hyperlink>
            </w:p>
            <w:p w14:paraId="20074F3C" w14:textId="77B7D3BE" w:rsidR="006E1D6C" w:rsidRDefault="006E1D6C">
              <w:pPr>
                <w:pStyle w:val="TOC1"/>
                <w:tabs>
                  <w:tab w:val="right" w:leader="dot" w:pos="9016"/>
                </w:tabs>
                <w:rPr>
                  <w:rFonts w:eastAsiaTheme="minorEastAsia"/>
                  <w:noProof/>
                  <w:lang w:eastAsia="en-GB"/>
                </w:rPr>
              </w:pPr>
              <w:hyperlink w:anchor="_Toc510030835" w:history="1">
                <w:r w:rsidRPr="005A34A5">
                  <w:rPr>
                    <w:rStyle w:val="Hyperlink"/>
                    <w:noProof/>
                  </w:rPr>
                  <w:t>Problem Solving Skills</w:t>
                </w:r>
                <w:r>
                  <w:rPr>
                    <w:noProof/>
                    <w:webHidden/>
                  </w:rPr>
                  <w:tab/>
                </w:r>
                <w:r>
                  <w:rPr>
                    <w:noProof/>
                    <w:webHidden/>
                  </w:rPr>
                  <w:fldChar w:fldCharType="begin"/>
                </w:r>
                <w:r>
                  <w:rPr>
                    <w:noProof/>
                    <w:webHidden/>
                  </w:rPr>
                  <w:instrText xml:space="preserve"> PAGEREF _Toc510030835 \h </w:instrText>
                </w:r>
                <w:r>
                  <w:rPr>
                    <w:noProof/>
                    <w:webHidden/>
                  </w:rPr>
                </w:r>
                <w:r>
                  <w:rPr>
                    <w:noProof/>
                    <w:webHidden/>
                  </w:rPr>
                  <w:fldChar w:fldCharType="separate"/>
                </w:r>
                <w:r>
                  <w:rPr>
                    <w:noProof/>
                    <w:webHidden/>
                  </w:rPr>
                  <w:t>23</w:t>
                </w:r>
                <w:r>
                  <w:rPr>
                    <w:noProof/>
                    <w:webHidden/>
                  </w:rPr>
                  <w:fldChar w:fldCharType="end"/>
                </w:r>
              </w:hyperlink>
            </w:p>
            <w:p w14:paraId="53777E32" w14:textId="65639583" w:rsidR="006E1D6C" w:rsidRDefault="006E1D6C">
              <w:pPr>
                <w:pStyle w:val="TOC1"/>
                <w:tabs>
                  <w:tab w:val="right" w:leader="dot" w:pos="9016"/>
                </w:tabs>
                <w:rPr>
                  <w:rFonts w:eastAsiaTheme="minorEastAsia"/>
                  <w:noProof/>
                  <w:lang w:eastAsia="en-GB"/>
                </w:rPr>
              </w:pPr>
              <w:hyperlink w:anchor="_Toc510030836" w:history="1">
                <w:r w:rsidRPr="005A34A5">
                  <w:rPr>
                    <w:rStyle w:val="Hyperlink"/>
                    <w:noProof/>
                  </w:rPr>
                  <w:t>Working Independently</w:t>
                </w:r>
                <w:r>
                  <w:rPr>
                    <w:noProof/>
                    <w:webHidden/>
                  </w:rPr>
                  <w:tab/>
                </w:r>
                <w:r>
                  <w:rPr>
                    <w:noProof/>
                    <w:webHidden/>
                  </w:rPr>
                  <w:fldChar w:fldCharType="begin"/>
                </w:r>
                <w:r>
                  <w:rPr>
                    <w:noProof/>
                    <w:webHidden/>
                  </w:rPr>
                  <w:instrText xml:space="preserve"> PAGEREF _Toc510030836 \h </w:instrText>
                </w:r>
                <w:r>
                  <w:rPr>
                    <w:noProof/>
                    <w:webHidden/>
                  </w:rPr>
                </w:r>
                <w:r>
                  <w:rPr>
                    <w:noProof/>
                    <w:webHidden/>
                  </w:rPr>
                  <w:fldChar w:fldCharType="separate"/>
                </w:r>
                <w:r>
                  <w:rPr>
                    <w:noProof/>
                    <w:webHidden/>
                  </w:rPr>
                  <w:t>23</w:t>
                </w:r>
                <w:r>
                  <w:rPr>
                    <w:noProof/>
                    <w:webHidden/>
                  </w:rPr>
                  <w:fldChar w:fldCharType="end"/>
                </w:r>
              </w:hyperlink>
            </w:p>
            <w:p w14:paraId="2A31365B" w14:textId="4CAACDFE" w:rsidR="006E1D6C" w:rsidRDefault="006E1D6C">
              <w:pPr>
                <w:pStyle w:val="TOC1"/>
                <w:tabs>
                  <w:tab w:val="right" w:leader="dot" w:pos="9016"/>
                </w:tabs>
                <w:rPr>
                  <w:rFonts w:eastAsiaTheme="minorEastAsia"/>
                  <w:noProof/>
                  <w:lang w:eastAsia="en-GB"/>
                </w:rPr>
              </w:pPr>
              <w:hyperlink w:anchor="_Toc510030837" w:history="1">
                <w:r w:rsidRPr="005A34A5">
                  <w:rPr>
                    <w:rStyle w:val="Hyperlink"/>
                    <w:noProof/>
                  </w:rPr>
                  <w:t>Leadership Skills</w:t>
                </w:r>
                <w:r>
                  <w:rPr>
                    <w:noProof/>
                    <w:webHidden/>
                  </w:rPr>
                  <w:tab/>
                </w:r>
                <w:r>
                  <w:rPr>
                    <w:noProof/>
                    <w:webHidden/>
                  </w:rPr>
                  <w:fldChar w:fldCharType="begin"/>
                </w:r>
                <w:r>
                  <w:rPr>
                    <w:noProof/>
                    <w:webHidden/>
                  </w:rPr>
                  <w:instrText xml:space="preserve"> PAGEREF _Toc510030837 \h </w:instrText>
                </w:r>
                <w:r>
                  <w:rPr>
                    <w:noProof/>
                    <w:webHidden/>
                  </w:rPr>
                </w:r>
                <w:r>
                  <w:rPr>
                    <w:noProof/>
                    <w:webHidden/>
                  </w:rPr>
                  <w:fldChar w:fldCharType="separate"/>
                </w:r>
                <w:r>
                  <w:rPr>
                    <w:noProof/>
                    <w:webHidden/>
                  </w:rPr>
                  <w:t>23</w:t>
                </w:r>
                <w:r>
                  <w:rPr>
                    <w:noProof/>
                    <w:webHidden/>
                  </w:rPr>
                  <w:fldChar w:fldCharType="end"/>
                </w:r>
              </w:hyperlink>
            </w:p>
            <w:p w14:paraId="3CFF1401" w14:textId="44998B61" w:rsidR="006E1D6C" w:rsidRDefault="006E1D6C">
              <w:pPr>
                <w:pStyle w:val="TOC1"/>
                <w:tabs>
                  <w:tab w:val="right" w:leader="dot" w:pos="9016"/>
                </w:tabs>
                <w:rPr>
                  <w:rFonts w:eastAsiaTheme="minorEastAsia"/>
                  <w:noProof/>
                  <w:lang w:eastAsia="en-GB"/>
                </w:rPr>
              </w:pPr>
              <w:hyperlink w:anchor="_Toc510030838" w:history="1">
                <w:r w:rsidRPr="005A34A5">
                  <w:rPr>
                    <w:rStyle w:val="Hyperlink"/>
                    <w:noProof/>
                  </w:rPr>
                  <w:t>Reflecting/ Monitoring</w:t>
                </w:r>
                <w:r>
                  <w:rPr>
                    <w:noProof/>
                    <w:webHidden/>
                  </w:rPr>
                  <w:tab/>
                </w:r>
                <w:r>
                  <w:rPr>
                    <w:noProof/>
                    <w:webHidden/>
                  </w:rPr>
                  <w:fldChar w:fldCharType="begin"/>
                </w:r>
                <w:r>
                  <w:rPr>
                    <w:noProof/>
                    <w:webHidden/>
                  </w:rPr>
                  <w:instrText xml:space="preserve"> PAGEREF _Toc510030838 \h </w:instrText>
                </w:r>
                <w:r>
                  <w:rPr>
                    <w:noProof/>
                    <w:webHidden/>
                  </w:rPr>
                </w:r>
                <w:r>
                  <w:rPr>
                    <w:noProof/>
                    <w:webHidden/>
                  </w:rPr>
                  <w:fldChar w:fldCharType="separate"/>
                </w:r>
                <w:r>
                  <w:rPr>
                    <w:noProof/>
                    <w:webHidden/>
                  </w:rPr>
                  <w:t>23</w:t>
                </w:r>
                <w:r>
                  <w:rPr>
                    <w:noProof/>
                    <w:webHidden/>
                  </w:rPr>
                  <w:fldChar w:fldCharType="end"/>
                </w:r>
              </w:hyperlink>
            </w:p>
            <w:p w14:paraId="20AF4720" w14:textId="031216AE" w:rsidR="006E1D6C" w:rsidRDefault="006E1D6C">
              <w:pPr>
                <w:pStyle w:val="TOC1"/>
                <w:tabs>
                  <w:tab w:val="right" w:leader="dot" w:pos="9016"/>
                </w:tabs>
                <w:rPr>
                  <w:rFonts w:eastAsiaTheme="minorEastAsia"/>
                  <w:noProof/>
                  <w:lang w:eastAsia="en-GB"/>
                </w:rPr>
              </w:pPr>
              <w:hyperlink w:anchor="_Toc510030839" w:history="1">
                <w:r w:rsidRPr="005A34A5">
                  <w:rPr>
                    <w:rStyle w:val="Hyperlink"/>
                    <w:noProof/>
                  </w:rPr>
                  <w:t>Bibliography</w:t>
                </w:r>
                <w:r>
                  <w:rPr>
                    <w:noProof/>
                    <w:webHidden/>
                  </w:rPr>
                  <w:tab/>
                </w:r>
                <w:r>
                  <w:rPr>
                    <w:noProof/>
                    <w:webHidden/>
                  </w:rPr>
                  <w:fldChar w:fldCharType="begin"/>
                </w:r>
                <w:r>
                  <w:rPr>
                    <w:noProof/>
                    <w:webHidden/>
                  </w:rPr>
                  <w:instrText xml:space="preserve"> PAGEREF _Toc510030839 \h </w:instrText>
                </w:r>
                <w:r>
                  <w:rPr>
                    <w:noProof/>
                    <w:webHidden/>
                  </w:rPr>
                </w:r>
                <w:r>
                  <w:rPr>
                    <w:noProof/>
                    <w:webHidden/>
                  </w:rPr>
                  <w:fldChar w:fldCharType="separate"/>
                </w:r>
                <w:r>
                  <w:rPr>
                    <w:noProof/>
                    <w:webHidden/>
                  </w:rPr>
                  <w:t>24</w:t>
                </w:r>
                <w:r>
                  <w:rPr>
                    <w:noProof/>
                    <w:webHidden/>
                  </w:rPr>
                  <w:fldChar w:fldCharType="end"/>
                </w:r>
              </w:hyperlink>
            </w:p>
            <w:p w14:paraId="7F486B84" w14:textId="06B5BA0D" w:rsidR="006E1D6C" w:rsidRDefault="006E1D6C">
              <w:pPr>
                <w:pStyle w:val="TOC1"/>
                <w:tabs>
                  <w:tab w:val="right" w:leader="dot" w:pos="9016"/>
                </w:tabs>
                <w:rPr>
                  <w:rFonts w:eastAsiaTheme="minorEastAsia"/>
                  <w:noProof/>
                  <w:lang w:eastAsia="en-GB"/>
                </w:rPr>
              </w:pPr>
              <w:hyperlink w:anchor="_Toc510030840" w:history="1">
                <w:r w:rsidRPr="005A34A5">
                  <w:rPr>
                    <w:rStyle w:val="Hyperlink"/>
                    <w:noProof/>
                  </w:rPr>
                  <w:t>Appendices</w:t>
                </w:r>
                <w:r>
                  <w:rPr>
                    <w:noProof/>
                    <w:webHidden/>
                  </w:rPr>
                  <w:tab/>
                </w:r>
                <w:r>
                  <w:rPr>
                    <w:noProof/>
                    <w:webHidden/>
                  </w:rPr>
                  <w:fldChar w:fldCharType="begin"/>
                </w:r>
                <w:r>
                  <w:rPr>
                    <w:noProof/>
                    <w:webHidden/>
                  </w:rPr>
                  <w:instrText xml:space="preserve"> PAGEREF _Toc510030840 \h </w:instrText>
                </w:r>
                <w:r>
                  <w:rPr>
                    <w:noProof/>
                    <w:webHidden/>
                  </w:rPr>
                </w:r>
                <w:r>
                  <w:rPr>
                    <w:noProof/>
                    <w:webHidden/>
                  </w:rPr>
                  <w:fldChar w:fldCharType="separate"/>
                </w:r>
                <w:r>
                  <w:rPr>
                    <w:noProof/>
                    <w:webHidden/>
                  </w:rPr>
                  <w:t>31</w:t>
                </w:r>
                <w:r>
                  <w:rPr>
                    <w:noProof/>
                    <w:webHidden/>
                  </w:rPr>
                  <w:fldChar w:fldCharType="end"/>
                </w:r>
              </w:hyperlink>
            </w:p>
            <w:p w14:paraId="18519F71" w14:textId="3F78C10E" w:rsidR="006E1D6C" w:rsidRDefault="006E1D6C">
              <w:pPr>
                <w:pStyle w:val="TOC2"/>
                <w:tabs>
                  <w:tab w:val="right" w:leader="dot" w:pos="9016"/>
                </w:tabs>
                <w:rPr>
                  <w:rFonts w:eastAsiaTheme="minorEastAsia"/>
                  <w:noProof/>
                  <w:lang w:eastAsia="en-GB"/>
                </w:rPr>
              </w:pPr>
              <w:hyperlink w:anchor="_Toc510030841" w:history="1">
                <w:r w:rsidRPr="005A34A5">
                  <w:rPr>
                    <w:rStyle w:val="Hyperlink"/>
                    <w:noProof/>
                  </w:rPr>
                  <w:t>VARK Learning Style Questionnaire Page 1</w:t>
                </w:r>
                <w:r>
                  <w:rPr>
                    <w:noProof/>
                    <w:webHidden/>
                  </w:rPr>
                  <w:tab/>
                </w:r>
                <w:r>
                  <w:rPr>
                    <w:noProof/>
                    <w:webHidden/>
                  </w:rPr>
                  <w:fldChar w:fldCharType="begin"/>
                </w:r>
                <w:r>
                  <w:rPr>
                    <w:noProof/>
                    <w:webHidden/>
                  </w:rPr>
                  <w:instrText xml:space="preserve"> PAGEREF _Toc510030841 \h </w:instrText>
                </w:r>
                <w:r>
                  <w:rPr>
                    <w:noProof/>
                    <w:webHidden/>
                  </w:rPr>
                </w:r>
                <w:r>
                  <w:rPr>
                    <w:noProof/>
                    <w:webHidden/>
                  </w:rPr>
                  <w:fldChar w:fldCharType="separate"/>
                </w:r>
                <w:r>
                  <w:rPr>
                    <w:noProof/>
                    <w:webHidden/>
                  </w:rPr>
                  <w:t>31</w:t>
                </w:r>
                <w:r>
                  <w:rPr>
                    <w:noProof/>
                    <w:webHidden/>
                  </w:rPr>
                  <w:fldChar w:fldCharType="end"/>
                </w:r>
              </w:hyperlink>
            </w:p>
            <w:p w14:paraId="0E5E6887" w14:textId="24150BE6" w:rsidR="006E1D6C" w:rsidRDefault="006E1D6C">
              <w:pPr>
                <w:pStyle w:val="TOC2"/>
                <w:tabs>
                  <w:tab w:val="right" w:leader="dot" w:pos="9016"/>
                </w:tabs>
                <w:rPr>
                  <w:rFonts w:eastAsiaTheme="minorEastAsia"/>
                  <w:noProof/>
                  <w:lang w:eastAsia="en-GB"/>
                </w:rPr>
              </w:pPr>
              <w:hyperlink w:anchor="_Toc510030842" w:history="1">
                <w:r w:rsidRPr="005A34A5">
                  <w:rPr>
                    <w:rStyle w:val="Hyperlink"/>
                    <w:noProof/>
                  </w:rPr>
                  <w:t>VARK Learning Style Questionnaire Page 2</w:t>
                </w:r>
                <w:r>
                  <w:rPr>
                    <w:noProof/>
                    <w:webHidden/>
                  </w:rPr>
                  <w:tab/>
                </w:r>
                <w:r>
                  <w:rPr>
                    <w:noProof/>
                    <w:webHidden/>
                  </w:rPr>
                  <w:fldChar w:fldCharType="begin"/>
                </w:r>
                <w:r>
                  <w:rPr>
                    <w:noProof/>
                    <w:webHidden/>
                  </w:rPr>
                  <w:instrText xml:space="preserve"> PAGEREF _Toc510030842 \h </w:instrText>
                </w:r>
                <w:r>
                  <w:rPr>
                    <w:noProof/>
                    <w:webHidden/>
                  </w:rPr>
                </w:r>
                <w:r>
                  <w:rPr>
                    <w:noProof/>
                    <w:webHidden/>
                  </w:rPr>
                  <w:fldChar w:fldCharType="separate"/>
                </w:r>
                <w:r>
                  <w:rPr>
                    <w:noProof/>
                    <w:webHidden/>
                  </w:rPr>
                  <w:t>32</w:t>
                </w:r>
                <w:r>
                  <w:rPr>
                    <w:noProof/>
                    <w:webHidden/>
                  </w:rPr>
                  <w:fldChar w:fldCharType="end"/>
                </w:r>
              </w:hyperlink>
            </w:p>
            <w:p w14:paraId="56DCB88A" w14:textId="24872A38" w:rsidR="006E1D6C" w:rsidRDefault="006E1D6C">
              <w:pPr>
                <w:pStyle w:val="TOC2"/>
                <w:tabs>
                  <w:tab w:val="right" w:leader="dot" w:pos="9016"/>
                </w:tabs>
                <w:rPr>
                  <w:rFonts w:eastAsiaTheme="minorEastAsia"/>
                  <w:noProof/>
                  <w:lang w:eastAsia="en-GB"/>
                </w:rPr>
              </w:pPr>
              <w:hyperlink w:anchor="_Toc510030843" w:history="1">
                <w:r w:rsidRPr="005A34A5">
                  <w:rPr>
                    <w:rStyle w:val="Hyperlink"/>
                    <w:noProof/>
                  </w:rPr>
                  <w:t>VARK Learning Style Questionnaire Page 3</w:t>
                </w:r>
                <w:r>
                  <w:rPr>
                    <w:noProof/>
                    <w:webHidden/>
                  </w:rPr>
                  <w:tab/>
                </w:r>
                <w:r>
                  <w:rPr>
                    <w:noProof/>
                    <w:webHidden/>
                  </w:rPr>
                  <w:fldChar w:fldCharType="begin"/>
                </w:r>
                <w:r>
                  <w:rPr>
                    <w:noProof/>
                    <w:webHidden/>
                  </w:rPr>
                  <w:instrText xml:space="preserve"> PAGEREF _Toc510030843 \h </w:instrText>
                </w:r>
                <w:r>
                  <w:rPr>
                    <w:noProof/>
                    <w:webHidden/>
                  </w:rPr>
                </w:r>
                <w:r>
                  <w:rPr>
                    <w:noProof/>
                    <w:webHidden/>
                  </w:rPr>
                  <w:fldChar w:fldCharType="separate"/>
                </w:r>
                <w:r>
                  <w:rPr>
                    <w:noProof/>
                    <w:webHidden/>
                  </w:rPr>
                  <w:t>33</w:t>
                </w:r>
                <w:r>
                  <w:rPr>
                    <w:noProof/>
                    <w:webHidden/>
                  </w:rPr>
                  <w:fldChar w:fldCharType="end"/>
                </w:r>
              </w:hyperlink>
            </w:p>
            <w:p w14:paraId="6CA07A7E" w14:textId="29093F70" w:rsidR="006E1D6C" w:rsidRDefault="006E1D6C">
              <w:pPr>
                <w:pStyle w:val="TOC2"/>
                <w:tabs>
                  <w:tab w:val="right" w:leader="dot" w:pos="9016"/>
                </w:tabs>
                <w:rPr>
                  <w:rFonts w:eastAsiaTheme="minorEastAsia"/>
                  <w:noProof/>
                  <w:lang w:eastAsia="en-GB"/>
                </w:rPr>
              </w:pPr>
              <w:hyperlink w:anchor="_Toc510030844" w:history="1">
                <w:r w:rsidRPr="005A34A5">
                  <w:rPr>
                    <w:rStyle w:val="Hyperlink"/>
                    <w:noProof/>
                  </w:rPr>
                  <w:t>Peter Honey and Alan Mumford Learning Style Questionnaire Page 1</w:t>
                </w:r>
                <w:r>
                  <w:rPr>
                    <w:noProof/>
                    <w:webHidden/>
                  </w:rPr>
                  <w:tab/>
                </w:r>
                <w:r>
                  <w:rPr>
                    <w:noProof/>
                    <w:webHidden/>
                  </w:rPr>
                  <w:fldChar w:fldCharType="begin"/>
                </w:r>
                <w:r>
                  <w:rPr>
                    <w:noProof/>
                    <w:webHidden/>
                  </w:rPr>
                  <w:instrText xml:space="preserve"> PAGEREF _Toc510030844 \h </w:instrText>
                </w:r>
                <w:r>
                  <w:rPr>
                    <w:noProof/>
                    <w:webHidden/>
                  </w:rPr>
                </w:r>
                <w:r>
                  <w:rPr>
                    <w:noProof/>
                    <w:webHidden/>
                  </w:rPr>
                  <w:fldChar w:fldCharType="separate"/>
                </w:r>
                <w:r>
                  <w:rPr>
                    <w:noProof/>
                    <w:webHidden/>
                  </w:rPr>
                  <w:t>34</w:t>
                </w:r>
                <w:r>
                  <w:rPr>
                    <w:noProof/>
                    <w:webHidden/>
                  </w:rPr>
                  <w:fldChar w:fldCharType="end"/>
                </w:r>
              </w:hyperlink>
            </w:p>
            <w:p w14:paraId="63883758" w14:textId="26D10C5C" w:rsidR="006E1D6C" w:rsidRDefault="006E1D6C">
              <w:pPr>
                <w:pStyle w:val="TOC2"/>
                <w:tabs>
                  <w:tab w:val="right" w:leader="dot" w:pos="9016"/>
                </w:tabs>
                <w:rPr>
                  <w:rFonts w:eastAsiaTheme="minorEastAsia"/>
                  <w:noProof/>
                  <w:lang w:eastAsia="en-GB"/>
                </w:rPr>
              </w:pPr>
              <w:hyperlink w:anchor="_Toc510030845" w:history="1">
                <w:r w:rsidRPr="005A34A5">
                  <w:rPr>
                    <w:rStyle w:val="Hyperlink"/>
                    <w:noProof/>
                  </w:rPr>
                  <w:t>Peter Honey and Alan Mumford Learning Style Questionnaire Page 2</w:t>
                </w:r>
                <w:r>
                  <w:rPr>
                    <w:noProof/>
                    <w:webHidden/>
                  </w:rPr>
                  <w:tab/>
                </w:r>
                <w:r>
                  <w:rPr>
                    <w:noProof/>
                    <w:webHidden/>
                  </w:rPr>
                  <w:fldChar w:fldCharType="begin"/>
                </w:r>
                <w:r>
                  <w:rPr>
                    <w:noProof/>
                    <w:webHidden/>
                  </w:rPr>
                  <w:instrText xml:space="preserve"> PAGEREF _Toc510030845 \h </w:instrText>
                </w:r>
                <w:r>
                  <w:rPr>
                    <w:noProof/>
                    <w:webHidden/>
                  </w:rPr>
                </w:r>
                <w:r>
                  <w:rPr>
                    <w:noProof/>
                    <w:webHidden/>
                  </w:rPr>
                  <w:fldChar w:fldCharType="separate"/>
                </w:r>
                <w:r>
                  <w:rPr>
                    <w:noProof/>
                    <w:webHidden/>
                  </w:rPr>
                  <w:t>35</w:t>
                </w:r>
                <w:r>
                  <w:rPr>
                    <w:noProof/>
                    <w:webHidden/>
                  </w:rPr>
                  <w:fldChar w:fldCharType="end"/>
                </w:r>
              </w:hyperlink>
            </w:p>
            <w:p w14:paraId="7BC029AB" w14:textId="0B3A5A67" w:rsidR="006E1D6C" w:rsidRDefault="006E1D6C">
              <w:pPr>
                <w:pStyle w:val="TOC2"/>
                <w:tabs>
                  <w:tab w:val="right" w:leader="dot" w:pos="9016"/>
                </w:tabs>
                <w:rPr>
                  <w:rFonts w:eastAsiaTheme="minorEastAsia"/>
                  <w:noProof/>
                  <w:lang w:eastAsia="en-GB"/>
                </w:rPr>
              </w:pPr>
              <w:hyperlink w:anchor="_Toc510030846" w:history="1">
                <w:r w:rsidRPr="005A34A5">
                  <w:rPr>
                    <w:rStyle w:val="Hyperlink"/>
                    <w:noProof/>
                  </w:rPr>
                  <w:t>Peter Honey and Alan Mumford Learning Style Questionnaire Page 3</w:t>
                </w:r>
                <w:r>
                  <w:rPr>
                    <w:noProof/>
                    <w:webHidden/>
                  </w:rPr>
                  <w:tab/>
                </w:r>
                <w:r>
                  <w:rPr>
                    <w:noProof/>
                    <w:webHidden/>
                  </w:rPr>
                  <w:fldChar w:fldCharType="begin"/>
                </w:r>
                <w:r>
                  <w:rPr>
                    <w:noProof/>
                    <w:webHidden/>
                  </w:rPr>
                  <w:instrText xml:space="preserve"> PAGEREF _Toc510030846 \h </w:instrText>
                </w:r>
                <w:r>
                  <w:rPr>
                    <w:noProof/>
                    <w:webHidden/>
                  </w:rPr>
                </w:r>
                <w:r>
                  <w:rPr>
                    <w:noProof/>
                    <w:webHidden/>
                  </w:rPr>
                  <w:fldChar w:fldCharType="separate"/>
                </w:r>
                <w:r>
                  <w:rPr>
                    <w:noProof/>
                    <w:webHidden/>
                  </w:rPr>
                  <w:t>36</w:t>
                </w:r>
                <w:r>
                  <w:rPr>
                    <w:noProof/>
                    <w:webHidden/>
                  </w:rPr>
                  <w:fldChar w:fldCharType="end"/>
                </w:r>
              </w:hyperlink>
            </w:p>
            <w:p w14:paraId="160B8B3F" w14:textId="6F16EEA6" w:rsidR="006E1D6C" w:rsidRDefault="006E1D6C">
              <w:pPr>
                <w:pStyle w:val="TOC2"/>
                <w:tabs>
                  <w:tab w:val="right" w:leader="dot" w:pos="9016"/>
                </w:tabs>
                <w:rPr>
                  <w:rFonts w:eastAsiaTheme="minorEastAsia"/>
                  <w:noProof/>
                  <w:lang w:eastAsia="en-GB"/>
                </w:rPr>
              </w:pPr>
              <w:hyperlink w:anchor="_Toc510030847" w:history="1">
                <w:r w:rsidRPr="005A34A5">
                  <w:rPr>
                    <w:rStyle w:val="Hyperlink"/>
                    <w:noProof/>
                  </w:rPr>
                  <w:t>Peter Honey and Alan Mumford Learning Style Questionnaire Page 4</w:t>
                </w:r>
                <w:r>
                  <w:rPr>
                    <w:noProof/>
                    <w:webHidden/>
                  </w:rPr>
                  <w:tab/>
                </w:r>
                <w:r>
                  <w:rPr>
                    <w:noProof/>
                    <w:webHidden/>
                  </w:rPr>
                  <w:fldChar w:fldCharType="begin"/>
                </w:r>
                <w:r>
                  <w:rPr>
                    <w:noProof/>
                    <w:webHidden/>
                  </w:rPr>
                  <w:instrText xml:space="preserve"> PAGEREF _Toc510030847 \h </w:instrText>
                </w:r>
                <w:r>
                  <w:rPr>
                    <w:noProof/>
                    <w:webHidden/>
                  </w:rPr>
                </w:r>
                <w:r>
                  <w:rPr>
                    <w:noProof/>
                    <w:webHidden/>
                  </w:rPr>
                  <w:fldChar w:fldCharType="separate"/>
                </w:r>
                <w:r>
                  <w:rPr>
                    <w:noProof/>
                    <w:webHidden/>
                  </w:rPr>
                  <w:t>37</w:t>
                </w:r>
                <w:r>
                  <w:rPr>
                    <w:noProof/>
                    <w:webHidden/>
                  </w:rPr>
                  <w:fldChar w:fldCharType="end"/>
                </w:r>
              </w:hyperlink>
            </w:p>
            <w:p w14:paraId="53E9A8C2" w14:textId="084533CC" w:rsidR="006E1D6C" w:rsidRDefault="006E1D6C">
              <w:pPr>
                <w:pStyle w:val="TOC2"/>
                <w:tabs>
                  <w:tab w:val="right" w:leader="dot" w:pos="9016"/>
                </w:tabs>
                <w:rPr>
                  <w:rFonts w:eastAsiaTheme="minorEastAsia"/>
                  <w:noProof/>
                  <w:lang w:eastAsia="en-GB"/>
                </w:rPr>
              </w:pPr>
              <w:hyperlink w:anchor="_Toc510030848" w:history="1">
                <w:r w:rsidRPr="005A34A5">
                  <w:rPr>
                    <w:rStyle w:val="Hyperlink"/>
                    <w:noProof/>
                  </w:rPr>
                  <w:t>Kolb Learning Style</w:t>
                </w:r>
                <w:r>
                  <w:rPr>
                    <w:noProof/>
                    <w:webHidden/>
                  </w:rPr>
                  <w:tab/>
                </w:r>
                <w:r>
                  <w:rPr>
                    <w:noProof/>
                    <w:webHidden/>
                  </w:rPr>
                  <w:fldChar w:fldCharType="begin"/>
                </w:r>
                <w:r>
                  <w:rPr>
                    <w:noProof/>
                    <w:webHidden/>
                  </w:rPr>
                  <w:instrText xml:space="preserve"> PAGEREF _Toc510030848 \h </w:instrText>
                </w:r>
                <w:r>
                  <w:rPr>
                    <w:noProof/>
                    <w:webHidden/>
                  </w:rPr>
                </w:r>
                <w:r>
                  <w:rPr>
                    <w:noProof/>
                    <w:webHidden/>
                  </w:rPr>
                  <w:fldChar w:fldCharType="separate"/>
                </w:r>
                <w:r>
                  <w:rPr>
                    <w:noProof/>
                    <w:webHidden/>
                  </w:rPr>
                  <w:t>38</w:t>
                </w:r>
                <w:r>
                  <w:rPr>
                    <w:noProof/>
                    <w:webHidden/>
                  </w:rPr>
                  <w:fldChar w:fldCharType="end"/>
                </w:r>
              </w:hyperlink>
            </w:p>
            <w:p w14:paraId="45FBEF25" w14:textId="3D069AF8" w:rsidR="006E1D6C" w:rsidRDefault="006E1D6C">
              <w:pPr>
                <w:pStyle w:val="TOC2"/>
                <w:tabs>
                  <w:tab w:val="right" w:leader="dot" w:pos="9016"/>
                </w:tabs>
                <w:rPr>
                  <w:rFonts w:eastAsiaTheme="minorEastAsia"/>
                  <w:noProof/>
                  <w:lang w:eastAsia="en-GB"/>
                </w:rPr>
              </w:pPr>
              <w:hyperlink w:anchor="_Toc510030849" w:history="1">
                <w:r w:rsidRPr="005A34A5">
                  <w:rPr>
                    <w:rStyle w:val="Hyperlink"/>
                    <w:noProof/>
                  </w:rPr>
                  <w:t>Skills Audit Template</w:t>
                </w:r>
                <w:r>
                  <w:rPr>
                    <w:noProof/>
                    <w:webHidden/>
                  </w:rPr>
                  <w:tab/>
                </w:r>
                <w:r>
                  <w:rPr>
                    <w:noProof/>
                    <w:webHidden/>
                  </w:rPr>
                  <w:fldChar w:fldCharType="begin"/>
                </w:r>
                <w:r>
                  <w:rPr>
                    <w:noProof/>
                    <w:webHidden/>
                  </w:rPr>
                  <w:instrText xml:space="preserve"> PAGEREF _Toc510030849 \h </w:instrText>
                </w:r>
                <w:r>
                  <w:rPr>
                    <w:noProof/>
                    <w:webHidden/>
                  </w:rPr>
                </w:r>
                <w:r>
                  <w:rPr>
                    <w:noProof/>
                    <w:webHidden/>
                  </w:rPr>
                  <w:fldChar w:fldCharType="separate"/>
                </w:r>
                <w:r>
                  <w:rPr>
                    <w:noProof/>
                    <w:webHidden/>
                  </w:rPr>
                  <w:t>39</w:t>
                </w:r>
                <w:r>
                  <w:rPr>
                    <w:noProof/>
                    <w:webHidden/>
                  </w:rPr>
                  <w:fldChar w:fldCharType="end"/>
                </w:r>
              </w:hyperlink>
            </w:p>
            <w:p w14:paraId="6D124205" w14:textId="12293F54" w:rsidR="006E1D6C" w:rsidRDefault="006E1D6C">
              <w:pPr>
                <w:pStyle w:val="TOC2"/>
                <w:tabs>
                  <w:tab w:val="right" w:leader="dot" w:pos="9016"/>
                </w:tabs>
                <w:rPr>
                  <w:rFonts w:eastAsiaTheme="minorEastAsia"/>
                  <w:noProof/>
                  <w:lang w:eastAsia="en-GB"/>
                </w:rPr>
              </w:pPr>
              <w:hyperlink w:anchor="_Toc510030850" w:history="1">
                <w:r w:rsidRPr="005A34A5">
                  <w:rPr>
                    <w:rStyle w:val="Hyperlink"/>
                    <w:noProof/>
                  </w:rPr>
                  <w:t>SMART Goal</w:t>
                </w:r>
                <w:r>
                  <w:rPr>
                    <w:noProof/>
                    <w:webHidden/>
                  </w:rPr>
                  <w:tab/>
                </w:r>
                <w:r>
                  <w:rPr>
                    <w:noProof/>
                    <w:webHidden/>
                  </w:rPr>
                  <w:fldChar w:fldCharType="begin"/>
                </w:r>
                <w:r>
                  <w:rPr>
                    <w:noProof/>
                    <w:webHidden/>
                  </w:rPr>
                  <w:instrText xml:space="preserve"> PAGEREF _Toc510030850 \h </w:instrText>
                </w:r>
                <w:r>
                  <w:rPr>
                    <w:noProof/>
                    <w:webHidden/>
                  </w:rPr>
                </w:r>
                <w:r>
                  <w:rPr>
                    <w:noProof/>
                    <w:webHidden/>
                  </w:rPr>
                  <w:fldChar w:fldCharType="separate"/>
                </w:r>
                <w:r>
                  <w:rPr>
                    <w:noProof/>
                    <w:webHidden/>
                  </w:rPr>
                  <w:t>40</w:t>
                </w:r>
                <w:r>
                  <w:rPr>
                    <w:noProof/>
                    <w:webHidden/>
                  </w:rPr>
                  <w:fldChar w:fldCharType="end"/>
                </w:r>
              </w:hyperlink>
            </w:p>
            <w:p w14:paraId="32C49580" w14:textId="3347C5DF" w:rsidR="007D1947" w:rsidRDefault="007D1947">
              <w:r>
                <w:rPr>
                  <w:b/>
                  <w:bCs/>
                  <w:noProof/>
                </w:rPr>
                <w:fldChar w:fldCharType="end"/>
              </w:r>
              <w:r w:rsidR="00916C9C">
                <w:rPr>
                  <w:b/>
                  <w:bCs/>
                  <w:noProof/>
                </w:rPr>
                <w:t xml:space="preserve"> </w:t>
              </w:r>
            </w:p>
          </w:sdtContent>
        </w:sdt>
        <w:p w14:paraId="3AA81D47" w14:textId="77777777" w:rsidR="007D1947" w:rsidRDefault="007D1947"/>
        <w:p w14:paraId="5E77F519" w14:textId="77777777" w:rsidR="007D1947" w:rsidRDefault="007D1947"/>
        <w:p w14:paraId="3B02A4C9" w14:textId="77777777" w:rsidR="007D1947" w:rsidRDefault="007D1947"/>
        <w:p w14:paraId="6F7891A7" w14:textId="77777777" w:rsidR="007D1947" w:rsidRDefault="007D1947"/>
        <w:p w14:paraId="7F789D50" w14:textId="77777777" w:rsidR="007D1947" w:rsidRDefault="007D1947"/>
        <w:p w14:paraId="51380AC3" w14:textId="77777777" w:rsidR="007D1947" w:rsidRDefault="007D1947"/>
        <w:p w14:paraId="6E01A8B0" w14:textId="77777777" w:rsidR="007D1947" w:rsidRDefault="007D1947"/>
        <w:p w14:paraId="50B15D93" w14:textId="77777777" w:rsidR="007D1947" w:rsidRDefault="007D1947"/>
        <w:p w14:paraId="3F5FB123" w14:textId="77777777" w:rsidR="007D1947" w:rsidRDefault="007D1947"/>
        <w:p w14:paraId="551B524C" w14:textId="77777777" w:rsidR="007D1947" w:rsidRDefault="007D1947"/>
        <w:p w14:paraId="2A7940F4" w14:textId="2986D313" w:rsidR="00E67110" w:rsidRDefault="00E67110"/>
        <w:p w14:paraId="345C42D0" w14:textId="70798E43" w:rsidR="00B60D19" w:rsidRDefault="00B60D19"/>
        <w:p w14:paraId="0253960E" w14:textId="5BB05859" w:rsidR="00B60D19" w:rsidRDefault="00B60D19"/>
        <w:p w14:paraId="173A3032" w14:textId="2E579AD3" w:rsidR="00B60D19" w:rsidRDefault="00B60D19"/>
        <w:p w14:paraId="71DB4E04" w14:textId="054CE698" w:rsidR="00B60D19" w:rsidRDefault="00B60D19"/>
        <w:p w14:paraId="72370180" w14:textId="434172C0" w:rsidR="00B60D19" w:rsidRDefault="00B60D19"/>
        <w:p w14:paraId="40DC1547" w14:textId="5629235A" w:rsidR="00B60D19" w:rsidRDefault="00B60D19"/>
        <w:p w14:paraId="033E1661" w14:textId="7FED432D" w:rsidR="00B60D19" w:rsidRDefault="00B60D19"/>
        <w:p w14:paraId="4C37218A" w14:textId="7A0E9634" w:rsidR="00B60D19" w:rsidRDefault="00B60D19"/>
        <w:p w14:paraId="1CA53863" w14:textId="0970EC3C" w:rsidR="00B60D19" w:rsidRDefault="00B60D19"/>
        <w:p w14:paraId="4C236B19" w14:textId="05D08BDB" w:rsidR="00B60D19" w:rsidRDefault="00B60D19"/>
        <w:p w14:paraId="08BD9069" w14:textId="77777777" w:rsidR="00E67110" w:rsidRDefault="00E67110"/>
        <w:p w14:paraId="1ABA96E0" w14:textId="7168DBF5" w:rsidR="00E67110" w:rsidRDefault="007D1947" w:rsidP="00D9443D">
          <w:pPr>
            <w:pStyle w:val="Heading1"/>
            <w:spacing w:line="480" w:lineRule="auto"/>
          </w:pPr>
          <w:bookmarkStart w:id="1" w:name="_Toc510030809"/>
          <w:r>
            <w:lastRenderedPageBreak/>
            <w:t>Introduction</w:t>
          </w:r>
          <w:bookmarkEnd w:id="1"/>
        </w:p>
        <w:p w14:paraId="7A58C41C" w14:textId="77777777" w:rsidR="00D9443D" w:rsidRPr="00D9443D" w:rsidRDefault="00D9443D" w:rsidP="00FC6A2A">
          <w:pPr>
            <w:spacing w:line="480" w:lineRule="auto"/>
            <w:jc w:val="both"/>
            <w:rPr>
              <w:sz w:val="24"/>
            </w:rPr>
          </w:pPr>
          <w:r w:rsidRPr="00D9443D">
            <w:rPr>
              <w:sz w:val="24"/>
            </w:rPr>
            <w:t xml:space="preserve">The key aspect discussed in this report will be based on Professional Career Development, this enables the learner to develop by learning new techniques and styles. Using various types of methods from theorist that will benefit the researcher to progress in work and learning (Clin,2013). Professional Career Development is important in this social economy because technology in organisations have developed, the employee will have to improve and be open to learning new skills as well (Watts,2003). </w:t>
          </w:r>
        </w:p>
        <w:p w14:paraId="3A686F11" w14:textId="77777777" w:rsidR="00D9443D" w:rsidRPr="00D9443D" w:rsidRDefault="00D9443D" w:rsidP="00FC6A2A">
          <w:pPr>
            <w:spacing w:line="480" w:lineRule="auto"/>
            <w:jc w:val="both"/>
            <w:rPr>
              <w:sz w:val="24"/>
            </w:rPr>
          </w:pPr>
          <w:r w:rsidRPr="00D9443D">
            <w:rPr>
              <w:sz w:val="24"/>
            </w:rPr>
            <w:t>Furthermore, the researcher will identify what suitable learning technique is preferred to work towards a social working career. Understanding what weaknesses and strengths the researcher possess will help improve the development needs for the individual to be successful in the chosen career pathway (Morgan,2017). Essentially, having self-awareness is important to develop and improve for employability as it helps with the individual to have a better understanding of what makes the person stand out and how they work in various type of situations (Watss,2003).</w:t>
          </w:r>
        </w:p>
        <w:p w14:paraId="033ACA1F" w14:textId="5379B39E" w:rsidR="00E67110" w:rsidRPr="00D9443D" w:rsidRDefault="00D9443D" w:rsidP="00FC6A2A">
          <w:pPr>
            <w:spacing w:line="480" w:lineRule="auto"/>
            <w:jc w:val="both"/>
            <w:rPr>
              <w:sz w:val="24"/>
            </w:rPr>
          </w:pPr>
          <w:r w:rsidRPr="00D9443D">
            <w:rPr>
              <w:sz w:val="24"/>
            </w:rPr>
            <w:t>In addition, the researcher will then further investigate the recruitment process that is needed to find a suitable candidate for a social working role. Assessing the personal speciation, the job description, the application process that is needed for every job role as it helps with the organisation to improve in business and gives the organisation a good status (Sherzay,2015).</w:t>
          </w:r>
        </w:p>
        <w:p w14:paraId="77B324EA" w14:textId="77777777" w:rsidR="00E67110" w:rsidRDefault="00E67110" w:rsidP="00E67110"/>
        <w:p w14:paraId="2E9C28CF" w14:textId="75A2CFAF" w:rsidR="00E67110" w:rsidRDefault="00E67110" w:rsidP="00E67110"/>
        <w:p w14:paraId="02065C72" w14:textId="49153C3C" w:rsidR="003A654F" w:rsidRDefault="003A654F" w:rsidP="00E67110"/>
        <w:p w14:paraId="4EB493D4" w14:textId="77777777" w:rsidR="003A654F" w:rsidRDefault="003A654F" w:rsidP="00E67110"/>
        <w:p w14:paraId="37D65428" w14:textId="77777777" w:rsidR="00E67110" w:rsidRPr="00E67110" w:rsidRDefault="00E67110" w:rsidP="00E67110">
          <w:pPr>
            <w:pStyle w:val="Heading1"/>
          </w:pPr>
          <w:bookmarkStart w:id="2" w:name="_Toc510030810"/>
          <w:r>
            <w:lastRenderedPageBreak/>
            <w:t>Findings</w:t>
          </w:r>
          <w:bookmarkEnd w:id="2"/>
        </w:p>
        <w:p w14:paraId="34675CE5" w14:textId="3C84255C" w:rsidR="007D1947" w:rsidRDefault="007D1947" w:rsidP="007D1947"/>
        <w:p w14:paraId="3499FC36" w14:textId="4485AE12" w:rsidR="002F2322" w:rsidRDefault="009A2FAA" w:rsidP="008772E9">
          <w:pPr>
            <w:pStyle w:val="Heading1"/>
            <w:spacing w:line="480" w:lineRule="auto"/>
          </w:pPr>
          <w:bookmarkStart w:id="3" w:name="_Toc510030811"/>
          <w:r>
            <w:t xml:space="preserve">Part One- Reflect </w:t>
          </w:r>
          <w:r w:rsidR="001A169E">
            <w:t xml:space="preserve">on your learning journey </w:t>
          </w:r>
          <w:r w:rsidR="001A169E" w:rsidRPr="001A169E">
            <w:rPr>
              <w:i/>
            </w:rPr>
            <w:t>(1</w:t>
          </w:r>
          <w:r w:rsidR="001A169E" w:rsidRPr="001A169E">
            <w:rPr>
              <w:i/>
              <w:vertAlign w:val="superscript"/>
            </w:rPr>
            <w:t>st</w:t>
          </w:r>
          <w:r w:rsidR="001A169E" w:rsidRPr="001A169E">
            <w:rPr>
              <w:i/>
            </w:rPr>
            <w:t xml:space="preserve"> person format)</w:t>
          </w:r>
          <w:bookmarkEnd w:id="3"/>
        </w:p>
        <w:p w14:paraId="7C639946" w14:textId="3EA6ECA3" w:rsidR="004A11F6" w:rsidRDefault="0069485F" w:rsidP="000A5B80">
          <w:pPr>
            <w:spacing w:line="480" w:lineRule="auto"/>
            <w:jc w:val="both"/>
            <w:rPr>
              <w:sz w:val="24"/>
            </w:rPr>
          </w:pPr>
          <w:r w:rsidRPr="00B20499">
            <w:rPr>
              <w:sz w:val="24"/>
            </w:rPr>
            <w:t>In this section it will present the researchers learning journey through the career development, focusing on developing the writers learning styles. The individual has an ideal way of processing information in different ways. For instance, by putting together a variety of information, creating a solution for the problem, taking in the information and figuring out what it means, also understanding how to plan and study the information provided (</w:t>
          </w:r>
          <w:r w:rsidR="00302881" w:rsidRPr="00B20499">
            <w:rPr>
              <w:sz w:val="24"/>
            </w:rPr>
            <w:t>C</w:t>
          </w:r>
          <w:r w:rsidR="00302881">
            <w:rPr>
              <w:sz w:val="24"/>
            </w:rPr>
            <w:t>LIN</w:t>
          </w:r>
          <w:r w:rsidRPr="00B20499">
            <w:rPr>
              <w:sz w:val="24"/>
            </w:rPr>
            <w:t xml:space="preserve"> 2013)</w:t>
          </w:r>
        </w:p>
        <w:p w14:paraId="636C45FE" w14:textId="77777777" w:rsidR="006E5DC2" w:rsidRDefault="006E5DC2" w:rsidP="003419BE">
          <w:pPr>
            <w:spacing w:line="480" w:lineRule="auto"/>
            <w:rPr>
              <w:sz w:val="24"/>
            </w:rPr>
          </w:pPr>
        </w:p>
        <w:p w14:paraId="15350549" w14:textId="10F9B0B5" w:rsidR="00B20499" w:rsidRDefault="00BE7829" w:rsidP="008772E9">
          <w:pPr>
            <w:pStyle w:val="Heading1"/>
            <w:spacing w:line="480" w:lineRule="auto"/>
          </w:pPr>
          <w:bookmarkStart w:id="4" w:name="_Toc510030812"/>
          <w:r w:rsidRPr="00BE7829">
            <w:t>VARK</w:t>
          </w:r>
          <w:r>
            <w:t xml:space="preserve"> Learning Style</w:t>
          </w:r>
          <w:r w:rsidRPr="00BE7829">
            <w:t xml:space="preserve"> = Visual- Aural- Read/Write- Kinesthetic</w:t>
          </w:r>
          <w:bookmarkEnd w:id="4"/>
        </w:p>
        <w:p w14:paraId="16341C86" w14:textId="77777777" w:rsidR="00E7607B" w:rsidRPr="00D24504" w:rsidRDefault="00E7607B" w:rsidP="000A5B80">
          <w:pPr>
            <w:spacing w:line="480" w:lineRule="auto"/>
            <w:jc w:val="both"/>
            <w:rPr>
              <w:sz w:val="24"/>
            </w:rPr>
          </w:pPr>
          <w:r w:rsidRPr="00D24504">
            <w:rPr>
              <w:sz w:val="24"/>
            </w:rPr>
            <w:t>The one learning style that is prominent that helps the individual to develop their own understanding and knowledge and find out what preferred learning benefits them is the VARK model ((Morgan,2017). This was created in 1992 by two men called Fleming and Mills (VARK learn, 2018). As observed by Morgan (2017), it is stated that VARK’s learning style is formed up of four sections that develop the individuals learning technique. Through Visual aid; learners prefer to use the help of pictures and images, whilst others wish to learn Aurally; by using methods such as using sounds or listening to music, also other learners may like to Read and Write the information down in order to become more familiarised with the information presented, on the other hand other individuals may prefer to be more hands on by undergoing rigorous activity to have in depth understanding- Kinesthetic (Morgan,2017).</w:t>
          </w:r>
        </w:p>
        <w:p w14:paraId="55FCBEA8" w14:textId="28950A33" w:rsidR="00BE7829" w:rsidRDefault="00E7607B" w:rsidP="000A5B80">
          <w:pPr>
            <w:spacing w:line="480" w:lineRule="auto"/>
            <w:jc w:val="both"/>
            <w:rPr>
              <w:sz w:val="24"/>
            </w:rPr>
          </w:pPr>
          <w:r w:rsidRPr="00D24504">
            <w:rPr>
              <w:sz w:val="24"/>
            </w:rPr>
            <w:t xml:space="preserve">Furthermore, an investigation was conducted by completing the VARK questionnaire to find out which method is most suited for my learning preference. Once completed I realised that </w:t>
          </w:r>
          <w:r w:rsidRPr="00D24504">
            <w:rPr>
              <w:sz w:val="24"/>
            </w:rPr>
            <w:lastRenderedPageBreak/>
            <w:t>I learn best by experimenting and doing activities to have an in-depth understanding; known as the Kinesthetic learning style. I also tend to fidget a lot and use my hands when communicating to present my point (VARK Learn, 2018)</w:t>
          </w:r>
          <w:r w:rsidR="00B27686">
            <w:rPr>
              <w:sz w:val="24"/>
            </w:rPr>
            <w:t xml:space="preserve">. Refer to the </w:t>
          </w:r>
          <w:r w:rsidR="00CB617B">
            <w:rPr>
              <w:sz w:val="24"/>
            </w:rPr>
            <w:t>appendices</w:t>
          </w:r>
          <w:r w:rsidR="00B27686">
            <w:rPr>
              <w:sz w:val="24"/>
            </w:rPr>
            <w:t xml:space="preserve"> to </w:t>
          </w:r>
          <w:r w:rsidR="00CB617B">
            <w:rPr>
              <w:sz w:val="24"/>
            </w:rPr>
            <w:t xml:space="preserve">understand my personal learning development of the VARK model. </w:t>
          </w:r>
          <w:r w:rsidR="000169CA" w:rsidRPr="000169CA">
            <w:rPr>
              <w:sz w:val="24"/>
            </w:rPr>
            <w:t>As being a Kinesthetic learner I learn best by having direct involvement with the activity ensuring I move around by undergoing group work or presentation. In some cases, I have shown much more of an understanding by working in a group to create a presentation slide to perform in front of an audience (Learning Style, 2018). Kinesthetic learners are often claimed to be poor at listening to information, instead they work effectively by manipulating things (Learning Style,2018). Essentially a social worker needs to have effective listening skills to understand the needs of the service user to acknowledge what help and support is available (Health Careers,2018)</w:t>
          </w:r>
        </w:p>
        <w:p w14:paraId="233EBF2F" w14:textId="77777777" w:rsidR="006E5DC2" w:rsidRDefault="006E5DC2" w:rsidP="00E7607B">
          <w:pPr>
            <w:spacing w:line="480" w:lineRule="auto"/>
            <w:rPr>
              <w:sz w:val="24"/>
            </w:rPr>
          </w:pPr>
        </w:p>
        <w:p w14:paraId="4CEC7AE3" w14:textId="4DF441FC" w:rsidR="00CB617B" w:rsidRPr="00AA74BD" w:rsidRDefault="00A0523B" w:rsidP="008772E9">
          <w:pPr>
            <w:pStyle w:val="Heading1"/>
            <w:spacing w:line="480" w:lineRule="auto"/>
          </w:pPr>
          <w:bookmarkStart w:id="5" w:name="_Toc510030813"/>
          <w:r w:rsidRPr="00AA74BD">
            <w:t>Peter Honey and Alan Mumford</w:t>
          </w:r>
          <w:r w:rsidR="00BB5262" w:rsidRPr="00AA74BD">
            <w:t xml:space="preserve"> Learning Style </w:t>
          </w:r>
          <w:r w:rsidRPr="00AA74BD">
            <w:t>- Closely linked to David Kolb’s Experiential Learning Cycle.</w:t>
          </w:r>
          <w:bookmarkEnd w:id="5"/>
        </w:p>
        <w:p w14:paraId="678429E0" w14:textId="77777777" w:rsidR="00AA74BD" w:rsidRPr="00AA74BD" w:rsidRDefault="00AA74BD" w:rsidP="000A5B80">
          <w:pPr>
            <w:spacing w:line="480" w:lineRule="auto"/>
            <w:jc w:val="both"/>
            <w:rPr>
              <w:sz w:val="24"/>
            </w:rPr>
          </w:pPr>
          <w:r w:rsidRPr="00AA74BD">
            <w:rPr>
              <w:sz w:val="24"/>
            </w:rPr>
            <w:t xml:space="preserve">In the same way another learning style that helps to develop the learner is the use of the Honey and Mumford learning style. This was created in 1992 by two men named Peter Honey and Alan Mumford (Morgan,2017), the learning style was closely worked with the learning style of David Kolb’s Experiential Learning Cycle that was made in 1984 (Morgan,2017). The purpose of the Kolb’s theory being created was to enable other individuals to learn and develop in themselves, mostly the Kolb’s Theory is still used for training or teaching purposes to develop the employees or students (Morgan,2017). In the same way Kolb’s Theory presents individuals preferred learning style when they are learning something new, the model </w:t>
          </w:r>
          <w:r w:rsidRPr="00AA74BD">
            <w:rPr>
              <w:sz w:val="24"/>
            </w:rPr>
            <w:lastRenderedPageBreak/>
            <w:t xml:space="preserve">benefits the person to reflect on the experiences by four factors (Mcleod,2017) -refer to appendices for more information regarding what the Kolb theory is and what it is made up of.  Rosewell (2005) noticed that the Honey and Mumford learning style has four specific parts to it, focusing on the individuals method to learning and increasing ones understanding: Activist tend to learn by doing things, Theorist prefer to understand the whole task and take action after, Pragmatists most often like to see and visualise the practise and Reflectors like to look at things and think about what happened. </w:t>
          </w:r>
        </w:p>
        <w:p w14:paraId="66CD3669" w14:textId="1EC10C32" w:rsidR="00840BAB" w:rsidRDefault="00AA74BD" w:rsidP="000A5B80">
          <w:pPr>
            <w:spacing w:line="480" w:lineRule="auto"/>
            <w:jc w:val="both"/>
            <w:rPr>
              <w:sz w:val="24"/>
            </w:rPr>
          </w:pPr>
          <w:r w:rsidRPr="00AA74BD">
            <w:rPr>
              <w:sz w:val="24"/>
            </w:rPr>
            <w:t>Considering the Honey and Mumford learning style a questionnaire was conducted to benefit the learner to help with knowing what learning style is suitable for the individual to continue with, also to acknowledge how others learning method differs from the individual themselves (Researchgate,2018). To realise what type of learning preference I follow through with, I participated in the questionnaire to understand what style of learning I am more effective in and to look for opportunities to use whether these styles can improve on my learning (Mobbs,2018). I found out whilst undertaking the questionnaire that I am a Reflector, this means I prefer to think through the topic and reflect on what has happened (Rosewell,2005). The most appropriate way for me to learn is by group discussion or observing activities (Mobbs,2018).</w:t>
          </w:r>
          <w:r w:rsidR="00840BAB">
            <w:rPr>
              <w:sz w:val="24"/>
            </w:rPr>
            <w:t xml:space="preserve"> </w:t>
          </w:r>
          <w:r w:rsidR="00627846" w:rsidRPr="00627846">
            <w:rPr>
              <w:sz w:val="24"/>
            </w:rPr>
            <w:t>In addition, I prefer to observe the situation and make careful judgement regarding this, then react to it by the best of my understanding (Rosewell,2005). I need to ensure what task I am doing uses the same principals and methods as everyone else, to know I am on the right track. As reflector it helps me gather information a conclude with an appropriate action (Mobbs,2018)</w:t>
          </w:r>
        </w:p>
        <w:p w14:paraId="54476D49" w14:textId="279B4C93" w:rsidR="00AA74BD" w:rsidRDefault="00AA74BD" w:rsidP="000A5B80">
          <w:pPr>
            <w:spacing w:line="480" w:lineRule="auto"/>
            <w:jc w:val="both"/>
            <w:rPr>
              <w:sz w:val="24"/>
            </w:rPr>
          </w:pPr>
          <w:r w:rsidRPr="00AA74BD">
            <w:rPr>
              <w:sz w:val="24"/>
            </w:rPr>
            <w:t xml:space="preserve"> As observed by Cooper (2011), reflecting as a social worker regarding the Honey and Mumford style</w:t>
          </w:r>
          <w:r w:rsidR="00D34B28">
            <w:rPr>
              <w:sz w:val="24"/>
            </w:rPr>
            <w:t xml:space="preserve"> </w:t>
          </w:r>
          <w:r w:rsidRPr="00AA74BD">
            <w:rPr>
              <w:sz w:val="24"/>
            </w:rPr>
            <w:t xml:space="preserve">is crucial in this profession as it helps the practitioner control and reflect on </w:t>
          </w:r>
          <w:r w:rsidRPr="00AA74BD">
            <w:rPr>
              <w:sz w:val="24"/>
            </w:rPr>
            <w:lastRenderedPageBreak/>
            <w:t xml:space="preserve">strong feelings and helps with self- awareness, ensuring that the practise of the service worker is </w:t>
          </w:r>
          <w:r w:rsidR="00CE275A" w:rsidRPr="00AA74BD">
            <w:rPr>
              <w:sz w:val="24"/>
            </w:rPr>
            <w:t>impl</w:t>
          </w:r>
          <w:r w:rsidR="00CE275A">
            <w:rPr>
              <w:sz w:val="24"/>
            </w:rPr>
            <w:t>emented</w:t>
          </w:r>
          <w:r w:rsidRPr="00AA74BD">
            <w:rPr>
              <w:sz w:val="24"/>
            </w:rPr>
            <w:t xml:space="preserve"> in the right ethical approach. </w:t>
          </w:r>
        </w:p>
        <w:p w14:paraId="08448574" w14:textId="77777777" w:rsidR="005600F8" w:rsidRDefault="005600F8" w:rsidP="00AA74BD">
          <w:pPr>
            <w:spacing w:line="480" w:lineRule="auto"/>
            <w:rPr>
              <w:sz w:val="24"/>
            </w:rPr>
          </w:pPr>
        </w:p>
        <w:p w14:paraId="124EB8D9" w14:textId="67DED111" w:rsidR="00D34B28" w:rsidRPr="00AA74BD" w:rsidRDefault="00E0182B" w:rsidP="008772E9">
          <w:pPr>
            <w:pStyle w:val="Heading1"/>
            <w:spacing w:line="480" w:lineRule="auto"/>
          </w:pPr>
          <w:bookmarkStart w:id="6" w:name="_Toc510030814"/>
          <w:r w:rsidRPr="00E0182B">
            <w:t>SWOT Analysis</w:t>
          </w:r>
          <w:r w:rsidR="00F849FF">
            <w:t xml:space="preserve">- </w:t>
          </w:r>
          <w:r w:rsidRPr="00E0182B">
            <w:t>Closely linked to the Johari’s Window and the Skills Audit.</w:t>
          </w:r>
          <w:bookmarkEnd w:id="6"/>
        </w:p>
        <w:p w14:paraId="12263677" w14:textId="77777777" w:rsidR="002D3F95" w:rsidRPr="005600F8" w:rsidRDefault="002D3F95" w:rsidP="00A70A69">
          <w:pPr>
            <w:spacing w:line="480" w:lineRule="auto"/>
            <w:jc w:val="both"/>
            <w:rPr>
              <w:sz w:val="24"/>
            </w:rPr>
          </w:pPr>
          <w:r w:rsidRPr="005600F8">
            <w:rPr>
              <w:sz w:val="24"/>
            </w:rPr>
            <w:t xml:space="preserve">Equally important is the learning style of SWOT, it discusses the individuals Strengths- that is a positive internal aspect, also Weaknesses – a negative internal aspect, Opportunities- this is a positive external aspect and Threats- a negative external feature (SWOT Analysis,2018). As observed by Morrison (2016), Albert Humphrey created the SWOT Technique in the early 1960s to allow the person to identify the weaknesses that they have and convert it into their strengths. Morrison (2016) has also stated that Humphrey, seen that the less weaknesses the individual possesses the more opportunities is opened for the learner. </w:t>
          </w:r>
        </w:p>
        <w:p w14:paraId="5F0421C2" w14:textId="3BA5D84F" w:rsidR="002D3F95" w:rsidRPr="005600F8" w:rsidRDefault="002D3F95" w:rsidP="00A70A69">
          <w:pPr>
            <w:spacing w:line="480" w:lineRule="auto"/>
            <w:jc w:val="both"/>
            <w:rPr>
              <w:sz w:val="24"/>
            </w:rPr>
          </w:pPr>
          <w:r w:rsidRPr="005600F8">
            <w:rPr>
              <w:sz w:val="24"/>
            </w:rPr>
            <w:t xml:space="preserve">In certain aspects further training and development is achieved by using the Johari Window method, this was formed in 1955 by American psychologist Joseph Luft and Harry Ingham (Self- awarness,2018). This enables the learner to develop their own self- awareness, it also allows the person to have an in-depth knowledge of others in a group (Self-awarness,2018). In most cases it is mostly used in situations that require group work and discussions to allow everyone to improve on aspects like communication and team development, also relationships between other groups of people (Self- awarness,2018). Subsequently a social worker uses the Johari windows technique for team working to enable the practitioner to discuss the service users further care and treatment, in some situations other organisations may collaborate with the social workers regarding the client; such as GPS or Schools to express </w:t>
          </w:r>
          <w:r w:rsidRPr="005600F8">
            <w:rPr>
              <w:sz w:val="24"/>
            </w:rPr>
            <w:lastRenderedPageBreak/>
            <w:t xml:space="preserve">professional views on the care and support for the service user (Martin, Charlesworth and Henderson, 2010). The Johari Windows is sectioned in four parts, the model is outlined in Figure 1.1 as it explains what the individual knows about them self and what other people know about them (Communication Thoery,2018). Regarding my own learning I was not aware of my strong ability to have good IT skills as one group member identified that this is my </w:t>
          </w:r>
          <w:r w:rsidR="00627846">
            <w:rPr>
              <w:noProof/>
            </w:rPr>
            <w:drawing>
              <wp:anchor distT="0" distB="0" distL="114300" distR="114300" simplePos="0" relativeHeight="251662336" behindDoc="0" locked="0" layoutInCell="1" allowOverlap="1" wp14:anchorId="6DAB1E91" wp14:editId="7E963971">
                <wp:simplePos x="0" y="0"/>
                <wp:positionH relativeFrom="margin">
                  <wp:posOffset>2743200</wp:posOffset>
                </wp:positionH>
                <wp:positionV relativeFrom="paragraph">
                  <wp:posOffset>2156460</wp:posOffset>
                </wp:positionV>
                <wp:extent cx="2922905" cy="183324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922905" cy="183324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5600F8">
            <w:rPr>
              <w:sz w:val="24"/>
            </w:rPr>
            <w:t>strength, as they informed me that I have a broad understanding of computer literacy (Morgan,2017).</w:t>
          </w:r>
        </w:p>
        <w:p w14:paraId="3C9007F6" w14:textId="08666EC1" w:rsidR="002D3F95" w:rsidRDefault="0033671C" w:rsidP="0033671C">
          <w:pPr>
            <w:pStyle w:val="Heading3"/>
          </w:pPr>
          <w:bookmarkStart w:id="7" w:name="_Toc510030815"/>
          <w:r>
            <w:t>Figure 1.1 Johari Window</w:t>
          </w:r>
          <w:bookmarkEnd w:id="7"/>
          <w:r>
            <w:t xml:space="preserve"> </w:t>
          </w:r>
        </w:p>
        <w:p w14:paraId="7C8E4533" w14:textId="7F1D501C" w:rsidR="002D3F95" w:rsidRDefault="002D3F95" w:rsidP="002D3F95">
          <w:pPr>
            <w:spacing w:line="480" w:lineRule="auto"/>
          </w:pPr>
        </w:p>
        <w:p w14:paraId="7901B7C0" w14:textId="00C9C454" w:rsidR="002D3F95" w:rsidRDefault="002D3F95" w:rsidP="002D3F95">
          <w:pPr>
            <w:spacing w:line="480" w:lineRule="auto"/>
          </w:pPr>
        </w:p>
        <w:p w14:paraId="2A87B7E9" w14:textId="77777777" w:rsidR="002D3F95" w:rsidRDefault="002D3F95" w:rsidP="002D3F95">
          <w:pPr>
            <w:spacing w:line="480" w:lineRule="auto"/>
          </w:pPr>
        </w:p>
        <w:p w14:paraId="33A73405" w14:textId="1386AB29" w:rsidR="002D3F95" w:rsidRPr="00284857" w:rsidRDefault="002D3F95" w:rsidP="00A70A69">
          <w:pPr>
            <w:spacing w:line="480" w:lineRule="auto"/>
            <w:jc w:val="both"/>
            <w:rPr>
              <w:sz w:val="24"/>
            </w:rPr>
          </w:pPr>
          <w:r w:rsidRPr="00284857">
            <w:rPr>
              <w:sz w:val="24"/>
            </w:rPr>
            <w:t xml:space="preserve">Also relating towards the SWOT analysis is the process of a skills audit, this is a procedure that a learner does to acknowledge what skills they already have, and to develop and identify the essential keys skills that is needed in a job role (The University of Edingburgh,2018). In other words, it helps the individual plan and develop the skills that needs to be improved for a future occupation (The </w:t>
          </w:r>
          <w:bookmarkStart w:id="8" w:name="_Hlk509831885"/>
          <w:r w:rsidRPr="00284857">
            <w:rPr>
              <w:sz w:val="24"/>
            </w:rPr>
            <w:t xml:space="preserve">University of Edingburgh,2018). </w:t>
          </w:r>
          <w:bookmarkEnd w:id="8"/>
          <w:r w:rsidRPr="00284857">
            <w:rPr>
              <w:sz w:val="24"/>
            </w:rPr>
            <w:t>As outlined in figure 1.2, it explains the reflection process; this is looking at important skills that is needed to be developed in, a feedback; this benefits the learner to create self-awareness to compare themselves with other individuals, organisational; being able to handle the organisation by having leadership abilities implemented by the employers, lastly focusing on working it out by taking immediate action to ensure that the goal is achieved (Megginson and Whitaker, 2007)</w:t>
          </w:r>
        </w:p>
        <w:p w14:paraId="30837D82" w14:textId="70C44866" w:rsidR="002D3F95" w:rsidRPr="00284857" w:rsidRDefault="002D3F95" w:rsidP="00A70A69">
          <w:pPr>
            <w:spacing w:line="480" w:lineRule="auto"/>
            <w:jc w:val="both"/>
            <w:rPr>
              <w:sz w:val="24"/>
            </w:rPr>
          </w:pPr>
          <w:r w:rsidRPr="00284857">
            <w:rPr>
              <w:sz w:val="24"/>
            </w:rPr>
            <w:t xml:space="preserve">In the same way as the SWOT analysis I investigated my own skills audit that will be crucial for the current academic course that I am undertaking, and the potential abilities that I think </w:t>
          </w:r>
          <w:r w:rsidRPr="00284857">
            <w:rPr>
              <w:sz w:val="24"/>
            </w:rPr>
            <w:lastRenderedPageBreak/>
            <w:t>is important for the future job. Refer to the appendices for the template of the skills audit that I completed</w:t>
          </w:r>
          <w:r w:rsidR="003C5631">
            <w:rPr>
              <w:sz w:val="24"/>
            </w:rPr>
            <w:t xml:space="preserve"> </w:t>
          </w:r>
          <w:r w:rsidR="004A21E4">
            <w:rPr>
              <w:sz w:val="24"/>
            </w:rPr>
            <w:t>(</w:t>
          </w:r>
          <w:r w:rsidR="004A21E4" w:rsidRPr="004A21E4">
            <w:rPr>
              <w:sz w:val="24"/>
            </w:rPr>
            <w:t>University of Edingburgh,2018).</w:t>
          </w:r>
        </w:p>
        <w:p w14:paraId="3F72A7F6" w14:textId="41EB97BC" w:rsidR="002D3F95" w:rsidRPr="00284857" w:rsidRDefault="00C836F0" w:rsidP="003E6977">
          <w:pPr>
            <w:pStyle w:val="Heading3"/>
          </w:pPr>
          <w:bookmarkStart w:id="9" w:name="_Toc510030816"/>
          <w:r w:rsidRPr="00C836F0">
            <w:t>Figure 1.2 Self-assessment – Skills Audit</w:t>
          </w:r>
          <w:bookmarkEnd w:id="9"/>
        </w:p>
        <w:p w14:paraId="2CA26A00" w14:textId="2B4F5006" w:rsidR="002D3F95" w:rsidRDefault="000B26E8" w:rsidP="002D3F95">
          <w:pPr>
            <w:spacing w:line="480" w:lineRule="auto"/>
          </w:pPr>
          <w:r>
            <w:rPr>
              <w:noProof/>
              <w:sz w:val="24"/>
            </w:rPr>
            <w:drawing>
              <wp:anchor distT="0" distB="0" distL="114300" distR="114300" simplePos="0" relativeHeight="251663360" behindDoc="0" locked="0" layoutInCell="1" allowOverlap="1" wp14:anchorId="21516C0C" wp14:editId="5440EA95">
                <wp:simplePos x="0" y="0"/>
                <wp:positionH relativeFrom="column">
                  <wp:posOffset>2080829</wp:posOffset>
                </wp:positionH>
                <wp:positionV relativeFrom="paragraph">
                  <wp:posOffset>213273</wp:posOffset>
                </wp:positionV>
                <wp:extent cx="3531235" cy="24625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31235" cy="2462530"/>
                        </a:xfrm>
                        <a:prstGeom prst="rect">
                          <a:avLst/>
                        </a:prstGeom>
                        <a:noFill/>
                      </pic:spPr>
                    </pic:pic>
                  </a:graphicData>
                </a:graphic>
                <wp14:sizeRelH relativeFrom="margin">
                  <wp14:pctWidth>0</wp14:pctWidth>
                </wp14:sizeRelH>
                <wp14:sizeRelV relativeFrom="margin">
                  <wp14:pctHeight>0</wp14:pctHeight>
                </wp14:sizeRelV>
              </wp:anchor>
            </w:drawing>
          </w:r>
        </w:p>
        <w:p w14:paraId="6DC94F79" w14:textId="4145BC23" w:rsidR="002D3F95" w:rsidRDefault="002D3F95" w:rsidP="002D3F95">
          <w:pPr>
            <w:spacing w:line="480" w:lineRule="auto"/>
          </w:pPr>
        </w:p>
        <w:p w14:paraId="5EFACE1D" w14:textId="7983E6D6" w:rsidR="002D3F95" w:rsidRDefault="002D3F95" w:rsidP="002D3F95">
          <w:pPr>
            <w:spacing w:line="480" w:lineRule="auto"/>
          </w:pPr>
        </w:p>
        <w:p w14:paraId="70E42D36" w14:textId="77777777" w:rsidR="002D3F95" w:rsidRDefault="002D3F95" w:rsidP="002D3F95">
          <w:pPr>
            <w:spacing w:line="480" w:lineRule="auto"/>
          </w:pPr>
        </w:p>
        <w:p w14:paraId="7CA7643A" w14:textId="77777777" w:rsidR="002D3F95" w:rsidRDefault="002D3F95" w:rsidP="002D3F95">
          <w:pPr>
            <w:spacing w:line="480" w:lineRule="auto"/>
          </w:pPr>
        </w:p>
        <w:p w14:paraId="3CBD0FC3" w14:textId="77777777" w:rsidR="002D3F95" w:rsidRDefault="002D3F95" w:rsidP="002D3F95">
          <w:pPr>
            <w:spacing w:line="480" w:lineRule="auto"/>
          </w:pPr>
        </w:p>
        <w:p w14:paraId="2EE12766" w14:textId="77777777" w:rsidR="002D3F95" w:rsidRDefault="002D3F95" w:rsidP="002D3F95">
          <w:pPr>
            <w:spacing w:line="480" w:lineRule="auto"/>
          </w:pPr>
        </w:p>
        <w:p w14:paraId="0EB14C40" w14:textId="683EE679" w:rsidR="002D3F95" w:rsidRPr="005F2923" w:rsidRDefault="002D3F95" w:rsidP="00A70A69">
          <w:pPr>
            <w:spacing w:line="480" w:lineRule="auto"/>
            <w:jc w:val="both"/>
            <w:rPr>
              <w:sz w:val="24"/>
            </w:rPr>
          </w:pPr>
          <w:r w:rsidRPr="005F2923">
            <w:rPr>
              <w:sz w:val="24"/>
            </w:rPr>
            <w:t xml:space="preserve">Furthermore, to self asses myself and to develop my learning style I investigated the SWOT Analysis to see what my strength and weaknesses were and to identify what opportunities and threat it possesses (Smartsheet,2018). I noticed that one of my strength is that I can communicate effectively with others without being afraid to express my own opinions. As I want to become a social worker communication is very important to create a professional relationship with the service users (Martin, Charlesworth, Henderson, 2010). I also further looked at my weaknesses and noticed that when a problem is given I struggle to solve the situation. Even social workers require effective problem-solving skills to find the solutions for the service users care and treatment (Martin, Charlesworth, Henderson, 2010). Essentially, the opportunities and threats were addressed by becoming more focused on finding strategies like creating mind maps to find other methods of solving the problem (Kent 2013).  Refer to figure 1.3, the SWOT Analysis states what strength and weakness the researcher has converting these into opportunities and analysing the threats identified. (Smartsheet,2018) </w:t>
          </w:r>
        </w:p>
        <w:p w14:paraId="42C6DEB5" w14:textId="501CA3A5" w:rsidR="002D3F95" w:rsidRPr="005F2923" w:rsidRDefault="008772E9" w:rsidP="003C0B84">
          <w:pPr>
            <w:pStyle w:val="Heading3"/>
          </w:pPr>
          <w:bookmarkStart w:id="10" w:name="_Toc510030817"/>
          <w:r>
            <w:rPr>
              <w:noProof/>
            </w:rPr>
            <w:lastRenderedPageBreak/>
            <w:drawing>
              <wp:anchor distT="0" distB="0" distL="114300" distR="114300" simplePos="0" relativeHeight="251664384" behindDoc="0" locked="0" layoutInCell="1" allowOverlap="1" wp14:anchorId="7D5DAB30" wp14:editId="01FFFCBB">
                <wp:simplePos x="0" y="0"/>
                <wp:positionH relativeFrom="column">
                  <wp:posOffset>1745615</wp:posOffset>
                </wp:positionH>
                <wp:positionV relativeFrom="paragraph">
                  <wp:posOffset>0</wp:posOffset>
                </wp:positionV>
                <wp:extent cx="4333875" cy="408495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333875" cy="4084955"/>
                        </a:xfrm>
                        <a:prstGeom prst="rect">
                          <a:avLst/>
                        </a:prstGeom>
                        <a:noFill/>
                      </pic:spPr>
                    </pic:pic>
                  </a:graphicData>
                </a:graphic>
                <wp14:sizeRelH relativeFrom="margin">
                  <wp14:pctWidth>0</wp14:pctWidth>
                </wp14:sizeRelH>
                <wp14:sizeRelV relativeFrom="margin">
                  <wp14:pctHeight>0</wp14:pctHeight>
                </wp14:sizeRelV>
              </wp:anchor>
            </w:drawing>
          </w:r>
          <w:r w:rsidR="006C3437" w:rsidRPr="006C3437">
            <w:t>Figure 1.3 SWOT Analysis</w:t>
          </w:r>
          <w:bookmarkEnd w:id="10"/>
        </w:p>
        <w:p w14:paraId="625AAD14" w14:textId="1AD2C6F9" w:rsidR="002D3F95" w:rsidRDefault="002D3F95" w:rsidP="002D3F95">
          <w:pPr>
            <w:spacing w:line="480" w:lineRule="auto"/>
          </w:pPr>
        </w:p>
        <w:p w14:paraId="4BAEC49D" w14:textId="31E3EFED" w:rsidR="002D3F95" w:rsidRDefault="002D3F95" w:rsidP="002D3F95">
          <w:pPr>
            <w:spacing w:line="480" w:lineRule="auto"/>
          </w:pPr>
        </w:p>
        <w:p w14:paraId="0AB9878A" w14:textId="31C312FE" w:rsidR="002D3F95" w:rsidRDefault="002D3F95" w:rsidP="002D3F95">
          <w:pPr>
            <w:spacing w:line="480" w:lineRule="auto"/>
          </w:pPr>
        </w:p>
        <w:p w14:paraId="0A917E12" w14:textId="61DF00BF" w:rsidR="002D3F95" w:rsidRDefault="002D3F95" w:rsidP="002D3F95">
          <w:pPr>
            <w:spacing w:line="480" w:lineRule="auto"/>
          </w:pPr>
        </w:p>
        <w:p w14:paraId="0A9E3037" w14:textId="5CA513EB" w:rsidR="002D3F95" w:rsidRDefault="002D3F95" w:rsidP="002D3F95">
          <w:pPr>
            <w:spacing w:line="480" w:lineRule="auto"/>
          </w:pPr>
        </w:p>
        <w:p w14:paraId="71AC5FE1" w14:textId="4BAD8E60" w:rsidR="002D3F95" w:rsidRDefault="002D3F95" w:rsidP="002D3F95">
          <w:pPr>
            <w:spacing w:line="480" w:lineRule="auto"/>
          </w:pPr>
        </w:p>
        <w:p w14:paraId="7CE739E3" w14:textId="47154085" w:rsidR="002D3F95" w:rsidRDefault="002D3F95" w:rsidP="002D3F95">
          <w:pPr>
            <w:spacing w:line="480" w:lineRule="auto"/>
          </w:pPr>
        </w:p>
        <w:p w14:paraId="44DDD693" w14:textId="49CDE460" w:rsidR="002D3F95" w:rsidRDefault="002D3F95" w:rsidP="002D3F95">
          <w:pPr>
            <w:spacing w:line="480" w:lineRule="auto"/>
          </w:pPr>
        </w:p>
        <w:p w14:paraId="7ABF0E9D" w14:textId="77777777" w:rsidR="008772E9" w:rsidRDefault="008772E9" w:rsidP="002D3F95">
          <w:pPr>
            <w:spacing w:line="480" w:lineRule="auto"/>
          </w:pPr>
        </w:p>
        <w:p w14:paraId="0D7D913C" w14:textId="4DDC12CE" w:rsidR="002D3F95" w:rsidRPr="00B21CB5" w:rsidRDefault="00444300" w:rsidP="0085600E">
          <w:pPr>
            <w:pStyle w:val="Heading1"/>
            <w:spacing w:line="480" w:lineRule="auto"/>
          </w:pPr>
          <w:bookmarkStart w:id="11" w:name="_Toc510030818"/>
          <w:r w:rsidRPr="00B21CB5">
            <w:t xml:space="preserve">Go MAD model- Linked with </w:t>
          </w:r>
          <w:r w:rsidR="0085600E">
            <w:t>SMART &amp; Maslow Hierarchy</w:t>
          </w:r>
          <w:bookmarkEnd w:id="11"/>
          <w:r w:rsidR="0085600E">
            <w:t xml:space="preserve"> </w:t>
          </w:r>
        </w:p>
        <w:p w14:paraId="686C8C41" w14:textId="73E4457B" w:rsidR="00B21CB5" w:rsidRPr="00B21CB5" w:rsidRDefault="00B21CB5" w:rsidP="00A70A69">
          <w:pPr>
            <w:spacing w:line="480" w:lineRule="auto"/>
            <w:jc w:val="both"/>
            <w:rPr>
              <w:sz w:val="24"/>
            </w:rPr>
          </w:pPr>
          <w:r w:rsidRPr="00B21CB5">
            <w:rPr>
              <w:sz w:val="24"/>
            </w:rPr>
            <w:t xml:space="preserve">In the same way another framework that enables the individual to develop their own understanding and knowledge, is the Go MAD framework. The framework helps the person to define their own goals, also allows the individual to think their processes through it for it to become a success (Go MAD,2018). Andy Gilbert stated that the framework he created helps to achieve whatever it is the individual is perusing in life to accelerate their progress (Go MAD,2018). In addition to this the Go MAD structure helps with businesses to improve their business performance and flexibility to develop other essential skills, or to gain basic teaching skills (Daper,2018). If an individual has a goal or an ambition that needs to be fulfilled the person needs to be SMART with their goals this is also linked to the Go MAD structure (Go MAD,2018). Being SMART means the individual needs to be Specific, ensuring that its Measurable, that its Achievable, also that it is Realistic enough to pursue, and making sure </w:t>
          </w:r>
          <w:r w:rsidRPr="00B21CB5">
            <w:rPr>
              <w:sz w:val="24"/>
            </w:rPr>
            <w:lastRenderedPageBreak/>
            <w:t xml:space="preserve">that it is Time bounded (Gilbert,2005). </w:t>
          </w:r>
          <w:r w:rsidR="005A1CFF">
            <w:rPr>
              <w:sz w:val="24"/>
            </w:rPr>
            <w:t xml:space="preserve">Further refer to the </w:t>
          </w:r>
          <w:r w:rsidR="00433A86">
            <w:rPr>
              <w:sz w:val="24"/>
            </w:rPr>
            <w:t>appendices</w:t>
          </w:r>
          <w:r w:rsidR="005A1CFF">
            <w:rPr>
              <w:sz w:val="24"/>
            </w:rPr>
            <w:t xml:space="preserve"> to </w:t>
          </w:r>
          <w:r w:rsidR="00433A86">
            <w:rPr>
              <w:sz w:val="24"/>
            </w:rPr>
            <w:t xml:space="preserve">view my personal SMART goal objective. </w:t>
          </w:r>
          <w:r w:rsidRPr="00B21CB5">
            <w:rPr>
              <w:sz w:val="24"/>
            </w:rPr>
            <w:t xml:space="preserve">The Go MAD structure is formed up of seven processes each process is split into levels or parts (Go MAD,2018). The first one covering Personal Planning, the second one focusing more on Maintaining the Motivation and the last one concentrating on Making a Difference (Gilbert,2005). </w:t>
          </w:r>
        </w:p>
        <w:p w14:paraId="274D80B7" w14:textId="77777777" w:rsidR="00B21CB5" w:rsidRPr="00B21CB5" w:rsidRDefault="00B21CB5" w:rsidP="00A70A69">
          <w:pPr>
            <w:spacing w:line="480" w:lineRule="auto"/>
            <w:jc w:val="both"/>
            <w:rPr>
              <w:sz w:val="24"/>
            </w:rPr>
          </w:pPr>
          <w:r w:rsidRPr="00B21CB5">
            <w:rPr>
              <w:sz w:val="24"/>
            </w:rPr>
            <w:t>The Personal Planning is the main foundation to build and create the goal that the individual wants. By focusing on the reason why they want this, what the goal is exactly, and how the individual will plan this through (Gilbert,2005). The framework also covers the individuals self-belief; to believe that the person can achieve the goal, personal responsibility; knowing what the individual needs to concentrate on, once this has been maintained then involving others is the next step. Once all procedure has been completed and followed through the last step will be taking an action and measuring the results (Gilbert,2005)</w:t>
          </w:r>
        </w:p>
        <w:p w14:paraId="25395762" w14:textId="634FC3EC" w:rsidR="002D3F95" w:rsidRPr="00B21CB5" w:rsidRDefault="00B21CB5" w:rsidP="00A70A69">
          <w:pPr>
            <w:spacing w:line="480" w:lineRule="auto"/>
            <w:jc w:val="both"/>
            <w:rPr>
              <w:sz w:val="24"/>
            </w:rPr>
          </w:pPr>
          <w:r w:rsidRPr="00B21CB5">
            <w:rPr>
              <w:sz w:val="24"/>
            </w:rPr>
            <w:t xml:space="preserve">In all aspects the Go MAD framework can only function effectively when the individual is motivated enough to proceed on with their own learning and development, this is further linked in with Abraham Maslow hierarchy of needs in 1943 (McLeod, 2017). As observed by McLeod (2017), it states that Maslow hierarchy of needs begins with looking at the basic requirements first. This can be simple things that humans cannot live without such as access to food or shelter as this is the foundation of motivating a person to engage in further learning and development (Morgan,2017). As shown in figure 1.4, the theory is split into 5 sections the basic needs aspect needs to be met first for the other parts to be successful (Professional academy, 2018). As a social worker each parts of the Maslow’s needs must be considered at each stage of the service users physical requirements, to improve the individuals health, security (Art of Libraries, 2018). Essentially the Maslow’s needs are important for my own </w:t>
          </w:r>
          <w:r w:rsidRPr="00B21CB5">
            <w:rPr>
              <w:sz w:val="24"/>
            </w:rPr>
            <w:lastRenderedPageBreak/>
            <w:t xml:space="preserve">learning and development as attending an academic course gives me the sense of achievement to increase the learning skills I already and have and to develop the skills I do not possess (Burleson and Thoron,2017).   </w:t>
          </w:r>
        </w:p>
        <w:p w14:paraId="23DA0100" w14:textId="6CE898D2" w:rsidR="002D3F95" w:rsidRPr="00B21CB5" w:rsidRDefault="00B22E77" w:rsidP="00B22E77">
          <w:pPr>
            <w:pStyle w:val="Heading3"/>
          </w:pPr>
          <w:bookmarkStart w:id="12" w:name="_Toc510030819"/>
          <w:r w:rsidRPr="00B22E77">
            <w:t>Figure 1.4 Maslow Hierarchy of Needs</w:t>
          </w:r>
          <w:bookmarkEnd w:id="12"/>
        </w:p>
        <w:p w14:paraId="7D6531E4" w14:textId="75543537" w:rsidR="002D3F95" w:rsidRDefault="00807E8A" w:rsidP="002D3F95">
          <w:pPr>
            <w:spacing w:line="480" w:lineRule="auto"/>
          </w:pPr>
          <w:r>
            <w:rPr>
              <w:noProof/>
            </w:rPr>
            <w:drawing>
              <wp:anchor distT="0" distB="0" distL="114300" distR="114300" simplePos="0" relativeHeight="251665408" behindDoc="0" locked="0" layoutInCell="1" allowOverlap="1" wp14:anchorId="2954D8FE" wp14:editId="35FE21DD">
                <wp:simplePos x="0" y="0"/>
                <wp:positionH relativeFrom="margin">
                  <wp:posOffset>2010765</wp:posOffset>
                </wp:positionH>
                <wp:positionV relativeFrom="paragraph">
                  <wp:posOffset>155130</wp:posOffset>
                </wp:positionV>
                <wp:extent cx="4255135" cy="318262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5135" cy="3182620"/>
                        </a:xfrm>
                        <a:prstGeom prst="rect">
                          <a:avLst/>
                        </a:prstGeom>
                        <a:noFill/>
                      </pic:spPr>
                    </pic:pic>
                  </a:graphicData>
                </a:graphic>
              </wp:anchor>
            </w:drawing>
          </w:r>
        </w:p>
        <w:p w14:paraId="2E37F050" w14:textId="77777777" w:rsidR="002D3F95" w:rsidRDefault="002D3F95" w:rsidP="002D3F95">
          <w:pPr>
            <w:spacing w:line="480" w:lineRule="auto"/>
          </w:pPr>
        </w:p>
        <w:p w14:paraId="330B09E6" w14:textId="64652A2C" w:rsidR="002D3F95" w:rsidRDefault="002D3F95" w:rsidP="002D3F95">
          <w:pPr>
            <w:spacing w:line="480" w:lineRule="auto"/>
          </w:pPr>
        </w:p>
        <w:p w14:paraId="4987986B" w14:textId="6D06A3BE" w:rsidR="002D3F95" w:rsidRDefault="002D3F95" w:rsidP="002D3F95">
          <w:pPr>
            <w:spacing w:line="480" w:lineRule="auto"/>
          </w:pPr>
        </w:p>
        <w:p w14:paraId="71EF0EDE" w14:textId="77777777" w:rsidR="002D3F95" w:rsidRDefault="002D3F95" w:rsidP="002D3F95">
          <w:pPr>
            <w:spacing w:line="480" w:lineRule="auto"/>
          </w:pPr>
        </w:p>
        <w:p w14:paraId="7B1A5E38" w14:textId="77777777" w:rsidR="002D3F95" w:rsidRDefault="002D3F95" w:rsidP="002D3F95">
          <w:pPr>
            <w:spacing w:line="480" w:lineRule="auto"/>
          </w:pPr>
        </w:p>
        <w:p w14:paraId="3D9D890C" w14:textId="2CBD4D88" w:rsidR="002D3F95" w:rsidRDefault="002D3F95" w:rsidP="002D3F95">
          <w:pPr>
            <w:spacing w:line="480" w:lineRule="auto"/>
          </w:pPr>
        </w:p>
        <w:p w14:paraId="5F9F7131" w14:textId="452066A7" w:rsidR="002D3F95" w:rsidRDefault="002D3F95" w:rsidP="002D3F95">
          <w:pPr>
            <w:spacing w:line="480" w:lineRule="auto"/>
          </w:pPr>
        </w:p>
        <w:p w14:paraId="02C64ADB" w14:textId="4658B9DE" w:rsidR="002D3F95" w:rsidRDefault="007C45E6" w:rsidP="00A70A69">
          <w:pPr>
            <w:spacing w:line="480" w:lineRule="auto"/>
            <w:jc w:val="both"/>
            <w:rPr>
              <w:sz w:val="24"/>
            </w:rPr>
          </w:pPr>
          <w:r w:rsidRPr="007C45E6">
            <w:rPr>
              <w:sz w:val="24"/>
            </w:rPr>
            <w:t>Furthermore, I investigated the framework to focus on my own personal goals that I would like to further proceed on in the future. This benefited me as it helped me acknowledge what I need to do in the process to excel in myself, and to acknowledge what actions and protocols that I must do to achieve this (Go MAD,2018). The framework is outlined in figure 1.5 explaining each strategy I will undergo to further improve in myself for future social working employability.</w:t>
          </w:r>
        </w:p>
        <w:p w14:paraId="0C32762C" w14:textId="45AA86A3" w:rsidR="002D3F95" w:rsidRPr="007C45E6" w:rsidRDefault="00806D60" w:rsidP="00750944">
          <w:pPr>
            <w:pStyle w:val="Heading3"/>
          </w:pPr>
          <w:bookmarkStart w:id="13" w:name="_Toc510030820"/>
          <w:r>
            <w:rPr>
              <w:noProof/>
            </w:rPr>
            <w:lastRenderedPageBreak/>
            <w:drawing>
              <wp:anchor distT="0" distB="0" distL="114300" distR="114300" simplePos="0" relativeHeight="251666432" behindDoc="0" locked="0" layoutInCell="1" allowOverlap="1" wp14:anchorId="3C01DDDF" wp14:editId="76909A4A">
                <wp:simplePos x="0" y="0"/>
                <wp:positionH relativeFrom="margin">
                  <wp:posOffset>-641350</wp:posOffset>
                </wp:positionH>
                <wp:positionV relativeFrom="paragraph">
                  <wp:posOffset>301625</wp:posOffset>
                </wp:positionV>
                <wp:extent cx="7125335" cy="489902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125335" cy="4899025"/>
                        </a:xfrm>
                        <a:prstGeom prst="rect">
                          <a:avLst/>
                        </a:prstGeom>
                        <a:noFill/>
                      </pic:spPr>
                    </pic:pic>
                  </a:graphicData>
                </a:graphic>
                <wp14:sizeRelH relativeFrom="margin">
                  <wp14:pctWidth>0</wp14:pctWidth>
                </wp14:sizeRelH>
                <wp14:sizeRelV relativeFrom="margin">
                  <wp14:pctHeight>0</wp14:pctHeight>
                </wp14:sizeRelV>
              </wp:anchor>
            </w:drawing>
          </w:r>
          <w:r w:rsidR="00582BD0" w:rsidRPr="00582BD0">
            <w:t>Figure 1. 5 Go MAD framework</w:t>
          </w:r>
          <w:bookmarkEnd w:id="13"/>
        </w:p>
        <w:p w14:paraId="06EC3BD3" w14:textId="18F58031" w:rsidR="002D3F95" w:rsidRDefault="002D3F95" w:rsidP="002D3F95">
          <w:pPr>
            <w:spacing w:line="480" w:lineRule="auto"/>
          </w:pPr>
        </w:p>
        <w:p w14:paraId="2FBFBCD9" w14:textId="77777777" w:rsidR="002D3F95" w:rsidRDefault="002D3F95" w:rsidP="002D3F95">
          <w:pPr>
            <w:spacing w:line="480" w:lineRule="auto"/>
          </w:pPr>
        </w:p>
        <w:p w14:paraId="13FC1BB4" w14:textId="77777777" w:rsidR="004A11F6" w:rsidRDefault="004A11F6" w:rsidP="003419BE">
          <w:pPr>
            <w:spacing w:line="480" w:lineRule="auto"/>
          </w:pPr>
        </w:p>
        <w:p w14:paraId="50A6D4D7" w14:textId="7D017C6F" w:rsidR="004A11F6" w:rsidRPr="00CB00EA" w:rsidRDefault="00051B79" w:rsidP="002704C6">
          <w:pPr>
            <w:pStyle w:val="Heading1"/>
          </w:pPr>
          <w:bookmarkStart w:id="14" w:name="_Toc510030821"/>
          <w:r w:rsidRPr="00CB00EA">
            <w:t>Barriers and Improvements</w:t>
          </w:r>
          <w:r w:rsidR="00712037" w:rsidRPr="00CB00EA">
            <w:t xml:space="preserve"> C</w:t>
          </w:r>
          <w:r w:rsidRPr="00CB00EA">
            <w:t>onsidering the Personal Development Plan</w:t>
          </w:r>
          <w:bookmarkEnd w:id="14"/>
        </w:p>
        <w:p w14:paraId="04D18CF9" w14:textId="03B5DB2A" w:rsidR="00CB00EA" w:rsidRDefault="00CB00EA" w:rsidP="00A70A69">
          <w:pPr>
            <w:spacing w:line="480" w:lineRule="auto"/>
            <w:jc w:val="both"/>
            <w:rPr>
              <w:sz w:val="24"/>
            </w:rPr>
          </w:pPr>
          <w:r w:rsidRPr="00CB00EA">
            <w:rPr>
              <w:sz w:val="24"/>
            </w:rPr>
            <w:t xml:space="preserve">In some cases, there are barriers that effects and even prevents the person from developing their own learning preferences. Certain emotional barriers can be a factor such as having less confidence and self-belief in themselves, it may even be because the individual does not possess enough skills that is required for their learning (Union Learn,2018). Furthermore, the individual needs to identify and improve the weaknesses to overcome the barriers that effect </w:t>
          </w:r>
          <w:r w:rsidRPr="00CB00EA">
            <w:rPr>
              <w:sz w:val="24"/>
            </w:rPr>
            <w:lastRenderedPageBreak/>
            <w:t xml:space="preserve">their learning and development. On the other hand, leadership skills can be struggle for me as I do not feel confident to lead a group or a team. As a social worker usually, the individual falls in a leadership role this requires them to organise or manage a community organisation or giving advice or guidance to an advocacy team (Rutgers,2018).  To improve my learning, I will have to follow the Honey and Mumford learning style (Mogran,2017), as I have identified I am a reflector this suggests that I work much more effectively with others in group discussions and observing activities (Rosewell,2005).  </w:t>
          </w:r>
        </w:p>
        <w:p w14:paraId="72A59141" w14:textId="7580ED8A" w:rsidR="00A03C82" w:rsidRPr="00CB00EA" w:rsidRDefault="00B22872" w:rsidP="00704636">
          <w:pPr>
            <w:pStyle w:val="Heading1"/>
            <w:spacing w:line="480" w:lineRule="auto"/>
          </w:pPr>
          <w:bookmarkStart w:id="15" w:name="_Toc510030822"/>
          <w:r>
            <w:t>Support Mechanisms</w:t>
          </w:r>
          <w:bookmarkEnd w:id="15"/>
          <w:r>
            <w:t xml:space="preserve"> </w:t>
          </w:r>
        </w:p>
        <w:p w14:paraId="7619D3DE" w14:textId="77777777" w:rsidR="00CB00EA" w:rsidRPr="00CB00EA" w:rsidRDefault="00CB00EA" w:rsidP="00A70A69">
          <w:pPr>
            <w:spacing w:line="480" w:lineRule="auto"/>
            <w:jc w:val="both"/>
            <w:rPr>
              <w:sz w:val="24"/>
            </w:rPr>
          </w:pPr>
          <w:r w:rsidRPr="00CB00EA">
            <w:rPr>
              <w:sz w:val="24"/>
            </w:rPr>
            <w:t xml:space="preserve">Regarding my weaknesses in leadership skills there is extra support available for me to access. Certain lecturers will assist me in my development in learning by constantly placing me in situations that require group work or discussions. Once my weaknesses have been mastered with the support of my lecturers I can then follow on with receiving a degree to prepare myself for different aspects of leadership roles in social work (Rutgers,2018). </w:t>
          </w:r>
        </w:p>
        <w:p w14:paraId="2B40114D" w14:textId="57E1DA51" w:rsidR="004A11F6" w:rsidRPr="00CB00EA" w:rsidRDefault="00CB00EA" w:rsidP="00A70A69">
          <w:pPr>
            <w:spacing w:line="480" w:lineRule="auto"/>
            <w:jc w:val="both"/>
            <w:rPr>
              <w:sz w:val="24"/>
            </w:rPr>
          </w:pPr>
          <w:r w:rsidRPr="00CB00EA">
            <w:rPr>
              <w:sz w:val="24"/>
            </w:rPr>
            <w:t>Equally important, a Personal Development Plan (PDP) was created to benefit the individual to have self-awareness, identifying the skills that the person has and the skills that is required, it also helps the learner to acknowledge what skills they will need for their ideal career role or study (Bath,2018). Also, shown in figure 1.6 I created a table for my own Personal Development Plan to assist me on planning my own career development and educational (Bath,2018). The weakness that I have such as analytical skills stated will become my opportunity once I have taken actions towards it, as social workers use a lot of analytical skills in the occupation (Martin, Charlesworth and Henderson, 2010).</w:t>
          </w:r>
        </w:p>
        <w:p w14:paraId="5098DEDD" w14:textId="4F733533" w:rsidR="00C5264B" w:rsidRDefault="0081300D" w:rsidP="0085600E">
          <w:pPr>
            <w:pStyle w:val="Heading3"/>
          </w:pPr>
          <w:bookmarkStart w:id="16" w:name="_Toc510030823"/>
          <w:r>
            <w:rPr>
              <w:noProof/>
            </w:rPr>
            <w:lastRenderedPageBreak/>
            <w:drawing>
              <wp:anchor distT="0" distB="0" distL="114300" distR="114300" simplePos="0" relativeHeight="251667456" behindDoc="0" locked="0" layoutInCell="1" allowOverlap="1" wp14:anchorId="6CCDF52B" wp14:editId="558FA7D8">
                <wp:simplePos x="0" y="0"/>
                <wp:positionH relativeFrom="page">
                  <wp:align>left</wp:align>
                </wp:positionH>
                <wp:positionV relativeFrom="paragraph">
                  <wp:posOffset>265999</wp:posOffset>
                </wp:positionV>
                <wp:extent cx="7632700" cy="4590415"/>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7632700" cy="4590415"/>
                        </a:xfrm>
                        <a:prstGeom prst="rect">
                          <a:avLst/>
                        </a:prstGeom>
                        <a:noFill/>
                      </pic:spPr>
                    </pic:pic>
                  </a:graphicData>
                </a:graphic>
              </wp:anchor>
            </w:drawing>
          </w:r>
          <w:r w:rsidR="00285540" w:rsidRPr="00285540">
            <w:t>Figure 1.6 Personal Development Plan (PDP</w:t>
          </w:r>
          <w:r w:rsidR="00285540">
            <w:t>)</w:t>
          </w:r>
          <w:bookmarkEnd w:id="16"/>
        </w:p>
        <w:p w14:paraId="7FFEDD15" w14:textId="77777777" w:rsidR="00DB68D7" w:rsidRDefault="00DB68D7" w:rsidP="00DB68D7">
          <w:pPr>
            <w:pStyle w:val="Heading1"/>
            <w:spacing w:line="480" w:lineRule="auto"/>
          </w:pPr>
          <w:bookmarkStart w:id="17" w:name="_Toc510030824"/>
          <w:r>
            <w:t>Monitor Development</w:t>
          </w:r>
          <w:bookmarkEnd w:id="17"/>
          <w:r>
            <w:t xml:space="preserve"> </w:t>
          </w:r>
        </w:p>
        <w:p w14:paraId="6F747C2A" w14:textId="77777777" w:rsidR="00DB68D7" w:rsidRPr="004A3E24" w:rsidRDefault="00DB68D7" w:rsidP="00A70A69">
          <w:pPr>
            <w:spacing w:line="480" w:lineRule="auto"/>
            <w:jc w:val="both"/>
            <w:rPr>
              <w:sz w:val="24"/>
            </w:rPr>
          </w:pPr>
          <w:r w:rsidRPr="004A3E24">
            <w:rPr>
              <w:sz w:val="24"/>
            </w:rPr>
            <w:t xml:space="preserve">In addition, Harris (2014) observed that once the learner has developed their own learning it is essential that the individual keeps track and progress of the learning methods that they have learnt. Harris (2014) further suggests that keeping track of the individuals learning helps with understanding such as knowing what they have learnt about the topic, also focusing on other materials that need to be learnt, and how much knowledge you already have regarding the subject.  To monitor and reflect on my own learning I will follow the Gibbs cycle of reflection that was formed in 1988 for learners to think thoroughly regarding the experiences that the individual has encountered (Brookes,2018). Overall the Gibbs reflective cycle is beneficial for social workers as it helps with evaluating the positive aspects and developments </w:t>
          </w:r>
          <w:r w:rsidRPr="004A3E24">
            <w:rPr>
              <w:sz w:val="24"/>
            </w:rPr>
            <w:lastRenderedPageBreak/>
            <w:t>that can be achieved later if the same situation arises again, allowing the practitioner to know what to expect by reflecting (Brookes,2018). This is shown in figure 1.7, to demonstrate the actions that are taken to reflect upon experiences (Brookes,2018). Also, creating a learning log will benefit me to help keep track of all the experiences that I have encountered to look back at points and know when I should act, by ensuring I stay specific to my goals (Project Learnet,2018). In some cases, social workers reflect even more when having to help another student on work placement, by ensuring that the personal skills they possess aids them in their own learning and experiences (Hardy,2017). Constantly social workers are selling themselves in other words personally branding themselves creating a reputation for themselves towards the clients, showing that they are considerate and caring about service user’s needs (Lake,2018).</w:t>
          </w:r>
        </w:p>
        <w:p w14:paraId="62CC5C1B" w14:textId="77777777" w:rsidR="00DB68D7" w:rsidRPr="004A3E24" w:rsidRDefault="00DB68D7" w:rsidP="00DB68D7">
          <w:pPr>
            <w:pStyle w:val="Heading2"/>
          </w:pPr>
          <w:bookmarkStart w:id="18" w:name="_Toc510030825"/>
          <w:r w:rsidRPr="003A4E7A">
            <w:t>Figure 1.7- The Reflective Cycle (Gibbs 1998)</w:t>
          </w:r>
          <w:bookmarkEnd w:id="18"/>
        </w:p>
        <w:p w14:paraId="54F65398" w14:textId="77777777" w:rsidR="00DB68D7" w:rsidRDefault="00DB68D7" w:rsidP="00DB68D7">
          <w:pPr>
            <w:spacing w:line="480" w:lineRule="auto"/>
          </w:pPr>
          <w:r>
            <w:rPr>
              <w:noProof/>
            </w:rPr>
            <w:drawing>
              <wp:anchor distT="0" distB="0" distL="114300" distR="114300" simplePos="0" relativeHeight="251669504" behindDoc="0" locked="0" layoutInCell="1" allowOverlap="1" wp14:anchorId="144F3329" wp14:editId="3D6A6C09">
                <wp:simplePos x="0" y="0"/>
                <wp:positionH relativeFrom="column">
                  <wp:posOffset>2101932</wp:posOffset>
                </wp:positionH>
                <wp:positionV relativeFrom="paragraph">
                  <wp:posOffset>230744</wp:posOffset>
                </wp:positionV>
                <wp:extent cx="4285615" cy="3444240"/>
                <wp:effectExtent l="0" t="0" r="635"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85615" cy="3444240"/>
                        </a:xfrm>
                        <a:prstGeom prst="rect">
                          <a:avLst/>
                        </a:prstGeom>
                        <a:noFill/>
                      </pic:spPr>
                    </pic:pic>
                  </a:graphicData>
                </a:graphic>
              </wp:anchor>
            </w:drawing>
          </w:r>
        </w:p>
        <w:p w14:paraId="08F1DB9E" w14:textId="77777777" w:rsidR="00DB68D7" w:rsidRDefault="00DB68D7" w:rsidP="00DB68D7">
          <w:pPr>
            <w:spacing w:line="480" w:lineRule="auto"/>
          </w:pPr>
        </w:p>
        <w:p w14:paraId="4182F75E" w14:textId="77777777" w:rsidR="00DB68D7" w:rsidRDefault="00DB68D7" w:rsidP="00DB68D7">
          <w:pPr>
            <w:spacing w:line="480" w:lineRule="auto"/>
          </w:pPr>
        </w:p>
        <w:p w14:paraId="5858A91D" w14:textId="77777777" w:rsidR="00DB68D7" w:rsidRDefault="00DB68D7" w:rsidP="00DB68D7">
          <w:pPr>
            <w:spacing w:line="480" w:lineRule="auto"/>
          </w:pPr>
        </w:p>
        <w:p w14:paraId="5C5CA0D0" w14:textId="77777777" w:rsidR="00DB68D7" w:rsidRDefault="00DB68D7" w:rsidP="00DB68D7"/>
        <w:p w14:paraId="68923F40" w14:textId="77777777" w:rsidR="00DB68D7" w:rsidRDefault="00DB68D7" w:rsidP="00DB68D7"/>
        <w:p w14:paraId="4D916579" w14:textId="77777777" w:rsidR="00DB68D7" w:rsidRDefault="00DB68D7" w:rsidP="00DB68D7"/>
        <w:p w14:paraId="5DEEAA06" w14:textId="77777777" w:rsidR="00DB68D7" w:rsidRDefault="00DB68D7" w:rsidP="00DB68D7"/>
        <w:p w14:paraId="27FD8491" w14:textId="77777777" w:rsidR="00DB68D7" w:rsidRDefault="00DB68D7" w:rsidP="00DB68D7"/>
        <w:p w14:paraId="43D38717" w14:textId="77777777" w:rsidR="00DB68D7" w:rsidRDefault="00DB68D7" w:rsidP="00DB68D7"/>
        <w:p w14:paraId="24F26416" w14:textId="77777777" w:rsidR="00DB68D7" w:rsidRDefault="00DB68D7" w:rsidP="00DB68D7"/>
        <w:p w14:paraId="01F65499" w14:textId="77777777" w:rsidR="00DB68D7" w:rsidRDefault="00DB68D7" w:rsidP="00DB68D7"/>
        <w:p w14:paraId="62181253" w14:textId="77777777" w:rsidR="00DB68D7" w:rsidRDefault="00DB68D7" w:rsidP="00DB68D7"/>
        <w:p w14:paraId="5083E274" w14:textId="0E1F8C7C" w:rsidR="00DB68D7" w:rsidRDefault="00726873" w:rsidP="00937E1E">
          <w:pPr>
            <w:pStyle w:val="Heading1"/>
          </w:pPr>
          <w:bookmarkStart w:id="19" w:name="_Toc510030826"/>
          <w:r w:rsidRPr="00726873">
            <w:lastRenderedPageBreak/>
            <w:t xml:space="preserve">Part 2 – Recruiting and Selecting for a Social Worker </w:t>
          </w:r>
          <w:r w:rsidRPr="00726873">
            <w:rPr>
              <w:i/>
            </w:rPr>
            <w:t>(third person)</w:t>
          </w:r>
          <w:bookmarkEnd w:id="19"/>
        </w:p>
        <w:p w14:paraId="6E9366FC" w14:textId="77777777" w:rsidR="00DB68D7" w:rsidRDefault="00DB68D7" w:rsidP="00DB68D7"/>
        <w:p w14:paraId="27E2D280" w14:textId="5BD3F4B4" w:rsidR="00DB68D7" w:rsidRDefault="0060003B" w:rsidP="00A70A69">
          <w:pPr>
            <w:spacing w:line="480" w:lineRule="auto"/>
            <w:jc w:val="both"/>
            <w:rPr>
              <w:sz w:val="24"/>
            </w:rPr>
          </w:pPr>
          <w:r w:rsidRPr="0060003B">
            <w:rPr>
              <w:sz w:val="24"/>
            </w:rPr>
            <w:t>In addition to the self- awareness the report will then further investigate the recruitment process of a social worker, explaining the job description, personnel specification, the application process; such as the interview stages and what is expected to happen during this. As observed by Sherzay (2015), it claims that having the right recruitment process is important to have the right, suitable candidate for the business to excel.</w:t>
          </w:r>
        </w:p>
        <w:p w14:paraId="0DF90169" w14:textId="192509FD" w:rsidR="00A70A69" w:rsidRPr="00A70A69" w:rsidRDefault="00396C1F" w:rsidP="00A70A69">
          <w:pPr>
            <w:pStyle w:val="Heading1"/>
            <w:spacing w:line="480" w:lineRule="auto"/>
          </w:pPr>
          <w:bookmarkStart w:id="20" w:name="_Toc510030827"/>
          <w:r w:rsidRPr="00396C1F">
            <w:t>Job Description</w:t>
          </w:r>
          <w:bookmarkEnd w:id="20"/>
          <w:r w:rsidRPr="00396C1F">
            <w:t xml:space="preserve"> </w:t>
          </w:r>
        </w:p>
        <w:p w14:paraId="6D5F7940" w14:textId="4521C581" w:rsidR="0060003B" w:rsidRDefault="00396C1F" w:rsidP="00A70A69">
          <w:pPr>
            <w:spacing w:line="480" w:lineRule="auto"/>
            <w:jc w:val="both"/>
            <w:rPr>
              <w:sz w:val="24"/>
            </w:rPr>
          </w:pPr>
          <w:r w:rsidRPr="00396C1F">
            <w:rPr>
              <w:sz w:val="24"/>
            </w:rPr>
            <w:t>As an organisation in a social working sector the candidate must be able to have the right ability to support individuals and families that are going through traumatic times, making sure the individual is safeguarded by following the rules and regulations implemented (AGCAS editors, 2017). The right candidate will have responsibilities working under different types of groups that include elderly service users, young individuals, even people who have mental health issues, mostly people who are suffering from a lot of hardship in life that require the extra support (AGCAS, editors,2017). The requirements needed for a suitable social worker is mainly skills such as presenting effective empathy skills; the motivation and drive to improve the wellbeing of the service users, effective analytical skills; to find the solutions to problems whilst being under pressure, also to have good computer literacy is needed as the job requires to be in an office, occasionally visiting the clients. (Martin, Charlesworth and Henderson,2010)</w:t>
          </w:r>
        </w:p>
        <w:p w14:paraId="3BA2D249" w14:textId="77777777" w:rsidR="000F7284" w:rsidRPr="0060003B" w:rsidRDefault="000F7284" w:rsidP="00A70A69">
          <w:pPr>
            <w:spacing w:line="480" w:lineRule="auto"/>
            <w:jc w:val="both"/>
            <w:rPr>
              <w:sz w:val="24"/>
            </w:rPr>
          </w:pPr>
        </w:p>
        <w:p w14:paraId="7F6253C3" w14:textId="77777777" w:rsidR="000F7284" w:rsidRDefault="000F7284" w:rsidP="00F71F2F">
          <w:pPr>
            <w:pStyle w:val="Heading1"/>
            <w:spacing w:line="480" w:lineRule="auto"/>
          </w:pPr>
          <w:bookmarkStart w:id="21" w:name="_Toc510030828"/>
          <w:r>
            <w:t>Personal Specification</w:t>
          </w:r>
          <w:bookmarkEnd w:id="21"/>
          <w:r>
            <w:t xml:space="preserve"> </w:t>
          </w:r>
        </w:p>
        <w:p w14:paraId="43B24334" w14:textId="0B77FA35" w:rsidR="00DB68D7" w:rsidRPr="00F71F2F" w:rsidRDefault="000F7284" w:rsidP="00A70A69">
          <w:pPr>
            <w:spacing w:line="480" w:lineRule="auto"/>
            <w:jc w:val="both"/>
            <w:rPr>
              <w:sz w:val="24"/>
            </w:rPr>
          </w:pPr>
          <w:r w:rsidRPr="00F71F2F">
            <w:rPr>
              <w:sz w:val="24"/>
            </w:rPr>
            <w:t xml:space="preserve">Moreover, the candidate will also need to have the right skills and knowledge of what to expect and the experience by having a suitable degree in social work, the regulations for social </w:t>
          </w:r>
          <w:r w:rsidRPr="00F71F2F">
            <w:rPr>
              <w:sz w:val="24"/>
            </w:rPr>
            <w:lastRenderedPageBreak/>
            <w:t>care in wales will need to be approved to further proceed on with the application process (Healthcareers,2018). The individual must demonstrate experience in previous social caring settings by the means of work experience such as placements in an elderly home, or youth centres (AGCAS editiors,2017).</w:t>
          </w:r>
          <w:r w:rsidR="001155C5">
            <w:rPr>
              <w:sz w:val="24"/>
            </w:rPr>
            <w:t xml:space="preserve"> </w:t>
          </w:r>
          <w:r w:rsidR="006D4BA8" w:rsidRPr="006D4BA8">
            <w:rPr>
              <w:sz w:val="24"/>
            </w:rPr>
            <w:t>Essential skills such as effective communication skills, IT skills, the right effective listening skills and problem-solving abilities is needed for the right candidate (Healthcareers,2018)</w:t>
          </w:r>
          <w:r w:rsidR="00646933">
            <w:rPr>
              <w:sz w:val="24"/>
            </w:rPr>
            <w:t>.</w:t>
          </w:r>
        </w:p>
        <w:p w14:paraId="28C8FF67" w14:textId="4E5B146C" w:rsidR="00DB68D7" w:rsidRDefault="00DB68D7" w:rsidP="00DB68D7"/>
        <w:p w14:paraId="48B7C8B7" w14:textId="77777777" w:rsidR="00426062" w:rsidRDefault="00426062" w:rsidP="000A5B80">
          <w:pPr>
            <w:pStyle w:val="Heading1"/>
            <w:spacing w:line="480" w:lineRule="auto"/>
            <w:jc w:val="both"/>
          </w:pPr>
          <w:bookmarkStart w:id="22" w:name="_Toc510030829"/>
          <w:r>
            <w:t>Application Form</w:t>
          </w:r>
          <w:bookmarkEnd w:id="22"/>
        </w:p>
        <w:p w14:paraId="172B40CA" w14:textId="1BC7A02C" w:rsidR="00426062" w:rsidRDefault="00426062" w:rsidP="00A70A69">
          <w:pPr>
            <w:spacing w:line="480" w:lineRule="auto"/>
            <w:jc w:val="both"/>
            <w:rPr>
              <w:sz w:val="24"/>
            </w:rPr>
          </w:pPr>
          <w:r w:rsidRPr="000A5B80">
            <w:rPr>
              <w:sz w:val="24"/>
            </w:rPr>
            <w:t>In most cases the organisation will require the candidate to present a curriculum vitae to present a personal profile, previous qualification, also within the curriculum vitae the organisation requires that the individual shows recent or previous job roles, it is also desirable to present transferable skills that individual may have that is suited to the social working occupation; such as good communication skills, IT skills, the ability to negotiate and handle caseloads, and an effective analytical ability (Martin, Charlesworth and Henderson,2010). The organisation would prefer if the candidate includes additional training and skills that allows the person to stand out and ensures that the specific curriculum vitae is different; such as additional training within a company in a health and social sector, or previous voluntary work in a youth club (Neugebauer and Evans- Brain,2017).</w:t>
          </w:r>
        </w:p>
        <w:p w14:paraId="54587294" w14:textId="0868F65E" w:rsidR="00820136" w:rsidRDefault="007063C8" w:rsidP="000047DF">
          <w:pPr>
            <w:pStyle w:val="Heading1"/>
            <w:spacing w:line="480" w:lineRule="auto"/>
          </w:pPr>
          <w:bookmarkStart w:id="23" w:name="_Toc510030830"/>
          <w:r w:rsidRPr="007063C8">
            <w:t>Interview stages</w:t>
          </w:r>
          <w:bookmarkEnd w:id="23"/>
        </w:p>
        <w:p w14:paraId="6D0954D1" w14:textId="14BEE893" w:rsidR="001C748C" w:rsidRDefault="00B93D87" w:rsidP="00B93D87">
          <w:pPr>
            <w:pStyle w:val="Heading2"/>
            <w:spacing w:line="480" w:lineRule="auto"/>
          </w:pPr>
          <w:bookmarkStart w:id="24" w:name="_Toc510030831"/>
          <w:r>
            <w:t>Recruitment Process</w:t>
          </w:r>
          <w:bookmarkEnd w:id="24"/>
          <w:r>
            <w:t xml:space="preserve"> </w:t>
          </w:r>
        </w:p>
        <w:p w14:paraId="3DC021EE" w14:textId="7668759B" w:rsidR="007063C8" w:rsidRDefault="000047DF" w:rsidP="00B93D87">
          <w:pPr>
            <w:spacing w:line="480" w:lineRule="auto"/>
            <w:rPr>
              <w:sz w:val="24"/>
            </w:rPr>
          </w:pPr>
          <w:r w:rsidRPr="000047DF">
            <w:rPr>
              <w:sz w:val="24"/>
            </w:rPr>
            <w:t xml:space="preserve">In this section of the report it will further discuss on the interview process explaining what the candidate will the need to do and what the organisation expects from the candidate. </w:t>
          </w:r>
          <w:r w:rsidRPr="000047DF">
            <w:rPr>
              <w:sz w:val="24"/>
            </w:rPr>
            <w:lastRenderedPageBreak/>
            <w:t>Having an interview is the crucial part of the application process it allows the employee to get to know the candidate a bit more and allows them to see how much the individual wants the job; by asking questions and investigating if they have inside knowledge of what the organisation expects from them (Morgan,2017).</w:t>
          </w:r>
        </w:p>
        <w:p w14:paraId="2074B6DE" w14:textId="118E61EA" w:rsidR="00B93D87" w:rsidRDefault="005B5CC6" w:rsidP="00F97734">
          <w:pPr>
            <w:pStyle w:val="Heading2"/>
            <w:spacing w:line="480" w:lineRule="auto"/>
          </w:pPr>
          <w:bookmarkStart w:id="25" w:name="_Toc510030832"/>
          <w:r>
            <w:t>Preparing for Interview</w:t>
          </w:r>
          <w:bookmarkEnd w:id="25"/>
          <w:r>
            <w:t xml:space="preserve"> </w:t>
          </w:r>
        </w:p>
        <w:p w14:paraId="7A25D946" w14:textId="77777777" w:rsidR="00F97734" w:rsidRPr="00F97734" w:rsidRDefault="00F97734" w:rsidP="00FC71BF">
          <w:pPr>
            <w:spacing w:line="480" w:lineRule="auto"/>
            <w:jc w:val="both"/>
            <w:rPr>
              <w:sz w:val="24"/>
            </w:rPr>
          </w:pPr>
          <w:r w:rsidRPr="00F97734">
            <w:rPr>
              <w:sz w:val="24"/>
            </w:rPr>
            <w:t xml:space="preserve">Furthermore, as observed by Aurora Horwood (2017), it is claimed that candidates applying for the social working role is expected to have some sort of understanding of the regulated legislations that is enforced to safeguard service users and to ensure the job is done to the right legal standards.  Certain legislations need to be considered by the candidate such as the care act 2014, the Children Act 1989/2004, Mental Capacity act 2005 (Ones top social,2018). The organisation may ask questions to the candidate regarding why you chose to become a social worker?  Allowing the employer to understand the candidate interest for the job What type of experience do you possess that is relevant to this job? Or even describe a demanding situation that you were in, how did you solve it? (Sanctuary Social Care,2018). The candidate to be themselves as it gives a good first impression of the person, the friendly environment of the assessment centre will allow the individual to be more comfortable by engaging with others in group work and role plays (Aurora Horwood, 2017). In essence personal branding of the candidate is important for the interview stage as it shows the individual made extra effort for the interview, such as having appropriate smart clothing; ensuring the person is not looking scruffy, also carrying notes pads shows the individual is taking the position serious in the interview, in some situations its perfect to have interview questions prepared in them (Sanctuary Social Care,2018). </w:t>
          </w:r>
        </w:p>
        <w:p w14:paraId="42DDD06F" w14:textId="77777777" w:rsidR="00DB68D7" w:rsidRDefault="00DB68D7" w:rsidP="00DB68D7"/>
        <w:p w14:paraId="529201AC" w14:textId="77777777" w:rsidR="00DB68D7" w:rsidRDefault="00DB68D7" w:rsidP="00DB68D7"/>
        <w:p w14:paraId="46570B09" w14:textId="77777777" w:rsidR="00DB68D7" w:rsidRDefault="00DB68D7" w:rsidP="00DB68D7"/>
        <w:p w14:paraId="0471B386" w14:textId="4CF2680D" w:rsidR="00AA2A91" w:rsidRDefault="00AA2A91" w:rsidP="00916C9C">
          <w:pPr>
            <w:pStyle w:val="Heading1"/>
            <w:spacing w:line="480" w:lineRule="auto"/>
            <w:jc w:val="both"/>
          </w:pPr>
          <w:bookmarkStart w:id="26" w:name="_Toc510030833"/>
          <w:r>
            <w:t>Conclusion</w:t>
          </w:r>
          <w:bookmarkEnd w:id="26"/>
          <w:r w:rsidR="00D854A5">
            <w:t xml:space="preserve"> </w:t>
          </w:r>
        </w:p>
        <w:p w14:paraId="43CEAE92" w14:textId="77777777" w:rsidR="00916C9C" w:rsidRPr="00916C9C" w:rsidRDefault="00916C9C" w:rsidP="00916C9C">
          <w:pPr>
            <w:spacing w:line="480" w:lineRule="auto"/>
            <w:jc w:val="both"/>
            <w:rPr>
              <w:sz w:val="24"/>
            </w:rPr>
          </w:pPr>
          <w:r w:rsidRPr="00916C9C">
            <w:rPr>
              <w:sz w:val="24"/>
            </w:rPr>
            <w:t>In conclusion the researcher identified that the person is a Kinesthetic learner by undertaking the VARK learning style questionnaire created by Fleming and Mills (VARK Learn,2018), that shows the individual prefers to experiment and experience the situation to have more of an understanding (VARK Learn,2018).</w:t>
          </w:r>
        </w:p>
        <w:p w14:paraId="6B0BE5C9" w14:textId="77777777" w:rsidR="00916C9C" w:rsidRPr="00916C9C" w:rsidRDefault="00916C9C" w:rsidP="00916C9C">
          <w:pPr>
            <w:spacing w:line="480" w:lineRule="auto"/>
            <w:jc w:val="both"/>
            <w:rPr>
              <w:sz w:val="24"/>
            </w:rPr>
          </w:pPr>
          <w:r w:rsidRPr="00916C9C">
            <w:rPr>
              <w:sz w:val="24"/>
            </w:rPr>
            <w:t xml:space="preserve">The learner also noticed that another learning style that helps to improve a person’s learning preferences is the use of Honey and Mumford learning style (Morgan,2017) that is closely linked to the Kolb’s theory (McLeod,2017). The researcher completed the questionnaire and identified that the individual is a Reflector, by looking back at what happened (Rosewell,2005) it is beneficial for the individual to work in group discussions and observe the activities (Mobbs,2018). As Cooper (2011) discussed being a social worker the practitioner must be able to control emotions and be able to reflect on the experiences to provide the right possible treatment and care for the service user. </w:t>
          </w:r>
        </w:p>
        <w:p w14:paraId="427B4C8D" w14:textId="77777777" w:rsidR="00916C9C" w:rsidRPr="00916C9C" w:rsidRDefault="00916C9C" w:rsidP="00916C9C">
          <w:pPr>
            <w:spacing w:line="480" w:lineRule="auto"/>
            <w:jc w:val="both"/>
            <w:rPr>
              <w:sz w:val="24"/>
            </w:rPr>
          </w:pPr>
          <w:r w:rsidRPr="00916C9C">
            <w:rPr>
              <w:sz w:val="24"/>
            </w:rPr>
            <w:t xml:space="preserve">The report further discussed the researcher learning preferences regarding the SWOT analysis (SWOT Analysis,2018), that was conducted by the individual completing a table that shown the individual strength is having effective communication skills, this is crucial for a social working role (Martin, Charlesworth and Henderosn,2010). Moreover, the researcher noticed that analytical skills such as problem solving is a skill that the individual struggles with, as a social worker the individual requires to solve problems effectively therefore the researcher will research other methods to develop the problem-solving skills (Martin, Charlesworth and Henderosn,2010). As this is linked with the Johari’s window model the researcher noticed that </w:t>
          </w:r>
          <w:r w:rsidRPr="00916C9C">
            <w:rPr>
              <w:sz w:val="24"/>
            </w:rPr>
            <w:lastRenderedPageBreak/>
            <w:t xml:space="preserve">IT skills was a strength that the person did not know of, until another individual realised that this the researchers blind spot (Morgan,2017). Considering this the researcher also completed a Skills audit template to list the potential skills that is important for the future job and academic learning (University of Edingburgh,2018). </w:t>
          </w:r>
        </w:p>
        <w:p w14:paraId="0F3492DE" w14:textId="77777777" w:rsidR="00916C9C" w:rsidRPr="00916C9C" w:rsidRDefault="00916C9C" w:rsidP="00916C9C">
          <w:pPr>
            <w:spacing w:line="480" w:lineRule="auto"/>
            <w:jc w:val="both"/>
            <w:rPr>
              <w:sz w:val="24"/>
            </w:rPr>
          </w:pPr>
          <w:r w:rsidRPr="00916C9C">
            <w:rPr>
              <w:sz w:val="24"/>
            </w:rPr>
            <w:t>Also, the researcher completed a Go MAD framework to allow the individual to know what must be achieved for it be successful (Go MAD,2018). Ensuring that the goals stated are SMART (Gilbert,2005). It can only be achieved once the individual is motivated enough by following the Maslow Hierarchy of needs (McLeod,2017). In essences the Gibbs Cycle helped the researcher to reflect and monitor on the individuals own learning (Brookes,2018)</w:t>
          </w:r>
        </w:p>
        <w:p w14:paraId="356F7B6B" w14:textId="6EF319B9" w:rsidR="00AA2A91" w:rsidRPr="00916C9C" w:rsidRDefault="00916C9C" w:rsidP="00916C9C">
          <w:pPr>
            <w:spacing w:line="480" w:lineRule="auto"/>
            <w:jc w:val="both"/>
            <w:rPr>
              <w:sz w:val="24"/>
            </w:rPr>
          </w:pPr>
          <w:r w:rsidRPr="00916C9C">
            <w:rPr>
              <w:sz w:val="24"/>
            </w:rPr>
            <w:t>In the second section of the report the researcher identified that having a recruitment process is important as it allows the organisation to see if the candidate is suitable with the right skills for the occupation as a social worker (Sherzay,2015).</w:t>
          </w:r>
        </w:p>
        <w:p w14:paraId="10DE9190" w14:textId="28F72202" w:rsidR="00AA2A91" w:rsidRDefault="00AA2A91" w:rsidP="00AA2A91"/>
        <w:p w14:paraId="2BE071A8" w14:textId="5C750615" w:rsidR="00F128F8" w:rsidRDefault="00F128F8" w:rsidP="00AA2A91"/>
        <w:p w14:paraId="10773B7C" w14:textId="4931AE15" w:rsidR="00F128F8" w:rsidRDefault="00F128F8" w:rsidP="00AA2A91"/>
        <w:p w14:paraId="11F031A6" w14:textId="46AD74DC" w:rsidR="00F128F8" w:rsidRDefault="00F128F8" w:rsidP="00AA2A91"/>
        <w:p w14:paraId="076907AC" w14:textId="63580C9A" w:rsidR="00F128F8" w:rsidRDefault="00F128F8" w:rsidP="00AA2A91"/>
        <w:p w14:paraId="43E855D9" w14:textId="433240DF" w:rsidR="00F128F8" w:rsidRDefault="00F128F8" w:rsidP="00AA2A91"/>
        <w:p w14:paraId="79EF7915" w14:textId="7305252B" w:rsidR="00F128F8" w:rsidRDefault="00F128F8" w:rsidP="00AA2A91"/>
        <w:p w14:paraId="276FDD48" w14:textId="0988D3F9" w:rsidR="00F128F8" w:rsidRDefault="00F128F8" w:rsidP="00AA2A91"/>
        <w:p w14:paraId="6138AF80" w14:textId="56B1BC9B" w:rsidR="00F128F8" w:rsidRDefault="00F128F8" w:rsidP="00AA2A91"/>
        <w:p w14:paraId="7B9D70DA" w14:textId="61FF66A3" w:rsidR="00F128F8" w:rsidRDefault="00F128F8" w:rsidP="00AA2A91"/>
        <w:p w14:paraId="1E115668" w14:textId="1A2C896F" w:rsidR="00F128F8" w:rsidRDefault="00F128F8" w:rsidP="00AA2A91"/>
        <w:p w14:paraId="39A11CE6" w14:textId="74DE7885" w:rsidR="00F128F8" w:rsidRDefault="00F128F8" w:rsidP="00AA2A91"/>
        <w:p w14:paraId="15C285C6" w14:textId="6292AF5B" w:rsidR="00F128F8" w:rsidRDefault="00F128F8" w:rsidP="00AA2A91"/>
        <w:p w14:paraId="4583050C" w14:textId="77777777" w:rsidR="00AA2A91" w:rsidRDefault="00AA2A91" w:rsidP="00AA2A91"/>
        <w:p w14:paraId="26C5A3C0" w14:textId="4EED44D8" w:rsidR="00E67110" w:rsidRDefault="00E67110" w:rsidP="00694755">
          <w:pPr>
            <w:pStyle w:val="Heading1"/>
            <w:spacing w:line="480" w:lineRule="auto"/>
          </w:pPr>
          <w:bookmarkStart w:id="27" w:name="_Toc510030834"/>
          <w:r w:rsidRPr="00E67110">
            <w:lastRenderedPageBreak/>
            <w:t>Re</w:t>
          </w:r>
          <w:bookmarkStart w:id="28" w:name="_GoBack"/>
          <w:bookmarkEnd w:id="28"/>
          <w:r w:rsidRPr="00E67110">
            <w:t>commendations</w:t>
          </w:r>
          <w:bookmarkEnd w:id="27"/>
        </w:p>
        <w:p w14:paraId="64FA9258" w14:textId="37C792E4" w:rsidR="00D24DE9" w:rsidRDefault="00D24DE9" w:rsidP="001B05EF">
          <w:pPr>
            <w:pStyle w:val="Heading1"/>
          </w:pPr>
          <w:bookmarkStart w:id="29" w:name="_Toc510030835"/>
          <w:r>
            <w:t>Problem Solving Skills</w:t>
          </w:r>
          <w:bookmarkEnd w:id="29"/>
          <w:r>
            <w:t xml:space="preserve"> </w:t>
          </w:r>
        </w:p>
        <w:p w14:paraId="6E389E65" w14:textId="3117468E" w:rsidR="00B57C76" w:rsidRPr="00B57C76" w:rsidRDefault="00B57C76" w:rsidP="00B57C76">
          <w:pPr>
            <w:spacing w:line="480" w:lineRule="auto"/>
            <w:jc w:val="both"/>
            <w:rPr>
              <w:sz w:val="24"/>
            </w:rPr>
          </w:pPr>
          <w:r w:rsidRPr="00B57C76">
            <w:rPr>
              <w:sz w:val="24"/>
            </w:rPr>
            <w:t>To improve the problem-solving skills (Morgan,2017):</w:t>
          </w:r>
        </w:p>
        <w:p w14:paraId="0D2178A3" w14:textId="77777777" w:rsidR="00B57C76" w:rsidRPr="00B57C76" w:rsidRDefault="00B57C76" w:rsidP="00B57C76">
          <w:pPr>
            <w:spacing w:line="480" w:lineRule="auto"/>
            <w:jc w:val="both"/>
            <w:rPr>
              <w:sz w:val="24"/>
            </w:rPr>
          </w:pPr>
          <w:r w:rsidRPr="00B57C76">
            <w:rPr>
              <w:sz w:val="24"/>
            </w:rPr>
            <w:t>•</w:t>
          </w:r>
          <w:r w:rsidRPr="00B57C76">
            <w:rPr>
              <w:sz w:val="24"/>
            </w:rPr>
            <w:tab/>
            <w:t xml:space="preserve">Researching other methods/ ways to solve the problem </w:t>
          </w:r>
        </w:p>
        <w:p w14:paraId="581DC713" w14:textId="51AF2BD0" w:rsidR="00B57C76" w:rsidRPr="00B57C76" w:rsidRDefault="002A5A0E" w:rsidP="001B05EF">
          <w:pPr>
            <w:pStyle w:val="Heading1"/>
          </w:pPr>
          <w:bookmarkStart w:id="30" w:name="_Toc510030836"/>
          <w:r>
            <w:t>Working Independently</w:t>
          </w:r>
          <w:bookmarkEnd w:id="30"/>
          <w:r>
            <w:t xml:space="preserve"> </w:t>
          </w:r>
        </w:p>
        <w:p w14:paraId="096B1725" w14:textId="77777777" w:rsidR="00B57C76" w:rsidRPr="00B57C76" w:rsidRDefault="00B57C76" w:rsidP="00B57C76">
          <w:pPr>
            <w:spacing w:line="480" w:lineRule="auto"/>
            <w:jc w:val="both"/>
            <w:rPr>
              <w:sz w:val="24"/>
            </w:rPr>
          </w:pPr>
          <w:r w:rsidRPr="00B57C76">
            <w:rPr>
              <w:sz w:val="24"/>
            </w:rPr>
            <w:t>Being able to work independently can be worked out by (Sherzay,2015):</w:t>
          </w:r>
        </w:p>
        <w:p w14:paraId="6C63A7DA" w14:textId="7413A367" w:rsidR="00B57C76" w:rsidRDefault="00B57C76" w:rsidP="00B57C76">
          <w:pPr>
            <w:spacing w:line="480" w:lineRule="auto"/>
            <w:jc w:val="both"/>
            <w:rPr>
              <w:sz w:val="24"/>
            </w:rPr>
          </w:pPr>
          <w:r w:rsidRPr="00B57C76">
            <w:rPr>
              <w:sz w:val="24"/>
            </w:rPr>
            <w:t>•</w:t>
          </w:r>
          <w:r w:rsidRPr="00B57C76">
            <w:rPr>
              <w:sz w:val="24"/>
            </w:rPr>
            <w:tab/>
            <w:t xml:space="preserve">Gaining confidence in own ability </w:t>
          </w:r>
        </w:p>
        <w:p w14:paraId="3070A68C" w14:textId="337B669F" w:rsidR="00B740CD" w:rsidRPr="00B57C76" w:rsidRDefault="002A5A0E" w:rsidP="001B05EF">
          <w:pPr>
            <w:pStyle w:val="Heading1"/>
          </w:pPr>
          <w:bookmarkStart w:id="31" w:name="_Toc510030837"/>
          <w:r>
            <w:t>Leadership Skills</w:t>
          </w:r>
          <w:bookmarkEnd w:id="31"/>
          <w:r>
            <w:t xml:space="preserve"> </w:t>
          </w:r>
        </w:p>
        <w:p w14:paraId="462B45FD" w14:textId="77777777" w:rsidR="00B57C76" w:rsidRPr="00B57C76" w:rsidRDefault="00B57C76" w:rsidP="00B57C76">
          <w:pPr>
            <w:spacing w:line="480" w:lineRule="auto"/>
            <w:jc w:val="both"/>
            <w:rPr>
              <w:sz w:val="24"/>
            </w:rPr>
          </w:pPr>
          <w:r w:rsidRPr="00B57C76">
            <w:rPr>
              <w:sz w:val="24"/>
            </w:rPr>
            <w:t>To develop and improve leadership skills ensure to (Martin, Charlesworth and Henderson,2018):</w:t>
          </w:r>
        </w:p>
        <w:p w14:paraId="0528D50E" w14:textId="18DC5A5A" w:rsidR="00B57C76" w:rsidRDefault="00B57C76" w:rsidP="00B57C76">
          <w:pPr>
            <w:spacing w:line="480" w:lineRule="auto"/>
            <w:jc w:val="both"/>
            <w:rPr>
              <w:sz w:val="24"/>
            </w:rPr>
          </w:pPr>
          <w:r w:rsidRPr="00B57C76">
            <w:rPr>
              <w:sz w:val="24"/>
            </w:rPr>
            <w:t>•</w:t>
          </w:r>
          <w:r w:rsidRPr="00B57C76">
            <w:rPr>
              <w:sz w:val="24"/>
            </w:rPr>
            <w:tab/>
            <w:t xml:space="preserve">Volunteer to take some control of the tasks more often </w:t>
          </w:r>
        </w:p>
        <w:p w14:paraId="5882F0EE" w14:textId="478BD487" w:rsidR="00501FA9" w:rsidRPr="00B57C76" w:rsidRDefault="00501FA9" w:rsidP="001B05EF">
          <w:pPr>
            <w:pStyle w:val="Heading1"/>
          </w:pPr>
          <w:bookmarkStart w:id="32" w:name="_Toc510030838"/>
          <w:r>
            <w:t>Reflecting/ Monitoring</w:t>
          </w:r>
          <w:bookmarkEnd w:id="32"/>
          <w:r>
            <w:t xml:space="preserve"> </w:t>
          </w:r>
        </w:p>
        <w:p w14:paraId="0A821AE8" w14:textId="77777777" w:rsidR="00B57C76" w:rsidRPr="00B57C76" w:rsidRDefault="00B57C76" w:rsidP="00B57C76">
          <w:pPr>
            <w:spacing w:line="480" w:lineRule="auto"/>
            <w:jc w:val="both"/>
            <w:rPr>
              <w:sz w:val="24"/>
            </w:rPr>
          </w:pPr>
          <w:r w:rsidRPr="00B57C76">
            <w:rPr>
              <w:sz w:val="24"/>
            </w:rPr>
            <w:t>Also, to reflect on learning and experience having a</w:t>
          </w:r>
        </w:p>
        <w:p w14:paraId="3C4EFF30" w14:textId="77777777" w:rsidR="00B57C76" w:rsidRPr="00B57C76" w:rsidRDefault="00B57C76" w:rsidP="00B57C76">
          <w:pPr>
            <w:spacing w:line="480" w:lineRule="auto"/>
            <w:jc w:val="both"/>
            <w:rPr>
              <w:sz w:val="24"/>
            </w:rPr>
          </w:pPr>
          <w:r w:rsidRPr="00B57C76">
            <w:rPr>
              <w:sz w:val="24"/>
            </w:rPr>
            <w:t>•</w:t>
          </w:r>
          <w:r w:rsidRPr="00B57C76">
            <w:rPr>
              <w:sz w:val="24"/>
            </w:rPr>
            <w:tab/>
            <w:t>Learning Log, will help to keep tract and monitor the learning developments (Project Learnet,2018)</w:t>
          </w:r>
        </w:p>
        <w:p w14:paraId="3DA0A429" w14:textId="77777777" w:rsidR="00B57C76" w:rsidRDefault="00B57C76" w:rsidP="00B57C76">
          <w:r>
            <w:t xml:space="preserve"> </w:t>
          </w:r>
        </w:p>
        <w:p w14:paraId="0727CF8D" w14:textId="77777777" w:rsidR="00E67110" w:rsidRDefault="00E67110" w:rsidP="00E67110"/>
        <w:p w14:paraId="1D51FCB0" w14:textId="77777777" w:rsidR="00E67110" w:rsidRDefault="00E67110" w:rsidP="00E67110"/>
        <w:p w14:paraId="27A5F644" w14:textId="77777777" w:rsidR="00E67110" w:rsidRDefault="00E67110" w:rsidP="00E67110"/>
        <w:p w14:paraId="78F40E68" w14:textId="4570CF0A" w:rsidR="00E67110" w:rsidRDefault="00E67110" w:rsidP="00E67110"/>
        <w:p w14:paraId="13C399D0" w14:textId="51F0789C" w:rsidR="00F128F8" w:rsidRDefault="00F128F8" w:rsidP="00E67110"/>
        <w:p w14:paraId="114FCD6B" w14:textId="3D88460E" w:rsidR="00F128F8" w:rsidRDefault="00F128F8" w:rsidP="00E67110"/>
        <w:p w14:paraId="2FF46C2A" w14:textId="4EE6625F" w:rsidR="00F128F8" w:rsidRDefault="00F128F8" w:rsidP="00E67110"/>
        <w:p w14:paraId="45D9AE3B" w14:textId="77777777" w:rsidR="00E67110" w:rsidRPr="00E67110" w:rsidRDefault="00E67110" w:rsidP="00E67110"/>
        <w:p w14:paraId="4AFDF06A" w14:textId="77777777" w:rsidR="00AA2A91" w:rsidRDefault="00AA2A91" w:rsidP="004A129F">
          <w:pPr>
            <w:pStyle w:val="Heading1"/>
            <w:spacing w:line="480" w:lineRule="auto"/>
            <w:jc w:val="both"/>
          </w:pPr>
          <w:bookmarkStart w:id="33" w:name="_Toc510030839"/>
          <w:r>
            <w:lastRenderedPageBreak/>
            <w:t>Bibliography</w:t>
          </w:r>
          <w:bookmarkEnd w:id="33"/>
        </w:p>
        <w:p w14:paraId="0AFCEA54" w14:textId="77777777" w:rsidR="00E67110" w:rsidRDefault="00E67110" w:rsidP="002C0BE1">
          <w:pPr>
            <w:spacing w:line="480" w:lineRule="auto"/>
          </w:pPr>
        </w:p>
        <w:p w14:paraId="74EAC909" w14:textId="1C45904C" w:rsidR="00AF5EAF" w:rsidRPr="005B79AE" w:rsidRDefault="00AF5EAF" w:rsidP="002C0BE1">
          <w:pPr>
            <w:spacing w:line="480" w:lineRule="auto"/>
            <w:rPr>
              <w:sz w:val="24"/>
            </w:rPr>
          </w:pPr>
          <w:r w:rsidRPr="005B79AE">
            <w:rPr>
              <w:sz w:val="24"/>
            </w:rPr>
            <w:t xml:space="preserve">AGCAS Editors. (2017),’ Social Worker’, [Online]. Available: </w:t>
          </w:r>
          <w:hyperlink r:id="rId22" w:history="1">
            <w:r w:rsidRPr="005B79AE">
              <w:rPr>
                <w:rStyle w:val="Hyperlink"/>
                <w:sz w:val="24"/>
              </w:rPr>
              <w:t>https://www.prospects.ac.uk/jobs-prfiles/social-worker</w:t>
            </w:r>
          </w:hyperlink>
          <w:r w:rsidRPr="005B79AE">
            <w:rPr>
              <w:sz w:val="24"/>
            </w:rPr>
            <w:t xml:space="preserve">  [2018, March,24]</w:t>
          </w:r>
        </w:p>
        <w:p w14:paraId="71FD55F1" w14:textId="77777777" w:rsidR="004A129F" w:rsidRDefault="004A129F" w:rsidP="002C0BE1">
          <w:pPr>
            <w:spacing w:line="480" w:lineRule="auto"/>
            <w:rPr>
              <w:sz w:val="24"/>
            </w:rPr>
          </w:pPr>
        </w:p>
        <w:p w14:paraId="29CF5F23" w14:textId="0D6B8C98" w:rsidR="00AF5EAF" w:rsidRPr="005B79AE" w:rsidRDefault="00E1355A" w:rsidP="002C0BE1">
          <w:pPr>
            <w:spacing w:line="480" w:lineRule="auto"/>
            <w:rPr>
              <w:sz w:val="24"/>
            </w:rPr>
          </w:pPr>
          <w:r w:rsidRPr="005B79AE">
            <w:rPr>
              <w:sz w:val="24"/>
            </w:rPr>
            <w:t xml:space="preserve">Art Library. (2018), ‘Maslow’s Hierarchy Of Needs And Its Application In The Healthcare Industry’, [Online]. Available: </w:t>
          </w:r>
          <w:hyperlink r:id="rId23" w:history="1">
            <w:r w:rsidRPr="005B79AE">
              <w:rPr>
                <w:rStyle w:val="Hyperlink"/>
                <w:sz w:val="24"/>
              </w:rPr>
              <w:t>www.artforlibraries.org/</w:t>
            </w:r>
          </w:hyperlink>
          <w:r w:rsidRPr="005B79AE">
            <w:rPr>
              <w:sz w:val="24"/>
            </w:rPr>
            <w:t xml:space="preserve">  [2018, March,22]</w:t>
          </w:r>
        </w:p>
        <w:p w14:paraId="38CCE5BA" w14:textId="77777777" w:rsidR="004A129F" w:rsidRDefault="004A129F" w:rsidP="002C0BE1">
          <w:pPr>
            <w:spacing w:line="480" w:lineRule="auto"/>
            <w:rPr>
              <w:sz w:val="24"/>
            </w:rPr>
          </w:pPr>
        </w:p>
        <w:p w14:paraId="1F2F16B2" w14:textId="1ED6FDA2" w:rsidR="0027500B" w:rsidRPr="005B79AE" w:rsidRDefault="0027500B" w:rsidP="002C0BE1">
          <w:pPr>
            <w:spacing w:line="480" w:lineRule="auto"/>
            <w:rPr>
              <w:sz w:val="24"/>
            </w:rPr>
          </w:pPr>
          <w:r w:rsidRPr="005B79AE">
            <w:rPr>
              <w:sz w:val="24"/>
            </w:rPr>
            <w:t xml:space="preserve">Aurora Horwood. (2017), ‘Preparing For The Assessment Centre’, [Online]. Available: </w:t>
          </w:r>
          <w:hyperlink r:id="rId24" w:history="1">
            <w:r w:rsidRPr="005B79AE">
              <w:rPr>
                <w:rStyle w:val="Hyperlink"/>
                <w:sz w:val="24"/>
              </w:rPr>
              <w:t>https://thefrontline.org.uk/2017/09/26/preparing-for-the-assessment-centre/</w:t>
            </w:r>
          </w:hyperlink>
          <w:r w:rsidRPr="005B79AE">
            <w:rPr>
              <w:sz w:val="24"/>
            </w:rPr>
            <w:t xml:space="preserve">  [2018, March,25] </w:t>
          </w:r>
        </w:p>
        <w:p w14:paraId="3B014A54" w14:textId="77777777" w:rsidR="004A129F" w:rsidRDefault="004A129F" w:rsidP="002C0BE1">
          <w:pPr>
            <w:spacing w:line="480" w:lineRule="auto"/>
            <w:rPr>
              <w:sz w:val="24"/>
            </w:rPr>
          </w:pPr>
        </w:p>
        <w:p w14:paraId="102C28F4" w14:textId="2795DB0D" w:rsidR="00E1355A" w:rsidRPr="005B79AE" w:rsidRDefault="00AD6905" w:rsidP="002C0BE1">
          <w:pPr>
            <w:spacing w:line="480" w:lineRule="auto"/>
            <w:rPr>
              <w:sz w:val="24"/>
            </w:rPr>
          </w:pPr>
          <w:r w:rsidRPr="005B79AE">
            <w:rPr>
              <w:sz w:val="24"/>
            </w:rPr>
            <w:t xml:space="preserve">Bath University. (2018), ‘Personal Development Planning (PDP),’ [Online]. Available: </w:t>
          </w:r>
          <w:hyperlink r:id="rId25" w:history="1">
            <w:r w:rsidRPr="005B79AE">
              <w:rPr>
                <w:rStyle w:val="Hyperlink"/>
                <w:sz w:val="24"/>
              </w:rPr>
              <w:t>www.bath.ac.uk/asc/study-skills/pesonal-devlopment-planning.html</w:t>
            </w:r>
          </w:hyperlink>
          <w:r w:rsidRPr="005B79AE">
            <w:rPr>
              <w:sz w:val="24"/>
            </w:rPr>
            <w:t>.  [2018, March, 19]</w:t>
          </w:r>
        </w:p>
        <w:p w14:paraId="37AB9E16" w14:textId="77777777" w:rsidR="004A129F" w:rsidRDefault="004A129F" w:rsidP="002C0BE1">
          <w:pPr>
            <w:spacing w:line="480" w:lineRule="auto"/>
            <w:rPr>
              <w:sz w:val="24"/>
            </w:rPr>
          </w:pPr>
        </w:p>
        <w:p w14:paraId="5264ED11" w14:textId="3B8D52BB" w:rsidR="00AD6905" w:rsidRPr="005B79AE" w:rsidRDefault="00B30926" w:rsidP="002C0BE1">
          <w:pPr>
            <w:spacing w:line="480" w:lineRule="auto"/>
            <w:rPr>
              <w:sz w:val="24"/>
            </w:rPr>
          </w:pPr>
          <w:r w:rsidRPr="005B79AE">
            <w:rPr>
              <w:sz w:val="24"/>
            </w:rPr>
            <w:t xml:space="preserve">Burleson, S, E and Thoron, A, C. (2017), ‘Maslow’s Hierarchy Of Needs And Its Relation To Learning And Achievement’, [Online]. Available: </w:t>
          </w:r>
          <w:hyperlink r:id="rId26" w:history="1">
            <w:r w:rsidRPr="005B79AE">
              <w:rPr>
                <w:rStyle w:val="Hyperlink"/>
                <w:sz w:val="24"/>
              </w:rPr>
              <w:t>https://edis.ifas.ufl.edu/pdffiles/WC/WC15900.pdf</w:t>
            </w:r>
          </w:hyperlink>
          <w:r w:rsidRPr="005B79AE">
            <w:rPr>
              <w:sz w:val="24"/>
            </w:rPr>
            <w:t>. [2018, March,22]</w:t>
          </w:r>
        </w:p>
        <w:p w14:paraId="1DC58065" w14:textId="77777777" w:rsidR="004A129F" w:rsidRDefault="004A129F" w:rsidP="002C0BE1">
          <w:pPr>
            <w:spacing w:line="480" w:lineRule="auto"/>
            <w:rPr>
              <w:sz w:val="24"/>
            </w:rPr>
          </w:pPr>
        </w:p>
        <w:p w14:paraId="48D437DB" w14:textId="77777777" w:rsidR="00063183" w:rsidRDefault="00063183" w:rsidP="002C0BE1">
          <w:pPr>
            <w:spacing w:line="480" w:lineRule="auto"/>
            <w:rPr>
              <w:sz w:val="24"/>
            </w:rPr>
          </w:pPr>
        </w:p>
        <w:p w14:paraId="23B6477F" w14:textId="106F99BD" w:rsidR="00E67110" w:rsidRPr="005B79AE" w:rsidRDefault="006D7BA6" w:rsidP="002C0BE1">
          <w:pPr>
            <w:spacing w:line="480" w:lineRule="auto"/>
            <w:rPr>
              <w:sz w:val="24"/>
            </w:rPr>
          </w:pPr>
          <w:r w:rsidRPr="005B79AE">
            <w:rPr>
              <w:sz w:val="24"/>
            </w:rPr>
            <w:lastRenderedPageBreak/>
            <w:t>CLIN, D, R, J, (</w:t>
          </w:r>
          <w:r w:rsidR="002475ED" w:rsidRPr="005B79AE">
            <w:rPr>
              <w:sz w:val="24"/>
            </w:rPr>
            <w:t xml:space="preserve">2013). ‘Learning The Learning Styles and Preferred Teaching- Learning Strategies of First Year Medical Students’ [Online]. Available: </w:t>
          </w:r>
          <w:hyperlink r:id="rId27" w:history="1">
            <w:r w:rsidR="002475ED" w:rsidRPr="005B79AE">
              <w:rPr>
                <w:rStyle w:val="Hyperlink"/>
                <w:sz w:val="24"/>
              </w:rPr>
              <w:t>https://www.ncbi.nlm.gov/pmc/articles/PMC3708205/</w:t>
            </w:r>
          </w:hyperlink>
          <w:r w:rsidR="002475ED" w:rsidRPr="005B79AE">
            <w:rPr>
              <w:sz w:val="24"/>
            </w:rPr>
            <w:t xml:space="preserve"> [2018, March,11]</w:t>
          </w:r>
        </w:p>
        <w:p w14:paraId="6F79917C" w14:textId="77777777" w:rsidR="004A129F" w:rsidRDefault="004A129F" w:rsidP="002C0BE1">
          <w:pPr>
            <w:spacing w:line="480" w:lineRule="auto"/>
            <w:rPr>
              <w:sz w:val="24"/>
            </w:rPr>
          </w:pPr>
        </w:p>
        <w:p w14:paraId="0402BC04" w14:textId="3FDBD4A5" w:rsidR="00E54A24" w:rsidRPr="005B79AE" w:rsidRDefault="00E54A24" w:rsidP="002C0BE1">
          <w:pPr>
            <w:spacing w:line="480" w:lineRule="auto"/>
            <w:rPr>
              <w:sz w:val="24"/>
            </w:rPr>
          </w:pPr>
          <w:r w:rsidRPr="005B79AE">
            <w:rPr>
              <w:sz w:val="24"/>
            </w:rPr>
            <w:t xml:space="preserve">Cooper, J. (2011). ‘The Need For More Critically Reflective Social Work’, [Online]. Available: </w:t>
          </w:r>
          <w:hyperlink r:id="rId28" w:history="1">
            <w:r w:rsidRPr="005B79AE">
              <w:rPr>
                <w:rStyle w:val="Hyperlink"/>
                <w:sz w:val="24"/>
              </w:rPr>
              <w:t>www.communitycare.co.uk</w:t>
            </w:r>
          </w:hyperlink>
          <w:r w:rsidRPr="005B79AE">
            <w:rPr>
              <w:sz w:val="24"/>
            </w:rPr>
            <w:t>.  [2018, March, 21]</w:t>
          </w:r>
        </w:p>
        <w:p w14:paraId="46BDD540" w14:textId="77777777" w:rsidR="00063183" w:rsidRDefault="00063183" w:rsidP="002C0BE1">
          <w:pPr>
            <w:spacing w:line="480" w:lineRule="auto"/>
            <w:rPr>
              <w:sz w:val="24"/>
            </w:rPr>
          </w:pPr>
        </w:p>
        <w:p w14:paraId="2552457F" w14:textId="2700049D" w:rsidR="004178E5" w:rsidRPr="005B79AE" w:rsidRDefault="004178E5" w:rsidP="002C0BE1">
          <w:pPr>
            <w:spacing w:line="480" w:lineRule="auto"/>
            <w:rPr>
              <w:sz w:val="24"/>
            </w:rPr>
          </w:pPr>
          <w:r w:rsidRPr="005B79AE">
            <w:rPr>
              <w:sz w:val="24"/>
            </w:rPr>
            <w:t xml:space="preserve">Communication Theory. (2018), ‘The Johari Window Model’, [Online]. Available: </w:t>
          </w:r>
          <w:hyperlink r:id="rId29" w:history="1">
            <w:r w:rsidRPr="005B79AE">
              <w:rPr>
                <w:rStyle w:val="Hyperlink"/>
                <w:sz w:val="24"/>
              </w:rPr>
              <w:t>https://www.communicationtheory.org/the-johari-window-model/</w:t>
            </w:r>
          </w:hyperlink>
          <w:r w:rsidRPr="005B79AE">
            <w:rPr>
              <w:sz w:val="24"/>
            </w:rPr>
            <w:t xml:space="preserve">  [2018, March,21]</w:t>
          </w:r>
        </w:p>
        <w:p w14:paraId="618A2233" w14:textId="77777777" w:rsidR="00063183" w:rsidRDefault="00063183" w:rsidP="002C0BE1">
          <w:pPr>
            <w:spacing w:line="480" w:lineRule="auto"/>
            <w:rPr>
              <w:sz w:val="24"/>
            </w:rPr>
          </w:pPr>
        </w:p>
        <w:p w14:paraId="580B14E3" w14:textId="7BAAC666" w:rsidR="00FA7089" w:rsidRPr="005B79AE" w:rsidRDefault="00FA7089" w:rsidP="002C0BE1">
          <w:pPr>
            <w:spacing w:line="480" w:lineRule="auto"/>
            <w:rPr>
              <w:sz w:val="24"/>
            </w:rPr>
          </w:pPr>
          <w:r w:rsidRPr="005B79AE">
            <w:rPr>
              <w:sz w:val="24"/>
            </w:rPr>
            <w:t xml:space="preserve">Daper, R. (2018), ‘Go MAD About Coaching’, [Online]. Available: </w:t>
          </w:r>
          <w:hyperlink r:id="rId30" w:history="1">
            <w:r w:rsidRPr="005B79AE">
              <w:rPr>
                <w:rStyle w:val="Hyperlink"/>
                <w:sz w:val="24"/>
              </w:rPr>
              <w:t>https://www.gomadthinking.com/shop/books/go-mad-about-coaching</w:t>
            </w:r>
          </w:hyperlink>
          <w:r w:rsidRPr="005B79AE">
            <w:rPr>
              <w:sz w:val="24"/>
            </w:rPr>
            <w:t xml:space="preserve">  [2018, March,15]</w:t>
          </w:r>
        </w:p>
        <w:p w14:paraId="6F1F2E28" w14:textId="77777777" w:rsidR="00063183" w:rsidRDefault="00063183" w:rsidP="002C0BE1">
          <w:pPr>
            <w:spacing w:line="480" w:lineRule="auto"/>
            <w:rPr>
              <w:sz w:val="24"/>
            </w:rPr>
          </w:pPr>
        </w:p>
        <w:p w14:paraId="67D462CF" w14:textId="0B4EF524" w:rsidR="00457D17" w:rsidRPr="005B79AE" w:rsidRDefault="00457D17" w:rsidP="002C0BE1">
          <w:pPr>
            <w:spacing w:line="480" w:lineRule="auto"/>
            <w:rPr>
              <w:sz w:val="24"/>
            </w:rPr>
          </w:pPr>
          <w:r w:rsidRPr="005B79AE">
            <w:rPr>
              <w:sz w:val="24"/>
            </w:rPr>
            <w:t>Gilbert, A. (2005), ‘</w:t>
          </w:r>
          <w:r w:rsidRPr="005B79AE">
            <w:rPr>
              <w:sz w:val="24"/>
              <w:u w:val="single"/>
            </w:rPr>
            <w:t>Go MAD The Act Of Making A Difference’</w:t>
          </w:r>
          <w:r w:rsidRPr="005B79AE">
            <w:rPr>
              <w:sz w:val="24"/>
            </w:rPr>
            <w:t>, Leicestershire: Biddle Ltd</w:t>
          </w:r>
        </w:p>
        <w:p w14:paraId="57B3335F" w14:textId="77777777" w:rsidR="00063183" w:rsidRDefault="00063183" w:rsidP="002C0BE1">
          <w:pPr>
            <w:spacing w:line="480" w:lineRule="auto"/>
            <w:rPr>
              <w:sz w:val="24"/>
            </w:rPr>
          </w:pPr>
        </w:p>
        <w:p w14:paraId="3C8FD2BD" w14:textId="1A3AAAB2" w:rsidR="006D423C" w:rsidRPr="005B79AE" w:rsidRDefault="006D423C" w:rsidP="002C0BE1">
          <w:pPr>
            <w:spacing w:line="480" w:lineRule="auto"/>
            <w:rPr>
              <w:sz w:val="24"/>
            </w:rPr>
          </w:pPr>
          <w:r w:rsidRPr="005B79AE">
            <w:rPr>
              <w:sz w:val="24"/>
            </w:rPr>
            <w:t xml:space="preserve">Go Mad. (2018), ‘What If You Could Improve Performance In Every Area Of Your Organisation’, [Online]. Available: </w:t>
          </w:r>
          <w:hyperlink r:id="rId31" w:history="1">
            <w:r w:rsidRPr="005B79AE">
              <w:rPr>
                <w:rStyle w:val="Hyperlink"/>
                <w:sz w:val="24"/>
              </w:rPr>
              <w:t>https://www.gomadthinking.com</w:t>
            </w:r>
          </w:hyperlink>
          <w:r w:rsidRPr="005B79AE">
            <w:rPr>
              <w:sz w:val="24"/>
            </w:rPr>
            <w:t xml:space="preserve"> [2018, March,17]</w:t>
          </w:r>
        </w:p>
        <w:p w14:paraId="31CE11FE" w14:textId="77777777" w:rsidR="00063183" w:rsidRDefault="00063183" w:rsidP="002C0BE1">
          <w:pPr>
            <w:spacing w:line="480" w:lineRule="auto"/>
            <w:rPr>
              <w:sz w:val="24"/>
            </w:rPr>
          </w:pPr>
        </w:p>
        <w:p w14:paraId="7FE4C2AB" w14:textId="10C6B302" w:rsidR="00CF7591" w:rsidRPr="005B79AE" w:rsidRDefault="00CF7591" w:rsidP="002C0BE1">
          <w:pPr>
            <w:spacing w:line="480" w:lineRule="auto"/>
            <w:rPr>
              <w:sz w:val="24"/>
            </w:rPr>
          </w:pPr>
          <w:r w:rsidRPr="005B79AE">
            <w:rPr>
              <w:sz w:val="24"/>
            </w:rPr>
            <w:t xml:space="preserve">Hardy, R. (2017), ‘Top Tips On Reflective Writing For Social Work Students’, [Online]. Available: Available: </w:t>
          </w:r>
          <w:hyperlink r:id="rId32" w:history="1">
            <w:r w:rsidRPr="005B79AE">
              <w:rPr>
                <w:rStyle w:val="Hyperlink"/>
                <w:sz w:val="24"/>
              </w:rPr>
              <w:t>www.communicatycare.co.uk/2017/11/20/top-tips-reflective-writing-social-work-students/</w:t>
            </w:r>
          </w:hyperlink>
          <w:r w:rsidRPr="005B79AE">
            <w:rPr>
              <w:sz w:val="24"/>
            </w:rPr>
            <w:t>.  [2018, March, 19]</w:t>
          </w:r>
        </w:p>
        <w:p w14:paraId="76D2893D" w14:textId="77777777" w:rsidR="002644D4" w:rsidRPr="005B79AE" w:rsidRDefault="002644D4" w:rsidP="002C0BE1">
          <w:pPr>
            <w:spacing w:line="480" w:lineRule="auto"/>
            <w:rPr>
              <w:sz w:val="24"/>
            </w:rPr>
          </w:pPr>
          <w:r w:rsidRPr="005B79AE">
            <w:rPr>
              <w:sz w:val="24"/>
            </w:rPr>
            <w:lastRenderedPageBreak/>
            <w:t xml:space="preserve">Harris, R. (2014), ‘Learning Strategy 4: Self-Monitoring’, [Online]. Available: </w:t>
          </w:r>
          <w:hyperlink r:id="rId33" w:history="1">
            <w:r w:rsidRPr="005B79AE">
              <w:rPr>
                <w:rStyle w:val="Hyperlink"/>
                <w:sz w:val="24"/>
              </w:rPr>
              <w:t>https://www.virtualsalt.com/learn4.html</w:t>
            </w:r>
          </w:hyperlink>
          <w:r w:rsidRPr="005B79AE">
            <w:rPr>
              <w:sz w:val="24"/>
            </w:rPr>
            <w:t>.  [2018, March,19]</w:t>
          </w:r>
        </w:p>
        <w:p w14:paraId="775128F4" w14:textId="77777777" w:rsidR="00063183" w:rsidRDefault="00063183" w:rsidP="002C0BE1">
          <w:pPr>
            <w:spacing w:line="480" w:lineRule="auto"/>
            <w:rPr>
              <w:sz w:val="24"/>
            </w:rPr>
          </w:pPr>
        </w:p>
        <w:p w14:paraId="07A8EE17" w14:textId="499514F0" w:rsidR="002644D4" w:rsidRPr="005B79AE" w:rsidRDefault="002644D4" w:rsidP="002C0BE1">
          <w:pPr>
            <w:spacing w:line="480" w:lineRule="auto"/>
            <w:rPr>
              <w:sz w:val="24"/>
            </w:rPr>
          </w:pPr>
          <w:r w:rsidRPr="005B79AE">
            <w:rPr>
              <w:sz w:val="24"/>
            </w:rPr>
            <w:t xml:space="preserve">Health Careers. (2018), ‘Social Worker’, [Online], Available: </w:t>
          </w:r>
          <w:hyperlink r:id="rId34" w:history="1">
            <w:r w:rsidRPr="005B79AE">
              <w:rPr>
                <w:rStyle w:val="Hyperlink"/>
                <w:sz w:val="24"/>
              </w:rPr>
              <w:t>https://www.healthcareers.nhs.uk</w:t>
            </w:r>
          </w:hyperlink>
          <w:r w:rsidRPr="005B79AE">
            <w:rPr>
              <w:sz w:val="24"/>
            </w:rPr>
            <w:t xml:space="preserve">  [2018, March,25] </w:t>
          </w:r>
        </w:p>
        <w:p w14:paraId="49674149" w14:textId="77777777" w:rsidR="00063183" w:rsidRDefault="00063183" w:rsidP="002C0BE1">
          <w:pPr>
            <w:spacing w:line="480" w:lineRule="auto"/>
            <w:rPr>
              <w:sz w:val="24"/>
            </w:rPr>
          </w:pPr>
        </w:p>
        <w:p w14:paraId="6E6548EC" w14:textId="7F9D1CD0" w:rsidR="00DD0FD7" w:rsidRPr="005B79AE" w:rsidRDefault="00DD0FD7" w:rsidP="002C0BE1">
          <w:pPr>
            <w:spacing w:line="480" w:lineRule="auto"/>
            <w:rPr>
              <w:sz w:val="24"/>
            </w:rPr>
          </w:pPr>
          <w:r w:rsidRPr="005B79AE">
            <w:rPr>
              <w:sz w:val="24"/>
            </w:rPr>
            <w:t xml:space="preserve">Kent. (2013), ‘Problem Solving and Analytical Skills’, [Online]. Available: </w:t>
          </w:r>
          <w:hyperlink r:id="rId35" w:history="1">
            <w:r w:rsidRPr="005B79AE">
              <w:rPr>
                <w:rStyle w:val="Hyperlink"/>
                <w:sz w:val="24"/>
              </w:rPr>
              <w:t>www.kent.ac.uk</w:t>
            </w:r>
          </w:hyperlink>
          <w:r w:rsidRPr="005B79AE">
            <w:rPr>
              <w:sz w:val="24"/>
            </w:rPr>
            <w:t xml:space="preserve">,  [2018, March, 17] </w:t>
          </w:r>
        </w:p>
        <w:p w14:paraId="587EF26F" w14:textId="77777777" w:rsidR="00063183" w:rsidRDefault="00063183" w:rsidP="002C0BE1">
          <w:pPr>
            <w:spacing w:line="480" w:lineRule="auto"/>
            <w:rPr>
              <w:sz w:val="24"/>
            </w:rPr>
          </w:pPr>
        </w:p>
        <w:p w14:paraId="3831F479" w14:textId="484650EA" w:rsidR="00154594" w:rsidRDefault="00154594" w:rsidP="002C0BE1">
          <w:pPr>
            <w:spacing w:line="480" w:lineRule="auto"/>
            <w:rPr>
              <w:sz w:val="24"/>
            </w:rPr>
          </w:pPr>
          <w:r w:rsidRPr="005B79AE">
            <w:rPr>
              <w:sz w:val="24"/>
            </w:rPr>
            <w:t xml:space="preserve">Lake, L. (2018), ‘Personal Branding And What You Need To Know About It’, [Online]. Available: </w:t>
          </w:r>
          <w:hyperlink r:id="rId36" w:history="1">
            <w:r w:rsidRPr="005B79AE">
              <w:rPr>
                <w:rStyle w:val="Hyperlink"/>
                <w:sz w:val="24"/>
              </w:rPr>
              <w:t>https://www.thebalance.com/what-is-personnal-branding-4056073</w:t>
            </w:r>
          </w:hyperlink>
          <w:r w:rsidRPr="005B79AE">
            <w:rPr>
              <w:sz w:val="24"/>
            </w:rPr>
            <w:t xml:space="preserve">.  [2018, March,22] </w:t>
          </w:r>
        </w:p>
        <w:p w14:paraId="674D3437" w14:textId="77777777" w:rsidR="006E1D6C" w:rsidRDefault="006E1D6C" w:rsidP="002C0BE1">
          <w:pPr>
            <w:spacing w:line="480" w:lineRule="auto"/>
            <w:rPr>
              <w:sz w:val="24"/>
            </w:rPr>
          </w:pPr>
        </w:p>
        <w:p w14:paraId="4C9AEC93" w14:textId="12D09768" w:rsidR="00C821D3" w:rsidRDefault="00C821D3" w:rsidP="002C0BE1">
          <w:pPr>
            <w:spacing w:line="480" w:lineRule="auto"/>
            <w:rPr>
              <w:sz w:val="24"/>
            </w:rPr>
          </w:pPr>
          <w:r>
            <w:rPr>
              <w:sz w:val="24"/>
            </w:rPr>
            <w:t>Learning Style. (2018)</w:t>
          </w:r>
          <w:r w:rsidR="00BB6557">
            <w:rPr>
              <w:sz w:val="24"/>
            </w:rPr>
            <w:t>, ‘Overview</w:t>
          </w:r>
          <w:r w:rsidR="003653AF">
            <w:rPr>
              <w:sz w:val="24"/>
            </w:rPr>
            <w:t xml:space="preserve"> Of The Seven Perceptual Styles’, [Online]. Available: </w:t>
          </w:r>
          <w:hyperlink r:id="rId37" w:history="1">
            <w:r w:rsidR="00E062C3" w:rsidRPr="00DC27E1">
              <w:rPr>
                <w:rStyle w:val="Hyperlink"/>
                <w:sz w:val="24"/>
              </w:rPr>
              <w:t>https://www.learningstyles.org/styles/Kinesthetic.htmls</w:t>
            </w:r>
          </w:hyperlink>
          <w:r w:rsidR="00E062C3">
            <w:rPr>
              <w:sz w:val="24"/>
            </w:rPr>
            <w:t>. [2018, March,</w:t>
          </w:r>
          <w:r w:rsidR="006E1D6C">
            <w:rPr>
              <w:sz w:val="24"/>
            </w:rPr>
            <w:t xml:space="preserve">28] </w:t>
          </w:r>
        </w:p>
        <w:p w14:paraId="1B52BF38" w14:textId="77777777" w:rsidR="00063183" w:rsidRDefault="00063183" w:rsidP="002C0BE1">
          <w:pPr>
            <w:spacing w:line="480" w:lineRule="auto"/>
            <w:rPr>
              <w:sz w:val="24"/>
            </w:rPr>
          </w:pPr>
        </w:p>
        <w:p w14:paraId="01042C5D" w14:textId="19277F7E" w:rsidR="00DF0180" w:rsidRPr="005B79AE" w:rsidRDefault="00DF0180" w:rsidP="002C0BE1">
          <w:pPr>
            <w:spacing w:line="480" w:lineRule="auto"/>
            <w:rPr>
              <w:sz w:val="24"/>
            </w:rPr>
          </w:pPr>
          <w:r w:rsidRPr="005B79AE">
            <w:rPr>
              <w:sz w:val="24"/>
            </w:rPr>
            <w:t xml:space="preserve">Martin, V. and Charlesworth, J. and Henderson, E. (2010), </w:t>
          </w:r>
          <w:r w:rsidRPr="005B79AE">
            <w:rPr>
              <w:sz w:val="24"/>
              <w:u w:val="single"/>
            </w:rPr>
            <w:t>Managing In Health and Social Care</w:t>
          </w:r>
          <w:r w:rsidRPr="005B79AE">
            <w:rPr>
              <w:sz w:val="24"/>
            </w:rPr>
            <w:t>, (2nd Ed), Oxon: Routledge.</w:t>
          </w:r>
        </w:p>
        <w:p w14:paraId="2322EEF5" w14:textId="77777777" w:rsidR="00063183" w:rsidRDefault="00063183" w:rsidP="002C0BE1">
          <w:pPr>
            <w:spacing w:line="480" w:lineRule="auto"/>
            <w:rPr>
              <w:sz w:val="24"/>
            </w:rPr>
          </w:pPr>
        </w:p>
        <w:p w14:paraId="5E167D4E" w14:textId="507E94E5" w:rsidR="00DF0180" w:rsidRPr="005B79AE" w:rsidRDefault="00DF0180" w:rsidP="002C0BE1">
          <w:pPr>
            <w:spacing w:line="480" w:lineRule="auto"/>
            <w:rPr>
              <w:sz w:val="24"/>
            </w:rPr>
          </w:pPr>
          <w:r w:rsidRPr="005B79AE">
            <w:rPr>
              <w:sz w:val="24"/>
            </w:rPr>
            <w:t xml:space="preserve">McLeod, S, A. (2017). ‘Kolb- Learning Styles, [Online]. Available: </w:t>
          </w:r>
          <w:hyperlink r:id="rId38" w:history="1">
            <w:r w:rsidRPr="005B79AE">
              <w:rPr>
                <w:rStyle w:val="Hyperlink"/>
                <w:sz w:val="24"/>
              </w:rPr>
              <w:t>https://www.simplypsychology.org/learning-kolb.html</w:t>
            </w:r>
          </w:hyperlink>
          <w:r w:rsidRPr="005B79AE">
            <w:rPr>
              <w:sz w:val="24"/>
            </w:rPr>
            <w:t xml:space="preserve"> [2018, March, 21] </w:t>
          </w:r>
        </w:p>
        <w:p w14:paraId="476CB844" w14:textId="77777777" w:rsidR="00063183" w:rsidRDefault="00063183" w:rsidP="002C0BE1">
          <w:pPr>
            <w:spacing w:line="480" w:lineRule="auto"/>
            <w:rPr>
              <w:sz w:val="24"/>
            </w:rPr>
          </w:pPr>
        </w:p>
        <w:p w14:paraId="269CC25B" w14:textId="0E35F7B6" w:rsidR="0094089B" w:rsidRPr="005B79AE" w:rsidRDefault="0094089B" w:rsidP="002C0BE1">
          <w:pPr>
            <w:spacing w:line="480" w:lineRule="auto"/>
            <w:rPr>
              <w:sz w:val="24"/>
            </w:rPr>
          </w:pPr>
          <w:r w:rsidRPr="005B79AE">
            <w:rPr>
              <w:sz w:val="24"/>
            </w:rPr>
            <w:t xml:space="preserve">McLeod, S. (2017), ‘Maslow’s Hierarchy Of Needs, [Online]. Available: </w:t>
          </w:r>
          <w:hyperlink r:id="rId39" w:history="1">
            <w:r w:rsidRPr="005B79AE">
              <w:rPr>
                <w:rStyle w:val="Hyperlink"/>
                <w:sz w:val="24"/>
              </w:rPr>
              <w:t>https://www.simplypsychology.org/maslows.html</w:t>
            </w:r>
          </w:hyperlink>
          <w:r w:rsidRPr="005B79AE">
            <w:rPr>
              <w:sz w:val="24"/>
            </w:rPr>
            <w:t xml:space="preserve">.  [2018, March,22] </w:t>
          </w:r>
        </w:p>
        <w:p w14:paraId="5554459F" w14:textId="77777777" w:rsidR="00F75DEB" w:rsidRPr="005B79AE" w:rsidRDefault="00F75DEB" w:rsidP="002C0BE1">
          <w:pPr>
            <w:spacing w:line="480" w:lineRule="auto"/>
            <w:rPr>
              <w:sz w:val="24"/>
            </w:rPr>
          </w:pPr>
          <w:r w:rsidRPr="005B79AE">
            <w:rPr>
              <w:sz w:val="24"/>
            </w:rPr>
            <w:t xml:space="preserve">Megginson, D and Whitaker, V. (2007), ‘Continuing Professional Development’, [Online], Available: </w:t>
          </w:r>
          <w:hyperlink r:id="rId40" w:history="1">
            <w:r w:rsidRPr="005B79AE">
              <w:rPr>
                <w:rStyle w:val="Hyperlink"/>
                <w:sz w:val="24"/>
              </w:rPr>
              <w:t>https://books.google.co.uk</w:t>
            </w:r>
          </w:hyperlink>
          <w:r w:rsidRPr="005B79AE">
            <w:rPr>
              <w:sz w:val="24"/>
            </w:rPr>
            <w:t xml:space="preserve">  [2018, March, 21]</w:t>
          </w:r>
        </w:p>
        <w:p w14:paraId="7C64D4DB" w14:textId="77777777" w:rsidR="00063183" w:rsidRDefault="00063183" w:rsidP="002C0BE1">
          <w:pPr>
            <w:spacing w:line="480" w:lineRule="auto"/>
            <w:rPr>
              <w:sz w:val="24"/>
            </w:rPr>
          </w:pPr>
        </w:p>
        <w:p w14:paraId="6837452C" w14:textId="30E5D68E" w:rsidR="006717E2" w:rsidRPr="005B79AE" w:rsidRDefault="006717E2" w:rsidP="002C0BE1">
          <w:pPr>
            <w:spacing w:line="480" w:lineRule="auto"/>
            <w:rPr>
              <w:sz w:val="24"/>
            </w:rPr>
          </w:pPr>
          <w:r w:rsidRPr="005B79AE">
            <w:rPr>
              <w:sz w:val="24"/>
            </w:rPr>
            <w:t xml:space="preserve">Mobbs, R. (2018), ‘Honey and Mumford’, [Online]. Available: </w:t>
          </w:r>
          <w:hyperlink r:id="rId41" w:history="1">
            <w:r w:rsidRPr="005B79AE">
              <w:rPr>
                <w:rStyle w:val="Hyperlink"/>
                <w:sz w:val="24"/>
              </w:rPr>
              <w:t>http://www2.le.ac.uk/departments/doctoralcollege/training/eresources/teaching/theories/harry-mumford</w:t>
            </w:r>
          </w:hyperlink>
          <w:r w:rsidRPr="005B79AE">
            <w:rPr>
              <w:sz w:val="24"/>
            </w:rPr>
            <w:t xml:space="preserve">  [2018,March,13] </w:t>
          </w:r>
        </w:p>
        <w:p w14:paraId="10861FF3" w14:textId="77777777" w:rsidR="00063183" w:rsidRDefault="00063183" w:rsidP="002C0BE1">
          <w:pPr>
            <w:spacing w:line="480" w:lineRule="auto"/>
            <w:rPr>
              <w:sz w:val="24"/>
            </w:rPr>
          </w:pPr>
        </w:p>
        <w:p w14:paraId="16D25D6C" w14:textId="4346DC81" w:rsidR="006717E2" w:rsidRPr="005B79AE" w:rsidRDefault="006717E2" w:rsidP="002C0BE1">
          <w:pPr>
            <w:spacing w:line="480" w:lineRule="auto"/>
            <w:rPr>
              <w:sz w:val="24"/>
            </w:rPr>
          </w:pPr>
          <w:r w:rsidRPr="005B79AE">
            <w:rPr>
              <w:sz w:val="24"/>
            </w:rPr>
            <w:t>Morgan, P. (2017), ‘</w:t>
          </w:r>
          <w:r w:rsidRPr="005B79AE">
            <w:rPr>
              <w:sz w:val="24"/>
              <w:u w:val="single"/>
            </w:rPr>
            <w:t>The Business Students Guide To Study And Employability’</w:t>
          </w:r>
          <w:r w:rsidRPr="005B79AE">
            <w:rPr>
              <w:sz w:val="24"/>
            </w:rPr>
            <w:t>, London: SAGE</w:t>
          </w:r>
        </w:p>
        <w:p w14:paraId="35CE6EA3" w14:textId="77777777" w:rsidR="00063183" w:rsidRDefault="00063183" w:rsidP="002C0BE1">
          <w:pPr>
            <w:spacing w:line="480" w:lineRule="auto"/>
            <w:rPr>
              <w:sz w:val="24"/>
            </w:rPr>
          </w:pPr>
        </w:p>
        <w:p w14:paraId="3B691AFC" w14:textId="4B6D2919" w:rsidR="006717E2" w:rsidRPr="005B79AE" w:rsidRDefault="006717E2" w:rsidP="002C0BE1">
          <w:pPr>
            <w:spacing w:line="480" w:lineRule="auto"/>
            <w:rPr>
              <w:sz w:val="24"/>
            </w:rPr>
          </w:pPr>
          <w:r w:rsidRPr="005B79AE">
            <w:rPr>
              <w:sz w:val="24"/>
            </w:rPr>
            <w:t xml:space="preserve">Morrison, M. (2016), ‘SWOT Analysis (SWOT MATRIX) Made Simple’. [Online]. Available: </w:t>
          </w:r>
          <w:hyperlink r:id="rId42" w:anchor="Definition" w:history="1">
            <w:r w:rsidRPr="005B79AE">
              <w:rPr>
                <w:rStyle w:val="Hyperlink"/>
                <w:sz w:val="24"/>
              </w:rPr>
              <w:t>http://rapidbi.com/swotanalysis/#Definition</w:t>
            </w:r>
          </w:hyperlink>
          <w:r w:rsidRPr="005B79AE">
            <w:rPr>
              <w:sz w:val="24"/>
            </w:rPr>
            <w:t xml:space="preserve">  [2018, March, 15] </w:t>
          </w:r>
        </w:p>
        <w:p w14:paraId="68635C8C" w14:textId="77777777" w:rsidR="00063183" w:rsidRDefault="00063183" w:rsidP="002C0BE1">
          <w:pPr>
            <w:spacing w:line="480" w:lineRule="auto"/>
            <w:rPr>
              <w:sz w:val="24"/>
            </w:rPr>
          </w:pPr>
        </w:p>
        <w:p w14:paraId="2649DB2B" w14:textId="04847403" w:rsidR="006717E2" w:rsidRPr="005B79AE" w:rsidRDefault="006717E2" w:rsidP="002C0BE1">
          <w:pPr>
            <w:spacing w:line="480" w:lineRule="auto"/>
            <w:rPr>
              <w:sz w:val="24"/>
            </w:rPr>
          </w:pPr>
          <w:r w:rsidRPr="005B79AE">
            <w:rPr>
              <w:sz w:val="24"/>
            </w:rPr>
            <w:t>Neugebeur and Evans Brian. (2017), ‘</w:t>
          </w:r>
          <w:r w:rsidRPr="005B79AE">
            <w:rPr>
              <w:sz w:val="24"/>
              <w:u w:val="single"/>
            </w:rPr>
            <w:t xml:space="preserve">Certificate In Higher Education: Skills For The Workplace Student Yearbook, </w:t>
          </w:r>
          <w:r w:rsidRPr="005B79AE">
            <w:rPr>
              <w:sz w:val="24"/>
            </w:rPr>
            <w:t>London: SAGE</w:t>
          </w:r>
        </w:p>
        <w:p w14:paraId="73096B7A" w14:textId="77777777" w:rsidR="00063183" w:rsidRDefault="00063183" w:rsidP="002C0BE1">
          <w:pPr>
            <w:spacing w:line="480" w:lineRule="auto"/>
            <w:rPr>
              <w:sz w:val="24"/>
            </w:rPr>
          </w:pPr>
        </w:p>
        <w:p w14:paraId="49780239" w14:textId="46E24F4F" w:rsidR="009A673F" w:rsidRPr="005B79AE" w:rsidRDefault="009A673F" w:rsidP="002C0BE1">
          <w:pPr>
            <w:spacing w:line="480" w:lineRule="auto"/>
            <w:rPr>
              <w:sz w:val="24"/>
            </w:rPr>
          </w:pPr>
          <w:r w:rsidRPr="005B79AE">
            <w:rPr>
              <w:sz w:val="24"/>
            </w:rPr>
            <w:t xml:space="preserve">One Top Social. (2018), ‘Social Work Interview Question: What You Need To Know’, [Online]. Available: </w:t>
          </w:r>
          <w:hyperlink r:id="rId43" w:history="1">
            <w:r w:rsidRPr="005B79AE">
              <w:rPr>
                <w:rStyle w:val="Hyperlink"/>
                <w:sz w:val="24"/>
              </w:rPr>
              <w:t>https://www.onetopsocial.co.uk/social-work-interview-questions-need-to-know/</w:t>
            </w:r>
          </w:hyperlink>
          <w:r w:rsidRPr="005B79AE">
            <w:rPr>
              <w:sz w:val="24"/>
            </w:rPr>
            <w:t xml:space="preserve">  [2018, March,25] </w:t>
          </w:r>
        </w:p>
        <w:p w14:paraId="36E4457A" w14:textId="77777777" w:rsidR="00063183" w:rsidRDefault="00063183" w:rsidP="002C0BE1">
          <w:pPr>
            <w:spacing w:line="480" w:lineRule="auto"/>
            <w:rPr>
              <w:sz w:val="24"/>
            </w:rPr>
          </w:pPr>
        </w:p>
        <w:p w14:paraId="6D035DA7" w14:textId="4B7732CA" w:rsidR="009A673F" w:rsidRPr="005B79AE" w:rsidRDefault="009A673F" w:rsidP="002C0BE1">
          <w:pPr>
            <w:spacing w:line="480" w:lineRule="auto"/>
            <w:rPr>
              <w:sz w:val="24"/>
            </w:rPr>
          </w:pPr>
          <w:r w:rsidRPr="005B79AE">
            <w:rPr>
              <w:sz w:val="24"/>
            </w:rPr>
            <w:t xml:space="preserve">Oxford Brookes University. (2018), ‘Reflective Writing: About Gibbs Reflective Cycle’, [Online]. Available: </w:t>
          </w:r>
          <w:hyperlink r:id="rId44" w:history="1">
            <w:r w:rsidRPr="005B79AE">
              <w:rPr>
                <w:rStyle w:val="Hyperlink"/>
                <w:sz w:val="24"/>
              </w:rPr>
              <w:t>https://www.brookes.ac.uk/students/upgrade/study-skills/reflective-writing-gibbs</w:t>
            </w:r>
          </w:hyperlink>
          <w:r w:rsidRPr="005B79AE">
            <w:rPr>
              <w:sz w:val="24"/>
            </w:rPr>
            <w:t xml:space="preserve">  [2018, March,22] </w:t>
          </w:r>
        </w:p>
        <w:p w14:paraId="2DE77119" w14:textId="77777777" w:rsidR="00063183" w:rsidRDefault="00063183" w:rsidP="002C0BE1">
          <w:pPr>
            <w:spacing w:line="480" w:lineRule="auto"/>
            <w:rPr>
              <w:sz w:val="24"/>
            </w:rPr>
          </w:pPr>
        </w:p>
        <w:p w14:paraId="4F062BCC" w14:textId="6E4A27D8" w:rsidR="009A673F" w:rsidRPr="005B79AE" w:rsidRDefault="009A673F" w:rsidP="002C0BE1">
          <w:pPr>
            <w:spacing w:line="480" w:lineRule="auto"/>
            <w:rPr>
              <w:sz w:val="24"/>
            </w:rPr>
          </w:pPr>
          <w:r w:rsidRPr="005B79AE">
            <w:rPr>
              <w:sz w:val="24"/>
            </w:rPr>
            <w:t xml:space="preserve">Project Learnent. (2018), ‘What Is Self-Monitoring?’, [Online]. Available: </w:t>
          </w:r>
          <w:hyperlink r:id="rId45" w:history="1">
            <w:r w:rsidRPr="005B79AE">
              <w:rPr>
                <w:rStyle w:val="Hyperlink"/>
                <w:sz w:val="24"/>
              </w:rPr>
              <w:t>http://www.projectlearnet.org/tutorials/self-moiniting.html</w:t>
            </w:r>
          </w:hyperlink>
          <w:r w:rsidRPr="005B79AE">
            <w:rPr>
              <w:sz w:val="24"/>
            </w:rPr>
            <w:t xml:space="preserve"> .[2018, March, 19]</w:t>
          </w:r>
        </w:p>
        <w:p w14:paraId="1A62D4A8" w14:textId="77777777" w:rsidR="00063183" w:rsidRDefault="00063183" w:rsidP="002C0BE1">
          <w:pPr>
            <w:spacing w:line="480" w:lineRule="auto"/>
            <w:rPr>
              <w:sz w:val="24"/>
            </w:rPr>
          </w:pPr>
        </w:p>
        <w:p w14:paraId="2EBE6538" w14:textId="22EA87A7" w:rsidR="003560F6" w:rsidRPr="005B79AE" w:rsidRDefault="003560F6" w:rsidP="002C0BE1">
          <w:pPr>
            <w:spacing w:line="480" w:lineRule="auto"/>
            <w:rPr>
              <w:sz w:val="24"/>
            </w:rPr>
          </w:pPr>
          <w:r w:rsidRPr="005B79AE">
            <w:rPr>
              <w:sz w:val="24"/>
            </w:rPr>
            <w:t xml:space="preserve">ResearchGate. (2018), ‘Learning Styles Questionnaire’, [Online]. Available: </w:t>
          </w:r>
          <w:hyperlink r:id="rId46" w:history="1">
            <w:r w:rsidRPr="005B79AE">
              <w:rPr>
                <w:rStyle w:val="Hyperlink"/>
                <w:sz w:val="24"/>
              </w:rPr>
              <w:t>http://www.researchgate.net/file.psotfilleLoadeer.html</w:t>
            </w:r>
          </w:hyperlink>
          <w:r w:rsidRPr="005B79AE">
            <w:rPr>
              <w:sz w:val="24"/>
            </w:rPr>
            <w:t xml:space="preserve">  [2018, March, 13] </w:t>
          </w:r>
        </w:p>
        <w:p w14:paraId="7378474A" w14:textId="77777777" w:rsidR="00063183" w:rsidRDefault="00063183" w:rsidP="002C0BE1">
          <w:pPr>
            <w:spacing w:line="480" w:lineRule="auto"/>
            <w:rPr>
              <w:sz w:val="24"/>
            </w:rPr>
          </w:pPr>
        </w:p>
        <w:p w14:paraId="0F6B1921" w14:textId="5C84F357" w:rsidR="00646049" w:rsidRPr="005B79AE" w:rsidRDefault="00646049" w:rsidP="002C0BE1">
          <w:pPr>
            <w:spacing w:line="480" w:lineRule="auto"/>
            <w:rPr>
              <w:sz w:val="24"/>
            </w:rPr>
          </w:pPr>
          <w:r w:rsidRPr="005B79AE">
            <w:rPr>
              <w:sz w:val="24"/>
            </w:rPr>
            <w:t xml:space="preserve">Rosewell, J. (2005), ‘Learning Styles’, [Online]. Available: </w:t>
          </w:r>
          <w:hyperlink r:id="rId47" w:history="1">
            <w:r w:rsidRPr="005B79AE">
              <w:rPr>
                <w:rStyle w:val="Hyperlink"/>
                <w:sz w:val="24"/>
              </w:rPr>
              <w:t>http://www.open.edu/openlearn/ocus/pluginfile.php/629607/mod-resource/content/1/t175_4_3.pdf</w:t>
            </w:r>
          </w:hyperlink>
          <w:r w:rsidRPr="005B79AE">
            <w:rPr>
              <w:sz w:val="24"/>
            </w:rPr>
            <w:t xml:space="preserve">  [2018,March,13] </w:t>
          </w:r>
        </w:p>
        <w:p w14:paraId="73774A5C" w14:textId="77777777" w:rsidR="00063183" w:rsidRDefault="00063183" w:rsidP="002C0BE1">
          <w:pPr>
            <w:spacing w:line="480" w:lineRule="auto"/>
            <w:rPr>
              <w:sz w:val="24"/>
            </w:rPr>
          </w:pPr>
        </w:p>
        <w:p w14:paraId="46A44841" w14:textId="6853D74B" w:rsidR="000334DD" w:rsidRPr="005B79AE" w:rsidRDefault="000334DD" w:rsidP="002C0BE1">
          <w:pPr>
            <w:spacing w:line="480" w:lineRule="auto"/>
            <w:rPr>
              <w:sz w:val="24"/>
            </w:rPr>
          </w:pPr>
          <w:r w:rsidRPr="005B79AE">
            <w:rPr>
              <w:sz w:val="24"/>
            </w:rPr>
            <w:t xml:space="preserve">Rutgers Online. (2018), ‘Three Key Leadership Skills Emerging in The Social Work Sector’, [Online]. Available: </w:t>
          </w:r>
          <w:hyperlink r:id="rId48" w:history="1">
            <w:r w:rsidRPr="005B79AE">
              <w:rPr>
                <w:rStyle w:val="Hyperlink"/>
                <w:sz w:val="24"/>
              </w:rPr>
              <w:t>https://online.rutgers.edu/resoruces/articles</w:t>
            </w:r>
          </w:hyperlink>
          <w:r w:rsidRPr="005B79AE">
            <w:rPr>
              <w:sz w:val="24"/>
            </w:rPr>
            <w:t xml:space="preserve">.  [2018, March,19] </w:t>
          </w:r>
        </w:p>
        <w:p w14:paraId="5BED22DF" w14:textId="77777777" w:rsidR="00063183" w:rsidRDefault="00063183" w:rsidP="002C0BE1">
          <w:pPr>
            <w:spacing w:line="480" w:lineRule="auto"/>
            <w:rPr>
              <w:sz w:val="24"/>
            </w:rPr>
          </w:pPr>
        </w:p>
        <w:p w14:paraId="408485B7" w14:textId="426C9DC3" w:rsidR="00DF3397" w:rsidRPr="005B79AE" w:rsidRDefault="00DF3397" w:rsidP="002C0BE1">
          <w:pPr>
            <w:spacing w:line="480" w:lineRule="auto"/>
            <w:rPr>
              <w:sz w:val="24"/>
            </w:rPr>
          </w:pPr>
          <w:r w:rsidRPr="005B79AE">
            <w:rPr>
              <w:sz w:val="24"/>
            </w:rPr>
            <w:t xml:space="preserve">Sanctuary Social. (2018), ‘Prepare For Your Social Work Job Interview’, [Online]. Available: </w:t>
          </w:r>
          <w:hyperlink r:id="rId49" w:history="1">
            <w:r w:rsidRPr="005B79AE">
              <w:rPr>
                <w:rStyle w:val="Hyperlink"/>
                <w:sz w:val="24"/>
              </w:rPr>
              <w:t>https://www.sanctuarysocialcare.com/prepare-for-your-social-work-job-interview#</w:t>
            </w:r>
          </w:hyperlink>
          <w:r w:rsidRPr="005B79AE">
            <w:rPr>
              <w:sz w:val="24"/>
            </w:rPr>
            <w:t xml:space="preserve">.  [2018, March,25] </w:t>
          </w:r>
        </w:p>
        <w:p w14:paraId="1F08F1B2" w14:textId="77777777" w:rsidR="00944C98" w:rsidRPr="005B79AE" w:rsidRDefault="00944C98" w:rsidP="002C0BE1">
          <w:pPr>
            <w:spacing w:line="480" w:lineRule="auto"/>
            <w:rPr>
              <w:sz w:val="24"/>
            </w:rPr>
          </w:pPr>
          <w:r w:rsidRPr="005B79AE">
            <w:rPr>
              <w:sz w:val="24"/>
            </w:rPr>
            <w:lastRenderedPageBreak/>
            <w:t xml:space="preserve">Sherzay, Z. (2015), ‘The Importance Of A Strong Recruitment Process’, [Online]. Available: </w:t>
          </w:r>
          <w:hyperlink r:id="rId50" w:history="1">
            <w:r w:rsidRPr="005B79AE">
              <w:rPr>
                <w:rStyle w:val="Hyperlink"/>
                <w:sz w:val="24"/>
              </w:rPr>
              <w:t>www.lucaspsg.ca/the-importance-of-a-strong-recruitment-process/</w:t>
            </w:r>
          </w:hyperlink>
          <w:r w:rsidRPr="005B79AE">
            <w:rPr>
              <w:sz w:val="24"/>
            </w:rPr>
            <w:t xml:space="preserve">.  [2018, March,24] </w:t>
          </w:r>
        </w:p>
        <w:p w14:paraId="77A873FE" w14:textId="77777777" w:rsidR="00063183" w:rsidRDefault="00063183" w:rsidP="002C0BE1">
          <w:pPr>
            <w:spacing w:line="480" w:lineRule="auto"/>
            <w:rPr>
              <w:sz w:val="24"/>
            </w:rPr>
          </w:pPr>
        </w:p>
        <w:p w14:paraId="06671850" w14:textId="335FA778" w:rsidR="00944C98" w:rsidRPr="005B79AE" w:rsidRDefault="00944C98" w:rsidP="002C0BE1">
          <w:pPr>
            <w:spacing w:line="480" w:lineRule="auto"/>
            <w:rPr>
              <w:sz w:val="24"/>
            </w:rPr>
          </w:pPr>
          <w:r w:rsidRPr="005B79AE">
            <w:rPr>
              <w:sz w:val="24"/>
            </w:rPr>
            <w:t xml:space="preserve">Smartsheet. (2018), ’14 Free SWOT Analysis Templates’. [Online]. Available: </w:t>
          </w:r>
          <w:hyperlink r:id="rId51" w:history="1">
            <w:r w:rsidRPr="005B79AE">
              <w:rPr>
                <w:rStyle w:val="Hyperlink"/>
                <w:sz w:val="24"/>
              </w:rPr>
              <w:t>http://www.smartsheet.com/14-free-swot-analysis-templates</w:t>
            </w:r>
          </w:hyperlink>
          <w:r w:rsidRPr="005B79AE">
            <w:rPr>
              <w:sz w:val="24"/>
            </w:rPr>
            <w:t xml:space="preserve">  [2018, March, 15] </w:t>
          </w:r>
        </w:p>
        <w:p w14:paraId="2C1BAD2D" w14:textId="77777777" w:rsidR="00063183" w:rsidRDefault="00063183" w:rsidP="002C0BE1">
          <w:pPr>
            <w:spacing w:line="480" w:lineRule="auto"/>
            <w:rPr>
              <w:sz w:val="24"/>
            </w:rPr>
          </w:pPr>
        </w:p>
        <w:p w14:paraId="25FD8F13" w14:textId="1476C978" w:rsidR="00944C98" w:rsidRPr="005B79AE" w:rsidRDefault="00944C98" w:rsidP="002C0BE1">
          <w:pPr>
            <w:spacing w:line="480" w:lineRule="auto"/>
            <w:rPr>
              <w:sz w:val="24"/>
            </w:rPr>
          </w:pPr>
          <w:r w:rsidRPr="005B79AE">
            <w:rPr>
              <w:sz w:val="24"/>
            </w:rPr>
            <w:t xml:space="preserve">SWOT Analysis, (2018), ‘SWOT Analysis’, [Online]. Available: </w:t>
          </w:r>
          <w:hyperlink r:id="rId52" w:history="1">
            <w:r w:rsidRPr="005B79AE">
              <w:rPr>
                <w:rStyle w:val="Hyperlink"/>
                <w:sz w:val="24"/>
              </w:rPr>
              <w:t>http://www.marketingteacher.com/subt-analysis/</w:t>
            </w:r>
          </w:hyperlink>
          <w:r w:rsidRPr="005B79AE">
            <w:rPr>
              <w:sz w:val="24"/>
            </w:rPr>
            <w:t xml:space="preserve">  [2018, March, 15]</w:t>
          </w:r>
        </w:p>
        <w:p w14:paraId="7DA62B10" w14:textId="77777777" w:rsidR="00063183" w:rsidRDefault="00063183" w:rsidP="002C0BE1">
          <w:pPr>
            <w:spacing w:line="480" w:lineRule="auto"/>
            <w:rPr>
              <w:sz w:val="24"/>
            </w:rPr>
          </w:pPr>
        </w:p>
        <w:p w14:paraId="259193C4" w14:textId="3CCF741C" w:rsidR="00D11E62" w:rsidRPr="005B79AE" w:rsidRDefault="00D11E62" w:rsidP="002C0BE1">
          <w:pPr>
            <w:spacing w:line="480" w:lineRule="auto"/>
            <w:rPr>
              <w:sz w:val="24"/>
            </w:rPr>
          </w:pPr>
          <w:r w:rsidRPr="005B79AE">
            <w:rPr>
              <w:sz w:val="24"/>
            </w:rPr>
            <w:t xml:space="preserve">The University Of Edinburgh. (2018), ‘Audit Your Skills’, [Online]. Available: </w:t>
          </w:r>
          <w:hyperlink r:id="rId53" w:history="1">
            <w:r w:rsidRPr="005B79AE">
              <w:rPr>
                <w:rStyle w:val="Hyperlink"/>
                <w:sz w:val="24"/>
              </w:rPr>
              <w:t>https://www.ed.ac.ul/insititue.academic-devlopmenr/research-roles/research-only-staff/career-mangement/skills-audit</w:t>
            </w:r>
          </w:hyperlink>
          <w:r w:rsidRPr="005B79AE">
            <w:rPr>
              <w:sz w:val="24"/>
            </w:rPr>
            <w:t>,  [2018, March, 21]</w:t>
          </w:r>
        </w:p>
        <w:p w14:paraId="0C04B2FE" w14:textId="77777777" w:rsidR="001D1CF2" w:rsidRDefault="001D1CF2" w:rsidP="002C0BE1">
          <w:pPr>
            <w:spacing w:line="480" w:lineRule="auto"/>
            <w:rPr>
              <w:sz w:val="24"/>
            </w:rPr>
          </w:pPr>
        </w:p>
        <w:p w14:paraId="6DD77913" w14:textId="1703E8BF" w:rsidR="005B79AE" w:rsidRPr="005B79AE" w:rsidRDefault="005B79AE" w:rsidP="002C0BE1">
          <w:pPr>
            <w:spacing w:line="480" w:lineRule="auto"/>
            <w:rPr>
              <w:sz w:val="24"/>
            </w:rPr>
          </w:pPr>
          <w:r w:rsidRPr="005B79AE">
            <w:rPr>
              <w:sz w:val="24"/>
            </w:rPr>
            <w:t xml:space="preserve">Union Learn. (2018), ‘Common Barriers To Learning’, [Online]. Available: </w:t>
          </w:r>
          <w:hyperlink r:id="rId54" w:history="1">
            <w:r w:rsidRPr="005B79AE">
              <w:rPr>
                <w:rStyle w:val="Hyperlink"/>
                <w:sz w:val="24"/>
              </w:rPr>
              <w:t>https://www.unionlearn.org.uk/common.barriers-learning</w:t>
            </w:r>
          </w:hyperlink>
          <w:r w:rsidRPr="005B79AE">
            <w:rPr>
              <w:sz w:val="24"/>
            </w:rPr>
            <w:t xml:space="preserve">  [2018, March,19]</w:t>
          </w:r>
        </w:p>
        <w:p w14:paraId="3C3B7E30" w14:textId="77777777" w:rsidR="001D1CF2" w:rsidRDefault="001D1CF2" w:rsidP="002C0BE1">
          <w:pPr>
            <w:spacing w:line="480" w:lineRule="auto"/>
            <w:rPr>
              <w:sz w:val="24"/>
            </w:rPr>
          </w:pPr>
        </w:p>
        <w:p w14:paraId="752AB7D7" w14:textId="2B537851" w:rsidR="0021456A" w:rsidRPr="005B79AE" w:rsidRDefault="0021456A" w:rsidP="002C0BE1">
          <w:pPr>
            <w:spacing w:line="480" w:lineRule="auto"/>
            <w:rPr>
              <w:sz w:val="24"/>
            </w:rPr>
          </w:pPr>
          <w:r w:rsidRPr="005B79AE">
            <w:rPr>
              <w:sz w:val="24"/>
            </w:rPr>
            <w:t xml:space="preserve">VARK Learn. (2018), ‘The VARK Modalities’, [Online]. Available: </w:t>
          </w:r>
          <w:hyperlink r:id="rId55" w:history="1">
            <w:r w:rsidR="00ED6F74" w:rsidRPr="005B79AE">
              <w:rPr>
                <w:rStyle w:val="Hyperlink"/>
                <w:sz w:val="24"/>
              </w:rPr>
              <w:t>https://vark-learn.com/introduction-to-vark/the-vark-modalties/</w:t>
            </w:r>
          </w:hyperlink>
          <w:r w:rsidR="00ED6F74" w:rsidRPr="005B79AE">
            <w:rPr>
              <w:sz w:val="24"/>
            </w:rPr>
            <w:t xml:space="preserve"> </w:t>
          </w:r>
          <w:r w:rsidRPr="005B79AE">
            <w:rPr>
              <w:sz w:val="24"/>
            </w:rPr>
            <w:t xml:space="preserve"> [2018, March,12]  </w:t>
          </w:r>
        </w:p>
        <w:p w14:paraId="22D48CF1" w14:textId="77777777" w:rsidR="001D1CF2" w:rsidRDefault="001D1CF2" w:rsidP="002C0BE1">
          <w:pPr>
            <w:spacing w:line="480" w:lineRule="auto"/>
            <w:rPr>
              <w:sz w:val="24"/>
            </w:rPr>
          </w:pPr>
        </w:p>
        <w:p w14:paraId="02DBA1B4" w14:textId="5164CB35" w:rsidR="0021456A" w:rsidRPr="005B79AE" w:rsidRDefault="0021456A" w:rsidP="002C0BE1">
          <w:pPr>
            <w:spacing w:line="480" w:lineRule="auto"/>
            <w:rPr>
              <w:sz w:val="24"/>
            </w:rPr>
          </w:pPr>
          <w:r w:rsidRPr="005B79AE">
            <w:rPr>
              <w:sz w:val="24"/>
            </w:rPr>
            <w:t xml:space="preserve">VARK Learn. (2018), ‘The VARK Questionnaire How Do I Learn Best’, [Online]. Available:   </w:t>
          </w:r>
          <w:hyperlink r:id="rId56" w:history="1">
            <w:r w:rsidR="00ED6F74" w:rsidRPr="005B79AE">
              <w:rPr>
                <w:rStyle w:val="Hyperlink"/>
                <w:sz w:val="24"/>
              </w:rPr>
              <w:t>http://vark-learn.com/the-vark-questionnaire/</w:t>
            </w:r>
          </w:hyperlink>
          <w:r w:rsidR="00ED6F74" w:rsidRPr="005B79AE">
            <w:rPr>
              <w:sz w:val="24"/>
            </w:rPr>
            <w:t xml:space="preserve"> [</w:t>
          </w:r>
          <w:r w:rsidRPr="005B79AE">
            <w:rPr>
              <w:sz w:val="24"/>
            </w:rPr>
            <w:t xml:space="preserve">2018, March,12]  </w:t>
          </w:r>
        </w:p>
        <w:p w14:paraId="645BA7FB" w14:textId="77777777" w:rsidR="007D1BBF" w:rsidRPr="005B79AE" w:rsidRDefault="007D1338" w:rsidP="002C0BE1">
          <w:pPr>
            <w:spacing w:line="480" w:lineRule="auto"/>
            <w:rPr>
              <w:sz w:val="24"/>
            </w:rPr>
          </w:pPr>
          <w:r w:rsidRPr="005B79AE">
            <w:rPr>
              <w:sz w:val="24"/>
            </w:rPr>
            <w:lastRenderedPageBreak/>
            <w:t xml:space="preserve">Watts, T. (2003), </w:t>
          </w:r>
          <w:r w:rsidR="00817B99" w:rsidRPr="005B79AE">
            <w:rPr>
              <w:sz w:val="24"/>
            </w:rPr>
            <w:t>‘Why Career Development Matters’, [Online</w:t>
          </w:r>
          <w:r w:rsidR="00DF7162" w:rsidRPr="005B79AE">
            <w:rPr>
              <w:sz w:val="24"/>
            </w:rPr>
            <w:t>]. Available:</w:t>
          </w:r>
          <w:r w:rsidR="007D1BBF" w:rsidRPr="005B79AE">
            <w:rPr>
              <w:sz w:val="24"/>
            </w:rPr>
            <w:t xml:space="preserve"> </w:t>
          </w:r>
          <w:hyperlink r:id="rId57" w:history="1">
            <w:r w:rsidR="007D1BBF" w:rsidRPr="005B79AE">
              <w:rPr>
                <w:rStyle w:val="Hyperlink"/>
                <w:sz w:val="24"/>
              </w:rPr>
              <w:t>www.careersengland.org.uk/documents/public/why-career-devlopment-matters.pdf</w:t>
            </w:r>
          </w:hyperlink>
          <w:r w:rsidR="007D1BBF" w:rsidRPr="005B79AE">
            <w:rPr>
              <w:sz w:val="24"/>
            </w:rPr>
            <w:t xml:space="preserve">.  [2018, March,26] </w:t>
          </w:r>
        </w:p>
        <w:p w14:paraId="5BD25ED8" w14:textId="1D2D0D15" w:rsidR="007D1338" w:rsidRPr="005B79AE" w:rsidRDefault="007D1BBF" w:rsidP="004A129F">
          <w:pPr>
            <w:spacing w:line="480" w:lineRule="auto"/>
            <w:jc w:val="both"/>
            <w:rPr>
              <w:sz w:val="24"/>
            </w:rPr>
          </w:pPr>
          <w:r w:rsidRPr="005B79AE">
            <w:rPr>
              <w:sz w:val="24"/>
            </w:rPr>
            <w:t xml:space="preserve">  </w:t>
          </w:r>
        </w:p>
        <w:p w14:paraId="49D90294" w14:textId="25A88C6B" w:rsidR="00E67110" w:rsidRPr="005B79AE" w:rsidRDefault="00E67110" w:rsidP="004A129F">
          <w:pPr>
            <w:spacing w:line="480" w:lineRule="auto"/>
            <w:jc w:val="both"/>
            <w:rPr>
              <w:sz w:val="24"/>
              <w:u w:val="single"/>
            </w:rPr>
          </w:pPr>
        </w:p>
        <w:p w14:paraId="4E1FB4F8" w14:textId="316E6E9A" w:rsidR="00F128F8" w:rsidRPr="005B79AE" w:rsidRDefault="00F128F8" w:rsidP="00E67110">
          <w:pPr>
            <w:rPr>
              <w:sz w:val="24"/>
            </w:rPr>
          </w:pPr>
        </w:p>
        <w:p w14:paraId="7495E1FC" w14:textId="1071C7B9" w:rsidR="00F128F8" w:rsidRDefault="00F128F8" w:rsidP="00E67110"/>
        <w:p w14:paraId="7807CCBC" w14:textId="6DD872DD" w:rsidR="00F128F8" w:rsidRDefault="00F128F8" w:rsidP="00E67110"/>
        <w:p w14:paraId="48EF8787" w14:textId="1A736E35" w:rsidR="00F128F8" w:rsidRDefault="00F128F8" w:rsidP="00E67110"/>
        <w:p w14:paraId="59579449" w14:textId="364367D1" w:rsidR="00F128F8" w:rsidRDefault="00F128F8" w:rsidP="00E67110"/>
        <w:p w14:paraId="52F284A2" w14:textId="501B7C5C" w:rsidR="00F128F8" w:rsidRDefault="00F128F8" w:rsidP="00E67110"/>
        <w:p w14:paraId="497EA96B" w14:textId="558B9018" w:rsidR="00F128F8" w:rsidRDefault="00F128F8" w:rsidP="00E67110"/>
        <w:p w14:paraId="6623BA9D" w14:textId="77238AE6" w:rsidR="00F128F8" w:rsidRDefault="00F128F8" w:rsidP="00E67110"/>
        <w:p w14:paraId="29948155" w14:textId="4C32142D" w:rsidR="00F128F8" w:rsidRDefault="00F128F8" w:rsidP="00E67110"/>
        <w:p w14:paraId="383CF1FE" w14:textId="167287BE" w:rsidR="00F128F8" w:rsidRDefault="00F128F8" w:rsidP="00E67110"/>
        <w:p w14:paraId="42CE3DA5" w14:textId="7D1FB090" w:rsidR="00F128F8" w:rsidRDefault="00F128F8" w:rsidP="00E67110"/>
        <w:p w14:paraId="43C58B69" w14:textId="7F0F2EB8" w:rsidR="00F128F8" w:rsidRDefault="00F128F8" w:rsidP="00E67110"/>
        <w:p w14:paraId="048050B1" w14:textId="29526769" w:rsidR="00F128F8" w:rsidRDefault="00F128F8" w:rsidP="00E67110"/>
        <w:p w14:paraId="5955E555" w14:textId="245485B4" w:rsidR="00F128F8" w:rsidRDefault="00F128F8" w:rsidP="00E67110"/>
        <w:p w14:paraId="599A1146" w14:textId="60B3C573" w:rsidR="00F128F8" w:rsidRDefault="00F128F8" w:rsidP="00E67110"/>
        <w:p w14:paraId="6BAAC782" w14:textId="26C85593" w:rsidR="00F128F8" w:rsidRDefault="00F128F8" w:rsidP="00E67110"/>
        <w:p w14:paraId="6E87A491" w14:textId="75A82641" w:rsidR="00F128F8" w:rsidRDefault="00F128F8" w:rsidP="00E67110"/>
        <w:p w14:paraId="4ED082F9" w14:textId="3FD7B0A6" w:rsidR="00F128F8" w:rsidRDefault="00F128F8" w:rsidP="00E67110"/>
        <w:p w14:paraId="50A095FD" w14:textId="6F8C2FC7" w:rsidR="00F128F8" w:rsidRDefault="00F128F8" w:rsidP="00E67110"/>
        <w:p w14:paraId="7011CBA4" w14:textId="08368CDB" w:rsidR="00F128F8" w:rsidRDefault="00F128F8" w:rsidP="00E67110"/>
        <w:p w14:paraId="2FC6703F" w14:textId="44CAC1F0" w:rsidR="00F128F8" w:rsidRDefault="00F128F8" w:rsidP="00E67110"/>
        <w:p w14:paraId="317EEDF4" w14:textId="78160988" w:rsidR="00F128F8" w:rsidRDefault="00F128F8" w:rsidP="00E67110"/>
        <w:p w14:paraId="1407BAF7" w14:textId="77777777" w:rsidR="00F128F8" w:rsidRDefault="00F128F8" w:rsidP="00E67110"/>
        <w:p w14:paraId="2544BBD6" w14:textId="77777777" w:rsidR="00E67110" w:rsidRDefault="00E67110" w:rsidP="00E67110">
          <w:pPr>
            <w:pStyle w:val="Heading1"/>
          </w:pPr>
          <w:bookmarkStart w:id="34" w:name="_Toc510030840"/>
          <w:r w:rsidRPr="00E67110">
            <w:lastRenderedPageBreak/>
            <w:t>Appendices</w:t>
          </w:r>
          <w:bookmarkEnd w:id="34"/>
        </w:p>
        <w:p w14:paraId="58E6D2F0" w14:textId="77777777" w:rsidR="00E67110" w:rsidRDefault="00E67110" w:rsidP="00E67110"/>
        <w:p w14:paraId="6DF60F2A" w14:textId="01C5B8FC" w:rsidR="00063FD4" w:rsidRDefault="00E448FA" w:rsidP="00E448FA">
          <w:pPr>
            <w:pStyle w:val="Heading2"/>
          </w:pPr>
          <w:bookmarkStart w:id="35" w:name="_Toc510030841"/>
          <w:r>
            <w:t xml:space="preserve">VARK Learning Style Questionnaire </w:t>
          </w:r>
          <w:r w:rsidR="0034501B">
            <w:t>Page 1</w:t>
          </w:r>
          <w:bookmarkEnd w:id="35"/>
          <w:r w:rsidR="001C338E">
            <w:t xml:space="preserve"> </w:t>
          </w:r>
        </w:p>
        <w:p w14:paraId="7CD29A45" w14:textId="64B240D4" w:rsidR="00063FD4" w:rsidRDefault="008646A0" w:rsidP="004809CB">
          <w:pPr>
            <w:spacing w:line="480" w:lineRule="auto"/>
            <w:rPr>
              <w:sz w:val="24"/>
            </w:rPr>
          </w:pPr>
          <w:r>
            <w:rPr>
              <w:noProof/>
              <w:sz w:val="24"/>
            </w:rPr>
            <w:drawing>
              <wp:anchor distT="0" distB="0" distL="114300" distR="114300" simplePos="0" relativeHeight="251670528" behindDoc="0" locked="0" layoutInCell="1" allowOverlap="1" wp14:anchorId="6AA9C1DE" wp14:editId="699F96BE">
                <wp:simplePos x="0" y="0"/>
                <wp:positionH relativeFrom="column">
                  <wp:posOffset>0</wp:posOffset>
                </wp:positionH>
                <wp:positionV relativeFrom="paragraph">
                  <wp:posOffset>1006</wp:posOffset>
                </wp:positionV>
                <wp:extent cx="5621020" cy="777303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BEBA8EAE-BF5A-486C-A8C5-ECC9F3942E4B}">
                              <a14:imgProps xmlns:a14="http://schemas.microsoft.com/office/drawing/2010/main">
                                <a14:imgLayer r:embed="rId59">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621020" cy="7773035"/>
                        </a:xfrm>
                        <a:prstGeom prst="rect">
                          <a:avLst/>
                        </a:prstGeom>
                        <a:noFill/>
                      </pic:spPr>
                    </pic:pic>
                  </a:graphicData>
                </a:graphic>
              </wp:anchor>
            </w:drawing>
          </w:r>
        </w:p>
        <w:p w14:paraId="49A5EF20" w14:textId="20FC017E" w:rsidR="00063FD4" w:rsidRDefault="00746418" w:rsidP="0009587B">
          <w:pPr>
            <w:pStyle w:val="Heading2"/>
          </w:pPr>
          <w:bookmarkStart w:id="36" w:name="_Toc510030842"/>
          <w:r>
            <w:lastRenderedPageBreak/>
            <w:t xml:space="preserve">VARK Learning </w:t>
          </w:r>
          <w:r w:rsidR="00656974">
            <w:t xml:space="preserve">Style Questionnaire </w:t>
          </w:r>
          <w:r>
            <w:t>Pa</w:t>
          </w:r>
          <w:r w:rsidR="005215D9">
            <w:t>ge</w:t>
          </w:r>
          <w:r>
            <w:t xml:space="preserve"> 2</w:t>
          </w:r>
          <w:bookmarkEnd w:id="36"/>
        </w:p>
        <w:p w14:paraId="3484E19F" w14:textId="675F12F9" w:rsidR="00063FD4" w:rsidRDefault="00656974" w:rsidP="004809CB">
          <w:pPr>
            <w:spacing w:line="480" w:lineRule="auto"/>
            <w:rPr>
              <w:sz w:val="24"/>
            </w:rPr>
          </w:pPr>
          <w:r>
            <w:rPr>
              <w:noProof/>
              <w:sz w:val="24"/>
            </w:rPr>
            <w:drawing>
              <wp:anchor distT="0" distB="0" distL="114300" distR="114300" simplePos="0" relativeHeight="251671552" behindDoc="0" locked="0" layoutInCell="1" allowOverlap="1" wp14:anchorId="5774CD6D" wp14:editId="4567C408">
                <wp:simplePos x="0" y="0"/>
                <wp:positionH relativeFrom="margin">
                  <wp:align>left</wp:align>
                </wp:positionH>
                <wp:positionV relativeFrom="paragraph">
                  <wp:posOffset>31783</wp:posOffset>
                </wp:positionV>
                <wp:extent cx="5090795" cy="77666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a:extLst>
                            <a:ext uri="{BEBA8EAE-BF5A-486C-A8C5-ECC9F3942E4B}">
                              <a14:imgProps xmlns:a14="http://schemas.microsoft.com/office/drawing/2010/main">
                                <a14:imgLayer r:embed="rId61">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090795" cy="7766685"/>
                        </a:xfrm>
                        <a:prstGeom prst="rect">
                          <a:avLst/>
                        </a:prstGeom>
                        <a:noFill/>
                      </pic:spPr>
                    </pic:pic>
                  </a:graphicData>
                </a:graphic>
              </wp:anchor>
            </w:drawing>
          </w:r>
        </w:p>
        <w:p w14:paraId="1A40D98A" w14:textId="70FE5064" w:rsidR="00063FD4" w:rsidRDefault="00063FD4" w:rsidP="004809CB">
          <w:pPr>
            <w:spacing w:line="480" w:lineRule="auto"/>
            <w:rPr>
              <w:sz w:val="24"/>
            </w:rPr>
          </w:pPr>
        </w:p>
        <w:p w14:paraId="5164B257" w14:textId="77777777" w:rsidR="00063FD4" w:rsidRDefault="00063FD4" w:rsidP="004809CB">
          <w:pPr>
            <w:spacing w:line="480" w:lineRule="auto"/>
            <w:rPr>
              <w:sz w:val="24"/>
            </w:rPr>
          </w:pPr>
        </w:p>
        <w:p w14:paraId="5912DBB0" w14:textId="77777777" w:rsidR="00063FD4" w:rsidRDefault="00063FD4" w:rsidP="004809CB">
          <w:pPr>
            <w:spacing w:line="480" w:lineRule="auto"/>
            <w:rPr>
              <w:sz w:val="24"/>
            </w:rPr>
          </w:pPr>
        </w:p>
        <w:p w14:paraId="0D4BB5B9" w14:textId="77777777" w:rsidR="00063FD4" w:rsidRDefault="00063FD4" w:rsidP="004809CB">
          <w:pPr>
            <w:spacing w:line="480" w:lineRule="auto"/>
            <w:rPr>
              <w:sz w:val="24"/>
            </w:rPr>
          </w:pPr>
        </w:p>
        <w:p w14:paraId="5BE1825C" w14:textId="77777777" w:rsidR="00063FD4" w:rsidRDefault="00063FD4" w:rsidP="004809CB">
          <w:pPr>
            <w:spacing w:line="480" w:lineRule="auto"/>
            <w:rPr>
              <w:sz w:val="24"/>
            </w:rPr>
          </w:pPr>
        </w:p>
        <w:p w14:paraId="0BD8ED25" w14:textId="77777777" w:rsidR="00063FD4" w:rsidRDefault="00063FD4" w:rsidP="004809CB">
          <w:pPr>
            <w:spacing w:line="480" w:lineRule="auto"/>
            <w:rPr>
              <w:sz w:val="24"/>
            </w:rPr>
          </w:pPr>
        </w:p>
        <w:p w14:paraId="70ADFD3E" w14:textId="77777777" w:rsidR="00063FD4" w:rsidRDefault="00063FD4" w:rsidP="004809CB">
          <w:pPr>
            <w:spacing w:line="480" w:lineRule="auto"/>
            <w:rPr>
              <w:sz w:val="24"/>
            </w:rPr>
          </w:pPr>
        </w:p>
        <w:p w14:paraId="6F438818" w14:textId="77777777" w:rsidR="00063FD4" w:rsidRDefault="00063FD4" w:rsidP="004809CB">
          <w:pPr>
            <w:spacing w:line="480" w:lineRule="auto"/>
            <w:rPr>
              <w:sz w:val="24"/>
            </w:rPr>
          </w:pPr>
        </w:p>
        <w:p w14:paraId="120ABF64" w14:textId="77777777" w:rsidR="00063FD4" w:rsidRDefault="00063FD4" w:rsidP="004809CB">
          <w:pPr>
            <w:spacing w:line="480" w:lineRule="auto"/>
            <w:rPr>
              <w:sz w:val="24"/>
            </w:rPr>
          </w:pPr>
        </w:p>
        <w:p w14:paraId="29BE64FC" w14:textId="77777777" w:rsidR="00063FD4" w:rsidRDefault="00063FD4" w:rsidP="004809CB">
          <w:pPr>
            <w:spacing w:line="480" w:lineRule="auto"/>
            <w:rPr>
              <w:sz w:val="24"/>
            </w:rPr>
          </w:pPr>
        </w:p>
        <w:p w14:paraId="70542932" w14:textId="77777777" w:rsidR="00063FD4" w:rsidRDefault="00063FD4" w:rsidP="004809CB">
          <w:pPr>
            <w:spacing w:line="480" w:lineRule="auto"/>
            <w:rPr>
              <w:sz w:val="24"/>
            </w:rPr>
          </w:pPr>
        </w:p>
        <w:p w14:paraId="67FE7A71" w14:textId="77777777" w:rsidR="00063FD4" w:rsidRDefault="00063FD4" w:rsidP="004809CB">
          <w:pPr>
            <w:spacing w:line="480" w:lineRule="auto"/>
            <w:rPr>
              <w:sz w:val="24"/>
            </w:rPr>
          </w:pPr>
        </w:p>
        <w:p w14:paraId="70F76750" w14:textId="38D83E20" w:rsidR="00063FD4" w:rsidRDefault="00063FD4" w:rsidP="004809CB">
          <w:pPr>
            <w:spacing w:line="480" w:lineRule="auto"/>
            <w:rPr>
              <w:sz w:val="24"/>
            </w:rPr>
          </w:pPr>
        </w:p>
        <w:p w14:paraId="5AD41595" w14:textId="67F3041A" w:rsidR="00656974" w:rsidRDefault="00656974" w:rsidP="004809CB">
          <w:pPr>
            <w:spacing w:line="480" w:lineRule="auto"/>
            <w:rPr>
              <w:sz w:val="24"/>
            </w:rPr>
          </w:pPr>
        </w:p>
        <w:p w14:paraId="70F1457E" w14:textId="7303E0C4" w:rsidR="00656974" w:rsidRDefault="00656974" w:rsidP="004809CB">
          <w:pPr>
            <w:spacing w:line="480" w:lineRule="auto"/>
            <w:rPr>
              <w:sz w:val="24"/>
            </w:rPr>
          </w:pPr>
        </w:p>
        <w:p w14:paraId="76D2B1EA" w14:textId="77777777" w:rsidR="00656974" w:rsidRDefault="00656974" w:rsidP="004809CB">
          <w:pPr>
            <w:spacing w:line="480" w:lineRule="auto"/>
            <w:rPr>
              <w:sz w:val="24"/>
            </w:rPr>
          </w:pPr>
        </w:p>
        <w:p w14:paraId="57CACF7E" w14:textId="77777777" w:rsidR="00063FD4" w:rsidRDefault="00063FD4" w:rsidP="004809CB">
          <w:pPr>
            <w:spacing w:line="480" w:lineRule="auto"/>
            <w:rPr>
              <w:sz w:val="24"/>
            </w:rPr>
          </w:pPr>
        </w:p>
        <w:p w14:paraId="05B50929" w14:textId="54E429E4" w:rsidR="00656974" w:rsidRDefault="005215D9" w:rsidP="00656974">
          <w:pPr>
            <w:pStyle w:val="Heading2"/>
          </w:pPr>
          <w:bookmarkStart w:id="37" w:name="_Toc510030843"/>
          <w:r>
            <w:rPr>
              <w:noProof/>
              <w:sz w:val="24"/>
            </w:rPr>
            <w:lastRenderedPageBreak/>
            <w:drawing>
              <wp:anchor distT="0" distB="0" distL="114300" distR="114300" simplePos="0" relativeHeight="251672576" behindDoc="0" locked="0" layoutInCell="1" allowOverlap="1" wp14:anchorId="403D6B1F" wp14:editId="5027E0D3">
                <wp:simplePos x="0" y="0"/>
                <wp:positionH relativeFrom="margin">
                  <wp:align>left</wp:align>
                </wp:positionH>
                <wp:positionV relativeFrom="paragraph">
                  <wp:posOffset>261497</wp:posOffset>
                </wp:positionV>
                <wp:extent cx="5596890" cy="5810250"/>
                <wp:effectExtent l="0" t="0" r="381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96890" cy="5810250"/>
                        </a:xfrm>
                        <a:prstGeom prst="rect">
                          <a:avLst/>
                        </a:prstGeom>
                        <a:noFill/>
                      </pic:spPr>
                    </pic:pic>
                  </a:graphicData>
                </a:graphic>
              </wp:anchor>
            </w:drawing>
          </w:r>
          <w:r w:rsidR="00656974" w:rsidRPr="00656974">
            <w:t>VARK Learning Style Questionnaire Pa</w:t>
          </w:r>
          <w:r>
            <w:t>ge</w:t>
          </w:r>
          <w:r w:rsidR="00656974" w:rsidRPr="00656974">
            <w:t xml:space="preserve"> </w:t>
          </w:r>
          <w:r w:rsidR="00656974">
            <w:t>3</w:t>
          </w:r>
          <w:bookmarkEnd w:id="37"/>
        </w:p>
        <w:p w14:paraId="16E0B648" w14:textId="111E5D0B" w:rsidR="00656974" w:rsidRDefault="00656974" w:rsidP="004809CB">
          <w:pPr>
            <w:spacing w:line="480" w:lineRule="auto"/>
            <w:rPr>
              <w:sz w:val="24"/>
            </w:rPr>
          </w:pPr>
        </w:p>
        <w:p w14:paraId="176437E1" w14:textId="77777777" w:rsidR="00656974" w:rsidRDefault="00656974" w:rsidP="004809CB">
          <w:pPr>
            <w:spacing w:line="480" w:lineRule="auto"/>
            <w:rPr>
              <w:sz w:val="24"/>
            </w:rPr>
          </w:pPr>
        </w:p>
        <w:p w14:paraId="420FBE4D" w14:textId="77777777" w:rsidR="00656974" w:rsidRDefault="00656974" w:rsidP="004809CB">
          <w:pPr>
            <w:spacing w:line="480" w:lineRule="auto"/>
            <w:rPr>
              <w:sz w:val="24"/>
            </w:rPr>
          </w:pPr>
        </w:p>
        <w:p w14:paraId="4EA48188" w14:textId="77777777" w:rsidR="00656974" w:rsidRDefault="00656974" w:rsidP="004809CB">
          <w:pPr>
            <w:spacing w:line="480" w:lineRule="auto"/>
            <w:rPr>
              <w:sz w:val="24"/>
            </w:rPr>
          </w:pPr>
        </w:p>
        <w:p w14:paraId="5639FB98" w14:textId="77777777" w:rsidR="00656974" w:rsidRDefault="00656974" w:rsidP="004809CB">
          <w:pPr>
            <w:spacing w:line="480" w:lineRule="auto"/>
            <w:rPr>
              <w:sz w:val="24"/>
            </w:rPr>
          </w:pPr>
        </w:p>
        <w:p w14:paraId="06DB6B36" w14:textId="77777777" w:rsidR="00656974" w:rsidRDefault="00656974" w:rsidP="004809CB">
          <w:pPr>
            <w:spacing w:line="480" w:lineRule="auto"/>
            <w:rPr>
              <w:sz w:val="24"/>
            </w:rPr>
          </w:pPr>
        </w:p>
        <w:p w14:paraId="3F229414" w14:textId="072D38C5" w:rsidR="00656974" w:rsidRDefault="00EB62D9" w:rsidP="00EB62D9">
          <w:pPr>
            <w:pStyle w:val="Heading2"/>
          </w:pPr>
          <w:bookmarkStart w:id="38" w:name="_Toc510030844"/>
          <w:r>
            <w:lastRenderedPageBreak/>
            <w:t xml:space="preserve">Peter Honey and Alan Mumford Learning Style Questionnaire </w:t>
          </w:r>
          <w:r w:rsidR="007A4F82">
            <w:t>Page 1</w:t>
          </w:r>
          <w:bookmarkEnd w:id="38"/>
        </w:p>
        <w:p w14:paraId="4E423430" w14:textId="30BB3739" w:rsidR="00656974" w:rsidRDefault="001F21A4" w:rsidP="004809CB">
          <w:pPr>
            <w:spacing w:line="480" w:lineRule="auto"/>
            <w:rPr>
              <w:sz w:val="24"/>
            </w:rPr>
          </w:pPr>
          <w:r>
            <w:rPr>
              <w:noProof/>
              <w:sz w:val="24"/>
            </w:rPr>
            <w:drawing>
              <wp:anchor distT="0" distB="0" distL="114300" distR="114300" simplePos="0" relativeHeight="251673600" behindDoc="0" locked="0" layoutInCell="1" allowOverlap="1" wp14:anchorId="54F0CF18" wp14:editId="6A869A85">
                <wp:simplePos x="0" y="0"/>
                <wp:positionH relativeFrom="column">
                  <wp:posOffset>0</wp:posOffset>
                </wp:positionH>
                <wp:positionV relativeFrom="paragraph">
                  <wp:posOffset>-4049</wp:posOffset>
                </wp:positionV>
                <wp:extent cx="5944235" cy="664527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BEBA8EAE-BF5A-486C-A8C5-ECC9F3942E4B}">
                              <a14:imgProps xmlns:a14="http://schemas.microsoft.com/office/drawing/2010/main">
                                <a14:imgLayer r:embed="rId6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944235" cy="6645275"/>
                        </a:xfrm>
                        <a:prstGeom prst="rect">
                          <a:avLst/>
                        </a:prstGeom>
                        <a:noFill/>
                      </pic:spPr>
                    </pic:pic>
                  </a:graphicData>
                </a:graphic>
              </wp:anchor>
            </w:drawing>
          </w:r>
        </w:p>
        <w:p w14:paraId="0B882FA3" w14:textId="77777777" w:rsidR="00656974" w:rsidRDefault="00656974" w:rsidP="004809CB">
          <w:pPr>
            <w:spacing w:line="480" w:lineRule="auto"/>
            <w:rPr>
              <w:sz w:val="24"/>
            </w:rPr>
          </w:pPr>
        </w:p>
        <w:p w14:paraId="261A86EB" w14:textId="77777777" w:rsidR="00656974" w:rsidRDefault="00656974" w:rsidP="004809CB">
          <w:pPr>
            <w:spacing w:line="480" w:lineRule="auto"/>
            <w:rPr>
              <w:sz w:val="24"/>
            </w:rPr>
          </w:pPr>
        </w:p>
        <w:p w14:paraId="17DDE2C7" w14:textId="77777777" w:rsidR="00656974" w:rsidRDefault="00656974" w:rsidP="004809CB">
          <w:pPr>
            <w:spacing w:line="480" w:lineRule="auto"/>
            <w:rPr>
              <w:sz w:val="24"/>
            </w:rPr>
          </w:pPr>
        </w:p>
        <w:p w14:paraId="764564E6" w14:textId="74A5AC51" w:rsidR="00656974" w:rsidRDefault="00B01603" w:rsidP="00B420B5">
          <w:pPr>
            <w:pStyle w:val="Heading2"/>
          </w:pPr>
          <w:bookmarkStart w:id="39" w:name="_Toc510030845"/>
          <w:r>
            <w:rPr>
              <w:noProof/>
              <w:sz w:val="24"/>
            </w:rPr>
            <w:lastRenderedPageBreak/>
            <w:drawing>
              <wp:anchor distT="0" distB="0" distL="114300" distR="114300" simplePos="0" relativeHeight="251674624" behindDoc="0" locked="0" layoutInCell="1" allowOverlap="1" wp14:anchorId="599CD0DF" wp14:editId="684FA64F">
                <wp:simplePos x="0" y="0"/>
                <wp:positionH relativeFrom="margin">
                  <wp:align>left</wp:align>
                </wp:positionH>
                <wp:positionV relativeFrom="paragraph">
                  <wp:posOffset>261496</wp:posOffset>
                </wp:positionV>
                <wp:extent cx="6212205" cy="664527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a:extLst>
                            <a:ext uri="{BEBA8EAE-BF5A-486C-A8C5-ECC9F3942E4B}">
                              <a14:imgProps xmlns:a14="http://schemas.microsoft.com/office/drawing/2010/main">
                                <a14:imgLayer r:embed="rId6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12205" cy="6645275"/>
                        </a:xfrm>
                        <a:prstGeom prst="rect">
                          <a:avLst/>
                        </a:prstGeom>
                        <a:noFill/>
                      </pic:spPr>
                    </pic:pic>
                  </a:graphicData>
                </a:graphic>
              </wp:anchor>
            </w:drawing>
          </w:r>
          <w:r w:rsidR="00FA5391" w:rsidRPr="00FA5391">
            <w:t xml:space="preserve">Peter Honey and Alan Mumford Learning Style Questionnaire Page </w:t>
          </w:r>
          <w:r w:rsidR="00FA5391">
            <w:t>2</w:t>
          </w:r>
          <w:bookmarkEnd w:id="39"/>
        </w:p>
        <w:p w14:paraId="3625F40E" w14:textId="6E52AC37" w:rsidR="00656974" w:rsidRDefault="00656974" w:rsidP="004809CB">
          <w:pPr>
            <w:spacing w:line="480" w:lineRule="auto"/>
            <w:rPr>
              <w:sz w:val="24"/>
            </w:rPr>
          </w:pPr>
        </w:p>
        <w:p w14:paraId="3B9D7DBA" w14:textId="77777777" w:rsidR="00656974" w:rsidRDefault="00656974" w:rsidP="004809CB">
          <w:pPr>
            <w:spacing w:line="480" w:lineRule="auto"/>
            <w:rPr>
              <w:sz w:val="24"/>
            </w:rPr>
          </w:pPr>
        </w:p>
        <w:p w14:paraId="5CCC369D" w14:textId="77777777" w:rsidR="00656974" w:rsidRDefault="00656974" w:rsidP="004809CB">
          <w:pPr>
            <w:spacing w:line="480" w:lineRule="auto"/>
            <w:rPr>
              <w:sz w:val="24"/>
            </w:rPr>
          </w:pPr>
        </w:p>
        <w:p w14:paraId="4BE19A9E" w14:textId="77777777" w:rsidR="00656974" w:rsidRDefault="00656974" w:rsidP="004809CB">
          <w:pPr>
            <w:spacing w:line="480" w:lineRule="auto"/>
            <w:rPr>
              <w:sz w:val="24"/>
            </w:rPr>
          </w:pPr>
        </w:p>
        <w:p w14:paraId="6EA8AEC4" w14:textId="502DBDFA" w:rsidR="00656974" w:rsidRDefault="00A95BA8" w:rsidP="00AB2FB4">
          <w:pPr>
            <w:pStyle w:val="Heading2"/>
          </w:pPr>
          <w:bookmarkStart w:id="40" w:name="_Toc510030846"/>
          <w:r>
            <w:rPr>
              <w:noProof/>
              <w:sz w:val="24"/>
            </w:rPr>
            <w:lastRenderedPageBreak/>
            <w:drawing>
              <wp:anchor distT="0" distB="0" distL="114300" distR="114300" simplePos="0" relativeHeight="251675648" behindDoc="0" locked="0" layoutInCell="1" allowOverlap="1" wp14:anchorId="3412980A" wp14:editId="60C3213B">
                <wp:simplePos x="0" y="0"/>
                <wp:positionH relativeFrom="margin">
                  <wp:align>left</wp:align>
                </wp:positionH>
                <wp:positionV relativeFrom="paragraph">
                  <wp:posOffset>249555</wp:posOffset>
                </wp:positionV>
                <wp:extent cx="6242685" cy="7517130"/>
                <wp:effectExtent l="0" t="0" r="5715" b="76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7">
                          <a:extLst>
                            <a:ext uri="{BEBA8EAE-BF5A-486C-A8C5-ECC9F3942E4B}">
                              <a14:imgProps xmlns:a14="http://schemas.microsoft.com/office/drawing/2010/main">
                                <a14:imgLayer r:embed="rId6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6242685" cy="7517130"/>
                        </a:xfrm>
                        <a:prstGeom prst="rect">
                          <a:avLst/>
                        </a:prstGeom>
                        <a:noFill/>
                      </pic:spPr>
                    </pic:pic>
                  </a:graphicData>
                </a:graphic>
              </wp:anchor>
            </w:drawing>
          </w:r>
          <w:r w:rsidR="00AB2FB4" w:rsidRPr="00AB2FB4">
            <w:t xml:space="preserve">Peter Honey and Alan Mumford Learning Style Questionnaire Page </w:t>
          </w:r>
          <w:r w:rsidR="00AB2FB4">
            <w:t>3</w:t>
          </w:r>
          <w:bookmarkEnd w:id="40"/>
        </w:p>
        <w:p w14:paraId="7EA73DF0" w14:textId="48BB3003" w:rsidR="00656974" w:rsidRDefault="00656974" w:rsidP="004809CB">
          <w:pPr>
            <w:spacing w:line="480" w:lineRule="auto"/>
            <w:rPr>
              <w:sz w:val="24"/>
            </w:rPr>
          </w:pPr>
        </w:p>
        <w:p w14:paraId="1FB18394" w14:textId="2FD28031" w:rsidR="00AB2FB4" w:rsidRDefault="00AB2FB4" w:rsidP="004809CB">
          <w:pPr>
            <w:spacing w:line="480" w:lineRule="auto"/>
            <w:rPr>
              <w:sz w:val="24"/>
            </w:rPr>
          </w:pPr>
        </w:p>
        <w:p w14:paraId="31676EDF" w14:textId="7DCDAE11" w:rsidR="007763C5" w:rsidRDefault="00F128F8" w:rsidP="00F16F16">
          <w:pPr>
            <w:pStyle w:val="Heading2"/>
          </w:pPr>
          <w:bookmarkStart w:id="41" w:name="_Toc510030847"/>
          <w:r>
            <w:rPr>
              <w:noProof/>
            </w:rPr>
            <w:lastRenderedPageBreak/>
            <w:drawing>
              <wp:anchor distT="0" distB="0" distL="114300" distR="114300" simplePos="0" relativeHeight="251676672" behindDoc="0" locked="0" layoutInCell="1" allowOverlap="1" wp14:anchorId="19603D74" wp14:editId="357F8EF1">
                <wp:simplePos x="0" y="0"/>
                <wp:positionH relativeFrom="margin">
                  <wp:align>right</wp:align>
                </wp:positionH>
                <wp:positionV relativeFrom="paragraph">
                  <wp:posOffset>379920</wp:posOffset>
                </wp:positionV>
                <wp:extent cx="5602605" cy="51085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9">
                          <a:extLst>
                            <a:ext uri="{BEBA8EAE-BF5A-486C-A8C5-ECC9F3942E4B}">
                              <a14:imgProps xmlns:a14="http://schemas.microsoft.com/office/drawing/2010/main">
                                <a14:imgLayer r:embed="rId7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602605" cy="5108575"/>
                        </a:xfrm>
                        <a:prstGeom prst="rect">
                          <a:avLst/>
                        </a:prstGeom>
                        <a:noFill/>
                      </pic:spPr>
                    </pic:pic>
                  </a:graphicData>
                </a:graphic>
              </wp:anchor>
            </w:drawing>
          </w:r>
          <w:r w:rsidR="00DE51B0" w:rsidRPr="00DE51B0">
            <w:t xml:space="preserve">Peter Honey and Alan Mumford Learning Style Questionnaire Page </w:t>
          </w:r>
          <w:r w:rsidR="00DE51B0">
            <w:t>4</w:t>
          </w:r>
          <w:bookmarkEnd w:id="41"/>
        </w:p>
        <w:p w14:paraId="2B8FC90C" w14:textId="2C51ABDD" w:rsidR="00F16F16" w:rsidRDefault="00F16F16" w:rsidP="007763C5">
          <w:pPr>
            <w:spacing w:line="480" w:lineRule="auto"/>
            <w:jc w:val="both"/>
            <w:rPr>
              <w:sz w:val="24"/>
            </w:rPr>
          </w:pPr>
        </w:p>
        <w:p w14:paraId="6DAAFCD4" w14:textId="72EFF55C" w:rsidR="00F16F16" w:rsidRDefault="00F16F16" w:rsidP="007763C5">
          <w:pPr>
            <w:spacing w:line="480" w:lineRule="auto"/>
            <w:jc w:val="both"/>
            <w:rPr>
              <w:sz w:val="24"/>
            </w:rPr>
          </w:pPr>
        </w:p>
        <w:p w14:paraId="7702EFC8" w14:textId="47A5623B" w:rsidR="00F16F16" w:rsidRDefault="00F16F16" w:rsidP="007763C5">
          <w:pPr>
            <w:spacing w:line="480" w:lineRule="auto"/>
            <w:jc w:val="both"/>
            <w:rPr>
              <w:sz w:val="24"/>
            </w:rPr>
          </w:pPr>
        </w:p>
        <w:p w14:paraId="43F94FAC" w14:textId="384FD4DB" w:rsidR="00F16F16" w:rsidRDefault="00F16F16" w:rsidP="007763C5">
          <w:pPr>
            <w:spacing w:line="480" w:lineRule="auto"/>
            <w:jc w:val="both"/>
            <w:rPr>
              <w:sz w:val="24"/>
            </w:rPr>
          </w:pPr>
        </w:p>
        <w:p w14:paraId="11249DA6" w14:textId="1587FD96" w:rsidR="00F16F16" w:rsidRDefault="00F16F16" w:rsidP="007763C5">
          <w:pPr>
            <w:spacing w:line="480" w:lineRule="auto"/>
            <w:jc w:val="both"/>
            <w:rPr>
              <w:sz w:val="24"/>
            </w:rPr>
          </w:pPr>
        </w:p>
        <w:p w14:paraId="2DEC4394" w14:textId="13CD4169" w:rsidR="00F16F16" w:rsidRDefault="00F16F16" w:rsidP="007763C5">
          <w:pPr>
            <w:spacing w:line="480" w:lineRule="auto"/>
            <w:jc w:val="both"/>
            <w:rPr>
              <w:sz w:val="24"/>
            </w:rPr>
          </w:pPr>
        </w:p>
        <w:p w14:paraId="1F7DF8E9" w14:textId="49C8313F" w:rsidR="00F16F16" w:rsidRDefault="00F16F16" w:rsidP="007763C5">
          <w:pPr>
            <w:spacing w:line="480" w:lineRule="auto"/>
            <w:jc w:val="both"/>
            <w:rPr>
              <w:sz w:val="24"/>
            </w:rPr>
          </w:pPr>
        </w:p>
        <w:p w14:paraId="50ABDF98" w14:textId="0729B8AB" w:rsidR="00F16F16" w:rsidRDefault="007E3C81" w:rsidP="007E3C81">
          <w:pPr>
            <w:pStyle w:val="Heading2"/>
            <w:spacing w:line="480" w:lineRule="auto"/>
          </w:pPr>
          <w:bookmarkStart w:id="42" w:name="_Toc510030848"/>
          <w:r>
            <w:lastRenderedPageBreak/>
            <w:t>Kolb Learning Style</w:t>
          </w:r>
          <w:bookmarkEnd w:id="42"/>
          <w:r>
            <w:t xml:space="preserve"> </w:t>
          </w:r>
        </w:p>
        <w:p w14:paraId="2A3724FE" w14:textId="6C284C49" w:rsidR="00E67110" w:rsidRPr="007763C5" w:rsidRDefault="007E3C81" w:rsidP="007E3C81">
          <w:pPr>
            <w:spacing w:line="480" w:lineRule="auto"/>
            <w:jc w:val="both"/>
            <w:rPr>
              <w:sz w:val="24"/>
            </w:rPr>
          </w:pPr>
          <w:r w:rsidRPr="004809CB">
            <w:rPr>
              <w:noProof/>
              <w:sz w:val="24"/>
            </w:rPr>
            <w:drawing>
              <wp:anchor distT="0" distB="0" distL="114300" distR="114300" simplePos="0" relativeHeight="251660288" behindDoc="0" locked="0" layoutInCell="1" allowOverlap="1" wp14:anchorId="6B818447" wp14:editId="5FBBECA4">
                <wp:simplePos x="0" y="0"/>
                <wp:positionH relativeFrom="margin">
                  <wp:posOffset>2313404</wp:posOffset>
                </wp:positionH>
                <wp:positionV relativeFrom="paragraph">
                  <wp:posOffset>1660219</wp:posOffset>
                </wp:positionV>
                <wp:extent cx="2447925" cy="1866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 Cycle.jpg"/>
                        <pic:cNvPicPr/>
                      </pic:nvPicPr>
                      <pic:blipFill>
                        <a:blip r:embed="rId71">
                          <a:extLst>
                            <a:ext uri="{BEBA8EAE-BF5A-486C-A8C5-ECC9F3942E4B}">
                              <a14:imgProps xmlns:a14="http://schemas.microsoft.com/office/drawing/2010/main">
                                <a14:imgLayer r:embed="rId72">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2447925" cy="1866900"/>
                        </a:xfrm>
                        <a:prstGeom prst="rect">
                          <a:avLst/>
                        </a:prstGeom>
                      </pic:spPr>
                    </pic:pic>
                  </a:graphicData>
                </a:graphic>
                <wp14:sizeRelH relativeFrom="page">
                  <wp14:pctWidth>0</wp14:pctWidth>
                </wp14:sizeRelH>
                <wp14:sizeRelV relativeFrom="page">
                  <wp14:pctHeight>0</wp14:pctHeight>
                </wp14:sizeRelV>
              </wp:anchor>
            </w:drawing>
          </w:r>
          <w:r w:rsidR="005239D6" w:rsidRPr="004809CB">
            <w:rPr>
              <w:sz w:val="24"/>
            </w:rPr>
            <w:t xml:space="preserve">The Kolb theory is an Experimental Learning Cycle that highlights the importance of each type of learning styles. It is made up of 4 sections one being the Concrete Experience, the other Observation and Reflection on the Experience, and Theorising and Development of the ideas and lastly the Testing of the Concepts (Rosewell,2005). Underneath is the Kolb’s learning cycle </w:t>
          </w:r>
          <w:r w:rsidR="00D07BA2" w:rsidRPr="004809CB">
            <w:rPr>
              <w:sz w:val="24"/>
            </w:rPr>
            <w:t>discussing</w:t>
          </w:r>
          <w:r w:rsidR="005239D6" w:rsidRPr="004809CB">
            <w:rPr>
              <w:sz w:val="24"/>
            </w:rPr>
            <w:t xml:space="preserve"> what each point cove</w:t>
          </w:r>
          <w:r w:rsidR="00F128F8">
            <w:rPr>
              <w:sz w:val="24"/>
            </w:rPr>
            <w:t xml:space="preserve">rs. </w:t>
          </w:r>
        </w:p>
        <w:p w14:paraId="01AC2286" w14:textId="05073731" w:rsidR="005239D6" w:rsidRDefault="005239D6" w:rsidP="00E67110"/>
        <w:p w14:paraId="2092FC04" w14:textId="0140E422" w:rsidR="00E67110" w:rsidRDefault="00E67110" w:rsidP="00E67110"/>
        <w:p w14:paraId="41DAF3D4" w14:textId="075979B1" w:rsidR="00E67110" w:rsidRDefault="00E67110" w:rsidP="00E67110"/>
        <w:p w14:paraId="07C8E5B5" w14:textId="506CDE93" w:rsidR="00E67110" w:rsidRDefault="00E67110" w:rsidP="00E67110"/>
        <w:p w14:paraId="4121147D" w14:textId="577A8214" w:rsidR="00E67110" w:rsidRDefault="00E67110" w:rsidP="00E67110"/>
        <w:p w14:paraId="2D1BE10B" w14:textId="0022AA1B" w:rsidR="00E67110" w:rsidRDefault="00E67110" w:rsidP="00E67110"/>
        <w:p w14:paraId="4CE47BD0" w14:textId="77777777" w:rsidR="00D01A02" w:rsidRDefault="00D01A02" w:rsidP="00E67110"/>
        <w:p w14:paraId="21953079" w14:textId="59AF5A73" w:rsidR="00E67110" w:rsidRDefault="00E67110" w:rsidP="00E67110"/>
        <w:p w14:paraId="737164C0" w14:textId="5C0BB34C" w:rsidR="00E67110" w:rsidRDefault="00E67110" w:rsidP="00E67110"/>
        <w:p w14:paraId="47EA408D" w14:textId="00BB482E" w:rsidR="00782F20" w:rsidRDefault="00782F20" w:rsidP="00E67110"/>
        <w:p w14:paraId="2BCCAFDB" w14:textId="66831F4D" w:rsidR="00782F20" w:rsidRDefault="00782F20" w:rsidP="00E67110"/>
        <w:p w14:paraId="4F54C1E6" w14:textId="019F6C86" w:rsidR="00782F20" w:rsidRDefault="00782F20" w:rsidP="00E67110"/>
        <w:p w14:paraId="5C130D98" w14:textId="61FD73E8" w:rsidR="00782F20" w:rsidRDefault="00782F20" w:rsidP="00E67110"/>
        <w:p w14:paraId="535481F8" w14:textId="6C0AD624" w:rsidR="00782F20" w:rsidRDefault="00782F20" w:rsidP="00E67110"/>
        <w:p w14:paraId="76C6151E" w14:textId="28250B6C" w:rsidR="00782F20" w:rsidRDefault="00782F20" w:rsidP="00E67110"/>
        <w:p w14:paraId="3033FAE3" w14:textId="552CA956" w:rsidR="00782F20" w:rsidRDefault="00782F20" w:rsidP="00E67110"/>
        <w:p w14:paraId="2D691E09" w14:textId="34B21849" w:rsidR="00782F20" w:rsidRDefault="00782F20" w:rsidP="00E67110"/>
        <w:p w14:paraId="2F5A7A45" w14:textId="3D116310" w:rsidR="00782F20" w:rsidRDefault="00782F20" w:rsidP="00E67110"/>
        <w:p w14:paraId="5F1226EA" w14:textId="566BD17F" w:rsidR="00782F20" w:rsidRDefault="00782F20" w:rsidP="00E67110"/>
        <w:p w14:paraId="0150E3F6" w14:textId="1745FA49" w:rsidR="00782F20" w:rsidRDefault="00782F20" w:rsidP="00E67110"/>
        <w:p w14:paraId="729F728C" w14:textId="69FA5AC2" w:rsidR="00782F20" w:rsidRDefault="00782F20" w:rsidP="00E67110"/>
        <w:p w14:paraId="4478AA4E" w14:textId="642A4667" w:rsidR="00782F20" w:rsidRDefault="00782F20" w:rsidP="00E67110"/>
        <w:p w14:paraId="44DBD5FA" w14:textId="40ACBBA0" w:rsidR="00782F20" w:rsidRDefault="00782F20" w:rsidP="00E67110"/>
        <w:p w14:paraId="3DA6C0DE" w14:textId="77777777" w:rsidR="00782F20" w:rsidRDefault="00782F20" w:rsidP="00E67110"/>
        <w:p w14:paraId="1F5A26C7" w14:textId="2B285ECF" w:rsidR="000C3CD1" w:rsidRDefault="003C2479" w:rsidP="003C2479">
          <w:pPr>
            <w:pStyle w:val="Heading2"/>
          </w:pPr>
          <w:bookmarkStart w:id="43" w:name="_Toc510030849"/>
          <w:r>
            <w:t>Skills Audit Template</w:t>
          </w:r>
          <w:bookmarkEnd w:id="43"/>
          <w:r>
            <w:t xml:space="preserve"> </w:t>
          </w:r>
        </w:p>
        <w:p w14:paraId="60330EF0" w14:textId="0EA7D6CC" w:rsidR="00E67110" w:rsidRDefault="00782F20" w:rsidP="00E67110">
          <w:r>
            <w:rPr>
              <w:noProof/>
            </w:rPr>
            <w:drawing>
              <wp:anchor distT="0" distB="0" distL="114300" distR="114300" simplePos="0" relativeHeight="251677696" behindDoc="0" locked="0" layoutInCell="1" allowOverlap="1" wp14:anchorId="378965C6" wp14:editId="57E7F652">
                <wp:simplePos x="0" y="0"/>
                <wp:positionH relativeFrom="margin">
                  <wp:align>left</wp:align>
                </wp:positionH>
                <wp:positionV relativeFrom="paragraph">
                  <wp:posOffset>5773</wp:posOffset>
                </wp:positionV>
                <wp:extent cx="5141595" cy="5747385"/>
                <wp:effectExtent l="0" t="0" r="1905" b="571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BEBA8EAE-BF5A-486C-A8C5-ECC9F3942E4B}">
                              <a14:imgProps xmlns:a14="http://schemas.microsoft.com/office/drawing/2010/main">
                                <a14:imgLayer r:embed="rId7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141595" cy="5747385"/>
                        </a:xfrm>
                        <a:prstGeom prst="rect">
                          <a:avLst/>
                        </a:prstGeom>
                        <a:noFill/>
                      </pic:spPr>
                    </pic:pic>
                  </a:graphicData>
                </a:graphic>
                <wp14:sizeRelH relativeFrom="margin">
                  <wp14:pctWidth>0</wp14:pctWidth>
                </wp14:sizeRelH>
                <wp14:sizeRelV relativeFrom="margin">
                  <wp14:pctHeight>0</wp14:pctHeight>
                </wp14:sizeRelV>
              </wp:anchor>
            </w:drawing>
          </w:r>
        </w:p>
        <w:p w14:paraId="21D0EA53" w14:textId="3444391D" w:rsidR="00E67110" w:rsidRDefault="00E67110" w:rsidP="00E67110"/>
        <w:p w14:paraId="66BA4386" w14:textId="2072FDC5" w:rsidR="00E67110" w:rsidRDefault="00E67110" w:rsidP="00E67110"/>
        <w:p w14:paraId="12BD4F90" w14:textId="0702BA0A" w:rsidR="00E67110" w:rsidRDefault="00E67110" w:rsidP="00E67110"/>
        <w:p w14:paraId="03A1FFAA" w14:textId="77777777" w:rsidR="00E67110" w:rsidRDefault="00E67110" w:rsidP="00E67110"/>
        <w:p w14:paraId="78D9C0A5" w14:textId="77777777" w:rsidR="00E67110" w:rsidRDefault="00E67110" w:rsidP="00E67110"/>
        <w:p w14:paraId="54C07A5E" w14:textId="77777777" w:rsidR="00E67110" w:rsidRDefault="00E67110" w:rsidP="00E67110"/>
        <w:p w14:paraId="77234EDF" w14:textId="77777777" w:rsidR="00E67110" w:rsidRDefault="00E67110" w:rsidP="00E67110"/>
        <w:p w14:paraId="2095C257" w14:textId="77777777" w:rsidR="00E67110" w:rsidRDefault="00E67110" w:rsidP="00E67110"/>
        <w:p w14:paraId="2C4D4ADD" w14:textId="77777777" w:rsidR="00E67110" w:rsidRDefault="00E67110" w:rsidP="00E67110"/>
        <w:p w14:paraId="2C3DD029" w14:textId="77777777" w:rsidR="00E67110" w:rsidRDefault="00E67110" w:rsidP="00E67110"/>
        <w:p w14:paraId="5A67807F" w14:textId="77777777" w:rsidR="00E67110" w:rsidRDefault="00E67110" w:rsidP="00E67110"/>
        <w:p w14:paraId="4FB96C8A" w14:textId="77777777" w:rsidR="00E67110" w:rsidRDefault="00E67110" w:rsidP="00E67110"/>
        <w:p w14:paraId="1785D343" w14:textId="1EDB51C5" w:rsidR="00E67110" w:rsidRDefault="00E67110" w:rsidP="00E67110"/>
        <w:p w14:paraId="04065EC0" w14:textId="77777777" w:rsidR="00E67110" w:rsidRDefault="00E67110" w:rsidP="00E67110"/>
        <w:p w14:paraId="036DA214" w14:textId="77777777" w:rsidR="00E67110" w:rsidRDefault="00E67110" w:rsidP="00E67110"/>
        <w:p w14:paraId="1FEF80D4" w14:textId="77777777" w:rsidR="00E67110" w:rsidRDefault="00E67110" w:rsidP="00E67110"/>
        <w:p w14:paraId="422E1B42" w14:textId="77777777" w:rsidR="00E67110" w:rsidRDefault="00E67110" w:rsidP="00E67110"/>
        <w:p w14:paraId="7DD88F6F" w14:textId="77777777" w:rsidR="00E67110" w:rsidRDefault="00E67110" w:rsidP="00E67110"/>
        <w:p w14:paraId="78039B11" w14:textId="77777777" w:rsidR="00E67110" w:rsidRDefault="00E67110" w:rsidP="00E67110"/>
        <w:p w14:paraId="3D60E438" w14:textId="77777777" w:rsidR="00E67110" w:rsidRDefault="00E67110" w:rsidP="00E67110"/>
        <w:p w14:paraId="04DBAE51" w14:textId="79CC7E56" w:rsidR="00CA09F3" w:rsidRDefault="00EA1A56"/>
      </w:sdtContent>
    </w:sdt>
    <w:p w14:paraId="3517A88C" w14:textId="7845AA90" w:rsidR="00D76753" w:rsidRDefault="00D76753"/>
    <w:p w14:paraId="23AD4249" w14:textId="48D4BA9E" w:rsidR="00D76753" w:rsidRDefault="00D76753"/>
    <w:p w14:paraId="24081FE8" w14:textId="66BCDF52" w:rsidR="00D76753" w:rsidRDefault="00D76753"/>
    <w:p w14:paraId="76D03709" w14:textId="2CDC43D7" w:rsidR="00D76753" w:rsidRDefault="00D76753"/>
    <w:p w14:paraId="1923546B" w14:textId="7B6A4105" w:rsidR="00D76753" w:rsidRDefault="00D76753"/>
    <w:p w14:paraId="364D46D7" w14:textId="4DA380D8" w:rsidR="00D76753" w:rsidRDefault="00D76753"/>
    <w:p w14:paraId="1CF642EC" w14:textId="3340870A" w:rsidR="00D76753" w:rsidRDefault="00D76753"/>
    <w:p w14:paraId="4D896106" w14:textId="1001959F" w:rsidR="00D76753" w:rsidRDefault="00D76753" w:rsidP="00D76753">
      <w:pPr>
        <w:pStyle w:val="Heading2"/>
      </w:pPr>
      <w:bookmarkStart w:id="44" w:name="_Toc510030850"/>
      <w:r>
        <w:lastRenderedPageBreak/>
        <w:t>SMART Goal</w:t>
      </w:r>
      <w:bookmarkEnd w:id="44"/>
    </w:p>
    <w:p w14:paraId="27D5A47E" w14:textId="769E68AF" w:rsidR="00D76753" w:rsidRPr="00D76753" w:rsidRDefault="00DB43E1" w:rsidP="00D76753">
      <w:r>
        <w:rPr>
          <w:noProof/>
        </w:rPr>
        <w:drawing>
          <wp:anchor distT="0" distB="0" distL="114300" distR="114300" simplePos="0" relativeHeight="251678720" behindDoc="0" locked="0" layoutInCell="1" allowOverlap="1" wp14:anchorId="1C290F00" wp14:editId="02A3281B">
            <wp:simplePos x="0" y="0"/>
            <wp:positionH relativeFrom="margin">
              <wp:align>left</wp:align>
            </wp:positionH>
            <wp:positionV relativeFrom="paragraph">
              <wp:posOffset>189230</wp:posOffset>
            </wp:positionV>
            <wp:extent cx="5724525" cy="4620895"/>
            <wp:effectExtent l="0" t="0" r="9525"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
                      <a:extLst>
                        <a:ext uri="{BEBA8EAE-BF5A-486C-A8C5-ECC9F3942E4B}">
                          <a14:imgProps xmlns:a14="http://schemas.microsoft.com/office/drawing/2010/main">
                            <a14:imgLayer r:embed="rId76">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5724525" cy="4620895"/>
                    </a:xfrm>
                    <a:prstGeom prst="rect">
                      <a:avLst/>
                    </a:prstGeom>
                    <a:noFill/>
                  </pic:spPr>
                </pic:pic>
              </a:graphicData>
            </a:graphic>
            <wp14:sizeRelH relativeFrom="margin">
              <wp14:pctWidth>0</wp14:pctWidth>
            </wp14:sizeRelH>
          </wp:anchor>
        </w:drawing>
      </w:r>
    </w:p>
    <w:sectPr w:rsidR="00D76753" w:rsidRPr="00D76753" w:rsidSect="007D1947">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91FD7" w14:textId="77777777" w:rsidR="00EA1A56" w:rsidRDefault="00EA1A56" w:rsidP="00156242">
      <w:pPr>
        <w:spacing w:after="0" w:line="240" w:lineRule="auto"/>
      </w:pPr>
      <w:r>
        <w:separator/>
      </w:r>
    </w:p>
  </w:endnote>
  <w:endnote w:type="continuationSeparator" w:id="0">
    <w:p w14:paraId="5A37FC4E" w14:textId="77777777" w:rsidR="00EA1A56" w:rsidRDefault="00EA1A5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FBFE799"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2024A948"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2B28E" w14:textId="77777777" w:rsidR="00EA1A56" w:rsidRDefault="00EA1A56" w:rsidP="00156242">
      <w:pPr>
        <w:spacing w:after="0" w:line="240" w:lineRule="auto"/>
      </w:pPr>
      <w:r>
        <w:separator/>
      </w:r>
    </w:p>
  </w:footnote>
  <w:footnote w:type="continuationSeparator" w:id="0">
    <w:p w14:paraId="77294BB7" w14:textId="77777777" w:rsidR="00EA1A56" w:rsidRDefault="00EA1A56"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94B"/>
    <w:rsid w:val="000047DF"/>
    <w:rsid w:val="00004C9B"/>
    <w:rsid w:val="00012224"/>
    <w:rsid w:val="00016162"/>
    <w:rsid w:val="000169CA"/>
    <w:rsid w:val="000236F1"/>
    <w:rsid w:val="000334DD"/>
    <w:rsid w:val="00051B79"/>
    <w:rsid w:val="00063183"/>
    <w:rsid w:val="00063FD4"/>
    <w:rsid w:val="000676C2"/>
    <w:rsid w:val="000777EC"/>
    <w:rsid w:val="00092781"/>
    <w:rsid w:val="0009587B"/>
    <w:rsid w:val="000A07FC"/>
    <w:rsid w:val="000A5B80"/>
    <w:rsid w:val="000B26E8"/>
    <w:rsid w:val="000C3CD1"/>
    <w:rsid w:val="000C734F"/>
    <w:rsid w:val="000D4642"/>
    <w:rsid w:val="000E7374"/>
    <w:rsid w:val="000F0524"/>
    <w:rsid w:val="000F0787"/>
    <w:rsid w:val="000F7284"/>
    <w:rsid w:val="000F79A8"/>
    <w:rsid w:val="001155C5"/>
    <w:rsid w:val="00115B96"/>
    <w:rsid w:val="0014744B"/>
    <w:rsid w:val="00154594"/>
    <w:rsid w:val="00156242"/>
    <w:rsid w:val="00163BBB"/>
    <w:rsid w:val="00194CC8"/>
    <w:rsid w:val="001A0279"/>
    <w:rsid w:val="001A0512"/>
    <w:rsid w:val="001A169E"/>
    <w:rsid w:val="001B05EF"/>
    <w:rsid w:val="001B3ADA"/>
    <w:rsid w:val="001B759B"/>
    <w:rsid w:val="001C338E"/>
    <w:rsid w:val="001C748C"/>
    <w:rsid w:val="001D1CF2"/>
    <w:rsid w:val="001F21A4"/>
    <w:rsid w:val="001F57C7"/>
    <w:rsid w:val="00211494"/>
    <w:rsid w:val="00212FBC"/>
    <w:rsid w:val="00214501"/>
    <w:rsid w:val="0021456A"/>
    <w:rsid w:val="0022045F"/>
    <w:rsid w:val="0023056B"/>
    <w:rsid w:val="002354FA"/>
    <w:rsid w:val="002475ED"/>
    <w:rsid w:val="00256D74"/>
    <w:rsid w:val="002605F6"/>
    <w:rsid w:val="002644D4"/>
    <w:rsid w:val="002704C6"/>
    <w:rsid w:val="0027315B"/>
    <w:rsid w:val="0027500B"/>
    <w:rsid w:val="00283A2D"/>
    <w:rsid w:val="00284857"/>
    <w:rsid w:val="00285540"/>
    <w:rsid w:val="00285A68"/>
    <w:rsid w:val="00294FE2"/>
    <w:rsid w:val="002A1299"/>
    <w:rsid w:val="002A1B4C"/>
    <w:rsid w:val="002A5A0E"/>
    <w:rsid w:val="002B6186"/>
    <w:rsid w:val="002B7425"/>
    <w:rsid w:val="002C0BE1"/>
    <w:rsid w:val="002D3F95"/>
    <w:rsid w:val="002F2322"/>
    <w:rsid w:val="00302881"/>
    <w:rsid w:val="003116A6"/>
    <w:rsid w:val="00315310"/>
    <w:rsid w:val="00324CCD"/>
    <w:rsid w:val="00334CB3"/>
    <w:rsid w:val="0033671C"/>
    <w:rsid w:val="003419BE"/>
    <w:rsid w:val="0034501B"/>
    <w:rsid w:val="003560F6"/>
    <w:rsid w:val="003653AF"/>
    <w:rsid w:val="00396C1F"/>
    <w:rsid w:val="003A4E7A"/>
    <w:rsid w:val="003A654F"/>
    <w:rsid w:val="003C0B84"/>
    <w:rsid w:val="003C2479"/>
    <w:rsid w:val="003C5631"/>
    <w:rsid w:val="003D34B9"/>
    <w:rsid w:val="003E6977"/>
    <w:rsid w:val="004001BD"/>
    <w:rsid w:val="00410087"/>
    <w:rsid w:val="004140AC"/>
    <w:rsid w:val="004178E5"/>
    <w:rsid w:val="00417916"/>
    <w:rsid w:val="00422CF4"/>
    <w:rsid w:val="00425104"/>
    <w:rsid w:val="00426062"/>
    <w:rsid w:val="0043238E"/>
    <w:rsid w:val="00433A86"/>
    <w:rsid w:val="004402F3"/>
    <w:rsid w:val="0044290B"/>
    <w:rsid w:val="00444300"/>
    <w:rsid w:val="00446C35"/>
    <w:rsid w:val="00457D17"/>
    <w:rsid w:val="00462F1B"/>
    <w:rsid w:val="00466561"/>
    <w:rsid w:val="00466EDC"/>
    <w:rsid w:val="004809CB"/>
    <w:rsid w:val="004818AF"/>
    <w:rsid w:val="00483A6C"/>
    <w:rsid w:val="004A11F6"/>
    <w:rsid w:val="004A129F"/>
    <w:rsid w:val="004A21E4"/>
    <w:rsid w:val="004A3E24"/>
    <w:rsid w:val="004B039A"/>
    <w:rsid w:val="004C0167"/>
    <w:rsid w:val="004D519C"/>
    <w:rsid w:val="00501FA9"/>
    <w:rsid w:val="005215D9"/>
    <w:rsid w:val="0052165E"/>
    <w:rsid w:val="005239D6"/>
    <w:rsid w:val="00524E33"/>
    <w:rsid w:val="005279A7"/>
    <w:rsid w:val="0053179E"/>
    <w:rsid w:val="00535DBD"/>
    <w:rsid w:val="005600F8"/>
    <w:rsid w:val="00566A35"/>
    <w:rsid w:val="00571E30"/>
    <w:rsid w:val="00582BD0"/>
    <w:rsid w:val="00586B3E"/>
    <w:rsid w:val="0059044A"/>
    <w:rsid w:val="0059314D"/>
    <w:rsid w:val="005A1CFF"/>
    <w:rsid w:val="005B5CC6"/>
    <w:rsid w:val="005B79AE"/>
    <w:rsid w:val="005D2D4C"/>
    <w:rsid w:val="005D6572"/>
    <w:rsid w:val="005D7372"/>
    <w:rsid w:val="005E0608"/>
    <w:rsid w:val="005F2923"/>
    <w:rsid w:val="0060003B"/>
    <w:rsid w:val="00605C7F"/>
    <w:rsid w:val="00612784"/>
    <w:rsid w:val="00627846"/>
    <w:rsid w:val="00634049"/>
    <w:rsid w:val="00646049"/>
    <w:rsid w:val="00646933"/>
    <w:rsid w:val="00656974"/>
    <w:rsid w:val="0066388D"/>
    <w:rsid w:val="00666210"/>
    <w:rsid w:val="006717E2"/>
    <w:rsid w:val="00694755"/>
    <w:rsid w:val="0069485F"/>
    <w:rsid w:val="006B17B7"/>
    <w:rsid w:val="006C3437"/>
    <w:rsid w:val="006C375D"/>
    <w:rsid w:val="006D1698"/>
    <w:rsid w:val="006D423C"/>
    <w:rsid w:val="006D4BA8"/>
    <w:rsid w:val="006D5EF6"/>
    <w:rsid w:val="006D7BA6"/>
    <w:rsid w:val="006E09E9"/>
    <w:rsid w:val="006E1D6C"/>
    <w:rsid w:val="006E5DC2"/>
    <w:rsid w:val="00704636"/>
    <w:rsid w:val="007063C8"/>
    <w:rsid w:val="00712037"/>
    <w:rsid w:val="00713868"/>
    <w:rsid w:val="00726873"/>
    <w:rsid w:val="007371DA"/>
    <w:rsid w:val="007401F5"/>
    <w:rsid w:val="00744CFE"/>
    <w:rsid w:val="00746418"/>
    <w:rsid w:val="00746FA9"/>
    <w:rsid w:val="00750944"/>
    <w:rsid w:val="007763C5"/>
    <w:rsid w:val="00782F20"/>
    <w:rsid w:val="00783C08"/>
    <w:rsid w:val="00796F99"/>
    <w:rsid w:val="007A4F82"/>
    <w:rsid w:val="007B0118"/>
    <w:rsid w:val="007C45E6"/>
    <w:rsid w:val="007C4B59"/>
    <w:rsid w:val="007D1338"/>
    <w:rsid w:val="007D1947"/>
    <w:rsid w:val="007D1BBF"/>
    <w:rsid w:val="007E3C81"/>
    <w:rsid w:val="00806D60"/>
    <w:rsid w:val="00807E8A"/>
    <w:rsid w:val="0081300D"/>
    <w:rsid w:val="0081385E"/>
    <w:rsid w:val="00815424"/>
    <w:rsid w:val="00817B99"/>
    <w:rsid w:val="00820136"/>
    <w:rsid w:val="0084015F"/>
    <w:rsid w:val="00840BAB"/>
    <w:rsid w:val="00853197"/>
    <w:rsid w:val="0085600E"/>
    <w:rsid w:val="00860B2A"/>
    <w:rsid w:val="00861BF6"/>
    <w:rsid w:val="008646A0"/>
    <w:rsid w:val="008772E9"/>
    <w:rsid w:val="00897518"/>
    <w:rsid w:val="008B2668"/>
    <w:rsid w:val="008B5701"/>
    <w:rsid w:val="008B709B"/>
    <w:rsid w:val="008B73ED"/>
    <w:rsid w:val="008D4893"/>
    <w:rsid w:val="0090527A"/>
    <w:rsid w:val="009165AD"/>
    <w:rsid w:val="00916C9C"/>
    <w:rsid w:val="00923F7D"/>
    <w:rsid w:val="00927668"/>
    <w:rsid w:val="0093449E"/>
    <w:rsid w:val="00937E1E"/>
    <w:rsid w:val="0094089B"/>
    <w:rsid w:val="00944C98"/>
    <w:rsid w:val="009524D1"/>
    <w:rsid w:val="00953E3D"/>
    <w:rsid w:val="00954B02"/>
    <w:rsid w:val="009A2FAA"/>
    <w:rsid w:val="009A673F"/>
    <w:rsid w:val="009B2FDE"/>
    <w:rsid w:val="009B7904"/>
    <w:rsid w:val="009C71AD"/>
    <w:rsid w:val="009E3D29"/>
    <w:rsid w:val="009E7EF4"/>
    <w:rsid w:val="009F66F0"/>
    <w:rsid w:val="00A03C82"/>
    <w:rsid w:val="00A048BD"/>
    <w:rsid w:val="00A0523B"/>
    <w:rsid w:val="00A11BC7"/>
    <w:rsid w:val="00A12B58"/>
    <w:rsid w:val="00A13155"/>
    <w:rsid w:val="00A240D2"/>
    <w:rsid w:val="00A266FC"/>
    <w:rsid w:val="00A448BF"/>
    <w:rsid w:val="00A664EF"/>
    <w:rsid w:val="00A70A69"/>
    <w:rsid w:val="00A7781B"/>
    <w:rsid w:val="00A95BA8"/>
    <w:rsid w:val="00AA2A91"/>
    <w:rsid w:val="00AA54E6"/>
    <w:rsid w:val="00AA74BD"/>
    <w:rsid w:val="00AB2FB4"/>
    <w:rsid w:val="00AB4CEB"/>
    <w:rsid w:val="00AC2D88"/>
    <w:rsid w:val="00AD6905"/>
    <w:rsid w:val="00AE0AB0"/>
    <w:rsid w:val="00AE5F65"/>
    <w:rsid w:val="00AE68EF"/>
    <w:rsid w:val="00AF32F9"/>
    <w:rsid w:val="00AF4441"/>
    <w:rsid w:val="00AF5EAF"/>
    <w:rsid w:val="00AF7E02"/>
    <w:rsid w:val="00B01603"/>
    <w:rsid w:val="00B15D38"/>
    <w:rsid w:val="00B20499"/>
    <w:rsid w:val="00B21CB5"/>
    <w:rsid w:val="00B22872"/>
    <w:rsid w:val="00B22E77"/>
    <w:rsid w:val="00B27686"/>
    <w:rsid w:val="00B30926"/>
    <w:rsid w:val="00B420B5"/>
    <w:rsid w:val="00B47339"/>
    <w:rsid w:val="00B53AB3"/>
    <w:rsid w:val="00B57C76"/>
    <w:rsid w:val="00B60D19"/>
    <w:rsid w:val="00B7327A"/>
    <w:rsid w:val="00B740CD"/>
    <w:rsid w:val="00B74848"/>
    <w:rsid w:val="00B83B0D"/>
    <w:rsid w:val="00B93D87"/>
    <w:rsid w:val="00BA1B3E"/>
    <w:rsid w:val="00BA6982"/>
    <w:rsid w:val="00BB1E49"/>
    <w:rsid w:val="00BB5262"/>
    <w:rsid w:val="00BB6557"/>
    <w:rsid w:val="00BD0F86"/>
    <w:rsid w:val="00BD7DC2"/>
    <w:rsid w:val="00BE7829"/>
    <w:rsid w:val="00C017BE"/>
    <w:rsid w:val="00C0385F"/>
    <w:rsid w:val="00C07DE5"/>
    <w:rsid w:val="00C46785"/>
    <w:rsid w:val="00C5264B"/>
    <w:rsid w:val="00C6059A"/>
    <w:rsid w:val="00C76F28"/>
    <w:rsid w:val="00C7765A"/>
    <w:rsid w:val="00C821D3"/>
    <w:rsid w:val="00C836F0"/>
    <w:rsid w:val="00CA09F3"/>
    <w:rsid w:val="00CA17D0"/>
    <w:rsid w:val="00CA7929"/>
    <w:rsid w:val="00CB00EA"/>
    <w:rsid w:val="00CB617B"/>
    <w:rsid w:val="00CE275A"/>
    <w:rsid w:val="00CF7591"/>
    <w:rsid w:val="00D01A02"/>
    <w:rsid w:val="00D05290"/>
    <w:rsid w:val="00D07BA2"/>
    <w:rsid w:val="00D11E62"/>
    <w:rsid w:val="00D240D6"/>
    <w:rsid w:val="00D24504"/>
    <w:rsid w:val="00D24DE9"/>
    <w:rsid w:val="00D30EAC"/>
    <w:rsid w:val="00D34B28"/>
    <w:rsid w:val="00D36C2C"/>
    <w:rsid w:val="00D37A35"/>
    <w:rsid w:val="00D61001"/>
    <w:rsid w:val="00D76753"/>
    <w:rsid w:val="00D82EDC"/>
    <w:rsid w:val="00D854A5"/>
    <w:rsid w:val="00D92377"/>
    <w:rsid w:val="00D9443D"/>
    <w:rsid w:val="00DB43E1"/>
    <w:rsid w:val="00DB68D7"/>
    <w:rsid w:val="00DD0FD7"/>
    <w:rsid w:val="00DE017A"/>
    <w:rsid w:val="00DE13E6"/>
    <w:rsid w:val="00DE51B0"/>
    <w:rsid w:val="00DE5D02"/>
    <w:rsid w:val="00DF0180"/>
    <w:rsid w:val="00DF3397"/>
    <w:rsid w:val="00DF7162"/>
    <w:rsid w:val="00E0182B"/>
    <w:rsid w:val="00E05E9D"/>
    <w:rsid w:val="00E062C3"/>
    <w:rsid w:val="00E1355A"/>
    <w:rsid w:val="00E14443"/>
    <w:rsid w:val="00E448FA"/>
    <w:rsid w:val="00E54A24"/>
    <w:rsid w:val="00E67110"/>
    <w:rsid w:val="00E675C5"/>
    <w:rsid w:val="00E7607B"/>
    <w:rsid w:val="00E87863"/>
    <w:rsid w:val="00E976C6"/>
    <w:rsid w:val="00EA1A56"/>
    <w:rsid w:val="00EB61F4"/>
    <w:rsid w:val="00EB62D9"/>
    <w:rsid w:val="00ED6F74"/>
    <w:rsid w:val="00ED7A5B"/>
    <w:rsid w:val="00EF3F39"/>
    <w:rsid w:val="00F032D0"/>
    <w:rsid w:val="00F128F8"/>
    <w:rsid w:val="00F16F16"/>
    <w:rsid w:val="00F32FE4"/>
    <w:rsid w:val="00F65729"/>
    <w:rsid w:val="00F71F2F"/>
    <w:rsid w:val="00F721E7"/>
    <w:rsid w:val="00F75DEB"/>
    <w:rsid w:val="00F849FF"/>
    <w:rsid w:val="00F93B05"/>
    <w:rsid w:val="00F976F7"/>
    <w:rsid w:val="00F97734"/>
    <w:rsid w:val="00FA5391"/>
    <w:rsid w:val="00FA7089"/>
    <w:rsid w:val="00FC3ABC"/>
    <w:rsid w:val="00FC6A2A"/>
    <w:rsid w:val="00FC71BF"/>
    <w:rsid w:val="00FE4AB0"/>
    <w:rsid w:val="00FE50E7"/>
    <w:rsid w:val="00FE5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216A"/>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367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33671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772E9"/>
    <w:pPr>
      <w:spacing w:after="100"/>
      <w:ind w:left="440"/>
    </w:pPr>
  </w:style>
  <w:style w:type="character" w:styleId="UnresolvedMention">
    <w:name w:val="Unresolved Mention"/>
    <w:basedOn w:val="DefaultParagraphFont"/>
    <w:uiPriority w:val="99"/>
    <w:semiHidden/>
    <w:unhideWhenUsed/>
    <w:rsid w:val="002475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is.ifas.ufl.edu/pdffiles/WC/WC15900.pdf" TargetMode="External"/><Relationship Id="rId21" Type="http://schemas.openxmlformats.org/officeDocument/2006/relationships/image" Target="media/image9.png"/><Relationship Id="rId42" Type="http://schemas.openxmlformats.org/officeDocument/2006/relationships/hyperlink" Target="http://rapidbi.com/swotanalysis/" TargetMode="External"/><Relationship Id="rId47" Type="http://schemas.openxmlformats.org/officeDocument/2006/relationships/hyperlink" Target="http://www.open.edu/openlearn/ocus/pluginfile.php/629607/mod-resource/content/1/t175_4_3.pdf" TargetMode="External"/><Relationship Id="rId63" Type="http://schemas.openxmlformats.org/officeDocument/2006/relationships/image" Target="media/image13.png"/><Relationship Id="rId68" Type="http://schemas.microsoft.com/office/2007/relationships/hdphoto" Target="media/hdphoto10.wdp"/><Relationship Id="rId16" Type="http://schemas.openxmlformats.org/officeDocument/2006/relationships/image" Target="media/image6.png"/><Relationship Id="rId11" Type="http://schemas.microsoft.com/office/2007/relationships/hdphoto" Target="media/hdphoto1.wdp"/><Relationship Id="rId24" Type="http://schemas.openxmlformats.org/officeDocument/2006/relationships/hyperlink" Target="https://thefrontline.org.uk/2017/09/26/preparing-for-the-assessment-centre/" TargetMode="External"/><Relationship Id="rId32" Type="http://schemas.openxmlformats.org/officeDocument/2006/relationships/hyperlink" Target="http://www.communicatycare.co.uk/2017/11/20/top-tips-reflective-writing-social-work-students/" TargetMode="External"/><Relationship Id="rId37" Type="http://schemas.openxmlformats.org/officeDocument/2006/relationships/hyperlink" Target="https://www.learningstyles.org/styles/Kinesthetic.htmls" TargetMode="External"/><Relationship Id="rId40" Type="http://schemas.openxmlformats.org/officeDocument/2006/relationships/hyperlink" Target="https://books.google.co.uk" TargetMode="External"/><Relationship Id="rId45" Type="http://schemas.openxmlformats.org/officeDocument/2006/relationships/hyperlink" Target="http://www.projectlearnet.org/tutorials/self-moiniting.html" TargetMode="External"/><Relationship Id="rId53" Type="http://schemas.openxmlformats.org/officeDocument/2006/relationships/hyperlink" Target="https://www.ed.ac.ul/insititue.academic-devlopmenr/research-roles/research-only-staff/career-mangement/skills-audit" TargetMode="External"/><Relationship Id="rId58" Type="http://schemas.openxmlformats.org/officeDocument/2006/relationships/image" Target="media/image10.png"/><Relationship Id="rId66" Type="http://schemas.microsoft.com/office/2007/relationships/hdphoto" Target="media/hdphoto9.wdp"/><Relationship Id="rId74" Type="http://schemas.microsoft.com/office/2007/relationships/hdphoto" Target="media/hdphoto13.wdp"/><Relationship Id="rId79" Type="http://schemas.openxmlformats.org/officeDocument/2006/relationships/glossaryDocument" Target="glossary/document.xml"/><Relationship Id="rId5" Type="http://schemas.openxmlformats.org/officeDocument/2006/relationships/webSettings" Target="webSettings.xml"/><Relationship Id="rId61" Type="http://schemas.microsoft.com/office/2007/relationships/hdphoto" Target="media/hdphoto7.wdp"/><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hyperlink" Target="https://www.prospects.ac.uk/jobs-prfiles/social-worker" TargetMode="External"/><Relationship Id="rId27" Type="http://schemas.openxmlformats.org/officeDocument/2006/relationships/hyperlink" Target="https://www.ncbi.nlm.gov/pmc/articles/PMC3708205/" TargetMode="External"/><Relationship Id="rId30" Type="http://schemas.openxmlformats.org/officeDocument/2006/relationships/hyperlink" Target="https://www.gomadthinking.com/shop/books/go-mad-about-coaching" TargetMode="External"/><Relationship Id="rId35" Type="http://schemas.openxmlformats.org/officeDocument/2006/relationships/hyperlink" Target="http://www.kent.ac.uk" TargetMode="External"/><Relationship Id="rId43" Type="http://schemas.openxmlformats.org/officeDocument/2006/relationships/hyperlink" Target="https://www.onetopsocial.co.uk/social-work-interview-questions-need-to-know/" TargetMode="External"/><Relationship Id="rId48" Type="http://schemas.openxmlformats.org/officeDocument/2006/relationships/hyperlink" Target="https://online.rutgers.edu/resoruces/articles" TargetMode="External"/><Relationship Id="rId56" Type="http://schemas.openxmlformats.org/officeDocument/2006/relationships/hyperlink" Target="http://vark-learn.com/the-vark-questionnaire/" TargetMode="External"/><Relationship Id="rId64" Type="http://schemas.microsoft.com/office/2007/relationships/hdphoto" Target="media/hdphoto8.wdp"/><Relationship Id="rId69" Type="http://schemas.openxmlformats.org/officeDocument/2006/relationships/image" Target="media/image16.png"/><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www.smartsheet.com/14-free-swot-analysis-templates" TargetMode="External"/><Relationship Id="rId72" Type="http://schemas.microsoft.com/office/2007/relationships/hdphoto" Target="media/hdphoto12.wdp"/><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www.bath.ac.uk/asc/study-skills/pesonal-devlopment-planning.html" TargetMode="External"/><Relationship Id="rId33" Type="http://schemas.openxmlformats.org/officeDocument/2006/relationships/hyperlink" Target="https://www.virtualsalt.com/learn4.html" TargetMode="External"/><Relationship Id="rId38" Type="http://schemas.openxmlformats.org/officeDocument/2006/relationships/hyperlink" Target="https://www.simplypsychology.org/learning-kolb.html" TargetMode="External"/><Relationship Id="rId46" Type="http://schemas.openxmlformats.org/officeDocument/2006/relationships/hyperlink" Target="http://www.researchgate.net/file.psotfilleLoadeer.html" TargetMode="External"/><Relationship Id="rId59" Type="http://schemas.microsoft.com/office/2007/relationships/hdphoto" Target="media/hdphoto6.wdp"/><Relationship Id="rId67" Type="http://schemas.openxmlformats.org/officeDocument/2006/relationships/image" Target="media/image15.png"/><Relationship Id="rId20" Type="http://schemas.microsoft.com/office/2007/relationships/hdphoto" Target="media/hdphoto5.wdp"/><Relationship Id="rId41" Type="http://schemas.openxmlformats.org/officeDocument/2006/relationships/hyperlink" Target="http://www2.le.ac.uk/departments/doctoralcollege/training/eresources/teaching/theories/harry-mumford" TargetMode="External"/><Relationship Id="rId54" Type="http://schemas.openxmlformats.org/officeDocument/2006/relationships/hyperlink" Target="https://www.unionlearn.org.uk/common.barriers-learning" TargetMode="External"/><Relationship Id="rId62" Type="http://schemas.openxmlformats.org/officeDocument/2006/relationships/image" Target="media/image12.png"/><Relationship Id="rId70" Type="http://schemas.microsoft.com/office/2007/relationships/hdphoto" Target="media/hdphoto11.wdp"/><Relationship Id="rId75"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3.wdp"/><Relationship Id="rId23" Type="http://schemas.openxmlformats.org/officeDocument/2006/relationships/hyperlink" Target="http://www.artforlibraries.org/" TargetMode="External"/><Relationship Id="rId28" Type="http://schemas.openxmlformats.org/officeDocument/2006/relationships/hyperlink" Target="http://www.communitycare.co.uk" TargetMode="External"/><Relationship Id="rId36" Type="http://schemas.openxmlformats.org/officeDocument/2006/relationships/hyperlink" Target="https://www.thebalance.com/what-is-personnal-branding-4056073" TargetMode="External"/><Relationship Id="rId49" Type="http://schemas.openxmlformats.org/officeDocument/2006/relationships/hyperlink" Target="https://www.sanctuarysocialcare.com/prepare-for-your-social-work-job-interview" TargetMode="External"/><Relationship Id="rId57" Type="http://schemas.openxmlformats.org/officeDocument/2006/relationships/hyperlink" Target="http://www.careersengland.org.uk/documents/public/why-career-devlopment-matters.pdf" TargetMode="External"/><Relationship Id="rId10" Type="http://schemas.openxmlformats.org/officeDocument/2006/relationships/image" Target="media/image3.png"/><Relationship Id="rId31" Type="http://schemas.openxmlformats.org/officeDocument/2006/relationships/hyperlink" Target="https://www.gomadthinking.com" TargetMode="External"/><Relationship Id="rId44" Type="http://schemas.openxmlformats.org/officeDocument/2006/relationships/hyperlink" Target="https://www.brookes.ac.uk/students/upgrade/study-skills/reflective-writing-gibbs" TargetMode="External"/><Relationship Id="rId52" Type="http://schemas.openxmlformats.org/officeDocument/2006/relationships/hyperlink" Target="http://www.marketingteacher.com/subt-analysis/" TargetMode="External"/><Relationship Id="rId60" Type="http://schemas.openxmlformats.org/officeDocument/2006/relationships/image" Target="media/image11.png"/><Relationship Id="rId65" Type="http://schemas.openxmlformats.org/officeDocument/2006/relationships/image" Target="media/image14.png"/><Relationship Id="rId73" Type="http://schemas.openxmlformats.org/officeDocument/2006/relationships/image" Target="media/image18.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microsoft.com/office/2007/relationships/hdphoto" Target="media/hdphoto2.wdp"/><Relationship Id="rId18" Type="http://schemas.microsoft.com/office/2007/relationships/hdphoto" Target="media/hdphoto4.wdp"/><Relationship Id="rId39" Type="http://schemas.openxmlformats.org/officeDocument/2006/relationships/hyperlink" Target="https://www.simplypsychology.org/maslows.html" TargetMode="External"/><Relationship Id="rId34" Type="http://schemas.openxmlformats.org/officeDocument/2006/relationships/hyperlink" Target="https://www.healthcareers.nhs.uk" TargetMode="External"/><Relationship Id="rId50" Type="http://schemas.openxmlformats.org/officeDocument/2006/relationships/hyperlink" Target="http://www.lucaspsg.ca/the-importance-of-a-strong-recruitment-process/" TargetMode="External"/><Relationship Id="rId55" Type="http://schemas.openxmlformats.org/officeDocument/2006/relationships/hyperlink" Target="https://vark-learn.com/introduction-to-vark/the-vark-modalties/" TargetMode="External"/><Relationship Id="rId76" Type="http://schemas.microsoft.com/office/2007/relationships/hdphoto" Target="media/hdphoto14.wdp"/><Relationship Id="rId7" Type="http://schemas.openxmlformats.org/officeDocument/2006/relationships/endnotes" Target="endnotes.xml"/><Relationship Id="rId71" Type="http://schemas.openxmlformats.org/officeDocument/2006/relationships/image" Target="media/image17.png"/><Relationship Id="rId2" Type="http://schemas.openxmlformats.org/officeDocument/2006/relationships/customXml" Target="../customXml/item2.xml"/><Relationship Id="rId29" Type="http://schemas.openxmlformats.org/officeDocument/2006/relationships/hyperlink" Target="https://www.communicationtheory.org/the-johari-window-mode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A1D1E"/>
    <w:rsid w:val="003203C2"/>
    <w:rsid w:val="003E1C34"/>
    <w:rsid w:val="0052211D"/>
    <w:rsid w:val="005C44DC"/>
    <w:rsid w:val="00656B5A"/>
    <w:rsid w:val="00841223"/>
    <w:rsid w:val="00953A62"/>
    <w:rsid w:val="00A34C42"/>
    <w:rsid w:val="00B04D21"/>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CC8B1D-486F-470A-8167-FE170BA9B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41</Pages>
  <Words>6520</Words>
  <Characters>37164</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43597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Thonuma Hassan 1710575</dc:subject>
  <dc:creator>Marie Pitson</dc:creator>
  <cp:keywords/>
  <dc:description/>
  <cp:lastModifiedBy>Thonuma Hassan (1710575)</cp:lastModifiedBy>
  <cp:revision>21</cp:revision>
  <dcterms:created xsi:type="dcterms:W3CDTF">2018-03-27T23:21:00Z</dcterms:created>
  <dcterms:modified xsi:type="dcterms:W3CDTF">2018-03-28T19:20:00Z</dcterms:modified>
</cp:coreProperties>
</file>