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0369F8" w14:textId="1CF0B9E2" w:rsidR="00396AB1" w:rsidRPr="00487F07" w:rsidRDefault="00616FFE" w:rsidP="00487F07">
      <w:pPr>
        <w:jc w:val="left"/>
        <w:rPr>
          <w:b/>
          <w:bCs/>
          <w:sz w:val="48"/>
          <w:szCs w:val="48"/>
        </w:rPr>
      </w:pPr>
      <w:r w:rsidRPr="00487F07">
        <w:rPr>
          <w:b/>
          <w:bCs/>
          <w:sz w:val="48"/>
          <w:szCs w:val="48"/>
        </w:rPr>
        <w:t>University of Wales</w:t>
      </w:r>
    </w:p>
    <w:p w14:paraId="717A5C36" w14:textId="5A17C839" w:rsidR="00616FFE" w:rsidRPr="00616FFE" w:rsidRDefault="00616FFE" w:rsidP="00487F07">
      <w:pPr>
        <w:jc w:val="left"/>
        <w:rPr>
          <w:b/>
          <w:bCs/>
          <w:sz w:val="32"/>
          <w:szCs w:val="32"/>
        </w:rPr>
      </w:pPr>
      <w:r w:rsidRPr="00616FFE">
        <w:rPr>
          <w:b/>
          <w:bCs/>
          <w:sz w:val="32"/>
          <w:szCs w:val="32"/>
        </w:rPr>
        <w:t>Trinity Saint David</w:t>
      </w:r>
    </w:p>
    <w:p w14:paraId="5D692A97" w14:textId="5E2B9279" w:rsidR="00616FFE" w:rsidRDefault="00616FFE" w:rsidP="00616FFE">
      <w:pPr>
        <w:jc w:val="left"/>
        <w:rPr>
          <w:sz w:val="32"/>
          <w:szCs w:val="32"/>
        </w:rPr>
      </w:pPr>
    </w:p>
    <w:p w14:paraId="489F263E" w14:textId="43F6C34C" w:rsidR="00616FFE" w:rsidRDefault="00616FFE" w:rsidP="00616FFE">
      <w:pPr>
        <w:jc w:val="left"/>
        <w:rPr>
          <w:sz w:val="32"/>
          <w:szCs w:val="32"/>
        </w:rPr>
      </w:pPr>
    </w:p>
    <w:p w14:paraId="48673921" w14:textId="503086AB" w:rsidR="00616FFE" w:rsidRPr="00487F07" w:rsidRDefault="00616FFE" w:rsidP="00616FFE">
      <w:pPr>
        <w:jc w:val="left"/>
        <w:rPr>
          <w:b/>
          <w:bCs/>
          <w:sz w:val="28"/>
          <w:szCs w:val="28"/>
          <w:u w:val="single"/>
        </w:rPr>
      </w:pPr>
    </w:p>
    <w:p w14:paraId="6492EA70" w14:textId="0031F2CF" w:rsidR="00487F07" w:rsidRPr="00487F07" w:rsidRDefault="00487F07" w:rsidP="00616FFE">
      <w:pPr>
        <w:jc w:val="left"/>
        <w:rPr>
          <w:b/>
          <w:bCs/>
          <w:sz w:val="28"/>
          <w:szCs w:val="28"/>
          <w:u w:val="single"/>
        </w:rPr>
      </w:pPr>
      <w:r w:rsidRPr="00487F07">
        <w:rPr>
          <w:b/>
          <w:bCs/>
          <w:sz w:val="28"/>
          <w:szCs w:val="28"/>
          <w:u w:val="single"/>
        </w:rPr>
        <w:t>BA Business Management</w:t>
      </w:r>
    </w:p>
    <w:p w14:paraId="1052A0F4" w14:textId="48A9058A" w:rsidR="00616FFE" w:rsidRPr="00487F07" w:rsidRDefault="00616FFE" w:rsidP="00616FFE">
      <w:pPr>
        <w:jc w:val="left"/>
        <w:rPr>
          <w:b/>
          <w:bCs/>
          <w:sz w:val="28"/>
          <w:szCs w:val="28"/>
          <w:u w:val="single"/>
        </w:rPr>
      </w:pPr>
      <w:r w:rsidRPr="00487F07">
        <w:rPr>
          <w:b/>
          <w:bCs/>
          <w:sz w:val="28"/>
          <w:szCs w:val="28"/>
          <w:u w:val="single"/>
        </w:rPr>
        <w:t>Module code: LCBB4001 Accounting Fundamentals</w:t>
      </w:r>
    </w:p>
    <w:p w14:paraId="17466A22" w14:textId="73C09A24" w:rsidR="00616FFE" w:rsidRPr="00487F07" w:rsidRDefault="00616FFE" w:rsidP="00616FFE">
      <w:pPr>
        <w:jc w:val="left"/>
        <w:rPr>
          <w:b/>
          <w:bCs/>
          <w:sz w:val="28"/>
          <w:szCs w:val="28"/>
          <w:u w:val="single"/>
        </w:rPr>
      </w:pPr>
      <w:r w:rsidRPr="00487F07">
        <w:rPr>
          <w:b/>
          <w:bCs/>
          <w:sz w:val="28"/>
          <w:szCs w:val="28"/>
          <w:u w:val="single"/>
        </w:rPr>
        <w:t>Assignment Title: Accounting fundamentals Assessment 1</w:t>
      </w:r>
    </w:p>
    <w:p w14:paraId="52D5487D" w14:textId="3B33BF17" w:rsidR="00616FFE" w:rsidRPr="00487F07" w:rsidRDefault="00616FFE" w:rsidP="00616FFE">
      <w:pPr>
        <w:jc w:val="left"/>
        <w:rPr>
          <w:b/>
          <w:bCs/>
          <w:sz w:val="28"/>
          <w:szCs w:val="28"/>
          <w:u w:val="single"/>
        </w:rPr>
      </w:pPr>
      <w:r w:rsidRPr="00487F07">
        <w:rPr>
          <w:b/>
          <w:bCs/>
          <w:sz w:val="28"/>
          <w:szCs w:val="28"/>
          <w:u w:val="single"/>
        </w:rPr>
        <w:t xml:space="preserve">Lecturer Name: </w:t>
      </w:r>
      <w:r w:rsidR="00487F07" w:rsidRPr="00487F07">
        <w:rPr>
          <w:b/>
          <w:bCs/>
          <w:sz w:val="28"/>
          <w:szCs w:val="28"/>
          <w:u w:val="single"/>
        </w:rPr>
        <w:t>Riaz Bhatti</w:t>
      </w:r>
    </w:p>
    <w:p w14:paraId="62803896" w14:textId="77777777" w:rsidR="00487F07" w:rsidRPr="00487F07" w:rsidRDefault="00487F07" w:rsidP="00487F07">
      <w:pPr>
        <w:jc w:val="left"/>
        <w:rPr>
          <w:b/>
          <w:bCs/>
          <w:sz w:val="28"/>
          <w:szCs w:val="28"/>
          <w:u w:val="single"/>
        </w:rPr>
      </w:pPr>
      <w:r w:rsidRPr="00487F07">
        <w:rPr>
          <w:b/>
          <w:bCs/>
          <w:sz w:val="28"/>
          <w:szCs w:val="28"/>
          <w:u w:val="single"/>
        </w:rPr>
        <w:t xml:space="preserve">Student Name: </w:t>
      </w:r>
      <w:proofErr w:type="spellStart"/>
      <w:r w:rsidRPr="00487F07">
        <w:rPr>
          <w:b/>
          <w:bCs/>
          <w:sz w:val="28"/>
          <w:szCs w:val="28"/>
          <w:u w:val="single"/>
        </w:rPr>
        <w:t>Vasile</w:t>
      </w:r>
      <w:proofErr w:type="spellEnd"/>
      <w:r w:rsidRPr="00487F07">
        <w:rPr>
          <w:b/>
          <w:bCs/>
          <w:sz w:val="28"/>
          <w:szCs w:val="28"/>
          <w:u w:val="single"/>
        </w:rPr>
        <w:t xml:space="preserve"> </w:t>
      </w:r>
      <w:proofErr w:type="spellStart"/>
      <w:r w:rsidRPr="00487F07">
        <w:rPr>
          <w:b/>
          <w:bCs/>
          <w:sz w:val="28"/>
          <w:szCs w:val="28"/>
          <w:u w:val="single"/>
        </w:rPr>
        <w:t>Penciuc</w:t>
      </w:r>
      <w:proofErr w:type="spellEnd"/>
    </w:p>
    <w:p w14:paraId="02812FF8" w14:textId="329A3D34" w:rsidR="00487F07" w:rsidRPr="00487F07" w:rsidRDefault="00487F07" w:rsidP="00487F07">
      <w:pPr>
        <w:jc w:val="left"/>
        <w:rPr>
          <w:b/>
          <w:bCs/>
          <w:sz w:val="28"/>
          <w:szCs w:val="28"/>
          <w:u w:val="single"/>
        </w:rPr>
      </w:pPr>
      <w:r w:rsidRPr="00487F07">
        <w:rPr>
          <w:b/>
          <w:bCs/>
          <w:sz w:val="28"/>
          <w:szCs w:val="28"/>
          <w:u w:val="single"/>
        </w:rPr>
        <w:t>Student Number: 19169</w:t>
      </w:r>
      <w:r>
        <w:rPr>
          <w:b/>
          <w:bCs/>
          <w:sz w:val="28"/>
          <w:szCs w:val="28"/>
          <w:u w:val="single"/>
        </w:rPr>
        <w:t>18</w:t>
      </w:r>
    </w:p>
    <w:p w14:paraId="00F8A701" w14:textId="77777777" w:rsidR="00616FFE" w:rsidRPr="00616FFE" w:rsidRDefault="00616FFE" w:rsidP="00616FFE">
      <w:pPr>
        <w:jc w:val="left"/>
        <w:rPr>
          <w:sz w:val="32"/>
          <w:szCs w:val="32"/>
        </w:rPr>
      </w:pPr>
    </w:p>
    <w:p w14:paraId="6B052CC0" w14:textId="77777777" w:rsidR="00396AB1" w:rsidRPr="00396AB1" w:rsidRDefault="00396AB1" w:rsidP="00396AB1"/>
    <w:p w14:paraId="4092C3E7" w14:textId="77777777" w:rsidR="00396AB1" w:rsidRPr="00396AB1" w:rsidRDefault="00396AB1" w:rsidP="00396AB1"/>
    <w:p w14:paraId="59723C06" w14:textId="77777777" w:rsidR="00E00EC7" w:rsidRDefault="00E00EC7">
      <w:pPr>
        <w:spacing w:line="300" w:lineRule="auto"/>
        <w:jc w:val="left"/>
      </w:pPr>
      <w:r>
        <w:br w:type="page"/>
      </w:r>
    </w:p>
    <w:sdt>
      <w:sdtPr>
        <w:rPr>
          <w:rFonts w:eastAsiaTheme="minorEastAsia" w:cstheme="minorBidi"/>
          <w:b w:val="0"/>
          <w:i w:val="0"/>
          <w:sz w:val="24"/>
          <w:szCs w:val="21"/>
        </w:rPr>
        <w:id w:val="-1603568717"/>
        <w:docPartObj>
          <w:docPartGallery w:val="Table of Contents"/>
          <w:docPartUnique/>
        </w:docPartObj>
      </w:sdtPr>
      <w:sdtEndPr>
        <w:rPr>
          <w:bCs/>
          <w:noProof/>
        </w:rPr>
      </w:sdtEndPr>
      <w:sdtContent>
        <w:p w14:paraId="0E759A7C" w14:textId="77777777" w:rsidR="00E00EC7" w:rsidRDefault="00E00EC7">
          <w:pPr>
            <w:pStyle w:val="TOCHeading"/>
          </w:pPr>
          <w:r>
            <w:t>Table of Contents</w:t>
          </w:r>
        </w:p>
        <w:p w14:paraId="50B43487" w14:textId="77777777" w:rsidR="00BC164D" w:rsidRDefault="00E00EC7">
          <w:pPr>
            <w:pStyle w:val="TOC1"/>
            <w:tabs>
              <w:tab w:val="right" w:leader="dot" w:pos="9016"/>
            </w:tabs>
            <w:rPr>
              <w:rFonts w:asciiTheme="minorHAnsi" w:hAnsiTheme="minorHAnsi"/>
              <w:noProof/>
              <w:sz w:val="22"/>
              <w:szCs w:val="22"/>
              <w:lang w:eastAsia="en-IN"/>
            </w:rPr>
          </w:pPr>
          <w:r>
            <w:fldChar w:fldCharType="begin"/>
          </w:r>
          <w:r>
            <w:instrText xml:space="preserve"> TOC \o "1-3" \h \z \u </w:instrText>
          </w:r>
          <w:r>
            <w:fldChar w:fldCharType="separate"/>
          </w:r>
          <w:hyperlink w:anchor="_Toc49382822" w:history="1">
            <w:r w:rsidR="00BC164D" w:rsidRPr="005C5CF1">
              <w:rPr>
                <w:rStyle w:val="Hyperlink"/>
                <w:noProof/>
              </w:rPr>
              <w:t>Introduction</w:t>
            </w:r>
            <w:r w:rsidR="00BC164D">
              <w:rPr>
                <w:noProof/>
                <w:webHidden/>
              </w:rPr>
              <w:tab/>
            </w:r>
            <w:r w:rsidR="00BC164D">
              <w:rPr>
                <w:noProof/>
                <w:webHidden/>
              </w:rPr>
              <w:fldChar w:fldCharType="begin"/>
            </w:r>
            <w:r w:rsidR="00BC164D">
              <w:rPr>
                <w:noProof/>
                <w:webHidden/>
              </w:rPr>
              <w:instrText xml:space="preserve"> PAGEREF _Toc49382822 \h </w:instrText>
            </w:r>
            <w:r w:rsidR="00BC164D">
              <w:rPr>
                <w:noProof/>
                <w:webHidden/>
              </w:rPr>
            </w:r>
            <w:r w:rsidR="00BC164D">
              <w:rPr>
                <w:noProof/>
                <w:webHidden/>
              </w:rPr>
              <w:fldChar w:fldCharType="separate"/>
            </w:r>
            <w:r w:rsidR="00BC164D">
              <w:rPr>
                <w:noProof/>
                <w:webHidden/>
              </w:rPr>
              <w:t>3</w:t>
            </w:r>
            <w:r w:rsidR="00BC164D">
              <w:rPr>
                <w:noProof/>
                <w:webHidden/>
              </w:rPr>
              <w:fldChar w:fldCharType="end"/>
            </w:r>
          </w:hyperlink>
        </w:p>
        <w:p w14:paraId="2C5002B3" w14:textId="77777777" w:rsidR="00BC164D" w:rsidRDefault="00616FFE">
          <w:pPr>
            <w:pStyle w:val="TOC1"/>
            <w:tabs>
              <w:tab w:val="right" w:leader="dot" w:pos="9016"/>
            </w:tabs>
            <w:rPr>
              <w:rFonts w:asciiTheme="minorHAnsi" w:hAnsiTheme="minorHAnsi"/>
              <w:noProof/>
              <w:sz w:val="22"/>
              <w:szCs w:val="22"/>
              <w:lang w:eastAsia="en-IN"/>
            </w:rPr>
          </w:pPr>
          <w:hyperlink w:anchor="_Toc49382823" w:history="1">
            <w:r w:rsidR="00BC164D" w:rsidRPr="005C5CF1">
              <w:rPr>
                <w:rStyle w:val="Hyperlink"/>
                <w:noProof/>
              </w:rPr>
              <w:t>Question 1.</w:t>
            </w:r>
            <w:r w:rsidR="00BC164D">
              <w:rPr>
                <w:noProof/>
                <w:webHidden/>
              </w:rPr>
              <w:tab/>
            </w:r>
            <w:r w:rsidR="00BC164D">
              <w:rPr>
                <w:noProof/>
                <w:webHidden/>
              </w:rPr>
              <w:fldChar w:fldCharType="begin"/>
            </w:r>
            <w:r w:rsidR="00BC164D">
              <w:rPr>
                <w:noProof/>
                <w:webHidden/>
              </w:rPr>
              <w:instrText xml:space="preserve"> PAGEREF _Toc49382823 \h </w:instrText>
            </w:r>
            <w:r w:rsidR="00BC164D">
              <w:rPr>
                <w:noProof/>
                <w:webHidden/>
              </w:rPr>
            </w:r>
            <w:r w:rsidR="00BC164D">
              <w:rPr>
                <w:noProof/>
                <w:webHidden/>
              </w:rPr>
              <w:fldChar w:fldCharType="separate"/>
            </w:r>
            <w:r w:rsidR="00BC164D">
              <w:rPr>
                <w:noProof/>
                <w:webHidden/>
              </w:rPr>
              <w:t>3</w:t>
            </w:r>
            <w:r w:rsidR="00BC164D">
              <w:rPr>
                <w:noProof/>
                <w:webHidden/>
              </w:rPr>
              <w:fldChar w:fldCharType="end"/>
            </w:r>
          </w:hyperlink>
        </w:p>
        <w:p w14:paraId="148456D6" w14:textId="77777777" w:rsidR="00BC164D" w:rsidRDefault="00616FFE">
          <w:pPr>
            <w:pStyle w:val="TOC1"/>
            <w:tabs>
              <w:tab w:val="right" w:leader="dot" w:pos="9016"/>
            </w:tabs>
            <w:rPr>
              <w:rFonts w:asciiTheme="minorHAnsi" w:hAnsiTheme="minorHAnsi"/>
              <w:noProof/>
              <w:sz w:val="22"/>
              <w:szCs w:val="22"/>
              <w:lang w:eastAsia="en-IN"/>
            </w:rPr>
          </w:pPr>
          <w:hyperlink w:anchor="_Toc49382824" w:history="1">
            <w:r w:rsidR="00BC164D" w:rsidRPr="005C5CF1">
              <w:rPr>
                <w:rStyle w:val="Hyperlink"/>
                <w:noProof/>
              </w:rPr>
              <w:t>Question 2.</w:t>
            </w:r>
            <w:r w:rsidR="00BC164D">
              <w:rPr>
                <w:noProof/>
                <w:webHidden/>
              </w:rPr>
              <w:tab/>
            </w:r>
            <w:r w:rsidR="00BC164D">
              <w:rPr>
                <w:noProof/>
                <w:webHidden/>
              </w:rPr>
              <w:fldChar w:fldCharType="begin"/>
            </w:r>
            <w:r w:rsidR="00BC164D">
              <w:rPr>
                <w:noProof/>
                <w:webHidden/>
              </w:rPr>
              <w:instrText xml:space="preserve"> PAGEREF _Toc49382824 \h </w:instrText>
            </w:r>
            <w:r w:rsidR="00BC164D">
              <w:rPr>
                <w:noProof/>
                <w:webHidden/>
              </w:rPr>
            </w:r>
            <w:r w:rsidR="00BC164D">
              <w:rPr>
                <w:noProof/>
                <w:webHidden/>
              </w:rPr>
              <w:fldChar w:fldCharType="separate"/>
            </w:r>
            <w:r w:rsidR="00BC164D">
              <w:rPr>
                <w:noProof/>
                <w:webHidden/>
              </w:rPr>
              <w:t>6</w:t>
            </w:r>
            <w:r w:rsidR="00BC164D">
              <w:rPr>
                <w:noProof/>
                <w:webHidden/>
              </w:rPr>
              <w:fldChar w:fldCharType="end"/>
            </w:r>
          </w:hyperlink>
        </w:p>
        <w:p w14:paraId="3403FFFF" w14:textId="77777777" w:rsidR="00BC164D" w:rsidRDefault="00616FFE">
          <w:pPr>
            <w:pStyle w:val="TOC2"/>
            <w:tabs>
              <w:tab w:val="right" w:leader="dot" w:pos="9016"/>
            </w:tabs>
            <w:rPr>
              <w:rFonts w:asciiTheme="minorHAnsi" w:hAnsiTheme="minorHAnsi"/>
              <w:noProof/>
              <w:sz w:val="22"/>
              <w:szCs w:val="22"/>
              <w:lang w:eastAsia="en-IN"/>
            </w:rPr>
          </w:pPr>
          <w:hyperlink w:anchor="_Toc49382825" w:history="1">
            <w:r w:rsidR="00BC164D" w:rsidRPr="005C5CF1">
              <w:rPr>
                <w:rStyle w:val="Hyperlink"/>
                <w:noProof/>
              </w:rPr>
              <w:t>Part a. Ratio Calculation</w:t>
            </w:r>
            <w:r w:rsidR="00BC164D">
              <w:rPr>
                <w:noProof/>
                <w:webHidden/>
              </w:rPr>
              <w:tab/>
            </w:r>
            <w:r w:rsidR="00BC164D">
              <w:rPr>
                <w:noProof/>
                <w:webHidden/>
              </w:rPr>
              <w:fldChar w:fldCharType="begin"/>
            </w:r>
            <w:r w:rsidR="00BC164D">
              <w:rPr>
                <w:noProof/>
                <w:webHidden/>
              </w:rPr>
              <w:instrText xml:space="preserve"> PAGEREF _Toc49382825 \h </w:instrText>
            </w:r>
            <w:r w:rsidR="00BC164D">
              <w:rPr>
                <w:noProof/>
                <w:webHidden/>
              </w:rPr>
            </w:r>
            <w:r w:rsidR="00BC164D">
              <w:rPr>
                <w:noProof/>
                <w:webHidden/>
              </w:rPr>
              <w:fldChar w:fldCharType="separate"/>
            </w:r>
            <w:r w:rsidR="00BC164D">
              <w:rPr>
                <w:noProof/>
                <w:webHidden/>
              </w:rPr>
              <w:t>6</w:t>
            </w:r>
            <w:r w:rsidR="00BC164D">
              <w:rPr>
                <w:noProof/>
                <w:webHidden/>
              </w:rPr>
              <w:fldChar w:fldCharType="end"/>
            </w:r>
          </w:hyperlink>
        </w:p>
        <w:p w14:paraId="1880B294" w14:textId="77777777" w:rsidR="00BC164D" w:rsidRDefault="00616FFE">
          <w:pPr>
            <w:pStyle w:val="TOC2"/>
            <w:tabs>
              <w:tab w:val="right" w:leader="dot" w:pos="9016"/>
            </w:tabs>
            <w:rPr>
              <w:rFonts w:asciiTheme="minorHAnsi" w:hAnsiTheme="minorHAnsi"/>
              <w:noProof/>
              <w:sz w:val="22"/>
              <w:szCs w:val="22"/>
              <w:lang w:eastAsia="en-IN"/>
            </w:rPr>
          </w:pPr>
          <w:hyperlink w:anchor="_Toc49382826" w:history="1">
            <w:r w:rsidR="00BC164D" w:rsidRPr="005C5CF1">
              <w:rPr>
                <w:rStyle w:val="Hyperlink"/>
                <w:noProof/>
              </w:rPr>
              <w:t>Part b. Ratio Analysis &amp; Evaluation</w:t>
            </w:r>
            <w:r w:rsidR="00BC164D">
              <w:rPr>
                <w:noProof/>
                <w:webHidden/>
              </w:rPr>
              <w:tab/>
            </w:r>
            <w:r w:rsidR="00BC164D">
              <w:rPr>
                <w:noProof/>
                <w:webHidden/>
              </w:rPr>
              <w:fldChar w:fldCharType="begin"/>
            </w:r>
            <w:r w:rsidR="00BC164D">
              <w:rPr>
                <w:noProof/>
                <w:webHidden/>
              </w:rPr>
              <w:instrText xml:space="preserve"> PAGEREF _Toc49382826 \h </w:instrText>
            </w:r>
            <w:r w:rsidR="00BC164D">
              <w:rPr>
                <w:noProof/>
                <w:webHidden/>
              </w:rPr>
            </w:r>
            <w:r w:rsidR="00BC164D">
              <w:rPr>
                <w:noProof/>
                <w:webHidden/>
              </w:rPr>
              <w:fldChar w:fldCharType="separate"/>
            </w:r>
            <w:r w:rsidR="00BC164D">
              <w:rPr>
                <w:noProof/>
                <w:webHidden/>
              </w:rPr>
              <w:t>12</w:t>
            </w:r>
            <w:r w:rsidR="00BC164D">
              <w:rPr>
                <w:noProof/>
                <w:webHidden/>
              </w:rPr>
              <w:fldChar w:fldCharType="end"/>
            </w:r>
          </w:hyperlink>
        </w:p>
        <w:p w14:paraId="1C4FA28C" w14:textId="77777777" w:rsidR="00BC164D" w:rsidRDefault="00616FFE">
          <w:pPr>
            <w:pStyle w:val="TOC3"/>
            <w:tabs>
              <w:tab w:val="right" w:leader="dot" w:pos="9016"/>
            </w:tabs>
            <w:rPr>
              <w:rFonts w:asciiTheme="minorHAnsi" w:hAnsiTheme="minorHAnsi"/>
              <w:noProof/>
              <w:sz w:val="22"/>
              <w:szCs w:val="22"/>
              <w:lang w:eastAsia="en-IN"/>
            </w:rPr>
          </w:pPr>
          <w:hyperlink w:anchor="_Toc49382827" w:history="1">
            <w:r w:rsidR="00BC164D" w:rsidRPr="005C5CF1">
              <w:rPr>
                <w:rStyle w:val="Hyperlink"/>
                <w:noProof/>
              </w:rPr>
              <w:t>Return on Capital Employed (ROCE)</w:t>
            </w:r>
            <w:r w:rsidR="00BC164D">
              <w:rPr>
                <w:noProof/>
                <w:webHidden/>
              </w:rPr>
              <w:tab/>
            </w:r>
            <w:r w:rsidR="00BC164D">
              <w:rPr>
                <w:noProof/>
                <w:webHidden/>
              </w:rPr>
              <w:fldChar w:fldCharType="begin"/>
            </w:r>
            <w:r w:rsidR="00BC164D">
              <w:rPr>
                <w:noProof/>
                <w:webHidden/>
              </w:rPr>
              <w:instrText xml:space="preserve"> PAGEREF _Toc49382827 \h </w:instrText>
            </w:r>
            <w:r w:rsidR="00BC164D">
              <w:rPr>
                <w:noProof/>
                <w:webHidden/>
              </w:rPr>
            </w:r>
            <w:r w:rsidR="00BC164D">
              <w:rPr>
                <w:noProof/>
                <w:webHidden/>
              </w:rPr>
              <w:fldChar w:fldCharType="separate"/>
            </w:r>
            <w:r w:rsidR="00BC164D">
              <w:rPr>
                <w:noProof/>
                <w:webHidden/>
              </w:rPr>
              <w:t>12</w:t>
            </w:r>
            <w:r w:rsidR="00BC164D">
              <w:rPr>
                <w:noProof/>
                <w:webHidden/>
              </w:rPr>
              <w:fldChar w:fldCharType="end"/>
            </w:r>
          </w:hyperlink>
        </w:p>
        <w:p w14:paraId="361B92FA" w14:textId="77777777" w:rsidR="00BC164D" w:rsidRDefault="00616FFE">
          <w:pPr>
            <w:pStyle w:val="TOC3"/>
            <w:tabs>
              <w:tab w:val="right" w:leader="dot" w:pos="9016"/>
            </w:tabs>
            <w:rPr>
              <w:rFonts w:asciiTheme="minorHAnsi" w:hAnsiTheme="minorHAnsi"/>
              <w:noProof/>
              <w:sz w:val="22"/>
              <w:szCs w:val="22"/>
              <w:lang w:eastAsia="en-IN"/>
            </w:rPr>
          </w:pPr>
          <w:hyperlink w:anchor="_Toc49382828" w:history="1">
            <w:r w:rsidR="00BC164D" w:rsidRPr="005C5CF1">
              <w:rPr>
                <w:rStyle w:val="Hyperlink"/>
                <w:noProof/>
              </w:rPr>
              <w:t>Return on Equity (ROE)</w:t>
            </w:r>
            <w:r w:rsidR="00BC164D">
              <w:rPr>
                <w:noProof/>
                <w:webHidden/>
              </w:rPr>
              <w:tab/>
            </w:r>
            <w:r w:rsidR="00BC164D">
              <w:rPr>
                <w:noProof/>
                <w:webHidden/>
              </w:rPr>
              <w:fldChar w:fldCharType="begin"/>
            </w:r>
            <w:r w:rsidR="00BC164D">
              <w:rPr>
                <w:noProof/>
                <w:webHidden/>
              </w:rPr>
              <w:instrText xml:space="preserve"> PAGEREF _Toc49382828 \h </w:instrText>
            </w:r>
            <w:r w:rsidR="00BC164D">
              <w:rPr>
                <w:noProof/>
                <w:webHidden/>
              </w:rPr>
            </w:r>
            <w:r w:rsidR="00BC164D">
              <w:rPr>
                <w:noProof/>
                <w:webHidden/>
              </w:rPr>
              <w:fldChar w:fldCharType="separate"/>
            </w:r>
            <w:r w:rsidR="00BC164D">
              <w:rPr>
                <w:noProof/>
                <w:webHidden/>
              </w:rPr>
              <w:t>12</w:t>
            </w:r>
            <w:r w:rsidR="00BC164D">
              <w:rPr>
                <w:noProof/>
                <w:webHidden/>
              </w:rPr>
              <w:fldChar w:fldCharType="end"/>
            </w:r>
          </w:hyperlink>
        </w:p>
        <w:p w14:paraId="5AE24A8C" w14:textId="77777777" w:rsidR="00BC164D" w:rsidRDefault="00616FFE">
          <w:pPr>
            <w:pStyle w:val="TOC3"/>
            <w:tabs>
              <w:tab w:val="right" w:leader="dot" w:pos="9016"/>
            </w:tabs>
            <w:rPr>
              <w:rFonts w:asciiTheme="minorHAnsi" w:hAnsiTheme="minorHAnsi"/>
              <w:noProof/>
              <w:sz w:val="22"/>
              <w:szCs w:val="22"/>
              <w:lang w:eastAsia="en-IN"/>
            </w:rPr>
          </w:pPr>
          <w:hyperlink w:anchor="_Toc49382829" w:history="1">
            <w:r w:rsidR="00BC164D" w:rsidRPr="005C5CF1">
              <w:rPr>
                <w:rStyle w:val="Hyperlink"/>
                <w:noProof/>
              </w:rPr>
              <w:t>Earnings Per Share (EPS)</w:t>
            </w:r>
            <w:r w:rsidR="00BC164D">
              <w:rPr>
                <w:noProof/>
                <w:webHidden/>
              </w:rPr>
              <w:tab/>
            </w:r>
            <w:r w:rsidR="00BC164D">
              <w:rPr>
                <w:noProof/>
                <w:webHidden/>
              </w:rPr>
              <w:fldChar w:fldCharType="begin"/>
            </w:r>
            <w:r w:rsidR="00BC164D">
              <w:rPr>
                <w:noProof/>
                <w:webHidden/>
              </w:rPr>
              <w:instrText xml:space="preserve"> PAGEREF _Toc49382829 \h </w:instrText>
            </w:r>
            <w:r w:rsidR="00BC164D">
              <w:rPr>
                <w:noProof/>
                <w:webHidden/>
              </w:rPr>
            </w:r>
            <w:r w:rsidR="00BC164D">
              <w:rPr>
                <w:noProof/>
                <w:webHidden/>
              </w:rPr>
              <w:fldChar w:fldCharType="separate"/>
            </w:r>
            <w:r w:rsidR="00BC164D">
              <w:rPr>
                <w:noProof/>
                <w:webHidden/>
              </w:rPr>
              <w:t>13</w:t>
            </w:r>
            <w:r w:rsidR="00BC164D">
              <w:rPr>
                <w:noProof/>
                <w:webHidden/>
              </w:rPr>
              <w:fldChar w:fldCharType="end"/>
            </w:r>
          </w:hyperlink>
        </w:p>
        <w:p w14:paraId="3652D2DF" w14:textId="77777777" w:rsidR="00BC164D" w:rsidRDefault="00616FFE">
          <w:pPr>
            <w:pStyle w:val="TOC3"/>
            <w:tabs>
              <w:tab w:val="right" w:leader="dot" w:pos="9016"/>
            </w:tabs>
            <w:rPr>
              <w:rFonts w:asciiTheme="minorHAnsi" w:hAnsiTheme="minorHAnsi"/>
              <w:noProof/>
              <w:sz w:val="22"/>
              <w:szCs w:val="22"/>
              <w:lang w:eastAsia="en-IN"/>
            </w:rPr>
          </w:pPr>
          <w:hyperlink w:anchor="_Toc49382830" w:history="1">
            <w:r w:rsidR="00BC164D" w:rsidRPr="005C5CF1">
              <w:rPr>
                <w:rStyle w:val="Hyperlink"/>
                <w:noProof/>
              </w:rPr>
              <w:t>Gross Profit Margin Ratio</w:t>
            </w:r>
            <w:r w:rsidR="00BC164D">
              <w:rPr>
                <w:noProof/>
                <w:webHidden/>
              </w:rPr>
              <w:tab/>
            </w:r>
            <w:r w:rsidR="00BC164D">
              <w:rPr>
                <w:noProof/>
                <w:webHidden/>
              </w:rPr>
              <w:fldChar w:fldCharType="begin"/>
            </w:r>
            <w:r w:rsidR="00BC164D">
              <w:rPr>
                <w:noProof/>
                <w:webHidden/>
              </w:rPr>
              <w:instrText xml:space="preserve"> PAGEREF _Toc49382830 \h </w:instrText>
            </w:r>
            <w:r w:rsidR="00BC164D">
              <w:rPr>
                <w:noProof/>
                <w:webHidden/>
              </w:rPr>
            </w:r>
            <w:r w:rsidR="00BC164D">
              <w:rPr>
                <w:noProof/>
                <w:webHidden/>
              </w:rPr>
              <w:fldChar w:fldCharType="separate"/>
            </w:r>
            <w:r w:rsidR="00BC164D">
              <w:rPr>
                <w:noProof/>
                <w:webHidden/>
              </w:rPr>
              <w:t>13</w:t>
            </w:r>
            <w:r w:rsidR="00BC164D">
              <w:rPr>
                <w:noProof/>
                <w:webHidden/>
              </w:rPr>
              <w:fldChar w:fldCharType="end"/>
            </w:r>
          </w:hyperlink>
        </w:p>
        <w:p w14:paraId="22709213" w14:textId="77777777" w:rsidR="00BC164D" w:rsidRDefault="00616FFE">
          <w:pPr>
            <w:pStyle w:val="TOC3"/>
            <w:tabs>
              <w:tab w:val="right" w:leader="dot" w:pos="9016"/>
            </w:tabs>
            <w:rPr>
              <w:rFonts w:asciiTheme="minorHAnsi" w:hAnsiTheme="minorHAnsi"/>
              <w:noProof/>
              <w:sz w:val="22"/>
              <w:szCs w:val="22"/>
              <w:lang w:eastAsia="en-IN"/>
            </w:rPr>
          </w:pPr>
          <w:hyperlink w:anchor="_Toc49382831" w:history="1">
            <w:r w:rsidR="00BC164D" w:rsidRPr="005C5CF1">
              <w:rPr>
                <w:rStyle w:val="Hyperlink"/>
                <w:noProof/>
              </w:rPr>
              <w:t>Asset Turnover Ratio</w:t>
            </w:r>
            <w:r w:rsidR="00BC164D">
              <w:rPr>
                <w:noProof/>
                <w:webHidden/>
              </w:rPr>
              <w:tab/>
            </w:r>
            <w:r w:rsidR="00BC164D">
              <w:rPr>
                <w:noProof/>
                <w:webHidden/>
              </w:rPr>
              <w:fldChar w:fldCharType="begin"/>
            </w:r>
            <w:r w:rsidR="00BC164D">
              <w:rPr>
                <w:noProof/>
                <w:webHidden/>
              </w:rPr>
              <w:instrText xml:space="preserve"> PAGEREF _Toc49382831 \h </w:instrText>
            </w:r>
            <w:r w:rsidR="00BC164D">
              <w:rPr>
                <w:noProof/>
                <w:webHidden/>
              </w:rPr>
            </w:r>
            <w:r w:rsidR="00BC164D">
              <w:rPr>
                <w:noProof/>
                <w:webHidden/>
              </w:rPr>
              <w:fldChar w:fldCharType="separate"/>
            </w:r>
            <w:r w:rsidR="00BC164D">
              <w:rPr>
                <w:noProof/>
                <w:webHidden/>
              </w:rPr>
              <w:t>13</w:t>
            </w:r>
            <w:r w:rsidR="00BC164D">
              <w:rPr>
                <w:noProof/>
                <w:webHidden/>
              </w:rPr>
              <w:fldChar w:fldCharType="end"/>
            </w:r>
          </w:hyperlink>
        </w:p>
        <w:p w14:paraId="53A0AD4E" w14:textId="77777777" w:rsidR="00BC164D" w:rsidRDefault="00616FFE">
          <w:pPr>
            <w:pStyle w:val="TOC3"/>
            <w:tabs>
              <w:tab w:val="right" w:leader="dot" w:pos="9016"/>
            </w:tabs>
            <w:rPr>
              <w:rFonts w:asciiTheme="minorHAnsi" w:hAnsiTheme="minorHAnsi"/>
              <w:noProof/>
              <w:sz w:val="22"/>
              <w:szCs w:val="22"/>
              <w:lang w:eastAsia="en-IN"/>
            </w:rPr>
          </w:pPr>
          <w:hyperlink w:anchor="_Toc49382832" w:history="1">
            <w:r w:rsidR="00BC164D" w:rsidRPr="005C5CF1">
              <w:rPr>
                <w:rStyle w:val="Hyperlink"/>
                <w:noProof/>
              </w:rPr>
              <w:t>Stock Holding Period</w:t>
            </w:r>
            <w:r w:rsidR="00BC164D">
              <w:rPr>
                <w:noProof/>
                <w:webHidden/>
              </w:rPr>
              <w:tab/>
            </w:r>
            <w:r w:rsidR="00BC164D">
              <w:rPr>
                <w:noProof/>
                <w:webHidden/>
              </w:rPr>
              <w:fldChar w:fldCharType="begin"/>
            </w:r>
            <w:r w:rsidR="00BC164D">
              <w:rPr>
                <w:noProof/>
                <w:webHidden/>
              </w:rPr>
              <w:instrText xml:space="preserve"> PAGEREF _Toc49382832 \h </w:instrText>
            </w:r>
            <w:r w:rsidR="00BC164D">
              <w:rPr>
                <w:noProof/>
                <w:webHidden/>
              </w:rPr>
            </w:r>
            <w:r w:rsidR="00BC164D">
              <w:rPr>
                <w:noProof/>
                <w:webHidden/>
              </w:rPr>
              <w:fldChar w:fldCharType="separate"/>
            </w:r>
            <w:r w:rsidR="00BC164D">
              <w:rPr>
                <w:noProof/>
                <w:webHidden/>
              </w:rPr>
              <w:t>13</w:t>
            </w:r>
            <w:r w:rsidR="00BC164D">
              <w:rPr>
                <w:noProof/>
                <w:webHidden/>
              </w:rPr>
              <w:fldChar w:fldCharType="end"/>
            </w:r>
          </w:hyperlink>
        </w:p>
        <w:p w14:paraId="56257156" w14:textId="77777777" w:rsidR="00BC164D" w:rsidRDefault="00616FFE">
          <w:pPr>
            <w:pStyle w:val="TOC3"/>
            <w:tabs>
              <w:tab w:val="right" w:leader="dot" w:pos="9016"/>
            </w:tabs>
            <w:rPr>
              <w:rFonts w:asciiTheme="minorHAnsi" w:hAnsiTheme="minorHAnsi"/>
              <w:noProof/>
              <w:sz w:val="22"/>
              <w:szCs w:val="22"/>
              <w:lang w:eastAsia="en-IN"/>
            </w:rPr>
          </w:pPr>
          <w:hyperlink w:anchor="_Toc49382833" w:history="1">
            <w:r w:rsidR="00BC164D" w:rsidRPr="005C5CF1">
              <w:rPr>
                <w:rStyle w:val="Hyperlink"/>
                <w:noProof/>
              </w:rPr>
              <w:t>Debtors Collection Period</w:t>
            </w:r>
            <w:r w:rsidR="00BC164D">
              <w:rPr>
                <w:noProof/>
                <w:webHidden/>
              </w:rPr>
              <w:tab/>
            </w:r>
            <w:r w:rsidR="00BC164D">
              <w:rPr>
                <w:noProof/>
                <w:webHidden/>
              </w:rPr>
              <w:fldChar w:fldCharType="begin"/>
            </w:r>
            <w:r w:rsidR="00BC164D">
              <w:rPr>
                <w:noProof/>
                <w:webHidden/>
              </w:rPr>
              <w:instrText xml:space="preserve"> PAGEREF _Toc49382833 \h </w:instrText>
            </w:r>
            <w:r w:rsidR="00BC164D">
              <w:rPr>
                <w:noProof/>
                <w:webHidden/>
              </w:rPr>
            </w:r>
            <w:r w:rsidR="00BC164D">
              <w:rPr>
                <w:noProof/>
                <w:webHidden/>
              </w:rPr>
              <w:fldChar w:fldCharType="separate"/>
            </w:r>
            <w:r w:rsidR="00BC164D">
              <w:rPr>
                <w:noProof/>
                <w:webHidden/>
              </w:rPr>
              <w:t>13</w:t>
            </w:r>
            <w:r w:rsidR="00BC164D">
              <w:rPr>
                <w:noProof/>
                <w:webHidden/>
              </w:rPr>
              <w:fldChar w:fldCharType="end"/>
            </w:r>
          </w:hyperlink>
        </w:p>
        <w:p w14:paraId="7579CE93" w14:textId="77777777" w:rsidR="00BC164D" w:rsidRDefault="00616FFE">
          <w:pPr>
            <w:pStyle w:val="TOC3"/>
            <w:tabs>
              <w:tab w:val="right" w:leader="dot" w:pos="9016"/>
            </w:tabs>
            <w:rPr>
              <w:rFonts w:asciiTheme="minorHAnsi" w:hAnsiTheme="minorHAnsi"/>
              <w:noProof/>
              <w:sz w:val="22"/>
              <w:szCs w:val="22"/>
              <w:lang w:eastAsia="en-IN"/>
            </w:rPr>
          </w:pPr>
          <w:hyperlink w:anchor="_Toc49382834" w:history="1">
            <w:r w:rsidR="00BC164D" w:rsidRPr="005C5CF1">
              <w:rPr>
                <w:rStyle w:val="Hyperlink"/>
                <w:noProof/>
              </w:rPr>
              <w:t>Current Ratio</w:t>
            </w:r>
            <w:r w:rsidR="00BC164D">
              <w:rPr>
                <w:noProof/>
                <w:webHidden/>
              </w:rPr>
              <w:tab/>
            </w:r>
            <w:r w:rsidR="00BC164D">
              <w:rPr>
                <w:noProof/>
                <w:webHidden/>
              </w:rPr>
              <w:fldChar w:fldCharType="begin"/>
            </w:r>
            <w:r w:rsidR="00BC164D">
              <w:rPr>
                <w:noProof/>
                <w:webHidden/>
              </w:rPr>
              <w:instrText xml:space="preserve"> PAGEREF _Toc49382834 \h </w:instrText>
            </w:r>
            <w:r w:rsidR="00BC164D">
              <w:rPr>
                <w:noProof/>
                <w:webHidden/>
              </w:rPr>
            </w:r>
            <w:r w:rsidR="00BC164D">
              <w:rPr>
                <w:noProof/>
                <w:webHidden/>
              </w:rPr>
              <w:fldChar w:fldCharType="separate"/>
            </w:r>
            <w:r w:rsidR="00BC164D">
              <w:rPr>
                <w:noProof/>
                <w:webHidden/>
              </w:rPr>
              <w:t>14</w:t>
            </w:r>
            <w:r w:rsidR="00BC164D">
              <w:rPr>
                <w:noProof/>
                <w:webHidden/>
              </w:rPr>
              <w:fldChar w:fldCharType="end"/>
            </w:r>
          </w:hyperlink>
        </w:p>
        <w:p w14:paraId="5CF6D18A" w14:textId="77777777" w:rsidR="00BC164D" w:rsidRDefault="00616FFE">
          <w:pPr>
            <w:pStyle w:val="TOC3"/>
            <w:tabs>
              <w:tab w:val="right" w:leader="dot" w:pos="9016"/>
            </w:tabs>
            <w:rPr>
              <w:rFonts w:asciiTheme="minorHAnsi" w:hAnsiTheme="minorHAnsi"/>
              <w:noProof/>
              <w:sz w:val="22"/>
              <w:szCs w:val="22"/>
              <w:lang w:eastAsia="en-IN"/>
            </w:rPr>
          </w:pPr>
          <w:hyperlink w:anchor="_Toc49382835" w:history="1">
            <w:r w:rsidR="00BC164D" w:rsidRPr="005C5CF1">
              <w:rPr>
                <w:rStyle w:val="Hyperlink"/>
                <w:noProof/>
              </w:rPr>
              <w:t>Gearing Ratio</w:t>
            </w:r>
            <w:r w:rsidR="00BC164D">
              <w:rPr>
                <w:noProof/>
                <w:webHidden/>
              </w:rPr>
              <w:tab/>
            </w:r>
            <w:r w:rsidR="00BC164D">
              <w:rPr>
                <w:noProof/>
                <w:webHidden/>
              </w:rPr>
              <w:fldChar w:fldCharType="begin"/>
            </w:r>
            <w:r w:rsidR="00BC164D">
              <w:rPr>
                <w:noProof/>
                <w:webHidden/>
              </w:rPr>
              <w:instrText xml:space="preserve"> PAGEREF _Toc49382835 \h </w:instrText>
            </w:r>
            <w:r w:rsidR="00BC164D">
              <w:rPr>
                <w:noProof/>
                <w:webHidden/>
              </w:rPr>
            </w:r>
            <w:r w:rsidR="00BC164D">
              <w:rPr>
                <w:noProof/>
                <w:webHidden/>
              </w:rPr>
              <w:fldChar w:fldCharType="separate"/>
            </w:r>
            <w:r w:rsidR="00BC164D">
              <w:rPr>
                <w:noProof/>
                <w:webHidden/>
              </w:rPr>
              <w:t>14</w:t>
            </w:r>
            <w:r w:rsidR="00BC164D">
              <w:rPr>
                <w:noProof/>
                <w:webHidden/>
              </w:rPr>
              <w:fldChar w:fldCharType="end"/>
            </w:r>
          </w:hyperlink>
        </w:p>
        <w:p w14:paraId="03D189F5" w14:textId="77777777" w:rsidR="00BC164D" w:rsidRDefault="00616FFE">
          <w:pPr>
            <w:pStyle w:val="TOC3"/>
            <w:tabs>
              <w:tab w:val="right" w:leader="dot" w:pos="9016"/>
            </w:tabs>
            <w:rPr>
              <w:rFonts w:asciiTheme="minorHAnsi" w:hAnsiTheme="minorHAnsi"/>
              <w:noProof/>
              <w:sz w:val="22"/>
              <w:szCs w:val="22"/>
              <w:lang w:eastAsia="en-IN"/>
            </w:rPr>
          </w:pPr>
          <w:hyperlink w:anchor="_Toc49382836" w:history="1">
            <w:r w:rsidR="00BC164D" w:rsidRPr="005C5CF1">
              <w:rPr>
                <w:rStyle w:val="Hyperlink"/>
                <w:noProof/>
              </w:rPr>
              <w:t>Interest Coverage Ratio</w:t>
            </w:r>
            <w:r w:rsidR="00BC164D">
              <w:rPr>
                <w:noProof/>
                <w:webHidden/>
              </w:rPr>
              <w:tab/>
            </w:r>
            <w:r w:rsidR="00BC164D">
              <w:rPr>
                <w:noProof/>
                <w:webHidden/>
              </w:rPr>
              <w:fldChar w:fldCharType="begin"/>
            </w:r>
            <w:r w:rsidR="00BC164D">
              <w:rPr>
                <w:noProof/>
                <w:webHidden/>
              </w:rPr>
              <w:instrText xml:space="preserve"> PAGEREF _Toc49382836 \h </w:instrText>
            </w:r>
            <w:r w:rsidR="00BC164D">
              <w:rPr>
                <w:noProof/>
                <w:webHidden/>
              </w:rPr>
            </w:r>
            <w:r w:rsidR="00BC164D">
              <w:rPr>
                <w:noProof/>
                <w:webHidden/>
              </w:rPr>
              <w:fldChar w:fldCharType="separate"/>
            </w:r>
            <w:r w:rsidR="00BC164D">
              <w:rPr>
                <w:noProof/>
                <w:webHidden/>
              </w:rPr>
              <w:t>14</w:t>
            </w:r>
            <w:r w:rsidR="00BC164D">
              <w:rPr>
                <w:noProof/>
                <w:webHidden/>
              </w:rPr>
              <w:fldChar w:fldCharType="end"/>
            </w:r>
          </w:hyperlink>
        </w:p>
        <w:p w14:paraId="18A621EC" w14:textId="77777777" w:rsidR="00BC164D" w:rsidRDefault="00616FFE">
          <w:pPr>
            <w:pStyle w:val="TOC1"/>
            <w:tabs>
              <w:tab w:val="right" w:leader="dot" w:pos="9016"/>
            </w:tabs>
            <w:rPr>
              <w:rFonts w:asciiTheme="minorHAnsi" w:hAnsiTheme="minorHAnsi"/>
              <w:noProof/>
              <w:sz w:val="22"/>
              <w:szCs w:val="22"/>
              <w:lang w:eastAsia="en-IN"/>
            </w:rPr>
          </w:pPr>
          <w:hyperlink w:anchor="_Toc49382837" w:history="1">
            <w:r w:rsidR="00BC164D" w:rsidRPr="005C5CF1">
              <w:rPr>
                <w:rStyle w:val="Hyperlink"/>
                <w:noProof/>
              </w:rPr>
              <w:t>Question 3.</w:t>
            </w:r>
            <w:r w:rsidR="00BC164D">
              <w:rPr>
                <w:noProof/>
                <w:webHidden/>
              </w:rPr>
              <w:tab/>
            </w:r>
            <w:r w:rsidR="00BC164D">
              <w:rPr>
                <w:noProof/>
                <w:webHidden/>
              </w:rPr>
              <w:fldChar w:fldCharType="begin"/>
            </w:r>
            <w:r w:rsidR="00BC164D">
              <w:rPr>
                <w:noProof/>
                <w:webHidden/>
              </w:rPr>
              <w:instrText xml:space="preserve"> PAGEREF _Toc49382837 \h </w:instrText>
            </w:r>
            <w:r w:rsidR="00BC164D">
              <w:rPr>
                <w:noProof/>
                <w:webHidden/>
              </w:rPr>
            </w:r>
            <w:r w:rsidR="00BC164D">
              <w:rPr>
                <w:noProof/>
                <w:webHidden/>
              </w:rPr>
              <w:fldChar w:fldCharType="separate"/>
            </w:r>
            <w:r w:rsidR="00BC164D">
              <w:rPr>
                <w:noProof/>
                <w:webHidden/>
              </w:rPr>
              <w:t>14</w:t>
            </w:r>
            <w:r w:rsidR="00BC164D">
              <w:rPr>
                <w:noProof/>
                <w:webHidden/>
              </w:rPr>
              <w:fldChar w:fldCharType="end"/>
            </w:r>
          </w:hyperlink>
        </w:p>
        <w:p w14:paraId="38700AC4" w14:textId="77777777" w:rsidR="00BC164D" w:rsidRDefault="00616FFE">
          <w:pPr>
            <w:pStyle w:val="TOC2"/>
            <w:tabs>
              <w:tab w:val="right" w:leader="dot" w:pos="9016"/>
            </w:tabs>
            <w:rPr>
              <w:rFonts w:asciiTheme="minorHAnsi" w:hAnsiTheme="minorHAnsi"/>
              <w:noProof/>
              <w:sz w:val="22"/>
              <w:szCs w:val="22"/>
              <w:lang w:eastAsia="en-IN"/>
            </w:rPr>
          </w:pPr>
          <w:hyperlink w:anchor="_Toc49382838" w:history="1">
            <w:r w:rsidR="00BC164D" w:rsidRPr="005C5CF1">
              <w:rPr>
                <w:rStyle w:val="Hyperlink"/>
                <w:noProof/>
              </w:rPr>
              <w:t>Part a. User groups of company accounts</w:t>
            </w:r>
            <w:r w:rsidR="00BC164D">
              <w:rPr>
                <w:noProof/>
                <w:webHidden/>
              </w:rPr>
              <w:tab/>
            </w:r>
            <w:r w:rsidR="00BC164D">
              <w:rPr>
                <w:noProof/>
                <w:webHidden/>
              </w:rPr>
              <w:fldChar w:fldCharType="begin"/>
            </w:r>
            <w:r w:rsidR="00BC164D">
              <w:rPr>
                <w:noProof/>
                <w:webHidden/>
              </w:rPr>
              <w:instrText xml:space="preserve"> PAGEREF _Toc49382838 \h </w:instrText>
            </w:r>
            <w:r w:rsidR="00BC164D">
              <w:rPr>
                <w:noProof/>
                <w:webHidden/>
              </w:rPr>
            </w:r>
            <w:r w:rsidR="00BC164D">
              <w:rPr>
                <w:noProof/>
                <w:webHidden/>
              </w:rPr>
              <w:fldChar w:fldCharType="separate"/>
            </w:r>
            <w:r w:rsidR="00BC164D">
              <w:rPr>
                <w:noProof/>
                <w:webHidden/>
              </w:rPr>
              <w:t>14</w:t>
            </w:r>
            <w:r w:rsidR="00BC164D">
              <w:rPr>
                <w:noProof/>
                <w:webHidden/>
              </w:rPr>
              <w:fldChar w:fldCharType="end"/>
            </w:r>
          </w:hyperlink>
        </w:p>
        <w:p w14:paraId="3D59C53D" w14:textId="77777777" w:rsidR="00BC164D" w:rsidRDefault="00616FFE">
          <w:pPr>
            <w:pStyle w:val="TOC2"/>
            <w:tabs>
              <w:tab w:val="right" w:leader="dot" w:pos="9016"/>
            </w:tabs>
            <w:rPr>
              <w:rFonts w:asciiTheme="minorHAnsi" w:hAnsiTheme="minorHAnsi"/>
              <w:noProof/>
              <w:sz w:val="22"/>
              <w:szCs w:val="22"/>
              <w:lang w:eastAsia="en-IN"/>
            </w:rPr>
          </w:pPr>
          <w:hyperlink w:anchor="_Toc49382839" w:history="1">
            <w:r w:rsidR="00BC164D" w:rsidRPr="005C5CF1">
              <w:rPr>
                <w:rStyle w:val="Hyperlink"/>
                <w:noProof/>
              </w:rPr>
              <w:t>Part b. Advantages and disadvantages of financial reporting regime</w:t>
            </w:r>
            <w:r w:rsidR="00BC164D">
              <w:rPr>
                <w:noProof/>
                <w:webHidden/>
              </w:rPr>
              <w:tab/>
            </w:r>
            <w:r w:rsidR="00BC164D">
              <w:rPr>
                <w:noProof/>
                <w:webHidden/>
              </w:rPr>
              <w:fldChar w:fldCharType="begin"/>
            </w:r>
            <w:r w:rsidR="00BC164D">
              <w:rPr>
                <w:noProof/>
                <w:webHidden/>
              </w:rPr>
              <w:instrText xml:space="preserve"> PAGEREF _Toc49382839 \h </w:instrText>
            </w:r>
            <w:r w:rsidR="00BC164D">
              <w:rPr>
                <w:noProof/>
                <w:webHidden/>
              </w:rPr>
            </w:r>
            <w:r w:rsidR="00BC164D">
              <w:rPr>
                <w:noProof/>
                <w:webHidden/>
              </w:rPr>
              <w:fldChar w:fldCharType="separate"/>
            </w:r>
            <w:r w:rsidR="00BC164D">
              <w:rPr>
                <w:noProof/>
                <w:webHidden/>
              </w:rPr>
              <w:t>15</w:t>
            </w:r>
            <w:r w:rsidR="00BC164D">
              <w:rPr>
                <w:noProof/>
                <w:webHidden/>
              </w:rPr>
              <w:fldChar w:fldCharType="end"/>
            </w:r>
          </w:hyperlink>
        </w:p>
        <w:p w14:paraId="37F08C4D" w14:textId="77777777" w:rsidR="00BC164D" w:rsidRDefault="00616FFE">
          <w:pPr>
            <w:pStyle w:val="TOC3"/>
            <w:tabs>
              <w:tab w:val="right" w:leader="dot" w:pos="9016"/>
            </w:tabs>
            <w:rPr>
              <w:rFonts w:asciiTheme="minorHAnsi" w:hAnsiTheme="minorHAnsi"/>
              <w:noProof/>
              <w:sz w:val="22"/>
              <w:szCs w:val="22"/>
              <w:lang w:eastAsia="en-IN"/>
            </w:rPr>
          </w:pPr>
          <w:hyperlink w:anchor="_Toc49382840" w:history="1">
            <w:r w:rsidR="00BC164D" w:rsidRPr="005C5CF1">
              <w:rPr>
                <w:rStyle w:val="Hyperlink"/>
                <w:noProof/>
                <w:shd w:val="clear" w:color="auto" w:fill="FFFFFF"/>
              </w:rPr>
              <w:t>Advantages of financial reporting regime</w:t>
            </w:r>
            <w:r w:rsidR="00BC164D">
              <w:rPr>
                <w:noProof/>
                <w:webHidden/>
              </w:rPr>
              <w:tab/>
            </w:r>
            <w:r w:rsidR="00BC164D">
              <w:rPr>
                <w:noProof/>
                <w:webHidden/>
              </w:rPr>
              <w:fldChar w:fldCharType="begin"/>
            </w:r>
            <w:r w:rsidR="00BC164D">
              <w:rPr>
                <w:noProof/>
                <w:webHidden/>
              </w:rPr>
              <w:instrText xml:space="preserve"> PAGEREF _Toc49382840 \h </w:instrText>
            </w:r>
            <w:r w:rsidR="00BC164D">
              <w:rPr>
                <w:noProof/>
                <w:webHidden/>
              </w:rPr>
            </w:r>
            <w:r w:rsidR="00BC164D">
              <w:rPr>
                <w:noProof/>
                <w:webHidden/>
              </w:rPr>
              <w:fldChar w:fldCharType="separate"/>
            </w:r>
            <w:r w:rsidR="00BC164D">
              <w:rPr>
                <w:noProof/>
                <w:webHidden/>
              </w:rPr>
              <w:t>15</w:t>
            </w:r>
            <w:r w:rsidR="00BC164D">
              <w:rPr>
                <w:noProof/>
                <w:webHidden/>
              </w:rPr>
              <w:fldChar w:fldCharType="end"/>
            </w:r>
          </w:hyperlink>
        </w:p>
        <w:p w14:paraId="22434954" w14:textId="77777777" w:rsidR="00BC164D" w:rsidRDefault="00616FFE">
          <w:pPr>
            <w:pStyle w:val="TOC3"/>
            <w:tabs>
              <w:tab w:val="right" w:leader="dot" w:pos="9016"/>
            </w:tabs>
            <w:rPr>
              <w:rFonts w:asciiTheme="minorHAnsi" w:hAnsiTheme="minorHAnsi"/>
              <w:noProof/>
              <w:sz w:val="22"/>
              <w:szCs w:val="22"/>
              <w:lang w:eastAsia="en-IN"/>
            </w:rPr>
          </w:pPr>
          <w:hyperlink w:anchor="_Toc49382841" w:history="1">
            <w:r w:rsidR="00BC164D" w:rsidRPr="005C5CF1">
              <w:rPr>
                <w:rStyle w:val="Hyperlink"/>
                <w:noProof/>
                <w:shd w:val="clear" w:color="auto" w:fill="FFFFFF"/>
              </w:rPr>
              <w:t>Disadvantages of financial reporting regime</w:t>
            </w:r>
            <w:r w:rsidR="00BC164D">
              <w:rPr>
                <w:noProof/>
                <w:webHidden/>
              </w:rPr>
              <w:tab/>
            </w:r>
            <w:r w:rsidR="00BC164D">
              <w:rPr>
                <w:noProof/>
                <w:webHidden/>
              </w:rPr>
              <w:fldChar w:fldCharType="begin"/>
            </w:r>
            <w:r w:rsidR="00BC164D">
              <w:rPr>
                <w:noProof/>
                <w:webHidden/>
              </w:rPr>
              <w:instrText xml:space="preserve"> PAGEREF _Toc49382841 \h </w:instrText>
            </w:r>
            <w:r w:rsidR="00BC164D">
              <w:rPr>
                <w:noProof/>
                <w:webHidden/>
              </w:rPr>
            </w:r>
            <w:r w:rsidR="00BC164D">
              <w:rPr>
                <w:noProof/>
                <w:webHidden/>
              </w:rPr>
              <w:fldChar w:fldCharType="separate"/>
            </w:r>
            <w:r w:rsidR="00BC164D">
              <w:rPr>
                <w:noProof/>
                <w:webHidden/>
              </w:rPr>
              <w:t>15</w:t>
            </w:r>
            <w:r w:rsidR="00BC164D">
              <w:rPr>
                <w:noProof/>
                <w:webHidden/>
              </w:rPr>
              <w:fldChar w:fldCharType="end"/>
            </w:r>
          </w:hyperlink>
        </w:p>
        <w:p w14:paraId="0A60EFD0" w14:textId="77777777" w:rsidR="00BC164D" w:rsidRDefault="00616FFE">
          <w:pPr>
            <w:pStyle w:val="TOC2"/>
            <w:tabs>
              <w:tab w:val="right" w:leader="dot" w:pos="9016"/>
            </w:tabs>
            <w:rPr>
              <w:rFonts w:asciiTheme="minorHAnsi" w:hAnsiTheme="minorHAnsi"/>
              <w:noProof/>
              <w:sz w:val="22"/>
              <w:szCs w:val="22"/>
              <w:lang w:eastAsia="en-IN"/>
            </w:rPr>
          </w:pPr>
          <w:hyperlink w:anchor="_Toc49382842" w:history="1">
            <w:r w:rsidR="00BC164D" w:rsidRPr="005C5CF1">
              <w:rPr>
                <w:rStyle w:val="Hyperlink"/>
                <w:noProof/>
              </w:rPr>
              <w:t>Part c. Limitations of financial statements</w:t>
            </w:r>
            <w:r w:rsidR="00BC164D">
              <w:rPr>
                <w:noProof/>
                <w:webHidden/>
              </w:rPr>
              <w:tab/>
            </w:r>
            <w:r w:rsidR="00BC164D">
              <w:rPr>
                <w:noProof/>
                <w:webHidden/>
              </w:rPr>
              <w:fldChar w:fldCharType="begin"/>
            </w:r>
            <w:r w:rsidR="00BC164D">
              <w:rPr>
                <w:noProof/>
                <w:webHidden/>
              </w:rPr>
              <w:instrText xml:space="preserve"> PAGEREF _Toc49382842 \h </w:instrText>
            </w:r>
            <w:r w:rsidR="00BC164D">
              <w:rPr>
                <w:noProof/>
                <w:webHidden/>
              </w:rPr>
            </w:r>
            <w:r w:rsidR="00BC164D">
              <w:rPr>
                <w:noProof/>
                <w:webHidden/>
              </w:rPr>
              <w:fldChar w:fldCharType="separate"/>
            </w:r>
            <w:r w:rsidR="00BC164D">
              <w:rPr>
                <w:noProof/>
                <w:webHidden/>
              </w:rPr>
              <w:t>15</w:t>
            </w:r>
            <w:r w:rsidR="00BC164D">
              <w:rPr>
                <w:noProof/>
                <w:webHidden/>
              </w:rPr>
              <w:fldChar w:fldCharType="end"/>
            </w:r>
          </w:hyperlink>
        </w:p>
        <w:p w14:paraId="43DCBF4D" w14:textId="77777777" w:rsidR="00BC164D" w:rsidRDefault="00616FFE">
          <w:pPr>
            <w:pStyle w:val="TOC1"/>
            <w:tabs>
              <w:tab w:val="right" w:leader="dot" w:pos="9016"/>
            </w:tabs>
            <w:rPr>
              <w:rFonts w:asciiTheme="minorHAnsi" w:hAnsiTheme="minorHAnsi"/>
              <w:noProof/>
              <w:sz w:val="22"/>
              <w:szCs w:val="22"/>
              <w:lang w:eastAsia="en-IN"/>
            </w:rPr>
          </w:pPr>
          <w:hyperlink w:anchor="_Toc49382843" w:history="1">
            <w:r w:rsidR="00BC164D" w:rsidRPr="005C5CF1">
              <w:rPr>
                <w:rStyle w:val="Hyperlink"/>
                <w:noProof/>
              </w:rPr>
              <w:t>Conclusion</w:t>
            </w:r>
            <w:r w:rsidR="00BC164D">
              <w:rPr>
                <w:noProof/>
                <w:webHidden/>
              </w:rPr>
              <w:tab/>
            </w:r>
            <w:r w:rsidR="00BC164D">
              <w:rPr>
                <w:noProof/>
                <w:webHidden/>
              </w:rPr>
              <w:fldChar w:fldCharType="begin"/>
            </w:r>
            <w:r w:rsidR="00BC164D">
              <w:rPr>
                <w:noProof/>
                <w:webHidden/>
              </w:rPr>
              <w:instrText xml:space="preserve"> PAGEREF _Toc49382843 \h </w:instrText>
            </w:r>
            <w:r w:rsidR="00BC164D">
              <w:rPr>
                <w:noProof/>
                <w:webHidden/>
              </w:rPr>
            </w:r>
            <w:r w:rsidR="00BC164D">
              <w:rPr>
                <w:noProof/>
                <w:webHidden/>
              </w:rPr>
              <w:fldChar w:fldCharType="separate"/>
            </w:r>
            <w:r w:rsidR="00BC164D">
              <w:rPr>
                <w:noProof/>
                <w:webHidden/>
              </w:rPr>
              <w:t>16</w:t>
            </w:r>
            <w:r w:rsidR="00BC164D">
              <w:rPr>
                <w:noProof/>
                <w:webHidden/>
              </w:rPr>
              <w:fldChar w:fldCharType="end"/>
            </w:r>
          </w:hyperlink>
        </w:p>
        <w:p w14:paraId="06A3C46B" w14:textId="77777777" w:rsidR="00BC164D" w:rsidRDefault="00616FFE">
          <w:pPr>
            <w:pStyle w:val="TOC1"/>
            <w:tabs>
              <w:tab w:val="right" w:leader="dot" w:pos="9016"/>
            </w:tabs>
            <w:rPr>
              <w:rFonts w:asciiTheme="minorHAnsi" w:hAnsiTheme="minorHAnsi"/>
              <w:noProof/>
              <w:sz w:val="22"/>
              <w:szCs w:val="22"/>
              <w:lang w:eastAsia="en-IN"/>
            </w:rPr>
          </w:pPr>
          <w:hyperlink w:anchor="_Toc49382844" w:history="1">
            <w:r w:rsidR="00BC164D" w:rsidRPr="005C5CF1">
              <w:rPr>
                <w:rStyle w:val="Hyperlink"/>
                <w:noProof/>
              </w:rPr>
              <w:t>Reference</w:t>
            </w:r>
            <w:r w:rsidR="00BC164D">
              <w:rPr>
                <w:noProof/>
                <w:webHidden/>
              </w:rPr>
              <w:tab/>
            </w:r>
            <w:r w:rsidR="00BC164D">
              <w:rPr>
                <w:noProof/>
                <w:webHidden/>
              </w:rPr>
              <w:fldChar w:fldCharType="begin"/>
            </w:r>
            <w:r w:rsidR="00BC164D">
              <w:rPr>
                <w:noProof/>
                <w:webHidden/>
              </w:rPr>
              <w:instrText xml:space="preserve"> PAGEREF _Toc49382844 \h </w:instrText>
            </w:r>
            <w:r w:rsidR="00BC164D">
              <w:rPr>
                <w:noProof/>
                <w:webHidden/>
              </w:rPr>
            </w:r>
            <w:r w:rsidR="00BC164D">
              <w:rPr>
                <w:noProof/>
                <w:webHidden/>
              </w:rPr>
              <w:fldChar w:fldCharType="separate"/>
            </w:r>
            <w:r w:rsidR="00BC164D">
              <w:rPr>
                <w:noProof/>
                <w:webHidden/>
              </w:rPr>
              <w:t>17</w:t>
            </w:r>
            <w:r w:rsidR="00BC164D">
              <w:rPr>
                <w:noProof/>
                <w:webHidden/>
              </w:rPr>
              <w:fldChar w:fldCharType="end"/>
            </w:r>
          </w:hyperlink>
        </w:p>
        <w:p w14:paraId="53B2EF5F" w14:textId="77777777" w:rsidR="00E00EC7" w:rsidRDefault="00E00EC7">
          <w:r>
            <w:rPr>
              <w:b/>
              <w:bCs/>
              <w:noProof/>
            </w:rPr>
            <w:fldChar w:fldCharType="end"/>
          </w:r>
        </w:p>
      </w:sdtContent>
    </w:sdt>
    <w:p w14:paraId="1295F9B0" w14:textId="77777777" w:rsidR="00396AB1" w:rsidRPr="00396AB1" w:rsidRDefault="00B1477F">
      <w:pPr>
        <w:spacing w:line="300" w:lineRule="auto"/>
        <w:jc w:val="left"/>
      </w:pPr>
      <w:r>
        <w:t xml:space="preserve">   </w:t>
      </w:r>
    </w:p>
    <w:p w14:paraId="1E98972D" w14:textId="77777777" w:rsidR="00E00EC7" w:rsidRDefault="00E00EC7" w:rsidP="00E00EC7">
      <w:pPr>
        <w:pStyle w:val="Heading1"/>
      </w:pPr>
      <w:bookmarkStart w:id="0" w:name="_Toc49382822"/>
      <w:r>
        <w:lastRenderedPageBreak/>
        <w:t>Introduction</w:t>
      </w:r>
      <w:bookmarkEnd w:id="0"/>
      <w:r>
        <w:t xml:space="preserve"> </w:t>
      </w:r>
    </w:p>
    <w:p w14:paraId="5EEC62B3" w14:textId="77777777" w:rsidR="00E00EC7" w:rsidRPr="001349A0" w:rsidRDefault="001349A0" w:rsidP="001349A0">
      <w:r>
        <w:rPr>
          <w:shd w:val="clear" w:color="auto" w:fill="FFFFFF"/>
        </w:rPr>
        <w:t>In the introduction of these document it can be said that it is important for the business organisation to have the idea regarding the basic accounting for conducting the business. Having the idea regarding the basic accounting cancel the managers of the business organisation in improving the decision making ability and solving different issues related to the financial matter. In this document along with the application of statement of income and statement of financial position, the ratio analysis has been conducted along with proper description of the scenario. Also the limitation of the financial statement as well as the advantages and disadvantages of the financial reporting regime has been discussed in brief in the last part of this document.</w:t>
      </w:r>
    </w:p>
    <w:p w14:paraId="2D936690" w14:textId="77777777" w:rsidR="00396AB1" w:rsidRPr="00396AB1" w:rsidRDefault="001349A0" w:rsidP="00E00EC7">
      <w:pPr>
        <w:pStyle w:val="Heading1"/>
      </w:pPr>
      <w:bookmarkStart w:id="1" w:name="_Toc49382823"/>
      <w:r w:rsidRPr="00396AB1">
        <w:t>Question 1.</w:t>
      </w:r>
      <w:bookmarkEnd w:id="1"/>
    </w:p>
    <w:tbl>
      <w:tblPr>
        <w:tblStyle w:val="TableGrid"/>
        <w:tblW w:w="0" w:type="auto"/>
        <w:tblLook w:val="04A0" w:firstRow="1" w:lastRow="0" w:firstColumn="1" w:lastColumn="0" w:noHBand="0" w:noVBand="1"/>
      </w:tblPr>
      <w:tblGrid>
        <w:gridCol w:w="9016"/>
      </w:tblGrid>
      <w:tr w:rsidR="00396AB1" w:rsidRPr="00396AB1" w14:paraId="45C40EEE" w14:textId="77777777" w:rsidTr="00616FFE">
        <w:tc>
          <w:tcPr>
            <w:tcW w:w="9016" w:type="dxa"/>
          </w:tcPr>
          <w:p w14:paraId="0AD26D9E" w14:textId="77777777" w:rsidR="00396AB1" w:rsidRPr="00396AB1" w:rsidRDefault="00396AB1" w:rsidP="00616FFE">
            <w:pPr>
              <w:rPr>
                <w:i/>
                <w:u w:val="single"/>
              </w:rPr>
            </w:pPr>
            <w:r w:rsidRPr="00396AB1">
              <w:rPr>
                <w:i/>
                <w:u w:val="single"/>
              </w:rPr>
              <w:t>Workings:</w:t>
            </w:r>
          </w:p>
        </w:tc>
      </w:tr>
      <w:tr w:rsidR="00396AB1" w:rsidRPr="00396AB1" w14:paraId="76D6D34C" w14:textId="77777777" w:rsidTr="00616FFE">
        <w:tc>
          <w:tcPr>
            <w:tcW w:w="9016" w:type="dxa"/>
          </w:tcPr>
          <w:p w14:paraId="0D7D93B6" w14:textId="77777777" w:rsidR="00396AB1" w:rsidRPr="00396AB1" w:rsidRDefault="00396AB1" w:rsidP="00616FFE">
            <w:r w:rsidRPr="00396AB1">
              <w:t>Working 1:</w:t>
            </w:r>
          </w:p>
          <w:p w14:paraId="25985907" w14:textId="77777777" w:rsidR="00396AB1" w:rsidRPr="00396AB1" w:rsidRDefault="00396AB1" w:rsidP="00616FFE">
            <w:r w:rsidRPr="00396AB1">
              <w:t>Depreciation = (cost of asset – salvage value) / life of the asset</w:t>
            </w:r>
          </w:p>
          <w:p w14:paraId="609C25F3" w14:textId="77777777" w:rsidR="00396AB1" w:rsidRPr="00396AB1" w:rsidRDefault="00396AB1" w:rsidP="00616FFE">
            <w:r w:rsidRPr="00396AB1">
              <w:t>[Assuming the life of the asset is 25 years for both of the building and plant]</w:t>
            </w:r>
          </w:p>
          <w:p w14:paraId="6168D542" w14:textId="77777777" w:rsidR="00396AB1" w:rsidRPr="00396AB1" w:rsidRDefault="00396AB1" w:rsidP="00616FFE">
            <w:r w:rsidRPr="00396AB1">
              <w:t>Depreciation of building = [(</w:t>
            </w:r>
            <w:r w:rsidRPr="00396AB1">
              <w:rPr>
                <w:rFonts w:cs="Times New Roman"/>
              </w:rPr>
              <w:t>£</w:t>
            </w:r>
            <w:r w:rsidRPr="00396AB1">
              <w:t xml:space="preserve"> 16000 – 0) / 50] * 2 %</w:t>
            </w:r>
          </w:p>
          <w:p w14:paraId="0DCA3A18" w14:textId="77777777" w:rsidR="00396AB1" w:rsidRPr="00396AB1" w:rsidRDefault="00396AB1" w:rsidP="00616FFE">
            <w:r w:rsidRPr="00396AB1">
              <w:t xml:space="preserve">= </w:t>
            </w:r>
            <w:r w:rsidRPr="00396AB1">
              <w:rPr>
                <w:rFonts w:cs="Times New Roman"/>
              </w:rPr>
              <w:t>£</w:t>
            </w:r>
            <w:r w:rsidRPr="00396AB1">
              <w:t xml:space="preserve"> (16000 / 50) * 2 %</w:t>
            </w:r>
          </w:p>
          <w:p w14:paraId="22235A86" w14:textId="77777777" w:rsidR="00396AB1" w:rsidRPr="00396AB1" w:rsidRDefault="00396AB1" w:rsidP="00616FFE">
            <w:r w:rsidRPr="00396AB1">
              <w:t xml:space="preserve">= </w:t>
            </w:r>
            <w:r w:rsidRPr="00396AB1">
              <w:rPr>
                <w:rFonts w:cs="Times New Roman"/>
              </w:rPr>
              <w:t>£</w:t>
            </w:r>
            <w:r w:rsidRPr="00396AB1">
              <w:t xml:space="preserve"> 320 * 2 %</w:t>
            </w:r>
          </w:p>
          <w:p w14:paraId="41549C2C" w14:textId="77777777" w:rsidR="00396AB1" w:rsidRPr="00396AB1" w:rsidRDefault="00396AB1" w:rsidP="00616FFE">
            <w:r w:rsidRPr="00396AB1">
              <w:t xml:space="preserve">= </w:t>
            </w:r>
            <w:r w:rsidRPr="00396AB1">
              <w:rPr>
                <w:rFonts w:cs="Times New Roman"/>
              </w:rPr>
              <w:t>£</w:t>
            </w:r>
            <w:r w:rsidRPr="00396AB1">
              <w:t xml:space="preserve"> 6.4</w:t>
            </w:r>
          </w:p>
          <w:p w14:paraId="65F8277D" w14:textId="77777777" w:rsidR="00396AB1" w:rsidRPr="00396AB1" w:rsidRDefault="00396AB1" w:rsidP="00616FFE">
            <w:r w:rsidRPr="00396AB1">
              <w:t>Depreciation of plant = [(</w:t>
            </w:r>
            <w:r w:rsidRPr="00396AB1">
              <w:rPr>
                <w:rFonts w:cs="Times New Roman"/>
              </w:rPr>
              <w:t>£</w:t>
            </w:r>
            <w:r w:rsidRPr="00396AB1">
              <w:t xml:space="preserve"> 25600 – 0) / 10] * 10 %</w:t>
            </w:r>
          </w:p>
          <w:p w14:paraId="7C0FC8A3" w14:textId="77777777" w:rsidR="00396AB1" w:rsidRPr="00396AB1" w:rsidRDefault="00396AB1" w:rsidP="00616FFE">
            <w:r w:rsidRPr="00396AB1">
              <w:t xml:space="preserve">= </w:t>
            </w:r>
            <w:r w:rsidRPr="00396AB1">
              <w:rPr>
                <w:rFonts w:cs="Times New Roman"/>
              </w:rPr>
              <w:t>£</w:t>
            </w:r>
            <w:r w:rsidRPr="00396AB1">
              <w:t xml:space="preserve"> (25600 / 10) * 10 %</w:t>
            </w:r>
          </w:p>
          <w:p w14:paraId="04911A71" w14:textId="77777777" w:rsidR="00396AB1" w:rsidRPr="00396AB1" w:rsidRDefault="00396AB1" w:rsidP="00616FFE">
            <w:r w:rsidRPr="00396AB1">
              <w:t xml:space="preserve">= </w:t>
            </w:r>
            <w:r w:rsidRPr="00396AB1">
              <w:rPr>
                <w:rFonts w:cs="Times New Roman"/>
              </w:rPr>
              <w:t>£</w:t>
            </w:r>
            <w:r w:rsidRPr="00396AB1">
              <w:t xml:space="preserve"> 2560 * 10 %</w:t>
            </w:r>
          </w:p>
          <w:p w14:paraId="4DB01307" w14:textId="77777777" w:rsidR="00396AB1" w:rsidRPr="00396AB1" w:rsidRDefault="00396AB1" w:rsidP="00616FFE">
            <w:r w:rsidRPr="00396AB1">
              <w:t xml:space="preserve">= </w:t>
            </w:r>
            <w:r w:rsidRPr="00396AB1">
              <w:rPr>
                <w:rFonts w:cs="Times New Roman"/>
              </w:rPr>
              <w:t>£</w:t>
            </w:r>
            <w:r w:rsidRPr="00396AB1">
              <w:t xml:space="preserve"> 256</w:t>
            </w:r>
          </w:p>
        </w:tc>
      </w:tr>
      <w:tr w:rsidR="00396AB1" w:rsidRPr="00396AB1" w14:paraId="197D49C0" w14:textId="77777777" w:rsidTr="00616FFE">
        <w:tc>
          <w:tcPr>
            <w:tcW w:w="9016" w:type="dxa"/>
          </w:tcPr>
          <w:p w14:paraId="2A75100F" w14:textId="77777777" w:rsidR="00396AB1" w:rsidRPr="00396AB1" w:rsidRDefault="00396AB1" w:rsidP="00616FFE">
            <w:r w:rsidRPr="00396AB1">
              <w:t>Working 2:</w:t>
            </w:r>
          </w:p>
          <w:p w14:paraId="67F5D641" w14:textId="77777777" w:rsidR="00396AB1" w:rsidRPr="00396AB1" w:rsidRDefault="00396AB1" w:rsidP="00616FFE">
            <w:r w:rsidRPr="00396AB1">
              <w:t xml:space="preserve">Value of land recorded in the Book of Wales Plc = </w:t>
            </w:r>
            <w:r w:rsidRPr="00396AB1">
              <w:rPr>
                <w:rFonts w:cs="Times New Roman"/>
              </w:rPr>
              <w:t>£</w:t>
            </w:r>
            <w:r w:rsidRPr="00396AB1">
              <w:t xml:space="preserve"> 15000</w:t>
            </w:r>
          </w:p>
          <w:p w14:paraId="5D296E67" w14:textId="77777777" w:rsidR="00396AB1" w:rsidRPr="00396AB1" w:rsidRDefault="00396AB1" w:rsidP="00616FFE">
            <w:r w:rsidRPr="00396AB1">
              <w:t xml:space="preserve">The original value to be recorded = </w:t>
            </w:r>
            <w:r w:rsidRPr="00396AB1">
              <w:rPr>
                <w:rFonts w:cs="Times New Roman"/>
              </w:rPr>
              <w:t>£</w:t>
            </w:r>
            <w:r w:rsidRPr="00396AB1">
              <w:t xml:space="preserve"> 20000</w:t>
            </w:r>
          </w:p>
        </w:tc>
      </w:tr>
      <w:tr w:rsidR="00396AB1" w:rsidRPr="00396AB1" w14:paraId="34633B85" w14:textId="77777777" w:rsidTr="00616FFE">
        <w:tc>
          <w:tcPr>
            <w:tcW w:w="9016" w:type="dxa"/>
          </w:tcPr>
          <w:p w14:paraId="7683068A" w14:textId="77777777" w:rsidR="00396AB1" w:rsidRPr="00396AB1" w:rsidRDefault="00396AB1" w:rsidP="00616FFE">
            <w:r w:rsidRPr="00396AB1">
              <w:t>Working 3:</w:t>
            </w:r>
          </w:p>
          <w:p w14:paraId="1B9EDA64" w14:textId="77777777" w:rsidR="00396AB1" w:rsidRPr="00396AB1" w:rsidRDefault="00396AB1" w:rsidP="00616FFE">
            <w:r w:rsidRPr="00396AB1">
              <w:t xml:space="preserve">Bad debt (irrecoverable) = </w:t>
            </w:r>
            <w:r w:rsidRPr="00396AB1">
              <w:rPr>
                <w:rFonts w:cs="Times New Roman"/>
              </w:rPr>
              <w:t>£</w:t>
            </w:r>
            <w:r w:rsidRPr="00396AB1">
              <w:t xml:space="preserve"> 240</w:t>
            </w:r>
          </w:p>
          <w:p w14:paraId="382CE45A" w14:textId="77777777" w:rsidR="00396AB1" w:rsidRPr="00396AB1" w:rsidRDefault="00396AB1" w:rsidP="00616FFE">
            <w:r w:rsidRPr="00396AB1">
              <w:t xml:space="preserve">Receivables = </w:t>
            </w:r>
            <w:r w:rsidRPr="00396AB1">
              <w:rPr>
                <w:rFonts w:cs="Times New Roman"/>
              </w:rPr>
              <w:t>£</w:t>
            </w:r>
            <w:r w:rsidRPr="00396AB1">
              <w:t xml:space="preserve"> 8240</w:t>
            </w:r>
          </w:p>
          <w:p w14:paraId="2D41291D" w14:textId="77777777" w:rsidR="00396AB1" w:rsidRPr="00396AB1" w:rsidRDefault="00396AB1" w:rsidP="00616FFE">
            <w:r w:rsidRPr="00396AB1">
              <w:lastRenderedPageBreak/>
              <w:t>Allowance for receivables needed to be made = 8240 * 2 %</w:t>
            </w:r>
          </w:p>
          <w:p w14:paraId="37D2FDE6" w14:textId="77777777" w:rsidR="00396AB1" w:rsidRPr="00396AB1" w:rsidRDefault="00396AB1" w:rsidP="00616FFE">
            <w:r w:rsidRPr="00396AB1">
              <w:t xml:space="preserve">= </w:t>
            </w:r>
            <w:r w:rsidRPr="00396AB1">
              <w:rPr>
                <w:rFonts w:cs="Times New Roman"/>
              </w:rPr>
              <w:t>£</w:t>
            </w:r>
            <w:r w:rsidRPr="00396AB1">
              <w:t xml:space="preserve"> 164.8</w:t>
            </w:r>
          </w:p>
        </w:tc>
      </w:tr>
      <w:tr w:rsidR="00396AB1" w:rsidRPr="00396AB1" w14:paraId="7073FA9D" w14:textId="77777777" w:rsidTr="00616FFE">
        <w:tc>
          <w:tcPr>
            <w:tcW w:w="9016" w:type="dxa"/>
          </w:tcPr>
          <w:p w14:paraId="5DEF246C" w14:textId="77777777" w:rsidR="00396AB1" w:rsidRPr="00396AB1" w:rsidRDefault="00396AB1" w:rsidP="00616FFE">
            <w:r w:rsidRPr="00396AB1">
              <w:lastRenderedPageBreak/>
              <w:t>Working 4:</w:t>
            </w:r>
          </w:p>
          <w:p w14:paraId="3A552B89" w14:textId="77777777" w:rsidR="00396AB1" w:rsidRPr="00396AB1" w:rsidRDefault="00396AB1" w:rsidP="00616FFE">
            <w:r w:rsidRPr="00396AB1">
              <w:t xml:space="preserve">Outstanding insurance fee is needed to be added in the liability of the business = </w:t>
            </w:r>
            <w:r w:rsidRPr="00396AB1">
              <w:rPr>
                <w:rFonts w:cs="Times New Roman"/>
              </w:rPr>
              <w:t>£</w:t>
            </w:r>
            <w:r w:rsidRPr="00396AB1">
              <w:t xml:space="preserve"> 500</w:t>
            </w:r>
          </w:p>
        </w:tc>
      </w:tr>
      <w:tr w:rsidR="00396AB1" w:rsidRPr="00396AB1" w14:paraId="71ABCE2A" w14:textId="77777777" w:rsidTr="00616FFE">
        <w:tc>
          <w:tcPr>
            <w:tcW w:w="9016" w:type="dxa"/>
          </w:tcPr>
          <w:p w14:paraId="2C623CB1" w14:textId="77777777" w:rsidR="00396AB1" w:rsidRPr="00396AB1" w:rsidRDefault="00396AB1" w:rsidP="00616FFE">
            <w:r w:rsidRPr="00396AB1">
              <w:t>Working 5:</w:t>
            </w:r>
          </w:p>
          <w:p w14:paraId="4FBF1C41" w14:textId="77777777" w:rsidR="00396AB1" w:rsidRPr="00396AB1" w:rsidRDefault="00396AB1" w:rsidP="00616FFE">
            <w:r w:rsidRPr="00396AB1">
              <w:t xml:space="preserve">Income tax liability to be paid is = </w:t>
            </w:r>
            <w:r w:rsidRPr="00396AB1">
              <w:rPr>
                <w:rFonts w:cs="Times New Roman"/>
              </w:rPr>
              <w:t>£</w:t>
            </w:r>
            <w:r w:rsidRPr="00396AB1">
              <w:t xml:space="preserve"> 1600</w:t>
            </w:r>
          </w:p>
        </w:tc>
      </w:tr>
      <w:tr w:rsidR="00396AB1" w:rsidRPr="00396AB1" w14:paraId="7E2CC737" w14:textId="77777777" w:rsidTr="00616FFE">
        <w:tc>
          <w:tcPr>
            <w:tcW w:w="9016" w:type="dxa"/>
          </w:tcPr>
          <w:p w14:paraId="67111851" w14:textId="77777777" w:rsidR="00396AB1" w:rsidRPr="00396AB1" w:rsidRDefault="00396AB1" w:rsidP="00616FFE">
            <w:r w:rsidRPr="00396AB1">
              <w:t>Working 6:</w:t>
            </w:r>
          </w:p>
          <w:p w14:paraId="15DECD65" w14:textId="77777777" w:rsidR="00396AB1" w:rsidRPr="00396AB1" w:rsidRDefault="00396AB1" w:rsidP="00616FFE">
            <w:r w:rsidRPr="00396AB1">
              <w:t xml:space="preserve">Dividend paid during the year = </w:t>
            </w:r>
            <w:r w:rsidRPr="00396AB1">
              <w:rPr>
                <w:rFonts w:cs="Times New Roman"/>
              </w:rPr>
              <w:t>£</w:t>
            </w:r>
            <w:r w:rsidRPr="00396AB1">
              <w:t xml:space="preserve"> 560</w:t>
            </w:r>
          </w:p>
          <w:p w14:paraId="1F7A59BC" w14:textId="77777777" w:rsidR="00396AB1" w:rsidRPr="00396AB1" w:rsidRDefault="00396AB1" w:rsidP="00616FFE">
            <w:r w:rsidRPr="00396AB1">
              <w:t xml:space="preserve">So, retained earnings at the end of the year = </w:t>
            </w:r>
            <w:r w:rsidRPr="00396AB1">
              <w:rPr>
                <w:rFonts w:cs="Times New Roman"/>
              </w:rPr>
              <w:t>£</w:t>
            </w:r>
            <w:r w:rsidRPr="00396AB1">
              <w:t xml:space="preserve"> 8380 – </w:t>
            </w:r>
            <w:r w:rsidRPr="00396AB1">
              <w:rPr>
                <w:rFonts w:cs="Times New Roman"/>
              </w:rPr>
              <w:t>£</w:t>
            </w:r>
            <w:r w:rsidRPr="00396AB1">
              <w:t xml:space="preserve"> 560</w:t>
            </w:r>
          </w:p>
          <w:p w14:paraId="33D1440F" w14:textId="77777777" w:rsidR="00396AB1" w:rsidRPr="00396AB1" w:rsidRDefault="00396AB1" w:rsidP="00616FFE">
            <w:r w:rsidRPr="00396AB1">
              <w:t xml:space="preserve">= </w:t>
            </w:r>
            <w:r w:rsidRPr="00396AB1">
              <w:rPr>
                <w:rFonts w:cs="Times New Roman"/>
              </w:rPr>
              <w:t>£</w:t>
            </w:r>
            <w:r w:rsidRPr="00396AB1">
              <w:t xml:space="preserve"> 7820</w:t>
            </w:r>
          </w:p>
        </w:tc>
      </w:tr>
      <w:tr w:rsidR="00396AB1" w:rsidRPr="00396AB1" w14:paraId="19841F34" w14:textId="77777777" w:rsidTr="00616FFE">
        <w:tc>
          <w:tcPr>
            <w:tcW w:w="9016" w:type="dxa"/>
          </w:tcPr>
          <w:p w14:paraId="16E38C08" w14:textId="77777777" w:rsidR="00396AB1" w:rsidRPr="00396AB1" w:rsidRDefault="00396AB1" w:rsidP="00616FFE">
            <w:r w:rsidRPr="00396AB1">
              <w:t>Working 7:</w:t>
            </w:r>
          </w:p>
          <w:p w14:paraId="327FDCE8" w14:textId="77777777" w:rsidR="00396AB1" w:rsidRPr="00396AB1" w:rsidRDefault="00396AB1" w:rsidP="00616FFE">
            <w:r w:rsidRPr="00396AB1">
              <w:t xml:space="preserve">Bad debt (irrecoverable) = </w:t>
            </w:r>
            <w:r w:rsidRPr="00396AB1">
              <w:rPr>
                <w:rFonts w:cs="Times New Roman"/>
              </w:rPr>
              <w:t>£</w:t>
            </w:r>
            <w:r w:rsidRPr="00396AB1">
              <w:t xml:space="preserve"> 240</w:t>
            </w:r>
          </w:p>
          <w:p w14:paraId="6E4A8D7D" w14:textId="77777777" w:rsidR="00396AB1" w:rsidRPr="00396AB1" w:rsidRDefault="00396AB1" w:rsidP="00616FFE">
            <w:r w:rsidRPr="00396AB1">
              <w:t xml:space="preserve">New Trade receivables = Trade receivables - Bad debt (irrecoverable) </w:t>
            </w:r>
          </w:p>
          <w:p w14:paraId="3D22F31D" w14:textId="77777777" w:rsidR="00396AB1" w:rsidRPr="00396AB1" w:rsidRDefault="00396AB1" w:rsidP="00616FFE">
            <w:r w:rsidRPr="00396AB1">
              <w:rPr>
                <w:rFonts w:cs="Times New Roman"/>
              </w:rPr>
              <w:t>£</w:t>
            </w:r>
            <w:r w:rsidRPr="00396AB1">
              <w:t xml:space="preserve"> 8240 – </w:t>
            </w:r>
            <w:r w:rsidRPr="00396AB1">
              <w:rPr>
                <w:rFonts w:cs="Times New Roman"/>
              </w:rPr>
              <w:t>£</w:t>
            </w:r>
            <w:r w:rsidRPr="00396AB1">
              <w:t xml:space="preserve"> 240 </w:t>
            </w:r>
          </w:p>
          <w:p w14:paraId="00D57F5F" w14:textId="77777777" w:rsidR="00396AB1" w:rsidRPr="00396AB1" w:rsidRDefault="00396AB1" w:rsidP="00616FFE">
            <w:r w:rsidRPr="00396AB1">
              <w:t xml:space="preserve">= </w:t>
            </w:r>
            <w:r w:rsidRPr="00396AB1">
              <w:rPr>
                <w:rFonts w:cs="Times New Roman"/>
              </w:rPr>
              <w:t>£</w:t>
            </w:r>
            <w:r w:rsidRPr="00396AB1">
              <w:t xml:space="preserve"> 8000</w:t>
            </w:r>
          </w:p>
        </w:tc>
      </w:tr>
      <w:tr w:rsidR="00396AB1" w:rsidRPr="00396AB1" w14:paraId="0BE51760" w14:textId="77777777" w:rsidTr="00616FFE">
        <w:tc>
          <w:tcPr>
            <w:tcW w:w="9016" w:type="dxa"/>
          </w:tcPr>
          <w:p w14:paraId="7CADD080" w14:textId="77777777" w:rsidR="00396AB1" w:rsidRPr="00396AB1" w:rsidRDefault="00396AB1" w:rsidP="00616FFE">
            <w:r w:rsidRPr="00396AB1">
              <w:t>Working 8:</w:t>
            </w:r>
          </w:p>
          <w:p w14:paraId="3324B633" w14:textId="77777777" w:rsidR="00396AB1" w:rsidRPr="00396AB1" w:rsidRDefault="00396AB1" w:rsidP="00616FFE">
            <w:r w:rsidRPr="00396AB1">
              <w:t xml:space="preserve">Administration expenses = </w:t>
            </w:r>
            <w:r w:rsidRPr="00396AB1">
              <w:rPr>
                <w:rFonts w:cs="Times New Roman"/>
              </w:rPr>
              <w:t>£</w:t>
            </w:r>
            <w:r w:rsidRPr="00396AB1">
              <w:t xml:space="preserve"> 2920</w:t>
            </w:r>
          </w:p>
          <w:p w14:paraId="226E8FC8" w14:textId="77777777" w:rsidR="00396AB1" w:rsidRPr="00396AB1" w:rsidRDefault="00396AB1" w:rsidP="00616FFE">
            <w:r w:rsidRPr="00396AB1">
              <w:t>New administration expenses = old administration expenses + depreciation of building + write off of the bad debts + outstanding insurance fee</w:t>
            </w:r>
          </w:p>
          <w:p w14:paraId="068EA98D" w14:textId="77777777" w:rsidR="00396AB1" w:rsidRPr="00396AB1" w:rsidRDefault="00396AB1" w:rsidP="00616FFE">
            <w:r w:rsidRPr="00396AB1">
              <w:rPr>
                <w:rFonts w:cs="Times New Roman"/>
              </w:rPr>
              <w:t>£</w:t>
            </w:r>
            <w:r w:rsidRPr="00396AB1">
              <w:t xml:space="preserve"> 2920 + </w:t>
            </w:r>
            <w:r w:rsidRPr="00396AB1">
              <w:rPr>
                <w:rFonts w:cs="Times New Roman"/>
              </w:rPr>
              <w:t>£</w:t>
            </w:r>
            <w:r w:rsidRPr="00396AB1">
              <w:t xml:space="preserve"> 6.4 + </w:t>
            </w:r>
            <w:r w:rsidRPr="00396AB1">
              <w:rPr>
                <w:rFonts w:cs="Times New Roman"/>
              </w:rPr>
              <w:t>£</w:t>
            </w:r>
            <w:r w:rsidRPr="00396AB1">
              <w:t xml:space="preserve"> 240 + </w:t>
            </w:r>
            <w:r w:rsidRPr="00396AB1">
              <w:rPr>
                <w:rFonts w:cs="Times New Roman"/>
              </w:rPr>
              <w:t>£</w:t>
            </w:r>
            <w:r w:rsidRPr="00396AB1">
              <w:t xml:space="preserve"> 500</w:t>
            </w:r>
          </w:p>
          <w:p w14:paraId="2A0B3B0C" w14:textId="77777777" w:rsidR="00396AB1" w:rsidRPr="00396AB1" w:rsidRDefault="00396AB1" w:rsidP="00616FFE">
            <w:r w:rsidRPr="00396AB1">
              <w:t xml:space="preserve">= </w:t>
            </w:r>
            <w:r w:rsidRPr="00396AB1">
              <w:rPr>
                <w:rFonts w:cs="Times New Roman"/>
              </w:rPr>
              <w:t>£</w:t>
            </w:r>
            <w:r w:rsidRPr="00396AB1">
              <w:t xml:space="preserve"> 3666.4</w:t>
            </w:r>
          </w:p>
        </w:tc>
      </w:tr>
      <w:tr w:rsidR="00396AB1" w:rsidRPr="00396AB1" w14:paraId="07CE714B" w14:textId="77777777" w:rsidTr="00616FFE">
        <w:tc>
          <w:tcPr>
            <w:tcW w:w="9016" w:type="dxa"/>
          </w:tcPr>
          <w:p w14:paraId="6EBE7372" w14:textId="77777777" w:rsidR="00396AB1" w:rsidRPr="00396AB1" w:rsidRDefault="00396AB1" w:rsidP="00616FFE">
            <w:r w:rsidRPr="00396AB1">
              <w:t>Working 9:</w:t>
            </w:r>
          </w:p>
          <w:p w14:paraId="1B5FD7C0" w14:textId="77777777" w:rsidR="00396AB1" w:rsidRPr="00396AB1" w:rsidRDefault="00396AB1" w:rsidP="00616FFE">
            <w:r w:rsidRPr="00396AB1">
              <w:t xml:space="preserve">Cost of sales = </w:t>
            </w:r>
            <w:r w:rsidRPr="00396AB1">
              <w:rPr>
                <w:rFonts w:cs="Times New Roman"/>
              </w:rPr>
              <w:t>£</w:t>
            </w:r>
            <w:r w:rsidRPr="00396AB1">
              <w:t xml:space="preserve"> 16220</w:t>
            </w:r>
          </w:p>
          <w:p w14:paraId="46E493A0" w14:textId="77777777" w:rsidR="00396AB1" w:rsidRPr="00396AB1" w:rsidRDefault="00396AB1" w:rsidP="00616FFE">
            <w:r w:rsidRPr="00396AB1">
              <w:t xml:space="preserve">New cost of sales = </w:t>
            </w:r>
            <w:r w:rsidRPr="00396AB1">
              <w:rPr>
                <w:rFonts w:cs="Times New Roman"/>
              </w:rPr>
              <w:t>£</w:t>
            </w:r>
            <w:r w:rsidRPr="00396AB1">
              <w:t xml:space="preserve"> 16220 + </w:t>
            </w:r>
            <w:r w:rsidRPr="00396AB1">
              <w:rPr>
                <w:rFonts w:cs="Times New Roman"/>
              </w:rPr>
              <w:t>£</w:t>
            </w:r>
            <w:r w:rsidRPr="00396AB1">
              <w:t xml:space="preserve"> 256</w:t>
            </w:r>
          </w:p>
          <w:p w14:paraId="4A0047C7" w14:textId="77777777" w:rsidR="00396AB1" w:rsidRPr="00396AB1" w:rsidRDefault="00396AB1" w:rsidP="00616FFE">
            <w:r w:rsidRPr="00396AB1">
              <w:t xml:space="preserve">= </w:t>
            </w:r>
            <w:r w:rsidRPr="00396AB1">
              <w:rPr>
                <w:rFonts w:cs="Times New Roman"/>
              </w:rPr>
              <w:t>£</w:t>
            </w:r>
            <w:r w:rsidRPr="00396AB1">
              <w:t xml:space="preserve"> 16476</w:t>
            </w:r>
          </w:p>
        </w:tc>
      </w:tr>
    </w:tbl>
    <w:p w14:paraId="15DCEF1D" w14:textId="77777777" w:rsidR="00396AB1" w:rsidRPr="00396AB1" w:rsidRDefault="00396AB1" w:rsidP="00396AB1"/>
    <w:p w14:paraId="57CDED19" w14:textId="77777777" w:rsidR="00396AB1" w:rsidRPr="00396AB1" w:rsidRDefault="00396AB1" w:rsidP="00396AB1">
      <w:pPr>
        <w:rPr>
          <w:b/>
          <w:u w:val="single"/>
        </w:rPr>
      </w:pPr>
      <w:r w:rsidRPr="00396AB1">
        <w:rPr>
          <w:b/>
          <w:u w:val="single"/>
        </w:rPr>
        <w:t>Statement of Income</w:t>
      </w:r>
    </w:p>
    <w:p w14:paraId="120DAF74" w14:textId="77777777" w:rsidR="00396AB1" w:rsidRPr="00396AB1" w:rsidRDefault="00396AB1" w:rsidP="00396AB1">
      <w:pPr>
        <w:rPr>
          <w:b/>
          <w:u w:val="single"/>
        </w:rPr>
      </w:pPr>
      <w:r w:rsidRPr="00396AB1">
        <w:rPr>
          <w:b/>
          <w:u w:val="single"/>
        </w:rPr>
        <w:t>For the year ended 31</w:t>
      </w:r>
      <w:r w:rsidRPr="00396AB1">
        <w:rPr>
          <w:b/>
          <w:u w:val="single"/>
          <w:vertAlign w:val="superscript"/>
        </w:rPr>
        <w:t>st</w:t>
      </w:r>
      <w:r w:rsidRPr="00396AB1">
        <w:rPr>
          <w:b/>
          <w:u w:val="single"/>
        </w:rPr>
        <w:t xml:space="preserve"> December, 2019</w:t>
      </w:r>
    </w:p>
    <w:tbl>
      <w:tblPr>
        <w:tblStyle w:val="TableGrid"/>
        <w:tblW w:w="0" w:type="auto"/>
        <w:tblLook w:val="04A0" w:firstRow="1" w:lastRow="0" w:firstColumn="1" w:lastColumn="0" w:noHBand="0" w:noVBand="1"/>
      </w:tblPr>
      <w:tblGrid>
        <w:gridCol w:w="5098"/>
        <w:gridCol w:w="2127"/>
      </w:tblGrid>
      <w:tr w:rsidR="00396AB1" w:rsidRPr="00396AB1" w14:paraId="2C1FBE85" w14:textId="77777777" w:rsidTr="00616FFE">
        <w:tc>
          <w:tcPr>
            <w:tcW w:w="5098" w:type="dxa"/>
          </w:tcPr>
          <w:p w14:paraId="3210A0AD" w14:textId="77777777" w:rsidR="00396AB1" w:rsidRPr="00396AB1" w:rsidRDefault="00396AB1" w:rsidP="00616FFE">
            <w:pPr>
              <w:rPr>
                <w:b/>
              </w:rPr>
            </w:pPr>
            <w:r w:rsidRPr="00396AB1">
              <w:rPr>
                <w:b/>
              </w:rPr>
              <w:t xml:space="preserve">Particulars </w:t>
            </w:r>
          </w:p>
        </w:tc>
        <w:tc>
          <w:tcPr>
            <w:tcW w:w="2127" w:type="dxa"/>
          </w:tcPr>
          <w:p w14:paraId="42F0D4C7" w14:textId="77777777" w:rsidR="00396AB1" w:rsidRPr="00396AB1" w:rsidRDefault="00396AB1" w:rsidP="00616FFE">
            <w:pPr>
              <w:rPr>
                <w:b/>
              </w:rPr>
            </w:pPr>
            <w:r w:rsidRPr="00396AB1">
              <w:rPr>
                <w:b/>
              </w:rPr>
              <w:t>Amount (</w:t>
            </w:r>
            <w:r w:rsidRPr="00396AB1">
              <w:rPr>
                <w:rFonts w:cs="Times New Roman"/>
                <w:b/>
              </w:rPr>
              <w:t>£</w:t>
            </w:r>
            <w:r w:rsidRPr="00396AB1">
              <w:rPr>
                <w:b/>
              </w:rPr>
              <w:t>)</w:t>
            </w:r>
          </w:p>
        </w:tc>
      </w:tr>
      <w:tr w:rsidR="00396AB1" w:rsidRPr="00396AB1" w14:paraId="31A86332" w14:textId="77777777" w:rsidTr="00616FFE">
        <w:tc>
          <w:tcPr>
            <w:tcW w:w="5098" w:type="dxa"/>
          </w:tcPr>
          <w:p w14:paraId="58DCC131" w14:textId="77777777" w:rsidR="00396AB1" w:rsidRPr="00396AB1" w:rsidRDefault="00396AB1" w:rsidP="00616FFE">
            <w:r w:rsidRPr="00396AB1">
              <w:t xml:space="preserve">Sales </w:t>
            </w:r>
          </w:p>
        </w:tc>
        <w:tc>
          <w:tcPr>
            <w:tcW w:w="2127" w:type="dxa"/>
          </w:tcPr>
          <w:p w14:paraId="27EC5C94" w14:textId="77777777" w:rsidR="00396AB1" w:rsidRPr="00396AB1" w:rsidRDefault="00396AB1" w:rsidP="00616FFE">
            <w:r w:rsidRPr="00396AB1">
              <w:t>30300</w:t>
            </w:r>
          </w:p>
        </w:tc>
      </w:tr>
      <w:tr w:rsidR="00396AB1" w:rsidRPr="00396AB1" w14:paraId="2340F939" w14:textId="77777777" w:rsidTr="00616FFE">
        <w:tc>
          <w:tcPr>
            <w:tcW w:w="5098" w:type="dxa"/>
          </w:tcPr>
          <w:p w14:paraId="23F24F4E" w14:textId="77777777" w:rsidR="00396AB1" w:rsidRPr="00396AB1" w:rsidRDefault="00396AB1" w:rsidP="00616FFE">
            <w:r w:rsidRPr="00396AB1">
              <w:t xml:space="preserve">Less: cost of sales </w:t>
            </w:r>
          </w:p>
        </w:tc>
        <w:tc>
          <w:tcPr>
            <w:tcW w:w="2127" w:type="dxa"/>
          </w:tcPr>
          <w:p w14:paraId="21D92A85" w14:textId="77777777" w:rsidR="00396AB1" w:rsidRPr="00396AB1" w:rsidRDefault="00396AB1" w:rsidP="00616FFE">
            <w:r w:rsidRPr="00396AB1">
              <w:t>(16476)</w:t>
            </w:r>
          </w:p>
        </w:tc>
      </w:tr>
      <w:tr w:rsidR="00396AB1" w:rsidRPr="00396AB1" w14:paraId="2BFAE08F" w14:textId="77777777" w:rsidTr="00616FFE">
        <w:tc>
          <w:tcPr>
            <w:tcW w:w="5098" w:type="dxa"/>
          </w:tcPr>
          <w:p w14:paraId="0EA5CF6F" w14:textId="77777777" w:rsidR="00396AB1" w:rsidRPr="00396AB1" w:rsidRDefault="00396AB1" w:rsidP="00616FFE">
            <w:r w:rsidRPr="00396AB1">
              <w:t xml:space="preserve">Gross profit </w:t>
            </w:r>
          </w:p>
        </w:tc>
        <w:tc>
          <w:tcPr>
            <w:tcW w:w="2127" w:type="dxa"/>
          </w:tcPr>
          <w:p w14:paraId="0A1392FE" w14:textId="77777777" w:rsidR="00396AB1" w:rsidRPr="00396AB1" w:rsidRDefault="00396AB1" w:rsidP="00616FFE">
            <w:r w:rsidRPr="00396AB1">
              <w:t>13824</w:t>
            </w:r>
          </w:p>
        </w:tc>
      </w:tr>
      <w:tr w:rsidR="00396AB1" w:rsidRPr="00396AB1" w14:paraId="73E3E33E" w14:textId="77777777" w:rsidTr="00616FFE">
        <w:tc>
          <w:tcPr>
            <w:tcW w:w="5098" w:type="dxa"/>
          </w:tcPr>
          <w:p w14:paraId="52858FF6" w14:textId="77777777" w:rsidR="00396AB1" w:rsidRPr="00396AB1" w:rsidRDefault="00396AB1" w:rsidP="00616FFE">
            <w:r w:rsidRPr="00396AB1">
              <w:lastRenderedPageBreak/>
              <w:t>Less: distribution expenses</w:t>
            </w:r>
          </w:p>
        </w:tc>
        <w:tc>
          <w:tcPr>
            <w:tcW w:w="2127" w:type="dxa"/>
          </w:tcPr>
          <w:p w14:paraId="68F0AB2E" w14:textId="77777777" w:rsidR="00396AB1" w:rsidRPr="00396AB1" w:rsidRDefault="00396AB1" w:rsidP="00616FFE">
            <w:r w:rsidRPr="00396AB1">
              <w:t>(2160)</w:t>
            </w:r>
          </w:p>
        </w:tc>
      </w:tr>
      <w:tr w:rsidR="00396AB1" w:rsidRPr="00396AB1" w14:paraId="509B4681" w14:textId="77777777" w:rsidTr="00616FFE">
        <w:tc>
          <w:tcPr>
            <w:tcW w:w="5098" w:type="dxa"/>
          </w:tcPr>
          <w:p w14:paraId="0891B212" w14:textId="77777777" w:rsidR="00396AB1" w:rsidRPr="00396AB1" w:rsidRDefault="00396AB1" w:rsidP="00616FFE">
            <w:r w:rsidRPr="00396AB1">
              <w:t>Less: administration expenses</w:t>
            </w:r>
          </w:p>
        </w:tc>
        <w:tc>
          <w:tcPr>
            <w:tcW w:w="2127" w:type="dxa"/>
          </w:tcPr>
          <w:p w14:paraId="5869096C" w14:textId="77777777" w:rsidR="00396AB1" w:rsidRPr="00396AB1" w:rsidRDefault="00396AB1" w:rsidP="00616FFE">
            <w:r w:rsidRPr="00396AB1">
              <w:t>(3666.4)</w:t>
            </w:r>
          </w:p>
        </w:tc>
      </w:tr>
      <w:tr w:rsidR="00396AB1" w:rsidRPr="00396AB1" w14:paraId="2EC1F57E" w14:textId="77777777" w:rsidTr="00616FFE">
        <w:tc>
          <w:tcPr>
            <w:tcW w:w="5098" w:type="dxa"/>
          </w:tcPr>
          <w:p w14:paraId="6FECADA2" w14:textId="77777777" w:rsidR="00396AB1" w:rsidRPr="00396AB1" w:rsidRDefault="00396AB1" w:rsidP="00616FFE">
            <w:r w:rsidRPr="00396AB1">
              <w:t xml:space="preserve">Operating profit </w:t>
            </w:r>
          </w:p>
        </w:tc>
        <w:tc>
          <w:tcPr>
            <w:tcW w:w="2127" w:type="dxa"/>
          </w:tcPr>
          <w:p w14:paraId="65CE19D5" w14:textId="77777777" w:rsidR="00396AB1" w:rsidRPr="00396AB1" w:rsidRDefault="00396AB1" w:rsidP="00616FFE">
            <w:r w:rsidRPr="00396AB1">
              <w:t>7997.6</w:t>
            </w:r>
          </w:p>
        </w:tc>
      </w:tr>
      <w:tr w:rsidR="00396AB1" w:rsidRPr="00396AB1" w14:paraId="5F1C4880" w14:textId="77777777" w:rsidTr="00616FFE">
        <w:tc>
          <w:tcPr>
            <w:tcW w:w="5098" w:type="dxa"/>
          </w:tcPr>
          <w:p w14:paraId="61F3B8F0" w14:textId="77777777" w:rsidR="00396AB1" w:rsidRPr="00396AB1" w:rsidRDefault="00396AB1" w:rsidP="00616FFE">
            <w:r w:rsidRPr="00396AB1">
              <w:t xml:space="preserve">Less: interest paid (debenture) </w:t>
            </w:r>
          </w:p>
        </w:tc>
        <w:tc>
          <w:tcPr>
            <w:tcW w:w="2127" w:type="dxa"/>
          </w:tcPr>
          <w:p w14:paraId="5E0ACB0B" w14:textId="77777777" w:rsidR="00396AB1" w:rsidRPr="00396AB1" w:rsidRDefault="00396AB1" w:rsidP="00616FFE">
            <w:r w:rsidRPr="00396AB1">
              <w:t>(240)</w:t>
            </w:r>
          </w:p>
        </w:tc>
      </w:tr>
      <w:tr w:rsidR="00396AB1" w:rsidRPr="00396AB1" w14:paraId="3EA80FF0" w14:textId="77777777" w:rsidTr="00616FFE">
        <w:tc>
          <w:tcPr>
            <w:tcW w:w="5098" w:type="dxa"/>
          </w:tcPr>
          <w:p w14:paraId="5B1638BB" w14:textId="77777777" w:rsidR="00396AB1" w:rsidRPr="00396AB1" w:rsidRDefault="00396AB1" w:rsidP="00616FFE">
            <w:r w:rsidRPr="00396AB1">
              <w:t>Profit before tax</w:t>
            </w:r>
          </w:p>
        </w:tc>
        <w:tc>
          <w:tcPr>
            <w:tcW w:w="2127" w:type="dxa"/>
          </w:tcPr>
          <w:p w14:paraId="7E8B3CCA" w14:textId="77777777" w:rsidR="00396AB1" w:rsidRPr="00396AB1" w:rsidRDefault="00396AB1" w:rsidP="00616FFE">
            <w:r w:rsidRPr="00396AB1">
              <w:t>7757.6</w:t>
            </w:r>
          </w:p>
        </w:tc>
      </w:tr>
      <w:tr w:rsidR="00396AB1" w:rsidRPr="00396AB1" w14:paraId="098C48F7" w14:textId="77777777" w:rsidTr="00616FFE">
        <w:tc>
          <w:tcPr>
            <w:tcW w:w="5098" w:type="dxa"/>
          </w:tcPr>
          <w:p w14:paraId="50783C15" w14:textId="77777777" w:rsidR="00396AB1" w:rsidRPr="00396AB1" w:rsidRDefault="00396AB1" w:rsidP="00616FFE">
            <w:r w:rsidRPr="00396AB1">
              <w:t>Less: income tax</w:t>
            </w:r>
          </w:p>
        </w:tc>
        <w:tc>
          <w:tcPr>
            <w:tcW w:w="2127" w:type="dxa"/>
          </w:tcPr>
          <w:p w14:paraId="2FA5DFED" w14:textId="77777777" w:rsidR="00396AB1" w:rsidRPr="00396AB1" w:rsidRDefault="00396AB1" w:rsidP="00616FFE">
            <w:r w:rsidRPr="00396AB1">
              <w:t>(1600)</w:t>
            </w:r>
          </w:p>
        </w:tc>
      </w:tr>
      <w:tr w:rsidR="00396AB1" w:rsidRPr="00396AB1" w14:paraId="38125F67" w14:textId="77777777" w:rsidTr="00616FFE">
        <w:tc>
          <w:tcPr>
            <w:tcW w:w="5098" w:type="dxa"/>
          </w:tcPr>
          <w:p w14:paraId="65D7D23E" w14:textId="77777777" w:rsidR="00396AB1" w:rsidRPr="00396AB1" w:rsidRDefault="00396AB1" w:rsidP="00616FFE">
            <w:r w:rsidRPr="00396AB1">
              <w:t xml:space="preserve">Net profit </w:t>
            </w:r>
          </w:p>
        </w:tc>
        <w:tc>
          <w:tcPr>
            <w:tcW w:w="2127" w:type="dxa"/>
          </w:tcPr>
          <w:p w14:paraId="23A97C4D" w14:textId="77777777" w:rsidR="00396AB1" w:rsidRPr="00396AB1" w:rsidRDefault="00396AB1" w:rsidP="00616FFE">
            <w:r w:rsidRPr="00396AB1">
              <w:t>6157.6</w:t>
            </w:r>
          </w:p>
        </w:tc>
      </w:tr>
    </w:tbl>
    <w:p w14:paraId="33E2CC8F" w14:textId="77777777" w:rsidR="00396AB1" w:rsidRPr="00396AB1" w:rsidRDefault="00396AB1" w:rsidP="00396AB1"/>
    <w:p w14:paraId="1ECE5122" w14:textId="77777777" w:rsidR="00396AB1" w:rsidRPr="00396AB1" w:rsidRDefault="00396AB1" w:rsidP="00396AB1">
      <w:pPr>
        <w:rPr>
          <w:b/>
          <w:u w:val="single"/>
        </w:rPr>
      </w:pPr>
      <w:r w:rsidRPr="00396AB1">
        <w:rPr>
          <w:b/>
          <w:u w:val="single"/>
        </w:rPr>
        <w:t xml:space="preserve">Statement of Financial Position </w:t>
      </w:r>
    </w:p>
    <w:p w14:paraId="6C0B4E41" w14:textId="77777777" w:rsidR="00396AB1" w:rsidRPr="00396AB1" w:rsidRDefault="00396AB1" w:rsidP="00396AB1">
      <w:pPr>
        <w:rPr>
          <w:b/>
          <w:u w:val="single"/>
        </w:rPr>
      </w:pPr>
      <w:r w:rsidRPr="00396AB1">
        <w:rPr>
          <w:b/>
          <w:u w:val="single"/>
        </w:rPr>
        <w:t>As on dated 31</w:t>
      </w:r>
      <w:r w:rsidRPr="00396AB1">
        <w:rPr>
          <w:b/>
          <w:u w:val="single"/>
          <w:vertAlign w:val="superscript"/>
        </w:rPr>
        <w:t>st</w:t>
      </w:r>
      <w:r w:rsidRPr="00396AB1">
        <w:rPr>
          <w:b/>
          <w:u w:val="single"/>
        </w:rPr>
        <w:t xml:space="preserve"> December, 2019</w:t>
      </w:r>
    </w:p>
    <w:tbl>
      <w:tblPr>
        <w:tblStyle w:val="TableGrid"/>
        <w:tblW w:w="6658" w:type="dxa"/>
        <w:tblLook w:val="04A0" w:firstRow="1" w:lastRow="0" w:firstColumn="1" w:lastColumn="0" w:noHBand="0" w:noVBand="1"/>
      </w:tblPr>
      <w:tblGrid>
        <w:gridCol w:w="4815"/>
        <w:gridCol w:w="1843"/>
      </w:tblGrid>
      <w:tr w:rsidR="00396AB1" w:rsidRPr="00396AB1" w14:paraId="2CC891BC" w14:textId="77777777" w:rsidTr="00616FFE">
        <w:tc>
          <w:tcPr>
            <w:tcW w:w="4815" w:type="dxa"/>
          </w:tcPr>
          <w:p w14:paraId="08C609B4" w14:textId="77777777" w:rsidR="00396AB1" w:rsidRPr="00396AB1" w:rsidRDefault="00396AB1" w:rsidP="00616FFE">
            <w:pPr>
              <w:rPr>
                <w:b/>
              </w:rPr>
            </w:pPr>
            <w:r w:rsidRPr="00396AB1">
              <w:rPr>
                <w:b/>
              </w:rPr>
              <w:t xml:space="preserve">Particulars </w:t>
            </w:r>
          </w:p>
        </w:tc>
        <w:tc>
          <w:tcPr>
            <w:tcW w:w="1843" w:type="dxa"/>
          </w:tcPr>
          <w:p w14:paraId="306EFC0F" w14:textId="77777777" w:rsidR="00396AB1" w:rsidRPr="00396AB1" w:rsidRDefault="00396AB1" w:rsidP="00616FFE">
            <w:pPr>
              <w:rPr>
                <w:b/>
              </w:rPr>
            </w:pPr>
            <w:r w:rsidRPr="00396AB1">
              <w:rPr>
                <w:b/>
              </w:rPr>
              <w:t>Amount (</w:t>
            </w:r>
            <w:r w:rsidRPr="00396AB1">
              <w:rPr>
                <w:rFonts w:cs="Times New Roman"/>
                <w:b/>
              </w:rPr>
              <w:t>£</w:t>
            </w:r>
            <w:r w:rsidRPr="00396AB1">
              <w:rPr>
                <w:b/>
              </w:rPr>
              <w:t>)</w:t>
            </w:r>
          </w:p>
        </w:tc>
      </w:tr>
      <w:tr w:rsidR="00396AB1" w:rsidRPr="00396AB1" w14:paraId="4E6A811F" w14:textId="77777777" w:rsidTr="00616FFE">
        <w:tc>
          <w:tcPr>
            <w:tcW w:w="4815" w:type="dxa"/>
          </w:tcPr>
          <w:p w14:paraId="258B9B50" w14:textId="77777777" w:rsidR="00396AB1" w:rsidRPr="00396AB1" w:rsidRDefault="00396AB1" w:rsidP="00616FFE">
            <w:pPr>
              <w:rPr>
                <w:b/>
              </w:rPr>
            </w:pPr>
            <w:r w:rsidRPr="00396AB1">
              <w:rPr>
                <w:b/>
              </w:rPr>
              <w:t>Liabilities</w:t>
            </w:r>
          </w:p>
        </w:tc>
        <w:tc>
          <w:tcPr>
            <w:tcW w:w="1843" w:type="dxa"/>
          </w:tcPr>
          <w:p w14:paraId="77D20082" w14:textId="77777777" w:rsidR="00396AB1" w:rsidRPr="00396AB1" w:rsidRDefault="00396AB1" w:rsidP="00616FFE">
            <w:pPr>
              <w:rPr>
                <w:b/>
              </w:rPr>
            </w:pPr>
          </w:p>
        </w:tc>
      </w:tr>
      <w:tr w:rsidR="00396AB1" w:rsidRPr="00396AB1" w14:paraId="5B47CE0C" w14:textId="77777777" w:rsidTr="00616FFE">
        <w:tc>
          <w:tcPr>
            <w:tcW w:w="4815" w:type="dxa"/>
          </w:tcPr>
          <w:p w14:paraId="66E872E0" w14:textId="77777777" w:rsidR="00396AB1" w:rsidRPr="00396AB1" w:rsidRDefault="00396AB1" w:rsidP="00616FFE">
            <w:pPr>
              <w:rPr>
                <w:b/>
                <w:i/>
              </w:rPr>
            </w:pPr>
            <w:r w:rsidRPr="00396AB1">
              <w:rPr>
                <w:b/>
                <w:i/>
              </w:rPr>
              <w:t>Current liabilities</w:t>
            </w:r>
          </w:p>
        </w:tc>
        <w:tc>
          <w:tcPr>
            <w:tcW w:w="1843" w:type="dxa"/>
          </w:tcPr>
          <w:p w14:paraId="7E8BFBCC" w14:textId="77777777" w:rsidR="00396AB1" w:rsidRPr="00396AB1" w:rsidRDefault="00396AB1" w:rsidP="00616FFE">
            <w:pPr>
              <w:rPr>
                <w:b/>
                <w:i/>
              </w:rPr>
            </w:pPr>
          </w:p>
        </w:tc>
      </w:tr>
      <w:tr w:rsidR="00396AB1" w:rsidRPr="00396AB1" w14:paraId="617E2E86" w14:textId="77777777" w:rsidTr="00616FFE">
        <w:tc>
          <w:tcPr>
            <w:tcW w:w="4815" w:type="dxa"/>
          </w:tcPr>
          <w:p w14:paraId="6CB895D2" w14:textId="77777777" w:rsidR="00396AB1" w:rsidRPr="00396AB1" w:rsidRDefault="00396AB1" w:rsidP="00616FFE">
            <w:r w:rsidRPr="00396AB1">
              <w:t xml:space="preserve">Trade payables </w:t>
            </w:r>
          </w:p>
        </w:tc>
        <w:tc>
          <w:tcPr>
            <w:tcW w:w="1843" w:type="dxa"/>
          </w:tcPr>
          <w:p w14:paraId="005895F9" w14:textId="77777777" w:rsidR="00396AB1" w:rsidRPr="00396AB1" w:rsidRDefault="00396AB1" w:rsidP="00616FFE">
            <w:r w:rsidRPr="00396AB1">
              <w:t>4480</w:t>
            </w:r>
          </w:p>
        </w:tc>
      </w:tr>
      <w:tr w:rsidR="00396AB1" w:rsidRPr="00396AB1" w14:paraId="17CBAD65" w14:textId="77777777" w:rsidTr="00616FFE">
        <w:tc>
          <w:tcPr>
            <w:tcW w:w="4815" w:type="dxa"/>
          </w:tcPr>
          <w:p w14:paraId="40CBA5F2" w14:textId="77777777" w:rsidR="00396AB1" w:rsidRPr="00396AB1" w:rsidRDefault="00396AB1" w:rsidP="00616FFE">
            <w:r w:rsidRPr="00396AB1">
              <w:t>Allowance for bad debt (irrecoverable)</w:t>
            </w:r>
          </w:p>
        </w:tc>
        <w:tc>
          <w:tcPr>
            <w:tcW w:w="1843" w:type="dxa"/>
          </w:tcPr>
          <w:p w14:paraId="5FA9FFEA" w14:textId="77777777" w:rsidR="00396AB1" w:rsidRPr="00396AB1" w:rsidRDefault="00396AB1" w:rsidP="00616FFE">
            <w:r w:rsidRPr="00396AB1">
              <w:t>240</w:t>
            </w:r>
          </w:p>
        </w:tc>
      </w:tr>
      <w:tr w:rsidR="00396AB1" w:rsidRPr="00396AB1" w14:paraId="56536E5A" w14:textId="77777777" w:rsidTr="00616FFE">
        <w:tc>
          <w:tcPr>
            <w:tcW w:w="4815" w:type="dxa"/>
          </w:tcPr>
          <w:p w14:paraId="7BC7B90E" w14:textId="77777777" w:rsidR="00396AB1" w:rsidRPr="00396AB1" w:rsidRDefault="00396AB1" w:rsidP="00616FFE">
            <w:r w:rsidRPr="00396AB1">
              <w:t>Allowance for receivables</w:t>
            </w:r>
          </w:p>
        </w:tc>
        <w:tc>
          <w:tcPr>
            <w:tcW w:w="1843" w:type="dxa"/>
          </w:tcPr>
          <w:p w14:paraId="38134539" w14:textId="77777777" w:rsidR="00396AB1" w:rsidRPr="00396AB1" w:rsidRDefault="00396AB1" w:rsidP="00616FFE">
            <w:r w:rsidRPr="00396AB1">
              <w:t>164.8</w:t>
            </w:r>
          </w:p>
        </w:tc>
      </w:tr>
      <w:tr w:rsidR="00396AB1" w:rsidRPr="00396AB1" w14:paraId="6F69D3DE" w14:textId="77777777" w:rsidTr="00616FFE">
        <w:tc>
          <w:tcPr>
            <w:tcW w:w="4815" w:type="dxa"/>
          </w:tcPr>
          <w:p w14:paraId="59BD59F2" w14:textId="77777777" w:rsidR="00396AB1" w:rsidRPr="00396AB1" w:rsidRDefault="00396AB1" w:rsidP="00616FFE">
            <w:pPr>
              <w:rPr>
                <w:b/>
                <w:i/>
              </w:rPr>
            </w:pPr>
            <w:r w:rsidRPr="00396AB1">
              <w:rPr>
                <w:b/>
                <w:i/>
              </w:rPr>
              <w:t>Total Current liabilities</w:t>
            </w:r>
          </w:p>
        </w:tc>
        <w:tc>
          <w:tcPr>
            <w:tcW w:w="1843" w:type="dxa"/>
          </w:tcPr>
          <w:p w14:paraId="50307E4B" w14:textId="77777777" w:rsidR="00396AB1" w:rsidRPr="00396AB1" w:rsidRDefault="00396AB1" w:rsidP="00616FFE">
            <w:pPr>
              <w:rPr>
                <w:b/>
                <w:i/>
              </w:rPr>
            </w:pPr>
            <w:r w:rsidRPr="00396AB1">
              <w:rPr>
                <w:b/>
                <w:i/>
              </w:rPr>
              <w:t>4884.8</w:t>
            </w:r>
          </w:p>
        </w:tc>
      </w:tr>
      <w:tr w:rsidR="00396AB1" w:rsidRPr="00396AB1" w14:paraId="637213F5" w14:textId="77777777" w:rsidTr="00616FFE">
        <w:tc>
          <w:tcPr>
            <w:tcW w:w="4815" w:type="dxa"/>
          </w:tcPr>
          <w:p w14:paraId="49F1D692" w14:textId="77777777" w:rsidR="00396AB1" w:rsidRPr="00396AB1" w:rsidRDefault="00396AB1" w:rsidP="00616FFE">
            <w:pPr>
              <w:rPr>
                <w:b/>
                <w:i/>
              </w:rPr>
            </w:pPr>
            <w:r w:rsidRPr="00396AB1">
              <w:rPr>
                <w:b/>
                <w:i/>
              </w:rPr>
              <w:t xml:space="preserve">Long term liabilities </w:t>
            </w:r>
          </w:p>
        </w:tc>
        <w:tc>
          <w:tcPr>
            <w:tcW w:w="1843" w:type="dxa"/>
          </w:tcPr>
          <w:p w14:paraId="5DC180AB" w14:textId="77777777" w:rsidR="00396AB1" w:rsidRPr="00396AB1" w:rsidRDefault="00396AB1" w:rsidP="00616FFE">
            <w:pPr>
              <w:rPr>
                <w:b/>
                <w:i/>
              </w:rPr>
            </w:pPr>
          </w:p>
        </w:tc>
      </w:tr>
      <w:tr w:rsidR="00396AB1" w:rsidRPr="00396AB1" w14:paraId="58E203C3" w14:textId="77777777" w:rsidTr="00616FFE">
        <w:tc>
          <w:tcPr>
            <w:tcW w:w="4815" w:type="dxa"/>
          </w:tcPr>
          <w:p w14:paraId="2A74972A" w14:textId="77777777" w:rsidR="00396AB1" w:rsidRPr="00396AB1" w:rsidRDefault="00396AB1" w:rsidP="00616FFE">
            <w:r w:rsidRPr="00396AB1">
              <w:t>12 % debentures 2024</w:t>
            </w:r>
          </w:p>
        </w:tc>
        <w:tc>
          <w:tcPr>
            <w:tcW w:w="1843" w:type="dxa"/>
          </w:tcPr>
          <w:p w14:paraId="55D7F515" w14:textId="77777777" w:rsidR="00396AB1" w:rsidRPr="00396AB1" w:rsidRDefault="00396AB1" w:rsidP="00616FFE">
            <w:r w:rsidRPr="00396AB1">
              <w:t>4000</w:t>
            </w:r>
          </w:p>
        </w:tc>
      </w:tr>
      <w:tr w:rsidR="00396AB1" w:rsidRPr="00396AB1" w14:paraId="36FAC6F1" w14:textId="77777777" w:rsidTr="00616FFE">
        <w:tc>
          <w:tcPr>
            <w:tcW w:w="4815" w:type="dxa"/>
          </w:tcPr>
          <w:p w14:paraId="71B74793" w14:textId="77777777" w:rsidR="00396AB1" w:rsidRPr="00396AB1" w:rsidRDefault="00396AB1" w:rsidP="00616FFE">
            <w:r w:rsidRPr="00396AB1">
              <w:t>Deferred income tax liability</w:t>
            </w:r>
          </w:p>
        </w:tc>
        <w:tc>
          <w:tcPr>
            <w:tcW w:w="1843" w:type="dxa"/>
          </w:tcPr>
          <w:p w14:paraId="1F41B649" w14:textId="77777777" w:rsidR="00396AB1" w:rsidRPr="00396AB1" w:rsidRDefault="00396AB1" w:rsidP="00616FFE">
            <w:r w:rsidRPr="00396AB1">
              <w:t>1600</w:t>
            </w:r>
          </w:p>
        </w:tc>
      </w:tr>
      <w:tr w:rsidR="00396AB1" w:rsidRPr="00396AB1" w14:paraId="037BEAF8" w14:textId="77777777" w:rsidTr="00616FFE">
        <w:tc>
          <w:tcPr>
            <w:tcW w:w="4815" w:type="dxa"/>
          </w:tcPr>
          <w:p w14:paraId="4DAEDCC6" w14:textId="77777777" w:rsidR="00396AB1" w:rsidRPr="00396AB1" w:rsidRDefault="00396AB1" w:rsidP="00616FFE">
            <w:r w:rsidRPr="00396AB1">
              <w:t xml:space="preserve">Suspense account </w:t>
            </w:r>
          </w:p>
        </w:tc>
        <w:tc>
          <w:tcPr>
            <w:tcW w:w="1843" w:type="dxa"/>
          </w:tcPr>
          <w:p w14:paraId="48586DDF" w14:textId="77777777" w:rsidR="00396AB1" w:rsidRPr="00396AB1" w:rsidRDefault="00396AB1" w:rsidP="00616FFE">
            <w:r w:rsidRPr="00396AB1">
              <w:t>26,072.8</w:t>
            </w:r>
          </w:p>
        </w:tc>
      </w:tr>
      <w:tr w:rsidR="00396AB1" w:rsidRPr="00396AB1" w14:paraId="00C3B459" w14:textId="77777777" w:rsidTr="00616FFE">
        <w:tc>
          <w:tcPr>
            <w:tcW w:w="4815" w:type="dxa"/>
          </w:tcPr>
          <w:p w14:paraId="43F1CF3C" w14:textId="77777777" w:rsidR="00396AB1" w:rsidRPr="00396AB1" w:rsidRDefault="00396AB1" w:rsidP="00616FFE">
            <w:pPr>
              <w:rPr>
                <w:b/>
                <w:i/>
              </w:rPr>
            </w:pPr>
            <w:r w:rsidRPr="00396AB1">
              <w:rPr>
                <w:b/>
                <w:i/>
              </w:rPr>
              <w:t>Total Long term liabilities</w:t>
            </w:r>
          </w:p>
        </w:tc>
        <w:tc>
          <w:tcPr>
            <w:tcW w:w="1843" w:type="dxa"/>
          </w:tcPr>
          <w:p w14:paraId="2EA811E8" w14:textId="77777777" w:rsidR="00396AB1" w:rsidRPr="00396AB1" w:rsidRDefault="00396AB1" w:rsidP="00616FFE">
            <w:pPr>
              <w:rPr>
                <w:b/>
                <w:i/>
              </w:rPr>
            </w:pPr>
            <w:r w:rsidRPr="00396AB1">
              <w:rPr>
                <w:b/>
                <w:i/>
              </w:rPr>
              <w:t>31672.8</w:t>
            </w:r>
          </w:p>
        </w:tc>
      </w:tr>
      <w:tr w:rsidR="00396AB1" w:rsidRPr="00396AB1" w14:paraId="449E392E" w14:textId="77777777" w:rsidTr="00616FFE">
        <w:tc>
          <w:tcPr>
            <w:tcW w:w="4815" w:type="dxa"/>
          </w:tcPr>
          <w:p w14:paraId="6EEA5D3F" w14:textId="77777777" w:rsidR="00396AB1" w:rsidRPr="00396AB1" w:rsidRDefault="00396AB1" w:rsidP="00616FFE">
            <w:pPr>
              <w:rPr>
                <w:b/>
                <w:i/>
              </w:rPr>
            </w:pPr>
            <w:r w:rsidRPr="00396AB1">
              <w:rPr>
                <w:b/>
                <w:i/>
              </w:rPr>
              <w:t>Total Liabilities</w:t>
            </w:r>
          </w:p>
        </w:tc>
        <w:tc>
          <w:tcPr>
            <w:tcW w:w="1843" w:type="dxa"/>
          </w:tcPr>
          <w:p w14:paraId="30082C74" w14:textId="77777777" w:rsidR="00396AB1" w:rsidRPr="00396AB1" w:rsidRDefault="00396AB1" w:rsidP="00616FFE">
            <w:pPr>
              <w:rPr>
                <w:b/>
                <w:i/>
              </w:rPr>
            </w:pPr>
          </w:p>
        </w:tc>
      </w:tr>
      <w:tr w:rsidR="00396AB1" w:rsidRPr="00396AB1" w14:paraId="65A66EBF" w14:textId="77777777" w:rsidTr="00616FFE">
        <w:tc>
          <w:tcPr>
            <w:tcW w:w="4815" w:type="dxa"/>
          </w:tcPr>
          <w:p w14:paraId="050467CA" w14:textId="77777777" w:rsidR="00396AB1" w:rsidRPr="00396AB1" w:rsidRDefault="00396AB1" w:rsidP="00616FFE">
            <w:pPr>
              <w:rPr>
                <w:b/>
                <w:i/>
              </w:rPr>
            </w:pPr>
            <w:r w:rsidRPr="00396AB1">
              <w:rPr>
                <w:b/>
                <w:i/>
              </w:rPr>
              <w:t xml:space="preserve">Equity </w:t>
            </w:r>
          </w:p>
        </w:tc>
        <w:tc>
          <w:tcPr>
            <w:tcW w:w="1843" w:type="dxa"/>
          </w:tcPr>
          <w:p w14:paraId="150E6E34" w14:textId="77777777" w:rsidR="00396AB1" w:rsidRPr="00396AB1" w:rsidRDefault="00396AB1" w:rsidP="00616FFE">
            <w:pPr>
              <w:rPr>
                <w:b/>
                <w:i/>
              </w:rPr>
            </w:pPr>
          </w:p>
        </w:tc>
      </w:tr>
      <w:tr w:rsidR="00396AB1" w:rsidRPr="00396AB1" w14:paraId="3775723B" w14:textId="77777777" w:rsidTr="00616FFE">
        <w:tc>
          <w:tcPr>
            <w:tcW w:w="4815" w:type="dxa"/>
          </w:tcPr>
          <w:p w14:paraId="3CF37585" w14:textId="77777777" w:rsidR="00396AB1" w:rsidRPr="00396AB1" w:rsidRDefault="00396AB1" w:rsidP="00616FFE">
            <w:r w:rsidRPr="00396AB1">
              <w:rPr>
                <w:rFonts w:cs="Times New Roman"/>
              </w:rPr>
              <w:t>£</w:t>
            </w:r>
            <w:r w:rsidRPr="00396AB1">
              <w:t xml:space="preserve"> 1 ordinary shares</w:t>
            </w:r>
          </w:p>
        </w:tc>
        <w:tc>
          <w:tcPr>
            <w:tcW w:w="1843" w:type="dxa"/>
          </w:tcPr>
          <w:p w14:paraId="62F04AE1" w14:textId="77777777" w:rsidR="00396AB1" w:rsidRPr="00396AB1" w:rsidRDefault="00396AB1" w:rsidP="00616FFE">
            <w:r w:rsidRPr="00396AB1">
              <w:t>29000</w:t>
            </w:r>
          </w:p>
        </w:tc>
      </w:tr>
      <w:tr w:rsidR="00396AB1" w:rsidRPr="00396AB1" w14:paraId="256279D8" w14:textId="77777777" w:rsidTr="00616FFE">
        <w:tc>
          <w:tcPr>
            <w:tcW w:w="4815" w:type="dxa"/>
          </w:tcPr>
          <w:p w14:paraId="2FAC08C4" w14:textId="77777777" w:rsidR="00396AB1" w:rsidRPr="00396AB1" w:rsidRDefault="00396AB1" w:rsidP="00616FFE">
            <w:r w:rsidRPr="00396AB1">
              <w:t xml:space="preserve">Share premium </w:t>
            </w:r>
          </w:p>
        </w:tc>
        <w:tc>
          <w:tcPr>
            <w:tcW w:w="1843" w:type="dxa"/>
          </w:tcPr>
          <w:p w14:paraId="75D91E0B" w14:textId="77777777" w:rsidR="00396AB1" w:rsidRPr="00396AB1" w:rsidRDefault="00396AB1" w:rsidP="00616FFE">
            <w:r w:rsidRPr="00396AB1">
              <w:t>5000</w:t>
            </w:r>
          </w:p>
        </w:tc>
      </w:tr>
      <w:tr w:rsidR="00396AB1" w:rsidRPr="00396AB1" w14:paraId="352EE2B3" w14:textId="77777777" w:rsidTr="00616FFE">
        <w:tc>
          <w:tcPr>
            <w:tcW w:w="4815" w:type="dxa"/>
          </w:tcPr>
          <w:p w14:paraId="4DE91209" w14:textId="77777777" w:rsidR="00396AB1" w:rsidRPr="00396AB1" w:rsidRDefault="00396AB1" w:rsidP="00616FFE">
            <w:r w:rsidRPr="00396AB1">
              <w:t>Retained profit as at 31</w:t>
            </w:r>
            <w:r w:rsidRPr="00396AB1">
              <w:rPr>
                <w:vertAlign w:val="superscript"/>
              </w:rPr>
              <w:t>st</w:t>
            </w:r>
            <w:r w:rsidRPr="00396AB1">
              <w:t xml:space="preserve"> December, 2019</w:t>
            </w:r>
          </w:p>
        </w:tc>
        <w:tc>
          <w:tcPr>
            <w:tcW w:w="1843" w:type="dxa"/>
          </w:tcPr>
          <w:p w14:paraId="0165B073" w14:textId="77777777" w:rsidR="00396AB1" w:rsidRPr="00396AB1" w:rsidRDefault="00396AB1" w:rsidP="00616FFE">
            <w:r w:rsidRPr="00396AB1">
              <w:t>7820</w:t>
            </w:r>
          </w:p>
        </w:tc>
      </w:tr>
      <w:tr w:rsidR="00396AB1" w:rsidRPr="00396AB1" w14:paraId="26850562" w14:textId="77777777" w:rsidTr="00616FFE">
        <w:tc>
          <w:tcPr>
            <w:tcW w:w="4815" w:type="dxa"/>
          </w:tcPr>
          <w:p w14:paraId="62BBCC56" w14:textId="77777777" w:rsidR="00396AB1" w:rsidRPr="00396AB1" w:rsidRDefault="00396AB1" w:rsidP="00616FFE">
            <w:pPr>
              <w:rPr>
                <w:b/>
                <w:i/>
              </w:rPr>
            </w:pPr>
            <w:r w:rsidRPr="00396AB1">
              <w:rPr>
                <w:b/>
                <w:i/>
              </w:rPr>
              <w:t xml:space="preserve">Total equity </w:t>
            </w:r>
          </w:p>
        </w:tc>
        <w:tc>
          <w:tcPr>
            <w:tcW w:w="1843" w:type="dxa"/>
          </w:tcPr>
          <w:p w14:paraId="599AE661" w14:textId="77777777" w:rsidR="00396AB1" w:rsidRPr="00396AB1" w:rsidRDefault="00396AB1" w:rsidP="00616FFE">
            <w:pPr>
              <w:rPr>
                <w:b/>
                <w:i/>
              </w:rPr>
            </w:pPr>
            <w:r w:rsidRPr="00396AB1">
              <w:rPr>
                <w:b/>
                <w:i/>
              </w:rPr>
              <w:t>41820</w:t>
            </w:r>
          </w:p>
        </w:tc>
      </w:tr>
      <w:tr w:rsidR="00396AB1" w:rsidRPr="00396AB1" w14:paraId="146277F2" w14:textId="77777777" w:rsidTr="00616FFE">
        <w:tc>
          <w:tcPr>
            <w:tcW w:w="4815" w:type="dxa"/>
          </w:tcPr>
          <w:p w14:paraId="582C5AE4" w14:textId="77777777" w:rsidR="00396AB1" w:rsidRPr="00396AB1" w:rsidRDefault="00396AB1" w:rsidP="006E3415">
            <w:pPr>
              <w:rPr>
                <w:b/>
                <w:i/>
              </w:rPr>
            </w:pPr>
            <w:r w:rsidRPr="00396AB1">
              <w:rPr>
                <w:b/>
                <w:i/>
              </w:rPr>
              <w:t xml:space="preserve">Total liabilities </w:t>
            </w:r>
            <w:r w:rsidR="006E3415">
              <w:rPr>
                <w:b/>
                <w:i/>
              </w:rPr>
              <w:t>&amp;</w:t>
            </w:r>
            <w:r w:rsidRPr="00396AB1">
              <w:rPr>
                <w:b/>
                <w:i/>
              </w:rPr>
              <w:t xml:space="preserve"> equity</w:t>
            </w:r>
          </w:p>
        </w:tc>
        <w:tc>
          <w:tcPr>
            <w:tcW w:w="1843" w:type="dxa"/>
          </w:tcPr>
          <w:p w14:paraId="38A7B1F3" w14:textId="77777777" w:rsidR="00396AB1" w:rsidRPr="00396AB1" w:rsidRDefault="00396AB1" w:rsidP="00616FFE">
            <w:pPr>
              <w:rPr>
                <w:b/>
                <w:i/>
              </w:rPr>
            </w:pPr>
            <w:r w:rsidRPr="00396AB1">
              <w:rPr>
                <w:b/>
                <w:i/>
              </w:rPr>
              <w:t>72777.6</w:t>
            </w:r>
          </w:p>
        </w:tc>
      </w:tr>
      <w:tr w:rsidR="00396AB1" w:rsidRPr="00396AB1" w14:paraId="6D0A3D0E" w14:textId="77777777" w:rsidTr="00616FFE">
        <w:tc>
          <w:tcPr>
            <w:tcW w:w="4815" w:type="dxa"/>
          </w:tcPr>
          <w:p w14:paraId="20A02907" w14:textId="77777777" w:rsidR="00396AB1" w:rsidRPr="00396AB1" w:rsidRDefault="00396AB1" w:rsidP="00616FFE">
            <w:r w:rsidRPr="00396AB1">
              <w:rPr>
                <w:b/>
              </w:rPr>
              <w:t>Assets</w:t>
            </w:r>
          </w:p>
        </w:tc>
        <w:tc>
          <w:tcPr>
            <w:tcW w:w="1843" w:type="dxa"/>
          </w:tcPr>
          <w:p w14:paraId="3B52A82B" w14:textId="77777777" w:rsidR="00396AB1" w:rsidRPr="00396AB1" w:rsidRDefault="00396AB1" w:rsidP="00616FFE"/>
        </w:tc>
      </w:tr>
      <w:tr w:rsidR="00396AB1" w:rsidRPr="00396AB1" w14:paraId="00B84027" w14:textId="77777777" w:rsidTr="00616FFE">
        <w:tc>
          <w:tcPr>
            <w:tcW w:w="4815" w:type="dxa"/>
          </w:tcPr>
          <w:p w14:paraId="3CD52E35" w14:textId="77777777" w:rsidR="00396AB1" w:rsidRPr="00396AB1" w:rsidRDefault="00396AB1" w:rsidP="00616FFE">
            <w:r w:rsidRPr="00396AB1">
              <w:rPr>
                <w:b/>
                <w:i/>
              </w:rPr>
              <w:t>Fixed assets</w:t>
            </w:r>
          </w:p>
        </w:tc>
        <w:tc>
          <w:tcPr>
            <w:tcW w:w="1843" w:type="dxa"/>
          </w:tcPr>
          <w:p w14:paraId="595A854A" w14:textId="77777777" w:rsidR="00396AB1" w:rsidRPr="00396AB1" w:rsidRDefault="00396AB1" w:rsidP="00616FFE"/>
        </w:tc>
      </w:tr>
      <w:tr w:rsidR="00396AB1" w:rsidRPr="00396AB1" w14:paraId="5F57836B" w14:textId="77777777" w:rsidTr="00616FFE">
        <w:tc>
          <w:tcPr>
            <w:tcW w:w="4815" w:type="dxa"/>
          </w:tcPr>
          <w:p w14:paraId="3781CA98" w14:textId="77777777" w:rsidR="00396AB1" w:rsidRPr="00396AB1" w:rsidRDefault="00396AB1" w:rsidP="00616FFE">
            <w:r w:rsidRPr="00396AB1">
              <w:lastRenderedPageBreak/>
              <w:t xml:space="preserve">Building </w:t>
            </w:r>
          </w:p>
        </w:tc>
        <w:tc>
          <w:tcPr>
            <w:tcW w:w="1843" w:type="dxa"/>
          </w:tcPr>
          <w:p w14:paraId="09460C6E" w14:textId="77777777" w:rsidR="00396AB1" w:rsidRPr="00396AB1" w:rsidRDefault="00396AB1" w:rsidP="00616FFE">
            <w:r w:rsidRPr="00396AB1">
              <w:t>16000</w:t>
            </w:r>
          </w:p>
        </w:tc>
      </w:tr>
      <w:tr w:rsidR="00396AB1" w:rsidRPr="00396AB1" w14:paraId="643CEF17" w14:textId="77777777" w:rsidTr="00616FFE">
        <w:tc>
          <w:tcPr>
            <w:tcW w:w="4815" w:type="dxa"/>
          </w:tcPr>
          <w:p w14:paraId="3B598733" w14:textId="77777777" w:rsidR="00396AB1" w:rsidRPr="00396AB1" w:rsidRDefault="00396AB1" w:rsidP="00616FFE">
            <w:r w:rsidRPr="00396AB1">
              <w:t>Less: depreciation</w:t>
            </w:r>
          </w:p>
        </w:tc>
        <w:tc>
          <w:tcPr>
            <w:tcW w:w="1843" w:type="dxa"/>
          </w:tcPr>
          <w:p w14:paraId="74A47582" w14:textId="77777777" w:rsidR="00396AB1" w:rsidRPr="00396AB1" w:rsidRDefault="00396AB1" w:rsidP="00616FFE">
            <w:r w:rsidRPr="00396AB1">
              <w:t>6.4</w:t>
            </w:r>
          </w:p>
        </w:tc>
      </w:tr>
      <w:tr w:rsidR="00396AB1" w:rsidRPr="00396AB1" w14:paraId="4A74BF8C" w14:textId="77777777" w:rsidTr="00616FFE">
        <w:tc>
          <w:tcPr>
            <w:tcW w:w="4815" w:type="dxa"/>
          </w:tcPr>
          <w:p w14:paraId="10AD30BB" w14:textId="77777777" w:rsidR="00396AB1" w:rsidRPr="00396AB1" w:rsidRDefault="00396AB1" w:rsidP="00616FFE">
            <w:r w:rsidRPr="00396AB1">
              <w:t>Plant</w:t>
            </w:r>
          </w:p>
        </w:tc>
        <w:tc>
          <w:tcPr>
            <w:tcW w:w="1843" w:type="dxa"/>
          </w:tcPr>
          <w:p w14:paraId="5F333492" w14:textId="77777777" w:rsidR="00396AB1" w:rsidRPr="00396AB1" w:rsidRDefault="00396AB1" w:rsidP="00616FFE">
            <w:r w:rsidRPr="00396AB1">
              <w:t>25600</w:t>
            </w:r>
          </w:p>
        </w:tc>
      </w:tr>
      <w:tr w:rsidR="00396AB1" w:rsidRPr="00396AB1" w14:paraId="03FFB67B" w14:textId="77777777" w:rsidTr="00616FFE">
        <w:tc>
          <w:tcPr>
            <w:tcW w:w="4815" w:type="dxa"/>
          </w:tcPr>
          <w:p w14:paraId="7BE53705" w14:textId="77777777" w:rsidR="00396AB1" w:rsidRPr="00396AB1" w:rsidRDefault="00396AB1" w:rsidP="00616FFE">
            <w:r w:rsidRPr="00396AB1">
              <w:t xml:space="preserve">Less: depreciation </w:t>
            </w:r>
          </w:p>
        </w:tc>
        <w:tc>
          <w:tcPr>
            <w:tcW w:w="1843" w:type="dxa"/>
          </w:tcPr>
          <w:p w14:paraId="237CC0DD" w14:textId="77777777" w:rsidR="00396AB1" w:rsidRPr="00396AB1" w:rsidRDefault="00396AB1" w:rsidP="00616FFE">
            <w:r w:rsidRPr="00396AB1">
              <w:t>256</w:t>
            </w:r>
          </w:p>
        </w:tc>
      </w:tr>
      <w:tr w:rsidR="00396AB1" w:rsidRPr="00396AB1" w14:paraId="2BD5EFC4" w14:textId="77777777" w:rsidTr="00616FFE">
        <w:tc>
          <w:tcPr>
            <w:tcW w:w="4815" w:type="dxa"/>
          </w:tcPr>
          <w:p w14:paraId="04083825" w14:textId="77777777" w:rsidR="00396AB1" w:rsidRPr="00396AB1" w:rsidRDefault="00396AB1" w:rsidP="00616FFE">
            <w:r w:rsidRPr="00396AB1">
              <w:t xml:space="preserve">Land </w:t>
            </w:r>
          </w:p>
        </w:tc>
        <w:tc>
          <w:tcPr>
            <w:tcW w:w="1843" w:type="dxa"/>
          </w:tcPr>
          <w:p w14:paraId="4A5EA467" w14:textId="77777777" w:rsidR="00396AB1" w:rsidRPr="00396AB1" w:rsidRDefault="00396AB1" w:rsidP="00616FFE">
            <w:r w:rsidRPr="00396AB1">
              <w:t>20000</w:t>
            </w:r>
          </w:p>
        </w:tc>
      </w:tr>
      <w:tr w:rsidR="00396AB1" w:rsidRPr="00396AB1" w14:paraId="6A3D7FF8" w14:textId="77777777" w:rsidTr="00616FFE">
        <w:tc>
          <w:tcPr>
            <w:tcW w:w="4815" w:type="dxa"/>
          </w:tcPr>
          <w:p w14:paraId="495BFEB4" w14:textId="77777777" w:rsidR="00396AB1" w:rsidRPr="00396AB1" w:rsidRDefault="00396AB1" w:rsidP="00616FFE">
            <w:r w:rsidRPr="00396AB1">
              <w:rPr>
                <w:b/>
                <w:i/>
              </w:rPr>
              <w:t>Total Fixed assets</w:t>
            </w:r>
          </w:p>
        </w:tc>
        <w:tc>
          <w:tcPr>
            <w:tcW w:w="1843" w:type="dxa"/>
          </w:tcPr>
          <w:p w14:paraId="69472AB0" w14:textId="77777777" w:rsidR="00396AB1" w:rsidRPr="00396AB1" w:rsidRDefault="00396AB1" w:rsidP="00616FFE">
            <w:r w:rsidRPr="00396AB1">
              <w:rPr>
                <w:b/>
                <w:i/>
              </w:rPr>
              <w:t>61337.6</w:t>
            </w:r>
          </w:p>
        </w:tc>
      </w:tr>
      <w:tr w:rsidR="00396AB1" w:rsidRPr="00396AB1" w14:paraId="03CAA9D9" w14:textId="77777777" w:rsidTr="00616FFE">
        <w:tc>
          <w:tcPr>
            <w:tcW w:w="4815" w:type="dxa"/>
          </w:tcPr>
          <w:p w14:paraId="54634BB9" w14:textId="77777777" w:rsidR="00396AB1" w:rsidRPr="00396AB1" w:rsidRDefault="00396AB1" w:rsidP="00616FFE">
            <w:r w:rsidRPr="00396AB1">
              <w:rPr>
                <w:b/>
                <w:i/>
              </w:rPr>
              <w:t xml:space="preserve">Current assets </w:t>
            </w:r>
          </w:p>
        </w:tc>
        <w:tc>
          <w:tcPr>
            <w:tcW w:w="1843" w:type="dxa"/>
          </w:tcPr>
          <w:p w14:paraId="005CD100" w14:textId="77777777" w:rsidR="00396AB1" w:rsidRPr="00396AB1" w:rsidRDefault="00396AB1" w:rsidP="00616FFE"/>
        </w:tc>
      </w:tr>
      <w:tr w:rsidR="00396AB1" w:rsidRPr="00396AB1" w14:paraId="517A3484" w14:textId="77777777" w:rsidTr="00616FFE">
        <w:tc>
          <w:tcPr>
            <w:tcW w:w="4815" w:type="dxa"/>
          </w:tcPr>
          <w:p w14:paraId="10E289D5" w14:textId="77777777" w:rsidR="00396AB1" w:rsidRPr="00396AB1" w:rsidRDefault="00396AB1" w:rsidP="00616FFE">
            <w:r w:rsidRPr="00396AB1">
              <w:t>Inventory as at 31</w:t>
            </w:r>
            <w:r w:rsidRPr="00396AB1">
              <w:rPr>
                <w:vertAlign w:val="superscript"/>
              </w:rPr>
              <w:t>st</w:t>
            </w:r>
            <w:r w:rsidRPr="00396AB1">
              <w:t xml:space="preserve"> December, 2019</w:t>
            </w:r>
          </w:p>
        </w:tc>
        <w:tc>
          <w:tcPr>
            <w:tcW w:w="1843" w:type="dxa"/>
          </w:tcPr>
          <w:p w14:paraId="5DCE615E" w14:textId="77777777" w:rsidR="00396AB1" w:rsidRPr="00396AB1" w:rsidRDefault="00396AB1" w:rsidP="00616FFE">
            <w:r w:rsidRPr="00396AB1">
              <w:t>3120</w:t>
            </w:r>
          </w:p>
        </w:tc>
      </w:tr>
      <w:tr w:rsidR="00396AB1" w:rsidRPr="00396AB1" w14:paraId="258F0BFA" w14:textId="77777777" w:rsidTr="00616FFE">
        <w:tc>
          <w:tcPr>
            <w:tcW w:w="4815" w:type="dxa"/>
          </w:tcPr>
          <w:p w14:paraId="583D9A8C" w14:textId="77777777" w:rsidR="00396AB1" w:rsidRPr="00396AB1" w:rsidRDefault="00396AB1" w:rsidP="00616FFE">
            <w:r w:rsidRPr="00396AB1">
              <w:t xml:space="preserve">Bank </w:t>
            </w:r>
          </w:p>
        </w:tc>
        <w:tc>
          <w:tcPr>
            <w:tcW w:w="1843" w:type="dxa"/>
          </w:tcPr>
          <w:p w14:paraId="4E5ECA98" w14:textId="77777777" w:rsidR="00396AB1" w:rsidRPr="00396AB1" w:rsidRDefault="00396AB1" w:rsidP="00616FFE">
            <w:r w:rsidRPr="00396AB1">
              <w:t>320</w:t>
            </w:r>
          </w:p>
        </w:tc>
      </w:tr>
      <w:tr w:rsidR="00396AB1" w:rsidRPr="00396AB1" w14:paraId="0E324B07" w14:textId="77777777" w:rsidTr="00616FFE">
        <w:tc>
          <w:tcPr>
            <w:tcW w:w="4815" w:type="dxa"/>
          </w:tcPr>
          <w:p w14:paraId="7BCB38BA" w14:textId="77777777" w:rsidR="00396AB1" w:rsidRPr="00396AB1" w:rsidRDefault="00396AB1" w:rsidP="00616FFE">
            <w:r w:rsidRPr="00396AB1">
              <w:t>Trade receivables</w:t>
            </w:r>
          </w:p>
        </w:tc>
        <w:tc>
          <w:tcPr>
            <w:tcW w:w="1843" w:type="dxa"/>
          </w:tcPr>
          <w:p w14:paraId="3E4C3FA4" w14:textId="77777777" w:rsidR="00396AB1" w:rsidRPr="00396AB1" w:rsidRDefault="00396AB1" w:rsidP="00616FFE">
            <w:r w:rsidRPr="00396AB1">
              <w:t>8000</w:t>
            </w:r>
          </w:p>
        </w:tc>
      </w:tr>
      <w:tr w:rsidR="00396AB1" w:rsidRPr="00396AB1" w14:paraId="4AB6D717" w14:textId="77777777" w:rsidTr="00616FFE">
        <w:tc>
          <w:tcPr>
            <w:tcW w:w="4815" w:type="dxa"/>
          </w:tcPr>
          <w:p w14:paraId="3A74F3DB" w14:textId="77777777" w:rsidR="00396AB1" w:rsidRPr="00396AB1" w:rsidRDefault="00396AB1" w:rsidP="00616FFE">
            <w:r w:rsidRPr="00396AB1">
              <w:rPr>
                <w:b/>
                <w:i/>
              </w:rPr>
              <w:t>Total Current assets</w:t>
            </w:r>
          </w:p>
        </w:tc>
        <w:tc>
          <w:tcPr>
            <w:tcW w:w="1843" w:type="dxa"/>
          </w:tcPr>
          <w:p w14:paraId="33BBE7C2" w14:textId="77777777" w:rsidR="00396AB1" w:rsidRPr="00396AB1" w:rsidRDefault="00396AB1" w:rsidP="00616FFE">
            <w:r w:rsidRPr="00396AB1">
              <w:rPr>
                <w:b/>
                <w:i/>
              </w:rPr>
              <w:t>11440</w:t>
            </w:r>
          </w:p>
        </w:tc>
      </w:tr>
      <w:tr w:rsidR="00396AB1" w:rsidRPr="00396AB1" w14:paraId="5DD4C793" w14:textId="77777777" w:rsidTr="00616FFE">
        <w:tc>
          <w:tcPr>
            <w:tcW w:w="4815" w:type="dxa"/>
          </w:tcPr>
          <w:p w14:paraId="6366707C" w14:textId="77777777" w:rsidR="00396AB1" w:rsidRPr="00396AB1" w:rsidRDefault="00396AB1" w:rsidP="00616FFE">
            <w:pPr>
              <w:rPr>
                <w:b/>
                <w:i/>
              </w:rPr>
            </w:pPr>
            <w:r w:rsidRPr="00396AB1">
              <w:rPr>
                <w:b/>
                <w:i/>
              </w:rPr>
              <w:t>Total assets</w:t>
            </w:r>
          </w:p>
        </w:tc>
        <w:tc>
          <w:tcPr>
            <w:tcW w:w="1843" w:type="dxa"/>
          </w:tcPr>
          <w:p w14:paraId="6BF62ACC" w14:textId="77777777" w:rsidR="00396AB1" w:rsidRPr="00396AB1" w:rsidRDefault="00396AB1" w:rsidP="00616FFE">
            <w:r w:rsidRPr="00396AB1">
              <w:rPr>
                <w:b/>
                <w:i/>
              </w:rPr>
              <w:t>72777.6</w:t>
            </w:r>
          </w:p>
        </w:tc>
      </w:tr>
    </w:tbl>
    <w:p w14:paraId="46F928CB" w14:textId="77777777" w:rsidR="00396AB1" w:rsidRPr="00396AB1" w:rsidRDefault="00396AB1" w:rsidP="00396AB1"/>
    <w:p w14:paraId="5F9EDE25" w14:textId="77777777" w:rsidR="00396AB1" w:rsidRPr="00396AB1" w:rsidRDefault="00396AB1" w:rsidP="00396AB1"/>
    <w:p w14:paraId="6CBD0895" w14:textId="77777777" w:rsidR="00396AB1" w:rsidRPr="00396AB1" w:rsidRDefault="00396AB1" w:rsidP="00396AB1"/>
    <w:p w14:paraId="2AFF1F7C" w14:textId="77777777" w:rsidR="00396AB1" w:rsidRPr="00396AB1" w:rsidRDefault="00396AB1" w:rsidP="00E00EC7">
      <w:pPr>
        <w:pStyle w:val="Heading1"/>
      </w:pPr>
      <w:bookmarkStart w:id="2" w:name="_Toc49382824"/>
      <w:r w:rsidRPr="00396AB1">
        <w:t>Question 2.</w:t>
      </w:r>
      <w:bookmarkEnd w:id="2"/>
    </w:p>
    <w:p w14:paraId="1867AC7E" w14:textId="77777777" w:rsidR="00396AB1" w:rsidRDefault="00396AB1" w:rsidP="00E00EC7">
      <w:pPr>
        <w:pStyle w:val="Heading2"/>
      </w:pPr>
      <w:bookmarkStart w:id="3" w:name="_Toc49382825"/>
      <w:r w:rsidRPr="00396AB1">
        <w:t xml:space="preserve">Part a. </w:t>
      </w:r>
      <w:r w:rsidR="00EB3CFD">
        <w:t xml:space="preserve">Ratio </w:t>
      </w:r>
      <w:r w:rsidR="00CF795A">
        <w:t>Calculation</w:t>
      </w:r>
      <w:bookmarkEnd w:id="3"/>
    </w:p>
    <w:p w14:paraId="5C512C72" w14:textId="77777777" w:rsidR="00396AB1" w:rsidRPr="00396AB1" w:rsidRDefault="00396AB1" w:rsidP="00396AB1"/>
    <w:tbl>
      <w:tblPr>
        <w:tblStyle w:val="TableGrid"/>
        <w:tblW w:w="0" w:type="auto"/>
        <w:tblLook w:val="04A0" w:firstRow="1" w:lastRow="0" w:firstColumn="1" w:lastColumn="0" w:noHBand="0" w:noVBand="1"/>
      </w:tblPr>
      <w:tblGrid>
        <w:gridCol w:w="9016"/>
      </w:tblGrid>
      <w:tr w:rsidR="00396AB1" w:rsidRPr="00396AB1" w14:paraId="27CF7E70" w14:textId="77777777" w:rsidTr="00616FFE">
        <w:tc>
          <w:tcPr>
            <w:tcW w:w="9016" w:type="dxa"/>
          </w:tcPr>
          <w:p w14:paraId="312306FA" w14:textId="77777777" w:rsidR="00396AB1" w:rsidRPr="006127C1" w:rsidRDefault="00396AB1" w:rsidP="00616FFE">
            <w:pPr>
              <w:rPr>
                <w:b/>
              </w:rPr>
            </w:pPr>
            <w:r w:rsidRPr="006127C1">
              <w:rPr>
                <w:b/>
              </w:rPr>
              <w:t>Ratio 1: Return on Capital Employed (ROCE)</w:t>
            </w:r>
          </w:p>
        </w:tc>
      </w:tr>
      <w:tr w:rsidR="00396AB1" w:rsidRPr="00396AB1" w14:paraId="7F94CC4A" w14:textId="77777777" w:rsidTr="00616FFE">
        <w:tc>
          <w:tcPr>
            <w:tcW w:w="9016" w:type="dxa"/>
          </w:tcPr>
          <w:p w14:paraId="5E324B74" w14:textId="77777777" w:rsidR="00396AB1" w:rsidRPr="00396AB1" w:rsidRDefault="00396AB1" w:rsidP="00616FFE">
            <w:pPr>
              <w:rPr>
                <w:i/>
                <w:u w:val="single"/>
              </w:rPr>
            </w:pPr>
            <w:r w:rsidRPr="00396AB1">
              <w:rPr>
                <w:i/>
                <w:u w:val="single"/>
              </w:rPr>
              <w:t xml:space="preserve">Formula: </w:t>
            </w:r>
          </w:p>
          <w:p w14:paraId="4A8586E5" w14:textId="77777777" w:rsidR="00396AB1" w:rsidRPr="00396AB1" w:rsidRDefault="00396AB1" w:rsidP="00616FFE">
            <w:r w:rsidRPr="00396AB1">
              <w:t>Return on Capital Employed (ROCE) = (Profit before interest / Assets Employed) * 100 %</w:t>
            </w:r>
          </w:p>
        </w:tc>
      </w:tr>
      <w:tr w:rsidR="00396AB1" w:rsidRPr="00396AB1" w14:paraId="33B69E23" w14:textId="77777777" w:rsidTr="00616FFE">
        <w:tc>
          <w:tcPr>
            <w:tcW w:w="9016" w:type="dxa"/>
          </w:tcPr>
          <w:p w14:paraId="0A6E2F91" w14:textId="77777777" w:rsidR="00396AB1" w:rsidRPr="00396AB1" w:rsidRDefault="00396AB1" w:rsidP="00616FFE">
            <w:pPr>
              <w:rPr>
                <w:i/>
                <w:u w:val="single"/>
              </w:rPr>
            </w:pPr>
            <w:r w:rsidRPr="00396AB1">
              <w:rPr>
                <w:i/>
                <w:u w:val="single"/>
              </w:rPr>
              <w:t>2019:</w:t>
            </w:r>
          </w:p>
          <w:p w14:paraId="40238ABE" w14:textId="77777777" w:rsidR="00396AB1" w:rsidRPr="00396AB1" w:rsidRDefault="00396AB1" w:rsidP="00616FFE">
            <w:r w:rsidRPr="00396AB1">
              <w:t>Return on Capital Employed (ROCE) = (Profit before interest / Assets Employed) * 100 %</w:t>
            </w:r>
          </w:p>
          <w:p w14:paraId="2E8E764A" w14:textId="77777777" w:rsidR="00396AB1" w:rsidRPr="00396AB1" w:rsidRDefault="00396AB1" w:rsidP="00616FFE">
            <w:r w:rsidRPr="00396AB1">
              <w:t>= (</w:t>
            </w:r>
            <w:r w:rsidRPr="00396AB1">
              <w:rPr>
                <w:rFonts w:cs="Times New Roman"/>
              </w:rPr>
              <w:t>£</w:t>
            </w:r>
            <w:r w:rsidRPr="00396AB1">
              <w:t xml:space="preserve"> 23 / </w:t>
            </w:r>
            <w:r w:rsidRPr="00396AB1">
              <w:rPr>
                <w:rFonts w:cs="Times New Roman"/>
              </w:rPr>
              <w:t>£</w:t>
            </w:r>
            <w:r w:rsidRPr="00396AB1">
              <w:t xml:space="preserve"> 289.95) * 100 %</w:t>
            </w:r>
          </w:p>
          <w:p w14:paraId="2A5CB180" w14:textId="77777777" w:rsidR="00396AB1" w:rsidRPr="00396AB1" w:rsidRDefault="00396AB1" w:rsidP="00616FFE">
            <w:r w:rsidRPr="00396AB1">
              <w:t>= 0.0793240213829971 * 100 %</w:t>
            </w:r>
          </w:p>
          <w:p w14:paraId="41125351" w14:textId="77777777" w:rsidR="00396AB1" w:rsidRPr="00396AB1" w:rsidRDefault="00396AB1" w:rsidP="00616FFE">
            <w:pPr>
              <w:tabs>
                <w:tab w:val="left" w:pos="3210"/>
              </w:tabs>
            </w:pPr>
            <w:r w:rsidRPr="00396AB1">
              <w:t>= 7.932402138299707 %</w:t>
            </w:r>
            <w:r w:rsidRPr="00396AB1">
              <w:tab/>
            </w:r>
          </w:p>
          <w:p w14:paraId="77131FC4" w14:textId="77777777" w:rsidR="00396AB1" w:rsidRPr="00396AB1" w:rsidRDefault="00396AB1" w:rsidP="00616FFE">
            <w:r w:rsidRPr="00396AB1">
              <w:t>= 7.93 %</w:t>
            </w:r>
          </w:p>
        </w:tc>
      </w:tr>
      <w:tr w:rsidR="00396AB1" w:rsidRPr="00396AB1" w14:paraId="204396A6" w14:textId="77777777" w:rsidTr="00616FFE">
        <w:tc>
          <w:tcPr>
            <w:tcW w:w="9016" w:type="dxa"/>
          </w:tcPr>
          <w:p w14:paraId="7FDD68F9" w14:textId="77777777" w:rsidR="00396AB1" w:rsidRPr="00396AB1" w:rsidRDefault="00396AB1" w:rsidP="00616FFE">
            <w:pPr>
              <w:rPr>
                <w:i/>
                <w:u w:val="single"/>
              </w:rPr>
            </w:pPr>
            <w:r w:rsidRPr="00396AB1">
              <w:rPr>
                <w:i/>
                <w:u w:val="single"/>
              </w:rPr>
              <w:t>2018:</w:t>
            </w:r>
          </w:p>
          <w:p w14:paraId="6C110480" w14:textId="77777777" w:rsidR="00396AB1" w:rsidRPr="00396AB1" w:rsidRDefault="00396AB1" w:rsidP="00616FFE">
            <w:r w:rsidRPr="00396AB1">
              <w:lastRenderedPageBreak/>
              <w:t>Return on Capital Employed (ROCE) = (Profit before interest / Assets Employed) * 100 %</w:t>
            </w:r>
          </w:p>
          <w:p w14:paraId="63E6A001" w14:textId="77777777" w:rsidR="00396AB1" w:rsidRPr="00396AB1" w:rsidRDefault="00396AB1" w:rsidP="00616FFE">
            <w:r w:rsidRPr="00396AB1">
              <w:t>= (</w:t>
            </w:r>
            <w:r w:rsidRPr="00396AB1">
              <w:rPr>
                <w:rFonts w:cs="Times New Roman"/>
              </w:rPr>
              <w:t>£</w:t>
            </w:r>
            <w:r w:rsidRPr="00396AB1">
              <w:t xml:space="preserve"> 29.7 / </w:t>
            </w:r>
            <w:r w:rsidRPr="00396AB1">
              <w:rPr>
                <w:rFonts w:cs="Times New Roman"/>
              </w:rPr>
              <w:t>£</w:t>
            </w:r>
            <w:r w:rsidRPr="00396AB1">
              <w:t xml:space="preserve"> 146.9) * 100 %</w:t>
            </w:r>
          </w:p>
          <w:p w14:paraId="219529CC" w14:textId="77777777" w:rsidR="00396AB1" w:rsidRPr="00396AB1" w:rsidRDefault="00396AB1" w:rsidP="00616FFE">
            <w:r w:rsidRPr="00396AB1">
              <w:t>= 0.2021783526208305 * 100 %</w:t>
            </w:r>
          </w:p>
          <w:p w14:paraId="72712C02" w14:textId="77777777" w:rsidR="00396AB1" w:rsidRPr="00396AB1" w:rsidRDefault="00396AB1" w:rsidP="00616FFE">
            <w:r w:rsidRPr="00396AB1">
              <w:t>= 20.21783526208305 %</w:t>
            </w:r>
          </w:p>
          <w:p w14:paraId="7AB22BB4" w14:textId="77777777" w:rsidR="00396AB1" w:rsidRPr="00396AB1" w:rsidRDefault="00396AB1" w:rsidP="00616FFE">
            <w:r w:rsidRPr="00396AB1">
              <w:t>= 20.22 %</w:t>
            </w:r>
          </w:p>
        </w:tc>
      </w:tr>
      <w:tr w:rsidR="00396AB1" w:rsidRPr="00396AB1" w14:paraId="59B89047" w14:textId="77777777" w:rsidTr="00616FFE">
        <w:tc>
          <w:tcPr>
            <w:tcW w:w="9016" w:type="dxa"/>
          </w:tcPr>
          <w:p w14:paraId="5BF71454" w14:textId="77777777" w:rsidR="00396AB1" w:rsidRPr="00396AB1" w:rsidRDefault="00396AB1" w:rsidP="00616FFE">
            <w:pPr>
              <w:rPr>
                <w:i/>
                <w:u w:val="single"/>
              </w:rPr>
            </w:pPr>
            <w:r w:rsidRPr="00396AB1">
              <w:rPr>
                <w:i/>
                <w:u w:val="single"/>
              </w:rPr>
              <w:lastRenderedPageBreak/>
              <w:t xml:space="preserve">Working: </w:t>
            </w:r>
          </w:p>
          <w:p w14:paraId="30D3B2EF" w14:textId="77777777" w:rsidR="00396AB1" w:rsidRPr="00396AB1" w:rsidRDefault="00396AB1" w:rsidP="00616FFE">
            <w:r w:rsidRPr="00396AB1">
              <w:t>Assets employed = (total asset of current year + total asset of previous year) / 2</w:t>
            </w:r>
          </w:p>
          <w:p w14:paraId="44843B30" w14:textId="77777777" w:rsidR="00396AB1" w:rsidRPr="00396AB1" w:rsidRDefault="00396AB1" w:rsidP="00616FFE">
            <w:r w:rsidRPr="00396AB1">
              <w:t>Assets employed (2019) = (total asset of current year + total asset of previous year) / 2</w:t>
            </w:r>
          </w:p>
          <w:p w14:paraId="1FDF7B67" w14:textId="77777777" w:rsidR="00396AB1" w:rsidRPr="00396AB1" w:rsidRDefault="00396AB1" w:rsidP="00616FFE">
            <w:r w:rsidRPr="00396AB1">
              <w:t>= (</w:t>
            </w:r>
            <w:r w:rsidRPr="00396AB1">
              <w:rPr>
                <w:rFonts w:cs="Times New Roman"/>
              </w:rPr>
              <w:t>£</w:t>
            </w:r>
            <w:r w:rsidRPr="00396AB1">
              <w:t xml:space="preserve"> 286.1 + </w:t>
            </w:r>
            <w:r w:rsidRPr="00396AB1">
              <w:rPr>
                <w:rFonts w:cs="Times New Roman"/>
              </w:rPr>
              <w:t>£</w:t>
            </w:r>
            <w:r w:rsidRPr="00396AB1">
              <w:t xml:space="preserve"> 293.8) / 2</w:t>
            </w:r>
          </w:p>
          <w:p w14:paraId="5B8DE586" w14:textId="77777777" w:rsidR="00396AB1" w:rsidRPr="00396AB1" w:rsidRDefault="00396AB1" w:rsidP="00616FFE">
            <w:r w:rsidRPr="00396AB1">
              <w:t xml:space="preserve">= </w:t>
            </w:r>
            <w:r w:rsidRPr="00396AB1">
              <w:rPr>
                <w:rFonts w:cs="Times New Roman"/>
              </w:rPr>
              <w:t>£</w:t>
            </w:r>
            <w:r w:rsidRPr="00396AB1">
              <w:t xml:space="preserve"> 579.9 / 2</w:t>
            </w:r>
          </w:p>
          <w:p w14:paraId="6DAB2DFA" w14:textId="77777777" w:rsidR="00396AB1" w:rsidRPr="00396AB1" w:rsidRDefault="00396AB1" w:rsidP="00616FFE">
            <w:r w:rsidRPr="00396AB1">
              <w:t xml:space="preserve">= </w:t>
            </w:r>
            <w:r w:rsidRPr="00396AB1">
              <w:rPr>
                <w:rFonts w:cs="Times New Roman"/>
              </w:rPr>
              <w:t>£</w:t>
            </w:r>
            <w:r w:rsidRPr="00396AB1">
              <w:t xml:space="preserve"> 289.95</w:t>
            </w:r>
          </w:p>
          <w:p w14:paraId="5B0FCA07" w14:textId="77777777" w:rsidR="00396AB1" w:rsidRPr="00396AB1" w:rsidRDefault="00396AB1" w:rsidP="00616FFE">
            <w:r w:rsidRPr="00396AB1">
              <w:t>Assets employed (2018) = (total asset of current year + total asset of previous year) / 2</w:t>
            </w:r>
          </w:p>
          <w:p w14:paraId="07C65247" w14:textId="77777777" w:rsidR="00396AB1" w:rsidRPr="00396AB1" w:rsidRDefault="00396AB1" w:rsidP="00616FFE">
            <w:r w:rsidRPr="00396AB1">
              <w:t>= (</w:t>
            </w:r>
            <w:r w:rsidRPr="00396AB1">
              <w:rPr>
                <w:rFonts w:cs="Times New Roman"/>
              </w:rPr>
              <w:t>£</w:t>
            </w:r>
            <w:r w:rsidRPr="00396AB1">
              <w:t xml:space="preserve"> 293.8 + </w:t>
            </w:r>
            <w:r w:rsidRPr="00396AB1">
              <w:rPr>
                <w:rFonts w:cs="Times New Roman"/>
              </w:rPr>
              <w:t>£</w:t>
            </w:r>
            <w:r w:rsidRPr="00396AB1">
              <w:t xml:space="preserve"> 0) / 2</w:t>
            </w:r>
          </w:p>
          <w:p w14:paraId="5E4F1833" w14:textId="77777777" w:rsidR="00396AB1" w:rsidRPr="00396AB1" w:rsidRDefault="00396AB1" w:rsidP="00616FFE">
            <w:r w:rsidRPr="00396AB1">
              <w:t xml:space="preserve">= </w:t>
            </w:r>
            <w:r w:rsidRPr="00396AB1">
              <w:rPr>
                <w:rFonts w:cs="Times New Roman"/>
              </w:rPr>
              <w:t>£</w:t>
            </w:r>
            <w:r w:rsidRPr="00396AB1">
              <w:t xml:space="preserve"> 293.8 / 2</w:t>
            </w:r>
          </w:p>
          <w:p w14:paraId="1B605564" w14:textId="77777777" w:rsidR="00396AB1" w:rsidRPr="00396AB1" w:rsidRDefault="00396AB1" w:rsidP="00616FFE">
            <w:r w:rsidRPr="00396AB1">
              <w:t xml:space="preserve">= </w:t>
            </w:r>
            <w:r w:rsidRPr="00396AB1">
              <w:rPr>
                <w:rFonts w:cs="Times New Roman"/>
              </w:rPr>
              <w:t>£</w:t>
            </w:r>
            <w:r w:rsidRPr="00396AB1">
              <w:t xml:space="preserve"> 146.9</w:t>
            </w:r>
          </w:p>
        </w:tc>
      </w:tr>
    </w:tbl>
    <w:p w14:paraId="1883E16A" w14:textId="77777777" w:rsidR="00396AB1" w:rsidRPr="00396AB1" w:rsidRDefault="00396AB1" w:rsidP="00396AB1"/>
    <w:tbl>
      <w:tblPr>
        <w:tblStyle w:val="TableGrid"/>
        <w:tblW w:w="0" w:type="auto"/>
        <w:tblLook w:val="04A0" w:firstRow="1" w:lastRow="0" w:firstColumn="1" w:lastColumn="0" w:noHBand="0" w:noVBand="1"/>
      </w:tblPr>
      <w:tblGrid>
        <w:gridCol w:w="9016"/>
      </w:tblGrid>
      <w:tr w:rsidR="00396AB1" w:rsidRPr="00396AB1" w14:paraId="329CCE35" w14:textId="77777777" w:rsidTr="00616FFE">
        <w:tc>
          <w:tcPr>
            <w:tcW w:w="9016" w:type="dxa"/>
          </w:tcPr>
          <w:p w14:paraId="166B6F62" w14:textId="77777777" w:rsidR="00396AB1" w:rsidRPr="006127C1" w:rsidRDefault="00396AB1" w:rsidP="00616FFE">
            <w:pPr>
              <w:rPr>
                <w:b/>
              </w:rPr>
            </w:pPr>
            <w:r w:rsidRPr="006127C1">
              <w:rPr>
                <w:b/>
              </w:rPr>
              <w:t>Ratio 2: Return on Equity (ROE)</w:t>
            </w:r>
          </w:p>
        </w:tc>
      </w:tr>
      <w:tr w:rsidR="00396AB1" w:rsidRPr="00396AB1" w14:paraId="69F54B48" w14:textId="77777777" w:rsidTr="00616FFE">
        <w:tc>
          <w:tcPr>
            <w:tcW w:w="9016" w:type="dxa"/>
          </w:tcPr>
          <w:p w14:paraId="449F854B" w14:textId="77777777" w:rsidR="00396AB1" w:rsidRPr="00396AB1" w:rsidRDefault="00396AB1" w:rsidP="00616FFE">
            <w:pPr>
              <w:rPr>
                <w:i/>
                <w:u w:val="single"/>
              </w:rPr>
            </w:pPr>
            <w:r w:rsidRPr="00396AB1">
              <w:rPr>
                <w:i/>
                <w:u w:val="single"/>
              </w:rPr>
              <w:t xml:space="preserve">Formula: </w:t>
            </w:r>
          </w:p>
          <w:p w14:paraId="36C9775F" w14:textId="77777777" w:rsidR="00396AB1" w:rsidRPr="00396AB1" w:rsidRDefault="00396AB1" w:rsidP="00616FFE">
            <w:r w:rsidRPr="00396AB1">
              <w:t>Return on Equity (ROE) = (Earnings / Ordinary share capital and reserves) * 100 %</w:t>
            </w:r>
          </w:p>
        </w:tc>
      </w:tr>
      <w:tr w:rsidR="00396AB1" w:rsidRPr="00396AB1" w14:paraId="1F8349F6" w14:textId="77777777" w:rsidTr="00616FFE">
        <w:tc>
          <w:tcPr>
            <w:tcW w:w="9016" w:type="dxa"/>
          </w:tcPr>
          <w:p w14:paraId="0255E5D9" w14:textId="77777777" w:rsidR="00396AB1" w:rsidRPr="00396AB1" w:rsidRDefault="00396AB1" w:rsidP="00616FFE">
            <w:pPr>
              <w:rPr>
                <w:i/>
                <w:u w:val="single"/>
              </w:rPr>
            </w:pPr>
            <w:r w:rsidRPr="00396AB1">
              <w:rPr>
                <w:i/>
                <w:u w:val="single"/>
              </w:rPr>
              <w:t>2019:</w:t>
            </w:r>
          </w:p>
          <w:p w14:paraId="345F5D65" w14:textId="77777777" w:rsidR="00396AB1" w:rsidRPr="00396AB1" w:rsidRDefault="00396AB1" w:rsidP="00616FFE">
            <w:r w:rsidRPr="00396AB1">
              <w:t>Return on Equity (ROE) = (Earnings / Ordinary share capital and reserves) * 100 %</w:t>
            </w:r>
          </w:p>
          <w:p w14:paraId="498EC1F0" w14:textId="77777777" w:rsidR="00396AB1" w:rsidRPr="00396AB1" w:rsidRDefault="00396AB1" w:rsidP="00616FFE">
            <w:r w:rsidRPr="00396AB1">
              <w:t>= (</w:t>
            </w:r>
            <w:r w:rsidRPr="00396AB1">
              <w:rPr>
                <w:rFonts w:cs="Times New Roman"/>
              </w:rPr>
              <w:t>£</w:t>
            </w:r>
            <w:r w:rsidRPr="00396AB1">
              <w:t xml:space="preserve"> 501.3 / </w:t>
            </w:r>
            <w:r w:rsidRPr="00396AB1">
              <w:rPr>
                <w:rFonts w:cs="Times New Roman"/>
              </w:rPr>
              <w:t>£</w:t>
            </w:r>
            <w:r w:rsidRPr="00396AB1">
              <w:t xml:space="preserve"> 17.8) * 100 %</w:t>
            </w:r>
          </w:p>
          <w:p w14:paraId="04B2E14B" w14:textId="77777777" w:rsidR="00396AB1" w:rsidRPr="00396AB1" w:rsidRDefault="00396AB1" w:rsidP="00616FFE">
            <w:r w:rsidRPr="00396AB1">
              <w:t>= 28.16292134831461 * 100 %</w:t>
            </w:r>
          </w:p>
          <w:p w14:paraId="5D79AA33" w14:textId="77777777" w:rsidR="00396AB1" w:rsidRPr="00396AB1" w:rsidRDefault="00396AB1" w:rsidP="00616FFE">
            <w:r w:rsidRPr="00396AB1">
              <w:t>= 2816.29 %</w:t>
            </w:r>
          </w:p>
        </w:tc>
      </w:tr>
      <w:tr w:rsidR="00396AB1" w:rsidRPr="00396AB1" w14:paraId="4726C532" w14:textId="77777777" w:rsidTr="00616FFE">
        <w:tc>
          <w:tcPr>
            <w:tcW w:w="9016" w:type="dxa"/>
          </w:tcPr>
          <w:p w14:paraId="0AB91745" w14:textId="77777777" w:rsidR="00396AB1" w:rsidRPr="00396AB1" w:rsidRDefault="00396AB1" w:rsidP="00616FFE">
            <w:pPr>
              <w:rPr>
                <w:i/>
                <w:u w:val="single"/>
              </w:rPr>
            </w:pPr>
            <w:r w:rsidRPr="00396AB1">
              <w:rPr>
                <w:i/>
                <w:u w:val="single"/>
              </w:rPr>
              <w:t>2018:</w:t>
            </w:r>
          </w:p>
          <w:p w14:paraId="79BE6EAE" w14:textId="77777777" w:rsidR="00396AB1" w:rsidRPr="00396AB1" w:rsidRDefault="00396AB1" w:rsidP="00616FFE">
            <w:r w:rsidRPr="00396AB1">
              <w:t>Return on Equity (ROE) = (Earnings / Ordinary share capital and reserves) * 100 %</w:t>
            </w:r>
          </w:p>
          <w:p w14:paraId="19A90765" w14:textId="77777777" w:rsidR="00396AB1" w:rsidRPr="00396AB1" w:rsidRDefault="00396AB1" w:rsidP="00616FFE">
            <w:r w:rsidRPr="00396AB1">
              <w:t>= (</w:t>
            </w:r>
            <w:r w:rsidRPr="00396AB1">
              <w:rPr>
                <w:rFonts w:cs="Times New Roman"/>
              </w:rPr>
              <w:t>£ 486.8 / £</w:t>
            </w:r>
            <w:r w:rsidRPr="00396AB1">
              <w:t xml:space="preserve"> 17.8) * 100 %</w:t>
            </w:r>
          </w:p>
          <w:p w14:paraId="048D5CAD" w14:textId="77777777" w:rsidR="00396AB1" w:rsidRPr="00396AB1" w:rsidRDefault="00396AB1" w:rsidP="00616FFE">
            <w:r w:rsidRPr="00396AB1">
              <w:t>= 27.34831460674157 * 100 %</w:t>
            </w:r>
          </w:p>
          <w:p w14:paraId="3E29080E" w14:textId="77777777" w:rsidR="00396AB1" w:rsidRPr="00396AB1" w:rsidRDefault="00396AB1" w:rsidP="00616FFE">
            <w:r w:rsidRPr="00396AB1">
              <w:t>= 2,734.83 %</w:t>
            </w:r>
          </w:p>
        </w:tc>
      </w:tr>
      <w:tr w:rsidR="00396AB1" w:rsidRPr="00396AB1" w14:paraId="4ED1D657" w14:textId="77777777" w:rsidTr="00616FFE">
        <w:tc>
          <w:tcPr>
            <w:tcW w:w="9016" w:type="dxa"/>
          </w:tcPr>
          <w:p w14:paraId="3567ED46" w14:textId="77777777" w:rsidR="00396AB1" w:rsidRPr="00396AB1" w:rsidRDefault="00396AB1" w:rsidP="00616FFE">
            <w:pPr>
              <w:rPr>
                <w:i/>
                <w:u w:val="single"/>
              </w:rPr>
            </w:pPr>
            <w:r w:rsidRPr="00396AB1">
              <w:rPr>
                <w:i/>
                <w:u w:val="single"/>
              </w:rPr>
              <w:t xml:space="preserve">Working: </w:t>
            </w:r>
          </w:p>
          <w:p w14:paraId="6F0675A9" w14:textId="77777777" w:rsidR="00396AB1" w:rsidRPr="00396AB1" w:rsidRDefault="00396AB1" w:rsidP="00616FFE">
            <w:r w:rsidRPr="00396AB1">
              <w:t>Ordinary share capital and reserves = Ordinary share + reserves</w:t>
            </w:r>
          </w:p>
          <w:p w14:paraId="65DCCF6D" w14:textId="77777777" w:rsidR="00396AB1" w:rsidRPr="00396AB1" w:rsidRDefault="00396AB1" w:rsidP="00616FFE">
            <w:r w:rsidRPr="00396AB1">
              <w:t>Ordinary share capital and reserves (2019) = Ordinary share + reserves</w:t>
            </w:r>
          </w:p>
          <w:p w14:paraId="630E6C53" w14:textId="77777777" w:rsidR="00396AB1" w:rsidRPr="00396AB1" w:rsidRDefault="00396AB1" w:rsidP="00616FFE">
            <w:r w:rsidRPr="00396AB1">
              <w:t xml:space="preserve">= </w:t>
            </w:r>
            <w:r w:rsidRPr="00396AB1">
              <w:rPr>
                <w:rFonts w:cs="Times New Roman"/>
              </w:rPr>
              <w:t>£</w:t>
            </w:r>
            <w:r w:rsidRPr="00396AB1">
              <w:t xml:space="preserve"> 17.8 + </w:t>
            </w:r>
            <w:r w:rsidRPr="00396AB1">
              <w:rPr>
                <w:rFonts w:cs="Times New Roman"/>
              </w:rPr>
              <w:t>£</w:t>
            </w:r>
            <w:r w:rsidRPr="00396AB1">
              <w:t xml:space="preserve"> 0</w:t>
            </w:r>
          </w:p>
          <w:p w14:paraId="3B5EA34A" w14:textId="77777777" w:rsidR="00396AB1" w:rsidRPr="00396AB1" w:rsidRDefault="00396AB1" w:rsidP="00616FFE">
            <w:r w:rsidRPr="00396AB1">
              <w:lastRenderedPageBreak/>
              <w:t xml:space="preserve">= </w:t>
            </w:r>
            <w:r w:rsidRPr="00396AB1">
              <w:rPr>
                <w:rFonts w:cs="Times New Roman"/>
              </w:rPr>
              <w:t>£</w:t>
            </w:r>
            <w:r w:rsidRPr="00396AB1">
              <w:t xml:space="preserve"> 17.8</w:t>
            </w:r>
          </w:p>
          <w:p w14:paraId="38AB2061" w14:textId="77777777" w:rsidR="00396AB1" w:rsidRPr="00396AB1" w:rsidRDefault="00396AB1" w:rsidP="00616FFE">
            <w:r w:rsidRPr="00396AB1">
              <w:t>Ordinary share capital and reserves (2018) = Ordinary share + reserves</w:t>
            </w:r>
          </w:p>
          <w:p w14:paraId="1806028E" w14:textId="77777777" w:rsidR="00396AB1" w:rsidRPr="00396AB1" w:rsidRDefault="00396AB1" w:rsidP="00616FFE">
            <w:r w:rsidRPr="00396AB1">
              <w:t xml:space="preserve">= </w:t>
            </w:r>
            <w:r w:rsidRPr="00396AB1">
              <w:rPr>
                <w:rFonts w:cs="Times New Roman"/>
              </w:rPr>
              <w:t>£</w:t>
            </w:r>
            <w:r w:rsidRPr="00396AB1">
              <w:t xml:space="preserve"> 17.8 + </w:t>
            </w:r>
            <w:r w:rsidRPr="00396AB1">
              <w:rPr>
                <w:rFonts w:cs="Times New Roman"/>
              </w:rPr>
              <w:t>£</w:t>
            </w:r>
            <w:r w:rsidRPr="00396AB1">
              <w:t xml:space="preserve"> 0</w:t>
            </w:r>
          </w:p>
          <w:p w14:paraId="399CC8D8" w14:textId="77777777" w:rsidR="00396AB1" w:rsidRPr="00396AB1" w:rsidRDefault="00396AB1" w:rsidP="00616FFE">
            <w:r w:rsidRPr="00396AB1">
              <w:t xml:space="preserve">= </w:t>
            </w:r>
            <w:r w:rsidRPr="00396AB1">
              <w:rPr>
                <w:rFonts w:cs="Times New Roman"/>
              </w:rPr>
              <w:t>£</w:t>
            </w:r>
            <w:r w:rsidRPr="00396AB1">
              <w:t xml:space="preserve"> 17.8</w:t>
            </w:r>
          </w:p>
        </w:tc>
      </w:tr>
    </w:tbl>
    <w:p w14:paraId="6318B992" w14:textId="77777777" w:rsidR="00396AB1" w:rsidRPr="00396AB1" w:rsidRDefault="00396AB1" w:rsidP="00396AB1"/>
    <w:tbl>
      <w:tblPr>
        <w:tblStyle w:val="TableGrid"/>
        <w:tblW w:w="0" w:type="auto"/>
        <w:tblLook w:val="04A0" w:firstRow="1" w:lastRow="0" w:firstColumn="1" w:lastColumn="0" w:noHBand="0" w:noVBand="1"/>
      </w:tblPr>
      <w:tblGrid>
        <w:gridCol w:w="9016"/>
      </w:tblGrid>
      <w:tr w:rsidR="00396AB1" w:rsidRPr="00396AB1" w14:paraId="35FBAA2D" w14:textId="77777777" w:rsidTr="00616FFE">
        <w:tc>
          <w:tcPr>
            <w:tcW w:w="9016" w:type="dxa"/>
          </w:tcPr>
          <w:p w14:paraId="4693FA71" w14:textId="77777777" w:rsidR="00396AB1" w:rsidRPr="006127C1" w:rsidRDefault="00396AB1" w:rsidP="00616FFE">
            <w:pPr>
              <w:rPr>
                <w:b/>
              </w:rPr>
            </w:pPr>
            <w:r w:rsidRPr="006127C1">
              <w:rPr>
                <w:b/>
              </w:rPr>
              <w:t>Ratio 3: Earnings Per Share (EPS)</w:t>
            </w:r>
          </w:p>
        </w:tc>
      </w:tr>
      <w:tr w:rsidR="00396AB1" w:rsidRPr="00396AB1" w14:paraId="6FD54B6A" w14:textId="77777777" w:rsidTr="00616FFE">
        <w:tc>
          <w:tcPr>
            <w:tcW w:w="9016" w:type="dxa"/>
          </w:tcPr>
          <w:p w14:paraId="12BC541F" w14:textId="77777777" w:rsidR="00396AB1" w:rsidRPr="00396AB1" w:rsidRDefault="00396AB1" w:rsidP="00616FFE">
            <w:pPr>
              <w:rPr>
                <w:i/>
                <w:u w:val="single"/>
              </w:rPr>
            </w:pPr>
            <w:r w:rsidRPr="00396AB1">
              <w:rPr>
                <w:i/>
                <w:u w:val="single"/>
              </w:rPr>
              <w:t xml:space="preserve">Formula: </w:t>
            </w:r>
          </w:p>
          <w:p w14:paraId="5DF3DF95" w14:textId="77777777" w:rsidR="00396AB1" w:rsidRPr="00396AB1" w:rsidRDefault="00396AB1" w:rsidP="00616FFE">
            <w:r w:rsidRPr="00396AB1">
              <w:t>Earnings Per Share (EPS) = Earnings / number of ordinary shares</w:t>
            </w:r>
          </w:p>
        </w:tc>
      </w:tr>
      <w:tr w:rsidR="00396AB1" w:rsidRPr="00396AB1" w14:paraId="7B10F222" w14:textId="77777777" w:rsidTr="00616FFE">
        <w:tc>
          <w:tcPr>
            <w:tcW w:w="9016" w:type="dxa"/>
          </w:tcPr>
          <w:p w14:paraId="64BB1E1D" w14:textId="77777777" w:rsidR="00396AB1" w:rsidRPr="00396AB1" w:rsidRDefault="00396AB1" w:rsidP="00616FFE">
            <w:pPr>
              <w:rPr>
                <w:i/>
                <w:u w:val="single"/>
              </w:rPr>
            </w:pPr>
            <w:r w:rsidRPr="00396AB1">
              <w:rPr>
                <w:i/>
                <w:u w:val="single"/>
              </w:rPr>
              <w:t>2019:</w:t>
            </w:r>
          </w:p>
          <w:p w14:paraId="797F1B12" w14:textId="77777777" w:rsidR="00396AB1" w:rsidRPr="00396AB1" w:rsidRDefault="00396AB1" w:rsidP="00616FFE">
            <w:r w:rsidRPr="00396AB1">
              <w:t>Earnings Per Share (EPS) = Earnings / number of ordinary shares</w:t>
            </w:r>
          </w:p>
          <w:p w14:paraId="1C3E67E5" w14:textId="77777777" w:rsidR="00396AB1" w:rsidRPr="00396AB1" w:rsidRDefault="00396AB1" w:rsidP="00616FFE">
            <w:r w:rsidRPr="00396AB1">
              <w:t>= (</w:t>
            </w:r>
            <w:r w:rsidRPr="00396AB1">
              <w:rPr>
                <w:rFonts w:cs="Times New Roman"/>
              </w:rPr>
              <w:t>£</w:t>
            </w:r>
            <w:r w:rsidRPr="00396AB1">
              <w:t xml:space="preserve"> 501.3 – </w:t>
            </w:r>
            <w:r w:rsidRPr="00396AB1">
              <w:rPr>
                <w:rFonts w:cs="Times New Roman"/>
              </w:rPr>
              <w:t>£</w:t>
            </w:r>
            <w:r w:rsidRPr="00396AB1">
              <w:t xml:space="preserve"> 0) / </w:t>
            </w:r>
            <w:r w:rsidRPr="00396AB1">
              <w:rPr>
                <w:rFonts w:cs="Times New Roman"/>
              </w:rPr>
              <w:t xml:space="preserve">£ </w:t>
            </w:r>
            <w:r w:rsidRPr="00396AB1">
              <w:t>17.8</w:t>
            </w:r>
          </w:p>
          <w:p w14:paraId="21247477" w14:textId="77777777" w:rsidR="00396AB1" w:rsidRPr="00396AB1" w:rsidRDefault="00396AB1" w:rsidP="00616FFE">
            <w:r w:rsidRPr="00396AB1">
              <w:t>= 28.16292134831461</w:t>
            </w:r>
          </w:p>
          <w:p w14:paraId="0E94BC85" w14:textId="77777777" w:rsidR="00396AB1" w:rsidRPr="00396AB1" w:rsidRDefault="00396AB1" w:rsidP="00616FFE">
            <w:r w:rsidRPr="00396AB1">
              <w:t>= 28.16 %</w:t>
            </w:r>
          </w:p>
        </w:tc>
      </w:tr>
      <w:tr w:rsidR="00396AB1" w:rsidRPr="00396AB1" w14:paraId="22D9BA08" w14:textId="77777777" w:rsidTr="00616FFE">
        <w:tc>
          <w:tcPr>
            <w:tcW w:w="9016" w:type="dxa"/>
          </w:tcPr>
          <w:p w14:paraId="54260EEB" w14:textId="77777777" w:rsidR="00396AB1" w:rsidRPr="00396AB1" w:rsidRDefault="00396AB1" w:rsidP="00616FFE">
            <w:pPr>
              <w:rPr>
                <w:i/>
                <w:u w:val="single"/>
              </w:rPr>
            </w:pPr>
            <w:r w:rsidRPr="00396AB1">
              <w:rPr>
                <w:i/>
                <w:u w:val="single"/>
              </w:rPr>
              <w:t>2018:</w:t>
            </w:r>
          </w:p>
          <w:p w14:paraId="53171DEB" w14:textId="77777777" w:rsidR="00396AB1" w:rsidRPr="00396AB1" w:rsidRDefault="00396AB1" w:rsidP="00616FFE">
            <w:r w:rsidRPr="00396AB1">
              <w:t>Earnings Per Share (EPS) = Earnings / number of ordinary shares</w:t>
            </w:r>
          </w:p>
          <w:p w14:paraId="38E3A454" w14:textId="77777777" w:rsidR="00396AB1" w:rsidRPr="00396AB1" w:rsidRDefault="00396AB1" w:rsidP="00616FFE">
            <w:r w:rsidRPr="00396AB1">
              <w:t>= (</w:t>
            </w:r>
            <w:r w:rsidRPr="00396AB1">
              <w:rPr>
                <w:rFonts w:cs="Times New Roman"/>
              </w:rPr>
              <w:t xml:space="preserve">£ 486.8 </w:t>
            </w:r>
            <w:r w:rsidRPr="00396AB1">
              <w:t xml:space="preserve">– </w:t>
            </w:r>
            <w:r w:rsidRPr="00396AB1">
              <w:rPr>
                <w:rFonts w:cs="Times New Roman"/>
              </w:rPr>
              <w:t>£</w:t>
            </w:r>
            <w:r w:rsidRPr="00396AB1">
              <w:t xml:space="preserve"> 0) / </w:t>
            </w:r>
            <w:r w:rsidRPr="00396AB1">
              <w:rPr>
                <w:rFonts w:cs="Times New Roman"/>
              </w:rPr>
              <w:t xml:space="preserve">£ </w:t>
            </w:r>
            <w:r w:rsidRPr="00396AB1">
              <w:t>17.8</w:t>
            </w:r>
          </w:p>
          <w:p w14:paraId="1023E9D5" w14:textId="77777777" w:rsidR="00396AB1" w:rsidRPr="00396AB1" w:rsidRDefault="00396AB1" w:rsidP="00616FFE">
            <w:r w:rsidRPr="00396AB1">
              <w:t>= 27.34831460674157</w:t>
            </w:r>
          </w:p>
          <w:p w14:paraId="4CCE5683" w14:textId="77777777" w:rsidR="00396AB1" w:rsidRPr="00396AB1" w:rsidRDefault="00396AB1" w:rsidP="00616FFE">
            <w:r w:rsidRPr="00396AB1">
              <w:t>= 27.35 %</w:t>
            </w:r>
          </w:p>
        </w:tc>
      </w:tr>
    </w:tbl>
    <w:p w14:paraId="15C2819A" w14:textId="77777777" w:rsidR="00396AB1" w:rsidRPr="00396AB1" w:rsidRDefault="00396AB1" w:rsidP="00396AB1"/>
    <w:tbl>
      <w:tblPr>
        <w:tblStyle w:val="TableGrid"/>
        <w:tblW w:w="0" w:type="auto"/>
        <w:tblLook w:val="04A0" w:firstRow="1" w:lastRow="0" w:firstColumn="1" w:lastColumn="0" w:noHBand="0" w:noVBand="1"/>
      </w:tblPr>
      <w:tblGrid>
        <w:gridCol w:w="9016"/>
      </w:tblGrid>
      <w:tr w:rsidR="00396AB1" w:rsidRPr="00396AB1" w14:paraId="35584C5F" w14:textId="77777777" w:rsidTr="00616FFE">
        <w:tc>
          <w:tcPr>
            <w:tcW w:w="9016" w:type="dxa"/>
          </w:tcPr>
          <w:p w14:paraId="61F2A95D" w14:textId="77777777" w:rsidR="00396AB1" w:rsidRPr="006127C1" w:rsidRDefault="00396AB1" w:rsidP="00616FFE">
            <w:pPr>
              <w:rPr>
                <w:b/>
              </w:rPr>
            </w:pPr>
            <w:r w:rsidRPr="006127C1">
              <w:rPr>
                <w:b/>
              </w:rPr>
              <w:t>Ratio 4: Gross Profit Margin Ratio</w:t>
            </w:r>
          </w:p>
        </w:tc>
      </w:tr>
      <w:tr w:rsidR="00396AB1" w:rsidRPr="00396AB1" w14:paraId="1382BCD1" w14:textId="77777777" w:rsidTr="00616FFE">
        <w:tc>
          <w:tcPr>
            <w:tcW w:w="9016" w:type="dxa"/>
          </w:tcPr>
          <w:p w14:paraId="1776AE75" w14:textId="77777777" w:rsidR="00396AB1" w:rsidRPr="00396AB1" w:rsidRDefault="00396AB1" w:rsidP="00616FFE">
            <w:pPr>
              <w:rPr>
                <w:i/>
                <w:u w:val="single"/>
              </w:rPr>
            </w:pPr>
            <w:r w:rsidRPr="00396AB1">
              <w:rPr>
                <w:i/>
                <w:u w:val="single"/>
              </w:rPr>
              <w:t xml:space="preserve">Formula: </w:t>
            </w:r>
          </w:p>
          <w:p w14:paraId="3F0F7F18" w14:textId="77777777" w:rsidR="00396AB1" w:rsidRPr="00396AB1" w:rsidRDefault="00396AB1" w:rsidP="00616FFE">
            <w:r w:rsidRPr="00396AB1">
              <w:t>Gross Profit Margin Ratio = [(Total Revenue – Cost of Goods Sold) / Sales] * 100</w:t>
            </w:r>
          </w:p>
          <w:p w14:paraId="508B8539" w14:textId="77777777" w:rsidR="00396AB1" w:rsidRPr="00396AB1" w:rsidRDefault="00396AB1" w:rsidP="00616FFE">
            <w:r w:rsidRPr="00396AB1">
              <w:t>Or, (Gross Profit / Sales) * 100</w:t>
            </w:r>
          </w:p>
        </w:tc>
      </w:tr>
      <w:tr w:rsidR="00396AB1" w:rsidRPr="00396AB1" w14:paraId="6C9FCB6E" w14:textId="77777777" w:rsidTr="00616FFE">
        <w:tc>
          <w:tcPr>
            <w:tcW w:w="9016" w:type="dxa"/>
          </w:tcPr>
          <w:p w14:paraId="199260FD" w14:textId="77777777" w:rsidR="00396AB1" w:rsidRPr="00396AB1" w:rsidRDefault="00396AB1" w:rsidP="00616FFE">
            <w:pPr>
              <w:rPr>
                <w:i/>
                <w:u w:val="single"/>
              </w:rPr>
            </w:pPr>
            <w:r w:rsidRPr="00396AB1">
              <w:rPr>
                <w:i/>
                <w:u w:val="single"/>
              </w:rPr>
              <w:t>2019:</w:t>
            </w:r>
          </w:p>
          <w:p w14:paraId="1F9F9331" w14:textId="77777777" w:rsidR="00396AB1" w:rsidRPr="00396AB1" w:rsidRDefault="00396AB1" w:rsidP="00616FFE">
            <w:r w:rsidRPr="00396AB1">
              <w:t>Gross Profit Margin Ratio = (Gross Profit / Sales) * 100</w:t>
            </w:r>
          </w:p>
          <w:p w14:paraId="47DE8B01" w14:textId="77777777" w:rsidR="00396AB1" w:rsidRPr="00396AB1" w:rsidRDefault="00396AB1" w:rsidP="00616FFE">
            <w:r w:rsidRPr="00396AB1">
              <w:t>= (</w:t>
            </w:r>
            <w:r w:rsidRPr="00396AB1">
              <w:rPr>
                <w:rFonts w:cs="Times New Roman"/>
              </w:rPr>
              <w:t>£</w:t>
            </w:r>
            <w:r w:rsidRPr="00396AB1">
              <w:t xml:space="preserve"> 191.8 / </w:t>
            </w:r>
            <w:r w:rsidRPr="00396AB1">
              <w:rPr>
                <w:rFonts w:cs="Times New Roman"/>
              </w:rPr>
              <w:t>£</w:t>
            </w:r>
            <w:r w:rsidRPr="00396AB1">
              <w:t xml:space="preserve"> 501.3) * 100</w:t>
            </w:r>
          </w:p>
          <w:p w14:paraId="3F8774CA" w14:textId="77777777" w:rsidR="00396AB1" w:rsidRPr="00396AB1" w:rsidRDefault="00396AB1" w:rsidP="00616FFE">
            <w:r w:rsidRPr="00396AB1">
              <w:t>= 0.3826052264113305 * 100</w:t>
            </w:r>
          </w:p>
          <w:p w14:paraId="4A98318A" w14:textId="77777777" w:rsidR="00396AB1" w:rsidRPr="00396AB1" w:rsidRDefault="00396AB1" w:rsidP="00616FFE">
            <w:r w:rsidRPr="00396AB1">
              <w:t>= 38.26052264113305</w:t>
            </w:r>
          </w:p>
          <w:p w14:paraId="4BB151E6" w14:textId="77777777" w:rsidR="00396AB1" w:rsidRPr="00396AB1" w:rsidRDefault="00396AB1" w:rsidP="00616FFE">
            <w:r w:rsidRPr="00396AB1">
              <w:t>= 38.26 %</w:t>
            </w:r>
          </w:p>
        </w:tc>
      </w:tr>
      <w:tr w:rsidR="00396AB1" w:rsidRPr="00396AB1" w14:paraId="72F37F4F" w14:textId="77777777" w:rsidTr="00616FFE">
        <w:tc>
          <w:tcPr>
            <w:tcW w:w="9016" w:type="dxa"/>
          </w:tcPr>
          <w:p w14:paraId="494C23DC" w14:textId="77777777" w:rsidR="00396AB1" w:rsidRPr="00396AB1" w:rsidRDefault="00396AB1" w:rsidP="00616FFE">
            <w:pPr>
              <w:rPr>
                <w:i/>
                <w:u w:val="single"/>
              </w:rPr>
            </w:pPr>
            <w:r w:rsidRPr="00396AB1">
              <w:rPr>
                <w:i/>
                <w:u w:val="single"/>
              </w:rPr>
              <w:t>2018:</w:t>
            </w:r>
          </w:p>
          <w:p w14:paraId="09089427" w14:textId="77777777" w:rsidR="00396AB1" w:rsidRPr="00396AB1" w:rsidRDefault="00396AB1" w:rsidP="00616FFE">
            <w:r w:rsidRPr="00396AB1">
              <w:t>Gross Profit Margin Ratio = (Gross Profit / Sales) * 100</w:t>
            </w:r>
          </w:p>
          <w:p w14:paraId="29285EDB" w14:textId="77777777" w:rsidR="00396AB1" w:rsidRPr="00396AB1" w:rsidRDefault="00396AB1" w:rsidP="00616FFE">
            <w:r w:rsidRPr="00396AB1">
              <w:t>= (</w:t>
            </w:r>
            <w:r w:rsidRPr="00396AB1">
              <w:rPr>
                <w:rFonts w:cs="Times New Roman"/>
              </w:rPr>
              <w:t>£</w:t>
            </w:r>
            <w:r w:rsidRPr="00396AB1">
              <w:t xml:space="preserve"> 186.9 / </w:t>
            </w:r>
            <w:r w:rsidRPr="00396AB1">
              <w:rPr>
                <w:rFonts w:cs="Times New Roman"/>
              </w:rPr>
              <w:t>£ 486.8</w:t>
            </w:r>
            <w:r w:rsidRPr="00396AB1">
              <w:t>) * 100</w:t>
            </w:r>
          </w:p>
          <w:p w14:paraId="0CCBC45D" w14:textId="77777777" w:rsidR="00396AB1" w:rsidRPr="00396AB1" w:rsidRDefault="00396AB1" w:rsidP="00616FFE">
            <w:r w:rsidRPr="00396AB1">
              <w:lastRenderedPageBreak/>
              <w:t>= 0.3839359079704191 * 100</w:t>
            </w:r>
          </w:p>
          <w:p w14:paraId="0038DE3C" w14:textId="77777777" w:rsidR="00396AB1" w:rsidRPr="00396AB1" w:rsidRDefault="00396AB1" w:rsidP="00616FFE">
            <w:r w:rsidRPr="00396AB1">
              <w:t>= 38.39359079704191</w:t>
            </w:r>
          </w:p>
          <w:p w14:paraId="20B24AFD" w14:textId="77777777" w:rsidR="00396AB1" w:rsidRPr="00396AB1" w:rsidRDefault="00396AB1" w:rsidP="00616FFE">
            <w:r w:rsidRPr="00396AB1">
              <w:t>= 38.39 %</w:t>
            </w:r>
          </w:p>
        </w:tc>
      </w:tr>
    </w:tbl>
    <w:p w14:paraId="0267F928" w14:textId="77777777" w:rsidR="00396AB1" w:rsidRPr="00396AB1" w:rsidRDefault="00396AB1" w:rsidP="00396AB1"/>
    <w:tbl>
      <w:tblPr>
        <w:tblStyle w:val="TableGrid"/>
        <w:tblW w:w="0" w:type="auto"/>
        <w:tblLook w:val="04A0" w:firstRow="1" w:lastRow="0" w:firstColumn="1" w:lastColumn="0" w:noHBand="0" w:noVBand="1"/>
      </w:tblPr>
      <w:tblGrid>
        <w:gridCol w:w="9016"/>
      </w:tblGrid>
      <w:tr w:rsidR="00396AB1" w:rsidRPr="00396AB1" w14:paraId="24930B37" w14:textId="77777777" w:rsidTr="00616FFE">
        <w:tc>
          <w:tcPr>
            <w:tcW w:w="9016" w:type="dxa"/>
          </w:tcPr>
          <w:p w14:paraId="69CE25F5" w14:textId="77777777" w:rsidR="00396AB1" w:rsidRPr="006127C1" w:rsidRDefault="00396AB1" w:rsidP="00616FFE">
            <w:pPr>
              <w:rPr>
                <w:b/>
              </w:rPr>
            </w:pPr>
            <w:r w:rsidRPr="006127C1">
              <w:rPr>
                <w:b/>
              </w:rPr>
              <w:t>Ratio 5: Asset Turnover Ratio</w:t>
            </w:r>
          </w:p>
        </w:tc>
      </w:tr>
      <w:tr w:rsidR="00396AB1" w:rsidRPr="00396AB1" w14:paraId="66392A99" w14:textId="77777777" w:rsidTr="00616FFE">
        <w:tc>
          <w:tcPr>
            <w:tcW w:w="9016" w:type="dxa"/>
          </w:tcPr>
          <w:p w14:paraId="3821F3FB" w14:textId="77777777" w:rsidR="00396AB1" w:rsidRPr="00396AB1" w:rsidRDefault="00396AB1" w:rsidP="00616FFE">
            <w:pPr>
              <w:rPr>
                <w:i/>
                <w:u w:val="single"/>
              </w:rPr>
            </w:pPr>
            <w:r w:rsidRPr="00396AB1">
              <w:rPr>
                <w:i/>
                <w:u w:val="single"/>
              </w:rPr>
              <w:t xml:space="preserve">Formula: </w:t>
            </w:r>
          </w:p>
          <w:p w14:paraId="0999A41A" w14:textId="77777777" w:rsidR="00396AB1" w:rsidRPr="00396AB1" w:rsidRDefault="00396AB1" w:rsidP="00616FFE">
            <w:r w:rsidRPr="00396AB1">
              <w:t>Asset Turnover Ratio = Turnover / Assets employed</w:t>
            </w:r>
          </w:p>
        </w:tc>
      </w:tr>
      <w:tr w:rsidR="00396AB1" w:rsidRPr="00396AB1" w14:paraId="1B00E695" w14:textId="77777777" w:rsidTr="00616FFE">
        <w:tc>
          <w:tcPr>
            <w:tcW w:w="9016" w:type="dxa"/>
          </w:tcPr>
          <w:p w14:paraId="3A240F6A" w14:textId="77777777" w:rsidR="00396AB1" w:rsidRPr="00396AB1" w:rsidRDefault="00396AB1" w:rsidP="00616FFE">
            <w:pPr>
              <w:rPr>
                <w:i/>
                <w:u w:val="single"/>
              </w:rPr>
            </w:pPr>
            <w:r w:rsidRPr="00396AB1">
              <w:rPr>
                <w:i/>
                <w:u w:val="single"/>
              </w:rPr>
              <w:t>2019:</w:t>
            </w:r>
          </w:p>
          <w:p w14:paraId="14703B90" w14:textId="77777777" w:rsidR="00396AB1" w:rsidRPr="00396AB1" w:rsidRDefault="00396AB1" w:rsidP="00616FFE">
            <w:r w:rsidRPr="00396AB1">
              <w:t>Asset Turnover Ratio = Turnover / Assets employed</w:t>
            </w:r>
          </w:p>
          <w:p w14:paraId="30A9C5ED" w14:textId="77777777" w:rsidR="00396AB1" w:rsidRPr="00396AB1" w:rsidRDefault="00396AB1" w:rsidP="00616FFE">
            <w:r w:rsidRPr="00396AB1">
              <w:t xml:space="preserve">= </w:t>
            </w:r>
            <w:r w:rsidRPr="00396AB1">
              <w:rPr>
                <w:rFonts w:cs="Times New Roman"/>
              </w:rPr>
              <w:t>£</w:t>
            </w:r>
            <w:r w:rsidRPr="00396AB1">
              <w:t xml:space="preserve"> 501.3 / </w:t>
            </w:r>
            <w:r w:rsidRPr="00396AB1">
              <w:rPr>
                <w:rFonts w:cs="Times New Roman"/>
              </w:rPr>
              <w:t>£</w:t>
            </w:r>
            <w:r w:rsidRPr="00396AB1">
              <w:t xml:space="preserve"> 289.95</w:t>
            </w:r>
          </w:p>
          <w:p w14:paraId="7C1ADAED" w14:textId="77777777" w:rsidR="00396AB1" w:rsidRPr="00396AB1" w:rsidRDefault="00396AB1" w:rsidP="00616FFE">
            <w:r w:rsidRPr="00396AB1">
              <w:t xml:space="preserve">= 1.728918779099845 </w:t>
            </w:r>
          </w:p>
          <w:p w14:paraId="2D4DC164" w14:textId="77777777" w:rsidR="00396AB1" w:rsidRPr="00396AB1" w:rsidRDefault="00396AB1" w:rsidP="00616FFE">
            <w:r w:rsidRPr="00396AB1">
              <w:t>= 1.73 times</w:t>
            </w:r>
          </w:p>
        </w:tc>
      </w:tr>
      <w:tr w:rsidR="00396AB1" w:rsidRPr="00396AB1" w14:paraId="68369D7E" w14:textId="77777777" w:rsidTr="00616FFE">
        <w:tc>
          <w:tcPr>
            <w:tcW w:w="9016" w:type="dxa"/>
          </w:tcPr>
          <w:p w14:paraId="0C9AA006" w14:textId="77777777" w:rsidR="00396AB1" w:rsidRPr="00396AB1" w:rsidRDefault="00396AB1" w:rsidP="00616FFE">
            <w:pPr>
              <w:rPr>
                <w:i/>
                <w:u w:val="single"/>
              </w:rPr>
            </w:pPr>
            <w:r w:rsidRPr="00396AB1">
              <w:rPr>
                <w:i/>
                <w:u w:val="single"/>
              </w:rPr>
              <w:t>2018:</w:t>
            </w:r>
          </w:p>
          <w:p w14:paraId="22F9BB02" w14:textId="77777777" w:rsidR="00396AB1" w:rsidRPr="00396AB1" w:rsidRDefault="00396AB1" w:rsidP="00616FFE">
            <w:r w:rsidRPr="00396AB1">
              <w:t>Asset Turnover Ratio = Turnover / Assets employed</w:t>
            </w:r>
          </w:p>
          <w:p w14:paraId="6187F160" w14:textId="77777777" w:rsidR="00396AB1" w:rsidRPr="00396AB1" w:rsidRDefault="00396AB1" w:rsidP="00616FFE">
            <w:r w:rsidRPr="00396AB1">
              <w:t xml:space="preserve">= </w:t>
            </w:r>
            <w:r w:rsidRPr="00396AB1">
              <w:rPr>
                <w:rFonts w:cs="Times New Roman"/>
              </w:rPr>
              <w:t>£ 486.8 / £</w:t>
            </w:r>
            <w:r w:rsidRPr="00396AB1">
              <w:t xml:space="preserve"> 146.9</w:t>
            </w:r>
          </w:p>
          <w:p w14:paraId="3743CBD0" w14:textId="77777777" w:rsidR="00396AB1" w:rsidRPr="00396AB1" w:rsidRDefault="00396AB1" w:rsidP="00616FFE">
            <w:r w:rsidRPr="00396AB1">
              <w:t>= 3.313818924438393</w:t>
            </w:r>
          </w:p>
          <w:p w14:paraId="3EEEBF88" w14:textId="77777777" w:rsidR="00396AB1" w:rsidRPr="00396AB1" w:rsidRDefault="00396AB1" w:rsidP="00616FFE">
            <w:r w:rsidRPr="00396AB1">
              <w:t>= 3.31 times</w:t>
            </w:r>
          </w:p>
        </w:tc>
      </w:tr>
      <w:tr w:rsidR="00396AB1" w:rsidRPr="00396AB1" w14:paraId="4A801C21" w14:textId="77777777" w:rsidTr="00616FFE">
        <w:tc>
          <w:tcPr>
            <w:tcW w:w="9016" w:type="dxa"/>
          </w:tcPr>
          <w:p w14:paraId="1244E9DB" w14:textId="77777777" w:rsidR="00396AB1" w:rsidRPr="00396AB1" w:rsidRDefault="00396AB1" w:rsidP="00616FFE">
            <w:pPr>
              <w:rPr>
                <w:i/>
                <w:u w:val="single"/>
              </w:rPr>
            </w:pPr>
            <w:r w:rsidRPr="00396AB1">
              <w:rPr>
                <w:i/>
                <w:u w:val="single"/>
              </w:rPr>
              <w:t xml:space="preserve">Working: </w:t>
            </w:r>
          </w:p>
          <w:p w14:paraId="78CC2C6E" w14:textId="77777777" w:rsidR="00396AB1" w:rsidRPr="00396AB1" w:rsidRDefault="00396AB1" w:rsidP="00616FFE">
            <w:r w:rsidRPr="00396AB1">
              <w:t>Assets employed = (total asset of current year + total asset of previous year) / 2</w:t>
            </w:r>
          </w:p>
          <w:p w14:paraId="4BD168CD" w14:textId="77777777" w:rsidR="00396AB1" w:rsidRPr="00396AB1" w:rsidRDefault="00396AB1" w:rsidP="00616FFE">
            <w:r w:rsidRPr="00396AB1">
              <w:t>Assets employed (2019) = (total asset of current year + total asset of previous year) / 2</w:t>
            </w:r>
          </w:p>
          <w:p w14:paraId="3BAE6F98" w14:textId="77777777" w:rsidR="00396AB1" w:rsidRPr="00396AB1" w:rsidRDefault="00396AB1" w:rsidP="00616FFE">
            <w:r w:rsidRPr="00396AB1">
              <w:t>= (</w:t>
            </w:r>
            <w:r w:rsidRPr="00396AB1">
              <w:rPr>
                <w:rFonts w:cs="Times New Roman"/>
              </w:rPr>
              <w:t>£</w:t>
            </w:r>
            <w:r w:rsidRPr="00396AB1">
              <w:t xml:space="preserve"> 286.1 + </w:t>
            </w:r>
            <w:r w:rsidRPr="00396AB1">
              <w:rPr>
                <w:rFonts w:cs="Times New Roman"/>
              </w:rPr>
              <w:t>£</w:t>
            </w:r>
            <w:r w:rsidRPr="00396AB1">
              <w:t xml:space="preserve"> 293.8) / 2</w:t>
            </w:r>
          </w:p>
          <w:p w14:paraId="2DFBDC02" w14:textId="77777777" w:rsidR="00396AB1" w:rsidRPr="00396AB1" w:rsidRDefault="00396AB1" w:rsidP="00616FFE">
            <w:r w:rsidRPr="00396AB1">
              <w:t xml:space="preserve">= </w:t>
            </w:r>
            <w:r w:rsidRPr="00396AB1">
              <w:rPr>
                <w:rFonts w:cs="Times New Roman"/>
              </w:rPr>
              <w:t>£</w:t>
            </w:r>
            <w:r w:rsidRPr="00396AB1">
              <w:t xml:space="preserve"> 579.9 / 2</w:t>
            </w:r>
          </w:p>
          <w:p w14:paraId="3233FEA3" w14:textId="77777777" w:rsidR="00396AB1" w:rsidRPr="00396AB1" w:rsidRDefault="00396AB1" w:rsidP="00616FFE">
            <w:r w:rsidRPr="00396AB1">
              <w:t xml:space="preserve">= </w:t>
            </w:r>
            <w:r w:rsidRPr="00396AB1">
              <w:rPr>
                <w:rFonts w:cs="Times New Roman"/>
              </w:rPr>
              <w:t>£</w:t>
            </w:r>
            <w:r w:rsidRPr="00396AB1">
              <w:t xml:space="preserve"> 289.95</w:t>
            </w:r>
          </w:p>
          <w:p w14:paraId="0FBC78C0" w14:textId="77777777" w:rsidR="00396AB1" w:rsidRPr="00396AB1" w:rsidRDefault="00396AB1" w:rsidP="00616FFE">
            <w:r w:rsidRPr="00396AB1">
              <w:t>Assets employed (2018) = (total asset of current year + total asset of previous year) / 2</w:t>
            </w:r>
          </w:p>
          <w:p w14:paraId="4C7126CE" w14:textId="77777777" w:rsidR="00396AB1" w:rsidRPr="00396AB1" w:rsidRDefault="00396AB1" w:rsidP="00616FFE">
            <w:r w:rsidRPr="00396AB1">
              <w:t>= (</w:t>
            </w:r>
            <w:r w:rsidRPr="00396AB1">
              <w:rPr>
                <w:rFonts w:cs="Times New Roman"/>
              </w:rPr>
              <w:t>£</w:t>
            </w:r>
            <w:r w:rsidRPr="00396AB1">
              <w:t xml:space="preserve"> 293.8 + </w:t>
            </w:r>
            <w:r w:rsidRPr="00396AB1">
              <w:rPr>
                <w:rFonts w:cs="Times New Roman"/>
              </w:rPr>
              <w:t>£</w:t>
            </w:r>
            <w:r w:rsidRPr="00396AB1">
              <w:t xml:space="preserve"> 0) / 2</w:t>
            </w:r>
          </w:p>
          <w:p w14:paraId="2BEA8A7F" w14:textId="77777777" w:rsidR="00396AB1" w:rsidRPr="00396AB1" w:rsidRDefault="00396AB1" w:rsidP="00616FFE">
            <w:r w:rsidRPr="00396AB1">
              <w:t xml:space="preserve">= </w:t>
            </w:r>
            <w:r w:rsidRPr="00396AB1">
              <w:rPr>
                <w:rFonts w:cs="Times New Roman"/>
              </w:rPr>
              <w:t>£</w:t>
            </w:r>
            <w:r w:rsidRPr="00396AB1">
              <w:t xml:space="preserve"> 293.8 / 2</w:t>
            </w:r>
          </w:p>
          <w:p w14:paraId="5FD005EC" w14:textId="77777777" w:rsidR="00396AB1" w:rsidRPr="00396AB1" w:rsidRDefault="00396AB1" w:rsidP="00616FFE">
            <w:r w:rsidRPr="00396AB1">
              <w:t xml:space="preserve">= </w:t>
            </w:r>
            <w:r w:rsidRPr="00396AB1">
              <w:rPr>
                <w:rFonts w:cs="Times New Roman"/>
              </w:rPr>
              <w:t>£</w:t>
            </w:r>
            <w:r w:rsidRPr="00396AB1">
              <w:t xml:space="preserve"> 146.9</w:t>
            </w:r>
          </w:p>
        </w:tc>
      </w:tr>
    </w:tbl>
    <w:p w14:paraId="2FC3FF52" w14:textId="77777777" w:rsidR="00396AB1" w:rsidRPr="00396AB1" w:rsidRDefault="00396AB1" w:rsidP="00396AB1"/>
    <w:tbl>
      <w:tblPr>
        <w:tblStyle w:val="TableGrid"/>
        <w:tblW w:w="0" w:type="auto"/>
        <w:tblLook w:val="04A0" w:firstRow="1" w:lastRow="0" w:firstColumn="1" w:lastColumn="0" w:noHBand="0" w:noVBand="1"/>
      </w:tblPr>
      <w:tblGrid>
        <w:gridCol w:w="9016"/>
      </w:tblGrid>
      <w:tr w:rsidR="00396AB1" w:rsidRPr="00396AB1" w14:paraId="23570365" w14:textId="77777777" w:rsidTr="00616FFE">
        <w:tc>
          <w:tcPr>
            <w:tcW w:w="9016" w:type="dxa"/>
          </w:tcPr>
          <w:p w14:paraId="0D26C4C2" w14:textId="77777777" w:rsidR="00396AB1" w:rsidRPr="006127C1" w:rsidRDefault="00396AB1" w:rsidP="00616FFE">
            <w:pPr>
              <w:rPr>
                <w:b/>
              </w:rPr>
            </w:pPr>
            <w:r w:rsidRPr="006127C1">
              <w:rPr>
                <w:b/>
              </w:rPr>
              <w:t xml:space="preserve">Ratio 6: Stock Holding Period </w:t>
            </w:r>
          </w:p>
        </w:tc>
      </w:tr>
      <w:tr w:rsidR="00396AB1" w:rsidRPr="00396AB1" w14:paraId="0DD236EB" w14:textId="77777777" w:rsidTr="00616FFE">
        <w:tc>
          <w:tcPr>
            <w:tcW w:w="9016" w:type="dxa"/>
          </w:tcPr>
          <w:p w14:paraId="5C2A0704" w14:textId="77777777" w:rsidR="00396AB1" w:rsidRPr="00396AB1" w:rsidRDefault="00396AB1" w:rsidP="00616FFE">
            <w:pPr>
              <w:rPr>
                <w:i/>
                <w:u w:val="single"/>
              </w:rPr>
            </w:pPr>
            <w:r w:rsidRPr="00396AB1">
              <w:rPr>
                <w:i/>
                <w:u w:val="single"/>
              </w:rPr>
              <w:t xml:space="preserve">Formula: </w:t>
            </w:r>
          </w:p>
          <w:p w14:paraId="535C0FAD" w14:textId="77777777" w:rsidR="00396AB1" w:rsidRPr="00396AB1" w:rsidRDefault="00396AB1" w:rsidP="00616FFE">
            <w:r w:rsidRPr="00396AB1">
              <w:t xml:space="preserve">Stock Holding Period = (inventory / cost of sales) * 365 </w:t>
            </w:r>
          </w:p>
        </w:tc>
      </w:tr>
      <w:tr w:rsidR="00396AB1" w:rsidRPr="00396AB1" w14:paraId="30F04E9C" w14:textId="77777777" w:rsidTr="00616FFE">
        <w:tc>
          <w:tcPr>
            <w:tcW w:w="9016" w:type="dxa"/>
          </w:tcPr>
          <w:p w14:paraId="54918B65" w14:textId="77777777" w:rsidR="00396AB1" w:rsidRPr="00396AB1" w:rsidRDefault="00396AB1" w:rsidP="00616FFE">
            <w:pPr>
              <w:rPr>
                <w:i/>
                <w:u w:val="single"/>
              </w:rPr>
            </w:pPr>
            <w:r w:rsidRPr="00396AB1">
              <w:rPr>
                <w:i/>
                <w:u w:val="single"/>
              </w:rPr>
              <w:t>2019:</w:t>
            </w:r>
          </w:p>
          <w:p w14:paraId="6E9D7A1B" w14:textId="77777777" w:rsidR="00396AB1" w:rsidRPr="00396AB1" w:rsidRDefault="00396AB1" w:rsidP="00616FFE">
            <w:r w:rsidRPr="00396AB1">
              <w:lastRenderedPageBreak/>
              <w:t>Stock Holding Period = (inventory / cost of sales) * 365</w:t>
            </w:r>
          </w:p>
          <w:p w14:paraId="2A624489" w14:textId="77777777" w:rsidR="00396AB1" w:rsidRPr="00396AB1" w:rsidRDefault="00396AB1" w:rsidP="00616FFE">
            <w:r w:rsidRPr="00396AB1">
              <w:t>= (38.8 / 309.5) * 365 times</w:t>
            </w:r>
          </w:p>
          <w:p w14:paraId="16EC16CF" w14:textId="77777777" w:rsidR="00396AB1" w:rsidRPr="00396AB1" w:rsidRDefault="00396AB1" w:rsidP="00616FFE">
            <w:r w:rsidRPr="00396AB1">
              <w:t>= 0.1253634894991922 * 365 times</w:t>
            </w:r>
          </w:p>
          <w:p w14:paraId="7A33D145" w14:textId="77777777" w:rsidR="00396AB1" w:rsidRPr="00396AB1" w:rsidRDefault="00396AB1" w:rsidP="00616FFE">
            <w:r w:rsidRPr="00396AB1">
              <w:t>= 45.76 days</w:t>
            </w:r>
          </w:p>
        </w:tc>
      </w:tr>
      <w:tr w:rsidR="00396AB1" w:rsidRPr="00396AB1" w14:paraId="40309B48" w14:textId="77777777" w:rsidTr="00616FFE">
        <w:tc>
          <w:tcPr>
            <w:tcW w:w="9016" w:type="dxa"/>
          </w:tcPr>
          <w:p w14:paraId="0E048AF8" w14:textId="77777777" w:rsidR="00396AB1" w:rsidRPr="00396AB1" w:rsidRDefault="00396AB1" w:rsidP="00616FFE">
            <w:pPr>
              <w:rPr>
                <w:i/>
                <w:u w:val="single"/>
              </w:rPr>
            </w:pPr>
            <w:r w:rsidRPr="00396AB1">
              <w:rPr>
                <w:i/>
                <w:u w:val="single"/>
              </w:rPr>
              <w:lastRenderedPageBreak/>
              <w:t>2018:</w:t>
            </w:r>
          </w:p>
          <w:p w14:paraId="5F540CD5" w14:textId="77777777" w:rsidR="00396AB1" w:rsidRPr="00396AB1" w:rsidRDefault="00396AB1" w:rsidP="00616FFE">
            <w:r w:rsidRPr="00396AB1">
              <w:t>Stock Holding Period = (inventory / cost of sales) * 365</w:t>
            </w:r>
          </w:p>
          <w:p w14:paraId="367D1ED2" w14:textId="77777777" w:rsidR="00396AB1" w:rsidRPr="00396AB1" w:rsidRDefault="00396AB1" w:rsidP="00616FFE">
            <w:r w:rsidRPr="00396AB1">
              <w:t>= (41.1 / 299.9) * 365 times</w:t>
            </w:r>
          </w:p>
          <w:p w14:paraId="79143727" w14:textId="77777777" w:rsidR="00396AB1" w:rsidRPr="00396AB1" w:rsidRDefault="00396AB1" w:rsidP="00616FFE">
            <w:r w:rsidRPr="00396AB1">
              <w:t>= 0.1370456818939647 * 365 times</w:t>
            </w:r>
          </w:p>
          <w:p w14:paraId="1794BD58" w14:textId="77777777" w:rsidR="00396AB1" w:rsidRPr="00396AB1" w:rsidRDefault="00396AB1" w:rsidP="00616FFE">
            <w:r w:rsidRPr="00396AB1">
              <w:t>= 50.02 days</w:t>
            </w:r>
          </w:p>
        </w:tc>
      </w:tr>
    </w:tbl>
    <w:p w14:paraId="23C1E97B" w14:textId="77777777" w:rsidR="00396AB1" w:rsidRPr="00396AB1" w:rsidRDefault="00396AB1" w:rsidP="00396AB1"/>
    <w:tbl>
      <w:tblPr>
        <w:tblStyle w:val="TableGrid"/>
        <w:tblW w:w="0" w:type="auto"/>
        <w:tblLook w:val="04A0" w:firstRow="1" w:lastRow="0" w:firstColumn="1" w:lastColumn="0" w:noHBand="0" w:noVBand="1"/>
      </w:tblPr>
      <w:tblGrid>
        <w:gridCol w:w="9016"/>
      </w:tblGrid>
      <w:tr w:rsidR="00396AB1" w:rsidRPr="00396AB1" w14:paraId="2BD511FA" w14:textId="77777777" w:rsidTr="00616FFE">
        <w:tc>
          <w:tcPr>
            <w:tcW w:w="9016" w:type="dxa"/>
          </w:tcPr>
          <w:p w14:paraId="6126E2BB" w14:textId="77777777" w:rsidR="00396AB1" w:rsidRPr="006127C1" w:rsidRDefault="00396AB1" w:rsidP="00616FFE">
            <w:pPr>
              <w:rPr>
                <w:b/>
              </w:rPr>
            </w:pPr>
            <w:r w:rsidRPr="006127C1">
              <w:rPr>
                <w:b/>
              </w:rPr>
              <w:t>Ratio 7: Debtors Collection Period</w:t>
            </w:r>
          </w:p>
        </w:tc>
      </w:tr>
      <w:tr w:rsidR="00396AB1" w:rsidRPr="00396AB1" w14:paraId="63F3FDF6" w14:textId="77777777" w:rsidTr="00616FFE">
        <w:tc>
          <w:tcPr>
            <w:tcW w:w="9016" w:type="dxa"/>
          </w:tcPr>
          <w:p w14:paraId="281F68D5" w14:textId="77777777" w:rsidR="00396AB1" w:rsidRPr="00396AB1" w:rsidRDefault="00396AB1" w:rsidP="00616FFE">
            <w:pPr>
              <w:rPr>
                <w:i/>
                <w:u w:val="single"/>
              </w:rPr>
            </w:pPr>
            <w:r w:rsidRPr="00396AB1">
              <w:rPr>
                <w:i/>
                <w:u w:val="single"/>
              </w:rPr>
              <w:t xml:space="preserve">Formula: </w:t>
            </w:r>
          </w:p>
          <w:p w14:paraId="58057205" w14:textId="77777777" w:rsidR="00396AB1" w:rsidRPr="00396AB1" w:rsidRDefault="00396AB1" w:rsidP="00616FFE">
            <w:r w:rsidRPr="00396AB1">
              <w:t>Debtors Collection Period = (Trade receivables / credit Sales) * 365</w:t>
            </w:r>
          </w:p>
        </w:tc>
      </w:tr>
      <w:tr w:rsidR="00396AB1" w:rsidRPr="00396AB1" w14:paraId="4D73BBC6" w14:textId="77777777" w:rsidTr="00616FFE">
        <w:tc>
          <w:tcPr>
            <w:tcW w:w="9016" w:type="dxa"/>
          </w:tcPr>
          <w:p w14:paraId="22629F89" w14:textId="77777777" w:rsidR="00396AB1" w:rsidRPr="00396AB1" w:rsidRDefault="00396AB1" w:rsidP="00616FFE">
            <w:pPr>
              <w:rPr>
                <w:i/>
                <w:u w:val="single"/>
              </w:rPr>
            </w:pPr>
            <w:r w:rsidRPr="00396AB1">
              <w:rPr>
                <w:i/>
                <w:u w:val="single"/>
              </w:rPr>
              <w:t>2019:</w:t>
            </w:r>
          </w:p>
          <w:p w14:paraId="3C8F0417" w14:textId="77777777" w:rsidR="00396AB1" w:rsidRPr="00396AB1" w:rsidRDefault="00396AB1" w:rsidP="00616FFE">
            <w:r w:rsidRPr="00396AB1">
              <w:t>Debtors Collection Period = (Trade receivables / credit Sales) * 365</w:t>
            </w:r>
          </w:p>
          <w:p w14:paraId="559CBE78" w14:textId="77777777" w:rsidR="00396AB1" w:rsidRPr="00396AB1" w:rsidRDefault="00396AB1" w:rsidP="00616FFE">
            <w:r w:rsidRPr="00396AB1">
              <w:t>= (</w:t>
            </w:r>
            <w:r w:rsidRPr="00396AB1">
              <w:rPr>
                <w:rFonts w:cs="Times New Roman"/>
              </w:rPr>
              <w:t>£</w:t>
            </w:r>
            <w:r w:rsidRPr="00396AB1">
              <w:t xml:space="preserve"> 114.9 / </w:t>
            </w:r>
            <w:r w:rsidRPr="00396AB1">
              <w:rPr>
                <w:rFonts w:cs="Times New Roman"/>
              </w:rPr>
              <w:t>£</w:t>
            </w:r>
            <w:r w:rsidRPr="00396AB1">
              <w:t xml:space="preserve"> 501.3) * 365</w:t>
            </w:r>
          </w:p>
          <w:p w14:paraId="7943F2CF" w14:textId="77777777" w:rsidR="00396AB1" w:rsidRPr="00396AB1" w:rsidRDefault="00396AB1" w:rsidP="00616FFE">
            <w:r w:rsidRPr="00396AB1">
              <w:t>= 0.2292040694195093</w:t>
            </w:r>
          </w:p>
          <w:p w14:paraId="3EC6DAA6" w14:textId="77777777" w:rsidR="00396AB1" w:rsidRPr="00396AB1" w:rsidRDefault="00396AB1" w:rsidP="00616FFE">
            <w:r w:rsidRPr="00396AB1">
              <w:t>= 83.65948533812089</w:t>
            </w:r>
          </w:p>
          <w:p w14:paraId="6DBED80F" w14:textId="77777777" w:rsidR="00396AB1" w:rsidRPr="00396AB1" w:rsidRDefault="00396AB1" w:rsidP="00616FFE">
            <w:r w:rsidRPr="00396AB1">
              <w:t>= 83.66 days</w:t>
            </w:r>
          </w:p>
        </w:tc>
      </w:tr>
      <w:tr w:rsidR="00396AB1" w:rsidRPr="00396AB1" w14:paraId="20641CED" w14:textId="77777777" w:rsidTr="00616FFE">
        <w:tc>
          <w:tcPr>
            <w:tcW w:w="9016" w:type="dxa"/>
          </w:tcPr>
          <w:p w14:paraId="6BF76C60" w14:textId="77777777" w:rsidR="00396AB1" w:rsidRPr="00396AB1" w:rsidRDefault="00396AB1" w:rsidP="00616FFE">
            <w:pPr>
              <w:rPr>
                <w:i/>
                <w:u w:val="single"/>
              </w:rPr>
            </w:pPr>
            <w:r w:rsidRPr="00396AB1">
              <w:rPr>
                <w:i/>
                <w:u w:val="single"/>
              </w:rPr>
              <w:t>2018:</w:t>
            </w:r>
          </w:p>
          <w:p w14:paraId="0E0589BA" w14:textId="77777777" w:rsidR="00396AB1" w:rsidRPr="00396AB1" w:rsidRDefault="00396AB1" w:rsidP="00616FFE">
            <w:r w:rsidRPr="00396AB1">
              <w:t>Debtors Collection Period = (Trade receivables / credit Sales) * 365</w:t>
            </w:r>
          </w:p>
          <w:p w14:paraId="058158F3" w14:textId="77777777" w:rsidR="00396AB1" w:rsidRPr="00396AB1" w:rsidRDefault="00396AB1" w:rsidP="00616FFE">
            <w:r w:rsidRPr="00396AB1">
              <w:t>= (</w:t>
            </w:r>
            <w:r w:rsidRPr="00396AB1">
              <w:rPr>
                <w:rFonts w:cs="Times New Roman"/>
              </w:rPr>
              <w:t>£</w:t>
            </w:r>
            <w:r w:rsidRPr="00396AB1">
              <w:t xml:space="preserve"> 114.7 / </w:t>
            </w:r>
            <w:r w:rsidRPr="00396AB1">
              <w:rPr>
                <w:rFonts w:cs="Times New Roman"/>
              </w:rPr>
              <w:t>£</w:t>
            </w:r>
            <w:r w:rsidRPr="00396AB1">
              <w:t xml:space="preserve"> 486.8) * 365</w:t>
            </w:r>
          </w:p>
          <w:p w14:paraId="4E3E147B" w14:textId="77777777" w:rsidR="00396AB1" w:rsidRPr="00396AB1" w:rsidRDefault="00396AB1" w:rsidP="00616FFE">
            <w:r w:rsidRPr="00396AB1">
              <w:t>= 0.235620377978636 * 365</w:t>
            </w:r>
          </w:p>
          <w:p w14:paraId="3EA480FC" w14:textId="77777777" w:rsidR="00396AB1" w:rsidRPr="00396AB1" w:rsidRDefault="00396AB1" w:rsidP="00616FFE">
            <w:r w:rsidRPr="00396AB1">
              <w:t>= 86.00143796220214</w:t>
            </w:r>
          </w:p>
          <w:p w14:paraId="47F51644" w14:textId="77777777" w:rsidR="00396AB1" w:rsidRPr="00396AB1" w:rsidRDefault="00396AB1" w:rsidP="00616FFE">
            <w:r w:rsidRPr="00396AB1">
              <w:t>= 86 days</w:t>
            </w:r>
          </w:p>
        </w:tc>
      </w:tr>
    </w:tbl>
    <w:p w14:paraId="3BB66AFE" w14:textId="77777777" w:rsidR="00396AB1" w:rsidRPr="00396AB1" w:rsidRDefault="00396AB1" w:rsidP="00396AB1"/>
    <w:tbl>
      <w:tblPr>
        <w:tblStyle w:val="TableGrid"/>
        <w:tblW w:w="0" w:type="auto"/>
        <w:tblLook w:val="04A0" w:firstRow="1" w:lastRow="0" w:firstColumn="1" w:lastColumn="0" w:noHBand="0" w:noVBand="1"/>
      </w:tblPr>
      <w:tblGrid>
        <w:gridCol w:w="9016"/>
      </w:tblGrid>
      <w:tr w:rsidR="00396AB1" w:rsidRPr="00396AB1" w14:paraId="2E743578" w14:textId="77777777" w:rsidTr="00616FFE">
        <w:tc>
          <w:tcPr>
            <w:tcW w:w="9016" w:type="dxa"/>
          </w:tcPr>
          <w:p w14:paraId="60336345" w14:textId="77777777" w:rsidR="00396AB1" w:rsidRPr="006127C1" w:rsidRDefault="00396AB1" w:rsidP="00616FFE">
            <w:pPr>
              <w:rPr>
                <w:b/>
              </w:rPr>
            </w:pPr>
            <w:r w:rsidRPr="006127C1">
              <w:rPr>
                <w:b/>
              </w:rPr>
              <w:t>Ratio 8: Current Ratio</w:t>
            </w:r>
          </w:p>
        </w:tc>
      </w:tr>
      <w:tr w:rsidR="00396AB1" w:rsidRPr="00396AB1" w14:paraId="16CBF7D6" w14:textId="77777777" w:rsidTr="00616FFE">
        <w:tc>
          <w:tcPr>
            <w:tcW w:w="9016" w:type="dxa"/>
          </w:tcPr>
          <w:p w14:paraId="3B34098C" w14:textId="77777777" w:rsidR="00396AB1" w:rsidRPr="00396AB1" w:rsidRDefault="00396AB1" w:rsidP="00616FFE">
            <w:pPr>
              <w:rPr>
                <w:i/>
                <w:u w:val="single"/>
              </w:rPr>
            </w:pPr>
            <w:r w:rsidRPr="00396AB1">
              <w:rPr>
                <w:i/>
                <w:u w:val="single"/>
              </w:rPr>
              <w:t xml:space="preserve">Formula: </w:t>
            </w:r>
          </w:p>
          <w:p w14:paraId="565F083D" w14:textId="77777777" w:rsidR="00396AB1" w:rsidRPr="00396AB1" w:rsidRDefault="00396AB1" w:rsidP="00616FFE">
            <w:r w:rsidRPr="00396AB1">
              <w:t>Current Ratio = Current Assets / Current Liabilities</w:t>
            </w:r>
          </w:p>
        </w:tc>
      </w:tr>
      <w:tr w:rsidR="00396AB1" w:rsidRPr="00396AB1" w14:paraId="7BE72301" w14:textId="77777777" w:rsidTr="00616FFE">
        <w:tc>
          <w:tcPr>
            <w:tcW w:w="9016" w:type="dxa"/>
          </w:tcPr>
          <w:p w14:paraId="29EF80E5" w14:textId="77777777" w:rsidR="00396AB1" w:rsidRPr="00396AB1" w:rsidRDefault="00396AB1" w:rsidP="00616FFE">
            <w:pPr>
              <w:rPr>
                <w:i/>
                <w:u w:val="single"/>
              </w:rPr>
            </w:pPr>
            <w:r w:rsidRPr="00396AB1">
              <w:rPr>
                <w:i/>
                <w:u w:val="single"/>
              </w:rPr>
              <w:t>2019:</w:t>
            </w:r>
          </w:p>
          <w:p w14:paraId="643094DA" w14:textId="77777777" w:rsidR="00396AB1" w:rsidRPr="00396AB1" w:rsidRDefault="00396AB1" w:rsidP="00616FFE">
            <w:r w:rsidRPr="00396AB1">
              <w:t>Current Ratio = Current Assets / Current Liabilities</w:t>
            </w:r>
          </w:p>
          <w:p w14:paraId="36CB49DC" w14:textId="77777777" w:rsidR="00396AB1" w:rsidRPr="00396AB1" w:rsidRDefault="00396AB1" w:rsidP="00616FFE">
            <w:r w:rsidRPr="00396AB1">
              <w:t xml:space="preserve">= </w:t>
            </w:r>
            <w:r w:rsidRPr="00396AB1">
              <w:rPr>
                <w:rFonts w:cs="Times New Roman"/>
              </w:rPr>
              <w:t>£</w:t>
            </w:r>
            <w:r w:rsidRPr="00396AB1">
              <w:t xml:space="preserve"> 153.9 / </w:t>
            </w:r>
            <w:r w:rsidRPr="00396AB1">
              <w:rPr>
                <w:rFonts w:cs="Times New Roman"/>
              </w:rPr>
              <w:t>£</w:t>
            </w:r>
            <w:r w:rsidRPr="00396AB1">
              <w:t xml:space="preserve"> 151</w:t>
            </w:r>
          </w:p>
          <w:p w14:paraId="2FDD4E85" w14:textId="77777777" w:rsidR="00396AB1" w:rsidRPr="00396AB1" w:rsidRDefault="00396AB1" w:rsidP="00616FFE">
            <w:r w:rsidRPr="00396AB1">
              <w:lastRenderedPageBreak/>
              <w:t xml:space="preserve">= 1.019205298013245 </w:t>
            </w:r>
          </w:p>
          <w:p w14:paraId="581A16BD" w14:textId="77777777" w:rsidR="00396AB1" w:rsidRPr="00396AB1" w:rsidRDefault="00396AB1" w:rsidP="00616FFE">
            <w:r w:rsidRPr="00396AB1">
              <w:t>= 1.02 times</w:t>
            </w:r>
          </w:p>
        </w:tc>
      </w:tr>
      <w:tr w:rsidR="00396AB1" w:rsidRPr="00396AB1" w14:paraId="28E11E3E" w14:textId="77777777" w:rsidTr="00616FFE">
        <w:tc>
          <w:tcPr>
            <w:tcW w:w="9016" w:type="dxa"/>
          </w:tcPr>
          <w:p w14:paraId="6D36CF1A" w14:textId="77777777" w:rsidR="00396AB1" w:rsidRPr="00396AB1" w:rsidRDefault="00396AB1" w:rsidP="00616FFE">
            <w:pPr>
              <w:rPr>
                <w:i/>
                <w:u w:val="single"/>
              </w:rPr>
            </w:pPr>
            <w:r w:rsidRPr="00396AB1">
              <w:rPr>
                <w:i/>
                <w:u w:val="single"/>
              </w:rPr>
              <w:lastRenderedPageBreak/>
              <w:t>2018:</w:t>
            </w:r>
          </w:p>
          <w:p w14:paraId="6AB40E75" w14:textId="77777777" w:rsidR="00396AB1" w:rsidRPr="00396AB1" w:rsidRDefault="00396AB1" w:rsidP="00616FFE">
            <w:r w:rsidRPr="00396AB1">
              <w:t>Current Ratio = Current Assets / Current Liabilities</w:t>
            </w:r>
          </w:p>
          <w:p w14:paraId="189B7BA4" w14:textId="77777777" w:rsidR="00396AB1" w:rsidRPr="00396AB1" w:rsidRDefault="00396AB1" w:rsidP="00616FFE">
            <w:r w:rsidRPr="00396AB1">
              <w:t xml:space="preserve">= </w:t>
            </w:r>
            <w:r w:rsidRPr="00396AB1">
              <w:rPr>
                <w:rFonts w:cs="Times New Roman"/>
              </w:rPr>
              <w:t>£</w:t>
            </w:r>
            <w:r w:rsidRPr="00396AB1">
              <w:t xml:space="preserve"> 156.5 / </w:t>
            </w:r>
            <w:r w:rsidRPr="00396AB1">
              <w:rPr>
                <w:rFonts w:cs="Times New Roman"/>
              </w:rPr>
              <w:t>£</w:t>
            </w:r>
            <w:r w:rsidRPr="00396AB1">
              <w:t xml:space="preserve"> 148.4</w:t>
            </w:r>
          </w:p>
          <w:p w14:paraId="1FE313F4" w14:textId="77777777" w:rsidR="00396AB1" w:rsidRPr="00396AB1" w:rsidRDefault="00396AB1" w:rsidP="00616FFE">
            <w:r w:rsidRPr="00396AB1">
              <w:t>= 1.054582210242588</w:t>
            </w:r>
          </w:p>
          <w:p w14:paraId="65813528" w14:textId="77777777" w:rsidR="00396AB1" w:rsidRPr="00396AB1" w:rsidRDefault="00396AB1" w:rsidP="00616FFE">
            <w:r w:rsidRPr="00396AB1">
              <w:t>= 1.05 times</w:t>
            </w:r>
          </w:p>
        </w:tc>
      </w:tr>
    </w:tbl>
    <w:p w14:paraId="5F51FAC7" w14:textId="77777777" w:rsidR="00396AB1" w:rsidRPr="00396AB1" w:rsidRDefault="00396AB1" w:rsidP="00396AB1"/>
    <w:tbl>
      <w:tblPr>
        <w:tblStyle w:val="TableGrid"/>
        <w:tblW w:w="0" w:type="auto"/>
        <w:tblLook w:val="04A0" w:firstRow="1" w:lastRow="0" w:firstColumn="1" w:lastColumn="0" w:noHBand="0" w:noVBand="1"/>
      </w:tblPr>
      <w:tblGrid>
        <w:gridCol w:w="9016"/>
      </w:tblGrid>
      <w:tr w:rsidR="00396AB1" w:rsidRPr="00396AB1" w14:paraId="32124FA3" w14:textId="77777777" w:rsidTr="00616FFE">
        <w:tc>
          <w:tcPr>
            <w:tcW w:w="9016" w:type="dxa"/>
          </w:tcPr>
          <w:p w14:paraId="670E7E5B" w14:textId="77777777" w:rsidR="00396AB1" w:rsidRPr="006127C1" w:rsidRDefault="00396AB1" w:rsidP="00616FFE">
            <w:pPr>
              <w:rPr>
                <w:b/>
              </w:rPr>
            </w:pPr>
            <w:r w:rsidRPr="006127C1">
              <w:rPr>
                <w:b/>
              </w:rPr>
              <w:t xml:space="preserve">Ratio 9: Gearing Ratio </w:t>
            </w:r>
          </w:p>
        </w:tc>
      </w:tr>
      <w:tr w:rsidR="00396AB1" w:rsidRPr="00396AB1" w14:paraId="310B7C90" w14:textId="77777777" w:rsidTr="00616FFE">
        <w:tc>
          <w:tcPr>
            <w:tcW w:w="9016" w:type="dxa"/>
          </w:tcPr>
          <w:p w14:paraId="0385ED3F" w14:textId="77777777" w:rsidR="00396AB1" w:rsidRPr="00396AB1" w:rsidRDefault="00396AB1" w:rsidP="00616FFE">
            <w:pPr>
              <w:rPr>
                <w:i/>
                <w:u w:val="single"/>
              </w:rPr>
            </w:pPr>
            <w:r w:rsidRPr="00396AB1">
              <w:rPr>
                <w:i/>
                <w:u w:val="single"/>
              </w:rPr>
              <w:t xml:space="preserve">Formula: </w:t>
            </w:r>
          </w:p>
          <w:p w14:paraId="43EB32DF" w14:textId="77777777" w:rsidR="00396AB1" w:rsidRPr="00396AB1" w:rsidRDefault="00396AB1" w:rsidP="00616FFE">
            <w:r w:rsidRPr="00396AB1">
              <w:t>Gearing Ratio = (Debt / (debt + equity)) * 100 %</w:t>
            </w:r>
          </w:p>
        </w:tc>
      </w:tr>
      <w:tr w:rsidR="00396AB1" w:rsidRPr="00396AB1" w14:paraId="0B1957CE" w14:textId="77777777" w:rsidTr="00616FFE">
        <w:tc>
          <w:tcPr>
            <w:tcW w:w="9016" w:type="dxa"/>
          </w:tcPr>
          <w:p w14:paraId="20B67B34" w14:textId="77777777" w:rsidR="00396AB1" w:rsidRPr="00396AB1" w:rsidRDefault="00396AB1" w:rsidP="00616FFE">
            <w:pPr>
              <w:rPr>
                <w:i/>
                <w:u w:val="single"/>
              </w:rPr>
            </w:pPr>
            <w:r w:rsidRPr="00396AB1">
              <w:rPr>
                <w:i/>
                <w:u w:val="single"/>
              </w:rPr>
              <w:t>2019:</w:t>
            </w:r>
          </w:p>
          <w:p w14:paraId="13A13A08" w14:textId="77777777" w:rsidR="00396AB1" w:rsidRPr="00396AB1" w:rsidRDefault="00396AB1" w:rsidP="00616FFE">
            <w:r w:rsidRPr="00396AB1">
              <w:t>Gearing Ratio = (Debt / (debt + equity)) * 100 %</w:t>
            </w:r>
          </w:p>
          <w:p w14:paraId="2B3C0AF7" w14:textId="77777777" w:rsidR="00396AB1" w:rsidRPr="00396AB1" w:rsidRDefault="00396AB1" w:rsidP="00616FFE">
            <w:r w:rsidRPr="00396AB1">
              <w:t xml:space="preserve">= </w:t>
            </w:r>
            <w:r w:rsidRPr="00396AB1">
              <w:rPr>
                <w:rFonts w:cs="Times New Roman"/>
              </w:rPr>
              <w:t>£</w:t>
            </w:r>
            <w:r w:rsidRPr="00396AB1">
              <w:t xml:space="preserve"> 286.1 / </w:t>
            </w:r>
            <w:r w:rsidRPr="00396AB1">
              <w:rPr>
                <w:rFonts w:cs="Times New Roman"/>
              </w:rPr>
              <w:t>£</w:t>
            </w:r>
            <w:r w:rsidRPr="00396AB1">
              <w:t xml:space="preserve"> 93.2</w:t>
            </w:r>
          </w:p>
          <w:p w14:paraId="397D7934" w14:textId="77777777" w:rsidR="00396AB1" w:rsidRPr="00396AB1" w:rsidRDefault="00396AB1" w:rsidP="00616FFE">
            <w:r w:rsidRPr="00396AB1">
              <w:t>= 3.069742489270386</w:t>
            </w:r>
          </w:p>
          <w:p w14:paraId="1D9F80B5" w14:textId="77777777" w:rsidR="00396AB1" w:rsidRPr="00396AB1" w:rsidRDefault="00396AB1" w:rsidP="00616FFE">
            <w:r w:rsidRPr="00396AB1">
              <w:t>= 3.10 times</w:t>
            </w:r>
          </w:p>
        </w:tc>
      </w:tr>
      <w:tr w:rsidR="00396AB1" w:rsidRPr="00396AB1" w14:paraId="6A84E26E" w14:textId="77777777" w:rsidTr="00616FFE">
        <w:tc>
          <w:tcPr>
            <w:tcW w:w="9016" w:type="dxa"/>
          </w:tcPr>
          <w:p w14:paraId="664A2837" w14:textId="77777777" w:rsidR="00396AB1" w:rsidRPr="00396AB1" w:rsidRDefault="00396AB1" w:rsidP="00616FFE">
            <w:pPr>
              <w:rPr>
                <w:i/>
                <w:u w:val="single"/>
              </w:rPr>
            </w:pPr>
            <w:r w:rsidRPr="00396AB1">
              <w:rPr>
                <w:i/>
                <w:u w:val="single"/>
              </w:rPr>
              <w:t>2018:</w:t>
            </w:r>
          </w:p>
          <w:p w14:paraId="45F5B087" w14:textId="77777777" w:rsidR="00396AB1" w:rsidRPr="00396AB1" w:rsidRDefault="00396AB1" w:rsidP="00616FFE">
            <w:r w:rsidRPr="00396AB1">
              <w:t>Gearing Ratio = (Debt / (debt + equity)) * 100 %</w:t>
            </w:r>
          </w:p>
          <w:p w14:paraId="7D82101E" w14:textId="77777777" w:rsidR="00396AB1" w:rsidRPr="00396AB1" w:rsidRDefault="00396AB1" w:rsidP="00616FFE">
            <w:r w:rsidRPr="00396AB1">
              <w:t xml:space="preserve">= </w:t>
            </w:r>
            <w:r w:rsidRPr="00396AB1">
              <w:rPr>
                <w:rFonts w:cs="Times New Roman"/>
              </w:rPr>
              <w:t>£</w:t>
            </w:r>
            <w:r w:rsidRPr="00396AB1">
              <w:t xml:space="preserve"> 293.8 / </w:t>
            </w:r>
            <w:r w:rsidRPr="00396AB1">
              <w:rPr>
                <w:rFonts w:cs="Times New Roman"/>
              </w:rPr>
              <w:t>£</w:t>
            </w:r>
            <w:r w:rsidRPr="00396AB1">
              <w:t xml:space="preserve"> 80.3</w:t>
            </w:r>
          </w:p>
          <w:p w14:paraId="01B15061" w14:textId="77777777" w:rsidR="00396AB1" w:rsidRPr="00396AB1" w:rsidRDefault="00396AB1" w:rsidP="00616FFE">
            <w:r w:rsidRPr="00396AB1">
              <w:t>= 3.658779576587796</w:t>
            </w:r>
          </w:p>
          <w:p w14:paraId="0A6547EC" w14:textId="77777777" w:rsidR="00396AB1" w:rsidRPr="00396AB1" w:rsidRDefault="00396AB1" w:rsidP="00616FFE">
            <w:r w:rsidRPr="00396AB1">
              <w:t>= 3.66 times</w:t>
            </w:r>
          </w:p>
        </w:tc>
      </w:tr>
      <w:tr w:rsidR="00396AB1" w:rsidRPr="00396AB1" w14:paraId="758D7B1D" w14:textId="77777777" w:rsidTr="00616FFE">
        <w:tc>
          <w:tcPr>
            <w:tcW w:w="9016" w:type="dxa"/>
          </w:tcPr>
          <w:p w14:paraId="06EF818D" w14:textId="77777777" w:rsidR="00396AB1" w:rsidRPr="00396AB1" w:rsidRDefault="00396AB1" w:rsidP="00616FFE">
            <w:pPr>
              <w:rPr>
                <w:i/>
                <w:u w:val="single"/>
              </w:rPr>
            </w:pPr>
            <w:r w:rsidRPr="00396AB1">
              <w:rPr>
                <w:i/>
                <w:u w:val="single"/>
              </w:rPr>
              <w:t>Working:</w:t>
            </w:r>
          </w:p>
          <w:p w14:paraId="2D49C27C" w14:textId="77777777" w:rsidR="00396AB1" w:rsidRPr="00396AB1" w:rsidRDefault="00396AB1" w:rsidP="00616FFE">
            <w:r w:rsidRPr="00396AB1">
              <w:t>debt + equity = (current liabilities + long term loans) + total equity</w:t>
            </w:r>
          </w:p>
          <w:p w14:paraId="01B6D4BC" w14:textId="77777777" w:rsidR="00396AB1" w:rsidRPr="00396AB1" w:rsidRDefault="00396AB1" w:rsidP="00616FFE">
            <w:r w:rsidRPr="00396AB1">
              <w:t>debt + equity (2019) = (current liabilities + long term loans) + total equity</w:t>
            </w:r>
          </w:p>
          <w:p w14:paraId="5E0BE0ED" w14:textId="77777777" w:rsidR="00396AB1" w:rsidRPr="00396AB1" w:rsidRDefault="00396AB1" w:rsidP="00616FFE">
            <w:r w:rsidRPr="00396AB1">
              <w:t xml:space="preserve">= </w:t>
            </w:r>
            <w:r w:rsidRPr="00396AB1">
              <w:rPr>
                <w:rFonts w:cs="Times New Roman"/>
              </w:rPr>
              <w:t>£</w:t>
            </w:r>
            <w:r w:rsidRPr="00396AB1">
              <w:t xml:space="preserve"> 151.0 + </w:t>
            </w:r>
            <w:r w:rsidRPr="00396AB1">
              <w:rPr>
                <w:rFonts w:cs="Times New Roman"/>
              </w:rPr>
              <w:t>£</w:t>
            </w:r>
            <w:r w:rsidRPr="00396AB1">
              <w:t xml:space="preserve"> 41.9 + </w:t>
            </w:r>
            <w:r w:rsidRPr="00396AB1">
              <w:rPr>
                <w:rFonts w:cs="Times New Roman"/>
              </w:rPr>
              <w:t>£</w:t>
            </w:r>
            <w:r w:rsidRPr="00396AB1">
              <w:t xml:space="preserve"> 93.2</w:t>
            </w:r>
          </w:p>
          <w:p w14:paraId="08C0B986" w14:textId="77777777" w:rsidR="00396AB1" w:rsidRPr="00396AB1" w:rsidRDefault="00396AB1" w:rsidP="00616FFE">
            <w:r w:rsidRPr="00396AB1">
              <w:t xml:space="preserve">= </w:t>
            </w:r>
            <w:r w:rsidRPr="00396AB1">
              <w:rPr>
                <w:rFonts w:cs="Times New Roman"/>
              </w:rPr>
              <w:t>£</w:t>
            </w:r>
            <w:r w:rsidRPr="00396AB1">
              <w:t xml:space="preserve"> 286.1</w:t>
            </w:r>
          </w:p>
          <w:p w14:paraId="6499F07E" w14:textId="77777777" w:rsidR="00396AB1" w:rsidRPr="00396AB1" w:rsidRDefault="00396AB1" w:rsidP="00616FFE">
            <w:r w:rsidRPr="00396AB1">
              <w:t>debt + equity (2018) = (current liabilities + long term loans) + total equity</w:t>
            </w:r>
          </w:p>
          <w:p w14:paraId="00ABEF10" w14:textId="77777777" w:rsidR="00396AB1" w:rsidRPr="00396AB1" w:rsidRDefault="00396AB1" w:rsidP="00616FFE">
            <w:r w:rsidRPr="00396AB1">
              <w:t xml:space="preserve">= </w:t>
            </w:r>
            <w:r w:rsidRPr="00396AB1">
              <w:rPr>
                <w:rFonts w:cs="Times New Roman"/>
              </w:rPr>
              <w:t>£</w:t>
            </w:r>
            <w:r w:rsidRPr="00396AB1">
              <w:t xml:space="preserve"> 148.4 + </w:t>
            </w:r>
            <w:r w:rsidRPr="00396AB1">
              <w:rPr>
                <w:rFonts w:cs="Times New Roman"/>
              </w:rPr>
              <w:t>£</w:t>
            </w:r>
            <w:r w:rsidRPr="00396AB1">
              <w:t xml:space="preserve"> 65.1 + </w:t>
            </w:r>
            <w:r w:rsidRPr="00396AB1">
              <w:rPr>
                <w:rFonts w:cs="Times New Roman"/>
              </w:rPr>
              <w:t>£</w:t>
            </w:r>
            <w:r w:rsidRPr="00396AB1">
              <w:t xml:space="preserve"> 80.3</w:t>
            </w:r>
          </w:p>
          <w:p w14:paraId="5EFEF1C2" w14:textId="77777777" w:rsidR="00396AB1" w:rsidRPr="00396AB1" w:rsidRDefault="00396AB1" w:rsidP="00616FFE">
            <w:r w:rsidRPr="00396AB1">
              <w:t xml:space="preserve">= </w:t>
            </w:r>
            <w:r w:rsidRPr="00396AB1">
              <w:rPr>
                <w:rFonts w:cs="Times New Roman"/>
              </w:rPr>
              <w:t>£</w:t>
            </w:r>
            <w:r w:rsidRPr="00396AB1">
              <w:t xml:space="preserve"> 293.8</w:t>
            </w:r>
          </w:p>
        </w:tc>
      </w:tr>
    </w:tbl>
    <w:p w14:paraId="4FB8F275" w14:textId="77777777" w:rsidR="00396AB1" w:rsidRPr="00396AB1" w:rsidRDefault="00396AB1" w:rsidP="00396AB1"/>
    <w:tbl>
      <w:tblPr>
        <w:tblStyle w:val="TableGrid"/>
        <w:tblW w:w="0" w:type="auto"/>
        <w:tblLook w:val="04A0" w:firstRow="1" w:lastRow="0" w:firstColumn="1" w:lastColumn="0" w:noHBand="0" w:noVBand="1"/>
      </w:tblPr>
      <w:tblGrid>
        <w:gridCol w:w="9016"/>
      </w:tblGrid>
      <w:tr w:rsidR="00396AB1" w:rsidRPr="00396AB1" w14:paraId="29BA9031" w14:textId="77777777" w:rsidTr="00616FFE">
        <w:tc>
          <w:tcPr>
            <w:tcW w:w="9016" w:type="dxa"/>
          </w:tcPr>
          <w:p w14:paraId="053A5424" w14:textId="77777777" w:rsidR="00396AB1" w:rsidRPr="006127C1" w:rsidRDefault="00396AB1" w:rsidP="00616FFE">
            <w:pPr>
              <w:rPr>
                <w:b/>
              </w:rPr>
            </w:pPr>
            <w:r w:rsidRPr="006127C1">
              <w:rPr>
                <w:b/>
              </w:rPr>
              <w:t>Ratio 10: Interest Coverage Ratio</w:t>
            </w:r>
          </w:p>
        </w:tc>
      </w:tr>
      <w:tr w:rsidR="00396AB1" w:rsidRPr="00396AB1" w14:paraId="01FB88EC" w14:textId="77777777" w:rsidTr="00616FFE">
        <w:tc>
          <w:tcPr>
            <w:tcW w:w="9016" w:type="dxa"/>
          </w:tcPr>
          <w:p w14:paraId="753A7A98" w14:textId="77777777" w:rsidR="00396AB1" w:rsidRPr="00396AB1" w:rsidRDefault="00396AB1" w:rsidP="00616FFE">
            <w:pPr>
              <w:rPr>
                <w:i/>
                <w:u w:val="single"/>
              </w:rPr>
            </w:pPr>
            <w:r w:rsidRPr="00396AB1">
              <w:rPr>
                <w:i/>
                <w:u w:val="single"/>
              </w:rPr>
              <w:t xml:space="preserve">Formula: </w:t>
            </w:r>
          </w:p>
          <w:p w14:paraId="5F7E0E68" w14:textId="77777777" w:rsidR="00396AB1" w:rsidRPr="00396AB1" w:rsidRDefault="00396AB1" w:rsidP="00616FFE">
            <w:r w:rsidRPr="00396AB1">
              <w:lastRenderedPageBreak/>
              <w:t>Interest Coverage Ratio = profit before interest / interest charges</w:t>
            </w:r>
          </w:p>
        </w:tc>
      </w:tr>
      <w:tr w:rsidR="00396AB1" w:rsidRPr="00396AB1" w14:paraId="4A6DE985" w14:textId="77777777" w:rsidTr="00616FFE">
        <w:tc>
          <w:tcPr>
            <w:tcW w:w="9016" w:type="dxa"/>
          </w:tcPr>
          <w:p w14:paraId="29C070BF" w14:textId="77777777" w:rsidR="00396AB1" w:rsidRPr="00396AB1" w:rsidRDefault="00396AB1" w:rsidP="00616FFE">
            <w:pPr>
              <w:rPr>
                <w:i/>
                <w:u w:val="single"/>
              </w:rPr>
            </w:pPr>
            <w:r w:rsidRPr="00396AB1">
              <w:rPr>
                <w:i/>
                <w:u w:val="single"/>
              </w:rPr>
              <w:lastRenderedPageBreak/>
              <w:t>2019:</w:t>
            </w:r>
          </w:p>
          <w:p w14:paraId="56B20CE7" w14:textId="77777777" w:rsidR="00396AB1" w:rsidRPr="00396AB1" w:rsidRDefault="00396AB1" w:rsidP="00616FFE">
            <w:r w:rsidRPr="00396AB1">
              <w:t>Interest Coverage Ratio = profit before interest / interest charges</w:t>
            </w:r>
          </w:p>
          <w:p w14:paraId="07A5EFA2" w14:textId="77777777" w:rsidR="00396AB1" w:rsidRPr="00396AB1" w:rsidRDefault="00396AB1" w:rsidP="00616FFE">
            <w:r w:rsidRPr="00396AB1">
              <w:t xml:space="preserve">= </w:t>
            </w:r>
            <w:r w:rsidRPr="00396AB1">
              <w:rPr>
                <w:rFonts w:cs="Times New Roman"/>
              </w:rPr>
              <w:t>£</w:t>
            </w:r>
            <w:r w:rsidRPr="00396AB1">
              <w:t xml:space="preserve"> 23 / </w:t>
            </w:r>
            <w:r w:rsidRPr="00396AB1">
              <w:rPr>
                <w:rFonts w:cs="Times New Roman"/>
              </w:rPr>
              <w:t>£</w:t>
            </w:r>
            <w:r w:rsidRPr="00396AB1">
              <w:t xml:space="preserve"> 0.2</w:t>
            </w:r>
          </w:p>
          <w:p w14:paraId="03E6DB0B" w14:textId="77777777" w:rsidR="00396AB1" w:rsidRPr="00396AB1" w:rsidRDefault="00396AB1" w:rsidP="00616FFE">
            <w:r w:rsidRPr="00396AB1">
              <w:t>= 115 times</w:t>
            </w:r>
          </w:p>
        </w:tc>
      </w:tr>
      <w:tr w:rsidR="00396AB1" w:rsidRPr="00396AB1" w14:paraId="2EBCDE6E" w14:textId="77777777" w:rsidTr="00616FFE">
        <w:tc>
          <w:tcPr>
            <w:tcW w:w="9016" w:type="dxa"/>
          </w:tcPr>
          <w:p w14:paraId="75A479D1" w14:textId="77777777" w:rsidR="00396AB1" w:rsidRPr="00396AB1" w:rsidRDefault="00396AB1" w:rsidP="00616FFE">
            <w:pPr>
              <w:rPr>
                <w:i/>
                <w:u w:val="single"/>
              </w:rPr>
            </w:pPr>
            <w:r w:rsidRPr="00396AB1">
              <w:rPr>
                <w:i/>
                <w:u w:val="single"/>
              </w:rPr>
              <w:t>2018:</w:t>
            </w:r>
          </w:p>
          <w:p w14:paraId="41E23359" w14:textId="77777777" w:rsidR="00396AB1" w:rsidRPr="00396AB1" w:rsidRDefault="00396AB1" w:rsidP="00616FFE">
            <w:r w:rsidRPr="00396AB1">
              <w:t>Interest Coverage Ratio = profit before interest / interest charges</w:t>
            </w:r>
          </w:p>
          <w:p w14:paraId="1DD8B0E1" w14:textId="77777777" w:rsidR="00396AB1" w:rsidRPr="00396AB1" w:rsidRDefault="00396AB1" w:rsidP="00616FFE">
            <w:r w:rsidRPr="00396AB1">
              <w:t xml:space="preserve">= </w:t>
            </w:r>
            <w:r w:rsidRPr="00396AB1">
              <w:rPr>
                <w:rFonts w:cs="Times New Roman"/>
              </w:rPr>
              <w:t>£</w:t>
            </w:r>
            <w:r w:rsidRPr="00396AB1">
              <w:t xml:space="preserve"> 29.7 / </w:t>
            </w:r>
            <w:r w:rsidRPr="00396AB1">
              <w:rPr>
                <w:rFonts w:cs="Times New Roman"/>
              </w:rPr>
              <w:t>£</w:t>
            </w:r>
            <w:r w:rsidRPr="00396AB1">
              <w:t xml:space="preserve"> 3.5</w:t>
            </w:r>
          </w:p>
          <w:p w14:paraId="1D066F86" w14:textId="77777777" w:rsidR="00396AB1" w:rsidRPr="00396AB1" w:rsidRDefault="00396AB1" w:rsidP="00616FFE">
            <w:r w:rsidRPr="00396AB1">
              <w:t>= 8.485714285714286</w:t>
            </w:r>
          </w:p>
          <w:p w14:paraId="1AF11B9C" w14:textId="77777777" w:rsidR="00396AB1" w:rsidRPr="00396AB1" w:rsidRDefault="00396AB1" w:rsidP="00616FFE">
            <w:r w:rsidRPr="00396AB1">
              <w:t>= 8.48 times</w:t>
            </w:r>
          </w:p>
        </w:tc>
      </w:tr>
      <w:tr w:rsidR="00396AB1" w:rsidRPr="00396AB1" w14:paraId="0FDBE49A" w14:textId="77777777" w:rsidTr="00616FFE">
        <w:tc>
          <w:tcPr>
            <w:tcW w:w="9016" w:type="dxa"/>
          </w:tcPr>
          <w:p w14:paraId="1EADE2A0" w14:textId="77777777" w:rsidR="00396AB1" w:rsidRPr="00396AB1" w:rsidRDefault="00396AB1" w:rsidP="00616FFE">
            <w:r w:rsidRPr="00396AB1">
              <w:t>* Finance cost has been considered as the interest amount payable for the company Jerry Plc.</w:t>
            </w:r>
          </w:p>
        </w:tc>
      </w:tr>
    </w:tbl>
    <w:p w14:paraId="01DD9E92" w14:textId="77777777" w:rsidR="00396AB1" w:rsidRPr="00396AB1" w:rsidRDefault="00396AB1" w:rsidP="00396AB1"/>
    <w:p w14:paraId="2E190A7A" w14:textId="77777777" w:rsidR="00396AB1" w:rsidRPr="00396AB1" w:rsidRDefault="00396AB1" w:rsidP="00396AB1"/>
    <w:p w14:paraId="11B3B016" w14:textId="77777777" w:rsidR="00396AB1" w:rsidRDefault="00396AB1" w:rsidP="00E00EC7">
      <w:pPr>
        <w:pStyle w:val="Heading2"/>
      </w:pPr>
      <w:bookmarkStart w:id="4" w:name="_Toc49382826"/>
      <w:r w:rsidRPr="00396AB1">
        <w:t>Part b.</w:t>
      </w:r>
      <w:r w:rsidR="00CF795A">
        <w:t xml:space="preserve"> Ratio Analysis &amp; Evaluation</w:t>
      </w:r>
      <w:bookmarkEnd w:id="4"/>
    </w:p>
    <w:p w14:paraId="3576E43B" w14:textId="77777777" w:rsidR="00396AB1" w:rsidRDefault="00396AB1" w:rsidP="002C0C84">
      <w:pPr>
        <w:pStyle w:val="Heading3"/>
      </w:pPr>
      <w:bookmarkStart w:id="5" w:name="_Toc49382827"/>
      <w:r w:rsidRPr="00870BC6">
        <w:t>Return</w:t>
      </w:r>
      <w:r>
        <w:t xml:space="preserve"> on </w:t>
      </w:r>
      <w:r w:rsidRPr="00870BC6">
        <w:t>Capital Employed</w:t>
      </w:r>
      <w:r>
        <w:t xml:space="preserve"> (ROCE)</w:t>
      </w:r>
      <w:bookmarkEnd w:id="5"/>
    </w:p>
    <w:p w14:paraId="2D1E73AA" w14:textId="77777777" w:rsidR="00A31D88" w:rsidRPr="00CF020C" w:rsidRDefault="004A73B5" w:rsidP="00CF020C">
      <w:r>
        <w:rPr>
          <w:shd w:val="clear" w:color="auto" w:fill="FFFFFF"/>
        </w:rPr>
        <w:t>Return on capital employed is a profitability ratio of which can help the business organisations as well as to the investors and shareholders about the profitability of the business organisation by using the capital asset employed in the business</w:t>
      </w:r>
      <w:r w:rsidR="00D23747">
        <w:rPr>
          <w:shd w:val="clear" w:color="auto" w:fill="FFFFFF"/>
        </w:rPr>
        <w:t xml:space="preserve"> (</w:t>
      </w:r>
      <w:proofErr w:type="spellStart"/>
      <w:r w:rsidR="00D23747">
        <w:rPr>
          <w:shd w:val="clear" w:color="auto" w:fill="FFFFFF"/>
        </w:rPr>
        <w:t>Satryo</w:t>
      </w:r>
      <w:proofErr w:type="spellEnd"/>
      <w:r w:rsidR="00D23747" w:rsidRPr="00FC2188">
        <w:rPr>
          <w:i/>
        </w:rPr>
        <w:t xml:space="preserve"> et al</w:t>
      </w:r>
      <w:r w:rsidR="00D23747">
        <w:t xml:space="preserve">., </w:t>
      </w:r>
      <w:r w:rsidR="00D23747">
        <w:rPr>
          <w:shd w:val="clear" w:color="auto" w:fill="FFFFFF"/>
        </w:rPr>
        <w:t>2017)</w:t>
      </w:r>
      <w:r>
        <w:rPr>
          <w:shd w:val="clear" w:color="auto" w:fill="FFFFFF"/>
        </w:rPr>
        <w:t>. From the calculation it is really understandable that in the year of 2019 the profitability of the business organisation has been reduced significantly from 20.22 percent to 7.93 percent.</w:t>
      </w:r>
    </w:p>
    <w:p w14:paraId="04481E7F" w14:textId="77777777" w:rsidR="00396AB1" w:rsidRDefault="00396AB1" w:rsidP="002C0C84">
      <w:pPr>
        <w:pStyle w:val="Heading3"/>
      </w:pPr>
      <w:bookmarkStart w:id="6" w:name="_Toc49382828"/>
      <w:r>
        <w:t>Return on Equity (ROE)</w:t>
      </w:r>
      <w:bookmarkEnd w:id="6"/>
    </w:p>
    <w:p w14:paraId="5DC6AA87" w14:textId="77777777" w:rsidR="004657CC" w:rsidRPr="004A73B5" w:rsidRDefault="004A73B5" w:rsidP="004A73B5">
      <w:r>
        <w:rPr>
          <w:shd w:val="clear" w:color="auto" w:fill="FFFFFF"/>
        </w:rPr>
        <w:t>Return on equity is another profitability ratio which is used for understanding the ability of the business organisation to return the profit to the shareholder and investors by using the equity capital invested in a business</w:t>
      </w:r>
      <w:r w:rsidR="00D23747">
        <w:rPr>
          <w:shd w:val="clear" w:color="auto" w:fill="FFFFFF"/>
        </w:rPr>
        <w:t xml:space="preserve"> (</w:t>
      </w:r>
      <w:proofErr w:type="spellStart"/>
      <w:r w:rsidR="00D23747">
        <w:rPr>
          <w:shd w:val="clear" w:color="auto" w:fill="FFFFFF"/>
        </w:rPr>
        <w:t>Satryo</w:t>
      </w:r>
      <w:proofErr w:type="spellEnd"/>
      <w:r w:rsidR="00D23747" w:rsidRPr="00FC2188">
        <w:rPr>
          <w:i/>
        </w:rPr>
        <w:t xml:space="preserve"> et al</w:t>
      </w:r>
      <w:r w:rsidR="00D23747">
        <w:t xml:space="preserve">., </w:t>
      </w:r>
      <w:r w:rsidR="00D23747">
        <w:rPr>
          <w:shd w:val="clear" w:color="auto" w:fill="FFFFFF"/>
        </w:rPr>
        <w:t>2017)</w:t>
      </w:r>
      <w:r>
        <w:rPr>
          <w:shd w:val="clear" w:color="auto" w:fill="FFFFFF"/>
        </w:rPr>
        <w:t>. The higher amount of return is beneficial for the business organisation to attract more investment in the business. As per the calculation it can be said that the profitability of the business organisation has been increased in the year of 2019 by using the equity capital of the business.</w:t>
      </w:r>
    </w:p>
    <w:p w14:paraId="2988E652" w14:textId="77777777" w:rsidR="00396AB1" w:rsidRDefault="00396AB1" w:rsidP="002C0C84">
      <w:pPr>
        <w:pStyle w:val="Heading3"/>
      </w:pPr>
      <w:bookmarkStart w:id="7" w:name="_Toc49382829"/>
      <w:r>
        <w:lastRenderedPageBreak/>
        <w:t>Earnings Per Share (EPS)</w:t>
      </w:r>
      <w:bookmarkEnd w:id="7"/>
    </w:p>
    <w:p w14:paraId="03F89323" w14:textId="77777777" w:rsidR="004657CC" w:rsidRPr="004A73B5" w:rsidRDefault="004A73B5" w:rsidP="004A73B5">
      <w:r>
        <w:rPr>
          <w:shd w:val="clear" w:color="auto" w:fill="FFFFFF"/>
        </w:rPr>
        <w:t>The earning per share is a measurement which can help the investors and shareholder in understanding the value of the share of the business in the market as well as the ability of the organisation to earn the profit by using the share from the market</w:t>
      </w:r>
      <w:r w:rsidR="00D23747">
        <w:rPr>
          <w:shd w:val="clear" w:color="auto" w:fill="FFFFFF"/>
        </w:rPr>
        <w:t xml:space="preserve"> (</w:t>
      </w:r>
      <w:proofErr w:type="spellStart"/>
      <w:r w:rsidR="00D23747">
        <w:rPr>
          <w:shd w:val="clear" w:color="auto" w:fill="FFFFFF"/>
        </w:rPr>
        <w:t>Öztürk</w:t>
      </w:r>
      <w:proofErr w:type="spellEnd"/>
      <w:r w:rsidR="00D23747">
        <w:rPr>
          <w:shd w:val="clear" w:color="auto" w:fill="FFFFFF"/>
        </w:rPr>
        <w:t xml:space="preserve"> and </w:t>
      </w:r>
      <w:proofErr w:type="spellStart"/>
      <w:r w:rsidR="00D23747">
        <w:rPr>
          <w:shd w:val="clear" w:color="auto" w:fill="FFFFFF"/>
        </w:rPr>
        <w:t>Karabulut</w:t>
      </w:r>
      <w:proofErr w:type="spellEnd"/>
      <w:r w:rsidR="00D23747">
        <w:t xml:space="preserve">, </w:t>
      </w:r>
      <w:r w:rsidR="00D23747">
        <w:rPr>
          <w:shd w:val="clear" w:color="auto" w:fill="FFFFFF"/>
        </w:rPr>
        <w:t>2018)</w:t>
      </w:r>
      <w:r>
        <w:rPr>
          <w:shd w:val="clear" w:color="auto" w:fill="FFFFFF"/>
        </w:rPr>
        <w:t>. The earning per share for the business organisation has been increased in the year of 2019.</w:t>
      </w:r>
    </w:p>
    <w:p w14:paraId="723153CB" w14:textId="77777777" w:rsidR="00396AB1" w:rsidRDefault="00396AB1" w:rsidP="002C0C84">
      <w:pPr>
        <w:pStyle w:val="Heading3"/>
      </w:pPr>
      <w:bookmarkStart w:id="8" w:name="_Toc49382830"/>
      <w:r>
        <w:t>Gross Profit Margin Ratio</w:t>
      </w:r>
      <w:bookmarkEnd w:id="8"/>
    </w:p>
    <w:p w14:paraId="696887C8" w14:textId="77777777" w:rsidR="004657CC" w:rsidRPr="00015687" w:rsidRDefault="00015687" w:rsidP="00015687">
      <w:r>
        <w:rPr>
          <w:shd w:val="clear" w:color="auto" w:fill="FFFFFF"/>
        </w:rPr>
        <w:t>The gross profit margin ratio is another example of profitability ratio which is used for understanding the ability of the business organisation to return the profit to the shareholders of the organisation on the basis of the gross profit margin of the business of a particular period of time</w:t>
      </w:r>
      <w:r w:rsidR="00636602">
        <w:rPr>
          <w:shd w:val="clear" w:color="auto" w:fill="FFFFFF"/>
        </w:rPr>
        <w:t xml:space="preserve"> (</w:t>
      </w:r>
      <w:proofErr w:type="spellStart"/>
      <w:r w:rsidR="00636602">
        <w:rPr>
          <w:shd w:val="clear" w:color="auto" w:fill="FFFFFF"/>
        </w:rPr>
        <w:t>Satryo</w:t>
      </w:r>
      <w:proofErr w:type="spellEnd"/>
      <w:r w:rsidR="00636602" w:rsidRPr="00FC2188">
        <w:rPr>
          <w:i/>
        </w:rPr>
        <w:t xml:space="preserve"> et al</w:t>
      </w:r>
      <w:r w:rsidR="00636602">
        <w:t xml:space="preserve">., </w:t>
      </w:r>
      <w:r w:rsidR="00636602">
        <w:rPr>
          <w:shd w:val="clear" w:color="auto" w:fill="FFFFFF"/>
        </w:rPr>
        <w:t>2017)</w:t>
      </w:r>
      <w:r>
        <w:rPr>
          <w:shd w:val="clear" w:color="auto" w:fill="FFFFFF"/>
        </w:rPr>
        <w:t>. As per the calculation it is clearly understandable that the profitability of the business organisation has been reduced slightly in the year of 2019.</w:t>
      </w:r>
    </w:p>
    <w:p w14:paraId="6A2DF95E" w14:textId="77777777" w:rsidR="00396AB1" w:rsidRDefault="00396AB1" w:rsidP="002C0C84">
      <w:pPr>
        <w:pStyle w:val="Heading3"/>
      </w:pPr>
      <w:bookmarkStart w:id="9" w:name="_Toc49382831"/>
      <w:r w:rsidRPr="00870BC6">
        <w:t>Asset Turnover</w:t>
      </w:r>
      <w:r>
        <w:t xml:space="preserve"> Ratio</w:t>
      </w:r>
      <w:bookmarkEnd w:id="9"/>
    </w:p>
    <w:p w14:paraId="00C472B4" w14:textId="77777777" w:rsidR="004657CC" w:rsidRPr="00015687" w:rsidRDefault="00015687" w:rsidP="00015687">
      <w:r>
        <w:rPr>
          <w:shd w:val="clear" w:color="auto" w:fill="FFFFFF"/>
        </w:rPr>
        <w:t>The asset turnover ratio is the example of efficiency ratio please help in understanding the ability of the business organisation to manage the asset and liability to earn the profit</w:t>
      </w:r>
      <w:r w:rsidR="00636602">
        <w:rPr>
          <w:shd w:val="clear" w:color="auto" w:fill="FFFFFF"/>
        </w:rPr>
        <w:t xml:space="preserve"> (</w:t>
      </w:r>
      <w:proofErr w:type="spellStart"/>
      <w:r w:rsidR="00636602">
        <w:rPr>
          <w:shd w:val="clear" w:color="auto" w:fill="FFFFFF"/>
        </w:rPr>
        <w:t>Satryo</w:t>
      </w:r>
      <w:proofErr w:type="spellEnd"/>
      <w:r w:rsidR="00636602" w:rsidRPr="00FC2188">
        <w:rPr>
          <w:i/>
        </w:rPr>
        <w:t xml:space="preserve"> et al</w:t>
      </w:r>
      <w:r w:rsidR="00636602">
        <w:t xml:space="preserve">., </w:t>
      </w:r>
      <w:r w:rsidR="00636602">
        <w:rPr>
          <w:shd w:val="clear" w:color="auto" w:fill="FFFFFF"/>
        </w:rPr>
        <w:t>2017)</w:t>
      </w:r>
      <w:r>
        <w:rPr>
          <w:shd w:val="clear" w:color="auto" w:fill="FFFFFF"/>
        </w:rPr>
        <w:t>. As per the calculation, the efficiency of the business organisation to use the asset for earning profit has been reduced significantly in the year of 2019 which is needed to be improved for better performance.</w:t>
      </w:r>
    </w:p>
    <w:p w14:paraId="0B7117EB" w14:textId="77777777" w:rsidR="00396AB1" w:rsidRDefault="00396AB1" w:rsidP="002C0C84">
      <w:pPr>
        <w:pStyle w:val="Heading3"/>
      </w:pPr>
      <w:bookmarkStart w:id="10" w:name="_Toc49382832"/>
      <w:r w:rsidRPr="00870BC6">
        <w:t>Stock Holding Period</w:t>
      </w:r>
      <w:bookmarkEnd w:id="10"/>
    </w:p>
    <w:p w14:paraId="0CAF5284" w14:textId="77777777" w:rsidR="004657CC" w:rsidRPr="00015687" w:rsidRDefault="00015687" w:rsidP="00015687">
      <w:r>
        <w:rPr>
          <w:shd w:val="clear" w:color="auto" w:fill="FFFFFF"/>
        </w:rPr>
        <w:t>The stock holding period of the business organisation indicate the ability of the business organisation to sale in the market</w:t>
      </w:r>
      <w:r w:rsidR="00636602">
        <w:rPr>
          <w:shd w:val="clear" w:color="auto" w:fill="FFFFFF"/>
        </w:rPr>
        <w:t xml:space="preserve"> (</w:t>
      </w:r>
      <w:proofErr w:type="spellStart"/>
      <w:r w:rsidR="00636602">
        <w:rPr>
          <w:shd w:val="clear" w:color="auto" w:fill="FFFFFF"/>
        </w:rPr>
        <w:t>Sunjoko</w:t>
      </w:r>
      <w:proofErr w:type="spellEnd"/>
      <w:r w:rsidR="00636602">
        <w:rPr>
          <w:shd w:val="clear" w:color="auto" w:fill="FFFFFF"/>
        </w:rPr>
        <w:t xml:space="preserve"> and ARILYN</w:t>
      </w:r>
      <w:r w:rsidR="00636602">
        <w:t xml:space="preserve">, </w:t>
      </w:r>
      <w:r w:rsidR="00636602">
        <w:rPr>
          <w:shd w:val="clear" w:color="auto" w:fill="FFFFFF"/>
        </w:rPr>
        <w:t>2016)</w:t>
      </w:r>
      <w:r>
        <w:rPr>
          <w:shd w:val="clear" w:color="auto" w:fill="FFFFFF"/>
        </w:rPr>
        <w:t>. As per the calculation the performance of the business organisation based on the inventory level and sales, has been improved in the year of 2019. </w:t>
      </w:r>
    </w:p>
    <w:p w14:paraId="3CFD3D26" w14:textId="77777777" w:rsidR="00396AB1" w:rsidRDefault="00396AB1" w:rsidP="002C0C84">
      <w:pPr>
        <w:pStyle w:val="Heading3"/>
      </w:pPr>
      <w:bookmarkStart w:id="11" w:name="_Toc49382833"/>
      <w:r w:rsidRPr="00870BC6">
        <w:t>Debtors Collection Period</w:t>
      </w:r>
      <w:bookmarkEnd w:id="11"/>
    </w:p>
    <w:p w14:paraId="5A1FBCEC" w14:textId="77777777" w:rsidR="004657CC" w:rsidRPr="002F79DB" w:rsidRDefault="002F79DB" w:rsidP="002F79DB">
      <w:r>
        <w:rPr>
          <w:shd w:val="clear" w:color="auto" w:fill="FFFFFF"/>
        </w:rPr>
        <w:t>The debtors’ collection period is a measurement which can help the shareholders in understanding the ability of the business organisation to collect the due amount from the creditors of the business</w:t>
      </w:r>
      <w:r w:rsidR="00F73B2E">
        <w:rPr>
          <w:shd w:val="clear" w:color="auto" w:fill="FFFFFF"/>
        </w:rPr>
        <w:t xml:space="preserve"> (</w:t>
      </w:r>
      <w:proofErr w:type="spellStart"/>
      <w:r w:rsidR="00F73B2E">
        <w:rPr>
          <w:shd w:val="clear" w:color="auto" w:fill="FFFFFF"/>
        </w:rPr>
        <w:t>Sunjoko</w:t>
      </w:r>
      <w:proofErr w:type="spellEnd"/>
      <w:r w:rsidR="00F73B2E">
        <w:rPr>
          <w:shd w:val="clear" w:color="auto" w:fill="FFFFFF"/>
        </w:rPr>
        <w:t xml:space="preserve"> and ARILYN</w:t>
      </w:r>
      <w:r w:rsidR="00F73B2E">
        <w:t xml:space="preserve">, </w:t>
      </w:r>
      <w:r w:rsidR="00F73B2E">
        <w:rPr>
          <w:shd w:val="clear" w:color="auto" w:fill="FFFFFF"/>
        </w:rPr>
        <w:t>2016)</w:t>
      </w:r>
      <w:r>
        <w:rPr>
          <w:shd w:val="clear" w:color="auto" w:fill="FFFFFF"/>
        </w:rPr>
        <w:t>. As for the calculation it can be said that the efficiency of the business organisation has been increase in collection of debt and receivables in the year of 2019 than the previous year.</w:t>
      </w:r>
    </w:p>
    <w:p w14:paraId="0E9F914A" w14:textId="77777777" w:rsidR="00396AB1" w:rsidRDefault="00396AB1" w:rsidP="002C0C84">
      <w:pPr>
        <w:pStyle w:val="Heading3"/>
      </w:pPr>
      <w:bookmarkStart w:id="12" w:name="_Toc49382834"/>
      <w:r>
        <w:lastRenderedPageBreak/>
        <w:t>Current Ratio</w:t>
      </w:r>
      <w:bookmarkEnd w:id="12"/>
    </w:p>
    <w:p w14:paraId="1A957869" w14:textId="77777777" w:rsidR="004657CC" w:rsidRPr="002F79DB" w:rsidRDefault="002F79DB" w:rsidP="002F79DB">
      <w:r>
        <w:rPr>
          <w:shd w:val="clear" w:color="auto" w:fill="FFFFFF"/>
        </w:rPr>
        <w:t>The current ratio is the example of a liquidity ratio which help the business organisation and the shareholders of the organisation in understanding the liquidity position of the business. The current ratio of the business organisation should always be above 1 in order to maintain the ideal liquidity position</w:t>
      </w:r>
      <w:r w:rsidR="00F73B2E">
        <w:rPr>
          <w:shd w:val="clear" w:color="auto" w:fill="FFFFFF"/>
        </w:rPr>
        <w:t xml:space="preserve"> (</w:t>
      </w:r>
      <w:proofErr w:type="spellStart"/>
      <w:r w:rsidR="00F73B2E">
        <w:rPr>
          <w:shd w:val="clear" w:color="auto" w:fill="FFFFFF"/>
        </w:rPr>
        <w:t>Öztürk</w:t>
      </w:r>
      <w:proofErr w:type="spellEnd"/>
      <w:r w:rsidR="00F73B2E">
        <w:rPr>
          <w:shd w:val="clear" w:color="auto" w:fill="FFFFFF"/>
        </w:rPr>
        <w:t xml:space="preserve"> and </w:t>
      </w:r>
      <w:proofErr w:type="spellStart"/>
      <w:r w:rsidR="00F73B2E">
        <w:rPr>
          <w:shd w:val="clear" w:color="auto" w:fill="FFFFFF"/>
        </w:rPr>
        <w:t>Karabulut</w:t>
      </w:r>
      <w:proofErr w:type="spellEnd"/>
      <w:r w:rsidR="00F73B2E">
        <w:t xml:space="preserve">, </w:t>
      </w:r>
      <w:r w:rsidR="00F73B2E">
        <w:rPr>
          <w:shd w:val="clear" w:color="auto" w:fill="FFFFFF"/>
        </w:rPr>
        <w:t>2018)</w:t>
      </w:r>
      <w:r>
        <w:rPr>
          <w:shd w:val="clear" w:color="auto" w:fill="FFFFFF"/>
        </w:rPr>
        <w:t>. As per the calculation we can say that the business organisation is in ideal position for both of the years but in the year of 2019 the liquidity has been reduced.</w:t>
      </w:r>
    </w:p>
    <w:p w14:paraId="73391448" w14:textId="77777777" w:rsidR="00396AB1" w:rsidRDefault="00396AB1" w:rsidP="002C0C84">
      <w:pPr>
        <w:pStyle w:val="Heading3"/>
      </w:pPr>
      <w:bookmarkStart w:id="13" w:name="_Toc49382835"/>
      <w:r>
        <w:t>Gearing Ratio</w:t>
      </w:r>
      <w:bookmarkEnd w:id="13"/>
    </w:p>
    <w:p w14:paraId="6FCBFA93" w14:textId="77777777" w:rsidR="004657CC" w:rsidRPr="00160CD3" w:rsidRDefault="00160CD3" w:rsidP="00160CD3">
      <w:r>
        <w:rPr>
          <w:shd w:val="clear" w:color="auto" w:fill="FFFFFF"/>
        </w:rPr>
        <w:t>The gearing ratio can help in understanding the between debt and equity capital of the organisation</w:t>
      </w:r>
      <w:r w:rsidR="00F73B2E">
        <w:rPr>
          <w:shd w:val="clear" w:color="auto" w:fill="FFFFFF"/>
        </w:rPr>
        <w:t xml:space="preserve"> (</w:t>
      </w:r>
      <w:proofErr w:type="spellStart"/>
      <w:r w:rsidR="00F73B2E">
        <w:rPr>
          <w:shd w:val="clear" w:color="auto" w:fill="FFFFFF"/>
        </w:rPr>
        <w:t>Sunjoko</w:t>
      </w:r>
      <w:proofErr w:type="spellEnd"/>
      <w:r w:rsidR="00F73B2E">
        <w:rPr>
          <w:shd w:val="clear" w:color="auto" w:fill="FFFFFF"/>
        </w:rPr>
        <w:t xml:space="preserve"> and ARILYN</w:t>
      </w:r>
      <w:r w:rsidR="00F73B2E">
        <w:t xml:space="preserve">, </w:t>
      </w:r>
      <w:r w:rsidR="00F73B2E">
        <w:rPr>
          <w:shd w:val="clear" w:color="auto" w:fill="FFFFFF"/>
        </w:rPr>
        <w:t>2016)</w:t>
      </w:r>
      <w:r>
        <w:rPr>
          <w:shd w:val="clear" w:color="auto" w:fill="FFFFFF"/>
        </w:rPr>
        <w:t>. In the year of 2019, the debt capital of the business organisation has been reduced if the comparison with equity capital. This can help the business organisation in improving the capital structure as well as the performance.</w:t>
      </w:r>
    </w:p>
    <w:p w14:paraId="7F58D34F" w14:textId="77777777" w:rsidR="00396AB1" w:rsidRDefault="00396AB1" w:rsidP="002C0C84">
      <w:pPr>
        <w:pStyle w:val="Heading3"/>
      </w:pPr>
      <w:bookmarkStart w:id="14" w:name="_Toc49382836"/>
      <w:r>
        <w:t>Interest Coverage Ratio</w:t>
      </w:r>
      <w:bookmarkEnd w:id="14"/>
    </w:p>
    <w:p w14:paraId="0DAF6BEC" w14:textId="77777777" w:rsidR="004657CC" w:rsidRPr="00160CD3" w:rsidRDefault="00160CD3" w:rsidP="00160CD3">
      <w:r>
        <w:rPr>
          <w:shd w:val="clear" w:color="auto" w:fill="FFFFFF"/>
        </w:rPr>
        <w:t>As per the calculation of interest coverage ratio it can be said that the business organisation has been improved their performance significantly in the year of 2019. The payment of interest on the behalf of the business organisation has been reduced significantly which can indirectly help organisation in improving the financial performance</w:t>
      </w:r>
      <w:r w:rsidR="00F73B2E">
        <w:rPr>
          <w:shd w:val="clear" w:color="auto" w:fill="FFFFFF"/>
        </w:rPr>
        <w:t xml:space="preserve"> (Ji, 2019)</w:t>
      </w:r>
      <w:r>
        <w:rPr>
          <w:shd w:val="clear" w:color="auto" w:fill="FFFFFF"/>
        </w:rPr>
        <w:t>.</w:t>
      </w:r>
    </w:p>
    <w:p w14:paraId="1DCBF7B5" w14:textId="77777777" w:rsidR="00396AB1" w:rsidRPr="00396AB1" w:rsidRDefault="00396AB1" w:rsidP="00E00EC7">
      <w:pPr>
        <w:pStyle w:val="Heading1"/>
      </w:pPr>
      <w:bookmarkStart w:id="15" w:name="_Toc49382837"/>
      <w:r w:rsidRPr="00396AB1">
        <w:t>Question 3.</w:t>
      </w:r>
      <w:bookmarkEnd w:id="15"/>
    </w:p>
    <w:p w14:paraId="34EA8C5C" w14:textId="77777777" w:rsidR="00396AB1" w:rsidRDefault="00396AB1" w:rsidP="00E00EC7">
      <w:pPr>
        <w:pStyle w:val="Heading2"/>
      </w:pPr>
      <w:bookmarkStart w:id="16" w:name="_Toc49382838"/>
      <w:r w:rsidRPr="00396AB1">
        <w:t>Part a.</w:t>
      </w:r>
      <w:r w:rsidR="00A5161D">
        <w:t xml:space="preserve"> User groups of company accounts</w:t>
      </w:r>
      <w:bookmarkEnd w:id="16"/>
    </w:p>
    <w:p w14:paraId="25176257" w14:textId="77777777" w:rsidR="00193F2B" w:rsidRDefault="00193F2B" w:rsidP="00193F2B">
      <w:pPr>
        <w:pStyle w:val="ListParagraph"/>
        <w:numPr>
          <w:ilvl w:val="0"/>
          <w:numId w:val="2"/>
        </w:numPr>
      </w:pPr>
      <w:r w:rsidRPr="00E353D0">
        <w:rPr>
          <w:i/>
          <w:u w:val="single"/>
          <w:shd w:val="clear" w:color="auto" w:fill="FFFFFF"/>
        </w:rPr>
        <w:t>The management of the business organisation –</w:t>
      </w:r>
      <w:r>
        <w:rPr>
          <w:shd w:val="clear" w:color="auto" w:fill="FFFFFF"/>
        </w:rPr>
        <w:t xml:space="preserve"> </w:t>
      </w:r>
      <w:r w:rsidR="001A40B0" w:rsidRPr="001A40B0">
        <w:t>The management of the business organisation uses the financial statement of the business for understanding the financial health of the organisation and comparing the condition of the business along with the previous year or the competitors</w:t>
      </w:r>
      <w:r w:rsidR="00B80CEF">
        <w:t xml:space="preserve"> </w:t>
      </w:r>
      <w:r w:rsidR="00B80CEF">
        <w:rPr>
          <w:shd w:val="clear" w:color="auto" w:fill="FFFFFF"/>
        </w:rPr>
        <w:t>(KOSTYUKOVA</w:t>
      </w:r>
      <w:r w:rsidR="00B80CEF" w:rsidRPr="00FC2188">
        <w:rPr>
          <w:i/>
        </w:rPr>
        <w:t xml:space="preserve"> et al</w:t>
      </w:r>
      <w:r w:rsidR="00B80CEF">
        <w:t xml:space="preserve">., </w:t>
      </w:r>
      <w:r w:rsidR="00B80CEF">
        <w:rPr>
          <w:shd w:val="clear" w:color="auto" w:fill="FFFFFF"/>
        </w:rPr>
        <w:t>2017)</w:t>
      </w:r>
      <w:r w:rsidR="001A40B0" w:rsidRPr="001A40B0">
        <w:t>.</w:t>
      </w:r>
    </w:p>
    <w:p w14:paraId="0D2470EF" w14:textId="77777777" w:rsidR="00193F2B" w:rsidRPr="001A40B0" w:rsidRDefault="00193F2B" w:rsidP="001A40B0">
      <w:pPr>
        <w:pStyle w:val="ListParagraph"/>
        <w:numPr>
          <w:ilvl w:val="0"/>
          <w:numId w:val="2"/>
        </w:numPr>
      </w:pPr>
      <w:r w:rsidRPr="00E353D0">
        <w:rPr>
          <w:i/>
          <w:u w:val="single"/>
          <w:shd w:val="clear" w:color="auto" w:fill="FFFFFF"/>
        </w:rPr>
        <w:t>The competitors of the business organisation –</w:t>
      </w:r>
      <w:r w:rsidRPr="001A40B0">
        <w:rPr>
          <w:shd w:val="clear" w:color="auto" w:fill="FFFFFF"/>
        </w:rPr>
        <w:t xml:space="preserve"> </w:t>
      </w:r>
      <w:r w:rsidR="001A40B0" w:rsidRPr="001A40B0">
        <w:rPr>
          <w:shd w:val="clear" w:color="auto" w:fill="FFFFFF"/>
        </w:rPr>
        <w:t>The competitor of a business organisation uses the financial statement of another business organisation for understanding the financial scenario of the business. Also this can help the competitor in finding out the strength and weaknesses of the opponent</w:t>
      </w:r>
      <w:r w:rsidR="00367874">
        <w:rPr>
          <w:shd w:val="clear" w:color="auto" w:fill="FFFFFF"/>
        </w:rPr>
        <w:t xml:space="preserve"> (Bragg and Bragg, 2020)</w:t>
      </w:r>
      <w:r w:rsidR="001A40B0" w:rsidRPr="001A40B0">
        <w:rPr>
          <w:shd w:val="clear" w:color="auto" w:fill="FFFFFF"/>
        </w:rPr>
        <w:t xml:space="preserve">. The knowledge regarding the strength and weaknesses of the opponent business </w:t>
      </w:r>
      <w:r w:rsidR="001A40B0" w:rsidRPr="001A40B0">
        <w:rPr>
          <w:shd w:val="clear" w:color="auto" w:fill="FFFFFF"/>
        </w:rPr>
        <w:lastRenderedPageBreak/>
        <w:t>organisation can help the competitor in preparing proper strategies to achieve competitive advantage in the market against the business organisation.</w:t>
      </w:r>
    </w:p>
    <w:p w14:paraId="4A0D45AF" w14:textId="77777777" w:rsidR="00193F2B" w:rsidRPr="00193F2B" w:rsidRDefault="00193F2B" w:rsidP="00193F2B">
      <w:pPr>
        <w:pStyle w:val="ListParagraph"/>
        <w:numPr>
          <w:ilvl w:val="0"/>
          <w:numId w:val="2"/>
        </w:numPr>
      </w:pPr>
      <w:r w:rsidRPr="00E353D0">
        <w:rPr>
          <w:i/>
          <w:u w:val="single"/>
          <w:shd w:val="clear" w:color="auto" w:fill="FFFFFF"/>
        </w:rPr>
        <w:t xml:space="preserve">The investors and shareholders of the business organisation </w:t>
      </w:r>
      <w:r w:rsidR="00E353D0" w:rsidRPr="00E353D0">
        <w:rPr>
          <w:i/>
          <w:u w:val="single"/>
        </w:rPr>
        <w:t>–</w:t>
      </w:r>
      <w:r w:rsidR="00E353D0" w:rsidRPr="00E353D0">
        <w:t xml:space="preserve"> </w:t>
      </w:r>
      <w:r w:rsidR="00E353D0" w:rsidRPr="001A40B0">
        <w:t>The</w:t>
      </w:r>
      <w:r w:rsidR="001A40B0" w:rsidRPr="001A40B0">
        <w:t xml:space="preserve"> investors and shareholders of the business organisation uses the financial statement and accounts of the company for analysing and evaluating the financial health of the business</w:t>
      </w:r>
      <w:r w:rsidR="00367874">
        <w:t xml:space="preserve"> </w:t>
      </w:r>
      <w:r w:rsidR="00367874">
        <w:rPr>
          <w:shd w:val="clear" w:color="auto" w:fill="FFFFFF"/>
        </w:rPr>
        <w:t>(Bragg and Bragg, 2020)</w:t>
      </w:r>
      <w:r w:rsidR="001A40B0" w:rsidRPr="001A40B0">
        <w:t>. also with the help of the financial statement, the decision regarding the investment on the business organisation can be manipulated based on the financial performance of the organisation.</w:t>
      </w:r>
    </w:p>
    <w:p w14:paraId="7A3721A3" w14:textId="77777777" w:rsidR="00396AB1" w:rsidRDefault="00396AB1" w:rsidP="00E00EC7">
      <w:pPr>
        <w:pStyle w:val="Heading2"/>
      </w:pPr>
      <w:bookmarkStart w:id="17" w:name="_Toc49382839"/>
      <w:r w:rsidRPr="00396AB1">
        <w:t xml:space="preserve">Part b. </w:t>
      </w:r>
      <w:r w:rsidR="00A5161D">
        <w:t>Advantages and disadvantages of financial reporting regime</w:t>
      </w:r>
      <w:bookmarkEnd w:id="17"/>
    </w:p>
    <w:p w14:paraId="30126CF7" w14:textId="77777777" w:rsidR="00FE4927" w:rsidRDefault="00FE4927" w:rsidP="00FE4927">
      <w:pPr>
        <w:pStyle w:val="Heading3"/>
        <w:rPr>
          <w:shd w:val="clear" w:color="auto" w:fill="FFFFFF"/>
        </w:rPr>
      </w:pPr>
      <w:bookmarkStart w:id="18" w:name="_Toc49382840"/>
      <w:r w:rsidRPr="00FE4927">
        <w:rPr>
          <w:shd w:val="clear" w:color="auto" w:fill="FFFFFF"/>
        </w:rPr>
        <w:t xml:space="preserve">Advantages </w:t>
      </w:r>
      <w:r w:rsidRPr="00C430C7">
        <w:rPr>
          <w:shd w:val="clear" w:color="auto" w:fill="FFFFFF"/>
        </w:rPr>
        <w:t>of financial reporting regime</w:t>
      </w:r>
      <w:bookmarkEnd w:id="18"/>
    </w:p>
    <w:p w14:paraId="4DEB1838" w14:textId="77777777" w:rsidR="00F37772" w:rsidRPr="00F37772" w:rsidRDefault="00F37772" w:rsidP="00F37772">
      <w:r>
        <w:rPr>
          <w:shd w:val="clear" w:color="auto" w:fill="FFFFFF"/>
        </w:rPr>
        <w:t>From the perspective of any business or organisation it is important to maintain the benchmark of quality and standard in case of performance. The financial reporting regime help the organisation in maintaining the benchmark</w:t>
      </w:r>
      <w:r w:rsidR="00F9644A">
        <w:rPr>
          <w:shd w:val="clear" w:color="auto" w:fill="FFFFFF"/>
        </w:rPr>
        <w:t xml:space="preserve"> (</w:t>
      </w:r>
      <w:proofErr w:type="spellStart"/>
      <w:r w:rsidR="00F9644A">
        <w:rPr>
          <w:shd w:val="clear" w:color="auto" w:fill="FFFFFF"/>
        </w:rPr>
        <w:t>Gassen</w:t>
      </w:r>
      <w:proofErr w:type="spellEnd"/>
      <w:r w:rsidR="00F9644A">
        <w:rPr>
          <w:shd w:val="clear" w:color="auto" w:fill="FFFFFF"/>
        </w:rPr>
        <w:t>, 2017)</w:t>
      </w:r>
      <w:r>
        <w:rPr>
          <w:shd w:val="clear" w:color="auto" w:fill="FFFFFF"/>
        </w:rPr>
        <w:t>. Also it is important to what is that using the guidance of financial reporting regime can help the business organisation in maintaining the transparency in case of preparation of the financial statement which can help the investor and shareholders in ensuring.</w:t>
      </w:r>
    </w:p>
    <w:p w14:paraId="4F0D0A0A" w14:textId="77777777" w:rsidR="00FE4927" w:rsidRDefault="00FE4927" w:rsidP="00FE4927">
      <w:pPr>
        <w:pStyle w:val="Heading3"/>
        <w:rPr>
          <w:shd w:val="clear" w:color="auto" w:fill="FFFFFF"/>
        </w:rPr>
      </w:pPr>
      <w:bookmarkStart w:id="19" w:name="_Toc49382841"/>
      <w:r w:rsidRPr="00FE4927">
        <w:rPr>
          <w:shd w:val="clear" w:color="auto" w:fill="FFFFFF"/>
        </w:rPr>
        <w:t xml:space="preserve">Disadvantages </w:t>
      </w:r>
      <w:r w:rsidRPr="00C430C7">
        <w:rPr>
          <w:shd w:val="clear" w:color="auto" w:fill="FFFFFF"/>
        </w:rPr>
        <w:t>of financial reporting regime</w:t>
      </w:r>
      <w:bookmarkEnd w:id="19"/>
    </w:p>
    <w:p w14:paraId="4246F87A" w14:textId="77777777" w:rsidR="00F37772" w:rsidRPr="00F37772" w:rsidRDefault="00F37772" w:rsidP="00F37772">
      <w:r>
        <w:rPr>
          <w:shd w:val="clear" w:color="auto" w:fill="FFFFFF"/>
        </w:rPr>
        <w:t>The procedure of following financial reporting regime is complicated and time consuming. This is why application of financial reporting regime is quite difficult for several business organisation</w:t>
      </w:r>
      <w:r w:rsidR="00F9644A">
        <w:rPr>
          <w:shd w:val="clear" w:color="auto" w:fill="FFFFFF"/>
        </w:rPr>
        <w:t xml:space="preserve"> (14.4 Potential advantages and disadvantages of IFRS conversion | Croner-</w:t>
      </w:r>
      <w:proofErr w:type="spellStart"/>
      <w:r w:rsidR="00F9644A">
        <w:rPr>
          <w:shd w:val="clear" w:color="auto" w:fill="FFFFFF"/>
        </w:rPr>
        <w:t>i</w:t>
      </w:r>
      <w:proofErr w:type="spellEnd"/>
      <w:r w:rsidR="00F9644A">
        <w:rPr>
          <w:shd w:val="clear" w:color="auto" w:fill="FFFFFF"/>
        </w:rPr>
        <w:t xml:space="preserve"> Tax and Accounting, 2020)</w:t>
      </w:r>
      <w:r>
        <w:rPr>
          <w:shd w:val="clear" w:color="auto" w:fill="FFFFFF"/>
        </w:rPr>
        <w:t>. Also it is important to remember that in case of the banking business organisation, using the method of financial reporting regime can create a serious impact.</w:t>
      </w:r>
    </w:p>
    <w:p w14:paraId="37B727CE" w14:textId="77777777" w:rsidR="00396AB1" w:rsidRDefault="00396AB1" w:rsidP="00E00EC7">
      <w:pPr>
        <w:pStyle w:val="Heading2"/>
      </w:pPr>
      <w:bookmarkStart w:id="20" w:name="_Toc49382842"/>
      <w:r w:rsidRPr="00396AB1">
        <w:t xml:space="preserve">Part c. </w:t>
      </w:r>
      <w:r w:rsidR="005F4532">
        <w:t>Limitations of financial statements</w:t>
      </w:r>
      <w:bookmarkEnd w:id="20"/>
      <w:r w:rsidR="005F4532">
        <w:t xml:space="preserve"> </w:t>
      </w:r>
    </w:p>
    <w:p w14:paraId="087EC841" w14:textId="77777777" w:rsidR="00FB2A08" w:rsidRDefault="00FB2A08" w:rsidP="00FB2A08">
      <w:r>
        <w:rPr>
          <w:shd w:val="clear" w:color="auto" w:fill="FFFFFF"/>
        </w:rPr>
        <w:t>The financial statement of the business organisation can help various users in different way but it is important to remember that each and everything has both of the benefit and limitation. The financial statement is also not an exception</w:t>
      </w:r>
      <w:r w:rsidR="00FF5333">
        <w:rPr>
          <w:shd w:val="clear" w:color="auto" w:fill="FFFFFF"/>
        </w:rPr>
        <w:t xml:space="preserve"> (Wen and Zhu</w:t>
      </w:r>
      <w:r w:rsidR="00FF5333">
        <w:t xml:space="preserve">, </w:t>
      </w:r>
      <w:r w:rsidR="00FF5333">
        <w:rPr>
          <w:shd w:val="clear" w:color="auto" w:fill="FFFFFF"/>
        </w:rPr>
        <w:t>2019)</w:t>
      </w:r>
      <w:r>
        <w:rPr>
          <w:shd w:val="clear" w:color="auto" w:fill="FFFFFF"/>
        </w:rPr>
        <w:t>. The financial statement which are used by the business organisation for various purposes also has some serious limitations which are needed to be considered by the management of the business organisation. The disadvantages of financial statements have been discussed below.</w:t>
      </w:r>
    </w:p>
    <w:p w14:paraId="02D524DB" w14:textId="77777777" w:rsidR="00FB2A08" w:rsidRPr="00FB2A08" w:rsidRDefault="00FB2A08" w:rsidP="00FB2A08">
      <w:r>
        <w:rPr>
          <w:shd w:val="clear" w:color="auto" w:fill="FFFFFF"/>
        </w:rPr>
        <w:lastRenderedPageBreak/>
        <w:t>The reliability of the financial statement is low because the values recorded in the financial statement is based on the previous and direct transaction</w:t>
      </w:r>
      <w:r w:rsidR="00FF5333">
        <w:rPr>
          <w:shd w:val="clear" w:color="auto" w:fill="FFFFFF"/>
        </w:rPr>
        <w:t xml:space="preserve"> (Wen and Zhu</w:t>
      </w:r>
      <w:r w:rsidR="00FF5333">
        <w:t xml:space="preserve">, </w:t>
      </w:r>
      <w:r w:rsidR="00FF5333">
        <w:rPr>
          <w:shd w:val="clear" w:color="auto" w:fill="FFFFFF"/>
        </w:rPr>
        <w:t>2019)</w:t>
      </w:r>
      <w:r>
        <w:rPr>
          <w:shd w:val="clear" w:color="auto" w:fill="FFFFFF"/>
        </w:rPr>
        <w:t>. The corrected transactions are not recorded in the financial statement directly after transaction is conducted. This is why a review period is needed in order to make the financial statement more authentic. In the absence of the review period the authenticity of the financial statement can become lower</w:t>
      </w:r>
      <w:r w:rsidR="00FF5333">
        <w:rPr>
          <w:shd w:val="clear" w:color="auto" w:fill="FFFFFF"/>
        </w:rPr>
        <w:t xml:space="preserve"> (Bragg and Bragg, 2018)</w:t>
      </w:r>
      <w:r>
        <w:rPr>
          <w:shd w:val="clear" w:color="auto" w:fill="FFFFFF"/>
        </w:rPr>
        <w:t>. Also it is important to remember that the financial statement is used by the external stakeholders of the business organisation and public. This is why the confidentiality regarding the data and information is not possible to maintain.</w:t>
      </w:r>
    </w:p>
    <w:p w14:paraId="45F3A4B9" w14:textId="77777777" w:rsidR="00F4699C" w:rsidRDefault="00F4699C" w:rsidP="00F4699C">
      <w:pPr>
        <w:pStyle w:val="Heading1"/>
      </w:pPr>
      <w:bookmarkStart w:id="21" w:name="_Toc49382843"/>
      <w:r>
        <w:t>Conclusion</w:t>
      </w:r>
      <w:bookmarkEnd w:id="21"/>
      <w:r>
        <w:t xml:space="preserve"> </w:t>
      </w:r>
    </w:p>
    <w:p w14:paraId="2F032BC5" w14:textId="77777777" w:rsidR="00E00EC7" w:rsidRDefault="00797527" w:rsidP="00797527">
      <w:pPr>
        <w:rPr>
          <w:rFonts w:eastAsiaTheme="majorEastAsia" w:cstheme="majorBidi"/>
          <w:b/>
          <w:szCs w:val="40"/>
        </w:rPr>
      </w:pPr>
      <w:r>
        <w:rPr>
          <w:shd w:val="clear" w:color="auto" w:fill="FFFFFF"/>
        </w:rPr>
        <w:t>In the conclusion of these documents which can be said that for the managers of the business organisation it is important to have a proper knowledge and understanding about the preparation of the financial statement because it can be very helpful for different users. Both of the internal and external stakeholders of the business organisation uses the financial statement for different reason. This is why the management and the managers of the business organisation should have a clear understanding about the advantage and disadvantage of using the financial statement. Also the managers of the business organisation should be aware about the user group who are using the financial statement and for what reason.</w:t>
      </w:r>
      <w:r w:rsidR="00E00EC7">
        <w:br w:type="page"/>
      </w:r>
    </w:p>
    <w:p w14:paraId="27B2F7E3" w14:textId="77777777" w:rsidR="00396AB1" w:rsidRPr="00396AB1" w:rsidRDefault="00396AB1" w:rsidP="00E00EC7">
      <w:pPr>
        <w:pStyle w:val="Heading1"/>
      </w:pPr>
      <w:bookmarkStart w:id="22" w:name="_Toc49382844"/>
      <w:r w:rsidRPr="00396AB1">
        <w:lastRenderedPageBreak/>
        <w:t>Reference</w:t>
      </w:r>
      <w:bookmarkEnd w:id="22"/>
      <w:r w:rsidRPr="00396AB1">
        <w:t xml:space="preserve"> </w:t>
      </w:r>
    </w:p>
    <w:p w14:paraId="17DC98B5" w14:textId="77777777" w:rsidR="004312BC" w:rsidRPr="00D31743" w:rsidRDefault="004312BC" w:rsidP="00D31743">
      <w:pPr>
        <w:rPr>
          <w:shd w:val="clear" w:color="auto" w:fill="FFFFFF"/>
        </w:rPr>
      </w:pPr>
      <w:r w:rsidRPr="00D31743">
        <w:rPr>
          <w:shd w:val="clear" w:color="auto" w:fill="FFFFFF"/>
        </w:rPr>
        <w:t>Bragg, S. and Bragg, S., 2018. </w:t>
      </w:r>
      <w:r w:rsidRPr="00D31743">
        <w:rPr>
          <w:i/>
          <w:iCs/>
          <w:shd w:val="clear" w:color="auto" w:fill="FFFFFF"/>
        </w:rPr>
        <w:t xml:space="preserve">Limitations </w:t>
      </w:r>
      <w:proofErr w:type="gramStart"/>
      <w:r w:rsidRPr="00D31743">
        <w:rPr>
          <w:i/>
          <w:iCs/>
          <w:shd w:val="clear" w:color="auto" w:fill="FFFFFF"/>
        </w:rPr>
        <w:t>Of</w:t>
      </w:r>
      <w:proofErr w:type="gramEnd"/>
      <w:r w:rsidRPr="00D31743">
        <w:rPr>
          <w:i/>
          <w:iCs/>
          <w:shd w:val="clear" w:color="auto" w:fill="FFFFFF"/>
        </w:rPr>
        <w:t xml:space="preserve"> Financial Statements — </w:t>
      </w:r>
      <w:proofErr w:type="spellStart"/>
      <w:r w:rsidRPr="00D31743">
        <w:rPr>
          <w:i/>
          <w:iCs/>
          <w:shd w:val="clear" w:color="auto" w:fill="FFFFFF"/>
        </w:rPr>
        <w:t>Accountingtools</w:t>
      </w:r>
      <w:proofErr w:type="spellEnd"/>
      <w:r w:rsidRPr="00D31743">
        <w:rPr>
          <w:shd w:val="clear" w:color="auto" w:fill="FFFFFF"/>
        </w:rPr>
        <w:t xml:space="preserve">. [online] </w:t>
      </w:r>
      <w:proofErr w:type="spellStart"/>
      <w:r w:rsidRPr="00D31743">
        <w:rPr>
          <w:shd w:val="clear" w:color="auto" w:fill="FFFFFF"/>
        </w:rPr>
        <w:t>AccountingTools</w:t>
      </w:r>
      <w:proofErr w:type="spellEnd"/>
      <w:r w:rsidRPr="00D31743">
        <w:rPr>
          <w:shd w:val="clear" w:color="auto" w:fill="FFFFFF"/>
        </w:rPr>
        <w:t>. Available at: &lt;https://www.accountingtools.com/articles/limitations-of-financial-statements.html&gt; [Accessed 26 August 2020].</w:t>
      </w:r>
    </w:p>
    <w:p w14:paraId="04DB180C" w14:textId="77777777" w:rsidR="004312BC" w:rsidRPr="00D31743" w:rsidRDefault="004312BC" w:rsidP="00D31743">
      <w:pPr>
        <w:rPr>
          <w:shd w:val="clear" w:color="auto" w:fill="FFFFFF"/>
        </w:rPr>
      </w:pPr>
      <w:r w:rsidRPr="00D31743">
        <w:rPr>
          <w:shd w:val="clear" w:color="auto" w:fill="FFFFFF"/>
        </w:rPr>
        <w:t>Bragg, S. and Bragg, S., 2018. </w:t>
      </w:r>
      <w:r w:rsidRPr="00D31743">
        <w:rPr>
          <w:i/>
          <w:iCs/>
          <w:shd w:val="clear" w:color="auto" w:fill="FFFFFF"/>
        </w:rPr>
        <w:t xml:space="preserve">Limitations </w:t>
      </w:r>
      <w:proofErr w:type="gramStart"/>
      <w:r w:rsidRPr="00D31743">
        <w:rPr>
          <w:i/>
          <w:iCs/>
          <w:shd w:val="clear" w:color="auto" w:fill="FFFFFF"/>
        </w:rPr>
        <w:t>Of</w:t>
      </w:r>
      <w:proofErr w:type="gramEnd"/>
      <w:r w:rsidRPr="00D31743">
        <w:rPr>
          <w:i/>
          <w:iCs/>
          <w:shd w:val="clear" w:color="auto" w:fill="FFFFFF"/>
        </w:rPr>
        <w:t xml:space="preserve"> Financial Statements — </w:t>
      </w:r>
      <w:proofErr w:type="spellStart"/>
      <w:r w:rsidRPr="00D31743">
        <w:rPr>
          <w:i/>
          <w:iCs/>
          <w:shd w:val="clear" w:color="auto" w:fill="FFFFFF"/>
        </w:rPr>
        <w:t>Accountingtools</w:t>
      </w:r>
      <w:proofErr w:type="spellEnd"/>
      <w:r w:rsidRPr="00D31743">
        <w:rPr>
          <w:shd w:val="clear" w:color="auto" w:fill="FFFFFF"/>
        </w:rPr>
        <w:t xml:space="preserve">. [online] </w:t>
      </w:r>
      <w:proofErr w:type="spellStart"/>
      <w:r w:rsidRPr="00D31743">
        <w:rPr>
          <w:shd w:val="clear" w:color="auto" w:fill="FFFFFF"/>
        </w:rPr>
        <w:t>AccountingTools</w:t>
      </w:r>
      <w:proofErr w:type="spellEnd"/>
      <w:r w:rsidRPr="00D31743">
        <w:rPr>
          <w:shd w:val="clear" w:color="auto" w:fill="FFFFFF"/>
        </w:rPr>
        <w:t>. Available at: &lt;https://www.accountingtools.com/articles/limitations-of-financial-statements.html&gt; [Accessed 26 August 2020].</w:t>
      </w:r>
    </w:p>
    <w:p w14:paraId="643631FD" w14:textId="77777777" w:rsidR="004312BC" w:rsidRPr="00D31743" w:rsidRDefault="004312BC" w:rsidP="00D31743">
      <w:pPr>
        <w:rPr>
          <w:shd w:val="clear" w:color="auto" w:fill="FFFFFF"/>
        </w:rPr>
      </w:pPr>
      <w:proofErr w:type="spellStart"/>
      <w:r w:rsidRPr="00D31743">
        <w:rPr>
          <w:shd w:val="clear" w:color="auto" w:fill="FFFFFF"/>
        </w:rPr>
        <w:t>Gassen</w:t>
      </w:r>
      <w:proofErr w:type="spellEnd"/>
      <w:r w:rsidRPr="00D31743">
        <w:rPr>
          <w:shd w:val="clear" w:color="auto" w:fill="FFFFFF"/>
        </w:rPr>
        <w:t>, J., 2017. The effect of IFRS for SMEs on the financial reporting environment of private firms: An exploratory interview study. </w:t>
      </w:r>
      <w:r w:rsidRPr="00D31743">
        <w:rPr>
          <w:i/>
          <w:iCs/>
          <w:shd w:val="clear" w:color="auto" w:fill="FFFFFF"/>
        </w:rPr>
        <w:t>Accounting and Business Research</w:t>
      </w:r>
      <w:r w:rsidRPr="00D31743">
        <w:rPr>
          <w:shd w:val="clear" w:color="auto" w:fill="FFFFFF"/>
        </w:rPr>
        <w:t>, </w:t>
      </w:r>
      <w:r w:rsidRPr="00D31743">
        <w:rPr>
          <w:i/>
          <w:iCs/>
          <w:shd w:val="clear" w:color="auto" w:fill="FFFFFF"/>
        </w:rPr>
        <w:t>47</w:t>
      </w:r>
      <w:r w:rsidRPr="00D31743">
        <w:rPr>
          <w:shd w:val="clear" w:color="auto" w:fill="FFFFFF"/>
        </w:rPr>
        <w:t>(5), pp.540-563.</w:t>
      </w:r>
    </w:p>
    <w:p w14:paraId="0E28A881" w14:textId="77777777" w:rsidR="004312BC" w:rsidRPr="00550FA3" w:rsidRDefault="004312BC" w:rsidP="004312BC">
      <w:r>
        <w:rPr>
          <w:shd w:val="clear" w:color="auto" w:fill="FFFFFF"/>
        </w:rPr>
        <w:t>Ji, H., 2019. The Impact of Interest Coverage Ratio on Value Relevance of Reported Earnings: Evidence from South Korea. </w:t>
      </w:r>
      <w:r>
        <w:rPr>
          <w:i/>
          <w:iCs/>
          <w:shd w:val="clear" w:color="auto" w:fill="FFFFFF"/>
        </w:rPr>
        <w:t>Sustainability</w:t>
      </w:r>
      <w:r>
        <w:rPr>
          <w:shd w:val="clear" w:color="auto" w:fill="FFFFFF"/>
        </w:rPr>
        <w:t>, </w:t>
      </w:r>
      <w:r>
        <w:rPr>
          <w:i/>
          <w:iCs/>
          <w:shd w:val="clear" w:color="auto" w:fill="FFFFFF"/>
        </w:rPr>
        <w:t>11</w:t>
      </w:r>
      <w:r>
        <w:rPr>
          <w:shd w:val="clear" w:color="auto" w:fill="FFFFFF"/>
        </w:rPr>
        <w:t>(24), p.7193.</w:t>
      </w:r>
    </w:p>
    <w:p w14:paraId="48D51E6D" w14:textId="77777777" w:rsidR="004312BC" w:rsidRDefault="004312BC" w:rsidP="00B80CEF">
      <w:pPr>
        <w:rPr>
          <w:shd w:val="clear" w:color="auto" w:fill="FFFFFF"/>
        </w:rPr>
      </w:pPr>
      <w:r>
        <w:rPr>
          <w:shd w:val="clear" w:color="auto" w:fill="FFFFFF"/>
        </w:rPr>
        <w:t>KOSTYUKOVA, E.I., YAKOVENKO, V.S., GERMANOVA, V.S., FROLOV, A.V. and GRISHANOVA, S.V., 2017. Evaluation of the company’s financial condition from the position of different groups of stakeholders. </w:t>
      </w:r>
      <w:proofErr w:type="spellStart"/>
      <w:r>
        <w:rPr>
          <w:i/>
          <w:iCs/>
          <w:shd w:val="clear" w:color="auto" w:fill="FFFFFF"/>
        </w:rPr>
        <w:t>Revista</w:t>
      </w:r>
      <w:proofErr w:type="spellEnd"/>
      <w:r>
        <w:rPr>
          <w:i/>
          <w:iCs/>
          <w:shd w:val="clear" w:color="auto" w:fill="FFFFFF"/>
        </w:rPr>
        <w:t xml:space="preserve"> ESPACIOS</w:t>
      </w:r>
      <w:r>
        <w:rPr>
          <w:shd w:val="clear" w:color="auto" w:fill="FFFFFF"/>
        </w:rPr>
        <w:t>, </w:t>
      </w:r>
      <w:r>
        <w:rPr>
          <w:i/>
          <w:iCs/>
          <w:shd w:val="clear" w:color="auto" w:fill="FFFFFF"/>
        </w:rPr>
        <w:t>38</w:t>
      </w:r>
      <w:r>
        <w:rPr>
          <w:shd w:val="clear" w:color="auto" w:fill="FFFFFF"/>
        </w:rPr>
        <w:t>(33).</w:t>
      </w:r>
    </w:p>
    <w:p w14:paraId="32FD12F7" w14:textId="77777777" w:rsidR="004312BC" w:rsidRPr="00B4655B" w:rsidRDefault="004312BC" w:rsidP="00D31743">
      <w:r w:rsidRPr="00D31743">
        <w:rPr>
          <w:shd w:val="clear" w:color="auto" w:fill="FFFFFF"/>
        </w:rPr>
        <w:t>Library.croneri.co.uk. 2020. </w:t>
      </w:r>
      <w:r w:rsidRPr="00D31743">
        <w:rPr>
          <w:i/>
          <w:iCs/>
          <w:shd w:val="clear" w:color="auto" w:fill="FFFFFF"/>
        </w:rPr>
        <w:t xml:space="preserve">14.4 Potential Advantages </w:t>
      </w:r>
      <w:proofErr w:type="gramStart"/>
      <w:r w:rsidRPr="00D31743">
        <w:rPr>
          <w:i/>
          <w:iCs/>
          <w:shd w:val="clear" w:color="auto" w:fill="FFFFFF"/>
        </w:rPr>
        <w:t>And</w:t>
      </w:r>
      <w:proofErr w:type="gramEnd"/>
      <w:r w:rsidRPr="00D31743">
        <w:rPr>
          <w:i/>
          <w:iCs/>
          <w:shd w:val="clear" w:color="auto" w:fill="FFFFFF"/>
        </w:rPr>
        <w:t xml:space="preserve"> Disadvantages Of IFRS Conversion | Croner-I Tax And Accounting</w:t>
      </w:r>
      <w:r w:rsidRPr="00D31743">
        <w:rPr>
          <w:shd w:val="clear" w:color="auto" w:fill="FFFFFF"/>
        </w:rPr>
        <w:t>. [online] Available at: &lt;https://library.croneri.co.uk/cch_uk/inig/14-4&gt; [Accessed 26 August 2020].</w:t>
      </w:r>
    </w:p>
    <w:p w14:paraId="31CD5FA1" w14:textId="77777777" w:rsidR="004312BC" w:rsidRDefault="004312BC" w:rsidP="00D23747">
      <w:pPr>
        <w:rPr>
          <w:shd w:val="clear" w:color="auto" w:fill="FFFFFF"/>
        </w:rPr>
      </w:pPr>
      <w:proofErr w:type="spellStart"/>
      <w:r>
        <w:rPr>
          <w:shd w:val="clear" w:color="auto" w:fill="FFFFFF"/>
        </w:rPr>
        <w:t>Öztürk</w:t>
      </w:r>
      <w:proofErr w:type="spellEnd"/>
      <w:r>
        <w:rPr>
          <w:shd w:val="clear" w:color="auto" w:fill="FFFFFF"/>
        </w:rPr>
        <w:t xml:space="preserve">, H. and </w:t>
      </w:r>
      <w:proofErr w:type="spellStart"/>
      <w:r>
        <w:rPr>
          <w:shd w:val="clear" w:color="auto" w:fill="FFFFFF"/>
        </w:rPr>
        <w:t>Karabulut</w:t>
      </w:r>
      <w:proofErr w:type="spellEnd"/>
      <w:r>
        <w:rPr>
          <w:shd w:val="clear" w:color="auto" w:fill="FFFFFF"/>
        </w:rPr>
        <w:t>, T.A., 2018. The relationship between earnings-to-price, current ratio, profit margin and return: an empirical analysis on Istanbul stock exchange. </w:t>
      </w:r>
      <w:r>
        <w:rPr>
          <w:i/>
          <w:iCs/>
          <w:shd w:val="clear" w:color="auto" w:fill="FFFFFF"/>
        </w:rPr>
        <w:t>Accounting and Finance Research</w:t>
      </w:r>
      <w:r>
        <w:rPr>
          <w:shd w:val="clear" w:color="auto" w:fill="FFFFFF"/>
        </w:rPr>
        <w:t>, </w:t>
      </w:r>
      <w:r>
        <w:rPr>
          <w:i/>
          <w:iCs/>
          <w:shd w:val="clear" w:color="auto" w:fill="FFFFFF"/>
        </w:rPr>
        <w:t>7</w:t>
      </w:r>
      <w:r>
        <w:rPr>
          <w:shd w:val="clear" w:color="auto" w:fill="FFFFFF"/>
        </w:rPr>
        <w:t>(1), pp.109-115.</w:t>
      </w:r>
    </w:p>
    <w:p w14:paraId="2EDA6B6C" w14:textId="77777777" w:rsidR="004312BC" w:rsidRDefault="004312BC" w:rsidP="00D23747">
      <w:pPr>
        <w:rPr>
          <w:shd w:val="clear" w:color="auto" w:fill="FFFFFF"/>
        </w:rPr>
      </w:pPr>
      <w:proofErr w:type="spellStart"/>
      <w:r>
        <w:rPr>
          <w:shd w:val="clear" w:color="auto" w:fill="FFFFFF"/>
        </w:rPr>
        <w:t>Satryo</w:t>
      </w:r>
      <w:proofErr w:type="spellEnd"/>
      <w:r>
        <w:rPr>
          <w:shd w:val="clear" w:color="auto" w:fill="FFFFFF"/>
        </w:rPr>
        <w:t xml:space="preserve">, A.G., </w:t>
      </w:r>
      <w:proofErr w:type="spellStart"/>
      <w:r>
        <w:rPr>
          <w:shd w:val="clear" w:color="auto" w:fill="FFFFFF"/>
        </w:rPr>
        <w:t>Rokhmania</w:t>
      </w:r>
      <w:proofErr w:type="spellEnd"/>
      <w:r>
        <w:rPr>
          <w:shd w:val="clear" w:color="auto" w:fill="FFFFFF"/>
        </w:rPr>
        <w:t xml:space="preserve">, N.A. and </w:t>
      </w:r>
      <w:proofErr w:type="spellStart"/>
      <w:r>
        <w:rPr>
          <w:shd w:val="clear" w:color="auto" w:fill="FFFFFF"/>
        </w:rPr>
        <w:t>Diptyana</w:t>
      </w:r>
      <w:proofErr w:type="spellEnd"/>
      <w:r>
        <w:rPr>
          <w:shd w:val="clear" w:color="auto" w:fill="FFFFFF"/>
        </w:rPr>
        <w:t>, P., 2017. The influence of profitability ratio, market ratio, and solvency ratio on the share prices of companies listed on LQ 45 index. </w:t>
      </w:r>
      <w:r>
        <w:rPr>
          <w:i/>
          <w:iCs/>
          <w:shd w:val="clear" w:color="auto" w:fill="FFFFFF"/>
        </w:rPr>
        <w:t>The Indonesian Accounting Review</w:t>
      </w:r>
      <w:r>
        <w:rPr>
          <w:shd w:val="clear" w:color="auto" w:fill="FFFFFF"/>
        </w:rPr>
        <w:t>, </w:t>
      </w:r>
      <w:r>
        <w:rPr>
          <w:i/>
          <w:iCs/>
          <w:shd w:val="clear" w:color="auto" w:fill="FFFFFF"/>
        </w:rPr>
        <w:t>6</w:t>
      </w:r>
      <w:r>
        <w:rPr>
          <w:shd w:val="clear" w:color="auto" w:fill="FFFFFF"/>
        </w:rPr>
        <w:t>(1), pp.55-66.</w:t>
      </w:r>
    </w:p>
    <w:p w14:paraId="0C57D01A" w14:textId="77777777" w:rsidR="004312BC" w:rsidRPr="00550FA3" w:rsidRDefault="004312BC" w:rsidP="00636602">
      <w:proofErr w:type="spellStart"/>
      <w:r>
        <w:rPr>
          <w:shd w:val="clear" w:color="auto" w:fill="FFFFFF"/>
        </w:rPr>
        <w:t>Sunjoko</w:t>
      </w:r>
      <w:proofErr w:type="spellEnd"/>
      <w:r>
        <w:rPr>
          <w:shd w:val="clear" w:color="auto" w:fill="FFFFFF"/>
        </w:rPr>
        <w:t>, M.I. and ARILYN, E.J., 2016. Effects of inventory turnover, total asset turnover, fixed asset turnover, current ratio and average collection period on profitability.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Bisnis</w:t>
      </w:r>
      <w:proofErr w:type="spellEnd"/>
      <w:r>
        <w:rPr>
          <w:i/>
          <w:iCs/>
          <w:shd w:val="clear" w:color="auto" w:fill="FFFFFF"/>
        </w:rPr>
        <w:t xml:space="preserve"> dan </w:t>
      </w:r>
      <w:proofErr w:type="spellStart"/>
      <w:r>
        <w:rPr>
          <w:i/>
          <w:iCs/>
          <w:shd w:val="clear" w:color="auto" w:fill="FFFFFF"/>
        </w:rPr>
        <w:t>Akuntansi</w:t>
      </w:r>
      <w:proofErr w:type="spellEnd"/>
      <w:r>
        <w:rPr>
          <w:shd w:val="clear" w:color="auto" w:fill="FFFFFF"/>
        </w:rPr>
        <w:t>, </w:t>
      </w:r>
      <w:r>
        <w:rPr>
          <w:i/>
          <w:iCs/>
          <w:shd w:val="clear" w:color="auto" w:fill="FFFFFF"/>
        </w:rPr>
        <w:t>18</w:t>
      </w:r>
      <w:r>
        <w:rPr>
          <w:shd w:val="clear" w:color="auto" w:fill="FFFFFF"/>
        </w:rPr>
        <w:t>(1), pp.79-83.</w:t>
      </w:r>
    </w:p>
    <w:p w14:paraId="1FD71BF6" w14:textId="77777777" w:rsidR="00396AB1" w:rsidRPr="00396AB1" w:rsidRDefault="004312BC" w:rsidP="00396AB1">
      <w:r w:rsidRPr="00D31743">
        <w:rPr>
          <w:shd w:val="clear" w:color="auto" w:fill="FFFFFF"/>
        </w:rPr>
        <w:t>Wen, H. and Zhu, T., 2019. Interpretation of Financial Statements.</w:t>
      </w:r>
      <w:r>
        <w:t xml:space="preserve"> </w:t>
      </w:r>
    </w:p>
    <w:sectPr w:rsidR="00396AB1" w:rsidRPr="00396AB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E91F45" w14:textId="77777777" w:rsidR="004728D9" w:rsidRDefault="004728D9" w:rsidP="004D1983">
      <w:pPr>
        <w:spacing w:after="0" w:line="240" w:lineRule="auto"/>
      </w:pPr>
      <w:r>
        <w:separator/>
      </w:r>
    </w:p>
  </w:endnote>
  <w:endnote w:type="continuationSeparator" w:id="0">
    <w:p w14:paraId="3C5ED0E3" w14:textId="77777777" w:rsidR="004728D9" w:rsidRDefault="004728D9" w:rsidP="004D1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3331650"/>
      <w:docPartObj>
        <w:docPartGallery w:val="Page Numbers (Bottom of Page)"/>
        <w:docPartUnique/>
      </w:docPartObj>
    </w:sdtPr>
    <w:sdtEndPr>
      <w:rPr>
        <w:noProof/>
      </w:rPr>
    </w:sdtEndPr>
    <w:sdtContent>
      <w:p w14:paraId="7148E3DF" w14:textId="7DAAE977" w:rsidR="004D1983" w:rsidRDefault="004D19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556752" w14:textId="77777777" w:rsidR="004D1983" w:rsidRDefault="004D1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451C5E" w14:textId="77777777" w:rsidR="004728D9" w:rsidRDefault="004728D9" w:rsidP="004D1983">
      <w:pPr>
        <w:spacing w:after="0" w:line="240" w:lineRule="auto"/>
      </w:pPr>
      <w:r>
        <w:separator/>
      </w:r>
    </w:p>
  </w:footnote>
  <w:footnote w:type="continuationSeparator" w:id="0">
    <w:p w14:paraId="50D55394" w14:textId="77777777" w:rsidR="004728D9" w:rsidRDefault="004728D9" w:rsidP="004D19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044CFC"/>
    <w:multiLevelType w:val="hybridMultilevel"/>
    <w:tmpl w:val="3732DE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10A63D5"/>
    <w:multiLevelType w:val="hybridMultilevel"/>
    <w:tmpl w:val="65249F7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7C11160"/>
    <w:multiLevelType w:val="hybridMultilevel"/>
    <w:tmpl w:val="E1A868D8"/>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1F7"/>
    <w:rsid w:val="00015687"/>
    <w:rsid w:val="00087DF9"/>
    <w:rsid w:val="001349A0"/>
    <w:rsid w:val="00160CD3"/>
    <w:rsid w:val="00193F2B"/>
    <w:rsid w:val="001A40B0"/>
    <w:rsid w:val="001D7010"/>
    <w:rsid w:val="001E280C"/>
    <w:rsid w:val="0021642E"/>
    <w:rsid w:val="002A51F7"/>
    <w:rsid w:val="002C0C84"/>
    <w:rsid w:val="002C5915"/>
    <w:rsid w:val="002F79DB"/>
    <w:rsid w:val="00332431"/>
    <w:rsid w:val="00367874"/>
    <w:rsid w:val="00396AB1"/>
    <w:rsid w:val="00404C07"/>
    <w:rsid w:val="004312BC"/>
    <w:rsid w:val="004657CC"/>
    <w:rsid w:val="004728D9"/>
    <w:rsid w:val="00487F07"/>
    <w:rsid w:val="004A73B5"/>
    <w:rsid w:val="004D1983"/>
    <w:rsid w:val="00561354"/>
    <w:rsid w:val="00580F85"/>
    <w:rsid w:val="005F4532"/>
    <w:rsid w:val="006127C1"/>
    <w:rsid w:val="00616FFE"/>
    <w:rsid w:val="00636602"/>
    <w:rsid w:val="006A330C"/>
    <w:rsid w:val="006E3415"/>
    <w:rsid w:val="00747BAF"/>
    <w:rsid w:val="00797527"/>
    <w:rsid w:val="007A467D"/>
    <w:rsid w:val="007A7F55"/>
    <w:rsid w:val="00802074"/>
    <w:rsid w:val="00830A6C"/>
    <w:rsid w:val="008564CF"/>
    <w:rsid w:val="009247C9"/>
    <w:rsid w:val="009A0852"/>
    <w:rsid w:val="00A144F1"/>
    <w:rsid w:val="00A31D88"/>
    <w:rsid w:val="00A5161D"/>
    <w:rsid w:val="00AD0C76"/>
    <w:rsid w:val="00AF1E93"/>
    <w:rsid w:val="00B1477F"/>
    <w:rsid w:val="00B32709"/>
    <w:rsid w:val="00B80CEF"/>
    <w:rsid w:val="00BC164D"/>
    <w:rsid w:val="00C34582"/>
    <w:rsid w:val="00C77CB1"/>
    <w:rsid w:val="00CF020C"/>
    <w:rsid w:val="00CF795A"/>
    <w:rsid w:val="00D23747"/>
    <w:rsid w:val="00D31743"/>
    <w:rsid w:val="00DB0DDA"/>
    <w:rsid w:val="00E00EC7"/>
    <w:rsid w:val="00E353D0"/>
    <w:rsid w:val="00E853BB"/>
    <w:rsid w:val="00EB1B95"/>
    <w:rsid w:val="00EB3CFD"/>
    <w:rsid w:val="00F37772"/>
    <w:rsid w:val="00F4699C"/>
    <w:rsid w:val="00F50D6C"/>
    <w:rsid w:val="00F73B2E"/>
    <w:rsid w:val="00F9644A"/>
    <w:rsid w:val="00FB2A08"/>
    <w:rsid w:val="00FE4927"/>
    <w:rsid w:val="00FF53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85B16"/>
  <w15:chartTrackingRefBased/>
  <w15:docId w15:val="{1F6BDA7D-784B-492D-8148-E4036F7A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30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A330C"/>
    <w:pPr>
      <w:keepNext/>
      <w:keepLines/>
      <w:spacing w:before="680" w:after="44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6A330C"/>
    <w:pPr>
      <w:keepNext/>
      <w:keepLines/>
      <w:spacing w:before="400" w:after="2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6A330C"/>
    <w:pPr>
      <w:keepNext/>
      <w:keepLines/>
      <w:spacing w:before="280" w:after="120"/>
      <w:outlineLvl w:val="2"/>
    </w:pPr>
    <w:rPr>
      <w:rFonts w:eastAsiaTheme="majorEastAsia" w:cstheme="majorBidi"/>
      <w:b/>
      <w:i/>
      <w:szCs w:val="32"/>
    </w:rPr>
  </w:style>
  <w:style w:type="paragraph" w:styleId="Heading4">
    <w:name w:val="heading 4"/>
    <w:basedOn w:val="Normal"/>
    <w:next w:val="Normal"/>
    <w:link w:val="Heading4Char"/>
    <w:uiPriority w:val="9"/>
    <w:semiHidden/>
    <w:unhideWhenUsed/>
    <w:qFormat/>
    <w:rsid w:val="006A330C"/>
    <w:pPr>
      <w:keepNext/>
      <w:keepLines/>
      <w:spacing w:before="80" w:after="0"/>
      <w:ind w:left="720"/>
      <w:outlineLvl w:val="3"/>
    </w:pPr>
    <w:rPr>
      <w:rFonts w:eastAsiaTheme="majorEastAsia" w:cstheme="majorBidi"/>
      <w:b/>
      <w:iCs/>
      <w:szCs w:val="30"/>
    </w:rPr>
  </w:style>
  <w:style w:type="paragraph" w:styleId="Heading5">
    <w:name w:val="heading 5"/>
    <w:basedOn w:val="Normal"/>
    <w:next w:val="Normal"/>
    <w:link w:val="Heading5Char"/>
    <w:uiPriority w:val="9"/>
    <w:semiHidden/>
    <w:unhideWhenUsed/>
    <w:qFormat/>
    <w:rsid w:val="006A330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A330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A330C"/>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6A330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A330C"/>
    <w:pPr>
      <w:keepNext/>
      <w:keepLines/>
      <w:spacing w:before="40" w:after="0"/>
      <w:outlineLvl w:val="8"/>
    </w:pPr>
    <w:rPr>
      <w:rFonts w:asciiTheme="minorHAnsi" w:hAnsiTheme="minorHAnsi"/>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330C"/>
    <w:rPr>
      <w:rFonts w:ascii="Times New Roman" w:eastAsiaTheme="majorEastAsia" w:hAnsi="Times New Roman" w:cstheme="majorBidi"/>
      <w:b/>
      <w:sz w:val="24"/>
      <w:szCs w:val="32"/>
    </w:rPr>
  </w:style>
  <w:style w:type="character" w:customStyle="1" w:styleId="Heading1Char">
    <w:name w:val="Heading 1 Char"/>
    <w:basedOn w:val="DefaultParagraphFont"/>
    <w:link w:val="Heading1"/>
    <w:uiPriority w:val="9"/>
    <w:rsid w:val="006A330C"/>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rsid w:val="006A330C"/>
    <w:rPr>
      <w:rFonts w:ascii="Times New Roman" w:eastAsiaTheme="majorEastAsia" w:hAnsi="Times New Roman" w:cstheme="majorBidi"/>
      <w:b/>
      <w:i/>
      <w:sz w:val="24"/>
      <w:szCs w:val="32"/>
    </w:rPr>
  </w:style>
  <w:style w:type="character" w:customStyle="1" w:styleId="Heading4Char">
    <w:name w:val="Heading 4 Char"/>
    <w:basedOn w:val="DefaultParagraphFont"/>
    <w:link w:val="Heading4"/>
    <w:uiPriority w:val="9"/>
    <w:semiHidden/>
    <w:rsid w:val="006A330C"/>
    <w:rPr>
      <w:rFonts w:ascii="Times New Roman" w:eastAsiaTheme="majorEastAsia" w:hAnsi="Times New Roman" w:cstheme="majorBidi"/>
      <w:b/>
      <w:iCs/>
      <w:sz w:val="24"/>
      <w:szCs w:val="30"/>
    </w:rPr>
  </w:style>
  <w:style w:type="character" w:customStyle="1" w:styleId="Heading5Char">
    <w:name w:val="Heading 5 Char"/>
    <w:basedOn w:val="DefaultParagraphFont"/>
    <w:link w:val="Heading5"/>
    <w:uiPriority w:val="9"/>
    <w:semiHidden/>
    <w:rsid w:val="006A330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A330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A330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A330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A330C"/>
    <w:rPr>
      <w:b/>
      <w:bCs/>
      <w:i/>
      <w:iCs/>
    </w:rPr>
  </w:style>
  <w:style w:type="paragraph" w:styleId="Caption">
    <w:name w:val="caption"/>
    <w:basedOn w:val="Normal"/>
    <w:next w:val="Normal"/>
    <w:uiPriority w:val="35"/>
    <w:semiHidden/>
    <w:unhideWhenUsed/>
    <w:qFormat/>
    <w:rsid w:val="006A330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A330C"/>
    <w:pPr>
      <w:pBdr>
        <w:top w:val="single" w:sz="6" w:space="8" w:color="A5A5A5" w:themeColor="accent3"/>
        <w:bottom w:val="single" w:sz="6" w:space="8" w:color="A5A5A5" w:themeColor="accent3"/>
      </w:pBdr>
      <w:spacing w:after="400"/>
      <w:contextualSpacing/>
      <w:jc w:val="center"/>
    </w:pPr>
    <w:rPr>
      <w:rFonts w:eastAsiaTheme="majorEastAsia" w:cstheme="majorBidi"/>
      <w:b/>
      <w:caps/>
      <w:spacing w:val="30"/>
      <w:sz w:val="72"/>
      <w:szCs w:val="72"/>
    </w:rPr>
  </w:style>
  <w:style w:type="character" w:customStyle="1" w:styleId="TitleChar">
    <w:name w:val="Title Char"/>
    <w:basedOn w:val="DefaultParagraphFont"/>
    <w:link w:val="Title"/>
    <w:uiPriority w:val="10"/>
    <w:rsid w:val="006A330C"/>
    <w:rPr>
      <w:rFonts w:ascii="Times New Roman" w:eastAsiaTheme="majorEastAsia" w:hAnsi="Times New Roman" w:cstheme="majorBidi"/>
      <w:b/>
      <w:caps/>
      <w:spacing w:val="30"/>
      <w:sz w:val="72"/>
      <w:szCs w:val="72"/>
    </w:rPr>
  </w:style>
  <w:style w:type="paragraph" w:styleId="Subtitle">
    <w:name w:val="Subtitle"/>
    <w:basedOn w:val="Normal"/>
    <w:next w:val="Normal"/>
    <w:link w:val="SubtitleChar"/>
    <w:uiPriority w:val="11"/>
    <w:qFormat/>
    <w:rsid w:val="006A330C"/>
    <w:pPr>
      <w:numPr>
        <w:ilvl w:val="1"/>
      </w:numPr>
      <w:spacing w:before="120" w:after="280"/>
      <w:jc w:val="center"/>
    </w:pPr>
    <w:rPr>
      <w:b/>
      <w:sz w:val="40"/>
      <w:szCs w:val="28"/>
    </w:rPr>
  </w:style>
  <w:style w:type="character" w:customStyle="1" w:styleId="SubtitleChar">
    <w:name w:val="Subtitle Char"/>
    <w:basedOn w:val="DefaultParagraphFont"/>
    <w:link w:val="Subtitle"/>
    <w:uiPriority w:val="11"/>
    <w:rsid w:val="006A330C"/>
    <w:rPr>
      <w:rFonts w:ascii="Times New Roman" w:hAnsi="Times New Roman"/>
      <w:b/>
      <w:sz w:val="40"/>
      <w:szCs w:val="28"/>
    </w:rPr>
  </w:style>
  <w:style w:type="character" w:styleId="Strong">
    <w:name w:val="Strong"/>
    <w:basedOn w:val="DefaultParagraphFont"/>
    <w:uiPriority w:val="22"/>
    <w:qFormat/>
    <w:rsid w:val="006A330C"/>
    <w:rPr>
      <w:b/>
      <w:bCs/>
    </w:rPr>
  </w:style>
  <w:style w:type="character" w:styleId="Emphasis">
    <w:name w:val="Emphasis"/>
    <w:basedOn w:val="DefaultParagraphFont"/>
    <w:uiPriority w:val="20"/>
    <w:qFormat/>
    <w:rsid w:val="006A330C"/>
    <w:rPr>
      <w:i/>
      <w:iCs/>
      <w:color w:val="000000" w:themeColor="text1"/>
    </w:rPr>
  </w:style>
  <w:style w:type="paragraph" w:styleId="NoSpacing">
    <w:name w:val="No Spacing"/>
    <w:uiPriority w:val="1"/>
    <w:qFormat/>
    <w:rsid w:val="006A330C"/>
    <w:pPr>
      <w:spacing w:after="0" w:line="240" w:lineRule="auto"/>
      <w:jc w:val="both"/>
    </w:pPr>
    <w:rPr>
      <w:rFonts w:ascii="Times New Roman" w:hAnsi="Times New Roman"/>
      <w:sz w:val="24"/>
    </w:rPr>
  </w:style>
  <w:style w:type="paragraph" w:styleId="Quote">
    <w:name w:val="Quote"/>
    <w:basedOn w:val="Normal"/>
    <w:next w:val="Normal"/>
    <w:link w:val="QuoteChar"/>
    <w:uiPriority w:val="29"/>
    <w:qFormat/>
    <w:rsid w:val="006A330C"/>
    <w:pPr>
      <w:spacing w:before="160"/>
      <w:ind w:left="720" w:right="720"/>
      <w:jc w:val="center"/>
    </w:pPr>
    <w:rPr>
      <w:rFonts w:asciiTheme="minorHAnsi" w:hAnsiTheme="minorHAnsi"/>
      <w:i/>
      <w:iCs/>
      <w:color w:val="7B7B7B" w:themeColor="accent3" w:themeShade="BF"/>
      <w:szCs w:val="24"/>
    </w:rPr>
  </w:style>
  <w:style w:type="character" w:customStyle="1" w:styleId="QuoteChar">
    <w:name w:val="Quote Char"/>
    <w:basedOn w:val="DefaultParagraphFont"/>
    <w:link w:val="Quote"/>
    <w:uiPriority w:val="29"/>
    <w:rsid w:val="006A330C"/>
    <w:rPr>
      <w:i/>
      <w:iCs/>
      <w:color w:val="7B7B7B" w:themeColor="accent3" w:themeShade="BF"/>
      <w:sz w:val="24"/>
      <w:szCs w:val="24"/>
    </w:rPr>
  </w:style>
  <w:style w:type="paragraph" w:styleId="IntenseQuote">
    <w:name w:val="Intense Quote"/>
    <w:basedOn w:val="Normal"/>
    <w:next w:val="Normal"/>
    <w:link w:val="IntenseQuoteChar"/>
    <w:uiPriority w:val="30"/>
    <w:qFormat/>
    <w:rsid w:val="006A330C"/>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6A330C"/>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6A330C"/>
    <w:rPr>
      <w:i/>
      <w:iCs/>
      <w:color w:val="595959" w:themeColor="text1" w:themeTint="A6"/>
    </w:rPr>
  </w:style>
  <w:style w:type="character" w:styleId="IntenseEmphasis">
    <w:name w:val="Intense Emphasis"/>
    <w:basedOn w:val="DefaultParagraphFont"/>
    <w:uiPriority w:val="21"/>
    <w:qFormat/>
    <w:rsid w:val="006A330C"/>
    <w:rPr>
      <w:b/>
      <w:bCs/>
      <w:i/>
      <w:iCs/>
      <w:color w:val="auto"/>
    </w:rPr>
  </w:style>
  <w:style w:type="character" w:styleId="SubtleReference">
    <w:name w:val="Subtle Reference"/>
    <w:basedOn w:val="DefaultParagraphFont"/>
    <w:uiPriority w:val="31"/>
    <w:qFormat/>
    <w:rsid w:val="006A330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A330C"/>
    <w:rPr>
      <w:b/>
      <w:bCs/>
      <w:caps w:val="0"/>
      <w:smallCaps/>
      <w:color w:val="auto"/>
      <w:spacing w:val="0"/>
      <w:u w:val="single"/>
    </w:rPr>
  </w:style>
  <w:style w:type="character" w:styleId="BookTitle">
    <w:name w:val="Book Title"/>
    <w:basedOn w:val="DefaultParagraphFont"/>
    <w:uiPriority w:val="33"/>
    <w:qFormat/>
    <w:rsid w:val="006A330C"/>
    <w:rPr>
      <w:b/>
      <w:bCs/>
      <w:caps w:val="0"/>
      <w:smallCaps/>
      <w:spacing w:val="0"/>
    </w:rPr>
  </w:style>
  <w:style w:type="paragraph" w:styleId="TOCHeading">
    <w:name w:val="TOC Heading"/>
    <w:basedOn w:val="Heading1"/>
    <w:next w:val="Normal"/>
    <w:uiPriority w:val="39"/>
    <w:unhideWhenUsed/>
    <w:qFormat/>
    <w:rsid w:val="006A330C"/>
    <w:pPr>
      <w:outlineLvl w:val="9"/>
    </w:pPr>
    <w:rPr>
      <w:i/>
      <w:sz w:val="32"/>
    </w:rPr>
  </w:style>
  <w:style w:type="table" w:styleId="TableGrid">
    <w:name w:val="Table Grid"/>
    <w:basedOn w:val="TableNormal"/>
    <w:uiPriority w:val="39"/>
    <w:rsid w:val="00396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E00EC7"/>
    <w:pPr>
      <w:spacing w:after="100"/>
    </w:pPr>
  </w:style>
  <w:style w:type="paragraph" w:styleId="TOC2">
    <w:name w:val="toc 2"/>
    <w:basedOn w:val="Normal"/>
    <w:next w:val="Normal"/>
    <w:autoRedefine/>
    <w:uiPriority w:val="39"/>
    <w:unhideWhenUsed/>
    <w:rsid w:val="00E00EC7"/>
    <w:pPr>
      <w:spacing w:after="100"/>
      <w:ind w:left="240"/>
    </w:pPr>
  </w:style>
  <w:style w:type="character" w:styleId="Hyperlink">
    <w:name w:val="Hyperlink"/>
    <w:basedOn w:val="DefaultParagraphFont"/>
    <w:uiPriority w:val="99"/>
    <w:unhideWhenUsed/>
    <w:rsid w:val="00E00EC7"/>
    <w:rPr>
      <w:color w:val="0563C1" w:themeColor="hyperlink"/>
      <w:u w:val="single"/>
    </w:rPr>
  </w:style>
  <w:style w:type="paragraph" w:styleId="TOC3">
    <w:name w:val="toc 3"/>
    <w:basedOn w:val="Normal"/>
    <w:next w:val="Normal"/>
    <w:autoRedefine/>
    <w:uiPriority w:val="39"/>
    <w:unhideWhenUsed/>
    <w:rsid w:val="00EB3CFD"/>
    <w:pPr>
      <w:spacing w:after="100"/>
      <w:ind w:left="480"/>
    </w:pPr>
  </w:style>
  <w:style w:type="paragraph" w:styleId="ListParagraph">
    <w:name w:val="List Paragraph"/>
    <w:basedOn w:val="Normal"/>
    <w:uiPriority w:val="34"/>
    <w:qFormat/>
    <w:rsid w:val="00193F2B"/>
    <w:pPr>
      <w:ind w:left="720"/>
      <w:contextualSpacing/>
    </w:pPr>
  </w:style>
  <w:style w:type="paragraph" w:styleId="Header">
    <w:name w:val="header"/>
    <w:basedOn w:val="Normal"/>
    <w:link w:val="HeaderChar"/>
    <w:uiPriority w:val="99"/>
    <w:unhideWhenUsed/>
    <w:rsid w:val="004D1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983"/>
    <w:rPr>
      <w:rFonts w:ascii="Times New Roman" w:hAnsi="Times New Roman"/>
      <w:sz w:val="24"/>
    </w:rPr>
  </w:style>
  <w:style w:type="paragraph" w:styleId="Footer">
    <w:name w:val="footer"/>
    <w:basedOn w:val="Normal"/>
    <w:link w:val="FooterChar"/>
    <w:uiPriority w:val="99"/>
    <w:unhideWhenUsed/>
    <w:rsid w:val="004D1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98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1B52A9-AEC9-4691-B7A4-FCF67E6C0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17</Pages>
  <Words>3293</Words>
  <Characters>18773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 Bhattacharya</dc:creator>
  <cp:keywords/>
  <dc:description/>
  <cp:lastModifiedBy>info@paving-uk.com</cp:lastModifiedBy>
  <cp:revision>63</cp:revision>
  <dcterms:created xsi:type="dcterms:W3CDTF">2020-08-26T10:09:00Z</dcterms:created>
  <dcterms:modified xsi:type="dcterms:W3CDTF">2020-08-27T11:58:00Z</dcterms:modified>
</cp:coreProperties>
</file>