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14872476"/>
        <w:docPartObj>
          <w:docPartGallery w:val="Cover Pages"/>
          <w:docPartUnique/>
        </w:docPartObj>
      </w:sdtPr>
      <w:sdtEndPr>
        <w:rPr>
          <w:rFonts w:ascii="Times New Roman" w:hAnsi="Times New Roman"/>
          <w:b/>
          <w:bCs/>
          <w:sz w:val="36"/>
        </w:rPr>
      </w:sdtEndPr>
      <w:sdtContent>
        <w:p w14:paraId="2FA41298" w14:textId="06F51B61" w:rsidR="00E1649E" w:rsidRPr="00A93763" w:rsidRDefault="00A11D14">
          <w:r w:rsidRPr="00A93763">
            <w:rPr>
              <w:noProof/>
              <w:lang w:eastAsia="en-GB"/>
            </w:rPr>
            <w:drawing>
              <wp:anchor distT="0" distB="0" distL="114300" distR="114300" simplePos="0" relativeHeight="251684864" behindDoc="1" locked="0" layoutInCell="1" allowOverlap="1" wp14:anchorId="39C3BCE8" wp14:editId="2FD44054">
                <wp:simplePos x="0" y="0"/>
                <wp:positionH relativeFrom="column">
                  <wp:posOffset>-702310</wp:posOffset>
                </wp:positionH>
                <wp:positionV relativeFrom="paragraph">
                  <wp:posOffset>0</wp:posOffset>
                </wp:positionV>
                <wp:extent cx="3171825" cy="754380"/>
                <wp:effectExtent l="304800" t="304800" r="333375" b="331470"/>
                <wp:wrapTight wrapText="bothSides">
                  <wp:wrapPolygon edited="0">
                    <wp:start x="130" y="-8727"/>
                    <wp:lineTo x="-1946" y="-7636"/>
                    <wp:lineTo x="-2076" y="19636"/>
                    <wp:lineTo x="-1557" y="27273"/>
                    <wp:lineTo x="-259" y="29455"/>
                    <wp:lineTo x="-130" y="30545"/>
                    <wp:lineTo x="20757" y="30545"/>
                    <wp:lineTo x="20886" y="29455"/>
                    <wp:lineTo x="22443" y="27273"/>
                    <wp:lineTo x="22573" y="27273"/>
                    <wp:lineTo x="23611" y="19091"/>
                    <wp:lineTo x="23741" y="1091"/>
                    <wp:lineTo x="22443" y="-7091"/>
                    <wp:lineTo x="22314" y="-8727"/>
                    <wp:lineTo x="130" y="-8727"/>
                  </wp:wrapPolygon>
                </wp:wrapTight>
                <wp:docPr id="38" name="Picture 38" descr="Fti Consulting Logo - Fti Consulting Logo Png, Transparent Png -  1280x260(#4266705) - PngF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ti Consulting Logo - Fti Consulting Logo Png, Transparent Png -  1280x260(#4266705) - PngFin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1825" cy="75438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A93763">
            <w:rPr>
              <w:noProof/>
              <w:lang w:eastAsia="en-GB"/>
            </w:rPr>
            <mc:AlternateContent>
              <mc:Choice Requires="wps">
                <w:drawing>
                  <wp:anchor distT="0" distB="0" distL="114300" distR="114300" simplePos="0" relativeHeight="251678720" behindDoc="0" locked="0" layoutInCell="1" allowOverlap="1" wp14:anchorId="2E2F8EB8" wp14:editId="2C8F81A4">
                    <wp:simplePos x="0" y="0"/>
                    <wp:positionH relativeFrom="page">
                      <wp:posOffset>3441033</wp:posOffset>
                    </wp:positionH>
                    <wp:positionV relativeFrom="page">
                      <wp:posOffset>409074</wp:posOffset>
                    </wp:positionV>
                    <wp:extent cx="3735638"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3735638"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632A33"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Program:</w:t>
                                </w:r>
                                <w:r>
                                  <w:rPr>
                                    <w:rFonts w:ascii="Times New Roman" w:hAnsi="Times New Roman"/>
                                    <w:sz w:val="32"/>
                                  </w:rPr>
                                  <w:t xml:space="preserve"> </w:t>
                                </w:r>
                                <w:r w:rsidRPr="00A0441E">
                                  <w:rPr>
                                    <w:rFonts w:ascii="Times New Roman" w:hAnsi="Times New Roman"/>
                                    <w:sz w:val="32"/>
                                  </w:rPr>
                                  <w:t>International Hotel Management (BA)</w:t>
                                </w:r>
                              </w:p>
                              <w:p w14:paraId="6656B5E0"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Module: Organisational Consultancy</w:t>
                                </w:r>
                              </w:p>
                              <w:p w14:paraId="278C39ED"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Module Code: BMIH6005</w:t>
                                </w:r>
                              </w:p>
                              <w:p w14:paraId="499713FC"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Module Lead: JALIYA DE SILVA</w:t>
                                </w:r>
                              </w:p>
                              <w:p w14:paraId="43E6910D"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Assignment 1: Consultancy Report</w:t>
                                </w:r>
                              </w:p>
                              <w:p w14:paraId="74861972" w14:textId="77777777" w:rsidR="005C66B3" w:rsidRDefault="005C66B3" w:rsidP="005C66B3">
                                <w:pPr>
                                  <w:pStyle w:val="NoSpacing"/>
                                  <w:rPr>
                                    <w:rFonts w:ascii="Times New Roman" w:hAnsi="Times New Roman"/>
                                    <w:sz w:val="32"/>
                                  </w:rPr>
                                </w:pPr>
                                <w:r w:rsidRPr="00A0441E">
                                  <w:rPr>
                                    <w:rFonts w:ascii="Times New Roman" w:hAnsi="Times New Roman"/>
                                    <w:sz w:val="32"/>
                                  </w:rPr>
                                  <w:t>Name: CRISTINA ILIUTA</w:t>
                                </w:r>
                              </w:p>
                              <w:p w14:paraId="4BE5540A" w14:textId="2D0A059D" w:rsidR="00D03CB8" w:rsidRPr="005C66B3" w:rsidRDefault="005C66B3" w:rsidP="005C66B3">
                                <w:pPr>
                                  <w:pStyle w:val="NoSpacing"/>
                                  <w:rPr>
                                    <w:rFonts w:ascii="Times New Roman" w:hAnsi="Times New Roman"/>
                                    <w:sz w:val="32"/>
                                  </w:rPr>
                                </w:pPr>
                                <w:r w:rsidRPr="00A0441E">
                                  <w:rPr>
                                    <w:rFonts w:ascii="Times New Roman" w:hAnsi="Times New Roman"/>
                                    <w:sz w:val="32"/>
                                  </w:rPr>
                                  <w:t>Student number: 2212526</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2E2F8EB8" id="Rectangle 467" o:spid="_x0000_s1026" style="position:absolute;margin-left:270.95pt;margin-top:32.2pt;width:294.15pt;height:237.6pt;z-index:251678720;visibility:visible;mso-wrap-style:square;mso-width-percent:0;mso-height-percent:300;mso-wrap-distance-left:9pt;mso-wrap-distance-top:0;mso-wrap-distance-right:9pt;mso-wrap-distance-bottom:0;mso-position-horizontal:absolute;mso-position-horizontal-relative:page;mso-position-vertical:absolute;mso-position-vertical-relative:page;mso-width-percent: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" fillcolor="#44546a [3215]" stroked="f" strokeweight="1pt">
                    <v:textbox inset="14.4pt,14.4pt,14.4pt,28.8pt">
                      <w:txbxContent>
                        <w:p w14:paraId="3B632A33"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Program:</w:t>
                          </w:r>
                          <w:r>
                            <w:rPr>
                              <w:rFonts w:ascii="Times New Roman" w:hAnsi="Times New Roman"/>
                              <w:sz w:val="32"/>
                            </w:rPr>
                            <w:t xml:space="preserve"> </w:t>
                          </w:r>
                          <w:r w:rsidRPr="00A0441E">
                            <w:rPr>
                              <w:rFonts w:ascii="Times New Roman" w:hAnsi="Times New Roman"/>
                              <w:sz w:val="32"/>
                            </w:rPr>
                            <w:t>International Hotel Management (BA)</w:t>
                          </w:r>
                        </w:p>
                        <w:p w14:paraId="6656B5E0"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Module: Organisational Consultancy</w:t>
                          </w:r>
                        </w:p>
                        <w:p w14:paraId="278C39ED"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Module Code: BMIH6005</w:t>
                          </w:r>
                        </w:p>
                        <w:p w14:paraId="499713FC"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Module Lead: JALIYA DE SILVA</w:t>
                          </w:r>
                        </w:p>
                        <w:p w14:paraId="43E6910D" w14:textId="77777777" w:rsidR="005C66B3" w:rsidRPr="00A0441E" w:rsidRDefault="005C66B3" w:rsidP="005C66B3">
                          <w:pPr>
                            <w:pStyle w:val="NoSpacing"/>
                            <w:rPr>
                              <w:rFonts w:ascii="Times New Roman" w:hAnsi="Times New Roman"/>
                              <w:sz w:val="32"/>
                            </w:rPr>
                          </w:pPr>
                          <w:r w:rsidRPr="00A0441E">
                            <w:rPr>
                              <w:rFonts w:ascii="Times New Roman" w:hAnsi="Times New Roman"/>
                              <w:sz w:val="32"/>
                            </w:rPr>
                            <w:t>Assignment 1: Consultancy Report</w:t>
                          </w:r>
                        </w:p>
                        <w:p w14:paraId="74861972" w14:textId="77777777" w:rsidR="005C66B3" w:rsidRDefault="005C66B3" w:rsidP="005C66B3">
                          <w:pPr>
                            <w:pStyle w:val="NoSpacing"/>
                            <w:rPr>
                              <w:rFonts w:ascii="Times New Roman" w:hAnsi="Times New Roman"/>
                              <w:sz w:val="32"/>
                            </w:rPr>
                          </w:pPr>
                          <w:r w:rsidRPr="00A0441E">
                            <w:rPr>
                              <w:rFonts w:ascii="Times New Roman" w:hAnsi="Times New Roman"/>
                              <w:sz w:val="32"/>
                            </w:rPr>
                            <w:t>Name: CRISTINA ILIUTA</w:t>
                          </w:r>
                        </w:p>
                        <w:p w14:paraId="4BE5540A" w14:textId="2D0A059D" w:rsidR="00D03CB8" w:rsidRPr="005C66B3" w:rsidRDefault="005C66B3" w:rsidP="005C66B3">
                          <w:pPr>
                            <w:pStyle w:val="NoSpacing"/>
                            <w:rPr>
                              <w:rFonts w:ascii="Times New Roman" w:hAnsi="Times New Roman"/>
                              <w:sz w:val="32"/>
                            </w:rPr>
                          </w:pPr>
                          <w:r w:rsidRPr="00A0441E">
                            <w:rPr>
                              <w:rFonts w:ascii="Times New Roman" w:hAnsi="Times New Roman"/>
                              <w:sz w:val="32"/>
                            </w:rPr>
                            <w:t>Student number: 2212526</w:t>
                          </w:r>
                        </w:p>
                      </w:txbxContent>
                    </v:textbox>
                    <w10:wrap anchorx="page" anchory="page"/>
                  </v:rect>
                </w:pict>
              </mc:Fallback>
            </mc:AlternateContent>
          </w:r>
          <w:r w:rsidR="00D402F4" w:rsidRPr="00A93763">
            <w:rPr>
              <w:noProof/>
              <w:lang w:eastAsia="en-GB"/>
            </w:rPr>
            <mc:AlternateContent>
              <mc:Choice Requires="wps">
                <w:drawing>
                  <wp:anchor distT="0" distB="0" distL="114300" distR="114300" simplePos="0" relativeHeight="251677696" behindDoc="0" locked="0" layoutInCell="1" allowOverlap="1" wp14:anchorId="472DC639" wp14:editId="421A613B">
                    <wp:simplePos x="0" y="0"/>
                    <wp:positionH relativeFrom="page">
                      <wp:posOffset>2767263</wp:posOffset>
                    </wp:positionH>
                    <wp:positionV relativeFrom="page">
                      <wp:posOffset>264695</wp:posOffset>
                    </wp:positionV>
                    <wp:extent cx="4551847" cy="6015789"/>
                    <wp:effectExtent l="0" t="0" r="20320" b="23495"/>
                    <wp:wrapNone/>
                    <wp:docPr id="468" name="Rectangle 468"/>
                    <wp:cNvGraphicFramePr/>
                    <a:graphic xmlns:a="http://schemas.openxmlformats.org/drawingml/2006/main">
                      <a:graphicData uri="http://schemas.microsoft.com/office/word/2010/wordprocessingShape">
                        <wps:wsp>
                          <wps:cNvSpPr/>
                          <wps:spPr>
                            <a:xfrm>
                              <a:off x="0" y="0"/>
                              <a:ext cx="4551847" cy="6015789"/>
                            </a:xfrm>
                            <a:prstGeom prst="rect">
                              <a:avLst/>
                            </a:prstGeom>
                            <a:solidFill>
                              <a:schemeClr val="accent2">
                                <a:lumMod val="50000"/>
                              </a:schemeClr>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0F67047" id="Rectangle 468" o:spid="_x0000_s1026" style="position:absolute;margin-left:217.9pt;margin-top:20.85pt;width:358.4pt;height:473.7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" fillcolor="#823b0b [1605]" strokecolor="#747070 [1614]" strokeweight="1.25pt">
                    <w10:wrap anchorx="page" anchory="page"/>
                  </v:rect>
                </w:pict>
              </mc:Fallback>
            </mc:AlternateContent>
          </w:r>
          <w:r w:rsidR="00E1649E" w:rsidRPr="00A93763">
            <w:rPr>
              <w:noProof/>
              <w:lang w:eastAsia="en-GB"/>
            </w:rPr>
            <mc:AlternateContent>
              <mc:Choice Requires="wps">
                <w:drawing>
                  <wp:anchor distT="0" distB="0" distL="114300" distR="114300" simplePos="0" relativeHeight="251682816" behindDoc="0" locked="0" layoutInCell="1" allowOverlap="1" wp14:anchorId="0910FD30" wp14:editId="6BCDCB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55E20EF" w14:textId="75103DB1" w:rsidR="00D03CB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26662">
                                      <w:rPr>
                                        <w:noProof/>
                                        <w:color w:val="44546A" w:themeColor="text2"/>
                                      </w:rPr>
                                      <w:t>2212526@student.uwtsd.ac.uk</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910FD30" id="_x0000_t202" coordsize="21600,21600" o:spt="202" path="m,l,21600r21600,l21600,xe">
                    <v:stroke joinstyle="miter"/>
                    <v:path gradientshapeok="t" o:connecttype="rect"/>
                  </v:shapetype>
                  <v:shape id="Text Box 465" o:spid="_x0000_s1027" type="#_x0000_t202" style="position:absolute;margin-left:0;margin-top:0;width:220.3pt;height:21.15pt;z-index:251682816;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255E20EF" w14:textId="75103DB1" w:rsidR="00D03CB8"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26662">
                                <w:rPr>
                                  <w:noProof/>
                                  <w:color w:val="44546A" w:themeColor="text2"/>
                                </w:rPr>
                                <w:t>2212526@student.uwtsd.ac.uk</w:t>
                              </w:r>
                            </w:sdtContent>
                          </w:sdt>
                        </w:p>
                      </w:txbxContent>
                    </v:textbox>
                    <w10:wrap type="square" anchorx="page" anchory="page"/>
                  </v:shape>
                </w:pict>
              </mc:Fallback>
            </mc:AlternateContent>
          </w:r>
          <w:r w:rsidR="00E1649E" w:rsidRPr="00A93763">
            <w:rPr>
              <w:noProof/>
              <w:lang w:eastAsia="en-GB"/>
            </w:rPr>
            <mc:AlternateContent>
              <mc:Choice Requires="wps">
                <w:drawing>
                  <wp:anchor distT="0" distB="0" distL="114300" distR="114300" simplePos="0" relativeHeight="251681792" behindDoc="1" locked="0" layoutInCell="1" allowOverlap="1" wp14:anchorId="50FFA013" wp14:editId="79ACEB51">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solidFill>
                              <a:schemeClr val="accent1">
                                <a:lumMod val="75000"/>
                              </a:schemeClr>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760E6E8" w14:textId="77777777" w:rsidR="00D03CB8" w:rsidRDefault="00D03CB8">
                                <w:pPr>
                                  <w:rPr>
                                    <w:noProof/>
                                    <w:lang w:eastAsia="en-GB"/>
                                  </w:rPr>
                                </w:pPr>
                              </w:p>
                              <w:p w14:paraId="0B8731E5" w14:textId="77777777" w:rsidR="00D03CB8" w:rsidRDefault="00D03CB8">
                                <w:pPr>
                                  <w:rPr>
                                    <w:noProof/>
                                    <w:lang w:eastAsia="en-GB"/>
                                  </w:rPr>
                                </w:pPr>
                              </w:p>
                              <w:p w14:paraId="5C91C8F9" w14:textId="77777777" w:rsidR="00D03CB8" w:rsidRDefault="00D03CB8">
                                <w:pPr>
                                  <w:rPr>
                                    <w:noProof/>
                                    <w:lang w:eastAsia="en-GB"/>
                                  </w:rPr>
                                </w:pPr>
                              </w:p>
                              <w:p w14:paraId="5FD7EDCB" w14:textId="77777777" w:rsidR="00D03CB8" w:rsidRDefault="00D03CB8">
                                <w:pPr>
                                  <w:rPr>
                                    <w:noProof/>
                                    <w:lang w:eastAsia="en-GB"/>
                                  </w:rPr>
                                </w:pPr>
                              </w:p>
                              <w:p w14:paraId="79CA6FD1" w14:textId="77777777" w:rsidR="00D03CB8" w:rsidRDefault="00D03CB8">
                                <w:pPr>
                                  <w:rPr>
                                    <w:noProof/>
                                    <w:lang w:eastAsia="en-GB"/>
                                  </w:rPr>
                                </w:pPr>
                              </w:p>
                              <w:p w14:paraId="6630946B" w14:textId="77777777" w:rsidR="00D03CB8" w:rsidRDefault="00D03CB8">
                                <w:pPr>
                                  <w:rPr>
                                    <w:noProof/>
                                    <w:lang w:eastAsia="en-GB"/>
                                  </w:rPr>
                                </w:pPr>
                              </w:p>
                              <w:p w14:paraId="70BAB17F" w14:textId="77777777" w:rsidR="00D03CB8" w:rsidRDefault="00D03CB8">
                                <w:pPr>
                                  <w:rPr>
                                    <w:noProof/>
                                    <w:lang w:eastAsia="en-GB"/>
                                  </w:rPr>
                                </w:pPr>
                              </w:p>
                              <w:p w14:paraId="4538532B" w14:textId="77777777" w:rsidR="00D03CB8" w:rsidRDefault="00D03CB8">
                                <w:pPr>
                                  <w:rPr>
                                    <w:noProof/>
                                    <w:lang w:eastAsia="en-GB"/>
                                  </w:rPr>
                                </w:pPr>
                              </w:p>
                              <w:p w14:paraId="1CDB602E" w14:textId="77777777" w:rsidR="00D03CB8" w:rsidRDefault="00D03CB8">
                                <w:pPr>
                                  <w:rPr>
                                    <w:noProof/>
                                    <w:lang w:eastAsia="en-GB"/>
                                  </w:rPr>
                                </w:pPr>
                              </w:p>
                              <w:p w14:paraId="27058A19" w14:textId="77777777" w:rsidR="00D03CB8" w:rsidRDefault="00D03CB8">
                                <w:pPr>
                                  <w:rPr>
                                    <w:noProof/>
                                    <w:lang w:eastAsia="en-GB"/>
                                  </w:rPr>
                                </w:pPr>
                              </w:p>
                              <w:p w14:paraId="1A8F9C34" w14:textId="77777777" w:rsidR="00D03CB8" w:rsidRDefault="00D03CB8">
                                <w:pPr>
                                  <w:rPr>
                                    <w:noProof/>
                                    <w:lang w:eastAsia="en-GB"/>
                                  </w:rPr>
                                </w:pPr>
                              </w:p>
                              <w:p w14:paraId="1268366F" w14:textId="77777777" w:rsidR="00D03CB8" w:rsidRDefault="00D03CB8">
                                <w:pPr>
                                  <w:rPr>
                                    <w:noProof/>
                                    <w:lang w:eastAsia="en-GB"/>
                                  </w:rPr>
                                </w:pPr>
                              </w:p>
                              <w:p w14:paraId="42FCF500" w14:textId="77777777" w:rsidR="00D03CB8" w:rsidRDefault="00D03CB8">
                                <w:pPr>
                                  <w:rPr>
                                    <w:noProof/>
                                    <w:lang w:eastAsia="en-GB"/>
                                  </w:rPr>
                                </w:pPr>
                              </w:p>
                              <w:p w14:paraId="7D4FCF12" w14:textId="77777777" w:rsidR="00D03CB8" w:rsidRDefault="00D03CB8">
                                <w:pPr>
                                  <w:rPr>
                                    <w:noProof/>
                                    <w:lang w:eastAsia="en-GB"/>
                                  </w:rPr>
                                </w:pPr>
                              </w:p>
                              <w:p w14:paraId="79C7F014" w14:textId="77777777" w:rsidR="00D03CB8" w:rsidRDefault="00D03CB8">
                                <w:pPr>
                                  <w:rPr>
                                    <w:noProof/>
                                    <w:lang w:eastAsia="en-GB"/>
                                  </w:rPr>
                                </w:pPr>
                              </w:p>
                              <w:p w14:paraId="065229ED" w14:textId="77777777" w:rsidR="00D03CB8" w:rsidRDefault="00D03CB8">
                                <w:pPr>
                                  <w:rPr>
                                    <w:noProof/>
                                    <w:lang w:eastAsia="en-GB"/>
                                  </w:rPr>
                                </w:pPr>
                              </w:p>
                              <w:p w14:paraId="191F29EA" w14:textId="77777777" w:rsidR="00D03CB8" w:rsidRDefault="00D03CB8">
                                <w:pPr>
                                  <w:rPr>
                                    <w:noProof/>
                                    <w:lang w:eastAsia="en-GB"/>
                                  </w:rPr>
                                </w:pPr>
                              </w:p>
                              <w:p w14:paraId="5B97AE0E" w14:textId="77777777" w:rsidR="00D03CB8" w:rsidRDefault="00D03CB8">
                                <w:pPr>
                                  <w:rPr>
                                    <w:noProof/>
                                    <w:lang w:eastAsia="en-GB"/>
                                  </w:rPr>
                                </w:pPr>
                              </w:p>
                              <w:p w14:paraId="64FD23D4" w14:textId="77777777" w:rsidR="00D03CB8" w:rsidRDefault="00D03CB8">
                                <w:pPr>
                                  <w:rPr>
                                    <w:noProof/>
                                    <w:lang w:eastAsia="en-GB"/>
                                  </w:rPr>
                                </w:pPr>
                              </w:p>
                              <w:p w14:paraId="5E546690" w14:textId="77777777" w:rsidR="00D03CB8" w:rsidRDefault="00D03CB8">
                                <w:pPr>
                                  <w:rPr>
                                    <w:noProof/>
                                    <w:lang w:eastAsia="en-GB"/>
                                  </w:rPr>
                                </w:pPr>
                              </w:p>
                              <w:p w14:paraId="66EF8764" w14:textId="77777777" w:rsidR="00D03CB8" w:rsidRDefault="00D03CB8">
                                <w:pPr>
                                  <w:rPr>
                                    <w:noProof/>
                                    <w:lang w:eastAsia="en-GB"/>
                                  </w:rPr>
                                </w:pPr>
                              </w:p>
                              <w:p w14:paraId="0E29E272" w14:textId="77777777" w:rsidR="00D03CB8" w:rsidRDefault="00D03CB8">
                                <w:pPr>
                                  <w:rPr>
                                    <w:noProof/>
                                    <w:lang w:eastAsia="en-GB"/>
                                  </w:rPr>
                                </w:pPr>
                              </w:p>
                              <w:p w14:paraId="77E0DE17" w14:textId="77777777" w:rsidR="00D03CB8" w:rsidRDefault="00D03CB8">
                                <w:pPr>
                                  <w:rPr>
                                    <w:noProof/>
                                    <w:lang w:eastAsia="en-GB"/>
                                  </w:rPr>
                                </w:pPr>
                              </w:p>
                              <w:p w14:paraId="08B51EC8" w14:textId="77777777" w:rsidR="00D03CB8" w:rsidRDefault="00D03CB8">
                                <w:pPr>
                                  <w:rPr>
                                    <w:noProof/>
                                    <w:lang w:eastAsia="en-GB"/>
                                  </w:rPr>
                                </w:pPr>
                              </w:p>
                              <w:p w14:paraId="276A8D0A" w14:textId="77777777" w:rsidR="00D03CB8" w:rsidRDefault="00D03CB8">
                                <w:r w:rsidRPr="00753853">
                                  <w:rPr>
                                    <w:noProof/>
                                    <w:lang w:eastAsia="en-GB"/>
                                  </w:rPr>
                                  <w:drawing>
                                    <wp:inline distT="0" distB="0" distL="0" distR="0" wp14:anchorId="12CFD456" wp14:editId="4A11AAE7">
                                      <wp:extent cx="4855210" cy="5323347"/>
                                      <wp:effectExtent l="76200" t="76200" r="135890" b="125095"/>
                                      <wp:docPr id="681111513" name="Picture 681111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6622" cy="53468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FFA013" id="Rectangle 466" o:spid="_x0000_s1028" style="position:absolute;margin-left:0;margin-top:0;width:581.4pt;height:752.4pt;z-index:-2516346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" fillcolor="#2e74b5 [2404]" stroked="f" strokeweight="1pt">
                    <v:textbox inset="21.6pt,,21.6pt">
                      <w:txbxContent>
                        <w:p w14:paraId="6760E6E8" w14:textId="77777777" w:rsidR="00D03CB8" w:rsidRDefault="00D03CB8">
                          <w:pPr>
                            <w:rPr>
                              <w:noProof/>
                              <w:lang w:eastAsia="en-GB"/>
                            </w:rPr>
                          </w:pPr>
                        </w:p>
                        <w:p w14:paraId="0B8731E5" w14:textId="77777777" w:rsidR="00D03CB8" w:rsidRDefault="00D03CB8">
                          <w:pPr>
                            <w:rPr>
                              <w:noProof/>
                              <w:lang w:eastAsia="en-GB"/>
                            </w:rPr>
                          </w:pPr>
                        </w:p>
                        <w:p w14:paraId="5C91C8F9" w14:textId="77777777" w:rsidR="00D03CB8" w:rsidRDefault="00D03CB8">
                          <w:pPr>
                            <w:rPr>
                              <w:noProof/>
                              <w:lang w:eastAsia="en-GB"/>
                            </w:rPr>
                          </w:pPr>
                        </w:p>
                        <w:p w14:paraId="5FD7EDCB" w14:textId="77777777" w:rsidR="00D03CB8" w:rsidRDefault="00D03CB8">
                          <w:pPr>
                            <w:rPr>
                              <w:noProof/>
                              <w:lang w:eastAsia="en-GB"/>
                            </w:rPr>
                          </w:pPr>
                        </w:p>
                        <w:p w14:paraId="79CA6FD1" w14:textId="77777777" w:rsidR="00D03CB8" w:rsidRDefault="00D03CB8">
                          <w:pPr>
                            <w:rPr>
                              <w:noProof/>
                              <w:lang w:eastAsia="en-GB"/>
                            </w:rPr>
                          </w:pPr>
                        </w:p>
                        <w:p w14:paraId="6630946B" w14:textId="77777777" w:rsidR="00D03CB8" w:rsidRDefault="00D03CB8">
                          <w:pPr>
                            <w:rPr>
                              <w:noProof/>
                              <w:lang w:eastAsia="en-GB"/>
                            </w:rPr>
                          </w:pPr>
                        </w:p>
                        <w:p w14:paraId="70BAB17F" w14:textId="77777777" w:rsidR="00D03CB8" w:rsidRDefault="00D03CB8">
                          <w:pPr>
                            <w:rPr>
                              <w:noProof/>
                              <w:lang w:eastAsia="en-GB"/>
                            </w:rPr>
                          </w:pPr>
                        </w:p>
                        <w:p w14:paraId="4538532B" w14:textId="77777777" w:rsidR="00D03CB8" w:rsidRDefault="00D03CB8">
                          <w:pPr>
                            <w:rPr>
                              <w:noProof/>
                              <w:lang w:eastAsia="en-GB"/>
                            </w:rPr>
                          </w:pPr>
                        </w:p>
                        <w:p w14:paraId="1CDB602E" w14:textId="77777777" w:rsidR="00D03CB8" w:rsidRDefault="00D03CB8">
                          <w:pPr>
                            <w:rPr>
                              <w:noProof/>
                              <w:lang w:eastAsia="en-GB"/>
                            </w:rPr>
                          </w:pPr>
                        </w:p>
                        <w:p w14:paraId="27058A19" w14:textId="77777777" w:rsidR="00D03CB8" w:rsidRDefault="00D03CB8">
                          <w:pPr>
                            <w:rPr>
                              <w:noProof/>
                              <w:lang w:eastAsia="en-GB"/>
                            </w:rPr>
                          </w:pPr>
                        </w:p>
                        <w:p w14:paraId="1A8F9C34" w14:textId="77777777" w:rsidR="00D03CB8" w:rsidRDefault="00D03CB8">
                          <w:pPr>
                            <w:rPr>
                              <w:noProof/>
                              <w:lang w:eastAsia="en-GB"/>
                            </w:rPr>
                          </w:pPr>
                        </w:p>
                        <w:p w14:paraId="1268366F" w14:textId="77777777" w:rsidR="00D03CB8" w:rsidRDefault="00D03CB8">
                          <w:pPr>
                            <w:rPr>
                              <w:noProof/>
                              <w:lang w:eastAsia="en-GB"/>
                            </w:rPr>
                          </w:pPr>
                        </w:p>
                        <w:p w14:paraId="42FCF500" w14:textId="77777777" w:rsidR="00D03CB8" w:rsidRDefault="00D03CB8">
                          <w:pPr>
                            <w:rPr>
                              <w:noProof/>
                              <w:lang w:eastAsia="en-GB"/>
                            </w:rPr>
                          </w:pPr>
                        </w:p>
                        <w:p w14:paraId="7D4FCF12" w14:textId="77777777" w:rsidR="00D03CB8" w:rsidRDefault="00D03CB8">
                          <w:pPr>
                            <w:rPr>
                              <w:noProof/>
                              <w:lang w:eastAsia="en-GB"/>
                            </w:rPr>
                          </w:pPr>
                        </w:p>
                        <w:p w14:paraId="79C7F014" w14:textId="77777777" w:rsidR="00D03CB8" w:rsidRDefault="00D03CB8">
                          <w:pPr>
                            <w:rPr>
                              <w:noProof/>
                              <w:lang w:eastAsia="en-GB"/>
                            </w:rPr>
                          </w:pPr>
                        </w:p>
                        <w:p w14:paraId="065229ED" w14:textId="77777777" w:rsidR="00D03CB8" w:rsidRDefault="00D03CB8">
                          <w:pPr>
                            <w:rPr>
                              <w:noProof/>
                              <w:lang w:eastAsia="en-GB"/>
                            </w:rPr>
                          </w:pPr>
                        </w:p>
                        <w:p w14:paraId="191F29EA" w14:textId="77777777" w:rsidR="00D03CB8" w:rsidRDefault="00D03CB8">
                          <w:pPr>
                            <w:rPr>
                              <w:noProof/>
                              <w:lang w:eastAsia="en-GB"/>
                            </w:rPr>
                          </w:pPr>
                        </w:p>
                        <w:p w14:paraId="5B97AE0E" w14:textId="77777777" w:rsidR="00D03CB8" w:rsidRDefault="00D03CB8">
                          <w:pPr>
                            <w:rPr>
                              <w:noProof/>
                              <w:lang w:eastAsia="en-GB"/>
                            </w:rPr>
                          </w:pPr>
                        </w:p>
                        <w:p w14:paraId="64FD23D4" w14:textId="77777777" w:rsidR="00D03CB8" w:rsidRDefault="00D03CB8">
                          <w:pPr>
                            <w:rPr>
                              <w:noProof/>
                              <w:lang w:eastAsia="en-GB"/>
                            </w:rPr>
                          </w:pPr>
                        </w:p>
                        <w:p w14:paraId="5E546690" w14:textId="77777777" w:rsidR="00D03CB8" w:rsidRDefault="00D03CB8">
                          <w:pPr>
                            <w:rPr>
                              <w:noProof/>
                              <w:lang w:eastAsia="en-GB"/>
                            </w:rPr>
                          </w:pPr>
                        </w:p>
                        <w:p w14:paraId="66EF8764" w14:textId="77777777" w:rsidR="00D03CB8" w:rsidRDefault="00D03CB8">
                          <w:pPr>
                            <w:rPr>
                              <w:noProof/>
                              <w:lang w:eastAsia="en-GB"/>
                            </w:rPr>
                          </w:pPr>
                        </w:p>
                        <w:p w14:paraId="0E29E272" w14:textId="77777777" w:rsidR="00D03CB8" w:rsidRDefault="00D03CB8">
                          <w:pPr>
                            <w:rPr>
                              <w:noProof/>
                              <w:lang w:eastAsia="en-GB"/>
                            </w:rPr>
                          </w:pPr>
                        </w:p>
                        <w:p w14:paraId="77E0DE17" w14:textId="77777777" w:rsidR="00D03CB8" w:rsidRDefault="00D03CB8">
                          <w:pPr>
                            <w:rPr>
                              <w:noProof/>
                              <w:lang w:eastAsia="en-GB"/>
                            </w:rPr>
                          </w:pPr>
                        </w:p>
                        <w:p w14:paraId="08B51EC8" w14:textId="77777777" w:rsidR="00D03CB8" w:rsidRDefault="00D03CB8">
                          <w:pPr>
                            <w:rPr>
                              <w:noProof/>
                              <w:lang w:eastAsia="en-GB"/>
                            </w:rPr>
                          </w:pPr>
                        </w:p>
                        <w:p w14:paraId="276A8D0A" w14:textId="77777777" w:rsidR="00D03CB8" w:rsidRDefault="00D03CB8">
                          <w:r w:rsidRPr="00753853">
                            <w:rPr>
                              <w:noProof/>
                              <w:lang w:eastAsia="en-GB"/>
                            </w:rPr>
                            <w:drawing>
                              <wp:inline distT="0" distB="0" distL="0" distR="0" wp14:anchorId="12CFD456" wp14:editId="4A11AAE7">
                                <wp:extent cx="4855210" cy="5323347"/>
                                <wp:effectExtent l="76200" t="76200" r="135890" b="125095"/>
                                <wp:docPr id="681111513" name="Picture 681111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6622" cy="53468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xbxContent>
                    </v:textbox>
                    <w10:wrap anchorx="page" anchory="page"/>
                  </v:rect>
                </w:pict>
              </mc:Fallback>
            </mc:AlternateContent>
          </w:r>
        </w:p>
        <w:p w14:paraId="62161F81" w14:textId="37AAC6C0" w:rsidR="007D6181" w:rsidRDefault="00A11D14" w:rsidP="007D6181">
          <w:pPr>
            <w:spacing w:after="160" w:line="259" w:lineRule="auto"/>
            <w:rPr>
              <w:rFonts w:ascii="Times New Roman" w:hAnsi="Times New Roman"/>
              <w:sz w:val="36"/>
            </w:rPr>
          </w:pPr>
          <w:r w:rsidRPr="00A93763">
            <w:rPr>
              <w:noProof/>
              <w:lang w:eastAsia="en-GB"/>
            </w:rPr>
            <mc:AlternateContent>
              <mc:Choice Requires="wps">
                <w:drawing>
                  <wp:anchor distT="0" distB="0" distL="114300" distR="114300" simplePos="0" relativeHeight="251679744" behindDoc="0" locked="0" layoutInCell="1" allowOverlap="1" wp14:anchorId="79CC6A46" wp14:editId="5BF2B662">
                    <wp:simplePos x="0" y="0"/>
                    <wp:positionH relativeFrom="page">
                      <wp:posOffset>3025140</wp:posOffset>
                    </wp:positionH>
                    <wp:positionV relativeFrom="page">
                      <wp:posOffset>3749041</wp:posOffset>
                    </wp:positionV>
                    <wp:extent cx="4299432" cy="128016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4299432" cy="1280160"/>
                            </a:xfrm>
                            <a:prstGeom prst="rect">
                              <a:avLst/>
                            </a:prstGeom>
                            <a:noFill/>
                            <a:ln w="6350">
                              <a:noFill/>
                            </a:ln>
                            <a:effectLst/>
                          </wps:spPr>
                          <wps:txbx>
                            <w:txbxContent>
                              <w:sdt>
                                <w:sdtPr>
                                  <w:rPr>
                                    <w:rFonts w:ascii="Times New Roman" w:hAnsi="Times New Roman"/>
                                    <w:b/>
                                    <w:color w:val="FFFFFF" w:themeColor="background1"/>
                                    <w:sz w:val="56"/>
                                    <w:szCs w:val="12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D0E4301" w14:textId="77777777" w:rsidR="00D03CB8" w:rsidRDefault="00D03CB8" w:rsidP="00F86B64">
                                    <w:pPr>
                                      <w:jc w:val="center"/>
                                      <w:rPr>
                                        <w:rFonts w:asciiTheme="majorHAnsi" w:eastAsiaTheme="majorEastAsia" w:hAnsiTheme="majorHAnsi" w:cstheme="majorBidi"/>
                                        <w:noProof/>
                                        <w:color w:val="5B9BD5" w:themeColor="accent1"/>
                                        <w:sz w:val="72"/>
                                        <w:szCs w:val="144"/>
                                      </w:rPr>
                                    </w:pPr>
                                    <w:r w:rsidRPr="00D402F4">
                                      <w:rPr>
                                        <w:rFonts w:ascii="Times New Roman" w:hAnsi="Times New Roman"/>
                                        <w:b/>
                                        <w:color w:val="FFFFFF" w:themeColor="background1"/>
                                        <w:sz w:val="56"/>
                                        <w:szCs w:val="120"/>
                                      </w:rPr>
                                      <w:t>ORGANISATIONAL CONSULTANCY REPORT 2024</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72D587B" w14:textId="77777777" w:rsidR="00D03CB8" w:rsidRDefault="00D03C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9CC6A46" id="Text Box 470" o:spid="_x0000_s1029" type="#_x0000_t202" style="position:absolute;margin-left:238.2pt;margin-top:295.2pt;width:338.55pt;height:100.8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" filled="f" stroked="f" strokeweight=".5pt">
                    <v:textbox>
                      <w:txbxContent>
                        <w:sdt>
                          <w:sdtPr>
                            <w:rPr>
                              <w:rFonts w:ascii="Times New Roman" w:hAnsi="Times New Roman"/>
                              <w:b/>
                              <w:color w:val="FFFFFF" w:themeColor="background1"/>
                              <w:sz w:val="56"/>
                              <w:szCs w:val="12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D0E4301" w14:textId="77777777" w:rsidR="00D03CB8" w:rsidRDefault="00D03CB8" w:rsidP="00F86B64">
                              <w:pPr>
                                <w:jc w:val="center"/>
                                <w:rPr>
                                  <w:rFonts w:asciiTheme="majorHAnsi" w:eastAsiaTheme="majorEastAsia" w:hAnsiTheme="majorHAnsi" w:cstheme="majorBidi"/>
                                  <w:noProof/>
                                  <w:color w:val="5B9BD5" w:themeColor="accent1"/>
                                  <w:sz w:val="72"/>
                                  <w:szCs w:val="144"/>
                                </w:rPr>
                              </w:pPr>
                              <w:r w:rsidRPr="00D402F4">
                                <w:rPr>
                                  <w:rFonts w:ascii="Times New Roman" w:hAnsi="Times New Roman"/>
                                  <w:b/>
                                  <w:color w:val="FFFFFF" w:themeColor="background1"/>
                                  <w:sz w:val="56"/>
                                  <w:szCs w:val="120"/>
                                </w:rPr>
                                <w:t>ORGANISATIONAL CONSULTANCY REPORT 2024</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72D587B" w14:textId="77777777" w:rsidR="00D03CB8" w:rsidRDefault="00D03C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Pr="00A93763">
            <w:rPr>
              <w:noProof/>
              <w:lang w:eastAsia="en-GB"/>
            </w:rPr>
            <mc:AlternateContent>
              <mc:Choice Requires="wps">
                <w:drawing>
                  <wp:anchor distT="0" distB="0" distL="114300" distR="114300" simplePos="0" relativeHeight="251680768" behindDoc="0" locked="0" layoutInCell="1" allowOverlap="1" wp14:anchorId="0F984BA3" wp14:editId="609A727F">
                    <wp:simplePos x="0" y="0"/>
                    <wp:positionH relativeFrom="page">
                      <wp:posOffset>3776111</wp:posOffset>
                    </wp:positionH>
                    <wp:positionV relativeFrom="page">
                      <wp:posOffset>5859680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DB18E62" id="Rectangle 469" o:spid="_x0000_s1026" style="position:absolute;margin-left:297.35pt;margin-top:461.4pt;width:226.45pt;height:9.35pt;z-index:25168076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" fillcolor="#5b9bd5 [3204]" stroked="f" strokeweight="1pt">
                    <w10:wrap anchorx="page" anchory="page"/>
                  </v:rect>
                </w:pict>
              </mc:Fallback>
            </mc:AlternateContent>
          </w:r>
          <w:r w:rsidR="00E1649E" w:rsidRPr="00A93763">
            <w:rPr>
              <w:rFonts w:ascii="Times New Roman" w:hAnsi="Times New Roman"/>
              <w:b/>
              <w:bCs/>
              <w:sz w:val="36"/>
            </w:rPr>
            <w:br w:type="page"/>
          </w:r>
        </w:p>
      </w:sdtContent>
    </w:sdt>
    <w:bookmarkStart w:id="0" w:name="_Toc182058075" w:displacedByCustomXml="prev"/>
    <w:p w14:paraId="38241E96" w14:textId="77777777" w:rsidR="007D6181" w:rsidRPr="007D6181" w:rsidRDefault="007D6181" w:rsidP="007D6181"/>
    <w:sdt>
      <w:sdtPr>
        <w:rPr>
          <w:rFonts w:ascii="Times New Roman" w:eastAsiaTheme="minorEastAsia" w:hAnsi="Times New Roman"/>
          <w:b w:val="0"/>
          <w:bCs w:val="0"/>
          <w:kern w:val="0"/>
          <w:sz w:val="36"/>
          <w:szCs w:val="36"/>
        </w:rPr>
        <w:id w:val="-1645805032"/>
        <w:docPartObj>
          <w:docPartGallery w:val="Table of Contents"/>
          <w:docPartUnique/>
        </w:docPartObj>
      </w:sdtPr>
      <w:sdtEndPr>
        <w:rPr>
          <w:noProof/>
          <w:sz w:val="24"/>
          <w:szCs w:val="24"/>
        </w:rPr>
      </w:sdtEndPr>
      <w:sdtContent>
        <w:p w14:paraId="41C74141" w14:textId="77777777" w:rsidR="007D6181" w:rsidRPr="00F71E1D" w:rsidRDefault="007D6181" w:rsidP="007D6181">
          <w:pPr>
            <w:pStyle w:val="TOCHeading"/>
            <w:spacing w:line="360" w:lineRule="auto"/>
            <w:jc w:val="center"/>
            <w:rPr>
              <w:rFonts w:ascii="Times New Roman" w:hAnsi="Times New Roman"/>
              <w:noProof/>
              <w:sz w:val="44"/>
              <w:szCs w:val="44"/>
            </w:rPr>
          </w:pPr>
          <w:r w:rsidRPr="00F71E1D">
            <w:rPr>
              <w:rFonts w:ascii="Times New Roman" w:hAnsi="Times New Roman"/>
              <w:sz w:val="36"/>
              <w:szCs w:val="36"/>
            </w:rPr>
            <w:t>Table of Contents</w:t>
          </w:r>
          <w:r w:rsidRPr="0011328E">
            <w:rPr>
              <w:rFonts w:ascii="Times New Roman" w:hAnsi="Times New Roman"/>
              <w:sz w:val="36"/>
              <w:szCs w:val="36"/>
            </w:rPr>
            <w:fldChar w:fldCharType="begin"/>
          </w:r>
          <w:r w:rsidRPr="00F71E1D">
            <w:rPr>
              <w:rFonts w:ascii="Times New Roman" w:hAnsi="Times New Roman"/>
              <w:sz w:val="36"/>
              <w:szCs w:val="36"/>
            </w:rPr>
            <w:instrText xml:space="preserve"> TOC \o "1-3" \h \z \u </w:instrText>
          </w:r>
          <w:r w:rsidRPr="0011328E">
            <w:rPr>
              <w:rFonts w:ascii="Times New Roman" w:hAnsi="Times New Roman"/>
              <w:sz w:val="36"/>
              <w:szCs w:val="36"/>
            </w:rPr>
            <w:fldChar w:fldCharType="separate"/>
          </w:r>
        </w:p>
        <w:p w14:paraId="141F361B" w14:textId="242BFE4F" w:rsidR="007D6181" w:rsidRPr="0011328E" w:rsidRDefault="007D6181" w:rsidP="007D6181">
          <w:pPr>
            <w:pStyle w:val="TOC1"/>
            <w:spacing w:line="360" w:lineRule="auto"/>
            <w:jc w:val="both"/>
            <w:rPr>
              <w:b w:val="0"/>
              <w:kern w:val="2"/>
              <w:sz w:val="22"/>
              <w:szCs w:val="22"/>
              <w:lang w:val="en-US"/>
              <w14:ligatures w14:val="standardContextual"/>
            </w:rPr>
          </w:pPr>
          <w:hyperlink w:anchor="_Toc182058075" w:history="1">
            <w:r w:rsidRPr="0011328E">
              <w:rPr>
                <w:rStyle w:val="Hyperlink"/>
              </w:rPr>
              <w:t>Executive Summary</w:t>
            </w:r>
            <w:r w:rsidRPr="0011328E">
              <w:rPr>
                <w:webHidden/>
              </w:rPr>
              <w:tab/>
            </w:r>
          </w:hyperlink>
        </w:p>
        <w:p w14:paraId="0C6B54F9" w14:textId="46C7E7DA" w:rsidR="007D6181" w:rsidRPr="0011328E" w:rsidRDefault="007D6181" w:rsidP="007D6181">
          <w:pPr>
            <w:pStyle w:val="TOC1"/>
            <w:spacing w:line="360" w:lineRule="auto"/>
            <w:jc w:val="both"/>
            <w:rPr>
              <w:b w:val="0"/>
              <w:kern w:val="2"/>
              <w:sz w:val="22"/>
              <w:szCs w:val="22"/>
              <w:lang w:val="en-US"/>
              <w14:ligatures w14:val="standardContextual"/>
            </w:rPr>
          </w:pPr>
          <w:hyperlink w:anchor="_Toc182058076" w:history="1">
            <w:r w:rsidRPr="0011328E">
              <w:rPr>
                <w:rStyle w:val="Hyperlink"/>
              </w:rPr>
              <w:t>1.</w:t>
            </w:r>
            <w:r w:rsidRPr="0011328E">
              <w:rPr>
                <w:b w:val="0"/>
                <w:kern w:val="2"/>
                <w:sz w:val="22"/>
                <w:szCs w:val="22"/>
                <w:lang w:val="en-US"/>
                <w14:ligatures w14:val="standardContextual"/>
              </w:rPr>
              <w:tab/>
            </w:r>
            <w:r w:rsidRPr="0011328E">
              <w:rPr>
                <w:rStyle w:val="Hyperlink"/>
              </w:rPr>
              <w:t>Introduction</w:t>
            </w:r>
            <w:r w:rsidRPr="0011328E">
              <w:rPr>
                <w:webHidden/>
              </w:rPr>
              <w:tab/>
            </w:r>
          </w:hyperlink>
        </w:p>
        <w:p w14:paraId="0CA7798D" w14:textId="7E167726"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77" w:history="1">
            <w:r w:rsidRPr="0011328E">
              <w:rPr>
                <w:rStyle w:val="Hyperlink"/>
                <w:rFonts w:ascii="Times New Roman" w:hAnsi="Times New Roman"/>
                <w:noProof/>
              </w:rPr>
              <w:t>1.1 Background of The Hotel and Age</w:t>
            </w:r>
            <w:r w:rsidRPr="0011328E">
              <w:rPr>
                <w:rFonts w:ascii="Times New Roman" w:hAnsi="Times New Roman"/>
                <w:noProof/>
                <w:webHidden/>
              </w:rPr>
              <w:tab/>
            </w:r>
          </w:hyperlink>
        </w:p>
        <w:p w14:paraId="0FEEC654" w14:textId="3EE5EEA8"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78" w:history="1">
            <w:r w:rsidRPr="0011328E">
              <w:rPr>
                <w:rStyle w:val="Hyperlink"/>
                <w:rFonts w:ascii="Times New Roman" w:hAnsi="Times New Roman"/>
                <w:noProof/>
              </w:rPr>
              <w:t>1.2 Location</w:t>
            </w:r>
            <w:r w:rsidRPr="0011328E">
              <w:rPr>
                <w:rFonts w:ascii="Times New Roman" w:hAnsi="Times New Roman"/>
                <w:noProof/>
                <w:webHidden/>
              </w:rPr>
              <w:tab/>
            </w:r>
          </w:hyperlink>
        </w:p>
        <w:p w14:paraId="3C667456" w14:textId="160174A2" w:rsidR="007D6181" w:rsidRPr="0011328E" w:rsidRDefault="007D6181" w:rsidP="007D6181">
          <w:pPr>
            <w:pStyle w:val="TOC1"/>
            <w:spacing w:line="360" w:lineRule="auto"/>
            <w:jc w:val="both"/>
            <w:rPr>
              <w:b w:val="0"/>
              <w:kern w:val="2"/>
              <w:sz w:val="22"/>
              <w:szCs w:val="22"/>
              <w:lang w:val="en-US"/>
              <w14:ligatures w14:val="standardContextual"/>
            </w:rPr>
          </w:pPr>
          <w:hyperlink w:anchor="_Toc182058080" w:history="1">
            <w:r w:rsidRPr="0011328E">
              <w:rPr>
                <w:rStyle w:val="Hyperlink"/>
              </w:rPr>
              <w:t>2.</w:t>
            </w:r>
            <w:r w:rsidRPr="0011328E">
              <w:rPr>
                <w:b w:val="0"/>
                <w:kern w:val="2"/>
                <w:sz w:val="22"/>
                <w:szCs w:val="22"/>
                <w:lang w:val="en-US"/>
                <w14:ligatures w14:val="standardContextual"/>
              </w:rPr>
              <w:tab/>
            </w:r>
            <w:r w:rsidRPr="0011328E">
              <w:rPr>
                <w:rStyle w:val="Hyperlink"/>
              </w:rPr>
              <w:t>Analysis</w:t>
            </w:r>
            <w:r w:rsidRPr="0011328E">
              <w:rPr>
                <w:webHidden/>
              </w:rPr>
              <w:tab/>
            </w:r>
          </w:hyperlink>
        </w:p>
        <w:p w14:paraId="4189EAF9" w14:textId="50E416E9"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1" w:history="1">
            <w:r w:rsidRPr="0011328E">
              <w:rPr>
                <w:rStyle w:val="Hyperlink"/>
                <w:rFonts w:ascii="Times New Roman" w:hAnsi="Times New Roman"/>
                <w:noProof/>
              </w:rPr>
              <w:t>2.1 Identified Issue in The Alhambra Palace Hotel</w:t>
            </w:r>
            <w:r w:rsidRPr="0011328E">
              <w:rPr>
                <w:rFonts w:ascii="Times New Roman" w:hAnsi="Times New Roman"/>
                <w:noProof/>
                <w:webHidden/>
              </w:rPr>
              <w:tab/>
            </w:r>
          </w:hyperlink>
        </w:p>
        <w:p w14:paraId="6308233A" w14:textId="594FBAFD"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2" w:history="1">
            <w:r w:rsidRPr="0011328E">
              <w:rPr>
                <w:rStyle w:val="Hyperlink"/>
                <w:rFonts w:ascii="Times New Roman" w:hAnsi="Times New Roman"/>
                <w:noProof/>
              </w:rPr>
              <w:t>2.1.1 Lack of Digital Marketing Strategies</w:t>
            </w:r>
            <w:r w:rsidRPr="0011328E">
              <w:rPr>
                <w:rFonts w:ascii="Times New Roman" w:hAnsi="Times New Roman"/>
                <w:noProof/>
                <w:webHidden/>
              </w:rPr>
              <w:tab/>
            </w:r>
          </w:hyperlink>
        </w:p>
        <w:p w14:paraId="4A3C60EE" w14:textId="62C56DA6"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3" w:history="1">
            <w:r w:rsidRPr="0011328E">
              <w:rPr>
                <w:rStyle w:val="Hyperlink"/>
                <w:rFonts w:ascii="Times New Roman" w:hAnsi="Times New Roman"/>
                <w:noProof/>
              </w:rPr>
              <w:t>2.1.2 Poor Service Quality and Customer Experience</w:t>
            </w:r>
            <w:r w:rsidRPr="0011328E">
              <w:rPr>
                <w:rFonts w:ascii="Times New Roman" w:hAnsi="Times New Roman"/>
                <w:noProof/>
                <w:webHidden/>
              </w:rPr>
              <w:tab/>
            </w:r>
          </w:hyperlink>
        </w:p>
        <w:p w14:paraId="095F63C7" w14:textId="4B0C6F2B"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4" w:history="1">
            <w:r w:rsidRPr="0011328E">
              <w:rPr>
                <w:rStyle w:val="Hyperlink"/>
                <w:rFonts w:ascii="Times New Roman" w:hAnsi="Times New Roman"/>
                <w:noProof/>
              </w:rPr>
              <w:t>2.1.3 Lack of Initiatives Towards Sustainability</w:t>
            </w:r>
            <w:r w:rsidRPr="0011328E">
              <w:rPr>
                <w:rFonts w:ascii="Times New Roman" w:hAnsi="Times New Roman"/>
                <w:noProof/>
                <w:webHidden/>
              </w:rPr>
              <w:tab/>
            </w:r>
          </w:hyperlink>
        </w:p>
        <w:p w14:paraId="2B83908D" w14:textId="371193BF"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5" w:history="1">
            <w:r w:rsidRPr="0011328E">
              <w:rPr>
                <w:rStyle w:val="Hyperlink"/>
                <w:rFonts w:ascii="Times New Roman" w:hAnsi="Times New Roman"/>
                <w:noProof/>
                <w:shd w:val="clear" w:color="auto" w:fill="FFFFFF"/>
              </w:rPr>
              <w:t>2.1.4 Lack of Staff Retention</w:t>
            </w:r>
            <w:r w:rsidRPr="0011328E">
              <w:rPr>
                <w:rFonts w:ascii="Times New Roman" w:hAnsi="Times New Roman"/>
                <w:noProof/>
                <w:webHidden/>
              </w:rPr>
              <w:tab/>
            </w:r>
          </w:hyperlink>
        </w:p>
        <w:p w14:paraId="3BC727AF" w14:textId="125FD945" w:rsidR="007D6181" w:rsidRPr="0011328E" w:rsidRDefault="007D6181" w:rsidP="000C42A9">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6" w:history="1">
            <w:r w:rsidRPr="0011328E">
              <w:rPr>
                <w:rStyle w:val="Hyperlink"/>
                <w:rFonts w:ascii="Times New Roman" w:hAnsi="Times New Roman"/>
                <w:noProof/>
              </w:rPr>
              <w:t>2.2 Scope</w:t>
            </w:r>
            <w:r w:rsidRPr="0011328E">
              <w:rPr>
                <w:rFonts w:ascii="Times New Roman" w:hAnsi="Times New Roman"/>
                <w:noProof/>
                <w:webHidden/>
              </w:rPr>
              <w:tab/>
            </w:r>
          </w:hyperlink>
        </w:p>
        <w:p w14:paraId="624A490D" w14:textId="5104E19B"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8" w:history="1">
            <w:r w:rsidRPr="0011328E">
              <w:rPr>
                <w:rStyle w:val="Hyperlink"/>
                <w:rFonts w:ascii="Times New Roman" w:hAnsi="Times New Roman"/>
                <w:noProof/>
              </w:rPr>
              <w:t>2.</w:t>
            </w:r>
            <w:r w:rsidR="00D07F90">
              <w:rPr>
                <w:rStyle w:val="Hyperlink"/>
                <w:rFonts w:ascii="Times New Roman" w:hAnsi="Times New Roman"/>
                <w:noProof/>
              </w:rPr>
              <w:t>3</w:t>
            </w:r>
            <w:r w:rsidRPr="0011328E">
              <w:rPr>
                <w:rStyle w:val="Hyperlink"/>
                <w:rFonts w:ascii="Times New Roman" w:hAnsi="Times New Roman"/>
                <w:noProof/>
              </w:rPr>
              <w:t xml:space="preserve"> PESTEL Analysis</w:t>
            </w:r>
            <w:r w:rsidRPr="0011328E">
              <w:rPr>
                <w:rFonts w:ascii="Times New Roman" w:hAnsi="Times New Roman"/>
                <w:noProof/>
                <w:webHidden/>
              </w:rPr>
              <w:tab/>
            </w:r>
          </w:hyperlink>
        </w:p>
        <w:p w14:paraId="20588C94" w14:textId="434FC529" w:rsidR="007D6181" w:rsidRPr="0011328E" w:rsidRDefault="007D6181" w:rsidP="00D07F90">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89" w:history="1">
            <w:r w:rsidRPr="0011328E">
              <w:rPr>
                <w:rStyle w:val="Hyperlink"/>
                <w:rFonts w:ascii="Times New Roman" w:hAnsi="Times New Roman"/>
                <w:noProof/>
              </w:rPr>
              <w:t>2.</w:t>
            </w:r>
            <w:r w:rsidR="00D07F90">
              <w:rPr>
                <w:rStyle w:val="Hyperlink"/>
                <w:rFonts w:ascii="Times New Roman" w:hAnsi="Times New Roman"/>
                <w:noProof/>
              </w:rPr>
              <w:t>4</w:t>
            </w:r>
            <w:r w:rsidRPr="0011328E">
              <w:rPr>
                <w:rStyle w:val="Hyperlink"/>
                <w:rFonts w:ascii="Times New Roman" w:hAnsi="Times New Roman"/>
                <w:noProof/>
              </w:rPr>
              <w:t xml:space="preserve"> SWOT Analysis</w:t>
            </w:r>
            <w:r w:rsidRPr="0011328E">
              <w:rPr>
                <w:rFonts w:ascii="Times New Roman" w:hAnsi="Times New Roman"/>
                <w:noProof/>
                <w:webHidden/>
              </w:rPr>
              <w:tab/>
            </w:r>
          </w:hyperlink>
        </w:p>
        <w:p w14:paraId="0015C078" w14:textId="664B852B"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91" w:history="1">
            <w:r w:rsidRPr="0011328E">
              <w:rPr>
                <w:rStyle w:val="Hyperlink"/>
                <w:rFonts w:ascii="Times New Roman" w:hAnsi="Times New Roman"/>
                <w:noProof/>
              </w:rPr>
              <w:t>2.</w:t>
            </w:r>
            <w:r w:rsidR="00D07F90">
              <w:rPr>
                <w:rStyle w:val="Hyperlink"/>
                <w:rFonts w:ascii="Times New Roman" w:hAnsi="Times New Roman"/>
                <w:noProof/>
              </w:rPr>
              <w:t>5</w:t>
            </w:r>
            <w:r w:rsidRPr="0011328E">
              <w:rPr>
                <w:rStyle w:val="Hyperlink"/>
                <w:rFonts w:ascii="Times New Roman" w:hAnsi="Times New Roman"/>
                <w:noProof/>
              </w:rPr>
              <w:t xml:space="preserve"> TOWS Analysis</w:t>
            </w:r>
            <w:r w:rsidRPr="0011328E">
              <w:rPr>
                <w:rFonts w:ascii="Times New Roman" w:hAnsi="Times New Roman"/>
                <w:noProof/>
                <w:webHidden/>
              </w:rPr>
              <w:tab/>
            </w:r>
          </w:hyperlink>
        </w:p>
        <w:p w14:paraId="60B2B1DA" w14:textId="7A40A333" w:rsidR="007D6181" w:rsidRPr="0011328E" w:rsidRDefault="007D6181" w:rsidP="007D6181">
          <w:pPr>
            <w:pStyle w:val="TOC1"/>
            <w:spacing w:line="360" w:lineRule="auto"/>
            <w:jc w:val="both"/>
            <w:rPr>
              <w:b w:val="0"/>
              <w:kern w:val="2"/>
              <w:sz w:val="22"/>
              <w:szCs w:val="22"/>
              <w:lang w:val="en-US"/>
              <w14:ligatures w14:val="standardContextual"/>
            </w:rPr>
          </w:pPr>
          <w:hyperlink w:anchor="_Toc182058093" w:history="1">
            <w:r w:rsidRPr="0011328E">
              <w:rPr>
                <w:rStyle w:val="Hyperlink"/>
              </w:rPr>
              <w:t>3.</w:t>
            </w:r>
            <w:r w:rsidRPr="0011328E">
              <w:rPr>
                <w:b w:val="0"/>
                <w:kern w:val="2"/>
                <w:sz w:val="22"/>
                <w:szCs w:val="22"/>
                <w:lang w:val="en-US"/>
                <w14:ligatures w14:val="standardContextual"/>
              </w:rPr>
              <w:tab/>
            </w:r>
            <w:r w:rsidRPr="0011328E">
              <w:rPr>
                <w:rStyle w:val="Hyperlink"/>
              </w:rPr>
              <w:t>Recommendations and Change Management</w:t>
            </w:r>
            <w:r w:rsidRPr="0011328E">
              <w:rPr>
                <w:webHidden/>
              </w:rPr>
              <w:tab/>
            </w:r>
          </w:hyperlink>
        </w:p>
        <w:p w14:paraId="425DE42B" w14:textId="54DDBDAE"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94" w:history="1">
            <w:r w:rsidRPr="0011328E">
              <w:rPr>
                <w:rStyle w:val="Hyperlink"/>
                <w:rFonts w:ascii="Times New Roman" w:hAnsi="Times New Roman"/>
                <w:noProof/>
              </w:rPr>
              <w:t>3.1 Recommendations 1: Create a Digital Marketing Strategy for Alhambra Palace Hotel</w:t>
            </w:r>
            <w:r w:rsidRPr="0011328E">
              <w:rPr>
                <w:rFonts w:ascii="Times New Roman" w:hAnsi="Times New Roman"/>
                <w:noProof/>
                <w:webHidden/>
              </w:rPr>
              <w:tab/>
            </w:r>
          </w:hyperlink>
        </w:p>
        <w:p w14:paraId="270715A5" w14:textId="1CC1E0E7"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95" w:history="1">
            <w:r w:rsidRPr="0011328E">
              <w:rPr>
                <w:rStyle w:val="Hyperlink"/>
                <w:rFonts w:ascii="Times New Roman" w:hAnsi="Times New Roman"/>
                <w:noProof/>
              </w:rPr>
              <w:t>3.1.1 Change Management Strategies for Recommendation 1</w:t>
            </w:r>
            <w:r w:rsidRPr="0011328E">
              <w:rPr>
                <w:rFonts w:ascii="Times New Roman" w:hAnsi="Times New Roman"/>
                <w:noProof/>
                <w:webHidden/>
              </w:rPr>
              <w:tab/>
            </w:r>
          </w:hyperlink>
        </w:p>
        <w:p w14:paraId="55D6347B" w14:textId="59C2AC27"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96" w:history="1">
            <w:r w:rsidRPr="0011328E">
              <w:rPr>
                <w:rStyle w:val="Hyperlink"/>
                <w:rFonts w:ascii="Times New Roman" w:hAnsi="Times New Roman"/>
                <w:noProof/>
              </w:rPr>
              <w:t>3.1.2 Estimated Budget</w:t>
            </w:r>
            <w:r w:rsidRPr="0011328E">
              <w:rPr>
                <w:rFonts w:ascii="Times New Roman" w:hAnsi="Times New Roman"/>
                <w:noProof/>
                <w:webHidden/>
              </w:rPr>
              <w:tab/>
            </w:r>
          </w:hyperlink>
        </w:p>
        <w:p w14:paraId="15A82ED9" w14:textId="24765EC0"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97" w:history="1">
            <w:r w:rsidRPr="0011328E">
              <w:rPr>
                <w:rStyle w:val="Hyperlink"/>
                <w:rFonts w:ascii="Times New Roman" w:hAnsi="Times New Roman"/>
                <w:noProof/>
              </w:rPr>
              <w:t>3.1.3 The Impacts/Success Rates Be Reviewed and Measured</w:t>
            </w:r>
            <w:r w:rsidRPr="0011328E">
              <w:rPr>
                <w:rFonts w:ascii="Times New Roman" w:hAnsi="Times New Roman"/>
                <w:noProof/>
                <w:webHidden/>
              </w:rPr>
              <w:tab/>
            </w:r>
          </w:hyperlink>
        </w:p>
        <w:p w14:paraId="7019FE57" w14:textId="6C1DBDB9"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98" w:history="1">
            <w:r w:rsidRPr="0011328E">
              <w:rPr>
                <w:rStyle w:val="Hyperlink"/>
                <w:rFonts w:ascii="Times New Roman" w:hAnsi="Times New Roman"/>
                <w:noProof/>
              </w:rPr>
              <w:t>3.1.4 Expected Benefits</w:t>
            </w:r>
            <w:r w:rsidRPr="0011328E">
              <w:rPr>
                <w:rFonts w:ascii="Times New Roman" w:hAnsi="Times New Roman"/>
                <w:noProof/>
                <w:webHidden/>
              </w:rPr>
              <w:tab/>
            </w:r>
          </w:hyperlink>
        </w:p>
        <w:p w14:paraId="303F42B2" w14:textId="4C04481C"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099" w:history="1">
            <w:r w:rsidRPr="0011328E">
              <w:rPr>
                <w:rStyle w:val="Hyperlink"/>
                <w:rFonts w:ascii="Times New Roman" w:hAnsi="Times New Roman"/>
                <w:noProof/>
              </w:rPr>
              <w:t>3.2 Recommendations 2: Promoting Quality and Customer Experience within the Organisation</w:t>
            </w:r>
            <w:r w:rsidRPr="0011328E">
              <w:rPr>
                <w:rFonts w:ascii="Times New Roman" w:hAnsi="Times New Roman"/>
                <w:noProof/>
                <w:webHidden/>
              </w:rPr>
              <w:tab/>
            </w:r>
          </w:hyperlink>
        </w:p>
        <w:p w14:paraId="05EE8082" w14:textId="5B4F3535"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0" w:history="1">
            <w:r w:rsidRPr="0011328E">
              <w:rPr>
                <w:rStyle w:val="Hyperlink"/>
                <w:rFonts w:ascii="Times New Roman" w:hAnsi="Times New Roman"/>
                <w:noProof/>
              </w:rPr>
              <w:t>3.2.1 Change Management Strategies for Recommendation 2</w:t>
            </w:r>
            <w:r w:rsidRPr="0011328E">
              <w:rPr>
                <w:rFonts w:ascii="Times New Roman" w:hAnsi="Times New Roman"/>
                <w:noProof/>
                <w:webHidden/>
              </w:rPr>
              <w:tab/>
            </w:r>
          </w:hyperlink>
        </w:p>
        <w:p w14:paraId="29C4A689" w14:textId="08B926B2"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1" w:history="1">
            <w:r w:rsidRPr="0011328E">
              <w:rPr>
                <w:rStyle w:val="Hyperlink"/>
                <w:rFonts w:ascii="Times New Roman" w:hAnsi="Times New Roman"/>
                <w:noProof/>
              </w:rPr>
              <w:t>3.2.2 Actions</w:t>
            </w:r>
            <w:r w:rsidRPr="0011328E">
              <w:rPr>
                <w:rFonts w:ascii="Times New Roman" w:hAnsi="Times New Roman"/>
                <w:noProof/>
                <w:webHidden/>
              </w:rPr>
              <w:tab/>
            </w:r>
          </w:hyperlink>
        </w:p>
        <w:p w14:paraId="7835AF28" w14:textId="420E387B"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2" w:history="1">
            <w:r w:rsidRPr="0011328E">
              <w:rPr>
                <w:rStyle w:val="Hyperlink"/>
                <w:rFonts w:ascii="Times New Roman" w:hAnsi="Times New Roman"/>
                <w:noProof/>
              </w:rPr>
              <w:t>3.2.3 Estimated Budget</w:t>
            </w:r>
            <w:r w:rsidRPr="0011328E">
              <w:rPr>
                <w:rFonts w:ascii="Times New Roman" w:hAnsi="Times New Roman"/>
                <w:noProof/>
                <w:webHidden/>
              </w:rPr>
              <w:tab/>
            </w:r>
          </w:hyperlink>
        </w:p>
        <w:p w14:paraId="3E8D861F" w14:textId="36999AE7"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3" w:history="1">
            <w:r w:rsidRPr="0011328E">
              <w:rPr>
                <w:rStyle w:val="Hyperlink"/>
                <w:rFonts w:ascii="Times New Roman" w:hAnsi="Times New Roman"/>
                <w:noProof/>
              </w:rPr>
              <w:t>3.2.4 The Impacts/Success Rates Be Reviewed and Measured</w:t>
            </w:r>
            <w:r w:rsidRPr="0011328E">
              <w:rPr>
                <w:rFonts w:ascii="Times New Roman" w:hAnsi="Times New Roman"/>
                <w:noProof/>
                <w:webHidden/>
              </w:rPr>
              <w:tab/>
            </w:r>
          </w:hyperlink>
        </w:p>
        <w:p w14:paraId="565F1F03" w14:textId="3DD8700D"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4" w:history="1">
            <w:r w:rsidRPr="0011328E">
              <w:rPr>
                <w:rStyle w:val="Hyperlink"/>
                <w:rFonts w:ascii="Times New Roman" w:hAnsi="Times New Roman"/>
                <w:noProof/>
              </w:rPr>
              <w:t>3.2.5 Expected Benefits</w:t>
            </w:r>
            <w:r w:rsidRPr="0011328E">
              <w:rPr>
                <w:rFonts w:ascii="Times New Roman" w:hAnsi="Times New Roman"/>
                <w:noProof/>
                <w:webHidden/>
              </w:rPr>
              <w:tab/>
            </w:r>
          </w:hyperlink>
        </w:p>
        <w:p w14:paraId="1A35A86F" w14:textId="334F7E49"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5" w:history="1">
            <w:r w:rsidRPr="0011328E">
              <w:rPr>
                <w:rStyle w:val="Hyperlink"/>
                <w:rFonts w:ascii="Times New Roman" w:hAnsi="Times New Roman"/>
                <w:noProof/>
              </w:rPr>
              <w:t>3.3 Recommendations 3: Making the Organization and Employee Shift towards Adopting Sustainability Measures Within the Hotel</w:t>
            </w:r>
            <w:r w:rsidRPr="0011328E">
              <w:rPr>
                <w:rFonts w:ascii="Times New Roman" w:hAnsi="Times New Roman"/>
                <w:noProof/>
                <w:webHidden/>
              </w:rPr>
              <w:tab/>
            </w:r>
          </w:hyperlink>
        </w:p>
        <w:p w14:paraId="178B64D9" w14:textId="0BAC8F03"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6" w:history="1">
            <w:r w:rsidRPr="0011328E">
              <w:rPr>
                <w:rStyle w:val="Hyperlink"/>
                <w:rFonts w:ascii="Times New Roman" w:hAnsi="Times New Roman"/>
                <w:noProof/>
              </w:rPr>
              <w:t>3.3.1 Change Management Strategies for Recommendation 3</w:t>
            </w:r>
            <w:r w:rsidRPr="0011328E">
              <w:rPr>
                <w:rFonts w:ascii="Times New Roman" w:hAnsi="Times New Roman"/>
                <w:noProof/>
                <w:webHidden/>
              </w:rPr>
              <w:tab/>
            </w:r>
          </w:hyperlink>
        </w:p>
        <w:p w14:paraId="59A886FD" w14:textId="75F72D6B"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7" w:history="1">
            <w:r w:rsidRPr="0011328E">
              <w:rPr>
                <w:rStyle w:val="Hyperlink"/>
                <w:rFonts w:ascii="Times New Roman" w:hAnsi="Times New Roman"/>
                <w:noProof/>
              </w:rPr>
              <w:t>3.3.2 Estimated budget</w:t>
            </w:r>
            <w:r w:rsidRPr="0011328E">
              <w:rPr>
                <w:rFonts w:ascii="Times New Roman" w:hAnsi="Times New Roman"/>
                <w:noProof/>
                <w:webHidden/>
              </w:rPr>
              <w:tab/>
            </w:r>
          </w:hyperlink>
        </w:p>
        <w:p w14:paraId="314F6D8E" w14:textId="30A06E78"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8" w:history="1">
            <w:r w:rsidRPr="0011328E">
              <w:rPr>
                <w:rStyle w:val="Hyperlink"/>
                <w:rFonts w:ascii="Times New Roman" w:hAnsi="Times New Roman"/>
                <w:noProof/>
              </w:rPr>
              <w:t>3.3.3 The Impacts/Success Rates Be Reviewed and Measured</w:t>
            </w:r>
            <w:r w:rsidRPr="0011328E">
              <w:rPr>
                <w:rFonts w:ascii="Times New Roman" w:hAnsi="Times New Roman"/>
                <w:noProof/>
                <w:webHidden/>
              </w:rPr>
              <w:tab/>
            </w:r>
          </w:hyperlink>
        </w:p>
        <w:p w14:paraId="4F2AABAA" w14:textId="15BACB5C"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09" w:history="1">
            <w:r w:rsidRPr="0011328E">
              <w:rPr>
                <w:rStyle w:val="Hyperlink"/>
                <w:rFonts w:ascii="Times New Roman" w:hAnsi="Times New Roman"/>
                <w:noProof/>
              </w:rPr>
              <w:t>3.3.4 Expected Benefits</w:t>
            </w:r>
            <w:r w:rsidRPr="0011328E">
              <w:rPr>
                <w:rFonts w:ascii="Times New Roman" w:hAnsi="Times New Roman"/>
                <w:noProof/>
                <w:webHidden/>
              </w:rPr>
              <w:tab/>
            </w:r>
          </w:hyperlink>
        </w:p>
        <w:p w14:paraId="330872BF" w14:textId="3A185320" w:rsidR="007D6181" w:rsidRPr="0011328E" w:rsidRDefault="007D6181" w:rsidP="007D6181">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10" w:history="1">
            <w:r w:rsidRPr="0011328E">
              <w:rPr>
                <w:rStyle w:val="Hyperlink"/>
                <w:rFonts w:ascii="Times New Roman" w:hAnsi="Times New Roman"/>
                <w:noProof/>
              </w:rPr>
              <w:t>3.4 Recommendations 4: Providing Training to Employees to Increase Staff Retention Rates.</w:t>
            </w:r>
            <w:r w:rsidRPr="0011328E">
              <w:rPr>
                <w:rFonts w:ascii="Times New Roman" w:hAnsi="Times New Roman"/>
                <w:noProof/>
                <w:webHidden/>
              </w:rPr>
              <w:tab/>
            </w:r>
          </w:hyperlink>
        </w:p>
        <w:p w14:paraId="6626E8FE" w14:textId="5239D022"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11" w:history="1">
            <w:r w:rsidRPr="0011328E">
              <w:rPr>
                <w:rStyle w:val="Hyperlink"/>
                <w:rFonts w:ascii="Times New Roman" w:hAnsi="Times New Roman"/>
                <w:noProof/>
              </w:rPr>
              <w:t>3.4.1 Change Management Strategies for Recommendation 4</w:t>
            </w:r>
            <w:r w:rsidRPr="0011328E">
              <w:rPr>
                <w:rFonts w:ascii="Times New Roman" w:hAnsi="Times New Roman"/>
                <w:noProof/>
                <w:webHidden/>
              </w:rPr>
              <w:tab/>
            </w:r>
          </w:hyperlink>
        </w:p>
        <w:p w14:paraId="7DC54FC8" w14:textId="0EF29C92"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12" w:history="1">
            <w:r w:rsidRPr="0011328E">
              <w:rPr>
                <w:rStyle w:val="Hyperlink"/>
                <w:rFonts w:ascii="Times New Roman" w:hAnsi="Times New Roman"/>
                <w:noProof/>
              </w:rPr>
              <w:t>3.4.2 Estimated Budget for Execution of the Training</w:t>
            </w:r>
            <w:r w:rsidRPr="0011328E">
              <w:rPr>
                <w:rFonts w:ascii="Times New Roman" w:hAnsi="Times New Roman"/>
                <w:noProof/>
                <w:webHidden/>
              </w:rPr>
              <w:tab/>
            </w:r>
          </w:hyperlink>
        </w:p>
        <w:p w14:paraId="1592A0FF" w14:textId="0C6D35F4"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13" w:history="1">
            <w:r w:rsidRPr="0011328E">
              <w:rPr>
                <w:rStyle w:val="Hyperlink"/>
                <w:rFonts w:ascii="Times New Roman" w:hAnsi="Times New Roman"/>
                <w:noProof/>
              </w:rPr>
              <w:t>3.4.3 The Impacts/Success Rates Be Reviewed and Measured</w:t>
            </w:r>
            <w:r w:rsidRPr="0011328E">
              <w:rPr>
                <w:rFonts w:ascii="Times New Roman" w:hAnsi="Times New Roman"/>
                <w:noProof/>
                <w:webHidden/>
              </w:rPr>
              <w:tab/>
            </w:r>
          </w:hyperlink>
        </w:p>
        <w:p w14:paraId="35371B7F" w14:textId="54BB8BDC" w:rsidR="007D6181" w:rsidRPr="0011328E" w:rsidRDefault="007D6181" w:rsidP="007D6181">
          <w:pPr>
            <w:pStyle w:val="TOC3"/>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14" w:history="1">
            <w:r w:rsidRPr="0011328E">
              <w:rPr>
                <w:rStyle w:val="Hyperlink"/>
                <w:rFonts w:ascii="Times New Roman" w:hAnsi="Times New Roman"/>
                <w:noProof/>
              </w:rPr>
              <w:t>3.4.4 Expected Benefits</w:t>
            </w:r>
            <w:r w:rsidRPr="0011328E">
              <w:rPr>
                <w:rFonts w:ascii="Times New Roman" w:hAnsi="Times New Roman"/>
                <w:noProof/>
                <w:webHidden/>
              </w:rPr>
              <w:tab/>
            </w:r>
          </w:hyperlink>
        </w:p>
        <w:p w14:paraId="1E26AE35" w14:textId="39F155EF" w:rsidR="007D6181" w:rsidRPr="0011328E" w:rsidRDefault="007D6181" w:rsidP="007D6181">
          <w:pPr>
            <w:pStyle w:val="TOC1"/>
            <w:spacing w:line="360" w:lineRule="auto"/>
            <w:jc w:val="both"/>
            <w:rPr>
              <w:b w:val="0"/>
              <w:kern w:val="2"/>
              <w:sz w:val="22"/>
              <w:szCs w:val="22"/>
              <w:lang w:val="en-US"/>
              <w14:ligatures w14:val="standardContextual"/>
            </w:rPr>
          </w:pPr>
          <w:hyperlink w:anchor="_Toc182058115" w:history="1">
            <w:r w:rsidRPr="0011328E">
              <w:rPr>
                <w:rStyle w:val="Hyperlink"/>
              </w:rPr>
              <w:t>4.</w:t>
            </w:r>
            <w:r w:rsidRPr="0011328E">
              <w:rPr>
                <w:b w:val="0"/>
                <w:kern w:val="2"/>
                <w:sz w:val="22"/>
                <w:szCs w:val="22"/>
                <w:lang w:val="en-US"/>
                <w14:ligatures w14:val="standardContextual"/>
              </w:rPr>
              <w:tab/>
            </w:r>
            <w:r w:rsidRPr="0011328E">
              <w:rPr>
                <w:rStyle w:val="Hyperlink"/>
              </w:rPr>
              <w:t>Action Plan</w:t>
            </w:r>
            <w:r w:rsidRPr="0011328E">
              <w:rPr>
                <w:webHidden/>
              </w:rPr>
              <w:tab/>
            </w:r>
          </w:hyperlink>
        </w:p>
        <w:p w14:paraId="4CF5DD47" w14:textId="7A7A7196" w:rsidR="007D6181" w:rsidRPr="0011328E" w:rsidRDefault="007D6181" w:rsidP="007D6181">
          <w:pPr>
            <w:pStyle w:val="TOC1"/>
            <w:spacing w:line="360" w:lineRule="auto"/>
            <w:jc w:val="both"/>
            <w:rPr>
              <w:b w:val="0"/>
              <w:kern w:val="2"/>
              <w:sz w:val="22"/>
              <w:szCs w:val="22"/>
              <w:lang w:val="en-US"/>
              <w14:ligatures w14:val="standardContextual"/>
            </w:rPr>
          </w:pPr>
          <w:hyperlink w:anchor="_Toc182058116" w:history="1">
            <w:r w:rsidRPr="0011328E">
              <w:rPr>
                <w:rStyle w:val="Hyperlink"/>
              </w:rPr>
              <w:t>5.</w:t>
            </w:r>
            <w:r w:rsidRPr="0011328E">
              <w:rPr>
                <w:b w:val="0"/>
                <w:kern w:val="2"/>
                <w:sz w:val="22"/>
                <w:szCs w:val="22"/>
                <w:lang w:val="en-US"/>
                <w14:ligatures w14:val="standardContextual"/>
              </w:rPr>
              <w:tab/>
            </w:r>
            <w:r w:rsidRPr="0011328E">
              <w:rPr>
                <w:rStyle w:val="Hyperlink"/>
              </w:rPr>
              <w:t>Conclusion</w:t>
            </w:r>
            <w:r w:rsidRPr="0011328E">
              <w:rPr>
                <w:webHidden/>
              </w:rPr>
              <w:tab/>
            </w:r>
          </w:hyperlink>
        </w:p>
        <w:p w14:paraId="0F36C536" w14:textId="4664776F" w:rsidR="007D6181" w:rsidRPr="0011328E" w:rsidRDefault="007D6181" w:rsidP="007D6181">
          <w:pPr>
            <w:pStyle w:val="TOC1"/>
            <w:spacing w:line="360" w:lineRule="auto"/>
            <w:jc w:val="both"/>
            <w:rPr>
              <w:b w:val="0"/>
              <w:kern w:val="2"/>
              <w:sz w:val="22"/>
              <w:szCs w:val="22"/>
              <w:lang w:val="en-US"/>
              <w14:ligatures w14:val="standardContextual"/>
            </w:rPr>
          </w:pPr>
          <w:hyperlink w:anchor="_Toc182058117" w:history="1">
            <w:r w:rsidRPr="0011328E">
              <w:rPr>
                <w:rStyle w:val="Hyperlink"/>
              </w:rPr>
              <w:t>Reference List</w:t>
            </w:r>
            <w:r w:rsidRPr="0011328E">
              <w:rPr>
                <w:webHidden/>
              </w:rPr>
              <w:tab/>
            </w:r>
          </w:hyperlink>
        </w:p>
        <w:p w14:paraId="433868FB" w14:textId="1746C58D" w:rsidR="007D6181" w:rsidRPr="0011328E" w:rsidRDefault="007D6181" w:rsidP="007D6181">
          <w:pPr>
            <w:pStyle w:val="TOC1"/>
            <w:spacing w:line="360" w:lineRule="auto"/>
            <w:jc w:val="both"/>
            <w:rPr>
              <w:b w:val="0"/>
              <w:kern w:val="2"/>
              <w:sz w:val="22"/>
              <w:szCs w:val="22"/>
              <w:lang w:val="en-US"/>
              <w14:ligatures w14:val="standardContextual"/>
            </w:rPr>
          </w:pPr>
          <w:hyperlink w:anchor="_Toc182058118" w:history="1">
            <w:r w:rsidRPr="0011328E">
              <w:rPr>
                <w:rStyle w:val="Hyperlink"/>
              </w:rPr>
              <w:t>Appendices</w:t>
            </w:r>
            <w:r w:rsidRPr="0011328E">
              <w:rPr>
                <w:webHidden/>
              </w:rPr>
              <w:tab/>
            </w:r>
          </w:hyperlink>
        </w:p>
        <w:p w14:paraId="28EBD23E" w14:textId="2F759A50" w:rsidR="0028022A" w:rsidRPr="0011328E" w:rsidRDefault="007D6181" w:rsidP="0028022A">
          <w:pPr>
            <w:pStyle w:val="TOC2"/>
            <w:tabs>
              <w:tab w:val="right" w:leader="dot" w:pos="9016"/>
            </w:tabs>
            <w:spacing w:line="360" w:lineRule="auto"/>
            <w:jc w:val="both"/>
            <w:rPr>
              <w:rFonts w:ascii="Times New Roman" w:hAnsi="Times New Roman"/>
              <w:noProof/>
              <w:kern w:val="2"/>
              <w:sz w:val="22"/>
              <w:szCs w:val="22"/>
              <w:lang w:val="en-US"/>
              <w14:ligatures w14:val="standardContextual"/>
            </w:rPr>
          </w:pPr>
          <w:hyperlink w:anchor="_Toc182058119" w:history="1">
            <w:r w:rsidRPr="0011328E">
              <w:rPr>
                <w:rStyle w:val="Hyperlink"/>
                <w:rFonts w:ascii="Times New Roman" w:hAnsi="Times New Roman"/>
                <w:noProof/>
              </w:rPr>
              <w:t xml:space="preserve">Appendix A- </w:t>
            </w:r>
          </w:hyperlink>
          <w:hyperlink w:anchor="_Toc182058121" w:history="1">
            <w:r w:rsidR="0028022A" w:rsidRPr="0011328E">
              <w:rPr>
                <w:rStyle w:val="Hyperlink"/>
                <w:rFonts w:ascii="Times New Roman" w:hAnsi="Times New Roman"/>
                <w:noProof/>
              </w:rPr>
              <w:t xml:space="preserve"> Bad Reviews about Alhambra Palace</w:t>
            </w:r>
            <w:r w:rsidR="0028022A">
              <w:rPr>
                <w:rStyle w:val="Hyperlink"/>
                <w:rFonts w:ascii="Times New Roman" w:hAnsi="Times New Roman"/>
                <w:noProof/>
              </w:rPr>
              <w:t xml:space="preserve"> Hotel</w:t>
            </w:r>
            <w:r w:rsidR="0028022A" w:rsidRPr="0011328E">
              <w:rPr>
                <w:rFonts w:ascii="Times New Roman" w:hAnsi="Times New Roman"/>
                <w:noProof/>
                <w:webHidden/>
              </w:rPr>
              <w:tab/>
            </w:r>
          </w:hyperlink>
        </w:p>
        <w:p w14:paraId="7E49B8E8" w14:textId="2CEDBAF9" w:rsidR="007D6181" w:rsidRPr="0011328E" w:rsidRDefault="0028022A" w:rsidP="0028022A">
          <w:pPr>
            <w:pStyle w:val="TOC2"/>
            <w:tabs>
              <w:tab w:val="right" w:leader="dot" w:pos="9016"/>
            </w:tabs>
            <w:spacing w:line="360" w:lineRule="auto"/>
            <w:ind w:left="0"/>
            <w:jc w:val="both"/>
            <w:rPr>
              <w:rFonts w:ascii="Times New Roman" w:hAnsi="Times New Roman"/>
              <w:noProof/>
              <w:kern w:val="2"/>
              <w:sz w:val="22"/>
              <w:szCs w:val="22"/>
              <w:lang w:val="en-US"/>
              <w14:ligatures w14:val="standardContextual"/>
            </w:rPr>
          </w:pPr>
          <w:r>
            <w:rPr>
              <w:rFonts w:ascii="Times New Roman" w:hAnsi="Times New Roman"/>
              <w:noProof/>
              <w:kern w:val="2"/>
              <w:sz w:val="22"/>
              <w:szCs w:val="22"/>
              <w:lang w:val="en-US"/>
              <w14:ligatures w14:val="standardContextual"/>
            </w:rPr>
            <w:t xml:space="preserve">     </w:t>
          </w:r>
          <w:hyperlink w:anchor="_Toc182058120" w:history="1">
            <w:r w:rsidR="007D6181" w:rsidRPr="0011328E">
              <w:rPr>
                <w:rStyle w:val="Hyperlink"/>
                <w:rFonts w:ascii="Times New Roman" w:hAnsi="Times New Roman"/>
                <w:noProof/>
              </w:rPr>
              <w:t>Appendix B- NPS Survey to Measure Alhambra Palace Hotel Customer Satisfaction.</w:t>
            </w:r>
            <w:r w:rsidR="007D6181" w:rsidRPr="0011328E">
              <w:rPr>
                <w:rFonts w:ascii="Times New Roman" w:hAnsi="Times New Roman"/>
                <w:noProof/>
                <w:webHidden/>
              </w:rPr>
              <w:tab/>
            </w:r>
          </w:hyperlink>
        </w:p>
        <w:p w14:paraId="79844F73" w14:textId="0DF0182F" w:rsidR="0028022A" w:rsidRPr="00992127" w:rsidRDefault="007D6181" w:rsidP="00992127">
          <w:pPr>
            <w:spacing w:line="360" w:lineRule="auto"/>
            <w:jc w:val="both"/>
            <w:rPr>
              <w:rFonts w:ascii="Times New Roman" w:hAnsi="Times New Roman"/>
              <w:noProof/>
            </w:rPr>
          </w:pPr>
          <w:r w:rsidRPr="0011328E">
            <w:rPr>
              <w:rFonts w:ascii="Times New Roman" w:hAnsi="Times New Roman"/>
              <w:b/>
              <w:bCs/>
              <w:noProof/>
            </w:rPr>
            <w:fldChar w:fldCharType="end"/>
          </w:r>
        </w:p>
      </w:sdtContent>
    </w:sdt>
    <w:p w14:paraId="765670B2" w14:textId="77777777" w:rsidR="0028022A" w:rsidRDefault="0028022A" w:rsidP="0028022A"/>
    <w:p w14:paraId="7D9CAFC9" w14:textId="77777777" w:rsidR="00992127" w:rsidRDefault="00992127" w:rsidP="0028022A"/>
    <w:p w14:paraId="3BDE6D80" w14:textId="50049695" w:rsidR="00992127" w:rsidRPr="00992127" w:rsidRDefault="00992127" w:rsidP="00992127">
      <w:pPr>
        <w:spacing w:line="360" w:lineRule="auto"/>
        <w:rPr>
          <w:rFonts w:ascii="Times New Roman" w:hAnsi="Times New Roman"/>
        </w:rPr>
      </w:pPr>
      <w:r w:rsidRPr="00992127">
        <w:rPr>
          <w:rFonts w:ascii="Times New Roman" w:hAnsi="Times New Roman"/>
        </w:rPr>
        <w:t xml:space="preserve">I acknowledge the use of Grammarly (https://www.grammarly.com/) on </w:t>
      </w:r>
      <w:r>
        <w:rPr>
          <w:rFonts w:ascii="Times New Roman" w:hAnsi="Times New Roman"/>
        </w:rPr>
        <w:t>10 November</w:t>
      </w:r>
      <w:r w:rsidRPr="00992127">
        <w:rPr>
          <w:rFonts w:ascii="Times New Roman" w:hAnsi="Times New Roman"/>
        </w:rPr>
        <w:t xml:space="preserve"> 2024 to check my work using the prompt(s): </w:t>
      </w:r>
    </w:p>
    <w:p w14:paraId="409F2893" w14:textId="34E456F6" w:rsidR="00992127" w:rsidRPr="00992127" w:rsidRDefault="00992127" w:rsidP="00992127">
      <w:pPr>
        <w:pStyle w:val="ListParagraph"/>
        <w:numPr>
          <w:ilvl w:val="0"/>
          <w:numId w:val="35"/>
        </w:numPr>
        <w:spacing w:line="360" w:lineRule="auto"/>
        <w:rPr>
          <w:rFonts w:ascii="Times New Roman" w:hAnsi="Times New Roman"/>
        </w:rPr>
      </w:pPr>
      <w:r w:rsidRPr="00992127">
        <w:rPr>
          <w:rFonts w:ascii="Times New Roman" w:hAnsi="Times New Roman"/>
        </w:rPr>
        <w:t>Please check the following text for readability, grammar and syntax.</w:t>
      </w:r>
    </w:p>
    <w:p w14:paraId="2340C9EB" w14:textId="4836507A" w:rsidR="0028022A" w:rsidRPr="00992127" w:rsidRDefault="00992127" w:rsidP="00992127">
      <w:pPr>
        <w:spacing w:line="360" w:lineRule="auto"/>
        <w:rPr>
          <w:rFonts w:ascii="Times New Roman" w:hAnsi="Times New Roman"/>
        </w:rPr>
      </w:pPr>
      <w:r w:rsidRPr="00992127">
        <w:rPr>
          <w:rFonts w:ascii="Times New Roman" w:hAnsi="Times New Roman"/>
        </w:rPr>
        <w:t xml:space="preserve"> I confirm that I have not presented any AI generated text as my own work.</w:t>
      </w:r>
      <w:r w:rsidRPr="00992127">
        <w:rPr>
          <w:rFonts w:ascii="Times New Roman" w:hAnsi="Times New Roman"/>
        </w:rPr>
        <w:t xml:space="preserve"> </w:t>
      </w:r>
      <w:r w:rsidRPr="00992127">
        <w:rPr>
          <w:rFonts w:ascii="Times New Roman" w:hAnsi="Times New Roman"/>
        </w:rPr>
        <w:t>I confirm I have copies of my drafts, notes, and other resources I used before, and after the use of AI tools which I may be asked to provide in evidence.</w:t>
      </w:r>
    </w:p>
    <w:p w14:paraId="33D8401A" w14:textId="372AA18C" w:rsidR="00622F6B" w:rsidRPr="00A93763" w:rsidRDefault="00622F6B" w:rsidP="00622F6B">
      <w:pPr>
        <w:pStyle w:val="Heading1"/>
        <w:spacing w:line="360" w:lineRule="auto"/>
        <w:jc w:val="center"/>
        <w:rPr>
          <w:rFonts w:ascii="Times New Roman" w:hAnsi="Times New Roman" w:cs="Times New Roman"/>
          <w:sz w:val="36"/>
        </w:rPr>
      </w:pPr>
      <w:bookmarkStart w:id="1" w:name="_Hlk182110380"/>
      <w:r w:rsidRPr="00A93763">
        <w:rPr>
          <w:rFonts w:ascii="Times New Roman" w:hAnsi="Times New Roman" w:cs="Times New Roman"/>
          <w:sz w:val="36"/>
        </w:rPr>
        <w:lastRenderedPageBreak/>
        <w:t>Executive Summary</w:t>
      </w:r>
      <w:bookmarkEnd w:id="0"/>
      <w:r w:rsidRPr="00A93763">
        <w:rPr>
          <w:rFonts w:ascii="Times New Roman" w:hAnsi="Times New Roman" w:cs="Times New Roman"/>
          <w:sz w:val="36"/>
        </w:rPr>
        <w:t xml:space="preserve"> </w:t>
      </w:r>
    </w:p>
    <w:p w14:paraId="0A1FF938" w14:textId="77777777"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The main issues identified in the Alhambra Palace hotel include lack of knowledge of digital marketing strategies, poor service quality and customer experience, lack of initiatives towards sustainability and lack of staff retention.</w:t>
      </w:r>
    </w:p>
    <w:p w14:paraId="07A88FAC" w14:textId="798D7045"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Considering the data from different sources</w:t>
      </w:r>
      <w:r w:rsidR="00E16890" w:rsidRPr="00A93763">
        <w:rPr>
          <w:rFonts w:ascii="Times New Roman" w:hAnsi="Times New Roman"/>
        </w:rPr>
        <w:t>,</w:t>
      </w:r>
      <w:r w:rsidRPr="00A93763">
        <w:rPr>
          <w:rFonts w:ascii="Times New Roman" w:hAnsi="Times New Roman"/>
        </w:rPr>
        <w:t xml:space="preserve"> it is fo</w:t>
      </w:r>
      <w:r w:rsidR="00E16890" w:rsidRPr="00A93763">
        <w:rPr>
          <w:rFonts w:ascii="Times New Roman" w:hAnsi="Times New Roman"/>
        </w:rPr>
        <w:t xml:space="preserve">und that in the past years, the </w:t>
      </w:r>
      <w:r w:rsidRPr="00A93763">
        <w:rPr>
          <w:rFonts w:ascii="Times New Roman" w:hAnsi="Times New Roman"/>
        </w:rPr>
        <w:t>utili</w:t>
      </w:r>
      <w:r w:rsidR="00E16890" w:rsidRPr="00A93763">
        <w:rPr>
          <w:rFonts w:ascii="Times New Roman" w:hAnsi="Times New Roman"/>
        </w:rPr>
        <w:t>s</w:t>
      </w:r>
      <w:r w:rsidRPr="00A93763">
        <w:rPr>
          <w:rFonts w:ascii="Times New Roman" w:hAnsi="Times New Roman"/>
        </w:rPr>
        <w:t>ation of digital marketing tools has become increasingly important and pervasive as resources are progressively migrating to digital environments. This has resulted in profound innovations in the communicat</w:t>
      </w:r>
      <w:r w:rsidR="00E16890" w:rsidRPr="00A93763">
        <w:rPr>
          <w:rFonts w:ascii="Times New Roman" w:hAnsi="Times New Roman"/>
        </w:rPr>
        <w:t>ion</w:t>
      </w:r>
      <w:r w:rsidRPr="00A93763">
        <w:rPr>
          <w:rFonts w:ascii="Times New Roman" w:hAnsi="Times New Roman"/>
        </w:rPr>
        <w:t xml:space="preserve"> and shar</w:t>
      </w:r>
      <w:r w:rsidR="00E16890" w:rsidRPr="00A93763">
        <w:rPr>
          <w:rFonts w:ascii="Times New Roman" w:hAnsi="Times New Roman"/>
        </w:rPr>
        <w:t>ing</w:t>
      </w:r>
      <w:r w:rsidRPr="00A93763">
        <w:rPr>
          <w:rFonts w:ascii="Times New Roman" w:hAnsi="Times New Roman"/>
        </w:rPr>
        <w:t xml:space="preserve"> business maxim regarding product and service capabilities and values. However, </w:t>
      </w:r>
      <w:r w:rsidR="008D2F3B" w:rsidRPr="00A93763">
        <w:rPr>
          <w:rFonts w:ascii="Times New Roman" w:hAnsi="Times New Roman"/>
        </w:rPr>
        <w:t>the</w:t>
      </w:r>
      <w:r w:rsidRPr="00A93763">
        <w:rPr>
          <w:rFonts w:ascii="Times New Roman" w:hAnsi="Times New Roman"/>
        </w:rPr>
        <w:t xml:space="preserve"> Alhambra Palace </w:t>
      </w:r>
      <w:r w:rsidR="00E16890" w:rsidRPr="00A93763">
        <w:rPr>
          <w:rFonts w:ascii="Times New Roman" w:hAnsi="Times New Roman"/>
        </w:rPr>
        <w:t>H</w:t>
      </w:r>
      <w:r w:rsidRPr="00A93763">
        <w:rPr>
          <w:rFonts w:ascii="Times New Roman" w:hAnsi="Times New Roman"/>
        </w:rPr>
        <w:t xml:space="preserve">otel </w:t>
      </w:r>
      <w:r w:rsidR="00E16890" w:rsidRPr="00A93763">
        <w:rPr>
          <w:rFonts w:ascii="Times New Roman" w:hAnsi="Times New Roman"/>
        </w:rPr>
        <w:t xml:space="preserve">still </w:t>
      </w:r>
      <w:r w:rsidRPr="00A93763">
        <w:rPr>
          <w:rFonts w:ascii="Times New Roman" w:hAnsi="Times New Roman"/>
        </w:rPr>
        <w:t xml:space="preserve">lacks knowledge of digital marketing strategies, and due to </w:t>
      </w:r>
      <w:r w:rsidR="00E16890" w:rsidRPr="00A93763">
        <w:rPr>
          <w:rFonts w:ascii="Times New Roman" w:hAnsi="Times New Roman"/>
        </w:rPr>
        <w:t>this,</w:t>
      </w:r>
      <w:r w:rsidRPr="00A93763">
        <w:rPr>
          <w:rFonts w:ascii="Times New Roman" w:hAnsi="Times New Roman"/>
        </w:rPr>
        <w:t xml:space="preserve"> the </w:t>
      </w:r>
      <w:r w:rsidR="00E16890" w:rsidRPr="00A93763">
        <w:rPr>
          <w:rFonts w:ascii="Times New Roman" w:hAnsi="Times New Roman"/>
        </w:rPr>
        <w:t>H</w:t>
      </w:r>
      <w:r w:rsidRPr="00A93763">
        <w:rPr>
          <w:rFonts w:ascii="Times New Roman" w:hAnsi="Times New Roman"/>
        </w:rPr>
        <w:t>otel is experiencing a downturn in business. Furthermore, due to a limited digital presence, Alhambra Palace</w:t>
      </w:r>
      <w:r w:rsidR="00E16890" w:rsidRPr="00A93763">
        <w:rPr>
          <w:rFonts w:ascii="Times New Roman" w:hAnsi="Times New Roman"/>
        </w:rPr>
        <w:t xml:space="preserve"> ha</w:t>
      </w:r>
      <w:r w:rsidR="00DB61E7" w:rsidRPr="00A93763">
        <w:rPr>
          <w:rFonts w:ascii="Times New Roman" w:hAnsi="Times New Roman"/>
        </w:rPr>
        <w:t>s</w:t>
      </w:r>
      <w:r w:rsidR="00E16890" w:rsidRPr="00A93763">
        <w:rPr>
          <w:rFonts w:ascii="Times New Roman" w:hAnsi="Times New Roman"/>
        </w:rPr>
        <w:t xml:space="preserve"> not been able to fully </w:t>
      </w:r>
      <w:r w:rsidRPr="00A93763">
        <w:rPr>
          <w:rFonts w:ascii="Times New Roman" w:hAnsi="Times New Roman"/>
        </w:rPr>
        <w:t>utili</w:t>
      </w:r>
      <w:r w:rsidR="00E16890" w:rsidRPr="00A93763">
        <w:rPr>
          <w:rFonts w:ascii="Times New Roman" w:hAnsi="Times New Roman"/>
        </w:rPr>
        <w:t>s</w:t>
      </w:r>
      <w:r w:rsidRPr="00A93763">
        <w:rPr>
          <w:rFonts w:ascii="Times New Roman" w:hAnsi="Times New Roman"/>
        </w:rPr>
        <w:t xml:space="preserve">e its potential despite the region's growing tourist traffic. Insufficient exposure </w:t>
      </w:r>
      <w:r w:rsidR="00E16890" w:rsidRPr="00A93763">
        <w:rPr>
          <w:rFonts w:ascii="Times New Roman" w:hAnsi="Times New Roman"/>
        </w:rPr>
        <w:t>to</w:t>
      </w:r>
      <w:r w:rsidRPr="00A93763">
        <w:rPr>
          <w:rFonts w:ascii="Times New Roman" w:hAnsi="Times New Roman"/>
        </w:rPr>
        <w:t xml:space="preserve"> digital media leads to a reduced number of visitors, which has a direct impact on the business's growth and profitability.</w:t>
      </w:r>
    </w:p>
    <w:p w14:paraId="689C610B" w14:textId="77777777"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 xml:space="preserve">Moreover, it is also found that the </w:t>
      </w:r>
      <w:r w:rsidR="00E16890" w:rsidRPr="00A93763">
        <w:rPr>
          <w:rFonts w:ascii="Times New Roman" w:hAnsi="Times New Roman"/>
        </w:rPr>
        <w:t>H</w:t>
      </w:r>
      <w:r w:rsidRPr="00A93763">
        <w:rPr>
          <w:rFonts w:ascii="Times New Roman" w:hAnsi="Times New Roman"/>
        </w:rPr>
        <w:t>otel lacks a defined, well-founded digital marketing strategy because they haven't indicated which market category they are aiming for.</w:t>
      </w:r>
      <w:r w:rsidR="00E16890" w:rsidRPr="00A93763">
        <w:rPr>
          <w:rFonts w:ascii="Times New Roman" w:hAnsi="Times New Roman"/>
        </w:rPr>
        <w:t xml:space="preserve"> However, the Hotel staff </w:t>
      </w:r>
      <w:r w:rsidRPr="00A93763">
        <w:rPr>
          <w:rFonts w:ascii="Times New Roman" w:hAnsi="Times New Roman"/>
        </w:rPr>
        <w:t>emphasi</w:t>
      </w:r>
      <w:r w:rsidR="00E16890" w:rsidRPr="00A93763">
        <w:rPr>
          <w:rFonts w:ascii="Times New Roman" w:hAnsi="Times New Roman"/>
        </w:rPr>
        <w:t>s</w:t>
      </w:r>
      <w:r w:rsidRPr="00A93763">
        <w:rPr>
          <w:rFonts w:ascii="Times New Roman" w:hAnsi="Times New Roman"/>
        </w:rPr>
        <w:t>ed the issue of poor communication between the various departments, which result</w:t>
      </w:r>
      <w:r w:rsidR="00E16890" w:rsidRPr="00A93763">
        <w:rPr>
          <w:rFonts w:ascii="Times New Roman" w:hAnsi="Times New Roman"/>
        </w:rPr>
        <w:t>ed</w:t>
      </w:r>
      <w:r w:rsidRPr="00A93763">
        <w:rPr>
          <w:rFonts w:ascii="Times New Roman" w:hAnsi="Times New Roman"/>
        </w:rPr>
        <w:t xml:space="preserve"> in a waste of time and resources.</w:t>
      </w:r>
    </w:p>
    <w:p w14:paraId="5243DF9A" w14:textId="6F15E809"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Furthermore, considering the issue of poor service quality and customer experience</w:t>
      </w:r>
      <w:r w:rsidR="00E16890" w:rsidRPr="00A93763">
        <w:rPr>
          <w:rFonts w:ascii="Times New Roman" w:hAnsi="Times New Roman"/>
        </w:rPr>
        <w:t>,</w:t>
      </w:r>
      <w:r w:rsidRPr="00A93763">
        <w:rPr>
          <w:rFonts w:ascii="Times New Roman" w:hAnsi="Times New Roman"/>
        </w:rPr>
        <w:t xml:space="preserve"> it is found that increasing service quality and customer experience is crucial for Alhambra Palace, as it ensures the business remains competitive in the hospitality industry. Research indicated that service quality is a contextual dynamic that varies across industries, geographies, and cultu</w:t>
      </w:r>
      <w:r w:rsidR="00E16890" w:rsidRPr="00A93763">
        <w:rPr>
          <w:rFonts w:ascii="Times New Roman" w:hAnsi="Times New Roman"/>
        </w:rPr>
        <w:t>res, although there are several</w:t>
      </w:r>
      <w:r w:rsidR="00C25C0C" w:rsidRPr="00A93763">
        <w:rPr>
          <w:rFonts w:ascii="Times New Roman" w:hAnsi="Times New Roman"/>
        </w:rPr>
        <w:t xml:space="preserve"> </w:t>
      </w:r>
      <w:r w:rsidRPr="00A93763">
        <w:rPr>
          <w:rFonts w:ascii="Times New Roman" w:hAnsi="Times New Roman"/>
        </w:rPr>
        <w:t>styli</w:t>
      </w:r>
      <w:r w:rsidR="00E16890" w:rsidRPr="00A93763">
        <w:rPr>
          <w:rFonts w:ascii="Times New Roman" w:hAnsi="Times New Roman"/>
        </w:rPr>
        <w:t>s</w:t>
      </w:r>
      <w:r w:rsidRPr="00A93763">
        <w:rPr>
          <w:rFonts w:ascii="Times New Roman" w:hAnsi="Times New Roman"/>
        </w:rPr>
        <w:t xml:space="preserve">ed observations. In this vein, Alhambra Palace Hotel is </w:t>
      </w:r>
      <w:proofErr w:type="gramStart"/>
      <w:r w:rsidRPr="00A93763">
        <w:rPr>
          <w:rFonts w:ascii="Times New Roman" w:hAnsi="Times New Roman"/>
        </w:rPr>
        <w:t>la</w:t>
      </w:r>
      <w:r w:rsidR="00E16890" w:rsidRPr="00A93763">
        <w:rPr>
          <w:rFonts w:ascii="Times New Roman" w:hAnsi="Times New Roman"/>
        </w:rPr>
        <w:t>gg</w:t>
      </w:r>
      <w:r w:rsidRPr="00A93763">
        <w:rPr>
          <w:rFonts w:ascii="Times New Roman" w:hAnsi="Times New Roman"/>
        </w:rPr>
        <w:t>ing behind</w:t>
      </w:r>
      <w:proofErr w:type="gramEnd"/>
      <w:r w:rsidRPr="00A93763">
        <w:rPr>
          <w:rFonts w:ascii="Times New Roman" w:hAnsi="Times New Roman"/>
        </w:rPr>
        <w:t xml:space="preserve"> in considering guest functionality needs, automation, moments of truth, and competitive performance. Therefore, there are many customers </w:t>
      </w:r>
      <w:r w:rsidR="00E16890" w:rsidRPr="00A93763">
        <w:rPr>
          <w:rFonts w:ascii="Times New Roman" w:hAnsi="Times New Roman"/>
        </w:rPr>
        <w:t>who</w:t>
      </w:r>
      <w:r w:rsidRPr="00A93763">
        <w:rPr>
          <w:rFonts w:ascii="Times New Roman" w:hAnsi="Times New Roman"/>
        </w:rPr>
        <w:t xml:space="preserve"> have show</w:t>
      </w:r>
      <w:r w:rsidR="00E16890" w:rsidRPr="00A93763">
        <w:rPr>
          <w:rFonts w:ascii="Times New Roman" w:hAnsi="Times New Roman"/>
        </w:rPr>
        <w:t>n</w:t>
      </w:r>
      <w:r w:rsidRPr="00A93763">
        <w:rPr>
          <w:rFonts w:ascii="Times New Roman" w:hAnsi="Times New Roman"/>
        </w:rPr>
        <w:t xml:space="preserve"> negative</w:t>
      </w:r>
      <w:r w:rsidR="00E16890" w:rsidRPr="00A93763">
        <w:rPr>
          <w:rFonts w:ascii="Times New Roman" w:hAnsi="Times New Roman"/>
        </w:rPr>
        <w:t xml:space="preserve"> reviews</w:t>
      </w:r>
      <w:r w:rsidRPr="00A93763">
        <w:rPr>
          <w:rFonts w:ascii="Times New Roman" w:hAnsi="Times New Roman"/>
        </w:rPr>
        <w:t xml:space="preserve"> about the </w:t>
      </w:r>
      <w:r w:rsidR="00E16890" w:rsidRPr="00A93763">
        <w:rPr>
          <w:rFonts w:ascii="Times New Roman" w:hAnsi="Times New Roman"/>
        </w:rPr>
        <w:t>H</w:t>
      </w:r>
      <w:r w:rsidRPr="00A93763">
        <w:rPr>
          <w:rFonts w:ascii="Times New Roman" w:hAnsi="Times New Roman"/>
        </w:rPr>
        <w:t xml:space="preserve">otel in terms of the service quality and experience provided by the </w:t>
      </w:r>
      <w:r w:rsidR="00E16890" w:rsidRPr="00A93763">
        <w:rPr>
          <w:rFonts w:ascii="Times New Roman" w:hAnsi="Times New Roman"/>
        </w:rPr>
        <w:t>H</w:t>
      </w:r>
      <w:r w:rsidRPr="00A93763">
        <w:rPr>
          <w:rFonts w:ascii="Times New Roman" w:hAnsi="Times New Roman"/>
        </w:rPr>
        <w:t>otel. In addition, the other two issue</w:t>
      </w:r>
      <w:r w:rsidR="00E16890" w:rsidRPr="00A93763">
        <w:rPr>
          <w:rFonts w:ascii="Times New Roman" w:hAnsi="Times New Roman"/>
        </w:rPr>
        <w:t>s</w:t>
      </w:r>
      <w:r w:rsidRPr="00A93763">
        <w:rPr>
          <w:rFonts w:ascii="Times New Roman" w:hAnsi="Times New Roman"/>
        </w:rPr>
        <w:t xml:space="preserve"> that have been highlighted by the finding include </w:t>
      </w:r>
      <w:r w:rsidR="00E16890" w:rsidRPr="00A93763">
        <w:rPr>
          <w:rFonts w:ascii="Times New Roman" w:hAnsi="Times New Roman"/>
        </w:rPr>
        <w:t xml:space="preserve">a </w:t>
      </w:r>
      <w:r w:rsidRPr="00A93763">
        <w:rPr>
          <w:rFonts w:ascii="Times New Roman" w:hAnsi="Times New Roman"/>
        </w:rPr>
        <w:t xml:space="preserve">lack of initiatives towards sustainability and </w:t>
      </w:r>
      <w:r w:rsidR="00E16890" w:rsidRPr="00A93763">
        <w:rPr>
          <w:rFonts w:ascii="Times New Roman" w:hAnsi="Times New Roman"/>
        </w:rPr>
        <w:t xml:space="preserve">a </w:t>
      </w:r>
      <w:r w:rsidRPr="00A93763">
        <w:rPr>
          <w:rFonts w:ascii="Times New Roman" w:hAnsi="Times New Roman"/>
        </w:rPr>
        <w:t xml:space="preserve">lack of staff retention. </w:t>
      </w:r>
      <w:r w:rsidR="00E16890" w:rsidRPr="00A93763">
        <w:rPr>
          <w:rFonts w:ascii="Times New Roman" w:hAnsi="Times New Roman"/>
        </w:rPr>
        <w:t>S</w:t>
      </w:r>
      <w:r w:rsidRPr="00A93763">
        <w:rPr>
          <w:rFonts w:ascii="Times New Roman" w:hAnsi="Times New Roman"/>
        </w:rPr>
        <w:t>ustainability today is one of the important element</w:t>
      </w:r>
      <w:r w:rsidR="00E16890" w:rsidRPr="00A93763">
        <w:rPr>
          <w:rFonts w:ascii="Times New Roman" w:hAnsi="Times New Roman"/>
        </w:rPr>
        <w:t>s</w:t>
      </w:r>
      <w:r w:rsidRPr="00A93763">
        <w:rPr>
          <w:rFonts w:ascii="Times New Roman" w:hAnsi="Times New Roman"/>
        </w:rPr>
        <w:t xml:space="preserve"> nowadays as it is difficult to run a business in a world that can no longer sustain itself due to severe weather events or customers who have completely converted to a sustainable way of life. However, sustainability also has a significant business appeal. However, there </w:t>
      </w:r>
      <w:r w:rsidR="00E16890" w:rsidRPr="00A93763">
        <w:rPr>
          <w:rFonts w:ascii="Times New Roman" w:hAnsi="Times New Roman"/>
        </w:rPr>
        <w:t>are</w:t>
      </w:r>
      <w:r w:rsidRPr="00A93763">
        <w:rPr>
          <w:rFonts w:ascii="Times New Roman" w:hAnsi="Times New Roman"/>
        </w:rPr>
        <w:t xml:space="preserve"> no such initiatives that Alhambra Palace </w:t>
      </w:r>
      <w:r w:rsidR="00E16890" w:rsidRPr="00A93763">
        <w:rPr>
          <w:rFonts w:ascii="Times New Roman" w:hAnsi="Times New Roman"/>
        </w:rPr>
        <w:t>H</w:t>
      </w:r>
      <w:r w:rsidRPr="00A93763">
        <w:rPr>
          <w:rFonts w:ascii="Times New Roman" w:hAnsi="Times New Roman"/>
        </w:rPr>
        <w:t xml:space="preserve">otel put in place to adopt sustainable practices in </w:t>
      </w:r>
      <w:r w:rsidR="00105AD7" w:rsidRPr="00A93763">
        <w:rPr>
          <w:rFonts w:ascii="Times New Roman" w:hAnsi="Times New Roman"/>
        </w:rPr>
        <w:t>the</w:t>
      </w:r>
      <w:r w:rsidR="00F51B47" w:rsidRPr="00A93763">
        <w:rPr>
          <w:rFonts w:ascii="Times New Roman" w:hAnsi="Times New Roman"/>
        </w:rPr>
        <w:t xml:space="preserve"> </w:t>
      </w:r>
      <w:r w:rsidRPr="00A93763">
        <w:rPr>
          <w:rFonts w:ascii="Times New Roman" w:hAnsi="Times New Roman"/>
        </w:rPr>
        <w:lastRenderedPageBreak/>
        <w:t>organi</w:t>
      </w:r>
      <w:r w:rsidR="00E16890" w:rsidRPr="00A93763">
        <w:rPr>
          <w:rFonts w:ascii="Times New Roman" w:hAnsi="Times New Roman"/>
        </w:rPr>
        <w:t>s</w:t>
      </w:r>
      <w:r w:rsidRPr="00A93763">
        <w:rPr>
          <w:rFonts w:ascii="Times New Roman" w:hAnsi="Times New Roman"/>
        </w:rPr>
        <w:t xml:space="preserve">ation. Therefore, the </w:t>
      </w:r>
      <w:r w:rsidR="00E16890" w:rsidRPr="00A93763">
        <w:rPr>
          <w:rFonts w:ascii="Times New Roman" w:hAnsi="Times New Roman"/>
        </w:rPr>
        <w:t>H</w:t>
      </w:r>
      <w:r w:rsidRPr="00A93763">
        <w:rPr>
          <w:rFonts w:ascii="Times New Roman" w:hAnsi="Times New Roman"/>
        </w:rPr>
        <w:t xml:space="preserve">otel is somehow lacking in meeting the demand of eco-conscious travellers, resulting in losing operational savings and a positive brand image. </w:t>
      </w:r>
      <w:r w:rsidR="00E16890" w:rsidRPr="00A93763">
        <w:rPr>
          <w:rFonts w:ascii="Times New Roman" w:hAnsi="Times New Roman"/>
        </w:rPr>
        <w:t>C</w:t>
      </w:r>
      <w:r w:rsidRPr="00A93763">
        <w:rPr>
          <w:rFonts w:ascii="Times New Roman" w:hAnsi="Times New Roman"/>
        </w:rPr>
        <w:t>onsidering the lack of staff retention</w:t>
      </w:r>
      <w:r w:rsidR="00E16890" w:rsidRPr="00A93763">
        <w:rPr>
          <w:rFonts w:ascii="Times New Roman" w:hAnsi="Times New Roman"/>
        </w:rPr>
        <w:t>,</w:t>
      </w:r>
      <w:r w:rsidRPr="00A93763">
        <w:rPr>
          <w:rFonts w:ascii="Times New Roman" w:hAnsi="Times New Roman"/>
        </w:rPr>
        <w:t xml:space="preserve"> it is found that at Alhambra Palace </w:t>
      </w:r>
      <w:r w:rsidR="000F3F00">
        <w:rPr>
          <w:rFonts w:ascii="Times New Roman" w:hAnsi="Times New Roman"/>
        </w:rPr>
        <w:t>H</w:t>
      </w:r>
      <w:r w:rsidRPr="00A93763">
        <w:rPr>
          <w:rFonts w:ascii="Times New Roman" w:hAnsi="Times New Roman"/>
        </w:rPr>
        <w:t>otel</w:t>
      </w:r>
      <w:r w:rsidR="00E16890" w:rsidRPr="00A93763">
        <w:rPr>
          <w:rFonts w:ascii="Times New Roman" w:hAnsi="Times New Roman"/>
        </w:rPr>
        <w:t>,</w:t>
      </w:r>
      <w:r w:rsidRPr="00A93763">
        <w:rPr>
          <w:rFonts w:ascii="Times New Roman" w:hAnsi="Times New Roman"/>
        </w:rPr>
        <w:t xml:space="preserve"> the staff turnover rate is very high. The main reason that </w:t>
      </w:r>
      <w:r w:rsidR="00E16890" w:rsidRPr="00A93763">
        <w:rPr>
          <w:rFonts w:ascii="Times New Roman" w:hAnsi="Times New Roman"/>
        </w:rPr>
        <w:t xml:space="preserve">FTI Consulting </w:t>
      </w:r>
      <w:r w:rsidRPr="00A93763">
        <w:rPr>
          <w:rFonts w:ascii="Times New Roman" w:hAnsi="Times New Roman"/>
        </w:rPr>
        <w:t xml:space="preserve">found it </w:t>
      </w:r>
      <w:r w:rsidR="00E16890" w:rsidRPr="00A93763">
        <w:rPr>
          <w:rFonts w:ascii="Times New Roman" w:hAnsi="Times New Roman"/>
        </w:rPr>
        <w:t>is</w:t>
      </w:r>
      <w:r w:rsidRPr="00A93763">
        <w:rPr>
          <w:rFonts w:ascii="Times New Roman" w:hAnsi="Times New Roman"/>
        </w:rPr>
        <w:t xml:space="preserve"> because the </w:t>
      </w:r>
      <w:r w:rsidR="00E16890" w:rsidRPr="00A93763">
        <w:rPr>
          <w:rFonts w:ascii="Times New Roman" w:hAnsi="Times New Roman"/>
        </w:rPr>
        <w:t>H</w:t>
      </w:r>
      <w:r w:rsidRPr="00A93763">
        <w:rPr>
          <w:rFonts w:ascii="Times New Roman" w:hAnsi="Times New Roman"/>
        </w:rPr>
        <w:t xml:space="preserve">otel does not consider employees in terms of their career expectations </w:t>
      </w:r>
      <w:r w:rsidR="00E16890" w:rsidRPr="00A93763">
        <w:rPr>
          <w:rFonts w:ascii="Times New Roman" w:hAnsi="Times New Roman"/>
        </w:rPr>
        <w:t xml:space="preserve">and </w:t>
      </w:r>
      <w:r w:rsidRPr="00A93763">
        <w:rPr>
          <w:rFonts w:ascii="Times New Roman" w:hAnsi="Times New Roman"/>
        </w:rPr>
        <w:t xml:space="preserve">needs. Moreover, there is </w:t>
      </w:r>
      <w:r w:rsidR="00E16890" w:rsidRPr="00A93763">
        <w:rPr>
          <w:rFonts w:ascii="Times New Roman" w:hAnsi="Times New Roman"/>
        </w:rPr>
        <w:t xml:space="preserve">a </w:t>
      </w:r>
      <w:r w:rsidRPr="00A93763">
        <w:rPr>
          <w:rFonts w:ascii="Times New Roman" w:hAnsi="Times New Roman"/>
        </w:rPr>
        <w:t>lack of recognition that lead</w:t>
      </w:r>
      <w:r w:rsidR="00E16890" w:rsidRPr="00A93763">
        <w:rPr>
          <w:rFonts w:ascii="Times New Roman" w:hAnsi="Times New Roman"/>
        </w:rPr>
        <w:t>s</w:t>
      </w:r>
      <w:r w:rsidRPr="00A93763">
        <w:rPr>
          <w:rFonts w:ascii="Times New Roman" w:hAnsi="Times New Roman"/>
        </w:rPr>
        <w:t xml:space="preserve"> to demotivation, resulting in employees becoming disengaged and less productive.</w:t>
      </w:r>
    </w:p>
    <w:p w14:paraId="10E5F369" w14:textId="00121200"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 xml:space="preserve">Therefore, considering the discussed issues, the recommendation is provided to </w:t>
      </w:r>
      <w:r w:rsidR="00E16890" w:rsidRPr="00A93763">
        <w:rPr>
          <w:rFonts w:ascii="Times New Roman" w:hAnsi="Times New Roman"/>
        </w:rPr>
        <w:t>the H</w:t>
      </w:r>
      <w:r w:rsidRPr="00A93763">
        <w:rPr>
          <w:rFonts w:ascii="Times New Roman" w:hAnsi="Times New Roman"/>
        </w:rPr>
        <w:t xml:space="preserve">otel to overcome the identified issues. Firstly, </w:t>
      </w:r>
      <w:r w:rsidR="009022E3" w:rsidRPr="00A93763">
        <w:rPr>
          <w:rFonts w:ascii="Times New Roman" w:hAnsi="Times New Roman"/>
        </w:rPr>
        <w:t>considering</w:t>
      </w:r>
      <w:r w:rsidRPr="00A93763">
        <w:rPr>
          <w:rFonts w:ascii="Times New Roman" w:hAnsi="Times New Roman"/>
        </w:rPr>
        <w:t xml:space="preserve"> the issues of lack </w:t>
      </w:r>
      <w:r w:rsidR="00E16890" w:rsidRPr="00A93763">
        <w:rPr>
          <w:rFonts w:ascii="Times New Roman" w:hAnsi="Times New Roman"/>
        </w:rPr>
        <w:t xml:space="preserve">of </w:t>
      </w:r>
      <w:r w:rsidRPr="00A93763">
        <w:rPr>
          <w:rFonts w:ascii="Times New Roman" w:hAnsi="Times New Roman"/>
        </w:rPr>
        <w:t>knowledge of digital marketing strategies</w:t>
      </w:r>
      <w:r w:rsidR="00E16890" w:rsidRPr="00A93763">
        <w:rPr>
          <w:rFonts w:ascii="Times New Roman" w:hAnsi="Times New Roman"/>
        </w:rPr>
        <w:t>,</w:t>
      </w:r>
      <w:r w:rsidRPr="00A93763">
        <w:rPr>
          <w:rFonts w:ascii="Times New Roman" w:hAnsi="Times New Roman"/>
        </w:rPr>
        <w:t xml:space="preserve"> it is recommended that the Alhambra Palace </w:t>
      </w:r>
      <w:r w:rsidR="00E16890" w:rsidRPr="00A93763">
        <w:rPr>
          <w:rFonts w:ascii="Times New Roman" w:hAnsi="Times New Roman"/>
        </w:rPr>
        <w:t>H</w:t>
      </w:r>
      <w:r w:rsidRPr="00A93763">
        <w:rPr>
          <w:rFonts w:ascii="Times New Roman" w:hAnsi="Times New Roman"/>
        </w:rPr>
        <w:t xml:space="preserve">otel develop a digital marketing in which it must consider designing and updating </w:t>
      </w:r>
      <w:r w:rsidR="00E16890" w:rsidRPr="00A93763">
        <w:rPr>
          <w:rFonts w:ascii="Times New Roman" w:hAnsi="Times New Roman"/>
        </w:rPr>
        <w:t xml:space="preserve">the </w:t>
      </w:r>
      <w:r w:rsidRPr="00A93763">
        <w:rPr>
          <w:rFonts w:ascii="Times New Roman" w:hAnsi="Times New Roman"/>
        </w:rPr>
        <w:t>hotel w</w:t>
      </w:r>
      <w:r w:rsidR="00E16890" w:rsidRPr="00A93763">
        <w:rPr>
          <w:rFonts w:ascii="Times New Roman" w:hAnsi="Times New Roman"/>
        </w:rPr>
        <w:t xml:space="preserve">ebsite, implement </w:t>
      </w:r>
      <w:r w:rsidR="00736995" w:rsidRPr="00A93763">
        <w:rPr>
          <w:rFonts w:ascii="Times New Roman" w:hAnsi="Times New Roman"/>
        </w:rPr>
        <w:t xml:space="preserve">Search Engine Optimisation </w:t>
      </w:r>
      <w:r w:rsidRPr="00A93763">
        <w:rPr>
          <w:rFonts w:ascii="Times New Roman" w:hAnsi="Times New Roman"/>
        </w:rPr>
        <w:t xml:space="preserve">(SEO) for better search results, improve and work on its Email and Mobile marketing. Furthermore, the </w:t>
      </w:r>
      <w:r w:rsidR="00E16890" w:rsidRPr="00A93763">
        <w:rPr>
          <w:rFonts w:ascii="Times New Roman" w:hAnsi="Times New Roman"/>
        </w:rPr>
        <w:t>H</w:t>
      </w:r>
      <w:r w:rsidRPr="00A93763">
        <w:rPr>
          <w:rFonts w:ascii="Times New Roman" w:hAnsi="Times New Roman"/>
        </w:rPr>
        <w:t xml:space="preserve">otel must work on increasing its presence </w:t>
      </w:r>
      <w:r w:rsidR="00E16890" w:rsidRPr="00A93763">
        <w:rPr>
          <w:rFonts w:ascii="Times New Roman" w:hAnsi="Times New Roman"/>
        </w:rPr>
        <w:t>o</w:t>
      </w:r>
      <w:r w:rsidRPr="00A93763">
        <w:rPr>
          <w:rFonts w:ascii="Times New Roman" w:hAnsi="Times New Roman"/>
        </w:rPr>
        <w:t xml:space="preserve">n social media by developing creative content and online videos that can enhance </w:t>
      </w:r>
      <w:r w:rsidR="00E16890" w:rsidRPr="00A93763">
        <w:rPr>
          <w:rFonts w:ascii="Times New Roman" w:hAnsi="Times New Roman"/>
        </w:rPr>
        <w:t xml:space="preserve">its </w:t>
      </w:r>
      <w:r w:rsidRPr="00A93763">
        <w:rPr>
          <w:rFonts w:ascii="Times New Roman" w:hAnsi="Times New Roman"/>
        </w:rPr>
        <w:t>brand image among customers.</w:t>
      </w:r>
    </w:p>
    <w:p w14:paraId="60B7BC2A" w14:textId="77777777"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Moreover, considering the issues of poor service quality and customer experience</w:t>
      </w:r>
      <w:r w:rsidR="00E16890" w:rsidRPr="00A93763">
        <w:rPr>
          <w:rFonts w:ascii="Times New Roman" w:hAnsi="Times New Roman"/>
        </w:rPr>
        <w:t>,</w:t>
      </w:r>
      <w:r w:rsidRPr="00A93763">
        <w:rPr>
          <w:rFonts w:ascii="Times New Roman" w:hAnsi="Times New Roman"/>
        </w:rPr>
        <w:t xml:space="preserve"> it is recommended to the </w:t>
      </w:r>
      <w:r w:rsidR="00E16890" w:rsidRPr="00A93763">
        <w:rPr>
          <w:rFonts w:ascii="Times New Roman" w:hAnsi="Times New Roman"/>
        </w:rPr>
        <w:t>H</w:t>
      </w:r>
      <w:r w:rsidRPr="00A93763">
        <w:rPr>
          <w:rFonts w:ascii="Times New Roman" w:hAnsi="Times New Roman"/>
        </w:rPr>
        <w:t>otel that it work</w:t>
      </w:r>
      <w:r w:rsidR="00E16890" w:rsidRPr="00A93763">
        <w:rPr>
          <w:rFonts w:ascii="Times New Roman" w:hAnsi="Times New Roman"/>
        </w:rPr>
        <w:t xml:space="preserve"> on adopting strategies such as </w:t>
      </w:r>
      <w:r w:rsidRPr="00A93763">
        <w:rPr>
          <w:rFonts w:ascii="Times New Roman" w:hAnsi="Times New Roman"/>
        </w:rPr>
        <w:t>personali</w:t>
      </w:r>
      <w:r w:rsidR="00E16890" w:rsidRPr="00A93763">
        <w:rPr>
          <w:rFonts w:ascii="Times New Roman" w:hAnsi="Times New Roman"/>
        </w:rPr>
        <w:t>s</w:t>
      </w:r>
      <w:r w:rsidRPr="00A93763">
        <w:rPr>
          <w:rFonts w:ascii="Times New Roman" w:hAnsi="Times New Roman"/>
        </w:rPr>
        <w:t>ing the customer experience, offering free meals or dinners at the restaurant, implement</w:t>
      </w:r>
      <w:r w:rsidR="00E16890" w:rsidRPr="00A93763">
        <w:rPr>
          <w:rFonts w:ascii="Times New Roman" w:hAnsi="Times New Roman"/>
        </w:rPr>
        <w:t>ing</w:t>
      </w:r>
      <w:r w:rsidRPr="00A93763">
        <w:rPr>
          <w:rFonts w:ascii="Times New Roman" w:hAnsi="Times New Roman"/>
        </w:rPr>
        <w:t xml:space="preserve"> technological resources in the rooms such as Doors with electronic locks that open by simply placing a mobile phone on them, messaging apps that allow to ask questions from bed, or even check out without going through reception. </w:t>
      </w:r>
    </w:p>
    <w:p w14:paraId="03BA79DE" w14:textId="0A548FBF"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In addition, considering the issues of sustainab</w:t>
      </w:r>
      <w:r w:rsidR="00E16890" w:rsidRPr="00A93763">
        <w:rPr>
          <w:rFonts w:ascii="Times New Roman" w:hAnsi="Times New Roman"/>
        </w:rPr>
        <w:t>ility</w:t>
      </w:r>
      <w:r w:rsidRPr="00A93763">
        <w:rPr>
          <w:rFonts w:ascii="Times New Roman" w:hAnsi="Times New Roman"/>
        </w:rPr>
        <w:t xml:space="preserve"> measure</w:t>
      </w:r>
      <w:r w:rsidR="00E16890" w:rsidRPr="00A93763">
        <w:rPr>
          <w:rFonts w:ascii="Times New Roman" w:hAnsi="Times New Roman"/>
        </w:rPr>
        <w:t>s</w:t>
      </w:r>
      <w:r w:rsidRPr="00A93763">
        <w:rPr>
          <w:rFonts w:ascii="Times New Roman" w:hAnsi="Times New Roman"/>
        </w:rPr>
        <w:t xml:space="preserve"> so at Alhambra Palace </w:t>
      </w:r>
      <w:r w:rsidR="000F3F00">
        <w:rPr>
          <w:rFonts w:ascii="Times New Roman" w:hAnsi="Times New Roman"/>
        </w:rPr>
        <w:t>H</w:t>
      </w:r>
      <w:r w:rsidRPr="00A93763">
        <w:rPr>
          <w:rFonts w:ascii="Times New Roman" w:hAnsi="Times New Roman"/>
        </w:rPr>
        <w:t xml:space="preserve">otel is required to gain certification such as </w:t>
      </w:r>
      <w:r w:rsidR="00B17CD4" w:rsidRPr="00A93763">
        <w:rPr>
          <w:rFonts w:ascii="Times New Roman" w:hAnsi="Times New Roman"/>
          <w:b/>
          <w:bCs/>
          <w:i/>
          <w:iCs/>
        </w:rPr>
        <w:t>"</w:t>
      </w:r>
      <w:r w:rsidRPr="00A93763">
        <w:rPr>
          <w:rFonts w:ascii="Times New Roman" w:hAnsi="Times New Roman"/>
          <w:b/>
          <w:bCs/>
          <w:i/>
          <w:iCs/>
        </w:rPr>
        <w:t>ISO 14001 and SGMA-14001 Environmental Management System</w:t>
      </w:r>
      <w:r w:rsidR="00B17CD4" w:rsidRPr="00A93763">
        <w:rPr>
          <w:rFonts w:ascii="Times New Roman" w:hAnsi="Times New Roman"/>
          <w:b/>
          <w:bCs/>
          <w:i/>
          <w:iCs/>
        </w:rPr>
        <w:t>"</w:t>
      </w:r>
      <w:r w:rsidRPr="00A93763">
        <w:rPr>
          <w:rFonts w:ascii="Times New Roman" w:hAnsi="Times New Roman"/>
        </w:rPr>
        <w:t xml:space="preserve">. </w:t>
      </w:r>
      <w:r w:rsidR="00E16890" w:rsidRPr="00A93763">
        <w:rPr>
          <w:rFonts w:ascii="Times New Roman" w:hAnsi="Times New Roman"/>
        </w:rPr>
        <w:t>N</w:t>
      </w:r>
      <w:r w:rsidRPr="00A93763">
        <w:rPr>
          <w:rFonts w:ascii="Times New Roman" w:hAnsi="Times New Roman"/>
        </w:rPr>
        <w:t>owadays</w:t>
      </w:r>
      <w:r w:rsidR="00E16890" w:rsidRPr="00A93763">
        <w:rPr>
          <w:rFonts w:ascii="Times New Roman" w:hAnsi="Times New Roman"/>
        </w:rPr>
        <w:t>,</w:t>
      </w:r>
      <w:r w:rsidRPr="00A93763">
        <w:rPr>
          <w:rFonts w:ascii="Times New Roman" w:hAnsi="Times New Roman"/>
        </w:rPr>
        <w:t xml:space="preserve"> customer</w:t>
      </w:r>
      <w:r w:rsidR="00E16890" w:rsidRPr="00A93763">
        <w:rPr>
          <w:rFonts w:ascii="Times New Roman" w:hAnsi="Times New Roman"/>
        </w:rPr>
        <w:t>s</w:t>
      </w:r>
      <w:r w:rsidRPr="00A93763">
        <w:rPr>
          <w:rFonts w:ascii="Times New Roman" w:hAnsi="Times New Roman"/>
        </w:rPr>
        <w:t xml:space="preserve"> </w:t>
      </w:r>
      <w:r w:rsidR="00E16890" w:rsidRPr="00A93763">
        <w:rPr>
          <w:rFonts w:ascii="Times New Roman" w:hAnsi="Times New Roman"/>
        </w:rPr>
        <w:t>are</w:t>
      </w:r>
      <w:r w:rsidRPr="00A93763">
        <w:rPr>
          <w:rFonts w:ascii="Times New Roman" w:hAnsi="Times New Roman"/>
        </w:rPr>
        <w:t xml:space="preserve"> more divergent towards sustainable tourism. Therefore, to increase its brand image</w:t>
      </w:r>
      <w:r w:rsidR="00E16890" w:rsidRPr="00A93763">
        <w:rPr>
          <w:rFonts w:ascii="Times New Roman" w:hAnsi="Times New Roman"/>
        </w:rPr>
        <w:t>,</w:t>
      </w:r>
      <w:r w:rsidRPr="00A93763">
        <w:rPr>
          <w:rFonts w:ascii="Times New Roman" w:hAnsi="Times New Roman"/>
        </w:rPr>
        <w:t xml:space="preserve"> Alhambra Palace </w:t>
      </w:r>
      <w:r w:rsidR="00E16890" w:rsidRPr="00A93763">
        <w:rPr>
          <w:rFonts w:ascii="Times New Roman" w:hAnsi="Times New Roman"/>
        </w:rPr>
        <w:t>H</w:t>
      </w:r>
      <w:r w:rsidRPr="00A93763">
        <w:rPr>
          <w:rFonts w:ascii="Times New Roman" w:hAnsi="Times New Roman"/>
        </w:rPr>
        <w:t>otel is required to adopt practices such as effic</w:t>
      </w:r>
      <w:r w:rsidR="00E16890" w:rsidRPr="00A93763">
        <w:rPr>
          <w:rFonts w:ascii="Times New Roman" w:hAnsi="Times New Roman"/>
        </w:rPr>
        <w:t xml:space="preserve">ient resource management, waste </w:t>
      </w:r>
      <w:r w:rsidRPr="00A93763">
        <w:rPr>
          <w:rFonts w:ascii="Times New Roman" w:hAnsi="Times New Roman"/>
        </w:rPr>
        <w:t>minimi</w:t>
      </w:r>
      <w:r w:rsidR="00E16890" w:rsidRPr="00A93763">
        <w:rPr>
          <w:rFonts w:ascii="Times New Roman" w:hAnsi="Times New Roman"/>
        </w:rPr>
        <w:t>s</w:t>
      </w:r>
      <w:r w:rsidRPr="00A93763">
        <w:rPr>
          <w:rFonts w:ascii="Times New Roman" w:hAnsi="Times New Roman"/>
        </w:rPr>
        <w:t>ation, recycling practices, engag</w:t>
      </w:r>
      <w:r w:rsidR="00E16890" w:rsidRPr="00A93763">
        <w:rPr>
          <w:rFonts w:ascii="Times New Roman" w:hAnsi="Times New Roman"/>
        </w:rPr>
        <w:t>ing</w:t>
      </w:r>
      <w:r w:rsidRPr="00A93763">
        <w:rPr>
          <w:rFonts w:ascii="Times New Roman" w:hAnsi="Times New Roman"/>
        </w:rPr>
        <w:t xml:space="preserve"> guests in sustainable practices and adopting locally sourced food and drink.</w:t>
      </w:r>
    </w:p>
    <w:p w14:paraId="23E1EEA0" w14:textId="77777777"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Lastly</w:t>
      </w:r>
      <w:r w:rsidR="00E16890" w:rsidRPr="00A93763">
        <w:rPr>
          <w:rFonts w:ascii="Times New Roman" w:hAnsi="Times New Roman"/>
        </w:rPr>
        <w:t>,</w:t>
      </w:r>
      <w:r w:rsidRPr="00A93763">
        <w:rPr>
          <w:rFonts w:ascii="Times New Roman" w:hAnsi="Times New Roman"/>
        </w:rPr>
        <w:t xml:space="preserve"> </w:t>
      </w:r>
      <w:r w:rsidR="00E16890" w:rsidRPr="00A93763">
        <w:rPr>
          <w:rFonts w:ascii="Times New Roman" w:hAnsi="Times New Roman"/>
        </w:rPr>
        <w:t>to resolve</w:t>
      </w:r>
      <w:r w:rsidRPr="00A93763">
        <w:rPr>
          <w:rFonts w:ascii="Times New Roman" w:hAnsi="Times New Roman"/>
        </w:rPr>
        <w:t xml:space="preserve"> the issue of lack of employee retention</w:t>
      </w:r>
      <w:r w:rsidR="00E16890" w:rsidRPr="00A93763">
        <w:rPr>
          <w:rFonts w:ascii="Times New Roman" w:hAnsi="Times New Roman"/>
        </w:rPr>
        <w:t>,</w:t>
      </w:r>
      <w:r w:rsidRPr="00A93763">
        <w:rPr>
          <w:rFonts w:ascii="Times New Roman" w:hAnsi="Times New Roman"/>
        </w:rPr>
        <w:t xml:space="preserve"> it is recommended that Alhambra Palace </w:t>
      </w:r>
      <w:r w:rsidR="00E16890" w:rsidRPr="00A93763">
        <w:rPr>
          <w:rFonts w:ascii="Times New Roman" w:hAnsi="Times New Roman"/>
        </w:rPr>
        <w:t>H</w:t>
      </w:r>
      <w:r w:rsidRPr="00A93763">
        <w:rPr>
          <w:rFonts w:ascii="Times New Roman" w:hAnsi="Times New Roman"/>
        </w:rPr>
        <w:t>otel should work on its policies considering competitive employee compensation, offering career opportunities, maintaining work</w:t>
      </w:r>
      <w:r w:rsidR="00E16890" w:rsidRPr="00A93763">
        <w:rPr>
          <w:rFonts w:ascii="Times New Roman" w:hAnsi="Times New Roman"/>
        </w:rPr>
        <w:t>-life</w:t>
      </w:r>
      <w:r w:rsidRPr="00A93763">
        <w:rPr>
          <w:rFonts w:ascii="Times New Roman" w:hAnsi="Times New Roman"/>
        </w:rPr>
        <w:t xml:space="preserve"> balance employee recognition, provid</w:t>
      </w:r>
      <w:r w:rsidR="00E16890" w:rsidRPr="00A93763">
        <w:rPr>
          <w:rFonts w:ascii="Times New Roman" w:hAnsi="Times New Roman"/>
        </w:rPr>
        <w:t>ing</w:t>
      </w:r>
      <w:r w:rsidRPr="00A93763">
        <w:rPr>
          <w:rFonts w:ascii="Times New Roman" w:hAnsi="Times New Roman"/>
        </w:rPr>
        <w:t xml:space="preserve"> </w:t>
      </w:r>
      <w:r w:rsidRPr="00A93763">
        <w:rPr>
          <w:rFonts w:ascii="Times New Roman" w:hAnsi="Times New Roman"/>
        </w:rPr>
        <w:lastRenderedPageBreak/>
        <w:t>open communication channels, offer</w:t>
      </w:r>
      <w:r w:rsidR="00E16890" w:rsidRPr="00A93763">
        <w:rPr>
          <w:rFonts w:ascii="Times New Roman" w:hAnsi="Times New Roman"/>
        </w:rPr>
        <w:t>ing</w:t>
      </w:r>
      <w:r w:rsidRPr="00A93763">
        <w:rPr>
          <w:rFonts w:ascii="Times New Roman" w:hAnsi="Times New Roman"/>
        </w:rPr>
        <w:t xml:space="preserve"> employee well</w:t>
      </w:r>
      <w:r w:rsidR="00E16890" w:rsidRPr="00A93763">
        <w:rPr>
          <w:rFonts w:ascii="Times New Roman" w:hAnsi="Times New Roman"/>
        </w:rPr>
        <w:t>-</w:t>
      </w:r>
      <w:r w:rsidRPr="00A93763">
        <w:rPr>
          <w:rFonts w:ascii="Times New Roman" w:hAnsi="Times New Roman"/>
        </w:rPr>
        <w:t>being programs and transparent career path</w:t>
      </w:r>
      <w:r w:rsidR="00E16890" w:rsidRPr="00A93763">
        <w:rPr>
          <w:rFonts w:ascii="Times New Roman" w:hAnsi="Times New Roman"/>
        </w:rPr>
        <w:t>s.</w:t>
      </w:r>
    </w:p>
    <w:p w14:paraId="67C7ECB7" w14:textId="1FD0CE08" w:rsidR="00622F6B" w:rsidRPr="007D6181" w:rsidRDefault="00622F6B" w:rsidP="007D6181">
      <w:pPr>
        <w:spacing w:before="240" w:line="360" w:lineRule="auto"/>
        <w:jc w:val="both"/>
        <w:rPr>
          <w:rFonts w:ascii="Times New Roman" w:hAnsi="Times New Roman"/>
        </w:rPr>
      </w:pPr>
      <w:r w:rsidRPr="00A93763">
        <w:rPr>
          <w:rFonts w:ascii="Times New Roman" w:hAnsi="Times New Roman"/>
        </w:rPr>
        <w:t>Thus</w:t>
      </w:r>
      <w:r w:rsidR="00E16890" w:rsidRPr="00A93763">
        <w:rPr>
          <w:rFonts w:ascii="Times New Roman" w:hAnsi="Times New Roman"/>
        </w:rPr>
        <w:t>,</w:t>
      </w:r>
      <w:r w:rsidRPr="00A93763">
        <w:rPr>
          <w:rFonts w:ascii="Times New Roman" w:hAnsi="Times New Roman"/>
        </w:rPr>
        <w:t xml:space="preserve"> it can be concluded that this project not only lays the foundation for the Alhambra Palace </w:t>
      </w:r>
      <w:r w:rsidR="00E16890" w:rsidRPr="00A93763">
        <w:rPr>
          <w:rFonts w:ascii="Times New Roman" w:hAnsi="Times New Roman"/>
        </w:rPr>
        <w:t>H</w:t>
      </w:r>
      <w:r w:rsidRPr="00A93763">
        <w:rPr>
          <w:rFonts w:ascii="Times New Roman" w:hAnsi="Times New Roman"/>
        </w:rPr>
        <w:t>otel</w:t>
      </w:r>
      <w:r w:rsidR="00E16890" w:rsidRPr="00A93763">
        <w:rPr>
          <w:rFonts w:ascii="Times New Roman" w:hAnsi="Times New Roman"/>
        </w:rPr>
        <w:t>'s</w:t>
      </w:r>
      <w:r w:rsidRPr="00A93763">
        <w:rPr>
          <w:rFonts w:ascii="Times New Roman" w:hAnsi="Times New Roman"/>
        </w:rPr>
        <w:t xml:space="preserve"> commercial success but also highlight</w:t>
      </w:r>
      <w:r w:rsidR="00E16890" w:rsidRPr="00A93763">
        <w:rPr>
          <w:rFonts w:ascii="Times New Roman" w:hAnsi="Times New Roman"/>
        </w:rPr>
        <w:t xml:space="preserve">s the importance of integrating </w:t>
      </w:r>
      <w:r w:rsidRPr="00A93763">
        <w:rPr>
          <w:rFonts w:ascii="Times New Roman" w:hAnsi="Times New Roman"/>
        </w:rPr>
        <w:t>organi</w:t>
      </w:r>
      <w:r w:rsidR="00E16890" w:rsidRPr="00A93763">
        <w:rPr>
          <w:rFonts w:ascii="Times New Roman" w:hAnsi="Times New Roman"/>
        </w:rPr>
        <w:t>s</w:t>
      </w:r>
      <w:r w:rsidRPr="00A93763">
        <w:rPr>
          <w:rFonts w:ascii="Times New Roman" w:hAnsi="Times New Roman"/>
        </w:rPr>
        <w:t xml:space="preserve">ational, human and sustainable elements into the tourism offering, contributing to the economic and cultural development of the Alhambra Palace hotel. In conclusion, the analysis carried out of all the factors, strategies, </w:t>
      </w:r>
      <w:r w:rsidR="00E16890" w:rsidRPr="00A93763">
        <w:rPr>
          <w:rFonts w:ascii="Times New Roman" w:hAnsi="Times New Roman"/>
        </w:rPr>
        <w:t xml:space="preserve">and </w:t>
      </w:r>
      <w:r w:rsidRPr="00A93763">
        <w:rPr>
          <w:rFonts w:ascii="Times New Roman" w:hAnsi="Times New Roman"/>
        </w:rPr>
        <w:t>actions described and the summary of costs and budget for implementing the developed recommendation</w:t>
      </w:r>
      <w:r w:rsidR="00DB61E7" w:rsidRPr="00A93763">
        <w:rPr>
          <w:rFonts w:ascii="Times New Roman" w:hAnsi="Times New Roman"/>
        </w:rPr>
        <w:t>s are</w:t>
      </w:r>
      <w:r w:rsidRPr="00A93763">
        <w:rPr>
          <w:rFonts w:ascii="Times New Roman" w:hAnsi="Times New Roman"/>
        </w:rPr>
        <w:t xml:space="preserve"> key to the implementation of the Alhambra Palace </w:t>
      </w:r>
      <w:r w:rsidR="00DB61E7" w:rsidRPr="00A93763">
        <w:rPr>
          <w:rFonts w:ascii="Times New Roman" w:hAnsi="Times New Roman"/>
        </w:rPr>
        <w:t>H</w:t>
      </w:r>
      <w:r w:rsidRPr="00A93763">
        <w:rPr>
          <w:rFonts w:ascii="Times New Roman" w:hAnsi="Times New Roman"/>
        </w:rPr>
        <w:t xml:space="preserve">otel in the Spanish tourism sector. </w:t>
      </w:r>
      <w:r w:rsidRPr="00A93763">
        <w:rPr>
          <w:rFonts w:ascii="Times New Roman" w:hAnsi="Times New Roman"/>
        </w:rPr>
        <w:br w:type="page"/>
      </w:r>
    </w:p>
    <w:p w14:paraId="7BD10490" w14:textId="77777777" w:rsidR="00622F6B" w:rsidRPr="00A93763" w:rsidRDefault="00622F6B" w:rsidP="00622F6B">
      <w:pPr>
        <w:pStyle w:val="Heading1"/>
        <w:numPr>
          <w:ilvl w:val="0"/>
          <w:numId w:val="27"/>
        </w:numPr>
        <w:spacing w:line="360" w:lineRule="auto"/>
        <w:rPr>
          <w:rFonts w:ascii="Times New Roman" w:hAnsi="Times New Roman" w:cs="Times New Roman"/>
          <w:sz w:val="36"/>
        </w:rPr>
      </w:pPr>
      <w:bookmarkStart w:id="2" w:name="_Toc182058076"/>
      <w:r w:rsidRPr="00A93763">
        <w:rPr>
          <w:rFonts w:ascii="Times New Roman" w:hAnsi="Times New Roman" w:cs="Times New Roman"/>
          <w:sz w:val="36"/>
        </w:rPr>
        <w:lastRenderedPageBreak/>
        <w:t>Introduction</w:t>
      </w:r>
      <w:bookmarkEnd w:id="2"/>
      <w:r w:rsidRPr="00A93763">
        <w:rPr>
          <w:rFonts w:ascii="Times New Roman" w:hAnsi="Times New Roman" w:cs="Times New Roman"/>
          <w:sz w:val="36"/>
        </w:rPr>
        <w:t xml:space="preserve"> </w:t>
      </w:r>
    </w:p>
    <w:p w14:paraId="1CA91195" w14:textId="691B43FD" w:rsidR="00622F6B" w:rsidRPr="00A93763" w:rsidRDefault="00622F6B" w:rsidP="001A05EA">
      <w:pPr>
        <w:spacing w:before="240" w:after="240" w:line="360" w:lineRule="auto"/>
        <w:jc w:val="both"/>
        <w:rPr>
          <w:rFonts w:ascii="Times New Roman" w:hAnsi="Times New Roman"/>
        </w:rPr>
      </w:pPr>
      <w:r w:rsidRPr="00A93763">
        <w:rPr>
          <w:rFonts w:ascii="Times New Roman" w:hAnsi="Times New Roman"/>
        </w:rPr>
        <w:t>The following consultancy report is based on the identification of the issues that Alhambra Palace Hotel is facing</w:t>
      </w:r>
      <w:r w:rsidR="00E16890" w:rsidRPr="00A93763">
        <w:rPr>
          <w:rFonts w:ascii="Times New Roman" w:hAnsi="Times New Roman"/>
        </w:rPr>
        <w:t>,</w:t>
      </w:r>
      <w:r w:rsidRPr="00A93763">
        <w:rPr>
          <w:rFonts w:ascii="Times New Roman" w:hAnsi="Times New Roman"/>
        </w:rPr>
        <w:t xml:space="preserve"> such as lack of knowledge of digital marketing strategies, poor service quality and customer experience, lack of initiatives towards sustainability and lack of staff retention. Therefore, for this purpose</w:t>
      </w:r>
      <w:r w:rsidR="000F3F00">
        <w:rPr>
          <w:rFonts w:ascii="Times New Roman" w:hAnsi="Times New Roman"/>
        </w:rPr>
        <w:t>,</w:t>
      </w:r>
      <w:r w:rsidRPr="00A93763">
        <w:rPr>
          <w:rFonts w:ascii="Times New Roman" w:hAnsi="Times New Roman"/>
        </w:rPr>
        <w:t xml:space="preserve"> the consultancy firm FTI Consulting presents this report with the aim to provide recommendations to the Alhambra Palace Hotel to overcome the mentioned challenges as these are impacting the image and profitability of the </w:t>
      </w:r>
      <w:r w:rsidR="00E16890" w:rsidRPr="00A93763">
        <w:rPr>
          <w:rFonts w:ascii="Times New Roman" w:hAnsi="Times New Roman"/>
        </w:rPr>
        <w:t>H</w:t>
      </w:r>
      <w:r w:rsidRPr="00A93763">
        <w:rPr>
          <w:rFonts w:ascii="Times New Roman" w:hAnsi="Times New Roman"/>
        </w:rPr>
        <w:t xml:space="preserve">otel among customers. </w:t>
      </w:r>
    </w:p>
    <w:p w14:paraId="1D1451FB" w14:textId="5A39417B" w:rsidR="00622F6B" w:rsidRPr="00A93763" w:rsidRDefault="00622F6B" w:rsidP="001A05EA">
      <w:pPr>
        <w:spacing w:before="240" w:after="240" w:line="360" w:lineRule="auto"/>
        <w:jc w:val="both"/>
        <w:rPr>
          <w:rFonts w:ascii="Times New Roman" w:hAnsi="Times New Roman"/>
        </w:rPr>
      </w:pPr>
      <w:r w:rsidRPr="00A93763">
        <w:rPr>
          <w:rFonts w:ascii="Times New Roman" w:hAnsi="Times New Roman"/>
        </w:rPr>
        <w:t>FTI Consulting</w:t>
      </w:r>
      <w:r w:rsidR="00E16890" w:rsidRPr="00A93763">
        <w:rPr>
          <w:rFonts w:ascii="Times New Roman" w:hAnsi="Times New Roman"/>
        </w:rPr>
        <w:t>,</w:t>
      </w:r>
      <w:r w:rsidRPr="00A93763">
        <w:rPr>
          <w:rFonts w:ascii="Times New Roman" w:hAnsi="Times New Roman"/>
        </w:rPr>
        <w:t xml:space="preserve"> with over four decades of industry experience, bring</w:t>
      </w:r>
      <w:r w:rsidR="00E16890" w:rsidRPr="00A93763">
        <w:rPr>
          <w:rFonts w:ascii="Times New Roman" w:hAnsi="Times New Roman"/>
        </w:rPr>
        <w:t>s</w:t>
      </w:r>
      <w:r w:rsidRPr="00A93763">
        <w:rPr>
          <w:rFonts w:ascii="Times New Roman" w:hAnsi="Times New Roman"/>
        </w:rPr>
        <w:t xml:space="preserve"> together unique capabilities and profound technical expertise. The team comprises more than 8,000 professionals situated in 33 countries and 87 cities worldwide. The firm provides an extensive array of services, including business transformation and strategy, restructuring, transactions, investigations, risk and compliance, policy and regulation, dispute resolution, strategic communications, </w:t>
      </w:r>
      <w:r w:rsidR="00A00C54" w:rsidRPr="00A93763">
        <w:rPr>
          <w:rFonts w:ascii="Times New Roman" w:hAnsi="Times New Roman"/>
        </w:rPr>
        <w:t xml:space="preserve">Environmental, Social, Sustainability Governance </w:t>
      </w:r>
      <w:r w:rsidRPr="00A93763">
        <w:rPr>
          <w:rFonts w:ascii="Times New Roman" w:hAnsi="Times New Roman"/>
        </w:rPr>
        <w:t>(ESG) initiatives, e-discovery, and cybersecurity (FTI Consulting, 2024). Moreover, for the purpose of analysis, the main theories and frameworks consider</w:t>
      </w:r>
      <w:r w:rsidR="00E16890" w:rsidRPr="00A93763">
        <w:rPr>
          <w:rFonts w:ascii="Times New Roman" w:hAnsi="Times New Roman"/>
        </w:rPr>
        <w:t>ed</w:t>
      </w:r>
      <w:r w:rsidRPr="00A93763">
        <w:rPr>
          <w:rFonts w:ascii="Times New Roman" w:hAnsi="Times New Roman"/>
        </w:rPr>
        <w:t xml:space="preserve"> include PESTLE, SWOT and TOWS.</w:t>
      </w:r>
    </w:p>
    <w:p w14:paraId="2F99BD49" w14:textId="77777777" w:rsidR="00622F6B" w:rsidRPr="00A93763" w:rsidRDefault="00622F6B" w:rsidP="00AB6670">
      <w:pPr>
        <w:pStyle w:val="Heading2"/>
        <w:rPr>
          <w:i/>
        </w:rPr>
      </w:pPr>
      <w:bookmarkStart w:id="3" w:name="_Toc182058077"/>
      <w:r w:rsidRPr="00A93763">
        <w:t>1.1 Background of The Hotel and Age</w:t>
      </w:r>
      <w:bookmarkEnd w:id="3"/>
      <w:r w:rsidRPr="00A93763">
        <w:t xml:space="preserve"> </w:t>
      </w:r>
    </w:p>
    <w:p w14:paraId="37FF6EB7" w14:textId="0B023BC6" w:rsidR="00622F6B" w:rsidRPr="00A93763" w:rsidRDefault="00622F6B" w:rsidP="00534B4A">
      <w:pPr>
        <w:spacing w:before="240" w:after="240" w:line="360" w:lineRule="auto"/>
        <w:jc w:val="both"/>
        <w:rPr>
          <w:rFonts w:ascii="Times New Roman" w:hAnsi="Times New Roman"/>
        </w:rPr>
      </w:pPr>
      <w:r w:rsidRPr="00A93763">
        <w:rPr>
          <w:rFonts w:ascii="Times New Roman" w:hAnsi="Times New Roman"/>
        </w:rPr>
        <w:t xml:space="preserve">The emblematic Alhambra Palace Hotel, founded by the Duke of San Pedro de </w:t>
      </w:r>
      <w:proofErr w:type="spellStart"/>
      <w:r w:rsidRPr="00A93763">
        <w:rPr>
          <w:rFonts w:ascii="Times New Roman" w:hAnsi="Times New Roman"/>
        </w:rPr>
        <w:t>Galatino</w:t>
      </w:r>
      <w:proofErr w:type="spellEnd"/>
      <w:r w:rsidRPr="00A93763">
        <w:rPr>
          <w:rFonts w:ascii="Times New Roman" w:hAnsi="Times New Roman"/>
        </w:rPr>
        <w:t xml:space="preserve"> and built according to the project of Modesto </w:t>
      </w:r>
      <w:proofErr w:type="spellStart"/>
      <w:r w:rsidRPr="00A93763">
        <w:rPr>
          <w:rFonts w:ascii="Times New Roman" w:hAnsi="Times New Roman"/>
        </w:rPr>
        <w:t>Cendoya</w:t>
      </w:r>
      <w:proofErr w:type="spellEnd"/>
      <w:r w:rsidRPr="00A93763">
        <w:rPr>
          <w:rFonts w:ascii="Times New Roman" w:hAnsi="Times New Roman"/>
        </w:rPr>
        <w:t xml:space="preserve"> Busquet and Mr </w:t>
      </w:r>
      <w:proofErr w:type="spellStart"/>
      <w:r w:rsidRPr="00A93763">
        <w:rPr>
          <w:rFonts w:ascii="Times New Roman" w:hAnsi="Times New Roman"/>
        </w:rPr>
        <w:t>Lowet</w:t>
      </w:r>
      <w:proofErr w:type="spellEnd"/>
      <w:r w:rsidRPr="00A93763">
        <w:rPr>
          <w:rFonts w:ascii="Times New Roman" w:hAnsi="Times New Roman"/>
        </w:rPr>
        <w:t xml:space="preserve"> is an eclectic and historicist building that mixes various styles. Its facilities were inaugurated on </w:t>
      </w:r>
      <w:r w:rsidR="00E16890" w:rsidRPr="00A93763">
        <w:rPr>
          <w:rFonts w:ascii="Times New Roman" w:hAnsi="Times New Roman"/>
        </w:rPr>
        <w:t>1 January</w:t>
      </w:r>
      <w:r w:rsidRPr="00A93763">
        <w:rPr>
          <w:rFonts w:ascii="Times New Roman" w:hAnsi="Times New Roman"/>
        </w:rPr>
        <w:t xml:space="preserve"> 1910 by King Alfonso XIII1</w:t>
      </w:r>
      <w:r w:rsidR="00340B37" w:rsidRPr="00A93763">
        <w:rPr>
          <w:rFonts w:ascii="Times New Roman" w:hAnsi="Times New Roman"/>
        </w:rPr>
        <w:t xml:space="preserve"> (Hotel Alhambra Palace</w:t>
      </w:r>
      <w:r w:rsidR="00F203E7" w:rsidRPr="00A93763">
        <w:rPr>
          <w:rFonts w:ascii="Times New Roman" w:hAnsi="Times New Roman"/>
        </w:rPr>
        <w:t>, 2024</w:t>
      </w:r>
      <w:r w:rsidR="00340B37" w:rsidRPr="00A93763">
        <w:rPr>
          <w:rFonts w:ascii="Times New Roman" w:hAnsi="Times New Roman"/>
        </w:rPr>
        <w:t>)</w:t>
      </w:r>
      <w:r w:rsidRPr="00A93763">
        <w:rPr>
          <w:rFonts w:ascii="Times New Roman" w:hAnsi="Times New Roman"/>
        </w:rPr>
        <w:t>.</w:t>
      </w:r>
    </w:p>
    <w:p w14:paraId="58F05909" w14:textId="77777777" w:rsidR="0044199E" w:rsidRDefault="00622F6B" w:rsidP="00534B4A">
      <w:pPr>
        <w:spacing w:before="240" w:after="240" w:line="360" w:lineRule="auto"/>
        <w:jc w:val="both"/>
        <w:rPr>
          <w:rFonts w:ascii="Times New Roman" w:hAnsi="Times New Roman"/>
        </w:rPr>
      </w:pPr>
      <w:r w:rsidRPr="00A93763">
        <w:rPr>
          <w:rFonts w:ascii="Times New Roman" w:hAnsi="Times New Roman"/>
        </w:rPr>
        <w:t xml:space="preserve">Among the numerous </w:t>
      </w:r>
      <w:r w:rsidR="00F203E7" w:rsidRPr="00A93763">
        <w:rPr>
          <w:rFonts w:ascii="Times New Roman" w:hAnsi="Times New Roman"/>
        </w:rPr>
        <w:t>changes</w:t>
      </w:r>
      <w:r w:rsidRPr="00A93763">
        <w:rPr>
          <w:rFonts w:ascii="Times New Roman" w:hAnsi="Times New Roman"/>
        </w:rPr>
        <w:t xml:space="preserve"> that the building</w:t>
      </w:r>
      <w:r w:rsidR="00F203E7" w:rsidRPr="00A93763">
        <w:rPr>
          <w:rFonts w:ascii="Times New Roman" w:hAnsi="Times New Roman"/>
        </w:rPr>
        <w:t xml:space="preserve"> </w:t>
      </w:r>
      <w:r w:rsidR="00E37A80" w:rsidRPr="00A93763">
        <w:rPr>
          <w:rFonts w:ascii="Times New Roman" w:hAnsi="Times New Roman"/>
        </w:rPr>
        <w:t>has</w:t>
      </w:r>
      <w:r w:rsidR="00F203E7" w:rsidRPr="00A93763">
        <w:rPr>
          <w:rFonts w:ascii="Times New Roman" w:hAnsi="Times New Roman"/>
        </w:rPr>
        <w:t xml:space="preserve"> under</w:t>
      </w:r>
      <w:r w:rsidRPr="00A93763">
        <w:rPr>
          <w:rFonts w:ascii="Times New Roman" w:hAnsi="Times New Roman"/>
        </w:rPr>
        <w:t>go</w:t>
      </w:r>
      <w:r w:rsidR="00F203E7" w:rsidRPr="00A93763">
        <w:rPr>
          <w:rFonts w:ascii="Times New Roman" w:hAnsi="Times New Roman"/>
        </w:rPr>
        <w:t>ne</w:t>
      </w:r>
      <w:r w:rsidRPr="00A93763">
        <w:rPr>
          <w:rFonts w:ascii="Times New Roman" w:hAnsi="Times New Roman"/>
        </w:rPr>
        <w:t xml:space="preserve"> throughout its history, it can be highlighted that the opening and subsequent closure of its Casino, after the prohibition of gambling in 1923 by the President of the Government and General Primo de Rivera, or the donation of the </w:t>
      </w:r>
      <w:r w:rsidR="00E16890" w:rsidRPr="00A93763">
        <w:rPr>
          <w:rFonts w:ascii="Times New Roman" w:hAnsi="Times New Roman"/>
        </w:rPr>
        <w:t>H</w:t>
      </w:r>
      <w:r w:rsidRPr="00A93763">
        <w:rPr>
          <w:rFonts w:ascii="Times New Roman" w:hAnsi="Times New Roman"/>
        </w:rPr>
        <w:t xml:space="preserve">otel to the military forces, without inventory or any formality, by the widow of the Duke of San Pedro de </w:t>
      </w:r>
      <w:proofErr w:type="spellStart"/>
      <w:r w:rsidRPr="00A93763">
        <w:rPr>
          <w:rFonts w:ascii="Times New Roman" w:hAnsi="Times New Roman"/>
        </w:rPr>
        <w:t>Galatino</w:t>
      </w:r>
      <w:proofErr w:type="spellEnd"/>
      <w:r w:rsidRPr="00A93763">
        <w:rPr>
          <w:rFonts w:ascii="Times New Roman" w:hAnsi="Times New Roman"/>
        </w:rPr>
        <w:t xml:space="preserve">, Doña Fernanda de </w:t>
      </w:r>
      <w:proofErr w:type="spellStart"/>
      <w:r w:rsidRPr="00A93763">
        <w:rPr>
          <w:rFonts w:ascii="Times New Roman" w:hAnsi="Times New Roman"/>
        </w:rPr>
        <w:t>Salabert</w:t>
      </w:r>
      <w:proofErr w:type="spellEnd"/>
      <w:r w:rsidRPr="00A93763">
        <w:rPr>
          <w:rFonts w:ascii="Times New Roman" w:hAnsi="Times New Roman"/>
        </w:rPr>
        <w:t xml:space="preserve"> y Arteaga, in 1936</w:t>
      </w:r>
      <w:r w:rsidR="008C3095" w:rsidRPr="00A93763">
        <w:rPr>
          <w:rFonts w:ascii="Times New Roman" w:hAnsi="Times New Roman"/>
        </w:rPr>
        <w:t xml:space="preserve"> </w:t>
      </w:r>
      <w:r w:rsidR="00117868" w:rsidRPr="00A93763">
        <w:rPr>
          <w:rFonts w:ascii="Times New Roman" w:hAnsi="Times New Roman"/>
        </w:rPr>
        <w:t>(Hotel Alhambra Palace</w:t>
      </w:r>
      <w:r w:rsidR="00F203E7" w:rsidRPr="00A93763">
        <w:rPr>
          <w:rFonts w:ascii="Times New Roman" w:hAnsi="Times New Roman"/>
        </w:rPr>
        <w:t>, 2024</w:t>
      </w:r>
      <w:r w:rsidR="00117868" w:rsidRPr="00A93763">
        <w:rPr>
          <w:rFonts w:ascii="Times New Roman" w:hAnsi="Times New Roman"/>
        </w:rPr>
        <w:t>).</w:t>
      </w:r>
      <w:r w:rsidRPr="00A93763">
        <w:rPr>
          <w:rFonts w:ascii="Times New Roman" w:hAnsi="Times New Roman"/>
        </w:rPr>
        <w:t xml:space="preserve"> During this period, the Junior Suites on the second floor were renovated, as well as the lobby and dining room. This phase saw the definition of the neo</w:t>
      </w:r>
      <w:r w:rsidR="00E16890" w:rsidRPr="00A93763">
        <w:rPr>
          <w:rFonts w:ascii="Times New Roman" w:hAnsi="Times New Roman"/>
        </w:rPr>
        <w:t>-</w:t>
      </w:r>
      <w:r w:rsidRPr="00A93763">
        <w:rPr>
          <w:rFonts w:ascii="Times New Roman" w:hAnsi="Times New Roman"/>
        </w:rPr>
        <w:t>Arab image (in the Alhambra style), which dominates the design of its interiors</w:t>
      </w:r>
      <w:r w:rsidR="00E80A3F" w:rsidRPr="00A93763">
        <w:rPr>
          <w:rFonts w:ascii="Times New Roman" w:hAnsi="Times New Roman"/>
        </w:rPr>
        <w:t xml:space="preserve"> </w:t>
      </w:r>
      <w:r w:rsidR="00745162" w:rsidRPr="00A93763">
        <w:rPr>
          <w:rFonts w:ascii="Times New Roman" w:hAnsi="Times New Roman"/>
        </w:rPr>
        <w:t>(Booking.com).</w:t>
      </w:r>
      <w:r w:rsidRPr="00A93763">
        <w:rPr>
          <w:rFonts w:ascii="Times New Roman" w:hAnsi="Times New Roman"/>
        </w:rPr>
        <w:t xml:space="preserve"> </w:t>
      </w:r>
    </w:p>
    <w:p w14:paraId="5D472A1C" w14:textId="3C835A50" w:rsidR="00622F6B" w:rsidRPr="00A93763" w:rsidRDefault="0044199E" w:rsidP="00534B4A">
      <w:pPr>
        <w:spacing w:before="240" w:after="240" w:line="360" w:lineRule="auto"/>
        <w:jc w:val="both"/>
        <w:rPr>
          <w:rFonts w:ascii="Times New Roman" w:hAnsi="Times New Roman"/>
        </w:rPr>
      </w:pPr>
      <w:r>
        <w:rPr>
          <w:rFonts w:ascii="Times New Roman" w:hAnsi="Times New Roman"/>
        </w:rPr>
        <w:lastRenderedPageBreak/>
        <w:t>T</w:t>
      </w:r>
      <w:r w:rsidR="00622F6B" w:rsidRPr="00A93763">
        <w:rPr>
          <w:rFonts w:ascii="Times New Roman" w:hAnsi="Times New Roman"/>
        </w:rPr>
        <w:t>he</w:t>
      </w:r>
      <w:r>
        <w:rPr>
          <w:rFonts w:ascii="Times New Roman" w:hAnsi="Times New Roman"/>
        </w:rPr>
        <w:t xml:space="preserve"> </w:t>
      </w:r>
      <w:r w:rsidR="00622F6B" w:rsidRPr="00A93763">
        <w:rPr>
          <w:rFonts w:ascii="Times New Roman" w:hAnsi="Times New Roman"/>
        </w:rPr>
        <w:t>Alhambra Palace Hotel is one of the oldest hotels in Granada</w:t>
      </w:r>
      <w:r w:rsidR="00E16890" w:rsidRPr="00A93763">
        <w:rPr>
          <w:rFonts w:ascii="Times New Roman" w:hAnsi="Times New Roman"/>
        </w:rPr>
        <w:t>,</w:t>
      </w:r>
      <w:r w:rsidR="00622F6B" w:rsidRPr="00A93763">
        <w:rPr>
          <w:rFonts w:ascii="Times New Roman" w:hAnsi="Times New Roman"/>
        </w:rPr>
        <w:t xml:space="preserve"> a city </w:t>
      </w:r>
      <w:r w:rsidR="00E16890" w:rsidRPr="00A93763">
        <w:rPr>
          <w:rFonts w:ascii="Times New Roman" w:hAnsi="Times New Roman"/>
        </w:rPr>
        <w:t>in</w:t>
      </w:r>
      <w:r w:rsidR="00622F6B" w:rsidRPr="00A93763">
        <w:rPr>
          <w:rFonts w:ascii="Times New Roman" w:hAnsi="Times New Roman"/>
        </w:rPr>
        <w:t xml:space="preserve"> Spain. It is part of the 'Historic Hotels of Spain'</w:t>
      </w:r>
      <w:r w:rsidR="00E80A3F" w:rsidRPr="00A93763">
        <w:rPr>
          <w:rFonts w:ascii="Times New Roman" w:hAnsi="Times New Roman"/>
        </w:rPr>
        <w:t xml:space="preserve"> </w:t>
      </w:r>
      <w:r w:rsidR="00F203E7" w:rsidRPr="00A93763">
        <w:rPr>
          <w:rFonts w:ascii="Times New Roman" w:hAnsi="Times New Roman"/>
        </w:rPr>
        <w:t>(Hotel Alhambra Palace, 2024</w:t>
      </w:r>
      <w:r w:rsidR="00745162" w:rsidRPr="00A93763">
        <w:rPr>
          <w:rFonts w:ascii="Times New Roman" w:hAnsi="Times New Roman"/>
        </w:rPr>
        <w:t>)</w:t>
      </w:r>
      <w:r w:rsidR="00622F6B" w:rsidRPr="00A93763">
        <w:rPr>
          <w:rFonts w:ascii="Times New Roman" w:hAnsi="Times New Roman"/>
        </w:rPr>
        <w:t>.</w:t>
      </w:r>
    </w:p>
    <w:p w14:paraId="0E2766E4" w14:textId="77777777" w:rsidR="00622F6B" w:rsidRPr="00A93763" w:rsidRDefault="00BF0EB6" w:rsidP="00622F6B">
      <w:pPr>
        <w:spacing w:line="360" w:lineRule="auto"/>
        <w:jc w:val="both"/>
        <w:rPr>
          <w:rFonts w:ascii="Times New Roman" w:hAnsi="Times New Roman"/>
        </w:rPr>
      </w:pPr>
      <w:r w:rsidRPr="00A93763">
        <w:rPr>
          <w:rFonts w:ascii="Times New Roman" w:hAnsi="Times New Roman"/>
          <w:noProof/>
          <w:lang w:eastAsia="en-GB"/>
        </w:rPr>
        <w:drawing>
          <wp:anchor distT="0" distB="0" distL="114300" distR="114300" simplePos="0" relativeHeight="251661312" behindDoc="1" locked="0" layoutInCell="1" allowOverlap="1" wp14:anchorId="20275A84" wp14:editId="19E975AA">
            <wp:simplePos x="0" y="0"/>
            <wp:positionH relativeFrom="column">
              <wp:posOffset>3229610</wp:posOffset>
            </wp:positionH>
            <wp:positionV relativeFrom="paragraph">
              <wp:posOffset>78105</wp:posOffset>
            </wp:positionV>
            <wp:extent cx="2505075" cy="2933065"/>
            <wp:effectExtent l="0" t="0" r="9525" b="635"/>
            <wp:wrapTight wrapText="bothSides">
              <wp:wrapPolygon edited="0">
                <wp:start x="0" y="0"/>
                <wp:lineTo x="0" y="21464"/>
                <wp:lineTo x="21518" y="21464"/>
                <wp:lineTo x="2151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2505075" cy="2933065"/>
                    </a:xfrm>
                    <a:prstGeom prst="rect">
                      <a:avLst/>
                    </a:prstGeom>
                  </pic:spPr>
                </pic:pic>
              </a:graphicData>
            </a:graphic>
            <wp14:sizeRelH relativeFrom="margin">
              <wp14:pctWidth>0</wp14:pctWidth>
            </wp14:sizeRelH>
            <wp14:sizeRelV relativeFrom="margin">
              <wp14:pctHeight>0</wp14:pctHeight>
            </wp14:sizeRelV>
          </wp:anchor>
        </w:drawing>
      </w:r>
      <w:r w:rsidRPr="00A93763">
        <w:rPr>
          <w:rFonts w:ascii="Times New Roman" w:hAnsi="Times New Roman"/>
          <w:noProof/>
          <w:lang w:eastAsia="en-GB"/>
        </w:rPr>
        <w:drawing>
          <wp:anchor distT="0" distB="0" distL="114300" distR="114300" simplePos="0" relativeHeight="251662336" behindDoc="1" locked="0" layoutInCell="1" allowOverlap="1" wp14:anchorId="3AA904F4" wp14:editId="34F0EE0F">
            <wp:simplePos x="0" y="0"/>
            <wp:positionH relativeFrom="column">
              <wp:posOffset>11430</wp:posOffset>
            </wp:positionH>
            <wp:positionV relativeFrom="paragraph">
              <wp:posOffset>339090</wp:posOffset>
            </wp:positionV>
            <wp:extent cx="3173730" cy="2398395"/>
            <wp:effectExtent l="0" t="0" r="7620" b="1905"/>
            <wp:wrapTight wrapText="bothSides">
              <wp:wrapPolygon edited="0">
                <wp:start x="0" y="0"/>
                <wp:lineTo x="0" y="21446"/>
                <wp:lineTo x="21522" y="21446"/>
                <wp:lineTo x="2152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BEBA8EAE-BF5A-486C-A8C5-ECC9F3942E4B}">
                          <a14:imgProps xmlns:a14="http://schemas.microsoft.com/office/drawing/2010/main">
                            <a14:imgLayer r:embed="rId14">
                              <a14:imgEffect>
                                <a14:sharpenSoften amount="25000"/>
                              </a14:imgEffect>
                            </a14:imgLayer>
                          </a14:imgProps>
                        </a:ext>
                        <a:ext uri="{28A0092B-C50C-407E-A947-70E740481C1C}">
                          <a14:useLocalDpi xmlns:a14="http://schemas.microsoft.com/office/drawing/2010/main" val="0"/>
                        </a:ext>
                      </a:extLst>
                    </a:blip>
                    <a:srcRect r="2264"/>
                    <a:stretch/>
                  </pic:blipFill>
                  <pic:spPr bwMode="auto">
                    <a:xfrm>
                      <a:off x="0" y="0"/>
                      <a:ext cx="3173730" cy="2398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2F6B" w:rsidRPr="00A93763">
        <w:rPr>
          <w:rFonts w:ascii="Times New Roman" w:hAnsi="Times New Roman"/>
          <w:noProof/>
          <w:lang w:eastAsia="en-GB"/>
        </w:rPr>
        <w:t xml:space="preserve"> </w:t>
      </w:r>
    </w:p>
    <w:p w14:paraId="18A2EFD4" w14:textId="77777777" w:rsidR="00622F6B" w:rsidRPr="00A93763" w:rsidRDefault="00622F6B" w:rsidP="00622F6B">
      <w:pPr>
        <w:spacing w:line="360" w:lineRule="auto"/>
        <w:jc w:val="both"/>
        <w:rPr>
          <w:rFonts w:ascii="Times New Roman" w:hAnsi="Times New Roman"/>
        </w:rPr>
      </w:pPr>
    </w:p>
    <w:p w14:paraId="3DD757EE" w14:textId="77777777" w:rsidR="00A96E83" w:rsidRPr="00A93763" w:rsidRDefault="00A96E83" w:rsidP="00E16890">
      <w:pPr>
        <w:rPr>
          <w:sz w:val="32"/>
        </w:rPr>
      </w:pPr>
      <w:r w:rsidRPr="00A93763">
        <w:rPr>
          <w:noProof/>
          <w:lang w:eastAsia="en-GB"/>
        </w:rPr>
        <mc:AlternateContent>
          <mc:Choice Requires="wps">
            <w:drawing>
              <wp:anchor distT="0" distB="0" distL="114300" distR="114300" simplePos="0" relativeHeight="251669504" behindDoc="1" locked="0" layoutInCell="1" allowOverlap="1" wp14:anchorId="221E2163" wp14:editId="78F3974C">
                <wp:simplePos x="0" y="0"/>
                <wp:positionH relativeFrom="column">
                  <wp:posOffset>498475</wp:posOffset>
                </wp:positionH>
                <wp:positionV relativeFrom="paragraph">
                  <wp:posOffset>20320</wp:posOffset>
                </wp:positionV>
                <wp:extent cx="5070475" cy="635"/>
                <wp:effectExtent l="0" t="0" r="0" b="0"/>
                <wp:wrapTight wrapText="bothSides">
                  <wp:wrapPolygon edited="0">
                    <wp:start x="0" y="0"/>
                    <wp:lineTo x="0" y="20742"/>
                    <wp:lineTo x="21505" y="20742"/>
                    <wp:lineTo x="2150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070475" cy="635"/>
                        </a:xfrm>
                        <a:prstGeom prst="rect">
                          <a:avLst/>
                        </a:prstGeom>
                        <a:solidFill>
                          <a:prstClr val="white"/>
                        </a:solidFill>
                        <a:ln>
                          <a:noFill/>
                        </a:ln>
                      </wps:spPr>
                      <wps:txbx>
                        <w:txbxContent>
                          <w:p w14:paraId="584870D8" w14:textId="77777777" w:rsidR="00D03CB8" w:rsidRPr="00CF5004" w:rsidRDefault="00D03CB8" w:rsidP="00BF0EB6">
                            <w:pPr>
                              <w:pStyle w:val="Caption"/>
                              <w:jc w:val="center"/>
                              <w:rPr>
                                <w:rFonts w:ascii="Times New Roman" w:hAnsi="Times New Roman"/>
                                <w:b/>
                                <w:bCs/>
                                <w:color w:val="auto"/>
                                <w:sz w:val="22"/>
                              </w:rPr>
                            </w:pPr>
                            <w:bookmarkStart w:id="4" w:name="_Ref179491763"/>
                            <w:bookmarkStart w:id="5" w:name="_Ref179491738"/>
                            <w:r w:rsidRPr="00CF5004">
                              <w:rPr>
                                <w:rFonts w:ascii="Times New Roman" w:hAnsi="Times New Roman"/>
                                <w:b/>
                                <w:bCs/>
                                <w:color w:val="auto"/>
                                <w:sz w:val="22"/>
                              </w:rPr>
                              <w:t xml:space="preserve">Figure </w:t>
                            </w:r>
                            <w:r w:rsidRPr="00CF5004">
                              <w:rPr>
                                <w:rFonts w:ascii="Times New Roman" w:hAnsi="Times New Roman"/>
                                <w:b/>
                                <w:bCs/>
                                <w:color w:val="auto"/>
                                <w:sz w:val="22"/>
                              </w:rPr>
                              <w:fldChar w:fldCharType="begin"/>
                            </w:r>
                            <w:r w:rsidRPr="00CF5004">
                              <w:rPr>
                                <w:rFonts w:ascii="Times New Roman" w:hAnsi="Times New Roman"/>
                                <w:b/>
                                <w:bCs/>
                                <w:color w:val="auto"/>
                                <w:sz w:val="22"/>
                              </w:rPr>
                              <w:instrText xml:space="preserve"> SEQ Figure \* ARABIC </w:instrText>
                            </w:r>
                            <w:r w:rsidRPr="00CF5004">
                              <w:rPr>
                                <w:rFonts w:ascii="Times New Roman" w:hAnsi="Times New Roman"/>
                                <w:b/>
                                <w:bCs/>
                                <w:color w:val="auto"/>
                                <w:sz w:val="22"/>
                              </w:rPr>
                              <w:fldChar w:fldCharType="separate"/>
                            </w:r>
                            <w:r w:rsidRPr="00CF5004">
                              <w:rPr>
                                <w:rFonts w:ascii="Times New Roman" w:hAnsi="Times New Roman"/>
                                <w:b/>
                                <w:bCs/>
                                <w:noProof/>
                                <w:color w:val="auto"/>
                                <w:sz w:val="22"/>
                              </w:rPr>
                              <w:t>1</w:t>
                            </w:r>
                            <w:r w:rsidRPr="00CF5004">
                              <w:rPr>
                                <w:rFonts w:ascii="Times New Roman" w:hAnsi="Times New Roman"/>
                                <w:b/>
                                <w:bCs/>
                                <w:color w:val="auto"/>
                                <w:sz w:val="22"/>
                              </w:rPr>
                              <w:fldChar w:fldCharType="end"/>
                            </w:r>
                            <w:bookmarkEnd w:id="4"/>
                            <w:r w:rsidRPr="00CF5004">
                              <w:rPr>
                                <w:rFonts w:ascii="Times New Roman" w:hAnsi="Times New Roman"/>
                                <w:b/>
                                <w:bCs/>
                                <w:color w:val="auto"/>
                                <w:sz w:val="22"/>
                              </w:rPr>
                              <w:t>: Historical structure of Alhambra Palace Hotel</w:t>
                            </w:r>
                            <w:bookmarkEnd w:id="5"/>
                            <w:r w:rsidRPr="00CF5004">
                              <w:rPr>
                                <w:rFonts w:ascii="Times New Roman" w:hAnsi="Times New Roman"/>
                                <w:b/>
                                <w:bCs/>
                                <w:color w:val="auto"/>
                                <w:sz w:val="22"/>
                              </w:rPr>
                              <w:t xml:space="preserve"> </w:t>
                            </w:r>
                          </w:p>
                          <w:p w14:paraId="6E1DE336" w14:textId="69FFF60B" w:rsidR="00D03CB8" w:rsidRPr="00CF5004" w:rsidRDefault="00D03CB8" w:rsidP="00BF0EB6">
                            <w:pPr>
                              <w:pStyle w:val="Caption"/>
                              <w:jc w:val="center"/>
                              <w:rPr>
                                <w:rFonts w:ascii="Times New Roman" w:hAnsi="Times New Roman"/>
                                <w:b/>
                                <w:bCs/>
                                <w:i w:val="0"/>
                                <w:noProof/>
                                <w:color w:val="auto"/>
                                <w:sz w:val="32"/>
                                <w:szCs w:val="24"/>
                              </w:rPr>
                            </w:pPr>
                            <w:r w:rsidRPr="00CF5004">
                              <w:rPr>
                                <w:rFonts w:ascii="Times New Roman" w:hAnsi="Times New Roman"/>
                                <w:b/>
                                <w:bCs/>
                                <w:i w:val="0"/>
                                <w:color w:val="auto"/>
                                <w:sz w:val="22"/>
                              </w:rPr>
                              <w:t>Source: (Hotel Alhambra Palace,</w:t>
                            </w:r>
                            <w:r w:rsidR="00B608A1" w:rsidRPr="00CF5004">
                              <w:rPr>
                                <w:rFonts w:ascii="Times New Roman" w:hAnsi="Times New Roman"/>
                                <w:b/>
                                <w:bCs/>
                                <w:i w:val="0"/>
                                <w:color w:val="auto"/>
                                <w:sz w:val="22"/>
                              </w:rPr>
                              <w:t xml:space="preserve"> </w:t>
                            </w:r>
                            <w:r w:rsidRPr="00CF5004">
                              <w:rPr>
                                <w:rFonts w:ascii="Times New Roman" w:hAnsi="Times New Roman"/>
                                <w:b/>
                                <w:bCs/>
                                <w:i w:val="0"/>
                                <w:color w:val="auto"/>
                                <w:sz w:val="22"/>
                              </w:rPr>
                              <w:t xml:space="preserve">2024)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1E2163" id="Text Box 1" o:spid="_x0000_s1030" type="#_x0000_t202" style="position:absolute;margin-left:39.25pt;margin-top:1.6pt;width:399.25pt;height:.0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" stroked="f">
                <v:textbox style="mso-fit-shape-to-text:t" inset="0,0,0,0">
                  <w:txbxContent>
                    <w:p w14:paraId="584870D8" w14:textId="77777777" w:rsidR="00D03CB8" w:rsidRPr="00CF5004" w:rsidRDefault="00D03CB8" w:rsidP="00BF0EB6">
                      <w:pPr>
                        <w:pStyle w:val="Caption"/>
                        <w:jc w:val="center"/>
                        <w:rPr>
                          <w:rFonts w:ascii="Times New Roman" w:hAnsi="Times New Roman"/>
                          <w:b/>
                          <w:bCs/>
                          <w:color w:val="auto"/>
                          <w:sz w:val="22"/>
                        </w:rPr>
                      </w:pPr>
                      <w:bookmarkStart w:id="6" w:name="_Ref179491763"/>
                      <w:bookmarkStart w:id="7" w:name="_Ref179491738"/>
                      <w:r w:rsidRPr="00CF5004">
                        <w:rPr>
                          <w:rFonts w:ascii="Times New Roman" w:hAnsi="Times New Roman"/>
                          <w:b/>
                          <w:bCs/>
                          <w:color w:val="auto"/>
                          <w:sz w:val="22"/>
                        </w:rPr>
                        <w:t xml:space="preserve">Figure </w:t>
                      </w:r>
                      <w:r w:rsidRPr="00CF5004">
                        <w:rPr>
                          <w:rFonts w:ascii="Times New Roman" w:hAnsi="Times New Roman"/>
                          <w:b/>
                          <w:bCs/>
                          <w:color w:val="auto"/>
                          <w:sz w:val="22"/>
                        </w:rPr>
                        <w:fldChar w:fldCharType="begin"/>
                      </w:r>
                      <w:r w:rsidRPr="00CF5004">
                        <w:rPr>
                          <w:rFonts w:ascii="Times New Roman" w:hAnsi="Times New Roman"/>
                          <w:b/>
                          <w:bCs/>
                          <w:color w:val="auto"/>
                          <w:sz w:val="22"/>
                        </w:rPr>
                        <w:instrText xml:space="preserve"> SEQ Figure \* ARABIC </w:instrText>
                      </w:r>
                      <w:r w:rsidRPr="00CF5004">
                        <w:rPr>
                          <w:rFonts w:ascii="Times New Roman" w:hAnsi="Times New Roman"/>
                          <w:b/>
                          <w:bCs/>
                          <w:color w:val="auto"/>
                          <w:sz w:val="22"/>
                        </w:rPr>
                        <w:fldChar w:fldCharType="separate"/>
                      </w:r>
                      <w:r w:rsidRPr="00CF5004">
                        <w:rPr>
                          <w:rFonts w:ascii="Times New Roman" w:hAnsi="Times New Roman"/>
                          <w:b/>
                          <w:bCs/>
                          <w:noProof/>
                          <w:color w:val="auto"/>
                          <w:sz w:val="22"/>
                        </w:rPr>
                        <w:t>1</w:t>
                      </w:r>
                      <w:r w:rsidRPr="00CF5004">
                        <w:rPr>
                          <w:rFonts w:ascii="Times New Roman" w:hAnsi="Times New Roman"/>
                          <w:b/>
                          <w:bCs/>
                          <w:color w:val="auto"/>
                          <w:sz w:val="22"/>
                        </w:rPr>
                        <w:fldChar w:fldCharType="end"/>
                      </w:r>
                      <w:bookmarkEnd w:id="6"/>
                      <w:r w:rsidRPr="00CF5004">
                        <w:rPr>
                          <w:rFonts w:ascii="Times New Roman" w:hAnsi="Times New Roman"/>
                          <w:b/>
                          <w:bCs/>
                          <w:color w:val="auto"/>
                          <w:sz w:val="22"/>
                        </w:rPr>
                        <w:t>: Historical structure of Alhambra Palace Hotel</w:t>
                      </w:r>
                      <w:bookmarkEnd w:id="7"/>
                      <w:r w:rsidRPr="00CF5004">
                        <w:rPr>
                          <w:rFonts w:ascii="Times New Roman" w:hAnsi="Times New Roman"/>
                          <w:b/>
                          <w:bCs/>
                          <w:color w:val="auto"/>
                          <w:sz w:val="22"/>
                        </w:rPr>
                        <w:t xml:space="preserve"> </w:t>
                      </w:r>
                    </w:p>
                    <w:p w14:paraId="6E1DE336" w14:textId="69FFF60B" w:rsidR="00D03CB8" w:rsidRPr="00CF5004" w:rsidRDefault="00D03CB8" w:rsidP="00BF0EB6">
                      <w:pPr>
                        <w:pStyle w:val="Caption"/>
                        <w:jc w:val="center"/>
                        <w:rPr>
                          <w:rFonts w:ascii="Times New Roman" w:hAnsi="Times New Roman"/>
                          <w:b/>
                          <w:bCs/>
                          <w:i w:val="0"/>
                          <w:noProof/>
                          <w:color w:val="auto"/>
                          <w:sz w:val="32"/>
                          <w:szCs w:val="24"/>
                        </w:rPr>
                      </w:pPr>
                      <w:r w:rsidRPr="00CF5004">
                        <w:rPr>
                          <w:rFonts w:ascii="Times New Roman" w:hAnsi="Times New Roman"/>
                          <w:b/>
                          <w:bCs/>
                          <w:i w:val="0"/>
                          <w:color w:val="auto"/>
                          <w:sz w:val="22"/>
                        </w:rPr>
                        <w:t>Source: (Hotel Alhambra Palace,</w:t>
                      </w:r>
                      <w:r w:rsidR="00B608A1" w:rsidRPr="00CF5004">
                        <w:rPr>
                          <w:rFonts w:ascii="Times New Roman" w:hAnsi="Times New Roman"/>
                          <w:b/>
                          <w:bCs/>
                          <w:i w:val="0"/>
                          <w:color w:val="auto"/>
                          <w:sz w:val="22"/>
                        </w:rPr>
                        <w:t xml:space="preserve"> </w:t>
                      </w:r>
                      <w:r w:rsidRPr="00CF5004">
                        <w:rPr>
                          <w:rFonts w:ascii="Times New Roman" w:hAnsi="Times New Roman"/>
                          <w:b/>
                          <w:bCs/>
                          <w:i w:val="0"/>
                          <w:color w:val="auto"/>
                          <w:sz w:val="22"/>
                        </w:rPr>
                        <w:t xml:space="preserve">2024) </w:t>
                      </w:r>
                    </w:p>
                  </w:txbxContent>
                </v:textbox>
                <w10:wrap type="tight"/>
              </v:shape>
            </w:pict>
          </mc:Fallback>
        </mc:AlternateContent>
      </w:r>
    </w:p>
    <w:p w14:paraId="09551CFB" w14:textId="77777777" w:rsidR="00BF0EB6" w:rsidRPr="00A93763" w:rsidRDefault="00BF0EB6" w:rsidP="00E16890"/>
    <w:p w14:paraId="214582A8" w14:textId="77777777" w:rsidR="00E16890" w:rsidRPr="00A93763" w:rsidRDefault="00E16890" w:rsidP="00E16890"/>
    <w:p w14:paraId="02B226B9" w14:textId="77777777" w:rsidR="00622F6B" w:rsidRPr="00A93763" w:rsidRDefault="00622F6B" w:rsidP="00AB6670">
      <w:pPr>
        <w:pStyle w:val="Heading2"/>
        <w:rPr>
          <w:i/>
        </w:rPr>
      </w:pPr>
      <w:bookmarkStart w:id="8" w:name="_Toc182058078"/>
      <w:r w:rsidRPr="00A93763">
        <w:t>1.2</w:t>
      </w:r>
      <w:r w:rsidR="00E16890" w:rsidRPr="00A93763">
        <w:t xml:space="preserve"> L</w:t>
      </w:r>
      <w:r w:rsidRPr="00A93763">
        <w:t>ocation</w:t>
      </w:r>
      <w:bookmarkEnd w:id="8"/>
    </w:p>
    <w:p w14:paraId="078449D2" w14:textId="64243084" w:rsidR="00622F6B" w:rsidRDefault="00622F6B" w:rsidP="00DE67A2">
      <w:pPr>
        <w:spacing w:before="240" w:after="240" w:line="360" w:lineRule="auto"/>
        <w:jc w:val="both"/>
        <w:rPr>
          <w:rFonts w:ascii="Times New Roman" w:hAnsi="Times New Roman"/>
        </w:rPr>
      </w:pPr>
      <w:r w:rsidRPr="00A93763">
        <w:rPr>
          <w:rFonts w:ascii="Times New Roman" w:hAnsi="Times New Roman"/>
        </w:rPr>
        <w:t>For its location</w:t>
      </w:r>
      <w:r w:rsidR="00E16890" w:rsidRPr="00A93763">
        <w:rPr>
          <w:rFonts w:ascii="Times New Roman" w:hAnsi="Times New Roman"/>
        </w:rPr>
        <w:t>,</w:t>
      </w:r>
      <w:r w:rsidRPr="00A93763">
        <w:rPr>
          <w:rFonts w:ascii="Times New Roman" w:hAnsi="Times New Roman"/>
        </w:rPr>
        <w:t xml:space="preserve"> Duke chose the place with the best views of Granada at the top of the Alhambra Forest</w:t>
      </w:r>
      <w:r w:rsidR="0044451D" w:rsidRPr="00A93763">
        <w:rPr>
          <w:rFonts w:ascii="Times New Roman" w:hAnsi="Times New Roman"/>
        </w:rPr>
        <w:t xml:space="preserve"> </w:t>
      </w:r>
      <w:r w:rsidR="0044451D" w:rsidRPr="00A93763">
        <w:rPr>
          <w:rFonts w:ascii="Times New Roman" w:hAnsi="Times New Roman"/>
          <w:b/>
        </w:rPr>
        <w:fldChar w:fldCharType="begin"/>
      </w:r>
      <w:r w:rsidR="0044451D" w:rsidRPr="00A93763">
        <w:rPr>
          <w:rFonts w:ascii="Times New Roman" w:hAnsi="Times New Roman"/>
          <w:b/>
        </w:rPr>
        <w:instrText xml:space="preserve"> REF _Ref179491826 \h </w:instrText>
      </w:r>
      <w:r w:rsidR="00FE12DB" w:rsidRPr="00A93763">
        <w:rPr>
          <w:rFonts w:ascii="Times New Roman" w:hAnsi="Times New Roman"/>
          <w:b/>
        </w:rPr>
        <w:instrText xml:space="preserve"> \* MERGEFORMAT </w:instrText>
      </w:r>
      <w:r w:rsidR="0044451D" w:rsidRPr="00A93763">
        <w:rPr>
          <w:rFonts w:ascii="Times New Roman" w:hAnsi="Times New Roman"/>
          <w:b/>
        </w:rPr>
      </w:r>
      <w:r w:rsidR="0044451D" w:rsidRPr="00A93763">
        <w:rPr>
          <w:rFonts w:ascii="Times New Roman" w:hAnsi="Times New Roman"/>
          <w:b/>
        </w:rPr>
        <w:fldChar w:fldCharType="separate"/>
      </w:r>
      <w:r w:rsidR="0044451D" w:rsidRPr="00A93763">
        <w:rPr>
          <w:rFonts w:ascii="Times New Roman" w:hAnsi="Times New Roman"/>
          <w:b/>
        </w:rPr>
        <w:t xml:space="preserve">Figure </w:t>
      </w:r>
      <w:r w:rsidR="0044451D" w:rsidRPr="00A93763">
        <w:rPr>
          <w:rFonts w:ascii="Times New Roman" w:hAnsi="Times New Roman"/>
          <w:b/>
          <w:noProof/>
        </w:rPr>
        <w:t>2</w:t>
      </w:r>
      <w:r w:rsidR="0044451D" w:rsidRPr="00A93763">
        <w:rPr>
          <w:rFonts w:ascii="Times New Roman" w:hAnsi="Times New Roman"/>
          <w:b/>
        </w:rPr>
        <w:fldChar w:fldCharType="end"/>
      </w:r>
      <w:r w:rsidRPr="00A93763">
        <w:rPr>
          <w:rFonts w:ascii="Times New Roman" w:hAnsi="Times New Roman"/>
        </w:rPr>
        <w:t>. It combines Alhambra shapes with volumes taken from the Torre del Oro and the Walls of Ávila</w:t>
      </w:r>
      <w:r w:rsidR="00E37A80" w:rsidRPr="00A93763">
        <w:rPr>
          <w:rFonts w:ascii="Times New Roman" w:hAnsi="Times New Roman"/>
        </w:rPr>
        <w:t xml:space="preserve"> </w:t>
      </w:r>
      <w:r w:rsidR="0044451D" w:rsidRPr="00A93763">
        <w:rPr>
          <w:rFonts w:ascii="Times New Roman" w:hAnsi="Times New Roman"/>
          <w:b/>
        </w:rPr>
        <w:fldChar w:fldCharType="begin"/>
      </w:r>
      <w:r w:rsidR="0044451D" w:rsidRPr="00A93763">
        <w:rPr>
          <w:rFonts w:ascii="Times New Roman" w:hAnsi="Times New Roman"/>
          <w:b/>
        </w:rPr>
        <w:instrText xml:space="preserve"> REF _Ref179491826 \h  \* MERGEFORMAT </w:instrText>
      </w:r>
      <w:r w:rsidR="0044451D" w:rsidRPr="00A93763">
        <w:rPr>
          <w:rFonts w:ascii="Times New Roman" w:hAnsi="Times New Roman"/>
          <w:b/>
        </w:rPr>
      </w:r>
      <w:r w:rsidR="0044451D" w:rsidRPr="00A93763">
        <w:rPr>
          <w:rFonts w:ascii="Times New Roman" w:hAnsi="Times New Roman"/>
          <w:b/>
        </w:rPr>
        <w:fldChar w:fldCharType="end"/>
      </w:r>
      <w:r w:rsidR="0044451D" w:rsidRPr="00A93763">
        <w:rPr>
          <w:rFonts w:ascii="Times New Roman" w:hAnsi="Times New Roman"/>
          <w:b/>
        </w:rPr>
        <w:fldChar w:fldCharType="begin"/>
      </w:r>
      <w:r w:rsidR="0044451D" w:rsidRPr="00A93763">
        <w:rPr>
          <w:rFonts w:ascii="Times New Roman" w:hAnsi="Times New Roman"/>
          <w:b/>
        </w:rPr>
        <w:instrText xml:space="preserve"> REF _Ref179491862 \h  \* MERGEFORMAT </w:instrText>
      </w:r>
      <w:r w:rsidR="0044451D" w:rsidRPr="00A93763">
        <w:rPr>
          <w:rFonts w:ascii="Times New Roman" w:hAnsi="Times New Roman"/>
          <w:b/>
        </w:rPr>
      </w:r>
      <w:r w:rsidR="0044451D" w:rsidRPr="00A93763">
        <w:rPr>
          <w:rFonts w:ascii="Times New Roman" w:hAnsi="Times New Roman"/>
          <w:b/>
        </w:rPr>
        <w:fldChar w:fldCharType="separate"/>
      </w:r>
      <w:r w:rsidR="0044451D" w:rsidRPr="00A93763">
        <w:rPr>
          <w:rFonts w:ascii="Times New Roman" w:hAnsi="Times New Roman"/>
          <w:b/>
        </w:rPr>
        <w:t xml:space="preserve">Figure </w:t>
      </w:r>
      <w:r w:rsidR="0044451D" w:rsidRPr="00A93763">
        <w:rPr>
          <w:rFonts w:ascii="Times New Roman" w:hAnsi="Times New Roman"/>
          <w:b/>
          <w:noProof/>
        </w:rPr>
        <w:t>3</w:t>
      </w:r>
      <w:r w:rsidR="0044451D" w:rsidRPr="00A93763">
        <w:rPr>
          <w:rFonts w:ascii="Times New Roman" w:hAnsi="Times New Roman"/>
          <w:b/>
        </w:rPr>
        <w:fldChar w:fldCharType="end"/>
      </w:r>
      <w:r w:rsidRPr="00A93763">
        <w:rPr>
          <w:rFonts w:ascii="Times New Roman" w:hAnsi="Times New Roman"/>
        </w:rPr>
        <w:t xml:space="preserve">. </w:t>
      </w:r>
    </w:p>
    <w:p w14:paraId="4D0EE2E5" w14:textId="77777777" w:rsidR="002D330F" w:rsidRPr="00A93763" w:rsidRDefault="002D330F" w:rsidP="00DE67A2">
      <w:pPr>
        <w:spacing w:before="240" w:after="240" w:line="360" w:lineRule="auto"/>
        <w:jc w:val="both"/>
        <w:rPr>
          <w:rFonts w:ascii="Times New Roman" w:hAnsi="Times New Roman"/>
        </w:rPr>
      </w:pPr>
    </w:p>
    <w:p w14:paraId="05FBC3CD" w14:textId="77777777" w:rsidR="00292723" w:rsidRPr="00292723" w:rsidRDefault="00292723" w:rsidP="00292723">
      <w:pPr>
        <w:keepNext/>
        <w:spacing w:before="240" w:after="60" w:line="360" w:lineRule="auto"/>
        <w:outlineLvl w:val="1"/>
        <w:rPr>
          <w:rFonts w:ascii="Times New Roman" w:eastAsiaTheme="majorEastAsia" w:hAnsi="Times New Roman"/>
          <w:b/>
          <w:bCs/>
          <w:i/>
          <w:iCs/>
          <w:sz w:val="32"/>
          <w:szCs w:val="32"/>
        </w:rPr>
      </w:pPr>
      <w:bookmarkStart w:id="9" w:name="_Toc180202482"/>
      <w:r w:rsidRPr="00292723">
        <w:rPr>
          <w:rFonts w:ascii="Times New Roman" w:eastAsiaTheme="majorEastAsia" w:hAnsi="Times New Roman"/>
          <w:b/>
          <w:bCs/>
          <w:i/>
          <w:iCs/>
          <w:sz w:val="32"/>
          <w:szCs w:val="32"/>
        </w:rPr>
        <w:t>1.3 Room Size</w:t>
      </w:r>
      <w:bookmarkEnd w:id="9"/>
    </w:p>
    <w:p w14:paraId="26934859" w14:textId="77777777" w:rsidR="00292723" w:rsidRPr="00292723" w:rsidRDefault="00292723" w:rsidP="00292723">
      <w:pPr>
        <w:spacing w:line="360" w:lineRule="auto"/>
        <w:jc w:val="both"/>
        <w:rPr>
          <w:rFonts w:ascii="Times New Roman" w:hAnsi="Times New Roman"/>
        </w:rPr>
      </w:pPr>
      <w:r w:rsidRPr="00292723">
        <w:rPr>
          <w:rFonts w:ascii="Times New Roman" w:hAnsi="Times New Roman"/>
        </w:rPr>
        <w:t>Since its renovation, the Hotel has four suites equipped with two bedrooms, two bathrooms and a living room, three of which have a bathroom. Another feature that this fifth star brings with it is the addition of 6 Deluxe rooms to its catalogue, which join the 11 junior suites, 45 classic city view rooms and 46 classic rooms, incorporating bathrooms adapted to regulations without giving up its classic essence (Hotel Alhambra Palace, 2024).</w:t>
      </w:r>
    </w:p>
    <w:p w14:paraId="131A7830" w14:textId="77777777" w:rsidR="00E16890" w:rsidRPr="00A93763" w:rsidRDefault="00E16890" w:rsidP="00B70A7C">
      <w:pPr>
        <w:spacing w:line="360" w:lineRule="auto"/>
        <w:jc w:val="both"/>
        <w:rPr>
          <w:rFonts w:ascii="Times New Roman" w:hAnsi="Times New Roman"/>
        </w:rPr>
      </w:pPr>
    </w:p>
    <w:p w14:paraId="79817E69" w14:textId="77777777" w:rsidR="00E16890" w:rsidRPr="00A93763" w:rsidRDefault="00E16890" w:rsidP="00B70A7C">
      <w:pPr>
        <w:spacing w:line="360" w:lineRule="auto"/>
        <w:jc w:val="both"/>
        <w:rPr>
          <w:rFonts w:ascii="Times New Roman" w:hAnsi="Times New Roman"/>
        </w:rPr>
      </w:pPr>
    </w:p>
    <w:p w14:paraId="77DB6C17" w14:textId="77777777" w:rsidR="00E16890" w:rsidRPr="00A93763" w:rsidRDefault="00E16890" w:rsidP="00B70A7C">
      <w:pPr>
        <w:spacing w:line="360" w:lineRule="auto"/>
        <w:jc w:val="both"/>
        <w:rPr>
          <w:rFonts w:ascii="Times New Roman" w:hAnsi="Times New Roman"/>
        </w:rPr>
      </w:pPr>
    </w:p>
    <w:p w14:paraId="37CEA890" w14:textId="77777777" w:rsidR="00E16890" w:rsidRPr="00A93763" w:rsidRDefault="00E16890" w:rsidP="00E16890">
      <w:pPr>
        <w:keepNext/>
        <w:spacing w:line="360" w:lineRule="auto"/>
        <w:jc w:val="center"/>
      </w:pPr>
      <w:r w:rsidRPr="00A93763">
        <w:rPr>
          <w:rFonts w:ascii="Times New Roman" w:hAnsi="Times New Roman"/>
          <w:noProof/>
          <w:lang w:eastAsia="en-GB"/>
        </w:rPr>
        <w:drawing>
          <wp:inline distT="0" distB="0" distL="0" distR="0" wp14:anchorId="34003D20" wp14:editId="70131DB7">
            <wp:extent cx="4475380" cy="2991443"/>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482022" cy="2995883"/>
                    </a:xfrm>
                    <a:prstGeom prst="rect">
                      <a:avLst/>
                    </a:prstGeom>
                    <a:noFill/>
                  </pic:spPr>
                </pic:pic>
              </a:graphicData>
            </a:graphic>
          </wp:inline>
        </w:drawing>
      </w:r>
    </w:p>
    <w:p w14:paraId="0E25800C" w14:textId="77777777" w:rsidR="00E16890" w:rsidRPr="00CF5004" w:rsidRDefault="00E16890" w:rsidP="00E16890">
      <w:pPr>
        <w:pStyle w:val="Caption"/>
        <w:jc w:val="center"/>
        <w:rPr>
          <w:rFonts w:ascii="Times New Roman" w:hAnsi="Times New Roman"/>
          <w:b/>
          <w:bCs/>
          <w:color w:val="auto"/>
          <w:sz w:val="22"/>
          <w:szCs w:val="24"/>
        </w:rPr>
      </w:pPr>
      <w:r w:rsidRPr="00CF5004">
        <w:rPr>
          <w:rFonts w:ascii="Times New Roman" w:hAnsi="Times New Roman"/>
          <w:b/>
          <w:bCs/>
          <w:color w:val="auto"/>
          <w:sz w:val="22"/>
          <w:szCs w:val="24"/>
        </w:rPr>
        <w:t>Figure 2: Structure of Alhambra Palace Hotel</w:t>
      </w:r>
    </w:p>
    <w:p w14:paraId="4FADF6C5" w14:textId="376EF395" w:rsidR="00E16890" w:rsidRPr="00CF5004" w:rsidRDefault="00E16890" w:rsidP="00E16890">
      <w:pPr>
        <w:pStyle w:val="Caption"/>
        <w:jc w:val="center"/>
        <w:rPr>
          <w:rFonts w:ascii="Times New Roman" w:hAnsi="Times New Roman"/>
          <w:b/>
          <w:bCs/>
          <w:i w:val="0"/>
          <w:color w:val="auto"/>
          <w:sz w:val="22"/>
          <w:szCs w:val="24"/>
        </w:rPr>
      </w:pPr>
      <w:r w:rsidRPr="00CF5004">
        <w:rPr>
          <w:rFonts w:ascii="Times New Roman" w:hAnsi="Times New Roman"/>
          <w:b/>
          <w:bCs/>
          <w:i w:val="0"/>
          <w:color w:val="auto"/>
          <w:sz w:val="22"/>
          <w:szCs w:val="24"/>
        </w:rPr>
        <w:t>Source:</w:t>
      </w:r>
      <w:r w:rsidR="00E37A80" w:rsidRPr="00CF5004">
        <w:rPr>
          <w:rFonts w:ascii="Times New Roman" w:hAnsi="Times New Roman"/>
          <w:b/>
          <w:bCs/>
          <w:i w:val="0"/>
          <w:color w:val="auto"/>
          <w:sz w:val="22"/>
          <w:szCs w:val="24"/>
        </w:rPr>
        <w:t>(</w:t>
      </w:r>
      <w:proofErr w:type="spellStart"/>
      <w:r w:rsidR="00E37A80" w:rsidRPr="00CF5004">
        <w:rPr>
          <w:rFonts w:ascii="Times New Roman" w:hAnsi="Times New Roman"/>
          <w:b/>
          <w:bCs/>
          <w:i w:val="0"/>
          <w:color w:val="auto"/>
          <w:sz w:val="22"/>
          <w:szCs w:val="24"/>
        </w:rPr>
        <w:t>Vílchez</w:t>
      </w:r>
      <w:proofErr w:type="spellEnd"/>
      <w:r w:rsidR="00E37A80" w:rsidRPr="00CF5004">
        <w:rPr>
          <w:rFonts w:ascii="Times New Roman" w:hAnsi="Times New Roman"/>
          <w:b/>
          <w:bCs/>
          <w:i w:val="0"/>
          <w:color w:val="auto"/>
          <w:sz w:val="22"/>
          <w:szCs w:val="24"/>
        </w:rPr>
        <w:t>, 2020).</w:t>
      </w:r>
    </w:p>
    <w:p w14:paraId="5FE0B610" w14:textId="77777777" w:rsidR="00E16890" w:rsidRPr="00A93763" w:rsidRDefault="00E16890" w:rsidP="00E16890">
      <w:pPr>
        <w:keepNext/>
        <w:spacing w:line="360" w:lineRule="auto"/>
        <w:jc w:val="center"/>
      </w:pPr>
      <w:r w:rsidRPr="00A93763">
        <w:rPr>
          <w:rFonts w:ascii="Times New Roman" w:hAnsi="Times New Roman"/>
          <w:noProof/>
          <w:lang w:eastAsia="en-GB"/>
        </w:rPr>
        <w:drawing>
          <wp:inline distT="0" distB="0" distL="0" distR="0" wp14:anchorId="14696F75" wp14:editId="2867F828">
            <wp:extent cx="4454026" cy="3489158"/>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BEBA8EAE-BF5A-486C-A8C5-ECC9F3942E4B}">
                          <a14:imgProps xmlns:a14="http://schemas.microsoft.com/office/drawing/2010/main">
                            <a14:imgLayer r:embed="rId18">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4457878" cy="3492175"/>
                    </a:xfrm>
                    <a:prstGeom prst="rect">
                      <a:avLst/>
                    </a:prstGeom>
                    <a:noFill/>
                  </pic:spPr>
                </pic:pic>
              </a:graphicData>
            </a:graphic>
          </wp:inline>
        </w:drawing>
      </w:r>
    </w:p>
    <w:p w14:paraId="4AB55D20" w14:textId="77777777" w:rsidR="00E16890" w:rsidRPr="00CF5004" w:rsidRDefault="00E16890" w:rsidP="00E16890">
      <w:pPr>
        <w:pStyle w:val="Caption"/>
        <w:jc w:val="center"/>
        <w:rPr>
          <w:rFonts w:ascii="Times New Roman" w:hAnsi="Times New Roman"/>
          <w:b/>
          <w:bCs/>
          <w:color w:val="auto"/>
          <w:sz w:val="22"/>
          <w:szCs w:val="22"/>
        </w:rPr>
      </w:pPr>
      <w:r w:rsidRPr="00CF5004">
        <w:rPr>
          <w:rFonts w:ascii="Times New Roman" w:hAnsi="Times New Roman"/>
          <w:b/>
          <w:bCs/>
          <w:color w:val="auto"/>
          <w:sz w:val="22"/>
          <w:szCs w:val="22"/>
        </w:rPr>
        <w:t xml:space="preserve">Figure </w:t>
      </w:r>
      <w:r w:rsidRPr="00CF5004">
        <w:rPr>
          <w:rFonts w:ascii="Times New Roman" w:hAnsi="Times New Roman"/>
          <w:b/>
          <w:bCs/>
          <w:color w:val="auto"/>
          <w:sz w:val="22"/>
          <w:szCs w:val="22"/>
        </w:rPr>
        <w:fldChar w:fldCharType="begin"/>
      </w:r>
      <w:r w:rsidRPr="00CF5004">
        <w:rPr>
          <w:rFonts w:ascii="Times New Roman" w:hAnsi="Times New Roman"/>
          <w:b/>
          <w:bCs/>
          <w:color w:val="auto"/>
          <w:sz w:val="22"/>
          <w:szCs w:val="22"/>
        </w:rPr>
        <w:instrText xml:space="preserve"> SEQ Figure \* ARABIC </w:instrText>
      </w:r>
      <w:r w:rsidRPr="00CF5004">
        <w:rPr>
          <w:rFonts w:ascii="Times New Roman" w:hAnsi="Times New Roman"/>
          <w:b/>
          <w:bCs/>
          <w:color w:val="auto"/>
          <w:sz w:val="22"/>
          <w:szCs w:val="22"/>
        </w:rPr>
        <w:fldChar w:fldCharType="separate"/>
      </w:r>
      <w:r w:rsidRPr="00CF5004">
        <w:rPr>
          <w:rFonts w:ascii="Times New Roman" w:hAnsi="Times New Roman"/>
          <w:b/>
          <w:bCs/>
          <w:noProof/>
          <w:color w:val="auto"/>
          <w:sz w:val="22"/>
          <w:szCs w:val="22"/>
        </w:rPr>
        <w:t>3</w:t>
      </w:r>
      <w:r w:rsidRPr="00CF5004">
        <w:rPr>
          <w:rFonts w:ascii="Times New Roman" w:hAnsi="Times New Roman"/>
          <w:b/>
          <w:bCs/>
          <w:color w:val="auto"/>
          <w:sz w:val="22"/>
          <w:szCs w:val="22"/>
        </w:rPr>
        <w:fldChar w:fldCharType="end"/>
      </w:r>
      <w:r w:rsidRPr="00CF5004">
        <w:rPr>
          <w:rFonts w:ascii="Times New Roman" w:hAnsi="Times New Roman"/>
          <w:b/>
          <w:bCs/>
          <w:color w:val="auto"/>
          <w:sz w:val="22"/>
          <w:szCs w:val="22"/>
        </w:rPr>
        <w:t xml:space="preserve">: Figure 2: Location of Alhambra Palace Hotel </w:t>
      </w:r>
    </w:p>
    <w:p w14:paraId="2AC2823F" w14:textId="77777777" w:rsidR="00E16890" w:rsidRPr="00CF5004" w:rsidRDefault="00E16890" w:rsidP="00E16890">
      <w:pPr>
        <w:pStyle w:val="Caption"/>
        <w:jc w:val="center"/>
        <w:rPr>
          <w:rFonts w:ascii="Times New Roman" w:hAnsi="Times New Roman"/>
          <w:b/>
          <w:bCs/>
          <w:i w:val="0"/>
          <w:color w:val="auto"/>
          <w:sz w:val="22"/>
          <w:szCs w:val="22"/>
        </w:rPr>
      </w:pPr>
      <w:r w:rsidRPr="00CF5004">
        <w:rPr>
          <w:rFonts w:ascii="Times New Roman" w:hAnsi="Times New Roman"/>
          <w:b/>
          <w:bCs/>
          <w:i w:val="0"/>
          <w:color w:val="auto"/>
          <w:sz w:val="22"/>
          <w:szCs w:val="22"/>
        </w:rPr>
        <w:t>Source: (</w:t>
      </w:r>
      <w:proofErr w:type="spellStart"/>
      <w:r w:rsidRPr="00CF5004">
        <w:rPr>
          <w:rFonts w:ascii="Times New Roman" w:hAnsi="Times New Roman"/>
          <w:b/>
          <w:bCs/>
          <w:i w:val="0"/>
          <w:color w:val="auto"/>
          <w:sz w:val="22"/>
          <w:szCs w:val="22"/>
        </w:rPr>
        <w:t>Vílchez</w:t>
      </w:r>
      <w:proofErr w:type="spellEnd"/>
      <w:r w:rsidRPr="00CF5004">
        <w:rPr>
          <w:rFonts w:ascii="Times New Roman" w:hAnsi="Times New Roman"/>
          <w:b/>
          <w:bCs/>
          <w:i w:val="0"/>
          <w:color w:val="auto"/>
          <w:sz w:val="22"/>
          <w:szCs w:val="22"/>
        </w:rPr>
        <w:t>, 2020).</w:t>
      </w:r>
    </w:p>
    <w:p w14:paraId="030B7AC4" w14:textId="77777777" w:rsidR="00E16890" w:rsidRPr="00A93763" w:rsidRDefault="00E16890" w:rsidP="00B70A7C">
      <w:pPr>
        <w:spacing w:line="360" w:lineRule="auto"/>
        <w:jc w:val="both"/>
        <w:rPr>
          <w:rFonts w:ascii="Times New Roman" w:hAnsi="Times New Roman"/>
        </w:rPr>
      </w:pPr>
    </w:p>
    <w:p w14:paraId="363AA714" w14:textId="77777777" w:rsidR="00622F6B" w:rsidRPr="00A93763" w:rsidRDefault="00622F6B" w:rsidP="00622F6B">
      <w:pPr>
        <w:pStyle w:val="Heading1"/>
        <w:numPr>
          <w:ilvl w:val="0"/>
          <w:numId w:val="27"/>
        </w:numPr>
        <w:spacing w:line="360" w:lineRule="auto"/>
        <w:rPr>
          <w:rFonts w:ascii="Times New Roman" w:hAnsi="Times New Roman" w:cs="Times New Roman"/>
          <w:sz w:val="36"/>
        </w:rPr>
      </w:pPr>
      <w:bookmarkStart w:id="10" w:name="_Toc182058080"/>
      <w:r w:rsidRPr="00A93763">
        <w:rPr>
          <w:rFonts w:ascii="Times New Roman" w:hAnsi="Times New Roman" w:cs="Times New Roman"/>
          <w:sz w:val="36"/>
        </w:rPr>
        <w:lastRenderedPageBreak/>
        <w:t>Analysis</w:t>
      </w:r>
      <w:bookmarkEnd w:id="10"/>
      <w:r w:rsidRPr="00A93763">
        <w:rPr>
          <w:rFonts w:ascii="Times New Roman" w:hAnsi="Times New Roman" w:cs="Times New Roman"/>
          <w:sz w:val="36"/>
        </w:rPr>
        <w:t xml:space="preserve"> </w:t>
      </w:r>
    </w:p>
    <w:p w14:paraId="0328781F" w14:textId="77777777" w:rsidR="00622F6B" w:rsidRPr="00A93763" w:rsidRDefault="00622F6B" w:rsidP="00AB6670">
      <w:pPr>
        <w:pStyle w:val="Heading2"/>
        <w:rPr>
          <w:i/>
        </w:rPr>
      </w:pPr>
      <w:bookmarkStart w:id="11" w:name="_Toc182058081"/>
      <w:r w:rsidRPr="00A93763">
        <w:t>2.1 Identified Issue in The Alhambra Palace Hotel</w:t>
      </w:r>
      <w:bookmarkEnd w:id="11"/>
    </w:p>
    <w:p w14:paraId="4294E62C" w14:textId="77777777" w:rsidR="00622F6B" w:rsidRPr="00A93763" w:rsidRDefault="00622F6B" w:rsidP="00622F6B">
      <w:pPr>
        <w:pStyle w:val="Heading3"/>
        <w:spacing w:line="360" w:lineRule="auto"/>
        <w:rPr>
          <w:rFonts w:ascii="Times New Roman" w:hAnsi="Times New Roman" w:cs="Times New Roman"/>
          <w:color w:val="FF0000"/>
          <w:sz w:val="28"/>
        </w:rPr>
      </w:pPr>
      <w:bookmarkStart w:id="12" w:name="_Toc182058082"/>
      <w:r w:rsidRPr="00A93763">
        <w:rPr>
          <w:rFonts w:ascii="Times New Roman" w:hAnsi="Times New Roman" w:cs="Times New Roman"/>
          <w:sz w:val="28"/>
        </w:rPr>
        <w:t>2.1.1 Lack of Digital Marketing Strategies</w:t>
      </w:r>
      <w:bookmarkEnd w:id="12"/>
    </w:p>
    <w:p w14:paraId="654F0691" w14:textId="44A9C1CE" w:rsidR="00622F6B" w:rsidRPr="00A93763" w:rsidRDefault="00622F6B" w:rsidP="003E0E10">
      <w:pPr>
        <w:spacing w:before="240" w:after="240" w:line="360" w:lineRule="auto"/>
        <w:jc w:val="both"/>
        <w:rPr>
          <w:rFonts w:ascii="Times New Roman" w:hAnsi="Times New Roman"/>
        </w:rPr>
      </w:pPr>
      <w:r w:rsidRPr="00A93763">
        <w:rPr>
          <w:rFonts w:ascii="Times New Roman" w:hAnsi="Times New Roman"/>
        </w:rPr>
        <w:t xml:space="preserve">As per </w:t>
      </w:r>
      <w:r w:rsidR="00B97682" w:rsidRPr="00A93763">
        <w:rPr>
          <w:rFonts w:ascii="Times New Roman" w:hAnsi="Times New Roman"/>
        </w:rPr>
        <w:t>Ferrer-Rosell et al. (2020)</w:t>
      </w:r>
      <w:r w:rsidR="00E16890" w:rsidRPr="00A93763">
        <w:rPr>
          <w:rFonts w:ascii="Times New Roman" w:hAnsi="Times New Roman"/>
        </w:rPr>
        <w:t>,</w:t>
      </w:r>
      <w:r w:rsidR="00B97682" w:rsidRPr="00A93763">
        <w:rPr>
          <w:rFonts w:ascii="Times New Roman" w:hAnsi="Times New Roman"/>
        </w:rPr>
        <w:t xml:space="preserve"> </w:t>
      </w:r>
      <w:r w:rsidRPr="00A93763">
        <w:rPr>
          <w:rFonts w:ascii="Times New Roman" w:hAnsi="Times New Roman"/>
        </w:rPr>
        <w:t>in</w:t>
      </w:r>
      <w:r w:rsidR="00E16890" w:rsidRPr="00A93763">
        <w:rPr>
          <w:rFonts w:ascii="Times New Roman" w:hAnsi="Times New Roman"/>
        </w:rPr>
        <w:t xml:space="preserve"> recent years, tourism has been </w:t>
      </w:r>
      <w:r w:rsidRPr="00A93763">
        <w:rPr>
          <w:rFonts w:ascii="Times New Roman" w:hAnsi="Times New Roman"/>
        </w:rPr>
        <w:t>characteri</w:t>
      </w:r>
      <w:r w:rsidR="00E16890" w:rsidRPr="00A93763">
        <w:rPr>
          <w:rFonts w:ascii="Times New Roman" w:hAnsi="Times New Roman"/>
        </w:rPr>
        <w:t>s</w:t>
      </w:r>
      <w:r w:rsidRPr="00A93763">
        <w:rPr>
          <w:rFonts w:ascii="Times New Roman" w:hAnsi="Times New Roman"/>
        </w:rPr>
        <w:t>ed as a great driving economic force for the different cities and countries of the world</w:t>
      </w:r>
      <w:r w:rsidR="00E16890" w:rsidRPr="00A93763">
        <w:rPr>
          <w:rFonts w:ascii="Times New Roman" w:hAnsi="Times New Roman"/>
        </w:rPr>
        <w:t>;</w:t>
      </w:r>
      <w:r w:rsidRPr="00A93763">
        <w:rPr>
          <w:rFonts w:ascii="Times New Roman" w:hAnsi="Times New Roman"/>
        </w:rPr>
        <w:t xml:space="preserve"> this is derived from the new context of information acquisition given that due to the </w:t>
      </w:r>
      <w:r w:rsidR="00E37A80" w:rsidRPr="00A93763">
        <w:rPr>
          <w:rFonts w:ascii="Times New Roman" w:hAnsi="Times New Roman"/>
        </w:rPr>
        <w:t>arrival</w:t>
      </w:r>
      <w:r w:rsidRPr="00A93763">
        <w:rPr>
          <w:rFonts w:ascii="Times New Roman" w:hAnsi="Times New Roman"/>
        </w:rPr>
        <w:t xml:space="preserve"> of technology and Internet new communication links have been developed between people and </w:t>
      </w:r>
      <w:r w:rsidR="0044199E" w:rsidRPr="00A93763">
        <w:rPr>
          <w:rFonts w:ascii="Times New Roman" w:hAnsi="Times New Roman"/>
        </w:rPr>
        <w:t>other</w:t>
      </w:r>
      <w:r w:rsidRPr="00A93763">
        <w:rPr>
          <w:rFonts w:ascii="Times New Roman" w:hAnsi="Times New Roman"/>
        </w:rPr>
        <w:t xml:space="preserve"> entities that are related</w:t>
      </w:r>
      <w:r w:rsidR="00E37A80" w:rsidRPr="00A93763">
        <w:rPr>
          <w:rFonts w:ascii="Times New Roman" w:hAnsi="Times New Roman"/>
        </w:rPr>
        <w:t>. I</w:t>
      </w:r>
      <w:r w:rsidRPr="00A93763">
        <w:rPr>
          <w:rFonts w:ascii="Times New Roman" w:hAnsi="Times New Roman"/>
        </w:rPr>
        <w:t>n addition, one of the countries that ha</w:t>
      </w:r>
      <w:r w:rsidR="00E16890" w:rsidRPr="00A93763">
        <w:rPr>
          <w:rFonts w:ascii="Times New Roman" w:hAnsi="Times New Roman"/>
        </w:rPr>
        <w:t>ve</w:t>
      </w:r>
      <w:r w:rsidRPr="00A93763">
        <w:rPr>
          <w:rFonts w:ascii="Times New Roman" w:hAnsi="Times New Roman"/>
        </w:rPr>
        <w:t xml:space="preserve"> distinguished itself by its great diversity in relation to tourism is Spain</w:t>
      </w:r>
      <w:r w:rsidR="00DB61E7" w:rsidRPr="00A93763">
        <w:rPr>
          <w:rFonts w:ascii="Times New Roman" w:hAnsi="Times New Roman"/>
        </w:rPr>
        <w:t>. B</w:t>
      </w:r>
      <w:r w:rsidRPr="00A93763">
        <w:rPr>
          <w:rFonts w:ascii="Times New Roman" w:hAnsi="Times New Roman"/>
        </w:rPr>
        <w:t>eing one of the countries that ha</w:t>
      </w:r>
      <w:r w:rsidR="00E16890" w:rsidRPr="00A93763">
        <w:rPr>
          <w:rFonts w:ascii="Times New Roman" w:hAnsi="Times New Roman"/>
        </w:rPr>
        <w:t>ve</w:t>
      </w:r>
      <w:r w:rsidRPr="00A93763">
        <w:rPr>
          <w:rFonts w:ascii="Times New Roman" w:hAnsi="Times New Roman"/>
        </w:rPr>
        <w:t xml:space="preserve"> developed a breakthrough in relation to its positioning in the market hand in hand with each of the development measures that have been implemented in the different destinations and localities (</w:t>
      </w:r>
      <w:r w:rsidR="00B97682" w:rsidRPr="00A93763">
        <w:rPr>
          <w:rFonts w:ascii="Times New Roman" w:hAnsi="Times New Roman"/>
        </w:rPr>
        <w:t>Rodríguez-Antón et al.</w:t>
      </w:r>
      <w:r w:rsidR="00803C56" w:rsidRPr="00A93763">
        <w:rPr>
          <w:rFonts w:ascii="Times New Roman" w:hAnsi="Times New Roman"/>
        </w:rPr>
        <w:t>,</w:t>
      </w:r>
      <w:r w:rsidR="00B97682" w:rsidRPr="00A93763">
        <w:rPr>
          <w:rFonts w:ascii="Times New Roman" w:hAnsi="Times New Roman"/>
        </w:rPr>
        <w:t xml:space="preserve"> 2020).</w:t>
      </w:r>
      <w:r w:rsidR="00E37A80" w:rsidRPr="00A93763">
        <w:rPr>
          <w:rFonts w:ascii="Times New Roman" w:hAnsi="Times New Roman"/>
        </w:rPr>
        <w:t xml:space="preserve"> </w:t>
      </w:r>
    </w:p>
    <w:p w14:paraId="795AE2FF" w14:textId="637CA036" w:rsidR="00622F6B" w:rsidRPr="00A93763" w:rsidRDefault="00622F6B" w:rsidP="003E0E10">
      <w:pPr>
        <w:spacing w:before="240" w:after="240" w:line="360" w:lineRule="auto"/>
        <w:jc w:val="both"/>
        <w:rPr>
          <w:rFonts w:ascii="Times New Roman" w:hAnsi="Times New Roman"/>
        </w:rPr>
      </w:pPr>
      <w:r w:rsidRPr="00A93763">
        <w:rPr>
          <w:rFonts w:ascii="Times New Roman" w:hAnsi="Times New Roman"/>
        </w:rPr>
        <w:t xml:space="preserve">Therefore, the main issue that Alhambra Palace is </w:t>
      </w:r>
      <w:r w:rsidR="00E16890" w:rsidRPr="00A93763">
        <w:rPr>
          <w:rFonts w:ascii="Times New Roman" w:hAnsi="Times New Roman"/>
        </w:rPr>
        <w:t>currently facing</w:t>
      </w:r>
      <w:r w:rsidRPr="00A93763">
        <w:rPr>
          <w:rFonts w:ascii="Times New Roman" w:hAnsi="Times New Roman"/>
        </w:rPr>
        <w:t xml:space="preserve"> is the lack </w:t>
      </w:r>
      <w:r w:rsidR="00E16890" w:rsidRPr="00A93763">
        <w:rPr>
          <w:rFonts w:ascii="Times New Roman" w:hAnsi="Times New Roman"/>
        </w:rPr>
        <w:t xml:space="preserve">of </w:t>
      </w:r>
      <w:r w:rsidRPr="00A93763">
        <w:rPr>
          <w:rFonts w:ascii="Times New Roman" w:hAnsi="Times New Roman"/>
        </w:rPr>
        <w:t xml:space="preserve">implementation of digital marketing strategies to improve the </w:t>
      </w:r>
      <w:r w:rsidR="00E16890" w:rsidRPr="00A93763">
        <w:rPr>
          <w:rFonts w:ascii="Times New Roman" w:hAnsi="Times New Roman"/>
        </w:rPr>
        <w:t>H</w:t>
      </w:r>
      <w:r w:rsidRPr="00A93763">
        <w:rPr>
          <w:rFonts w:ascii="Times New Roman" w:hAnsi="Times New Roman"/>
        </w:rPr>
        <w:t>otel</w:t>
      </w:r>
      <w:r w:rsidR="00E16890" w:rsidRPr="00A93763">
        <w:rPr>
          <w:rFonts w:ascii="Times New Roman" w:hAnsi="Times New Roman"/>
        </w:rPr>
        <w:t>'s</w:t>
      </w:r>
      <w:r w:rsidRPr="00A93763">
        <w:rPr>
          <w:rFonts w:ascii="Times New Roman" w:hAnsi="Times New Roman"/>
        </w:rPr>
        <w:t xml:space="preserve"> positioning on online social networks. Despite the increasing flow of tourists in the region</w:t>
      </w:r>
      <w:r w:rsidR="00DB61E7" w:rsidRPr="00A93763">
        <w:rPr>
          <w:rFonts w:ascii="Times New Roman" w:hAnsi="Times New Roman"/>
        </w:rPr>
        <w:t>,</w:t>
      </w:r>
      <w:r w:rsidRPr="00A93763">
        <w:rPr>
          <w:rFonts w:ascii="Times New Roman" w:hAnsi="Times New Roman"/>
        </w:rPr>
        <w:t xml:space="preserve"> Alha</w:t>
      </w:r>
      <w:r w:rsidR="00E16890" w:rsidRPr="00A93763">
        <w:rPr>
          <w:rFonts w:ascii="Times New Roman" w:hAnsi="Times New Roman"/>
        </w:rPr>
        <w:t>mbra Palace ha</w:t>
      </w:r>
      <w:r w:rsidR="00DB61E7" w:rsidRPr="00A93763">
        <w:rPr>
          <w:rFonts w:ascii="Times New Roman" w:hAnsi="Times New Roman"/>
        </w:rPr>
        <w:t>s</w:t>
      </w:r>
      <w:r w:rsidR="00E16890" w:rsidRPr="00A93763">
        <w:rPr>
          <w:rFonts w:ascii="Times New Roman" w:hAnsi="Times New Roman"/>
        </w:rPr>
        <w:t xml:space="preserve"> not managed to </w:t>
      </w:r>
      <w:r w:rsidRPr="00A93763">
        <w:rPr>
          <w:rFonts w:ascii="Times New Roman" w:hAnsi="Times New Roman"/>
        </w:rPr>
        <w:t>maximi</w:t>
      </w:r>
      <w:r w:rsidR="00E16890" w:rsidRPr="00A93763">
        <w:rPr>
          <w:rFonts w:ascii="Times New Roman" w:hAnsi="Times New Roman"/>
        </w:rPr>
        <w:t>s</w:t>
      </w:r>
      <w:r w:rsidRPr="00A93763">
        <w:rPr>
          <w:rFonts w:ascii="Times New Roman" w:hAnsi="Times New Roman"/>
        </w:rPr>
        <w:t xml:space="preserve">e its potential due to </w:t>
      </w:r>
      <w:r w:rsidR="00DB61E7" w:rsidRPr="00A93763">
        <w:rPr>
          <w:rFonts w:ascii="Times New Roman" w:hAnsi="Times New Roman"/>
        </w:rPr>
        <w:t>its</w:t>
      </w:r>
      <w:r w:rsidRPr="00A93763">
        <w:rPr>
          <w:rFonts w:ascii="Times New Roman" w:hAnsi="Times New Roman"/>
        </w:rPr>
        <w:t xml:space="preserve"> limited presence in the digital sphere. Therefore, </w:t>
      </w:r>
      <w:r w:rsidR="00E16890" w:rsidRPr="00A93763">
        <w:rPr>
          <w:rFonts w:ascii="Times New Roman" w:hAnsi="Times New Roman"/>
        </w:rPr>
        <w:t xml:space="preserve">the </w:t>
      </w:r>
      <w:r w:rsidRPr="00A93763">
        <w:rPr>
          <w:rFonts w:ascii="Times New Roman" w:hAnsi="Times New Roman"/>
        </w:rPr>
        <w:t>lack of visibility in digital media result</w:t>
      </w:r>
      <w:r w:rsidR="00E16890" w:rsidRPr="00A93763">
        <w:rPr>
          <w:rFonts w:ascii="Times New Roman" w:hAnsi="Times New Roman"/>
        </w:rPr>
        <w:t>ed</w:t>
      </w:r>
      <w:r w:rsidRPr="00A93763">
        <w:rPr>
          <w:rFonts w:ascii="Times New Roman" w:hAnsi="Times New Roman"/>
        </w:rPr>
        <w:t xml:space="preserve"> in a lower influx of tourists, directly affecting </w:t>
      </w:r>
      <w:r w:rsidR="00E16890" w:rsidRPr="00A93763">
        <w:rPr>
          <w:rFonts w:ascii="Times New Roman" w:hAnsi="Times New Roman"/>
        </w:rPr>
        <w:t xml:space="preserve">the </w:t>
      </w:r>
      <w:r w:rsidRPr="00A93763">
        <w:rPr>
          <w:rFonts w:ascii="Times New Roman" w:hAnsi="Times New Roman"/>
        </w:rPr>
        <w:t>profitability and growth of the business</w:t>
      </w:r>
      <w:r w:rsidR="000573E1" w:rsidRPr="00A93763">
        <w:rPr>
          <w:rFonts w:ascii="Times New Roman" w:hAnsi="Times New Roman"/>
        </w:rPr>
        <w:t xml:space="preserve"> (Alhambra of Granada, 2024)</w:t>
      </w:r>
      <w:r w:rsidRPr="00A93763">
        <w:rPr>
          <w:rFonts w:ascii="Times New Roman" w:hAnsi="Times New Roman"/>
        </w:rPr>
        <w:t>.</w:t>
      </w:r>
    </w:p>
    <w:p w14:paraId="2EC34168" w14:textId="19687BC1" w:rsidR="00622F6B" w:rsidRPr="00A93763" w:rsidRDefault="00622F6B" w:rsidP="003E0E10">
      <w:pPr>
        <w:spacing w:before="240" w:after="240" w:line="360" w:lineRule="auto"/>
        <w:jc w:val="both"/>
        <w:rPr>
          <w:rFonts w:ascii="Times New Roman" w:hAnsi="Times New Roman"/>
        </w:rPr>
      </w:pPr>
      <w:r w:rsidRPr="00A93763">
        <w:rPr>
          <w:rFonts w:ascii="Times New Roman" w:hAnsi="Times New Roman"/>
        </w:rPr>
        <w:t xml:space="preserve">It was revealed by </w:t>
      </w:r>
      <w:r w:rsidR="00B97682" w:rsidRPr="00A93763">
        <w:rPr>
          <w:rFonts w:ascii="Times New Roman" w:hAnsi="Times New Roman"/>
        </w:rPr>
        <w:t xml:space="preserve">Ferrer-Rosell et al. (2020) </w:t>
      </w:r>
      <w:r w:rsidRPr="00A93763">
        <w:rPr>
          <w:rFonts w:ascii="Times New Roman" w:hAnsi="Times New Roman"/>
        </w:rPr>
        <w:t>th</w:t>
      </w:r>
      <w:r w:rsidR="00E16890" w:rsidRPr="00A93763">
        <w:rPr>
          <w:rFonts w:ascii="Times New Roman" w:hAnsi="Times New Roman"/>
        </w:rPr>
        <w:t>at</w:t>
      </w:r>
      <w:r w:rsidRPr="00A93763">
        <w:rPr>
          <w:rFonts w:ascii="Times New Roman" w:hAnsi="Times New Roman"/>
        </w:rPr>
        <w:t xml:space="preserve"> Alhambra management does not have a structured, well-founded digital marketing strategy since they have not specified the market segment they are targeting. </w:t>
      </w:r>
    </w:p>
    <w:p w14:paraId="13B0F47F" w14:textId="77777777" w:rsidR="00622F6B" w:rsidRPr="00A93763" w:rsidRDefault="00622F6B" w:rsidP="00622F6B">
      <w:pPr>
        <w:pStyle w:val="Heading3"/>
        <w:spacing w:line="360" w:lineRule="auto"/>
        <w:rPr>
          <w:rFonts w:ascii="Times New Roman" w:hAnsi="Times New Roman" w:cs="Times New Roman"/>
          <w:sz w:val="28"/>
        </w:rPr>
      </w:pPr>
      <w:bookmarkStart w:id="13" w:name="_Toc182058083"/>
      <w:r w:rsidRPr="00A93763">
        <w:rPr>
          <w:rFonts w:ascii="Times New Roman" w:hAnsi="Times New Roman" w:cs="Times New Roman"/>
          <w:sz w:val="28"/>
        </w:rPr>
        <w:t>2.1.2 Poor Service Quality and Customer Experience</w:t>
      </w:r>
      <w:bookmarkEnd w:id="13"/>
      <w:r w:rsidRPr="00A93763">
        <w:rPr>
          <w:rFonts w:ascii="Times New Roman" w:hAnsi="Times New Roman" w:cs="Times New Roman"/>
          <w:sz w:val="28"/>
        </w:rPr>
        <w:t xml:space="preserve"> </w:t>
      </w:r>
    </w:p>
    <w:p w14:paraId="06A06B15" w14:textId="1EB9060C" w:rsidR="00622F6B" w:rsidRPr="00A93763" w:rsidRDefault="00822204" w:rsidP="00622F6B">
      <w:pPr>
        <w:spacing w:line="360" w:lineRule="auto"/>
        <w:jc w:val="both"/>
        <w:rPr>
          <w:rFonts w:ascii="Times New Roman" w:hAnsi="Times New Roman"/>
        </w:rPr>
      </w:pPr>
      <w:r w:rsidRPr="00A93763">
        <w:rPr>
          <w:rFonts w:ascii="Times New Roman" w:hAnsi="Times New Roman"/>
        </w:rPr>
        <w:t xml:space="preserve">Vargas-Calderón et al. (2021) </w:t>
      </w:r>
      <w:r w:rsidR="00622F6B" w:rsidRPr="00A93763">
        <w:rPr>
          <w:rFonts w:ascii="Times New Roman" w:hAnsi="Times New Roman"/>
        </w:rPr>
        <w:t>dis</w:t>
      </w:r>
      <w:r w:rsidR="00E16890" w:rsidRPr="00A93763">
        <w:rPr>
          <w:rFonts w:ascii="Times New Roman" w:hAnsi="Times New Roman"/>
        </w:rPr>
        <w:t>cus</w:t>
      </w:r>
      <w:r w:rsidR="00622F6B" w:rsidRPr="00A93763">
        <w:rPr>
          <w:rFonts w:ascii="Times New Roman" w:hAnsi="Times New Roman"/>
        </w:rPr>
        <w:t xml:space="preserve">sed that nowadays, trade is very variable at all stages in which it develops due to the constant growth of industries and the new alternatives that are offered both products and services, which make the market highly competitive, which means that staying in the market over time is a challenge for today's companies </w:t>
      </w:r>
      <w:r w:rsidRPr="00A93763">
        <w:rPr>
          <w:rFonts w:ascii="Times New Roman" w:hAnsi="Times New Roman"/>
        </w:rPr>
        <w:t>(</w:t>
      </w:r>
      <w:proofErr w:type="spellStart"/>
      <w:r w:rsidRPr="00A93763">
        <w:rPr>
          <w:rFonts w:ascii="Times New Roman" w:hAnsi="Times New Roman"/>
        </w:rPr>
        <w:t>Chittiprolu</w:t>
      </w:r>
      <w:proofErr w:type="spellEnd"/>
      <w:r w:rsidRPr="00A93763">
        <w:rPr>
          <w:rFonts w:ascii="Times New Roman" w:hAnsi="Times New Roman"/>
        </w:rPr>
        <w:t xml:space="preserve"> et al., 2021)</w:t>
      </w:r>
      <w:r w:rsidR="00622F6B" w:rsidRPr="00A93763">
        <w:rPr>
          <w:rFonts w:ascii="Times New Roman" w:hAnsi="Times New Roman"/>
        </w:rPr>
        <w:t xml:space="preserve">. </w:t>
      </w:r>
      <w:proofErr w:type="spellStart"/>
      <w:r w:rsidRPr="00A93763">
        <w:rPr>
          <w:rFonts w:ascii="Times New Roman" w:hAnsi="Times New Roman"/>
        </w:rPr>
        <w:t>Lajante</w:t>
      </w:r>
      <w:proofErr w:type="spellEnd"/>
      <w:r w:rsidRPr="00A93763">
        <w:rPr>
          <w:rFonts w:ascii="Times New Roman" w:hAnsi="Times New Roman"/>
        </w:rPr>
        <w:t xml:space="preserve"> et al. (2022) </w:t>
      </w:r>
      <w:r w:rsidR="00622F6B" w:rsidRPr="00A93763">
        <w:rPr>
          <w:rFonts w:ascii="Times New Roman" w:hAnsi="Times New Roman"/>
        </w:rPr>
        <w:t>discussed that many of the Alhambra customers showed bad review</w:t>
      </w:r>
      <w:r w:rsidR="00E16890" w:rsidRPr="00A93763">
        <w:rPr>
          <w:rFonts w:ascii="Times New Roman" w:hAnsi="Times New Roman"/>
        </w:rPr>
        <w:t>s</w:t>
      </w:r>
      <w:r w:rsidR="00622F6B" w:rsidRPr="00A93763">
        <w:rPr>
          <w:rFonts w:ascii="Times New Roman" w:hAnsi="Times New Roman"/>
        </w:rPr>
        <w:t xml:space="preserve"> considering the quality of services and the experiences they had in the </w:t>
      </w:r>
      <w:r w:rsidR="00E16890" w:rsidRPr="00A93763">
        <w:rPr>
          <w:rFonts w:ascii="Times New Roman" w:hAnsi="Times New Roman"/>
        </w:rPr>
        <w:t>H</w:t>
      </w:r>
      <w:r w:rsidR="00622F6B" w:rsidRPr="00A93763">
        <w:rPr>
          <w:rFonts w:ascii="Times New Roman" w:hAnsi="Times New Roman"/>
        </w:rPr>
        <w:t>otel. Howeve</w:t>
      </w:r>
      <w:r w:rsidR="00E16890" w:rsidRPr="00A93763">
        <w:rPr>
          <w:rFonts w:ascii="Times New Roman" w:hAnsi="Times New Roman"/>
        </w:rPr>
        <w:t xml:space="preserve">r, </w:t>
      </w:r>
      <w:r w:rsidR="00E16890" w:rsidRPr="00A93763">
        <w:rPr>
          <w:rFonts w:ascii="Times New Roman" w:hAnsi="Times New Roman"/>
        </w:rPr>
        <w:lastRenderedPageBreak/>
        <w:t xml:space="preserve">the main challenges that the </w:t>
      </w:r>
      <w:r w:rsidR="00622F6B" w:rsidRPr="00A93763">
        <w:rPr>
          <w:rFonts w:ascii="Times New Roman" w:hAnsi="Times New Roman"/>
        </w:rPr>
        <w:t>organi</w:t>
      </w:r>
      <w:r w:rsidR="00E16890" w:rsidRPr="00A93763">
        <w:rPr>
          <w:rFonts w:ascii="Times New Roman" w:hAnsi="Times New Roman"/>
        </w:rPr>
        <w:t>s</w:t>
      </w:r>
      <w:r w:rsidR="00622F6B" w:rsidRPr="00A93763">
        <w:rPr>
          <w:rFonts w:ascii="Times New Roman" w:hAnsi="Times New Roman"/>
        </w:rPr>
        <w:t xml:space="preserve">ation </w:t>
      </w:r>
      <w:r w:rsidR="0044199E" w:rsidRPr="00A93763">
        <w:rPr>
          <w:rFonts w:ascii="Times New Roman" w:hAnsi="Times New Roman"/>
        </w:rPr>
        <w:t>must</w:t>
      </w:r>
      <w:r w:rsidR="00622F6B" w:rsidRPr="00A93763">
        <w:rPr>
          <w:rFonts w:ascii="Times New Roman" w:hAnsi="Times New Roman"/>
        </w:rPr>
        <w:t xml:space="preserve"> face in term</w:t>
      </w:r>
      <w:r w:rsidR="00E16890" w:rsidRPr="00A93763">
        <w:rPr>
          <w:rFonts w:ascii="Times New Roman" w:hAnsi="Times New Roman"/>
        </w:rPr>
        <w:t>s</w:t>
      </w:r>
      <w:r w:rsidR="00622F6B" w:rsidRPr="00A93763">
        <w:rPr>
          <w:rFonts w:ascii="Times New Roman" w:hAnsi="Times New Roman"/>
        </w:rPr>
        <w:t xml:space="preserve"> of bad service quality and customer experience can impact th</w:t>
      </w:r>
      <w:r w:rsidR="00E16890" w:rsidRPr="00A93763">
        <w:rPr>
          <w:rFonts w:ascii="Times New Roman" w:hAnsi="Times New Roman"/>
        </w:rPr>
        <w:t xml:space="preserve">e </w:t>
      </w:r>
      <w:r w:rsidR="00B241D2" w:rsidRPr="00A93763">
        <w:rPr>
          <w:rFonts w:ascii="Times New Roman" w:hAnsi="Times New Roman"/>
        </w:rPr>
        <w:t>organi</w:t>
      </w:r>
      <w:r w:rsidR="00E16890" w:rsidRPr="00A93763">
        <w:rPr>
          <w:rFonts w:ascii="Times New Roman" w:hAnsi="Times New Roman"/>
        </w:rPr>
        <w:t>s</w:t>
      </w:r>
      <w:r w:rsidR="00B241D2" w:rsidRPr="00A93763">
        <w:rPr>
          <w:rFonts w:ascii="Times New Roman" w:hAnsi="Times New Roman"/>
        </w:rPr>
        <w:t>ation</w:t>
      </w:r>
      <w:r w:rsidR="00E16890" w:rsidRPr="00A93763">
        <w:rPr>
          <w:rFonts w:ascii="Times New Roman" w:hAnsi="Times New Roman"/>
        </w:rPr>
        <w:t>'s</w:t>
      </w:r>
      <w:r w:rsidR="00B241D2" w:rsidRPr="00A93763">
        <w:rPr>
          <w:rFonts w:ascii="Times New Roman" w:hAnsi="Times New Roman"/>
        </w:rPr>
        <w:t xml:space="preserve"> image</w:t>
      </w:r>
      <w:r w:rsidR="00E16890" w:rsidRPr="00A93763">
        <w:rPr>
          <w:rFonts w:ascii="Times New Roman" w:hAnsi="Times New Roman"/>
        </w:rPr>
        <w:t>,</w:t>
      </w:r>
      <w:r w:rsidR="00B241D2" w:rsidRPr="00A93763">
        <w:rPr>
          <w:rFonts w:ascii="Times New Roman" w:hAnsi="Times New Roman"/>
        </w:rPr>
        <w:t xml:space="preserve"> as show</w:t>
      </w:r>
      <w:r w:rsidR="00E16890" w:rsidRPr="00A93763">
        <w:rPr>
          <w:rFonts w:ascii="Times New Roman" w:hAnsi="Times New Roman"/>
        </w:rPr>
        <w:t>n</w:t>
      </w:r>
      <w:r w:rsidR="00B241D2" w:rsidRPr="00A93763">
        <w:rPr>
          <w:rFonts w:ascii="Times New Roman" w:hAnsi="Times New Roman"/>
        </w:rPr>
        <w:t xml:space="preserve"> in (</w:t>
      </w:r>
      <w:r w:rsidR="00B241D2" w:rsidRPr="00A93763">
        <w:rPr>
          <w:rFonts w:ascii="Times New Roman" w:hAnsi="Times New Roman"/>
          <w:b/>
        </w:rPr>
        <w:fldChar w:fldCharType="begin"/>
      </w:r>
      <w:r w:rsidR="00B241D2" w:rsidRPr="00A93763">
        <w:rPr>
          <w:rFonts w:ascii="Times New Roman" w:hAnsi="Times New Roman"/>
          <w:b/>
        </w:rPr>
        <w:instrText xml:space="preserve"> REF _Ref179491862 \h  \* MERGEFORMAT </w:instrText>
      </w:r>
      <w:r w:rsidR="00B241D2" w:rsidRPr="00A93763">
        <w:rPr>
          <w:rFonts w:ascii="Times New Roman" w:hAnsi="Times New Roman"/>
          <w:b/>
        </w:rPr>
      </w:r>
      <w:r w:rsidR="00B241D2" w:rsidRPr="00A93763">
        <w:rPr>
          <w:rFonts w:ascii="Times New Roman" w:hAnsi="Times New Roman"/>
          <w:b/>
        </w:rPr>
        <w:fldChar w:fldCharType="separate"/>
      </w:r>
      <w:r w:rsidR="00B241D2" w:rsidRPr="00A93763">
        <w:rPr>
          <w:rFonts w:ascii="Times New Roman" w:hAnsi="Times New Roman"/>
          <w:b/>
        </w:rPr>
        <w:t xml:space="preserve">Figure </w:t>
      </w:r>
      <w:r w:rsidR="00B241D2" w:rsidRPr="00A93763">
        <w:rPr>
          <w:rFonts w:ascii="Times New Roman" w:hAnsi="Times New Roman"/>
          <w:b/>
          <w:noProof/>
        </w:rPr>
        <w:t>3</w:t>
      </w:r>
      <w:r w:rsidR="00B241D2" w:rsidRPr="00A93763">
        <w:rPr>
          <w:rFonts w:ascii="Times New Roman" w:hAnsi="Times New Roman"/>
          <w:b/>
        </w:rPr>
        <w:fldChar w:fldCharType="end"/>
      </w:r>
      <w:r w:rsidR="00B241D2" w:rsidRPr="00A93763">
        <w:rPr>
          <w:rFonts w:ascii="Times New Roman" w:hAnsi="Times New Roman"/>
          <w:b/>
        </w:rPr>
        <w:t>).</w:t>
      </w:r>
    </w:p>
    <w:p w14:paraId="5338A7EB" w14:textId="77777777" w:rsidR="0035534D" w:rsidRPr="00A93763" w:rsidRDefault="00622F6B" w:rsidP="0035534D">
      <w:pPr>
        <w:keepNext/>
        <w:spacing w:line="360" w:lineRule="auto"/>
        <w:jc w:val="center"/>
        <w:rPr>
          <w:rFonts w:ascii="Times New Roman" w:hAnsi="Times New Roman"/>
        </w:rPr>
      </w:pPr>
      <w:r w:rsidRPr="00A93763">
        <w:rPr>
          <w:rFonts w:ascii="Times New Roman" w:hAnsi="Times New Roman"/>
          <w:noProof/>
          <w:lang w:eastAsia="en-GB"/>
        </w:rPr>
        <w:drawing>
          <wp:inline distT="0" distB="0" distL="0" distR="0" wp14:anchorId="1F9CD104" wp14:editId="77E674BE">
            <wp:extent cx="5581650" cy="357062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BEBA8EAE-BF5A-486C-A8C5-ECC9F3942E4B}">
                          <a14:imgProps xmlns:a14="http://schemas.microsoft.com/office/drawing/2010/main">
                            <a14:imgLayer r:embed="rId20">
                              <a14:imgEffect>
                                <a14:sharpenSoften amount="25000"/>
                              </a14:imgEffect>
                            </a14:imgLayer>
                          </a14:imgProps>
                        </a:ext>
                      </a:extLst>
                    </a:blip>
                    <a:stretch>
                      <a:fillRect/>
                    </a:stretch>
                  </pic:blipFill>
                  <pic:spPr>
                    <a:xfrm>
                      <a:off x="0" y="0"/>
                      <a:ext cx="5582302" cy="3571040"/>
                    </a:xfrm>
                    <a:prstGeom prst="rect">
                      <a:avLst/>
                    </a:prstGeom>
                  </pic:spPr>
                </pic:pic>
              </a:graphicData>
            </a:graphic>
          </wp:inline>
        </w:drawing>
      </w:r>
    </w:p>
    <w:p w14:paraId="3F8ED16A" w14:textId="4090F8EA" w:rsidR="0035534D" w:rsidRPr="00CF5004" w:rsidRDefault="0035534D" w:rsidP="0035534D">
      <w:pPr>
        <w:pStyle w:val="Caption"/>
        <w:jc w:val="center"/>
        <w:rPr>
          <w:rFonts w:ascii="Times New Roman" w:hAnsi="Times New Roman"/>
          <w:b/>
          <w:bCs/>
          <w:color w:val="auto"/>
          <w:sz w:val="22"/>
        </w:rPr>
      </w:pPr>
      <w:bookmarkStart w:id="14" w:name="_Ref179491862"/>
      <w:r w:rsidRPr="00CF5004">
        <w:rPr>
          <w:rFonts w:ascii="Times New Roman" w:hAnsi="Times New Roman"/>
          <w:b/>
          <w:bCs/>
          <w:color w:val="auto"/>
          <w:sz w:val="22"/>
        </w:rPr>
        <w:t xml:space="preserve">Figure </w:t>
      </w:r>
      <w:r w:rsidRPr="00CF5004">
        <w:rPr>
          <w:rFonts w:ascii="Times New Roman" w:hAnsi="Times New Roman"/>
          <w:b/>
          <w:bCs/>
          <w:color w:val="auto"/>
          <w:sz w:val="22"/>
        </w:rPr>
        <w:fldChar w:fldCharType="begin"/>
      </w:r>
      <w:r w:rsidRPr="00CF5004">
        <w:rPr>
          <w:rFonts w:ascii="Times New Roman" w:hAnsi="Times New Roman"/>
          <w:b/>
          <w:bCs/>
          <w:color w:val="auto"/>
          <w:sz w:val="22"/>
        </w:rPr>
        <w:instrText xml:space="preserve"> SEQ Figure \* ARABIC </w:instrText>
      </w:r>
      <w:r w:rsidRPr="00CF5004">
        <w:rPr>
          <w:rFonts w:ascii="Times New Roman" w:hAnsi="Times New Roman"/>
          <w:b/>
          <w:bCs/>
          <w:color w:val="auto"/>
          <w:sz w:val="22"/>
        </w:rPr>
        <w:fldChar w:fldCharType="separate"/>
      </w:r>
      <w:r w:rsidR="00E16890" w:rsidRPr="00CF5004">
        <w:rPr>
          <w:rFonts w:ascii="Times New Roman" w:hAnsi="Times New Roman"/>
          <w:b/>
          <w:bCs/>
          <w:noProof/>
          <w:color w:val="auto"/>
          <w:sz w:val="22"/>
        </w:rPr>
        <w:t>4</w:t>
      </w:r>
      <w:r w:rsidRPr="00CF5004">
        <w:rPr>
          <w:rFonts w:ascii="Times New Roman" w:hAnsi="Times New Roman"/>
          <w:b/>
          <w:bCs/>
          <w:color w:val="auto"/>
          <w:sz w:val="22"/>
        </w:rPr>
        <w:fldChar w:fldCharType="end"/>
      </w:r>
      <w:bookmarkEnd w:id="14"/>
      <w:r w:rsidRPr="00CF5004">
        <w:rPr>
          <w:rFonts w:ascii="Times New Roman" w:hAnsi="Times New Roman"/>
          <w:b/>
          <w:bCs/>
          <w:color w:val="auto"/>
          <w:sz w:val="22"/>
        </w:rPr>
        <w:t xml:space="preserve">: Elements That Are Affected </w:t>
      </w:r>
      <w:r w:rsidR="001B1F55" w:rsidRPr="00CF5004">
        <w:rPr>
          <w:rFonts w:ascii="Times New Roman" w:hAnsi="Times New Roman"/>
          <w:b/>
          <w:bCs/>
          <w:color w:val="auto"/>
          <w:sz w:val="22"/>
        </w:rPr>
        <w:t>by</w:t>
      </w:r>
      <w:r w:rsidRPr="00CF5004">
        <w:rPr>
          <w:rFonts w:ascii="Times New Roman" w:hAnsi="Times New Roman"/>
          <w:b/>
          <w:bCs/>
          <w:color w:val="auto"/>
          <w:sz w:val="22"/>
        </w:rPr>
        <w:t xml:space="preserve"> Poor Customer Services </w:t>
      </w:r>
    </w:p>
    <w:p w14:paraId="6504B0B0" w14:textId="77777777" w:rsidR="00622F6B" w:rsidRPr="00CF5004" w:rsidRDefault="0035534D" w:rsidP="0035534D">
      <w:pPr>
        <w:pStyle w:val="Caption"/>
        <w:jc w:val="center"/>
        <w:rPr>
          <w:rFonts w:ascii="Times New Roman" w:hAnsi="Times New Roman"/>
          <w:b/>
          <w:bCs/>
          <w:i w:val="0"/>
          <w:color w:val="auto"/>
          <w:sz w:val="22"/>
        </w:rPr>
      </w:pPr>
      <w:r w:rsidRPr="00CF5004">
        <w:rPr>
          <w:rFonts w:ascii="Times New Roman" w:hAnsi="Times New Roman"/>
          <w:b/>
          <w:bCs/>
          <w:i w:val="0"/>
          <w:color w:val="auto"/>
          <w:sz w:val="22"/>
        </w:rPr>
        <w:t>Source: (</w:t>
      </w:r>
      <w:proofErr w:type="spellStart"/>
      <w:r w:rsidRPr="00CF5004">
        <w:rPr>
          <w:rFonts w:ascii="Times New Roman" w:hAnsi="Times New Roman"/>
          <w:b/>
          <w:bCs/>
          <w:i w:val="0"/>
          <w:color w:val="auto"/>
          <w:sz w:val="22"/>
        </w:rPr>
        <w:t>Chittiprolu</w:t>
      </w:r>
      <w:proofErr w:type="spellEnd"/>
      <w:r w:rsidRPr="00CF5004">
        <w:rPr>
          <w:rFonts w:ascii="Times New Roman" w:hAnsi="Times New Roman"/>
          <w:b/>
          <w:bCs/>
          <w:i w:val="0"/>
          <w:color w:val="auto"/>
          <w:sz w:val="22"/>
        </w:rPr>
        <w:t xml:space="preserve"> et al., 2021).</w:t>
      </w:r>
    </w:p>
    <w:p w14:paraId="7723C648" w14:textId="4C530612" w:rsidR="00622F6B" w:rsidRPr="00A93763" w:rsidRDefault="00622F6B" w:rsidP="00C726B4">
      <w:pPr>
        <w:spacing w:before="240" w:after="240" w:line="360" w:lineRule="auto"/>
        <w:jc w:val="both"/>
        <w:rPr>
          <w:rFonts w:ascii="Times New Roman" w:hAnsi="Times New Roman"/>
        </w:rPr>
      </w:pPr>
      <w:r w:rsidRPr="00A93763">
        <w:rPr>
          <w:rFonts w:ascii="Times New Roman" w:hAnsi="Times New Roman"/>
        </w:rPr>
        <w:t xml:space="preserve">Moreover, the rise of new accommodation options is the result of the increase in needs and demands </w:t>
      </w:r>
      <w:r w:rsidR="00E16890" w:rsidRPr="00A93763">
        <w:rPr>
          <w:rFonts w:ascii="Times New Roman" w:hAnsi="Times New Roman"/>
        </w:rPr>
        <w:t>for</w:t>
      </w:r>
      <w:r w:rsidRPr="00A93763">
        <w:rPr>
          <w:rFonts w:ascii="Times New Roman" w:hAnsi="Times New Roman"/>
        </w:rPr>
        <w:t xml:space="preserve"> the quality of service</w:t>
      </w:r>
      <w:r w:rsidR="00E16890" w:rsidRPr="00A93763">
        <w:rPr>
          <w:rFonts w:ascii="Times New Roman" w:hAnsi="Times New Roman"/>
        </w:rPr>
        <w:t>. T</w:t>
      </w:r>
      <w:r w:rsidRPr="00A93763">
        <w:rPr>
          <w:rFonts w:ascii="Times New Roman" w:hAnsi="Times New Roman"/>
        </w:rPr>
        <w:t>herefore, to compete in this environment</w:t>
      </w:r>
      <w:r w:rsidR="00E16890" w:rsidRPr="00A93763">
        <w:rPr>
          <w:rFonts w:ascii="Times New Roman" w:hAnsi="Times New Roman"/>
        </w:rPr>
        <w:t>,</w:t>
      </w:r>
      <w:r w:rsidRPr="00A93763">
        <w:rPr>
          <w:rFonts w:ascii="Times New Roman" w:hAnsi="Times New Roman"/>
        </w:rPr>
        <w:t xml:space="preserve"> Alhambra requires new sales strategies, greater investment, strategic alliances, </w:t>
      </w:r>
      <w:r w:rsidR="00E16890" w:rsidRPr="00A93763">
        <w:rPr>
          <w:rFonts w:ascii="Times New Roman" w:hAnsi="Times New Roman"/>
        </w:rPr>
        <w:t xml:space="preserve">and </w:t>
      </w:r>
      <w:r w:rsidRPr="00A93763">
        <w:rPr>
          <w:rFonts w:ascii="Times New Roman" w:hAnsi="Times New Roman"/>
        </w:rPr>
        <w:t xml:space="preserve">applying the alternatives offered by the Internet that allow obtaining truthful information that can be analysed </w:t>
      </w:r>
      <w:r w:rsidR="0044199E" w:rsidRPr="00A93763">
        <w:rPr>
          <w:rFonts w:ascii="Times New Roman" w:hAnsi="Times New Roman"/>
        </w:rPr>
        <w:t>to</w:t>
      </w:r>
      <w:r w:rsidRPr="00A93763">
        <w:rPr>
          <w:rFonts w:ascii="Times New Roman" w:hAnsi="Times New Roman"/>
        </w:rPr>
        <w:t xml:space="preserve"> find effective solutions that allow successful development in the accommodation and lodging service </w:t>
      </w:r>
      <w:r w:rsidR="00822204" w:rsidRPr="00A93763">
        <w:rPr>
          <w:rFonts w:ascii="Times New Roman" w:hAnsi="Times New Roman"/>
        </w:rPr>
        <w:t xml:space="preserve">(Paulose </w:t>
      </w:r>
      <w:r w:rsidR="00AD7341" w:rsidRPr="00A93763">
        <w:rPr>
          <w:rFonts w:ascii="Times New Roman" w:hAnsi="Times New Roman"/>
        </w:rPr>
        <w:t>and Shakeel</w:t>
      </w:r>
      <w:r w:rsidR="00822204" w:rsidRPr="00A93763">
        <w:rPr>
          <w:rFonts w:ascii="Times New Roman" w:hAnsi="Times New Roman"/>
        </w:rPr>
        <w:t>, 2022)</w:t>
      </w:r>
      <w:r w:rsidRPr="00A93763">
        <w:rPr>
          <w:rFonts w:ascii="Times New Roman" w:hAnsi="Times New Roman"/>
        </w:rPr>
        <w:t>.</w:t>
      </w:r>
      <w:r w:rsidR="00822204" w:rsidRPr="00A93763">
        <w:rPr>
          <w:rFonts w:ascii="Times New Roman" w:hAnsi="Times New Roman"/>
        </w:rPr>
        <w:t xml:space="preserve"> </w:t>
      </w:r>
    </w:p>
    <w:p w14:paraId="327AB164" w14:textId="70A2A61C" w:rsidR="00622F6B" w:rsidRPr="00A93763" w:rsidRDefault="00622F6B" w:rsidP="00622F6B">
      <w:pPr>
        <w:pStyle w:val="Heading3"/>
        <w:spacing w:line="360" w:lineRule="auto"/>
        <w:rPr>
          <w:rFonts w:ascii="Times New Roman" w:hAnsi="Times New Roman" w:cs="Times New Roman"/>
          <w:sz w:val="28"/>
        </w:rPr>
      </w:pPr>
      <w:bookmarkStart w:id="15" w:name="_Toc182058084"/>
      <w:r w:rsidRPr="00A93763">
        <w:rPr>
          <w:rFonts w:ascii="Times New Roman" w:hAnsi="Times New Roman" w:cs="Times New Roman"/>
          <w:sz w:val="28"/>
        </w:rPr>
        <w:t>2.1.3 Lack of Initiatives Towards Sustainability</w:t>
      </w:r>
      <w:bookmarkEnd w:id="15"/>
      <w:r w:rsidRPr="00A93763">
        <w:rPr>
          <w:rFonts w:ascii="Times New Roman" w:hAnsi="Times New Roman" w:cs="Times New Roman"/>
          <w:sz w:val="28"/>
        </w:rPr>
        <w:t xml:space="preserve"> </w:t>
      </w:r>
    </w:p>
    <w:p w14:paraId="27F41F46" w14:textId="77777777" w:rsidR="00622F6B" w:rsidRPr="00A93763" w:rsidRDefault="00622F6B" w:rsidP="00DC18E0">
      <w:pPr>
        <w:spacing w:before="240" w:after="240" w:line="360" w:lineRule="auto"/>
        <w:jc w:val="both"/>
        <w:rPr>
          <w:rFonts w:ascii="Times New Roman" w:hAnsi="Times New Roman"/>
        </w:rPr>
      </w:pPr>
      <w:r w:rsidRPr="00A93763">
        <w:rPr>
          <w:rFonts w:ascii="Times New Roman" w:hAnsi="Times New Roman"/>
        </w:rPr>
        <w:t xml:space="preserve">According to </w:t>
      </w:r>
      <w:r w:rsidR="00822204" w:rsidRPr="00A93763">
        <w:rPr>
          <w:rFonts w:ascii="Times New Roman" w:hAnsi="Times New Roman"/>
        </w:rPr>
        <w:t xml:space="preserve">Gardini et al. </w:t>
      </w:r>
      <w:r w:rsidR="00891DAE" w:rsidRPr="00A93763">
        <w:rPr>
          <w:rFonts w:ascii="Times New Roman" w:hAnsi="Times New Roman"/>
        </w:rPr>
        <w:t>(2021)</w:t>
      </w:r>
      <w:r w:rsidRPr="00A93763">
        <w:rPr>
          <w:rFonts w:ascii="Times New Roman" w:hAnsi="Times New Roman"/>
        </w:rPr>
        <w:t>, the Alhambra hotel is now facing new challenges, including the pressure exerted by a possible global recession, inflation and geopolitical uncertainty and the growing physical and economic threat of climate change, which could scare away tourists. </w:t>
      </w:r>
    </w:p>
    <w:p w14:paraId="5B608104" w14:textId="5825B1FB" w:rsidR="00622F6B" w:rsidRPr="00A93763" w:rsidRDefault="00622F6B" w:rsidP="00DC18E0">
      <w:pPr>
        <w:spacing w:before="240" w:after="240" w:line="360" w:lineRule="auto"/>
        <w:jc w:val="both"/>
        <w:rPr>
          <w:rFonts w:ascii="Times New Roman" w:hAnsi="Times New Roman"/>
        </w:rPr>
      </w:pPr>
      <w:r w:rsidRPr="00A93763">
        <w:rPr>
          <w:rFonts w:ascii="Times New Roman" w:hAnsi="Times New Roman"/>
        </w:rPr>
        <w:t xml:space="preserve">The hotel and tourist accommodation sector in Spain is one of the most important sectors because tourism has become an essential source of wealth for the country. In the words </w:t>
      </w:r>
      <w:r w:rsidR="00E16890" w:rsidRPr="00A93763">
        <w:rPr>
          <w:rFonts w:ascii="Times New Roman" w:hAnsi="Times New Roman"/>
        </w:rPr>
        <w:t xml:space="preserve">of </w:t>
      </w:r>
      <w:r w:rsidR="00891DAE" w:rsidRPr="00A93763">
        <w:rPr>
          <w:rFonts w:ascii="Times New Roman" w:hAnsi="Times New Roman"/>
        </w:rPr>
        <w:t>Hassan</w:t>
      </w:r>
      <w:r w:rsidR="0044199E">
        <w:rPr>
          <w:rFonts w:ascii="Times New Roman" w:hAnsi="Times New Roman"/>
        </w:rPr>
        <w:t>ei</w:t>
      </w:r>
      <w:r w:rsidR="00891DAE" w:rsidRPr="00A93763">
        <w:rPr>
          <w:rFonts w:ascii="Times New Roman" w:hAnsi="Times New Roman"/>
        </w:rPr>
        <w:t>n and Dale (2019)</w:t>
      </w:r>
      <w:r w:rsidR="00E16890" w:rsidRPr="00A93763">
        <w:rPr>
          <w:rFonts w:ascii="Times New Roman" w:hAnsi="Times New Roman"/>
        </w:rPr>
        <w:t>,</w:t>
      </w:r>
      <w:r w:rsidR="00891DAE" w:rsidRPr="00A93763">
        <w:rPr>
          <w:rFonts w:ascii="Times New Roman" w:hAnsi="Times New Roman"/>
        </w:rPr>
        <w:t xml:space="preserve"> </w:t>
      </w:r>
      <w:r w:rsidRPr="00A93763">
        <w:rPr>
          <w:rFonts w:ascii="Times New Roman" w:hAnsi="Times New Roman"/>
        </w:rPr>
        <w:t xml:space="preserve">it is a moment of systematic change in hotel activity and the </w:t>
      </w:r>
      <w:r w:rsidRPr="00A93763">
        <w:rPr>
          <w:rFonts w:ascii="Times New Roman" w:hAnsi="Times New Roman"/>
        </w:rPr>
        <w:lastRenderedPageBreak/>
        <w:t xml:space="preserve">tourism </w:t>
      </w:r>
      <w:proofErr w:type="gramStart"/>
      <w:r w:rsidRPr="00A93763">
        <w:rPr>
          <w:rFonts w:ascii="Times New Roman" w:hAnsi="Times New Roman"/>
        </w:rPr>
        <w:t>sector as a whole</w:t>
      </w:r>
      <w:proofErr w:type="gramEnd"/>
      <w:r w:rsidRPr="00A93763">
        <w:rPr>
          <w:rFonts w:ascii="Times New Roman" w:hAnsi="Times New Roman"/>
        </w:rPr>
        <w:t>. It is a sector that has already experienced a radical change in supply, demand and marketing channel</w:t>
      </w:r>
      <w:r w:rsidR="00E16890" w:rsidRPr="00A93763">
        <w:rPr>
          <w:rFonts w:ascii="Times New Roman" w:hAnsi="Times New Roman"/>
        </w:rPr>
        <w:t>s</w:t>
      </w:r>
      <w:r w:rsidRPr="00A93763">
        <w:rPr>
          <w:rFonts w:ascii="Times New Roman" w:hAnsi="Times New Roman"/>
        </w:rPr>
        <w:t>, which makes it a more dynamic and less predictable sector. Changes in the sector will be aggravated and drastically modified due to C</w:t>
      </w:r>
      <w:r w:rsidR="00E16890" w:rsidRPr="00A93763">
        <w:rPr>
          <w:rFonts w:ascii="Times New Roman" w:hAnsi="Times New Roman"/>
        </w:rPr>
        <w:t>OVID</w:t>
      </w:r>
      <w:r w:rsidRPr="00A93763">
        <w:rPr>
          <w:rFonts w:ascii="Times New Roman" w:hAnsi="Times New Roman"/>
        </w:rPr>
        <w:t>-19</w:t>
      </w:r>
      <w:r w:rsidR="00E16890" w:rsidRPr="00A93763">
        <w:rPr>
          <w:rFonts w:ascii="Times New Roman" w:hAnsi="Times New Roman"/>
        </w:rPr>
        <w:t>,</w:t>
      </w:r>
      <w:r w:rsidRPr="00A93763">
        <w:rPr>
          <w:rFonts w:ascii="Times New Roman" w:hAnsi="Times New Roman"/>
        </w:rPr>
        <w:t xml:space="preserve"> a pandemic that has increased the demand for small establishments located in places far from large cities, in rural areas, in nature, etc</w:t>
      </w:r>
      <w:r w:rsidR="00D03CB8" w:rsidRPr="00A93763">
        <w:rPr>
          <w:rFonts w:ascii="Times New Roman" w:hAnsi="Times New Roman"/>
        </w:rPr>
        <w:t xml:space="preserve"> (Arnedo et al., 2021).</w:t>
      </w:r>
    </w:p>
    <w:p w14:paraId="2E5C38E6" w14:textId="684D2882" w:rsidR="00622F6B" w:rsidRPr="00A93763" w:rsidRDefault="00AA3653" w:rsidP="00DC18E0">
      <w:pPr>
        <w:spacing w:before="240" w:after="240" w:line="360" w:lineRule="auto"/>
        <w:jc w:val="both"/>
        <w:rPr>
          <w:rFonts w:ascii="Times New Roman" w:hAnsi="Times New Roman"/>
        </w:rPr>
      </w:pPr>
      <w:r w:rsidRPr="00A93763">
        <w:rPr>
          <w:rFonts w:ascii="Times New Roman" w:hAnsi="Times New Roman"/>
        </w:rPr>
        <w:t xml:space="preserve">As per Blanco-Romero and </w:t>
      </w:r>
      <w:proofErr w:type="spellStart"/>
      <w:r w:rsidRPr="00A93763">
        <w:rPr>
          <w:rFonts w:ascii="Times New Roman" w:hAnsi="Times New Roman"/>
        </w:rPr>
        <w:t>Blázquez</w:t>
      </w:r>
      <w:proofErr w:type="spellEnd"/>
      <w:r w:rsidRPr="00A93763">
        <w:rPr>
          <w:rFonts w:ascii="Times New Roman" w:hAnsi="Times New Roman"/>
        </w:rPr>
        <w:t>-Salom (2023)</w:t>
      </w:r>
      <w:r w:rsidR="00E16890" w:rsidRPr="00A93763">
        <w:rPr>
          <w:rFonts w:ascii="Times New Roman" w:hAnsi="Times New Roman"/>
        </w:rPr>
        <w:t>,</w:t>
      </w:r>
      <w:r w:rsidR="00275285" w:rsidRPr="00A93763">
        <w:rPr>
          <w:rFonts w:ascii="Times New Roman" w:hAnsi="Times New Roman"/>
        </w:rPr>
        <w:t xml:space="preserve"> </w:t>
      </w:r>
      <w:r w:rsidR="00622F6B" w:rsidRPr="00A93763">
        <w:rPr>
          <w:rFonts w:ascii="Times New Roman" w:hAnsi="Times New Roman"/>
        </w:rPr>
        <w:t>the tourism sector contributes approximately 14% to the Spanish GDP, although the weight of hotels is not very large, around 1%. It is considered a strategic sector because it is one of the main elements that make up the tourism product and generates significant income in other sectors. For example, in the food sector, in the distribution of extra-domestic food expenditure, hotels consume approximate</w:t>
      </w:r>
      <w:r w:rsidR="00D03CB8" w:rsidRPr="00A93763">
        <w:rPr>
          <w:rFonts w:ascii="Times New Roman" w:hAnsi="Times New Roman"/>
        </w:rPr>
        <w:t xml:space="preserve">ly 2,377 million pounds </w:t>
      </w:r>
      <w:r w:rsidR="00DB61E7" w:rsidRPr="00A93763">
        <w:rPr>
          <w:rFonts w:ascii="Times New Roman" w:hAnsi="Times New Roman"/>
        </w:rPr>
        <w:t>of</w:t>
      </w:r>
      <w:r w:rsidR="00D03CB8" w:rsidRPr="00A93763">
        <w:rPr>
          <w:rFonts w:ascii="Times New Roman" w:hAnsi="Times New Roman"/>
        </w:rPr>
        <w:t xml:space="preserve"> food. </w:t>
      </w:r>
      <w:r w:rsidR="00622F6B" w:rsidRPr="00A93763">
        <w:rPr>
          <w:rFonts w:ascii="Times New Roman" w:hAnsi="Times New Roman"/>
        </w:rPr>
        <w:t xml:space="preserve">Due to climate change, the habits of the population are changing </w:t>
      </w:r>
      <w:proofErr w:type="gramStart"/>
      <w:r w:rsidR="00622F6B" w:rsidRPr="00A93763">
        <w:rPr>
          <w:rFonts w:ascii="Times New Roman" w:hAnsi="Times New Roman"/>
        </w:rPr>
        <w:t>in order to</w:t>
      </w:r>
      <w:proofErr w:type="gramEnd"/>
      <w:r w:rsidR="00622F6B" w:rsidRPr="00A93763">
        <w:rPr>
          <w:rFonts w:ascii="Times New Roman" w:hAnsi="Times New Roman"/>
        </w:rPr>
        <w:t xml:space="preserve"> help stop the spread of this phenomenon. For this reason, tourism is also changing towards new, more ecological and sustainable forms </w:t>
      </w:r>
      <w:r w:rsidR="00275285" w:rsidRPr="00A93763">
        <w:rPr>
          <w:rFonts w:ascii="Times New Roman" w:hAnsi="Times New Roman"/>
        </w:rPr>
        <w:t>(Sharpley, 2022).</w:t>
      </w:r>
    </w:p>
    <w:p w14:paraId="22FF929E" w14:textId="709B4180" w:rsidR="00622F6B" w:rsidRPr="00A93763" w:rsidRDefault="00622F6B" w:rsidP="00DC18E0">
      <w:pPr>
        <w:spacing w:before="240" w:after="240" w:line="360" w:lineRule="auto"/>
        <w:jc w:val="both"/>
        <w:rPr>
          <w:rFonts w:ascii="Times New Roman" w:hAnsi="Times New Roman"/>
        </w:rPr>
      </w:pPr>
      <w:r w:rsidRPr="00A93763">
        <w:rPr>
          <w:rFonts w:ascii="Times New Roman" w:hAnsi="Times New Roman"/>
        </w:rPr>
        <w:t>Moreover, sustainability is becoming increasingly important to holidaymakers. According to Booking data for 2022, 70% of global travellers intended to travel more sustainably in the coming year, while 35% said sustainability efforts by accommodation and transport providers play an important role when making bookings</w:t>
      </w:r>
      <w:r w:rsidR="00275285" w:rsidRPr="00A93763">
        <w:rPr>
          <w:rFonts w:ascii="Times New Roman" w:hAnsi="Times New Roman"/>
        </w:rPr>
        <w:t xml:space="preserve"> (</w:t>
      </w:r>
      <w:proofErr w:type="spellStart"/>
      <w:r w:rsidR="00275285" w:rsidRPr="00A93763">
        <w:rPr>
          <w:rFonts w:ascii="Times New Roman" w:hAnsi="Times New Roman"/>
        </w:rPr>
        <w:t>Korstanje</w:t>
      </w:r>
      <w:proofErr w:type="spellEnd"/>
      <w:r w:rsidR="00275285" w:rsidRPr="00A93763">
        <w:rPr>
          <w:rFonts w:ascii="Times New Roman" w:hAnsi="Times New Roman"/>
        </w:rPr>
        <w:t xml:space="preserve"> et al., 2022). </w:t>
      </w:r>
      <w:r w:rsidRPr="00A93763">
        <w:rPr>
          <w:rFonts w:ascii="Times New Roman" w:hAnsi="Times New Roman"/>
        </w:rPr>
        <w:t>According to the World Tourism O</w:t>
      </w:r>
      <w:r w:rsidR="00E37A80" w:rsidRPr="00A93763">
        <w:rPr>
          <w:rFonts w:ascii="Times New Roman" w:hAnsi="Times New Roman"/>
        </w:rPr>
        <w:t>rganis</w:t>
      </w:r>
      <w:r w:rsidRPr="00A93763">
        <w:rPr>
          <w:rFonts w:ascii="Times New Roman" w:hAnsi="Times New Roman"/>
        </w:rPr>
        <w:t>ation, sustainable tourism is one that addresses the needs of visitors, the industry, the environment and local communities from three interdependent factors: social sustainability, environmental sustainability and economic sustainability (</w:t>
      </w:r>
      <w:r w:rsidR="00B241D2" w:rsidRPr="00A93763">
        <w:rPr>
          <w:rFonts w:ascii="Times New Roman" w:hAnsi="Times New Roman"/>
          <w:b/>
        </w:rPr>
        <w:fldChar w:fldCharType="begin"/>
      </w:r>
      <w:r w:rsidR="00B241D2" w:rsidRPr="00A93763">
        <w:rPr>
          <w:rFonts w:ascii="Times New Roman" w:hAnsi="Times New Roman"/>
          <w:b/>
        </w:rPr>
        <w:instrText xml:space="preserve"> REF _Ref179492236 \h  \* MERGEFORMAT </w:instrText>
      </w:r>
      <w:r w:rsidR="00B241D2" w:rsidRPr="00A93763">
        <w:rPr>
          <w:rFonts w:ascii="Times New Roman" w:hAnsi="Times New Roman"/>
          <w:b/>
        </w:rPr>
      </w:r>
      <w:r w:rsidR="00B241D2" w:rsidRPr="00A93763">
        <w:rPr>
          <w:rFonts w:ascii="Times New Roman" w:hAnsi="Times New Roman"/>
          <w:b/>
        </w:rPr>
        <w:fldChar w:fldCharType="separate"/>
      </w:r>
      <w:r w:rsidR="00B241D2" w:rsidRPr="00A93763">
        <w:rPr>
          <w:rFonts w:ascii="Times New Roman" w:hAnsi="Times New Roman"/>
          <w:b/>
        </w:rPr>
        <w:t xml:space="preserve">Figure </w:t>
      </w:r>
      <w:r w:rsidR="00B241D2" w:rsidRPr="00A93763">
        <w:rPr>
          <w:rFonts w:ascii="Times New Roman" w:hAnsi="Times New Roman"/>
          <w:b/>
          <w:noProof/>
        </w:rPr>
        <w:t>4</w:t>
      </w:r>
      <w:r w:rsidR="00B241D2" w:rsidRPr="00A93763">
        <w:rPr>
          <w:rFonts w:ascii="Times New Roman" w:hAnsi="Times New Roman"/>
          <w:b/>
        </w:rPr>
        <w:fldChar w:fldCharType="end"/>
      </w:r>
      <w:r w:rsidRPr="00A93763">
        <w:rPr>
          <w:rFonts w:ascii="Times New Roman" w:hAnsi="Times New Roman"/>
          <w:b/>
        </w:rPr>
        <w:t xml:space="preserve">). </w:t>
      </w:r>
      <w:r w:rsidRPr="00A93763">
        <w:rPr>
          <w:rFonts w:ascii="Times New Roman" w:hAnsi="Times New Roman"/>
        </w:rPr>
        <w:t xml:space="preserve">Therefore, working in these three areas will help Alhambra achieve long-term viability </w:t>
      </w:r>
      <w:r w:rsidR="00275285" w:rsidRPr="00A93763">
        <w:rPr>
          <w:rFonts w:ascii="Times New Roman" w:hAnsi="Times New Roman"/>
        </w:rPr>
        <w:t>(Fyall et al., 2019)</w:t>
      </w:r>
      <w:r w:rsidRPr="00A93763">
        <w:rPr>
          <w:rFonts w:ascii="Times New Roman" w:hAnsi="Times New Roman"/>
        </w:rPr>
        <w:t>. </w:t>
      </w:r>
    </w:p>
    <w:p w14:paraId="41A880AE" w14:textId="77777777" w:rsidR="0035534D" w:rsidRPr="00A93763" w:rsidRDefault="00622F6B" w:rsidP="0035534D">
      <w:pPr>
        <w:keepNext/>
        <w:spacing w:line="360" w:lineRule="auto"/>
        <w:jc w:val="center"/>
        <w:rPr>
          <w:rFonts w:ascii="Times New Roman" w:hAnsi="Times New Roman"/>
        </w:rPr>
      </w:pPr>
      <w:r w:rsidRPr="00A93763">
        <w:rPr>
          <w:rFonts w:ascii="Times New Roman" w:hAnsi="Times New Roman"/>
          <w:noProof/>
          <w:lang w:eastAsia="en-GB"/>
        </w:rPr>
        <w:lastRenderedPageBreak/>
        <w:drawing>
          <wp:inline distT="0" distB="0" distL="0" distR="0" wp14:anchorId="7038AB71" wp14:editId="6CC14B7D">
            <wp:extent cx="5142015" cy="4233815"/>
            <wp:effectExtent l="0" t="0" r="1905" b="0"/>
            <wp:docPr id="13" name="Picture 13" descr="Ultimate Guide to Sustainability in the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ltimate Guide to Sustainability in the Hospitality Industry"/>
                    <pic:cNvPicPr>
                      <a:picLocks noChangeAspect="1" noChangeArrowheads="1"/>
                    </pic:cNvPicPr>
                  </pic:nvPicPr>
                  <pic:blipFill rotWithShape="1">
                    <a:blip r:embed="rId21" cstate="print">
                      <a:extLst>
                        <a:ext uri="{BEBA8EAE-BF5A-486C-A8C5-ECC9F3942E4B}">
                          <a14:imgProps xmlns:a14="http://schemas.microsoft.com/office/drawing/2010/main">
                            <a14:imgLayer r:embed="rId22">
                              <a14:imgEffect>
                                <a14:sharpenSoften amount="25000"/>
                              </a14:imgEffect>
                            </a14:imgLayer>
                          </a14:imgProps>
                        </a:ext>
                        <a:ext uri="{28A0092B-C50C-407E-A947-70E740481C1C}">
                          <a14:useLocalDpi xmlns:a14="http://schemas.microsoft.com/office/drawing/2010/main" val="0"/>
                        </a:ext>
                      </a:extLst>
                    </a:blip>
                    <a:srcRect b="17879"/>
                    <a:stretch/>
                  </pic:blipFill>
                  <pic:spPr bwMode="auto">
                    <a:xfrm>
                      <a:off x="0" y="0"/>
                      <a:ext cx="5147691" cy="4238489"/>
                    </a:xfrm>
                    <a:prstGeom prst="rect">
                      <a:avLst/>
                    </a:prstGeom>
                    <a:noFill/>
                    <a:ln>
                      <a:noFill/>
                    </a:ln>
                    <a:extLst>
                      <a:ext uri="{53640926-AAD7-44D8-BBD7-CCE9431645EC}">
                        <a14:shadowObscured xmlns:a14="http://schemas.microsoft.com/office/drawing/2010/main"/>
                      </a:ext>
                    </a:extLst>
                  </pic:spPr>
                </pic:pic>
              </a:graphicData>
            </a:graphic>
          </wp:inline>
        </w:drawing>
      </w:r>
    </w:p>
    <w:p w14:paraId="785D5F69" w14:textId="7FC7B2F0" w:rsidR="0035534D" w:rsidRPr="00CF5004" w:rsidRDefault="0035534D" w:rsidP="0035534D">
      <w:pPr>
        <w:pStyle w:val="Caption"/>
        <w:jc w:val="center"/>
        <w:rPr>
          <w:rFonts w:ascii="Times New Roman" w:hAnsi="Times New Roman"/>
          <w:b/>
          <w:bCs/>
          <w:color w:val="auto"/>
          <w:sz w:val="22"/>
          <w:szCs w:val="22"/>
        </w:rPr>
      </w:pPr>
      <w:bookmarkStart w:id="16" w:name="_Ref179492236"/>
      <w:r w:rsidRPr="00CF5004">
        <w:rPr>
          <w:rFonts w:ascii="Times New Roman" w:hAnsi="Times New Roman"/>
          <w:b/>
          <w:bCs/>
          <w:color w:val="auto"/>
          <w:sz w:val="22"/>
          <w:szCs w:val="22"/>
        </w:rPr>
        <w:t xml:space="preserve">Figure </w:t>
      </w:r>
      <w:r w:rsidRPr="00CF5004">
        <w:rPr>
          <w:rFonts w:ascii="Times New Roman" w:hAnsi="Times New Roman"/>
          <w:b/>
          <w:bCs/>
          <w:color w:val="auto"/>
          <w:sz w:val="22"/>
          <w:szCs w:val="22"/>
        </w:rPr>
        <w:fldChar w:fldCharType="begin"/>
      </w:r>
      <w:r w:rsidRPr="00CF5004">
        <w:rPr>
          <w:rFonts w:ascii="Times New Roman" w:hAnsi="Times New Roman"/>
          <w:b/>
          <w:bCs/>
          <w:color w:val="auto"/>
          <w:sz w:val="22"/>
          <w:szCs w:val="22"/>
        </w:rPr>
        <w:instrText xml:space="preserve"> SEQ Figure \* ARABIC </w:instrText>
      </w:r>
      <w:r w:rsidRPr="00CF5004">
        <w:rPr>
          <w:rFonts w:ascii="Times New Roman" w:hAnsi="Times New Roman"/>
          <w:b/>
          <w:bCs/>
          <w:color w:val="auto"/>
          <w:sz w:val="22"/>
          <w:szCs w:val="22"/>
        </w:rPr>
        <w:fldChar w:fldCharType="separate"/>
      </w:r>
      <w:r w:rsidR="00E16890" w:rsidRPr="00CF5004">
        <w:rPr>
          <w:rFonts w:ascii="Times New Roman" w:hAnsi="Times New Roman"/>
          <w:b/>
          <w:bCs/>
          <w:noProof/>
          <w:color w:val="auto"/>
          <w:sz w:val="22"/>
          <w:szCs w:val="22"/>
        </w:rPr>
        <w:t>5</w:t>
      </w:r>
      <w:r w:rsidRPr="00CF5004">
        <w:rPr>
          <w:rFonts w:ascii="Times New Roman" w:hAnsi="Times New Roman"/>
          <w:b/>
          <w:bCs/>
          <w:color w:val="auto"/>
          <w:sz w:val="22"/>
          <w:szCs w:val="22"/>
        </w:rPr>
        <w:fldChar w:fldCharType="end"/>
      </w:r>
      <w:bookmarkEnd w:id="16"/>
      <w:r w:rsidRPr="00CF5004">
        <w:rPr>
          <w:rFonts w:ascii="Times New Roman" w:hAnsi="Times New Roman"/>
          <w:b/>
          <w:bCs/>
          <w:color w:val="auto"/>
          <w:sz w:val="22"/>
          <w:szCs w:val="22"/>
        </w:rPr>
        <w:t xml:space="preserve">: Preferences </w:t>
      </w:r>
      <w:r w:rsidR="009022BE" w:rsidRPr="00CF5004">
        <w:rPr>
          <w:rFonts w:ascii="Times New Roman" w:hAnsi="Times New Roman"/>
          <w:b/>
          <w:bCs/>
          <w:color w:val="auto"/>
          <w:sz w:val="22"/>
          <w:szCs w:val="22"/>
        </w:rPr>
        <w:t>of</w:t>
      </w:r>
      <w:r w:rsidRPr="00CF5004">
        <w:rPr>
          <w:rFonts w:ascii="Times New Roman" w:hAnsi="Times New Roman"/>
          <w:b/>
          <w:bCs/>
          <w:color w:val="auto"/>
          <w:sz w:val="22"/>
          <w:szCs w:val="22"/>
        </w:rPr>
        <w:t xml:space="preserve"> Consumers Towards Sustainability Tourism  </w:t>
      </w:r>
    </w:p>
    <w:p w14:paraId="312234EF" w14:textId="77777777" w:rsidR="00622F6B" w:rsidRPr="00CF5004" w:rsidRDefault="0035534D" w:rsidP="0035534D">
      <w:pPr>
        <w:pStyle w:val="Caption"/>
        <w:jc w:val="center"/>
        <w:rPr>
          <w:rFonts w:ascii="Times New Roman" w:hAnsi="Times New Roman"/>
          <w:b/>
          <w:bCs/>
          <w:i w:val="0"/>
          <w:color w:val="auto"/>
          <w:sz w:val="22"/>
          <w:szCs w:val="22"/>
        </w:rPr>
      </w:pPr>
      <w:r w:rsidRPr="00CF5004">
        <w:rPr>
          <w:rFonts w:ascii="Times New Roman" w:hAnsi="Times New Roman"/>
          <w:b/>
          <w:bCs/>
          <w:i w:val="0"/>
          <w:color w:val="auto"/>
          <w:sz w:val="22"/>
          <w:szCs w:val="22"/>
        </w:rPr>
        <w:t>Source: (Fyall et al., 2019).</w:t>
      </w:r>
    </w:p>
    <w:p w14:paraId="08557CFC" w14:textId="57AC3DC7" w:rsidR="00622F6B" w:rsidRPr="00A93763" w:rsidRDefault="00E37A80" w:rsidP="00622F6B">
      <w:pPr>
        <w:pStyle w:val="Heading3"/>
        <w:spacing w:line="360" w:lineRule="auto"/>
        <w:rPr>
          <w:rFonts w:ascii="Times New Roman" w:hAnsi="Times New Roman" w:cs="Times New Roman"/>
          <w:sz w:val="28"/>
          <w:shd w:val="clear" w:color="auto" w:fill="FFFFFF"/>
        </w:rPr>
      </w:pPr>
      <w:bookmarkStart w:id="17" w:name="_Toc182058085"/>
      <w:r w:rsidRPr="00A93763">
        <w:rPr>
          <w:rFonts w:ascii="Times New Roman" w:hAnsi="Times New Roman" w:cs="Times New Roman"/>
          <w:sz w:val="28"/>
          <w:shd w:val="clear" w:color="auto" w:fill="FFFFFF"/>
        </w:rPr>
        <w:t>2</w:t>
      </w:r>
      <w:r w:rsidR="00622F6B" w:rsidRPr="00A93763">
        <w:rPr>
          <w:rFonts w:ascii="Times New Roman" w:hAnsi="Times New Roman" w:cs="Times New Roman"/>
          <w:sz w:val="28"/>
          <w:shd w:val="clear" w:color="auto" w:fill="FFFFFF"/>
        </w:rPr>
        <w:t>.1.4 Lack of Staff Retention</w:t>
      </w:r>
      <w:bookmarkEnd w:id="17"/>
      <w:r w:rsidR="00622F6B" w:rsidRPr="00A93763">
        <w:rPr>
          <w:rFonts w:ascii="Times New Roman" w:hAnsi="Times New Roman" w:cs="Times New Roman"/>
          <w:sz w:val="28"/>
          <w:shd w:val="clear" w:color="auto" w:fill="FFFFFF"/>
        </w:rPr>
        <w:t xml:space="preserve"> </w:t>
      </w:r>
    </w:p>
    <w:p w14:paraId="52A87FF3" w14:textId="3DED90EB" w:rsidR="00622F6B" w:rsidRPr="00A93763" w:rsidRDefault="00622F6B" w:rsidP="00622F6B">
      <w:pPr>
        <w:spacing w:line="360" w:lineRule="auto"/>
        <w:jc w:val="both"/>
        <w:rPr>
          <w:rFonts w:ascii="Times New Roman" w:hAnsi="Times New Roman"/>
          <w:color w:val="000000"/>
          <w:sz w:val="26"/>
          <w:szCs w:val="26"/>
          <w:shd w:val="clear" w:color="auto" w:fill="FFFFFF"/>
        </w:rPr>
      </w:pPr>
      <w:r w:rsidRPr="00A93763">
        <w:rPr>
          <w:rFonts w:ascii="Times New Roman" w:hAnsi="Times New Roman"/>
          <w:color w:val="000000"/>
          <w:sz w:val="26"/>
          <w:szCs w:val="26"/>
          <w:shd w:val="clear" w:color="auto" w:fill="FFFFFF"/>
        </w:rPr>
        <w:t xml:space="preserve">Another difficulty that affects the turnover of </w:t>
      </w:r>
      <w:r w:rsidRPr="00A93763">
        <w:rPr>
          <w:rFonts w:ascii="Times New Roman" w:hAnsi="Times New Roman"/>
        </w:rPr>
        <w:t xml:space="preserve">Alhambra </w:t>
      </w:r>
      <w:r w:rsidR="00E16890" w:rsidRPr="00A93763">
        <w:rPr>
          <w:rFonts w:ascii="Times New Roman" w:hAnsi="Times New Roman"/>
          <w:color w:val="000000"/>
          <w:sz w:val="26"/>
          <w:szCs w:val="26"/>
          <w:shd w:val="clear" w:color="auto" w:fill="FFFFFF"/>
        </w:rPr>
        <w:t>H</w:t>
      </w:r>
      <w:r w:rsidRPr="00A93763">
        <w:rPr>
          <w:rFonts w:ascii="Times New Roman" w:hAnsi="Times New Roman"/>
          <w:color w:val="000000"/>
          <w:sz w:val="26"/>
          <w:szCs w:val="26"/>
          <w:shd w:val="clear" w:color="auto" w:fill="FFFFFF"/>
        </w:rPr>
        <w:t xml:space="preserve">otel staff is the problem of retaining new employees. This issue concerns staff hired relatively recently and deciding to quit within the first year </w:t>
      </w:r>
      <w:r w:rsidR="00275285" w:rsidRPr="00A93763">
        <w:rPr>
          <w:rFonts w:ascii="Times New Roman" w:hAnsi="Times New Roman"/>
          <w:color w:val="000000"/>
          <w:sz w:val="26"/>
          <w:szCs w:val="26"/>
          <w:shd w:val="clear" w:color="auto" w:fill="FFFFFF"/>
        </w:rPr>
        <w:t xml:space="preserve">(Zámečník and </w:t>
      </w:r>
      <w:proofErr w:type="spellStart"/>
      <w:r w:rsidR="00275285" w:rsidRPr="00A93763">
        <w:rPr>
          <w:rFonts w:ascii="Times New Roman" w:hAnsi="Times New Roman"/>
          <w:color w:val="000000"/>
          <w:sz w:val="26"/>
          <w:szCs w:val="26"/>
          <w:shd w:val="clear" w:color="auto" w:fill="FFFFFF"/>
        </w:rPr>
        <w:t>Kožíšek</w:t>
      </w:r>
      <w:proofErr w:type="spellEnd"/>
      <w:r w:rsidR="00275285" w:rsidRPr="00A93763">
        <w:rPr>
          <w:rFonts w:ascii="Times New Roman" w:hAnsi="Times New Roman"/>
          <w:color w:val="000000"/>
          <w:sz w:val="26"/>
          <w:szCs w:val="26"/>
          <w:shd w:val="clear" w:color="auto" w:fill="FFFFFF"/>
        </w:rPr>
        <w:t>, 2021)</w:t>
      </w:r>
      <w:r w:rsidRPr="00A93763">
        <w:rPr>
          <w:rFonts w:ascii="Times New Roman" w:hAnsi="Times New Roman"/>
          <w:color w:val="000000"/>
          <w:sz w:val="26"/>
          <w:szCs w:val="26"/>
          <w:shd w:val="clear" w:color="auto" w:fill="FFFFFF"/>
        </w:rPr>
        <w:t>. Employees with no work experience (university graduates) and employees with no experience in the hotel industry are especially susceptible to this trend. They cite the reaso</w:t>
      </w:r>
      <w:r w:rsidR="00E16890" w:rsidRPr="00A93763">
        <w:rPr>
          <w:rFonts w:ascii="Times New Roman" w:hAnsi="Times New Roman"/>
          <w:color w:val="000000"/>
          <w:sz w:val="26"/>
          <w:szCs w:val="26"/>
          <w:shd w:val="clear" w:color="auto" w:fill="FFFFFF"/>
        </w:rPr>
        <w:t xml:space="preserve">n for their dismissal as poorly </w:t>
      </w:r>
      <w:r w:rsidRPr="00A93763">
        <w:rPr>
          <w:rFonts w:ascii="Times New Roman" w:hAnsi="Times New Roman"/>
          <w:color w:val="000000"/>
          <w:sz w:val="26"/>
          <w:szCs w:val="26"/>
          <w:shd w:val="clear" w:color="auto" w:fill="FFFFFF"/>
        </w:rPr>
        <w:t>organi</w:t>
      </w:r>
      <w:r w:rsidR="00E16890" w:rsidRPr="00A93763">
        <w:rPr>
          <w:rFonts w:ascii="Times New Roman" w:hAnsi="Times New Roman"/>
          <w:color w:val="000000"/>
          <w:sz w:val="26"/>
          <w:szCs w:val="26"/>
          <w:shd w:val="clear" w:color="auto" w:fill="FFFFFF"/>
        </w:rPr>
        <w:t>s</w:t>
      </w:r>
      <w:r w:rsidRPr="00A93763">
        <w:rPr>
          <w:rFonts w:ascii="Times New Roman" w:hAnsi="Times New Roman"/>
          <w:color w:val="000000"/>
          <w:sz w:val="26"/>
          <w:szCs w:val="26"/>
          <w:shd w:val="clear" w:color="auto" w:fill="FFFFFF"/>
        </w:rPr>
        <w:t xml:space="preserve">ed adaptation programs in </w:t>
      </w:r>
      <w:r w:rsidR="00E0785F" w:rsidRPr="00A93763">
        <w:rPr>
          <w:rFonts w:ascii="Times New Roman" w:hAnsi="Times New Roman"/>
          <w:color w:val="000000"/>
          <w:sz w:val="26"/>
          <w:szCs w:val="26"/>
          <w:shd w:val="clear" w:color="auto" w:fill="FFFFFF"/>
        </w:rPr>
        <w:t>hotel</w:t>
      </w:r>
      <w:r w:rsidR="00B17CD4" w:rsidRPr="00A93763">
        <w:rPr>
          <w:rFonts w:ascii="Times New Roman" w:hAnsi="Times New Roman"/>
          <w:color w:val="000000"/>
          <w:sz w:val="26"/>
          <w:szCs w:val="26"/>
          <w:shd w:val="clear" w:color="auto" w:fill="FFFFFF"/>
        </w:rPr>
        <w:t>s</w:t>
      </w:r>
      <w:r w:rsidRPr="00A93763">
        <w:rPr>
          <w:rFonts w:ascii="Times New Roman" w:hAnsi="Times New Roman"/>
          <w:color w:val="000000"/>
          <w:sz w:val="26"/>
          <w:szCs w:val="26"/>
          <w:shd w:val="clear" w:color="auto" w:fill="FFFFFF"/>
        </w:rPr>
        <w:t>, where they had no desire to stay for a long time, much less build a career</w:t>
      </w:r>
      <w:r w:rsidR="00275285" w:rsidRPr="00A93763">
        <w:rPr>
          <w:rFonts w:ascii="Times New Roman" w:hAnsi="Times New Roman"/>
          <w:color w:val="000000"/>
          <w:sz w:val="26"/>
          <w:szCs w:val="26"/>
          <w:shd w:val="clear" w:color="auto" w:fill="FFFFFF"/>
        </w:rPr>
        <w:t xml:space="preserve"> (Marco-Lajara and Úbeda-García, 2013)</w:t>
      </w:r>
      <w:r w:rsidRPr="00A93763">
        <w:rPr>
          <w:rFonts w:ascii="Times New Roman" w:hAnsi="Times New Roman"/>
          <w:color w:val="000000"/>
          <w:sz w:val="26"/>
          <w:szCs w:val="26"/>
          <w:shd w:val="clear" w:color="auto" w:fill="FFFFFF"/>
        </w:rPr>
        <w:t>.</w:t>
      </w:r>
      <w:r w:rsidR="00E16890" w:rsidRPr="00A93763">
        <w:rPr>
          <w:rFonts w:ascii="Times New Roman" w:hAnsi="Times New Roman"/>
          <w:color w:val="000000"/>
          <w:sz w:val="26"/>
          <w:szCs w:val="26"/>
          <w:shd w:val="clear" w:color="auto" w:fill="FFFFFF"/>
        </w:rPr>
        <w:t xml:space="preserve"> </w:t>
      </w:r>
      <w:r w:rsidRPr="00A93763">
        <w:rPr>
          <w:rFonts w:ascii="Times New Roman" w:hAnsi="Times New Roman"/>
          <w:color w:val="000000"/>
          <w:sz w:val="26"/>
          <w:szCs w:val="26"/>
          <w:shd w:val="clear" w:color="auto" w:fill="FFFFFF"/>
        </w:rPr>
        <w:t xml:space="preserve">The lack of competent procedures for introducing a new employee not only to the position but also to the specifics of Alhambra and its corporate culture, the lack of a professional mentor and the necessary development program ultimately led to the young employee leaving the company </w:t>
      </w:r>
      <w:r w:rsidRPr="00A93763">
        <w:rPr>
          <w:rFonts w:ascii="Times New Roman" w:hAnsi="Times New Roman"/>
          <w:color w:val="000000"/>
          <w:shd w:val="clear" w:color="auto" w:fill="FFFFFF"/>
        </w:rPr>
        <w:t xml:space="preserve">as shown in </w:t>
      </w:r>
      <w:r w:rsidR="00B241D2" w:rsidRPr="00A93763">
        <w:rPr>
          <w:rFonts w:ascii="Times New Roman" w:hAnsi="Times New Roman"/>
          <w:color w:val="000000"/>
          <w:shd w:val="clear" w:color="auto" w:fill="FFFFFF"/>
        </w:rPr>
        <w:t>(</w:t>
      </w:r>
      <w:r w:rsidR="00B241D2" w:rsidRPr="00A93763">
        <w:rPr>
          <w:rFonts w:ascii="Times New Roman" w:hAnsi="Times New Roman"/>
          <w:b/>
          <w:color w:val="000000"/>
          <w:shd w:val="clear" w:color="auto" w:fill="FFFFFF"/>
        </w:rPr>
        <w:fldChar w:fldCharType="begin"/>
      </w:r>
      <w:r w:rsidR="00B241D2" w:rsidRPr="00A93763">
        <w:rPr>
          <w:rFonts w:ascii="Times New Roman" w:hAnsi="Times New Roman"/>
          <w:b/>
          <w:color w:val="000000"/>
          <w:shd w:val="clear" w:color="auto" w:fill="FFFFFF"/>
        </w:rPr>
        <w:instrText xml:space="preserve"> REF _Ref179492281 \h  \* MERGEFORMAT </w:instrText>
      </w:r>
      <w:r w:rsidR="00B241D2" w:rsidRPr="00A93763">
        <w:rPr>
          <w:rFonts w:ascii="Times New Roman" w:hAnsi="Times New Roman"/>
          <w:b/>
          <w:color w:val="000000"/>
          <w:shd w:val="clear" w:color="auto" w:fill="FFFFFF"/>
        </w:rPr>
      </w:r>
      <w:r w:rsidR="00B241D2" w:rsidRPr="00A93763">
        <w:rPr>
          <w:rFonts w:ascii="Times New Roman" w:hAnsi="Times New Roman"/>
          <w:b/>
          <w:color w:val="000000"/>
          <w:shd w:val="clear" w:color="auto" w:fill="FFFFFF"/>
        </w:rPr>
        <w:fldChar w:fldCharType="separate"/>
      </w:r>
      <w:r w:rsidR="00B241D2" w:rsidRPr="00A93763">
        <w:rPr>
          <w:rFonts w:ascii="Times New Roman" w:hAnsi="Times New Roman"/>
          <w:b/>
        </w:rPr>
        <w:t xml:space="preserve">Figure </w:t>
      </w:r>
      <w:r w:rsidR="00B241D2" w:rsidRPr="00A93763">
        <w:rPr>
          <w:rFonts w:ascii="Times New Roman" w:hAnsi="Times New Roman"/>
          <w:b/>
          <w:noProof/>
        </w:rPr>
        <w:t>5</w:t>
      </w:r>
      <w:r w:rsidR="00B241D2" w:rsidRPr="00A93763">
        <w:rPr>
          <w:rFonts w:ascii="Times New Roman" w:hAnsi="Times New Roman"/>
          <w:b/>
          <w:color w:val="000000"/>
          <w:shd w:val="clear" w:color="auto" w:fill="FFFFFF"/>
        </w:rPr>
        <w:fldChar w:fldCharType="end"/>
      </w:r>
      <w:r w:rsidR="00B241D2" w:rsidRPr="00A93763">
        <w:rPr>
          <w:rFonts w:ascii="Times New Roman" w:hAnsi="Times New Roman"/>
          <w:b/>
        </w:rPr>
        <w:t>)</w:t>
      </w:r>
      <w:r w:rsidR="009E61D4" w:rsidRPr="00A93763">
        <w:rPr>
          <w:rFonts w:ascii="Times New Roman" w:hAnsi="Times New Roman"/>
        </w:rPr>
        <w:t xml:space="preserve"> </w:t>
      </w:r>
      <w:r w:rsidR="00275285" w:rsidRPr="00A93763">
        <w:rPr>
          <w:rFonts w:ascii="Times New Roman" w:hAnsi="Times New Roman"/>
        </w:rPr>
        <w:t>(</w:t>
      </w:r>
      <w:r w:rsidR="00275285" w:rsidRPr="00A93763">
        <w:rPr>
          <w:rFonts w:ascii="Times New Roman" w:hAnsi="Times New Roman"/>
          <w:color w:val="000000"/>
          <w:shd w:val="clear" w:color="auto" w:fill="FFFFFF"/>
        </w:rPr>
        <w:t>Garcia Mestanza et al.</w:t>
      </w:r>
      <w:r w:rsidR="00F1264E" w:rsidRPr="00A93763">
        <w:rPr>
          <w:rFonts w:ascii="Times New Roman" w:hAnsi="Times New Roman"/>
          <w:color w:val="000000"/>
          <w:shd w:val="clear" w:color="auto" w:fill="FFFFFF"/>
        </w:rPr>
        <w:t>,</w:t>
      </w:r>
      <w:r w:rsidR="00275285" w:rsidRPr="00A93763">
        <w:rPr>
          <w:rFonts w:ascii="Times New Roman" w:hAnsi="Times New Roman"/>
          <w:color w:val="000000"/>
          <w:shd w:val="clear" w:color="auto" w:fill="FFFFFF"/>
        </w:rPr>
        <w:t xml:space="preserve"> 2019).</w:t>
      </w:r>
    </w:p>
    <w:p w14:paraId="25417428" w14:textId="77777777" w:rsidR="0035534D" w:rsidRPr="00A93763" w:rsidRDefault="00622F6B" w:rsidP="0035534D">
      <w:pPr>
        <w:keepNext/>
        <w:spacing w:line="360" w:lineRule="auto"/>
        <w:jc w:val="center"/>
        <w:rPr>
          <w:rFonts w:ascii="Times New Roman" w:hAnsi="Times New Roman"/>
        </w:rPr>
      </w:pPr>
      <w:r w:rsidRPr="00A93763">
        <w:rPr>
          <w:rFonts w:ascii="Times New Roman" w:hAnsi="Times New Roman"/>
          <w:noProof/>
          <w:lang w:eastAsia="en-GB"/>
        </w:rPr>
        <w:lastRenderedPageBreak/>
        <w:drawing>
          <wp:inline distT="0" distB="0" distL="0" distR="0" wp14:anchorId="69EF163E" wp14:editId="2E5519FF">
            <wp:extent cx="5186149" cy="5186149"/>
            <wp:effectExtent l="0" t="0" r="0" b="0"/>
            <wp:docPr id="14" name="Picture 14" descr="5 ways to regain staffing stability in your hotel - HotelFri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ways to regain staffing stability in your hotel - HotelFriend"/>
                    <pic:cNvPicPr>
                      <a:picLocks noChangeAspect="1" noChangeArrowheads="1"/>
                    </pic:cNvPicPr>
                  </pic:nvPicPr>
                  <pic:blipFill>
                    <a:blip r:embed="rId23" cstate="print">
                      <a:extLst>
                        <a:ext uri="{BEBA8EAE-BF5A-486C-A8C5-ECC9F3942E4B}">
                          <a14:imgProps xmlns:a14="http://schemas.microsoft.com/office/drawing/2010/main">
                            <a14:imgLayer r:embed="rId2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186346" cy="5186346"/>
                    </a:xfrm>
                    <a:prstGeom prst="rect">
                      <a:avLst/>
                    </a:prstGeom>
                    <a:noFill/>
                    <a:ln>
                      <a:noFill/>
                    </a:ln>
                  </pic:spPr>
                </pic:pic>
              </a:graphicData>
            </a:graphic>
          </wp:inline>
        </w:drawing>
      </w:r>
    </w:p>
    <w:p w14:paraId="5B11E511" w14:textId="77777777" w:rsidR="00E4031D" w:rsidRPr="00CF5004" w:rsidRDefault="0035534D" w:rsidP="00E4031D">
      <w:pPr>
        <w:pStyle w:val="Caption"/>
        <w:jc w:val="center"/>
        <w:rPr>
          <w:rFonts w:ascii="Times New Roman" w:hAnsi="Times New Roman"/>
          <w:b/>
          <w:bCs/>
          <w:color w:val="auto"/>
          <w:sz w:val="22"/>
          <w:szCs w:val="22"/>
        </w:rPr>
      </w:pPr>
      <w:bookmarkStart w:id="18" w:name="_Ref179492281"/>
      <w:r w:rsidRPr="00CF5004">
        <w:rPr>
          <w:rFonts w:ascii="Times New Roman" w:hAnsi="Times New Roman"/>
          <w:b/>
          <w:bCs/>
          <w:color w:val="auto"/>
          <w:sz w:val="22"/>
          <w:szCs w:val="22"/>
        </w:rPr>
        <w:t xml:space="preserve">Figure </w:t>
      </w:r>
      <w:r w:rsidRPr="00CF5004">
        <w:rPr>
          <w:rFonts w:ascii="Times New Roman" w:hAnsi="Times New Roman"/>
          <w:b/>
          <w:bCs/>
          <w:color w:val="auto"/>
          <w:sz w:val="22"/>
          <w:szCs w:val="22"/>
        </w:rPr>
        <w:fldChar w:fldCharType="begin"/>
      </w:r>
      <w:r w:rsidRPr="00CF5004">
        <w:rPr>
          <w:rFonts w:ascii="Times New Roman" w:hAnsi="Times New Roman"/>
          <w:b/>
          <w:bCs/>
          <w:color w:val="auto"/>
          <w:sz w:val="22"/>
          <w:szCs w:val="22"/>
        </w:rPr>
        <w:instrText xml:space="preserve"> SEQ Figure \* ARABIC </w:instrText>
      </w:r>
      <w:r w:rsidRPr="00CF5004">
        <w:rPr>
          <w:rFonts w:ascii="Times New Roman" w:hAnsi="Times New Roman"/>
          <w:b/>
          <w:bCs/>
          <w:color w:val="auto"/>
          <w:sz w:val="22"/>
          <w:szCs w:val="22"/>
        </w:rPr>
        <w:fldChar w:fldCharType="separate"/>
      </w:r>
      <w:r w:rsidR="00E16890" w:rsidRPr="00CF5004">
        <w:rPr>
          <w:rFonts w:ascii="Times New Roman" w:hAnsi="Times New Roman"/>
          <w:b/>
          <w:bCs/>
          <w:noProof/>
          <w:color w:val="auto"/>
          <w:sz w:val="22"/>
          <w:szCs w:val="22"/>
        </w:rPr>
        <w:t>6</w:t>
      </w:r>
      <w:r w:rsidRPr="00CF5004">
        <w:rPr>
          <w:rFonts w:ascii="Times New Roman" w:hAnsi="Times New Roman"/>
          <w:b/>
          <w:bCs/>
          <w:color w:val="auto"/>
          <w:sz w:val="22"/>
          <w:szCs w:val="22"/>
        </w:rPr>
        <w:fldChar w:fldCharType="end"/>
      </w:r>
      <w:bookmarkEnd w:id="18"/>
      <w:r w:rsidRPr="00CF5004">
        <w:rPr>
          <w:rFonts w:ascii="Times New Roman" w:hAnsi="Times New Roman"/>
          <w:b/>
          <w:bCs/>
          <w:color w:val="auto"/>
          <w:sz w:val="22"/>
          <w:szCs w:val="22"/>
        </w:rPr>
        <w:t xml:space="preserve">: </w:t>
      </w:r>
      <w:r w:rsidR="0097392D" w:rsidRPr="00CF5004">
        <w:rPr>
          <w:rFonts w:ascii="Times New Roman" w:hAnsi="Times New Roman"/>
          <w:b/>
          <w:bCs/>
          <w:color w:val="auto"/>
          <w:sz w:val="22"/>
          <w:szCs w:val="22"/>
        </w:rPr>
        <w:t xml:space="preserve">Drivers of </w:t>
      </w:r>
      <w:r w:rsidR="00E4031D" w:rsidRPr="00CF5004">
        <w:rPr>
          <w:rFonts w:ascii="Times New Roman" w:hAnsi="Times New Roman"/>
          <w:b/>
          <w:bCs/>
          <w:color w:val="auto"/>
          <w:sz w:val="22"/>
          <w:szCs w:val="22"/>
        </w:rPr>
        <w:t xml:space="preserve">Lack of Staff Retention </w:t>
      </w:r>
    </w:p>
    <w:p w14:paraId="588DA267" w14:textId="77777777" w:rsidR="00622F6B" w:rsidRPr="00CF5004" w:rsidRDefault="00E4031D" w:rsidP="00F52574">
      <w:pPr>
        <w:pStyle w:val="Caption"/>
        <w:jc w:val="center"/>
        <w:rPr>
          <w:rFonts w:ascii="Times New Roman" w:hAnsi="Times New Roman"/>
          <w:b/>
          <w:bCs/>
          <w:i w:val="0"/>
          <w:color w:val="auto"/>
          <w:sz w:val="22"/>
          <w:szCs w:val="22"/>
        </w:rPr>
      </w:pPr>
      <w:r w:rsidRPr="00CF5004">
        <w:rPr>
          <w:rFonts w:ascii="Times New Roman" w:hAnsi="Times New Roman"/>
          <w:b/>
          <w:bCs/>
          <w:i w:val="0"/>
          <w:color w:val="auto"/>
          <w:sz w:val="22"/>
          <w:szCs w:val="22"/>
        </w:rPr>
        <w:t xml:space="preserve">Source; </w:t>
      </w:r>
      <w:r w:rsidR="00F52574" w:rsidRPr="00CF5004">
        <w:rPr>
          <w:rFonts w:ascii="Times New Roman" w:hAnsi="Times New Roman"/>
          <w:b/>
          <w:bCs/>
          <w:i w:val="0"/>
          <w:color w:val="auto"/>
          <w:sz w:val="22"/>
          <w:szCs w:val="22"/>
        </w:rPr>
        <w:t xml:space="preserve">(Zámečník and </w:t>
      </w:r>
      <w:proofErr w:type="spellStart"/>
      <w:r w:rsidR="00F52574" w:rsidRPr="00CF5004">
        <w:rPr>
          <w:rFonts w:ascii="Times New Roman" w:hAnsi="Times New Roman"/>
          <w:b/>
          <w:bCs/>
          <w:i w:val="0"/>
          <w:color w:val="auto"/>
          <w:sz w:val="22"/>
          <w:szCs w:val="22"/>
        </w:rPr>
        <w:t>Kožíšek</w:t>
      </w:r>
      <w:proofErr w:type="spellEnd"/>
      <w:r w:rsidR="00F52574" w:rsidRPr="00CF5004">
        <w:rPr>
          <w:rFonts w:ascii="Times New Roman" w:hAnsi="Times New Roman"/>
          <w:b/>
          <w:bCs/>
          <w:i w:val="0"/>
          <w:color w:val="auto"/>
          <w:sz w:val="22"/>
          <w:szCs w:val="22"/>
        </w:rPr>
        <w:t>, 2021).</w:t>
      </w:r>
    </w:p>
    <w:p w14:paraId="4C9C3278" w14:textId="77777777" w:rsidR="00622F6B" w:rsidRPr="00A93763" w:rsidRDefault="00622F6B" w:rsidP="00AB6670">
      <w:pPr>
        <w:pStyle w:val="Heading2"/>
        <w:rPr>
          <w:i/>
        </w:rPr>
      </w:pPr>
      <w:bookmarkStart w:id="19" w:name="_Toc182058086"/>
      <w:r w:rsidRPr="00A93763">
        <w:t>2.2 Scope</w:t>
      </w:r>
      <w:bookmarkEnd w:id="19"/>
    </w:p>
    <w:p w14:paraId="1F48F266" w14:textId="77777777" w:rsidR="00622F6B" w:rsidRPr="00A93763" w:rsidRDefault="00622F6B" w:rsidP="00622F6B">
      <w:pPr>
        <w:spacing w:line="360" w:lineRule="auto"/>
        <w:jc w:val="both"/>
        <w:rPr>
          <w:rFonts w:ascii="Times New Roman" w:hAnsi="Times New Roman"/>
        </w:rPr>
      </w:pPr>
      <w:r w:rsidRPr="00A93763">
        <w:rPr>
          <w:rFonts w:ascii="Times New Roman" w:hAnsi="Times New Roman"/>
        </w:rPr>
        <w:t xml:space="preserve">In the competitive world of tourism and hospitality, visibility and the ability to attract tourists are crucial factors for the success of any establishment. In this context, the main issues that are identified in the Alhambra Palace </w:t>
      </w:r>
      <w:r w:rsidR="00E16890" w:rsidRPr="00A93763">
        <w:rPr>
          <w:rFonts w:ascii="Times New Roman" w:hAnsi="Times New Roman"/>
        </w:rPr>
        <w:t>H</w:t>
      </w:r>
      <w:r w:rsidRPr="00A93763">
        <w:rPr>
          <w:rFonts w:ascii="Times New Roman" w:hAnsi="Times New Roman"/>
        </w:rPr>
        <w:t xml:space="preserve">otel include </w:t>
      </w:r>
    </w:p>
    <w:p w14:paraId="4C87ED80" w14:textId="77777777" w:rsidR="00622F6B" w:rsidRPr="00A93763" w:rsidRDefault="00622F6B" w:rsidP="00622F6B">
      <w:pPr>
        <w:pStyle w:val="ListParagraph"/>
        <w:numPr>
          <w:ilvl w:val="0"/>
          <w:numId w:val="1"/>
        </w:numPr>
        <w:spacing w:line="360" w:lineRule="auto"/>
        <w:jc w:val="both"/>
        <w:rPr>
          <w:rFonts w:ascii="Times New Roman" w:hAnsi="Times New Roman"/>
        </w:rPr>
      </w:pPr>
      <w:r w:rsidRPr="00A93763">
        <w:rPr>
          <w:rFonts w:ascii="Times New Roman" w:hAnsi="Times New Roman"/>
        </w:rPr>
        <w:t>There is a lack of knowledge of digi</w:t>
      </w:r>
      <w:r w:rsidR="00E16890" w:rsidRPr="00A93763">
        <w:rPr>
          <w:rFonts w:ascii="Times New Roman" w:hAnsi="Times New Roman"/>
        </w:rPr>
        <w:t xml:space="preserve">tal marketing strategies in the </w:t>
      </w:r>
      <w:r w:rsidRPr="00A93763">
        <w:rPr>
          <w:rFonts w:ascii="Times New Roman" w:hAnsi="Times New Roman"/>
        </w:rPr>
        <w:t>organi</w:t>
      </w:r>
      <w:r w:rsidR="00E16890" w:rsidRPr="00A93763">
        <w:rPr>
          <w:rFonts w:ascii="Times New Roman" w:hAnsi="Times New Roman"/>
        </w:rPr>
        <w:t>s</w:t>
      </w:r>
      <w:r w:rsidRPr="00A93763">
        <w:rPr>
          <w:rFonts w:ascii="Times New Roman" w:hAnsi="Times New Roman"/>
        </w:rPr>
        <w:t xml:space="preserve">ation makes the </w:t>
      </w:r>
      <w:r w:rsidR="00E16890" w:rsidRPr="00A93763">
        <w:rPr>
          <w:rFonts w:ascii="Times New Roman" w:hAnsi="Times New Roman"/>
        </w:rPr>
        <w:t>H</w:t>
      </w:r>
      <w:r w:rsidRPr="00A93763">
        <w:rPr>
          <w:rFonts w:ascii="Times New Roman" w:hAnsi="Times New Roman"/>
        </w:rPr>
        <w:t>otel face challenges in building it</w:t>
      </w:r>
      <w:r w:rsidR="00E16890" w:rsidRPr="00A93763">
        <w:rPr>
          <w:rFonts w:ascii="Times New Roman" w:hAnsi="Times New Roman"/>
        </w:rPr>
        <w:t>s</w:t>
      </w:r>
      <w:r w:rsidRPr="00A93763">
        <w:rPr>
          <w:rFonts w:ascii="Times New Roman" w:hAnsi="Times New Roman"/>
        </w:rPr>
        <w:t xml:space="preserve"> online image among the customers.</w:t>
      </w:r>
    </w:p>
    <w:p w14:paraId="15AF150E" w14:textId="53EFC4BF" w:rsidR="00622F6B" w:rsidRPr="00A93763" w:rsidRDefault="00622F6B" w:rsidP="00622F6B">
      <w:pPr>
        <w:pStyle w:val="ListParagraph"/>
        <w:numPr>
          <w:ilvl w:val="0"/>
          <w:numId w:val="1"/>
        </w:numPr>
        <w:spacing w:line="360" w:lineRule="auto"/>
        <w:jc w:val="both"/>
        <w:rPr>
          <w:rFonts w:ascii="Times New Roman" w:hAnsi="Times New Roman"/>
        </w:rPr>
      </w:pPr>
      <w:r w:rsidRPr="00A93763">
        <w:rPr>
          <w:rFonts w:ascii="Times New Roman" w:hAnsi="Times New Roman"/>
        </w:rPr>
        <w:t xml:space="preserve">There </w:t>
      </w:r>
      <w:r w:rsidR="000C42A9" w:rsidRPr="00A93763">
        <w:rPr>
          <w:rFonts w:ascii="Times New Roman" w:hAnsi="Times New Roman"/>
        </w:rPr>
        <w:t>is</w:t>
      </w:r>
      <w:r w:rsidRPr="00A93763">
        <w:rPr>
          <w:rFonts w:ascii="Times New Roman" w:hAnsi="Times New Roman"/>
        </w:rPr>
        <w:t xml:space="preserve"> Increasing demand </w:t>
      </w:r>
      <w:r w:rsidR="00E16890" w:rsidRPr="00A93763">
        <w:rPr>
          <w:rFonts w:ascii="Times New Roman" w:hAnsi="Times New Roman"/>
        </w:rPr>
        <w:t>for</w:t>
      </w:r>
      <w:r w:rsidRPr="00A93763">
        <w:rPr>
          <w:rFonts w:ascii="Times New Roman" w:hAnsi="Times New Roman"/>
        </w:rPr>
        <w:t xml:space="preserve"> quality and customer experience f</w:t>
      </w:r>
      <w:r w:rsidR="00E16890" w:rsidRPr="00A93763">
        <w:rPr>
          <w:rFonts w:ascii="Times New Roman" w:hAnsi="Times New Roman"/>
        </w:rPr>
        <w:t>ro</w:t>
      </w:r>
      <w:r w:rsidRPr="00A93763">
        <w:rPr>
          <w:rFonts w:ascii="Times New Roman" w:hAnsi="Times New Roman"/>
        </w:rPr>
        <w:t xml:space="preserve">m the consumer </w:t>
      </w:r>
      <w:r w:rsidR="00E16890" w:rsidRPr="00A93763">
        <w:rPr>
          <w:rFonts w:ascii="Times New Roman" w:hAnsi="Times New Roman"/>
        </w:rPr>
        <w:t>H</w:t>
      </w:r>
      <w:r w:rsidRPr="00A93763">
        <w:rPr>
          <w:rFonts w:ascii="Times New Roman" w:hAnsi="Times New Roman"/>
        </w:rPr>
        <w:t>otel</w:t>
      </w:r>
      <w:r w:rsidR="00E16890" w:rsidRPr="00A93763">
        <w:rPr>
          <w:rFonts w:ascii="Times New Roman" w:hAnsi="Times New Roman"/>
        </w:rPr>
        <w:t>'s</w:t>
      </w:r>
      <w:r w:rsidRPr="00A93763">
        <w:rPr>
          <w:rFonts w:ascii="Times New Roman" w:hAnsi="Times New Roman"/>
        </w:rPr>
        <w:t xml:space="preserve"> lack </w:t>
      </w:r>
      <w:r w:rsidR="00E16890" w:rsidRPr="00A93763">
        <w:rPr>
          <w:rFonts w:ascii="Times New Roman" w:hAnsi="Times New Roman"/>
        </w:rPr>
        <w:t>of</w:t>
      </w:r>
      <w:r w:rsidRPr="00A93763">
        <w:rPr>
          <w:rFonts w:ascii="Times New Roman" w:hAnsi="Times New Roman"/>
        </w:rPr>
        <w:t xml:space="preserve"> fulfil</w:t>
      </w:r>
      <w:r w:rsidR="002F1D93" w:rsidRPr="00A93763">
        <w:rPr>
          <w:rFonts w:ascii="Times New Roman" w:hAnsi="Times New Roman"/>
        </w:rPr>
        <w:t>.</w:t>
      </w:r>
    </w:p>
    <w:p w14:paraId="78C76D7C" w14:textId="77777777" w:rsidR="00622F6B" w:rsidRPr="00A93763" w:rsidRDefault="00622F6B" w:rsidP="00622F6B">
      <w:pPr>
        <w:pStyle w:val="ListParagraph"/>
        <w:numPr>
          <w:ilvl w:val="0"/>
          <w:numId w:val="1"/>
        </w:numPr>
        <w:spacing w:line="360" w:lineRule="auto"/>
        <w:jc w:val="both"/>
        <w:rPr>
          <w:rFonts w:ascii="Times New Roman" w:hAnsi="Times New Roman"/>
        </w:rPr>
      </w:pPr>
      <w:r w:rsidRPr="00A93763">
        <w:rPr>
          <w:rFonts w:ascii="Times New Roman" w:hAnsi="Times New Roman"/>
        </w:rPr>
        <w:t xml:space="preserve">The increasing trends and perception towards sustainable tourism </w:t>
      </w:r>
      <w:r w:rsidR="00E16890" w:rsidRPr="00A93763">
        <w:rPr>
          <w:rFonts w:ascii="Times New Roman" w:hAnsi="Times New Roman"/>
        </w:rPr>
        <w:t>are</w:t>
      </w:r>
      <w:r w:rsidRPr="00A93763">
        <w:rPr>
          <w:rFonts w:ascii="Times New Roman" w:hAnsi="Times New Roman"/>
        </w:rPr>
        <w:t xml:space="preserve"> affecting the </w:t>
      </w:r>
      <w:r w:rsidR="00E16890" w:rsidRPr="00A93763">
        <w:rPr>
          <w:rFonts w:ascii="Times New Roman" w:hAnsi="Times New Roman"/>
        </w:rPr>
        <w:t>H</w:t>
      </w:r>
      <w:r w:rsidRPr="00A93763">
        <w:rPr>
          <w:rFonts w:ascii="Times New Roman" w:hAnsi="Times New Roman"/>
        </w:rPr>
        <w:t>otel</w:t>
      </w:r>
      <w:r w:rsidR="00E16890" w:rsidRPr="00A93763">
        <w:rPr>
          <w:rFonts w:ascii="Times New Roman" w:hAnsi="Times New Roman"/>
        </w:rPr>
        <w:t>'s</w:t>
      </w:r>
      <w:r w:rsidRPr="00A93763">
        <w:rPr>
          <w:rFonts w:ascii="Times New Roman" w:hAnsi="Times New Roman"/>
        </w:rPr>
        <w:t xml:space="preserve"> image among consumers and decreasing sales</w:t>
      </w:r>
      <w:r w:rsidR="00E16890" w:rsidRPr="00A93763">
        <w:rPr>
          <w:rFonts w:ascii="Times New Roman" w:hAnsi="Times New Roman"/>
        </w:rPr>
        <w:t>.</w:t>
      </w:r>
    </w:p>
    <w:p w14:paraId="15C01F1E" w14:textId="2AD53921" w:rsidR="00622F6B" w:rsidRPr="00A93763" w:rsidRDefault="00622F6B" w:rsidP="00622F6B">
      <w:pPr>
        <w:pStyle w:val="ListParagraph"/>
        <w:numPr>
          <w:ilvl w:val="0"/>
          <w:numId w:val="1"/>
        </w:numPr>
        <w:spacing w:line="360" w:lineRule="auto"/>
        <w:jc w:val="both"/>
        <w:rPr>
          <w:rFonts w:ascii="Times New Roman" w:hAnsi="Times New Roman"/>
        </w:rPr>
      </w:pPr>
      <w:r w:rsidRPr="00A93763">
        <w:rPr>
          <w:rFonts w:ascii="Times New Roman" w:hAnsi="Times New Roman"/>
        </w:rPr>
        <w:lastRenderedPageBreak/>
        <w:t xml:space="preserve">There </w:t>
      </w:r>
      <w:r w:rsidR="00E16890" w:rsidRPr="00A93763">
        <w:rPr>
          <w:rFonts w:ascii="Times New Roman" w:hAnsi="Times New Roman"/>
        </w:rPr>
        <w:t xml:space="preserve">is </w:t>
      </w:r>
      <w:r w:rsidR="000F3F00">
        <w:rPr>
          <w:rFonts w:ascii="Times New Roman" w:hAnsi="Times New Roman"/>
        </w:rPr>
        <w:t>a</w:t>
      </w:r>
      <w:r w:rsidRPr="00A93763">
        <w:rPr>
          <w:rFonts w:ascii="Times New Roman" w:hAnsi="Times New Roman"/>
        </w:rPr>
        <w:t xml:space="preserve"> lack of staff retention strategies that </w:t>
      </w:r>
      <w:r w:rsidR="00E16890" w:rsidRPr="00A93763">
        <w:rPr>
          <w:rFonts w:ascii="Times New Roman" w:hAnsi="Times New Roman"/>
        </w:rPr>
        <w:t>are</w:t>
      </w:r>
      <w:r w:rsidRPr="00A93763">
        <w:rPr>
          <w:rFonts w:ascii="Times New Roman" w:hAnsi="Times New Roman"/>
        </w:rPr>
        <w:t xml:space="preserve"> implemented by the </w:t>
      </w:r>
      <w:r w:rsidR="00E16890" w:rsidRPr="00A93763">
        <w:rPr>
          <w:rFonts w:ascii="Times New Roman" w:hAnsi="Times New Roman"/>
        </w:rPr>
        <w:t>H</w:t>
      </w:r>
      <w:r w:rsidRPr="00A93763">
        <w:rPr>
          <w:rFonts w:ascii="Times New Roman" w:hAnsi="Times New Roman"/>
        </w:rPr>
        <w:t>otel</w:t>
      </w:r>
      <w:r w:rsidR="00E16890" w:rsidRPr="00A93763">
        <w:rPr>
          <w:rFonts w:ascii="Times New Roman" w:hAnsi="Times New Roman"/>
        </w:rPr>
        <w:t>,</w:t>
      </w:r>
      <w:r w:rsidRPr="00A93763">
        <w:rPr>
          <w:rFonts w:ascii="Times New Roman" w:hAnsi="Times New Roman"/>
        </w:rPr>
        <w:t xml:space="preserve"> due to which the hotel turnover rate has increased.</w:t>
      </w:r>
    </w:p>
    <w:p w14:paraId="06767920" w14:textId="4BD7CA19" w:rsidR="00622F6B" w:rsidRPr="00A93763" w:rsidRDefault="00622F6B" w:rsidP="00622F6B">
      <w:pPr>
        <w:spacing w:line="360" w:lineRule="auto"/>
        <w:jc w:val="both"/>
        <w:rPr>
          <w:rFonts w:ascii="Times New Roman" w:hAnsi="Times New Roman"/>
        </w:rPr>
      </w:pPr>
      <w:r w:rsidRPr="00A93763">
        <w:rPr>
          <w:rFonts w:ascii="Times New Roman" w:hAnsi="Times New Roman"/>
        </w:rPr>
        <w:t xml:space="preserve">Therefore, this report aims to present change management strategies for Alhambra Palace that allow it to reach more potential guests and improve its profits by overcoming the </w:t>
      </w:r>
      <w:r w:rsidR="002800C2" w:rsidRPr="00A93763">
        <w:rPr>
          <w:rFonts w:ascii="Times New Roman" w:hAnsi="Times New Roman"/>
        </w:rPr>
        <w:t>above-mentioned</w:t>
      </w:r>
      <w:r w:rsidRPr="00A93763">
        <w:rPr>
          <w:rFonts w:ascii="Times New Roman" w:hAnsi="Times New Roman"/>
        </w:rPr>
        <w:t xml:space="preserve"> issues.</w:t>
      </w:r>
    </w:p>
    <w:p w14:paraId="1EAEE17A" w14:textId="77777777" w:rsidR="00622F6B" w:rsidRPr="00A93763" w:rsidRDefault="00622F6B" w:rsidP="00AB6670">
      <w:pPr>
        <w:pStyle w:val="Heading2"/>
        <w:rPr>
          <w:i/>
        </w:rPr>
      </w:pPr>
      <w:bookmarkStart w:id="20" w:name="_Toc182058088"/>
      <w:r w:rsidRPr="00A93763">
        <w:t>2.4 PESTEL Analysis</w:t>
      </w:r>
      <w:bookmarkEnd w:id="20"/>
    </w:p>
    <w:p w14:paraId="0CF242A0" w14:textId="1944EC2B" w:rsidR="009D36F0" w:rsidRDefault="00622F6B" w:rsidP="00622F6B">
      <w:pPr>
        <w:spacing w:line="360" w:lineRule="auto"/>
        <w:jc w:val="both"/>
        <w:rPr>
          <w:rFonts w:ascii="Times New Roman" w:hAnsi="Times New Roman"/>
        </w:rPr>
      </w:pPr>
      <w:r w:rsidRPr="00A93763">
        <w:rPr>
          <w:rFonts w:ascii="Times New Roman" w:hAnsi="Times New Roman"/>
        </w:rPr>
        <w:t>To carry out the analysis of the general environment, it is necessary to identify the factors and variables that will have a significant impact on the development of the Alhambra business activity and those that will not</w:t>
      </w:r>
      <w:r w:rsidR="00806C9B" w:rsidRPr="00A93763">
        <w:rPr>
          <w:rFonts w:ascii="Times New Roman" w:hAnsi="Times New Roman"/>
        </w:rPr>
        <w:t xml:space="preserve"> </w:t>
      </w:r>
      <w:r w:rsidR="00CA3F70" w:rsidRPr="00A93763">
        <w:rPr>
          <w:rFonts w:ascii="Times New Roman" w:hAnsi="Times New Roman"/>
        </w:rPr>
        <w:t>(Yusop, 2018).</w:t>
      </w:r>
      <w:r w:rsidRPr="00A93763">
        <w:rPr>
          <w:rFonts w:ascii="Times New Roman" w:hAnsi="Times New Roman"/>
        </w:rPr>
        <w:t xml:space="preserve"> This analysis will be carried out through the PESTEL analysis</w:t>
      </w:r>
      <w:r w:rsidR="00E16890" w:rsidRPr="00A93763">
        <w:rPr>
          <w:rFonts w:ascii="Times New Roman" w:hAnsi="Times New Roman"/>
        </w:rPr>
        <w:t>;</w:t>
      </w:r>
      <w:r w:rsidRPr="00A93763">
        <w:rPr>
          <w:rFonts w:ascii="Times New Roman" w:hAnsi="Times New Roman"/>
        </w:rPr>
        <w:t xml:space="preserve"> this instrument facilitates the study of the company's environment, analysing a series of factors whose initials are those that give it its name (political, economic, sociocultural, technological, </w:t>
      </w:r>
      <w:r w:rsidR="0098632A" w:rsidRPr="00A93763">
        <w:rPr>
          <w:rFonts w:ascii="Times New Roman" w:hAnsi="Times New Roman"/>
        </w:rPr>
        <w:t>environmental</w:t>
      </w:r>
      <w:r w:rsidRPr="00A93763">
        <w:rPr>
          <w:rFonts w:ascii="Times New Roman" w:hAnsi="Times New Roman"/>
        </w:rPr>
        <w:t xml:space="preserve"> and legal) </w:t>
      </w:r>
      <w:r w:rsidR="00CA3F70" w:rsidRPr="00A93763">
        <w:rPr>
          <w:rFonts w:ascii="Times New Roman" w:hAnsi="Times New Roman"/>
        </w:rPr>
        <w:t>(Carlo, 2021)</w:t>
      </w:r>
      <w:r w:rsidRPr="00A93763">
        <w:rPr>
          <w:rFonts w:ascii="Times New Roman" w:hAnsi="Times New Roman"/>
        </w:rPr>
        <w:t>. Therefore, the PESTLE analysis of the Alhambra hotel is shown in</w:t>
      </w:r>
      <w:r w:rsidRPr="00A93763">
        <w:rPr>
          <w:rFonts w:ascii="Times New Roman" w:hAnsi="Times New Roman"/>
          <w:b/>
        </w:rPr>
        <w:t xml:space="preserve"> </w:t>
      </w:r>
      <w:r w:rsidR="00B241D2" w:rsidRPr="00A93763">
        <w:rPr>
          <w:rFonts w:ascii="Times New Roman" w:hAnsi="Times New Roman"/>
          <w:b/>
        </w:rPr>
        <w:fldChar w:fldCharType="begin"/>
      </w:r>
      <w:r w:rsidR="00B241D2" w:rsidRPr="00A93763">
        <w:rPr>
          <w:rFonts w:ascii="Times New Roman" w:hAnsi="Times New Roman"/>
          <w:b/>
        </w:rPr>
        <w:instrText xml:space="preserve"> REF _Ref179492325 \h  \* MERGEFORMAT </w:instrText>
      </w:r>
      <w:r w:rsidR="00B241D2" w:rsidRPr="00A93763">
        <w:rPr>
          <w:rFonts w:ascii="Times New Roman" w:hAnsi="Times New Roman"/>
          <w:b/>
        </w:rPr>
      </w:r>
      <w:r w:rsidR="00B241D2" w:rsidRPr="00A93763">
        <w:rPr>
          <w:rFonts w:ascii="Times New Roman" w:hAnsi="Times New Roman"/>
          <w:b/>
        </w:rPr>
        <w:fldChar w:fldCharType="separate"/>
      </w:r>
      <w:r w:rsidR="00B241D2" w:rsidRPr="00A93763">
        <w:rPr>
          <w:rFonts w:ascii="Times New Roman" w:hAnsi="Times New Roman"/>
          <w:b/>
        </w:rPr>
        <w:t xml:space="preserve">Table </w:t>
      </w:r>
      <w:r w:rsidR="00B241D2" w:rsidRPr="00A93763">
        <w:rPr>
          <w:rFonts w:ascii="Times New Roman" w:hAnsi="Times New Roman"/>
          <w:b/>
          <w:noProof/>
        </w:rPr>
        <w:t>1</w:t>
      </w:r>
      <w:r w:rsidR="00B241D2" w:rsidRPr="00A93763">
        <w:rPr>
          <w:rFonts w:ascii="Times New Roman" w:hAnsi="Times New Roman"/>
          <w:b/>
        </w:rPr>
        <w:fldChar w:fldCharType="end"/>
      </w:r>
      <w:r w:rsidR="008962D6" w:rsidRPr="00A93763">
        <w:rPr>
          <w:rFonts w:ascii="Times New Roman" w:hAnsi="Times New Roman"/>
          <w:b/>
        </w:rPr>
        <w:t xml:space="preserve"> </w:t>
      </w:r>
      <w:r w:rsidRPr="00A93763">
        <w:rPr>
          <w:rFonts w:ascii="Times New Roman" w:hAnsi="Times New Roman"/>
        </w:rPr>
        <w:t>below</w:t>
      </w:r>
      <w:r w:rsidR="00E46194">
        <w:rPr>
          <w:rFonts w:ascii="Times New Roman" w:hAnsi="Times New Roman"/>
        </w:rPr>
        <w:t>.</w:t>
      </w:r>
    </w:p>
    <w:p w14:paraId="5052BA4E" w14:textId="77777777" w:rsidR="009D36F0" w:rsidRPr="00CF5004" w:rsidRDefault="009D36F0" w:rsidP="009D36F0">
      <w:pPr>
        <w:pStyle w:val="Caption"/>
        <w:keepNext/>
        <w:rPr>
          <w:rFonts w:ascii="Times New Roman" w:hAnsi="Times New Roman"/>
          <w:b/>
          <w:bCs/>
          <w:color w:val="auto"/>
          <w:sz w:val="22"/>
        </w:rPr>
      </w:pPr>
      <w:bookmarkStart w:id="21" w:name="_Hlk182106820"/>
      <w:r w:rsidRPr="00CF5004">
        <w:rPr>
          <w:rFonts w:ascii="Times New Roman" w:hAnsi="Times New Roman"/>
          <w:b/>
          <w:bCs/>
          <w:color w:val="auto"/>
          <w:sz w:val="22"/>
        </w:rPr>
        <w:lastRenderedPageBreak/>
        <w:t xml:space="preserve">Table </w:t>
      </w:r>
      <w:r w:rsidRPr="00CF5004">
        <w:rPr>
          <w:rFonts w:ascii="Times New Roman" w:hAnsi="Times New Roman"/>
          <w:b/>
          <w:bCs/>
          <w:color w:val="auto"/>
          <w:sz w:val="22"/>
        </w:rPr>
        <w:fldChar w:fldCharType="begin"/>
      </w:r>
      <w:r w:rsidRPr="00CF5004">
        <w:rPr>
          <w:rFonts w:ascii="Times New Roman" w:hAnsi="Times New Roman"/>
          <w:b/>
          <w:bCs/>
          <w:color w:val="auto"/>
          <w:sz w:val="22"/>
        </w:rPr>
        <w:instrText xml:space="preserve"> SEQ Table \* ARABIC </w:instrText>
      </w:r>
      <w:r w:rsidRPr="00CF5004">
        <w:rPr>
          <w:rFonts w:ascii="Times New Roman" w:hAnsi="Times New Roman"/>
          <w:b/>
          <w:bCs/>
          <w:color w:val="auto"/>
          <w:sz w:val="22"/>
        </w:rPr>
        <w:fldChar w:fldCharType="separate"/>
      </w:r>
      <w:r w:rsidRPr="00CF5004">
        <w:rPr>
          <w:rFonts w:ascii="Times New Roman" w:hAnsi="Times New Roman"/>
          <w:b/>
          <w:bCs/>
          <w:noProof/>
          <w:color w:val="auto"/>
          <w:sz w:val="22"/>
        </w:rPr>
        <w:t>1</w:t>
      </w:r>
      <w:r w:rsidRPr="00CF5004">
        <w:rPr>
          <w:rFonts w:ascii="Times New Roman" w:hAnsi="Times New Roman"/>
          <w:b/>
          <w:bCs/>
          <w:color w:val="auto"/>
          <w:sz w:val="22"/>
        </w:rPr>
        <w:fldChar w:fldCharType="end"/>
      </w:r>
      <w:r w:rsidRPr="00CF5004">
        <w:rPr>
          <w:rFonts w:ascii="Times New Roman" w:hAnsi="Times New Roman"/>
          <w:b/>
          <w:bCs/>
          <w:color w:val="auto"/>
          <w:sz w:val="22"/>
        </w:rPr>
        <w:t xml:space="preserve">: </w:t>
      </w:r>
      <w:bookmarkEnd w:id="21"/>
      <w:r w:rsidRPr="00CF5004">
        <w:rPr>
          <w:rFonts w:ascii="Times New Roman" w:hAnsi="Times New Roman"/>
          <w:b/>
          <w:bCs/>
          <w:color w:val="auto"/>
          <w:sz w:val="22"/>
        </w:rPr>
        <w:t xml:space="preserve">PESTEL Analysis of Alhambra Palace Hotel </w:t>
      </w:r>
    </w:p>
    <w:p w14:paraId="49E323D2" w14:textId="248F5A53" w:rsidR="0098632A" w:rsidRDefault="0080735F" w:rsidP="00F52574">
      <w:pPr>
        <w:pStyle w:val="Caption"/>
        <w:keepNext/>
        <w:rPr>
          <w:rFonts w:ascii="Times New Roman" w:hAnsi="Times New Roman"/>
          <w:color w:val="auto"/>
          <w:sz w:val="22"/>
        </w:rPr>
      </w:pPr>
      <w:bookmarkStart w:id="22" w:name="_Ref179492325"/>
      <w:r>
        <w:rPr>
          <w:noProof/>
        </w:rPr>
        <w:drawing>
          <wp:inline distT="0" distB="0" distL="0" distR="0" wp14:anchorId="2A88E9DC" wp14:editId="6180703E">
            <wp:extent cx="5440680" cy="8389620"/>
            <wp:effectExtent l="0" t="0" r="7620" b="0"/>
            <wp:docPr id="1368745468" name="Picture 1368745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40680" cy="8389620"/>
                    </a:xfrm>
                    <a:prstGeom prst="rect">
                      <a:avLst/>
                    </a:prstGeom>
                    <a:noFill/>
                    <a:ln>
                      <a:noFill/>
                    </a:ln>
                  </pic:spPr>
                </pic:pic>
              </a:graphicData>
            </a:graphic>
          </wp:inline>
        </w:drawing>
      </w:r>
    </w:p>
    <w:p w14:paraId="532D5ED4" w14:textId="06797839" w:rsidR="0080735F" w:rsidRPr="00CF5004" w:rsidRDefault="00626662" w:rsidP="0080735F">
      <w:pPr>
        <w:pStyle w:val="NormalWeb"/>
        <w:rPr>
          <w:b/>
          <w:bCs/>
          <w:i/>
          <w:iCs/>
        </w:rPr>
      </w:pPr>
      <w:r w:rsidRPr="00CF5004">
        <w:rPr>
          <w:b/>
          <w:bCs/>
          <w:i/>
          <w:iCs/>
          <w:sz w:val="22"/>
        </w:rPr>
        <w:lastRenderedPageBreak/>
        <w:t>Table 2:</w:t>
      </w:r>
    </w:p>
    <w:p w14:paraId="69BEF8F8" w14:textId="77777777" w:rsidR="0080735F" w:rsidRDefault="0080735F" w:rsidP="0080735F">
      <w:pPr>
        <w:pStyle w:val="NormalWeb"/>
      </w:pPr>
      <w:r>
        <w:rPr>
          <w:noProof/>
        </w:rPr>
        <w:drawing>
          <wp:inline distT="0" distB="0" distL="0" distR="0" wp14:anchorId="5E622094" wp14:editId="1B3D3351">
            <wp:extent cx="5448300" cy="8404860"/>
            <wp:effectExtent l="0" t="0" r="0" b="0"/>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48300" cy="8404860"/>
                    </a:xfrm>
                    <a:prstGeom prst="rect">
                      <a:avLst/>
                    </a:prstGeom>
                    <a:noFill/>
                    <a:ln>
                      <a:noFill/>
                    </a:ln>
                  </pic:spPr>
                </pic:pic>
              </a:graphicData>
            </a:graphic>
          </wp:inline>
        </w:drawing>
      </w:r>
    </w:p>
    <w:p w14:paraId="634742A2" w14:textId="67FE5B3E" w:rsidR="00626662" w:rsidRPr="00CF5004" w:rsidRDefault="00626662" w:rsidP="0080735F">
      <w:pPr>
        <w:pStyle w:val="NormalWeb"/>
        <w:rPr>
          <w:b/>
          <w:bCs/>
          <w:i/>
          <w:iCs/>
        </w:rPr>
      </w:pPr>
      <w:r w:rsidRPr="00CF5004">
        <w:rPr>
          <w:b/>
          <w:bCs/>
          <w:i/>
          <w:iCs/>
          <w:sz w:val="22"/>
        </w:rPr>
        <w:lastRenderedPageBreak/>
        <w:t>Table 3:</w:t>
      </w:r>
    </w:p>
    <w:p w14:paraId="0F5EBDE3" w14:textId="4901A46D" w:rsidR="00626662" w:rsidRPr="0080735F" w:rsidRDefault="00626662" w:rsidP="0080735F">
      <w:pPr>
        <w:sectPr w:rsidR="00626662" w:rsidRPr="0080735F" w:rsidSect="00E80A3F">
          <w:headerReference w:type="default" r:id="rId27"/>
          <w:footerReference w:type="default" r:id="rId28"/>
          <w:pgSz w:w="11906" w:h="16838"/>
          <w:pgMar w:top="1440" w:right="1440" w:bottom="1440" w:left="1440" w:header="708" w:footer="708" w:gutter="0"/>
          <w:pgNumType w:start="0"/>
          <w:cols w:space="708"/>
          <w:titlePg/>
          <w:docGrid w:linePitch="360"/>
        </w:sectPr>
      </w:pPr>
      <w:r w:rsidRPr="00626662">
        <w:rPr>
          <w:noProof/>
        </w:rPr>
        <w:drawing>
          <wp:inline distT="0" distB="0" distL="0" distR="0" wp14:anchorId="1852F3F1" wp14:editId="6185119D">
            <wp:extent cx="5486875" cy="6607113"/>
            <wp:effectExtent l="0" t="0" r="0" b="3810"/>
            <wp:docPr id="147850979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509798" name="Picture 1" descr="A screenshot of a document&#10;&#10;Description automatically generated"/>
                    <pic:cNvPicPr/>
                  </pic:nvPicPr>
                  <pic:blipFill>
                    <a:blip r:embed="rId29"/>
                    <a:stretch>
                      <a:fillRect/>
                    </a:stretch>
                  </pic:blipFill>
                  <pic:spPr>
                    <a:xfrm>
                      <a:off x="0" y="0"/>
                      <a:ext cx="5486875" cy="6607113"/>
                    </a:xfrm>
                    <a:prstGeom prst="rect">
                      <a:avLst/>
                    </a:prstGeom>
                  </pic:spPr>
                </pic:pic>
              </a:graphicData>
            </a:graphic>
          </wp:inline>
        </w:drawing>
      </w:r>
    </w:p>
    <w:p w14:paraId="6D4C5F77" w14:textId="0D212746" w:rsidR="00622F6B" w:rsidRPr="00A93763" w:rsidRDefault="00622F6B" w:rsidP="00AB6670">
      <w:pPr>
        <w:pStyle w:val="Heading2"/>
        <w:rPr>
          <w:i/>
        </w:rPr>
      </w:pPr>
      <w:bookmarkStart w:id="23" w:name="_Toc182058089"/>
      <w:bookmarkEnd w:id="22"/>
      <w:r w:rsidRPr="00A93763">
        <w:lastRenderedPageBreak/>
        <w:t>2.5 SWOT Analysis</w:t>
      </w:r>
      <w:bookmarkEnd w:id="23"/>
      <w:r w:rsidRPr="00A93763">
        <w:t xml:space="preserve"> </w:t>
      </w:r>
    </w:p>
    <w:p w14:paraId="25F754D7" w14:textId="40D3C949" w:rsidR="00622F6B" w:rsidRDefault="00622F6B" w:rsidP="0098632A">
      <w:pPr>
        <w:spacing w:line="360" w:lineRule="auto"/>
        <w:jc w:val="both"/>
        <w:rPr>
          <w:rFonts w:ascii="Times New Roman" w:hAnsi="Times New Roman"/>
          <w:b/>
        </w:rPr>
      </w:pPr>
      <w:r w:rsidRPr="00A93763">
        <w:rPr>
          <w:rFonts w:ascii="Times New Roman" w:hAnsi="Times New Roman"/>
        </w:rPr>
        <w:t>SWOT analysis is a tool used by companies to evaluate their business factors internal (Weaknesses and Strengths) and external factors (Threats and Opportunities)</w:t>
      </w:r>
      <w:r w:rsidR="00E16890" w:rsidRPr="00A93763">
        <w:rPr>
          <w:rFonts w:ascii="Times New Roman" w:hAnsi="Times New Roman"/>
        </w:rPr>
        <w:t>,</w:t>
      </w:r>
      <w:r w:rsidRPr="00A93763">
        <w:rPr>
          <w:rFonts w:ascii="Times New Roman" w:hAnsi="Times New Roman"/>
        </w:rPr>
        <w:t xml:space="preserve"> and </w:t>
      </w:r>
      <w:proofErr w:type="gramStart"/>
      <w:r w:rsidRPr="00A93763">
        <w:rPr>
          <w:rFonts w:ascii="Times New Roman" w:hAnsi="Times New Roman"/>
        </w:rPr>
        <w:t>It</w:t>
      </w:r>
      <w:proofErr w:type="gramEnd"/>
      <w:r w:rsidRPr="00A93763">
        <w:rPr>
          <w:rFonts w:ascii="Times New Roman" w:hAnsi="Times New Roman"/>
        </w:rPr>
        <w:t xml:space="preserve"> is actually a schematic representation of the conclusions obtained from the analysis of the environment (Macro environment and Microenvironment, including Internal Analysis) </w:t>
      </w:r>
      <w:r w:rsidR="0017317B" w:rsidRPr="00A93763">
        <w:rPr>
          <w:rFonts w:ascii="Times New Roman" w:hAnsi="Times New Roman"/>
        </w:rPr>
        <w:t>(</w:t>
      </w:r>
      <w:proofErr w:type="spellStart"/>
      <w:r w:rsidR="0017317B" w:rsidRPr="00A93763">
        <w:rPr>
          <w:rFonts w:ascii="Times New Roman" w:hAnsi="Times New Roman"/>
        </w:rPr>
        <w:t>Benzaghta</w:t>
      </w:r>
      <w:proofErr w:type="spellEnd"/>
      <w:r w:rsidR="0017317B" w:rsidRPr="00A93763">
        <w:rPr>
          <w:rFonts w:ascii="Times New Roman" w:hAnsi="Times New Roman"/>
        </w:rPr>
        <w:t xml:space="preserve"> et al., 2021)</w:t>
      </w:r>
      <w:r w:rsidRPr="00A93763">
        <w:rPr>
          <w:rFonts w:ascii="Times New Roman" w:hAnsi="Times New Roman"/>
        </w:rPr>
        <w:t>. This analysis is essential to contribute to making more informed and effective decisions long term. The SWOT analysis of Alhambra Palace</w:t>
      </w:r>
      <w:r w:rsidR="0017317B" w:rsidRPr="00A93763">
        <w:rPr>
          <w:rFonts w:ascii="Times New Roman" w:hAnsi="Times New Roman"/>
        </w:rPr>
        <w:t xml:space="preserve"> is shown below</w:t>
      </w:r>
      <w:r w:rsidR="00F52574" w:rsidRPr="00A93763">
        <w:rPr>
          <w:rFonts w:ascii="Times New Roman" w:hAnsi="Times New Roman"/>
        </w:rPr>
        <w:t xml:space="preserve"> in </w:t>
      </w:r>
      <w:r w:rsidR="00B241D2" w:rsidRPr="00A93763">
        <w:rPr>
          <w:rFonts w:ascii="Times New Roman" w:hAnsi="Times New Roman"/>
          <w:b/>
        </w:rPr>
        <w:fldChar w:fldCharType="begin"/>
      </w:r>
      <w:r w:rsidR="00B241D2" w:rsidRPr="00A93763">
        <w:rPr>
          <w:rFonts w:ascii="Times New Roman" w:hAnsi="Times New Roman"/>
          <w:b/>
        </w:rPr>
        <w:instrText xml:space="preserve"> REF _Ref179492367 \h  \* MERGEFORMAT </w:instrText>
      </w:r>
      <w:r w:rsidR="00B241D2" w:rsidRPr="00A93763">
        <w:rPr>
          <w:rFonts w:ascii="Times New Roman" w:hAnsi="Times New Roman"/>
          <w:b/>
        </w:rPr>
      </w:r>
      <w:r w:rsidR="00B241D2" w:rsidRPr="00A93763">
        <w:rPr>
          <w:rFonts w:ascii="Times New Roman" w:hAnsi="Times New Roman"/>
          <w:b/>
        </w:rPr>
        <w:fldChar w:fldCharType="separate"/>
      </w:r>
      <w:r w:rsidR="00B241D2" w:rsidRPr="00A93763">
        <w:rPr>
          <w:rFonts w:ascii="Times New Roman" w:hAnsi="Times New Roman"/>
          <w:b/>
        </w:rPr>
        <w:t xml:space="preserve">Table </w:t>
      </w:r>
      <w:r w:rsidR="00CF5004">
        <w:rPr>
          <w:rFonts w:ascii="Times New Roman" w:hAnsi="Times New Roman"/>
          <w:b/>
          <w:noProof/>
        </w:rPr>
        <w:t>4</w:t>
      </w:r>
      <w:r w:rsidR="00B241D2" w:rsidRPr="00A93763">
        <w:rPr>
          <w:rFonts w:ascii="Times New Roman" w:hAnsi="Times New Roman"/>
          <w:b/>
        </w:rPr>
        <w:fldChar w:fldCharType="end"/>
      </w:r>
      <w:r w:rsidR="00CF5004">
        <w:rPr>
          <w:rFonts w:ascii="Times New Roman" w:hAnsi="Times New Roman"/>
          <w:b/>
        </w:rPr>
        <w:t>.</w:t>
      </w:r>
    </w:p>
    <w:p w14:paraId="1A93F64B" w14:textId="77777777" w:rsidR="00CF5004" w:rsidRPr="00A93763" w:rsidRDefault="00CF5004" w:rsidP="0098632A">
      <w:pPr>
        <w:spacing w:line="360" w:lineRule="auto"/>
        <w:jc w:val="both"/>
        <w:rPr>
          <w:rFonts w:ascii="Times New Roman" w:hAnsi="Times New Roman"/>
          <w:b/>
        </w:rPr>
      </w:pPr>
    </w:p>
    <w:p w14:paraId="39F2F425" w14:textId="4670A641" w:rsidR="00F52574" w:rsidRPr="00CF5004" w:rsidRDefault="00F52574" w:rsidP="00D65AD1">
      <w:pPr>
        <w:spacing w:after="160" w:line="259" w:lineRule="auto"/>
        <w:rPr>
          <w:rFonts w:ascii="Times New Roman" w:hAnsi="Times New Roman"/>
          <w:b/>
          <w:bCs/>
          <w:i/>
          <w:iCs/>
          <w:sz w:val="22"/>
        </w:rPr>
      </w:pPr>
      <w:bookmarkStart w:id="24" w:name="_Ref179492367"/>
      <w:r w:rsidRPr="00CF5004">
        <w:rPr>
          <w:rFonts w:ascii="Times New Roman" w:hAnsi="Times New Roman"/>
          <w:b/>
          <w:bCs/>
          <w:i/>
          <w:iCs/>
          <w:sz w:val="22"/>
        </w:rPr>
        <w:t xml:space="preserve">Table </w:t>
      </w:r>
      <w:bookmarkEnd w:id="24"/>
      <w:r w:rsidR="00ED64B1" w:rsidRPr="00CF5004">
        <w:rPr>
          <w:rFonts w:ascii="Times New Roman" w:hAnsi="Times New Roman"/>
          <w:b/>
          <w:bCs/>
          <w:i/>
          <w:iCs/>
          <w:sz w:val="22"/>
        </w:rPr>
        <w:t>4</w:t>
      </w:r>
      <w:r w:rsidRPr="00CF5004">
        <w:rPr>
          <w:rFonts w:ascii="Times New Roman" w:hAnsi="Times New Roman"/>
          <w:b/>
          <w:bCs/>
          <w:i/>
          <w:iCs/>
          <w:sz w:val="22"/>
        </w:rPr>
        <w:t xml:space="preserve">: SWOT analysis of Alhambra Palace Hotel </w:t>
      </w:r>
    </w:p>
    <w:p w14:paraId="46864476" w14:textId="223CB376" w:rsidR="00807E4F" w:rsidRPr="00ED64B1" w:rsidRDefault="00807E4F" w:rsidP="00D65AD1">
      <w:pPr>
        <w:spacing w:after="160" w:line="259" w:lineRule="auto"/>
        <w:rPr>
          <w:rFonts w:ascii="Times New Roman" w:hAnsi="Times New Roman"/>
          <w:b/>
          <w:bCs/>
          <w:sz w:val="22"/>
        </w:rPr>
      </w:pPr>
      <w:r w:rsidRPr="00807E4F">
        <w:rPr>
          <w:rFonts w:ascii="Times New Roman" w:hAnsi="Times New Roman"/>
          <w:b/>
          <w:bCs/>
          <w:noProof/>
          <w:sz w:val="22"/>
        </w:rPr>
        <w:drawing>
          <wp:inline distT="0" distB="0" distL="0" distR="0" wp14:anchorId="0DBD8645" wp14:editId="22DE73FA">
            <wp:extent cx="5730737" cy="5921253"/>
            <wp:effectExtent l="0" t="0" r="3810" b="3810"/>
            <wp:docPr id="1249129391" name="Picture 1" descr="A multicolored squar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29391" name="Picture 1" descr="A multicolored square with text&#10;&#10;Description automatically generated with medium confidence"/>
                    <pic:cNvPicPr/>
                  </pic:nvPicPr>
                  <pic:blipFill>
                    <a:blip r:embed="rId30"/>
                    <a:stretch>
                      <a:fillRect/>
                    </a:stretch>
                  </pic:blipFill>
                  <pic:spPr>
                    <a:xfrm>
                      <a:off x="0" y="0"/>
                      <a:ext cx="5730737" cy="5921253"/>
                    </a:xfrm>
                    <a:prstGeom prst="rect">
                      <a:avLst/>
                    </a:prstGeom>
                  </pic:spPr>
                </pic:pic>
              </a:graphicData>
            </a:graphic>
          </wp:inline>
        </w:drawing>
      </w:r>
    </w:p>
    <w:p w14:paraId="15F07E44" w14:textId="77777777" w:rsidR="00622F6B" w:rsidRPr="00A93763" w:rsidRDefault="00622F6B" w:rsidP="00AB6670">
      <w:pPr>
        <w:pStyle w:val="Heading2"/>
        <w:rPr>
          <w:i/>
        </w:rPr>
      </w:pPr>
      <w:bookmarkStart w:id="25" w:name="_Toc182058091"/>
      <w:r w:rsidRPr="00A93763">
        <w:lastRenderedPageBreak/>
        <w:t>2.6 TOWS Analysis</w:t>
      </w:r>
      <w:bookmarkEnd w:id="25"/>
      <w:r w:rsidRPr="00A93763">
        <w:t xml:space="preserve"> </w:t>
      </w:r>
    </w:p>
    <w:p w14:paraId="4628C66D" w14:textId="08558395" w:rsidR="00622F6B" w:rsidRDefault="00622F6B" w:rsidP="0017317B">
      <w:pPr>
        <w:spacing w:line="360" w:lineRule="auto"/>
        <w:jc w:val="both"/>
        <w:rPr>
          <w:rFonts w:ascii="Times New Roman" w:hAnsi="Times New Roman"/>
          <w:b/>
        </w:rPr>
      </w:pPr>
      <w:r w:rsidRPr="00A93763">
        <w:rPr>
          <w:rFonts w:ascii="Times New Roman" w:hAnsi="Times New Roman"/>
        </w:rPr>
        <w:t>The objective of a TOWS analysis is to systematically assess the interconnections among various elements of a business or individual. Typically, these elements include threats and opportunities, as well as strengths and weaknesses, or a combination of both</w:t>
      </w:r>
      <w:r w:rsidR="0017317B" w:rsidRPr="00A93763">
        <w:rPr>
          <w:rFonts w:ascii="Times New Roman" w:hAnsi="Times New Roman"/>
        </w:rPr>
        <w:t xml:space="preserve"> (</w:t>
      </w:r>
      <w:proofErr w:type="spellStart"/>
      <w:r w:rsidR="0017317B" w:rsidRPr="00A93763">
        <w:rPr>
          <w:rFonts w:ascii="Times New Roman" w:hAnsi="Times New Roman"/>
        </w:rPr>
        <w:t>Benzaghta</w:t>
      </w:r>
      <w:proofErr w:type="spellEnd"/>
      <w:r w:rsidR="0017317B" w:rsidRPr="00A93763">
        <w:rPr>
          <w:rFonts w:ascii="Times New Roman" w:hAnsi="Times New Roman"/>
        </w:rPr>
        <w:t xml:space="preserve"> et al., 2021). </w:t>
      </w:r>
      <w:r w:rsidR="00FC1B3C" w:rsidRPr="00A93763">
        <w:rPr>
          <w:rFonts w:ascii="Times New Roman" w:hAnsi="Times New Roman"/>
        </w:rPr>
        <w:t>Therefore,</w:t>
      </w:r>
      <w:r w:rsidRPr="00A93763">
        <w:rPr>
          <w:rFonts w:ascii="Times New Roman" w:hAnsi="Times New Roman"/>
        </w:rPr>
        <w:t xml:space="preserve"> the TOWS analysis of Alhambra Palace is shown below in </w:t>
      </w:r>
      <w:r w:rsidR="00B241D2" w:rsidRPr="00A93763">
        <w:rPr>
          <w:rFonts w:ascii="Times New Roman" w:hAnsi="Times New Roman"/>
          <w:b/>
        </w:rPr>
        <w:fldChar w:fldCharType="begin"/>
      </w:r>
      <w:r w:rsidR="00B241D2" w:rsidRPr="00A93763">
        <w:rPr>
          <w:rFonts w:ascii="Times New Roman" w:hAnsi="Times New Roman"/>
          <w:b/>
        </w:rPr>
        <w:instrText xml:space="preserve"> REF _Ref179492430 \h  \* MERGEFORMAT </w:instrText>
      </w:r>
      <w:r w:rsidR="00B241D2" w:rsidRPr="00A93763">
        <w:rPr>
          <w:rFonts w:ascii="Times New Roman" w:hAnsi="Times New Roman"/>
          <w:b/>
        </w:rPr>
      </w:r>
      <w:r w:rsidR="00B241D2" w:rsidRPr="00A93763">
        <w:rPr>
          <w:rFonts w:ascii="Times New Roman" w:hAnsi="Times New Roman"/>
          <w:b/>
        </w:rPr>
        <w:fldChar w:fldCharType="separate"/>
      </w:r>
      <w:r w:rsidR="00B241D2" w:rsidRPr="00A93763">
        <w:rPr>
          <w:rFonts w:ascii="Times New Roman" w:hAnsi="Times New Roman"/>
          <w:b/>
        </w:rPr>
        <w:t xml:space="preserve">Table </w:t>
      </w:r>
      <w:r w:rsidR="00CF5004">
        <w:rPr>
          <w:rFonts w:ascii="Times New Roman" w:hAnsi="Times New Roman"/>
          <w:b/>
          <w:noProof/>
        </w:rPr>
        <w:t>5</w:t>
      </w:r>
      <w:r w:rsidR="00B241D2" w:rsidRPr="00A93763">
        <w:rPr>
          <w:rFonts w:ascii="Times New Roman" w:hAnsi="Times New Roman"/>
          <w:b/>
        </w:rPr>
        <w:fldChar w:fldCharType="end"/>
      </w:r>
      <w:r w:rsidR="00E46194">
        <w:rPr>
          <w:rFonts w:ascii="Times New Roman" w:hAnsi="Times New Roman"/>
          <w:b/>
        </w:rPr>
        <w:t>.</w:t>
      </w:r>
    </w:p>
    <w:p w14:paraId="447CCCE6" w14:textId="77777777" w:rsidR="008C3185" w:rsidRDefault="008C3185" w:rsidP="0017317B">
      <w:pPr>
        <w:spacing w:line="360" w:lineRule="auto"/>
        <w:jc w:val="both"/>
        <w:rPr>
          <w:rFonts w:ascii="Times New Roman" w:hAnsi="Times New Roman"/>
          <w:b/>
        </w:rPr>
      </w:pPr>
    </w:p>
    <w:p w14:paraId="150A233D" w14:textId="02CD6F32" w:rsidR="00CF5004" w:rsidRPr="008C3185" w:rsidRDefault="009D36F0" w:rsidP="008C3185">
      <w:pPr>
        <w:pStyle w:val="Caption"/>
        <w:keepNext/>
        <w:rPr>
          <w:rFonts w:ascii="Times New Roman" w:hAnsi="Times New Roman"/>
          <w:b/>
          <w:bCs/>
          <w:color w:val="auto"/>
          <w:sz w:val="22"/>
          <w:szCs w:val="22"/>
        </w:rPr>
      </w:pPr>
      <w:bookmarkStart w:id="26" w:name="_Ref179492430"/>
      <w:r w:rsidRPr="008C3185">
        <w:rPr>
          <w:rFonts w:ascii="Times New Roman" w:hAnsi="Times New Roman"/>
          <w:b/>
          <w:bCs/>
          <w:color w:val="auto"/>
          <w:sz w:val="22"/>
          <w:szCs w:val="22"/>
        </w:rPr>
        <w:t xml:space="preserve">Table </w:t>
      </w:r>
      <w:bookmarkEnd w:id="26"/>
      <w:r w:rsidR="001C3D87" w:rsidRPr="008C3185">
        <w:rPr>
          <w:rFonts w:ascii="Times New Roman" w:hAnsi="Times New Roman"/>
          <w:b/>
          <w:bCs/>
          <w:color w:val="auto"/>
          <w:sz w:val="22"/>
          <w:szCs w:val="22"/>
        </w:rPr>
        <w:t>5</w:t>
      </w:r>
      <w:r w:rsidRPr="008C3185">
        <w:rPr>
          <w:rFonts w:ascii="Times New Roman" w:hAnsi="Times New Roman"/>
          <w:b/>
          <w:bCs/>
          <w:color w:val="auto"/>
          <w:sz w:val="22"/>
          <w:szCs w:val="22"/>
        </w:rPr>
        <w:t xml:space="preserve">: TOWS Analysis of Alhambra Palace Hotel </w:t>
      </w:r>
    </w:p>
    <w:p w14:paraId="0964F67C" w14:textId="0860270D" w:rsidR="001C3D87" w:rsidRDefault="001C3D87" w:rsidP="001C3D87">
      <w:pPr>
        <w:tabs>
          <w:tab w:val="left" w:pos="960"/>
        </w:tabs>
      </w:pPr>
      <w:r w:rsidRPr="001C3D87">
        <w:rPr>
          <w:noProof/>
        </w:rPr>
        <w:drawing>
          <wp:inline distT="0" distB="0" distL="0" distR="0" wp14:anchorId="1F1843AB" wp14:editId="696E7CE5">
            <wp:extent cx="5189670" cy="5997460"/>
            <wp:effectExtent l="0" t="0" r="0" b="3810"/>
            <wp:docPr id="300106839" name="Picture 1" descr="A close-up of a news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06839" name="Picture 1" descr="A close-up of a newspaper"/>
                    <pic:cNvPicPr/>
                  </pic:nvPicPr>
                  <pic:blipFill>
                    <a:blip r:embed="rId31"/>
                    <a:stretch>
                      <a:fillRect/>
                    </a:stretch>
                  </pic:blipFill>
                  <pic:spPr>
                    <a:xfrm>
                      <a:off x="0" y="0"/>
                      <a:ext cx="5189670" cy="5997460"/>
                    </a:xfrm>
                    <a:prstGeom prst="rect">
                      <a:avLst/>
                    </a:prstGeom>
                  </pic:spPr>
                </pic:pic>
              </a:graphicData>
            </a:graphic>
          </wp:inline>
        </w:drawing>
      </w:r>
    </w:p>
    <w:p w14:paraId="20FE8D74" w14:textId="77777777" w:rsidR="001C3D87" w:rsidRDefault="001C3D87" w:rsidP="001C3D87">
      <w:pPr>
        <w:tabs>
          <w:tab w:val="left" w:pos="960"/>
        </w:tabs>
      </w:pPr>
    </w:p>
    <w:p w14:paraId="77A6D83A" w14:textId="77777777" w:rsidR="001C3D87" w:rsidRDefault="001C3D87" w:rsidP="001C3D87">
      <w:pPr>
        <w:tabs>
          <w:tab w:val="left" w:pos="960"/>
        </w:tabs>
      </w:pPr>
    </w:p>
    <w:p w14:paraId="4456D800" w14:textId="77777777" w:rsidR="001C3D87" w:rsidRDefault="001C3D87" w:rsidP="001C3D87">
      <w:pPr>
        <w:tabs>
          <w:tab w:val="left" w:pos="960"/>
        </w:tabs>
      </w:pPr>
    </w:p>
    <w:p w14:paraId="686C860B" w14:textId="77777777" w:rsidR="001C3D87" w:rsidRDefault="001C3D87" w:rsidP="001C3D87">
      <w:pPr>
        <w:tabs>
          <w:tab w:val="left" w:pos="960"/>
        </w:tabs>
        <w:rPr>
          <w:rFonts w:ascii="Times New Roman" w:hAnsi="Times New Roman"/>
          <w:b/>
          <w:bCs/>
          <w:sz w:val="22"/>
        </w:rPr>
      </w:pPr>
    </w:p>
    <w:p w14:paraId="44E65494" w14:textId="6495F889" w:rsidR="001C3D87" w:rsidRDefault="001C3D87" w:rsidP="001C3D87">
      <w:pPr>
        <w:tabs>
          <w:tab w:val="left" w:pos="960"/>
        </w:tabs>
        <w:rPr>
          <w:rFonts w:ascii="Times New Roman" w:hAnsi="Times New Roman"/>
          <w:b/>
          <w:bCs/>
          <w:sz w:val="22"/>
        </w:rPr>
      </w:pPr>
      <w:r w:rsidRPr="001C3D87">
        <w:rPr>
          <w:rFonts w:ascii="Times New Roman" w:hAnsi="Times New Roman"/>
          <w:b/>
          <w:bCs/>
          <w:sz w:val="22"/>
        </w:rPr>
        <w:lastRenderedPageBreak/>
        <w:t xml:space="preserve">Table </w:t>
      </w:r>
      <w:r>
        <w:rPr>
          <w:rFonts w:ascii="Times New Roman" w:hAnsi="Times New Roman"/>
          <w:b/>
          <w:bCs/>
          <w:sz w:val="22"/>
        </w:rPr>
        <w:t>6</w:t>
      </w:r>
      <w:r w:rsidRPr="001C3D87">
        <w:rPr>
          <w:rFonts w:ascii="Times New Roman" w:hAnsi="Times New Roman"/>
          <w:b/>
          <w:bCs/>
          <w:sz w:val="22"/>
        </w:rPr>
        <w:t>:</w:t>
      </w:r>
    </w:p>
    <w:p w14:paraId="31D4DE36" w14:textId="77777777" w:rsidR="001C3D87" w:rsidRDefault="001C3D87" w:rsidP="001C3D87">
      <w:pPr>
        <w:tabs>
          <w:tab w:val="left" w:pos="960"/>
        </w:tabs>
      </w:pPr>
    </w:p>
    <w:p w14:paraId="7BB2203E" w14:textId="4DF02557" w:rsidR="001C3D87" w:rsidRDefault="001C3D87" w:rsidP="001C3D87">
      <w:pPr>
        <w:tabs>
          <w:tab w:val="left" w:pos="960"/>
        </w:tabs>
      </w:pPr>
      <w:r w:rsidRPr="001C3D87">
        <w:rPr>
          <w:noProof/>
        </w:rPr>
        <w:drawing>
          <wp:inline distT="0" distB="0" distL="0" distR="0" wp14:anchorId="10D54743" wp14:editId="1857E1FA">
            <wp:extent cx="5166808" cy="6416596"/>
            <wp:effectExtent l="0" t="0" r="0" b="3810"/>
            <wp:docPr id="1406055053" name="Picture 1"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055053" name="Picture 1" descr="A close-up of a document"/>
                    <pic:cNvPicPr/>
                  </pic:nvPicPr>
                  <pic:blipFill>
                    <a:blip r:embed="rId32"/>
                    <a:stretch>
                      <a:fillRect/>
                    </a:stretch>
                  </pic:blipFill>
                  <pic:spPr>
                    <a:xfrm>
                      <a:off x="0" y="0"/>
                      <a:ext cx="5166808" cy="6416596"/>
                    </a:xfrm>
                    <a:prstGeom prst="rect">
                      <a:avLst/>
                    </a:prstGeom>
                  </pic:spPr>
                </pic:pic>
              </a:graphicData>
            </a:graphic>
          </wp:inline>
        </w:drawing>
      </w:r>
    </w:p>
    <w:p w14:paraId="37F61394" w14:textId="77777777" w:rsidR="00622F6B" w:rsidRPr="00A93763" w:rsidRDefault="00622F6B" w:rsidP="00622F6B">
      <w:pPr>
        <w:pStyle w:val="Heading1"/>
        <w:numPr>
          <w:ilvl w:val="0"/>
          <w:numId w:val="27"/>
        </w:numPr>
        <w:spacing w:line="360" w:lineRule="auto"/>
        <w:rPr>
          <w:rFonts w:ascii="Times New Roman" w:hAnsi="Times New Roman" w:cs="Times New Roman"/>
          <w:sz w:val="36"/>
        </w:rPr>
      </w:pPr>
      <w:bookmarkStart w:id="27" w:name="_Toc182058093"/>
      <w:bookmarkEnd w:id="1"/>
      <w:r w:rsidRPr="00A93763">
        <w:rPr>
          <w:rFonts w:ascii="Times New Roman" w:hAnsi="Times New Roman" w:cs="Times New Roman"/>
          <w:sz w:val="36"/>
        </w:rPr>
        <w:lastRenderedPageBreak/>
        <w:t>Recommendations and Change Management</w:t>
      </w:r>
      <w:bookmarkEnd w:id="27"/>
    </w:p>
    <w:p w14:paraId="7659F439" w14:textId="77777777" w:rsidR="00622F6B" w:rsidRPr="00A93763" w:rsidRDefault="00622F6B" w:rsidP="00AB6670">
      <w:pPr>
        <w:pStyle w:val="Heading2"/>
        <w:rPr>
          <w:i/>
        </w:rPr>
      </w:pPr>
      <w:bookmarkStart w:id="28" w:name="_Toc182058094"/>
      <w:r w:rsidRPr="00A93763">
        <w:t>3.1 Recommendations 1: Create a Digital Marketing Strateg</w:t>
      </w:r>
      <w:r w:rsidR="00E16890" w:rsidRPr="00A93763">
        <w:t>y</w:t>
      </w:r>
      <w:r w:rsidRPr="00A93763">
        <w:t xml:space="preserve"> for Alhambra Palace Hotel</w:t>
      </w:r>
      <w:bookmarkEnd w:id="28"/>
    </w:p>
    <w:p w14:paraId="73FB1847" w14:textId="77777777" w:rsidR="00622F6B" w:rsidRPr="00A93763" w:rsidRDefault="00622F6B" w:rsidP="00912906">
      <w:pPr>
        <w:pStyle w:val="Heading3"/>
        <w:spacing w:line="360" w:lineRule="auto"/>
        <w:rPr>
          <w:rFonts w:ascii="Times New Roman" w:hAnsi="Times New Roman" w:cs="Times New Roman"/>
          <w:sz w:val="28"/>
        </w:rPr>
      </w:pPr>
      <w:bookmarkStart w:id="29" w:name="_Toc182058095"/>
      <w:r w:rsidRPr="00A93763">
        <w:rPr>
          <w:rFonts w:ascii="Times New Roman" w:hAnsi="Times New Roman" w:cs="Times New Roman"/>
          <w:sz w:val="28"/>
        </w:rPr>
        <w:t>3.1.1 Change Management Strategies for Recommendation 1</w:t>
      </w:r>
      <w:bookmarkEnd w:id="29"/>
    </w:p>
    <w:p w14:paraId="02DF5974" w14:textId="77777777" w:rsidR="006109D6" w:rsidRPr="00A93763" w:rsidRDefault="006109D6" w:rsidP="00912906">
      <w:pPr>
        <w:spacing w:line="360" w:lineRule="auto"/>
        <w:jc w:val="both"/>
        <w:rPr>
          <w:rFonts w:ascii="Times New Roman" w:hAnsi="Times New Roman"/>
        </w:rPr>
      </w:pPr>
      <w:r w:rsidRPr="00A93763">
        <w:rPr>
          <w:rFonts w:ascii="Times New Roman" w:hAnsi="Times New Roman"/>
        </w:rPr>
        <w:t xml:space="preserve">For managing the change in the </w:t>
      </w:r>
      <w:r w:rsidR="00A9032E" w:rsidRPr="00A93763">
        <w:rPr>
          <w:rFonts w:ascii="Times New Roman" w:hAnsi="Times New Roman"/>
        </w:rPr>
        <w:t>Alhambra Palace Hotel</w:t>
      </w:r>
      <w:r w:rsidRPr="00A93763">
        <w:rPr>
          <w:rFonts w:ascii="Times New Roman" w:hAnsi="Times New Roman"/>
        </w:rPr>
        <w:t xml:space="preserve"> for </w:t>
      </w:r>
      <w:r w:rsidR="00CA447D" w:rsidRPr="00A93763">
        <w:rPr>
          <w:rFonts w:ascii="Times New Roman" w:hAnsi="Times New Roman"/>
        </w:rPr>
        <w:t>implementing digital marketing strategies</w:t>
      </w:r>
      <w:r w:rsidR="00E16890" w:rsidRPr="00A93763">
        <w:rPr>
          <w:rFonts w:ascii="Times New Roman" w:hAnsi="Times New Roman"/>
        </w:rPr>
        <w:t>,</w:t>
      </w:r>
      <w:r w:rsidR="00CA447D" w:rsidRPr="00A93763">
        <w:rPr>
          <w:rFonts w:ascii="Times New Roman" w:hAnsi="Times New Roman"/>
        </w:rPr>
        <w:t xml:space="preserve"> </w:t>
      </w:r>
      <w:r w:rsidR="00E16890" w:rsidRPr="00A93763">
        <w:rPr>
          <w:rFonts w:ascii="Times New Roman" w:hAnsi="Times New Roman"/>
        </w:rPr>
        <w:t xml:space="preserve">FTI Consulting advises the </w:t>
      </w:r>
      <w:r w:rsidR="00A9032E" w:rsidRPr="00A93763">
        <w:rPr>
          <w:rFonts w:ascii="Times New Roman" w:hAnsi="Times New Roman"/>
        </w:rPr>
        <w:t>organi</w:t>
      </w:r>
      <w:r w:rsidR="00E16890" w:rsidRPr="00A93763">
        <w:rPr>
          <w:rFonts w:ascii="Times New Roman" w:hAnsi="Times New Roman"/>
        </w:rPr>
        <w:t>s</w:t>
      </w:r>
      <w:r w:rsidR="00A9032E" w:rsidRPr="00A93763">
        <w:rPr>
          <w:rFonts w:ascii="Times New Roman" w:hAnsi="Times New Roman"/>
        </w:rPr>
        <w:t>ation to implement the following strategies as per Kotter</w:t>
      </w:r>
      <w:r w:rsidR="00E16890" w:rsidRPr="00A93763">
        <w:rPr>
          <w:rFonts w:ascii="Times New Roman" w:hAnsi="Times New Roman"/>
        </w:rPr>
        <w:t>'s</w:t>
      </w:r>
      <w:r w:rsidR="00A9032E" w:rsidRPr="00A93763">
        <w:rPr>
          <w:rFonts w:ascii="Times New Roman" w:hAnsi="Times New Roman"/>
        </w:rPr>
        <w:t xml:space="preserve"> (2012) model of change.</w:t>
      </w:r>
    </w:p>
    <w:p w14:paraId="5B9F2005" w14:textId="13F21F3E" w:rsidR="00912906" w:rsidRPr="00A93763" w:rsidRDefault="00912906" w:rsidP="00912906">
      <w:pPr>
        <w:pStyle w:val="Heading4"/>
        <w:spacing w:line="360" w:lineRule="auto"/>
        <w:rPr>
          <w:rFonts w:ascii="Times New Roman" w:hAnsi="Times New Roman"/>
        </w:rPr>
      </w:pPr>
      <w:r w:rsidRPr="00A93763">
        <w:rPr>
          <w:rFonts w:ascii="Times New Roman" w:hAnsi="Times New Roman"/>
        </w:rPr>
        <w:t xml:space="preserve">3.1.1.1 </w:t>
      </w:r>
      <w:r w:rsidR="00622F6B" w:rsidRPr="00A93763">
        <w:rPr>
          <w:rFonts w:ascii="Times New Roman" w:hAnsi="Times New Roman"/>
        </w:rPr>
        <w:t xml:space="preserve">Design </w:t>
      </w:r>
      <w:r w:rsidRPr="00A93763">
        <w:rPr>
          <w:rFonts w:ascii="Times New Roman" w:hAnsi="Times New Roman"/>
        </w:rPr>
        <w:t>and Update to The Hotel Website</w:t>
      </w:r>
    </w:p>
    <w:p w14:paraId="4D775BC8" w14:textId="3FF95783" w:rsidR="00622F6B" w:rsidRPr="00A93763" w:rsidRDefault="00622F6B" w:rsidP="00912906">
      <w:pPr>
        <w:spacing w:before="240" w:line="360" w:lineRule="auto"/>
        <w:jc w:val="both"/>
        <w:rPr>
          <w:rFonts w:ascii="Times New Roman" w:hAnsi="Times New Roman"/>
        </w:rPr>
      </w:pPr>
      <w:r w:rsidRPr="00A93763">
        <w:rPr>
          <w:rFonts w:ascii="Times New Roman" w:hAnsi="Times New Roman"/>
        </w:rPr>
        <w:t xml:space="preserve"> The hotel website must be updated with offers, promotions or packages and content on all its channels (conventional website, mobile, social). It must have an accessible and compatible design that is easy to navigate</w:t>
      </w:r>
      <w:r w:rsidR="00A9032E" w:rsidRPr="00A93763">
        <w:rPr>
          <w:rFonts w:ascii="Times New Roman" w:hAnsi="Times New Roman"/>
        </w:rPr>
        <w:t>.</w:t>
      </w:r>
    </w:p>
    <w:p w14:paraId="2856B5DE" w14:textId="5C6E88BD" w:rsidR="00912906" w:rsidRPr="00A93763" w:rsidRDefault="00912906" w:rsidP="00912906">
      <w:pPr>
        <w:pStyle w:val="Heading4"/>
        <w:spacing w:line="360" w:lineRule="auto"/>
        <w:rPr>
          <w:rFonts w:ascii="Times New Roman" w:hAnsi="Times New Roman"/>
        </w:rPr>
      </w:pPr>
      <w:r w:rsidRPr="00A93763">
        <w:rPr>
          <w:rFonts w:ascii="Times New Roman" w:hAnsi="Times New Roman"/>
        </w:rPr>
        <w:t xml:space="preserve">3.1.1.2 </w:t>
      </w:r>
      <w:r w:rsidR="00E16890" w:rsidRPr="00A93763">
        <w:rPr>
          <w:rFonts w:ascii="Times New Roman" w:hAnsi="Times New Roman"/>
        </w:rPr>
        <w:t xml:space="preserve">Search </w:t>
      </w:r>
      <w:r w:rsidRPr="00A93763">
        <w:rPr>
          <w:rFonts w:ascii="Times New Roman" w:hAnsi="Times New Roman"/>
        </w:rPr>
        <w:t>Engine Optimisation (SEO)</w:t>
      </w:r>
    </w:p>
    <w:p w14:paraId="7708DAAD" w14:textId="689F411C" w:rsidR="00622F6B" w:rsidRPr="00A93763" w:rsidRDefault="00622F6B" w:rsidP="00912906">
      <w:pPr>
        <w:spacing w:before="240" w:line="360" w:lineRule="auto"/>
        <w:jc w:val="both"/>
        <w:rPr>
          <w:rFonts w:ascii="Times New Roman" w:hAnsi="Times New Roman"/>
        </w:rPr>
      </w:pPr>
      <w:r w:rsidRPr="00A93763">
        <w:rPr>
          <w:rFonts w:ascii="Times New Roman" w:hAnsi="Times New Roman"/>
        </w:rPr>
        <w:t xml:space="preserve">A process that will improve the quality and traffic of </w:t>
      </w:r>
      <w:r w:rsidR="00E16890" w:rsidRPr="00A93763">
        <w:rPr>
          <w:rFonts w:ascii="Times New Roman" w:hAnsi="Times New Roman"/>
        </w:rPr>
        <w:t xml:space="preserve">the </w:t>
      </w:r>
      <w:r w:rsidRPr="00A93763">
        <w:rPr>
          <w:rFonts w:ascii="Times New Roman" w:hAnsi="Times New Roman"/>
        </w:rPr>
        <w:t>Alhambra Palace Hotel website from search engines through natural results or positioning.</w:t>
      </w:r>
    </w:p>
    <w:p w14:paraId="075890FF" w14:textId="6261917E" w:rsidR="00912906" w:rsidRPr="00A93763" w:rsidRDefault="00912906" w:rsidP="00912906">
      <w:pPr>
        <w:pStyle w:val="Heading4"/>
        <w:spacing w:line="360" w:lineRule="auto"/>
        <w:rPr>
          <w:rFonts w:ascii="Times New Roman" w:hAnsi="Times New Roman"/>
        </w:rPr>
      </w:pPr>
      <w:r w:rsidRPr="00A93763">
        <w:rPr>
          <w:rFonts w:ascii="Times New Roman" w:hAnsi="Times New Roman"/>
        </w:rPr>
        <w:t xml:space="preserve">3.1.1.3 </w:t>
      </w:r>
      <w:r w:rsidR="00622F6B" w:rsidRPr="00A93763">
        <w:rPr>
          <w:rFonts w:ascii="Times New Roman" w:hAnsi="Times New Roman"/>
        </w:rPr>
        <w:t xml:space="preserve">Email </w:t>
      </w:r>
      <w:r w:rsidRPr="00A93763">
        <w:rPr>
          <w:rFonts w:ascii="Times New Roman" w:hAnsi="Times New Roman"/>
        </w:rPr>
        <w:t>Marketing</w:t>
      </w:r>
    </w:p>
    <w:p w14:paraId="29BA1995" w14:textId="5AE11111" w:rsidR="00622F6B" w:rsidRPr="00A93763" w:rsidRDefault="00622F6B" w:rsidP="00912906">
      <w:pPr>
        <w:spacing w:before="240" w:line="360" w:lineRule="auto"/>
        <w:jc w:val="both"/>
        <w:rPr>
          <w:rFonts w:ascii="Times New Roman" w:hAnsi="Times New Roman"/>
        </w:rPr>
      </w:pPr>
      <w:r w:rsidRPr="00A93763">
        <w:rPr>
          <w:rFonts w:ascii="Times New Roman" w:hAnsi="Times New Roman"/>
        </w:rPr>
        <w:t xml:space="preserve">An action that interests the </w:t>
      </w:r>
      <w:r w:rsidR="00E16890" w:rsidRPr="00A93763">
        <w:rPr>
          <w:rFonts w:ascii="Times New Roman" w:hAnsi="Times New Roman"/>
        </w:rPr>
        <w:t>H</w:t>
      </w:r>
      <w:r w:rsidRPr="00A93763">
        <w:rPr>
          <w:rFonts w:ascii="Times New Roman" w:hAnsi="Times New Roman"/>
        </w:rPr>
        <w:t xml:space="preserve">otel to retain customers since it is one of the simplest and most affordable ways. To achieve this, a database will be created that will be refined, obtaining the data through the different platforms and with a good HTML design (it is a markup language that is used for the development of web pages. This is the acronym for Hyper Text Markup Language (i.e., Hyper Text Markup Language for the web page) on the </w:t>
      </w:r>
      <w:r w:rsidR="00E16890" w:rsidRPr="00A93763">
        <w:rPr>
          <w:rFonts w:ascii="Times New Roman" w:hAnsi="Times New Roman"/>
        </w:rPr>
        <w:t>H</w:t>
      </w:r>
      <w:r w:rsidRPr="00A93763">
        <w:rPr>
          <w:rFonts w:ascii="Times New Roman" w:hAnsi="Times New Roman"/>
        </w:rPr>
        <w:t>otel's website.</w:t>
      </w:r>
    </w:p>
    <w:p w14:paraId="6B0EA60F" w14:textId="697F0E5A" w:rsidR="00912906" w:rsidRPr="00A93763" w:rsidRDefault="00912906" w:rsidP="00912906">
      <w:pPr>
        <w:pStyle w:val="Heading4"/>
        <w:spacing w:line="360" w:lineRule="auto"/>
        <w:rPr>
          <w:rFonts w:ascii="Times New Roman" w:hAnsi="Times New Roman"/>
        </w:rPr>
      </w:pPr>
      <w:r w:rsidRPr="00A93763">
        <w:rPr>
          <w:rFonts w:ascii="Times New Roman" w:hAnsi="Times New Roman"/>
        </w:rPr>
        <w:t xml:space="preserve">3.1.1.4 </w:t>
      </w:r>
      <w:r w:rsidR="00622F6B" w:rsidRPr="00A93763">
        <w:rPr>
          <w:rFonts w:ascii="Times New Roman" w:hAnsi="Times New Roman"/>
        </w:rPr>
        <w:t xml:space="preserve">Mobile </w:t>
      </w:r>
      <w:r w:rsidRPr="00A93763">
        <w:rPr>
          <w:rFonts w:ascii="Times New Roman" w:hAnsi="Times New Roman"/>
        </w:rPr>
        <w:t>Marketing</w:t>
      </w:r>
    </w:p>
    <w:p w14:paraId="637430FC" w14:textId="43B0A74A" w:rsidR="00622F6B" w:rsidRPr="00A93763" w:rsidRDefault="00622F6B" w:rsidP="00912906">
      <w:pPr>
        <w:spacing w:before="240" w:line="360" w:lineRule="auto"/>
        <w:jc w:val="both"/>
        <w:rPr>
          <w:rFonts w:ascii="Times New Roman" w:hAnsi="Times New Roman"/>
        </w:rPr>
      </w:pPr>
      <w:r w:rsidRPr="00A93763">
        <w:rPr>
          <w:rFonts w:ascii="Times New Roman" w:hAnsi="Times New Roman"/>
        </w:rPr>
        <w:t xml:space="preserve"> A combination of push and pull campaigns will be carried out, depending on the moment and action to be carried out. With push campaigns, messages of 160 characters maximum will be sent through online distribution channels to carry out special promotions (contests, raffles, last-minute offers, etc.).</w:t>
      </w:r>
    </w:p>
    <w:p w14:paraId="15930457" w14:textId="02F2EB59" w:rsidR="00912906" w:rsidRPr="00A93763" w:rsidRDefault="00912906" w:rsidP="00912906">
      <w:pPr>
        <w:pStyle w:val="Heading4"/>
        <w:spacing w:line="360" w:lineRule="auto"/>
        <w:rPr>
          <w:rFonts w:ascii="Times New Roman" w:hAnsi="Times New Roman"/>
        </w:rPr>
      </w:pPr>
      <w:r w:rsidRPr="00A93763">
        <w:rPr>
          <w:rFonts w:ascii="Times New Roman" w:hAnsi="Times New Roman"/>
        </w:rPr>
        <w:lastRenderedPageBreak/>
        <w:t>3.1.1.5 Social Media</w:t>
      </w:r>
    </w:p>
    <w:p w14:paraId="7B8814CD" w14:textId="4BA26688" w:rsidR="00622F6B" w:rsidRPr="00A93763" w:rsidRDefault="00622F6B" w:rsidP="00912906">
      <w:pPr>
        <w:spacing w:before="240" w:line="360" w:lineRule="auto"/>
        <w:jc w:val="both"/>
        <w:rPr>
          <w:rFonts w:ascii="Times New Roman" w:hAnsi="Times New Roman"/>
        </w:rPr>
      </w:pPr>
      <w:r w:rsidRPr="00A93763">
        <w:rPr>
          <w:rFonts w:ascii="Times New Roman" w:hAnsi="Times New Roman"/>
        </w:rPr>
        <w:t>This will be used to share content (content marketing)</w:t>
      </w:r>
      <w:r w:rsidR="00E16890" w:rsidRPr="00A93763">
        <w:rPr>
          <w:rFonts w:ascii="Times New Roman" w:hAnsi="Times New Roman"/>
        </w:rPr>
        <w:t>,</w:t>
      </w:r>
      <w:r w:rsidRPr="00A93763">
        <w:rPr>
          <w:rFonts w:ascii="Times New Roman" w:hAnsi="Times New Roman"/>
        </w:rPr>
        <w:t xml:space="preserve"> and relevant, valuable, interesting content, experiences, </w:t>
      </w:r>
      <w:r w:rsidR="00E16890" w:rsidRPr="00A93763">
        <w:rPr>
          <w:rFonts w:ascii="Times New Roman" w:hAnsi="Times New Roman"/>
        </w:rPr>
        <w:t>and offers</w:t>
      </w:r>
      <w:r w:rsidRPr="00A93763">
        <w:rPr>
          <w:rFonts w:ascii="Times New Roman" w:hAnsi="Times New Roman"/>
        </w:rPr>
        <w:t xml:space="preserve"> that respond to user needs will be created and distributed</w:t>
      </w:r>
      <w:r w:rsidR="00E16890" w:rsidRPr="00A93763">
        <w:rPr>
          <w:rFonts w:ascii="Times New Roman" w:hAnsi="Times New Roman"/>
        </w:rPr>
        <w:t>.</w:t>
      </w:r>
      <w:r w:rsidRPr="00A93763">
        <w:rPr>
          <w:rFonts w:ascii="Times New Roman" w:hAnsi="Times New Roman"/>
        </w:rPr>
        <w:t xml:space="preserve"> Through these actions, the company will create content and distribute it appropriately on social networks to achieve the desired positioning. Initially, Alhambra Palace Hotel will create content on Facebook, Instagram and YouTube. It will also be present on other social networks for reservations</w:t>
      </w:r>
      <w:r w:rsidR="00E16890" w:rsidRPr="00A93763">
        <w:rPr>
          <w:rFonts w:ascii="Times New Roman" w:hAnsi="Times New Roman"/>
        </w:rPr>
        <w:t>,</w:t>
      </w:r>
      <w:r w:rsidRPr="00A93763">
        <w:rPr>
          <w:rFonts w:ascii="Times New Roman" w:hAnsi="Times New Roman"/>
        </w:rPr>
        <w:t xml:space="preserve"> such as Tripadvisor, Google+, Boking.com, </w:t>
      </w:r>
      <w:r w:rsidR="00E16890" w:rsidRPr="00A93763">
        <w:rPr>
          <w:rFonts w:ascii="Times New Roman" w:hAnsi="Times New Roman"/>
        </w:rPr>
        <w:t xml:space="preserve">and </w:t>
      </w:r>
      <w:r w:rsidRPr="00A93763">
        <w:rPr>
          <w:rFonts w:ascii="Times New Roman" w:hAnsi="Times New Roman"/>
        </w:rPr>
        <w:t>Trivago.</w:t>
      </w:r>
    </w:p>
    <w:p w14:paraId="2ADCC759" w14:textId="0F29308B" w:rsidR="00912906" w:rsidRPr="00A93763" w:rsidRDefault="00912906" w:rsidP="00912906">
      <w:pPr>
        <w:pStyle w:val="Heading4"/>
        <w:spacing w:line="360" w:lineRule="auto"/>
        <w:rPr>
          <w:rFonts w:ascii="Times New Roman" w:hAnsi="Times New Roman"/>
        </w:rPr>
      </w:pPr>
      <w:r w:rsidRPr="00A93763">
        <w:rPr>
          <w:rFonts w:ascii="Times New Roman" w:hAnsi="Times New Roman"/>
        </w:rPr>
        <w:t>3.1.1.6 Online Videos</w:t>
      </w:r>
    </w:p>
    <w:p w14:paraId="2E92F3D6" w14:textId="1563A5D0" w:rsidR="00622F6B" w:rsidRPr="00A93763" w:rsidRDefault="00622F6B" w:rsidP="00912906">
      <w:pPr>
        <w:spacing w:before="240" w:line="360" w:lineRule="auto"/>
        <w:jc w:val="both"/>
        <w:rPr>
          <w:rFonts w:ascii="Times New Roman" w:hAnsi="Times New Roman"/>
        </w:rPr>
      </w:pPr>
      <w:r w:rsidRPr="00A93763">
        <w:rPr>
          <w:rFonts w:ascii="Times New Roman" w:hAnsi="Times New Roman"/>
        </w:rPr>
        <w:t>High-quality audiovisual content will be created to reinforce the brand, gain an advantage over competitors and allow the image, tag</w:t>
      </w:r>
      <w:r w:rsidR="00E16890" w:rsidRPr="00A93763">
        <w:rPr>
          <w:rFonts w:ascii="Times New Roman" w:hAnsi="Times New Roman"/>
        </w:rPr>
        <w:t>,</w:t>
      </w:r>
      <w:r w:rsidRPr="00A93763">
        <w:rPr>
          <w:rFonts w:ascii="Times New Roman" w:hAnsi="Times New Roman"/>
        </w:rPr>
        <w:t xml:space="preserve"> and title to be chosen through the web map, allowing Google to direct visitors to the page's player instead of through an external one (YouTube).</w:t>
      </w:r>
    </w:p>
    <w:p w14:paraId="405B619B" w14:textId="77777777" w:rsidR="0096417B" w:rsidRDefault="0096417B" w:rsidP="0092281E">
      <w:pPr>
        <w:spacing w:after="160" w:line="259" w:lineRule="auto"/>
        <w:rPr>
          <w:rFonts w:ascii="Times New Roman" w:hAnsi="Times New Roman"/>
          <w:sz w:val="28"/>
        </w:rPr>
      </w:pPr>
    </w:p>
    <w:p w14:paraId="2D1DAC06" w14:textId="77777777" w:rsidR="0096417B" w:rsidRDefault="0096417B" w:rsidP="0092281E">
      <w:pPr>
        <w:spacing w:after="160" w:line="259" w:lineRule="auto"/>
        <w:rPr>
          <w:rFonts w:ascii="Times New Roman" w:hAnsi="Times New Roman"/>
          <w:sz w:val="28"/>
        </w:rPr>
      </w:pPr>
    </w:p>
    <w:p w14:paraId="5A9C9FF5" w14:textId="0CBC4131" w:rsidR="003B68B3" w:rsidRPr="00A93763" w:rsidRDefault="003B68B3" w:rsidP="0092281E">
      <w:pPr>
        <w:spacing w:after="160" w:line="259" w:lineRule="auto"/>
        <w:rPr>
          <w:rFonts w:ascii="Times New Roman" w:eastAsiaTheme="majorEastAsia" w:hAnsi="Times New Roman"/>
          <w:b/>
          <w:bCs/>
          <w:sz w:val="28"/>
          <w:szCs w:val="26"/>
        </w:rPr>
        <w:sectPr w:rsidR="003B68B3" w:rsidRPr="00A93763" w:rsidSect="0098632A">
          <w:pgSz w:w="11906" w:h="16838"/>
          <w:pgMar w:top="1440" w:right="1440" w:bottom="1440" w:left="1440" w:header="709" w:footer="709" w:gutter="0"/>
          <w:cols w:space="708"/>
          <w:docGrid w:linePitch="360"/>
        </w:sectPr>
      </w:pPr>
      <w:r w:rsidRPr="00A93763">
        <w:rPr>
          <w:rFonts w:ascii="Times New Roman" w:hAnsi="Times New Roman"/>
          <w:sz w:val="28"/>
        </w:rPr>
        <w:br w:type="page"/>
      </w:r>
    </w:p>
    <w:p w14:paraId="56A119DB" w14:textId="0ED27686" w:rsidR="00622F6B" w:rsidRPr="00A93763" w:rsidRDefault="00622F6B" w:rsidP="00622F6B">
      <w:pPr>
        <w:pStyle w:val="Heading3"/>
        <w:spacing w:line="360" w:lineRule="auto"/>
        <w:rPr>
          <w:rFonts w:ascii="Times New Roman" w:hAnsi="Times New Roman" w:cs="Times New Roman"/>
          <w:sz w:val="28"/>
        </w:rPr>
      </w:pPr>
      <w:bookmarkStart w:id="30" w:name="_Toc182058096"/>
      <w:r w:rsidRPr="00A93763">
        <w:rPr>
          <w:rFonts w:ascii="Times New Roman" w:hAnsi="Times New Roman" w:cs="Times New Roman"/>
          <w:sz w:val="28"/>
        </w:rPr>
        <w:lastRenderedPageBreak/>
        <w:t>3.1.2 Estimated Budget</w:t>
      </w:r>
      <w:bookmarkEnd w:id="30"/>
      <w:r w:rsidRPr="00A93763">
        <w:rPr>
          <w:rFonts w:ascii="Times New Roman" w:hAnsi="Times New Roman" w:cs="Times New Roman"/>
          <w:sz w:val="28"/>
        </w:rPr>
        <w:t xml:space="preserve"> </w:t>
      </w:r>
    </w:p>
    <w:p w14:paraId="5C23C4F1" w14:textId="520F23BE" w:rsidR="00622F6B" w:rsidRPr="00A93763" w:rsidRDefault="00622F6B" w:rsidP="0096417B">
      <w:pPr>
        <w:spacing w:before="240" w:line="360" w:lineRule="auto"/>
        <w:jc w:val="both"/>
        <w:rPr>
          <w:rFonts w:ascii="Times New Roman" w:hAnsi="Times New Roman"/>
        </w:rPr>
      </w:pPr>
      <w:r w:rsidRPr="00A93763">
        <w:rPr>
          <w:rFonts w:ascii="Times New Roman" w:hAnsi="Times New Roman"/>
        </w:rPr>
        <w:t xml:space="preserve">Therefore, a budget estimate will be necessary for the actions that have been contemplated for the actions. The approximate costs aimed for this </w:t>
      </w:r>
      <w:r w:rsidR="00E16890" w:rsidRPr="00A93763">
        <w:rPr>
          <w:rFonts w:ascii="Times New Roman" w:hAnsi="Times New Roman"/>
        </w:rPr>
        <w:t>are</w:t>
      </w:r>
      <w:r w:rsidRPr="00A93763">
        <w:rPr>
          <w:rFonts w:ascii="Times New Roman" w:hAnsi="Times New Roman"/>
        </w:rPr>
        <w:t xml:space="preserve"> as follow</w:t>
      </w:r>
      <w:r w:rsidR="00E16890" w:rsidRPr="00A93763">
        <w:rPr>
          <w:rFonts w:ascii="Times New Roman" w:hAnsi="Times New Roman"/>
        </w:rPr>
        <w:t>s</w:t>
      </w:r>
      <w:r w:rsidRPr="00A93763">
        <w:rPr>
          <w:rFonts w:ascii="Times New Roman" w:hAnsi="Times New Roman"/>
        </w:rPr>
        <w:t xml:space="preserve"> in </w:t>
      </w:r>
      <w:r w:rsidR="00B241D2" w:rsidRPr="00A93763">
        <w:rPr>
          <w:rFonts w:ascii="Times New Roman" w:hAnsi="Times New Roman"/>
          <w:b/>
        </w:rPr>
        <w:fldChar w:fldCharType="begin"/>
      </w:r>
      <w:r w:rsidR="00B241D2" w:rsidRPr="00A93763">
        <w:rPr>
          <w:rFonts w:ascii="Times New Roman" w:hAnsi="Times New Roman"/>
          <w:b/>
        </w:rPr>
        <w:instrText xml:space="preserve"> REF _Ref179492492 \h  \* MERGEFORMAT </w:instrText>
      </w:r>
      <w:r w:rsidR="00B241D2" w:rsidRPr="00A93763">
        <w:rPr>
          <w:rFonts w:ascii="Times New Roman" w:hAnsi="Times New Roman"/>
          <w:b/>
        </w:rPr>
      </w:r>
      <w:r w:rsidR="00B241D2" w:rsidRPr="00A93763">
        <w:rPr>
          <w:rFonts w:ascii="Times New Roman" w:hAnsi="Times New Roman"/>
          <w:b/>
        </w:rPr>
        <w:fldChar w:fldCharType="separate"/>
      </w:r>
      <w:r w:rsidR="00B241D2" w:rsidRPr="00A93763">
        <w:rPr>
          <w:rFonts w:ascii="Times New Roman" w:hAnsi="Times New Roman"/>
          <w:b/>
        </w:rPr>
        <w:t xml:space="preserve">Table </w:t>
      </w:r>
      <w:r w:rsidR="00CF5004">
        <w:rPr>
          <w:rFonts w:ascii="Times New Roman" w:hAnsi="Times New Roman"/>
          <w:b/>
          <w:noProof/>
        </w:rPr>
        <w:t>7</w:t>
      </w:r>
      <w:r w:rsidR="00B241D2" w:rsidRPr="00A93763">
        <w:rPr>
          <w:rFonts w:ascii="Times New Roman" w:hAnsi="Times New Roman"/>
          <w:b/>
        </w:rPr>
        <w:fldChar w:fldCharType="end"/>
      </w:r>
      <w:r w:rsidRPr="00A93763">
        <w:rPr>
          <w:rFonts w:ascii="Times New Roman" w:hAnsi="Times New Roman"/>
        </w:rPr>
        <w:t>.</w:t>
      </w:r>
    </w:p>
    <w:p w14:paraId="63473DAC" w14:textId="540D69D6" w:rsidR="000A5053" w:rsidRPr="008C3185" w:rsidRDefault="000A5053" w:rsidP="00D86F56">
      <w:pPr>
        <w:pStyle w:val="Caption"/>
        <w:keepNext/>
        <w:rPr>
          <w:rFonts w:ascii="Times New Roman" w:hAnsi="Times New Roman"/>
          <w:b/>
          <w:bCs/>
          <w:color w:val="auto"/>
          <w:sz w:val="22"/>
          <w:szCs w:val="22"/>
        </w:rPr>
      </w:pPr>
      <w:bookmarkStart w:id="31" w:name="_Ref179492492"/>
      <w:r w:rsidRPr="008C3185">
        <w:rPr>
          <w:rFonts w:ascii="Times New Roman" w:hAnsi="Times New Roman"/>
          <w:b/>
          <w:bCs/>
          <w:color w:val="auto"/>
          <w:sz w:val="22"/>
          <w:szCs w:val="22"/>
        </w:rPr>
        <w:t xml:space="preserve">Table </w:t>
      </w:r>
      <w:bookmarkEnd w:id="31"/>
      <w:r w:rsidR="00CF5004" w:rsidRPr="008C3185">
        <w:rPr>
          <w:rFonts w:ascii="Times New Roman" w:hAnsi="Times New Roman"/>
          <w:b/>
          <w:bCs/>
          <w:color w:val="auto"/>
          <w:sz w:val="22"/>
          <w:szCs w:val="22"/>
        </w:rPr>
        <w:t>7</w:t>
      </w:r>
      <w:r w:rsidRPr="008C3185">
        <w:rPr>
          <w:rFonts w:ascii="Times New Roman" w:hAnsi="Times New Roman"/>
          <w:b/>
          <w:bCs/>
          <w:color w:val="auto"/>
          <w:sz w:val="22"/>
          <w:szCs w:val="22"/>
        </w:rPr>
        <w:t xml:space="preserve">: </w:t>
      </w:r>
      <w:r w:rsidR="00D86F56" w:rsidRPr="008C3185">
        <w:rPr>
          <w:rFonts w:ascii="Times New Roman" w:hAnsi="Times New Roman"/>
          <w:b/>
          <w:bCs/>
          <w:color w:val="auto"/>
          <w:sz w:val="22"/>
          <w:szCs w:val="22"/>
        </w:rPr>
        <w:t xml:space="preserve">Estimated Budget for Implementing </w:t>
      </w:r>
      <w:r w:rsidR="00E16890" w:rsidRPr="008C3185">
        <w:rPr>
          <w:rFonts w:ascii="Times New Roman" w:hAnsi="Times New Roman"/>
          <w:b/>
          <w:bCs/>
          <w:color w:val="auto"/>
          <w:sz w:val="22"/>
          <w:szCs w:val="22"/>
        </w:rPr>
        <w:t>Digital M</w:t>
      </w:r>
      <w:r w:rsidR="00DE6BF2" w:rsidRPr="008C3185">
        <w:rPr>
          <w:rFonts w:ascii="Times New Roman" w:hAnsi="Times New Roman"/>
          <w:b/>
          <w:bCs/>
          <w:color w:val="auto"/>
          <w:sz w:val="22"/>
          <w:szCs w:val="22"/>
        </w:rPr>
        <w:t xml:space="preserve">arketing Strategy </w:t>
      </w:r>
    </w:p>
    <w:tbl>
      <w:tblPr>
        <w:tblStyle w:val="GridTable5Dark-Accent6"/>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3"/>
        <w:gridCol w:w="5192"/>
        <w:gridCol w:w="791"/>
        <w:gridCol w:w="1310"/>
      </w:tblGrid>
      <w:tr w:rsidR="00622F6B" w:rsidRPr="00A93763" w14:paraId="3BC58A92" w14:textId="77777777" w:rsidTr="001F35AC">
        <w:trPr>
          <w:cnfStyle w:val="100000000000" w:firstRow="1" w:lastRow="0" w:firstColumn="0" w:lastColumn="0" w:oddVBand="0" w:evenVBand="0" w:oddHBand="0" w:evenHBand="0" w:firstRowFirstColumn="0" w:firstRowLastColumn="0" w:lastRowFirstColumn="0" w:lastRowLastColumn="0"/>
          <w:trHeight w:val="162"/>
          <w:jc w:val="center"/>
        </w:trPr>
        <w:tc>
          <w:tcPr>
            <w:cnfStyle w:val="001000000000" w:firstRow="0" w:lastRow="0" w:firstColumn="1" w:lastColumn="0" w:oddVBand="0" w:evenVBand="0" w:oddHBand="0" w:evenHBand="0" w:firstRowFirstColumn="0" w:firstRowLastColumn="0" w:lastRowFirstColumn="0" w:lastRowLastColumn="0"/>
            <w:tcW w:w="969" w:type="pct"/>
            <w:tcBorders>
              <w:top w:val="none" w:sz="0" w:space="0" w:color="auto"/>
              <w:left w:val="none" w:sz="0" w:space="0" w:color="auto"/>
              <w:right w:val="none" w:sz="0" w:space="0" w:color="auto"/>
            </w:tcBorders>
            <w:vAlign w:val="center"/>
          </w:tcPr>
          <w:p w14:paraId="42775FB6" w14:textId="77777777" w:rsidR="00622F6B" w:rsidRPr="00A93763" w:rsidRDefault="00622F6B" w:rsidP="000039B0">
            <w:pPr>
              <w:spacing w:line="360" w:lineRule="auto"/>
              <w:jc w:val="center"/>
              <w:rPr>
                <w:rFonts w:ascii="Times New Roman" w:hAnsi="Times New Roman"/>
              </w:rPr>
            </w:pPr>
          </w:p>
        </w:tc>
        <w:tc>
          <w:tcPr>
            <w:tcW w:w="2903" w:type="pct"/>
            <w:tcBorders>
              <w:top w:val="none" w:sz="0" w:space="0" w:color="auto"/>
              <w:left w:val="none" w:sz="0" w:space="0" w:color="auto"/>
              <w:right w:val="none" w:sz="0" w:space="0" w:color="auto"/>
            </w:tcBorders>
            <w:vAlign w:val="center"/>
          </w:tcPr>
          <w:p w14:paraId="789FA606" w14:textId="77777777" w:rsidR="00622F6B" w:rsidRPr="00A93763" w:rsidRDefault="00622F6B" w:rsidP="000039B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p>
        </w:tc>
        <w:tc>
          <w:tcPr>
            <w:tcW w:w="457" w:type="pct"/>
            <w:tcBorders>
              <w:top w:val="none" w:sz="0" w:space="0" w:color="auto"/>
              <w:left w:val="none" w:sz="0" w:space="0" w:color="auto"/>
              <w:right w:val="none" w:sz="0" w:space="0" w:color="auto"/>
            </w:tcBorders>
            <w:vAlign w:val="center"/>
          </w:tcPr>
          <w:p w14:paraId="1FB13D60" w14:textId="77777777" w:rsidR="00622F6B" w:rsidRPr="00A93763" w:rsidRDefault="00622F6B" w:rsidP="000039B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Price £</w:t>
            </w:r>
          </w:p>
        </w:tc>
        <w:tc>
          <w:tcPr>
            <w:tcW w:w="671" w:type="pct"/>
            <w:tcBorders>
              <w:top w:val="none" w:sz="0" w:space="0" w:color="auto"/>
              <w:left w:val="none" w:sz="0" w:space="0" w:color="auto"/>
              <w:right w:val="none" w:sz="0" w:space="0" w:color="auto"/>
            </w:tcBorders>
            <w:vAlign w:val="center"/>
          </w:tcPr>
          <w:p w14:paraId="6D8C55D4" w14:textId="77777777" w:rsidR="00622F6B" w:rsidRPr="00A93763" w:rsidRDefault="00622F6B" w:rsidP="000039B0">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Frequency</w:t>
            </w:r>
          </w:p>
        </w:tc>
      </w:tr>
      <w:tr w:rsidR="00622F6B" w:rsidRPr="00A93763" w14:paraId="580A84EE" w14:textId="77777777" w:rsidTr="001F35AC">
        <w:trPr>
          <w:cnfStyle w:val="000000100000" w:firstRow="0" w:lastRow="0" w:firstColumn="0" w:lastColumn="0" w:oddVBand="0" w:evenVBand="0" w:oddHBand="1" w:evenHBand="0" w:firstRowFirstColumn="0" w:firstRowLastColumn="0" w:lastRowFirstColumn="0" w:lastRowLastColumn="0"/>
          <w:trHeight w:val="162"/>
          <w:jc w:val="center"/>
        </w:trPr>
        <w:tc>
          <w:tcPr>
            <w:cnfStyle w:val="001000000000" w:firstRow="0" w:lastRow="0" w:firstColumn="1" w:lastColumn="0" w:oddVBand="0" w:evenVBand="0" w:oddHBand="0" w:evenHBand="0" w:firstRowFirstColumn="0" w:firstRowLastColumn="0" w:lastRowFirstColumn="0" w:lastRowLastColumn="0"/>
            <w:tcW w:w="5000" w:type="pct"/>
            <w:gridSpan w:val="4"/>
            <w:tcBorders>
              <w:left w:val="none" w:sz="0" w:space="0" w:color="auto"/>
            </w:tcBorders>
            <w:vAlign w:val="center"/>
          </w:tcPr>
          <w:p w14:paraId="2461D3E4"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Local marketing</w:t>
            </w:r>
          </w:p>
        </w:tc>
      </w:tr>
      <w:tr w:rsidR="00622F6B" w:rsidRPr="00A93763" w14:paraId="180357B0" w14:textId="77777777" w:rsidTr="001F35AC">
        <w:trPr>
          <w:trHeight w:val="513"/>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269A73A8"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Advertisements</w:t>
            </w:r>
          </w:p>
        </w:tc>
        <w:tc>
          <w:tcPr>
            <w:tcW w:w="2903" w:type="pct"/>
            <w:vAlign w:val="center"/>
          </w:tcPr>
          <w:p w14:paraId="0E53BBAB"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To pro</w:t>
            </w:r>
            <w:r w:rsidR="00E16890" w:rsidRPr="00A93763">
              <w:rPr>
                <w:rFonts w:ascii="Times New Roman" w:hAnsi="Times New Roman"/>
              </w:rPr>
              <w:t xml:space="preserve">mote the Hotel carried out by a </w:t>
            </w:r>
            <w:r w:rsidRPr="00A93763">
              <w:rPr>
                <w:rFonts w:ascii="Times New Roman" w:hAnsi="Times New Roman"/>
              </w:rPr>
              <w:t>speciali</w:t>
            </w:r>
            <w:r w:rsidR="00E16890" w:rsidRPr="00A93763">
              <w:rPr>
                <w:rFonts w:ascii="Times New Roman" w:hAnsi="Times New Roman"/>
              </w:rPr>
              <w:t>s</w:t>
            </w:r>
            <w:r w:rsidRPr="00A93763">
              <w:rPr>
                <w:rFonts w:ascii="Times New Roman" w:hAnsi="Times New Roman"/>
              </w:rPr>
              <w:t>ed external company</w:t>
            </w:r>
          </w:p>
        </w:tc>
        <w:tc>
          <w:tcPr>
            <w:tcW w:w="457" w:type="pct"/>
            <w:vAlign w:val="center"/>
          </w:tcPr>
          <w:p w14:paraId="3D53351C"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2.000</w:t>
            </w:r>
          </w:p>
        </w:tc>
        <w:tc>
          <w:tcPr>
            <w:tcW w:w="671" w:type="pct"/>
            <w:vAlign w:val="center"/>
          </w:tcPr>
          <w:p w14:paraId="3C295088"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One-time cost at the start</w:t>
            </w:r>
          </w:p>
        </w:tc>
      </w:tr>
      <w:tr w:rsidR="00622F6B" w:rsidRPr="00A93763" w14:paraId="19D2049E" w14:textId="77777777" w:rsidTr="001F35AC">
        <w:trPr>
          <w:cnfStyle w:val="000000100000" w:firstRow="0" w:lastRow="0" w:firstColumn="0" w:lastColumn="0" w:oddVBand="0" w:evenVBand="0" w:oddHBand="1" w:evenHBand="0" w:firstRowFirstColumn="0" w:firstRowLastColumn="0" w:lastRowFirstColumn="0" w:lastRowLastColumn="0"/>
          <w:trHeight w:val="504"/>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5347AC17"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 xml:space="preserve">Marketing in the </w:t>
            </w:r>
            <w:r w:rsidR="00E16890" w:rsidRPr="00A93763">
              <w:rPr>
                <w:rFonts w:ascii="Times New Roman" w:hAnsi="Times New Roman"/>
                <w:b w:val="0"/>
              </w:rPr>
              <w:t>H</w:t>
            </w:r>
            <w:r w:rsidRPr="00A93763">
              <w:rPr>
                <w:rFonts w:ascii="Times New Roman" w:hAnsi="Times New Roman"/>
                <w:b w:val="0"/>
              </w:rPr>
              <w:t>otel</w:t>
            </w:r>
          </w:p>
        </w:tc>
        <w:tc>
          <w:tcPr>
            <w:tcW w:w="2903" w:type="pct"/>
            <w:vAlign w:val="center"/>
          </w:tcPr>
          <w:p w14:paraId="7FA1CE2F"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Inbound marketing, Neuromarketing, Ambient marketing, Brand content marketing, Sensory marketing</w:t>
            </w:r>
          </w:p>
        </w:tc>
        <w:tc>
          <w:tcPr>
            <w:tcW w:w="457" w:type="pct"/>
            <w:vAlign w:val="center"/>
          </w:tcPr>
          <w:p w14:paraId="7D6FED7D"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100</w:t>
            </w:r>
          </w:p>
        </w:tc>
        <w:tc>
          <w:tcPr>
            <w:tcW w:w="671" w:type="pct"/>
            <w:vAlign w:val="center"/>
          </w:tcPr>
          <w:p w14:paraId="49F6BD89"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Monthly</w:t>
            </w:r>
          </w:p>
        </w:tc>
      </w:tr>
      <w:tr w:rsidR="00622F6B" w:rsidRPr="00A93763" w14:paraId="2DF6F61B" w14:textId="77777777" w:rsidTr="001F35AC">
        <w:trPr>
          <w:trHeight w:val="162"/>
          <w:jc w:val="center"/>
        </w:trPr>
        <w:tc>
          <w:tcPr>
            <w:cnfStyle w:val="001000000000" w:firstRow="0" w:lastRow="0" w:firstColumn="1" w:lastColumn="0" w:oddVBand="0" w:evenVBand="0" w:oddHBand="0" w:evenHBand="0" w:firstRowFirstColumn="0" w:firstRowLastColumn="0" w:lastRowFirstColumn="0" w:lastRowLastColumn="0"/>
            <w:tcW w:w="5000" w:type="pct"/>
            <w:gridSpan w:val="4"/>
            <w:tcBorders>
              <w:left w:val="none" w:sz="0" w:space="0" w:color="auto"/>
            </w:tcBorders>
            <w:vAlign w:val="center"/>
          </w:tcPr>
          <w:p w14:paraId="2907DEB1"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Public relations</w:t>
            </w:r>
          </w:p>
        </w:tc>
      </w:tr>
      <w:tr w:rsidR="00622F6B" w:rsidRPr="00A93763" w14:paraId="0CD19040" w14:textId="77777777" w:rsidTr="001F35AC">
        <w:trPr>
          <w:cnfStyle w:val="000000100000" w:firstRow="0" w:lastRow="0" w:firstColumn="0" w:lastColumn="0" w:oddVBand="0" w:evenVBand="0" w:oddHBand="1" w:evenHBand="0" w:firstRowFirstColumn="0" w:firstRowLastColumn="0" w:lastRowFirstColumn="0" w:lastRowLastColumn="0"/>
          <w:trHeight w:val="337"/>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764C406C"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Events</w:t>
            </w:r>
          </w:p>
        </w:tc>
        <w:tc>
          <w:tcPr>
            <w:tcW w:w="2903" w:type="pct"/>
            <w:vAlign w:val="center"/>
          </w:tcPr>
          <w:p w14:paraId="66506E89"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Gastronomic workshops, tastings and other events</w:t>
            </w:r>
          </w:p>
        </w:tc>
        <w:tc>
          <w:tcPr>
            <w:tcW w:w="457" w:type="pct"/>
            <w:vAlign w:val="center"/>
          </w:tcPr>
          <w:p w14:paraId="36AD6EFD"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800</w:t>
            </w:r>
          </w:p>
        </w:tc>
        <w:tc>
          <w:tcPr>
            <w:tcW w:w="671" w:type="pct"/>
            <w:vAlign w:val="center"/>
          </w:tcPr>
          <w:p w14:paraId="3687A4FF"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Monthly</w:t>
            </w:r>
          </w:p>
        </w:tc>
      </w:tr>
      <w:tr w:rsidR="00622F6B" w:rsidRPr="00A93763" w14:paraId="195200F4" w14:textId="77777777" w:rsidTr="001F35AC">
        <w:trPr>
          <w:trHeight w:val="329"/>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5E9790E9"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Press releases</w:t>
            </w:r>
          </w:p>
        </w:tc>
        <w:tc>
          <w:tcPr>
            <w:tcW w:w="2903" w:type="pct"/>
            <w:vAlign w:val="center"/>
          </w:tcPr>
          <w:p w14:paraId="779F142E" w14:textId="77777777" w:rsidR="00622F6B" w:rsidRPr="00A93763" w:rsidRDefault="00E16890"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The a</w:t>
            </w:r>
            <w:r w:rsidR="00622F6B" w:rsidRPr="00A93763">
              <w:rPr>
                <w:rFonts w:ascii="Times New Roman" w:hAnsi="Times New Roman"/>
              </w:rPr>
              <w:t xml:space="preserve">nnouncement in local and regional media of the opening of the </w:t>
            </w:r>
            <w:r w:rsidRPr="00A93763">
              <w:rPr>
                <w:rFonts w:ascii="Times New Roman" w:hAnsi="Times New Roman"/>
              </w:rPr>
              <w:t>H</w:t>
            </w:r>
            <w:r w:rsidR="00622F6B" w:rsidRPr="00A93763">
              <w:rPr>
                <w:rFonts w:ascii="Times New Roman" w:hAnsi="Times New Roman"/>
              </w:rPr>
              <w:t>otel</w:t>
            </w:r>
          </w:p>
        </w:tc>
        <w:tc>
          <w:tcPr>
            <w:tcW w:w="457" w:type="pct"/>
            <w:vAlign w:val="center"/>
          </w:tcPr>
          <w:p w14:paraId="2CD62B3D"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200</w:t>
            </w:r>
          </w:p>
        </w:tc>
        <w:tc>
          <w:tcPr>
            <w:tcW w:w="671" w:type="pct"/>
            <w:vAlign w:val="center"/>
          </w:tcPr>
          <w:p w14:paraId="2F4586D2"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Annual</w:t>
            </w:r>
          </w:p>
        </w:tc>
      </w:tr>
      <w:tr w:rsidR="00622F6B" w:rsidRPr="00A93763" w14:paraId="3BF49095" w14:textId="77777777" w:rsidTr="001F35AC">
        <w:trPr>
          <w:cnfStyle w:val="000000100000" w:firstRow="0" w:lastRow="0" w:firstColumn="0" w:lastColumn="0" w:oddVBand="0" w:evenVBand="0" w:oddHBand="1" w:evenHBand="0" w:firstRowFirstColumn="0" w:firstRowLastColumn="0" w:lastRowFirstColumn="0" w:lastRowLastColumn="0"/>
          <w:trHeight w:val="172"/>
          <w:jc w:val="center"/>
        </w:trPr>
        <w:tc>
          <w:tcPr>
            <w:cnfStyle w:val="001000000000" w:firstRow="0" w:lastRow="0" w:firstColumn="1" w:lastColumn="0" w:oddVBand="0" w:evenVBand="0" w:oddHBand="0" w:evenHBand="0" w:firstRowFirstColumn="0" w:firstRowLastColumn="0" w:lastRowFirstColumn="0" w:lastRowLastColumn="0"/>
            <w:tcW w:w="5000" w:type="pct"/>
            <w:gridSpan w:val="4"/>
            <w:tcBorders>
              <w:left w:val="none" w:sz="0" w:space="0" w:color="auto"/>
            </w:tcBorders>
            <w:vAlign w:val="center"/>
          </w:tcPr>
          <w:p w14:paraId="79FB623C"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Social networks</w:t>
            </w:r>
          </w:p>
        </w:tc>
      </w:tr>
      <w:tr w:rsidR="00622F6B" w:rsidRPr="00A93763" w14:paraId="4EE0CD44" w14:textId="77777777" w:rsidTr="001F35AC">
        <w:trPr>
          <w:trHeight w:val="329"/>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305B767A"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Instagram</w:t>
            </w:r>
          </w:p>
        </w:tc>
        <w:tc>
          <w:tcPr>
            <w:tcW w:w="2903" w:type="pct"/>
            <w:vAlign w:val="center"/>
          </w:tcPr>
          <w:p w14:paraId="3FDCF1B3"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Content cr</w:t>
            </w:r>
            <w:r w:rsidR="00E16890" w:rsidRPr="00A93763">
              <w:rPr>
                <w:rFonts w:ascii="Times New Roman" w:hAnsi="Times New Roman"/>
              </w:rPr>
              <w:t xml:space="preserve">eation and planning, management </w:t>
            </w:r>
            <w:r w:rsidRPr="00A93763">
              <w:rPr>
                <w:rFonts w:ascii="Times New Roman" w:hAnsi="Times New Roman"/>
              </w:rPr>
              <w:t>speciali</w:t>
            </w:r>
            <w:r w:rsidR="00E16890" w:rsidRPr="00A93763">
              <w:rPr>
                <w:rFonts w:ascii="Times New Roman" w:hAnsi="Times New Roman"/>
              </w:rPr>
              <w:t>s</w:t>
            </w:r>
            <w:r w:rsidRPr="00A93763">
              <w:rPr>
                <w:rFonts w:ascii="Times New Roman" w:hAnsi="Times New Roman"/>
              </w:rPr>
              <w:t>ed company</w:t>
            </w:r>
          </w:p>
        </w:tc>
        <w:tc>
          <w:tcPr>
            <w:tcW w:w="457" w:type="pct"/>
            <w:vAlign w:val="center"/>
          </w:tcPr>
          <w:p w14:paraId="1A312F87"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100</w:t>
            </w:r>
          </w:p>
        </w:tc>
        <w:tc>
          <w:tcPr>
            <w:tcW w:w="671" w:type="pct"/>
            <w:vAlign w:val="center"/>
          </w:tcPr>
          <w:p w14:paraId="6BF91D2A"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Quarterly</w:t>
            </w:r>
          </w:p>
        </w:tc>
      </w:tr>
      <w:tr w:rsidR="00622F6B" w:rsidRPr="00A93763" w14:paraId="3E030E99" w14:textId="77777777" w:rsidTr="001F35AC">
        <w:trPr>
          <w:cnfStyle w:val="000000100000" w:firstRow="0" w:lastRow="0" w:firstColumn="0" w:lastColumn="0" w:oddVBand="0" w:evenVBand="0" w:oddHBand="1" w:evenHBand="0" w:firstRowFirstColumn="0" w:firstRowLastColumn="0" w:lastRowFirstColumn="0" w:lastRowLastColumn="0"/>
          <w:trHeight w:val="337"/>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212F9108"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Facebook</w:t>
            </w:r>
          </w:p>
        </w:tc>
        <w:tc>
          <w:tcPr>
            <w:tcW w:w="2903" w:type="pct"/>
            <w:vAlign w:val="center"/>
          </w:tcPr>
          <w:p w14:paraId="38DBA5E4"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Content cr</w:t>
            </w:r>
            <w:r w:rsidR="00E16890" w:rsidRPr="00A93763">
              <w:rPr>
                <w:rFonts w:ascii="Times New Roman" w:hAnsi="Times New Roman"/>
              </w:rPr>
              <w:t xml:space="preserve">eation and planning, management </w:t>
            </w:r>
            <w:r w:rsidRPr="00A93763">
              <w:rPr>
                <w:rFonts w:ascii="Times New Roman" w:hAnsi="Times New Roman"/>
              </w:rPr>
              <w:t>speciali</w:t>
            </w:r>
            <w:r w:rsidR="00E16890" w:rsidRPr="00A93763">
              <w:rPr>
                <w:rFonts w:ascii="Times New Roman" w:hAnsi="Times New Roman"/>
              </w:rPr>
              <w:t>s</w:t>
            </w:r>
            <w:r w:rsidRPr="00A93763">
              <w:rPr>
                <w:rFonts w:ascii="Times New Roman" w:hAnsi="Times New Roman"/>
              </w:rPr>
              <w:t>ed company</w:t>
            </w:r>
          </w:p>
        </w:tc>
        <w:tc>
          <w:tcPr>
            <w:tcW w:w="457" w:type="pct"/>
            <w:vAlign w:val="center"/>
          </w:tcPr>
          <w:p w14:paraId="5D77E854"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100</w:t>
            </w:r>
          </w:p>
        </w:tc>
        <w:tc>
          <w:tcPr>
            <w:tcW w:w="671" w:type="pct"/>
            <w:vAlign w:val="center"/>
          </w:tcPr>
          <w:p w14:paraId="5C18C9D0"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Quarterly</w:t>
            </w:r>
          </w:p>
        </w:tc>
      </w:tr>
      <w:tr w:rsidR="00622F6B" w:rsidRPr="00A93763" w14:paraId="1130DD20" w14:textId="77777777" w:rsidTr="001F35AC">
        <w:trPr>
          <w:trHeight w:val="337"/>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1653DBDA"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YouTube</w:t>
            </w:r>
          </w:p>
        </w:tc>
        <w:tc>
          <w:tcPr>
            <w:tcW w:w="2903" w:type="pct"/>
            <w:vAlign w:val="center"/>
          </w:tcPr>
          <w:p w14:paraId="2A25ECA0"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Content cr</w:t>
            </w:r>
            <w:r w:rsidR="00E16890" w:rsidRPr="00A93763">
              <w:rPr>
                <w:rFonts w:ascii="Times New Roman" w:hAnsi="Times New Roman"/>
              </w:rPr>
              <w:t xml:space="preserve">eation and planning, management </w:t>
            </w:r>
            <w:r w:rsidRPr="00A93763">
              <w:rPr>
                <w:rFonts w:ascii="Times New Roman" w:hAnsi="Times New Roman"/>
              </w:rPr>
              <w:t>speciali</w:t>
            </w:r>
            <w:r w:rsidR="00E16890" w:rsidRPr="00A93763">
              <w:rPr>
                <w:rFonts w:ascii="Times New Roman" w:hAnsi="Times New Roman"/>
              </w:rPr>
              <w:t>s</w:t>
            </w:r>
            <w:r w:rsidRPr="00A93763">
              <w:rPr>
                <w:rFonts w:ascii="Times New Roman" w:hAnsi="Times New Roman"/>
              </w:rPr>
              <w:t>ed company</w:t>
            </w:r>
          </w:p>
        </w:tc>
        <w:tc>
          <w:tcPr>
            <w:tcW w:w="457" w:type="pct"/>
            <w:vAlign w:val="center"/>
          </w:tcPr>
          <w:p w14:paraId="0BF372F8"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300</w:t>
            </w:r>
          </w:p>
        </w:tc>
        <w:tc>
          <w:tcPr>
            <w:tcW w:w="671" w:type="pct"/>
            <w:vAlign w:val="center"/>
          </w:tcPr>
          <w:p w14:paraId="158E5A74"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Quarterly</w:t>
            </w:r>
          </w:p>
        </w:tc>
      </w:tr>
      <w:tr w:rsidR="00622F6B" w:rsidRPr="00A93763" w14:paraId="1028AC4D" w14:textId="77777777" w:rsidTr="001F35AC">
        <w:trPr>
          <w:cnfStyle w:val="000000100000" w:firstRow="0" w:lastRow="0" w:firstColumn="0" w:lastColumn="0" w:oddVBand="0" w:evenVBand="0" w:oddHBand="1" w:evenHBand="0" w:firstRowFirstColumn="0" w:firstRowLastColumn="0" w:lastRowFirstColumn="0" w:lastRowLastColumn="0"/>
          <w:trHeight w:val="337"/>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1A9FC4F5"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Social media and SEO</w:t>
            </w:r>
          </w:p>
        </w:tc>
        <w:tc>
          <w:tcPr>
            <w:tcW w:w="2903" w:type="pct"/>
            <w:vAlign w:val="center"/>
          </w:tcPr>
          <w:p w14:paraId="7E53A48C"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Management and maintenance by external company</w:t>
            </w:r>
          </w:p>
        </w:tc>
        <w:tc>
          <w:tcPr>
            <w:tcW w:w="457" w:type="pct"/>
            <w:vAlign w:val="center"/>
          </w:tcPr>
          <w:p w14:paraId="69DC7BE1"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150</w:t>
            </w:r>
          </w:p>
        </w:tc>
        <w:tc>
          <w:tcPr>
            <w:tcW w:w="671" w:type="pct"/>
            <w:vAlign w:val="center"/>
          </w:tcPr>
          <w:p w14:paraId="4A894BAB"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Monthly</w:t>
            </w:r>
          </w:p>
        </w:tc>
      </w:tr>
      <w:tr w:rsidR="00622F6B" w:rsidRPr="00A93763" w14:paraId="17697C81" w14:textId="77777777" w:rsidTr="001F35AC">
        <w:trPr>
          <w:trHeight w:val="162"/>
          <w:jc w:val="center"/>
        </w:trPr>
        <w:tc>
          <w:tcPr>
            <w:cnfStyle w:val="001000000000" w:firstRow="0" w:lastRow="0" w:firstColumn="1" w:lastColumn="0" w:oddVBand="0" w:evenVBand="0" w:oddHBand="0" w:evenHBand="0" w:firstRowFirstColumn="0" w:firstRowLastColumn="0" w:lastRowFirstColumn="0" w:lastRowLastColumn="0"/>
            <w:tcW w:w="5000" w:type="pct"/>
            <w:gridSpan w:val="4"/>
            <w:tcBorders>
              <w:left w:val="none" w:sz="0" w:space="0" w:color="auto"/>
            </w:tcBorders>
            <w:vAlign w:val="center"/>
          </w:tcPr>
          <w:p w14:paraId="0366BCE6"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Online</w:t>
            </w:r>
          </w:p>
        </w:tc>
      </w:tr>
      <w:tr w:rsidR="00622F6B" w:rsidRPr="00A93763" w14:paraId="1204FB74" w14:textId="77777777" w:rsidTr="001F35AC">
        <w:trPr>
          <w:cnfStyle w:val="000000100000" w:firstRow="0" w:lastRow="0" w:firstColumn="0" w:lastColumn="0" w:oddVBand="0" w:evenVBand="0" w:oddHBand="1" w:evenHBand="0" w:firstRowFirstColumn="0" w:firstRowLastColumn="0" w:lastRowFirstColumn="0" w:lastRowLastColumn="0"/>
          <w:trHeight w:val="504"/>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44DA1623" w14:textId="77777777" w:rsidR="00622F6B" w:rsidRPr="00A93763" w:rsidRDefault="00622F6B" w:rsidP="000039B0">
            <w:pPr>
              <w:spacing w:line="360" w:lineRule="auto"/>
              <w:jc w:val="center"/>
              <w:rPr>
                <w:rFonts w:ascii="Times New Roman" w:hAnsi="Times New Roman"/>
                <w:b w:val="0"/>
              </w:rPr>
            </w:pPr>
            <w:r w:rsidRPr="00A93763">
              <w:rPr>
                <w:rFonts w:ascii="Times New Roman" w:hAnsi="Times New Roman"/>
                <w:b w:val="0"/>
              </w:rPr>
              <w:t>Web page</w:t>
            </w:r>
          </w:p>
        </w:tc>
        <w:tc>
          <w:tcPr>
            <w:tcW w:w="2903" w:type="pct"/>
            <w:vAlign w:val="center"/>
          </w:tcPr>
          <w:p w14:paraId="7D901C2C" w14:textId="77777777" w:rsidR="00622F6B" w:rsidRPr="00A93763" w:rsidRDefault="00E16890"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 xml:space="preserve">Creation, </w:t>
            </w:r>
            <w:r w:rsidR="00622F6B" w:rsidRPr="00A93763">
              <w:rPr>
                <w:rFonts w:ascii="Times New Roman" w:hAnsi="Times New Roman"/>
              </w:rPr>
              <w:t>speciali</w:t>
            </w:r>
            <w:r w:rsidRPr="00A93763">
              <w:rPr>
                <w:rFonts w:ascii="Times New Roman" w:hAnsi="Times New Roman"/>
              </w:rPr>
              <w:t>s</w:t>
            </w:r>
            <w:r w:rsidR="00622F6B" w:rsidRPr="00A93763">
              <w:rPr>
                <w:rFonts w:ascii="Times New Roman" w:hAnsi="Times New Roman"/>
              </w:rPr>
              <w:t>ed external company</w:t>
            </w:r>
          </w:p>
        </w:tc>
        <w:tc>
          <w:tcPr>
            <w:tcW w:w="457" w:type="pct"/>
            <w:vAlign w:val="center"/>
          </w:tcPr>
          <w:p w14:paraId="1C95AD90"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2.400</w:t>
            </w:r>
          </w:p>
        </w:tc>
        <w:tc>
          <w:tcPr>
            <w:tcW w:w="671" w:type="pct"/>
            <w:vAlign w:val="center"/>
          </w:tcPr>
          <w:p w14:paraId="35301E3E"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One-time cost at the start</w:t>
            </w:r>
          </w:p>
        </w:tc>
      </w:tr>
      <w:tr w:rsidR="00622F6B" w:rsidRPr="00A93763" w14:paraId="205AD6B9" w14:textId="77777777" w:rsidTr="001F35AC">
        <w:trPr>
          <w:trHeight w:val="162"/>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tcBorders>
            <w:vAlign w:val="center"/>
          </w:tcPr>
          <w:p w14:paraId="642F5D31" w14:textId="77777777" w:rsidR="00622F6B" w:rsidRPr="00A93763" w:rsidRDefault="00622F6B" w:rsidP="000039B0">
            <w:pPr>
              <w:spacing w:line="360" w:lineRule="auto"/>
              <w:jc w:val="center"/>
              <w:rPr>
                <w:rFonts w:ascii="Times New Roman" w:hAnsi="Times New Roman"/>
              </w:rPr>
            </w:pPr>
          </w:p>
        </w:tc>
        <w:tc>
          <w:tcPr>
            <w:tcW w:w="2903" w:type="pct"/>
            <w:vAlign w:val="center"/>
          </w:tcPr>
          <w:p w14:paraId="081708A8"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Maintenance</w:t>
            </w:r>
          </w:p>
        </w:tc>
        <w:tc>
          <w:tcPr>
            <w:tcW w:w="457" w:type="pct"/>
            <w:vAlign w:val="center"/>
          </w:tcPr>
          <w:p w14:paraId="76B3BF10"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150</w:t>
            </w:r>
          </w:p>
        </w:tc>
        <w:tc>
          <w:tcPr>
            <w:tcW w:w="671" w:type="pct"/>
            <w:vAlign w:val="center"/>
          </w:tcPr>
          <w:p w14:paraId="68B5C531" w14:textId="77777777" w:rsidR="00622F6B" w:rsidRPr="00A93763" w:rsidRDefault="00622F6B" w:rsidP="000039B0">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Monthly</w:t>
            </w:r>
          </w:p>
        </w:tc>
      </w:tr>
      <w:tr w:rsidR="00622F6B" w:rsidRPr="00A93763" w14:paraId="32D8A1D6" w14:textId="77777777" w:rsidTr="001F35AC">
        <w:trPr>
          <w:cnfStyle w:val="000000100000" w:firstRow="0" w:lastRow="0" w:firstColumn="0" w:lastColumn="0" w:oddVBand="0" w:evenVBand="0" w:oddHBand="1" w:evenHBand="0" w:firstRowFirstColumn="0" w:firstRowLastColumn="0" w:lastRowFirstColumn="0" w:lastRowLastColumn="0"/>
          <w:trHeight w:val="162"/>
          <w:jc w:val="center"/>
        </w:trPr>
        <w:tc>
          <w:tcPr>
            <w:cnfStyle w:val="001000000000" w:firstRow="0" w:lastRow="0" w:firstColumn="1" w:lastColumn="0" w:oddVBand="0" w:evenVBand="0" w:oddHBand="0" w:evenHBand="0" w:firstRowFirstColumn="0" w:firstRowLastColumn="0" w:lastRowFirstColumn="0" w:lastRowLastColumn="0"/>
            <w:tcW w:w="969" w:type="pct"/>
            <w:tcBorders>
              <w:left w:val="none" w:sz="0" w:space="0" w:color="auto"/>
              <w:bottom w:val="none" w:sz="0" w:space="0" w:color="auto"/>
            </w:tcBorders>
            <w:vAlign w:val="center"/>
          </w:tcPr>
          <w:p w14:paraId="57EC3C97" w14:textId="77777777" w:rsidR="00622F6B" w:rsidRPr="00A93763" w:rsidRDefault="00622F6B" w:rsidP="000039B0">
            <w:pPr>
              <w:spacing w:line="360" w:lineRule="auto"/>
              <w:jc w:val="center"/>
              <w:rPr>
                <w:rFonts w:ascii="Times New Roman" w:hAnsi="Times New Roman"/>
              </w:rPr>
            </w:pPr>
          </w:p>
        </w:tc>
        <w:tc>
          <w:tcPr>
            <w:tcW w:w="2903" w:type="pct"/>
            <w:vAlign w:val="center"/>
          </w:tcPr>
          <w:p w14:paraId="1CDD4E57"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rPr>
            </w:pPr>
            <w:r w:rsidRPr="00A93763">
              <w:rPr>
                <w:rFonts w:ascii="Times New Roman" w:hAnsi="Times New Roman"/>
                <w:b/>
              </w:rPr>
              <w:t>Total</w:t>
            </w:r>
          </w:p>
        </w:tc>
        <w:tc>
          <w:tcPr>
            <w:tcW w:w="457" w:type="pct"/>
            <w:vAlign w:val="center"/>
          </w:tcPr>
          <w:p w14:paraId="71131F24"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b/>
              </w:rPr>
            </w:pPr>
            <w:r w:rsidRPr="00A93763">
              <w:rPr>
                <w:rFonts w:ascii="Times New Roman" w:hAnsi="Times New Roman"/>
                <w:b/>
              </w:rPr>
              <w:t>2000</w:t>
            </w:r>
          </w:p>
        </w:tc>
        <w:tc>
          <w:tcPr>
            <w:tcW w:w="671" w:type="pct"/>
            <w:vAlign w:val="center"/>
          </w:tcPr>
          <w:p w14:paraId="059EA97C" w14:textId="77777777" w:rsidR="00622F6B" w:rsidRPr="00A93763" w:rsidRDefault="00622F6B" w:rsidP="000039B0">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bl>
    <w:p w14:paraId="1C223225" w14:textId="2AD63395" w:rsidR="00622F6B" w:rsidRPr="00A93763" w:rsidRDefault="00622F6B" w:rsidP="00622F6B">
      <w:pPr>
        <w:pStyle w:val="Heading3"/>
        <w:spacing w:line="360" w:lineRule="auto"/>
        <w:rPr>
          <w:rFonts w:ascii="Times New Roman" w:hAnsi="Times New Roman" w:cs="Times New Roman"/>
          <w:sz w:val="28"/>
        </w:rPr>
      </w:pPr>
      <w:bookmarkStart w:id="32" w:name="_Toc182058097"/>
      <w:r w:rsidRPr="00A93763">
        <w:rPr>
          <w:rFonts w:ascii="Times New Roman" w:hAnsi="Times New Roman" w:cs="Times New Roman"/>
          <w:sz w:val="28"/>
        </w:rPr>
        <w:lastRenderedPageBreak/>
        <w:t>3.1.3 The Impacts/Success Rates Be Reviewed and Measured</w:t>
      </w:r>
      <w:bookmarkEnd w:id="32"/>
    </w:p>
    <w:p w14:paraId="66EA6F95" w14:textId="77777777" w:rsidR="00622F6B" w:rsidRPr="00A93763" w:rsidRDefault="00622F6B" w:rsidP="00A9032E">
      <w:pPr>
        <w:spacing w:line="360" w:lineRule="auto"/>
        <w:jc w:val="both"/>
        <w:rPr>
          <w:rFonts w:ascii="Times New Roman" w:hAnsi="Times New Roman"/>
        </w:rPr>
      </w:pPr>
      <w:r w:rsidRPr="00A93763">
        <w:rPr>
          <w:rFonts w:ascii="Times New Roman" w:hAnsi="Times New Roman"/>
        </w:rPr>
        <w:t>Once the activity has started, Alhambra Palace Hotel will have a series of control mechanisms to determine whether the digital marketing strategies are working correctly. The degree of compliance with the objectives will be monitored, errors and deviations will be detected for their correction</w:t>
      </w:r>
      <w:r w:rsidR="00E16890" w:rsidRPr="00A93763">
        <w:rPr>
          <w:rFonts w:ascii="Times New Roman" w:hAnsi="Times New Roman"/>
        </w:rPr>
        <w:t>,</w:t>
      </w:r>
      <w:r w:rsidRPr="00A93763">
        <w:rPr>
          <w:rFonts w:ascii="Times New Roman" w:hAnsi="Times New Roman"/>
        </w:rPr>
        <w:t xml:space="preserve"> and solutions will be sought </w:t>
      </w:r>
      <w:r w:rsidR="00A9032E" w:rsidRPr="00A93763">
        <w:rPr>
          <w:rFonts w:ascii="Times New Roman" w:hAnsi="Times New Roman"/>
        </w:rPr>
        <w:t>(Whittington et al</w:t>
      </w:r>
      <w:r w:rsidR="00E16890" w:rsidRPr="00A93763">
        <w:rPr>
          <w:rFonts w:ascii="Times New Roman" w:hAnsi="Times New Roman"/>
        </w:rPr>
        <w:t>.,</w:t>
      </w:r>
      <w:r w:rsidR="00A9032E" w:rsidRPr="00A93763">
        <w:rPr>
          <w:rFonts w:ascii="Times New Roman" w:hAnsi="Times New Roman"/>
        </w:rPr>
        <w:t xml:space="preserve"> 2020)</w:t>
      </w:r>
      <w:r w:rsidRPr="00A93763">
        <w:rPr>
          <w:rFonts w:ascii="Times New Roman" w:hAnsi="Times New Roman"/>
        </w:rPr>
        <w:t xml:space="preserve">. To this end, monthly sales analyses will be carried out, monitoring of customer satisfaction </w:t>
      </w:r>
      <w:r w:rsidR="00E16890" w:rsidRPr="00A93763">
        <w:rPr>
          <w:rFonts w:ascii="Times New Roman" w:hAnsi="Times New Roman"/>
        </w:rPr>
        <w:t xml:space="preserve">and </w:t>
      </w:r>
      <w:r w:rsidRPr="00A93763">
        <w:rPr>
          <w:rFonts w:ascii="Times New Roman" w:hAnsi="Times New Roman"/>
        </w:rPr>
        <w:t>annual measurement of the effectiveness of advertising and promotion actions. Annual review and adjustment of the marketing budget</w:t>
      </w:r>
      <w:r w:rsidR="00A9032E" w:rsidRPr="00A93763">
        <w:rPr>
          <w:rFonts w:ascii="Times New Roman" w:hAnsi="Times New Roman"/>
        </w:rPr>
        <w:t xml:space="preserve"> (Burnes, 2014).</w:t>
      </w:r>
    </w:p>
    <w:p w14:paraId="4AC7A588" w14:textId="77777777" w:rsidR="00622F6B" w:rsidRPr="00A93763" w:rsidRDefault="00622F6B" w:rsidP="00622F6B">
      <w:pPr>
        <w:pStyle w:val="Heading3"/>
        <w:spacing w:line="360" w:lineRule="auto"/>
        <w:rPr>
          <w:rFonts w:ascii="Times New Roman" w:hAnsi="Times New Roman" w:cs="Times New Roman"/>
          <w:sz w:val="28"/>
        </w:rPr>
      </w:pPr>
      <w:bookmarkStart w:id="33" w:name="_Toc182058098"/>
      <w:r w:rsidRPr="00A93763">
        <w:rPr>
          <w:rFonts w:ascii="Times New Roman" w:hAnsi="Times New Roman" w:cs="Times New Roman"/>
          <w:sz w:val="28"/>
        </w:rPr>
        <w:t>3.1.4 Expected Benefits</w:t>
      </w:r>
      <w:bookmarkEnd w:id="33"/>
      <w:r w:rsidRPr="00A93763">
        <w:rPr>
          <w:rFonts w:ascii="Times New Roman" w:hAnsi="Times New Roman" w:cs="Times New Roman"/>
          <w:sz w:val="28"/>
        </w:rPr>
        <w:t xml:space="preserve"> </w:t>
      </w:r>
    </w:p>
    <w:p w14:paraId="68263CA7" w14:textId="77777777" w:rsidR="00622F6B" w:rsidRPr="00A93763" w:rsidRDefault="00622F6B" w:rsidP="00622F6B">
      <w:pPr>
        <w:pStyle w:val="ListParagraph"/>
        <w:numPr>
          <w:ilvl w:val="0"/>
          <w:numId w:val="15"/>
        </w:numPr>
        <w:spacing w:before="240" w:line="360" w:lineRule="auto"/>
        <w:rPr>
          <w:rFonts w:ascii="Times New Roman" w:hAnsi="Times New Roman"/>
        </w:rPr>
      </w:pPr>
      <w:r w:rsidRPr="00A93763">
        <w:rPr>
          <w:rFonts w:ascii="Times New Roman" w:hAnsi="Times New Roman"/>
        </w:rPr>
        <w:t>Increase the number of clients by promoting the brand image and reputation</w:t>
      </w:r>
    </w:p>
    <w:p w14:paraId="1DF1C23D" w14:textId="77777777" w:rsidR="00622F6B" w:rsidRPr="00A93763" w:rsidRDefault="00622F6B" w:rsidP="00622F6B">
      <w:pPr>
        <w:pStyle w:val="ListParagraph"/>
        <w:numPr>
          <w:ilvl w:val="0"/>
          <w:numId w:val="15"/>
        </w:numPr>
        <w:spacing w:before="240" w:line="360" w:lineRule="auto"/>
        <w:rPr>
          <w:rFonts w:ascii="Times New Roman" w:hAnsi="Times New Roman"/>
        </w:rPr>
      </w:pPr>
      <w:r w:rsidRPr="00A93763">
        <w:rPr>
          <w:rFonts w:ascii="Times New Roman" w:hAnsi="Times New Roman"/>
        </w:rPr>
        <w:t>Better market positioning</w:t>
      </w:r>
    </w:p>
    <w:p w14:paraId="5EB56364" w14:textId="77777777" w:rsidR="00622F6B" w:rsidRPr="00A93763" w:rsidRDefault="00622F6B" w:rsidP="00AB6670">
      <w:pPr>
        <w:pStyle w:val="Heading2"/>
        <w:rPr>
          <w:i/>
        </w:rPr>
      </w:pPr>
      <w:bookmarkStart w:id="34" w:name="_Toc182058099"/>
      <w:r w:rsidRPr="00A93763">
        <w:t>3.2 Recommendations 2: Promoting Quality and Customer Experience within the Organisation</w:t>
      </w:r>
      <w:bookmarkEnd w:id="34"/>
    </w:p>
    <w:p w14:paraId="6FB2ED3C" w14:textId="77777777" w:rsidR="00622F6B" w:rsidRPr="00A93763" w:rsidRDefault="00622F6B" w:rsidP="00622F6B">
      <w:pPr>
        <w:pStyle w:val="Heading3"/>
        <w:spacing w:line="360" w:lineRule="auto"/>
        <w:rPr>
          <w:rFonts w:ascii="Times New Roman" w:hAnsi="Times New Roman" w:cs="Times New Roman"/>
          <w:sz w:val="28"/>
        </w:rPr>
      </w:pPr>
      <w:bookmarkStart w:id="35" w:name="_Toc182058100"/>
      <w:r w:rsidRPr="00A93763">
        <w:rPr>
          <w:rFonts w:ascii="Times New Roman" w:hAnsi="Times New Roman" w:cs="Times New Roman"/>
          <w:sz w:val="28"/>
        </w:rPr>
        <w:t>3.2.1 Change Management Strategies for Recommendation 2</w:t>
      </w:r>
      <w:bookmarkEnd w:id="35"/>
    </w:p>
    <w:p w14:paraId="3E4404F1" w14:textId="48C01B3D" w:rsidR="00622F6B" w:rsidRPr="00A93763" w:rsidRDefault="007C1FC1" w:rsidP="00622F6B">
      <w:pPr>
        <w:spacing w:before="240" w:line="360" w:lineRule="auto"/>
        <w:jc w:val="both"/>
        <w:rPr>
          <w:rFonts w:ascii="Times New Roman" w:hAnsi="Times New Roman"/>
        </w:rPr>
      </w:pPr>
      <w:r w:rsidRPr="00A93763">
        <w:rPr>
          <w:rFonts w:ascii="Times New Roman" w:hAnsi="Times New Roman"/>
        </w:rPr>
        <w:t>Furthermore,</w:t>
      </w:r>
      <w:r w:rsidR="00A9032E" w:rsidRPr="00A93763">
        <w:rPr>
          <w:rFonts w:ascii="Times New Roman" w:hAnsi="Times New Roman"/>
        </w:rPr>
        <w:t xml:space="preserve"> </w:t>
      </w:r>
      <w:r w:rsidR="005C5338" w:rsidRPr="00A93763">
        <w:rPr>
          <w:rFonts w:ascii="Times New Roman" w:hAnsi="Times New Roman"/>
        </w:rPr>
        <w:t>Mavridopoulou and O</w:t>
      </w:r>
      <w:r w:rsidR="00B17CD4" w:rsidRPr="00A93763">
        <w:rPr>
          <w:rFonts w:ascii="Times New Roman" w:hAnsi="Times New Roman"/>
        </w:rPr>
        <w:t>'</w:t>
      </w:r>
      <w:r w:rsidR="005C5338" w:rsidRPr="00A93763">
        <w:rPr>
          <w:rFonts w:ascii="Times New Roman" w:hAnsi="Times New Roman"/>
        </w:rPr>
        <w:t xml:space="preserve">Mahoney (2020) </w:t>
      </w:r>
      <w:r w:rsidR="00A9032E" w:rsidRPr="00A93763">
        <w:rPr>
          <w:rFonts w:ascii="Times New Roman" w:hAnsi="Times New Roman"/>
        </w:rPr>
        <w:t>consider th</w:t>
      </w:r>
      <w:r w:rsidR="00E16890" w:rsidRPr="00A93763">
        <w:rPr>
          <w:rFonts w:ascii="Times New Roman" w:hAnsi="Times New Roman"/>
        </w:rPr>
        <w:t>at</w:t>
      </w:r>
      <w:r w:rsidR="00A9032E" w:rsidRPr="00A93763">
        <w:rPr>
          <w:rFonts w:ascii="Times New Roman" w:hAnsi="Times New Roman"/>
        </w:rPr>
        <w:t xml:space="preserve"> </w:t>
      </w:r>
      <w:r w:rsidR="00AA2C4C" w:rsidRPr="00A93763">
        <w:rPr>
          <w:rFonts w:ascii="Times New Roman" w:hAnsi="Times New Roman"/>
        </w:rPr>
        <w:t>getting</w:t>
      </w:r>
      <w:r w:rsidR="00622F6B" w:rsidRPr="00A93763">
        <w:rPr>
          <w:rFonts w:ascii="Times New Roman" w:hAnsi="Times New Roman"/>
        </w:rPr>
        <w:t xml:space="preserve"> </w:t>
      </w:r>
      <w:r w:rsidR="00E16890" w:rsidRPr="00A93763">
        <w:rPr>
          <w:rFonts w:ascii="Times New Roman" w:hAnsi="Times New Roman"/>
        </w:rPr>
        <w:t xml:space="preserve">a </w:t>
      </w:r>
      <w:r w:rsidR="00622F6B" w:rsidRPr="00A93763">
        <w:rPr>
          <w:rFonts w:ascii="Times New Roman" w:hAnsi="Times New Roman"/>
        </w:rPr>
        <w:t xml:space="preserve">good customer experience is very important since, in addition to repeating their experience in the </w:t>
      </w:r>
      <w:r w:rsidR="00E16890" w:rsidRPr="00A93763">
        <w:rPr>
          <w:rFonts w:ascii="Times New Roman" w:hAnsi="Times New Roman"/>
        </w:rPr>
        <w:t>H</w:t>
      </w:r>
      <w:r w:rsidR="00622F6B" w:rsidRPr="00A93763">
        <w:rPr>
          <w:rFonts w:ascii="Times New Roman" w:hAnsi="Times New Roman"/>
        </w:rPr>
        <w:t xml:space="preserve">otel, </w:t>
      </w:r>
      <w:r w:rsidR="00E16890" w:rsidRPr="00A93763">
        <w:rPr>
          <w:rFonts w:ascii="Times New Roman" w:hAnsi="Times New Roman"/>
        </w:rPr>
        <w:t xml:space="preserve">it </w:t>
      </w:r>
      <w:r w:rsidR="00622F6B" w:rsidRPr="00A93763">
        <w:rPr>
          <w:rFonts w:ascii="Times New Roman" w:hAnsi="Times New Roman"/>
        </w:rPr>
        <w:t>will be key to recommending it to other potential clients. To do this, in addition to ha</w:t>
      </w:r>
      <w:r w:rsidR="00E16890" w:rsidRPr="00A93763">
        <w:rPr>
          <w:rFonts w:ascii="Times New Roman" w:hAnsi="Times New Roman"/>
        </w:rPr>
        <w:t>v</w:t>
      </w:r>
      <w:r w:rsidR="00DB61E7" w:rsidRPr="00A93763">
        <w:rPr>
          <w:rFonts w:ascii="Times New Roman" w:hAnsi="Times New Roman"/>
        </w:rPr>
        <w:t>ing</w:t>
      </w:r>
      <w:r w:rsidR="00E16890" w:rsidRPr="00A93763">
        <w:rPr>
          <w:rFonts w:ascii="Times New Roman" w:hAnsi="Times New Roman"/>
        </w:rPr>
        <w:t xml:space="preserve"> the premise of offering them </w:t>
      </w:r>
      <w:r w:rsidR="00622F6B" w:rsidRPr="00A93763">
        <w:rPr>
          <w:rFonts w:ascii="Times New Roman" w:hAnsi="Times New Roman"/>
        </w:rPr>
        <w:t>personali</w:t>
      </w:r>
      <w:r w:rsidR="00E16890" w:rsidRPr="00A93763">
        <w:rPr>
          <w:rFonts w:ascii="Times New Roman" w:hAnsi="Times New Roman"/>
        </w:rPr>
        <w:t>s</w:t>
      </w:r>
      <w:r w:rsidR="00622F6B" w:rsidRPr="00A93763">
        <w:rPr>
          <w:rFonts w:ascii="Times New Roman" w:hAnsi="Times New Roman"/>
        </w:rPr>
        <w:t>ed treatment, with the purpose of receiving feedback</w:t>
      </w:r>
      <w:r w:rsidR="00CA3F70" w:rsidRPr="00A93763">
        <w:rPr>
          <w:rFonts w:ascii="Times New Roman" w:hAnsi="Times New Roman"/>
        </w:rPr>
        <w:t xml:space="preserve"> (García-Hernández et al. 2023). </w:t>
      </w:r>
      <w:r w:rsidR="00622F6B" w:rsidRPr="00A93763">
        <w:rPr>
          <w:rFonts w:ascii="Times New Roman" w:hAnsi="Times New Roman"/>
        </w:rPr>
        <w:t xml:space="preserve">Regarding the service, facilities or activities, loyalty programs will be carried out where customers, after a certain number of nights staying at the </w:t>
      </w:r>
      <w:r w:rsidR="00E16890" w:rsidRPr="00A93763">
        <w:rPr>
          <w:rFonts w:ascii="Times New Roman" w:hAnsi="Times New Roman"/>
        </w:rPr>
        <w:t>H</w:t>
      </w:r>
      <w:r w:rsidR="00622F6B" w:rsidRPr="00A93763">
        <w:rPr>
          <w:rFonts w:ascii="Times New Roman" w:hAnsi="Times New Roman"/>
        </w:rPr>
        <w:t>otel, get free meals or dinners at the restaurant</w:t>
      </w:r>
      <w:r w:rsidR="00CA3F70" w:rsidRPr="00A93763">
        <w:rPr>
          <w:rFonts w:ascii="Times New Roman" w:hAnsi="Times New Roman"/>
        </w:rPr>
        <w:t xml:space="preserve"> (Casado-Aranda et al.</w:t>
      </w:r>
      <w:r w:rsidR="00E16890" w:rsidRPr="00A93763">
        <w:rPr>
          <w:rFonts w:ascii="Times New Roman" w:hAnsi="Times New Roman"/>
        </w:rPr>
        <w:t>,</w:t>
      </w:r>
      <w:r w:rsidR="00CA3F70" w:rsidRPr="00A93763">
        <w:rPr>
          <w:rFonts w:ascii="Times New Roman" w:hAnsi="Times New Roman"/>
        </w:rPr>
        <w:t xml:space="preserve"> 2022). </w:t>
      </w:r>
      <w:r w:rsidR="00622F6B" w:rsidRPr="00A93763">
        <w:rPr>
          <w:rFonts w:ascii="Times New Roman" w:hAnsi="Times New Roman"/>
        </w:rPr>
        <w:t xml:space="preserve">To evaluate customer loyalty, we must try to have at least 20% of customers repeat at least once in the first </w:t>
      </w:r>
      <w:r w:rsidR="00E16890" w:rsidRPr="00A93763">
        <w:rPr>
          <w:rFonts w:ascii="Times New Roman" w:hAnsi="Times New Roman"/>
        </w:rPr>
        <w:t>two</w:t>
      </w:r>
      <w:r w:rsidR="00622F6B" w:rsidRPr="00A93763">
        <w:rPr>
          <w:rFonts w:ascii="Times New Roman" w:hAnsi="Times New Roman"/>
        </w:rPr>
        <w:t xml:space="preserve"> years of activities</w:t>
      </w:r>
      <w:r w:rsidR="00E16890" w:rsidRPr="00A93763">
        <w:rPr>
          <w:rFonts w:ascii="Times New Roman" w:hAnsi="Times New Roman"/>
        </w:rPr>
        <w:t>. I</w:t>
      </w:r>
      <w:r w:rsidR="00622F6B" w:rsidRPr="00A93763">
        <w:rPr>
          <w:rFonts w:ascii="Times New Roman" w:hAnsi="Times New Roman"/>
        </w:rPr>
        <w:t>f so, our goal will be carried out. However, if the figure is lower</w:t>
      </w:r>
      <w:r w:rsidR="00E16890" w:rsidRPr="00A93763">
        <w:rPr>
          <w:rFonts w:ascii="Times New Roman" w:hAnsi="Times New Roman"/>
        </w:rPr>
        <w:t>,</w:t>
      </w:r>
      <w:r w:rsidR="00622F6B" w:rsidRPr="00A93763">
        <w:rPr>
          <w:rFonts w:ascii="Times New Roman" w:hAnsi="Times New Roman"/>
        </w:rPr>
        <w:t xml:space="preserve"> th</w:t>
      </w:r>
      <w:r w:rsidR="00E16890" w:rsidRPr="00A93763">
        <w:rPr>
          <w:rFonts w:ascii="Times New Roman" w:hAnsi="Times New Roman"/>
        </w:rPr>
        <w:t>e</w:t>
      </w:r>
      <w:r w:rsidR="00622F6B" w:rsidRPr="00A93763">
        <w:rPr>
          <w:rFonts w:ascii="Times New Roman" w:hAnsi="Times New Roman"/>
        </w:rPr>
        <w:t>n FTI Consulting will have to look for other programs</w:t>
      </w:r>
      <w:r w:rsidR="00E16890" w:rsidRPr="00A93763">
        <w:rPr>
          <w:rFonts w:ascii="Times New Roman" w:hAnsi="Times New Roman"/>
        </w:rPr>
        <w:t>'</w:t>
      </w:r>
      <w:r w:rsidR="00622F6B" w:rsidRPr="00A93763">
        <w:rPr>
          <w:rFonts w:ascii="Times New Roman" w:hAnsi="Times New Roman"/>
        </w:rPr>
        <w:t xml:space="preserve"> loyalty cards such as membership </w:t>
      </w:r>
      <w:r w:rsidRPr="00A93763">
        <w:rPr>
          <w:rFonts w:ascii="Times New Roman" w:hAnsi="Times New Roman"/>
        </w:rPr>
        <w:t>cards</w:t>
      </w:r>
      <w:r w:rsidR="00F378AA" w:rsidRPr="00A93763">
        <w:rPr>
          <w:rFonts w:ascii="Times New Roman" w:hAnsi="Times New Roman"/>
        </w:rPr>
        <w:t xml:space="preserve"> </w:t>
      </w:r>
      <w:r w:rsidRPr="00A93763">
        <w:rPr>
          <w:rFonts w:ascii="Times New Roman" w:hAnsi="Times New Roman"/>
        </w:rPr>
        <w:t>(O</w:t>
      </w:r>
      <w:r w:rsidR="00B17CD4" w:rsidRPr="00A93763">
        <w:rPr>
          <w:rFonts w:ascii="Times New Roman" w:hAnsi="Times New Roman"/>
        </w:rPr>
        <w:t>'</w:t>
      </w:r>
      <w:r w:rsidRPr="00A93763">
        <w:rPr>
          <w:rFonts w:ascii="Times New Roman" w:hAnsi="Times New Roman"/>
        </w:rPr>
        <w:t>Mahoney, 2021).</w:t>
      </w:r>
    </w:p>
    <w:p w14:paraId="527E6BFD" w14:textId="77777777" w:rsidR="00622F6B" w:rsidRPr="00A93763" w:rsidRDefault="00622F6B" w:rsidP="00622F6B">
      <w:pPr>
        <w:pStyle w:val="Heading3"/>
        <w:spacing w:line="360" w:lineRule="auto"/>
        <w:rPr>
          <w:rFonts w:ascii="Times New Roman" w:hAnsi="Times New Roman" w:cs="Times New Roman"/>
          <w:sz w:val="28"/>
        </w:rPr>
      </w:pPr>
      <w:bookmarkStart w:id="36" w:name="_Toc182058101"/>
      <w:r w:rsidRPr="00A93763">
        <w:rPr>
          <w:rFonts w:ascii="Times New Roman" w:hAnsi="Times New Roman" w:cs="Times New Roman"/>
          <w:sz w:val="28"/>
        </w:rPr>
        <w:t>3.2.2 Actions</w:t>
      </w:r>
      <w:bookmarkEnd w:id="36"/>
      <w:r w:rsidRPr="00A93763">
        <w:rPr>
          <w:rFonts w:ascii="Times New Roman" w:hAnsi="Times New Roman" w:cs="Times New Roman"/>
          <w:sz w:val="28"/>
        </w:rPr>
        <w:t xml:space="preserve"> </w:t>
      </w:r>
    </w:p>
    <w:p w14:paraId="5701ABF7" w14:textId="77777777" w:rsidR="00622F6B" w:rsidRPr="00A93763" w:rsidRDefault="00622F6B" w:rsidP="00622F6B">
      <w:pPr>
        <w:pStyle w:val="ListParagraph"/>
        <w:numPr>
          <w:ilvl w:val="0"/>
          <w:numId w:val="16"/>
        </w:numPr>
        <w:spacing w:before="240" w:line="360" w:lineRule="auto"/>
        <w:rPr>
          <w:rFonts w:ascii="Times New Roman" w:hAnsi="Times New Roman"/>
        </w:rPr>
      </w:pPr>
      <w:r w:rsidRPr="00A93763">
        <w:rPr>
          <w:rFonts w:ascii="Times New Roman" w:hAnsi="Times New Roman"/>
        </w:rPr>
        <w:t>Offering free meals or dinners at the restaurant.</w:t>
      </w:r>
    </w:p>
    <w:p w14:paraId="762F0183" w14:textId="77777777" w:rsidR="00622F6B" w:rsidRPr="00A93763" w:rsidRDefault="00622F6B" w:rsidP="00622F6B">
      <w:pPr>
        <w:pStyle w:val="Heading3"/>
        <w:spacing w:line="360" w:lineRule="auto"/>
        <w:rPr>
          <w:rFonts w:ascii="Times New Roman" w:hAnsi="Times New Roman" w:cs="Times New Roman"/>
          <w:sz w:val="28"/>
        </w:rPr>
      </w:pPr>
      <w:bookmarkStart w:id="37" w:name="_Toc182058102"/>
      <w:r w:rsidRPr="00A93763">
        <w:rPr>
          <w:rFonts w:ascii="Times New Roman" w:hAnsi="Times New Roman" w:cs="Times New Roman"/>
          <w:sz w:val="28"/>
        </w:rPr>
        <w:lastRenderedPageBreak/>
        <w:t xml:space="preserve">3.2.3 Estimated </w:t>
      </w:r>
      <w:r w:rsidR="00DE6BF2" w:rsidRPr="00A93763">
        <w:rPr>
          <w:rFonts w:ascii="Times New Roman" w:hAnsi="Times New Roman" w:cs="Times New Roman"/>
          <w:sz w:val="28"/>
        </w:rPr>
        <w:t>Budget</w:t>
      </w:r>
      <w:bookmarkEnd w:id="37"/>
      <w:r w:rsidR="00DE6BF2" w:rsidRPr="00A93763">
        <w:rPr>
          <w:rFonts w:ascii="Times New Roman" w:hAnsi="Times New Roman" w:cs="Times New Roman"/>
          <w:sz w:val="28"/>
        </w:rPr>
        <w:t xml:space="preserve"> </w:t>
      </w:r>
    </w:p>
    <w:p w14:paraId="0459F62E" w14:textId="77777777"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This action has no specific budget as the survey will be created by the hotel manager</w:t>
      </w:r>
      <w:r w:rsidR="00E16890" w:rsidRPr="00A93763">
        <w:rPr>
          <w:rFonts w:ascii="Times New Roman" w:hAnsi="Times New Roman"/>
        </w:rPr>
        <w:t>,</w:t>
      </w:r>
      <w:r w:rsidRPr="00A93763">
        <w:rPr>
          <w:rFonts w:ascii="Times New Roman" w:hAnsi="Times New Roman"/>
        </w:rPr>
        <w:t xml:space="preserve"> and the offering of the free meals will be dependent on the </w:t>
      </w:r>
      <w:r w:rsidR="00E16890" w:rsidRPr="00A93763">
        <w:rPr>
          <w:rFonts w:ascii="Times New Roman" w:hAnsi="Times New Roman"/>
        </w:rPr>
        <w:t>number</w:t>
      </w:r>
      <w:r w:rsidRPr="00A93763">
        <w:rPr>
          <w:rFonts w:ascii="Times New Roman" w:hAnsi="Times New Roman"/>
        </w:rPr>
        <w:t xml:space="preserve"> of customer</w:t>
      </w:r>
      <w:r w:rsidR="00E16890" w:rsidRPr="00A93763">
        <w:rPr>
          <w:rFonts w:ascii="Times New Roman" w:hAnsi="Times New Roman"/>
        </w:rPr>
        <w:t>s</w:t>
      </w:r>
      <w:r w:rsidRPr="00A93763">
        <w:rPr>
          <w:rFonts w:ascii="Times New Roman" w:hAnsi="Times New Roman"/>
        </w:rPr>
        <w:t xml:space="preserve"> that </w:t>
      </w:r>
      <w:r w:rsidR="00E16890" w:rsidRPr="00A93763">
        <w:rPr>
          <w:rFonts w:ascii="Times New Roman" w:hAnsi="Times New Roman"/>
        </w:rPr>
        <w:t xml:space="preserve">are </w:t>
      </w:r>
      <w:r w:rsidRPr="00A93763">
        <w:rPr>
          <w:rFonts w:ascii="Times New Roman" w:hAnsi="Times New Roman"/>
        </w:rPr>
        <w:t xml:space="preserve">eligible to participate in the loyalty programs that will be carried out where customers, after a certain number of nights staying at the </w:t>
      </w:r>
      <w:r w:rsidR="00E16890" w:rsidRPr="00A93763">
        <w:rPr>
          <w:rFonts w:ascii="Times New Roman" w:hAnsi="Times New Roman"/>
        </w:rPr>
        <w:t>H</w:t>
      </w:r>
      <w:r w:rsidRPr="00A93763">
        <w:rPr>
          <w:rFonts w:ascii="Times New Roman" w:hAnsi="Times New Roman"/>
        </w:rPr>
        <w:t>otel, get free meals or dinners at the restaurant</w:t>
      </w:r>
      <w:r w:rsidR="006B3D0E" w:rsidRPr="00A93763">
        <w:rPr>
          <w:rFonts w:ascii="Times New Roman" w:hAnsi="Times New Roman"/>
        </w:rPr>
        <w:t xml:space="preserve"> (Kipping and Clark, 2012).</w:t>
      </w:r>
    </w:p>
    <w:p w14:paraId="0A45F24B" w14:textId="77777777" w:rsidR="00622F6B" w:rsidRPr="00A93763" w:rsidRDefault="00622F6B" w:rsidP="00622F6B">
      <w:pPr>
        <w:pStyle w:val="Heading3"/>
        <w:spacing w:line="360" w:lineRule="auto"/>
        <w:rPr>
          <w:rFonts w:ascii="Times New Roman" w:hAnsi="Times New Roman" w:cs="Times New Roman"/>
          <w:sz w:val="28"/>
        </w:rPr>
      </w:pPr>
      <w:bookmarkStart w:id="38" w:name="_Toc182058103"/>
      <w:r w:rsidRPr="00A93763">
        <w:rPr>
          <w:rFonts w:ascii="Times New Roman" w:hAnsi="Times New Roman" w:cs="Times New Roman"/>
          <w:sz w:val="28"/>
        </w:rPr>
        <w:t>3.2.4 The Impacts/Success Rates Be Reviewed and Measured</w:t>
      </w:r>
      <w:bookmarkEnd w:id="38"/>
    </w:p>
    <w:p w14:paraId="386CE7D6" w14:textId="23EEA030"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 xml:space="preserve">To know the level of customer satisfaction and the loyalty they have </w:t>
      </w:r>
      <w:r w:rsidR="00E16890" w:rsidRPr="00A93763">
        <w:rPr>
          <w:rFonts w:ascii="Times New Roman" w:hAnsi="Times New Roman"/>
        </w:rPr>
        <w:t>to</w:t>
      </w:r>
      <w:r w:rsidRPr="00A93763">
        <w:rPr>
          <w:rFonts w:ascii="Times New Roman" w:hAnsi="Times New Roman"/>
        </w:rPr>
        <w:t xml:space="preserve"> the </w:t>
      </w:r>
      <w:r w:rsidR="00E16890" w:rsidRPr="00A93763">
        <w:rPr>
          <w:rFonts w:ascii="Times New Roman" w:hAnsi="Times New Roman"/>
        </w:rPr>
        <w:t>H</w:t>
      </w:r>
      <w:r w:rsidRPr="00A93763">
        <w:rPr>
          <w:rFonts w:ascii="Times New Roman" w:hAnsi="Times New Roman"/>
        </w:rPr>
        <w:t>otel</w:t>
      </w:r>
      <w:r w:rsidR="00E16890" w:rsidRPr="00A93763">
        <w:rPr>
          <w:rFonts w:ascii="Times New Roman" w:hAnsi="Times New Roman"/>
        </w:rPr>
        <w:t>,</w:t>
      </w:r>
      <w:r w:rsidRPr="00A93763">
        <w:rPr>
          <w:rFonts w:ascii="Times New Roman" w:hAnsi="Times New Roman"/>
        </w:rPr>
        <w:t xml:space="preserve"> FTI Consulting will use the NPS (Net Promoter Score) metric</w:t>
      </w:r>
      <w:r w:rsidR="006B3D0E" w:rsidRPr="00A93763">
        <w:rPr>
          <w:rFonts w:ascii="Times New Roman" w:hAnsi="Times New Roman"/>
        </w:rPr>
        <w:t xml:space="preserve"> </w:t>
      </w:r>
      <w:r w:rsidR="002C2F2E" w:rsidRPr="00A93763">
        <w:rPr>
          <w:rFonts w:ascii="Times New Roman" w:hAnsi="Times New Roman"/>
        </w:rPr>
        <w:t xml:space="preserve">(Fisher et al., </w:t>
      </w:r>
      <w:r w:rsidR="006B3D0E" w:rsidRPr="00A93763">
        <w:rPr>
          <w:rFonts w:ascii="Times New Roman" w:hAnsi="Times New Roman"/>
        </w:rPr>
        <w:t>2019)</w:t>
      </w:r>
      <w:r w:rsidRPr="00A93763">
        <w:rPr>
          <w:rFonts w:ascii="Times New Roman" w:hAnsi="Times New Roman"/>
        </w:rPr>
        <w:t xml:space="preserve">. This system serves to measure the perception that customers have of the </w:t>
      </w:r>
      <w:r w:rsidR="00E16890" w:rsidRPr="00A93763">
        <w:rPr>
          <w:rFonts w:ascii="Times New Roman" w:hAnsi="Times New Roman"/>
        </w:rPr>
        <w:t>H</w:t>
      </w:r>
      <w:r w:rsidRPr="00A93763">
        <w:rPr>
          <w:rFonts w:ascii="Times New Roman" w:hAnsi="Times New Roman"/>
        </w:rPr>
        <w:t xml:space="preserve">otel and consists of the formulation of different strategic questions, which clients must answer by assigning a score from 0 to 10 for each of them, where 0 is </w:t>
      </w:r>
      <w:r w:rsidR="00B17CD4" w:rsidRPr="00A93763">
        <w:rPr>
          <w:rFonts w:ascii="Times New Roman" w:hAnsi="Times New Roman"/>
        </w:rPr>
        <w:t>"</w:t>
      </w:r>
      <w:r w:rsidRPr="00A93763">
        <w:rPr>
          <w:rFonts w:ascii="Times New Roman" w:hAnsi="Times New Roman"/>
        </w:rPr>
        <w:t>very low/very bad/no chance</w:t>
      </w:r>
      <w:r w:rsidR="00B17CD4" w:rsidRPr="00A93763">
        <w:rPr>
          <w:rFonts w:ascii="Times New Roman" w:hAnsi="Times New Roman"/>
        </w:rPr>
        <w:t>"</w:t>
      </w:r>
      <w:r w:rsidRPr="00A93763">
        <w:rPr>
          <w:rFonts w:ascii="Times New Roman" w:hAnsi="Times New Roman"/>
        </w:rPr>
        <w:t xml:space="preserve">, and 10 </w:t>
      </w:r>
      <w:r w:rsidR="00B17CD4" w:rsidRPr="00A93763">
        <w:rPr>
          <w:rFonts w:ascii="Times New Roman" w:hAnsi="Times New Roman"/>
        </w:rPr>
        <w:t>"</w:t>
      </w:r>
      <w:r w:rsidRPr="00A93763">
        <w:rPr>
          <w:rFonts w:ascii="Times New Roman" w:hAnsi="Times New Roman"/>
        </w:rPr>
        <w:t>very high/very good/confident</w:t>
      </w:r>
      <w:r w:rsidR="00B17CD4" w:rsidRPr="00A93763">
        <w:rPr>
          <w:rFonts w:ascii="Times New Roman" w:hAnsi="Times New Roman"/>
        </w:rPr>
        <w:t>"</w:t>
      </w:r>
      <w:r w:rsidRPr="00A93763">
        <w:rPr>
          <w:rFonts w:ascii="Times New Roman" w:hAnsi="Times New Roman"/>
        </w:rPr>
        <w:t>. Therefore, from the average of the responses in this survey firm will obtain detractor clients (rating between 0 and 6) who have not had a good experience and will not speak well of the company</w:t>
      </w:r>
      <w:r w:rsidR="00E16890" w:rsidRPr="00A93763">
        <w:rPr>
          <w:rFonts w:ascii="Times New Roman" w:hAnsi="Times New Roman"/>
        </w:rPr>
        <w:t>,</w:t>
      </w:r>
      <w:r w:rsidRPr="00A93763">
        <w:rPr>
          <w:rFonts w:ascii="Times New Roman" w:hAnsi="Times New Roman"/>
        </w:rPr>
        <w:t xml:space="preserve"> passive customers (between 7 and 8), who for certain reasons have not been completely satisfied with the services provided, and they will promote not the </w:t>
      </w:r>
      <w:r w:rsidR="00E16890" w:rsidRPr="00A93763">
        <w:rPr>
          <w:rFonts w:ascii="Times New Roman" w:hAnsi="Times New Roman"/>
        </w:rPr>
        <w:t>H</w:t>
      </w:r>
      <w:r w:rsidRPr="00A93763">
        <w:rPr>
          <w:rFonts w:ascii="Times New Roman" w:hAnsi="Times New Roman"/>
        </w:rPr>
        <w:t>otel; and promoter clients, (between 9 and 10) who have enjoyed the product to the fullest, so they will not only be loyal customers to our enjoyed our product to the fullest, so they will not only be loyal customers</w:t>
      </w:r>
      <w:r w:rsidR="008E7EA2" w:rsidRPr="00A93763">
        <w:rPr>
          <w:rFonts w:ascii="Times New Roman" w:hAnsi="Times New Roman"/>
        </w:rPr>
        <w:t xml:space="preserve"> (Baehre et al., 2022).</w:t>
      </w:r>
    </w:p>
    <w:p w14:paraId="4506C63F" w14:textId="77777777" w:rsidR="00622F6B" w:rsidRDefault="00622F6B" w:rsidP="00622F6B">
      <w:pPr>
        <w:spacing w:before="240" w:line="360" w:lineRule="auto"/>
        <w:jc w:val="both"/>
        <w:rPr>
          <w:rFonts w:ascii="Times New Roman" w:hAnsi="Times New Roman"/>
        </w:rPr>
      </w:pPr>
      <w:r w:rsidRPr="00A93763">
        <w:rPr>
          <w:rFonts w:ascii="Times New Roman" w:hAnsi="Times New Roman"/>
        </w:rPr>
        <w:t xml:space="preserve">To obtain these answers, the firm will send </w:t>
      </w:r>
      <w:r w:rsidR="00E16890" w:rsidRPr="00A93763">
        <w:rPr>
          <w:rFonts w:ascii="Times New Roman" w:hAnsi="Times New Roman"/>
        </w:rPr>
        <w:t>an</w:t>
      </w:r>
      <w:r w:rsidRPr="00A93763">
        <w:rPr>
          <w:rFonts w:ascii="Times New Roman" w:hAnsi="Times New Roman"/>
        </w:rPr>
        <w:t xml:space="preserve"> email (which will be obtained during the check-in) </w:t>
      </w:r>
      <w:r w:rsidR="00E16890" w:rsidRPr="00A93763">
        <w:rPr>
          <w:rFonts w:ascii="Times New Roman" w:hAnsi="Times New Roman"/>
        </w:rPr>
        <w:t>to</w:t>
      </w:r>
      <w:r w:rsidRPr="00A93763">
        <w:rPr>
          <w:rFonts w:ascii="Times New Roman" w:hAnsi="Times New Roman"/>
        </w:rPr>
        <w:t xml:space="preserve"> each of the guests at the end of their stay </w:t>
      </w:r>
      <w:r w:rsidR="00E16890" w:rsidRPr="00A93763">
        <w:rPr>
          <w:rFonts w:ascii="Times New Roman" w:hAnsi="Times New Roman"/>
        </w:rPr>
        <w:t>with four</w:t>
      </w:r>
      <w:r w:rsidRPr="00A93763">
        <w:rPr>
          <w:rFonts w:ascii="Times New Roman" w:hAnsi="Times New Roman"/>
        </w:rPr>
        <w:t xml:space="preserve"> questions (</w:t>
      </w:r>
      <w:r w:rsidRPr="00A93763">
        <w:rPr>
          <w:rFonts w:ascii="Times New Roman" w:hAnsi="Times New Roman"/>
          <w:b/>
        </w:rPr>
        <w:t>Appendix B</w:t>
      </w:r>
      <w:r w:rsidRPr="00A93763">
        <w:rPr>
          <w:rFonts w:ascii="Times New Roman" w:hAnsi="Times New Roman"/>
        </w:rPr>
        <w:t xml:space="preserve">). The results must be evaluated every quarter. If these have been positive for the </w:t>
      </w:r>
      <w:r w:rsidR="00E16890" w:rsidRPr="00A93763">
        <w:rPr>
          <w:rFonts w:ascii="Times New Roman" w:hAnsi="Times New Roman"/>
        </w:rPr>
        <w:t>H</w:t>
      </w:r>
      <w:r w:rsidRPr="00A93763">
        <w:rPr>
          <w:rFonts w:ascii="Times New Roman" w:hAnsi="Times New Roman"/>
        </w:rPr>
        <w:t>otel</w:t>
      </w:r>
      <w:r w:rsidR="00E16890" w:rsidRPr="00A93763">
        <w:rPr>
          <w:rFonts w:ascii="Times New Roman" w:hAnsi="Times New Roman"/>
        </w:rPr>
        <w:t>,</w:t>
      </w:r>
      <w:r w:rsidRPr="00A93763">
        <w:rPr>
          <w:rFonts w:ascii="Times New Roman" w:hAnsi="Times New Roman"/>
        </w:rPr>
        <w:t xml:space="preserve"> that is, of all the responses, 40% are promoter clients (between 9 and 10), another 40% are passive customers (between 7 and 8)</w:t>
      </w:r>
      <w:r w:rsidR="00E16890" w:rsidRPr="00A93763">
        <w:rPr>
          <w:rFonts w:ascii="Times New Roman" w:hAnsi="Times New Roman"/>
        </w:rPr>
        <w:t>,</w:t>
      </w:r>
      <w:r w:rsidRPr="00A93763">
        <w:rPr>
          <w:rFonts w:ascii="Times New Roman" w:hAnsi="Times New Roman"/>
        </w:rPr>
        <w:t xml:space="preserve"> and only the remaining 20% are detractors (between 0 and 6), the objective to satisfy the customers will be fulfilled. Otherwise, the firm will have to </w:t>
      </w:r>
      <w:r w:rsidR="00E16890" w:rsidRPr="00A93763">
        <w:rPr>
          <w:rFonts w:ascii="Times New Roman" w:hAnsi="Times New Roman"/>
        </w:rPr>
        <w:t>m</w:t>
      </w:r>
      <w:r w:rsidRPr="00A93763">
        <w:rPr>
          <w:rFonts w:ascii="Times New Roman" w:hAnsi="Times New Roman"/>
        </w:rPr>
        <w:t xml:space="preserve">ake decisions such as investing in the training of the staff or offering additional services that satisfy the customers </w:t>
      </w:r>
      <w:r w:rsidR="008E7EA2" w:rsidRPr="00A93763">
        <w:rPr>
          <w:rFonts w:ascii="Times New Roman" w:hAnsi="Times New Roman"/>
        </w:rPr>
        <w:t>(Baehre et al., 2022).</w:t>
      </w:r>
    </w:p>
    <w:p w14:paraId="10EE65FF" w14:textId="77777777" w:rsidR="0096417B" w:rsidRPr="00A93763" w:rsidRDefault="0096417B" w:rsidP="00622F6B">
      <w:pPr>
        <w:spacing w:before="240" w:line="360" w:lineRule="auto"/>
        <w:jc w:val="both"/>
        <w:rPr>
          <w:rFonts w:ascii="Times New Roman" w:hAnsi="Times New Roman"/>
        </w:rPr>
      </w:pPr>
    </w:p>
    <w:p w14:paraId="2FF03FFF" w14:textId="77777777" w:rsidR="00622F6B" w:rsidRPr="00A93763" w:rsidRDefault="00622F6B" w:rsidP="00622F6B">
      <w:pPr>
        <w:pStyle w:val="Heading3"/>
        <w:spacing w:line="360" w:lineRule="auto"/>
        <w:rPr>
          <w:rFonts w:ascii="Times New Roman" w:hAnsi="Times New Roman" w:cs="Times New Roman"/>
          <w:sz w:val="28"/>
        </w:rPr>
      </w:pPr>
      <w:bookmarkStart w:id="39" w:name="_Toc182058104"/>
      <w:r w:rsidRPr="00A93763">
        <w:rPr>
          <w:rFonts w:ascii="Times New Roman" w:hAnsi="Times New Roman" w:cs="Times New Roman"/>
          <w:sz w:val="28"/>
        </w:rPr>
        <w:lastRenderedPageBreak/>
        <w:t>3.2.5 Expected Benefits</w:t>
      </w:r>
      <w:bookmarkEnd w:id="39"/>
      <w:r w:rsidRPr="00A93763">
        <w:rPr>
          <w:rFonts w:ascii="Times New Roman" w:hAnsi="Times New Roman" w:cs="Times New Roman"/>
          <w:sz w:val="28"/>
        </w:rPr>
        <w:t xml:space="preserve"> </w:t>
      </w:r>
    </w:p>
    <w:p w14:paraId="2ED3DCB3" w14:textId="77777777" w:rsidR="00622F6B" w:rsidRPr="00A93763" w:rsidRDefault="00622F6B" w:rsidP="00622F6B">
      <w:pPr>
        <w:pStyle w:val="ListParagraph"/>
        <w:numPr>
          <w:ilvl w:val="0"/>
          <w:numId w:val="17"/>
        </w:numPr>
        <w:spacing w:before="240" w:line="360" w:lineRule="auto"/>
        <w:rPr>
          <w:rFonts w:ascii="Times New Roman" w:hAnsi="Times New Roman"/>
        </w:rPr>
      </w:pPr>
      <w:r w:rsidRPr="00A93763">
        <w:rPr>
          <w:rFonts w:ascii="Times New Roman" w:hAnsi="Times New Roman"/>
        </w:rPr>
        <w:t xml:space="preserve">Increased customer loyalty </w:t>
      </w:r>
    </w:p>
    <w:p w14:paraId="10C6884F" w14:textId="77777777" w:rsidR="00622F6B" w:rsidRPr="00A93763" w:rsidRDefault="00622F6B" w:rsidP="00622F6B">
      <w:pPr>
        <w:pStyle w:val="ListParagraph"/>
        <w:numPr>
          <w:ilvl w:val="0"/>
          <w:numId w:val="17"/>
        </w:numPr>
        <w:spacing w:before="240" w:line="360" w:lineRule="auto"/>
        <w:rPr>
          <w:rFonts w:ascii="Times New Roman" w:hAnsi="Times New Roman"/>
        </w:rPr>
      </w:pPr>
      <w:r w:rsidRPr="00A93763">
        <w:rPr>
          <w:rFonts w:ascii="Times New Roman" w:hAnsi="Times New Roman"/>
        </w:rPr>
        <w:t xml:space="preserve">Enhancing customer experience </w:t>
      </w:r>
    </w:p>
    <w:p w14:paraId="2B680AE7" w14:textId="77777777" w:rsidR="00622F6B" w:rsidRPr="00A93763" w:rsidRDefault="00622F6B" w:rsidP="00622F6B">
      <w:pPr>
        <w:pStyle w:val="ListParagraph"/>
        <w:numPr>
          <w:ilvl w:val="0"/>
          <w:numId w:val="17"/>
        </w:numPr>
        <w:spacing w:before="240" w:line="360" w:lineRule="auto"/>
        <w:rPr>
          <w:rFonts w:ascii="Times New Roman" w:hAnsi="Times New Roman"/>
        </w:rPr>
      </w:pPr>
      <w:r w:rsidRPr="00A93763">
        <w:rPr>
          <w:rFonts w:ascii="Times New Roman" w:hAnsi="Times New Roman"/>
        </w:rPr>
        <w:t>Evaluating the number of satisfied customers.</w:t>
      </w:r>
    </w:p>
    <w:p w14:paraId="51770F57" w14:textId="251F3AE7" w:rsidR="00622F6B" w:rsidRPr="00A93763" w:rsidRDefault="00622F6B" w:rsidP="00AB6670">
      <w:pPr>
        <w:pStyle w:val="Heading2"/>
        <w:rPr>
          <w:i/>
        </w:rPr>
      </w:pPr>
      <w:bookmarkStart w:id="40" w:name="_Toc182058105"/>
      <w:r w:rsidRPr="00A93763">
        <w:t xml:space="preserve">3.3 Recommendations 3: Making </w:t>
      </w:r>
      <w:r w:rsidR="0092281E" w:rsidRPr="00A93763">
        <w:t>the</w:t>
      </w:r>
      <w:r w:rsidRPr="00A93763">
        <w:t xml:space="preserve"> Organization and Employee </w:t>
      </w:r>
      <w:r w:rsidR="000F3F00">
        <w:t>Shift t</w:t>
      </w:r>
      <w:r w:rsidRPr="00A93763">
        <w:t>owards Adopting Sustainability Measures Within the Hotel</w:t>
      </w:r>
      <w:bookmarkEnd w:id="40"/>
    </w:p>
    <w:p w14:paraId="5F946B20" w14:textId="77777777" w:rsidR="00622F6B" w:rsidRPr="00A93763" w:rsidRDefault="00622F6B" w:rsidP="00622F6B">
      <w:pPr>
        <w:pStyle w:val="Heading3"/>
        <w:spacing w:line="360" w:lineRule="auto"/>
        <w:rPr>
          <w:rFonts w:ascii="Times New Roman" w:hAnsi="Times New Roman" w:cs="Times New Roman"/>
          <w:sz w:val="28"/>
        </w:rPr>
      </w:pPr>
      <w:bookmarkStart w:id="41" w:name="_Toc182058106"/>
      <w:r w:rsidRPr="00A93763">
        <w:rPr>
          <w:rFonts w:ascii="Times New Roman" w:hAnsi="Times New Roman" w:cs="Times New Roman"/>
          <w:sz w:val="28"/>
        </w:rPr>
        <w:t>3.3.1 Change Management Strategies for Recommendation 3</w:t>
      </w:r>
      <w:bookmarkEnd w:id="41"/>
    </w:p>
    <w:p w14:paraId="5BDE8164" w14:textId="1CDBD127" w:rsidR="00622F6B" w:rsidRPr="00A93763" w:rsidRDefault="00091599" w:rsidP="00091599">
      <w:pPr>
        <w:pStyle w:val="Heading4"/>
        <w:rPr>
          <w:rFonts w:ascii="Times New Roman" w:hAnsi="Times New Roman"/>
        </w:rPr>
      </w:pPr>
      <w:r w:rsidRPr="00A93763">
        <w:rPr>
          <w:rFonts w:ascii="Times New Roman" w:hAnsi="Times New Roman"/>
        </w:rPr>
        <w:t xml:space="preserve">3.3.1.1 </w:t>
      </w:r>
      <w:r w:rsidR="00622F6B" w:rsidRPr="00A93763">
        <w:rPr>
          <w:rFonts w:ascii="Times New Roman" w:hAnsi="Times New Roman"/>
        </w:rPr>
        <w:t xml:space="preserve">Gaining Sustainability Certification </w:t>
      </w:r>
    </w:p>
    <w:p w14:paraId="0216C035" w14:textId="3A2365F1" w:rsidR="00622F6B" w:rsidRPr="00A93763" w:rsidRDefault="00622F6B" w:rsidP="003A3B03">
      <w:pPr>
        <w:spacing w:before="240" w:line="360" w:lineRule="auto"/>
        <w:jc w:val="both"/>
        <w:rPr>
          <w:rFonts w:ascii="Times New Roman" w:hAnsi="Times New Roman"/>
        </w:rPr>
      </w:pPr>
      <w:r w:rsidRPr="00A93763">
        <w:rPr>
          <w:rFonts w:ascii="Times New Roman" w:hAnsi="Times New Roman"/>
        </w:rPr>
        <w:t>Within the Spanish regulatory hierarchy</w:t>
      </w:r>
      <w:r w:rsidR="000F3F00">
        <w:rPr>
          <w:rFonts w:ascii="Times New Roman" w:hAnsi="Times New Roman"/>
        </w:rPr>
        <w:t>,</w:t>
      </w:r>
      <w:r w:rsidRPr="00A93763">
        <w:rPr>
          <w:rFonts w:ascii="Times New Roman" w:hAnsi="Times New Roman"/>
        </w:rPr>
        <w:t xml:space="preserve"> there is no type of law or regulation that explicitly regulates sustainable hotels</w:t>
      </w:r>
      <w:r w:rsidR="006B3D0E" w:rsidRPr="00A93763">
        <w:rPr>
          <w:rFonts w:ascii="Times New Roman" w:hAnsi="Times New Roman"/>
        </w:rPr>
        <w:t xml:space="preserve"> </w:t>
      </w:r>
      <w:r w:rsidR="003A3B03" w:rsidRPr="00A93763">
        <w:rPr>
          <w:rFonts w:ascii="Times New Roman" w:hAnsi="Times New Roman"/>
        </w:rPr>
        <w:t>(Heras-Saizarbitoria, 2021)</w:t>
      </w:r>
      <w:r w:rsidRPr="00A93763">
        <w:rPr>
          <w:rFonts w:ascii="Times New Roman" w:hAnsi="Times New Roman"/>
        </w:rPr>
        <w:t>. However, regional environmental regulations (orders, decrees, laws and agreements) on waste, water, environmental information, natural spaces, strategic environmental assessment, etc.</w:t>
      </w:r>
      <w:r w:rsidR="00E16890" w:rsidRPr="00A93763">
        <w:rPr>
          <w:rFonts w:ascii="Times New Roman" w:hAnsi="Times New Roman"/>
        </w:rPr>
        <w:t>,</w:t>
      </w:r>
      <w:r w:rsidRPr="00A93763">
        <w:rPr>
          <w:rFonts w:ascii="Times New Roman" w:hAnsi="Times New Roman"/>
        </w:rPr>
        <w:t xml:space="preserve"> are applicable to be considered a hotel of this voluntary type and as a way of fulfilling ecological and sustainable responsibility, Alhambra Palace Hotel should adhere to the ISO 14001 (International Organization for Standardization) standard to obtain certification in an SGMA-14001 Environmental Management System</w:t>
      </w:r>
      <w:r w:rsidR="006B3D0E" w:rsidRPr="00A93763">
        <w:rPr>
          <w:rFonts w:ascii="Times New Roman" w:hAnsi="Times New Roman"/>
        </w:rPr>
        <w:t xml:space="preserve"> (Subramaniam et al., 2011)</w:t>
      </w:r>
      <w:r w:rsidRPr="00A93763">
        <w:rPr>
          <w:rFonts w:ascii="Times New Roman" w:hAnsi="Times New Roman"/>
        </w:rPr>
        <w:t>. The ISO standard aims to implement environmental management and energy</w:t>
      </w:r>
      <w:r w:rsidR="00E16890" w:rsidRPr="00A93763">
        <w:rPr>
          <w:rFonts w:ascii="Times New Roman" w:hAnsi="Times New Roman"/>
        </w:rPr>
        <w:t>-</w:t>
      </w:r>
      <w:r w:rsidRPr="00A93763">
        <w:rPr>
          <w:rFonts w:ascii="Times New Roman" w:hAnsi="Times New Roman"/>
        </w:rPr>
        <w:t>saving measures in hotels. Compliance with this standard requires establishments to develop their own actions. Actions that are currently guided by the Association of Ecological Hotels</w:t>
      </w:r>
      <w:r w:rsidR="003A3B03" w:rsidRPr="00A93763">
        <w:rPr>
          <w:rFonts w:ascii="Times New Roman" w:hAnsi="Times New Roman"/>
        </w:rPr>
        <w:t xml:space="preserve"> (Heras-Saizarbitoria, 2021).</w:t>
      </w:r>
      <w:r w:rsidRPr="00A93763">
        <w:rPr>
          <w:rFonts w:ascii="Times New Roman" w:hAnsi="Times New Roman"/>
        </w:rPr>
        <w:t xml:space="preserve"> Ecological practices in hotels establish the following criteria: commitment to environmental practices, energy efficiency and conservation, lighting, management of hazardous and toxic substances, pest management, purchasing, recycling and reuse, transportation, and water efficiency and conservation. Another official certificate that Alhambra Palace Hotel can apply for is the Spain Green Building Council </w:t>
      </w:r>
      <w:r w:rsidR="003A3B03" w:rsidRPr="00A93763">
        <w:rPr>
          <w:rFonts w:ascii="Times New Roman" w:hAnsi="Times New Roman"/>
        </w:rPr>
        <w:t>(Subramaniam et al., 2011).</w:t>
      </w:r>
    </w:p>
    <w:p w14:paraId="3DD873CA" w14:textId="03ADBB32" w:rsidR="00622F6B" w:rsidRPr="00A93763" w:rsidRDefault="00091599" w:rsidP="00091599">
      <w:pPr>
        <w:pStyle w:val="Heading4"/>
        <w:rPr>
          <w:rFonts w:ascii="Times New Roman" w:hAnsi="Times New Roman"/>
        </w:rPr>
      </w:pPr>
      <w:r w:rsidRPr="00A93763">
        <w:rPr>
          <w:rFonts w:ascii="Times New Roman" w:hAnsi="Times New Roman"/>
        </w:rPr>
        <w:t xml:space="preserve">3.3.1.2 </w:t>
      </w:r>
      <w:r w:rsidR="00622F6B" w:rsidRPr="00A93763">
        <w:rPr>
          <w:rFonts w:ascii="Times New Roman" w:hAnsi="Times New Roman"/>
        </w:rPr>
        <w:t>Efficient Resource Management</w:t>
      </w:r>
    </w:p>
    <w:p w14:paraId="33DEF19D" w14:textId="77777777" w:rsidR="00622F6B" w:rsidRPr="00A93763" w:rsidRDefault="003A3B03" w:rsidP="00622F6B">
      <w:pPr>
        <w:spacing w:before="240" w:line="360" w:lineRule="auto"/>
        <w:jc w:val="both"/>
        <w:rPr>
          <w:rFonts w:ascii="Times New Roman" w:hAnsi="Times New Roman"/>
        </w:rPr>
      </w:pPr>
      <w:r w:rsidRPr="00A93763">
        <w:rPr>
          <w:rFonts w:ascii="Times New Roman" w:hAnsi="Times New Roman"/>
        </w:rPr>
        <w:t xml:space="preserve">Rossidis et al. (2021) </w:t>
      </w:r>
      <w:r w:rsidR="00622F6B" w:rsidRPr="00A93763">
        <w:rPr>
          <w:rFonts w:ascii="Times New Roman" w:hAnsi="Times New Roman"/>
        </w:rPr>
        <w:t>showed that efficient resource management is essential for the sustainability of any hotel. It involves optimising the use of resources such as water, energy and materials in a way that minimises waste and maximises efficiency.</w:t>
      </w:r>
    </w:p>
    <w:p w14:paraId="0AE7EDBA" w14:textId="76ED6D4E"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lastRenderedPageBreak/>
        <w:t>First, efficient water management is crucial. Alhambra Palace Hotel should implement water-saving technologies such as low-flow faucets and showers, water recirculation systems, and the reuse of greywater for irrigation or toilet flushing. Additionally, guest awareness programs can be established on the importance of conserving water and promoting its reuse during their stay</w:t>
      </w:r>
      <w:r w:rsidR="003A3B03" w:rsidRPr="00A93763">
        <w:rPr>
          <w:rFonts w:ascii="Times New Roman" w:hAnsi="Times New Roman"/>
        </w:rPr>
        <w:t xml:space="preserve"> </w:t>
      </w:r>
      <w:r w:rsidR="00E82632" w:rsidRPr="00A93763">
        <w:rPr>
          <w:rFonts w:ascii="Times New Roman" w:hAnsi="Times New Roman"/>
        </w:rPr>
        <w:t xml:space="preserve">(Arasli et al. 2020). </w:t>
      </w:r>
    </w:p>
    <w:p w14:paraId="7E97BC4D" w14:textId="45F92461" w:rsidR="00622F6B" w:rsidRPr="00A93763" w:rsidRDefault="00091599" w:rsidP="00091599">
      <w:pPr>
        <w:pStyle w:val="Heading4"/>
        <w:rPr>
          <w:rFonts w:ascii="Times New Roman" w:hAnsi="Times New Roman"/>
        </w:rPr>
      </w:pPr>
      <w:r w:rsidRPr="00A93763">
        <w:rPr>
          <w:rFonts w:ascii="Times New Roman" w:hAnsi="Times New Roman"/>
        </w:rPr>
        <w:t>3.3.1.3 Waste Minimis</w:t>
      </w:r>
      <w:r w:rsidR="00622F6B" w:rsidRPr="00A93763">
        <w:rPr>
          <w:rFonts w:ascii="Times New Roman" w:hAnsi="Times New Roman"/>
        </w:rPr>
        <w:t>ation</w:t>
      </w:r>
    </w:p>
    <w:p w14:paraId="1E1FDDF8" w14:textId="0D873AEF" w:rsidR="00622F6B" w:rsidRPr="00A93763" w:rsidRDefault="00E82632" w:rsidP="00622F6B">
      <w:pPr>
        <w:spacing w:before="240" w:line="360" w:lineRule="auto"/>
        <w:jc w:val="both"/>
        <w:rPr>
          <w:rFonts w:ascii="Times New Roman" w:hAnsi="Times New Roman"/>
        </w:rPr>
      </w:pPr>
      <w:r w:rsidRPr="00A93763">
        <w:rPr>
          <w:rFonts w:ascii="Times New Roman" w:hAnsi="Times New Roman"/>
        </w:rPr>
        <w:t xml:space="preserve">Tansel et al. (2021) </w:t>
      </w:r>
      <w:r w:rsidR="00622F6B" w:rsidRPr="00A93763">
        <w:rPr>
          <w:rFonts w:ascii="Times New Roman" w:hAnsi="Times New Roman"/>
        </w:rPr>
        <w:t>discussed that waste minimisation is key to the sustainable management of a hotel</w:t>
      </w:r>
      <w:r w:rsidR="00E16890" w:rsidRPr="00A93763">
        <w:rPr>
          <w:rFonts w:ascii="Times New Roman" w:hAnsi="Times New Roman"/>
        </w:rPr>
        <w:t>.</w:t>
      </w:r>
      <w:r w:rsidR="00622F6B" w:rsidRPr="00A93763">
        <w:rPr>
          <w:rFonts w:ascii="Times New Roman" w:hAnsi="Times New Roman"/>
        </w:rPr>
        <w:t xml:space="preserve"> It involves reducing the amount of waste generated during hotel operations, both internally and externally, and implementing measures to effectively manage the waste generated.</w:t>
      </w:r>
      <w:r w:rsidRPr="00A93763">
        <w:rPr>
          <w:rFonts w:ascii="Times New Roman" w:hAnsi="Times New Roman"/>
        </w:rPr>
        <w:t xml:space="preserve"> </w:t>
      </w:r>
      <w:r w:rsidR="00E16890" w:rsidRPr="00A93763">
        <w:rPr>
          <w:rFonts w:ascii="Times New Roman" w:hAnsi="Times New Roman"/>
        </w:rPr>
        <w:t xml:space="preserve">One of the strategies to </w:t>
      </w:r>
      <w:r w:rsidR="00622F6B" w:rsidRPr="00A93763">
        <w:rPr>
          <w:rFonts w:ascii="Times New Roman" w:hAnsi="Times New Roman"/>
        </w:rPr>
        <w:t>minimi</w:t>
      </w:r>
      <w:r w:rsidR="00E16890" w:rsidRPr="00A93763">
        <w:rPr>
          <w:rFonts w:ascii="Times New Roman" w:hAnsi="Times New Roman"/>
        </w:rPr>
        <w:t>s</w:t>
      </w:r>
      <w:r w:rsidR="00622F6B" w:rsidRPr="00A93763">
        <w:rPr>
          <w:rFonts w:ascii="Times New Roman" w:hAnsi="Times New Roman"/>
        </w:rPr>
        <w:t xml:space="preserve">e waste in Alhambra Palace Hotel is to reduce the </w:t>
      </w:r>
      <w:r w:rsidR="00C60439" w:rsidRPr="00A93763">
        <w:rPr>
          <w:rFonts w:ascii="Times New Roman" w:hAnsi="Times New Roman"/>
        </w:rPr>
        <w:t>number</w:t>
      </w:r>
      <w:r w:rsidR="00622F6B" w:rsidRPr="00A93763">
        <w:rPr>
          <w:rFonts w:ascii="Times New Roman" w:hAnsi="Times New Roman"/>
        </w:rPr>
        <w:t xml:space="preserve"> of disposable products used. In addition, shampoo and soap dispensers can be offered instead of individual containers in the rooms, and the use of reusable bags can be promoted in the shopping and laundry areas </w:t>
      </w:r>
      <w:r w:rsidRPr="00A93763">
        <w:rPr>
          <w:rFonts w:ascii="Times New Roman" w:hAnsi="Times New Roman"/>
        </w:rPr>
        <w:t>(Rossidis et al., 2021).</w:t>
      </w:r>
    </w:p>
    <w:p w14:paraId="479340A5" w14:textId="7DFF7926" w:rsidR="00622F6B" w:rsidRPr="00A93763" w:rsidRDefault="00091599" w:rsidP="00091599">
      <w:pPr>
        <w:pStyle w:val="Heading4"/>
        <w:rPr>
          <w:rFonts w:ascii="Times New Roman" w:hAnsi="Times New Roman"/>
        </w:rPr>
      </w:pPr>
      <w:r w:rsidRPr="00A93763">
        <w:rPr>
          <w:rFonts w:ascii="Times New Roman" w:hAnsi="Times New Roman"/>
        </w:rPr>
        <w:t xml:space="preserve">3.3.1.4 </w:t>
      </w:r>
      <w:r w:rsidR="00622F6B" w:rsidRPr="00A93763">
        <w:rPr>
          <w:rFonts w:ascii="Times New Roman" w:hAnsi="Times New Roman"/>
        </w:rPr>
        <w:t>Recycling Practices</w:t>
      </w:r>
    </w:p>
    <w:p w14:paraId="347D9175" w14:textId="1A44F9D6"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 xml:space="preserve">Recycling practices in hotels are essential to promote sustainability and reduce the environmental impact of their operations. This involves collecting, separating and properly processing recyclable materials to give them a new life rather than sending them to landfills </w:t>
      </w:r>
      <w:r w:rsidR="00B7371B" w:rsidRPr="00A93763">
        <w:rPr>
          <w:rFonts w:ascii="Times New Roman" w:hAnsi="Times New Roman"/>
        </w:rPr>
        <w:t>(Tansel et al., 2021).</w:t>
      </w:r>
      <w:r w:rsidRPr="00A93763">
        <w:rPr>
          <w:rFonts w:ascii="Times New Roman" w:hAnsi="Times New Roman"/>
        </w:rPr>
        <w:t xml:space="preserve"> One of the most common recycling practices that can adopted by Alhambra Palace Hotel is the separation of waste into different containers for later recycling. This includes specific containers for paper, cardboard, plastic, glass and metal located in public and private areas of the </w:t>
      </w:r>
      <w:r w:rsidR="00E16890" w:rsidRPr="00A93763">
        <w:rPr>
          <w:rFonts w:ascii="Times New Roman" w:hAnsi="Times New Roman"/>
        </w:rPr>
        <w:t>H</w:t>
      </w:r>
      <w:r w:rsidRPr="00A93763">
        <w:rPr>
          <w:rFonts w:ascii="Times New Roman" w:hAnsi="Times New Roman"/>
        </w:rPr>
        <w:t xml:space="preserve">otel. In addition to waste separation, Alhambra Palace Hotel can implement recycling programs for various materials. </w:t>
      </w:r>
    </w:p>
    <w:p w14:paraId="50421317" w14:textId="72528021" w:rsidR="00622F6B" w:rsidRPr="00A93763" w:rsidRDefault="00091599" w:rsidP="00091599">
      <w:pPr>
        <w:pStyle w:val="Heading4"/>
        <w:rPr>
          <w:rFonts w:ascii="Times New Roman" w:hAnsi="Times New Roman"/>
        </w:rPr>
      </w:pPr>
      <w:r w:rsidRPr="00A93763">
        <w:rPr>
          <w:rFonts w:ascii="Times New Roman" w:hAnsi="Times New Roman"/>
        </w:rPr>
        <w:t xml:space="preserve">3.3.1.5 </w:t>
      </w:r>
      <w:r w:rsidR="00622F6B" w:rsidRPr="00A93763">
        <w:rPr>
          <w:rFonts w:ascii="Times New Roman" w:hAnsi="Times New Roman"/>
        </w:rPr>
        <w:t>Engage Guests in Sustainable Practices</w:t>
      </w:r>
    </w:p>
    <w:p w14:paraId="11E32E2D" w14:textId="77777777"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 xml:space="preserve">Alhambra Palace Hotel can actively engage its guests in sustainable practices by providing education and encouraging their participation. Displaying signage in guest rooms and common areas that promotes energy and water conservation tips can raise awareness and inspire behavioural change. Offering incentives, such as discounts or loyalty program points, to guests who make sustainable choices like reusing towels and supporting local businesses can further encourage sustainable </w:t>
      </w:r>
      <w:r w:rsidR="004B4B04" w:rsidRPr="00A93763">
        <w:rPr>
          <w:rFonts w:ascii="Times New Roman" w:hAnsi="Times New Roman"/>
        </w:rPr>
        <w:t>behaviour (Olya et al. 2021).</w:t>
      </w:r>
    </w:p>
    <w:p w14:paraId="536F3F80" w14:textId="6CD66601" w:rsidR="00622F6B" w:rsidRPr="00A93763" w:rsidRDefault="00091599" w:rsidP="00091599">
      <w:pPr>
        <w:pStyle w:val="Heading4"/>
        <w:rPr>
          <w:rFonts w:ascii="Times New Roman" w:hAnsi="Times New Roman"/>
        </w:rPr>
      </w:pPr>
      <w:r w:rsidRPr="00A93763">
        <w:rPr>
          <w:rFonts w:ascii="Times New Roman" w:hAnsi="Times New Roman"/>
        </w:rPr>
        <w:lastRenderedPageBreak/>
        <w:t xml:space="preserve">3.3.1.5 </w:t>
      </w:r>
      <w:r w:rsidR="00622F6B" w:rsidRPr="00A93763">
        <w:rPr>
          <w:rFonts w:ascii="Times New Roman" w:hAnsi="Times New Roman"/>
        </w:rPr>
        <w:t>Locally Sourced Food and Drink</w:t>
      </w:r>
    </w:p>
    <w:p w14:paraId="6DE3F274" w14:textId="2AD3986E"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 xml:space="preserve">Furthermore, supporting local farmers and suppliers not only stimulates the local economy but also reduces the carbon footprint associated with food transportation. Implementing the </w:t>
      </w:r>
      <w:r w:rsidR="00B17CD4" w:rsidRPr="00A93763">
        <w:rPr>
          <w:rFonts w:ascii="Times New Roman" w:hAnsi="Times New Roman"/>
        </w:rPr>
        <w:t>"</w:t>
      </w:r>
      <w:r w:rsidRPr="00A93763">
        <w:rPr>
          <w:rFonts w:ascii="Times New Roman" w:hAnsi="Times New Roman"/>
        </w:rPr>
        <w:t>farm-to-table</w:t>
      </w:r>
      <w:r w:rsidR="00B17CD4" w:rsidRPr="00A93763">
        <w:rPr>
          <w:rFonts w:ascii="Times New Roman" w:hAnsi="Times New Roman"/>
        </w:rPr>
        <w:t>"</w:t>
      </w:r>
      <w:r w:rsidRPr="00A93763">
        <w:rPr>
          <w:rFonts w:ascii="Times New Roman" w:hAnsi="Times New Roman"/>
        </w:rPr>
        <w:t xml:space="preserve"> concept in the Alhambra Palace Hotel restaurants can ensure that fresh, seasonal product is sourced locally, promoting sustainable and healthy dining options for guests. Additionally, reducing food waste through effective inventory management and donating excess food to local charities can further enhance a hotel</w:t>
      </w:r>
      <w:r w:rsidR="00B17CD4" w:rsidRPr="00A93763">
        <w:rPr>
          <w:rFonts w:ascii="Times New Roman" w:hAnsi="Times New Roman"/>
        </w:rPr>
        <w:t>'</w:t>
      </w:r>
      <w:r w:rsidRPr="00A93763">
        <w:rPr>
          <w:rFonts w:ascii="Times New Roman" w:hAnsi="Times New Roman"/>
        </w:rPr>
        <w:t xml:space="preserve">s sustainability efforts </w:t>
      </w:r>
      <w:r w:rsidR="004B4B04" w:rsidRPr="00A93763">
        <w:rPr>
          <w:rFonts w:ascii="Times New Roman" w:hAnsi="Times New Roman"/>
        </w:rPr>
        <w:t>(Arasli et al., 2020)</w:t>
      </w:r>
      <w:r w:rsidRPr="00A93763">
        <w:rPr>
          <w:rFonts w:ascii="Times New Roman" w:hAnsi="Times New Roman"/>
        </w:rPr>
        <w:t>.</w:t>
      </w:r>
    </w:p>
    <w:p w14:paraId="5CD94DFD" w14:textId="77777777" w:rsidR="00622F6B" w:rsidRPr="00A93763" w:rsidRDefault="00622F6B" w:rsidP="00622F6B">
      <w:pPr>
        <w:pStyle w:val="Heading3"/>
        <w:spacing w:line="360" w:lineRule="auto"/>
        <w:rPr>
          <w:rFonts w:ascii="Times New Roman" w:hAnsi="Times New Roman" w:cs="Times New Roman"/>
          <w:sz w:val="28"/>
        </w:rPr>
      </w:pPr>
      <w:bookmarkStart w:id="42" w:name="_Toc182058107"/>
      <w:r w:rsidRPr="00A93763">
        <w:rPr>
          <w:rFonts w:ascii="Times New Roman" w:hAnsi="Times New Roman" w:cs="Times New Roman"/>
          <w:sz w:val="28"/>
        </w:rPr>
        <w:t>3.3.2 Estimated budget</w:t>
      </w:r>
      <w:bookmarkEnd w:id="42"/>
      <w:r w:rsidRPr="00A93763">
        <w:rPr>
          <w:rFonts w:ascii="Times New Roman" w:hAnsi="Times New Roman" w:cs="Times New Roman"/>
          <w:sz w:val="28"/>
        </w:rPr>
        <w:t xml:space="preserve"> </w:t>
      </w:r>
    </w:p>
    <w:p w14:paraId="1791DAE0" w14:textId="23BBEDC9" w:rsidR="00DE6BF2" w:rsidRPr="008C3185" w:rsidRDefault="00DE6BF2" w:rsidP="00DE6BF2">
      <w:pPr>
        <w:pStyle w:val="Caption"/>
        <w:keepNext/>
        <w:rPr>
          <w:rFonts w:ascii="Times New Roman" w:hAnsi="Times New Roman"/>
          <w:b/>
          <w:bCs/>
          <w:color w:val="auto"/>
          <w:sz w:val="22"/>
          <w:szCs w:val="22"/>
        </w:rPr>
      </w:pPr>
      <w:r w:rsidRPr="008C3185">
        <w:rPr>
          <w:rFonts w:ascii="Times New Roman" w:hAnsi="Times New Roman"/>
          <w:b/>
          <w:bCs/>
          <w:color w:val="auto"/>
          <w:sz w:val="22"/>
          <w:szCs w:val="22"/>
        </w:rPr>
        <w:t xml:space="preserve">Table </w:t>
      </w:r>
      <w:r w:rsidR="00CF5004" w:rsidRPr="008C3185">
        <w:rPr>
          <w:rFonts w:ascii="Times New Roman" w:hAnsi="Times New Roman"/>
          <w:b/>
          <w:bCs/>
          <w:color w:val="auto"/>
          <w:sz w:val="22"/>
          <w:szCs w:val="22"/>
        </w:rPr>
        <w:t>8</w:t>
      </w:r>
      <w:r w:rsidRPr="008C3185">
        <w:rPr>
          <w:rFonts w:ascii="Times New Roman" w:hAnsi="Times New Roman"/>
          <w:b/>
          <w:bCs/>
          <w:color w:val="auto"/>
          <w:sz w:val="22"/>
          <w:szCs w:val="22"/>
        </w:rPr>
        <w:t xml:space="preserve">: Estimated Budget Adopting Sustainability Measures </w:t>
      </w:r>
    </w:p>
    <w:tbl>
      <w:tblPr>
        <w:tblStyle w:val="GridTable5Dark-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02"/>
        <w:gridCol w:w="2714"/>
      </w:tblGrid>
      <w:tr w:rsidR="00622F6B" w:rsidRPr="00A93763" w14:paraId="6791DCDC" w14:textId="77777777" w:rsidTr="00AD12FF">
        <w:trPr>
          <w:cnfStyle w:val="100000000000" w:firstRow="1" w:lastRow="0" w:firstColumn="0" w:lastColumn="0" w:oddVBand="0" w:evenVBand="0" w:oddHBand="0"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3495" w:type="pct"/>
            <w:tcBorders>
              <w:top w:val="none" w:sz="0" w:space="0" w:color="auto"/>
              <w:left w:val="none" w:sz="0" w:space="0" w:color="auto"/>
              <w:right w:val="none" w:sz="0" w:space="0" w:color="auto"/>
            </w:tcBorders>
            <w:vAlign w:val="center"/>
          </w:tcPr>
          <w:p w14:paraId="51866F6F" w14:textId="77777777" w:rsidR="00622F6B" w:rsidRPr="00A93763" w:rsidRDefault="00622F6B" w:rsidP="00AD12FF">
            <w:pPr>
              <w:spacing w:line="360" w:lineRule="auto"/>
              <w:jc w:val="center"/>
              <w:rPr>
                <w:rFonts w:ascii="Times New Roman" w:hAnsi="Times New Roman"/>
                <w:b w:val="0"/>
              </w:rPr>
            </w:pPr>
            <w:r w:rsidRPr="00A93763">
              <w:rPr>
                <w:rFonts w:ascii="Times New Roman" w:hAnsi="Times New Roman"/>
                <w:b w:val="0"/>
              </w:rPr>
              <w:t>Detail</w:t>
            </w:r>
          </w:p>
        </w:tc>
        <w:tc>
          <w:tcPr>
            <w:tcW w:w="1505" w:type="pct"/>
            <w:tcBorders>
              <w:top w:val="none" w:sz="0" w:space="0" w:color="auto"/>
              <w:left w:val="none" w:sz="0" w:space="0" w:color="auto"/>
              <w:right w:val="none" w:sz="0" w:space="0" w:color="auto"/>
            </w:tcBorders>
            <w:vAlign w:val="center"/>
          </w:tcPr>
          <w:p w14:paraId="2D6DC7AC" w14:textId="77777777" w:rsidR="00622F6B" w:rsidRPr="00A93763" w:rsidRDefault="00622F6B" w:rsidP="00AD12FF">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rPr>
            </w:pPr>
            <w:r w:rsidRPr="00A93763">
              <w:rPr>
                <w:rFonts w:ascii="Times New Roman" w:hAnsi="Times New Roman"/>
                <w:b w:val="0"/>
              </w:rPr>
              <w:t>Cost £</w:t>
            </w:r>
          </w:p>
        </w:tc>
      </w:tr>
      <w:tr w:rsidR="00622F6B" w:rsidRPr="00A93763" w14:paraId="38C03517" w14:textId="77777777" w:rsidTr="00AD12FF">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3495" w:type="pct"/>
            <w:tcBorders>
              <w:left w:val="none" w:sz="0" w:space="0" w:color="auto"/>
            </w:tcBorders>
            <w:vAlign w:val="center"/>
          </w:tcPr>
          <w:p w14:paraId="61D2D9C8" w14:textId="77777777" w:rsidR="00622F6B" w:rsidRPr="00A93763" w:rsidRDefault="00622F6B" w:rsidP="00AD12FF">
            <w:pPr>
              <w:spacing w:line="360" w:lineRule="auto"/>
              <w:jc w:val="center"/>
              <w:rPr>
                <w:rFonts w:ascii="Times New Roman" w:hAnsi="Times New Roman"/>
              </w:rPr>
            </w:pPr>
            <w:r w:rsidRPr="00A93763">
              <w:rPr>
                <w:rFonts w:ascii="Times New Roman" w:hAnsi="Times New Roman"/>
              </w:rPr>
              <w:t>Renewable energy infrastructure</w:t>
            </w:r>
          </w:p>
        </w:tc>
        <w:tc>
          <w:tcPr>
            <w:tcW w:w="1505" w:type="pct"/>
            <w:vAlign w:val="center"/>
          </w:tcPr>
          <w:p w14:paraId="70F9C324" w14:textId="77777777" w:rsidR="00622F6B" w:rsidRPr="00A93763" w:rsidRDefault="00622F6B" w:rsidP="00AD12F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2,000,000</w:t>
            </w:r>
          </w:p>
        </w:tc>
      </w:tr>
      <w:tr w:rsidR="00622F6B" w:rsidRPr="00A93763" w14:paraId="41820A42" w14:textId="77777777" w:rsidTr="00AD12FF">
        <w:trPr>
          <w:trHeight w:val="530"/>
        </w:trPr>
        <w:tc>
          <w:tcPr>
            <w:cnfStyle w:val="001000000000" w:firstRow="0" w:lastRow="0" w:firstColumn="1" w:lastColumn="0" w:oddVBand="0" w:evenVBand="0" w:oddHBand="0" w:evenHBand="0" w:firstRowFirstColumn="0" w:firstRowLastColumn="0" w:lastRowFirstColumn="0" w:lastRowLastColumn="0"/>
            <w:tcW w:w="3495" w:type="pct"/>
            <w:tcBorders>
              <w:left w:val="none" w:sz="0" w:space="0" w:color="auto"/>
            </w:tcBorders>
            <w:vAlign w:val="center"/>
          </w:tcPr>
          <w:p w14:paraId="40C17452" w14:textId="7309974C" w:rsidR="00622F6B" w:rsidRPr="00A93763" w:rsidRDefault="00622F6B" w:rsidP="00AD12FF">
            <w:pPr>
              <w:spacing w:line="360" w:lineRule="auto"/>
              <w:jc w:val="center"/>
              <w:rPr>
                <w:rFonts w:ascii="Times New Roman" w:hAnsi="Times New Roman"/>
              </w:rPr>
            </w:pPr>
            <w:r w:rsidRPr="00A93763">
              <w:rPr>
                <w:rFonts w:ascii="Times New Roman" w:hAnsi="Times New Roman"/>
              </w:rPr>
              <w:t>Waste management systems</w:t>
            </w:r>
          </w:p>
        </w:tc>
        <w:tc>
          <w:tcPr>
            <w:tcW w:w="1505" w:type="pct"/>
            <w:vAlign w:val="center"/>
          </w:tcPr>
          <w:p w14:paraId="589833C5" w14:textId="77777777" w:rsidR="00622F6B" w:rsidRPr="00A93763" w:rsidRDefault="00622F6B" w:rsidP="00AD12F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500,000</w:t>
            </w:r>
          </w:p>
          <w:p w14:paraId="6206FF6E" w14:textId="77777777" w:rsidR="00622F6B" w:rsidRPr="00A93763" w:rsidRDefault="00622F6B" w:rsidP="00AD12F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r>
      <w:tr w:rsidR="00622F6B" w:rsidRPr="00A93763" w14:paraId="55833ED9" w14:textId="77777777" w:rsidTr="00AD12FF">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3495" w:type="pct"/>
            <w:tcBorders>
              <w:left w:val="none" w:sz="0" w:space="0" w:color="auto"/>
            </w:tcBorders>
            <w:vAlign w:val="center"/>
          </w:tcPr>
          <w:p w14:paraId="34D06403" w14:textId="77777777" w:rsidR="00622F6B" w:rsidRPr="00A93763" w:rsidRDefault="00622F6B" w:rsidP="00AD12FF">
            <w:pPr>
              <w:spacing w:line="360" w:lineRule="auto"/>
              <w:jc w:val="center"/>
              <w:rPr>
                <w:rFonts w:ascii="Times New Roman" w:hAnsi="Times New Roman"/>
              </w:rPr>
            </w:pPr>
            <w:r w:rsidRPr="00A93763">
              <w:rPr>
                <w:rFonts w:ascii="Times New Roman" w:hAnsi="Times New Roman"/>
              </w:rPr>
              <w:t>Water conservation technology</w:t>
            </w:r>
          </w:p>
        </w:tc>
        <w:tc>
          <w:tcPr>
            <w:tcW w:w="1505" w:type="pct"/>
            <w:vAlign w:val="center"/>
          </w:tcPr>
          <w:p w14:paraId="39999F5B" w14:textId="77777777" w:rsidR="00622F6B" w:rsidRPr="00A93763" w:rsidRDefault="00622F6B" w:rsidP="00AD12F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500,000</w:t>
            </w:r>
          </w:p>
        </w:tc>
      </w:tr>
      <w:tr w:rsidR="00622F6B" w:rsidRPr="00A93763" w14:paraId="500EC841" w14:textId="77777777" w:rsidTr="00AD12FF">
        <w:trPr>
          <w:trHeight w:val="530"/>
        </w:trPr>
        <w:tc>
          <w:tcPr>
            <w:cnfStyle w:val="001000000000" w:firstRow="0" w:lastRow="0" w:firstColumn="1" w:lastColumn="0" w:oddVBand="0" w:evenVBand="0" w:oddHBand="0" w:evenHBand="0" w:firstRowFirstColumn="0" w:firstRowLastColumn="0" w:lastRowFirstColumn="0" w:lastRowLastColumn="0"/>
            <w:tcW w:w="3495" w:type="pct"/>
            <w:tcBorders>
              <w:left w:val="none" w:sz="0" w:space="0" w:color="auto"/>
            </w:tcBorders>
            <w:vAlign w:val="center"/>
          </w:tcPr>
          <w:p w14:paraId="270EEE0A" w14:textId="77777777" w:rsidR="00622F6B" w:rsidRPr="00A93763" w:rsidRDefault="00622F6B" w:rsidP="00AD12FF">
            <w:pPr>
              <w:spacing w:line="360" w:lineRule="auto"/>
              <w:jc w:val="center"/>
              <w:rPr>
                <w:rFonts w:ascii="Times New Roman" w:hAnsi="Times New Roman"/>
              </w:rPr>
            </w:pPr>
            <w:r w:rsidRPr="00A93763">
              <w:rPr>
                <w:rFonts w:ascii="Times New Roman" w:hAnsi="Times New Roman"/>
              </w:rPr>
              <w:t>Organic landscaping and gardening</w:t>
            </w:r>
          </w:p>
        </w:tc>
        <w:tc>
          <w:tcPr>
            <w:tcW w:w="1505" w:type="pct"/>
            <w:vAlign w:val="center"/>
          </w:tcPr>
          <w:p w14:paraId="02CEBBFF" w14:textId="77777777" w:rsidR="00622F6B" w:rsidRPr="00A93763" w:rsidRDefault="00622F6B" w:rsidP="00AD12F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200,000</w:t>
            </w:r>
          </w:p>
        </w:tc>
      </w:tr>
      <w:tr w:rsidR="00622F6B" w:rsidRPr="00A93763" w14:paraId="6C5D1BD7" w14:textId="77777777" w:rsidTr="00AD12FF">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3495" w:type="pct"/>
            <w:tcBorders>
              <w:left w:val="none" w:sz="0" w:space="0" w:color="auto"/>
            </w:tcBorders>
            <w:vAlign w:val="center"/>
          </w:tcPr>
          <w:p w14:paraId="62253C4E" w14:textId="77777777" w:rsidR="00622F6B" w:rsidRPr="00A93763" w:rsidRDefault="00622F6B" w:rsidP="00AD12FF">
            <w:pPr>
              <w:spacing w:line="360" w:lineRule="auto"/>
              <w:jc w:val="center"/>
              <w:rPr>
                <w:rFonts w:ascii="Times New Roman" w:hAnsi="Times New Roman"/>
              </w:rPr>
            </w:pPr>
            <w:r w:rsidRPr="00A93763">
              <w:rPr>
                <w:rFonts w:ascii="Times New Roman" w:hAnsi="Times New Roman"/>
              </w:rPr>
              <w:t>Sustainability certifications and audits</w:t>
            </w:r>
          </w:p>
        </w:tc>
        <w:tc>
          <w:tcPr>
            <w:tcW w:w="1505" w:type="pct"/>
            <w:vAlign w:val="center"/>
          </w:tcPr>
          <w:p w14:paraId="4987733F" w14:textId="77777777" w:rsidR="00622F6B" w:rsidRPr="00A93763" w:rsidRDefault="00622F6B" w:rsidP="00AD12F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100,000</w:t>
            </w:r>
          </w:p>
        </w:tc>
      </w:tr>
      <w:tr w:rsidR="00622F6B" w:rsidRPr="00A93763" w14:paraId="3B670F7A" w14:textId="77777777" w:rsidTr="00AD12FF">
        <w:trPr>
          <w:trHeight w:val="530"/>
        </w:trPr>
        <w:tc>
          <w:tcPr>
            <w:cnfStyle w:val="001000000000" w:firstRow="0" w:lastRow="0" w:firstColumn="1" w:lastColumn="0" w:oddVBand="0" w:evenVBand="0" w:oddHBand="0" w:evenHBand="0" w:firstRowFirstColumn="0" w:firstRowLastColumn="0" w:lastRowFirstColumn="0" w:lastRowLastColumn="0"/>
            <w:tcW w:w="3495" w:type="pct"/>
            <w:tcBorders>
              <w:left w:val="none" w:sz="0" w:space="0" w:color="auto"/>
              <w:bottom w:val="none" w:sz="0" w:space="0" w:color="auto"/>
            </w:tcBorders>
            <w:vAlign w:val="center"/>
          </w:tcPr>
          <w:p w14:paraId="4B01ECC8" w14:textId="77777777" w:rsidR="00622F6B" w:rsidRPr="00A93763" w:rsidRDefault="00622F6B" w:rsidP="00AD12FF">
            <w:pPr>
              <w:spacing w:line="360" w:lineRule="auto"/>
              <w:jc w:val="center"/>
              <w:rPr>
                <w:rFonts w:ascii="Times New Roman" w:hAnsi="Times New Roman"/>
                <w:b w:val="0"/>
              </w:rPr>
            </w:pPr>
            <w:r w:rsidRPr="00A93763">
              <w:rPr>
                <w:rFonts w:ascii="Times New Roman" w:hAnsi="Times New Roman"/>
                <w:b w:val="0"/>
              </w:rPr>
              <w:t>Total</w:t>
            </w:r>
          </w:p>
        </w:tc>
        <w:tc>
          <w:tcPr>
            <w:tcW w:w="1505" w:type="pct"/>
            <w:vAlign w:val="center"/>
          </w:tcPr>
          <w:p w14:paraId="23E5A13B" w14:textId="77777777" w:rsidR="00622F6B" w:rsidRPr="00A93763" w:rsidRDefault="00622F6B" w:rsidP="00AD12FF">
            <w:pPr>
              <w:tabs>
                <w:tab w:val="left" w:pos="345"/>
              </w:tabs>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rPr>
            </w:pPr>
            <w:r w:rsidRPr="00A93763">
              <w:rPr>
                <w:rFonts w:ascii="Times New Roman" w:hAnsi="Times New Roman"/>
                <w:b/>
              </w:rPr>
              <w:t>3,300,000</w:t>
            </w:r>
          </w:p>
        </w:tc>
      </w:tr>
    </w:tbl>
    <w:p w14:paraId="002F8EC7" w14:textId="77777777" w:rsidR="00622F6B" w:rsidRPr="00A93763" w:rsidRDefault="00622F6B" w:rsidP="00622F6B">
      <w:pPr>
        <w:pStyle w:val="Heading3"/>
        <w:spacing w:line="360" w:lineRule="auto"/>
        <w:rPr>
          <w:rFonts w:ascii="Times New Roman" w:hAnsi="Times New Roman" w:cs="Times New Roman"/>
          <w:sz w:val="28"/>
        </w:rPr>
      </w:pPr>
      <w:bookmarkStart w:id="43" w:name="_Toc182058108"/>
      <w:r w:rsidRPr="00A93763">
        <w:rPr>
          <w:rFonts w:ascii="Times New Roman" w:hAnsi="Times New Roman" w:cs="Times New Roman"/>
          <w:sz w:val="28"/>
        </w:rPr>
        <w:t>3.3.3 The Impacts/Success Rates Be Reviewed and Measured</w:t>
      </w:r>
      <w:bookmarkEnd w:id="43"/>
    </w:p>
    <w:p w14:paraId="3B850FC8" w14:textId="26702FBE" w:rsidR="00622F6B" w:rsidRDefault="00622F6B" w:rsidP="00622F6B">
      <w:pPr>
        <w:spacing w:line="360" w:lineRule="auto"/>
        <w:jc w:val="both"/>
        <w:rPr>
          <w:rFonts w:ascii="Times New Roman" w:hAnsi="Times New Roman"/>
        </w:rPr>
      </w:pPr>
      <w:r w:rsidRPr="00A93763">
        <w:rPr>
          <w:rFonts w:ascii="Times New Roman" w:hAnsi="Times New Roman"/>
        </w:rPr>
        <w:t xml:space="preserve">Success in implementing sustainability measures in a hotel can be measured using various methodologies, with </w:t>
      </w:r>
      <w:r w:rsidR="00091599" w:rsidRPr="00A93763">
        <w:rPr>
          <w:rFonts w:ascii="Times New Roman" w:hAnsi="Times New Roman"/>
        </w:rPr>
        <w:t xml:space="preserve">Return On Investment </w:t>
      </w:r>
      <w:r w:rsidRPr="00A93763">
        <w:rPr>
          <w:rFonts w:ascii="Times New Roman" w:hAnsi="Times New Roman"/>
        </w:rPr>
        <w:t>(ROI) being a fundamental approach. ROI evaluates the net gains from sustainability initiatives relative to their costs, providing crucial data on economic advantages (</w:t>
      </w:r>
      <w:r w:rsidR="00AE63AC" w:rsidRPr="00A93763">
        <w:rPr>
          <w:rFonts w:ascii="Times New Roman" w:hAnsi="Times New Roman"/>
        </w:rPr>
        <w:t>Lado-Sestayo and Vivel-Búa, 2020</w:t>
      </w:r>
      <w:r w:rsidRPr="00A93763">
        <w:rPr>
          <w:rFonts w:ascii="Times New Roman" w:hAnsi="Times New Roman"/>
        </w:rPr>
        <w:t>). Alhambra Palace Hotel can assess whether the development budgets have turned into profits by contrasting savings achieved through energy and water efficiency with the implementation costs. Considering its alignment with financial performance, ROI quantifies fiscal consequences and validates the feasibility of sustainability actions.</w:t>
      </w:r>
    </w:p>
    <w:p w14:paraId="23F40650" w14:textId="77777777" w:rsidR="0096417B" w:rsidRPr="00A93763" w:rsidRDefault="0096417B" w:rsidP="00622F6B">
      <w:pPr>
        <w:spacing w:line="360" w:lineRule="auto"/>
        <w:jc w:val="both"/>
        <w:rPr>
          <w:rFonts w:ascii="Times New Roman" w:hAnsi="Times New Roman"/>
        </w:rPr>
      </w:pPr>
    </w:p>
    <w:p w14:paraId="7ABB3AEE" w14:textId="77777777" w:rsidR="00622F6B" w:rsidRPr="00A93763" w:rsidRDefault="00622F6B" w:rsidP="00622F6B">
      <w:pPr>
        <w:pStyle w:val="Heading3"/>
        <w:spacing w:line="360" w:lineRule="auto"/>
        <w:rPr>
          <w:rFonts w:ascii="Times New Roman" w:hAnsi="Times New Roman" w:cs="Times New Roman"/>
          <w:sz w:val="28"/>
        </w:rPr>
      </w:pPr>
      <w:bookmarkStart w:id="44" w:name="_Toc182058109"/>
      <w:r w:rsidRPr="00A93763">
        <w:rPr>
          <w:rFonts w:ascii="Times New Roman" w:hAnsi="Times New Roman" w:cs="Times New Roman"/>
          <w:sz w:val="28"/>
        </w:rPr>
        <w:lastRenderedPageBreak/>
        <w:t>3.3.4 Expected Benefits</w:t>
      </w:r>
      <w:bookmarkEnd w:id="44"/>
      <w:r w:rsidRPr="00A93763">
        <w:rPr>
          <w:rFonts w:ascii="Times New Roman" w:hAnsi="Times New Roman" w:cs="Times New Roman"/>
          <w:sz w:val="28"/>
        </w:rPr>
        <w:t xml:space="preserve"> </w:t>
      </w:r>
    </w:p>
    <w:p w14:paraId="7BD0AB6D" w14:textId="77777777" w:rsidR="00622F6B" w:rsidRPr="00A93763" w:rsidRDefault="00622F6B" w:rsidP="00622F6B">
      <w:pPr>
        <w:pStyle w:val="ListParagraph"/>
        <w:numPr>
          <w:ilvl w:val="0"/>
          <w:numId w:val="18"/>
        </w:numPr>
        <w:spacing w:before="240" w:line="360" w:lineRule="auto"/>
        <w:jc w:val="both"/>
        <w:rPr>
          <w:rFonts w:ascii="Times New Roman" w:hAnsi="Times New Roman"/>
        </w:rPr>
      </w:pPr>
      <w:r w:rsidRPr="00A93763">
        <w:rPr>
          <w:rFonts w:ascii="Times New Roman" w:hAnsi="Times New Roman"/>
        </w:rPr>
        <w:t>Positive brand image</w:t>
      </w:r>
    </w:p>
    <w:p w14:paraId="0F4D7541" w14:textId="77777777" w:rsidR="00622F6B" w:rsidRPr="00A93763" w:rsidRDefault="00622F6B" w:rsidP="00622F6B">
      <w:pPr>
        <w:pStyle w:val="ListParagraph"/>
        <w:numPr>
          <w:ilvl w:val="0"/>
          <w:numId w:val="18"/>
        </w:numPr>
        <w:spacing w:before="240" w:line="360" w:lineRule="auto"/>
        <w:jc w:val="both"/>
        <w:rPr>
          <w:rFonts w:ascii="Times New Roman" w:hAnsi="Times New Roman"/>
        </w:rPr>
      </w:pPr>
      <w:r w:rsidRPr="00A93763">
        <w:rPr>
          <w:rFonts w:ascii="Times New Roman" w:hAnsi="Times New Roman"/>
        </w:rPr>
        <w:t>Cost savings</w:t>
      </w:r>
    </w:p>
    <w:p w14:paraId="2997ED72" w14:textId="77777777" w:rsidR="00622F6B" w:rsidRPr="00A93763" w:rsidRDefault="00622F6B" w:rsidP="00622F6B">
      <w:pPr>
        <w:pStyle w:val="ListParagraph"/>
        <w:numPr>
          <w:ilvl w:val="0"/>
          <w:numId w:val="18"/>
        </w:numPr>
        <w:spacing w:before="240" w:line="360" w:lineRule="auto"/>
        <w:jc w:val="both"/>
        <w:rPr>
          <w:rFonts w:ascii="Times New Roman" w:hAnsi="Times New Roman"/>
        </w:rPr>
      </w:pPr>
      <w:r w:rsidRPr="00A93763">
        <w:rPr>
          <w:rFonts w:ascii="Times New Roman" w:hAnsi="Times New Roman"/>
        </w:rPr>
        <w:t xml:space="preserve">Regulatory Compliance </w:t>
      </w:r>
    </w:p>
    <w:p w14:paraId="447CF60C" w14:textId="77777777" w:rsidR="00622F6B" w:rsidRPr="00A93763" w:rsidRDefault="00622F6B" w:rsidP="00622F6B">
      <w:pPr>
        <w:pStyle w:val="ListParagraph"/>
        <w:numPr>
          <w:ilvl w:val="0"/>
          <w:numId w:val="18"/>
        </w:numPr>
        <w:spacing w:before="240" w:line="360" w:lineRule="auto"/>
        <w:jc w:val="both"/>
        <w:rPr>
          <w:rFonts w:ascii="Times New Roman" w:hAnsi="Times New Roman"/>
        </w:rPr>
      </w:pPr>
      <w:r w:rsidRPr="00A93763">
        <w:rPr>
          <w:rFonts w:ascii="Times New Roman" w:hAnsi="Times New Roman"/>
        </w:rPr>
        <w:t>Attracting investors</w:t>
      </w:r>
    </w:p>
    <w:p w14:paraId="08F7F6B7" w14:textId="77777777" w:rsidR="00622F6B" w:rsidRPr="00A93763" w:rsidRDefault="00622F6B" w:rsidP="00622F6B">
      <w:pPr>
        <w:pStyle w:val="ListParagraph"/>
        <w:numPr>
          <w:ilvl w:val="0"/>
          <w:numId w:val="18"/>
        </w:numPr>
        <w:spacing w:before="240" w:line="360" w:lineRule="auto"/>
        <w:jc w:val="both"/>
        <w:rPr>
          <w:rFonts w:ascii="Times New Roman" w:hAnsi="Times New Roman"/>
        </w:rPr>
      </w:pPr>
      <w:r w:rsidRPr="00A93763">
        <w:rPr>
          <w:rFonts w:ascii="Times New Roman" w:hAnsi="Times New Roman"/>
        </w:rPr>
        <w:t>Conservation of natural resources</w:t>
      </w:r>
    </w:p>
    <w:p w14:paraId="2BC0817B" w14:textId="77777777" w:rsidR="00622F6B" w:rsidRPr="00A93763" w:rsidRDefault="00622F6B" w:rsidP="00AB6670">
      <w:pPr>
        <w:pStyle w:val="Heading2"/>
        <w:rPr>
          <w:i/>
        </w:rPr>
      </w:pPr>
      <w:bookmarkStart w:id="45" w:name="_Toc182058110"/>
      <w:r w:rsidRPr="00A93763">
        <w:t>3.4 Recommendations 4: Providing Training to Employees to Increase Staff Retention Rates.</w:t>
      </w:r>
      <w:bookmarkEnd w:id="45"/>
    </w:p>
    <w:p w14:paraId="13340B9A" w14:textId="77777777" w:rsidR="00622F6B" w:rsidRPr="00A93763" w:rsidRDefault="00622F6B" w:rsidP="00622F6B">
      <w:pPr>
        <w:pStyle w:val="Heading3"/>
        <w:spacing w:line="360" w:lineRule="auto"/>
        <w:rPr>
          <w:rFonts w:ascii="Times New Roman" w:hAnsi="Times New Roman" w:cs="Times New Roman"/>
          <w:sz w:val="28"/>
        </w:rPr>
      </w:pPr>
      <w:bookmarkStart w:id="46" w:name="_Toc182058111"/>
      <w:r w:rsidRPr="00A93763">
        <w:rPr>
          <w:rFonts w:ascii="Times New Roman" w:hAnsi="Times New Roman" w:cs="Times New Roman"/>
          <w:sz w:val="28"/>
        </w:rPr>
        <w:t>3.4.1 Change Management Strategies for Recommendation 4</w:t>
      </w:r>
      <w:bookmarkEnd w:id="46"/>
    </w:p>
    <w:p w14:paraId="4EADC419" w14:textId="77777777" w:rsidR="00622F6B" w:rsidRPr="00A93763" w:rsidRDefault="00622F6B" w:rsidP="00AE63AC">
      <w:pPr>
        <w:spacing w:before="240" w:line="360" w:lineRule="auto"/>
        <w:jc w:val="both"/>
        <w:rPr>
          <w:rFonts w:ascii="Times New Roman" w:hAnsi="Times New Roman"/>
        </w:rPr>
      </w:pPr>
      <w:r w:rsidRPr="00A93763">
        <w:rPr>
          <w:rFonts w:ascii="Times New Roman" w:hAnsi="Times New Roman"/>
        </w:rPr>
        <w:t xml:space="preserve">Through the analysis carried out on Alhambra Palace Hotel, it was possible to observe that the hotel staff have issues such as the lack of knowledge in customer service. Therefore, it is necessary for human talent to receive training in all areas concerning all activity since it depends on them to increase the hotel income as well as it will increase </w:t>
      </w:r>
      <w:r w:rsidR="00E16890" w:rsidRPr="00A93763">
        <w:rPr>
          <w:rFonts w:ascii="Times New Roman" w:hAnsi="Times New Roman"/>
        </w:rPr>
        <w:t xml:space="preserve">the </w:t>
      </w:r>
      <w:r w:rsidRPr="00A93763">
        <w:rPr>
          <w:rFonts w:ascii="Times New Roman" w:hAnsi="Times New Roman"/>
        </w:rPr>
        <w:t>motivation of employees as they will learn and there will be an opportunity for them for their career progression</w:t>
      </w:r>
      <w:r w:rsidR="00AE63AC" w:rsidRPr="00A93763">
        <w:rPr>
          <w:rFonts w:ascii="Times New Roman" w:hAnsi="Times New Roman"/>
        </w:rPr>
        <w:t xml:space="preserve"> (Ghani et al., 2022).</w:t>
      </w:r>
    </w:p>
    <w:p w14:paraId="7B48D2E9" w14:textId="77777777"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Therefore, for this purpose</w:t>
      </w:r>
      <w:r w:rsidR="00E16890" w:rsidRPr="00A93763">
        <w:rPr>
          <w:rFonts w:ascii="Times New Roman" w:hAnsi="Times New Roman"/>
        </w:rPr>
        <w:t>,</w:t>
      </w:r>
      <w:r w:rsidRPr="00A93763">
        <w:rPr>
          <w:rFonts w:ascii="Times New Roman" w:hAnsi="Times New Roman"/>
        </w:rPr>
        <w:t xml:space="preserve"> hotel</w:t>
      </w:r>
      <w:r w:rsidR="00E16890" w:rsidRPr="00A93763">
        <w:rPr>
          <w:rFonts w:ascii="Times New Roman" w:hAnsi="Times New Roman"/>
        </w:rPr>
        <w:t>s</w:t>
      </w:r>
      <w:r w:rsidRPr="00A93763">
        <w:rPr>
          <w:rFonts w:ascii="Times New Roman" w:hAnsi="Times New Roman"/>
        </w:rPr>
        <w:t xml:space="preserve"> should make agreements with public and/or private institutions to establish permanent </w:t>
      </w:r>
      <w:r w:rsidR="00E16890" w:rsidRPr="00A93763">
        <w:rPr>
          <w:rFonts w:ascii="Times New Roman" w:hAnsi="Times New Roman"/>
        </w:rPr>
        <w:t xml:space="preserve">seminars for hotel employees on </w:t>
      </w:r>
      <w:r w:rsidRPr="00A93763">
        <w:rPr>
          <w:rFonts w:ascii="Times New Roman" w:hAnsi="Times New Roman"/>
        </w:rPr>
        <w:t>optimi</w:t>
      </w:r>
      <w:r w:rsidR="00E16890" w:rsidRPr="00A93763">
        <w:rPr>
          <w:rFonts w:ascii="Times New Roman" w:hAnsi="Times New Roman"/>
        </w:rPr>
        <w:t>s</w:t>
      </w:r>
      <w:r w:rsidRPr="00A93763">
        <w:rPr>
          <w:rFonts w:ascii="Times New Roman" w:hAnsi="Times New Roman"/>
        </w:rPr>
        <w:t>ing customer service and friendliness. The training will be held from 6 to 8 pm, for three days so that they do not interfere with their daily work, and thus they can attend all. Moreover, the firm will</w:t>
      </w:r>
      <w:r w:rsidR="00E16890" w:rsidRPr="00A93763">
        <w:rPr>
          <w:rFonts w:ascii="Times New Roman" w:hAnsi="Times New Roman"/>
        </w:rPr>
        <w:t xml:space="preserve"> hire a team of technical staff </w:t>
      </w:r>
      <w:r w:rsidRPr="00A93763">
        <w:rPr>
          <w:rFonts w:ascii="Times New Roman" w:hAnsi="Times New Roman"/>
        </w:rPr>
        <w:t>speciali</w:t>
      </w:r>
      <w:r w:rsidR="00E16890" w:rsidRPr="00A93763">
        <w:rPr>
          <w:rFonts w:ascii="Times New Roman" w:hAnsi="Times New Roman"/>
        </w:rPr>
        <w:t>s</w:t>
      </w:r>
      <w:r w:rsidRPr="00A93763">
        <w:rPr>
          <w:rFonts w:ascii="Times New Roman" w:hAnsi="Times New Roman"/>
        </w:rPr>
        <w:t xml:space="preserve">ed in hotel management for training. The main activities that will be included are </w:t>
      </w:r>
    </w:p>
    <w:p w14:paraId="33D04110" w14:textId="77777777" w:rsidR="00622F6B" w:rsidRPr="00A93763" w:rsidRDefault="00622F6B" w:rsidP="00622F6B">
      <w:pPr>
        <w:pStyle w:val="ListParagraph"/>
        <w:numPr>
          <w:ilvl w:val="0"/>
          <w:numId w:val="14"/>
        </w:numPr>
        <w:spacing w:before="240" w:line="360" w:lineRule="auto"/>
        <w:jc w:val="both"/>
        <w:rPr>
          <w:rFonts w:ascii="Times New Roman" w:hAnsi="Times New Roman"/>
        </w:rPr>
      </w:pPr>
      <w:r w:rsidRPr="00A93763">
        <w:rPr>
          <w:rFonts w:ascii="Times New Roman" w:hAnsi="Times New Roman"/>
        </w:rPr>
        <w:t>Train the human talent that works in the Hotel in customer service.</w:t>
      </w:r>
    </w:p>
    <w:p w14:paraId="575CC593" w14:textId="77777777" w:rsidR="00622F6B" w:rsidRPr="00A93763" w:rsidRDefault="00622F6B" w:rsidP="00622F6B">
      <w:pPr>
        <w:pStyle w:val="ListParagraph"/>
        <w:numPr>
          <w:ilvl w:val="0"/>
          <w:numId w:val="14"/>
        </w:numPr>
        <w:spacing w:before="240" w:line="360" w:lineRule="auto"/>
        <w:jc w:val="both"/>
        <w:rPr>
          <w:rFonts w:ascii="Times New Roman" w:hAnsi="Times New Roman"/>
        </w:rPr>
      </w:pPr>
      <w:r w:rsidRPr="00A93763">
        <w:rPr>
          <w:rFonts w:ascii="Times New Roman" w:hAnsi="Times New Roman"/>
        </w:rPr>
        <w:t xml:space="preserve">Establish a semi-annual training plan for all those who work in the </w:t>
      </w:r>
      <w:r w:rsidR="00E16890" w:rsidRPr="00A93763">
        <w:rPr>
          <w:rFonts w:ascii="Times New Roman" w:hAnsi="Times New Roman"/>
        </w:rPr>
        <w:t>H</w:t>
      </w:r>
      <w:r w:rsidRPr="00A93763">
        <w:rPr>
          <w:rFonts w:ascii="Times New Roman" w:hAnsi="Times New Roman"/>
        </w:rPr>
        <w:t>otel; being totally mandatory for everyone.</w:t>
      </w:r>
    </w:p>
    <w:p w14:paraId="1D146C2D" w14:textId="77777777" w:rsidR="00622F6B" w:rsidRPr="00A93763" w:rsidRDefault="00622F6B" w:rsidP="00622F6B">
      <w:pPr>
        <w:pStyle w:val="ListParagraph"/>
        <w:numPr>
          <w:ilvl w:val="0"/>
          <w:numId w:val="14"/>
        </w:numPr>
        <w:spacing w:before="240" w:line="360" w:lineRule="auto"/>
        <w:jc w:val="both"/>
        <w:rPr>
          <w:rFonts w:ascii="Times New Roman" w:hAnsi="Times New Roman"/>
        </w:rPr>
      </w:pPr>
      <w:r w:rsidRPr="00A93763">
        <w:rPr>
          <w:rFonts w:ascii="Times New Roman" w:hAnsi="Times New Roman"/>
        </w:rPr>
        <w:t>Implementing polici</w:t>
      </w:r>
      <w:r w:rsidR="00E16890" w:rsidRPr="00A93763">
        <w:rPr>
          <w:rFonts w:ascii="Times New Roman" w:hAnsi="Times New Roman"/>
        </w:rPr>
        <w:t xml:space="preserve">es in the </w:t>
      </w:r>
      <w:r w:rsidRPr="00A93763">
        <w:rPr>
          <w:rFonts w:ascii="Times New Roman" w:hAnsi="Times New Roman"/>
        </w:rPr>
        <w:t>organi</w:t>
      </w:r>
      <w:r w:rsidR="00E16890" w:rsidRPr="00A93763">
        <w:rPr>
          <w:rFonts w:ascii="Times New Roman" w:hAnsi="Times New Roman"/>
        </w:rPr>
        <w:t>s</w:t>
      </w:r>
      <w:r w:rsidRPr="00A93763">
        <w:rPr>
          <w:rFonts w:ascii="Times New Roman" w:hAnsi="Times New Roman"/>
        </w:rPr>
        <w:t>ation such as offering competitive compensation, career opportunities</w:t>
      </w:r>
      <w:r w:rsidR="00E16890" w:rsidRPr="00A93763">
        <w:rPr>
          <w:rFonts w:ascii="Times New Roman" w:hAnsi="Times New Roman"/>
        </w:rPr>
        <w:t>,</w:t>
      </w:r>
    </w:p>
    <w:p w14:paraId="3386B0AC" w14:textId="77777777" w:rsidR="00622F6B" w:rsidRPr="00A93763" w:rsidRDefault="00622F6B" w:rsidP="00622F6B">
      <w:pPr>
        <w:pStyle w:val="ListParagraph"/>
        <w:spacing w:before="240" w:line="360" w:lineRule="auto"/>
        <w:jc w:val="both"/>
        <w:rPr>
          <w:rFonts w:ascii="Times New Roman" w:hAnsi="Times New Roman"/>
        </w:rPr>
      </w:pPr>
      <w:r w:rsidRPr="00A93763">
        <w:rPr>
          <w:rFonts w:ascii="Times New Roman" w:hAnsi="Times New Roman"/>
        </w:rPr>
        <w:t>work balance, employee recognition, open communication channels, employee well</w:t>
      </w:r>
      <w:r w:rsidR="00E16890" w:rsidRPr="00A93763">
        <w:rPr>
          <w:rFonts w:ascii="Times New Roman" w:hAnsi="Times New Roman"/>
        </w:rPr>
        <w:t>-</w:t>
      </w:r>
      <w:r w:rsidRPr="00A93763">
        <w:rPr>
          <w:rFonts w:ascii="Times New Roman" w:hAnsi="Times New Roman"/>
        </w:rPr>
        <w:t>being programs and transparent career path</w:t>
      </w:r>
      <w:r w:rsidR="00E16890" w:rsidRPr="00A93763">
        <w:rPr>
          <w:rFonts w:ascii="Times New Roman" w:hAnsi="Times New Roman"/>
        </w:rPr>
        <w:t>s</w:t>
      </w:r>
      <w:r w:rsidRPr="00A93763">
        <w:rPr>
          <w:rFonts w:ascii="Times New Roman" w:hAnsi="Times New Roman"/>
        </w:rPr>
        <w:t xml:space="preserve"> to employees. </w:t>
      </w:r>
    </w:p>
    <w:p w14:paraId="51348469" w14:textId="77777777" w:rsidR="00622F6B" w:rsidRPr="00A93763" w:rsidRDefault="00622F6B" w:rsidP="00622F6B">
      <w:pPr>
        <w:pStyle w:val="Heading3"/>
        <w:spacing w:line="360" w:lineRule="auto"/>
        <w:rPr>
          <w:rFonts w:ascii="Times New Roman" w:hAnsi="Times New Roman" w:cs="Times New Roman"/>
          <w:sz w:val="28"/>
        </w:rPr>
      </w:pPr>
      <w:bookmarkStart w:id="47" w:name="_Toc182058112"/>
      <w:r w:rsidRPr="00A93763">
        <w:rPr>
          <w:rFonts w:ascii="Times New Roman" w:hAnsi="Times New Roman" w:cs="Times New Roman"/>
          <w:sz w:val="28"/>
        </w:rPr>
        <w:lastRenderedPageBreak/>
        <w:t>3.4.2 Estimated Budget for Execution of the Training</w:t>
      </w:r>
      <w:bookmarkEnd w:id="47"/>
    </w:p>
    <w:p w14:paraId="66C88663" w14:textId="0E2AF23F" w:rsidR="005A39D3" w:rsidRPr="008C3185" w:rsidRDefault="005A39D3" w:rsidP="005A39D3">
      <w:pPr>
        <w:pStyle w:val="Caption"/>
        <w:keepNext/>
        <w:rPr>
          <w:rFonts w:ascii="Times New Roman" w:hAnsi="Times New Roman"/>
          <w:b/>
          <w:bCs/>
          <w:color w:val="auto"/>
          <w:sz w:val="22"/>
          <w:szCs w:val="22"/>
        </w:rPr>
      </w:pPr>
      <w:r w:rsidRPr="008C3185">
        <w:rPr>
          <w:rFonts w:ascii="Times New Roman" w:hAnsi="Times New Roman"/>
          <w:b/>
          <w:bCs/>
          <w:color w:val="auto"/>
          <w:sz w:val="22"/>
          <w:szCs w:val="22"/>
        </w:rPr>
        <w:t xml:space="preserve">Table </w:t>
      </w:r>
      <w:r w:rsidR="00CF5004" w:rsidRPr="008C3185">
        <w:rPr>
          <w:rFonts w:ascii="Times New Roman" w:hAnsi="Times New Roman"/>
          <w:b/>
          <w:bCs/>
          <w:color w:val="auto"/>
          <w:sz w:val="22"/>
          <w:szCs w:val="22"/>
        </w:rPr>
        <w:t>9</w:t>
      </w:r>
      <w:r w:rsidRPr="008C3185">
        <w:rPr>
          <w:rFonts w:ascii="Times New Roman" w:hAnsi="Times New Roman"/>
          <w:b/>
          <w:bCs/>
          <w:color w:val="auto"/>
          <w:sz w:val="22"/>
          <w:szCs w:val="22"/>
        </w:rPr>
        <w:t xml:space="preserve">: Estimated Budget for Execution of the Training </w:t>
      </w:r>
    </w:p>
    <w:tbl>
      <w:tblPr>
        <w:tblStyle w:val="GridTable5Dark-Accent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0"/>
        <w:gridCol w:w="1417"/>
        <w:gridCol w:w="1704"/>
        <w:gridCol w:w="1365"/>
      </w:tblGrid>
      <w:tr w:rsidR="00622F6B" w:rsidRPr="00A93763" w14:paraId="7C7437DD" w14:textId="77777777" w:rsidTr="00A94986">
        <w:trPr>
          <w:cnfStyle w:val="100000000000" w:firstRow="1" w:lastRow="0" w:firstColumn="0" w:lastColumn="0" w:oddVBand="0" w:evenVBand="0" w:oddHBand="0"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2512" w:type="pct"/>
            <w:tcBorders>
              <w:top w:val="none" w:sz="0" w:space="0" w:color="auto"/>
              <w:left w:val="none" w:sz="0" w:space="0" w:color="auto"/>
              <w:right w:val="none" w:sz="0" w:space="0" w:color="auto"/>
            </w:tcBorders>
            <w:vAlign w:val="center"/>
          </w:tcPr>
          <w:p w14:paraId="35D8606D" w14:textId="77777777" w:rsidR="00622F6B" w:rsidRPr="00A93763" w:rsidRDefault="00622F6B" w:rsidP="00A94986">
            <w:pPr>
              <w:spacing w:line="360" w:lineRule="auto"/>
              <w:jc w:val="center"/>
              <w:rPr>
                <w:rFonts w:ascii="Times New Roman" w:hAnsi="Times New Roman"/>
                <w:b w:val="0"/>
              </w:rPr>
            </w:pPr>
            <w:r w:rsidRPr="00A93763">
              <w:rPr>
                <w:rFonts w:ascii="Times New Roman" w:hAnsi="Times New Roman"/>
                <w:b w:val="0"/>
              </w:rPr>
              <w:t>Detail</w:t>
            </w:r>
          </w:p>
        </w:tc>
        <w:tc>
          <w:tcPr>
            <w:tcW w:w="786" w:type="pct"/>
            <w:tcBorders>
              <w:top w:val="none" w:sz="0" w:space="0" w:color="auto"/>
              <w:left w:val="none" w:sz="0" w:space="0" w:color="auto"/>
              <w:right w:val="none" w:sz="0" w:space="0" w:color="auto"/>
            </w:tcBorders>
            <w:vAlign w:val="center"/>
          </w:tcPr>
          <w:p w14:paraId="48F814FB" w14:textId="77777777" w:rsidR="00622F6B" w:rsidRPr="00A93763" w:rsidRDefault="00622F6B" w:rsidP="00A9498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rPr>
            </w:pPr>
            <w:r w:rsidRPr="00A93763">
              <w:rPr>
                <w:rFonts w:ascii="Times New Roman" w:hAnsi="Times New Roman"/>
                <w:b w:val="0"/>
              </w:rPr>
              <w:t>Cost £</w:t>
            </w:r>
          </w:p>
        </w:tc>
        <w:tc>
          <w:tcPr>
            <w:tcW w:w="944" w:type="pct"/>
            <w:tcBorders>
              <w:top w:val="none" w:sz="0" w:space="0" w:color="auto"/>
              <w:left w:val="none" w:sz="0" w:space="0" w:color="auto"/>
              <w:right w:val="none" w:sz="0" w:space="0" w:color="auto"/>
            </w:tcBorders>
            <w:vAlign w:val="center"/>
          </w:tcPr>
          <w:p w14:paraId="7049C3C9" w14:textId="77777777" w:rsidR="00622F6B" w:rsidRPr="00A93763" w:rsidRDefault="00622F6B" w:rsidP="00A9498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rPr>
            </w:pPr>
            <w:r w:rsidRPr="00A93763">
              <w:rPr>
                <w:rFonts w:ascii="Times New Roman" w:hAnsi="Times New Roman"/>
                <w:b w:val="0"/>
              </w:rPr>
              <w:t>Time</w:t>
            </w:r>
            <w:r w:rsidR="00E16890" w:rsidRPr="00A93763">
              <w:rPr>
                <w:rFonts w:ascii="Times New Roman" w:hAnsi="Times New Roman"/>
                <w:b w:val="0"/>
              </w:rPr>
              <w:t>/</w:t>
            </w:r>
            <w:r w:rsidRPr="00A93763">
              <w:rPr>
                <w:rFonts w:ascii="Times New Roman" w:hAnsi="Times New Roman"/>
                <w:b w:val="0"/>
              </w:rPr>
              <w:t>hours</w:t>
            </w:r>
          </w:p>
        </w:tc>
        <w:tc>
          <w:tcPr>
            <w:tcW w:w="757" w:type="pct"/>
            <w:tcBorders>
              <w:top w:val="none" w:sz="0" w:space="0" w:color="auto"/>
              <w:left w:val="none" w:sz="0" w:space="0" w:color="auto"/>
              <w:right w:val="none" w:sz="0" w:space="0" w:color="auto"/>
            </w:tcBorders>
            <w:vAlign w:val="center"/>
          </w:tcPr>
          <w:p w14:paraId="58E8F7B8" w14:textId="77777777" w:rsidR="00622F6B" w:rsidRPr="00A93763" w:rsidRDefault="00622F6B" w:rsidP="00A9498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rPr>
            </w:pPr>
            <w:r w:rsidRPr="00A93763">
              <w:rPr>
                <w:rFonts w:ascii="Times New Roman" w:hAnsi="Times New Roman"/>
                <w:b w:val="0"/>
              </w:rPr>
              <w:t>Total £</w:t>
            </w:r>
          </w:p>
        </w:tc>
      </w:tr>
      <w:tr w:rsidR="00622F6B" w:rsidRPr="00A93763" w14:paraId="66DC4A36" w14:textId="77777777" w:rsidTr="00A94986">
        <w:trPr>
          <w:cnfStyle w:val="000000100000" w:firstRow="0" w:lastRow="0" w:firstColumn="0" w:lastColumn="0" w:oddVBand="0" w:evenVBand="0" w:oddHBand="1" w:evenHBand="0" w:firstRowFirstColumn="0" w:firstRowLastColumn="0" w:lastRowFirstColumn="0" w:lastRowLastColumn="0"/>
          <w:trHeight w:val="987"/>
        </w:trPr>
        <w:tc>
          <w:tcPr>
            <w:cnfStyle w:val="001000000000" w:firstRow="0" w:lastRow="0" w:firstColumn="1" w:lastColumn="0" w:oddVBand="0" w:evenVBand="0" w:oddHBand="0" w:evenHBand="0" w:firstRowFirstColumn="0" w:firstRowLastColumn="0" w:lastRowFirstColumn="0" w:lastRowLastColumn="0"/>
            <w:tcW w:w="2512" w:type="pct"/>
            <w:tcBorders>
              <w:left w:val="none" w:sz="0" w:space="0" w:color="auto"/>
            </w:tcBorders>
            <w:vAlign w:val="center"/>
          </w:tcPr>
          <w:p w14:paraId="11901A51" w14:textId="77777777" w:rsidR="00622F6B" w:rsidRPr="00A93763" w:rsidRDefault="00622F6B" w:rsidP="00A94986">
            <w:pPr>
              <w:spacing w:line="360" w:lineRule="auto"/>
              <w:jc w:val="center"/>
              <w:rPr>
                <w:rFonts w:ascii="Times New Roman" w:hAnsi="Times New Roman"/>
              </w:rPr>
            </w:pPr>
            <w:r w:rsidRPr="00A93763">
              <w:rPr>
                <w:rFonts w:ascii="Times New Roman" w:hAnsi="Times New Roman"/>
              </w:rPr>
              <w:t>Staff training and human relations, customer service customer.</w:t>
            </w:r>
          </w:p>
        </w:tc>
        <w:tc>
          <w:tcPr>
            <w:tcW w:w="786" w:type="pct"/>
            <w:vAlign w:val="center"/>
          </w:tcPr>
          <w:p w14:paraId="604E40CF" w14:textId="77777777" w:rsidR="00622F6B" w:rsidRPr="00A93763" w:rsidRDefault="00622F6B" w:rsidP="00A949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120</w:t>
            </w:r>
          </w:p>
        </w:tc>
        <w:tc>
          <w:tcPr>
            <w:tcW w:w="944" w:type="pct"/>
            <w:vAlign w:val="center"/>
          </w:tcPr>
          <w:p w14:paraId="3519258F" w14:textId="77777777" w:rsidR="00622F6B" w:rsidRPr="00A93763" w:rsidRDefault="00622F6B" w:rsidP="00A949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8</w:t>
            </w:r>
          </w:p>
        </w:tc>
        <w:tc>
          <w:tcPr>
            <w:tcW w:w="757" w:type="pct"/>
            <w:vAlign w:val="center"/>
          </w:tcPr>
          <w:p w14:paraId="20C2A90E" w14:textId="77777777" w:rsidR="00622F6B" w:rsidRPr="00A93763" w:rsidRDefault="00622F6B" w:rsidP="00A949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960</w:t>
            </w:r>
          </w:p>
        </w:tc>
      </w:tr>
      <w:tr w:rsidR="00622F6B" w:rsidRPr="00A93763" w14:paraId="16E7938A" w14:textId="77777777" w:rsidTr="00A94986">
        <w:trPr>
          <w:trHeight w:val="702"/>
        </w:trPr>
        <w:tc>
          <w:tcPr>
            <w:cnfStyle w:val="001000000000" w:firstRow="0" w:lastRow="0" w:firstColumn="1" w:lastColumn="0" w:oddVBand="0" w:evenVBand="0" w:oddHBand="0" w:evenHBand="0" w:firstRowFirstColumn="0" w:firstRowLastColumn="0" w:lastRowFirstColumn="0" w:lastRowLastColumn="0"/>
            <w:tcW w:w="2512" w:type="pct"/>
            <w:tcBorders>
              <w:left w:val="none" w:sz="0" w:space="0" w:color="auto"/>
            </w:tcBorders>
            <w:vAlign w:val="center"/>
          </w:tcPr>
          <w:p w14:paraId="2C17E870" w14:textId="77777777" w:rsidR="00622F6B" w:rsidRPr="00A93763" w:rsidRDefault="00622F6B" w:rsidP="00A94986">
            <w:pPr>
              <w:spacing w:line="360" w:lineRule="auto"/>
              <w:jc w:val="center"/>
              <w:rPr>
                <w:rFonts w:ascii="Times New Roman" w:hAnsi="Times New Roman"/>
              </w:rPr>
            </w:pPr>
            <w:r w:rsidRPr="00A93763">
              <w:rPr>
                <w:rFonts w:ascii="Times New Roman" w:hAnsi="Times New Roman"/>
              </w:rPr>
              <w:t>Acquisition of trainers</w:t>
            </w:r>
          </w:p>
        </w:tc>
        <w:tc>
          <w:tcPr>
            <w:tcW w:w="786" w:type="pct"/>
            <w:vAlign w:val="center"/>
          </w:tcPr>
          <w:p w14:paraId="2C3CDCF7" w14:textId="77777777" w:rsidR="00622F6B" w:rsidRPr="00A93763" w:rsidRDefault="00622F6B" w:rsidP="00A949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25</w:t>
            </w:r>
          </w:p>
        </w:tc>
        <w:tc>
          <w:tcPr>
            <w:tcW w:w="944" w:type="pct"/>
            <w:vAlign w:val="center"/>
          </w:tcPr>
          <w:p w14:paraId="35F5C620" w14:textId="77777777" w:rsidR="00622F6B" w:rsidRPr="00A93763" w:rsidRDefault="00622F6B" w:rsidP="00A949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c>
          <w:tcPr>
            <w:tcW w:w="757" w:type="pct"/>
            <w:vAlign w:val="center"/>
          </w:tcPr>
          <w:p w14:paraId="30BE7DA9" w14:textId="77777777" w:rsidR="00622F6B" w:rsidRPr="00A93763" w:rsidRDefault="00622F6B" w:rsidP="00A949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A93763">
              <w:rPr>
                <w:rFonts w:ascii="Times New Roman" w:hAnsi="Times New Roman"/>
              </w:rPr>
              <w:t>25</w:t>
            </w:r>
          </w:p>
        </w:tc>
      </w:tr>
      <w:tr w:rsidR="00622F6B" w:rsidRPr="00A93763" w14:paraId="4E7CB1EB" w14:textId="77777777" w:rsidTr="00A94986">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2512" w:type="pct"/>
            <w:tcBorders>
              <w:left w:val="none" w:sz="0" w:space="0" w:color="auto"/>
            </w:tcBorders>
            <w:vAlign w:val="center"/>
          </w:tcPr>
          <w:p w14:paraId="4D13D220" w14:textId="77777777" w:rsidR="00622F6B" w:rsidRPr="00A93763" w:rsidRDefault="00622F6B" w:rsidP="00A94986">
            <w:pPr>
              <w:spacing w:line="360" w:lineRule="auto"/>
              <w:jc w:val="center"/>
              <w:rPr>
                <w:rFonts w:ascii="Times New Roman" w:hAnsi="Times New Roman"/>
              </w:rPr>
            </w:pPr>
            <w:r w:rsidRPr="00A93763">
              <w:rPr>
                <w:rFonts w:ascii="Times New Roman" w:hAnsi="Times New Roman"/>
              </w:rPr>
              <w:t>Refreshments for the trainees and trainers</w:t>
            </w:r>
          </w:p>
        </w:tc>
        <w:tc>
          <w:tcPr>
            <w:tcW w:w="786" w:type="pct"/>
            <w:vAlign w:val="center"/>
          </w:tcPr>
          <w:p w14:paraId="0C70E9EC" w14:textId="77777777" w:rsidR="00622F6B" w:rsidRPr="00A93763" w:rsidRDefault="00622F6B" w:rsidP="00A949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1.50</w:t>
            </w:r>
          </w:p>
        </w:tc>
        <w:tc>
          <w:tcPr>
            <w:tcW w:w="944" w:type="pct"/>
            <w:vAlign w:val="center"/>
          </w:tcPr>
          <w:p w14:paraId="62CAC378" w14:textId="77777777" w:rsidR="00622F6B" w:rsidRPr="00A93763" w:rsidRDefault="00622F6B" w:rsidP="00A949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8</w:t>
            </w:r>
          </w:p>
        </w:tc>
        <w:tc>
          <w:tcPr>
            <w:tcW w:w="757" w:type="pct"/>
            <w:vAlign w:val="center"/>
          </w:tcPr>
          <w:p w14:paraId="17B9D067" w14:textId="77777777" w:rsidR="00622F6B" w:rsidRPr="00A93763" w:rsidRDefault="00622F6B" w:rsidP="00A9498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A93763">
              <w:rPr>
                <w:rFonts w:ascii="Times New Roman" w:hAnsi="Times New Roman"/>
              </w:rPr>
              <w:t>15</w:t>
            </w:r>
          </w:p>
        </w:tc>
      </w:tr>
      <w:tr w:rsidR="00622F6B" w:rsidRPr="00A93763" w14:paraId="4E3E8F70" w14:textId="77777777" w:rsidTr="00A94986">
        <w:trPr>
          <w:trHeight w:val="410"/>
        </w:trPr>
        <w:tc>
          <w:tcPr>
            <w:cnfStyle w:val="001000000000" w:firstRow="0" w:lastRow="0" w:firstColumn="1" w:lastColumn="0" w:oddVBand="0" w:evenVBand="0" w:oddHBand="0" w:evenHBand="0" w:firstRowFirstColumn="0" w:firstRowLastColumn="0" w:lastRowFirstColumn="0" w:lastRowLastColumn="0"/>
            <w:tcW w:w="4243" w:type="pct"/>
            <w:gridSpan w:val="3"/>
            <w:tcBorders>
              <w:left w:val="none" w:sz="0" w:space="0" w:color="auto"/>
              <w:bottom w:val="none" w:sz="0" w:space="0" w:color="auto"/>
            </w:tcBorders>
            <w:vAlign w:val="center"/>
          </w:tcPr>
          <w:p w14:paraId="20C26E8C" w14:textId="77777777" w:rsidR="00622F6B" w:rsidRPr="00A93763" w:rsidRDefault="00622F6B" w:rsidP="00A94986">
            <w:pPr>
              <w:spacing w:line="360" w:lineRule="auto"/>
              <w:jc w:val="center"/>
              <w:rPr>
                <w:rFonts w:ascii="Times New Roman" w:hAnsi="Times New Roman"/>
                <w:b w:val="0"/>
              </w:rPr>
            </w:pPr>
            <w:r w:rsidRPr="00A93763">
              <w:rPr>
                <w:rFonts w:ascii="Times New Roman" w:hAnsi="Times New Roman"/>
                <w:b w:val="0"/>
              </w:rPr>
              <w:t>Total</w:t>
            </w:r>
          </w:p>
        </w:tc>
        <w:tc>
          <w:tcPr>
            <w:tcW w:w="757" w:type="pct"/>
            <w:vAlign w:val="center"/>
          </w:tcPr>
          <w:p w14:paraId="5E17B318" w14:textId="77777777" w:rsidR="00622F6B" w:rsidRPr="00A93763" w:rsidRDefault="00622F6B" w:rsidP="00A9498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rPr>
            </w:pPr>
            <w:r w:rsidRPr="00A93763">
              <w:rPr>
                <w:rFonts w:ascii="Times New Roman" w:hAnsi="Times New Roman"/>
                <w:b/>
              </w:rPr>
              <w:t>1000</w:t>
            </w:r>
          </w:p>
        </w:tc>
      </w:tr>
    </w:tbl>
    <w:p w14:paraId="51118EDB" w14:textId="22191D95" w:rsidR="00622F6B" w:rsidRPr="00A93763" w:rsidRDefault="00622F6B" w:rsidP="00622F6B">
      <w:pPr>
        <w:pStyle w:val="Heading3"/>
        <w:spacing w:line="360" w:lineRule="auto"/>
        <w:rPr>
          <w:rFonts w:ascii="Times New Roman" w:hAnsi="Times New Roman" w:cs="Times New Roman"/>
          <w:sz w:val="28"/>
        </w:rPr>
      </w:pPr>
      <w:bookmarkStart w:id="48" w:name="_Toc182058113"/>
      <w:r w:rsidRPr="00A93763">
        <w:rPr>
          <w:rFonts w:ascii="Times New Roman" w:hAnsi="Times New Roman" w:cs="Times New Roman"/>
          <w:sz w:val="28"/>
        </w:rPr>
        <w:t>3.4.3 The Impacts/Success Rates Be Reviewed and Measured</w:t>
      </w:r>
      <w:bookmarkEnd w:id="48"/>
    </w:p>
    <w:p w14:paraId="29A2593A" w14:textId="77777777" w:rsidR="00622F6B" w:rsidRPr="00A93763" w:rsidRDefault="00622F6B" w:rsidP="00622F6B">
      <w:pPr>
        <w:spacing w:line="360" w:lineRule="auto"/>
        <w:jc w:val="both"/>
        <w:rPr>
          <w:rFonts w:ascii="Times New Roman" w:hAnsi="Times New Roman"/>
        </w:rPr>
      </w:pPr>
      <w:r w:rsidRPr="00A93763">
        <w:rPr>
          <w:rFonts w:ascii="Times New Roman" w:hAnsi="Times New Roman"/>
        </w:rPr>
        <w:t>Key performance metrics, encompassing staff turnover rates, employee engagement scores, and guest satisfaction ratings, play an instrumental role in such measurements</w:t>
      </w:r>
      <w:r w:rsidR="006B0CA8" w:rsidRPr="00A93763">
        <w:rPr>
          <w:rFonts w:ascii="Times New Roman" w:hAnsi="Times New Roman"/>
        </w:rPr>
        <w:t xml:space="preserve"> (Djajasinga et al. 2021)</w:t>
      </w:r>
      <w:r w:rsidRPr="00A93763">
        <w:rPr>
          <w:rFonts w:ascii="Times New Roman" w:hAnsi="Times New Roman"/>
        </w:rPr>
        <w:t>. Furthermore, regular employee surveys can help capture the sentiment and engagement levels of hotel staff, providing valuable insights. Another critical aspect lies in guest satisfaction ratings. Improved guest satisfaction indicates the manifestation of retention strategies, directly influencing service quality (</w:t>
      </w:r>
      <w:r w:rsidR="006B0CA8" w:rsidRPr="00A93763">
        <w:rPr>
          <w:rFonts w:ascii="Times New Roman" w:hAnsi="Times New Roman"/>
        </w:rPr>
        <w:t>Kim et al., 2020</w:t>
      </w:r>
      <w:r w:rsidRPr="00A93763">
        <w:rPr>
          <w:rFonts w:ascii="Times New Roman" w:hAnsi="Times New Roman"/>
        </w:rPr>
        <w:t>). Analysing guest feedback and comment forms can help identify correlations between staff stability and guest experiences.</w:t>
      </w:r>
    </w:p>
    <w:p w14:paraId="5445CE9A" w14:textId="77777777" w:rsidR="00622F6B" w:rsidRPr="00A93763" w:rsidRDefault="00622F6B" w:rsidP="00622F6B">
      <w:pPr>
        <w:pStyle w:val="Heading3"/>
        <w:spacing w:line="360" w:lineRule="auto"/>
        <w:rPr>
          <w:rFonts w:ascii="Times New Roman" w:eastAsiaTheme="minorEastAsia" w:hAnsi="Times New Roman" w:cs="Times New Roman"/>
          <w:sz w:val="28"/>
          <w:szCs w:val="24"/>
        </w:rPr>
      </w:pPr>
      <w:bookmarkStart w:id="49" w:name="_Toc182058114"/>
      <w:r w:rsidRPr="00A93763">
        <w:rPr>
          <w:rFonts w:ascii="Times New Roman" w:hAnsi="Times New Roman" w:cs="Times New Roman"/>
          <w:sz w:val="28"/>
        </w:rPr>
        <w:t>3.4.4 Expected Benefits</w:t>
      </w:r>
      <w:bookmarkEnd w:id="49"/>
      <w:r w:rsidRPr="00A93763">
        <w:rPr>
          <w:rFonts w:ascii="Times New Roman" w:hAnsi="Times New Roman" w:cs="Times New Roman"/>
          <w:sz w:val="28"/>
        </w:rPr>
        <w:t xml:space="preserve"> </w:t>
      </w:r>
    </w:p>
    <w:p w14:paraId="1513BD32" w14:textId="77777777" w:rsidR="00622F6B" w:rsidRPr="00A93763" w:rsidRDefault="00622F6B" w:rsidP="00622F6B">
      <w:pPr>
        <w:pStyle w:val="ListParagraph"/>
        <w:numPr>
          <w:ilvl w:val="0"/>
          <w:numId w:val="13"/>
        </w:numPr>
        <w:spacing w:line="360" w:lineRule="auto"/>
        <w:rPr>
          <w:rFonts w:ascii="Times New Roman" w:hAnsi="Times New Roman"/>
        </w:rPr>
      </w:pPr>
      <w:r w:rsidRPr="00A93763">
        <w:rPr>
          <w:rFonts w:ascii="Times New Roman" w:hAnsi="Times New Roman"/>
        </w:rPr>
        <w:t>Increased Employee Satisfaction</w:t>
      </w:r>
    </w:p>
    <w:p w14:paraId="314DD313" w14:textId="77777777" w:rsidR="00622F6B" w:rsidRPr="00A93763" w:rsidRDefault="00622F6B" w:rsidP="00622F6B">
      <w:pPr>
        <w:pStyle w:val="ListParagraph"/>
        <w:numPr>
          <w:ilvl w:val="0"/>
          <w:numId w:val="13"/>
        </w:numPr>
        <w:spacing w:line="360" w:lineRule="auto"/>
        <w:rPr>
          <w:rFonts w:ascii="Times New Roman" w:hAnsi="Times New Roman"/>
        </w:rPr>
      </w:pPr>
      <w:r w:rsidRPr="00A93763">
        <w:rPr>
          <w:rFonts w:ascii="Times New Roman" w:hAnsi="Times New Roman"/>
        </w:rPr>
        <w:t>Increased hotel income</w:t>
      </w:r>
    </w:p>
    <w:p w14:paraId="2BD1A8BF" w14:textId="77777777" w:rsidR="00A45054" w:rsidRDefault="00622F6B" w:rsidP="00622F6B">
      <w:pPr>
        <w:pStyle w:val="ListParagraph"/>
        <w:numPr>
          <w:ilvl w:val="0"/>
          <w:numId w:val="13"/>
        </w:numPr>
        <w:spacing w:line="360" w:lineRule="auto"/>
        <w:rPr>
          <w:rFonts w:ascii="Times New Roman" w:hAnsi="Times New Roman"/>
        </w:rPr>
      </w:pPr>
      <w:r w:rsidRPr="00A93763">
        <w:rPr>
          <w:rFonts w:ascii="Times New Roman" w:hAnsi="Times New Roman"/>
        </w:rPr>
        <w:t>Increased profitability</w:t>
      </w:r>
    </w:p>
    <w:p w14:paraId="11A74451" w14:textId="7D357FF0" w:rsidR="00A45054" w:rsidRDefault="00A45054">
      <w:pPr>
        <w:spacing w:after="160" w:line="259" w:lineRule="auto"/>
        <w:rPr>
          <w:rFonts w:ascii="Times New Roman" w:hAnsi="Times New Roman"/>
        </w:rPr>
      </w:pPr>
      <w:r>
        <w:rPr>
          <w:rFonts w:ascii="Times New Roman" w:hAnsi="Times New Roman"/>
        </w:rPr>
        <w:br w:type="page"/>
      </w:r>
    </w:p>
    <w:p w14:paraId="3792FC53" w14:textId="77777777" w:rsidR="00622F6B" w:rsidRPr="00A93763" w:rsidRDefault="00622F6B" w:rsidP="00622F6B">
      <w:pPr>
        <w:pStyle w:val="Heading1"/>
        <w:numPr>
          <w:ilvl w:val="0"/>
          <w:numId w:val="27"/>
        </w:numPr>
        <w:spacing w:line="360" w:lineRule="auto"/>
        <w:rPr>
          <w:rFonts w:ascii="Times New Roman" w:hAnsi="Times New Roman" w:cs="Times New Roman"/>
          <w:sz w:val="36"/>
        </w:rPr>
      </w:pPr>
      <w:bookmarkStart w:id="50" w:name="_Toc182058115"/>
      <w:r w:rsidRPr="00A93763">
        <w:rPr>
          <w:rFonts w:ascii="Times New Roman" w:hAnsi="Times New Roman" w:cs="Times New Roman"/>
          <w:sz w:val="36"/>
        </w:rPr>
        <w:lastRenderedPageBreak/>
        <w:t>Action Plan</w:t>
      </w:r>
      <w:bookmarkEnd w:id="50"/>
      <w:r w:rsidRPr="00A93763">
        <w:rPr>
          <w:rFonts w:ascii="Times New Roman" w:hAnsi="Times New Roman" w:cs="Times New Roman"/>
          <w:sz w:val="36"/>
        </w:rPr>
        <w:t xml:space="preserve"> </w:t>
      </w:r>
    </w:p>
    <w:p w14:paraId="1CE6D253" w14:textId="7568FCBB" w:rsidR="005A39D3" w:rsidRPr="008C3185" w:rsidRDefault="005A39D3" w:rsidP="005A39D3">
      <w:pPr>
        <w:pStyle w:val="Caption"/>
        <w:keepNext/>
        <w:rPr>
          <w:rFonts w:ascii="Times New Roman" w:hAnsi="Times New Roman"/>
          <w:b/>
          <w:bCs/>
          <w:color w:val="auto"/>
          <w:sz w:val="22"/>
          <w:szCs w:val="22"/>
        </w:rPr>
      </w:pPr>
      <w:r w:rsidRPr="008C3185">
        <w:rPr>
          <w:rFonts w:ascii="Times New Roman" w:hAnsi="Times New Roman"/>
          <w:b/>
          <w:bCs/>
          <w:color w:val="auto"/>
          <w:sz w:val="22"/>
          <w:szCs w:val="22"/>
        </w:rPr>
        <w:t xml:space="preserve">Table </w:t>
      </w:r>
      <w:r w:rsidR="00CF5004" w:rsidRPr="008C3185">
        <w:rPr>
          <w:rFonts w:ascii="Times New Roman" w:hAnsi="Times New Roman"/>
          <w:b/>
          <w:bCs/>
          <w:color w:val="auto"/>
          <w:sz w:val="22"/>
          <w:szCs w:val="22"/>
        </w:rPr>
        <w:t>10</w:t>
      </w:r>
      <w:r w:rsidRPr="008C3185">
        <w:rPr>
          <w:rFonts w:ascii="Times New Roman" w:hAnsi="Times New Roman"/>
          <w:b/>
          <w:bCs/>
          <w:color w:val="auto"/>
          <w:sz w:val="22"/>
          <w:szCs w:val="22"/>
        </w:rPr>
        <w:t xml:space="preserve">: Action Plan </w:t>
      </w:r>
    </w:p>
    <w:tbl>
      <w:tblPr>
        <w:tblStyle w:val="GridTable5Dark-Accent4"/>
        <w:tblW w:w="921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9"/>
        <w:gridCol w:w="1276"/>
        <w:gridCol w:w="2126"/>
        <w:gridCol w:w="2268"/>
        <w:gridCol w:w="992"/>
        <w:gridCol w:w="1134"/>
        <w:gridCol w:w="709"/>
      </w:tblGrid>
      <w:tr w:rsidR="00953AD6" w:rsidRPr="00B75F9E" w14:paraId="05E864A0" w14:textId="77777777" w:rsidTr="00F94812">
        <w:trPr>
          <w:cnfStyle w:val="100000000000" w:firstRow="1" w:lastRow="0" w:firstColumn="0" w:lastColumn="0" w:oddVBand="0" w:evenVBand="0" w:oddHBand="0"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709" w:type="dxa"/>
            <w:tcBorders>
              <w:top w:val="none" w:sz="0" w:space="0" w:color="auto"/>
              <w:left w:val="none" w:sz="0" w:space="0" w:color="auto"/>
              <w:right w:val="none" w:sz="0" w:space="0" w:color="auto"/>
            </w:tcBorders>
            <w:vAlign w:val="center"/>
          </w:tcPr>
          <w:p w14:paraId="74CA93E0" w14:textId="77777777" w:rsidR="00953AD6" w:rsidRPr="00B75F9E" w:rsidRDefault="00953AD6" w:rsidP="00F94812">
            <w:pPr>
              <w:spacing w:line="360" w:lineRule="auto"/>
              <w:jc w:val="center"/>
              <w:rPr>
                <w:rFonts w:ascii="Times New Roman" w:hAnsi="Times New Roman"/>
                <w:b w:val="0"/>
                <w:color w:val="auto"/>
              </w:rPr>
            </w:pPr>
            <w:r w:rsidRPr="00B75F9E">
              <w:rPr>
                <w:rFonts w:ascii="Times New Roman" w:hAnsi="Times New Roman"/>
                <w:b w:val="0"/>
                <w:color w:val="auto"/>
              </w:rPr>
              <w:t>Number</w:t>
            </w:r>
          </w:p>
        </w:tc>
        <w:tc>
          <w:tcPr>
            <w:tcW w:w="1276" w:type="dxa"/>
            <w:tcBorders>
              <w:top w:val="none" w:sz="0" w:space="0" w:color="auto"/>
              <w:left w:val="none" w:sz="0" w:space="0" w:color="auto"/>
              <w:right w:val="none" w:sz="0" w:space="0" w:color="auto"/>
            </w:tcBorders>
            <w:vAlign w:val="center"/>
          </w:tcPr>
          <w:p w14:paraId="1A97ED1E" w14:textId="77777777" w:rsidR="00953AD6" w:rsidRPr="00B75F9E" w:rsidRDefault="00953AD6" w:rsidP="00F948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color w:val="auto"/>
              </w:rPr>
            </w:pPr>
            <w:r w:rsidRPr="00B75F9E">
              <w:rPr>
                <w:rFonts w:ascii="Times New Roman" w:hAnsi="Times New Roman"/>
                <w:b w:val="0"/>
                <w:color w:val="auto"/>
              </w:rPr>
              <w:t>Problem</w:t>
            </w:r>
          </w:p>
        </w:tc>
        <w:tc>
          <w:tcPr>
            <w:tcW w:w="2126" w:type="dxa"/>
            <w:tcBorders>
              <w:top w:val="none" w:sz="0" w:space="0" w:color="auto"/>
              <w:left w:val="none" w:sz="0" w:space="0" w:color="auto"/>
              <w:right w:val="none" w:sz="0" w:space="0" w:color="auto"/>
            </w:tcBorders>
            <w:vAlign w:val="center"/>
          </w:tcPr>
          <w:p w14:paraId="51704B60" w14:textId="77777777" w:rsidR="00953AD6" w:rsidRPr="00B75F9E" w:rsidRDefault="00953AD6" w:rsidP="00F948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color w:val="auto"/>
              </w:rPr>
            </w:pPr>
            <w:r w:rsidRPr="00B75F9E">
              <w:rPr>
                <w:rFonts w:ascii="Times New Roman" w:hAnsi="Times New Roman"/>
                <w:b w:val="0"/>
                <w:color w:val="auto"/>
              </w:rPr>
              <w:t>Solution</w:t>
            </w:r>
          </w:p>
        </w:tc>
        <w:tc>
          <w:tcPr>
            <w:tcW w:w="2268" w:type="dxa"/>
            <w:tcBorders>
              <w:top w:val="none" w:sz="0" w:space="0" w:color="auto"/>
              <w:left w:val="none" w:sz="0" w:space="0" w:color="auto"/>
              <w:right w:val="none" w:sz="0" w:space="0" w:color="auto"/>
            </w:tcBorders>
            <w:vAlign w:val="center"/>
          </w:tcPr>
          <w:p w14:paraId="5C08738C" w14:textId="77777777" w:rsidR="00953AD6" w:rsidRPr="00B75F9E" w:rsidRDefault="00953AD6" w:rsidP="00F948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color w:val="auto"/>
              </w:rPr>
            </w:pPr>
            <w:r w:rsidRPr="00B75F9E">
              <w:rPr>
                <w:rFonts w:ascii="Times New Roman" w:hAnsi="Times New Roman"/>
                <w:b w:val="0"/>
                <w:color w:val="auto"/>
              </w:rPr>
              <w:t>Desired outcome</w:t>
            </w:r>
          </w:p>
        </w:tc>
        <w:tc>
          <w:tcPr>
            <w:tcW w:w="992" w:type="dxa"/>
            <w:tcBorders>
              <w:top w:val="none" w:sz="0" w:space="0" w:color="auto"/>
              <w:left w:val="none" w:sz="0" w:space="0" w:color="auto"/>
              <w:right w:val="none" w:sz="0" w:space="0" w:color="auto"/>
            </w:tcBorders>
            <w:vAlign w:val="center"/>
          </w:tcPr>
          <w:p w14:paraId="4B459B40" w14:textId="77777777" w:rsidR="00953AD6" w:rsidRPr="00B75F9E" w:rsidRDefault="00953AD6" w:rsidP="00F948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color w:val="auto"/>
              </w:rPr>
            </w:pPr>
            <w:r w:rsidRPr="00B75F9E">
              <w:rPr>
                <w:rFonts w:ascii="Times New Roman" w:hAnsi="Times New Roman"/>
                <w:b w:val="0"/>
                <w:color w:val="auto"/>
              </w:rPr>
              <w:t>Time scale</w:t>
            </w:r>
          </w:p>
        </w:tc>
        <w:tc>
          <w:tcPr>
            <w:tcW w:w="1134" w:type="dxa"/>
            <w:tcBorders>
              <w:top w:val="none" w:sz="0" w:space="0" w:color="auto"/>
              <w:left w:val="none" w:sz="0" w:space="0" w:color="auto"/>
              <w:right w:val="none" w:sz="0" w:space="0" w:color="auto"/>
            </w:tcBorders>
            <w:vAlign w:val="center"/>
          </w:tcPr>
          <w:p w14:paraId="4861B47A" w14:textId="77777777" w:rsidR="00953AD6" w:rsidRPr="00B75F9E" w:rsidRDefault="00953AD6" w:rsidP="00F948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color w:val="auto"/>
              </w:rPr>
            </w:pPr>
            <w:r w:rsidRPr="00B75F9E">
              <w:rPr>
                <w:rFonts w:ascii="Times New Roman" w:hAnsi="Times New Roman"/>
                <w:b w:val="0"/>
                <w:color w:val="auto"/>
              </w:rPr>
              <w:t>Completion Date</w:t>
            </w:r>
          </w:p>
        </w:tc>
        <w:tc>
          <w:tcPr>
            <w:tcW w:w="709" w:type="dxa"/>
            <w:tcBorders>
              <w:top w:val="none" w:sz="0" w:space="0" w:color="auto"/>
              <w:left w:val="none" w:sz="0" w:space="0" w:color="auto"/>
              <w:right w:val="none" w:sz="0" w:space="0" w:color="auto"/>
            </w:tcBorders>
            <w:vAlign w:val="center"/>
          </w:tcPr>
          <w:p w14:paraId="67557812" w14:textId="77777777" w:rsidR="00953AD6" w:rsidRPr="00B75F9E" w:rsidRDefault="00953AD6" w:rsidP="00F948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color w:val="auto"/>
              </w:rPr>
            </w:pPr>
            <w:r w:rsidRPr="00B75F9E">
              <w:rPr>
                <w:rFonts w:ascii="Times New Roman" w:hAnsi="Times New Roman"/>
                <w:b w:val="0"/>
                <w:color w:val="auto"/>
              </w:rPr>
              <w:t>Planned Budget</w:t>
            </w:r>
          </w:p>
          <w:p w14:paraId="54EC3CE1" w14:textId="77777777" w:rsidR="00953AD6" w:rsidRPr="00B75F9E" w:rsidRDefault="00953AD6" w:rsidP="00F94812">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b w:val="0"/>
                <w:color w:val="auto"/>
              </w:rPr>
            </w:pPr>
          </w:p>
        </w:tc>
      </w:tr>
      <w:tr w:rsidR="00953AD6" w:rsidRPr="00B75F9E" w14:paraId="1AB2DF80" w14:textId="77777777" w:rsidTr="00F94812">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709" w:type="dxa"/>
            <w:tcBorders>
              <w:left w:val="none" w:sz="0" w:space="0" w:color="auto"/>
            </w:tcBorders>
            <w:vAlign w:val="center"/>
          </w:tcPr>
          <w:p w14:paraId="3F68FC48" w14:textId="77777777" w:rsidR="00953AD6" w:rsidRPr="00B75F9E" w:rsidRDefault="00953AD6" w:rsidP="00F94812">
            <w:pPr>
              <w:spacing w:line="360" w:lineRule="auto"/>
              <w:jc w:val="center"/>
              <w:rPr>
                <w:rFonts w:ascii="Times New Roman" w:hAnsi="Times New Roman"/>
                <w:color w:val="auto"/>
              </w:rPr>
            </w:pPr>
            <w:r w:rsidRPr="00B75F9E">
              <w:rPr>
                <w:rFonts w:ascii="Times New Roman" w:hAnsi="Times New Roman"/>
                <w:color w:val="auto"/>
              </w:rPr>
              <w:t>1</w:t>
            </w:r>
          </w:p>
        </w:tc>
        <w:tc>
          <w:tcPr>
            <w:tcW w:w="1276" w:type="dxa"/>
            <w:vAlign w:val="center"/>
          </w:tcPr>
          <w:p w14:paraId="39A32BCD"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Lack of knowledge of digital marketing strategies</w:t>
            </w:r>
          </w:p>
        </w:tc>
        <w:tc>
          <w:tcPr>
            <w:tcW w:w="2126" w:type="dxa"/>
            <w:vAlign w:val="center"/>
          </w:tcPr>
          <w:p w14:paraId="43D4228D"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To agree on the development of a digital plan for the Hotel to enhance brand image among customers</w:t>
            </w:r>
          </w:p>
        </w:tc>
        <w:tc>
          <w:tcPr>
            <w:tcW w:w="2268" w:type="dxa"/>
            <w:vAlign w:val="center"/>
          </w:tcPr>
          <w:p w14:paraId="3C3E5536"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Increase the number of clients by promoting the brand image and reputation and build up a better market positioning</w:t>
            </w:r>
          </w:p>
        </w:tc>
        <w:tc>
          <w:tcPr>
            <w:tcW w:w="992" w:type="dxa"/>
            <w:vAlign w:val="center"/>
          </w:tcPr>
          <w:p w14:paraId="3E57D83A"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Three months</w:t>
            </w:r>
          </w:p>
        </w:tc>
        <w:tc>
          <w:tcPr>
            <w:tcW w:w="1134" w:type="dxa"/>
            <w:vAlign w:val="center"/>
          </w:tcPr>
          <w:p w14:paraId="4B0EFA38"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1/ 1/ 2025</w:t>
            </w:r>
          </w:p>
        </w:tc>
        <w:tc>
          <w:tcPr>
            <w:tcW w:w="709" w:type="dxa"/>
            <w:vAlign w:val="center"/>
          </w:tcPr>
          <w:p w14:paraId="18A20552"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£2000</w:t>
            </w:r>
          </w:p>
        </w:tc>
      </w:tr>
      <w:tr w:rsidR="00953AD6" w:rsidRPr="00B75F9E" w14:paraId="32D33C12" w14:textId="77777777" w:rsidTr="00F94812">
        <w:trPr>
          <w:trHeight w:val="73"/>
        </w:trPr>
        <w:tc>
          <w:tcPr>
            <w:cnfStyle w:val="001000000000" w:firstRow="0" w:lastRow="0" w:firstColumn="1" w:lastColumn="0" w:oddVBand="0" w:evenVBand="0" w:oddHBand="0" w:evenHBand="0" w:firstRowFirstColumn="0" w:firstRowLastColumn="0" w:lastRowFirstColumn="0" w:lastRowLastColumn="0"/>
            <w:tcW w:w="709" w:type="dxa"/>
            <w:tcBorders>
              <w:left w:val="none" w:sz="0" w:space="0" w:color="auto"/>
            </w:tcBorders>
            <w:vAlign w:val="center"/>
          </w:tcPr>
          <w:p w14:paraId="5B34FAA1" w14:textId="77777777" w:rsidR="00953AD6" w:rsidRPr="00B75F9E" w:rsidRDefault="00953AD6" w:rsidP="00F94812">
            <w:pPr>
              <w:spacing w:line="360" w:lineRule="auto"/>
              <w:jc w:val="center"/>
              <w:rPr>
                <w:rFonts w:ascii="Times New Roman" w:hAnsi="Times New Roman"/>
                <w:color w:val="auto"/>
              </w:rPr>
            </w:pPr>
            <w:r w:rsidRPr="00B75F9E">
              <w:rPr>
                <w:rFonts w:ascii="Times New Roman" w:hAnsi="Times New Roman"/>
                <w:color w:val="auto"/>
              </w:rPr>
              <w:t>2</w:t>
            </w:r>
          </w:p>
        </w:tc>
        <w:tc>
          <w:tcPr>
            <w:tcW w:w="1276" w:type="dxa"/>
            <w:vAlign w:val="center"/>
          </w:tcPr>
          <w:p w14:paraId="1A7FD71F"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Poor Service Quality and Customer Experience</w:t>
            </w:r>
          </w:p>
          <w:p w14:paraId="356C7191"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c>
          <w:tcPr>
            <w:tcW w:w="2126" w:type="dxa"/>
            <w:vAlign w:val="center"/>
          </w:tcPr>
          <w:p w14:paraId="1C4D8F16"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To offer free meals or dinners at the restaurant and create a survey to evaluate the NPS metric from the customer at the time of check out.</w:t>
            </w:r>
          </w:p>
        </w:tc>
        <w:tc>
          <w:tcPr>
            <w:tcW w:w="2268" w:type="dxa"/>
            <w:vAlign w:val="center"/>
          </w:tcPr>
          <w:p w14:paraId="6676F670"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Increased customer loyalty, customer experience and evaluating the number of satisfied customers.</w:t>
            </w:r>
          </w:p>
          <w:p w14:paraId="7CD91068"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c>
          <w:tcPr>
            <w:tcW w:w="992" w:type="dxa"/>
            <w:vAlign w:val="center"/>
          </w:tcPr>
          <w:p w14:paraId="2E57714D"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Four months</w:t>
            </w:r>
          </w:p>
        </w:tc>
        <w:tc>
          <w:tcPr>
            <w:tcW w:w="1134" w:type="dxa"/>
            <w:vAlign w:val="center"/>
          </w:tcPr>
          <w:p w14:paraId="6BA252D7"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2/2/2025</w:t>
            </w:r>
          </w:p>
        </w:tc>
        <w:tc>
          <w:tcPr>
            <w:tcW w:w="709" w:type="dxa"/>
            <w:vAlign w:val="center"/>
          </w:tcPr>
          <w:p w14:paraId="4D50E0F7"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No cost</w:t>
            </w:r>
          </w:p>
        </w:tc>
      </w:tr>
      <w:tr w:rsidR="00953AD6" w:rsidRPr="00B75F9E" w14:paraId="1C394DFC" w14:textId="77777777" w:rsidTr="00F94812">
        <w:trPr>
          <w:cnfStyle w:val="000000100000" w:firstRow="0" w:lastRow="0" w:firstColumn="0" w:lastColumn="0" w:oddVBand="0" w:evenVBand="0" w:oddHBand="1" w:evenHBand="0" w:firstRowFirstColumn="0" w:firstRowLastColumn="0" w:lastRowFirstColumn="0" w:lastRowLastColumn="0"/>
          <w:trHeight w:val="73"/>
        </w:trPr>
        <w:tc>
          <w:tcPr>
            <w:cnfStyle w:val="001000000000" w:firstRow="0" w:lastRow="0" w:firstColumn="1" w:lastColumn="0" w:oddVBand="0" w:evenVBand="0" w:oddHBand="0" w:evenHBand="0" w:firstRowFirstColumn="0" w:firstRowLastColumn="0" w:lastRowFirstColumn="0" w:lastRowLastColumn="0"/>
            <w:tcW w:w="709" w:type="dxa"/>
            <w:tcBorders>
              <w:left w:val="none" w:sz="0" w:space="0" w:color="auto"/>
            </w:tcBorders>
            <w:vAlign w:val="center"/>
          </w:tcPr>
          <w:p w14:paraId="6CB45E4C" w14:textId="77777777" w:rsidR="00953AD6" w:rsidRPr="00B75F9E" w:rsidRDefault="00953AD6" w:rsidP="00F94812">
            <w:pPr>
              <w:spacing w:line="360" w:lineRule="auto"/>
              <w:jc w:val="center"/>
              <w:rPr>
                <w:rFonts w:ascii="Times New Roman" w:hAnsi="Times New Roman"/>
                <w:color w:val="auto"/>
              </w:rPr>
            </w:pPr>
            <w:r w:rsidRPr="00B75F9E">
              <w:rPr>
                <w:rFonts w:ascii="Times New Roman" w:hAnsi="Times New Roman"/>
                <w:color w:val="auto"/>
              </w:rPr>
              <w:t>3</w:t>
            </w:r>
          </w:p>
        </w:tc>
        <w:tc>
          <w:tcPr>
            <w:tcW w:w="1276" w:type="dxa"/>
            <w:vAlign w:val="center"/>
          </w:tcPr>
          <w:p w14:paraId="5E9268B1"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Lack of Initiatives Towards Sustainability</w:t>
            </w:r>
          </w:p>
        </w:tc>
        <w:tc>
          <w:tcPr>
            <w:tcW w:w="2126" w:type="dxa"/>
            <w:vAlign w:val="center"/>
          </w:tcPr>
          <w:p w14:paraId="31C73B79"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To implement practices such as efficient resource management</w:t>
            </w:r>
          </w:p>
          <w:p w14:paraId="43415D62"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waste minimisation,</w:t>
            </w:r>
          </w:p>
          <w:p w14:paraId="3DA85CEE"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recycling practices,</w:t>
            </w:r>
          </w:p>
          <w:p w14:paraId="7F01F89D"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engage guests in sustainable practices, and</w:t>
            </w:r>
          </w:p>
          <w:p w14:paraId="09AB9D4B"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lastRenderedPageBreak/>
              <w:t>locally sourced food and drink</w:t>
            </w:r>
          </w:p>
        </w:tc>
        <w:tc>
          <w:tcPr>
            <w:tcW w:w="2268" w:type="dxa"/>
            <w:vAlign w:val="center"/>
          </w:tcPr>
          <w:p w14:paraId="17BDFC46"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lastRenderedPageBreak/>
              <w:t>It will allow to build of a positive brand image, save costs, regulatory compliance, attract investors and conservation of natural resources.</w:t>
            </w:r>
          </w:p>
          <w:p w14:paraId="6E83BB7B"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992" w:type="dxa"/>
            <w:vAlign w:val="center"/>
          </w:tcPr>
          <w:p w14:paraId="4EBC4469"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Six months</w:t>
            </w:r>
          </w:p>
        </w:tc>
        <w:tc>
          <w:tcPr>
            <w:tcW w:w="1134" w:type="dxa"/>
            <w:vAlign w:val="center"/>
          </w:tcPr>
          <w:p w14:paraId="27994B2F"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1/4/2025</w:t>
            </w:r>
          </w:p>
        </w:tc>
        <w:tc>
          <w:tcPr>
            <w:tcW w:w="709" w:type="dxa"/>
            <w:vAlign w:val="center"/>
          </w:tcPr>
          <w:p w14:paraId="3EE61826" w14:textId="77777777" w:rsidR="00953AD6" w:rsidRPr="00B75F9E" w:rsidRDefault="00953AD6" w:rsidP="00F9481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B75F9E">
              <w:rPr>
                <w:rFonts w:ascii="Times New Roman" w:hAnsi="Times New Roman"/>
              </w:rPr>
              <w:t>£3,300,000</w:t>
            </w:r>
          </w:p>
        </w:tc>
      </w:tr>
      <w:tr w:rsidR="00953AD6" w:rsidRPr="00B75F9E" w14:paraId="19DAD79D" w14:textId="77777777" w:rsidTr="00F94812">
        <w:trPr>
          <w:trHeight w:val="73"/>
        </w:trPr>
        <w:tc>
          <w:tcPr>
            <w:cnfStyle w:val="001000000000" w:firstRow="0" w:lastRow="0" w:firstColumn="1" w:lastColumn="0" w:oddVBand="0" w:evenVBand="0" w:oddHBand="0" w:evenHBand="0" w:firstRowFirstColumn="0" w:firstRowLastColumn="0" w:lastRowFirstColumn="0" w:lastRowLastColumn="0"/>
            <w:tcW w:w="709" w:type="dxa"/>
            <w:tcBorders>
              <w:left w:val="none" w:sz="0" w:space="0" w:color="auto"/>
              <w:bottom w:val="none" w:sz="0" w:space="0" w:color="auto"/>
            </w:tcBorders>
            <w:vAlign w:val="center"/>
          </w:tcPr>
          <w:p w14:paraId="5D7190C4" w14:textId="77777777" w:rsidR="00953AD6" w:rsidRPr="00B75F9E" w:rsidRDefault="00953AD6" w:rsidP="00F94812">
            <w:pPr>
              <w:spacing w:line="360" w:lineRule="auto"/>
              <w:jc w:val="center"/>
              <w:rPr>
                <w:rFonts w:ascii="Times New Roman" w:hAnsi="Times New Roman"/>
                <w:color w:val="auto"/>
              </w:rPr>
            </w:pPr>
            <w:r w:rsidRPr="00B75F9E">
              <w:rPr>
                <w:rFonts w:ascii="Times New Roman" w:hAnsi="Times New Roman"/>
                <w:color w:val="auto"/>
              </w:rPr>
              <w:t>4</w:t>
            </w:r>
          </w:p>
        </w:tc>
        <w:tc>
          <w:tcPr>
            <w:tcW w:w="1276" w:type="dxa"/>
            <w:vAlign w:val="center"/>
          </w:tcPr>
          <w:p w14:paraId="68CB8F55"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Lack of Staff Retention</w:t>
            </w:r>
          </w:p>
          <w:p w14:paraId="6446B1CD"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c>
          <w:tcPr>
            <w:tcW w:w="2126" w:type="dxa"/>
            <w:vAlign w:val="center"/>
          </w:tcPr>
          <w:p w14:paraId="07200454"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To train the human talent that works in the Hotel</w:t>
            </w:r>
          </w:p>
        </w:tc>
        <w:tc>
          <w:tcPr>
            <w:tcW w:w="2268" w:type="dxa"/>
            <w:vAlign w:val="center"/>
          </w:tcPr>
          <w:p w14:paraId="7252D1D8"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This will increase Employee Satisfaction, Increased hotel income and profitability</w:t>
            </w:r>
          </w:p>
        </w:tc>
        <w:tc>
          <w:tcPr>
            <w:tcW w:w="992" w:type="dxa"/>
            <w:vAlign w:val="center"/>
          </w:tcPr>
          <w:p w14:paraId="6E4948AC"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Two months</w:t>
            </w:r>
          </w:p>
        </w:tc>
        <w:tc>
          <w:tcPr>
            <w:tcW w:w="1134" w:type="dxa"/>
            <w:vAlign w:val="center"/>
          </w:tcPr>
          <w:p w14:paraId="0C75DC68"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1/12/2024</w:t>
            </w:r>
          </w:p>
        </w:tc>
        <w:tc>
          <w:tcPr>
            <w:tcW w:w="709" w:type="dxa"/>
            <w:vAlign w:val="center"/>
          </w:tcPr>
          <w:p w14:paraId="2095473E" w14:textId="77777777" w:rsidR="00953AD6" w:rsidRPr="00B75F9E" w:rsidRDefault="00953AD6" w:rsidP="00F9481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B75F9E">
              <w:rPr>
                <w:rFonts w:ascii="Times New Roman" w:hAnsi="Times New Roman"/>
              </w:rPr>
              <w:t>£1000</w:t>
            </w:r>
          </w:p>
        </w:tc>
      </w:tr>
    </w:tbl>
    <w:p w14:paraId="2C6BAEBC" w14:textId="77777777" w:rsidR="00EE1551" w:rsidRDefault="00EE1551">
      <w:pPr>
        <w:spacing w:after="160" w:line="259" w:lineRule="auto"/>
        <w:rPr>
          <w:rFonts w:ascii="Times New Roman" w:hAnsi="Times New Roman"/>
          <w:sz w:val="22"/>
        </w:rPr>
      </w:pPr>
      <w:r>
        <w:rPr>
          <w:rFonts w:ascii="Times New Roman" w:hAnsi="Times New Roman"/>
          <w:sz w:val="22"/>
        </w:rPr>
        <w:br w:type="page"/>
      </w:r>
    </w:p>
    <w:p w14:paraId="64577853" w14:textId="77777777" w:rsidR="00622F6B" w:rsidRPr="00A93763" w:rsidRDefault="00622F6B" w:rsidP="00622F6B">
      <w:pPr>
        <w:pStyle w:val="Heading1"/>
        <w:numPr>
          <w:ilvl w:val="0"/>
          <w:numId w:val="27"/>
        </w:numPr>
        <w:spacing w:line="360" w:lineRule="auto"/>
        <w:rPr>
          <w:rFonts w:ascii="Times New Roman" w:hAnsi="Times New Roman" w:cs="Times New Roman"/>
          <w:sz w:val="36"/>
        </w:rPr>
      </w:pPr>
      <w:bookmarkStart w:id="51" w:name="_Toc182058116"/>
      <w:r w:rsidRPr="00A93763">
        <w:rPr>
          <w:rFonts w:ascii="Times New Roman" w:hAnsi="Times New Roman" w:cs="Times New Roman"/>
          <w:sz w:val="36"/>
        </w:rPr>
        <w:lastRenderedPageBreak/>
        <w:t>Conclusion</w:t>
      </w:r>
      <w:bookmarkEnd w:id="51"/>
    </w:p>
    <w:p w14:paraId="0AAFF879" w14:textId="77777777" w:rsidR="00622F6B" w:rsidRPr="00A93763" w:rsidRDefault="00622F6B" w:rsidP="00622F6B">
      <w:pPr>
        <w:spacing w:before="240" w:line="360" w:lineRule="auto"/>
        <w:jc w:val="both"/>
        <w:rPr>
          <w:rFonts w:ascii="Times New Roman" w:eastAsia="Times New Roman" w:hAnsi="Times New Roman"/>
        </w:rPr>
      </w:pPr>
      <w:r w:rsidRPr="00A93763">
        <w:rPr>
          <w:rFonts w:ascii="Times New Roman" w:hAnsi="Times New Roman"/>
        </w:rPr>
        <w:t>Alhambra Palace Hotel, located in beautiful Granada, Spain, boasts a rich history and unique charm. However, it faces challenges concerning digital marketing, customer experience, Sustainability and Staff Retention. Therefore, t</w:t>
      </w:r>
      <w:r w:rsidR="00E16890" w:rsidRPr="00A93763">
        <w:rPr>
          <w:rFonts w:ascii="Times New Roman" w:eastAsia="Times New Roman" w:hAnsi="Times New Roman"/>
        </w:rPr>
        <w:t xml:space="preserve">he management of the Hotel must </w:t>
      </w:r>
      <w:r w:rsidRPr="00A93763">
        <w:rPr>
          <w:rFonts w:ascii="Times New Roman" w:eastAsia="Times New Roman" w:hAnsi="Times New Roman"/>
        </w:rPr>
        <w:t>recogni</w:t>
      </w:r>
      <w:r w:rsidR="00E16890" w:rsidRPr="00A93763">
        <w:rPr>
          <w:rFonts w:ascii="Times New Roman" w:eastAsia="Times New Roman" w:hAnsi="Times New Roman"/>
        </w:rPr>
        <w:t>s</w:t>
      </w:r>
      <w:r w:rsidRPr="00A93763">
        <w:rPr>
          <w:rFonts w:ascii="Times New Roman" w:eastAsia="Times New Roman" w:hAnsi="Times New Roman"/>
        </w:rPr>
        <w:t xml:space="preserve">e these flaws and take immediate measures to rectify them. </w:t>
      </w:r>
    </w:p>
    <w:p w14:paraId="1BDBF826" w14:textId="645AE175"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t>Firstly, for issues related to lack of digital marketing knowledge</w:t>
      </w:r>
      <w:r w:rsidR="00E16890" w:rsidRPr="00A93763">
        <w:rPr>
          <w:rFonts w:ascii="Times New Roman" w:hAnsi="Times New Roman"/>
        </w:rPr>
        <w:t>,</w:t>
      </w:r>
      <w:r w:rsidRPr="00A93763">
        <w:rPr>
          <w:rFonts w:ascii="Times New Roman" w:hAnsi="Times New Roman"/>
        </w:rPr>
        <w:t xml:space="preserve"> Alhambra Palace should develop a digital marketing plan as discussed in the repo</w:t>
      </w:r>
      <w:r w:rsidR="00E16890" w:rsidRPr="00A93763">
        <w:rPr>
          <w:rFonts w:ascii="Times New Roman" w:hAnsi="Times New Roman"/>
        </w:rPr>
        <w:t>rt</w:t>
      </w:r>
      <w:r w:rsidR="00DB61E7" w:rsidRPr="00A93763">
        <w:rPr>
          <w:rFonts w:ascii="Times New Roman" w:hAnsi="Times New Roman"/>
        </w:rPr>
        <w:t>,</w:t>
      </w:r>
      <w:r w:rsidR="00E16890" w:rsidRPr="00A93763">
        <w:rPr>
          <w:rFonts w:ascii="Times New Roman" w:hAnsi="Times New Roman"/>
        </w:rPr>
        <w:t xml:space="preserve"> as doing this will allow the </w:t>
      </w:r>
      <w:r w:rsidRPr="00A93763">
        <w:rPr>
          <w:rFonts w:ascii="Times New Roman" w:hAnsi="Times New Roman"/>
        </w:rPr>
        <w:t>organi</w:t>
      </w:r>
      <w:r w:rsidR="00E16890" w:rsidRPr="00A93763">
        <w:rPr>
          <w:rFonts w:ascii="Times New Roman" w:hAnsi="Times New Roman"/>
        </w:rPr>
        <w:t xml:space="preserve">sation to </w:t>
      </w:r>
      <w:r w:rsidRPr="00A93763">
        <w:rPr>
          <w:rFonts w:ascii="Times New Roman" w:hAnsi="Times New Roman"/>
        </w:rPr>
        <w:t>personali</w:t>
      </w:r>
      <w:r w:rsidR="00E16890" w:rsidRPr="00A93763">
        <w:rPr>
          <w:rFonts w:ascii="Times New Roman" w:hAnsi="Times New Roman"/>
        </w:rPr>
        <w:t>s</w:t>
      </w:r>
      <w:r w:rsidRPr="00A93763">
        <w:rPr>
          <w:rFonts w:ascii="Times New Roman" w:hAnsi="Times New Roman"/>
        </w:rPr>
        <w:t xml:space="preserve">e content and offers for each user. Using data and analytics, the </w:t>
      </w:r>
      <w:r w:rsidR="00E16890" w:rsidRPr="00A93763">
        <w:rPr>
          <w:rFonts w:ascii="Times New Roman" w:hAnsi="Times New Roman"/>
        </w:rPr>
        <w:t>H</w:t>
      </w:r>
      <w:r w:rsidRPr="00A93763">
        <w:rPr>
          <w:rFonts w:ascii="Times New Roman" w:hAnsi="Times New Roman"/>
        </w:rPr>
        <w:t>otel can tailor its messages and offer individual customer needs</w:t>
      </w:r>
      <w:r w:rsidR="00E16890" w:rsidRPr="00A93763">
        <w:rPr>
          <w:rFonts w:ascii="Times New Roman" w:hAnsi="Times New Roman"/>
        </w:rPr>
        <w:t xml:space="preserve"> and preferences. Not only does </w:t>
      </w:r>
      <w:r w:rsidRPr="00A93763">
        <w:rPr>
          <w:rFonts w:ascii="Times New Roman" w:hAnsi="Times New Roman"/>
        </w:rPr>
        <w:t>personali</w:t>
      </w:r>
      <w:r w:rsidR="00E16890" w:rsidRPr="00A93763">
        <w:rPr>
          <w:rFonts w:ascii="Times New Roman" w:hAnsi="Times New Roman"/>
        </w:rPr>
        <w:t>s</w:t>
      </w:r>
      <w:r w:rsidRPr="00A93763">
        <w:rPr>
          <w:rFonts w:ascii="Times New Roman" w:hAnsi="Times New Roman"/>
        </w:rPr>
        <w:t>ation increase the relevance of the message, but it also improves conve</w:t>
      </w:r>
      <w:r w:rsidR="00E16890" w:rsidRPr="00A93763">
        <w:rPr>
          <w:rFonts w:ascii="Times New Roman" w:hAnsi="Times New Roman"/>
        </w:rPr>
        <w:t xml:space="preserve">rsion rates by providing a more </w:t>
      </w:r>
      <w:r w:rsidRPr="00A93763">
        <w:rPr>
          <w:rFonts w:ascii="Times New Roman" w:hAnsi="Times New Roman"/>
        </w:rPr>
        <w:t>customi</w:t>
      </w:r>
      <w:r w:rsidR="00E16890" w:rsidRPr="00A93763">
        <w:rPr>
          <w:rFonts w:ascii="Times New Roman" w:hAnsi="Times New Roman"/>
        </w:rPr>
        <w:t>s</w:t>
      </w:r>
      <w:r w:rsidRPr="00A93763">
        <w:rPr>
          <w:rFonts w:ascii="Times New Roman" w:hAnsi="Times New Roman"/>
        </w:rPr>
        <w:t>ed and engaging experience. Furthermore, digital marketing will facilitate direct interaction with customers through various channels</w:t>
      </w:r>
      <w:r w:rsidR="00E16890" w:rsidRPr="00A93763">
        <w:rPr>
          <w:rFonts w:ascii="Times New Roman" w:hAnsi="Times New Roman"/>
        </w:rPr>
        <w:t>,</w:t>
      </w:r>
      <w:r w:rsidRPr="00A93763">
        <w:rPr>
          <w:rFonts w:ascii="Times New Roman" w:hAnsi="Times New Roman"/>
        </w:rPr>
        <w:t xml:space="preserve"> such as social media and email. This interaction will allow Alhambra Palace Hotel to strengthen relationships with customers and respond quickly to their queries or concerns, improving customer satisfaction and loyalty.</w:t>
      </w:r>
    </w:p>
    <w:p w14:paraId="60CB9A80" w14:textId="77777777" w:rsidR="00622F6B" w:rsidRPr="00A93763" w:rsidRDefault="00622F6B" w:rsidP="00622F6B">
      <w:pPr>
        <w:spacing w:before="240" w:line="360" w:lineRule="auto"/>
        <w:jc w:val="both"/>
        <w:rPr>
          <w:rFonts w:ascii="Times New Roman" w:eastAsia="Times New Roman" w:hAnsi="Times New Roman"/>
        </w:rPr>
      </w:pPr>
      <w:r w:rsidRPr="00A93763">
        <w:rPr>
          <w:rFonts w:ascii="Times New Roman" w:eastAsia="Times New Roman" w:hAnsi="Times New Roman"/>
        </w:rPr>
        <w:t>Secondly</w:t>
      </w:r>
      <w:r w:rsidR="00E16890" w:rsidRPr="00A93763">
        <w:rPr>
          <w:rFonts w:ascii="Times New Roman" w:eastAsia="Times New Roman" w:hAnsi="Times New Roman"/>
        </w:rPr>
        <w:t>,</w:t>
      </w:r>
      <w:r w:rsidRPr="00A93763">
        <w:rPr>
          <w:rFonts w:ascii="Times New Roman" w:eastAsia="Times New Roman" w:hAnsi="Times New Roman"/>
        </w:rPr>
        <w:t xml:space="preserve"> Alhambra Palace Hotel should focus on improving service quality and customer experience. This entails conducting thorough staff training to meet and exceed customer expectations. Moreover, regular assessments and actionable suggestions can ensure sustained custome</w:t>
      </w:r>
      <w:r w:rsidR="00E16890" w:rsidRPr="00A93763">
        <w:rPr>
          <w:rFonts w:ascii="Times New Roman" w:eastAsia="Times New Roman" w:hAnsi="Times New Roman"/>
        </w:rPr>
        <w:t xml:space="preserve">r experiences over time. An </w:t>
      </w:r>
      <w:r w:rsidRPr="00A93763">
        <w:rPr>
          <w:rFonts w:ascii="Times New Roman" w:eastAsia="Times New Roman" w:hAnsi="Times New Roman"/>
        </w:rPr>
        <w:t>organi</w:t>
      </w:r>
      <w:r w:rsidR="00E16890" w:rsidRPr="00A93763">
        <w:rPr>
          <w:rFonts w:ascii="Times New Roman" w:eastAsia="Times New Roman" w:hAnsi="Times New Roman"/>
        </w:rPr>
        <w:t>s</w:t>
      </w:r>
      <w:r w:rsidRPr="00A93763">
        <w:rPr>
          <w:rFonts w:ascii="Times New Roman" w:eastAsia="Times New Roman" w:hAnsi="Times New Roman"/>
        </w:rPr>
        <w:t>ation needs to understand that effective customer experience and service quality is not just an interaction</w:t>
      </w:r>
      <w:r w:rsidR="00E16890" w:rsidRPr="00A93763">
        <w:rPr>
          <w:rFonts w:ascii="Times New Roman" w:eastAsia="Times New Roman" w:hAnsi="Times New Roman"/>
        </w:rPr>
        <w:t>;</w:t>
      </w:r>
      <w:r w:rsidRPr="00A93763">
        <w:rPr>
          <w:rFonts w:ascii="Times New Roman" w:eastAsia="Times New Roman" w:hAnsi="Times New Roman"/>
        </w:rPr>
        <w:t xml:space="preserve"> it is a strategy for building trust and loyalty that requires a thoughtful approach and a scientific understanding of human relationships.</w:t>
      </w:r>
    </w:p>
    <w:p w14:paraId="7DF31263" w14:textId="0E810683" w:rsidR="00622F6B" w:rsidRPr="00A93763" w:rsidRDefault="00622F6B" w:rsidP="00622F6B">
      <w:pPr>
        <w:spacing w:before="240" w:line="360" w:lineRule="auto"/>
        <w:jc w:val="both"/>
        <w:rPr>
          <w:rFonts w:ascii="Times New Roman" w:hAnsi="Times New Roman"/>
        </w:rPr>
      </w:pPr>
      <w:r w:rsidRPr="00A93763">
        <w:rPr>
          <w:rFonts w:ascii="Times New Roman" w:eastAsia="Times New Roman" w:hAnsi="Times New Roman"/>
        </w:rPr>
        <w:t>Thirdly</w:t>
      </w:r>
      <w:r w:rsidR="00E16890" w:rsidRPr="00A93763">
        <w:rPr>
          <w:rFonts w:ascii="Times New Roman" w:eastAsia="Times New Roman" w:hAnsi="Times New Roman"/>
        </w:rPr>
        <w:t>,</w:t>
      </w:r>
      <w:r w:rsidRPr="00A93763">
        <w:rPr>
          <w:rFonts w:ascii="Times New Roman" w:eastAsia="Times New Roman" w:hAnsi="Times New Roman"/>
        </w:rPr>
        <w:t xml:space="preserve"> considering the issue of sustainability measure</w:t>
      </w:r>
      <w:r w:rsidR="00E16890" w:rsidRPr="00A93763">
        <w:rPr>
          <w:rFonts w:ascii="Times New Roman" w:eastAsia="Times New Roman" w:hAnsi="Times New Roman"/>
        </w:rPr>
        <w:t>s</w:t>
      </w:r>
      <w:r w:rsidRPr="00A93763">
        <w:rPr>
          <w:rFonts w:ascii="Times New Roman" w:eastAsia="Times New Roman" w:hAnsi="Times New Roman"/>
        </w:rPr>
        <w:t xml:space="preserve"> therefore </w:t>
      </w:r>
      <w:r w:rsidRPr="00A93763">
        <w:rPr>
          <w:rFonts w:ascii="Times New Roman" w:hAnsi="Times New Roman"/>
        </w:rPr>
        <w:t>Alhambra Palace Hotel should take into account that in today</w:t>
      </w:r>
      <w:r w:rsidR="00B17CD4" w:rsidRPr="00A93763">
        <w:rPr>
          <w:rFonts w:ascii="Times New Roman" w:hAnsi="Times New Roman"/>
        </w:rPr>
        <w:t>'</w:t>
      </w:r>
      <w:r w:rsidRPr="00A93763">
        <w:rPr>
          <w:rFonts w:ascii="Times New Roman" w:hAnsi="Times New Roman"/>
        </w:rPr>
        <w:t xml:space="preserve">s world, sustainability has become a crucial aspect for any business, including the hospitality industry. Therefore, implementing sustainable practices not only benefits the environment but also results in financial savings and improves the </w:t>
      </w:r>
      <w:r w:rsidR="00E16890" w:rsidRPr="00A93763">
        <w:rPr>
          <w:rFonts w:ascii="Times New Roman" w:hAnsi="Times New Roman"/>
        </w:rPr>
        <w:t xml:space="preserve">overall guest experience in the </w:t>
      </w:r>
      <w:r w:rsidRPr="00A93763">
        <w:rPr>
          <w:rFonts w:ascii="Times New Roman" w:hAnsi="Times New Roman"/>
        </w:rPr>
        <w:t>organi</w:t>
      </w:r>
      <w:r w:rsidR="00E16890" w:rsidRPr="00A93763">
        <w:rPr>
          <w:rFonts w:ascii="Times New Roman" w:hAnsi="Times New Roman"/>
        </w:rPr>
        <w:t>s</w:t>
      </w:r>
      <w:r w:rsidRPr="00A93763">
        <w:rPr>
          <w:rFonts w:ascii="Times New Roman" w:hAnsi="Times New Roman"/>
        </w:rPr>
        <w:t>ation. Thus</w:t>
      </w:r>
      <w:r w:rsidR="00E16890" w:rsidRPr="00A93763">
        <w:rPr>
          <w:rFonts w:ascii="Times New Roman" w:hAnsi="Times New Roman"/>
        </w:rPr>
        <w:t>,</w:t>
      </w:r>
      <w:r w:rsidRPr="00A93763">
        <w:rPr>
          <w:rFonts w:ascii="Times New Roman" w:hAnsi="Times New Roman"/>
        </w:rPr>
        <w:t xml:space="preserve"> Alhambra Palace should implement practices such as efficient us</w:t>
      </w:r>
      <w:r w:rsidR="00E16890" w:rsidRPr="00A93763">
        <w:rPr>
          <w:rFonts w:ascii="Times New Roman" w:hAnsi="Times New Roman"/>
        </w:rPr>
        <w:t xml:space="preserve">e of resource management, waste </w:t>
      </w:r>
      <w:r w:rsidRPr="00A93763">
        <w:rPr>
          <w:rFonts w:ascii="Times New Roman" w:hAnsi="Times New Roman"/>
        </w:rPr>
        <w:t>minimi</w:t>
      </w:r>
      <w:r w:rsidR="00E16890" w:rsidRPr="00A93763">
        <w:rPr>
          <w:rFonts w:ascii="Times New Roman" w:hAnsi="Times New Roman"/>
        </w:rPr>
        <w:t>s</w:t>
      </w:r>
      <w:r w:rsidRPr="00A93763">
        <w:rPr>
          <w:rFonts w:ascii="Times New Roman" w:hAnsi="Times New Roman"/>
        </w:rPr>
        <w:t>ation, recycling practices, engaging guests in sustainable practices and adopting locally sourced food and drink.</w:t>
      </w:r>
    </w:p>
    <w:p w14:paraId="711563C3" w14:textId="3AD6902A" w:rsidR="00622F6B" w:rsidRPr="00A93763" w:rsidRDefault="00622F6B" w:rsidP="00622F6B">
      <w:pPr>
        <w:spacing w:before="240" w:line="360" w:lineRule="auto"/>
        <w:jc w:val="both"/>
        <w:rPr>
          <w:rFonts w:ascii="Times New Roman" w:hAnsi="Times New Roman"/>
        </w:rPr>
      </w:pPr>
      <w:r w:rsidRPr="00A93763">
        <w:rPr>
          <w:rFonts w:ascii="Times New Roman" w:hAnsi="Times New Roman"/>
        </w:rPr>
        <w:lastRenderedPageBreak/>
        <w:t>Fourthly</w:t>
      </w:r>
      <w:r w:rsidR="00E16890" w:rsidRPr="00A93763">
        <w:rPr>
          <w:rFonts w:ascii="Times New Roman" w:hAnsi="Times New Roman"/>
        </w:rPr>
        <w:t>,</w:t>
      </w:r>
      <w:r w:rsidRPr="00A93763">
        <w:rPr>
          <w:rFonts w:ascii="Times New Roman" w:hAnsi="Times New Roman"/>
        </w:rPr>
        <w:t xml:space="preserve"> consider the issue of lack o</w:t>
      </w:r>
      <w:r w:rsidR="00E16890" w:rsidRPr="00A93763">
        <w:rPr>
          <w:rFonts w:ascii="Times New Roman" w:hAnsi="Times New Roman"/>
        </w:rPr>
        <w:t xml:space="preserve">f staff retention; therefore, the </w:t>
      </w:r>
      <w:r w:rsidRPr="00A93763">
        <w:rPr>
          <w:rFonts w:ascii="Times New Roman" w:hAnsi="Times New Roman"/>
        </w:rPr>
        <w:t>organi</w:t>
      </w:r>
      <w:r w:rsidR="00E16890" w:rsidRPr="00A93763">
        <w:rPr>
          <w:rFonts w:ascii="Times New Roman" w:hAnsi="Times New Roman"/>
        </w:rPr>
        <w:t>s</w:t>
      </w:r>
      <w:r w:rsidRPr="00A93763">
        <w:rPr>
          <w:rFonts w:ascii="Times New Roman" w:hAnsi="Times New Roman"/>
        </w:rPr>
        <w:t>ation must consider policies such as offering competitive compensation, career opportunities, work balance, employee recognition, open communication channels, employee well</w:t>
      </w:r>
      <w:r w:rsidR="00E16890" w:rsidRPr="00A93763">
        <w:rPr>
          <w:rFonts w:ascii="Times New Roman" w:hAnsi="Times New Roman"/>
        </w:rPr>
        <w:t>-</w:t>
      </w:r>
      <w:r w:rsidRPr="00A93763">
        <w:rPr>
          <w:rFonts w:ascii="Times New Roman" w:hAnsi="Times New Roman"/>
        </w:rPr>
        <w:t>being programs and transparent care</w:t>
      </w:r>
      <w:r w:rsidR="00E16890" w:rsidRPr="00A93763">
        <w:rPr>
          <w:rFonts w:ascii="Times New Roman" w:hAnsi="Times New Roman"/>
        </w:rPr>
        <w:t>er path</w:t>
      </w:r>
      <w:r w:rsidR="00DB61E7" w:rsidRPr="00A93763">
        <w:rPr>
          <w:rFonts w:ascii="Times New Roman" w:hAnsi="Times New Roman"/>
        </w:rPr>
        <w:t>s a</w:t>
      </w:r>
      <w:r w:rsidR="00E16890" w:rsidRPr="00A93763">
        <w:rPr>
          <w:rFonts w:ascii="Times New Roman" w:hAnsi="Times New Roman"/>
        </w:rPr>
        <w:t xml:space="preserve">s this will allow the </w:t>
      </w:r>
      <w:r w:rsidRPr="00A93763">
        <w:rPr>
          <w:rFonts w:ascii="Times New Roman" w:hAnsi="Times New Roman"/>
        </w:rPr>
        <w:t>organi</w:t>
      </w:r>
      <w:r w:rsidR="00E16890" w:rsidRPr="00A93763">
        <w:rPr>
          <w:rFonts w:ascii="Times New Roman" w:hAnsi="Times New Roman"/>
        </w:rPr>
        <w:t>s</w:t>
      </w:r>
      <w:r w:rsidRPr="00A93763">
        <w:rPr>
          <w:rFonts w:ascii="Times New Roman" w:hAnsi="Times New Roman"/>
        </w:rPr>
        <w:t>ation to have many benefits</w:t>
      </w:r>
      <w:r w:rsidR="00E16890" w:rsidRPr="00A93763">
        <w:rPr>
          <w:rFonts w:ascii="Times New Roman" w:hAnsi="Times New Roman"/>
        </w:rPr>
        <w:t>,</w:t>
      </w:r>
      <w:r w:rsidRPr="00A93763">
        <w:rPr>
          <w:rFonts w:ascii="Times New Roman" w:hAnsi="Times New Roman"/>
        </w:rPr>
        <w:t xml:space="preserve"> such as increasing cost efficiency, preservation of knowledge and skills, boosting employee morale, increas</w:t>
      </w:r>
      <w:r w:rsidR="00E16890" w:rsidRPr="00A93763">
        <w:rPr>
          <w:rFonts w:ascii="Times New Roman" w:hAnsi="Times New Roman"/>
        </w:rPr>
        <w:t>ing</w:t>
      </w:r>
      <w:r w:rsidRPr="00A93763">
        <w:rPr>
          <w:rFonts w:ascii="Times New Roman" w:hAnsi="Times New Roman"/>
        </w:rPr>
        <w:t xml:space="preserve"> competitive advantage and increas</w:t>
      </w:r>
      <w:r w:rsidR="00E16890" w:rsidRPr="00A93763">
        <w:rPr>
          <w:rFonts w:ascii="Times New Roman" w:hAnsi="Times New Roman"/>
        </w:rPr>
        <w:t>ing</w:t>
      </w:r>
      <w:r w:rsidRPr="00A93763">
        <w:rPr>
          <w:rFonts w:ascii="Times New Roman" w:hAnsi="Times New Roman"/>
        </w:rPr>
        <w:t xml:space="preserve"> customer satisfaction and loyalty. </w:t>
      </w:r>
    </w:p>
    <w:p w14:paraId="5CA11D29" w14:textId="020559ED" w:rsidR="00622F6B" w:rsidRPr="00A93763" w:rsidRDefault="00046A69" w:rsidP="00622F6B">
      <w:pPr>
        <w:spacing w:before="240" w:after="240" w:line="360" w:lineRule="auto"/>
        <w:jc w:val="both"/>
        <w:rPr>
          <w:rFonts w:ascii="Times New Roman" w:hAnsi="Times New Roman"/>
        </w:rPr>
      </w:pPr>
      <w:r w:rsidRPr="00A93763">
        <w:rPr>
          <w:rFonts w:ascii="Times New Roman" w:hAnsi="Times New Roman"/>
        </w:rPr>
        <w:t>Therefore,</w:t>
      </w:r>
      <w:r w:rsidR="00622F6B" w:rsidRPr="00A93763">
        <w:rPr>
          <w:rFonts w:ascii="Times New Roman" w:hAnsi="Times New Roman"/>
        </w:rPr>
        <w:t xml:space="preserve"> effectively managing and implementing these recommended strategies can help overcome the challenges faced by the Alhambra Palace Hotel. By investing in these areas, the </w:t>
      </w:r>
      <w:r w:rsidR="00E16890" w:rsidRPr="00A93763">
        <w:rPr>
          <w:rFonts w:ascii="Times New Roman" w:hAnsi="Times New Roman"/>
        </w:rPr>
        <w:t>H</w:t>
      </w:r>
      <w:r w:rsidR="00622F6B" w:rsidRPr="00A93763">
        <w:rPr>
          <w:rFonts w:ascii="Times New Roman" w:hAnsi="Times New Roman"/>
        </w:rPr>
        <w:t>otel can boost its online presence, attract more clients, and abide by its historical standing.</w:t>
      </w:r>
    </w:p>
    <w:p w14:paraId="2BE88856" w14:textId="77777777" w:rsidR="00622F6B" w:rsidRPr="00A93763" w:rsidRDefault="00622F6B" w:rsidP="00622F6B">
      <w:pPr>
        <w:spacing w:after="240" w:line="360" w:lineRule="auto"/>
        <w:jc w:val="both"/>
        <w:rPr>
          <w:rFonts w:ascii="Times New Roman" w:eastAsiaTheme="majorEastAsia" w:hAnsi="Times New Roman"/>
          <w:b/>
          <w:bCs/>
          <w:kern w:val="32"/>
          <w:sz w:val="32"/>
          <w:szCs w:val="32"/>
        </w:rPr>
      </w:pPr>
      <w:r w:rsidRPr="00A93763">
        <w:rPr>
          <w:rFonts w:ascii="Times New Roman" w:hAnsi="Times New Roman"/>
        </w:rPr>
        <w:t>Lastly</w:t>
      </w:r>
      <w:r w:rsidR="00E16890" w:rsidRPr="00A93763">
        <w:rPr>
          <w:rFonts w:ascii="Times New Roman" w:hAnsi="Times New Roman"/>
        </w:rPr>
        <w:t>,</w:t>
      </w:r>
      <w:r w:rsidRPr="00A93763">
        <w:rPr>
          <w:rFonts w:ascii="Times New Roman" w:hAnsi="Times New Roman"/>
        </w:rPr>
        <w:t xml:space="preserve"> </w:t>
      </w:r>
      <w:r w:rsidRPr="00A93763">
        <w:rPr>
          <w:rFonts w:ascii="Times New Roman" w:eastAsia="Times New Roman" w:hAnsi="Times New Roman"/>
        </w:rPr>
        <w:t xml:space="preserve">I would like to express my sincere gratitude to the Alhambra Palace Hotel for the opportunity to collaborate </w:t>
      </w:r>
      <w:r w:rsidR="00E16890" w:rsidRPr="00A93763">
        <w:rPr>
          <w:rFonts w:ascii="Times New Roman" w:eastAsia="Times New Roman" w:hAnsi="Times New Roman"/>
        </w:rPr>
        <w:t>o</w:t>
      </w:r>
      <w:r w:rsidRPr="00A93763">
        <w:rPr>
          <w:rFonts w:ascii="Times New Roman" w:eastAsia="Times New Roman" w:hAnsi="Times New Roman"/>
        </w:rPr>
        <w:t>n this project</w:t>
      </w:r>
      <w:r w:rsidRPr="00A93763">
        <w:rPr>
          <w:rFonts w:ascii="Times New Roman" w:hAnsi="Times New Roman"/>
        </w:rPr>
        <w:t>. This project proved to be a resounding success, largely due to the remarkable hospitality services you and your te</w:t>
      </w:r>
      <w:r w:rsidR="00E16890" w:rsidRPr="00A93763">
        <w:rPr>
          <w:rFonts w:ascii="Times New Roman" w:hAnsi="Times New Roman"/>
        </w:rPr>
        <w:t xml:space="preserve">am consistently delivered. Your </w:t>
      </w:r>
      <w:r w:rsidRPr="00A93763">
        <w:rPr>
          <w:rFonts w:ascii="Times New Roman" w:hAnsi="Times New Roman"/>
        </w:rPr>
        <w:t>organi</w:t>
      </w:r>
      <w:r w:rsidR="00E16890" w:rsidRPr="00A93763">
        <w:rPr>
          <w:rFonts w:ascii="Times New Roman" w:hAnsi="Times New Roman"/>
        </w:rPr>
        <w:t>s</w:t>
      </w:r>
      <w:r w:rsidRPr="00A93763">
        <w:rPr>
          <w:rFonts w:ascii="Times New Roman" w:hAnsi="Times New Roman"/>
        </w:rPr>
        <w:t>ation</w:t>
      </w:r>
      <w:r w:rsidR="00E16890" w:rsidRPr="00A93763">
        <w:rPr>
          <w:rFonts w:ascii="Times New Roman" w:hAnsi="Times New Roman"/>
        </w:rPr>
        <w:t>'s</w:t>
      </w:r>
      <w:r w:rsidRPr="00A93763">
        <w:rPr>
          <w:rFonts w:ascii="Times New Roman" w:hAnsi="Times New Roman"/>
        </w:rPr>
        <w:t xml:space="preserve"> unwavering support and excellence were instrumental in this project and I cherish our partnership and look forward to future opportunities to work together.</w:t>
      </w:r>
      <w:r w:rsidRPr="00A93763">
        <w:rPr>
          <w:rFonts w:ascii="Times New Roman" w:hAnsi="Times New Roman"/>
        </w:rPr>
        <w:br w:type="page"/>
      </w:r>
    </w:p>
    <w:p w14:paraId="12C307F0" w14:textId="77777777" w:rsidR="00622F6B" w:rsidRPr="00A93763" w:rsidRDefault="00622F6B" w:rsidP="00622F6B">
      <w:pPr>
        <w:pStyle w:val="Heading1"/>
        <w:spacing w:line="360" w:lineRule="auto"/>
        <w:rPr>
          <w:rFonts w:ascii="Times New Roman" w:hAnsi="Times New Roman" w:cs="Times New Roman"/>
          <w:sz w:val="36"/>
        </w:rPr>
      </w:pPr>
      <w:bookmarkStart w:id="52" w:name="_Toc182058117"/>
      <w:r w:rsidRPr="00A93763">
        <w:rPr>
          <w:rFonts w:ascii="Times New Roman" w:hAnsi="Times New Roman" w:cs="Times New Roman"/>
          <w:sz w:val="36"/>
        </w:rPr>
        <w:lastRenderedPageBreak/>
        <w:t>Reference List</w:t>
      </w:r>
      <w:bookmarkEnd w:id="52"/>
    </w:p>
    <w:p w14:paraId="5F143A9B" w14:textId="18A3FC3A"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Abella-Garcés, S., Barlés-Arizón, M. J., Domeque-Claver, N., Mur-Sangrá, M., Monclús-Salamero, A., </w:t>
      </w:r>
      <w:r w:rsidR="00AD7341" w:rsidRPr="00A93763">
        <w:rPr>
          <w:color w:val="222222"/>
          <w:shd w:val="clear" w:color="auto" w:fill="FFFFFF"/>
        </w:rPr>
        <w:t>and</w:t>
      </w:r>
      <w:r w:rsidRPr="00A93763">
        <w:rPr>
          <w:color w:val="222222"/>
          <w:shd w:val="clear" w:color="auto" w:fill="FFFFFF"/>
        </w:rPr>
        <w:t xml:space="preserve"> Pe</w:t>
      </w:r>
      <w:r w:rsidR="00046A69" w:rsidRPr="00A93763">
        <w:rPr>
          <w:color w:val="222222"/>
          <w:shd w:val="clear" w:color="auto" w:fill="FFFFFF"/>
        </w:rPr>
        <w:t xml:space="preserve">ssoa-de-Oliveira, A. K. (2024) </w:t>
      </w:r>
      <w:r w:rsidR="00B17CD4" w:rsidRPr="00A93763">
        <w:rPr>
          <w:color w:val="222222"/>
          <w:shd w:val="clear" w:color="auto" w:fill="FFFFFF"/>
        </w:rPr>
        <w:t>'</w:t>
      </w:r>
      <w:r w:rsidRPr="00A93763">
        <w:rPr>
          <w:color w:val="222222"/>
          <w:shd w:val="clear" w:color="auto" w:fill="FFFFFF"/>
        </w:rPr>
        <w:t>Innovation applied to online travel agencies: The case of Different Travel in Huesca, Spain</w:t>
      </w:r>
      <w:r w:rsidR="00B17CD4" w:rsidRPr="00A93763">
        <w:rPr>
          <w:color w:val="222222"/>
          <w:shd w:val="clear" w:color="auto" w:fill="FFFFFF"/>
        </w:rPr>
        <w:t>'</w:t>
      </w:r>
      <w:r w:rsidRPr="00A93763">
        <w:rPr>
          <w:color w:val="222222"/>
          <w:shd w:val="clear" w:color="auto" w:fill="FFFFFF"/>
        </w:rPr>
        <w:t>. In </w:t>
      </w:r>
      <w:r w:rsidRPr="00A93763">
        <w:rPr>
          <w:i/>
          <w:iCs/>
          <w:color w:val="222222"/>
          <w:shd w:val="clear" w:color="auto" w:fill="FFFFFF"/>
        </w:rPr>
        <w:t>Corporate Entrepreneurship and Innovation in Tourism and Hospitality</w:t>
      </w:r>
      <w:r w:rsidRPr="00A93763">
        <w:rPr>
          <w:color w:val="222222"/>
          <w:shd w:val="clear" w:color="auto" w:fill="FFFFFF"/>
        </w:rPr>
        <w:t> (pp. 242-251). Routledge.</w:t>
      </w:r>
      <w:r w:rsidRPr="00A93763">
        <w:t xml:space="preserve"> </w:t>
      </w:r>
    </w:p>
    <w:p w14:paraId="261943E5" w14:textId="77777777" w:rsidR="00CA1669" w:rsidRPr="00A93763" w:rsidRDefault="00CA1669" w:rsidP="00E604D7">
      <w:pPr>
        <w:pStyle w:val="NormalWeb"/>
        <w:spacing w:before="240" w:beforeAutospacing="0" w:after="0" w:afterAutospacing="0"/>
        <w:ind w:left="360"/>
        <w:jc w:val="both"/>
      </w:pPr>
      <w:r w:rsidRPr="00A93763">
        <w:t xml:space="preserve">Alhambra of Granada (2024) </w:t>
      </w:r>
      <w:r w:rsidRPr="00A93763">
        <w:rPr>
          <w:i/>
          <w:iCs/>
        </w:rPr>
        <w:t>Alhambra of Granada. information about the monument, how to buy tickets, guided tours, photographies, guide</w:t>
      </w:r>
      <w:r w:rsidR="00E16890" w:rsidRPr="00A93763">
        <w:rPr>
          <w:i/>
          <w:iCs/>
        </w:rPr>
        <w:t>s</w:t>
      </w:r>
      <w:r w:rsidRPr="00A93763">
        <w:rPr>
          <w:i/>
          <w:iCs/>
        </w:rPr>
        <w:t xml:space="preserve"> of Granada.</w:t>
      </w:r>
      <w:r w:rsidRPr="00A93763">
        <w:t xml:space="preserve">, </w:t>
      </w:r>
      <w:r w:rsidRPr="00A93763">
        <w:rPr>
          <w:i/>
          <w:iCs/>
        </w:rPr>
        <w:t>Alhambra de Granada</w:t>
      </w:r>
      <w:r w:rsidRPr="00A93763">
        <w:t xml:space="preserve">. Available at: </w:t>
      </w:r>
      <w:hyperlink r:id="rId33" w:history="1">
        <w:r w:rsidRPr="00A93763">
          <w:rPr>
            <w:rStyle w:val="Hyperlink"/>
          </w:rPr>
          <w:t>https://www.alhambradegranada.org/en/</w:t>
        </w:r>
      </w:hyperlink>
      <w:r w:rsidRPr="00A93763">
        <w:t xml:space="preserve">   (Accessed: 10 October 2024). </w:t>
      </w:r>
    </w:p>
    <w:p w14:paraId="324E7E23" w14:textId="0AB0856B"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Arasli, H., Nergiz, A., Yesiltas, M., </w:t>
      </w:r>
      <w:r w:rsidR="00AD7341" w:rsidRPr="00A93763">
        <w:rPr>
          <w:color w:val="222222"/>
          <w:shd w:val="clear" w:color="auto" w:fill="FFFFFF"/>
        </w:rPr>
        <w:t>and</w:t>
      </w:r>
      <w:r w:rsidR="00046A69" w:rsidRPr="00A93763">
        <w:rPr>
          <w:color w:val="222222"/>
          <w:shd w:val="clear" w:color="auto" w:fill="FFFFFF"/>
        </w:rPr>
        <w:t xml:space="preserve"> Gunay, T. (2020)</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Human resource management practices and service provider commitment of green hotel service providers: Mediating role of resilience and work engagement</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Sustainability</w:t>
      </w:r>
      <w:r w:rsidRPr="00A93763">
        <w:rPr>
          <w:color w:val="222222"/>
          <w:shd w:val="clear" w:color="auto" w:fill="FFFFFF"/>
        </w:rPr>
        <w:t>, </w:t>
      </w:r>
      <w:r w:rsidRPr="00A93763">
        <w:rPr>
          <w:i/>
          <w:iCs/>
          <w:color w:val="222222"/>
          <w:shd w:val="clear" w:color="auto" w:fill="FFFFFF"/>
        </w:rPr>
        <w:t>12</w:t>
      </w:r>
      <w:r w:rsidRPr="00A93763">
        <w:rPr>
          <w:color w:val="222222"/>
          <w:shd w:val="clear" w:color="auto" w:fill="FFFFFF"/>
        </w:rPr>
        <w:t>(21), 9187.</w:t>
      </w:r>
      <w:r w:rsidR="00BD3FE5" w:rsidRPr="00A93763">
        <w:t xml:space="preserve"> </w:t>
      </w:r>
      <w:hyperlink r:id="rId34" w:history="1">
        <w:r w:rsidR="00BD3FE5" w:rsidRPr="00A93763">
          <w:rPr>
            <w:rStyle w:val="Hyperlink"/>
            <w:shd w:val="clear" w:color="auto" w:fill="FFFFFF"/>
          </w:rPr>
          <w:t>https://doi.org/10.3390/su12219187</w:t>
        </w:r>
      </w:hyperlink>
      <w:r w:rsidR="00BD3FE5" w:rsidRPr="00A93763">
        <w:rPr>
          <w:color w:val="222222"/>
          <w:shd w:val="clear" w:color="auto" w:fill="FFFFFF"/>
        </w:rPr>
        <w:t xml:space="preserve"> </w:t>
      </w:r>
    </w:p>
    <w:p w14:paraId="0849C54F" w14:textId="6FC86445"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Arnedo, E. G., Valero-Matas, J. A., </w:t>
      </w:r>
      <w:r w:rsidR="00AD7341" w:rsidRPr="00A93763">
        <w:rPr>
          <w:color w:val="222222"/>
          <w:shd w:val="clear" w:color="auto" w:fill="FFFFFF"/>
        </w:rPr>
        <w:t>and</w:t>
      </w:r>
      <w:r w:rsidR="00046A69" w:rsidRPr="00A93763">
        <w:rPr>
          <w:color w:val="222222"/>
          <w:shd w:val="clear" w:color="auto" w:fill="FFFFFF"/>
        </w:rPr>
        <w:t xml:space="preserve"> Sánchez-Bayón, A. (2021)</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Spanish tourist sector sustainability: Recovery plan, green jobs and well</w:t>
      </w:r>
      <w:r w:rsidR="00E16890" w:rsidRPr="00A93763">
        <w:rPr>
          <w:color w:val="222222"/>
          <w:shd w:val="clear" w:color="auto" w:fill="FFFFFF"/>
        </w:rPr>
        <w:t>-</w:t>
      </w:r>
      <w:r w:rsidRPr="00A93763">
        <w:rPr>
          <w:color w:val="222222"/>
          <w:shd w:val="clear" w:color="auto" w:fill="FFFFFF"/>
        </w:rPr>
        <w:t>being opportunity</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Sustainability</w:t>
      </w:r>
      <w:r w:rsidRPr="00A93763">
        <w:rPr>
          <w:color w:val="222222"/>
          <w:shd w:val="clear" w:color="auto" w:fill="FFFFFF"/>
        </w:rPr>
        <w:t>, </w:t>
      </w:r>
      <w:r w:rsidRPr="00A93763">
        <w:rPr>
          <w:i/>
          <w:iCs/>
          <w:color w:val="222222"/>
          <w:shd w:val="clear" w:color="auto" w:fill="FFFFFF"/>
        </w:rPr>
        <w:t>13</w:t>
      </w:r>
      <w:r w:rsidRPr="00A93763">
        <w:rPr>
          <w:color w:val="222222"/>
          <w:shd w:val="clear" w:color="auto" w:fill="FFFFFF"/>
        </w:rPr>
        <w:t>(20), 11447.</w:t>
      </w:r>
      <w:r w:rsidR="00BD3FE5" w:rsidRPr="00A93763">
        <w:t xml:space="preserve"> </w:t>
      </w:r>
      <w:hyperlink r:id="rId35" w:history="1">
        <w:r w:rsidR="00BD3FE5" w:rsidRPr="00A93763">
          <w:rPr>
            <w:rStyle w:val="Hyperlink"/>
            <w:shd w:val="clear" w:color="auto" w:fill="FFFFFF"/>
          </w:rPr>
          <w:t>https://doi.org/10.3390/su132011447</w:t>
        </w:r>
      </w:hyperlink>
      <w:r w:rsidR="00BD3FE5" w:rsidRPr="00A93763">
        <w:rPr>
          <w:color w:val="222222"/>
          <w:shd w:val="clear" w:color="auto" w:fill="FFFFFF"/>
        </w:rPr>
        <w:t xml:space="preserve"> </w:t>
      </w:r>
    </w:p>
    <w:p w14:paraId="1DF5BDBF" w14:textId="71268B62" w:rsidR="007C51C8" w:rsidRPr="00A93763" w:rsidRDefault="00CA1669" w:rsidP="00E604D7">
      <w:pPr>
        <w:pStyle w:val="NormalWeb"/>
        <w:spacing w:before="240" w:beforeAutospacing="0" w:after="0" w:afterAutospacing="0"/>
        <w:ind w:left="360"/>
        <w:jc w:val="both"/>
        <w:rPr>
          <w:color w:val="222222"/>
          <w:shd w:val="clear" w:color="auto" w:fill="FFFFFF"/>
        </w:rPr>
      </w:pPr>
      <w:r w:rsidRPr="00A93763">
        <w:rPr>
          <w:color w:val="222222"/>
          <w:shd w:val="clear" w:color="auto" w:fill="FFFFFF"/>
        </w:rPr>
        <w:t xml:space="preserve">Baehre, S., O'Dwyer, M., O'Malley, L., </w:t>
      </w:r>
      <w:r w:rsidR="00AD7341" w:rsidRPr="00A93763">
        <w:rPr>
          <w:color w:val="222222"/>
          <w:shd w:val="clear" w:color="auto" w:fill="FFFFFF"/>
        </w:rPr>
        <w:t>and</w:t>
      </w:r>
      <w:r w:rsidR="00046A69" w:rsidRPr="00A93763">
        <w:rPr>
          <w:color w:val="222222"/>
          <w:shd w:val="clear" w:color="auto" w:fill="FFFFFF"/>
        </w:rPr>
        <w:t xml:space="preserve"> Story, V. M. (2022) </w:t>
      </w:r>
      <w:r w:rsidR="00B17CD4" w:rsidRPr="00A93763">
        <w:rPr>
          <w:color w:val="222222"/>
          <w:shd w:val="clear" w:color="auto" w:fill="FFFFFF"/>
        </w:rPr>
        <w:t>'</w:t>
      </w:r>
      <w:r w:rsidRPr="00A93763">
        <w:rPr>
          <w:color w:val="222222"/>
          <w:shd w:val="clear" w:color="auto" w:fill="FFFFFF"/>
        </w:rPr>
        <w:t>Customer mindset metrics: A systematic evaluation of the net promoter score (NPS) vs. alternative calculation methods</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Journal of Business Research</w:t>
      </w:r>
      <w:r w:rsidRPr="00A93763">
        <w:rPr>
          <w:color w:val="222222"/>
          <w:shd w:val="clear" w:color="auto" w:fill="FFFFFF"/>
        </w:rPr>
        <w:t>, </w:t>
      </w:r>
      <w:r w:rsidRPr="00A93763">
        <w:rPr>
          <w:i/>
          <w:iCs/>
          <w:color w:val="222222"/>
          <w:shd w:val="clear" w:color="auto" w:fill="FFFFFF"/>
        </w:rPr>
        <w:t>149</w:t>
      </w:r>
      <w:r w:rsidRPr="00A93763">
        <w:rPr>
          <w:color w:val="222222"/>
          <w:shd w:val="clear" w:color="auto" w:fill="FFFFFF"/>
        </w:rPr>
        <w:t>, 353-362.</w:t>
      </w:r>
    </w:p>
    <w:p w14:paraId="0863BB37" w14:textId="032ABBBD" w:rsidR="00CA1669" w:rsidRPr="00A93763" w:rsidRDefault="00CA1669" w:rsidP="00E604D7">
      <w:pPr>
        <w:pStyle w:val="NormalWeb"/>
        <w:spacing w:before="240" w:beforeAutospacing="0" w:after="0" w:afterAutospacing="0"/>
        <w:ind w:left="360"/>
        <w:jc w:val="both"/>
      </w:pPr>
      <w:r w:rsidRPr="00A93763">
        <w:t xml:space="preserve">Belmonte-Martin, I., Ortiz, L., </w:t>
      </w:r>
      <w:r w:rsidR="00AD7341" w:rsidRPr="00A93763">
        <w:t>and</w:t>
      </w:r>
      <w:r w:rsidR="007C51C8" w:rsidRPr="00A93763">
        <w:t xml:space="preserve"> Polo, C. (2021)</w:t>
      </w:r>
      <w:r w:rsidRPr="00A93763">
        <w:t xml:space="preserve"> </w:t>
      </w:r>
      <w:r w:rsidR="00B17CD4" w:rsidRPr="00A93763">
        <w:t>'</w:t>
      </w:r>
      <w:r w:rsidRPr="00A93763">
        <w:t>Local tax management in Spain: A study of the conditional efficiency of provincial tax agencies</w:t>
      </w:r>
      <w:r w:rsidR="00B17CD4" w:rsidRPr="00A93763">
        <w:t>'</w:t>
      </w:r>
      <w:r w:rsidRPr="00A93763">
        <w:t>. Socio-Economic Planning Sciences, 78, 101057.</w:t>
      </w:r>
      <w:r w:rsidR="00711068" w:rsidRPr="00A93763">
        <w:t xml:space="preserve"> </w:t>
      </w:r>
      <w:hyperlink r:id="rId36" w:history="1">
        <w:r w:rsidR="00711068" w:rsidRPr="00A93763">
          <w:rPr>
            <w:rStyle w:val="Hyperlink"/>
          </w:rPr>
          <w:t>https://doi.org/10.1016/j.seps.2021.101057</w:t>
        </w:r>
      </w:hyperlink>
      <w:r w:rsidR="00711068" w:rsidRPr="00A93763">
        <w:t xml:space="preserve"> </w:t>
      </w:r>
    </w:p>
    <w:p w14:paraId="7511F00A" w14:textId="04CEE90D"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Benzaghta, M. A., Elwalda, A., Mousa, M. M., Erkan, I., </w:t>
      </w:r>
      <w:r w:rsidR="00AD7341" w:rsidRPr="00A93763">
        <w:rPr>
          <w:color w:val="222222"/>
          <w:shd w:val="clear" w:color="auto" w:fill="FFFFFF"/>
        </w:rPr>
        <w:t>and</w:t>
      </w:r>
      <w:r w:rsidR="007C51C8" w:rsidRPr="00A93763">
        <w:rPr>
          <w:color w:val="222222"/>
          <w:shd w:val="clear" w:color="auto" w:fill="FFFFFF"/>
        </w:rPr>
        <w:t xml:space="preserve"> Rahman, M. (2021)</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SWOT analysis applications: An integrative literature review</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Journal of Global Business Insights</w:t>
      </w:r>
      <w:r w:rsidRPr="00A93763">
        <w:rPr>
          <w:color w:val="222222"/>
          <w:shd w:val="clear" w:color="auto" w:fill="FFFFFF"/>
        </w:rPr>
        <w:t>, </w:t>
      </w:r>
      <w:r w:rsidRPr="00A93763">
        <w:rPr>
          <w:i/>
          <w:iCs/>
          <w:color w:val="222222"/>
          <w:shd w:val="clear" w:color="auto" w:fill="FFFFFF"/>
        </w:rPr>
        <w:t>6</w:t>
      </w:r>
      <w:r w:rsidRPr="00A93763">
        <w:rPr>
          <w:color w:val="222222"/>
          <w:shd w:val="clear" w:color="auto" w:fill="FFFFFF"/>
        </w:rPr>
        <w:t>(1), 54-72.</w:t>
      </w:r>
      <w:r w:rsidR="00711068" w:rsidRPr="00A93763">
        <w:t xml:space="preserve"> </w:t>
      </w:r>
      <w:hyperlink r:id="rId37" w:history="1">
        <w:r w:rsidR="00711068" w:rsidRPr="00A93763">
          <w:rPr>
            <w:rStyle w:val="Hyperlink"/>
            <w:shd w:val="clear" w:color="auto" w:fill="FFFFFF"/>
          </w:rPr>
          <w:t>https://www.doi.org/10.5038/2640-6489.6.1.1148</w:t>
        </w:r>
      </w:hyperlink>
      <w:r w:rsidR="00711068" w:rsidRPr="00A93763">
        <w:rPr>
          <w:color w:val="222222"/>
          <w:shd w:val="clear" w:color="auto" w:fill="FFFFFF"/>
        </w:rPr>
        <w:t xml:space="preserve"> </w:t>
      </w:r>
    </w:p>
    <w:p w14:paraId="4C329F47" w14:textId="3DCB9C2D"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Blanco-Romero, A., </w:t>
      </w:r>
      <w:r w:rsidR="00AD7341" w:rsidRPr="00A93763">
        <w:rPr>
          <w:color w:val="222222"/>
          <w:shd w:val="clear" w:color="auto" w:fill="FFFFFF"/>
        </w:rPr>
        <w:t>and</w:t>
      </w:r>
      <w:r w:rsidRPr="00A93763">
        <w:rPr>
          <w:color w:val="222222"/>
          <w:shd w:val="clear" w:color="auto" w:fill="FFFFFF"/>
        </w:rPr>
        <w:t xml:space="preserve"> Blázquez-Salom, </w:t>
      </w:r>
      <w:r w:rsidR="007C51C8" w:rsidRPr="00A93763">
        <w:rPr>
          <w:color w:val="222222"/>
          <w:shd w:val="clear" w:color="auto" w:fill="FFFFFF"/>
        </w:rPr>
        <w:t>M. (Eds.). (2023)</w:t>
      </w:r>
      <w:r w:rsidRPr="00A93763">
        <w:rPr>
          <w:color w:val="222222"/>
          <w:shd w:val="clear" w:color="auto" w:fill="FFFFFF"/>
        </w:rPr>
        <w:t> </w:t>
      </w:r>
      <w:r w:rsidRPr="00A93763">
        <w:rPr>
          <w:i/>
          <w:iCs/>
          <w:color w:val="222222"/>
          <w:shd w:val="clear" w:color="auto" w:fill="FFFFFF"/>
        </w:rPr>
        <w:t>Spanish Tourism Geographies: Territorial Diversity and Different Approaches</w:t>
      </w:r>
      <w:r w:rsidRPr="00A93763">
        <w:rPr>
          <w:color w:val="222222"/>
          <w:shd w:val="clear" w:color="auto" w:fill="FFFFFF"/>
        </w:rPr>
        <w:t>. Springer Nature.</w:t>
      </w:r>
    </w:p>
    <w:p w14:paraId="4D153325" w14:textId="70DD2B2B"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Blázquez-Salom, M., Blanco-Romero, A., Vera-Rebollo, F., </w:t>
      </w:r>
      <w:r w:rsidR="00AD7341" w:rsidRPr="00A93763">
        <w:rPr>
          <w:color w:val="222222"/>
          <w:shd w:val="clear" w:color="auto" w:fill="FFFFFF"/>
        </w:rPr>
        <w:t>and</w:t>
      </w:r>
      <w:r w:rsidRPr="00A93763">
        <w:rPr>
          <w:color w:val="222222"/>
          <w:shd w:val="clear" w:color="auto" w:fill="FFFFFF"/>
        </w:rPr>
        <w:t xml:space="preserve"> Ivars-Baidal, J. (2020) </w:t>
      </w:r>
      <w:r w:rsidR="00B17CD4" w:rsidRPr="00A93763">
        <w:rPr>
          <w:color w:val="222222"/>
          <w:shd w:val="clear" w:color="auto" w:fill="FFFFFF"/>
        </w:rPr>
        <w:t>'</w:t>
      </w:r>
      <w:r w:rsidRPr="00A93763">
        <w:rPr>
          <w:color w:val="222222"/>
          <w:shd w:val="clear" w:color="auto" w:fill="FFFFFF"/>
        </w:rPr>
        <w:t>Territorial tourism planning in Spain: from boosterism to tourism degrowth?</w:t>
      </w:r>
      <w:r w:rsidR="00B17CD4" w:rsidRPr="00A93763">
        <w:rPr>
          <w:color w:val="222222"/>
          <w:shd w:val="clear" w:color="auto" w:fill="FFFFFF"/>
        </w:rPr>
        <w:t>'</w:t>
      </w:r>
      <w:r w:rsidRPr="00A93763">
        <w:rPr>
          <w:color w:val="222222"/>
          <w:shd w:val="clear" w:color="auto" w:fill="FFFFFF"/>
        </w:rPr>
        <w:t xml:space="preserve"> In </w:t>
      </w:r>
      <w:r w:rsidRPr="00A93763">
        <w:rPr>
          <w:i/>
          <w:iCs/>
          <w:color w:val="222222"/>
          <w:shd w:val="clear" w:color="auto" w:fill="FFFFFF"/>
        </w:rPr>
        <w:t>Tourism and Degrowth</w:t>
      </w:r>
      <w:r w:rsidRPr="00A93763">
        <w:rPr>
          <w:color w:val="222222"/>
          <w:shd w:val="clear" w:color="auto" w:fill="FFFFFF"/>
        </w:rPr>
        <w:t> (pp. 20-41). Routledge.</w:t>
      </w:r>
    </w:p>
    <w:p w14:paraId="4157EFCD" w14:textId="77777777" w:rsidR="00CA1669" w:rsidRPr="00A93763" w:rsidRDefault="00CA1669" w:rsidP="00E604D7">
      <w:pPr>
        <w:pStyle w:val="NormalWeb"/>
        <w:spacing w:before="240" w:beforeAutospacing="0" w:after="0" w:afterAutospacing="0"/>
        <w:ind w:left="360"/>
        <w:jc w:val="both"/>
      </w:pPr>
      <w:r w:rsidRPr="00A93763">
        <w:rPr>
          <w:iCs/>
        </w:rPr>
        <w:t>Booking.com</w:t>
      </w:r>
      <w:r w:rsidRPr="00A93763">
        <w:t xml:space="preserve">. </w:t>
      </w:r>
      <w:r w:rsidRPr="00A93763">
        <w:rPr>
          <w:i/>
          <w:iCs/>
        </w:rPr>
        <w:t>Alhambra Palace Hotel, Granada, Spain</w:t>
      </w:r>
      <w:r w:rsidRPr="00A93763">
        <w:t xml:space="preserve"> (no date) </w:t>
      </w:r>
      <w:r w:rsidRPr="00A93763">
        <w:rPr>
          <w:i/>
          <w:iCs/>
        </w:rPr>
        <w:t>Booking.com</w:t>
      </w:r>
      <w:r w:rsidRPr="00A93763">
        <w:t xml:space="preserve">. Available at: </w:t>
      </w:r>
      <w:hyperlink r:id="rId38" w:history="1">
        <w:r w:rsidRPr="00A93763">
          <w:rPr>
            <w:rStyle w:val="Hyperlink"/>
          </w:rPr>
          <w:t>https://www.booking.com/hotel/es/alhambrapalace.html</w:t>
        </w:r>
      </w:hyperlink>
      <w:r w:rsidRPr="00A93763">
        <w:t xml:space="preserve">  (Accessed: 10 October 2024). </w:t>
      </w:r>
    </w:p>
    <w:p w14:paraId="659771BF" w14:textId="77777777" w:rsidR="00CA1669" w:rsidRPr="00A93763" w:rsidRDefault="00CA1669" w:rsidP="00E604D7">
      <w:pPr>
        <w:pStyle w:val="NormalWeb"/>
        <w:spacing w:before="240" w:beforeAutospacing="0" w:after="0" w:afterAutospacing="0"/>
        <w:ind w:left="360"/>
        <w:jc w:val="both"/>
      </w:pPr>
      <w:r w:rsidRPr="00A93763">
        <w:t>Burnes, B. (2014) 4th Edition, Managing Change, Great Britain, Prentice Hall.</w:t>
      </w:r>
    </w:p>
    <w:p w14:paraId="7DF3AA43" w14:textId="77777777" w:rsidR="00CA1669" w:rsidRPr="00A93763" w:rsidRDefault="00CA1669" w:rsidP="00E604D7">
      <w:pPr>
        <w:pStyle w:val="NormalWeb"/>
        <w:spacing w:before="240" w:beforeAutospacing="0" w:after="0" w:afterAutospacing="0"/>
        <w:ind w:left="360"/>
        <w:jc w:val="both"/>
      </w:pPr>
      <w:r w:rsidRPr="00A93763">
        <w:t xml:space="preserve">Caballero, J. (2023) </w:t>
      </w:r>
      <w:r w:rsidRPr="00A93763">
        <w:rPr>
          <w:i/>
          <w:iCs/>
        </w:rPr>
        <w:t>Next stop for Spanish tourism excellence: Sustainability</w:t>
      </w:r>
      <w:r w:rsidRPr="00A93763">
        <w:t xml:space="preserve">, </w:t>
      </w:r>
      <w:r w:rsidRPr="00A93763">
        <w:rPr>
          <w:i/>
          <w:iCs/>
        </w:rPr>
        <w:t xml:space="preserve">McKinsey </w:t>
      </w:r>
      <w:r w:rsidR="00AD7341" w:rsidRPr="00A93763">
        <w:rPr>
          <w:i/>
          <w:iCs/>
        </w:rPr>
        <w:t>and</w:t>
      </w:r>
      <w:r w:rsidRPr="00A93763">
        <w:rPr>
          <w:i/>
          <w:iCs/>
        </w:rPr>
        <w:t xml:space="preserve"> Company</w:t>
      </w:r>
      <w:r w:rsidRPr="00A93763">
        <w:t xml:space="preserve">. Available at: </w:t>
      </w:r>
      <w:hyperlink r:id="rId39" w:history="1">
        <w:r w:rsidRPr="00A93763">
          <w:rPr>
            <w:rStyle w:val="Hyperlink"/>
          </w:rPr>
          <w:t>https://www.mckinsey.com/industries/travel-logistics-and-infrastructure/our-insights/next-stop-for-spanish-tourism-excellence-sustainability</w:t>
        </w:r>
      </w:hyperlink>
      <w:r w:rsidRPr="00A93763">
        <w:t xml:space="preserve">  (Accessed: 10 October 2024). </w:t>
      </w:r>
    </w:p>
    <w:p w14:paraId="07D7D28A" w14:textId="14401279" w:rsidR="00CA1669" w:rsidRPr="00A93763" w:rsidRDefault="007C51C8" w:rsidP="00E604D7">
      <w:pPr>
        <w:pStyle w:val="NormalWeb"/>
        <w:spacing w:before="240" w:beforeAutospacing="0" w:after="0" w:afterAutospacing="0"/>
        <w:ind w:left="360"/>
        <w:jc w:val="both"/>
      </w:pPr>
      <w:r w:rsidRPr="00A93763">
        <w:rPr>
          <w:color w:val="222222"/>
          <w:shd w:val="clear" w:color="auto" w:fill="FFFFFF"/>
        </w:rPr>
        <w:lastRenderedPageBreak/>
        <w:t xml:space="preserve">Carlo, C. (2021) </w:t>
      </w:r>
      <w:r w:rsidR="00B17CD4" w:rsidRPr="00A93763">
        <w:rPr>
          <w:color w:val="222222"/>
          <w:shd w:val="clear" w:color="auto" w:fill="FFFFFF"/>
        </w:rPr>
        <w:t>'</w:t>
      </w:r>
      <w:r w:rsidR="00CA1669" w:rsidRPr="00A93763">
        <w:rPr>
          <w:color w:val="222222"/>
          <w:shd w:val="clear" w:color="auto" w:fill="FFFFFF"/>
        </w:rPr>
        <w:t>Critical Success Factors in Hotel Companies: A Managerial Perspective</w:t>
      </w:r>
      <w:r w:rsidR="00B17CD4" w:rsidRPr="00A93763">
        <w:rPr>
          <w:color w:val="222222"/>
          <w:shd w:val="clear" w:color="auto" w:fill="FFFFFF"/>
        </w:rPr>
        <w:t>'</w:t>
      </w:r>
      <w:r w:rsidR="00CA1669" w:rsidRPr="00A93763">
        <w:rPr>
          <w:color w:val="222222"/>
          <w:shd w:val="clear" w:color="auto" w:fill="FFFFFF"/>
        </w:rPr>
        <w:t>. </w:t>
      </w:r>
      <w:r w:rsidR="00CA1669" w:rsidRPr="00A93763">
        <w:rPr>
          <w:i/>
          <w:iCs/>
          <w:color w:val="222222"/>
          <w:shd w:val="clear" w:color="auto" w:fill="FFFFFF"/>
        </w:rPr>
        <w:t>Journal of Tourism and Hospitality Management</w:t>
      </w:r>
      <w:r w:rsidR="00CA1669" w:rsidRPr="00A93763">
        <w:rPr>
          <w:color w:val="222222"/>
          <w:shd w:val="clear" w:color="auto" w:fill="FFFFFF"/>
        </w:rPr>
        <w:t>, </w:t>
      </w:r>
      <w:r w:rsidR="00CA1669" w:rsidRPr="00A93763">
        <w:rPr>
          <w:i/>
          <w:iCs/>
          <w:color w:val="222222"/>
          <w:shd w:val="clear" w:color="auto" w:fill="FFFFFF"/>
        </w:rPr>
        <w:t>9</w:t>
      </w:r>
      <w:r w:rsidR="00CA1669" w:rsidRPr="00A93763">
        <w:rPr>
          <w:color w:val="222222"/>
          <w:shd w:val="clear" w:color="auto" w:fill="FFFFFF"/>
        </w:rPr>
        <w:t>(2), 1-7.</w:t>
      </w:r>
      <w:r w:rsidR="00711068" w:rsidRPr="00A93763">
        <w:t xml:space="preserve"> </w:t>
      </w:r>
      <w:hyperlink r:id="rId40" w:history="1">
        <w:r w:rsidR="00711068" w:rsidRPr="00A93763">
          <w:rPr>
            <w:rStyle w:val="Hyperlink"/>
            <w:shd w:val="clear" w:color="auto" w:fill="FFFFFF"/>
          </w:rPr>
          <w:t>http://dx.doi.org/10.15640/jthm.v9n2a1</w:t>
        </w:r>
      </w:hyperlink>
      <w:r w:rsidR="00711068" w:rsidRPr="00A93763">
        <w:rPr>
          <w:color w:val="222222"/>
          <w:shd w:val="clear" w:color="auto" w:fill="FFFFFF"/>
        </w:rPr>
        <w:t xml:space="preserve"> </w:t>
      </w:r>
    </w:p>
    <w:p w14:paraId="7DB4B7E5" w14:textId="7656689D"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Casado-Aranda, LA, Sánchez-Fernández, J., </w:t>
      </w:r>
      <w:r w:rsidR="00AD7341" w:rsidRPr="00A93763">
        <w:rPr>
          <w:color w:val="222222"/>
          <w:shd w:val="clear" w:color="auto" w:fill="FFFFFF"/>
        </w:rPr>
        <w:t>and</w:t>
      </w:r>
      <w:r w:rsidRPr="00A93763">
        <w:rPr>
          <w:color w:val="222222"/>
          <w:shd w:val="clear" w:color="auto" w:fill="FFFFFF"/>
        </w:rPr>
        <w:t xml:space="preserve"> B</w:t>
      </w:r>
      <w:r w:rsidR="007C51C8" w:rsidRPr="00A93763">
        <w:rPr>
          <w:color w:val="222222"/>
          <w:shd w:val="clear" w:color="auto" w:fill="FFFFFF"/>
        </w:rPr>
        <w:t>astidas-Manzano, AB (2022)</w:t>
      </w:r>
      <w:r w:rsidRPr="00A93763">
        <w:rPr>
          <w:color w:val="222222"/>
          <w:shd w:val="clear" w:color="auto" w:fill="FFFFFF"/>
        </w:rPr>
        <w:t xml:space="preserve"> </w:t>
      </w:r>
      <w:r w:rsidR="007C51C8" w:rsidRPr="00A93763">
        <w:rPr>
          <w:color w:val="222222"/>
          <w:shd w:val="clear" w:color="auto" w:fill="FFFFFF"/>
        </w:rPr>
        <w:t>‘</w:t>
      </w:r>
      <w:r w:rsidRPr="00A93763">
        <w:rPr>
          <w:color w:val="222222"/>
          <w:shd w:val="clear" w:color="auto" w:fill="FFFFFF"/>
        </w:rPr>
        <w:t>How to Design a Smart Tourism Destination: The Case of Granada</w:t>
      </w:r>
      <w:r w:rsidR="007C51C8"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Case</w:t>
      </w:r>
      <w:r w:rsidR="00E16890" w:rsidRPr="00A93763">
        <w:rPr>
          <w:i/>
          <w:iCs/>
          <w:color w:val="222222"/>
          <w:shd w:val="clear" w:color="auto" w:fill="FFFFFF"/>
        </w:rPr>
        <w:t>-</w:t>
      </w:r>
      <w:r w:rsidRPr="00A93763">
        <w:rPr>
          <w:i/>
          <w:iCs/>
          <w:color w:val="222222"/>
          <w:shd w:val="clear" w:color="auto" w:fill="FFFFFF"/>
        </w:rPr>
        <w:t>Based Research in Tourism, Travel, Hospitality and Events</w:t>
      </w:r>
      <w:r w:rsidRPr="00A93763">
        <w:rPr>
          <w:color w:val="222222"/>
          <w:shd w:val="clear" w:color="auto" w:fill="FFFFFF"/>
        </w:rPr>
        <w:t>, 201-218.</w:t>
      </w:r>
      <w:r w:rsidR="00711068" w:rsidRPr="00A93763">
        <w:t xml:space="preserve"> </w:t>
      </w:r>
      <w:hyperlink r:id="rId41" w:history="1">
        <w:r w:rsidR="00711068" w:rsidRPr="00A93763">
          <w:rPr>
            <w:rStyle w:val="Hyperlink"/>
            <w:shd w:val="clear" w:color="auto" w:fill="FFFFFF"/>
          </w:rPr>
          <w:t>http://dx.doi.org/10.1007/978-981-16-4671-3_12</w:t>
        </w:r>
      </w:hyperlink>
      <w:r w:rsidR="00711068" w:rsidRPr="00A93763">
        <w:rPr>
          <w:color w:val="222222"/>
          <w:shd w:val="clear" w:color="auto" w:fill="FFFFFF"/>
        </w:rPr>
        <w:t xml:space="preserve"> </w:t>
      </w:r>
    </w:p>
    <w:p w14:paraId="18FFBC23" w14:textId="72770163"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Chittiprolu, V., Samala, N., </w:t>
      </w:r>
      <w:r w:rsidR="00AD7341" w:rsidRPr="00A93763">
        <w:rPr>
          <w:color w:val="222222"/>
          <w:shd w:val="clear" w:color="auto" w:fill="FFFFFF"/>
        </w:rPr>
        <w:t>and</w:t>
      </w:r>
      <w:r w:rsidRPr="00A93763">
        <w:rPr>
          <w:color w:val="222222"/>
          <w:shd w:val="clear" w:color="auto" w:fill="FFFFFF"/>
        </w:rPr>
        <w:t xml:space="preserve"> Bellamkonda, R. S. (2021) </w:t>
      </w:r>
      <w:r w:rsidR="00B17CD4" w:rsidRPr="00A93763">
        <w:rPr>
          <w:color w:val="222222"/>
          <w:shd w:val="clear" w:color="auto" w:fill="FFFFFF"/>
        </w:rPr>
        <w:t>'</w:t>
      </w:r>
      <w:r w:rsidRPr="00A93763">
        <w:rPr>
          <w:color w:val="222222"/>
          <w:shd w:val="clear" w:color="auto" w:fill="FFFFFF"/>
        </w:rPr>
        <w:t xml:space="preserve">Heritage </w:t>
      </w:r>
      <w:r w:rsidR="00E16890" w:rsidRPr="00A93763">
        <w:rPr>
          <w:color w:val="222222"/>
          <w:shd w:val="clear" w:color="auto" w:fill="FFFFFF"/>
        </w:rPr>
        <w:t>H</w:t>
      </w:r>
      <w:r w:rsidRPr="00A93763">
        <w:rPr>
          <w:color w:val="222222"/>
          <w:shd w:val="clear" w:color="auto" w:fill="FFFFFF"/>
        </w:rPr>
        <w:t>otels and customer experience: a text mining analysis of online reviews</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International Journal of Culture, Tourism and Hospitality Research</w:t>
      </w:r>
      <w:r w:rsidRPr="00A93763">
        <w:rPr>
          <w:color w:val="222222"/>
          <w:shd w:val="clear" w:color="auto" w:fill="FFFFFF"/>
        </w:rPr>
        <w:t>, </w:t>
      </w:r>
      <w:r w:rsidRPr="00A93763">
        <w:rPr>
          <w:i/>
          <w:iCs/>
          <w:color w:val="222222"/>
          <w:shd w:val="clear" w:color="auto" w:fill="FFFFFF"/>
        </w:rPr>
        <w:t>15</w:t>
      </w:r>
      <w:r w:rsidRPr="00A93763">
        <w:rPr>
          <w:color w:val="222222"/>
          <w:shd w:val="clear" w:color="auto" w:fill="FFFFFF"/>
        </w:rPr>
        <w:t>(2), 131-156.</w:t>
      </w:r>
      <w:r w:rsidR="00711068" w:rsidRPr="00A93763">
        <w:t xml:space="preserve"> </w:t>
      </w:r>
      <w:hyperlink r:id="rId42" w:history="1">
        <w:r w:rsidR="00711068" w:rsidRPr="00A93763">
          <w:rPr>
            <w:rStyle w:val="Hyperlink"/>
            <w:shd w:val="clear" w:color="auto" w:fill="FFFFFF"/>
          </w:rPr>
          <w:t>http://dx.doi.org/10.1108/IJCTHR-02-2020-0050</w:t>
        </w:r>
      </w:hyperlink>
      <w:r w:rsidR="00711068" w:rsidRPr="00A93763">
        <w:rPr>
          <w:color w:val="222222"/>
          <w:shd w:val="clear" w:color="auto" w:fill="FFFFFF"/>
        </w:rPr>
        <w:t xml:space="preserve"> </w:t>
      </w:r>
    </w:p>
    <w:p w14:paraId="25E14C94" w14:textId="29EE5394"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Djajasinga, N. D., Sulastri, L., Sudirman, A., Sari, A. L., </w:t>
      </w:r>
      <w:r w:rsidR="00AD7341" w:rsidRPr="00A93763">
        <w:rPr>
          <w:color w:val="222222"/>
          <w:shd w:val="clear" w:color="auto" w:fill="FFFFFF"/>
        </w:rPr>
        <w:t>and</w:t>
      </w:r>
      <w:r w:rsidR="007C51C8" w:rsidRPr="00A93763">
        <w:rPr>
          <w:color w:val="222222"/>
          <w:shd w:val="clear" w:color="auto" w:fill="FFFFFF"/>
        </w:rPr>
        <w:t xml:space="preserve"> Rihardi, E. L. (2021, June) ‘</w:t>
      </w:r>
      <w:r w:rsidRPr="00A93763">
        <w:rPr>
          <w:color w:val="222222"/>
          <w:shd w:val="clear" w:color="auto" w:fill="FFFFFF"/>
        </w:rPr>
        <w:t>Practices in Human Resources and Employee Turnover in the Hospitality Industry</w:t>
      </w:r>
      <w:r w:rsidR="007C51C8" w:rsidRPr="00A93763">
        <w:rPr>
          <w:color w:val="222222"/>
          <w:shd w:val="clear" w:color="auto" w:fill="FFFFFF"/>
        </w:rPr>
        <w:t>’</w:t>
      </w:r>
      <w:r w:rsidRPr="00A93763">
        <w:rPr>
          <w:color w:val="222222"/>
          <w:shd w:val="clear" w:color="auto" w:fill="FFFFFF"/>
        </w:rPr>
        <w:t>. In </w:t>
      </w:r>
      <w:r w:rsidRPr="00A93763">
        <w:rPr>
          <w:i/>
          <w:iCs/>
          <w:color w:val="222222"/>
          <w:shd w:val="clear" w:color="auto" w:fill="FFFFFF"/>
        </w:rPr>
        <w:t xml:space="preserve">2nd Annual Conference on </w:t>
      </w:r>
      <w:r w:rsidR="00E16890" w:rsidRPr="00A93763">
        <w:rPr>
          <w:i/>
          <w:iCs/>
          <w:color w:val="222222"/>
          <w:shd w:val="clear" w:color="auto" w:fill="FFFFFF"/>
        </w:rPr>
        <w:t>Blended L</w:t>
      </w:r>
      <w:r w:rsidRPr="00A93763">
        <w:rPr>
          <w:i/>
          <w:iCs/>
          <w:color w:val="222222"/>
          <w:shd w:val="clear" w:color="auto" w:fill="FFFFFF"/>
        </w:rPr>
        <w:t xml:space="preserve">earning, </w:t>
      </w:r>
      <w:r w:rsidR="00E16890" w:rsidRPr="00A93763">
        <w:rPr>
          <w:i/>
          <w:iCs/>
          <w:color w:val="222222"/>
          <w:shd w:val="clear" w:color="auto" w:fill="FFFFFF"/>
        </w:rPr>
        <w:t>Educational T</w:t>
      </w:r>
      <w:r w:rsidRPr="00A93763">
        <w:rPr>
          <w:i/>
          <w:iCs/>
          <w:color w:val="222222"/>
          <w:shd w:val="clear" w:color="auto" w:fill="FFFFFF"/>
        </w:rPr>
        <w:t>echnology and Innovation (ACBLETI 2020)</w:t>
      </w:r>
      <w:r w:rsidRPr="00A93763">
        <w:rPr>
          <w:color w:val="222222"/>
          <w:shd w:val="clear" w:color="auto" w:fill="FFFFFF"/>
        </w:rPr>
        <w:t> (pp. 113-117). Atlantis Press.</w:t>
      </w:r>
      <w:r w:rsidR="00711068" w:rsidRPr="00A93763">
        <w:t xml:space="preserve"> </w:t>
      </w:r>
      <w:hyperlink r:id="rId43" w:history="1">
        <w:r w:rsidR="00711068" w:rsidRPr="00A93763">
          <w:rPr>
            <w:rStyle w:val="Hyperlink"/>
            <w:shd w:val="clear" w:color="auto" w:fill="FFFFFF"/>
          </w:rPr>
          <w:t>https://doi.org/10.2991/assehr.k.210615.023</w:t>
        </w:r>
      </w:hyperlink>
      <w:r w:rsidR="00711068" w:rsidRPr="00A93763">
        <w:rPr>
          <w:color w:val="222222"/>
          <w:shd w:val="clear" w:color="auto" w:fill="FFFFFF"/>
        </w:rPr>
        <w:t xml:space="preserve"> </w:t>
      </w:r>
    </w:p>
    <w:p w14:paraId="4F4396A4" w14:textId="0FF88C2F" w:rsidR="00CA1669" w:rsidRPr="00A93763" w:rsidRDefault="00CA1669" w:rsidP="00E604D7">
      <w:pPr>
        <w:pStyle w:val="NormalWeb"/>
        <w:spacing w:before="240" w:beforeAutospacing="0" w:after="0" w:afterAutospacing="0"/>
        <w:ind w:left="360"/>
        <w:jc w:val="both"/>
        <w:rPr>
          <w:color w:val="222222"/>
          <w:shd w:val="clear" w:color="auto" w:fill="FFFFFF"/>
        </w:rPr>
      </w:pPr>
      <w:r w:rsidRPr="00A93763">
        <w:rPr>
          <w:color w:val="222222"/>
          <w:shd w:val="clear" w:color="auto" w:fill="FFFFFF"/>
        </w:rPr>
        <w:t xml:space="preserve">Fernández-Morales, A., McCabe, S., </w:t>
      </w:r>
      <w:r w:rsidR="00AD7341" w:rsidRPr="00A93763">
        <w:rPr>
          <w:color w:val="222222"/>
          <w:shd w:val="clear" w:color="auto" w:fill="FFFFFF"/>
        </w:rPr>
        <w:t>and</w:t>
      </w:r>
      <w:r w:rsidRPr="00A93763">
        <w:rPr>
          <w:color w:val="222222"/>
          <w:shd w:val="clear" w:color="auto" w:fill="FFFFFF"/>
        </w:rPr>
        <w:t xml:space="preserve"> C</w:t>
      </w:r>
      <w:r w:rsidR="007C51C8" w:rsidRPr="00A93763">
        <w:rPr>
          <w:color w:val="222222"/>
          <w:shd w:val="clear" w:color="auto" w:fill="FFFFFF"/>
        </w:rPr>
        <w:t>isneros-Martínez, J. D. (2024) ‘</w:t>
      </w:r>
      <w:r w:rsidRPr="00A93763">
        <w:rPr>
          <w:color w:val="222222"/>
          <w:shd w:val="clear" w:color="auto" w:fill="FFFFFF"/>
        </w:rPr>
        <w:t>Is Social tourism a vector for destination resilience to external shocks? Evidence from Spain</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Journal of Travel Research</w:t>
      </w:r>
      <w:r w:rsidRPr="00A93763">
        <w:rPr>
          <w:color w:val="222222"/>
          <w:shd w:val="clear" w:color="auto" w:fill="FFFFFF"/>
        </w:rPr>
        <w:t>, </w:t>
      </w:r>
      <w:r w:rsidRPr="00A93763">
        <w:rPr>
          <w:i/>
          <w:iCs/>
          <w:color w:val="222222"/>
          <w:shd w:val="clear" w:color="auto" w:fill="FFFFFF"/>
        </w:rPr>
        <w:t>63</w:t>
      </w:r>
      <w:r w:rsidRPr="00A93763">
        <w:rPr>
          <w:color w:val="222222"/>
          <w:shd w:val="clear" w:color="auto" w:fill="FFFFFF"/>
        </w:rPr>
        <w:t>(7), 1606-1625.</w:t>
      </w:r>
      <w:r w:rsidR="00711068" w:rsidRPr="00A93763">
        <w:t xml:space="preserve"> </w:t>
      </w:r>
      <w:hyperlink r:id="rId44" w:history="1">
        <w:r w:rsidR="00711068" w:rsidRPr="00A93763">
          <w:rPr>
            <w:rStyle w:val="Hyperlink"/>
            <w:shd w:val="clear" w:color="auto" w:fill="FFFFFF"/>
          </w:rPr>
          <w:t>https://doi.org/10.1177/00472875231200493</w:t>
        </w:r>
      </w:hyperlink>
      <w:r w:rsidR="00711068" w:rsidRPr="00A93763">
        <w:rPr>
          <w:color w:val="222222"/>
          <w:shd w:val="clear" w:color="auto" w:fill="FFFFFF"/>
        </w:rPr>
        <w:t xml:space="preserve"> </w:t>
      </w:r>
    </w:p>
    <w:p w14:paraId="6EF6F95A" w14:textId="581B167E" w:rsidR="00CA1669" w:rsidRPr="00A93763" w:rsidRDefault="00CA1669" w:rsidP="00E604D7">
      <w:pPr>
        <w:pStyle w:val="NormalWeb"/>
        <w:spacing w:before="240" w:beforeAutospacing="0" w:after="0" w:afterAutospacing="0"/>
        <w:ind w:left="360"/>
        <w:jc w:val="both"/>
        <w:rPr>
          <w:color w:val="222222"/>
          <w:shd w:val="clear" w:color="auto" w:fill="FFFFFF"/>
        </w:rPr>
      </w:pPr>
      <w:r w:rsidRPr="00A93763">
        <w:rPr>
          <w:color w:val="222222"/>
          <w:shd w:val="clear" w:color="auto" w:fill="FFFFFF"/>
        </w:rPr>
        <w:t xml:space="preserve">Ferrer-Rosell, B., Martin-Fuentes, E., </w:t>
      </w:r>
      <w:r w:rsidR="00AD7341" w:rsidRPr="00A93763">
        <w:rPr>
          <w:color w:val="222222"/>
          <w:shd w:val="clear" w:color="auto" w:fill="FFFFFF"/>
        </w:rPr>
        <w:t>and</w:t>
      </w:r>
      <w:r w:rsidR="007C51C8" w:rsidRPr="00A93763">
        <w:rPr>
          <w:color w:val="222222"/>
          <w:shd w:val="clear" w:color="auto" w:fill="FFFFFF"/>
        </w:rPr>
        <w:t xml:space="preserve"> Marine-Roig, E. (2020)</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Diverse and emotional: Facebook content strategies by Spanish hotels</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 xml:space="preserve">Information Technology </w:t>
      </w:r>
      <w:r w:rsidR="00AD7341" w:rsidRPr="00A93763">
        <w:rPr>
          <w:i/>
          <w:iCs/>
          <w:color w:val="222222"/>
          <w:shd w:val="clear" w:color="auto" w:fill="FFFFFF"/>
        </w:rPr>
        <w:t>and</w:t>
      </w:r>
      <w:r w:rsidRPr="00A93763">
        <w:rPr>
          <w:i/>
          <w:iCs/>
          <w:color w:val="222222"/>
          <w:shd w:val="clear" w:color="auto" w:fill="FFFFFF"/>
        </w:rPr>
        <w:t xml:space="preserve"> Tourism</w:t>
      </w:r>
      <w:r w:rsidRPr="00A93763">
        <w:rPr>
          <w:color w:val="222222"/>
          <w:shd w:val="clear" w:color="auto" w:fill="FFFFFF"/>
        </w:rPr>
        <w:t>, </w:t>
      </w:r>
      <w:r w:rsidRPr="00A93763">
        <w:rPr>
          <w:i/>
          <w:iCs/>
          <w:color w:val="222222"/>
          <w:shd w:val="clear" w:color="auto" w:fill="FFFFFF"/>
        </w:rPr>
        <w:t>22</w:t>
      </w:r>
      <w:r w:rsidRPr="00A93763">
        <w:rPr>
          <w:color w:val="222222"/>
          <w:shd w:val="clear" w:color="auto" w:fill="FFFFFF"/>
        </w:rPr>
        <w:t>(1), 53-74.</w:t>
      </w:r>
    </w:p>
    <w:p w14:paraId="13C8E17E" w14:textId="7C128FD0"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Fisher, N. I., </w:t>
      </w:r>
      <w:r w:rsidR="00AD7341" w:rsidRPr="00A93763">
        <w:rPr>
          <w:color w:val="222222"/>
          <w:shd w:val="clear" w:color="auto" w:fill="FFFFFF"/>
        </w:rPr>
        <w:t>and</w:t>
      </w:r>
      <w:r w:rsidR="007C51C8" w:rsidRPr="00A93763">
        <w:rPr>
          <w:color w:val="222222"/>
          <w:shd w:val="clear" w:color="auto" w:fill="FFFFFF"/>
        </w:rPr>
        <w:t xml:space="preserve"> Kordupleski, R. E. (2019)</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Good and bad market research: A critical review of Net Promoter Score</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Applied Stochastic Models in Business and Industry</w:t>
      </w:r>
      <w:r w:rsidRPr="00A93763">
        <w:rPr>
          <w:color w:val="222222"/>
          <w:shd w:val="clear" w:color="auto" w:fill="FFFFFF"/>
        </w:rPr>
        <w:t>, </w:t>
      </w:r>
      <w:r w:rsidRPr="00A93763">
        <w:rPr>
          <w:i/>
          <w:iCs/>
          <w:color w:val="222222"/>
          <w:shd w:val="clear" w:color="auto" w:fill="FFFFFF"/>
        </w:rPr>
        <w:t>35</w:t>
      </w:r>
      <w:r w:rsidRPr="00A93763">
        <w:rPr>
          <w:color w:val="222222"/>
          <w:shd w:val="clear" w:color="auto" w:fill="FFFFFF"/>
        </w:rPr>
        <w:t>(1), 138-151.</w:t>
      </w:r>
    </w:p>
    <w:p w14:paraId="1C7F528D" w14:textId="77777777" w:rsidR="00CA1669" w:rsidRPr="00A93763" w:rsidRDefault="00CA1669" w:rsidP="00E604D7">
      <w:pPr>
        <w:pStyle w:val="NormalWeb"/>
        <w:spacing w:before="240" w:beforeAutospacing="0" w:after="0" w:afterAutospacing="0"/>
        <w:ind w:left="360"/>
        <w:jc w:val="both"/>
      </w:pPr>
      <w:r w:rsidRPr="00A93763">
        <w:rPr>
          <w:iCs/>
        </w:rPr>
        <w:t>FTI</w:t>
      </w:r>
      <w:r w:rsidRPr="00A93763">
        <w:t xml:space="preserve"> Consulting (2024) </w:t>
      </w:r>
      <w:r w:rsidRPr="00A93763">
        <w:rPr>
          <w:i/>
          <w:iCs/>
        </w:rPr>
        <w:t xml:space="preserve">Business Consulting Firm </w:t>
      </w:r>
      <w:r w:rsidR="00AD7341" w:rsidRPr="00A93763">
        <w:rPr>
          <w:i/>
          <w:iCs/>
        </w:rPr>
        <w:t>and</w:t>
      </w:r>
      <w:r w:rsidRPr="00A93763">
        <w:rPr>
          <w:i/>
          <w:iCs/>
        </w:rPr>
        <w:t xml:space="preserve"> Global Management Advisory: FTI</w:t>
      </w:r>
      <w:r w:rsidRPr="00A93763">
        <w:t xml:space="preserve"> (no date) </w:t>
      </w:r>
      <w:r w:rsidRPr="00A93763">
        <w:rPr>
          <w:i/>
          <w:iCs/>
        </w:rPr>
        <w:t>FTI Consulting</w:t>
      </w:r>
      <w:r w:rsidRPr="00A93763">
        <w:t xml:space="preserve">. Available at: </w:t>
      </w:r>
      <w:hyperlink r:id="rId45" w:history="1">
        <w:r w:rsidRPr="00A93763">
          <w:rPr>
            <w:rStyle w:val="Hyperlink"/>
            <w:rFonts w:eastAsiaTheme="minorEastAsia"/>
          </w:rPr>
          <w:t>https://www.fticonsulting.com/</w:t>
        </w:r>
      </w:hyperlink>
      <w:r w:rsidRPr="00A93763">
        <w:t xml:space="preserve">  (Accessed: 10 October 2024). </w:t>
      </w:r>
    </w:p>
    <w:p w14:paraId="5B8EB267" w14:textId="483D1E46"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Fyall, A., Legohérel, P., Frochot, I., </w:t>
      </w:r>
      <w:r w:rsidR="00AD7341" w:rsidRPr="00A93763">
        <w:rPr>
          <w:color w:val="222222"/>
          <w:shd w:val="clear" w:color="auto" w:fill="FFFFFF"/>
        </w:rPr>
        <w:t>and</w:t>
      </w:r>
      <w:r w:rsidRPr="00A93763">
        <w:rPr>
          <w:color w:val="222222"/>
          <w:shd w:val="clear" w:color="auto" w:fill="FFFFFF"/>
        </w:rPr>
        <w:t xml:space="preserve"> Wang, Y. (2019) </w:t>
      </w:r>
      <w:r w:rsidRPr="00A93763">
        <w:rPr>
          <w:i/>
          <w:iCs/>
          <w:color w:val="222222"/>
          <w:shd w:val="clear" w:color="auto" w:fill="FFFFFF"/>
        </w:rPr>
        <w:t>Marketing for tourism and hospitality: collaboration, technology and experiences</w:t>
      </w:r>
      <w:r w:rsidRPr="00A93763">
        <w:rPr>
          <w:color w:val="222222"/>
          <w:shd w:val="clear" w:color="auto" w:fill="FFFFFF"/>
        </w:rPr>
        <w:t>. Routledge.</w:t>
      </w:r>
    </w:p>
    <w:p w14:paraId="0C5F08B1" w14:textId="1AF49EB6"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Garcia Mestanza, J., Cerezo Medina, A., </w:t>
      </w:r>
      <w:r w:rsidR="00AD7341" w:rsidRPr="00A93763">
        <w:rPr>
          <w:color w:val="222222"/>
          <w:shd w:val="clear" w:color="auto" w:fill="FFFFFF"/>
        </w:rPr>
        <w:t>and</w:t>
      </w:r>
      <w:r w:rsidR="006E340E" w:rsidRPr="00A93763">
        <w:rPr>
          <w:color w:val="222222"/>
          <w:shd w:val="clear" w:color="auto" w:fill="FFFFFF"/>
        </w:rPr>
        <w:t xml:space="preserve"> Cruz Morato, M. A. (2019)</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 xml:space="preserve">A model for measuring fair labour justice in hotels: Design for the </w:t>
      </w:r>
      <w:r w:rsidR="00E16890" w:rsidRPr="00A93763">
        <w:rPr>
          <w:color w:val="222222"/>
          <w:shd w:val="clear" w:color="auto" w:fill="FFFFFF"/>
        </w:rPr>
        <w:t>S</w:t>
      </w:r>
      <w:r w:rsidRPr="00A93763">
        <w:rPr>
          <w:color w:val="222222"/>
          <w:shd w:val="clear" w:color="auto" w:fill="FFFFFF"/>
        </w:rPr>
        <w:t>panish case</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Sustainability</w:t>
      </w:r>
      <w:r w:rsidRPr="00A93763">
        <w:rPr>
          <w:color w:val="222222"/>
          <w:shd w:val="clear" w:color="auto" w:fill="FFFFFF"/>
        </w:rPr>
        <w:t>, </w:t>
      </w:r>
      <w:r w:rsidRPr="00A93763">
        <w:rPr>
          <w:i/>
          <w:iCs/>
          <w:color w:val="222222"/>
          <w:shd w:val="clear" w:color="auto" w:fill="FFFFFF"/>
        </w:rPr>
        <w:t>11</w:t>
      </w:r>
      <w:r w:rsidRPr="00A93763">
        <w:rPr>
          <w:color w:val="222222"/>
          <w:shd w:val="clear" w:color="auto" w:fill="FFFFFF"/>
        </w:rPr>
        <w:t>(17), 4639.</w:t>
      </w:r>
      <w:r w:rsidR="00711068" w:rsidRPr="00A93763">
        <w:t xml:space="preserve"> </w:t>
      </w:r>
      <w:hyperlink r:id="rId46" w:history="1">
        <w:r w:rsidR="00711068" w:rsidRPr="00A93763">
          <w:rPr>
            <w:rStyle w:val="Hyperlink"/>
            <w:shd w:val="clear" w:color="auto" w:fill="FFFFFF"/>
          </w:rPr>
          <w:t>https://doi.org/10.3390/su11174639</w:t>
        </w:r>
      </w:hyperlink>
      <w:r w:rsidR="00711068" w:rsidRPr="00A93763">
        <w:rPr>
          <w:color w:val="222222"/>
          <w:shd w:val="clear" w:color="auto" w:fill="FFFFFF"/>
        </w:rPr>
        <w:t xml:space="preserve"> </w:t>
      </w:r>
    </w:p>
    <w:p w14:paraId="34DD17AA" w14:textId="696764FF"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Garcia, G., Dos Anjos, S., </w:t>
      </w:r>
      <w:r w:rsidR="00AD7341" w:rsidRPr="00A93763">
        <w:rPr>
          <w:color w:val="222222"/>
          <w:shd w:val="clear" w:color="auto" w:fill="FFFFFF"/>
        </w:rPr>
        <w:t>and</w:t>
      </w:r>
      <w:r w:rsidR="009B5F4A" w:rsidRPr="00A93763">
        <w:rPr>
          <w:color w:val="222222"/>
          <w:shd w:val="clear" w:color="auto" w:fill="FFFFFF"/>
        </w:rPr>
        <w:t xml:space="preserve"> Doğan, S. (2022)</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Online travel agencies and their role in the tourism industry</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Advances in Hospitality and Tourism Research (AHTR)</w:t>
      </w:r>
      <w:r w:rsidRPr="00A93763">
        <w:rPr>
          <w:color w:val="222222"/>
          <w:shd w:val="clear" w:color="auto" w:fill="FFFFFF"/>
        </w:rPr>
        <w:t>, </w:t>
      </w:r>
      <w:r w:rsidRPr="00A93763">
        <w:rPr>
          <w:i/>
          <w:iCs/>
          <w:color w:val="222222"/>
          <w:shd w:val="clear" w:color="auto" w:fill="FFFFFF"/>
        </w:rPr>
        <w:t>10</w:t>
      </w:r>
      <w:r w:rsidRPr="00A93763">
        <w:rPr>
          <w:color w:val="222222"/>
          <w:shd w:val="clear" w:color="auto" w:fill="FFFFFF"/>
        </w:rPr>
        <w:t>(3), 361-386.</w:t>
      </w:r>
      <w:r w:rsidR="00711068" w:rsidRPr="00A93763">
        <w:t xml:space="preserve"> </w:t>
      </w:r>
      <w:hyperlink r:id="rId47" w:history="1">
        <w:r w:rsidR="00711068" w:rsidRPr="00A93763">
          <w:rPr>
            <w:rStyle w:val="Hyperlink"/>
            <w:shd w:val="clear" w:color="auto" w:fill="FFFFFF"/>
          </w:rPr>
          <w:t>http://dx.doi.org/10.30519/ahtr.865546</w:t>
        </w:r>
      </w:hyperlink>
      <w:r w:rsidR="00711068" w:rsidRPr="00A93763">
        <w:rPr>
          <w:color w:val="222222"/>
          <w:shd w:val="clear" w:color="auto" w:fill="FFFFFF"/>
        </w:rPr>
        <w:t xml:space="preserve"> </w:t>
      </w:r>
    </w:p>
    <w:p w14:paraId="20E1926D" w14:textId="46D64DEB"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García-Hernández, M., de la Calle-Vaquero, M., </w:t>
      </w:r>
      <w:r w:rsidR="00AD7341" w:rsidRPr="00A93763">
        <w:rPr>
          <w:color w:val="222222"/>
          <w:shd w:val="clear" w:color="auto" w:fill="FFFFFF"/>
        </w:rPr>
        <w:t>and</w:t>
      </w:r>
      <w:r w:rsidR="009B5F4A" w:rsidRPr="00A93763">
        <w:rPr>
          <w:color w:val="222222"/>
          <w:shd w:val="clear" w:color="auto" w:fill="FFFFFF"/>
        </w:rPr>
        <w:t xml:space="preserve"> Chamorro-Martínez, V. (2023)</w:t>
      </w:r>
      <w:r w:rsidRPr="00A93763">
        <w:rPr>
          <w:color w:val="222222"/>
          <w:shd w:val="clear" w:color="auto" w:fill="FFFFFF"/>
        </w:rPr>
        <w:t xml:space="preserve"> </w:t>
      </w:r>
      <w:r w:rsidR="009B5F4A" w:rsidRPr="00A93763">
        <w:rPr>
          <w:color w:val="222222"/>
          <w:shd w:val="clear" w:color="auto" w:fill="FFFFFF"/>
        </w:rPr>
        <w:t>‘</w:t>
      </w:r>
      <w:r w:rsidRPr="00A93763">
        <w:rPr>
          <w:color w:val="222222"/>
          <w:shd w:val="clear" w:color="auto" w:fill="FFFFFF"/>
        </w:rPr>
        <w:t>Can Overtourism at Heritage Attractions Really Be Sustainably Managed? Lights and Shadows of the Experience at the Site of the Alhambra and Generalife (Spain)</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Heritage</w:t>
      </w:r>
      <w:r w:rsidRPr="00A93763">
        <w:rPr>
          <w:color w:val="222222"/>
          <w:shd w:val="clear" w:color="auto" w:fill="FFFFFF"/>
        </w:rPr>
        <w:t>, </w:t>
      </w:r>
      <w:r w:rsidRPr="00A93763">
        <w:rPr>
          <w:i/>
          <w:iCs/>
          <w:color w:val="222222"/>
          <w:shd w:val="clear" w:color="auto" w:fill="FFFFFF"/>
        </w:rPr>
        <w:t>6</w:t>
      </w:r>
      <w:r w:rsidRPr="00A93763">
        <w:rPr>
          <w:color w:val="222222"/>
          <w:shd w:val="clear" w:color="auto" w:fill="FFFFFF"/>
        </w:rPr>
        <w:t> (10), 6494-6509.</w:t>
      </w:r>
      <w:r w:rsidR="00FF71AB" w:rsidRPr="00A93763">
        <w:t xml:space="preserve"> </w:t>
      </w:r>
      <w:hyperlink r:id="rId48" w:history="1">
        <w:r w:rsidR="00FF71AB" w:rsidRPr="00A93763">
          <w:rPr>
            <w:rStyle w:val="Hyperlink"/>
            <w:shd w:val="clear" w:color="auto" w:fill="FFFFFF"/>
          </w:rPr>
          <w:t>http://dx.doi.org/10.30519/ahtr.865546</w:t>
        </w:r>
      </w:hyperlink>
      <w:r w:rsidR="00FF71AB" w:rsidRPr="00A93763">
        <w:rPr>
          <w:color w:val="222222"/>
          <w:shd w:val="clear" w:color="auto" w:fill="FFFFFF"/>
        </w:rPr>
        <w:t xml:space="preserve"> </w:t>
      </w:r>
    </w:p>
    <w:p w14:paraId="08BB25E2" w14:textId="35EF1977"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lastRenderedPageBreak/>
        <w:t xml:space="preserve">Gardini, M. A., Ottenbacher, M. C., </w:t>
      </w:r>
      <w:r w:rsidR="00AD7341" w:rsidRPr="00A93763">
        <w:rPr>
          <w:color w:val="222222"/>
          <w:shd w:val="clear" w:color="auto" w:fill="FFFFFF"/>
        </w:rPr>
        <w:t>and</w:t>
      </w:r>
      <w:r w:rsidRPr="00A93763">
        <w:rPr>
          <w:color w:val="222222"/>
          <w:shd w:val="clear" w:color="auto" w:fill="FFFFFF"/>
        </w:rPr>
        <w:t xml:space="preserve"> Schuckert, M. (Eds.). (2021) </w:t>
      </w:r>
      <w:r w:rsidRPr="00A93763">
        <w:rPr>
          <w:i/>
          <w:iCs/>
          <w:color w:val="222222"/>
          <w:shd w:val="clear" w:color="auto" w:fill="FFFFFF"/>
        </w:rPr>
        <w:t>The Routledge companion to international hospitality management</w:t>
      </w:r>
      <w:r w:rsidRPr="00A93763">
        <w:rPr>
          <w:color w:val="222222"/>
          <w:shd w:val="clear" w:color="auto" w:fill="FFFFFF"/>
        </w:rPr>
        <w:t>. London: Routledge.</w:t>
      </w:r>
    </w:p>
    <w:p w14:paraId="0EA9111E" w14:textId="1C1162C0"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Ghani, B., Zada, M., Memon, K. R., Ullah, R., Khattak, A., Han, H., ... </w:t>
      </w:r>
      <w:r w:rsidR="00AD7341" w:rsidRPr="00A93763">
        <w:rPr>
          <w:color w:val="222222"/>
          <w:shd w:val="clear" w:color="auto" w:fill="FFFFFF"/>
        </w:rPr>
        <w:t>and</w:t>
      </w:r>
      <w:r w:rsidR="009B5F4A" w:rsidRPr="00A93763">
        <w:rPr>
          <w:color w:val="222222"/>
          <w:shd w:val="clear" w:color="auto" w:fill="FFFFFF"/>
        </w:rPr>
        <w:t xml:space="preserve"> Araya-Castillo, L. (2022)</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Challenges and strategies for employee retention in the hospitality industry: A review</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Sustainability</w:t>
      </w:r>
      <w:r w:rsidRPr="00A93763">
        <w:rPr>
          <w:color w:val="222222"/>
          <w:shd w:val="clear" w:color="auto" w:fill="FFFFFF"/>
        </w:rPr>
        <w:t>, </w:t>
      </w:r>
      <w:r w:rsidRPr="00A93763">
        <w:rPr>
          <w:i/>
          <w:iCs/>
          <w:color w:val="222222"/>
          <w:shd w:val="clear" w:color="auto" w:fill="FFFFFF"/>
        </w:rPr>
        <w:t>14</w:t>
      </w:r>
      <w:r w:rsidRPr="00A93763">
        <w:rPr>
          <w:color w:val="222222"/>
          <w:shd w:val="clear" w:color="auto" w:fill="FFFFFF"/>
        </w:rPr>
        <w:t>(5), 2885.</w:t>
      </w:r>
      <w:r w:rsidR="00FF71AB" w:rsidRPr="00A93763">
        <w:t xml:space="preserve"> </w:t>
      </w:r>
      <w:hyperlink r:id="rId49" w:history="1">
        <w:r w:rsidR="00FF71AB" w:rsidRPr="00A93763">
          <w:rPr>
            <w:rStyle w:val="Hyperlink"/>
            <w:shd w:val="clear" w:color="auto" w:fill="FFFFFF"/>
          </w:rPr>
          <w:t>https://doi.org/10.3390/su14052885</w:t>
        </w:r>
      </w:hyperlink>
      <w:r w:rsidR="00FF71AB" w:rsidRPr="00A93763">
        <w:rPr>
          <w:color w:val="222222"/>
          <w:shd w:val="clear" w:color="auto" w:fill="FFFFFF"/>
        </w:rPr>
        <w:t xml:space="preserve"> </w:t>
      </w:r>
    </w:p>
    <w:p w14:paraId="0702605A" w14:textId="3D46E695"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González-Torres, T., Rodríguez-Sánchez, J. L., </w:t>
      </w:r>
      <w:r w:rsidR="00AD7341" w:rsidRPr="00A93763">
        <w:rPr>
          <w:color w:val="222222"/>
          <w:shd w:val="clear" w:color="auto" w:fill="FFFFFF"/>
        </w:rPr>
        <w:t>and</w:t>
      </w:r>
      <w:r w:rsidRPr="00A93763">
        <w:rPr>
          <w:color w:val="222222"/>
          <w:shd w:val="clear" w:color="auto" w:fill="FFFFFF"/>
        </w:rPr>
        <w:t xml:space="preserve"> Pelechano-Barahona, E. (2021) </w:t>
      </w:r>
      <w:r w:rsidR="00B17CD4" w:rsidRPr="00A93763">
        <w:rPr>
          <w:color w:val="222222"/>
          <w:shd w:val="clear" w:color="auto" w:fill="FFFFFF"/>
        </w:rPr>
        <w:t>'</w:t>
      </w:r>
      <w:r w:rsidRPr="00A93763">
        <w:rPr>
          <w:color w:val="222222"/>
          <w:shd w:val="clear" w:color="auto" w:fill="FFFFFF"/>
        </w:rPr>
        <w:t>Managing relationships in the Tourism Supply Chain to overcome epidemic outbreaks: The case of COVID-19 and the hospitality industry in Spain</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International journal of hospitality management</w:t>
      </w:r>
      <w:r w:rsidRPr="00A93763">
        <w:rPr>
          <w:color w:val="222222"/>
          <w:shd w:val="clear" w:color="auto" w:fill="FFFFFF"/>
        </w:rPr>
        <w:t>, </w:t>
      </w:r>
      <w:r w:rsidRPr="00A93763">
        <w:rPr>
          <w:i/>
          <w:iCs/>
          <w:color w:val="222222"/>
          <w:shd w:val="clear" w:color="auto" w:fill="FFFFFF"/>
        </w:rPr>
        <w:t>92</w:t>
      </w:r>
      <w:r w:rsidRPr="00A93763">
        <w:rPr>
          <w:color w:val="222222"/>
          <w:shd w:val="clear" w:color="auto" w:fill="FFFFFF"/>
        </w:rPr>
        <w:t>, 102733.</w:t>
      </w:r>
      <w:r w:rsidR="00FF71AB" w:rsidRPr="00A93763">
        <w:t xml:space="preserve"> </w:t>
      </w:r>
      <w:hyperlink r:id="rId50" w:history="1">
        <w:r w:rsidR="00FF71AB" w:rsidRPr="00A93763">
          <w:rPr>
            <w:rStyle w:val="Hyperlink"/>
            <w:shd w:val="clear" w:color="auto" w:fill="FFFFFF"/>
          </w:rPr>
          <w:t>https://doi.org/10.1016/j.ijhm.2020.102733</w:t>
        </w:r>
      </w:hyperlink>
      <w:r w:rsidR="00FF71AB" w:rsidRPr="00A93763">
        <w:rPr>
          <w:color w:val="222222"/>
          <w:shd w:val="clear" w:color="auto" w:fill="FFFFFF"/>
        </w:rPr>
        <w:t xml:space="preserve"> </w:t>
      </w:r>
    </w:p>
    <w:p w14:paraId="013715DF" w14:textId="77777777"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Hassanien, A., </w:t>
      </w:r>
      <w:r w:rsidR="00AD7341" w:rsidRPr="00A93763">
        <w:rPr>
          <w:color w:val="222222"/>
          <w:shd w:val="clear" w:color="auto" w:fill="FFFFFF"/>
        </w:rPr>
        <w:t>and</w:t>
      </w:r>
      <w:r w:rsidRPr="00A93763">
        <w:rPr>
          <w:color w:val="222222"/>
          <w:shd w:val="clear" w:color="auto" w:fill="FFFFFF"/>
        </w:rPr>
        <w:t xml:space="preserve"> Dale, C. (2019). </w:t>
      </w:r>
      <w:r w:rsidRPr="00A93763">
        <w:rPr>
          <w:i/>
          <w:iCs/>
          <w:color w:val="222222"/>
          <w:shd w:val="clear" w:color="auto" w:fill="FFFFFF"/>
        </w:rPr>
        <w:t>Hospitality business development</w:t>
      </w:r>
      <w:r w:rsidRPr="00A93763">
        <w:rPr>
          <w:color w:val="222222"/>
          <w:shd w:val="clear" w:color="auto" w:fill="FFFFFF"/>
        </w:rPr>
        <w:t>. Routledge.</w:t>
      </w:r>
    </w:p>
    <w:p w14:paraId="394EAFD4" w14:textId="77777777"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Heras-Saizarbitoria, I. (2021). </w:t>
      </w:r>
      <w:r w:rsidRPr="00A93763">
        <w:rPr>
          <w:i/>
          <w:iCs/>
          <w:color w:val="222222"/>
          <w:shd w:val="clear" w:color="auto" w:fill="FFFFFF"/>
        </w:rPr>
        <w:t>ISO 9001, ISO 14001, and new management standards</w:t>
      </w:r>
      <w:r w:rsidRPr="00A93763">
        <w:rPr>
          <w:color w:val="222222"/>
          <w:shd w:val="clear" w:color="auto" w:fill="FFFFFF"/>
        </w:rPr>
        <w:t>. Springer.</w:t>
      </w:r>
    </w:p>
    <w:p w14:paraId="1ABC2B1D" w14:textId="5C24BAEE" w:rsidR="00CA1669" w:rsidRPr="00A93763" w:rsidRDefault="00CA1669" w:rsidP="00E604D7">
      <w:pPr>
        <w:pStyle w:val="NormalWeb"/>
        <w:spacing w:before="240" w:beforeAutospacing="0" w:after="0" w:afterAutospacing="0"/>
        <w:ind w:left="360"/>
        <w:jc w:val="both"/>
      </w:pPr>
      <w:r w:rsidRPr="00A93763">
        <w:rPr>
          <w:iCs/>
        </w:rPr>
        <w:t>H</w:t>
      </w:r>
      <w:r w:rsidR="00F203E7" w:rsidRPr="00A93763">
        <w:rPr>
          <w:iCs/>
        </w:rPr>
        <w:t>otel Alhambra Palace, (2024).</w:t>
      </w:r>
      <w:r w:rsidRPr="00A93763">
        <w:rPr>
          <w:i/>
          <w:iCs/>
        </w:rPr>
        <w:t xml:space="preserve"> Homepage</w:t>
      </w:r>
      <w:r w:rsidRPr="00A93763">
        <w:t xml:space="preserve"> (no date) </w:t>
      </w:r>
      <w:r w:rsidRPr="00A93763">
        <w:rPr>
          <w:i/>
          <w:iCs/>
        </w:rPr>
        <w:t>Hotel Alhambra Palace Granada</w:t>
      </w:r>
      <w:r w:rsidRPr="00A93763">
        <w:t xml:space="preserve">. Available at: </w:t>
      </w:r>
      <w:hyperlink r:id="rId51" w:history="1">
        <w:r w:rsidRPr="00A93763">
          <w:rPr>
            <w:rStyle w:val="Hyperlink"/>
          </w:rPr>
          <w:t>https://www.hotelalhambrapalace.com/en/</w:t>
        </w:r>
      </w:hyperlink>
      <w:r w:rsidRPr="00A93763">
        <w:t xml:space="preserve">  (Accessed: 10 October 2024). </w:t>
      </w:r>
    </w:p>
    <w:p w14:paraId="3FCEC756" w14:textId="4070690C"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Kim, J., Milliman, J., </w:t>
      </w:r>
      <w:r w:rsidR="00AD7341" w:rsidRPr="00A93763">
        <w:rPr>
          <w:color w:val="222222"/>
          <w:shd w:val="clear" w:color="auto" w:fill="FFFFFF"/>
        </w:rPr>
        <w:t>and</w:t>
      </w:r>
      <w:r w:rsidR="009B5F4A" w:rsidRPr="00A93763">
        <w:rPr>
          <w:color w:val="222222"/>
          <w:shd w:val="clear" w:color="auto" w:fill="FFFFFF"/>
        </w:rPr>
        <w:t xml:space="preserve"> Lucas, A. (2020) </w:t>
      </w:r>
      <w:r w:rsidR="00B17CD4" w:rsidRPr="00A93763">
        <w:rPr>
          <w:color w:val="222222"/>
          <w:shd w:val="clear" w:color="auto" w:fill="FFFFFF"/>
        </w:rPr>
        <w:t>'</w:t>
      </w:r>
      <w:r w:rsidRPr="00A93763">
        <w:rPr>
          <w:color w:val="222222"/>
          <w:shd w:val="clear" w:color="auto" w:fill="FFFFFF"/>
        </w:rPr>
        <w:t>Effects of CSR on employee retention via identification and quality-of-work-life</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International Journal of Contemporary Hospitality Management</w:t>
      </w:r>
      <w:r w:rsidRPr="00A93763">
        <w:rPr>
          <w:color w:val="222222"/>
          <w:shd w:val="clear" w:color="auto" w:fill="FFFFFF"/>
        </w:rPr>
        <w:t>, </w:t>
      </w:r>
      <w:r w:rsidRPr="00A93763">
        <w:rPr>
          <w:i/>
          <w:iCs/>
          <w:color w:val="222222"/>
          <w:shd w:val="clear" w:color="auto" w:fill="FFFFFF"/>
        </w:rPr>
        <w:t>32</w:t>
      </w:r>
      <w:r w:rsidRPr="00A93763">
        <w:rPr>
          <w:color w:val="222222"/>
          <w:shd w:val="clear" w:color="auto" w:fill="FFFFFF"/>
        </w:rPr>
        <w:t>(3), 1163-1179.</w:t>
      </w:r>
      <w:r w:rsidR="00FF71AB" w:rsidRPr="00A93763">
        <w:t xml:space="preserve"> </w:t>
      </w:r>
      <w:hyperlink r:id="rId52" w:history="1">
        <w:r w:rsidR="00FF71AB" w:rsidRPr="00A93763">
          <w:rPr>
            <w:rStyle w:val="Hyperlink"/>
            <w:shd w:val="clear" w:color="auto" w:fill="FFFFFF"/>
          </w:rPr>
          <w:t>http://dx.doi.org/10.1108/IJCHM-06-2019-0573</w:t>
        </w:r>
      </w:hyperlink>
      <w:r w:rsidR="00FF71AB" w:rsidRPr="00A93763">
        <w:rPr>
          <w:color w:val="222222"/>
          <w:shd w:val="clear" w:color="auto" w:fill="FFFFFF"/>
        </w:rPr>
        <w:t xml:space="preserve"> </w:t>
      </w:r>
    </w:p>
    <w:p w14:paraId="7AC1F2E0" w14:textId="3394E157" w:rsidR="00CA1669" w:rsidRPr="00A93763" w:rsidRDefault="00CA1669" w:rsidP="00E604D7">
      <w:pPr>
        <w:pStyle w:val="NormalWeb"/>
        <w:spacing w:before="240" w:beforeAutospacing="0" w:after="0" w:afterAutospacing="0"/>
        <w:ind w:left="360"/>
        <w:jc w:val="both"/>
      </w:pPr>
      <w:r w:rsidRPr="00A93763">
        <w:t xml:space="preserve">Kipping </w:t>
      </w:r>
      <w:r w:rsidR="00AD7341" w:rsidRPr="00A93763">
        <w:t>and</w:t>
      </w:r>
      <w:r w:rsidRPr="00A93763">
        <w:t xml:space="preserve"> Clark, T. </w:t>
      </w:r>
      <w:r w:rsidR="009B5F4A" w:rsidRPr="00A93763">
        <w:t>(2012)</w:t>
      </w:r>
      <w:r w:rsidRPr="00A93763">
        <w:t xml:space="preserve"> The Oxford handbook of management consulting. Oxford University Press  </w:t>
      </w:r>
    </w:p>
    <w:p w14:paraId="7D8F63E6" w14:textId="0B339C87"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Korstanje, M. E., Séraphin, H., </w:t>
      </w:r>
      <w:r w:rsidR="00AD7341" w:rsidRPr="00A93763">
        <w:rPr>
          <w:color w:val="222222"/>
          <w:shd w:val="clear" w:color="auto" w:fill="FFFFFF"/>
        </w:rPr>
        <w:t>and</w:t>
      </w:r>
      <w:r w:rsidR="009B5F4A" w:rsidRPr="00A93763">
        <w:rPr>
          <w:color w:val="222222"/>
          <w:shd w:val="clear" w:color="auto" w:fill="FFFFFF"/>
        </w:rPr>
        <w:t xml:space="preserve"> Maingi, S. W. (Eds.). (2022) </w:t>
      </w:r>
      <w:r w:rsidRPr="00A93763">
        <w:rPr>
          <w:i/>
          <w:iCs/>
          <w:color w:val="222222"/>
          <w:shd w:val="clear" w:color="auto" w:fill="FFFFFF"/>
        </w:rPr>
        <w:t>Tourism through troubled times: Challenges and opportunities of the tourism industry in the 21st century</w:t>
      </w:r>
      <w:r w:rsidRPr="00A93763">
        <w:rPr>
          <w:color w:val="222222"/>
          <w:shd w:val="clear" w:color="auto" w:fill="FFFFFF"/>
        </w:rPr>
        <w:t>. Emerald Publishing Limited.</w:t>
      </w:r>
    </w:p>
    <w:p w14:paraId="00F85762" w14:textId="2C9FD3AA" w:rsidR="00CA1669" w:rsidRPr="00A93763" w:rsidRDefault="009B5F4A" w:rsidP="00E604D7">
      <w:pPr>
        <w:pStyle w:val="NormalWeb"/>
        <w:spacing w:before="240" w:beforeAutospacing="0" w:after="0" w:afterAutospacing="0"/>
        <w:ind w:left="360"/>
        <w:jc w:val="both"/>
      </w:pPr>
      <w:r w:rsidRPr="00A93763">
        <w:t xml:space="preserve">Kotter, J (2012) </w:t>
      </w:r>
      <w:r w:rsidR="00CA1669" w:rsidRPr="00A93763">
        <w:t>Leading change. Harvard Business Review Press.</w:t>
      </w:r>
    </w:p>
    <w:p w14:paraId="523D0292" w14:textId="23502B36"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Lado-Sestayo, R., </w:t>
      </w:r>
      <w:r w:rsidR="00AD7341" w:rsidRPr="00A93763">
        <w:rPr>
          <w:color w:val="222222"/>
          <w:shd w:val="clear" w:color="auto" w:fill="FFFFFF"/>
        </w:rPr>
        <w:t>and</w:t>
      </w:r>
      <w:r w:rsidR="009B5F4A" w:rsidRPr="00A93763">
        <w:rPr>
          <w:color w:val="222222"/>
          <w:shd w:val="clear" w:color="auto" w:fill="FFFFFF"/>
        </w:rPr>
        <w:t xml:space="preserve"> Vivel-Búa, M. (2020)</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Hotel profitability: a multilayer neural network approach</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Journal of Hospitality and Tourism Technology</w:t>
      </w:r>
      <w:r w:rsidRPr="00A93763">
        <w:rPr>
          <w:color w:val="222222"/>
          <w:shd w:val="clear" w:color="auto" w:fill="FFFFFF"/>
        </w:rPr>
        <w:t>, </w:t>
      </w:r>
      <w:r w:rsidRPr="00A93763">
        <w:rPr>
          <w:i/>
          <w:iCs/>
          <w:color w:val="222222"/>
          <w:shd w:val="clear" w:color="auto" w:fill="FFFFFF"/>
        </w:rPr>
        <w:t>11</w:t>
      </w:r>
      <w:r w:rsidRPr="00A93763">
        <w:rPr>
          <w:color w:val="222222"/>
          <w:shd w:val="clear" w:color="auto" w:fill="FFFFFF"/>
        </w:rPr>
        <w:t>(1), 35-48.</w:t>
      </w:r>
      <w:r w:rsidR="00FF71AB" w:rsidRPr="00A93763">
        <w:t xml:space="preserve"> </w:t>
      </w:r>
      <w:hyperlink r:id="rId53" w:history="1">
        <w:r w:rsidR="00FF71AB" w:rsidRPr="00A93763">
          <w:rPr>
            <w:rStyle w:val="Hyperlink"/>
            <w:shd w:val="clear" w:color="auto" w:fill="FFFFFF"/>
          </w:rPr>
          <w:t>http://dx.doi.org/10.1108/JHTT-08-2017-0072</w:t>
        </w:r>
      </w:hyperlink>
      <w:r w:rsidR="00FF71AB" w:rsidRPr="00A93763">
        <w:rPr>
          <w:color w:val="222222"/>
          <w:shd w:val="clear" w:color="auto" w:fill="FFFFFF"/>
        </w:rPr>
        <w:t xml:space="preserve"> </w:t>
      </w:r>
    </w:p>
    <w:p w14:paraId="09988F2F" w14:textId="7F47552E"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Lajante, M., Ladhari, R., </w:t>
      </w:r>
      <w:r w:rsidR="00AD7341" w:rsidRPr="00A93763">
        <w:rPr>
          <w:color w:val="222222"/>
          <w:shd w:val="clear" w:color="auto" w:fill="FFFFFF"/>
        </w:rPr>
        <w:t>and</w:t>
      </w:r>
      <w:r w:rsidRPr="00A93763">
        <w:rPr>
          <w:color w:val="222222"/>
          <w:shd w:val="clear" w:color="auto" w:fill="FFFFFF"/>
        </w:rPr>
        <w:t xml:space="preserve"> Massa, E. (2022) </w:t>
      </w:r>
      <w:r w:rsidR="00B17CD4" w:rsidRPr="00A93763">
        <w:rPr>
          <w:color w:val="222222"/>
          <w:shd w:val="clear" w:color="auto" w:fill="FFFFFF"/>
        </w:rPr>
        <w:t>'</w:t>
      </w:r>
      <w:r w:rsidRPr="00A93763">
        <w:rPr>
          <w:color w:val="222222"/>
          <w:shd w:val="clear" w:color="auto" w:fill="FFFFFF"/>
        </w:rPr>
        <w:t>Role of affective forecasting in customers</w:t>
      </w:r>
      <w:r w:rsidR="00B17CD4" w:rsidRPr="00A93763">
        <w:rPr>
          <w:color w:val="222222"/>
          <w:shd w:val="clear" w:color="auto" w:fill="FFFFFF"/>
        </w:rPr>
        <w:t>'</w:t>
      </w:r>
      <w:r w:rsidRPr="00A93763">
        <w:rPr>
          <w:color w:val="222222"/>
          <w:shd w:val="clear" w:color="auto" w:fill="FFFFFF"/>
        </w:rPr>
        <w:t xml:space="preserve"> hotel service experiences</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International Journal of Contemporary Hospitality Management</w:t>
      </w:r>
      <w:r w:rsidRPr="00A93763">
        <w:rPr>
          <w:color w:val="222222"/>
          <w:shd w:val="clear" w:color="auto" w:fill="FFFFFF"/>
        </w:rPr>
        <w:t>, </w:t>
      </w:r>
      <w:r w:rsidRPr="00A93763">
        <w:rPr>
          <w:i/>
          <w:iCs/>
          <w:color w:val="222222"/>
          <w:shd w:val="clear" w:color="auto" w:fill="FFFFFF"/>
        </w:rPr>
        <w:t>34</w:t>
      </w:r>
      <w:r w:rsidRPr="00A93763">
        <w:rPr>
          <w:color w:val="222222"/>
          <w:shd w:val="clear" w:color="auto" w:fill="FFFFFF"/>
        </w:rPr>
        <w:t>(3), 1062-1083.</w:t>
      </w:r>
      <w:r w:rsidR="00D15478" w:rsidRPr="00A93763">
        <w:t xml:space="preserve"> </w:t>
      </w:r>
      <w:hyperlink r:id="rId54" w:history="1">
        <w:r w:rsidR="00D15478" w:rsidRPr="00A93763">
          <w:rPr>
            <w:rStyle w:val="Hyperlink"/>
            <w:shd w:val="clear" w:color="auto" w:fill="FFFFFF"/>
          </w:rPr>
          <w:t>https://psycnet.apa.org/doi/10.1108/IJCHM-04-2021-0530</w:t>
        </w:r>
      </w:hyperlink>
      <w:r w:rsidR="00D15478" w:rsidRPr="00A93763">
        <w:rPr>
          <w:color w:val="222222"/>
          <w:shd w:val="clear" w:color="auto" w:fill="FFFFFF"/>
        </w:rPr>
        <w:t xml:space="preserve"> </w:t>
      </w:r>
    </w:p>
    <w:p w14:paraId="3CB9AB7B" w14:textId="1847EB71"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López-Bonilla, J. M., </w:t>
      </w:r>
      <w:r w:rsidR="00AD7341" w:rsidRPr="00A93763">
        <w:rPr>
          <w:color w:val="222222"/>
          <w:shd w:val="clear" w:color="auto" w:fill="FFFFFF"/>
        </w:rPr>
        <w:t>and</w:t>
      </w:r>
      <w:r w:rsidRPr="00A93763">
        <w:rPr>
          <w:color w:val="222222"/>
          <w:shd w:val="clear" w:color="auto" w:fill="FFFFFF"/>
        </w:rPr>
        <w:t xml:space="preserve"> López-Bonilla, L. M. (2021) </w:t>
      </w:r>
      <w:r w:rsidR="00B17CD4" w:rsidRPr="00A93763">
        <w:rPr>
          <w:color w:val="222222"/>
          <w:shd w:val="clear" w:color="auto" w:fill="FFFFFF"/>
        </w:rPr>
        <w:t>'</w:t>
      </w:r>
      <w:r w:rsidRPr="00A93763">
        <w:rPr>
          <w:color w:val="222222"/>
          <w:shd w:val="clear" w:color="auto" w:fill="FFFFFF"/>
        </w:rPr>
        <w:t>Leading disciplines in tourism and hospitality research: A bibliometric analysis in Spain</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Current issues in tourism</w:t>
      </w:r>
      <w:r w:rsidRPr="00A93763">
        <w:rPr>
          <w:color w:val="222222"/>
          <w:shd w:val="clear" w:color="auto" w:fill="FFFFFF"/>
        </w:rPr>
        <w:t>, </w:t>
      </w:r>
      <w:r w:rsidRPr="00A93763">
        <w:rPr>
          <w:i/>
          <w:iCs/>
          <w:color w:val="222222"/>
          <w:shd w:val="clear" w:color="auto" w:fill="FFFFFF"/>
        </w:rPr>
        <w:t>24</w:t>
      </w:r>
      <w:r w:rsidRPr="00A93763">
        <w:rPr>
          <w:color w:val="222222"/>
          <w:shd w:val="clear" w:color="auto" w:fill="FFFFFF"/>
        </w:rPr>
        <w:t>(13), 1880-1896.</w:t>
      </w:r>
    </w:p>
    <w:p w14:paraId="39F46A5F" w14:textId="7932029C"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Marco-Lajara, B., </w:t>
      </w:r>
      <w:r w:rsidR="00AD7341" w:rsidRPr="00A93763">
        <w:rPr>
          <w:color w:val="222222"/>
          <w:shd w:val="clear" w:color="auto" w:fill="FFFFFF"/>
        </w:rPr>
        <w:t>and</w:t>
      </w:r>
      <w:r w:rsidR="009B5F4A" w:rsidRPr="00A93763">
        <w:rPr>
          <w:color w:val="222222"/>
          <w:shd w:val="clear" w:color="auto" w:fill="FFFFFF"/>
        </w:rPr>
        <w:t xml:space="preserve"> Úbeda-García, M. (2013)</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Human resource management approaches in Spanish hotels: An introductory analysis</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International Journal of Hospitality Management</w:t>
      </w:r>
      <w:r w:rsidRPr="00A93763">
        <w:rPr>
          <w:color w:val="222222"/>
          <w:shd w:val="clear" w:color="auto" w:fill="FFFFFF"/>
        </w:rPr>
        <w:t>, </w:t>
      </w:r>
      <w:r w:rsidRPr="00A93763">
        <w:rPr>
          <w:i/>
          <w:iCs/>
          <w:color w:val="222222"/>
          <w:shd w:val="clear" w:color="auto" w:fill="FFFFFF"/>
        </w:rPr>
        <w:t>35</w:t>
      </w:r>
      <w:r w:rsidRPr="00A93763">
        <w:rPr>
          <w:color w:val="222222"/>
          <w:shd w:val="clear" w:color="auto" w:fill="FFFFFF"/>
        </w:rPr>
        <w:t>, 339-347.</w:t>
      </w:r>
      <w:r w:rsidR="00D15478" w:rsidRPr="00A93763">
        <w:t xml:space="preserve"> </w:t>
      </w:r>
      <w:hyperlink r:id="rId55" w:history="1">
        <w:r w:rsidR="00D15478" w:rsidRPr="00A93763">
          <w:rPr>
            <w:rStyle w:val="Hyperlink"/>
            <w:shd w:val="clear" w:color="auto" w:fill="FFFFFF"/>
          </w:rPr>
          <w:t>http://dx.doi.org/10.1016/j.ijhm.2013.07.006</w:t>
        </w:r>
      </w:hyperlink>
      <w:r w:rsidR="00D15478" w:rsidRPr="00A93763">
        <w:rPr>
          <w:color w:val="222222"/>
          <w:shd w:val="clear" w:color="auto" w:fill="FFFFFF"/>
        </w:rPr>
        <w:t xml:space="preserve"> </w:t>
      </w:r>
    </w:p>
    <w:p w14:paraId="70A18C6F" w14:textId="671B0E16" w:rsidR="00CA1669" w:rsidRPr="00A93763" w:rsidRDefault="00CA1669" w:rsidP="00E604D7">
      <w:pPr>
        <w:pStyle w:val="NormalWeb"/>
        <w:spacing w:before="240" w:beforeAutospacing="0" w:after="0" w:afterAutospacing="0"/>
        <w:ind w:left="360"/>
        <w:jc w:val="both"/>
      </w:pPr>
      <w:r w:rsidRPr="00A93763">
        <w:lastRenderedPageBreak/>
        <w:t xml:space="preserve">Mavridopoulou, </w:t>
      </w:r>
      <w:r w:rsidR="00AD7341" w:rsidRPr="00A93763">
        <w:t>and</w:t>
      </w:r>
      <w:r w:rsidRPr="00A93763">
        <w:t xml:space="preserve"> O</w:t>
      </w:r>
      <w:r w:rsidR="00B17CD4" w:rsidRPr="00A93763">
        <w:t>'</w:t>
      </w:r>
      <w:r w:rsidRPr="00A93763">
        <w:t xml:space="preserve">Mahoney, J. (2020) </w:t>
      </w:r>
      <w:r w:rsidR="00B17CD4" w:rsidRPr="00A93763">
        <w:t>'</w:t>
      </w:r>
      <w:r w:rsidRPr="00A93763">
        <w:t>Elitism in Strategy Consulting: How Institutional Prestige Influences Recruitment</w:t>
      </w:r>
      <w:r w:rsidR="00B17CD4" w:rsidRPr="00A93763">
        <w:t>'</w:t>
      </w:r>
      <w:r w:rsidRPr="00A93763">
        <w:t xml:space="preserve">. Management Consulting Journal, 3(1), 12–22. </w:t>
      </w:r>
      <w:hyperlink r:id="rId56" w:history="1">
        <w:r w:rsidR="00D15478" w:rsidRPr="00A93763">
          <w:rPr>
            <w:rStyle w:val="Hyperlink"/>
          </w:rPr>
          <w:t>https://doi.org/10.2478/mcj-2020-0003</w:t>
        </w:r>
      </w:hyperlink>
      <w:r w:rsidR="00D15478" w:rsidRPr="00A93763">
        <w:t xml:space="preserve"> </w:t>
      </w:r>
    </w:p>
    <w:p w14:paraId="00957AEF" w14:textId="672BE4B6"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Melián-González, S., </w:t>
      </w:r>
      <w:r w:rsidR="00AD7341" w:rsidRPr="00A93763">
        <w:rPr>
          <w:color w:val="222222"/>
          <w:shd w:val="clear" w:color="auto" w:fill="FFFFFF"/>
        </w:rPr>
        <w:t>and</w:t>
      </w:r>
      <w:r w:rsidRPr="00A93763">
        <w:rPr>
          <w:color w:val="222222"/>
          <w:shd w:val="clear" w:color="auto" w:fill="FFFFFF"/>
        </w:rPr>
        <w:t xml:space="preserve"> Bulchand-Gidumal, J. (2020) </w:t>
      </w:r>
      <w:r w:rsidR="00B17CD4" w:rsidRPr="00A93763">
        <w:rPr>
          <w:color w:val="222222"/>
          <w:shd w:val="clear" w:color="auto" w:fill="FFFFFF"/>
        </w:rPr>
        <w:t>'</w:t>
      </w:r>
      <w:r w:rsidRPr="00A93763">
        <w:rPr>
          <w:color w:val="222222"/>
          <w:shd w:val="clear" w:color="auto" w:fill="FFFFFF"/>
        </w:rPr>
        <w:t>Employment in tourism: The jaws of the snake in the hotel industry</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Tourism Management</w:t>
      </w:r>
      <w:r w:rsidRPr="00A93763">
        <w:rPr>
          <w:color w:val="222222"/>
          <w:shd w:val="clear" w:color="auto" w:fill="FFFFFF"/>
        </w:rPr>
        <w:t>, </w:t>
      </w:r>
      <w:r w:rsidRPr="00A93763">
        <w:rPr>
          <w:i/>
          <w:iCs/>
          <w:color w:val="222222"/>
          <w:shd w:val="clear" w:color="auto" w:fill="FFFFFF"/>
        </w:rPr>
        <w:t>80</w:t>
      </w:r>
      <w:r w:rsidRPr="00A93763">
        <w:rPr>
          <w:color w:val="222222"/>
          <w:shd w:val="clear" w:color="auto" w:fill="FFFFFF"/>
        </w:rPr>
        <w:t>, 104123.</w:t>
      </w:r>
      <w:r w:rsidR="00D15478" w:rsidRPr="00A93763">
        <w:t xml:space="preserve"> </w:t>
      </w:r>
      <w:hyperlink r:id="rId57" w:history="1">
        <w:r w:rsidR="00D15478" w:rsidRPr="00A93763">
          <w:rPr>
            <w:rStyle w:val="Hyperlink"/>
            <w:shd w:val="clear" w:color="auto" w:fill="FFFFFF"/>
          </w:rPr>
          <w:t>https://doi.org/10.1016/j.tourman.2020.104123</w:t>
        </w:r>
      </w:hyperlink>
      <w:r w:rsidR="00D15478" w:rsidRPr="00A93763">
        <w:rPr>
          <w:color w:val="222222"/>
          <w:shd w:val="clear" w:color="auto" w:fill="FFFFFF"/>
        </w:rPr>
        <w:t xml:space="preserve"> </w:t>
      </w:r>
    </w:p>
    <w:p w14:paraId="0199D900" w14:textId="587B618C" w:rsidR="00CA1669" w:rsidRPr="00A93763" w:rsidRDefault="009B5F4A" w:rsidP="00E604D7">
      <w:pPr>
        <w:pStyle w:val="NormalWeb"/>
        <w:spacing w:before="240" w:beforeAutospacing="0" w:after="0" w:afterAutospacing="0"/>
        <w:ind w:left="360"/>
        <w:jc w:val="both"/>
      </w:pPr>
      <w:r w:rsidRPr="00A93763">
        <w:rPr>
          <w:color w:val="222222"/>
          <w:shd w:val="clear" w:color="auto" w:fill="FFFFFF"/>
        </w:rPr>
        <w:t xml:space="preserve">Moxon-Browne, E. (2024) </w:t>
      </w:r>
      <w:r w:rsidR="00CA1669" w:rsidRPr="00A93763">
        <w:rPr>
          <w:i/>
          <w:iCs/>
          <w:color w:val="222222"/>
          <w:shd w:val="clear" w:color="auto" w:fill="FFFFFF"/>
        </w:rPr>
        <w:t>Political change in Spain</w:t>
      </w:r>
      <w:r w:rsidR="00CA1669" w:rsidRPr="00A93763">
        <w:rPr>
          <w:color w:val="222222"/>
          <w:shd w:val="clear" w:color="auto" w:fill="FFFFFF"/>
        </w:rPr>
        <w:t xml:space="preserve">. Taylor </w:t>
      </w:r>
      <w:r w:rsidR="00AD7341" w:rsidRPr="00A93763">
        <w:rPr>
          <w:color w:val="222222"/>
          <w:shd w:val="clear" w:color="auto" w:fill="FFFFFF"/>
        </w:rPr>
        <w:t>and</w:t>
      </w:r>
      <w:r w:rsidR="00CA1669" w:rsidRPr="00A93763">
        <w:rPr>
          <w:color w:val="222222"/>
          <w:shd w:val="clear" w:color="auto" w:fill="FFFFFF"/>
        </w:rPr>
        <w:t xml:space="preserve"> Francis.</w:t>
      </w:r>
    </w:p>
    <w:p w14:paraId="062694FE" w14:textId="608475DD" w:rsidR="00CA1669" w:rsidRPr="00A93763" w:rsidRDefault="009B5F4A" w:rsidP="00E604D7">
      <w:pPr>
        <w:pStyle w:val="NormalWeb"/>
        <w:spacing w:before="240" w:beforeAutospacing="0" w:after="0" w:afterAutospacing="0"/>
        <w:ind w:left="360"/>
        <w:jc w:val="both"/>
      </w:pPr>
      <w:r w:rsidRPr="00A93763">
        <w:t>O</w:t>
      </w:r>
      <w:r w:rsidR="00B17CD4" w:rsidRPr="00A93763">
        <w:t>'</w:t>
      </w:r>
      <w:r w:rsidRPr="00A93763">
        <w:t>Mahoney, J. (2021)</w:t>
      </w:r>
      <w:r w:rsidR="00CA1669" w:rsidRPr="00A93763">
        <w:t xml:space="preserve"> </w:t>
      </w:r>
      <w:r w:rsidR="00B17CD4" w:rsidRPr="00A93763">
        <w:t>'</w:t>
      </w:r>
      <w:r w:rsidR="00CA1669" w:rsidRPr="00A93763">
        <w:t>How Small Consultancies Grow: Challenging Problem-Based Theorising</w:t>
      </w:r>
      <w:r w:rsidR="00B17CD4" w:rsidRPr="00A93763">
        <w:t>'</w:t>
      </w:r>
      <w:r w:rsidR="00CA1669" w:rsidRPr="00A93763">
        <w:t>. Management Consulting Journal, 4(1), 5–20</w:t>
      </w:r>
      <w:r w:rsidR="00D15478" w:rsidRPr="00A93763">
        <w:t xml:space="preserve"> </w:t>
      </w:r>
      <w:hyperlink r:id="rId58" w:history="1">
        <w:r w:rsidR="00D15478" w:rsidRPr="00A93763">
          <w:rPr>
            <w:rStyle w:val="Hyperlink"/>
          </w:rPr>
          <w:t>http://dx.doi.org/10.2478/mcj-2021-0002</w:t>
        </w:r>
      </w:hyperlink>
      <w:r w:rsidR="00D15478" w:rsidRPr="00A93763">
        <w:t xml:space="preserve"> </w:t>
      </w:r>
    </w:p>
    <w:p w14:paraId="112E97E6" w14:textId="77777777" w:rsidR="00CA1669" w:rsidRPr="00A93763" w:rsidRDefault="00CA1669" w:rsidP="00E604D7">
      <w:pPr>
        <w:pStyle w:val="NormalWeb"/>
        <w:spacing w:before="240" w:beforeAutospacing="0" w:after="0" w:afterAutospacing="0"/>
        <w:ind w:left="360"/>
        <w:jc w:val="both"/>
      </w:pPr>
      <w:r w:rsidRPr="00A93763">
        <w:rPr>
          <w:iCs/>
        </w:rPr>
        <w:t>OECD</w:t>
      </w:r>
      <w:r w:rsidRPr="00A93763">
        <w:rPr>
          <w:i/>
          <w:iCs/>
        </w:rPr>
        <w:t xml:space="preserve"> </w:t>
      </w:r>
      <w:r w:rsidRPr="00A93763">
        <w:t xml:space="preserve">(2024) </w:t>
      </w:r>
      <w:r w:rsidRPr="00A93763">
        <w:rPr>
          <w:i/>
          <w:iCs/>
        </w:rPr>
        <w:t>OECD Tourism Trends and Policies 2020 | OECD iLibrary</w:t>
      </w:r>
      <w:r w:rsidRPr="00A93763">
        <w:t xml:space="preserve">. Available at: </w:t>
      </w:r>
      <w:hyperlink r:id="rId59" w:history="1">
        <w:r w:rsidRPr="00A93763">
          <w:rPr>
            <w:rStyle w:val="Hyperlink"/>
          </w:rPr>
          <w:t>https://www.oecd-ilibrary.org/sites/6b47b985-en/1/2/4/31/index.html?itemId=%2Fcontent%2Fpublication%2F6b47b985-en</w:t>
        </w:r>
        <w:r w:rsidR="00AD7341" w:rsidRPr="00A93763">
          <w:rPr>
            <w:rStyle w:val="Hyperlink"/>
          </w:rPr>
          <w:t>and</w:t>
        </w:r>
        <w:r w:rsidRPr="00A93763">
          <w:rPr>
            <w:rStyle w:val="Hyperlink"/>
          </w:rPr>
          <w:t>_csp_=a806bfa96e09b9351b58695070b6c960</w:t>
        </w:r>
        <w:r w:rsidR="00AD7341" w:rsidRPr="00A93763">
          <w:rPr>
            <w:rStyle w:val="Hyperlink"/>
          </w:rPr>
          <w:t>and</w:t>
        </w:r>
        <w:r w:rsidRPr="00A93763">
          <w:rPr>
            <w:rStyle w:val="Hyperlink"/>
          </w:rPr>
          <w:t>itemIGO=oecd</w:t>
        </w:r>
        <w:r w:rsidR="00AD7341" w:rsidRPr="00A93763">
          <w:rPr>
            <w:rStyle w:val="Hyperlink"/>
          </w:rPr>
          <w:t>and</w:t>
        </w:r>
        <w:r w:rsidRPr="00A93763">
          <w:rPr>
            <w:rStyle w:val="Hyperlink"/>
          </w:rPr>
          <w:t>itemContentType=book</w:t>
        </w:r>
      </w:hyperlink>
      <w:r w:rsidRPr="00A93763">
        <w:t xml:space="preserve">  (Accessed: 10 October 2024). </w:t>
      </w:r>
    </w:p>
    <w:p w14:paraId="4385FF8F" w14:textId="2BD2E857"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Olya, H., Altinay, L., Farmaki, A., Kenebayeva, A., </w:t>
      </w:r>
      <w:r w:rsidR="00AD7341" w:rsidRPr="00A93763">
        <w:rPr>
          <w:color w:val="222222"/>
          <w:shd w:val="clear" w:color="auto" w:fill="FFFFFF"/>
        </w:rPr>
        <w:t>and</w:t>
      </w:r>
      <w:r w:rsidR="009B5F4A" w:rsidRPr="00A93763">
        <w:rPr>
          <w:color w:val="222222"/>
          <w:shd w:val="clear" w:color="auto" w:fill="FFFFFF"/>
        </w:rPr>
        <w:t xml:space="preserve"> Gursoy, D. (2021)</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Hotels' sustainability practices and guests' familiarity, attitudes and behaviours. In </w:t>
      </w:r>
      <w:r w:rsidRPr="00A93763">
        <w:rPr>
          <w:i/>
          <w:iCs/>
          <w:color w:val="222222"/>
          <w:shd w:val="clear" w:color="auto" w:fill="FFFFFF"/>
        </w:rPr>
        <w:t>Sustainable Consumer Behaviour and the Environment</w:t>
      </w:r>
      <w:r w:rsidRPr="00A93763">
        <w:rPr>
          <w:color w:val="222222"/>
          <w:shd w:val="clear" w:color="auto" w:fill="FFFFFF"/>
        </w:rPr>
        <w:t> (pp. 43-61). Routledge.</w:t>
      </w:r>
    </w:p>
    <w:p w14:paraId="06A9E9BE" w14:textId="2AA3B76D"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Paulose, D., </w:t>
      </w:r>
      <w:r w:rsidR="00AD7341" w:rsidRPr="00A93763">
        <w:rPr>
          <w:color w:val="222222"/>
          <w:shd w:val="clear" w:color="auto" w:fill="FFFFFF"/>
        </w:rPr>
        <w:t>and</w:t>
      </w:r>
      <w:r w:rsidRPr="00A93763">
        <w:rPr>
          <w:color w:val="222222"/>
          <w:shd w:val="clear" w:color="auto" w:fill="FFFFFF"/>
        </w:rPr>
        <w:t xml:space="preserve"> Shakeel, A. (2022) </w:t>
      </w:r>
      <w:r w:rsidR="00B17CD4" w:rsidRPr="00A93763">
        <w:rPr>
          <w:color w:val="222222"/>
          <w:shd w:val="clear" w:color="auto" w:fill="FFFFFF"/>
        </w:rPr>
        <w:t>'</w:t>
      </w:r>
      <w:r w:rsidRPr="00A93763">
        <w:rPr>
          <w:color w:val="222222"/>
          <w:shd w:val="clear" w:color="auto" w:fill="FFFFFF"/>
        </w:rPr>
        <w:t>Perceived experience, perceived value and customer satisfaction as antecedents to loyalty among hotel guests</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 xml:space="preserve">Journal of quality assurance in hospitality </w:t>
      </w:r>
      <w:r w:rsidR="00AD7341" w:rsidRPr="00A93763">
        <w:rPr>
          <w:i/>
          <w:iCs/>
          <w:color w:val="222222"/>
          <w:shd w:val="clear" w:color="auto" w:fill="FFFFFF"/>
        </w:rPr>
        <w:t>and</w:t>
      </w:r>
      <w:r w:rsidRPr="00A93763">
        <w:rPr>
          <w:i/>
          <w:iCs/>
          <w:color w:val="222222"/>
          <w:shd w:val="clear" w:color="auto" w:fill="FFFFFF"/>
        </w:rPr>
        <w:t xml:space="preserve"> tourism</w:t>
      </w:r>
      <w:r w:rsidRPr="00A93763">
        <w:rPr>
          <w:color w:val="222222"/>
          <w:shd w:val="clear" w:color="auto" w:fill="FFFFFF"/>
        </w:rPr>
        <w:t>, </w:t>
      </w:r>
      <w:r w:rsidRPr="00A93763">
        <w:rPr>
          <w:i/>
          <w:iCs/>
          <w:color w:val="222222"/>
          <w:shd w:val="clear" w:color="auto" w:fill="FFFFFF"/>
        </w:rPr>
        <w:t>23</w:t>
      </w:r>
      <w:r w:rsidRPr="00A93763">
        <w:rPr>
          <w:color w:val="222222"/>
          <w:shd w:val="clear" w:color="auto" w:fill="FFFFFF"/>
        </w:rPr>
        <w:t>(2), 447-481.</w:t>
      </w:r>
      <w:r w:rsidR="00D15478" w:rsidRPr="00A93763">
        <w:t xml:space="preserve"> </w:t>
      </w:r>
      <w:hyperlink r:id="rId60" w:history="1">
        <w:r w:rsidR="00D15478" w:rsidRPr="00A93763">
          <w:rPr>
            <w:rStyle w:val="Hyperlink"/>
            <w:shd w:val="clear" w:color="auto" w:fill="FFFFFF"/>
          </w:rPr>
          <w:t>http://dx.doi.org/10.1080/1528008X.2021.1884930</w:t>
        </w:r>
      </w:hyperlink>
      <w:r w:rsidR="00D15478" w:rsidRPr="00A93763">
        <w:rPr>
          <w:color w:val="222222"/>
          <w:shd w:val="clear" w:color="auto" w:fill="FFFFFF"/>
        </w:rPr>
        <w:t xml:space="preserve"> </w:t>
      </w:r>
    </w:p>
    <w:p w14:paraId="3F78DADE" w14:textId="520482A7"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Rodríguez-Antón, J. M., </w:t>
      </w:r>
      <w:r w:rsidR="00AD7341" w:rsidRPr="00A93763">
        <w:rPr>
          <w:color w:val="222222"/>
          <w:shd w:val="clear" w:color="auto" w:fill="FFFFFF"/>
        </w:rPr>
        <w:t>and</w:t>
      </w:r>
      <w:r w:rsidRPr="00A93763">
        <w:rPr>
          <w:color w:val="222222"/>
          <w:shd w:val="clear" w:color="auto" w:fill="FFFFFF"/>
        </w:rPr>
        <w:t xml:space="preserve"> Alonso-Almeida, M. D. M. (2020) </w:t>
      </w:r>
      <w:r w:rsidR="009B5F4A" w:rsidRPr="00A93763">
        <w:rPr>
          <w:color w:val="222222"/>
          <w:shd w:val="clear" w:color="auto" w:fill="FFFFFF"/>
        </w:rPr>
        <w:t>‘</w:t>
      </w:r>
      <w:r w:rsidRPr="00A93763">
        <w:rPr>
          <w:color w:val="222222"/>
          <w:shd w:val="clear" w:color="auto" w:fill="FFFFFF"/>
        </w:rPr>
        <w:t>COVID-19 impacts and recovery strategies: The case of the hospitality industry in Spain</w:t>
      </w:r>
      <w:r w:rsidR="009B5F4A"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Sustainability</w:t>
      </w:r>
      <w:r w:rsidRPr="00A93763">
        <w:rPr>
          <w:color w:val="222222"/>
          <w:shd w:val="clear" w:color="auto" w:fill="FFFFFF"/>
        </w:rPr>
        <w:t>, </w:t>
      </w:r>
      <w:r w:rsidRPr="00A93763">
        <w:rPr>
          <w:i/>
          <w:iCs/>
          <w:color w:val="222222"/>
          <w:shd w:val="clear" w:color="auto" w:fill="FFFFFF"/>
        </w:rPr>
        <w:t>12</w:t>
      </w:r>
      <w:r w:rsidRPr="00A93763">
        <w:rPr>
          <w:color w:val="222222"/>
          <w:shd w:val="clear" w:color="auto" w:fill="FFFFFF"/>
        </w:rPr>
        <w:t>(20), 8599.</w:t>
      </w:r>
      <w:r w:rsidR="00D15478" w:rsidRPr="00A93763">
        <w:t xml:space="preserve"> </w:t>
      </w:r>
      <w:hyperlink r:id="rId61" w:history="1">
        <w:r w:rsidR="00D15478" w:rsidRPr="00A93763">
          <w:rPr>
            <w:rStyle w:val="Hyperlink"/>
            <w:shd w:val="clear" w:color="auto" w:fill="FFFFFF"/>
          </w:rPr>
          <w:t>https://doi.org/10.3390/su12208599</w:t>
        </w:r>
      </w:hyperlink>
      <w:r w:rsidR="00D15478" w:rsidRPr="00A93763">
        <w:rPr>
          <w:color w:val="222222"/>
          <w:shd w:val="clear" w:color="auto" w:fill="FFFFFF"/>
        </w:rPr>
        <w:t xml:space="preserve"> </w:t>
      </w:r>
    </w:p>
    <w:p w14:paraId="1A713D02" w14:textId="32C2F9E9"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Romero, I., </w:t>
      </w:r>
      <w:r w:rsidR="00AD7341" w:rsidRPr="00A93763">
        <w:rPr>
          <w:color w:val="222222"/>
          <w:shd w:val="clear" w:color="auto" w:fill="FFFFFF"/>
        </w:rPr>
        <w:t>and</w:t>
      </w:r>
      <w:r w:rsidRPr="00A93763">
        <w:rPr>
          <w:color w:val="222222"/>
          <w:shd w:val="clear" w:color="auto" w:fill="FFFFFF"/>
        </w:rPr>
        <w:t xml:space="preserve"> Tejada, P. (2020) </w:t>
      </w:r>
      <w:r w:rsidR="00B17CD4" w:rsidRPr="00A93763">
        <w:rPr>
          <w:color w:val="222222"/>
          <w:shd w:val="clear" w:color="auto" w:fill="FFFFFF"/>
        </w:rPr>
        <w:t>'</w:t>
      </w:r>
      <w:r w:rsidRPr="00A93763">
        <w:rPr>
          <w:color w:val="222222"/>
          <w:shd w:val="clear" w:color="auto" w:fill="FFFFFF"/>
        </w:rPr>
        <w:t>Tourism intermediaries and innovation in the hotel industry</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Current Issues in Tourism</w:t>
      </w:r>
      <w:r w:rsidRPr="00A93763">
        <w:rPr>
          <w:color w:val="222222"/>
          <w:shd w:val="clear" w:color="auto" w:fill="FFFFFF"/>
        </w:rPr>
        <w:t>, </w:t>
      </w:r>
      <w:r w:rsidRPr="00A93763">
        <w:rPr>
          <w:i/>
          <w:iCs/>
          <w:color w:val="222222"/>
          <w:shd w:val="clear" w:color="auto" w:fill="FFFFFF"/>
        </w:rPr>
        <w:t>23</w:t>
      </w:r>
      <w:r w:rsidRPr="00A93763">
        <w:rPr>
          <w:color w:val="222222"/>
          <w:shd w:val="clear" w:color="auto" w:fill="FFFFFF"/>
        </w:rPr>
        <w:t>(5), 641-653.</w:t>
      </w:r>
      <w:r w:rsidR="00D15478" w:rsidRPr="00A93763">
        <w:t xml:space="preserve"> </w:t>
      </w:r>
      <w:hyperlink r:id="rId62" w:history="1">
        <w:r w:rsidR="00D15478" w:rsidRPr="00A93763">
          <w:rPr>
            <w:rStyle w:val="Hyperlink"/>
            <w:shd w:val="clear" w:color="auto" w:fill="FFFFFF"/>
          </w:rPr>
          <w:t>https://doi.org/10.1080/13683500.2019.1572717</w:t>
        </w:r>
      </w:hyperlink>
      <w:r w:rsidR="00D15478" w:rsidRPr="00A93763">
        <w:rPr>
          <w:color w:val="222222"/>
          <w:shd w:val="clear" w:color="auto" w:fill="FFFFFF"/>
        </w:rPr>
        <w:t xml:space="preserve"> </w:t>
      </w:r>
    </w:p>
    <w:p w14:paraId="053E3EB6" w14:textId="4E9301B2"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Rossidis, I., Belias, D., </w:t>
      </w:r>
      <w:r w:rsidR="00AD7341" w:rsidRPr="00A93763">
        <w:rPr>
          <w:color w:val="222222"/>
          <w:shd w:val="clear" w:color="auto" w:fill="FFFFFF"/>
        </w:rPr>
        <w:t>and</w:t>
      </w:r>
      <w:r w:rsidRPr="00A93763">
        <w:rPr>
          <w:color w:val="222222"/>
          <w:shd w:val="clear" w:color="auto" w:fill="FFFFFF"/>
        </w:rPr>
        <w:t xml:space="preserve"> Vasiliadis, L. (2021, June) </w:t>
      </w:r>
      <w:r w:rsidR="00B17CD4" w:rsidRPr="00A93763">
        <w:rPr>
          <w:color w:val="222222"/>
          <w:shd w:val="clear" w:color="auto" w:fill="FFFFFF"/>
        </w:rPr>
        <w:t>'</w:t>
      </w:r>
      <w:r w:rsidRPr="00A93763">
        <w:rPr>
          <w:color w:val="222222"/>
          <w:shd w:val="clear" w:color="auto" w:fill="FFFFFF"/>
        </w:rPr>
        <w:t>Strategic human resource management in the international hospitality industry. An extensive literature review</w:t>
      </w:r>
      <w:r w:rsidR="00B17CD4" w:rsidRPr="00A93763">
        <w:rPr>
          <w:color w:val="222222"/>
          <w:shd w:val="clear" w:color="auto" w:fill="FFFFFF"/>
        </w:rPr>
        <w:t>'</w:t>
      </w:r>
      <w:r w:rsidRPr="00A93763">
        <w:rPr>
          <w:color w:val="222222"/>
          <w:shd w:val="clear" w:color="auto" w:fill="FFFFFF"/>
        </w:rPr>
        <w:t>. In </w:t>
      </w:r>
      <w:r w:rsidRPr="00A93763">
        <w:rPr>
          <w:i/>
          <w:iCs/>
          <w:color w:val="222222"/>
          <w:shd w:val="clear" w:color="auto" w:fill="FFFFFF"/>
        </w:rPr>
        <w:t>Culture and Tourism in a Smart, Globalized, and Sustainable World: 7th International Conference of IACuDiT, Hydra, Greece, 2020</w:t>
      </w:r>
      <w:r w:rsidRPr="00A93763">
        <w:rPr>
          <w:color w:val="222222"/>
          <w:shd w:val="clear" w:color="auto" w:fill="FFFFFF"/>
        </w:rPr>
        <w:t> (pp. 337-346). Cham: Springer International Publishing.</w:t>
      </w:r>
      <w:r w:rsidR="00D15478" w:rsidRPr="00A93763">
        <w:t xml:space="preserve"> </w:t>
      </w:r>
      <w:hyperlink r:id="rId63" w:history="1">
        <w:r w:rsidR="00D15478" w:rsidRPr="00A93763">
          <w:rPr>
            <w:rStyle w:val="Hyperlink"/>
            <w:shd w:val="clear" w:color="auto" w:fill="FFFFFF"/>
          </w:rPr>
          <w:t>http://dx.doi.org/10.1007/978-3-030-72469-6_22</w:t>
        </w:r>
      </w:hyperlink>
      <w:r w:rsidR="00D15478" w:rsidRPr="00A93763">
        <w:rPr>
          <w:color w:val="222222"/>
          <w:shd w:val="clear" w:color="auto" w:fill="FFFFFF"/>
        </w:rPr>
        <w:t xml:space="preserve"> </w:t>
      </w:r>
    </w:p>
    <w:p w14:paraId="3FF87C72" w14:textId="4397BB63"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Ruggiano, N., </w:t>
      </w:r>
      <w:r w:rsidR="00AD7341" w:rsidRPr="00A93763">
        <w:rPr>
          <w:color w:val="222222"/>
          <w:shd w:val="clear" w:color="auto" w:fill="FFFFFF"/>
        </w:rPr>
        <w:t>and</w:t>
      </w:r>
      <w:r w:rsidR="009B5F4A" w:rsidRPr="00A93763">
        <w:rPr>
          <w:color w:val="222222"/>
          <w:shd w:val="clear" w:color="auto" w:fill="FFFFFF"/>
        </w:rPr>
        <w:t xml:space="preserve"> Perry, T. E. (2019) </w:t>
      </w:r>
      <w:r w:rsidR="00B17CD4" w:rsidRPr="00A93763">
        <w:rPr>
          <w:color w:val="222222"/>
          <w:shd w:val="clear" w:color="auto" w:fill="FFFFFF"/>
        </w:rPr>
        <w:t>'</w:t>
      </w:r>
      <w:r w:rsidRPr="00A93763">
        <w:rPr>
          <w:color w:val="222222"/>
          <w:shd w:val="clear" w:color="auto" w:fill="FFFFFF"/>
        </w:rPr>
        <w:t>Conducting secondary analysis of qualitative data: Should we, can we, and how?</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Qualitative Social Work</w:t>
      </w:r>
      <w:r w:rsidRPr="00A93763">
        <w:rPr>
          <w:color w:val="222222"/>
          <w:shd w:val="clear" w:color="auto" w:fill="FFFFFF"/>
        </w:rPr>
        <w:t>, </w:t>
      </w:r>
      <w:r w:rsidRPr="00A93763">
        <w:rPr>
          <w:i/>
          <w:iCs/>
          <w:color w:val="222222"/>
          <w:shd w:val="clear" w:color="auto" w:fill="FFFFFF"/>
        </w:rPr>
        <w:t>18</w:t>
      </w:r>
      <w:r w:rsidRPr="00A93763">
        <w:rPr>
          <w:color w:val="222222"/>
          <w:shd w:val="clear" w:color="auto" w:fill="FFFFFF"/>
        </w:rPr>
        <w:t>(1), 81-97.</w:t>
      </w:r>
      <w:r w:rsidR="00D15478" w:rsidRPr="00A93763">
        <w:t xml:space="preserve"> </w:t>
      </w:r>
      <w:hyperlink r:id="rId64" w:history="1">
        <w:r w:rsidR="00D15478" w:rsidRPr="00A93763">
          <w:rPr>
            <w:rStyle w:val="Hyperlink"/>
            <w:shd w:val="clear" w:color="auto" w:fill="FFFFFF"/>
          </w:rPr>
          <w:t>https://doi.org/10.1177/1473325017700701</w:t>
        </w:r>
      </w:hyperlink>
      <w:r w:rsidR="00D15478" w:rsidRPr="00A93763">
        <w:rPr>
          <w:color w:val="222222"/>
          <w:shd w:val="clear" w:color="auto" w:fill="FFFFFF"/>
        </w:rPr>
        <w:t xml:space="preserve"> </w:t>
      </w:r>
    </w:p>
    <w:p w14:paraId="3ACB0153" w14:textId="65C091C0"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Sánchez-Cubo, F., Mondéjar-Jiménez, J., </w:t>
      </w:r>
      <w:r w:rsidR="00AD7341" w:rsidRPr="00A93763">
        <w:rPr>
          <w:color w:val="222222"/>
          <w:shd w:val="clear" w:color="auto" w:fill="FFFFFF"/>
        </w:rPr>
        <w:t>and</w:t>
      </w:r>
      <w:r w:rsidR="009B5F4A" w:rsidRPr="00A93763">
        <w:rPr>
          <w:color w:val="222222"/>
          <w:shd w:val="clear" w:color="auto" w:fill="FFFFFF"/>
        </w:rPr>
        <w:t xml:space="preserve"> Garcia-Pozo, A. (2023)</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An approach to the defining factors of salaries in the Spanish tourist sector</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Academia Revista Latinoamericana de Administración</w:t>
      </w:r>
      <w:r w:rsidRPr="00A93763">
        <w:rPr>
          <w:color w:val="222222"/>
          <w:shd w:val="clear" w:color="auto" w:fill="FFFFFF"/>
        </w:rPr>
        <w:t>, </w:t>
      </w:r>
      <w:r w:rsidRPr="00A93763">
        <w:rPr>
          <w:i/>
          <w:iCs/>
          <w:color w:val="222222"/>
          <w:shd w:val="clear" w:color="auto" w:fill="FFFFFF"/>
        </w:rPr>
        <w:t>36</w:t>
      </w:r>
      <w:r w:rsidRPr="00A93763">
        <w:rPr>
          <w:color w:val="222222"/>
          <w:shd w:val="clear" w:color="auto" w:fill="FFFFFF"/>
        </w:rPr>
        <w:t>(1), 85-97.</w:t>
      </w:r>
      <w:r w:rsidR="00D15478" w:rsidRPr="00A93763">
        <w:t xml:space="preserve"> </w:t>
      </w:r>
      <w:hyperlink r:id="rId65" w:history="1">
        <w:r w:rsidR="00D15478" w:rsidRPr="00A93763">
          <w:rPr>
            <w:rStyle w:val="Hyperlink"/>
            <w:shd w:val="clear" w:color="auto" w:fill="FFFFFF"/>
          </w:rPr>
          <w:t>http://dx.doi.org/10.1108/ARLA-05-2022-0106</w:t>
        </w:r>
      </w:hyperlink>
      <w:r w:rsidR="00D15478" w:rsidRPr="00A93763">
        <w:rPr>
          <w:color w:val="222222"/>
          <w:shd w:val="clear" w:color="auto" w:fill="FFFFFF"/>
        </w:rPr>
        <w:t xml:space="preserve"> </w:t>
      </w:r>
    </w:p>
    <w:p w14:paraId="18FE93D0" w14:textId="46134A4E" w:rsidR="00CA1669" w:rsidRPr="00A93763" w:rsidRDefault="009B5F4A" w:rsidP="00E604D7">
      <w:pPr>
        <w:pStyle w:val="NormalWeb"/>
        <w:spacing w:before="240" w:beforeAutospacing="0" w:after="0" w:afterAutospacing="0"/>
        <w:ind w:left="360"/>
        <w:jc w:val="both"/>
      </w:pPr>
      <w:r w:rsidRPr="00A93763">
        <w:rPr>
          <w:color w:val="222222"/>
          <w:shd w:val="clear" w:color="auto" w:fill="FFFFFF"/>
        </w:rPr>
        <w:lastRenderedPageBreak/>
        <w:t>Sharpley, R. (Ed.). (2022)</w:t>
      </w:r>
      <w:r w:rsidR="00CA1669" w:rsidRPr="00A93763">
        <w:rPr>
          <w:color w:val="222222"/>
          <w:shd w:val="clear" w:color="auto" w:fill="FFFFFF"/>
        </w:rPr>
        <w:t> </w:t>
      </w:r>
      <w:r w:rsidR="00CA1669" w:rsidRPr="00A93763">
        <w:rPr>
          <w:i/>
          <w:iCs/>
          <w:color w:val="222222"/>
          <w:shd w:val="clear" w:color="auto" w:fill="FFFFFF"/>
        </w:rPr>
        <w:t>Routledge handbook of the tourist experience</w:t>
      </w:r>
      <w:r w:rsidR="00CA1669" w:rsidRPr="00A93763">
        <w:rPr>
          <w:color w:val="222222"/>
          <w:shd w:val="clear" w:color="auto" w:fill="FFFFFF"/>
        </w:rPr>
        <w:t>. London: Routledge.</w:t>
      </w:r>
    </w:p>
    <w:p w14:paraId="7979510D" w14:textId="52AA93D7" w:rsidR="00CA1669" w:rsidRPr="00A93763" w:rsidRDefault="00CA1669" w:rsidP="00E604D7">
      <w:pPr>
        <w:pStyle w:val="NormalWeb"/>
        <w:spacing w:before="240" w:beforeAutospacing="0" w:after="0" w:afterAutospacing="0"/>
        <w:ind w:left="360"/>
        <w:jc w:val="both"/>
      </w:pPr>
      <w:r w:rsidRPr="00A93763">
        <w:t xml:space="preserve">Subramaniam, Collier, P., Phang, M., </w:t>
      </w:r>
      <w:r w:rsidR="00AD7341" w:rsidRPr="00A93763">
        <w:t>and</w:t>
      </w:r>
      <w:r w:rsidR="009B5F4A" w:rsidRPr="00A93763">
        <w:t xml:space="preserve"> Burke, G. (2011)</w:t>
      </w:r>
      <w:r w:rsidRPr="00A93763">
        <w:t xml:space="preserve"> </w:t>
      </w:r>
      <w:r w:rsidR="00B17CD4" w:rsidRPr="00A93763">
        <w:t>'</w:t>
      </w:r>
      <w:r w:rsidRPr="00A93763">
        <w:t>The effects of perceived business uncertainty, external consultants and risk management on organisational outcomes</w:t>
      </w:r>
      <w:r w:rsidR="00B17CD4" w:rsidRPr="00A93763">
        <w:t>'</w:t>
      </w:r>
      <w:r w:rsidRPr="00A93763">
        <w:t xml:space="preserve">. Journal of Accounting </w:t>
      </w:r>
      <w:r w:rsidR="00AD7341" w:rsidRPr="00A93763">
        <w:t>and</w:t>
      </w:r>
      <w:r w:rsidRPr="00A93763">
        <w:t xml:space="preserve"> Organizational Change, 7(2), 132–157. </w:t>
      </w:r>
      <w:hyperlink r:id="rId66" w:history="1">
        <w:r w:rsidR="00D15478" w:rsidRPr="00A93763">
          <w:rPr>
            <w:rStyle w:val="Hyperlink"/>
          </w:rPr>
          <w:t>https://doi.org/10.1108/18325911111139671</w:t>
        </w:r>
      </w:hyperlink>
      <w:r w:rsidR="00D15478" w:rsidRPr="00A93763">
        <w:t xml:space="preserve"> </w:t>
      </w:r>
    </w:p>
    <w:p w14:paraId="3E274C4B" w14:textId="32449008"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Tansel, T., Yeshenkulova, G., </w:t>
      </w:r>
      <w:r w:rsidR="00AD7341" w:rsidRPr="00A93763">
        <w:rPr>
          <w:color w:val="222222"/>
          <w:shd w:val="clear" w:color="auto" w:fill="FFFFFF"/>
        </w:rPr>
        <w:t>and</w:t>
      </w:r>
      <w:r w:rsidRPr="00A93763">
        <w:rPr>
          <w:color w:val="222222"/>
          <w:shd w:val="clear" w:color="auto" w:fill="FFFFFF"/>
        </w:rPr>
        <w:t xml:space="preserve"> Nurmanova, U. (2021) </w:t>
      </w:r>
      <w:r w:rsidR="00B17CD4" w:rsidRPr="00A93763">
        <w:rPr>
          <w:color w:val="222222"/>
          <w:shd w:val="clear" w:color="auto" w:fill="FFFFFF"/>
        </w:rPr>
        <w:t>'</w:t>
      </w:r>
      <w:r w:rsidRPr="00A93763">
        <w:rPr>
          <w:color w:val="222222"/>
          <w:shd w:val="clear" w:color="auto" w:fill="FFFFFF"/>
        </w:rPr>
        <w:t>Analysing waste management and recycling practices for the hotel industry</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Journal of Environmental Management and Tourism</w:t>
      </w:r>
      <w:r w:rsidRPr="00A93763">
        <w:rPr>
          <w:color w:val="222222"/>
          <w:shd w:val="clear" w:color="auto" w:fill="FFFFFF"/>
        </w:rPr>
        <w:t>, </w:t>
      </w:r>
      <w:r w:rsidRPr="00A93763">
        <w:rPr>
          <w:i/>
          <w:iCs/>
          <w:color w:val="222222"/>
          <w:shd w:val="clear" w:color="auto" w:fill="FFFFFF"/>
        </w:rPr>
        <w:t>12</w:t>
      </w:r>
      <w:r w:rsidRPr="00A93763">
        <w:rPr>
          <w:color w:val="222222"/>
          <w:shd w:val="clear" w:color="auto" w:fill="FFFFFF"/>
        </w:rPr>
        <w:t>(2), 382-391.</w:t>
      </w:r>
      <w:r w:rsidR="00D15478" w:rsidRPr="00A93763">
        <w:t xml:space="preserve"> </w:t>
      </w:r>
      <w:hyperlink r:id="rId67" w:history="1">
        <w:r w:rsidR="00D15478" w:rsidRPr="00A93763">
          <w:rPr>
            <w:rStyle w:val="Hyperlink"/>
            <w:shd w:val="clear" w:color="auto" w:fill="FFFFFF"/>
          </w:rPr>
          <w:t>http://dx.doi.org/10.14505//jemt.v12.2(50).07</w:t>
        </w:r>
      </w:hyperlink>
      <w:r w:rsidR="00D15478" w:rsidRPr="00A93763">
        <w:rPr>
          <w:color w:val="222222"/>
          <w:shd w:val="clear" w:color="auto" w:fill="FFFFFF"/>
        </w:rPr>
        <w:t xml:space="preserve"> </w:t>
      </w:r>
    </w:p>
    <w:p w14:paraId="04A6BABB" w14:textId="77777777" w:rsidR="00CA1669" w:rsidRPr="00A93763" w:rsidRDefault="00CA1669" w:rsidP="00E604D7">
      <w:pPr>
        <w:pStyle w:val="NormalWeb"/>
        <w:spacing w:before="240" w:beforeAutospacing="0" w:after="0" w:afterAutospacing="0"/>
        <w:ind w:left="360"/>
        <w:jc w:val="both"/>
      </w:pPr>
      <w:r w:rsidRPr="00A93763">
        <w:rPr>
          <w:iCs/>
        </w:rPr>
        <w:t>Tour Spain, (2024)</w:t>
      </w:r>
      <w:r w:rsidRPr="00A93763">
        <w:rPr>
          <w:i/>
          <w:iCs/>
        </w:rPr>
        <w:t xml:space="preserve"> Past international tourism advertising for Spain: Tourspain.es in English</w:t>
      </w:r>
      <w:r w:rsidRPr="00A93763">
        <w:t xml:space="preserve"> (no date) </w:t>
      </w:r>
      <w:r w:rsidRPr="00A93763">
        <w:rPr>
          <w:i/>
          <w:iCs/>
        </w:rPr>
        <w:t xml:space="preserve">Past international tourism advertising for Spain | tourspain.es in </w:t>
      </w:r>
      <w:r w:rsidR="00E16890" w:rsidRPr="00A93763">
        <w:rPr>
          <w:i/>
          <w:iCs/>
        </w:rPr>
        <w:t>E</w:t>
      </w:r>
      <w:r w:rsidRPr="00A93763">
        <w:rPr>
          <w:i/>
          <w:iCs/>
        </w:rPr>
        <w:t>nglish</w:t>
      </w:r>
      <w:r w:rsidRPr="00A93763">
        <w:t xml:space="preserve">. Available at: </w:t>
      </w:r>
      <w:hyperlink r:id="rId68" w:history="1">
        <w:r w:rsidRPr="00A93763">
          <w:rPr>
            <w:rStyle w:val="Hyperlink"/>
          </w:rPr>
          <w:t>https://www.tourspain.es/en/campaign-historical-tourism/</w:t>
        </w:r>
      </w:hyperlink>
      <w:r w:rsidRPr="00A93763">
        <w:t xml:space="preserve">  (Accessed: 10 October 2024).</w:t>
      </w:r>
    </w:p>
    <w:p w14:paraId="0B56577A" w14:textId="676712BD"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Vargas-Calderón, V., Moros Ochoa, A., Castro Nieto, G. Y., </w:t>
      </w:r>
      <w:r w:rsidR="00AD7341" w:rsidRPr="00A93763">
        <w:rPr>
          <w:color w:val="222222"/>
          <w:shd w:val="clear" w:color="auto" w:fill="FFFFFF"/>
        </w:rPr>
        <w:t>and</w:t>
      </w:r>
      <w:r w:rsidR="009B5F4A" w:rsidRPr="00A93763">
        <w:rPr>
          <w:color w:val="222222"/>
          <w:shd w:val="clear" w:color="auto" w:fill="FFFFFF"/>
        </w:rPr>
        <w:t xml:space="preserve"> Camargo, J. E. (2021)</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Machine learning for assessing quality of service in the hospitality sector based on customer reviews</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 xml:space="preserve">Information Technology </w:t>
      </w:r>
      <w:r w:rsidR="00AD7341" w:rsidRPr="00A93763">
        <w:rPr>
          <w:i/>
          <w:iCs/>
          <w:color w:val="222222"/>
          <w:shd w:val="clear" w:color="auto" w:fill="FFFFFF"/>
        </w:rPr>
        <w:t>and</w:t>
      </w:r>
      <w:r w:rsidRPr="00A93763">
        <w:rPr>
          <w:i/>
          <w:iCs/>
          <w:color w:val="222222"/>
          <w:shd w:val="clear" w:color="auto" w:fill="FFFFFF"/>
        </w:rPr>
        <w:t xml:space="preserve"> Tourism</w:t>
      </w:r>
      <w:r w:rsidRPr="00A93763">
        <w:rPr>
          <w:color w:val="222222"/>
          <w:shd w:val="clear" w:color="auto" w:fill="FFFFFF"/>
        </w:rPr>
        <w:t>, </w:t>
      </w:r>
      <w:r w:rsidRPr="00A93763">
        <w:rPr>
          <w:i/>
          <w:iCs/>
          <w:color w:val="222222"/>
          <w:shd w:val="clear" w:color="auto" w:fill="FFFFFF"/>
        </w:rPr>
        <w:t>23</w:t>
      </w:r>
      <w:r w:rsidRPr="00A93763">
        <w:rPr>
          <w:color w:val="222222"/>
          <w:shd w:val="clear" w:color="auto" w:fill="FFFFFF"/>
        </w:rPr>
        <w:t>(3), 351-379.</w:t>
      </w:r>
      <w:r w:rsidR="00D15478" w:rsidRPr="00A93763">
        <w:t xml:space="preserve"> </w:t>
      </w:r>
      <w:hyperlink r:id="rId69" w:history="1">
        <w:r w:rsidR="00D15478" w:rsidRPr="00A93763">
          <w:rPr>
            <w:rStyle w:val="Hyperlink"/>
            <w:shd w:val="clear" w:color="auto" w:fill="FFFFFF"/>
          </w:rPr>
          <w:t>https://link.springer.com/article/10.1007/s40558-021-00207-4</w:t>
        </w:r>
      </w:hyperlink>
      <w:r w:rsidR="00D15478" w:rsidRPr="00A93763">
        <w:rPr>
          <w:color w:val="222222"/>
          <w:shd w:val="clear" w:color="auto" w:fill="FFFFFF"/>
        </w:rPr>
        <w:t xml:space="preserve"> </w:t>
      </w:r>
    </w:p>
    <w:p w14:paraId="0A669800" w14:textId="49BD3592" w:rsidR="00CA1669" w:rsidRPr="00A93763" w:rsidRDefault="009B5F4A" w:rsidP="00E604D7">
      <w:pPr>
        <w:pStyle w:val="NormalWeb"/>
        <w:spacing w:before="240" w:beforeAutospacing="0" w:after="0" w:afterAutospacing="0"/>
        <w:ind w:left="360"/>
        <w:jc w:val="both"/>
        <w:rPr>
          <w:color w:val="222222"/>
          <w:shd w:val="clear" w:color="auto" w:fill="FFFFFF"/>
        </w:rPr>
      </w:pPr>
      <w:r w:rsidRPr="00A93763">
        <w:rPr>
          <w:color w:val="222222"/>
          <w:shd w:val="clear" w:color="auto" w:fill="FFFFFF"/>
        </w:rPr>
        <w:t>Vílchez, J. M. P. (2020)</w:t>
      </w:r>
      <w:r w:rsidR="00CA1669" w:rsidRPr="00A93763">
        <w:rPr>
          <w:color w:val="222222"/>
          <w:shd w:val="clear" w:color="auto" w:fill="FFFFFF"/>
        </w:rPr>
        <w:t xml:space="preserve"> The Alhambra Around the World: Images and constructions of an aesthetic paradigm of </w:t>
      </w:r>
      <w:r w:rsidRPr="00A93763">
        <w:rPr>
          <w:color w:val="222222"/>
          <w:shd w:val="clear" w:color="auto" w:fill="FFFFFF"/>
        </w:rPr>
        <w:t>modernity</w:t>
      </w:r>
      <w:r w:rsidR="00CA1669" w:rsidRPr="00A93763">
        <w:rPr>
          <w:color w:val="222222"/>
          <w:shd w:val="clear" w:color="auto" w:fill="FFFFFF"/>
        </w:rPr>
        <w:t>. In </w:t>
      </w:r>
      <w:r w:rsidR="00CA1669" w:rsidRPr="00A93763">
        <w:rPr>
          <w:i/>
          <w:iCs/>
          <w:color w:val="222222"/>
          <w:shd w:val="clear" w:color="auto" w:fill="FFFFFF"/>
        </w:rPr>
        <w:t>The Routledge Handbook of Muslim Iberia</w:t>
      </w:r>
      <w:r w:rsidR="00CA1669" w:rsidRPr="00A93763">
        <w:rPr>
          <w:color w:val="222222"/>
          <w:shd w:val="clear" w:color="auto" w:fill="FFFFFF"/>
        </w:rPr>
        <w:t> (pp. 638-658). Routledge.</w:t>
      </w:r>
    </w:p>
    <w:p w14:paraId="1CE1DFB7" w14:textId="765DC54F" w:rsidR="00CA1669" w:rsidRPr="00A93763" w:rsidRDefault="009B5F4A" w:rsidP="00E604D7">
      <w:pPr>
        <w:pStyle w:val="NormalWeb"/>
        <w:spacing w:before="240" w:beforeAutospacing="0" w:after="0" w:afterAutospacing="0"/>
        <w:ind w:left="360"/>
        <w:jc w:val="both"/>
      </w:pPr>
      <w:r w:rsidRPr="00A93763">
        <w:rPr>
          <w:color w:val="222222"/>
          <w:shd w:val="clear" w:color="auto" w:fill="FFFFFF"/>
        </w:rPr>
        <w:t>Vizcay Atienza, M. (2022)</w:t>
      </w:r>
      <w:r w:rsidR="00CA1669" w:rsidRPr="00A93763">
        <w:rPr>
          <w:color w:val="222222"/>
          <w:shd w:val="clear" w:color="auto" w:fill="FFFFFF"/>
        </w:rPr>
        <w:t xml:space="preserve"> Tax implications for new jobs positions.</w:t>
      </w:r>
      <w:r w:rsidR="00D15478" w:rsidRPr="00A93763">
        <w:t xml:space="preserve"> </w:t>
      </w:r>
      <w:hyperlink r:id="rId70" w:history="1">
        <w:r w:rsidR="00D15478" w:rsidRPr="00A93763">
          <w:rPr>
            <w:rStyle w:val="Hyperlink"/>
            <w:shd w:val="clear" w:color="auto" w:fill="FFFFFF"/>
          </w:rPr>
          <w:t>https://community.hmrc.gov.uk/customerforums/pt/8ca3044b-ddd1-ec11-bea1-00155d975a55</w:t>
        </w:r>
      </w:hyperlink>
      <w:r w:rsidR="00D15478" w:rsidRPr="00A93763">
        <w:rPr>
          <w:color w:val="222222"/>
          <w:shd w:val="clear" w:color="auto" w:fill="FFFFFF"/>
        </w:rPr>
        <w:t xml:space="preserve"> </w:t>
      </w:r>
    </w:p>
    <w:p w14:paraId="20502D4C" w14:textId="77777777" w:rsidR="00CA1669" w:rsidRPr="00A93763" w:rsidRDefault="00CA1669" w:rsidP="00E604D7">
      <w:pPr>
        <w:pStyle w:val="NormalWeb"/>
        <w:spacing w:before="240" w:beforeAutospacing="0" w:after="0" w:afterAutospacing="0"/>
        <w:ind w:left="360"/>
        <w:jc w:val="both"/>
      </w:pPr>
      <w:r w:rsidRPr="00A93763">
        <w:t>Whittington, R. (2020) Exploring Strategy. Harlow: Pearson Education Limited.</w:t>
      </w:r>
    </w:p>
    <w:p w14:paraId="3EE690D4" w14:textId="699BED99" w:rsidR="00CA1669" w:rsidRPr="00A93763" w:rsidRDefault="009B5F4A" w:rsidP="00E604D7">
      <w:pPr>
        <w:pStyle w:val="NormalWeb"/>
        <w:spacing w:before="240" w:beforeAutospacing="0" w:after="0" w:afterAutospacing="0"/>
        <w:ind w:left="360"/>
        <w:jc w:val="both"/>
      </w:pPr>
      <w:r w:rsidRPr="00A93763">
        <w:rPr>
          <w:color w:val="222222"/>
          <w:shd w:val="clear" w:color="auto" w:fill="FFFFFF"/>
        </w:rPr>
        <w:t>Yusop, Z. (2018)</w:t>
      </w:r>
      <w:r w:rsidR="00CA1669" w:rsidRPr="00A93763">
        <w:rPr>
          <w:color w:val="222222"/>
          <w:shd w:val="clear" w:color="auto" w:fill="FFFFFF"/>
        </w:rPr>
        <w:t xml:space="preserve"> </w:t>
      </w:r>
      <w:r w:rsidRPr="00A93763">
        <w:rPr>
          <w:color w:val="222222"/>
          <w:shd w:val="clear" w:color="auto" w:fill="FFFFFF"/>
        </w:rPr>
        <w:t>‘</w:t>
      </w:r>
      <w:r w:rsidR="00CA1669" w:rsidRPr="00A93763">
        <w:rPr>
          <w:color w:val="222222"/>
          <w:shd w:val="clear" w:color="auto" w:fill="FFFFFF"/>
        </w:rPr>
        <w:t>PESTEL analysis</w:t>
      </w:r>
      <w:r w:rsidRPr="00A93763">
        <w:rPr>
          <w:color w:val="222222"/>
          <w:shd w:val="clear" w:color="auto" w:fill="FFFFFF"/>
        </w:rPr>
        <w:t>’</w:t>
      </w:r>
      <w:r w:rsidR="00CA1669" w:rsidRPr="00A93763">
        <w:rPr>
          <w:color w:val="222222"/>
          <w:shd w:val="clear" w:color="auto" w:fill="FFFFFF"/>
        </w:rPr>
        <w:t>. </w:t>
      </w:r>
      <w:r w:rsidR="00CA1669" w:rsidRPr="00A93763">
        <w:rPr>
          <w:i/>
          <w:iCs/>
          <w:color w:val="222222"/>
          <w:shd w:val="clear" w:color="auto" w:fill="FFFFFF"/>
        </w:rPr>
        <w:t>Paper p</w:t>
      </w:r>
      <w:r w:rsidR="00E16890" w:rsidRPr="00A93763">
        <w:rPr>
          <w:i/>
          <w:iCs/>
          <w:color w:val="222222"/>
          <w:shd w:val="clear" w:color="auto" w:fill="FFFFFF"/>
        </w:rPr>
        <w:t>re</w:t>
      </w:r>
      <w:r w:rsidR="00CA1669" w:rsidRPr="00A93763">
        <w:rPr>
          <w:i/>
          <w:iCs/>
          <w:color w:val="222222"/>
          <w:shd w:val="clear" w:color="auto" w:fill="FFFFFF"/>
        </w:rPr>
        <w:t>sented at COMRAP</w:t>
      </w:r>
      <w:r w:rsidR="00CA1669" w:rsidRPr="00A93763">
        <w:rPr>
          <w:color w:val="222222"/>
          <w:shd w:val="clear" w:color="auto" w:fill="FFFFFF"/>
        </w:rPr>
        <w:t>, 34-39.</w:t>
      </w:r>
    </w:p>
    <w:p w14:paraId="2E4EF526" w14:textId="2DD1CFF9" w:rsidR="00CA1669" w:rsidRPr="00A93763" w:rsidRDefault="00CA1669" w:rsidP="00E604D7">
      <w:pPr>
        <w:pStyle w:val="NormalWeb"/>
        <w:spacing w:before="240" w:beforeAutospacing="0" w:after="0" w:afterAutospacing="0"/>
        <w:ind w:left="360"/>
        <w:jc w:val="both"/>
      </w:pPr>
      <w:r w:rsidRPr="00A93763">
        <w:rPr>
          <w:color w:val="222222"/>
          <w:shd w:val="clear" w:color="auto" w:fill="FFFFFF"/>
        </w:rPr>
        <w:t xml:space="preserve">Zámečník, S., </w:t>
      </w:r>
      <w:r w:rsidR="00AD7341" w:rsidRPr="00A93763">
        <w:rPr>
          <w:color w:val="222222"/>
          <w:shd w:val="clear" w:color="auto" w:fill="FFFFFF"/>
        </w:rPr>
        <w:t>and</w:t>
      </w:r>
      <w:r w:rsidR="009B5F4A" w:rsidRPr="00A93763">
        <w:rPr>
          <w:color w:val="222222"/>
          <w:shd w:val="clear" w:color="auto" w:fill="FFFFFF"/>
        </w:rPr>
        <w:t xml:space="preserve"> Kožíšek, R. (2021)</w:t>
      </w:r>
      <w:r w:rsidRPr="00A93763">
        <w:rPr>
          <w:color w:val="222222"/>
          <w:shd w:val="clear" w:color="auto" w:fill="FFFFFF"/>
        </w:rPr>
        <w:t xml:space="preserve"> </w:t>
      </w:r>
      <w:r w:rsidR="00B17CD4" w:rsidRPr="00A93763">
        <w:rPr>
          <w:color w:val="222222"/>
          <w:shd w:val="clear" w:color="auto" w:fill="FFFFFF"/>
        </w:rPr>
        <w:t>'</w:t>
      </w:r>
      <w:r w:rsidRPr="00A93763">
        <w:rPr>
          <w:color w:val="222222"/>
          <w:shd w:val="clear" w:color="auto" w:fill="FFFFFF"/>
        </w:rPr>
        <w:t>Employee retention in selected Spanish hotels: motivation and satisfaction</w:t>
      </w:r>
      <w:r w:rsidR="00B17CD4" w:rsidRPr="00A93763">
        <w:rPr>
          <w:color w:val="222222"/>
          <w:shd w:val="clear" w:color="auto" w:fill="FFFFFF"/>
        </w:rPr>
        <w:t>'</w:t>
      </w:r>
      <w:r w:rsidRPr="00A93763">
        <w:rPr>
          <w:color w:val="222222"/>
          <w:shd w:val="clear" w:color="auto" w:fill="FFFFFF"/>
        </w:rPr>
        <w:t>. </w:t>
      </w:r>
      <w:r w:rsidRPr="00A93763">
        <w:rPr>
          <w:i/>
          <w:iCs/>
          <w:color w:val="222222"/>
          <w:shd w:val="clear" w:color="auto" w:fill="FFFFFF"/>
        </w:rPr>
        <w:t>Acta Universitatis Agriculturae et Silviculturae Mendelianae Brunensis</w:t>
      </w:r>
      <w:r w:rsidRPr="00A93763">
        <w:rPr>
          <w:color w:val="222222"/>
          <w:shd w:val="clear" w:color="auto" w:fill="FFFFFF"/>
        </w:rPr>
        <w:t>, </w:t>
      </w:r>
      <w:r w:rsidRPr="00A93763">
        <w:rPr>
          <w:i/>
          <w:iCs/>
          <w:color w:val="222222"/>
          <w:shd w:val="clear" w:color="auto" w:fill="FFFFFF"/>
        </w:rPr>
        <w:t>69</w:t>
      </w:r>
      <w:r w:rsidRPr="00A93763">
        <w:rPr>
          <w:color w:val="222222"/>
          <w:shd w:val="clear" w:color="auto" w:fill="FFFFFF"/>
        </w:rPr>
        <w:t>(3).</w:t>
      </w:r>
      <w:r w:rsidR="00D15478" w:rsidRPr="00A93763">
        <w:t xml:space="preserve"> </w:t>
      </w:r>
      <w:hyperlink r:id="rId71" w:history="1">
        <w:r w:rsidR="00D15478" w:rsidRPr="00A93763">
          <w:rPr>
            <w:rStyle w:val="Hyperlink"/>
            <w:shd w:val="clear" w:color="auto" w:fill="FFFFFF"/>
          </w:rPr>
          <w:t>http://dx.doi.org/10.11118/actaun.2021.022</w:t>
        </w:r>
      </w:hyperlink>
      <w:r w:rsidR="00D15478" w:rsidRPr="00A93763">
        <w:rPr>
          <w:color w:val="222222"/>
          <w:shd w:val="clear" w:color="auto" w:fill="FFFFFF"/>
        </w:rPr>
        <w:t xml:space="preserve"> </w:t>
      </w:r>
    </w:p>
    <w:p w14:paraId="261F8E5E" w14:textId="77777777" w:rsidR="006109D6" w:rsidRPr="00A93763" w:rsidRDefault="006109D6" w:rsidP="00CA1669">
      <w:pPr>
        <w:pStyle w:val="NormalWeb"/>
        <w:ind w:left="360"/>
        <w:jc w:val="both"/>
      </w:pPr>
    </w:p>
    <w:p w14:paraId="23A584A4" w14:textId="77777777" w:rsidR="008C3095" w:rsidRPr="00A93763" w:rsidRDefault="008C3095" w:rsidP="00340B37">
      <w:pPr>
        <w:pStyle w:val="NormalWeb"/>
        <w:jc w:val="both"/>
      </w:pPr>
    </w:p>
    <w:p w14:paraId="1FDE4EEA" w14:textId="77777777" w:rsidR="00340B37" w:rsidRPr="00A93763" w:rsidRDefault="00340B37" w:rsidP="00622F6B">
      <w:pPr>
        <w:pStyle w:val="NormalWeb"/>
        <w:ind w:left="567" w:hanging="567"/>
        <w:jc w:val="both"/>
      </w:pPr>
    </w:p>
    <w:p w14:paraId="2E86177D" w14:textId="7E075BB5" w:rsidR="00622F6B" w:rsidRPr="00A93763" w:rsidRDefault="00622F6B" w:rsidP="00622F6B">
      <w:pPr>
        <w:rPr>
          <w:rFonts w:ascii="Times New Roman" w:eastAsiaTheme="majorEastAsia" w:hAnsi="Times New Roman"/>
          <w:b/>
          <w:bCs/>
          <w:kern w:val="32"/>
          <w:sz w:val="32"/>
          <w:szCs w:val="32"/>
        </w:rPr>
      </w:pPr>
      <w:r w:rsidRPr="00A93763">
        <w:rPr>
          <w:rFonts w:ascii="Times New Roman" w:hAnsi="Times New Roman"/>
        </w:rPr>
        <w:t xml:space="preserve"> </w:t>
      </w:r>
      <w:r w:rsidRPr="00A93763">
        <w:rPr>
          <w:rFonts w:ascii="Times New Roman" w:hAnsi="Times New Roman"/>
        </w:rPr>
        <w:br w:type="page"/>
      </w:r>
    </w:p>
    <w:p w14:paraId="20F6CB87" w14:textId="1F2EE47E" w:rsidR="00953AD6" w:rsidRDefault="00622F6B" w:rsidP="00953AD6">
      <w:pPr>
        <w:pStyle w:val="Heading1"/>
        <w:rPr>
          <w:rFonts w:ascii="Times New Roman" w:hAnsi="Times New Roman" w:cs="Times New Roman"/>
          <w:sz w:val="36"/>
        </w:rPr>
      </w:pPr>
      <w:bookmarkStart w:id="53" w:name="_Toc182058118"/>
      <w:r w:rsidRPr="00A93763">
        <w:rPr>
          <w:rFonts w:ascii="Times New Roman" w:hAnsi="Times New Roman" w:cs="Times New Roman"/>
          <w:sz w:val="36"/>
        </w:rPr>
        <w:lastRenderedPageBreak/>
        <w:t>Appendi</w:t>
      </w:r>
      <w:bookmarkEnd w:id="53"/>
      <w:r w:rsidR="00953AD6">
        <w:rPr>
          <w:rFonts w:ascii="Times New Roman" w:hAnsi="Times New Roman" w:cs="Times New Roman"/>
          <w:sz w:val="36"/>
        </w:rPr>
        <w:t>x A:</w:t>
      </w:r>
      <w:bookmarkStart w:id="54" w:name="_Toc182058121"/>
    </w:p>
    <w:p w14:paraId="7564010E" w14:textId="5699CC54" w:rsidR="00953AD6" w:rsidRDefault="00953AD6" w:rsidP="00953AD6">
      <w:pPr>
        <w:pStyle w:val="Heading1"/>
      </w:pPr>
      <w:r>
        <w:t xml:space="preserve">- </w:t>
      </w:r>
      <w:r w:rsidRPr="002D330F">
        <w:rPr>
          <w:rFonts w:ascii="Times New Roman" w:hAnsi="Times New Roman" w:cs="Times New Roman"/>
        </w:rPr>
        <w:t>Bad Reviews about Alhambra Palace</w:t>
      </w:r>
      <w:bookmarkEnd w:id="54"/>
      <w:r w:rsidR="00824970" w:rsidRPr="002D330F">
        <w:rPr>
          <w:rFonts w:ascii="Times New Roman" w:hAnsi="Times New Roman" w:cs="Times New Roman"/>
        </w:rPr>
        <w:t xml:space="preserve"> Hotel</w:t>
      </w:r>
    </w:p>
    <w:p w14:paraId="7BD068A3" w14:textId="77777777" w:rsidR="00824970" w:rsidRDefault="00824970" w:rsidP="00824970"/>
    <w:p w14:paraId="2F813050" w14:textId="234C01B8" w:rsidR="00824970" w:rsidRDefault="00824970" w:rsidP="00824970">
      <w:r w:rsidRPr="00824970">
        <w:rPr>
          <w:noProof/>
        </w:rPr>
        <w:drawing>
          <wp:inline distT="0" distB="0" distL="0" distR="0" wp14:anchorId="35EAB348" wp14:editId="28570AFE">
            <wp:extent cx="5731510" cy="2113915"/>
            <wp:effectExtent l="0" t="0" r="2540" b="635"/>
            <wp:docPr id="1334410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10705" name=""/>
                    <pic:cNvPicPr/>
                  </pic:nvPicPr>
                  <pic:blipFill>
                    <a:blip r:embed="rId72"/>
                    <a:stretch>
                      <a:fillRect/>
                    </a:stretch>
                  </pic:blipFill>
                  <pic:spPr>
                    <a:xfrm>
                      <a:off x="0" y="0"/>
                      <a:ext cx="5731510" cy="2113915"/>
                    </a:xfrm>
                    <a:prstGeom prst="rect">
                      <a:avLst/>
                    </a:prstGeom>
                  </pic:spPr>
                </pic:pic>
              </a:graphicData>
            </a:graphic>
          </wp:inline>
        </w:drawing>
      </w:r>
    </w:p>
    <w:p w14:paraId="1C262824" w14:textId="77777777" w:rsidR="00824970" w:rsidRDefault="00824970" w:rsidP="00824970"/>
    <w:p w14:paraId="6DA0C1C0" w14:textId="55BCC14F" w:rsidR="00824970" w:rsidRPr="00824970" w:rsidRDefault="00824970" w:rsidP="00824970">
      <w:r w:rsidRPr="00824970">
        <w:rPr>
          <w:noProof/>
        </w:rPr>
        <w:drawing>
          <wp:inline distT="0" distB="0" distL="0" distR="0" wp14:anchorId="4550E225" wp14:editId="7DFA0F16">
            <wp:extent cx="5731510" cy="3460115"/>
            <wp:effectExtent l="0" t="0" r="2540" b="6985"/>
            <wp:docPr id="1179270332"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70332" name="Picture 1" descr="A screenshot of a hotel&#10;&#10;Description automatically generated"/>
                    <pic:cNvPicPr/>
                  </pic:nvPicPr>
                  <pic:blipFill>
                    <a:blip r:embed="rId73"/>
                    <a:stretch>
                      <a:fillRect/>
                    </a:stretch>
                  </pic:blipFill>
                  <pic:spPr>
                    <a:xfrm>
                      <a:off x="0" y="0"/>
                      <a:ext cx="5731510" cy="3460115"/>
                    </a:xfrm>
                    <a:prstGeom prst="rect">
                      <a:avLst/>
                    </a:prstGeom>
                  </pic:spPr>
                </pic:pic>
              </a:graphicData>
            </a:graphic>
          </wp:inline>
        </w:drawing>
      </w:r>
    </w:p>
    <w:p w14:paraId="1F46ACE8" w14:textId="1218455E" w:rsidR="00953AD6" w:rsidRDefault="00824970" w:rsidP="00953AD6">
      <w:r w:rsidRPr="00824970">
        <w:rPr>
          <w:noProof/>
        </w:rPr>
        <w:lastRenderedPageBreak/>
        <w:drawing>
          <wp:inline distT="0" distB="0" distL="0" distR="0" wp14:anchorId="4829D3BB" wp14:editId="14F3DF9E">
            <wp:extent cx="5731510" cy="3430270"/>
            <wp:effectExtent l="0" t="0" r="2540" b="0"/>
            <wp:docPr id="1646829126"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29126" name="Picture 1" descr="A screenshot of a hotel&#10;&#10;Description automatically generated"/>
                    <pic:cNvPicPr/>
                  </pic:nvPicPr>
                  <pic:blipFill>
                    <a:blip r:embed="rId74"/>
                    <a:stretch>
                      <a:fillRect/>
                    </a:stretch>
                  </pic:blipFill>
                  <pic:spPr>
                    <a:xfrm>
                      <a:off x="0" y="0"/>
                      <a:ext cx="5731510" cy="3430270"/>
                    </a:xfrm>
                    <a:prstGeom prst="rect">
                      <a:avLst/>
                    </a:prstGeom>
                  </pic:spPr>
                </pic:pic>
              </a:graphicData>
            </a:graphic>
          </wp:inline>
        </w:drawing>
      </w:r>
    </w:p>
    <w:p w14:paraId="40463D14" w14:textId="48202D0F" w:rsidR="00824970" w:rsidRDefault="00824970" w:rsidP="00953AD6">
      <w:r w:rsidRPr="00824970">
        <w:rPr>
          <w:noProof/>
        </w:rPr>
        <w:drawing>
          <wp:inline distT="0" distB="0" distL="0" distR="0" wp14:anchorId="156D7ECE" wp14:editId="535AAB44">
            <wp:extent cx="5731510" cy="1608455"/>
            <wp:effectExtent l="0" t="0" r="2540" b="0"/>
            <wp:docPr id="1672366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66195" name="Picture 1" descr="A screenshot of a computer&#10;&#10;Description automatically generated"/>
                    <pic:cNvPicPr/>
                  </pic:nvPicPr>
                  <pic:blipFill>
                    <a:blip r:embed="rId75"/>
                    <a:stretch>
                      <a:fillRect/>
                    </a:stretch>
                  </pic:blipFill>
                  <pic:spPr>
                    <a:xfrm>
                      <a:off x="0" y="0"/>
                      <a:ext cx="5731510" cy="1608455"/>
                    </a:xfrm>
                    <a:prstGeom prst="rect">
                      <a:avLst/>
                    </a:prstGeom>
                  </pic:spPr>
                </pic:pic>
              </a:graphicData>
            </a:graphic>
          </wp:inline>
        </w:drawing>
      </w:r>
    </w:p>
    <w:p w14:paraId="1ED01C23" w14:textId="77777777" w:rsidR="00824970" w:rsidRDefault="00824970" w:rsidP="00953AD6"/>
    <w:p w14:paraId="598216D4" w14:textId="50BF1F02" w:rsidR="00824970" w:rsidRDefault="00824970" w:rsidP="00953AD6">
      <w:r w:rsidRPr="00824970">
        <w:rPr>
          <w:noProof/>
        </w:rPr>
        <w:drawing>
          <wp:inline distT="0" distB="0" distL="0" distR="0" wp14:anchorId="4F1568E4" wp14:editId="4990CFE8">
            <wp:extent cx="5731510" cy="3339465"/>
            <wp:effectExtent l="0" t="0" r="2540" b="0"/>
            <wp:docPr id="99349699" name="Picture 1" descr="A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9699" name="Picture 1" descr="A text on a page&#10;&#10;Description automatically generated"/>
                    <pic:cNvPicPr/>
                  </pic:nvPicPr>
                  <pic:blipFill>
                    <a:blip r:embed="rId76"/>
                    <a:stretch>
                      <a:fillRect/>
                    </a:stretch>
                  </pic:blipFill>
                  <pic:spPr>
                    <a:xfrm>
                      <a:off x="0" y="0"/>
                      <a:ext cx="5731510" cy="3339465"/>
                    </a:xfrm>
                    <a:prstGeom prst="rect">
                      <a:avLst/>
                    </a:prstGeom>
                  </pic:spPr>
                </pic:pic>
              </a:graphicData>
            </a:graphic>
          </wp:inline>
        </w:drawing>
      </w:r>
    </w:p>
    <w:p w14:paraId="54DC535E" w14:textId="122856B9" w:rsidR="00824970" w:rsidRDefault="00824970" w:rsidP="00953AD6">
      <w:r w:rsidRPr="00824970">
        <w:rPr>
          <w:noProof/>
        </w:rPr>
        <w:lastRenderedPageBreak/>
        <w:drawing>
          <wp:inline distT="0" distB="0" distL="0" distR="0" wp14:anchorId="3093A54B" wp14:editId="3AA4147E">
            <wp:extent cx="5731510" cy="1960880"/>
            <wp:effectExtent l="0" t="0" r="2540" b="1270"/>
            <wp:docPr id="1253910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1033" name="Picture 1" descr="A screenshot of a computer&#10;&#10;Description automatically generated"/>
                    <pic:cNvPicPr/>
                  </pic:nvPicPr>
                  <pic:blipFill>
                    <a:blip r:embed="rId77"/>
                    <a:stretch>
                      <a:fillRect/>
                    </a:stretch>
                  </pic:blipFill>
                  <pic:spPr>
                    <a:xfrm>
                      <a:off x="0" y="0"/>
                      <a:ext cx="5731510" cy="1960880"/>
                    </a:xfrm>
                    <a:prstGeom prst="rect">
                      <a:avLst/>
                    </a:prstGeom>
                  </pic:spPr>
                </pic:pic>
              </a:graphicData>
            </a:graphic>
          </wp:inline>
        </w:drawing>
      </w:r>
    </w:p>
    <w:p w14:paraId="446F826F" w14:textId="77777777" w:rsidR="00824970" w:rsidRDefault="00824970" w:rsidP="00953AD6"/>
    <w:p w14:paraId="5F45971F" w14:textId="3076ED46" w:rsidR="00824970" w:rsidRDefault="00AB7026" w:rsidP="00953AD6">
      <w:r w:rsidRPr="00AB7026">
        <w:rPr>
          <w:noProof/>
        </w:rPr>
        <w:drawing>
          <wp:inline distT="0" distB="0" distL="0" distR="0" wp14:anchorId="5D7973DD" wp14:editId="5BA6F644">
            <wp:extent cx="5731510" cy="3536950"/>
            <wp:effectExtent l="0" t="0" r="2540" b="6350"/>
            <wp:docPr id="637839875"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39875" name="Picture 1" descr="A screenshot of a text&#10;&#10;Description automatically generated"/>
                    <pic:cNvPicPr/>
                  </pic:nvPicPr>
                  <pic:blipFill>
                    <a:blip r:embed="rId78"/>
                    <a:stretch>
                      <a:fillRect/>
                    </a:stretch>
                  </pic:blipFill>
                  <pic:spPr>
                    <a:xfrm>
                      <a:off x="0" y="0"/>
                      <a:ext cx="5731510" cy="3536950"/>
                    </a:xfrm>
                    <a:prstGeom prst="rect">
                      <a:avLst/>
                    </a:prstGeom>
                  </pic:spPr>
                </pic:pic>
              </a:graphicData>
            </a:graphic>
          </wp:inline>
        </w:drawing>
      </w:r>
    </w:p>
    <w:p w14:paraId="62BA4E37" w14:textId="14E2CD29" w:rsidR="00824970" w:rsidRDefault="00824970" w:rsidP="00953AD6"/>
    <w:p w14:paraId="06AEE3DA" w14:textId="77777777" w:rsidR="00AB7026" w:rsidRDefault="00AB7026" w:rsidP="00953AD6"/>
    <w:p w14:paraId="298B2A03" w14:textId="32B36C72" w:rsidR="00AB7026" w:rsidRDefault="00AB7026" w:rsidP="00953AD6">
      <w:r w:rsidRPr="00AB7026">
        <w:rPr>
          <w:noProof/>
        </w:rPr>
        <w:drawing>
          <wp:inline distT="0" distB="0" distL="0" distR="0" wp14:anchorId="28541992" wp14:editId="4CD3ED4A">
            <wp:extent cx="5731510" cy="2260600"/>
            <wp:effectExtent l="0" t="0" r="2540" b="6350"/>
            <wp:docPr id="4762826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82600" name="Picture 1" descr="A screenshot of a computer&#10;&#10;Description automatically generated"/>
                    <pic:cNvPicPr/>
                  </pic:nvPicPr>
                  <pic:blipFill>
                    <a:blip r:embed="rId79"/>
                    <a:stretch>
                      <a:fillRect/>
                    </a:stretch>
                  </pic:blipFill>
                  <pic:spPr>
                    <a:xfrm>
                      <a:off x="0" y="0"/>
                      <a:ext cx="5731510" cy="2260600"/>
                    </a:xfrm>
                    <a:prstGeom prst="rect">
                      <a:avLst/>
                    </a:prstGeom>
                  </pic:spPr>
                </pic:pic>
              </a:graphicData>
            </a:graphic>
          </wp:inline>
        </w:drawing>
      </w:r>
    </w:p>
    <w:p w14:paraId="58D17848" w14:textId="1FE46C4A" w:rsidR="00824970" w:rsidRDefault="00AB7026" w:rsidP="00953AD6">
      <w:r w:rsidRPr="00AB7026">
        <w:rPr>
          <w:noProof/>
        </w:rPr>
        <w:lastRenderedPageBreak/>
        <w:drawing>
          <wp:inline distT="0" distB="0" distL="0" distR="0" wp14:anchorId="191B13B3" wp14:editId="46DB02B9">
            <wp:extent cx="5731510" cy="3228340"/>
            <wp:effectExtent l="0" t="0" r="2540" b="0"/>
            <wp:docPr id="4580178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17821" name="Picture 1" descr="A screenshot of a computer&#10;&#10;Description automatically generated"/>
                    <pic:cNvPicPr/>
                  </pic:nvPicPr>
                  <pic:blipFill>
                    <a:blip r:embed="rId80"/>
                    <a:stretch>
                      <a:fillRect/>
                    </a:stretch>
                  </pic:blipFill>
                  <pic:spPr>
                    <a:xfrm>
                      <a:off x="0" y="0"/>
                      <a:ext cx="5731510" cy="3228340"/>
                    </a:xfrm>
                    <a:prstGeom prst="rect">
                      <a:avLst/>
                    </a:prstGeom>
                  </pic:spPr>
                </pic:pic>
              </a:graphicData>
            </a:graphic>
          </wp:inline>
        </w:drawing>
      </w:r>
    </w:p>
    <w:p w14:paraId="6223D39D" w14:textId="77777777" w:rsidR="00824970" w:rsidRDefault="00824970" w:rsidP="00953AD6"/>
    <w:p w14:paraId="4D86D749" w14:textId="77777777" w:rsidR="00824970" w:rsidRDefault="00824970" w:rsidP="00953AD6"/>
    <w:p w14:paraId="52782EBC" w14:textId="77777777" w:rsidR="00824970" w:rsidRPr="00953AD6" w:rsidRDefault="00824970" w:rsidP="00953AD6"/>
    <w:p w14:paraId="22BAC4F6" w14:textId="20F76717" w:rsidR="00953AD6" w:rsidRDefault="00953AD6" w:rsidP="00953AD6">
      <w:r>
        <w:rPr>
          <w:noProof/>
        </w:rPr>
        <w:drawing>
          <wp:inline distT="0" distB="0" distL="0" distR="0" wp14:anchorId="4E3AA224" wp14:editId="383211DB">
            <wp:extent cx="5248275" cy="4924425"/>
            <wp:effectExtent l="0" t="0" r="9525" b="9525"/>
            <wp:docPr id="2117255386"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255386" name="Picture 1" descr="A screenshot of a message&#10;&#10;Description automatically generated"/>
                    <pic:cNvPicPr/>
                  </pic:nvPicPr>
                  <pic:blipFill>
                    <a:blip r:embed="rId81">
                      <a:extLst>
                        <a:ext uri="{BEBA8EAE-BF5A-486C-A8C5-ECC9F3942E4B}">
                          <a14:imgProps xmlns:a14="http://schemas.microsoft.com/office/drawing/2010/main">
                            <a14:imgLayer r:embed="rId82">
                              <a14:imgEffect>
                                <a14:sharpenSoften amount="25000"/>
                              </a14:imgEffect>
                            </a14:imgLayer>
                          </a14:imgProps>
                        </a:ext>
                      </a:extLst>
                    </a:blip>
                    <a:stretch>
                      <a:fillRect/>
                    </a:stretch>
                  </pic:blipFill>
                  <pic:spPr>
                    <a:xfrm>
                      <a:off x="0" y="0"/>
                      <a:ext cx="5248275" cy="4924425"/>
                    </a:xfrm>
                    <a:prstGeom prst="rect">
                      <a:avLst/>
                    </a:prstGeom>
                  </pic:spPr>
                </pic:pic>
              </a:graphicData>
            </a:graphic>
          </wp:inline>
        </w:drawing>
      </w:r>
    </w:p>
    <w:p w14:paraId="1AF14626" w14:textId="77777777" w:rsidR="00953AD6" w:rsidRPr="00A93763" w:rsidRDefault="00953AD6" w:rsidP="00622F6B">
      <w:pPr>
        <w:rPr>
          <w:rFonts w:ascii="Times New Roman" w:hAnsi="Times New Roman"/>
        </w:rPr>
      </w:pPr>
    </w:p>
    <w:p w14:paraId="1F909378" w14:textId="785E46F1" w:rsidR="002D330F" w:rsidRDefault="00622F6B" w:rsidP="00AB6670">
      <w:pPr>
        <w:pStyle w:val="Heading2"/>
      </w:pPr>
      <w:bookmarkStart w:id="55" w:name="_Toc182058120"/>
      <w:r w:rsidRPr="00A93763">
        <w:t>Appendix B</w:t>
      </w:r>
      <w:r w:rsidR="002D330F">
        <w:t>:</w:t>
      </w:r>
    </w:p>
    <w:p w14:paraId="090BD07A" w14:textId="15E57A46" w:rsidR="00622F6B" w:rsidRPr="00A93763" w:rsidRDefault="00622F6B" w:rsidP="00AB6670">
      <w:pPr>
        <w:pStyle w:val="Heading2"/>
      </w:pPr>
      <w:r w:rsidRPr="00A93763">
        <w:t>NPS Survey to Measure Alhambra Palace Hotel Customer Satisfaction.</w:t>
      </w:r>
      <w:bookmarkEnd w:id="55"/>
      <w:r w:rsidRPr="00A93763">
        <w:t xml:space="preserve"> </w:t>
      </w:r>
    </w:p>
    <w:p w14:paraId="25498A26" w14:textId="77777777" w:rsidR="00622F6B" w:rsidRPr="00A93763" w:rsidRDefault="00622F6B" w:rsidP="00622F6B">
      <w:pPr>
        <w:pStyle w:val="ListParagraph"/>
        <w:numPr>
          <w:ilvl w:val="0"/>
          <w:numId w:val="28"/>
        </w:numPr>
        <w:spacing w:line="360" w:lineRule="auto"/>
        <w:jc w:val="both"/>
        <w:rPr>
          <w:rFonts w:ascii="Times New Roman" w:hAnsi="Times New Roman"/>
        </w:rPr>
      </w:pPr>
      <w:r w:rsidRPr="00A93763">
        <w:rPr>
          <w:rFonts w:ascii="Times New Roman" w:hAnsi="Times New Roman"/>
        </w:rPr>
        <w:t xml:space="preserve">On a scale of 0 to 10, how satisfied have you been with the services provided by part of the </w:t>
      </w:r>
      <w:r w:rsidR="00E16890" w:rsidRPr="00A93763">
        <w:rPr>
          <w:rFonts w:ascii="Times New Roman" w:hAnsi="Times New Roman"/>
        </w:rPr>
        <w:t>H</w:t>
      </w:r>
      <w:r w:rsidRPr="00A93763">
        <w:rPr>
          <w:rFonts w:ascii="Times New Roman" w:hAnsi="Times New Roman"/>
        </w:rPr>
        <w:t>otel?</w:t>
      </w:r>
    </w:p>
    <w:p w14:paraId="1145A5A1" w14:textId="77777777" w:rsidR="00622F6B" w:rsidRPr="00A93763" w:rsidRDefault="00622F6B" w:rsidP="00622F6B">
      <w:pPr>
        <w:pStyle w:val="ListParagraph"/>
        <w:numPr>
          <w:ilvl w:val="0"/>
          <w:numId w:val="28"/>
        </w:numPr>
        <w:spacing w:line="360" w:lineRule="auto"/>
        <w:jc w:val="both"/>
        <w:rPr>
          <w:rFonts w:ascii="Times New Roman" w:hAnsi="Times New Roman"/>
        </w:rPr>
      </w:pPr>
      <w:r w:rsidRPr="00A93763">
        <w:rPr>
          <w:rFonts w:ascii="Times New Roman" w:hAnsi="Times New Roman"/>
        </w:rPr>
        <w:t xml:space="preserve">On a scale of 0 to 10, how likely are you to recommend the </w:t>
      </w:r>
      <w:r w:rsidR="00E16890" w:rsidRPr="00A93763">
        <w:rPr>
          <w:rFonts w:ascii="Times New Roman" w:hAnsi="Times New Roman"/>
        </w:rPr>
        <w:t>H</w:t>
      </w:r>
      <w:r w:rsidRPr="00A93763">
        <w:rPr>
          <w:rFonts w:ascii="Times New Roman" w:hAnsi="Times New Roman"/>
        </w:rPr>
        <w:t>otel to a friend or friend?</w:t>
      </w:r>
    </w:p>
    <w:p w14:paraId="37EFD274" w14:textId="3CA95A7A" w:rsidR="00622F6B" w:rsidRPr="00A93763" w:rsidRDefault="00622F6B" w:rsidP="00622F6B">
      <w:pPr>
        <w:pStyle w:val="ListParagraph"/>
        <w:numPr>
          <w:ilvl w:val="0"/>
          <w:numId w:val="28"/>
        </w:numPr>
        <w:spacing w:line="360" w:lineRule="auto"/>
        <w:jc w:val="both"/>
        <w:rPr>
          <w:rFonts w:ascii="Times New Roman" w:hAnsi="Times New Roman"/>
        </w:rPr>
      </w:pPr>
      <w:r w:rsidRPr="00A93763">
        <w:rPr>
          <w:rFonts w:ascii="Times New Roman" w:hAnsi="Times New Roman"/>
        </w:rPr>
        <w:t xml:space="preserve">On a scale of 0 to 10, how likely are you to repeat your stay at </w:t>
      </w:r>
      <w:r w:rsidR="00B17CD4" w:rsidRPr="00A93763">
        <w:rPr>
          <w:rFonts w:ascii="Times New Roman" w:hAnsi="Times New Roman"/>
        </w:rPr>
        <w:t>"</w:t>
      </w:r>
      <w:r w:rsidRPr="00A93763">
        <w:rPr>
          <w:rFonts w:ascii="Times New Roman" w:hAnsi="Times New Roman"/>
        </w:rPr>
        <w:t>Alhambra Palace Hotel "?</w:t>
      </w:r>
    </w:p>
    <w:p w14:paraId="06697221" w14:textId="3E771E92" w:rsidR="00AB6670" w:rsidRDefault="00622F6B" w:rsidP="00622F6B">
      <w:pPr>
        <w:pStyle w:val="ListParagraph"/>
        <w:numPr>
          <w:ilvl w:val="0"/>
          <w:numId w:val="28"/>
        </w:numPr>
        <w:spacing w:line="360" w:lineRule="auto"/>
        <w:jc w:val="both"/>
        <w:rPr>
          <w:rFonts w:ascii="Times New Roman" w:hAnsi="Times New Roman"/>
        </w:rPr>
      </w:pPr>
      <w:r w:rsidRPr="00A93763">
        <w:rPr>
          <w:rFonts w:ascii="Times New Roman" w:hAnsi="Times New Roman"/>
        </w:rPr>
        <w:t>On a scale of 0 to 10, what did you think of the hotel experience in general?</w:t>
      </w:r>
    </w:p>
    <w:p w14:paraId="41F4B4F4" w14:textId="77777777" w:rsidR="009D36F0" w:rsidRDefault="009D36F0" w:rsidP="009D36F0">
      <w:pPr>
        <w:spacing w:line="360" w:lineRule="auto"/>
        <w:jc w:val="both"/>
        <w:rPr>
          <w:rFonts w:ascii="Times New Roman" w:hAnsi="Times New Roman"/>
        </w:rPr>
      </w:pPr>
    </w:p>
    <w:p w14:paraId="037CDDEA" w14:textId="1EFACBCD" w:rsidR="0070085E" w:rsidRPr="00AB7026" w:rsidRDefault="0070085E">
      <w:pPr>
        <w:spacing w:after="160" w:line="259" w:lineRule="auto"/>
        <w:rPr>
          <w:rFonts w:ascii="Times New Roman" w:eastAsiaTheme="majorEastAsia" w:hAnsi="Times New Roman"/>
          <w:b/>
          <w:bCs/>
          <w:iCs/>
          <w:sz w:val="32"/>
          <w:szCs w:val="28"/>
        </w:rPr>
      </w:pPr>
    </w:p>
    <w:sectPr w:rsidR="0070085E" w:rsidRPr="00AB7026" w:rsidSect="003B68B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4285F0" w14:textId="77777777" w:rsidR="0053118D" w:rsidRDefault="0053118D">
      <w:r>
        <w:separator/>
      </w:r>
    </w:p>
    <w:p w14:paraId="1118F573" w14:textId="77777777" w:rsidR="0053118D" w:rsidRDefault="0053118D"/>
  </w:endnote>
  <w:endnote w:type="continuationSeparator" w:id="0">
    <w:p w14:paraId="0940526E" w14:textId="77777777" w:rsidR="0053118D" w:rsidRDefault="0053118D">
      <w:r>
        <w:continuationSeparator/>
      </w:r>
    </w:p>
    <w:p w14:paraId="03A6F518" w14:textId="77777777" w:rsidR="0053118D" w:rsidRDefault="005311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1972163"/>
      <w:docPartObj>
        <w:docPartGallery w:val="Page Numbers (Bottom of Page)"/>
        <w:docPartUnique/>
      </w:docPartObj>
    </w:sdtPr>
    <w:sdtEndPr>
      <w:rPr>
        <w:noProof/>
      </w:rPr>
    </w:sdtEndPr>
    <w:sdtContent>
      <w:p w14:paraId="74D4FDDB" w14:textId="23111219" w:rsidR="00D03CB8" w:rsidRDefault="00D03CB8">
        <w:pPr>
          <w:pStyle w:val="Footer"/>
          <w:jc w:val="center"/>
        </w:pPr>
        <w:r>
          <w:fldChar w:fldCharType="begin"/>
        </w:r>
        <w:r>
          <w:instrText xml:space="preserve"> PAGE   \* MERGEFORMAT </w:instrText>
        </w:r>
        <w:r>
          <w:fldChar w:fldCharType="separate"/>
        </w:r>
        <w:r w:rsidR="00A36CF1">
          <w:rPr>
            <w:noProof/>
          </w:rPr>
          <w:t>3</w:t>
        </w:r>
        <w:r>
          <w:rPr>
            <w:noProof/>
          </w:rPr>
          <w:fldChar w:fldCharType="end"/>
        </w:r>
      </w:p>
    </w:sdtContent>
  </w:sdt>
  <w:p w14:paraId="2A1BAD47" w14:textId="77777777" w:rsidR="00D03CB8" w:rsidRDefault="00D03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114F7" w14:textId="77777777" w:rsidR="0053118D" w:rsidRDefault="0053118D">
      <w:r>
        <w:separator/>
      </w:r>
    </w:p>
    <w:p w14:paraId="25BE4217" w14:textId="77777777" w:rsidR="0053118D" w:rsidRDefault="0053118D"/>
  </w:footnote>
  <w:footnote w:type="continuationSeparator" w:id="0">
    <w:p w14:paraId="303616ED" w14:textId="77777777" w:rsidR="0053118D" w:rsidRDefault="0053118D">
      <w:r>
        <w:continuationSeparator/>
      </w:r>
    </w:p>
    <w:p w14:paraId="261A5558" w14:textId="77777777" w:rsidR="0053118D" w:rsidRDefault="005311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75CBA3" w14:textId="77777777" w:rsidR="00D03CB8" w:rsidRDefault="00D03CB8">
    <w:pPr>
      <w:pStyle w:val="Header"/>
    </w:pPr>
    <w:r>
      <w:rPr>
        <w:noProof/>
        <w:lang w:eastAsia="en-GB"/>
      </w:rPr>
      <w:drawing>
        <wp:anchor distT="0" distB="0" distL="114300" distR="114300" simplePos="0" relativeHeight="251659264" behindDoc="1" locked="0" layoutInCell="1" allowOverlap="1" wp14:anchorId="01F73ECF" wp14:editId="32C44871">
          <wp:simplePos x="0" y="0"/>
          <wp:positionH relativeFrom="column">
            <wp:posOffset>5741035</wp:posOffset>
          </wp:positionH>
          <wp:positionV relativeFrom="paragraph">
            <wp:posOffset>-424180</wp:posOffset>
          </wp:positionV>
          <wp:extent cx="845185" cy="845185"/>
          <wp:effectExtent l="0" t="0" r="0" b="0"/>
          <wp:wrapTight wrapText="bothSides">
            <wp:wrapPolygon edited="0">
              <wp:start x="0" y="0"/>
              <wp:lineTo x="0" y="20935"/>
              <wp:lineTo x="20935" y="20935"/>
              <wp:lineTo x="20935" y="0"/>
              <wp:lineTo x="0" y="0"/>
            </wp:wrapPolygon>
          </wp:wrapTight>
          <wp:docPr id="470342354" name="Picture 470342354" descr="Hotel Alhambra Palac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tel Alhambra Palace | Facebook"/>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845185" cy="84518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A2E8C"/>
    <w:multiLevelType w:val="hybridMultilevel"/>
    <w:tmpl w:val="F508F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524D3"/>
    <w:multiLevelType w:val="hybridMultilevel"/>
    <w:tmpl w:val="E6B0B35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6B4D4A"/>
    <w:multiLevelType w:val="hybridMultilevel"/>
    <w:tmpl w:val="09542C5E"/>
    <w:lvl w:ilvl="0" w:tplc="08090001">
      <w:start w:val="1"/>
      <w:numFmt w:val="bullet"/>
      <w:lvlText w:val=""/>
      <w:lvlJc w:val="left"/>
      <w:pPr>
        <w:ind w:left="360" w:hanging="360"/>
      </w:pPr>
      <w:rPr>
        <w:rFonts w:ascii="Symbol" w:hAnsi="Symbol" w:hint="default"/>
      </w:rPr>
    </w:lvl>
    <w:lvl w:ilvl="1" w:tplc="96EECAB8">
      <w:numFmt w:val="bullet"/>
      <w:lvlText w:val="•"/>
      <w:lvlJc w:val="left"/>
      <w:pPr>
        <w:ind w:left="1080" w:hanging="360"/>
      </w:pPr>
      <w:rPr>
        <w:rFonts w:ascii="Calibri" w:eastAsiaTheme="minorEastAsia"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B03822"/>
    <w:multiLevelType w:val="hybridMultilevel"/>
    <w:tmpl w:val="47B0AD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159E4"/>
    <w:multiLevelType w:val="hybridMultilevel"/>
    <w:tmpl w:val="82BE22F2"/>
    <w:lvl w:ilvl="0" w:tplc="08090001">
      <w:start w:val="1"/>
      <w:numFmt w:val="bullet"/>
      <w:lvlText w:val=""/>
      <w:lvlJc w:val="left"/>
      <w:pPr>
        <w:ind w:left="502" w:hanging="360"/>
      </w:pPr>
      <w:rPr>
        <w:rFonts w:ascii="Symbol" w:hAnsi="Symbol"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166D1B48"/>
    <w:multiLevelType w:val="hybridMultilevel"/>
    <w:tmpl w:val="8EF25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0510F"/>
    <w:multiLevelType w:val="hybridMultilevel"/>
    <w:tmpl w:val="F5F67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707C27"/>
    <w:multiLevelType w:val="hybridMultilevel"/>
    <w:tmpl w:val="4EFEEA4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D91F96"/>
    <w:multiLevelType w:val="hybridMultilevel"/>
    <w:tmpl w:val="DD0A8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893524"/>
    <w:multiLevelType w:val="hybridMultilevel"/>
    <w:tmpl w:val="E8FA4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F52132"/>
    <w:multiLevelType w:val="hybridMultilevel"/>
    <w:tmpl w:val="AAFE8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295018"/>
    <w:multiLevelType w:val="hybridMultilevel"/>
    <w:tmpl w:val="EC7615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B1E3CB0"/>
    <w:multiLevelType w:val="hybridMultilevel"/>
    <w:tmpl w:val="C09CB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465FC2"/>
    <w:multiLevelType w:val="hybridMultilevel"/>
    <w:tmpl w:val="ADECDB9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30F511B"/>
    <w:multiLevelType w:val="hybridMultilevel"/>
    <w:tmpl w:val="F2D8F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1293E"/>
    <w:multiLevelType w:val="hybridMultilevel"/>
    <w:tmpl w:val="C8841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854342"/>
    <w:multiLevelType w:val="hybridMultilevel"/>
    <w:tmpl w:val="C1C427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333ACF"/>
    <w:multiLevelType w:val="hybridMultilevel"/>
    <w:tmpl w:val="9CEC8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8E595A"/>
    <w:multiLevelType w:val="hybridMultilevel"/>
    <w:tmpl w:val="1CC877F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67B69F7"/>
    <w:multiLevelType w:val="hybridMultilevel"/>
    <w:tmpl w:val="CAFCD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8854A1"/>
    <w:multiLevelType w:val="hybridMultilevel"/>
    <w:tmpl w:val="CFEE9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092258"/>
    <w:multiLevelType w:val="hybridMultilevel"/>
    <w:tmpl w:val="7FE8449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710E25"/>
    <w:multiLevelType w:val="hybridMultilevel"/>
    <w:tmpl w:val="91560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7B6DEC"/>
    <w:multiLevelType w:val="hybridMultilevel"/>
    <w:tmpl w:val="AA38D8C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B2B4445"/>
    <w:multiLevelType w:val="hybridMultilevel"/>
    <w:tmpl w:val="844E4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EDB4299"/>
    <w:multiLevelType w:val="hybridMultilevel"/>
    <w:tmpl w:val="3EBC3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5D4210"/>
    <w:multiLevelType w:val="hybridMultilevel"/>
    <w:tmpl w:val="4E4A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981C1E"/>
    <w:multiLevelType w:val="hybridMultilevel"/>
    <w:tmpl w:val="A9604A1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8" w15:restartNumberingAfterBreak="0">
    <w:nsid w:val="651346F5"/>
    <w:multiLevelType w:val="hybridMultilevel"/>
    <w:tmpl w:val="BD60B0DA"/>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9" w15:restartNumberingAfterBreak="0">
    <w:nsid w:val="6D745BD7"/>
    <w:multiLevelType w:val="hybridMultilevel"/>
    <w:tmpl w:val="469C5F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0245F77"/>
    <w:multiLevelType w:val="hybridMultilevel"/>
    <w:tmpl w:val="2D1617B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5917ABD"/>
    <w:multiLevelType w:val="hybridMultilevel"/>
    <w:tmpl w:val="D960D88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2" w15:restartNumberingAfterBreak="0">
    <w:nsid w:val="7AFA1C08"/>
    <w:multiLevelType w:val="hybridMultilevel"/>
    <w:tmpl w:val="3BA6AB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CC73A3A"/>
    <w:multiLevelType w:val="hybridMultilevel"/>
    <w:tmpl w:val="EF8091F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F9F53E2"/>
    <w:multiLevelType w:val="hybridMultilevel"/>
    <w:tmpl w:val="F7D2D66A"/>
    <w:lvl w:ilvl="0" w:tplc="08090001">
      <w:start w:val="1"/>
      <w:numFmt w:val="bullet"/>
      <w:lvlText w:val=""/>
      <w:lvlJc w:val="left"/>
      <w:pPr>
        <w:ind w:left="862" w:hanging="720"/>
      </w:pPr>
      <w:rPr>
        <w:rFonts w:ascii="Symbol" w:hAnsi="Symbol" w:hint="default"/>
      </w:rPr>
    </w:lvl>
    <w:lvl w:ilvl="1" w:tplc="2C028C70">
      <w:start w:val="1"/>
      <w:numFmt w:val="decimal"/>
      <w:lvlText w:val="%2."/>
      <w:lvlJc w:val="left"/>
      <w:pPr>
        <w:ind w:left="1222" w:hanging="720"/>
      </w:pPr>
      <w:rPr>
        <w:rFonts w:hint="default"/>
      </w:rPr>
    </w:lvl>
    <w:lvl w:ilvl="2" w:tplc="0809001B" w:tentative="1">
      <w:start w:val="1"/>
      <w:numFmt w:val="lowerRoman"/>
      <w:lvlText w:val="%3."/>
      <w:lvlJc w:val="right"/>
      <w:pPr>
        <w:ind w:left="1582" w:hanging="180"/>
      </w:pPr>
    </w:lvl>
    <w:lvl w:ilvl="3" w:tplc="0809000F" w:tentative="1">
      <w:start w:val="1"/>
      <w:numFmt w:val="decimal"/>
      <w:lvlText w:val="%4."/>
      <w:lvlJc w:val="left"/>
      <w:pPr>
        <w:ind w:left="2302" w:hanging="360"/>
      </w:pPr>
    </w:lvl>
    <w:lvl w:ilvl="4" w:tplc="08090019" w:tentative="1">
      <w:start w:val="1"/>
      <w:numFmt w:val="lowerLetter"/>
      <w:lvlText w:val="%5."/>
      <w:lvlJc w:val="left"/>
      <w:pPr>
        <w:ind w:left="3022" w:hanging="360"/>
      </w:pPr>
    </w:lvl>
    <w:lvl w:ilvl="5" w:tplc="0809001B" w:tentative="1">
      <w:start w:val="1"/>
      <w:numFmt w:val="lowerRoman"/>
      <w:lvlText w:val="%6."/>
      <w:lvlJc w:val="right"/>
      <w:pPr>
        <w:ind w:left="3742" w:hanging="180"/>
      </w:pPr>
    </w:lvl>
    <w:lvl w:ilvl="6" w:tplc="0809000F" w:tentative="1">
      <w:start w:val="1"/>
      <w:numFmt w:val="decimal"/>
      <w:lvlText w:val="%7."/>
      <w:lvlJc w:val="left"/>
      <w:pPr>
        <w:ind w:left="4462" w:hanging="360"/>
      </w:pPr>
    </w:lvl>
    <w:lvl w:ilvl="7" w:tplc="08090019" w:tentative="1">
      <w:start w:val="1"/>
      <w:numFmt w:val="lowerLetter"/>
      <w:lvlText w:val="%8."/>
      <w:lvlJc w:val="left"/>
      <w:pPr>
        <w:ind w:left="5182" w:hanging="360"/>
      </w:pPr>
    </w:lvl>
    <w:lvl w:ilvl="8" w:tplc="0809001B" w:tentative="1">
      <w:start w:val="1"/>
      <w:numFmt w:val="lowerRoman"/>
      <w:lvlText w:val="%9."/>
      <w:lvlJc w:val="right"/>
      <w:pPr>
        <w:ind w:left="5902" w:hanging="180"/>
      </w:pPr>
    </w:lvl>
  </w:abstractNum>
  <w:num w:numId="1" w16cid:durableId="1872303336">
    <w:abstractNumId w:val="20"/>
  </w:num>
  <w:num w:numId="2" w16cid:durableId="359858599">
    <w:abstractNumId w:val="22"/>
  </w:num>
  <w:num w:numId="3" w16cid:durableId="536041183">
    <w:abstractNumId w:val="0"/>
  </w:num>
  <w:num w:numId="4" w16cid:durableId="669213544">
    <w:abstractNumId w:val="6"/>
  </w:num>
  <w:num w:numId="5" w16cid:durableId="1671833401">
    <w:abstractNumId w:val="19"/>
  </w:num>
  <w:num w:numId="6" w16cid:durableId="1435906959">
    <w:abstractNumId w:val="33"/>
  </w:num>
  <w:num w:numId="7" w16cid:durableId="1880046095">
    <w:abstractNumId w:val="18"/>
  </w:num>
  <w:num w:numId="8" w16cid:durableId="187910564">
    <w:abstractNumId w:val="3"/>
  </w:num>
  <w:num w:numId="9" w16cid:durableId="316542751">
    <w:abstractNumId w:val="28"/>
  </w:num>
  <w:num w:numId="10" w16cid:durableId="1411081049">
    <w:abstractNumId w:val="2"/>
  </w:num>
  <w:num w:numId="11" w16cid:durableId="455412025">
    <w:abstractNumId w:val="11"/>
  </w:num>
  <w:num w:numId="12" w16cid:durableId="1577741316">
    <w:abstractNumId w:val="27"/>
  </w:num>
  <w:num w:numId="13" w16cid:durableId="1601139236">
    <w:abstractNumId w:val="9"/>
  </w:num>
  <w:num w:numId="14" w16cid:durableId="684091233">
    <w:abstractNumId w:val="25"/>
  </w:num>
  <w:num w:numId="15" w16cid:durableId="1972789090">
    <w:abstractNumId w:val="26"/>
  </w:num>
  <w:num w:numId="16" w16cid:durableId="1979452907">
    <w:abstractNumId w:val="8"/>
  </w:num>
  <w:num w:numId="17" w16cid:durableId="1237666222">
    <w:abstractNumId w:val="17"/>
  </w:num>
  <w:num w:numId="18" w16cid:durableId="1967156306">
    <w:abstractNumId w:val="12"/>
  </w:num>
  <w:num w:numId="19" w16cid:durableId="1506558440">
    <w:abstractNumId w:val="34"/>
  </w:num>
  <w:num w:numId="20" w16cid:durableId="1860074243">
    <w:abstractNumId w:val="21"/>
  </w:num>
  <w:num w:numId="21" w16cid:durableId="232010273">
    <w:abstractNumId w:val="31"/>
  </w:num>
  <w:num w:numId="22" w16cid:durableId="1565219446">
    <w:abstractNumId w:val="30"/>
  </w:num>
  <w:num w:numId="23" w16cid:durableId="1137842293">
    <w:abstractNumId w:val="1"/>
  </w:num>
  <w:num w:numId="24" w16cid:durableId="1536579184">
    <w:abstractNumId w:val="13"/>
  </w:num>
  <w:num w:numId="25" w16cid:durableId="2105302695">
    <w:abstractNumId w:val="23"/>
  </w:num>
  <w:num w:numId="26" w16cid:durableId="354617268">
    <w:abstractNumId w:val="7"/>
  </w:num>
  <w:num w:numId="27" w16cid:durableId="1367213785">
    <w:abstractNumId w:val="16"/>
  </w:num>
  <w:num w:numId="28" w16cid:durableId="486560087">
    <w:abstractNumId w:val="15"/>
  </w:num>
  <w:num w:numId="29" w16cid:durableId="1868250999">
    <w:abstractNumId w:val="10"/>
  </w:num>
  <w:num w:numId="30" w16cid:durableId="2068188454">
    <w:abstractNumId w:val="4"/>
  </w:num>
  <w:num w:numId="31" w16cid:durableId="935869363">
    <w:abstractNumId w:val="5"/>
  </w:num>
  <w:num w:numId="32" w16cid:durableId="1449543435">
    <w:abstractNumId w:val="32"/>
  </w:num>
  <w:num w:numId="33" w16cid:durableId="2040548924">
    <w:abstractNumId w:val="24"/>
  </w:num>
  <w:num w:numId="34" w16cid:durableId="1351447915">
    <w:abstractNumId w:val="29"/>
  </w:num>
  <w:num w:numId="35" w16cid:durableId="8851412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YwNTO3MDExNzU0NjFS0lEKTi0uzszPAykwqQUABrcO/CwAAAA="/>
  </w:docVars>
  <w:rsids>
    <w:rsidRoot w:val="00622F6B"/>
    <w:rsid w:val="000039B0"/>
    <w:rsid w:val="000108D1"/>
    <w:rsid w:val="000209CB"/>
    <w:rsid w:val="00033A6C"/>
    <w:rsid w:val="00043CA0"/>
    <w:rsid w:val="00046A69"/>
    <w:rsid w:val="000573E1"/>
    <w:rsid w:val="00062998"/>
    <w:rsid w:val="00074AFF"/>
    <w:rsid w:val="00091599"/>
    <w:rsid w:val="00096AE5"/>
    <w:rsid w:val="000A2A11"/>
    <w:rsid w:val="000A2C87"/>
    <w:rsid w:val="000A5053"/>
    <w:rsid w:val="000A6355"/>
    <w:rsid w:val="000B0F61"/>
    <w:rsid w:val="000C42A9"/>
    <w:rsid w:val="000D2A6C"/>
    <w:rsid w:val="000E3F64"/>
    <w:rsid w:val="000F3F00"/>
    <w:rsid w:val="00105AD7"/>
    <w:rsid w:val="0011328E"/>
    <w:rsid w:val="00113430"/>
    <w:rsid w:val="00117868"/>
    <w:rsid w:val="001268F8"/>
    <w:rsid w:val="0014265B"/>
    <w:rsid w:val="00154F77"/>
    <w:rsid w:val="00160103"/>
    <w:rsid w:val="0017018B"/>
    <w:rsid w:val="0017317B"/>
    <w:rsid w:val="00190824"/>
    <w:rsid w:val="001A05EA"/>
    <w:rsid w:val="001B1F55"/>
    <w:rsid w:val="001C3D87"/>
    <w:rsid w:val="001D28C4"/>
    <w:rsid w:val="001E4E56"/>
    <w:rsid w:val="001E7F9E"/>
    <w:rsid w:val="001F35AC"/>
    <w:rsid w:val="00224153"/>
    <w:rsid w:val="00257495"/>
    <w:rsid w:val="00275285"/>
    <w:rsid w:val="002800C2"/>
    <w:rsid w:val="0028022A"/>
    <w:rsid w:val="00292723"/>
    <w:rsid w:val="002A6E70"/>
    <w:rsid w:val="002C0AC9"/>
    <w:rsid w:val="002C2F2E"/>
    <w:rsid w:val="002C6E89"/>
    <w:rsid w:val="002D1C96"/>
    <w:rsid w:val="002D330F"/>
    <w:rsid w:val="002E2EBD"/>
    <w:rsid w:val="002E3ABC"/>
    <w:rsid w:val="002E4BB4"/>
    <w:rsid w:val="002F1D93"/>
    <w:rsid w:val="003008A2"/>
    <w:rsid w:val="00303363"/>
    <w:rsid w:val="003144C7"/>
    <w:rsid w:val="0031665A"/>
    <w:rsid w:val="0032207D"/>
    <w:rsid w:val="00330D9D"/>
    <w:rsid w:val="0033353C"/>
    <w:rsid w:val="00340B37"/>
    <w:rsid w:val="0034268F"/>
    <w:rsid w:val="00352170"/>
    <w:rsid w:val="0035534D"/>
    <w:rsid w:val="00356C3A"/>
    <w:rsid w:val="00371376"/>
    <w:rsid w:val="00374037"/>
    <w:rsid w:val="00376E7D"/>
    <w:rsid w:val="003A3B03"/>
    <w:rsid w:val="003B68B3"/>
    <w:rsid w:val="003D0223"/>
    <w:rsid w:val="003D037A"/>
    <w:rsid w:val="003D11C8"/>
    <w:rsid w:val="003E0E10"/>
    <w:rsid w:val="003E2096"/>
    <w:rsid w:val="003E6514"/>
    <w:rsid w:val="0044199E"/>
    <w:rsid w:val="0044451D"/>
    <w:rsid w:val="004868A5"/>
    <w:rsid w:val="004B4B04"/>
    <w:rsid w:val="004D6B3A"/>
    <w:rsid w:val="00501EB9"/>
    <w:rsid w:val="0053118D"/>
    <w:rsid w:val="00533E32"/>
    <w:rsid w:val="00534B4A"/>
    <w:rsid w:val="00565C9D"/>
    <w:rsid w:val="00574A49"/>
    <w:rsid w:val="005860AC"/>
    <w:rsid w:val="00594C8D"/>
    <w:rsid w:val="005A39D3"/>
    <w:rsid w:val="005C5338"/>
    <w:rsid w:val="005C66B3"/>
    <w:rsid w:val="005D2B66"/>
    <w:rsid w:val="00600CA0"/>
    <w:rsid w:val="00600EE0"/>
    <w:rsid w:val="006109D6"/>
    <w:rsid w:val="00621DF5"/>
    <w:rsid w:val="00622F6B"/>
    <w:rsid w:val="00626662"/>
    <w:rsid w:val="006333A0"/>
    <w:rsid w:val="00636A54"/>
    <w:rsid w:val="0065154B"/>
    <w:rsid w:val="00674282"/>
    <w:rsid w:val="006B0CA8"/>
    <w:rsid w:val="006B3D0E"/>
    <w:rsid w:val="006D5290"/>
    <w:rsid w:val="006E340E"/>
    <w:rsid w:val="006F5D20"/>
    <w:rsid w:val="0070085E"/>
    <w:rsid w:val="00711068"/>
    <w:rsid w:val="00720BB2"/>
    <w:rsid w:val="00736995"/>
    <w:rsid w:val="00745162"/>
    <w:rsid w:val="00750018"/>
    <w:rsid w:val="00764AEE"/>
    <w:rsid w:val="00765194"/>
    <w:rsid w:val="00793A48"/>
    <w:rsid w:val="007B671A"/>
    <w:rsid w:val="007B75E3"/>
    <w:rsid w:val="007C0406"/>
    <w:rsid w:val="007C1FC1"/>
    <w:rsid w:val="007C23F0"/>
    <w:rsid w:val="007C51C8"/>
    <w:rsid w:val="007C7946"/>
    <w:rsid w:val="007D510D"/>
    <w:rsid w:val="007D6181"/>
    <w:rsid w:val="007F72B9"/>
    <w:rsid w:val="00803C56"/>
    <w:rsid w:val="00806C9B"/>
    <w:rsid w:val="0080735F"/>
    <w:rsid w:val="00807E4F"/>
    <w:rsid w:val="00810C13"/>
    <w:rsid w:val="00816EBD"/>
    <w:rsid w:val="00822204"/>
    <w:rsid w:val="00824970"/>
    <w:rsid w:val="00844B52"/>
    <w:rsid w:val="008634C9"/>
    <w:rsid w:val="008712D6"/>
    <w:rsid w:val="008820BD"/>
    <w:rsid w:val="00891DAE"/>
    <w:rsid w:val="008962D6"/>
    <w:rsid w:val="008C3095"/>
    <w:rsid w:val="008C3185"/>
    <w:rsid w:val="008C6AB7"/>
    <w:rsid w:val="008D2F3B"/>
    <w:rsid w:val="008E0539"/>
    <w:rsid w:val="008E7EA2"/>
    <w:rsid w:val="009022BE"/>
    <w:rsid w:val="009022E3"/>
    <w:rsid w:val="00912906"/>
    <w:rsid w:val="0092281E"/>
    <w:rsid w:val="00944EB4"/>
    <w:rsid w:val="00953AD6"/>
    <w:rsid w:val="0096417B"/>
    <w:rsid w:val="00965250"/>
    <w:rsid w:val="0097392D"/>
    <w:rsid w:val="00976F07"/>
    <w:rsid w:val="00982F30"/>
    <w:rsid w:val="0098632A"/>
    <w:rsid w:val="00992127"/>
    <w:rsid w:val="009A4FD8"/>
    <w:rsid w:val="009B5DA4"/>
    <w:rsid w:val="009B5F4A"/>
    <w:rsid w:val="009B766D"/>
    <w:rsid w:val="009C62C9"/>
    <w:rsid w:val="009D36F0"/>
    <w:rsid w:val="009E61D4"/>
    <w:rsid w:val="009F3F9C"/>
    <w:rsid w:val="009F4B9D"/>
    <w:rsid w:val="00A00C54"/>
    <w:rsid w:val="00A02867"/>
    <w:rsid w:val="00A11D14"/>
    <w:rsid w:val="00A36CF1"/>
    <w:rsid w:val="00A45054"/>
    <w:rsid w:val="00A524CD"/>
    <w:rsid w:val="00A60361"/>
    <w:rsid w:val="00A643CF"/>
    <w:rsid w:val="00A746E5"/>
    <w:rsid w:val="00A80196"/>
    <w:rsid w:val="00A9032E"/>
    <w:rsid w:val="00A906A4"/>
    <w:rsid w:val="00A93763"/>
    <w:rsid w:val="00A94986"/>
    <w:rsid w:val="00A95E86"/>
    <w:rsid w:val="00A96E83"/>
    <w:rsid w:val="00A978ED"/>
    <w:rsid w:val="00AA2C4C"/>
    <w:rsid w:val="00AA3653"/>
    <w:rsid w:val="00AB17AA"/>
    <w:rsid w:val="00AB3435"/>
    <w:rsid w:val="00AB6670"/>
    <w:rsid w:val="00AB7026"/>
    <w:rsid w:val="00AC515A"/>
    <w:rsid w:val="00AD12FF"/>
    <w:rsid w:val="00AD39CF"/>
    <w:rsid w:val="00AD7341"/>
    <w:rsid w:val="00AE1200"/>
    <w:rsid w:val="00AE63AC"/>
    <w:rsid w:val="00B028E6"/>
    <w:rsid w:val="00B17CD4"/>
    <w:rsid w:val="00B241D2"/>
    <w:rsid w:val="00B31E0A"/>
    <w:rsid w:val="00B41F85"/>
    <w:rsid w:val="00B608A1"/>
    <w:rsid w:val="00B70A7C"/>
    <w:rsid w:val="00B71E98"/>
    <w:rsid w:val="00B7371B"/>
    <w:rsid w:val="00B97682"/>
    <w:rsid w:val="00BB6805"/>
    <w:rsid w:val="00BD3FE5"/>
    <w:rsid w:val="00BD539F"/>
    <w:rsid w:val="00BE67BC"/>
    <w:rsid w:val="00BE7450"/>
    <w:rsid w:val="00BF0EB6"/>
    <w:rsid w:val="00C25C0C"/>
    <w:rsid w:val="00C464BC"/>
    <w:rsid w:val="00C529E3"/>
    <w:rsid w:val="00C60439"/>
    <w:rsid w:val="00C65E5D"/>
    <w:rsid w:val="00C726B4"/>
    <w:rsid w:val="00CA1669"/>
    <w:rsid w:val="00CA3F70"/>
    <w:rsid w:val="00CA447D"/>
    <w:rsid w:val="00CA507D"/>
    <w:rsid w:val="00CA64A7"/>
    <w:rsid w:val="00CB033B"/>
    <w:rsid w:val="00CB2752"/>
    <w:rsid w:val="00CE0445"/>
    <w:rsid w:val="00CE2A85"/>
    <w:rsid w:val="00CF5004"/>
    <w:rsid w:val="00D00730"/>
    <w:rsid w:val="00D03CB8"/>
    <w:rsid w:val="00D07F90"/>
    <w:rsid w:val="00D15478"/>
    <w:rsid w:val="00D3131C"/>
    <w:rsid w:val="00D402F4"/>
    <w:rsid w:val="00D50682"/>
    <w:rsid w:val="00D54F0E"/>
    <w:rsid w:val="00D65AD1"/>
    <w:rsid w:val="00D82418"/>
    <w:rsid w:val="00D86F56"/>
    <w:rsid w:val="00D91801"/>
    <w:rsid w:val="00DA0937"/>
    <w:rsid w:val="00DA15D5"/>
    <w:rsid w:val="00DA33F8"/>
    <w:rsid w:val="00DB61E7"/>
    <w:rsid w:val="00DC18E0"/>
    <w:rsid w:val="00DC3BDD"/>
    <w:rsid w:val="00DC6B99"/>
    <w:rsid w:val="00DE67A2"/>
    <w:rsid w:val="00DE6BF2"/>
    <w:rsid w:val="00DF02FC"/>
    <w:rsid w:val="00DF70AC"/>
    <w:rsid w:val="00DF7E41"/>
    <w:rsid w:val="00E0561E"/>
    <w:rsid w:val="00E0785F"/>
    <w:rsid w:val="00E1649E"/>
    <w:rsid w:val="00E16890"/>
    <w:rsid w:val="00E20F88"/>
    <w:rsid w:val="00E30E24"/>
    <w:rsid w:val="00E37A80"/>
    <w:rsid w:val="00E4031D"/>
    <w:rsid w:val="00E46194"/>
    <w:rsid w:val="00E5052D"/>
    <w:rsid w:val="00E57A1F"/>
    <w:rsid w:val="00E604D7"/>
    <w:rsid w:val="00E80A3F"/>
    <w:rsid w:val="00E82632"/>
    <w:rsid w:val="00EB2910"/>
    <w:rsid w:val="00EC05F0"/>
    <w:rsid w:val="00ED64B1"/>
    <w:rsid w:val="00EE1551"/>
    <w:rsid w:val="00EE27EF"/>
    <w:rsid w:val="00EE5032"/>
    <w:rsid w:val="00EF173A"/>
    <w:rsid w:val="00F1264E"/>
    <w:rsid w:val="00F203E7"/>
    <w:rsid w:val="00F378AA"/>
    <w:rsid w:val="00F41B0B"/>
    <w:rsid w:val="00F51B47"/>
    <w:rsid w:val="00F52574"/>
    <w:rsid w:val="00F618E8"/>
    <w:rsid w:val="00F719C0"/>
    <w:rsid w:val="00F71E1D"/>
    <w:rsid w:val="00F73077"/>
    <w:rsid w:val="00F86B64"/>
    <w:rsid w:val="00F87971"/>
    <w:rsid w:val="00F94001"/>
    <w:rsid w:val="00FA0E96"/>
    <w:rsid w:val="00FA2882"/>
    <w:rsid w:val="00FC1B3C"/>
    <w:rsid w:val="00FD2E4E"/>
    <w:rsid w:val="00FE0A23"/>
    <w:rsid w:val="00FE12DB"/>
    <w:rsid w:val="00FE39D2"/>
    <w:rsid w:val="00FF7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237BB"/>
  <w15:chartTrackingRefBased/>
  <w15:docId w15:val="{428D86CA-789D-4A48-AA6D-4DCF80FFF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F6B"/>
    <w:pPr>
      <w:spacing w:after="0" w:line="240" w:lineRule="auto"/>
    </w:pPr>
    <w:rPr>
      <w:rFonts w:eastAsiaTheme="minorEastAsia" w:cs="Times New Roman"/>
      <w:sz w:val="24"/>
      <w:szCs w:val="24"/>
    </w:rPr>
  </w:style>
  <w:style w:type="paragraph" w:styleId="Heading1">
    <w:name w:val="heading 1"/>
    <w:basedOn w:val="Normal"/>
    <w:next w:val="Normal"/>
    <w:link w:val="Heading1Char"/>
    <w:uiPriority w:val="9"/>
    <w:qFormat/>
    <w:rsid w:val="00622F6B"/>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AB6670"/>
    <w:pPr>
      <w:keepNext/>
      <w:spacing w:before="240" w:after="60" w:line="360" w:lineRule="auto"/>
      <w:jc w:val="both"/>
      <w:outlineLvl w:val="1"/>
    </w:pPr>
    <w:rPr>
      <w:rFonts w:ascii="Times New Roman" w:eastAsiaTheme="majorEastAsia" w:hAnsi="Times New Roman"/>
      <w:b/>
      <w:bCs/>
      <w:iCs/>
      <w:sz w:val="32"/>
      <w:szCs w:val="28"/>
    </w:rPr>
  </w:style>
  <w:style w:type="paragraph" w:styleId="Heading3">
    <w:name w:val="heading 3"/>
    <w:basedOn w:val="Normal"/>
    <w:next w:val="Normal"/>
    <w:link w:val="Heading3Char"/>
    <w:uiPriority w:val="9"/>
    <w:unhideWhenUsed/>
    <w:qFormat/>
    <w:rsid w:val="00622F6B"/>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622F6B"/>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622F6B"/>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622F6B"/>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622F6B"/>
    <w:pPr>
      <w:spacing w:before="240" w:after="60"/>
      <w:outlineLvl w:val="6"/>
    </w:pPr>
  </w:style>
  <w:style w:type="paragraph" w:styleId="Heading8">
    <w:name w:val="heading 8"/>
    <w:basedOn w:val="Normal"/>
    <w:next w:val="Normal"/>
    <w:link w:val="Heading8Char"/>
    <w:uiPriority w:val="9"/>
    <w:semiHidden/>
    <w:unhideWhenUsed/>
    <w:qFormat/>
    <w:rsid w:val="00622F6B"/>
    <w:pPr>
      <w:spacing w:before="240" w:after="60"/>
      <w:outlineLvl w:val="7"/>
    </w:pPr>
    <w:rPr>
      <w:i/>
      <w:iCs/>
    </w:rPr>
  </w:style>
  <w:style w:type="paragraph" w:styleId="Heading9">
    <w:name w:val="heading 9"/>
    <w:basedOn w:val="Normal"/>
    <w:next w:val="Normal"/>
    <w:link w:val="Heading9Char"/>
    <w:uiPriority w:val="9"/>
    <w:semiHidden/>
    <w:unhideWhenUsed/>
    <w:qFormat/>
    <w:rsid w:val="00622F6B"/>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F6B"/>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AB6670"/>
    <w:rPr>
      <w:rFonts w:ascii="Times New Roman" w:eastAsiaTheme="majorEastAsia" w:hAnsi="Times New Roman" w:cs="Times New Roman"/>
      <w:b/>
      <w:bCs/>
      <w:iCs/>
      <w:sz w:val="32"/>
      <w:szCs w:val="28"/>
    </w:rPr>
  </w:style>
  <w:style w:type="character" w:customStyle="1" w:styleId="Heading3Char">
    <w:name w:val="Heading 3 Char"/>
    <w:basedOn w:val="DefaultParagraphFont"/>
    <w:link w:val="Heading3"/>
    <w:uiPriority w:val="9"/>
    <w:rsid w:val="00622F6B"/>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rsid w:val="00622F6B"/>
    <w:rPr>
      <w:rFonts w:eastAsiaTheme="minorEastAsia" w:cs="Times New Roman"/>
      <w:b/>
      <w:bCs/>
      <w:sz w:val="28"/>
      <w:szCs w:val="28"/>
    </w:rPr>
  </w:style>
  <w:style w:type="character" w:customStyle="1" w:styleId="Heading5Char">
    <w:name w:val="Heading 5 Char"/>
    <w:basedOn w:val="DefaultParagraphFont"/>
    <w:link w:val="Heading5"/>
    <w:uiPriority w:val="9"/>
    <w:semiHidden/>
    <w:rsid w:val="00622F6B"/>
    <w:rPr>
      <w:rFonts w:eastAsiaTheme="minorEastAsia" w:cs="Times New Roman"/>
      <w:b/>
      <w:bCs/>
      <w:i/>
      <w:iCs/>
      <w:sz w:val="26"/>
      <w:szCs w:val="26"/>
    </w:rPr>
  </w:style>
  <w:style w:type="character" w:customStyle="1" w:styleId="Heading6Char">
    <w:name w:val="Heading 6 Char"/>
    <w:basedOn w:val="DefaultParagraphFont"/>
    <w:link w:val="Heading6"/>
    <w:uiPriority w:val="9"/>
    <w:semiHidden/>
    <w:rsid w:val="00622F6B"/>
    <w:rPr>
      <w:rFonts w:eastAsiaTheme="minorEastAsia" w:cs="Times New Roman"/>
      <w:b/>
      <w:bCs/>
    </w:rPr>
  </w:style>
  <w:style w:type="character" w:customStyle="1" w:styleId="Heading7Char">
    <w:name w:val="Heading 7 Char"/>
    <w:basedOn w:val="DefaultParagraphFont"/>
    <w:link w:val="Heading7"/>
    <w:uiPriority w:val="9"/>
    <w:semiHidden/>
    <w:rsid w:val="00622F6B"/>
    <w:rPr>
      <w:rFonts w:eastAsiaTheme="minorEastAsia" w:cs="Times New Roman"/>
      <w:sz w:val="24"/>
      <w:szCs w:val="24"/>
    </w:rPr>
  </w:style>
  <w:style w:type="character" w:customStyle="1" w:styleId="Heading8Char">
    <w:name w:val="Heading 8 Char"/>
    <w:basedOn w:val="DefaultParagraphFont"/>
    <w:link w:val="Heading8"/>
    <w:uiPriority w:val="9"/>
    <w:semiHidden/>
    <w:rsid w:val="00622F6B"/>
    <w:rPr>
      <w:rFonts w:eastAsiaTheme="minorEastAsia" w:cs="Times New Roman"/>
      <w:i/>
      <w:iCs/>
      <w:sz w:val="24"/>
      <w:szCs w:val="24"/>
    </w:rPr>
  </w:style>
  <w:style w:type="character" w:customStyle="1" w:styleId="Heading9Char">
    <w:name w:val="Heading 9 Char"/>
    <w:basedOn w:val="DefaultParagraphFont"/>
    <w:link w:val="Heading9"/>
    <w:uiPriority w:val="9"/>
    <w:semiHidden/>
    <w:rsid w:val="00622F6B"/>
    <w:rPr>
      <w:rFonts w:asciiTheme="majorHAnsi" w:eastAsiaTheme="majorEastAsia" w:hAnsiTheme="majorHAnsi" w:cs="Times New Roman"/>
    </w:rPr>
  </w:style>
  <w:style w:type="table" w:styleId="TableGrid">
    <w:name w:val="Table Grid"/>
    <w:basedOn w:val="TableNormal"/>
    <w:uiPriority w:val="39"/>
    <w:rsid w:val="00622F6B"/>
    <w:pPr>
      <w:spacing w:after="0" w:line="240" w:lineRule="auto"/>
    </w:pPr>
    <w:rPr>
      <w:rFonts w:eastAsiaTheme="minorEastAsia"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22F6B"/>
    <w:pPr>
      <w:spacing w:before="100" w:beforeAutospacing="1" w:after="100" w:afterAutospacing="1"/>
    </w:pPr>
    <w:rPr>
      <w:rFonts w:ascii="Times New Roman" w:eastAsia="Times New Roman" w:hAnsi="Times New Roman"/>
      <w:lang w:eastAsia="en-GB"/>
    </w:rPr>
  </w:style>
  <w:style w:type="character" w:styleId="Strong">
    <w:name w:val="Strong"/>
    <w:basedOn w:val="DefaultParagraphFont"/>
    <w:uiPriority w:val="22"/>
    <w:qFormat/>
    <w:rsid w:val="00622F6B"/>
    <w:rPr>
      <w:b/>
      <w:bCs/>
    </w:rPr>
  </w:style>
  <w:style w:type="character" w:styleId="Hyperlink">
    <w:name w:val="Hyperlink"/>
    <w:basedOn w:val="DefaultParagraphFont"/>
    <w:uiPriority w:val="99"/>
    <w:unhideWhenUsed/>
    <w:rsid w:val="00622F6B"/>
    <w:rPr>
      <w:color w:val="0000FF"/>
      <w:u w:val="single"/>
    </w:rPr>
  </w:style>
  <w:style w:type="paragraph" w:styleId="ListParagraph">
    <w:name w:val="List Paragraph"/>
    <w:basedOn w:val="Normal"/>
    <w:uiPriority w:val="34"/>
    <w:qFormat/>
    <w:rsid w:val="00622F6B"/>
    <w:pPr>
      <w:ind w:left="720"/>
      <w:contextualSpacing/>
    </w:pPr>
  </w:style>
  <w:style w:type="paragraph" w:styleId="Title">
    <w:name w:val="Title"/>
    <w:basedOn w:val="Normal"/>
    <w:next w:val="Normal"/>
    <w:link w:val="TitleChar"/>
    <w:uiPriority w:val="10"/>
    <w:qFormat/>
    <w:rsid w:val="00622F6B"/>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622F6B"/>
    <w:rPr>
      <w:rFonts w:asciiTheme="majorHAnsi" w:eastAsiaTheme="majorEastAsia" w:hAnsiTheme="majorHAnsi" w:cs="Times New Roman"/>
      <w:b/>
      <w:bCs/>
      <w:kern w:val="28"/>
      <w:sz w:val="32"/>
      <w:szCs w:val="32"/>
    </w:rPr>
  </w:style>
  <w:style w:type="paragraph" w:styleId="Subtitle">
    <w:name w:val="Subtitle"/>
    <w:basedOn w:val="Normal"/>
    <w:next w:val="Normal"/>
    <w:link w:val="SubtitleChar"/>
    <w:uiPriority w:val="11"/>
    <w:qFormat/>
    <w:rsid w:val="00622F6B"/>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622F6B"/>
    <w:rPr>
      <w:rFonts w:asciiTheme="majorHAnsi" w:eastAsiaTheme="majorEastAsia" w:hAnsiTheme="majorHAnsi" w:cs="Times New Roman"/>
      <w:sz w:val="24"/>
      <w:szCs w:val="24"/>
    </w:rPr>
  </w:style>
  <w:style w:type="character" w:styleId="Emphasis">
    <w:name w:val="Emphasis"/>
    <w:basedOn w:val="DefaultParagraphFont"/>
    <w:uiPriority w:val="20"/>
    <w:qFormat/>
    <w:rsid w:val="00622F6B"/>
    <w:rPr>
      <w:rFonts w:asciiTheme="minorHAnsi" w:hAnsiTheme="minorHAnsi"/>
      <w:b/>
      <w:i/>
      <w:iCs/>
    </w:rPr>
  </w:style>
  <w:style w:type="paragraph" w:styleId="NoSpacing">
    <w:name w:val="No Spacing"/>
    <w:basedOn w:val="Normal"/>
    <w:link w:val="NoSpacingChar"/>
    <w:uiPriority w:val="1"/>
    <w:qFormat/>
    <w:rsid w:val="00622F6B"/>
    <w:rPr>
      <w:szCs w:val="32"/>
    </w:rPr>
  </w:style>
  <w:style w:type="paragraph" w:styleId="Quote">
    <w:name w:val="Quote"/>
    <w:basedOn w:val="Normal"/>
    <w:next w:val="Normal"/>
    <w:link w:val="QuoteChar"/>
    <w:uiPriority w:val="29"/>
    <w:qFormat/>
    <w:rsid w:val="00622F6B"/>
    <w:rPr>
      <w:i/>
    </w:rPr>
  </w:style>
  <w:style w:type="character" w:customStyle="1" w:styleId="QuoteChar">
    <w:name w:val="Quote Char"/>
    <w:basedOn w:val="DefaultParagraphFont"/>
    <w:link w:val="Quote"/>
    <w:uiPriority w:val="29"/>
    <w:rsid w:val="00622F6B"/>
    <w:rPr>
      <w:rFonts w:eastAsiaTheme="minorEastAsia" w:cs="Times New Roman"/>
      <w:i/>
      <w:sz w:val="24"/>
      <w:szCs w:val="24"/>
    </w:rPr>
  </w:style>
  <w:style w:type="paragraph" w:styleId="IntenseQuote">
    <w:name w:val="Intense Quote"/>
    <w:basedOn w:val="Normal"/>
    <w:next w:val="Normal"/>
    <w:link w:val="IntenseQuoteChar"/>
    <w:uiPriority w:val="30"/>
    <w:qFormat/>
    <w:rsid w:val="00622F6B"/>
    <w:pPr>
      <w:ind w:left="720" w:right="720"/>
    </w:pPr>
    <w:rPr>
      <w:b/>
      <w:i/>
      <w:szCs w:val="22"/>
    </w:rPr>
  </w:style>
  <w:style w:type="character" w:customStyle="1" w:styleId="IntenseQuoteChar">
    <w:name w:val="Intense Quote Char"/>
    <w:basedOn w:val="DefaultParagraphFont"/>
    <w:link w:val="IntenseQuote"/>
    <w:uiPriority w:val="30"/>
    <w:rsid w:val="00622F6B"/>
    <w:rPr>
      <w:rFonts w:eastAsiaTheme="minorEastAsia" w:cs="Times New Roman"/>
      <w:b/>
      <w:i/>
      <w:sz w:val="24"/>
    </w:rPr>
  </w:style>
  <w:style w:type="character" w:styleId="SubtleEmphasis">
    <w:name w:val="Subtle Emphasis"/>
    <w:uiPriority w:val="19"/>
    <w:qFormat/>
    <w:rsid w:val="00622F6B"/>
    <w:rPr>
      <w:i/>
      <w:color w:val="5A5A5A" w:themeColor="text1" w:themeTint="A5"/>
    </w:rPr>
  </w:style>
  <w:style w:type="character" w:styleId="IntenseEmphasis">
    <w:name w:val="Intense Emphasis"/>
    <w:basedOn w:val="DefaultParagraphFont"/>
    <w:uiPriority w:val="21"/>
    <w:qFormat/>
    <w:rsid w:val="00622F6B"/>
    <w:rPr>
      <w:b/>
      <w:i/>
      <w:sz w:val="24"/>
      <w:szCs w:val="24"/>
      <w:u w:val="single"/>
    </w:rPr>
  </w:style>
  <w:style w:type="character" w:styleId="SubtleReference">
    <w:name w:val="Subtle Reference"/>
    <w:basedOn w:val="DefaultParagraphFont"/>
    <w:uiPriority w:val="31"/>
    <w:qFormat/>
    <w:rsid w:val="00622F6B"/>
    <w:rPr>
      <w:sz w:val="24"/>
      <w:szCs w:val="24"/>
      <w:u w:val="single"/>
    </w:rPr>
  </w:style>
  <w:style w:type="character" w:styleId="IntenseReference">
    <w:name w:val="Intense Reference"/>
    <w:basedOn w:val="DefaultParagraphFont"/>
    <w:uiPriority w:val="32"/>
    <w:qFormat/>
    <w:rsid w:val="00622F6B"/>
    <w:rPr>
      <w:b/>
      <w:sz w:val="24"/>
      <w:u w:val="single"/>
    </w:rPr>
  </w:style>
  <w:style w:type="character" w:styleId="BookTitle">
    <w:name w:val="Book Title"/>
    <w:basedOn w:val="DefaultParagraphFont"/>
    <w:uiPriority w:val="33"/>
    <w:qFormat/>
    <w:rsid w:val="00622F6B"/>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622F6B"/>
    <w:pPr>
      <w:outlineLvl w:val="9"/>
    </w:pPr>
    <w:rPr>
      <w:rFonts w:cs="Times New Roman"/>
    </w:rPr>
  </w:style>
  <w:style w:type="paragraph" w:customStyle="1" w:styleId="p2">
    <w:name w:val="p2"/>
    <w:basedOn w:val="Normal"/>
    <w:rsid w:val="00622F6B"/>
    <w:pPr>
      <w:spacing w:before="100" w:beforeAutospacing="1" w:after="100" w:afterAutospacing="1"/>
    </w:pPr>
    <w:rPr>
      <w:rFonts w:ascii="Times New Roman" w:eastAsia="Times New Roman" w:hAnsi="Times New Roman"/>
      <w:lang w:eastAsia="en-GB"/>
    </w:rPr>
  </w:style>
  <w:style w:type="paragraph" w:styleId="Header">
    <w:name w:val="header"/>
    <w:basedOn w:val="Normal"/>
    <w:link w:val="HeaderChar"/>
    <w:uiPriority w:val="99"/>
    <w:unhideWhenUsed/>
    <w:rsid w:val="00622F6B"/>
    <w:pPr>
      <w:tabs>
        <w:tab w:val="center" w:pos="4513"/>
        <w:tab w:val="right" w:pos="9026"/>
      </w:tabs>
    </w:pPr>
  </w:style>
  <w:style w:type="character" w:customStyle="1" w:styleId="HeaderChar">
    <w:name w:val="Header Char"/>
    <w:basedOn w:val="DefaultParagraphFont"/>
    <w:link w:val="Header"/>
    <w:uiPriority w:val="99"/>
    <w:rsid w:val="00622F6B"/>
    <w:rPr>
      <w:rFonts w:eastAsiaTheme="minorEastAsia" w:cs="Times New Roman"/>
      <w:sz w:val="24"/>
      <w:szCs w:val="24"/>
    </w:rPr>
  </w:style>
  <w:style w:type="paragraph" w:styleId="Footer">
    <w:name w:val="footer"/>
    <w:basedOn w:val="Normal"/>
    <w:link w:val="FooterChar"/>
    <w:uiPriority w:val="99"/>
    <w:unhideWhenUsed/>
    <w:rsid w:val="00622F6B"/>
    <w:pPr>
      <w:tabs>
        <w:tab w:val="center" w:pos="4513"/>
        <w:tab w:val="right" w:pos="9026"/>
      </w:tabs>
    </w:pPr>
  </w:style>
  <w:style w:type="character" w:customStyle="1" w:styleId="FooterChar">
    <w:name w:val="Footer Char"/>
    <w:basedOn w:val="DefaultParagraphFont"/>
    <w:link w:val="Footer"/>
    <w:uiPriority w:val="99"/>
    <w:rsid w:val="00622F6B"/>
    <w:rPr>
      <w:rFonts w:eastAsiaTheme="minorEastAsia" w:cs="Times New Roman"/>
      <w:sz w:val="24"/>
      <w:szCs w:val="24"/>
    </w:rPr>
  </w:style>
  <w:style w:type="paragraph" w:styleId="TOC1">
    <w:name w:val="toc 1"/>
    <w:basedOn w:val="Normal"/>
    <w:next w:val="Normal"/>
    <w:autoRedefine/>
    <w:uiPriority w:val="39"/>
    <w:unhideWhenUsed/>
    <w:rsid w:val="00622F6B"/>
    <w:pPr>
      <w:tabs>
        <w:tab w:val="left" w:pos="480"/>
        <w:tab w:val="right" w:leader="dot" w:pos="9016"/>
      </w:tabs>
      <w:spacing w:after="100" w:line="276" w:lineRule="auto"/>
    </w:pPr>
    <w:rPr>
      <w:rFonts w:ascii="Times New Roman" w:hAnsi="Times New Roman"/>
      <w:b/>
      <w:noProof/>
    </w:rPr>
  </w:style>
  <w:style w:type="paragraph" w:styleId="TOC3">
    <w:name w:val="toc 3"/>
    <w:basedOn w:val="Normal"/>
    <w:next w:val="Normal"/>
    <w:autoRedefine/>
    <w:uiPriority w:val="39"/>
    <w:unhideWhenUsed/>
    <w:rsid w:val="00622F6B"/>
    <w:pPr>
      <w:spacing w:after="100"/>
      <w:ind w:left="480"/>
    </w:pPr>
  </w:style>
  <w:style w:type="paragraph" w:styleId="TOC2">
    <w:name w:val="toc 2"/>
    <w:basedOn w:val="Normal"/>
    <w:next w:val="Normal"/>
    <w:autoRedefine/>
    <w:uiPriority w:val="39"/>
    <w:unhideWhenUsed/>
    <w:rsid w:val="00622F6B"/>
    <w:pPr>
      <w:spacing w:after="100"/>
      <w:ind w:left="240"/>
    </w:pPr>
  </w:style>
  <w:style w:type="table" w:styleId="GridTable5Dark-Accent5">
    <w:name w:val="Grid Table 5 Dark Accent 5"/>
    <w:basedOn w:val="TableNormal"/>
    <w:uiPriority w:val="50"/>
    <w:rsid w:val="00622F6B"/>
    <w:pPr>
      <w:spacing w:after="0" w:line="240" w:lineRule="auto"/>
    </w:pPr>
    <w:rPr>
      <w:rFonts w:eastAsiaTheme="minorEastAsia" w:cs="Times New Roma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5Dark-Accent6">
    <w:name w:val="Grid Table 5 Dark Accent 6"/>
    <w:basedOn w:val="TableNormal"/>
    <w:uiPriority w:val="50"/>
    <w:rsid w:val="00622F6B"/>
    <w:pPr>
      <w:spacing w:after="0" w:line="240" w:lineRule="auto"/>
    </w:pPr>
    <w:rPr>
      <w:rFonts w:eastAsiaTheme="minorEastAsia" w:cs="Times New Roma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4">
    <w:name w:val="Grid Table 5 Dark Accent 4"/>
    <w:basedOn w:val="TableNormal"/>
    <w:uiPriority w:val="50"/>
    <w:rsid w:val="00622F6B"/>
    <w:pPr>
      <w:spacing w:after="0" w:line="240" w:lineRule="auto"/>
    </w:pPr>
    <w:rPr>
      <w:rFonts w:eastAsiaTheme="minorEastAsia" w:cs="Times New Roma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1">
    <w:name w:val="Grid Table 5 Dark Accent 1"/>
    <w:basedOn w:val="TableNormal"/>
    <w:uiPriority w:val="50"/>
    <w:rsid w:val="00622F6B"/>
    <w:pPr>
      <w:spacing w:after="0" w:line="240" w:lineRule="auto"/>
    </w:pPr>
    <w:rPr>
      <w:rFonts w:eastAsiaTheme="minorEastAsia" w:cs="Times New Roma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customStyle="1" w:styleId="NoSpacingChar">
    <w:name w:val="No Spacing Char"/>
    <w:basedOn w:val="DefaultParagraphFont"/>
    <w:link w:val="NoSpacing"/>
    <w:uiPriority w:val="1"/>
    <w:rsid w:val="00622F6B"/>
    <w:rPr>
      <w:rFonts w:eastAsiaTheme="minorEastAsia" w:cs="Times New Roman"/>
      <w:sz w:val="24"/>
      <w:szCs w:val="32"/>
    </w:rPr>
  </w:style>
  <w:style w:type="paragraph" w:styleId="Caption">
    <w:name w:val="caption"/>
    <w:basedOn w:val="Normal"/>
    <w:next w:val="Normal"/>
    <w:uiPriority w:val="35"/>
    <w:unhideWhenUsed/>
    <w:qFormat/>
    <w:rsid w:val="00A96E83"/>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AE1200"/>
    <w:rPr>
      <w:sz w:val="16"/>
      <w:szCs w:val="16"/>
    </w:rPr>
  </w:style>
  <w:style w:type="paragraph" w:styleId="CommentText">
    <w:name w:val="annotation text"/>
    <w:basedOn w:val="Normal"/>
    <w:link w:val="CommentTextChar"/>
    <w:uiPriority w:val="99"/>
    <w:semiHidden/>
    <w:unhideWhenUsed/>
    <w:rsid w:val="00AE1200"/>
    <w:rPr>
      <w:sz w:val="20"/>
      <w:szCs w:val="20"/>
    </w:rPr>
  </w:style>
  <w:style w:type="character" w:customStyle="1" w:styleId="CommentTextChar">
    <w:name w:val="Comment Text Char"/>
    <w:basedOn w:val="DefaultParagraphFont"/>
    <w:link w:val="CommentText"/>
    <w:uiPriority w:val="99"/>
    <w:semiHidden/>
    <w:rsid w:val="00AE1200"/>
    <w:rPr>
      <w:rFonts w:eastAsiaTheme="minorEastAsia" w:cs="Times New Roman"/>
      <w:sz w:val="20"/>
      <w:szCs w:val="20"/>
    </w:rPr>
  </w:style>
  <w:style w:type="paragraph" w:styleId="CommentSubject">
    <w:name w:val="annotation subject"/>
    <w:basedOn w:val="CommentText"/>
    <w:next w:val="CommentText"/>
    <w:link w:val="CommentSubjectChar"/>
    <w:uiPriority w:val="99"/>
    <w:semiHidden/>
    <w:unhideWhenUsed/>
    <w:rsid w:val="00AE1200"/>
    <w:rPr>
      <w:b/>
      <w:bCs/>
    </w:rPr>
  </w:style>
  <w:style w:type="character" w:customStyle="1" w:styleId="CommentSubjectChar">
    <w:name w:val="Comment Subject Char"/>
    <w:basedOn w:val="CommentTextChar"/>
    <w:link w:val="CommentSubject"/>
    <w:uiPriority w:val="99"/>
    <w:semiHidden/>
    <w:rsid w:val="00AE1200"/>
    <w:rPr>
      <w:rFonts w:eastAsiaTheme="minorEastAsia" w:cs="Times New Roman"/>
      <w:b/>
      <w:bCs/>
      <w:sz w:val="20"/>
      <w:szCs w:val="20"/>
    </w:rPr>
  </w:style>
  <w:style w:type="character" w:customStyle="1" w:styleId="UnresolvedMention1">
    <w:name w:val="Unresolved Mention1"/>
    <w:basedOn w:val="DefaultParagraphFont"/>
    <w:uiPriority w:val="99"/>
    <w:semiHidden/>
    <w:unhideWhenUsed/>
    <w:rsid w:val="005D2B66"/>
    <w:rPr>
      <w:color w:val="605E5C"/>
      <w:shd w:val="clear" w:color="auto" w:fill="E1DFDD"/>
    </w:rPr>
  </w:style>
  <w:style w:type="paragraph" w:styleId="BalloonText">
    <w:name w:val="Balloon Text"/>
    <w:basedOn w:val="Normal"/>
    <w:link w:val="BalloonTextChar"/>
    <w:uiPriority w:val="99"/>
    <w:semiHidden/>
    <w:unhideWhenUsed/>
    <w:rsid w:val="00F203E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03E7"/>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046A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825333">
      <w:bodyDiv w:val="1"/>
      <w:marLeft w:val="0"/>
      <w:marRight w:val="0"/>
      <w:marTop w:val="0"/>
      <w:marBottom w:val="0"/>
      <w:divBdr>
        <w:top w:val="none" w:sz="0" w:space="0" w:color="auto"/>
        <w:left w:val="none" w:sz="0" w:space="0" w:color="auto"/>
        <w:bottom w:val="none" w:sz="0" w:space="0" w:color="auto"/>
        <w:right w:val="none" w:sz="0" w:space="0" w:color="auto"/>
      </w:divBdr>
    </w:div>
    <w:div w:id="611328337">
      <w:bodyDiv w:val="1"/>
      <w:marLeft w:val="0"/>
      <w:marRight w:val="0"/>
      <w:marTop w:val="0"/>
      <w:marBottom w:val="0"/>
      <w:divBdr>
        <w:top w:val="none" w:sz="0" w:space="0" w:color="auto"/>
        <w:left w:val="none" w:sz="0" w:space="0" w:color="auto"/>
        <w:bottom w:val="none" w:sz="0" w:space="0" w:color="auto"/>
        <w:right w:val="none" w:sz="0" w:space="0" w:color="auto"/>
      </w:divBdr>
    </w:div>
    <w:div w:id="953556395">
      <w:bodyDiv w:val="1"/>
      <w:marLeft w:val="0"/>
      <w:marRight w:val="0"/>
      <w:marTop w:val="0"/>
      <w:marBottom w:val="0"/>
      <w:divBdr>
        <w:top w:val="none" w:sz="0" w:space="0" w:color="auto"/>
        <w:left w:val="none" w:sz="0" w:space="0" w:color="auto"/>
        <w:bottom w:val="none" w:sz="0" w:space="0" w:color="auto"/>
        <w:right w:val="none" w:sz="0" w:space="0" w:color="auto"/>
      </w:divBdr>
    </w:div>
    <w:div w:id="1104882179">
      <w:bodyDiv w:val="1"/>
      <w:marLeft w:val="0"/>
      <w:marRight w:val="0"/>
      <w:marTop w:val="0"/>
      <w:marBottom w:val="0"/>
      <w:divBdr>
        <w:top w:val="none" w:sz="0" w:space="0" w:color="auto"/>
        <w:left w:val="none" w:sz="0" w:space="0" w:color="auto"/>
        <w:bottom w:val="none" w:sz="0" w:space="0" w:color="auto"/>
        <w:right w:val="none" w:sz="0" w:space="0" w:color="auto"/>
      </w:divBdr>
    </w:div>
    <w:div w:id="1136870224">
      <w:bodyDiv w:val="1"/>
      <w:marLeft w:val="0"/>
      <w:marRight w:val="0"/>
      <w:marTop w:val="0"/>
      <w:marBottom w:val="0"/>
      <w:divBdr>
        <w:top w:val="none" w:sz="0" w:space="0" w:color="auto"/>
        <w:left w:val="none" w:sz="0" w:space="0" w:color="auto"/>
        <w:bottom w:val="none" w:sz="0" w:space="0" w:color="auto"/>
        <w:right w:val="none" w:sz="0" w:space="0" w:color="auto"/>
      </w:divBdr>
    </w:div>
    <w:div w:id="1295871690">
      <w:bodyDiv w:val="1"/>
      <w:marLeft w:val="0"/>
      <w:marRight w:val="0"/>
      <w:marTop w:val="0"/>
      <w:marBottom w:val="0"/>
      <w:divBdr>
        <w:top w:val="none" w:sz="0" w:space="0" w:color="auto"/>
        <w:left w:val="none" w:sz="0" w:space="0" w:color="auto"/>
        <w:bottom w:val="none" w:sz="0" w:space="0" w:color="auto"/>
        <w:right w:val="none" w:sz="0" w:space="0" w:color="auto"/>
      </w:divBdr>
    </w:div>
    <w:div w:id="1313099090">
      <w:bodyDiv w:val="1"/>
      <w:marLeft w:val="0"/>
      <w:marRight w:val="0"/>
      <w:marTop w:val="0"/>
      <w:marBottom w:val="0"/>
      <w:divBdr>
        <w:top w:val="none" w:sz="0" w:space="0" w:color="auto"/>
        <w:left w:val="none" w:sz="0" w:space="0" w:color="auto"/>
        <w:bottom w:val="none" w:sz="0" w:space="0" w:color="auto"/>
        <w:right w:val="none" w:sz="0" w:space="0" w:color="auto"/>
      </w:divBdr>
    </w:div>
    <w:div w:id="1382709696">
      <w:bodyDiv w:val="1"/>
      <w:marLeft w:val="0"/>
      <w:marRight w:val="0"/>
      <w:marTop w:val="0"/>
      <w:marBottom w:val="0"/>
      <w:divBdr>
        <w:top w:val="none" w:sz="0" w:space="0" w:color="auto"/>
        <w:left w:val="none" w:sz="0" w:space="0" w:color="auto"/>
        <w:bottom w:val="none" w:sz="0" w:space="0" w:color="auto"/>
        <w:right w:val="none" w:sz="0" w:space="0" w:color="auto"/>
      </w:divBdr>
    </w:div>
    <w:div w:id="1513567687">
      <w:bodyDiv w:val="1"/>
      <w:marLeft w:val="0"/>
      <w:marRight w:val="0"/>
      <w:marTop w:val="0"/>
      <w:marBottom w:val="0"/>
      <w:divBdr>
        <w:top w:val="none" w:sz="0" w:space="0" w:color="auto"/>
        <w:left w:val="none" w:sz="0" w:space="0" w:color="auto"/>
        <w:bottom w:val="none" w:sz="0" w:space="0" w:color="auto"/>
        <w:right w:val="none" w:sz="0" w:space="0" w:color="auto"/>
      </w:divBdr>
    </w:div>
    <w:div w:id="1642689060">
      <w:bodyDiv w:val="1"/>
      <w:marLeft w:val="0"/>
      <w:marRight w:val="0"/>
      <w:marTop w:val="0"/>
      <w:marBottom w:val="0"/>
      <w:divBdr>
        <w:top w:val="none" w:sz="0" w:space="0" w:color="auto"/>
        <w:left w:val="none" w:sz="0" w:space="0" w:color="auto"/>
        <w:bottom w:val="none" w:sz="0" w:space="0" w:color="auto"/>
        <w:right w:val="none" w:sz="0" w:space="0" w:color="auto"/>
      </w:divBdr>
    </w:div>
    <w:div w:id="2092846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8.png"/><Relationship Id="rId42" Type="http://schemas.openxmlformats.org/officeDocument/2006/relationships/hyperlink" Target="http://dx.doi.org/10.1108/IJCTHR-02-2020-0050" TargetMode="External"/><Relationship Id="rId47" Type="http://schemas.openxmlformats.org/officeDocument/2006/relationships/hyperlink" Target="http://dx.doi.org/10.30519/ahtr.865546" TargetMode="External"/><Relationship Id="rId63" Type="http://schemas.openxmlformats.org/officeDocument/2006/relationships/hyperlink" Target="http://dx.doi.org/10.1007/978-3-030-72469-6_22" TargetMode="External"/><Relationship Id="rId68" Type="http://schemas.openxmlformats.org/officeDocument/2006/relationships/hyperlink" Target="https://www.tourspain.es/en/campaign-historical-tourism/" TargetMode="External"/><Relationship Id="rId84" Type="http://schemas.openxmlformats.org/officeDocument/2006/relationships/theme" Target="theme/theme1.xml"/><Relationship Id="rId16" Type="http://schemas.microsoft.com/office/2007/relationships/hdphoto" Target="media/hdphoto3.wdp"/><Relationship Id="rId11" Type="http://schemas.openxmlformats.org/officeDocument/2006/relationships/image" Target="media/image3.png"/><Relationship Id="rId32" Type="http://schemas.openxmlformats.org/officeDocument/2006/relationships/image" Target="media/image16.png"/><Relationship Id="rId37" Type="http://schemas.openxmlformats.org/officeDocument/2006/relationships/hyperlink" Target="https://www.doi.org/10.5038/2640-6489.6.1.1148" TargetMode="External"/><Relationship Id="rId53" Type="http://schemas.openxmlformats.org/officeDocument/2006/relationships/hyperlink" Target="http://dx.doi.org/10.1108/JHTT-08-2017-0072" TargetMode="External"/><Relationship Id="rId58" Type="http://schemas.openxmlformats.org/officeDocument/2006/relationships/hyperlink" Target="http://dx.doi.org/10.2478/mcj-2021-0002" TargetMode="External"/><Relationship Id="rId74" Type="http://schemas.openxmlformats.org/officeDocument/2006/relationships/image" Target="media/image19.png"/><Relationship Id="rId79" Type="http://schemas.openxmlformats.org/officeDocument/2006/relationships/image" Target="media/image24.png"/><Relationship Id="rId5" Type="http://schemas.openxmlformats.org/officeDocument/2006/relationships/settings" Target="settings.xml"/><Relationship Id="rId61" Type="http://schemas.openxmlformats.org/officeDocument/2006/relationships/hyperlink" Target="https://doi.org/10.3390/su12208599" TargetMode="External"/><Relationship Id="rId82" Type="http://schemas.microsoft.com/office/2007/relationships/hdphoto" Target="media/hdphoto8.wdp"/><Relationship Id="rId19" Type="http://schemas.openxmlformats.org/officeDocument/2006/relationships/image" Target="media/image7.png"/><Relationship Id="rId14" Type="http://schemas.microsoft.com/office/2007/relationships/hdphoto" Target="media/hdphoto2.wdp"/><Relationship Id="rId22" Type="http://schemas.microsoft.com/office/2007/relationships/hdphoto" Target="media/hdphoto6.wdp"/><Relationship Id="rId27" Type="http://schemas.openxmlformats.org/officeDocument/2006/relationships/header" Target="header1.xml"/><Relationship Id="rId30" Type="http://schemas.openxmlformats.org/officeDocument/2006/relationships/image" Target="media/image14.png"/><Relationship Id="rId35" Type="http://schemas.openxmlformats.org/officeDocument/2006/relationships/hyperlink" Target="https://doi.org/10.3390/su132011447" TargetMode="External"/><Relationship Id="rId43" Type="http://schemas.openxmlformats.org/officeDocument/2006/relationships/hyperlink" Target="https://doi.org/10.2991/assehr.k.210615.023" TargetMode="External"/><Relationship Id="rId48" Type="http://schemas.openxmlformats.org/officeDocument/2006/relationships/hyperlink" Target="http://dx.doi.org/10.30519/ahtr.865546" TargetMode="External"/><Relationship Id="rId56" Type="http://schemas.openxmlformats.org/officeDocument/2006/relationships/hyperlink" Target="https://doi.org/10.2478/mcj-2020-0003" TargetMode="External"/><Relationship Id="rId64" Type="http://schemas.openxmlformats.org/officeDocument/2006/relationships/hyperlink" Target="https://doi.org/10.1177/1473325017700701" TargetMode="External"/><Relationship Id="rId69" Type="http://schemas.openxmlformats.org/officeDocument/2006/relationships/hyperlink" Target="https://link.springer.com/article/10.1007/s40558-021-00207-4" TargetMode="External"/><Relationship Id="rId77" Type="http://schemas.openxmlformats.org/officeDocument/2006/relationships/image" Target="media/image22.png"/><Relationship Id="rId8" Type="http://schemas.openxmlformats.org/officeDocument/2006/relationships/endnotes" Target="endnotes.xml"/><Relationship Id="rId51" Type="http://schemas.openxmlformats.org/officeDocument/2006/relationships/hyperlink" Target="https://www.hotelalhambrapalace.com/en/" TargetMode="External"/><Relationship Id="rId72" Type="http://schemas.openxmlformats.org/officeDocument/2006/relationships/image" Target="media/image17.png"/><Relationship Id="rId80" Type="http://schemas.openxmlformats.org/officeDocument/2006/relationships/image" Target="media/image25.png"/><Relationship Id="rId3" Type="http://schemas.openxmlformats.org/officeDocument/2006/relationships/numbering" Target="numbering.xml"/><Relationship Id="rId12" Type="http://schemas.microsoft.com/office/2007/relationships/hdphoto" Target="media/hdphoto1.wdp"/><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hyperlink" Target="https://www.alhambradegranada.org/en/" TargetMode="External"/><Relationship Id="rId38" Type="http://schemas.openxmlformats.org/officeDocument/2006/relationships/hyperlink" Target="https://www.booking.com/hotel/es/alhambrapalace.html" TargetMode="External"/><Relationship Id="rId46" Type="http://schemas.openxmlformats.org/officeDocument/2006/relationships/hyperlink" Target="https://doi.org/10.3390/su11174639" TargetMode="External"/><Relationship Id="rId59" Type="http://schemas.openxmlformats.org/officeDocument/2006/relationships/hyperlink" Target="https://www.oecd-ilibrary.org/sites/6b47b985-en/1/2/4/31/index.html?itemId=%2Fcontent%2Fpublication%2F6b47b985-en&amp;_csp_=a806bfa96e09b9351b58695070b6c960&amp;itemIGO=oecd&amp;itemContentType=book" TargetMode="External"/><Relationship Id="rId67" Type="http://schemas.openxmlformats.org/officeDocument/2006/relationships/hyperlink" Target="http://dx.doi.org/10.14505//jemt.v12.2(50).07" TargetMode="External"/><Relationship Id="rId20" Type="http://schemas.microsoft.com/office/2007/relationships/hdphoto" Target="media/hdphoto5.wdp"/><Relationship Id="rId41" Type="http://schemas.openxmlformats.org/officeDocument/2006/relationships/hyperlink" Target="http://dx.doi.org/10.1007/978-981-16-4671-3_12" TargetMode="External"/><Relationship Id="rId54" Type="http://schemas.openxmlformats.org/officeDocument/2006/relationships/hyperlink" Target="https://psycnet.apa.org/doi/10.1108/IJCHM-04-2021-0530" TargetMode="External"/><Relationship Id="rId62" Type="http://schemas.openxmlformats.org/officeDocument/2006/relationships/hyperlink" Target="https://doi.org/10.1080/13683500.2019.1572717" TargetMode="External"/><Relationship Id="rId70" Type="http://schemas.openxmlformats.org/officeDocument/2006/relationships/hyperlink" Target="https://community.hmrc.gov.uk/customerforums/pt/8ca3044b-ddd1-ec11-bea1-00155d975a55" TargetMode="External"/><Relationship Id="rId75" Type="http://schemas.openxmlformats.org/officeDocument/2006/relationships/image" Target="media/image20.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footer" Target="footer1.xml"/><Relationship Id="rId36" Type="http://schemas.openxmlformats.org/officeDocument/2006/relationships/hyperlink" Target="https://doi.org/10.1016/j.seps.2021.101057" TargetMode="External"/><Relationship Id="rId49" Type="http://schemas.openxmlformats.org/officeDocument/2006/relationships/hyperlink" Target="https://doi.org/10.3390/su14052885" TargetMode="External"/><Relationship Id="rId57" Type="http://schemas.openxmlformats.org/officeDocument/2006/relationships/hyperlink" Target="https://doi.org/10.1016/j.tourman.2020.104123" TargetMode="External"/><Relationship Id="rId10" Type="http://schemas.openxmlformats.org/officeDocument/2006/relationships/image" Target="media/image2.png"/><Relationship Id="rId31" Type="http://schemas.openxmlformats.org/officeDocument/2006/relationships/image" Target="media/image15.png"/><Relationship Id="rId44" Type="http://schemas.openxmlformats.org/officeDocument/2006/relationships/hyperlink" Target="https://doi.org/10.1177/00472875231200493" TargetMode="External"/><Relationship Id="rId52" Type="http://schemas.openxmlformats.org/officeDocument/2006/relationships/hyperlink" Target="http://dx.doi.org/10.1108/IJCHM-06-2019-0573" TargetMode="External"/><Relationship Id="rId60" Type="http://schemas.openxmlformats.org/officeDocument/2006/relationships/hyperlink" Target="http://dx.doi.org/10.1080/1528008X.2021.1884930" TargetMode="External"/><Relationship Id="rId65" Type="http://schemas.openxmlformats.org/officeDocument/2006/relationships/hyperlink" Target="http://dx.doi.org/10.1108/ARLA-05-2022-0106" TargetMode="External"/><Relationship Id="rId73" Type="http://schemas.openxmlformats.org/officeDocument/2006/relationships/image" Target="media/image18.png"/><Relationship Id="rId78" Type="http://schemas.openxmlformats.org/officeDocument/2006/relationships/image" Target="media/image23.png"/><Relationship Id="rId81" Type="http://schemas.openxmlformats.org/officeDocument/2006/relationships/image" Target="media/image26.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4.png"/><Relationship Id="rId18" Type="http://schemas.microsoft.com/office/2007/relationships/hdphoto" Target="media/hdphoto4.wdp"/><Relationship Id="rId39" Type="http://schemas.openxmlformats.org/officeDocument/2006/relationships/hyperlink" Target="https://www.mckinsey.com/industries/travel-logistics-and-infrastructure/our-insights/next-stop-for-spanish-tourism-excellence-sustainability" TargetMode="External"/><Relationship Id="rId34" Type="http://schemas.openxmlformats.org/officeDocument/2006/relationships/hyperlink" Target="https://doi.org/10.3390/su12219187" TargetMode="External"/><Relationship Id="rId50" Type="http://schemas.openxmlformats.org/officeDocument/2006/relationships/hyperlink" Target="https://doi.org/10.1016/j.ijhm.2020.102733" TargetMode="External"/><Relationship Id="rId55" Type="http://schemas.openxmlformats.org/officeDocument/2006/relationships/hyperlink" Target="http://dx.doi.org/10.1016/j.ijhm.2013.07.006" TargetMode="External"/><Relationship Id="rId76" Type="http://schemas.openxmlformats.org/officeDocument/2006/relationships/image" Target="media/image21.png"/><Relationship Id="rId7" Type="http://schemas.openxmlformats.org/officeDocument/2006/relationships/footnotes" Target="footnotes.xml"/><Relationship Id="rId71" Type="http://schemas.openxmlformats.org/officeDocument/2006/relationships/hyperlink" Target="http://dx.doi.org/10.11118/actaun.2021.022" TargetMode="External"/><Relationship Id="rId2" Type="http://schemas.openxmlformats.org/officeDocument/2006/relationships/customXml" Target="../customXml/item2.xml"/><Relationship Id="rId29" Type="http://schemas.openxmlformats.org/officeDocument/2006/relationships/image" Target="media/image13.png"/><Relationship Id="rId24" Type="http://schemas.microsoft.com/office/2007/relationships/hdphoto" Target="media/hdphoto7.wdp"/><Relationship Id="rId40" Type="http://schemas.openxmlformats.org/officeDocument/2006/relationships/hyperlink" Target="http://dx.doi.org/10.15640/jthm.v9n2a1" TargetMode="External"/><Relationship Id="rId45" Type="http://schemas.openxmlformats.org/officeDocument/2006/relationships/hyperlink" Target="https://www.fticonsulting.com/" TargetMode="External"/><Relationship Id="rId66" Type="http://schemas.openxmlformats.org/officeDocument/2006/relationships/hyperlink" Target="https://doi.org/10.1108/1832591111113967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FF22ED-883D-4C67-A10F-6D016B57E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45</Pages>
  <Words>9023</Words>
  <Characters>51436</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ORGANISATIONAL CONSULTANCY REPORT 2024</vt:lpstr>
    </vt:vector>
  </TitlesOfParts>
  <Company/>
  <LinksUpToDate>false</LinksUpToDate>
  <CharactersWithSpaces>60339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CONSULTANCY REPORT 2024</dc:title>
  <dc:subject/>
  <dc:creator>2212526@student.uwtsd.ac.uk</dc:creator>
  <cp:keywords/>
  <dc:description/>
  <cp:lastModifiedBy>Cristina Iliuta (2212526)</cp:lastModifiedBy>
  <cp:revision>16</cp:revision>
  <dcterms:created xsi:type="dcterms:W3CDTF">2024-11-10T03:11:00Z</dcterms:created>
  <dcterms:modified xsi:type="dcterms:W3CDTF">2024-11-10T06:05:00Z</dcterms:modified>
</cp:coreProperties>
</file>