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FE" w:rsidRDefault="009D0CF3" w:rsidP="009D0CF3">
      <w:pPr>
        <w:jc w:val="center"/>
        <w:rPr>
          <w:sz w:val="52"/>
          <w:szCs w:val="52"/>
        </w:rPr>
      </w:pPr>
      <w:r w:rsidRPr="009D0CF3">
        <w:rPr>
          <w:sz w:val="52"/>
          <w:szCs w:val="52"/>
        </w:rPr>
        <w:t>Digital Competence</w:t>
      </w:r>
    </w:p>
    <w:p w:rsidR="009D0CF3" w:rsidRDefault="009D0CF3" w:rsidP="009D0CF3">
      <w:pPr>
        <w:jc w:val="center"/>
        <w:rPr>
          <w:sz w:val="52"/>
          <w:szCs w:val="52"/>
        </w:rPr>
      </w:pPr>
    </w:p>
    <w:p w:rsidR="009D0CF3" w:rsidRDefault="009D0CF3" w:rsidP="009D0CF3">
      <w:pPr>
        <w:jc w:val="center"/>
        <w:rPr>
          <w:sz w:val="52"/>
          <w:szCs w:val="52"/>
        </w:rPr>
      </w:pPr>
    </w:p>
    <w:p w:rsidR="009D0CF3" w:rsidRDefault="009D0CF3" w:rsidP="009D0CF3">
      <w:pPr>
        <w:jc w:val="center"/>
        <w:rPr>
          <w:sz w:val="52"/>
          <w:szCs w:val="52"/>
        </w:rPr>
      </w:pPr>
    </w:p>
    <w:p w:rsidR="009D0CF3" w:rsidRPr="009D0CF3" w:rsidRDefault="009D0CF3" w:rsidP="009D0CF3">
      <w:pPr>
        <w:jc w:val="center"/>
        <w:rPr>
          <w:sz w:val="52"/>
          <w:szCs w:val="52"/>
        </w:rPr>
      </w:pPr>
    </w:p>
    <w:p w:rsidR="009D0CF3" w:rsidRPr="009D0CF3" w:rsidRDefault="009D0CF3" w:rsidP="009D0CF3">
      <w:pPr>
        <w:jc w:val="center"/>
        <w:rPr>
          <w:sz w:val="52"/>
          <w:szCs w:val="52"/>
        </w:rPr>
      </w:pPr>
      <w:r w:rsidRPr="009D0CF3">
        <w:rPr>
          <w:sz w:val="52"/>
          <w:szCs w:val="52"/>
        </w:rPr>
        <w:t xml:space="preserve">Luciana </w:t>
      </w:r>
      <w:proofErr w:type="spellStart"/>
      <w:r w:rsidRPr="009D0CF3">
        <w:rPr>
          <w:sz w:val="52"/>
          <w:szCs w:val="52"/>
        </w:rPr>
        <w:t>Stafi</w:t>
      </w:r>
      <w:proofErr w:type="spellEnd"/>
      <w:r w:rsidRPr="009D0CF3">
        <w:rPr>
          <w:sz w:val="52"/>
          <w:szCs w:val="52"/>
        </w:rPr>
        <w:t xml:space="preserve"> - 2130653</w:t>
      </w:r>
    </w:p>
    <w:p w:rsidR="009D0CF3" w:rsidRDefault="009D0CF3" w:rsidP="009D0CF3">
      <w:pPr>
        <w:jc w:val="center"/>
        <w:rPr>
          <w:sz w:val="52"/>
          <w:szCs w:val="52"/>
        </w:rPr>
      </w:pPr>
      <w:r w:rsidRPr="009D0CF3">
        <w:rPr>
          <w:sz w:val="52"/>
          <w:szCs w:val="52"/>
        </w:rPr>
        <w:t>Lector Sadie France</w:t>
      </w:r>
    </w:p>
    <w:p w:rsidR="0022649D" w:rsidRPr="009D0CF3" w:rsidRDefault="0022649D" w:rsidP="0022649D">
      <w:pPr>
        <w:jc w:val="center"/>
        <w:rPr>
          <w:sz w:val="52"/>
          <w:szCs w:val="52"/>
        </w:rPr>
      </w:pPr>
      <w:r>
        <w:rPr>
          <w:sz w:val="52"/>
          <w:szCs w:val="52"/>
        </w:rPr>
        <w:t>Week - 7</w:t>
      </w:r>
    </w:p>
    <w:p w:rsidR="009D0CF3" w:rsidRDefault="009D0CF3" w:rsidP="009D0CF3">
      <w:pPr>
        <w:jc w:val="center"/>
      </w:pPr>
    </w:p>
    <w:p w:rsidR="009D0CF3" w:rsidRDefault="009D0CF3" w:rsidP="009D0CF3">
      <w:pPr>
        <w:jc w:val="center"/>
      </w:pPr>
    </w:p>
    <w:p w:rsidR="009D0CF3" w:rsidRDefault="009D0CF3" w:rsidP="009D0CF3">
      <w:pPr>
        <w:jc w:val="center"/>
      </w:pPr>
    </w:p>
    <w:p w:rsidR="009D0CF3" w:rsidRDefault="009D0CF3" w:rsidP="009D0CF3">
      <w:pPr>
        <w:jc w:val="center"/>
      </w:pPr>
    </w:p>
    <w:p w:rsidR="009D0CF3" w:rsidRDefault="009D0CF3" w:rsidP="009D0CF3">
      <w:pPr>
        <w:jc w:val="center"/>
      </w:pPr>
    </w:p>
    <w:p w:rsidR="009D0CF3" w:rsidRDefault="009D0CF3" w:rsidP="009D0CF3">
      <w:pPr>
        <w:jc w:val="center"/>
      </w:pPr>
    </w:p>
    <w:p w:rsidR="009D0CF3" w:rsidRPr="009D0CF3" w:rsidRDefault="009D0CF3" w:rsidP="009D0CF3">
      <w:pPr>
        <w:jc w:val="center"/>
        <w:rPr>
          <w:sz w:val="48"/>
          <w:szCs w:val="48"/>
        </w:rPr>
      </w:pPr>
    </w:p>
    <w:p w:rsidR="009D0CF3" w:rsidRDefault="009D0CF3" w:rsidP="009D0CF3">
      <w:pPr>
        <w:jc w:val="center"/>
        <w:rPr>
          <w:sz w:val="48"/>
          <w:szCs w:val="48"/>
        </w:rPr>
      </w:pPr>
      <w:r w:rsidRPr="009D0CF3">
        <w:rPr>
          <w:sz w:val="48"/>
          <w:szCs w:val="48"/>
        </w:rPr>
        <w:t>University of Wales Trinity Saint David</w:t>
      </w:r>
    </w:p>
    <w:p w:rsidR="009D0CF3" w:rsidRDefault="009D0CF3" w:rsidP="009D0CF3">
      <w:pPr>
        <w:jc w:val="center"/>
        <w:rPr>
          <w:sz w:val="48"/>
          <w:szCs w:val="48"/>
        </w:rPr>
      </w:pPr>
    </w:p>
    <w:p w:rsidR="009D0CF3" w:rsidRDefault="009D0CF3" w:rsidP="009D0CF3">
      <w:pPr>
        <w:rPr>
          <w:rFonts w:ascii="Arial" w:hAnsi="Arial" w:cs="Arial"/>
          <w:b/>
          <w:sz w:val="24"/>
          <w:szCs w:val="24"/>
        </w:rPr>
      </w:pPr>
      <w:r w:rsidRPr="00EE4639">
        <w:rPr>
          <w:rFonts w:ascii="Arial" w:hAnsi="Arial" w:cs="Arial"/>
          <w:b/>
          <w:sz w:val="24"/>
          <w:szCs w:val="24"/>
        </w:rPr>
        <w:lastRenderedPageBreak/>
        <w:t>What does digital competence mean?</w:t>
      </w:r>
    </w:p>
    <w:p w:rsidR="000E7212" w:rsidRPr="00EE4639" w:rsidRDefault="000E7212" w:rsidP="009D0CF3">
      <w:pPr>
        <w:rPr>
          <w:rFonts w:ascii="Arial" w:hAnsi="Arial" w:cs="Arial"/>
          <w:b/>
          <w:sz w:val="24"/>
          <w:szCs w:val="24"/>
        </w:rPr>
      </w:pPr>
    </w:p>
    <w:p w:rsidR="0022649D" w:rsidRDefault="0022649D" w:rsidP="009D0CF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0CF3" w:rsidRPr="009D0CF3">
        <w:rPr>
          <w:rFonts w:ascii="Arial" w:hAnsi="Arial" w:cs="Arial"/>
          <w:sz w:val="24"/>
          <w:szCs w:val="24"/>
        </w:rPr>
        <w:t>Digital competence means a set of knowledge, attitudes and skills that allow us to use digital technology and systems correctly.</w:t>
      </w:r>
      <w:r w:rsidR="00EE4639">
        <w:rPr>
          <w:rFonts w:ascii="Arial" w:hAnsi="Arial" w:cs="Arial"/>
          <w:sz w:val="24"/>
          <w:szCs w:val="24"/>
        </w:rPr>
        <w:t xml:space="preserve"> </w:t>
      </w:r>
    </w:p>
    <w:p w:rsidR="009D0CF3" w:rsidRDefault="0022649D" w:rsidP="009D0CF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0CF3" w:rsidRPr="009D0CF3">
        <w:rPr>
          <w:rFonts w:ascii="Arial" w:hAnsi="Arial" w:cs="Arial"/>
          <w:sz w:val="24"/>
          <w:szCs w:val="24"/>
        </w:rPr>
        <w:t>Digital competence can help us to complete certain projects or statistics</w:t>
      </w:r>
      <w:r>
        <w:rPr>
          <w:rFonts w:ascii="Arial" w:hAnsi="Arial" w:cs="Arial"/>
          <w:sz w:val="24"/>
          <w:szCs w:val="24"/>
        </w:rPr>
        <w:t>. Still,</w:t>
      </w:r>
      <w:r w:rsidR="009D0CF3" w:rsidRPr="009D0CF3">
        <w:rPr>
          <w:rFonts w:ascii="Arial" w:hAnsi="Arial" w:cs="Arial"/>
          <w:sz w:val="24"/>
          <w:szCs w:val="24"/>
        </w:rPr>
        <w:t xml:space="preserve"> at the same time</w:t>
      </w:r>
      <w:r>
        <w:rPr>
          <w:rFonts w:ascii="Arial" w:hAnsi="Arial" w:cs="Arial"/>
          <w:sz w:val="24"/>
          <w:szCs w:val="24"/>
        </w:rPr>
        <w:t>,</w:t>
      </w:r>
      <w:r w:rsidR="009D0CF3" w:rsidRPr="009D0CF3">
        <w:rPr>
          <w:rFonts w:ascii="Arial" w:hAnsi="Arial" w:cs="Arial"/>
          <w:sz w:val="24"/>
          <w:szCs w:val="24"/>
        </w:rPr>
        <w:t xml:space="preserve"> it allows us to be confident </w:t>
      </w:r>
      <w:r>
        <w:rPr>
          <w:rFonts w:ascii="Arial" w:hAnsi="Arial" w:cs="Arial"/>
          <w:sz w:val="24"/>
          <w:szCs w:val="24"/>
        </w:rPr>
        <w:t xml:space="preserve">and </w:t>
      </w:r>
      <w:r w:rsidR="009D0CF3" w:rsidRPr="009D0CF3">
        <w:rPr>
          <w:rFonts w:ascii="Arial" w:hAnsi="Arial" w:cs="Arial"/>
          <w:sz w:val="24"/>
          <w:szCs w:val="24"/>
        </w:rPr>
        <w:t>know how to interact and collaborate digitally</w:t>
      </w:r>
      <w:r>
        <w:rPr>
          <w:rFonts w:ascii="Arial" w:hAnsi="Arial" w:cs="Arial"/>
          <w:sz w:val="24"/>
          <w:szCs w:val="24"/>
        </w:rPr>
        <w:t xml:space="preserve"> </w:t>
      </w:r>
      <w:r w:rsidR="00EE4639">
        <w:rPr>
          <w:rFonts w:ascii="Arial" w:hAnsi="Arial" w:cs="Arial"/>
          <w:sz w:val="24"/>
          <w:szCs w:val="24"/>
        </w:rPr>
        <w:t xml:space="preserve"> </w:t>
      </w:r>
      <w:r w:rsidR="00EE4639" w:rsidRPr="00EE4639">
        <w:rPr>
          <w:rFonts w:ascii="Open Sans" w:hAnsi="Open Sans" w:cs="Open Sans"/>
          <w:color w:val="000000"/>
          <w:sz w:val="24"/>
          <w:szCs w:val="24"/>
          <w:shd w:val="clear" w:color="auto" w:fill="FFFFFF"/>
        </w:rPr>
        <w:t>(</w:t>
      </w:r>
      <w:r w:rsidR="00EE4639" w:rsidRPr="00EE4639">
        <w:rPr>
          <w:rFonts w:ascii="Arial" w:hAnsi="Arial" w:cs="Arial"/>
          <w:color w:val="000000"/>
          <w:sz w:val="24"/>
          <w:szCs w:val="24"/>
          <w:shd w:val="clear" w:color="auto" w:fill="FFFFFF"/>
        </w:rPr>
        <w:t>Digital competence: the vital 21st-century skill for teachers and students, 2022)</w:t>
      </w:r>
      <w:r w:rsidR="009D0CF3" w:rsidRPr="00EE4639">
        <w:rPr>
          <w:rFonts w:ascii="Arial" w:hAnsi="Arial" w:cs="Arial"/>
          <w:sz w:val="24"/>
          <w:szCs w:val="24"/>
        </w:rPr>
        <w:t xml:space="preserve">. </w:t>
      </w:r>
    </w:p>
    <w:p w:rsidR="000E7212" w:rsidRDefault="0022649D" w:rsidP="0022649D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2838450" cy="1811878"/>
            <wp:effectExtent l="19050" t="0" r="0" b="0"/>
            <wp:docPr id="7" name="Picture 7" descr="https://www.schooleducationgateway.eu/files/png4/digicom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chooleducationgateway.eu/files/png4/digicomp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1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49D" w:rsidRPr="0022649D" w:rsidRDefault="0022649D" w:rsidP="0022649D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(Picture source: h</w:t>
      </w:r>
      <w:r w:rsidRPr="0022649D">
        <w:rPr>
          <w:rFonts w:ascii="Arial" w:hAnsi="Arial" w:cs="Arial"/>
          <w:sz w:val="24"/>
          <w:szCs w:val="24"/>
        </w:rPr>
        <w:t>ttps://www.schooleducationgateway.eu/en/pub/resources/tutorials/digital-competence-the-vital-.htm</w:t>
      </w:r>
      <w:r>
        <w:rPr>
          <w:rFonts w:ascii="Arial" w:hAnsi="Arial" w:cs="Arial"/>
          <w:sz w:val="24"/>
          <w:szCs w:val="24"/>
        </w:rPr>
        <w:t>)</w:t>
      </w:r>
    </w:p>
    <w:p w:rsidR="00EE4639" w:rsidRDefault="00EE4639" w:rsidP="009D0CF3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EE4639">
        <w:rPr>
          <w:rFonts w:ascii="Arial" w:hAnsi="Arial" w:cs="Arial"/>
          <w:b/>
          <w:sz w:val="24"/>
          <w:szCs w:val="24"/>
        </w:rPr>
        <w:t xml:space="preserve">Why </w:t>
      </w:r>
      <w:r w:rsidR="0022649D">
        <w:rPr>
          <w:rFonts w:ascii="Arial" w:hAnsi="Arial" w:cs="Arial"/>
          <w:b/>
          <w:sz w:val="24"/>
          <w:szCs w:val="24"/>
        </w:rPr>
        <w:t>are digital skills</w:t>
      </w:r>
      <w:r w:rsidRPr="00EE4639">
        <w:rPr>
          <w:rFonts w:ascii="Arial" w:hAnsi="Arial" w:cs="Arial"/>
          <w:b/>
          <w:sz w:val="24"/>
          <w:szCs w:val="24"/>
        </w:rPr>
        <w:t xml:space="preserve"> important?</w:t>
      </w:r>
    </w:p>
    <w:p w:rsidR="00EE4639" w:rsidRPr="0022649D" w:rsidRDefault="0022649D" w:rsidP="009D0CF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E7212" w:rsidRPr="0022649D">
        <w:rPr>
          <w:rFonts w:ascii="Arial" w:hAnsi="Arial" w:cs="Arial"/>
          <w:sz w:val="24"/>
          <w:szCs w:val="24"/>
        </w:rPr>
        <w:t>Digital skills are important for business because</w:t>
      </w:r>
      <w:r>
        <w:rPr>
          <w:rFonts w:ascii="Arial" w:hAnsi="Arial" w:cs="Arial"/>
          <w:sz w:val="24"/>
          <w:szCs w:val="24"/>
        </w:rPr>
        <w:t>,</w:t>
      </w:r>
      <w:r w:rsidR="000E7212" w:rsidRPr="0022649D">
        <w:rPr>
          <w:rFonts w:ascii="Arial" w:hAnsi="Arial" w:cs="Arial"/>
          <w:sz w:val="24"/>
          <w:szCs w:val="24"/>
        </w:rPr>
        <w:t xml:space="preserve"> during the </w:t>
      </w:r>
      <w:proofErr w:type="spellStart"/>
      <w:r w:rsidR="000E7212" w:rsidRPr="0022649D">
        <w:rPr>
          <w:rFonts w:ascii="Arial" w:hAnsi="Arial" w:cs="Arial"/>
          <w:sz w:val="24"/>
          <w:szCs w:val="24"/>
        </w:rPr>
        <w:t>Covid</w:t>
      </w:r>
      <w:proofErr w:type="spellEnd"/>
      <w:r w:rsidR="000E7212" w:rsidRPr="0022649D">
        <w:rPr>
          <w:rFonts w:ascii="Arial" w:hAnsi="Arial" w:cs="Arial"/>
          <w:sz w:val="24"/>
          <w:szCs w:val="24"/>
        </w:rPr>
        <w:t xml:space="preserve"> 19 pandemic, the demand for digital skills was affected as companies moved from physical to digital headquarters</w:t>
      </w:r>
      <w:r>
        <w:rPr>
          <w:rFonts w:ascii="Arial" w:hAnsi="Arial" w:cs="Arial"/>
          <w:sz w:val="24"/>
          <w:szCs w:val="24"/>
        </w:rPr>
        <w:t xml:space="preserve"> </w:t>
      </w:r>
      <w:r w:rsidR="00EE4639"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>(Why Digital Skills Are the Foundation of Our Future Workforce, 2022)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E4639" w:rsidRPr="00EE4639" w:rsidRDefault="00EE4639" w:rsidP="009D0CF3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:rsidR="00EE4639" w:rsidRPr="000E7212" w:rsidRDefault="00EE4639" w:rsidP="009D0CF3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0E7212">
        <w:rPr>
          <w:rFonts w:ascii="Arial" w:hAnsi="Arial" w:cs="Arial"/>
          <w:b/>
          <w:sz w:val="24"/>
          <w:szCs w:val="24"/>
        </w:rPr>
        <w:lastRenderedPageBreak/>
        <w:t>Reference list</w:t>
      </w:r>
    </w:p>
    <w:p w:rsidR="000E7212" w:rsidRPr="0022649D" w:rsidRDefault="000E7212" w:rsidP="000E7212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E7212" w:rsidRPr="0022649D" w:rsidRDefault="000E7212" w:rsidP="0022649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>Salesforce</w:t>
      </w:r>
      <w:proofErr w:type="spellEnd"/>
      <w:r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News. 2022. </w:t>
      </w:r>
      <w:r w:rsidRPr="0022649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Why Digital Skills Are the Foundation of Our Future Workforce</w:t>
      </w:r>
      <w:r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&lt;https://www.salesforce.com/news/stories/what-are-digital-skills/&gt; [Accessed 16 June 2022].</w:t>
      </w:r>
    </w:p>
    <w:p w:rsidR="00EE4639" w:rsidRPr="0022649D" w:rsidRDefault="00EE4639" w:rsidP="009D0CF3">
      <w:pPr>
        <w:spacing w:line="480" w:lineRule="auto"/>
        <w:rPr>
          <w:rFonts w:ascii="Arial" w:hAnsi="Arial" w:cs="Arial"/>
          <w:sz w:val="24"/>
          <w:szCs w:val="24"/>
        </w:rPr>
      </w:pPr>
    </w:p>
    <w:p w:rsidR="00EE4639" w:rsidRPr="0022649D" w:rsidRDefault="00EE4639" w:rsidP="0022649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>SchoolEducationGateway</w:t>
      </w:r>
      <w:proofErr w:type="spellEnd"/>
      <w:r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>. 2022. </w:t>
      </w:r>
      <w:r w:rsidRPr="0022649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Digital competence: the vital 21st-century skill for teachers and students</w:t>
      </w:r>
      <w:r w:rsidRPr="0022649D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&lt;https://www.schooleducationgateway.eu/en/pub/resources/tutorials/digital-competence-the-vital-.htm&gt; [Accessed 16 June 2022].</w:t>
      </w:r>
    </w:p>
    <w:sectPr w:rsidR="00EE4639" w:rsidRPr="0022649D" w:rsidSect="00EE1E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B542C"/>
    <w:multiLevelType w:val="hybridMultilevel"/>
    <w:tmpl w:val="45C88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aytLQwNTQwNDUwMbAwNTFU0lEKTi0uzszPAykwrAUAnwLpTywAAAA="/>
  </w:docVars>
  <w:rsids>
    <w:rsidRoot w:val="009D0CF3"/>
    <w:rsid w:val="000E7212"/>
    <w:rsid w:val="0022649D"/>
    <w:rsid w:val="009D0CF3"/>
    <w:rsid w:val="00EE1EFE"/>
    <w:rsid w:val="00EE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E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4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64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2022-06-16T10:12:00Z</dcterms:created>
  <dcterms:modified xsi:type="dcterms:W3CDTF">2022-06-16T11:06:00Z</dcterms:modified>
</cp:coreProperties>
</file>