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2071379462"/>
        <w:docPartObj>
          <w:docPartGallery w:val="Cover Pages"/>
          <w:docPartUnique/>
        </w:docPartObj>
      </w:sdtPr>
      <w:sdtEndPr>
        <w:rPr>
          <w:sz w:val="24"/>
        </w:rPr>
      </w:sdtEndPr>
      <w:sdtContent>
        <w:p w14:paraId="633B7F77" w14:textId="553DC501" w:rsidR="002E2B5C" w:rsidRPr="00377819" w:rsidRDefault="002E2B5C">
          <w:pPr>
            <w:pStyle w:val="NoSpacing"/>
            <w:rPr>
              <w:sz w:val="2"/>
              <w:lang w:val="en-GB"/>
            </w:rPr>
          </w:pPr>
        </w:p>
        <w:p w14:paraId="7C95DA29" w14:textId="77777777" w:rsidR="002E2B5C" w:rsidRPr="00377819" w:rsidRDefault="002E2B5C">
          <w:r w:rsidRPr="00377819">
            <w:rPr>
              <w:noProof/>
            </w:rPr>
            <mc:AlternateContent>
              <mc:Choice Requires="wps">
                <w:drawing>
                  <wp:anchor distT="0" distB="0" distL="114300" distR="114300" simplePos="0" relativeHeight="251620352" behindDoc="0" locked="0" layoutInCell="1" allowOverlap="1" wp14:anchorId="1BDF403F" wp14:editId="4E0BEB1F">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709AAB5" w14:textId="4B6056DD" w:rsidR="002E2B5C" w:rsidRPr="00377819" w:rsidRDefault="002E2B5C">
                                    <w:pPr>
                                      <w:pStyle w:val="NoSpacing"/>
                                      <w:rPr>
                                        <w:rFonts w:asciiTheme="majorHAnsi" w:eastAsiaTheme="majorEastAsia" w:hAnsiTheme="majorHAnsi" w:cstheme="majorBidi"/>
                                        <w:caps/>
                                        <w:color w:val="2C7FCE" w:themeColor="text2" w:themeTint="99"/>
                                        <w:sz w:val="68"/>
                                        <w:szCs w:val="68"/>
                                        <w:lang w:val="en-GB"/>
                                      </w:rPr>
                                    </w:pPr>
                                    <w:r w:rsidRPr="00377819">
                                      <w:rPr>
                                        <w:rFonts w:asciiTheme="majorHAnsi" w:eastAsiaTheme="majorEastAsia" w:hAnsiTheme="majorHAnsi" w:cstheme="majorBidi"/>
                                        <w:caps/>
                                        <w:color w:val="2C7FCE" w:themeColor="text2" w:themeTint="99"/>
                                        <w:sz w:val="64"/>
                                        <w:szCs w:val="64"/>
                                        <w:lang w:val="en-GB"/>
                                      </w:rPr>
                                      <w:t>BSc / HND Computing Portfolio</w:t>
                                    </w:r>
                                  </w:p>
                                </w:sdtContent>
                              </w:sdt>
                              <w:p w14:paraId="78E6DD4F" w14:textId="45EE817D" w:rsidR="002E2B5C" w:rsidRPr="00377819" w:rsidRDefault="00914524">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E2B5C" w:rsidRPr="00377819">
                                      <w:rPr>
                                        <w:color w:val="156082" w:themeColor="accent1"/>
                                        <w:sz w:val="36"/>
                                        <w:szCs w:val="36"/>
                                        <w:lang w:val="en-GB"/>
                                      </w:rPr>
                                      <w:t>ACCB5027 - Geographical Information Systems</w:t>
                                    </w:r>
                                  </w:sdtContent>
                                </w:sdt>
                                <w:r w:rsidR="002E2B5C" w:rsidRPr="00377819">
                                  <w:rPr>
                                    <w:lang w:val="en-GB"/>
                                  </w:rPr>
                                  <w:t xml:space="preserve"> </w:t>
                                </w:r>
                              </w:p>
                              <w:p w14:paraId="4BC50DB2" w14:textId="77777777" w:rsidR="002E2B5C" w:rsidRPr="00377819" w:rsidRDefault="002E2B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BDF403F" id="_x0000_t202" coordsize="21600,21600" o:spt="202" path="m,l,21600r21600,l21600,xe">
                    <v:stroke joinstyle="miter"/>
                    <v:path gradientshapeok="t" o:connecttype="rect"/>
                  </v:shapetype>
                  <v:shape id="Text Box 66" o:spid="_x0000_s1026" type="#_x0000_t202" style="position:absolute;margin-left:0;margin-top:0;width:468pt;height:1in;z-index:25162035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709AAB5" w14:textId="4B6056DD" w:rsidR="002E2B5C" w:rsidRPr="00377819" w:rsidRDefault="002E2B5C">
                              <w:pPr>
                                <w:pStyle w:val="NoSpacing"/>
                                <w:rPr>
                                  <w:rFonts w:asciiTheme="majorHAnsi" w:eastAsiaTheme="majorEastAsia" w:hAnsiTheme="majorHAnsi" w:cstheme="majorBidi"/>
                                  <w:caps/>
                                  <w:color w:val="2C7FCE" w:themeColor="text2" w:themeTint="99"/>
                                  <w:sz w:val="68"/>
                                  <w:szCs w:val="68"/>
                                  <w:lang w:val="en-GB"/>
                                </w:rPr>
                              </w:pPr>
                              <w:r w:rsidRPr="00377819">
                                <w:rPr>
                                  <w:rFonts w:asciiTheme="majorHAnsi" w:eastAsiaTheme="majorEastAsia" w:hAnsiTheme="majorHAnsi" w:cstheme="majorBidi"/>
                                  <w:caps/>
                                  <w:color w:val="2C7FCE" w:themeColor="text2" w:themeTint="99"/>
                                  <w:sz w:val="64"/>
                                  <w:szCs w:val="64"/>
                                  <w:lang w:val="en-GB"/>
                                </w:rPr>
                                <w:t>BSc / HND Computing Portfolio</w:t>
                              </w:r>
                            </w:p>
                          </w:sdtContent>
                        </w:sdt>
                        <w:p w14:paraId="78E6DD4F" w14:textId="45EE817D" w:rsidR="002E2B5C" w:rsidRPr="00377819" w:rsidRDefault="00914524">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E2B5C" w:rsidRPr="00377819">
                                <w:rPr>
                                  <w:color w:val="156082" w:themeColor="accent1"/>
                                  <w:sz w:val="36"/>
                                  <w:szCs w:val="36"/>
                                  <w:lang w:val="en-GB"/>
                                </w:rPr>
                                <w:t>ACCB5027 - Geographical Information Systems</w:t>
                              </w:r>
                            </w:sdtContent>
                          </w:sdt>
                          <w:r w:rsidR="002E2B5C" w:rsidRPr="00377819">
                            <w:rPr>
                              <w:lang w:val="en-GB"/>
                            </w:rPr>
                            <w:t xml:space="preserve"> </w:t>
                          </w:r>
                        </w:p>
                        <w:p w14:paraId="4BC50DB2" w14:textId="77777777" w:rsidR="002E2B5C" w:rsidRPr="00377819" w:rsidRDefault="002E2B5C"/>
                      </w:txbxContent>
                    </v:textbox>
                    <w10:wrap anchorx="page" anchory="margin"/>
                  </v:shape>
                </w:pict>
              </mc:Fallback>
            </mc:AlternateContent>
          </w:r>
          <w:r w:rsidRPr="00377819">
            <w:rPr>
              <w:noProof/>
              <w:color w:val="156082" w:themeColor="accent1"/>
              <w:sz w:val="36"/>
              <w:szCs w:val="36"/>
            </w:rPr>
            <mc:AlternateContent>
              <mc:Choice Requires="wpg">
                <w:drawing>
                  <wp:anchor distT="0" distB="0" distL="114300" distR="114300" simplePos="0" relativeHeight="251619328" behindDoc="1" locked="0" layoutInCell="1" allowOverlap="1" wp14:anchorId="3245FB98" wp14:editId="3C601B8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E513481" id="Group 2" o:spid="_x0000_s1026" style="position:absolute;margin-left:0;margin-top:0;width:432.65pt;height:448.55pt;z-index:-2516971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377819">
            <w:rPr>
              <w:noProof/>
            </w:rPr>
            <mc:AlternateContent>
              <mc:Choice Requires="wps">
                <w:drawing>
                  <wp:anchor distT="0" distB="0" distL="114300" distR="114300" simplePos="0" relativeHeight="251618304" behindDoc="0" locked="0" layoutInCell="1" allowOverlap="1" wp14:anchorId="264D81F9" wp14:editId="0101C7F1">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AAA0CF" w14:textId="1FE30741" w:rsidR="002E2B5C" w:rsidRPr="00377819" w:rsidRDefault="00914524">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E2B5C" w:rsidRPr="00377819">
                                      <w:rPr>
                                        <w:color w:val="156082" w:themeColor="accent1"/>
                                        <w:sz w:val="36"/>
                                        <w:szCs w:val="36"/>
                                        <w:lang w:val="en-GB"/>
                                      </w:rPr>
                                      <w:t>Craig Oldham</w:t>
                                    </w:r>
                                  </w:sdtContent>
                                </w:sdt>
                              </w:p>
                              <w:sdt>
                                <w:sdtPr>
                                  <w:rPr>
                                    <w:color w:val="156082" w:themeColor="accent1"/>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E831D7" w14:textId="3C33D76C" w:rsidR="002E2B5C" w:rsidRPr="00377819" w:rsidRDefault="002E2B5C">
                                    <w:pPr>
                                      <w:pStyle w:val="NoSpacing"/>
                                      <w:jc w:val="right"/>
                                      <w:rPr>
                                        <w:color w:val="156082" w:themeColor="accent1"/>
                                        <w:sz w:val="36"/>
                                        <w:szCs w:val="36"/>
                                        <w:lang w:val="en-GB"/>
                                      </w:rPr>
                                    </w:pPr>
                                    <w:r w:rsidRPr="00377819">
                                      <w:rPr>
                                        <w:color w:val="156082" w:themeColor="accent1"/>
                                        <w:sz w:val="36"/>
                                        <w:szCs w:val="36"/>
                                        <w:lang w:val="en-GB"/>
                                      </w:rPr>
                                      <w:t>0501251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64D81F9" id="Text Box 73" o:spid="_x0000_s1027" type="#_x0000_t202" style="position:absolute;margin-left:0;margin-top:0;width:468pt;height:29.5pt;z-index:25161830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FAAA0CF" w14:textId="1FE30741" w:rsidR="002E2B5C" w:rsidRPr="00377819" w:rsidRDefault="00914524">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E2B5C" w:rsidRPr="00377819">
                                <w:rPr>
                                  <w:color w:val="156082" w:themeColor="accent1"/>
                                  <w:sz w:val="36"/>
                                  <w:szCs w:val="36"/>
                                  <w:lang w:val="en-GB"/>
                                </w:rPr>
                                <w:t>Craig Oldham</w:t>
                              </w:r>
                            </w:sdtContent>
                          </w:sdt>
                        </w:p>
                        <w:sdt>
                          <w:sdtPr>
                            <w:rPr>
                              <w:color w:val="156082" w:themeColor="accent1"/>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E831D7" w14:textId="3C33D76C" w:rsidR="002E2B5C" w:rsidRPr="00377819" w:rsidRDefault="002E2B5C">
                              <w:pPr>
                                <w:pStyle w:val="NoSpacing"/>
                                <w:jc w:val="right"/>
                                <w:rPr>
                                  <w:color w:val="156082" w:themeColor="accent1"/>
                                  <w:sz w:val="36"/>
                                  <w:szCs w:val="36"/>
                                  <w:lang w:val="en-GB"/>
                                </w:rPr>
                              </w:pPr>
                              <w:r w:rsidRPr="00377819">
                                <w:rPr>
                                  <w:color w:val="156082" w:themeColor="accent1"/>
                                  <w:sz w:val="36"/>
                                  <w:szCs w:val="36"/>
                                  <w:lang w:val="en-GB"/>
                                </w:rPr>
                                <w:t>0501251</w:t>
                              </w:r>
                            </w:p>
                          </w:sdtContent>
                        </w:sdt>
                      </w:txbxContent>
                    </v:textbox>
                    <w10:wrap anchorx="page" anchory="margin"/>
                  </v:shape>
                </w:pict>
              </mc:Fallback>
            </mc:AlternateContent>
          </w:r>
        </w:p>
        <w:p w14:paraId="51F82E11" w14:textId="74777063" w:rsidR="002E2B5C" w:rsidRPr="00377819" w:rsidRDefault="002E2B5C">
          <w:r w:rsidRPr="00377819">
            <w:br w:type="page"/>
          </w:r>
        </w:p>
      </w:sdtContent>
    </w:sdt>
    <w:p w14:paraId="3D25F24B" w14:textId="77777777" w:rsidR="002E2B5C" w:rsidRPr="00377819" w:rsidRDefault="002E2B5C" w:rsidP="002E2B5C">
      <w:pPr>
        <w:pStyle w:val="TOCHeading"/>
        <w:rPr>
          <w:lang w:val="en-GB"/>
        </w:rPr>
      </w:pPr>
      <w:r w:rsidRPr="00377819">
        <w:rPr>
          <w:lang w:val="en-GB"/>
        </w:rPr>
        <w:lastRenderedPageBreak/>
        <w:br w:type="column"/>
      </w:r>
    </w:p>
    <w:sdt>
      <w:sdtPr>
        <w:rPr>
          <w:rFonts w:asciiTheme="minorHAnsi" w:eastAsiaTheme="minorHAnsi" w:hAnsiTheme="minorHAnsi" w:cstheme="minorBidi"/>
          <w:color w:val="auto"/>
          <w:kern w:val="2"/>
          <w:sz w:val="24"/>
          <w:szCs w:val="24"/>
          <w:lang w:val="en-GB"/>
          <w14:ligatures w14:val="standardContextual"/>
        </w:rPr>
        <w:id w:val="530300047"/>
        <w:docPartObj>
          <w:docPartGallery w:val="Table of Contents"/>
          <w:docPartUnique/>
        </w:docPartObj>
      </w:sdtPr>
      <w:sdtEndPr>
        <w:rPr>
          <w:b/>
          <w:bCs/>
        </w:rPr>
      </w:sdtEndPr>
      <w:sdtContent>
        <w:p w14:paraId="63F42D94" w14:textId="04FEC706" w:rsidR="002E2B5C" w:rsidRPr="00377819" w:rsidRDefault="002E2B5C" w:rsidP="002E2B5C">
          <w:pPr>
            <w:pStyle w:val="TOCHeading"/>
            <w:rPr>
              <w:lang w:val="en-GB"/>
            </w:rPr>
          </w:pPr>
          <w:r w:rsidRPr="00377819">
            <w:rPr>
              <w:lang w:val="en-GB"/>
            </w:rPr>
            <w:t>Table of Contents</w:t>
          </w:r>
        </w:p>
        <w:p w14:paraId="14E76CB3" w14:textId="211936CB" w:rsidR="00C520B2" w:rsidRDefault="002E2B5C">
          <w:pPr>
            <w:pStyle w:val="TOC1"/>
            <w:tabs>
              <w:tab w:val="right" w:leader="dot" w:pos="9016"/>
            </w:tabs>
            <w:rPr>
              <w:rFonts w:eastAsiaTheme="minorEastAsia"/>
              <w:noProof/>
              <w:lang w:eastAsia="en-GB"/>
            </w:rPr>
          </w:pPr>
          <w:r w:rsidRPr="00377819">
            <w:fldChar w:fldCharType="begin"/>
          </w:r>
          <w:r w:rsidRPr="00377819">
            <w:instrText xml:space="preserve"> TOC \o "1-3" \h \z \u </w:instrText>
          </w:r>
          <w:r w:rsidRPr="00377819">
            <w:fldChar w:fldCharType="separate"/>
          </w:r>
          <w:hyperlink w:anchor="_Toc187174062" w:history="1">
            <w:r w:rsidR="00C520B2" w:rsidRPr="00CD6B2E">
              <w:rPr>
                <w:rStyle w:val="Hyperlink"/>
                <w:noProof/>
              </w:rPr>
              <w:t>Introduction</w:t>
            </w:r>
            <w:r w:rsidR="00C520B2">
              <w:rPr>
                <w:noProof/>
                <w:webHidden/>
              </w:rPr>
              <w:tab/>
            </w:r>
            <w:r w:rsidR="00C520B2">
              <w:rPr>
                <w:noProof/>
                <w:webHidden/>
              </w:rPr>
              <w:fldChar w:fldCharType="begin"/>
            </w:r>
            <w:r w:rsidR="00C520B2">
              <w:rPr>
                <w:noProof/>
                <w:webHidden/>
              </w:rPr>
              <w:instrText xml:space="preserve"> PAGEREF _Toc187174062 \h </w:instrText>
            </w:r>
            <w:r w:rsidR="00C520B2">
              <w:rPr>
                <w:noProof/>
                <w:webHidden/>
              </w:rPr>
            </w:r>
            <w:r w:rsidR="00C520B2">
              <w:rPr>
                <w:noProof/>
                <w:webHidden/>
              </w:rPr>
              <w:fldChar w:fldCharType="separate"/>
            </w:r>
            <w:r w:rsidR="00C520B2">
              <w:rPr>
                <w:noProof/>
                <w:webHidden/>
              </w:rPr>
              <w:t>3</w:t>
            </w:r>
            <w:r w:rsidR="00C520B2">
              <w:rPr>
                <w:noProof/>
                <w:webHidden/>
              </w:rPr>
              <w:fldChar w:fldCharType="end"/>
            </w:r>
          </w:hyperlink>
        </w:p>
        <w:p w14:paraId="0D41D28B" w14:textId="61BDCBF8" w:rsidR="00C520B2" w:rsidRDefault="00C520B2">
          <w:pPr>
            <w:pStyle w:val="TOC1"/>
            <w:tabs>
              <w:tab w:val="right" w:leader="dot" w:pos="9016"/>
            </w:tabs>
            <w:rPr>
              <w:rFonts w:eastAsiaTheme="minorEastAsia"/>
              <w:noProof/>
              <w:lang w:eastAsia="en-GB"/>
            </w:rPr>
          </w:pPr>
          <w:hyperlink w:anchor="_Toc187174063" w:history="1">
            <w:r w:rsidRPr="00CD6B2E">
              <w:rPr>
                <w:rStyle w:val="Hyperlink"/>
                <w:noProof/>
              </w:rPr>
              <w:t>What is a Geographical Information System?</w:t>
            </w:r>
            <w:r>
              <w:rPr>
                <w:noProof/>
                <w:webHidden/>
              </w:rPr>
              <w:tab/>
            </w:r>
            <w:r>
              <w:rPr>
                <w:noProof/>
                <w:webHidden/>
              </w:rPr>
              <w:fldChar w:fldCharType="begin"/>
            </w:r>
            <w:r>
              <w:rPr>
                <w:noProof/>
                <w:webHidden/>
              </w:rPr>
              <w:instrText xml:space="preserve"> PAGEREF _Toc187174063 \h </w:instrText>
            </w:r>
            <w:r>
              <w:rPr>
                <w:noProof/>
                <w:webHidden/>
              </w:rPr>
            </w:r>
            <w:r>
              <w:rPr>
                <w:noProof/>
                <w:webHidden/>
              </w:rPr>
              <w:fldChar w:fldCharType="separate"/>
            </w:r>
            <w:r>
              <w:rPr>
                <w:noProof/>
                <w:webHidden/>
              </w:rPr>
              <w:t>3</w:t>
            </w:r>
            <w:r>
              <w:rPr>
                <w:noProof/>
                <w:webHidden/>
              </w:rPr>
              <w:fldChar w:fldCharType="end"/>
            </w:r>
          </w:hyperlink>
        </w:p>
        <w:p w14:paraId="3136C4DC" w14:textId="667B9220" w:rsidR="00C520B2" w:rsidRDefault="00C520B2">
          <w:pPr>
            <w:pStyle w:val="TOC1"/>
            <w:tabs>
              <w:tab w:val="right" w:leader="dot" w:pos="9016"/>
            </w:tabs>
            <w:rPr>
              <w:rFonts w:eastAsiaTheme="minorEastAsia"/>
              <w:noProof/>
              <w:lang w:eastAsia="en-GB"/>
            </w:rPr>
          </w:pPr>
          <w:hyperlink w:anchor="_Toc187174064" w:history="1">
            <w:r w:rsidRPr="00CD6B2E">
              <w:rPr>
                <w:rStyle w:val="Hyperlink"/>
                <w:noProof/>
              </w:rPr>
              <w:t>Case Study</w:t>
            </w:r>
            <w:r>
              <w:rPr>
                <w:noProof/>
                <w:webHidden/>
              </w:rPr>
              <w:tab/>
            </w:r>
            <w:r>
              <w:rPr>
                <w:noProof/>
                <w:webHidden/>
              </w:rPr>
              <w:fldChar w:fldCharType="begin"/>
            </w:r>
            <w:r>
              <w:rPr>
                <w:noProof/>
                <w:webHidden/>
              </w:rPr>
              <w:instrText xml:space="preserve"> PAGEREF _Toc187174064 \h </w:instrText>
            </w:r>
            <w:r>
              <w:rPr>
                <w:noProof/>
                <w:webHidden/>
              </w:rPr>
            </w:r>
            <w:r>
              <w:rPr>
                <w:noProof/>
                <w:webHidden/>
              </w:rPr>
              <w:fldChar w:fldCharType="separate"/>
            </w:r>
            <w:r>
              <w:rPr>
                <w:noProof/>
                <w:webHidden/>
              </w:rPr>
              <w:t>4</w:t>
            </w:r>
            <w:r>
              <w:rPr>
                <w:noProof/>
                <w:webHidden/>
              </w:rPr>
              <w:fldChar w:fldCharType="end"/>
            </w:r>
          </w:hyperlink>
        </w:p>
        <w:p w14:paraId="1D2B05C3" w14:textId="5DF3DE3E" w:rsidR="00C520B2" w:rsidRDefault="00C520B2">
          <w:pPr>
            <w:pStyle w:val="TOC2"/>
            <w:tabs>
              <w:tab w:val="right" w:leader="dot" w:pos="9016"/>
            </w:tabs>
            <w:rPr>
              <w:rFonts w:eastAsiaTheme="minorEastAsia"/>
              <w:noProof/>
              <w:lang w:eastAsia="en-GB"/>
            </w:rPr>
          </w:pPr>
          <w:hyperlink w:anchor="_Toc187174065" w:history="1">
            <w:r w:rsidRPr="00CD6B2E">
              <w:rPr>
                <w:rStyle w:val="Hyperlink"/>
                <w:noProof/>
              </w:rPr>
              <w:t>Introduction</w:t>
            </w:r>
            <w:r>
              <w:rPr>
                <w:noProof/>
                <w:webHidden/>
              </w:rPr>
              <w:tab/>
            </w:r>
            <w:r>
              <w:rPr>
                <w:noProof/>
                <w:webHidden/>
              </w:rPr>
              <w:fldChar w:fldCharType="begin"/>
            </w:r>
            <w:r>
              <w:rPr>
                <w:noProof/>
                <w:webHidden/>
              </w:rPr>
              <w:instrText xml:space="preserve"> PAGEREF _Toc187174065 \h </w:instrText>
            </w:r>
            <w:r>
              <w:rPr>
                <w:noProof/>
                <w:webHidden/>
              </w:rPr>
            </w:r>
            <w:r>
              <w:rPr>
                <w:noProof/>
                <w:webHidden/>
              </w:rPr>
              <w:fldChar w:fldCharType="separate"/>
            </w:r>
            <w:r>
              <w:rPr>
                <w:noProof/>
                <w:webHidden/>
              </w:rPr>
              <w:t>4</w:t>
            </w:r>
            <w:r>
              <w:rPr>
                <w:noProof/>
                <w:webHidden/>
              </w:rPr>
              <w:fldChar w:fldCharType="end"/>
            </w:r>
          </w:hyperlink>
        </w:p>
        <w:p w14:paraId="1688DB84" w14:textId="4BC41D9E" w:rsidR="00C520B2" w:rsidRDefault="00C520B2">
          <w:pPr>
            <w:pStyle w:val="TOC2"/>
            <w:tabs>
              <w:tab w:val="right" w:leader="dot" w:pos="9016"/>
            </w:tabs>
            <w:rPr>
              <w:rFonts w:eastAsiaTheme="minorEastAsia"/>
              <w:noProof/>
              <w:lang w:eastAsia="en-GB"/>
            </w:rPr>
          </w:pPr>
          <w:hyperlink w:anchor="_Toc187174066" w:history="1">
            <w:r w:rsidRPr="00CD6B2E">
              <w:rPr>
                <w:rStyle w:val="Hyperlink"/>
                <w:noProof/>
              </w:rPr>
              <w:t>How has the data been broken down?</w:t>
            </w:r>
            <w:r>
              <w:rPr>
                <w:noProof/>
                <w:webHidden/>
              </w:rPr>
              <w:tab/>
            </w:r>
            <w:r>
              <w:rPr>
                <w:noProof/>
                <w:webHidden/>
              </w:rPr>
              <w:fldChar w:fldCharType="begin"/>
            </w:r>
            <w:r>
              <w:rPr>
                <w:noProof/>
                <w:webHidden/>
              </w:rPr>
              <w:instrText xml:space="preserve"> PAGEREF _Toc187174066 \h </w:instrText>
            </w:r>
            <w:r>
              <w:rPr>
                <w:noProof/>
                <w:webHidden/>
              </w:rPr>
            </w:r>
            <w:r>
              <w:rPr>
                <w:noProof/>
                <w:webHidden/>
              </w:rPr>
              <w:fldChar w:fldCharType="separate"/>
            </w:r>
            <w:r>
              <w:rPr>
                <w:noProof/>
                <w:webHidden/>
              </w:rPr>
              <w:t>4</w:t>
            </w:r>
            <w:r>
              <w:rPr>
                <w:noProof/>
                <w:webHidden/>
              </w:rPr>
              <w:fldChar w:fldCharType="end"/>
            </w:r>
          </w:hyperlink>
        </w:p>
        <w:p w14:paraId="1B5A09FB" w14:textId="56FBE732" w:rsidR="00C520B2" w:rsidRDefault="00C520B2">
          <w:pPr>
            <w:pStyle w:val="TOC2"/>
            <w:tabs>
              <w:tab w:val="right" w:leader="dot" w:pos="9016"/>
            </w:tabs>
            <w:rPr>
              <w:rFonts w:eastAsiaTheme="minorEastAsia"/>
              <w:noProof/>
              <w:lang w:eastAsia="en-GB"/>
            </w:rPr>
          </w:pPr>
          <w:hyperlink w:anchor="_Toc187174067" w:history="1">
            <w:r w:rsidRPr="00CD6B2E">
              <w:rPr>
                <w:rStyle w:val="Hyperlink"/>
                <w:noProof/>
              </w:rPr>
              <w:t>Mapping Data in the GIS</w:t>
            </w:r>
            <w:r>
              <w:rPr>
                <w:noProof/>
                <w:webHidden/>
              </w:rPr>
              <w:tab/>
            </w:r>
            <w:r>
              <w:rPr>
                <w:noProof/>
                <w:webHidden/>
              </w:rPr>
              <w:fldChar w:fldCharType="begin"/>
            </w:r>
            <w:r>
              <w:rPr>
                <w:noProof/>
                <w:webHidden/>
              </w:rPr>
              <w:instrText xml:space="preserve"> PAGEREF _Toc187174067 \h </w:instrText>
            </w:r>
            <w:r>
              <w:rPr>
                <w:noProof/>
                <w:webHidden/>
              </w:rPr>
            </w:r>
            <w:r>
              <w:rPr>
                <w:noProof/>
                <w:webHidden/>
              </w:rPr>
              <w:fldChar w:fldCharType="separate"/>
            </w:r>
            <w:r>
              <w:rPr>
                <w:noProof/>
                <w:webHidden/>
              </w:rPr>
              <w:t>5</w:t>
            </w:r>
            <w:r>
              <w:rPr>
                <w:noProof/>
                <w:webHidden/>
              </w:rPr>
              <w:fldChar w:fldCharType="end"/>
            </w:r>
          </w:hyperlink>
        </w:p>
        <w:p w14:paraId="683DB068" w14:textId="0E9AD7B9" w:rsidR="00C520B2" w:rsidRDefault="00C520B2">
          <w:pPr>
            <w:pStyle w:val="TOC3"/>
            <w:tabs>
              <w:tab w:val="right" w:leader="dot" w:pos="9016"/>
            </w:tabs>
            <w:rPr>
              <w:rFonts w:eastAsiaTheme="minorEastAsia"/>
              <w:noProof/>
              <w:lang w:eastAsia="en-GB"/>
            </w:rPr>
          </w:pPr>
          <w:hyperlink w:anchor="_Toc187174068" w:history="1">
            <w:r w:rsidRPr="00CD6B2E">
              <w:rPr>
                <w:rStyle w:val="Hyperlink"/>
                <w:noProof/>
              </w:rPr>
              <w:t>What does it look like?</w:t>
            </w:r>
            <w:r>
              <w:rPr>
                <w:noProof/>
                <w:webHidden/>
              </w:rPr>
              <w:tab/>
            </w:r>
            <w:r>
              <w:rPr>
                <w:noProof/>
                <w:webHidden/>
              </w:rPr>
              <w:fldChar w:fldCharType="begin"/>
            </w:r>
            <w:r>
              <w:rPr>
                <w:noProof/>
                <w:webHidden/>
              </w:rPr>
              <w:instrText xml:space="preserve"> PAGEREF _Toc187174068 \h </w:instrText>
            </w:r>
            <w:r>
              <w:rPr>
                <w:noProof/>
                <w:webHidden/>
              </w:rPr>
            </w:r>
            <w:r>
              <w:rPr>
                <w:noProof/>
                <w:webHidden/>
              </w:rPr>
              <w:fldChar w:fldCharType="separate"/>
            </w:r>
            <w:r>
              <w:rPr>
                <w:noProof/>
                <w:webHidden/>
              </w:rPr>
              <w:t>5</w:t>
            </w:r>
            <w:r>
              <w:rPr>
                <w:noProof/>
                <w:webHidden/>
              </w:rPr>
              <w:fldChar w:fldCharType="end"/>
            </w:r>
          </w:hyperlink>
        </w:p>
        <w:p w14:paraId="21A577E6" w14:textId="1A09AD8A" w:rsidR="00C520B2" w:rsidRDefault="00C520B2">
          <w:pPr>
            <w:pStyle w:val="TOC3"/>
            <w:tabs>
              <w:tab w:val="right" w:leader="dot" w:pos="9016"/>
            </w:tabs>
            <w:rPr>
              <w:rFonts w:eastAsiaTheme="minorEastAsia"/>
              <w:noProof/>
              <w:lang w:eastAsia="en-GB"/>
            </w:rPr>
          </w:pPr>
          <w:hyperlink w:anchor="_Toc187174069" w:history="1">
            <w:r w:rsidRPr="00CD6B2E">
              <w:rPr>
                <w:rStyle w:val="Hyperlink"/>
                <w:noProof/>
              </w:rPr>
              <w:t>Affluence v Deprivation in Wales</w:t>
            </w:r>
            <w:r>
              <w:rPr>
                <w:noProof/>
                <w:webHidden/>
              </w:rPr>
              <w:tab/>
            </w:r>
            <w:r>
              <w:rPr>
                <w:noProof/>
                <w:webHidden/>
              </w:rPr>
              <w:fldChar w:fldCharType="begin"/>
            </w:r>
            <w:r>
              <w:rPr>
                <w:noProof/>
                <w:webHidden/>
              </w:rPr>
              <w:instrText xml:space="preserve"> PAGEREF _Toc187174069 \h </w:instrText>
            </w:r>
            <w:r>
              <w:rPr>
                <w:noProof/>
                <w:webHidden/>
              </w:rPr>
            </w:r>
            <w:r>
              <w:rPr>
                <w:noProof/>
                <w:webHidden/>
              </w:rPr>
              <w:fldChar w:fldCharType="separate"/>
            </w:r>
            <w:r>
              <w:rPr>
                <w:noProof/>
                <w:webHidden/>
              </w:rPr>
              <w:t>6</w:t>
            </w:r>
            <w:r>
              <w:rPr>
                <w:noProof/>
                <w:webHidden/>
              </w:rPr>
              <w:fldChar w:fldCharType="end"/>
            </w:r>
          </w:hyperlink>
        </w:p>
        <w:p w14:paraId="63F57E88" w14:textId="4D352AA7" w:rsidR="00C520B2" w:rsidRDefault="00C520B2">
          <w:pPr>
            <w:pStyle w:val="TOC3"/>
            <w:tabs>
              <w:tab w:val="right" w:leader="dot" w:pos="9016"/>
            </w:tabs>
            <w:rPr>
              <w:rFonts w:eastAsiaTheme="minorEastAsia"/>
              <w:noProof/>
              <w:lang w:eastAsia="en-GB"/>
            </w:rPr>
          </w:pPr>
          <w:hyperlink w:anchor="_Toc187174070" w:history="1">
            <w:r w:rsidRPr="00CD6B2E">
              <w:rPr>
                <w:rStyle w:val="Hyperlink"/>
                <w:noProof/>
              </w:rPr>
              <w:t>Qualification Levels</w:t>
            </w:r>
            <w:r>
              <w:rPr>
                <w:noProof/>
                <w:webHidden/>
              </w:rPr>
              <w:tab/>
            </w:r>
            <w:r>
              <w:rPr>
                <w:noProof/>
                <w:webHidden/>
              </w:rPr>
              <w:fldChar w:fldCharType="begin"/>
            </w:r>
            <w:r>
              <w:rPr>
                <w:noProof/>
                <w:webHidden/>
              </w:rPr>
              <w:instrText xml:space="preserve"> PAGEREF _Toc187174070 \h </w:instrText>
            </w:r>
            <w:r>
              <w:rPr>
                <w:noProof/>
                <w:webHidden/>
              </w:rPr>
            </w:r>
            <w:r>
              <w:rPr>
                <w:noProof/>
                <w:webHidden/>
              </w:rPr>
              <w:fldChar w:fldCharType="separate"/>
            </w:r>
            <w:r>
              <w:rPr>
                <w:noProof/>
                <w:webHidden/>
              </w:rPr>
              <w:t>7</w:t>
            </w:r>
            <w:r>
              <w:rPr>
                <w:noProof/>
                <w:webHidden/>
              </w:rPr>
              <w:fldChar w:fldCharType="end"/>
            </w:r>
          </w:hyperlink>
        </w:p>
        <w:p w14:paraId="5C04084A" w14:textId="7222D4CE" w:rsidR="00C520B2" w:rsidRDefault="00C520B2">
          <w:pPr>
            <w:pStyle w:val="TOC3"/>
            <w:tabs>
              <w:tab w:val="right" w:leader="dot" w:pos="9016"/>
            </w:tabs>
            <w:rPr>
              <w:rFonts w:eastAsiaTheme="minorEastAsia"/>
              <w:noProof/>
              <w:lang w:eastAsia="en-GB"/>
            </w:rPr>
          </w:pPr>
          <w:hyperlink w:anchor="_Toc187174071" w:history="1">
            <w:r w:rsidRPr="00CD6B2E">
              <w:rPr>
                <w:rStyle w:val="Hyperlink"/>
                <w:noProof/>
              </w:rPr>
              <w:t>No Qualification</w:t>
            </w:r>
            <w:r>
              <w:rPr>
                <w:noProof/>
                <w:webHidden/>
              </w:rPr>
              <w:tab/>
            </w:r>
            <w:r>
              <w:rPr>
                <w:noProof/>
                <w:webHidden/>
              </w:rPr>
              <w:fldChar w:fldCharType="begin"/>
            </w:r>
            <w:r>
              <w:rPr>
                <w:noProof/>
                <w:webHidden/>
              </w:rPr>
              <w:instrText xml:space="preserve"> PAGEREF _Toc187174071 \h </w:instrText>
            </w:r>
            <w:r>
              <w:rPr>
                <w:noProof/>
                <w:webHidden/>
              </w:rPr>
            </w:r>
            <w:r>
              <w:rPr>
                <w:noProof/>
                <w:webHidden/>
              </w:rPr>
              <w:fldChar w:fldCharType="separate"/>
            </w:r>
            <w:r>
              <w:rPr>
                <w:noProof/>
                <w:webHidden/>
              </w:rPr>
              <w:t>8</w:t>
            </w:r>
            <w:r>
              <w:rPr>
                <w:noProof/>
                <w:webHidden/>
              </w:rPr>
              <w:fldChar w:fldCharType="end"/>
            </w:r>
          </w:hyperlink>
        </w:p>
        <w:p w14:paraId="21BED367" w14:textId="0CC8D81F" w:rsidR="00C520B2" w:rsidRDefault="00C520B2">
          <w:pPr>
            <w:pStyle w:val="TOC3"/>
            <w:tabs>
              <w:tab w:val="right" w:leader="dot" w:pos="9016"/>
            </w:tabs>
            <w:rPr>
              <w:rFonts w:eastAsiaTheme="minorEastAsia"/>
              <w:noProof/>
              <w:lang w:eastAsia="en-GB"/>
            </w:rPr>
          </w:pPr>
          <w:hyperlink w:anchor="_Toc187174072" w:history="1">
            <w:r w:rsidRPr="00CD6B2E">
              <w:rPr>
                <w:rStyle w:val="Hyperlink"/>
                <w:noProof/>
              </w:rPr>
              <w:t>Level 1 Qualifications</w:t>
            </w:r>
            <w:r>
              <w:rPr>
                <w:noProof/>
                <w:webHidden/>
              </w:rPr>
              <w:tab/>
            </w:r>
            <w:r>
              <w:rPr>
                <w:noProof/>
                <w:webHidden/>
              </w:rPr>
              <w:fldChar w:fldCharType="begin"/>
            </w:r>
            <w:r>
              <w:rPr>
                <w:noProof/>
                <w:webHidden/>
              </w:rPr>
              <w:instrText xml:space="preserve"> PAGEREF _Toc187174072 \h </w:instrText>
            </w:r>
            <w:r>
              <w:rPr>
                <w:noProof/>
                <w:webHidden/>
              </w:rPr>
            </w:r>
            <w:r>
              <w:rPr>
                <w:noProof/>
                <w:webHidden/>
              </w:rPr>
              <w:fldChar w:fldCharType="separate"/>
            </w:r>
            <w:r>
              <w:rPr>
                <w:noProof/>
                <w:webHidden/>
              </w:rPr>
              <w:t>10</w:t>
            </w:r>
            <w:r>
              <w:rPr>
                <w:noProof/>
                <w:webHidden/>
              </w:rPr>
              <w:fldChar w:fldCharType="end"/>
            </w:r>
          </w:hyperlink>
        </w:p>
        <w:p w14:paraId="30C0EC10" w14:textId="26F2F0F5" w:rsidR="00C520B2" w:rsidRDefault="00C520B2">
          <w:pPr>
            <w:pStyle w:val="TOC3"/>
            <w:tabs>
              <w:tab w:val="right" w:leader="dot" w:pos="9016"/>
            </w:tabs>
            <w:rPr>
              <w:rFonts w:eastAsiaTheme="minorEastAsia"/>
              <w:noProof/>
              <w:lang w:eastAsia="en-GB"/>
            </w:rPr>
          </w:pPr>
          <w:hyperlink w:anchor="_Toc187174073" w:history="1">
            <w:r w:rsidRPr="00CD6B2E">
              <w:rPr>
                <w:rStyle w:val="Hyperlink"/>
                <w:noProof/>
              </w:rPr>
              <w:t>Level 2 Qualifications</w:t>
            </w:r>
            <w:r>
              <w:rPr>
                <w:noProof/>
                <w:webHidden/>
              </w:rPr>
              <w:tab/>
            </w:r>
            <w:r>
              <w:rPr>
                <w:noProof/>
                <w:webHidden/>
              </w:rPr>
              <w:fldChar w:fldCharType="begin"/>
            </w:r>
            <w:r>
              <w:rPr>
                <w:noProof/>
                <w:webHidden/>
              </w:rPr>
              <w:instrText xml:space="preserve"> PAGEREF _Toc187174073 \h </w:instrText>
            </w:r>
            <w:r>
              <w:rPr>
                <w:noProof/>
                <w:webHidden/>
              </w:rPr>
            </w:r>
            <w:r>
              <w:rPr>
                <w:noProof/>
                <w:webHidden/>
              </w:rPr>
              <w:fldChar w:fldCharType="separate"/>
            </w:r>
            <w:r>
              <w:rPr>
                <w:noProof/>
                <w:webHidden/>
              </w:rPr>
              <w:t>12</w:t>
            </w:r>
            <w:r>
              <w:rPr>
                <w:noProof/>
                <w:webHidden/>
              </w:rPr>
              <w:fldChar w:fldCharType="end"/>
            </w:r>
          </w:hyperlink>
        </w:p>
        <w:p w14:paraId="742CECE3" w14:textId="713A8CBE" w:rsidR="00C520B2" w:rsidRDefault="00C520B2">
          <w:pPr>
            <w:pStyle w:val="TOC3"/>
            <w:tabs>
              <w:tab w:val="right" w:leader="dot" w:pos="9016"/>
            </w:tabs>
            <w:rPr>
              <w:rFonts w:eastAsiaTheme="minorEastAsia"/>
              <w:noProof/>
              <w:lang w:eastAsia="en-GB"/>
            </w:rPr>
          </w:pPr>
          <w:hyperlink w:anchor="_Toc187174074" w:history="1">
            <w:r w:rsidRPr="00CD6B2E">
              <w:rPr>
                <w:rStyle w:val="Hyperlink"/>
                <w:noProof/>
              </w:rPr>
              <w:t>Level 3 Qualifications</w:t>
            </w:r>
            <w:r>
              <w:rPr>
                <w:noProof/>
                <w:webHidden/>
              </w:rPr>
              <w:tab/>
            </w:r>
            <w:r>
              <w:rPr>
                <w:noProof/>
                <w:webHidden/>
              </w:rPr>
              <w:fldChar w:fldCharType="begin"/>
            </w:r>
            <w:r>
              <w:rPr>
                <w:noProof/>
                <w:webHidden/>
              </w:rPr>
              <w:instrText xml:space="preserve"> PAGEREF _Toc187174074 \h </w:instrText>
            </w:r>
            <w:r>
              <w:rPr>
                <w:noProof/>
                <w:webHidden/>
              </w:rPr>
            </w:r>
            <w:r>
              <w:rPr>
                <w:noProof/>
                <w:webHidden/>
              </w:rPr>
              <w:fldChar w:fldCharType="separate"/>
            </w:r>
            <w:r>
              <w:rPr>
                <w:noProof/>
                <w:webHidden/>
              </w:rPr>
              <w:t>14</w:t>
            </w:r>
            <w:r>
              <w:rPr>
                <w:noProof/>
                <w:webHidden/>
              </w:rPr>
              <w:fldChar w:fldCharType="end"/>
            </w:r>
          </w:hyperlink>
        </w:p>
        <w:p w14:paraId="7A88C0D0" w14:textId="06A04B97" w:rsidR="00C520B2" w:rsidRDefault="00C520B2">
          <w:pPr>
            <w:pStyle w:val="TOC3"/>
            <w:tabs>
              <w:tab w:val="right" w:leader="dot" w:pos="9016"/>
            </w:tabs>
            <w:rPr>
              <w:rFonts w:eastAsiaTheme="minorEastAsia"/>
              <w:noProof/>
              <w:lang w:eastAsia="en-GB"/>
            </w:rPr>
          </w:pPr>
          <w:hyperlink w:anchor="_Toc187174075" w:history="1">
            <w:r w:rsidRPr="00CD6B2E">
              <w:rPr>
                <w:rStyle w:val="Hyperlink"/>
                <w:noProof/>
              </w:rPr>
              <w:t>Locations of Tertiary Colleges and Universities in Wales</w:t>
            </w:r>
            <w:r>
              <w:rPr>
                <w:noProof/>
                <w:webHidden/>
              </w:rPr>
              <w:tab/>
            </w:r>
            <w:r>
              <w:rPr>
                <w:noProof/>
                <w:webHidden/>
              </w:rPr>
              <w:fldChar w:fldCharType="begin"/>
            </w:r>
            <w:r>
              <w:rPr>
                <w:noProof/>
                <w:webHidden/>
              </w:rPr>
              <w:instrText xml:space="preserve"> PAGEREF _Toc187174075 \h </w:instrText>
            </w:r>
            <w:r>
              <w:rPr>
                <w:noProof/>
                <w:webHidden/>
              </w:rPr>
            </w:r>
            <w:r>
              <w:rPr>
                <w:noProof/>
                <w:webHidden/>
              </w:rPr>
              <w:fldChar w:fldCharType="separate"/>
            </w:r>
            <w:r>
              <w:rPr>
                <w:noProof/>
                <w:webHidden/>
              </w:rPr>
              <w:t>16</w:t>
            </w:r>
            <w:r>
              <w:rPr>
                <w:noProof/>
                <w:webHidden/>
              </w:rPr>
              <w:fldChar w:fldCharType="end"/>
            </w:r>
          </w:hyperlink>
        </w:p>
        <w:p w14:paraId="6B59F19B" w14:textId="0F15EA37" w:rsidR="00C520B2" w:rsidRDefault="00C520B2">
          <w:pPr>
            <w:pStyle w:val="TOC3"/>
            <w:tabs>
              <w:tab w:val="right" w:leader="dot" w:pos="9016"/>
            </w:tabs>
            <w:rPr>
              <w:rFonts w:eastAsiaTheme="minorEastAsia"/>
              <w:noProof/>
              <w:lang w:eastAsia="en-GB"/>
            </w:rPr>
          </w:pPr>
          <w:hyperlink w:anchor="_Toc187174076" w:history="1">
            <w:r w:rsidRPr="00CD6B2E">
              <w:rPr>
                <w:rStyle w:val="Hyperlink"/>
                <w:noProof/>
              </w:rPr>
              <w:t>Level 4 Qualifications</w:t>
            </w:r>
            <w:r>
              <w:rPr>
                <w:noProof/>
                <w:webHidden/>
              </w:rPr>
              <w:tab/>
            </w:r>
            <w:r>
              <w:rPr>
                <w:noProof/>
                <w:webHidden/>
              </w:rPr>
              <w:fldChar w:fldCharType="begin"/>
            </w:r>
            <w:r>
              <w:rPr>
                <w:noProof/>
                <w:webHidden/>
              </w:rPr>
              <w:instrText xml:space="preserve"> PAGEREF _Toc187174076 \h </w:instrText>
            </w:r>
            <w:r>
              <w:rPr>
                <w:noProof/>
                <w:webHidden/>
              </w:rPr>
            </w:r>
            <w:r>
              <w:rPr>
                <w:noProof/>
                <w:webHidden/>
              </w:rPr>
              <w:fldChar w:fldCharType="separate"/>
            </w:r>
            <w:r>
              <w:rPr>
                <w:noProof/>
                <w:webHidden/>
              </w:rPr>
              <w:t>18</w:t>
            </w:r>
            <w:r>
              <w:rPr>
                <w:noProof/>
                <w:webHidden/>
              </w:rPr>
              <w:fldChar w:fldCharType="end"/>
            </w:r>
          </w:hyperlink>
        </w:p>
        <w:p w14:paraId="7496C5DC" w14:textId="0D7BF8C0" w:rsidR="00C520B2" w:rsidRDefault="00C520B2">
          <w:pPr>
            <w:pStyle w:val="TOC3"/>
            <w:tabs>
              <w:tab w:val="right" w:leader="dot" w:pos="9016"/>
            </w:tabs>
            <w:rPr>
              <w:rFonts w:eastAsiaTheme="minorEastAsia"/>
              <w:noProof/>
              <w:lang w:eastAsia="en-GB"/>
            </w:rPr>
          </w:pPr>
          <w:hyperlink w:anchor="_Toc187174077" w:history="1">
            <w:r w:rsidRPr="00CD6B2E">
              <w:rPr>
                <w:rStyle w:val="Hyperlink"/>
                <w:noProof/>
              </w:rPr>
              <w:t>Apprenticeships and Other Qualifications</w:t>
            </w:r>
            <w:r>
              <w:rPr>
                <w:noProof/>
                <w:webHidden/>
              </w:rPr>
              <w:tab/>
            </w:r>
            <w:r>
              <w:rPr>
                <w:noProof/>
                <w:webHidden/>
              </w:rPr>
              <w:fldChar w:fldCharType="begin"/>
            </w:r>
            <w:r>
              <w:rPr>
                <w:noProof/>
                <w:webHidden/>
              </w:rPr>
              <w:instrText xml:space="preserve"> PAGEREF _Toc187174077 \h </w:instrText>
            </w:r>
            <w:r>
              <w:rPr>
                <w:noProof/>
                <w:webHidden/>
              </w:rPr>
            </w:r>
            <w:r>
              <w:rPr>
                <w:noProof/>
                <w:webHidden/>
              </w:rPr>
              <w:fldChar w:fldCharType="separate"/>
            </w:r>
            <w:r>
              <w:rPr>
                <w:noProof/>
                <w:webHidden/>
              </w:rPr>
              <w:t>20</w:t>
            </w:r>
            <w:r>
              <w:rPr>
                <w:noProof/>
                <w:webHidden/>
              </w:rPr>
              <w:fldChar w:fldCharType="end"/>
            </w:r>
          </w:hyperlink>
        </w:p>
        <w:p w14:paraId="5731812E" w14:textId="631E2C5E" w:rsidR="00C520B2" w:rsidRDefault="00C520B2">
          <w:pPr>
            <w:pStyle w:val="TOC2"/>
            <w:tabs>
              <w:tab w:val="right" w:leader="dot" w:pos="9016"/>
            </w:tabs>
            <w:rPr>
              <w:rFonts w:eastAsiaTheme="minorEastAsia"/>
              <w:noProof/>
              <w:lang w:eastAsia="en-GB"/>
            </w:rPr>
          </w:pPr>
          <w:hyperlink w:anchor="_Toc187174078" w:history="1">
            <w:r w:rsidRPr="00CD6B2E">
              <w:rPr>
                <w:rStyle w:val="Hyperlink"/>
                <w:noProof/>
              </w:rPr>
              <w:t>What else could impact Deprivation?</w:t>
            </w:r>
            <w:r>
              <w:rPr>
                <w:noProof/>
                <w:webHidden/>
              </w:rPr>
              <w:tab/>
            </w:r>
            <w:r>
              <w:rPr>
                <w:noProof/>
                <w:webHidden/>
              </w:rPr>
              <w:fldChar w:fldCharType="begin"/>
            </w:r>
            <w:r>
              <w:rPr>
                <w:noProof/>
                <w:webHidden/>
              </w:rPr>
              <w:instrText xml:space="preserve"> PAGEREF _Toc187174078 \h </w:instrText>
            </w:r>
            <w:r>
              <w:rPr>
                <w:noProof/>
                <w:webHidden/>
              </w:rPr>
            </w:r>
            <w:r>
              <w:rPr>
                <w:noProof/>
                <w:webHidden/>
              </w:rPr>
              <w:fldChar w:fldCharType="separate"/>
            </w:r>
            <w:r>
              <w:rPr>
                <w:noProof/>
                <w:webHidden/>
              </w:rPr>
              <w:t>24</w:t>
            </w:r>
            <w:r>
              <w:rPr>
                <w:noProof/>
                <w:webHidden/>
              </w:rPr>
              <w:fldChar w:fldCharType="end"/>
            </w:r>
          </w:hyperlink>
        </w:p>
        <w:p w14:paraId="2135B015" w14:textId="0A276541" w:rsidR="00C520B2" w:rsidRDefault="00C520B2">
          <w:pPr>
            <w:pStyle w:val="TOC2"/>
            <w:tabs>
              <w:tab w:val="right" w:leader="dot" w:pos="9016"/>
            </w:tabs>
            <w:rPr>
              <w:rFonts w:eastAsiaTheme="minorEastAsia"/>
              <w:noProof/>
              <w:lang w:eastAsia="en-GB"/>
            </w:rPr>
          </w:pPr>
          <w:hyperlink w:anchor="_Toc187174079" w:history="1">
            <w:r w:rsidRPr="00CD6B2E">
              <w:rPr>
                <w:rStyle w:val="Hyperlink"/>
                <w:noProof/>
              </w:rPr>
              <w:t>Overall Qualification Levels of the Population</w:t>
            </w:r>
            <w:r>
              <w:rPr>
                <w:noProof/>
                <w:webHidden/>
              </w:rPr>
              <w:tab/>
            </w:r>
            <w:r>
              <w:rPr>
                <w:noProof/>
                <w:webHidden/>
              </w:rPr>
              <w:fldChar w:fldCharType="begin"/>
            </w:r>
            <w:r>
              <w:rPr>
                <w:noProof/>
                <w:webHidden/>
              </w:rPr>
              <w:instrText xml:space="preserve"> PAGEREF _Toc187174079 \h </w:instrText>
            </w:r>
            <w:r>
              <w:rPr>
                <w:noProof/>
                <w:webHidden/>
              </w:rPr>
            </w:r>
            <w:r>
              <w:rPr>
                <w:noProof/>
                <w:webHidden/>
              </w:rPr>
              <w:fldChar w:fldCharType="separate"/>
            </w:r>
            <w:r>
              <w:rPr>
                <w:noProof/>
                <w:webHidden/>
              </w:rPr>
              <w:t>26</w:t>
            </w:r>
            <w:r>
              <w:rPr>
                <w:noProof/>
                <w:webHidden/>
              </w:rPr>
              <w:fldChar w:fldCharType="end"/>
            </w:r>
          </w:hyperlink>
        </w:p>
        <w:p w14:paraId="23B0DE76" w14:textId="2201B37C" w:rsidR="00C520B2" w:rsidRDefault="00C520B2">
          <w:pPr>
            <w:pStyle w:val="TOC2"/>
            <w:tabs>
              <w:tab w:val="right" w:leader="dot" w:pos="9016"/>
            </w:tabs>
            <w:rPr>
              <w:rFonts w:eastAsiaTheme="minorEastAsia"/>
              <w:noProof/>
              <w:lang w:eastAsia="en-GB"/>
            </w:rPr>
          </w:pPr>
          <w:hyperlink w:anchor="_Toc187174080" w:history="1">
            <w:r w:rsidRPr="00CD6B2E">
              <w:rPr>
                <w:rStyle w:val="Hyperlink"/>
                <w:noProof/>
              </w:rPr>
              <w:t>What happens if we use a smaller sample?</w:t>
            </w:r>
            <w:r>
              <w:rPr>
                <w:noProof/>
                <w:webHidden/>
              </w:rPr>
              <w:tab/>
            </w:r>
            <w:r>
              <w:rPr>
                <w:noProof/>
                <w:webHidden/>
              </w:rPr>
              <w:fldChar w:fldCharType="begin"/>
            </w:r>
            <w:r>
              <w:rPr>
                <w:noProof/>
                <w:webHidden/>
              </w:rPr>
              <w:instrText xml:space="preserve"> PAGEREF _Toc187174080 \h </w:instrText>
            </w:r>
            <w:r>
              <w:rPr>
                <w:noProof/>
                <w:webHidden/>
              </w:rPr>
            </w:r>
            <w:r>
              <w:rPr>
                <w:noProof/>
                <w:webHidden/>
              </w:rPr>
              <w:fldChar w:fldCharType="separate"/>
            </w:r>
            <w:r>
              <w:rPr>
                <w:noProof/>
                <w:webHidden/>
              </w:rPr>
              <w:t>27</w:t>
            </w:r>
            <w:r>
              <w:rPr>
                <w:noProof/>
                <w:webHidden/>
              </w:rPr>
              <w:fldChar w:fldCharType="end"/>
            </w:r>
          </w:hyperlink>
        </w:p>
        <w:p w14:paraId="53531D9F" w14:textId="494BD3C7" w:rsidR="00C520B2" w:rsidRDefault="00C520B2">
          <w:pPr>
            <w:pStyle w:val="TOC2"/>
            <w:tabs>
              <w:tab w:val="right" w:leader="dot" w:pos="9016"/>
            </w:tabs>
            <w:rPr>
              <w:rFonts w:eastAsiaTheme="minorEastAsia"/>
              <w:noProof/>
              <w:lang w:eastAsia="en-GB"/>
            </w:rPr>
          </w:pPr>
          <w:hyperlink w:anchor="_Toc187174081" w:history="1">
            <w:r w:rsidRPr="00CD6B2E">
              <w:rPr>
                <w:rStyle w:val="Hyperlink"/>
                <w:noProof/>
              </w:rPr>
              <w:t>What else could we do with GIS?</w:t>
            </w:r>
            <w:r>
              <w:rPr>
                <w:noProof/>
                <w:webHidden/>
              </w:rPr>
              <w:tab/>
            </w:r>
            <w:r>
              <w:rPr>
                <w:noProof/>
                <w:webHidden/>
              </w:rPr>
              <w:fldChar w:fldCharType="begin"/>
            </w:r>
            <w:r>
              <w:rPr>
                <w:noProof/>
                <w:webHidden/>
              </w:rPr>
              <w:instrText xml:space="preserve"> PAGEREF _Toc187174081 \h </w:instrText>
            </w:r>
            <w:r>
              <w:rPr>
                <w:noProof/>
                <w:webHidden/>
              </w:rPr>
            </w:r>
            <w:r>
              <w:rPr>
                <w:noProof/>
                <w:webHidden/>
              </w:rPr>
              <w:fldChar w:fldCharType="separate"/>
            </w:r>
            <w:r>
              <w:rPr>
                <w:noProof/>
                <w:webHidden/>
              </w:rPr>
              <w:t>28</w:t>
            </w:r>
            <w:r>
              <w:rPr>
                <w:noProof/>
                <w:webHidden/>
              </w:rPr>
              <w:fldChar w:fldCharType="end"/>
            </w:r>
          </w:hyperlink>
        </w:p>
        <w:p w14:paraId="36A444EA" w14:textId="0E2F930A" w:rsidR="00C520B2" w:rsidRDefault="00C520B2">
          <w:pPr>
            <w:pStyle w:val="TOC1"/>
            <w:tabs>
              <w:tab w:val="right" w:leader="dot" w:pos="9016"/>
            </w:tabs>
            <w:rPr>
              <w:rFonts w:eastAsiaTheme="minorEastAsia"/>
              <w:noProof/>
              <w:lang w:eastAsia="en-GB"/>
            </w:rPr>
          </w:pPr>
          <w:hyperlink w:anchor="_Toc187174082" w:history="1">
            <w:r w:rsidRPr="00CD6B2E">
              <w:rPr>
                <w:rStyle w:val="Hyperlink"/>
                <w:noProof/>
              </w:rPr>
              <w:t>Conclusion</w:t>
            </w:r>
            <w:r>
              <w:rPr>
                <w:noProof/>
                <w:webHidden/>
              </w:rPr>
              <w:tab/>
            </w:r>
            <w:r>
              <w:rPr>
                <w:noProof/>
                <w:webHidden/>
              </w:rPr>
              <w:fldChar w:fldCharType="begin"/>
            </w:r>
            <w:r>
              <w:rPr>
                <w:noProof/>
                <w:webHidden/>
              </w:rPr>
              <w:instrText xml:space="preserve"> PAGEREF _Toc187174082 \h </w:instrText>
            </w:r>
            <w:r>
              <w:rPr>
                <w:noProof/>
                <w:webHidden/>
              </w:rPr>
            </w:r>
            <w:r>
              <w:rPr>
                <w:noProof/>
                <w:webHidden/>
              </w:rPr>
              <w:fldChar w:fldCharType="separate"/>
            </w:r>
            <w:r>
              <w:rPr>
                <w:noProof/>
                <w:webHidden/>
              </w:rPr>
              <w:t>28</w:t>
            </w:r>
            <w:r>
              <w:rPr>
                <w:noProof/>
                <w:webHidden/>
              </w:rPr>
              <w:fldChar w:fldCharType="end"/>
            </w:r>
          </w:hyperlink>
        </w:p>
        <w:p w14:paraId="56F48AEA" w14:textId="36B4D399" w:rsidR="00C520B2" w:rsidRDefault="00C520B2">
          <w:pPr>
            <w:pStyle w:val="TOC1"/>
            <w:tabs>
              <w:tab w:val="right" w:leader="dot" w:pos="9016"/>
            </w:tabs>
            <w:rPr>
              <w:rFonts w:eastAsiaTheme="minorEastAsia"/>
              <w:noProof/>
              <w:lang w:eastAsia="en-GB"/>
            </w:rPr>
          </w:pPr>
          <w:hyperlink w:anchor="_Toc187174083" w:history="1">
            <w:r w:rsidRPr="00CD6B2E">
              <w:rPr>
                <w:rStyle w:val="Hyperlink"/>
                <w:noProof/>
              </w:rPr>
              <w:t>References</w:t>
            </w:r>
            <w:r>
              <w:rPr>
                <w:noProof/>
                <w:webHidden/>
              </w:rPr>
              <w:tab/>
            </w:r>
            <w:r>
              <w:rPr>
                <w:noProof/>
                <w:webHidden/>
              </w:rPr>
              <w:fldChar w:fldCharType="begin"/>
            </w:r>
            <w:r>
              <w:rPr>
                <w:noProof/>
                <w:webHidden/>
              </w:rPr>
              <w:instrText xml:space="preserve"> PAGEREF _Toc187174083 \h </w:instrText>
            </w:r>
            <w:r>
              <w:rPr>
                <w:noProof/>
                <w:webHidden/>
              </w:rPr>
            </w:r>
            <w:r>
              <w:rPr>
                <w:noProof/>
                <w:webHidden/>
              </w:rPr>
              <w:fldChar w:fldCharType="separate"/>
            </w:r>
            <w:r>
              <w:rPr>
                <w:noProof/>
                <w:webHidden/>
              </w:rPr>
              <w:t>29</w:t>
            </w:r>
            <w:r>
              <w:rPr>
                <w:noProof/>
                <w:webHidden/>
              </w:rPr>
              <w:fldChar w:fldCharType="end"/>
            </w:r>
          </w:hyperlink>
        </w:p>
        <w:p w14:paraId="7E821EE7" w14:textId="3A4C1C4A" w:rsidR="00C520B2" w:rsidRDefault="00C520B2">
          <w:pPr>
            <w:pStyle w:val="TOC1"/>
            <w:tabs>
              <w:tab w:val="right" w:leader="dot" w:pos="9016"/>
            </w:tabs>
            <w:rPr>
              <w:rFonts w:eastAsiaTheme="minorEastAsia"/>
              <w:noProof/>
              <w:lang w:eastAsia="en-GB"/>
            </w:rPr>
          </w:pPr>
          <w:hyperlink w:anchor="_Toc187174084" w:history="1">
            <w:r w:rsidRPr="00CD6B2E">
              <w:rPr>
                <w:rStyle w:val="Hyperlink"/>
                <w:noProof/>
                <w:lang w:val="fr-FR"/>
              </w:rPr>
              <w:t>Table of Figures</w:t>
            </w:r>
            <w:r>
              <w:rPr>
                <w:noProof/>
                <w:webHidden/>
              </w:rPr>
              <w:tab/>
            </w:r>
            <w:r>
              <w:rPr>
                <w:noProof/>
                <w:webHidden/>
              </w:rPr>
              <w:fldChar w:fldCharType="begin"/>
            </w:r>
            <w:r>
              <w:rPr>
                <w:noProof/>
                <w:webHidden/>
              </w:rPr>
              <w:instrText xml:space="preserve"> PAGEREF _Toc187174084 \h </w:instrText>
            </w:r>
            <w:r>
              <w:rPr>
                <w:noProof/>
                <w:webHidden/>
              </w:rPr>
            </w:r>
            <w:r>
              <w:rPr>
                <w:noProof/>
                <w:webHidden/>
              </w:rPr>
              <w:fldChar w:fldCharType="separate"/>
            </w:r>
            <w:r>
              <w:rPr>
                <w:noProof/>
                <w:webHidden/>
              </w:rPr>
              <w:t>30</w:t>
            </w:r>
            <w:r>
              <w:rPr>
                <w:noProof/>
                <w:webHidden/>
              </w:rPr>
              <w:fldChar w:fldCharType="end"/>
            </w:r>
          </w:hyperlink>
        </w:p>
        <w:p w14:paraId="60E87356" w14:textId="084B5088" w:rsidR="00C520B2" w:rsidRDefault="00C520B2">
          <w:pPr>
            <w:pStyle w:val="TOC1"/>
            <w:tabs>
              <w:tab w:val="right" w:leader="dot" w:pos="9016"/>
            </w:tabs>
            <w:rPr>
              <w:rFonts w:eastAsiaTheme="minorEastAsia"/>
              <w:noProof/>
              <w:lang w:eastAsia="en-GB"/>
            </w:rPr>
          </w:pPr>
          <w:hyperlink w:anchor="_Toc187174085" w:history="1">
            <w:r w:rsidR="002D7D6D">
              <w:rPr>
                <w:rStyle w:val="Hyperlink"/>
                <w:noProof/>
              </w:rPr>
              <w:t>Appendix</w:t>
            </w:r>
            <w:r>
              <w:rPr>
                <w:noProof/>
                <w:webHidden/>
              </w:rPr>
              <w:tab/>
            </w:r>
            <w:r>
              <w:rPr>
                <w:noProof/>
                <w:webHidden/>
              </w:rPr>
              <w:fldChar w:fldCharType="begin"/>
            </w:r>
            <w:r>
              <w:rPr>
                <w:noProof/>
                <w:webHidden/>
              </w:rPr>
              <w:instrText xml:space="preserve"> PAGEREF _Toc187174085 \h </w:instrText>
            </w:r>
            <w:r>
              <w:rPr>
                <w:noProof/>
                <w:webHidden/>
              </w:rPr>
            </w:r>
            <w:r>
              <w:rPr>
                <w:noProof/>
                <w:webHidden/>
              </w:rPr>
              <w:fldChar w:fldCharType="separate"/>
            </w:r>
            <w:r>
              <w:rPr>
                <w:noProof/>
                <w:webHidden/>
              </w:rPr>
              <w:t>31</w:t>
            </w:r>
            <w:r>
              <w:rPr>
                <w:noProof/>
                <w:webHidden/>
              </w:rPr>
              <w:fldChar w:fldCharType="end"/>
            </w:r>
          </w:hyperlink>
        </w:p>
        <w:p w14:paraId="509D87FA" w14:textId="05C4E515" w:rsidR="00C520B2" w:rsidRDefault="00C520B2">
          <w:pPr>
            <w:pStyle w:val="TOC1"/>
            <w:tabs>
              <w:tab w:val="right" w:leader="dot" w:pos="9016"/>
            </w:tabs>
            <w:rPr>
              <w:rFonts w:eastAsiaTheme="minorEastAsia"/>
              <w:noProof/>
              <w:lang w:eastAsia="en-GB"/>
            </w:rPr>
          </w:pPr>
          <w:hyperlink w:anchor="_Toc187174086" w:history="1">
            <w:r w:rsidRPr="00CD6B2E">
              <w:rPr>
                <w:rStyle w:val="Hyperlink"/>
                <w:noProof/>
              </w:rPr>
              <w:t>Task 1: Part 2 – Development Log</w:t>
            </w:r>
            <w:r>
              <w:rPr>
                <w:noProof/>
                <w:webHidden/>
              </w:rPr>
              <w:tab/>
            </w:r>
            <w:r>
              <w:rPr>
                <w:noProof/>
                <w:webHidden/>
              </w:rPr>
              <w:fldChar w:fldCharType="begin"/>
            </w:r>
            <w:r>
              <w:rPr>
                <w:noProof/>
                <w:webHidden/>
              </w:rPr>
              <w:instrText xml:space="preserve"> PAGEREF _Toc187174086 \h </w:instrText>
            </w:r>
            <w:r>
              <w:rPr>
                <w:noProof/>
                <w:webHidden/>
              </w:rPr>
            </w:r>
            <w:r>
              <w:rPr>
                <w:noProof/>
                <w:webHidden/>
              </w:rPr>
              <w:fldChar w:fldCharType="separate"/>
            </w:r>
            <w:r>
              <w:rPr>
                <w:noProof/>
                <w:webHidden/>
              </w:rPr>
              <w:t>32</w:t>
            </w:r>
            <w:r>
              <w:rPr>
                <w:noProof/>
                <w:webHidden/>
              </w:rPr>
              <w:fldChar w:fldCharType="end"/>
            </w:r>
          </w:hyperlink>
        </w:p>
        <w:p w14:paraId="2CEC16E3" w14:textId="46766493" w:rsidR="002E2B5C" w:rsidRPr="00377819" w:rsidRDefault="002E2B5C">
          <w:pPr>
            <w:rPr>
              <w:b/>
              <w:bCs/>
            </w:rPr>
          </w:pPr>
          <w:r w:rsidRPr="00377819">
            <w:rPr>
              <w:b/>
              <w:bCs/>
            </w:rPr>
            <w:fldChar w:fldCharType="end"/>
          </w:r>
        </w:p>
        <w:p w14:paraId="29856DCB" w14:textId="6E9D8B0B" w:rsidR="002E2B5C" w:rsidRPr="00377819" w:rsidRDefault="00914524"/>
      </w:sdtContent>
    </w:sdt>
    <w:p w14:paraId="5782C619" w14:textId="6BCB7BC8" w:rsidR="006C141E" w:rsidRPr="00377819" w:rsidRDefault="002E2B5C" w:rsidP="00377819">
      <w:pPr>
        <w:pStyle w:val="Heading1"/>
      </w:pPr>
      <w:r w:rsidRPr="00377819">
        <w:br w:type="column"/>
      </w:r>
      <w:bookmarkStart w:id="0" w:name="_Toc187174062"/>
      <w:r w:rsidRPr="00377819">
        <w:lastRenderedPageBreak/>
        <w:t>Introduction</w:t>
      </w:r>
      <w:bookmarkEnd w:id="0"/>
    </w:p>
    <w:p w14:paraId="7B467F03" w14:textId="62C72AC2" w:rsidR="002E2B5C" w:rsidRPr="00377819" w:rsidRDefault="002E2B5C" w:rsidP="002E2B5C">
      <w:r w:rsidRPr="00377819">
        <w:t xml:space="preserve">In this report, we will </w:t>
      </w:r>
      <w:r w:rsidR="003F4312">
        <w:t xml:space="preserve">briefly </w:t>
      </w:r>
      <w:r w:rsidRPr="00377819">
        <w:t xml:space="preserve">explore what a Geographical Information System </w:t>
      </w:r>
      <w:r w:rsidR="00377819" w:rsidRPr="00377819">
        <w:t xml:space="preserve">(GIS) </w:t>
      </w:r>
      <w:r w:rsidRPr="00377819">
        <w:t xml:space="preserve">is and what it can be used for. </w:t>
      </w:r>
      <w:r w:rsidR="003F4312">
        <w:t>We</w:t>
      </w:r>
      <w:r w:rsidR="00377819" w:rsidRPr="00377819">
        <w:t xml:space="preserve"> will also use GIS software to help in a case study to determine whether a hypothesis is correct or not.</w:t>
      </w:r>
      <w:r w:rsidR="00BF3813">
        <w:t xml:space="preserve"> By doing this we aim to demonstrate the benefits of using GIS to analyse data and provide meaningful insights from the outcomes.</w:t>
      </w:r>
    </w:p>
    <w:p w14:paraId="52EDE8AE" w14:textId="33C69F3D" w:rsidR="00377819" w:rsidRPr="00377819" w:rsidRDefault="00377819" w:rsidP="00377819">
      <w:pPr>
        <w:pStyle w:val="Heading1"/>
      </w:pPr>
      <w:bookmarkStart w:id="1" w:name="_Toc187174063"/>
      <w:r w:rsidRPr="00377819">
        <w:t>What is a Geographical Information System?</w:t>
      </w:r>
      <w:bookmarkEnd w:id="1"/>
    </w:p>
    <w:p w14:paraId="1FFD1B38" w14:textId="0905B6B4" w:rsidR="00377819" w:rsidRDefault="00377819" w:rsidP="00377819">
      <w:r w:rsidRPr="00377819">
        <w:t>In their Journal article, Xiao Li et al</w:t>
      </w:r>
      <w:r w:rsidR="00BF3813">
        <w:t xml:space="preserve"> </w:t>
      </w:r>
      <w:sdt>
        <w:sdtPr>
          <w:rPr>
            <w:rFonts w:ascii="Aptos" w:hAnsi="Aptos"/>
            <w:color w:val="000000"/>
            <w:highlight w:val="white"/>
          </w:rPr>
          <w:alias w:val="Citation"/>
          <w:tag w:val="{&quot;referencesIds&quot;:[&quot;doc:677c1f54900d5351eccb98e5&quot;],&quot;referencesOptions&quot;:{&quot;doc:677c1f54900d5351eccb98e5&quot;:{&quot;author&quot;:true,&quot;year&quot;:true,&quot;formatAuthorYear&quot;:false,&quot;pageReplace&quot;:&quot;&quot;,&quot;prefix&quot;:&quot;&quot;,&quot;suffix&quot;:&quot;&quot;}},&quot;hasBrokenReferences&quot;:false,&quot;hasManualEdits&quot;:false,&quot;isEmpty&quot;:false,&quot;citationType&quot;:&quot;inline&quot;}"/>
          <w:id w:val="-1071110779"/>
          <w:placeholder>
            <w:docPart w:val="0CE7F4C939CB4B0B93BD84FAC78B73B5"/>
          </w:placeholder>
        </w:sdtPr>
        <w:sdtEndPr/>
        <w:sdtContent>
          <w:r w:rsidR="00E95921">
            <w:rPr>
              <w:rFonts w:ascii="Aptos" w:eastAsia="Times New Roman" w:hAnsi="Aptos"/>
              <w:color w:val="000000"/>
            </w:rPr>
            <w:t>[1]</w:t>
          </w:r>
        </w:sdtContent>
      </w:sdt>
      <w:r w:rsidRPr="00377819">
        <w:t xml:space="preserve"> describe</w:t>
      </w:r>
      <w:r w:rsidR="00223188">
        <w:t>s</w:t>
      </w:r>
      <w:r w:rsidRPr="00377819">
        <w:t xml:space="preserve"> </w:t>
      </w:r>
      <w:r w:rsidR="000518E1">
        <w:t>a Geographical Information System (GIS) as both a general technique used to analyse mass spatial data and a system which integrates the software and hardware of a computer to collect, store, analyse, display and apply geographic information.</w:t>
      </w:r>
    </w:p>
    <w:p w14:paraId="3EA6AD09" w14:textId="1C29F56E" w:rsidR="000518E1" w:rsidRDefault="000518E1" w:rsidP="00377819">
      <w:r>
        <w:t>Due to the capabilities of GIS, it’s use is vital for various different areas, from helping to understand environmental and social issues to asset management and urban planning.</w:t>
      </w:r>
    </w:p>
    <w:p w14:paraId="6A72E360" w14:textId="52DD2B34" w:rsidR="00BF3813" w:rsidRDefault="00BF3813" w:rsidP="00377819">
      <w:r w:rsidRPr="00344D50">
        <w:t xml:space="preserve">Vida Maliene et al </w:t>
      </w:r>
      <w:sdt>
        <w:sdtPr>
          <w:rPr>
            <w:rFonts w:ascii="Aptos" w:hAnsi="Aptos"/>
            <w:color w:val="000000"/>
            <w:highlight w:val="white"/>
          </w:rPr>
          <w:alias w:val="Citation"/>
          <w:tag w:val="{&quot;referencesIds&quot;:[&quot;doc:677c2b4de3d77d126b5ee0cb&quot;],&quot;referencesOptions&quot;:{&quot;doc:677c2b4de3d77d126b5ee0cb&quot;:{&quot;author&quot;:true,&quot;year&quot;:true,&quot;formatAuthorYear&quot;:false,&quot;pageReplace&quot;:&quot;&quot;,&quot;prefix&quot;:&quot;&quot;,&quot;suffix&quot;:&quot;&quot;}},&quot;hasBrokenReferences&quot;:false,&quot;hasManualEdits&quot;:false,&quot;isEmpty&quot;:false,&quot;citationType&quot;:&quot;inline&quot;}"/>
          <w:id w:val="-483398343"/>
          <w:placeholder>
            <w:docPart w:val="55DDBBEA9088469E93CF663824593F46"/>
          </w:placeholder>
        </w:sdtPr>
        <w:sdtEndPr/>
        <w:sdtContent>
          <w:r w:rsidR="00E95921">
            <w:rPr>
              <w:rFonts w:ascii="Aptos" w:eastAsia="Times New Roman" w:hAnsi="Aptos"/>
              <w:color w:val="000000"/>
            </w:rPr>
            <w:t>[2]</w:t>
          </w:r>
        </w:sdtContent>
      </w:sdt>
      <w:r w:rsidRPr="00344D50">
        <w:t xml:space="preserve"> </w:t>
      </w:r>
      <w:r w:rsidRPr="00BF3813">
        <w:t>tell us th</w:t>
      </w:r>
      <w:r>
        <w:t>at the first significant GIS was the Canadian Geographic Information System (CGIS) which was developed in 1963. This system took 10 years to develop and was designed to help the Canadian Federal and Provincial Administration carry out a land inventory project and map their natural resources.</w:t>
      </w:r>
    </w:p>
    <w:p w14:paraId="5FDCB27E" w14:textId="4DDE2828" w:rsidR="004A7C66" w:rsidRDefault="00BF3813" w:rsidP="0094716E">
      <w:r>
        <w:t>The</w:t>
      </w:r>
      <w:r w:rsidR="00F35F98">
        <w:t>y</w:t>
      </w:r>
      <w:r>
        <w:t xml:space="preserve"> further explain that in the 1970’s a general-use GIS was developed at the Harvard Laboratory for Computer Graphics and Spatial Analysis where they analysed data from the US Population Census</w:t>
      </w:r>
      <w:r w:rsidR="003F6959">
        <w:t>.</w:t>
      </w:r>
    </w:p>
    <w:p w14:paraId="2BDFC3F5" w14:textId="0223AACF" w:rsidR="003F6959" w:rsidRDefault="00437753" w:rsidP="003F6959">
      <w:pPr>
        <w:pStyle w:val="Heading1"/>
      </w:pPr>
      <w:r>
        <w:br w:type="column"/>
      </w:r>
      <w:bookmarkStart w:id="2" w:name="_Toc187174064"/>
      <w:r w:rsidR="003F6959">
        <w:lastRenderedPageBreak/>
        <w:t>Case Study</w:t>
      </w:r>
      <w:bookmarkEnd w:id="2"/>
    </w:p>
    <w:p w14:paraId="67B19832" w14:textId="02C4C326" w:rsidR="00C75556" w:rsidRPr="00C75556" w:rsidRDefault="00C75556" w:rsidP="00C75556">
      <w:pPr>
        <w:pStyle w:val="Heading2"/>
      </w:pPr>
      <w:bookmarkStart w:id="3" w:name="_Toc187174065"/>
      <w:r>
        <w:t>Introduction</w:t>
      </w:r>
      <w:bookmarkEnd w:id="3"/>
    </w:p>
    <w:p w14:paraId="5854FFEB" w14:textId="62CAB0BB" w:rsidR="003F6959" w:rsidRDefault="003F6959" w:rsidP="003F6959">
      <w:r>
        <w:t xml:space="preserve">For this report, we will be using GIS to explore </w:t>
      </w:r>
      <w:r w:rsidR="008D2801">
        <w:t>whether or not there is a correlation between how affluent an area is and the level of education attained by the population within that area.</w:t>
      </w:r>
    </w:p>
    <w:p w14:paraId="100946E8" w14:textId="45B8C934" w:rsidR="008D2801" w:rsidRDefault="008D2801" w:rsidP="003F6959">
      <w:r>
        <w:t>We will be focusing on Wales as an output area, using data from the 2011 UK Census to develop a Townsend Deprivation Index score for each Middle</w:t>
      </w:r>
      <w:r w:rsidR="00C75556">
        <w:t xml:space="preserve"> Layer</w:t>
      </w:r>
      <w:r>
        <w:t xml:space="preserve"> Super Output Area boundary along with data from the Office of National Statistics (ONS) 2021 Census Data which reports the Highest levels of Education reported.</w:t>
      </w:r>
    </w:p>
    <w:p w14:paraId="1152E5C4" w14:textId="2C0831DF" w:rsidR="00C75556" w:rsidRDefault="00C75556" w:rsidP="003F6959">
      <w:r>
        <w:t>We will also explore other geospatial factors that may have an impact on an areas affluence, or deprivation, and the level of education it’s populus have attained.</w:t>
      </w:r>
    </w:p>
    <w:p w14:paraId="1EF4AFC7" w14:textId="528434AC" w:rsidR="00C75556" w:rsidRDefault="00C75556" w:rsidP="00C75556">
      <w:pPr>
        <w:pStyle w:val="Heading2"/>
      </w:pPr>
      <w:bookmarkStart w:id="4" w:name="_Toc187174066"/>
      <w:r>
        <w:t>How has the data been broken down?</w:t>
      </w:r>
      <w:bookmarkEnd w:id="4"/>
    </w:p>
    <w:p w14:paraId="01C1FC5B" w14:textId="77777777" w:rsidR="00C04090" w:rsidRDefault="00C75556" w:rsidP="00C75556">
      <w:r>
        <w:t xml:space="preserve">As mentioned in the introduction, the data has been modelled in the GIS to display in the individual Middle Layer Super Output Area (MSOA). </w:t>
      </w:r>
    </w:p>
    <w:p w14:paraId="3C5AC6E1" w14:textId="6B691485" w:rsidR="00C04090" w:rsidRDefault="00C04090" w:rsidP="00C75556">
      <w:r>
        <w:t xml:space="preserve">The ONS </w:t>
      </w:r>
      <w:sdt>
        <w:sdtPr>
          <w:rPr>
            <w:rFonts w:ascii="Aptos" w:hAnsi="Aptos"/>
            <w:color w:val="000000"/>
            <w:highlight w:val="white"/>
          </w:rPr>
          <w:alias w:val="Citation"/>
          <w:tag w:val="{&quot;referencesIds&quot;:[&quot;doc:677c2bf5ee9e8730630b61b7&quot;],&quot;referencesOptions&quot;:{&quot;doc:677c2bf5ee9e8730630b61b7&quot;:{&quot;author&quot;:true,&quot;year&quot;:true,&quot;formatAuthorYear&quot;:false,&quot;pageReplace&quot;:&quot;&quot;,&quot;prefix&quot;:&quot;&quot;,&quot;suffix&quot;:&quot;&quot;}},&quot;hasBrokenReferences&quot;:false,&quot;hasManualEdits&quot;:false,&quot;isEmpty&quot;:false,&quot;citationType&quot;:&quot;inline&quot;}"/>
          <w:id w:val="-82374441"/>
          <w:placeholder>
            <w:docPart w:val="89AE0C334B1A46309C389D21FDC923F8"/>
          </w:placeholder>
        </w:sdtPr>
        <w:sdtEndPr/>
        <w:sdtContent>
          <w:r w:rsidR="00E95921">
            <w:rPr>
              <w:rFonts w:ascii="Aptos" w:eastAsia="Times New Roman" w:hAnsi="Aptos"/>
              <w:color w:val="000000"/>
            </w:rPr>
            <w:t>[3]</w:t>
          </w:r>
        </w:sdtContent>
      </w:sdt>
      <w:r>
        <w:t xml:space="preserve"> explain on their website that there are multiple layers that data can be presented in. The lowest being the Output Area, made up of between 40 and 250 households with a population between 100 and 625. </w:t>
      </w:r>
    </w:p>
    <w:p w14:paraId="1BC5C4D3" w14:textId="13909B88" w:rsidR="00C04090" w:rsidRDefault="00C04090" w:rsidP="00C75556">
      <w:r>
        <w:t>These are then aggregated up to Lower layer Super Output Areas (LSOA), which are usually made up of 4 or 5 Output Areas.</w:t>
      </w:r>
      <w:r>
        <w:br/>
      </w:r>
      <w:r>
        <w:br/>
        <w:t xml:space="preserve">An MSOA is then made up of 4 or 5 LSOA’s giving a population of between 5,000 and 15,000 people. </w:t>
      </w:r>
      <w:r w:rsidR="006056FA">
        <w:t>There are 408 MOSA boundaries in Wales, which gives us a large enough sample of areas to make meaningful comparisons.</w:t>
      </w:r>
    </w:p>
    <w:p w14:paraId="230CA7CF" w14:textId="38FBBF88" w:rsidR="006056FA" w:rsidRDefault="00697951" w:rsidP="006056FA">
      <w:pPr>
        <w:pStyle w:val="Heading2"/>
      </w:pPr>
      <w:bookmarkStart w:id="5" w:name="_Toc187174067"/>
      <w:r>
        <w:lastRenderedPageBreak/>
        <w:t>Mapping Data in the GIS</w:t>
      </w:r>
      <w:bookmarkEnd w:id="5"/>
    </w:p>
    <w:p w14:paraId="012356B7" w14:textId="7F3EAE16" w:rsidR="00697951" w:rsidRPr="00697951" w:rsidRDefault="00697951" w:rsidP="00697951">
      <w:pPr>
        <w:pStyle w:val="Heading3"/>
      </w:pPr>
      <w:bookmarkStart w:id="6" w:name="_Toc187174068"/>
      <w:r>
        <w:t>What does it look like?</w:t>
      </w:r>
      <w:bookmarkEnd w:id="6"/>
    </w:p>
    <w:p w14:paraId="2F5B6645" w14:textId="3BCEACB7" w:rsidR="00354D82" w:rsidRDefault="00436DA1" w:rsidP="00354D82">
      <w:pPr>
        <w:keepNext/>
        <w:jc w:val="center"/>
      </w:pPr>
      <w:r>
        <w:rPr>
          <w:noProof/>
        </w:rPr>
        <w:drawing>
          <wp:inline distT="0" distB="0" distL="0" distR="0" wp14:anchorId="54EC0841" wp14:editId="757C06ED">
            <wp:extent cx="3960000" cy="3960000"/>
            <wp:effectExtent l="19050" t="19050" r="21590" b="21590"/>
            <wp:docPr id="1976643563" name="Picture 1" descr="A black and white image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643563" name="Picture 1" descr="A black and white image of a structure&#10;&#10;Description automatically generated"/>
                    <pic:cNvPicPr/>
                  </pic:nvPicPr>
                  <pic:blipFill rotWithShape="1">
                    <a:blip r:embed="rId8" cstate="print">
                      <a:extLst>
                        <a:ext uri="{28A0092B-C50C-407E-A947-70E740481C1C}">
                          <a14:useLocalDpi xmlns:a14="http://schemas.microsoft.com/office/drawing/2010/main" val="0"/>
                        </a:ext>
                      </a:extLst>
                    </a:blip>
                    <a:srcRect r="49102"/>
                    <a:stretch/>
                  </pic:blipFill>
                  <pic:spPr bwMode="auto">
                    <a:xfrm>
                      <a:off x="0" y="0"/>
                      <a:ext cx="3960000" cy="396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025755FB" w14:textId="3A2E1E56" w:rsidR="006056FA" w:rsidRDefault="00354D82" w:rsidP="00354D82">
      <w:pPr>
        <w:pStyle w:val="Caption"/>
        <w:jc w:val="center"/>
      </w:pPr>
      <w:bookmarkStart w:id="7" w:name="_Toc187248785"/>
      <w:r>
        <w:t xml:space="preserve">Figure </w:t>
      </w:r>
      <w:fldSimple w:instr=" SEQ Figure \* ARABIC ">
        <w:r w:rsidR="006F3D23">
          <w:rPr>
            <w:noProof/>
          </w:rPr>
          <w:t>1</w:t>
        </w:r>
      </w:fldSimple>
      <w:r>
        <w:t>: MSOA Boundaries of Wales as presented in GIS Software</w:t>
      </w:r>
      <w:bookmarkEnd w:id="7"/>
    </w:p>
    <w:p w14:paraId="6E332C55" w14:textId="3D2E7CF4" w:rsidR="00697951" w:rsidRDefault="0014248A" w:rsidP="002E2B5C">
      <w:r>
        <w:t xml:space="preserve">As can been seen in Figure 1, </w:t>
      </w:r>
      <w:r w:rsidR="009C78B6">
        <w:t>we see a more clustered grouping of MSOA’s in the South and South</w:t>
      </w:r>
      <w:r w:rsidR="007F71E2">
        <w:t>-</w:t>
      </w:r>
      <w:r w:rsidR="009C78B6">
        <w:t>Eastern regions of Wales as w</w:t>
      </w:r>
      <w:r w:rsidR="007F71E2">
        <w:t xml:space="preserve">ell </w:t>
      </w:r>
      <w:r w:rsidR="00A97F29">
        <w:t>as</w:t>
      </w:r>
      <w:r w:rsidR="007F71E2">
        <w:t xml:space="preserve"> the upper North-East</w:t>
      </w:r>
      <w:r w:rsidR="00A97F29">
        <w:t xml:space="preserve">, especially around </w:t>
      </w:r>
      <w:r w:rsidR="00AD1B88">
        <w:t>coastal regions.</w:t>
      </w:r>
    </w:p>
    <w:p w14:paraId="341347DD" w14:textId="70AE2DF3" w:rsidR="00377819" w:rsidRDefault="00697951" w:rsidP="00697951">
      <w:pPr>
        <w:pStyle w:val="Heading3"/>
      </w:pPr>
      <w:r>
        <w:br w:type="column"/>
      </w:r>
      <w:bookmarkStart w:id="8" w:name="_Toc187174069"/>
      <w:r>
        <w:lastRenderedPageBreak/>
        <w:t>Affluence v Deprivation in Wales</w:t>
      </w:r>
      <w:bookmarkEnd w:id="8"/>
    </w:p>
    <w:p w14:paraId="75758FAB" w14:textId="01214019" w:rsidR="00697951" w:rsidRDefault="005856EA" w:rsidP="00697951">
      <w:r>
        <w:t xml:space="preserve">After obtaining the data </w:t>
      </w:r>
      <w:r w:rsidR="009D3178">
        <w:t>from the 2011 Census, we are able to calculate the Townsend Deprivation</w:t>
      </w:r>
      <w:r w:rsidR="008D3BAD">
        <w:t xml:space="preserve"> Score</w:t>
      </w:r>
      <w:r w:rsidR="009D3178">
        <w:t xml:space="preserve"> for each MSOA.</w:t>
      </w:r>
    </w:p>
    <w:p w14:paraId="30779063" w14:textId="09C1C048" w:rsidR="009D3178" w:rsidRDefault="001475DA" w:rsidP="00697951">
      <w:r>
        <w:t xml:space="preserve">The UK Data Service Website </w:t>
      </w:r>
      <w:sdt>
        <w:sdtPr>
          <w:rPr>
            <w:rFonts w:ascii="Aptos" w:hAnsi="Aptos"/>
            <w:color w:val="000000"/>
            <w:highlight w:val="white"/>
          </w:rPr>
          <w:alias w:val="Citation"/>
          <w:tag w:val="{&quot;referencesIds&quot;:[&quot;doc:677d2758ee9e8730630b7644&quot;],&quot;referencesOptions&quot;:{&quot;doc:677d2758ee9e8730630b7644&quot;:{&quot;author&quot;:true,&quot;year&quot;:true,&quot;formatAuthorYear&quot;:false,&quot;pageReplace&quot;:&quot;&quot;,&quot;prefix&quot;:&quot;&quot;,&quot;suffix&quot;:&quot;&quot;}},&quot;hasBrokenReferences&quot;:false,&quot;hasManualEdits&quot;:false,&quot;isEmpty&quot;:false,&quot;citationType&quot;:&quot;inline&quot;}"/>
          <w:id w:val="541562016"/>
          <w:placeholder>
            <w:docPart w:val="212791C60BBE4CF8A778562EBE0CDA35"/>
          </w:placeholder>
        </w:sdtPr>
        <w:sdtEndPr/>
        <w:sdtContent>
          <w:r w:rsidR="00E95921">
            <w:rPr>
              <w:rFonts w:ascii="Aptos" w:eastAsia="Times New Roman" w:hAnsi="Aptos"/>
              <w:color w:val="000000"/>
            </w:rPr>
            <w:t>[4]</w:t>
          </w:r>
        </w:sdtContent>
      </w:sdt>
      <w:r w:rsidR="00126445">
        <w:t xml:space="preserve"> </w:t>
      </w:r>
      <w:r>
        <w:t xml:space="preserve">explains that the Townsend Deprivation </w:t>
      </w:r>
      <w:r w:rsidR="008D3BAD">
        <w:t xml:space="preserve">Score is calculated from four Census variables. </w:t>
      </w:r>
      <w:r w:rsidR="000E66BA">
        <w:t>These are:</w:t>
      </w:r>
    </w:p>
    <w:p w14:paraId="22BA6CC8" w14:textId="77777777" w:rsidR="000E66BA" w:rsidRDefault="000E66BA" w:rsidP="000E66BA">
      <w:pPr>
        <w:pStyle w:val="ListParagraph"/>
        <w:numPr>
          <w:ilvl w:val="0"/>
          <w:numId w:val="1"/>
        </w:numPr>
      </w:pPr>
      <w:r>
        <w:t>Non-car ownership</w:t>
      </w:r>
    </w:p>
    <w:p w14:paraId="02AE2EE0" w14:textId="77777777" w:rsidR="000E66BA" w:rsidRDefault="000E66BA" w:rsidP="000E66BA">
      <w:pPr>
        <w:pStyle w:val="ListParagraph"/>
        <w:numPr>
          <w:ilvl w:val="0"/>
          <w:numId w:val="1"/>
        </w:numPr>
      </w:pPr>
      <w:r>
        <w:t>Non-home ownership</w:t>
      </w:r>
    </w:p>
    <w:p w14:paraId="3A4C0DE1" w14:textId="77777777" w:rsidR="000E66BA" w:rsidRDefault="000E66BA" w:rsidP="000E66BA">
      <w:pPr>
        <w:pStyle w:val="ListParagraph"/>
        <w:numPr>
          <w:ilvl w:val="0"/>
          <w:numId w:val="1"/>
        </w:numPr>
      </w:pPr>
      <w:r>
        <w:t>Unemployment</w:t>
      </w:r>
    </w:p>
    <w:p w14:paraId="3254CE12" w14:textId="111DAB94" w:rsidR="000E66BA" w:rsidRDefault="000E66BA" w:rsidP="000E66BA">
      <w:pPr>
        <w:pStyle w:val="ListParagraph"/>
        <w:numPr>
          <w:ilvl w:val="0"/>
          <w:numId w:val="1"/>
        </w:numPr>
      </w:pPr>
      <w:r>
        <w:t>Overcrowding</w:t>
      </w:r>
    </w:p>
    <w:p w14:paraId="01FFCBA9" w14:textId="19596DBD" w:rsidR="000E66BA" w:rsidRDefault="000E66BA" w:rsidP="000E66BA">
      <w:r>
        <w:t xml:space="preserve">When these scores are included in our </w:t>
      </w:r>
      <w:r w:rsidR="00D31192">
        <w:t xml:space="preserve">GIS, we can see clearly which areas of Wales are the more affluent and which are </w:t>
      </w:r>
      <w:r w:rsidR="002E0B04">
        <w:t>reported as being more deprived (Figure 2).</w:t>
      </w:r>
    </w:p>
    <w:p w14:paraId="1B8ADC15" w14:textId="77777777" w:rsidR="00C97B3D" w:rsidRDefault="008532D1" w:rsidP="00C97B3D">
      <w:pPr>
        <w:keepNext/>
        <w:jc w:val="center"/>
      </w:pPr>
      <w:r>
        <w:rPr>
          <w:noProof/>
        </w:rPr>
        <w:drawing>
          <wp:inline distT="0" distB="0" distL="0" distR="0" wp14:anchorId="724EAE81" wp14:editId="2C2080B8">
            <wp:extent cx="4320000" cy="4320000"/>
            <wp:effectExtent l="19050" t="19050" r="23495" b="23495"/>
            <wp:docPr id="1326132718" name="Picture 2"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32718" name="Picture 2" descr="A map of the country&#10;&#10;Description automatically generated"/>
                    <pic:cNvPicPr/>
                  </pic:nvPicPr>
                  <pic:blipFill rotWithShape="1">
                    <a:blip r:embed="rId9" cstate="print">
                      <a:extLst>
                        <a:ext uri="{28A0092B-C50C-407E-A947-70E740481C1C}">
                          <a14:useLocalDpi xmlns:a14="http://schemas.microsoft.com/office/drawing/2010/main" val="0"/>
                        </a:ext>
                      </a:extLst>
                    </a:blip>
                    <a:srcRect t="327" r="49102" b="-327"/>
                    <a:stretch/>
                  </pic:blipFill>
                  <pic:spPr bwMode="auto">
                    <a:xfrm>
                      <a:off x="0" y="0"/>
                      <a:ext cx="4320000" cy="432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52CE6DE2" w14:textId="50AB7722" w:rsidR="002E0B04" w:rsidRDefault="00C97B3D" w:rsidP="00C97B3D">
      <w:pPr>
        <w:pStyle w:val="Caption"/>
        <w:jc w:val="center"/>
      </w:pPr>
      <w:bookmarkStart w:id="9" w:name="_Toc187248786"/>
      <w:r>
        <w:t xml:space="preserve">Figure </w:t>
      </w:r>
      <w:fldSimple w:instr=" SEQ Figure \* ARABIC ">
        <w:r w:rsidR="006F3D23">
          <w:rPr>
            <w:noProof/>
          </w:rPr>
          <w:t>2</w:t>
        </w:r>
      </w:fldSimple>
      <w:r>
        <w:t>: Map of Wales MSOA's showing the outcome of Townsend Deprivation Score calculations</w:t>
      </w:r>
      <w:bookmarkEnd w:id="9"/>
    </w:p>
    <w:p w14:paraId="2D955F7A" w14:textId="1E869467" w:rsidR="006D005C" w:rsidRDefault="00C97B3D" w:rsidP="00697951">
      <w:r>
        <w:t xml:space="preserve">The </w:t>
      </w:r>
      <w:r w:rsidR="007E5B50">
        <w:t>dark blue regions shown on the map have been calculated to be the most affluent areas in Wales, while the dark red are the most deprived. Immediately we can see that</w:t>
      </w:r>
      <w:r w:rsidR="004B5DB4">
        <w:t xml:space="preserve">, with a few exceptions, the more deprived areas of Wales are </w:t>
      </w:r>
      <w:r w:rsidR="00D7170E">
        <w:t>in the MOSA’s with the smallest land areas, again predominantly in the South/South-Eastern and North Eastern regions of Wales.</w:t>
      </w:r>
    </w:p>
    <w:p w14:paraId="2005EDF5" w14:textId="21DFAFA2" w:rsidR="00697951" w:rsidRDefault="004078D9" w:rsidP="00C84C24">
      <w:pPr>
        <w:pStyle w:val="Heading3"/>
      </w:pPr>
      <w:r>
        <w:br w:type="column"/>
      </w:r>
      <w:bookmarkStart w:id="10" w:name="_Toc187174070"/>
      <w:r w:rsidR="00C84C24">
        <w:lastRenderedPageBreak/>
        <w:t>Qualification Levels</w:t>
      </w:r>
      <w:bookmarkEnd w:id="10"/>
    </w:p>
    <w:p w14:paraId="48F79257" w14:textId="2B710E61" w:rsidR="00C84C24" w:rsidRDefault="00C84C24" w:rsidP="00C84C24">
      <w:r>
        <w:t>The data obtained from the ONS</w:t>
      </w:r>
      <w:r w:rsidR="00D93108">
        <w:t xml:space="preserve"> </w:t>
      </w:r>
      <w:sdt>
        <w:sdtPr>
          <w:rPr>
            <w:rFonts w:ascii="Aptos" w:hAnsi="Aptos"/>
            <w:color w:val="000000"/>
            <w:highlight w:val="white"/>
          </w:rPr>
          <w:alias w:val="Citation"/>
          <w:tag w:val="{&quot;referencesIds&quot;:[&quot;doc:677c363d86c23c767abd7957&quot;],&quot;referencesOptions&quot;:{&quot;doc:677c363d86c23c767abd7957&quot;:{&quot;author&quot;:true,&quot;year&quot;:true,&quot;formatAuthorYear&quot;:false,&quot;pageReplace&quot;:&quot;&quot;,&quot;prefix&quot;:&quot;&quot;,&quot;suffix&quot;:&quot;&quot;}},&quot;hasBrokenReferences&quot;:false,&quot;hasManualEdits&quot;:false,&quot;isEmpty&quot;:false,&quot;citationType&quot;:&quot;inline&quot;}"/>
          <w:id w:val="1945729706"/>
          <w:placeholder>
            <w:docPart w:val="A7D3AE22D2BF441DBC491F1F61A603DF"/>
          </w:placeholder>
        </w:sdtPr>
        <w:sdtEndPr/>
        <w:sdtContent>
          <w:r w:rsidR="00E95921">
            <w:rPr>
              <w:rFonts w:ascii="Aptos" w:eastAsia="Times New Roman" w:hAnsi="Aptos"/>
              <w:color w:val="000000"/>
            </w:rPr>
            <w:t>[5]</w:t>
          </w:r>
        </w:sdtContent>
      </w:sdt>
      <w:r>
        <w:t xml:space="preserve"> categorises </w:t>
      </w:r>
      <w:r w:rsidR="00973D58">
        <w:t xml:space="preserve">qualification levels in to </w:t>
      </w:r>
      <w:r w:rsidR="001105F7">
        <w:t xml:space="preserve">8 different categories, the definitions of which are included in the </w:t>
      </w:r>
      <w:r w:rsidR="002D7D6D">
        <w:t>Appendix</w:t>
      </w:r>
      <w:r w:rsidR="001105F7">
        <w:t xml:space="preserve"> of this report. These levels are:</w:t>
      </w:r>
    </w:p>
    <w:p w14:paraId="12941053" w14:textId="209DBCF1" w:rsidR="001105F7" w:rsidRDefault="00C12939" w:rsidP="001105F7">
      <w:pPr>
        <w:pStyle w:val="ListParagraph"/>
        <w:numPr>
          <w:ilvl w:val="0"/>
          <w:numId w:val="2"/>
        </w:numPr>
      </w:pPr>
      <w:r>
        <w:t>Does Not App</w:t>
      </w:r>
      <w:r w:rsidR="00F14675">
        <w:t>ly</w:t>
      </w:r>
    </w:p>
    <w:p w14:paraId="3F0AC676" w14:textId="4B46E702" w:rsidR="001105F7" w:rsidRDefault="001105F7" w:rsidP="001105F7">
      <w:pPr>
        <w:pStyle w:val="ListParagraph"/>
        <w:numPr>
          <w:ilvl w:val="0"/>
          <w:numId w:val="2"/>
        </w:numPr>
      </w:pPr>
      <w:r>
        <w:t>No Qualif</w:t>
      </w:r>
      <w:r w:rsidR="00332304">
        <w:t>ication</w:t>
      </w:r>
    </w:p>
    <w:p w14:paraId="3081454E" w14:textId="445E0B6F" w:rsidR="00332304" w:rsidRDefault="00332304" w:rsidP="001105F7">
      <w:pPr>
        <w:pStyle w:val="ListParagraph"/>
        <w:numPr>
          <w:ilvl w:val="0"/>
          <w:numId w:val="2"/>
        </w:numPr>
      </w:pPr>
      <w:r>
        <w:t>Level 1</w:t>
      </w:r>
    </w:p>
    <w:p w14:paraId="2623EC10" w14:textId="64502DEE" w:rsidR="00332304" w:rsidRDefault="00332304" w:rsidP="001105F7">
      <w:pPr>
        <w:pStyle w:val="ListParagraph"/>
        <w:numPr>
          <w:ilvl w:val="0"/>
          <w:numId w:val="2"/>
        </w:numPr>
      </w:pPr>
      <w:r>
        <w:t>Level 2</w:t>
      </w:r>
    </w:p>
    <w:p w14:paraId="091433D3" w14:textId="44FAF923" w:rsidR="00332304" w:rsidRDefault="00332304" w:rsidP="00332304">
      <w:pPr>
        <w:pStyle w:val="ListParagraph"/>
        <w:numPr>
          <w:ilvl w:val="0"/>
          <w:numId w:val="2"/>
        </w:numPr>
      </w:pPr>
      <w:r>
        <w:t>Apprenticeship</w:t>
      </w:r>
    </w:p>
    <w:p w14:paraId="5C43B9F1" w14:textId="7447DD2D" w:rsidR="00332304" w:rsidRDefault="00332304" w:rsidP="00332304">
      <w:pPr>
        <w:pStyle w:val="ListParagraph"/>
        <w:numPr>
          <w:ilvl w:val="0"/>
          <w:numId w:val="2"/>
        </w:numPr>
      </w:pPr>
      <w:r>
        <w:t>Level 3</w:t>
      </w:r>
    </w:p>
    <w:p w14:paraId="1CDB20C3" w14:textId="3816BBEF" w:rsidR="00332304" w:rsidRDefault="00332304" w:rsidP="00332304">
      <w:pPr>
        <w:pStyle w:val="ListParagraph"/>
        <w:numPr>
          <w:ilvl w:val="0"/>
          <w:numId w:val="2"/>
        </w:numPr>
      </w:pPr>
      <w:r>
        <w:t>Level 4</w:t>
      </w:r>
    </w:p>
    <w:p w14:paraId="0B6DE6A4" w14:textId="670A340E" w:rsidR="00332304" w:rsidRDefault="00332304" w:rsidP="00332304">
      <w:pPr>
        <w:pStyle w:val="ListParagraph"/>
        <w:numPr>
          <w:ilvl w:val="0"/>
          <w:numId w:val="2"/>
        </w:numPr>
      </w:pPr>
      <w:r>
        <w:t>Other Qualifications</w:t>
      </w:r>
    </w:p>
    <w:p w14:paraId="60519180" w14:textId="208D2EFC" w:rsidR="00E6770A" w:rsidRDefault="00332304" w:rsidP="00E6770A">
      <w:r>
        <w:t>For the purposes of this report, the results of those wh</w:t>
      </w:r>
      <w:r w:rsidR="00F14675">
        <w:t>o are recorded in the Does Not Apply category have not been displayed</w:t>
      </w:r>
      <w:r w:rsidR="001B0304">
        <w:t xml:space="preserve"> or used in any calculations</w:t>
      </w:r>
      <w:r w:rsidR="003667ED">
        <w:t xml:space="preserve"> as there is no explanation as to why this category has been recorded</w:t>
      </w:r>
      <w:r w:rsidR="00C62679">
        <w:t xml:space="preserve"> for this section of the population</w:t>
      </w:r>
      <w:r w:rsidR="003667ED">
        <w:t>.</w:t>
      </w:r>
    </w:p>
    <w:p w14:paraId="2371B954" w14:textId="0F1BBAC8" w:rsidR="00E6770A" w:rsidRDefault="00E6770A" w:rsidP="00E6770A">
      <w:r>
        <w:t xml:space="preserve">For the visualisation of each qualification result, the key </w:t>
      </w:r>
      <w:r w:rsidR="00AA6D78">
        <w:t>used is the same as shown in Figure 3</w:t>
      </w:r>
      <w:r w:rsidR="00BE1220">
        <w:t>:</w:t>
      </w:r>
    </w:p>
    <w:p w14:paraId="449D273B" w14:textId="77777777" w:rsidR="00AA6D78" w:rsidRDefault="00AA6D78" w:rsidP="00AA6D78">
      <w:pPr>
        <w:keepNext/>
        <w:jc w:val="center"/>
      </w:pPr>
      <w:r w:rsidRPr="0040760D">
        <w:rPr>
          <w:noProof/>
        </w:rPr>
        <w:drawing>
          <wp:inline distT="0" distB="0" distL="0" distR="0" wp14:anchorId="46371BC4" wp14:editId="7D727C89">
            <wp:extent cx="1524213" cy="2324424"/>
            <wp:effectExtent l="19050" t="19050" r="19050" b="19050"/>
            <wp:docPr id="15797203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720326" name="Picture 1"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524213" cy="2324424"/>
                    </a:xfrm>
                    <a:prstGeom prst="rect">
                      <a:avLst/>
                    </a:prstGeom>
                    <a:ln>
                      <a:solidFill>
                        <a:schemeClr val="tx1">
                          <a:lumMod val="65000"/>
                          <a:lumOff val="35000"/>
                        </a:schemeClr>
                      </a:solidFill>
                    </a:ln>
                  </pic:spPr>
                </pic:pic>
              </a:graphicData>
            </a:graphic>
          </wp:inline>
        </w:drawing>
      </w:r>
    </w:p>
    <w:p w14:paraId="405AFBF4" w14:textId="5DFEB8D5" w:rsidR="00AA6D78" w:rsidRDefault="00AA6D78" w:rsidP="00AA6D78">
      <w:pPr>
        <w:pStyle w:val="Caption"/>
        <w:jc w:val="center"/>
      </w:pPr>
      <w:bookmarkStart w:id="11" w:name="_Toc187248787"/>
      <w:r>
        <w:t xml:space="preserve">Figure </w:t>
      </w:r>
      <w:fldSimple w:instr=" SEQ Figure \* ARABIC ">
        <w:r w:rsidR="006F3D23">
          <w:rPr>
            <w:noProof/>
          </w:rPr>
          <w:t>3</w:t>
        </w:r>
      </w:fldSimple>
      <w:r>
        <w:t>: Key for displaying qualifications over Townsend Deprivation Score</w:t>
      </w:r>
      <w:bookmarkEnd w:id="11"/>
    </w:p>
    <w:p w14:paraId="5DF83486" w14:textId="2B4848C0" w:rsidR="004E6D5E" w:rsidRDefault="004E6D5E" w:rsidP="004E6D5E">
      <w:r>
        <w:t>Regions with the horizontal lines are those which</w:t>
      </w:r>
      <w:r w:rsidR="0013242F">
        <w:t xml:space="preserve"> reported the highest observation of individuals with that qualification level </w:t>
      </w:r>
      <w:r w:rsidR="00635AA3">
        <w:t xml:space="preserve">whereas regions with </w:t>
      </w:r>
      <w:r w:rsidR="00BE1220">
        <w:t>the lowest observation will have a hatched pattern displayed.</w:t>
      </w:r>
    </w:p>
    <w:p w14:paraId="572CD7AD" w14:textId="697DA16D" w:rsidR="00B4482B" w:rsidRDefault="00B4482B" w:rsidP="004E6D5E">
      <w:r>
        <w:t>The observation is the number of individuals within that MSOA who have reported in the Census that the displayed category is their highest level of qualification.</w:t>
      </w:r>
    </w:p>
    <w:p w14:paraId="689F0220" w14:textId="4B9DBEA9" w:rsidR="00BE1220" w:rsidRPr="004E6D5E" w:rsidRDefault="00BE1220" w:rsidP="004E6D5E">
      <w:r>
        <w:t>The keys for each level have been included to demonstrate the scale of each observation.</w:t>
      </w:r>
    </w:p>
    <w:p w14:paraId="4E3F4460" w14:textId="064F2D77" w:rsidR="00FA3545" w:rsidRDefault="00EF7CCF" w:rsidP="00FA3545">
      <w:pPr>
        <w:pStyle w:val="Heading3"/>
      </w:pPr>
      <w:r>
        <w:br w:type="column"/>
      </w:r>
      <w:bookmarkStart w:id="12" w:name="_Toc187174071"/>
      <w:r w:rsidR="00C62679">
        <w:lastRenderedPageBreak/>
        <w:t>No Qualification</w:t>
      </w:r>
      <w:bookmarkEnd w:id="12"/>
      <w:r w:rsidR="000B2DE8" w:rsidRPr="000B2DE8">
        <w:rPr>
          <w:noProof/>
        </w:rPr>
        <w:t xml:space="preserve"> </w:t>
      </w:r>
    </w:p>
    <w:p w14:paraId="738B9680" w14:textId="77777777" w:rsidR="00DD797F" w:rsidRDefault="003C5A17" w:rsidP="00DD797F">
      <w:pPr>
        <w:pStyle w:val="Caption"/>
        <w:keepNext/>
        <w:jc w:val="center"/>
      </w:pPr>
      <w:r>
        <w:rPr>
          <w:noProof/>
        </w:rPr>
        <w:drawing>
          <wp:inline distT="0" distB="0" distL="0" distR="0" wp14:anchorId="3C58E43C" wp14:editId="6C1AF1A1">
            <wp:extent cx="5040000" cy="5040000"/>
            <wp:effectExtent l="19050" t="19050" r="27305" b="27305"/>
            <wp:docPr id="201231816" name="Picture 7" descr="A colorful map of a count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1816" name="Picture 7" descr="A colorful map of a country&#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t="-251" r="49136" b="251"/>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1DB0892B" w14:textId="56EA432E" w:rsidR="00D87C2D" w:rsidRDefault="00DD797F" w:rsidP="00DD797F">
      <w:pPr>
        <w:pStyle w:val="Caption"/>
        <w:jc w:val="center"/>
      </w:pPr>
      <w:bookmarkStart w:id="13" w:name="_Toc187248788"/>
      <w:r>
        <w:t xml:space="preserve">Figure </w:t>
      </w:r>
      <w:fldSimple w:instr=" SEQ Figure \* ARABIC ">
        <w:r w:rsidR="006F3D23">
          <w:rPr>
            <w:noProof/>
          </w:rPr>
          <w:t>4</w:t>
        </w:r>
      </w:fldSimple>
      <w:r w:rsidRPr="00F8084C">
        <w:rPr>
          <w:noProof/>
        </w:rPr>
        <w:t>: Representation of the population reported to have no qualification by MSOA</w:t>
      </w:r>
      <w:bookmarkEnd w:id="13"/>
    </w:p>
    <w:p w14:paraId="7CB86DF0" w14:textId="590A0194" w:rsidR="0024334D" w:rsidRDefault="000C2A19" w:rsidP="0024334D">
      <w:r>
        <w:t xml:space="preserve">As displayed in Figure </w:t>
      </w:r>
      <w:r w:rsidR="00DA143C">
        <w:t>4</w:t>
      </w:r>
      <w:r>
        <w:t xml:space="preserve">, </w:t>
      </w:r>
      <w:r w:rsidR="008A2A54">
        <w:t xml:space="preserve">by overlaying </w:t>
      </w:r>
      <w:r w:rsidR="001E4525">
        <w:t>a patterned theme over the map</w:t>
      </w:r>
      <w:r w:rsidR="00B200CC">
        <w:t xml:space="preserve"> which allows the</w:t>
      </w:r>
      <w:r w:rsidR="001E4525">
        <w:t xml:space="preserve"> Townsend Score results to show through</w:t>
      </w:r>
      <w:r w:rsidR="002133BD">
        <w:t>, at a glance</w:t>
      </w:r>
      <w:r w:rsidR="00B200CC">
        <w:t xml:space="preserve"> we can</w:t>
      </w:r>
      <w:r w:rsidR="0024334D">
        <w:t xml:space="preserve"> see that </w:t>
      </w:r>
      <w:r w:rsidR="00CC2514">
        <w:t xml:space="preserve">most of the regions that score as highly affluent areas report low observations of </w:t>
      </w:r>
      <w:r w:rsidR="00D424C4">
        <w:t>the population having no qualifications.</w:t>
      </w:r>
      <w:r w:rsidR="00F85010">
        <w:t xml:space="preserve"> </w:t>
      </w:r>
    </w:p>
    <w:p w14:paraId="23B65740" w14:textId="541653BE" w:rsidR="00DD4482" w:rsidRDefault="00F85010" w:rsidP="0024334D">
      <w:r>
        <w:t xml:space="preserve">However, if we </w:t>
      </w:r>
      <w:r w:rsidR="00DA4E4D">
        <w:t>zoom in on</w:t>
      </w:r>
      <w:r w:rsidR="0047357E">
        <w:t xml:space="preserve"> some of</w:t>
      </w:r>
      <w:r w:rsidR="00DA4E4D">
        <w:t xml:space="preserve"> </w:t>
      </w:r>
      <w:r w:rsidR="003F1DE2">
        <w:t xml:space="preserve">the </w:t>
      </w:r>
      <w:r w:rsidR="00612FE9">
        <w:t xml:space="preserve">Southern regions of Wales, the </w:t>
      </w:r>
      <w:r w:rsidR="00DD4482">
        <w:t>picture we see changes, as shown in Figure 5.</w:t>
      </w:r>
    </w:p>
    <w:p w14:paraId="49CA37C3" w14:textId="77777777" w:rsidR="00991A00" w:rsidRDefault="00DD4482" w:rsidP="00991A00">
      <w:pPr>
        <w:keepNext/>
        <w:jc w:val="center"/>
      </w:pPr>
      <w:r>
        <w:br w:type="column"/>
      </w:r>
      <w:r w:rsidR="00EA0A3F" w:rsidRPr="00EA0A3F">
        <w:rPr>
          <w:noProof/>
        </w:rPr>
        <w:lastRenderedPageBreak/>
        <w:drawing>
          <wp:inline distT="0" distB="0" distL="0" distR="0" wp14:anchorId="1BAA728B" wp14:editId="2B8A55B4">
            <wp:extent cx="5040000" cy="5040000"/>
            <wp:effectExtent l="19050" t="19050" r="27305" b="27305"/>
            <wp:docPr id="936105314" name="Picture 1" descr="A map of different color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105314" name="Picture 1" descr="A map of different colored states&#10;&#10;Description automatically generated"/>
                    <pic:cNvPicPr/>
                  </pic:nvPicPr>
                  <pic:blipFill rotWithShape="1">
                    <a:blip r:embed="rId12"/>
                    <a:srcRect l="-177" r="5463"/>
                    <a:stretch/>
                  </pic:blipFill>
                  <pic:spPr bwMode="auto">
                    <a:xfrm>
                      <a:off x="0" y="0"/>
                      <a:ext cx="5040000" cy="5040000"/>
                    </a:xfrm>
                    <a:prstGeom prst="rect">
                      <a:avLst/>
                    </a:prstGeom>
                    <a:ln w="9525" cap="flat" cmpd="sng" algn="ctr">
                      <a:solidFill>
                        <a:schemeClr val="tx1">
                          <a:lumMod val="65000"/>
                          <a:lumOff val="35000"/>
                        </a:scheme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B45FB15" w14:textId="18304E25" w:rsidR="00F85010" w:rsidRDefault="00991A00" w:rsidP="00991A00">
      <w:pPr>
        <w:pStyle w:val="Caption"/>
        <w:jc w:val="center"/>
      </w:pPr>
      <w:bookmarkStart w:id="14" w:name="_Toc187248789"/>
      <w:r>
        <w:t xml:space="preserve">Figure </w:t>
      </w:r>
      <w:fldSimple w:instr=" SEQ Figure \* ARABIC ">
        <w:r w:rsidR="006F3D23">
          <w:rPr>
            <w:noProof/>
          </w:rPr>
          <w:t>5</w:t>
        </w:r>
      </w:fldSimple>
      <w:r>
        <w:t>: Close-up view of South Wales Regions showing No Qualification</w:t>
      </w:r>
      <w:bookmarkEnd w:id="14"/>
    </w:p>
    <w:p w14:paraId="4C6F21FC" w14:textId="6F861976" w:rsidR="00AD78AA" w:rsidRDefault="00AA5243" w:rsidP="00991A00">
      <w:r>
        <w:t xml:space="preserve">As you can see, by focusing on this area, there are regions </w:t>
      </w:r>
      <w:r w:rsidR="000B0F0F">
        <w:t>which,</w:t>
      </w:r>
      <w:r>
        <w:t xml:space="preserve"> based on the colour, </w:t>
      </w:r>
      <w:r w:rsidR="000B0F0F">
        <w:t>have</w:t>
      </w:r>
      <w:r w:rsidR="00C610DA">
        <w:t xml:space="preserve"> scored in the more affluent ranges on the Townsend score, </w:t>
      </w:r>
      <w:r w:rsidR="009108CB">
        <w:t>and</w:t>
      </w:r>
      <w:r w:rsidR="00C610DA">
        <w:t xml:space="preserve"> have also reported high observations </w:t>
      </w:r>
      <w:r w:rsidR="00B96C1A">
        <w:t xml:space="preserve">of </w:t>
      </w:r>
      <w:r w:rsidR="000167C2">
        <w:t>the population having no qualifications.</w:t>
      </w:r>
      <w:r w:rsidR="00AD78AA">
        <w:t xml:space="preserve"> </w:t>
      </w:r>
    </w:p>
    <w:p w14:paraId="05E8358C" w14:textId="1E9B6E21" w:rsidR="00991A00" w:rsidRDefault="00562713" w:rsidP="00991A00">
      <w:r>
        <w:t>At the same time, we also see there are areas in the higher levels of deprivation where th</w:t>
      </w:r>
      <w:r w:rsidR="00E0119D">
        <w:t>e observation levels are low.</w:t>
      </w:r>
    </w:p>
    <w:p w14:paraId="5E576F1B" w14:textId="4A6D90EE" w:rsidR="000167C2" w:rsidRDefault="000167C2" w:rsidP="00991A00">
      <w:r>
        <w:t xml:space="preserve">This does not immediately </w:t>
      </w:r>
      <w:r w:rsidR="00AD78AA">
        <w:t>give us an answer to our question, as there are other contributing factors which can affect the deprivation score of a region, some of which we will explore later in the report.</w:t>
      </w:r>
    </w:p>
    <w:p w14:paraId="1B228A3D" w14:textId="421EE374" w:rsidR="00787E99" w:rsidRDefault="00787E99" w:rsidP="009A69B9">
      <w:pPr>
        <w:pStyle w:val="Heading3"/>
      </w:pPr>
      <w:r>
        <w:br w:type="column"/>
      </w:r>
      <w:bookmarkStart w:id="15" w:name="_Toc187174072"/>
      <w:r w:rsidR="009A69B9">
        <w:lastRenderedPageBreak/>
        <w:t>Level 1 Qualifications</w:t>
      </w:r>
      <w:bookmarkEnd w:id="15"/>
    </w:p>
    <w:p w14:paraId="107F7CC2" w14:textId="77777777" w:rsidR="007A05BB" w:rsidRDefault="00F30A7E" w:rsidP="007A05BB">
      <w:pPr>
        <w:keepNext/>
        <w:jc w:val="center"/>
      </w:pPr>
      <w:r>
        <w:rPr>
          <w:noProof/>
        </w:rPr>
        <w:drawing>
          <wp:inline distT="0" distB="0" distL="0" distR="0" wp14:anchorId="78BC4FCE" wp14:editId="21C05F76">
            <wp:extent cx="5040000" cy="5040000"/>
            <wp:effectExtent l="19050" t="19050" r="27305" b="27305"/>
            <wp:docPr id="1286869316" name="Picture 9" descr="A blue and black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869316" name="Picture 9" descr="A blue and black map&#10;&#10;Description automatically generated"/>
                    <pic:cNvPicPr/>
                  </pic:nvPicPr>
                  <pic:blipFill rotWithShape="1">
                    <a:blip r:embed="rId13" cstate="print">
                      <a:extLst>
                        <a:ext uri="{28A0092B-C50C-407E-A947-70E740481C1C}">
                          <a14:useLocalDpi xmlns:a14="http://schemas.microsoft.com/office/drawing/2010/main" val="0"/>
                        </a:ext>
                      </a:extLst>
                    </a:blip>
                    <a:srcRect l="-332" r="49524"/>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53F2BAC5" w14:textId="4A76DCA1" w:rsidR="00F30A7E" w:rsidRDefault="007A05BB" w:rsidP="007A05BB">
      <w:pPr>
        <w:pStyle w:val="Caption"/>
        <w:jc w:val="center"/>
      </w:pPr>
      <w:bookmarkStart w:id="16" w:name="_Toc187248790"/>
      <w:r>
        <w:t xml:space="preserve">Figure </w:t>
      </w:r>
      <w:fldSimple w:instr=" SEQ Figure \* ARABIC ">
        <w:r w:rsidR="006F3D23">
          <w:rPr>
            <w:noProof/>
          </w:rPr>
          <w:t>6</w:t>
        </w:r>
      </w:fldSimple>
      <w:r>
        <w:t>: Level 1 Qualifications in Wales</w:t>
      </w:r>
      <w:bookmarkEnd w:id="16"/>
    </w:p>
    <w:p w14:paraId="6B556B42" w14:textId="45FC2970" w:rsidR="007A05BB" w:rsidRDefault="0099417C" w:rsidP="007A05BB">
      <w:r>
        <w:t xml:space="preserve">When we change to view the observation levels of </w:t>
      </w:r>
      <w:r w:rsidR="007D0DDE">
        <w:t>people with Level 1 qualifications, we see that there is some change</w:t>
      </w:r>
      <w:r w:rsidR="00AE1FD2">
        <w:t xml:space="preserve"> visible across the map, with </w:t>
      </w:r>
      <w:r w:rsidR="005427EA">
        <w:t xml:space="preserve">regions moving </w:t>
      </w:r>
      <w:r w:rsidR="003A0E12">
        <w:t xml:space="preserve">in to the grouping that is either one higher or one lower than we saw previously. However, looking at the numbers </w:t>
      </w:r>
      <w:r w:rsidR="00DE61BA">
        <w:t xml:space="preserve">of people observed, we see that the </w:t>
      </w:r>
      <w:r w:rsidR="0010567A">
        <w:t xml:space="preserve">population within each grouping is considerably lower than it was for those in the groups of </w:t>
      </w:r>
      <w:r w:rsidR="008D73D9">
        <w:t>people who have no qualifications.</w:t>
      </w:r>
    </w:p>
    <w:p w14:paraId="37C03A25" w14:textId="77777777" w:rsidR="00021F93" w:rsidRDefault="00021F93" w:rsidP="007A05BB"/>
    <w:p w14:paraId="23C5C858" w14:textId="77777777" w:rsidR="00021F93" w:rsidRDefault="00021F93" w:rsidP="007A05BB"/>
    <w:p w14:paraId="23A9E6B8" w14:textId="77777777" w:rsidR="00021F93" w:rsidRDefault="00021F93" w:rsidP="007A05BB"/>
    <w:p w14:paraId="197FFA78" w14:textId="77777777" w:rsidR="0024098D" w:rsidRDefault="009971A0" w:rsidP="0024098D">
      <w:pPr>
        <w:keepNext/>
        <w:jc w:val="center"/>
      </w:pPr>
      <w:r w:rsidRPr="009971A0">
        <w:rPr>
          <w:noProof/>
        </w:rPr>
        <w:lastRenderedPageBreak/>
        <w:drawing>
          <wp:inline distT="0" distB="0" distL="0" distR="0" wp14:anchorId="525F6DA6" wp14:editId="56B375C7">
            <wp:extent cx="5040000" cy="5040000"/>
            <wp:effectExtent l="19050" t="19050" r="27305" b="27305"/>
            <wp:docPr id="1326763365"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763365" name="Picture 1" descr="A map of the united states&#10;&#10;Description automatically generated"/>
                    <pic:cNvPicPr/>
                  </pic:nvPicPr>
                  <pic:blipFill rotWithShape="1">
                    <a:blip r:embed="rId14"/>
                    <a:srcRect r="2648"/>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7E57882E" w14:textId="569633F5" w:rsidR="00021F93" w:rsidRDefault="0024098D" w:rsidP="0024098D">
      <w:pPr>
        <w:pStyle w:val="Caption"/>
        <w:jc w:val="center"/>
      </w:pPr>
      <w:bookmarkStart w:id="17" w:name="_Toc187248791"/>
      <w:r>
        <w:t xml:space="preserve">Figure </w:t>
      </w:r>
      <w:fldSimple w:instr=" SEQ Figure \* ARABIC ">
        <w:r w:rsidR="006F3D23">
          <w:rPr>
            <w:noProof/>
          </w:rPr>
          <w:t>7</w:t>
        </w:r>
      </w:fldSimple>
      <w:r>
        <w:t>: Close-Up of South Wales for Level 1 Qualifications</w:t>
      </w:r>
      <w:bookmarkEnd w:id="17"/>
    </w:p>
    <w:p w14:paraId="3BFBBDB5" w14:textId="576FC7AC" w:rsidR="00780D0E" w:rsidRDefault="00780D0E" w:rsidP="00780D0E">
      <w:r>
        <w:t xml:space="preserve">Again, in Figure 7, we do not see much change </w:t>
      </w:r>
      <w:r w:rsidR="00460EB5">
        <w:t>between the regions, with most moving just one group or another in either directions.</w:t>
      </w:r>
    </w:p>
    <w:p w14:paraId="5ACEBDEF" w14:textId="01CAA9D8" w:rsidR="0010591C" w:rsidRDefault="00460EB5" w:rsidP="00780D0E">
      <w:r>
        <w:t xml:space="preserve">However, it could be observed that, as this is the lowest level of </w:t>
      </w:r>
      <w:r w:rsidR="00376FAC">
        <w:t>qualification</w:t>
      </w:r>
      <w:r w:rsidR="0025239B">
        <w:t xml:space="preserve"> captured</w:t>
      </w:r>
      <w:r w:rsidR="00396C4A">
        <w:t>, there could be a correlation between those observed with no qualifications</w:t>
      </w:r>
      <w:r w:rsidR="00216F19">
        <w:t xml:space="preserve"> as, again, we have some areas with high levels of deprivation and low observations of this qualification level.</w:t>
      </w:r>
    </w:p>
    <w:p w14:paraId="07166919" w14:textId="75B3AF2B" w:rsidR="00460EB5" w:rsidRDefault="0010591C" w:rsidP="0010591C">
      <w:pPr>
        <w:pStyle w:val="Heading3"/>
      </w:pPr>
      <w:r>
        <w:br w:type="column"/>
      </w:r>
      <w:bookmarkStart w:id="18" w:name="_Toc187174073"/>
      <w:r>
        <w:lastRenderedPageBreak/>
        <w:t>Level 2 Qualifications</w:t>
      </w:r>
      <w:bookmarkEnd w:id="18"/>
    </w:p>
    <w:p w14:paraId="51F44CDB" w14:textId="77777777" w:rsidR="001972DA" w:rsidRDefault="0010591C" w:rsidP="001972DA">
      <w:pPr>
        <w:keepNext/>
        <w:jc w:val="center"/>
      </w:pPr>
      <w:r>
        <w:rPr>
          <w:noProof/>
        </w:rPr>
        <w:drawing>
          <wp:inline distT="0" distB="0" distL="0" distR="0" wp14:anchorId="02BE2A21" wp14:editId="5C296365">
            <wp:extent cx="5040000" cy="5040000"/>
            <wp:effectExtent l="19050" t="19050" r="27305" b="27305"/>
            <wp:docPr id="1550799599" name="Picture 8"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99599" name="Picture 8" descr="A map of a country&#10;&#10;Description automatically generated"/>
                    <pic:cNvPicPr/>
                  </pic:nvPicPr>
                  <pic:blipFill rotWithShape="1">
                    <a:blip r:embed="rId15">
                      <a:extLst>
                        <a:ext uri="{28A0092B-C50C-407E-A947-70E740481C1C}">
                          <a14:useLocalDpi xmlns:a14="http://schemas.microsoft.com/office/drawing/2010/main" val="0"/>
                        </a:ext>
                      </a:extLst>
                    </a:blip>
                    <a:srcRect l="171" t="327" r="49031" b="-327"/>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759D97BE" w14:textId="147112DB" w:rsidR="0010591C" w:rsidRDefault="001972DA" w:rsidP="001972DA">
      <w:pPr>
        <w:pStyle w:val="Caption"/>
        <w:jc w:val="center"/>
      </w:pPr>
      <w:bookmarkStart w:id="19" w:name="_Toc187248792"/>
      <w:r>
        <w:t xml:space="preserve">Figure </w:t>
      </w:r>
      <w:fldSimple w:instr=" SEQ Figure \* ARABIC ">
        <w:r w:rsidR="006F3D23">
          <w:rPr>
            <w:noProof/>
          </w:rPr>
          <w:t>8</w:t>
        </w:r>
      </w:fldSimple>
      <w:r>
        <w:t>: Level 2 Qualifications in Wales</w:t>
      </w:r>
      <w:bookmarkEnd w:id="19"/>
    </w:p>
    <w:p w14:paraId="47799B42" w14:textId="6FA0D0FC" w:rsidR="001972DA" w:rsidRDefault="001972DA" w:rsidP="001972DA">
      <w:r>
        <w:t xml:space="preserve">Figure 8 shows a larger </w:t>
      </w:r>
      <w:r w:rsidR="004744D0">
        <w:t xml:space="preserve">observation of the population, and more change </w:t>
      </w:r>
      <w:r w:rsidR="005C7FF6">
        <w:t xml:space="preserve">between members of the population with no qualifications to those with this level of qualification, </w:t>
      </w:r>
      <w:r w:rsidR="00A33E13">
        <w:t>especially in the</w:t>
      </w:r>
      <w:r w:rsidR="009E1E9A">
        <w:t xml:space="preserve"> more </w:t>
      </w:r>
      <w:r w:rsidR="00D25980">
        <w:t>E</w:t>
      </w:r>
      <w:r w:rsidR="009E1E9A">
        <w:t>astern regions of areas of highest affluence.</w:t>
      </w:r>
      <w:r w:rsidR="00074896">
        <w:t xml:space="preserve"> </w:t>
      </w:r>
    </w:p>
    <w:p w14:paraId="03130ED1" w14:textId="6CD562A9" w:rsidR="00074896" w:rsidRPr="001972DA" w:rsidRDefault="00074896" w:rsidP="001972DA">
      <w:r>
        <w:t xml:space="preserve">But once again, there is not enough evidence here to prove </w:t>
      </w:r>
      <w:r w:rsidR="007A5263">
        <w:t>decisevly</w:t>
      </w:r>
      <w:r>
        <w:t xml:space="preserve"> that the levels of qualifications achieved are linked with the affluence of the area.</w:t>
      </w:r>
    </w:p>
    <w:p w14:paraId="67F605FD" w14:textId="77777777" w:rsidR="0062335D" w:rsidRDefault="000A382D" w:rsidP="0062335D">
      <w:pPr>
        <w:keepNext/>
        <w:jc w:val="center"/>
      </w:pPr>
      <w:r w:rsidRPr="000A382D">
        <w:rPr>
          <w:noProof/>
        </w:rPr>
        <w:lastRenderedPageBreak/>
        <w:drawing>
          <wp:inline distT="0" distB="0" distL="0" distR="0" wp14:anchorId="766DA617" wp14:editId="38C0EF2C">
            <wp:extent cx="5040000" cy="5040000"/>
            <wp:effectExtent l="19050" t="19050" r="27305" b="27305"/>
            <wp:docPr id="1122234599"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34599" name="Picture 1" descr="A map of the united states&#10;&#10;Description automatically generated"/>
                    <pic:cNvPicPr/>
                  </pic:nvPicPr>
                  <pic:blipFill rotWithShape="1">
                    <a:blip r:embed="rId16"/>
                    <a:srcRect r="12543"/>
                    <a:stretch/>
                  </pic:blipFill>
                  <pic:spPr bwMode="auto">
                    <a:xfrm>
                      <a:off x="0" y="0"/>
                      <a:ext cx="5040000" cy="5040000"/>
                    </a:xfrm>
                    <a:prstGeom prst="rect">
                      <a:avLst/>
                    </a:prstGeom>
                    <a:ln w="9525" cap="flat" cmpd="sng" algn="ctr">
                      <a:solidFill>
                        <a:sysClr val="windowText" lastClr="000000">
                          <a:lumMod val="65000"/>
                          <a:lumOff val="3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A3762B1" w14:textId="7ECD67F2" w:rsidR="00216F19" w:rsidRDefault="0062335D" w:rsidP="0062335D">
      <w:pPr>
        <w:pStyle w:val="Caption"/>
        <w:jc w:val="center"/>
      </w:pPr>
      <w:bookmarkStart w:id="20" w:name="_Toc187248793"/>
      <w:r>
        <w:t xml:space="preserve">Figure </w:t>
      </w:r>
      <w:fldSimple w:instr=" SEQ Figure \* ARABIC ">
        <w:r w:rsidR="006F3D23">
          <w:rPr>
            <w:noProof/>
          </w:rPr>
          <w:t>9</w:t>
        </w:r>
      </w:fldSimple>
      <w:r>
        <w:t xml:space="preserve">: </w:t>
      </w:r>
      <w:r w:rsidRPr="002F7FE7">
        <w:t xml:space="preserve">Close-Up of South Wales for Level </w:t>
      </w:r>
      <w:r>
        <w:t>2</w:t>
      </w:r>
      <w:r w:rsidRPr="002F7FE7">
        <w:t xml:space="preserve"> Qualifications</w:t>
      </w:r>
      <w:bookmarkEnd w:id="20"/>
    </w:p>
    <w:p w14:paraId="2F23E254" w14:textId="5136E641" w:rsidR="00AA5E1B" w:rsidRDefault="002439F5" w:rsidP="0097200E">
      <w:r>
        <w:t xml:space="preserve">However, when we focus on the South of Wales, we do start to see a bigger shift in the representation, with </w:t>
      </w:r>
      <w:r w:rsidR="00043B86">
        <w:t xml:space="preserve">more of most deprived areas having a lower observation </w:t>
      </w:r>
      <w:r w:rsidR="001A2A59">
        <w:t xml:space="preserve">rate, but some of the more affluent areas are now also showing much higher </w:t>
      </w:r>
      <w:r w:rsidR="001D62E0">
        <w:t xml:space="preserve">observations of </w:t>
      </w:r>
      <w:r w:rsidR="003A179F">
        <w:t>the population within this qualification level.</w:t>
      </w:r>
    </w:p>
    <w:p w14:paraId="42008EE2" w14:textId="77777777" w:rsidR="00EE17DB" w:rsidRDefault="00AA5E1B" w:rsidP="00FF2393">
      <w:pPr>
        <w:pStyle w:val="Heading3"/>
      </w:pPr>
      <w:r>
        <w:br w:type="column"/>
      </w:r>
      <w:bookmarkStart w:id="21" w:name="_Toc187174074"/>
      <w:r>
        <w:lastRenderedPageBreak/>
        <w:t>Level 3 Qualifications</w:t>
      </w:r>
      <w:bookmarkEnd w:id="21"/>
    </w:p>
    <w:p w14:paraId="7C3E846E" w14:textId="1F41FFD7" w:rsidR="00FF2393" w:rsidRDefault="006B52F9" w:rsidP="004078D9">
      <w:pPr>
        <w:jc w:val="center"/>
      </w:pPr>
      <w:r>
        <w:rPr>
          <w:noProof/>
        </w:rPr>
        <w:drawing>
          <wp:inline distT="0" distB="0" distL="0" distR="0" wp14:anchorId="58EACEBA" wp14:editId="455D3B05">
            <wp:extent cx="5040000" cy="5040000"/>
            <wp:effectExtent l="19050" t="19050" r="27305" b="27305"/>
            <wp:docPr id="1414767825" name="Picture 9" descr="A blue and orang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767825" name="Picture 9" descr="A blue and orange map&#10;&#10;Description automatically generated"/>
                    <pic:cNvPicPr/>
                  </pic:nvPicPr>
                  <pic:blipFill rotWithShape="1">
                    <a:blip r:embed="rId17">
                      <a:extLst>
                        <a:ext uri="{28A0092B-C50C-407E-A947-70E740481C1C}">
                          <a14:useLocalDpi xmlns:a14="http://schemas.microsoft.com/office/drawing/2010/main" val="0"/>
                        </a:ext>
                      </a:extLst>
                    </a:blip>
                    <a:srcRect l="171" r="49031"/>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13FE5BBE" w14:textId="0DAC3EB9" w:rsidR="00FF2393" w:rsidRDefault="00FF2393" w:rsidP="00FF2393">
      <w:pPr>
        <w:pStyle w:val="Caption"/>
        <w:jc w:val="center"/>
      </w:pPr>
      <w:bookmarkStart w:id="22" w:name="_Toc187248794"/>
      <w:r>
        <w:t xml:space="preserve">Figure </w:t>
      </w:r>
      <w:fldSimple w:instr=" SEQ Figure \* ARABIC ">
        <w:r w:rsidR="006F3D23">
          <w:rPr>
            <w:noProof/>
          </w:rPr>
          <w:t>10</w:t>
        </w:r>
      </w:fldSimple>
      <w:r>
        <w:t xml:space="preserve">: </w:t>
      </w:r>
      <w:r w:rsidRPr="00F77A5A">
        <w:t>Level 3 Qualifications in Wales</w:t>
      </w:r>
      <w:bookmarkEnd w:id="22"/>
    </w:p>
    <w:p w14:paraId="019B5BD0" w14:textId="77777777" w:rsidR="00FF2393" w:rsidRDefault="00FB5C2A" w:rsidP="0060754A">
      <w:r>
        <w:t>Even at this scale, Figure 10 shows that</w:t>
      </w:r>
      <w:r w:rsidR="007A69A1">
        <w:t xml:space="preserve"> the population of</w:t>
      </w:r>
      <w:r>
        <w:t xml:space="preserve"> </w:t>
      </w:r>
      <w:r w:rsidR="00D47BED">
        <w:t xml:space="preserve">many of the </w:t>
      </w:r>
      <w:r w:rsidR="00242EE1">
        <w:t xml:space="preserve">moderately affluent areas of Wales </w:t>
      </w:r>
      <w:r w:rsidR="007A69A1">
        <w:t xml:space="preserve">fall in to the group </w:t>
      </w:r>
      <w:r w:rsidR="001D2B27">
        <w:t xml:space="preserve">with the highest observation of </w:t>
      </w:r>
      <w:r w:rsidR="0003147B">
        <w:t xml:space="preserve">people with Level 3 qualifications. We also can observe that, </w:t>
      </w:r>
      <w:r w:rsidR="00CC234A">
        <w:t xml:space="preserve">many of the most affluent areas are </w:t>
      </w:r>
      <w:r w:rsidR="001C5BDB">
        <w:t>still showing low observations of these qualifications.</w:t>
      </w:r>
    </w:p>
    <w:p w14:paraId="415E039D" w14:textId="6E605B4C" w:rsidR="00DD736B" w:rsidRDefault="001C5BDB" w:rsidP="0060754A">
      <w:r>
        <w:t xml:space="preserve">However, </w:t>
      </w:r>
      <w:r w:rsidR="00DD736B">
        <w:t>we can also see at this scale that there are areas of high deprivation where there are also large observations of the population with Level 3 Qualifications.</w:t>
      </w:r>
    </w:p>
    <w:p w14:paraId="7FB59F7A" w14:textId="77777777" w:rsidR="00872231" w:rsidRDefault="00DD736B" w:rsidP="004078D9">
      <w:pPr>
        <w:keepNext/>
        <w:jc w:val="center"/>
      </w:pPr>
      <w:r>
        <w:br w:type="column"/>
      </w:r>
      <w:r w:rsidR="00872231" w:rsidRPr="00872231">
        <w:rPr>
          <w:noProof/>
        </w:rPr>
        <w:lastRenderedPageBreak/>
        <w:drawing>
          <wp:inline distT="0" distB="0" distL="0" distR="0" wp14:anchorId="627FFC90" wp14:editId="4F78AE14">
            <wp:extent cx="5039793" cy="5039793"/>
            <wp:effectExtent l="19050" t="19050" r="27940" b="27940"/>
            <wp:docPr id="1133423526"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23526" name="Picture 1" descr="A map of the country&#10;&#10;Description automatically generated"/>
                    <pic:cNvPicPr/>
                  </pic:nvPicPr>
                  <pic:blipFill rotWithShape="1">
                    <a:blip r:embed="rId18"/>
                    <a:srcRect t="-189" r="13937" b="189"/>
                    <a:stretch/>
                  </pic:blipFill>
                  <pic:spPr bwMode="auto">
                    <a:xfrm>
                      <a:off x="0" y="0"/>
                      <a:ext cx="5040000" cy="5040000"/>
                    </a:xfrm>
                    <a:prstGeom prst="rect">
                      <a:avLst/>
                    </a:prstGeom>
                    <a:ln w="9525" cap="flat" cmpd="sng" algn="ctr">
                      <a:solidFill>
                        <a:sysClr val="windowText" lastClr="000000">
                          <a:lumMod val="65000"/>
                          <a:lumOff val="3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D1AA642" w14:textId="4B3B349E" w:rsidR="00DD736B" w:rsidRDefault="00872231" w:rsidP="00872231">
      <w:pPr>
        <w:pStyle w:val="Caption"/>
        <w:jc w:val="center"/>
      </w:pPr>
      <w:bookmarkStart w:id="23" w:name="_Toc187248795"/>
      <w:r>
        <w:t xml:space="preserve">Figure </w:t>
      </w:r>
      <w:fldSimple w:instr=" SEQ Figure \* ARABIC ">
        <w:r w:rsidR="006F3D23">
          <w:rPr>
            <w:noProof/>
          </w:rPr>
          <w:t>11</w:t>
        </w:r>
      </w:fldSimple>
      <w:r>
        <w:t>: Close up of Level 3 Qualifications in South Wales</w:t>
      </w:r>
      <w:bookmarkEnd w:id="23"/>
    </w:p>
    <w:p w14:paraId="380BAA1E" w14:textId="3EC94B43" w:rsidR="003A6C07" w:rsidRDefault="003A6C07" w:rsidP="003A6C07">
      <w:r>
        <w:t xml:space="preserve">When we zoom in again on South Wales, Figure 11 shows us that the </w:t>
      </w:r>
      <w:r w:rsidR="00A0586E">
        <w:t xml:space="preserve">very central cluster of High Deprivation Scores </w:t>
      </w:r>
      <w:r w:rsidR="00E45018">
        <w:t xml:space="preserve">also consists of the highest observations of Level 3 qualifications. </w:t>
      </w:r>
    </w:p>
    <w:p w14:paraId="3698E285" w14:textId="4D341471" w:rsidR="00E45018" w:rsidRDefault="00E45018" w:rsidP="003A6C07">
      <w:r>
        <w:t xml:space="preserve">But there are other factors </w:t>
      </w:r>
      <w:r w:rsidR="000973AF">
        <w:t>which we now need to consider that will, especially in these areas</w:t>
      </w:r>
      <w:r w:rsidR="00182710">
        <w:t>, be affecting the Townsend Score.</w:t>
      </w:r>
    </w:p>
    <w:p w14:paraId="5E23E138" w14:textId="5908D66A" w:rsidR="00B72461" w:rsidRDefault="00B72461" w:rsidP="003A6C07">
      <w:r>
        <w:t xml:space="preserve">Another thing that needs to be noted is that, the range of scores for the most represented groups </w:t>
      </w:r>
      <w:r w:rsidR="00A914CD">
        <w:t>is considerable, between 1,200 and 6,380 people, within the MSOA, who have a Level 3 qualification.</w:t>
      </w:r>
    </w:p>
    <w:p w14:paraId="4B7FF56B" w14:textId="3849A5DB" w:rsidR="00F769C2" w:rsidRDefault="00FF2393" w:rsidP="00F769C2">
      <w:pPr>
        <w:pStyle w:val="Heading3"/>
      </w:pPr>
      <w:r>
        <w:br w:type="column"/>
      </w:r>
      <w:bookmarkStart w:id="24" w:name="_Toc187174075"/>
      <w:r w:rsidR="00F769C2">
        <w:lastRenderedPageBreak/>
        <w:t>Locations of Tertiary Colleges and Universities in Wales</w:t>
      </w:r>
      <w:bookmarkEnd w:id="24"/>
    </w:p>
    <w:p w14:paraId="16F50F99" w14:textId="57D413C0" w:rsidR="00EE17DB" w:rsidRDefault="00EB5963" w:rsidP="00EE17DB">
      <w:r>
        <w:t>By generating the Latitude and Longitude of the postcodes for Tertiary Colleges and Universities across Wales, we are able to plot their locations in the GIS and display them as data points on the map (Figure 12).</w:t>
      </w:r>
    </w:p>
    <w:p w14:paraId="3AC65EF9" w14:textId="77777777" w:rsidR="00122964" w:rsidRDefault="001001AF" w:rsidP="004078D9">
      <w:pPr>
        <w:keepNext/>
        <w:jc w:val="center"/>
      </w:pPr>
      <w:r>
        <w:rPr>
          <w:noProof/>
        </w:rPr>
        <w:drawing>
          <wp:inline distT="0" distB="0" distL="0" distR="0" wp14:anchorId="6DB34BFD" wp14:editId="3300ABA4">
            <wp:extent cx="5040000" cy="5040000"/>
            <wp:effectExtent l="19050" t="19050" r="27305" b="27305"/>
            <wp:docPr id="1271335453" name="Picture 10"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35453" name="Picture 10" descr="A map of a country&#10;&#10;Description automatically generated"/>
                    <pic:cNvPicPr/>
                  </pic:nvPicPr>
                  <pic:blipFill rotWithShape="1">
                    <a:blip r:embed="rId19">
                      <a:extLst>
                        <a:ext uri="{28A0092B-C50C-407E-A947-70E740481C1C}">
                          <a14:useLocalDpi xmlns:a14="http://schemas.microsoft.com/office/drawing/2010/main" val="0"/>
                        </a:ext>
                      </a:extLst>
                    </a:blip>
                    <a:srcRect r="49202"/>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2E1E40F9" w14:textId="4000B699" w:rsidR="001001AF" w:rsidRDefault="00122964" w:rsidP="00122964">
      <w:pPr>
        <w:pStyle w:val="Caption"/>
        <w:jc w:val="center"/>
      </w:pPr>
      <w:bookmarkStart w:id="25" w:name="_Toc187248796"/>
      <w:r>
        <w:t xml:space="preserve">Figure </w:t>
      </w:r>
      <w:fldSimple w:instr=" SEQ Figure \* ARABIC ">
        <w:r w:rsidR="006F3D23">
          <w:rPr>
            <w:noProof/>
          </w:rPr>
          <w:t>12</w:t>
        </w:r>
      </w:fldSimple>
      <w:r>
        <w:t>: Tertiary College and University Locations Across Wales</w:t>
      </w:r>
      <w:bookmarkEnd w:id="25"/>
    </w:p>
    <w:p w14:paraId="514F9F36" w14:textId="783A98B9" w:rsidR="00CB4F60" w:rsidRDefault="00AC7E5A" w:rsidP="00122964">
      <w:r>
        <w:t xml:space="preserve">As we can clearly see, the highest concentration of these institutions are in </w:t>
      </w:r>
      <w:r w:rsidR="00CB4F60">
        <w:t xml:space="preserve">areas where we have seen </w:t>
      </w:r>
      <w:r w:rsidR="0018669F">
        <w:t xml:space="preserve">higher </w:t>
      </w:r>
      <w:r w:rsidR="00CB4F60">
        <w:t>levels of Deprivation.</w:t>
      </w:r>
      <w:r w:rsidR="00B72461">
        <w:t xml:space="preserve"> </w:t>
      </w:r>
    </w:p>
    <w:p w14:paraId="0F7ABF22" w14:textId="77777777" w:rsidR="00A218D2" w:rsidRDefault="00CB4F60" w:rsidP="00A218D2">
      <w:pPr>
        <w:keepNext/>
        <w:jc w:val="center"/>
      </w:pPr>
      <w:r>
        <w:br w:type="column"/>
      </w:r>
      <w:r w:rsidR="00551C6D" w:rsidRPr="00551C6D">
        <w:rPr>
          <w:noProof/>
        </w:rPr>
        <w:lastRenderedPageBreak/>
        <w:drawing>
          <wp:inline distT="0" distB="0" distL="0" distR="0" wp14:anchorId="078ECA2A" wp14:editId="76542335">
            <wp:extent cx="5040000" cy="5040000"/>
            <wp:effectExtent l="19050" t="19050" r="27305" b="27305"/>
            <wp:docPr id="722169167"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69167" name="Picture 1" descr="A map of the united states&#10;&#10;Description automatically generated"/>
                    <pic:cNvPicPr/>
                  </pic:nvPicPr>
                  <pic:blipFill rotWithShape="1">
                    <a:blip r:embed="rId20"/>
                    <a:srcRect t="-165" r="8996" b="165"/>
                    <a:stretch/>
                  </pic:blipFill>
                  <pic:spPr bwMode="auto">
                    <a:xfrm>
                      <a:off x="0" y="0"/>
                      <a:ext cx="5040000" cy="5040000"/>
                    </a:xfrm>
                    <a:prstGeom prst="rect">
                      <a:avLst/>
                    </a:prstGeom>
                    <a:ln w="9525" cap="flat" cmpd="sng" algn="ctr">
                      <a:solidFill>
                        <a:sysClr val="windowText" lastClr="000000">
                          <a:lumMod val="65000"/>
                          <a:lumOff val="3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7DCE4D0" w14:textId="26FFEE88" w:rsidR="00CB4F60" w:rsidRDefault="00A218D2" w:rsidP="00A218D2">
      <w:pPr>
        <w:pStyle w:val="Caption"/>
        <w:jc w:val="center"/>
        <w:rPr>
          <w:b/>
          <w:bCs/>
        </w:rPr>
      </w:pPr>
      <w:bookmarkStart w:id="26" w:name="_Toc187248797"/>
      <w:r>
        <w:t xml:space="preserve">Figure </w:t>
      </w:r>
      <w:fldSimple w:instr=" SEQ Figure \* ARABIC ">
        <w:r w:rsidR="006F3D23">
          <w:rPr>
            <w:noProof/>
          </w:rPr>
          <w:t>13</w:t>
        </w:r>
      </w:fldSimple>
      <w:r>
        <w:t>: Tertiary College and University Locations - Closeup view of South Wales</w:t>
      </w:r>
      <w:bookmarkEnd w:id="26"/>
    </w:p>
    <w:p w14:paraId="49C19211" w14:textId="0A44E347" w:rsidR="00CB4F60" w:rsidRDefault="00CB4F60" w:rsidP="00122964">
      <w:r>
        <w:t xml:space="preserve">Again, zooming in on the South Wales area, we can see that of the </w:t>
      </w:r>
      <w:r w:rsidR="00551C6D">
        <w:t>areas where we have seen the highest volumes of Level 3 qualifications also have</w:t>
      </w:r>
      <w:r w:rsidR="00F56F66">
        <w:t xml:space="preserve"> institutes of higher education in their area.</w:t>
      </w:r>
    </w:p>
    <w:p w14:paraId="31DB623B" w14:textId="11790001" w:rsidR="00F56F66" w:rsidRDefault="0022369D" w:rsidP="00122964">
      <w:r>
        <w:t xml:space="preserve">Areas where there are universities usually have higher deprivation scores as the number of people who are not in employment is higher and drives up the </w:t>
      </w:r>
      <w:r w:rsidR="00F32681">
        <w:t>values used to calculate the score.</w:t>
      </w:r>
    </w:p>
    <w:p w14:paraId="66BAACF8" w14:textId="48E7A101" w:rsidR="00F32681" w:rsidRDefault="00F32681" w:rsidP="00122964">
      <w:r>
        <w:t xml:space="preserve">The location of these institutes also </w:t>
      </w:r>
      <w:r w:rsidR="00B003B6">
        <w:t xml:space="preserve">plays a part in why we see high observations of Level 3 qualifications in these areas. As </w:t>
      </w:r>
      <w:r w:rsidR="005A1908">
        <w:t xml:space="preserve">the Census is carried out based on where you are at that point in time, many </w:t>
      </w:r>
      <w:r w:rsidR="00DC44BF">
        <w:t xml:space="preserve">students who are living away from their family home will be in the area of the university for ease of access, but at that point in time will only have attained a Level 3 qualification. </w:t>
      </w:r>
    </w:p>
    <w:p w14:paraId="2A93EF99" w14:textId="74022A7F" w:rsidR="00803EED" w:rsidRDefault="0056411F" w:rsidP="00122964">
      <w:r>
        <w:t xml:space="preserve">So the next question we must ask is, does the </w:t>
      </w:r>
      <w:r w:rsidR="002901C6">
        <w:t>picture look different when we look at level 4 qualifications, apprenticeships and other vocational qualifications.</w:t>
      </w:r>
    </w:p>
    <w:p w14:paraId="4043618D" w14:textId="11C27E3F" w:rsidR="00803EED" w:rsidRDefault="00803EED" w:rsidP="00803EED">
      <w:pPr>
        <w:pStyle w:val="Heading3"/>
      </w:pPr>
      <w:r>
        <w:br w:type="column"/>
      </w:r>
      <w:bookmarkStart w:id="27" w:name="_Toc187174076"/>
      <w:r>
        <w:lastRenderedPageBreak/>
        <w:t>Level 4 Qualifications</w:t>
      </w:r>
      <w:bookmarkEnd w:id="27"/>
    </w:p>
    <w:p w14:paraId="2FB73DBC" w14:textId="77777777" w:rsidR="002323CE" w:rsidRDefault="004B309A" w:rsidP="00F234F6">
      <w:pPr>
        <w:keepNext/>
      </w:pPr>
      <w:r>
        <w:rPr>
          <w:noProof/>
        </w:rPr>
        <w:drawing>
          <wp:inline distT="0" distB="0" distL="0" distR="0" wp14:anchorId="5B9050A3" wp14:editId="7D5918DC">
            <wp:extent cx="5040000" cy="5040000"/>
            <wp:effectExtent l="0" t="0" r="8255" b="8255"/>
            <wp:docPr id="876679841" name="Picture 8"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79841" name="Picture 8" descr="A map of the world&#10;&#10;Description automatically generated"/>
                    <pic:cNvPicPr/>
                  </pic:nvPicPr>
                  <pic:blipFill rotWithShape="1">
                    <a:blip r:embed="rId21">
                      <a:extLst>
                        <a:ext uri="{28A0092B-C50C-407E-A947-70E740481C1C}">
                          <a14:useLocalDpi xmlns:a14="http://schemas.microsoft.com/office/drawing/2010/main" val="0"/>
                        </a:ext>
                      </a:extLst>
                    </a:blip>
                    <a:srcRect r="49202"/>
                    <a:stretch/>
                  </pic:blipFill>
                  <pic:spPr bwMode="auto">
                    <a:xfrm>
                      <a:off x="0" y="0"/>
                      <a:ext cx="5040000" cy="5040000"/>
                    </a:xfrm>
                    <a:prstGeom prst="rect">
                      <a:avLst/>
                    </a:prstGeom>
                    <a:ln>
                      <a:noFill/>
                    </a:ln>
                    <a:extLst>
                      <a:ext uri="{53640926-AAD7-44D8-BBD7-CCE9431645EC}">
                        <a14:shadowObscured xmlns:a14="http://schemas.microsoft.com/office/drawing/2010/main"/>
                      </a:ext>
                    </a:extLst>
                  </pic:spPr>
                </pic:pic>
              </a:graphicData>
            </a:graphic>
          </wp:inline>
        </w:drawing>
      </w:r>
    </w:p>
    <w:p w14:paraId="155A3264" w14:textId="65937920" w:rsidR="004B309A" w:rsidRDefault="002323CE" w:rsidP="002323CE">
      <w:pPr>
        <w:pStyle w:val="Caption"/>
        <w:jc w:val="center"/>
      </w:pPr>
      <w:bookmarkStart w:id="28" w:name="_Toc187248798"/>
      <w:r>
        <w:t xml:space="preserve">Figure </w:t>
      </w:r>
      <w:fldSimple w:instr=" SEQ Figure \* ARABIC ">
        <w:r w:rsidR="006F3D23">
          <w:rPr>
            <w:noProof/>
          </w:rPr>
          <w:t>14</w:t>
        </w:r>
      </w:fldSimple>
      <w:r>
        <w:t>: Level 4 Qualifications in Wales</w:t>
      </w:r>
      <w:bookmarkEnd w:id="28"/>
    </w:p>
    <w:p w14:paraId="6B46AFC9" w14:textId="40D14A8F" w:rsidR="002323CE" w:rsidRDefault="002323CE" w:rsidP="002323CE">
      <w:r>
        <w:t xml:space="preserve">The first thing we should note when looking at the </w:t>
      </w:r>
      <w:r w:rsidR="00E31AFD">
        <w:t>results</w:t>
      </w:r>
      <w:r w:rsidR="00396F99">
        <w:t xml:space="preserve"> in Figure 14, is that the numbers of observations in each of the groupings are </w:t>
      </w:r>
      <w:r w:rsidR="00A914CD">
        <w:t xml:space="preserve">one of the highest we’ve seen </w:t>
      </w:r>
      <w:r w:rsidR="00526562">
        <w:t xml:space="preserve">across the qualification levels we have explored so far. </w:t>
      </w:r>
    </w:p>
    <w:p w14:paraId="05A5E54A" w14:textId="2AEAE110" w:rsidR="008C500E" w:rsidRDefault="008C500E" w:rsidP="002323CE">
      <w:r>
        <w:t xml:space="preserve">It is also interesting to note that, </w:t>
      </w:r>
      <w:r w:rsidR="00E905DA">
        <w:t xml:space="preserve">to the West of Wales, most of the areas with high observations of Level 4 qualifications are </w:t>
      </w:r>
      <w:r w:rsidR="00736FC6">
        <w:t>of moderate affluence whereas to the East and South-Eastern areas they are concentrated mostly in the most affluent areas.</w:t>
      </w:r>
    </w:p>
    <w:p w14:paraId="0CB97E0A" w14:textId="6443EF33" w:rsidR="00400DCC" w:rsidRDefault="0099605A" w:rsidP="002323CE">
      <w:r>
        <w:t xml:space="preserve">But this does not follow for areas to the </w:t>
      </w:r>
      <w:r w:rsidR="00944CC2">
        <w:t>rest</w:t>
      </w:r>
      <w:r>
        <w:t xml:space="preserve"> of Wales.</w:t>
      </w:r>
    </w:p>
    <w:p w14:paraId="542675DD" w14:textId="77777777" w:rsidR="00944CC2" w:rsidRDefault="00400DCC" w:rsidP="00944CC2">
      <w:pPr>
        <w:keepNext/>
        <w:jc w:val="center"/>
      </w:pPr>
      <w:r>
        <w:br w:type="column"/>
      </w:r>
      <w:r w:rsidR="00F234F6" w:rsidRPr="00F234F6">
        <w:rPr>
          <w:noProof/>
        </w:rPr>
        <w:lastRenderedPageBreak/>
        <w:drawing>
          <wp:inline distT="0" distB="0" distL="0" distR="0" wp14:anchorId="0720E1D3" wp14:editId="698ABF29">
            <wp:extent cx="5040000" cy="5040000"/>
            <wp:effectExtent l="19050" t="19050" r="27305" b="27305"/>
            <wp:docPr id="1207970943"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70943" name="Picture 1" descr="A map of the united states&#10;&#10;Description automatically generated"/>
                    <pic:cNvPicPr/>
                  </pic:nvPicPr>
                  <pic:blipFill rotWithShape="1">
                    <a:blip r:embed="rId22"/>
                    <a:srcRect t="185" r="10017" b="-185"/>
                    <a:stretch/>
                  </pic:blipFill>
                  <pic:spPr bwMode="auto">
                    <a:xfrm>
                      <a:off x="0" y="0"/>
                      <a:ext cx="5040000" cy="5040000"/>
                    </a:xfrm>
                    <a:prstGeom prst="rect">
                      <a:avLst/>
                    </a:prstGeom>
                    <a:ln w="9525" cap="flat" cmpd="sng" algn="ctr">
                      <a:solidFill>
                        <a:sysClr val="windowText" lastClr="000000">
                          <a:lumMod val="65000"/>
                          <a:lumOff val="3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B88DDFB" w14:textId="6B3B33E2" w:rsidR="00F234F6" w:rsidRDefault="00944CC2" w:rsidP="00944CC2">
      <w:pPr>
        <w:pStyle w:val="Caption"/>
        <w:jc w:val="center"/>
      </w:pPr>
      <w:bookmarkStart w:id="29" w:name="_Toc187248799"/>
      <w:r>
        <w:t xml:space="preserve">Figure </w:t>
      </w:r>
      <w:fldSimple w:instr=" SEQ Figure \* ARABIC ">
        <w:r w:rsidR="006F3D23">
          <w:rPr>
            <w:noProof/>
          </w:rPr>
          <w:t>15</w:t>
        </w:r>
      </w:fldSimple>
      <w:r>
        <w:t>: Level 4 Qualifications for South Wales Regions</w:t>
      </w:r>
      <w:bookmarkEnd w:id="29"/>
    </w:p>
    <w:p w14:paraId="72879082" w14:textId="77777777" w:rsidR="00AF302B" w:rsidRDefault="00F234F6" w:rsidP="00F234F6">
      <w:r>
        <w:t xml:space="preserve">Zooming again to our target area in South Wales, </w:t>
      </w:r>
      <w:r w:rsidR="00C57696">
        <w:t xml:space="preserve"> Figure 15 </w:t>
      </w:r>
      <w:r w:rsidR="00AF302B">
        <w:t xml:space="preserve">shows again that the cluster of high deprivation where we know the universities are located has high observations of Level 4 qualifications. </w:t>
      </w:r>
    </w:p>
    <w:p w14:paraId="3C6AA7ED" w14:textId="462E4900" w:rsidR="00890EB6" w:rsidRDefault="00F62F61" w:rsidP="00CD0CAE">
      <w:r>
        <w:t xml:space="preserve">It also shows that, almost all of the </w:t>
      </w:r>
      <w:r w:rsidR="000E28EB">
        <w:t xml:space="preserve"> areas immediately surrounding it fall within </w:t>
      </w:r>
      <w:r w:rsidR="006F6943">
        <w:t>the</w:t>
      </w:r>
      <w:r w:rsidR="000E28EB">
        <w:t xml:space="preserve"> highest observation group.</w:t>
      </w:r>
      <w:r w:rsidR="00CD0CAE">
        <w:t xml:space="preserve"> If we were to </w:t>
      </w:r>
      <w:r w:rsidR="004C6779">
        <w:t xml:space="preserve">explore these areas in more detail, we would be able to discover </w:t>
      </w:r>
      <w:r w:rsidR="00681BA3">
        <w:t xml:space="preserve">what factors lead these members of the population to </w:t>
      </w:r>
      <w:r w:rsidR="00F80D92">
        <w:t>live there.</w:t>
      </w:r>
      <w:r w:rsidR="004C6779">
        <w:t xml:space="preserve"> </w:t>
      </w:r>
    </w:p>
    <w:p w14:paraId="602E8BD3" w14:textId="3B88B43B" w:rsidR="00CC23FB" w:rsidRDefault="00890EB6" w:rsidP="006B3620">
      <w:pPr>
        <w:pStyle w:val="Heading3"/>
      </w:pPr>
      <w:r>
        <w:br w:type="column"/>
      </w:r>
      <w:bookmarkStart w:id="30" w:name="_Toc187174077"/>
      <w:r w:rsidR="006B3620">
        <w:lastRenderedPageBreak/>
        <w:t>Apprenticeships and Other Qualifications</w:t>
      </w:r>
      <w:bookmarkEnd w:id="30"/>
    </w:p>
    <w:p w14:paraId="157A2893" w14:textId="77777777" w:rsidR="00155ED1" w:rsidRDefault="00AA7858" w:rsidP="00155ED1">
      <w:pPr>
        <w:keepNext/>
        <w:jc w:val="center"/>
      </w:pPr>
      <w:r>
        <w:rPr>
          <w:noProof/>
        </w:rPr>
        <w:drawing>
          <wp:inline distT="0" distB="0" distL="0" distR="0" wp14:anchorId="79BCB680" wp14:editId="64227C3B">
            <wp:extent cx="5040000" cy="5040000"/>
            <wp:effectExtent l="19050" t="19050" r="27305" b="27305"/>
            <wp:docPr id="681413539" name="Picture 13" descr="A blue and black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13539" name="Picture 13" descr="A blue and black map&#10;&#10;Description automatically generated"/>
                    <pic:cNvPicPr/>
                  </pic:nvPicPr>
                  <pic:blipFill rotWithShape="1">
                    <a:blip r:embed="rId23">
                      <a:extLst>
                        <a:ext uri="{28A0092B-C50C-407E-A947-70E740481C1C}">
                          <a14:useLocalDpi xmlns:a14="http://schemas.microsoft.com/office/drawing/2010/main" val="0"/>
                        </a:ext>
                      </a:extLst>
                    </a:blip>
                    <a:srcRect l="171" t="327" r="49031" b="-327"/>
                    <a:stretch/>
                  </pic:blipFill>
                  <pic:spPr bwMode="auto">
                    <a:xfrm>
                      <a:off x="0" y="0"/>
                      <a:ext cx="5040000" cy="5040000"/>
                    </a:xfrm>
                    <a:prstGeom prst="rect">
                      <a:avLst/>
                    </a:prstGeom>
                    <a:ln w="9525" cap="flat" cmpd="sng" algn="ctr">
                      <a:solidFill>
                        <a:sysClr val="windowText" lastClr="000000">
                          <a:lumMod val="65000"/>
                          <a:lumOff val="3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9A2A036" w14:textId="4C996BDB" w:rsidR="005C3BDF" w:rsidRDefault="00155ED1" w:rsidP="00155ED1">
      <w:pPr>
        <w:pStyle w:val="Caption"/>
        <w:jc w:val="center"/>
      </w:pPr>
      <w:bookmarkStart w:id="31" w:name="_Toc187248800"/>
      <w:r>
        <w:t xml:space="preserve">Figure </w:t>
      </w:r>
      <w:fldSimple w:instr=" SEQ Figure \* ARABIC ">
        <w:r w:rsidR="006F3D23">
          <w:rPr>
            <w:noProof/>
          </w:rPr>
          <w:t>16</w:t>
        </w:r>
      </w:fldSimple>
      <w:r>
        <w:t>: Apprenticeships in Wales</w:t>
      </w:r>
      <w:bookmarkEnd w:id="31"/>
    </w:p>
    <w:p w14:paraId="0499992A" w14:textId="73806FE3" w:rsidR="00155ED1" w:rsidRPr="00155ED1" w:rsidRDefault="00155ED1" w:rsidP="00155ED1">
      <w:r>
        <w:t>Figure 1</w:t>
      </w:r>
      <w:r w:rsidR="00E55975">
        <w:t>6</w:t>
      </w:r>
      <w:r>
        <w:t xml:space="preserve"> shows us that </w:t>
      </w:r>
      <w:r w:rsidR="009F6D11">
        <w:t xml:space="preserve">the overall observations of </w:t>
      </w:r>
      <w:r w:rsidR="00003F9E">
        <w:t>people with Apprenticeships are low across all of Wales</w:t>
      </w:r>
      <w:r w:rsidR="008F4A73">
        <w:t xml:space="preserve">. We can also see that there is no real correlation between </w:t>
      </w:r>
      <w:r w:rsidR="00EE3C52">
        <w:t>people with Apprenticeships and the deprivation score of the areas they live in.</w:t>
      </w:r>
    </w:p>
    <w:p w14:paraId="00971B5C" w14:textId="44B09FEA" w:rsidR="000515B5" w:rsidRDefault="000515B5" w:rsidP="000515B5">
      <w:pPr>
        <w:keepNext/>
        <w:jc w:val="center"/>
      </w:pPr>
    </w:p>
    <w:p w14:paraId="3C1F27A6" w14:textId="77777777" w:rsidR="0095625F" w:rsidRDefault="00B95EA4" w:rsidP="0095625F">
      <w:pPr>
        <w:pStyle w:val="Caption"/>
        <w:keepNext/>
        <w:jc w:val="center"/>
      </w:pPr>
      <w:r>
        <w:br w:type="column"/>
      </w:r>
      <w:r w:rsidRPr="00B95EA4">
        <w:rPr>
          <w:noProof/>
        </w:rPr>
        <w:lastRenderedPageBreak/>
        <w:drawing>
          <wp:inline distT="0" distB="0" distL="0" distR="0" wp14:anchorId="3926F8CF" wp14:editId="1939CF45">
            <wp:extent cx="5040000" cy="5040000"/>
            <wp:effectExtent l="19050" t="19050" r="27305" b="27305"/>
            <wp:docPr id="1135574190"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74190" name="Picture 1" descr="A map of the united states&#10;&#10;Description automatically generated"/>
                    <pic:cNvPicPr/>
                  </pic:nvPicPr>
                  <pic:blipFill rotWithShape="1">
                    <a:blip r:embed="rId24"/>
                    <a:srcRect l="233" t="359" r="7213" b="-359"/>
                    <a:stretch/>
                  </pic:blipFill>
                  <pic:spPr bwMode="auto">
                    <a:xfrm>
                      <a:off x="0" y="0"/>
                      <a:ext cx="5040000" cy="5040000"/>
                    </a:xfrm>
                    <a:prstGeom prst="rect">
                      <a:avLst/>
                    </a:prstGeom>
                    <a:ln w="9525" cap="flat" cmpd="sng" algn="ctr">
                      <a:solidFill>
                        <a:sysClr val="windowText" lastClr="000000">
                          <a:lumMod val="65000"/>
                          <a:lumOff val="3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E1C66B2" w14:textId="7FFC4887" w:rsidR="006B3620" w:rsidRDefault="0095625F" w:rsidP="0095625F">
      <w:pPr>
        <w:pStyle w:val="Caption"/>
        <w:jc w:val="center"/>
      </w:pPr>
      <w:bookmarkStart w:id="32" w:name="_Toc187248801"/>
      <w:r>
        <w:t xml:space="preserve">Figure </w:t>
      </w:r>
      <w:fldSimple w:instr=" SEQ Figure \* ARABIC ">
        <w:r w:rsidR="006F3D23">
          <w:rPr>
            <w:noProof/>
          </w:rPr>
          <w:t>17</w:t>
        </w:r>
      </w:fldSimple>
      <w:r>
        <w:t>: Close up of Apprenticeships in South Wales</w:t>
      </w:r>
      <w:bookmarkEnd w:id="32"/>
    </w:p>
    <w:p w14:paraId="12056594" w14:textId="452A947F" w:rsidR="0095625F" w:rsidRDefault="0095625F" w:rsidP="0095625F">
      <w:r>
        <w:t>Even looking at the area of South Wales in Figure 1</w:t>
      </w:r>
      <w:r w:rsidR="00E55975">
        <w:t>7</w:t>
      </w:r>
      <w:r>
        <w:t xml:space="preserve">, we see </w:t>
      </w:r>
      <w:r w:rsidR="007A7D04">
        <w:t xml:space="preserve">no direct correlation between apprenticeships and the Townsend scores. However, it is interesting to note </w:t>
      </w:r>
      <w:r w:rsidR="005B48B5">
        <w:t xml:space="preserve">that one section towards the centre-bottom of the image does show three </w:t>
      </w:r>
      <w:r w:rsidR="009E2051">
        <w:t xml:space="preserve">adjacent areas where there are moderate to high levels of deprivation which all fall in to the group of highest observation. </w:t>
      </w:r>
    </w:p>
    <w:p w14:paraId="63748262" w14:textId="155620A8" w:rsidR="001207A8" w:rsidRDefault="000953A1" w:rsidP="0095625F">
      <w:r>
        <w:t xml:space="preserve">As with Level 4 Qualifications, if we were to look in to what industries are </w:t>
      </w:r>
      <w:r w:rsidR="001207A8">
        <w:t>present in that area, we could get a better understanding of why people have chosen to live there specifically.</w:t>
      </w:r>
    </w:p>
    <w:p w14:paraId="70B104A7" w14:textId="77777777" w:rsidR="0045371B" w:rsidRDefault="001207A8" w:rsidP="0045371B">
      <w:pPr>
        <w:keepNext/>
        <w:jc w:val="center"/>
      </w:pPr>
      <w:r>
        <w:br w:type="column"/>
      </w:r>
      <w:r>
        <w:rPr>
          <w:noProof/>
        </w:rPr>
        <w:lastRenderedPageBreak/>
        <w:drawing>
          <wp:inline distT="0" distB="0" distL="0" distR="0" wp14:anchorId="1E01B2B5" wp14:editId="4B631B6C">
            <wp:extent cx="5040000" cy="5040000"/>
            <wp:effectExtent l="19050" t="19050" r="27305" b="27305"/>
            <wp:docPr id="83258" name="Picture 14" descr="A blue and brown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8" name="Picture 14" descr="A blue and brown map&#10;&#10;Description automatically generated with medium confidence"/>
                    <pic:cNvPicPr/>
                  </pic:nvPicPr>
                  <pic:blipFill rotWithShape="1">
                    <a:blip r:embed="rId25" cstate="print">
                      <a:extLst>
                        <a:ext uri="{28A0092B-C50C-407E-A947-70E740481C1C}">
                          <a14:useLocalDpi xmlns:a14="http://schemas.microsoft.com/office/drawing/2010/main" val="0"/>
                        </a:ext>
                      </a:extLst>
                    </a:blip>
                    <a:srcRect r="49202"/>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673FCADB" w14:textId="56472397" w:rsidR="000953A1" w:rsidRDefault="0045371B" w:rsidP="0045371B">
      <w:pPr>
        <w:pStyle w:val="Caption"/>
        <w:jc w:val="center"/>
      </w:pPr>
      <w:bookmarkStart w:id="33" w:name="_Toc187248802"/>
      <w:r>
        <w:t xml:space="preserve">Figure </w:t>
      </w:r>
      <w:fldSimple w:instr=" SEQ Figure \* ARABIC ">
        <w:r w:rsidR="006F3D23">
          <w:rPr>
            <w:noProof/>
          </w:rPr>
          <w:t>18</w:t>
        </w:r>
      </w:fldSimple>
      <w:r>
        <w:t>: Other Qualifications in Wales</w:t>
      </w:r>
      <w:bookmarkEnd w:id="33"/>
    </w:p>
    <w:p w14:paraId="4FE203E7" w14:textId="0945A371" w:rsidR="0045371B" w:rsidRDefault="0045371B" w:rsidP="0045371B">
      <w:r>
        <w:t xml:space="preserve">Similarly with Other Qualifications, </w:t>
      </w:r>
      <w:r w:rsidR="00216455">
        <w:t xml:space="preserve">there does not appear to be a direct correlation between deprivation and those who have reported </w:t>
      </w:r>
      <w:r w:rsidR="00BD092D">
        <w:t>having other qualifications. As Figure 1</w:t>
      </w:r>
      <w:r w:rsidR="001D2976">
        <w:t>8</w:t>
      </w:r>
      <w:r w:rsidR="00BD092D">
        <w:t xml:space="preserve"> shows, this is also the smallest observed group of all the qualifications</w:t>
      </w:r>
      <w:r w:rsidR="00AA7124">
        <w:t>, with the highest observation being just 391 people within an MSOA.</w:t>
      </w:r>
    </w:p>
    <w:p w14:paraId="788A7344" w14:textId="121CB9D9" w:rsidR="00FA1AD9" w:rsidRDefault="00FA1AD9" w:rsidP="0045371B">
      <w:r>
        <w:t xml:space="preserve">At this scale we do see that </w:t>
      </w:r>
      <w:r w:rsidR="00487543">
        <w:t xml:space="preserve">most are either in the middle ground between affluence and deprivation, </w:t>
      </w:r>
      <w:r w:rsidR="00F55169">
        <w:t>or in the grouping either side of it. But there are some of the most deprived areas showing through as also being within this observation grouping.</w:t>
      </w:r>
    </w:p>
    <w:p w14:paraId="5655684C" w14:textId="77777777" w:rsidR="00EE788E" w:rsidRDefault="00F55169" w:rsidP="00EE788E">
      <w:pPr>
        <w:keepNext/>
        <w:jc w:val="center"/>
      </w:pPr>
      <w:r>
        <w:br w:type="column"/>
      </w:r>
      <w:r w:rsidR="00870AB9" w:rsidRPr="00870AB9">
        <w:rPr>
          <w:noProof/>
        </w:rPr>
        <w:lastRenderedPageBreak/>
        <w:drawing>
          <wp:inline distT="0" distB="0" distL="0" distR="0" wp14:anchorId="3DFDA831" wp14:editId="5E2C66A1">
            <wp:extent cx="5040000" cy="5040000"/>
            <wp:effectExtent l="19050" t="19050" r="27305" b="27305"/>
            <wp:docPr id="339908911"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08911" name="Picture 1" descr="A map of the united states&#10;&#10;Description automatically generated"/>
                    <pic:cNvPicPr/>
                  </pic:nvPicPr>
                  <pic:blipFill rotWithShape="1">
                    <a:blip r:embed="rId26"/>
                    <a:srcRect l="-243" r="9063"/>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24CD2350" w14:textId="3A0C8F83" w:rsidR="00F55169" w:rsidRDefault="00EE788E" w:rsidP="00EE788E">
      <w:pPr>
        <w:pStyle w:val="Caption"/>
        <w:jc w:val="center"/>
      </w:pPr>
      <w:bookmarkStart w:id="34" w:name="_Toc187248803"/>
      <w:r>
        <w:t xml:space="preserve">Figure </w:t>
      </w:r>
      <w:fldSimple w:instr=" SEQ Figure \* ARABIC ">
        <w:r w:rsidR="006F3D23">
          <w:rPr>
            <w:noProof/>
          </w:rPr>
          <w:t>19</w:t>
        </w:r>
      </w:fldSimple>
      <w:r>
        <w:t>: Close up of Other Qualifications in South Wales</w:t>
      </w:r>
      <w:bookmarkEnd w:id="34"/>
    </w:p>
    <w:p w14:paraId="46001E71" w14:textId="729A2C99" w:rsidR="00EE788E" w:rsidRDefault="00EE788E" w:rsidP="00EE788E">
      <w:r>
        <w:t>Zooming in one last time to our area of South Wales, Figure 1</w:t>
      </w:r>
      <w:r w:rsidR="001B4752">
        <w:t>9</w:t>
      </w:r>
      <w:r>
        <w:t xml:space="preserve"> shows that </w:t>
      </w:r>
      <w:r w:rsidR="00626994">
        <w:t xml:space="preserve">again, we are seeing high observations of this qualification level in some of the more deprived areas, </w:t>
      </w:r>
      <w:r w:rsidR="00FB7F22">
        <w:t>but also within areas of higher affluence.</w:t>
      </w:r>
    </w:p>
    <w:p w14:paraId="61D05A91" w14:textId="0D438C03" w:rsidR="00CA5B3E" w:rsidRDefault="00FB7F22" w:rsidP="00EE788E">
      <w:r>
        <w:t xml:space="preserve">This would suggest that there are higher concentrations of </w:t>
      </w:r>
      <w:r w:rsidR="000965CA">
        <w:t xml:space="preserve">workplaces where these qualifications are required within these areas than there may be in other areas of the </w:t>
      </w:r>
      <w:r w:rsidR="001E009A">
        <w:t>region</w:t>
      </w:r>
      <w:r w:rsidR="000965CA">
        <w:t>.</w:t>
      </w:r>
    </w:p>
    <w:p w14:paraId="59399982" w14:textId="4ED998D5" w:rsidR="00FB7F22" w:rsidRDefault="00CA5B3E" w:rsidP="00D21F93">
      <w:pPr>
        <w:pStyle w:val="Heading2"/>
      </w:pPr>
      <w:r>
        <w:br w:type="column"/>
      </w:r>
      <w:bookmarkStart w:id="35" w:name="_Toc187174078"/>
      <w:r w:rsidR="00D21F93">
        <w:lastRenderedPageBreak/>
        <w:t>What else could impact Deprivation?</w:t>
      </w:r>
      <w:bookmarkEnd w:id="35"/>
    </w:p>
    <w:p w14:paraId="6F33C9B1" w14:textId="1C929FDA" w:rsidR="00DB239D" w:rsidRDefault="00D21F93" w:rsidP="00DB239D">
      <w:pPr>
        <w:keepNext/>
      </w:pPr>
      <w:r>
        <w:rPr>
          <w:noProof/>
        </w:rPr>
        <w:drawing>
          <wp:inline distT="0" distB="0" distL="0" distR="0" wp14:anchorId="178D6CCD" wp14:editId="316A6556">
            <wp:extent cx="5040000" cy="5040000"/>
            <wp:effectExtent l="19050" t="19050" r="27305" b="27305"/>
            <wp:docPr id="1904810791" name="Picture 15"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810791" name="Picture 15" descr="A map of a country&#10;&#10;Description automatically generated"/>
                    <pic:cNvPicPr/>
                  </pic:nvPicPr>
                  <pic:blipFill rotWithShape="1">
                    <a:blip r:embed="rId27" cstate="print">
                      <a:extLst>
                        <a:ext uri="{28A0092B-C50C-407E-A947-70E740481C1C}">
                          <a14:useLocalDpi xmlns:a14="http://schemas.microsoft.com/office/drawing/2010/main" val="0"/>
                        </a:ext>
                      </a:extLst>
                    </a:blip>
                    <a:srcRect r="49202"/>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416A8215" w14:textId="20145BA8" w:rsidR="00D21F93" w:rsidRDefault="00DB239D" w:rsidP="00DB239D">
      <w:pPr>
        <w:pStyle w:val="Caption"/>
        <w:jc w:val="center"/>
      </w:pPr>
      <w:bookmarkStart w:id="36" w:name="_Toc187248804"/>
      <w:r>
        <w:t xml:space="preserve">Figure </w:t>
      </w:r>
      <w:fldSimple w:instr=" SEQ Figure \* ARABIC ">
        <w:r w:rsidR="006F3D23">
          <w:rPr>
            <w:noProof/>
          </w:rPr>
          <w:t>20</w:t>
        </w:r>
      </w:fldSimple>
      <w:r>
        <w:t>: Rural - Urban Classification of Wales</w:t>
      </w:r>
      <w:bookmarkEnd w:id="36"/>
    </w:p>
    <w:p w14:paraId="02685588" w14:textId="46341932" w:rsidR="00A7090E" w:rsidRDefault="00A7090E" w:rsidP="00A7090E">
      <w:r>
        <w:t xml:space="preserve">As Figure </w:t>
      </w:r>
      <w:r w:rsidR="001B4752">
        <w:t>20</w:t>
      </w:r>
      <w:r>
        <w:t xml:space="preserve"> clearly shows, the </w:t>
      </w:r>
      <w:r w:rsidR="007F6BBB">
        <w:t>majority of Wales</w:t>
      </w:r>
      <w:r w:rsidR="0097015A">
        <w:t xml:space="preserve">, as far as </w:t>
      </w:r>
      <w:r w:rsidR="0021382B">
        <w:t>landmass,</w:t>
      </w:r>
      <w:r w:rsidR="007F6BBB">
        <w:t xml:space="preserve"> is made up of rural areas</w:t>
      </w:r>
      <w:r w:rsidR="00846BDC">
        <w:t xml:space="preserve"> and many of the mo</w:t>
      </w:r>
      <w:r w:rsidR="0021382B">
        <w:t>re</w:t>
      </w:r>
      <w:r w:rsidR="00846BDC">
        <w:t xml:space="preserve"> affluent areas</w:t>
      </w:r>
      <w:r w:rsidR="0021382B">
        <w:t xml:space="preserve"> (between -1 and -7.1 in the Townsend Deprivation Score)</w:t>
      </w:r>
      <w:r w:rsidR="00846BDC">
        <w:t xml:space="preserve"> within the </w:t>
      </w:r>
      <w:r w:rsidR="001E009A">
        <w:t xml:space="preserve">region are classified either as a rural village or town. </w:t>
      </w:r>
    </w:p>
    <w:p w14:paraId="4B8C1EF5" w14:textId="42A07877" w:rsidR="00176081" w:rsidRPr="00A7090E" w:rsidRDefault="00176081" w:rsidP="00A7090E">
      <w:r>
        <w:t xml:space="preserve">It also shows that areas of </w:t>
      </w:r>
      <w:r w:rsidR="00962FDC">
        <w:t>the highe</w:t>
      </w:r>
      <w:r w:rsidR="003E3E35">
        <w:t xml:space="preserve">r </w:t>
      </w:r>
      <w:r w:rsidR="00962FDC">
        <w:t>levels of deprivation are also the most populated urban areas.</w:t>
      </w:r>
      <w:r w:rsidR="008A1B3D">
        <w:t xml:space="preserve"> But by looking more closely, as Figure 2</w:t>
      </w:r>
      <w:r w:rsidR="00554A91">
        <w:t>1</w:t>
      </w:r>
      <w:r w:rsidR="008A1B3D">
        <w:t xml:space="preserve"> will show, </w:t>
      </w:r>
      <w:r w:rsidR="00C046B4">
        <w:t xml:space="preserve">there are again areas of highly populated urbanisation where affluence is also </w:t>
      </w:r>
      <w:r w:rsidR="00404E8F">
        <w:t>high.</w:t>
      </w:r>
    </w:p>
    <w:p w14:paraId="0DCEB7DE" w14:textId="77777777" w:rsidR="001B7C10" w:rsidRDefault="001B7C10" w:rsidP="00DB239D"/>
    <w:p w14:paraId="4B9B7D2F" w14:textId="77777777" w:rsidR="001B7C10" w:rsidRDefault="001B7C10" w:rsidP="00DB239D"/>
    <w:p w14:paraId="7C6BE9E3" w14:textId="77777777" w:rsidR="001B7C10" w:rsidRDefault="00A7090E" w:rsidP="001B7C10">
      <w:pPr>
        <w:keepNext/>
        <w:jc w:val="center"/>
      </w:pPr>
      <w:r w:rsidRPr="00A7090E">
        <w:rPr>
          <w:noProof/>
        </w:rPr>
        <w:lastRenderedPageBreak/>
        <w:drawing>
          <wp:inline distT="0" distB="0" distL="0" distR="0" wp14:anchorId="05D02860" wp14:editId="7A1D160D">
            <wp:extent cx="5040000" cy="5040000"/>
            <wp:effectExtent l="19050" t="19050" r="27305" b="27305"/>
            <wp:docPr id="78849700"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49700" name="Picture 1" descr="A map of the united states&#10;&#10;Description automatically generated"/>
                    <pic:cNvPicPr/>
                  </pic:nvPicPr>
                  <pic:blipFill rotWithShape="1">
                    <a:blip r:embed="rId28"/>
                    <a:srcRect r="11224"/>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6A397086" w14:textId="113ED26E" w:rsidR="00DB239D" w:rsidRDefault="001B7C10" w:rsidP="001B7C10">
      <w:pPr>
        <w:pStyle w:val="Caption"/>
        <w:jc w:val="center"/>
      </w:pPr>
      <w:bookmarkStart w:id="37" w:name="_Toc187248805"/>
      <w:r>
        <w:t xml:space="preserve">Figure </w:t>
      </w:r>
      <w:fldSimple w:instr=" SEQ Figure \* ARABIC ">
        <w:r w:rsidR="006F3D23">
          <w:rPr>
            <w:noProof/>
          </w:rPr>
          <w:t>21</w:t>
        </w:r>
      </w:fldSimple>
      <w:r>
        <w:t>: Rural - Urban Classification of South Wales</w:t>
      </w:r>
      <w:bookmarkEnd w:id="37"/>
    </w:p>
    <w:p w14:paraId="7B046DAF" w14:textId="0BE1C729" w:rsidR="00DB239D" w:rsidRDefault="00127235" w:rsidP="00D21F93">
      <w:r>
        <w:t xml:space="preserve">While the </w:t>
      </w:r>
      <w:r w:rsidR="007F2554">
        <w:t xml:space="preserve">map of the entire region shows that many of the most affluent areas are rural, it is not necessarily the case as, the key </w:t>
      </w:r>
      <w:r w:rsidR="00E1634C">
        <w:t>for the Rural – Urban Classification shows us that the majority of MSOA’s in Wales are, in fact, Urban Cities or Towns.</w:t>
      </w:r>
    </w:p>
    <w:p w14:paraId="2A9E9343" w14:textId="08D0FD9C" w:rsidR="00E7415F" w:rsidRDefault="00E7415F" w:rsidP="00D21F93">
      <w:r>
        <w:t xml:space="preserve">With what we learned from the ONS </w:t>
      </w:r>
      <w:sdt>
        <w:sdtPr>
          <w:rPr>
            <w:rFonts w:ascii="Aptos" w:hAnsi="Aptos"/>
            <w:color w:val="000000"/>
            <w:highlight w:val="white"/>
          </w:rPr>
          <w:alias w:val="Citation"/>
          <w:tag w:val="{&quot;referencesIds&quot;:[&quot;doc:677c2bf5ee9e8730630b61b7&quot;],&quot;referencesOptions&quot;:{&quot;doc:677c2bf5ee9e8730630b61b7&quot;:{&quot;author&quot;:true,&quot;year&quot;:true,&quot;formatAuthorYear&quot;:false,&quot;pageReplace&quot;:&quot;&quot;,&quot;prefix&quot;:&quot;&quot;,&quot;suffix&quot;:&quot;&quot;}},&quot;hasBrokenReferences&quot;:false,&quot;hasManualEdits&quot;:false,&quot;isEmpty&quot;:false,&quot;citationType&quot;:&quot;inline&quot;}"/>
          <w:id w:val="1725019380"/>
          <w:placeholder>
            <w:docPart w:val="21C076CFEED6472D937BD05724987003"/>
          </w:placeholder>
        </w:sdtPr>
        <w:sdtContent>
          <w:r w:rsidR="00E95921">
            <w:rPr>
              <w:rFonts w:ascii="Aptos" w:eastAsia="Times New Roman" w:hAnsi="Aptos"/>
              <w:color w:val="000000"/>
            </w:rPr>
            <w:t>[3]</w:t>
          </w:r>
        </w:sdtContent>
      </w:sdt>
      <w:r w:rsidR="00E95921">
        <w:rPr>
          <w:rFonts w:ascii="Aptos" w:hAnsi="Aptos"/>
          <w:color w:val="000000"/>
        </w:rPr>
        <w:t xml:space="preserve"> this is just </w:t>
      </w:r>
      <w:r w:rsidR="00F4086A">
        <w:rPr>
          <w:rFonts w:ascii="Aptos" w:hAnsi="Aptos"/>
          <w:color w:val="000000"/>
        </w:rPr>
        <w:t>because the number of households in these areas are much higher, leading to smaller MSOA</w:t>
      </w:r>
      <w:r w:rsidR="00C80CF7">
        <w:rPr>
          <w:rFonts w:ascii="Aptos" w:hAnsi="Aptos"/>
          <w:color w:val="000000"/>
        </w:rPr>
        <w:t xml:space="preserve"> boundaries.</w:t>
      </w:r>
    </w:p>
    <w:p w14:paraId="673C9B35" w14:textId="49F1A467" w:rsidR="00A31977" w:rsidRDefault="00A31977" w:rsidP="00D21F93">
      <w:r>
        <w:t xml:space="preserve">The majority of the areas in the image above show </w:t>
      </w:r>
      <w:r w:rsidR="007E46FF">
        <w:t xml:space="preserve">this to be the case, so we can argue that, while </w:t>
      </w:r>
      <w:r w:rsidR="00D03F1C">
        <w:t xml:space="preserve">some of the factors of living in a rural area make it more likely the area is affluent, </w:t>
      </w:r>
      <w:r w:rsidR="002C22E3">
        <w:t xml:space="preserve">other factors that drive </w:t>
      </w:r>
      <w:r w:rsidR="006F6FD4">
        <w:t>the calculation may be more achievable for people living in a more urban area.</w:t>
      </w:r>
    </w:p>
    <w:p w14:paraId="33BBB417" w14:textId="242D4EF1" w:rsidR="0043421A" w:rsidRDefault="00BE3511" w:rsidP="00FF5DF9">
      <w:pPr>
        <w:pStyle w:val="Heading2"/>
      </w:pPr>
      <w:r>
        <w:br w:type="column"/>
      </w:r>
      <w:bookmarkStart w:id="38" w:name="_Toc187174079"/>
      <w:r w:rsidR="0043421A">
        <w:lastRenderedPageBreak/>
        <w:t>Overall Qualification Levels of the Population</w:t>
      </w:r>
      <w:bookmarkEnd w:id="38"/>
    </w:p>
    <w:p w14:paraId="4953AE0E" w14:textId="39D8749B" w:rsidR="0043421A" w:rsidRDefault="0071398B" w:rsidP="0043421A">
      <w:r>
        <w:t xml:space="preserve">By aggregating the observations of </w:t>
      </w:r>
      <w:r w:rsidR="00F83977">
        <w:t xml:space="preserve">each individual MSOA, we can calculate how many people within the area </w:t>
      </w:r>
      <w:r w:rsidR="00975203">
        <w:t>have a qualification at some level. Again, we have excluded those who have been observed where qualifications do not apply to calculate this</w:t>
      </w:r>
      <w:r w:rsidR="00E62A16">
        <w:t xml:space="preserve"> and, as figure 2</w:t>
      </w:r>
      <w:r w:rsidR="006E4421">
        <w:t>2</w:t>
      </w:r>
      <w:r w:rsidR="00E62A16">
        <w:t xml:space="preserve"> below shows, </w:t>
      </w:r>
      <w:r w:rsidR="000D3B9D">
        <w:t xml:space="preserve">there does appear to be a lower observation in areas of </w:t>
      </w:r>
      <w:r w:rsidR="00960727">
        <w:t>higher deprivation.</w:t>
      </w:r>
    </w:p>
    <w:p w14:paraId="2A7C9226" w14:textId="77777777" w:rsidR="006A3DA2" w:rsidRDefault="00960727" w:rsidP="006A3DA2">
      <w:pPr>
        <w:keepNext/>
        <w:jc w:val="center"/>
      </w:pPr>
      <w:r>
        <w:rPr>
          <w:noProof/>
        </w:rPr>
        <w:drawing>
          <wp:inline distT="0" distB="0" distL="0" distR="0" wp14:anchorId="707D5536" wp14:editId="49748024">
            <wp:extent cx="5040000" cy="5040000"/>
            <wp:effectExtent l="19050" t="19050" r="27305" b="27305"/>
            <wp:docPr id="470511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1110" name="Picture 16"/>
                    <pic:cNvPicPr/>
                  </pic:nvPicPr>
                  <pic:blipFill rotWithShape="1">
                    <a:blip r:embed="rId29">
                      <a:extLst>
                        <a:ext uri="{28A0092B-C50C-407E-A947-70E740481C1C}">
                          <a14:useLocalDpi xmlns:a14="http://schemas.microsoft.com/office/drawing/2010/main" val="0"/>
                        </a:ext>
                      </a:extLst>
                    </a:blip>
                    <a:srcRect r="49204"/>
                    <a:stretch/>
                  </pic:blipFill>
                  <pic:spPr bwMode="auto">
                    <a:xfrm>
                      <a:off x="0" y="0"/>
                      <a:ext cx="5040000" cy="5040000"/>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6C3BC694" w14:textId="06E35FF1" w:rsidR="00960727" w:rsidRPr="0043421A" w:rsidRDefault="006A3DA2" w:rsidP="006A3DA2">
      <w:pPr>
        <w:pStyle w:val="Caption"/>
        <w:jc w:val="center"/>
      </w:pPr>
      <w:bookmarkStart w:id="39" w:name="_Toc187248806"/>
      <w:r>
        <w:t xml:space="preserve">Figure </w:t>
      </w:r>
      <w:fldSimple w:instr=" SEQ Figure \* ARABIC ">
        <w:r w:rsidR="006F3D23">
          <w:rPr>
            <w:noProof/>
          </w:rPr>
          <w:t>22</w:t>
        </w:r>
      </w:fldSimple>
      <w:r>
        <w:t>: Percentage of population with some level of qualifications for all of Wales</w:t>
      </w:r>
      <w:bookmarkEnd w:id="39"/>
    </w:p>
    <w:p w14:paraId="786A4543" w14:textId="76D54F99" w:rsidR="00BE3511" w:rsidRDefault="006A3DA2" w:rsidP="00FF5DF9">
      <w:pPr>
        <w:pStyle w:val="Heading2"/>
      </w:pPr>
      <w:r>
        <w:br w:type="column"/>
      </w:r>
      <w:bookmarkStart w:id="40" w:name="_Toc187174080"/>
      <w:r w:rsidR="00BE3511">
        <w:lastRenderedPageBreak/>
        <w:t xml:space="preserve">What </w:t>
      </w:r>
      <w:r w:rsidR="00FF5DF9">
        <w:t>happens if we use a smaller sample?</w:t>
      </w:r>
      <w:bookmarkEnd w:id="40"/>
    </w:p>
    <w:p w14:paraId="19818516" w14:textId="58314F22" w:rsidR="00FF5DF9" w:rsidRDefault="00FF5DF9" w:rsidP="00FF5DF9">
      <w:r>
        <w:t xml:space="preserve">Using queries within the GIS software, we are able to generate a </w:t>
      </w:r>
      <w:r w:rsidR="00B0488E">
        <w:t>different view of the data</w:t>
      </w:r>
      <w:r w:rsidR="006A3DA2">
        <w:t>. For the benefit of this report, we have chosen to focus on the MSOA’s that fall within the region of Swansea</w:t>
      </w:r>
      <w:r w:rsidR="006823DD">
        <w:t xml:space="preserve"> (Figure 22)</w:t>
      </w:r>
      <w:r w:rsidR="006A3DA2">
        <w:t>.</w:t>
      </w:r>
    </w:p>
    <w:p w14:paraId="1831F464" w14:textId="77777777" w:rsidR="002D4814" w:rsidRDefault="00617A3E" w:rsidP="002D4814">
      <w:pPr>
        <w:keepNext/>
        <w:jc w:val="center"/>
      </w:pPr>
      <w:r>
        <w:rPr>
          <w:noProof/>
        </w:rPr>
        <w:drawing>
          <wp:inline distT="0" distB="0" distL="0" distR="0" wp14:anchorId="4127A050" wp14:editId="0DC03510">
            <wp:extent cx="3600000" cy="3126136"/>
            <wp:effectExtent l="19050" t="19050" r="19685" b="17145"/>
            <wp:docPr id="230907110" name="Picture 17"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07110" name="Picture 17" descr="A map of different colors&#10;&#10;Description automatically generated"/>
                    <pic:cNvPicPr/>
                  </pic:nvPicPr>
                  <pic:blipFill rotWithShape="1">
                    <a:blip r:embed="rId30" cstate="print">
                      <a:extLst>
                        <a:ext uri="{28A0092B-C50C-407E-A947-70E740481C1C}">
                          <a14:useLocalDpi xmlns:a14="http://schemas.microsoft.com/office/drawing/2010/main" val="0"/>
                        </a:ext>
                      </a:extLst>
                    </a:blip>
                    <a:srcRect l="-1" r="41503"/>
                    <a:stretch/>
                  </pic:blipFill>
                  <pic:spPr bwMode="auto">
                    <a:xfrm>
                      <a:off x="0" y="0"/>
                      <a:ext cx="3600000" cy="3126136"/>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256D2184" w14:textId="23EECBA0" w:rsidR="00617A3E" w:rsidRPr="00FF5DF9" w:rsidRDefault="002D4814" w:rsidP="002D4814">
      <w:pPr>
        <w:pStyle w:val="Caption"/>
        <w:jc w:val="center"/>
      </w:pPr>
      <w:bookmarkStart w:id="41" w:name="_Toc187248807"/>
      <w:r>
        <w:t xml:space="preserve">Figure </w:t>
      </w:r>
      <w:fldSimple w:instr=" SEQ Figure \* ARABIC ">
        <w:r w:rsidR="006F3D23">
          <w:rPr>
            <w:noProof/>
          </w:rPr>
          <w:t>23</w:t>
        </w:r>
      </w:fldSimple>
      <w:r>
        <w:t>: Swansea Only Cluster of MSOA's</w:t>
      </w:r>
      <w:bookmarkEnd w:id="41"/>
    </w:p>
    <w:p w14:paraId="3BF73930" w14:textId="77777777" w:rsidR="002D4814" w:rsidRDefault="00200807" w:rsidP="00E03C20">
      <w:pPr>
        <w:jc w:val="center"/>
      </w:pPr>
      <w:r w:rsidRPr="00200807">
        <w:rPr>
          <w:noProof/>
        </w:rPr>
        <w:drawing>
          <wp:inline distT="0" distB="0" distL="0" distR="0" wp14:anchorId="2B1B4BE2" wp14:editId="4EC71C82">
            <wp:extent cx="3583792" cy="3124800"/>
            <wp:effectExtent l="19050" t="19050" r="17145" b="19050"/>
            <wp:docPr id="1256349929" name="Picture 1" descr="A map of different colored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49929" name="Picture 1" descr="A map of different colored countries/regions&#10;&#10;Description automatically generated"/>
                    <pic:cNvPicPr/>
                  </pic:nvPicPr>
                  <pic:blipFill>
                    <a:blip r:embed="rId31"/>
                    <a:stretch>
                      <a:fillRect/>
                    </a:stretch>
                  </pic:blipFill>
                  <pic:spPr>
                    <a:xfrm>
                      <a:off x="0" y="0"/>
                      <a:ext cx="3583792" cy="3124800"/>
                    </a:xfrm>
                    <a:prstGeom prst="rect">
                      <a:avLst/>
                    </a:prstGeom>
                    <a:ln>
                      <a:solidFill>
                        <a:schemeClr val="tx1">
                          <a:lumMod val="65000"/>
                          <a:lumOff val="35000"/>
                        </a:schemeClr>
                      </a:solidFill>
                    </a:ln>
                  </pic:spPr>
                </pic:pic>
              </a:graphicData>
            </a:graphic>
          </wp:inline>
        </w:drawing>
      </w:r>
    </w:p>
    <w:p w14:paraId="1659AE72" w14:textId="3F605FE9" w:rsidR="002D4814" w:rsidRDefault="002D4814" w:rsidP="002D4814">
      <w:pPr>
        <w:pStyle w:val="Caption"/>
        <w:jc w:val="center"/>
      </w:pPr>
      <w:bookmarkStart w:id="42" w:name="_Toc187248808"/>
      <w:r>
        <w:t xml:space="preserve">Figure </w:t>
      </w:r>
      <w:fldSimple w:instr=" SEQ Figure \* ARABIC ">
        <w:r w:rsidR="006F3D23">
          <w:rPr>
            <w:noProof/>
          </w:rPr>
          <w:t>24</w:t>
        </w:r>
      </w:fldSimple>
      <w:r>
        <w:t>: Close up of Swansea MSOA's from the full Wales Map</w:t>
      </w:r>
      <w:bookmarkEnd w:id="42"/>
    </w:p>
    <w:p w14:paraId="3A3FA032" w14:textId="43BF6D67" w:rsidR="002D4814" w:rsidRDefault="002D4814" w:rsidP="002D4814">
      <w:r>
        <w:t>By comparing Figures 2</w:t>
      </w:r>
      <w:r w:rsidR="006E4421">
        <w:t>3</w:t>
      </w:r>
      <w:r>
        <w:t xml:space="preserve"> and 2</w:t>
      </w:r>
      <w:r w:rsidR="006E4421">
        <w:t>4</w:t>
      </w:r>
      <w:r>
        <w:t xml:space="preserve"> we can see that there are a </w:t>
      </w:r>
      <w:r w:rsidR="006821BD">
        <w:t>few regions where the Townsend Deprivation score which has been calculated has been coloured differently.</w:t>
      </w:r>
    </w:p>
    <w:p w14:paraId="05F0C7B1" w14:textId="7A71CB44" w:rsidR="006821BD" w:rsidRDefault="006821BD" w:rsidP="002D4814">
      <w:r>
        <w:lastRenderedPageBreak/>
        <w:t xml:space="preserve">This is due to the </w:t>
      </w:r>
      <w:r w:rsidR="00D4116E">
        <w:t xml:space="preserve">way in which the GIS software groups the </w:t>
      </w:r>
      <w:r w:rsidR="002F6B56">
        <w:t xml:space="preserve">Townsend scores together. For all of Wales, the most affluent area has a Townsend score of </w:t>
      </w:r>
      <w:r w:rsidR="007C6C68">
        <w:t xml:space="preserve">-7.1 and the most deprived has a score of 11.1. For the MSOA’s which fall within the Swansea region, the most affluent area has a score of -6.1 and the most deprived </w:t>
      </w:r>
      <w:r w:rsidR="00970B81">
        <w:t>9.5.</w:t>
      </w:r>
    </w:p>
    <w:p w14:paraId="1CDFAB66" w14:textId="0253032C" w:rsidR="009875A5" w:rsidRDefault="00970B81" w:rsidP="009875A5">
      <w:r>
        <w:t>What this means is, that while the numbers behind the data will invariably be the same, the visualisation of them may change</w:t>
      </w:r>
      <w:r w:rsidR="009875A5">
        <w:t xml:space="preserve">. </w:t>
      </w:r>
    </w:p>
    <w:p w14:paraId="497FE09A" w14:textId="2B417149" w:rsidR="003D291B" w:rsidRDefault="003D291B" w:rsidP="009875A5">
      <w:r>
        <w:t xml:space="preserve">Due to these differences, </w:t>
      </w:r>
      <w:r w:rsidR="002D7D6D">
        <w:t>we will not go in to the detail of each view, but they will be included in the Appendix of the report.</w:t>
      </w:r>
    </w:p>
    <w:p w14:paraId="16DE238B" w14:textId="7A35F579" w:rsidR="007B58ED" w:rsidRDefault="007B58ED" w:rsidP="007B58ED">
      <w:pPr>
        <w:pStyle w:val="Heading2"/>
      </w:pPr>
      <w:bookmarkStart w:id="43" w:name="_Toc187174081"/>
      <w:r>
        <w:t>What else could we do with GIS?</w:t>
      </w:r>
      <w:bookmarkEnd w:id="43"/>
    </w:p>
    <w:p w14:paraId="2A678529" w14:textId="35F2D9FA" w:rsidR="007B58ED" w:rsidRDefault="00E0632E" w:rsidP="007B58ED">
      <w:r>
        <w:t xml:space="preserve">We could have used the software to calculate the distance between points within the MSOA’s. This would be useful when looking at </w:t>
      </w:r>
      <w:r w:rsidR="00655CD1">
        <w:t xml:space="preserve">information such as distance between hospitals </w:t>
      </w:r>
      <w:r w:rsidR="00B27ABB">
        <w:t>and</w:t>
      </w:r>
      <w:r w:rsidR="00655CD1">
        <w:t xml:space="preserve"> primary care facilities when investigation health conditions, or </w:t>
      </w:r>
      <w:r w:rsidR="00B048E1">
        <w:t xml:space="preserve">the distance from the centre of an MSOA to the nearest supermarket when looking for </w:t>
      </w:r>
      <w:r w:rsidR="00142CC9">
        <w:t>somewhere to build a competing store.</w:t>
      </w:r>
    </w:p>
    <w:p w14:paraId="1544FD6A" w14:textId="0AB499E4" w:rsidR="00142CC9" w:rsidRDefault="00142CC9" w:rsidP="007B58ED">
      <w:r>
        <w:t>For this case study, we opted not to as, distance to a point does not have an impact on affluence or education levels, and would not have added any benefit.</w:t>
      </w:r>
    </w:p>
    <w:p w14:paraId="5C69EB54" w14:textId="6B49C6AA" w:rsidR="00142CC9" w:rsidRDefault="00142CC9" w:rsidP="00142CC9">
      <w:pPr>
        <w:pStyle w:val="Heading1"/>
      </w:pPr>
      <w:bookmarkStart w:id="44" w:name="_Toc187174082"/>
      <w:r>
        <w:t>Conclusion</w:t>
      </w:r>
      <w:bookmarkEnd w:id="44"/>
    </w:p>
    <w:p w14:paraId="32A9FE4D" w14:textId="5513946F" w:rsidR="00E03C20" w:rsidRDefault="00141152" w:rsidP="00E03C20">
      <w:r>
        <w:t xml:space="preserve">In </w:t>
      </w:r>
      <w:r w:rsidR="00A91D99">
        <w:t xml:space="preserve">carrying out this investigation, using all the information available and presented within the GIS, we cannot </w:t>
      </w:r>
      <w:r w:rsidR="0092742F">
        <w:t>directly link a correlation between the level of qualification achieved and the Deprivation Score of a Middle Level Super Output Area</w:t>
      </w:r>
      <w:r w:rsidR="000C71C7">
        <w:t>, and that there are potentially many other factors, such as population, availability of affordable housing, job prospects</w:t>
      </w:r>
      <w:r w:rsidR="00F13925">
        <w:t xml:space="preserve"> and location which could all play a role in how affluent a household is. </w:t>
      </w:r>
    </w:p>
    <w:p w14:paraId="0186C06D" w14:textId="6747CFC4" w:rsidR="00896CFB" w:rsidRDefault="00F13925" w:rsidP="00E03C20">
      <w:r>
        <w:t>GIS software has</w:t>
      </w:r>
      <w:r w:rsidR="00776B15">
        <w:t xml:space="preserve"> helped us to demonstrate this </w:t>
      </w:r>
      <w:r w:rsidR="005A1166">
        <w:t xml:space="preserve">by showing in visual format the </w:t>
      </w:r>
      <w:r w:rsidR="000B0565">
        <w:t xml:space="preserve">different </w:t>
      </w:r>
      <w:r w:rsidR="00A571EC">
        <w:t xml:space="preserve">results that have been observed for each area. If we were to apply more </w:t>
      </w:r>
      <w:r w:rsidR="00896CFB">
        <w:t>geospatial data in to the model, then perhaps we could answer some of the questions the results we had raised.</w:t>
      </w:r>
    </w:p>
    <w:p w14:paraId="78D257D5" w14:textId="504A839C" w:rsidR="00896CFB" w:rsidRDefault="00896CFB" w:rsidP="00896CFB">
      <w:pPr>
        <w:pStyle w:val="Heading1"/>
      </w:pPr>
      <w:r>
        <w:br w:type="column"/>
      </w:r>
      <w:bookmarkStart w:id="45" w:name="_Toc187174083"/>
      <w:r>
        <w:lastRenderedPageBreak/>
        <w:t>References</w:t>
      </w:r>
      <w:bookmarkEnd w:id="45"/>
    </w:p>
    <w:p w14:paraId="38808828" w14:textId="77777777" w:rsidR="00896CFB" w:rsidRPr="00896CFB" w:rsidRDefault="00896CFB" w:rsidP="00896CFB">
      <w:pPr>
        <w:rPr>
          <w:lang w:val="it-IT"/>
        </w:rPr>
      </w:pPr>
      <w:r>
        <w:t xml:space="preserve">[1] X. Li, J. Yue, S. Wang, Y. Luo, S. Cheng, J. Zhou, D. Xu and H. Lu. X. Li, J. Yue, S. Wang, Y. Luo, S. Cheng, J. Zhou, D. Xu and H. Lu. Development of geographic information system architecture feature analysis and evolution trend research. Development of geographic information system architecture feature analysis and evolution trend research. Sustainability Sustainability 1616(1), pp. 137. pp. 137. 2024. Available: https://www.proquest.com/scholarly-journals/development-geographic-information-system/docview/2912828553/se-2?accountid=130472 https://libkey.io/libraries/1422/openurl?ctx_ver=Z39.88-2004&amp;ctx_enc=info:ofi/enc:UTF-8&amp;rfr_id=info:sid/ProQuest&amp;rft_val_fmt=journal&amp;rft.genre=article&amp;rft.jtitle=Sustainability&amp;rft.atitle=Development+of+Geographic+Information+System+Architecture+Feature+Analysis+and+Evolution+Trend+Research&amp;rft.au=Li%252C+Xiao%253BYue%252C+Jianwei%253BWang%252C+Shaohua%253BLuo%252C+Yifei%253BCheng%252C+Su%253BZhou%252C+Junyuan%253BXu%252C+Dachuan%253BLu%252C+Hao.&amp;rft.aulast=Li&amp;rft.aufirst=Xiao&amp;rft.date=2024-01-01&amp;rft.volume=16&amp;rft.issue=1&amp;rft.spage=137&amp;rft.isbn=&amp;rft.btitle=&amp;rft.title=Sustainability&amp;rft.issn=&amp;rft_id=info:doi/10.3390%252Fsu16010137 https://doi.org/10.3390/su16010137. </w:t>
      </w:r>
      <w:r w:rsidRPr="00896CFB">
        <w:rPr>
          <w:lang w:val="it-IT"/>
        </w:rPr>
        <w:t>DOI: 10.3390/su16010137.</w:t>
      </w:r>
    </w:p>
    <w:p w14:paraId="35F43CA0" w14:textId="77777777" w:rsidR="00896CFB" w:rsidRDefault="00896CFB" w:rsidP="00896CFB">
      <w:r w:rsidRPr="00896CFB">
        <w:rPr>
          <w:lang w:val="it-IT"/>
        </w:rPr>
        <w:t xml:space="preserve">[2] V. Maliene, V. Grigonis, V. Palevicius and S. Griffiths. </w:t>
      </w:r>
      <w:r>
        <w:t xml:space="preserve">V. Maliene, V. Grigonis, V. Palevicius and S. Griffiths. Geographic information system: Old principles with new capabilities. Geographic information system: Old principles with new capabilities. Urban Design International Urban Design International 1616(1), pp. 1–6. pp. 1–6. </w:t>
      </w:r>
      <w:r w:rsidRPr="00896CFB">
        <w:rPr>
          <w:lang w:val="fr-FR"/>
        </w:rPr>
        <w:t xml:space="preserve">2011. Available: https://www.proquest.com/scholarly-journals/geographic-information-system-old-principles-with/docview/840337529/se-2?accountid=130472 https://libkey.io/libraries/1422/openurl?ctx_ver=Z39.88-2004&amp;ctx_enc=info:ofi/enc:UTF-8&amp;rfr_id=info:sid/ProQuest&amp;rft_val_fmt=journal&amp;rft.genre=article&amp;rft.jtitle=Urban+Design+International&amp;rft.atitle=Geographic+information+system%253A+Old+principles+with+new+capabilities&amp;rft.au=Maliene%252C+Vida%253BGrigonis%252C+Vytautas%253BPalevicius%252C+Vytautas%253BGriffiths%252C+Sam.&amp;rft.aulast=Maliene&amp;rft.aufirst=Vida&amp;rft.date=2011-04-01&amp;rft.volume=16&amp;rft.issue=1&amp;rft.spage=1&amp;rft.isbn=&amp;rft.btitle=&amp;rft.title=Urban+Design+International&amp;rft.issn=13575317&amp;rft_id=info:doi/10.1057%252Fudi.2010.25 https://doi.org/10.1057/udi.2010.25. </w:t>
      </w:r>
      <w:r>
        <w:t>DOI: 10.1057/udi.2010.25.</w:t>
      </w:r>
    </w:p>
    <w:p w14:paraId="75C694A6" w14:textId="77777777" w:rsidR="00896CFB" w:rsidRDefault="00896CFB" w:rsidP="00896CFB">
      <w:r>
        <w:t>[3] Anonymous (Oct 26). Area type definitions Census 2021 - Office for National Statistics. Available: https://www.ons.gov.uk/census/census2021dictionary/areatypedefinitions.</w:t>
      </w:r>
    </w:p>
    <w:p w14:paraId="5E418BEE" w14:textId="77777777" w:rsidR="00896CFB" w:rsidRPr="00896CFB" w:rsidRDefault="00896CFB" w:rsidP="00896CFB">
      <w:pPr>
        <w:rPr>
          <w:lang w:val="fr-FR"/>
        </w:rPr>
      </w:pPr>
      <w:r>
        <w:lastRenderedPageBreak/>
        <w:t xml:space="preserve">[4] Anonymous (Sep 20). 2011 UK Townsend Deprivation Scores - UK Data Service CKAN. </w:t>
      </w:r>
      <w:r w:rsidRPr="00896CFB">
        <w:rPr>
          <w:lang w:val="fr-FR"/>
        </w:rPr>
        <w:t>Available: https://statistics.ukdataservice.ac.uk/dataset/2011-uk-townsend-deprivation-scores.</w:t>
      </w:r>
    </w:p>
    <w:p w14:paraId="13A20B65" w14:textId="252EB0E4" w:rsidR="00896CFB" w:rsidRDefault="00896CFB" w:rsidP="00896CFB">
      <w:pPr>
        <w:rPr>
          <w:lang w:val="fr-FR"/>
        </w:rPr>
      </w:pPr>
      <w:r>
        <w:t xml:space="preserve">[5] Anonymous (Mar 28). Highest level of qualification - Office for National Statistics. </w:t>
      </w:r>
      <w:r w:rsidRPr="00896CFB">
        <w:rPr>
          <w:lang w:val="fr-FR"/>
        </w:rPr>
        <w:t>Available: https://www.ons.gov.uk/datasets/TS067/editions/2021/versions/3.</w:t>
      </w:r>
    </w:p>
    <w:p w14:paraId="0B4407B1" w14:textId="77777777" w:rsidR="00896CFB" w:rsidRDefault="00896CFB" w:rsidP="00896CFB">
      <w:pPr>
        <w:rPr>
          <w:lang w:val="fr-FR"/>
        </w:rPr>
      </w:pPr>
    </w:p>
    <w:p w14:paraId="75CE6091" w14:textId="2251A2C2" w:rsidR="00896CFB" w:rsidRPr="00896CFB" w:rsidRDefault="00896CFB" w:rsidP="00896CFB">
      <w:pPr>
        <w:pStyle w:val="Heading1"/>
        <w:rPr>
          <w:lang w:val="fr-FR"/>
        </w:rPr>
      </w:pPr>
      <w:bookmarkStart w:id="46" w:name="_Toc187174084"/>
      <w:r>
        <w:rPr>
          <w:lang w:val="fr-FR"/>
        </w:rPr>
        <w:t>Table of Figures</w:t>
      </w:r>
      <w:bookmarkEnd w:id="46"/>
    </w:p>
    <w:p w14:paraId="6A3B7F96" w14:textId="257063FE" w:rsidR="00CF55E8" w:rsidRDefault="00896CFB">
      <w:pPr>
        <w:pStyle w:val="TableofFigures"/>
        <w:tabs>
          <w:tab w:val="right" w:leader="dot" w:pos="9016"/>
        </w:tabs>
        <w:rPr>
          <w:rFonts w:eastAsiaTheme="minorEastAsia"/>
          <w:noProof/>
          <w:lang w:eastAsia="en-GB"/>
        </w:rPr>
      </w:pPr>
      <w:r>
        <w:rPr>
          <w:lang w:val="fr-FR"/>
        </w:rPr>
        <w:fldChar w:fldCharType="begin"/>
      </w:r>
      <w:r>
        <w:rPr>
          <w:lang w:val="fr-FR"/>
        </w:rPr>
        <w:instrText xml:space="preserve"> TOC \h \z \c "Figure" </w:instrText>
      </w:r>
      <w:r>
        <w:rPr>
          <w:lang w:val="fr-FR"/>
        </w:rPr>
        <w:fldChar w:fldCharType="separate"/>
      </w:r>
      <w:hyperlink w:anchor="_Toc187248785" w:history="1">
        <w:r w:rsidR="00CF55E8" w:rsidRPr="00966C70">
          <w:rPr>
            <w:rStyle w:val="Hyperlink"/>
            <w:noProof/>
          </w:rPr>
          <w:t>Figure 1: MSOA Boundaries of Wales as presented in GIS Software</w:t>
        </w:r>
        <w:r w:rsidR="00CF55E8">
          <w:rPr>
            <w:noProof/>
            <w:webHidden/>
          </w:rPr>
          <w:tab/>
        </w:r>
        <w:r w:rsidR="00CF55E8">
          <w:rPr>
            <w:noProof/>
            <w:webHidden/>
          </w:rPr>
          <w:fldChar w:fldCharType="begin"/>
        </w:r>
        <w:r w:rsidR="00CF55E8">
          <w:rPr>
            <w:noProof/>
            <w:webHidden/>
          </w:rPr>
          <w:instrText xml:space="preserve"> PAGEREF _Toc187248785 \h </w:instrText>
        </w:r>
        <w:r w:rsidR="00CF55E8">
          <w:rPr>
            <w:noProof/>
            <w:webHidden/>
          </w:rPr>
        </w:r>
        <w:r w:rsidR="00CF55E8">
          <w:rPr>
            <w:noProof/>
            <w:webHidden/>
          </w:rPr>
          <w:fldChar w:fldCharType="separate"/>
        </w:r>
        <w:r w:rsidR="00CF55E8">
          <w:rPr>
            <w:noProof/>
            <w:webHidden/>
          </w:rPr>
          <w:t>5</w:t>
        </w:r>
        <w:r w:rsidR="00CF55E8">
          <w:rPr>
            <w:noProof/>
            <w:webHidden/>
          </w:rPr>
          <w:fldChar w:fldCharType="end"/>
        </w:r>
      </w:hyperlink>
    </w:p>
    <w:p w14:paraId="079A8605" w14:textId="244B3064" w:rsidR="00CF55E8" w:rsidRDefault="00CF55E8">
      <w:pPr>
        <w:pStyle w:val="TableofFigures"/>
        <w:tabs>
          <w:tab w:val="right" w:leader="dot" w:pos="9016"/>
        </w:tabs>
        <w:rPr>
          <w:rFonts w:eastAsiaTheme="minorEastAsia"/>
          <w:noProof/>
          <w:lang w:eastAsia="en-GB"/>
        </w:rPr>
      </w:pPr>
      <w:hyperlink w:anchor="_Toc187248786" w:history="1">
        <w:r w:rsidRPr="00966C70">
          <w:rPr>
            <w:rStyle w:val="Hyperlink"/>
            <w:noProof/>
          </w:rPr>
          <w:t>Figure 2: Map of Wales MSOA's showing the outcome of Townsend Deprivation Score calculations</w:t>
        </w:r>
        <w:r>
          <w:rPr>
            <w:noProof/>
            <w:webHidden/>
          </w:rPr>
          <w:tab/>
        </w:r>
        <w:r>
          <w:rPr>
            <w:noProof/>
            <w:webHidden/>
          </w:rPr>
          <w:fldChar w:fldCharType="begin"/>
        </w:r>
        <w:r>
          <w:rPr>
            <w:noProof/>
            <w:webHidden/>
          </w:rPr>
          <w:instrText xml:space="preserve"> PAGEREF _Toc187248786 \h </w:instrText>
        </w:r>
        <w:r>
          <w:rPr>
            <w:noProof/>
            <w:webHidden/>
          </w:rPr>
        </w:r>
        <w:r>
          <w:rPr>
            <w:noProof/>
            <w:webHidden/>
          </w:rPr>
          <w:fldChar w:fldCharType="separate"/>
        </w:r>
        <w:r>
          <w:rPr>
            <w:noProof/>
            <w:webHidden/>
          </w:rPr>
          <w:t>6</w:t>
        </w:r>
        <w:r>
          <w:rPr>
            <w:noProof/>
            <w:webHidden/>
          </w:rPr>
          <w:fldChar w:fldCharType="end"/>
        </w:r>
      </w:hyperlink>
    </w:p>
    <w:p w14:paraId="4E143034" w14:textId="6F7FC7B9" w:rsidR="00CF55E8" w:rsidRDefault="00CF55E8">
      <w:pPr>
        <w:pStyle w:val="TableofFigures"/>
        <w:tabs>
          <w:tab w:val="right" w:leader="dot" w:pos="9016"/>
        </w:tabs>
        <w:rPr>
          <w:rFonts w:eastAsiaTheme="minorEastAsia"/>
          <w:noProof/>
          <w:lang w:eastAsia="en-GB"/>
        </w:rPr>
      </w:pPr>
      <w:hyperlink w:anchor="_Toc187248787" w:history="1">
        <w:r w:rsidRPr="00966C70">
          <w:rPr>
            <w:rStyle w:val="Hyperlink"/>
            <w:noProof/>
          </w:rPr>
          <w:t>Figure 3: Key for displaying qualifications over Townsend Deprivation Score</w:t>
        </w:r>
        <w:r>
          <w:rPr>
            <w:noProof/>
            <w:webHidden/>
          </w:rPr>
          <w:tab/>
        </w:r>
        <w:r>
          <w:rPr>
            <w:noProof/>
            <w:webHidden/>
          </w:rPr>
          <w:fldChar w:fldCharType="begin"/>
        </w:r>
        <w:r>
          <w:rPr>
            <w:noProof/>
            <w:webHidden/>
          </w:rPr>
          <w:instrText xml:space="preserve"> PAGEREF _Toc187248787 \h </w:instrText>
        </w:r>
        <w:r>
          <w:rPr>
            <w:noProof/>
            <w:webHidden/>
          </w:rPr>
        </w:r>
        <w:r>
          <w:rPr>
            <w:noProof/>
            <w:webHidden/>
          </w:rPr>
          <w:fldChar w:fldCharType="separate"/>
        </w:r>
        <w:r>
          <w:rPr>
            <w:noProof/>
            <w:webHidden/>
          </w:rPr>
          <w:t>7</w:t>
        </w:r>
        <w:r>
          <w:rPr>
            <w:noProof/>
            <w:webHidden/>
          </w:rPr>
          <w:fldChar w:fldCharType="end"/>
        </w:r>
      </w:hyperlink>
    </w:p>
    <w:p w14:paraId="778A122E" w14:textId="0870E77B" w:rsidR="00CF55E8" w:rsidRDefault="00CF55E8">
      <w:pPr>
        <w:pStyle w:val="TableofFigures"/>
        <w:tabs>
          <w:tab w:val="right" w:leader="dot" w:pos="9016"/>
        </w:tabs>
        <w:rPr>
          <w:rFonts w:eastAsiaTheme="minorEastAsia"/>
          <w:noProof/>
          <w:lang w:eastAsia="en-GB"/>
        </w:rPr>
      </w:pPr>
      <w:hyperlink w:anchor="_Toc187248788" w:history="1">
        <w:r w:rsidRPr="00966C70">
          <w:rPr>
            <w:rStyle w:val="Hyperlink"/>
            <w:noProof/>
          </w:rPr>
          <w:t>Figure 4: Representation of the population reported to have no qualification by MSOA</w:t>
        </w:r>
        <w:r>
          <w:rPr>
            <w:noProof/>
            <w:webHidden/>
          </w:rPr>
          <w:tab/>
        </w:r>
        <w:r>
          <w:rPr>
            <w:noProof/>
            <w:webHidden/>
          </w:rPr>
          <w:fldChar w:fldCharType="begin"/>
        </w:r>
        <w:r>
          <w:rPr>
            <w:noProof/>
            <w:webHidden/>
          </w:rPr>
          <w:instrText xml:space="preserve"> PAGEREF _Toc187248788 \h </w:instrText>
        </w:r>
        <w:r>
          <w:rPr>
            <w:noProof/>
            <w:webHidden/>
          </w:rPr>
        </w:r>
        <w:r>
          <w:rPr>
            <w:noProof/>
            <w:webHidden/>
          </w:rPr>
          <w:fldChar w:fldCharType="separate"/>
        </w:r>
        <w:r>
          <w:rPr>
            <w:noProof/>
            <w:webHidden/>
          </w:rPr>
          <w:t>8</w:t>
        </w:r>
        <w:r>
          <w:rPr>
            <w:noProof/>
            <w:webHidden/>
          </w:rPr>
          <w:fldChar w:fldCharType="end"/>
        </w:r>
      </w:hyperlink>
    </w:p>
    <w:p w14:paraId="06E86002" w14:textId="10D16F2B" w:rsidR="00CF55E8" w:rsidRDefault="00CF55E8">
      <w:pPr>
        <w:pStyle w:val="TableofFigures"/>
        <w:tabs>
          <w:tab w:val="right" w:leader="dot" w:pos="9016"/>
        </w:tabs>
        <w:rPr>
          <w:rFonts w:eastAsiaTheme="minorEastAsia"/>
          <w:noProof/>
          <w:lang w:eastAsia="en-GB"/>
        </w:rPr>
      </w:pPr>
      <w:hyperlink w:anchor="_Toc187248789" w:history="1">
        <w:r w:rsidRPr="00966C70">
          <w:rPr>
            <w:rStyle w:val="Hyperlink"/>
            <w:noProof/>
          </w:rPr>
          <w:t>Figure 5: Close-up view of South Wales Regions showing No Qualification</w:t>
        </w:r>
        <w:r>
          <w:rPr>
            <w:noProof/>
            <w:webHidden/>
          </w:rPr>
          <w:tab/>
        </w:r>
        <w:r>
          <w:rPr>
            <w:noProof/>
            <w:webHidden/>
          </w:rPr>
          <w:fldChar w:fldCharType="begin"/>
        </w:r>
        <w:r>
          <w:rPr>
            <w:noProof/>
            <w:webHidden/>
          </w:rPr>
          <w:instrText xml:space="preserve"> PAGEREF _Toc187248789 \h </w:instrText>
        </w:r>
        <w:r>
          <w:rPr>
            <w:noProof/>
            <w:webHidden/>
          </w:rPr>
        </w:r>
        <w:r>
          <w:rPr>
            <w:noProof/>
            <w:webHidden/>
          </w:rPr>
          <w:fldChar w:fldCharType="separate"/>
        </w:r>
        <w:r>
          <w:rPr>
            <w:noProof/>
            <w:webHidden/>
          </w:rPr>
          <w:t>9</w:t>
        </w:r>
        <w:r>
          <w:rPr>
            <w:noProof/>
            <w:webHidden/>
          </w:rPr>
          <w:fldChar w:fldCharType="end"/>
        </w:r>
      </w:hyperlink>
    </w:p>
    <w:p w14:paraId="1BB7D26B" w14:textId="018CD0F0" w:rsidR="00CF55E8" w:rsidRDefault="00CF55E8">
      <w:pPr>
        <w:pStyle w:val="TableofFigures"/>
        <w:tabs>
          <w:tab w:val="right" w:leader="dot" w:pos="9016"/>
        </w:tabs>
        <w:rPr>
          <w:rFonts w:eastAsiaTheme="minorEastAsia"/>
          <w:noProof/>
          <w:lang w:eastAsia="en-GB"/>
        </w:rPr>
      </w:pPr>
      <w:hyperlink w:anchor="_Toc187248790" w:history="1">
        <w:r w:rsidRPr="00966C70">
          <w:rPr>
            <w:rStyle w:val="Hyperlink"/>
            <w:noProof/>
          </w:rPr>
          <w:t>Figure 6: Level 1 Qualifications in Wales</w:t>
        </w:r>
        <w:r>
          <w:rPr>
            <w:noProof/>
            <w:webHidden/>
          </w:rPr>
          <w:tab/>
        </w:r>
        <w:r>
          <w:rPr>
            <w:noProof/>
            <w:webHidden/>
          </w:rPr>
          <w:fldChar w:fldCharType="begin"/>
        </w:r>
        <w:r>
          <w:rPr>
            <w:noProof/>
            <w:webHidden/>
          </w:rPr>
          <w:instrText xml:space="preserve"> PAGEREF _Toc187248790 \h </w:instrText>
        </w:r>
        <w:r>
          <w:rPr>
            <w:noProof/>
            <w:webHidden/>
          </w:rPr>
        </w:r>
        <w:r>
          <w:rPr>
            <w:noProof/>
            <w:webHidden/>
          </w:rPr>
          <w:fldChar w:fldCharType="separate"/>
        </w:r>
        <w:r>
          <w:rPr>
            <w:noProof/>
            <w:webHidden/>
          </w:rPr>
          <w:t>10</w:t>
        </w:r>
        <w:r>
          <w:rPr>
            <w:noProof/>
            <w:webHidden/>
          </w:rPr>
          <w:fldChar w:fldCharType="end"/>
        </w:r>
      </w:hyperlink>
    </w:p>
    <w:p w14:paraId="7610145B" w14:textId="40070DEB" w:rsidR="00CF55E8" w:rsidRDefault="00CF55E8">
      <w:pPr>
        <w:pStyle w:val="TableofFigures"/>
        <w:tabs>
          <w:tab w:val="right" w:leader="dot" w:pos="9016"/>
        </w:tabs>
        <w:rPr>
          <w:rFonts w:eastAsiaTheme="minorEastAsia"/>
          <w:noProof/>
          <w:lang w:eastAsia="en-GB"/>
        </w:rPr>
      </w:pPr>
      <w:hyperlink w:anchor="_Toc187248791" w:history="1">
        <w:r w:rsidRPr="00966C70">
          <w:rPr>
            <w:rStyle w:val="Hyperlink"/>
            <w:noProof/>
          </w:rPr>
          <w:t>Figure 7: Close-Up of South Wales for Level 1 Qualifications</w:t>
        </w:r>
        <w:r>
          <w:rPr>
            <w:noProof/>
            <w:webHidden/>
          </w:rPr>
          <w:tab/>
        </w:r>
        <w:r>
          <w:rPr>
            <w:noProof/>
            <w:webHidden/>
          </w:rPr>
          <w:fldChar w:fldCharType="begin"/>
        </w:r>
        <w:r>
          <w:rPr>
            <w:noProof/>
            <w:webHidden/>
          </w:rPr>
          <w:instrText xml:space="preserve"> PAGEREF _Toc187248791 \h </w:instrText>
        </w:r>
        <w:r>
          <w:rPr>
            <w:noProof/>
            <w:webHidden/>
          </w:rPr>
        </w:r>
        <w:r>
          <w:rPr>
            <w:noProof/>
            <w:webHidden/>
          </w:rPr>
          <w:fldChar w:fldCharType="separate"/>
        </w:r>
        <w:r>
          <w:rPr>
            <w:noProof/>
            <w:webHidden/>
          </w:rPr>
          <w:t>11</w:t>
        </w:r>
        <w:r>
          <w:rPr>
            <w:noProof/>
            <w:webHidden/>
          </w:rPr>
          <w:fldChar w:fldCharType="end"/>
        </w:r>
      </w:hyperlink>
    </w:p>
    <w:p w14:paraId="61E9DDD1" w14:textId="78AD2C35" w:rsidR="00CF55E8" w:rsidRDefault="00CF55E8">
      <w:pPr>
        <w:pStyle w:val="TableofFigures"/>
        <w:tabs>
          <w:tab w:val="right" w:leader="dot" w:pos="9016"/>
        </w:tabs>
        <w:rPr>
          <w:rFonts w:eastAsiaTheme="minorEastAsia"/>
          <w:noProof/>
          <w:lang w:eastAsia="en-GB"/>
        </w:rPr>
      </w:pPr>
      <w:hyperlink w:anchor="_Toc187248792" w:history="1">
        <w:r w:rsidRPr="00966C70">
          <w:rPr>
            <w:rStyle w:val="Hyperlink"/>
            <w:noProof/>
          </w:rPr>
          <w:t>Figure 8: Level 2 Qualifications in Wales</w:t>
        </w:r>
        <w:r>
          <w:rPr>
            <w:noProof/>
            <w:webHidden/>
          </w:rPr>
          <w:tab/>
        </w:r>
        <w:r>
          <w:rPr>
            <w:noProof/>
            <w:webHidden/>
          </w:rPr>
          <w:fldChar w:fldCharType="begin"/>
        </w:r>
        <w:r>
          <w:rPr>
            <w:noProof/>
            <w:webHidden/>
          </w:rPr>
          <w:instrText xml:space="preserve"> PAGEREF _Toc187248792 \h </w:instrText>
        </w:r>
        <w:r>
          <w:rPr>
            <w:noProof/>
            <w:webHidden/>
          </w:rPr>
        </w:r>
        <w:r>
          <w:rPr>
            <w:noProof/>
            <w:webHidden/>
          </w:rPr>
          <w:fldChar w:fldCharType="separate"/>
        </w:r>
        <w:r>
          <w:rPr>
            <w:noProof/>
            <w:webHidden/>
          </w:rPr>
          <w:t>12</w:t>
        </w:r>
        <w:r>
          <w:rPr>
            <w:noProof/>
            <w:webHidden/>
          </w:rPr>
          <w:fldChar w:fldCharType="end"/>
        </w:r>
      </w:hyperlink>
    </w:p>
    <w:p w14:paraId="63EF9761" w14:textId="06B7F5D4" w:rsidR="00CF55E8" w:rsidRDefault="00CF55E8">
      <w:pPr>
        <w:pStyle w:val="TableofFigures"/>
        <w:tabs>
          <w:tab w:val="right" w:leader="dot" w:pos="9016"/>
        </w:tabs>
        <w:rPr>
          <w:rFonts w:eastAsiaTheme="minorEastAsia"/>
          <w:noProof/>
          <w:lang w:eastAsia="en-GB"/>
        </w:rPr>
      </w:pPr>
      <w:hyperlink w:anchor="_Toc187248793" w:history="1">
        <w:r w:rsidRPr="00966C70">
          <w:rPr>
            <w:rStyle w:val="Hyperlink"/>
            <w:noProof/>
          </w:rPr>
          <w:t>Figure 9: Close-Up of South Wales for Level 2 Qualifications</w:t>
        </w:r>
        <w:r>
          <w:rPr>
            <w:noProof/>
            <w:webHidden/>
          </w:rPr>
          <w:tab/>
        </w:r>
        <w:r>
          <w:rPr>
            <w:noProof/>
            <w:webHidden/>
          </w:rPr>
          <w:fldChar w:fldCharType="begin"/>
        </w:r>
        <w:r>
          <w:rPr>
            <w:noProof/>
            <w:webHidden/>
          </w:rPr>
          <w:instrText xml:space="preserve"> PAGEREF _Toc187248793 \h </w:instrText>
        </w:r>
        <w:r>
          <w:rPr>
            <w:noProof/>
            <w:webHidden/>
          </w:rPr>
        </w:r>
        <w:r>
          <w:rPr>
            <w:noProof/>
            <w:webHidden/>
          </w:rPr>
          <w:fldChar w:fldCharType="separate"/>
        </w:r>
        <w:r>
          <w:rPr>
            <w:noProof/>
            <w:webHidden/>
          </w:rPr>
          <w:t>13</w:t>
        </w:r>
        <w:r>
          <w:rPr>
            <w:noProof/>
            <w:webHidden/>
          </w:rPr>
          <w:fldChar w:fldCharType="end"/>
        </w:r>
      </w:hyperlink>
    </w:p>
    <w:p w14:paraId="798F5920" w14:textId="24398261" w:rsidR="00CF55E8" w:rsidRDefault="00CF55E8">
      <w:pPr>
        <w:pStyle w:val="TableofFigures"/>
        <w:tabs>
          <w:tab w:val="right" w:leader="dot" w:pos="9016"/>
        </w:tabs>
        <w:rPr>
          <w:rFonts w:eastAsiaTheme="minorEastAsia"/>
          <w:noProof/>
          <w:lang w:eastAsia="en-GB"/>
        </w:rPr>
      </w:pPr>
      <w:hyperlink w:anchor="_Toc187248794" w:history="1">
        <w:r w:rsidRPr="00966C70">
          <w:rPr>
            <w:rStyle w:val="Hyperlink"/>
            <w:noProof/>
          </w:rPr>
          <w:t>Figure 10: Level 3 Qualifications in Wales</w:t>
        </w:r>
        <w:r>
          <w:rPr>
            <w:noProof/>
            <w:webHidden/>
          </w:rPr>
          <w:tab/>
        </w:r>
        <w:r>
          <w:rPr>
            <w:noProof/>
            <w:webHidden/>
          </w:rPr>
          <w:fldChar w:fldCharType="begin"/>
        </w:r>
        <w:r>
          <w:rPr>
            <w:noProof/>
            <w:webHidden/>
          </w:rPr>
          <w:instrText xml:space="preserve"> PAGEREF _Toc187248794 \h </w:instrText>
        </w:r>
        <w:r>
          <w:rPr>
            <w:noProof/>
            <w:webHidden/>
          </w:rPr>
        </w:r>
        <w:r>
          <w:rPr>
            <w:noProof/>
            <w:webHidden/>
          </w:rPr>
          <w:fldChar w:fldCharType="separate"/>
        </w:r>
        <w:r>
          <w:rPr>
            <w:noProof/>
            <w:webHidden/>
          </w:rPr>
          <w:t>14</w:t>
        </w:r>
        <w:r>
          <w:rPr>
            <w:noProof/>
            <w:webHidden/>
          </w:rPr>
          <w:fldChar w:fldCharType="end"/>
        </w:r>
      </w:hyperlink>
    </w:p>
    <w:p w14:paraId="0B5B0841" w14:textId="6FD15437" w:rsidR="00CF55E8" w:rsidRDefault="00CF55E8">
      <w:pPr>
        <w:pStyle w:val="TableofFigures"/>
        <w:tabs>
          <w:tab w:val="right" w:leader="dot" w:pos="9016"/>
        </w:tabs>
        <w:rPr>
          <w:rFonts w:eastAsiaTheme="minorEastAsia"/>
          <w:noProof/>
          <w:lang w:eastAsia="en-GB"/>
        </w:rPr>
      </w:pPr>
      <w:hyperlink w:anchor="_Toc187248795" w:history="1">
        <w:r w:rsidRPr="00966C70">
          <w:rPr>
            <w:rStyle w:val="Hyperlink"/>
            <w:noProof/>
          </w:rPr>
          <w:t>Figure 11: Close up of Level 3 Qualifications in South Wales</w:t>
        </w:r>
        <w:r>
          <w:rPr>
            <w:noProof/>
            <w:webHidden/>
          </w:rPr>
          <w:tab/>
        </w:r>
        <w:r>
          <w:rPr>
            <w:noProof/>
            <w:webHidden/>
          </w:rPr>
          <w:fldChar w:fldCharType="begin"/>
        </w:r>
        <w:r>
          <w:rPr>
            <w:noProof/>
            <w:webHidden/>
          </w:rPr>
          <w:instrText xml:space="preserve"> PAGEREF _Toc187248795 \h </w:instrText>
        </w:r>
        <w:r>
          <w:rPr>
            <w:noProof/>
            <w:webHidden/>
          </w:rPr>
        </w:r>
        <w:r>
          <w:rPr>
            <w:noProof/>
            <w:webHidden/>
          </w:rPr>
          <w:fldChar w:fldCharType="separate"/>
        </w:r>
        <w:r>
          <w:rPr>
            <w:noProof/>
            <w:webHidden/>
          </w:rPr>
          <w:t>15</w:t>
        </w:r>
        <w:r>
          <w:rPr>
            <w:noProof/>
            <w:webHidden/>
          </w:rPr>
          <w:fldChar w:fldCharType="end"/>
        </w:r>
      </w:hyperlink>
    </w:p>
    <w:p w14:paraId="3E58612F" w14:textId="7F8AE2BF" w:rsidR="00CF55E8" w:rsidRDefault="00CF55E8">
      <w:pPr>
        <w:pStyle w:val="TableofFigures"/>
        <w:tabs>
          <w:tab w:val="right" w:leader="dot" w:pos="9016"/>
        </w:tabs>
        <w:rPr>
          <w:rFonts w:eastAsiaTheme="minorEastAsia"/>
          <w:noProof/>
          <w:lang w:eastAsia="en-GB"/>
        </w:rPr>
      </w:pPr>
      <w:hyperlink w:anchor="_Toc187248796" w:history="1">
        <w:r w:rsidRPr="00966C70">
          <w:rPr>
            <w:rStyle w:val="Hyperlink"/>
            <w:noProof/>
          </w:rPr>
          <w:t>Figure 12: Tertiary College and University Locations Across Wales</w:t>
        </w:r>
        <w:r>
          <w:rPr>
            <w:noProof/>
            <w:webHidden/>
          </w:rPr>
          <w:tab/>
        </w:r>
        <w:r>
          <w:rPr>
            <w:noProof/>
            <w:webHidden/>
          </w:rPr>
          <w:fldChar w:fldCharType="begin"/>
        </w:r>
        <w:r>
          <w:rPr>
            <w:noProof/>
            <w:webHidden/>
          </w:rPr>
          <w:instrText xml:space="preserve"> PAGEREF _Toc187248796 \h </w:instrText>
        </w:r>
        <w:r>
          <w:rPr>
            <w:noProof/>
            <w:webHidden/>
          </w:rPr>
        </w:r>
        <w:r>
          <w:rPr>
            <w:noProof/>
            <w:webHidden/>
          </w:rPr>
          <w:fldChar w:fldCharType="separate"/>
        </w:r>
        <w:r>
          <w:rPr>
            <w:noProof/>
            <w:webHidden/>
          </w:rPr>
          <w:t>16</w:t>
        </w:r>
        <w:r>
          <w:rPr>
            <w:noProof/>
            <w:webHidden/>
          </w:rPr>
          <w:fldChar w:fldCharType="end"/>
        </w:r>
      </w:hyperlink>
    </w:p>
    <w:p w14:paraId="5F950B0F" w14:textId="4ED3E775" w:rsidR="00CF55E8" w:rsidRDefault="00CF55E8">
      <w:pPr>
        <w:pStyle w:val="TableofFigures"/>
        <w:tabs>
          <w:tab w:val="right" w:leader="dot" w:pos="9016"/>
        </w:tabs>
        <w:rPr>
          <w:rFonts w:eastAsiaTheme="minorEastAsia"/>
          <w:noProof/>
          <w:lang w:eastAsia="en-GB"/>
        </w:rPr>
      </w:pPr>
      <w:hyperlink w:anchor="_Toc187248797" w:history="1">
        <w:r w:rsidRPr="00966C70">
          <w:rPr>
            <w:rStyle w:val="Hyperlink"/>
            <w:noProof/>
          </w:rPr>
          <w:t>Figure 13: Tertiary College and University Locations - Closeup view of South Wales</w:t>
        </w:r>
        <w:r>
          <w:rPr>
            <w:noProof/>
            <w:webHidden/>
          </w:rPr>
          <w:tab/>
        </w:r>
        <w:r>
          <w:rPr>
            <w:noProof/>
            <w:webHidden/>
          </w:rPr>
          <w:fldChar w:fldCharType="begin"/>
        </w:r>
        <w:r>
          <w:rPr>
            <w:noProof/>
            <w:webHidden/>
          </w:rPr>
          <w:instrText xml:space="preserve"> PAGEREF _Toc187248797 \h </w:instrText>
        </w:r>
        <w:r>
          <w:rPr>
            <w:noProof/>
            <w:webHidden/>
          </w:rPr>
        </w:r>
        <w:r>
          <w:rPr>
            <w:noProof/>
            <w:webHidden/>
          </w:rPr>
          <w:fldChar w:fldCharType="separate"/>
        </w:r>
        <w:r>
          <w:rPr>
            <w:noProof/>
            <w:webHidden/>
          </w:rPr>
          <w:t>17</w:t>
        </w:r>
        <w:r>
          <w:rPr>
            <w:noProof/>
            <w:webHidden/>
          </w:rPr>
          <w:fldChar w:fldCharType="end"/>
        </w:r>
      </w:hyperlink>
    </w:p>
    <w:p w14:paraId="73D6271F" w14:textId="615C92B8" w:rsidR="00CF55E8" w:rsidRDefault="00CF55E8">
      <w:pPr>
        <w:pStyle w:val="TableofFigures"/>
        <w:tabs>
          <w:tab w:val="right" w:leader="dot" w:pos="9016"/>
        </w:tabs>
        <w:rPr>
          <w:rFonts w:eastAsiaTheme="minorEastAsia"/>
          <w:noProof/>
          <w:lang w:eastAsia="en-GB"/>
        </w:rPr>
      </w:pPr>
      <w:hyperlink w:anchor="_Toc187248798" w:history="1">
        <w:r w:rsidRPr="00966C70">
          <w:rPr>
            <w:rStyle w:val="Hyperlink"/>
            <w:noProof/>
          </w:rPr>
          <w:t>Figure 14: Level 4 Qualifications in Wales</w:t>
        </w:r>
        <w:r>
          <w:rPr>
            <w:noProof/>
            <w:webHidden/>
          </w:rPr>
          <w:tab/>
        </w:r>
        <w:r>
          <w:rPr>
            <w:noProof/>
            <w:webHidden/>
          </w:rPr>
          <w:fldChar w:fldCharType="begin"/>
        </w:r>
        <w:r>
          <w:rPr>
            <w:noProof/>
            <w:webHidden/>
          </w:rPr>
          <w:instrText xml:space="preserve"> PAGEREF _Toc187248798 \h </w:instrText>
        </w:r>
        <w:r>
          <w:rPr>
            <w:noProof/>
            <w:webHidden/>
          </w:rPr>
        </w:r>
        <w:r>
          <w:rPr>
            <w:noProof/>
            <w:webHidden/>
          </w:rPr>
          <w:fldChar w:fldCharType="separate"/>
        </w:r>
        <w:r>
          <w:rPr>
            <w:noProof/>
            <w:webHidden/>
          </w:rPr>
          <w:t>18</w:t>
        </w:r>
        <w:r>
          <w:rPr>
            <w:noProof/>
            <w:webHidden/>
          </w:rPr>
          <w:fldChar w:fldCharType="end"/>
        </w:r>
      </w:hyperlink>
    </w:p>
    <w:p w14:paraId="79A7C6F2" w14:textId="06A47500" w:rsidR="00CF55E8" w:rsidRDefault="00CF55E8">
      <w:pPr>
        <w:pStyle w:val="TableofFigures"/>
        <w:tabs>
          <w:tab w:val="right" w:leader="dot" w:pos="9016"/>
        </w:tabs>
        <w:rPr>
          <w:rFonts w:eastAsiaTheme="minorEastAsia"/>
          <w:noProof/>
          <w:lang w:eastAsia="en-GB"/>
        </w:rPr>
      </w:pPr>
      <w:hyperlink w:anchor="_Toc187248799" w:history="1">
        <w:r w:rsidRPr="00966C70">
          <w:rPr>
            <w:rStyle w:val="Hyperlink"/>
            <w:noProof/>
          </w:rPr>
          <w:t>Figure 15: Level 4 Qualifications for South Wales Regions</w:t>
        </w:r>
        <w:r>
          <w:rPr>
            <w:noProof/>
            <w:webHidden/>
          </w:rPr>
          <w:tab/>
        </w:r>
        <w:r>
          <w:rPr>
            <w:noProof/>
            <w:webHidden/>
          </w:rPr>
          <w:fldChar w:fldCharType="begin"/>
        </w:r>
        <w:r>
          <w:rPr>
            <w:noProof/>
            <w:webHidden/>
          </w:rPr>
          <w:instrText xml:space="preserve"> PAGEREF _Toc187248799 \h </w:instrText>
        </w:r>
        <w:r>
          <w:rPr>
            <w:noProof/>
            <w:webHidden/>
          </w:rPr>
        </w:r>
        <w:r>
          <w:rPr>
            <w:noProof/>
            <w:webHidden/>
          </w:rPr>
          <w:fldChar w:fldCharType="separate"/>
        </w:r>
        <w:r>
          <w:rPr>
            <w:noProof/>
            <w:webHidden/>
          </w:rPr>
          <w:t>19</w:t>
        </w:r>
        <w:r>
          <w:rPr>
            <w:noProof/>
            <w:webHidden/>
          </w:rPr>
          <w:fldChar w:fldCharType="end"/>
        </w:r>
      </w:hyperlink>
    </w:p>
    <w:p w14:paraId="34882754" w14:textId="1BFD3221" w:rsidR="00CF55E8" w:rsidRDefault="00CF55E8">
      <w:pPr>
        <w:pStyle w:val="TableofFigures"/>
        <w:tabs>
          <w:tab w:val="right" w:leader="dot" w:pos="9016"/>
        </w:tabs>
        <w:rPr>
          <w:rFonts w:eastAsiaTheme="minorEastAsia"/>
          <w:noProof/>
          <w:lang w:eastAsia="en-GB"/>
        </w:rPr>
      </w:pPr>
      <w:hyperlink w:anchor="_Toc187248800" w:history="1">
        <w:r w:rsidRPr="00966C70">
          <w:rPr>
            <w:rStyle w:val="Hyperlink"/>
            <w:noProof/>
          </w:rPr>
          <w:t>Figure 16: Apprenticeships in Wales</w:t>
        </w:r>
        <w:r>
          <w:rPr>
            <w:noProof/>
            <w:webHidden/>
          </w:rPr>
          <w:tab/>
        </w:r>
        <w:r>
          <w:rPr>
            <w:noProof/>
            <w:webHidden/>
          </w:rPr>
          <w:fldChar w:fldCharType="begin"/>
        </w:r>
        <w:r>
          <w:rPr>
            <w:noProof/>
            <w:webHidden/>
          </w:rPr>
          <w:instrText xml:space="preserve"> PAGEREF _Toc187248800 \h </w:instrText>
        </w:r>
        <w:r>
          <w:rPr>
            <w:noProof/>
            <w:webHidden/>
          </w:rPr>
        </w:r>
        <w:r>
          <w:rPr>
            <w:noProof/>
            <w:webHidden/>
          </w:rPr>
          <w:fldChar w:fldCharType="separate"/>
        </w:r>
        <w:r>
          <w:rPr>
            <w:noProof/>
            <w:webHidden/>
          </w:rPr>
          <w:t>20</w:t>
        </w:r>
        <w:r>
          <w:rPr>
            <w:noProof/>
            <w:webHidden/>
          </w:rPr>
          <w:fldChar w:fldCharType="end"/>
        </w:r>
      </w:hyperlink>
    </w:p>
    <w:p w14:paraId="66598D44" w14:textId="69DC9C9A" w:rsidR="00CF55E8" w:rsidRDefault="00CF55E8">
      <w:pPr>
        <w:pStyle w:val="TableofFigures"/>
        <w:tabs>
          <w:tab w:val="right" w:leader="dot" w:pos="9016"/>
        </w:tabs>
        <w:rPr>
          <w:rFonts w:eastAsiaTheme="minorEastAsia"/>
          <w:noProof/>
          <w:lang w:eastAsia="en-GB"/>
        </w:rPr>
      </w:pPr>
      <w:hyperlink w:anchor="_Toc187248801" w:history="1">
        <w:r w:rsidRPr="00966C70">
          <w:rPr>
            <w:rStyle w:val="Hyperlink"/>
            <w:noProof/>
          </w:rPr>
          <w:t>Figure 17: Close up of Apprenticeships in South Wales</w:t>
        </w:r>
        <w:r>
          <w:rPr>
            <w:noProof/>
            <w:webHidden/>
          </w:rPr>
          <w:tab/>
        </w:r>
        <w:r>
          <w:rPr>
            <w:noProof/>
            <w:webHidden/>
          </w:rPr>
          <w:fldChar w:fldCharType="begin"/>
        </w:r>
        <w:r>
          <w:rPr>
            <w:noProof/>
            <w:webHidden/>
          </w:rPr>
          <w:instrText xml:space="preserve"> PAGEREF _Toc187248801 \h </w:instrText>
        </w:r>
        <w:r>
          <w:rPr>
            <w:noProof/>
            <w:webHidden/>
          </w:rPr>
        </w:r>
        <w:r>
          <w:rPr>
            <w:noProof/>
            <w:webHidden/>
          </w:rPr>
          <w:fldChar w:fldCharType="separate"/>
        </w:r>
        <w:r>
          <w:rPr>
            <w:noProof/>
            <w:webHidden/>
          </w:rPr>
          <w:t>21</w:t>
        </w:r>
        <w:r>
          <w:rPr>
            <w:noProof/>
            <w:webHidden/>
          </w:rPr>
          <w:fldChar w:fldCharType="end"/>
        </w:r>
      </w:hyperlink>
    </w:p>
    <w:p w14:paraId="148D5C0C" w14:textId="0E0DED24" w:rsidR="00CF55E8" w:rsidRDefault="00CF55E8">
      <w:pPr>
        <w:pStyle w:val="TableofFigures"/>
        <w:tabs>
          <w:tab w:val="right" w:leader="dot" w:pos="9016"/>
        </w:tabs>
        <w:rPr>
          <w:rFonts w:eastAsiaTheme="minorEastAsia"/>
          <w:noProof/>
          <w:lang w:eastAsia="en-GB"/>
        </w:rPr>
      </w:pPr>
      <w:hyperlink w:anchor="_Toc187248802" w:history="1">
        <w:r w:rsidRPr="00966C70">
          <w:rPr>
            <w:rStyle w:val="Hyperlink"/>
            <w:noProof/>
          </w:rPr>
          <w:t>Figure 18: Other Qualifications in Wales</w:t>
        </w:r>
        <w:r>
          <w:rPr>
            <w:noProof/>
            <w:webHidden/>
          </w:rPr>
          <w:tab/>
        </w:r>
        <w:r>
          <w:rPr>
            <w:noProof/>
            <w:webHidden/>
          </w:rPr>
          <w:fldChar w:fldCharType="begin"/>
        </w:r>
        <w:r>
          <w:rPr>
            <w:noProof/>
            <w:webHidden/>
          </w:rPr>
          <w:instrText xml:space="preserve"> PAGEREF _Toc187248802 \h </w:instrText>
        </w:r>
        <w:r>
          <w:rPr>
            <w:noProof/>
            <w:webHidden/>
          </w:rPr>
        </w:r>
        <w:r>
          <w:rPr>
            <w:noProof/>
            <w:webHidden/>
          </w:rPr>
          <w:fldChar w:fldCharType="separate"/>
        </w:r>
        <w:r>
          <w:rPr>
            <w:noProof/>
            <w:webHidden/>
          </w:rPr>
          <w:t>22</w:t>
        </w:r>
        <w:r>
          <w:rPr>
            <w:noProof/>
            <w:webHidden/>
          </w:rPr>
          <w:fldChar w:fldCharType="end"/>
        </w:r>
      </w:hyperlink>
    </w:p>
    <w:p w14:paraId="0E10F2E2" w14:textId="6DD1CC82" w:rsidR="00CF55E8" w:rsidRDefault="00CF55E8">
      <w:pPr>
        <w:pStyle w:val="TableofFigures"/>
        <w:tabs>
          <w:tab w:val="right" w:leader="dot" w:pos="9016"/>
        </w:tabs>
        <w:rPr>
          <w:rFonts w:eastAsiaTheme="minorEastAsia"/>
          <w:noProof/>
          <w:lang w:eastAsia="en-GB"/>
        </w:rPr>
      </w:pPr>
      <w:hyperlink w:anchor="_Toc187248803" w:history="1">
        <w:r w:rsidRPr="00966C70">
          <w:rPr>
            <w:rStyle w:val="Hyperlink"/>
            <w:noProof/>
          </w:rPr>
          <w:t>Figure 19: Close up of Other Qualifications in South Wales</w:t>
        </w:r>
        <w:r>
          <w:rPr>
            <w:noProof/>
            <w:webHidden/>
          </w:rPr>
          <w:tab/>
        </w:r>
        <w:r>
          <w:rPr>
            <w:noProof/>
            <w:webHidden/>
          </w:rPr>
          <w:fldChar w:fldCharType="begin"/>
        </w:r>
        <w:r>
          <w:rPr>
            <w:noProof/>
            <w:webHidden/>
          </w:rPr>
          <w:instrText xml:space="preserve"> PAGEREF _Toc187248803 \h </w:instrText>
        </w:r>
        <w:r>
          <w:rPr>
            <w:noProof/>
            <w:webHidden/>
          </w:rPr>
        </w:r>
        <w:r>
          <w:rPr>
            <w:noProof/>
            <w:webHidden/>
          </w:rPr>
          <w:fldChar w:fldCharType="separate"/>
        </w:r>
        <w:r>
          <w:rPr>
            <w:noProof/>
            <w:webHidden/>
          </w:rPr>
          <w:t>23</w:t>
        </w:r>
        <w:r>
          <w:rPr>
            <w:noProof/>
            <w:webHidden/>
          </w:rPr>
          <w:fldChar w:fldCharType="end"/>
        </w:r>
      </w:hyperlink>
    </w:p>
    <w:p w14:paraId="3B427642" w14:textId="2EF328C2" w:rsidR="00CF55E8" w:rsidRDefault="00CF55E8">
      <w:pPr>
        <w:pStyle w:val="TableofFigures"/>
        <w:tabs>
          <w:tab w:val="right" w:leader="dot" w:pos="9016"/>
        </w:tabs>
        <w:rPr>
          <w:rFonts w:eastAsiaTheme="minorEastAsia"/>
          <w:noProof/>
          <w:lang w:eastAsia="en-GB"/>
        </w:rPr>
      </w:pPr>
      <w:hyperlink w:anchor="_Toc187248804" w:history="1">
        <w:r w:rsidRPr="00966C70">
          <w:rPr>
            <w:rStyle w:val="Hyperlink"/>
            <w:noProof/>
          </w:rPr>
          <w:t>Figure 20: Rural - Urban Classification of Wales</w:t>
        </w:r>
        <w:r>
          <w:rPr>
            <w:noProof/>
            <w:webHidden/>
          </w:rPr>
          <w:tab/>
        </w:r>
        <w:r>
          <w:rPr>
            <w:noProof/>
            <w:webHidden/>
          </w:rPr>
          <w:fldChar w:fldCharType="begin"/>
        </w:r>
        <w:r>
          <w:rPr>
            <w:noProof/>
            <w:webHidden/>
          </w:rPr>
          <w:instrText xml:space="preserve"> PAGEREF _Toc187248804 \h </w:instrText>
        </w:r>
        <w:r>
          <w:rPr>
            <w:noProof/>
            <w:webHidden/>
          </w:rPr>
        </w:r>
        <w:r>
          <w:rPr>
            <w:noProof/>
            <w:webHidden/>
          </w:rPr>
          <w:fldChar w:fldCharType="separate"/>
        </w:r>
        <w:r>
          <w:rPr>
            <w:noProof/>
            <w:webHidden/>
          </w:rPr>
          <w:t>24</w:t>
        </w:r>
        <w:r>
          <w:rPr>
            <w:noProof/>
            <w:webHidden/>
          </w:rPr>
          <w:fldChar w:fldCharType="end"/>
        </w:r>
      </w:hyperlink>
    </w:p>
    <w:p w14:paraId="7FBF979E" w14:textId="410C4BB9" w:rsidR="00CF55E8" w:rsidRDefault="00CF55E8">
      <w:pPr>
        <w:pStyle w:val="TableofFigures"/>
        <w:tabs>
          <w:tab w:val="right" w:leader="dot" w:pos="9016"/>
        </w:tabs>
        <w:rPr>
          <w:rFonts w:eastAsiaTheme="minorEastAsia"/>
          <w:noProof/>
          <w:lang w:eastAsia="en-GB"/>
        </w:rPr>
      </w:pPr>
      <w:hyperlink w:anchor="_Toc187248805" w:history="1">
        <w:r w:rsidRPr="00966C70">
          <w:rPr>
            <w:rStyle w:val="Hyperlink"/>
            <w:noProof/>
          </w:rPr>
          <w:t>Figure 21: Rural - Urban Classification of South Wales</w:t>
        </w:r>
        <w:r>
          <w:rPr>
            <w:noProof/>
            <w:webHidden/>
          </w:rPr>
          <w:tab/>
        </w:r>
        <w:r>
          <w:rPr>
            <w:noProof/>
            <w:webHidden/>
          </w:rPr>
          <w:fldChar w:fldCharType="begin"/>
        </w:r>
        <w:r>
          <w:rPr>
            <w:noProof/>
            <w:webHidden/>
          </w:rPr>
          <w:instrText xml:space="preserve"> PAGEREF _Toc187248805 \h </w:instrText>
        </w:r>
        <w:r>
          <w:rPr>
            <w:noProof/>
            <w:webHidden/>
          </w:rPr>
        </w:r>
        <w:r>
          <w:rPr>
            <w:noProof/>
            <w:webHidden/>
          </w:rPr>
          <w:fldChar w:fldCharType="separate"/>
        </w:r>
        <w:r>
          <w:rPr>
            <w:noProof/>
            <w:webHidden/>
          </w:rPr>
          <w:t>25</w:t>
        </w:r>
        <w:r>
          <w:rPr>
            <w:noProof/>
            <w:webHidden/>
          </w:rPr>
          <w:fldChar w:fldCharType="end"/>
        </w:r>
      </w:hyperlink>
    </w:p>
    <w:p w14:paraId="742879D6" w14:textId="5FAEB863" w:rsidR="00CF55E8" w:rsidRDefault="00CF55E8">
      <w:pPr>
        <w:pStyle w:val="TableofFigures"/>
        <w:tabs>
          <w:tab w:val="right" w:leader="dot" w:pos="9016"/>
        </w:tabs>
        <w:rPr>
          <w:rFonts w:eastAsiaTheme="minorEastAsia"/>
          <w:noProof/>
          <w:lang w:eastAsia="en-GB"/>
        </w:rPr>
      </w:pPr>
      <w:hyperlink w:anchor="_Toc187248806" w:history="1">
        <w:r w:rsidRPr="00966C70">
          <w:rPr>
            <w:rStyle w:val="Hyperlink"/>
            <w:noProof/>
          </w:rPr>
          <w:t>Figure 22: Percentage of population with some level of qualifications for all of Wales</w:t>
        </w:r>
        <w:r>
          <w:rPr>
            <w:noProof/>
            <w:webHidden/>
          </w:rPr>
          <w:tab/>
        </w:r>
        <w:r>
          <w:rPr>
            <w:noProof/>
            <w:webHidden/>
          </w:rPr>
          <w:fldChar w:fldCharType="begin"/>
        </w:r>
        <w:r>
          <w:rPr>
            <w:noProof/>
            <w:webHidden/>
          </w:rPr>
          <w:instrText xml:space="preserve"> PAGEREF _Toc187248806 \h </w:instrText>
        </w:r>
        <w:r>
          <w:rPr>
            <w:noProof/>
            <w:webHidden/>
          </w:rPr>
        </w:r>
        <w:r>
          <w:rPr>
            <w:noProof/>
            <w:webHidden/>
          </w:rPr>
          <w:fldChar w:fldCharType="separate"/>
        </w:r>
        <w:r>
          <w:rPr>
            <w:noProof/>
            <w:webHidden/>
          </w:rPr>
          <w:t>26</w:t>
        </w:r>
        <w:r>
          <w:rPr>
            <w:noProof/>
            <w:webHidden/>
          </w:rPr>
          <w:fldChar w:fldCharType="end"/>
        </w:r>
      </w:hyperlink>
    </w:p>
    <w:p w14:paraId="4FD7073E" w14:textId="2CA4E30A" w:rsidR="00CF55E8" w:rsidRDefault="00CF55E8">
      <w:pPr>
        <w:pStyle w:val="TableofFigures"/>
        <w:tabs>
          <w:tab w:val="right" w:leader="dot" w:pos="9016"/>
        </w:tabs>
        <w:rPr>
          <w:rFonts w:eastAsiaTheme="minorEastAsia"/>
          <w:noProof/>
          <w:lang w:eastAsia="en-GB"/>
        </w:rPr>
      </w:pPr>
      <w:hyperlink w:anchor="_Toc187248807" w:history="1">
        <w:r w:rsidRPr="00966C70">
          <w:rPr>
            <w:rStyle w:val="Hyperlink"/>
            <w:noProof/>
          </w:rPr>
          <w:t>Figure 23: Swansea Only Cluster of MSOA's</w:t>
        </w:r>
        <w:r>
          <w:rPr>
            <w:noProof/>
            <w:webHidden/>
          </w:rPr>
          <w:tab/>
        </w:r>
        <w:r>
          <w:rPr>
            <w:noProof/>
            <w:webHidden/>
          </w:rPr>
          <w:fldChar w:fldCharType="begin"/>
        </w:r>
        <w:r>
          <w:rPr>
            <w:noProof/>
            <w:webHidden/>
          </w:rPr>
          <w:instrText xml:space="preserve"> PAGEREF _Toc187248807 \h </w:instrText>
        </w:r>
        <w:r>
          <w:rPr>
            <w:noProof/>
            <w:webHidden/>
          </w:rPr>
        </w:r>
        <w:r>
          <w:rPr>
            <w:noProof/>
            <w:webHidden/>
          </w:rPr>
          <w:fldChar w:fldCharType="separate"/>
        </w:r>
        <w:r>
          <w:rPr>
            <w:noProof/>
            <w:webHidden/>
          </w:rPr>
          <w:t>27</w:t>
        </w:r>
        <w:r>
          <w:rPr>
            <w:noProof/>
            <w:webHidden/>
          </w:rPr>
          <w:fldChar w:fldCharType="end"/>
        </w:r>
      </w:hyperlink>
    </w:p>
    <w:p w14:paraId="073DC326" w14:textId="4F7B90EE" w:rsidR="00CF55E8" w:rsidRDefault="00CF55E8">
      <w:pPr>
        <w:pStyle w:val="TableofFigures"/>
        <w:tabs>
          <w:tab w:val="right" w:leader="dot" w:pos="9016"/>
        </w:tabs>
        <w:rPr>
          <w:rFonts w:eastAsiaTheme="minorEastAsia"/>
          <w:noProof/>
          <w:lang w:eastAsia="en-GB"/>
        </w:rPr>
      </w:pPr>
      <w:hyperlink w:anchor="_Toc187248808" w:history="1">
        <w:r w:rsidRPr="00966C70">
          <w:rPr>
            <w:rStyle w:val="Hyperlink"/>
            <w:noProof/>
          </w:rPr>
          <w:t>Figure 24: Close up of Swansea MSOA's from the full Wales Map</w:t>
        </w:r>
        <w:r>
          <w:rPr>
            <w:noProof/>
            <w:webHidden/>
          </w:rPr>
          <w:tab/>
        </w:r>
        <w:r>
          <w:rPr>
            <w:noProof/>
            <w:webHidden/>
          </w:rPr>
          <w:fldChar w:fldCharType="begin"/>
        </w:r>
        <w:r>
          <w:rPr>
            <w:noProof/>
            <w:webHidden/>
          </w:rPr>
          <w:instrText xml:space="preserve"> PAGEREF _Toc187248808 \h </w:instrText>
        </w:r>
        <w:r>
          <w:rPr>
            <w:noProof/>
            <w:webHidden/>
          </w:rPr>
        </w:r>
        <w:r>
          <w:rPr>
            <w:noProof/>
            <w:webHidden/>
          </w:rPr>
          <w:fldChar w:fldCharType="separate"/>
        </w:r>
        <w:r>
          <w:rPr>
            <w:noProof/>
            <w:webHidden/>
          </w:rPr>
          <w:t>27</w:t>
        </w:r>
        <w:r>
          <w:rPr>
            <w:noProof/>
            <w:webHidden/>
          </w:rPr>
          <w:fldChar w:fldCharType="end"/>
        </w:r>
      </w:hyperlink>
    </w:p>
    <w:p w14:paraId="567FC432" w14:textId="67743250" w:rsidR="00896CFB" w:rsidRPr="00896CFB" w:rsidRDefault="00896CFB" w:rsidP="00896CFB">
      <w:pPr>
        <w:rPr>
          <w:lang w:val="fr-FR"/>
        </w:rPr>
      </w:pPr>
      <w:r>
        <w:rPr>
          <w:lang w:val="fr-FR"/>
        </w:rPr>
        <w:fldChar w:fldCharType="end"/>
      </w:r>
    </w:p>
    <w:p w14:paraId="6FFA1014" w14:textId="7E96A7CD" w:rsidR="00F13925" w:rsidRPr="00896CFB" w:rsidRDefault="00F13925" w:rsidP="00E03C20">
      <w:pPr>
        <w:rPr>
          <w:lang w:val="fr-FR"/>
        </w:rPr>
      </w:pPr>
    </w:p>
    <w:p w14:paraId="50751F0A" w14:textId="6276372F" w:rsidR="00332304" w:rsidRDefault="007B58ED" w:rsidP="009875A5">
      <w:pPr>
        <w:pStyle w:val="Heading1"/>
      </w:pPr>
      <w:r w:rsidRPr="00896CFB">
        <w:rPr>
          <w:lang w:val="fr-FR"/>
        </w:rPr>
        <w:br w:type="column"/>
      </w:r>
      <w:r w:rsidR="002D7D6D">
        <w:lastRenderedPageBreak/>
        <w:t>Appendix</w:t>
      </w:r>
    </w:p>
    <w:p w14:paraId="676A4E73" w14:textId="47F7F258" w:rsidR="009738CA" w:rsidRDefault="009738CA" w:rsidP="00E40B03">
      <w:pPr>
        <w:pStyle w:val="Heading3"/>
      </w:pPr>
      <w:r>
        <w:t>Highest Level of Qualification Descriptions:</w:t>
      </w:r>
    </w:p>
    <w:p w14:paraId="6DCD842B" w14:textId="77777777" w:rsidR="009738CA" w:rsidRPr="009738CA" w:rsidRDefault="009738CA" w:rsidP="009738CA">
      <w:pPr>
        <w:numPr>
          <w:ilvl w:val="0"/>
          <w:numId w:val="3"/>
        </w:numPr>
      </w:pPr>
      <w:r w:rsidRPr="009738CA">
        <w:t>No qualifications</w:t>
      </w:r>
    </w:p>
    <w:p w14:paraId="005454AB" w14:textId="77777777" w:rsidR="009738CA" w:rsidRPr="009738CA" w:rsidRDefault="009738CA" w:rsidP="009738CA">
      <w:pPr>
        <w:numPr>
          <w:ilvl w:val="0"/>
          <w:numId w:val="3"/>
        </w:numPr>
      </w:pPr>
      <w:r w:rsidRPr="009738CA">
        <w:t>Level 1 and entry level qualifications: 1 to 4 GCSEs grade A* to C, Any GCSEs at other grades, O levels or CSEs (any grades), 1 AS level, NVQ level 1, Foundation GNVQ, Basic or Essential Skills</w:t>
      </w:r>
    </w:p>
    <w:p w14:paraId="3E40DF17" w14:textId="77777777" w:rsidR="009738CA" w:rsidRPr="009738CA" w:rsidRDefault="009738CA" w:rsidP="009738CA">
      <w:pPr>
        <w:numPr>
          <w:ilvl w:val="0"/>
          <w:numId w:val="3"/>
        </w:numPr>
      </w:pPr>
      <w:r w:rsidRPr="009738CA">
        <w:t>Level 2 qualifications: 5 or more GCSEs (A* to C or 9 to 4), O levels (passes), CSEs (grade 1), School Certification, 1 A level, 2 to 3 AS levels, VCEs, Intermediate or Higher Diploma, Welsh Baccalaureate Intermediate Diploma, NVQ level 2, Intermediate GNVQ, City and Guilds Craft, BTEC First or General Diploma, RSA Diploma</w:t>
      </w:r>
    </w:p>
    <w:p w14:paraId="59BB4D52" w14:textId="77777777" w:rsidR="009738CA" w:rsidRPr="009738CA" w:rsidRDefault="009738CA" w:rsidP="009738CA">
      <w:pPr>
        <w:numPr>
          <w:ilvl w:val="0"/>
          <w:numId w:val="3"/>
        </w:numPr>
      </w:pPr>
      <w:r w:rsidRPr="009738CA">
        <w:t>Apprenticeship</w:t>
      </w:r>
    </w:p>
    <w:p w14:paraId="01923476" w14:textId="77777777" w:rsidR="009738CA" w:rsidRPr="009738CA" w:rsidRDefault="009738CA" w:rsidP="009738CA">
      <w:pPr>
        <w:numPr>
          <w:ilvl w:val="0"/>
          <w:numId w:val="3"/>
        </w:numPr>
      </w:pPr>
      <w:r w:rsidRPr="009738CA">
        <w:t>Level 3 qualifications: 2 or more A levels or VCEs, 4 or more AS levels, Higher School Certificate, Progression or Advanced Diploma, Welsh Baccalaureate Advance Diploma, NVQ level 3; Advanced GNVQ, City and Guilds Advanced Craft, ONC, OND, BTEC National, RSA Advanced Diploma</w:t>
      </w:r>
    </w:p>
    <w:p w14:paraId="60F33508" w14:textId="77777777" w:rsidR="009738CA" w:rsidRPr="009738CA" w:rsidRDefault="009738CA" w:rsidP="009738CA">
      <w:pPr>
        <w:numPr>
          <w:ilvl w:val="0"/>
          <w:numId w:val="3"/>
        </w:numPr>
      </w:pPr>
      <w:r w:rsidRPr="009738CA">
        <w:t>Level 4 qualifications or above: degree (BA, BSc), higher degree (MA, PhD, PGCE), NVQ level 4 to 5, HNC, HND, RSA Higher Diploma, BTEC Higher level, professional qualifications (for example, teaching, nursing, accountancy)</w:t>
      </w:r>
    </w:p>
    <w:p w14:paraId="6D466D83" w14:textId="77777777" w:rsidR="009738CA" w:rsidRPr="009738CA" w:rsidRDefault="009738CA" w:rsidP="009738CA">
      <w:pPr>
        <w:numPr>
          <w:ilvl w:val="0"/>
          <w:numId w:val="3"/>
        </w:numPr>
      </w:pPr>
      <w:r w:rsidRPr="009738CA">
        <w:t>Other: vocational or work-related qualifications, other qualifications achieved in England or Wales, qualifications achieved outside England or Wales (equivalent not stated or unknown)</w:t>
      </w:r>
    </w:p>
    <w:p w14:paraId="41E43EB0" w14:textId="565C335B" w:rsidR="00E40B03" w:rsidRDefault="009738CA" w:rsidP="009738CA">
      <w:pPr>
        <w:numPr>
          <w:ilvl w:val="0"/>
          <w:numId w:val="3"/>
        </w:numPr>
      </w:pPr>
      <w:r w:rsidRPr="009738CA">
        <w:t>Does not apply</w:t>
      </w:r>
    </w:p>
    <w:p w14:paraId="445D9CFB" w14:textId="22692080" w:rsidR="00896CFB" w:rsidRDefault="00E40B03" w:rsidP="00E40B03">
      <w:pPr>
        <w:pStyle w:val="Heading3"/>
      </w:pPr>
      <w:r>
        <w:br w:type="column"/>
      </w:r>
      <w:r w:rsidR="009C1F12">
        <w:rPr>
          <w:noProof/>
        </w:rPr>
        <w:lastRenderedPageBreak/>
        <mc:AlternateContent>
          <mc:Choice Requires="wps">
            <w:drawing>
              <wp:anchor distT="0" distB="0" distL="114300" distR="114300" simplePos="0" relativeHeight="251680768" behindDoc="1" locked="0" layoutInCell="1" allowOverlap="1" wp14:anchorId="58FA5D47" wp14:editId="74BEEAEA">
                <wp:simplePos x="0" y="0"/>
                <wp:positionH relativeFrom="column">
                  <wp:posOffset>3087337</wp:posOffset>
                </wp:positionH>
                <wp:positionV relativeFrom="paragraph">
                  <wp:posOffset>8348353</wp:posOffset>
                </wp:positionV>
                <wp:extent cx="2807970" cy="635"/>
                <wp:effectExtent l="0" t="0" r="0" b="0"/>
                <wp:wrapTight wrapText="bothSides">
                  <wp:wrapPolygon edited="0">
                    <wp:start x="0" y="0"/>
                    <wp:lineTo x="0" y="21600"/>
                    <wp:lineTo x="21600" y="21600"/>
                    <wp:lineTo x="21600" y="0"/>
                  </wp:wrapPolygon>
                </wp:wrapTight>
                <wp:docPr id="1359147222" name="Text Box 1"/>
                <wp:cNvGraphicFramePr/>
                <a:graphic xmlns:a="http://schemas.openxmlformats.org/drawingml/2006/main">
                  <a:graphicData uri="http://schemas.microsoft.com/office/word/2010/wordprocessingShape">
                    <wps:wsp>
                      <wps:cNvSpPr txBox="1"/>
                      <wps:spPr>
                        <a:xfrm>
                          <a:off x="0" y="0"/>
                          <a:ext cx="2807970" cy="635"/>
                        </a:xfrm>
                        <a:prstGeom prst="rect">
                          <a:avLst/>
                        </a:prstGeom>
                        <a:solidFill>
                          <a:prstClr val="white"/>
                        </a:solidFill>
                        <a:ln>
                          <a:noFill/>
                        </a:ln>
                      </wps:spPr>
                      <wps:txbx>
                        <w:txbxContent>
                          <w:p w14:paraId="1D0D6F15" w14:textId="2E1A529F" w:rsidR="009C1F12" w:rsidRPr="00EA03F8" w:rsidRDefault="009C1F12" w:rsidP="009C1F12">
                            <w:pPr>
                              <w:pStyle w:val="Caption"/>
                              <w:rPr>
                                <w:noProof/>
                              </w:rPr>
                            </w:pPr>
                            <w:bookmarkStart w:id="47" w:name="_Toc187249986"/>
                            <w:r>
                              <w:t xml:space="preserve">Appendix Figure </w:t>
                            </w:r>
                            <w:r w:rsidR="00914524">
                              <w:t>6</w:t>
                            </w:r>
                            <w:r>
                              <w:t>: Level 4 Qualifications in Swansea</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A5D47" id="Text Box 1" o:spid="_x0000_s1028" type="#_x0000_t202" style="position:absolute;margin-left:243.1pt;margin-top:657.35pt;width:221.1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" stroked="f">
                <v:textbox style="mso-fit-shape-to-text:t" inset="0,0,0,0">
                  <w:txbxContent>
                    <w:p w14:paraId="1D0D6F15" w14:textId="2E1A529F" w:rsidR="009C1F12" w:rsidRPr="00EA03F8" w:rsidRDefault="009C1F12" w:rsidP="009C1F12">
                      <w:pPr>
                        <w:pStyle w:val="Caption"/>
                        <w:rPr>
                          <w:noProof/>
                        </w:rPr>
                      </w:pPr>
                      <w:bookmarkStart w:id="48" w:name="_Toc187249986"/>
                      <w:r>
                        <w:t xml:space="preserve">Appendix Figure </w:t>
                      </w:r>
                      <w:r w:rsidR="00914524">
                        <w:t>6</w:t>
                      </w:r>
                      <w:r>
                        <w:t>: Level 4 Qualifications in Swansea</w:t>
                      </w:r>
                      <w:bookmarkEnd w:id="48"/>
                    </w:p>
                  </w:txbxContent>
                </v:textbox>
                <w10:wrap type="tight"/>
              </v:shape>
            </w:pict>
          </mc:Fallback>
        </mc:AlternateContent>
      </w:r>
      <w:r w:rsidR="009C1F12">
        <w:rPr>
          <w:noProof/>
        </w:rPr>
        <w:drawing>
          <wp:anchor distT="0" distB="0" distL="114300" distR="114300" simplePos="0" relativeHeight="251674624" behindDoc="1" locked="0" layoutInCell="1" allowOverlap="1" wp14:anchorId="0B61B4D2" wp14:editId="2A918C9F">
            <wp:simplePos x="0" y="0"/>
            <wp:positionH relativeFrom="margin">
              <wp:posOffset>54610</wp:posOffset>
            </wp:positionH>
            <wp:positionV relativeFrom="paragraph">
              <wp:posOffset>5811075</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1763096288"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1F12">
        <w:rPr>
          <w:noProof/>
        </w:rPr>
        <w:drawing>
          <wp:anchor distT="0" distB="0" distL="114300" distR="114300" simplePos="0" relativeHeight="251678720" behindDoc="1" locked="0" layoutInCell="1" allowOverlap="1" wp14:anchorId="3503C15F" wp14:editId="541F7123">
            <wp:simplePos x="0" y="0"/>
            <wp:positionH relativeFrom="margin">
              <wp:posOffset>3056123</wp:posOffset>
            </wp:positionH>
            <wp:positionV relativeFrom="paragraph">
              <wp:posOffset>5813639</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1253031140"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1F12">
        <w:rPr>
          <w:noProof/>
        </w:rPr>
        <mc:AlternateContent>
          <mc:Choice Requires="wps">
            <w:drawing>
              <wp:anchor distT="0" distB="0" distL="114300" distR="114300" simplePos="0" relativeHeight="251672576" behindDoc="1" locked="0" layoutInCell="1" allowOverlap="1" wp14:anchorId="17A4F23F" wp14:editId="37B986DC">
                <wp:simplePos x="0" y="0"/>
                <wp:positionH relativeFrom="column">
                  <wp:posOffset>3030855</wp:posOffset>
                </wp:positionH>
                <wp:positionV relativeFrom="paragraph">
                  <wp:posOffset>5594977</wp:posOffset>
                </wp:positionV>
                <wp:extent cx="2807970" cy="635"/>
                <wp:effectExtent l="0" t="0" r="0" b="0"/>
                <wp:wrapTight wrapText="bothSides">
                  <wp:wrapPolygon edited="0">
                    <wp:start x="0" y="0"/>
                    <wp:lineTo x="0" y="21600"/>
                    <wp:lineTo x="21600" y="21600"/>
                    <wp:lineTo x="21600" y="0"/>
                  </wp:wrapPolygon>
                </wp:wrapTight>
                <wp:docPr id="263248392" name="Text Box 1"/>
                <wp:cNvGraphicFramePr/>
                <a:graphic xmlns:a="http://schemas.openxmlformats.org/drawingml/2006/main">
                  <a:graphicData uri="http://schemas.microsoft.com/office/word/2010/wordprocessingShape">
                    <wps:wsp>
                      <wps:cNvSpPr txBox="1"/>
                      <wps:spPr>
                        <a:xfrm>
                          <a:off x="0" y="0"/>
                          <a:ext cx="2807970" cy="635"/>
                        </a:xfrm>
                        <a:prstGeom prst="rect">
                          <a:avLst/>
                        </a:prstGeom>
                        <a:solidFill>
                          <a:prstClr val="white"/>
                        </a:solidFill>
                        <a:ln>
                          <a:noFill/>
                        </a:ln>
                      </wps:spPr>
                      <wps:txbx>
                        <w:txbxContent>
                          <w:p w14:paraId="420C7528" w14:textId="67CB2F97" w:rsidR="008B226C" w:rsidRPr="00F07520" w:rsidRDefault="008B226C" w:rsidP="008B226C">
                            <w:pPr>
                              <w:pStyle w:val="Caption"/>
                              <w:rPr>
                                <w:noProof/>
                              </w:rPr>
                            </w:pPr>
                            <w:bookmarkStart w:id="49" w:name="_Toc187249987"/>
                            <w:r>
                              <w:t xml:space="preserve">Appendix Figure </w:t>
                            </w:r>
                            <w:r w:rsidR="00914524">
                              <w:t>4</w:t>
                            </w:r>
                            <w:r>
                              <w:t>: Level 3 Qualifications in Swansea</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A4F23F" id="_x0000_s1029" type="#_x0000_t202" style="position:absolute;margin-left:238.65pt;margin-top:440.55pt;width:221.1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4Z6GgIAAD8EAAAOAAAAZHJzL2Uyb0RvYy54bWysU8Fu2zAMvQ/YPwi6L04yrGm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" stroked="f">
                <v:textbox style="mso-fit-shape-to-text:t" inset="0,0,0,0">
                  <w:txbxContent>
                    <w:p w14:paraId="420C7528" w14:textId="67CB2F97" w:rsidR="008B226C" w:rsidRPr="00F07520" w:rsidRDefault="008B226C" w:rsidP="008B226C">
                      <w:pPr>
                        <w:pStyle w:val="Caption"/>
                        <w:rPr>
                          <w:noProof/>
                        </w:rPr>
                      </w:pPr>
                      <w:bookmarkStart w:id="50" w:name="_Toc187249987"/>
                      <w:r>
                        <w:t xml:space="preserve">Appendix Figure </w:t>
                      </w:r>
                      <w:r w:rsidR="00914524">
                        <w:t>4</w:t>
                      </w:r>
                      <w:r>
                        <w:t>: Level 3 Qualifications in Swansea</w:t>
                      </w:r>
                      <w:bookmarkEnd w:id="50"/>
                    </w:p>
                  </w:txbxContent>
                </v:textbox>
                <w10:wrap type="tight"/>
              </v:shape>
            </w:pict>
          </mc:Fallback>
        </mc:AlternateContent>
      </w:r>
      <w:r w:rsidR="009C1F12">
        <w:rPr>
          <w:noProof/>
        </w:rPr>
        <mc:AlternateContent>
          <mc:Choice Requires="wps">
            <w:drawing>
              <wp:anchor distT="0" distB="0" distL="114300" distR="114300" simplePos="0" relativeHeight="251668480" behindDoc="1" locked="0" layoutInCell="1" allowOverlap="1" wp14:anchorId="7A71C594" wp14:editId="2FDFBD4F">
                <wp:simplePos x="0" y="0"/>
                <wp:positionH relativeFrom="margin">
                  <wp:posOffset>42545</wp:posOffset>
                </wp:positionH>
                <wp:positionV relativeFrom="paragraph">
                  <wp:posOffset>5603677</wp:posOffset>
                </wp:positionV>
                <wp:extent cx="2807970" cy="635"/>
                <wp:effectExtent l="0" t="0" r="0" b="0"/>
                <wp:wrapTight wrapText="bothSides">
                  <wp:wrapPolygon edited="0">
                    <wp:start x="0" y="0"/>
                    <wp:lineTo x="0" y="20057"/>
                    <wp:lineTo x="21395" y="20057"/>
                    <wp:lineTo x="21395" y="0"/>
                    <wp:lineTo x="0" y="0"/>
                  </wp:wrapPolygon>
                </wp:wrapTight>
                <wp:docPr id="344277246" name="Text Box 1"/>
                <wp:cNvGraphicFramePr/>
                <a:graphic xmlns:a="http://schemas.openxmlformats.org/drawingml/2006/main">
                  <a:graphicData uri="http://schemas.microsoft.com/office/word/2010/wordprocessingShape">
                    <wps:wsp>
                      <wps:cNvSpPr txBox="1"/>
                      <wps:spPr>
                        <a:xfrm>
                          <a:off x="0" y="0"/>
                          <a:ext cx="2807970" cy="635"/>
                        </a:xfrm>
                        <a:prstGeom prst="rect">
                          <a:avLst/>
                        </a:prstGeom>
                        <a:solidFill>
                          <a:prstClr val="white"/>
                        </a:solidFill>
                        <a:ln>
                          <a:noFill/>
                        </a:ln>
                      </wps:spPr>
                      <wps:txbx>
                        <w:txbxContent>
                          <w:p w14:paraId="5DB1E796" w14:textId="78E15326" w:rsidR="008B226C" w:rsidRPr="003F49C7" w:rsidRDefault="008B226C" w:rsidP="008B226C">
                            <w:pPr>
                              <w:pStyle w:val="Caption"/>
                              <w:rPr>
                                <w:noProof/>
                              </w:rPr>
                            </w:pPr>
                            <w:bookmarkStart w:id="51" w:name="_Toc187249988"/>
                            <w:r>
                              <w:t xml:space="preserve">Appendix Figure </w:t>
                            </w:r>
                            <w:r w:rsidR="00914524">
                              <w:t>3</w:t>
                            </w:r>
                            <w:r>
                              <w:t>: Level 2 Qualifications in Swansea</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71C594" id="_x0000_s1030" type="#_x0000_t202" style="position:absolute;margin-left:3.35pt;margin-top:441.25pt;width:221.1pt;height:.05pt;z-index:-2516480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" stroked="f">
                <v:textbox style="mso-fit-shape-to-text:t" inset="0,0,0,0">
                  <w:txbxContent>
                    <w:p w14:paraId="5DB1E796" w14:textId="78E15326" w:rsidR="008B226C" w:rsidRPr="003F49C7" w:rsidRDefault="008B226C" w:rsidP="008B226C">
                      <w:pPr>
                        <w:pStyle w:val="Caption"/>
                        <w:rPr>
                          <w:noProof/>
                        </w:rPr>
                      </w:pPr>
                      <w:bookmarkStart w:id="52" w:name="_Toc187249988"/>
                      <w:r>
                        <w:t xml:space="preserve">Appendix Figure </w:t>
                      </w:r>
                      <w:r w:rsidR="00914524">
                        <w:t>3</w:t>
                      </w:r>
                      <w:r>
                        <w:t>: Level 2 Qualifications in Swansea</w:t>
                      </w:r>
                      <w:bookmarkEnd w:id="52"/>
                    </w:p>
                  </w:txbxContent>
                </v:textbox>
                <w10:wrap type="tight" anchorx="margin"/>
              </v:shape>
            </w:pict>
          </mc:Fallback>
        </mc:AlternateContent>
      </w:r>
      <w:r w:rsidR="009C1F12">
        <w:rPr>
          <w:noProof/>
        </w:rPr>
        <w:drawing>
          <wp:anchor distT="0" distB="0" distL="114300" distR="114300" simplePos="0" relativeHeight="251670528" behindDoc="1" locked="0" layoutInCell="1" allowOverlap="1" wp14:anchorId="01A77E18" wp14:editId="75601BB1">
            <wp:simplePos x="0" y="0"/>
            <wp:positionH relativeFrom="margin">
              <wp:posOffset>3018600</wp:posOffset>
            </wp:positionH>
            <wp:positionV relativeFrom="paragraph">
              <wp:posOffset>3079115</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85554221"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1F12">
        <w:rPr>
          <w:noProof/>
        </w:rPr>
        <w:drawing>
          <wp:anchor distT="0" distB="0" distL="114300" distR="114300" simplePos="0" relativeHeight="251666432" behindDoc="1" locked="0" layoutInCell="1" allowOverlap="1" wp14:anchorId="167747A5" wp14:editId="1081C1DC">
            <wp:simplePos x="0" y="0"/>
            <wp:positionH relativeFrom="margin">
              <wp:posOffset>53785</wp:posOffset>
            </wp:positionH>
            <wp:positionV relativeFrom="paragraph">
              <wp:posOffset>3085465</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1578800451"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1F12">
        <w:rPr>
          <w:noProof/>
        </w:rPr>
        <mc:AlternateContent>
          <mc:Choice Requires="wps">
            <w:drawing>
              <wp:anchor distT="0" distB="0" distL="114300" distR="114300" simplePos="0" relativeHeight="251664384" behindDoc="1" locked="0" layoutInCell="1" allowOverlap="1" wp14:anchorId="5870926A" wp14:editId="6323AF2B">
                <wp:simplePos x="0" y="0"/>
                <wp:positionH relativeFrom="column">
                  <wp:posOffset>3055447</wp:posOffset>
                </wp:positionH>
                <wp:positionV relativeFrom="paragraph">
                  <wp:posOffset>2839984</wp:posOffset>
                </wp:positionV>
                <wp:extent cx="2807970" cy="635"/>
                <wp:effectExtent l="0" t="0" r="0" b="0"/>
                <wp:wrapTight wrapText="bothSides">
                  <wp:wrapPolygon edited="0">
                    <wp:start x="0" y="0"/>
                    <wp:lineTo x="0" y="21600"/>
                    <wp:lineTo x="21600" y="21600"/>
                    <wp:lineTo x="21600" y="0"/>
                  </wp:wrapPolygon>
                </wp:wrapTight>
                <wp:docPr id="2115732428" name="Text Box 1"/>
                <wp:cNvGraphicFramePr/>
                <a:graphic xmlns:a="http://schemas.openxmlformats.org/drawingml/2006/main">
                  <a:graphicData uri="http://schemas.microsoft.com/office/word/2010/wordprocessingShape">
                    <wps:wsp>
                      <wps:cNvSpPr txBox="1"/>
                      <wps:spPr>
                        <a:xfrm>
                          <a:off x="0" y="0"/>
                          <a:ext cx="2807970" cy="635"/>
                        </a:xfrm>
                        <a:prstGeom prst="rect">
                          <a:avLst/>
                        </a:prstGeom>
                        <a:solidFill>
                          <a:prstClr val="white"/>
                        </a:solidFill>
                        <a:ln>
                          <a:noFill/>
                        </a:ln>
                      </wps:spPr>
                      <wps:txbx>
                        <w:txbxContent>
                          <w:p w14:paraId="040913DF" w14:textId="4BFA6600" w:rsidR="008B226C" w:rsidRPr="008B226C" w:rsidRDefault="008B226C" w:rsidP="008B226C">
                            <w:pPr>
                              <w:pStyle w:val="Caption"/>
                            </w:pPr>
                            <w:bookmarkStart w:id="53" w:name="_Toc187249989"/>
                            <w:r>
                              <w:t xml:space="preserve">Appendix Figure </w:t>
                            </w:r>
                            <w:r w:rsidR="00914524">
                              <w:t>2</w:t>
                            </w:r>
                            <w:r>
                              <w:t>: Level 1 Qualification in Swansea</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70926A" id="_x0000_s1031" type="#_x0000_t202" style="position:absolute;margin-left:240.6pt;margin-top:223.6pt;width:221.1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" stroked="f">
                <v:textbox style="mso-fit-shape-to-text:t" inset="0,0,0,0">
                  <w:txbxContent>
                    <w:p w14:paraId="040913DF" w14:textId="4BFA6600" w:rsidR="008B226C" w:rsidRPr="008B226C" w:rsidRDefault="008B226C" w:rsidP="008B226C">
                      <w:pPr>
                        <w:pStyle w:val="Caption"/>
                      </w:pPr>
                      <w:bookmarkStart w:id="54" w:name="_Toc187249989"/>
                      <w:r>
                        <w:t xml:space="preserve">Appendix Figure </w:t>
                      </w:r>
                      <w:r w:rsidR="00914524">
                        <w:t>2</w:t>
                      </w:r>
                      <w:r>
                        <w:t>: Level 1 Qualification in Swansea</w:t>
                      </w:r>
                      <w:bookmarkEnd w:id="54"/>
                    </w:p>
                  </w:txbxContent>
                </v:textbox>
                <w10:wrap type="tight"/>
              </v:shape>
            </w:pict>
          </mc:Fallback>
        </mc:AlternateContent>
      </w:r>
      <w:r w:rsidR="009C1F12">
        <w:rPr>
          <w:noProof/>
        </w:rPr>
        <w:drawing>
          <wp:anchor distT="0" distB="0" distL="114300" distR="114300" simplePos="0" relativeHeight="251662336" behindDoc="1" locked="0" layoutInCell="1" allowOverlap="1" wp14:anchorId="6C580002" wp14:editId="49C300BD">
            <wp:simplePos x="0" y="0"/>
            <wp:positionH relativeFrom="margin">
              <wp:posOffset>3031696</wp:posOffset>
            </wp:positionH>
            <wp:positionV relativeFrom="paragraph">
              <wp:posOffset>306260</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1020802135"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Swansea Views</w:t>
      </w:r>
    </w:p>
    <w:p w14:paraId="30745E04" w14:textId="5A60E384" w:rsidR="003369B7" w:rsidRDefault="009C1F12" w:rsidP="003369B7">
      <w:pPr>
        <w:keepNext/>
      </w:pPr>
      <w:r>
        <w:rPr>
          <w:noProof/>
        </w:rPr>
        <mc:AlternateContent>
          <mc:Choice Requires="wps">
            <w:drawing>
              <wp:anchor distT="0" distB="0" distL="114300" distR="114300" simplePos="0" relativeHeight="251676672" behindDoc="1" locked="0" layoutInCell="1" allowOverlap="1" wp14:anchorId="214C9268" wp14:editId="2A1DD67D">
                <wp:simplePos x="0" y="0"/>
                <wp:positionH relativeFrom="margin">
                  <wp:posOffset>11875</wp:posOffset>
                </wp:positionH>
                <wp:positionV relativeFrom="paragraph">
                  <wp:posOffset>8014409</wp:posOffset>
                </wp:positionV>
                <wp:extent cx="2897505" cy="635"/>
                <wp:effectExtent l="0" t="0" r="0" b="0"/>
                <wp:wrapTight wrapText="bothSides">
                  <wp:wrapPolygon edited="0">
                    <wp:start x="0" y="0"/>
                    <wp:lineTo x="0" y="20057"/>
                    <wp:lineTo x="21444" y="20057"/>
                    <wp:lineTo x="21444" y="0"/>
                    <wp:lineTo x="0" y="0"/>
                  </wp:wrapPolygon>
                </wp:wrapTight>
                <wp:docPr id="69981669" name="Text Box 1"/>
                <wp:cNvGraphicFramePr/>
                <a:graphic xmlns:a="http://schemas.openxmlformats.org/drawingml/2006/main">
                  <a:graphicData uri="http://schemas.microsoft.com/office/word/2010/wordprocessingShape">
                    <wps:wsp>
                      <wps:cNvSpPr txBox="1"/>
                      <wps:spPr>
                        <a:xfrm>
                          <a:off x="0" y="0"/>
                          <a:ext cx="2897505" cy="635"/>
                        </a:xfrm>
                        <a:prstGeom prst="rect">
                          <a:avLst/>
                        </a:prstGeom>
                        <a:solidFill>
                          <a:prstClr val="white"/>
                        </a:solidFill>
                        <a:ln>
                          <a:noFill/>
                        </a:ln>
                      </wps:spPr>
                      <wps:txbx>
                        <w:txbxContent>
                          <w:p w14:paraId="43877636" w14:textId="51D6B87C" w:rsidR="008B226C" w:rsidRPr="00A66C2E" w:rsidRDefault="008B226C" w:rsidP="008B226C">
                            <w:pPr>
                              <w:pStyle w:val="Caption"/>
                              <w:rPr>
                                <w:noProof/>
                              </w:rPr>
                            </w:pPr>
                            <w:bookmarkStart w:id="55" w:name="_Toc187249990"/>
                            <w:r>
                              <w:t xml:space="preserve">Appendix Figure </w:t>
                            </w:r>
                            <w:r w:rsidR="00914524">
                              <w:t>5</w:t>
                            </w:r>
                            <w:r>
                              <w:t>: Higher Education Locations in Swansea</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4C9268" id="_x0000_s1032" type="#_x0000_t202" style="position:absolute;margin-left:.95pt;margin-top:631.05pt;width:228.15pt;height:.05pt;z-index:-2516398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" stroked="f">
                <v:textbox style="mso-fit-shape-to-text:t" inset="0,0,0,0">
                  <w:txbxContent>
                    <w:p w14:paraId="43877636" w14:textId="51D6B87C" w:rsidR="008B226C" w:rsidRPr="00A66C2E" w:rsidRDefault="008B226C" w:rsidP="008B226C">
                      <w:pPr>
                        <w:pStyle w:val="Caption"/>
                        <w:rPr>
                          <w:noProof/>
                        </w:rPr>
                      </w:pPr>
                      <w:bookmarkStart w:id="56" w:name="_Toc187249990"/>
                      <w:r>
                        <w:t xml:space="preserve">Appendix Figure </w:t>
                      </w:r>
                      <w:r w:rsidR="00914524">
                        <w:t>5</w:t>
                      </w:r>
                      <w:r>
                        <w:t>: Higher Education Locations in Swansea</w:t>
                      </w:r>
                      <w:bookmarkEnd w:id="56"/>
                    </w:p>
                  </w:txbxContent>
                </v:textbox>
                <w10:wrap type="tight" anchorx="margin"/>
              </v:shape>
            </w:pict>
          </mc:Fallback>
        </mc:AlternateContent>
      </w:r>
      <w:r w:rsidR="000C7639">
        <w:rPr>
          <w:noProof/>
        </w:rPr>
        <mc:AlternateContent>
          <mc:Choice Requires="wps">
            <w:drawing>
              <wp:anchor distT="0" distB="0" distL="114300" distR="114300" simplePos="0" relativeHeight="251660288" behindDoc="0" locked="0" layoutInCell="1" allowOverlap="1" wp14:anchorId="6ECBEAE0" wp14:editId="525C07D9">
                <wp:simplePos x="0" y="0"/>
                <wp:positionH relativeFrom="column">
                  <wp:posOffset>55245</wp:posOffset>
                </wp:positionH>
                <wp:positionV relativeFrom="paragraph">
                  <wp:posOffset>2557145</wp:posOffset>
                </wp:positionV>
                <wp:extent cx="2843530" cy="635"/>
                <wp:effectExtent l="0" t="0" r="0" b="0"/>
                <wp:wrapSquare wrapText="bothSides"/>
                <wp:docPr id="1747352906" name="Text Box 1"/>
                <wp:cNvGraphicFramePr/>
                <a:graphic xmlns:a="http://schemas.openxmlformats.org/drawingml/2006/main">
                  <a:graphicData uri="http://schemas.microsoft.com/office/word/2010/wordprocessingShape">
                    <wps:wsp>
                      <wps:cNvSpPr txBox="1"/>
                      <wps:spPr>
                        <a:xfrm>
                          <a:off x="0" y="0"/>
                          <a:ext cx="2843530" cy="635"/>
                        </a:xfrm>
                        <a:prstGeom prst="rect">
                          <a:avLst/>
                        </a:prstGeom>
                        <a:solidFill>
                          <a:prstClr val="white"/>
                        </a:solidFill>
                        <a:ln>
                          <a:noFill/>
                        </a:ln>
                      </wps:spPr>
                      <wps:txbx>
                        <w:txbxContent>
                          <w:p w14:paraId="295984E2" w14:textId="32AF72CC" w:rsidR="000C7639" w:rsidRPr="00F5741B" w:rsidRDefault="000C7639" w:rsidP="000C7639">
                            <w:pPr>
                              <w:pStyle w:val="Caption"/>
                              <w:rPr>
                                <w:noProof/>
                              </w:rPr>
                            </w:pPr>
                            <w:bookmarkStart w:id="57" w:name="_Toc187249991"/>
                            <w:r>
                              <w:t xml:space="preserve">Appendix Figure </w:t>
                            </w:r>
                            <w:r w:rsidR="00914524">
                              <w:t>1</w:t>
                            </w:r>
                            <w:r>
                              <w:t>: Swansea No Qualifications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CBEAE0" id="_x0000_s1033" type="#_x0000_t202" style="position:absolute;margin-left:4.35pt;margin-top:201.35pt;width:223.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" stroked="f">
                <v:textbox style="mso-fit-shape-to-text:t" inset="0,0,0,0">
                  <w:txbxContent>
                    <w:p w14:paraId="295984E2" w14:textId="32AF72CC" w:rsidR="000C7639" w:rsidRPr="00F5741B" w:rsidRDefault="000C7639" w:rsidP="000C7639">
                      <w:pPr>
                        <w:pStyle w:val="Caption"/>
                        <w:rPr>
                          <w:noProof/>
                        </w:rPr>
                      </w:pPr>
                      <w:bookmarkStart w:id="58" w:name="_Toc187249991"/>
                      <w:r>
                        <w:t xml:space="preserve">Appendix Figure </w:t>
                      </w:r>
                      <w:r w:rsidR="00914524">
                        <w:t>1</w:t>
                      </w:r>
                      <w:r>
                        <w:t>: Swansea No Qualifications</w:t>
                      </w:r>
                      <w:bookmarkEnd w:id="58"/>
                    </w:p>
                  </w:txbxContent>
                </v:textbox>
                <w10:wrap type="square"/>
              </v:shape>
            </w:pict>
          </mc:Fallback>
        </mc:AlternateContent>
      </w:r>
      <w:r w:rsidR="004E0413">
        <w:rPr>
          <w:noProof/>
        </w:rPr>
        <w:drawing>
          <wp:anchor distT="0" distB="0" distL="114300" distR="114300" simplePos="0" relativeHeight="251658240" behindDoc="0" locked="0" layoutInCell="1" allowOverlap="1" wp14:anchorId="6F34F936" wp14:editId="3E100E39">
            <wp:simplePos x="0" y="0"/>
            <wp:positionH relativeFrom="margin">
              <wp:posOffset>55245</wp:posOffset>
            </wp:positionH>
            <wp:positionV relativeFrom="paragraph">
              <wp:posOffset>6985</wp:posOffset>
            </wp:positionV>
            <wp:extent cx="2808000" cy="2461698"/>
            <wp:effectExtent l="19050" t="19050" r="11430" b="15240"/>
            <wp:wrapSquare wrapText="bothSides"/>
            <wp:docPr id="343465314"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8000" cy="2461698"/>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2E93A6" w14:textId="0AF485C3" w:rsidR="008B226C" w:rsidRDefault="00D809CE" w:rsidP="008B226C">
      <w:pPr>
        <w:ind w:firstLine="720"/>
      </w:pPr>
      <w:bookmarkStart w:id="59" w:name="_Toc187174086"/>
      <w:r>
        <w:rPr>
          <w:noProof/>
        </w:rPr>
        <w:lastRenderedPageBreak/>
        <mc:AlternateContent>
          <mc:Choice Requires="wps">
            <w:drawing>
              <wp:anchor distT="0" distB="0" distL="114300" distR="114300" simplePos="0" relativeHeight="251684864" behindDoc="1" locked="0" layoutInCell="1" allowOverlap="1" wp14:anchorId="642E19EE" wp14:editId="75B643B0">
                <wp:simplePos x="0" y="0"/>
                <wp:positionH relativeFrom="margin">
                  <wp:posOffset>-162370</wp:posOffset>
                </wp:positionH>
                <wp:positionV relativeFrom="paragraph">
                  <wp:posOffset>2837180</wp:posOffset>
                </wp:positionV>
                <wp:extent cx="2807970" cy="635"/>
                <wp:effectExtent l="0" t="0" r="0" b="0"/>
                <wp:wrapTight wrapText="bothSides">
                  <wp:wrapPolygon edited="0">
                    <wp:start x="0" y="0"/>
                    <wp:lineTo x="0" y="20057"/>
                    <wp:lineTo x="21395" y="20057"/>
                    <wp:lineTo x="21395" y="0"/>
                    <wp:lineTo x="0" y="0"/>
                  </wp:wrapPolygon>
                </wp:wrapTight>
                <wp:docPr id="1950977677" name="Text Box 1"/>
                <wp:cNvGraphicFramePr/>
                <a:graphic xmlns:a="http://schemas.openxmlformats.org/drawingml/2006/main">
                  <a:graphicData uri="http://schemas.microsoft.com/office/word/2010/wordprocessingShape">
                    <wps:wsp>
                      <wps:cNvSpPr txBox="1"/>
                      <wps:spPr>
                        <a:xfrm>
                          <a:off x="0" y="0"/>
                          <a:ext cx="2807970" cy="635"/>
                        </a:xfrm>
                        <a:prstGeom prst="rect">
                          <a:avLst/>
                        </a:prstGeom>
                        <a:solidFill>
                          <a:prstClr val="white"/>
                        </a:solidFill>
                        <a:ln>
                          <a:noFill/>
                        </a:ln>
                      </wps:spPr>
                      <wps:txbx>
                        <w:txbxContent>
                          <w:p w14:paraId="198F17FE" w14:textId="3875DF53" w:rsidR="00D809CE" w:rsidRDefault="00D809CE" w:rsidP="00D809CE">
                            <w:pPr>
                              <w:pStyle w:val="Caption"/>
                              <w:rPr>
                                <w:noProof/>
                              </w:rPr>
                            </w:pPr>
                            <w:bookmarkStart w:id="60" w:name="_Toc187249992"/>
                            <w:r>
                              <w:t xml:space="preserve">Appendix Figure </w:t>
                            </w:r>
                            <w:r w:rsidR="00914524">
                              <w:t>7</w:t>
                            </w:r>
                            <w:r>
                              <w:t>: Apprenticeships in Swansea</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2E19EE" id="_x0000_s1034" type="#_x0000_t202" style="position:absolute;left:0;text-align:left;margin-left:-12.8pt;margin-top:223.4pt;width:221.1pt;height:.05pt;z-index:-2516316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" stroked="f">
                <v:textbox style="mso-fit-shape-to-text:t" inset="0,0,0,0">
                  <w:txbxContent>
                    <w:p w14:paraId="198F17FE" w14:textId="3875DF53" w:rsidR="00D809CE" w:rsidRDefault="00D809CE" w:rsidP="00D809CE">
                      <w:pPr>
                        <w:pStyle w:val="Caption"/>
                        <w:rPr>
                          <w:noProof/>
                        </w:rPr>
                      </w:pPr>
                      <w:bookmarkStart w:id="61" w:name="_Toc187249992"/>
                      <w:r>
                        <w:t xml:space="preserve">Appendix Figure </w:t>
                      </w:r>
                      <w:r w:rsidR="00914524">
                        <w:t>7</w:t>
                      </w:r>
                      <w:r>
                        <w:t>: Apprenticeships in Swansea</w:t>
                      </w:r>
                      <w:bookmarkEnd w:id="61"/>
                    </w:p>
                  </w:txbxContent>
                </v:textbox>
                <w10:wrap type="tight" anchorx="margin"/>
              </v:shape>
            </w:pict>
          </mc:Fallback>
        </mc:AlternateContent>
      </w:r>
      <w:r>
        <w:rPr>
          <w:noProof/>
        </w:rPr>
        <mc:AlternateContent>
          <mc:Choice Requires="wps">
            <w:drawing>
              <wp:anchor distT="0" distB="0" distL="114300" distR="114300" simplePos="0" relativeHeight="251688960" behindDoc="1" locked="0" layoutInCell="1" allowOverlap="1" wp14:anchorId="0658827B" wp14:editId="544427CE">
                <wp:simplePos x="0" y="0"/>
                <wp:positionH relativeFrom="column">
                  <wp:posOffset>2980055</wp:posOffset>
                </wp:positionH>
                <wp:positionV relativeFrom="paragraph">
                  <wp:posOffset>2855785</wp:posOffset>
                </wp:positionV>
                <wp:extent cx="2807970" cy="635"/>
                <wp:effectExtent l="0" t="0" r="0" b="0"/>
                <wp:wrapTight wrapText="bothSides">
                  <wp:wrapPolygon edited="0">
                    <wp:start x="0" y="0"/>
                    <wp:lineTo x="0" y="20057"/>
                    <wp:lineTo x="21395" y="20057"/>
                    <wp:lineTo x="21395" y="0"/>
                    <wp:lineTo x="0" y="0"/>
                  </wp:wrapPolygon>
                </wp:wrapTight>
                <wp:docPr id="1622111770" name="Text Box 1"/>
                <wp:cNvGraphicFramePr/>
                <a:graphic xmlns:a="http://schemas.openxmlformats.org/drawingml/2006/main">
                  <a:graphicData uri="http://schemas.microsoft.com/office/word/2010/wordprocessingShape">
                    <wps:wsp>
                      <wps:cNvSpPr txBox="1"/>
                      <wps:spPr>
                        <a:xfrm>
                          <a:off x="0" y="0"/>
                          <a:ext cx="2807970" cy="635"/>
                        </a:xfrm>
                        <a:prstGeom prst="rect">
                          <a:avLst/>
                        </a:prstGeom>
                        <a:solidFill>
                          <a:prstClr val="white"/>
                        </a:solidFill>
                        <a:ln>
                          <a:noFill/>
                        </a:ln>
                      </wps:spPr>
                      <wps:txbx>
                        <w:txbxContent>
                          <w:p w14:paraId="0D4FFDDC" w14:textId="7C3D531C" w:rsidR="00D809CE" w:rsidRDefault="00D809CE" w:rsidP="00D809CE">
                            <w:pPr>
                              <w:pStyle w:val="Caption"/>
                              <w:rPr>
                                <w:noProof/>
                              </w:rPr>
                            </w:pPr>
                            <w:bookmarkStart w:id="62" w:name="_Toc187249993"/>
                            <w:r>
                              <w:t xml:space="preserve">Appendix Figure </w:t>
                            </w:r>
                            <w:r w:rsidR="00914524">
                              <w:t>8:</w:t>
                            </w:r>
                            <w:r>
                              <w:t xml:space="preserve"> Other Qualifications in Swansea</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58827B" id="_x0000_s1035" type="#_x0000_t202" style="position:absolute;left:0;text-align:left;margin-left:234.65pt;margin-top:224.85pt;width:221.1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" stroked="f">
                <v:textbox style="mso-fit-shape-to-text:t" inset="0,0,0,0">
                  <w:txbxContent>
                    <w:p w14:paraId="0D4FFDDC" w14:textId="7C3D531C" w:rsidR="00D809CE" w:rsidRDefault="00D809CE" w:rsidP="00D809CE">
                      <w:pPr>
                        <w:pStyle w:val="Caption"/>
                        <w:rPr>
                          <w:noProof/>
                        </w:rPr>
                      </w:pPr>
                      <w:bookmarkStart w:id="63" w:name="_Toc187249993"/>
                      <w:r>
                        <w:t xml:space="preserve">Appendix Figure </w:t>
                      </w:r>
                      <w:r w:rsidR="00914524">
                        <w:t>8:</w:t>
                      </w:r>
                      <w:r>
                        <w:t xml:space="preserve"> Other Qualifications in Swansea</w:t>
                      </w:r>
                      <w:bookmarkEnd w:id="63"/>
                    </w:p>
                  </w:txbxContent>
                </v:textbox>
                <w10:wrap type="tight"/>
              </v:shape>
            </w:pict>
          </mc:Fallback>
        </mc:AlternateContent>
      </w:r>
      <w:r>
        <w:rPr>
          <w:noProof/>
        </w:rPr>
        <w:drawing>
          <wp:anchor distT="0" distB="0" distL="114300" distR="114300" simplePos="0" relativeHeight="251686912" behindDoc="1" locked="0" layoutInCell="1" allowOverlap="1" wp14:anchorId="5FC439C2" wp14:editId="52C67CC8">
            <wp:simplePos x="0" y="0"/>
            <wp:positionH relativeFrom="margin">
              <wp:posOffset>2980055</wp:posOffset>
            </wp:positionH>
            <wp:positionV relativeFrom="paragraph">
              <wp:posOffset>321500</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740749804"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1" locked="0" layoutInCell="1" allowOverlap="1" wp14:anchorId="46D86E7E" wp14:editId="2CB26481">
            <wp:simplePos x="0" y="0"/>
            <wp:positionH relativeFrom="margin">
              <wp:posOffset>-179070</wp:posOffset>
            </wp:positionH>
            <wp:positionV relativeFrom="paragraph">
              <wp:posOffset>318770</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1912867542"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963E03" w14:textId="2940CA38" w:rsidR="008B226C" w:rsidRDefault="004768C2" w:rsidP="008B226C">
      <w:pPr>
        <w:ind w:firstLine="720"/>
      </w:pPr>
      <w:r>
        <w:rPr>
          <w:noProof/>
        </w:rPr>
        <w:drawing>
          <wp:anchor distT="0" distB="0" distL="114300" distR="114300" simplePos="0" relativeHeight="251691008" behindDoc="1" locked="0" layoutInCell="1" allowOverlap="1" wp14:anchorId="2F853303" wp14:editId="4F41C92D">
            <wp:simplePos x="0" y="0"/>
            <wp:positionH relativeFrom="margin">
              <wp:posOffset>1308735</wp:posOffset>
            </wp:positionH>
            <wp:positionV relativeFrom="paragraph">
              <wp:posOffset>2815590</wp:posOffset>
            </wp:positionV>
            <wp:extent cx="2807970" cy="2461260"/>
            <wp:effectExtent l="19050" t="19050" r="11430" b="15240"/>
            <wp:wrapTight wrapText="bothSides">
              <wp:wrapPolygon edited="0">
                <wp:start x="-147" y="-167"/>
                <wp:lineTo x="-147" y="21567"/>
                <wp:lineTo x="21541" y="21567"/>
                <wp:lineTo x="21541" y="-167"/>
                <wp:lineTo x="-147" y="-167"/>
              </wp:wrapPolygon>
            </wp:wrapTight>
            <wp:docPr id="487491454" name="Picture 24"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65314" name="Picture 24" descr="A map of different colors&#10;&#10;Description automatically generated"/>
                    <pic:cNvPicPr/>
                  </pic:nvPicPr>
                  <pic:blipFill rotWithShape="1">
                    <a:blip r:embed="rId32" cstate="print">
                      <a:extLst>
                        <a:ext uri="{28A0092B-C50C-407E-A947-70E740481C1C}">
                          <a14:useLocalDpi xmlns:a14="http://schemas.microsoft.com/office/drawing/2010/main" val="0"/>
                        </a:ext>
                      </a:extLst>
                    </a:blip>
                    <a:srcRect t="296" r="42054" b="-296"/>
                    <a:stretch/>
                  </pic:blipFill>
                  <pic:spPr bwMode="auto">
                    <a:xfrm>
                      <a:off x="0" y="0"/>
                      <a:ext cx="2807970" cy="246126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90C84" w14:textId="09ED0DC1" w:rsidR="009C1F12" w:rsidRDefault="009C1F12" w:rsidP="008B226C"/>
    <w:p w14:paraId="2998DAAB" w14:textId="4F848074" w:rsidR="009C1F12" w:rsidRPr="009C1F12" w:rsidRDefault="009C1F12" w:rsidP="009C1F12"/>
    <w:p w14:paraId="529036A6" w14:textId="78D9BA86" w:rsidR="009C1F12" w:rsidRPr="009C1F12" w:rsidRDefault="009C1F12" w:rsidP="009C1F12"/>
    <w:p w14:paraId="7E3165F9" w14:textId="2783D021" w:rsidR="009C1F12" w:rsidRPr="009C1F12" w:rsidRDefault="009C1F12" w:rsidP="009C1F12"/>
    <w:p w14:paraId="383AE68E" w14:textId="26E49BAC" w:rsidR="009C1F12" w:rsidRPr="009C1F12" w:rsidRDefault="009C1F12" w:rsidP="009C1F12"/>
    <w:p w14:paraId="437E59E2" w14:textId="1E906893" w:rsidR="009C1F12" w:rsidRPr="009C1F12" w:rsidRDefault="009C1F12" w:rsidP="009C1F12"/>
    <w:p w14:paraId="01FEFA5C" w14:textId="22CEC84A" w:rsidR="009C1F12" w:rsidRDefault="004768C2" w:rsidP="008B226C">
      <w:r>
        <w:rPr>
          <w:noProof/>
        </w:rPr>
        <mc:AlternateContent>
          <mc:Choice Requires="wps">
            <w:drawing>
              <wp:anchor distT="0" distB="0" distL="114300" distR="114300" simplePos="0" relativeHeight="251693056" behindDoc="1" locked="0" layoutInCell="1" allowOverlap="1" wp14:anchorId="417FA804" wp14:editId="14632605">
                <wp:simplePos x="0" y="0"/>
                <wp:positionH relativeFrom="column">
                  <wp:posOffset>1308100</wp:posOffset>
                </wp:positionH>
                <wp:positionV relativeFrom="paragraph">
                  <wp:posOffset>197485</wp:posOffset>
                </wp:positionV>
                <wp:extent cx="2854960" cy="635"/>
                <wp:effectExtent l="0" t="0" r="2540" b="0"/>
                <wp:wrapTight wrapText="bothSides">
                  <wp:wrapPolygon edited="0">
                    <wp:start x="0" y="0"/>
                    <wp:lineTo x="0" y="20057"/>
                    <wp:lineTo x="21475" y="20057"/>
                    <wp:lineTo x="21475" y="0"/>
                    <wp:lineTo x="0" y="0"/>
                  </wp:wrapPolygon>
                </wp:wrapTight>
                <wp:docPr id="463309128" name="Text Box 1"/>
                <wp:cNvGraphicFramePr/>
                <a:graphic xmlns:a="http://schemas.openxmlformats.org/drawingml/2006/main">
                  <a:graphicData uri="http://schemas.microsoft.com/office/word/2010/wordprocessingShape">
                    <wps:wsp>
                      <wps:cNvSpPr txBox="1"/>
                      <wps:spPr>
                        <a:xfrm>
                          <a:off x="0" y="0"/>
                          <a:ext cx="2854960" cy="635"/>
                        </a:xfrm>
                        <a:prstGeom prst="rect">
                          <a:avLst/>
                        </a:prstGeom>
                        <a:solidFill>
                          <a:prstClr val="white"/>
                        </a:solidFill>
                        <a:ln>
                          <a:noFill/>
                        </a:ln>
                      </wps:spPr>
                      <wps:txbx>
                        <w:txbxContent>
                          <w:p w14:paraId="11535F55" w14:textId="01DDA05A" w:rsidR="004768C2" w:rsidRPr="00247F3C" w:rsidRDefault="004768C2" w:rsidP="004768C2">
                            <w:pPr>
                              <w:pStyle w:val="Caption"/>
                              <w:rPr>
                                <w:noProof/>
                              </w:rPr>
                            </w:pPr>
                            <w:bookmarkStart w:id="64" w:name="_Toc187249994"/>
                            <w:r>
                              <w:t xml:space="preserve">Appendix Figure </w:t>
                            </w:r>
                            <w:r w:rsidR="00914524">
                              <w:t>9:</w:t>
                            </w:r>
                            <w:r>
                              <w:t xml:space="preserve"> Qualification Percentages for Swansea</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7FA804" id="_x0000_s1036" type="#_x0000_t202" style="position:absolute;margin-left:103pt;margin-top:15.55pt;width:224.8pt;height:.05pt;z-index:-251623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5CVGgIAAD8EAAAOAAAAZHJzL2Uyb0RvYy54bWysU02P2jAQvVfqf7B8LwHaRb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" stroked="f">
                <v:textbox style="mso-fit-shape-to-text:t" inset="0,0,0,0">
                  <w:txbxContent>
                    <w:p w14:paraId="11535F55" w14:textId="01DDA05A" w:rsidR="004768C2" w:rsidRPr="00247F3C" w:rsidRDefault="004768C2" w:rsidP="004768C2">
                      <w:pPr>
                        <w:pStyle w:val="Caption"/>
                        <w:rPr>
                          <w:noProof/>
                        </w:rPr>
                      </w:pPr>
                      <w:bookmarkStart w:id="65" w:name="_Toc187249994"/>
                      <w:r>
                        <w:t xml:space="preserve">Appendix Figure </w:t>
                      </w:r>
                      <w:r w:rsidR="00914524">
                        <w:t>9:</w:t>
                      </w:r>
                      <w:r>
                        <w:t xml:space="preserve"> Qualification Percentages for Swansea</w:t>
                      </w:r>
                      <w:bookmarkEnd w:id="65"/>
                    </w:p>
                  </w:txbxContent>
                </v:textbox>
                <w10:wrap type="tight"/>
              </v:shape>
            </w:pict>
          </mc:Fallback>
        </mc:AlternateContent>
      </w:r>
    </w:p>
    <w:p w14:paraId="32E30C65" w14:textId="77777777" w:rsidR="004768C2" w:rsidRDefault="004768C2">
      <w:pPr>
        <w:pStyle w:val="TableofFigures"/>
        <w:tabs>
          <w:tab w:val="right" w:leader="dot" w:pos="9016"/>
        </w:tabs>
      </w:pPr>
    </w:p>
    <w:p w14:paraId="4CB6FB36" w14:textId="77777777" w:rsidR="00914524" w:rsidRDefault="00914524" w:rsidP="00AA358F">
      <w:pPr>
        <w:pStyle w:val="NoSpacing"/>
      </w:pPr>
    </w:p>
    <w:p w14:paraId="24C4E253" w14:textId="77777777" w:rsidR="00914524" w:rsidRDefault="00914524" w:rsidP="00AA358F">
      <w:pPr>
        <w:pStyle w:val="NoSpacing"/>
      </w:pPr>
    </w:p>
    <w:p w14:paraId="0A40891D" w14:textId="77777777" w:rsidR="00914524" w:rsidRDefault="00914524" w:rsidP="00AA358F">
      <w:pPr>
        <w:pStyle w:val="NoSpacing"/>
      </w:pPr>
    </w:p>
    <w:p w14:paraId="633B7637" w14:textId="77777777" w:rsidR="00914524" w:rsidRDefault="00914524" w:rsidP="00AA358F">
      <w:pPr>
        <w:pStyle w:val="NoSpacing"/>
      </w:pPr>
    </w:p>
    <w:p w14:paraId="6DAB63D8" w14:textId="77777777" w:rsidR="00914524" w:rsidRDefault="00914524" w:rsidP="00AA358F">
      <w:pPr>
        <w:pStyle w:val="NoSpacing"/>
      </w:pPr>
    </w:p>
    <w:p w14:paraId="37B633CD" w14:textId="77777777" w:rsidR="00914524" w:rsidRDefault="00914524" w:rsidP="00AA358F">
      <w:pPr>
        <w:pStyle w:val="NoSpacing"/>
      </w:pPr>
    </w:p>
    <w:p w14:paraId="7AFC255B" w14:textId="632258D1" w:rsidR="00AA358F" w:rsidRDefault="00AA358F" w:rsidP="00AA358F">
      <w:pPr>
        <w:pStyle w:val="NoSpacing"/>
      </w:pPr>
      <w:r>
        <w:t>Appendix Figure 1</w:t>
      </w:r>
      <w:r w:rsidR="004B2B76">
        <w:t>: Swansea No Qualifications</w:t>
      </w:r>
      <w:r w:rsidR="000F1410">
        <w:t xml:space="preserve"> </w:t>
      </w:r>
      <w:r w:rsidR="000F1410">
        <w:t>…………………………………………………………….</w:t>
      </w:r>
      <w:r>
        <w:tab/>
        <w:t>32</w:t>
      </w:r>
    </w:p>
    <w:p w14:paraId="36320101" w14:textId="25FAB2C5" w:rsidR="00AA358F" w:rsidRDefault="00AA358F" w:rsidP="00AA358F">
      <w:pPr>
        <w:pStyle w:val="NoSpacing"/>
      </w:pPr>
      <w:r>
        <w:t xml:space="preserve">Appendix Figure 2: Level </w:t>
      </w:r>
      <w:r w:rsidR="006C220C">
        <w:t>1</w:t>
      </w:r>
      <w:r>
        <w:t xml:space="preserve"> Qualifications in Swansea</w:t>
      </w:r>
      <w:r>
        <w:tab/>
      </w:r>
      <w:r>
        <w:t xml:space="preserve">………………………………………………….. </w:t>
      </w:r>
      <w:r>
        <w:t>32</w:t>
      </w:r>
    </w:p>
    <w:p w14:paraId="375D6166" w14:textId="4CACB1A3" w:rsidR="00AA358F" w:rsidRDefault="00AA358F" w:rsidP="00AA358F">
      <w:pPr>
        <w:pStyle w:val="NoSpacing"/>
      </w:pPr>
      <w:r>
        <w:t>Appendix Figure 3</w:t>
      </w:r>
      <w:r w:rsidR="006C220C">
        <w:t>: Level 2 Qualifications in Swansea</w:t>
      </w:r>
      <w:r w:rsidR="006C220C">
        <w:tab/>
        <w:t>………………………………………………….. 32</w:t>
      </w:r>
    </w:p>
    <w:p w14:paraId="146E5E53" w14:textId="26F84AB6" w:rsidR="00AA358F" w:rsidRDefault="00AA358F" w:rsidP="00AA358F">
      <w:pPr>
        <w:pStyle w:val="NoSpacing"/>
      </w:pPr>
      <w:r>
        <w:t>Appendix Figure 4</w:t>
      </w:r>
      <w:r w:rsidR="006C220C">
        <w:t>: Level 3 Qualifications in Swansea ……………………………………………………</w:t>
      </w:r>
      <w:r w:rsidR="006C220C">
        <w:tab/>
        <w:t>32</w:t>
      </w:r>
    </w:p>
    <w:p w14:paraId="22EF7FE0" w14:textId="167234CF" w:rsidR="00914524" w:rsidRDefault="00AA358F" w:rsidP="00AA358F">
      <w:pPr>
        <w:pStyle w:val="NoSpacing"/>
      </w:pPr>
      <w:r>
        <w:t>Appendix Figure 5</w:t>
      </w:r>
      <w:r w:rsidR="000F1410">
        <w:t xml:space="preserve">: </w:t>
      </w:r>
      <w:r w:rsidR="006C220C">
        <w:t>Higher Education Locations in Swansea …………………………………</w:t>
      </w:r>
      <w:r w:rsidR="00914524">
        <w:t>………..</w:t>
      </w:r>
      <w:r w:rsidR="006C220C">
        <w:tab/>
        <w:t>32</w:t>
      </w:r>
    </w:p>
    <w:p w14:paraId="4C6E5FB0" w14:textId="77777777" w:rsidR="00914524" w:rsidRDefault="00AA358F" w:rsidP="00914524">
      <w:pPr>
        <w:pStyle w:val="NoSpacing"/>
      </w:pPr>
      <w:r>
        <w:t>Appendix Figure 6</w:t>
      </w:r>
      <w:r w:rsidR="00914524">
        <w:t xml:space="preserve">: </w:t>
      </w:r>
      <w:r w:rsidR="00914524">
        <w:t>Level 4 Qualifications in Swansea …………………………………………………… 32</w:t>
      </w:r>
    </w:p>
    <w:p w14:paraId="77BC6ED0" w14:textId="54A74E5D" w:rsidR="00AA358F" w:rsidRDefault="00AA358F" w:rsidP="00AA358F">
      <w:pPr>
        <w:pStyle w:val="NoSpacing"/>
      </w:pPr>
      <w:r>
        <w:t>Appendix Figure 7: Apprenticeships in Swansea</w:t>
      </w:r>
      <w:r w:rsidR="004B2B76">
        <w:t xml:space="preserve"> …………………………………………………………..</w:t>
      </w:r>
      <w:r>
        <w:tab/>
        <w:t>33</w:t>
      </w:r>
    </w:p>
    <w:p w14:paraId="12F410E9" w14:textId="49C58BE8" w:rsidR="00AA358F" w:rsidRDefault="00AA358F" w:rsidP="00AA358F">
      <w:pPr>
        <w:pStyle w:val="NoSpacing"/>
      </w:pPr>
      <w:r>
        <w:t>Appendix Figure 8: Other Qualifications in Swansea</w:t>
      </w:r>
      <w:r w:rsidR="004B2B76">
        <w:t xml:space="preserve"> ……………………………………………………..</w:t>
      </w:r>
      <w:r>
        <w:tab/>
        <w:t>33</w:t>
      </w:r>
    </w:p>
    <w:p w14:paraId="756B32C8" w14:textId="250419D2" w:rsidR="009738CA" w:rsidRDefault="00AA358F" w:rsidP="00914524">
      <w:pPr>
        <w:pStyle w:val="NoSpacing"/>
      </w:pPr>
      <w:r>
        <w:t>Appendix Figure 9: Qualification Percentages for Swansea</w:t>
      </w:r>
      <w:r w:rsidR="004B2B76">
        <w:t xml:space="preserve"> ……………………………………………</w:t>
      </w:r>
      <w:r>
        <w:tab/>
        <w:t xml:space="preserve">33 </w:t>
      </w:r>
      <w:r w:rsidR="00A77D0A" w:rsidRPr="009C1F12">
        <w:br w:type="column"/>
      </w:r>
      <w:r w:rsidR="00582A96" w:rsidRPr="00914524">
        <w:rPr>
          <w:rStyle w:val="Heading1Char"/>
        </w:rPr>
        <w:lastRenderedPageBreak/>
        <w:t>Task 1: Part 2 – Development Log</w:t>
      </w:r>
      <w:bookmarkEnd w:id="59"/>
    </w:p>
    <w:p w14:paraId="3FE0A17F" w14:textId="6B575EB5" w:rsidR="00347C96" w:rsidRPr="00515ED3" w:rsidRDefault="00E853E0" w:rsidP="00A75555">
      <w:pPr>
        <w:pStyle w:val="NormalWeb"/>
        <w:divId w:val="965500912"/>
        <w:rPr>
          <w:rFonts w:asciiTheme="minorHAnsi" w:hAnsiTheme="minorHAnsi"/>
        </w:rPr>
      </w:pPr>
      <w:r w:rsidRPr="00515ED3">
        <w:rPr>
          <w:rFonts w:asciiTheme="minorHAnsi" w:hAnsiTheme="minorHAnsi"/>
        </w:rPr>
        <w:t xml:space="preserve">First the shapefile for the </w:t>
      </w:r>
      <w:r w:rsidR="007C765E" w:rsidRPr="00515ED3">
        <w:rPr>
          <w:rFonts w:asciiTheme="minorHAnsi" w:hAnsiTheme="minorHAnsi"/>
        </w:rPr>
        <w:t>MSOA’s of Wales needed to be downloaded and imported in to a workspace</w:t>
      </w:r>
      <w:r w:rsidR="0072264B" w:rsidRPr="00515ED3">
        <w:rPr>
          <w:rFonts w:asciiTheme="minorHAnsi" w:hAnsiTheme="minorHAnsi"/>
        </w:rPr>
        <w:t xml:space="preserve">. This was obtained from the UK Data Service website and this allowed </w:t>
      </w:r>
      <w:r w:rsidR="00515ED3" w:rsidRPr="00515ED3">
        <w:rPr>
          <w:rFonts w:asciiTheme="minorHAnsi" w:hAnsiTheme="minorHAnsi"/>
        </w:rPr>
        <w:t>me to select just the MSOA data for Wales.</w:t>
      </w:r>
      <w:r w:rsidR="00515ED3">
        <w:rPr>
          <w:rFonts w:asciiTheme="minorHAnsi" w:hAnsiTheme="minorHAnsi"/>
        </w:rPr>
        <w:t xml:space="preserve"> Once this had been downloaded, I was able to upload it directly in to MapInfo</w:t>
      </w:r>
    </w:p>
    <w:p w14:paraId="37DA8905" w14:textId="77777777" w:rsidR="00342787" w:rsidRDefault="0072264B" w:rsidP="00A75555">
      <w:pPr>
        <w:pStyle w:val="NormalWeb"/>
        <w:divId w:val="965500912"/>
      </w:pPr>
      <w:r w:rsidRPr="0072264B">
        <w:rPr>
          <w:noProof/>
        </w:rPr>
        <w:drawing>
          <wp:inline distT="0" distB="0" distL="0" distR="0" wp14:anchorId="3CE1B58F" wp14:editId="4F1121B6">
            <wp:extent cx="5731510" cy="3080385"/>
            <wp:effectExtent l="0" t="0" r="2540" b="5715"/>
            <wp:docPr id="18711046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04603" name="Picture 1" descr="A screenshot of a computer&#10;&#10;Description automatically generated"/>
                    <pic:cNvPicPr/>
                  </pic:nvPicPr>
                  <pic:blipFill>
                    <a:blip r:embed="rId33"/>
                    <a:stretch>
                      <a:fillRect/>
                    </a:stretch>
                  </pic:blipFill>
                  <pic:spPr>
                    <a:xfrm>
                      <a:off x="0" y="0"/>
                      <a:ext cx="5731510" cy="3080385"/>
                    </a:xfrm>
                    <a:prstGeom prst="rect">
                      <a:avLst/>
                    </a:prstGeom>
                  </pic:spPr>
                </pic:pic>
              </a:graphicData>
            </a:graphic>
          </wp:inline>
        </w:drawing>
      </w:r>
    </w:p>
    <w:p w14:paraId="081F8A57" w14:textId="77777777" w:rsidR="00342787" w:rsidRDefault="00342787" w:rsidP="00A75555">
      <w:pPr>
        <w:pStyle w:val="NormalWeb"/>
        <w:divId w:val="965500912"/>
      </w:pPr>
      <w:r w:rsidRPr="00342787">
        <w:rPr>
          <w:noProof/>
        </w:rPr>
        <w:drawing>
          <wp:inline distT="0" distB="0" distL="0" distR="0" wp14:anchorId="351025B1" wp14:editId="3D0ADD22">
            <wp:extent cx="5731510" cy="3080385"/>
            <wp:effectExtent l="0" t="0" r="2540" b="5715"/>
            <wp:docPr id="20131147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114782" name="Picture 1" descr="A screenshot of a computer&#10;&#10;Description automatically generated"/>
                    <pic:cNvPicPr/>
                  </pic:nvPicPr>
                  <pic:blipFill>
                    <a:blip r:embed="rId34"/>
                    <a:stretch>
                      <a:fillRect/>
                    </a:stretch>
                  </pic:blipFill>
                  <pic:spPr>
                    <a:xfrm>
                      <a:off x="0" y="0"/>
                      <a:ext cx="5731510" cy="3080385"/>
                    </a:xfrm>
                    <a:prstGeom prst="rect">
                      <a:avLst/>
                    </a:prstGeom>
                  </pic:spPr>
                </pic:pic>
              </a:graphicData>
            </a:graphic>
          </wp:inline>
        </w:drawing>
      </w:r>
    </w:p>
    <w:p w14:paraId="70947434" w14:textId="1ED00F8F" w:rsidR="00342787" w:rsidRDefault="00342787" w:rsidP="00A75555">
      <w:pPr>
        <w:pStyle w:val="NormalWeb"/>
        <w:divId w:val="965500912"/>
      </w:pPr>
      <w:r w:rsidRPr="00342787">
        <w:rPr>
          <w:noProof/>
        </w:rPr>
        <w:lastRenderedPageBreak/>
        <w:drawing>
          <wp:inline distT="0" distB="0" distL="0" distR="0" wp14:anchorId="2EF195C6" wp14:editId="48A39ABA">
            <wp:extent cx="4282281" cy="2476970"/>
            <wp:effectExtent l="0" t="0" r="4445" b="0"/>
            <wp:docPr id="636950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5057" name="Picture 1" descr="A screenshot of a computer&#10;&#10;Description automatically generated"/>
                    <pic:cNvPicPr/>
                  </pic:nvPicPr>
                  <pic:blipFill rotWithShape="1">
                    <a:blip r:embed="rId35"/>
                    <a:srcRect l="8808" t="1855"/>
                    <a:stretch/>
                  </pic:blipFill>
                  <pic:spPr bwMode="auto">
                    <a:xfrm>
                      <a:off x="0" y="0"/>
                      <a:ext cx="4288141" cy="2480360"/>
                    </a:xfrm>
                    <a:prstGeom prst="rect">
                      <a:avLst/>
                    </a:prstGeom>
                    <a:ln>
                      <a:noFill/>
                    </a:ln>
                    <a:extLst>
                      <a:ext uri="{53640926-AAD7-44D8-BBD7-CCE9431645EC}">
                        <a14:shadowObscured xmlns:a14="http://schemas.microsoft.com/office/drawing/2010/main"/>
                      </a:ext>
                    </a:extLst>
                  </pic:spPr>
                </pic:pic>
              </a:graphicData>
            </a:graphic>
          </wp:inline>
        </w:drawing>
      </w:r>
    </w:p>
    <w:p w14:paraId="2B4EE904" w14:textId="3878AA06" w:rsidR="00E3416E" w:rsidRDefault="00E853E0" w:rsidP="00A75555">
      <w:pPr>
        <w:pStyle w:val="NormalWeb"/>
        <w:divId w:val="965500912"/>
      </w:pPr>
      <w:r w:rsidRPr="00E853E0">
        <w:rPr>
          <w:noProof/>
        </w:rPr>
        <w:drawing>
          <wp:inline distT="0" distB="0" distL="0" distR="0" wp14:anchorId="054926C1" wp14:editId="7EAD6704">
            <wp:extent cx="5177642" cy="2782710"/>
            <wp:effectExtent l="0" t="0" r="4445" b="0"/>
            <wp:docPr id="1876164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164852" name="Picture 1" descr="A screenshot of a computer&#10;&#10;Description automatically generated"/>
                    <pic:cNvPicPr/>
                  </pic:nvPicPr>
                  <pic:blipFill>
                    <a:blip r:embed="rId36"/>
                    <a:stretch>
                      <a:fillRect/>
                    </a:stretch>
                  </pic:blipFill>
                  <pic:spPr>
                    <a:xfrm>
                      <a:off x="0" y="0"/>
                      <a:ext cx="5183385" cy="2785796"/>
                    </a:xfrm>
                    <a:prstGeom prst="rect">
                      <a:avLst/>
                    </a:prstGeom>
                  </pic:spPr>
                </pic:pic>
              </a:graphicData>
            </a:graphic>
          </wp:inline>
        </w:drawing>
      </w:r>
    </w:p>
    <w:p w14:paraId="16B2F292" w14:textId="4B8A5E6F" w:rsidR="00E853E0" w:rsidRDefault="00E853E0" w:rsidP="00A75555">
      <w:pPr>
        <w:pStyle w:val="NormalWeb"/>
        <w:divId w:val="965500912"/>
      </w:pPr>
      <w:r w:rsidRPr="00E853E0">
        <w:rPr>
          <w:noProof/>
        </w:rPr>
        <w:drawing>
          <wp:inline distT="0" distB="0" distL="0" distR="0" wp14:anchorId="1655AAB5" wp14:editId="24BA02D9">
            <wp:extent cx="5201392" cy="2817373"/>
            <wp:effectExtent l="0" t="0" r="0" b="2540"/>
            <wp:docPr id="8755789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578973" name="Picture 1" descr="A screenshot of a computer&#10;&#10;Description automatically generated"/>
                    <pic:cNvPicPr/>
                  </pic:nvPicPr>
                  <pic:blipFill>
                    <a:blip r:embed="rId37"/>
                    <a:stretch>
                      <a:fillRect/>
                    </a:stretch>
                  </pic:blipFill>
                  <pic:spPr>
                    <a:xfrm>
                      <a:off x="0" y="0"/>
                      <a:ext cx="5208856" cy="2821416"/>
                    </a:xfrm>
                    <a:prstGeom prst="rect">
                      <a:avLst/>
                    </a:prstGeom>
                  </pic:spPr>
                </pic:pic>
              </a:graphicData>
            </a:graphic>
          </wp:inline>
        </w:drawing>
      </w:r>
    </w:p>
    <w:p w14:paraId="0524A819" w14:textId="2BE6665E" w:rsidR="002C0989" w:rsidRDefault="007C765E" w:rsidP="00E8159F">
      <w:pPr>
        <w:pStyle w:val="NormalWeb"/>
        <w:divId w:val="965500912"/>
        <w:rPr>
          <w:rFonts w:asciiTheme="minorHAnsi" w:hAnsiTheme="minorHAnsi"/>
        </w:rPr>
      </w:pPr>
      <w:r>
        <w:rPr>
          <w:rFonts w:asciiTheme="minorHAnsi" w:hAnsiTheme="minorHAnsi"/>
        </w:rPr>
        <w:br w:type="column"/>
      </w:r>
      <w:r w:rsidR="00E8159F">
        <w:rPr>
          <w:rFonts w:asciiTheme="minorHAnsi" w:hAnsiTheme="minorHAnsi"/>
        </w:rPr>
        <w:lastRenderedPageBreak/>
        <w:t xml:space="preserve">I then </w:t>
      </w:r>
      <w:r w:rsidR="006179A2">
        <w:rPr>
          <w:rFonts w:asciiTheme="minorHAnsi" w:hAnsiTheme="minorHAnsi"/>
        </w:rPr>
        <w:t>g</w:t>
      </w:r>
      <w:r w:rsidR="00347C96">
        <w:rPr>
          <w:rFonts w:asciiTheme="minorHAnsi" w:hAnsiTheme="minorHAnsi"/>
        </w:rPr>
        <w:t xml:space="preserve">athered the data to create </w:t>
      </w:r>
      <w:r w:rsidR="00F2522B">
        <w:rPr>
          <w:rFonts w:asciiTheme="minorHAnsi" w:hAnsiTheme="minorHAnsi"/>
        </w:rPr>
        <w:t>Townsend Deprivation Scores</w:t>
      </w:r>
      <w:r w:rsidR="006179A2">
        <w:rPr>
          <w:rFonts w:asciiTheme="minorHAnsi" w:hAnsiTheme="minorHAnsi"/>
        </w:rPr>
        <w:t xml:space="preserve"> from the </w:t>
      </w:r>
      <w:r w:rsidR="002A2DE5">
        <w:rPr>
          <w:rFonts w:asciiTheme="minorHAnsi" w:hAnsiTheme="minorHAnsi"/>
        </w:rPr>
        <w:t>Infuse Census data.</w:t>
      </w:r>
    </w:p>
    <w:p w14:paraId="428D2022" w14:textId="77777777" w:rsidR="00AF180F" w:rsidRDefault="00AF180F" w:rsidP="00AF180F">
      <w:pPr>
        <w:divId w:val="965500912"/>
      </w:pPr>
      <w:r w:rsidRPr="00A07A4D">
        <w:rPr>
          <w:noProof/>
        </w:rPr>
        <w:drawing>
          <wp:inline distT="0" distB="0" distL="0" distR="0" wp14:anchorId="1DBCA89C" wp14:editId="0CE51DF5">
            <wp:extent cx="3371850" cy="1826388"/>
            <wp:effectExtent l="0" t="0" r="0" b="2540"/>
            <wp:docPr id="11228993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899347" name="Picture 1" descr="A screenshot of a computer&#10;&#10;Description automatically generated"/>
                    <pic:cNvPicPr/>
                  </pic:nvPicPr>
                  <pic:blipFill>
                    <a:blip r:embed="rId38"/>
                    <a:stretch>
                      <a:fillRect/>
                    </a:stretch>
                  </pic:blipFill>
                  <pic:spPr>
                    <a:xfrm>
                      <a:off x="0" y="0"/>
                      <a:ext cx="3376687" cy="1829008"/>
                    </a:xfrm>
                    <a:prstGeom prst="rect">
                      <a:avLst/>
                    </a:prstGeom>
                  </pic:spPr>
                </pic:pic>
              </a:graphicData>
            </a:graphic>
          </wp:inline>
        </w:drawing>
      </w:r>
    </w:p>
    <w:p w14:paraId="3B168FB8" w14:textId="77777777" w:rsidR="00AF180F" w:rsidRDefault="00AF180F" w:rsidP="00AF180F">
      <w:pPr>
        <w:divId w:val="965500912"/>
      </w:pPr>
      <w:r w:rsidRPr="00A07A4D">
        <w:rPr>
          <w:noProof/>
        </w:rPr>
        <w:drawing>
          <wp:inline distT="0" distB="0" distL="0" distR="0" wp14:anchorId="4AEED3BE" wp14:editId="3E9929DA">
            <wp:extent cx="3362325" cy="1821228"/>
            <wp:effectExtent l="0" t="0" r="0" b="7620"/>
            <wp:docPr id="6494084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408456" name="Picture 1" descr="A screenshot of a computer&#10;&#10;Description automatically generated"/>
                    <pic:cNvPicPr/>
                  </pic:nvPicPr>
                  <pic:blipFill>
                    <a:blip r:embed="rId39"/>
                    <a:stretch>
                      <a:fillRect/>
                    </a:stretch>
                  </pic:blipFill>
                  <pic:spPr>
                    <a:xfrm>
                      <a:off x="0" y="0"/>
                      <a:ext cx="3379338" cy="1830443"/>
                    </a:xfrm>
                    <a:prstGeom prst="rect">
                      <a:avLst/>
                    </a:prstGeom>
                  </pic:spPr>
                </pic:pic>
              </a:graphicData>
            </a:graphic>
          </wp:inline>
        </w:drawing>
      </w:r>
    </w:p>
    <w:p w14:paraId="6B9457BD" w14:textId="77777777" w:rsidR="00AF180F" w:rsidRDefault="00AF180F" w:rsidP="00AF180F">
      <w:pPr>
        <w:divId w:val="965500912"/>
      </w:pPr>
      <w:r w:rsidRPr="00A07A4D">
        <w:rPr>
          <w:noProof/>
        </w:rPr>
        <w:drawing>
          <wp:inline distT="0" distB="0" distL="0" distR="0" wp14:anchorId="32B821A7" wp14:editId="3290517A">
            <wp:extent cx="3371850" cy="1826388"/>
            <wp:effectExtent l="0" t="0" r="0" b="2540"/>
            <wp:docPr id="20035992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599210" name="Picture 1" descr="A screenshot of a computer&#10;&#10;Description automatically generated"/>
                    <pic:cNvPicPr/>
                  </pic:nvPicPr>
                  <pic:blipFill>
                    <a:blip r:embed="rId40"/>
                    <a:stretch>
                      <a:fillRect/>
                    </a:stretch>
                  </pic:blipFill>
                  <pic:spPr>
                    <a:xfrm>
                      <a:off x="0" y="0"/>
                      <a:ext cx="3384940" cy="1833478"/>
                    </a:xfrm>
                    <a:prstGeom prst="rect">
                      <a:avLst/>
                    </a:prstGeom>
                  </pic:spPr>
                </pic:pic>
              </a:graphicData>
            </a:graphic>
          </wp:inline>
        </w:drawing>
      </w:r>
    </w:p>
    <w:p w14:paraId="34F6DBF5" w14:textId="77777777" w:rsidR="00AF180F" w:rsidRDefault="00AF180F" w:rsidP="00AF180F">
      <w:pPr>
        <w:divId w:val="965500912"/>
      </w:pPr>
      <w:r w:rsidRPr="00181898">
        <w:rPr>
          <w:noProof/>
        </w:rPr>
        <w:drawing>
          <wp:inline distT="0" distB="0" distL="0" distR="0" wp14:anchorId="77204C45" wp14:editId="5AD42529">
            <wp:extent cx="3581400" cy="1939892"/>
            <wp:effectExtent l="0" t="0" r="0" b="3810"/>
            <wp:docPr id="1556265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65311" name="Picture 1" descr="A screenshot of a computer&#10;&#10;Description automatically generated"/>
                    <pic:cNvPicPr/>
                  </pic:nvPicPr>
                  <pic:blipFill>
                    <a:blip r:embed="rId41"/>
                    <a:stretch>
                      <a:fillRect/>
                    </a:stretch>
                  </pic:blipFill>
                  <pic:spPr>
                    <a:xfrm>
                      <a:off x="0" y="0"/>
                      <a:ext cx="3597131" cy="1948413"/>
                    </a:xfrm>
                    <a:prstGeom prst="rect">
                      <a:avLst/>
                    </a:prstGeom>
                  </pic:spPr>
                </pic:pic>
              </a:graphicData>
            </a:graphic>
          </wp:inline>
        </w:drawing>
      </w:r>
    </w:p>
    <w:p w14:paraId="7D6107DD" w14:textId="77777777" w:rsidR="00AF180F" w:rsidRDefault="00AF180F" w:rsidP="00AF180F">
      <w:pPr>
        <w:divId w:val="965500912"/>
      </w:pPr>
      <w:r w:rsidRPr="00C37415">
        <w:rPr>
          <w:noProof/>
        </w:rPr>
        <w:lastRenderedPageBreak/>
        <w:drawing>
          <wp:inline distT="0" distB="0" distL="0" distR="0" wp14:anchorId="7B7DEC0F" wp14:editId="695B6A7B">
            <wp:extent cx="3587323" cy="1943100"/>
            <wp:effectExtent l="0" t="0" r="0" b="0"/>
            <wp:docPr id="9833392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39294" name="Picture 1" descr="A screenshot of a computer&#10;&#10;Description automatically generated"/>
                    <pic:cNvPicPr/>
                  </pic:nvPicPr>
                  <pic:blipFill>
                    <a:blip r:embed="rId42"/>
                    <a:stretch>
                      <a:fillRect/>
                    </a:stretch>
                  </pic:blipFill>
                  <pic:spPr>
                    <a:xfrm>
                      <a:off x="0" y="0"/>
                      <a:ext cx="3594115" cy="1946779"/>
                    </a:xfrm>
                    <a:prstGeom prst="rect">
                      <a:avLst/>
                    </a:prstGeom>
                  </pic:spPr>
                </pic:pic>
              </a:graphicData>
            </a:graphic>
          </wp:inline>
        </w:drawing>
      </w:r>
    </w:p>
    <w:p w14:paraId="0E779C87" w14:textId="77777777" w:rsidR="00AF180F" w:rsidRDefault="00AF180F" w:rsidP="00AF180F">
      <w:pPr>
        <w:divId w:val="965500912"/>
      </w:pPr>
      <w:r w:rsidRPr="00C37415">
        <w:rPr>
          <w:noProof/>
        </w:rPr>
        <w:drawing>
          <wp:inline distT="0" distB="0" distL="0" distR="0" wp14:anchorId="315847B1" wp14:editId="6615A1EC">
            <wp:extent cx="3587323" cy="1943100"/>
            <wp:effectExtent l="0" t="0" r="0" b="0"/>
            <wp:docPr id="1335542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42737" name="Picture 1" descr="A screenshot of a computer&#10;&#10;Description automatically generated"/>
                    <pic:cNvPicPr/>
                  </pic:nvPicPr>
                  <pic:blipFill>
                    <a:blip r:embed="rId43"/>
                    <a:stretch>
                      <a:fillRect/>
                    </a:stretch>
                  </pic:blipFill>
                  <pic:spPr>
                    <a:xfrm>
                      <a:off x="0" y="0"/>
                      <a:ext cx="3594056" cy="1946747"/>
                    </a:xfrm>
                    <a:prstGeom prst="rect">
                      <a:avLst/>
                    </a:prstGeom>
                  </pic:spPr>
                </pic:pic>
              </a:graphicData>
            </a:graphic>
          </wp:inline>
        </w:drawing>
      </w:r>
    </w:p>
    <w:p w14:paraId="65D3AD18" w14:textId="08F062E3" w:rsidR="003011ED" w:rsidRDefault="003011ED" w:rsidP="00AF180F">
      <w:pPr>
        <w:divId w:val="965500912"/>
      </w:pPr>
      <w:r>
        <w:t xml:space="preserve">This </w:t>
      </w:r>
      <w:r w:rsidR="00AE0922">
        <w:t xml:space="preserve">was not straightforward to do as there are bugs in the site which make loading some of the data points difficult. To </w:t>
      </w:r>
      <w:r w:rsidR="00E8159F">
        <w:t>generate the employment measures, it was easier to select them all then remove the rows I didn’t need.</w:t>
      </w:r>
    </w:p>
    <w:p w14:paraId="5762CF3B" w14:textId="7E59D58E" w:rsidR="00AF180F" w:rsidRDefault="00E8159F" w:rsidP="00E8159F">
      <w:pPr>
        <w:divId w:val="965500912"/>
      </w:pPr>
      <w:r>
        <w:t>This was then d</w:t>
      </w:r>
      <w:r w:rsidR="00AF180F">
        <w:t xml:space="preserve">ownloaded as CSV and calculations added to </w:t>
      </w:r>
      <w:r w:rsidR="0064740D">
        <w:t>generate the Townsend Score for each MSOA in Wales</w:t>
      </w:r>
    </w:p>
    <w:p w14:paraId="1908F79F" w14:textId="77777777" w:rsidR="003011ED" w:rsidRDefault="003011ED" w:rsidP="003011ED">
      <w:pPr>
        <w:divId w:val="965500912"/>
      </w:pPr>
      <w:r w:rsidRPr="00C37415">
        <w:rPr>
          <w:noProof/>
        </w:rPr>
        <w:drawing>
          <wp:inline distT="0" distB="0" distL="0" distR="0" wp14:anchorId="761429F0" wp14:editId="7E99C9BB">
            <wp:extent cx="5731510" cy="3115310"/>
            <wp:effectExtent l="0" t="0" r="2540" b="8890"/>
            <wp:docPr id="400219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19799" name="Picture 1" descr="A screenshot of a computer&#10;&#10;Description automatically generated"/>
                    <pic:cNvPicPr/>
                  </pic:nvPicPr>
                  <pic:blipFill>
                    <a:blip r:embed="rId44"/>
                    <a:stretch>
                      <a:fillRect/>
                    </a:stretch>
                  </pic:blipFill>
                  <pic:spPr>
                    <a:xfrm>
                      <a:off x="0" y="0"/>
                      <a:ext cx="5731510" cy="3115310"/>
                    </a:xfrm>
                    <a:prstGeom prst="rect">
                      <a:avLst/>
                    </a:prstGeom>
                  </pic:spPr>
                </pic:pic>
              </a:graphicData>
            </a:graphic>
          </wp:inline>
        </w:drawing>
      </w:r>
    </w:p>
    <w:p w14:paraId="08105832" w14:textId="77777777" w:rsidR="003011ED" w:rsidRDefault="003011ED" w:rsidP="003011ED">
      <w:pPr>
        <w:divId w:val="965500912"/>
      </w:pPr>
      <w:r w:rsidRPr="00315514">
        <w:rPr>
          <w:noProof/>
        </w:rPr>
        <w:lastRenderedPageBreak/>
        <w:drawing>
          <wp:inline distT="0" distB="0" distL="0" distR="0" wp14:anchorId="6CDCFA59" wp14:editId="747D2C6E">
            <wp:extent cx="5731510" cy="3115310"/>
            <wp:effectExtent l="0" t="0" r="2540" b="8890"/>
            <wp:docPr id="489777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777715" name="Picture 1" descr="A screenshot of a computer&#10;&#10;Description automatically generated"/>
                    <pic:cNvPicPr/>
                  </pic:nvPicPr>
                  <pic:blipFill>
                    <a:blip r:embed="rId45"/>
                    <a:stretch>
                      <a:fillRect/>
                    </a:stretch>
                  </pic:blipFill>
                  <pic:spPr>
                    <a:xfrm>
                      <a:off x="0" y="0"/>
                      <a:ext cx="5731510" cy="3115310"/>
                    </a:xfrm>
                    <a:prstGeom prst="rect">
                      <a:avLst/>
                    </a:prstGeom>
                  </pic:spPr>
                </pic:pic>
              </a:graphicData>
            </a:graphic>
          </wp:inline>
        </w:drawing>
      </w:r>
    </w:p>
    <w:p w14:paraId="44B796FC" w14:textId="64E36190" w:rsidR="00BD02DA" w:rsidRDefault="00BD02DA" w:rsidP="003011ED">
      <w:pPr>
        <w:divId w:val="965500912"/>
      </w:pPr>
      <w:r>
        <w:t>Once the Townsend scores were created, these were uploaded in to MapInfo</w:t>
      </w:r>
      <w:r w:rsidR="00130905">
        <w:t xml:space="preserve">, Geocoded and </w:t>
      </w:r>
    </w:p>
    <w:p w14:paraId="4163629E" w14:textId="1F30073E" w:rsidR="00696AAE" w:rsidRDefault="00696AAE" w:rsidP="003011ED">
      <w:pPr>
        <w:divId w:val="965500912"/>
      </w:pPr>
      <w:r w:rsidRPr="00696AAE">
        <w:rPr>
          <w:noProof/>
        </w:rPr>
        <w:drawing>
          <wp:inline distT="0" distB="0" distL="0" distR="0" wp14:anchorId="10929DAF" wp14:editId="38D193E0">
            <wp:extent cx="5731510" cy="3080385"/>
            <wp:effectExtent l="0" t="0" r="2540" b="5715"/>
            <wp:docPr id="75232950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29500" name="Picture 1" descr="A computer screen shot of a computer&#10;&#10;Description automatically generated"/>
                    <pic:cNvPicPr/>
                  </pic:nvPicPr>
                  <pic:blipFill>
                    <a:blip r:embed="rId46"/>
                    <a:stretch>
                      <a:fillRect/>
                    </a:stretch>
                  </pic:blipFill>
                  <pic:spPr>
                    <a:xfrm>
                      <a:off x="0" y="0"/>
                      <a:ext cx="5731510" cy="3080385"/>
                    </a:xfrm>
                    <a:prstGeom prst="rect">
                      <a:avLst/>
                    </a:prstGeom>
                  </pic:spPr>
                </pic:pic>
              </a:graphicData>
            </a:graphic>
          </wp:inline>
        </w:drawing>
      </w:r>
    </w:p>
    <w:p w14:paraId="3967F494" w14:textId="7D13E822" w:rsidR="00DC6B62" w:rsidRDefault="00DC6B62" w:rsidP="003011ED">
      <w:pPr>
        <w:divId w:val="965500912"/>
      </w:pPr>
      <w:r w:rsidRPr="00DC6B62">
        <w:rPr>
          <w:noProof/>
        </w:rPr>
        <w:lastRenderedPageBreak/>
        <w:drawing>
          <wp:inline distT="0" distB="0" distL="0" distR="0" wp14:anchorId="7FBD4966" wp14:editId="26C821F8">
            <wp:extent cx="3905795" cy="3200847"/>
            <wp:effectExtent l="0" t="0" r="0" b="0"/>
            <wp:docPr id="844965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65825" name="Picture 1" descr="A screenshot of a computer&#10;&#10;Description automatically generated"/>
                    <pic:cNvPicPr/>
                  </pic:nvPicPr>
                  <pic:blipFill>
                    <a:blip r:embed="rId47"/>
                    <a:stretch>
                      <a:fillRect/>
                    </a:stretch>
                  </pic:blipFill>
                  <pic:spPr>
                    <a:xfrm>
                      <a:off x="0" y="0"/>
                      <a:ext cx="3905795" cy="3200847"/>
                    </a:xfrm>
                    <a:prstGeom prst="rect">
                      <a:avLst/>
                    </a:prstGeom>
                  </pic:spPr>
                </pic:pic>
              </a:graphicData>
            </a:graphic>
          </wp:inline>
        </w:drawing>
      </w:r>
    </w:p>
    <w:p w14:paraId="5AA56804" w14:textId="187C3DC0" w:rsidR="00810B2A" w:rsidRDefault="00810B2A" w:rsidP="003011ED">
      <w:pPr>
        <w:divId w:val="965500912"/>
      </w:pPr>
      <w:r w:rsidRPr="00810B2A">
        <w:rPr>
          <w:noProof/>
        </w:rPr>
        <w:drawing>
          <wp:inline distT="0" distB="0" distL="0" distR="0" wp14:anchorId="71599F00" wp14:editId="6BAC7081">
            <wp:extent cx="5731510" cy="3104515"/>
            <wp:effectExtent l="0" t="0" r="2540" b="635"/>
            <wp:docPr id="2050592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92174" name="Picture 1" descr="A screenshot of a computer&#10;&#10;Description automatically generated"/>
                    <pic:cNvPicPr/>
                  </pic:nvPicPr>
                  <pic:blipFill>
                    <a:blip r:embed="rId48"/>
                    <a:stretch>
                      <a:fillRect/>
                    </a:stretch>
                  </pic:blipFill>
                  <pic:spPr>
                    <a:xfrm>
                      <a:off x="0" y="0"/>
                      <a:ext cx="5731510" cy="3104515"/>
                    </a:xfrm>
                    <a:prstGeom prst="rect">
                      <a:avLst/>
                    </a:prstGeom>
                  </pic:spPr>
                </pic:pic>
              </a:graphicData>
            </a:graphic>
          </wp:inline>
        </w:drawing>
      </w:r>
    </w:p>
    <w:p w14:paraId="300C0690" w14:textId="6DD2F3C2" w:rsidR="00013C46" w:rsidRDefault="00013C46" w:rsidP="003011ED">
      <w:pPr>
        <w:divId w:val="965500912"/>
      </w:pPr>
      <w:r w:rsidRPr="00013C46">
        <w:rPr>
          <w:noProof/>
        </w:rPr>
        <w:lastRenderedPageBreak/>
        <w:drawing>
          <wp:inline distT="0" distB="0" distL="0" distR="0" wp14:anchorId="50DE5DCD" wp14:editId="7C96EC37">
            <wp:extent cx="4991797" cy="4115374"/>
            <wp:effectExtent l="0" t="0" r="0" b="0"/>
            <wp:docPr id="19595220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22034" name="Picture 1" descr="A screenshot of a computer&#10;&#10;Description automatically generated"/>
                    <pic:cNvPicPr/>
                  </pic:nvPicPr>
                  <pic:blipFill>
                    <a:blip r:embed="rId49"/>
                    <a:stretch>
                      <a:fillRect/>
                    </a:stretch>
                  </pic:blipFill>
                  <pic:spPr>
                    <a:xfrm>
                      <a:off x="0" y="0"/>
                      <a:ext cx="4991797" cy="4115374"/>
                    </a:xfrm>
                    <a:prstGeom prst="rect">
                      <a:avLst/>
                    </a:prstGeom>
                  </pic:spPr>
                </pic:pic>
              </a:graphicData>
            </a:graphic>
          </wp:inline>
        </w:drawing>
      </w:r>
    </w:p>
    <w:p w14:paraId="6BDD2D44" w14:textId="0241CA46" w:rsidR="00013C46" w:rsidRDefault="00013C46" w:rsidP="003011ED">
      <w:pPr>
        <w:divId w:val="965500912"/>
      </w:pPr>
      <w:r w:rsidRPr="00013C46">
        <w:rPr>
          <w:noProof/>
        </w:rPr>
        <w:drawing>
          <wp:inline distT="0" distB="0" distL="0" distR="0" wp14:anchorId="30F984E5" wp14:editId="20E6EA7B">
            <wp:extent cx="2667372" cy="1762371"/>
            <wp:effectExtent l="0" t="0" r="0" b="9525"/>
            <wp:docPr id="623117810"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17810" name="Picture 1" descr="A screenshot of a map&#10;&#10;Description automatically generated"/>
                    <pic:cNvPicPr/>
                  </pic:nvPicPr>
                  <pic:blipFill>
                    <a:blip r:embed="rId50"/>
                    <a:stretch>
                      <a:fillRect/>
                    </a:stretch>
                  </pic:blipFill>
                  <pic:spPr>
                    <a:xfrm>
                      <a:off x="0" y="0"/>
                      <a:ext cx="2667372" cy="1762371"/>
                    </a:xfrm>
                    <a:prstGeom prst="rect">
                      <a:avLst/>
                    </a:prstGeom>
                  </pic:spPr>
                </pic:pic>
              </a:graphicData>
            </a:graphic>
          </wp:inline>
        </w:drawing>
      </w:r>
    </w:p>
    <w:p w14:paraId="2E8746C5" w14:textId="77777777" w:rsidR="009F6E27" w:rsidRDefault="004E2776" w:rsidP="003011ED">
      <w:pPr>
        <w:divId w:val="965500912"/>
      </w:pPr>
      <w:r w:rsidRPr="004E2776">
        <w:rPr>
          <w:noProof/>
        </w:rPr>
        <w:drawing>
          <wp:inline distT="0" distB="0" distL="0" distR="0" wp14:anchorId="4136ACA9" wp14:editId="05AB2A12">
            <wp:extent cx="3991532" cy="2686425"/>
            <wp:effectExtent l="0" t="0" r="9525" b="0"/>
            <wp:docPr id="11050571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057196" name="Picture 1" descr="A screenshot of a computer&#10;&#10;Description automatically generated"/>
                    <pic:cNvPicPr/>
                  </pic:nvPicPr>
                  <pic:blipFill>
                    <a:blip r:embed="rId51"/>
                    <a:stretch>
                      <a:fillRect/>
                    </a:stretch>
                  </pic:blipFill>
                  <pic:spPr>
                    <a:xfrm>
                      <a:off x="0" y="0"/>
                      <a:ext cx="3991532" cy="2686425"/>
                    </a:xfrm>
                    <a:prstGeom prst="rect">
                      <a:avLst/>
                    </a:prstGeom>
                  </pic:spPr>
                </pic:pic>
              </a:graphicData>
            </a:graphic>
          </wp:inline>
        </w:drawing>
      </w:r>
    </w:p>
    <w:p w14:paraId="70DE7F4F" w14:textId="2AA8F337" w:rsidR="004E2776" w:rsidRDefault="009F6E27" w:rsidP="003011ED">
      <w:pPr>
        <w:divId w:val="965500912"/>
      </w:pPr>
      <w:r w:rsidRPr="009F6E27">
        <w:rPr>
          <w:noProof/>
        </w:rPr>
        <w:lastRenderedPageBreak/>
        <w:drawing>
          <wp:inline distT="0" distB="0" distL="0" distR="0" wp14:anchorId="656899A3" wp14:editId="00F0A2FA">
            <wp:extent cx="3105583" cy="4953691"/>
            <wp:effectExtent l="0" t="0" r="0" b="0"/>
            <wp:docPr id="508425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425203" name="Picture 1" descr="A screenshot of a computer&#10;&#10;Description automatically generated"/>
                    <pic:cNvPicPr/>
                  </pic:nvPicPr>
                  <pic:blipFill>
                    <a:blip r:embed="rId52"/>
                    <a:stretch>
                      <a:fillRect/>
                    </a:stretch>
                  </pic:blipFill>
                  <pic:spPr>
                    <a:xfrm>
                      <a:off x="0" y="0"/>
                      <a:ext cx="3105583" cy="4953691"/>
                    </a:xfrm>
                    <a:prstGeom prst="rect">
                      <a:avLst/>
                    </a:prstGeom>
                  </pic:spPr>
                </pic:pic>
              </a:graphicData>
            </a:graphic>
          </wp:inline>
        </w:drawing>
      </w:r>
    </w:p>
    <w:p w14:paraId="159D6DD4" w14:textId="3B2C1FF9" w:rsidR="00E556AA" w:rsidRDefault="00E556AA" w:rsidP="003011ED">
      <w:pPr>
        <w:divId w:val="965500912"/>
      </w:pPr>
      <w:r w:rsidRPr="00E556AA">
        <w:rPr>
          <w:noProof/>
        </w:rPr>
        <w:drawing>
          <wp:inline distT="0" distB="0" distL="0" distR="0" wp14:anchorId="40B2C2EE" wp14:editId="26E1D168">
            <wp:extent cx="5731510" cy="3104515"/>
            <wp:effectExtent l="0" t="0" r="2540" b="635"/>
            <wp:docPr id="10470511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051102" name="Picture 1" descr="A screenshot of a computer&#10;&#10;Description automatically generated"/>
                    <pic:cNvPicPr/>
                  </pic:nvPicPr>
                  <pic:blipFill>
                    <a:blip r:embed="rId53"/>
                    <a:stretch>
                      <a:fillRect/>
                    </a:stretch>
                  </pic:blipFill>
                  <pic:spPr>
                    <a:xfrm>
                      <a:off x="0" y="0"/>
                      <a:ext cx="5731510" cy="3104515"/>
                    </a:xfrm>
                    <a:prstGeom prst="rect">
                      <a:avLst/>
                    </a:prstGeom>
                  </pic:spPr>
                </pic:pic>
              </a:graphicData>
            </a:graphic>
          </wp:inline>
        </w:drawing>
      </w:r>
    </w:p>
    <w:p w14:paraId="1FAC9711" w14:textId="4BB75D5D" w:rsidR="00E556AA" w:rsidRDefault="00E556AA" w:rsidP="003011ED">
      <w:pPr>
        <w:divId w:val="965500912"/>
      </w:pPr>
      <w:r>
        <w:br w:type="column"/>
      </w:r>
      <w:r>
        <w:lastRenderedPageBreak/>
        <w:t xml:space="preserve">Next was the </w:t>
      </w:r>
      <w:r w:rsidR="00326814">
        <w:t xml:space="preserve">qualification levels. </w:t>
      </w:r>
    </w:p>
    <w:p w14:paraId="368A6BA1" w14:textId="63011779" w:rsidR="00C81A84" w:rsidRDefault="00C81A84" w:rsidP="003011ED">
      <w:pPr>
        <w:divId w:val="965500912"/>
      </w:pPr>
      <w:r w:rsidRPr="00451037">
        <w:rPr>
          <w:noProof/>
        </w:rPr>
        <w:drawing>
          <wp:inline distT="0" distB="0" distL="0" distR="0" wp14:anchorId="3BEE6B2D" wp14:editId="11EA7965">
            <wp:extent cx="5731510" cy="3104515"/>
            <wp:effectExtent l="0" t="0" r="2540" b="635"/>
            <wp:docPr id="59720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0936" name="Picture 1" descr="A screenshot of a computer&#10;&#10;Description automatically generated"/>
                    <pic:cNvPicPr/>
                  </pic:nvPicPr>
                  <pic:blipFill>
                    <a:blip r:embed="rId54"/>
                    <a:stretch>
                      <a:fillRect/>
                    </a:stretch>
                  </pic:blipFill>
                  <pic:spPr>
                    <a:xfrm>
                      <a:off x="0" y="0"/>
                      <a:ext cx="5731510" cy="3104515"/>
                    </a:xfrm>
                    <a:prstGeom prst="rect">
                      <a:avLst/>
                    </a:prstGeom>
                  </pic:spPr>
                </pic:pic>
              </a:graphicData>
            </a:graphic>
          </wp:inline>
        </w:drawing>
      </w:r>
    </w:p>
    <w:p w14:paraId="31E69931" w14:textId="1162DC4D" w:rsidR="00C81A84" w:rsidRDefault="000E2962" w:rsidP="00C81A84">
      <w:pPr>
        <w:divId w:val="965500912"/>
      </w:pPr>
      <w:r>
        <w:t>As this data is for England and Wales, we had to remove all the English MSOA data before uploading it in to MapInfo.</w:t>
      </w:r>
    </w:p>
    <w:p w14:paraId="5E49B703" w14:textId="77777777" w:rsidR="000E2962" w:rsidRDefault="000E2962" w:rsidP="000E2962">
      <w:pPr>
        <w:divId w:val="965500912"/>
      </w:pPr>
      <w:r w:rsidRPr="00A56061">
        <w:rPr>
          <w:noProof/>
        </w:rPr>
        <w:drawing>
          <wp:inline distT="0" distB="0" distL="0" distR="0" wp14:anchorId="65AD629B" wp14:editId="47ACB6EA">
            <wp:extent cx="5731510" cy="3080385"/>
            <wp:effectExtent l="0" t="0" r="2540" b="5715"/>
            <wp:docPr id="1258841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841849" name="Picture 1" descr="A screenshot of a computer&#10;&#10;Description automatically generated"/>
                    <pic:cNvPicPr/>
                  </pic:nvPicPr>
                  <pic:blipFill>
                    <a:blip r:embed="rId55"/>
                    <a:stretch>
                      <a:fillRect/>
                    </a:stretch>
                  </pic:blipFill>
                  <pic:spPr>
                    <a:xfrm>
                      <a:off x="0" y="0"/>
                      <a:ext cx="5731510" cy="3080385"/>
                    </a:xfrm>
                    <a:prstGeom prst="rect">
                      <a:avLst/>
                    </a:prstGeom>
                  </pic:spPr>
                </pic:pic>
              </a:graphicData>
            </a:graphic>
          </wp:inline>
        </w:drawing>
      </w:r>
    </w:p>
    <w:p w14:paraId="4CFECA8D" w14:textId="77777777" w:rsidR="000E2962" w:rsidRDefault="000E2962" w:rsidP="000E2962">
      <w:pPr>
        <w:divId w:val="965500912"/>
      </w:pPr>
    </w:p>
    <w:p w14:paraId="53722D89" w14:textId="48F72F89" w:rsidR="000E2962" w:rsidRDefault="0001333B" w:rsidP="00C81A84">
      <w:pPr>
        <w:divId w:val="965500912"/>
      </w:pPr>
      <w:r>
        <w:t>However, on doing so I discovered that displaying the data in a meaningful way was not going to be easy as there were 8 different data points per MSOA. So I opted to make one CSV file per Qualification level and upload these in to MapInfo.</w:t>
      </w:r>
    </w:p>
    <w:p w14:paraId="1F1768DB" w14:textId="4B6B7252" w:rsidR="00572ED5" w:rsidRDefault="00572ED5" w:rsidP="00C81A84">
      <w:pPr>
        <w:divId w:val="965500912"/>
      </w:pPr>
      <w:r>
        <w:br w:type="column"/>
      </w:r>
      <w:r w:rsidRPr="00572ED5">
        <w:rPr>
          <w:noProof/>
        </w:rPr>
        <w:lastRenderedPageBreak/>
        <w:drawing>
          <wp:inline distT="0" distB="0" distL="0" distR="0" wp14:anchorId="740D8276" wp14:editId="486AAD53">
            <wp:extent cx="5731510" cy="3080385"/>
            <wp:effectExtent l="0" t="0" r="2540" b="5715"/>
            <wp:docPr id="1849157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157722" name="Picture 1" descr="A screenshot of a computer&#10;&#10;Description automatically generated"/>
                    <pic:cNvPicPr/>
                  </pic:nvPicPr>
                  <pic:blipFill>
                    <a:blip r:embed="rId56"/>
                    <a:stretch>
                      <a:fillRect/>
                    </a:stretch>
                  </pic:blipFill>
                  <pic:spPr>
                    <a:xfrm>
                      <a:off x="0" y="0"/>
                      <a:ext cx="5731510" cy="3080385"/>
                    </a:xfrm>
                    <a:prstGeom prst="rect">
                      <a:avLst/>
                    </a:prstGeom>
                  </pic:spPr>
                </pic:pic>
              </a:graphicData>
            </a:graphic>
          </wp:inline>
        </w:drawing>
      </w:r>
    </w:p>
    <w:p w14:paraId="2F7F3217" w14:textId="4B2F77E4" w:rsidR="00B95753" w:rsidRDefault="00B95753" w:rsidP="00C81A84">
      <w:pPr>
        <w:divId w:val="965500912"/>
      </w:pPr>
      <w:r w:rsidRPr="00B95753">
        <w:rPr>
          <w:noProof/>
        </w:rPr>
        <w:drawing>
          <wp:inline distT="0" distB="0" distL="0" distR="0" wp14:anchorId="77173566" wp14:editId="54FD1E30">
            <wp:extent cx="5639587" cy="5115639"/>
            <wp:effectExtent l="0" t="0" r="0" b="8890"/>
            <wp:docPr id="11539728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972810" name="Picture 1" descr="A screenshot of a computer&#10;&#10;Description automatically generated"/>
                    <pic:cNvPicPr/>
                  </pic:nvPicPr>
                  <pic:blipFill>
                    <a:blip r:embed="rId57"/>
                    <a:stretch>
                      <a:fillRect/>
                    </a:stretch>
                  </pic:blipFill>
                  <pic:spPr>
                    <a:xfrm>
                      <a:off x="0" y="0"/>
                      <a:ext cx="5639587" cy="5115639"/>
                    </a:xfrm>
                    <a:prstGeom prst="rect">
                      <a:avLst/>
                    </a:prstGeom>
                  </pic:spPr>
                </pic:pic>
              </a:graphicData>
            </a:graphic>
          </wp:inline>
        </w:drawing>
      </w:r>
    </w:p>
    <w:p w14:paraId="6FEA7D51" w14:textId="62CC35FE" w:rsidR="002028C6" w:rsidRDefault="002028C6" w:rsidP="00C81A84">
      <w:pPr>
        <w:divId w:val="965500912"/>
      </w:pPr>
      <w:r>
        <w:t xml:space="preserve">For each table, the </w:t>
      </w:r>
      <w:r w:rsidR="00800AE6">
        <w:t>data had to be geocoded to match to the MSOA table</w:t>
      </w:r>
    </w:p>
    <w:p w14:paraId="6E88C943" w14:textId="6B7D11B9" w:rsidR="00800AE6" w:rsidRDefault="00800AE6" w:rsidP="00C81A84">
      <w:pPr>
        <w:divId w:val="965500912"/>
      </w:pPr>
      <w:r w:rsidRPr="00800AE6">
        <w:rPr>
          <w:noProof/>
        </w:rPr>
        <w:lastRenderedPageBreak/>
        <w:drawing>
          <wp:inline distT="0" distB="0" distL="0" distR="0" wp14:anchorId="381DE343" wp14:editId="30773D84">
            <wp:extent cx="3905795" cy="3200847"/>
            <wp:effectExtent l="0" t="0" r="0" b="0"/>
            <wp:docPr id="77073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3852" name="Picture 1" descr="A screenshot of a computer&#10;&#10;Description automatically generated"/>
                    <pic:cNvPicPr/>
                  </pic:nvPicPr>
                  <pic:blipFill>
                    <a:blip r:embed="rId58"/>
                    <a:stretch>
                      <a:fillRect/>
                    </a:stretch>
                  </pic:blipFill>
                  <pic:spPr>
                    <a:xfrm>
                      <a:off x="0" y="0"/>
                      <a:ext cx="3905795" cy="3200847"/>
                    </a:xfrm>
                    <a:prstGeom prst="rect">
                      <a:avLst/>
                    </a:prstGeom>
                  </pic:spPr>
                </pic:pic>
              </a:graphicData>
            </a:graphic>
          </wp:inline>
        </w:drawing>
      </w:r>
    </w:p>
    <w:p w14:paraId="03110508" w14:textId="767ABD5E" w:rsidR="00800AE6" w:rsidRDefault="00800AE6" w:rsidP="00C81A84">
      <w:pPr>
        <w:divId w:val="965500912"/>
      </w:pPr>
      <w:r>
        <w:t xml:space="preserve">And then once this was done, the same theme was applied to each group for use </w:t>
      </w:r>
      <w:r w:rsidR="00B43D0A">
        <w:t>in displaying the results</w:t>
      </w:r>
    </w:p>
    <w:p w14:paraId="1C3A1E31" w14:textId="1C1DAB5C" w:rsidR="00B43D0A" w:rsidRDefault="00D00FF3" w:rsidP="00C81A84">
      <w:pPr>
        <w:divId w:val="965500912"/>
      </w:pPr>
      <w:r w:rsidRPr="00D00FF3">
        <w:rPr>
          <w:noProof/>
        </w:rPr>
        <w:drawing>
          <wp:inline distT="0" distB="0" distL="0" distR="0" wp14:anchorId="39439D52" wp14:editId="33D69E62">
            <wp:extent cx="4991797" cy="4115374"/>
            <wp:effectExtent l="0" t="0" r="0" b="0"/>
            <wp:docPr id="1293012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1260" name="Picture 1" descr="A screenshot of a computer&#10;&#10;Description automatically generated"/>
                    <pic:cNvPicPr/>
                  </pic:nvPicPr>
                  <pic:blipFill>
                    <a:blip r:embed="rId59"/>
                    <a:stretch>
                      <a:fillRect/>
                    </a:stretch>
                  </pic:blipFill>
                  <pic:spPr>
                    <a:xfrm>
                      <a:off x="0" y="0"/>
                      <a:ext cx="4991797" cy="4115374"/>
                    </a:xfrm>
                    <a:prstGeom prst="rect">
                      <a:avLst/>
                    </a:prstGeom>
                  </pic:spPr>
                </pic:pic>
              </a:graphicData>
            </a:graphic>
          </wp:inline>
        </w:drawing>
      </w:r>
    </w:p>
    <w:p w14:paraId="11F01B7C" w14:textId="603CD709" w:rsidR="00D00FF3" w:rsidRDefault="00985245" w:rsidP="00C81A84">
      <w:pPr>
        <w:divId w:val="965500912"/>
      </w:pPr>
      <w:r w:rsidRPr="00985245">
        <w:rPr>
          <w:noProof/>
        </w:rPr>
        <w:lastRenderedPageBreak/>
        <w:drawing>
          <wp:inline distT="0" distB="0" distL="0" distR="0" wp14:anchorId="19125C46" wp14:editId="45BEBA32">
            <wp:extent cx="3991532" cy="2686425"/>
            <wp:effectExtent l="0" t="0" r="9525" b="0"/>
            <wp:docPr id="1813547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547885" name="Picture 1" descr="A screenshot of a computer&#10;&#10;Description automatically generated"/>
                    <pic:cNvPicPr/>
                  </pic:nvPicPr>
                  <pic:blipFill>
                    <a:blip r:embed="rId60"/>
                    <a:stretch>
                      <a:fillRect/>
                    </a:stretch>
                  </pic:blipFill>
                  <pic:spPr>
                    <a:xfrm>
                      <a:off x="0" y="0"/>
                      <a:ext cx="3991532" cy="2686425"/>
                    </a:xfrm>
                    <a:prstGeom prst="rect">
                      <a:avLst/>
                    </a:prstGeom>
                  </pic:spPr>
                </pic:pic>
              </a:graphicData>
            </a:graphic>
          </wp:inline>
        </w:drawing>
      </w:r>
    </w:p>
    <w:p w14:paraId="4BF8180A" w14:textId="0DD085F6" w:rsidR="00985245" w:rsidRDefault="00985245" w:rsidP="00C81A84">
      <w:pPr>
        <w:divId w:val="965500912"/>
      </w:pPr>
      <w:r w:rsidRPr="00985245">
        <w:rPr>
          <w:noProof/>
        </w:rPr>
        <w:drawing>
          <wp:inline distT="0" distB="0" distL="0" distR="0" wp14:anchorId="13AFE0F2" wp14:editId="318460C8">
            <wp:extent cx="3105583" cy="4953691"/>
            <wp:effectExtent l="0" t="0" r="0" b="0"/>
            <wp:docPr id="884700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00318" name="Picture 1" descr="A screenshot of a computer&#10;&#10;Description automatically generated"/>
                    <pic:cNvPicPr/>
                  </pic:nvPicPr>
                  <pic:blipFill>
                    <a:blip r:embed="rId61"/>
                    <a:stretch>
                      <a:fillRect/>
                    </a:stretch>
                  </pic:blipFill>
                  <pic:spPr>
                    <a:xfrm>
                      <a:off x="0" y="0"/>
                      <a:ext cx="3105583" cy="4953691"/>
                    </a:xfrm>
                    <a:prstGeom prst="rect">
                      <a:avLst/>
                    </a:prstGeom>
                  </pic:spPr>
                </pic:pic>
              </a:graphicData>
            </a:graphic>
          </wp:inline>
        </w:drawing>
      </w:r>
    </w:p>
    <w:p w14:paraId="50DBF473" w14:textId="4D36DEA0" w:rsidR="00F23E2F" w:rsidRDefault="00F23E2F" w:rsidP="00C81A84">
      <w:pPr>
        <w:divId w:val="965500912"/>
      </w:pPr>
      <w:r w:rsidRPr="00F23E2F">
        <w:rPr>
          <w:noProof/>
        </w:rPr>
        <w:lastRenderedPageBreak/>
        <w:drawing>
          <wp:inline distT="0" distB="0" distL="0" distR="0" wp14:anchorId="4D07837B" wp14:editId="054AB4BA">
            <wp:extent cx="5731510" cy="3104515"/>
            <wp:effectExtent l="0" t="0" r="2540" b="635"/>
            <wp:docPr id="366350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50949" name="Picture 1" descr="A screenshot of a computer&#10;&#10;Description automatically generated"/>
                    <pic:cNvPicPr/>
                  </pic:nvPicPr>
                  <pic:blipFill>
                    <a:blip r:embed="rId62"/>
                    <a:stretch>
                      <a:fillRect/>
                    </a:stretch>
                  </pic:blipFill>
                  <pic:spPr>
                    <a:xfrm>
                      <a:off x="0" y="0"/>
                      <a:ext cx="5731510" cy="3104515"/>
                    </a:xfrm>
                    <a:prstGeom prst="rect">
                      <a:avLst/>
                    </a:prstGeom>
                  </pic:spPr>
                </pic:pic>
              </a:graphicData>
            </a:graphic>
          </wp:inline>
        </w:drawing>
      </w:r>
    </w:p>
    <w:p w14:paraId="554B9F52" w14:textId="16B81A67" w:rsidR="00526E29" w:rsidRDefault="00314E48" w:rsidP="00C81A84">
      <w:pPr>
        <w:divId w:val="965500912"/>
      </w:pPr>
      <w:r>
        <w:t xml:space="preserve">I then used the UCAS website to generate a list of all the Tertiary College and University locations in Wales, creating them in to a CSV file before using </w:t>
      </w:r>
      <w:r w:rsidR="00107F27">
        <w:t>the freemaptools website to convert the postcodes to latitude and longitude</w:t>
      </w:r>
    </w:p>
    <w:p w14:paraId="4B5A6F04" w14:textId="77777777" w:rsidR="008027BE" w:rsidRDefault="008027BE" w:rsidP="008027BE">
      <w:pPr>
        <w:divId w:val="965500912"/>
      </w:pPr>
      <w:r w:rsidRPr="006715F2">
        <w:rPr>
          <w:noProof/>
        </w:rPr>
        <w:drawing>
          <wp:inline distT="0" distB="0" distL="0" distR="0" wp14:anchorId="2B8B4DBB" wp14:editId="1A31D6FA">
            <wp:extent cx="5731510" cy="3104515"/>
            <wp:effectExtent l="0" t="0" r="2540" b="635"/>
            <wp:docPr id="17868365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36597" name="Picture 1" descr="A screenshot of a computer&#10;&#10;Description automatically generated"/>
                    <pic:cNvPicPr/>
                  </pic:nvPicPr>
                  <pic:blipFill>
                    <a:blip r:embed="rId63"/>
                    <a:stretch>
                      <a:fillRect/>
                    </a:stretch>
                  </pic:blipFill>
                  <pic:spPr>
                    <a:xfrm>
                      <a:off x="0" y="0"/>
                      <a:ext cx="5731510" cy="3104515"/>
                    </a:xfrm>
                    <a:prstGeom prst="rect">
                      <a:avLst/>
                    </a:prstGeom>
                  </pic:spPr>
                </pic:pic>
              </a:graphicData>
            </a:graphic>
          </wp:inline>
        </w:drawing>
      </w:r>
    </w:p>
    <w:p w14:paraId="6761BC8D" w14:textId="77777777" w:rsidR="008027BE" w:rsidRDefault="008027BE" w:rsidP="008027BE">
      <w:pPr>
        <w:divId w:val="965500912"/>
      </w:pPr>
      <w:r w:rsidRPr="006715F2">
        <w:rPr>
          <w:noProof/>
        </w:rPr>
        <w:lastRenderedPageBreak/>
        <w:drawing>
          <wp:inline distT="0" distB="0" distL="0" distR="0" wp14:anchorId="0510F8B6" wp14:editId="772200F5">
            <wp:extent cx="5731510" cy="3139440"/>
            <wp:effectExtent l="0" t="0" r="2540" b="3810"/>
            <wp:docPr id="7409522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952216" name="Picture 1" descr="A screenshot of a computer&#10;&#10;Description automatically generated"/>
                    <pic:cNvPicPr/>
                  </pic:nvPicPr>
                  <pic:blipFill>
                    <a:blip r:embed="rId64"/>
                    <a:stretch>
                      <a:fillRect/>
                    </a:stretch>
                  </pic:blipFill>
                  <pic:spPr>
                    <a:xfrm>
                      <a:off x="0" y="0"/>
                      <a:ext cx="5731510" cy="3139440"/>
                    </a:xfrm>
                    <a:prstGeom prst="rect">
                      <a:avLst/>
                    </a:prstGeom>
                  </pic:spPr>
                </pic:pic>
              </a:graphicData>
            </a:graphic>
          </wp:inline>
        </w:drawing>
      </w:r>
    </w:p>
    <w:p w14:paraId="4A4E7A0F" w14:textId="0FA9D056" w:rsidR="00107F27" w:rsidRDefault="00F9384D" w:rsidP="00C81A84">
      <w:pPr>
        <w:divId w:val="965500912"/>
      </w:pPr>
      <w:r w:rsidRPr="00F9384D">
        <w:rPr>
          <w:noProof/>
        </w:rPr>
        <w:drawing>
          <wp:inline distT="0" distB="0" distL="0" distR="0" wp14:anchorId="00AA3C14" wp14:editId="30FD8861">
            <wp:extent cx="5731510" cy="3080385"/>
            <wp:effectExtent l="0" t="0" r="2540" b="5715"/>
            <wp:docPr id="1220887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87333" name="Picture 1" descr="A screenshot of a computer&#10;&#10;Description automatically generated"/>
                    <pic:cNvPicPr/>
                  </pic:nvPicPr>
                  <pic:blipFill>
                    <a:blip r:embed="rId65"/>
                    <a:stretch>
                      <a:fillRect/>
                    </a:stretch>
                  </pic:blipFill>
                  <pic:spPr>
                    <a:xfrm>
                      <a:off x="0" y="0"/>
                      <a:ext cx="5731510" cy="3080385"/>
                    </a:xfrm>
                    <a:prstGeom prst="rect">
                      <a:avLst/>
                    </a:prstGeom>
                  </pic:spPr>
                </pic:pic>
              </a:graphicData>
            </a:graphic>
          </wp:inline>
        </w:drawing>
      </w:r>
    </w:p>
    <w:p w14:paraId="5A510A7B" w14:textId="0CB63BD2" w:rsidR="002E0418" w:rsidRDefault="002E0418" w:rsidP="00C81A84">
      <w:pPr>
        <w:divId w:val="965500912"/>
      </w:pPr>
      <w:r w:rsidRPr="002E0418">
        <w:rPr>
          <w:noProof/>
        </w:rPr>
        <w:lastRenderedPageBreak/>
        <w:drawing>
          <wp:inline distT="0" distB="0" distL="0" distR="0" wp14:anchorId="46219020" wp14:editId="252BCF75">
            <wp:extent cx="5731510" cy="3080385"/>
            <wp:effectExtent l="0" t="0" r="2540" b="5715"/>
            <wp:docPr id="871808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08016" name="Picture 1" descr="A screenshot of a computer&#10;&#10;Description automatically generated"/>
                    <pic:cNvPicPr/>
                  </pic:nvPicPr>
                  <pic:blipFill>
                    <a:blip r:embed="rId66"/>
                    <a:stretch>
                      <a:fillRect/>
                    </a:stretch>
                  </pic:blipFill>
                  <pic:spPr>
                    <a:xfrm>
                      <a:off x="0" y="0"/>
                      <a:ext cx="5731510" cy="3080385"/>
                    </a:xfrm>
                    <a:prstGeom prst="rect">
                      <a:avLst/>
                    </a:prstGeom>
                  </pic:spPr>
                </pic:pic>
              </a:graphicData>
            </a:graphic>
          </wp:inline>
        </w:drawing>
      </w:r>
    </w:p>
    <w:p w14:paraId="2F7768DE" w14:textId="304C3282" w:rsidR="00652A77" w:rsidRDefault="00652A77" w:rsidP="00C81A84">
      <w:pPr>
        <w:divId w:val="965500912"/>
      </w:pPr>
      <w:r w:rsidRPr="00652A77">
        <w:rPr>
          <w:noProof/>
        </w:rPr>
        <w:drawing>
          <wp:inline distT="0" distB="0" distL="0" distR="0" wp14:anchorId="763A7446" wp14:editId="427AD15D">
            <wp:extent cx="5639587" cy="5115639"/>
            <wp:effectExtent l="0" t="0" r="0" b="8890"/>
            <wp:docPr id="17052641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64110" name="Picture 1" descr="A screenshot of a computer&#10;&#10;Description automatically generated"/>
                    <pic:cNvPicPr/>
                  </pic:nvPicPr>
                  <pic:blipFill>
                    <a:blip r:embed="rId67"/>
                    <a:stretch>
                      <a:fillRect/>
                    </a:stretch>
                  </pic:blipFill>
                  <pic:spPr>
                    <a:xfrm>
                      <a:off x="0" y="0"/>
                      <a:ext cx="5639587" cy="5115639"/>
                    </a:xfrm>
                    <a:prstGeom prst="rect">
                      <a:avLst/>
                    </a:prstGeom>
                  </pic:spPr>
                </pic:pic>
              </a:graphicData>
            </a:graphic>
          </wp:inline>
        </w:drawing>
      </w:r>
    </w:p>
    <w:p w14:paraId="04B2A17B" w14:textId="49FAC2FB" w:rsidR="00652A77" w:rsidRDefault="00652A77" w:rsidP="00C81A84">
      <w:pPr>
        <w:divId w:val="965500912"/>
      </w:pPr>
      <w:r>
        <w:lastRenderedPageBreak/>
        <w:t>These were then spatially mapped to show the data points on the map and given appropriate symbols for what they represent.</w:t>
      </w:r>
    </w:p>
    <w:p w14:paraId="0D4F4994" w14:textId="1FE30C57" w:rsidR="00EC2333" w:rsidRDefault="00EC2333" w:rsidP="00C81A84">
      <w:pPr>
        <w:divId w:val="965500912"/>
      </w:pPr>
      <w:r w:rsidRPr="00EC2333">
        <w:rPr>
          <w:noProof/>
        </w:rPr>
        <w:drawing>
          <wp:inline distT="0" distB="0" distL="0" distR="0" wp14:anchorId="645D2D03" wp14:editId="1346C648">
            <wp:extent cx="3839111" cy="3667637"/>
            <wp:effectExtent l="0" t="0" r="9525" b="9525"/>
            <wp:docPr id="1209166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166937" name="Picture 1" descr="A screenshot of a computer&#10;&#10;Description automatically generated"/>
                    <pic:cNvPicPr/>
                  </pic:nvPicPr>
                  <pic:blipFill>
                    <a:blip r:embed="rId68"/>
                    <a:stretch>
                      <a:fillRect/>
                    </a:stretch>
                  </pic:blipFill>
                  <pic:spPr>
                    <a:xfrm>
                      <a:off x="0" y="0"/>
                      <a:ext cx="3839111" cy="3667637"/>
                    </a:xfrm>
                    <a:prstGeom prst="rect">
                      <a:avLst/>
                    </a:prstGeom>
                  </pic:spPr>
                </pic:pic>
              </a:graphicData>
            </a:graphic>
          </wp:inline>
        </w:drawing>
      </w:r>
    </w:p>
    <w:p w14:paraId="5852AC1A" w14:textId="1743CAAC" w:rsidR="00D177BA" w:rsidRDefault="00D177BA" w:rsidP="00C81A84">
      <w:pPr>
        <w:divId w:val="965500912"/>
      </w:pPr>
      <w:r w:rsidRPr="00D177BA">
        <w:rPr>
          <w:noProof/>
        </w:rPr>
        <w:drawing>
          <wp:inline distT="0" distB="0" distL="0" distR="0" wp14:anchorId="1EC2E7BA" wp14:editId="4A1A3B85">
            <wp:extent cx="5731510" cy="3104515"/>
            <wp:effectExtent l="0" t="0" r="2540" b="635"/>
            <wp:docPr id="143129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9228" name="Picture 1" descr="A screenshot of a computer&#10;&#10;Description automatically generated"/>
                    <pic:cNvPicPr/>
                  </pic:nvPicPr>
                  <pic:blipFill>
                    <a:blip r:embed="rId69"/>
                    <a:stretch>
                      <a:fillRect/>
                    </a:stretch>
                  </pic:blipFill>
                  <pic:spPr>
                    <a:xfrm>
                      <a:off x="0" y="0"/>
                      <a:ext cx="5731510" cy="3104515"/>
                    </a:xfrm>
                    <a:prstGeom prst="rect">
                      <a:avLst/>
                    </a:prstGeom>
                  </pic:spPr>
                </pic:pic>
              </a:graphicData>
            </a:graphic>
          </wp:inline>
        </w:drawing>
      </w:r>
    </w:p>
    <w:p w14:paraId="768FB04F" w14:textId="44D2AC95" w:rsidR="00C81A84" w:rsidRDefault="00C81A84" w:rsidP="00C81A84">
      <w:pPr>
        <w:divId w:val="965500912"/>
      </w:pPr>
    </w:p>
    <w:p w14:paraId="016BB9CB" w14:textId="6133A8C4" w:rsidR="00C81A84" w:rsidRDefault="00C81A84" w:rsidP="00C81A84">
      <w:pPr>
        <w:divId w:val="965500912"/>
      </w:pPr>
    </w:p>
    <w:p w14:paraId="1CC35439" w14:textId="0AA39C53" w:rsidR="00C81A84" w:rsidRDefault="00C81A84" w:rsidP="00C81A84">
      <w:pPr>
        <w:divId w:val="965500912"/>
      </w:pPr>
    </w:p>
    <w:p w14:paraId="0C82E062" w14:textId="77777777" w:rsidR="00C81A84" w:rsidRDefault="00C81A84" w:rsidP="00C81A84">
      <w:pPr>
        <w:divId w:val="965500912"/>
      </w:pPr>
    </w:p>
    <w:p w14:paraId="13E6CE22" w14:textId="6C45F35F" w:rsidR="00C81A84" w:rsidRDefault="00B91EC3" w:rsidP="00C81A84">
      <w:pPr>
        <w:divId w:val="965500912"/>
      </w:pPr>
      <w:r>
        <w:lastRenderedPageBreak/>
        <w:t xml:space="preserve">Next I gathered data on the Rural and Urban Classification of </w:t>
      </w:r>
      <w:r w:rsidR="009D52A7">
        <w:t>MSOA’s in England and Wales, removing the English data before uploading it in to MapInfo</w:t>
      </w:r>
    </w:p>
    <w:p w14:paraId="045BE783" w14:textId="77777777" w:rsidR="009D52A7" w:rsidRDefault="009D52A7" w:rsidP="009D52A7">
      <w:pPr>
        <w:divId w:val="965500912"/>
      </w:pPr>
      <w:r w:rsidRPr="004511E5">
        <w:rPr>
          <w:noProof/>
        </w:rPr>
        <w:drawing>
          <wp:inline distT="0" distB="0" distL="0" distR="0" wp14:anchorId="63A380E0" wp14:editId="12940EBC">
            <wp:extent cx="5731510" cy="3080385"/>
            <wp:effectExtent l="0" t="0" r="2540" b="5715"/>
            <wp:docPr id="1938891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891852" name="Picture 1" descr="A screenshot of a computer&#10;&#10;Description automatically generated"/>
                    <pic:cNvPicPr/>
                  </pic:nvPicPr>
                  <pic:blipFill>
                    <a:blip r:embed="rId70"/>
                    <a:stretch>
                      <a:fillRect/>
                    </a:stretch>
                  </pic:blipFill>
                  <pic:spPr>
                    <a:xfrm>
                      <a:off x="0" y="0"/>
                      <a:ext cx="5731510" cy="3080385"/>
                    </a:xfrm>
                    <a:prstGeom prst="rect">
                      <a:avLst/>
                    </a:prstGeom>
                  </pic:spPr>
                </pic:pic>
              </a:graphicData>
            </a:graphic>
          </wp:inline>
        </w:drawing>
      </w:r>
    </w:p>
    <w:p w14:paraId="54CD50D9" w14:textId="77777777" w:rsidR="009D52A7" w:rsidRDefault="009D52A7" w:rsidP="009D52A7">
      <w:pPr>
        <w:divId w:val="965500912"/>
      </w:pPr>
      <w:r w:rsidRPr="00560BA8">
        <w:rPr>
          <w:noProof/>
        </w:rPr>
        <w:drawing>
          <wp:inline distT="0" distB="0" distL="0" distR="0" wp14:anchorId="5505F15A" wp14:editId="6008E63B">
            <wp:extent cx="3982006" cy="3581900"/>
            <wp:effectExtent l="0" t="0" r="0" b="0"/>
            <wp:docPr id="2879336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933676" name="Picture 1" descr="A screenshot of a computer&#10;&#10;Description automatically generated"/>
                    <pic:cNvPicPr/>
                  </pic:nvPicPr>
                  <pic:blipFill>
                    <a:blip r:embed="rId71"/>
                    <a:stretch>
                      <a:fillRect/>
                    </a:stretch>
                  </pic:blipFill>
                  <pic:spPr>
                    <a:xfrm>
                      <a:off x="0" y="0"/>
                      <a:ext cx="3982006" cy="3581900"/>
                    </a:xfrm>
                    <a:prstGeom prst="rect">
                      <a:avLst/>
                    </a:prstGeom>
                  </pic:spPr>
                </pic:pic>
              </a:graphicData>
            </a:graphic>
          </wp:inline>
        </w:drawing>
      </w:r>
    </w:p>
    <w:p w14:paraId="72FA38A4" w14:textId="76EA632C" w:rsidR="009D52A7" w:rsidRDefault="00080936" w:rsidP="00C81A84">
      <w:pPr>
        <w:divId w:val="965500912"/>
      </w:pPr>
      <w:r w:rsidRPr="00827EDE">
        <w:rPr>
          <w:noProof/>
        </w:rPr>
        <w:lastRenderedPageBreak/>
        <w:drawing>
          <wp:inline distT="0" distB="0" distL="0" distR="0" wp14:anchorId="18EB9748" wp14:editId="02B04A16">
            <wp:extent cx="5731510" cy="3080385"/>
            <wp:effectExtent l="0" t="0" r="2540" b="5715"/>
            <wp:docPr id="342822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822686" name="Picture 1" descr="A screenshot of a computer&#10;&#10;Description automatically generated"/>
                    <pic:cNvPicPr/>
                  </pic:nvPicPr>
                  <pic:blipFill>
                    <a:blip r:embed="rId72"/>
                    <a:stretch>
                      <a:fillRect/>
                    </a:stretch>
                  </pic:blipFill>
                  <pic:spPr>
                    <a:xfrm>
                      <a:off x="0" y="0"/>
                      <a:ext cx="5731510" cy="3080385"/>
                    </a:xfrm>
                    <a:prstGeom prst="rect">
                      <a:avLst/>
                    </a:prstGeom>
                  </pic:spPr>
                </pic:pic>
              </a:graphicData>
            </a:graphic>
          </wp:inline>
        </w:drawing>
      </w:r>
    </w:p>
    <w:p w14:paraId="0BE54A88" w14:textId="47CB603F" w:rsidR="00F2522B" w:rsidRDefault="00080936" w:rsidP="00F2522B">
      <w:pPr>
        <w:pStyle w:val="NormalWeb"/>
        <w:divId w:val="965500912"/>
        <w:rPr>
          <w:rFonts w:asciiTheme="minorHAnsi" w:hAnsiTheme="minorHAnsi"/>
        </w:rPr>
      </w:pPr>
      <w:r>
        <w:rPr>
          <w:rFonts w:asciiTheme="minorHAnsi" w:hAnsiTheme="minorHAnsi"/>
        </w:rPr>
        <w:t>Again this was geocoded to link to the MSOA table so it could be overlayed over the Townsend layer and appropriate images were used for</w:t>
      </w:r>
      <w:r w:rsidR="009A50D1">
        <w:rPr>
          <w:rFonts w:asciiTheme="minorHAnsi" w:hAnsiTheme="minorHAnsi"/>
        </w:rPr>
        <w:t xml:space="preserve"> the theme of the results.</w:t>
      </w:r>
    </w:p>
    <w:p w14:paraId="7F4E1342" w14:textId="13ADFDB3" w:rsidR="00E94619" w:rsidRDefault="00E94619" w:rsidP="00F2522B">
      <w:pPr>
        <w:pStyle w:val="NormalWeb"/>
        <w:divId w:val="965500912"/>
        <w:rPr>
          <w:rFonts w:asciiTheme="minorHAnsi" w:hAnsiTheme="minorHAnsi"/>
        </w:rPr>
      </w:pPr>
      <w:r w:rsidRPr="00E94619">
        <w:rPr>
          <w:rFonts w:asciiTheme="minorHAnsi" w:hAnsiTheme="minorHAnsi"/>
          <w:noProof/>
        </w:rPr>
        <w:drawing>
          <wp:inline distT="0" distB="0" distL="0" distR="0" wp14:anchorId="14EA7533" wp14:editId="495EC5D9">
            <wp:extent cx="4991797" cy="4115374"/>
            <wp:effectExtent l="0" t="0" r="0" b="0"/>
            <wp:docPr id="152381900"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900" name="Picture 1" descr="A screenshot of a map&#10;&#10;Description automatically generated"/>
                    <pic:cNvPicPr/>
                  </pic:nvPicPr>
                  <pic:blipFill>
                    <a:blip r:embed="rId73"/>
                    <a:stretch>
                      <a:fillRect/>
                    </a:stretch>
                  </pic:blipFill>
                  <pic:spPr>
                    <a:xfrm>
                      <a:off x="0" y="0"/>
                      <a:ext cx="4991797" cy="4115374"/>
                    </a:xfrm>
                    <a:prstGeom prst="rect">
                      <a:avLst/>
                    </a:prstGeom>
                  </pic:spPr>
                </pic:pic>
              </a:graphicData>
            </a:graphic>
          </wp:inline>
        </w:drawing>
      </w:r>
    </w:p>
    <w:p w14:paraId="2A0218EE" w14:textId="141362B8" w:rsidR="00A25573" w:rsidRDefault="00A25573" w:rsidP="00F2522B">
      <w:pPr>
        <w:pStyle w:val="NormalWeb"/>
        <w:divId w:val="965500912"/>
        <w:rPr>
          <w:rFonts w:asciiTheme="minorHAnsi" w:hAnsiTheme="minorHAnsi"/>
        </w:rPr>
      </w:pPr>
      <w:r w:rsidRPr="00A25573">
        <w:rPr>
          <w:rFonts w:asciiTheme="minorHAnsi" w:hAnsiTheme="minorHAnsi"/>
          <w:noProof/>
        </w:rPr>
        <w:lastRenderedPageBreak/>
        <w:drawing>
          <wp:inline distT="0" distB="0" distL="0" distR="0" wp14:anchorId="46BEF2E7" wp14:editId="18B3CC25">
            <wp:extent cx="2667372" cy="1762371"/>
            <wp:effectExtent l="0" t="0" r="0" b="9525"/>
            <wp:docPr id="207900556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005561" name="Picture 1" descr="A screenshot of a map&#10;&#10;Description automatically generated"/>
                    <pic:cNvPicPr/>
                  </pic:nvPicPr>
                  <pic:blipFill>
                    <a:blip r:embed="rId74"/>
                    <a:stretch>
                      <a:fillRect/>
                    </a:stretch>
                  </pic:blipFill>
                  <pic:spPr>
                    <a:xfrm>
                      <a:off x="0" y="0"/>
                      <a:ext cx="2667372" cy="1762371"/>
                    </a:xfrm>
                    <a:prstGeom prst="rect">
                      <a:avLst/>
                    </a:prstGeom>
                  </pic:spPr>
                </pic:pic>
              </a:graphicData>
            </a:graphic>
          </wp:inline>
        </w:drawing>
      </w:r>
    </w:p>
    <w:p w14:paraId="77A9AE96" w14:textId="52EE3002" w:rsidR="00AA7F58" w:rsidRDefault="00AA7F58" w:rsidP="00F2522B">
      <w:pPr>
        <w:pStyle w:val="NormalWeb"/>
        <w:divId w:val="965500912"/>
        <w:rPr>
          <w:rFonts w:asciiTheme="minorHAnsi" w:hAnsiTheme="minorHAnsi"/>
        </w:rPr>
      </w:pPr>
      <w:r w:rsidRPr="00AA7F58">
        <w:rPr>
          <w:rFonts w:asciiTheme="minorHAnsi" w:hAnsiTheme="minorHAnsi"/>
          <w:noProof/>
        </w:rPr>
        <w:drawing>
          <wp:inline distT="0" distB="0" distL="0" distR="0" wp14:anchorId="16B49718" wp14:editId="2BE3B6F5">
            <wp:extent cx="3677163" cy="3801005"/>
            <wp:effectExtent l="0" t="0" r="0" b="9525"/>
            <wp:docPr id="1976214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14547" name="Picture 1" descr="A screenshot of a computer&#10;&#10;Description automatically generated"/>
                    <pic:cNvPicPr/>
                  </pic:nvPicPr>
                  <pic:blipFill>
                    <a:blip r:embed="rId75"/>
                    <a:stretch>
                      <a:fillRect/>
                    </a:stretch>
                  </pic:blipFill>
                  <pic:spPr>
                    <a:xfrm>
                      <a:off x="0" y="0"/>
                      <a:ext cx="3677163" cy="3801005"/>
                    </a:xfrm>
                    <a:prstGeom prst="rect">
                      <a:avLst/>
                    </a:prstGeom>
                  </pic:spPr>
                </pic:pic>
              </a:graphicData>
            </a:graphic>
          </wp:inline>
        </w:drawing>
      </w:r>
    </w:p>
    <w:p w14:paraId="6D8F5260" w14:textId="5AC54C14" w:rsidR="00E340AC" w:rsidRDefault="00E340AC" w:rsidP="00F2522B">
      <w:pPr>
        <w:pStyle w:val="NormalWeb"/>
        <w:divId w:val="965500912"/>
        <w:rPr>
          <w:rFonts w:asciiTheme="minorHAnsi" w:hAnsiTheme="minorHAnsi"/>
        </w:rPr>
      </w:pPr>
      <w:r w:rsidRPr="00E340AC">
        <w:rPr>
          <w:rFonts w:asciiTheme="minorHAnsi" w:hAnsiTheme="minorHAnsi"/>
          <w:noProof/>
        </w:rPr>
        <w:lastRenderedPageBreak/>
        <w:drawing>
          <wp:inline distT="0" distB="0" distL="0" distR="0" wp14:anchorId="5E048BBB" wp14:editId="6EFF590D">
            <wp:extent cx="3105583" cy="4953691"/>
            <wp:effectExtent l="0" t="0" r="0" b="0"/>
            <wp:docPr id="1926471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471780" name="Picture 1" descr="A screenshot of a computer&#10;&#10;Description automatically generated"/>
                    <pic:cNvPicPr/>
                  </pic:nvPicPr>
                  <pic:blipFill>
                    <a:blip r:embed="rId76"/>
                    <a:stretch>
                      <a:fillRect/>
                    </a:stretch>
                  </pic:blipFill>
                  <pic:spPr>
                    <a:xfrm>
                      <a:off x="0" y="0"/>
                      <a:ext cx="3105583" cy="4953691"/>
                    </a:xfrm>
                    <a:prstGeom prst="rect">
                      <a:avLst/>
                    </a:prstGeom>
                  </pic:spPr>
                </pic:pic>
              </a:graphicData>
            </a:graphic>
          </wp:inline>
        </w:drawing>
      </w:r>
    </w:p>
    <w:p w14:paraId="25EECE0F" w14:textId="5304778E" w:rsidR="000150D3" w:rsidRDefault="000150D3" w:rsidP="00F2522B">
      <w:pPr>
        <w:pStyle w:val="NormalWeb"/>
        <w:divId w:val="965500912"/>
        <w:rPr>
          <w:rFonts w:asciiTheme="minorHAnsi" w:hAnsiTheme="minorHAnsi"/>
        </w:rPr>
      </w:pPr>
      <w:r w:rsidRPr="000150D3">
        <w:rPr>
          <w:rFonts w:asciiTheme="minorHAnsi" w:hAnsiTheme="minorHAnsi"/>
          <w:noProof/>
        </w:rPr>
        <w:drawing>
          <wp:inline distT="0" distB="0" distL="0" distR="0" wp14:anchorId="6D6B6D35" wp14:editId="70E36FFF">
            <wp:extent cx="5731510" cy="3104515"/>
            <wp:effectExtent l="0" t="0" r="2540" b="635"/>
            <wp:docPr id="19330722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072290" name="Picture 1" descr="A screenshot of a computer&#10;&#10;Description automatically generated"/>
                    <pic:cNvPicPr/>
                  </pic:nvPicPr>
                  <pic:blipFill>
                    <a:blip r:embed="rId77"/>
                    <a:stretch>
                      <a:fillRect/>
                    </a:stretch>
                  </pic:blipFill>
                  <pic:spPr>
                    <a:xfrm>
                      <a:off x="0" y="0"/>
                      <a:ext cx="5731510" cy="3104515"/>
                    </a:xfrm>
                    <a:prstGeom prst="rect">
                      <a:avLst/>
                    </a:prstGeom>
                  </pic:spPr>
                </pic:pic>
              </a:graphicData>
            </a:graphic>
          </wp:inline>
        </w:drawing>
      </w:r>
    </w:p>
    <w:p w14:paraId="5F4839EF" w14:textId="64DD9D85" w:rsidR="000150D3" w:rsidRDefault="000150D3" w:rsidP="00F2522B">
      <w:pPr>
        <w:pStyle w:val="NormalWeb"/>
        <w:divId w:val="965500912"/>
        <w:rPr>
          <w:rFonts w:asciiTheme="minorHAnsi" w:hAnsiTheme="minorHAnsi"/>
        </w:rPr>
      </w:pPr>
      <w:r>
        <w:rPr>
          <w:rFonts w:asciiTheme="minorHAnsi" w:hAnsiTheme="minorHAnsi"/>
        </w:rPr>
        <w:t>(NB this was later re-done to add in the transparency to see the colours of the Townsend Scores)</w:t>
      </w:r>
    </w:p>
    <w:p w14:paraId="4AC1E195" w14:textId="47A83C8F" w:rsidR="000150D3" w:rsidRDefault="006C66F6" w:rsidP="00F2522B">
      <w:pPr>
        <w:pStyle w:val="NormalWeb"/>
        <w:divId w:val="965500912"/>
        <w:rPr>
          <w:rFonts w:asciiTheme="minorHAnsi" w:hAnsiTheme="minorHAnsi"/>
        </w:rPr>
      </w:pPr>
      <w:r>
        <w:rPr>
          <w:rFonts w:asciiTheme="minorHAnsi" w:hAnsiTheme="minorHAnsi"/>
        </w:rPr>
        <w:lastRenderedPageBreak/>
        <w:t xml:space="preserve">Next </w:t>
      </w:r>
      <w:r w:rsidR="00923CC7">
        <w:rPr>
          <w:rFonts w:asciiTheme="minorHAnsi" w:hAnsiTheme="minorHAnsi"/>
        </w:rPr>
        <w:t xml:space="preserve">a calculation of the total number of qualifications per MSOA was calculated </w:t>
      </w:r>
      <w:r w:rsidR="00EC7D84">
        <w:rPr>
          <w:rFonts w:asciiTheme="minorHAnsi" w:hAnsiTheme="minorHAnsi"/>
        </w:rPr>
        <w:t>and added to the workspace to show as datapoints on the map</w:t>
      </w:r>
    </w:p>
    <w:p w14:paraId="4844214A" w14:textId="19A32391" w:rsidR="00EC7D84" w:rsidRDefault="000B52A7" w:rsidP="00F2522B">
      <w:pPr>
        <w:pStyle w:val="NormalWeb"/>
        <w:divId w:val="965500912"/>
        <w:rPr>
          <w:rFonts w:asciiTheme="minorHAnsi" w:hAnsiTheme="minorHAnsi"/>
        </w:rPr>
      </w:pPr>
      <w:r w:rsidRPr="00A42CE7">
        <w:rPr>
          <w:noProof/>
        </w:rPr>
        <w:drawing>
          <wp:inline distT="0" distB="0" distL="0" distR="0" wp14:anchorId="22982C59" wp14:editId="37DED4F0">
            <wp:extent cx="5731510" cy="3080385"/>
            <wp:effectExtent l="0" t="0" r="2540" b="5715"/>
            <wp:docPr id="1168644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44454" name="Picture 1" descr="A screenshot of a computer&#10;&#10;Description automatically generated"/>
                    <pic:cNvPicPr/>
                  </pic:nvPicPr>
                  <pic:blipFill>
                    <a:blip r:embed="rId78"/>
                    <a:stretch>
                      <a:fillRect/>
                    </a:stretch>
                  </pic:blipFill>
                  <pic:spPr>
                    <a:xfrm>
                      <a:off x="0" y="0"/>
                      <a:ext cx="5731510" cy="3080385"/>
                    </a:xfrm>
                    <a:prstGeom prst="rect">
                      <a:avLst/>
                    </a:prstGeom>
                  </pic:spPr>
                </pic:pic>
              </a:graphicData>
            </a:graphic>
          </wp:inline>
        </w:drawing>
      </w:r>
    </w:p>
    <w:p w14:paraId="163404AB" w14:textId="106CFB14" w:rsidR="000A4865" w:rsidRDefault="00232FEC" w:rsidP="00F2522B">
      <w:pPr>
        <w:pStyle w:val="NormalWeb"/>
        <w:divId w:val="965500912"/>
        <w:rPr>
          <w:rFonts w:asciiTheme="minorHAnsi" w:hAnsiTheme="minorHAnsi"/>
        </w:rPr>
      </w:pPr>
      <w:r>
        <w:rPr>
          <w:rFonts w:asciiTheme="minorHAnsi" w:hAnsiTheme="minorHAnsi"/>
        </w:rPr>
        <w:t xml:space="preserve">Once this was done, I created a cluster for the MSOA segments that related to Swansea only </w:t>
      </w:r>
      <w:r w:rsidR="008A5333">
        <w:rPr>
          <w:rFonts w:asciiTheme="minorHAnsi" w:hAnsiTheme="minorHAnsi"/>
        </w:rPr>
        <w:t>and created a cluster. From this I ran all the same steps to add the themes for the Townsend scores and qualification levels over just this cluster, as well as qualification percentages and higher education locations</w:t>
      </w:r>
    </w:p>
    <w:p w14:paraId="6622F0EF" w14:textId="27F73E9D" w:rsidR="008A5333" w:rsidRDefault="008A5333" w:rsidP="00F2522B">
      <w:pPr>
        <w:pStyle w:val="NormalWeb"/>
        <w:divId w:val="965500912"/>
        <w:rPr>
          <w:rFonts w:asciiTheme="minorHAnsi" w:hAnsiTheme="minorHAnsi"/>
        </w:rPr>
      </w:pPr>
      <w:r w:rsidRPr="008A5333">
        <w:rPr>
          <w:rFonts w:asciiTheme="minorHAnsi" w:hAnsiTheme="minorHAnsi"/>
          <w:noProof/>
        </w:rPr>
        <w:drawing>
          <wp:inline distT="0" distB="0" distL="0" distR="0" wp14:anchorId="5329CEBF" wp14:editId="5553B62A">
            <wp:extent cx="5731510" cy="3104515"/>
            <wp:effectExtent l="0" t="0" r="2540" b="635"/>
            <wp:docPr id="5208080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808091" name="Picture 1" descr="A screenshot of a computer&#10;&#10;Description automatically generated"/>
                    <pic:cNvPicPr/>
                  </pic:nvPicPr>
                  <pic:blipFill>
                    <a:blip r:embed="rId79"/>
                    <a:stretch>
                      <a:fillRect/>
                    </a:stretch>
                  </pic:blipFill>
                  <pic:spPr>
                    <a:xfrm>
                      <a:off x="0" y="0"/>
                      <a:ext cx="5731510" cy="3104515"/>
                    </a:xfrm>
                    <a:prstGeom prst="rect">
                      <a:avLst/>
                    </a:prstGeom>
                  </pic:spPr>
                </pic:pic>
              </a:graphicData>
            </a:graphic>
          </wp:inline>
        </w:drawing>
      </w:r>
    </w:p>
    <w:p w14:paraId="35F65D04" w14:textId="5AD3BB97" w:rsidR="00A17359" w:rsidRDefault="00A17359" w:rsidP="00F2522B">
      <w:pPr>
        <w:pStyle w:val="NormalWeb"/>
        <w:divId w:val="965500912"/>
        <w:rPr>
          <w:rFonts w:asciiTheme="minorHAnsi" w:hAnsiTheme="minorHAnsi"/>
        </w:rPr>
      </w:pPr>
      <w:r w:rsidRPr="00A17359">
        <w:rPr>
          <w:rFonts w:asciiTheme="minorHAnsi" w:hAnsiTheme="minorHAnsi"/>
          <w:noProof/>
        </w:rPr>
        <w:lastRenderedPageBreak/>
        <w:drawing>
          <wp:inline distT="0" distB="0" distL="0" distR="0" wp14:anchorId="07D0844C" wp14:editId="17F2CAD2">
            <wp:extent cx="4525006" cy="2629267"/>
            <wp:effectExtent l="0" t="0" r="0" b="0"/>
            <wp:docPr id="1243465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65916" name="Picture 1" descr="A screenshot of a computer&#10;&#10;Description automatically generated"/>
                    <pic:cNvPicPr/>
                  </pic:nvPicPr>
                  <pic:blipFill>
                    <a:blip r:embed="rId80"/>
                    <a:stretch>
                      <a:fillRect/>
                    </a:stretch>
                  </pic:blipFill>
                  <pic:spPr>
                    <a:xfrm>
                      <a:off x="0" y="0"/>
                      <a:ext cx="4525006" cy="2629267"/>
                    </a:xfrm>
                    <a:prstGeom prst="rect">
                      <a:avLst/>
                    </a:prstGeom>
                  </pic:spPr>
                </pic:pic>
              </a:graphicData>
            </a:graphic>
          </wp:inline>
        </w:drawing>
      </w:r>
    </w:p>
    <w:p w14:paraId="7BA701DC" w14:textId="3162371A" w:rsidR="00147ABC" w:rsidRDefault="00147ABC" w:rsidP="00F2522B">
      <w:pPr>
        <w:pStyle w:val="NormalWeb"/>
        <w:divId w:val="965500912"/>
        <w:rPr>
          <w:rFonts w:asciiTheme="minorHAnsi" w:hAnsiTheme="minorHAnsi"/>
        </w:rPr>
      </w:pPr>
      <w:r w:rsidRPr="00147ABC">
        <w:rPr>
          <w:rFonts w:asciiTheme="minorHAnsi" w:hAnsiTheme="minorHAnsi"/>
          <w:noProof/>
        </w:rPr>
        <w:drawing>
          <wp:inline distT="0" distB="0" distL="0" distR="0" wp14:anchorId="1FE8B33E" wp14:editId="20B2D378">
            <wp:extent cx="5639587" cy="5115639"/>
            <wp:effectExtent l="0" t="0" r="0" b="8890"/>
            <wp:docPr id="18517431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43149" name="Picture 1" descr="A screenshot of a computer&#10;&#10;Description automatically generated"/>
                    <pic:cNvPicPr/>
                  </pic:nvPicPr>
                  <pic:blipFill>
                    <a:blip r:embed="rId81"/>
                    <a:stretch>
                      <a:fillRect/>
                    </a:stretch>
                  </pic:blipFill>
                  <pic:spPr>
                    <a:xfrm>
                      <a:off x="0" y="0"/>
                      <a:ext cx="5639587" cy="5115639"/>
                    </a:xfrm>
                    <a:prstGeom prst="rect">
                      <a:avLst/>
                    </a:prstGeom>
                  </pic:spPr>
                </pic:pic>
              </a:graphicData>
            </a:graphic>
          </wp:inline>
        </w:drawing>
      </w:r>
    </w:p>
    <w:p w14:paraId="2837BA6B" w14:textId="57309B27" w:rsidR="001A71B9" w:rsidRDefault="000C4636" w:rsidP="00F2522B">
      <w:pPr>
        <w:pStyle w:val="NormalWeb"/>
        <w:divId w:val="965500912"/>
        <w:rPr>
          <w:rFonts w:asciiTheme="minorHAnsi" w:hAnsiTheme="minorHAnsi"/>
        </w:rPr>
      </w:pPr>
      <w:r w:rsidRPr="000C4636">
        <w:rPr>
          <w:rFonts w:asciiTheme="minorHAnsi" w:hAnsiTheme="minorHAnsi"/>
          <w:noProof/>
        </w:rPr>
        <w:lastRenderedPageBreak/>
        <w:drawing>
          <wp:inline distT="0" distB="0" distL="0" distR="0" wp14:anchorId="7EBCF9A9" wp14:editId="79BF063B">
            <wp:extent cx="5731510" cy="3104515"/>
            <wp:effectExtent l="0" t="0" r="2540" b="635"/>
            <wp:docPr id="16173733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73346" name="Picture 1" descr="A screenshot of a computer&#10;&#10;Description automatically generated"/>
                    <pic:cNvPicPr/>
                  </pic:nvPicPr>
                  <pic:blipFill>
                    <a:blip r:embed="rId82"/>
                    <a:stretch>
                      <a:fillRect/>
                    </a:stretch>
                  </pic:blipFill>
                  <pic:spPr>
                    <a:xfrm>
                      <a:off x="0" y="0"/>
                      <a:ext cx="5731510" cy="3104515"/>
                    </a:xfrm>
                    <a:prstGeom prst="rect">
                      <a:avLst/>
                    </a:prstGeom>
                  </pic:spPr>
                </pic:pic>
              </a:graphicData>
            </a:graphic>
          </wp:inline>
        </w:drawing>
      </w:r>
    </w:p>
    <w:p w14:paraId="49B580F6" w14:textId="4E8BF615" w:rsidR="000C4636" w:rsidRPr="00347C96" w:rsidRDefault="000C4636" w:rsidP="00F2522B">
      <w:pPr>
        <w:pStyle w:val="NormalWeb"/>
        <w:divId w:val="965500912"/>
        <w:rPr>
          <w:rFonts w:asciiTheme="minorHAnsi" w:hAnsiTheme="minorHAnsi"/>
        </w:rPr>
      </w:pPr>
      <w:r>
        <w:rPr>
          <w:rFonts w:asciiTheme="minorHAnsi" w:hAnsiTheme="minorHAnsi"/>
        </w:rPr>
        <w:t xml:space="preserve">This took some time to do because I would accidentally use the wrong reference or theme and had to start the workspace over again as it seems to remember what you did last time. But </w:t>
      </w:r>
      <w:r w:rsidR="00A531F4">
        <w:rPr>
          <w:rFonts w:asciiTheme="minorHAnsi" w:hAnsiTheme="minorHAnsi"/>
        </w:rPr>
        <w:t>once I got myself acquainted with how to do things, it took less time the next time I needed to start over.</w:t>
      </w:r>
    </w:p>
    <w:p w14:paraId="1009B3A6" w14:textId="08186799" w:rsidR="00896CFB" w:rsidRDefault="00896CFB" w:rsidP="009738CA"/>
    <w:p w14:paraId="70BDE1CE" w14:textId="4D069187" w:rsidR="009738CA" w:rsidRPr="009738CA" w:rsidRDefault="009738CA" w:rsidP="009738CA"/>
    <w:sectPr w:rsidR="009738CA" w:rsidRPr="009738CA" w:rsidSect="002E2B5C">
      <w:footerReference w:type="default" r:id="rId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0F0AA" w14:textId="77777777" w:rsidR="00435781" w:rsidRDefault="00435781" w:rsidP="00C75556">
      <w:pPr>
        <w:spacing w:after="0" w:line="240" w:lineRule="auto"/>
      </w:pPr>
      <w:r>
        <w:separator/>
      </w:r>
    </w:p>
  </w:endnote>
  <w:endnote w:type="continuationSeparator" w:id="0">
    <w:p w14:paraId="5C2D7CB4" w14:textId="77777777" w:rsidR="00435781" w:rsidRDefault="00435781" w:rsidP="00C75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48F37B" w14:textId="77777777" w:rsidR="00C75556" w:rsidRDefault="00C75556">
    <w:pPr>
      <w:pBdr>
        <w:left w:val="single" w:sz="12" w:space="11" w:color="156082" w:themeColor="accent1"/>
      </w:pBdr>
      <w:tabs>
        <w:tab w:val="left" w:pos="622"/>
      </w:tabs>
      <w:spacing w:after="0"/>
      <w:rPr>
        <w:rFonts w:asciiTheme="majorHAnsi" w:eastAsiaTheme="majorEastAsia" w:hAnsiTheme="majorHAnsi" w:cstheme="majorBidi"/>
        <w:color w:val="0F4761" w:themeColor="accent1" w:themeShade="BF"/>
        <w:sz w:val="26"/>
        <w:szCs w:val="26"/>
      </w:rPr>
    </w:pPr>
    <w:r>
      <w:rPr>
        <w:rFonts w:asciiTheme="majorHAnsi" w:eastAsiaTheme="majorEastAsia" w:hAnsiTheme="majorHAnsi" w:cstheme="majorBidi"/>
        <w:color w:val="0F4761" w:themeColor="accent1" w:themeShade="BF"/>
        <w:sz w:val="26"/>
        <w:szCs w:val="26"/>
      </w:rPr>
      <w:fldChar w:fldCharType="begin"/>
    </w:r>
    <w:r>
      <w:rPr>
        <w:rFonts w:asciiTheme="majorHAnsi" w:eastAsiaTheme="majorEastAsia" w:hAnsiTheme="majorHAnsi" w:cstheme="majorBidi"/>
        <w:color w:val="0F4761" w:themeColor="accent1" w:themeShade="BF"/>
        <w:sz w:val="26"/>
        <w:szCs w:val="26"/>
      </w:rPr>
      <w:instrText xml:space="preserve"> PAGE   \* MERGEFORMAT </w:instrText>
    </w:r>
    <w:r>
      <w:rPr>
        <w:rFonts w:asciiTheme="majorHAnsi" w:eastAsiaTheme="majorEastAsia" w:hAnsiTheme="majorHAnsi" w:cstheme="majorBidi"/>
        <w:color w:val="0F4761" w:themeColor="accent1" w:themeShade="BF"/>
        <w:sz w:val="26"/>
        <w:szCs w:val="26"/>
      </w:rPr>
      <w:fldChar w:fldCharType="separate"/>
    </w:r>
    <w:r>
      <w:rPr>
        <w:rFonts w:asciiTheme="majorHAnsi" w:eastAsiaTheme="majorEastAsia" w:hAnsiTheme="majorHAnsi" w:cstheme="majorBidi"/>
        <w:noProof/>
        <w:color w:val="0F4761" w:themeColor="accent1" w:themeShade="BF"/>
        <w:sz w:val="26"/>
        <w:szCs w:val="26"/>
      </w:rPr>
      <w:t>2</w:t>
    </w:r>
    <w:r>
      <w:rPr>
        <w:rFonts w:asciiTheme="majorHAnsi" w:eastAsiaTheme="majorEastAsia" w:hAnsiTheme="majorHAnsi" w:cstheme="majorBidi"/>
        <w:noProof/>
        <w:color w:val="0F4761" w:themeColor="accent1" w:themeShade="BF"/>
        <w:sz w:val="26"/>
        <w:szCs w:val="26"/>
      </w:rPr>
      <w:fldChar w:fldCharType="end"/>
    </w:r>
  </w:p>
  <w:p w14:paraId="0E313A57" w14:textId="77777777" w:rsidR="00C75556" w:rsidRDefault="00C75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E3C2E" w14:textId="77777777" w:rsidR="00435781" w:rsidRDefault="00435781" w:rsidP="00C75556">
      <w:pPr>
        <w:spacing w:after="0" w:line="240" w:lineRule="auto"/>
      </w:pPr>
      <w:r>
        <w:separator/>
      </w:r>
    </w:p>
  </w:footnote>
  <w:footnote w:type="continuationSeparator" w:id="0">
    <w:p w14:paraId="63B0EF97" w14:textId="77777777" w:rsidR="00435781" w:rsidRDefault="00435781" w:rsidP="00C75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A1041"/>
    <w:multiLevelType w:val="hybridMultilevel"/>
    <w:tmpl w:val="68C491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92DE2"/>
    <w:multiLevelType w:val="hybridMultilevel"/>
    <w:tmpl w:val="D624A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27BC7"/>
    <w:multiLevelType w:val="hybridMultilevel"/>
    <w:tmpl w:val="1752E85E"/>
    <w:lvl w:ilvl="0" w:tplc="08090001">
      <w:start w:val="1"/>
      <w:numFmt w:val="bullet"/>
      <w:lvlText w:val=""/>
      <w:lvlJc w:val="left"/>
      <w:pPr>
        <w:ind w:left="720" w:hanging="360"/>
      </w:pPr>
      <w:rPr>
        <w:rFonts w:ascii="Symbol" w:hAnsi="Symbol" w:hint="default"/>
      </w:rPr>
    </w:lvl>
    <w:lvl w:ilvl="1" w:tplc="E4F4EDA0">
      <w:numFmt w:val="bullet"/>
      <w:lvlText w:val="•"/>
      <w:lvlJc w:val="left"/>
      <w:pPr>
        <w:ind w:left="1800" w:hanging="72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1635B"/>
    <w:multiLevelType w:val="multilevel"/>
    <w:tmpl w:val="B972F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9D7794"/>
    <w:multiLevelType w:val="hybridMultilevel"/>
    <w:tmpl w:val="568E023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00753193">
    <w:abstractNumId w:val="2"/>
  </w:num>
  <w:num w:numId="2" w16cid:durableId="1878858059">
    <w:abstractNumId w:val="0"/>
  </w:num>
  <w:num w:numId="3" w16cid:durableId="63769505">
    <w:abstractNumId w:val="3"/>
  </w:num>
  <w:num w:numId="4" w16cid:durableId="2049916879">
    <w:abstractNumId w:val="1"/>
  </w:num>
  <w:num w:numId="5" w16cid:durableId="686248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B5C"/>
    <w:rsid w:val="00000096"/>
    <w:rsid w:val="00003F9E"/>
    <w:rsid w:val="000078A6"/>
    <w:rsid w:val="0001333B"/>
    <w:rsid w:val="00013C46"/>
    <w:rsid w:val="000150D3"/>
    <w:rsid w:val="00016221"/>
    <w:rsid w:val="000167C2"/>
    <w:rsid w:val="00021F93"/>
    <w:rsid w:val="0003147B"/>
    <w:rsid w:val="00043B86"/>
    <w:rsid w:val="000515B5"/>
    <w:rsid w:val="000518E1"/>
    <w:rsid w:val="000563CD"/>
    <w:rsid w:val="00066860"/>
    <w:rsid w:val="00074896"/>
    <w:rsid w:val="0007714A"/>
    <w:rsid w:val="00080936"/>
    <w:rsid w:val="000815BD"/>
    <w:rsid w:val="000953A1"/>
    <w:rsid w:val="000965CA"/>
    <w:rsid w:val="000973AF"/>
    <w:rsid w:val="000A0969"/>
    <w:rsid w:val="000A382D"/>
    <w:rsid w:val="000A4865"/>
    <w:rsid w:val="000B0565"/>
    <w:rsid w:val="000B0F0F"/>
    <w:rsid w:val="000B2DE8"/>
    <w:rsid w:val="000B52A7"/>
    <w:rsid w:val="000C2A19"/>
    <w:rsid w:val="000C4636"/>
    <w:rsid w:val="000C71C7"/>
    <w:rsid w:val="000C7639"/>
    <w:rsid w:val="000D3B9D"/>
    <w:rsid w:val="000E28EB"/>
    <w:rsid w:val="000E2962"/>
    <w:rsid w:val="000E66BA"/>
    <w:rsid w:val="000F1410"/>
    <w:rsid w:val="001001AF"/>
    <w:rsid w:val="0010567A"/>
    <w:rsid w:val="0010591C"/>
    <w:rsid w:val="00107D0B"/>
    <w:rsid w:val="00107F27"/>
    <w:rsid w:val="001105F7"/>
    <w:rsid w:val="001207A8"/>
    <w:rsid w:val="00122964"/>
    <w:rsid w:val="00126445"/>
    <w:rsid w:val="00127235"/>
    <w:rsid w:val="00130905"/>
    <w:rsid w:val="0013242F"/>
    <w:rsid w:val="00141152"/>
    <w:rsid w:val="0014248A"/>
    <w:rsid w:val="00142CC9"/>
    <w:rsid w:val="001475DA"/>
    <w:rsid w:val="00147ABC"/>
    <w:rsid w:val="00155ED1"/>
    <w:rsid w:val="001678E0"/>
    <w:rsid w:val="00176081"/>
    <w:rsid w:val="00182710"/>
    <w:rsid w:val="0018669F"/>
    <w:rsid w:val="001972DA"/>
    <w:rsid w:val="001A2A59"/>
    <w:rsid w:val="001A600C"/>
    <w:rsid w:val="001A71B9"/>
    <w:rsid w:val="001B0304"/>
    <w:rsid w:val="001B4752"/>
    <w:rsid w:val="001B78C1"/>
    <w:rsid w:val="001B7C10"/>
    <w:rsid w:val="001C5BDB"/>
    <w:rsid w:val="001D2976"/>
    <w:rsid w:val="001D2B27"/>
    <w:rsid w:val="001D62E0"/>
    <w:rsid w:val="001E009A"/>
    <w:rsid w:val="001E4525"/>
    <w:rsid w:val="00200807"/>
    <w:rsid w:val="002028C6"/>
    <w:rsid w:val="002133BD"/>
    <w:rsid w:val="0021382B"/>
    <w:rsid w:val="00215877"/>
    <w:rsid w:val="00216455"/>
    <w:rsid w:val="00216F19"/>
    <w:rsid w:val="00223188"/>
    <w:rsid w:val="0022369D"/>
    <w:rsid w:val="002323CE"/>
    <w:rsid w:val="00232FEC"/>
    <w:rsid w:val="00233143"/>
    <w:rsid w:val="0024098D"/>
    <w:rsid w:val="00242EE1"/>
    <w:rsid w:val="0024334D"/>
    <w:rsid w:val="002439F5"/>
    <w:rsid w:val="0025239B"/>
    <w:rsid w:val="002901C6"/>
    <w:rsid w:val="002A2DE5"/>
    <w:rsid w:val="002C0989"/>
    <w:rsid w:val="002C22E3"/>
    <w:rsid w:val="002C2D0C"/>
    <w:rsid w:val="002D4814"/>
    <w:rsid w:val="002D7D6D"/>
    <w:rsid w:val="002E0418"/>
    <w:rsid w:val="002E0B04"/>
    <w:rsid w:val="002E2B5C"/>
    <w:rsid w:val="002F4F02"/>
    <w:rsid w:val="002F6B56"/>
    <w:rsid w:val="003011ED"/>
    <w:rsid w:val="00314E48"/>
    <w:rsid w:val="00317487"/>
    <w:rsid w:val="00326814"/>
    <w:rsid w:val="00332304"/>
    <w:rsid w:val="003369B7"/>
    <w:rsid w:val="00342787"/>
    <w:rsid w:val="00344D50"/>
    <w:rsid w:val="00347C96"/>
    <w:rsid w:val="00354D82"/>
    <w:rsid w:val="003667ED"/>
    <w:rsid w:val="0037127A"/>
    <w:rsid w:val="00376FAC"/>
    <w:rsid w:val="00377819"/>
    <w:rsid w:val="00396C4A"/>
    <w:rsid w:val="00396F99"/>
    <w:rsid w:val="003A0E12"/>
    <w:rsid w:val="003A179F"/>
    <w:rsid w:val="003A6C07"/>
    <w:rsid w:val="003C5A17"/>
    <w:rsid w:val="003D291B"/>
    <w:rsid w:val="003E3E35"/>
    <w:rsid w:val="003F1DE2"/>
    <w:rsid w:val="003F4312"/>
    <w:rsid w:val="003F6959"/>
    <w:rsid w:val="00400DCC"/>
    <w:rsid w:val="00404E8F"/>
    <w:rsid w:val="0040760D"/>
    <w:rsid w:val="004078D9"/>
    <w:rsid w:val="00411430"/>
    <w:rsid w:val="00420FF3"/>
    <w:rsid w:val="0043421A"/>
    <w:rsid w:val="00435781"/>
    <w:rsid w:val="00436DA1"/>
    <w:rsid w:val="00437753"/>
    <w:rsid w:val="00450C3E"/>
    <w:rsid w:val="0045371B"/>
    <w:rsid w:val="00460EB5"/>
    <w:rsid w:val="00460F79"/>
    <w:rsid w:val="00467D82"/>
    <w:rsid w:val="0047357E"/>
    <w:rsid w:val="004744D0"/>
    <w:rsid w:val="004768C2"/>
    <w:rsid w:val="00487543"/>
    <w:rsid w:val="004A0712"/>
    <w:rsid w:val="004A7C66"/>
    <w:rsid w:val="004B2B76"/>
    <w:rsid w:val="004B309A"/>
    <w:rsid w:val="004B5DB4"/>
    <w:rsid w:val="004C6779"/>
    <w:rsid w:val="004E0413"/>
    <w:rsid w:val="004E2776"/>
    <w:rsid w:val="004E6D5E"/>
    <w:rsid w:val="004F4825"/>
    <w:rsid w:val="00515ED3"/>
    <w:rsid w:val="00526562"/>
    <w:rsid w:val="00526E29"/>
    <w:rsid w:val="005355AF"/>
    <w:rsid w:val="005427EA"/>
    <w:rsid w:val="00551C6D"/>
    <w:rsid w:val="00554A91"/>
    <w:rsid w:val="00562713"/>
    <w:rsid w:val="0056411F"/>
    <w:rsid w:val="00572ED5"/>
    <w:rsid w:val="005742BF"/>
    <w:rsid w:val="00582A96"/>
    <w:rsid w:val="005856EA"/>
    <w:rsid w:val="005A1166"/>
    <w:rsid w:val="005A1908"/>
    <w:rsid w:val="005B48B5"/>
    <w:rsid w:val="005C0829"/>
    <w:rsid w:val="005C3BDF"/>
    <w:rsid w:val="005C7AC5"/>
    <w:rsid w:val="005C7FF6"/>
    <w:rsid w:val="005D0053"/>
    <w:rsid w:val="005D0269"/>
    <w:rsid w:val="005E06D2"/>
    <w:rsid w:val="006056FA"/>
    <w:rsid w:val="0060754A"/>
    <w:rsid w:val="00612550"/>
    <w:rsid w:val="00612FE9"/>
    <w:rsid w:val="006179A2"/>
    <w:rsid w:val="00617A3E"/>
    <w:rsid w:val="0062335D"/>
    <w:rsid w:val="00626994"/>
    <w:rsid w:val="00635AA3"/>
    <w:rsid w:val="0064740D"/>
    <w:rsid w:val="00652A77"/>
    <w:rsid w:val="00655CD1"/>
    <w:rsid w:val="00681BA3"/>
    <w:rsid w:val="006821BD"/>
    <w:rsid w:val="006823DD"/>
    <w:rsid w:val="00684132"/>
    <w:rsid w:val="006911E0"/>
    <w:rsid w:val="00692A8E"/>
    <w:rsid w:val="00696AAE"/>
    <w:rsid w:val="00697951"/>
    <w:rsid w:val="006A3DA2"/>
    <w:rsid w:val="006B3620"/>
    <w:rsid w:val="006B52F9"/>
    <w:rsid w:val="006C141E"/>
    <w:rsid w:val="006C220C"/>
    <w:rsid w:val="006C66F6"/>
    <w:rsid w:val="006D005C"/>
    <w:rsid w:val="006D4B7B"/>
    <w:rsid w:val="006E4421"/>
    <w:rsid w:val="006F3D23"/>
    <w:rsid w:val="006F6943"/>
    <w:rsid w:val="006F6FD4"/>
    <w:rsid w:val="006F7833"/>
    <w:rsid w:val="0071398B"/>
    <w:rsid w:val="007223A2"/>
    <w:rsid w:val="0072264B"/>
    <w:rsid w:val="00722A0A"/>
    <w:rsid w:val="00736FC6"/>
    <w:rsid w:val="00761617"/>
    <w:rsid w:val="00771E22"/>
    <w:rsid w:val="00776B15"/>
    <w:rsid w:val="00780D0E"/>
    <w:rsid w:val="00785B7A"/>
    <w:rsid w:val="00787E99"/>
    <w:rsid w:val="007A05BB"/>
    <w:rsid w:val="007A5263"/>
    <w:rsid w:val="007A69A1"/>
    <w:rsid w:val="007A7D04"/>
    <w:rsid w:val="007B27CC"/>
    <w:rsid w:val="007B58ED"/>
    <w:rsid w:val="007C6C68"/>
    <w:rsid w:val="007C765E"/>
    <w:rsid w:val="007D0DDE"/>
    <w:rsid w:val="007E46FF"/>
    <w:rsid w:val="007E5B50"/>
    <w:rsid w:val="007F2554"/>
    <w:rsid w:val="007F6BBB"/>
    <w:rsid w:val="007F71E2"/>
    <w:rsid w:val="00800AE6"/>
    <w:rsid w:val="008027BE"/>
    <w:rsid w:val="00803EED"/>
    <w:rsid w:val="00810B2A"/>
    <w:rsid w:val="00812879"/>
    <w:rsid w:val="008276C9"/>
    <w:rsid w:val="00846BDC"/>
    <w:rsid w:val="008532D1"/>
    <w:rsid w:val="00870AB9"/>
    <w:rsid w:val="00872231"/>
    <w:rsid w:val="00890EB6"/>
    <w:rsid w:val="00896CFB"/>
    <w:rsid w:val="0089787A"/>
    <w:rsid w:val="008A1B3D"/>
    <w:rsid w:val="008A2A54"/>
    <w:rsid w:val="008A5333"/>
    <w:rsid w:val="008B226C"/>
    <w:rsid w:val="008C500E"/>
    <w:rsid w:val="008C70E0"/>
    <w:rsid w:val="008D2801"/>
    <w:rsid w:val="008D3BAD"/>
    <w:rsid w:val="008D73D9"/>
    <w:rsid w:val="008F4A73"/>
    <w:rsid w:val="009108CB"/>
    <w:rsid w:val="00912F40"/>
    <w:rsid w:val="00914524"/>
    <w:rsid w:val="00923CC7"/>
    <w:rsid w:val="0092742F"/>
    <w:rsid w:val="009321AF"/>
    <w:rsid w:val="00934492"/>
    <w:rsid w:val="00944CC2"/>
    <w:rsid w:val="0094716E"/>
    <w:rsid w:val="0095625F"/>
    <w:rsid w:val="00960727"/>
    <w:rsid w:val="00962FDC"/>
    <w:rsid w:val="0097015A"/>
    <w:rsid w:val="00970B81"/>
    <w:rsid w:val="00971F23"/>
    <w:rsid w:val="0097200E"/>
    <w:rsid w:val="009738CA"/>
    <w:rsid w:val="00973D58"/>
    <w:rsid w:val="00975203"/>
    <w:rsid w:val="0098463A"/>
    <w:rsid w:val="00985245"/>
    <w:rsid w:val="00986971"/>
    <w:rsid w:val="009875A5"/>
    <w:rsid w:val="00991A00"/>
    <w:rsid w:val="0099417C"/>
    <w:rsid w:val="0099605A"/>
    <w:rsid w:val="009971A0"/>
    <w:rsid w:val="009A50D1"/>
    <w:rsid w:val="009A69B9"/>
    <w:rsid w:val="009B1276"/>
    <w:rsid w:val="009C0A3A"/>
    <w:rsid w:val="009C1F12"/>
    <w:rsid w:val="009C78B6"/>
    <w:rsid w:val="009D3178"/>
    <w:rsid w:val="009D52A7"/>
    <w:rsid w:val="009E1E9A"/>
    <w:rsid w:val="009E2051"/>
    <w:rsid w:val="009F6D11"/>
    <w:rsid w:val="009F6E27"/>
    <w:rsid w:val="00A0586E"/>
    <w:rsid w:val="00A17359"/>
    <w:rsid w:val="00A218D2"/>
    <w:rsid w:val="00A25573"/>
    <w:rsid w:val="00A31977"/>
    <w:rsid w:val="00A33E13"/>
    <w:rsid w:val="00A35720"/>
    <w:rsid w:val="00A531F4"/>
    <w:rsid w:val="00A571EC"/>
    <w:rsid w:val="00A67B6C"/>
    <w:rsid w:val="00A7090E"/>
    <w:rsid w:val="00A75555"/>
    <w:rsid w:val="00A77D0A"/>
    <w:rsid w:val="00A914CD"/>
    <w:rsid w:val="00A91D99"/>
    <w:rsid w:val="00A97F29"/>
    <w:rsid w:val="00AA1E56"/>
    <w:rsid w:val="00AA3348"/>
    <w:rsid w:val="00AA358F"/>
    <w:rsid w:val="00AA5243"/>
    <w:rsid w:val="00AA5E1B"/>
    <w:rsid w:val="00AA6D78"/>
    <w:rsid w:val="00AA7124"/>
    <w:rsid w:val="00AA7858"/>
    <w:rsid w:val="00AA7F58"/>
    <w:rsid w:val="00AC7E5A"/>
    <w:rsid w:val="00AD1B88"/>
    <w:rsid w:val="00AD78AA"/>
    <w:rsid w:val="00AE0922"/>
    <w:rsid w:val="00AE1FD2"/>
    <w:rsid w:val="00AF180F"/>
    <w:rsid w:val="00AF302B"/>
    <w:rsid w:val="00B003B6"/>
    <w:rsid w:val="00B0488E"/>
    <w:rsid w:val="00B048E1"/>
    <w:rsid w:val="00B108BB"/>
    <w:rsid w:val="00B200CC"/>
    <w:rsid w:val="00B226B0"/>
    <w:rsid w:val="00B27ABB"/>
    <w:rsid w:val="00B43D0A"/>
    <w:rsid w:val="00B4482B"/>
    <w:rsid w:val="00B61113"/>
    <w:rsid w:val="00B72461"/>
    <w:rsid w:val="00B76936"/>
    <w:rsid w:val="00B871E1"/>
    <w:rsid w:val="00B91EC3"/>
    <w:rsid w:val="00B95753"/>
    <w:rsid w:val="00B95EA4"/>
    <w:rsid w:val="00B96C1A"/>
    <w:rsid w:val="00B97574"/>
    <w:rsid w:val="00BD02DA"/>
    <w:rsid w:val="00BD092D"/>
    <w:rsid w:val="00BE1220"/>
    <w:rsid w:val="00BE3511"/>
    <w:rsid w:val="00BF3813"/>
    <w:rsid w:val="00C04090"/>
    <w:rsid w:val="00C046B4"/>
    <w:rsid w:val="00C12939"/>
    <w:rsid w:val="00C27FB6"/>
    <w:rsid w:val="00C520B2"/>
    <w:rsid w:val="00C57696"/>
    <w:rsid w:val="00C610DA"/>
    <w:rsid w:val="00C62679"/>
    <w:rsid w:val="00C65A7A"/>
    <w:rsid w:val="00C75556"/>
    <w:rsid w:val="00C80CF7"/>
    <w:rsid w:val="00C81A84"/>
    <w:rsid w:val="00C84C24"/>
    <w:rsid w:val="00C923AE"/>
    <w:rsid w:val="00C97B3D"/>
    <w:rsid w:val="00CA5B3E"/>
    <w:rsid w:val="00CB4F60"/>
    <w:rsid w:val="00CC234A"/>
    <w:rsid w:val="00CC23FB"/>
    <w:rsid w:val="00CC2514"/>
    <w:rsid w:val="00CD0CAE"/>
    <w:rsid w:val="00CE56A5"/>
    <w:rsid w:val="00CF55E8"/>
    <w:rsid w:val="00D00FF3"/>
    <w:rsid w:val="00D03F1C"/>
    <w:rsid w:val="00D10FB1"/>
    <w:rsid w:val="00D177BA"/>
    <w:rsid w:val="00D21F93"/>
    <w:rsid w:val="00D25980"/>
    <w:rsid w:val="00D31192"/>
    <w:rsid w:val="00D33949"/>
    <w:rsid w:val="00D4116E"/>
    <w:rsid w:val="00D424C4"/>
    <w:rsid w:val="00D47BED"/>
    <w:rsid w:val="00D7170E"/>
    <w:rsid w:val="00D809CE"/>
    <w:rsid w:val="00D836F0"/>
    <w:rsid w:val="00D86520"/>
    <w:rsid w:val="00D87C2D"/>
    <w:rsid w:val="00D93108"/>
    <w:rsid w:val="00DA143C"/>
    <w:rsid w:val="00DA28BB"/>
    <w:rsid w:val="00DA4E4D"/>
    <w:rsid w:val="00DB239D"/>
    <w:rsid w:val="00DC44BF"/>
    <w:rsid w:val="00DC6B62"/>
    <w:rsid w:val="00DD4482"/>
    <w:rsid w:val="00DD736B"/>
    <w:rsid w:val="00DD797F"/>
    <w:rsid w:val="00DD7A1C"/>
    <w:rsid w:val="00DE61BA"/>
    <w:rsid w:val="00E0119D"/>
    <w:rsid w:val="00E03C20"/>
    <w:rsid w:val="00E0632E"/>
    <w:rsid w:val="00E121B5"/>
    <w:rsid w:val="00E1634C"/>
    <w:rsid w:val="00E31AFD"/>
    <w:rsid w:val="00E340AC"/>
    <w:rsid w:val="00E3416E"/>
    <w:rsid w:val="00E3663D"/>
    <w:rsid w:val="00E36E25"/>
    <w:rsid w:val="00E37FB1"/>
    <w:rsid w:val="00E40B03"/>
    <w:rsid w:val="00E45018"/>
    <w:rsid w:val="00E556AA"/>
    <w:rsid w:val="00E55975"/>
    <w:rsid w:val="00E62A16"/>
    <w:rsid w:val="00E6770A"/>
    <w:rsid w:val="00E715B3"/>
    <w:rsid w:val="00E7415F"/>
    <w:rsid w:val="00E8159F"/>
    <w:rsid w:val="00E853E0"/>
    <w:rsid w:val="00E85B0A"/>
    <w:rsid w:val="00E905DA"/>
    <w:rsid w:val="00E92CBB"/>
    <w:rsid w:val="00E94619"/>
    <w:rsid w:val="00E95921"/>
    <w:rsid w:val="00EA0A3F"/>
    <w:rsid w:val="00EB5963"/>
    <w:rsid w:val="00EC2333"/>
    <w:rsid w:val="00EC5263"/>
    <w:rsid w:val="00EC7D84"/>
    <w:rsid w:val="00EE17DB"/>
    <w:rsid w:val="00EE3C52"/>
    <w:rsid w:val="00EE5AEE"/>
    <w:rsid w:val="00EE788E"/>
    <w:rsid w:val="00EF7CCF"/>
    <w:rsid w:val="00F07450"/>
    <w:rsid w:val="00F13925"/>
    <w:rsid w:val="00F14675"/>
    <w:rsid w:val="00F16D5F"/>
    <w:rsid w:val="00F234F6"/>
    <w:rsid w:val="00F23E2F"/>
    <w:rsid w:val="00F24F3E"/>
    <w:rsid w:val="00F2522B"/>
    <w:rsid w:val="00F30A7E"/>
    <w:rsid w:val="00F32681"/>
    <w:rsid w:val="00F35F98"/>
    <w:rsid w:val="00F4086A"/>
    <w:rsid w:val="00F42434"/>
    <w:rsid w:val="00F51937"/>
    <w:rsid w:val="00F55169"/>
    <w:rsid w:val="00F56F66"/>
    <w:rsid w:val="00F62F61"/>
    <w:rsid w:val="00F667DC"/>
    <w:rsid w:val="00F67EB1"/>
    <w:rsid w:val="00F769C2"/>
    <w:rsid w:val="00F80D92"/>
    <w:rsid w:val="00F83977"/>
    <w:rsid w:val="00F85010"/>
    <w:rsid w:val="00F9384D"/>
    <w:rsid w:val="00FA1AD9"/>
    <w:rsid w:val="00FA3545"/>
    <w:rsid w:val="00FB5C2A"/>
    <w:rsid w:val="00FB7F22"/>
    <w:rsid w:val="00FF2393"/>
    <w:rsid w:val="00FF31DD"/>
    <w:rsid w:val="00FF5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2A8B9"/>
  <w15:chartTrackingRefBased/>
  <w15:docId w15:val="{04AE5688-1A3E-422D-989E-E574A6B76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B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2B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2B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2B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2B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2B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B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B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B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B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2B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2B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2B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2B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2B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B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B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B5C"/>
    <w:rPr>
      <w:rFonts w:eastAsiaTheme="majorEastAsia" w:cstheme="majorBidi"/>
      <w:color w:val="272727" w:themeColor="text1" w:themeTint="D8"/>
    </w:rPr>
  </w:style>
  <w:style w:type="paragraph" w:styleId="Title">
    <w:name w:val="Title"/>
    <w:basedOn w:val="Normal"/>
    <w:next w:val="Normal"/>
    <w:link w:val="TitleChar"/>
    <w:uiPriority w:val="10"/>
    <w:qFormat/>
    <w:rsid w:val="002E2B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B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B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B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B5C"/>
    <w:pPr>
      <w:spacing w:before="160"/>
      <w:jc w:val="center"/>
    </w:pPr>
    <w:rPr>
      <w:i/>
      <w:iCs/>
      <w:color w:val="404040" w:themeColor="text1" w:themeTint="BF"/>
    </w:rPr>
  </w:style>
  <w:style w:type="character" w:customStyle="1" w:styleId="QuoteChar">
    <w:name w:val="Quote Char"/>
    <w:basedOn w:val="DefaultParagraphFont"/>
    <w:link w:val="Quote"/>
    <w:uiPriority w:val="29"/>
    <w:rsid w:val="002E2B5C"/>
    <w:rPr>
      <w:i/>
      <w:iCs/>
      <w:color w:val="404040" w:themeColor="text1" w:themeTint="BF"/>
    </w:rPr>
  </w:style>
  <w:style w:type="paragraph" w:styleId="ListParagraph">
    <w:name w:val="List Paragraph"/>
    <w:basedOn w:val="Normal"/>
    <w:uiPriority w:val="34"/>
    <w:qFormat/>
    <w:rsid w:val="002E2B5C"/>
    <w:pPr>
      <w:ind w:left="720"/>
      <w:contextualSpacing/>
    </w:pPr>
  </w:style>
  <w:style w:type="character" w:styleId="IntenseEmphasis">
    <w:name w:val="Intense Emphasis"/>
    <w:basedOn w:val="DefaultParagraphFont"/>
    <w:uiPriority w:val="21"/>
    <w:qFormat/>
    <w:rsid w:val="002E2B5C"/>
    <w:rPr>
      <w:i/>
      <w:iCs/>
      <w:color w:val="0F4761" w:themeColor="accent1" w:themeShade="BF"/>
    </w:rPr>
  </w:style>
  <w:style w:type="paragraph" w:styleId="IntenseQuote">
    <w:name w:val="Intense Quote"/>
    <w:basedOn w:val="Normal"/>
    <w:next w:val="Normal"/>
    <w:link w:val="IntenseQuoteChar"/>
    <w:uiPriority w:val="30"/>
    <w:qFormat/>
    <w:rsid w:val="002E2B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2B5C"/>
    <w:rPr>
      <w:i/>
      <w:iCs/>
      <w:color w:val="0F4761" w:themeColor="accent1" w:themeShade="BF"/>
    </w:rPr>
  </w:style>
  <w:style w:type="character" w:styleId="IntenseReference">
    <w:name w:val="Intense Reference"/>
    <w:basedOn w:val="DefaultParagraphFont"/>
    <w:uiPriority w:val="32"/>
    <w:qFormat/>
    <w:rsid w:val="002E2B5C"/>
    <w:rPr>
      <w:b/>
      <w:bCs/>
      <w:smallCaps/>
      <w:color w:val="0F4761" w:themeColor="accent1" w:themeShade="BF"/>
      <w:spacing w:val="5"/>
    </w:rPr>
  </w:style>
  <w:style w:type="paragraph" w:styleId="NoSpacing">
    <w:name w:val="No Spacing"/>
    <w:link w:val="NoSpacingChar"/>
    <w:uiPriority w:val="1"/>
    <w:qFormat/>
    <w:rsid w:val="002E2B5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E2B5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E2B5C"/>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75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556"/>
  </w:style>
  <w:style w:type="paragraph" w:styleId="Footer">
    <w:name w:val="footer"/>
    <w:basedOn w:val="Normal"/>
    <w:link w:val="FooterChar"/>
    <w:uiPriority w:val="99"/>
    <w:unhideWhenUsed/>
    <w:rsid w:val="00C75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556"/>
  </w:style>
  <w:style w:type="paragraph" w:styleId="TOC1">
    <w:name w:val="toc 1"/>
    <w:basedOn w:val="Normal"/>
    <w:next w:val="Normal"/>
    <w:autoRedefine/>
    <w:uiPriority w:val="39"/>
    <w:unhideWhenUsed/>
    <w:rsid w:val="00C75556"/>
    <w:pPr>
      <w:spacing w:after="100"/>
    </w:pPr>
  </w:style>
  <w:style w:type="character" w:styleId="Hyperlink">
    <w:name w:val="Hyperlink"/>
    <w:basedOn w:val="DefaultParagraphFont"/>
    <w:uiPriority w:val="99"/>
    <w:unhideWhenUsed/>
    <w:rsid w:val="00C75556"/>
    <w:rPr>
      <w:color w:val="467886" w:themeColor="hyperlink"/>
      <w:u w:val="single"/>
    </w:rPr>
  </w:style>
  <w:style w:type="paragraph" w:styleId="Caption">
    <w:name w:val="caption"/>
    <w:basedOn w:val="Normal"/>
    <w:next w:val="Normal"/>
    <w:uiPriority w:val="35"/>
    <w:unhideWhenUsed/>
    <w:qFormat/>
    <w:rsid w:val="00354D82"/>
    <w:pPr>
      <w:spacing w:after="200" w:line="240" w:lineRule="auto"/>
    </w:pPr>
    <w:rPr>
      <w:i/>
      <w:iCs/>
      <w:color w:val="0E2841" w:themeColor="text2"/>
      <w:sz w:val="18"/>
      <w:szCs w:val="18"/>
    </w:rPr>
  </w:style>
  <w:style w:type="character" w:styleId="SubtleReference">
    <w:name w:val="Subtle Reference"/>
    <w:basedOn w:val="DefaultParagraphFont"/>
    <w:uiPriority w:val="31"/>
    <w:qFormat/>
    <w:rsid w:val="00F07450"/>
    <w:rPr>
      <w:smallCaps/>
      <w:color w:val="5A5A5A" w:themeColor="text1" w:themeTint="A5"/>
    </w:rPr>
  </w:style>
  <w:style w:type="paragraph" w:styleId="TOC2">
    <w:name w:val="toc 2"/>
    <w:basedOn w:val="Normal"/>
    <w:next w:val="Normal"/>
    <w:autoRedefine/>
    <w:uiPriority w:val="39"/>
    <w:unhideWhenUsed/>
    <w:rsid w:val="0007714A"/>
    <w:pPr>
      <w:spacing w:after="100"/>
      <w:ind w:left="240"/>
    </w:pPr>
  </w:style>
  <w:style w:type="paragraph" w:styleId="TOC3">
    <w:name w:val="toc 3"/>
    <w:basedOn w:val="Normal"/>
    <w:next w:val="Normal"/>
    <w:autoRedefine/>
    <w:uiPriority w:val="39"/>
    <w:unhideWhenUsed/>
    <w:rsid w:val="0007714A"/>
    <w:pPr>
      <w:spacing w:after="100"/>
      <w:ind w:left="480"/>
    </w:pPr>
  </w:style>
  <w:style w:type="character" w:styleId="PlaceholderText">
    <w:name w:val="Placeholder Text"/>
    <w:basedOn w:val="DefaultParagraphFont"/>
    <w:uiPriority w:val="99"/>
    <w:semiHidden/>
    <w:rsid w:val="005E06D2"/>
    <w:rPr>
      <w:color w:val="666666"/>
    </w:rPr>
  </w:style>
  <w:style w:type="paragraph" w:styleId="NormalWeb">
    <w:name w:val="Normal (Web)"/>
    <w:basedOn w:val="Normal"/>
    <w:uiPriority w:val="99"/>
    <w:unhideWhenUsed/>
    <w:rsid w:val="00896CFB"/>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96CFB"/>
    <w:rPr>
      <w:color w:val="605E5C"/>
      <w:shd w:val="clear" w:color="auto" w:fill="E1DFDD"/>
    </w:rPr>
  </w:style>
  <w:style w:type="paragraph" w:styleId="TableofFigures">
    <w:name w:val="table of figures"/>
    <w:basedOn w:val="Normal"/>
    <w:next w:val="Normal"/>
    <w:uiPriority w:val="99"/>
    <w:unhideWhenUsed/>
    <w:rsid w:val="00896C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08514">
      <w:bodyDiv w:val="1"/>
      <w:marLeft w:val="0"/>
      <w:marRight w:val="0"/>
      <w:marTop w:val="0"/>
      <w:marBottom w:val="0"/>
      <w:divBdr>
        <w:top w:val="none" w:sz="0" w:space="0" w:color="auto"/>
        <w:left w:val="none" w:sz="0" w:space="0" w:color="auto"/>
        <w:bottom w:val="none" w:sz="0" w:space="0" w:color="auto"/>
        <w:right w:val="none" w:sz="0" w:space="0" w:color="auto"/>
      </w:divBdr>
    </w:div>
    <w:div w:id="56516631">
      <w:bodyDiv w:val="1"/>
      <w:marLeft w:val="0"/>
      <w:marRight w:val="0"/>
      <w:marTop w:val="0"/>
      <w:marBottom w:val="0"/>
      <w:divBdr>
        <w:top w:val="none" w:sz="0" w:space="0" w:color="auto"/>
        <w:left w:val="none" w:sz="0" w:space="0" w:color="auto"/>
        <w:bottom w:val="none" w:sz="0" w:space="0" w:color="auto"/>
        <w:right w:val="none" w:sz="0" w:space="0" w:color="auto"/>
      </w:divBdr>
    </w:div>
    <w:div w:id="153037884">
      <w:bodyDiv w:val="1"/>
      <w:marLeft w:val="0"/>
      <w:marRight w:val="0"/>
      <w:marTop w:val="0"/>
      <w:marBottom w:val="0"/>
      <w:divBdr>
        <w:top w:val="none" w:sz="0" w:space="0" w:color="auto"/>
        <w:left w:val="none" w:sz="0" w:space="0" w:color="auto"/>
        <w:bottom w:val="none" w:sz="0" w:space="0" w:color="auto"/>
        <w:right w:val="none" w:sz="0" w:space="0" w:color="auto"/>
      </w:divBdr>
    </w:div>
    <w:div w:id="272593943">
      <w:bodyDiv w:val="1"/>
      <w:marLeft w:val="0"/>
      <w:marRight w:val="0"/>
      <w:marTop w:val="0"/>
      <w:marBottom w:val="0"/>
      <w:divBdr>
        <w:top w:val="none" w:sz="0" w:space="0" w:color="auto"/>
        <w:left w:val="none" w:sz="0" w:space="0" w:color="auto"/>
        <w:bottom w:val="none" w:sz="0" w:space="0" w:color="auto"/>
        <w:right w:val="none" w:sz="0" w:space="0" w:color="auto"/>
      </w:divBdr>
    </w:div>
    <w:div w:id="273824579">
      <w:bodyDiv w:val="1"/>
      <w:marLeft w:val="0"/>
      <w:marRight w:val="0"/>
      <w:marTop w:val="0"/>
      <w:marBottom w:val="0"/>
      <w:divBdr>
        <w:top w:val="none" w:sz="0" w:space="0" w:color="auto"/>
        <w:left w:val="none" w:sz="0" w:space="0" w:color="auto"/>
        <w:bottom w:val="none" w:sz="0" w:space="0" w:color="auto"/>
        <w:right w:val="none" w:sz="0" w:space="0" w:color="auto"/>
      </w:divBdr>
    </w:div>
    <w:div w:id="355277364">
      <w:bodyDiv w:val="1"/>
      <w:marLeft w:val="0"/>
      <w:marRight w:val="0"/>
      <w:marTop w:val="0"/>
      <w:marBottom w:val="0"/>
      <w:divBdr>
        <w:top w:val="none" w:sz="0" w:space="0" w:color="auto"/>
        <w:left w:val="none" w:sz="0" w:space="0" w:color="auto"/>
        <w:bottom w:val="none" w:sz="0" w:space="0" w:color="auto"/>
        <w:right w:val="none" w:sz="0" w:space="0" w:color="auto"/>
      </w:divBdr>
    </w:div>
    <w:div w:id="516046539">
      <w:bodyDiv w:val="1"/>
      <w:marLeft w:val="0"/>
      <w:marRight w:val="0"/>
      <w:marTop w:val="0"/>
      <w:marBottom w:val="0"/>
      <w:divBdr>
        <w:top w:val="none" w:sz="0" w:space="0" w:color="auto"/>
        <w:left w:val="none" w:sz="0" w:space="0" w:color="auto"/>
        <w:bottom w:val="none" w:sz="0" w:space="0" w:color="auto"/>
        <w:right w:val="none" w:sz="0" w:space="0" w:color="auto"/>
      </w:divBdr>
    </w:div>
    <w:div w:id="518355610">
      <w:bodyDiv w:val="1"/>
      <w:marLeft w:val="0"/>
      <w:marRight w:val="0"/>
      <w:marTop w:val="0"/>
      <w:marBottom w:val="0"/>
      <w:divBdr>
        <w:top w:val="none" w:sz="0" w:space="0" w:color="auto"/>
        <w:left w:val="none" w:sz="0" w:space="0" w:color="auto"/>
        <w:bottom w:val="none" w:sz="0" w:space="0" w:color="auto"/>
        <w:right w:val="none" w:sz="0" w:space="0" w:color="auto"/>
      </w:divBdr>
    </w:div>
    <w:div w:id="556742180">
      <w:bodyDiv w:val="1"/>
      <w:marLeft w:val="0"/>
      <w:marRight w:val="0"/>
      <w:marTop w:val="0"/>
      <w:marBottom w:val="0"/>
      <w:divBdr>
        <w:top w:val="none" w:sz="0" w:space="0" w:color="auto"/>
        <w:left w:val="none" w:sz="0" w:space="0" w:color="auto"/>
        <w:bottom w:val="none" w:sz="0" w:space="0" w:color="auto"/>
        <w:right w:val="none" w:sz="0" w:space="0" w:color="auto"/>
      </w:divBdr>
    </w:div>
    <w:div w:id="647176655">
      <w:bodyDiv w:val="1"/>
      <w:marLeft w:val="0"/>
      <w:marRight w:val="0"/>
      <w:marTop w:val="0"/>
      <w:marBottom w:val="0"/>
      <w:divBdr>
        <w:top w:val="none" w:sz="0" w:space="0" w:color="auto"/>
        <w:left w:val="none" w:sz="0" w:space="0" w:color="auto"/>
        <w:bottom w:val="none" w:sz="0" w:space="0" w:color="auto"/>
        <w:right w:val="none" w:sz="0" w:space="0" w:color="auto"/>
      </w:divBdr>
    </w:div>
    <w:div w:id="726493037">
      <w:bodyDiv w:val="1"/>
      <w:marLeft w:val="0"/>
      <w:marRight w:val="0"/>
      <w:marTop w:val="0"/>
      <w:marBottom w:val="0"/>
      <w:divBdr>
        <w:top w:val="none" w:sz="0" w:space="0" w:color="auto"/>
        <w:left w:val="none" w:sz="0" w:space="0" w:color="auto"/>
        <w:bottom w:val="none" w:sz="0" w:space="0" w:color="auto"/>
        <w:right w:val="none" w:sz="0" w:space="0" w:color="auto"/>
      </w:divBdr>
    </w:div>
    <w:div w:id="748505284">
      <w:bodyDiv w:val="1"/>
      <w:marLeft w:val="0"/>
      <w:marRight w:val="0"/>
      <w:marTop w:val="0"/>
      <w:marBottom w:val="0"/>
      <w:divBdr>
        <w:top w:val="none" w:sz="0" w:space="0" w:color="auto"/>
        <w:left w:val="none" w:sz="0" w:space="0" w:color="auto"/>
        <w:bottom w:val="none" w:sz="0" w:space="0" w:color="auto"/>
        <w:right w:val="none" w:sz="0" w:space="0" w:color="auto"/>
      </w:divBdr>
    </w:div>
    <w:div w:id="804858622">
      <w:bodyDiv w:val="1"/>
      <w:marLeft w:val="0"/>
      <w:marRight w:val="0"/>
      <w:marTop w:val="0"/>
      <w:marBottom w:val="0"/>
      <w:divBdr>
        <w:top w:val="none" w:sz="0" w:space="0" w:color="auto"/>
        <w:left w:val="none" w:sz="0" w:space="0" w:color="auto"/>
        <w:bottom w:val="none" w:sz="0" w:space="0" w:color="auto"/>
        <w:right w:val="none" w:sz="0" w:space="0" w:color="auto"/>
      </w:divBdr>
    </w:div>
    <w:div w:id="965500912">
      <w:bodyDiv w:val="1"/>
      <w:marLeft w:val="0"/>
      <w:marRight w:val="0"/>
      <w:marTop w:val="0"/>
      <w:marBottom w:val="0"/>
      <w:divBdr>
        <w:top w:val="none" w:sz="0" w:space="0" w:color="auto"/>
        <w:left w:val="none" w:sz="0" w:space="0" w:color="auto"/>
        <w:bottom w:val="none" w:sz="0" w:space="0" w:color="auto"/>
        <w:right w:val="none" w:sz="0" w:space="0" w:color="auto"/>
      </w:divBdr>
    </w:div>
    <w:div w:id="1056465722">
      <w:bodyDiv w:val="1"/>
      <w:marLeft w:val="0"/>
      <w:marRight w:val="0"/>
      <w:marTop w:val="0"/>
      <w:marBottom w:val="0"/>
      <w:divBdr>
        <w:top w:val="none" w:sz="0" w:space="0" w:color="auto"/>
        <w:left w:val="none" w:sz="0" w:space="0" w:color="auto"/>
        <w:bottom w:val="none" w:sz="0" w:space="0" w:color="auto"/>
        <w:right w:val="none" w:sz="0" w:space="0" w:color="auto"/>
      </w:divBdr>
    </w:div>
    <w:div w:id="1115565703">
      <w:bodyDiv w:val="1"/>
      <w:marLeft w:val="0"/>
      <w:marRight w:val="0"/>
      <w:marTop w:val="0"/>
      <w:marBottom w:val="0"/>
      <w:divBdr>
        <w:top w:val="none" w:sz="0" w:space="0" w:color="auto"/>
        <w:left w:val="none" w:sz="0" w:space="0" w:color="auto"/>
        <w:bottom w:val="none" w:sz="0" w:space="0" w:color="auto"/>
        <w:right w:val="none" w:sz="0" w:space="0" w:color="auto"/>
      </w:divBdr>
    </w:div>
    <w:div w:id="1159886388">
      <w:bodyDiv w:val="1"/>
      <w:marLeft w:val="0"/>
      <w:marRight w:val="0"/>
      <w:marTop w:val="0"/>
      <w:marBottom w:val="0"/>
      <w:divBdr>
        <w:top w:val="none" w:sz="0" w:space="0" w:color="auto"/>
        <w:left w:val="none" w:sz="0" w:space="0" w:color="auto"/>
        <w:bottom w:val="none" w:sz="0" w:space="0" w:color="auto"/>
        <w:right w:val="none" w:sz="0" w:space="0" w:color="auto"/>
      </w:divBdr>
    </w:div>
    <w:div w:id="1224098581">
      <w:bodyDiv w:val="1"/>
      <w:marLeft w:val="0"/>
      <w:marRight w:val="0"/>
      <w:marTop w:val="0"/>
      <w:marBottom w:val="0"/>
      <w:divBdr>
        <w:top w:val="none" w:sz="0" w:space="0" w:color="auto"/>
        <w:left w:val="none" w:sz="0" w:space="0" w:color="auto"/>
        <w:bottom w:val="none" w:sz="0" w:space="0" w:color="auto"/>
        <w:right w:val="none" w:sz="0" w:space="0" w:color="auto"/>
      </w:divBdr>
    </w:div>
    <w:div w:id="1241132809">
      <w:bodyDiv w:val="1"/>
      <w:marLeft w:val="0"/>
      <w:marRight w:val="0"/>
      <w:marTop w:val="0"/>
      <w:marBottom w:val="0"/>
      <w:divBdr>
        <w:top w:val="none" w:sz="0" w:space="0" w:color="auto"/>
        <w:left w:val="none" w:sz="0" w:space="0" w:color="auto"/>
        <w:bottom w:val="none" w:sz="0" w:space="0" w:color="auto"/>
        <w:right w:val="none" w:sz="0" w:space="0" w:color="auto"/>
      </w:divBdr>
    </w:div>
    <w:div w:id="1296370732">
      <w:bodyDiv w:val="1"/>
      <w:marLeft w:val="0"/>
      <w:marRight w:val="0"/>
      <w:marTop w:val="0"/>
      <w:marBottom w:val="0"/>
      <w:divBdr>
        <w:top w:val="none" w:sz="0" w:space="0" w:color="auto"/>
        <w:left w:val="none" w:sz="0" w:space="0" w:color="auto"/>
        <w:bottom w:val="none" w:sz="0" w:space="0" w:color="auto"/>
        <w:right w:val="none" w:sz="0" w:space="0" w:color="auto"/>
      </w:divBdr>
    </w:div>
    <w:div w:id="1625233655">
      <w:bodyDiv w:val="1"/>
      <w:marLeft w:val="0"/>
      <w:marRight w:val="0"/>
      <w:marTop w:val="0"/>
      <w:marBottom w:val="0"/>
      <w:divBdr>
        <w:top w:val="none" w:sz="0" w:space="0" w:color="auto"/>
        <w:left w:val="none" w:sz="0" w:space="0" w:color="auto"/>
        <w:bottom w:val="none" w:sz="0" w:space="0" w:color="auto"/>
        <w:right w:val="none" w:sz="0" w:space="0" w:color="auto"/>
      </w:divBdr>
    </w:div>
    <w:div w:id="1642491780">
      <w:bodyDiv w:val="1"/>
      <w:marLeft w:val="0"/>
      <w:marRight w:val="0"/>
      <w:marTop w:val="0"/>
      <w:marBottom w:val="0"/>
      <w:divBdr>
        <w:top w:val="none" w:sz="0" w:space="0" w:color="auto"/>
        <w:left w:val="none" w:sz="0" w:space="0" w:color="auto"/>
        <w:bottom w:val="none" w:sz="0" w:space="0" w:color="auto"/>
        <w:right w:val="none" w:sz="0" w:space="0" w:color="auto"/>
      </w:divBdr>
    </w:div>
    <w:div w:id="1713505589">
      <w:bodyDiv w:val="1"/>
      <w:marLeft w:val="0"/>
      <w:marRight w:val="0"/>
      <w:marTop w:val="0"/>
      <w:marBottom w:val="0"/>
      <w:divBdr>
        <w:top w:val="none" w:sz="0" w:space="0" w:color="auto"/>
        <w:left w:val="none" w:sz="0" w:space="0" w:color="auto"/>
        <w:bottom w:val="none" w:sz="0" w:space="0" w:color="auto"/>
        <w:right w:val="none" w:sz="0" w:space="0" w:color="auto"/>
      </w:divBdr>
    </w:div>
    <w:div w:id="1758139217">
      <w:bodyDiv w:val="1"/>
      <w:marLeft w:val="0"/>
      <w:marRight w:val="0"/>
      <w:marTop w:val="0"/>
      <w:marBottom w:val="0"/>
      <w:divBdr>
        <w:top w:val="none" w:sz="0" w:space="0" w:color="auto"/>
        <w:left w:val="none" w:sz="0" w:space="0" w:color="auto"/>
        <w:bottom w:val="none" w:sz="0" w:space="0" w:color="auto"/>
        <w:right w:val="none" w:sz="0" w:space="0" w:color="auto"/>
      </w:divBdr>
    </w:div>
    <w:div w:id="1802458007">
      <w:bodyDiv w:val="1"/>
      <w:marLeft w:val="0"/>
      <w:marRight w:val="0"/>
      <w:marTop w:val="0"/>
      <w:marBottom w:val="0"/>
      <w:divBdr>
        <w:top w:val="none" w:sz="0" w:space="0" w:color="auto"/>
        <w:left w:val="none" w:sz="0" w:space="0" w:color="auto"/>
        <w:bottom w:val="none" w:sz="0" w:space="0" w:color="auto"/>
        <w:right w:val="none" w:sz="0" w:space="0" w:color="auto"/>
      </w:divBdr>
    </w:div>
    <w:div w:id="1872962276">
      <w:bodyDiv w:val="1"/>
      <w:marLeft w:val="0"/>
      <w:marRight w:val="0"/>
      <w:marTop w:val="0"/>
      <w:marBottom w:val="0"/>
      <w:divBdr>
        <w:top w:val="none" w:sz="0" w:space="0" w:color="auto"/>
        <w:left w:val="none" w:sz="0" w:space="0" w:color="auto"/>
        <w:bottom w:val="none" w:sz="0" w:space="0" w:color="auto"/>
        <w:right w:val="none" w:sz="0" w:space="0" w:color="auto"/>
      </w:divBdr>
    </w:div>
    <w:div w:id="2082628865">
      <w:bodyDiv w:val="1"/>
      <w:marLeft w:val="0"/>
      <w:marRight w:val="0"/>
      <w:marTop w:val="0"/>
      <w:marBottom w:val="0"/>
      <w:divBdr>
        <w:top w:val="none" w:sz="0" w:space="0" w:color="auto"/>
        <w:left w:val="none" w:sz="0" w:space="0" w:color="auto"/>
        <w:bottom w:val="none" w:sz="0" w:space="0" w:color="auto"/>
        <w:right w:val="none" w:sz="0" w:space="0" w:color="auto"/>
      </w:divBdr>
    </w:div>
    <w:div w:id="211401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61" Type="http://schemas.openxmlformats.org/officeDocument/2006/relationships/image" Target="media/image54.png"/><Relationship Id="rId82" Type="http://schemas.openxmlformats.org/officeDocument/2006/relationships/image" Target="media/image7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E7F4C939CB4B0B93BD84FAC78B73B5"/>
        <w:category>
          <w:name w:val="General"/>
          <w:gallery w:val="placeholder"/>
        </w:category>
        <w:types>
          <w:type w:val="bbPlcHdr"/>
        </w:types>
        <w:behaviors>
          <w:behavior w:val="content"/>
        </w:behaviors>
        <w:guid w:val="{2EADAC8A-D5DA-499E-B79B-9FE674C4EED1}"/>
      </w:docPartPr>
      <w:docPartBody>
        <w:p w:rsidR="00EF2274" w:rsidRDefault="00853399">
          <w:r w:rsidRPr="0062027F">
            <w:rPr>
              <w:rStyle w:val="PlaceholderText"/>
            </w:rPr>
            <w:t>Formatting...</w:t>
          </w:r>
        </w:p>
      </w:docPartBody>
    </w:docPart>
    <w:docPart>
      <w:docPartPr>
        <w:name w:val="55DDBBEA9088469E93CF663824593F46"/>
        <w:category>
          <w:name w:val="General"/>
          <w:gallery w:val="placeholder"/>
        </w:category>
        <w:types>
          <w:type w:val="bbPlcHdr"/>
        </w:types>
        <w:behaviors>
          <w:behavior w:val="content"/>
        </w:behaviors>
        <w:guid w:val="{AD7EF602-6DD5-48DF-AFA1-973233956363}"/>
      </w:docPartPr>
      <w:docPartBody>
        <w:p w:rsidR="00EF2274" w:rsidRDefault="00853399">
          <w:r w:rsidRPr="0062027F">
            <w:rPr>
              <w:rStyle w:val="PlaceholderText"/>
            </w:rPr>
            <w:t>Formatting...</w:t>
          </w:r>
        </w:p>
      </w:docPartBody>
    </w:docPart>
    <w:docPart>
      <w:docPartPr>
        <w:name w:val="89AE0C334B1A46309C389D21FDC923F8"/>
        <w:category>
          <w:name w:val="General"/>
          <w:gallery w:val="placeholder"/>
        </w:category>
        <w:types>
          <w:type w:val="bbPlcHdr"/>
        </w:types>
        <w:behaviors>
          <w:behavior w:val="content"/>
        </w:behaviors>
        <w:guid w:val="{BC59AC79-C579-40C2-B131-44BC31E3F2AA}"/>
      </w:docPartPr>
      <w:docPartBody>
        <w:p w:rsidR="00EF2274" w:rsidRDefault="00853399">
          <w:r w:rsidRPr="0062027F">
            <w:rPr>
              <w:rStyle w:val="PlaceholderText"/>
            </w:rPr>
            <w:t>Formatting...</w:t>
          </w:r>
        </w:p>
      </w:docPartBody>
    </w:docPart>
    <w:docPart>
      <w:docPartPr>
        <w:name w:val="212791C60BBE4CF8A778562EBE0CDA35"/>
        <w:category>
          <w:name w:val="General"/>
          <w:gallery w:val="placeholder"/>
        </w:category>
        <w:types>
          <w:type w:val="bbPlcHdr"/>
        </w:types>
        <w:behaviors>
          <w:behavior w:val="content"/>
        </w:behaviors>
        <w:guid w:val="{E926A2DF-A06E-4E67-9295-DFAF9BB3B670}"/>
      </w:docPartPr>
      <w:docPartBody>
        <w:p w:rsidR="00EF2274" w:rsidRDefault="00853399">
          <w:r w:rsidRPr="0062027F">
            <w:rPr>
              <w:rStyle w:val="PlaceholderText"/>
            </w:rPr>
            <w:t>Formatting...</w:t>
          </w:r>
        </w:p>
      </w:docPartBody>
    </w:docPart>
    <w:docPart>
      <w:docPartPr>
        <w:name w:val="A7D3AE22D2BF441DBC491F1F61A603DF"/>
        <w:category>
          <w:name w:val="General"/>
          <w:gallery w:val="placeholder"/>
        </w:category>
        <w:types>
          <w:type w:val="bbPlcHdr"/>
        </w:types>
        <w:behaviors>
          <w:behavior w:val="content"/>
        </w:behaviors>
        <w:guid w:val="{2BE1873F-FCF1-41A3-B342-1712A9711E81}"/>
      </w:docPartPr>
      <w:docPartBody>
        <w:p w:rsidR="00EF2274" w:rsidRDefault="00853399">
          <w:r w:rsidRPr="0062027F">
            <w:rPr>
              <w:rStyle w:val="PlaceholderText"/>
            </w:rPr>
            <w:t>Formatting...</w:t>
          </w:r>
        </w:p>
      </w:docPartBody>
    </w:docPart>
    <w:docPart>
      <w:docPartPr>
        <w:name w:val="21C076CFEED6472D937BD05724987003"/>
        <w:category>
          <w:name w:val="General"/>
          <w:gallery w:val="placeholder"/>
        </w:category>
        <w:types>
          <w:type w:val="bbPlcHdr"/>
        </w:types>
        <w:behaviors>
          <w:behavior w:val="content"/>
        </w:behaviors>
        <w:guid w:val="{DBA44CC4-41A2-45F2-955E-6FAB97D4BAA9}"/>
      </w:docPartPr>
      <w:docPartBody>
        <w:p w:rsidR="00EF2274" w:rsidRDefault="00EF2274">
          <w:r w:rsidRPr="008D565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399"/>
    <w:rsid w:val="00722A0A"/>
    <w:rsid w:val="00853399"/>
    <w:rsid w:val="00EF2274"/>
    <w:rsid w:val="00F51937"/>
    <w:rsid w:val="00F51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227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424B39-5BCD-4F5D-8DC3-1386D6A32E35}">
  <we:reference id="8c1c3d44-57e9-40d7-86e4-4adf61fea1dd" version="2.1.0.2" store="EXCatalog" storeType="EXCatalog"/>
  <we:alternateReferences>
    <we:reference id="WA104380122" version="2.1.0.2" store="en-GB" storeType="OMEX"/>
  </we:alternateReferences>
  <we:properties>
    <we:property name="bibliographyEnabled" value="&quot;bibliographyDisabled&quot;"/>
    <we:property name="citations" value="{&quot;541562016&quot;:{&quot;referencesIds&quot;:[&quot;doc:677d2758ee9e8730630b7644&quot;],&quot;referencesOptions&quot;:{&quot;doc:677d2758ee9e8730630b7644&quot;:{&quot;author&quot;:true,&quot;year&quot;:true,&quot;formatAuthorYear&quot;:false,&quot;pageReplace&quot;:&quot;&quot;,&quot;prefix&quot;:&quot;&quot;,&quot;suffix&quot;:&quot;&quot;}},&quot;hasBrokenReferences&quot;:false,&quot;hasManualEdits&quot;:false,&quot;isEmpty&quot;:false,&quot;citationType&quot;:&quot;inline&quot;,&quot;id&quot;:541562016,&quot;citationText&quot;:&quot;&lt;span style=\&quot;font-family:Aptos;font-size:16px;color:#000000\&quot;&gt;[4]&lt;/span&gt;&quot;},&quot;1725019380&quot;:{&quot;referencesIds&quot;:[&quot;doc:677c2bf5ee9e8730630b61b7&quot;],&quot;referencesOptions&quot;:{&quot;doc:677c2bf5ee9e8730630b61b7&quot;:{&quot;author&quot;:true,&quot;year&quot;:true,&quot;formatAuthorYear&quot;:false,&quot;pageReplace&quot;:&quot;&quot;,&quot;prefix&quot;:&quot;&quot;,&quot;suffix&quot;:&quot;&quot;}},&quot;hasBrokenReferences&quot;:false,&quot;hasManualEdits&quot;:false,&quot;isEmpty&quot;:false,&quot;citationType&quot;:&quot;inline&quot;,&quot;id&quot;:1725019380,&quot;citationText&quot;:&quot;&lt;span style=\&quot;font-family:Aptos;font-size:16px;color:#000000\&quot;&gt;[3]&lt;/span&gt;&quot;},&quot;1945729706&quot;:{&quot;referencesIds&quot;:[&quot;doc:677c363d86c23c767abd7957&quot;],&quot;referencesOptions&quot;:{&quot;doc:677c363d86c23c767abd7957&quot;:{&quot;author&quot;:true,&quot;year&quot;:true,&quot;formatAuthorYear&quot;:false,&quot;pageReplace&quot;:&quot;&quot;,&quot;prefix&quot;:&quot;&quot;,&quot;suffix&quot;:&quot;&quot;}},&quot;hasBrokenReferences&quot;:false,&quot;hasManualEdits&quot;:false,&quot;isEmpty&quot;:false,&quot;citationType&quot;:&quot;inline&quot;,&quot;id&quot;:1945729706,&quot;citationText&quot;:&quot;&lt;span style=\&quot;font-family:Aptos;font-size:16px;color:#000000\&quot;&gt;[5]&lt;/span&gt;&quot;},&quot;-1071110779&quot;:{&quot;referencesIds&quot;:[&quot;doc:677c1f54900d5351eccb98e5&quot;],&quot;referencesOptions&quot;:{&quot;doc:677c1f54900d5351eccb98e5&quot;:{&quot;author&quot;:true,&quot;year&quot;:true,&quot;formatAuthorYear&quot;:false,&quot;pageReplace&quot;:&quot;&quot;,&quot;prefix&quot;:&quot;&quot;,&quot;suffix&quot;:&quot;&quot;}},&quot;hasBrokenReferences&quot;:false,&quot;hasManualEdits&quot;:false,&quot;isEmpty&quot;:false,&quot;citationType&quot;:&quot;inline&quot;,&quot;id&quot;:-1071110779,&quot;citationText&quot;:&quot;&lt;span style=\&quot;font-family:Aptos;font-size:16px;color:#000000\&quot;&gt;[1]&lt;/span&gt;&quot;},&quot;-483398343&quot;:{&quot;referencesIds&quot;:[&quot;doc:677c2b4de3d77d126b5ee0cb&quot;],&quot;referencesOptions&quot;:{&quot;doc:677c2b4de3d77d126b5ee0cb&quot;:{&quot;author&quot;:true,&quot;year&quot;:true,&quot;formatAuthorYear&quot;:false,&quot;pageReplace&quot;:&quot;&quot;,&quot;prefix&quot;:&quot;&quot;,&quot;suffix&quot;:&quot;&quot;}},&quot;hasBrokenReferences&quot;:false,&quot;hasManualEdits&quot;:false,&quot;isEmpty&quot;:false,&quot;citationType&quot;:&quot;inline&quot;,&quot;id&quot;:-483398343,&quot;citationText&quot;:&quot;&lt;span style=\&quot;font-family:Aptos;font-size:16px;color:#000000\&quot;&gt;[2]&lt;/span&gt;&quot;},&quot;-82374441&quot;:{&quot;referencesIds&quot;:[&quot;doc:677c2bf5ee9e8730630b61b7&quot;],&quot;referencesOptions&quot;:{&quot;doc:677c2bf5ee9e8730630b61b7&quot;:{&quot;author&quot;:true,&quot;year&quot;:true,&quot;formatAuthorYear&quot;:false,&quot;pageReplace&quot;:&quot;&quot;,&quot;prefix&quot;:&quot;&quot;,&quot;suffix&quot;:&quot;&quot;}},&quot;hasBrokenReferences&quot;:false,&quot;hasManualEdits&quot;:false,&quot;isEmpty&quot;:false,&quot;citationType&quot;:&quot;inline&quot;,&quot;id&quot;:-82374441,&quot;citationText&quot;:&quot;&lt;span style=\&quot;font-family:Aptos;font-size:16px;color:#000000\&quot;&gt;[3]&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02FCB-20C7-4EF3-8CC9-B4701B71F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57</Pages>
  <Words>5133</Words>
  <Characters>27107</Characters>
  <Application>Microsoft Office Word</Application>
  <DocSecurity>0</DocSecurity>
  <Lines>677</Lines>
  <Paragraphs>295</Paragraphs>
  <ScaleCrop>false</ScaleCrop>
  <HeadingPairs>
    <vt:vector size="2" baseType="variant">
      <vt:variant>
        <vt:lpstr>Title</vt:lpstr>
      </vt:variant>
      <vt:variant>
        <vt:i4>1</vt:i4>
      </vt:variant>
    </vt:vector>
  </HeadingPairs>
  <TitlesOfParts>
    <vt:vector size="1" baseType="lpstr">
      <vt:lpstr>BSc / HND Computing Portfolio</vt:lpstr>
    </vt:vector>
  </TitlesOfParts>
  <Company>Craig Oldham</Company>
  <LinksUpToDate>false</LinksUpToDate>
  <CharactersWithSpaces>31945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 HND Computing Portfolio</dc:title>
  <dc:subject>ACCB5027 - Geographical Information Systems</dc:subject>
  <dc:creator>Craig Oldham</dc:creator>
  <cp:keywords/>
  <dc:description/>
  <cp:lastModifiedBy>Craig Oldham (0501251)</cp:lastModifiedBy>
  <cp:revision>452</cp:revision>
  <dcterms:created xsi:type="dcterms:W3CDTF">2025-01-06T18:02:00Z</dcterms:created>
  <dcterms:modified xsi:type="dcterms:W3CDTF">2025-01-08T17:39:00Z</dcterms:modified>
  <cp:category>0501251</cp:category>
</cp:coreProperties>
</file>