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D3EED" w14:textId="5F4828FA" w:rsidR="00BF2285" w:rsidRPr="00030109" w:rsidRDefault="00030109" w:rsidP="00030109">
      <w:pPr>
        <w:rPr>
          <w:rFonts w:ascii="Arial" w:hAnsi="Arial" w:cs="Arial"/>
        </w:rPr>
      </w:pPr>
      <w:r w:rsidRPr="00030109">
        <w:rPr>
          <w:rFonts w:ascii="Arial" w:hAnsi="Arial" w:cs="Arial"/>
        </w:rPr>
        <w:t>Daniel Grasu – 1805703</w:t>
      </w:r>
    </w:p>
    <w:p w14:paraId="373DF8F0" w14:textId="6AB1B6AA" w:rsidR="00030109" w:rsidRPr="00030109" w:rsidRDefault="00030109" w:rsidP="00030109">
      <w:pPr>
        <w:rPr>
          <w:rFonts w:ascii="Arial" w:hAnsi="Arial" w:cs="Arial"/>
          <w:sz w:val="32"/>
          <w:szCs w:val="32"/>
        </w:rPr>
      </w:pPr>
    </w:p>
    <w:p w14:paraId="3EB983CE" w14:textId="188B6FC5" w:rsidR="00030109" w:rsidRDefault="00030109" w:rsidP="00030109">
      <w:pPr>
        <w:jc w:val="center"/>
        <w:rPr>
          <w:rFonts w:ascii="Arial" w:hAnsi="Arial" w:cs="Arial"/>
          <w:sz w:val="32"/>
          <w:szCs w:val="32"/>
        </w:rPr>
      </w:pPr>
      <w:r w:rsidRPr="00030109">
        <w:rPr>
          <w:rFonts w:ascii="Arial" w:hAnsi="Arial" w:cs="Arial"/>
          <w:sz w:val="32"/>
          <w:szCs w:val="32"/>
        </w:rPr>
        <w:t>Suburban Beads</w:t>
      </w:r>
    </w:p>
    <w:p w14:paraId="384B85AD" w14:textId="4453FEA9" w:rsidR="00030109" w:rsidRDefault="00030109" w:rsidP="00030109">
      <w:pPr>
        <w:jc w:val="center"/>
        <w:rPr>
          <w:rFonts w:ascii="Arial" w:hAnsi="Arial" w:cs="Arial"/>
          <w:sz w:val="32"/>
          <w:szCs w:val="32"/>
        </w:rPr>
      </w:pPr>
    </w:p>
    <w:p w14:paraId="655D77CD" w14:textId="50DC4B76" w:rsidR="00030109" w:rsidRPr="003C40CA" w:rsidRDefault="00030109" w:rsidP="00030109">
      <w:pPr>
        <w:ind w:firstLine="720"/>
        <w:jc w:val="left"/>
        <w:rPr>
          <w:rFonts w:ascii="Arial" w:hAnsi="Arial" w:cs="Arial"/>
          <w:color w:val="000000" w:themeColor="text1"/>
          <w:sz w:val="24"/>
          <w:szCs w:val="24"/>
        </w:rPr>
      </w:pPr>
      <w:r w:rsidRPr="003C40CA">
        <w:rPr>
          <w:rFonts w:ascii="Arial" w:hAnsi="Arial" w:cs="Arial"/>
          <w:sz w:val="24"/>
          <w:szCs w:val="24"/>
        </w:rPr>
        <w:t xml:space="preserve">My name is Daniel Grasu and I’m in charge with the </w:t>
      </w:r>
      <w:r w:rsidRPr="003C40CA">
        <w:rPr>
          <w:rFonts w:ascii="Arial" w:hAnsi="Arial" w:cs="Arial"/>
          <w:color w:val="000000" w:themeColor="text1"/>
          <w:sz w:val="24"/>
          <w:szCs w:val="24"/>
        </w:rPr>
        <w:t>order</w:t>
      </w:r>
      <w:r w:rsidRPr="003C40CA">
        <w:rPr>
          <w:rFonts w:ascii="Arial" w:hAnsi="Arial" w:cs="Arial"/>
          <w:color w:val="000000" w:themeColor="text1"/>
          <w:sz w:val="24"/>
          <w:szCs w:val="24"/>
        </w:rPr>
        <w:t>s</w:t>
      </w:r>
      <w:r w:rsidRPr="003C40CA">
        <w:rPr>
          <w:rFonts w:ascii="Arial" w:hAnsi="Arial" w:cs="Arial"/>
          <w:color w:val="000000" w:themeColor="text1"/>
          <w:sz w:val="24"/>
          <w:szCs w:val="24"/>
        </w:rPr>
        <w:t xml:space="preserve"> processing operation</w:t>
      </w:r>
      <w:r w:rsidRPr="003C40CA">
        <w:rPr>
          <w:rFonts w:ascii="Arial" w:hAnsi="Arial" w:cs="Arial"/>
          <w:color w:val="000000" w:themeColor="text1"/>
          <w:sz w:val="24"/>
          <w:szCs w:val="24"/>
        </w:rPr>
        <w:t xml:space="preserve"> known as w</w:t>
      </w:r>
      <w:r w:rsidRPr="003C40CA">
        <w:rPr>
          <w:rFonts w:ascii="Arial" w:hAnsi="Arial" w:cs="Arial"/>
          <w:color w:val="000000" w:themeColor="text1"/>
          <w:sz w:val="24"/>
          <w:szCs w:val="24"/>
        </w:rPr>
        <w:t xml:space="preserve">orkflow </w:t>
      </w:r>
      <w:r w:rsidRPr="003C40CA">
        <w:rPr>
          <w:rFonts w:ascii="Arial" w:hAnsi="Arial" w:cs="Arial"/>
          <w:color w:val="000000" w:themeColor="text1"/>
          <w:sz w:val="24"/>
          <w:szCs w:val="24"/>
        </w:rPr>
        <w:t>p</w:t>
      </w:r>
      <w:r w:rsidRPr="003C40CA">
        <w:rPr>
          <w:rFonts w:ascii="Arial" w:hAnsi="Arial" w:cs="Arial"/>
          <w:color w:val="000000" w:themeColor="text1"/>
          <w:sz w:val="24"/>
          <w:szCs w:val="24"/>
        </w:rPr>
        <w:t>rocess</w:t>
      </w:r>
      <w:r w:rsidRPr="003C40CA">
        <w:rPr>
          <w:rFonts w:ascii="Arial" w:hAnsi="Arial" w:cs="Arial"/>
          <w:color w:val="000000" w:themeColor="text1"/>
          <w:sz w:val="24"/>
          <w:szCs w:val="24"/>
        </w:rPr>
        <w:t xml:space="preserve"> to. I’m responsible with picking the items for our customers, packing the items in the right package and to deliver</w:t>
      </w:r>
      <w:r w:rsidRPr="003C40CA">
        <w:rPr>
          <w:rFonts w:ascii="Arial" w:hAnsi="Arial" w:cs="Arial"/>
          <w:color w:val="000000" w:themeColor="text1"/>
          <w:sz w:val="24"/>
          <w:szCs w:val="24"/>
        </w:rPr>
        <w:t xml:space="preserve"> the </w:t>
      </w:r>
      <w:r w:rsidRPr="003C40CA">
        <w:rPr>
          <w:rFonts w:ascii="Arial" w:hAnsi="Arial" w:cs="Arial"/>
          <w:color w:val="000000" w:themeColor="text1"/>
          <w:sz w:val="24"/>
          <w:szCs w:val="24"/>
        </w:rPr>
        <w:t>parcels</w:t>
      </w:r>
      <w:r w:rsidRPr="003C40CA">
        <w:rPr>
          <w:rFonts w:ascii="Arial" w:hAnsi="Arial" w:cs="Arial"/>
          <w:color w:val="000000" w:themeColor="text1"/>
          <w:sz w:val="24"/>
          <w:szCs w:val="24"/>
        </w:rPr>
        <w:t xml:space="preserve"> to a shipping carrier</w:t>
      </w:r>
      <w:r w:rsidRPr="003C40CA">
        <w:rPr>
          <w:rFonts w:ascii="Arial" w:hAnsi="Arial" w:cs="Arial"/>
          <w:color w:val="000000" w:themeColor="text1"/>
          <w:sz w:val="24"/>
          <w:szCs w:val="24"/>
        </w:rPr>
        <w:t xml:space="preserve">. As a shipment carrier we have </w:t>
      </w:r>
      <w:r w:rsidR="00F467C5" w:rsidRPr="003C40CA">
        <w:rPr>
          <w:rFonts w:ascii="Arial" w:hAnsi="Arial" w:cs="Arial"/>
          <w:color w:val="000000" w:themeColor="text1"/>
          <w:sz w:val="24"/>
          <w:szCs w:val="24"/>
        </w:rPr>
        <w:t>chosen</w:t>
      </w:r>
      <w:r w:rsidRPr="003C40CA">
        <w:rPr>
          <w:rFonts w:ascii="Arial" w:hAnsi="Arial" w:cs="Arial"/>
          <w:color w:val="000000" w:themeColor="text1"/>
          <w:sz w:val="24"/>
          <w:szCs w:val="24"/>
        </w:rPr>
        <w:t xml:space="preserve"> to work with Royal Mail </w:t>
      </w:r>
      <w:r w:rsidR="00F467C5" w:rsidRPr="003C40CA">
        <w:rPr>
          <w:rFonts w:ascii="Arial" w:hAnsi="Arial" w:cs="Arial"/>
          <w:color w:val="000000" w:themeColor="text1"/>
          <w:sz w:val="24"/>
          <w:szCs w:val="24"/>
        </w:rPr>
        <w:t>because they are doing international delivery to in over 60 countries.</w:t>
      </w:r>
    </w:p>
    <w:p w14:paraId="2E8DF31B" w14:textId="6BE51658" w:rsidR="00F467C5" w:rsidRPr="003C40CA" w:rsidRDefault="00F467C5" w:rsidP="00030109">
      <w:pPr>
        <w:ind w:firstLine="720"/>
        <w:jc w:val="left"/>
        <w:rPr>
          <w:rFonts w:ascii="Arial" w:hAnsi="Arial" w:cs="Arial"/>
          <w:color w:val="000000" w:themeColor="text1"/>
          <w:sz w:val="24"/>
          <w:szCs w:val="24"/>
        </w:rPr>
      </w:pPr>
      <w:r w:rsidRPr="003C40CA">
        <w:rPr>
          <w:rFonts w:ascii="Arial" w:hAnsi="Arial" w:cs="Arial"/>
          <w:color w:val="000000" w:themeColor="text1"/>
          <w:sz w:val="24"/>
          <w:szCs w:val="24"/>
        </w:rPr>
        <w:t>M</w:t>
      </w:r>
      <w:r w:rsidRPr="003C40CA">
        <w:rPr>
          <w:rFonts w:ascii="Arial" w:hAnsi="Arial" w:cs="Arial"/>
          <w:color w:val="000000" w:themeColor="text1"/>
          <w:sz w:val="24"/>
          <w:szCs w:val="24"/>
        </w:rPr>
        <w:t xml:space="preserve">y </w:t>
      </w:r>
      <w:r w:rsidRPr="003C40CA">
        <w:rPr>
          <w:rFonts w:ascii="Arial" w:hAnsi="Arial" w:cs="Arial"/>
          <w:color w:val="000000" w:themeColor="text1"/>
          <w:sz w:val="24"/>
          <w:szCs w:val="24"/>
        </w:rPr>
        <w:t>responsibilities</w:t>
      </w:r>
      <w:r w:rsidRPr="003C40CA">
        <w:rPr>
          <w:rFonts w:ascii="Arial" w:hAnsi="Arial" w:cs="Arial"/>
          <w:color w:val="000000" w:themeColor="text1"/>
          <w:sz w:val="24"/>
          <w:szCs w:val="24"/>
        </w:rPr>
        <w:t xml:space="preserve"> </w:t>
      </w:r>
      <w:r w:rsidRPr="003C40CA">
        <w:rPr>
          <w:rFonts w:ascii="Arial" w:hAnsi="Arial" w:cs="Arial"/>
          <w:color w:val="000000" w:themeColor="text1"/>
          <w:sz w:val="24"/>
          <w:szCs w:val="24"/>
        </w:rPr>
        <w:t xml:space="preserve">in Suburban Beads TLD company is </w:t>
      </w:r>
      <w:r w:rsidRPr="003C40CA">
        <w:rPr>
          <w:rFonts w:ascii="Arial" w:hAnsi="Arial" w:cs="Arial"/>
          <w:color w:val="000000" w:themeColor="text1"/>
          <w:sz w:val="24"/>
          <w:szCs w:val="24"/>
        </w:rPr>
        <w:t xml:space="preserve">to ensure that </w:t>
      </w:r>
      <w:r w:rsidRPr="003C40CA">
        <w:rPr>
          <w:rFonts w:ascii="Arial" w:hAnsi="Arial" w:cs="Arial"/>
          <w:color w:val="000000" w:themeColor="text1"/>
          <w:sz w:val="24"/>
          <w:szCs w:val="24"/>
        </w:rPr>
        <w:t>our</w:t>
      </w:r>
      <w:r w:rsidRPr="003C40CA">
        <w:rPr>
          <w:rFonts w:ascii="Arial" w:hAnsi="Arial" w:cs="Arial"/>
          <w:color w:val="000000" w:themeColor="text1"/>
          <w:sz w:val="24"/>
          <w:szCs w:val="24"/>
        </w:rPr>
        <w:t xml:space="preserve"> customer</w:t>
      </w:r>
      <w:r w:rsidRPr="003C40CA">
        <w:rPr>
          <w:rFonts w:ascii="Arial" w:hAnsi="Arial" w:cs="Arial"/>
          <w:color w:val="000000" w:themeColor="text1"/>
          <w:sz w:val="24"/>
          <w:szCs w:val="24"/>
        </w:rPr>
        <w:t>s will</w:t>
      </w:r>
      <w:r w:rsidRPr="003C40CA">
        <w:rPr>
          <w:rFonts w:ascii="Arial" w:hAnsi="Arial" w:cs="Arial"/>
          <w:color w:val="000000" w:themeColor="text1"/>
          <w:sz w:val="24"/>
          <w:szCs w:val="24"/>
        </w:rPr>
        <w:t xml:space="preserve"> receives the right product</w:t>
      </w:r>
      <w:r w:rsidRPr="003C40CA">
        <w:rPr>
          <w:rFonts w:ascii="Arial" w:hAnsi="Arial" w:cs="Arial"/>
          <w:color w:val="000000" w:themeColor="text1"/>
          <w:sz w:val="24"/>
          <w:szCs w:val="24"/>
        </w:rPr>
        <w:t xml:space="preserve"> </w:t>
      </w:r>
      <w:r w:rsidRPr="003C40CA">
        <w:rPr>
          <w:rFonts w:ascii="Arial" w:hAnsi="Arial" w:cs="Arial"/>
          <w:color w:val="000000" w:themeColor="text1"/>
          <w:sz w:val="24"/>
          <w:szCs w:val="24"/>
        </w:rPr>
        <w:t>when they want it, where they want</w:t>
      </w:r>
      <w:r w:rsidR="0010022B" w:rsidRPr="003C40CA">
        <w:rPr>
          <w:rFonts w:ascii="Arial" w:hAnsi="Arial" w:cs="Arial"/>
          <w:color w:val="000000" w:themeColor="text1"/>
          <w:sz w:val="24"/>
          <w:szCs w:val="24"/>
        </w:rPr>
        <w:t xml:space="preserve"> because we want to keep our customers satisfied</w:t>
      </w:r>
      <w:r w:rsidR="00445E80" w:rsidRPr="003C40CA">
        <w:rPr>
          <w:rFonts w:ascii="Arial" w:hAnsi="Arial" w:cs="Arial"/>
          <w:color w:val="000000" w:themeColor="text1"/>
          <w:sz w:val="24"/>
          <w:szCs w:val="24"/>
        </w:rPr>
        <w:t xml:space="preserve"> </w:t>
      </w:r>
      <w:r w:rsidR="00445E80" w:rsidRPr="003C40CA">
        <w:rPr>
          <w:rFonts w:ascii="Arial" w:hAnsi="Arial" w:cs="Arial"/>
          <w:color w:val="000000"/>
          <w:sz w:val="24"/>
          <w:szCs w:val="24"/>
          <w:shd w:val="clear" w:color="auto" w:fill="FFFFFF"/>
        </w:rPr>
        <w:t>(Paul, 2012)</w:t>
      </w:r>
      <w:r w:rsidR="00445E80" w:rsidRPr="003C40CA">
        <w:rPr>
          <w:rFonts w:ascii="Arial" w:hAnsi="Arial" w:cs="Arial"/>
          <w:color w:val="000000"/>
          <w:sz w:val="24"/>
          <w:szCs w:val="24"/>
          <w:shd w:val="clear" w:color="auto" w:fill="FFFFFF"/>
        </w:rPr>
        <w:t>.</w:t>
      </w:r>
      <w:r w:rsidR="00445E80" w:rsidRPr="003C40CA">
        <w:rPr>
          <w:rFonts w:ascii="Arial" w:hAnsi="Arial" w:cs="Arial"/>
          <w:color w:val="000000" w:themeColor="text1"/>
          <w:sz w:val="24"/>
          <w:szCs w:val="24"/>
        </w:rPr>
        <w:t xml:space="preserve">  </w:t>
      </w:r>
      <w:r w:rsidR="0010022B" w:rsidRPr="003C40CA">
        <w:rPr>
          <w:rFonts w:ascii="Arial" w:hAnsi="Arial" w:cs="Arial"/>
          <w:color w:val="000000" w:themeColor="text1"/>
          <w:sz w:val="24"/>
          <w:szCs w:val="24"/>
        </w:rPr>
        <w:t>Another task is to be sure</w:t>
      </w:r>
      <w:r w:rsidRPr="003C40CA">
        <w:rPr>
          <w:rFonts w:ascii="Arial" w:hAnsi="Arial" w:cs="Arial"/>
          <w:color w:val="000000" w:themeColor="text1"/>
          <w:sz w:val="24"/>
          <w:szCs w:val="24"/>
        </w:rPr>
        <w:t xml:space="preserve"> that our stocks are up-to-date and that we have all the physical resources necessary for our business</w:t>
      </w:r>
      <w:r w:rsidRPr="003C40CA">
        <w:rPr>
          <w:rFonts w:ascii="Arial" w:hAnsi="Arial" w:cs="Arial"/>
          <w:color w:val="000000" w:themeColor="text1"/>
          <w:sz w:val="24"/>
          <w:szCs w:val="24"/>
        </w:rPr>
        <w:t xml:space="preserve"> to work smoothly.</w:t>
      </w:r>
      <w:r w:rsidR="00445E80" w:rsidRPr="003C40CA">
        <w:rPr>
          <w:rFonts w:ascii="Arial" w:hAnsi="Arial" w:cs="Arial"/>
          <w:color w:val="000000"/>
          <w:sz w:val="24"/>
          <w:szCs w:val="24"/>
          <w:shd w:val="clear" w:color="auto" w:fill="FFFFFF"/>
        </w:rPr>
        <w:t xml:space="preserve"> </w:t>
      </w:r>
    </w:p>
    <w:p w14:paraId="2E47D1F9" w14:textId="3BAA1D43" w:rsidR="00F467C5" w:rsidRPr="003C40CA" w:rsidRDefault="00F467C5" w:rsidP="00030109">
      <w:pPr>
        <w:ind w:firstLine="720"/>
        <w:jc w:val="left"/>
        <w:rPr>
          <w:rFonts w:ascii="Arial" w:hAnsi="Arial" w:cs="Arial"/>
          <w:color w:val="000000" w:themeColor="text1"/>
          <w:sz w:val="24"/>
          <w:szCs w:val="24"/>
        </w:rPr>
      </w:pPr>
      <w:r w:rsidRPr="003C40CA">
        <w:rPr>
          <w:rFonts w:ascii="Arial" w:hAnsi="Arial" w:cs="Arial"/>
          <w:color w:val="000000" w:themeColor="text1"/>
          <w:sz w:val="24"/>
          <w:szCs w:val="24"/>
        </w:rPr>
        <w:t xml:space="preserve"> </w:t>
      </w:r>
      <w:r w:rsidR="00E86D38" w:rsidRPr="003C40CA">
        <w:rPr>
          <w:rFonts w:ascii="Arial" w:hAnsi="Arial" w:cs="Arial"/>
          <w:color w:val="000000" w:themeColor="text1"/>
          <w:sz w:val="24"/>
          <w:szCs w:val="24"/>
        </w:rPr>
        <w:t xml:space="preserve">We are a small company or how I like to say, “we are a family” and our communes’ activities and tasks are </w:t>
      </w:r>
      <w:proofErr w:type="spellStart"/>
      <w:r w:rsidR="00E86D38" w:rsidRPr="003C40CA">
        <w:rPr>
          <w:rFonts w:ascii="Arial" w:hAnsi="Arial" w:cs="Arial"/>
          <w:color w:val="000000" w:themeColor="text1"/>
          <w:sz w:val="24"/>
          <w:szCs w:val="24"/>
        </w:rPr>
        <w:t>splitted</w:t>
      </w:r>
      <w:proofErr w:type="spellEnd"/>
      <w:r w:rsidR="00E86D38" w:rsidRPr="003C40CA">
        <w:rPr>
          <w:rFonts w:ascii="Arial" w:hAnsi="Arial" w:cs="Arial"/>
          <w:color w:val="000000" w:themeColor="text1"/>
          <w:sz w:val="24"/>
          <w:szCs w:val="24"/>
        </w:rPr>
        <w:t xml:space="preserve"> between us and we are supporting an helping each other (acting as a team) because we have one commune goal: to keep our customers satisfied and to grow up our business.</w:t>
      </w:r>
      <w:r w:rsidR="0045366B" w:rsidRPr="003C40CA">
        <w:rPr>
          <w:rFonts w:ascii="Arial" w:hAnsi="Arial" w:cs="Arial"/>
          <w:color w:val="000000"/>
          <w:sz w:val="24"/>
          <w:szCs w:val="24"/>
          <w:shd w:val="clear" w:color="auto" w:fill="FFFFFF"/>
        </w:rPr>
        <w:t xml:space="preserve"> </w:t>
      </w:r>
      <w:r w:rsidR="0045366B" w:rsidRPr="003C40CA">
        <w:rPr>
          <w:rFonts w:ascii="Arial" w:hAnsi="Arial" w:cs="Arial"/>
          <w:color w:val="000000"/>
          <w:sz w:val="24"/>
          <w:szCs w:val="24"/>
          <w:shd w:val="clear" w:color="auto" w:fill="FFFFFF"/>
        </w:rPr>
        <w:t>(</w:t>
      </w:r>
      <w:proofErr w:type="spellStart"/>
      <w:r w:rsidR="0045366B" w:rsidRPr="003C40CA">
        <w:rPr>
          <w:rFonts w:ascii="Arial" w:hAnsi="Arial" w:cs="Arial"/>
          <w:color w:val="000000"/>
          <w:sz w:val="24"/>
          <w:szCs w:val="24"/>
          <w:shd w:val="clear" w:color="auto" w:fill="FFFFFF"/>
        </w:rPr>
        <w:t>Kanaga</w:t>
      </w:r>
      <w:proofErr w:type="spellEnd"/>
      <w:r w:rsidR="0045366B" w:rsidRPr="003C40CA">
        <w:rPr>
          <w:rFonts w:ascii="Arial" w:hAnsi="Arial" w:cs="Arial"/>
          <w:color w:val="000000"/>
          <w:sz w:val="24"/>
          <w:szCs w:val="24"/>
          <w:shd w:val="clear" w:color="auto" w:fill="FFFFFF"/>
        </w:rPr>
        <w:t xml:space="preserve"> and </w:t>
      </w:r>
      <w:proofErr w:type="spellStart"/>
      <w:r w:rsidR="0045366B" w:rsidRPr="003C40CA">
        <w:rPr>
          <w:rFonts w:ascii="Arial" w:hAnsi="Arial" w:cs="Arial"/>
          <w:color w:val="000000"/>
          <w:sz w:val="24"/>
          <w:szCs w:val="24"/>
          <w:shd w:val="clear" w:color="auto" w:fill="FFFFFF"/>
        </w:rPr>
        <w:t>Kossler</w:t>
      </w:r>
      <w:proofErr w:type="spellEnd"/>
      <w:r w:rsidR="0045366B" w:rsidRPr="003C40CA">
        <w:rPr>
          <w:rFonts w:ascii="Arial" w:hAnsi="Arial" w:cs="Arial"/>
          <w:color w:val="000000"/>
          <w:sz w:val="24"/>
          <w:szCs w:val="24"/>
          <w:shd w:val="clear" w:color="auto" w:fill="FFFFFF"/>
        </w:rPr>
        <w:t>, 2011)</w:t>
      </w:r>
    </w:p>
    <w:p w14:paraId="287CF6E0" w14:textId="0E00A119" w:rsidR="00F467C5" w:rsidRPr="00366F8F" w:rsidRDefault="00BB3874" w:rsidP="00030109">
      <w:pPr>
        <w:ind w:firstLine="720"/>
        <w:jc w:val="left"/>
        <w:rPr>
          <w:rFonts w:ascii="Arial" w:eastAsia="Times New Roman" w:hAnsi="Arial" w:cs="Arial"/>
          <w:color w:val="000000" w:themeColor="text1"/>
          <w:sz w:val="24"/>
          <w:szCs w:val="24"/>
          <w:lang w:val="en"/>
        </w:rPr>
      </w:pPr>
      <w:r w:rsidRPr="003C40CA">
        <w:rPr>
          <w:rFonts w:ascii="Arial" w:hAnsi="Arial" w:cs="Arial"/>
          <w:color w:val="000000" w:themeColor="text1"/>
          <w:sz w:val="24"/>
          <w:szCs w:val="24"/>
        </w:rPr>
        <w:t xml:space="preserve">Because our company will operate on the internet being an online shop, we’ll not have to many physical resources. We are working from our houses and all the products will be stock at my house, so in my case our physical resource will be formed from bracelets stock, shipping bags, shipping boxes, </w:t>
      </w:r>
      <w:r w:rsidRPr="003C40CA">
        <w:rPr>
          <w:rFonts w:ascii="Arial" w:eastAsia="Times New Roman" w:hAnsi="Arial" w:cs="Arial"/>
          <w:color w:val="000000" w:themeColor="text1"/>
          <w:sz w:val="24"/>
          <w:szCs w:val="24"/>
          <w:lang w:val="en"/>
        </w:rPr>
        <w:t>p</w:t>
      </w:r>
      <w:r w:rsidRPr="003C40CA">
        <w:rPr>
          <w:rFonts w:ascii="Arial" w:eastAsia="Times New Roman" w:hAnsi="Arial" w:cs="Arial"/>
          <w:color w:val="000000" w:themeColor="text1"/>
          <w:sz w:val="24"/>
          <w:szCs w:val="24"/>
          <w:lang w:val="en"/>
        </w:rPr>
        <w:t xml:space="preserve">ostage poly </w:t>
      </w:r>
      <w:r w:rsidRPr="00366F8F">
        <w:rPr>
          <w:rFonts w:ascii="Arial" w:eastAsia="Times New Roman" w:hAnsi="Arial" w:cs="Arial"/>
          <w:color w:val="000000" w:themeColor="text1"/>
          <w:sz w:val="24"/>
          <w:szCs w:val="24"/>
          <w:lang w:val="en"/>
        </w:rPr>
        <w:t>mailing bags</w:t>
      </w:r>
      <w:r w:rsidRPr="00366F8F">
        <w:rPr>
          <w:rFonts w:ascii="Arial" w:eastAsia="Times New Roman" w:hAnsi="Arial" w:cs="Arial"/>
          <w:color w:val="000000" w:themeColor="text1"/>
          <w:sz w:val="24"/>
          <w:szCs w:val="24"/>
          <w:lang w:val="en"/>
        </w:rPr>
        <w:t>, a printer to print the shipment labels, a laptop</w:t>
      </w:r>
      <w:r w:rsidR="00BB166B" w:rsidRPr="00366F8F">
        <w:rPr>
          <w:rFonts w:ascii="Arial" w:eastAsia="Times New Roman" w:hAnsi="Arial" w:cs="Arial"/>
          <w:color w:val="000000" w:themeColor="text1"/>
          <w:sz w:val="24"/>
          <w:szCs w:val="24"/>
          <w:lang w:val="en"/>
        </w:rPr>
        <w:t xml:space="preserve"> and</w:t>
      </w:r>
      <w:r w:rsidRPr="00366F8F">
        <w:rPr>
          <w:rFonts w:ascii="Arial" w:eastAsia="Times New Roman" w:hAnsi="Arial" w:cs="Arial"/>
          <w:color w:val="000000" w:themeColor="text1"/>
          <w:sz w:val="24"/>
          <w:szCs w:val="24"/>
          <w:lang w:val="en"/>
        </w:rPr>
        <w:t xml:space="preserve"> my own car</w:t>
      </w:r>
      <w:r w:rsidR="00BB166B" w:rsidRPr="00366F8F">
        <w:rPr>
          <w:rFonts w:ascii="Arial" w:eastAsia="Times New Roman" w:hAnsi="Arial" w:cs="Arial"/>
          <w:color w:val="000000" w:themeColor="text1"/>
          <w:sz w:val="24"/>
          <w:szCs w:val="24"/>
          <w:lang w:val="en"/>
        </w:rPr>
        <w:t xml:space="preserve"> witch I will use it to transport parcels from my house to the post office. </w:t>
      </w:r>
      <w:r w:rsidR="00FB56C6" w:rsidRPr="00366F8F">
        <w:rPr>
          <w:rFonts w:ascii="Arial" w:hAnsi="Arial" w:cs="Arial"/>
          <w:color w:val="000000" w:themeColor="text1"/>
          <w:sz w:val="24"/>
          <w:szCs w:val="24"/>
          <w:shd w:val="clear" w:color="auto" w:fill="FFFFFF"/>
        </w:rPr>
        <w:t>(Sanders, 2010)</w:t>
      </w:r>
    </w:p>
    <w:p w14:paraId="47373B92" w14:textId="5C9F10C2" w:rsidR="00933860" w:rsidRPr="00366F8F" w:rsidRDefault="00933860" w:rsidP="00030109">
      <w:pPr>
        <w:ind w:firstLine="720"/>
        <w:jc w:val="left"/>
        <w:rPr>
          <w:rFonts w:ascii="Arial" w:eastAsia="Times New Roman" w:hAnsi="Arial" w:cs="Arial"/>
          <w:color w:val="000000" w:themeColor="text1"/>
          <w:sz w:val="24"/>
          <w:szCs w:val="24"/>
          <w:lang w:val="en"/>
        </w:rPr>
      </w:pPr>
      <w:r w:rsidRPr="00366F8F">
        <w:rPr>
          <w:rFonts w:ascii="Arial" w:eastAsia="Times New Roman" w:hAnsi="Arial" w:cs="Arial"/>
          <w:color w:val="000000" w:themeColor="text1"/>
          <w:sz w:val="24"/>
          <w:szCs w:val="24"/>
          <w:lang w:val="en"/>
        </w:rPr>
        <w:t>Because we’ll not have a street shop or an office where we can establish daily meeting, our communication channels need to be very clearly, and we need to eliminate all the barriers and filters between us to avoid conflicts and to work in a professional way.</w:t>
      </w:r>
      <w:r w:rsidRPr="00366F8F">
        <w:rPr>
          <w:rFonts w:ascii="Arial" w:hAnsi="Arial" w:cs="Arial"/>
          <w:color w:val="000000" w:themeColor="text1"/>
          <w:sz w:val="24"/>
          <w:szCs w:val="24"/>
          <w:shd w:val="clear" w:color="auto" w:fill="FFFFFF"/>
        </w:rPr>
        <w:t xml:space="preserve"> </w:t>
      </w:r>
      <w:r w:rsidRPr="00366F8F">
        <w:rPr>
          <w:rFonts w:ascii="Arial" w:hAnsi="Arial" w:cs="Arial"/>
          <w:color w:val="000000" w:themeColor="text1"/>
          <w:sz w:val="24"/>
          <w:szCs w:val="24"/>
          <w:shd w:val="clear" w:color="auto" w:fill="FFFFFF"/>
        </w:rPr>
        <w:t>(Means and Rankin, 2010)</w:t>
      </w:r>
    </w:p>
    <w:p w14:paraId="1C08C5A8" w14:textId="098FC872" w:rsidR="00BB166B" w:rsidRPr="003C40CA" w:rsidRDefault="00A40219" w:rsidP="00030109">
      <w:pPr>
        <w:ind w:firstLine="720"/>
        <w:jc w:val="left"/>
        <w:rPr>
          <w:rFonts w:ascii="Arial" w:hAnsi="Arial" w:cs="Arial"/>
          <w:color w:val="000000" w:themeColor="text1"/>
          <w:sz w:val="24"/>
          <w:szCs w:val="24"/>
          <w:shd w:val="clear" w:color="auto" w:fill="FFFFFF"/>
        </w:rPr>
      </w:pPr>
      <w:r w:rsidRPr="00366F8F">
        <w:rPr>
          <w:rFonts w:ascii="Arial" w:hAnsi="Arial" w:cs="Arial"/>
          <w:color w:val="000000" w:themeColor="text1"/>
          <w:sz w:val="24"/>
          <w:szCs w:val="24"/>
        </w:rPr>
        <w:t>For that if we want to success, w</w:t>
      </w:r>
      <w:r w:rsidRPr="00366F8F">
        <w:rPr>
          <w:rFonts w:ascii="Arial" w:hAnsi="Arial" w:cs="Arial"/>
          <w:color w:val="000000" w:themeColor="text1"/>
          <w:sz w:val="24"/>
          <w:szCs w:val="24"/>
        </w:rPr>
        <w:t>e must join our efforts to reach this common</w:t>
      </w:r>
      <w:r w:rsidRPr="003C40CA">
        <w:rPr>
          <w:rFonts w:ascii="Arial" w:hAnsi="Arial" w:cs="Arial"/>
          <w:sz w:val="24"/>
          <w:szCs w:val="24"/>
        </w:rPr>
        <w:t xml:space="preserve"> goal</w:t>
      </w:r>
      <w:r w:rsidRPr="003C40CA">
        <w:rPr>
          <w:rFonts w:ascii="Arial" w:hAnsi="Arial" w:cs="Arial"/>
          <w:sz w:val="24"/>
          <w:szCs w:val="24"/>
        </w:rPr>
        <w:t xml:space="preserve"> by </w:t>
      </w:r>
      <w:r w:rsidRPr="003C40CA">
        <w:rPr>
          <w:rFonts w:ascii="Arial" w:hAnsi="Arial" w:cs="Arial"/>
          <w:sz w:val="24"/>
          <w:szCs w:val="24"/>
        </w:rPr>
        <w:t>do</w:t>
      </w:r>
      <w:r w:rsidRPr="003C40CA">
        <w:rPr>
          <w:rFonts w:ascii="Arial" w:hAnsi="Arial" w:cs="Arial"/>
          <w:sz w:val="24"/>
          <w:szCs w:val="24"/>
        </w:rPr>
        <w:t>oing</w:t>
      </w:r>
      <w:r w:rsidRPr="003C40CA">
        <w:rPr>
          <w:rFonts w:ascii="Arial" w:hAnsi="Arial" w:cs="Arial"/>
          <w:sz w:val="24"/>
          <w:szCs w:val="24"/>
        </w:rPr>
        <w:t xml:space="preserve"> our job</w:t>
      </w:r>
      <w:r w:rsidRPr="003C40CA">
        <w:rPr>
          <w:rFonts w:ascii="Arial" w:hAnsi="Arial" w:cs="Arial"/>
          <w:sz w:val="24"/>
          <w:szCs w:val="24"/>
        </w:rPr>
        <w:t>s</w:t>
      </w:r>
      <w:r w:rsidRPr="003C40CA">
        <w:rPr>
          <w:rFonts w:ascii="Arial" w:hAnsi="Arial" w:cs="Arial"/>
          <w:sz w:val="24"/>
          <w:szCs w:val="24"/>
        </w:rPr>
        <w:t xml:space="preserve"> </w:t>
      </w:r>
      <w:r w:rsidRPr="003C40CA">
        <w:rPr>
          <w:rFonts w:ascii="Arial" w:hAnsi="Arial" w:cs="Arial"/>
          <w:sz w:val="24"/>
          <w:szCs w:val="24"/>
        </w:rPr>
        <w:t>in a</w:t>
      </w:r>
      <w:r w:rsidRPr="003C40CA">
        <w:rPr>
          <w:rFonts w:ascii="Arial" w:hAnsi="Arial" w:cs="Arial"/>
          <w:sz w:val="24"/>
          <w:szCs w:val="24"/>
        </w:rPr>
        <w:t xml:space="preserve"> collaboratively</w:t>
      </w:r>
      <w:r w:rsidRPr="003C40CA">
        <w:rPr>
          <w:rFonts w:ascii="Arial" w:hAnsi="Arial" w:cs="Arial"/>
          <w:sz w:val="24"/>
          <w:szCs w:val="24"/>
        </w:rPr>
        <w:t>,</w:t>
      </w:r>
      <w:r w:rsidRPr="003C40CA">
        <w:rPr>
          <w:rFonts w:ascii="Arial" w:hAnsi="Arial" w:cs="Arial"/>
          <w:color w:val="000000" w:themeColor="text1"/>
          <w:sz w:val="24"/>
          <w:szCs w:val="24"/>
        </w:rPr>
        <w:t xml:space="preserve"> </w:t>
      </w:r>
      <w:r w:rsidRPr="003C40CA">
        <w:rPr>
          <w:rFonts w:ascii="Arial" w:hAnsi="Arial" w:cs="Arial"/>
          <w:color w:val="000000" w:themeColor="text1"/>
          <w:sz w:val="24"/>
          <w:szCs w:val="24"/>
        </w:rPr>
        <w:t>efficient and effective</w:t>
      </w:r>
      <w:r w:rsidRPr="003C40CA">
        <w:rPr>
          <w:rFonts w:ascii="Arial" w:hAnsi="Arial" w:cs="Arial"/>
          <w:sz w:val="24"/>
          <w:szCs w:val="24"/>
        </w:rPr>
        <w:t xml:space="preserve"> way </w:t>
      </w:r>
      <w:r w:rsidRPr="003C40CA">
        <w:rPr>
          <w:rFonts w:ascii="Arial" w:hAnsi="Arial" w:cs="Arial"/>
          <w:color w:val="000000" w:themeColor="text1"/>
          <w:sz w:val="24"/>
          <w:szCs w:val="24"/>
        </w:rPr>
        <w:t>possible by helping</w:t>
      </w:r>
      <w:r w:rsidRPr="003C40CA">
        <w:rPr>
          <w:rFonts w:ascii="Arial" w:hAnsi="Arial" w:cs="Arial"/>
          <w:color w:val="000000" w:themeColor="text1"/>
          <w:sz w:val="24"/>
          <w:szCs w:val="24"/>
        </w:rPr>
        <w:t xml:space="preserve"> and supporting</w:t>
      </w:r>
      <w:r w:rsidRPr="003C40CA">
        <w:rPr>
          <w:rFonts w:ascii="Arial" w:hAnsi="Arial" w:cs="Arial"/>
          <w:color w:val="000000" w:themeColor="text1"/>
          <w:sz w:val="24"/>
          <w:szCs w:val="24"/>
        </w:rPr>
        <w:t xml:space="preserve"> each other</w:t>
      </w:r>
      <w:r w:rsidRPr="003C40CA">
        <w:rPr>
          <w:rFonts w:ascii="Arial" w:hAnsi="Arial" w:cs="Arial"/>
          <w:color w:val="000000" w:themeColor="text1"/>
          <w:sz w:val="24"/>
          <w:szCs w:val="24"/>
        </w:rPr>
        <w:t xml:space="preserve">. </w:t>
      </w:r>
      <w:r w:rsidRPr="003C40CA">
        <w:rPr>
          <w:rFonts w:ascii="Arial" w:hAnsi="Arial" w:cs="Arial"/>
          <w:color w:val="000000" w:themeColor="text1"/>
          <w:sz w:val="24"/>
          <w:szCs w:val="24"/>
        </w:rPr>
        <w:t>Effective teamwork is one of the core elements of a high-performance company. Establishing an efficient atmosphere of teamwork is based on management, leadership styles, and flexibility.</w:t>
      </w:r>
      <w:r w:rsidRPr="003C40CA">
        <w:rPr>
          <w:rFonts w:ascii="Arial" w:hAnsi="Arial" w:cs="Arial"/>
          <w:color w:val="000000" w:themeColor="text1"/>
          <w:sz w:val="24"/>
          <w:szCs w:val="24"/>
          <w:shd w:val="clear" w:color="auto" w:fill="FFFFFF"/>
        </w:rPr>
        <w:t xml:space="preserve"> </w:t>
      </w:r>
      <w:r w:rsidRPr="003C40CA">
        <w:rPr>
          <w:rFonts w:ascii="Arial" w:hAnsi="Arial" w:cs="Arial"/>
          <w:color w:val="000000" w:themeColor="text1"/>
          <w:sz w:val="24"/>
          <w:szCs w:val="24"/>
          <w:shd w:val="clear" w:color="auto" w:fill="FFFFFF"/>
        </w:rPr>
        <w:t>(West, 2012)</w:t>
      </w:r>
    </w:p>
    <w:p w14:paraId="6C096BDE" w14:textId="3D819222" w:rsidR="000E676F" w:rsidRPr="003C40CA" w:rsidRDefault="000E676F" w:rsidP="00030109">
      <w:pPr>
        <w:ind w:firstLine="720"/>
        <w:jc w:val="left"/>
        <w:rPr>
          <w:rFonts w:ascii="Arial" w:hAnsi="Arial" w:cs="Arial"/>
          <w:sz w:val="24"/>
          <w:szCs w:val="24"/>
        </w:rPr>
      </w:pPr>
      <w:r w:rsidRPr="003C40CA">
        <w:rPr>
          <w:rFonts w:ascii="Arial" w:hAnsi="Arial" w:cs="Arial"/>
          <w:color w:val="000000" w:themeColor="text1"/>
          <w:sz w:val="24"/>
          <w:szCs w:val="24"/>
          <w:shd w:val="clear" w:color="auto" w:fill="FFFFFF"/>
        </w:rPr>
        <w:t xml:space="preserve">In many cases the conflict will appear when the team members don’t know they role in the organization, if they don’t communicate clearly </w:t>
      </w:r>
      <w:r w:rsidR="00E21FDB" w:rsidRPr="003C40CA">
        <w:rPr>
          <w:rFonts w:ascii="Arial" w:hAnsi="Arial" w:cs="Arial"/>
          <w:color w:val="000000" w:themeColor="text1"/>
          <w:sz w:val="24"/>
          <w:szCs w:val="24"/>
          <w:shd w:val="clear" w:color="auto" w:fill="FFFFFF"/>
        </w:rPr>
        <w:t>by eliminating the barriers between them or they will stop acting and working as a team.</w:t>
      </w:r>
      <w:r w:rsidR="00E21FDB" w:rsidRPr="003C40CA">
        <w:rPr>
          <w:rFonts w:ascii="Arial" w:hAnsi="Arial" w:cs="Arial"/>
          <w:color w:val="000000" w:themeColor="text1"/>
          <w:sz w:val="24"/>
          <w:szCs w:val="24"/>
        </w:rPr>
        <w:t xml:space="preserve"> </w:t>
      </w:r>
      <w:r w:rsidR="00E21FDB" w:rsidRPr="003C40CA">
        <w:rPr>
          <w:rFonts w:ascii="Arial" w:hAnsi="Arial" w:cs="Arial"/>
          <w:color w:val="000000" w:themeColor="text1"/>
          <w:sz w:val="24"/>
          <w:szCs w:val="24"/>
        </w:rPr>
        <w:t xml:space="preserve">At separate phases there is a need for distinct team positions, and teams should have the flexibility to do so. </w:t>
      </w:r>
      <w:r w:rsidR="00E21FDB" w:rsidRPr="003C40CA">
        <w:rPr>
          <w:rFonts w:ascii="Arial" w:hAnsi="Arial" w:cs="Arial"/>
          <w:color w:val="000000" w:themeColor="text1"/>
          <w:sz w:val="24"/>
          <w:szCs w:val="24"/>
          <w:shd w:val="clear" w:color="auto" w:fill="FFFFFF"/>
        </w:rPr>
        <w:t>(R. M. Belbin, 2010)</w:t>
      </w:r>
    </w:p>
    <w:p w14:paraId="135805C2" w14:textId="531FADAE" w:rsidR="00363873" w:rsidRPr="003C40CA" w:rsidRDefault="00363873" w:rsidP="00363873">
      <w:pPr>
        <w:ind w:firstLine="360"/>
        <w:jc w:val="left"/>
        <w:rPr>
          <w:rFonts w:ascii="Arial" w:hAnsi="Arial" w:cs="Arial"/>
          <w:color w:val="000000" w:themeColor="text1"/>
          <w:sz w:val="24"/>
          <w:szCs w:val="24"/>
        </w:rPr>
      </w:pPr>
      <w:r w:rsidRPr="003C40CA">
        <w:rPr>
          <w:rFonts w:ascii="Arial" w:hAnsi="Arial" w:cs="Arial"/>
          <w:sz w:val="24"/>
          <w:szCs w:val="24"/>
        </w:rPr>
        <w:t xml:space="preserve">Being so many online companies which are selling the same products as us, is very important for us to know there’s </w:t>
      </w:r>
      <w:r w:rsidRPr="003C40CA">
        <w:rPr>
          <w:rFonts w:ascii="Arial" w:hAnsi="Arial" w:cs="Arial"/>
          <w:color w:val="000000" w:themeColor="text1"/>
          <w:sz w:val="24"/>
          <w:szCs w:val="24"/>
        </w:rPr>
        <w:t>s</w:t>
      </w:r>
      <w:r w:rsidRPr="003C40CA">
        <w:rPr>
          <w:rFonts w:ascii="Arial" w:hAnsi="Arial" w:cs="Arial"/>
          <w:color w:val="000000" w:themeColor="text1"/>
          <w:sz w:val="24"/>
          <w:szCs w:val="24"/>
        </w:rPr>
        <w:t xml:space="preserve">trengths and </w:t>
      </w:r>
      <w:r w:rsidRPr="003C40CA">
        <w:rPr>
          <w:rFonts w:ascii="Arial" w:hAnsi="Arial" w:cs="Arial"/>
          <w:color w:val="000000" w:themeColor="text1"/>
          <w:sz w:val="24"/>
          <w:szCs w:val="24"/>
        </w:rPr>
        <w:t>w</w:t>
      </w:r>
      <w:r w:rsidRPr="003C40CA">
        <w:rPr>
          <w:rFonts w:ascii="Arial" w:hAnsi="Arial" w:cs="Arial"/>
          <w:color w:val="000000" w:themeColor="text1"/>
          <w:sz w:val="24"/>
          <w:szCs w:val="24"/>
        </w:rPr>
        <w:t>eaknesses</w:t>
      </w:r>
      <w:r w:rsidRPr="003C40CA">
        <w:rPr>
          <w:rFonts w:ascii="Arial" w:hAnsi="Arial" w:cs="Arial"/>
          <w:color w:val="000000" w:themeColor="text1"/>
          <w:sz w:val="24"/>
          <w:szCs w:val="24"/>
        </w:rPr>
        <w:t xml:space="preserve"> to be able to stay competitive. A very useful tool used by us to know our competitors better is known as </w:t>
      </w:r>
      <w:r w:rsidRPr="003C40CA">
        <w:rPr>
          <w:rFonts w:ascii="Arial" w:hAnsi="Arial" w:cs="Arial"/>
          <w:color w:val="000000" w:themeColor="text1"/>
          <w:sz w:val="24"/>
          <w:szCs w:val="24"/>
        </w:rPr>
        <w:t>SWOT analysis</w:t>
      </w:r>
      <w:r w:rsidRPr="003C40CA">
        <w:rPr>
          <w:rFonts w:ascii="Arial" w:hAnsi="Arial" w:cs="Arial"/>
          <w:color w:val="000000" w:themeColor="text1"/>
          <w:sz w:val="24"/>
          <w:szCs w:val="24"/>
        </w:rPr>
        <w:t xml:space="preserve">. The SWOT analysis can reveal our competitors </w:t>
      </w:r>
      <w:r w:rsidRPr="003C40CA">
        <w:rPr>
          <w:rFonts w:ascii="Arial" w:hAnsi="Arial" w:cs="Arial"/>
          <w:color w:val="000000" w:themeColor="text1"/>
          <w:sz w:val="24"/>
          <w:szCs w:val="24"/>
        </w:rPr>
        <w:t>Strengths (S), Weaknesses (W), Opportunities (O) and Threats (T)</w:t>
      </w:r>
      <w:r w:rsidRPr="003C40CA">
        <w:rPr>
          <w:rFonts w:ascii="Arial" w:hAnsi="Arial" w:cs="Arial"/>
          <w:color w:val="000000" w:themeColor="text1"/>
          <w:sz w:val="24"/>
          <w:szCs w:val="24"/>
        </w:rPr>
        <w:t xml:space="preserve"> an </w:t>
      </w:r>
      <w:r w:rsidRPr="003C40CA">
        <w:rPr>
          <w:rFonts w:ascii="Arial" w:hAnsi="Arial" w:cs="Arial"/>
          <w:color w:val="000000" w:themeColor="text1"/>
          <w:sz w:val="24"/>
          <w:szCs w:val="24"/>
        </w:rPr>
        <w:t xml:space="preserve">is helping </w:t>
      </w:r>
      <w:r w:rsidRPr="003C40CA">
        <w:rPr>
          <w:rFonts w:ascii="Arial" w:hAnsi="Arial" w:cs="Arial"/>
          <w:color w:val="000000" w:themeColor="text1"/>
          <w:sz w:val="24"/>
          <w:szCs w:val="24"/>
        </w:rPr>
        <w:t>us</w:t>
      </w:r>
      <w:r w:rsidRPr="003C40CA">
        <w:rPr>
          <w:rFonts w:ascii="Arial" w:hAnsi="Arial" w:cs="Arial"/>
          <w:color w:val="000000" w:themeColor="text1"/>
          <w:sz w:val="24"/>
          <w:szCs w:val="24"/>
        </w:rPr>
        <w:t xml:space="preserve"> </w:t>
      </w:r>
      <w:r w:rsidRPr="003C40CA">
        <w:rPr>
          <w:rFonts w:ascii="Arial" w:hAnsi="Arial" w:cs="Arial"/>
          <w:color w:val="000000" w:themeColor="text1"/>
          <w:sz w:val="24"/>
          <w:szCs w:val="24"/>
        </w:rPr>
        <w:t xml:space="preserve">to </w:t>
      </w:r>
      <w:r w:rsidRPr="003C40CA">
        <w:rPr>
          <w:rFonts w:ascii="Arial" w:hAnsi="Arial" w:cs="Arial"/>
          <w:color w:val="000000" w:themeColor="text1"/>
          <w:sz w:val="24"/>
          <w:szCs w:val="24"/>
        </w:rPr>
        <w:t xml:space="preserve">understand how our competitors Weaknesses </w:t>
      </w:r>
      <w:r w:rsidR="009C00D2" w:rsidRPr="003C40CA">
        <w:rPr>
          <w:rFonts w:ascii="Arial" w:hAnsi="Arial" w:cs="Arial"/>
          <w:color w:val="000000" w:themeColor="text1"/>
          <w:sz w:val="24"/>
          <w:szCs w:val="24"/>
        </w:rPr>
        <w:t>can become</w:t>
      </w:r>
      <w:r w:rsidRPr="003C40CA">
        <w:rPr>
          <w:rFonts w:ascii="Arial" w:hAnsi="Arial" w:cs="Arial"/>
          <w:color w:val="000000" w:themeColor="text1"/>
          <w:sz w:val="24"/>
          <w:szCs w:val="24"/>
        </w:rPr>
        <w:t xml:space="preserve"> our Strengths, our competitors Threats </w:t>
      </w:r>
      <w:r w:rsidR="009C00D2" w:rsidRPr="003C40CA">
        <w:rPr>
          <w:rFonts w:ascii="Arial" w:hAnsi="Arial" w:cs="Arial"/>
          <w:color w:val="000000" w:themeColor="text1"/>
          <w:sz w:val="24"/>
          <w:szCs w:val="24"/>
        </w:rPr>
        <w:t>can become</w:t>
      </w:r>
      <w:r w:rsidRPr="003C40CA">
        <w:rPr>
          <w:rFonts w:ascii="Arial" w:hAnsi="Arial" w:cs="Arial"/>
          <w:color w:val="000000" w:themeColor="text1"/>
          <w:sz w:val="24"/>
          <w:szCs w:val="24"/>
        </w:rPr>
        <w:t xml:space="preserve"> our Opportunities and our competitors Strengths </w:t>
      </w:r>
      <w:r w:rsidR="009C00D2" w:rsidRPr="003C40CA">
        <w:rPr>
          <w:rFonts w:ascii="Arial" w:hAnsi="Arial" w:cs="Arial"/>
          <w:color w:val="000000" w:themeColor="text1"/>
          <w:sz w:val="24"/>
          <w:szCs w:val="24"/>
        </w:rPr>
        <w:t>can become</w:t>
      </w:r>
      <w:r w:rsidRPr="003C40CA">
        <w:rPr>
          <w:rFonts w:ascii="Arial" w:hAnsi="Arial" w:cs="Arial"/>
          <w:color w:val="000000" w:themeColor="text1"/>
          <w:sz w:val="24"/>
          <w:szCs w:val="24"/>
        </w:rPr>
        <w:t xml:space="preserve"> our Opportunities. (</w:t>
      </w:r>
      <w:proofErr w:type="spellStart"/>
      <w:r w:rsidRPr="003C40CA">
        <w:rPr>
          <w:rFonts w:ascii="Arial" w:hAnsi="Arial" w:cs="Arial"/>
          <w:color w:val="000000" w:themeColor="text1"/>
          <w:sz w:val="24"/>
          <w:szCs w:val="24"/>
        </w:rPr>
        <w:t>Sarsby</w:t>
      </w:r>
      <w:proofErr w:type="spellEnd"/>
      <w:r w:rsidRPr="003C40CA">
        <w:rPr>
          <w:rFonts w:ascii="Arial" w:hAnsi="Arial" w:cs="Arial"/>
          <w:color w:val="000000" w:themeColor="text1"/>
          <w:sz w:val="24"/>
          <w:szCs w:val="24"/>
        </w:rPr>
        <w:t>, 2016)</w:t>
      </w:r>
    </w:p>
    <w:p w14:paraId="0156CA06" w14:textId="7D6280D9" w:rsidR="00353F63" w:rsidRPr="003C40CA" w:rsidRDefault="00353F63" w:rsidP="00363873">
      <w:pPr>
        <w:ind w:firstLine="360"/>
        <w:jc w:val="left"/>
        <w:rPr>
          <w:rFonts w:ascii="Arial" w:hAnsi="Arial" w:cs="Arial"/>
          <w:color w:val="000000" w:themeColor="text1"/>
          <w:sz w:val="24"/>
          <w:szCs w:val="24"/>
        </w:rPr>
      </w:pPr>
      <w:r w:rsidRPr="003C40CA">
        <w:rPr>
          <w:rFonts w:ascii="Arial" w:hAnsi="Arial" w:cs="Arial"/>
          <w:color w:val="000000" w:themeColor="text1"/>
          <w:sz w:val="24"/>
          <w:szCs w:val="24"/>
        </w:rPr>
        <w:t xml:space="preserve">Another tool used by us to </w:t>
      </w:r>
      <w:r w:rsidRPr="003C40CA">
        <w:rPr>
          <w:rFonts w:ascii="Arial" w:hAnsi="Arial" w:cs="Arial"/>
          <w:color w:val="000000" w:themeColor="text1"/>
          <w:sz w:val="24"/>
          <w:szCs w:val="24"/>
        </w:rPr>
        <w:t>understand and train our self-awareness, personal development, improving team communications, team development and intergroup relationships</w:t>
      </w:r>
      <w:r w:rsidRPr="003C40CA">
        <w:rPr>
          <w:rFonts w:ascii="Arial" w:hAnsi="Arial" w:cs="Arial"/>
          <w:color w:val="000000" w:themeColor="text1"/>
          <w:sz w:val="24"/>
          <w:szCs w:val="24"/>
        </w:rPr>
        <w:t xml:space="preserve"> is known as </w:t>
      </w:r>
      <w:r w:rsidRPr="003C40CA">
        <w:rPr>
          <w:rFonts w:ascii="Arial" w:hAnsi="Arial" w:cs="Arial"/>
          <w:color w:val="000000" w:themeColor="text1"/>
          <w:sz w:val="24"/>
          <w:szCs w:val="24"/>
        </w:rPr>
        <w:t>Johari Window</w:t>
      </w:r>
      <w:r w:rsidRPr="003C40CA">
        <w:rPr>
          <w:rFonts w:ascii="Arial" w:hAnsi="Arial" w:cs="Arial"/>
          <w:color w:val="000000" w:themeColor="text1"/>
          <w:sz w:val="24"/>
          <w:szCs w:val="24"/>
        </w:rPr>
        <w:t xml:space="preserve"> </w:t>
      </w:r>
      <w:r w:rsidRPr="003C40CA">
        <w:rPr>
          <w:rFonts w:ascii="Arial" w:hAnsi="Arial" w:cs="Arial"/>
          <w:color w:val="000000" w:themeColor="text1"/>
          <w:sz w:val="24"/>
          <w:szCs w:val="24"/>
        </w:rPr>
        <w:t>(Hamzah et al., 2016)</w:t>
      </w:r>
    </w:p>
    <w:p w14:paraId="428F596F" w14:textId="492B94B2" w:rsidR="00353F63" w:rsidRDefault="00353F63" w:rsidP="00363873">
      <w:pPr>
        <w:ind w:firstLine="360"/>
        <w:jc w:val="left"/>
        <w:rPr>
          <w:rFonts w:ascii="Arial" w:hAnsi="Arial" w:cs="Arial"/>
          <w:color w:val="000000" w:themeColor="text1"/>
          <w:sz w:val="24"/>
          <w:szCs w:val="24"/>
        </w:rPr>
      </w:pPr>
    </w:p>
    <w:p w14:paraId="27F44303" w14:textId="60BB9577" w:rsidR="000F22AC" w:rsidRDefault="000F22AC" w:rsidP="00363873">
      <w:pPr>
        <w:ind w:firstLine="360"/>
        <w:jc w:val="left"/>
        <w:rPr>
          <w:rFonts w:ascii="Arial" w:hAnsi="Arial" w:cs="Arial"/>
          <w:color w:val="000000" w:themeColor="text1"/>
          <w:sz w:val="24"/>
          <w:szCs w:val="24"/>
        </w:rPr>
      </w:pPr>
    </w:p>
    <w:p w14:paraId="1761EC18" w14:textId="22AB23D8" w:rsidR="000F22AC" w:rsidRDefault="000F22AC" w:rsidP="00363873">
      <w:pPr>
        <w:ind w:firstLine="360"/>
        <w:jc w:val="left"/>
        <w:rPr>
          <w:rFonts w:ascii="Arial" w:hAnsi="Arial" w:cs="Arial"/>
          <w:color w:val="000000" w:themeColor="text1"/>
          <w:sz w:val="24"/>
          <w:szCs w:val="24"/>
        </w:rPr>
      </w:pPr>
    </w:p>
    <w:p w14:paraId="1A8AE81E" w14:textId="5DF787C9" w:rsidR="000F22AC" w:rsidRDefault="000F22AC" w:rsidP="00363873">
      <w:pPr>
        <w:ind w:firstLine="360"/>
        <w:jc w:val="left"/>
        <w:rPr>
          <w:rFonts w:ascii="Arial" w:hAnsi="Arial" w:cs="Arial"/>
          <w:color w:val="000000" w:themeColor="text1"/>
          <w:sz w:val="24"/>
          <w:szCs w:val="24"/>
        </w:rPr>
      </w:pPr>
    </w:p>
    <w:p w14:paraId="7C210F65" w14:textId="1B588CAE" w:rsidR="000F22AC" w:rsidRDefault="000F22AC" w:rsidP="00363873">
      <w:pPr>
        <w:ind w:firstLine="360"/>
        <w:jc w:val="left"/>
        <w:rPr>
          <w:rFonts w:ascii="Arial" w:hAnsi="Arial" w:cs="Arial"/>
          <w:color w:val="000000" w:themeColor="text1"/>
          <w:sz w:val="24"/>
          <w:szCs w:val="24"/>
        </w:rPr>
      </w:pPr>
    </w:p>
    <w:p w14:paraId="2F19B3C6" w14:textId="08126E20" w:rsidR="000F22AC" w:rsidRDefault="000F22AC" w:rsidP="00363873">
      <w:pPr>
        <w:ind w:firstLine="360"/>
        <w:jc w:val="left"/>
        <w:rPr>
          <w:rFonts w:ascii="Arial" w:hAnsi="Arial" w:cs="Arial"/>
          <w:color w:val="000000" w:themeColor="text1"/>
          <w:sz w:val="24"/>
          <w:szCs w:val="24"/>
        </w:rPr>
      </w:pPr>
    </w:p>
    <w:p w14:paraId="46178822" w14:textId="77777777" w:rsidR="000F22AC" w:rsidRPr="00B61C37" w:rsidRDefault="000F22AC" w:rsidP="00363873">
      <w:pPr>
        <w:ind w:firstLine="360"/>
        <w:jc w:val="left"/>
        <w:rPr>
          <w:rFonts w:ascii="Arial" w:hAnsi="Arial" w:cs="Arial"/>
          <w:color w:val="000000" w:themeColor="text1"/>
          <w:sz w:val="24"/>
          <w:szCs w:val="24"/>
        </w:rPr>
      </w:pPr>
    </w:p>
    <w:p w14:paraId="71D0B876" w14:textId="457C3451" w:rsidR="00F33DEE" w:rsidRPr="003C40CA" w:rsidRDefault="00893DF1" w:rsidP="00030109">
      <w:pPr>
        <w:ind w:firstLine="720"/>
        <w:jc w:val="left"/>
        <w:rPr>
          <w:rFonts w:ascii="Arial" w:hAnsi="Arial" w:cs="Arial"/>
          <w:sz w:val="24"/>
          <w:szCs w:val="24"/>
        </w:rPr>
      </w:pPr>
      <w:r w:rsidRPr="003C40CA">
        <w:rPr>
          <w:rFonts w:ascii="Arial" w:hAnsi="Arial" w:cs="Arial"/>
          <w:sz w:val="24"/>
          <w:szCs w:val="24"/>
        </w:rPr>
        <w:lastRenderedPageBreak/>
        <w:t>For this we have chose 3 main competitors which can provide us a better idea regarding what we can improve on our business.</w:t>
      </w:r>
    </w:p>
    <w:p w14:paraId="6A6EB2C5" w14:textId="33CD2667" w:rsidR="000E676F" w:rsidRPr="003C40CA" w:rsidRDefault="000E676F" w:rsidP="00030109">
      <w:pPr>
        <w:ind w:firstLine="720"/>
        <w:jc w:val="left"/>
        <w:rPr>
          <w:rFonts w:ascii="Arial" w:hAnsi="Arial" w:cs="Arial"/>
          <w:sz w:val="24"/>
          <w:szCs w:val="24"/>
        </w:rPr>
      </w:pPr>
    </w:p>
    <w:p w14:paraId="43597AF6" w14:textId="03E35831"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color w:val="000000" w:themeColor="text1"/>
          <w:sz w:val="24"/>
          <w:szCs w:val="24"/>
        </w:rPr>
        <w:t>O</w:t>
      </w:r>
      <w:r w:rsidRPr="003C40CA">
        <w:rPr>
          <w:rFonts w:ascii="Arial" w:hAnsi="Arial" w:cs="Arial"/>
          <w:color w:val="000000" w:themeColor="text1"/>
          <w:sz w:val="24"/>
          <w:szCs w:val="24"/>
        </w:rPr>
        <w:t xml:space="preserve">ne of our competitors is </w:t>
      </w:r>
      <w:r w:rsidRPr="003C40CA">
        <w:rPr>
          <w:rFonts w:ascii="Arial" w:eastAsia="Times New Roman" w:hAnsi="Arial" w:cs="Arial"/>
          <w:color w:val="000000" w:themeColor="text1"/>
          <w:sz w:val="24"/>
          <w:szCs w:val="24"/>
        </w:rPr>
        <w:t xml:space="preserve">EBAY </w:t>
      </w:r>
      <w:r w:rsidRPr="003C40CA">
        <w:rPr>
          <w:rFonts w:ascii="Arial" w:eastAsia="Times New Roman" w:hAnsi="Arial" w:cs="Arial"/>
          <w:color w:val="000000" w:themeColor="text1"/>
          <w:sz w:val="24"/>
          <w:szCs w:val="24"/>
        </w:rPr>
        <w:t>(where our customers can find the cheapest</w:t>
      </w:r>
      <w:r w:rsidRPr="003C40CA">
        <w:rPr>
          <w:rFonts w:ascii="Arial" w:eastAsia="Times New Roman" w:hAnsi="Arial" w:cs="Arial"/>
          <w:color w:val="000000" w:themeColor="text1"/>
          <w:sz w:val="24"/>
          <w:szCs w:val="24"/>
        </w:rPr>
        <w:t xml:space="preserve"> </w:t>
      </w:r>
      <w:r w:rsidRPr="003C40CA">
        <w:rPr>
          <w:rFonts w:ascii="Arial" w:eastAsia="Times New Roman" w:hAnsi="Arial" w:cs="Arial"/>
          <w:color w:val="000000" w:themeColor="text1"/>
          <w:sz w:val="24"/>
          <w:szCs w:val="24"/>
        </w:rPr>
        <w:t>chakra bracelet</w:t>
      </w:r>
      <w:r w:rsidRPr="003C40CA">
        <w:rPr>
          <w:rFonts w:ascii="Arial" w:eastAsia="Times New Roman" w:hAnsi="Arial" w:cs="Arial"/>
          <w:color w:val="000000" w:themeColor="text1"/>
          <w:sz w:val="24"/>
          <w:szCs w:val="24"/>
        </w:rPr>
        <w:t>):</w:t>
      </w:r>
    </w:p>
    <w:p w14:paraId="5ACF0EE6" w14:textId="77777777"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 xml:space="preserve"> </w:t>
      </w:r>
    </w:p>
    <w:p w14:paraId="547B7E19" w14:textId="3DE2F9A6"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S</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w:t>
      </w:r>
      <w:r w:rsidRPr="003C40CA">
        <w:rPr>
          <w:rFonts w:ascii="Arial" w:eastAsia="Times New Roman" w:hAnsi="Arial" w:cs="Arial"/>
          <w:color w:val="000000" w:themeColor="text1"/>
          <w:sz w:val="24"/>
          <w:szCs w:val="24"/>
        </w:rPr>
        <w:t xml:space="preserve"> L</w:t>
      </w:r>
      <w:r w:rsidRPr="003C40CA">
        <w:rPr>
          <w:rFonts w:ascii="Arial" w:eastAsia="Times New Roman" w:hAnsi="Arial" w:cs="Arial"/>
          <w:color w:val="000000" w:themeColor="text1"/>
          <w:sz w:val="24"/>
          <w:szCs w:val="24"/>
        </w:rPr>
        <w:t xml:space="preserve">ow price (2.99 $) </w:t>
      </w:r>
    </w:p>
    <w:p w14:paraId="1BE52E38" w14:textId="77777777"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p>
    <w:p w14:paraId="20A1582E" w14:textId="01892579"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W</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w:t>
      </w:r>
      <w:r w:rsidRPr="003C40CA">
        <w:rPr>
          <w:rFonts w:ascii="Arial" w:eastAsia="Times New Roman" w:hAnsi="Arial" w:cs="Arial"/>
          <w:color w:val="000000" w:themeColor="text1"/>
          <w:sz w:val="24"/>
          <w:szCs w:val="24"/>
        </w:rPr>
        <w:t xml:space="preserve"> Unknown </w:t>
      </w:r>
      <w:r w:rsidRPr="003C40CA">
        <w:rPr>
          <w:rFonts w:ascii="Arial" w:eastAsia="Times New Roman" w:hAnsi="Arial" w:cs="Arial"/>
          <w:color w:val="000000" w:themeColor="text1"/>
          <w:sz w:val="24"/>
          <w:szCs w:val="24"/>
        </w:rPr>
        <w:t>quality (products imported from China)</w:t>
      </w:r>
    </w:p>
    <w:p w14:paraId="68C0A10B" w14:textId="71523E50"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ab/>
      </w:r>
      <w:r w:rsidRPr="003C40CA">
        <w:rPr>
          <w:rFonts w:ascii="Arial" w:eastAsia="Times New Roman" w:hAnsi="Arial" w:cs="Arial"/>
          <w:color w:val="000000" w:themeColor="text1"/>
          <w:sz w:val="24"/>
          <w:szCs w:val="24"/>
        </w:rPr>
        <w:t xml:space="preserve">– </w:t>
      </w:r>
      <w:r w:rsidRPr="003C40CA">
        <w:rPr>
          <w:rFonts w:ascii="Arial" w:eastAsia="Times New Roman" w:hAnsi="Arial" w:cs="Arial"/>
          <w:color w:val="000000" w:themeColor="text1"/>
          <w:sz w:val="24"/>
          <w:szCs w:val="24"/>
        </w:rPr>
        <w:t>L</w:t>
      </w:r>
      <w:r w:rsidRPr="003C40CA">
        <w:rPr>
          <w:rFonts w:ascii="Arial" w:eastAsia="Times New Roman" w:hAnsi="Arial" w:cs="Arial"/>
          <w:color w:val="000000" w:themeColor="text1"/>
          <w:sz w:val="24"/>
          <w:szCs w:val="24"/>
        </w:rPr>
        <w:t xml:space="preserve">ong delivery time </w:t>
      </w:r>
    </w:p>
    <w:p w14:paraId="01DE63AB" w14:textId="77777777"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p>
    <w:p w14:paraId="40EF1603" w14:textId="4BA24A4C"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O</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 xml:space="preserve">– Wholesale company selling to the public </w:t>
      </w:r>
    </w:p>
    <w:p w14:paraId="2C0921C6" w14:textId="77777777"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p>
    <w:p w14:paraId="2F2C43F6" w14:textId="48D0D67B" w:rsidR="00893DF1" w:rsidRPr="003C40CA" w:rsidRDefault="00893DF1" w:rsidP="00893D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T</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 New more professional and reliable companies on the market.</w:t>
      </w:r>
    </w:p>
    <w:p w14:paraId="60471A67" w14:textId="22CCCB38" w:rsidR="000E676F" w:rsidRPr="003C40CA" w:rsidRDefault="000E676F" w:rsidP="00030109">
      <w:pPr>
        <w:ind w:firstLine="720"/>
        <w:jc w:val="left"/>
        <w:rPr>
          <w:rFonts w:ascii="Arial" w:hAnsi="Arial" w:cs="Arial"/>
          <w:sz w:val="24"/>
          <w:szCs w:val="24"/>
        </w:rPr>
      </w:pPr>
    </w:p>
    <w:p w14:paraId="259CE91B" w14:textId="30755FE5" w:rsidR="000E676F" w:rsidRPr="003C40CA" w:rsidRDefault="00893DF1" w:rsidP="00030109">
      <w:pPr>
        <w:ind w:firstLine="72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 xml:space="preserve">Project yourself and Higher Chakra </w:t>
      </w:r>
      <w:r w:rsidRPr="003C40CA">
        <w:rPr>
          <w:rFonts w:ascii="Arial" w:eastAsia="Times New Roman" w:hAnsi="Arial" w:cs="Arial"/>
          <w:color w:val="000000" w:themeColor="text1"/>
          <w:sz w:val="24"/>
          <w:szCs w:val="24"/>
        </w:rPr>
        <w:t xml:space="preserve">are the second competitors’ study by us. Thy are the most expensive online shops where our customers can find chakra bracelets starting from </w:t>
      </w:r>
      <w:r w:rsidRPr="003C40CA">
        <w:rPr>
          <w:rFonts w:ascii="Arial" w:eastAsia="Times New Roman" w:hAnsi="Arial" w:cs="Arial"/>
          <w:color w:val="000000" w:themeColor="text1"/>
          <w:sz w:val="24"/>
          <w:szCs w:val="24"/>
        </w:rPr>
        <w:t>£11</w:t>
      </w:r>
      <w:r w:rsidRPr="003C40CA">
        <w:rPr>
          <w:rFonts w:ascii="Arial" w:eastAsia="Times New Roman" w:hAnsi="Arial" w:cs="Arial"/>
          <w:color w:val="000000" w:themeColor="text1"/>
          <w:sz w:val="24"/>
          <w:szCs w:val="24"/>
        </w:rPr>
        <w:t xml:space="preserve"> up to </w:t>
      </w:r>
      <w:r w:rsidRPr="003C40CA">
        <w:rPr>
          <w:rFonts w:ascii="Arial" w:eastAsia="Times New Roman" w:hAnsi="Arial" w:cs="Arial"/>
          <w:color w:val="000000" w:themeColor="text1"/>
          <w:sz w:val="24"/>
          <w:szCs w:val="24"/>
        </w:rPr>
        <w:t>39.99 $</w:t>
      </w:r>
      <w:r w:rsidRPr="003C40CA">
        <w:rPr>
          <w:rFonts w:ascii="Arial" w:eastAsia="Times New Roman" w:hAnsi="Arial" w:cs="Arial"/>
          <w:color w:val="000000" w:themeColor="text1"/>
          <w:sz w:val="24"/>
          <w:szCs w:val="24"/>
        </w:rPr>
        <w:t>. Because are on the same level we have combined their SWOT analyses in one.</w:t>
      </w:r>
    </w:p>
    <w:p w14:paraId="52D506CB" w14:textId="21ECAD5C" w:rsidR="00893DF1" w:rsidRPr="003C40CA" w:rsidRDefault="00893DF1" w:rsidP="00030109">
      <w:pPr>
        <w:ind w:firstLine="720"/>
        <w:jc w:val="left"/>
        <w:rPr>
          <w:rFonts w:ascii="Arial" w:hAnsi="Arial" w:cs="Arial"/>
          <w:sz w:val="24"/>
          <w:szCs w:val="24"/>
        </w:rPr>
      </w:pPr>
    </w:p>
    <w:p w14:paraId="74478CA9" w14:textId="4DBD7A73"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S</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 xml:space="preserve">– </w:t>
      </w:r>
      <w:r w:rsidRPr="003C40CA">
        <w:rPr>
          <w:rFonts w:ascii="Arial" w:eastAsia="Times New Roman" w:hAnsi="Arial" w:cs="Arial"/>
          <w:color w:val="000000" w:themeColor="text1"/>
          <w:sz w:val="24"/>
          <w:szCs w:val="24"/>
        </w:rPr>
        <w:t>They</w:t>
      </w:r>
      <w:r w:rsidRPr="003C40CA">
        <w:rPr>
          <w:rFonts w:ascii="Arial" w:eastAsia="Times New Roman" w:hAnsi="Arial" w:cs="Arial"/>
          <w:color w:val="000000" w:themeColor="text1"/>
          <w:sz w:val="24"/>
          <w:szCs w:val="24"/>
        </w:rPr>
        <w:t xml:space="preserve"> </w:t>
      </w:r>
      <w:r w:rsidRPr="003C40CA">
        <w:rPr>
          <w:rFonts w:ascii="Arial" w:eastAsia="Times New Roman" w:hAnsi="Arial" w:cs="Arial"/>
          <w:color w:val="000000" w:themeColor="text1"/>
          <w:sz w:val="24"/>
          <w:szCs w:val="24"/>
        </w:rPr>
        <w:t>have a very</w:t>
      </w:r>
      <w:r w:rsidRPr="003C40CA">
        <w:rPr>
          <w:rFonts w:ascii="Arial" w:eastAsia="Times New Roman" w:hAnsi="Arial" w:cs="Arial"/>
          <w:color w:val="000000" w:themeColor="text1"/>
          <w:sz w:val="24"/>
          <w:szCs w:val="24"/>
        </w:rPr>
        <w:t xml:space="preserve"> good-looking website</w:t>
      </w:r>
    </w:p>
    <w:p w14:paraId="2CD63561" w14:textId="30CA8D73" w:rsidR="00030F69" w:rsidRPr="003C40CA" w:rsidRDefault="00030F69" w:rsidP="00030F69">
      <w:pPr>
        <w:shd w:val="clear" w:color="auto" w:fill="FFFFFF"/>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90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 They have very attractive offers</w:t>
      </w:r>
    </w:p>
    <w:p w14:paraId="38920D6F" w14:textId="6D15B974"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90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 xml:space="preserve">– </w:t>
      </w:r>
      <w:r w:rsidRPr="003C40CA">
        <w:rPr>
          <w:rFonts w:ascii="Arial" w:eastAsia="Times New Roman" w:hAnsi="Arial" w:cs="Arial"/>
          <w:color w:val="000000" w:themeColor="text1"/>
          <w:sz w:val="24"/>
          <w:szCs w:val="24"/>
        </w:rPr>
        <w:t>They</w:t>
      </w:r>
      <w:r w:rsidRPr="003C40CA">
        <w:rPr>
          <w:rFonts w:ascii="Arial" w:eastAsia="Times New Roman" w:hAnsi="Arial" w:cs="Arial"/>
          <w:color w:val="000000" w:themeColor="text1"/>
          <w:sz w:val="24"/>
          <w:szCs w:val="24"/>
        </w:rPr>
        <w:t xml:space="preserve"> are focused on wellbeing effects of chakra</w:t>
      </w:r>
    </w:p>
    <w:p w14:paraId="77ED3998" w14:textId="77777777"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900"/>
        <w:jc w:val="left"/>
        <w:rPr>
          <w:rFonts w:ascii="Arial" w:eastAsia="Times New Roman" w:hAnsi="Arial" w:cs="Arial"/>
          <w:color w:val="000000" w:themeColor="text1"/>
          <w:sz w:val="24"/>
          <w:szCs w:val="24"/>
        </w:rPr>
      </w:pPr>
    </w:p>
    <w:p w14:paraId="561A2DAB" w14:textId="5FFAA662"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W</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 There website is focused on nice wellbeing customers</w:t>
      </w:r>
    </w:p>
    <w:p w14:paraId="4556EADD" w14:textId="62C772C1"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90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 They have a slow delivery</w:t>
      </w:r>
    </w:p>
    <w:p w14:paraId="188A3DBE" w14:textId="77777777"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900"/>
        <w:jc w:val="left"/>
        <w:rPr>
          <w:rFonts w:ascii="Arial" w:eastAsia="Times New Roman" w:hAnsi="Arial" w:cs="Arial"/>
          <w:color w:val="000000" w:themeColor="text1"/>
          <w:sz w:val="24"/>
          <w:szCs w:val="24"/>
        </w:rPr>
      </w:pPr>
    </w:p>
    <w:p w14:paraId="327CEFC9" w14:textId="0A6F5D85"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O</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 They have a potential for better service</w:t>
      </w:r>
    </w:p>
    <w:p w14:paraId="6D637355" w14:textId="77777777"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p>
    <w:p w14:paraId="7E07C124" w14:textId="0A0F5615" w:rsidR="00030F69" w:rsidRPr="003C40CA" w:rsidRDefault="00030F69" w:rsidP="00030F6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eastAsia="Times New Roman" w:hAnsi="Arial" w:cs="Arial"/>
          <w:color w:val="000000" w:themeColor="text1"/>
          <w:sz w:val="24"/>
          <w:szCs w:val="24"/>
        </w:rPr>
      </w:pPr>
      <w:r w:rsidRPr="003C40CA">
        <w:rPr>
          <w:rFonts w:ascii="Arial" w:hAnsi="Arial" w:cs="Arial"/>
          <w:b/>
          <w:bCs/>
          <w:color w:val="000000" w:themeColor="text1"/>
          <w:sz w:val="24"/>
          <w:szCs w:val="24"/>
        </w:rPr>
        <w:t>T</w:t>
      </w:r>
      <w:r w:rsidRPr="003C40CA">
        <w:rPr>
          <w:rFonts w:ascii="Arial" w:hAnsi="Arial" w:cs="Arial"/>
          <w:color w:val="000000" w:themeColor="text1"/>
          <w:sz w:val="24"/>
          <w:szCs w:val="24"/>
        </w:rPr>
        <w:tab/>
      </w:r>
      <w:r w:rsidRPr="003C40CA">
        <w:rPr>
          <w:rFonts w:ascii="Arial" w:eastAsia="Times New Roman" w:hAnsi="Arial" w:cs="Arial"/>
          <w:color w:val="000000" w:themeColor="text1"/>
          <w:sz w:val="24"/>
          <w:szCs w:val="24"/>
        </w:rPr>
        <w:t>– A new company who will provide a better service at a better price.</w:t>
      </w:r>
    </w:p>
    <w:p w14:paraId="0FC35BBF" w14:textId="54A36023" w:rsidR="00893DF1" w:rsidRPr="003C40CA" w:rsidRDefault="00893DF1" w:rsidP="00030109">
      <w:pPr>
        <w:ind w:firstLine="720"/>
        <w:jc w:val="left"/>
        <w:rPr>
          <w:rFonts w:ascii="Arial" w:hAnsi="Arial" w:cs="Arial"/>
          <w:sz w:val="24"/>
          <w:szCs w:val="24"/>
        </w:rPr>
      </w:pPr>
    </w:p>
    <w:p w14:paraId="5327C330" w14:textId="77777777" w:rsidR="000F22AC" w:rsidRPr="003C40CA" w:rsidRDefault="000F22AC" w:rsidP="00030109">
      <w:pPr>
        <w:ind w:firstLine="720"/>
        <w:jc w:val="left"/>
        <w:rPr>
          <w:rFonts w:ascii="Arial" w:hAnsi="Arial" w:cs="Arial"/>
          <w:sz w:val="24"/>
          <w:szCs w:val="24"/>
        </w:rPr>
      </w:pPr>
      <w:r w:rsidRPr="003C40CA">
        <w:rPr>
          <w:rFonts w:ascii="Arial" w:hAnsi="Arial" w:cs="Arial"/>
          <w:sz w:val="24"/>
          <w:szCs w:val="24"/>
        </w:rPr>
        <w:t>Based on</w:t>
      </w:r>
      <w:r w:rsidRPr="003C40CA">
        <w:rPr>
          <w:rFonts w:ascii="Arial" w:hAnsi="Arial" w:cs="Arial"/>
          <w:sz w:val="24"/>
          <w:szCs w:val="24"/>
        </w:rPr>
        <w:t xml:space="preserve"> our</w:t>
      </w:r>
      <w:r w:rsidRPr="003C40CA">
        <w:rPr>
          <w:rFonts w:ascii="Arial" w:hAnsi="Arial" w:cs="Arial"/>
          <w:sz w:val="24"/>
          <w:szCs w:val="24"/>
        </w:rPr>
        <w:t xml:space="preserve"> </w:t>
      </w:r>
      <w:r w:rsidRPr="003C40CA">
        <w:rPr>
          <w:rFonts w:ascii="Arial" w:hAnsi="Arial" w:cs="Arial"/>
          <w:sz w:val="24"/>
          <w:szCs w:val="24"/>
        </w:rPr>
        <w:t>competitor’s SWOT analysis</w:t>
      </w:r>
      <w:r w:rsidRPr="003C40CA">
        <w:rPr>
          <w:rFonts w:ascii="Arial" w:hAnsi="Arial" w:cs="Arial"/>
          <w:sz w:val="24"/>
          <w:szCs w:val="24"/>
        </w:rPr>
        <w:t xml:space="preserve"> and Johari Window, we decided to concentrate our priorities on a better shipping </w:t>
      </w:r>
      <w:r w:rsidRPr="003C40CA">
        <w:rPr>
          <w:rFonts w:ascii="Arial" w:hAnsi="Arial" w:cs="Arial"/>
          <w:sz w:val="24"/>
          <w:szCs w:val="24"/>
        </w:rPr>
        <w:t>time</w:t>
      </w:r>
      <w:r w:rsidRPr="003C40CA">
        <w:rPr>
          <w:rFonts w:ascii="Arial" w:hAnsi="Arial" w:cs="Arial"/>
          <w:sz w:val="24"/>
          <w:szCs w:val="24"/>
        </w:rPr>
        <w:t xml:space="preserve"> at a medium cost and better</w:t>
      </w:r>
      <w:r w:rsidRPr="003C40CA">
        <w:rPr>
          <w:rFonts w:ascii="Arial" w:hAnsi="Arial" w:cs="Arial"/>
          <w:sz w:val="24"/>
          <w:szCs w:val="24"/>
        </w:rPr>
        <w:t xml:space="preserve"> products</w:t>
      </w:r>
      <w:r w:rsidRPr="003C40CA">
        <w:rPr>
          <w:rFonts w:ascii="Arial" w:hAnsi="Arial" w:cs="Arial"/>
          <w:sz w:val="24"/>
          <w:szCs w:val="24"/>
        </w:rPr>
        <w:t xml:space="preserve"> quality. </w:t>
      </w:r>
    </w:p>
    <w:p w14:paraId="1AAC0FEF" w14:textId="68047F3E" w:rsidR="00893DF1" w:rsidRPr="003C40CA" w:rsidRDefault="000F22AC" w:rsidP="00030109">
      <w:pPr>
        <w:ind w:firstLine="720"/>
        <w:jc w:val="left"/>
        <w:rPr>
          <w:rFonts w:ascii="Arial" w:hAnsi="Arial" w:cs="Arial"/>
          <w:sz w:val="24"/>
          <w:szCs w:val="24"/>
        </w:rPr>
      </w:pPr>
      <w:r w:rsidRPr="003C40CA">
        <w:rPr>
          <w:rFonts w:ascii="Arial" w:hAnsi="Arial" w:cs="Arial"/>
          <w:sz w:val="24"/>
          <w:szCs w:val="24"/>
        </w:rPr>
        <w:t>Our</w:t>
      </w:r>
      <w:r w:rsidRPr="003C40CA">
        <w:rPr>
          <w:rFonts w:ascii="Arial" w:hAnsi="Arial" w:cs="Arial"/>
          <w:sz w:val="24"/>
          <w:szCs w:val="24"/>
        </w:rPr>
        <w:t xml:space="preserve"> SWOT analyzes look like</w:t>
      </w:r>
      <w:r w:rsidRPr="003C40CA">
        <w:rPr>
          <w:rFonts w:ascii="Arial" w:hAnsi="Arial" w:cs="Arial"/>
          <w:sz w:val="24"/>
          <w:szCs w:val="24"/>
        </w:rPr>
        <w:t xml:space="preserve"> this</w:t>
      </w:r>
      <w:r w:rsidRPr="003C40CA">
        <w:rPr>
          <w:rFonts w:ascii="Arial" w:hAnsi="Arial" w:cs="Arial"/>
          <w:sz w:val="24"/>
          <w:szCs w:val="24"/>
        </w:rPr>
        <w:t>:</w:t>
      </w:r>
    </w:p>
    <w:p w14:paraId="5B1E9840" w14:textId="3FC3C5A3" w:rsidR="00893DF1" w:rsidRPr="003C40CA" w:rsidRDefault="00893DF1" w:rsidP="00030109">
      <w:pPr>
        <w:ind w:firstLine="720"/>
        <w:jc w:val="left"/>
        <w:rPr>
          <w:rFonts w:ascii="Arial" w:hAnsi="Arial" w:cs="Arial"/>
          <w:sz w:val="24"/>
          <w:szCs w:val="24"/>
        </w:rPr>
      </w:pPr>
    </w:p>
    <w:p w14:paraId="0E582659" w14:textId="008D1A1A" w:rsidR="000F22AC" w:rsidRPr="003C40CA" w:rsidRDefault="000F22AC" w:rsidP="000F22AC">
      <w:pPr>
        <w:jc w:val="left"/>
        <w:rPr>
          <w:rFonts w:ascii="Arial" w:hAnsi="Arial" w:cs="Arial"/>
          <w:color w:val="000000" w:themeColor="text1"/>
          <w:sz w:val="24"/>
          <w:szCs w:val="24"/>
        </w:rPr>
      </w:pPr>
      <w:r w:rsidRPr="003C40CA">
        <w:rPr>
          <w:rFonts w:ascii="Arial" w:hAnsi="Arial" w:cs="Arial"/>
          <w:b/>
          <w:bCs/>
          <w:color w:val="000000" w:themeColor="text1"/>
          <w:sz w:val="24"/>
          <w:szCs w:val="24"/>
        </w:rPr>
        <w:t>S</w:t>
      </w:r>
      <w:r w:rsidRPr="003C40CA">
        <w:rPr>
          <w:rFonts w:ascii="Arial" w:hAnsi="Arial" w:cs="Arial"/>
          <w:color w:val="000000" w:themeColor="text1"/>
          <w:sz w:val="24"/>
          <w:szCs w:val="24"/>
        </w:rPr>
        <w:tab/>
      </w:r>
      <w:r w:rsidRPr="003C40CA">
        <w:rPr>
          <w:rFonts w:ascii="Arial" w:hAnsi="Arial" w:cs="Arial"/>
          <w:color w:val="000000" w:themeColor="text1"/>
          <w:sz w:val="24"/>
          <w:szCs w:val="24"/>
        </w:rPr>
        <w:t xml:space="preserve">– </w:t>
      </w:r>
      <w:r w:rsidR="00B4077D" w:rsidRPr="003C40CA">
        <w:rPr>
          <w:rFonts w:ascii="Arial" w:hAnsi="Arial" w:cs="Arial"/>
          <w:color w:val="000000" w:themeColor="text1"/>
          <w:sz w:val="24"/>
          <w:szCs w:val="24"/>
        </w:rPr>
        <w:t>Our d</w:t>
      </w:r>
      <w:r w:rsidRPr="003C40CA">
        <w:rPr>
          <w:rFonts w:ascii="Arial" w:hAnsi="Arial" w:cs="Arial"/>
          <w:color w:val="000000" w:themeColor="text1"/>
          <w:sz w:val="24"/>
          <w:szCs w:val="24"/>
        </w:rPr>
        <w:t xml:space="preserve">elivery time </w:t>
      </w:r>
      <w:r w:rsidR="00B4077D" w:rsidRPr="003C40CA">
        <w:rPr>
          <w:rFonts w:ascii="Arial" w:hAnsi="Arial" w:cs="Arial"/>
          <w:color w:val="000000" w:themeColor="text1"/>
          <w:sz w:val="24"/>
          <w:szCs w:val="24"/>
        </w:rPr>
        <w:t xml:space="preserve">will be in </w:t>
      </w:r>
      <w:r w:rsidRPr="003C40CA">
        <w:rPr>
          <w:rFonts w:ascii="Arial" w:hAnsi="Arial" w:cs="Arial"/>
          <w:color w:val="000000" w:themeColor="text1"/>
          <w:sz w:val="24"/>
          <w:szCs w:val="24"/>
        </w:rPr>
        <w:t>3 days or less</w:t>
      </w:r>
    </w:p>
    <w:p w14:paraId="402F096C" w14:textId="77777777" w:rsidR="00B4077D" w:rsidRPr="003C40CA" w:rsidRDefault="00B4077D" w:rsidP="000F22AC">
      <w:pPr>
        <w:jc w:val="left"/>
        <w:rPr>
          <w:rFonts w:ascii="Arial" w:hAnsi="Arial" w:cs="Arial"/>
          <w:color w:val="000000" w:themeColor="text1"/>
          <w:sz w:val="24"/>
          <w:szCs w:val="24"/>
        </w:rPr>
      </w:pPr>
    </w:p>
    <w:p w14:paraId="66C3E3A5" w14:textId="678953FE" w:rsidR="000F22AC" w:rsidRPr="003C40CA" w:rsidRDefault="000F22AC" w:rsidP="000F22AC">
      <w:pPr>
        <w:jc w:val="left"/>
        <w:rPr>
          <w:rFonts w:ascii="Arial" w:hAnsi="Arial" w:cs="Arial"/>
          <w:color w:val="000000" w:themeColor="text1"/>
          <w:sz w:val="24"/>
          <w:szCs w:val="24"/>
        </w:rPr>
      </w:pPr>
      <w:r w:rsidRPr="003C40CA">
        <w:rPr>
          <w:rFonts w:ascii="Arial" w:hAnsi="Arial" w:cs="Arial"/>
          <w:b/>
          <w:bCs/>
          <w:color w:val="000000" w:themeColor="text1"/>
          <w:sz w:val="24"/>
          <w:szCs w:val="24"/>
        </w:rPr>
        <w:t>W</w:t>
      </w:r>
      <w:r w:rsidRPr="003C40CA">
        <w:rPr>
          <w:rFonts w:ascii="Arial" w:hAnsi="Arial" w:cs="Arial"/>
          <w:color w:val="000000" w:themeColor="text1"/>
          <w:sz w:val="24"/>
          <w:szCs w:val="24"/>
        </w:rPr>
        <w:tab/>
      </w:r>
      <w:r w:rsidRPr="003C40CA">
        <w:rPr>
          <w:rFonts w:ascii="Arial" w:hAnsi="Arial" w:cs="Arial"/>
          <w:color w:val="000000" w:themeColor="text1"/>
          <w:sz w:val="24"/>
          <w:szCs w:val="24"/>
        </w:rPr>
        <w:t xml:space="preserve">– </w:t>
      </w:r>
      <w:r w:rsidR="00B4077D" w:rsidRPr="003C40CA">
        <w:rPr>
          <w:rFonts w:ascii="Arial" w:hAnsi="Arial" w:cs="Arial"/>
          <w:color w:val="000000" w:themeColor="text1"/>
          <w:sz w:val="24"/>
          <w:szCs w:val="24"/>
        </w:rPr>
        <w:t>S</w:t>
      </w:r>
      <w:r w:rsidRPr="003C40CA">
        <w:rPr>
          <w:rFonts w:ascii="Arial" w:hAnsi="Arial" w:cs="Arial"/>
          <w:color w:val="000000" w:themeColor="text1"/>
          <w:sz w:val="24"/>
          <w:szCs w:val="24"/>
        </w:rPr>
        <w:t xml:space="preserve">treet shop </w:t>
      </w:r>
    </w:p>
    <w:p w14:paraId="1A6821D3" w14:textId="77777777" w:rsidR="00B4077D" w:rsidRPr="003C40CA" w:rsidRDefault="00B4077D" w:rsidP="000F22AC">
      <w:pPr>
        <w:jc w:val="left"/>
        <w:rPr>
          <w:rFonts w:ascii="Arial" w:hAnsi="Arial" w:cs="Arial"/>
          <w:color w:val="000000" w:themeColor="text1"/>
          <w:sz w:val="24"/>
          <w:szCs w:val="24"/>
        </w:rPr>
      </w:pPr>
    </w:p>
    <w:p w14:paraId="04011D71" w14:textId="6E33A74E" w:rsidR="000F22AC" w:rsidRPr="003C40CA" w:rsidRDefault="000F22AC" w:rsidP="000F22AC">
      <w:pPr>
        <w:jc w:val="left"/>
        <w:rPr>
          <w:rFonts w:ascii="Arial" w:hAnsi="Arial" w:cs="Arial"/>
          <w:color w:val="000000" w:themeColor="text1"/>
          <w:sz w:val="24"/>
          <w:szCs w:val="24"/>
        </w:rPr>
      </w:pPr>
      <w:r w:rsidRPr="003C40CA">
        <w:rPr>
          <w:rFonts w:ascii="Arial" w:hAnsi="Arial" w:cs="Arial"/>
          <w:b/>
          <w:bCs/>
          <w:color w:val="000000" w:themeColor="text1"/>
          <w:sz w:val="24"/>
          <w:szCs w:val="24"/>
        </w:rPr>
        <w:t>O</w:t>
      </w:r>
      <w:r w:rsidRPr="003C40CA">
        <w:rPr>
          <w:rFonts w:ascii="Arial" w:hAnsi="Arial" w:cs="Arial"/>
          <w:color w:val="000000" w:themeColor="text1"/>
          <w:sz w:val="24"/>
          <w:szCs w:val="24"/>
        </w:rPr>
        <w:tab/>
      </w:r>
      <w:r w:rsidRPr="003C40CA">
        <w:rPr>
          <w:rFonts w:ascii="Arial" w:hAnsi="Arial" w:cs="Arial"/>
          <w:color w:val="000000" w:themeColor="text1"/>
          <w:sz w:val="24"/>
          <w:szCs w:val="24"/>
        </w:rPr>
        <w:t>– Providing a good-quality for a better price</w:t>
      </w:r>
    </w:p>
    <w:p w14:paraId="39D32C20" w14:textId="27E65A5E" w:rsidR="000F22AC" w:rsidRPr="003C40CA" w:rsidRDefault="000F22AC" w:rsidP="000F22AC">
      <w:pPr>
        <w:ind w:firstLine="720"/>
        <w:jc w:val="left"/>
        <w:rPr>
          <w:rFonts w:ascii="Arial" w:eastAsia="Times New Roman" w:hAnsi="Arial" w:cs="Arial"/>
          <w:color w:val="000000" w:themeColor="text1"/>
          <w:sz w:val="24"/>
          <w:szCs w:val="24"/>
        </w:rPr>
      </w:pPr>
      <w:r w:rsidRPr="003C40CA">
        <w:rPr>
          <w:rFonts w:ascii="Arial" w:hAnsi="Arial" w:cs="Arial"/>
          <w:color w:val="000000" w:themeColor="text1"/>
          <w:sz w:val="24"/>
          <w:szCs w:val="24"/>
        </w:rPr>
        <w:t xml:space="preserve">– Involving in </w:t>
      </w:r>
      <w:r w:rsidRPr="003C40CA">
        <w:rPr>
          <w:rFonts w:ascii="Arial" w:eastAsia="Times New Roman" w:hAnsi="Arial" w:cs="Arial"/>
          <w:color w:val="000000" w:themeColor="text1"/>
          <w:sz w:val="24"/>
          <w:szCs w:val="24"/>
        </w:rPr>
        <w:t>wellbeing activities</w:t>
      </w:r>
    </w:p>
    <w:p w14:paraId="4B25A343" w14:textId="77777777" w:rsidR="00B4077D" w:rsidRPr="003C40CA" w:rsidRDefault="00B4077D" w:rsidP="000F22AC">
      <w:pPr>
        <w:ind w:firstLine="720"/>
        <w:jc w:val="left"/>
        <w:rPr>
          <w:rFonts w:ascii="Arial" w:hAnsi="Arial" w:cs="Arial"/>
          <w:color w:val="000000" w:themeColor="text1"/>
          <w:sz w:val="24"/>
          <w:szCs w:val="24"/>
        </w:rPr>
      </w:pPr>
    </w:p>
    <w:p w14:paraId="7550AAAD" w14:textId="09C8BA84" w:rsidR="000F22AC" w:rsidRPr="003C40CA" w:rsidRDefault="000F22AC" w:rsidP="000F22AC">
      <w:pPr>
        <w:jc w:val="left"/>
        <w:rPr>
          <w:rFonts w:ascii="Arial" w:hAnsi="Arial" w:cs="Arial"/>
          <w:color w:val="000000" w:themeColor="text1"/>
          <w:sz w:val="24"/>
          <w:szCs w:val="24"/>
        </w:rPr>
      </w:pPr>
      <w:r w:rsidRPr="003C40CA">
        <w:rPr>
          <w:rFonts w:ascii="Arial" w:hAnsi="Arial" w:cs="Arial"/>
          <w:b/>
          <w:bCs/>
          <w:color w:val="000000" w:themeColor="text1"/>
          <w:sz w:val="24"/>
          <w:szCs w:val="24"/>
        </w:rPr>
        <w:t>T</w:t>
      </w:r>
      <w:r w:rsidRPr="003C40CA">
        <w:rPr>
          <w:rFonts w:ascii="Arial" w:hAnsi="Arial" w:cs="Arial"/>
          <w:color w:val="000000" w:themeColor="text1"/>
          <w:sz w:val="24"/>
          <w:szCs w:val="24"/>
        </w:rPr>
        <w:tab/>
      </w:r>
      <w:r w:rsidRPr="003C40CA">
        <w:rPr>
          <w:rFonts w:ascii="Arial" w:hAnsi="Arial" w:cs="Arial"/>
          <w:color w:val="000000" w:themeColor="text1"/>
          <w:sz w:val="24"/>
          <w:szCs w:val="24"/>
        </w:rPr>
        <w:t>– Brexit (growing up the import price)</w:t>
      </w:r>
    </w:p>
    <w:p w14:paraId="4BA1DE4E" w14:textId="1BDA2311" w:rsidR="00893DF1" w:rsidRPr="003C40CA" w:rsidRDefault="00893DF1" w:rsidP="000E050E">
      <w:pPr>
        <w:jc w:val="left"/>
        <w:rPr>
          <w:rFonts w:ascii="Arial" w:hAnsi="Arial" w:cs="Arial"/>
          <w:sz w:val="24"/>
          <w:szCs w:val="24"/>
        </w:rPr>
      </w:pPr>
    </w:p>
    <w:p w14:paraId="1A7FF6A7" w14:textId="1F0F91B1" w:rsidR="00893DF1" w:rsidRPr="003C40CA" w:rsidRDefault="000E050E" w:rsidP="00030109">
      <w:pPr>
        <w:ind w:firstLine="720"/>
        <w:jc w:val="left"/>
        <w:rPr>
          <w:rFonts w:ascii="Arial" w:hAnsi="Arial" w:cs="Arial"/>
          <w:color w:val="000000" w:themeColor="text1"/>
          <w:sz w:val="24"/>
          <w:szCs w:val="24"/>
        </w:rPr>
      </w:pPr>
      <w:r w:rsidRPr="003C40CA">
        <w:rPr>
          <w:rFonts w:ascii="Arial" w:hAnsi="Arial" w:cs="Arial"/>
          <w:color w:val="000000" w:themeColor="text1"/>
          <w:sz w:val="24"/>
          <w:szCs w:val="24"/>
        </w:rPr>
        <w:t>T</w:t>
      </w:r>
      <w:r w:rsidRPr="003C40CA">
        <w:rPr>
          <w:rFonts w:ascii="Arial" w:hAnsi="Arial" w:cs="Arial"/>
          <w:color w:val="000000" w:themeColor="text1"/>
          <w:sz w:val="24"/>
          <w:szCs w:val="24"/>
        </w:rPr>
        <w:t xml:space="preserve">o analysis our </w:t>
      </w:r>
      <w:r w:rsidRPr="003C40CA">
        <w:rPr>
          <w:rFonts w:ascii="Arial" w:hAnsi="Arial" w:cs="Arial"/>
          <w:color w:val="000000" w:themeColor="text1"/>
          <w:sz w:val="24"/>
          <w:szCs w:val="24"/>
        </w:rPr>
        <w:t xml:space="preserve">potential </w:t>
      </w:r>
      <w:r w:rsidRPr="003C40CA">
        <w:rPr>
          <w:rFonts w:ascii="Arial" w:hAnsi="Arial" w:cs="Arial"/>
          <w:color w:val="000000" w:themeColor="text1"/>
          <w:sz w:val="24"/>
          <w:szCs w:val="24"/>
        </w:rPr>
        <w:t>costumers’ needs</w:t>
      </w:r>
      <w:r w:rsidRPr="003C40CA">
        <w:rPr>
          <w:rFonts w:ascii="Arial" w:hAnsi="Arial" w:cs="Arial"/>
          <w:color w:val="000000" w:themeColor="text1"/>
          <w:sz w:val="24"/>
          <w:szCs w:val="24"/>
        </w:rPr>
        <w:t xml:space="preserve">, </w:t>
      </w:r>
      <w:r w:rsidRPr="003C40CA">
        <w:rPr>
          <w:rFonts w:ascii="Arial" w:hAnsi="Arial" w:cs="Arial"/>
          <w:sz w:val="24"/>
          <w:szCs w:val="24"/>
        </w:rPr>
        <w:t>b</w:t>
      </w:r>
      <w:r w:rsidRPr="003C40CA">
        <w:rPr>
          <w:rFonts w:ascii="Arial" w:hAnsi="Arial" w:cs="Arial"/>
          <w:sz w:val="24"/>
          <w:szCs w:val="24"/>
        </w:rPr>
        <w:t>efore to start our business</w:t>
      </w:r>
      <w:r w:rsidRPr="003C40CA">
        <w:rPr>
          <w:rFonts w:ascii="Arial" w:hAnsi="Arial" w:cs="Arial"/>
          <w:sz w:val="24"/>
          <w:szCs w:val="24"/>
        </w:rPr>
        <w:t xml:space="preserve">, we have conducted a </w:t>
      </w:r>
      <w:r w:rsidRPr="003C40CA">
        <w:rPr>
          <w:rFonts w:ascii="Arial" w:hAnsi="Arial" w:cs="Arial"/>
          <w:color w:val="000000" w:themeColor="text1"/>
          <w:sz w:val="24"/>
          <w:szCs w:val="24"/>
        </w:rPr>
        <w:t>survey questionnaire</w:t>
      </w:r>
      <w:r w:rsidRPr="003C40CA">
        <w:rPr>
          <w:rFonts w:ascii="Arial" w:hAnsi="Arial" w:cs="Arial"/>
          <w:color w:val="000000" w:themeColor="text1"/>
          <w:sz w:val="24"/>
          <w:szCs w:val="24"/>
        </w:rPr>
        <w:t>. Based on the survey questionnaire we have found out that sales</w:t>
      </w:r>
      <w:r w:rsidR="00EF07AB" w:rsidRPr="003C40CA">
        <w:rPr>
          <w:rFonts w:ascii="Arial" w:hAnsi="Arial" w:cs="Arial"/>
          <w:color w:val="000000" w:themeColor="text1"/>
          <w:sz w:val="24"/>
          <w:szCs w:val="24"/>
        </w:rPr>
        <w:t xml:space="preserve"> in 2019</w:t>
      </w:r>
      <w:r w:rsidRPr="003C40CA">
        <w:rPr>
          <w:rFonts w:ascii="Arial" w:hAnsi="Arial" w:cs="Arial"/>
          <w:color w:val="000000" w:themeColor="text1"/>
          <w:sz w:val="24"/>
          <w:szCs w:val="24"/>
        </w:rPr>
        <w:t xml:space="preserve"> will looking like this:</w:t>
      </w:r>
    </w:p>
    <w:p w14:paraId="2C938C3C" w14:textId="77777777" w:rsidR="000E050E" w:rsidRPr="003C40CA" w:rsidRDefault="000E050E" w:rsidP="000E050E">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15% from our customers will order only 1 bracelet at £ 9.99 + £ 2.6 delivery cost</w:t>
      </w:r>
    </w:p>
    <w:p w14:paraId="33779930" w14:textId="77777777" w:rsidR="000E050E" w:rsidRPr="003C40CA" w:rsidRDefault="000E050E" w:rsidP="000E050E">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35% from our customers will order 2 bracelets at £ 17 with free delivery</w:t>
      </w:r>
    </w:p>
    <w:p w14:paraId="0E3C938B" w14:textId="77777777" w:rsidR="000E050E" w:rsidRPr="003C40CA" w:rsidRDefault="000E050E" w:rsidP="000E050E">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30 % from our customers will order 3 bracelets at £ 22 with free delivery</w:t>
      </w:r>
    </w:p>
    <w:p w14:paraId="44F4EB73" w14:textId="748A23A4" w:rsidR="000E050E" w:rsidRPr="003C40CA" w:rsidRDefault="000E050E" w:rsidP="000E050E">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0"/>
        <w:jc w:val="left"/>
        <w:rPr>
          <w:rFonts w:ascii="Arial" w:eastAsia="Times New Roman" w:hAnsi="Arial" w:cs="Arial"/>
          <w:color w:val="000000" w:themeColor="text1"/>
          <w:sz w:val="24"/>
          <w:szCs w:val="24"/>
        </w:rPr>
      </w:pPr>
      <w:r w:rsidRPr="003C40CA">
        <w:rPr>
          <w:rFonts w:ascii="Arial" w:eastAsia="Times New Roman" w:hAnsi="Arial" w:cs="Arial"/>
          <w:color w:val="000000" w:themeColor="text1"/>
          <w:sz w:val="24"/>
          <w:szCs w:val="24"/>
        </w:rPr>
        <w:t>20</w:t>
      </w:r>
      <w:r w:rsidRPr="003C40CA">
        <w:rPr>
          <w:rFonts w:ascii="Arial" w:eastAsia="Times New Roman" w:hAnsi="Arial" w:cs="Arial"/>
          <w:color w:val="000000" w:themeColor="text1"/>
          <w:sz w:val="24"/>
          <w:szCs w:val="24"/>
        </w:rPr>
        <w:t>% from our customers will order 4 or more bracelets (£ 6 / piece with free delivery next day)</w:t>
      </w:r>
    </w:p>
    <w:p w14:paraId="1A7B201C" w14:textId="77777777" w:rsidR="000E050E" w:rsidRPr="003C40CA" w:rsidRDefault="000E050E" w:rsidP="00030109">
      <w:pPr>
        <w:ind w:firstLine="720"/>
        <w:jc w:val="left"/>
        <w:rPr>
          <w:rFonts w:ascii="Arial" w:hAnsi="Arial" w:cs="Arial"/>
          <w:sz w:val="24"/>
          <w:szCs w:val="24"/>
        </w:rPr>
      </w:pPr>
    </w:p>
    <w:p w14:paraId="245D2F15" w14:textId="0D9F4F0B" w:rsidR="000E676F" w:rsidRPr="003C40CA" w:rsidRDefault="000E676F" w:rsidP="00030109">
      <w:pPr>
        <w:ind w:firstLine="720"/>
        <w:jc w:val="left"/>
        <w:rPr>
          <w:rFonts w:ascii="Arial" w:hAnsi="Arial" w:cs="Arial"/>
          <w:sz w:val="24"/>
          <w:szCs w:val="24"/>
        </w:rPr>
      </w:pPr>
    </w:p>
    <w:p w14:paraId="345B742E" w14:textId="77777777" w:rsidR="000E676F" w:rsidRPr="003C40CA" w:rsidRDefault="000E676F" w:rsidP="00030109">
      <w:pPr>
        <w:ind w:firstLine="720"/>
        <w:jc w:val="left"/>
        <w:rPr>
          <w:rFonts w:ascii="Arial" w:hAnsi="Arial" w:cs="Arial"/>
          <w:sz w:val="24"/>
          <w:szCs w:val="24"/>
        </w:rPr>
      </w:pPr>
    </w:p>
    <w:p w14:paraId="392AFCD1" w14:textId="2CC5DB0E" w:rsidR="00EF07AB" w:rsidRPr="003C40CA" w:rsidRDefault="00EF07AB" w:rsidP="00DF7170">
      <w:pPr>
        <w:ind w:firstLine="720"/>
        <w:jc w:val="left"/>
        <w:rPr>
          <w:rFonts w:ascii="Arial" w:hAnsi="Arial" w:cs="Arial"/>
          <w:sz w:val="24"/>
          <w:szCs w:val="24"/>
        </w:rPr>
      </w:pPr>
      <w:r w:rsidRPr="003C40CA">
        <w:rPr>
          <w:rFonts w:ascii="Arial" w:hAnsi="Arial" w:cs="Arial"/>
          <w:sz w:val="24"/>
          <w:szCs w:val="24"/>
        </w:rPr>
        <w:lastRenderedPageBreak/>
        <w:t xml:space="preserve">For 2020 we have chose to create a business development plan to grow up our sale and to encourage our customers to buy 3+ bracelet. </w:t>
      </w:r>
      <w:r w:rsidR="008C4814" w:rsidRPr="003C40CA">
        <w:rPr>
          <w:rFonts w:ascii="Arial" w:hAnsi="Arial" w:cs="Arial"/>
          <w:sz w:val="24"/>
          <w:szCs w:val="24"/>
        </w:rPr>
        <w:t xml:space="preserve">A business development plan would </w:t>
      </w:r>
      <w:r w:rsidR="008C4814" w:rsidRPr="003C40CA">
        <w:rPr>
          <w:rFonts w:ascii="Arial" w:hAnsi="Arial" w:cs="Arial"/>
          <w:sz w:val="24"/>
          <w:szCs w:val="24"/>
        </w:rPr>
        <w:t>show</w:t>
      </w:r>
      <w:r w:rsidR="008C4814" w:rsidRPr="003C40CA">
        <w:rPr>
          <w:rFonts w:ascii="Arial" w:hAnsi="Arial" w:cs="Arial"/>
          <w:sz w:val="24"/>
          <w:szCs w:val="24"/>
        </w:rPr>
        <w:t xml:space="preserve"> us our business direction and will becomes our guide as we move through the year</w:t>
      </w:r>
      <w:r w:rsidR="008C4814" w:rsidRPr="003C40CA">
        <w:rPr>
          <w:rFonts w:ascii="Arial" w:hAnsi="Arial" w:cs="Arial"/>
          <w:sz w:val="24"/>
          <w:szCs w:val="24"/>
        </w:rPr>
        <w:t xml:space="preserve">. </w:t>
      </w:r>
      <w:r w:rsidRPr="003C40CA">
        <w:rPr>
          <w:rFonts w:ascii="Arial" w:hAnsi="Arial" w:cs="Arial"/>
          <w:sz w:val="24"/>
          <w:szCs w:val="24"/>
        </w:rPr>
        <w:t>A business</w:t>
      </w:r>
      <w:r w:rsidR="008C4814" w:rsidRPr="003C40CA">
        <w:rPr>
          <w:rFonts w:ascii="Arial" w:hAnsi="Arial" w:cs="Arial"/>
          <w:sz w:val="24"/>
          <w:szCs w:val="24"/>
        </w:rPr>
        <w:t xml:space="preserve"> </w:t>
      </w:r>
      <w:r w:rsidRPr="003C40CA">
        <w:rPr>
          <w:rFonts w:ascii="Arial" w:hAnsi="Arial" w:cs="Arial"/>
          <w:sz w:val="24"/>
          <w:szCs w:val="24"/>
        </w:rPr>
        <w:t xml:space="preserve">development plan would be considered a best practice to have it, to document it, and then review and monitor it on a regular </w:t>
      </w:r>
      <w:r w:rsidR="00DF7170" w:rsidRPr="003C40CA">
        <w:rPr>
          <w:rFonts w:ascii="Arial" w:hAnsi="Arial" w:cs="Arial"/>
          <w:sz w:val="24"/>
          <w:szCs w:val="24"/>
        </w:rPr>
        <w:t>basis.</w:t>
      </w:r>
      <w:r w:rsidR="00DF7170" w:rsidRPr="003C40CA">
        <w:rPr>
          <w:rFonts w:ascii="Arial" w:hAnsi="Arial" w:cs="Arial"/>
          <w:color w:val="000000"/>
          <w:sz w:val="24"/>
          <w:szCs w:val="24"/>
          <w:shd w:val="clear" w:color="auto" w:fill="FFFFFF"/>
        </w:rPr>
        <w:t xml:space="preserve"> (</w:t>
      </w:r>
      <w:r w:rsidRPr="003C40CA">
        <w:rPr>
          <w:rFonts w:ascii="Arial" w:hAnsi="Arial" w:cs="Arial"/>
          <w:color w:val="000000"/>
          <w:sz w:val="24"/>
          <w:szCs w:val="24"/>
          <w:shd w:val="clear" w:color="auto" w:fill="FFFFFF"/>
        </w:rPr>
        <w:t>Laura, 2014)</w:t>
      </w:r>
      <w:r w:rsidRPr="003C40CA">
        <w:rPr>
          <w:rFonts w:ascii="Arial" w:hAnsi="Arial" w:cs="Arial"/>
          <w:sz w:val="24"/>
          <w:szCs w:val="24"/>
        </w:rPr>
        <w:t xml:space="preserve"> </w:t>
      </w:r>
    </w:p>
    <w:p w14:paraId="2878B6B2" w14:textId="6978FA9C" w:rsidR="00DF7170" w:rsidRPr="003C40CA" w:rsidRDefault="00DF7170" w:rsidP="00DF7170">
      <w:pPr>
        <w:ind w:firstLine="360"/>
        <w:jc w:val="left"/>
        <w:rPr>
          <w:rFonts w:ascii="Arial" w:hAnsi="Arial" w:cs="Arial"/>
          <w:sz w:val="24"/>
          <w:szCs w:val="24"/>
        </w:rPr>
      </w:pPr>
      <w:r w:rsidRPr="003C40CA">
        <w:rPr>
          <w:rFonts w:ascii="Arial" w:hAnsi="Arial" w:cs="Arial"/>
          <w:sz w:val="24"/>
          <w:szCs w:val="24"/>
        </w:rPr>
        <w:t xml:space="preserve">Our </w:t>
      </w:r>
      <w:r w:rsidRPr="003C40CA">
        <w:rPr>
          <w:rFonts w:ascii="Arial" w:hAnsi="Arial" w:cs="Arial"/>
          <w:sz w:val="24"/>
          <w:szCs w:val="24"/>
        </w:rPr>
        <w:t>d</w:t>
      </w:r>
      <w:r w:rsidRPr="003C40CA">
        <w:rPr>
          <w:rFonts w:ascii="Arial" w:hAnsi="Arial" w:cs="Arial"/>
          <w:sz w:val="24"/>
          <w:szCs w:val="24"/>
        </w:rPr>
        <w:t xml:space="preserve">evelopment </w:t>
      </w:r>
      <w:r w:rsidRPr="003C40CA">
        <w:rPr>
          <w:rFonts w:ascii="Arial" w:hAnsi="Arial" w:cs="Arial"/>
          <w:sz w:val="24"/>
          <w:szCs w:val="24"/>
        </w:rPr>
        <w:t>p</w:t>
      </w:r>
      <w:r w:rsidRPr="003C40CA">
        <w:rPr>
          <w:rFonts w:ascii="Arial" w:hAnsi="Arial" w:cs="Arial"/>
          <w:sz w:val="24"/>
          <w:szCs w:val="24"/>
        </w:rPr>
        <w:t>lan for 2020 is including a SMART objective</w:t>
      </w:r>
      <w:r w:rsidRPr="003C40CA">
        <w:rPr>
          <w:rFonts w:ascii="Arial" w:hAnsi="Arial" w:cs="Arial"/>
          <w:sz w:val="24"/>
          <w:szCs w:val="24"/>
        </w:rPr>
        <w:t xml:space="preserve"> to (</w:t>
      </w:r>
      <w:r w:rsidRPr="003C40CA">
        <w:rPr>
          <w:rFonts w:ascii="Arial" w:hAnsi="Arial" w:cs="Arial"/>
          <w:sz w:val="24"/>
          <w:szCs w:val="24"/>
        </w:rPr>
        <w:t>Specific, Measurable, Achievable, Realistic / Resourced, Time-based</w:t>
      </w:r>
      <w:r w:rsidRPr="003C40CA">
        <w:rPr>
          <w:rFonts w:ascii="Arial" w:hAnsi="Arial" w:cs="Arial"/>
          <w:sz w:val="24"/>
          <w:szCs w:val="24"/>
        </w:rPr>
        <w:t>)</w:t>
      </w:r>
      <w:r w:rsidRPr="003C40CA">
        <w:rPr>
          <w:rFonts w:ascii="Arial" w:hAnsi="Arial" w:cs="Arial"/>
          <w:sz w:val="24"/>
          <w:szCs w:val="24"/>
        </w:rPr>
        <w:t>. (Morgan, 2017).</w:t>
      </w:r>
    </w:p>
    <w:p w14:paraId="3E8BBF02" w14:textId="19C49CF0" w:rsidR="00F33DEE" w:rsidRPr="003C40CA" w:rsidRDefault="00CE7C54" w:rsidP="00030109">
      <w:pPr>
        <w:ind w:firstLine="720"/>
        <w:jc w:val="left"/>
        <w:rPr>
          <w:rFonts w:ascii="Arial" w:hAnsi="Arial" w:cs="Arial"/>
          <w:sz w:val="24"/>
          <w:szCs w:val="24"/>
        </w:rPr>
      </w:pPr>
      <w:r w:rsidRPr="003C40CA">
        <w:rPr>
          <w:rFonts w:ascii="Arial" w:eastAsia="Times New Roman" w:hAnsi="Arial" w:cs="Arial"/>
          <w:color w:val="000000" w:themeColor="text1"/>
          <w:sz w:val="24"/>
          <w:szCs w:val="24"/>
        </w:rPr>
        <w:t>Our aim for 2020 is to grow up the sale for 3 and 4+ bracelet sets (a min 10% raise up for both) and to</w:t>
      </w:r>
      <w:r w:rsidRPr="003C40CA">
        <w:rPr>
          <w:rFonts w:ascii="Arial" w:eastAsia="Times New Roman" w:hAnsi="Arial" w:cs="Arial"/>
          <w:color w:val="000000" w:themeColor="text1"/>
          <w:sz w:val="24"/>
          <w:szCs w:val="24"/>
        </w:rPr>
        <w:t xml:space="preserve"> </w:t>
      </w:r>
      <w:r w:rsidRPr="003C40CA">
        <w:rPr>
          <w:rFonts w:ascii="Arial" w:eastAsia="Times New Roman" w:hAnsi="Arial" w:cs="Arial"/>
          <w:color w:val="000000" w:themeColor="text1"/>
          <w:sz w:val="24"/>
          <w:szCs w:val="24"/>
        </w:rPr>
        <w:t xml:space="preserve">engage in </w:t>
      </w:r>
      <w:r w:rsidRPr="003C40CA">
        <w:rPr>
          <w:rFonts w:ascii="Arial" w:eastAsia="Times New Roman" w:hAnsi="Arial" w:cs="Arial"/>
          <w:color w:val="000000" w:themeColor="text1"/>
          <w:sz w:val="24"/>
          <w:szCs w:val="24"/>
        </w:rPr>
        <w:t xml:space="preserve">more </w:t>
      </w:r>
      <w:r w:rsidRPr="003C40CA">
        <w:rPr>
          <w:rFonts w:ascii="Arial" w:eastAsia="Times New Roman" w:hAnsi="Arial" w:cs="Arial"/>
          <w:color w:val="000000" w:themeColor="text1"/>
          <w:sz w:val="24"/>
          <w:szCs w:val="24"/>
        </w:rPr>
        <w:t xml:space="preserve">social events where we’ll support wellbeing </w:t>
      </w:r>
      <w:r w:rsidRPr="003C40CA">
        <w:rPr>
          <w:rFonts w:ascii="Arial" w:eastAsia="Times New Roman" w:hAnsi="Arial" w:cs="Arial"/>
          <w:color w:val="000000" w:themeColor="text1"/>
          <w:sz w:val="24"/>
          <w:szCs w:val="24"/>
        </w:rPr>
        <w:t>lifestyle.</w:t>
      </w:r>
    </w:p>
    <w:p w14:paraId="2D4EBA12" w14:textId="0FCE5746" w:rsidR="00F33DEE" w:rsidRPr="003C40CA" w:rsidRDefault="00F33DEE" w:rsidP="00030109">
      <w:pPr>
        <w:ind w:firstLine="720"/>
        <w:jc w:val="left"/>
        <w:rPr>
          <w:rFonts w:ascii="Arial" w:hAnsi="Arial" w:cs="Arial"/>
          <w:sz w:val="24"/>
          <w:szCs w:val="24"/>
        </w:rPr>
      </w:pPr>
    </w:p>
    <w:p w14:paraId="79F6C083" w14:textId="0A44689D" w:rsidR="000F22AC" w:rsidRPr="003C40CA" w:rsidRDefault="000F22AC" w:rsidP="00030109">
      <w:pPr>
        <w:ind w:firstLine="720"/>
        <w:jc w:val="left"/>
        <w:rPr>
          <w:rFonts w:ascii="Arial" w:hAnsi="Arial" w:cs="Arial"/>
          <w:sz w:val="24"/>
          <w:szCs w:val="24"/>
        </w:rPr>
      </w:pPr>
    </w:p>
    <w:p w14:paraId="7D6E0ECC" w14:textId="023A980E" w:rsidR="000F22AC" w:rsidRPr="003C40CA" w:rsidRDefault="000F22AC" w:rsidP="00030109">
      <w:pPr>
        <w:ind w:firstLine="720"/>
        <w:jc w:val="left"/>
        <w:rPr>
          <w:rFonts w:ascii="Arial" w:hAnsi="Arial" w:cs="Arial"/>
          <w:sz w:val="24"/>
          <w:szCs w:val="24"/>
        </w:rPr>
      </w:pPr>
    </w:p>
    <w:p w14:paraId="1CE812F3" w14:textId="0E2BC129" w:rsidR="000F22AC" w:rsidRDefault="000F22AC" w:rsidP="00030109">
      <w:pPr>
        <w:ind w:firstLine="720"/>
        <w:jc w:val="left"/>
        <w:rPr>
          <w:rFonts w:ascii="Arial" w:hAnsi="Arial" w:cs="Arial"/>
          <w:sz w:val="24"/>
          <w:szCs w:val="24"/>
        </w:rPr>
      </w:pPr>
    </w:p>
    <w:p w14:paraId="3F9DF3F2" w14:textId="29A471A4" w:rsidR="000F22AC" w:rsidRDefault="000F22AC" w:rsidP="00030109">
      <w:pPr>
        <w:ind w:firstLine="720"/>
        <w:jc w:val="left"/>
        <w:rPr>
          <w:rFonts w:ascii="Arial" w:hAnsi="Arial" w:cs="Arial"/>
          <w:sz w:val="24"/>
          <w:szCs w:val="24"/>
        </w:rPr>
      </w:pPr>
    </w:p>
    <w:p w14:paraId="24A87B8B" w14:textId="6E984A9A" w:rsidR="000F22AC" w:rsidRDefault="000F22AC" w:rsidP="00030109">
      <w:pPr>
        <w:ind w:firstLine="720"/>
        <w:jc w:val="left"/>
        <w:rPr>
          <w:rFonts w:ascii="Arial" w:hAnsi="Arial" w:cs="Arial"/>
          <w:sz w:val="24"/>
          <w:szCs w:val="24"/>
        </w:rPr>
      </w:pPr>
    </w:p>
    <w:p w14:paraId="6372DE3E" w14:textId="48C4EABB" w:rsidR="000F22AC" w:rsidRDefault="000F22AC" w:rsidP="00030109">
      <w:pPr>
        <w:ind w:firstLine="720"/>
        <w:jc w:val="left"/>
        <w:rPr>
          <w:rFonts w:ascii="Arial" w:hAnsi="Arial" w:cs="Arial"/>
          <w:sz w:val="24"/>
          <w:szCs w:val="24"/>
        </w:rPr>
      </w:pPr>
    </w:p>
    <w:p w14:paraId="456DEB97" w14:textId="24F3C9A9" w:rsidR="000F22AC" w:rsidRDefault="000F22AC" w:rsidP="00030109">
      <w:pPr>
        <w:ind w:firstLine="720"/>
        <w:jc w:val="left"/>
        <w:rPr>
          <w:rFonts w:ascii="Arial" w:hAnsi="Arial" w:cs="Arial"/>
          <w:sz w:val="24"/>
          <w:szCs w:val="24"/>
        </w:rPr>
      </w:pPr>
    </w:p>
    <w:p w14:paraId="378C2F03" w14:textId="17F45F08" w:rsidR="000F22AC" w:rsidRDefault="000F22AC" w:rsidP="00030109">
      <w:pPr>
        <w:ind w:firstLine="720"/>
        <w:jc w:val="left"/>
        <w:rPr>
          <w:rFonts w:ascii="Arial" w:hAnsi="Arial" w:cs="Arial"/>
          <w:sz w:val="24"/>
          <w:szCs w:val="24"/>
        </w:rPr>
      </w:pPr>
    </w:p>
    <w:p w14:paraId="14EE80B0" w14:textId="1CCB9E0E" w:rsidR="000F22AC" w:rsidRDefault="000F22AC" w:rsidP="00030109">
      <w:pPr>
        <w:ind w:firstLine="720"/>
        <w:jc w:val="left"/>
        <w:rPr>
          <w:rFonts w:ascii="Arial" w:hAnsi="Arial" w:cs="Arial"/>
          <w:sz w:val="24"/>
          <w:szCs w:val="24"/>
        </w:rPr>
      </w:pPr>
    </w:p>
    <w:p w14:paraId="4A7B48D1" w14:textId="76A54992" w:rsidR="000F22AC" w:rsidRDefault="000F22AC" w:rsidP="00030109">
      <w:pPr>
        <w:ind w:firstLine="720"/>
        <w:jc w:val="left"/>
        <w:rPr>
          <w:rFonts w:ascii="Arial" w:hAnsi="Arial" w:cs="Arial"/>
          <w:sz w:val="24"/>
          <w:szCs w:val="24"/>
        </w:rPr>
      </w:pPr>
    </w:p>
    <w:p w14:paraId="3E046977" w14:textId="77777777" w:rsidR="000F22AC" w:rsidRDefault="000F22AC" w:rsidP="00030109">
      <w:pPr>
        <w:ind w:firstLine="720"/>
        <w:jc w:val="left"/>
        <w:rPr>
          <w:rFonts w:ascii="Arial" w:hAnsi="Arial" w:cs="Arial"/>
          <w:sz w:val="24"/>
          <w:szCs w:val="24"/>
        </w:rPr>
      </w:pPr>
    </w:p>
    <w:p w14:paraId="34AB97EE" w14:textId="52EB2ADA" w:rsidR="00F33DEE" w:rsidRDefault="00F33DEE" w:rsidP="00030109">
      <w:pPr>
        <w:ind w:firstLine="720"/>
        <w:jc w:val="left"/>
        <w:rPr>
          <w:rFonts w:ascii="Arial" w:hAnsi="Arial" w:cs="Arial"/>
          <w:sz w:val="24"/>
          <w:szCs w:val="24"/>
        </w:rPr>
      </w:pPr>
    </w:p>
    <w:p w14:paraId="22D7D666" w14:textId="4D48BB6E" w:rsidR="00B531C7" w:rsidRDefault="00B531C7" w:rsidP="00030109">
      <w:pPr>
        <w:ind w:firstLine="720"/>
        <w:jc w:val="left"/>
        <w:rPr>
          <w:rFonts w:ascii="Arial" w:hAnsi="Arial" w:cs="Arial"/>
          <w:sz w:val="24"/>
          <w:szCs w:val="24"/>
        </w:rPr>
      </w:pPr>
    </w:p>
    <w:p w14:paraId="7A4B4386" w14:textId="346A6058" w:rsidR="00B531C7" w:rsidRDefault="00B531C7" w:rsidP="00030109">
      <w:pPr>
        <w:ind w:firstLine="720"/>
        <w:jc w:val="left"/>
        <w:rPr>
          <w:rFonts w:ascii="Arial" w:hAnsi="Arial" w:cs="Arial"/>
          <w:sz w:val="24"/>
          <w:szCs w:val="24"/>
        </w:rPr>
      </w:pPr>
    </w:p>
    <w:p w14:paraId="6FFEE2C3" w14:textId="204E4808" w:rsidR="00B531C7" w:rsidRDefault="00B531C7" w:rsidP="00030109">
      <w:pPr>
        <w:ind w:firstLine="720"/>
        <w:jc w:val="left"/>
        <w:rPr>
          <w:rFonts w:ascii="Arial" w:hAnsi="Arial" w:cs="Arial"/>
          <w:sz w:val="24"/>
          <w:szCs w:val="24"/>
        </w:rPr>
      </w:pPr>
    </w:p>
    <w:p w14:paraId="762E11AD" w14:textId="60691195" w:rsidR="00B531C7" w:rsidRDefault="00B531C7" w:rsidP="00030109">
      <w:pPr>
        <w:ind w:firstLine="720"/>
        <w:jc w:val="left"/>
        <w:rPr>
          <w:rFonts w:ascii="Arial" w:hAnsi="Arial" w:cs="Arial"/>
          <w:sz w:val="24"/>
          <w:szCs w:val="24"/>
        </w:rPr>
      </w:pPr>
    </w:p>
    <w:p w14:paraId="39D46529" w14:textId="24399C2E" w:rsidR="00B531C7" w:rsidRDefault="00B531C7" w:rsidP="00030109">
      <w:pPr>
        <w:ind w:firstLine="720"/>
        <w:jc w:val="left"/>
        <w:rPr>
          <w:rFonts w:ascii="Arial" w:hAnsi="Arial" w:cs="Arial"/>
          <w:sz w:val="24"/>
          <w:szCs w:val="24"/>
        </w:rPr>
      </w:pPr>
    </w:p>
    <w:p w14:paraId="512952B9" w14:textId="39575E05" w:rsidR="00B531C7" w:rsidRDefault="00B531C7" w:rsidP="00030109">
      <w:pPr>
        <w:ind w:firstLine="720"/>
        <w:jc w:val="left"/>
        <w:rPr>
          <w:rFonts w:ascii="Arial" w:hAnsi="Arial" w:cs="Arial"/>
          <w:sz w:val="24"/>
          <w:szCs w:val="24"/>
        </w:rPr>
      </w:pPr>
    </w:p>
    <w:p w14:paraId="67BEC559" w14:textId="1CA5D7E0" w:rsidR="00B531C7" w:rsidRDefault="00B531C7" w:rsidP="00030109">
      <w:pPr>
        <w:ind w:firstLine="720"/>
        <w:jc w:val="left"/>
        <w:rPr>
          <w:rFonts w:ascii="Arial" w:hAnsi="Arial" w:cs="Arial"/>
          <w:sz w:val="24"/>
          <w:szCs w:val="24"/>
        </w:rPr>
      </w:pPr>
    </w:p>
    <w:p w14:paraId="21577F79" w14:textId="34C2094B" w:rsidR="00B531C7" w:rsidRDefault="00B531C7" w:rsidP="00030109">
      <w:pPr>
        <w:ind w:firstLine="720"/>
        <w:jc w:val="left"/>
        <w:rPr>
          <w:rFonts w:ascii="Arial" w:hAnsi="Arial" w:cs="Arial"/>
          <w:sz w:val="24"/>
          <w:szCs w:val="24"/>
        </w:rPr>
      </w:pPr>
    </w:p>
    <w:p w14:paraId="12EB4EE7" w14:textId="683EA06C" w:rsidR="00B531C7" w:rsidRDefault="00B531C7" w:rsidP="00030109">
      <w:pPr>
        <w:ind w:firstLine="720"/>
        <w:jc w:val="left"/>
        <w:rPr>
          <w:rFonts w:ascii="Arial" w:hAnsi="Arial" w:cs="Arial"/>
          <w:sz w:val="24"/>
          <w:szCs w:val="24"/>
        </w:rPr>
      </w:pPr>
    </w:p>
    <w:p w14:paraId="459D4B64" w14:textId="3E621458" w:rsidR="00B531C7" w:rsidRDefault="00B531C7" w:rsidP="00030109">
      <w:pPr>
        <w:ind w:firstLine="720"/>
        <w:jc w:val="left"/>
        <w:rPr>
          <w:rFonts w:ascii="Arial" w:hAnsi="Arial" w:cs="Arial"/>
          <w:sz w:val="24"/>
          <w:szCs w:val="24"/>
        </w:rPr>
      </w:pPr>
    </w:p>
    <w:p w14:paraId="53B345B7" w14:textId="1F865DD7" w:rsidR="00B531C7" w:rsidRDefault="00B531C7" w:rsidP="00030109">
      <w:pPr>
        <w:ind w:firstLine="720"/>
        <w:jc w:val="left"/>
        <w:rPr>
          <w:rFonts w:ascii="Arial" w:hAnsi="Arial" w:cs="Arial"/>
          <w:sz w:val="24"/>
          <w:szCs w:val="24"/>
        </w:rPr>
      </w:pPr>
    </w:p>
    <w:p w14:paraId="00CACB37" w14:textId="7EE2A2BE" w:rsidR="00B531C7" w:rsidRDefault="00B531C7" w:rsidP="00030109">
      <w:pPr>
        <w:ind w:firstLine="720"/>
        <w:jc w:val="left"/>
        <w:rPr>
          <w:rFonts w:ascii="Arial" w:hAnsi="Arial" w:cs="Arial"/>
          <w:sz w:val="24"/>
          <w:szCs w:val="24"/>
        </w:rPr>
      </w:pPr>
    </w:p>
    <w:p w14:paraId="578A41D8" w14:textId="6E0CD35B" w:rsidR="00B531C7" w:rsidRDefault="00B531C7" w:rsidP="00030109">
      <w:pPr>
        <w:ind w:firstLine="720"/>
        <w:jc w:val="left"/>
        <w:rPr>
          <w:rFonts w:ascii="Arial" w:hAnsi="Arial" w:cs="Arial"/>
          <w:sz w:val="24"/>
          <w:szCs w:val="24"/>
        </w:rPr>
      </w:pPr>
    </w:p>
    <w:p w14:paraId="7D154CBB" w14:textId="352D99BF" w:rsidR="00B531C7" w:rsidRDefault="00B531C7" w:rsidP="00030109">
      <w:pPr>
        <w:ind w:firstLine="720"/>
        <w:jc w:val="left"/>
        <w:rPr>
          <w:rFonts w:ascii="Arial" w:hAnsi="Arial" w:cs="Arial"/>
          <w:sz w:val="24"/>
          <w:szCs w:val="24"/>
        </w:rPr>
      </w:pPr>
    </w:p>
    <w:p w14:paraId="316FF8F3" w14:textId="2FAE3D79" w:rsidR="00B531C7" w:rsidRDefault="00B531C7" w:rsidP="00030109">
      <w:pPr>
        <w:ind w:firstLine="720"/>
        <w:jc w:val="left"/>
        <w:rPr>
          <w:rFonts w:ascii="Arial" w:hAnsi="Arial" w:cs="Arial"/>
          <w:sz w:val="24"/>
          <w:szCs w:val="24"/>
        </w:rPr>
      </w:pPr>
    </w:p>
    <w:p w14:paraId="4A791177" w14:textId="219FD926" w:rsidR="00B531C7" w:rsidRDefault="00B531C7" w:rsidP="00030109">
      <w:pPr>
        <w:ind w:firstLine="720"/>
        <w:jc w:val="left"/>
        <w:rPr>
          <w:rFonts w:ascii="Arial" w:hAnsi="Arial" w:cs="Arial"/>
          <w:sz w:val="24"/>
          <w:szCs w:val="24"/>
        </w:rPr>
      </w:pPr>
    </w:p>
    <w:p w14:paraId="0C5A5542" w14:textId="00857F46" w:rsidR="00B531C7" w:rsidRDefault="00B531C7" w:rsidP="00030109">
      <w:pPr>
        <w:ind w:firstLine="720"/>
        <w:jc w:val="left"/>
        <w:rPr>
          <w:rFonts w:ascii="Arial" w:hAnsi="Arial" w:cs="Arial"/>
          <w:sz w:val="24"/>
          <w:szCs w:val="24"/>
        </w:rPr>
      </w:pPr>
    </w:p>
    <w:p w14:paraId="1C70600C" w14:textId="1E216802" w:rsidR="00B531C7" w:rsidRDefault="00B531C7" w:rsidP="00030109">
      <w:pPr>
        <w:ind w:firstLine="720"/>
        <w:jc w:val="left"/>
        <w:rPr>
          <w:rFonts w:ascii="Arial" w:hAnsi="Arial" w:cs="Arial"/>
          <w:sz w:val="24"/>
          <w:szCs w:val="24"/>
        </w:rPr>
      </w:pPr>
    </w:p>
    <w:p w14:paraId="029FC3D3" w14:textId="46281C21" w:rsidR="00B531C7" w:rsidRDefault="00B531C7" w:rsidP="00030109">
      <w:pPr>
        <w:ind w:firstLine="720"/>
        <w:jc w:val="left"/>
        <w:rPr>
          <w:rFonts w:ascii="Arial" w:hAnsi="Arial" w:cs="Arial"/>
          <w:sz w:val="24"/>
          <w:szCs w:val="24"/>
        </w:rPr>
      </w:pPr>
    </w:p>
    <w:p w14:paraId="0BCBEF1B" w14:textId="29A087B9" w:rsidR="00B531C7" w:rsidRDefault="00B531C7" w:rsidP="00030109">
      <w:pPr>
        <w:ind w:firstLine="720"/>
        <w:jc w:val="left"/>
        <w:rPr>
          <w:rFonts w:ascii="Arial" w:hAnsi="Arial" w:cs="Arial"/>
          <w:sz w:val="24"/>
          <w:szCs w:val="24"/>
        </w:rPr>
      </w:pPr>
    </w:p>
    <w:p w14:paraId="0E837E6E" w14:textId="6595FA9B" w:rsidR="00B531C7" w:rsidRDefault="00B531C7" w:rsidP="00030109">
      <w:pPr>
        <w:ind w:firstLine="720"/>
        <w:jc w:val="left"/>
        <w:rPr>
          <w:rFonts w:ascii="Arial" w:hAnsi="Arial" w:cs="Arial"/>
          <w:sz w:val="24"/>
          <w:szCs w:val="24"/>
        </w:rPr>
      </w:pPr>
    </w:p>
    <w:p w14:paraId="45BBF270" w14:textId="56507C44" w:rsidR="00B531C7" w:rsidRDefault="00B531C7" w:rsidP="00030109">
      <w:pPr>
        <w:ind w:firstLine="720"/>
        <w:jc w:val="left"/>
        <w:rPr>
          <w:rFonts w:ascii="Arial" w:hAnsi="Arial" w:cs="Arial"/>
          <w:sz w:val="24"/>
          <w:szCs w:val="24"/>
        </w:rPr>
      </w:pPr>
    </w:p>
    <w:p w14:paraId="68BC24C7" w14:textId="14DBCB99" w:rsidR="00B531C7" w:rsidRDefault="00B531C7" w:rsidP="00030109">
      <w:pPr>
        <w:ind w:firstLine="720"/>
        <w:jc w:val="left"/>
        <w:rPr>
          <w:rFonts w:ascii="Arial" w:hAnsi="Arial" w:cs="Arial"/>
          <w:sz w:val="24"/>
          <w:szCs w:val="24"/>
        </w:rPr>
      </w:pPr>
    </w:p>
    <w:p w14:paraId="4F1E763C" w14:textId="5EAACAD7" w:rsidR="00B531C7" w:rsidRDefault="00B531C7" w:rsidP="00030109">
      <w:pPr>
        <w:ind w:firstLine="720"/>
        <w:jc w:val="left"/>
        <w:rPr>
          <w:rFonts w:ascii="Arial" w:hAnsi="Arial" w:cs="Arial"/>
          <w:sz w:val="24"/>
          <w:szCs w:val="24"/>
        </w:rPr>
      </w:pPr>
    </w:p>
    <w:p w14:paraId="59347B49" w14:textId="4D6A8FE9" w:rsidR="00B531C7" w:rsidRDefault="00B531C7" w:rsidP="00030109">
      <w:pPr>
        <w:ind w:firstLine="720"/>
        <w:jc w:val="left"/>
        <w:rPr>
          <w:rFonts w:ascii="Arial" w:hAnsi="Arial" w:cs="Arial"/>
          <w:sz w:val="24"/>
          <w:szCs w:val="24"/>
        </w:rPr>
      </w:pPr>
    </w:p>
    <w:p w14:paraId="0C1FC92C" w14:textId="3A754333" w:rsidR="00B531C7" w:rsidRDefault="00B531C7" w:rsidP="00030109">
      <w:pPr>
        <w:ind w:firstLine="720"/>
        <w:jc w:val="left"/>
        <w:rPr>
          <w:rFonts w:ascii="Arial" w:hAnsi="Arial" w:cs="Arial"/>
          <w:sz w:val="24"/>
          <w:szCs w:val="24"/>
        </w:rPr>
      </w:pPr>
    </w:p>
    <w:p w14:paraId="3F9FC76E" w14:textId="6FB2A0DF" w:rsidR="00B531C7" w:rsidRDefault="00B531C7" w:rsidP="00030109">
      <w:pPr>
        <w:ind w:firstLine="720"/>
        <w:jc w:val="left"/>
        <w:rPr>
          <w:rFonts w:ascii="Arial" w:hAnsi="Arial" w:cs="Arial"/>
          <w:sz w:val="24"/>
          <w:szCs w:val="24"/>
        </w:rPr>
      </w:pPr>
    </w:p>
    <w:p w14:paraId="32D28A04" w14:textId="77777777" w:rsidR="00B531C7" w:rsidRDefault="00B531C7" w:rsidP="00030109">
      <w:pPr>
        <w:ind w:firstLine="720"/>
        <w:jc w:val="left"/>
        <w:rPr>
          <w:rFonts w:ascii="Arial" w:hAnsi="Arial" w:cs="Arial"/>
          <w:sz w:val="24"/>
          <w:szCs w:val="24"/>
        </w:rPr>
      </w:pPr>
      <w:bookmarkStart w:id="0" w:name="_GoBack"/>
      <w:bookmarkEnd w:id="0"/>
    </w:p>
    <w:p w14:paraId="6225D767" w14:textId="60C56335" w:rsidR="00F33DEE" w:rsidRDefault="00F33DEE" w:rsidP="00030109">
      <w:pPr>
        <w:ind w:firstLine="720"/>
        <w:jc w:val="left"/>
        <w:rPr>
          <w:rFonts w:ascii="Arial" w:hAnsi="Arial" w:cs="Arial"/>
          <w:sz w:val="24"/>
          <w:szCs w:val="24"/>
        </w:rPr>
      </w:pPr>
    </w:p>
    <w:p w14:paraId="0F7BCB76" w14:textId="1B39343A" w:rsidR="00F33DEE" w:rsidRDefault="00F33DEE" w:rsidP="00030109">
      <w:pPr>
        <w:ind w:firstLine="720"/>
        <w:jc w:val="left"/>
        <w:rPr>
          <w:rFonts w:ascii="Arial" w:hAnsi="Arial" w:cs="Arial"/>
          <w:sz w:val="24"/>
          <w:szCs w:val="24"/>
        </w:rPr>
      </w:pPr>
    </w:p>
    <w:p w14:paraId="7C955E0C" w14:textId="0AFC7447" w:rsidR="00F33DEE" w:rsidRPr="00F33DEE" w:rsidRDefault="00F33DEE" w:rsidP="00F33DEE">
      <w:pPr>
        <w:jc w:val="center"/>
        <w:rPr>
          <w:rFonts w:ascii="Arial" w:hAnsi="Arial" w:cs="Arial"/>
          <w:b/>
          <w:bCs/>
          <w:sz w:val="24"/>
          <w:szCs w:val="24"/>
        </w:rPr>
      </w:pPr>
      <w:r w:rsidRPr="00F33DEE">
        <w:rPr>
          <w:rFonts w:ascii="Arial" w:hAnsi="Arial" w:cs="Arial"/>
          <w:b/>
          <w:bCs/>
          <w:sz w:val="24"/>
          <w:szCs w:val="24"/>
        </w:rPr>
        <w:lastRenderedPageBreak/>
        <w:t>Reference list</w:t>
      </w:r>
    </w:p>
    <w:p w14:paraId="5AFE957D" w14:textId="73B9D065" w:rsidR="00F33DEE" w:rsidRDefault="00F33DEE" w:rsidP="00030109">
      <w:pPr>
        <w:ind w:firstLine="720"/>
        <w:jc w:val="left"/>
        <w:rPr>
          <w:rFonts w:ascii="Arial" w:hAnsi="Arial" w:cs="Arial"/>
          <w:sz w:val="24"/>
          <w:szCs w:val="24"/>
        </w:rPr>
      </w:pPr>
    </w:p>
    <w:p w14:paraId="3A7CB9CA" w14:textId="63FC1D91" w:rsidR="00F33DEE" w:rsidRPr="00FB56C6" w:rsidRDefault="00F33DEE" w:rsidP="00FB56C6">
      <w:pPr>
        <w:pStyle w:val="ListParagraph"/>
        <w:numPr>
          <w:ilvl w:val="0"/>
          <w:numId w:val="2"/>
        </w:numPr>
        <w:jc w:val="left"/>
        <w:rPr>
          <w:rStyle w:val="selectable"/>
          <w:rFonts w:ascii="Arial" w:hAnsi="Arial" w:cs="Arial"/>
          <w:color w:val="000000"/>
          <w:sz w:val="20"/>
          <w:szCs w:val="20"/>
          <w:shd w:val="clear" w:color="auto" w:fill="FFFFFF"/>
        </w:rPr>
      </w:pPr>
      <w:r w:rsidRPr="00FB56C6">
        <w:rPr>
          <w:rStyle w:val="selectable"/>
          <w:rFonts w:ascii="Arial" w:hAnsi="Arial" w:cs="Arial"/>
          <w:color w:val="000000"/>
          <w:sz w:val="20"/>
          <w:szCs w:val="20"/>
          <w:shd w:val="clear" w:color="auto" w:fill="FFFFFF"/>
        </w:rPr>
        <w:t>Paul, D. (2012). 'Strategy before customers'--challenging customer obsession... </w:t>
      </w:r>
      <w:r w:rsidRPr="00FB56C6">
        <w:rPr>
          <w:rStyle w:val="selectable"/>
          <w:rFonts w:ascii="Arial" w:hAnsi="Arial" w:cs="Arial"/>
          <w:i/>
          <w:iCs/>
          <w:color w:val="000000"/>
          <w:sz w:val="20"/>
          <w:szCs w:val="20"/>
          <w:shd w:val="clear" w:color="auto" w:fill="FFFFFF"/>
        </w:rPr>
        <w:t>Management Services</w:t>
      </w:r>
      <w:r w:rsidRPr="00FB56C6">
        <w:rPr>
          <w:rStyle w:val="selectable"/>
          <w:rFonts w:ascii="Arial" w:hAnsi="Arial" w:cs="Arial"/>
          <w:color w:val="000000"/>
          <w:sz w:val="20"/>
          <w:szCs w:val="20"/>
          <w:shd w:val="clear" w:color="auto" w:fill="FFFFFF"/>
        </w:rPr>
        <w:t>, 46(9), pp.32-33.</w:t>
      </w:r>
    </w:p>
    <w:p w14:paraId="5A07417B" w14:textId="6367E48C" w:rsidR="00F33DEE" w:rsidRDefault="00F33DEE" w:rsidP="00F33DEE">
      <w:pPr>
        <w:jc w:val="left"/>
        <w:rPr>
          <w:rStyle w:val="selectable"/>
          <w:rFonts w:ascii="Arial" w:hAnsi="Arial" w:cs="Arial"/>
          <w:color w:val="000000"/>
          <w:sz w:val="20"/>
          <w:szCs w:val="20"/>
          <w:shd w:val="clear" w:color="auto" w:fill="FFFFFF"/>
        </w:rPr>
      </w:pPr>
    </w:p>
    <w:p w14:paraId="23B7B909" w14:textId="4930E96A" w:rsidR="00F33DEE" w:rsidRPr="00FB56C6" w:rsidRDefault="0045366B" w:rsidP="00FB56C6">
      <w:pPr>
        <w:pStyle w:val="ListParagraph"/>
        <w:numPr>
          <w:ilvl w:val="0"/>
          <w:numId w:val="2"/>
        </w:numPr>
        <w:jc w:val="left"/>
        <w:rPr>
          <w:rFonts w:ascii="Arial" w:hAnsi="Arial" w:cs="Arial"/>
          <w:color w:val="000000"/>
          <w:sz w:val="20"/>
          <w:szCs w:val="20"/>
          <w:shd w:val="clear" w:color="auto" w:fill="FFFFFF"/>
        </w:rPr>
      </w:pPr>
      <w:proofErr w:type="spellStart"/>
      <w:r w:rsidRPr="00FB56C6">
        <w:rPr>
          <w:rFonts w:ascii="Arial" w:hAnsi="Arial" w:cs="Arial"/>
          <w:color w:val="000000"/>
          <w:sz w:val="20"/>
          <w:szCs w:val="20"/>
          <w:shd w:val="clear" w:color="auto" w:fill="FFFFFF"/>
        </w:rPr>
        <w:t>Kanaga</w:t>
      </w:r>
      <w:proofErr w:type="spellEnd"/>
      <w:r w:rsidRPr="00FB56C6">
        <w:rPr>
          <w:rFonts w:ascii="Arial" w:hAnsi="Arial" w:cs="Arial"/>
          <w:color w:val="000000"/>
          <w:sz w:val="20"/>
          <w:szCs w:val="20"/>
          <w:shd w:val="clear" w:color="auto" w:fill="FFFFFF"/>
        </w:rPr>
        <w:t xml:space="preserve">, K. and </w:t>
      </w:r>
      <w:proofErr w:type="spellStart"/>
      <w:r w:rsidRPr="00FB56C6">
        <w:rPr>
          <w:rFonts w:ascii="Arial" w:hAnsi="Arial" w:cs="Arial"/>
          <w:color w:val="000000"/>
          <w:sz w:val="20"/>
          <w:szCs w:val="20"/>
          <w:shd w:val="clear" w:color="auto" w:fill="FFFFFF"/>
        </w:rPr>
        <w:t>Kossler</w:t>
      </w:r>
      <w:proofErr w:type="spellEnd"/>
      <w:r w:rsidRPr="00FB56C6">
        <w:rPr>
          <w:rFonts w:ascii="Arial" w:hAnsi="Arial" w:cs="Arial"/>
          <w:color w:val="000000"/>
          <w:sz w:val="20"/>
          <w:szCs w:val="20"/>
          <w:shd w:val="clear" w:color="auto" w:fill="FFFFFF"/>
        </w:rPr>
        <w:t>, M. (2011). </w:t>
      </w:r>
      <w:r w:rsidRPr="00FB56C6">
        <w:rPr>
          <w:rFonts w:ascii="Arial" w:hAnsi="Arial" w:cs="Arial"/>
          <w:i/>
          <w:iCs/>
          <w:color w:val="000000"/>
          <w:sz w:val="20"/>
          <w:szCs w:val="20"/>
          <w:shd w:val="clear" w:color="auto" w:fill="FFFFFF"/>
        </w:rPr>
        <w:t>How to Form a Team</w:t>
      </w:r>
      <w:r w:rsidRPr="00FB56C6">
        <w:rPr>
          <w:rFonts w:ascii="Arial" w:hAnsi="Arial" w:cs="Arial"/>
          <w:color w:val="000000"/>
          <w:sz w:val="20"/>
          <w:szCs w:val="20"/>
          <w:shd w:val="clear" w:color="auto" w:fill="FFFFFF"/>
        </w:rPr>
        <w:t>. New York, NY: John Wiley &amp; Sons.</w:t>
      </w:r>
    </w:p>
    <w:p w14:paraId="74775D39" w14:textId="22404C1E" w:rsidR="00FB56C6" w:rsidRDefault="00FB56C6" w:rsidP="00F33DEE">
      <w:pPr>
        <w:jc w:val="left"/>
        <w:rPr>
          <w:rFonts w:ascii="Arial" w:hAnsi="Arial" w:cs="Arial"/>
          <w:color w:val="000000"/>
          <w:sz w:val="20"/>
          <w:szCs w:val="20"/>
          <w:shd w:val="clear" w:color="auto" w:fill="FFFFFF"/>
        </w:rPr>
      </w:pPr>
    </w:p>
    <w:p w14:paraId="17B4F0D8" w14:textId="079F73EA" w:rsidR="00FB56C6" w:rsidRPr="00FB56C6" w:rsidRDefault="00FB56C6" w:rsidP="00FB56C6">
      <w:pPr>
        <w:pStyle w:val="ListParagraph"/>
        <w:numPr>
          <w:ilvl w:val="0"/>
          <w:numId w:val="2"/>
        </w:numPr>
        <w:jc w:val="left"/>
        <w:rPr>
          <w:rFonts w:ascii="Arial" w:hAnsi="Arial" w:cs="Arial"/>
          <w:color w:val="000000"/>
          <w:sz w:val="20"/>
          <w:szCs w:val="20"/>
          <w:shd w:val="clear" w:color="auto" w:fill="FFFFFF"/>
        </w:rPr>
      </w:pPr>
      <w:r w:rsidRPr="00FB56C6">
        <w:rPr>
          <w:rFonts w:ascii="Arial" w:hAnsi="Arial" w:cs="Arial"/>
          <w:color w:val="000000"/>
          <w:sz w:val="20"/>
          <w:szCs w:val="20"/>
          <w:shd w:val="clear" w:color="auto" w:fill="FFFFFF"/>
        </w:rPr>
        <w:t>Sanders, P. (2010). </w:t>
      </w:r>
      <w:r w:rsidRPr="00FB56C6">
        <w:rPr>
          <w:rFonts w:ascii="Arial" w:hAnsi="Arial" w:cs="Arial"/>
          <w:i/>
          <w:iCs/>
          <w:color w:val="000000"/>
          <w:sz w:val="20"/>
          <w:szCs w:val="20"/>
          <w:shd w:val="clear" w:color="auto" w:fill="FFFFFF"/>
        </w:rPr>
        <w:t>Physical Resource Management</w:t>
      </w:r>
      <w:r w:rsidRPr="00FB56C6">
        <w:rPr>
          <w:rFonts w:ascii="Arial" w:hAnsi="Arial" w:cs="Arial"/>
          <w:color w:val="000000"/>
          <w:sz w:val="20"/>
          <w:szCs w:val="20"/>
          <w:shd w:val="clear" w:color="auto" w:fill="FFFFFF"/>
        </w:rPr>
        <w:t xml:space="preserve">. 1st ed. United States: </w:t>
      </w:r>
      <w:proofErr w:type="spellStart"/>
      <w:r w:rsidRPr="00FB56C6">
        <w:rPr>
          <w:rFonts w:ascii="Arial" w:hAnsi="Arial" w:cs="Arial"/>
          <w:color w:val="000000"/>
          <w:sz w:val="20"/>
          <w:szCs w:val="20"/>
          <w:shd w:val="clear" w:color="auto" w:fill="FFFFFF"/>
        </w:rPr>
        <w:t>Skybow</w:t>
      </w:r>
      <w:proofErr w:type="spellEnd"/>
      <w:r w:rsidRPr="00FB56C6">
        <w:rPr>
          <w:rFonts w:ascii="Arial" w:hAnsi="Arial" w:cs="Arial"/>
          <w:color w:val="000000"/>
          <w:sz w:val="20"/>
          <w:szCs w:val="20"/>
          <w:shd w:val="clear" w:color="auto" w:fill="FFFFFF"/>
        </w:rPr>
        <w:t xml:space="preserve"> Group.</w:t>
      </w:r>
    </w:p>
    <w:p w14:paraId="15FBA5D5" w14:textId="72158729" w:rsidR="00933860" w:rsidRDefault="00933860" w:rsidP="00F33DEE">
      <w:pPr>
        <w:jc w:val="left"/>
        <w:rPr>
          <w:rFonts w:ascii="Arial" w:hAnsi="Arial" w:cs="Arial"/>
          <w:color w:val="000000"/>
          <w:sz w:val="20"/>
          <w:szCs w:val="20"/>
          <w:shd w:val="clear" w:color="auto" w:fill="FFFFFF"/>
        </w:rPr>
      </w:pPr>
    </w:p>
    <w:p w14:paraId="2CACDEB8" w14:textId="6A37CA57" w:rsidR="00933860" w:rsidRPr="00FB56C6" w:rsidRDefault="00933860" w:rsidP="00FB56C6">
      <w:pPr>
        <w:pStyle w:val="ListParagraph"/>
        <w:numPr>
          <w:ilvl w:val="0"/>
          <w:numId w:val="2"/>
        </w:numPr>
        <w:jc w:val="left"/>
        <w:rPr>
          <w:rFonts w:ascii="Arial" w:hAnsi="Arial" w:cs="Arial"/>
          <w:sz w:val="20"/>
          <w:szCs w:val="20"/>
        </w:rPr>
      </w:pPr>
      <w:r w:rsidRPr="00FB56C6">
        <w:rPr>
          <w:rFonts w:ascii="Arial" w:hAnsi="Arial" w:cs="Arial"/>
          <w:sz w:val="20"/>
          <w:szCs w:val="20"/>
        </w:rPr>
        <w:t>Means, T. and Rankin, D. (2010). Business communication. 2nd ed. Australia: South-Western Cengage Learning</w:t>
      </w:r>
      <w:r w:rsidR="00991DF2" w:rsidRPr="00FB56C6">
        <w:rPr>
          <w:rFonts w:ascii="Arial" w:hAnsi="Arial" w:cs="Arial"/>
          <w:sz w:val="20"/>
          <w:szCs w:val="20"/>
        </w:rPr>
        <w:t>.</w:t>
      </w:r>
    </w:p>
    <w:p w14:paraId="795A56AD" w14:textId="19BC1A58" w:rsidR="00A40219" w:rsidRDefault="00A40219" w:rsidP="00933860">
      <w:pPr>
        <w:jc w:val="left"/>
        <w:rPr>
          <w:rFonts w:ascii="Arial" w:hAnsi="Arial" w:cs="Arial"/>
          <w:sz w:val="20"/>
          <w:szCs w:val="20"/>
        </w:rPr>
      </w:pPr>
    </w:p>
    <w:p w14:paraId="324A1407" w14:textId="3CABC1CD" w:rsidR="00A40219" w:rsidRPr="00FB56C6" w:rsidRDefault="00A40219" w:rsidP="00FB56C6">
      <w:pPr>
        <w:pStyle w:val="ListParagraph"/>
        <w:numPr>
          <w:ilvl w:val="0"/>
          <w:numId w:val="2"/>
        </w:numPr>
        <w:jc w:val="left"/>
        <w:rPr>
          <w:rFonts w:ascii="Arial" w:hAnsi="Arial" w:cs="Arial"/>
          <w:sz w:val="20"/>
          <w:szCs w:val="20"/>
        </w:rPr>
      </w:pPr>
      <w:r w:rsidRPr="00FB56C6">
        <w:rPr>
          <w:rFonts w:ascii="Arial" w:hAnsi="Arial" w:cs="Arial"/>
          <w:sz w:val="20"/>
          <w:szCs w:val="20"/>
        </w:rPr>
        <w:t xml:space="preserve">West, M. (2012). Effective Teamwork: Practical Lessons from </w:t>
      </w:r>
      <w:proofErr w:type="spellStart"/>
      <w:r w:rsidRPr="00FB56C6">
        <w:rPr>
          <w:rFonts w:ascii="Arial" w:hAnsi="Arial" w:cs="Arial"/>
          <w:sz w:val="20"/>
          <w:szCs w:val="20"/>
        </w:rPr>
        <w:t>Organisational</w:t>
      </w:r>
      <w:proofErr w:type="spellEnd"/>
      <w:r w:rsidRPr="00FB56C6">
        <w:rPr>
          <w:rFonts w:ascii="Arial" w:hAnsi="Arial" w:cs="Arial"/>
          <w:sz w:val="20"/>
          <w:szCs w:val="20"/>
        </w:rPr>
        <w:t xml:space="preserve"> Research. 3rd ed. Chichester: BPS Blackwell.</w:t>
      </w:r>
    </w:p>
    <w:p w14:paraId="24369D7B" w14:textId="5E444083" w:rsidR="00A40219" w:rsidRDefault="00A40219" w:rsidP="00A40219">
      <w:pPr>
        <w:jc w:val="left"/>
        <w:rPr>
          <w:rFonts w:ascii="Arial" w:hAnsi="Arial" w:cs="Arial"/>
          <w:sz w:val="20"/>
          <w:szCs w:val="20"/>
        </w:rPr>
      </w:pPr>
    </w:p>
    <w:p w14:paraId="25F6BAB4" w14:textId="7CA4A521" w:rsidR="00245553" w:rsidRPr="00FB56C6" w:rsidRDefault="00245553" w:rsidP="00FB56C6">
      <w:pPr>
        <w:pStyle w:val="ListParagraph"/>
        <w:numPr>
          <w:ilvl w:val="0"/>
          <w:numId w:val="2"/>
        </w:numPr>
        <w:jc w:val="left"/>
        <w:rPr>
          <w:rFonts w:ascii="Arial" w:hAnsi="Arial" w:cs="Arial"/>
          <w:sz w:val="20"/>
          <w:szCs w:val="20"/>
        </w:rPr>
      </w:pPr>
      <w:r w:rsidRPr="00FB56C6">
        <w:rPr>
          <w:rFonts w:ascii="Arial" w:hAnsi="Arial" w:cs="Arial"/>
          <w:sz w:val="20"/>
          <w:szCs w:val="20"/>
        </w:rPr>
        <w:t>R. M. Belbin. (2010). Team roles at work. 2nd ed. Oxford: Routledge Ltd, pp.97-106.</w:t>
      </w:r>
    </w:p>
    <w:p w14:paraId="535FE92F" w14:textId="21819634" w:rsidR="00E96D9D" w:rsidRDefault="00E96D9D" w:rsidP="00245553">
      <w:pPr>
        <w:jc w:val="left"/>
        <w:rPr>
          <w:rFonts w:ascii="Arial" w:hAnsi="Arial" w:cs="Arial"/>
          <w:sz w:val="20"/>
          <w:szCs w:val="20"/>
        </w:rPr>
      </w:pPr>
    </w:p>
    <w:p w14:paraId="640D6DAB" w14:textId="77777777" w:rsidR="00E96D9D" w:rsidRPr="00FB56C6" w:rsidRDefault="00E96D9D" w:rsidP="00FB56C6">
      <w:pPr>
        <w:pStyle w:val="ListParagraph"/>
        <w:numPr>
          <w:ilvl w:val="0"/>
          <w:numId w:val="2"/>
        </w:numPr>
        <w:jc w:val="left"/>
        <w:rPr>
          <w:rFonts w:ascii="Arial" w:hAnsi="Arial" w:cs="Arial"/>
          <w:sz w:val="20"/>
          <w:szCs w:val="20"/>
        </w:rPr>
      </w:pPr>
      <w:proofErr w:type="spellStart"/>
      <w:r w:rsidRPr="00FB56C6">
        <w:rPr>
          <w:rFonts w:ascii="Arial" w:hAnsi="Arial" w:cs="Arial"/>
          <w:color w:val="000000"/>
          <w:sz w:val="20"/>
          <w:szCs w:val="20"/>
          <w:shd w:val="clear" w:color="auto" w:fill="FFFFFF"/>
        </w:rPr>
        <w:t>Sarsby</w:t>
      </w:r>
      <w:proofErr w:type="spellEnd"/>
      <w:r w:rsidRPr="00FB56C6">
        <w:rPr>
          <w:rFonts w:ascii="Arial" w:hAnsi="Arial" w:cs="Arial"/>
          <w:color w:val="000000"/>
          <w:sz w:val="20"/>
          <w:szCs w:val="20"/>
          <w:shd w:val="clear" w:color="auto" w:fill="FFFFFF"/>
        </w:rPr>
        <w:t>, A. (2016). SWOT Analysis. England: Leadership Library.</w:t>
      </w:r>
    </w:p>
    <w:p w14:paraId="036C1279" w14:textId="77777777" w:rsidR="00E96D9D" w:rsidRPr="00245553" w:rsidRDefault="00E96D9D" w:rsidP="00245553">
      <w:pPr>
        <w:jc w:val="left"/>
        <w:rPr>
          <w:rFonts w:ascii="Arial" w:hAnsi="Arial" w:cs="Arial"/>
          <w:sz w:val="20"/>
          <w:szCs w:val="20"/>
        </w:rPr>
      </w:pPr>
    </w:p>
    <w:p w14:paraId="54B4C920" w14:textId="77777777" w:rsidR="008F79BB" w:rsidRPr="00FB56C6" w:rsidRDefault="008F79BB" w:rsidP="00FB56C6">
      <w:pPr>
        <w:pStyle w:val="ListParagraph"/>
        <w:numPr>
          <w:ilvl w:val="0"/>
          <w:numId w:val="2"/>
        </w:numPr>
        <w:jc w:val="left"/>
        <w:rPr>
          <w:rFonts w:ascii="Arial" w:hAnsi="Arial" w:cs="Arial"/>
          <w:sz w:val="20"/>
          <w:szCs w:val="20"/>
        </w:rPr>
      </w:pPr>
      <w:r w:rsidRPr="00FB56C6">
        <w:rPr>
          <w:rFonts w:ascii="Arial" w:hAnsi="Arial" w:cs="Arial"/>
          <w:color w:val="000000"/>
          <w:sz w:val="20"/>
          <w:szCs w:val="20"/>
          <w:shd w:val="clear" w:color="auto" w:fill="FFFFFF"/>
        </w:rPr>
        <w:t xml:space="preserve">Hamzah, M., Othman, A., Hassan, F., Razak, N. and </w:t>
      </w:r>
      <w:proofErr w:type="spellStart"/>
      <w:r w:rsidRPr="00FB56C6">
        <w:rPr>
          <w:rFonts w:ascii="Arial" w:hAnsi="Arial" w:cs="Arial"/>
          <w:color w:val="000000"/>
          <w:sz w:val="20"/>
          <w:szCs w:val="20"/>
          <w:shd w:val="clear" w:color="auto" w:fill="FFFFFF"/>
        </w:rPr>
        <w:t>Yunus</w:t>
      </w:r>
      <w:proofErr w:type="spellEnd"/>
      <w:r w:rsidRPr="00FB56C6">
        <w:rPr>
          <w:rFonts w:ascii="Arial" w:hAnsi="Arial" w:cs="Arial"/>
          <w:color w:val="000000"/>
          <w:sz w:val="20"/>
          <w:szCs w:val="20"/>
          <w:shd w:val="clear" w:color="auto" w:fill="FFFFFF"/>
        </w:rPr>
        <w:t>, N. (2016). Conceptualizing a Schematic Grid View of Customer Knowledge from the Johari Window's Perspective. </w:t>
      </w:r>
      <w:r w:rsidRPr="00FB56C6">
        <w:rPr>
          <w:rFonts w:ascii="Arial" w:hAnsi="Arial" w:cs="Arial"/>
          <w:i/>
          <w:iCs/>
          <w:color w:val="000000"/>
          <w:sz w:val="20"/>
          <w:szCs w:val="20"/>
          <w:shd w:val="clear" w:color="auto" w:fill="FFFFFF"/>
        </w:rPr>
        <w:t>Procedia Economics and Finance</w:t>
      </w:r>
      <w:r w:rsidRPr="00FB56C6">
        <w:rPr>
          <w:rFonts w:ascii="Arial" w:hAnsi="Arial" w:cs="Arial"/>
          <w:color w:val="000000"/>
          <w:sz w:val="20"/>
          <w:szCs w:val="20"/>
          <w:shd w:val="clear" w:color="auto" w:fill="FFFFFF"/>
        </w:rPr>
        <w:t>, 37, pp.471-479.</w:t>
      </w:r>
    </w:p>
    <w:p w14:paraId="7B6BD0B5" w14:textId="77777777" w:rsidR="00A40219" w:rsidRPr="00A40219" w:rsidRDefault="00A40219" w:rsidP="00A40219">
      <w:pPr>
        <w:jc w:val="left"/>
        <w:rPr>
          <w:rFonts w:ascii="Arial" w:hAnsi="Arial" w:cs="Arial"/>
          <w:sz w:val="20"/>
          <w:szCs w:val="20"/>
        </w:rPr>
      </w:pPr>
    </w:p>
    <w:p w14:paraId="29A3400D" w14:textId="77777777" w:rsidR="00EF07AB" w:rsidRPr="00FB56C6" w:rsidRDefault="00EF07AB" w:rsidP="00FB56C6">
      <w:pPr>
        <w:pStyle w:val="ListParagraph"/>
        <w:numPr>
          <w:ilvl w:val="0"/>
          <w:numId w:val="2"/>
        </w:numPr>
        <w:jc w:val="left"/>
        <w:rPr>
          <w:rFonts w:ascii="Arial" w:hAnsi="Arial" w:cs="Arial"/>
          <w:sz w:val="24"/>
          <w:szCs w:val="24"/>
        </w:rPr>
      </w:pPr>
      <w:r w:rsidRPr="00FB56C6">
        <w:rPr>
          <w:rFonts w:ascii="Arial" w:hAnsi="Arial" w:cs="Arial"/>
          <w:color w:val="000000"/>
          <w:sz w:val="20"/>
          <w:szCs w:val="20"/>
          <w:shd w:val="clear" w:color="auto" w:fill="FFFFFF"/>
        </w:rPr>
        <w:t>Laura, M. (2014). Business Development Best Practices-Part I: Developing the Plan. </w:t>
      </w:r>
      <w:r w:rsidRPr="00FB56C6">
        <w:rPr>
          <w:rFonts w:ascii="Arial" w:hAnsi="Arial" w:cs="Arial"/>
          <w:i/>
          <w:iCs/>
          <w:color w:val="000000"/>
          <w:sz w:val="20"/>
          <w:szCs w:val="20"/>
          <w:shd w:val="clear" w:color="auto" w:fill="FFFFFF"/>
        </w:rPr>
        <w:t>Journal of Pension Benefits</w:t>
      </w:r>
      <w:r w:rsidRPr="00FB56C6">
        <w:rPr>
          <w:rFonts w:ascii="Arial" w:hAnsi="Arial" w:cs="Arial"/>
          <w:color w:val="000000"/>
          <w:sz w:val="20"/>
          <w:szCs w:val="20"/>
          <w:shd w:val="clear" w:color="auto" w:fill="FFFFFF"/>
        </w:rPr>
        <w:t>, 21(3), pp.27-28.</w:t>
      </w:r>
    </w:p>
    <w:p w14:paraId="604B603C" w14:textId="77777777" w:rsidR="00A40219" w:rsidRPr="00933860" w:rsidRDefault="00A40219" w:rsidP="00933860">
      <w:pPr>
        <w:jc w:val="left"/>
        <w:rPr>
          <w:rFonts w:ascii="Arial" w:hAnsi="Arial" w:cs="Arial"/>
          <w:sz w:val="20"/>
          <w:szCs w:val="20"/>
        </w:rPr>
      </w:pPr>
    </w:p>
    <w:p w14:paraId="061AC2DF" w14:textId="77777777" w:rsidR="00DF7170" w:rsidRPr="00FB56C6" w:rsidRDefault="00DF7170" w:rsidP="00FB56C6">
      <w:pPr>
        <w:pStyle w:val="ListParagraph"/>
        <w:numPr>
          <w:ilvl w:val="0"/>
          <w:numId w:val="2"/>
        </w:numPr>
        <w:jc w:val="left"/>
        <w:rPr>
          <w:rFonts w:ascii="Arial" w:hAnsi="Arial" w:cs="Arial"/>
          <w:sz w:val="20"/>
          <w:szCs w:val="20"/>
        </w:rPr>
      </w:pPr>
      <w:r w:rsidRPr="00FB56C6">
        <w:rPr>
          <w:rFonts w:ascii="Arial" w:hAnsi="Arial" w:cs="Arial"/>
          <w:sz w:val="20"/>
          <w:szCs w:val="20"/>
        </w:rPr>
        <w:t>Morgan, P. (2017). Business student's guide to study and employability. Los Angeles: SAGE, p.39.</w:t>
      </w:r>
    </w:p>
    <w:p w14:paraId="4BB294AB" w14:textId="77777777" w:rsidR="00DF7170" w:rsidRDefault="00DF7170" w:rsidP="00DF7170">
      <w:pPr>
        <w:jc w:val="left"/>
        <w:rPr>
          <w:rFonts w:ascii="Arial" w:hAnsi="Arial" w:cs="Arial"/>
          <w:sz w:val="24"/>
          <w:szCs w:val="24"/>
        </w:rPr>
      </w:pPr>
    </w:p>
    <w:p w14:paraId="3EEF253C" w14:textId="77777777" w:rsidR="00933860" w:rsidRPr="00030109" w:rsidRDefault="00933860" w:rsidP="00F33DEE">
      <w:pPr>
        <w:jc w:val="left"/>
        <w:rPr>
          <w:rFonts w:ascii="Arial" w:hAnsi="Arial" w:cs="Arial"/>
          <w:sz w:val="24"/>
          <w:szCs w:val="24"/>
        </w:rPr>
      </w:pPr>
    </w:p>
    <w:sectPr w:rsidR="00933860" w:rsidRPr="00030109" w:rsidSect="00030109">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21BC5"/>
    <w:multiLevelType w:val="hybridMultilevel"/>
    <w:tmpl w:val="F8A2E7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6844F7"/>
    <w:multiLevelType w:val="hybridMultilevel"/>
    <w:tmpl w:val="D220B05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30310"/>
    <w:rsid w:val="00030109"/>
    <w:rsid w:val="00030F69"/>
    <w:rsid w:val="000E050E"/>
    <w:rsid w:val="000E676F"/>
    <w:rsid w:val="000F22AC"/>
    <w:rsid w:val="0010022B"/>
    <w:rsid w:val="00245553"/>
    <w:rsid w:val="00353F63"/>
    <w:rsid w:val="00363873"/>
    <w:rsid w:val="00366F8F"/>
    <w:rsid w:val="003C40CA"/>
    <w:rsid w:val="00445E80"/>
    <w:rsid w:val="0045366B"/>
    <w:rsid w:val="007B5595"/>
    <w:rsid w:val="00893DF1"/>
    <w:rsid w:val="008C4814"/>
    <w:rsid w:val="008F79BB"/>
    <w:rsid w:val="00933860"/>
    <w:rsid w:val="00991DF2"/>
    <w:rsid w:val="009C00D2"/>
    <w:rsid w:val="00A40219"/>
    <w:rsid w:val="00B4077D"/>
    <w:rsid w:val="00B531C7"/>
    <w:rsid w:val="00BB166B"/>
    <w:rsid w:val="00BB3874"/>
    <w:rsid w:val="00BF2285"/>
    <w:rsid w:val="00CE7C54"/>
    <w:rsid w:val="00D30310"/>
    <w:rsid w:val="00DF7170"/>
    <w:rsid w:val="00E042D3"/>
    <w:rsid w:val="00E21FDB"/>
    <w:rsid w:val="00E86D38"/>
    <w:rsid w:val="00E96D9D"/>
    <w:rsid w:val="00EE3B9A"/>
    <w:rsid w:val="00EF07AB"/>
    <w:rsid w:val="00F33DEE"/>
    <w:rsid w:val="00F467C5"/>
    <w:rsid w:val="00FB5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707B1"/>
  <w15:chartTrackingRefBased/>
  <w15:docId w15:val="{27790566-5B40-4031-8F8F-F7AF7F50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2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33DEE"/>
    <w:rPr>
      <w:b/>
      <w:bCs/>
    </w:rPr>
  </w:style>
  <w:style w:type="character" w:customStyle="1" w:styleId="selectable">
    <w:name w:val="selectable"/>
    <w:basedOn w:val="DefaultParagraphFont"/>
    <w:rsid w:val="00F33DEE"/>
  </w:style>
  <w:style w:type="paragraph" w:styleId="ListParagraph">
    <w:name w:val="List Paragraph"/>
    <w:basedOn w:val="Normal"/>
    <w:uiPriority w:val="34"/>
    <w:qFormat/>
    <w:rsid w:val="009338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280</TotalTime>
  <Pages>4</Pages>
  <Words>1092</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29</cp:revision>
  <dcterms:created xsi:type="dcterms:W3CDTF">2019-06-30T19:38:00Z</dcterms:created>
  <dcterms:modified xsi:type="dcterms:W3CDTF">2019-07-01T01:24:00Z</dcterms:modified>
</cp:coreProperties>
</file>