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E3980" w:rsidRDefault="004E3980" w:rsidP="004E3980">
      <w:r>
        <w:t>1920 Census of Greece</w:t>
      </w:r>
    </w:p>
    <w:p w:rsidR="004E3980" w:rsidRDefault="004E3980" w:rsidP="004E3980"/>
    <w:p w:rsidR="004E3980" w:rsidRDefault="004E3980" w:rsidP="004E3980">
      <w:r>
        <w:t>Two questions are relevant to ethnicity:</w:t>
      </w:r>
    </w:p>
    <w:p w:rsidR="004E3980" w:rsidRDefault="004E3980" w:rsidP="004E3980">
      <w:r>
        <w:t>1. What is your religion? If you are Christian, you should write the church you belong to, i.e. are you orthodox, schismatic, Catholic or Protestant?</w:t>
      </w:r>
    </w:p>
    <w:p w:rsidR="004E3980" w:rsidRDefault="004E3980" w:rsidP="004E3980">
      <w:r>
        <w:t>2. What is your mother tongue, i.e. what is the language that you learnt when you were young and which you speak in your house. If your mother tongue is not Greek, do you also know Greek?</w:t>
      </w:r>
    </w:p>
    <w:p w:rsidR="004E3980" w:rsidRDefault="004E3980" w:rsidP="004E3980"/>
    <w:p w:rsidR="004E3980" w:rsidRDefault="004E3980" w:rsidP="004E3980">
      <w:r>
        <w:t>The information from the answers from the province of Macedonia do not fully survive, but there is evidence that the census found a number of mentions of people whose mother language was Macedonian, Serbian or Bulgarian. The majority of them also spoke Greek.</w:t>
      </w:r>
    </w:p>
    <w:p w:rsidR="004E3980" w:rsidRDefault="004E3980" w:rsidP="004E3980"/>
    <w:p w:rsidR="004E3980" w:rsidRDefault="004E3980" w:rsidP="004E3980"/>
    <w:p w:rsidR="004E3980" w:rsidRDefault="004E3980" w:rsidP="004E3980">
      <w:r>
        <w:t>The Refugee Settlement to the province of Macedonia in Greece (1928 Census)</w:t>
      </w:r>
    </w:p>
    <w:p w:rsidR="004E3980" w:rsidRDefault="004E3980" w:rsidP="004E3980"/>
    <w:p w:rsidR="004E3980" w:rsidRDefault="004E3980" w:rsidP="004E3980">
      <w:r>
        <w:t xml:space="preserve">Total number of refugees were 1,221,849. </w:t>
      </w:r>
    </w:p>
    <w:p w:rsidR="004E3980" w:rsidRDefault="004E3980" w:rsidP="004E3980">
      <w:r>
        <w:t>The refugees were (in descending order) from Asia Minor, Thrace, the Pontus, Bulgaria, the Caucasus, Istanbul, Russia, Serbia, and Albania.</w:t>
      </w:r>
    </w:p>
    <w:p w:rsidR="004E3980" w:rsidRDefault="004E3980" w:rsidP="004E3980"/>
    <w:p w:rsidR="004E3980" w:rsidRDefault="004E3980" w:rsidP="004E3980">
      <w:r>
        <w:t>In Macedonia, 638,253 refugees were settled. The total population of the province was 1,407,477.</w:t>
      </w:r>
    </w:p>
    <w:p w:rsidR="004E3980" w:rsidRDefault="004E3980" w:rsidP="004E3980">
      <w:r>
        <w:t>In Thrace were settled 107,607 refugees - the total population of the province was 303,171</w:t>
      </w:r>
    </w:p>
    <w:p w:rsidR="004E3980" w:rsidRDefault="004E3980" w:rsidP="004E3980">
      <w:r>
        <w:t xml:space="preserve">In Attica and </w:t>
      </w:r>
      <w:proofErr w:type="spellStart"/>
      <w:r>
        <w:t>Boiotia</w:t>
      </w:r>
      <w:proofErr w:type="spellEnd"/>
      <w:r>
        <w:t>, 281,989 were settled - the total population of the province was 1,024,667.</w:t>
      </w:r>
    </w:p>
    <w:p w:rsidR="004E3980" w:rsidRDefault="00F14912" w:rsidP="004E3980">
      <w:r w:rsidRPr="00F14912">
        <w:drawing>
          <wp:inline distT="0" distB="0" distL="0" distR="0" wp14:anchorId="219C577F" wp14:editId="015AA224">
            <wp:extent cx="3226849" cy="2414595"/>
            <wp:effectExtent l="0" t="0" r="0" b="508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3236571" cy="2421870"/>
                    </a:xfrm>
                    <a:prstGeom prst="rect">
                      <a:avLst/>
                    </a:prstGeom>
                  </pic:spPr>
                </pic:pic>
              </a:graphicData>
            </a:graphic>
          </wp:inline>
        </w:drawing>
      </w:r>
      <w:bookmarkStart w:id="0" w:name="_GoBack"/>
      <w:bookmarkEnd w:id="0"/>
    </w:p>
    <w:sectPr w:rsidR="004E39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3980"/>
    <w:rsid w:val="002271EC"/>
    <w:rsid w:val="004E3980"/>
    <w:rsid w:val="00F14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48134F8-B43C-4D1B-9092-35E3F56ED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181</Words>
  <Characters>1032</Characters>
  <Application>Microsoft Office Word</Application>
  <DocSecurity>0</DocSecurity>
  <Lines>8</Lines>
  <Paragraphs>2</Paragraphs>
  <ScaleCrop>false</ScaleCrop>
  <Company>University of Wales Trinity Saint David</Company>
  <LinksUpToDate>false</LinksUpToDate>
  <CharactersWithSpaces>1211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2</cp:revision>
  <dcterms:created xsi:type="dcterms:W3CDTF">2018-01-09T14:48:00Z</dcterms:created>
  <dcterms:modified xsi:type="dcterms:W3CDTF">2018-01-09T14:51:00Z</dcterms:modified>
</cp:coreProperties>
</file>