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832526" w14:textId="43E4C9A2" w:rsidR="67395147" w:rsidRDefault="67395147" w:rsidP="58B10011">
      <w:pPr>
        <w:spacing w:before="120" w:after="120"/>
        <w:rPr>
          <w:rFonts w:ascii="Arial" w:eastAsia="Arial" w:hAnsi="Arial" w:cs="Arial"/>
          <w:color w:val="000000" w:themeColor="text1"/>
          <w:sz w:val="40"/>
          <w:szCs w:val="40"/>
        </w:rPr>
      </w:pPr>
      <w:r w:rsidRPr="58B10011">
        <w:rPr>
          <w:rFonts w:ascii="Arial" w:eastAsia="Arial" w:hAnsi="Arial" w:cs="Arial"/>
          <w:b/>
          <w:bCs/>
          <w:color w:val="000000" w:themeColor="text1"/>
          <w:sz w:val="40"/>
          <w:szCs w:val="40"/>
        </w:rPr>
        <w:t>Evidence of Learning (E-Portfolio)</w:t>
      </w:r>
    </w:p>
    <w:p w14:paraId="6F744CB2" w14:textId="15D29369" w:rsidR="58B10011" w:rsidRDefault="58B10011" w:rsidP="58B10011">
      <w:pPr>
        <w:spacing w:line="360" w:lineRule="auto"/>
        <w:ind w:left="-5"/>
        <w:jc w:val="center"/>
        <w:rPr>
          <w:rFonts w:ascii="Arial" w:eastAsia="Arial" w:hAnsi="Arial" w:cs="Arial"/>
          <w:color w:val="000000" w:themeColor="text1"/>
        </w:rPr>
      </w:pPr>
    </w:p>
    <w:p w14:paraId="33BED3B3" w14:textId="66878BF3" w:rsidR="58B10011" w:rsidRDefault="58B10011" w:rsidP="58B10011">
      <w:pPr>
        <w:spacing w:line="360" w:lineRule="auto"/>
        <w:ind w:left="-5"/>
        <w:jc w:val="center"/>
        <w:rPr>
          <w:rFonts w:ascii="Arial" w:eastAsia="Arial" w:hAnsi="Arial" w:cs="Arial"/>
          <w:color w:val="000000" w:themeColor="text1"/>
        </w:rPr>
      </w:pPr>
    </w:p>
    <w:p w14:paraId="6A178B8D" w14:textId="43086D0E" w:rsidR="58B10011" w:rsidRDefault="58B10011" w:rsidP="58B10011">
      <w:pPr>
        <w:spacing w:line="360" w:lineRule="auto"/>
        <w:ind w:left="-5"/>
        <w:jc w:val="center"/>
        <w:rPr>
          <w:rFonts w:ascii="Arial" w:eastAsia="Arial" w:hAnsi="Arial" w:cs="Arial"/>
          <w:color w:val="000000" w:themeColor="text1"/>
        </w:rPr>
      </w:pPr>
    </w:p>
    <w:p w14:paraId="79646E27" w14:textId="16926520" w:rsidR="58B10011" w:rsidRDefault="58B10011" w:rsidP="58B10011">
      <w:pPr>
        <w:spacing w:line="360" w:lineRule="auto"/>
        <w:ind w:left="-5"/>
        <w:jc w:val="center"/>
        <w:rPr>
          <w:rFonts w:ascii="Arial" w:eastAsia="Arial" w:hAnsi="Arial" w:cs="Arial"/>
          <w:color w:val="000000" w:themeColor="text1"/>
        </w:rPr>
      </w:pPr>
    </w:p>
    <w:p w14:paraId="23D36F8F" w14:textId="3A10F41C" w:rsidR="58B10011" w:rsidRDefault="58B10011" w:rsidP="58B10011">
      <w:pPr>
        <w:spacing w:line="360" w:lineRule="auto"/>
        <w:ind w:left="-5"/>
        <w:jc w:val="center"/>
        <w:rPr>
          <w:rFonts w:ascii="Arial" w:eastAsia="Arial" w:hAnsi="Arial" w:cs="Arial"/>
          <w:color w:val="000000" w:themeColor="text1"/>
        </w:rPr>
      </w:pPr>
    </w:p>
    <w:p w14:paraId="134A38D2" w14:textId="42A03473" w:rsidR="67395147" w:rsidRDefault="67395147" w:rsidP="58B10011">
      <w:pPr>
        <w:spacing w:line="360" w:lineRule="auto"/>
        <w:ind w:left="-5"/>
        <w:jc w:val="center"/>
        <w:rPr>
          <w:rFonts w:ascii="Arial" w:eastAsia="Arial" w:hAnsi="Arial" w:cs="Arial"/>
          <w:color w:val="5A5A5A"/>
        </w:rPr>
      </w:pPr>
      <w:r w:rsidRPr="58B10011">
        <w:rPr>
          <w:rFonts w:ascii="Arial" w:eastAsia="Arial" w:hAnsi="Arial" w:cs="Arial"/>
          <w:b/>
          <w:bCs/>
          <w:color w:val="000000" w:themeColor="text1"/>
        </w:rPr>
        <w:t xml:space="preserve">                                                                 Module name</w:t>
      </w:r>
      <w:r w:rsidRPr="58B10011">
        <w:rPr>
          <w:rFonts w:ascii="Arial" w:eastAsia="Arial" w:hAnsi="Arial" w:cs="Arial"/>
          <w:color w:val="5A5A5A"/>
        </w:rPr>
        <w:t xml:space="preserve">: Digital Skills for personal     development and business growth </w:t>
      </w:r>
    </w:p>
    <w:p w14:paraId="7C3888CC" w14:textId="66E01C72" w:rsidR="67395147" w:rsidRDefault="67395147" w:rsidP="58B10011">
      <w:pPr>
        <w:spacing w:line="360" w:lineRule="auto"/>
        <w:ind w:left="-5"/>
        <w:jc w:val="center"/>
        <w:rPr>
          <w:rFonts w:ascii="Arial" w:eastAsia="Arial" w:hAnsi="Arial" w:cs="Arial"/>
          <w:color w:val="5A5A5A"/>
        </w:rPr>
      </w:pPr>
      <w:r w:rsidRPr="58B10011">
        <w:rPr>
          <w:rFonts w:ascii="Arial" w:eastAsia="Arial" w:hAnsi="Arial" w:cs="Arial"/>
          <w:b/>
          <w:bCs/>
          <w:color w:val="000000" w:themeColor="text1"/>
        </w:rPr>
        <w:t xml:space="preserve">                                                                  Student name</w:t>
      </w:r>
      <w:r w:rsidRPr="58B10011">
        <w:rPr>
          <w:rFonts w:ascii="Arial" w:eastAsia="Arial" w:hAnsi="Arial" w:cs="Arial"/>
          <w:color w:val="5A5A5A"/>
        </w:rPr>
        <w:t>: Domnica Gabriela Bartok</w:t>
      </w:r>
    </w:p>
    <w:p w14:paraId="4A94E30E" w14:textId="0E688DAE" w:rsidR="67395147" w:rsidRDefault="67395147" w:rsidP="58B10011">
      <w:pPr>
        <w:rPr>
          <w:rFonts w:ascii="Arial" w:eastAsia="Arial" w:hAnsi="Arial" w:cs="Arial"/>
          <w:color w:val="000000" w:themeColor="text1"/>
        </w:rPr>
      </w:pPr>
      <w:r w:rsidRPr="58B10011">
        <w:rPr>
          <w:rFonts w:ascii="Arial" w:eastAsia="Arial" w:hAnsi="Arial" w:cs="Arial"/>
          <w:b/>
          <w:bCs/>
          <w:color w:val="000000" w:themeColor="text1"/>
        </w:rPr>
        <w:t xml:space="preserve">                                                                   Lecturer lead:</w:t>
      </w:r>
      <w:r w:rsidRPr="58B10011">
        <w:rPr>
          <w:rFonts w:ascii="Arial" w:eastAsia="Arial" w:hAnsi="Arial" w:cs="Arial"/>
          <w:b/>
          <w:bCs/>
          <w:color w:val="5A5A5A"/>
        </w:rPr>
        <w:t xml:space="preserve"> </w:t>
      </w:r>
      <w:r w:rsidRPr="58B10011">
        <w:rPr>
          <w:rFonts w:ascii="Arial" w:eastAsia="Arial" w:hAnsi="Arial" w:cs="Arial"/>
          <w:b/>
          <w:bCs/>
          <w:color w:val="000000" w:themeColor="text1"/>
        </w:rPr>
        <w:t>Philippa Fitzgerald</w:t>
      </w:r>
    </w:p>
    <w:p w14:paraId="01858B41" w14:textId="1A57C964" w:rsidR="58B10011" w:rsidRDefault="58B10011" w:rsidP="58B10011">
      <w:pPr>
        <w:spacing w:before="120" w:after="120"/>
        <w:rPr>
          <w:rFonts w:ascii="Arial" w:eastAsia="Arial" w:hAnsi="Arial" w:cs="Arial"/>
          <w:color w:val="000000" w:themeColor="text1"/>
          <w:sz w:val="40"/>
          <w:szCs w:val="40"/>
        </w:rPr>
      </w:pPr>
    </w:p>
    <w:p w14:paraId="54DA43B1" w14:textId="313A59B6" w:rsidR="58B10011" w:rsidRDefault="58B10011">
      <w:r>
        <w:br w:type="page"/>
      </w:r>
    </w:p>
    <w:p w14:paraId="7890A258" w14:textId="17576460" w:rsidR="58B10011" w:rsidRDefault="406C76FA" w:rsidP="440739F7">
      <w:pPr>
        <w:spacing w:line="276" w:lineRule="auto"/>
        <w:rPr>
          <w:rFonts w:ascii="Arial" w:eastAsia="Arial" w:hAnsi="Arial" w:cs="Arial"/>
          <w:color w:val="000000" w:themeColor="text1"/>
        </w:rPr>
      </w:pPr>
      <w:r w:rsidRPr="440739F7">
        <w:rPr>
          <w:rFonts w:ascii="Arial" w:eastAsia="Arial" w:hAnsi="Arial" w:cs="Arial"/>
          <w:color w:val="000000" w:themeColor="text1"/>
        </w:rPr>
        <w:lastRenderedPageBreak/>
        <w:t xml:space="preserve">I confirm that I have not presented any AI generated materials as my own work. </w:t>
      </w:r>
    </w:p>
    <w:p w14:paraId="4050E0AA" w14:textId="2AF2E588" w:rsidR="58B10011" w:rsidRDefault="406C76FA" w:rsidP="440739F7">
      <w:pPr>
        <w:spacing w:line="276" w:lineRule="auto"/>
        <w:rPr>
          <w:rFonts w:ascii="Arial" w:eastAsia="Arial" w:hAnsi="Arial" w:cs="Arial"/>
          <w:color w:val="000000" w:themeColor="text1"/>
        </w:rPr>
      </w:pPr>
      <w:r w:rsidRPr="440739F7">
        <w:rPr>
          <w:rFonts w:ascii="Arial" w:eastAsia="Arial" w:hAnsi="Arial" w:cs="Arial"/>
          <w:color w:val="000000" w:themeColor="text1"/>
        </w:rPr>
        <w:t>I confirm that I have copies of my drafts, notes, and other resources I used, which I may be asked to provide in evidence.</w:t>
      </w:r>
    </w:p>
    <w:p w14:paraId="58DD9A58" w14:textId="1A37770D" w:rsidR="58B10011" w:rsidRDefault="58B10011"/>
    <w:p w14:paraId="3BFD7ED1" w14:textId="2A09D7CE" w:rsidR="623EFA84" w:rsidRDefault="623EFA84" w:rsidP="58B10011">
      <w:pPr>
        <w:pStyle w:val="Title"/>
        <w:rPr>
          <w:sz w:val="36"/>
          <w:szCs w:val="36"/>
        </w:rPr>
      </w:pPr>
      <w:r w:rsidRPr="58B10011">
        <w:rPr>
          <w:sz w:val="36"/>
          <w:szCs w:val="36"/>
        </w:rPr>
        <w:t>1.Market research and website development</w:t>
      </w:r>
    </w:p>
    <w:p w14:paraId="51F94D7F" w14:textId="249BCE60" w:rsidR="58B10011" w:rsidRDefault="58B10011" w:rsidP="58B10011">
      <w:pPr>
        <w:spacing w:line="360" w:lineRule="auto"/>
        <w:ind w:left="-5"/>
        <w:jc w:val="center"/>
        <w:rPr>
          <w:rFonts w:ascii="Arial" w:eastAsia="Arial" w:hAnsi="Arial" w:cs="Arial"/>
          <w:b/>
          <w:bCs/>
          <w:color w:val="000000" w:themeColor="text1"/>
        </w:rPr>
      </w:pPr>
    </w:p>
    <w:p w14:paraId="34757EF2" w14:textId="0B0EB1B3" w:rsidR="58B10011" w:rsidRDefault="58B10011" w:rsidP="58B10011">
      <w:pPr>
        <w:spacing w:line="360" w:lineRule="auto"/>
        <w:ind w:left="-5"/>
        <w:jc w:val="center"/>
        <w:rPr>
          <w:rFonts w:ascii="Arial" w:eastAsia="Arial" w:hAnsi="Arial" w:cs="Arial"/>
          <w:b/>
          <w:bCs/>
          <w:color w:val="000000" w:themeColor="text1"/>
        </w:rPr>
      </w:pPr>
    </w:p>
    <w:p w14:paraId="0AEF4074" w14:textId="5F69D24B" w:rsidR="6401607B" w:rsidRDefault="5BE2912F"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Domi's Coffee is an idea of  coffee shop situated in  Queen Square that will serve students and workers who want quality, comfort, and sustainability. The idea is based on a market survey that aims to learn about customer habits and tastes</w:t>
      </w:r>
    </w:p>
    <w:p w14:paraId="4D38D289" w14:textId="68FB00E9" w:rsidR="60912A71" w:rsidRDefault="20FC9342"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I choose 4 key questions from the </w:t>
      </w:r>
      <w:proofErr w:type="spellStart"/>
      <w:r w:rsidRPr="440739F7">
        <w:rPr>
          <w:rFonts w:ascii="Arial" w:eastAsia="Arial" w:hAnsi="Arial" w:cs="Arial"/>
          <w:b/>
          <w:bCs/>
          <w:color w:val="000000" w:themeColor="text1"/>
        </w:rPr>
        <w:t>questionare</w:t>
      </w:r>
      <w:proofErr w:type="spellEnd"/>
      <w:r w:rsidRPr="440739F7">
        <w:rPr>
          <w:rFonts w:ascii="Arial" w:eastAsia="Arial" w:hAnsi="Arial" w:cs="Arial"/>
          <w:b/>
          <w:bCs/>
          <w:color w:val="000000" w:themeColor="text1"/>
        </w:rPr>
        <w:t xml:space="preserve"> to </w:t>
      </w:r>
      <w:proofErr w:type="spellStart"/>
      <w:r w:rsidRPr="440739F7">
        <w:rPr>
          <w:rFonts w:ascii="Arial" w:eastAsia="Arial" w:hAnsi="Arial" w:cs="Arial"/>
          <w:b/>
          <w:bCs/>
          <w:color w:val="000000" w:themeColor="text1"/>
        </w:rPr>
        <w:t>understsnd</w:t>
      </w:r>
      <w:proofErr w:type="spellEnd"/>
      <w:r w:rsidRPr="440739F7">
        <w:rPr>
          <w:rFonts w:ascii="Arial" w:eastAsia="Arial" w:hAnsi="Arial" w:cs="Arial"/>
          <w:b/>
          <w:bCs/>
          <w:color w:val="000000" w:themeColor="text1"/>
        </w:rPr>
        <w:t xml:space="preserve"> better the cust</w:t>
      </w:r>
      <w:r w:rsidR="37F3234E" w:rsidRPr="440739F7">
        <w:rPr>
          <w:rFonts w:ascii="Arial" w:eastAsia="Arial" w:hAnsi="Arial" w:cs="Arial"/>
          <w:b/>
          <w:bCs/>
          <w:color w:val="000000" w:themeColor="text1"/>
        </w:rPr>
        <w:t>omer needs.</w:t>
      </w:r>
      <w:r w:rsidR="5B5B81F8" w:rsidRPr="440739F7">
        <w:rPr>
          <w:rFonts w:ascii="Arial" w:eastAsia="Arial" w:hAnsi="Arial" w:cs="Arial"/>
          <w:b/>
          <w:bCs/>
          <w:color w:val="000000" w:themeColor="text1"/>
        </w:rPr>
        <w:t>These questions were chosen because of the strength of trends they presented and their relevance to marketing choices, customer interaction, and business planning.</w:t>
      </w:r>
    </w:p>
    <w:p w14:paraId="78572810" w14:textId="7214CB58" w:rsidR="03A74765" w:rsidRDefault="5B5B81F8"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QUESTION 1-How often do you visit a coffee shop?</w:t>
      </w:r>
    </w:p>
    <w:p w14:paraId="04FFFB4C" w14:textId="6944FAEA" w:rsidR="72E6B162" w:rsidRDefault="3FFB0B26"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32 </w:t>
      </w:r>
      <w:r w:rsidR="4EECD619" w:rsidRPr="440739F7">
        <w:rPr>
          <w:rFonts w:ascii="Arial" w:eastAsia="Arial" w:hAnsi="Arial" w:cs="Arial"/>
          <w:b/>
          <w:bCs/>
          <w:color w:val="000000" w:themeColor="text1"/>
        </w:rPr>
        <w:t xml:space="preserve"> people  who answered said they went to coffee shops at least once a day, </w:t>
      </w:r>
      <w:r w:rsidR="477BCEBB" w:rsidRPr="440739F7">
        <w:rPr>
          <w:rFonts w:ascii="Arial" w:eastAsia="Arial" w:hAnsi="Arial" w:cs="Arial"/>
          <w:b/>
          <w:bCs/>
          <w:color w:val="000000" w:themeColor="text1"/>
        </w:rPr>
        <w:t>8</w:t>
      </w:r>
      <w:r w:rsidR="4EECD619" w:rsidRPr="440739F7">
        <w:rPr>
          <w:rFonts w:ascii="Arial" w:eastAsia="Arial" w:hAnsi="Arial" w:cs="Arial"/>
          <w:b/>
          <w:bCs/>
          <w:color w:val="000000" w:themeColor="text1"/>
        </w:rPr>
        <w:t xml:space="preserve"> </w:t>
      </w:r>
      <w:r w:rsidR="5E947EEB" w:rsidRPr="440739F7">
        <w:rPr>
          <w:rFonts w:ascii="Arial" w:eastAsia="Arial" w:hAnsi="Arial" w:cs="Arial"/>
          <w:b/>
          <w:bCs/>
          <w:color w:val="000000" w:themeColor="text1"/>
        </w:rPr>
        <w:t xml:space="preserve">weekly </w:t>
      </w:r>
      <w:r w:rsidR="4EECD619" w:rsidRPr="440739F7">
        <w:rPr>
          <w:rFonts w:ascii="Arial" w:eastAsia="Arial" w:hAnsi="Arial" w:cs="Arial"/>
          <w:b/>
          <w:bCs/>
          <w:color w:val="000000" w:themeColor="text1"/>
        </w:rPr>
        <w:t xml:space="preserve">, and </w:t>
      </w:r>
      <w:r w:rsidR="64F49EE6" w:rsidRPr="440739F7">
        <w:rPr>
          <w:rFonts w:ascii="Arial" w:eastAsia="Arial" w:hAnsi="Arial" w:cs="Arial"/>
          <w:b/>
          <w:bCs/>
          <w:color w:val="000000" w:themeColor="text1"/>
        </w:rPr>
        <w:t xml:space="preserve">2 </w:t>
      </w:r>
      <w:proofErr w:type="spellStart"/>
      <w:r w:rsidR="6D07D60C" w:rsidRPr="440739F7">
        <w:rPr>
          <w:rFonts w:ascii="Arial" w:eastAsia="Arial" w:hAnsi="Arial" w:cs="Arial"/>
          <w:b/>
          <w:bCs/>
          <w:color w:val="000000" w:themeColor="text1"/>
        </w:rPr>
        <w:t>mouthly</w:t>
      </w:r>
      <w:proofErr w:type="spellEnd"/>
      <w:r w:rsidR="4EECD619" w:rsidRPr="440739F7">
        <w:rPr>
          <w:rFonts w:ascii="Arial" w:eastAsia="Arial" w:hAnsi="Arial" w:cs="Arial"/>
          <w:b/>
          <w:bCs/>
          <w:color w:val="000000" w:themeColor="text1"/>
        </w:rPr>
        <w:t xml:space="preserve">. No one chose "rarely." This high frequency shows that coffee shops are an important part of daily life for many people in the target group, e young adults ages 16 to </w:t>
      </w:r>
      <w:r w:rsidR="4BBC1549" w:rsidRPr="440739F7">
        <w:rPr>
          <w:rFonts w:ascii="Arial" w:eastAsia="Arial" w:hAnsi="Arial" w:cs="Arial"/>
          <w:b/>
          <w:bCs/>
          <w:color w:val="000000" w:themeColor="text1"/>
        </w:rPr>
        <w:t>24</w:t>
      </w:r>
      <w:r w:rsidR="717B7F1D" w:rsidRPr="440739F7">
        <w:rPr>
          <w:rFonts w:ascii="Arial" w:eastAsia="Arial" w:hAnsi="Arial" w:cs="Arial"/>
          <w:b/>
          <w:bCs/>
          <w:color w:val="000000" w:themeColor="text1"/>
        </w:rPr>
        <w:t xml:space="preserve"> and full-time workers 25-35</w:t>
      </w:r>
      <w:r w:rsidR="1253FB94" w:rsidRPr="440739F7">
        <w:rPr>
          <w:rFonts w:ascii="Arial" w:eastAsia="Arial" w:hAnsi="Arial" w:cs="Arial"/>
          <w:b/>
          <w:bCs/>
          <w:color w:val="000000" w:themeColor="text1"/>
        </w:rPr>
        <w:t>.</w:t>
      </w:r>
    </w:p>
    <w:p w14:paraId="299C482A" w14:textId="18CD3763" w:rsidR="7AE2481A" w:rsidRDefault="36DAA692"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This align  with what </w:t>
      </w:r>
      <w:proofErr w:type="spellStart"/>
      <w:r w:rsidRPr="440739F7">
        <w:rPr>
          <w:rFonts w:ascii="Arial" w:eastAsia="Arial" w:hAnsi="Arial" w:cs="Arial"/>
          <w:b/>
          <w:bCs/>
          <w:color w:val="000000" w:themeColor="text1"/>
        </w:rPr>
        <w:t>Statista</w:t>
      </w:r>
      <w:proofErr w:type="spellEnd"/>
      <w:r w:rsidRPr="440739F7">
        <w:rPr>
          <w:rFonts w:ascii="Arial" w:eastAsia="Arial" w:hAnsi="Arial" w:cs="Arial"/>
          <w:b/>
          <w:bCs/>
          <w:color w:val="000000" w:themeColor="text1"/>
        </w:rPr>
        <w:t xml:space="preserve"> found in 2024 about more people drinking coffee every day in cities. for a lot of people in the target group, especially</w:t>
      </w:r>
      <w:r w:rsidR="6E654B4D" w:rsidRPr="440739F7">
        <w:rPr>
          <w:rFonts w:ascii="Arial" w:eastAsia="Arial" w:hAnsi="Arial" w:cs="Arial"/>
          <w:b/>
          <w:bCs/>
          <w:color w:val="000000" w:themeColor="text1"/>
        </w:rPr>
        <w:t xml:space="preserve"> </w:t>
      </w:r>
      <w:r w:rsidRPr="440739F7">
        <w:rPr>
          <w:rFonts w:ascii="Arial" w:eastAsia="Arial" w:hAnsi="Arial" w:cs="Arial"/>
          <w:b/>
          <w:bCs/>
          <w:color w:val="000000" w:themeColor="text1"/>
        </w:rPr>
        <w:t>young adults (16–</w:t>
      </w:r>
      <w:r w:rsidR="239DF66A" w:rsidRPr="440739F7">
        <w:rPr>
          <w:rFonts w:ascii="Arial" w:eastAsia="Arial" w:hAnsi="Arial" w:cs="Arial"/>
          <w:b/>
          <w:bCs/>
          <w:color w:val="000000" w:themeColor="text1"/>
        </w:rPr>
        <w:t>24</w:t>
      </w:r>
      <w:r w:rsidR="1D45B8DC" w:rsidRPr="440739F7">
        <w:rPr>
          <w:rFonts w:ascii="Arial" w:eastAsia="Arial" w:hAnsi="Arial" w:cs="Arial"/>
          <w:b/>
          <w:bCs/>
          <w:color w:val="000000" w:themeColor="text1"/>
        </w:rPr>
        <w:t>)</w:t>
      </w:r>
      <w:r w:rsidR="308826C3" w:rsidRPr="440739F7">
        <w:rPr>
          <w:rFonts w:ascii="Arial" w:eastAsia="Arial" w:hAnsi="Arial" w:cs="Arial"/>
          <w:b/>
          <w:bCs/>
          <w:color w:val="000000" w:themeColor="text1"/>
        </w:rPr>
        <w:t>.</w:t>
      </w:r>
    </w:p>
    <w:p w14:paraId="1950EA8D" w14:textId="7C395248" w:rsidR="735725AE" w:rsidRDefault="5E52C0CA"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This high level of customer involvement supports a business model based on regular visits and purchases, which suggests a lot of daily income and customer loyalty.</w:t>
      </w:r>
    </w:p>
    <w:p w14:paraId="2348264C" w14:textId="5D8D1BB7" w:rsidR="5A533659" w:rsidRDefault="6E02EFAA"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Solomon's (2019) research shows that consumers often behave in a similar way in the food and drink industry. This behaviour can be affected by things like location convenience, consistent experience, and trust in the brand. This confirms through Domi's plan to give customers consistent, high-quality experiences that become a normal part of their daily lives.</w:t>
      </w:r>
    </w:p>
    <w:p w14:paraId="6FFF473D" w14:textId="1AAA89E5" w:rsidR="58B10011" w:rsidRDefault="58B10011" w:rsidP="58B10011">
      <w:pPr>
        <w:spacing w:line="360" w:lineRule="auto"/>
        <w:jc w:val="both"/>
        <w:rPr>
          <w:rFonts w:ascii="Arial" w:eastAsia="Arial" w:hAnsi="Arial" w:cs="Arial"/>
          <w:b/>
          <w:bCs/>
          <w:color w:val="000000" w:themeColor="text1"/>
        </w:rPr>
      </w:pPr>
    </w:p>
    <w:p w14:paraId="5D8B9951" w14:textId="0D2867B3" w:rsidR="58B10011" w:rsidRDefault="58B10011" w:rsidP="58B10011">
      <w:pPr>
        <w:spacing w:line="360" w:lineRule="auto"/>
        <w:jc w:val="both"/>
        <w:rPr>
          <w:rFonts w:ascii="Arial" w:eastAsia="Arial" w:hAnsi="Arial" w:cs="Arial"/>
          <w:b/>
          <w:bCs/>
          <w:color w:val="000000" w:themeColor="text1"/>
        </w:rPr>
      </w:pPr>
    </w:p>
    <w:p w14:paraId="192B6DAC" w14:textId="0F3B226A" w:rsidR="6D14D9BD" w:rsidRDefault="6A510096"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QUESTION 2- </w:t>
      </w:r>
      <w:r w:rsidR="2076F62D" w:rsidRPr="440739F7">
        <w:rPr>
          <w:rFonts w:ascii="Arial" w:eastAsia="Arial" w:hAnsi="Arial" w:cs="Arial"/>
          <w:b/>
          <w:bCs/>
          <w:color w:val="000000" w:themeColor="text1"/>
        </w:rPr>
        <w:t>How much do you usually spend in a coffee shop?</w:t>
      </w:r>
    </w:p>
    <w:p w14:paraId="62058249" w14:textId="77C559E1" w:rsidR="2156451A" w:rsidRDefault="2CFF7F66"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3</w:t>
      </w:r>
      <w:r w:rsidR="6CAE78EC" w:rsidRPr="440739F7">
        <w:rPr>
          <w:rFonts w:ascii="Arial" w:eastAsia="Arial" w:hAnsi="Arial" w:cs="Arial"/>
          <w:b/>
          <w:bCs/>
          <w:color w:val="000000" w:themeColor="text1"/>
        </w:rPr>
        <w:t>3</w:t>
      </w:r>
      <w:r w:rsidRPr="440739F7">
        <w:rPr>
          <w:rFonts w:ascii="Arial" w:eastAsia="Arial" w:hAnsi="Arial" w:cs="Arial"/>
          <w:b/>
          <w:bCs/>
          <w:color w:val="000000" w:themeColor="text1"/>
        </w:rPr>
        <w:t>o</w:t>
      </w:r>
      <w:r w:rsidR="16FC9E71" w:rsidRPr="440739F7">
        <w:rPr>
          <w:rFonts w:ascii="Arial" w:eastAsia="Arial" w:hAnsi="Arial" w:cs="Arial"/>
          <w:b/>
          <w:bCs/>
          <w:color w:val="000000" w:themeColor="text1"/>
        </w:rPr>
        <w:t xml:space="preserve">ut of </w:t>
      </w:r>
      <w:r w:rsidR="74364981" w:rsidRPr="440739F7">
        <w:rPr>
          <w:rFonts w:ascii="Arial" w:eastAsia="Arial" w:hAnsi="Arial" w:cs="Arial"/>
          <w:b/>
          <w:bCs/>
          <w:color w:val="000000" w:themeColor="text1"/>
        </w:rPr>
        <w:t>41</w:t>
      </w:r>
      <w:r w:rsidRPr="440739F7">
        <w:rPr>
          <w:rFonts w:ascii="Arial" w:eastAsia="Arial" w:hAnsi="Arial" w:cs="Arial"/>
          <w:b/>
          <w:bCs/>
          <w:color w:val="000000" w:themeColor="text1"/>
        </w:rPr>
        <w:t xml:space="preserve"> people who answered the survey said they usually spend between £4 and £6 per visit. </w:t>
      </w:r>
      <w:r w:rsidR="4B115428" w:rsidRPr="440739F7">
        <w:rPr>
          <w:rFonts w:ascii="Arial" w:eastAsia="Arial" w:hAnsi="Arial" w:cs="Arial"/>
          <w:b/>
          <w:bCs/>
          <w:color w:val="000000" w:themeColor="text1"/>
        </w:rPr>
        <w:t>8</w:t>
      </w:r>
      <w:r w:rsidRPr="440739F7">
        <w:rPr>
          <w:rFonts w:ascii="Arial" w:eastAsia="Arial" w:hAnsi="Arial" w:cs="Arial"/>
          <w:b/>
          <w:bCs/>
          <w:color w:val="000000" w:themeColor="text1"/>
        </w:rPr>
        <w:t xml:space="preserve"> people spend less than £4, This shows a preference  for prices in the middle range that are good value without sacrificing quality.</w:t>
      </w:r>
    </w:p>
    <w:p w14:paraId="1E29C504" w14:textId="3BDC85F9" w:rsidR="192FF8A9" w:rsidRDefault="4AC71C08"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This information about prices has big effects on Domi's Coffee's menu and advertising plans. Prices on the main menu will be between £4 and £6, and most of the coffee and snack packages will be in that range. To appeal to both students and full-time workers, packages that are easy on the wallet will be emphasised, </w:t>
      </w:r>
      <w:r w:rsidR="68A0A34F" w:rsidRPr="440739F7">
        <w:rPr>
          <w:rFonts w:ascii="Arial" w:eastAsia="Arial" w:hAnsi="Arial" w:cs="Arial"/>
          <w:b/>
          <w:bCs/>
          <w:color w:val="000000" w:themeColor="text1"/>
        </w:rPr>
        <w:t xml:space="preserve">like buy one coffee-get one croissant </w:t>
      </w:r>
      <w:r w:rsidR="7B28F88A" w:rsidRPr="440739F7">
        <w:rPr>
          <w:rFonts w:ascii="Arial" w:eastAsia="Arial" w:hAnsi="Arial" w:cs="Arial"/>
          <w:b/>
          <w:bCs/>
          <w:color w:val="000000" w:themeColor="text1"/>
        </w:rPr>
        <w:t>for free.</w:t>
      </w:r>
    </w:p>
    <w:p w14:paraId="7A12740E" w14:textId="5A7EDCD6" w:rsidR="555AE1C7" w:rsidRDefault="51FE40AD"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This information supports up Domi's strategy to focus on cost without looking "cheap." It also fits with what the survey demonstrated, which is that good prices are one of the main reasons people come back. It's important to make sure that price </w:t>
      </w:r>
      <w:r w:rsidR="51B6431D" w:rsidRPr="440739F7">
        <w:rPr>
          <w:rFonts w:ascii="Arial" w:eastAsia="Arial" w:hAnsi="Arial" w:cs="Arial"/>
          <w:b/>
          <w:bCs/>
          <w:color w:val="000000" w:themeColor="text1"/>
        </w:rPr>
        <w:t xml:space="preserve">matches with </w:t>
      </w:r>
      <w:proofErr w:type="spellStart"/>
      <w:r w:rsidR="51B6431D" w:rsidRPr="440739F7">
        <w:rPr>
          <w:rFonts w:ascii="Arial" w:eastAsia="Arial" w:hAnsi="Arial" w:cs="Arial"/>
          <w:b/>
          <w:bCs/>
          <w:color w:val="000000" w:themeColor="text1"/>
        </w:rPr>
        <w:t>value</w:t>
      </w:r>
      <w:r w:rsidR="7A6FA246" w:rsidRPr="440739F7">
        <w:rPr>
          <w:rFonts w:ascii="Arial" w:eastAsia="Arial" w:hAnsi="Arial" w:cs="Arial"/>
          <w:b/>
          <w:bCs/>
          <w:color w:val="000000" w:themeColor="text1"/>
        </w:rPr>
        <w:t>.Acourding</w:t>
      </w:r>
      <w:proofErr w:type="spellEnd"/>
      <w:r w:rsidR="7A6FA246" w:rsidRPr="440739F7">
        <w:rPr>
          <w:rFonts w:ascii="Arial" w:eastAsia="Arial" w:hAnsi="Arial" w:cs="Arial"/>
          <w:b/>
          <w:bCs/>
          <w:color w:val="000000" w:themeColor="text1"/>
        </w:rPr>
        <w:t xml:space="preserve"> to </w:t>
      </w:r>
      <w:proofErr w:type="spellStart"/>
      <w:r w:rsidRPr="440739F7">
        <w:rPr>
          <w:rFonts w:ascii="Arial" w:eastAsia="Arial" w:hAnsi="Arial" w:cs="Arial"/>
          <w:b/>
          <w:bCs/>
          <w:color w:val="000000" w:themeColor="text1"/>
        </w:rPr>
        <w:t>Kotler</w:t>
      </w:r>
      <w:proofErr w:type="spellEnd"/>
      <w:r w:rsidRPr="440739F7">
        <w:rPr>
          <w:rFonts w:ascii="Arial" w:eastAsia="Arial" w:hAnsi="Arial" w:cs="Arial"/>
          <w:b/>
          <w:bCs/>
          <w:color w:val="000000" w:themeColor="text1"/>
        </w:rPr>
        <w:t xml:space="preserve"> and Keller (2016), if you want to get and keep customers</w:t>
      </w:r>
      <w:r w:rsidR="11DCAE59" w:rsidRPr="440739F7">
        <w:rPr>
          <w:rFonts w:ascii="Arial" w:eastAsia="Arial" w:hAnsi="Arial" w:cs="Arial"/>
          <w:b/>
          <w:bCs/>
          <w:color w:val="000000" w:themeColor="text1"/>
        </w:rPr>
        <w:t xml:space="preserve">.you have to give </w:t>
      </w:r>
      <w:r w:rsidRPr="440739F7">
        <w:rPr>
          <w:rFonts w:ascii="Arial" w:eastAsia="Arial" w:hAnsi="Arial" w:cs="Arial"/>
          <w:b/>
          <w:bCs/>
          <w:color w:val="000000" w:themeColor="text1"/>
        </w:rPr>
        <w:t>clear prices and rewards for loyalty builds trust and gets people to come back</w:t>
      </w:r>
      <w:r w:rsidR="709C645B" w:rsidRPr="440739F7">
        <w:rPr>
          <w:rFonts w:ascii="Arial" w:eastAsia="Arial" w:hAnsi="Arial" w:cs="Arial"/>
          <w:b/>
          <w:bCs/>
          <w:color w:val="000000" w:themeColor="text1"/>
        </w:rPr>
        <w:t>.</w:t>
      </w:r>
    </w:p>
    <w:p w14:paraId="03BBD151" w14:textId="32A0520F" w:rsidR="305E9D05" w:rsidRDefault="709C645B"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Also, deals that are only available at certain times of the day, like breakfast deals, can support regular spending and help you handle busy times better. </w:t>
      </w:r>
      <w:proofErr w:type="spellStart"/>
      <w:r w:rsidRPr="440739F7">
        <w:rPr>
          <w:rFonts w:ascii="Arial" w:eastAsia="Arial" w:hAnsi="Arial" w:cs="Arial"/>
          <w:b/>
          <w:bCs/>
          <w:color w:val="000000" w:themeColor="text1"/>
        </w:rPr>
        <w:t>Statista</w:t>
      </w:r>
      <w:proofErr w:type="spellEnd"/>
      <w:r w:rsidRPr="440739F7">
        <w:rPr>
          <w:rFonts w:ascii="Arial" w:eastAsia="Arial" w:hAnsi="Arial" w:cs="Arial"/>
          <w:b/>
          <w:bCs/>
          <w:color w:val="000000" w:themeColor="text1"/>
        </w:rPr>
        <w:t xml:space="preserve"> says that these findings are in line with wider UK customer trends in how price-sensitive they are in the coffee market.</w:t>
      </w:r>
    </w:p>
    <w:p w14:paraId="539FDF3F" w14:textId="2D771733" w:rsidR="5B799A73" w:rsidRDefault="76D0728E"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It's important to have a strong presence on platforms like Instagram and TikTok, especially since the coffee industry is very visual (consider latte art and cosy spaces). Domi's Coffee's marketing plan includes regular Instagram posts about drinks, deals, and eco-friendly branding. These posts are based on HubSpot's (2024) best practices for engaging younger audiences through visual storytelling. It has drinks, deals, and eco-friendly logos. </w:t>
      </w:r>
    </w:p>
    <w:p w14:paraId="52354C7C" w14:textId="4BEA1181" w:rsidR="6BE5CBBC" w:rsidRDefault="177304A6" w:rsidP="58B10011">
      <w:pPr>
        <w:spacing w:line="360" w:lineRule="auto"/>
        <w:jc w:val="both"/>
        <w:rPr>
          <w:rFonts w:ascii="Arial" w:eastAsia="Arial" w:hAnsi="Arial" w:cs="Arial"/>
          <w:b/>
          <w:bCs/>
          <w:color w:val="000000" w:themeColor="text1"/>
        </w:rPr>
      </w:pPr>
      <w:proofErr w:type="spellStart"/>
      <w:r w:rsidRPr="440739F7">
        <w:rPr>
          <w:rFonts w:ascii="Arial" w:eastAsia="Arial" w:hAnsi="Arial" w:cs="Arial"/>
          <w:b/>
          <w:bCs/>
          <w:color w:val="000000" w:themeColor="text1"/>
        </w:rPr>
        <w:t>Chaffey</w:t>
      </w:r>
      <w:proofErr w:type="spellEnd"/>
      <w:r w:rsidRPr="440739F7">
        <w:rPr>
          <w:rFonts w:ascii="Arial" w:eastAsia="Arial" w:hAnsi="Arial" w:cs="Arial"/>
          <w:b/>
          <w:bCs/>
          <w:color w:val="000000" w:themeColor="text1"/>
        </w:rPr>
        <w:t xml:space="preserve"> and Ellis-Chadwick (2019) say that digital channels have become the main way that younger customers find new products. To get people to come in, </w:t>
      </w:r>
      <w:r w:rsidRPr="440739F7">
        <w:rPr>
          <w:rFonts w:ascii="Arial" w:eastAsia="Arial" w:hAnsi="Arial" w:cs="Arial"/>
          <w:b/>
          <w:bCs/>
          <w:color w:val="000000" w:themeColor="text1"/>
        </w:rPr>
        <w:lastRenderedPageBreak/>
        <w:t>content marketing, local SEO, and social media tactics that encourage engagement will all be used together.</w:t>
      </w:r>
    </w:p>
    <w:p w14:paraId="211B98A0" w14:textId="459DB3D2" w:rsidR="548B3335" w:rsidRDefault="04490A46"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Word of mouth is still very important, which shows that the in-store experience needs to meet or overcome customer standards to create strong feedback.</w:t>
      </w:r>
    </w:p>
    <w:p w14:paraId="21DF60F3" w14:textId="4860876A" w:rsidR="7455EC0F" w:rsidRDefault="19C1A3B3"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Nielsen's research from 2023 on how the in-store experience affects customer retention backs this up: making a welcoming space with friendly staff and constantly good service is key.</w:t>
      </w:r>
    </w:p>
    <w:p w14:paraId="436D6E8D" w14:textId="18553422" w:rsidR="04467656" w:rsidRDefault="59ECA3F5"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Question3-What would make you to come back again?</w:t>
      </w:r>
    </w:p>
    <w:p w14:paraId="57D170AE" w14:textId="61931CE9" w:rsidR="4678AE71" w:rsidRDefault="5BE523F0"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People who were asked what would make them come back said that </w:t>
      </w:r>
      <w:r w:rsidR="3075B4D3" w:rsidRPr="440739F7">
        <w:rPr>
          <w:rFonts w:ascii="Arial" w:eastAsia="Arial" w:hAnsi="Arial" w:cs="Arial"/>
          <w:b/>
          <w:bCs/>
          <w:color w:val="000000" w:themeColor="text1"/>
        </w:rPr>
        <w:t xml:space="preserve">good prices </w:t>
      </w:r>
      <w:r w:rsidRPr="440739F7">
        <w:rPr>
          <w:rFonts w:ascii="Arial" w:eastAsia="Arial" w:hAnsi="Arial" w:cs="Arial"/>
          <w:b/>
          <w:bCs/>
          <w:color w:val="000000" w:themeColor="text1"/>
        </w:rPr>
        <w:t xml:space="preserve"> </w:t>
      </w:r>
      <w:r w:rsidR="039287F3" w:rsidRPr="440739F7">
        <w:rPr>
          <w:rFonts w:ascii="Arial" w:eastAsia="Arial" w:hAnsi="Arial" w:cs="Arial"/>
          <w:b/>
          <w:bCs/>
          <w:color w:val="000000" w:themeColor="text1"/>
        </w:rPr>
        <w:t>(</w:t>
      </w:r>
      <w:r w:rsidR="06FE1A3B" w:rsidRPr="440739F7">
        <w:rPr>
          <w:rFonts w:ascii="Arial" w:eastAsia="Arial" w:hAnsi="Arial" w:cs="Arial"/>
          <w:b/>
          <w:bCs/>
          <w:color w:val="000000" w:themeColor="text1"/>
        </w:rPr>
        <w:t xml:space="preserve">37 </w:t>
      </w:r>
      <w:r w:rsidRPr="440739F7">
        <w:rPr>
          <w:rFonts w:ascii="Arial" w:eastAsia="Arial" w:hAnsi="Arial" w:cs="Arial"/>
          <w:b/>
          <w:bCs/>
          <w:color w:val="000000" w:themeColor="text1"/>
        </w:rPr>
        <w:t xml:space="preserve">votes, </w:t>
      </w:r>
      <w:r w:rsidR="331A5123" w:rsidRPr="440739F7">
        <w:rPr>
          <w:rFonts w:ascii="Arial" w:eastAsia="Arial" w:hAnsi="Arial" w:cs="Arial"/>
          <w:b/>
          <w:bCs/>
          <w:color w:val="000000" w:themeColor="text1"/>
        </w:rPr>
        <w:t>48%</w:t>
      </w:r>
      <w:r w:rsidRPr="440739F7">
        <w:rPr>
          <w:rFonts w:ascii="Arial" w:eastAsia="Arial" w:hAnsi="Arial" w:cs="Arial"/>
          <w:b/>
          <w:bCs/>
          <w:color w:val="000000" w:themeColor="text1"/>
        </w:rPr>
        <w:t xml:space="preserve"> </w:t>
      </w:r>
      <w:r w:rsidR="257226C2" w:rsidRPr="440739F7">
        <w:rPr>
          <w:rFonts w:ascii="Arial" w:eastAsia="Arial" w:hAnsi="Arial" w:cs="Arial"/>
          <w:b/>
          <w:bCs/>
          <w:color w:val="000000" w:themeColor="text1"/>
        </w:rPr>
        <w:t>)</w:t>
      </w:r>
      <w:r w:rsidRPr="440739F7">
        <w:rPr>
          <w:rFonts w:ascii="Arial" w:eastAsia="Arial" w:hAnsi="Arial" w:cs="Arial"/>
          <w:b/>
          <w:bCs/>
          <w:color w:val="000000" w:themeColor="text1"/>
        </w:rPr>
        <w:t xml:space="preserve">and </w:t>
      </w:r>
      <w:r w:rsidR="2DE16704" w:rsidRPr="440739F7">
        <w:rPr>
          <w:rFonts w:ascii="Arial" w:eastAsia="Arial" w:hAnsi="Arial" w:cs="Arial"/>
          <w:b/>
          <w:bCs/>
          <w:color w:val="000000" w:themeColor="text1"/>
        </w:rPr>
        <w:t>Free WI-FI</w:t>
      </w:r>
      <w:r w:rsidR="76227CD6" w:rsidRPr="440739F7">
        <w:rPr>
          <w:rFonts w:ascii="Arial" w:eastAsia="Arial" w:hAnsi="Arial" w:cs="Arial"/>
          <w:b/>
          <w:bCs/>
          <w:color w:val="000000" w:themeColor="text1"/>
        </w:rPr>
        <w:t xml:space="preserve"> </w:t>
      </w:r>
      <w:r w:rsidR="5923D9F3" w:rsidRPr="440739F7">
        <w:rPr>
          <w:rFonts w:ascii="Arial" w:eastAsia="Arial" w:hAnsi="Arial" w:cs="Arial"/>
          <w:b/>
          <w:bCs/>
          <w:color w:val="000000" w:themeColor="text1"/>
        </w:rPr>
        <w:t>(</w:t>
      </w:r>
      <w:r w:rsidR="76227CD6" w:rsidRPr="440739F7">
        <w:rPr>
          <w:rFonts w:ascii="Arial" w:eastAsia="Arial" w:hAnsi="Arial" w:cs="Arial"/>
          <w:b/>
          <w:bCs/>
          <w:color w:val="000000" w:themeColor="text1"/>
        </w:rPr>
        <w:t xml:space="preserve">28 votes </w:t>
      </w:r>
      <w:r w:rsidR="2501F5FB" w:rsidRPr="440739F7">
        <w:rPr>
          <w:rFonts w:ascii="Arial" w:eastAsia="Arial" w:hAnsi="Arial" w:cs="Arial"/>
          <w:b/>
          <w:bCs/>
          <w:color w:val="000000" w:themeColor="text1"/>
        </w:rPr>
        <w:t>36%</w:t>
      </w:r>
      <w:r w:rsidRPr="440739F7">
        <w:rPr>
          <w:rFonts w:ascii="Arial" w:eastAsia="Arial" w:hAnsi="Arial" w:cs="Arial"/>
          <w:b/>
          <w:bCs/>
          <w:color w:val="000000" w:themeColor="text1"/>
        </w:rPr>
        <w:t>) were the most important things. Friendly staff came in third (</w:t>
      </w:r>
      <w:r w:rsidR="099C803D" w:rsidRPr="440739F7">
        <w:rPr>
          <w:rFonts w:ascii="Arial" w:eastAsia="Arial" w:hAnsi="Arial" w:cs="Arial"/>
          <w:b/>
          <w:bCs/>
          <w:color w:val="000000" w:themeColor="text1"/>
        </w:rPr>
        <w:t>11</w:t>
      </w:r>
      <w:r w:rsidRPr="440739F7">
        <w:rPr>
          <w:rFonts w:ascii="Arial" w:eastAsia="Arial" w:hAnsi="Arial" w:cs="Arial"/>
          <w:b/>
          <w:bCs/>
          <w:color w:val="000000" w:themeColor="text1"/>
        </w:rPr>
        <w:t xml:space="preserve">votes, </w:t>
      </w:r>
      <w:r w:rsidR="51F396CA" w:rsidRPr="440739F7">
        <w:rPr>
          <w:rFonts w:ascii="Arial" w:eastAsia="Arial" w:hAnsi="Arial" w:cs="Arial"/>
          <w:b/>
          <w:bCs/>
          <w:color w:val="000000" w:themeColor="text1"/>
        </w:rPr>
        <w:t>14%</w:t>
      </w:r>
      <w:r w:rsidRPr="440739F7">
        <w:rPr>
          <w:rFonts w:ascii="Arial" w:eastAsia="Arial" w:hAnsi="Arial" w:cs="Arial"/>
          <w:b/>
          <w:bCs/>
          <w:color w:val="000000" w:themeColor="text1"/>
        </w:rPr>
        <w:t xml:space="preserve">). Fewer people replied with good food choices  </w:t>
      </w:r>
    </w:p>
    <w:p w14:paraId="3F64167D" w14:textId="4FACC142" w:rsidR="4678AE71" w:rsidRDefault="5BE523F0" w:rsidP="440739F7">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This proves that the space must be able to accommodate longer visits, studying, and casual getting together with other people. The café will have charging stations and free high-speed Wi-Fi built in, which is accordance with what Google said in its local business exposure guide in 2024 about what customers want. Also, reasonable prices for students are very important, since most customers say they spend between £4 and £6 in a coffee shop.</w:t>
      </w:r>
    </w:p>
    <w:p w14:paraId="134DAB6A" w14:textId="16E61D7B" w:rsidR="667CD6F8" w:rsidRDefault="7309BBB6"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Question 3-Would you be interested in a loyalty program?</w:t>
      </w:r>
    </w:p>
    <w:p w14:paraId="5C4E56E0" w14:textId="561C1121" w:rsidR="5806CA0D" w:rsidRDefault="52AAD484"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All </w:t>
      </w:r>
      <w:r w:rsidR="18D11FB1" w:rsidRPr="440739F7">
        <w:rPr>
          <w:rFonts w:ascii="Arial" w:eastAsia="Arial" w:hAnsi="Arial" w:cs="Arial"/>
          <w:b/>
          <w:bCs/>
          <w:color w:val="000000" w:themeColor="text1"/>
        </w:rPr>
        <w:t>43</w:t>
      </w:r>
      <w:r w:rsidRPr="440739F7">
        <w:rPr>
          <w:rFonts w:ascii="Arial" w:eastAsia="Arial" w:hAnsi="Arial" w:cs="Arial"/>
          <w:b/>
          <w:bCs/>
          <w:color w:val="000000" w:themeColor="text1"/>
        </w:rPr>
        <w:t xml:space="preserve"> people who answered (100%) said yes, showing a strong desire to be paid for regular purchases. Domi's Coffee will have an easy deal called "Buy 6 Get 1 Free," which can be used in stores.</w:t>
      </w:r>
    </w:p>
    <w:p w14:paraId="7F2B5C4C" w14:textId="2142A4D6" w:rsidR="5806CA0D" w:rsidRDefault="52AAD484" w:rsidP="440739F7">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 This method meets the needs of the customer and encourages them to come back. Discounts and prizes that are only available for a short time will help get people more involved. Harvard Business Review (2023) says that loyalty programs make customers more likely to buy again and build stronger relationships with them. </w:t>
      </w:r>
      <w:proofErr w:type="spellStart"/>
      <w:r w:rsidRPr="440739F7">
        <w:rPr>
          <w:rFonts w:ascii="Arial" w:eastAsia="Arial" w:hAnsi="Arial" w:cs="Arial"/>
          <w:b/>
          <w:bCs/>
          <w:color w:val="000000" w:themeColor="text1"/>
        </w:rPr>
        <w:t>Weebly</w:t>
      </w:r>
      <w:proofErr w:type="spellEnd"/>
      <w:r w:rsidRPr="440739F7">
        <w:rPr>
          <w:rFonts w:ascii="Arial" w:eastAsia="Arial" w:hAnsi="Arial" w:cs="Arial"/>
          <w:b/>
          <w:bCs/>
          <w:color w:val="000000" w:themeColor="text1"/>
        </w:rPr>
        <w:t xml:space="preserve"> (2024) also talks about how simple analytics can help small businesses keep track of customer interaction and make their offers better. and keep track of how happy people are.</w:t>
      </w:r>
    </w:p>
    <w:p w14:paraId="3BAC287A" w14:textId="56421383" w:rsidR="164D2026" w:rsidRDefault="3F5BEA4D"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t xml:space="preserve">Question 4-What's your </w:t>
      </w:r>
      <w:proofErr w:type="spellStart"/>
      <w:r w:rsidRPr="440739F7">
        <w:rPr>
          <w:rFonts w:ascii="Arial" w:eastAsia="Arial" w:hAnsi="Arial" w:cs="Arial"/>
          <w:b/>
          <w:bCs/>
          <w:color w:val="000000" w:themeColor="text1"/>
        </w:rPr>
        <w:t>favurite</w:t>
      </w:r>
      <w:proofErr w:type="spellEnd"/>
      <w:r w:rsidRPr="440739F7">
        <w:rPr>
          <w:rFonts w:ascii="Arial" w:eastAsia="Arial" w:hAnsi="Arial" w:cs="Arial"/>
          <w:b/>
          <w:bCs/>
          <w:color w:val="000000" w:themeColor="text1"/>
        </w:rPr>
        <w:t xml:space="preserve"> type of coffee?</w:t>
      </w:r>
    </w:p>
    <w:p w14:paraId="269ED4C3" w14:textId="6553AE59" w:rsidR="164D2026" w:rsidRDefault="3F5BEA4D" w:rsidP="58B10011">
      <w:pPr>
        <w:spacing w:line="360" w:lineRule="auto"/>
        <w:jc w:val="both"/>
        <w:rPr>
          <w:rFonts w:ascii="Arial" w:eastAsia="Arial" w:hAnsi="Arial" w:cs="Arial"/>
          <w:b/>
          <w:bCs/>
          <w:color w:val="000000" w:themeColor="text1"/>
        </w:rPr>
      </w:pPr>
      <w:r w:rsidRPr="440739F7">
        <w:rPr>
          <w:rFonts w:ascii="Arial" w:eastAsia="Arial" w:hAnsi="Arial" w:cs="Arial"/>
          <w:b/>
          <w:bCs/>
          <w:color w:val="000000" w:themeColor="text1"/>
        </w:rPr>
        <w:lastRenderedPageBreak/>
        <w:t>A lot of people (</w:t>
      </w:r>
      <w:r w:rsidR="0D6C7437" w:rsidRPr="440739F7">
        <w:rPr>
          <w:rFonts w:ascii="Arial" w:eastAsia="Arial" w:hAnsi="Arial" w:cs="Arial"/>
          <w:b/>
          <w:bCs/>
          <w:color w:val="000000" w:themeColor="text1"/>
        </w:rPr>
        <w:t>67</w:t>
      </w:r>
      <w:r w:rsidRPr="440739F7">
        <w:rPr>
          <w:rFonts w:ascii="Arial" w:eastAsia="Arial" w:hAnsi="Arial" w:cs="Arial"/>
          <w:b/>
          <w:bCs/>
          <w:color w:val="000000" w:themeColor="text1"/>
        </w:rPr>
        <w:t xml:space="preserve">% of those who answered) chose latte. It was followed by iced latte, </w:t>
      </w:r>
      <w:r w:rsidR="73BEFAEC" w:rsidRPr="440739F7">
        <w:rPr>
          <w:rFonts w:ascii="Arial" w:eastAsia="Arial" w:hAnsi="Arial" w:cs="Arial"/>
          <w:b/>
          <w:bCs/>
          <w:color w:val="000000" w:themeColor="text1"/>
        </w:rPr>
        <w:t>mocha and americano</w:t>
      </w:r>
      <w:r w:rsidRPr="440739F7">
        <w:rPr>
          <w:rFonts w:ascii="Arial" w:eastAsia="Arial" w:hAnsi="Arial" w:cs="Arial"/>
          <w:b/>
          <w:bCs/>
          <w:color w:val="000000" w:themeColor="text1"/>
        </w:rPr>
        <w:t xml:space="preserve">. The menu will focus on famous milk-based drinks and seasonal changes based on these tastes. According to Smith (2023) and Harvard Business Review (2023), letting customers customise their drinks makes them more loyal. </w:t>
      </w:r>
    </w:p>
    <w:p w14:paraId="1E65E77E" w14:textId="066D2362" w:rsidR="58B10011" w:rsidRDefault="58B10011" w:rsidP="58B10011"/>
    <w:p w14:paraId="43DC235E" w14:textId="7591CBFD" w:rsidR="22807F02" w:rsidRDefault="22807F02" w:rsidP="58B10011">
      <w:pPr>
        <w:spacing w:line="360" w:lineRule="auto"/>
        <w:jc w:val="both"/>
        <w:rPr>
          <w:rFonts w:ascii="Arial" w:eastAsia="Arial" w:hAnsi="Arial" w:cs="Arial"/>
          <w:b/>
          <w:bCs/>
          <w:color w:val="000000" w:themeColor="text1"/>
        </w:rPr>
      </w:pPr>
      <w:r w:rsidRPr="58B10011">
        <w:rPr>
          <w:rFonts w:ascii="Arial" w:eastAsia="Arial" w:hAnsi="Arial" w:cs="Arial"/>
          <w:b/>
          <w:bCs/>
          <w:color w:val="000000" w:themeColor="text1"/>
        </w:rPr>
        <w:t>REFERENCES:</w:t>
      </w:r>
    </w:p>
    <w:p w14:paraId="201E400E" w14:textId="1B4B1CFB" w:rsidR="22807F02" w:rsidRDefault="22807F02" w:rsidP="58B10011">
      <w:pPr>
        <w:spacing w:line="360" w:lineRule="auto"/>
        <w:jc w:val="both"/>
        <w:rPr>
          <w:rFonts w:ascii="Arial" w:eastAsia="Arial" w:hAnsi="Arial" w:cs="Arial"/>
          <w:b/>
          <w:bCs/>
          <w:color w:val="000000" w:themeColor="text1"/>
        </w:rPr>
      </w:pPr>
      <w:proofErr w:type="spellStart"/>
      <w:r w:rsidRPr="58B10011">
        <w:rPr>
          <w:rFonts w:ascii="Arial" w:eastAsia="Arial" w:hAnsi="Arial" w:cs="Arial"/>
          <w:b/>
          <w:bCs/>
          <w:color w:val="000000" w:themeColor="text1"/>
        </w:rPr>
        <w:t>Statista</w:t>
      </w:r>
      <w:proofErr w:type="spellEnd"/>
      <w:r w:rsidRPr="58B10011">
        <w:rPr>
          <w:rFonts w:ascii="Arial" w:eastAsia="Arial" w:hAnsi="Arial" w:cs="Arial"/>
          <w:b/>
          <w:bCs/>
          <w:color w:val="000000" w:themeColor="text1"/>
        </w:rPr>
        <w:t xml:space="preserve">, (2024). UK Coffee Consumption Trends. [online] Available at: </w:t>
      </w:r>
      <w:hyperlink r:id="rId7">
        <w:r w:rsidRPr="58B10011">
          <w:rPr>
            <w:rStyle w:val="Hyperlink"/>
            <w:rFonts w:ascii="Arial" w:eastAsia="Arial" w:hAnsi="Arial" w:cs="Arial"/>
            <w:b/>
            <w:bCs/>
          </w:rPr>
          <w:t>https://www.statista.com</w:t>
        </w:r>
      </w:hyperlink>
    </w:p>
    <w:p w14:paraId="27707ECF" w14:textId="7074A89F" w:rsidR="22807F02" w:rsidRDefault="22807F02" w:rsidP="58B10011">
      <w:pPr>
        <w:spacing w:line="360" w:lineRule="auto"/>
        <w:jc w:val="both"/>
      </w:pPr>
      <w:r w:rsidRPr="58B10011">
        <w:rPr>
          <w:rFonts w:ascii="Arial" w:eastAsia="Arial" w:hAnsi="Arial" w:cs="Arial"/>
          <w:b/>
          <w:bCs/>
          <w:color w:val="000000" w:themeColor="text1"/>
        </w:rPr>
        <w:t xml:space="preserve">Solomon, M.R., (2019). </w:t>
      </w:r>
      <w:r w:rsidRPr="58B10011">
        <w:rPr>
          <w:rFonts w:ascii="Arial" w:eastAsia="Arial" w:hAnsi="Arial" w:cs="Arial"/>
          <w:b/>
          <w:bCs/>
          <w:i/>
          <w:iCs/>
          <w:color w:val="000000" w:themeColor="text1"/>
        </w:rPr>
        <w:t xml:space="preserve">Consumer </w:t>
      </w:r>
      <w:proofErr w:type="spellStart"/>
      <w:r w:rsidRPr="58B10011">
        <w:rPr>
          <w:rFonts w:ascii="Arial" w:eastAsia="Arial" w:hAnsi="Arial" w:cs="Arial"/>
          <w:b/>
          <w:bCs/>
          <w:i/>
          <w:iCs/>
          <w:color w:val="000000" w:themeColor="text1"/>
        </w:rPr>
        <w:t>Behavior</w:t>
      </w:r>
      <w:proofErr w:type="spellEnd"/>
      <w:r w:rsidRPr="58B10011">
        <w:rPr>
          <w:rFonts w:ascii="Arial" w:eastAsia="Arial" w:hAnsi="Arial" w:cs="Arial"/>
          <w:b/>
          <w:bCs/>
          <w:color w:val="000000" w:themeColor="text1"/>
        </w:rPr>
        <w:t>. 13th ed. Harlow: Pearson</w:t>
      </w:r>
    </w:p>
    <w:p w14:paraId="2B5D7501" w14:textId="2FAF8BCF" w:rsidR="22807F02" w:rsidRDefault="22807F02" w:rsidP="58B10011">
      <w:pPr>
        <w:spacing w:line="360" w:lineRule="auto"/>
        <w:jc w:val="both"/>
        <w:rPr>
          <w:rFonts w:ascii="Arial" w:eastAsia="Arial" w:hAnsi="Arial" w:cs="Arial"/>
          <w:b/>
          <w:bCs/>
          <w:color w:val="000000" w:themeColor="text1"/>
        </w:rPr>
      </w:pPr>
      <w:proofErr w:type="spellStart"/>
      <w:r w:rsidRPr="58B10011">
        <w:rPr>
          <w:rFonts w:ascii="Arial" w:eastAsia="Arial" w:hAnsi="Arial" w:cs="Arial"/>
          <w:b/>
          <w:bCs/>
          <w:color w:val="000000" w:themeColor="text1"/>
        </w:rPr>
        <w:t>Kotler</w:t>
      </w:r>
      <w:proofErr w:type="spellEnd"/>
      <w:r w:rsidRPr="58B10011">
        <w:rPr>
          <w:rFonts w:ascii="Arial" w:eastAsia="Arial" w:hAnsi="Arial" w:cs="Arial"/>
          <w:b/>
          <w:bCs/>
          <w:color w:val="000000" w:themeColor="text1"/>
        </w:rPr>
        <w:t xml:space="preserve">, P. and Keller, K.L., (2016). </w:t>
      </w:r>
      <w:r w:rsidRPr="58B10011">
        <w:rPr>
          <w:rFonts w:ascii="Arial" w:eastAsia="Arial" w:hAnsi="Arial" w:cs="Arial"/>
          <w:b/>
          <w:bCs/>
          <w:i/>
          <w:iCs/>
          <w:color w:val="000000" w:themeColor="text1"/>
        </w:rPr>
        <w:t>Marketing Management</w:t>
      </w:r>
      <w:r w:rsidRPr="58B10011">
        <w:rPr>
          <w:rFonts w:ascii="Arial" w:eastAsia="Arial" w:hAnsi="Arial" w:cs="Arial"/>
          <w:b/>
          <w:bCs/>
          <w:color w:val="000000" w:themeColor="text1"/>
        </w:rPr>
        <w:t>. 15th ed. Harlow: Pearson.</w:t>
      </w:r>
    </w:p>
    <w:p w14:paraId="41E00C3C" w14:textId="6CB754EA" w:rsidR="1B179256" w:rsidRDefault="1B179256" w:rsidP="58B10011">
      <w:pPr>
        <w:spacing w:before="240" w:after="240"/>
        <w:jc w:val="both"/>
      </w:pPr>
      <w:proofErr w:type="spellStart"/>
      <w:r w:rsidRPr="58B10011">
        <w:rPr>
          <w:rFonts w:ascii="Arial" w:eastAsia="Arial" w:hAnsi="Arial" w:cs="Arial"/>
          <w:color w:val="000000" w:themeColor="text1"/>
        </w:rPr>
        <w:t>Chaffey</w:t>
      </w:r>
      <w:proofErr w:type="spellEnd"/>
      <w:r w:rsidRPr="58B10011">
        <w:rPr>
          <w:rFonts w:ascii="Arial" w:eastAsia="Arial" w:hAnsi="Arial" w:cs="Arial"/>
          <w:color w:val="000000" w:themeColor="text1"/>
        </w:rPr>
        <w:t xml:space="preserve">, D. and Ellis-Chadwick, F., (2019). </w:t>
      </w:r>
      <w:r w:rsidRPr="58B10011">
        <w:rPr>
          <w:rFonts w:ascii="Arial" w:eastAsia="Arial" w:hAnsi="Arial" w:cs="Arial"/>
          <w:i/>
          <w:iCs/>
          <w:color w:val="000000" w:themeColor="text1"/>
        </w:rPr>
        <w:t>Digital Marketing</w:t>
      </w:r>
      <w:r w:rsidRPr="58B10011">
        <w:rPr>
          <w:rFonts w:ascii="Arial" w:eastAsia="Arial" w:hAnsi="Arial" w:cs="Arial"/>
          <w:color w:val="000000" w:themeColor="text1"/>
        </w:rPr>
        <w:t>. 7th ed. Harlow: Pearson.</w:t>
      </w:r>
    </w:p>
    <w:p w14:paraId="281AE8EE" w14:textId="1360FAAA" w:rsidR="1B179256" w:rsidRDefault="1B179256" w:rsidP="58B10011">
      <w:pPr>
        <w:spacing w:before="240" w:after="240"/>
        <w:jc w:val="both"/>
      </w:pPr>
      <w:r w:rsidRPr="58B10011">
        <w:rPr>
          <w:rFonts w:ascii="Arial" w:eastAsia="Arial" w:hAnsi="Arial" w:cs="Arial"/>
          <w:color w:val="000000" w:themeColor="text1"/>
        </w:rPr>
        <w:t xml:space="preserve">HubSpot, (2024). </w:t>
      </w:r>
      <w:r w:rsidRPr="58B10011">
        <w:rPr>
          <w:rFonts w:ascii="Arial" w:eastAsia="Arial" w:hAnsi="Arial" w:cs="Arial"/>
          <w:i/>
          <w:iCs/>
          <w:color w:val="000000" w:themeColor="text1"/>
        </w:rPr>
        <w:t>Social Media Marketing Tips</w:t>
      </w:r>
      <w:r w:rsidRPr="58B10011">
        <w:rPr>
          <w:rFonts w:ascii="Arial" w:eastAsia="Arial" w:hAnsi="Arial" w:cs="Arial"/>
          <w:color w:val="000000" w:themeColor="text1"/>
        </w:rPr>
        <w:t xml:space="preserve">. [online] Available at: </w:t>
      </w:r>
      <w:hyperlink r:id="rId8">
        <w:r w:rsidRPr="58B10011">
          <w:rPr>
            <w:rStyle w:val="Hyperlink"/>
            <w:rFonts w:ascii="Arial" w:eastAsia="Arial" w:hAnsi="Arial" w:cs="Arial"/>
          </w:rPr>
          <w:t>https://blog.hubspot.com/marketing</w:t>
        </w:r>
      </w:hyperlink>
    </w:p>
    <w:p w14:paraId="7550F2B2" w14:textId="7D0F1B9A" w:rsidR="1B179256" w:rsidRDefault="1B179256" w:rsidP="58B10011">
      <w:pPr>
        <w:spacing w:before="240" w:after="240"/>
        <w:jc w:val="both"/>
      </w:pPr>
      <w:r w:rsidRPr="58B10011">
        <w:rPr>
          <w:rFonts w:ascii="Arial" w:eastAsia="Arial" w:hAnsi="Arial" w:cs="Arial"/>
          <w:color w:val="000000" w:themeColor="text1"/>
        </w:rPr>
        <w:t xml:space="preserve">Nielsen, (2023). </w:t>
      </w:r>
      <w:r w:rsidRPr="58B10011">
        <w:rPr>
          <w:rFonts w:ascii="Arial" w:eastAsia="Arial" w:hAnsi="Arial" w:cs="Arial"/>
          <w:i/>
          <w:iCs/>
          <w:color w:val="000000" w:themeColor="text1"/>
        </w:rPr>
        <w:t>Sustainable Consumer Report</w:t>
      </w:r>
      <w:r w:rsidRPr="58B10011">
        <w:rPr>
          <w:rFonts w:ascii="Arial" w:eastAsia="Arial" w:hAnsi="Arial" w:cs="Arial"/>
          <w:color w:val="000000" w:themeColor="text1"/>
        </w:rPr>
        <w:t xml:space="preserve">. [online] Available at: </w:t>
      </w:r>
      <w:hyperlink r:id="rId9">
        <w:r w:rsidRPr="58B10011">
          <w:rPr>
            <w:rStyle w:val="Hyperlink"/>
            <w:rFonts w:ascii="Arial" w:eastAsia="Arial" w:hAnsi="Arial" w:cs="Arial"/>
          </w:rPr>
          <w:t>https://www.nielsen.com</w:t>
        </w:r>
      </w:hyperlink>
      <w:r w:rsidR="2F039B84" w:rsidRPr="58B10011">
        <w:rPr>
          <w:rFonts w:ascii="Arial" w:eastAsia="Arial" w:hAnsi="Arial" w:cs="Arial"/>
          <w:color w:val="000000" w:themeColor="text1"/>
        </w:rPr>
        <w:t xml:space="preserve"> </w:t>
      </w:r>
    </w:p>
    <w:p w14:paraId="6C1C013B" w14:textId="1BDE2DD3" w:rsidR="7D520FEC" w:rsidRDefault="7D520FEC" w:rsidP="58B10011">
      <w:pPr>
        <w:spacing w:before="240" w:after="240"/>
        <w:jc w:val="both"/>
      </w:pPr>
      <w:r w:rsidRPr="58B10011">
        <w:rPr>
          <w:rFonts w:ascii="Arial" w:eastAsia="Arial" w:hAnsi="Arial" w:cs="Arial"/>
          <w:color w:val="000000" w:themeColor="text1"/>
        </w:rPr>
        <w:t xml:space="preserve">Harvard Business Review, (2023). </w:t>
      </w:r>
      <w:r w:rsidRPr="58B10011">
        <w:rPr>
          <w:rFonts w:ascii="Arial" w:eastAsia="Arial" w:hAnsi="Arial" w:cs="Arial"/>
          <w:i/>
          <w:iCs/>
          <w:color w:val="000000" w:themeColor="text1"/>
        </w:rPr>
        <w:t>Customer Loyalty and Brand Engagement</w:t>
      </w:r>
      <w:r w:rsidRPr="58B10011">
        <w:rPr>
          <w:rFonts w:ascii="Arial" w:eastAsia="Arial" w:hAnsi="Arial" w:cs="Arial"/>
          <w:color w:val="000000" w:themeColor="text1"/>
        </w:rPr>
        <w:t xml:space="preserve">. [online] Available at: </w:t>
      </w:r>
      <w:hyperlink r:id="rId10">
        <w:r w:rsidRPr="58B10011">
          <w:rPr>
            <w:rStyle w:val="Hyperlink"/>
            <w:rFonts w:ascii="Arial" w:eastAsia="Arial" w:hAnsi="Arial" w:cs="Arial"/>
          </w:rPr>
          <w:t>https://hbr.org</w:t>
        </w:r>
      </w:hyperlink>
    </w:p>
    <w:p w14:paraId="06692256" w14:textId="2F4B9B74" w:rsidR="7D520FEC" w:rsidRDefault="7D520FEC" w:rsidP="58B10011">
      <w:pPr>
        <w:spacing w:before="240" w:after="240"/>
        <w:jc w:val="both"/>
      </w:pPr>
      <w:proofErr w:type="spellStart"/>
      <w:r w:rsidRPr="58B10011">
        <w:rPr>
          <w:rFonts w:ascii="Arial" w:eastAsia="Arial" w:hAnsi="Arial" w:cs="Arial"/>
          <w:color w:val="000000" w:themeColor="text1"/>
        </w:rPr>
        <w:t>Weebly</w:t>
      </w:r>
      <w:proofErr w:type="spellEnd"/>
      <w:r w:rsidRPr="58B10011">
        <w:rPr>
          <w:rFonts w:ascii="Arial" w:eastAsia="Arial" w:hAnsi="Arial" w:cs="Arial"/>
          <w:color w:val="000000" w:themeColor="text1"/>
        </w:rPr>
        <w:t xml:space="preserve"> Help </w:t>
      </w:r>
      <w:proofErr w:type="spellStart"/>
      <w:r w:rsidRPr="58B10011">
        <w:rPr>
          <w:rFonts w:ascii="Arial" w:eastAsia="Arial" w:hAnsi="Arial" w:cs="Arial"/>
          <w:color w:val="000000" w:themeColor="text1"/>
        </w:rPr>
        <w:t>Center</w:t>
      </w:r>
      <w:proofErr w:type="spellEnd"/>
      <w:r w:rsidRPr="58B10011">
        <w:rPr>
          <w:rFonts w:ascii="Arial" w:eastAsia="Arial" w:hAnsi="Arial" w:cs="Arial"/>
          <w:color w:val="000000" w:themeColor="text1"/>
        </w:rPr>
        <w:t xml:space="preserve">, (2024). </w:t>
      </w:r>
      <w:r w:rsidRPr="58B10011">
        <w:rPr>
          <w:rFonts w:ascii="Arial" w:eastAsia="Arial" w:hAnsi="Arial" w:cs="Arial"/>
          <w:i/>
          <w:iCs/>
          <w:color w:val="000000" w:themeColor="text1"/>
        </w:rPr>
        <w:t>Creating a Small Business Website</w:t>
      </w:r>
      <w:r w:rsidRPr="58B10011">
        <w:rPr>
          <w:rFonts w:ascii="Arial" w:eastAsia="Arial" w:hAnsi="Arial" w:cs="Arial"/>
          <w:color w:val="000000" w:themeColor="text1"/>
        </w:rPr>
        <w:t xml:space="preserve">. [online] Available at: </w:t>
      </w:r>
      <w:hyperlink r:id="rId11">
        <w:r w:rsidRPr="58B10011">
          <w:rPr>
            <w:rStyle w:val="Hyperlink"/>
            <w:rFonts w:ascii="Arial" w:eastAsia="Arial" w:hAnsi="Arial" w:cs="Arial"/>
          </w:rPr>
          <w:t>https://www.weebly.com</w:t>
        </w:r>
      </w:hyperlink>
      <w:r w:rsidRPr="58B10011">
        <w:rPr>
          <w:rFonts w:ascii="Arial" w:eastAsia="Arial" w:hAnsi="Arial" w:cs="Arial"/>
          <w:color w:val="000000" w:themeColor="text1"/>
        </w:rPr>
        <w:t>[Accessed 20 Jun. 2025]</w:t>
      </w:r>
    </w:p>
    <w:p w14:paraId="3F03D755" w14:textId="1AF48A57" w:rsidR="7D520FEC" w:rsidRDefault="7D520FEC" w:rsidP="58B10011">
      <w:pPr>
        <w:spacing w:before="240" w:after="240"/>
        <w:jc w:val="both"/>
      </w:pPr>
      <w:r w:rsidRPr="58B10011">
        <w:rPr>
          <w:rFonts w:ascii="Arial" w:eastAsia="Arial" w:hAnsi="Arial" w:cs="Arial"/>
          <w:color w:val="000000" w:themeColor="text1"/>
        </w:rPr>
        <w:t xml:space="preserve">Google, (2024). </w:t>
      </w:r>
      <w:r w:rsidRPr="58B10011">
        <w:rPr>
          <w:rFonts w:ascii="Arial" w:eastAsia="Arial" w:hAnsi="Arial" w:cs="Arial"/>
          <w:i/>
          <w:iCs/>
          <w:color w:val="000000" w:themeColor="text1"/>
        </w:rPr>
        <w:t>SEO Starter Guide</w:t>
      </w:r>
      <w:r w:rsidRPr="58B10011">
        <w:rPr>
          <w:rFonts w:ascii="Arial" w:eastAsia="Arial" w:hAnsi="Arial" w:cs="Arial"/>
          <w:color w:val="000000" w:themeColor="text1"/>
        </w:rPr>
        <w:t xml:space="preserve">. [online] Available at: </w:t>
      </w:r>
      <w:hyperlink r:id="rId12">
        <w:r w:rsidRPr="58B10011">
          <w:rPr>
            <w:rStyle w:val="Hyperlink"/>
            <w:rFonts w:ascii="Arial" w:eastAsia="Arial" w:hAnsi="Arial" w:cs="Arial"/>
          </w:rPr>
          <w:t>https://developers.google.com/search/docs/fundamentals/seo-starter-guide</w:t>
        </w:r>
      </w:hyperlink>
    </w:p>
    <w:p w14:paraId="11B13FF1" w14:textId="5F74B639" w:rsidR="7A26EAC6" w:rsidRDefault="7A26EAC6" w:rsidP="58B10011">
      <w:pPr>
        <w:spacing w:before="240" w:after="240"/>
        <w:jc w:val="both"/>
      </w:pPr>
      <w:r w:rsidRPr="58B10011">
        <w:rPr>
          <w:rFonts w:ascii="Arial" w:eastAsia="Arial" w:hAnsi="Arial" w:cs="Arial"/>
          <w:color w:val="000000" w:themeColor="text1"/>
        </w:rPr>
        <w:t xml:space="preserve">Smith, A., (2023). </w:t>
      </w:r>
      <w:r w:rsidRPr="58B10011">
        <w:rPr>
          <w:rFonts w:ascii="Arial" w:eastAsia="Arial" w:hAnsi="Arial" w:cs="Arial"/>
          <w:i/>
          <w:iCs/>
          <w:color w:val="000000" w:themeColor="text1"/>
        </w:rPr>
        <w:t>The Rise of Independent Coffee Culture</w:t>
      </w:r>
      <w:r w:rsidRPr="58B10011">
        <w:rPr>
          <w:rFonts w:ascii="Arial" w:eastAsia="Arial" w:hAnsi="Arial" w:cs="Arial"/>
          <w:color w:val="000000" w:themeColor="text1"/>
        </w:rPr>
        <w:t xml:space="preserve">. </w:t>
      </w:r>
      <w:r w:rsidRPr="58B10011">
        <w:rPr>
          <w:rFonts w:ascii="Arial" w:eastAsia="Arial" w:hAnsi="Arial" w:cs="Arial"/>
          <w:i/>
          <w:iCs/>
          <w:color w:val="000000" w:themeColor="text1"/>
        </w:rPr>
        <w:t>Journal of Contemporary Retail Studies</w:t>
      </w:r>
      <w:r w:rsidRPr="58B10011">
        <w:rPr>
          <w:rFonts w:ascii="Arial" w:eastAsia="Arial" w:hAnsi="Arial" w:cs="Arial"/>
          <w:color w:val="000000" w:themeColor="text1"/>
        </w:rPr>
        <w:t>, 15(2), pp.101–114.</w:t>
      </w:r>
    </w:p>
    <w:p w14:paraId="4E0282D2" w14:textId="175B5D2D" w:rsidR="58B10011" w:rsidRDefault="58B10011" w:rsidP="58B10011">
      <w:pPr>
        <w:spacing w:before="240" w:after="240"/>
        <w:jc w:val="both"/>
        <w:rPr>
          <w:rFonts w:ascii="Arial" w:eastAsia="Arial" w:hAnsi="Arial" w:cs="Arial"/>
          <w:color w:val="000000" w:themeColor="text1"/>
        </w:rPr>
      </w:pPr>
    </w:p>
    <w:p w14:paraId="0DAE33D1" w14:textId="005CAD20" w:rsidR="58B10011" w:rsidRDefault="58B10011" w:rsidP="58B10011">
      <w:pPr>
        <w:spacing w:before="240" w:after="240"/>
        <w:jc w:val="both"/>
        <w:rPr>
          <w:rFonts w:ascii="Arial" w:eastAsia="Arial" w:hAnsi="Arial" w:cs="Arial"/>
          <w:color w:val="000000" w:themeColor="text1"/>
        </w:rPr>
      </w:pPr>
    </w:p>
    <w:p w14:paraId="3A6D832F" w14:textId="66B2AB10" w:rsidR="58B10011" w:rsidRDefault="58B10011" w:rsidP="58B10011">
      <w:pPr>
        <w:spacing w:line="360" w:lineRule="auto"/>
        <w:jc w:val="both"/>
        <w:rPr>
          <w:rFonts w:ascii="Arial" w:eastAsia="Arial" w:hAnsi="Arial" w:cs="Arial"/>
          <w:b/>
          <w:bCs/>
          <w:color w:val="000000" w:themeColor="text1"/>
        </w:rPr>
      </w:pPr>
    </w:p>
    <w:p w14:paraId="11823674" w14:textId="3CF4F422" w:rsidR="58B10011" w:rsidRDefault="58B10011" w:rsidP="58B10011">
      <w:pPr>
        <w:spacing w:line="360" w:lineRule="auto"/>
        <w:jc w:val="both"/>
        <w:rPr>
          <w:rFonts w:ascii="Arial" w:eastAsia="Arial" w:hAnsi="Arial" w:cs="Arial"/>
          <w:b/>
          <w:bCs/>
          <w:color w:val="000000" w:themeColor="text1"/>
        </w:rPr>
      </w:pPr>
    </w:p>
    <w:p w14:paraId="4D65E9AE" w14:textId="39A4F0B2" w:rsidR="5786876E" w:rsidRDefault="5786876E" w:rsidP="440739F7">
      <w:pPr>
        <w:spacing w:line="360" w:lineRule="auto"/>
        <w:jc w:val="both"/>
        <w:rPr>
          <w:rFonts w:ascii="Arial" w:eastAsia="Arial" w:hAnsi="Arial" w:cs="Arial"/>
          <w:b/>
          <w:bCs/>
          <w:color w:val="000000" w:themeColor="text1"/>
          <w:sz w:val="32"/>
          <w:szCs w:val="32"/>
        </w:rPr>
      </w:pPr>
      <w:r>
        <w:rPr>
          <w:noProof/>
        </w:rPr>
        <w:lastRenderedPageBreak/>
        <w:drawing>
          <wp:inline distT="0" distB="0" distL="0" distR="0" wp14:anchorId="3D31D892" wp14:editId="1CC8D871">
            <wp:extent cx="5573880" cy="4703312"/>
            <wp:effectExtent l="0" t="0" r="0" b="0"/>
            <wp:docPr id="334479664" name="Picture 3344796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573880" cy="4703312"/>
                    </a:xfrm>
                    <a:prstGeom prst="rect">
                      <a:avLst/>
                    </a:prstGeom>
                  </pic:spPr>
                </pic:pic>
              </a:graphicData>
            </a:graphic>
          </wp:inline>
        </w:drawing>
      </w:r>
    </w:p>
    <w:p w14:paraId="3654447F" w14:textId="1093746E" w:rsidR="440739F7" w:rsidRDefault="440739F7" w:rsidP="440739F7">
      <w:pPr>
        <w:spacing w:line="360" w:lineRule="auto"/>
        <w:jc w:val="both"/>
        <w:rPr>
          <w:rFonts w:ascii="Arial" w:eastAsia="Arial" w:hAnsi="Arial" w:cs="Arial"/>
          <w:b/>
          <w:bCs/>
          <w:color w:val="000000" w:themeColor="text1"/>
          <w:sz w:val="32"/>
          <w:szCs w:val="32"/>
        </w:rPr>
      </w:pPr>
      <w:r w:rsidRPr="440739F7">
        <w:rPr>
          <w:rFonts w:ascii="Arial" w:eastAsia="Arial" w:hAnsi="Arial" w:cs="Arial"/>
          <w:b/>
          <w:bCs/>
          <w:color w:val="000000" w:themeColor="text1"/>
          <w:sz w:val="32"/>
          <w:szCs w:val="32"/>
        </w:rPr>
        <w:t xml:space="preserve">1. </w:t>
      </w:r>
      <w:r w:rsidR="4793D8F2" w:rsidRPr="440739F7">
        <w:rPr>
          <w:rFonts w:ascii="Arial" w:eastAsia="Arial" w:hAnsi="Arial" w:cs="Arial"/>
          <w:b/>
          <w:bCs/>
          <w:color w:val="000000" w:themeColor="text1"/>
          <w:sz w:val="32"/>
          <w:szCs w:val="32"/>
        </w:rPr>
        <w:t xml:space="preserve">2 </w:t>
      </w:r>
      <w:proofErr w:type="spellStart"/>
      <w:r w:rsidR="4793D8F2" w:rsidRPr="440739F7">
        <w:rPr>
          <w:rFonts w:ascii="Arial" w:eastAsia="Arial" w:hAnsi="Arial" w:cs="Arial"/>
          <w:b/>
          <w:bCs/>
          <w:color w:val="000000" w:themeColor="text1"/>
          <w:sz w:val="32"/>
          <w:szCs w:val="32"/>
        </w:rPr>
        <w:t>QUESTIONAIRE</w:t>
      </w:r>
      <w:proofErr w:type="spellEnd"/>
      <w:r w:rsidR="4793D8F2" w:rsidRPr="440739F7">
        <w:rPr>
          <w:rFonts w:ascii="Arial" w:eastAsia="Arial" w:hAnsi="Arial" w:cs="Arial"/>
          <w:b/>
          <w:bCs/>
          <w:color w:val="000000" w:themeColor="text1"/>
          <w:sz w:val="32"/>
          <w:szCs w:val="32"/>
        </w:rPr>
        <w:t xml:space="preserve"> GRAPHIC COLLAGE </w:t>
      </w:r>
    </w:p>
    <w:p w14:paraId="590729E0" w14:textId="5F6C1364" w:rsidR="440739F7" w:rsidRDefault="440739F7" w:rsidP="440739F7">
      <w:pPr>
        <w:spacing w:line="360" w:lineRule="auto"/>
        <w:jc w:val="both"/>
        <w:rPr>
          <w:rFonts w:ascii="Arial" w:eastAsia="Arial" w:hAnsi="Arial" w:cs="Arial"/>
          <w:b/>
          <w:bCs/>
          <w:color w:val="000000" w:themeColor="text1"/>
          <w:sz w:val="32"/>
          <w:szCs w:val="32"/>
        </w:rPr>
      </w:pPr>
    </w:p>
    <w:p w14:paraId="4704072D" w14:textId="318288E6" w:rsidR="440739F7" w:rsidRDefault="440739F7" w:rsidP="440739F7">
      <w:pPr>
        <w:spacing w:line="360" w:lineRule="auto"/>
        <w:jc w:val="both"/>
        <w:rPr>
          <w:rFonts w:ascii="Arial" w:eastAsia="Arial" w:hAnsi="Arial" w:cs="Arial"/>
          <w:b/>
          <w:bCs/>
          <w:color w:val="000000" w:themeColor="text1"/>
          <w:sz w:val="32"/>
          <w:szCs w:val="32"/>
        </w:rPr>
      </w:pPr>
    </w:p>
    <w:p w14:paraId="56E1E09D" w14:textId="5C7E7A7F" w:rsidR="440739F7" w:rsidRDefault="440739F7" w:rsidP="440739F7">
      <w:pPr>
        <w:spacing w:line="360" w:lineRule="auto"/>
        <w:jc w:val="both"/>
        <w:rPr>
          <w:rFonts w:ascii="Arial" w:eastAsia="Arial" w:hAnsi="Arial" w:cs="Arial"/>
          <w:b/>
          <w:bCs/>
          <w:color w:val="000000" w:themeColor="text1"/>
          <w:sz w:val="32"/>
          <w:szCs w:val="32"/>
        </w:rPr>
      </w:pPr>
    </w:p>
    <w:p w14:paraId="0DACAA3E" w14:textId="3A4DC842" w:rsidR="440739F7" w:rsidRDefault="440739F7" w:rsidP="440739F7">
      <w:pPr>
        <w:spacing w:line="360" w:lineRule="auto"/>
        <w:jc w:val="both"/>
        <w:rPr>
          <w:rFonts w:ascii="Arial" w:eastAsia="Arial" w:hAnsi="Arial" w:cs="Arial"/>
          <w:b/>
          <w:bCs/>
          <w:color w:val="000000" w:themeColor="text1"/>
          <w:sz w:val="32"/>
          <w:szCs w:val="32"/>
        </w:rPr>
      </w:pPr>
    </w:p>
    <w:p w14:paraId="61355B04" w14:textId="29E78973" w:rsidR="440739F7" w:rsidRDefault="440739F7" w:rsidP="440739F7">
      <w:pPr>
        <w:spacing w:line="360" w:lineRule="auto"/>
        <w:jc w:val="both"/>
        <w:rPr>
          <w:rFonts w:ascii="Arial" w:eastAsia="Arial" w:hAnsi="Arial" w:cs="Arial"/>
          <w:b/>
          <w:bCs/>
          <w:color w:val="000000" w:themeColor="text1"/>
          <w:sz w:val="32"/>
          <w:szCs w:val="32"/>
        </w:rPr>
      </w:pPr>
    </w:p>
    <w:p w14:paraId="464082A8" w14:textId="54FD45BB" w:rsidR="440739F7" w:rsidRDefault="440739F7" w:rsidP="440739F7">
      <w:pPr>
        <w:spacing w:line="360" w:lineRule="auto"/>
        <w:jc w:val="both"/>
        <w:rPr>
          <w:rFonts w:ascii="Arial" w:eastAsia="Arial" w:hAnsi="Arial" w:cs="Arial"/>
          <w:b/>
          <w:bCs/>
          <w:color w:val="000000" w:themeColor="text1"/>
          <w:sz w:val="32"/>
          <w:szCs w:val="32"/>
        </w:rPr>
      </w:pPr>
    </w:p>
    <w:p w14:paraId="0BF549F9" w14:textId="611FA2DF" w:rsidR="440739F7" w:rsidRDefault="440739F7" w:rsidP="440739F7">
      <w:pPr>
        <w:spacing w:line="360" w:lineRule="auto"/>
        <w:jc w:val="both"/>
        <w:rPr>
          <w:rFonts w:ascii="Arial" w:eastAsia="Arial" w:hAnsi="Arial" w:cs="Arial"/>
          <w:b/>
          <w:bCs/>
          <w:color w:val="000000" w:themeColor="text1"/>
          <w:sz w:val="32"/>
          <w:szCs w:val="32"/>
        </w:rPr>
      </w:pPr>
    </w:p>
    <w:p w14:paraId="0EFC5B55" w14:textId="36D39A4C" w:rsidR="4793D8F2" w:rsidRDefault="4793D8F2" w:rsidP="440739F7">
      <w:pPr>
        <w:spacing w:line="360" w:lineRule="auto"/>
        <w:jc w:val="both"/>
        <w:rPr>
          <w:rFonts w:ascii="Arial" w:eastAsia="Arial" w:hAnsi="Arial" w:cs="Arial"/>
          <w:b/>
          <w:bCs/>
          <w:color w:val="000000" w:themeColor="text1"/>
          <w:sz w:val="32"/>
          <w:szCs w:val="32"/>
        </w:rPr>
      </w:pPr>
      <w:r w:rsidRPr="440739F7">
        <w:rPr>
          <w:rFonts w:ascii="Arial" w:eastAsia="Arial" w:hAnsi="Arial" w:cs="Arial"/>
          <w:b/>
          <w:bCs/>
          <w:color w:val="000000" w:themeColor="text1"/>
          <w:sz w:val="32"/>
          <w:szCs w:val="32"/>
        </w:rPr>
        <w:t xml:space="preserve">1.3 WEBSITE DESIGN </w:t>
      </w:r>
    </w:p>
    <w:p w14:paraId="2922D875" w14:textId="2E431973" w:rsidR="0D7F0832" w:rsidRDefault="0D7F0832" w:rsidP="440739F7">
      <w:pPr>
        <w:spacing w:line="360" w:lineRule="auto"/>
        <w:jc w:val="both"/>
        <w:rPr>
          <w:rFonts w:ascii="Arial" w:eastAsia="Arial" w:hAnsi="Arial" w:cs="Arial"/>
          <w:b/>
          <w:bCs/>
          <w:color w:val="000000" w:themeColor="text1"/>
          <w:sz w:val="32"/>
          <w:szCs w:val="32"/>
        </w:rPr>
      </w:pPr>
      <w:r>
        <w:rPr>
          <w:noProof/>
        </w:rPr>
        <w:lastRenderedPageBreak/>
        <w:drawing>
          <wp:inline distT="0" distB="0" distL="0" distR="0" wp14:anchorId="073D1E76" wp14:editId="52D05139">
            <wp:extent cx="5376528" cy="3363686"/>
            <wp:effectExtent l="0" t="0" r="0" b="0"/>
            <wp:docPr id="1485577983" name="Picture 14855779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76528" cy="3363686"/>
                    </a:xfrm>
                    <a:prstGeom prst="rect">
                      <a:avLst/>
                    </a:prstGeom>
                  </pic:spPr>
                </pic:pic>
              </a:graphicData>
            </a:graphic>
          </wp:inline>
        </w:drawing>
      </w:r>
    </w:p>
    <w:p w14:paraId="10EC8B10" w14:textId="71A0D572" w:rsidR="440739F7" w:rsidRDefault="440739F7" w:rsidP="440739F7">
      <w:pPr>
        <w:spacing w:line="360" w:lineRule="auto"/>
        <w:jc w:val="both"/>
        <w:rPr>
          <w:rFonts w:ascii="Arial" w:eastAsia="Arial" w:hAnsi="Arial" w:cs="Arial"/>
          <w:b/>
          <w:bCs/>
          <w:color w:val="000000" w:themeColor="text1"/>
          <w:sz w:val="32"/>
          <w:szCs w:val="32"/>
        </w:rPr>
      </w:pPr>
    </w:p>
    <w:p w14:paraId="02A4F877" w14:textId="05F53D9C" w:rsidR="0BC8586F" w:rsidRDefault="0BC8586F" w:rsidP="440739F7">
      <w:pPr>
        <w:spacing w:line="360" w:lineRule="auto"/>
        <w:jc w:val="both"/>
        <w:rPr>
          <w:rFonts w:ascii="Arial" w:eastAsia="Arial" w:hAnsi="Arial" w:cs="Arial"/>
          <w:b/>
          <w:bCs/>
          <w:color w:val="000000" w:themeColor="text1"/>
          <w:sz w:val="32"/>
          <w:szCs w:val="32"/>
        </w:rPr>
      </w:pPr>
      <w:r>
        <w:rPr>
          <w:noProof/>
        </w:rPr>
        <w:drawing>
          <wp:inline distT="0" distB="0" distL="0" distR="0" wp14:anchorId="728D5FD1" wp14:editId="6B31066C">
            <wp:extent cx="5724524" cy="3581400"/>
            <wp:effectExtent l="0" t="0" r="0" b="0"/>
            <wp:docPr id="1185557052" name="Picture 11855570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24524" cy="3581400"/>
                    </a:xfrm>
                    <a:prstGeom prst="rect">
                      <a:avLst/>
                    </a:prstGeom>
                  </pic:spPr>
                </pic:pic>
              </a:graphicData>
            </a:graphic>
          </wp:inline>
        </w:drawing>
      </w:r>
    </w:p>
    <w:p w14:paraId="29F70C9B" w14:textId="0ADD76B3" w:rsidR="799354BF" w:rsidRDefault="799354BF" w:rsidP="440739F7">
      <w:pPr>
        <w:spacing w:line="360" w:lineRule="auto"/>
        <w:jc w:val="both"/>
        <w:rPr>
          <w:rFonts w:ascii="Arial" w:eastAsia="Arial" w:hAnsi="Arial" w:cs="Arial"/>
          <w:b/>
          <w:bCs/>
          <w:color w:val="000000" w:themeColor="text1"/>
          <w:sz w:val="32"/>
          <w:szCs w:val="32"/>
        </w:rPr>
      </w:pPr>
      <w:r>
        <w:rPr>
          <w:noProof/>
        </w:rPr>
        <w:lastRenderedPageBreak/>
        <w:drawing>
          <wp:inline distT="0" distB="0" distL="0" distR="0" wp14:anchorId="731EE30E" wp14:editId="54195725">
            <wp:extent cx="5724524" cy="3581400"/>
            <wp:effectExtent l="0" t="0" r="0" b="0"/>
            <wp:docPr id="181093203" name="Picture 181093203"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24524" cy="3581400"/>
                    </a:xfrm>
                    <a:prstGeom prst="rect">
                      <a:avLst/>
                    </a:prstGeom>
                  </pic:spPr>
                </pic:pic>
              </a:graphicData>
            </a:graphic>
          </wp:inline>
        </w:drawing>
      </w:r>
    </w:p>
    <w:p w14:paraId="7840FE57" w14:textId="1AB39659" w:rsidR="440739F7" w:rsidRDefault="440739F7" w:rsidP="440739F7">
      <w:pPr>
        <w:spacing w:line="360" w:lineRule="auto"/>
        <w:jc w:val="both"/>
        <w:rPr>
          <w:rFonts w:ascii="Arial" w:eastAsia="Arial" w:hAnsi="Arial" w:cs="Arial"/>
          <w:b/>
          <w:bCs/>
          <w:color w:val="000000" w:themeColor="text1"/>
          <w:sz w:val="32"/>
          <w:szCs w:val="32"/>
        </w:rPr>
      </w:pPr>
    </w:p>
    <w:p w14:paraId="299C6384" w14:textId="2A55E971" w:rsidR="286A0FB2" w:rsidRDefault="286A0FB2" w:rsidP="440739F7">
      <w:pPr>
        <w:spacing w:line="360" w:lineRule="auto"/>
        <w:jc w:val="both"/>
        <w:rPr>
          <w:rFonts w:ascii="Arial" w:eastAsia="Arial" w:hAnsi="Arial" w:cs="Arial"/>
          <w:b/>
          <w:bCs/>
          <w:color w:val="000000" w:themeColor="text1"/>
          <w:sz w:val="32"/>
          <w:szCs w:val="32"/>
        </w:rPr>
      </w:pPr>
      <w:r>
        <w:rPr>
          <w:noProof/>
        </w:rPr>
        <w:drawing>
          <wp:inline distT="0" distB="0" distL="0" distR="0" wp14:anchorId="49C923F9" wp14:editId="08F903F4">
            <wp:extent cx="5421086" cy="3388178"/>
            <wp:effectExtent l="0" t="0" r="0" b="0"/>
            <wp:docPr id="1712002121" name="Picture 1712002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421086" cy="3388178"/>
                    </a:xfrm>
                    <a:prstGeom prst="rect">
                      <a:avLst/>
                    </a:prstGeom>
                  </pic:spPr>
                </pic:pic>
              </a:graphicData>
            </a:graphic>
          </wp:inline>
        </w:drawing>
      </w:r>
    </w:p>
    <w:p w14:paraId="1628079F" w14:textId="20768DE2" w:rsidR="440739F7" w:rsidRDefault="440739F7" w:rsidP="440739F7">
      <w:pPr>
        <w:spacing w:line="360" w:lineRule="auto"/>
        <w:jc w:val="both"/>
        <w:rPr>
          <w:rFonts w:ascii="Arial" w:eastAsia="Arial" w:hAnsi="Arial" w:cs="Arial"/>
          <w:b/>
          <w:bCs/>
          <w:color w:val="000000" w:themeColor="text1"/>
          <w:sz w:val="32"/>
          <w:szCs w:val="32"/>
        </w:rPr>
      </w:pPr>
    </w:p>
    <w:p w14:paraId="1458F981" w14:textId="0375E6F9" w:rsidR="440739F7" w:rsidRDefault="440739F7" w:rsidP="440739F7">
      <w:pPr>
        <w:spacing w:line="360" w:lineRule="auto"/>
        <w:jc w:val="both"/>
      </w:pPr>
    </w:p>
    <w:p w14:paraId="4EAB14DD" w14:textId="751AB4D0" w:rsidR="440739F7" w:rsidRDefault="440739F7" w:rsidP="440739F7">
      <w:pPr>
        <w:spacing w:line="360" w:lineRule="auto"/>
        <w:jc w:val="both"/>
        <w:rPr>
          <w:rFonts w:ascii="Arial" w:eastAsia="Arial" w:hAnsi="Arial" w:cs="Arial"/>
          <w:b/>
          <w:bCs/>
          <w:color w:val="000000" w:themeColor="text1"/>
          <w:sz w:val="32"/>
          <w:szCs w:val="32"/>
        </w:rPr>
      </w:pPr>
    </w:p>
    <w:p w14:paraId="6C7F8804" w14:textId="1FC55E41" w:rsidR="440739F7" w:rsidRDefault="440739F7" w:rsidP="440739F7">
      <w:pPr>
        <w:spacing w:line="360" w:lineRule="auto"/>
        <w:jc w:val="both"/>
        <w:rPr>
          <w:rFonts w:ascii="Arial" w:eastAsia="Arial" w:hAnsi="Arial" w:cs="Arial"/>
          <w:b/>
          <w:bCs/>
          <w:color w:val="000000" w:themeColor="text1"/>
          <w:sz w:val="32"/>
          <w:szCs w:val="32"/>
        </w:rPr>
      </w:pPr>
    </w:p>
    <w:p w14:paraId="298ECF95" w14:textId="7065F2AC" w:rsidR="710E898F" w:rsidRDefault="710E898F" w:rsidP="440739F7">
      <w:pPr>
        <w:spacing w:line="360" w:lineRule="auto"/>
        <w:jc w:val="both"/>
        <w:rPr>
          <w:rFonts w:ascii="Arial" w:eastAsia="Arial" w:hAnsi="Arial" w:cs="Arial"/>
          <w:b/>
          <w:bCs/>
          <w:color w:val="000000" w:themeColor="text1"/>
          <w:sz w:val="32"/>
          <w:szCs w:val="32"/>
        </w:rPr>
      </w:pPr>
      <w:r w:rsidRPr="440739F7">
        <w:rPr>
          <w:rFonts w:ascii="Arial" w:eastAsia="Arial" w:hAnsi="Arial" w:cs="Arial"/>
          <w:b/>
          <w:bCs/>
          <w:color w:val="000000" w:themeColor="text1"/>
          <w:sz w:val="32"/>
          <w:szCs w:val="32"/>
        </w:rPr>
        <w:t>1.4. MARKETING MAT</w:t>
      </w:r>
      <w:r w:rsidR="28D952DB" w:rsidRPr="440739F7">
        <w:rPr>
          <w:rFonts w:ascii="Arial" w:eastAsia="Arial" w:hAnsi="Arial" w:cs="Arial"/>
          <w:b/>
          <w:bCs/>
          <w:color w:val="000000" w:themeColor="text1"/>
          <w:sz w:val="32"/>
          <w:szCs w:val="32"/>
        </w:rPr>
        <w:t xml:space="preserve">ERIALS </w:t>
      </w:r>
    </w:p>
    <w:p w14:paraId="42838A11" w14:textId="23AF1D84" w:rsidR="440739F7" w:rsidRDefault="440739F7" w:rsidP="440739F7">
      <w:pPr>
        <w:spacing w:line="360" w:lineRule="auto"/>
        <w:jc w:val="both"/>
        <w:rPr>
          <w:rFonts w:ascii="Arial" w:eastAsia="Arial" w:hAnsi="Arial" w:cs="Arial"/>
          <w:b/>
          <w:bCs/>
          <w:color w:val="000000" w:themeColor="text1"/>
          <w:sz w:val="32"/>
          <w:szCs w:val="32"/>
        </w:rPr>
      </w:pPr>
    </w:p>
    <w:p w14:paraId="5DBBB902" w14:textId="599B4E5B" w:rsidR="5A4BFAA8" w:rsidRDefault="5A4BFAA8" w:rsidP="440739F7">
      <w:pPr>
        <w:spacing w:line="360" w:lineRule="auto"/>
        <w:jc w:val="both"/>
      </w:pPr>
      <w:r>
        <w:rPr>
          <w:noProof/>
        </w:rPr>
        <w:drawing>
          <wp:inline distT="0" distB="0" distL="0" distR="0" wp14:anchorId="09EF2C38" wp14:editId="5B272D12">
            <wp:extent cx="3200406" cy="1828804"/>
            <wp:effectExtent l="0" t="0" r="0" b="0"/>
            <wp:docPr id="2096735223" name="Picture 2096735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00406" cy="1828804"/>
                    </a:xfrm>
                    <a:prstGeom prst="rect">
                      <a:avLst/>
                    </a:prstGeom>
                  </pic:spPr>
                </pic:pic>
              </a:graphicData>
            </a:graphic>
          </wp:inline>
        </w:drawing>
      </w:r>
    </w:p>
    <w:p w14:paraId="274287D4" w14:textId="59AA8D2A" w:rsidR="440739F7" w:rsidRDefault="440739F7" w:rsidP="440739F7">
      <w:pPr>
        <w:spacing w:line="360" w:lineRule="auto"/>
        <w:jc w:val="both"/>
        <w:rPr>
          <w:rFonts w:ascii="Arial" w:eastAsia="Arial" w:hAnsi="Arial" w:cs="Arial"/>
          <w:b/>
          <w:bCs/>
          <w:color w:val="000000" w:themeColor="text1"/>
          <w:sz w:val="32"/>
          <w:szCs w:val="32"/>
        </w:rPr>
      </w:pPr>
    </w:p>
    <w:p w14:paraId="660AE5DD" w14:textId="45CE22C0" w:rsidR="629B8384" w:rsidRDefault="629B8384" w:rsidP="440739F7">
      <w:pPr>
        <w:spacing w:line="360" w:lineRule="auto"/>
        <w:jc w:val="both"/>
        <w:rPr>
          <w:rFonts w:ascii="Arial" w:eastAsia="Arial" w:hAnsi="Arial" w:cs="Arial"/>
          <w:b/>
          <w:bCs/>
          <w:color w:val="000000" w:themeColor="text1"/>
          <w:sz w:val="32"/>
          <w:szCs w:val="32"/>
        </w:rPr>
      </w:pPr>
      <w:r>
        <w:rPr>
          <w:noProof/>
        </w:rPr>
        <w:drawing>
          <wp:inline distT="0" distB="0" distL="0" distR="0" wp14:anchorId="527C9ABC" wp14:editId="4EE8FC62">
            <wp:extent cx="5724524" cy="3581400"/>
            <wp:effectExtent l="0" t="0" r="0" b="0"/>
            <wp:docPr id="2052290810" name="Picture 20522908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4524" cy="3581400"/>
                    </a:xfrm>
                    <a:prstGeom prst="rect">
                      <a:avLst/>
                    </a:prstGeom>
                  </pic:spPr>
                </pic:pic>
              </a:graphicData>
            </a:graphic>
          </wp:inline>
        </w:drawing>
      </w:r>
    </w:p>
    <w:p w14:paraId="0B992DFE" w14:textId="004334C1" w:rsidR="440739F7" w:rsidRDefault="440739F7" w:rsidP="440739F7">
      <w:pPr>
        <w:spacing w:line="360" w:lineRule="auto"/>
        <w:jc w:val="both"/>
        <w:rPr>
          <w:rFonts w:ascii="Arial" w:eastAsia="Arial" w:hAnsi="Arial" w:cs="Arial"/>
          <w:b/>
          <w:bCs/>
          <w:color w:val="000000" w:themeColor="text1"/>
          <w:sz w:val="32"/>
          <w:szCs w:val="32"/>
        </w:rPr>
      </w:pPr>
    </w:p>
    <w:p w14:paraId="3582D812" w14:textId="54809CD8" w:rsidR="021ADF02" w:rsidRDefault="021ADF02" w:rsidP="440739F7">
      <w:pPr>
        <w:spacing w:line="360" w:lineRule="auto"/>
        <w:jc w:val="both"/>
        <w:rPr>
          <w:rFonts w:ascii="Arial" w:eastAsia="Arial" w:hAnsi="Arial" w:cs="Arial"/>
          <w:b/>
          <w:bCs/>
          <w:color w:val="000000" w:themeColor="text1"/>
          <w:sz w:val="32"/>
          <w:szCs w:val="32"/>
        </w:rPr>
      </w:pPr>
      <w:r>
        <w:rPr>
          <w:noProof/>
        </w:rPr>
        <w:lastRenderedPageBreak/>
        <w:drawing>
          <wp:inline distT="0" distB="0" distL="0" distR="0" wp14:anchorId="2C7315FD" wp14:editId="1593A04D">
            <wp:extent cx="4200365" cy="5248274"/>
            <wp:effectExtent l="0" t="0" r="0" b="0"/>
            <wp:docPr id="1501211097" name="Picture 1501211097"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200365" cy="5248274"/>
                    </a:xfrm>
                    <a:prstGeom prst="rect">
                      <a:avLst/>
                    </a:prstGeom>
                  </pic:spPr>
                </pic:pic>
              </a:graphicData>
            </a:graphic>
          </wp:inline>
        </w:drawing>
      </w:r>
    </w:p>
    <w:p w14:paraId="5EB7DC8A" w14:textId="37ECD96F" w:rsidR="440739F7" w:rsidRDefault="440739F7" w:rsidP="440739F7">
      <w:pPr>
        <w:spacing w:line="360" w:lineRule="auto"/>
        <w:jc w:val="both"/>
        <w:rPr>
          <w:rFonts w:ascii="Arial" w:eastAsia="Arial" w:hAnsi="Arial" w:cs="Arial"/>
          <w:b/>
          <w:bCs/>
          <w:color w:val="000000" w:themeColor="text1"/>
          <w:sz w:val="32"/>
          <w:szCs w:val="32"/>
        </w:rPr>
      </w:pPr>
    </w:p>
    <w:p w14:paraId="78D8D5BD" w14:textId="480EFC02" w:rsidR="440739F7" w:rsidRDefault="440739F7" w:rsidP="440739F7">
      <w:pPr>
        <w:spacing w:line="360" w:lineRule="auto"/>
        <w:jc w:val="both"/>
        <w:rPr>
          <w:rFonts w:ascii="Arial" w:eastAsia="Arial" w:hAnsi="Arial" w:cs="Arial"/>
          <w:b/>
          <w:bCs/>
          <w:color w:val="000000" w:themeColor="text1"/>
          <w:sz w:val="32"/>
          <w:szCs w:val="32"/>
        </w:rPr>
      </w:pPr>
    </w:p>
    <w:p w14:paraId="2139B934" w14:textId="7B693790" w:rsidR="440739F7" w:rsidRDefault="440739F7" w:rsidP="440739F7">
      <w:pPr>
        <w:spacing w:line="360" w:lineRule="auto"/>
        <w:jc w:val="both"/>
        <w:rPr>
          <w:rFonts w:ascii="Arial" w:eastAsia="Arial" w:hAnsi="Arial" w:cs="Arial"/>
          <w:b/>
          <w:bCs/>
          <w:color w:val="000000" w:themeColor="text1"/>
          <w:sz w:val="32"/>
          <w:szCs w:val="32"/>
        </w:rPr>
      </w:pPr>
    </w:p>
    <w:p w14:paraId="4C0770D9" w14:textId="04F795DF" w:rsidR="440739F7" w:rsidRDefault="440739F7" w:rsidP="440739F7">
      <w:pPr>
        <w:spacing w:line="360" w:lineRule="auto"/>
        <w:jc w:val="both"/>
        <w:rPr>
          <w:rFonts w:ascii="Arial" w:eastAsia="Arial" w:hAnsi="Arial" w:cs="Arial"/>
          <w:b/>
          <w:bCs/>
          <w:color w:val="000000" w:themeColor="text1"/>
          <w:sz w:val="32"/>
          <w:szCs w:val="32"/>
        </w:rPr>
      </w:pPr>
    </w:p>
    <w:p w14:paraId="557C7D2E" w14:textId="4C85F0F0" w:rsidR="440739F7" w:rsidRDefault="440739F7" w:rsidP="440739F7">
      <w:pPr>
        <w:spacing w:line="360" w:lineRule="auto"/>
        <w:jc w:val="both"/>
        <w:rPr>
          <w:rFonts w:ascii="Arial" w:eastAsia="Arial" w:hAnsi="Arial" w:cs="Arial"/>
          <w:b/>
          <w:bCs/>
          <w:color w:val="000000" w:themeColor="text1"/>
          <w:sz w:val="32"/>
          <w:szCs w:val="32"/>
        </w:rPr>
      </w:pPr>
    </w:p>
    <w:p w14:paraId="57603DAD" w14:textId="0F5BFF45" w:rsidR="440739F7" w:rsidRDefault="440739F7" w:rsidP="440739F7">
      <w:pPr>
        <w:spacing w:line="360" w:lineRule="auto"/>
        <w:jc w:val="both"/>
        <w:rPr>
          <w:rFonts w:ascii="Arial" w:eastAsia="Arial" w:hAnsi="Arial" w:cs="Arial"/>
          <w:b/>
          <w:bCs/>
          <w:color w:val="000000" w:themeColor="text1"/>
          <w:sz w:val="32"/>
          <w:szCs w:val="32"/>
        </w:rPr>
      </w:pPr>
    </w:p>
    <w:p w14:paraId="37D97D4A" w14:textId="508A543B" w:rsidR="0E501F46" w:rsidRDefault="0E501F46" w:rsidP="440739F7">
      <w:pPr>
        <w:spacing w:before="240" w:line="360" w:lineRule="auto"/>
        <w:ind w:left="-720"/>
        <w:rPr>
          <w:rFonts w:ascii="Arial" w:eastAsia="Arial" w:hAnsi="Arial" w:cs="Arial"/>
          <w:b/>
          <w:bCs/>
          <w:color w:val="000000" w:themeColor="text1"/>
          <w:sz w:val="32"/>
          <w:szCs w:val="32"/>
        </w:rPr>
      </w:pPr>
      <w:r w:rsidRPr="440739F7">
        <w:rPr>
          <w:rFonts w:ascii="Arial" w:eastAsia="Arial" w:hAnsi="Arial" w:cs="Arial"/>
          <w:b/>
          <w:bCs/>
          <w:color w:val="000000" w:themeColor="text1"/>
          <w:sz w:val="32"/>
          <w:szCs w:val="32"/>
        </w:rPr>
        <w:t xml:space="preserve">TASK 2 </w:t>
      </w:r>
    </w:p>
    <w:p w14:paraId="218295E4" w14:textId="4058E40A" w:rsidR="582E0957" w:rsidRDefault="582E0957" w:rsidP="440739F7">
      <w:pPr>
        <w:spacing w:before="240" w:line="360" w:lineRule="auto"/>
        <w:ind w:left="-720"/>
        <w:rPr>
          <w:rFonts w:ascii="Arial" w:eastAsia="Arial" w:hAnsi="Arial" w:cs="Arial"/>
          <w:b/>
          <w:bCs/>
          <w:color w:val="000000" w:themeColor="text1"/>
          <w:sz w:val="32"/>
          <w:szCs w:val="32"/>
        </w:rPr>
      </w:pPr>
      <w:r w:rsidRPr="440739F7">
        <w:rPr>
          <w:rFonts w:ascii="Arial" w:eastAsia="Arial" w:hAnsi="Arial" w:cs="Arial"/>
          <w:b/>
          <w:bCs/>
          <w:color w:val="000000" w:themeColor="text1"/>
          <w:sz w:val="32"/>
          <w:szCs w:val="32"/>
        </w:rPr>
        <w:lastRenderedPageBreak/>
        <w:t xml:space="preserve">IMPORTANCE OF EXCEL </w:t>
      </w:r>
      <w:r w:rsidR="22841A3E" w:rsidRPr="440739F7">
        <w:rPr>
          <w:rFonts w:ascii="Arial" w:eastAsia="Arial" w:hAnsi="Arial" w:cs="Arial"/>
          <w:b/>
          <w:bCs/>
          <w:color w:val="000000" w:themeColor="text1"/>
          <w:sz w:val="32"/>
          <w:szCs w:val="32"/>
        </w:rPr>
        <w:t xml:space="preserve"> IN DIGITAL ERA</w:t>
      </w:r>
    </w:p>
    <w:p w14:paraId="50D22562" w14:textId="50FA9706" w:rsidR="582E0957" w:rsidRDefault="582E0957"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In today's digital world, businesses are faced with a lot of data, tough competition, and the need to make quick choices based on good information. There are many tools that can help you deal with these problems, but Microsoft Excel is one of the easiest and most powerful to use. Excel it's a basic digital skill that helps with everything from budgeting and keeping track of inventory to marketing data and making long-term plans.</w:t>
      </w:r>
    </w:p>
    <w:p w14:paraId="207FD9D2" w14:textId="1BC4DBCA" w:rsidR="05AB945E" w:rsidRDefault="05AB945E"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 xml:space="preserve">In the digital </w:t>
      </w:r>
      <w:r w:rsidR="5EF60AAB" w:rsidRPr="440739F7">
        <w:rPr>
          <w:rFonts w:ascii="Arial" w:eastAsia="Arial" w:hAnsi="Arial" w:cs="Arial"/>
          <w:b/>
          <w:bCs/>
          <w:color w:val="000000" w:themeColor="text1"/>
        </w:rPr>
        <w:t>era</w:t>
      </w:r>
      <w:r w:rsidRPr="440739F7">
        <w:rPr>
          <w:rFonts w:ascii="Arial" w:eastAsia="Arial" w:hAnsi="Arial" w:cs="Arial"/>
          <w:b/>
          <w:bCs/>
          <w:color w:val="000000" w:themeColor="text1"/>
        </w:rPr>
        <w:t>, companies have to deal with a lot of data and technology that changes quickly. Excel makes it easy to organise, measure, analyse, and see this data because it is structured (</w:t>
      </w:r>
      <w:proofErr w:type="spellStart"/>
      <w:r w:rsidRPr="440739F7">
        <w:rPr>
          <w:rFonts w:ascii="Arial" w:eastAsia="Arial" w:hAnsi="Arial" w:cs="Arial"/>
          <w:b/>
          <w:bCs/>
          <w:color w:val="000000" w:themeColor="text1"/>
        </w:rPr>
        <w:t>Bovey</w:t>
      </w:r>
      <w:proofErr w:type="spellEnd"/>
      <w:r w:rsidRPr="440739F7">
        <w:rPr>
          <w:rFonts w:ascii="Arial" w:eastAsia="Arial" w:hAnsi="Arial" w:cs="Arial"/>
          <w:b/>
          <w:bCs/>
          <w:color w:val="000000" w:themeColor="text1"/>
        </w:rPr>
        <w:t xml:space="preserve"> and </w:t>
      </w:r>
      <w:proofErr w:type="spellStart"/>
      <w:r w:rsidRPr="440739F7">
        <w:rPr>
          <w:rFonts w:ascii="Arial" w:eastAsia="Arial" w:hAnsi="Arial" w:cs="Arial"/>
          <w:b/>
          <w:bCs/>
          <w:color w:val="000000" w:themeColor="text1"/>
        </w:rPr>
        <w:t>Hede</w:t>
      </w:r>
      <w:proofErr w:type="spellEnd"/>
      <w:r w:rsidRPr="440739F7">
        <w:rPr>
          <w:rFonts w:ascii="Arial" w:eastAsia="Arial" w:hAnsi="Arial" w:cs="Arial"/>
          <w:b/>
          <w:bCs/>
          <w:color w:val="000000" w:themeColor="text1"/>
        </w:rPr>
        <w:t>, 2021). It can do a lot of different things, from simple budgeting and calculations to complicated data modelling and automation using Visual Basic for Applications (VBA). Excel has features like conditional formatting, graphs, financial themes, and pivot tables that help users turn raw data into insights that can be used.</w:t>
      </w:r>
    </w:p>
    <w:p w14:paraId="26047DB8" w14:textId="36FF2A2E" w:rsidR="4614903E" w:rsidRDefault="4614903E"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Excel also works with a lot of other digital programs and tools, which makes it an important part of plans to go digital (</w:t>
      </w:r>
      <w:proofErr w:type="spellStart"/>
      <w:r w:rsidRPr="440739F7">
        <w:rPr>
          <w:rFonts w:ascii="Arial" w:eastAsia="Arial" w:hAnsi="Arial" w:cs="Arial"/>
          <w:b/>
          <w:bCs/>
          <w:color w:val="000000" w:themeColor="text1"/>
        </w:rPr>
        <w:t>Laudon</w:t>
      </w:r>
      <w:proofErr w:type="spellEnd"/>
      <w:r w:rsidRPr="440739F7">
        <w:rPr>
          <w:rFonts w:ascii="Arial" w:eastAsia="Arial" w:hAnsi="Arial" w:cs="Arial"/>
          <w:b/>
          <w:bCs/>
          <w:color w:val="000000" w:themeColor="text1"/>
        </w:rPr>
        <w:t xml:space="preserve"> and </w:t>
      </w:r>
      <w:proofErr w:type="spellStart"/>
      <w:r w:rsidRPr="440739F7">
        <w:rPr>
          <w:rFonts w:ascii="Arial" w:eastAsia="Arial" w:hAnsi="Arial" w:cs="Arial"/>
          <w:b/>
          <w:bCs/>
          <w:color w:val="000000" w:themeColor="text1"/>
        </w:rPr>
        <w:t>Laudon</w:t>
      </w:r>
      <w:proofErr w:type="spellEnd"/>
      <w:r w:rsidRPr="440739F7">
        <w:rPr>
          <w:rFonts w:ascii="Arial" w:eastAsia="Arial" w:hAnsi="Arial" w:cs="Arial"/>
          <w:b/>
          <w:bCs/>
          <w:color w:val="000000" w:themeColor="text1"/>
        </w:rPr>
        <w:t>, 2020). It makes it simple to move data between databases, websites, financial software, and other programs. With cloud-based interaction with Microsoft 365, Excel also lets teams work together on real-time data from different places (Microsoft, 2023) to do their work</w:t>
      </w:r>
      <w:r w:rsidR="7DE1CCD7" w:rsidRPr="440739F7">
        <w:rPr>
          <w:rFonts w:ascii="Arial" w:eastAsia="Arial" w:hAnsi="Arial" w:cs="Arial"/>
          <w:b/>
          <w:bCs/>
          <w:color w:val="000000" w:themeColor="text1"/>
        </w:rPr>
        <w:t>.</w:t>
      </w:r>
    </w:p>
    <w:p w14:paraId="11CC0C32" w14:textId="2110C8E5" w:rsidR="476D89A6" w:rsidRDefault="476D89A6"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 xml:space="preserve">Excel is an important part of keeping finances in check. In a business like Domi's, where every expense matters  it's important to be able to keep track of income, manage costs, and guess how the money will do. </w:t>
      </w:r>
      <w:r w:rsidR="12112041" w:rsidRPr="440739F7">
        <w:rPr>
          <w:rFonts w:ascii="Arial" w:eastAsia="Arial" w:hAnsi="Arial" w:cs="Arial"/>
          <w:b/>
          <w:bCs/>
          <w:color w:val="000000" w:themeColor="text1"/>
        </w:rPr>
        <w:t>I</w:t>
      </w:r>
      <w:r w:rsidRPr="440739F7">
        <w:rPr>
          <w:rFonts w:ascii="Arial" w:eastAsia="Arial" w:hAnsi="Arial" w:cs="Arial"/>
          <w:b/>
          <w:bCs/>
          <w:color w:val="000000" w:themeColor="text1"/>
        </w:rPr>
        <w:t xml:space="preserve"> can make monthly budgets, figure out profit margins, and see how real costs compare to planned spending with Excel. The software has built-in features and financial models that make it simple to keep track of costs like rent, staff salaries, and supplies (</w:t>
      </w:r>
      <w:proofErr w:type="spellStart"/>
      <w:r w:rsidRPr="440739F7">
        <w:rPr>
          <w:rFonts w:ascii="Arial" w:eastAsia="Arial" w:hAnsi="Arial" w:cs="Arial"/>
          <w:b/>
          <w:bCs/>
          <w:color w:val="000000" w:themeColor="text1"/>
        </w:rPr>
        <w:t>Atrill</w:t>
      </w:r>
      <w:proofErr w:type="spellEnd"/>
      <w:r w:rsidRPr="440739F7">
        <w:rPr>
          <w:rFonts w:ascii="Arial" w:eastAsia="Arial" w:hAnsi="Arial" w:cs="Arial"/>
          <w:b/>
          <w:bCs/>
          <w:color w:val="000000" w:themeColor="text1"/>
        </w:rPr>
        <w:t xml:space="preserve"> and </w:t>
      </w:r>
      <w:proofErr w:type="spellStart"/>
      <w:r w:rsidRPr="440739F7">
        <w:rPr>
          <w:rFonts w:ascii="Arial" w:eastAsia="Arial" w:hAnsi="Arial" w:cs="Arial"/>
          <w:b/>
          <w:bCs/>
          <w:color w:val="000000" w:themeColor="text1"/>
        </w:rPr>
        <w:t>McLaney</w:t>
      </w:r>
      <w:proofErr w:type="spellEnd"/>
      <w:r w:rsidRPr="440739F7">
        <w:rPr>
          <w:rFonts w:ascii="Arial" w:eastAsia="Arial" w:hAnsi="Arial" w:cs="Arial"/>
          <w:b/>
          <w:bCs/>
          <w:color w:val="000000" w:themeColor="text1"/>
        </w:rPr>
        <w:t xml:space="preserve">, 2019; Hillier, 2020). This lets the </w:t>
      </w:r>
      <w:proofErr w:type="spellStart"/>
      <w:r w:rsidRPr="440739F7">
        <w:rPr>
          <w:rFonts w:ascii="Arial" w:eastAsia="Arial" w:hAnsi="Arial" w:cs="Arial"/>
          <w:b/>
          <w:bCs/>
          <w:color w:val="000000" w:themeColor="text1"/>
        </w:rPr>
        <w:t>busness</w:t>
      </w:r>
      <w:proofErr w:type="spellEnd"/>
      <w:r w:rsidRPr="440739F7">
        <w:rPr>
          <w:rFonts w:ascii="Arial" w:eastAsia="Arial" w:hAnsi="Arial" w:cs="Arial"/>
          <w:b/>
          <w:bCs/>
          <w:color w:val="000000" w:themeColor="text1"/>
        </w:rPr>
        <w:t xml:space="preserve">  keep an eye on its money and quickly adjust to changes in cash flow.</w:t>
      </w:r>
    </w:p>
    <w:p w14:paraId="154A75AB" w14:textId="21B87A69" w:rsidR="3057535B" w:rsidRDefault="3057535B"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 xml:space="preserve">Managing supplies is another area where Excel works in extremely useful.   Things like milk, coffee beans, and baked goods need to be kept and restocked often at Domi's Coffee Shop. Excel lets the company keep track of these things and see how </w:t>
      </w:r>
      <w:r w:rsidRPr="440739F7">
        <w:rPr>
          <w:rFonts w:ascii="Arial" w:eastAsia="Arial" w:hAnsi="Arial" w:cs="Arial"/>
          <w:b/>
          <w:bCs/>
          <w:color w:val="000000" w:themeColor="text1"/>
        </w:rPr>
        <w:lastRenderedPageBreak/>
        <w:t>they're used over time. The café can avoid both overstocking and running out of items by using formulas to figure out when to restock. This cuts down on trash and makes sure that popular items are always on hand (</w:t>
      </w:r>
      <w:proofErr w:type="spellStart"/>
      <w:r w:rsidRPr="440739F7">
        <w:rPr>
          <w:rFonts w:ascii="Arial" w:eastAsia="Arial" w:hAnsi="Arial" w:cs="Arial"/>
          <w:b/>
          <w:bCs/>
          <w:color w:val="000000" w:themeColor="text1"/>
        </w:rPr>
        <w:t>Laudon</w:t>
      </w:r>
      <w:proofErr w:type="spellEnd"/>
      <w:r w:rsidRPr="440739F7">
        <w:rPr>
          <w:rFonts w:ascii="Arial" w:eastAsia="Arial" w:hAnsi="Arial" w:cs="Arial"/>
          <w:b/>
          <w:bCs/>
          <w:color w:val="000000" w:themeColor="text1"/>
        </w:rPr>
        <w:t xml:space="preserve"> and </w:t>
      </w:r>
      <w:proofErr w:type="spellStart"/>
      <w:r w:rsidRPr="440739F7">
        <w:rPr>
          <w:rFonts w:ascii="Arial" w:eastAsia="Arial" w:hAnsi="Arial" w:cs="Arial"/>
          <w:b/>
          <w:bCs/>
          <w:color w:val="000000" w:themeColor="text1"/>
        </w:rPr>
        <w:t>Laudon</w:t>
      </w:r>
      <w:proofErr w:type="spellEnd"/>
      <w:r w:rsidRPr="440739F7">
        <w:rPr>
          <w:rFonts w:ascii="Arial" w:eastAsia="Arial" w:hAnsi="Arial" w:cs="Arial"/>
          <w:b/>
          <w:bCs/>
          <w:color w:val="000000" w:themeColor="text1"/>
        </w:rPr>
        <w:t>, 2020).</w:t>
      </w:r>
    </w:p>
    <w:p w14:paraId="631669D7" w14:textId="159CB47B" w:rsidR="327FF170" w:rsidRDefault="327FF170"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Excel also helps users decide by keeping track of sales, which is another important feature. Domi's can find out which goods sell the best, what times of the day bring in the most money, and how promotions affect buying habits by keeping track of daily sales in a spreadsheet. These trends are easy to understand with pivot tables and graphs, which help the business owner make smart choices about pricing, staffing, or changing the menu based on the season (</w:t>
      </w:r>
      <w:proofErr w:type="spellStart"/>
      <w:r w:rsidRPr="440739F7">
        <w:rPr>
          <w:rFonts w:ascii="Arial" w:eastAsia="Arial" w:hAnsi="Arial" w:cs="Arial"/>
          <w:b/>
          <w:bCs/>
          <w:color w:val="000000" w:themeColor="text1"/>
        </w:rPr>
        <w:t>Chaudhary</w:t>
      </w:r>
      <w:proofErr w:type="spellEnd"/>
      <w:r w:rsidRPr="440739F7">
        <w:rPr>
          <w:rFonts w:ascii="Arial" w:eastAsia="Arial" w:hAnsi="Arial" w:cs="Arial"/>
          <w:b/>
          <w:bCs/>
          <w:color w:val="000000" w:themeColor="text1"/>
        </w:rPr>
        <w:t xml:space="preserve"> and Sharma, 2022).</w:t>
      </w:r>
    </w:p>
    <w:p w14:paraId="01E792C4" w14:textId="53838615" w:rsidR="16F776BB" w:rsidRDefault="16F776BB"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I  can also use Excel to keep track of your marketing activities and how engaged your customers are. For example, if Domi's Coffee Shop  has a weekend deal, the company can keep track of how many customers took advantage of it and see how much sales went up. Excel lets you keep track of the basic results of your campaigns and helps you plan for the future of your marketing. Excel can also be used to keep a simple database of customer comments or preferences, which can help the business tailor its offers and provide better service (</w:t>
      </w:r>
      <w:proofErr w:type="spellStart"/>
      <w:r w:rsidRPr="440739F7">
        <w:rPr>
          <w:rFonts w:ascii="Arial" w:eastAsia="Arial" w:hAnsi="Arial" w:cs="Arial"/>
          <w:b/>
          <w:bCs/>
          <w:color w:val="000000" w:themeColor="text1"/>
        </w:rPr>
        <w:t>Chaffey</w:t>
      </w:r>
      <w:proofErr w:type="spellEnd"/>
      <w:r w:rsidRPr="440739F7">
        <w:rPr>
          <w:rFonts w:ascii="Arial" w:eastAsia="Arial" w:hAnsi="Arial" w:cs="Arial"/>
          <w:b/>
          <w:bCs/>
          <w:color w:val="000000" w:themeColor="text1"/>
        </w:rPr>
        <w:t xml:space="preserve"> and Ellis-Chadwick, 2019).</w:t>
      </w:r>
      <w:r w:rsidR="60E7A795" w:rsidRPr="440739F7">
        <w:rPr>
          <w:rFonts w:ascii="Arial" w:eastAsia="Arial" w:hAnsi="Arial" w:cs="Arial"/>
          <w:b/>
          <w:bCs/>
          <w:color w:val="000000" w:themeColor="text1"/>
        </w:rPr>
        <w:t xml:space="preserve"> </w:t>
      </w:r>
    </w:p>
    <w:p w14:paraId="77E84F7D" w14:textId="29DD6BB6" w:rsidR="60E7A795" w:rsidRDefault="60E7A795" w:rsidP="440739F7">
      <w:pPr>
        <w:spacing w:before="240" w:line="360" w:lineRule="auto"/>
        <w:ind w:left="-720"/>
        <w:rPr>
          <w:rFonts w:ascii="Arial" w:eastAsia="Arial" w:hAnsi="Arial" w:cs="Arial"/>
          <w:b/>
          <w:bCs/>
          <w:color w:val="000000" w:themeColor="text1"/>
        </w:rPr>
      </w:pPr>
      <w:r w:rsidRPr="440739F7">
        <w:rPr>
          <w:rFonts w:ascii="Arial" w:eastAsia="Arial" w:hAnsi="Arial" w:cs="Arial"/>
          <w:b/>
          <w:bCs/>
          <w:color w:val="000000" w:themeColor="text1"/>
        </w:rPr>
        <w:t xml:space="preserve">Overall, Excel is a great choice for small businesses like Domi's Coffee Shop because it is flexible, cheap, and easy to use. It helps with all parts of running a business, from managing money and stock to studying customers and </w:t>
      </w:r>
      <w:proofErr w:type="spellStart"/>
      <w:r w:rsidRPr="440739F7">
        <w:rPr>
          <w:rFonts w:ascii="Arial" w:eastAsia="Arial" w:hAnsi="Arial" w:cs="Arial"/>
          <w:b/>
          <w:bCs/>
          <w:color w:val="000000" w:themeColor="text1"/>
        </w:rPr>
        <w:t>iring</w:t>
      </w:r>
      <w:proofErr w:type="spellEnd"/>
      <w:r w:rsidRPr="440739F7">
        <w:rPr>
          <w:rFonts w:ascii="Arial" w:eastAsia="Arial" w:hAnsi="Arial" w:cs="Arial"/>
          <w:b/>
          <w:bCs/>
          <w:color w:val="000000" w:themeColor="text1"/>
        </w:rPr>
        <w:t xml:space="preserve"> staff. This makes things run more smoothly and helps people make decisions more quickly. Small businesses need tools that are both reliable and easy to expand because they have to deal with a lot of requests for time and money. </w:t>
      </w:r>
      <w:proofErr w:type="spellStart"/>
      <w:r w:rsidRPr="440739F7">
        <w:rPr>
          <w:rFonts w:ascii="Arial" w:eastAsia="Arial" w:hAnsi="Arial" w:cs="Arial"/>
          <w:b/>
          <w:bCs/>
          <w:color w:val="000000" w:themeColor="text1"/>
        </w:rPr>
        <w:t>ACourding</w:t>
      </w:r>
      <w:proofErr w:type="spellEnd"/>
      <w:r w:rsidRPr="440739F7">
        <w:rPr>
          <w:rFonts w:ascii="Arial" w:eastAsia="Arial" w:hAnsi="Arial" w:cs="Arial"/>
          <w:b/>
          <w:bCs/>
          <w:color w:val="000000" w:themeColor="text1"/>
        </w:rPr>
        <w:t xml:space="preserve"> to Microsoft (2023)   Excel is an essential tool for doing business online because it does that job so well.</w:t>
      </w:r>
    </w:p>
    <w:p w14:paraId="674C4467" w14:textId="07F80C77" w:rsidR="7B8A3152" w:rsidRDefault="7B8A3152" w:rsidP="440739F7">
      <w:pPr>
        <w:spacing w:line="360" w:lineRule="auto"/>
        <w:rPr>
          <w:rFonts w:ascii="Arial" w:eastAsia="Arial" w:hAnsi="Arial" w:cs="Arial"/>
          <w:b/>
          <w:bCs/>
          <w:color w:val="000000" w:themeColor="text1"/>
        </w:rPr>
      </w:pPr>
      <w:r w:rsidRPr="440739F7">
        <w:rPr>
          <w:rFonts w:ascii="Arial" w:eastAsia="Arial" w:hAnsi="Arial" w:cs="Arial"/>
          <w:b/>
          <w:bCs/>
          <w:color w:val="000000" w:themeColor="text1"/>
        </w:rPr>
        <w:t>REFERENCES:</w:t>
      </w:r>
    </w:p>
    <w:p w14:paraId="11960185" w14:textId="47836CD3" w:rsidR="7B8A3152" w:rsidRDefault="7B8A3152" w:rsidP="440739F7">
      <w:pPr>
        <w:spacing w:line="360" w:lineRule="auto"/>
        <w:rPr>
          <w:rFonts w:ascii="Arial" w:eastAsia="Arial" w:hAnsi="Arial" w:cs="Arial"/>
          <w:color w:val="000000" w:themeColor="text1"/>
        </w:rPr>
      </w:pPr>
      <w:proofErr w:type="spellStart"/>
      <w:r w:rsidRPr="440739F7">
        <w:rPr>
          <w:rFonts w:ascii="Arial" w:eastAsia="Arial" w:hAnsi="Arial" w:cs="Arial"/>
          <w:color w:val="000000" w:themeColor="text1"/>
        </w:rPr>
        <w:t>Bovey</w:t>
      </w:r>
      <w:proofErr w:type="spellEnd"/>
      <w:r w:rsidRPr="440739F7">
        <w:rPr>
          <w:rFonts w:ascii="Arial" w:eastAsia="Arial" w:hAnsi="Arial" w:cs="Arial"/>
          <w:color w:val="000000" w:themeColor="text1"/>
        </w:rPr>
        <w:t xml:space="preserve">, W.H. and </w:t>
      </w:r>
      <w:proofErr w:type="spellStart"/>
      <w:r w:rsidRPr="440739F7">
        <w:rPr>
          <w:rFonts w:ascii="Arial" w:eastAsia="Arial" w:hAnsi="Arial" w:cs="Arial"/>
          <w:color w:val="000000" w:themeColor="text1"/>
        </w:rPr>
        <w:t>Hede</w:t>
      </w:r>
      <w:proofErr w:type="spellEnd"/>
      <w:r w:rsidRPr="440739F7">
        <w:rPr>
          <w:rFonts w:ascii="Arial" w:eastAsia="Arial" w:hAnsi="Arial" w:cs="Arial"/>
          <w:color w:val="000000" w:themeColor="text1"/>
        </w:rPr>
        <w:t xml:space="preserve">, A. (2021). </w:t>
      </w:r>
      <w:r w:rsidRPr="440739F7">
        <w:rPr>
          <w:rFonts w:ascii="Arial" w:eastAsia="Arial" w:hAnsi="Arial" w:cs="Arial"/>
          <w:i/>
          <w:iCs/>
          <w:color w:val="000000" w:themeColor="text1"/>
        </w:rPr>
        <w:t>Managing Information Systems in the Digital Age</w:t>
      </w:r>
      <w:r w:rsidRPr="440739F7">
        <w:rPr>
          <w:rFonts w:ascii="Arial" w:eastAsia="Arial" w:hAnsi="Arial" w:cs="Arial"/>
          <w:color w:val="000000" w:themeColor="text1"/>
        </w:rPr>
        <w:t xml:space="preserve">. </w:t>
      </w:r>
      <w:proofErr w:type="spellStart"/>
      <w:r w:rsidRPr="440739F7">
        <w:rPr>
          <w:rFonts w:ascii="Arial" w:eastAsia="Arial" w:hAnsi="Arial" w:cs="Arial"/>
          <w:color w:val="000000" w:themeColor="text1"/>
        </w:rPr>
        <w:t>Routledge</w:t>
      </w:r>
      <w:proofErr w:type="spellEnd"/>
      <w:r w:rsidRPr="440739F7">
        <w:rPr>
          <w:rFonts w:ascii="Arial" w:eastAsia="Arial" w:hAnsi="Arial" w:cs="Arial"/>
          <w:color w:val="000000" w:themeColor="text1"/>
        </w:rPr>
        <w:t>.</w:t>
      </w:r>
    </w:p>
    <w:p w14:paraId="724C5A98" w14:textId="643F94E8" w:rsidR="7B8A3152" w:rsidRDefault="7B8A3152" w:rsidP="440739F7">
      <w:pPr>
        <w:spacing w:line="360" w:lineRule="auto"/>
        <w:rPr>
          <w:rFonts w:ascii="Arial" w:eastAsia="Arial" w:hAnsi="Arial" w:cs="Arial"/>
          <w:color w:val="000000" w:themeColor="text1"/>
        </w:rPr>
      </w:pPr>
      <w:proofErr w:type="spellStart"/>
      <w:r w:rsidRPr="440739F7">
        <w:rPr>
          <w:rFonts w:ascii="Arial" w:eastAsia="Arial" w:hAnsi="Arial" w:cs="Arial"/>
          <w:color w:val="000000" w:themeColor="text1"/>
        </w:rPr>
        <w:t>Laudon</w:t>
      </w:r>
      <w:proofErr w:type="spellEnd"/>
      <w:r w:rsidRPr="440739F7">
        <w:rPr>
          <w:rFonts w:ascii="Arial" w:eastAsia="Arial" w:hAnsi="Arial" w:cs="Arial"/>
          <w:color w:val="000000" w:themeColor="text1"/>
        </w:rPr>
        <w:t xml:space="preserve">, K.C. and </w:t>
      </w:r>
      <w:proofErr w:type="spellStart"/>
      <w:r w:rsidRPr="440739F7">
        <w:rPr>
          <w:rFonts w:ascii="Arial" w:eastAsia="Arial" w:hAnsi="Arial" w:cs="Arial"/>
          <w:color w:val="000000" w:themeColor="text1"/>
        </w:rPr>
        <w:t>Laudon</w:t>
      </w:r>
      <w:proofErr w:type="spellEnd"/>
      <w:r w:rsidRPr="440739F7">
        <w:rPr>
          <w:rFonts w:ascii="Arial" w:eastAsia="Arial" w:hAnsi="Arial" w:cs="Arial"/>
          <w:color w:val="000000" w:themeColor="text1"/>
        </w:rPr>
        <w:t xml:space="preserve">, J.P. (2020). </w:t>
      </w:r>
      <w:r w:rsidRPr="440739F7">
        <w:rPr>
          <w:rFonts w:ascii="Arial" w:eastAsia="Arial" w:hAnsi="Arial" w:cs="Arial"/>
          <w:i/>
          <w:iCs/>
          <w:color w:val="000000" w:themeColor="text1"/>
        </w:rPr>
        <w:t>Management Information Systems: Managing the Digital Firm</w:t>
      </w:r>
      <w:r w:rsidRPr="440739F7">
        <w:rPr>
          <w:rFonts w:ascii="Arial" w:eastAsia="Arial" w:hAnsi="Arial" w:cs="Arial"/>
          <w:color w:val="000000" w:themeColor="text1"/>
        </w:rPr>
        <w:t>. 17th ed. Pearson.</w:t>
      </w:r>
    </w:p>
    <w:p w14:paraId="68E5945E" w14:textId="33216534" w:rsidR="7B8A3152" w:rsidRDefault="7B8A3152" w:rsidP="440739F7">
      <w:pPr>
        <w:spacing w:line="360" w:lineRule="auto"/>
        <w:rPr>
          <w:rFonts w:ascii="Arial" w:eastAsia="Arial" w:hAnsi="Arial" w:cs="Arial"/>
        </w:rPr>
      </w:pPr>
      <w:r w:rsidRPr="440739F7">
        <w:rPr>
          <w:rFonts w:ascii="Arial" w:eastAsia="Arial" w:hAnsi="Arial" w:cs="Arial"/>
          <w:color w:val="000000" w:themeColor="text1"/>
        </w:rPr>
        <w:lastRenderedPageBreak/>
        <w:t xml:space="preserve">Microsoft (2023). </w:t>
      </w:r>
      <w:r w:rsidRPr="440739F7">
        <w:rPr>
          <w:rFonts w:ascii="Arial" w:eastAsia="Arial" w:hAnsi="Arial" w:cs="Arial"/>
          <w:i/>
          <w:iCs/>
          <w:color w:val="000000" w:themeColor="text1"/>
        </w:rPr>
        <w:t>Use Excel for business analytics and collaboration</w:t>
      </w:r>
      <w:r w:rsidRPr="440739F7">
        <w:rPr>
          <w:rFonts w:ascii="Arial" w:eastAsia="Arial" w:hAnsi="Arial" w:cs="Arial"/>
          <w:color w:val="000000" w:themeColor="text1"/>
        </w:rPr>
        <w:t xml:space="preserve">. Available at: </w:t>
      </w:r>
      <w:hyperlink r:id="rId21">
        <w:r w:rsidRPr="440739F7">
          <w:rPr>
            <w:rStyle w:val="Hyperlink"/>
            <w:rFonts w:ascii="Arial" w:eastAsia="Arial" w:hAnsi="Arial" w:cs="Arial"/>
          </w:rPr>
          <w:t>https://www.microsoft.com/excel</w:t>
        </w:r>
      </w:hyperlink>
    </w:p>
    <w:p w14:paraId="3CD3D219" w14:textId="31BE179C" w:rsidR="7B8A3152" w:rsidRDefault="7B8A3152" w:rsidP="440739F7">
      <w:pPr>
        <w:spacing w:line="360" w:lineRule="auto"/>
        <w:rPr>
          <w:rFonts w:ascii="Arial" w:eastAsia="Arial" w:hAnsi="Arial" w:cs="Arial"/>
          <w:color w:val="000000" w:themeColor="text1"/>
        </w:rPr>
      </w:pPr>
      <w:proofErr w:type="spellStart"/>
      <w:r w:rsidRPr="440739F7">
        <w:rPr>
          <w:rFonts w:ascii="Arial" w:eastAsia="Arial" w:hAnsi="Arial" w:cs="Arial"/>
          <w:color w:val="000000" w:themeColor="text1"/>
        </w:rPr>
        <w:t>Atrill</w:t>
      </w:r>
      <w:proofErr w:type="spellEnd"/>
      <w:r w:rsidRPr="440739F7">
        <w:rPr>
          <w:rFonts w:ascii="Arial" w:eastAsia="Arial" w:hAnsi="Arial" w:cs="Arial"/>
          <w:color w:val="000000" w:themeColor="text1"/>
        </w:rPr>
        <w:t xml:space="preserve">, P. and </w:t>
      </w:r>
      <w:proofErr w:type="spellStart"/>
      <w:r w:rsidRPr="440739F7">
        <w:rPr>
          <w:rFonts w:ascii="Arial" w:eastAsia="Arial" w:hAnsi="Arial" w:cs="Arial"/>
          <w:color w:val="000000" w:themeColor="text1"/>
        </w:rPr>
        <w:t>McLaney</w:t>
      </w:r>
      <w:proofErr w:type="spellEnd"/>
      <w:r w:rsidRPr="440739F7">
        <w:rPr>
          <w:rFonts w:ascii="Arial" w:eastAsia="Arial" w:hAnsi="Arial" w:cs="Arial"/>
          <w:color w:val="000000" w:themeColor="text1"/>
        </w:rPr>
        <w:t xml:space="preserve">, E. (2019). </w:t>
      </w:r>
      <w:r w:rsidRPr="440739F7">
        <w:rPr>
          <w:rFonts w:ascii="Arial" w:eastAsia="Arial" w:hAnsi="Arial" w:cs="Arial"/>
          <w:i/>
          <w:iCs/>
          <w:color w:val="000000" w:themeColor="text1"/>
        </w:rPr>
        <w:t>Accounting and Finance for Non-Specialists</w:t>
      </w:r>
      <w:r w:rsidRPr="440739F7">
        <w:rPr>
          <w:rFonts w:ascii="Arial" w:eastAsia="Arial" w:hAnsi="Arial" w:cs="Arial"/>
          <w:color w:val="000000" w:themeColor="text1"/>
        </w:rPr>
        <w:t>. 11th ed. Pearson.</w:t>
      </w:r>
    </w:p>
    <w:p w14:paraId="60164E7C" w14:textId="74FA0C4C" w:rsidR="7B8A3152" w:rsidRDefault="7B8A3152" w:rsidP="440739F7">
      <w:pPr>
        <w:spacing w:line="360" w:lineRule="auto"/>
        <w:rPr>
          <w:rFonts w:ascii="Arial" w:eastAsia="Arial" w:hAnsi="Arial" w:cs="Arial"/>
          <w:color w:val="000000" w:themeColor="text1"/>
        </w:rPr>
      </w:pPr>
      <w:r w:rsidRPr="440739F7">
        <w:rPr>
          <w:rFonts w:ascii="Arial" w:eastAsia="Arial" w:hAnsi="Arial" w:cs="Arial"/>
          <w:color w:val="000000" w:themeColor="text1"/>
        </w:rPr>
        <w:t xml:space="preserve">Hillier, D. (2020). </w:t>
      </w:r>
      <w:r w:rsidRPr="440739F7">
        <w:rPr>
          <w:rFonts w:ascii="Arial" w:eastAsia="Arial" w:hAnsi="Arial" w:cs="Arial"/>
          <w:i/>
          <w:iCs/>
          <w:color w:val="000000" w:themeColor="text1"/>
        </w:rPr>
        <w:t>Fundamentals of Corporate Finance</w:t>
      </w:r>
      <w:r w:rsidRPr="440739F7">
        <w:rPr>
          <w:rFonts w:ascii="Arial" w:eastAsia="Arial" w:hAnsi="Arial" w:cs="Arial"/>
          <w:color w:val="000000" w:themeColor="text1"/>
        </w:rPr>
        <w:t>. 5th ed. McGraw-Hill Education.</w:t>
      </w:r>
    </w:p>
    <w:p w14:paraId="19B90AE0" w14:textId="6F9E851B" w:rsidR="7B8A3152" w:rsidRDefault="7B8A3152" w:rsidP="440739F7">
      <w:pPr>
        <w:spacing w:line="360" w:lineRule="auto"/>
        <w:rPr>
          <w:rFonts w:ascii="Arial" w:eastAsia="Arial" w:hAnsi="Arial" w:cs="Arial"/>
          <w:color w:val="000000" w:themeColor="text1"/>
        </w:rPr>
      </w:pPr>
      <w:proofErr w:type="spellStart"/>
      <w:r w:rsidRPr="440739F7">
        <w:rPr>
          <w:rFonts w:ascii="Arial" w:eastAsia="Arial" w:hAnsi="Arial" w:cs="Arial"/>
          <w:color w:val="000000" w:themeColor="text1"/>
        </w:rPr>
        <w:t>Chaudhary</w:t>
      </w:r>
      <w:proofErr w:type="spellEnd"/>
      <w:r w:rsidRPr="440739F7">
        <w:rPr>
          <w:rFonts w:ascii="Arial" w:eastAsia="Arial" w:hAnsi="Arial" w:cs="Arial"/>
          <w:color w:val="000000" w:themeColor="text1"/>
        </w:rPr>
        <w:t xml:space="preserve">, R. and Sharma, M. (2022). "Using Excel for Business Intelligence: A Case Study Approach." </w:t>
      </w:r>
      <w:r w:rsidRPr="440739F7">
        <w:rPr>
          <w:rFonts w:ascii="Arial" w:eastAsia="Arial" w:hAnsi="Arial" w:cs="Arial"/>
          <w:i/>
          <w:iCs/>
          <w:color w:val="000000" w:themeColor="text1"/>
        </w:rPr>
        <w:t>Journal of Business Analytics</w:t>
      </w:r>
      <w:r w:rsidRPr="440739F7">
        <w:rPr>
          <w:rFonts w:ascii="Arial" w:eastAsia="Arial" w:hAnsi="Arial" w:cs="Arial"/>
          <w:color w:val="000000" w:themeColor="text1"/>
        </w:rPr>
        <w:t>, 8(2), pp. 55–64.</w:t>
      </w:r>
    </w:p>
    <w:p w14:paraId="64AA3BFE" w14:textId="7A28D82C" w:rsidR="7B8A3152" w:rsidRDefault="7B8A3152" w:rsidP="440739F7">
      <w:pPr>
        <w:spacing w:line="360" w:lineRule="auto"/>
        <w:rPr>
          <w:rFonts w:ascii="Arial" w:eastAsia="Arial" w:hAnsi="Arial" w:cs="Arial"/>
          <w:color w:val="000000" w:themeColor="text1"/>
        </w:rPr>
      </w:pPr>
      <w:proofErr w:type="spellStart"/>
      <w:r w:rsidRPr="440739F7">
        <w:rPr>
          <w:rFonts w:ascii="Arial" w:eastAsia="Arial" w:hAnsi="Arial" w:cs="Arial"/>
          <w:color w:val="000000" w:themeColor="text1"/>
        </w:rPr>
        <w:t>Chaffey</w:t>
      </w:r>
      <w:proofErr w:type="spellEnd"/>
      <w:r w:rsidRPr="440739F7">
        <w:rPr>
          <w:rFonts w:ascii="Arial" w:eastAsia="Arial" w:hAnsi="Arial" w:cs="Arial"/>
          <w:color w:val="000000" w:themeColor="text1"/>
        </w:rPr>
        <w:t xml:space="preserve">, D. and Ellis-Chadwick, F. (2019). </w:t>
      </w:r>
      <w:r w:rsidRPr="440739F7">
        <w:rPr>
          <w:rFonts w:ascii="Arial" w:eastAsia="Arial" w:hAnsi="Arial" w:cs="Arial"/>
          <w:i/>
          <w:iCs/>
          <w:color w:val="000000" w:themeColor="text1"/>
        </w:rPr>
        <w:t>Digital Marketing</w:t>
      </w:r>
      <w:r w:rsidRPr="440739F7">
        <w:rPr>
          <w:rFonts w:ascii="Arial" w:eastAsia="Arial" w:hAnsi="Arial" w:cs="Arial"/>
          <w:color w:val="000000" w:themeColor="text1"/>
        </w:rPr>
        <w:t>. 7th ed. Pearson Education.</w:t>
      </w:r>
    </w:p>
    <w:p w14:paraId="343AA9F1" w14:textId="6D16BED0" w:rsidR="440739F7" w:rsidRDefault="440739F7" w:rsidP="440739F7">
      <w:pPr>
        <w:spacing w:line="360" w:lineRule="auto"/>
        <w:rPr>
          <w:rFonts w:ascii="Arial" w:eastAsia="Arial" w:hAnsi="Arial" w:cs="Arial"/>
          <w:b/>
          <w:bCs/>
          <w:color w:val="000000" w:themeColor="text1"/>
        </w:rPr>
      </w:pPr>
    </w:p>
    <w:p w14:paraId="0D041801" w14:textId="1BC616E7" w:rsidR="440739F7" w:rsidRDefault="0024721C" w:rsidP="440739F7">
      <w:pPr>
        <w:spacing w:line="360" w:lineRule="auto"/>
        <w:rPr>
          <w:rFonts w:ascii="Arial" w:eastAsia="Arial" w:hAnsi="Arial" w:cs="Arial"/>
          <w:b/>
          <w:bCs/>
          <w:color w:val="000000" w:themeColor="text1"/>
          <w:sz w:val="32"/>
          <w:szCs w:val="32"/>
        </w:rPr>
      </w:pPr>
      <w:r>
        <w:rPr>
          <w:rFonts w:ascii="Arial" w:eastAsia="Arial" w:hAnsi="Arial" w:cs="Arial"/>
          <w:b/>
          <w:bCs/>
          <w:color w:val="000000" w:themeColor="text1"/>
          <w:sz w:val="32"/>
          <w:szCs w:val="32"/>
        </w:rPr>
        <w:t>Excel spreadsheet for Domi’s Coffee shop .</w:t>
      </w:r>
    </w:p>
    <w:p w14:paraId="7950F943" w14:textId="7A835071" w:rsidR="0024721C" w:rsidRDefault="00077E94" w:rsidP="440739F7">
      <w:pPr>
        <w:spacing w:line="360" w:lineRule="auto"/>
        <w:rPr>
          <w:rFonts w:ascii="Arial" w:eastAsia="Arial" w:hAnsi="Arial" w:cs="Arial"/>
          <w:b/>
          <w:bCs/>
          <w:color w:val="000000" w:themeColor="text1"/>
          <w:sz w:val="32"/>
          <w:szCs w:val="32"/>
        </w:rPr>
      </w:pPr>
      <w:hyperlink r:id="rId22" w:history="1">
        <w:r w:rsidRPr="00301378">
          <w:rPr>
            <w:rStyle w:val="Hyperlink"/>
            <w:rFonts w:ascii="Arial" w:eastAsia="Arial" w:hAnsi="Arial" w:cs="Arial"/>
            <w:b/>
            <w:bCs/>
            <w:sz w:val="32"/>
            <w:szCs w:val="32"/>
          </w:rPr>
          <w:t>https://uowtsd-my.sharepoint.com/:x:/r/personal/2412716_student_uwtsd_ac_uk/Documents/Coffee%20shop%20spreadsheet.xlsx?d=w40e8a7cc2d2b479c9df99549aaf927b6&amp;csf=1&amp;web=1&amp;e=vETUHA</w:t>
        </w:r>
      </w:hyperlink>
      <w:r>
        <w:rPr>
          <w:rFonts w:ascii="Arial" w:eastAsia="Arial" w:hAnsi="Arial" w:cs="Arial"/>
          <w:b/>
          <w:bCs/>
          <w:color w:val="000000" w:themeColor="text1"/>
          <w:sz w:val="32"/>
          <w:szCs w:val="32"/>
        </w:rPr>
        <w:t xml:space="preserve"> </w:t>
      </w:r>
    </w:p>
    <w:p w14:paraId="551CAA92" w14:textId="77777777" w:rsidR="00077E94" w:rsidRDefault="00077E94" w:rsidP="440739F7">
      <w:pPr>
        <w:spacing w:line="360" w:lineRule="auto"/>
        <w:rPr>
          <w:rFonts w:ascii="Arial" w:eastAsia="Arial" w:hAnsi="Arial" w:cs="Arial"/>
          <w:b/>
          <w:bCs/>
          <w:color w:val="000000" w:themeColor="text1"/>
          <w:sz w:val="32"/>
          <w:szCs w:val="32"/>
        </w:rPr>
      </w:pPr>
    </w:p>
    <w:p w14:paraId="0C0E0403" w14:textId="62E4F533" w:rsidR="440739F7" w:rsidRDefault="440739F7" w:rsidP="440739F7">
      <w:pPr>
        <w:spacing w:line="360" w:lineRule="auto"/>
        <w:rPr>
          <w:rFonts w:ascii="Arial" w:eastAsia="Arial" w:hAnsi="Arial" w:cs="Arial"/>
          <w:b/>
          <w:bCs/>
          <w:color w:val="000000" w:themeColor="text1"/>
          <w:sz w:val="32"/>
          <w:szCs w:val="32"/>
        </w:rPr>
      </w:pPr>
    </w:p>
    <w:p w14:paraId="0ADF19A8" w14:textId="77777777" w:rsidR="00411B86" w:rsidRDefault="00411B86" w:rsidP="440739F7">
      <w:pPr>
        <w:spacing w:line="360" w:lineRule="auto"/>
        <w:rPr>
          <w:rFonts w:ascii="Arial" w:eastAsia="Arial" w:hAnsi="Arial" w:cs="Arial"/>
          <w:b/>
          <w:bCs/>
          <w:color w:val="000000" w:themeColor="text1"/>
          <w:sz w:val="32"/>
          <w:szCs w:val="32"/>
        </w:rPr>
      </w:pPr>
    </w:p>
    <w:p w14:paraId="70F475E2" w14:textId="6BA6783F" w:rsidR="58B10011" w:rsidRDefault="58B10011" w:rsidP="58B10011"/>
    <w:p w14:paraId="54D5B5C9" w14:textId="3F1E11DD" w:rsidR="33F657E0" w:rsidRDefault="33F657E0" w:rsidP="58B10011"/>
    <w:p w14:paraId="5C1A03AA" w14:textId="7926D9D5" w:rsidR="58B10011" w:rsidRDefault="58B10011" w:rsidP="58B10011"/>
    <w:p w14:paraId="717CBAA3" w14:textId="3F9561E4" w:rsidR="79071F35" w:rsidRPr="00B24293" w:rsidRDefault="42A05768" w:rsidP="79071F35">
      <w:pPr>
        <w:rPr>
          <w:rFonts w:ascii="Arial" w:eastAsia="Arial" w:hAnsi="Arial" w:cs="Arial"/>
          <w:color w:val="000000" w:themeColor="text1"/>
        </w:rPr>
      </w:pPr>
      <w:r w:rsidRPr="58B10011">
        <w:rPr>
          <w:rFonts w:ascii="Arial" w:eastAsia="Arial" w:hAnsi="Arial" w:cs="Arial"/>
          <w:b/>
          <w:bCs/>
          <w:color w:val="000000" w:themeColor="text1"/>
        </w:rPr>
        <w:t xml:space="preserve">    </w:t>
      </w:r>
    </w:p>
    <w:p w14:paraId="097C91B0" w14:textId="5004715D" w:rsidR="1C56435D" w:rsidRDefault="1C56435D" w:rsidP="79071F35"/>
    <w:p w14:paraId="0416D6CB" w14:textId="557DDB1E" w:rsidR="1C56435D" w:rsidRDefault="1C56435D" w:rsidP="79071F35"/>
    <w:p w14:paraId="326039A5" w14:textId="5A1F671C" w:rsidR="79071F35" w:rsidRDefault="79071F35" w:rsidP="79071F35"/>
    <w:p w14:paraId="3A4A2285" w14:textId="0EF629DA" w:rsidR="6F4C1ACD" w:rsidRDefault="6F4C1ACD" w:rsidP="79071F35"/>
    <w:p w14:paraId="483674B0" w14:textId="79DF84CA" w:rsidR="6F4C1ACD" w:rsidRDefault="6F4C1ACD" w:rsidP="79071F35"/>
    <w:p w14:paraId="1418A314" w14:textId="4531700F" w:rsidR="79071F35" w:rsidRDefault="79071F35" w:rsidP="79071F35"/>
    <w:p w14:paraId="53A66932" w14:textId="5B5E7B21" w:rsidR="79071F35" w:rsidRDefault="79071F35" w:rsidP="79071F35"/>
    <w:p w14:paraId="0789CF3C" w14:textId="2CE0B034" w:rsidR="79071F35" w:rsidRDefault="79071F35" w:rsidP="79071F35"/>
    <w:p w14:paraId="55EE613B" w14:textId="7472BE71" w:rsidR="79071F35" w:rsidRDefault="79071F35" w:rsidP="79071F35"/>
    <w:p w14:paraId="3D6075EC" w14:textId="14B05C66" w:rsidR="7A319203" w:rsidRDefault="7A319203" w:rsidP="79071F35"/>
    <w:p w14:paraId="451B293E" w14:textId="631EFBBF" w:rsidR="79071F35" w:rsidRDefault="79071F35" w:rsidP="79071F35"/>
    <w:sectPr w:rsidR="79071F35">
      <w:foot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3AF9AE" w14:textId="77777777" w:rsidR="000F192C" w:rsidRDefault="000F192C">
      <w:pPr>
        <w:spacing w:after="0" w:line="240" w:lineRule="auto"/>
      </w:pPr>
      <w:r>
        <w:separator/>
      </w:r>
    </w:p>
  </w:endnote>
  <w:endnote w:type="continuationSeparator" w:id="0">
    <w:p w14:paraId="24147403" w14:textId="77777777" w:rsidR="000F192C" w:rsidRDefault="000F19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9071F35" w14:paraId="5D35E85A" w14:textId="77777777" w:rsidTr="79071F35">
      <w:trPr>
        <w:trHeight w:val="300"/>
      </w:trPr>
      <w:tc>
        <w:tcPr>
          <w:tcW w:w="3005" w:type="dxa"/>
        </w:tcPr>
        <w:p w14:paraId="4620267C" w14:textId="6796732C" w:rsidR="79071F35" w:rsidRDefault="79071F35" w:rsidP="79071F35">
          <w:pPr>
            <w:pStyle w:val="Header"/>
            <w:ind w:left="-115"/>
          </w:pPr>
        </w:p>
      </w:tc>
      <w:tc>
        <w:tcPr>
          <w:tcW w:w="3005" w:type="dxa"/>
        </w:tcPr>
        <w:p w14:paraId="331CE9C4" w14:textId="3CFA9C55" w:rsidR="79071F35" w:rsidRDefault="79071F35" w:rsidP="79071F35">
          <w:pPr>
            <w:pStyle w:val="Header"/>
            <w:jc w:val="center"/>
          </w:pPr>
        </w:p>
      </w:tc>
      <w:tc>
        <w:tcPr>
          <w:tcW w:w="3005" w:type="dxa"/>
        </w:tcPr>
        <w:p w14:paraId="7EC2905D" w14:textId="46926356" w:rsidR="79071F35" w:rsidRDefault="79071F35" w:rsidP="79071F35">
          <w:pPr>
            <w:pStyle w:val="Header"/>
            <w:ind w:right="-115"/>
            <w:jc w:val="right"/>
          </w:pPr>
        </w:p>
      </w:tc>
    </w:tr>
  </w:tbl>
  <w:p w14:paraId="36986E03" w14:textId="67411E8B" w:rsidR="79071F35" w:rsidRDefault="79071F35" w:rsidP="79071F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F8DE7" w14:textId="77777777" w:rsidR="000F192C" w:rsidRDefault="000F192C">
      <w:pPr>
        <w:spacing w:after="0" w:line="240" w:lineRule="auto"/>
      </w:pPr>
      <w:r>
        <w:separator/>
      </w:r>
    </w:p>
  </w:footnote>
  <w:footnote w:type="continuationSeparator" w:id="0">
    <w:p w14:paraId="357A2C34" w14:textId="77777777" w:rsidR="000F192C" w:rsidRDefault="000F19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A0386"/>
    <w:multiLevelType w:val="hybridMultilevel"/>
    <w:tmpl w:val="FFFFFFFF"/>
    <w:lvl w:ilvl="0" w:tplc="DB40A7BC">
      <w:start w:val="1"/>
      <w:numFmt w:val="bullet"/>
      <w:lvlText w:val=""/>
      <w:lvlJc w:val="left"/>
      <w:pPr>
        <w:ind w:left="720" w:hanging="360"/>
      </w:pPr>
      <w:rPr>
        <w:rFonts w:ascii="Symbol" w:hAnsi="Symbol" w:hint="default"/>
      </w:rPr>
    </w:lvl>
    <w:lvl w:ilvl="1" w:tplc="8486861C">
      <w:start w:val="1"/>
      <w:numFmt w:val="bullet"/>
      <w:lvlText w:val="o"/>
      <w:lvlJc w:val="left"/>
      <w:pPr>
        <w:ind w:left="1440" w:hanging="360"/>
      </w:pPr>
      <w:rPr>
        <w:rFonts w:ascii="Courier New" w:hAnsi="Courier New" w:hint="default"/>
      </w:rPr>
    </w:lvl>
    <w:lvl w:ilvl="2" w:tplc="656A1F8C">
      <w:start w:val="1"/>
      <w:numFmt w:val="bullet"/>
      <w:lvlText w:val=""/>
      <w:lvlJc w:val="left"/>
      <w:pPr>
        <w:ind w:left="2160" w:hanging="360"/>
      </w:pPr>
      <w:rPr>
        <w:rFonts w:ascii="Wingdings" w:hAnsi="Wingdings" w:hint="default"/>
      </w:rPr>
    </w:lvl>
    <w:lvl w:ilvl="3" w:tplc="C81EB4EE">
      <w:start w:val="1"/>
      <w:numFmt w:val="bullet"/>
      <w:lvlText w:val=""/>
      <w:lvlJc w:val="left"/>
      <w:pPr>
        <w:ind w:left="2880" w:hanging="360"/>
      </w:pPr>
      <w:rPr>
        <w:rFonts w:ascii="Symbol" w:hAnsi="Symbol" w:hint="default"/>
      </w:rPr>
    </w:lvl>
    <w:lvl w:ilvl="4" w:tplc="7B46D036">
      <w:start w:val="1"/>
      <w:numFmt w:val="bullet"/>
      <w:lvlText w:val="o"/>
      <w:lvlJc w:val="left"/>
      <w:pPr>
        <w:ind w:left="3600" w:hanging="360"/>
      </w:pPr>
      <w:rPr>
        <w:rFonts w:ascii="Courier New" w:hAnsi="Courier New" w:hint="default"/>
      </w:rPr>
    </w:lvl>
    <w:lvl w:ilvl="5" w:tplc="3DA2F8F2">
      <w:start w:val="1"/>
      <w:numFmt w:val="bullet"/>
      <w:lvlText w:val=""/>
      <w:lvlJc w:val="left"/>
      <w:pPr>
        <w:ind w:left="4320" w:hanging="360"/>
      </w:pPr>
      <w:rPr>
        <w:rFonts w:ascii="Wingdings" w:hAnsi="Wingdings" w:hint="default"/>
      </w:rPr>
    </w:lvl>
    <w:lvl w:ilvl="6" w:tplc="14882C54">
      <w:start w:val="1"/>
      <w:numFmt w:val="bullet"/>
      <w:lvlText w:val=""/>
      <w:lvlJc w:val="left"/>
      <w:pPr>
        <w:ind w:left="5040" w:hanging="360"/>
      </w:pPr>
      <w:rPr>
        <w:rFonts w:ascii="Symbol" w:hAnsi="Symbol" w:hint="default"/>
      </w:rPr>
    </w:lvl>
    <w:lvl w:ilvl="7" w:tplc="1A7EB7DC">
      <w:start w:val="1"/>
      <w:numFmt w:val="bullet"/>
      <w:lvlText w:val="o"/>
      <w:lvlJc w:val="left"/>
      <w:pPr>
        <w:ind w:left="5760" w:hanging="360"/>
      </w:pPr>
      <w:rPr>
        <w:rFonts w:ascii="Courier New" w:hAnsi="Courier New" w:hint="default"/>
      </w:rPr>
    </w:lvl>
    <w:lvl w:ilvl="8" w:tplc="F774D10E">
      <w:start w:val="1"/>
      <w:numFmt w:val="bullet"/>
      <w:lvlText w:val=""/>
      <w:lvlJc w:val="left"/>
      <w:pPr>
        <w:ind w:left="6480" w:hanging="360"/>
      </w:pPr>
      <w:rPr>
        <w:rFonts w:ascii="Wingdings" w:hAnsi="Wingdings" w:hint="default"/>
      </w:rPr>
    </w:lvl>
  </w:abstractNum>
  <w:abstractNum w:abstractNumId="1" w15:restartNumberingAfterBreak="0">
    <w:nsid w:val="2A86EE62"/>
    <w:multiLevelType w:val="hybridMultilevel"/>
    <w:tmpl w:val="FFFFFFFF"/>
    <w:lvl w:ilvl="0" w:tplc="AE44F69A">
      <w:start w:val="1"/>
      <w:numFmt w:val="bullet"/>
      <w:lvlText w:val=""/>
      <w:lvlJc w:val="left"/>
      <w:pPr>
        <w:ind w:left="720" w:hanging="360"/>
      </w:pPr>
      <w:rPr>
        <w:rFonts w:ascii="Symbol" w:hAnsi="Symbol" w:hint="default"/>
      </w:rPr>
    </w:lvl>
    <w:lvl w:ilvl="1" w:tplc="060E9C7A">
      <w:start w:val="1"/>
      <w:numFmt w:val="bullet"/>
      <w:lvlText w:val="o"/>
      <w:lvlJc w:val="left"/>
      <w:pPr>
        <w:ind w:left="1440" w:hanging="360"/>
      </w:pPr>
      <w:rPr>
        <w:rFonts w:ascii="Courier New" w:hAnsi="Courier New" w:hint="default"/>
      </w:rPr>
    </w:lvl>
    <w:lvl w:ilvl="2" w:tplc="8154F9E6">
      <w:start w:val="1"/>
      <w:numFmt w:val="bullet"/>
      <w:lvlText w:val=""/>
      <w:lvlJc w:val="left"/>
      <w:pPr>
        <w:ind w:left="2160" w:hanging="360"/>
      </w:pPr>
      <w:rPr>
        <w:rFonts w:ascii="Wingdings" w:hAnsi="Wingdings" w:hint="default"/>
      </w:rPr>
    </w:lvl>
    <w:lvl w:ilvl="3" w:tplc="998C1190">
      <w:start w:val="1"/>
      <w:numFmt w:val="bullet"/>
      <w:lvlText w:val=""/>
      <w:lvlJc w:val="left"/>
      <w:pPr>
        <w:ind w:left="2880" w:hanging="360"/>
      </w:pPr>
      <w:rPr>
        <w:rFonts w:ascii="Symbol" w:hAnsi="Symbol" w:hint="default"/>
      </w:rPr>
    </w:lvl>
    <w:lvl w:ilvl="4" w:tplc="07F6DA9A">
      <w:start w:val="1"/>
      <w:numFmt w:val="bullet"/>
      <w:lvlText w:val="o"/>
      <w:lvlJc w:val="left"/>
      <w:pPr>
        <w:ind w:left="3600" w:hanging="360"/>
      </w:pPr>
      <w:rPr>
        <w:rFonts w:ascii="Courier New" w:hAnsi="Courier New" w:hint="default"/>
      </w:rPr>
    </w:lvl>
    <w:lvl w:ilvl="5" w:tplc="DA2C60B4">
      <w:start w:val="1"/>
      <w:numFmt w:val="bullet"/>
      <w:lvlText w:val=""/>
      <w:lvlJc w:val="left"/>
      <w:pPr>
        <w:ind w:left="4320" w:hanging="360"/>
      </w:pPr>
      <w:rPr>
        <w:rFonts w:ascii="Wingdings" w:hAnsi="Wingdings" w:hint="default"/>
      </w:rPr>
    </w:lvl>
    <w:lvl w:ilvl="6" w:tplc="5DF4D9B0">
      <w:start w:val="1"/>
      <w:numFmt w:val="bullet"/>
      <w:lvlText w:val=""/>
      <w:lvlJc w:val="left"/>
      <w:pPr>
        <w:ind w:left="5040" w:hanging="360"/>
      </w:pPr>
      <w:rPr>
        <w:rFonts w:ascii="Symbol" w:hAnsi="Symbol" w:hint="default"/>
      </w:rPr>
    </w:lvl>
    <w:lvl w:ilvl="7" w:tplc="F376A87E">
      <w:start w:val="1"/>
      <w:numFmt w:val="bullet"/>
      <w:lvlText w:val="o"/>
      <w:lvlJc w:val="left"/>
      <w:pPr>
        <w:ind w:left="5760" w:hanging="360"/>
      </w:pPr>
      <w:rPr>
        <w:rFonts w:ascii="Courier New" w:hAnsi="Courier New" w:hint="default"/>
      </w:rPr>
    </w:lvl>
    <w:lvl w:ilvl="8" w:tplc="7E5C19C8">
      <w:start w:val="1"/>
      <w:numFmt w:val="bullet"/>
      <w:lvlText w:val=""/>
      <w:lvlJc w:val="left"/>
      <w:pPr>
        <w:ind w:left="6480" w:hanging="360"/>
      </w:pPr>
      <w:rPr>
        <w:rFonts w:ascii="Wingdings" w:hAnsi="Wingdings" w:hint="default"/>
      </w:rPr>
    </w:lvl>
  </w:abstractNum>
  <w:abstractNum w:abstractNumId="2" w15:restartNumberingAfterBreak="0">
    <w:nsid w:val="2C64C710"/>
    <w:multiLevelType w:val="hybridMultilevel"/>
    <w:tmpl w:val="FFFFFFFF"/>
    <w:lvl w:ilvl="0" w:tplc="4B627F66">
      <w:start w:val="1"/>
      <w:numFmt w:val="decimal"/>
      <w:lvlText w:val="%1."/>
      <w:lvlJc w:val="left"/>
      <w:pPr>
        <w:ind w:left="720" w:hanging="360"/>
      </w:pPr>
    </w:lvl>
    <w:lvl w:ilvl="1" w:tplc="1442A836">
      <w:start w:val="1"/>
      <w:numFmt w:val="lowerLetter"/>
      <w:lvlText w:val="%2."/>
      <w:lvlJc w:val="left"/>
      <w:pPr>
        <w:ind w:left="1440" w:hanging="360"/>
      </w:pPr>
    </w:lvl>
    <w:lvl w:ilvl="2" w:tplc="C1C648DE">
      <w:start w:val="1"/>
      <w:numFmt w:val="lowerRoman"/>
      <w:lvlText w:val="%3."/>
      <w:lvlJc w:val="right"/>
      <w:pPr>
        <w:ind w:left="2160" w:hanging="180"/>
      </w:pPr>
    </w:lvl>
    <w:lvl w:ilvl="3" w:tplc="F60608CE">
      <w:start w:val="1"/>
      <w:numFmt w:val="decimal"/>
      <w:lvlText w:val="%4."/>
      <w:lvlJc w:val="left"/>
      <w:pPr>
        <w:ind w:left="2880" w:hanging="360"/>
      </w:pPr>
    </w:lvl>
    <w:lvl w:ilvl="4" w:tplc="084463F4">
      <w:start w:val="1"/>
      <w:numFmt w:val="lowerLetter"/>
      <w:lvlText w:val="%5."/>
      <w:lvlJc w:val="left"/>
      <w:pPr>
        <w:ind w:left="3600" w:hanging="360"/>
      </w:pPr>
    </w:lvl>
    <w:lvl w:ilvl="5" w:tplc="1954141E">
      <w:start w:val="1"/>
      <w:numFmt w:val="lowerRoman"/>
      <w:lvlText w:val="%6."/>
      <w:lvlJc w:val="right"/>
      <w:pPr>
        <w:ind w:left="4320" w:hanging="180"/>
      </w:pPr>
    </w:lvl>
    <w:lvl w:ilvl="6" w:tplc="034264BC">
      <w:start w:val="1"/>
      <w:numFmt w:val="decimal"/>
      <w:lvlText w:val="%7."/>
      <w:lvlJc w:val="left"/>
      <w:pPr>
        <w:ind w:left="5040" w:hanging="360"/>
      </w:pPr>
    </w:lvl>
    <w:lvl w:ilvl="7" w:tplc="DA5EE976">
      <w:start w:val="1"/>
      <w:numFmt w:val="lowerLetter"/>
      <w:lvlText w:val="%8."/>
      <w:lvlJc w:val="left"/>
      <w:pPr>
        <w:ind w:left="5760" w:hanging="360"/>
      </w:pPr>
    </w:lvl>
    <w:lvl w:ilvl="8" w:tplc="11427ABC">
      <w:start w:val="1"/>
      <w:numFmt w:val="lowerRoman"/>
      <w:lvlText w:val="%9."/>
      <w:lvlJc w:val="right"/>
      <w:pPr>
        <w:ind w:left="6480" w:hanging="180"/>
      </w:pPr>
    </w:lvl>
  </w:abstractNum>
  <w:abstractNum w:abstractNumId="3" w15:restartNumberingAfterBreak="0">
    <w:nsid w:val="3C39298F"/>
    <w:multiLevelType w:val="hybridMultilevel"/>
    <w:tmpl w:val="FFFFFFFF"/>
    <w:lvl w:ilvl="0" w:tplc="1B98F56C">
      <w:start w:val="1"/>
      <w:numFmt w:val="decimal"/>
      <w:lvlText w:val="%1."/>
      <w:lvlJc w:val="left"/>
      <w:pPr>
        <w:ind w:left="720" w:hanging="360"/>
      </w:pPr>
    </w:lvl>
    <w:lvl w:ilvl="1" w:tplc="B3B82D4C">
      <w:start w:val="1"/>
      <w:numFmt w:val="lowerLetter"/>
      <w:lvlText w:val="%2."/>
      <w:lvlJc w:val="left"/>
      <w:pPr>
        <w:ind w:left="1440" w:hanging="360"/>
      </w:pPr>
    </w:lvl>
    <w:lvl w:ilvl="2" w:tplc="00F89010">
      <w:start w:val="1"/>
      <w:numFmt w:val="lowerRoman"/>
      <w:lvlText w:val="%3."/>
      <w:lvlJc w:val="right"/>
      <w:pPr>
        <w:ind w:left="2160" w:hanging="180"/>
      </w:pPr>
    </w:lvl>
    <w:lvl w:ilvl="3" w:tplc="5CA6C7B6">
      <w:start w:val="1"/>
      <w:numFmt w:val="decimal"/>
      <w:lvlText w:val="%4."/>
      <w:lvlJc w:val="left"/>
      <w:pPr>
        <w:ind w:left="2880" w:hanging="360"/>
      </w:pPr>
    </w:lvl>
    <w:lvl w:ilvl="4" w:tplc="42D0B41E">
      <w:start w:val="1"/>
      <w:numFmt w:val="lowerLetter"/>
      <w:lvlText w:val="%5."/>
      <w:lvlJc w:val="left"/>
      <w:pPr>
        <w:ind w:left="3600" w:hanging="360"/>
      </w:pPr>
    </w:lvl>
    <w:lvl w:ilvl="5" w:tplc="6F769D86">
      <w:start w:val="1"/>
      <w:numFmt w:val="lowerRoman"/>
      <w:lvlText w:val="%6."/>
      <w:lvlJc w:val="right"/>
      <w:pPr>
        <w:ind w:left="4320" w:hanging="180"/>
      </w:pPr>
    </w:lvl>
    <w:lvl w:ilvl="6" w:tplc="B2C25D12">
      <w:start w:val="1"/>
      <w:numFmt w:val="decimal"/>
      <w:lvlText w:val="%7."/>
      <w:lvlJc w:val="left"/>
      <w:pPr>
        <w:ind w:left="5040" w:hanging="360"/>
      </w:pPr>
    </w:lvl>
    <w:lvl w:ilvl="7" w:tplc="DB3AEA04">
      <w:start w:val="1"/>
      <w:numFmt w:val="lowerLetter"/>
      <w:lvlText w:val="%8."/>
      <w:lvlJc w:val="left"/>
      <w:pPr>
        <w:ind w:left="5760" w:hanging="360"/>
      </w:pPr>
    </w:lvl>
    <w:lvl w:ilvl="8" w:tplc="47388E54">
      <w:start w:val="1"/>
      <w:numFmt w:val="lowerRoman"/>
      <w:lvlText w:val="%9."/>
      <w:lvlJc w:val="right"/>
      <w:pPr>
        <w:ind w:left="6480" w:hanging="180"/>
      </w:pPr>
    </w:lvl>
  </w:abstractNum>
  <w:abstractNum w:abstractNumId="4" w15:restartNumberingAfterBreak="0">
    <w:nsid w:val="44AE087B"/>
    <w:multiLevelType w:val="hybridMultilevel"/>
    <w:tmpl w:val="FFFFFFFF"/>
    <w:lvl w:ilvl="0" w:tplc="8E967D66">
      <w:start w:val="1"/>
      <w:numFmt w:val="decimal"/>
      <w:lvlText w:val="%1."/>
      <w:lvlJc w:val="left"/>
      <w:pPr>
        <w:ind w:left="720" w:hanging="360"/>
      </w:pPr>
    </w:lvl>
    <w:lvl w:ilvl="1" w:tplc="209C8BFA">
      <w:start w:val="1"/>
      <w:numFmt w:val="lowerLetter"/>
      <w:lvlText w:val="%2."/>
      <w:lvlJc w:val="left"/>
      <w:pPr>
        <w:ind w:left="1440" w:hanging="360"/>
      </w:pPr>
    </w:lvl>
    <w:lvl w:ilvl="2" w:tplc="97A04D34">
      <w:start w:val="1"/>
      <w:numFmt w:val="lowerRoman"/>
      <w:lvlText w:val="%3."/>
      <w:lvlJc w:val="right"/>
      <w:pPr>
        <w:ind w:left="2160" w:hanging="180"/>
      </w:pPr>
    </w:lvl>
    <w:lvl w:ilvl="3" w:tplc="4B18518E">
      <w:start w:val="1"/>
      <w:numFmt w:val="decimal"/>
      <w:lvlText w:val="%4."/>
      <w:lvlJc w:val="left"/>
      <w:pPr>
        <w:ind w:left="2880" w:hanging="360"/>
      </w:pPr>
    </w:lvl>
    <w:lvl w:ilvl="4" w:tplc="26A86B64">
      <w:start w:val="1"/>
      <w:numFmt w:val="lowerLetter"/>
      <w:lvlText w:val="%5."/>
      <w:lvlJc w:val="left"/>
      <w:pPr>
        <w:ind w:left="3600" w:hanging="360"/>
      </w:pPr>
    </w:lvl>
    <w:lvl w:ilvl="5" w:tplc="3C90BE56">
      <w:start w:val="1"/>
      <w:numFmt w:val="lowerRoman"/>
      <w:lvlText w:val="%6."/>
      <w:lvlJc w:val="right"/>
      <w:pPr>
        <w:ind w:left="4320" w:hanging="180"/>
      </w:pPr>
    </w:lvl>
    <w:lvl w:ilvl="6" w:tplc="7ED2C168">
      <w:start w:val="1"/>
      <w:numFmt w:val="decimal"/>
      <w:lvlText w:val="%7."/>
      <w:lvlJc w:val="left"/>
      <w:pPr>
        <w:ind w:left="5040" w:hanging="360"/>
      </w:pPr>
    </w:lvl>
    <w:lvl w:ilvl="7" w:tplc="34F2B760">
      <w:start w:val="1"/>
      <w:numFmt w:val="lowerLetter"/>
      <w:lvlText w:val="%8."/>
      <w:lvlJc w:val="left"/>
      <w:pPr>
        <w:ind w:left="5760" w:hanging="360"/>
      </w:pPr>
    </w:lvl>
    <w:lvl w:ilvl="8" w:tplc="8BD26F2A">
      <w:start w:val="1"/>
      <w:numFmt w:val="lowerRoman"/>
      <w:lvlText w:val="%9."/>
      <w:lvlJc w:val="right"/>
      <w:pPr>
        <w:ind w:left="6480" w:hanging="180"/>
      </w:pPr>
    </w:lvl>
  </w:abstractNum>
  <w:abstractNum w:abstractNumId="5" w15:restartNumberingAfterBreak="0">
    <w:nsid w:val="466328A9"/>
    <w:multiLevelType w:val="hybridMultilevel"/>
    <w:tmpl w:val="FFFFFFFF"/>
    <w:lvl w:ilvl="0" w:tplc="50068568">
      <w:start w:val="1"/>
      <w:numFmt w:val="bullet"/>
      <w:lvlText w:val=""/>
      <w:lvlJc w:val="left"/>
      <w:pPr>
        <w:ind w:left="720" w:hanging="360"/>
      </w:pPr>
      <w:rPr>
        <w:rFonts w:ascii="Symbol" w:hAnsi="Symbol" w:hint="default"/>
      </w:rPr>
    </w:lvl>
    <w:lvl w:ilvl="1" w:tplc="72802762">
      <w:start w:val="1"/>
      <w:numFmt w:val="bullet"/>
      <w:lvlText w:val="o"/>
      <w:lvlJc w:val="left"/>
      <w:pPr>
        <w:ind w:left="1440" w:hanging="360"/>
      </w:pPr>
      <w:rPr>
        <w:rFonts w:ascii="Courier New" w:hAnsi="Courier New" w:hint="default"/>
      </w:rPr>
    </w:lvl>
    <w:lvl w:ilvl="2" w:tplc="1EBEB880">
      <w:start w:val="1"/>
      <w:numFmt w:val="bullet"/>
      <w:lvlText w:val=""/>
      <w:lvlJc w:val="left"/>
      <w:pPr>
        <w:ind w:left="2160" w:hanging="360"/>
      </w:pPr>
      <w:rPr>
        <w:rFonts w:ascii="Wingdings" w:hAnsi="Wingdings" w:hint="default"/>
      </w:rPr>
    </w:lvl>
    <w:lvl w:ilvl="3" w:tplc="BF4688F2">
      <w:start w:val="1"/>
      <w:numFmt w:val="bullet"/>
      <w:lvlText w:val=""/>
      <w:lvlJc w:val="left"/>
      <w:pPr>
        <w:ind w:left="2880" w:hanging="360"/>
      </w:pPr>
      <w:rPr>
        <w:rFonts w:ascii="Symbol" w:hAnsi="Symbol" w:hint="default"/>
      </w:rPr>
    </w:lvl>
    <w:lvl w:ilvl="4" w:tplc="45149786">
      <w:start w:val="1"/>
      <w:numFmt w:val="bullet"/>
      <w:lvlText w:val="o"/>
      <w:lvlJc w:val="left"/>
      <w:pPr>
        <w:ind w:left="3600" w:hanging="360"/>
      </w:pPr>
      <w:rPr>
        <w:rFonts w:ascii="Courier New" w:hAnsi="Courier New" w:hint="default"/>
      </w:rPr>
    </w:lvl>
    <w:lvl w:ilvl="5" w:tplc="7F460370">
      <w:start w:val="1"/>
      <w:numFmt w:val="bullet"/>
      <w:lvlText w:val=""/>
      <w:lvlJc w:val="left"/>
      <w:pPr>
        <w:ind w:left="4320" w:hanging="360"/>
      </w:pPr>
      <w:rPr>
        <w:rFonts w:ascii="Wingdings" w:hAnsi="Wingdings" w:hint="default"/>
      </w:rPr>
    </w:lvl>
    <w:lvl w:ilvl="6" w:tplc="1BA4D8BE">
      <w:start w:val="1"/>
      <w:numFmt w:val="bullet"/>
      <w:lvlText w:val=""/>
      <w:lvlJc w:val="left"/>
      <w:pPr>
        <w:ind w:left="5040" w:hanging="360"/>
      </w:pPr>
      <w:rPr>
        <w:rFonts w:ascii="Symbol" w:hAnsi="Symbol" w:hint="default"/>
      </w:rPr>
    </w:lvl>
    <w:lvl w:ilvl="7" w:tplc="6C42AB4C">
      <w:start w:val="1"/>
      <w:numFmt w:val="bullet"/>
      <w:lvlText w:val="o"/>
      <w:lvlJc w:val="left"/>
      <w:pPr>
        <w:ind w:left="5760" w:hanging="360"/>
      </w:pPr>
      <w:rPr>
        <w:rFonts w:ascii="Courier New" w:hAnsi="Courier New" w:hint="default"/>
      </w:rPr>
    </w:lvl>
    <w:lvl w:ilvl="8" w:tplc="17B4A2F6">
      <w:start w:val="1"/>
      <w:numFmt w:val="bullet"/>
      <w:lvlText w:val=""/>
      <w:lvlJc w:val="left"/>
      <w:pPr>
        <w:ind w:left="6480" w:hanging="360"/>
      </w:pPr>
      <w:rPr>
        <w:rFonts w:ascii="Wingdings" w:hAnsi="Wingdings" w:hint="default"/>
      </w:rPr>
    </w:lvl>
  </w:abstractNum>
  <w:abstractNum w:abstractNumId="6" w15:restartNumberingAfterBreak="0">
    <w:nsid w:val="4B186101"/>
    <w:multiLevelType w:val="hybridMultilevel"/>
    <w:tmpl w:val="FFFFFFFF"/>
    <w:lvl w:ilvl="0" w:tplc="746259BA">
      <w:start w:val="1"/>
      <w:numFmt w:val="bullet"/>
      <w:lvlText w:val=""/>
      <w:lvlJc w:val="left"/>
      <w:pPr>
        <w:ind w:left="720" w:hanging="360"/>
      </w:pPr>
      <w:rPr>
        <w:rFonts w:ascii="Symbol" w:hAnsi="Symbol" w:hint="default"/>
      </w:rPr>
    </w:lvl>
    <w:lvl w:ilvl="1" w:tplc="8F9CF614">
      <w:start w:val="1"/>
      <w:numFmt w:val="bullet"/>
      <w:lvlText w:val="o"/>
      <w:lvlJc w:val="left"/>
      <w:pPr>
        <w:ind w:left="1440" w:hanging="360"/>
      </w:pPr>
      <w:rPr>
        <w:rFonts w:ascii="Courier New" w:hAnsi="Courier New" w:hint="default"/>
      </w:rPr>
    </w:lvl>
    <w:lvl w:ilvl="2" w:tplc="F6C0D8BC">
      <w:start w:val="1"/>
      <w:numFmt w:val="bullet"/>
      <w:lvlText w:val=""/>
      <w:lvlJc w:val="left"/>
      <w:pPr>
        <w:ind w:left="2160" w:hanging="360"/>
      </w:pPr>
      <w:rPr>
        <w:rFonts w:ascii="Wingdings" w:hAnsi="Wingdings" w:hint="default"/>
      </w:rPr>
    </w:lvl>
    <w:lvl w:ilvl="3" w:tplc="606CA206">
      <w:start w:val="1"/>
      <w:numFmt w:val="bullet"/>
      <w:lvlText w:val=""/>
      <w:lvlJc w:val="left"/>
      <w:pPr>
        <w:ind w:left="2880" w:hanging="360"/>
      </w:pPr>
      <w:rPr>
        <w:rFonts w:ascii="Symbol" w:hAnsi="Symbol" w:hint="default"/>
      </w:rPr>
    </w:lvl>
    <w:lvl w:ilvl="4" w:tplc="490257E0">
      <w:start w:val="1"/>
      <w:numFmt w:val="bullet"/>
      <w:lvlText w:val="o"/>
      <w:lvlJc w:val="left"/>
      <w:pPr>
        <w:ind w:left="3600" w:hanging="360"/>
      </w:pPr>
      <w:rPr>
        <w:rFonts w:ascii="Courier New" w:hAnsi="Courier New" w:hint="default"/>
      </w:rPr>
    </w:lvl>
    <w:lvl w:ilvl="5" w:tplc="7F123F28">
      <w:start w:val="1"/>
      <w:numFmt w:val="bullet"/>
      <w:lvlText w:val=""/>
      <w:lvlJc w:val="left"/>
      <w:pPr>
        <w:ind w:left="4320" w:hanging="360"/>
      </w:pPr>
      <w:rPr>
        <w:rFonts w:ascii="Wingdings" w:hAnsi="Wingdings" w:hint="default"/>
      </w:rPr>
    </w:lvl>
    <w:lvl w:ilvl="6" w:tplc="729EB54A">
      <w:start w:val="1"/>
      <w:numFmt w:val="bullet"/>
      <w:lvlText w:val=""/>
      <w:lvlJc w:val="left"/>
      <w:pPr>
        <w:ind w:left="5040" w:hanging="360"/>
      </w:pPr>
      <w:rPr>
        <w:rFonts w:ascii="Symbol" w:hAnsi="Symbol" w:hint="default"/>
      </w:rPr>
    </w:lvl>
    <w:lvl w:ilvl="7" w:tplc="57C0D87C">
      <w:start w:val="1"/>
      <w:numFmt w:val="bullet"/>
      <w:lvlText w:val="o"/>
      <w:lvlJc w:val="left"/>
      <w:pPr>
        <w:ind w:left="5760" w:hanging="360"/>
      </w:pPr>
      <w:rPr>
        <w:rFonts w:ascii="Courier New" w:hAnsi="Courier New" w:hint="default"/>
      </w:rPr>
    </w:lvl>
    <w:lvl w:ilvl="8" w:tplc="C2C467F0">
      <w:start w:val="1"/>
      <w:numFmt w:val="bullet"/>
      <w:lvlText w:val=""/>
      <w:lvlJc w:val="left"/>
      <w:pPr>
        <w:ind w:left="6480" w:hanging="360"/>
      </w:pPr>
      <w:rPr>
        <w:rFonts w:ascii="Wingdings" w:hAnsi="Wingdings" w:hint="default"/>
      </w:rPr>
    </w:lvl>
  </w:abstractNum>
  <w:abstractNum w:abstractNumId="7" w15:restartNumberingAfterBreak="0">
    <w:nsid w:val="6C4A07D0"/>
    <w:multiLevelType w:val="hybridMultilevel"/>
    <w:tmpl w:val="FFFFFFFF"/>
    <w:lvl w:ilvl="0" w:tplc="28AE03FA">
      <w:start w:val="1"/>
      <w:numFmt w:val="decimal"/>
      <w:lvlText w:val="%1."/>
      <w:lvlJc w:val="left"/>
      <w:pPr>
        <w:ind w:left="720" w:hanging="360"/>
      </w:pPr>
    </w:lvl>
    <w:lvl w:ilvl="1" w:tplc="F17012C0">
      <w:start w:val="1"/>
      <w:numFmt w:val="lowerLetter"/>
      <w:lvlText w:val="%2."/>
      <w:lvlJc w:val="left"/>
      <w:pPr>
        <w:ind w:left="1440" w:hanging="360"/>
      </w:pPr>
    </w:lvl>
    <w:lvl w:ilvl="2" w:tplc="C374F552">
      <w:start w:val="1"/>
      <w:numFmt w:val="lowerRoman"/>
      <w:lvlText w:val="%3."/>
      <w:lvlJc w:val="right"/>
      <w:pPr>
        <w:ind w:left="2160" w:hanging="180"/>
      </w:pPr>
    </w:lvl>
    <w:lvl w:ilvl="3" w:tplc="EA4295BC">
      <w:start w:val="1"/>
      <w:numFmt w:val="decimal"/>
      <w:lvlText w:val="%4."/>
      <w:lvlJc w:val="left"/>
      <w:pPr>
        <w:ind w:left="2880" w:hanging="360"/>
      </w:pPr>
    </w:lvl>
    <w:lvl w:ilvl="4" w:tplc="ED12778A">
      <w:start w:val="1"/>
      <w:numFmt w:val="lowerLetter"/>
      <w:lvlText w:val="%5."/>
      <w:lvlJc w:val="left"/>
      <w:pPr>
        <w:ind w:left="3600" w:hanging="360"/>
      </w:pPr>
    </w:lvl>
    <w:lvl w:ilvl="5" w:tplc="774C3588">
      <w:start w:val="1"/>
      <w:numFmt w:val="lowerRoman"/>
      <w:lvlText w:val="%6."/>
      <w:lvlJc w:val="right"/>
      <w:pPr>
        <w:ind w:left="4320" w:hanging="180"/>
      </w:pPr>
    </w:lvl>
    <w:lvl w:ilvl="6" w:tplc="0010C906">
      <w:start w:val="1"/>
      <w:numFmt w:val="decimal"/>
      <w:lvlText w:val="%7."/>
      <w:lvlJc w:val="left"/>
      <w:pPr>
        <w:ind w:left="5040" w:hanging="360"/>
      </w:pPr>
    </w:lvl>
    <w:lvl w:ilvl="7" w:tplc="7842E2BC">
      <w:start w:val="1"/>
      <w:numFmt w:val="lowerLetter"/>
      <w:lvlText w:val="%8."/>
      <w:lvlJc w:val="left"/>
      <w:pPr>
        <w:ind w:left="5760" w:hanging="360"/>
      </w:pPr>
    </w:lvl>
    <w:lvl w:ilvl="8" w:tplc="CE261620">
      <w:start w:val="1"/>
      <w:numFmt w:val="lowerRoman"/>
      <w:lvlText w:val="%9."/>
      <w:lvlJc w:val="right"/>
      <w:pPr>
        <w:ind w:left="6480" w:hanging="180"/>
      </w:pPr>
    </w:lvl>
  </w:abstractNum>
  <w:abstractNum w:abstractNumId="8" w15:restartNumberingAfterBreak="0">
    <w:nsid w:val="72CAB257"/>
    <w:multiLevelType w:val="hybridMultilevel"/>
    <w:tmpl w:val="FFFFFFFF"/>
    <w:lvl w:ilvl="0" w:tplc="263E60BC">
      <w:start w:val="1"/>
      <w:numFmt w:val="bullet"/>
      <w:lvlText w:val=""/>
      <w:lvlJc w:val="left"/>
      <w:pPr>
        <w:ind w:left="720" w:hanging="360"/>
      </w:pPr>
      <w:rPr>
        <w:rFonts w:ascii="Symbol" w:hAnsi="Symbol" w:hint="default"/>
      </w:rPr>
    </w:lvl>
    <w:lvl w:ilvl="1" w:tplc="68D0946A">
      <w:start w:val="1"/>
      <w:numFmt w:val="bullet"/>
      <w:lvlText w:val="o"/>
      <w:lvlJc w:val="left"/>
      <w:pPr>
        <w:ind w:left="1440" w:hanging="360"/>
      </w:pPr>
      <w:rPr>
        <w:rFonts w:ascii="Courier New" w:hAnsi="Courier New" w:hint="default"/>
      </w:rPr>
    </w:lvl>
    <w:lvl w:ilvl="2" w:tplc="0BFAE914">
      <w:start w:val="1"/>
      <w:numFmt w:val="bullet"/>
      <w:lvlText w:val=""/>
      <w:lvlJc w:val="left"/>
      <w:pPr>
        <w:ind w:left="2160" w:hanging="360"/>
      </w:pPr>
      <w:rPr>
        <w:rFonts w:ascii="Wingdings" w:hAnsi="Wingdings" w:hint="default"/>
      </w:rPr>
    </w:lvl>
    <w:lvl w:ilvl="3" w:tplc="45F42C3A">
      <w:start w:val="1"/>
      <w:numFmt w:val="bullet"/>
      <w:lvlText w:val=""/>
      <w:lvlJc w:val="left"/>
      <w:pPr>
        <w:ind w:left="2880" w:hanging="360"/>
      </w:pPr>
      <w:rPr>
        <w:rFonts w:ascii="Symbol" w:hAnsi="Symbol" w:hint="default"/>
      </w:rPr>
    </w:lvl>
    <w:lvl w:ilvl="4" w:tplc="15863D9E">
      <w:start w:val="1"/>
      <w:numFmt w:val="bullet"/>
      <w:lvlText w:val="o"/>
      <w:lvlJc w:val="left"/>
      <w:pPr>
        <w:ind w:left="3600" w:hanging="360"/>
      </w:pPr>
      <w:rPr>
        <w:rFonts w:ascii="Courier New" w:hAnsi="Courier New" w:hint="default"/>
      </w:rPr>
    </w:lvl>
    <w:lvl w:ilvl="5" w:tplc="4E405010">
      <w:start w:val="1"/>
      <w:numFmt w:val="bullet"/>
      <w:lvlText w:val=""/>
      <w:lvlJc w:val="left"/>
      <w:pPr>
        <w:ind w:left="4320" w:hanging="360"/>
      </w:pPr>
      <w:rPr>
        <w:rFonts w:ascii="Wingdings" w:hAnsi="Wingdings" w:hint="default"/>
      </w:rPr>
    </w:lvl>
    <w:lvl w:ilvl="6" w:tplc="D2B022BC">
      <w:start w:val="1"/>
      <w:numFmt w:val="bullet"/>
      <w:lvlText w:val=""/>
      <w:lvlJc w:val="left"/>
      <w:pPr>
        <w:ind w:left="5040" w:hanging="360"/>
      </w:pPr>
      <w:rPr>
        <w:rFonts w:ascii="Symbol" w:hAnsi="Symbol" w:hint="default"/>
      </w:rPr>
    </w:lvl>
    <w:lvl w:ilvl="7" w:tplc="EC2AADD8">
      <w:start w:val="1"/>
      <w:numFmt w:val="bullet"/>
      <w:lvlText w:val="o"/>
      <w:lvlJc w:val="left"/>
      <w:pPr>
        <w:ind w:left="5760" w:hanging="360"/>
      </w:pPr>
      <w:rPr>
        <w:rFonts w:ascii="Courier New" w:hAnsi="Courier New" w:hint="default"/>
      </w:rPr>
    </w:lvl>
    <w:lvl w:ilvl="8" w:tplc="A4F6F324">
      <w:start w:val="1"/>
      <w:numFmt w:val="bullet"/>
      <w:lvlText w:val=""/>
      <w:lvlJc w:val="left"/>
      <w:pPr>
        <w:ind w:left="6480" w:hanging="360"/>
      </w:pPr>
      <w:rPr>
        <w:rFonts w:ascii="Wingdings" w:hAnsi="Wingdings" w:hint="default"/>
      </w:rPr>
    </w:lvl>
  </w:abstractNum>
  <w:num w:numId="1" w16cid:durableId="223102710">
    <w:abstractNumId w:val="3"/>
  </w:num>
  <w:num w:numId="2" w16cid:durableId="739593981">
    <w:abstractNumId w:val="8"/>
  </w:num>
  <w:num w:numId="3" w16cid:durableId="1729380013">
    <w:abstractNumId w:val="2"/>
  </w:num>
  <w:num w:numId="4" w16cid:durableId="2020279203">
    <w:abstractNumId w:val="4"/>
  </w:num>
  <w:num w:numId="5" w16cid:durableId="1441681068">
    <w:abstractNumId w:val="0"/>
  </w:num>
  <w:num w:numId="6" w16cid:durableId="767193338">
    <w:abstractNumId w:val="5"/>
  </w:num>
  <w:num w:numId="7" w16cid:durableId="1575433689">
    <w:abstractNumId w:val="7"/>
  </w:num>
  <w:num w:numId="8" w16cid:durableId="1965039218">
    <w:abstractNumId w:val="6"/>
  </w:num>
  <w:num w:numId="9" w16cid:durableId="5494635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B4BA76"/>
    <w:rsid w:val="00077E94"/>
    <w:rsid w:val="000F192C"/>
    <w:rsid w:val="001F624A"/>
    <w:rsid w:val="0024721C"/>
    <w:rsid w:val="00411B86"/>
    <w:rsid w:val="004760E7"/>
    <w:rsid w:val="0048A096"/>
    <w:rsid w:val="004B189E"/>
    <w:rsid w:val="00585AEB"/>
    <w:rsid w:val="00741451"/>
    <w:rsid w:val="00B24293"/>
    <w:rsid w:val="00B8FAD7"/>
    <w:rsid w:val="00D56FB5"/>
    <w:rsid w:val="00D81CDE"/>
    <w:rsid w:val="00DED94D"/>
    <w:rsid w:val="00F11C72"/>
    <w:rsid w:val="00F97E0B"/>
    <w:rsid w:val="01A48ACC"/>
    <w:rsid w:val="01BAF9B0"/>
    <w:rsid w:val="021ADF02"/>
    <w:rsid w:val="028582BB"/>
    <w:rsid w:val="02BD3E8B"/>
    <w:rsid w:val="02C17715"/>
    <w:rsid w:val="02D20DBF"/>
    <w:rsid w:val="02F9ED17"/>
    <w:rsid w:val="032C7FB0"/>
    <w:rsid w:val="036B62A2"/>
    <w:rsid w:val="039287F3"/>
    <w:rsid w:val="03A74765"/>
    <w:rsid w:val="03AD1B7B"/>
    <w:rsid w:val="04467656"/>
    <w:rsid w:val="04490A46"/>
    <w:rsid w:val="045905CC"/>
    <w:rsid w:val="04AF7B87"/>
    <w:rsid w:val="056E8CA0"/>
    <w:rsid w:val="05AB945E"/>
    <w:rsid w:val="06375E5B"/>
    <w:rsid w:val="06A8F103"/>
    <w:rsid w:val="06DC7B0A"/>
    <w:rsid w:val="06FE1A3B"/>
    <w:rsid w:val="0712C6BB"/>
    <w:rsid w:val="075C9C5A"/>
    <w:rsid w:val="07B3B8FB"/>
    <w:rsid w:val="07E7BACB"/>
    <w:rsid w:val="08693DDC"/>
    <w:rsid w:val="086B72F2"/>
    <w:rsid w:val="0893CB81"/>
    <w:rsid w:val="08ABB5EE"/>
    <w:rsid w:val="08E8E3DD"/>
    <w:rsid w:val="0902972F"/>
    <w:rsid w:val="0962EA03"/>
    <w:rsid w:val="0980DFA1"/>
    <w:rsid w:val="099C803D"/>
    <w:rsid w:val="09B9606B"/>
    <w:rsid w:val="09F06E80"/>
    <w:rsid w:val="0A3CD02A"/>
    <w:rsid w:val="0A80E2B6"/>
    <w:rsid w:val="0ABAA44D"/>
    <w:rsid w:val="0BC8586F"/>
    <w:rsid w:val="0C099F7C"/>
    <w:rsid w:val="0CA3EEE8"/>
    <w:rsid w:val="0CC06D5B"/>
    <w:rsid w:val="0CC42D8C"/>
    <w:rsid w:val="0CCE18D0"/>
    <w:rsid w:val="0D49D65D"/>
    <w:rsid w:val="0D5BB802"/>
    <w:rsid w:val="0D6C7437"/>
    <w:rsid w:val="0D7F0832"/>
    <w:rsid w:val="0DE2DBC9"/>
    <w:rsid w:val="0E501F46"/>
    <w:rsid w:val="0E559815"/>
    <w:rsid w:val="0F067DBE"/>
    <w:rsid w:val="0F1EDCEE"/>
    <w:rsid w:val="0F3A003D"/>
    <w:rsid w:val="0F626225"/>
    <w:rsid w:val="0F893D57"/>
    <w:rsid w:val="0FBF4430"/>
    <w:rsid w:val="107155B6"/>
    <w:rsid w:val="10A2075B"/>
    <w:rsid w:val="10AFC132"/>
    <w:rsid w:val="10D3CBE9"/>
    <w:rsid w:val="10DEBE05"/>
    <w:rsid w:val="11DCAE59"/>
    <w:rsid w:val="12112041"/>
    <w:rsid w:val="1253FB94"/>
    <w:rsid w:val="125B7EA4"/>
    <w:rsid w:val="126013B3"/>
    <w:rsid w:val="12966F31"/>
    <w:rsid w:val="12B140F2"/>
    <w:rsid w:val="13861EE9"/>
    <w:rsid w:val="13A98943"/>
    <w:rsid w:val="13DAC16B"/>
    <w:rsid w:val="140247B7"/>
    <w:rsid w:val="14E443B5"/>
    <w:rsid w:val="14E484DC"/>
    <w:rsid w:val="160E1D90"/>
    <w:rsid w:val="164D2026"/>
    <w:rsid w:val="16F776BB"/>
    <w:rsid w:val="16FC9E71"/>
    <w:rsid w:val="1705DA37"/>
    <w:rsid w:val="177304A6"/>
    <w:rsid w:val="17B1C07B"/>
    <w:rsid w:val="17C5670F"/>
    <w:rsid w:val="17DAF85A"/>
    <w:rsid w:val="17EFE69A"/>
    <w:rsid w:val="183C7DE7"/>
    <w:rsid w:val="1858E3CF"/>
    <w:rsid w:val="1864850D"/>
    <w:rsid w:val="18CF8313"/>
    <w:rsid w:val="18D11FB1"/>
    <w:rsid w:val="18FDD6B5"/>
    <w:rsid w:val="191AE9A6"/>
    <w:rsid w:val="192FF8A9"/>
    <w:rsid w:val="1975BAE0"/>
    <w:rsid w:val="19C1A3B3"/>
    <w:rsid w:val="19F706B0"/>
    <w:rsid w:val="19FB461A"/>
    <w:rsid w:val="1A22A3A5"/>
    <w:rsid w:val="1AA900AF"/>
    <w:rsid w:val="1AE806D0"/>
    <w:rsid w:val="1AEF2AC0"/>
    <w:rsid w:val="1B00DEA7"/>
    <w:rsid w:val="1B179256"/>
    <w:rsid w:val="1B39D8A3"/>
    <w:rsid w:val="1B78416B"/>
    <w:rsid w:val="1B83C00F"/>
    <w:rsid w:val="1BC30F8D"/>
    <w:rsid w:val="1C56435D"/>
    <w:rsid w:val="1C892C3B"/>
    <w:rsid w:val="1C94A13A"/>
    <w:rsid w:val="1CB237E8"/>
    <w:rsid w:val="1D45B8DC"/>
    <w:rsid w:val="1D91BB06"/>
    <w:rsid w:val="1EBF207F"/>
    <w:rsid w:val="2002E99B"/>
    <w:rsid w:val="2014BA8E"/>
    <w:rsid w:val="2076F62D"/>
    <w:rsid w:val="20FC9342"/>
    <w:rsid w:val="2156451A"/>
    <w:rsid w:val="215F2B71"/>
    <w:rsid w:val="22807F02"/>
    <w:rsid w:val="22841A3E"/>
    <w:rsid w:val="239C77D5"/>
    <w:rsid w:val="239DF66A"/>
    <w:rsid w:val="24750ED8"/>
    <w:rsid w:val="24850B25"/>
    <w:rsid w:val="24A40C05"/>
    <w:rsid w:val="2501F5FB"/>
    <w:rsid w:val="253C36A0"/>
    <w:rsid w:val="257226C2"/>
    <w:rsid w:val="265FD4FA"/>
    <w:rsid w:val="26B4BA76"/>
    <w:rsid w:val="2757823F"/>
    <w:rsid w:val="27894AAA"/>
    <w:rsid w:val="28331BCE"/>
    <w:rsid w:val="286A0FB2"/>
    <w:rsid w:val="28BE66E5"/>
    <w:rsid w:val="28D952DB"/>
    <w:rsid w:val="2912B899"/>
    <w:rsid w:val="293462CE"/>
    <w:rsid w:val="29404AC6"/>
    <w:rsid w:val="2955C0A4"/>
    <w:rsid w:val="2966803D"/>
    <w:rsid w:val="2A11AE8C"/>
    <w:rsid w:val="2A644DD7"/>
    <w:rsid w:val="2A686A55"/>
    <w:rsid w:val="2A761211"/>
    <w:rsid w:val="2B443A39"/>
    <w:rsid w:val="2B4526AA"/>
    <w:rsid w:val="2B65A998"/>
    <w:rsid w:val="2B7FDD6F"/>
    <w:rsid w:val="2BB59DF6"/>
    <w:rsid w:val="2BF73609"/>
    <w:rsid w:val="2BF741AA"/>
    <w:rsid w:val="2CFF7F66"/>
    <w:rsid w:val="2CFFE3D1"/>
    <w:rsid w:val="2D5AB941"/>
    <w:rsid w:val="2DE16704"/>
    <w:rsid w:val="2DE4CACF"/>
    <w:rsid w:val="2E29D928"/>
    <w:rsid w:val="2F039B84"/>
    <w:rsid w:val="2F07889B"/>
    <w:rsid w:val="2F69C4F7"/>
    <w:rsid w:val="2FA6E015"/>
    <w:rsid w:val="2FB25D29"/>
    <w:rsid w:val="2FE0937B"/>
    <w:rsid w:val="302EEB8B"/>
    <w:rsid w:val="3057535B"/>
    <w:rsid w:val="305E9D05"/>
    <w:rsid w:val="3075B4D3"/>
    <w:rsid w:val="308826C3"/>
    <w:rsid w:val="30EE7B80"/>
    <w:rsid w:val="30F42C2C"/>
    <w:rsid w:val="31DCFAA3"/>
    <w:rsid w:val="327FF170"/>
    <w:rsid w:val="3299CEC7"/>
    <w:rsid w:val="331A5123"/>
    <w:rsid w:val="33B97CF4"/>
    <w:rsid w:val="33C85DCE"/>
    <w:rsid w:val="33C9661B"/>
    <w:rsid w:val="33F657E0"/>
    <w:rsid w:val="3491DDB4"/>
    <w:rsid w:val="351DC20B"/>
    <w:rsid w:val="365F4B56"/>
    <w:rsid w:val="36DAA692"/>
    <w:rsid w:val="36EA82BE"/>
    <w:rsid w:val="37EAAE4E"/>
    <w:rsid w:val="37F3234E"/>
    <w:rsid w:val="380C4018"/>
    <w:rsid w:val="38669BAA"/>
    <w:rsid w:val="38854EEE"/>
    <w:rsid w:val="389C1D8F"/>
    <w:rsid w:val="38CC4C3D"/>
    <w:rsid w:val="38EBA2EE"/>
    <w:rsid w:val="38EC4E05"/>
    <w:rsid w:val="3925EB31"/>
    <w:rsid w:val="396DDACF"/>
    <w:rsid w:val="39F873F3"/>
    <w:rsid w:val="3A0E65DF"/>
    <w:rsid w:val="3A44889E"/>
    <w:rsid w:val="3A594421"/>
    <w:rsid w:val="3A9CD576"/>
    <w:rsid w:val="3A9FAD10"/>
    <w:rsid w:val="3AFF01AA"/>
    <w:rsid w:val="3BD74F4C"/>
    <w:rsid w:val="3D02CB9B"/>
    <w:rsid w:val="3D0F463F"/>
    <w:rsid w:val="3D9082A0"/>
    <w:rsid w:val="3D9980B0"/>
    <w:rsid w:val="3F3B37AB"/>
    <w:rsid w:val="3F5BEA4D"/>
    <w:rsid w:val="3F7B4206"/>
    <w:rsid w:val="3FFB0B26"/>
    <w:rsid w:val="406C76FA"/>
    <w:rsid w:val="417666AE"/>
    <w:rsid w:val="4186D43B"/>
    <w:rsid w:val="41AD83EB"/>
    <w:rsid w:val="41B1CA79"/>
    <w:rsid w:val="42583E5C"/>
    <w:rsid w:val="42A05768"/>
    <w:rsid w:val="42CDB278"/>
    <w:rsid w:val="43588DF1"/>
    <w:rsid w:val="43677633"/>
    <w:rsid w:val="4402368F"/>
    <w:rsid w:val="440739F7"/>
    <w:rsid w:val="445C8EF8"/>
    <w:rsid w:val="450AC0DB"/>
    <w:rsid w:val="45694CA1"/>
    <w:rsid w:val="4595363B"/>
    <w:rsid w:val="459A9264"/>
    <w:rsid w:val="45C96EBE"/>
    <w:rsid w:val="45FB0D81"/>
    <w:rsid w:val="45FF676C"/>
    <w:rsid w:val="46041D17"/>
    <w:rsid w:val="4614903E"/>
    <w:rsid w:val="46493D00"/>
    <w:rsid w:val="4678AE71"/>
    <w:rsid w:val="46F5E38C"/>
    <w:rsid w:val="474A0189"/>
    <w:rsid w:val="4769D50D"/>
    <w:rsid w:val="476D89A6"/>
    <w:rsid w:val="477BCEBB"/>
    <w:rsid w:val="4793D8F2"/>
    <w:rsid w:val="479BB940"/>
    <w:rsid w:val="482C4665"/>
    <w:rsid w:val="486B20F1"/>
    <w:rsid w:val="48DE6AC4"/>
    <w:rsid w:val="491CBAA6"/>
    <w:rsid w:val="4AB9BE5B"/>
    <w:rsid w:val="4AC71C08"/>
    <w:rsid w:val="4AD65E8C"/>
    <w:rsid w:val="4B0D1438"/>
    <w:rsid w:val="4B115428"/>
    <w:rsid w:val="4B394831"/>
    <w:rsid w:val="4B496118"/>
    <w:rsid w:val="4B800275"/>
    <w:rsid w:val="4BBC1549"/>
    <w:rsid w:val="4C7A459C"/>
    <w:rsid w:val="4C9805CF"/>
    <w:rsid w:val="4CD7F50C"/>
    <w:rsid w:val="4CFA1C9A"/>
    <w:rsid w:val="4D1135F9"/>
    <w:rsid w:val="4DAD230F"/>
    <w:rsid w:val="4DC3FD41"/>
    <w:rsid w:val="4E810BDC"/>
    <w:rsid w:val="4EB9DACD"/>
    <w:rsid w:val="4EECD619"/>
    <w:rsid w:val="50666212"/>
    <w:rsid w:val="50D04F56"/>
    <w:rsid w:val="51B6431D"/>
    <w:rsid w:val="51D9F0C1"/>
    <w:rsid w:val="51F396CA"/>
    <w:rsid w:val="51FE40AD"/>
    <w:rsid w:val="521B9AE0"/>
    <w:rsid w:val="5267E622"/>
    <w:rsid w:val="52AAD484"/>
    <w:rsid w:val="52E451E1"/>
    <w:rsid w:val="53DC24E4"/>
    <w:rsid w:val="53F5E2E9"/>
    <w:rsid w:val="545472F7"/>
    <w:rsid w:val="5479DAE0"/>
    <w:rsid w:val="548B3335"/>
    <w:rsid w:val="549DE088"/>
    <w:rsid w:val="54BC548A"/>
    <w:rsid w:val="555AE1C7"/>
    <w:rsid w:val="556373AE"/>
    <w:rsid w:val="571F574A"/>
    <w:rsid w:val="5732E96F"/>
    <w:rsid w:val="5786876E"/>
    <w:rsid w:val="579C8A48"/>
    <w:rsid w:val="57F21F7A"/>
    <w:rsid w:val="5806CA0D"/>
    <w:rsid w:val="58295A55"/>
    <w:rsid w:val="582E0957"/>
    <w:rsid w:val="58B10011"/>
    <w:rsid w:val="58EDE2C2"/>
    <w:rsid w:val="5916153C"/>
    <w:rsid w:val="5923D9F3"/>
    <w:rsid w:val="59932F74"/>
    <w:rsid w:val="59ECA3F5"/>
    <w:rsid w:val="59F58354"/>
    <w:rsid w:val="5A2F1EDE"/>
    <w:rsid w:val="5A3EA046"/>
    <w:rsid w:val="5A4BFAA8"/>
    <w:rsid w:val="5A533659"/>
    <w:rsid w:val="5A5907F2"/>
    <w:rsid w:val="5B552124"/>
    <w:rsid w:val="5B55E16B"/>
    <w:rsid w:val="5B5B81F8"/>
    <w:rsid w:val="5B799A73"/>
    <w:rsid w:val="5B892F6E"/>
    <w:rsid w:val="5BCAAA64"/>
    <w:rsid w:val="5BE2912F"/>
    <w:rsid w:val="5BE523F0"/>
    <w:rsid w:val="5C96D2DA"/>
    <w:rsid w:val="5C9A2BA3"/>
    <w:rsid w:val="5CE96B38"/>
    <w:rsid w:val="5D5F0D25"/>
    <w:rsid w:val="5D6CF2A7"/>
    <w:rsid w:val="5D8DE30A"/>
    <w:rsid w:val="5DCCCFF7"/>
    <w:rsid w:val="5E08EC46"/>
    <w:rsid w:val="5E351C60"/>
    <w:rsid w:val="5E52C0CA"/>
    <w:rsid w:val="5E6E4FF4"/>
    <w:rsid w:val="5E947EEB"/>
    <w:rsid w:val="5ED4CC50"/>
    <w:rsid w:val="5EDA4F73"/>
    <w:rsid w:val="5EEFADD3"/>
    <w:rsid w:val="5EF60AAB"/>
    <w:rsid w:val="5FEA15E1"/>
    <w:rsid w:val="608B2EB4"/>
    <w:rsid w:val="60912A71"/>
    <w:rsid w:val="60E7A795"/>
    <w:rsid w:val="61149479"/>
    <w:rsid w:val="613D31CD"/>
    <w:rsid w:val="623EFA84"/>
    <w:rsid w:val="624B7634"/>
    <w:rsid w:val="629B8384"/>
    <w:rsid w:val="632A3B76"/>
    <w:rsid w:val="6330968C"/>
    <w:rsid w:val="6398DB4E"/>
    <w:rsid w:val="6401607B"/>
    <w:rsid w:val="642D737F"/>
    <w:rsid w:val="64F49EE6"/>
    <w:rsid w:val="651C5D59"/>
    <w:rsid w:val="6533617C"/>
    <w:rsid w:val="6569CA50"/>
    <w:rsid w:val="667CD6F8"/>
    <w:rsid w:val="67395147"/>
    <w:rsid w:val="6761CF86"/>
    <w:rsid w:val="677A272F"/>
    <w:rsid w:val="67D3760C"/>
    <w:rsid w:val="6804A1E0"/>
    <w:rsid w:val="68A0A34F"/>
    <w:rsid w:val="695A78AA"/>
    <w:rsid w:val="6994A600"/>
    <w:rsid w:val="6A18DFDA"/>
    <w:rsid w:val="6A510096"/>
    <w:rsid w:val="6AAE17D0"/>
    <w:rsid w:val="6AFF31EA"/>
    <w:rsid w:val="6B0A0673"/>
    <w:rsid w:val="6BE5CBBC"/>
    <w:rsid w:val="6BF86343"/>
    <w:rsid w:val="6CAE78EC"/>
    <w:rsid w:val="6CC8B060"/>
    <w:rsid w:val="6D07D60C"/>
    <w:rsid w:val="6D14D9BD"/>
    <w:rsid w:val="6D28BA56"/>
    <w:rsid w:val="6E02EFAA"/>
    <w:rsid w:val="6E21D93A"/>
    <w:rsid w:val="6E654B4D"/>
    <w:rsid w:val="6E8F3536"/>
    <w:rsid w:val="6ED878F7"/>
    <w:rsid w:val="6F4C1ACD"/>
    <w:rsid w:val="708E9115"/>
    <w:rsid w:val="709C645B"/>
    <w:rsid w:val="70A84A99"/>
    <w:rsid w:val="70C95E7A"/>
    <w:rsid w:val="710E898F"/>
    <w:rsid w:val="712D56F1"/>
    <w:rsid w:val="716105DE"/>
    <w:rsid w:val="717B7F1D"/>
    <w:rsid w:val="718D3233"/>
    <w:rsid w:val="7291167B"/>
    <w:rsid w:val="72E6B162"/>
    <w:rsid w:val="72E742A2"/>
    <w:rsid w:val="7309BBB6"/>
    <w:rsid w:val="735725AE"/>
    <w:rsid w:val="73BEFAEC"/>
    <w:rsid w:val="73CA633E"/>
    <w:rsid w:val="73E7783C"/>
    <w:rsid w:val="73E9FF37"/>
    <w:rsid w:val="74364981"/>
    <w:rsid w:val="744285E1"/>
    <w:rsid w:val="7455EC0F"/>
    <w:rsid w:val="74C87051"/>
    <w:rsid w:val="7508BCE7"/>
    <w:rsid w:val="753B7104"/>
    <w:rsid w:val="76227CD6"/>
    <w:rsid w:val="767C765F"/>
    <w:rsid w:val="76A8E791"/>
    <w:rsid w:val="76D0728E"/>
    <w:rsid w:val="7705B01F"/>
    <w:rsid w:val="77CEF475"/>
    <w:rsid w:val="7858598D"/>
    <w:rsid w:val="79071F35"/>
    <w:rsid w:val="7970F073"/>
    <w:rsid w:val="799354BF"/>
    <w:rsid w:val="7A26EAC6"/>
    <w:rsid w:val="7A319203"/>
    <w:rsid w:val="7A6FA246"/>
    <w:rsid w:val="7A7CB4E6"/>
    <w:rsid w:val="7AD47615"/>
    <w:rsid w:val="7AE2481A"/>
    <w:rsid w:val="7B1E3F27"/>
    <w:rsid w:val="7B28F88A"/>
    <w:rsid w:val="7B8A3152"/>
    <w:rsid w:val="7BA178B0"/>
    <w:rsid w:val="7BC8AC9C"/>
    <w:rsid w:val="7C571FFB"/>
    <w:rsid w:val="7C5A9931"/>
    <w:rsid w:val="7C9040EE"/>
    <w:rsid w:val="7CE36A1E"/>
    <w:rsid w:val="7D520FEC"/>
    <w:rsid w:val="7D650AE4"/>
    <w:rsid w:val="7DC92478"/>
    <w:rsid w:val="7DE1CCD7"/>
    <w:rsid w:val="7E2B375E"/>
    <w:rsid w:val="7E31E9DE"/>
    <w:rsid w:val="7E4C9A00"/>
    <w:rsid w:val="7E5E0B64"/>
    <w:rsid w:val="7F667568"/>
    <w:rsid w:val="7F87054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B4BA76"/>
  <w15:chartTrackingRefBased/>
  <w15:docId w15:val="{EB64D882-001D-D14A-A601-BCA61C9C5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58B10011"/>
    <w:pPr>
      <w:ind w:left="720"/>
      <w:contextualSpacing/>
    </w:pPr>
  </w:style>
  <w:style w:type="character" w:styleId="Hyperlink">
    <w:name w:val="Hyperlink"/>
    <w:basedOn w:val="DefaultParagraphFont"/>
    <w:uiPriority w:val="99"/>
    <w:unhideWhenUsed/>
    <w:rsid w:val="58B10011"/>
    <w:rPr>
      <w:color w:val="467886"/>
      <w:u w:val="single"/>
    </w:rPr>
  </w:style>
  <w:style w:type="paragraph" w:styleId="Header">
    <w:name w:val="header"/>
    <w:basedOn w:val="Normal"/>
    <w:uiPriority w:val="99"/>
    <w:unhideWhenUsed/>
    <w:rsid w:val="79071F35"/>
    <w:pPr>
      <w:tabs>
        <w:tab w:val="center" w:pos="4680"/>
        <w:tab w:val="right" w:pos="9360"/>
      </w:tabs>
      <w:spacing w:after="0" w:line="240" w:lineRule="auto"/>
    </w:pPr>
  </w:style>
  <w:style w:type="paragraph" w:styleId="Footer">
    <w:name w:val="footer"/>
    <w:basedOn w:val="Normal"/>
    <w:uiPriority w:val="99"/>
    <w:unhideWhenUsed/>
    <w:rsid w:val="79071F35"/>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077E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hubspot.com/marketing"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hyperlink" Target="https://www.microsoft.com/excel" TargetMode="External"/><Relationship Id="rId7" Type="http://schemas.openxmlformats.org/officeDocument/2006/relationships/hyperlink" Target="https://www.statista.com" TargetMode="External"/><Relationship Id="rId12" Type="http://schemas.openxmlformats.org/officeDocument/2006/relationships/hyperlink" Target="https://developers.google.com/search/docs/fundamentals/seo-starter-guide" TargetMode="Externa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jp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eebly.co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hyperlink" Target="https://hbr.org/"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hyperlink" Target="https://www.nielsen.com/" TargetMode="External"/><Relationship Id="rId14" Type="http://schemas.openxmlformats.org/officeDocument/2006/relationships/image" Target="media/image2.png"/><Relationship Id="rId22" Type="http://schemas.openxmlformats.org/officeDocument/2006/relationships/hyperlink" Target="https://uowtsd-my.sharepoint.com/:x:/r/personal/2412716_student_uwtsd_ac_uk/Documents/Coffee%20shop%20spreadsheet.xlsx?d=w40e8a7cc2d2b479c9df99549aaf927b6&amp;csf=1&amp;web=1&amp;e=vETUH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1989</Words>
  <Characters>11341</Characters>
  <Application>Microsoft Office Word</Application>
  <DocSecurity>0</DocSecurity>
  <Lines>94</Lines>
  <Paragraphs>26</Paragraphs>
  <ScaleCrop>false</ScaleCrop>
  <Company/>
  <LinksUpToDate>false</LinksUpToDate>
  <CharactersWithSpaces>13304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Dominica Gabriela Bartok (2412716)</dc:creator>
  <cp:keywords/>
  <dc:description/>
  <cp:lastModifiedBy>Gabriela Bartok</cp:lastModifiedBy>
  <cp:revision>2</cp:revision>
  <dcterms:created xsi:type="dcterms:W3CDTF">2025-06-20T16:49:00Z</dcterms:created>
  <dcterms:modified xsi:type="dcterms:W3CDTF">2025-06-20T16:49:00Z</dcterms:modified>
</cp:coreProperties>
</file>