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A73145" w:rsidR="00A73145" w:rsidP="00A73145" w:rsidRDefault="00A73145" w14:paraId="4F0639FC" w14:textId="77777777">
      <w:pPr>
        <w:spacing w:line="360" w:lineRule="auto"/>
        <w:jc w:val="both"/>
        <w:rPr>
          <w:rFonts w:ascii="Times New Roman" w:hAnsi="Times New Roman" w:eastAsia="Times New Roman" w:cs="Times New Roman"/>
          <w:sz w:val="24"/>
          <w:szCs w:val="24"/>
        </w:rPr>
      </w:pPr>
    </w:p>
    <w:p w:rsidRPr="00A73145" w:rsidR="00A73145" w:rsidP="00A73145" w:rsidRDefault="00A73145" w14:paraId="2DF4D860" w14:textId="77777777">
      <w:pPr>
        <w:spacing w:line="360" w:lineRule="auto"/>
        <w:jc w:val="both"/>
        <w:rPr>
          <w:rFonts w:ascii="Times New Roman" w:hAnsi="Times New Roman" w:eastAsia="Times New Roman" w:cs="Times New Roman"/>
          <w:sz w:val="24"/>
          <w:szCs w:val="24"/>
        </w:rPr>
      </w:pPr>
    </w:p>
    <w:p w:rsidRPr="00A73145" w:rsidR="00A73145" w:rsidP="00A73145" w:rsidRDefault="00A73145" w14:paraId="7B7A7263" w14:textId="77777777">
      <w:pPr>
        <w:spacing w:line="360" w:lineRule="auto"/>
        <w:jc w:val="both"/>
        <w:rPr>
          <w:rFonts w:ascii="Times New Roman" w:hAnsi="Times New Roman" w:eastAsia="Times New Roman" w:cs="Times New Roman"/>
          <w:sz w:val="24"/>
          <w:szCs w:val="24"/>
        </w:rPr>
      </w:pPr>
    </w:p>
    <w:p w:rsidRPr="00A73145" w:rsidR="00A73145" w:rsidP="00A73145" w:rsidRDefault="00A73145" w14:paraId="7D94DF8A" w14:textId="77777777">
      <w:pPr>
        <w:spacing w:line="360" w:lineRule="auto"/>
        <w:jc w:val="both"/>
        <w:rPr>
          <w:rFonts w:ascii="Times New Roman" w:hAnsi="Times New Roman" w:eastAsia="Times New Roman" w:cs="Times New Roman"/>
          <w:sz w:val="24"/>
          <w:szCs w:val="24"/>
        </w:rPr>
      </w:pPr>
    </w:p>
    <w:p w:rsidRPr="00A73145" w:rsidR="00A73145" w:rsidP="00A73145" w:rsidRDefault="00A73145" w14:paraId="58F52A78" w14:textId="77777777">
      <w:pPr>
        <w:spacing w:line="360" w:lineRule="auto"/>
        <w:jc w:val="both"/>
        <w:rPr>
          <w:rFonts w:ascii="Times New Roman" w:hAnsi="Times New Roman" w:eastAsia="Times New Roman" w:cs="Times New Roman"/>
          <w:sz w:val="24"/>
          <w:szCs w:val="24"/>
        </w:rPr>
      </w:pPr>
    </w:p>
    <w:p w:rsidRPr="00A73145" w:rsidR="00A73145" w:rsidP="00A73145" w:rsidRDefault="00A73145" w14:paraId="395A58E2" w14:textId="77777777">
      <w:pPr>
        <w:spacing w:line="360" w:lineRule="auto"/>
        <w:jc w:val="both"/>
        <w:rPr>
          <w:rFonts w:ascii="Times New Roman" w:hAnsi="Times New Roman" w:eastAsia="Times New Roman" w:cs="Times New Roman"/>
          <w:sz w:val="24"/>
          <w:szCs w:val="24"/>
        </w:rPr>
      </w:pPr>
    </w:p>
    <w:p w:rsidRPr="00A73145" w:rsidR="00A73145" w:rsidP="00A73145" w:rsidRDefault="00A73145" w14:paraId="4B09FB71" w14:textId="77777777">
      <w:pPr>
        <w:spacing w:line="360" w:lineRule="auto"/>
        <w:jc w:val="both"/>
        <w:rPr>
          <w:rFonts w:ascii="Times New Roman" w:hAnsi="Times New Roman" w:eastAsia="Times New Roman" w:cs="Times New Roman"/>
          <w:sz w:val="24"/>
          <w:szCs w:val="24"/>
        </w:rPr>
      </w:pPr>
    </w:p>
    <w:p w:rsidRPr="00A73145" w:rsidR="00A73145" w:rsidP="00A73145" w:rsidRDefault="00A73145" w14:paraId="6E76DBC4" w14:textId="77777777">
      <w:pPr>
        <w:spacing w:line="360" w:lineRule="auto"/>
        <w:jc w:val="both"/>
        <w:rPr>
          <w:rFonts w:ascii="Times New Roman" w:hAnsi="Times New Roman" w:eastAsia="Times New Roman" w:cs="Times New Roman"/>
          <w:sz w:val="24"/>
          <w:szCs w:val="24"/>
        </w:rPr>
      </w:pPr>
    </w:p>
    <w:p w:rsidRPr="00A73145" w:rsidR="00A73145" w:rsidP="00A73145" w:rsidRDefault="00A73145" w14:paraId="20ECDC5D" w14:textId="77777777">
      <w:pPr>
        <w:spacing w:line="360" w:lineRule="auto"/>
        <w:jc w:val="both"/>
        <w:rPr>
          <w:rFonts w:ascii="Times New Roman" w:hAnsi="Times New Roman" w:eastAsia="Times New Roman" w:cs="Times New Roman"/>
          <w:sz w:val="24"/>
          <w:szCs w:val="24"/>
        </w:rPr>
      </w:pPr>
    </w:p>
    <w:p w:rsidRPr="00A73145" w:rsidR="00A73145" w:rsidP="00A73145" w:rsidRDefault="00A73145" w14:paraId="4829432C" w14:textId="77777777">
      <w:pPr>
        <w:spacing w:line="360" w:lineRule="auto"/>
        <w:jc w:val="both"/>
        <w:rPr>
          <w:rFonts w:ascii="Times New Roman" w:hAnsi="Times New Roman" w:eastAsia="Times New Roman" w:cs="Times New Roman"/>
          <w:sz w:val="24"/>
          <w:szCs w:val="24"/>
        </w:rPr>
      </w:pPr>
    </w:p>
    <w:p w:rsidRPr="00A73145" w:rsidR="00A73145" w:rsidP="00A73145" w:rsidRDefault="00A73145" w14:paraId="6D6994A5" w14:textId="77777777">
      <w:pPr>
        <w:spacing w:line="360" w:lineRule="auto"/>
        <w:jc w:val="both"/>
        <w:rPr>
          <w:rFonts w:ascii="Times New Roman" w:hAnsi="Times New Roman" w:eastAsia="Times New Roman" w:cs="Times New Roman"/>
          <w:sz w:val="24"/>
          <w:szCs w:val="24"/>
        </w:rPr>
      </w:pPr>
    </w:p>
    <w:p w:rsidRPr="00A73145" w:rsidR="00A73145" w:rsidP="00A73145" w:rsidRDefault="00A73145" w14:paraId="54C34343" w14:textId="77777777">
      <w:pPr>
        <w:spacing w:line="360" w:lineRule="auto"/>
        <w:jc w:val="both"/>
        <w:rPr>
          <w:rFonts w:ascii="Times New Roman" w:hAnsi="Times New Roman" w:eastAsia="Times New Roman" w:cs="Times New Roman"/>
          <w:sz w:val="24"/>
          <w:szCs w:val="24"/>
        </w:rPr>
      </w:pPr>
    </w:p>
    <w:p w:rsidRPr="00A73145" w:rsidR="00A73145" w:rsidP="00A73145" w:rsidRDefault="00A73145" w14:paraId="09EC51EE" w14:textId="77777777">
      <w:pPr>
        <w:spacing w:line="360" w:lineRule="auto"/>
        <w:jc w:val="both"/>
        <w:rPr>
          <w:rFonts w:ascii="Times New Roman" w:hAnsi="Times New Roman" w:eastAsia="Times New Roman" w:cs="Times New Roman"/>
          <w:sz w:val="24"/>
          <w:szCs w:val="24"/>
        </w:rPr>
      </w:pPr>
    </w:p>
    <w:p w:rsidRPr="00A73145" w:rsidR="001B4AC9" w:rsidP="00A73145" w:rsidRDefault="78FCDB40" w14:paraId="2C078E63" w14:textId="61F833E9">
      <w:pPr>
        <w:spacing w:line="360" w:lineRule="auto"/>
        <w:jc w:val="both"/>
        <w:rPr>
          <w:rFonts w:ascii="Times New Roman" w:hAnsi="Times New Roman" w:eastAsia="Times New Roman" w:cs="Times New Roman"/>
          <w:sz w:val="24"/>
          <w:szCs w:val="24"/>
        </w:rPr>
      </w:pPr>
      <w:r w:rsidRPr="00A73145">
        <w:rPr>
          <w:rFonts w:ascii="Times New Roman" w:hAnsi="Times New Roman" w:eastAsia="Times New Roman" w:cs="Times New Roman"/>
          <w:sz w:val="24"/>
          <w:szCs w:val="24"/>
        </w:rPr>
        <w:t>Hotel handbook for cultural awareness for hotel staff</w:t>
      </w:r>
    </w:p>
    <w:p w:rsidRPr="00A73145" w:rsidR="78FCDB40" w:rsidP="00A73145" w:rsidRDefault="78FCDB40" w14:paraId="6D195608" w14:textId="65AF4937">
      <w:pPr>
        <w:spacing w:line="360" w:lineRule="auto"/>
        <w:jc w:val="both"/>
        <w:rPr>
          <w:rFonts w:ascii="Times New Roman" w:hAnsi="Times New Roman" w:eastAsia="Times New Roman" w:cs="Times New Roman"/>
          <w:sz w:val="24"/>
          <w:szCs w:val="24"/>
        </w:rPr>
      </w:pPr>
      <w:r w:rsidRPr="38BA7118" w:rsidR="38BA7118">
        <w:rPr>
          <w:rFonts w:ascii="Times New Roman" w:hAnsi="Times New Roman" w:eastAsia="Times New Roman" w:cs="Times New Roman"/>
          <w:sz w:val="24"/>
          <w:szCs w:val="24"/>
        </w:rPr>
        <w:t>Student name: Lavinia Rotaru</w:t>
      </w:r>
    </w:p>
    <w:p w:rsidRPr="00A73145" w:rsidR="78FCDB40" w:rsidP="00A73145" w:rsidRDefault="78FCDB40" w14:paraId="0803C720" w14:textId="52CCB3BD">
      <w:pPr>
        <w:spacing w:line="360" w:lineRule="auto"/>
        <w:jc w:val="both"/>
        <w:rPr>
          <w:rFonts w:ascii="Times New Roman" w:hAnsi="Times New Roman" w:eastAsia="Times New Roman" w:cs="Times New Roman"/>
          <w:sz w:val="24"/>
          <w:szCs w:val="24"/>
        </w:rPr>
      </w:pPr>
      <w:r w:rsidRPr="38BA7118" w:rsidR="38BA7118">
        <w:rPr>
          <w:rFonts w:ascii="Times New Roman" w:hAnsi="Times New Roman" w:eastAsia="Times New Roman" w:cs="Times New Roman"/>
          <w:sz w:val="24"/>
          <w:szCs w:val="24"/>
        </w:rPr>
        <w:t>Student number: 2117880</w:t>
      </w:r>
    </w:p>
    <w:p w:rsidRPr="00A73145" w:rsidR="00A73145" w:rsidP="00A73145" w:rsidRDefault="00A73145" w14:paraId="3BE653F9" w14:textId="77777777">
      <w:pPr>
        <w:spacing w:line="360" w:lineRule="auto"/>
        <w:jc w:val="both"/>
        <w:rPr>
          <w:rFonts w:ascii="Times New Roman" w:hAnsi="Times New Roman" w:cs="Times New Roman"/>
          <w:sz w:val="24"/>
          <w:szCs w:val="24"/>
        </w:rPr>
      </w:pPr>
      <w:r w:rsidRPr="00A73145">
        <w:rPr>
          <w:rFonts w:ascii="Times New Roman" w:hAnsi="Times New Roman" w:cs="Times New Roman"/>
          <w:sz w:val="24"/>
          <w:szCs w:val="24"/>
        </w:rPr>
        <w:br w:type="page"/>
      </w:r>
    </w:p>
    <w:p w:rsidRPr="00A73145" w:rsidR="00A73145" w:rsidP="00A73145" w:rsidRDefault="00A73145" w14:paraId="0E303FB1" w14:textId="77777777">
      <w:pPr>
        <w:pStyle w:val="Heading1"/>
        <w:spacing w:line="240" w:lineRule="auto"/>
        <w:rPr>
          <w:rFonts w:ascii="Times New Roman" w:hAnsi="Times New Roman" w:eastAsia="Times New Roman" w:cs="Times New Roman"/>
          <w:b/>
          <w:bCs/>
          <w:color w:val="auto"/>
          <w:sz w:val="24"/>
          <w:szCs w:val="24"/>
        </w:rPr>
      </w:pPr>
      <w:bookmarkStart w:name="_Toc128340078" w:id="0"/>
      <w:r w:rsidRPr="00A73145">
        <w:rPr>
          <w:rFonts w:ascii="Times New Roman" w:hAnsi="Times New Roman" w:eastAsia="Times New Roman" w:cs="Times New Roman"/>
          <w:b/>
          <w:bCs/>
          <w:color w:val="auto"/>
          <w:sz w:val="24"/>
          <w:szCs w:val="24"/>
        </w:rPr>
        <w:lastRenderedPageBreak/>
        <w:t>Executive summary</w:t>
      </w:r>
      <w:bookmarkEnd w:id="0"/>
    </w:p>
    <w:p w:rsidRPr="00A73145" w:rsidR="00A73145" w:rsidP="00A73145" w:rsidRDefault="00A73145" w14:paraId="6C0820AC" w14:textId="77777777">
      <w:pPr>
        <w:spacing w:line="360" w:lineRule="auto"/>
        <w:jc w:val="both"/>
        <w:rPr>
          <w:rFonts w:ascii="Times New Roman" w:hAnsi="Times New Roman" w:eastAsia="Times New Roman" w:cs="Times New Roman"/>
          <w:sz w:val="24"/>
          <w:szCs w:val="24"/>
        </w:rPr>
      </w:pPr>
      <w:r w:rsidRPr="00A73145">
        <w:rPr>
          <w:rFonts w:ascii="Times New Roman" w:hAnsi="Times New Roman" w:eastAsia="Times New Roman" w:cs="Times New Roman"/>
          <w:sz w:val="24"/>
          <w:szCs w:val="24"/>
        </w:rPr>
        <w:t>Cultural awareness is a vital aspect for staff in international hotels to effectively manage and provide a satisfactory guest experience for visitors from diverse cultural backgrounds. Staff must be trained to understand the norms, customs, and expectations of diverse cultures, including communication styles, food preferences, and religious practices. This report provides a critical evaluation of the importance of cultural intelligence and sensitivity for hotel personnel, using relevant cultural theories and models. It focuses on the implications for guest services for visitors from a specific international country, considering how hotel departments and functions may need to adapt their service delivery to accommodate their cultural norms and requirements.</w:t>
      </w:r>
    </w:p>
    <w:p w:rsidRPr="00A73145" w:rsidR="78FCDB40" w:rsidP="00A73145" w:rsidRDefault="78FCDB40" w14:paraId="55556EA7" w14:textId="3DCEA6EB">
      <w:pPr>
        <w:spacing w:line="360" w:lineRule="auto"/>
        <w:jc w:val="both"/>
        <w:rPr>
          <w:rFonts w:ascii="Times New Roman" w:hAnsi="Times New Roman" w:cs="Times New Roman"/>
          <w:sz w:val="24"/>
          <w:szCs w:val="24"/>
        </w:rPr>
      </w:pPr>
      <w:r w:rsidRPr="00A73145">
        <w:rPr>
          <w:rFonts w:ascii="Times New Roman" w:hAnsi="Times New Roman" w:cs="Times New Roman"/>
          <w:sz w:val="24"/>
          <w:szCs w:val="24"/>
        </w:rPr>
        <w:br w:type="page"/>
      </w:r>
    </w:p>
    <w:sdt>
      <w:sdtPr>
        <w:rPr>
          <w:rFonts w:ascii="Times New Roman" w:hAnsi="Times New Roman" w:cs="Times New Roman"/>
          <w:color w:val="auto"/>
          <w:sz w:val="24"/>
          <w:szCs w:val="24"/>
        </w:rPr>
        <w:id w:val="-1353489593"/>
        <w:docPartObj>
          <w:docPartGallery w:val="Table of Contents"/>
          <w:docPartUnique/>
        </w:docPartObj>
      </w:sdtPr>
      <w:sdtEndPr>
        <w:rPr>
          <w:rFonts w:eastAsiaTheme="minorHAnsi"/>
          <w:noProof/>
        </w:rPr>
      </w:sdtEndPr>
      <w:sdtContent>
        <w:p w:rsidRPr="00A73145" w:rsidR="00A73145" w:rsidRDefault="00A73145" w14:paraId="4A76A48E" w14:textId="41724411">
          <w:pPr>
            <w:pStyle w:val="TOCHeading"/>
            <w:rPr>
              <w:rFonts w:ascii="Times New Roman" w:hAnsi="Times New Roman" w:cs="Times New Roman"/>
              <w:b/>
              <w:bCs/>
              <w:color w:val="auto"/>
              <w:sz w:val="24"/>
              <w:szCs w:val="24"/>
            </w:rPr>
          </w:pPr>
          <w:r w:rsidRPr="00A73145">
            <w:rPr>
              <w:rFonts w:ascii="Times New Roman" w:hAnsi="Times New Roman" w:cs="Times New Roman"/>
              <w:b/>
              <w:bCs/>
              <w:color w:val="auto"/>
              <w:sz w:val="24"/>
              <w:szCs w:val="24"/>
            </w:rPr>
            <w:t>Table of Contents</w:t>
          </w:r>
        </w:p>
        <w:p w:rsidRPr="00A73145" w:rsidR="00A73145" w:rsidRDefault="00A73145" w14:paraId="606C8C53" w14:textId="4AD168BC">
          <w:pPr>
            <w:pStyle w:val="TOC1"/>
            <w:tabs>
              <w:tab w:val="right" w:leader="dot" w:pos="9350"/>
            </w:tabs>
            <w:rPr>
              <w:rFonts w:ascii="Times New Roman" w:hAnsi="Times New Roman" w:cs="Times New Roman" w:eastAsiaTheme="minorEastAsia"/>
              <w:noProof/>
              <w:sz w:val="24"/>
              <w:szCs w:val="24"/>
              <w:lang w:val="en-KE" w:eastAsia="en-KE"/>
            </w:rPr>
          </w:pPr>
          <w:r w:rsidRPr="00A73145">
            <w:rPr>
              <w:rFonts w:ascii="Times New Roman" w:hAnsi="Times New Roman" w:cs="Times New Roman"/>
              <w:sz w:val="24"/>
              <w:szCs w:val="24"/>
            </w:rPr>
            <w:fldChar w:fldCharType="begin"/>
          </w:r>
          <w:r w:rsidRPr="00A73145">
            <w:rPr>
              <w:rFonts w:ascii="Times New Roman" w:hAnsi="Times New Roman" w:cs="Times New Roman"/>
              <w:sz w:val="24"/>
              <w:szCs w:val="24"/>
            </w:rPr>
            <w:instrText xml:space="preserve"> TOC \o "1-3" \h \z \u </w:instrText>
          </w:r>
          <w:r w:rsidRPr="00A73145">
            <w:rPr>
              <w:rFonts w:ascii="Times New Roman" w:hAnsi="Times New Roman" w:cs="Times New Roman"/>
              <w:sz w:val="24"/>
              <w:szCs w:val="24"/>
            </w:rPr>
            <w:fldChar w:fldCharType="separate"/>
          </w:r>
          <w:hyperlink w:history="1" w:anchor="_Toc128340078">
            <w:r w:rsidRPr="00A73145">
              <w:rPr>
                <w:rStyle w:val="Hyperlink"/>
                <w:rFonts w:ascii="Times New Roman" w:hAnsi="Times New Roman" w:eastAsia="Times New Roman" w:cs="Times New Roman"/>
                <w:noProof/>
                <w:color w:val="auto"/>
                <w:sz w:val="24"/>
                <w:szCs w:val="24"/>
              </w:rPr>
              <w:t>Executive summary</w:t>
            </w:r>
            <w:r w:rsidRPr="00A73145">
              <w:rPr>
                <w:rFonts w:ascii="Times New Roman" w:hAnsi="Times New Roman" w:cs="Times New Roman"/>
                <w:noProof/>
                <w:webHidden/>
                <w:sz w:val="24"/>
                <w:szCs w:val="24"/>
              </w:rPr>
              <w:tab/>
            </w:r>
            <w:r w:rsidRPr="00A73145">
              <w:rPr>
                <w:rFonts w:ascii="Times New Roman" w:hAnsi="Times New Roman" w:cs="Times New Roman"/>
                <w:noProof/>
                <w:webHidden/>
                <w:sz w:val="24"/>
                <w:szCs w:val="24"/>
              </w:rPr>
              <w:fldChar w:fldCharType="begin"/>
            </w:r>
            <w:r w:rsidRPr="00A73145">
              <w:rPr>
                <w:rFonts w:ascii="Times New Roman" w:hAnsi="Times New Roman" w:cs="Times New Roman"/>
                <w:noProof/>
                <w:webHidden/>
                <w:sz w:val="24"/>
                <w:szCs w:val="24"/>
              </w:rPr>
              <w:instrText xml:space="preserve"> PAGEREF _Toc128340078 \h </w:instrText>
            </w:r>
            <w:r w:rsidRPr="00A73145">
              <w:rPr>
                <w:rFonts w:ascii="Times New Roman" w:hAnsi="Times New Roman" w:cs="Times New Roman"/>
                <w:noProof/>
                <w:webHidden/>
                <w:sz w:val="24"/>
                <w:szCs w:val="24"/>
              </w:rPr>
            </w:r>
            <w:r w:rsidRPr="00A7314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sidRPr="00A73145">
              <w:rPr>
                <w:rFonts w:ascii="Times New Roman" w:hAnsi="Times New Roman" w:cs="Times New Roman"/>
                <w:noProof/>
                <w:webHidden/>
                <w:sz w:val="24"/>
                <w:szCs w:val="24"/>
              </w:rPr>
              <w:fldChar w:fldCharType="end"/>
            </w:r>
          </w:hyperlink>
        </w:p>
        <w:p w:rsidRPr="00A73145" w:rsidR="00A73145" w:rsidRDefault="00A73145" w14:paraId="3F503B45" w14:textId="028B29CF">
          <w:pPr>
            <w:pStyle w:val="TOC1"/>
            <w:tabs>
              <w:tab w:val="right" w:leader="dot" w:pos="9350"/>
            </w:tabs>
            <w:rPr>
              <w:rFonts w:ascii="Times New Roman" w:hAnsi="Times New Roman" w:cs="Times New Roman" w:eastAsiaTheme="minorEastAsia"/>
              <w:noProof/>
              <w:sz w:val="24"/>
              <w:szCs w:val="24"/>
              <w:lang w:val="en-KE" w:eastAsia="en-KE"/>
            </w:rPr>
          </w:pPr>
          <w:hyperlink w:history="1" w:anchor="_Toc128340079">
            <w:r w:rsidRPr="00A73145">
              <w:rPr>
                <w:rStyle w:val="Hyperlink"/>
                <w:rFonts w:ascii="Times New Roman" w:hAnsi="Times New Roman" w:eastAsia="Times New Roman" w:cs="Times New Roman"/>
                <w:noProof/>
                <w:color w:val="auto"/>
                <w:sz w:val="24"/>
                <w:szCs w:val="24"/>
              </w:rPr>
              <w:t>Introductions</w:t>
            </w:r>
            <w:r w:rsidRPr="00A73145">
              <w:rPr>
                <w:rFonts w:ascii="Times New Roman" w:hAnsi="Times New Roman" w:cs="Times New Roman"/>
                <w:noProof/>
                <w:webHidden/>
                <w:sz w:val="24"/>
                <w:szCs w:val="24"/>
              </w:rPr>
              <w:tab/>
            </w:r>
            <w:r w:rsidRPr="00A73145">
              <w:rPr>
                <w:rFonts w:ascii="Times New Roman" w:hAnsi="Times New Roman" w:cs="Times New Roman"/>
                <w:noProof/>
                <w:webHidden/>
                <w:sz w:val="24"/>
                <w:szCs w:val="24"/>
              </w:rPr>
              <w:fldChar w:fldCharType="begin"/>
            </w:r>
            <w:r w:rsidRPr="00A73145">
              <w:rPr>
                <w:rFonts w:ascii="Times New Roman" w:hAnsi="Times New Roman" w:cs="Times New Roman"/>
                <w:noProof/>
                <w:webHidden/>
                <w:sz w:val="24"/>
                <w:szCs w:val="24"/>
              </w:rPr>
              <w:instrText xml:space="preserve"> PAGEREF _Toc128340079 \h </w:instrText>
            </w:r>
            <w:r w:rsidRPr="00A73145">
              <w:rPr>
                <w:rFonts w:ascii="Times New Roman" w:hAnsi="Times New Roman" w:cs="Times New Roman"/>
                <w:noProof/>
                <w:webHidden/>
                <w:sz w:val="24"/>
                <w:szCs w:val="24"/>
              </w:rPr>
            </w:r>
            <w:r w:rsidRPr="00A7314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A73145">
              <w:rPr>
                <w:rFonts w:ascii="Times New Roman" w:hAnsi="Times New Roman" w:cs="Times New Roman"/>
                <w:noProof/>
                <w:webHidden/>
                <w:sz w:val="24"/>
                <w:szCs w:val="24"/>
              </w:rPr>
              <w:fldChar w:fldCharType="end"/>
            </w:r>
          </w:hyperlink>
        </w:p>
        <w:p w:rsidRPr="00A73145" w:rsidR="00A73145" w:rsidRDefault="00A73145" w14:paraId="03FEAE39" w14:textId="4C4DD719">
          <w:pPr>
            <w:pStyle w:val="TOC1"/>
            <w:tabs>
              <w:tab w:val="right" w:leader="dot" w:pos="9350"/>
            </w:tabs>
            <w:rPr>
              <w:rFonts w:ascii="Times New Roman" w:hAnsi="Times New Roman" w:cs="Times New Roman" w:eastAsiaTheme="minorEastAsia"/>
              <w:noProof/>
              <w:sz w:val="24"/>
              <w:szCs w:val="24"/>
              <w:lang w:val="en-KE" w:eastAsia="en-KE"/>
            </w:rPr>
          </w:pPr>
          <w:hyperlink w:history="1" w:anchor="_Toc128340080">
            <w:r w:rsidRPr="00A73145">
              <w:rPr>
                <w:rStyle w:val="Hyperlink"/>
                <w:rFonts w:ascii="Times New Roman" w:hAnsi="Times New Roman" w:eastAsia="Times New Roman" w:cs="Times New Roman"/>
                <w:noProof/>
                <w:color w:val="auto"/>
                <w:sz w:val="24"/>
                <w:szCs w:val="24"/>
              </w:rPr>
              <w:t>Importance of cultural awareness of hotel staff</w:t>
            </w:r>
            <w:r w:rsidRPr="00A73145">
              <w:rPr>
                <w:rFonts w:ascii="Times New Roman" w:hAnsi="Times New Roman" w:cs="Times New Roman"/>
                <w:noProof/>
                <w:webHidden/>
                <w:sz w:val="24"/>
                <w:szCs w:val="24"/>
              </w:rPr>
              <w:tab/>
            </w:r>
            <w:r w:rsidRPr="00A73145">
              <w:rPr>
                <w:rFonts w:ascii="Times New Roman" w:hAnsi="Times New Roman" w:cs="Times New Roman"/>
                <w:noProof/>
                <w:webHidden/>
                <w:sz w:val="24"/>
                <w:szCs w:val="24"/>
              </w:rPr>
              <w:fldChar w:fldCharType="begin"/>
            </w:r>
            <w:r w:rsidRPr="00A73145">
              <w:rPr>
                <w:rFonts w:ascii="Times New Roman" w:hAnsi="Times New Roman" w:cs="Times New Roman"/>
                <w:noProof/>
                <w:webHidden/>
                <w:sz w:val="24"/>
                <w:szCs w:val="24"/>
              </w:rPr>
              <w:instrText xml:space="preserve"> PAGEREF _Toc128340080 \h </w:instrText>
            </w:r>
            <w:r w:rsidRPr="00A73145">
              <w:rPr>
                <w:rFonts w:ascii="Times New Roman" w:hAnsi="Times New Roman" w:cs="Times New Roman"/>
                <w:noProof/>
                <w:webHidden/>
                <w:sz w:val="24"/>
                <w:szCs w:val="24"/>
              </w:rPr>
            </w:r>
            <w:r w:rsidRPr="00A7314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A73145">
              <w:rPr>
                <w:rFonts w:ascii="Times New Roman" w:hAnsi="Times New Roman" w:cs="Times New Roman"/>
                <w:noProof/>
                <w:webHidden/>
                <w:sz w:val="24"/>
                <w:szCs w:val="24"/>
              </w:rPr>
              <w:fldChar w:fldCharType="end"/>
            </w:r>
          </w:hyperlink>
        </w:p>
        <w:p w:rsidRPr="00A73145" w:rsidR="00A73145" w:rsidRDefault="00A73145" w14:paraId="5C6E6040" w14:textId="304FBA07">
          <w:pPr>
            <w:pStyle w:val="TOC1"/>
            <w:tabs>
              <w:tab w:val="right" w:leader="dot" w:pos="9350"/>
            </w:tabs>
            <w:rPr>
              <w:rFonts w:ascii="Times New Roman" w:hAnsi="Times New Roman" w:cs="Times New Roman" w:eastAsiaTheme="minorEastAsia"/>
              <w:noProof/>
              <w:sz w:val="24"/>
              <w:szCs w:val="24"/>
              <w:lang w:val="en-KE" w:eastAsia="en-KE"/>
            </w:rPr>
          </w:pPr>
          <w:hyperlink w:history="1" w:anchor="_Toc128340081">
            <w:r w:rsidRPr="00A73145">
              <w:rPr>
                <w:rStyle w:val="Hyperlink"/>
                <w:rFonts w:ascii="Times New Roman" w:hAnsi="Times New Roman" w:eastAsia="Times New Roman" w:cs="Times New Roman"/>
                <w:noProof/>
                <w:color w:val="auto"/>
                <w:sz w:val="24"/>
                <w:szCs w:val="24"/>
              </w:rPr>
              <w:t>Effects of hotel guest services on visitors in UK</w:t>
            </w:r>
            <w:r w:rsidRPr="00A73145">
              <w:rPr>
                <w:rFonts w:ascii="Times New Roman" w:hAnsi="Times New Roman" w:cs="Times New Roman"/>
                <w:noProof/>
                <w:webHidden/>
                <w:sz w:val="24"/>
                <w:szCs w:val="24"/>
              </w:rPr>
              <w:tab/>
            </w:r>
            <w:r w:rsidRPr="00A73145">
              <w:rPr>
                <w:rFonts w:ascii="Times New Roman" w:hAnsi="Times New Roman" w:cs="Times New Roman"/>
                <w:noProof/>
                <w:webHidden/>
                <w:sz w:val="24"/>
                <w:szCs w:val="24"/>
              </w:rPr>
              <w:fldChar w:fldCharType="begin"/>
            </w:r>
            <w:r w:rsidRPr="00A73145">
              <w:rPr>
                <w:rFonts w:ascii="Times New Roman" w:hAnsi="Times New Roman" w:cs="Times New Roman"/>
                <w:noProof/>
                <w:webHidden/>
                <w:sz w:val="24"/>
                <w:szCs w:val="24"/>
              </w:rPr>
              <w:instrText xml:space="preserve"> PAGEREF _Toc128340081 \h </w:instrText>
            </w:r>
            <w:r w:rsidRPr="00A73145">
              <w:rPr>
                <w:rFonts w:ascii="Times New Roman" w:hAnsi="Times New Roman" w:cs="Times New Roman"/>
                <w:noProof/>
                <w:webHidden/>
                <w:sz w:val="24"/>
                <w:szCs w:val="24"/>
              </w:rPr>
            </w:r>
            <w:r w:rsidRPr="00A7314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A73145">
              <w:rPr>
                <w:rFonts w:ascii="Times New Roman" w:hAnsi="Times New Roman" w:cs="Times New Roman"/>
                <w:noProof/>
                <w:webHidden/>
                <w:sz w:val="24"/>
                <w:szCs w:val="24"/>
              </w:rPr>
              <w:fldChar w:fldCharType="end"/>
            </w:r>
          </w:hyperlink>
        </w:p>
        <w:p w:rsidRPr="00A73145" w:rsidR="00A73145" w:rsidRDefault="00A73145" w14:paraId="116F6326" w14:textId="10315989">
          <w:pPr>
            <w:pStyle w:val="TOC1"/>
            <w:tabs>
              <w:tab w:val="right" w:leader="dot" w:pos="9350"/>
            </w:tabs>
            <w:rPr>
              <w:rFonts w:ascii="Times New Roman" w:hAnsi="Times New Roman" w:cs="Times New Roman" w:eastAsiaTheme="minorEastAsia"/>
              <w:noProof/>
              <w:sz w:val="24"/>
              <w:szCs w:val="24"/>
              <w:lang w:val="en-KE" w:eastAsia="en-KE"/>
            </w:rPr>
          </w:pPr>
          <w:hyperlink w:history="1" w:anchor="_Toc128340082">
            <w:r w:rsidRPr="00A73145">
              <w:rPr>
                <w:rStyle w:val="Hyperlink"/>
                <w:rFonts w:ascii="Times New Roman" w:hAnsi="Times New Roman" w:eastAsia="Times New Roman" w:cs="Times New Roman"/>
                <w:noProof/>
                <w:color w:val="auto"/>
                <w:sz w:val="24"/>
                <w:szCs w:val="24"/>
              </w:rPr>
              <w:t>Do's and Don'ts in Hotel</w:t>
            </w:r>
            <w:r w:rsidRPr="00A73145">
              <w:rPr>
                <w:rFonts w:ascii="Times New Roman" w:hAnsi="Times New Roman" w:cs="Times New Roman"/>
                <w:noProof/>
                <w:webHidden/>
                <w:sz w:val="24"/>
                <w:szCs w:val="24"/>
              </w:rPr>
              <w:tab/>
            </w:r>
            <w:r w:rsidRPr="00A73145">
              <w:rPr>
                <w:rFonts w:ascii="Times New Roman" w:hAnsi="Times New Roman" w:cs="Times New Roman"/>
                <w:noProof/>
                <w:webHidden/>
                <w:sz w:val="24"/>
                <w:szCs w:val="24"/>
              </w:rPr>
              <w:fldChar w:fldCharType="begin"/>
            </w:r>
            <w:r w:rsidRPr="00A73145">
              <w:rPr>
                <w:rFonts w:ascii="Times New Roman" w:hAnsi="Times New Roman" w:cs="Times New Roman"/>
                <w:noProof/>
                <w:webHidden/>
                <w:sz w:val="24"/>
                <w:szCs w:val="24"/>
              </w:rPr>
              <w:instrText xml:space="preserve"> PAGEREF _Toc128340082 \h </w:instrText>
            </w:r>
            <w:r w:rsidRPr="00A73145">
              <w:rPr>
                <w:rFonts w:ascii="Times New Roman" w:hAnsi="Times New Roman" w:cs="Times New Roman"/>
                <w:noProof/>
                <w:webHidden/>
                <w:sz w:val="24"/>
                <w:szCs w:val="24"/>
              </w:rPr>
            </w:r>
            <w:r w:rsidRPr="00A7314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A73145">
              <w:rPr>
                <w:rFonts w:ascii="Times New Roman" w:hAnsi="Times New Roman" w:cs="Times New Roman"/>
                <w:noProof/>
                <w:webHidden/>
                <w:sz w:val="24"/>
                <w:szCs w:val="24"/>
              </w:rPr>
              <w:fldChar w:fldCharType="end"/>
            </w:r>
          </w:hyperlink>
        </w:p>
        <w:p w:rsidRPr="00A73145" w:rsidR="00A73145" w:rsidRDefault="00A73145" w14:paraId="793B71DB" w14:textId="7289851B">
          <w:pPr>
            <w:pStyle w:val="TOC1"/>
            <w:tabs>
              <w:tab w:val="right" w:leader="dot" w:pos="9350"/>
            </w:tabs>
            <w:rPr>
              <w:rFonts w:ascii="Times New Roman" w:hAnsi="Times New Roman" w:cs="Times New Roman" w:eastAsiaTheme="minorEastAsia"/>
              <w:noProof/>
              <w:sz w:val="24"/>
              <w:szCs w:val="24"/>
              <w:lang w:val="en-KE" w:eastAsia="en-KE"/>
            </w:rPr>
          </w:pPr>
          <w:hyperlink w:history="1" w:anchor="_Toc128340083">
            <w:r w:rsidRPr="00A73145">
              <w:rPr>
                <w:rStyle w:val="Hyperlink"/>
                <w:rFonts w:ascii="Times New Roman" w:hAnsi="Times New Roman" w:eastAsia="Times New Roman" w:cs="Times New Roman"/>
                <w:noProof/>
                <w:color w:val="auto"/>
                <w:sz w:val="24"/>
                <w:szCs w:val="24"/>
              </w:rPr>
              <w:t>Recommendations</w:t>
            </w:r>
            <w:r w:rsidRPr="00A73145">
              <w:rPr>
                <w:rFonts w:ascii="Times New Roman" w:hAnsi="Times New Roman" w:cs="Times New Roman"/>
                <w:noProof/>
                <w:webHidden/>
                <w:sz w:val="24"/>
                <w:szCs w:val="24"/>
              </w:rPr>
              <w:tab/>
            </w:r>
            <w:r w:rsidRPr="00A73145">
              <w:rPr>
                <w:rFonts w:ascii="Times New Roman" w:hAnsi="Times New Roman" w:cs="Times New Roman"/>
                <w:noProof/>
                <w:webHidden/>
                <w:sz w:val="24"/>
                <w:szCs w:val="24"/>
              </w:rPr>
              <w:fldChar w:fldCharType="begin"/>
            </w:r>
            <w:r w:rsidRPr="00A73145">
              <w:rPr>
                <w:rFonts w:ascii="Times New Roman" w:hAnsi="Times New Roman" w:cs="Times New Roman"/>
                <w:noProof/>
                <w:webHidden/>
                <w:sz w:val="24"/>
                <w:szCs w:val="24"/>
              </w:rPr>
              <w:instrText xml:space="preserve"> PAGEREF _Toc128340083 \h </w:instrText>
            </w:r>
            <w:r w:rsidRPr="00A73145">
              <w:rPr>
                <w:rFonts w:ascii="Times New Roman" w:hAnsi="Times New Roman" w:cs="Times New Roman"/>
                <w:noProof/>
                <w:webHidden/>
                <w:sz w:val="24"/>
                <w:szCs w:val="24"/>
              </w:rPr>
            </w:r>
            <w:r w:rsidRPr="00A7314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A73145">
              <w:rPr>
                <w:rFonts w:ascii="Times New Roman" w:hAnsi="Times New Roman" w:cs="Times New Roman"/>
                <w:noProof/>
                <w:webHidden/>
                <w:sz w:val="24"/>
                <w:szCs w:val="24"/>
              </w:rPr>
              <w:fldChar w:fldCharType="end"/>
            </w:r>
          </w:hyperlink>
        </w:p>
        <w:p w:rsidRPr="00A73145" w:rsidR="00A73145" w:rsidRDefault="00A73145" w14:paraId="788BE294" w14:textId="2722D9FF">
          <w:pPr>
            <w:pStyle w:val="TOC1"/>
            <w:tabs>
              <w:tab w:val="right" w:leader="dot" w:pos="9350"/>
            </w:tabs>
            <w:rPr>
              <w:rFonts w:ascii="Times New Roman" w:hAnsi="Times New Roman" w:cs="Times New Roman" w:eastAsiaTheme="minorEastAsia"/>
              <w:noProof/>
              <w:sz w:val="24"/>
              <w:szCs w:val="24"/>
              <w:lang w:val="en-KE" w:eastAsia="en-KE"/>
            </w:rPr>
          </w:pPr>
          <w:hyperlink w:history="1" w:anchor="_Toc128340084">
            <w:r w:rsidRPr="00A73145">
              <w:rPr>
                <w:rStyle w:val="Hyperlink"/>
                <w:rFonts w:ascii="Times New Roman" w:hAnsi="Times New Roman" w:eastAsia="Times New Roman" w:cs="Times New Roman"/>
                <w:noProof/>
                <w:color w:val="auto"/>
                <w:sz w:val="24"/>
                <w:szCs w:val="24"/>
              </w:rPr>
              <w:t>Conclusion</w:t>
            </w:r>
            <w:r w:rsidRPr="00A73145">
              <w:rPr>
                <w:rFonts w:ascii="Times New Roman" w:hAnsi="Times New Roman" w:cs="Times New Roman"/>
                <w:noProof/>
                <w:webHidden/>
                <w:sz w:val="24"/>
                <w:szCs w:val="24"/>
              </w:rPr>
              <w:tab/>
            </w:r>
            <w:r w:rsidRPr="00A73145">
              <w:rPr>
                <w:rFonts w:ascii="Times New Roman" w:hAnsi="Times New Roman" w:cs="Times New Roman"/>
                <w:noProof/>
                <w:webHidden/>
                <w:sz w:val="24"/>
                <w:szCs w:val="24"/>
              </w:rPr>
              <w:fldChar w:fldCharType="begin"/>
            </w:r>
            <w:r w:rsidRPr="00A73145">
              <w:rPr>
                <w:rFonts w:ascii="Times New Roman" w:hAnsi="Times New Roman" w:cs="Times New Roman"/>
                <w:noProof/>
                <w:webHidden/>
                <w:sz w:val="24"/>
                <w:szCs w:val="24"/>
              </w:rPr>
              <w:instrText xml:space="preserve"> PAGEREF _Toc128340084 \h </w:instrText>
            </w:r>
            <w:r w:rsidRPr="00A73145">
              <w:rPr>
                <w:rFonts w:ascii="Times New Roman" w:hAnsi="Times New Roman" w:cs="Times New Roman"/>
                <w:noProof/>
                <w:webHidden/>
                <w:sz w:val="24"/>
                <w:szCs w:val="24"/>
              </w:rPr>
            </w:r>
            <w:r w:rsidRPr="00A7314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A73145">
              <w:rPr>
                <w:rFonts w:ascii="Times New Roman" w:hAnsi="Times New Roman" w:cs="Times New Roman"/>
                <w:noProof/>
                <w:webHidden/>
                <w:sz w:val="24"/>
                <w:szCs w:val="24"/>
              </w:rPr>
              <w:fldChar w:fldCharType="end"/>
            </w:r>
          </w:hyperlink>
        </w:p>
        <w:p w:rsidRPr="00A73145" w:rsidR="00A73145" w:rsidRDefault="00A73145" w14:paraId="29804A11" w14:textId="68675B7D">
          <w:pPr>
            <w:pStyle w:val="TOC1"/>
            <w:tabs>
              <w:tab w:val="right" w:leader="dot" w:pos="9350"/>
            </w:tabs>
            <w:rPr>
              <w:rFonts w:ascii="Times New Roman" w:hAnsi="Times New Roman" w:cs="Times New Roman" w:eastAsiaTheme="minorEastAsia"/>
              <w:noProof/>
              <w:sz w:val="24"/>
              <w:szCs w:val="24"/>
              <w:lang w:val="en-KE" w:eastAsia="en-KE"/>
            </w:rPr>
          </w:pPr>
          <w:hyperlink w:history="1" w:anchor="_Toc128340085">
            <w:r w:rsidRPr="00A73145">
              <w:rPr>
                <w:rStyle w:val="Hyperlink"/>
                <w:rFonts w:ascii="Times New Roman" w:hAnsi="Times New Roman" w:eastAsia="Times New Roman" w:cs="Times New Roman"/>
                <w:noProof/>
                <w:color w:val="auto"/>
                <w:sz w:val="24"/>
                <w:szCs w:val="24"/>
              </w:rPr>
              <w:t>Reference</w:t>
            </w:r>
            <w:r w:rsidRPr="00A73145">
              <w:rPr>
                <w:rFonts w:ascii="Times New Roman" w:hAnsi="Times New Roman" w:cs="Times New Roman"/>
                <w:noProof/>
                <w:webHidden/>
                <w:sz w:val="24"/>
                <w:szCs w:val="24"/>
              </w:rPr>
              <w:tab/>
            </w:r>
            <w:r w:rsidRPr="00A73145">
              <w:rPr>
                <w:rFonts w:ascii="Times New Roman" w:hAnsi="Times New Roman" w:cs="Times New Roman"/>
                <w:noProof/>
                <w:webHidden/>
                <w:sz w:val="24"/>
                <w:szCs w:val="24"/>
              </w:rPr>
              <w:fldChar w:fldCharType="begin"/>
            </w:r>
            <w:r w:rsidRPr="00A73145">
              <w:rPr>
                <w:rFonts w:ascii="Times New Roman" w:hAnsi="Times New Roman" w:cs="Times New Roman"/>
                <w:noProof/>
                <w:webHidden/>
                <w:sz w:val="24"/>
                <w:szCs w:val="24"/>
              </w:rPr>
              <w:instrText xml:space="preserve"> PAGEREF _Toc128340085 \h </w:instrText>
            </w:r>
            <w:r w:rsidRPr="00A73145">
              <w:rPr>
                <w:rFonts w:ascii="Times New Roman" w:hAnsi="Times New Roman" w:cs="Times New Roman"/>
                <w:noProof/>
                <w:webHidden/>
                <w:sz w:val="24"/>
                <w:szCs w:val="24"/>
              </w:rPr>
            </w:r>
            <w:r w:rsidRPr="00A7314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A73145">
              <w:rPr>
                <w:rFonts w:ascii="Times New Roman" w:hAnsi="Times New Roman" w:cs="Times New Roman"/>
                <w:noProof/>
                <w:webHidden/>
                <w:sz w:val="24"/>
                <w:szCs w:val="24"/>
              </w:rPr>
              <w:fldChar w:fldCharType="end"/>
            </w:r>
          </w:hyperlink>
        </w:p>
        <w:p w:rsidR="00A73145" w:rsidRDefault="00A73145" w14:paraId="4493C22A" w14:textId="2973257F">
          <w:r w:rsidRPr="00A73145">
            <w:rPr>
              <w:rFonts w:ascii="Times New Roman" w:hAnsi="Times New Roman" w:cs="Times New Roman"/>
              <w:noProof/>
              <w:sz w:val="24"/>
              <w:szCs w:val="24"/>
            </w:rPr>
            <w:fldChar w:fldCharType="end"/>
          </w:r>
        </w:p>
      </w:sdtContent>
    </w:sdt>
    <w:p w:rsidRPr="00A73145" w:rsidR="78FCDB40" w:rsidP="00A73145" w:rsidRDefault="78FCDB40" w14:paraId="0E0290AF" w14:textId="3A5A29BF">
      <w:pPr>
        <w:spacing w:line="360" w:lineRule="auto"/>
        <w:jc w:val="both"/>
        <w:rPr>
          <w:rFonts w:ascii="Times New Roman" w:hAnsi="Times New Roman" w:eastAsia="Times New Roman" w:cs="Times New Roman"/>
          <w:b/>
          <w:bCs/>
          <w:sz w:val="24"/>
          <w:szCs w:val="24"/>
        </w:rPr>
      </w:pPr>
    </w:p>
    <w:p w:rsidR="00A73145" w:rsidRDefault="00A73145" w14:paraId="593745B5" w14:textId="77777777">
      <w:pPr>
        <w:rPr>
          <w:rFonts w:ascii="Times New Roman" w:hAnsi="Times New Roman" w:eastAsia="Times New Roman" w:cs="Times New Roman"/>
          <w:b/>
          <w:bCs/>
          <w:sz w:val="24"/>
          <w:szCs w:val="24"/>
        </w:rPr>
      </w:pPr>
      <w:bookmarkStart w:name="_Toc128340079" w:id="1"/>
      <w:r>
        <w:rPr>
          <w:rFonts w:ascii="Times New Roman" w:hAnsi="Times New Roman" w:eastAsia="Times New Roman" w:cs="Times New Roman"/>
          <w:b/>
          <w:bCs/>
          <w:sz w:val="24"/>
          <w:szCs w:val="24"/>
        </w:rPr>
        <w:br w:type="page"/>
      </w:r>
    </w:p>
    <w:p w:rsidRPr="00A73145" w:rsidR="78FCDB40" w:rsidP="00A73145" w:rsidRDefault="78FCDB40" w14:paraId="0D69BD16" w14:textId="12AB85C3">
      <w:pPr>
        <w:pStyle w:val="Heading1"/>
        <w:spacing w:line="240" w:lineRule="auto"/>
        <w:rPr>
          <w:rFonts w:ascii="Times New Roman" w:hAnsi="Times New Roman" w:eastAsia="Times New Roman" w:cs="Times New Roman"/>
          <w:b/>
          <w:bCs/>
          <w:color w:val="auto"/>
          <w:sz w:val="24"/>
          <w:szCs w:val="24"/>
        </w:rPr>
      </w:pPr>
      <w:r w:rsidRPr="00A73145">
        <w:rPr>
          <w:rFonts w:ascii="Times New Roman" w:hAnsi="Times New Roman" w:eastAsia="Times New Roman" w:cs="Times New Roman"/>
          <w:b/>
          <w:bCs/>
          <w:color w:val="auto"/>
          <w:sz w:val="24"/>
          <w:szCs w:val="24"/>
        </w:rPr>
        <w:lastRenderedPageBreak/>
        <w:t>Introductions</w:t>
      </w:r>
      <w:bookmarkEnd w:id="1"/>
    </w:p>
    <w:p w:rsidRPr="00A73145" w:rsidR="78FCDB40" w:rsidP="00A73145" w:rsidRDefault="78FCDB40" w14:paraId="75E02E66" w14:textId="019FB4A4">
      <w:pPr>
        <w:spacing w:line="360" w:lineRule="auto"/>
        <w:jc w:val="both"/>
        <w:rPr>
          <w:rFonts w:ascii="Times New Roman" w:hAnsi="Times New Roman" w:eastAsia="Times New Roman" w:cs="Times New Roman"/>
          <w:sz w:val="24"/>
          <w:szCs w:val="24"/>
        </w:rPr>
      </w:pPr>
      <w:r w:rsidRPr="00A73145">
        <w:rPr>
          <w:rFonts w:ascii="Times New Roman" w:hAnsi="Times New Roman" w:eastAsia="Times New Roman" w:cs="Times New Roman"/>
          <w:sz w:val="24"/>
          <w:szCs w:val="24"/>
        </w:rPr>
        <w:t>Cultural awareness is crucial for staff in international hotels as it enables staff to provide personalized services that cater to the needs and preferences of guests from diverse cultures. This creates a positive and memorable guest experience, which can lead to increased guest loyalty and positive word-of-mouth marketing. Cultural awareness is defined as "the conscious, self-aware understanding of one's own cultural beliefs, values, and practices, as well as those of other cultures, and the ability to recognize and navigate cultural differences with sensitivity and respect" (</w:t>
      </w:r>
      <w:proofErr w:type="spellStart"/>
      <w:r w:rsidRPr="00A73145">
        <w:rPr>
          <w:rFonts w:ascii="Times New Roman" w:hAnsi="Times New Roman" w:eastAsia="Times New Roman" w:cs="Times New Roman"/>
          <w:sz w:val="24"/>
          <w:szCs w:val="24"/>
        </w:rPr>
        <w:t>Gudykunst</w:t>
      </w:r>
      <w:proofErr w:type="spellEnd"/>
      <w:r w:rsidRPr="00A73145">
        <w:rPr>
          <w:rFonts w:ascii="Times New Roman" w:hAnsi="Times New Roman" w:eastAsia="Times New Roman" w:cs="Times New Roman"/>
          <w:sz w:val="24"/>
          <w:szCs w:val="24"/>
        </w:rPr>
        <w:t xml:space="preserve"> &amp; Kim, 2017). Cultural awareness training can also help staff avoid misunderstandings or conflicts that may arise from cultural differences. By developing a culture of sensitivity and understanding, international hotels can enhance the guest experience, build guest loyalty, and establish a positive reputation in the industry. This report will discuss the importance of cultural awareness of hotel staff, effects of hotel guest services on visitors in UK and Do's and Don'ts in Hotel.</w:t>
      </w:r>
    </w:p>
    <w:p w:rsidRPr="00A73145" w:rsidR="78FCDB40" w:rsidP="00A73145" w:rsidRDefault="00A73145" w14:paraId="66124748" w14:textId="5CCCA783">
      <w:pPr>
        <w:pStyle w:val="Heading1"/>
        <w:spacing w:line="240" w:lineRule="auto"/>
        <w:rPr>
          <w:rFonts w:ascii="Times New Roman" w:hAnsi="Times New Roman" w:eastAsia="Times New Roman" w:cs="Times New Roman"/>
          <w:b/>
          <w:bCs/>
          <w:color w:val="auto"/>
          <w:sz w:val="24"/>
          <w:szCs w:val="24"/>
        </w:rPr>
      </w:pPr>
      <w:bookmarkStart w:name="_Toc128340080" w:id="2"/>
      <w:r w:rsidRPr="00A73145">
        <w:rPr>
          <w:rFonts w:ascii="Times New Roman" w:hAnsi="Times New Roman" w:eastAsia="Times New Roman" w:cs="Times New Roman"/>
          <w:b/>
          <w:bCs/>
          <w:color w:val="auto"/>
          <w:sz w:val="24"/>
          <w:szCs w:val="24"/>
        </w:rPr>
        <w:t>I</w:t>
      </w:r>
      <w:r w:rsidRPr="00A73145" w:rsidR="78FCDB40">
        <w:rPr>
          <w:rFonts w:ascii="Times New Roman" w:hAnsi="Times New Roman" w:eastAsia="Times New Roman" w:cs="Times New Roman"/>
          <w:b/>
          <w:bCs/>
          <w:color w:val="auto"/>
          <w:sz w:val="24"/>
          <w:szCs w:val="24"/>
        </w:rPr>
        <w:t>mportance of cultural awareness of hotel staff</w:t>
      </w:r>
      <w:bookmarkEnd w:id="2"/>
    </w:p>
    <w:p w:rsidRPr="00A73145" w:rsidR="78FCDB40" w:rsidP="00A73145" w:rsidRDefault="78FCDB40" w14:paraId="27D2347D" w14:textId="062CBD4F">
      <w:pPr>
        <w:spacing w:line="360" w:lineRule="auto"/>
        <w:jc w:val="both"/>
        <w:rPr>
          <w:rFonts w:ascii="Times New Roman" w:hAnsi="Times New Roman" w:eastAsia="Times New Roman" w:cs="Times New Roman"/>
          <w:sz w:val="24"/>
          <w:szCs w:val="24"/>
        </w:rPr>
      </w:pPr>
      <w:r w:rsidRPr="00A73145">
        <w:rPr>
          <w:rFonts w:ascii="Times New Roman" w:hAnsi="Times New Roman" w:eastAsia="Times New Roman" w:cs="Times New Roman"/>
          <w:sz w:val="24"/>
          <w:szCs w:val="24"/>
        </w:rPr>
        <w:t>Cultural awareness is a critical component of effective communication and service provision in the hospitality industry, particularly in international hotels where guests may come from diverse cultural backgrounds. The ability of hotel staff to understand and navigate cultural differences can have a significant impact on guest satisfaction, loyalty, and overall experience.</w:t>
      </w:r>
    </w:p>
    <w:p w:rsidRPr="00A73145" w:rsidR="78FCDB40" w:rsidP="00A73145" w:rsidRDefault="78FCDB40" w14:paraId="3DE899D2" w14:textId="07F2C1CB">
      <w:pPr>
        <w:spacing w:line="360" w:lineRule="auto"/>
        <w:jc w:val="both"/>
        <w:rPr>
          <w:rFonts w:ascii="Times New Roman" w:hAnsi="Times New Roman" w:eastAsia="Times New Roman" w:cs="Times New Roman"/>
          <w:sz w:val="24"/>
          <w:szCs w:val="24"/>
        </w:rPr>
      </w:pPr>
      <w:r w:rsidRPr="00A73145">
        <w:rPr>
          <w:rFonts w:ascii="Times New Roman" w:hAnsi="Times New Roman" w:eastAsia="Times New Roman" w:cs="Times New Roman"/>
          <w:sz w:val="24"/>
          <w:szCs w:val="24"/>
        </w:rPr>
        <w:t xml:space="preserve">One study conducted by </w:t>
      </w:r>
      <w:proofErr w:type="spellStart"/>
      <w:r w:rsidRPr="00A73145">
        <w:rPr>
          <w:rFonts w:ascii="Times New Roman" w:hAnsi="Times New Roman" w:eastAsia="Times New Roman" w:cs="Times New Roman"/>
          <w:sz w:val="24"/>
          <w:szCs w:val="24"/>
        </w:rPr>
        <w:t>Arasaratnam</w:t>
      </w:r>
      <w:proofErr w:type="spellEnd"/>
      <w:r w:rsidRPr="00A73145">
        <w:rPr>
          <w:rFonts w:ascii="Times New Roman" w:hAnsi="Times New Roman" w:eastAsia="Times New Roman" w:cs="Times New Roman"/>
          <w:sz w:val="24"/>
          <w:szCs w:val="24"/>
        </w:rPr>
        <w:t xml:space="preserve"> (2014) found that developing cultural awareness in hospitality employees led to improved communication, customer service, and guest satisfaction. Staff who were more aware of cultural differences were better equipped to anticipate and respond to guests' needs and preferences, resulting in more positive guest experiences.</w:t>
      </w:r>
    </w:p>
    <w:p w:rsidRPr="00A73145" w:rsidR="78FCDB40" w:rsidP="00A73145" w:rsidRDefault="78FCDB40" w14:paraId="5B1DD43B" w14:textId="184257B5">
      <w:pPr>
        <w:spacing w:line="360" w:lineRule="auto"/>
        <w:jc w:val="both"/>
        <w:rPr>
          <w:rFonts w:ascii="Times New Roman" w:hAnsi="Times New Roman" w:eastAsia="Times New Roman" w:cs="Times New Roman"/>
          <w:sz w:val="24"/>
          <w:szCs w:val="24"/>
        </w:rPr>
      </w:pPr>
      <w:r w:rsidRPr="00A73145">
        <w:rPr>
          <w:rFonts w:ascii="Times New Roman" w:hAnsi="Times New Roman" w:eastAsia="Times New Roman" w:cs="Times New Roman"/>
          <w:sz w:val="24"/>
          <w:szCs w:val="24"/>
        </w:rPr>
        <w:t>Another study by Teng and Lu (2016) found that cultural intelligence, which includes cultural awareness, was positively related to expatriate adjustment and performance in the hospitality industry. This highlights the importance of cultural awareness not only for guest satisfaction but also for the success of the hotel and its employees.</w:t>
      </w:r>
    </w:p>
    <w:p w:rsidRPr="00A73145" w:rsidR="78FCDB40" w:rsidP="00A73145" w:rsidRDefault="78FCDB40" w14:paraId="6E12A97D" w14:textId="2FB43A96">
      <w:pPr>
        <w:spacing w:line="360" w:lineRule="auto"/>
        <w:jc w:val="both"/>
        <w:rPr>
          <w:rFonts w:ascii="Times New Roman" w:hAnsi="Times New Roman" w:eastAsia="Times New Roman" w:cs="Times New Roman"/>
          <w:sz w:val="24"/>
          <w:szCs w:val="24"/>
        </w:rPr>
      </w:pPr>
      <w:r w:rsidRPr="00A73145">
        <w:rPr>
          <w:rFonts w:ascii="Times New Roman" w:hAnsi="Times New Roman" w:eastAsia="Times New Roman" w:cs="Times New Roman"/>
          <w:sz w:val="24"/>
          <w:szCs w:val="24"/>
        </w:rPr>
        <w:t xml:space="preserve">Moreover, cultural awareness can help hotels avoid misunderstandings and conflicts that may arise from cultural differences. When staff are trained to understand and respect </w:t>
      </w:r>
      <w:bookmarkStart w:name="_Int_dkMSzVzr" w:id="3"/>
      <w:r w:rsidRPr="00A73145">
        <w:rPr>
          <w:rFonts w:ascii="Times New Roman" w:hAnsi="Times New Roman" w:eastAsia="Times New Roman" w:cs="Times New Roman"/>
          <w:sz w:val="24"/>
          <w:szCs w:val="24"/>
        </w:rPr>
        <w:t>different cultural</w:t>
      </w:r>
      <w:bookmarkEnd w:id="3"/>
      <w:r w:rsidRPr="00A73145">
        <w:rPr>
          <w:rFonts w:ascii="Times New Roman" w:hAnsi="Times New Roman" w:eastAsia="Times New Roman" w:cs="Times New Roman"/>
          <w:sz w:val="24"/>
          <w:szCs w:val="24"/>
        </w:rPr>
        <w:t xml:space="preserve"> practices and beliefs, they are less likely to offend or disrespect guests, leading to a more welcoming and comfortable environment.</w:t>
      </w:r>
    </w:p>
    <w:p w:rsidRPr="00A73145" w:rsidR="78FCDB40" w:rsidP="00A73145" w:rsidRDefault="78FCDB40" w14:paraId="3963F660" w14:textId="32432AB3">
      <w:pPr>
        <w:spacing w:line="360" w:lineRule="auto"/>
        <w:jc w:val="both"/>
        <w:rPr>
          <w:rFonts w:ascii="Times New Roman" w:hAnsi="Times New Roman" w:eastAsia="Times New Roman" w:cs="Times New Roman"/>
          <w:sz w:val="24"/>
          <w:szCs w:val="24"/>
        </w:rPr>
      </w:pPr>
      <w:r w:rsidRPr="00A73145">
        <w:rPr>
          <w:rFonts w:ascii="Times New Roman" w:hAnsi="Times New Roman" w:eastAsia="Times New Roman" w:cs="Times New Roman"/>
          <w:sz w:val="24"/>
          <w:szCs w:val="24"/>
        </w:rPr>
        <w:lastRenderedPageBreak/>
        <w:t>Cultural awareness is a crucial component of effective service provision and guest satisfaction in international hotels. By promoting cultural awareness training, hotels can enhance the guest experience, improve employee performance and satisfaction, and establish a positive reputation in the hospitality industry.</w:t>
      </w:r>
    </w:p>
    <w:p w:rsidRPr="00A73145" w:rsidR="78FCDB40" w:rsidP="00A73145" w:rsidRDefault="00A73145" w14:paraId="240A6B10" w14:textId="7C2CE488">
      <w:pPr>
        <w:pStyle w:val="Heading1"/>
        <w:spacing w:line="240" w:lineRule="auto"/>
        <w:rPr>
          <w:rFonts w:ascii="Times New Roman" w:hAnsi="Times New Roman" w:eastAsia="Times New Roman" w:cs="Times New Roman"/>
          <w:b/>
          <w:bCs/>
          <w:color w:val="auto"/>
          <w:sz w:val="24"/>
          <w:szCs w:val="24"/>
        </w:rPr>
      </w:pPr>
      <w:bookmarkStart w:name="_Toc128340081" w:id="4"/>
      <w:r w:rsidRPr="00A73145">
        <w:rPr>
          <w:rFonts w:ascii="Times New Roman" w:hAnsi="Times New Roman" w:eastAsia="Times New Roman" w:cs="Times New Roman"/>
          <w:b/>
          <w:bCs/>
          <w:color w:val="auto"/>
          <w:sz w:val="24"/>
          <w:szCs w:val="24"/>
        </w:rPr>
        <w:t>E</w:t>
      </w:r>
      <w:r w:rsidRPr="00A73145" w:rsidR="78FCDB40">
        <w:rPr>
          <w:rFonts w:ascii="Times New Roman" w:hAnsi="Times New Roman" w:eastAsia="Times New Roman" w:cs="Times New Roman"/>
          <w:b/>
          <w:bCs/>
          <w:color w:val="auto"/>
          <w:sz w:val="24"/>
          <w:szCs w:val="24"/>
        </w:rPr>
        <w:t>ffects of hotel guest services on visitors in UK</w:t>
      </w:r>
      <w:bookmarkEnd w:id="4"/>
    </w:p>
    <w:p w:rsidRPr="00A73145" w:rsidR="78FCDB40" w:rsidP="00A73145" w:rsidRDefault="78FCDB40" w14:paraId="7D833F11" w14:textId="50AC48EA">
      <w:pPr>
        <w:spacing w:line="360" w:lineRule="auto"/>
        <w:jc w:val="both"/>
        <w:rPr>
          <w:rFonts w:ascii="Times New Roman" w:hAnsi="Times New Roman" w:eastAsia="Times New Roman" w:cs="Times New Roman"/>
          <w:sz w:val="24"/>
          <w:szCs w:val="24"/>
        </w:rPr>
      </w:pPr>
      <w:r w:rsidRPr="00A73145">
        <w:rPr>
          <w:rFonts w:ascii="Times New Roman" w:hAnsi="Times New Roman" w:eastAsia="Times New Roman" w:cs="Times New Roman"/>
          <w:sz w:val="24"/>
          <w:szCs w:val="24"/>
        </w:rPr>
        <w:t>Hotel guest services have a significant impact on the experience of visitors in the UK, as they can influence guest satisfaction and loyalty. The quality and effectiveness of hotel guest services can be measured through various metrics, including overall satisfaction, intention to revisit, and recommendation to others.</w:t>
      </w:r>
    </w:p>
    <w:p w:rsidRPr="00A73145" w:rsidR="78FCDB40" w:rsidP="00A73145" w:rsidRDefault="78FCDB40" w14:paraId="3A2B8351" w14:textId="491EE45E">
      <w:pPr>
        <w:spacing w:line="360" w:lineRule="auto"/>
        <w:jc w:val="both"/>
        <w:rPr>
          <w:rFonts w:ascii="Times New Roman" w:hAnsi="Times New Roman" w:eastAsia="Times New Roman" w:cs="Times New Roman"/>
          <w:sz w:val="24"/>
          <w:szCs w:val="24"/>
        </w:rPr>
      </w:pPr>
      <w:r w:rsidRPr="00A73145">
        <w:rPr>
          <w:rFonts w:ascii="Times New Roman" w:hAnsi="Times New Roman" w:eastAsia="Times New Roman" w:cs="Times New Roman"/>
          <w:sz w:val="24"/>
          <w:szCs w:val="24"/>
        </w:rPr>
        <w:t xml:space="preserve">A study conducted by Kim, Lee, and </w:t>
      </w:r>
      <w:proofErr w:type="spellStart"/>
      <w:r w:rsidRPr="00A73145">
        <w:rPr>
          <w:rFonts w:ascii="Times New Roman" w:hAnsi="Times New Roman" w:eastAsia="Times New Roman" w:cs="Times New Roman"/>
          <w:sz w:val="24"/>
          <w:szCs w:val="24"/>
        </w:rPr>
        <w:t>Kandampully</w:t>
      </w:r>
      <w:proofErr w:type="spellEnd"/>
      <w:r w:rsidRPr="00A73145">
        <w:rPr>
          <w:rFonts w:ascii="Times New Roman" w:hAnsi="Times New Roman" w:eastAsia="Times New Roman" w:cs="Times New Roman"/>
          <w:sz w:val="24"/>
          <w:szCs w:val="24"/>
        </w:rPr>
        <w:t xml:space="preserve"> (2013) examined the effect of service quality on customer satisfaction and loyalty in the UK hotel industry. The results showed that service quality was a significant predictor of customer satisfaction and loyalty, with the quality of the front office, housekeeping, and food and beverage departments having the most significant impact.</w:t>
      </w:r>
    </w:p>
    <w:p w:rsidRPr="00A73145" w:rsidR="78FCDB40" w:rsidP="00A73145" w:rsidRDefault="78FCDB40" w14:paraId="08616145" w14:textId="3F074693">
      <w:pPr>
        <w:spacing w:line="360" w:lineRule="auto"/>
        <w:jc w:val="both"/>
        <w:rPr>
          <w:rFonts w:ascii="Times New Roman" w:hAnsi="Times New Roman" w:eastAsia="Times New Roman" w:cs="Times New Roman"/>
          <w:sz w:val="24"/>
          <w:szCs w:val="24"/>
        </w:rPr>
      </w:pPr>
      <w:r w:rsidRPr="00A73145">
        <w:rPr>
          <w:rFonts w:ascii="Times New Roman" w:hAnsi="Times New Roman" w:eastAsia="Times New Roman" w:cs="Times New Roman"/>
          <w:sz w:val="24"/>
          <w:szCs w:val="24"/>
        </w:rPr>
        <w:t xml:space="preserve">Another study by Eichhorn and </w:t>
      </w:r>
      <w:proofErr w:type="spellStart"/>
      <w:r w:rsidRPr="00A73145">
        <w:rPr>
          <w:rFonts w:ascii="Times New Roman" w:hAnsi="Times New Roman" w:eastAsia="Times New Roman" w:cs="Times New Roman"/>
          <w:sz w:val="24"/>
          <w:szCs w:val="24"/>
        </w:rPr>
        <w:t>Jauhari</w:t>
      </w:r>
      <w:proofErr w:type="spellEnd"/>
      <w:r w:rsidRPr="00A73145">
        <w:rPr>
          <w:rFonts w:ascii="Times New Roman" w:hAnsi="Times New Roman" w:eastAsia="Times New Roman" w:cs="Times New Roman"/>
          <w:sz w:val="24"/>
          <w:szCs w:val="24"/>
        </w:rPr>
        <w:t xml:space="preserve"> (2016) investigated the impact of personalization on hotel guest satisfaction and loyalty. The findings revealed that personalized services, such as customized welcome messages, in-room amenities, and tailored recommendations, had a positive effect on guest satisfaction and loyalty.</w:t>
      </w:r>
    </w:p>
    <w:p w:rsidRPr="00A73145" w:rsidR="78FCDB40" w:rsidP="00A73145" w:rsidRDefault="78FCDB40" w14:paraId="567CC239" w14:textId="0DA88A16">
      <w:pPr>
        <w:spacing w:line="360" w:lineRule="auto"/>
        <w:jc w:val="both"/>
        <w:rPr>
          <w:rFonts w:ascii="Times New Roman" w:hAnsi="Times New Roman" w:eastAsia="Times New Roman" w:cs="Times New Roman"/>
          <w:sz w:val="24"/>
          <w:szCs w:val="24"/>
        </w:rPr>
      </w:pPr>
      <w:r w:rsidRPr="00A73145">
        <w:rPr>
          <w:rFonts w:ascii="Times New Roman" w:hAnsi="Times New Roman" w:eastAsia="Times New Roman" w:cs="Times New Roman"/>
          <w:sz w:val="24"/>
          <w:szCs w:val="24"/>
        </w:rPr>
        <w:t>Moreover, a study by Choi and Chu (2000) identified that the quality-of-service recovery, or the ability of the hotel staff to address and resolve guest complaints and issues, had a significant impact on guest satisfaction and loyalty.</w:t>
      </w:r>
    </w:p>
    <w:p w:rsidRPr="00A73145" w:rsidR="78FCDB40" w:rsidP="00A73145" w:rsidRDefault="78FCDB40" w14:paraId="11AC7099" w14:textId="64477317">
      <w:pPr>
        <w:spacing w:line="360" w:lineRule="auto"/>
        <w:jc w:val="both"/>
        <w:rPr>
          <w:rFonts w:ascii="Times New Roman" w:hAnsi="Times New Roman" w:eastAsia="Times New Roman" w:cs="Times New Roman"/>
          <w:sz w:val="24"/>
          <w:szCs w:val="24"/>
        </w:rPr>
      </w:pPr>
      <w:r w:rsidRPr="00A73145">
        <w:rPr>
          <w:rFonts w:ascii="Times New Roman" w:hAnsi="Times New Roman" w:eastAsia="Times New Roman" w:cs="Times New Roman"/>
          <w:sz w:val="24"/>
          <w:szCs w:val="24"/>
        </w:rPr>
        <w:t>In conclusion, hotel guest services have a significant impact on the experience of visitors in the UK. By providing high-quality services and personalization, and effectively addressing guest complaints, hotels can enhance guest satisfaction and loyalty, leading to increased revenue and positive word-of-mouth marketing.</w:t>
      </w:r>
    </w:p>
    <w:p w:rsidRPr="00A73145" w:rsidR="78FCDB40" w:rsidP="00A73145" w:rsidRDefault="78FCDB40" w14:paraId="4C066FEC" w14:textId="08929604">
      <w:pPr>
        <w:pStyle w:val="Heading1"/>
        <w:spacing w:line="240" w:lineRule="auto"/>
        <w:rPr>
          <w:rFonts w:ascii="Times New Roman" w:hAnsi="Times New Roman" w:eastAsia="Times New Roman" w:cs="Times New Roman"/>
          <w:b/>
          <w:bCs/>
          <w:color w:val="auto"/>
          <w:sz w:val="24"/>
          <w:szCs w:val="24"/>
        </w:rPr>
      </w:pPr>
      <w:bookmarkStart w:name="_Toc128340082" w:id="5"/>
      <w:r w:rsidRPr="00A73145">
        <w:rPr>
          <w:rFonts w:ascii="Times New Roman" w:hAnsi="Times New Roman" w:eastAsia="Times New Roman" w:cs="Times New Roman"/>
          <w:b/>
          <w:bCs/>
          <w:color w:val="auto"/>
          <w:sz w:val="24"/>
          <w:szCs w:val="24"/>
        </w:rPr>
        <w:t>Do's and Don'ts in Hotel</w:t>
      </w:r>
      <w:bookmarkEnd w:id="5"/>
    </w:p>
    <w:tbl>
      <w:tblPr>
        <w:tblStyle w:val="TableGrid"/>
        <w:tblW w:w="0" w:type="auto"/>
        <w:tblLayout w:type="fixed"/>
        <w:tblLook w:val="06A0" w:firstRow="1" w:lastRow="0" w:firstColumn="1" w:lastColumn="0" w:noHBand="1" w:noVBand="1"/>
      </w:tblPr>
      <w:tblGrid>
        <w:gridCol w:w="4680"/>
        <w:gridCol w:w="4680"/>
      </w:tblGrid>
      <w:tr w:rsidR="78FCDB40" w:rsidTr="78FCDB40" w14:paraId="1C3EA384" w14:textId="77777777">
        <w:trPr>
          <w:trHeight w:val="300"/>
        </w:trPr>
        <w:tc>
          <w:tcPr>
            <w:tcW w:w="4680" w:type="dxa"/>
          </w:tcPr>
          <w:p w:rsidRPr="00A73145" w:rsidR="78FCDB40" w:rsidP="00A73145" w:rsidRDefault="78FCDB40" w14:paraId="6BF973F4" w14:textId="64065E24">
            <w:pPr>
              <w:spacing w:line="360" w:lineRule="auto"/>
              <w:jc w:val="both"/>
              <w:rPr>
                <w:rFonts w:ascii="Times New Roman" w:hAnsi="Times New Roman" w:eastAsia="Times New Roman" w:cs="Times New Roman"/>
                <w:sz w:val="24"/>
                <w:szCs w:val="24"/>
              </w:rPr>
            </w:pPr>
            <w:r w:rsidRPr="00A73145">
              <w:rPr>
                <w:rFonts w:ascii="Times New Roman" w:hAnsi="Times New Roman" w:eastAsia="Times New Roman" w:cs="Times New Roman"/>
                <w:sz w:val="24"/>
                <w:szCs w:val="24"/>
              </w:rPr>
              <w:t>DO's</w:t>
            </w:r>
          </w:p>
        </w:tc>
        <w:tc>
          <w:tcPr>
            <w:tcW w:w="4680" w:type="dxa"/>
          </w:tcPr>
          <w:p w:rsidRPr="00A73145" w:rsidR="78FCDB40" w:rsidP="00A73145" w:rsidRDefault="78FCDB40" w14:paraId="52560699" w14:textId="5490A990">
            <w:pPr>
              <w:spacing w:line="360" w:lineRule="auto"/>
              <w:jc w:val="both"/>
              <w:rPr>
                <w:rFonts w:ascii="Times New Roman" w:hAnsi="Times New Roman" w:eastAsia="Times New Roman" w:cs="Times New Roman"/>
                <w:b/>
                <w:bCs/>
                <w:sz w:val="24"/>
                <w:szCs w:val="24"/>
              </w:rPr>
            </w:pPr>
            <w:r w:rsidRPr="00A73145">
              <w:rPr>
                <w:rFonts w:ascii="Times New Roman" w:hAnsi="Times New Roman" w:eastAsia="Times New Roman" w:cs="Times New Roman"/>
                <w:b/>
                <w:bCs/>
                <w:sz w:val="24"/>
                <w:szCs w:val="24"/>
              </w:rPr>
              <w:t>Don'ts</w:t>
            </w:r>
          </w:p>
        </w:tc>
      </w:tr>
      <w:tr w:rsidR="78FCDB40" w:rsidTr="78FCDB40" w14:paraId="4606533E" w14:textId="77777777">
        <w:trPr>
          <w:trHeight w:val="300"/>
        </w:trPr>
        <w:tc>
          <w:tcPr>
            <w:tcW w:w="4680" w:type="dxa"/>
          </w:tcPr>
          <w:p w:rsidR="78FCDB40" w:rsidP="78FCDB40" w:rsidRDefault="78FCDB40" w14:paraId="294E01D2" w14:textId="273B9830">
            <w:pPr>
              <w:pStyle w:val="ListParagraph"/>
              <w:numPr>
                <w:ilvl w:val="0"/>
                <w:numId w:val="1"/>
              </w:numPr>
              <w:rPr>
                <w:rFonts w:ascii="Times New Roman" w:hAnsi="Times New Roman" w:eastAsia="Times New Roman" w:cs="Times New Roman"/>
                <w:sz w:val="24"/>
                <w:szCs w:val="24"/>
              </w:rPr>
            </w:pPr>
            <w:r w:rsidRPr="78FCDB40">
              <w:rPr>
                <w:rFonts w:ascii="Times New Roman" w:hAnsi="Times New Roman" w:eastAsia="Times New Roman" w:cs="Times New Roman"/>
                <w:sz w:val="24"/>
                <w:szCs w:val="24"/>
              </w:rPr>
              <w:t>Greet guests with a smile and a warm welcome.</w:t>
            </w:r>
          </w:p>
          <w:p w:rsidR="78FCDB40" w:rsidP="78FCDB40" w:rsidRDefault="78FCDB40" w14:paraId="4665FEC0" w14:textId="2AA77B5B">
            <w:pPr>
              <w:pStyle w:val="ListParagraph"/>
              <w:numPr>
                <w:ilvl w:val="0"/>
                <w:numId w:val="1"/>
              </w:numPr>
              <w:rPr>
                <w:rFonts w:ascii="Times New Roman" w:hAnsi="Times New Roman" w:eastAsia="Times New Roman" w:cs="Times New Roman"/>
                <w:sz w:val="24"/>
                <w:szCs w:val="24"/>
              </w:rPr>
            </w:pPr>
            <w:r w:rsidRPr="78FCDB40">
              <w:rPr>
                <w:rFonts w:ascii="Times New Roman" w:hAnsi="Times New Roman" w:eastAsia="Times New Roman" w:cs="Times New Roman"/>
                <w:sz w:val="24"/>
                <w:szCs w:val="24"/>
              </w:rPr>
              <w:t>Listen carefully to guests' requests and needs.</w:t>
            </w:r>
          </w:p>
          <w:p w:rsidR="78FCDB40" w:rsidP="78FCDB40" w:rsidRDefault="78FCDB40" w14:paraId="2CD43463" w14:textId="62637EA6">
            <w:pPr>
              <w:pStyle w:val="ListParagraph"/>
              <w:numPr>
                <w:ilvl w:val="0"/>
                <w:numId w:val="1"/>
              </w:numPr>
              <w:rPr>
                <w:rFonts w:ascii="Times New Roman" w:hAnsi="Times New Roman" w:eastAsia="Times New Roman" w:cs="Times New Roman"/>
                <w:sz w:val="24"/>
                <w:szCs w:val="24"/>
              </w:rPr>
            </w:pPr>
            <w:r w:rsidRPr="78FCDB40">
              <w:rPr>
                <w:rFonts w:ascii="Times New Roman" w:hAnsi="Times New Roman" w:eastAsia="Times New Roman" w:cs="Times New Roman"/>
                <w:sz w:val="24"/>
                <w:szCs w:val="24"/>
              </w:rPr>
              <w:lastRenderedPageBreak/>
              <w:t>Use the guest's name whenever possible.</w:t>
            </w:r>
          </w:p>
          <w:p w:rsidR="78FCDB40" w:rsidP="78FCDB40" w:rsidRDefault="78FCDB40" w14:paraId="43DEFFEA" w14:textId="32588338">
            <w:pPr>
              <w:pStyle w:val="ListParagraph"/>
              <w:numPr>
                <w:ilvl w:val="0"/>
                <w:numId w:val="1"/>
              </w:numPr>
              <w:rPr>
                <w:rFonts w:ascii="Times New Roman" w:hAnsi="Times New Roman" w:eastAsia="Times New Roman" w:cs="Times New Roman"/>
                <w:sz w:val="24"/>
                <w:szCs w:val="24"/>
              </w:rPr>
            </w:pPr>
            <w:r w:rsidRPr="78FCDB40">
              <w:rPr>
                <w:rFonts w:ascii="Times New Roman" w:hAnsi="Times New Roman" w:eastAsia="Times New Roman" w:cs="Times New Roman"/>
                <w:sz w:val="24"/>
                <w:szCs w:val="24"/>
              </w:rPr>
              <w:t>Provide clear and accurate information about the hotel and its amenities.</w:t>
            </w:r>
          </w:p>
          <w:p w:rsidR="78FCDB40" w:rsidP="78FCDB40" w:rsidRDefault="78FCDB40" w14:paraId="1CEBAE5C" w14:textId="4543DE1B">
            <w:pPr>
              <w:pStyle w:val="ListParagraph"/>
              <w:numPr>
                <w:ilvl w:val="0"/>
                <w:numId w:val="1"/>
              </w:numPr>
              <w:rPr>
                <w:rFonts w:ascii="Times New Roman" w:hAnsi="Times New Roman" w:eastAsia="Times New Roman" w:cs="Times New Roman"/>
                <w:sz w:val="24"/>
                <w:szCs w:val="24"/>
              </w:rPr>
            </w:pPr>
            <w:r w:rsidRPr="78FCDB40">
              <w:rPr>
                <w:rFonts w:ascii="Times New Roman" w:hAnsi="Times New Roman" w:eastAsia="Times New Roman" w:cs="Times New Roman"/>
                <w:sz w:val="24"/>
                <w:szCs w:val="24"/>
              </w:rPr>
              <w:t>Always keep the guest's privacy and security in mind.</w:t>
            </w:r>
          </w:p>
          <w:p w:rsidR="78FCDB40" w:rsidP="78FCDB40" w:rsidRDefault="78FCDB40" w14:paraId="5EEEAC14" w14:textId="07BDE17D">
            <w:pPr>
              <w:pStyle w:val="ListParagraph"/>
              <w:numPr>
                <w:ilvl w:val="0"/>
                <w:numId w:val="1"/>
              </w:numPr>
              <w:rPr>
                <w:rFonts w:ascii="Times New Roman" w:hAnsi="Times New Roman" w:eastAsia="Times New Roman" w:cs="Times New Roman"/>
                <w:sz w:val="24"/>
                <w:szCs w:val="24"/>
              </w:rPr>
            </w:pPr>
            <w:r w:rsidRPr="78FCDB40">
              <w:rPr>
                <w:rFonts w:ascii="Times New Roman" w:hAnsi="Times New Roman" w:eastAsia="Times New Roman" w:cs="Times New Roman"/>
                <w:sz w:val="24"/>
                <w:szCs w:val="24"/>
              </w:rPr>
              <w:t>Respond promptly to guest inquiries and complaints.</w:t>
            </w:r>
          </w:p>
          <w:p w:rsidR="78FCDB40" w:rsidP="78FCDB40" w:rsidRDefault="78FCDB40" w14:paraId="6509BE0A" w14:textId="6B96FC6C">
            <w:pPr>
              <w:pStyle w:val="ListParagraph"/>
              <w:numPr>
                <w:ilvl w:val="0"/>
                <w:numId w:val="1"/>
              </w:numPr>
              <w:rPr>
                <w:rFonts w:ascii="Times New Roman" w:hAnsi="Times New Roman" w:eastAsia="Times New Roman" w:cs="Times New Roman"/>
                <w:sz w:val="24"/>
                <w:szCs w:val="24"/>
              </w:rPr>
            </w:pPr>
            <w:r w:rsidRPr="78FCDB40">
              <w:rPr>
                <w:rFonts w:ascii="Times New Roman" w:hAnsi="Times New Roman" w:eastAsia="Times New Roman" w:cs="Times New Roman"/>
                <w:sz w:val="24"/>
                <w:szCs w:val="24"/>
              </w:rPr>
              <w:t>Provide extra amenities and services, when possible, to exceed guests' expectations.</w:t>
            </w:r>
          </w:p>
          <w:p w:rsidR="78FCDB40" w:rsidP="78FCDB40" w:rsidRDefault="78FCDB40" w14:paraId="4C9D7730" w14:textId="192DA17E">
            <w:pPr>
              <w:pStyle w:val="ListParagraph"/>
              <w:numPr>
                <w:ilvl w:val="0"/>
                <w:numId w:val="1"/>
              </w:numPr>
              <w:rPr>
                <w:rFonts w:ascii="Times New Roman" w:hAnsi="Times New Roman" w:eastAsia="Times New Roman" w:cs="Times New Roman"/>
                <w:sz w:val="24"/>
                <w:szCs w:val="24"/>
              </w:rPr>
            </w:pPr>
            <w:r w:rsidRPr="78FCDB40">
              <w:rPr>
                <w:rFonts w:ascii="Times New Roman" w:hAnsi="Times New Roman" w:eastAsia="Times New Roman" w:cs="Times New Roman"/>
                <w:sz w:val="24"/>
                <w:szCs w:val="24"/>
              </w:rPr>
              <w:t>Show genuine interest in the guests and their needs.</w:t>
            </w:r>
          </w:p>
          <w:p w:rsidR="78FCDB40" w:rsidP="78FCDB40" w:rsidRDefault="78FCDB40" w14:paraId="4463A707" w14:textId="491DE921">
            <w:pPr>
              <w:pStyle w:val="ListParagraph"/>
              <w:numPr>
                <w:ilvl w:val="0"/>
                <w:numId w:val="1"/>
              </w:numPr>
              <w:rPr>
                <w:rFonts w:ascii="Times New Roman" w:hAnsi="Times New Roman" w:eastAsia="Times New Roman" w:cs="Times New Roman"/>
                <w:sz w:val="24"/>
                <w:szCs w:val="24"/>
              </w:rPr>
            </w:pPr>
            <w:r w:rsidRPr="78FCDB40">
              <w:rPr>
                <w:rFonts w:ascii="Times New Roman" w:hAnsi="Times New Roman" w:eastAsia="Times New Roman" w:cs="Times New Roman"/>
                <w:sz w:val="24"/>
                <w:szCs w:val="24"/>
              </w:rPr>
              <w:t>Always keep the hotel clean and tidy.</w:t>
            </w:r>
          </w:p>
          <w:p w:rsidR="78FCDB40" w:rsidP="78FCDB40" w:rsidRDefault="78FCDB40" w14:paraId="1CC87D09" w14:textId="4E15B8DC">
            <w:pPr>
              <w:pStyle w:val="ListParagraph"/>
              <w:numPr>
                <w:ilvl w:val="0"/>
                <w:numId w:val="1"/>
              </w:numPr>
              <w:rPr>
                <w:rFonts w:ascii="Times New Roman" w:hAnsi="Times New Roman" w:eastAsia="Times New Roman" w:cs="Times New Roman"/>
                <w:sz w:val="24"/>
                <w:szCs w:val="24"/>
              </w:rPr>
            </w:pPr>
            <w:r w:rsidRPr="78FCDB40">
              <w:rPr>
                <w:rFonts w:ascii="Times New Roman" w:hAnsi="Times New Roman" w:eastAsia="Times New Roman" w:cs="Times New Roman"/>
                <w:sz w:val="24"/>
                <w:szCs w:val="24"/>
              </w:rPr>
              <w:t>Help with luggage and transportation arrangements</w:t>
            </w:r>
          </w:p>
          <w:p w:rsidR="78FCDB40" w:rsidP="78FCDB40" w:rsidRDefault="78FCDB40" w14:paraId="44F096D7" w14:textId="2BCDF4B2">
            <w:pPr>
              <w:rPr>
                <w:rFonts w:ascii="Times New Roman" w:hAnsi="Times New Roman" w:eastAsia="Times New Roman" w:cs="Times New Roman"/>
                <w:b/>
                <w:bCs/>
                <w:sz w:val="24"/>
                <w:szCs w:val="24"/>
              </w:rPr>
            </w:pPr>
          </w:p>
        </w:tc>
        <w:tc>
          <w:tcPr>
            <w:tcW w:w="4680" w:type="dxa"/>
          </w:tcPr>
          <w:p w:rsidR="78FCDB40" w:rsidP="78FCDB40" w:rsidRDefault="78FCDB40" w14:paraId="0EF8C271" w14:textId="5E55CDC1">
            <w:pPr>
              <w:pStyle w:val="ListParagraph"/>
              <w:numPr>
                <w:ilvl w:val="0"/>
                <w:numId w:val="1"/>
              </w:numPr>
              <w:rPr>
                <w:rFonts w:ascii="Times New Roman" w:hAnsi="Times New Roman" w:eastAsia="Times New Roman" w:cs="Times New Roman"/>
                <w:sz w:val="24"/>
                <w:szCs w:val="24"/>
              </w:rPr>
            </w:pPr>
            <w:r w:rsidRPr="78FCDB40">
              <w:rPr>
                <w:rFonts w:ascii="Times New Roman" w:hAnsi="Times New Roman" w:eastAsia="Times New Roman" w:cs="Times New Roman"/>
                <w:sz w:val="24"/>
                <w:szCs w:val="24"/>
              </w:rPr>
              <w:lastRenderedPageBreak/>
              <w:t>ignore guests or their requests.</w:t>
            </w:r>
          </w:p>
          <w:p w:rsidR="78FCDB40" w:rsidP="78FCDB40" w:rsidRDefault="78FCDB40" w14:paraId="480C4BA4" w14:textId="30EA0B06">
            <w:pPr>
              <w:pStyle w:val="ListParagraph"/>
              <w:numPr>
                <w:ilvl w:val="0"/>
                <w:numId w:val="1"/>
              </w:numPr>
              <w:rPr>
                <w:rFonts w:ascii="Times New Roman" w:hAnsi="Times New Roman" w:eastAsia="Times New Roman" w:cs="Times New Roman"/>
                <w:sz w:val="24"/>
                <w:szCs w:val="24"/>
              </w:rPr>
            </w:pPr>
            <w:r w:rsidRPr="78FCDB40">
              <w:rPr>
                <w:rFonts w:ascii="Times New Roman" w:hAnsi="Times New Roman" w:eastAsia="Times New Roman" w:cs="Times New Roman"/>
                <w:sz w:val="24"/>
                <w:szCs w:val="24"/>
              </w:rPr>
              <w:t>Use inappropriate language or behavior with guests.</w:t>
            </w:r>
          </w:p>
          <w:p w:rsidR="78FCDB40" w:rsidP="78FCDB40" w:rsidRDefault="78FCDB40" w14:paraId="7C733E24" w14:textId="45305294">
            <w:pPr>
              <w:pStyle w:val="ListParagraph"/>
              <w:numPr>
                <w:ilvl w:val="0"/>
                <w:numId w:val="1"/>
              </w:numPr>
              <w:rPr>
                <w:rFonts w:ascii="Times New Roman" w:hAnsi="Times New Roman" w:eastAsia="Times New Roman" w:cs="Times New Roman"/>
                <w:sz w:val="24"/>
                <w:szCs w:val="24"/>
              </w:rPr>
            </w:pPr>
            <w:r w:rsidRPr="78FCDB40">
              <w:rPr>
                <w:rFonts w:ascii="Times New Roman" w:hAnsi="Times New Roman" w:eastAsia="Times New Roman" w:cs="Times New Roman"/>
                <w:sz w:val="24"/>
                <w:szCs w:val="24"/>
              </w:rPr>
              <w:lastRenderedPageBreak/>
              <w:t>Discuss guests or their information with unauthorized personnel.</w:t>
            </w:r>
          </w:p>
          <w:p w:rsidR="78FCDB40" w:rsidP="78FCDB40" w:rsidRDefault="78FCDB40" w14:paraId="19CF0ED9" w14:textId="5456E372">
            <w:pPr>
              <w:pStyle w:val="ListParagraph"/>
              <w:numPr>
                <w:ilvl w:val="0"/>
                <w:numId w:val="1"/>
              </w:numPr>
              <w:rPr>
                <w:rFonts w:ascii="Times New Roman" w:hAnsi="Times New Roman" w:eastAsia="Times New Roman" w:cs="Times New Roman"/>
                <w:sz w:val="24"/>
                <w:szCs w:val="24"/>
              </w:rPr>
            </w:pPr>
            <w:r w:rsidRPr="78FCDB40">
              <w:rPr>
                <w:rFonts w:ascii="Times New Roman" w:hAnsi="Times New Roman" w:eastAsia="Times New Roman" w:cs="Times New Roman"/>
                <w:sz w:val="24"/>
                <w:szCs w:val="24"/>
              </w:rPr>
              <w:t>Be rude or dismissive towards guests.</w:t>
            </w:r>
          </w:p>
          <w:p w:rsidR="78FCDB40" w:rsidP="78FCDB40" w:rsidRDefault="78FCDB40" w14:paraId="2CB860D3" w14:textId="4B8CECC4">
            <w:pPr>
              <w:pStyle w:val="ListParagraph"/>
              <w:numPr>
                <w:ilvl w:val="0"/>
                <w:numId w:val="1"/>
              </w:numPr>
              <w:rPr>
                <w:rFonts w:ascii="Times New Roman" w:hAnsi="Times New Roman" w:eastAsia="Times New Roman" w:cs="Times New Roman"/>
                <w:sz w:val="24"/>
                <w:szCs w:val="24"/>
              </w:rPr>
            </w:pPr>
            <w:r w:rsidRPr="78FCDB40">
              <w:rPr>
                <w:rFonts w:ascii="Times New Roman" w:hAnsi="Times New Roman" w:eastAsia="Times New Roman" w:cs="Times New Roman"/>
                <w:sz w:val="24"/>
                <w:szCs w:val="24"/>
              </w:rPr>
              <w:t>Provide inaccurate or misleading information.</w:t>
            </w:r>
          </w:p>
          <w:p w:rsidR="78FCDB40" w:rsidP="78FCDB40" w:rsidRDefault="78FCDB40" w14:paraId="5122E88B" w14:textId="72CA4A29">
            <w:pPr>
              <w:pStyle w:val="ListParagraph"/>
              <w:numPr>
                <w:ilvl w:val="0"/>
                <w:numId w:val="1"/>
              </w:numPr>
              <w:rPr>
                <w:rFonts w:ascii="Times New Roman" w:hAnsi="Times New Roman" w:eastAsia="Times New Roman" w:cs="Times New Roman"/>
                <w:sz w:val="24"/>
                <w:szCs w:val="24"/>
              </w:rPr>
            </w:pPr>
            <w:r w:rsidRPr="78FCDB40">
              <w:rPr>
                <w:rFonts w:ascii="Times New Roman" w:hAnsi="Times New Roman" w:eastAsia="Times New Roman" w:cs="Times New Roman"/>
                <w:sz w:val="24"/>
                <w:szCs w:val="24"/>
              </w:rPr>
              <w:t>Leave the guest waiting for a long time.</w:t>
            </w:r>
          </w:p>
          <w:p w:rsidR="78FCDB40" w:rsidP="78FCDB40" w:rsidRDefault="78FCDB40" w14:paraId="0F685660" w14:textId="2DB407E9">
            <w:pPr>
              <w:pStyle w:val="ListParagraph"/>
              <w:numPr>
                <w:ilvl w:val="0"/>
                <w:numId w:val="1"/>
              </w:numPr>
              <w:rPr>
                <w:rFonts w:ascii="Times New Roman" w:hAnsi="Times New Roman" w:eastAsia="Times New Roman" w:cs="Times New Roman"/>
                <w:sz w:val="24"/>
                <w:szCs w:val="24"/>
              </w:rPr>
            </w:pPr>
            <w:r w:rsidRPr="78FCDB40">
              <w:rPr>
                <w:rFonts w:ascii="Times New Roman" w:hAnsi="Times New Roman" w:eastAsia="Times New Roman" w:cs="Times New Roman"/>
                <w:sz w:val="24"/>
                <w:szCs w:val="24"/>
              </w:rPr>
              <w:t>Charge hidden fees or overcharge guests.</w:t>
            </w:r>
          </w:p>
          <w:p w:rsidR="78FCDB40" w:rsidP="78FCDB40" w:rsidRDefault="78FCDB40" w14:paraId="4F76B5A3" w14:textId="5A393603">
            <w:pPr>
              <w:pStyle w:val="ListParagraph"/>
              <w:numPr>
                <w:ilvl w:val="0"/>
                <w:numId w:val="1"/>
              </w:numPr>
              <w:rPr>
                <w:rFonts w:ascii="Times New Roman" w:hAnsi="Times New Roman" w:eastAsia="Times New Roman" w:cs="Times New Roman"/>
                <w:sz w:val="24"/>
                <w:szCs w:val="24"/>
              </w:rPr>
            </w:pPr>
            <w:r w:rsidRPr="78FCDB40">
              <w:rPr>
                <w:rFonts w:ascii="Times New Roman" w:hAnsi="Times New Roman" w:eastAsia="Times New Roman" w:cs="Times New Roman"/>
                <w:sz w:val="24"/>
                <w:szCs w:val="24"/>
              </w:rPr>
              <w:t>Show a lack of interest in guests' needs.</w:t>
            </w:r>
          </w:p>
          <w:p w:rsidR="78FCDB40" w:rsidP="78FCDB40" w:rsidRDefault="78FCDB40" w14:paraId="3EC8FC6F" w14:textId="4BDE92A9">
            <w:pPr>
              <w:pStyle w:val="ListParagraph"/>
              <w:numPr>
                <w:ilvl w:val="0"/>
                <w:numId w:val="1"/>
              </w:numPr>
              <w:rPr>
                <w:rFonts w:ascii="Times New Roman" w:hAnsi="Times New Roman" w:eastAsia="Times New Roman" w:cs="Times New Roman"/>
                <w:sz w:val="24"/>
                <w:szCs w:val="24"/>
              </w:rPr>
            </w:pPr>
            <w:r w:rsidRPr="78FCDB40">
              <w:rPr>
                <w:rFonts w:ascii="Times New Roman" w:hAnsi="Times New Roman" w:eastAsia="Times New Roman" w:cs="Times New Roman"/>
                <w:sz w:val="24"/>
                <w:szCs w:val="24"/>
              </w:rPr>
              <w:t>Allow the hotel to become dirty or disorganized.</w:t>
            </w:r>
          </w:p>
          <w:p w:rsidR="78FCDB40" w:rsidP="78FCDB40" w:rsidRDefault="78FCDB40" w14:paraId="1C21631E" w14:textId="246EBB59">
            <w:pPr>
              <w:pStyle w:val="ListParagraph"/>
              <w:numPr>
                <w:ilvl w:val="0"/>
                <w:numId w:val="1"/>
              </w:numPr>
              <w:rPr>
                <w:rFonts w:ascii="Times New Roman" w:hAnsi="Times New Roman" w:eastAsia="Times New Roman" w:cs="Times New Roman"/>
                <w:sz w:val="24"/>
                <w:szCs w:val="24"/>
              </w:rPr>
            </w:pPr>
            <w:r w:rsidRPr="78FCDB40">
              <w:rPr>
                <w:rFonts w:ascii="Times New Roman" w:hAnsi="Times New Roman" w:eastAsia="Times New Roman" w:cs="Times New Roman"/>
                <w:sz w:val="24"/>
                <w:szCs w:val="24"/>
              </w:rPr>
              <w:t>Refuse to help guests with reasonable requests.</w:t>
            </w:r>
          </w:p>
          <w:p w:rsidR="78FCDB40" w:rsidP="78FCDB40" w:rsidRDefault="78FCDB40" w14:paraId="14675B85" w14:textId="461C5B32">
            <w:pPr>
              <w:rPr>
                <w:rFonts w:ascii="Times New Roman" w:hAnsi="Times New Roman" w:eastAsia="Times New Roman" w:cs="Times New Roman"/>
                <w:b/>
                <w:bCs/>
                <w:sz w:val="24"/>
                <w:szCs w:val="24"/>
              </w:rPr>
            </w:pPr>
          </w:p>
        </w:tc>
      </w:tr>
    </w:tbl>
    <w:p w:rsidRPr="00A73145" w:rsidR="78FCDB40" w:rsidP="00A73145" w:rsidRDefault="78FCDB40" w14:paraId="6E87BAEB" w14:textId="75117CB4">
      <w:pPr>
        <w:spacing w:line="360" w:lineRule="auto"/>
        <w:jc w:val="both"/>
        <w:rPr>
          <w:rFonts w:ascii="Times New Roman" w:hAnsi="Times New Roman" w:eastAsia="Times New Roman" w:cs="Times New Roman"/>
          <w:sz w:val="24"/>
          <w:szCs w:val="24"/>
        </w:rPr>
      </w:pPr>
      <w:r w:rsidRPr="00A73145">
        <w:rPr>
          <w:rFonts w:ascii="Times New Roman" w:hAnsi="Times New Roman" w:eastAsia="Times New Roman" w:cs="Times New Roman"/>
          <w:sz w:val="24"/>
          <w:szCs w:val="24"/>
        </w:rPr>
        <w:lastRenderedPageBreak/>
        <w:t>By following these Do's and Don'ts, hotel staff can create a positive guest experience, build guest loyalty, and promote a positive reputation for the hotel.</w:t>
      </w:r>
    </w:p>
    <w:p w:rsidRPr="00A73145" w:rsidR="78FCDB40" w:rsidP="00A73145" w:rsidRDefault="78FCDB40" w14:paraId="7C54C0E0" w14:textId="44D8D1CF">
      <w:pPr>
        <w:pStyle w:val="Heading1"/>
        <w:spacing w:line="240" w:lineRule="auto"/>
        <w:rPr>
          <w:rFonts w:ascii="Times New Roman" w:hAnsi="Times New Roman" w:eastAsia="Times New Roman" w:cs="Times New Roman"/>
          <w:b/>
          <w:bCs/>
          <w:color w:val="auto"/>
          <w:sz w:val="24"/>
          <w:szCs w:val="24"/>
        </w:rPr>
      </w:pPr>
      <w:bookmarkStart w:name="_Toc128340083" w:id="6"/>
      <w:r w:rsidRPr="00A73145">
        <w:rPr>
          <w:rFonts w:ascii="Times New Roman" w:hAnsi="Times New Roman" w:eastAsia="Times New Roman" w:cs="Times New Roman"/>
          <w:b/>
          <w:bCs/>
          <w:color w:val="auto"/>
          <w:sz w:val="24"/>
          <w:szCs w:val="24"/>
        </w:rPr>
        <w:t>Recommendations</w:t>
      </w:r>
      <w:bookmarkEnd w:id="6"/>
    </w:p>
    <w:p w:rsidRPr="00A73145" w:rsidR="78FCDB40" w:rsidP="00A73145" w:rsidRDefault="78FCDB40" w14:paraId="700BC33D" w14:textId="3550065F">
      <w:pPr>
        <w:spacing w:line="360" w:lineRule="auto"/>
        <w:jc w:val="both"/>
        <w:rPr>
          <w:rFonts w:ascii="Times New Roman" w:hAnsi="Times New Roman" w:eastAsia="Times New Roman" w:cs="Times New Roman"/>
          <w:sz w:val="24"/>
          <w:szCs w:val="24"/>
        </w:rPr>
      </w:pPr>
      <w:r w:rsidRPr="00A73145">
        <w:rPr>
          <w:rFonts w:ascii="Times New Roman" w:hAnsi="Times New Roman" w:eastAsia="Times New Roman" w:cs="Times New Roman"/>
          <w:sz w:val="24"/>
          <w:szCs w:val="24"/>
        </w:rPr>
        <w:t>Hotels should prioritize cultural awareness and sensitivity training for their staff. This training should focus on educating staff about diverse cultural differences, customs, and behaviors, as well as the specific needs and requirements of guests from different countries. By providing this training, staff can communicate more effectively with guests, anticipate their needs, and provide personalized service that exceeds expectations. Hotels should also establish clear guidelines, such as the Do's and Don'ts listed in the table, for their staff to follow. These guidelines can help to ensure that staff consistently provide quality service and create a welcoming environment for all guests.</w:t>
      </w:r>
    </w:p>
    <w:p w:rsidRPr="00A73145" w:rsidR="78FCDB40" w:rsidP="00A73145" w:rsidRDefault="78FCDB40" w14:paraId="52748EA0" w14:textId="65331087">
      <w:pPr>
        <w:pStyle w:val="Heading1"/>
        <w:spacing w:line="240" w:lineRule="auto"/>
        <w:rPr>
          <w:rFonts w:ascii="Times New Roman" w:hAnsi="Times New Roman" w:eastAsia="Times New Roman" w:cs="Times New Roman"/>
          <w:b/>
          <w:bCs/>
          <w:color w:val="auto"/>
          <w:sz w:val="24"/>
          <w:szCs w:val="24"/>
        </w:rPr>
      </w:pPr>
      <w:bookmarkStart w:name="_Toc128340084" w:id="7"/>
      <w:r w:rsidRPr="00A73145">
        <w:rPr>
          <w:rFonts w:ascii="Times New Roman" w:hAnsi="Times New Roman" w:eastAsia="Times New Roman" w:cs="Times New Roman"/>
          <w:b/>
          <w:bCs/>
          <w:color w:val="auto"/>
          <w:sz w:val="24"/>
          <w:szCs w:val="24"/>
        </w:rPr>
        <w:t>Conclusion</w:t>
      </w:r>
      <w:bookmarkEnd w:id="7"/>
    </w:p>
    <w:p w:rsidRPr="00A73145" w:rsidR="78FCDB40" w:rsidP="00A73145" w:rsidRDefault="78FCDB40" w14:paraId="463F0130" w14:textId="3B6B4DF5">
      <w:pPr>
        <w:spacing w:line="360" w:lineRule="auto"/>
        <w:jc w:val="both"/>
        <w:rPr>
          <w:rFonts w:ascii="Times New Roman" w:hAnsi="Times New Roman" w:eastAsia="Times New Roman" w:cs="Times New Roman"/>
          <w:sz w:val="24"/>
          <w:szCs w:val="24"/>
        </w:rPr>
      </w:pPr>
      <w:r w:rsidRPr="00A73145">
        <w:rPr>
          <w:rFonts w:ascii="Times New Roman" w:hAnsi="Times New Roman" w:eastAsia="Times New Roman" w:cs="Times New Roman"/>
          <w:sz w:val="24"/>
          <w:szCs w:val="24"/>
        </w:rPr>
        <w:t xml:space="preserve">I have learned that cultural awareness and sensitivity are essential for hotel staff to provide a positive guest experience. Understanding cultural differences, customs, and behaviors can help hotel staff to communicate effectively with guests and accommodate their needs. It is also important to adapt to guests' specific cultural norms and requirements, such as dietary restrictions or religious practices. Providing cultural awareness training to employees is crucial to ensure that they are equipped to handle diverse guests and provide quality service. By following the Do's and </w:t>
      </w:r>
      <w:r w:rsidRPr="00A73145">
        <w:rPr>
          <w:rFonts w:ascii="Times New Roman" w:hAnsi="Times New Roman" w:eastAsia="Times New Roman" w:cs="Times New Roman"/>
          <w:sz w:val="24"/>
          <w:szCs w:val="24"/>
        </w:rPr>
        <w:lastRenderedPageBreak/>
        <w:t>Don'ts, hotel staff can create a welcoming and inclusive environment for guests and build guest loyalty.</w:t>
      </w:r>
    </w:p>
    <w:p w:rsidRPr="00A73145" w:rsidR="00A73145" w:rsidP="00A73145" w:rsidRDefault="00A73145" w14:paraId="2A5FF1DE" w14:textId="77777777">
      <w:pPr>
        <w:spacing w:line="360" w:lineRule="auto"/>
        <w:jc w:val="both"/>
        <w:rPr>
          <w:rFonts w:ascii="Times New Roman" w:hAnsi="Times New Roman" w:eastAsia="Times New Roman" w:cs="Times New Roman"/>
          <w:color w:val="2F5496" w:themeColor="accent1" w:themeShade="BF"/>
          <w:sz w:val="24"/>
          <w:szCs w:val="24"/>
        </w:rPr>
      </w:pPr>
      <w:r w:rsidRPr="00A73145">
        <w:rPr>
          <w:rFonts w:ascii="Times New Roman" w:hAnsi="Times New Roman" w:eastAsia="Times New Roman" w:cs="Times New Roman"/>
          <w:sz w:val="24"/>
          <w:szCs w:val="24"/>
        </w:rPr>
        <w:br w:type="page"/>
      </w:r>
    </w:p>
    <w:p w:rsidRPr="00A73145" w:rsidR="78FCDB40" w:rsidP="00A73145" w:rsidRDefault="78FCDB40" w14:paraId="70F6277D" w14:textId="61483682">
      <w:pPr>
        <w:pStyle w:val="Heading1"/>
        <w:spacing w:line="240" w:lineRule="auto"/>
        <w:rPr>
          <w:rFonts w:ascii="Times New Roman" w:hAnsi="Times New Roman" w:eastAsia="Times New Roman" w:cs="Times New Roman"/>
          <w:b/>
          <w:bCs/>
          <w:color w:val="auto"/>
          <w:sz w:val="24"/>
          <w:szCs w:val="24"/>
        </w:rPr>
      </w:pPr>
      <w:bookmarkStart w:name="_Toc128340085" w:id="8"/>
      <w:r w:rsidRPr="00A73145">
        <w:rPr>
          <w:rFonts w:ascii="Times New Roman" w:hAnsi="Times New Roman" w:eastAsia="Times New Roman" w:cs="Times New Roman"/>
          <w:b/>
          <w:bCs/>
          <w:color w:val="auto"/>
          <w:sz w:val="24"/>
          <w:szCs w:val="24"/>
        </w:rPr>
        <w:lastRenderedPageBreak/>
        <w:t>Reference</w:t>
      </w:r>
      <w:bookmarkEnd w:id="8"/>
    </w:p>
    <w:p w:rsidRPr="00A73145" w:rsidR="00A73145" w:rsidP="00A73145" w:rsidRDefault="00A73145" w14:paraId="40B0077F" w14:textId="77777777">
      <w:pPr>
        <w:pStyle w:val="NoSpacing"/>
        <w:spacing w:line="360" w:lineRule="auto"/>
        <w:ind w:left="720" w:hanging="720"/>
        <w:rPr>
          <w:rFonts w:ascii="Times New Roman" w:hAnsi="Times New Roman" w:cs="Times New Roman"/>
          <w:sz w:val="24"/>
          <w:szCs w:val="24"/>
        </w:rPr>
      </w:pPr>
      <w:r w:rsidRPr="00A73145">
        <w:rPr>
          <w:rFonts w:ascii="Times New Roman" w:hAnsi="Times New Roman" w:cs="Times New Roman"/>
          <w:sz w:val="24"/>
          <w:szCs w:val="24"/>
        </w:rPr>
        <w:t xml:space="preserve">"10 Commandments of Great Customer Service." Forbes, 22 July 2015, </w:t>
      </w:r>
      <w:hyperlink r:id="rId5">
        <w:r w:rsidRPr="00A73145">
          <w:rPr>
            <w:rStyle w:val="Hyperlink"/>
            <w:rFonts w:ascii="Times New Roman" w:hAnsi="Times New Roman" w:cs="Times New Roman"/>
            <w:color w:val="auto"/>
            <w:sz w:val="24"/>
            <w:szCs w:val="24"/>
            <w:u w:val="none"/>
          </w:rPr>
          <w:t>https://www.forbes.com/sites/shephyken/2015/07/22/the-10-commandments-of-great-customer-service/?sh=30e733727c12</w:t>
        </w:r>
      </w:hyperlink>
      <w:r w:rsidRPr="00A73145">
        <w:rPr>
          <w:rFonts w:ascii="Times New Roman" w:hAnsi="Times New Roman" w:cs="Times New Roman"/>
          <w:sz w:val="24"/>
          <w:szCs w:val="24"/>
        </w:rPr>
        <w:t>.</w:t>
      </w:r>
    </w:p>
    <w:p w:rsidRPr="00A73145" w:rsidR="00A73145" w:rsidP="00A73145" w:rsidRDefault="00A73145" w14:paraId="3C1C6AE1" w14:textId="77777777">
      <w:pPr>
        <w:pStyle w:val="NoSpacing"/>
        <w:spacing w:line="360" w:lineRule="auto"/>
        <w:ind w:left="720" w:hanging="720"/>
        <w:rPr>
          <w:rFonts w:ascii="Times New Roman" w:hAnsi="Times New Roman" w:cs="Times New Roman"/>
          <w:sz w:val="24"/>
          <w:szCs w:val="24"/>
        </w:rPr>
      </w:pPr>
      <w:r w:rsidRPr="00A73145">
        <w:rPr>
          <w:rFonts w:ascii="Times New Roman" w:hAnsi="Times New Roman" w:cs="Times New Roman"/>
          <w:sz w:val="24"/>
          <w:szCs w:val="24"/>
        </w:rPr>
        <w:t xml:space="preserve">"The Dos and Don'ts of Hospitality." Hotelier Middle East, 18 Mar. 2019, </w:t>
      </w:r>
      <w:hyperlink r:id="rId6">
        <w:r w:rsidRPr="00A73145">
          <w:rPr>
            <w:rStyle w:val="Hyperlink"/>
            <w:rFonts w:ascii="Times New Roman" w:hAnsi="Times New Roman" w:cs="Times New Roman"/>
            <w:color w:val="auto"/>
            <w:sz w:val="24"/>
            <w:szCs w:val="24"/>
            <w:u w:val="none"/>
          </w:rPr>
          <w:t>https://www.hoteliermiddleeast.com/operations/front-of-house/104400-the-dos-and-donts-of-hospitality</w:t>
        </w:r>
      </w:hyperlink>
      <w:r w:rsidRPr="00A73145">
        <w:rPr>
          <w:rFonts w:ascii="Times New Roman" w:hAnsi="Times New Roman" w:cs="Times New Roman"/>
          <w:sz w:val="24"/>
          <w:szCs w:val="24"/>
        </w:rPr>
        <w:t>.</w:t>
      </w:r>
    </w:p>
    <w:p w:rsidRPr="00A73145" w:rsidR="00A73145" w:rsidP="00A73145" w:rsidRDefault="00A73145" w14:paraId="293D081D" w14:textId="77777777">
      <w:pPr>
        <w:pStyle w:val="NoSpacing"/>
        <w:spacing w:line="360" w:lineRule="auto"/>
        <w:ind w:left="720" w:hanging="720"/>
        <w:rPr>
          <w:rFonts w:ascii="Times New Roman" w:hAnsi="Times New Roman" w:cs="Times New Roman"/>
          <w:sz w:val="24"/>
          <w:szCs w:val="24"/>
        </w:rPr>
      </w:pPr>
      <w:proofErr w:type="spellStart"/>
      <w:r w:rsidRPr="00A73145">
        <w:rPr>
          <w:rFonts w:ascii="Times New Roman" w:hAnsi="Times New Roman" w:cs="Times New Roman"/>
          <w:sz w:val="24"/>
          <w:szCs w:val="24"/>
        </w:rPr>
        <w:t>Arasaratnam</w:t>
      </w:r>
      <w:proofErr w:type="spellEnd"/>
      <w:r w:rsidRPr="00A73145">
        <w:rPr>
          <w:rFonts w:ascii="Times New Roman" w:hAnsi="Times New Roman" w:cs="Times New Roman"/>
          <w:sz w:val="24"/>
          <w:szCs w:val="24"/>
        </w:rPr>
        <w:t>, L. A. (2014). Developing cultural awareness in hospitality employees. Journal of Hospitality and Tourism Management, 21, 59-67.</w:t>
      </w:r>
    </w:p>
    <w:p w:rsidRPr="00A73145" w:rsidR="00A73145" w:rsidP="00A73145" w:rsidRDefault="00A73145" w14:paraId="256D1A3A" w14:textId="77777777">
      <w:pPr>
        <w:pStyle w:val="NoSpacing"/>
        <w:spacing w:line="360" w:lineRule="auto"/>
        <w:ind w:left="720" w:hanging="720"/>
        <w:rPr>
          <w:rFonts w:ascii="Times New Roman" w:hAnsi="Times New Roman" w:cs="Times New Roman"/>
          <w:sz w:val="24"/>
          <w:szCs w:val="24"/>
        </w:rPr>
      </w:pPr>
      <w:r w:rsidRPr="00A73145">
        <w:rPr>
          <w:rFonts w:ascii="Times New Roman" w:hAnsi="Times New Roman" w:cs="Times New Roman"/>
          <w:sz w:val="24"/>
          <w:szCs w:val="24"/>
        </w:rPr>
        <w:t>Byram, M., Lloyd, K. and Schneider, R., 1995. Defining and describing ‘cultural awareness’. Language Learning Journal, 12(1), pp.5-8.</w:t>
      </w:r>
    </w:p>
    <w:p w:rsidRPr="00A73145" w:rsidR="00A73145" w:rsidP="00A73145" w:rsidRDefault="00A73145" w14:paraId="6593E6CE" w14:textId="77777777">
      <w:pPr>
        <w:pStyle w:val="NoSpacing"/>
        <w:spacing w:line="360" w:lineRule="auto"/>
        <w:ind w:left="720" w:hanging="720"/>
        <w:rPr>
          <w:rFonts w:ascii="Times New Roman" w:hAnsi="Times New Roman" w:cs="Times New Roman"/>
          <w:sz w:val="24"/>
          <w:szCs w:val="24"/>
        </w:rPr>
      </w:pPr>
      <w:r w:rsidRPr="00A73145">
        <w:rPr>
          <w:rFonts w:ascii="Times New Roman" w:hAnsi="Times New Roman" w:cs="Times New Roman"/>
          <w:sz w:val="24"/>
          <w:szCs w:val="24"/>
        </w:rPr>
        <w:t>Choi, S. L., &amp; Chu, R. (2000). Service recovery strategy and the service encounter: an empirical exploration. The Journal of Hospitality &amp; Leisure Marketing, 7(3), 49-66.</w:t>
      </w:r>
    </w:p>
    <w:p w:rsidRPr="00A73145" w:rsidR="00A73145" w:rsidP="00A73145" w:rsidRDefault="00A73145" w14:paraId="760A4E77" w14:textId="77777777">
      <w:pPr>
        <w:pStyle w:val="NoSpacing"/>
        <w:spacing w:line="360" w:lineRule="auto"/>
        <w:ind w:left="720" w:hanging="720"/>
        <w:rPr>
          <w:rFonts w:ascii="Times New Roman" w:hAnsi="Times New Roman" w:cs="Times New Roman"/>
          <w:sz w:val="24"/>
          <w:szCs w:val="24"/>
        </w:rPr>
      </w:pPr>
      <w:r w:rsidRPr="00A73145">
        <w:rPr>
          <w:rFonts w:ascii="Times New Roman" w:hAnsi="Times New Roman" w:cs="Times New Roman"/>
          <w:sz w:val="24"/>
          <w:szCs w:val="24"/>
        </w:rPr>
        <w:t xml:space="preserve">Eichhorn, V., &amp; </w:t>
      </w:r>
      <w:proofErr w:type="spellStart"/>
      <w:r w:rsidRPr="00A73145">
        <w:rPr>
          <w:rFonts w:ascii="Times New Roman" w:hAnsi="Times New Roman" w:cs="Times New Roman"/>
          <w:sz w:val="24"/>
          <w:szCs w:val="24"/>
        </w:rPr>
        <w:t>Jauhari</w:t>
      </w:r>
      <w:proofErr w:type="spellEnd"/>
      <w:r w:rsidRPr="00A73145">
        <w:rPr>
          <w:rFonts w:ascii="Times New Roman" w:hAnsi="Times New Roman" w:cs="Times New Roman"/>
          <w:sz w:val="24"/>
          <w:szCs w:val="24"/>
        </w:rPr>
        <w:t xml:space="preserve">, V. (2016). The impact of </w:t>
      </w:r>
      <w:proofErr w:type="spellStart"/>
      <w:r w:rsidRPr="00A73145">
        <w:rPr>
          <w:rFonts w:ascii="Times New Roman" w:hAnsi="Times New Roman" w:cs="Times New Roman"/>
          <w:sz w:val="24"/>
          <w:szCs w:val="24"/>
        </w:rPr>
        <w:t>personalisation</w:t>
      </w:r>
      <w:proofErr w:type="spellEnd"/>
      <w:r w:rsidRPr="00A73145">
        <w:rPr>
          <w:rFonts w:ascii="Times New Roman" w:hAnsi="Times New Roman" w:cs="Times New Roman"/>
          <w:sz w:val="24"/>
          <w:szCs w:val="24"/>
        </w:rPr>
        <w:t xml:space="preserve"> on hotel guest satisfaction and loyalty. Journal of Hospitality and Tourism Management, 29, 1-8.</w:t>
      </w:r>
    </w:p>
    <w:p w:rsidRPr="00A73145" w:rsidR="00A73145" w:rsidP="00A73145" w:rsidRDefault="00A73145" w14:paraId="04711F13" w14:textId="77777777">
      <w:pPr>
        <w:pStyle w:val="NoSpacing"/>
        <w:spacing w:line="360" w:lineRule="auto"/>
        <w:ind w:left="720" w:hanging="720"/>
        <w:rPr>
          <w:rFonts w:ascii="Times New Roman" w:hAnsi="Times New Roman" w:cs="Times New Roman"/>
          <w:sz w:val="24"/>
          <w:szCs w:val="24"/>
        </w:rPr>
      </w:pPr>
      <w:proofErr w:type="spellStart"/>
      <w:r w:rsidRPr="00A73145">
        <w:rPr>
          <w:rFonts w:ascii="Times New Roman" w:hAnsi="Times New Roman" w:cs="Times New Roman"/>
          <w:sz w:val="24"/>
          <w:szCs w:val="24"/>
        </w:rPr>
        <w:t>Gudykunst</w:t>
      </w:r>
      <w:proofErr w:type="spellEnd"/>
      <w:r w:rsidRPr="00A73145">
        <w:rPr>
          <w:rFonts w:ascii="Times New Roman" w:hAnsi="Times New Roman" w:cs="Times New Roman"/>
          <w:sz w:val="24"/>
          <w:szCs w:val="24"/>
        </w:rPr>
        <w:t>, W. B., &amp; Kim, Y. Y. (2017). Communicating with strangers: An approach to intercultural communication. McGraw-Hill Education.</w:t>
      </w:r>
    </w:p>
    <w:p w:rsidRPr="00A73145" w:rsidR="00A73145" w:rsidP="00A73145" w:rsidRDefault="00A73145" w14:paraId="02C1C87D" w14:textId="77777777">
      <w:pPr>
        <w:pStyle w:val="NoSpacing"/>
        <w:spacing w:line="360" w:lineRule="auto"/>
        <w:ind w:left="720" w:hanging="720"/>
        <w:rPr>
          <w:rFonts w:ascii="Times New Roman" w:hAnsi="Times New Roman" w:cs="Times New Roman"/>
          <w:sz w:val="24"/>
          <w:szCs w:val="24"/>
        </w:rPr>
      </w:pPr>
      <w:r w:rsidRPr="00A73145">
        <w:rPr>
          <w:rFonts w:ascii="Times New Roman" w:hAnsi="Times New Roman" w:cs="Times New Roman"/>
          <w:sz w:val="24"/>
          <w:szCs w:val="24"/>
        </w:rPr>
        <w:t xml:space="preserve">Kim, W. G., Lee, C., &amp; </w:t>
      </w:r>
      <w:proofErr w:type="spellStart"/>
      <w:r w:rsidRPr="00A73145">
        <w:rPr>
          <w:rFonts w:ascii="Times New Roman" w:hAnsi="Times New Roman" w:cs="Times New Roman"/>
          <w:sz w:val="24"/>
          <w:szCs w:val="24"/>
        </w:rPr>
        <w:t>Kandampully</w:t>
      </w:r>
      <w:proofErr w:type="spellEnd"/>
      <w:r w:rsidRPr="00A73145">
        <w:rPr>
          <w:rFonts w:ascii="Times New Roman" w:hAnsi="Times New Roman" w:cs="Times New Roman"/>
          <w:sz w:val="24"/>
          <w:szCs w:val="24"/>
        </w:rPr>
        <w:t>, J. (2013). The impact of service quality on customer satisfaction and loyalty in the UK hotel industry. Tourism and Hospitality Research, 13(3), 206-220.</w:t>
      </w:r>
    </w:p>
    <w:p w:rsidRPr="00A73145" w:rsidR="00A73145" w:rsidP="00A73145" w:rsidRDefault="00A73145" w14:paraId="5F3519CE" w14:textId="77777777">
      <w:pPr>
        <w:pStyle w:val="NoSpacing"/>
        <w:spacing w:line="360" w:lineRule="auto"/>
        <w:ind w:left="720" w:hanging="720"/>
        <w:rPr>
          <w:rFonts w:ascii="Times New Roman" w:hAnsi="Times New Roman" w:cs="Times New Roman"/>
          <w:sz w:val="24"/>
          <w:szCs w:val="24"/>
        </w:rPr>
      </w:pPr>
      <w:r w:rsidRPr="00A73145">
        <w:rPr>
          <w:rFonts w:ascii="Times New Roman" w:hAnsi="Times New Roman" w:cs="Times New Roman"/>
          <w:sz w:val="24"/>
          <w:szCs w:val="24"/>
        </w:rPr>
        <w:t>Teng, C. C., &amp; Lu, L. (2016). The impact of cultural intelligence on expatriate adjustment and performance: The moderating effects of international experience. International Journal of Hospitality Management, 55, 49-58.</w:t>
      </w:r>
    </w:p>
    <w:p w:rsidRPr="00A73145" w:rsidR="00A73145" w:rsidP="00A73145" w:rsidRDefault="00A73145" w14:paraId="132BEF19" w14:textId="77777777">
      <w:pPr>
        <w:pStyle w:val="NoSpacing"/>
        <w:spacing w:line="360" w:lineRule="auto"/>
        <w:ind w:left="720" w:hanging="720"/>
        <w:rPr>
          <w:rFonts w:ascii="Times New Roman" w:hAnsi="Times New Roman" w:cs="Times New Roman"/>
          <w:sz w:val="24"/>
          <w:szCs w:val="24"/>
        </w:rPr>
      </w:pPr>
      <w:r w:rsidRPr="00A73145">
        <w:rPr>
          <w:rFonts w:ascii="Times New Roman" w:hAnsi="Times New Roman" w:cs="Times New Roman"/>
          <w:sz w:val="24"/>
          <w:szCs w:val="24"/>
        </w:rPr>
        <w:t>Teng, C. C., &amp; Lu, L. (2016). The impact of cultural intelligence on expatriate adjustment and performance: The moderating effects of international experience. International Journal of Hospitality Management, 55, 49-58.</w:t>
      </w:r>
    </w:p>
    <w:sectPr w:rsidRPr="00A73145" w:rsidR="00A73145">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OiruTVC2kgzi5a" int2:id="QHb2sbCM">
      <int2:state int2:value="Rejected" int2:type="AugLoop_Text_Critique"/>
    </int2:textHash>
    <int2:textHash int2:hashCode="k8hVM6gaNZz0ai" int2:id="ofcR4Fvt">
      <int2:state int2:value="Rejected" int2:type="AugLoop_Text_Critique"/>
    </int2:textHash>
    <int2:textHash int2:hashCode="VYQmmI0wWjOdGq" int2:id="VhZNNhgu">
      <int2:state int2:value="Rejected" int2:type="AugLoop_Text_Critique"/>
    </int2:textHash>
    <int2:textHash int2:hashCode="ATZhA4Wc49WTlz" int2:id="u8FKKqks">
      <int2:state int2:value="Rejected" int2:type="AugLoop_Text_Critique"/>
    </int2:textHash>
    <int2:bookmark int2:bookmarkName="_Int_dkMSzVzr" int2:invalidationBookmarkName="" int2:hashCode="7vr5M0nlfRAlnY" int2:id="H7brl9NH">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A8AA7"/>
    <w:multiLevelType w:val="hybridMultilevel"/>
    <w:tmpl w:val="28386834"/>
    <w:lvl w:ilvl="0" w:tplc="1E32B00C">
      <w:start w:val="1"/>
      <w:numFmt w:val="bullet"/>
      <w:lvlText w:val=""/>
      <w:lvlJc w:val="left"/>
      <w:pPr>
        <w:ind w:left="720" w:hanging="360"/>
      </w:pPr>
      <w:rPr>
        <w:rFonts w:hint="default" w:ascii="Symbol" w:hAnsi="Symbol"/>
      </w:rPr>
    </w:lvl>
    <w:lvl w:ilvl="1" w:tplc="42785122">
      <w:start w:val="1"/>
      <w:numFmt w:val="bullet"/>
      <w:lvlText w:val="o"/>
      <w:lvlJc w:val="left"/>
      <w:pPr>
        <w:ind w:left="1440" w:hanging="360"/>
      </w:pPr>
      <w:rPr>
        <w:rFonts w:hint="default" w:ascii="Courier New" w:hAnsi="Courier New"/>
      </w:rPr>
    </w:lvl>
    <w:lvl w:ilvl="2" w:tplc="19A093D8">
      <w:start w:val="1"/>
      <w:numFmt w:val="bullet"/>
      <w:lvlText w:val=""/>
      <w:lvlJc w:val="left"/>
      <w:pPr>
        <w:ind w:left="2160" w:hanging="360"/>
      </w:pPr>
      <w:rPr>
        <w:rFonts w:hint="default" w:ascii="Wingdings" w:hAnsi="Wingdings"/>
      </w:rPr>
    </w:lvl>
    <w:lvl w:ilvl="3" w:tplc="3A9CE29A">
      <w:start w:val="1"/>
      <w:numFmt w:val="bullet"/>
      <w:lvlText w:val=""/>
      <w:lvlJc w:val="left"/>
      <w:pPr>
        <w:ind w:left="2880" w:hanging="360"/>
      </w:pPr>
      <w:rPr>
        <w:rFonts w:hint="default" w:ascii="Symbol" w:hAnsi="Symbol"/>
      </w:rPr>
    </w:lvl>
    <w:lvl w:ilvl="4" w:tplc="BACA4E3E">
      <w:start w:val="1"/>
      <w:numFmt w:val="bullet"/>
      <w:lvlText w:val="o"/>
      <w:lvlJc w:val="left"/>
      <w:pPr>
        <w:ind w:left="3600" w:hanging="360"/>
      </w:pPr>
      <w:rPr>
        <w:rFonts w:hint="default" w:ascii="Courier New" w:hAnsi="Courier New"/>
      </w:rPr>
    </w:lvl>
    <w:lvl w:ilvl="5" w:tplc="279CE958">
      <w:start w:val="1"/>
      <w:numFmt w:val="bullet"/>
      <w:lvlText w:val=""/>
      <w:lvlJc w:val="left"/>
      <w:pPr>
        <w:ind w:left="4320" w:hanging="360"/>
      </w:pPr>
      <w:rPr>
        <w:rFonts w:hint="default" w:ascii="Wingdings" w:hAnsi="Wingdings"/>
      </w:rPr>
    </w:lvl>
    <w:lvl w:ilvl="6" w:tplc="659C7A64">
      <w:start w:val="1"/>
      <w:numFmt w:val="bullet"/>
      <w:lvlText w:val=""/>
      <w:lvlJc w:val="left"/>
      <w:pPr>
        <w:ind w:left="5040" w:hanging="360"/>
      </w:pPr>
      <w:rPr>
        <w:rFonts w:hint="default" w:ascii="Symbol" w:hAnsi="Symbol"/>
      </w:rPr>
    </w:lvl>
    <w:lvl w:ilvl="7" w:tplc="C0FC2ECA">
      <w:start w:val="1"/>
      <w:numFmt w:val="bullet"/>
      <w:lvlText w:val="o"/>
      <w:lvlJc w:val="left"/>
      <w:pPr>
        <w:ind w:left="5760" w:hanging="360"/>
      </w:pPr>
      <w:rPr>
        <w:rFonts w:hint="default" w:ascii="Courier New" w:hAnsi="Courier New"/>
      </w:rPr>
    </w:lvl>
    <w:lvl w:ilvl="8" w:tplc="512A40EE">
      <w:start w:val="1"/>
      <w:numFmt w:val="bullet"/>
      <w:lvlText w:val=""/>
      <w:lvlJc w:val="left"/>
      <w:pPr>
        <w:ind w:left="6480" w:hanging="360"/>
      </w:pPr>
      <w:rPr>
        <w:rFonts w:hint="default" w:ascii="Wingdings" w:hAnsi="Wingdings"/>
      </w:rPr>
    </w:lvl>
  </w:abstractNum>
  <w:num w:numId="1" w16cid:durableId="11450017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045BCC5"/>
    <w:rsid w:val="001B4AC9"/>
    <w:rsid w:val="00A73145"/>
    <w:rsid w:val="38BA7118"/>
    <w:rsid w:val="4045BCC5"/>
    <w:rsid w:val="78FCDB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5BCC5"/>
  <w15:chartTrackingRefBased/>
  <w15:docId w15:val="{C894CE9A-9A42-4529-AA49-E8D04D3C7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pPr>
      <w:ind w:left="720"/>
      <w:contextualSpacing/>
    </w:pPr>
  </w:style>
  <w:style w:type="paragraph" w:styleId="NoSpacing">
    <w:name w:val="No Spacing"/>
    <w:uiPriority w:val="1"/>
    <w:qFormat/>
    <w:rsid w:val="00A73145"/>
    <w:pPr>
      <w:spacing w:after="0" w:line="240" w:lineRule="auto"/>
    </w:pPr>
  </w:style>
  <w:style w:type="paragraph" w:styleId="TOCHeading">
    <w:name w:val="TOC Heading"/>
    <w:basedOn w:val="Heading1"/>
    <w:next w:val="Normal"/>
    <w:uiPriority w:val="39"/>
    <w:unhideWhenUsed/>
    <w:qFormat/>
    <w:rsid w:val="00A73145"/>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www.hoteliermiddleeast.com/operations/front-of-house/104400-the-dos-and-donts-of-hospitality" TargetMode="External" Id="rId6" /><Relationship Type="http://schemas.openxmlformats.org/officeDocument/2006/relationships/hyperlink" Target="https://www.forbes.com/sites/shephyken/2015/07/22/the-10-commandments-of-great-customer-service/?sh=30e733727c12" TargetMode="External" Id="rId5" /><Relationship Type="http://schemas.openxmlformats.org/officeDocument/2006/relationships/webSettings" Target="webSettings.xml" Id="rId4" /><Relationship Type="http://schemas.microsoft.com/office/2020/10/relationships/intelligence" Target="intelligence2.xml" Id="rId9" /><Relationship Type="http://schemas.openxmlformats.org/officeDocument/2006/relationships/glossaryDocument" Target="glossary/document.xml" Id="R131da3e0587d433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e3f0cc2-47b9-4f45-be86-7f8de5cc9d48}"/>
      </w:docPartPr>
      <w:docPartBody>
        <w:p w14:paraId="38BA711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writer 22</dc:creator>
  <keywords/>
  <dc:description/>
  <lastModifiedBy>ROBY12 ROTARU</lastModifiedBy>
  <revision>3</revision>
  <dcterms:created xsi:type="dcterms:W3CDTF">2023-02-24T07:50:00.0000000Z</dcterms:created>
  <dcterms:modified xsi:type="dcterms:W3CDTF">2023-03-03T18:09:30.4960850Z</dcterms:modified>
</coreProperties>
</file>