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E2F80" w14:textId="455D0C33" w:rsidR="00380D09" w:rsidRDefault="00380D09" w:rsidP="119793D5">
      <w:pPr>
        <w:spacing w:before="240" w:after="240" w:line="360" w:lineRule="auto"/>
      </w:pPr>
    </w:p>
    <w:p w14:paraId="044BB131" w14:textId="0ADBF1C7" w:rsidR="00556137" w:rsidRDefault="16EBCF03" w:rsidP="119793D5">
      <w:pPr>
        <w:spacing w:before="240" w:after="240" w:line="360" w:lineRule="auto"/>
        <w:jc w:val="center"/>
        <w:rPr>
          <w:b/>
          <w:bCs/>
        </w:rPr>
      </w:pPr>
      <w:r w:rsidRPr="119793D5">
        <w:rPr>
          <w:b/>
          <w:bCs/>
        </w:rPr>
        <w:t>THE UNIVERSITY OF WALES TRINITY SAINT DAVID BUSINESS CAMPUS SWANSEA</w:t>
      </w:r>
    </w:p>
    <w:p w14:paraId="66D952A8" w14:textId="77777777" w:rsidR="00556137" w:rsidRDefault="00D1101E" w:rsidP="00E1460A">
      <w:pPr>
        <w:spacing w:before="240" w:after="240" w:line="360" w:lineRule="auto"/>
        <w:jc w:val="center"/>
      </w:pPr>
      <w:r>
        <w:rPr>
          <w:b/>
          <w:bCs/>
        </w:rPr>
        <w:t>MBA BUSINESS RESEARCH</w:t>
      </w:r>
    </w:p>
    <w:p w14:paraId="3A44D72A" w14:textId="77777777" w:rsidR="00556137" w:rsidRDefault="00D1101E" w:rsidP="00E1460A">
      <w:pPr>
        <w:spacing w:before="240" w:after="240" w:line="360" w:lineRule="auto"/>
        <w:jc w:val="center"/>
      </w:pPr>
      <w:r>
        <w:t>[BMMB7028]</w:t>
      </w:r>
    </w:p>
    <w:p w14:paraId="7DFF41D1" w14:textId="77777777" w:rsidR="00556137" w:rsidRDefault="00D1101E" w:rsidP="00E1460A">
      <w:pPr>
        <w:spacing w:before="240" w:after="240" w:line="360" w:lineRule="auto"/>
        <w:jc w:val="center"/>
      </w:pPr>
      <w:r>
        <w:rPr>
          <w:b/>
          <w:bCs/>
        </w:rPr>
        <w:t>TITLE: LEADING WITH EMPATHY: INVESTIGATING THE ROLE OF EMOTIONAL INTELLIGENCE FACETS IN LEADERSHIP EFFECTIVENESS.</w:t>
      </w:r>
    </w:p>
    <w:p w14:paraId="448CEDC8" w14:textId="50C1D241" w:rsidR="00556137" w:rsidRDefault="00D1101E" w:rsidP="00E1460A">
      <w:pPr>
        <w:spacing w:before="240" w:after="240" w:line="360" w:lineRule="auto"/>
        <w:jc w:val="center"/>
        <w:rPr>
          <w:b/>
          <w:bCs/>
        </w:rPr>
      </w:pPr>
      <w:r>
        <w:rPr>
          <w:b/>
          <w:bCs/>
        </w:rPr>
        <w:t>TOPIC: The Importance Of Emotional Intelligence In Effective Leadership In Supermarkets Within Swansea</w:t>
      </w:r>
      <w:r w:rsidR="00D41C5F">
        <w:rPr>
          <w:b/>
          <w:bCs/>
        </w:rPr>
        <w:t>.</w:t>
      </w:r>
    </w:p>
    <w:p w14:paraId="7AD10277" w14:textId="77777777" w:rsidR="00D41C5F" w:rsidRDefault="00D41C5F" w:rsidP="00E1460A">
      <w:pPr>
        <w:spacing w:before="240" w:after="240" w:line="360" w:lineRule="auto"/>
        <w:jc w:val="center"/>
        <w:rPr>
          <w:b/>
          <w:bCs/>
        </w:rPr>
      </w:pPr>
    </w:p>
    <w:p w14:paraId="40308D5A" w14:textId="77777777" w:rsidR="00D41C5F" w:rsidRDefault="00D41C5F" w:rsidP="00E1460A">
      <w:pPr>
        <w:spacing w:before="240" w:after="240" w:line="360" w:lineRule="auto"/>
        <w:jc w:val="center"/>
      </w:pPr>
    </w:p>
    <w:p w14:paraId="6D8AD90F" w14:textId="77777777" w:rsidR="00556137" w:rsidRDefault="00D1101E" w:rsidP="00E1460A">
      <w:pPr>
        <w:spacing w:before="240" w:after="240" w:line="360" w:lineRule="auto"/>
        <w:jc w:val="both"/>
      </w:pPr>
      <w:r>
        <w:rPr>
          <w:b/>
          <w:bCs/>
        </w:rPr>
        <w:t>NAME: SIMO VICTORINE MAIGNE</w:t>
      </w:r>
    </w:p>
    <w:p w14:paraId="02B618A0" w14:textId="77777777" w:rsidR="00556137" w:rsidRDefault="00D1101E" w:rsidP="00E1460A">
      <w:pPr>
        <w:spacing w:before="240" w:after="240" w:line="360" w:lineRule="auto"/>
        <w:jc w:val="both"/>
      </w:pPr>
      <w:r>
        <w:rPr>
          <w:b/>
          <w:bCs/>
        </w:rPr>
        <w:t>STUDENT NUMBER: 2423778</w:t>
      </w:r>
    </w:p>
    <w:p w14:paraId="1EDB757D" w14:textId="77777777" w:rsidR="00556137" w:rsidRDefault="00D1101E" w:rsidP="00E1460A">
      <w:pPr>
        <w:spacing w:before="240" w:after="240" w:line="360" w:lineRule="auto"/>
        <w:jc w:val="both"/>
      </w:pPr>
      <w:r>
        <w:rPr>
          <w:b/>
          <w:bCs/>
        </w:rPr>
        <w:t>LECTURER: HELEN EVANS</w:t>
      </w:r>
    </w:p>
    <w:p w14:paraId="6436FB33" w14:textId="77777777" w:rsidR="00556137" w:rsidRDefault="00D1101E" w:rsidP="00E1460A">
      <w:pPr>
        <w:spacing w:before="240" w:after="240" w:line="360" w:lineRule="auto"/>
        <w:jc w:val="both"/>
        <w:rPr>
          <w:b/>
          <w:bCs/>
        </w:rPr>
      </w:pPr>
      <w:r>
        <w:rPr>
          <w:b/>
          <w:bCs/>
        </w:rPr>
        <w:t>SUBMISSION DATE: 2 MAY 2025.</w:t>
      </w:r>
    </w:p>
    <w:p w14:paraId="4D7D6EA4" w14:textId="77777777" w:rsidR="00D41C5F" w:rsidRDefault="00D41C5F" w:rsidP="00E1460A">
      <w:pPr>
        <w:spacing w:before="240" w:after="240" w:line="360" w:lineRule="auto"/>
        <w:jc w:val="both"/>
        <w:rPr>
          <w:b/>
          <w:bCs/>
        </w:rPr>
      </w:pPr>
    </w:p>
    <w:p w14:paraId="024A1161" w14:textId="77777777" w:rsidR="00D13D30" w:rsidRDefault="00D13D30" w:rsidP="00E1460A">
      <w:pPr>
        <w:spacing w:before="240" w:after="240" w:line="360" w:lineRule="auto"/>
        <w:jc w:val="both"/>
      </w:pPr>
    </w:p>
    <w:p w14:paraId="015AD57A" w14:textId="3F0C6BC9" w:rsidR="119793D5" w:rsidRDefault="119793D5" w:rsidP="119793D5">
      <w:pPr>
        <w:spacing w:before="240" w:after="240" w:line="360" w:lineRule="auto"/>
        <w:rPr>
          <w:b/>
          <w:bCs/>
        </w:rPr>
      </w:pPr>
    </w:p>
    <w:p w14:paraId="0AF57E8A" w14:textId="57DAA031" w:rsidR="00556137" w:rsidRDefault="16EBCF03" w:rsidP="119793D5">
      <w:pPr>
        <w:spacing w:before="240" w:after="240" w:line="360" w:lineRule="auto"/>
        <w:jc w:val="center"/>
        <w:rPr>
          <w:b/>
          <w:bCs/>
        </w:rPr>
      </w:pPr>
      <w:r w:rsidRPr="119793D5">
        <w:rPr>
          <w:b/>
          <w:bCs/>
        </w:rPr>
        <w:t>TABLE OF CONTENTS</w:t>
      </w:r>
    </w:p>
    <w:p w14:paraId="042B7CB4" w14:textId="70712928" w:rsidR="00556137" w:rsidRDefault="00556137" w:rsidP="119793D5">
      <w:pPr>
        <w:pStyle w:val="Heading3"/>
        <w:spacing w:before="240" w:after="240" w:line="360" w:lineRule="auto"/>
        <w:jc w:val="center"/>
      </w:pPr>
    </w:p>
    <w:sdt>
      <w:sdtPr>
        <w:id w:val="2097868055"/>
        <w:docPartObj>
          <w:docPartGallery w:val="Table of Contents"/>
          <w:docPartUnique/>
        </w:docPartObj>
      </w:sdtPr>
      <w:sdtEndPr/>
      <w:sdtContent>
        <w:p w14:paraId="3E367578" w14:textId="6EB3E05C" w:rsidR="119793D5" w:rsidRDefault="119793D5" w:rsidP="119793D5">
          <w:pPr>
            <w:pStyle w:val="TOC1"/>
            <w:tabs>
              <w:tab w:val="right" w:leader="dot" w:pos="9015"/>
            </w:tabs>
            <w:rPr>
              <w:rStyle w:val="Hyperlink"/>
            </w:rPr>
          </w:pPr>
          <w:r>
            <w:fldChar w:fldCharType="begin"/>
          </w:r>
          <w:r>
            <w:instrText>TOC \o "1-9" \z \u \h</w:instrText>
          </w:r>
          <w:r>
            <w:fldChar w:fldCharType="separate"/>
          </w:r>
          <w:hyperlink w:anchor="_Toc295667182">
            <w:r w:rsidRPr="119793D5">
              <w:rPr>
                <w:rStyle w:val="Hyperlink"/>
              </w:rPr>
              <w:t>INTRODUCTION</w:t>
            </w:r>
            <w:r>
              <w:tab/>
            </w:r>
            <w:r>
              <w:fldChar w:fldCharType="begin"/>
            </w:r>
            <w:r>
              <w:instrText>PAGEREF _Toc295667182 \h</w:instrText>
            </w:r>
            <w:r>
              <w:fldChar w:fldCharType="separate"/>
            </w:r>
            <w:r w:rsidRPr="119793D5">
              <w:rPr>
                <w:rStyle w:val="Hyperlink"/>
              </w:rPr>
              <w:t>3</w:t>
            </w:r>
            <w:r>
              <w:fldChar w:fldCharType="end"/>
            </w:r>
          </w:hyperlink>
        </w:p>
        <w:p w14:paraId="454CC712" w14:textId="15F612CE" w:rsidR="119793D5" w:rsidRDefault="119793D5" w:rsidP="119793D5">
          <w:pPr>
            <w:pStyle w:val="TOC1"/>
            <w:tabs>
              <w:tab w:val="right" w:leader="dot" w:pos="9015"/>
            </w:tabs>
            <w:rPr>
              <w:rStyle w:val="Hyperlink"/>
            </w:rPr>
          </w:pPr>
          <w:hyperlink w:anchor="_Toc512464847">
            <w:r w:rsidRPr="119793D5">
              <w:rPr>
                <w:rStyle w:val="Hyperlink"/>
              </w:rPr>
              <w:t>LITERATURE REVIEW</w:t>
            </w:r>
            <w:r>
              <w:tab/>
            </w:r>
            <w:r>
              <w:fldChar w:fldCharType="begin"/>
            </w:r>
            <w:r>
              <w:instrText>PAGEREF _Toc512464847 \h</w:instrText>
            </w:r>
            <w:r>
              <w:fldChar w:fldCharType="separate"/>
            </w:r>
            <w:r w:rsidRPr="119793D5">
              <w:rPr>
                <w:rStyle w:val="Hyperlink"/>
              </w:rPr>
              <w:t>5</w:t>
            </w:r>
            <w:r>
              <w:fldChar w:fldCharType="end"/>
            </w:r>
          </w:hyperlink>
        </w:p>
        <w:p w14:paraId="63851D9F" w14:textId="2728A1F1" w:rsidR="119793D5" w:rsidRDefault="119793D5" w:rsidP="119793D5">
          <w:pPr>
            <w:pStyle w:val="TOC1"/>
            <w:tabs>
              <w:tab w:val="right" w:leader="dot" w:pos="9015"/>
            </w:tabs>
            <w:rPr>
              <w:rStyle w:val="Hyperlink"/>
            </w:rPr>
          </w:pPr>
          <w:hyperlink w:anchor="_Toc498094925">
            <w:r w:rsidRPr="119793D5">
              <w:rPr>
                <w:rStyle w:val="Hyperlink"/>
              </w:rPr>
              <w:t>Research Aim</w:t>
            </w:r>
            <w:r>
              <w:tab/>
            </w:r>
            <w:r>
              <w:fldChar w:fldCharType="begin"/>
            </w:r>
            <w:r>
              <w:instrText>PAGEREF _Toc498094925 \h</w:instrText>
            </w:r>
            <w:r>
              <w:fldChar w:fldCharType="separate"/>
            </w:r>
            <w:r w:rsidRPr="119793D5">
              <w:rPr>
                <w:rStyle w:val="Hyperlink"/>
              </w:rPr>
              <w:t>8</w:t>
            </w:r>
            <w:r>
              <w:fldChar w:fldCharType="end"/>
            </w:r>
          </w:hyperlink>
        </w:p>
        <w:p w14:paraId="3B638CEE" w14:textId="19961549" w:rsidR="119793D5" w:rsidRDefault="119793D5" w:rsidP="119793D5">
          <w:pPr>
            <w:pStyle w:val="TOC1"/>
            <w:tabs>
              <w:tab w:val="right" w:leader="dot" w:pos="9015"/>
            </w:tabs>
            <w:rPr>
              <w:rStyle w:val="Hyperlink"/>
            </w:rPr>
          </w:pPr>
          <w:hyperlink w:anchor="_Toc330664921">
            <w:r w:rsidRPr="119793D5">
              <w:rPr>
                <w:rStyle w:val="Hyperlink"/>
              </w:rPr>
              <w:t>Research Objectives</w:t>
            </w:r>
            <w:r>
              <w:tab/>
            </w:r>
            <w:r>
              <w:fldChar w:fldCharType="begin"/>
            </w:r>
            <w:r>
              <w:instrText>PAGEREF _Toc330664921 \h</w:instrText>
            </w:r>
            <w:r>
              <w:fldChar w:fldCharType="separate"/>
            </w:r>
            <w:r w:rsidRPr="119793D5">
              <w:rPr>
                <w:rStyle w:val="Hyperlink"/>
              </w:rPr>
              <w:t>8</w:t>
            </w:r>
            <w:r>
              <w:fldChar w:fldCharType="end"/>
            </w:r>
          </w:hyperlink>
        </w:p>
        <w:p w14:paraId="2382D282" w14:textId="233635EC" w:rsidR="119793D5" w:rsidRDefault="119793D5" w:rsidP="119793D5">
          <w:pPr>
            <w:pStyle w:val="TOC1"/>
            <w:tabs>
              <w:tab w:val="right" w:leader="dot" w:pos="9015"/>
            </w:tabs>
            <w:rPr>
              <w:rStyle w:val="Hyperlink"/>
            </w:rPr>
          </w:pPr>
          <w:hyperlink w:anchor="_Toc175262943">
            <w:r w:rsidRPr="119793D5">
              <w:rPr>
                <w:rStyle w:val="Hyperlink"/>
              </w:rPr>
              <w:t>Research Questions</w:t>
            </w:r>
            <w:r>
              <w:tab/>
            </w:r>
            <w:r>
              <w:fldChar w:fldCharType="begin"/>
            </w:r>
            <w:r>
              <w:instrText>PAGEREF _Toc175262943 \h</w:instrText>
            </w:r>
            <w:r>
              <w:fldChar w:fldCharType="separate"/>
            </w:r>
            <w:r w:rsidRPr="119793D5">
              <w:rPr>
                <w:rStyle w:val="Hyperlink"/>
              </w:rPr>
              <w:t>9</w:t>
            </w:r>
            <w:r>
              <w:fldChar w:fldCharType="end"/>
            </w:r>
          </w:hyperlink>
        </w:p>
        <w:p w14:paraId="1AFB5B1A" w14:textId="2A988C50" w:rsidR="119793D5" w:rsidRDefault="119793D5" w:rsidP="119793D5">
          <w:pPr>
            <w:pStyle w:val="TOC1"/>
            <w:tabs>
              <w:tab w:val="right" w:leader="dot" w:pos="9015"/>
            </w:tabs>
            <w:rPr>
              <w:rStyle w:val="Hyperlink"/>
            </w:rPr>
          </w:pPr>
          <w:hyperlink w:anchor="_Toc813186090">
            <w:r w:rsidRPr="119793D5">
              <w:rPr>
                <w:rStyle w:val="Hyperlink"/>
              </w:rPr>
              <w:t>Hypotheses</w:t>
            </w:r>
            <w:r>
              <w:tab/>
            </w:r>
            <w:r>
              <w:fldChar w:fldCharType="begin"/>
            </w:r>
            <w:r>
              <w:instrText>PAGEREF _Toc813186090 \h</w:instrText>
            </w:r>
            <w:r>
              <w:fldChar w:fldCharType="separate"/>
            </w:r>
            <w:r w:rsidRPr="119793D5">
              <w:rPr>
                <w:rStyle w:val="Hyperlink"/>
              </w:rPr>
              <w:t>9</w:t>
            </w:r>
            <w:r>
              <w:fldChar w:fldCharType="end"/>
            </w:r>
          </w:hyperlink>
        </w:p>
        <w:p w14:paraId="535D01DE" w14:textId="6B4A7CFE" w:rsidR="119793D5" w:rsidRDefault="119793D5" w:rsidP="119793D5">
          <w:pPr>
            <w:pStyle w:val="TOC1"/>
            <w:tabs>
              <w:tab w:val="right" w:leader="dot" w:pos="9015"/>
            </w:tabs>
            <w:rPr>
              <w:rStyle w:val="Hyperlink"/>
            </w:rPr>
          </w:pPr>
          <w:hyperlink w:anchor="_Toc1414010346">
            <w:r w:rsidRPr="119793D5">
              <w:rPr>
                <w:rStyle w:val="Hyperlink"/>
              </w:rPr>
              <w:t>METHODOLOGY</w:t>
            </w:r>
            <w:r>
              <w:tab/>
            </w:r>
            <w:r>
              <w:fldChar w:fldCharType="begin"/>
            </w:r>
            <w:r>
              <w:instrText>PAGEREF _Toc1414010346 \h</w:instrText>
            </w:r>
            <w:r>
              <w:fldChar w:fldCharType="separate"/>
            </w:r>
            <w:r w:rsidRPr="119793D5">
              <w:rPr>
                <w:rStyle w:val="Hyperlink"/>
              </w:rPr>
              <w:t>10</w:t>
            </w:r>
            <w:r>
              <w:fldChar w:fldCharType="end"/>
            </w:r>
          </w:hyperlink>
        </w:p>
        <w:p w14:paraId="046FFE32" w14:textId="043644F0" w:rsidR="119793D5" w:rsidRDefault="119793D5" w:rsidP="119793D5">
          <w:pPr>
            <w:pStyle w:val="TOC1"/>
            <w:tabs>
              <w:tab w:val="right" w:leader="dot" w:pos="9015"/>
            </w:tabs>
            <w:rPr>
              <w:rStyle w:val="Hyperlink"/>
            </w:rPr>
          </w:pPr>
          <w:hyperlink w:anchor="_Toc230564183">
            <w:r w:rsidRPr="119793D5">
              <w:rPr>
                <w:rStyle w:val="Hyperlink"/>
              </w:rPr>
              <w:t>Ethical Consideration</w:t>
            </w:r>
            <w:r>
              <w:tab/>
            </w:r>
            <w:r>
              <w:fldChar w:fldCharType="begin"/>
            </w:r>
            <w:r>
              <w:instrText>PAGEREF _Toc230564183 \h</w:instrText>
            </w:r>
            <w:r>
              <w:fldChar w:fldCharType="separate"/>
            </w:r>
            <w:r w:rsidRPr="119793D5">
              <w:rPr>
                <w:rStyle w:val="Hyperlink"/>
              </w:rPr>
              <w:t>11</w:t>
            </w:r>
            <w:r>
              <w:fldChar w:fldCharType="end"/>
            </w:r>
          </w:hyperlink>
        </w:p>
        <w:p w14:paraId="06553B72" w14:textId="5B958ABA" w:rsidR="119793D5" w:rsidRDefault="119793D5" w:rsidP="119793D5">
          <w:pPr>
            <w:pStyle w:val="TOC1"/>
            <w:tabs>
              <w:tab w:val="right" w:leader="dot" w:pos="9015"/>
            </w:tabs>
            <w:rPr>
              <w:rStyle w:val="Hyperlink"/>
            </w:rPr>
          </w:pPr>
          <w:hyperlink w:anchor="_Toc2040284422">
            <w:r w:rsidRPr="119793D5">
              <w:rPr>
                <w:rStyle w:val="Hyperlink"/>
              </w:rPr>
              <w:t>Reliability And Validity</w:t>
            </w:r>
            <w:r>
              <w:tab/>
            </w:r>
            <w:r>
              <w:fldChar w:fldCharType="begin"/>
            </w:r>
            <w:r>
              <w:instrText>PAGEREF _Toc2040284422 \h</w:instrText>
            </w:r>
            <w:r>
              <w:fldChar w:fldCharType="separate"/>
            </w:r>
            <w:r w:rsidRPr="119793D5">
              <w:rPr>
                <w:rStyle w:val="Hyperlink"/>
              </w:rPr>
              <w:t>12</w:t>
            </w:r>
            <w:r>
              <w:fldChar w:fldCharType="end"/>
            </w:r>
          </w:hyperlink>
        </w:p>
        <w:p w14:paraId="50BA4F0A" w14:textId="646608EC" w:rsidR="119793D5" w:rsidRDefault="119793D5" w:rsidP="119793D5">
          <w:pPr>
            <w:pStyle w:val="TOC1"/>
            <w:tabs>
              <w:tab w:val="right" w:leader="dot" w:pos="9015"/>
            </w:tabs>
            <w:rPr>
              <w:rStyle w:val="Hyperlink"/>
            </w:rPr>
          </w:pPr>
          <w:hyperlink w:anchor="_Toc431233053">
            <w:r w:rsidRPr="119793D5">
              <w:rPr>
                <w:rStyle w:val="Hyperlink"/>
              </w:rPr>
              <w:t>Conclusion</w:t>
            </w:r>
            <w:r>
              <w:tab/>
            </w:r>
            <w:r>
              <w:fldChar w:fldCharType="begin"/>
            </w:r>
            <w:r>
              <w:instrText>PAGEREF _Toc431233053 \h</w:instrText>
            </w:r>
            <w:r>
              <w:fldChar w:fldCharType="separate"/>
            </w:r>
            <w:r w:rsidRPr="119793D5">
              <w:rPr>
                <w:rStyle w:val="Hyperlink"/>
              </w:rPr>
              <w:t>12</w:t>
            </w:r>
            <w:r>
              <w:fldChar w:fldCharType="end"/>
            </w:r>
          </w:hyperlink>
        </w:p>
        <w:p w14:paraId="3B7A12C7" w14:textId="10D7BE4A" w:rsidR="119793D5" w:rsidRDefault="119793D5" w:rsidP="119793D5">
          <w:pPr>
            <w:pStyle w:val="TOC1"/>
            <w:tabs>
              <w:tab w:val="right" w:leader="dot" w:pos="9015"/>
            </w:tabs>
            <w:rPr>
              <w:rStyle w:val="Hyperlink"/>
            </w:rPr>
          </w:pPr>
          <w:hyperlink w:anchor="_Toc502553545">
            <w:r w:rsidRPr="119793D5">
              <w:rPr>
                <w:rStyle w:val="Hyperlink"/>
              </w:rPr>
              <w:t>Planning And Resources</w:t>
            </w:r>
            <w:r>
              <w:tab/>
            </w:r>
            <w:r>
              <w:fldChar w:fldCharType="begin"/>
            </w:r>
            <w:r>
              <w:instrText>PAGEREF _Toc502553545 \h</w:instrText>
            </w:r>
            <w:r>
              <w:fldChar w:fldCharType="separate"/>
            </w:r>
            <w:r w:rsidRPr="119793D5">
              <w:rPr>
                <w:rStyle w:val="Hyperlink"/>
              </w:rPr>
              <w:t>13</w:t>
            </w:r>
            <w:r>
              <w:fldChar w:fldCharType="end"/>
            </w:r>
          </w:hyperlink>
          <w:r>
            <w:fldChar w:fldCharType="end"/>
          </w:r>
        </w:p>
      </w:sdtContent>
    </w:sdt>
    <w:p w14:paraId="44E572B2" w14:textId="77777777" w:rsidR="00D13D30" w:rsidRDefault="00D13D30" w:rsidP="00E1460A">
      <w:pPr>
        <w:spacing w:before="240" w:after="240" w:line="360" w:lineRule="auto"/>
      </w:pPr>
    </w:p>
    <w:p w14:paraId="63E3BD2F" w14:textId="77777777" w:rsidR="00D13D30" w:rsidRDefault="00D13D30" w:rsidP="00E1460A">
      <w:pPr>
        <w:spacing w:before="240" w:after="240" w:line="360" w:lineRule="auto"/>
      </w:pPr>
    </w:p>
    <w:p w14:paraId="7DF81DDC" w14:textId="77777777" w:rsidR="00D13D30" w:rsidRDefault="00D13D30" w:rsidP="00E1460A">
      <w:pPr>
        <w:spacing w:before="240" w:after="240" w:line="360" w:lineRule="auto"/>
      </w:pPr>
    </w:p>
    <w:p w14:paraId="03BB922C" w14:textId="77777777" w:rsidR="00D13D30" w:rsidRDefault="00D13D30" w:rsidP="00E1460A">
      <w:pPr>
        <w:spacing w:before="240" w:after="240" w:line="360" w:lineRule="auto"/>
      </w:pPr>
    </w:p>
    <w:p w14:paraId="24F385CF" w14:textId="77777777" w:rsidR="00D13D30" w:rsidRDefault="00D13D30" w:rsidP="00E1460A">
      <w:pPr>
        <w:spacing w:before="240" w:after="240" w:line="360" w:lineRule="auto"/>
        <w:rPr>
          <w:b/>
          <w:bCs/>
        </w:rPr>
      </w:pPr>
    </w:p>
    <w:p w14:paraId="529FBC5F" w14:textId="3D7260C9" w:rsidR="119793D5" w:rsidRDefault="119793D5" w:rsidP="119793D5">
      <w:pPr>
        <w:spacing w:before="240" w:after="240" w:line="360" w:lineRule="auto"/>
        <w:rPr>
          <w:b/>
          <w:bCs/>
        </w:rPr>
      </w:pPr>
    </w:p>
    <w:p w14:paraId="02530BC2" w14:textId="74F48527" w:rsidR="119793D5" w:rsidRDefault="119793D5" w:rsidP="119793D5">
      <w:pPr>
        <w:spacing w:before="240" w:after="240" w:line="360" w:lineRule="auto"/>
        <w:jc w:val="center"/>
        <w:rPr>
          <w:b/>
          <w:bCs/>
        </w:rPr>
      </w:pPr>
    </w:p>
    <w:p w14:paraId="4858C2A6" w14:textId="45E7EC36" w:rsidR="119793D5" w:rsidRDefault="119793D5" w:rsidP="119793D5">
      <w:pPr>
        <w:spacing w:before="240" w:after="240" w:line="360" w:lineRule="auto"/>
        <w:jc w:val="center"/>
        <w:rPr>
          <w:b/>
          <w:bCs/>
        </w:rPr>
      </w:pPr>
    </w:p>
    <w:p w14:paraId="135BAE88" w14:textId="79383DA7" w:rsidR="00556137" w:rsidRDefault="16EBCF03" w:rsidP="119793D5">
      <w:pPr>
        <w:spacing w:before="240" w:after="240" w:line="360" w:lineRule="auto"/>
        <w:jc w:val="center"/>
        <w:rPr>
          <w:b/>
          <w:bCs/>
        </w:rPr>
      </w:pPr>
      <w:r w:rsidRPr="119793D5">
        <w:rPr>
          <w:b/>
          <w:bCs/>
        </w:rPr>
        <w:t>ABSTRACT</w:t>
      </w:r>
    </w:p>
    <w:p w14:paraId="3F43402B" w14:textId="77777777" w:rsidR="00556137" w:rsidRDefault="00D1101E" w:rsidP="00E1460A">
      <w:pPr>
        <w:spacing w:before="240" w:after="240" w:line="360" w:lineRule="auto"/>
      </w:pPr>
      <w:r>
        <w:t>Strategic insight and technical proficiency are not the only factors regarding leadership in the contemporary commercial landscape. Rather, it depends on the skills to understand, coordinate, and effectively utilize one's frame of mind, which is a collection of abilities that are included in the concept of emotional intelligence. The primary goal of this work is to acquire an in-depth and more thorough knowledge of the connection between effective leadership and emotional intelligence. At the end of this work, emphasis will be put on how certain aspects of emotional intelligence and leadership styles like self-awareness, self-regulation, motivation, empathy, and social skills affect and lead Swansea supermarkets effectively. The study aims to consolidate the literature that assesses the potential association among emotional intelligence, effectiveness, and leadership. Both qualitative and quantitative methods will be used to gather data. The purpose of the survey is to determine what manner of emotional intelligence is most strongly linked with employee satisfaction and organizational performance. The data gathered will be analyzed using descriptive analysis using SPSS software. The outcome demonstrates that effective relationships and emotional intelligence are significantly correlated. The purpose of these findings is to direct the creation of leadership philosophies that promote an emotionally intelligent management culture that improves organizational effectiveness.</w:t>
      </w:r>
    </w:p>
    <w:p w14:paraId="12018445" w14:textId="77777777" w:rsidR="00556137" w:rsidRDefault="00D1101E" w:rsidP="00E1460A">
      <w:pPr>
        <w:spacing w:before="240" w:after="240" w:line="360" w:lineRule="auto"/>
      </w:pPr>
      <w:r>
        <w:rPr>
          <w:b/>
          <w:bCs/>
        </w:rPr>
        <w:t>Keywords</w:t>
      </w:r>
      <w:r>
        <w:t>; Emotional Intelligence Effective Leadership, Organizational Performance, and Employee Satisfaction.</w:t>
      </w:r>
    </w:p>
    <w:p w14:paraId="65FC975C" w14:textId="77777777" w:rsidR="00D13D30" w:rsidRDefault="00D13D30" w:rsidP="00E1460A">
      <w:pPr>
        <w:pStyle w:val="Heading1"/>
        <w:keepNext w:val="0"/>
        <w:keepLines w:val="0"/>
        <w:spacing w:before="322" w:after="322" w:line="360" w:lineRule="auto"/>
        <w:rPr>
          <w:color w:val="auto"/>
        </w:rPr>
      </w:pPr>
    </w:p>
    <w:p w14:paraId="22FF7CC5" w14:textId="77777777" w:rsidR="00D13D30" w:rsidRDefault="00D13D30" w:rsidP="00E1460A">
      <w:pPr>
        <w:pStyle w:val="Heading1"/>
        <w:keepNext w:val="0"/>
        <w:keepLines w:val="0"/>
        <w:spacing w:before="322" w:after="322" w:line="360" w:lineRule="auto"/>
        <w:rPr>
          <w:color w:val="auto"/>
        </w:rPr>
      </w:pPr>
    </w:p>
    <w:p w14:paraId="5B4A454E" w14:textId="77777777" w:rsidR="00D13D30" w:rsidRDefault="00D13D30" w:rsidP="00E1460A">
      <w:pPr>
        <w:pStyle w:val="Heading1"/>
        <w:keepNext w:val="0"/>
        <w:keepLines w:val="0"/>
        <w:spacing w:before="322" w:after="322" w:line="360" w:lineRule="auto"/>
        <w:rPr>
          <w:color w:val="auto"/>
        </w:rPr>
      </w:pPr>
    </w:p>
    <w:p w14:paraId="5F3C0BF4" w14:textId="113A1783" w:rsidR="00556137" w:rsidRDefault="16EBCF03" w:rsidP="119793D5">
      <w:pPr>
        <w:pStyle w:val="Heading1"/>
        <w:keepNext w:val="0"/>
        <w:keepLines w:val="0"/>
        <w:spacing w:before="322" w:after="322" w:line="360" w:lineRule="auto"/>
        <w:jc w:val="center"/>
        <w:rPr>
          <w:color w:val="auto"/>
        </w:rPr>
      </w:pPr>
      <w:bookmarkStart w:id="0" w:name="_Toc95788184"/>
      <w:bookmarkStart w:id="1" w:name="_Toc295667182"/>
      <w:r w:rsidRPr="119793D5">
        <w:rPr>
          <w:color w:val="auto"/>
        </w:rPr>
        <w:t>INTRODUCTION</w:t>
      </w:r>
      <w:bookmarkEnd w:id="0"/>
      <w:bookmarkEnd w:id="1"/>
    </w:p>
    <w:p w14:paraId="1DA37505" w14:textId="384BF8EB" w:rsidR="00556137" w:rsidRDefault="16EBCF03" w:rsidP="00E1460A">
      <w:pPr>
        <w:spacing w:before="240" w:after="240" w:line="360" w:lineRule="auto"/>
      </w:pPr>
      <w:r>
        <w:t xml:space="preserve">Like many competitive retail settings, Swansea's supermarket industry requires flexible and capable leadership to adapt to the market's quick changes and evolving consumer demands. Leaders who have high </w:t>
      </w:r>
      <w:r w:rsidR="13403FB1">
        <w:t>emotional intelligence</w:t>
      </w:r>
      <w:r>
        <w:t xml:space="preserve"> facilitate effective stress management, foster loyalty and productivity among employees, and enhance relationships within diverse teams. However, even though emotional intelligence acknowledges its importance across several industries, little is known about how it affects leadership at Swansea Supermarkets. The capital intention of this proposal is to close this void by investigating how leadership performance in this </w:t>
      </w:r>
      <w:r w:rsidR="4C6407E6">
        <w:t>specialised</w:t>
      </w:r>
      <w:r>
        <w:t xml:space="preserve"> market is impacted by emotional intelligence components.</w:t>
      </w:r>
    </w:p>
    <w:p w14:paraId="22CD1171" w14:textId="01B55830" w:rsidR="00556137" w:rsidRDefault="16EBCF03" w:rsidP="00E1460A">
      <w:pPr>
        <w:spacing w:before="240" w:after="240" w:line="360" w:lineRule="auto"/>
      </w:pPr>
      <w:r>
        <w:t xml:space="preserve">Sharma Rahul [2024] published in his journal that the success of leadership transcends the conventional ideas of authority and power, and it is an art that involves many facets. In today's business environment, being a leader involves more than just reaching financial goals and making strategic choices. This is because the vigorous prospect of the present business world is one of its defining characteristics. Over time, it has become increasingly recognized that the potential to comprehend, regulate, and </w:t>
      </w:r>
      <w:r w:rsidR="79807083">
        <w:t>skilfully</w:t>
      </w:r>
      <w:r>
        <w:t xml:space="preserve"> use one's frame of mind is a fundamental skill for effective leadership. [Goleman 1995] Encapsulating this skill set is the big idea of emotional intelligence (EI), which is the foundation for this research study. It is crucial to apprehend that leadership is a meaningful natural behavior instead of just a job title or routine. The most important tread towards recognizing how significant emotional intelligence is to good leadership. Leaders must mentor and motivate both individuals and groups to achieve common goals, get past challenges, and adapt to changing conditions. Emotional intelligence is a crucial element that determines leadership effectiveness within the context of this discussion. Self-awareness, self-regulation, empathy, and social skills [Mayer, Salovey, &amp; Caruso 2004] are just a few of the many skills and aptitudes that are included in the notion of emotional intelligence. When combined, these elements enable leaders to manage the dynamics of interpersonal relationships, understand their own emotions as well as those of others, and make emotionally informed decisions. In contrast to intelligence quotient (IQ), emotional intelligence is the ability that can foster development through practice. Making this distinction is crucial given the enormous impact emotional intelligence has on the strategies and actions of organizations in leadership roles. We stress the idea that emotionally intelligent leaders are capable of building a deeper relationship with their colleagues, which fosters trust and collaboration; they can resolve conflicts amicably and provide assistance sincerely and compassionately, which ultimately results in a greater degree of employee engagement and job satisfaction.</w:t>
      </w:r>
    </w:p>
    <w:p w14:paraId="65F8BC96" w14:textId="77777777" w:rsidR="008044F4" w:rsidRDefault="00D1101E" w:rsidP="00E1460A">
      <w:pPr>
        <w:spacing w:before="240" w:after="240" w:line="360" w:lineRule="auto"/>
      </w:pPr>
      <w:r>
        <w:t xml:space="preserve">Rodrigues, Teixeira, &amp; and Costa [2024] in their article, came up with the study that emotional intelligence (EI) is the capacity to pinpoint, absorb, and supervise your own and the feelings of others as well as to use this emotional awareness to inform adaptive thinking and behavior. This illustrates a variety of talents that help people successfully go through social situations and forge enduring bonds with others. A well-known expert in the field, (Daniel Goleman 1995) put forth a framework that includes five essential elements of emotional intelligence (EI): self-awareness (the ability to comprehend one's own emotions), self-regulation (the ability to control and manage emotional responses), self-motivation (an innate drive to achieve goals), empathy (the power to comprehend and share the feelings of others), and social competence (the capacity to handle relationships). </w:t>
      </w:r>
    </w:p>
    <w:p w14:paraId="3022E09D" w14:textId="116EE2A0" w:rsidR="00556137" w:rsidRDefault="00D1101E" w:rsidP="00E1460A">
      <w:pPr>
        <w:spacing w:before="240" w:after="240" w:line="360" w:lineRule="auto"/>
      </w:pPr>
      <w:r>
        <w:t>According to another well-known viewpoint, EI is the ability to keep an eye on one's own emotions as well as those of others, distinguish between them, and use this emotional intelligence to inform decisions and behavior to follow up your attitude and that of others, to differentiate among them, while influencing emotional information to direct cognitive processes and styles. [Martinez 1997]. It is crucial to recognize that there are several different models of emotional intelligence, such as the competency-based model by Goleman, the trait-based model by Bar-On ( Reuven 2002), and the ability-based model by Mayer and Salovey. By providing a distinct perspective for Comprehending and quantifying this complex concept, each of these models adds to an extensive, albeit occasionally intricate, corpus of work construct, contributing to a rich, albeit sometimes complex, body of research.</w:t>
      </w:r>
    </w:p>
    <w:p w14:paraId="450FA23B" w14:textId="77777777" w:rsidR="00556137" w:rsidRDefault="00D1101E" w:rsidP="00E1460A">
      <w:pPr>
        <w:spacing w:before="240" w:after="240" w:line="360" w:lineRule="auto"/>
      </w:pPr>
      <w:r>
        <w:t>Lukacs, David, and Capatina, [2013], came up with the twenty-five competencies that were divided into five categories that comprise the emotional intelligence component of Goleman's initial version of his emotional competence model (1998): Self-awareness, which includes emotional intelligence, self-confidence, and accurate self-evaluation; self-regulation, which includes self-control, dependability, conscientiousness, flexibility, and innovation; motivation, which includes accomplishment, dedication, initiative, and optimism; empathy, which includes understanding and developing others, service orientation, leveraging diversity, and [socio-] political awareness; and social skills, which include influence, communication, conflict management, leadership, and teamwork. Twenty competencies categorized into different domains and divided into distinctive competence and public competence were later used by him to define emotional intelligence (Goleman et al. 2002).</w:t>
      </w:r>
    </w:p>
    <w:p w14:paraId="03CF77F2" w14:textId="77777777" w:rsidR="00556137" w:rsidRDefault="00D1101E" w:rsidP="00E1460A">
      <w:pPr>
        <w:spacing w:before="240" w:after="240" w:line="360" w:lineRule="auto"/>
      </w:pPr>
      <w:r>
        <w:t>Our understanding of why leaders have succeeded has expanded thanks to research on emotional intelligence in leadership, which offers useful advice on how to help present and future leaders build their emotional intelligence. Therefore, this essay aims to close the gap between the theory of emotional intelligence and its real-world implementation in leadership responsibilities. It offers a fresh perspective on the leadership paradigm that is progressively shifting, where emotional intelligence is now seen as a crucial element of successful leadership in the 21st century rather than as a supplementary quality.</w:t>
      </w:r>
    </w:p>
    <w:p w14:paraId="3498FCD6" w14:textId="77777777" w:rsidR="00B837EE" w:rsidRDefault="00B837EE" w:rsidP="00E1460A">
      <w:pPr>
        <w:pStyle w:val="Heading1"/>
        <w:keepNext w:val="0"/>
        <w:keepLines w:val="0"/>
        <w:spacing w:before="322" w:after="322" w:line="360" w:lineRule="auto"/>
        <w:rPr>
          <w:color w:val="auto"/>
        </w:rPr>
      </w:pPr>
    </w:p>
    <w:p w14:paraId="65AEB5C0" w14:textId="77777777" w:rsidR="00B837EE" w:rsidRDefault="00B837EE" w:rsidP="00E1460A">
      <w:pPr>
        <w:pStyle w:val="Heading1"/>
        <w:keepNext w:val="0"/>
        <w:keepLines w:val="0"/>
        <w:spacing w:before="322" w:after="322" w:line="360" w:lineRule="auto"/>
        <w:rPr>
          <w:color w:val="auto"/>
        </w:rPr>
      </w:pPr>
    </w:p>
    <w:p w14:paraId="05E838AA" w14:textId="77777777" w:rsidR="00B837EE" w:rsidRDefault="00B837EE" w:rsidP="00E1460A">
      <w:pPr>
        <w:pStyle w:val="Heading1"/>
        <w:keepNext w:val="0"/>
        <w:keepLines w:val="0"/>
        <w:spacing w:before="322" w:after="322" w:line="360" w:lineRule="auto"/>
        <w:rPr>
          <w:color w:val="auto"/>
        </w:rPr>
      </w:pPr>
    </w:p>
    <w:p w14:paraId="0233BF1B" w14:textId="77777777" w:rsidR="00B837EE" w:rsidRDefault="00B837EE" w:rsidP="00E1460A">
      <w:pPr>
        <w:pStyle w:val="Heading1"/>
        <w:keepNext w:val="0"/>
        <w:keepLines w:val="0"/>
        <w:spacing w:before="322" w:after="322" w:line="360" w:lineRule="auto"/>
        <w:rPr>
          <w:color w:val="auto"/>
        </w:rPr>
      </w:pPr>
    </w:p>
    <w:p w14:paraId="5DBD8A16" w14:textId="77777777" w:rsidR="00B837EE" w:rsidRDefault="00B837EE" w:rsidP="00E1460A">
      <w:pPr>
        <w:pStyle w:val="Heading1"/>
        <w:keepNext w:val="0"/>
        <w:keepLines w:val="0"/>
        <w:spacing w:before="322" w:after="322" w:line="360" w:lineRule="auto"/>
        <w:rPr>
          <w:color w:val="auto"/>
        </w:rPr>
      </w:pPr>
    </w:p>
    <w:p w14:paraId="49392F78" w14:textId="1AAF4DED" w:rsidR="00556137" w:rsidRDefault="16EBCF03" w:rsidP="119793D5">
      <w:pPr>
        <w:pStyle w:val="Heading1"/>
        <w:keepNext w:val="0"/>
        <w:keepLines w:val="0"/>
        <w:spacing w:before="322" w:after="322" w:line="360" w:lineRule="auto"/>
        <w:jc w:val="center"/>
        <w:rPr>
          <w:color w:val="auto"/>
        </w:rPr>
      </w:pPr>
      <w:bookmarkStart w:id="2" w:name="_Toc1260900069"/>
      <w:bookmarkStart w:id="3" w:name="_Toc512464847"/>
      <w:r w:rsidRPr="119793D5">
        <w:rPr>
          <w:color w:val="auto"/>
        </w:rPr>
        <w:t>LITERATURE REVIEW</w:t>
      </w:r>
      <w:bookmarkEnd w:id="2"/>
      <w:bookmarkEnd w:id="3"/>
    </w:p>
    <w:p w14:paraId="31DEDD0B" w14:textId="77777777" w:rsidR="00556137" w:rsidRDefault="00D1101E" w:rsidP="00E1460A">
      <w:pPr>
        <w:spacing w:before="240" w:after="240" w:line="360" w:lineRule="auto"/>
      </w:pPr>
      <w:r>
        <w:t>According to renowned EI researcher Dr. Reuven Bar-On (2002), emotional intelligence (EI) is a collection of non-cognitive abilities, competencies, and skills that significantly influence a person's ability to effectively handle demands and pressures from their surroundings. His model is focused on the first requirements of efficient public and emotional working, which produces psychological well-being. These include interpersonal EQ (consisting of interpersonal relations, social responsibility, and empathy), intrapersonal EQ (made of assertiveness, self-awareness, self-respect, self-actualization, and independence), adaptability EQ (including problem-solving, flexibility, and reality testing), stress management EQ (which includes impulse control and stress tolerance), and overall attitude of EQ (consisting of joy, and positivity ). [Yadav and Lata 2019].</w:t>
      </w:r>
    </w:p>
    <w:p w14:paraId="4DD2CFA7" w14:textId="77777777" w:rsidR="00556137" w:rsidRDefault="00D1101E" w:rsidP="00E1460A">
      <w:pPr>
        <w:spacing w:before="240" w:after="240" w:line="360" w:lineRule="auto"/>
      </w:pPr>
      <w:r>
        <w:t>The scholarly literature offers strong proof that emotional intelligence and leadership effectiveness are positively correlated. Several books/ theses about EI have consistently proven that people in managerial positions with increased EI tend to have more positive effects on overall well-being, employee satisfaction, and, eventually, organizational performance. Many meta-analytic studies that have compiled the findings of multiple individual studies further support this conclusion by showing a steady and favorable correlation between EI and leadership effectiveness. A meta-analysis by (Mills 2009), for example, found that these two constructs have a moderately strong relationship. A strong and statistically significant positive relationship was also discovered by another meta-analysis, which offered convincing proof of their interdependence. [Farrar 2009]</w:t>
      </w:r>
    </w:p>
    <w:p w14:paraId="2B751FA6" w14:textId="77777777" w:rsidR="00556137" w:rsidRDefault="00D1101E" w:rsidP="00E1460A">
      <w:pPr>
        <w:spacing w:before="240" w:after="240" w:line="360" w:lineRule="auto"/>
      </w:pPr>
      <w:r>
        <w:t>Additionally, studies have looked into how emotionally intelligent leadership affects particular organizational outcomes. Employee behaviors and overall business outcomes are improved by leaders with high EI (Palmer &amp; Stough 2001). They showed a positive impact on team productivity and encouraged more positive attitudes towards work among team members. Additionally, these leaders are typically better at establishing cooperative team dynamics, managing stress and disagreements within their teams, and cultivating positive work environments. The development of strong interpersonal relationships, competent conflict resolution, and sound decision-making are all critical leadership skills that are greatly aided by emotional intelligence. Furthermore, leaders with high EI are frequently better at inspiring their teams, which raises employee satisfaction and boosts output. [Da Silva, Hammett, and Low 2025].</w:t>
      </w:r>
    </w:p>
    <w:p w14:paraId="474BDEF3" w14:textId="77777777" w:rsidR="00556137" w:rsidRDefault="00D1101E" w:rsidP="00E1460A">
      <w:pPr>
        <w:spacing w:before="240" w:after="240" w:line="360" w:lineRule="auto"/>
      </w:pPr>
      <w:r>
        <w:t>Harahap, Sutrisno, Suherlan, and Ausat (2023)in their recent studies have shown the level of emotional intelligence demonstrated by management is a key element in demonstrating how successful they are in their positions (Issah 2018; Doran et al. 2020; Suleman et al. 2020; Urquijo et al. 2019; and Aquino et al. 2021). The growth of a ruler's ability to inspire, and mentor their coworkers will vary on their ability to understand the emotional state of others (Ausat &amp; Suherlan 2021; Subagja et al. 2022). Making better decisions can be facilitated by leaders using emotional intelligence, abilities, and methods for resolving conflicts, which are all crucial components of successful leadership (Alharbi &amp; Alnoor 2022; Aguilar Yuste 2021). Leaders with elevated emotional intelligence are known for describing and comprehending their feelings, as asserted by (Zen et al. 2023). The person in question has an in-depth understanding of their own personal capacities, shortcomings, and principles. As a result, people can control their emotional reactions, improve their ability to make decisions, and effectively manage stress. A leader with high emotional intelligence can motivate employees, develop a clear work setting, inspire team members, build strong relationships, and produce better outcomes. (Barera 2023; Lee et al. 2022; Salamah 2023). Emotional intelligence is a crucial component of proficient leadership.</w:t>
      </w:r>
    </w:p>
    <w:p w14:paraId="44B4DA3B" w14:textId="77777777" w:rsidR="00556137" w:rsidRDefault="00D1101E" w:rsidP="00E1460A">
      <w:pPr>
        <w:spacing w:before="240" w:after="240" w:line="360" w:lineRule="auto"/>
      </w:pPr>
      <w:r>
        <w:t>According to Abdulla, Ahmed, and Khalid [2020], employee performance and well-being can be greatly impacted by a leader's emotional intelligence, which can help them reach their full potential. Key indicators of that ideal mode were identified by a Harvard Business School team that analyzed nearly 1,200 journal entries of workdays written by several hundred men and women. These include feeling fulfilled and producing creative work, being extremely productive and engaged, being happy and attached to the job, and offering and receiving assistance from coworkers.</w:t>
      </w:r>
    </w:p>
    <w:p w14:paraId="6924EDFC" w14:textId="77777777" w:rsidR="00556137" w:rsidRDefault="00D1101E" w:rsidP="00E1460A">
      <w:pPr>
        <w:spacing w:before="240" w:after="240" w:line="360" w:lineRule="auto"/>
      </w:pPr>
      <w:r>
        <w:t>Due to globalization, Hacioğlu, Hacıoğlu, Dinçer, Yarbağ, and Tuğsal [2015] implied that all managers, administrative officers, and even employees must possess a unique degree of emotional intelligence (EI) to complete the decision-making process and help ensure the victory of prolonged policy planning and implementation procedures. Numerous scholarly studies attest to the fact that managers with high EI are capable of making wise choices. According to Doğan and Demiral's research, having employees with high IQs or technical and mental skills alone will not be enough to boost success, offer effective and productive performance, and create consumer contentment. Again, institutions have to deploy emotional and civil individuals who can handle their own emotions and comprehend the feelings of the next person. (Dinçer et al. 2011).</w:t>
      </w:r>
    </w:p>
    <w:p w14:paraId="48CAD39C" w14:textId="77777777" w:rsidR="00556137" w:rsidRDefault="00D1101E" w:rsidP="00E1460A">
      <w:pPr>
        <w:spacing w:before="240" w:after="240" w:line="360" w:lineRule="auto"/>
      </w:pPr>
      <w:r>
        <w:t>According to Lowe and Kroeck (1996), transformational leadership is repeatedly found to upgrade outstanding organizational performance and is regarded as a more effective leadership technique than transactional leadership in the majority of organizational contexts. Effective leaders in this study were defined as those who, according to the multifactorial leadership questionnaire (MLQ) (Avolio et al. 1995) identified as having a transformational leadership style as opposed to a transactional one. Compared to transactional leadership, transformational leadership is more emotionally charged and involves higher emotional states (Yammarino and Dubinsky 1994). It is anticipated that the correlation between emotional intelligence (EI) and transformational leadership will be stronger than that between EI and transactional leadership.</w:t>
      </w:r>
    </w:p>
    <w:p w14:paraId="2824D334" w14:textId="77777777" w:rsidR="00556137" w:rsidRDefault="00D1101E" w:rsidP="00E1460A">
      <w:pPr>
        <w:spacing w:before="240" w:after="240" w:line="360" w:lineRule="auto"/>
      </w:pPr>
      <w:r>
        <w:t>Although there is strong evidence that emotional intelligence and leadership effectiveness are related, the literature currently in publication also identifies several significant gaps that need to be filled. Further research is still needed to fully understand the complex interactions that exist between employee satisfaction, emotional intelligence, and perceived leadership effectiveness. [Rodrigues, Teixeira, and Costa 2024]. In particular, it is still unclear how much employee satisfaction is influenced by how their leaders are seen to be emotionally intelligent and efficient, especially within organizational contexts. Furthermore, despite the growing recognition of the significance of emotional intelligence (EI), empirical research establishing standardized measures of EI and its direct influence on a range of leadership outcomes is still needed. [Singh, Dorji, Zangmo, Tamang, Wangchuk, and Rigyel 2025]. The continuous discussion about the reliability and assessment of emotional intelligence further emphasizes the need for future studies to maintain methodological rigor.</w:t>
      </w:r>
    </w:p>
    <w:p w14:paraId="27C728F7" w14:textId="77777777" w:rsidR="00556137" w:rsidRDefault="00D1101E" w:rsidP="00E1460A">
      <w:pPr>
        <w:spacing w:before="240" w:after="240" w:line="360" w:lineRule="auto"/>
      </w:pPr>
      <w:r>
        <w:t>The validity of the construct has been questioned by some researchers, but others think Emotional Intelligence (EI) is a useful tool for predicting leadership and job performance. To put it simply, leadership is the art of controlling one's emotions. Numerous empirical studies on the relationship between leadership and emotional intelligence have been carried out in recent years. The work performance of subordinates is found to be significantly correlated with the emotional intelligence (EI) of the leader.</w:t>
      </w:r>
    </w:p>
    <w:p w14:paraId="1E7B529D" w14:textId="77777777" w:rsidR="00556137" w:rsidRDefault="16EBCF03" w:rsidP="119793D5">
      <w:pPr>
        <w:pStyle w:val="Heading1"/>
        <w:keepNext w:val="0"/>
        <w:keepLines w:val="0"/>
        <w:spacing w:before="322" w:after="322" w:line="360" w:lineRule="auto"/>
        <w:rPr>
          <w:color w:val="auto"/>
        </w:rPr>
      </w:pPr>
      <w:bookmarkStart w:id="4" w:name="_Toc1945141012"/>
      <w:bookmarkStart w:id="5" w:name="_Toc498094925"/>
      <w:r w:rsidRPr="119793D5">
        <w:rPr>
          <w:color w:val="auto"/>
        </w:rPr>
        <w:t>Research Aim</w:t>
      </w:r>
      <w:bookmarkEnd w:id="4"/>
      <w:bookmarkEnd w:id="5"/>
    </w:p>
    <w:p w14:paraId="7C1D246D" w14:textId="77777777" w:rsidR="00556137" w:rsidRDefault="00D1101E" w:rsidP="00E1460A">
      <w:pPr>
        <w:spacing w:before="240" w:after="240" w:line="360" w:lineRule="auto"/>
      </w:pPr>
      <w:r>
        <w:t>To explore the role of emotional intelligence in enhancing leadership effectiveness and its impact on organizational performance in supermarkets within Swansea.</w:t>
      </w:r>
    </w:p>
    <w:p w14:paraId="050B702C" w14:textId="77777777" w:rsidR="00556137" w:rsidRDefault="16EBCF03" w:rsidP="119793D5">
      <w:pPr>
        <w:pStyle w:val="Heading1"/>
        <w:keepNext w:val="0"/>
        <w:keepLines w:val="0"/>
        <w:spacing w:before="322" w:after="322" w:line="360" w:lineRule="auto"/>
        <w:rPr>
          <w:color w:val="auto"/>
        </w:rPr>
      </w:pPr>
      <w:bookmarkStart w:id="6" w:name="_Toc729445244"/>
      <w:bookmarkStart w:id="7" w:name="_Toc330664921"/>
      <w:r w:rsidRPr="119793D5">
        <w:rPr>
          <w:color w:val="auto"/>
        </w:rPr>
        <w:t>Research Objectives</w:t>
      </w:r>
      <w:bookmarkEnd w:id="6"/>
      <w:bookmarkEnd w:id="7"/>
    </w:p>
    <w:p w14:paraId="22DB0427" w14:textId="77777777" w:rsidR="00556137" w:rsidRDefault="00D1101E" w:rsidP="008F38AF">
      <w:pPr>
        <w:numPr>
          <w:ilvl w:val="0"/>
          <w:numId w:val="8"/>
        </w:numPr>
        <w:spacing w:before="240" w:after="240" w:line="360" w:lineRule="auto"/>
      </w:pPr>
      <w:r>
        <w:rPr>
          <w:b/>
          <w:bCs/>
        </w:rPr>
        <w:t>Main Objectives</w:t>
      </w:r>
    </w:p>
    <w:p w14:paraId="473B208A" w14:textId="77777777" w:rsidR="00556137" w:rsidRDefault="00D1101E" w:rsidP="00E1460A">
      <w:pPr>
        <w:spacing w:before="240" w:after="240" w:line="360" w:lineRule="auto"/>
      </w:pPr>
      <w:r>
        <w:t>To determine the importance of emotional intelligence in effective leadership within Swansea supermarkets.</w:t>
      </w:r>
    </w:p>
    <w:p w14:paraId="425C15D7" w14:textId="77777777" w:rsidR="00556137" w:rsidRDefault="00D1101E" w:rsidP="008F38AF">
      <w:pPr>
        <w:numPr>
          <w:ilvl w:val="0"/>
          <w:numId w:val="9"/>
        </w:numPr>
        <w:spacing w:before="240" w:line="360" w:lineRule="auto"/>
      </w:pPr>
      <w:r>
        <w:rPr>
          <w:b/>
          <w:bCs/>
        </w:rPr>
        <w:t>Specific Objectives</w:t>
      </w:r>
    </w:p>
    <w:p w14:paraId="6AE9AAD6" w14:textId="1406524A" w:rsidR="00556137" w:rsidRDefault="00D1101E" w:rsidP="00C758F2">
      <w:pPr>
        <w:numPr>
          <w:ilvl w:val="0"/>
          <w:numId w:val="7"/>
        </w:numPr>
        <w:spacing w:after="240" w:line="360" w:lineRule="auto"/>
      </w:pPr>
      <w:r>
        <w:t>To identify the relationship between emotional intelligence and employee</w:t>
      </w:r>
      <w:r w:rsidR="00C758F2">
        <w:t xml:space="preserve"> </w:t>
      </w:r>
      <w:r>
        <w:t>performance for effective leadership.</w:t>
      </w:r>
    </w:p>
    <w:p w14:paraId="214BBA65" w14:textId="77777777" w:rsidR="00556137" w:rsidRDefault="00D1101E" w:rsidP="005F3962">
      <w:pPr>
        <w:numPr>
          <w:ilvl w:val="0"/>
          <w:numId w:val="7"/>
        </w:numPr>
        <w:spacing w:before="240" w:line="360" w:lineRule="auto"/>
      </w:pPr>
      <w:r>
        <w:t>To examine the impact of emotional intelligence on leadership styles for organizational performance.</w:t>
      </w:r>
    </w:p>
    <w:p w14:paraId="713A88AF" w14:textId="77777777" w:rsidR="00556137" w:rsidRDefault="00D1101E" w:rsidP="005F3962">
      <w:pPr>
        <w:numPr>
          <w:ilvl w:val="0"/>
          <w:numId w:val="7"/>
        </w:numPr>
        <w:spacing w:after="240" w:line="360" w:lineRule="auto"/>
      </w:pPr>
      <w:r>
        <w:t>To investigate how emotional intelligence contributes to effective decision-making and conflict solutions in leadership.</w:t>
      </w:r>
    </w:p>
    <w:p w14:paraId="6D9A932A" w14:textId="77777777" w:rsidR="00556137" w:rsidRDefault="16EBCF03" w:rsidP="119793D5">
      <w:pPr>
        <w:pStyle w:val="Heading1"/>
        <w:keepNext w:val="0"/>
        <w:keepLines w:val="0"/>
        <w:spacing w:before="322" w:after="322" w:line="360" w:lineRule="auto"/>
        <w:rPr>
          <w:color w:val="auto"/>
        </w:rPr>
      </w:pPr>
      <w:bookmarkStart w:id="8" w:name="_Toc152524664"/>
      <w:bookmarkStart w:id="9" w:name="_Toc175262943"/>
      <w:r w:rsidRPr="119793D5">
        <w:rPr>
          <w:color w:val="auto"/>
        </w:rPr>
        <w:t>Research Questions</w:t>
      </w:r>
      <w:bookmarkEnd w:id="8"/>
      <w:bookmarkEnd w:id="9"/>
    </w:p>
    <w:p w14:paraId="5E0C9A2F" w14:textId="77777777" w:rsidR="00556137" w:rsidRDefault="00D1101E" w:rsidP="00E1460A">
      <w:pPr>
        <w:numPr>
          <w:ilvl w:val="0"/>
          <w:numId w:val="4"/>
        </w:numPr>
        <w:spacing w:before="240" w:line="360" w:lineRule="auto"/>
        <w:ind w:hanging="329"/>
      </w:pPr>
      <w:r>
        <w:t>How does emotional intelligence influence leadership effectively?</w:t>
      </w:r>
    </w:p>
    <w:p w14:paraId="2483D484" w14:textId="77777777" w:rsidR="00556137" w:rsidRDefault="00D1101E" w:rsidP="00E1460A">
      <w:pPr>
        <w:numPr>
          <w:ilvl w:val="0"/>
          <w:numId w:val="4"/>
        </w:numPr>
        <w:spacing w:line="360" w:lineRule="auto"/>
        <w:ind w:hanging="329"/>
      </w:pPr>
      <w:r>
        <w:t>Does leaders with high emotional intelligence impact employee performance?</w:t>
      </w:r>
    </w:p>
    <w:p w14:paraId="707CA4D1" w14:textId="77777777" w:rsidR="00556137" w:rsidRDefault="00D1101E" w:rsidP="00E1460A">
      <w:pPr>
        <w:numPr>
          <w:ilvl w:val="0"/>
          <w:numId w:val="4"/>
        </w:numPr>
        <w:spacing w:after="240" w:line="360" w:lineRule="auto"/>
        <w:ind w:hanging="329"/>
      </w:pPr>
      <w:r>
        <w:t>How do emotional intelligence facets contribute most significantly to effective leadership?</w:t>
      </w:r>
    </w:p>
    <w:p w14:paraId="78CBD019" w14:textId="77777777" w:rsidR="00556137" w:rsidRDefault="16EBCF03" w:rsidP="119793D5">
      <w:pPr>
        <w:pStyle w:val="Heading1"/>
        <w:keepNext w:val="0"/>
        <w:keepLines w:val="0"/>
        <w:spacing w:before="322" w:after="322" w:line="360" w:lineRule="auto"/>
        <w:rPr>
          <w:color w:val="auto"/>
        </w:rPr>
      </w:pPr>
      <w:bookmarkStart w:id="10" w:name="_Toc2758117"/>
      <w:bookmarkStart w:id="11" w:name="_Toc813186090"/>
      <w:r w:rsidRPr="119793D5">
        <w:rPr>
          <w:color w:val="auto"/>
        </w:rPr>
        <w:t>Hypotheses</w:t>
      </w:r>
      <w:bookmarkEnd w:id="10"/>
      <w:bookmarkEnd w:id="11"/>
    </w:p>
    <w:p w14:paraId="3DFB37C2" w14:textId="77777777" w:rsidR="00556137" w:rsidRDefault="00D1101E" w:rsidP="00E1460A">
      <w:pPr>
        <w:spacing w:before="240" w:after="240" w:line="360" w:lineRule="auto"/>
      </w:pPr>
      <w:r>
        <w:t>The following hypotheses have been put in place to answer the research questions of this study.</w:t>
      </w:r>
    </w:p>
    <w:p w14:paraId="6996DDDF" w14:textId="77777777" w:rsidR="00556137" w:rsidRDefault="00D1101E" w:rsidP="00E1460A">
      <w:pPr>
        <w:numPr>
          <w:ilvl w:val="0"/>
          <w:numId w:val="5"/>
        </w:numPr>
        <w:spacing w:before="240" w:line="360" w:lineRule="auto"/>
        <w:ind w:hanging="329"/>
      </w:pPr>
      <w:r>
        <w:t>Ho1: Leaders with high emotional intelligence have a significant effect on employees' performance.</w:t>
      </w:r>
    </w:p>
    <w:p w14:paraId="5BCAB064" w14:textId="77777777" w:rsidR="00556137" w:rsidRDefault="00D1101E" w:rsidP="00E1460A">
      <w:pPr>
        <w:numPr>
          <w:ilvl w:val="0"/>
          <w:numId w:val="5"/>
        </w:numPr>
        <w:spacing w:line="360" w:lineRule="auto"/>
        <w:ind w:hanging="329"/>
      </w:pPr>
      <w:r>
        <w:t>Ho2: Leaders with high emotional intelligence will have a significant effect on leadership effectiveness.</w:t>
      </w:r>
    </w:p>
    <w:p w14:paraId="09DDDA40" w14:textId="77777777" w:rsidR="00556137" w:rsidRDefault="00D1101E" w:rsidP="00E1460A">
      <w:pPr>
        <w:numPr>
          <w:ilvl w:val="0"/>
          <w:numId w:val="5"/>
        </w:numPr>
        <w:spacing w:after="240" w:line="360" w:lineRule="auto"/>
        <w:ind w:hanging="329"/>
      </w:pPr>
      <w:r>
        <w:t>Ho3: Which emotional intelligence facets have the greatest impact on effective leadership?</w:t>
      </w:r>
    </w:p>
    <w:p w14:paraId="576343B6" w14:textId="77777777" w:rsidR="00B837EE" w:rsidRDefault="00B837EE" w:rsidP="00E1460A">
      <w:pPr>
        <w:pStyle w:val="Heading1"/>
        <w:keepNext w:val="0"/>
        <w:keepLines w:val="0"/>
        <w:spacing w:before="322" w:after="322" w:line="360" w:lineRule="auto"/>
        <w:rPr>
          <w:color w:val="auto"/>
        </w:rPr>
      </w:pPr>
    </w:p>
    <w:p w14:paraId="4EA313BD" w14:textId="77777777" w:rsidR="00B837EE" w:rsidRDefault="00B837EE" w:rsidP="00E1460A">
      <w:pPr>
        <w:pStyle w:val="Heading1"/>
        <w:keepNext w:val="0"/>
        <w:keepLines w:val="0"/>
        <w:spacing w:before="322" w:after="322" w:line="360" w:lineRule="auto"/>
        <w:rPr>
          <w:color w:val="auto"/>
        </w:rPr>
      </w:pPr>
    </w:p>
    <w:p w14:paraId="64BF51E7" w14:textId="77777777" w:rsidR="00B837EE" w:rsidRDefault="00B837EE" w:rsidP="00E1460A">
      <w:pPr>
        <w:pStyle w:val="Heading1"/>
        <w:keepNext w:val="0"/>
        <w:keepLines w:val="0"/>
        <w:spacing w:before="322" w:after="322" w:line="360" w:lineRule="auto"/>
        <w:rPr>
          <w:color w:val="auto"/>
        </w:rPr>
      </w:pPr>
    </w:p>
    <w:p w14:paraId="1F0A8EA3" w14:textId="218937B3" w:rsidR="00556137" w:rsidRDefault="16EBCF03" w:rsidP="119793D5">
      <w:pPr>
        <w:pStyle w:val="Heading1"/>
        <w:keepNext w:val="0"/>
        <w:keepLines w:val="0"/>
        <w:spacing w:before="322" w:after="322" w:line="360" w:lineRule="auto"/>
        <w:jc w:val="center"/>
        <w:rPr>
          <w:color w:val="auto"/>
        </w:rPr>
      </w:pPr>
      <w:bookmarkStart w:id="12" w:name="_Toc1918389400"/>
      <w:bookmarkStart w:id="13" w:name="_Toc1414010346"/>
      <w:r w:rsidRPr="119793D5">
        <w:rPr>
          <w:color w:val="auto"/>
        </w:rPr>
        <w:t>METHODOLOGY</w:t>
      </w:r>
      <w:bookmarkEnd w:id="12"/>
      <w:bookmarkEnd w:id="13"/>
    </w:p>
    <w:p w14:paraId="730EBE55" w14:textId="7C3CD8B0" w:rsidR="00556137" w:rsidRDefault="00D1101E" w:rsidP="00E1460A">
      <w:pPr>
        <w:spacing w:before="240" w:after="240" w:line="360" w:lineRule="auto"/>
      </w:pPr>
      <w:r>
        <w:t>Collis and Hussey (2009), define research as "a standardized and structured approach of analysis and investigation with a prospect to level up insights ", employing academic rigor, but so are effective techniques for collecting, analyzing, and presenting data. Primary and secondary are the two categories. Research that already exists and is analyzed by the researcher to gather data for the project is known as secondary research. Books, journals, news stories, and websites are some of its sources. The researcher carries out primary research for the project's objectives. Surveys, questionnaires, and interviews are a few examples. Saunders et al. (2012) recommend utilizing their "research onion" in their research process and stress that every layer is equally important and should not be ignored (Figure 1</w:t>
      </w:r>
    </w:p>
    <w:p w14:paraId="6D9EC8B0" w14:textId="52B93094" w:rsidR="00D02704" w:rsidRDefault="00767D62" w:rsidP="00E1460A">
      <w:pPr>
        <w:spacing w:before="240" w:after="240" w:line="360" w:lineRule="auto"/>
      </w:pPr>
      <w:r>
        <w:rPr>
          <w:noProof/>
        </w:rPr>
        <w:drawing>
          <wp:inline distT="0" distB="0" distL="0" distR="0" wp14:anchorId="2589888A" wp14:editId="2847E9C1">
            <wp:extent cx="5708242" cy="3659995"/>
            <wp:effectExtent l="0" t="0" r="6758" b="0"/>
            <wp:docPr id="195679241" name="Picture 123685569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08242" cy="3659995"/>
                    </a:xfrm>
                    <a:prstGeom prst="rect">
                      <a:avLst/>
                    </a:prstGeom>
                    <a:noFill/>
                    <a:ln>
                      <a:noFill/>
                      <a:prstDash/>
                    </a:ln>
                  </pic:spPr>
                </pic:pic>
              </a:graphicData>
            </a:graphic>
          </wp:inline>
        </w:drawing>
      </w:r>
    </w:p>
    <w:p w14:paraId="60EEB1F5" w14:textId="74B4F322" w:rsidR="00D1101E" w:rsidRDefault="1A999060" w:rsidP="00E1460A">
      <w:pPr>
        <w:spacing w:before="240" w:after="240" w:line="360" w:lineRule="auto"/>
      </w:pPr>
      <w:r>
        <w:t xml:space="preserve">                                           Research Onion [Saunders et al., 2019, p.108]</w:t>
      </w:r>
    </w:p>
    <w:p w14:paraId="3A487D48" w14:textId="77777777" w:rsidR="00D1101E" w:rsidRDefault="00D1101E" w:rsidP="00E1460A">
      <w:pPr>
        <w:spacing w:before="240" w:after="240" w:line="360" w:lineRule="auto"/>
      </w:pPr>
    </w:p>
    <w:p w14:paraId="7BE14A54" w14:textId="77777777" w:rsidR="00D1101E" w:rsidRDefault="00D1101E" w:rsidP="00E1460A">
      <w:pPr>
        <w:spacing w:before="240" w:after="240" w:line="360" w:lineRule="auto"/>
      </w:pPr>
    </w:p>
    <w:p w14:paraId="17A8A8C9" w14:textId="00E918DB" w:rsidR="00556137" w:rsidRDefault="36F7A4D1" w:rsidP="00E1460A">
      <w:pPr>
        <w:spacing w:before="240" w:after="240" w:line="360" w:lineRule="auto"/>
      </w:pPr>
      <w:r>
        <w:t xml:space="preserve">            </w:t>
      </w:r>
    </w:p>
    <w:p w14:paraId="3C5FDBB2" w14:textId="77777777" w:rsidR="00556137" w:rsidRDefault="00D1101E" w:rsidP="00E1460A">
      <w:pPr>
        <w:spacing w:before="240" w:after="240" w:line="360" w:lineRule="auto"/>
      </w:pPr>
      <w:r>
        <w:t>Through a mixed-method approach, a complete examination of the function of emotional intelligence in effective leadership can be dependable and beneficial to further the research. Keleman and Rumens (2002), as cited by Saunders et, aI (2012). Data will be gathered using a mixed method that makes use of both qualitative and quantitative information and analysis. Standardized tests such as the TEIQue EI Test will be distributed to supermarkets, employees, and managers (employers) across various chains of supermarkets in Swansea as part of a structured survey. When it comes to assisting training and development initiatives concerning social skills and empathy, the TEIQue tool is crucial. It is a test of emotional intelligence that tells people how well they understand and control their own emotions as well as how they perceive and respond to the emotions of others. TEIQue Developed Petrides has become a crucial element of psychology research programs worldwide.</w:t>
      </w:r>
    </w:p>
    <w:p w14:paraId="447C09BD" w14:textId="77777777" w:rsidR="00556137" w:rsidRDefault="00D1101E" w:rsidP="00E1460A">
      <w:pPr>
        <w:spacing w:before="240" w:after="240" w:line="360" w:lineRule="auto"/>
      </w:pPr>
      <w:r>
        <w:t>Approximately 200 participants will be selected through a purposive sampling technique from at least five Swansea supermarket chains. 10 to 15 participants will then participate in a semi-structured interview to gain a deeper understanding of their leadership abilities, personal experiences, and the ways that emotional intelligence aspects affect organizational performance. For the qualitative data collection process, information will be recorded that will enable the researcher to collect large piles of data and indicate additional efforts to the process of analysis.</w:t>
      </w:r>
    </w:p>
    <w:p w14:paraId="658E7BD6" w14:textId="77777777" w:rsidR="00556137" w:rsidRDefault="00D1101E" w:rsidP="00E1460A">
      <w:pPr>
        <w:spacing w:before="240" w:after="240" w:line="360" w:lineRule="auto"/>
      </w:pPr>
      <w:r>
        <w:t>The data was analyzed using SPSS, and statistical analyses, involving regression analysis and correlation analysis, will be performed to explore the relationship between the leadership effectiveness matrix and emotional intelligence components, like employee satisfaction. To identify recurrent themes and methods in the qualitative data, thematic analysis will also be employed. A thorough grasp of the intricate relationship between emotional intelligence and effective leadership can be obtained by combining qualitative and quantitative rigor.</w:t>
      </w:r>
    </w:p>
    <w:p w14:paraId="6123F7FE" w14:textId="77777777" w:rsidR="00B837EE" w:rsidRDefault="00B837EE" w:rsidP="00E1460A">
      <w:pPr>
        <w:spacing w:before="240" w:after="240" w:line="360" w:lineRule="auto"/>
      </w:pPr>
    </w:p>
    <w:p w14:paraId="2631BB54" w14:textId="77777777" w:rsidR="00556137" w:rsidRDefault="16EBCF03" w:rsidP="119793D5">
      <w:pPr>
        <w:pStyle w:val="Heading1"/>
        <w:keepNext w:val="0"/>
        <w:keepLines w:val="0"/>
        <w:spacing w:before="322" w:after="322" w:line="360" w:lineRule="auto"/>
        <w:rPr>
          <w:color w:val="auto"/>
        </w:rPr>
      </w:pPr>
      <w:bookmarkStart w:id="14" w:name="_Toc395244558"/>
      <w:bookmarkStart w:id="15" w:name="_Toc230564183"/>
      <w:r w:rsidRPr="119793D5">
        <w:rPr>
          <w:color w:val="auto"/>
        </w:rPr>
        <w:t>Ethical Consideration</w:t>
      </w:r>
      <w:bookmarkEnd w:id="14"/>
      <w:bookmarkEnd w:id="15"/>
    </w:p>
    <w:p w14:paraId="5CEC3F49" w14:textId="77777777" w:rsidR="00556137" w:rsidRDefault="00D1101E" w:rsidP="00E1460A">
      <w:pPr>
        <w:numPr>
          <w:ilvl w:val="0"/>
          <w:numId w:val="6"/>
        </w:numPr>
        <w:spacing w:before="240" w:line="360" w:lineRule="auto"/>
        <w:ind w:hanging="329"/>
      </w:pPr>
      <w:r>
        <w:t>For this study, concerns will be addressed with the employees and employers before the questionnaire and interviews are administered.</w:t>
      </w:r>
    </w:p>
    <w:p w14:paraId="6E44AF14" w14:textId="77777777" w:rsidR="00556137" w:rsidRDefault="00D1101E" w:rsidP="00E1460A">
      <w:pPr>
        <w:numPr>
          <w:ilvl w:val="0"/>
          <w:numId w:val="6"/>
        </w:numPr>
        <w:spacing w:line="360" w:lineRule="auto"/>
        <w:ind w:hanging="329"/>
      </w:pPr>
      <w:r>
        <w:t>All participants will be treated with respect and courtesy.</w:t>
      </w:r>
    </w:p>
    <w:p w14:paraId="5BFD911E" w14:textId="77777777" w:rsidR="00556137" w:rsidRDefault="00D1101E" w:rsidP="00E1460A">
      <w:pPr>
        <w:numPr>
          <w:ilvl w:val="0"/>
          <w:numId w:val="6"/>
        </w:numPr>
        <w:spacing w:line="360" w:lineRule="auto"/>
        <w:ind w:hanging="329"/>
      </w:pPr>
      <w:r>
        <w:t>It will be subjected to the guardians of the university's code of ethics.</w:t>
      </w:r>
    </w:p>
    <w:p w14:paraId="29B519AC" w14:textId="77777777" w:rsidR="00556137" w:rsidRDefault="00D1101E" w:rsidP="00E1460A">
      <w:pPr>
        <w:numPr>
          <w:ilvl w:val="0"/>
          <w:numId w:val="6"/>
        </w:numPr>
        <w:spacing w:line="360" w:lineRule="auto"/>
        <w:ind w:hanging="329"/>
      </w:pPr>
      <w:r>
        <w:t>Before administering the questionnaire, the aims and purposes of the study will be made clear to all participants.</w:t>
      </w:r>
    </w:p>
    <w:p w14:paraId="23A692EF" w14:textId="77777777" w:rsidR="00556137" w:rsidRDefault="00D1101E" w:rsidP="00E1460A">
      <w:pPr>
        <w:numPr>
          <w:ilvl w:val="0"/>
          <w:numId w:val="6"/>
        </w:numPr>
        <w:spacing w:line="360" w:lineRule="auto"/>
        <w:ind w:hanging="329"/>
      </w:pPr>
      <w:r>
        <w:t>The researcher will ensure that there is no bias and no form of manipulation of results/responses to match expectations.</w:t>
      </w:r>
    </w:p>
    <w:p w14:paraId="485F9E2F" w14:textId="77777777" w:rsidR="00556137" w:rsidRDefault="00D1101E" w:rsidP="00E1460A">
      <w:pPr>
        <w:numPr>
          <w:ilvl w:val="0"/>
          <w:numId w:val="6"/>
        </w:numPr>
        <w:spacing w:line="360" w:lineRule="auto"/>
        <w:ind w:hanging="329"/>
      </w:pPr>
      <w:r>
        <w:t>The researcher will make sure that harm is minimized for both the researcher and the participants who will be involved.</w:t>
      </w:r>
    </w:p>
    <w:p w14:paraId="1744563B" w14:textId="77777777" w:rsidR="00556137" w:rsidRDefault="00D1101E" w:rsidP="00E1460A">
      <w:pPr>
        <w:numPr>
          <w:ilvl w:val="0"/>
          <w:numId w:val="6"/>
        </w:numPr>
        <w:spacing w:after="240" w:line="360" w:lineRule="auto"/>
        <w:ind w:hanging="329"/>
      </w:pPr>
      <w:r>
        <w:t>Through the qualitative approach of data collection, the researcher has an ethical duty to thoroughly examine how research participants are viewed and to act sensitively.</w:t>
      </w:r>
    </w:p>
    <w:p w14:paraId="33ACD127" w14:textId="77777777" w:rsidR="00556137" w:rsidRDefault="16EBCF03" w:rsidP="119793D5">
      <w:pPr>
        <w:pStyle w:val="Heading1"/>
        <w:keepNext w:val="0"/>
        <w:keepLines w:val="0"/>
        <w:spacing w:before="322" w:after="322" w:line="360" w:lineRule="auto"/>
        <w:rPr>
          <w:color w:val="auto"/>
        </w:rPr>
      </w:pPr>
      <w:bookmarkStart w:id="16" w:name="_Toc356115165"/>
      <w:bookmarkStart w:id="17" w:name="_Toc2040284422"/>
      <w:r w:rsidRPr="119793D5">
        <w:rPr>
          <w:color w:val="auto"/>
        </w:rPr>
        <w:t>Reliability And Validity</w:t>
      </w:r>
      <w:bookmarkEnd w:id="16"/>
      <w:bookmarkEnd w:id="17"/>
    </w:p>
    <w:p w14:paraId="07E09618" w14:textId="77777777" w:rsidR="00556137" w:rsidRDefault="00D1101E" w:rsidP="00E1460A">
      <w:pPr>
        <w:spacing w:before="240" w:after="240" w:line="360" w:lineRule="auto"/>
      </w:pPr>
      <w:r>
        <w:t>To present a fair and impartial perspective throughout the study, a range of research techniques will be applied. A questionnaire will be targeted towards leaders and employees within supermarkets in Swansea. A fundamental comprehension of the present and upcoming sustainability measures required to support the market's intensification is expected to be made possible by this. However, caution is necessary because questionnaires frequently reflect an individual's emotional state at a given moment. Additionally, non-response bias is one of the problems with questionnaires sent by mail (Collis and Hussey 2009), so email is the main method of communication with the target participants. It is important to keep in mind that while qualitative research methods like interviews are essential for developing a thorough understanding of the subject matter, they can also be biased because of personal opinions. As a result, every effort will be made to guarantee that the interviewees will be chosen and that the questions asked are not leading questions. To identify the gaps in this field of study and draw comparisons, the research's validity will be evaluated in conjunction with current academic research.</w:t>
      </w:r>
    </w:p>
    <w:p w14:paraId="4DEAD0CA" w14:textId="77777777" w:rsidR="00556137" w:rsidRDefault="16EBCF03" w:rsidP="119793D5">
      <w:pPr>
        <w:pStyle w:val="Heading1"/>
        <w:keepNext w:val="0"/>
        <w:keepLines w:val="0"/>
        <w:spacing w:before="322" w:after="322" w:line="360" w:lineRule="auto"/>
        <w:rPr>
          <w:color w:val="auto"/>
        </w:rPr>
      </w:pPr>
      <w:bookmarkStart w:id="18" w:name="_Toc1854334196"/>
      <w:bookmarkStart w:id="19" w:name="_Toc431233053"/>
      <w:r w:rsidRPr="119793D5">
        <w:rPr>
          <w:color w:val="auto"/>
        </w:rPr>
        <w:t>Conclusion</w:t>
      </w:r>
      <w:bookmarkEnd w:id="18"/>
      <w:bookmarkEnd w:id="19"/>
    </w:p>
    <w:p w14:paraId="4458A675" w14:textId="77777777" w:rsidR="00556137" w:rsidRDefault="00D1101E" w:rsidP="00E1460A">
      <w:pPr>
        <w:spacing w:before="240" w:after="240" w:line="360" w:lineRule="auto"/>
      </w:pPr>
      <w:r>
        <w:t>The examination of the presented research material clearly emphasizes the importance of emotional intelligence in developing effective leadership. Team performance, employee satisfaction, and organizational success are just a few of the leadership outcomes significantly impacted by emotional intelligence (EI), as evidenced by the consistent positive correlation found across multiple studies and meta-analyses. To inspire and motivate teams to reach their maximum potential and navigate the complexities of the modern workplace, leaders' ability to figure out, and control both their own and others' frame of mind seems to be more essential.</w:t>
      </w:r>
    </w:p>
    <w:p w14:paraId="17F69E83" w14:textId="77777777" w:rsidR="00556137" w:rsidRDefault="00D1101E" w:rsidP="00E1460A">
      <w:pPr>
        <w:spacing w:before="240" w:after="240" w:line="360" w:lineRule="auto"/>
      </w:pPr>
      <w:r>
        <w:t>Furthermore, the investigation of various aspects of emotional intelligence demonstrates the distinct roles that motivation, self-awareness, self-regulation, social skills, and empathy play in effective leadership. Comprehending these distinct elements enables a more sophisticated understanding of how EI functions and how it can guide specific leadership development programs and inform targeted leadership development initiatives. The close relationship between transformational leadership and emotional intelligence highlights the significance of emotional competencies for leaders who want to motivate and forge a common vision.</w:t>
      </w:r>
    </w:p>
    <w:p w14:paraId="6B2BD06B" w14:textId="77777777" w:rsidR="00556137" w:rsidRDefault="00D1101E" w:rsidP="00E1460A">
      <w:pPr>
        <w:spacing w:before="240" w:after="240" w:line="360" w:lineRule="auto"/>
      </w:pPr>
      <w:r>
        <w:t>Although the body of current literature provides a strong foundation for understanding the relationship between EI and leadership, there are still several gaps. The relationship between perceived EI, leadership efficacy, and employee satisfaction should be further investigated in future studies, especially in a variety of organizational contexts. To gain a more thorough understanding of this intricate relationship, more research into potential mediating and moderating factors will be essential. To advance the field, it is still crucial to measure emotional intelligence and leadership effectiveness with methodological rigor.</w:t>
      </w:r>
    </w:p>
    <w:p w14:paraId="0AE787FE" w14:textId="77777777" w:rsidR="00556137" w:rsidRDefault="00D1101E" w:rsidP="00E1460A">
      <w:pPr>
        <w:spacing w:before="240" w:after="240" w:line="360" w:lineRule="auto"/>
      </w:pPr>
      <w:r>
        <w:t>This research proposal outlines a thorough investigation into how leadership effectiveness in Swansea's supermarkets is supported by emotional intelligence components. The study intends to pinpoint the precise EI competencies that produce favorable results in high-pressure retail settings by combining quantitative surveys and qualitative interviews. This will provide practical suggestions for leadership development in the industry. This study is expected to improve academic knowledge while also offering local companies dealing with a more competitive environment useful advantage.</w:t>
      </w:r>
    </w:p>
    <w:p w14:paraId="6F58DD22" w14:textId="77777777" w:rsidR="00556137" w:rsidRDefault="16EBCF03" w:rsidP="119793D5">
      <w:pPr>
        <w:pStyle w:val="Heading1"/>
        <w:keepNext w:val="0"/>
        <w:keepLines w:val="0"/>
        <w:spacing w:before="322" w:after="322" w:line="360" w:lineRule="auto"/>
        <w:rPr>
          <w:color w:val="auto"/>
        </w:rPr>
      </w:pPr>
      <w:bookmarkStart w:id="20" w:name="_Toc985860704"/>
      <w:bookmarkStart w:id="21" w:name="_Toc502553545"/>
      <w:r w:rsidRPr="119793D5">
        <w:rPr>
          <w:color w:val="auto"/>
        </w:rPr>
        <w:t>Planning And Resources</w:t>
      </w:r>
      <w:bookmarkEnd w:id="20"/>
      <w:bookmarkEnd w:id="21"/>
    </w:p>
    <w:p w14:paraId="04493FE9" w14:textId="4E8902C6" w:rsidR="00261A32" w:rsidRDefault="00D1101E" w:rsidP="00E1460A">
      <w:pPr>
        <w:spacing w:before="240" w:after="240" w:line="360" w:lineRule="auto"/>
      </w:pPr>
      <w:r>
        <w:t>In order not to be overwhelmed with work and family responsibilities, a summarized plan has been put in place below to guide the process of the dissertation writing</w:t>
      </w:r>
      <w:r w:rsidR="002D1C2A">
        <w:t>.</w:t>
      </w:r>
    </w:p>
    <w:p w14:paraId="7D30C6F1" w14:textId="77777777" w:rsidR="00261A32" w:rsidRDefault="00261A32" w:rsidP="00E1460A">
      <w:pPr>
        <w:spacing w:before="240" w:after="240" w:line="360" w:lineRule="auto"/>
      </w:pPr>
    </w:p>
    <w:tbl>
      <w:tblPr>
        <w:tblStyle w:val="TableGrid"/>
        <w:tblW w:w="12961" w:type="dxa"/>
        <w:tblLayout w:type="fixed"/>
        <w:tblLook w:val="06A0" w:firstRow="1" w:lastRow="0" w:firstColumn="1" w:lastColumn="0" w:noHBand="1" w:noVBand="1"/>
      </w:tblPr>
      <w:tblGrid>
        <w:gridCol w:w="3515"/>
        <w:gridCol w:w="2751"/>
        <w:gridCol w:w="6695"/>
      </w:tblGrid>
      <w:tr w:rsidR="00261A32" w:rsidRPr="00261A32" w14:paraId="195EEA33" w14:textId="77777777" w:rsidTr="00C109CC">
        <w:trPr>
          <w:trHeight w:val="675"/>
        </w:trPr>
        <w:tc>
          <w:tcPr>
            <w:tcW w:w="3515" w:type="dxa"/>
          </w:tcPr>
          <w:p w14:paraId="7BEA86C3"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Dissertation project</w:t>
            </w:r>
          </w:p>
        </w:tc>
        <w:tc>
          <w:tcPr>
            <w:tcW w:w="2751" w:type="dxa"/>
          </w:tcPr>
          <w:p w14:paraId="6F40D774"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Duration: weeks</w:t>
            </w:r>
          </w:p>
        </w:tc>
        <w:tc>
          <w:tcPr>
            <w:tcW w:w="6695" w:type="dxa"/>
          </w:tcPr>
          <w:p w14:paraId="25967DA5"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Month [2025/2026]</w:t>
            </w:r>
          </w:p>
        </w:tc>
      </w:tr>
      <w:tr w:rsidR="00261A32" w:rsidRPr="00261A32" w14:paraId="5FC48277" w14:textId="77777777" w:rsidTr="00C109CC">
        <w:trPr>
          <w:trHeight w:val="300"/>
        </w:trPr>
        <w:tc>
          <w:tcPr>
            <w:tcW w:w="3515" w:type="dxa"/>
          </w:tcPr>
          <w:p w14:paraId="694B7666"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Planning, aims and objectives</w:t>
            </w:r>
          </w:p>
        </w:tc>
        <w:tc>
          <w:tcPr>
            <w:tcW w:w="2751" w:type="dxa"/>
          </w:tcPr>
          <w:p w14:paraId="0F0A1906"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2</w:t>
            </w:r>
          </w:p>
        </w:tc>
        <w:tc>
          <w:tcPr>
            <w:tcW w:w="6695" w:type="dxa"/>
          </w:tcPr>
          <w:p w14:paraId="116EB939"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 xml:space="preserve">July </w:t>
            </w:r>
          </w:p>
        </w:tc>
      </w:tr>
      <w:tr w:rsidR="00261A32" w:rsidRPr="00261A32" w14:paraId="0799E059" w14:textId="77777777" w:rsidTr="00C109CC">
        <w:trPr>
          <w:trHeight w:val="300"/>
        </w:trPr>
        <w:tc>
          <w:tcPr>
            <w:tcW w:w="3515" w:type="dxa"/>
          </w:tcPr>
          <w:p w14:paraId="10CE095E"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 xml:space="preserve">Introduction </w:t>
            </w:r>
          </w:p>
        </w:tc>
        <w:tc>
          <w:tcPr>
            <w:tcW w:w="2751" w:type="dxa"/>
          </w:tcPr>
          <w:p w14:paraId="4B4A1179"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2</w:t>
            </w:r>
          </w:p>
        </w:tc>
        <w:tc>
          <w:tcPr>
            <w:tcW w:w="6695" w:type="dxa"/>
          </w:tcPr>
          <w:p w14:paraId="738D1CE1"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 xml:space="preserve">July </w:t>
            </w:r>
          </w:p>
        </w:tc>
      </w:tr>
      <w:tr w:rsidR="00261A32" w:rsidRPr="00261A32" w14:paraId="13714BF2" w14:textId="77777777" w:rsidTr="00C109CC">
        <w:trPr>
          <w:trHeight w:val="300"/>
        </w:trPr>
        <w:tc>
          <w:tcPr>
            <w:tcW w:w="3515" w:type="dxa"/>
          </w:tcPr>
          <w:p w14:paraId="35406C82"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Literature review</w:t>
            </w:r>
          </w:p>
        </w:tc>
        <w:tc>
          <w:tcPr>
            <w:tcW w:w="2751" w:type="dxa"/>
          </w:tcPr>
          <w:p w14:paraId="038F7738"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4</w:t>
            </w:r>
          </w:p>
        </w:tc>
        <w:tc>
          <w:tcPr>
            <w:tcW w:w="6695" w:type="dxa"/>
          </w:tcPr>
          <w:p w14:paraId="31DD5777"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 xml:space="preserve">August </w:t>
            </w:r>
          </w:p>
        </w:tc>
      </w:tr>
      <w:tr w:rsidR="00261A32" w:rsidRPr="00261A32" w14:paraId="35940D9E" w14:textId="77777777" w:rsidTr="00C109CC">
        <w:trPr>
          <w:trHeight w:val="300"/>
        </w:trPr>
        <w:tc>
          <w:tcPr>
            <w:tcW w:w="3515" w:type="dxa"/>
          </w:tcPr>
          <w:p w14:paraId="7C7B42F9"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Research method</w:t>
            </w:r>
          </w:p>
        </w:tc>
        <w:tc>
          <w:tcPr>
            <w:tcW w:w="2751" w:type="dxa"/>
          </w:tcPr>
          <w:p w14:paraId="1FC55647"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3</w:t>
            </w:r>
          </w:p>
        </w:tc>
        <w:tc>
          <w:tcPr>
            <w:tcW w:w="6695" w:type="dxa"/>
          </w:tcPr>
          <w:p w14:paraId="708B9305"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 xml:space="preserve">September </w:t>
            </w:r>
          </w:p>
        </w:tc>
      </w:tr>
      <w:tr w:rsidR="00261A32" w:rsidRPr="00261A32" w14:paraId="0E1DFAC5" w14:textId="77777777" w:rsidTr="00C109CC">
        <w:trPr>
          <w:trHeight w:val="300"/>
        </w:trPr>
        <w:tc>
          <w:tcPr>
            <w:tcW w:w="3515" w:type="dxa"/>
          </w:tcPr>
          <w:p w14:paraId="0BDB4855"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Distributes questionnaires</w:t>
            </w:r>
          </w:p>
        </w:tc>
        <w:tc>
          <w:tcPr>
            <w:tcW w:w="2751" w:type="dxa"/>
          </w:tcPr>
          <w:p w14:paraId="7672A7DD"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4</w:t>
            </w:r>
          </w:p>
        </w:tc>
        <w:tc>
          <w:tcPr>
            <w:tcW w:w="6695" w:type="dxa"/>
          </w:tcPr>
          <w:p w14:paraId="279EB1F6"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 xml:space="preserve">Sep/Oct </w:t>
            </w:r>
          </w:p>
        </w:tc>
      </w:tr>
      <w:tr w:rsidR="00261A32" w:rsidRPr="00261A32" w14:paraId="107D107A" w14:textId="77777777" w:rsidTr="00C109CC">
        <w:trPr>
          <w:trHeight w:val="300"/>
        </w:trPr>
        <w:tc>
          <w:tcPr>
            <w:tcW w:w="3515" w:type="dxa"/>
          </w:tcPr>
          <w:p w14:paraId="2F2A0739"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Data collection and analysis</w:t>
            </w:r>
          </w:p>
        </w:tc>
        <w:tc>
          <w:tcPr>
            <w:tcW w:w="2751" w:type="dxa"/>
          </w:tcPr>
          <w:p w14:paraId="7A63DD43"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4</w:t>
            </w:r>
          </w:p>
        </w:tc>
        <w:tc>
          <w:tcPr>
            <w:tcW w:w="6695" w:type="dxa"/>
          </w:tcPr>
          <w:p w14:paraId="642C3F16"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Oct/Nov</w:t>
            </w:r>
          </w:p>
        </w:tc>
      </w:tr>
      <w:tr w:rsidR="00261A32" w:rsidRPr="00261A32" w14:paraId="062C073C" w14:textId="77777777" w:rsidTr="00C109CC">
        <w:trPr>
          <w:trHeight w:val="330"/>
        </w:trPr>
        <w:tc>
          <w:tcPr>
            <w:tcW w:w="3515" w:type="dxa"/>
          </w:tcPr>
          <w:p w14:paraId="28EDD7DC"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Findings</w:t>
            </w:r>
          </w:p>
        </w:tc>
        <w:tc>
          <w:tcPr>
            <w:tcW w:w="2751" w:type="dxa"/>
          </w:tcPr>
          <w:p w14:paraId="477EEDF6"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3</w:t>
            </w:r>
          </w:p>
        </w:tc>
        <w:tc>
          <w:tcPr>
            <w:tcW w:w="6695" w:type="dxa"/>
          </w:tcPr>
          <w:p w14:paraId="6B7BC471"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Nov/Dec</w:t>
            </w:r>
          </w:p>
        </w:tc>
      </w:tr>
      <w:tr w:rsidR="00261A32" w:rsidRPr="00261A32" w14:paraId="617DE9F6" w14:textId="77777777" w:rsidTr="00C109CC">
        <w:trPr>
          <w:trHeight w:val="330"/>
        </w:trPr>
        <w:tc>
          <w:tcPr>
            <w:tcW w:w="3515" w:type="dxa"/>
          </w:tcPr>
          <w:p w14:paraId="621E36BA"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Discussion and conclusion</w:t>
            </w:r>
          </w:p>
        </w:tc>
        <w:tc>
          <w:tcPr>
            <w:tcW w:w="2751" w:type="dxa"/>
          </w:tcPr>
          <w:p w14:paraId="3C2664AC"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2</w:t>
            </w:r>
          </w:p>
        </w:tc>
        <w:tc>
          <w:tcPr>
            <w:tcW w:w="6695" w:type="dxa"/>
          </w:tcPr>
          <w:p w14:paraId="27F0F1ED" w14:textId="77777777" w:rsidR="00261A32" w:rsidRPr="00261A32" w:rsidRDefault="00261A32" w:rsidP="00261A32">
            <w:pPr>
              <w:spacing w:line="360" w:lineRule="auto"/>
              <w:rPr>
                <w:rFonts w:ascii="Arial" w:hAnsi="Arial" w:cs="Arial"/>
                <w:lang w:eastAsia="ja-JP"/>
              </w:rPr>
            </w:pPr>
            <w:r w:rsidRPr="00261A32">
              <w:rPr>
                <w:rFonts w:ascii="Arial" w:hAnsi="Arial" w:cs="Arial"/>
                <w:lang w:eastAsia="ja-JP"/>
              </w:rPr>
              <w:t xml:space="preserve">December </w:t>
            </w:r>
          </w:p>
        </w:tc>
      </w:tr>
    </w:tbl>
    <w:p w14:paraId="4C83EB66" w14:textId="77777777" w:rsidR="00261A32" w:rsidRDefault="00261A32" w:rsidP="00E1460A">
      <w:pPr>
        <w:spacing w:before="240" w:after="240" w:line="360" w:lineRule="auto"/>
      </w:pPr>
    </w:p>
    <w:p w14:paraId="74987075" w14:textId="7693910A" w:rsidR="119793D5" w:rsidRDefault="119793D5" w:rsidP="119793D5">
      <w:pPr>
        <w:spacing w:before="240" w:after="240" w:line="360" w:lineRule="auto"/>
        <w:rPr>
          <w:b/>
          <w:bCs/>
        </w:rPr>
      </w:pPr>
    </w:p>
    <w:p w14:paraId="5A53E413" w14:textId="5938FCF3" w:rsidR="119793D5" w:rsidRDefault="119793D5" w:rsidP="119793D5">
      <w:pPr>
        <w:spacing w:before="240" w:after="240" w:line="360" w:lineRule="auto"/>
        <w:rPr>
          <w:b/>
          <w:bCs/>
        </w:rPr>
      </w:pPr>
    </w:p>
    <w:p w14:paraId="72617197" w14:textId="1218576D" w:rsidR="119793D5" w:rsidRDefault="119793D5" w:rsidP="119793D5">
      <w:pPr>
        <w:spacing w:before="240" w:after="240" w:line="360" w:lineRule="auto"/>
        <w:rPr>
          <w:b/>
          <w:bCs/>
        </w:rPr>
      </w:pPr>
    </w:p>
    <w:p w14:paraId="1ED3B02E" w14:textId="7EC9DCCA" w:rsidR="00556137" w:rsidRDefault="16EBCF03" w:rsidP="119793D5">
      <w:pPr>
        <w:spacing w:before="240" w:after="240" w:line="360" w:lineRule="auto"/>
        <w:jc w:val="center"/>
      </w:pPr>
      <w:r w:rsidRPr="119793D5">
        <w:rPr>
          <w:b/>
          <w:bCs/>
        </w:rPr>
        <w:t>REFERENCE</w:t>
      </w:r>
      <w:r>
        <w:t>:</w:t>
      </w:r>
    </w:p>
    <w:p w14:paraId="3A1A9573" w14:textId="77777777" w:rsidR="00556137" w:rsidRDefault="00D1101E" w:rsidP="00E1460A">
      <w:pPr>
        <w:spacing w:before="240" w:after="240" w:line="360" w:lineRule="auto"/>
      </w:pPr>
      <w:r>
        <w:t xml:space="preserve">Sharma, R., 2024. The Role of Emotional Intelligence in Effective Leadership. </w:t>
      </w:r>
      <w:r>
        <w:rPr>
          <w:i/>
          <w:iCs/>
        </w:rPr>
        <w:t>Journal of Advanced Management Studies</w:t>
      </w:r>
      <w:r>
        <w:t xml:space="preserve">, </w:t>
      </w:r>
      <w:r>
        <w:rPr>
          <w:i/>
          <w:iCs/>
        </w:rPr>
        <w:t>1</w:t>
      </w:r>
      <w:r>
        <w:t>(1), pp.1-6</w:t>
      </w:r>
    </w:p>
    <w:p w14:paraId="28E43438" w14:textId="77777777" w:rsidR="00556137" w:rsidRDefault="00D1101E" w:rsidP="00E1460A">
      <w:pPr>
        <w:spacing w:before="240" w:after="240" w:line="360" w:lineRule="auto"/>
      </w:pPr>
      <w:r>
        <w:t xml:space="preserve">Goleman, D. and Cherniss, C., 2024. Optimal leadership and emotional intelligence. </w:t>
      </w:r>
      <w:r>
        <w:rPr>
          <w:i/>
          <w:iCs/>
        </w:rPr>
        <w:t>Leader to Leader</w:t>
      </w:r>
      <w:r>
        <w:t xml:space="preserve">, </w:t>
      </w:r>
      <w:r>
        <w:rPr>
          <w:i/>
          <w:iCs/>
        </w:rPr>
        <w:t>2024</w:t>
      </w:r>
      <w:r>
        <w:t>(113), pp.7-12..</w:t>
      </w:r>
    </w:p>
    <w:p w14:paraId="55B42135" w14:textId="77777777" w:rsidR="00556137" w:rsidRDefault="00D1101E" w:rsidP="00E1460A">
      <w:pPr>
        <w:spacing w:before="240" w:after="240" w:line="360" w:lineRule="auto"/>
      </w:pPr>
      <w:r>
        <w:t xml:space="preserve">SUTRADHAR, S., The Influence of Emotional Intelligence on Leadership Effectiveness: A Comprehensive Review. </w:t>
      </w:r>
      <w:r>
        <w:rPr>
          <w:i/>
          <w:iCs/>
        </w:rPr>
        <w:t>Sustainable Development in the Era of Artificial Intelligence</w:t>
      </w:r>
      <w:r>
        <w:t>, p.161</w:t>
      </w:r>
    </w:p>
    <w:p w14:paraId="7A6AD86D" w14:textId="77777777" w:rsidR="00556137" w:rsidRDefault="00D1101E" w:rsidP="00E1460A">
      <w:pPr>
        <w:spacing w:before="240" w:after="240" w:line="360" w:lineRule="auto"/>
      </w:pPr>
      <w:r>
        <w:t xml:space="preserve">Na'im, S., Irawan, F., Sarnoto, A.Z., Sari, W.D., Rembe, E., Nugraha, A.R., Nursalim, E., Santosa, T.A., Sjoraida, D.F. and Rahmah, A., 2024. The Role of Emotional Intelligence in Effective Leadership: A Review. </w:t>
      </w:r>
      <w:r>
        <w:rPr>
          <w:i/>
          <w:iCs/>
        </w:rPr>
        <w:t>eScience Humanity Journal</w:t>
      </w:r>
      <w:r>
        <w:t xml:space="preserve">, </w:t>
      </w:r>
      <w:r>
        <w:rPr>
          <w:i/>
          <w:iCs/>
        </w:rPr>
        <w:t>4</w:t>
      </w:r>
      <w:r>
        <w:t>(2), pp.426-433.</w:t>
      </w:r>
    </w:p>
    <w:p w14:paraId="6FFDB632" w14:textId="77777777" w:rsidR="00556137" w:rsidRDefault="00D1101E" w:rsidP="00E1460A">
      <w:pPr>
        <w:spacing w:before="240" w:after="240" w:line="360" w:lineRule="auto"/>
      </w:pPr>
      <w:r>
        <w:t xml:space="preserve">Abdulla, A., Ahmed, A. and Khalid, N., 2020. The relationship between leaders' emotional intelligence and employee engagement: An empirical study from the Kingdom of Bahrain. </w:t>
      </w:r>
      <w:r>
        <w:rPr>
          <w:i/>
          <w:iCs/>
        </w:rPr>
        <w:t>International Journal of Intellectual Human Resource Management (IJIHRM)</w:t>
      </w:r>
      <w:r>
        <w:t xml:space="preserve">, </w:t>
      </w:r>
      <w:r>
        <w:rPr>
          <w:i/>
          <w:iCs/>
        </w:rPr>
        <w:t>1</w:t>
      </w:r>
      <w:r>
        <w:t>(01), pp.01-11.</w:t>
      </w:r>
    </w:p>
    <w:p w14:paraId="73438BE1" w14:textId="77777777" w:rsidR="00556137" w:rsidRDefault="00D1101E" w:rsidP="00E1460A">
      <w:pPr>
        <w:spacing w:before="240" w:after="240" w:line="360" w:lineRule="auto"/>
      </w:pPr>
      <w:r>
        <w:t>Sakiru, O.K., Enoho, D.V., Kareem, S.D. and Abdullahi, M., 2013. Relationship between employee performance, leadership styles, and emotional intelligence in an organization. IOSR Journal of Humanities and Social Science, 8(2), pp.53-57</w:t>
      </w:r>
    </w:p>
    <w:p w14:paraId="015A305A" w14:textId="77777777" w:rsidR="00556137" w:rsidRDefault="00D1101E" w:rsidP="00E1460A">
      <w:pPr>
        <w:spacing w:before="240" w:after="240" w:line="360" w:lineRule="auto"/>
      </w:pPr>
      <w:r>
        <w:t xml:space="preserve">Hacioğlu, B., Hacıoğlu, Ü., Dinçer, H., Yarbağ, P.Ş. and Tuğsal, T., 2015. Emotional intelligence skills, leadership, and conflict in the effective decision-making process. In </w:t>
      </w:r>
      <w:r>
        <w:rPr>
          <w:i/>
          <w:iCs/>
        </w:rPr>
        <w:t>Handbook of Research on Behavioral Finance and Investment Strategies: Decision Making in the Financial Industry</w:t>
      </w:r>
      <w:r>
        <w:t xml:space="preserve"> (pp. 378-392). IGI Global.</w:t>
      </w:r>
    </w:p>
    <w:p w14:paraId="7BFD98AD" w14:textId="77777777" w:rsidR="00556137" w:rsidRDefault="00D1101E" w:rsidP="00E1460A">
      <w:pPr>
        <w:spacing w:before="240" w:after="240" w:line="360" w:lineRule="auto"/>
      </w:pPr>
      <w:r>
        <w:t xml:space="preserve">YADAV, R. and LATA, P., 2019. Role of Emotional Intelligence in Effective Leadership. </w:t>
      </w:r>
      <w:r>
        <w:rPr>
          <w:i/>
          <w:iCs/>
        </w:rPr>
        <w:t xml:space="preserve">International Journal on Leadership, </w:t>
      </w:r>
      <w:r>
        <w:rPr>
          <w:b/>
          <w:bCs/>
        </w:rPr>
        <w:t>7</w:t>
      </w:r>
      <w:r>
        <w:t>(2), pp. 27-32.</w:t>
      </w:r>
    </w:p>
    <w:p w14:paraId="4AD71697" w14:textId="77777777" w:rsidR="00556137" w:rsidRDefault="00D1101E" w:rsidP="00E1460A">
      <w:pPr>
        <w:spacing w:before="240" w:after="240" w:line="360" w:lineRule="auto"/>
      </w:pPr>
      <w:r>
        <w:t xml:space="preserve">Lukacs, E., David, S. and Capatina, A., 2013. </w:t>
      </w:r>
      <w:r>
        <w:rPr>
          <w:i/>
          <w:iCs/>
        </w:rPr>
        <w:t xml:space="preserve">The Importance of Emotional Intelligence in Effective Leadership Skills: The Case of Romanian Software Development Companies. </w:t>
      </w:r>
      <w:r>
        <w:t>Kidmore End: Academic Conferences International Limited.</w:t>
      </w:r>
    </w:p>
    <w:p w14:paraId="388A79E5" w14:textId="77777777" w:rsidR="00556137" w:rsidRDefault="00D1101E" w:rsidP="00E1460A">
      <w:pPr>
        <w:spacing w:before="240" w:after="240" w:line="360" w:lineRule="auto"/>
      </w:pPr>
      <w:r>
        <w:t xml:space="preserve">PALMER, B., WALLS, M., BURGESS, Z. and STOUGH, C., 2001. Emotional intelligence and effective leadership. </w:t>
      </w:r>
      <w:r>
        <w:rPr>
          <w:i/>
          <w:iCs/>
        </w:rPr>
        <w:t xml:space="preserve">Leadership &amp; Organization Development Journal, </w:t>
      </w:r>
      <w:r>
        <w:rPr>
          <w:b/>
          <w:bCs/>
        </w:rPr>
        <w:t>22</w:t>
      </w:r>
      <w:r>
        <w:t>(1), pp. 5-10.</w:t>
      </w:r>
    </w:p>
    <w:p w14:paraId="33731445" w14:textId="77777777" w:rsidR="00556137" w:rsidRDefault="00D1101E" w:rsidP="00E1460A">
      <w:pPr>
        <w:spacing w:before="240" w:after="240" w:line="360" w:lineRule="auto"/>
      </w:pPr>
      <w:r>
        <w:t>Collis, J. and Hussey, R. (2009) Business Research: a Practical Guide for Undergraduate and Postgraduate Students, Palgrave Macmillan, 3nd Edition, Pp. 1</w:t>
      </w:r>
    </w:p>
    <w:p w14:paraId="60DD58E1" w14:textId="77777777" w:rsidR="00556137" w:rsidRDefault="00D1101E" w:rsidP="00E1460A">
      <w:pPr>
        <w:spacing w:before="240" w:after="240" w:line="360" w:lineRule="auto"/>
      </w:pPr>
      <w:r>
        <w:t xml:space="preserve">Wisenthige, K., 2023. Research design. In </w:t>
      </w:r>
      <w:r>
        <w:rPr>
          <w:i/>
          <w:iCs/>
        </w:rPr>
        <w:t>Social Research Methodology and Publishing Results: A Guide to Non-Native English Speakers</w:t>
      </w:r>
      <w:r>
        <w:t xml:space="preserve"> (pp. 74-93). IGI Global.</w:t>
      </w:r>
    </w:p>
    <w:p w14:paraId="26A7AA53" w14:textId="77777777" w:rsidR="00556137" w:rsidRDefault="00D1101E" w:rsidP="00E1460A">
      <w:pPr>
        <w:spacing w:before="240" w:after="240" w:line="360" w:lineRule="auto"/>
      </w:pPr>
      <w:r>
        <w:t>Petrides, K. V. (2009). Technical manual for the Trait Emotional Intelligence Questionnaires (TEIQue). London: London Psychometric Laboratory.</w:t>
      </w:r>
    </w:p>
    <w:p w14:paraId="093DEBED" w14:textId="77777777" w:rsidR="00556137" w:rsidRDefault="00D1101E" w:rsidP="00E1460A">
      <w:pPr>
        <w:spacing w:before="240" w:after="240" w:line="360" w:lineRule="auto"/>
      </w:pPr>
      <w:r>
        <w:t>Goleman, D., Boyatzis, R. and McKee, A., (2002) Primal Leadership: Learning to Lead with Emotional Intelligence, Harvard Business School Press.</w:t>
      </w:r>
    </w:p>
    <w:p w14:paraId="2790984C" w14:textId="77777777" w:rsidR="00556137" w:rsidRDefault="00D1101E" w:rsidP="00E1460A">
      <w:pPr>
        <w:spacing w:before="240" w:after="240" w:line="360" w:lineRule="auto"/>
      </w:pPr>
      <w:r>
        <w:t xml:space="preserve">Issah, M. (2018). Change Leadership: The Role of Emotional Intelligence. SAGE Open, 8(3), 1–6. </w:t>
      </w:r>
      <w:hyperlink r:id="rId8" w:history="1">
        <w:r>
          <w:rPr>
            <w:color w:val="0000EE"/>
            <w:u w:val="single" w:color="0000EE"/>
          </w:rPr>
          <w:t>https://doi.org/10.1177/2158244018800910</w:t>
        </w:r>
      </w:hyperlink>
      <w:r>
        <w:t>.</w:t>
      </w:r>
    </w:p>
    <w:p w14:paraId="712F7419" w14:textId="77777777" w:rsidR="00556137" w:rsidRDefault="00D1101E" w:rsidP="00E1460A">
      <w:pPr>
        <w:spacing w:before="240" w:after="240" w:line="360" w:lineRule="auto"/>
      </w:pPr>
      <w:r>
        <w:t xml:space="preserve">Urquijo, Extremera, &amp; Azanza. (2019). The Contribution of Emotional Intelligence to Career Success: Beyond Personality Traits. International Journal of Environmental Research and Public Health, 16(23), 4809. </w:t>
      </w:r>
      <w:hyperlink r:id="rId9" w:history="1">
        <w:r>
          <w:rPr>
            <w:color w:val="0000EE"/>
            <w:u w:val="single" w:color="0000EE"/>
          </w:rPr>
          <w:t>https://doi.org/10.3390/ijerph16234809</w:t>
        </w:r>
      </w:hyperlink>
      <w:r>
        <w:t>.</w:t>
      </w:r>
    </w:p>
    <w:p w14:paraId="4485D0C7" w14:textId="77777777" w:rsidR="00556137" w:rsidRDefault="00D1101E" w:rsidP="00E1460A">
      <w:pPr>
        <w:spacing w:before="240" w:after="240" w:line="360" w:lineRule="auto"/>
      </w:pPr>
      <w:r>
        <w:t xml:space="preserve">Doan, T. T. T., Nguyen, L. C. T., &amp; Nguyen, T. D. N. (2020). Emotional Intelligence and Project Success: The Roles of Transformational Leadership and Organizational Commitment. The Journal of Asian Finance, Economics and Business, 7(3), 223–233. </w:t>
      </w:r>
      <w:hyperlink r:id="rId10" w:history="1">
        <w:r>
          <w:rPr>
            <w:color w:val="0000EE"/>
            <w:u w:val="single" w:color="0000EE"/>
          </w:rPr>
          <w:t>https://doi.org/10.13106/jafeb.2020.vol7.no3.223</w:t>
        </w:r>
      </w:hyperlink>
      <w:r>
        <w:t>.</w:t>
      </w:r>
    </w:p>
    <w:p w14:paraId="5CA73922" w14:textId="77777777" w:rsidR="00556137" w:rsidRDefault="00D1101E" w:rsidP="00E1460A">
      <w:pPr>
        <w:spacing w:before="240" w:after="240" w:line="360" w:lineRule="auto"/>
      </w:pPr>
      <w:r>
        <w:t xml:space="preserve">Suleman, Q., Syed, M. A., Mahmood, Z., &amp; Hussain, I. (2020). Correlating Emotional Intelligence With Job Satisfaction: Evidence From a Cross-Sectional Study Among Secondary School Heads in Khyber Pakhtunkhwa, Pakistan. Frontiers in Psychology, 11, 1–14. </w:t>
      </w:r>
      <w:hyperlink r:id="rId11" w:history="1">
        <w:r>
          <w:rPr>
            <w:color w:val="0000EE"/>
            <w:u w:val="single" w:color="0000EE"/>
          </w:rPr>
          <w:t>https://doi.org/10.3389/fpsyg.2020.00240</w:t>
        </w:r>
      </w:hyperlink>
      <w:r>
        <w:t>.</w:t>
      </w:r>
    </w:p>
    <w:p w14:paraId="1647BB33" w14:textId="77777777" w:rsidR="00556137" w:rsidRDefault="00D1101E" w:rsidP="00E1460A">
      <w:pPr>
        <w:spacing w:before="240" w:after="240" w:line="360" w:lineRule="auto"/>
      </w:pPr>
      <w:r>
        <w:t>Aquino, H. H., Orozco, K., &amp; Marasigan, P. R. (2021). Emotional Intelligence and Leadership Efficacy of University Student Leaders. International Review of Social Sciences Research, 1(4), 1–23.</w:t>
      </w:r>
    </w:p>
    <w:p w14:paraId="58E551F1" w14:textId="77777777" w:rsidR="00556137" w:rsidRDefault="00D1101E" w:rsidP="00E1460A">
      <w:pPr>
        <w:spacing w:before="240" w:after="240" w:line="360" w:lineRule="auto"/>
      </w:pPr>
      <w:r>
        <w:t xml:space="preserve">Ausat, A. M. A., &amp; Sutherland, S. (2021). Obstacles and Solutions of MSMEs in Electronic Commerce during Covid-19 Pandemic: Evidence from Indonesia. BASKARA: Journal of Business and Entrepreneurship, 4(1), 11–19. </w:t>
      </w:r>
      <w:hyperlink r:id="rId12" w:history="1">
        <w:r>
          <w:rPr>
            <w:color w:val="0000EE"/>
            <w:u w:val="single" w:color="0000EE"/>
          </w:rPr>
          <w:t>https://doi.org/10.54268/BASKARA.4.1.11-19</w:t>
        </w:r>
      </w:hyperlink>
    </w:p>
    <w:p w14:paraId="70857027" w14:textId="77777777" w:rsidR="00556137" w:rsidRDefault="00D1101E" w:rsidP="00E1460A">
      <w:pPr>
        <w:spacing w:before="240" w:after="240" w:line="360" w:lineRule="auto"/>
      </w:pPr>
      <w:r>
        <w:t xml:space="preserve">Alharbi, R., &amp; Alnoor, A. (2022). The influence of emotional intelligence and personal styles of dealing with conflict on strategic decisions. PSU Research Review, 6(20), 1. </w:t>
      </w:r>
      <w:hyperlink r:id="rId13" w:history="1">
        <w:r>
          <w:rPr>
            <w:color w:val="0000EE"/>
            <w:u w:val="single" w:color="0000EE"/>
          </w:rPr>
          <w:t>https://doi.org/10.1108/PRR-08-2021-0040</w:t>
        </w:r>
      </w:hyperlink>
    </w:p>
    <w:p w14:paraId="4A2C6DB2" w14:textId="77777777" w:rsidR="00556137" w:rsidRDefault="00D1101E" w:rsidP="00E1460A">
      <w:pPr>
        <w:spacing w:before="240" w:after="240" w:line="360" w:lineRule="auto"/>
      </w:pPr>
      <w:r>
        <w:t xml:space="preserve">Subagja, A. D., Ausat, A. M. A., &amp; Sutherland. (2022). The Role of Social Media Utilization and Innovativeness on SMEs Performance. Jurnal IPTEK-KOM (Jurnal Ilmu Pengetahuan Dan Teknologi Komunikasi), 24(2), 85–102. </w:t>
      </w:r>
      <w:hyperlink r:id="rId14" w:history="1">
        <w:r>
          <w:rPr>
            <w:color w:val="0000EE"/>
            <w:u w:val="single" w:color="0000EE"/>
          </w:rPr>
          <w:t>https://doi.org/https://doi.org/10.17933/iptekkom.24.2.2022.85-102</w:t>
        </w:r>
      </w:hyperlink>
    </w:p>
    <w:p w14:paraId="2579244D" w14:textId="77777777" w:rsidR="00556137" w:rsidRDefault="00D1101E" w:rsidP="00E1460A">
      <w:pPr>
        <w:spacing w:before="240" w:after="240" w:line="360" w:lineRule="auto"/>
      </w:pPr>
      <w:r>
        <w:t xml:space="preserve">Zen, A., Siminto, S., Harahap, M. A. K., Prasetya, Y. B., &amp;Ausat, A. M. A. (2023). Effective Leadership: A Literature Review of Concepts, Characteristics, and Best Practices. Innovative: Journal Of Social Science Research, 3(2), 2209–2219. </w:t>
      </w:r>
      <w:hyperlink r:id="rId15" w:history="1">
        <w:r>
          <w:rPr>
            <w:color w:val="0000EE"/>
            <w:u w:val="single" w:color="0000EE"/>
          </w:rPr>
          <w:t>https://doi.org/https://doi.org/10.31004/innovative.v3i2.430</w:t>
        </w:r>
      </w:hyperlink>
      <w:r>
        <w:t>.</w:t>
      </w:r>
    </w:p>
    <w:p w14:paraId="33726142" w14:textId="77777777" w:rsidR="00556137" w:rsidRDefault="00D1101E" w:rsidP="00E1460A">
      <w:pPr>
        <w:spacing w:before="240" w:after="240" w:line="360" w:lineRule="auto"/>
      </w:pPr>
      <w:r>
        <w:t xml:space="preserve">Salamah, S. N. (2023). Financial Management Strategies to Improve Business Performance Author. ADMAN: Journal of Contemporary Administration and Management, 1(1), 9–12. </w:t>
      </w:r>
      <w:hyperlink r:id="rId16" w:history="1">
        <w:r>
          <w:rPr>
            <w:color w:val="0000EE"/>
            <w:u w:val="single" w:color="0000EE"/>
          </w:rPr>
          <w:t>https://journal.literasisainsnusantara.com/index.php/adman/article/view/3</w:t>
        </w:r>
      </w:hyperlink>
      <w:r>
        <w:t>.</w:t>
      </w:r>
    </w:p>
    <w:p w14:paraId="4609FF29" w14:textId="77777777" w:rsidR="00556137" w:rsidRDefault="00D1101E" w:rsidP="00E1460A">
      <w:pPr>
        <w:spacing w:before="240" w:after="240" w:line="360" w:lineRule="auto"/>
      </w:pPr>
      <w:r>
        <w:t xml:space="preserve">Lee, C., Li, Y., Yeh, W., &amp; Yu, Z. (2022). The Effects of Leader Emotional Intelligence, Leadership Styles, Organizational Commitment, and Trust on Job Performance in the Real Estate Brokerage Industry. Frontiers in Psychology, 13, 1–21. </w:t>
      </w:r>
      <w:hyperlink r:id="rId17" w:history="1">
        <w:r>
          <w:rPr>
            <w:color w:val="0000EE"/>
            <w:u w:val="single" w:color="0000EE"/>
          </w:rPr>
          <w:t>https://doi.org/10.3389/fpsyg.2022.881725</w:t>
        </w:r>
      </w:hyperlink>
      <w:r>
        <w:t>.</w:t>
      </w:r>
    </w:p>
    <w:p w14:paraId="088EAE1A" w14:textId="77777777" w:rsidR="00556137" w:rsidRDefault="00D1101E" w:rsidP="00E1460A">
      <w:pPr>
        <w:spacing w:before="240" w:after="240" w:line="360" w:lineRule="auto"/>
      </w:pPr>
      <w:r>
        <w:t xml:space="preserve">Leavy, P. ed., 2014. </w:t>
      </w:r>
      <w:r>
        <w:rPr>
          <w:i/>
          <w:iCs/>
        </w:rPr>
        <w:t>The Oxford handbook of qualitative research</w:t>
      </w:r>
      <w:r>
        <w:t>. Oxford University Press, USA.</w:t>
      </w:r>
    </w:p>
    <w:p w14:paraId="64B9C5A1" w14:textId="77777777" w:rsidR="00556137" w:rsidRDefault="00D1101E" w:rsidP="00E1460A">
      <w:pPr>
        <w:spacing w:before="240" w:after="240" w:line="360" w:lineRule="auto"/>
      </w:pPr>
      <w:r>
        <w:t>Saunders, N. K., Lewis, P., and Thornhill, A. (2019). Research Methods for Business Students, 8th Edn. London: Pearson Education. P.108</w:t>
      </w:r>
    </w:p>
    <w:p w14:paraId="45DF9571" w14:textId="77777777" w:rsidR="00556137" w:rsidRDefault="00D1101E" w:rsidP="00E1460A">
      <w:pPr>
        <w:spacing w:before="240" w:after="240" w:line="360" w:lineRule="auto"/>
      </w:pPr>
      <w:r>
        <w:t>Mayer, John D., Peter Salovey, and David R. Caruso. "Emotional Intelligence: New Ability or Eclectic Traits?" American Psychologist, vol. 63, no. 6, 2008, pp. 503-517.</w:t>
      </w:r>
    </w:p>
    <w:p w14:paraId="2D74F5BB" w14:textId="77777777" w:rsidR="00556137" w:rsidRDefault="00D1101E" w:rsidP="00E1460A">
      <w:pPr>
        <w:spacing w:before="240" w:after="240" w:line="360" w:lineRule="auto"/>
      </w:pPr>
      <w:r>
        <w:t>Goleman, D. (1995). Emotional Intelligence: Why It Can Matter More Than IQ. Bantam Books</w:t>
      </w:r>
    </w:p>
    <w:p w14:paraId="7B03CD10" w14:textId="77777777" w:rsidR="00556137" w:rsidRDefault="00D1101E" w:rsidP="00E1460A">
      <w:pPr>
        <w:spacing w:before="240" w:after="240" w:line="360" w:lineRule="auto"/>
      </w:pPr>
      <w:r>
        <w:t xml:space="preserve">Rodrigues, R., Teixeira, N. and Costa, B., 2024. The Impact of Perceived Leadership Effectiveness and Emotional Intelligence on Employee Satisfaction in the Workplace. </w:t>
      </w:r>
      <w:r>
        <w:rPr>
          <w:i/>
          <w:iCs/>
        </w:rPr>
        <w:t>Merits</w:t>
      </w:r>
      <w:r>
        <w:t xml:space="preserve">, </w:t>
      </w:r>
      <w:r>
        <w:rPr>
          <w:i/>
          <w:iCs/>
        </w:rPr>
        <w:t>4</w:t>
      </w:r>
      <w:r>
        <w:t>(4), pp.490-501.</w:t>
      </w:r>
    </w:p>
    <w:p w14:paraId="5BDEDF9D" w14:textId="77777777" w:rsidR="00556137" w:rsidRDefault="00D1101E" w:rsidP="00E1460A">
      <w:pPr>
        <w:spacing w:before="240" w:after="240" w:line="360" w:lineRule="auto"/>
      </w:pPr>
      <w:r>
        <w:t xml:space="preserve">Martinez, M.N., 1997. The Smarts That Count: Even rocket scientists need to develop their Emotional Intelligence if they want to soar to new performance heights. </w:t>
      </w:r>
      <w:r>
        <w:rPr>
          <w:i/>
          <w:iCs/>
        </w:rPr>
        <w:t>HR magazine</w:t>
      </w:r>
      <w:r>
        <w:t xml:space="preserve">, </w:t>
      </w:r>
      <w:r>
        <w:rPr>
          <w:i/>
          <w:iCs/>
        </w:rPr>
        <w:t>42</w:t>
      </w:r>
      <w:r>
        <w:t>, pp.72-79.</w:t>
      </w:r>
    </w:p>
    <w:p w14:paraId="10356D2B" w14:textId="77777777" w:rsidR="00556137" w:rsidRDefault="00D1101E" w:rsidP="00E1460A">
      <w:pPr>
        <w:spacing w:before="240" w:after="240" w:line="360" w:lineRule="auto"/>
      </w:pPr>
      <w:r>
        <w:t xml:space="preserve">Bar-On, R., 2002. </w:t>
      </w:r>
      <w:r>
        <w:rPr>
          <w:i/>
          <w:iCs/>
        </w:rPr>
        <w:t>EQ-i: Baron emotional quotient inventory: A measure of emotional intelligence: Technical manual</w:t>
      </w:r>
      <w:r>
        <w:t>. Multi-Health System.</w:t>
      </w:r>
    </w:p>
    <w:p w14:paraId="6CA9CA02" w14:textId="77777777" w:rsidR="00556137" w:rsidRDefault="00D1101E" w:rsidP="00E1460A">
      <w:pPr>
        <w:spacing w:before="240" w:after="240" w:line="360" w:lineRule="auto"/>
      </w:pPr>
      <w:r>
        <w:t xml:space="preserve">Harahap, M.A.K., Sutrisno, S., Mahendika, D., Suherlan, S. and Ausat, A.M.A., 2023. The Role of Emotional Intelligence in Effective Leadership: A Review of Contemporary Research. </w:t>
      </w:r>
      <w:r>
        <w:rPr>
          <w:i/>
          <w:iCs/>
        </w:rPr>
        <w:t>Al-Buhuts</w:t>
      </w:r>
      <w:r>
        <w:t xml:space="preserve">, </w:t>
      </w:r>
      <w:r>
        <w:rPr>
          <w:i/>
          <w:iCs/>
        </w:rPr>
        <w:t>19</w:t>
      </w:r>
      <w:r>
        <w:t>(1), pp.354-369.</w:t>
      </w:r>
    </w:p>
    <w:p w14:paraId="48B7A231" w14:textId="77777777" w:rsidR="00556137" w:rsidRDefault="00D1101E" w:rsidP="00E1460A">
      <w:pPr>
        <w:spacing w:before="240" w:after="240" w:line="360" w:lineRule="auto"/>
      </w:pPr>
      <w:r>
        <w:t>Yammarino, F.J., &amp; Dublinsky, A.J. (1994). Transformational leadership theory: using levels of analysis to determine boundary conditions. Personnel Psychology, 47, 787-811.</w:t>
      </w:r>
    </w:p>
    <w:p w14:paraId="47D60831" w14:textId="77777777" w:rsidR="00556137" w:rsidRDefault="00D1101E" w:rsidP="00E1460A">
      <w:pPr>
        <w:spacing w:before="240" w:after="240" w:line="360" w:lineRule="auto"/>
      </w:pPr>
      <w:r>
        <w:t xml:space="preserve">Lowe, K.B., Kroeck, K.G. and Sivasubramaniam, N., 1996. Effectiveness correlates of transformational and transactional leadership: A meta-analytic review of the MLQ literature. </w:t>
      </w:r>
      <w:r>
        <w:rPr>
          <w:i/>
          <w:iCs/>
        </w:rPr>
        <w:t xml:space="preserve">The </w:t>
      </w:r>
      <w:r>
        <w:t xml:space="preserve">Leadership Quarterly, </w:t>
      </w:r>
      <w:r>
        <w:rPr>
          <w:i/>
          <w:iCs/>
        </w:rPr>
        <w:t>7</w:t>
      </w:r>
      <w:r>
        <w:t>(3), pp.385-425.</w:t>
      </w:r>
    </w:p>
    <w:p w14:paraId="79052A32" w14:textId="77777777" w:rsidR="00556137" w:rsidRDefault="00D1101E" w:rsidP="00E1460A">
      <w:pPr>
        <w:spacing w:before="240" w:after="240" w:line="360" w:lineRule="auto"/>
      </w:pPr>
      <w:r>
        <w:t xml:space="preserve">Da Silva, T.M.H.R., Hammett, R. and Low, G., 2025. Emotional Intelligence in Business: Enhancing Leadership, Collaboration, and Performance. In </w:t>
      </w:r>
      <w:r>
        <w:rPr>
          <w:i/>
          <w:iCs/>
        </w:rPr>
        <w:t>Building Business Knowledge for Complex Modern Business Environments</w:t>
      </w:r>
      <w:r>
        <w:t xml:space="preserve"> (pp. 149-178). IGI Global.</w:t>
      </w:r>
    </w:p>
    <w:p w14:paraId="5630BDAB" w14:textId="77777777" w:rsidR="00556137" w:rsidRDefault="00D1101E" w:rsidP="00E1460A">
      <w:pPr>
        <w:spacing w:before="240" w:after="240" w:line="360" w:lineRule="auto"/>
      </w:pPr>
      <w:r>
        <w:t xml:space="preserve">Farrar, A.D., 2009. </w:t>
      </w:r>
      <w:r>
        <w:rPr>
          <w:i/>
          <w:iCs/>
        </w:rPr>
        <w:t>The role of emotional intelligence in leadership effectiveness: A meta-analysis</w:t>
      </w:r>
      <w:r>
        <w:t>. The University of Tennessee at Chattanooga.</w:t>
      </w:r>
    </w:p>
    <w:p w14:paraId="26E92C8E" w14:textId="77777777" w:rsidR="00556137" w:rsidRDefault="00D1101E" w:rsidP="00E1460A">
      <w:pPr>
        <w:spacing w:before="240" w:after="240" w:line="360" w:lineRule="auto"/>
      </w:pPr>
      <w:r>
        <w:t xml:space="preserve">Singh, E.H., Dorji, N., Zangmo, L., Rigyel, Wangchuk, N., Tamang, L.D. and Zangmo, N., 2025. A study on the relationship between emotional intelligence, leadership styles, and perceived leadership effectiveness in Bhutan. </w:t>
      </w:r>
      <w:r>
        <w:rPr>
          <w:i/>
          <w:iCs/>
        </w:rPr>
        <w:t>Global Business Review</w:t>
      </w:r>
      <w:r>
        <w:t xml:space="preserve">, </w:t>
      </w:r>
      <w:r>
        <w:rPr>
          <w:i/>
          <w:iCs/>
        </w:rPr>
        <w:t>26</w:t>
      </w:r>
      <w:r>
        <w:t>(1), pp.256-273.</w:t>
      </w:r>
    </w:p>
    <w:p w14:paraId="5A5EF87C" w14:textId="77777777" w:rsidR="00556137" w:rsidRDefault="00D1101E" w:rsidP="00E1460A">
      <w:pPr>
        <w:spacing w:before="240" w:after="240" w:line="360" w:lineRule="auto"/>
      </w:pPr>
      <w:r>
        <w:t>Palmer, B., &amp; Stough, C. (2001). Emotional Intelligence in Leaders: A Review of the</w:t>
      </w:r>
    </w:p>
    <w:p w14:paraId="086F9008" w14:textId="77777777" w:rsidR="00556137" w:rsidRDefault="00D1101E" w:rsidP="00E1460A">
      <w:pPr>
        <w:spacing w:before="240" w:after="240" w:line="360" w:lineRule="auto"/>
      </w:pPr>
      <w:r>
        <w:t>Literature. Leadership &amp; Organization Development Journal, 22(1), 40-52.</w:t>
      </w:r>
    </w:p>
    <w:p w14:paraId="3AF5345C" w14:textId="77777777" w:rsidR="00556137" w:rsidRDefault="00556137" w:rsidP="00E1460A">
      <w:pPr>
        <w:spacing w:before="240" w:after="240" w:line="360" w:lineRule="auto"/>
      </w:pPr>
    </w:p>
    <w:sectPr w:rsidR="00556137" w:rsidSect="00380D09">
      <w:footerReference w:type="even" r:id="rId18"/>
      <w:footerReference w:type="default" r:id="rId19"/>
      <w:pgSz w:w="11906" w:h="16838"/>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BE989" w14:textId="77777777" w:rsidR="00A71D28" w:rsidRDefault="00A71D28" w:rsidP="00417079">
      <w:r>
        <w:separator/>
      </w:r>
    </w:p>
  </w:endnote>
  <w:endnote w:type="continuationSeparator" w:id="0">
    <w:p w14:paraId="0F0FBD93" w14:textId="77777777" w:rsidR="00A71D28" w:rsidRDefault="00A71D28" w:rsidP="0041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5967582"/>
      <w:docPartObj>
        <w:docPartGallery w:val="Page Numbers (Bottom of Page)"/>
        <w:docPartUnique/>
      </w:docPartObj>
    </w:sdtPr>
    <w:sdtEndPr>
      <w:rPr>
        <w:rStyle w:val="PageNumber"/>
      </w:rPr>
    </w:sdtEndPr>
    <w:sdtContent>
      <w:p w14:paraId="28D9EB4B" w14:textId="50E15B04" w:rsidR="00417079" w:rsidRDefault="00417079" w:rsidP="00837AF2">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CB41DF" w14:textId="77777777" w:rsidR="00417079" w:rsidRDefault="004170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3769573"/>
      <w:docPartObj>
        <w:docPartGallery w:val="Page Numbers (Bottom of Page)"/>
        <w:docPartUnique/>
      </w:docPartObj>
    </w:sdtPr>
    <w:sdtEndPr>
      <w:rPr>
        <w:rStyle w:val="PageNumber"/>
      </w:rPr>
    </w:sdtEndPr>
    <w:sdtContent>
      <w:p w14:paraId="350C66A9" w14:textId="63A70497" w:rsidR="00417079" w:rsidRDefault="00417079" w:rsidP="00837AF2">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8DB20D" w14:textId="77777777" w:rsidR="00417079" w:rsidRDefault="004170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F94F6" w14:textId="77777777" w:rsidR="00A71D28" w:rsidRDefault="00A71D28" w:rsidP="00417079">
      <w:r>
        <w:separator/>
      </w:r>
    </w:p>
  </w:footnote>
  <w:footnote w:type="continuationSeparator" w:id="0">
    <w:p w14:paraId="38B45C16" w14:textId="77777777" w:rsidR="00A71D28" w:rsidRDefault="00A71D28" w:rsidP="004170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45951895"/>
    <w:multiLevelType w:val="multilevel"/>
    <w:tmpl w:val="B0948F26"/>
    <w:lvl w:ilvl="0">
      <w:start w:val="1"/>
      <w:numFmt w:val="bullet"/>
      <w:lvlText w:val=""/>
      <w:lvlJc w:val="left"/>
      <w:pPr>
        <w:ind w:left="720" w:hanging="360"/>
      </w:pPr>
      <w:rPr>
        <w:rFonts w:ascii="Wingdings" w:hAnsi="Wingding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F7B655B"/>
    <w:multiLevelType w:val="multilevel"/>
    <w:tmpl w:val="847E7F96"/>
    <w:lvl w:ilvl="0">
      <w:start w:val="1"/>
      <w:numFmt w:val="bullet"/>
      <w:lvlText w:val=""/>
      <w:lvlJc w:val="left"/>
      <w:pPr>
        <w:ind w:left="720" w:hanging="360"/>
      </w:pPr>
      <w:rPr>
        <w:rFonts w:ascii="Wingdings" w:hAnsi="Wingding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541144D8"/>
    <w:multiLevelType w:val="hybridMultilevel"/>
    <w:tmpl w:val="890AA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1025043">
    <w:abstractNumId w:val="0"/>
  </w:num>
  <w:num w:numId="2" w16cid:durableId="1603613984">
    <w:abstractNumId w:val="1"/>
  </w:num>
  <w:num w:numId="3" w16cid:durableId="2029020065">
    <w:abstractNumId w:val="2"/>
  </w:num>
  <w:num w:numId="4" w16cid:durableId="2062750027">
    <w:abstractNumId w:val="3"/>
  </w:num>
  <w:num w:numId="5" w16cid:durableId="757867544">
    <w:abstractNumId w:val="4"/>
  </w:num>
  <w:num w:numId="6" w16cid:durableId="869227685">
    <w:abstractNumId w:val="5"/>
  </w:num>
  <w:num w:numId="7" w16cid:durableId="2126266330">
    <w:abstractNumId w:val="8"/>
  </w:num>
  <w:num w:numId="8" w16cid:durableId="355667109">
    <w:abstractNumId w:val="7"/>
  </w:num>
  <w:num w:numId="9" w16cid:durableId="10216658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revisionView w:inkAnnotation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137"/>
    <w:rsid w:val="000D15DD"/>
    <w:rsid w:val="00142EAA"/>
    <w:rsid w:val="00202E24"/>
    <w:rsid w:val="00261A32"/>
    <w:rsid w:val="002D1C2A"/>
    <w:rsid w:val="003024E2"/>
    <w:rsid w:val="00363572"/>
    <w:rsid w:val="00380D09"/>
    <w:rsid w:val="00417079"/>
    <w:rsid w:val="004214B6"/>
    <w:rsid w:val="00475970"/>
    <w:rsid w:val="005219A9"/>
    <w:rsid w:val="005224BF"/>
    <w:rsid w:val="00556137"/>
    <w:rsid w:val="00577FF2"/>
    <w:rsid w:val="005F3962"/>
    <w:rsid w:val="006C3A82"/>
    <w:rsid w:val="00765932"/>
    <w:rsid w:val="00767D62"/>
    <w:rsid w:val="00795A4E"/>
    <w:rsid w:val="00796C52"/>
    <w:rsid w:val="007A22B5"/>
    <w:rsid w:val="007C1897"/>
    <w:rsid w:val="008044F4"/>
    <w:rsid w:val="008C22C1"/>
    <w:rsid w:val="008F01D6"/>
    <w:rsid w:val="008F38AF"/>
    <w:rsid w:val="0093252D"/>
    <w:rsid w:val="009F7820"/>
    <w:rsid w:val="00A71D28"/>
    <w:rsid w:val="00B837EE"/>
    <w:rsid w:val="00BD431D"/>
    <w:rsid w:val="00C758F2"/>
    <w:rsid w:val="00C935E6"/>
    <w:rsid w:val="00CD03D3"/>
    <w:rsid w:val="00D02704"/>
    <w:rsid w:val="00D1101E"/>
    <w:rsid w:val="00D11E73"/>
    <w:rsid w:val="00D13D30"/>
    <w:rsid w:val="00D41C5F"/>
    <w:rsid w:val="00D51ECB"/>
    <w:rsid w:val="00E1460A"/>
    <w:rsid w:val="00EA133F"/>
    <w:rsid w:val="00EA5008"/>
    <w:rsid w:val="00F65AF0"/>
    <w:rsid w:val="00FC0CA0"/>
    <w:rsid w:val="05C14A3A"/>
    <w:rsid w:val="0689D1D1"/>
    <w:rsid w:val="0C98E2E5"/>
    <w:rsid w:val="119793D5"/>
    <w:rsid w:val="13403FB1"/>
    <w:rsid w:val="16EBCF03"/>
    <w:rsid w:val="1971A7C3"/>
    <w:rsid w:val="1A308716"/>
    <w:rsid w:val="1A999060"/>
    <w:rsid w:val="2614C130"/>
    <w:rsid w:val="2A821B4E"/>
    <w:rsid w:val="2DA04D7E"/>
    <w:rsid w:val="3060A624"/>
    <w:rsid w:val="324D3200"/>
    <w:rsid w:val="36F7A4D1"/>
    <w:rsid w:val="3E6FF3F5"/>
    <w:rsid w:val="411E62B7"/>
    <w:rsid w:val="42D37D58"/>
    <w:rsid w:val="4640FBE4"/>
    <w:rsid w:val="4C6407E6"/>
    <w:rsid w:val="56BA80B9"/>
    <w:rsid w:val="58FE249A"/>
    <w:rsid w:val="59CD7E1A"/>
    <w:rsid w:val="5A3BBAC4"/>
    <w:rsid w:val="5A88599B"/>
    <w:rsid w:val="5EA3C319"/>
    <w:rsid w:val="61CDEAAB"/>
    <w:rsid w:val="66CAC1BB"/>
    <w:rsid w:val="68E89B3B"/>
    <w:rsid w:val="6999E68D"/>
    <w:rsid w:val="6D9D8157"/>
    <w:rsid w:val="724DFF1C"/>
    <w:rsid w:val="79807083"/>
    <w:rsid w:val="7BFF2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B06BBE"/>
  <w15:docId w15:val="{59ECF70C-ECC2-B84C-A8D9-4EE9233A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ql-ui">
    <w:name w:val="ql-ui"/>
    <w:basedOn w:val="DefaultParagraphFont"/>
  </w:style>
  <w:style w:type="table" w:styleId="TableGrid">
    <w:name w:val="Table Grid"/>
    <w:basedOn w:val="TableNormal"/>
    <w:uiPriority w:val="59"/>
    <w:rsid w:val="00202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7079"/>
    <w:pPr>
      <w:tabs>
        <w:tab w:val="center" w:pos="4513"/>
        <w:tab w:val="right" w:pos="9026"/>
      </w:tabs>
    </w:pPr>
  </w:style>
  <w:style w:type="character" w:customStyle="1" w:styleId="HeaderChar">
    <w:name w:val="Header Char"/>
    <w:basedOn w:val="DefaultParagraphFont"/>
    <w:link w:val="Header"/>
    <w:uiPriority w:val="99"/>
    <w:rsid w:val="00417079"/>
    <w:rPr>
      <w:sz w:val="24"/>
      <w:szCs w:val="24"/>
    </w:rPr>
  </w:style>
  <w:style w:type="paragraph" w:styleId="Footer">
    <w:name w:val="footer"/>
    <w:basedOn w:val="Normal"/>
    <w:link w:val="FooterChar"/>
    <w:uiPriority w:val="99"/>
    <w:unhideWhenUsed/>
    <w:rsid w:val="00417079"/>
    <w:pPr>
      <w:tabs>
        <w:tab w:val="center" w:pos="4513"/>
        <w:tab w:val="right" w:pos="9026"/>
      </w:tabs>
    </w:pPr>
  </w:style>
  <w:style w:type="character" w:customStyle="1" w:styleId="FooterChar">
    <w:name w:val="Footer Char"/>
    <w:basedOn w:val="DefaultParagraphFont"/>
    <w:link w:val="Footer"/>
    <w:uiPriority w:val="99"/>
    <w:rsid w:val="00417079"/>
    <w:rPr>
      <w:sz w:val="24"/>
      <w:szCs w:val="24"/>
    </w:rPr>
  </w:style>
  <w:style w:type="character" w:styleId="PageNumber">
    <w:name w:val="page number"/>
    <w:basedOn w:val="DefaultParagraphFont"/>
    <w:uiPriority w:val="99"/>
    <w:semiHidden/>
    <w:unhideWhenUsed/>
    <w:rsid w:val="00417079"/>
  </w:style>
  <w:style w:type="paragraph" w:styleId="ListParagraph">
    <w:name w:val="List Paragraph"/>
    <w:basedOn w:val="Normal"/>
    <w:uiPriority w:val="34"/>
    <w:qFormat/>
    <w:rsid w:val="005F3962"/>
    <w:pPr>
      <w:ind w:left="720"/>
      <w:contextualSpacing/>
    </w:pPr>
  </w:style>
  <w:style w:type="paragraph" w:styleId="TOC1">
    <w:name w:val="toc 1"/>
    <w:basedOn w:val="Normal"/>
    <w:next w:val="Normal"/>
    <w:uiPriority w:val="39"/>
    <w:unhideWhenUsed/>
    <w:rsid w:val="119793D5"/>
    <w:pPr>
      <w:spacing w:after="100"/>
    </w:pPr>
  </w:style>
  <w:style w:type="character" w:styleId="Hyperlink">
    <w:name w:val="Hyperlink"/>
    <w:basedOn w:val="DefaultParagraphFont"/>
    <w:uiPriority w:val="99"/>
    <w:unhideWhenUsed/>
    <w:rsid w:val="119793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158244018800910" TargetMode="External"/><Relationship Id="rId13" Type="http://schemas.openxmlformats.org/officeDocument/2006/relationships/hyperlink" Target="https://doi.org/10.1108/PRR-08-2021-0040"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54268/BASKARA.4.1.11-19" TargetMode="External"/><Relationship Id="rId17" Type="http://schemas.openxmlformats.org/officeDocument/2006/relationships/hyperlink" Target="https://doi.org/10.3389/fpsyg.2022.881725" TargetMode="External"/><Relationship Id="rId2" Type="http://schemas.openxmlformats.org/officeDocument/2006/relationships/styles" Target="styles.xml"/><Relationship Id="rId16" Type="http://schemas.openxmlformats.org/officeDocument/2006/relationships/hyperlink" Target="https://journal.literasisainsnusantara.com/index.php/adman/article/view/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psyg.2020.00240" TargetMode="External"/><Relationship Id="rId5" Type="http://schemas.openxmlformats.org/officeDocument/2006/relationships/footnotes" Target="footnotes.xml"/><Relationship Id="rId15" Type="http://schemas.openxmlformats.org/officeDocument/2006/relationships/hyperlink" Target="https://doi.org/https://doi.org/10.31004/innovative.v3i2.430" TargetMode="External"/><Relationship Id="rId10" Type="http://schemas.openxmlformats.org/officeDocument/2006/relationships/hyperlink" Target="https://doi.org/10.13106/jafeb.2020.vol7.no3.223"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3390/ijerph16234809" TargetMode="External"/><Relationship Id="rId14" Type="http://schemas.openxmlformats.org/officeDocument/2006/relationships/hyperlink" Target="https://doi.org/https://doi.org/10.17933/iptekkom.24.2.2022.85-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5253</Words>
  <Characters>29944</Characters>
  <Application>Microsoft Office Word</Application>
  <DocSecurity>0</DocSecurity>
  <Lines>249</Lines>
  <Paragraphs>70</Paragraphs>
  <ScaleCrop>false</ScaleCrop>
  <Company/>
  <LinksUpToDate>false</LinksUpToDate>
  <CharactersWithSpaces>35127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 vicky</dc:creator>
  <cp:lastModifiedBy>Simo vicky</cp:lastModifiedBy>
  <cp:revision>2</cp:revision>
  <dcterms:created xsi:type="dcterms:W3CDTF">2025-05-02T08:46:00Z</dcterms:created>
  <dcterms:modified xsi:type="dcterms:W3CDTF">2025-05-02T08:46:00Z</dcterms:modified>
</cp:coreProperties>
</file>