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EDDDE" w14:textId="26560648" w:rsidR="00923A00" w:rsidRPr="00CF0CB4" w:rsidRDefault="00F607E7" w:rsidP="00CF0CB4">
      <w:pPr>
        <w:spacing w:line="360" w:lineRule="auto"/>
        <w:jc w:val="both"/>
        <w:rPr>
          <w:rFonts w:ascii="Times New Roman" w:hAnsi="Times New Roman" w:cs="Times New Roman"/>
        </w:rPr>
      </w:pPr>
      <w:r w:rsidRPr="00F607E7">
        <w:rPr>
          <w:rFonts w:ascii="Times New Roman" w:hAnsi="Times New Roman" w:cs="Times New Roman"/>
          <w:noProof/>
        </w:rPr>
        <w:drawing>
          <wp:inline distT="0" distB="0" distL="0" distR="0" wp14:anchorId="4D3BD24B" wp14:editId="0AFF74CB">
            <wp:extent cx="1924319" cy="74305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24319" cy="743054"/>
                    </a:xfrm>
                    <a:prstGeom prst="rect">
                      <a:avLst/>
                    </a:prstGeom>
                  </pic:spPr>
                </pic:pic>
              </a:graphicData>
            </a:graphic>
          </wp:inline>
        </w:drawing>
      </w:r>
    </w:p>
    <w:p w14:paraId="626CB5C1" w14:textId="77777777" w:rsidR="00923A00" w:rsidRPr="00CF0CB4" w:rsidRDefault="00923A00" w:rsidP="00CF0CB4">
      <w:pPr>
        <w:spacing w:line="360" w:lineRule="auto"/>
        <w:jc w:val="both"/>
        <w:rPr>
          <w:rFonts w:ascii="Times New Roman" w:hAnsi="Times New Roman" w:cs="Times New Roman"/>
        </w:rPr>
      </w:pPr>
    </w:p>
    <w:p w14:paraId="40E78CB1" w14:textId="5AA27541" w:rsidR="00923A00" w:rsidRPr="00F607E7" w:rsidRDefault="00F607E7" w:rsidP="00F607E7">
      <w:pPr>
        <w:spacing w:line="360" w:lineRule="auto"/>
        <w:jc w:val="center"/>
        <w:rPr>
          <w:rFonts w:ascii="Times New Roman" w:hAnsi="Times New Roman" w:cs="Times New Roman"/>
          <w:b/>
          <w:bCs/>
          <w:sz w:val="32"/>
          <w:szCs w:val="32"/>
        </w:rPr>
      </w:pPr>
      <w:r w:rsidRPr="00F607E7">
        <w:rPr>
          <w:rFonts w:ascii="Times New Roman" w:hAnsi="Times New Roman" w:cs="Times New Roman"/>
          <w:b/>
          <w:bCs/>
          <w:sz w:val="32"/>
          <w:szCs w:val="32"/>
        </w:rPr>
        <w:t>Module code: LCMB7003</w:t>
      </w:r>
    </w:p>
    <w:p w14:paraId="25791EE6" w14:textId="239C67CD" w:rsidR="00F607E7" w:rsidRPr="00F607E7" w:rsidRDefault="00F607E7" w:rsidP="00F607E7">
      <w:pPr>
        <w:spacing w:line="360" w:lineRule="auto"/>
        <w:jc w:val="center"/>
        <w:rPr>
          <w:rFonts w:ascii="Times New Roman" w:hAnsi="Times New Roman" w:cs="Times New Roman"/>
          <w:b/>
          <w:bCs/>
          <w:sz w:val="32"/>
          <w:szCs w:val="32"/>
        </w:rPr>
      </w:pPr>
      <w:r w:rsidRPr="00F607E7">
        <w:rPr>
          <w:rFonts w:ascii="Times New Roman" w:hAnsi="Times New Roman" w:cs="Times New Roman"/>
          <w:b/>
          <w:bCs/>
          <w:sz w:val="32"/>
          <w:szCs w:val="32"/>
        </w:rPr>
        <w:t>Module: Strategic Management</w:t>
      </w:r>
    </w:p>
    <w:p w14:paraId="4246F392" w14:textId="24CD9D4D" w:rsidR="00F607E7" w:rsidRPr="00F607E7" w:rsidRDefault="00F607E7" w:rsidP="00F607E7">
      <w:pPr>
        <w:spacing w:line="360" w:lineRule="auto"/>
        <w:jc w:val="center"/>
        <w:rPr>
          <w:rFonts w:ascii="Times New Roman" w:hAnsi="Times New Roman" w:cs="Times New Roman"/>
          <w:b/>
          <w:bCs/>
          <w:sz w:val="32"/>
          <w:szCs w:val="32"/>
        </w:rPr>
      </w:pPr>
      <w:r w:rsidRPr="00F607E7">
        <w:rPr>
          <w:rFonts w:ascii="Times New Roman" w:hAnsi="Times New Roman" w:cs="Times New Roman"/>
          <w:b/>
          <w:bCs/>
          <w:sz w:val="32"/>
          <w:szCs w:val="32"/>
        </w:rPr>
        <w:t>Individual Report</w:t>
      </w:r>
    </w:p>
    <w:p w14:paraId="1417D0FA" w14:textId="77777777" w:rsidR="00923A00" w:rsidRPr="00CF0CB4" w:rsidRDefault="00923A00" w:rsidP="00CF0CB4">
      <w:pPr>
        <w:spacing w:line="360" w:lineRule="auto"/>
        <w:jc w:val="both"/>
        <w:rPr>
          <w:rFonts w:ascii="Times New Roman" w:hAnsi="Times New Roman" w:cs="Times New Roman"/>
        </w:rPr>
      </w:pPr>
    </w:p>
    <w:p w14:paraId="7BF7AE73" w14:textId="77777777" w:rsidR="00923A00" w:rsidRPr="00CF0CB4" w:rsidRDefault="00923A00" w:rsidP="00CF0CB4">
      <w:pPr>
        <w:spacing w:line="360" w:lineRule="auto"/>
        <w:jc w:val="both"/>
        <w:rPr>
          <w:rFonts w:ascii="Times New Roman" w:hAnsi="Times New Roman" w:cs="Times New Roman"/>
        </w:rPr>
      </w:pPr>
    </w:p>
    <w:p w14:paraId="713A25D4" w14:textId="77777777" w:rsidR="00923A00" w:rsidRPr="00CF0CB4" w:rsidRDefault="00923A00" w:rsidP="00CF0CB4">
      <w:pPr>
        <w:spacing w:line="360" w:lineRule="auto"/>
        <w:jc w:val="both"/>
        <w:rPr>
          <w:rFonts w:ascii="Times New Roman" w:hAnsi="Times New Roman" w:cs="Times New Roman"/>
        </w:rPr>
      </w:pPr>
    </w:p>
    <w:p w14:paraId="0E6975DA" w14:textId="77777777" w:rsidR="00923A00" w:rsidRPr="00CF0CB4" w:rsidRDefault="00923A00" w:rsidP="00CF0CB4">
      <w:pPr>
        <w:spacing w:line="360" w:lineRule="auto"/>
        <w:jc w:val="both"/>
        <w:rPr>
          <w:rFonts w:ascii="Times New Roman" w:hAnsi="Times New Roman" w:cs="Times New Roman"/>
        </w:rPr>
      </w:pPr>
    </w:p>
    <w:p w14:paraId="75081E02" w14:textId="388784F1" w:rsidR="008B253D" w:rsidRDefault="00F607E7" w:rsidP="00F607E7">
      <w:pPr>
        <w:spacing w:line="360" w:lineRule="auto"/>
        <w:jc w:val="center"/>
        <w:rPr>
          <w:rFonts w:ascii="Times New Roman" w:hAnsi="Times New Roman" w:cs="Times New Roman"/>
          <w:b/>
          <w:bCs/>
          <w:sz w:val="32"/>
          <w:szCs w:val="32"/>
        </w:rPr>
      </w:pPr>
      <w:r w:rsidRPr="00F607E7">
        <w:rPr>
          <w:rFonts w:ascii="Times New Roman" w:hAnsi="Times New Roman" w:cs="Times New Roman"/>
          <w:b/>
          <w:bCs/>
          <w:sz w:val="32"/>
          <w:szCs w:val="32"/>
        </w:rPr>
        <w:t>Strategic Management Analysis of Starbucks: Evaluating Competitive Advantage, Sustainability, and Strategic Growth</w:t>
      </w:r>
    </w:p>
    <w:p w14:paraId="4203F5E1" w14:textId="2CFC9AE5" w:rsidR="00557C95" w:rsidRDefault="00557C95" w:rsidP="00F607E7">
      <w:pPr>
        <w:spacing w:line="360" w:lineRule="auto"/>
        <w:jc w:val="center"/>
        <w:rPr>
          <w:rFonts w:ascii="Times New Roman" w:hAnsi="Times New Roman" w:cs="Times New Roman"/>
          <w:b/>
          <w:bCs/>
          <w:sz w:val="32"/>
          <w:szCs w:val="32"/>
        </w:rPr>
      </w:pPr>
    </w:p>
    <w:p w14:paraId="71CF1B14" w14:textId="314ED0F1" w:rsidR="00557C95" w:rsidRDefault="00557C95" w:rsidP="00F607E7">
      <w:pPr>
        <w:spacing w:line="360" w:lineRule="auto"/>
        <w:jc w:val="center"/>
        <w:rPr>
          <w:rFonts w:ascii="Times New Roman" w:hAnsi="Times New Roman" w:cs="Times New Roman"/>
          <w:b/>
          <w:bCs/>
          <w:sz w:val="32"/>
          <w:szCs w:val="32"/>
        </w:rPr>
      </w:pPr>
    </w:p>
    <w:p w14:paraId="37B27F00" w14:textId="55BEE77C" w:rsidR="00557C95" w:rsidRDefault="00557C95" w:rsidP="00F607E7">
      <w:pPr>
        <w:spacing w:line="360" w:lineRule="auto"/>
        <w:jc w:val="center"/>
        <w:rPr>
          <w:rFonts w:ascii="Times New Roman" w:hAnsi="Times New Roman" w:cs="Times New Roman"/>
          <w:b/>
          <w:bCs/>
          <w:sz w:val="32"/>
          <w:szCs w:val="32"/>
        </w:rPr>
      </w:pPr>
    </w:p>
    <w:p w14:paraId="17C35AA3" w14:textId="3C78E9D8" w:rsidR="00557C95" w:rsidRDefault="00557C95" w:rsidP="00F607E7">
      <w:pPr>
        <w:spacing w:line="360" w:lineRule="auto"/>
        <w:jc w:val="center"/>
        <w:rPr>
          <w:rFonts w:ascii="Times New Roman" w:hAnsi="Times New Roman" w:cs="Times New Roman"/>
          <w:b/>
          <w:bCs/>
          <w:sz w:val="32"/>
          <w:szCs w:val="32"/>
        </w:rPr>
      </w:pPr>
    </w:p>
    <w:p w14:paraId="05AFDA04" w14:textId="7F4053DC" w:rsidR="00557C95" w:rsidRDefault="00557C95" w:rsidP="00F607E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Name: Dinyo Radev</w:t>
      </w:r>
    </w:p>
    <w:p w14:paraId="61DE251E" w14:textId="5A0DC828" w:rsidR="00557C95" w:rsidRDefault="00557C95" w:rsidP="00F607E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ID:</w:t>
      </w:r>
      <w:r w:rsidR="00A44F39">
        <w:rPr>
          <w:rFonts w:ascii="Times New Roman" w:hAnsi="Times New Roman" w:cs="Times New Roman"/>
          <w:b/>
          <w:bCs/>
          <w:sz w:val="32"/>
          <w:szCs w:val="32"/>
        </w:rPr>
        <w:t>2129750</w:t>
      </w:r>
    </w:p>
    <w:p w14:paraId="0532E563" w14:textId="4A512748" w:rsidR="00557C95" w:rsidRPr="00F607E7" w:rsidRDefault="00557C95" w:rsidP="00F607E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Words:</w:t>
      </w:r>
      <w:r w:rsidR="00192843">
        <w:rPr>
          <w:rFonts w:ascii="Times New Roman" w:hAnsi="Times New Roman" w:cs="Times New Roman"/>
          <w:b/>
          <w:bCs/>
          <w:sz w:val="32"/>
          <w:szCs w:val="32"/>
        </w:rPr>
        <w:t xml:space="preserve"> 5372</w:t>
      </w:r>
    </w:p>
    <w:p w14:paraId="5B837000" w14:textId="77777777" w:rsidR="008B253D" w:rsidRDefault="008B253D">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kern w:val="2"/>
          <w:sz w:val="24"/>
          <w:szCs w:val="24"/>
          <w:lang w:val="en-GB"/>
          <w14:ligatures w14:val="standardContextual"/>
        </w:rPr>
        <w:id w:val="1978565429"/>
        <w:docPartObj>
          <w:docPartGallery w:val="Table of Contents"/>
          <w:docPartUnique/>
        </w:docPartObj>
      </w:sdtPr>
      <w:sdtEndPr>
        <w:rPr>
          <w:b/>
          <w:bCs/>
          <w:noProof/>
        </w:rPr>
      </w:sdtEndPr>
      <w:sdtContent>
        <w:p w14:paraId="5C6C8CC3" w14:textId="6BE49365" w:rsidR="008B253D" w:rsidRPr="008B253D" w:rsidRDefault="008B253D" w:rsidP="008B253D">
          <w:pPr>
            <w:pStyle w:val="TOCHeading"/>
            <w:spacing w:line="360" w:lineRule="auto"/>
            <w:jc w:val="center"/>
            <w:rPr>
              <w:rFonts w:ascii="Times New Roman" w:hAnsi="Times New Roman"/>
              <w:b/>
              <w:bCs/>
              <w:color w:val="auto"/>
              <w:sz w:val="28"/>
              <w:szCs w:val="28"/>
            </w:rPr>
          </w:pPr>
          <w:r w:rsidRPr="008B253D">
            <w:rPr>
              <w:rFonts w:ascii="Times New Roman" w:hAnsi="Times New Roman"/>
              <w:b/>
              <w:bCs/>
              <w:color w:val="auto"/>
              <w:sz w:val="28"/>
              <w:szCs w:val="28"/>
            </w:rPr>
            <w:t>Table of Contents</w:t>
          </w:r>
        </w:p>
        <w:p w14:paraId="6F1BF567" w14:textId="1379B0CC" w:rsidR="00192843" w:rsidRPr="00192843" w:rsidRDefault="008B253D" w:rsidP="00192843">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r w:rsidRPr="00192843">
            <w:rPr>
              <w:rFonts w:ascii="Times New Roman" w:hAnsi="Times New Roman" w:cs="Times New Roman"/>
            </w:rPr>
            <w:fldChar w:fldCharType="begin"/>
          </w:r>
          <w:r w:rsidRPr="00192843">
            <w:rPr>
              <w:rFonts w:ascii="Times New Roman" w:hAnsi="Times New Roman" w:cs="Times New Roman"/>
            </w:rPr>
            <w:instrText xml:space="preserve"> TOC \o "1-3" \h \z \u </w:instrText>
          </w:r>
          <w:r w:rsidRPr="00192843">
            <w:rPr>
              <w:rFonts w:ascii="Times New Roman" w:hAnsi="Times New Roman" w:cs="Times New Roman"/>
            </w:rPr>
            <w:fldChar w:fldCharType="separate"/>
          </w:r>
          <w:hyperlink w:anchor="_Toc224079650" w:history="1">
            <w:r w:rsidR="00192843" w:rsidRPr="00192843">
              <w:rPr>
                <w:rStyle w:val="Hyperlink"/>
                <w:rFonts w:ascii="Times New Roman" w:hAnsi="Times New Roman" w:cs="Times New Roman"/>
                <w:noProof/>
              </w:rPr>
              <w:t>Section 1</w:t>
            </w:r>
            <w:r w:rsidR="00192843" w:rsidRPr="00192843">
              <w:rPr>
                <w:rFonts w:ascii="Times New Roman" w:hAnsi="Times New Roman" w:cs="Times New Roman"/>
                <w:noProof/>
                <w:webHidden/>
              </w:rPr>
              <w:tab/>
            </w:r>
            <w:r w:rsidR="00192843" w:rsidRPr="00192843">
              <w:rPr>
                <w:rFonts w:ascii="Times New Roman" w:hAnsi="Times New Roman" w:cs="Times New Roman"/>
                <w:noProof/>
                <w:webHidden/>
              </w:rPr>
              <w:fldChar w:fldCharType="begin"/>
            </w:r>
            <w:r w:rsidR="00192843" w:rsidRPr="00192843">
              <w:rPr>
                <w:rFonts w:ascii="Times New Roman" w:hAnsi="Times New Roman" w:cs="Times New Roman"/>
                <w:noProof/>
                <w:webHidden/>
              </w:rPr>
              <w:instrText xml:space="preserve"> PAGEREF _Toc224079650 \h </w:instrText>
            </w:r>
            <w:r w:rsidR="00192843" w:rsidRPr="00192843">
              <w:rPr>
                <w:rFonts w:ascii="Times New Roman" w:hAnsi="Times New Roman" w:cs="Times New Roman"/>
                <w:noProof/>
                <w:webHidden/>
              </w:rPr>
            </w:r>
            <w:r w:rsidR="00192843" w:rsidRPr="00192843">
              <w:rPr>
                <w:rFonts w:ascii="Times New Roman" w:hAnsi="Times New Roman" w:cs="Times New Roman"/>
                <w:noProof/>
                <w:webHidden/>
              </w:rPr>
              <w:fldChar w:fldCharType="separate"/>
            </w:r>
            <w:r w:rsidR="00192843" w:rsidRPr="00192843">
              <w:rPr>
                <w:rFonts w:ascii="Times New Roman" w:hAnsi="Times New Roman" w:cs="Times New Roman"/>
                <w:noProof/>
                <w:webHidden/>
              </w:rPr>
              <w:t>3</w:t>
            </w:r>
            <w:r w:rsidR="00192843" w:rsidRPr="00192843">
              <w:rPr>
                <w:rFonts w:ascii="Times New Roman" w:hAnsi="Times New Roman" w:cs="Times New Roman"/>
                <w:noProof/>
                <w:webHidden/>
              </w:rPr>
              <w:fldChar w:fldCharType="end"/>
            </w:r>
          </w:hyperlink>
        </w:p>
        <w:p w14:paraId="1EA25F9D" w14:textId="00F55BB4"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1" w:history="1">
            <w:r w:rsidRPr="00192843">
              <w:rPr>
                <w:rStyle w:val="Hyperlink"/>
                <w:rFonts w:ascii="Times New Roman" w:hAnsi="Times New Roman" w:cs="Times New Roman"/>
                <w:noProof/>
                <w:lang w:val="en-IN"/>
              </w:rPr>
              <w:t>Organisational Context and Overview</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_Toc224079651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3</w:t>
            </w:r>
            <w:r w:rsidRPr="00192843">
              <w:rPr>
                <w:rFonts w:ascii="Times New Roman" w:hAnsi="Times New Roman" w:cs="Times New Roman"/>
                <w:noProof/>
                <w:webHidden/>
              </w:rPr>
              <w:fldChar w:fldCharType="end"/>
            </w:r>
          </w:hyperlink>
        </w:p>
        <w:p w14:paraId="563AD2CA" w14:textId="7452BB62"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2" w:history="1">
            <w:r w:rsidRPr="00192843">
              <w:rPr>
                <w:rStyle w:val="Hyperlink"/>
                <w:rFonts w:ascii="Times New Roman" w:hAnsi="Times New Roman" w:cs="Times New Roman"/>
                <w:noProof/>
                <w:lang w:val="en-IN"/>
              </w:rPr>
              <w:t>External and Internal Environment Analysis</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_Toc224079652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4</w:t>
            </w:r>
            <w:r w:rsidRPr="00192843">
              <w:rPr>
                <w:rFonts w:ascii="Times New Roman" w:hAnsi="Times New Roman" w:cs="Times New Roman"/>
                <w:noProof/>
                <w:webHidden/>
              </w:rPr>
              <w:fldChar w:fldCharType="end"/>
            </w:r>
          </w:hyperlink>
        </w:p>
        <w:p w14:paraId="29B57789" w14:textId="20A0884D"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3" w:history="1">
            <w:r w:rsidRPr="00192843">
              <w:rPr>
                <w:rStyle w:val="Hyperlink"/>
                <w:rFonts w:ascii="Times New Roman" w:hAnsi="Times New Roman" w:cs="Times New Roman"/>
                <w:noProof/>
                <w:lang w:val="en-IN"/>
              </w:rPr>
              <w:t>CSR and Sustainability Objectives</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_Toc224079653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9</w:t>
            </w:r>
            <w:r w:rsidRPr="00192843">
              <w:rPr>
                <w:rFonts w:ascii="Times New Roman" w:hAnsi="Times New Roman" w:cs="Times New Roman"/>
                <w:noProof/>
                <w:webHidden/>
              </w:rPr>
              <w:fldChar w:fldCharType="end"/>
            </w:r>
          </w:hyperlink>
        </w:p>
        <w:p w14:paraId="31B788AE" w14:textId="1233C7FB"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4" w:history="1">
            <w:r w:rsidRPr="00192843">
              <w:rPr>
                <w:rStyle w:val="Hyperlink"/>
                <w:rFonts w:ascii="Times New Roman" w:hAnsi="Times New Roman" w:cs="Times New Roman"/>
                <w:noProof/>
                <w:lang w:val="en-IN"/>
              </w:rPr>
              <w:t>Comprehensive and Holistic View: Balanced Scorecard</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_Toc224079654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10</w:t>
            </w:r>
            <w:r w:rsidRPr="00192843">
              <w:rPr>
                <w:rFonts w:ascii="Times New Roman" w:hAnsi="Times New Roman" w:cs="Times New Roman"/>
                <w:noProof/>
                <w:webHidden/>
              </w:rPr>
              <w:fldChar w:fldCharType="end"/>
            </w:r>
          </w:hyperlink>
        </w:p>
        <w:p w14:paraId="690340BE" w14:textId="543FA082"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5" w:history="1">
            <w:r w:rsidRPr="00192843">
              <w:rPr>
                <w:rStyle w:val="Hyperlink"/>
                <w:rFonts w:ascii="Times New Roman" w:hAnsi="Times New Roman" w:cs="Times New Roman"/>
                <w:noProof/>
                <w:lang w:val="en-IN"/>
              </w:rPr>
              <w:t>Strategic Choices and Implementation</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_Toc224079655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12</w:t>
            </w:r>
            <w:r w:rsidRPr="00192843">
              <w:rPr>
                <w:rFonts w:ascii="Times New Roman" w:hAnsi="Times New Roman" w:cs="Times New Roman"/>
                <w:noProof/>
                <w:webHidden/>
              </w:rPr>
              <w:fldChar w:fldCharType="end"/>
            </w:r>
          </w:hyperlink>
        </w:p>
        <w:p w14:paraId="3CD7A871" w14:textId="626B444D"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6" w:history="1">
            <w:r w:rsidRPr="00192843">
              <w:rPr>
                <w:rStyle w:val="Hyperlink"/>
                <w:rFonts w:ascii="Times New Roman" w:hAnsi="Times New Roman" w:cs="Times New Roman"/>
                <w:noProof/>
                <w:lang w:val="en-IN"/>
              </w:rPr>
              <w:t>Strategic Evaluation and Recommendations</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_Toc224079656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14</w:t>
            </w:r>
            <w:r w:rsidRPr="00192843">
              <w:rPr>
                <w:rFonts w:ascii="Times New Roman" w:hAnsi="Times New Roman" w:cs="Times New Roman"/>
                <w:noProof/>
                <w:webHidden/>
              </w:rPr>
              <w:fldChar w:fldCharType="end"/>
            </w:r>
          </w:hyperlink>
        </w:p>
        <w:p w14:paraId="3865D4B6" w14:textId="15793FE4" w:rsidR="00192843" w:rsidRPr="00192843" w:rsidRDefault="00192843" w:rsidP="00192843">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7" w:history="1">
            <w:r w:rsidRPr="00192843">
              <w:rPr>
                <w:rStyle w:val="Hyperlink"/>
                <w:rFonts w:ascii="Times New Roman" w:hAnsi="Times New Roman" w:cs="Times New Roman"/>
                <w:noProof/>
              </w:rPr>
              <w:t>Section 2: Reflective Account (Gibbs Reflective Cycle)</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_Toc224079657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16</w:t>
            </w:r>
            <w:r w:rsidRPr="00192843">
              <w:rPr>
                <w:rFonts w:ascii="Times New Roman" w:hAnsi="Times New Roman" w:cs="Times New Roman"/>
                <w:noProof/>
                <w:webHidden/>
              </w:rPr>
              <w:fldChar w:fldCharType="end"/>
            </w:r>
          </w:hyperlink>
        </w:p>
        <w:p w14:paraId="359E25E8" w14:textId="2C9EE396"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8" w:history="1">
            <w:r w:rsidRPr="00192843">
              <w:rPr>
                <w:rStyle w:val="Hyperlink"/>
                <w:rFonts w:ascii="Times New Roman" w:hAnsi="Times New Roman" w:cs="Times New Roman"/>
                <w:noProof/>
                <w:lang w:val="en-IN"/>
              </w:rPr>
              <w:t>1. Description</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_Toc224079658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16</w:t>
            </w:r>
            <w:r w:rsidRPr="00192843">
              <w:rPr>
                <w:rFonts w:ascii="Times New Roman" w:hAnsi="Times New Roman" w:cs="Times New Roman"/>
                <w:noProof/>
                <w:webHidden/>
              </w:rPr>
              <w:fldChar w:fldCharType="end"/>
            </w:r>
          </w:hyperlink>
        </w:p>
        <w:p w14:paraId="0F20FC51" w14:textId="1AC6027C"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59" w:history="1">
            <w:r w:rsidRPr="00192843">
              <w:rPr>
                <w:rStyle w:val="Hyperlink"/>
                <w:rFonts w:ascii="Times New Roman" w:hAnsi="Times New Roman" w:cs="Times New Roman"/>
                <w:noProof/>
                <w:lang w:val="en-IN"/>
              </w:rPr>
              <w:t>2. Feelings</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_Toc224079659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17</w:t>
            </w:r>
            <w:r w:rsidRPr="00192843">
              <w:rPr>
                <w:rFonts w:ascii="Times New Roman" w:hAnsi="Times New Roman" w:cs="Times New Roman"/>
                <w:noProof/>
                <w:webHidden/>
              </w:rPr>
              <w:fldChar w:fldCharType="end"/>
            </w:r>
          </w:hyperlink>
        </w:p>
        <w:p w14:paraId="7F7C6A64" w14:textId="6ABC69FB"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60" w:history="1">
            <w:r w:rsidRPr="00192843">
              <w:rPr>
                <w:rStyle w:val="Hyperlink"/>
                <w:rFonts w:ascii="Times New Roman" w:hAnsi="Times New Roman" w:cs="Times New Roman"/>
                <w:noProof/>
                <w:lang w:val="en-IN"/>
              </w:rPr>
              <w:t>3. Evaluation</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_Toc224079660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17</w:t>
            </w:r>
            <w:r w:rsidRPr="00192843">
              <w:rPr>
                <w:rFonts w:ascii="Times New Roman" w:hAnsi="Times New Roman" w:cs="Times New Roman"/>
                <w:noProof/>
                <w:webHidden/>
              </w:rPr>
              <w:fldChar w:fldCharType="end"/>
            </w:r>
          </w:hyperlink>
        </w:p>
        <w:p w14:paraId="630A7CA8" w14:textId="450C4773"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61" w:history="1">
            <w:r w:rsidRPr="00192843">
              <w:rPr>
                <w:rStyle w:val="Hyperlink"/>
                <w:rFonts w:ascii="Times New Roman" w:hAnsi="Times New Roman" w:cs="Times New Roman"/>
                <w:noProof/>
                <w:lang w:val="en-IN"/>
              </w:rPr>
              <w:t>4. Analysis</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_Toc224079661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18</w:t>
            </w:r>
            <w:r w:rsidRPr="00192843">
              <w:rPr>
                <w:rFonts w:ascii="Times New Roman" w:hAnsi="Times New Roman" w:cs="Times New Roman"/>
                <w:noProof/>
                <w:webHidden/>
              </w:rPr>
              <w:fldChar w:fldCharType="end"/>
            </w:r>
          </w:hyperlink>
        </w:p>
        <w:p w14:paraId="245D1C77" w14:textId="70DD2C25"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62" w:history="1">
            <w:r w:rsidRPr="00192843">
              <w:rPr>
                <w:rStyle w:val="Hyperlink"/>
                <w:rFonts w:ascii="Times New Roman" w:hAnsi="Times New Roman" w:cs="Times New Roman"/>
                <w:noProof/>
                <w:lang w:val="en-IN"/>
              </w:rPr>
              <w:t>5. Conclusion</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_Toc224079662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18</w:t>
            </w:r>
            <w:r w:rsidRPr="00192843">
              <w:rPr>
                <w:rFonts w:ascii="Times New Roman" w:hAnsi="Times New Roman" w:cs="Times New Roman"/>
                <w:noProof/>
                <w:webHidden/>
              </w:rPr>
              <w:fldChar w:fldCharType="end"/>
            </w:r>
          </w:hyperlink>
        </w:p>
        <w:p w14:paraId="2319B622" w14:textId="01F921CD" w:rsidR="00192843" w:rsidRPr="00192843" w:rsidRDefault="00192843" w:rsidP="00192843">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63" w:history="1">
            <w:r w:rsidRPr="00192843">
              <w:rPr>
                <w:rStyle w:val="Hyperlink"/>
                <w:rFonts w:ascii="Times New Roman" w:hAnsi="Times New Roman" w:cs="Times New Roman"/>
                <w:noProof/>
                <w:lang w:val="en-IN"/>
              </w:rPr>
              <w:t>6. Action Plan</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_Toc224079663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19</w:t>
            </w:r>
            <w:r w:rsidRPr="00192843">
              <w:rPr>
                <w:rFonts w:ascii="Times New Roman" w:hAnsi="Times New Roman" w:cs="Times New Roman"/>
                <w:noProof/>
                <w:webHidden/>
              </w:rPr>
              <w:fldChar w:fldCharType="end"/>
            </w:r>
          </w:hyperlink>
        </w:p>
        <w:p w14:paraId="2C6CF2F8" w14:textId="08A86D43" w:rsidR="00192843" w:rsidRPr="00192843" w:rsidRDefault="00192843" w:rsidP="00192843">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24079664" w:history="1">
            <w:r w:rsidRPr="00192843">
              <w:rPr>
                <w:rStyle w:val="Hyperlink"/>
                <w:rFonts w:ascii="Times New Roman" w:hAnsi="Times New Roman" w:cs="Times New Roman"/>
                <w:noProof/>
              </w:rPr>
              <w:t>References</w:t>
            </w:r>
            <w:r w:rsidRPr="00192843">
              <w:rPr>
                <w:rFonts w:ascii="Times New Roman" w:hAnsi="Times New Roman" w:cs="Times New Roman"/>
                <w:noProof/>
                <w:webHidden/>
              </w:rPr>
              <w:tab/>
            </w:r>
            <w:r w:rsidRPr="00192843">
              <w:rPr>
                <w:rFonts w:ascii="Times New Roman" w:hAnsi="Times New Roman" w:cs="Times New Roman"/>
                <w:noProof/>
                <w:webHidden/>
              </w:rPr>
              <w:fldChar w:fldCharType="begin"/>
            </w:r>
            <w:r w:rsidRPr="00192843">
              <w:rPr>
                <w:rFonts w:ascii="Times New Roman" w:hAnsi="Times New Roman" w:cs="Times New Roman"/>
                <w:noProof/>
                <w:webHidden/>
              </w:rPr>
              <w:instrText xml:space="preserve"> PAGEREF _Toc224079664 \h </w:instrText>
            </w:r>
            <w:r w:rsidRPr="00192843">
              <w:rPr>
                <w:rFonts w:ascii="Times New Roman" w:hAnsi="Times New Roman" w:cs="Times New Roman"/>
                <w:noProof/>
                <w:webHidden/>
              </w:rPr>
            </w:r>
            <w:r w:rsidRPr="00192843">
              <w:rPr>
                <w:rFonts w:ascii="Times New Roman" w:hAnsi="Times New Roman" w:cs="Times New Roman"/>
                <w:noProof/>
                <w:webHidden/>
              </w:rPr>
              <w:fldChar w:fldCharType="separate"/>
            </w:r>
            <w:r w:rsidRPr="00192843">
              <w:rPr>
                <w:rFonts w:ascii="Times New Roman" w:hAnsi="Times New Roman" w:cs="Times New Roman"/>
                <w:noProof/>
                <w:webHidden/>
              </w:rPr>
              <w:t>20</w:t>
            </w:r>
            <w:r w:rsidRPr="00192843">
              <w:rPr>
                <w:rFonts w:ascii="Times New Roman" w:hAnsi="Times New Roman" w:cs="Times New Roman"/>
                <w:noProof/>
                <w:webHidden/>
              </w:rPr>
              <w:fldChar w:fldCharType="end"/>
            </w:r>
          </w:hyperlink>
        </w:p>
        <w:p w14:paraId="4B60E9BC" w14:textId="6AB1EBE8" w:rsidR="008B253D" w:rsidRDefault="008B253D" w:rsidP="00192843">
          <w:pPr>
            <w:spacing w:line="360" w:lineRule="auto"/>
            <w:jc w:val="both"/>
          </w:pPr>
          <w:r w:rsidRPr="00192843">
            <w:rPr>
              <w:rFonts w:ascii="Times New Roman" w:hAnsi="Times New Roman" w:cs="Times New Roman"/>
              <w:b/>
              <w:bCs/>
              <w:noProof/>
            </w:rPr>
            <w:fldChar w:fldCharType="end"/>
          </w:r>
        </w:p>
      </w:sdtContent>
    </w:sdt>
    <w:p w14:paraId="55BC0DB9" w14:textId="77777777" w:rsidR="00300AD5" w:rsidRPr="00CF0CB4" w:rsidRDefault="00300AD5" w:rsidP="00CF0CB4">
      <w:pPr>
        <w:spacing w:line="360" w:lineRule="auto"/>
        <w:jc w:val="both"/>
        <w:rPr>
          <w:rFonts w:ascii="Times New Roman" w:hAnsi="Times New Roman" w:cs="Times New Roman"/>
          <w:b/>
          <w:bCs/>
          <w:lang w:val="en-IN"/>
        </w:rPr>
      </w:pPr>
    </w:p>
    <w:p w14:paraId="640CF0B6" w14:textId="44480A04" w:rsidR="00923A00" w:rsidRPr="00CF0CB4" w:rsidRDefault="00923A00"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br w:type="page"/>
      </w:r>
    </w:p>
    <w:p w14:paraId="74622C31" w14:textId="5EE73042" w:rsidR="00300AD5" w:rsidRPr="00CF0CB4" w:rsidRDefault="00923A00" w:rsidP="00511520">
      <w:pPr>
        <w:pStyle w:val="Heading1"/>
      </w:pPr>
      <w:bookmarkStart w:id="0" w:name="_Toc224079650"/>
      <w:r w:rsidRPr="00CF0CB4">
        <w:lastRenderedPageBreak/>
        <w:t>Section 1</w:t>
      </w:r>
      <w:bookmarkEnd w:id="0"/>
    </w:p>
    <w:p w14:paraId="75465A12" w14:textId="289AECA5" w:rsidR="00300AD5" w:rsidRPr="00CF0CB4" w:rsidRDefault="00300AD5" w:rsidP="00CF0CB4">
      <w:pPr>
        <w:pStyle w:val="Heading2"/>
        <w:spacing w:line="360" w:lineRule="auto"/>
        <w:jc w:val="both"/>
        <w:rPr>
          <w:rFonts w:cs="Times New Roman"/>
          <w:szCs w:val="24"/>
          <w:lang w:val="en-IN"/>
        </w:rPr>
      </w:pPr>
      <w:bookmarkStart w:id="1" w:name="_Toc224079651"/>
      <w:r w:rsidRPr="00CF0CB4">
        <w:rPr>
          <w:rFonts w:cs="Times New Roman"/>
          <w:szCs w:val="24"/>
          <w:lang w:val="en-IN"/>
        </w:rPr>
        <w:t>Organisational Context and Overview</w:t>
      </w:r>
      <w:bookmarkEnd w:id="1"/>
      <w:r w:rsidRPr="00CF0CB4">
        <w:rPr>
          <w:rFonts w:cs="Times New Roman"/>
          <w:szCs w:val="24"/>
          <w:lang w:val="en-IN"/>
        </w:rPr>
        <w:t xml:space="preserve"> </w:t>
      </w:r>
    </w:p>
    <w:p w14:paraId="26FA5190"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Company Background</w:t>
      </w:r>
    </w:p>
    <w:p w14:paraId="5E26B8EE" w14:textId="77777777" w:rsidR="007874A9"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Starbucks is a multinational corporation of coffee houses that have their origin in Seattle, United States in 1971. The business initially started its operation as a retailer of coffee beans and coffee equipment and developed to become a coffeehouse chain that sells brewed coffee and cafe experience. Starbucks has had a tremendous growth in the late twentieth century when it engaged in creating its own business concept that aimed to offer customers to enjoy quality coffee and a cosy social atmosphere.</w:t>
      </w:r>
    </w:p>
    <w:p w14:paraId="2C82679E" w14:textId="77777777" w:rsidR="007874A9"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Starbucks has increased its operations over the years and at present have thousands of operation stores in many countries across the world. The growth strategy of the company has aimed at the premium product offer, brand development and excellent customer experience. Digital innovation, the result of loyalty programmes, and international expansion are other elements of growth that Starbucks has embraced.</w:t>
      </w:r>
    </w:p>
    <w:p w14:paraId="4A55D971" w14:textId="7AA87AF8"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Mission, Vision and Business Model</w:t>
      </w:r>
    </w:p>
    <w:p w14:paraId="17B0DB47" w14:textId="595BCAE9" w:rsidR="007874A9"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mission of Starbucks considers the need to inspire and encourage the human spirit by providing meaningful experiences to the customers in form of its products and services. The vision of the company focuses on how it will produce the best coffee experience that will bring together communities and socialise as a business in its stores.</w:t>
      </w:r>
    </w:p>
    <w:p w14:paraId="48888B46" w14:textId="6369430B" w:rsidR="007874A9"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business model of the Starbucks is founded on the delivery of high-quality coffee drinks, food items and associated products via company owned and franchised retail units. Besides the sale in stores, Starbucks has packaged coffee products and ready-to-drink beverages as well as branded merchandise as the means of generating revenues. Digital platforms, mobile ordering system, and loyalty programme are also employed in the company to increase the customer engagement and encourage repeat purchases.</w:t>
      </w:r>
    </w:p>
    <w:p w14:paraId="6515FA92" w14:textId="7E0608B2"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Industry Overview and Market Position</w:t>
      </w:r>
    </w:p>
    <w:p w14:paraId="6EE409AD" w14:textId="527D5679" w:rsidR="007874A9"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Starbucks is in the international coffee house and cafe sector that has shown stable growth owing to the rising consumption of </w:t>
      </w:r>
      <w:r w:rsidR="00CC4C85" w:rsidRPr="00CF0CB4">
        <w:rPr>
          <w:rFonts w:ascii="Times New Roman" w:hAnsi="Times New Roman" w:cs="Times New Roman"/>
          <w:lang w:val="en-IN"/>
        </w:rPr>
        <w:t>high-priced</w:t>
      </w:r>
      <w:r w:rsidRPr="00CF0CB4">
        <w:rPr>
          <w:rFonts w:ascii="Times New Roman" w:hAnsi="Times New Roman" w:cs="Times New Roman"/>
          <w:lang w:val="en-IN"/>
        </w:rPr>
        <w:t xml:space="preserve"> coffee and the cafeteria culture among consumers. The industry is very competitive and has various international and regional competitors who deal with the same products and services.</w:t>
      </w:r>
    </w:p>
    <w:p w14:paraId="459641DA" w14:textId="3D54277C" w:rsidR="00300AD5"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lastRenderedPageBreak/>
        <w:t xml:space="preserve">Nevertheless, </w:t>
      </w:r>
      <w:proofErr w:type="gramStart"/>
      <w:r w:rsidRPr="00CF0CB4">
        <w:rPr>
          <w:rFonts w:ascii="Times New Roman" w:hAnsi="Times New Roman" w:cs="Times New Roman"/>
          <w:lang w:val="en-IN"/>
        </w:rPr>
        <w:t>in spite of</w:t>
      </w:r>
      <w:proofErr w:type="gramEnd"/>
      <w:r w:rsidRPr="00CF0CB4">
        <w:rPr>
          <w:rFonts w:ascii="Times New Roman" w:hAnsi="Times New Roman" w:cs="Times New Roman"/>
          <w:lang w:val="en-IN"/>
        </w:rPr>
        <w:t xml:space="preserve"> the stiff competition, Starbucks can easily stay in the market </w:t>
      </w:r>
      <w:proofErr w:type="gramStart"/>
      <w:r w:rsidRPr="00CF0CB4">
        <w:rPr>
          <w:rFonts w:ascii="Times New Roman" w:hAnsi="Times New Roman" w:cs="Times New Roman"/>
          <w:lang w:val="en-IN"/>
        </w:rPr>
        <w:t>as a result of</w:t>
      </w:r>
      <w:proofErr w:type="gramEnd"/>
      <w:r w:rsidRPr="00CF0CB4">
        <w:rPr>
          <w:rFonts w:ascii="Times New Roman" w:hAnsi="Times New Roman" w:cs="Times New Roman"/>
          <w:lang w:val="en-IN"/>
        </w:rPr>
        <w:t xml:space="preserve"> its brand name, international presence, and the differentiated customer experience. The company has been generally established as one of the market leaders in the high-end coffeehouse market and is reaffirming its presence in the market by introducing creativity, customer care, and penetrating new markets.</w:t>
      </w:r>
    </w:p>
    <w:p w14:paraId="30691B84" w14:textId="5DB4092B" w:rsidR="00300AD5" w:rsidRPr="00CF0CB4" w:rsidRDefault="00300AD5" w:rsidP="00CF0CB4">
      <w:pPr>
        <w:pStyle w:val="Heading2"/>
        <w:spacing w:line="360" w:lineRule="auto"/>
        <w:jc w:val="both"/>
        <w:rPr>
          <w:rFonts w:cs="Times New Roman"/>
          <w:szCs w:val="24"/>
          <w:lang w:val="en-IN"/>
        </w:rPr>
      </w:pPr>
      <w:bookmarkStart w:id="2" w:name="_Toc224079652"/>
      <w:r w:rsidRPr="00CF0CB4">
        <w:rPr>
          <w:rFonts w:cs="Times New Roman"/>
          <w:szCs w:val="24"/>
          <w:lang w:val="en-IN"/>
        </w:rPr>
        <w:t>External and Internal Environment Analysis</w:t>
      </w:r>
      <w:bookmarkEnd w:id="2"/>
      <w:r w:rsidRPr="00CF0CB4">
        <w:rPr>
          <w:rFonts w:cs="Times New Roman"/>
          <w:szCs w:val="24"/>
          <w:lang w:val="en-IN"/>
        </w:rPr>
        <w:t xml:space="preserve"> </w:t>
      </w:r>
    </w:p>
    <w:p w14:paraId="4B517031"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External Environment: PESTEL Analysis</w:t>
      </w:r>
    </w:p>
    <w:p w14:paraId="0E49EE75"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Political Factors</w:t>
      </w:r>
    </w:p>
    <w:p w14:paraId="1FCFE21E" w14:textId="08F8BE42" w:rsidR="0084212C"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Such aspects as politics affect the operations of Starbucks worldwide as it operates in many foreign markets. The direct impact on operating expenses and strategic choices is the stability of the government, taxation, labour laws and trade agreements. It is important to conform to the food safety standards, employment regulations and licencing provisions in various jurisdictions. Political unrest and trade barriers can interfere with international supply chain especially in the procurement of coffee beans in the developing nations. Rises in minimum wage laws in leading markets have the potential of increasing labour costs. Moreover, increasing pressure in the political arena to bring forth corporate transparency and ethical sourcing enforce Starbucks to ensure that its sustainability activities are consistent with regulatory and governmental assumptions.</w:t>
      </w:r>
    </w:p>
    <w:p w14:paraId="49A78E3E" w14:textId="2AB4EF34" w:rsidR="00CF0CB4" w:rsidRPr="00CF0CB4" w:rsidRDefault="00CF0CB4" w:rsidP="00CF0CB4">
      <w:pPr>
        <w:spacing w:line="360" w:lineRule="auto"/>
        <w:jc w:val="both"/>
        <w:rPr>
          <w:rFonts w:ascii="Times New Roman" w:hAnsi="Times New Roman" w:cs="Times New Roman"/>
          <w:lang w:val="en-IN"/>
        </w:rPr>
      </w:pPr>
      <w:r w:rsidRPr="00CF0CB4">
        <w:rPr>
          <w:rFonts w:ascii="Times New Roman" w:hAnsi="Times New Roman" w:cs="Times New Roman"/>
          <w:noProof/>
        </w:rPr>
        <w:drawing>
          <wp:inline distT="0" distB="0" distL="0" distR="0" wp14:anchorId="66D8C488" wp14:editId="74DBAE26">
            <wp:extent cx="5431809" cy="1950085"/>
            <wp:effectExtent l="0" t="0" r="0" b="0"/>
            <wp:docPr id="1"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ESTEL Analysis (PEST Analysis) EXPLAINED with EXAMPLES | B2U"/>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68329" cy="1963196"/>
                    </a:xfrm>
                    <a:prstGeom prst="rect">
                      <a:avLst/>
                    </a:prstGeom>
                    <a:noFill/>
                    <a:ln>
                      <a:noFill/>
                    </a:ln>
                  </pic:spPr>
                </pic:pic>
              </a:graphicData>
            </a:graphic>
          </wp:inline>
        </w:drawing>
      </w:r>
    </w:p>
    <w:p w14:paraId="7A495A0E" w14:textId="2D6B3A19" w:rsidR="00CF0CB4" w:rsidRPr="00CF0CB4" w:rsidRDefault="00CF0CB4" w:rsidP="00CF0CB4">
      <w:pPr>
        <w:spacing w:line="360" w:lineRule="auto"/>
        <w:jc w:val="center"/>
        <w:rPr>
          <w:rFonts w:ascii="Times New Roman" w:hAnsi="Times New Roman" w:cs="Times New Roman"/>
          <w:b/>
          <w:bCs/>
          <w:lang w:val="en-IN"/>
        </w:rPr>
      </w:pPr>
      <w:r w:rsidRPr="00CF0CB4">
        <w:rPr>
          <w:rFonts w:ascii="Times New Roman" w:hAnsi="Times New Roman" w:cs="Times New Roman"/>
          <w:b/>
          <w:bCs/>
          <w:lang w:val="en-IN"/>
        </w:rPr>
        <w:t>Figure</w:t>
      </w:r>
      <w:r w:rsidR="00CC4C85">
        <w:rPr>
          <w:rFonts w:ascii="Times New Roman" w:hAnsi="Times New Roman" w:cs="Times New Roman"/>
          <w:b/>
          <w:bCs/>
          <w:lang w:val="en-IN"/>
        </w:rPr>
        <w:t xml:space="preserve"> </w:t>
      </w:r>
      <w:r w:rsidRPr="00CF0CB4">
        <w:rPr>
          <w:rFonts w:ascii="Times New Roman" w:hAnsi="Times New Roman" w:cs="Times New Roman"/>
          <w:b/>
          <w:bCs/>
          <w:lang w:val="en-IN"/>
        </w:rPr>
        <w:t>1: PESTEL Analysis</w:t>
      </w:r>
    </w:p>
    <w:p w14:paraId="5396F931" w14:textId="216ECC82" w:rsidR="00CF0CB4" w:rsidRPr="00CF0CB4" w:rsidRDefault="00CF0CB4" w:rsidP="00CF0CB4">
      <w:pPr>
        <w:spacing w:line="360" w:lineRule="auto"/>
        <w:jc w:val="center"/>
        <w:rPr>
          <w:rFonts w:ascii="Times New Roman" w:hAnsi="Times New Roman" w:cs="Times New Roman"/>
          <w:lang w:val="en-IN"/>
        </w:rPr>
      </w:pPr>
      <w:r w:rsidRPr="00CF0CB4">
        <w:rPr>
          <w:rFonts w:ascii="Times New Roman" w:hAnsi="Times New Roman" w:cs="Times New Roman"/>
          <w:lang w:val="en-IN"/>
        </w:rPr>
        <w:t>(Source:</w:t>
      </w:r>
      <w:r w:rsidRPr="00CF0CB4">
        <w:rPr>
          <w:rFonts w:ascii="Times New Roman" w:hAnsi="Times New Roman" w:cs="Times New Roman"/>
        </w:rPr>
        <w:t xml:space="preserve"> </w:t>
      </w:r>
      <w:r w:rsidRPr="00CF0CB4">
        <w:rPr>
          <w:rFonts w:ascii="Times New Roman" w:hAnsi="Times New Roman" w:cs="Times New Roman"/>
          <w:lang w:val="en-IN"/>
        </w:rPr>
        <w:t>business-to-you,2026)</w:t>
      </w:r>
    </w:p>
    <w:p w14:paraId="052265B4" w14:textId="0495D5C6"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 xml:space="preserve">Economic Factors </w:t>
      </w:r>
    </w:p>
    <w:p w14:paraId="24BD334C" w14:textId="7F8C36FE" w:rsidR="0084212C"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Economic conditions are such that they have great influence on the performance and profitability of Starbucks. Operation costs and pricing policies are affected by inflation, interest </w:t>
      </w:r>
      <w:r w:rsidRPr="00CF0CB4">
        <w:rPr>
          <w:rFonts w:ascii="Times New Roman" w:hAnsi="Times New Roman" w:cs="Times New Roman"/>
          <w:lang w:val="en-IN"/>
        </w:rPr>
        <w:lastRenderedPageBreak/>
        <w:t>rates, fluctuations in the exchange rate, and prices of world commodities. Coffee beans are exposed to the market’s volatility that may augment the input cost. The consumers might cut down the spending sprees to the fine drinks during economic slowdowns, which will impact sales volumes. Since the Starbucks company has various nations where it operates, the fluctuation in the exchange rates may affect its revenue as foreign revenue is converted into local currency. To reduce the threats of the economy, the company needs to ensure that it is cost-effective, its revenue streams are diversified, and that pricing strategies strike a balance between the competitiveness and profitability.</w:t>
      </w:r>
    </w:p>
    <w:p w14:paraId="09659E04" w14:textId="651317E0"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 xml:space="preserve">Social Factors </w:t>
      </w:r>
    </w:p>
    <w:p w14:paraId="1A6BA3CC" w14:textId="04725105" w:rsidR="0084212C" w:rsidRPr="00CF0CB4" w:rsidRDefault="007874A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The strategic direction of Starbucks is highly influenced by social trends. The coffee drinking has become a way of life and consumers have seen the coffeehouses as places of social and business interaction. Starbucks takes advantage of the fact that this applies to the comfortable store settings that are designed to facilitate interaction and community-building. The rise in health awareness has boosted the need to have </w:t>
      </w:r>
      <w:r w:rsidR="00CF0CB4" w:rsidRPr="00CF0CB4">
        <w:rPr>
          <w:rFonts w:ascii="Times New Roman" w:hAnsi="Times New Roman" w:cs="Times New Roman"/>
          <w:lang w:val="en-IN"/>
        </w:rPr>
        <w:t>plant-based</w:t>
      </w:r>
      <w:r w:rsidRPr="00CF0CB4">
        <w:rPr>
          <w:rFonts w:ascii="Times New Roman" w:hAnsi="Times New Roman" w:cs="Times New Roman"/>
          <w:lang w:val="en-IN"/>
        </w:rPr>
        <w:t xml:space="preserve"> substitutes, low sweetness and products of ethical origin. Purchasing behaviour is also influenced by demographic changes such as urbanisation and the effects of the younger generation of consumers. The younger generations would like to associate themselves with a brand that has authenticity and social responsibility. In their turn, Starbucks implement sustainability activities and the community-oriented values into their brand name to reinforce the relationships with the customers</w:t>
      </w:r>
      <w:r w:rsidR="0084212C" w:rsidRPr="00CF0CB4">
        <w:rPr>
          <w:rFonts w:ascii="Times New Roman" w:hAnsi="Times New Roman" w:cs="Times New Roman"/>
          <w:lang w:val="en-IN"/>
        </w:rPr>
        <w:t>.</w:t>
      </w:r>
    </w:p>
    <w:p w14:paraId="398031D4" w14:textId="7F6C8AE1"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 xml:space="preserve">Technological Factors </w:t>
      </w:r>
    </w:p>
    <w:p w14:paraId="71153476" w14:textId="0CA3EB29"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Technology innovation is supported as an important element in the competitive strategy of Starbucks. Digital transformation has also been integrated by the company in the form of mobile ordering, digital payments, and loyalty programmes that increase the convenience of doing business and customer interaction. These technologies enhance efficiency in the service provision, less waiting time and creation of useful consumer data to carry out targeted marketing. Analytics allows tailored promotions, which draws more customers to stay and sell. Inventory management and supply chain is also enhanced through technological developments. Constant production of beverages and efficiency is enabled by automation and digital systems. </w:t>
      </w:r>
      <w:r w:rsidR="00CC4C85">
        <w:rPr>
          <w:rFonts w:ascii="Times New Roman" w:hAnsi="Times New Roman" w:cs="Times New Roman"/>
          <w:lang w:val="en-IN"/>
        </w:rPr>
        <w:t>However,</w:t>
      </w:r>
      <w:r w:rsidRPr="00CF0CB4">
        <w:rPr>
          <w:rFonts w:ascii="Times New Roman" w:hAnsi="Times New Roman" w:cs="Times New Roman"/>
          <w:lang w:val="en-IN"/>
        </w:rPr>
        <w:t xml:space="preserve"> within this </w:t>
      </w:r>
      <w:r w:rsidR="00CC4C85" w:rsidRPr="00CF0CB4">
        <w:rPr>
          <w:rFonts w:ascii="Times New Roman" w:hAnsi="Times New Roman" w:cs="Times New Roman"/>
          <w:lang w:val="en-IN"/>
        </w:rPr>
        <w:t>fast-evolving</w:t>
      </w:r>
      <w:r w:rsidRPr="00CF0CB4">
        <w:rPr>
          <w:rFonts w:ascii="Times New Roman" w:hAnsi="Times New Roman" w:cs="Times New Roman"/>
          <w:lang w:val="en-IN"/>
        </w:rPr>
        <w:t xml:space="preserve"> world of technology, there is a need to keep on investing towards staying at par with the </w:t>
      </w:r>
      <w:r w:rsidR="00012F64" w:rsidRPr="00CF0CB4">
        <w:rPr>
          <w:rFonts w:ascii="Times New Roman" w:hAnsi="Times New Roman" w:cs="Times New Roman"/>
          <w:lang w:val="en-IN"/>
        </w:rPr>
        <w:t>fast-changing</w:t>
      </w:r>
      <w:r w:rsidRPr="00CF0CB4">
        <w:rPr>
          <w:rFonts w:ascii="Times New Roman" w:hAnsi="Times New Roman" w:cs="Times New Roman"/>
          <w:lang w:val="en-IN"/>
        </w:rPr>
        <w:t xml:space="preserve"> market that is more digital and customer centric.</w:t>
      </w:r>
    </w:p>
    <w:p w14:paraId="558A983D" w14:textId="0EBE40AE"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 xml:space="preserve">Environmental Factors </w:t>
      </w:r>
    </w:p>
    <w:p w14:paraId="1B9EDA77" w14:textId="06970ACB"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lastRenderedPageBreak/>
        <w:t>The environmental factors are very influential to Starbucks considering that coffee production is an agricultural activity. Excessive weather conditions, climate change, and drought are risk factors that negatively affect the yields of coffee crops and long-term maintenance of the supply. Consequently, Starbucks should focus on the principles of sustainable sourcing and help to uphold the practises of responsible farming. The general awareness of the environmental effect has raised the pressure on waste reduction, recyclable packaging, and minimised carbon emission release. The company has introduced some measures to reduce single-use plastics and has also introduced more renewable energy consumption. Making sustainability part of the strategic planning enables the cutting down of the environmental risk but also enhancing brand popularity among the environment-friendly consumers.</w:t>
      </w:r>
    </w:p>
    <w:p w14:paraId="382FC8F2" w14:textId="03300BE2"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 xml:space="preserve">Legal Factors </w:t>
      </w:r>
    </w:p>
    <w:p w14:paraId="63CF36E1" w14:textId="374DC3B6" w:rsidR="00300AD5"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Laws affect the functions of Starbucks in a variety of markets. Employees act on wages, benefits, and safety which have high impacts on the operating costs which are influenced by labour laws. Food safety, hygiene, and consumer protection regulations should be adhered to </w:t>
      </w:r>
      <w:proofErr w:type="gramStart"/>
      <w:r w:rsidRPr="00CF0CB4">
        <w:rPr>
          <w:rFonts w:ascii="Times New Roman" w:hAnsi="Times New Roman" w:cs="Times New Roman"/>
          <w:lang w:val="en-IN"/>
        </w:rPr>
        <w:t>in order to</w:t>
      </w:r>
      <w:proofErr w:type="gramEnd"/>
      <w:r w:rsidRPr="00CF0CB4">
        <w:rPr>
          <w:rFonts w:ascii="Times New Roman" w:hAnsi="Times New Roman" w:cs="Times New Roman"/>
          <w:lang w:val="en-IN"/>
        </w:rPr>
        <w:t xml:space="preserve"> preserve brand loyalty and prevent legal fines. Starbucks trademarks, branding and proprietary products are safeguarded by the intellectual property laws. Since the company is going global, it is forced to deal with different laws and regulations. There might also exist religious barriers such as legal challenges of employment-relations and unionisation activities in some areas. Advanced legal risk management is hence necessary </w:t>
      </w:r>
      <w:proofErr w:type="gramStart"/>
      <w:r w:rsidRPr="00CF0CB4">
        <w:rPr>
          <w:rFonts w:ascii="Times New Roman" w:hAnsi="Times New Roman" w:cs="Times New Roman"/>
          <w:lang w:val="en-IN"/>
        </w:rPr>
        <w:t>in itself to</w:t>
      </w:r>
      <w:proofErr w:type="gramEnd"/>
      <w:r w:rsidRPr="00CF0CB4">
        <w:rPr>
          <w:rFonts w:ascii="Times New Roman" w:hAnsi="Times New Roman" w:cs="Times New Roman"/>
          <w:lang w:val="en-IN"/>
        </w:rPr>
        <w:t xml:space="preserve"> preserve stability and company image in operations.</w:t>
      </w:r>
    </w:p>
    <w:p w14:paraId="1F794502"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Critical Success Factors in the Coffee Industry</w:t>
      </w:r>
    </w:p>
    <w:p w14:paraId="6B1E7C02"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coffeehouse business is very competitive and influenced by the changing customer demands and so the critical success factor plays a central role in the survival of the company in the long term. Good brand recognition is one of the most significant aspects. Consumption of coffee is usually associated with lifestyle, status and identity, especially in urban markets. Premium pricing and choice of customers are supported by a recognisable and trusted brand. Starbucks has managed to create a worldwide brand with a quality, consistency and unique cafe culture. The brand position allows it to be different in an already saturated market and creates a high level of emotional attachment with customers.</w:t>
      </w:r>
    </w:p>
    <w:p w14:paraId="0B8850FD" w14:textId="397340F9"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upkeep of product quality and the ongoing innovation is also a key success factor</w:t>
      </w:r>
      <w:r w:rsidR="00532C2F" w:rsidRPr="00CF0CB4">
        <w:rPr>
          <w:rFonts w:ascii="Times New Roman" w:hAnsi="Times New Roman" w:cs="Times New Roman"/>
          <w:lang w:val="en-IN"/>
        </w:rPr>
        <w:t xml:space="preserve"> (</w:t>
      </w:r>
      <w:proofErr w:type="spellStart"/>
      <w:r w:rsidR="00532C2F" w:rsidRPr="00CF0CB4">
        <w:rPr>
          <w:rFonts w:ascii="Times New Roman" w:hAnsi="Times New Roman" w:cs="Times New Roman"/>
          <w:lang w:val="en-IN"/>
        </w:rPr>
        <w:t>Sumaedi</w:t>
      </w:r>
      <w:proofErr w:type="spellEnd"/>
      <w:r w:rsidR="00532C2F" w:rsidRPr="00CF0CB4">
        <w:rPr>
          <w:rFonts w:ascii="Times New Roman" w:hAnsi="Times New Roman" w:cs="Times New Roman"/>
          <w:lang w:val="en-IN"/>
        </w:rPr>
        <w:t xml:space="preserve"> et al., 2023)</w:t>
      </w:r>
      <w:r w:rsidRPr="00CF0CB4">
        <w:rPr>
          <w:rFonts w:ascii="Times New Roman" w:hAnsi="Times New Roman" w:cs="Times New Roman"/>
          <w:lang w:val="en-IN"/>
        </w:rPr>
        <w:t xml:space="preserve">. Taste, freshness and presentation are some of the standards demanded continuously by consumers. Simultaneously, they also demand diversity and newness. It has </w:t>
      </w:r>
      <w:r w:rsidRPr="00CF0CB4">
        <w:rPr>
          <w:rFonts w:ascii="Times New Roman" w:hAnsi="Times New Roman" w:cs="Times New Roman"/>
          <w:lang w:val="en-IN"/>
        </w:rPr>
        <w:lastRenderedPageBreak/>
        <w:t>seasonal drinks, limited-time drinks, and menu diversification to maintain interest among the customer and visit the restaurant numerous times. Starbucks puts substantial resources in research and development to create new beverages, flavours and food items that portray the evolving consumer preference such as plant-based and health-conscious products. Innovation hence aids in retaining as well as positioning the customers.</w:t>
      </w:r>
    </w:p>
    <w:p w14:paraId="0797C1EC" w14:textId="45D8AEAB"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Another very important success determinant is customer experience. Contemporary consumers are not interested in just buying coffee; they want an atmosphere, which adds to social interaction, productivity, or rest. The atmosphere in the store, chairs, cleanliness, music and service quality will make the total experience. Starbucks separates itself by providing comfortable and homely locations which would entice customers to spend some time in-store. This experience is also improved through the services of </w:t>
      </w:r>
      <w:r w:rsidR="00EA1A52" w:rsidRPr="00CF0CB4">
        <w:rPr>
          <w:rFonts w:ascii="Times New Roman" w:hAnsi="Times New Roman" w:cs="Times New Roman"/>
          <w:lang w:val="en-IN"/>
        </w:rPr>
        <w:t>well-trained</w:t>
      </w:r>
      <w:r w:rsidRPr="00CF0CB4">
        <w:rPr>
          <w:rFonts w:ascii="Times New Roman" w:hAnsi="Times New Roman" w:cs="Times New Roman"/>
          <w:lang w:val="en-IN"/>
        </w:rPr>
        <w:t xml:space="preserve"> staff members who will observe personalised service. This experiential attention enhances brand loyalty and minimises price sensitivity to the customers.</w:t>
      </w:r>
    </w:p>
    <w:p w14:paraId="4C547056" w14:textId="63F71D33" w:rsidR="00300AD5"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Effective supply chain management is also of great importance in the industry. To ensure consistency in product quality in the global locations, adequate sourcing and competent logistics are essential. Coffee beans are an agricultural product that is prone to both the environmental and market volatilities. The companies need to have good relationships with their suppliers and quality control systems. The well-organised supply chain of Starbucks allows maintaining the uniformity of norms and provides compliance with ethical sourcing policies. Brand strength, product quality, customer experience, and supply chain efficiency all combined provide the basis of the sustainability of coffeehouse successes.</w:t>
      </w:r>
    </w:p>
    <w:p w14:paraId="5E6679BE"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Internal Environment Analysis</w:t>
      </w:r>
    </w:p>
    <w:p w14:paraId="0848A602"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Starbucks has </w:t>
      </w:r>
      <w:proofErr w:type="gramStart"/>
      <w:r w:rsidRPr="00CF0CB4">
        <w:rPr>
          <w:rFonts w:ascii="Times New Roman" w:hAnsi="Times New Roman" w:cs="Times New Roman"/>
          <w:lang w:val="en-IN"/>
        </w:rPr>
        <w:t>a number of</w:t>
      </w:r>
      <w:proofErr w:type="gramEnd"/>
      <w:r w:rsidRPr="00CF0CB4">
        <w:rPr>
          <w:rFonts w:ascii="Times New Roman" w:hAnsi="Times New Roman" w:cs="Times New Roman"/>
          <w:lang w:val="en-IN"/>
        </w:rPr>
        <w:t xml:space="preserve"> resources and capabilities that make it have competitive advantage. These resources can be classified as tangible and intangible assets that favour the strategic goals of the organisation.</w:t>
      </w:r>
    </w:p>
    <w:p w14:paraId="66155B17"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Physical assets are the numerous retail outlets all around the world, good financial performance, and well-built supply chain infrastructures of Starbucks. Such physical and financial resources allow the company to reach new markets and be efficient in its operations.</w:t>
      </w:r>
    </w:p>
    <w:p w14:paraId="5C545C51"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One of the most useful resources of Starbucks is intangibles. The brand reputation of the company is very popular globally and it is linked with the high quality of production and </w:t>
      </w:r>
      <w:r w:rsidRPr="00CF0CB4">
        <w:rPr>
          <w:rFonts w:ascii="Times New Roman" w:hAnsi="Times New Roman" w:cs="Times New Roman"/>
          <w:lang w:val="en-IN"/>
        </w:rPr>
        <w:lastRenderedPageBreak/>
        <w:t>satisfaction of the customers. Starbucks has also achieved good customer loyalty with rewards programme and digital trading techniques.</w:t>
      </w:r>
    </w:p>
    <w:p w14:paraId="2B667CE6"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Another significant internal capability is human resources. Starbucks has high investment in employee training and development especially to its baristas who are among the key players of customer experience delivery. The efficient organisational culture based on service quality and employee involvement helps to achieve the consistency in operations in all the stores.</w:t>
      </w:r>
    </w:p>
    <w:p w14:paraId="45109979" w14:textId="15D2457F" w:rsidR="00300AD5"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Starbucks is also successful in its strategies supported by innovation capabilities. The company constantly launches additional beverages, product types, and online functionality to increase the comfort of the clientele and stay pertinent in the market.</w:t>
      </w:r>
    </w:p>
    <w:p w14:paraId="28DCA301"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VRIO Analysis</w:t>
      </w:r>
    </w:p>
    <w:p w14:paraId="2067334C" w14:textId="1740C46C" w:rsidR="00F05222" w:rsidRDefault="00F05222" w:rsidP="00CF0CB4">
      <w:pPr>
        <w:spacing w:line="360" w:lineRule="auto"/>
        <w:jc w:val="both"/>
        <w:rPr>
          <w:rFonts w:ascii="Times New Roman" w:hAnsi="Times New Roman" w:cs="Times New Roman"/>
          <w:bCs/>
          <w:lang w:val="en-IN"/>
        </w:rPr>
      </w:pPr>
      <w:r w:rsidRPr="00CF0CB4">
        <w:rPr>
          <w:rFonts w:ascii="Times New Roman" w:hAnsi="Times New Roman" w:cs="Times New Roman"/>
          <w:lang w:val="en-IN"/>
        </w:rPr>
        <w:t>The use of VRIO framework offers an efficient way of assessing the ability of an organisation to create prolonged competitive advantage in the face of its resources and capabilities</w:t>
      </w:r>
      <w:r w:rsidR="000B5245" w:rsidRPr="00CF0CB4">
        <w:rPr>
          <w:rFonts w:ascii="Times New Roman" w:hAnsi="Times New Roman" w:cs="Times New Roman"/>
          <w:b/>
          <w:lang w:val="en-IN"/>
        </w:rPr>
        <w:t xml:space="preserve"> </w:t>
      </w:r>
      <w:r w:rsidR="000B5245" w:rsidRPr="00CF0CB4">
        <w:rPr>
          <w:rFonts w:ascii="Times New Roman" w:hAnsi="Times New Roman" w:cs="Times New Roman"/>
          <w:bCs/>
          <w:lang w:val="en-IN"/>
        </w:rPr>
        <w:t>(Lacaze, Ferreira and Santos, 2025)</w:t>
      </w:r>
      <w:r w:rsidRPr="00CF0CB4">
        <w:rPr>
          <w:rFonts w:ascii="Times New Roman" w:hAnsi="Times New Roman" w:cs="Times New Roman"/>
          <w:bCs/>
          <w:lang w:val="en-IN"/>
        </w:rPr>
        <w:t>.</w:t>
      </w:r>
    </w:p>
    <w:p w14:paraId="2ABC2686" w14:textId="782D7579" w:rsidR="00CF0CB4" w:rsidRDefault="00CF0CB4" w:rsidP="00CC4C85">
      <w:pPr>
        <w:spacing w:line="360" w:lineRule="auto"/>
        <w:jc w:val="center"/>
        <w:rPr>
          <w:rFonts w:ascii="Times New Roman" w:hAnsi="Times New Roman" w:cs="Times New Roman"/>
          <w:lang w:val="en-IN"/>
        </w:rPr>
      </w:pPr>
      <w:r>
        <w:rPr>
          <w:noProof/>
        </w:rPr>
        <w:drawing>
          <wp:inline distT="0" distB="0" distL="0" distR="0" wp14:anchorId="454BBB1C" wp14:editId="30DE7727">
            <wp:extent cx="5418161" cy="2109470"/>
            <wp:effectExtent l="19050" t="19050" r="11430" b="24130"/>
            <wp:docPr id="2" name="Picture 2"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VRIO Framework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32168" cy="2114923"/>
                    </a:xfrm>
                    <a:prstGeom prst="rect">
                      <a:avLst/>
                    </a:prstGeom>
                    <a:noFill/>
                    <a:ln>
                      <a:solidFill>
                        <a:schemeClr val="tx1"/>
                      </a:solidFill>
                    </a:ln>
                  </pic:spPr>
                </pic:pic>
              </a:graphicData>
            </a:graphic>
          </wp:inline>
        </w:drawing>
      </w:r>
    </w:p>
    <w:p w14:paraId="72F3DA21" w14:textId="618DDD45" w:rsidR="00CF0CB4" w:rsidRPr="00CF0CB4" w:rsidRDefault="00CF0CB4" w:rsidP="00CF0CB4">
      <w:pPr>
        <w:spacing w:line="360" w:lineRule="auto"/>
        <w:jc w:val="center"/>
        <w:rPr>
          <w:rFonts w:ascii="Times New Roman" w:hAnsi="Times New Roman" w:cs="Times New Roman"/>
          <w:b/>
          <w:bCs/>
          <w:lang w:val="en-IN"/>
        </w:rPr>
      </w:pPr>
      <w:r w:rsidRPr="00CF0CB4">
        <w:rPr>
          <w:rFonts w:ascii="Times New Roman" w:hAnsi="Times New Roman" w:cs="Times New Roman"/>
          <w:b/>
          <w:bCs/>
          <w:lang w:val="en-IN"/>
        </w:rPr>
        <w:t>Figure</w:t>
      </w:r>
      <w:r w:rsidR="00CC4C85">
        <w:rPr>
          <w:rFonts w:ascii="Times New Roman" w:hAnsi="Times New Roman" w:cs="Times New Roman"/>
          <w:b/>
          <w:bCs/>
          <w:lang w:val="en-IN"/>
        </w:rPr>
        <w:t xml:space="preserve"> </w:t>
      </w:r>
      <w:r>
        <w:rPr>
          <w:rFonts w:ascii="Times New Roman" w:hAnsi="Times New Roman" w:cs="Times New Roman"/>
          <w:b/>
          <w:bCs/>
          <w:lang w:val="en-IN"/>
        </w:rPr>
        <w:t>2</w:t>
      </w:r>
      <w:r w:rsidRPr="00CF0CB4">
        <w:rPr>
          <w:rFonts w:ascii="Times New Roman" w:hAnsi="Times New Roman" w:cs="Times New Roman"/>
          <w:b/>
          <w:bCs/>
          <w:lang w:val="en-IN"/>
        </w:rPr>
        <w:t>: VRIO Analysis</w:t>
      </w:r>
    </w:p>
    <w:p w14:paraId="100426AB" w14:textId="77777777" w:rsidR="00CF0CB4" w:rsidRPr="00CF0CB4" w:rsidRDefault="00CF0CB4" w:rsidP="00CF0CB4">
      <w:pPr>
        <w:spacing w:line="360" w:lineRule="auto"/>
        <w:jc w:val="center"/>
        <w:rPr>
          <w:rFonts w:ascii="Times New Roman" w:hAnsi="Times New Roman" w:cs="Times New Roman"/>
          <w:lang w:val="en-IN"/>
        </w:rPr>
      </w:pPr>
      <w:r w:rsidRPr="00CF0CB4">
        <w:rPr>
          <w:rFonts w:ascii="Times New Roman" w:hAnsi="Times New Roman" w:cs="Times New Roman"/>
          <w:lang w:val="en-IN"/>
        </w:rPr>
        <w:t>(Source:</w:t>
      </w:r>
      <w:r w:rsidRPr="00CF0CB4">
        <w:rPr>
          <w:rFonts w:ascii="Times New Roman" w:hAnsi="Times New Roman" w:cs="Times New Roman"/>
        </w:rPr>
        <w:t xml:space="preserve"> </w:t>
      </w:r>
      <w:r w:rsidRPr="00CF0CB4">
        <w:rPr>
          <w:rFonts w:ascii="Times New Roman" w:hAnsi="Times New Roman" w:cs="Times New Roman"/>
          <w:lang w:val="en-IN"/>
        </w:rPr>
        <w:t>business-to-you,2026)</w:t>
      </w:r>
    </w:p>
    <w:p w14:paraId="3227A8F3"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A global brand reputation is one of the most useful tools at Starbucks. Customers like the brand and this is what is attractive since the company </w:t>
      </w:r>
      <w:proofErr w:type="gramStart"/>
      <w:r w:rsidRPr="00CF0CB4">
        <w:rPr>
          <w:rFonts w:ascii="Times New Roman" w:hAnsi="Times New Roman" w:cs="Times New Roman"/>
          <w:lang w:val="en-IN"/>
        </w:rPr>
        <w:t>is able to</w:t>
      </w:r>
      <w:proofErr w:type="gramEnd"/>
      <w:r w:rsidRPr="00CF0CB4">
        <w:rPr>
          <w:rFonts w:ascii="Times New Roman" w:hAnsi="Times New Roman" w:cs="Times New Roman"/>
          <w:lang w:val="en-IN"/>
        </w:rPr>
        <w:t xml:space="preserve"> provide premium prices. It is also comparatively low in its occurrence in the fact that many consumers tend to have a strong emotional attachment to the Starbucks brand. Though it is being tried to be imitated by the competitors, the brand size and fame make it hard to replicate the same.</w:t>
      </w:r>
    </w:p>
    <w:p w14:paraId="368950EA" w14:textId="1FAF6B46"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One more valuable strength is the store experience of Starbucks</w:t>
      </w:r>
      <w:r w:rsidR="00D616FE" w:rsidRPr="00CF0CB4">
        <w:rPr>
          <w:rFonts w:ascii="Times New Roman" w:hAnsi="Times New Roman" w:cs="Times New Roman"/>
          <w:b/>
          <w:lang w:val="en-IN"/>
        </w:rPr>
        <w:t xml:space="preserve"> </w:t>
      </w:r>
      <w:r w:rsidR="00D616FE" w:rsidRPr="00CF0CB4">
        <w:rPr>
          <w:rFonts w:ascii="Times New Roman" w:hAnsi="Times New Roman" w:cs="Times New Roman"/>
          <w:bCs/>
          <w:lang w:val="en-IN"/>
        </w:rPr>
        <w:t>(He, Cao and Cai, 2023)</w:t>
      </w:r>
      <w:r w:rsidRPr="00CF0CB4">
        <w:rPr>
          <w:rFonts w:ascii="Times New Roman" w:hAnsi="Times New Roman" w:cs="Times New Roman"/>
          <w:bCs/>
          <w:lang w:val="en-IN"/>
        </w:rPr>
        <w:t>.</w:t>
      </w:r>
      <w:r w:rsidRPr="00CF0CB4">
        <w:rPr>
          <w:rFonts w:ascii="Times New Roman" w:hAnsi="Times New Roman" w:cs="Times New Roman"/>
          <w:lang w:val="en-IN"/>
        </w:rPr>
        <w:t xml:space="preserve"> The company has created a unique cafe atmosphere, which focuses on comfort, community and </w:t>
      </w:r>
      <w:r w:rsidRPr="00CF0CB4">
        <w:rPr>
          <w:rFonts w:ascii="Times New Roman" w:hAnsi="Times New Roman" w:cs="Times New Roman"/>
          <w:lang w:val="en-IN"/>
        </w:rPr>
        <w:lastRenderedPageBreak/>
        <w:t xml:space="preserve">socialisation. Other coffee chains might be willing to recreate this kind of environment but the brand name and design of the store </w:t>
      </w:r>
      <w:proofErr w:type="gramStart"/>
      <w:r w:rsidRPr="00CF0CB4">
        <w:rPr>
          <w:rFonts w:ascii="Times New Roman" w:hAnsi="Times New Roman" w:cs="Times New Roman"/>
          <w:lang w:val="en-IN"/>
        </w:rPr>
        <w:t>makes</w:t>
      </w:r>
      <w:proofErr w:type="gramEnd"/>
      <w:r w:rsidRPr="00CF0CB4">
        <w:rPr>
          <w:rFonts w:ascii="Times New Roman" w:hAnsi="Times New Roman" w:cs="Times New Roman"/>
          <w:lang w:val="en-IN"/>
        </w:rPr>
        <w:t xml:space="preserve"> it hard to duplicate the same amount of consistency and recognition that Starbucks has created.</w:t>
      </w:r>
    </w:p>
    <w:p w14:paraId="4CF1E44B"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supply chain network of Starbucks is also a strategically important one. The company has contacts with coffee growers and coffee suppliers across the globe where it has been able to secure uniform quality and dependable supply of coffee beans. Though it is possible to copy the supply chain to some degree, the partnerships and the scale that Starbucks has developed is an advantage.</w:t>
      </w:r>
    </w:p>
    <w:p w14:paraId="082AE08D" w14:textId="61F4A001" w:rsidR="00300AD5" w:rsidRPr="00CF0CB4" w:rsidRDefault="00300AD5" w:rsidP="00CF0CB4">
      <w:pPr>
        <w:pStyle w:val="Heading2"/>
        <w:spacing w:line="360" w:lineRule="auto"/>
        <w:jc w:val="both"/>
        <w:rPr>
          <w:rFonts w:cs="Times New Roman"/>
          <w:szCs w:val="24"/>
          <w:lang w:val="en-IN"/>
        </w:rPr>
      </w:pPr>
      <w:bookmarkStart w:id="3" w:name="_Toc224079653"/>
      <w:r w:rsidRPr="00CF0CB4">
        <w:rPr>
          <w:rFonts w:cs="Times New Roman"/>
          <w:szCs w:val="24"/>
          <w:lang w:val="en-IN"/>
        </w:rPr>
        <w:t>CSR and Sustainability Objectives</w:t>
      </w:r>
      <w:bookmarkEnd w:id="3"/>
      <w:r w:rsidRPr="00CF0CB4">
        <w:rPr>
          <w:rFonts w:cs="Times New Roman"/>
          <w:szCs w:val="24"/>
          <w:lang w:val="en-IN"/>
        </w:rPr>
        <w:t xml:space="preserve"> </w:t>
      </w:r>
    </w:p>
    <w:p w14:paraId="478CC389"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strategic positioning of Starbucks with regards to the long term is centred on corporate social responsibility and sustainability. The firm incorporates ethical, environmental, and social factors in its business model awareness that corporate responsibility practises build brand equity, stakeholder confidence, and business strength. Corporate social responsibility (CSR) at Starbucks does not appear as an incidental activity, but as a strategic utility, which helps in controlling risks, stabilising supply chain, and differentiating.</w:t>
      </w:r>
    </w:p>
    <w:p w14:paraId="7E363F80" w14:textId="14B10FF3"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Ethical sourcing is a significant part of the CSR policy set by Starbucks</w:t>
      </w:r>
      <w:r w:rsidR="00FF5A35" w:rsidRPr="00CF0CB4">
        <w:rPr>
          <w:rFonts w:ascii="Times New Roman" w:hAnsi="Times New Roman" w:cs="Times New Roman"/>
          <w:lang w:val="en-IN"/>
        </w:rPr>
        <w:t xml:space="preserve"> (Wijaya and </w:t>
      </w:r>
      <w:proofErr w:type="spellStart"/>
      <w:r w:rsidR="00FF5A35" w:rsidRPr="00CF0CB4">
        <w:rPr>
          <w:rFonts w:ascii="Times New Roman" w:hAnsi="Times New Roman" w:cs="Times New Roman"/>
          <w:lang w:val="en-IN"/>
        </w:rPr>
        <w:t>Mursitama</w:t>
      </w:r>
      <w:proofErr w:type="spellEnd"/>
      <w:r w:rsidR="00FF5A35" w:rsidRPr="00CF0CB4">
        <w:rPr>
          <w:rFonts w:ascii="Times New Roman" w:hAnsi="Times New Roman" w:cs="Times New Roman"/>
          <w:lang w:val="en-IN"/>
        </w:rPr>
        <w:t>, 2023)</w:t>
      </w:r>
      <w:r w:rsidRPr="00CF0CB4">
        <w:rPr>
          <w:rFonts w:ascii="Times New Roman" w:hAnsi="Times New Roman" w:cs="Times New Roman"/>
          <w:lang w:val="en-IN"/>
        </w:rPr>
        <w:t xml:space="preserve">. This company engages directly with the coffee </w:t>
      </w:r>
      <w:proofErr w:type="gramStart"/>
      <w:r w:rsidRPr="00CF0CB4">
        <w:rPr>
          <w:rFonts w:ascii="Times New Roman" w:hAnsi="Times New Roman" w:cs="Times New Roman"/>
          <w:lang w:val="en-IN"/>
        </w:rPr>
        <w:t>farmers</w:t>
      </w:r>
      <w:proofErr w:type="gramEnd"/>
      <w:r w:rsidRPr="00CF0CB4">
        <w:rPr>
          <w:rFonts w:ascii="Times New Roman" w:hAnsi="Times New Roman" w:cs="Times New Roman"/>
          <w:lang w:val="en-IN"/>
        </w:rPr>
        <w:t xml:space="preserve"> and this helps them to engage in sustainable agricultural practises, quality improvement of its crops </w:t>
      </w:r>
      <w:proofErr w:type="gramStart"/>
      <w:r w:rsidRPr="00CF0CB4">
        <w:rPr>
          <w:rFonts w:ascii="Times New Roman" w:hAnsi="Times New Roman" w:cs="Times New Roman"/>
          <w:lang w:val="en-IN"/>
        </w:rPr>
        <w:t>and also</w:t>
      </w:r>
      <w:proofErr w:type="gramEnd"/>
      <w:r w:rsidRPr="00CF0CB4">
        <w:rPr>
          <w:rFonts w:ascii="Times New Roman" w:hAnsi="Times New Roman" w:cs="Times New Roman"/>
          <w:lang w:val="en-IN"/>
        </w:rPr>
        <w:t xml:space="preserve"> </w:t>
      </w:r>
      <w:proofErr w:type="gramStart"/>
      <w:r w:rsidRPr="00CF0CB4">
        <w:rPr>
          <w:rFonts w:ascii="Times New Roman" w:hAnsi="Times New Roman" w:cs="Times New Roman"/>
          <w:lang w:val="en-IN"/>
        </w:rPr>
        <w:t>up-grading</w:t>
      </w:r>
      <w:proofErr w:type="gramEnd"/>
      <w:r w:rsidRPr="00CF0CB4">
        <w:rPr>
          <w:rFonts w:ascii="Times New Roman" w:hAnsi="Times New Roman" w:cs="Times New Roman"/>
          <w:lang w:val="en-IN"/>
        </w:rPr>
        <w:t xml:space="preserve"> the lives of the farmers. Through the commitment of supply reliability by supporting the farmers through farmer support programmes and responsible sourcing standards, Starbucks risks facing climate change and commodity volatility in its supply chains. The other reinforcing effect of ethical sourcing is on the brand credibility among the socially awareness consumers.</w:t>
      </w:r>
    </w:p>
    <w:p w14:paraId="022EFE73" w14:textId="06CE52B6"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other important aspect is environmental sustainability. Starbucks has launched measures to minimise wastes, increase recycling movements and migrate to more sustainable packaging materials</w:t>
      </w:r>
      <w:r w:rsidR="00EA1A52" w:rsidRPr="00CF0CB4">
        <w:rPr>
          <w:rFonts w:ascii="Times New Roman" w:hAnsi="Times New Roman" w:cs="Times New Roman"/>
          <w:lang w:val="en-IN"/>
        </w:rPr>
        <w:t xml:space="preserve"> (Wang, </w:t>
      </w:r>
      <w:proofErr w:type="spellStart"/>
      <w:r w:rsidR="00EA1A52" w:rsidRPr="00CF0CB4">
        <w:rPr>
          <w:rFonts w:ascii="Times New Roman" w:hAnsi="Times New Roman" w:cs="Times New Roman"/>
          <w:lang w:val="en-IN"/>
        </w:rPr>
        <w:t>Dargusch</w:t>
      </w:r>
      <w:proofErr w:type="spellEnd"/>
      <w:r w:rsidR="00EA1A52" w:rsidRPr="00CF0CB4">
        <w:rPr>
          <w:rFonts w:ascii="Times New Roman" w:hAnsi="Times New Roman" w:cs="Times New Roman"/>
          <w:lang w:val="en-IN"/>
        </w:rPr>
        <w:t xml:space="preserve"> and Hill, 2022)</w:t>
      </w:r>
      <w:r w:rsidRPr="00CF0CB4">
        <w:rPr>
          <w:rFonts w:ascii="Times New Roman" w:hAnsi="Times New Roman" w:cs="Times New Roman"/>
          <w:lang w:val="en-IN"/>
        </w:rPr>
        <w:t>. The organisation also has had goals to reduce carbon emission, reduce water consumption and expand the use of renewable energy in its operations. Such programmes respond to increasing stakeholder interests in environmental impact and resources conservation.</w:t>
      </w:r>
    </w:p>
    <w:p w14:paraId="5FE43973" w14:textId="79DB20D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Moreover, Starbucks performs community-related activities that promote education, work, and economic growth of a locality</w:t>
      </w:r>
      <w:r w:rsidR="006828C6" w:rsidRPr="00CF0CB4">
        <w:rPr>
          <w:rFonts w:ascii="Times New Roman" w:hAnsi="Times New Roman" w:cs="Times New Roman"/>
          <w:lang w:val="en-IN"/>
        </w:rPr>
        <w:t xml:space="preserve"> (Simon and Kipkorir, 2021)</w:t>
      </w:r>
      <w:r w:rsidRPr="00CF0CB4">
        <w:rPr>
          <w:rFonts w:ascii="Times New Roman" w:hAnsi="Times New Roman" w:cs="Times New Roman"/>
          <w:lang w:val="en-IN"/>
        </w:rPr>
        <w:t xml:space="preserve">. The company empowering the </w:t>
      </w:r>
      <w:r w:rsidRPr="00CF0CB4">
        <w:rPr>
          <w:rFonts w:ascii="Times New Roman" w:hAnsi="Times New Roman" w:cs="Times New Roman"/>
          <w:lang w:val="en-IN"/>
        </w:rPr>
        <w:lastRenderedPageBreak/>
        <w:t>communities in which it operates by creating opportunities within the societies is increasing social impact and boosting brand loyalty in the local market.</w:t>
      </w:r>
    </w:p>
    <w:p w14:paraId="1844FE0E" w14:textId="40DDEFD8" w:rsidR="00300AD5" w:rsidRPr="00CF0CB4" w:rsidRDefault="00CC4C85" w:rsidP="00CF0CB4">
      <w:pPr>
        <w:spacing w:line="360" w:lineRule="auto"/>
        <w:jc w:val="both"/>
        <w:rPr>
          <w:rFonts w:ascii="Times New Roman" w:hAnsi="Times New Roman" w:cs="Times New Roman"/>
          <w:lang w:val="en-IN"/>
        </w:rPr>
      </w:pPr>
      <w:r>
        <w:rPr>
          <w:rFonts w:ascii="Times New Roman" w:hAnsi="Times New Roman" w:cs="Times New Roman"/>
          <w:lang w:val="en-IN"/>
        </w:rPr>
        <w:t>CSR</w:t>
      </w:r>
      <w:r w:rsidR="00F05222" w:rsidRPr="00CF0CB4">
        <w:rPr>
          <w:rFonts w:ascii="Times New Roman" w:hAnsi="Times New Roman" w:cs="Times New Roman"/>
          <w:lang w:val="en-IN"/>
        </w:rPr>
        <w:t xml:space="preserve"> and sustainability goals at Starbucks are determined in a way that is consistent with its business aspirations</w:t>
      </w:r>
      <w:r w:rsidR="0039665E" w:rsidRPr="00CF0CB4">
        <w:rPr>
          <w:rFonts w:ascii="Times New Roman" w:hAnsi="Times New Roman" w:cs="Times New Roman"/>
          <w:lang w:val="en-IN"/>
        </w:rPr>
        <w:t xml:space="preserve"> (Shubham and Pallavi, 2024)</w:t>
      </w:r>
      <w:r w:rsidR="00F05222" w:rsidRPr="00CF0CB4">
        <w:rPr>
          <w:rFonts w:ascii="Times New Roman" w:hAnsi="Times New Roman" w:cs="Times New Roman"/>
          <w:lang w:val="en-IN"/>
        </w:rPr>
        <w:t>. Integrating accountable approaches into the system of its functioning, the company improves its long-term expansion opportunities, secures its supply chain, and preserves the favourable corporate reputation on the ever more sustainability-oriented market.</w:t>
      </w:r>
    </w:p>
    <w:p w14:paraId="29D32F56" w14:textId="430199E7" w:rsidR="00300AD5" w:rsidRPr="00CF0CB4" w:rsidRDefault="00300AD5" w:rsidP="00CF0CB4">
      <w:pPr>
        <w:pStyle w:val="Heading2"/>
        <w:spacing w:line="360" w:lineRule="auto"/>
        <w:jc w:val="both"/>
        <w:rPr>
          <w:rFonts w:cs="Times New Roman"/>
          <w:szCs w:val="24"/>
          <w:lang w:val="en-IN"/>
        </w:rPr>
      </w:pPr>
      <w:bookmarkStart w:id="4" w:name="_Toc224079654"/>
      <w:r w:rsidRPr="00CF0CB4">
        <w:rPr>
          <w:rFonts w:cs="Times New Roman"/>
          <w:szCs w:val="24"/>
          <w:lang w:val="en-IN"/>
        </w:rPr>
        <w:t>Comprehensive and Holistic View: Balanced Scorecard</w:t>
      </w:r>
      <w:bookmarkEnd w:id="4"/>
      <w:r w:rsidRPr="00CF0CB4">
        <w:rPr>
          <w:rFonts w:cs="Times New Roman"/>
          <w:szCs w:val="24"/>
          <w:lang w:val="en-IN"/>
        </w:rPr>
        <w:t xml:space="preserve"> </w:t>
      </w:r>
    </w:p>
    <w:p w14:paraId="0F970795" w14:textId="2E3727EE"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balanced scorecard model offers a well-organised means of analysing organisational performance through the incorporation of financial and non-financial things. The framework does not just measure performance of the organisation on one dimension of profitability, but on four interrelated views that are financial, customer, internal business processes, and learning and growth. In the case of Starbucks, this model assists in alignment of strategic goals with day-to-day businesses and therefore guarantees that the vision of the long-term is translated into quantifiable results</w:t>
      </w:r>
      <w:r w:rsidR="00CE7B97" w:rsidRPr="00CF0CB4">
        <w:rPr>
          <w:rFonts w:ascii="Times New Roman" w:hAnsi="Times New Roman" w:cs="Times New Roman"/>
          <w:lang w:val="en-IN"/>
        </w:rPr>
        <w:t xml:space="preserve"> (Yang, 2024)</w:t>
      </w:r>
      <w:r w:rsidRPr="00CF0CB4">
        <w:rPr>
          <w:rFonts w:ascii="Times New Roman" w:hAnsi="Times New Roman" w:cs="Times New Roman"/>
          <w:lang w:val="en-IN"/>
        </w:rPr>
        <w:t xml:space="preserve">. </w:t>
      </w:r>
    </w:p>
    <w:p w14:paraId="6B24E2A5" w14:textId="1A4CCE67"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Financial Perspective</w:t>
      </w:r>
    </w:p>
    <w:p w14:paraId="441E390B" w14:textId="2D13F3D1"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financial perspective aims at increasing profitability, growth in revenue and shareholder value</w:t>
      </w:r>
      <w:r w:rsidR="001D6DBB" w:rsidRPr="00CF0CB4">
        <w:rPr>
          <w:rFonts w:ascii="Times New Roman" w:hAnsi="Times New Roman" w:cs="Times New Roman"/>
          <w:lang w:val="en-IN"/>
        </w:rPr>
        <w:t xml:space="preserve"> (Trivedi, Bhagat and Sharma, 2024)</w:t>
      </w:r>
      <w:r w:rsidRPr="00CF0CB4">
        <w:rPr>
          <w:rFonts w:ascii="Times New Roman" w:hAnsi="Times New Roman" w:cs="Times New Roman"/>
          <w:lang w:val="en-IN"/>
        </w:rPr>
        <w:t xml:space="preserve">. Starbucks targets to propel financial performance by expanding globally, menu invention, online interaction and operational productivity. The key performance indicators in this dimension include revenue growth, operating margins, return on investment, and same store sales growth. The firm establishes goals on the growth of annual revenues and cost control </w:t>
      </w:r>
      <w:proofErr w:type="gramStart"/>
      <w:r w:rsidRPr="00CF0CB4">
        <w:rPr>
          <w:rFonts w:ascii="Times New Roman" w:hAnsi="Times New Roman" w:cs="Times New Roman"/>
          <w:lang w:val="en-IN"/>
        </w:rPr>
        <w:t>in order to</w:t>
      </w:r>
      <w:proofErr w:type="gramEnd"/>
      <w:r w:rsidRPr="00CF0CB4">
        <w:rPr>
          <w:rFonts w:ascii="Times New Roman" w:hAnsi="Times New Roman" w:cs="Times New Roman"/>
          <w:lang w:val="en-IN"/>
        </w:rPr>
        <w:t xml:space="preserve"> sustain the profitability</w:t>
      </w:r>
      <w:r w:rsidR="00392A0C" w:rsidRPr="00CF0CB4">
        <w:rPr>
          <w:rFonts w:ascii="Times New Roman" w:hAnsi="Times New Roman" w:cs="Times New Roman"/>
          <w:lang w:val="en-IN"/>
        </w:rPr>
        <w:t xml:space="preserve"> (Tian, 2025)</w:t>
      </w:r>
      <w:r w:rsidRPr="00CF0CB4">
        <w:rPr>
          <w:rFonts w:ascii="Times New Roman" w:hAnsi="Times New Roman" w:cs="Times New Roman"/>
          <w:lang w:val="en-IN"/>
        </w:rPr>
        <w:t>.</w:t>
      </w:r>
    </w:p>
    <w:p w14:paraId="3DCB77D0" w14:textId="038A90B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strategic efforts that contribute to financial performance are the market expansion, the efficiency of the store formats, and development of online ordering technologies to raise the efficiency of transactions</w:t>
      </w:r>
      <w:r w:rsidR="003D0B53" w:rsidRPr="00CF0CB4">
        <w:rPr>
          <w:rFonts w:ascii="Times New Roman" w:hAnsi="Times New Roman" w:cs="Times New Roman"/>
          <w:lang w:val="en-IN"/>
        </w:rPr>
        <w:t xml:space="preserve"> (</w:t>
      </w:r>
      <w:proofErr w:type="spellStart"/>
      <w:r w:rsidR="003D0B53" w:rsidRPr="00CF0CB4">
        <w:rPr>
          <w:rFonts w:ascii="Times New Roman" w:hAnsi="Times New Roman" w:cs="Times New Roman"/>
          <w:lang w:val="en-IN"/>
        </w:rPr>
        <w:t>Suherlan</w:t>
      </w:r>
      <w:proofErr w:type="spellEnd"/>
      <w:r w:rsidR="003D0B53" w:rsidRPr="00CF0CB4">
        <w:rPr>
          <w:rFonts w:ascii="Times New Roman" w:hAnsi="Times New Roman" w:cs="Times New Roman"/>
          <w:lang w:val="en-IN"/>
        </w:rPr>
        <w:t>, 2024)</w:t>
      </w:r>
      <w:r w:rsidRPr="00CF0CB4">
        <w:rPr>
          <w:rFonts w:ascii="Times New Roman" w:hAnsi="Times New Roman" w:cs="Times New Roman"/>
          <w:lang w:val="en-IN"/>
        </w:rPr>
        <w:t>. High financial health will also enable Starbucks to reinvest in research and development, technological improvements, and sustainability programmes. Financial stability is, thus, the basis of the further strategy of the company and its long-term growth.</w:t>
      </w:r>
    </w:p>
    <w:p w14:paraId="04E9D768" w14:textId="67297DC9"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Customer Perspective</w:t>
      </w:r>
    </w:p>
    <w:p w14:paraId="4FE12E4F" w14:textId="38F6B453"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At Starbucks, customer satisfaction and loyalty form the basis of the differentiation strategy</w:t>
      </w:r>
      <w:r w:rsidR="00680C92" w:rsidRPr="00CF0CB4">
        <w:rPr>
          <w:rFonts w:ascii="Times New Roman" w:hAnsi="Times New Roman" w:cs="Times New Roman"/>
          <w:lang w:val="en-IN"/>
        </w:rPr>
        <w:t xml:space="preserve"> (Gao, Zhao and Chen, 2021)</w:t>
      </w:r>
      <w:r w:rsidRPr="00CF0CB4">
        <w:rPr>
          <w:rFonts w:ascii="Times New Roman" w:hAnsi="Times New Roman" w:cs="Times New Roman"/>
          <w:lang w:val="en-IN"/>
        </w:rPr>
        <w:t xml:space="preserve">. The company aims to provide a stable, </w:t>
      </w:r>
      <w:proofErr w:type="gramStart"/>
      <w:r w:rsidRPr="00CF0CB4">
        <w:rPr>
          <w:rFonts w:ascii="Times New Roman" w:hAnsi="Times New Roman" w:cs="Times New Roman"/>
          <w:lang w:val="en-IN"/>
        </w:rPr>
        <w:t>high quality</w:t>
      </w:r>
      <w:proofErr w:type="gramEnd"/>
      <w:r w:rsidRPr="00CF0CB4">
        <w:rPr>
          <w:rFonts w:ascii="Times New Roman" w:hAnsi="Times New Roman" w:cs="Times New Roman"/>
          <w:lang w:val="en-IN"/>
        </w:rPr>
        <w:t xml:space="preserve"> experience </w:t>
      </w:r>
      <w:r w:rsidRPr="00CF0CB4">
        <w:rPr>
          <w:rFonts w:ascii="Times New Roman" w:hAnsi="Times New Roman" w:cs="Times New Roman"/>
          <w:lang w:val="en-IN"/>
        </w:rPr>
        <w:lastRenderedPageBreak/>
        <w:t>that is typified with a high quality of beverages, personalised service, and friendly store settings. In this perspective, key performance indicators are customer satisfaction scores, membership of the loyalty programmes, the rate of repeat purchasing, and average value of transactions.</w:t>
      </w:r>
    </w:p>
    <w:p w14:paraId="0CE0383D" w14:textId="6C36152F"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Starbucks can use its digital ecosystem, mobile app, and reward programme to enhance relationships with customers in a major way</w:t>
      </w:r>
      <w:r w:rsidR="00680C92" w:rsidRPr="00CF0CB4">
        <w:rPr>
          <w:rFonts w:ascii="Times New Roman" w:hAnsi="Times New Roman" w:cs="Times New Roman"/>
          <w:lang w:val="en-IN"/>
        </w:rPr>
        <w:t xml:space="preserve"> (Ullagaddi, 2024)</w:t>
      </w:r>
      <w:r w:rsidRPr="00CF0CB4">
        <w:rPr>
          <w:rFonts w:ascii="Times New Roman" w:hAnsi="Times New Roman" w:cs="Times New Roman"/>
          <w:lang w:val="en-IN"/>
        </w:rPr>
        <w:t>. Individualised offers and order-free ensure comfort and make customers visit on a regular basis. The organisation also cheques customer feedback in improving products and standing of services. The focus on customer experience helps Starbucks to build brand loyalty and minimises price sensitivity, which contributes to long-term competitive positioning</w:t>
      </w:r>
      <w:r w:rsidR="0084212C" w:rsidRPr="00CF0CB4">
        <w:rPr>
          <w:rFonts w:ascii="Times New Roman" w:hAnsi="Times New Roman" w:cs="Times New Roman"/>
          <w:lang w:val="en-IN"/>
        </w:rPr>
        <w:t>.</w:t>
      </w:r>
    </w:p>
    <w:p w14:paraId="10DA2B8E" w14:textId="77777777" w:rsidR="0084212C" w:rsidRPr="00012F64" w:rsidRDefault="0084212C" w:rsidP="00012F64">
      <w:pPr>
        <w:rPr>
          <w:rFonts w:ascii="Times New Roman" w:hAnsi="Times New Roman" w:cs="Times New Roman"/>
          <w:b/>
          <w:bCs/>
          <w:lang w:val="en-IN"/>
        </w:rPr>
      </w:pPr>
      <w:r w:rsidRPr="00012F64">
        <w:rPr>
          <w:rFonts w:ascii="Times New Roman" w:hAnsi="Times New Roman" w:cs="Times New Roman"/>
          <w:b/>
          <w:bCs/>
          <w:lang w:val="en-IN"/>
        </w:rPr>
        <w:t>Internal Business Processes</w:t>
      </w:r>
    </w:p>
    <w:p w14:paraId="0F5932E7"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internal business processes perspective dwells on excellence and efficiency in operations. Starbucks is determined to simplify the operations in its stores, making their services faster and product uniform across stores in different countries. Some of the key performance indicators are order fulfilment time, product quality measures, the supply chain reliability and cost efficiency measures.</w:t>
      </w:r>
    </w:p>
    <w:p w14:paraId="2738B937"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continuous improvement programmes involve the use of technologies in stores, optimisation of supply chains, and uniform training. Experienced internal operations render the delivery of the Starbucks experience identically and regulate the cost of the operations. Aligning operation processes with business strategies makes the company more reliable, scalable and customer satisfying.</w:t>
      </w:r>
    </w:p>
    <w:p w14:paraId="13416EBC" w14:textId="38D6E5C0"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Learning and Growth</w:t>
      </w:r>
    </w:p>
    <w:p w14:paraId="1E038BEE" w14:textId="5D5DB136"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The learning and development view </w:t>
      </w:r>
      <w:r w:rsidR="007B5AB4" w:rsidRPr="00CF0CB4">
        <w:rPr>
          <w:rFonts w:ascii="Times New Roman" w:hAnsi="Times New Roman" w:cs="Times New Roman"/>
          <w:lang w:val="en-IN"/>
        </w:rPr>
        <w:t>focus</w:t>
      </w:r>
      <w:r w:rsidRPr="00CF0CB4">
        <w:rPr>
          <w:rFonts w:ascii="Times New Roman" w:hAnsi="Times New Roman" w:cs="Times New Roman"/>
          <w:lang w:val="en-IN"/>
        </w:rPr>
        <w:t xml:space="preserve"> on employee training, creativity and company culture</w:t>
      </w:r>
      <w:r w:rsidR="007B5AB4" w:rsidRPr="00CF0CB4">
        <w:rPr>
          <w:rFonts w:ascii="Times New Roman" w:hAnsi="Times New Roman" w:cs="Times New Roman"/>
          <w:lang w:val="en-IN"/>
        </w:rPr>
        <w:t xml:space="preserve"> (Nuraini, 2024)</w:t>
      </w:r>
      <w:r w:rsidRPr="00CF0CB4">
        <w:rPr>
          <w:rFonts w:ascii="Times New Roman" w:hAnsi="Times New Roman" w:cs="Times New Roman"/>
          <w:lang w:val="en-IN"/>
        </w:rPr>
        <w:t xml:space="preserve">. Starbucks </w:t>
      </w:r>
      <w:proofErr w:type="gramStart"/>
      <w:r w:rsidRPr="00CF0CB4">
        <w:rPr>
          <w:rFonts w:ascii="Times New Roman" w:hAnsi="Times New Roman" w:cs="Times New Roman"/>
          <w:lang w:val="en-IN"/>
        </w:rPr>
        <w:t>is aware of the fact that</w:t>
      </w:r>
      <w:proofErr w:type="gramEnd"/>
      <w:r w:rsidRPr="00CF0CB4">
        <w:rPr>
          <w:rFonts w:ascii="Times New Roman" w:hAnsi="Times New Roman" w:cs="Times New Roman"/>
          <w:lang w:val="en-IN"/>
        </w:rPr>
        <w:t xml:space="preserve"> successful performance in the long run characterised by talented and motivated employees. Some of the major indicators are the scores of employee engagement, the number of training hours per employee, the participation in leadership development, and the innovation initiative.</w:t>
      </w:r>
    </w:p>
    <w:p w14:paraId="091BF1C5" w14:textId="2CE97DCC"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company also invests in training programmes that improve service quality as well as develop leadership skills</w:t>
      </w:r>
      <w:r w:rsidR="00793F3B" w:rsidRPr="00CF0CB4">
        <w:rPr>
          <w:rFonts w:ascii="Times New Roman" w:hAnsi="Times New Roman" w:cs="Times New Roman"/>
          <w:lang w:val="en-IN"/>
        </w:rPr>
        <w:t xml:space="preserve"> (Singh et al., 2023.)</w:t>
      </w:r>
      <w:r w:rsidRPr="00CF0CB4">
        <w:rPr>
          <w:rFonts w:ascii="Times New Roman" w:hAnsi="Times New Roman" w:cs="Times New Roman"/>
          <w:lang w:val="en-IN"/>
        </w:rPr>
        <w:t xml:space="preserve">. Innovation and adaptability </w:t>
      </w:r>
      <w:r w:rsidR="00793F3B" w:rsidRPr="00CF0CB4">
        <w:rPr>
          <w:rFonts w:ascii="Times New Roman" w:hAnsi="Times New Roman" w:cs="Times New Roman"/>
          <w:lang w:val="en-IN"/>
        </w:rPr>
        <w:t>are</w:t>
      </w:r>
      <w:r w:rsidRPr="00CF0CB4">
        <w:rPr>
          <w:rFonts w:ascii="Times New Roman" w:hAnsi="Times New Roman" w:cs="Times New Roman"/>
          <w:lang w:val="en-IN"/>
        </w:rPr>
        <w:t xml:space="preserve"> facilitated with a culture of inclusivity, teamwork and constant development. Taking care of human capital and </w:t>
      </w:r>
      <w:r w:rsidRPr="00CF0CB4">
        <w:rPr>
          <w:rFonts w:ascii="Times New Roman" w:hAnsi="Times New Roman" w:cs="Times New Roman"/>
          <w:lang w:val="en-IN"/>
        </w:rPr>
        <w:lastRenderedPageBreak/>
        <w:t>promoting knowledge growth helps Starbucks to enhance the ability to adjust to market changes and its ability to deliver high-quality services.</w:t>
      </w:r>
    </w:p>
    <w:p w14:paraId="18AE2C12" w14:textId="1016D0E9" w:rsidR="00300AD5"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combination of these four perspectives creates a full-scale framework which can be described as aligning the strategic vision in Starbucks to performance results. Through balanced scorecard, the company will be in control of its growth in its entirety despite remaining competitive in the volatile world market.</w:t>
      </w:r>
    </w:p>
    <w:p w14:paraId="6CDD7D10" w14:textId="796D7E6B" w:rsidR="00300AD5" w:rsidRPr="00CF0CB4" w:rsidRDefault="00300AD5" w:rsidP="00CF0CB4">
      <w:pPr>
        <w:pStyle w:val="Heading2"/>
        <w:spacing w:line="360" w:lineRule="auto"/>
        <w:jc w:val="both"/>
        <w:rPr>
          <w:rFonts w:cs="Times New Roman"/>
          <w:szCs w:val="24"/>
          <w:lang w:val="en-IN"/>
        </w:rPr>
      </w:pPr>
      <w:bookmarkStart w:id="5" w:name="_Toc224079655"/>
      <w:r w:rsidRPr="00CF0CB4">
        <w:rPr>
          <w:rFonts w:cs="Times New Roman"/>
          <w:szCs w:val="24"/>
          <w:lang w:val="en-IN"/>
        </w:rPr>
        <w:t>Strategic Choices and Implementation</w:t>
      </w:r>
      <w:bookmarkEnd w:id="5"/>
      <w:r w:rsidRPr="00CF0CB4">
        <w:rPr>
          <w:rFonts w:cs="Times New Roman"/>
          <w:szCs w:val="24"/>
          <w:lang w:val="en-IN"/>
        </w:rPr>
        <w:t xml:space="preserve"> </w:t>
      </w:r>
    </w:p>
    <w:p w14:paraId="0813B671"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Business-Level Strategy</w:t>
      </w:r>
    </w:p>
    <w:p w14:paraId="1DF6613E" w14:textId="3ADC93BC"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Starbucks takes a clear differentiation strategy at the business level</w:t>
      </w:r>
      <w:r w:rsidR="009621BE" w:rsidRPr="00CF0CB4">
        <w:rPr>
          <w:rFonts w:ascii="Times New Roman" w:hAnsi="Times New Roman" w:cs="Times New Roman"/>
          <w:lang w:val="en-IN"/>
        </w:rPr>
        <w:t xml:space="preserve"> (Zhang and He, Y, 2024)</w:t>
      </w:r>
      <w:r w:rsidRPr="00CF0CB4">
        <w:rPr>
          <w:rFonts w:ascii="Times New Roman" w:hAnsi="Times New Roman" w:cs="Times New Roman"/>
          <w:lang w:val="en-IN"/>
        </w:rPr>
        <w:t>. The company does not compete mainly with price, instead it aims at providing a premium coffee experience, which is based on the quality of the product, an excellent brand image, and the level of customer service. This is the positioning that allows Starbucks to charge above the rates of many of the competitors with the customers remaining quite loyal. High quality ingredients, ability to design store atmosphere and uniformity in service delivery strategy will promote differentiation strategy as these qualities complement the brand image of a premium one.</w:t>
      </w:r>
    </w:p>
    <w:p w14:paraId="0FFD462B" w14:textId="5E4E61D1"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Innovation of products is key to the maintenance of differentiation</w:t>
      </w:r>
      <w:r w:rsidR="00DC4771" w:rsidRPr="00CF0CB4">
        <w:rPr>
          <w:rFonts w:ascii="Times New Roman" w:hAnsi="Times New Roman" w:cs="Times New Roman"/>
          <w:lang w:val="en-IN"/>
        </w:rPr>
        <w:t xml:space="preserve"> (Salim et al.,</w:t>
      </w:r>
      <w:r w:rsidR="00666DA3" w:rsidRPr="00CF0CB4">
        <w:rPr>
          <w:rFonts w:ascii="Times New Roman" w:hAnsi="Times New Roman" w:cs="Times New Roman"/>
          <w:lang w:val="en-IN"/>
        </w:rPr>
        <w:t xml:space="preserve"> </w:t>
      </w:r>
      <w:r w:rsidR="00DC4771" w:rsidRPr="00CF0CB4">
        <w:rPr>
          <w:rFonts w:ascii="Times New Roman" w:hAnsi="Times New Roman" w:cs="Times New Roman"/>
          <w:lang w:val="en-IN"/>
        </w:rPr>
        <w:t>2025)</w:t>
      </w:r>
      <w:r w:rsidRPr="00CF0CB4">
        <w:rPr>
          <w:rFonts w:ascii="Times New Roman" w:hAnsi="Times New Roman" w:cs="Times New Roman"/>
          <w:lang w:val="en-IN"/>
        </w:rPr>
        <w:t xml:space="preserve">. Starbucks periodically comes out with seasonal drinks, limited-time drinks, and new food items that keep the customers excited and ready to visit it regularly. The perceived value is also improved with the customisation as the customers have options to customise beverages based on their preferences. Besides that, digital solutions, like mobile order, personalised promotions, and loyalty schemes, enhance customer interaction and comfort. These digital functions do not only make the customer experience more </w:t>
      </w:r>
      <w:proofErr w:type="gramStart"/>
      <w:r w:rsidRPr="00CF0CB4">
        <w:rPr>
          <w:rFonts w:ascii="Times New Roman" w:hAnsi="Times New Roman" w:cs="Times New Roman"/>
          <w:lang w:val="en-IN"/>
        </w:rPr>
        <w:t>engaging, but</w:t>
      </w:r>
      <w:proofErr w:type="gramEnd"/>
      <w:r w:rsidRPr="00CF0CB4">
        <w:rPr>
          <w:rFonts w:ascii="Times New Roman" w:hAnsi="Times New Roman" w:cs="Times New Roman"/>
          <w:lang w:val="en-IN"/>
        </w:rPr>
        <w:t xml:space="preserve"> also provide data insights which are used to develop marketing and product development strategies.</w:t>
      </w:r>
    </w:p>
    <w:p w14:paraId="5B51B1A1" w14:textId="47200B1B"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Starbucks emphasises experience, quality, and innovation to be a leader in a very competitive industry with numerous competitors, whose main competitive approaches are the price. This strategic decision helps to position towards the </w:t>
      </w:r>
      <w:proofErr w:type="gramStart"/>
      <w:r w:rsidRPr="00CF0CB4">
        <w:rPr>
          <w:rFonts w:ascii="Times New Roman" w:hAnsi="Times New Roman" w:cs="Times New Roman"/>
          <w:lang w:val="en-IN"/>
        </w:rPr>
        <w:t>premium, and</w:t>
      </w:r>
      <w:proofErr w:type="gramEnd"/>
      <w:r w:rsidRPr="00CF0CB4">
        <w:rPr>
          <w:rFonts w:ascii="Times New Roman" w:hAnsi="Times New Roman" w:cs="Times New Roman"/>
          <w:lang w:val="en-IN"/>
        </w:rPr>
        <w:t xml:space="preserve"> minimise price-based competition weaknesses</w:t>
      </w:r>
      <w:r w:rsidR="0084212C" w:rsidRPr="00CF0CB4">
        <w:rPr>
          <w:rFonts w:ascii="Times New Roman" w:hAnsi="Times New Roman" w:cs="Times New Roman"/>
          <w:lang w:val="en-IN"/>
        </w:rPr>
        <w:t>.</w:t>
      </w:r>
    </w:p>
    <w:p w14:paraId="68184288" w14:textId="77777777"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Corporate-Level Strategy</w:t>
      </w:r>
    </w:p>
    <w:p w14:paraId="7B58E7D7" w14:textId="2DA3BFB0"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On the corporate level, Starbucks is growth-oriented, which is achieved by international expansion and product diversification</w:t>
      </w:r>
      <w:r w:rsidR="00933D74" w:rsidRPr="00CF0CB4">
        <w:rPr>
          <w:rFonts w:ascii="Times New Roman" w:hAnsi="Times New Roman" w:cs="Times New Roman"/>
          <w:lang w:val="en-IN"/>
        </w:rPr>
        <w:t xml:space="preserve"> (Anson, 2022)</w:t>
      </w:r>
      <w:r w:rsidRPr="00CF0CB4">
        <w:rPr>
          <w:rFonts w:ascii="Times New Roman" w:hAnsi="Times New Roman" w:cs="Times New Roman"/>
          <w:lang w:val="en-IN"/>
        </w:rPr>
        <w:t xml:space="preserve">. International growth has been one of its </w:t>
      </w:r>
      <w:r w:rsidRPr="00CF0CB4">
        <w:rPr>
          <w:rFonts w:ascii="Times New Roman" w:hAnsi="Times New Roman" w:cs="Times New Roman"/>
          <w:lang w:val="en-IN"/>
        </w:rPr>
        <w:lastRenderedPageBreak/>
        <w:t>strategic priorities, especially in new market economies that are experiencing urbanisation and surging disposable incomes that are driving the need to experience high quality coffees. Expanding into new geographical areas, Starbucks increases the number of its customers and enhances brand presence across all spheres of the world market. Attentive market choice and locali</w:t>
      </w:r>
      <w:r w:rsidR="00096546">
        <w:rPr>
          <w:rFonts w:ascii="Times New Roman" w:hAnsi="Times New Roman" w:cs="Times New Roman"/>
          <w:lang w:val="en-IN"/>
        </w:rPr>
        <w:t>s</w:t>
      </w:r>
      <w:r w:rsidRPr="00CF0CB4">
        <w:rPr>
          <w:rFonts w:ascii="Times New Roman" w:hAnsi="Times New Roman" w:cs="Times New Roman"/>
          <w:lang w:val="en-IN"/>
        </w:rPr>
        <w:t>ation allow the company to compromise the consistency in the world with the sensitivity in the world.</w:t>
      </w:r>
    </w:p>
    <w:p w14:paraId="1CC30BEF" w14:textId="44BA3176"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Corporate strategy is also enhanced through product diversification</w:t>
      </w:r>
      <w:r w:rsidR="00E27B56" w:rsidRPr="00CF0CB4">
        <w:rPr>
          <w:rFonts w:ascii="Times New Roman" w:hAnsi="Times New Roman" w:cs="Times New Roman"/>
          <w:lang w:val="en-IN"/>
        </w:rPr>
        <w:t xml:space="preserve"> (Razak, 2022)</w:t>
      </w:r>
      <w:r w:rsidRPr="00CF0CB4">
        <w:rPr>
          <w:rFonts w:ascii="Times New Roman" w:hAnsi="Times New Roman" w:cs="Times New Roman"/>
          <w:lang w:val="en-IN"/>
        </w:rPr>
        <w:t>. In addition to instore drinks, Starbucks sells packaged coffee, pre-drink beverages and licenced merchandise. These new product lines enable the corporation to make revenue by retail collaborations and agreements within an alternative channel other than traditional stores. Diversification will minimise the reliance on physical store sales and will make them more resilient during the changes in the number of people or economic downturns.</w:t>
      </w:r>
    </w:p>
    <w:p w14:paraId="10F44EC7" w14:textId="15039E72"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Corporate growth is promoted by strategic partnerships and licencing agreements as well because they allow the expansion to be done more quickly and the investment risk is shared</w:t>
      </w:r>
      <w:r w:rsidR="00655937" w:rsidRPr="00CF0CB4">
        <w:rPr>
          <w:rFonts w:ascii="Times New Roman" w:hAnsi="Times New Roman" w:cs="Times New Roman"/>
          <w:lang w:val="en-IN"/>
        </w:rPr>
        <w:t xml:space="preserve"> (Akinsola, Taofeek and Kingsley Onu,</w:t>
      </w:r>
      <w:r w:rsidR="00680C92" w:rsidRPr="00CF0CB4">
        <w:rPr>
          <w:rFonts w:ascii="Times New Roman" w:hAnsi="Times New Roman" w:cs="Times New Roman"/>
          <w:lang w:val="en-IN"/>
        </w:rPr>
        <w:t xml:space="preserve"> </w:t>
      </w:r>
      <w:r w:rsidR="00655937" w:rsidRPr="00CF0CB4">
        <w:rPr>
          <w:rFonts w:ascii="Times New Roman" w:hAnsi="Times New Roman" w:cs="Times New Roman"/>
          <w:lang w:val="en-IN"/>
        </w:rPr>
        <w:t>2025)</w:t>
      </w:r>
      <w:r w:rsidRPr="00CF0CB4">
        <w:rPr>
          <w:rFonts w:ascii="Times New Roman" w:hAnsi="Times New Roman" w:cs="Times New Roman"/>
          <w:lang w:val="en-IN"/>
        </w:rPr>
        <w:t xml:space="preserve">. </w:t>
      </w:r>
    </w:p>
    <w:p w14:paraId="2D237EA9" w14:textId="793F6AE2" w:rsidR="0084212C"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Change Management and Strategic Implementation</w:t>
      </w:r>
    </w:p>
    <w:p w14:paraId="08B640AE"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Starbucks has been able to achieve strategic success because of effective change management. The firm has been flexible to technological, social and economic changes. The adoption of mobile order and paying systems and loyalty programmes drastically changed the way customers interacted and how efficiently business was conducted. These transformations needed organisational alignment, training of employees and investment of infrastructure to facilitate a smooth process.</w:t>
      </w:r>
    </w:p>
    <w:p w14:paraId="52DC1B84"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Starbucks has been characterised by meeting the changing consumer demands, changing the format of the stores and improving seriousness in ensuring the sustainability. The changing customer behaviour patterns are manifested in adjustments to the store designs, the increase of the drive-through, and the online integration. Environmentally friendly packaging and responsible sourcing are some of the sustainability efforts showing accord with social trends.</w:t>
      </w:r>
    </w:p>
    <w:p w14:paraId="1C5732D2" w14:textId="4EC77170" w:rsidR="00300AD5"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Altogether, Starbucks has been able to retain strategic implementation effectively by keeping technological innovation, processes and values used and corporate strategy aligned</w:t>
      </w:r>
      <w:r w:rsidR="00CD33D8" w:rsidRPr="00CF0CB4">
        <w:rPr>
          <w:rFonts w:ascii="Times New Roman" w:hAnsi="Times New Roman" w:cs="Times New Roman"/>
          <w:lang w:val="en-IN"/>
        </w:rPr>
        <w:t xml:space="preserve"> (Hossain, 2024)</w:t>
      </w:r>
      <w:r w:rsidRPr="00CF0CB4">
        <w:rPr>
          <w:rFonts w:ascii="Times New Roman" w:hAnsi="Times New Roman" w:cs="Times New Roman"/>
          <w:lang w:val="en-IN"/>
        </w:rPr>
        <w:t xml:space="preserve">. This flexibility and brand recognition </w:t>
      </w:r>
      <w:r w:rsidR="00E47FC6" w:rsidRPr="00CF0CB4">
        <w:rPr>
          <w:rFonts w:ascii="Times New Roman" w:hAnsi="Times New Roman" w:cs="Times New Roman"/>
          <w:lang w:val="en-IN"/>
        </w:rPr>
        <w:t>have</w:t>
      </w:r>
      <w:r w:rsidRPr="00CF0CB4">
        <w:rPr>
          <w:rFonts w:ascii="Times New Roman" w:hAnsi="Times New Roman" w:cs="Times New Roman"/>
          <w:lang w:val="en-IN"/>
        </w:rPr>
        <w:t xml:space="preserve"> enabled it to further grow and gain a competitive edge within a dynamic global environment.</w:t>
      </w:r>
    </w:p>
    <w:p w14:paraId="584558D6" w14:textId="71EA4957" w:rsidR="00300AD5" w:rsidRPr="00CF0CB4" w:rsidRDefault="00300AD5" w:rsidP="00CF0CB4">
      <w:pPr>
        <w:pStyle w:val="Heading2"/>
        <w:spacing w:line="360" w:lineRule="auto"/>
        <w:jc w:val="both"/>
        <w:rPr>
          <w:rFonts w:cs="Times New Roman"/>
          <w:szCs w:val="24"/>
          <w:lang w:val="en-IN"/>
        </w:rPr>
      </w:pPr>
      <w:bookmarkStart w:id="6" w:name="_Toc224079656"/>
      <w:r w:rsidRPr="00CF0CB4">
        <w:rPr>
          <w:rFonts w:cs="Times New Roman"/>
          <w:szCs w:val="24"/>
          <w:lang w:val="en-IN"/>
        </w:rPr>
        <w:lastRenderedPageBreak/>
        <w:t>Strategic Evaluation and Recommendations</w:t>
      </w:r>
      <w:bookmarkEnd w:id="6"/>
      <w:r w:rsidRPr="00CF0CB4">
        <w:rPr>
          <w:rFonts w:cs="Times New Roman"/>
          <w:szCs w:val="24"/>
          <w:lang w:val="en-IN"/>
        </w:rPr>
        <w:t xml:space="preserve"> </w:t>
      </w:r>
    </w:p>
    <w:p w14:paraId="776DEC92" w14:textId="77777777" w:rsidR="00300AD5" w:rsidRPr="00CF0CB4" w:rsidRDefault="00300AD5"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SWOT Analysis</w:t>
      </w:r>
    </w:p>
    <w:p w14:paraId="461C8D25" w14:textId="43091E72" w:rsidR="00F05222"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A SWOT analysis is an organised intelligence of the strategic standpoint of Starbucks after analysing its internal capabilities and weaknesses together with its external opportunities and threats.</w:t>
      </w:r>
    </w:p>
    <w:p w14:paraId="4FE1D3E7" w14:textId="5A6E5F82" w:rsidR="00CF0CB4" w:rsidRDefault="00CF0CB4" w:rsidP="00CF0CB4">
      <w:pPr>
        <w:spacing w:line="360" w:lineRule="auto"/>
        <w:jc w:val="both"/>
        <w:rPr>
          <w:rFonts w:ascii="Times New Roman" w:hAnsi="Times New Roman" w:cs="Times New Roman"/>
          <w:lang w:val="en-IN"/>
        </w:rPr>
      </w:pPr>
      <w:r>
        <w:rPr>
          <w:noProof/>
        </w:rPr>
        <w:drawing>
          <wp:inline distT="0" distB="0" distL="0" distR="0" wp14:anchorId="031191F2" wp14:editId="34B2E002">
            <wp:extent cx="5540991" cy="2121370"/>
            <wp:effectExtent l="0" t="0" r="3175" b="0"/>
            <wp:docPr id="3" name="Picture 3" descr="How to Conduct a SWOT Analysis (Examples +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ow to Conduct a SWOT Analysis (Examples + Templ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2762" cy="2133534"/>
                    </a:xfrm>
                    <a:prstGeom prst="rect">
                      <a:avLst/>
                    </a:prstGeom>
                    <a:noFill/>
                    <a:ln>
                      <a:noFill/>
                    </a:ln>
                  </pic:spPr>
                </pic:pic>
              </a:graphicData>
            </a:graphic>
          </wp:inline>
        </w:drawing>
      </w:r>
    </w:p>
    <w:p w14:paraId="15DACF90" w14:textId="46E22BBE" w:rsidR="00CF0CB4" w:rsidRPr="00CF0CB4" w:rsidRDefault="00CF0CB4" w:rsidP="00CF0CB4">
      <w:pPr>
        <w:spacing w:line="360" w:lineRule="auto"/>
        <w:jc w:val="center"/>
        <w:rPr>
          <w:rFonts w:ascii="Times New Roman" w:hAnsi="Times New Roman" w:cs="Times New Roman"/>
          <w:b/>
          <w:bCs/>
          <w:lang w:val="en-IN"/>
        </w:rPr>
      </w:pPr>
      <w:r w:rsidRPr="00CF0CB4">
        <w:rPr>
          <w:rFonts w:ascii="Times New Roman" w:hAnsi="Times New Roman" w:cs="Times New Roman"/>
          <w:b/>
          <w:bCs/>
          <w:lang w:val="en-IN"/>
        </w:rPr>
        <w:t>Figure</w:t>
      </w:r>
      <w:r w:rsidR="008C20E9">
        <w:rPr>
          <w:rFonts w:ascii="Times New Roman" w:hAnsi="Times New Roman" w:cs="Times New Roman"/>
          <w:b/>
          <w:bCs/>
          <w:lang w:val="en-IN"/>
        </w:rPr>
        <w:t xml:space="preserve"> </w:t>
      </w:r>
      <w:r>
        <w:rPr>
          <w:rFonts w:ascii="Times New Roman" w:hAnsi="Times New Roman" w:cs="Times New Roman"/>
          <w:b/>
          <w:bCs/>
          <w:lang w:val="en-IN"/>
        </w:rPr>
        <w:t>3</w:t>
      </w:r>
      <w:r w:rsidRPr="00CF0CB4">
        <w:rPr>
          <w:rFonts w:ascii="Times New Roman" w:hAnsi="Times New Roman" w:cs="Times New Roman"/>
          <w:b/>
          <w:bCs/>
          <w:lang w:val="en-IN"/>
        </w:rPr>
        <w:t>: SWOT Analysis</w:t>
      </w:r>
    </w:p>
    <w:p w14:paraId="6951A964" w14:textId="476011FE" w:rsidR="00CF0CB4" w:rsidRPr="00CF0CB4" w:rsidRDefault="00CF0CB4" w:rsidP="00CF0CB4">
      <w:pPr>
        <w:spacing w:line="360" w:lineRule="auto"/>
        <w:jc w:val="center"/>
        <w:rPr>
          <w:rFonts w:ascii="Times New Roman" w:hAnsi="Times New Roman" w:cs="Times New Roman"/>
          <w:lang w:val="en-IN"/>
        </w:rPr>
      </w:pPr>
      <w:r w:rsidRPr="00CF0CB4">
        <w:rPr>
          <w:rFonts w:ascii="Times New Roman" w:hAnsi="Times New Roman" w:cs="Times New Roman"/>
          <w:lang w:val="en-IN"/>
        </w:rPr>
        <w:t>(Source:</w:t>
      </w:r>
      <w:r w:rsidRPr="00CF0CB4">
        <w:rPr>
          <w:rFonts w:ascii="Times New Roman" w:hAnsi="Times New Roman" w:cs="Times New Roman"/>
        </w:rPr>
        <w:t xml:space="preserve"> </w:t>
      </w:r>
      <w:r w:rsidRPr="00CF0CB4">
        <w:rPr>
          <w:rFonts w:ascii="Times New Roman" w:hAnsi="Times New Roman" w:cs="Times New Roman"/>
          <w:lang w:val="en-IN"/>
        </w:rPr>
        <w:t>slidemodel,2026)</w:t>
      </w:r>
    </w:p>
    <w:p w14:paraId="5752EEC5" w14:textId="77777777" w:rsidR="00CF0CB4" w:rsidRPr="00CF0CB4" w:rsidRDefault="00CF0CB4" w:rsidP="00CF0CB4">
      <w:pPr>
        <w:spacing w:line="360" w:lineRule="auto"/>
        <w:jc w:val="center"/>
        <w:rPr>
          <w:rFonts w:ascii="Times New Roman" w:hAnsi="Times New Roman" w:cs="Times New Roman"/>
          <w:lang w:val="en-IN"/>
        </w:rPr>
      </w:pPr>
    </w:p>
    <w:p w14:paraId="505FA300" w14:textId="056AB2AD"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main strengths of Starbucks are its internationally known brand name, its excellent customer loyalty, and high position in the market</w:t>
      </w:r>
      <w:r w:rsidR="006A4EA2" w:rsidRPr="00CF0CB4">
        <w:rPr>
          <w:rFonts w:ascii="Times New Roman" w:hAnsi="Times New Roman" w:cs="Times New Roman"/>
          <w:lang w:val="en-IN"/>
        </w:rPr>
        <w:t xml:space="preserve"> (</w:t>
      </w:r>
      <w:r w:rsidR="009621BE" w:rsidRPr="00CF0CB4">
        <w:rPr>
          <w:rFonts w:ascii="Times New Roman" w:hAnsi="Times New Roman" w:cs="Times New Roman"/>
          <w:lang w:val="en-IN"/>
        </w:rPr>
        <w:t>Gao, Zhao</w:t>
      </w:r>
      <w:r w:rsidR="006A4EA2" w:rsidRPr="00CF0CB4">
        <w:rPr>
          <w:rFonts w:ascii="Times New Roman" w:hAnsi="Times New Roman" w:cs="Times New Roman"/>
          <w:lang w:val="en-IN"/>
        </w:rPr>
        <w:t xml:space="preserve"> and Chen, 2021)</w:t>
      </w:r>
      <w:r w:rsidRPr="00CF0CB4">
        <w:rPr>
          <w:rFonts w:ascii="Times New Roman" w:hAnsi="Times New Roman" w:cs="Times New Roman"/>
          <w:lang w:val="en-IN"/>
        </w:rPr>
        <w:t>. The firm has managed to build a strong brand identity that is linked with quality, lifestyle and social experience. The large network of stores worldwide helps it to reach more markets and create recognition of the brand. Moreover, online interaction tools like loyalty programmes and mobile apps allow customers to be retained and create insightful consumer data. All these strengths confirm a long-term competitive advantage and high prices.</w:t>
      </w:r>
    </w:p>
    <w:p w14:paraId="7FFD19AD"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Although these benefits exist, Starbucks has some weaknesses. The first and foremost weakness is that it has a relatively high pricing strategy in contrast to competitors. </w:t>
      </w:r>
      <w:proofErr w:type="gramStart"/>
      <w:r w:rsidRPr="00CF0CB4">
        <w:rPr>
          <w:rFonts w:ascii="Times New Roman" w:hAnsi="Times New Roman" w:cs="Times New Roman"/>
          <w:lang w:val="en-IN"/>
        </w:rPr>
        <w:t>At the same time that</w:t>
      </w:r>
      <w:proofErr w:type="gramEnd"/>
      <w:r w:rsidRPr="00CF0CB4">
        <w:rPr>
          <w:rFonts w:ascii="Times New Roman" w:hAnsi="Times New Roman" w:cs="Times New Roman"/>
          <w:lang w:val="en-IN"/>
        </w:rPr>
        <w:t xml:space="preserve"> premium pricing builds a stronger brand positioning, it may decrease the access of price-sensitive consumers especially in periods of economic downturn. Profit margins are also pressurised by high operation costs such as labour, store rental costs. Moreover, excessive dependency on coffee-based drinks subjects the company to the risks associated with volatility of commodity prices and supply.</w:t>
      </w:r>
    </w:p>
    <w:p w14:paraId="2BCF0A85" w14:textId="095CA400"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lastRenderedPageBreak/>
        <w:t xml:space="preserve">Starbucks has great opportunities mainly in the emerging markets where the dynamics of urbanisation and increasing disposable incomes are promoting the demand of </w:t>
      </w:r>
      <w:r w:rsidR="00E47FC6" w:rsidRPr="00CF0CB4">
        <w:rPr>
          <w:rFonts w:ascii="Times New Roman" w:hAnsi="Times New Roman" w:cs="Times New Roman"/>
          <w:lang w:val="en-IN"/>
        </w:rPr>
        <w:t>high-quality</w:t>
      </w:r>
      <w:r w:rsidRPr="00CF0CB4">
        <w:rPr>
          <w:rFonts w:ascii="Times New Roman" w:hAnsi="Times New Roman" w:cs="Times New Roman"/>
          <w:lang w:val="en-IN"/>
        </w:rPr>
        <w:t xml:space="preserve"> coffee experiences</w:t>
      </w:r>
      <w:r w:rsidR="00016967" w:rsidRPr="00CF0CB4">
        <w:rPr>
          <w:rFonts w:ascii="Times New Roman" w:hAnsi="Times New Roman" w:cs="Times New Roman"/>
          <w:lang w:val="en-IN"/>
        </w:rPr>
        <w:t xml:space="preserve"> (Raimondo, 2022)</w:t>
      </w:r>
      <w:r w:rsidRPr="00CF0CB4">
        <w:rPr>
          <w:rFonts w:ascii="Times New Roman" w:hAnsi="Times New Roman" w:cs="Times New Roman"/>
          <w:lang w:val="en-IN"/>
        </w:rPr>
        <w:t>. The further expansion to the developing regions has possibilities of long-term expansion. Market penetration can be enhanced by product diversification, which is localised in accordance with local tastes. The innovation in technology also opens the possibilities of connecting with each customer on a more intensive level using data analytics and artificial intelligence, as well as personalised marketing.</w:t>
      </w:r>
    </w:p>
    <w:p w14:paraId="23ECE99D" w14:textId="5298527B"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Nevertheless, Starbucks has its business environment that is highly competitive. Potential threats are stiff competition by both foreign and national chains and domestic coffee brands that have cheaper products. The unpredictability of coffee prices and the environmental threat to crop production and supply raises are also continuing challenges.</w:t>
      </w:r>
    </w:p>
    <w:p w14:paraId="54871023" w14:textId="77777777" w:rsidR="002563FB" w:rsidRPr="00CF0CB4" w:rsidRDefault="0084212C" w:rsidP="00CF0CB4">
      <w:pPr>
        <w:spacing w:line="360" w:lineRule="auto"/>
        <w:jc w:val="both"/>
        <w:rPr>
          <w:rFonts w:ascii="Times New Roman" w:hAnsi="Times New Roman" w:cs="Times New Roman"/>
          <w:b/>
          <w:bCs/>
          <w:lang w:val="en-IN"/>
        </w:rPr>
      </w:pPr>
      <w:r w:rsidRPr="00CF0CB4">
        <w:rPr>
          <w:rFonts w:ascii="Times New Roman" w:hAnsi="Times New Roman" w:cs="Times New Roman"/>
          <w:b/>
          <w:bCs/>
          <w:lang w:val="en-IN"/>
        </w:rPr>
        <w:t>Strategic Recommendations</w:t>
      </w:r>
    </w:p>
    <w:p w14:paraId="29EB3036" w14:textId="28DE61E5" w:rsidR="002563FB"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Strategic expansion in the emerging markets that are growing at a high rate should be prioritised by Starbucks to ensure that it continues to have a competitive edge</w:t>
      </w:r>
      <w:r w:rsidR="006160A4" w:rsidRPr="00CF0CB4">
        <w:rPr>
          <w:rFonts w:ascii="Times New Roman" w:hAnsi="Times New Roman" w:cs="Times New Roman"/>
          <w:lang w:val="en-IN"/>
        </w:rPr>
        <w:t xml:space="preserve"> (Singh, Chaturvedi and Mittal, 2024)</w:t>
      </w:r>
      <w:r w:rsidRPr="00CF0CB4">
        <w:rPr>
          <w:rFonts w:ascii="Times New Roman" w:hAnsi="Times New Roman" w:cs="Times New Roman"/>
          <w:lang w:val="en-IN"/>
        </w:rPr>
        <w:t>. Market development strategies in line with the Growth framework proposed by Ansoff would lead to global expansion of the company using its reputable brand equity. Expansion should however be accompanied with localisation. The localisation of menu, pricing and store formatting to meet local tastes and preferences of various regions will strengthen customer acceptance and positioning.</w:t>
      </w:r>
    </w:p>
    <w:p w14:paraId="68DECD84" w14:textId="2304DAB6" w:rsidR="002563FB"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digital innovation investment should continue to be a priority. The additional capabilities of data analytics and artificial intelligence can help in enhancing demand projection, personalising the marketing campaigns, and optimising the operations</w:t>
      </w:r>
      <w:r w:rsidR="00CA37EA" w:rsidRPr="00CF0CB4">
        <w:rPr>
          <w:rFonts w:ascii="Times New Roman" w:hAnsi="Times New Roman" w:cs="Times New Roman"/>
          <w:lang w:val="en-IN"/>
        </w:rPr>
        <w:t xml:space="preserve"> (</w:t>
      </w:r>
      <w:proofErr w:type="spellStart"/>
      <w:r w:rsidR="00CA37EA" w:rsidRPr="00CF0CB4">
        <w:rPr>
          <w:rFonts w:ascii="Times New Roman" w:hAnsi="Times New Roman" w:cs="Times New Roman"/>
          <w:lang w:val="en-IN"/>
        </w:rPr>
        <w:t>Vdovichena</w:t>
      </w:r>
      <w:proofErr w:type="spellEnd"/>
      <w:r w:rsidR="00CA37EA" w:rsidRPr="00CF0CB4">
        <w:rPr>
          <w:rFonts w:ascii="Times New Roman" w:hAnsi="Times New Roman" w:cs="Times New Roman"/>
          <w:lang w:val="en-IN"/>
        </w:rPr>
        <w:t xml:space="preserve"> et al., 2024)</w:t>
      </w:r>
      <w:r w:rsidRPr="00CF0CB4">
        <w:rPr>
          <w:rFonts w:ascii="Times New Roman" w:hAnsi="Times New Roman" w:cs="Times New Roman"/>
          <w:lang w:val="en-IN"/>
        </w:rPr>
        <w:t xml:space="preserve">. The need to increase the strength of digital ecosystems will also promote the customer loyalty and enhance the convenience of the offered services. Further integration of technology goes in line with </w:t>
      </w:r>
      <w:r w:rsidR="002563FB" w:rsidRPr="008C20E9">
        <w:rPr>
          <w:rFonts w:ascii="Times New Roman" w:hAnsi="Times New Roman" w:cs="Times New Roman"/>
          <w:bCs/>
          <w:lang w:val="en-IN"/>
        </w:rPr>
        <w:t>resource-based</w:t>
      </w:r>
      <w:r w:rsidRPr="008C20E9">
        <w:rPr>
          <w:rFonts w:ascii="Times New Roman" w:hAnsi="Times New Roman" w:cs="Times New Roman"/>
          <w:bCs/>
          <w:lang w:val="en-IN"/>
        </w:rPr>
        <w:t xml:space="preserve"> </w:t>
      </w:r>
      <w:r w:rsidR="008C20E9">
        <w:rPr>
          <w:rFonts w:ascii="Times New Roman" w:hAnsi="Times New Roman" w:cs="Times New Roman"/>
          <w:bCs/>
          <w:lang w:val="en-IN"/>
        </w:rPr>
        <w:t>view</w:t>
      </w:r>
      <w:r w:rsidRPr="00CF0CB4">
        <w:rPr>
          <w:rFonts w:ascii="Times New Roman" w:hAnsi="Times New Roman" w:cs="Times New Roman"/>
          <w:lang w:val="en-IN"/>
        </w:rPr>
        <w:t xml:space="preserve"> in the sense that proprietary digital capabilities may be a valuable and hard to imitate resource.</w:t>
      </w:r>
    </w:p>
    <w:p w14:paraId="6E76F10E" w14:textId="68E65F31" w:rsidR="00F05222" w:rsidRPr="00CF0CB4" w:rsidRDefault="00F05222" w:rsidP="00CF0CB4">
      <w:pPr>
        <w:spacing w:line="360" w:lineRule="auto"/>
        <w:jc w:val="both"/>
        <w:rPr>
          <w:rFonts w:ascii="Times New Roman" w:hAnsi="Times New Roman" w:cs="Times New Roman"/>
          <w:b/>
          <w:bCs/>
          <w:lang w:val="en-IN"/>
        </w:rPr>
      </w:pPr>
      <w:r w:rsidRPr="00CF0CB4">
        <w:rPr>
          <w:rFonts w:ascii="Times New Roman" w:hAnsi="Times New Roman" w:cs="Times New Roman"/>
          <w:lang w:val="en-IN"/>
        </w:rPr>
        <w:t xml:space="preserve">The product diversification should aim at health conscious and sustainable products. The changing consumer tastes will be met by introducing more plant-based drinks, low-sugar beverages, and packaging that is eco-friendly. These product development strategies </w:t>
      </w:r>
      <w:proofErr w:type="gramStart"/>
      <w:r w:rsidRPr="00CF0CB4">
        <w:rPr>
          <w:rFonts w:ascii="Times New Roman" w:hAnsi="Times New Roman" w:cs="Times New Roman"/>
          <w:lang w:val="en-IN"/>
        </w:rPr>
        <w:t>have the ability to</w:t>
      </w:r>
      <w:proofErr w:type="gramEnd"/>
      <w:r w:rsidRPr="00CF0CB4">
        <w:rPr>
          <w:rFonts w:ascii="Times New Roman" w:hAnsi="Times New Roman" w:cs="Times New Roman"/>
          <w:lang w:val="en-IN"/>
        </w:rPr>
        <w:t xml:space="preserve"> improve differentiation and win new customers segments.</w:t>
      </w:r>
    </w:p>
    <w:p w14:paraId="640A8C96" w14:textId="77777777" w:rsidR="00F05222" w:rsidRPr="008B253D" w:rsidRDefault="00F05222" w:rsidP="008B253D">
      <w:pPr>
        <w:spacing w:line="360" w:lineRule="auto"/>
        <w:jc w:val="both"/>
        <w:rPr>
          <w:rFonts w:ascii="Times New Roman" w:hAnsi="Times New Roman" w:cs="Times New Roman"/>
          <w:lang w:val="en-IN"/>
        </w:rPr>
      </w:pPr>
      <w:r w:rsidRPr="008B253D">
        <w:rPr>
          <w:rFonts w:ascii="Times New Roman" w:hAnsi="Times New Roman" w:cs="Times New Roman"/>
          <w:lang w:val="en-IN"/>
        </w:rPr>
        <w:lastRenderedPageBreak/>
        <w:t>Moreover, Starbucks can enhance its sustainability efforts to reduce the threats to the environment and enhance brand image. Communication Investment in renewable energy and waste reduction programmes in addition to responsible sourcing practises will increase long-term supply chain resilience and support the corporate social responsibility commitment.</w:t>
      </w:r>
    </w:p>
    <w:p w14:paraId="380AD57F" w14:textId="567481D9" w:rsidR="00F05222" w:rsidRPr="008B253D" w:rsidRDefault="00F05222" w:rsidP="008B253D">
      <w:pPr>
        <w:spacing w:line="360" w:lineRule="auto"/>
        <w:jc w:val="both"/>
        <w:rPr>
          <w:rFonts w:ascii="Times New Roman" w:hAnsi="Times New Roman" w:cs="Times New Roman"/>
          <w:b/>
          <w:lang w:val="en-IN"/>
        </w:rPr>
      </w:pPr>
      <w:r w:rsidRPr="008B253D">
        <w:rPr>
          <w:rFonts w:ascii="Times New Roman" w:hAnsi="Times New Roman" w:cs="Times New Roman"/>
          <w:lang w:val="en-IN"/>
        </w:rPr>
        <w:t xml:space="preserve">Starbucks is still well-positioned strategically, yet it still needs to develop </w:t>
      </w:r>
      <w:proofErr w:type="gramStart"/>
      <w:r w:rsidRPr="008B253D">
        <w:rPr>
          <w:rFonts w:ascii="Times New Roman" w:hAnsi="Times New Roman" w:cs="Times New Roman"/>
          <w:lang w:val="en-IN"/>
        </w:rPr>
        <w:t>in order to</w:t>
      </w:r>
      <w:proofErr w:type="gramEnd"/>
      <w:r w:rsidRPr="008B253D">
        <w:rPr>
          <w:rFonts w:ascii="Times New Roman" w:hAnsi="Times New Roman" w:cs="Times New Roman"/>
          <w:lang w:val="en-IN"/>
        </w:rPr>
        <w:t xml:space="preserve"> respond to competition and address the uncertainty in the environment. This can help the company build on its differentiation strategy and sustain long-term growth in the fluid coffee market across the globe by leveraging market expansion, digital transformation, product innovation, and leadership in the areas of sustainability.</w:t>
      </w:r>
    </w:p>
    <w:p w14:paraId="37B4C76B" w14:textId="01D3DE7B" w:rsidR="0084212C" w:rsidRPr="00CF0CB4" w:rsidRDefault="0084212C" w:rsidP="00012F64">
      <w:pPr>
        <w:pStyle w:val="Heading1"/>
      </w:pPr>
      <w:bookmarkStart w:id="7" w:name="_Toc224079657"/>
      <w:r w:rsidRPr="00CF0CB4">
        <w:t xml:space="preserve">Section 2: Reflective </w:t>
      </w:r>
      <w:r w:rsidRPr="00012F64">
        <w:t>Account</w:t>
      </w:r>
      <w:r w:rsidRPr="00CF0CB4">
        <w:t xml:space="preserve"> (Gibbs Reflective Cycle)</w:t>
      </w:r>
      <w:bookmarkEnd w:id="7"/>
      <w:r w:rsidRPr="00CF0CB4">
        <w:t xml:space="preserve"> </w:t>
      </w:r>
    </w:p>
    <w:p w14:paraId="2D531CA1" w14:textId="77777777" w:rsidR="0084212C" w:rsidRPr="00CF0CB4" w:rsidRDefault="0084212C" w:rsidP="00A36C4D">
      <w:pPr>
        <w:pStyle w:val="Heading2"/>
        <w:rPr>
          <w:lang w:val="en-IN"/>
        </w:rPr>
      </w:pPr>
      <w:bookmarkStart w:id="8" w:name="_Toc224079658"/>
      <w:r w:rsidRPr="00CF0CB4">
        <w:rPr>
          <w:lang w:val="en-IN"/>
        </w:rPr>
        <w:t>1. Description</w:t>
      </w:r>
      <w:bookmarkEnd w:id="8"/>
    </w:p>
    <w:p w14:paraId="1102DB19"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This reflective report describes the procedure I used in conducting the research of Starbucks strategic management report, analysing, and preparing it. The assignment needed an in-depth analysis of the internal and external environment of the organisation through strategic frameworks (PESTEL, VRIO, SWOT, Ansoff Matrix, and the Balanced Scorecard).</w:t>
      </w:r>
    </w:p>
    <w:p w14:paraId="359C15DD" w14:textId="72C20B19" w:rsidR="00F05222"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I started by having a look at the assessment brief </w:t>
      </w:r>
      <w:proofErr w:type="gramStart"/>
      <w:r w:rsidRPr="00CF0CB4">
        <w:rPr>
          <w:rFonts w:ascii="Times New Roman" w:hAnsi="Times New Roman" w:cs="Times New Roman"/>
          <w:lang w:val="en-IN"/>
        </w:rPr>
        <w:t>so as to</w:t>
      </w:r>
      <w:proofErr w:type="gramEnd"/>
      <w:r w:rsidRPr="00CF0CB4">
        <w:rPr>
          <w:rFonts w:ascii="Times New Roman" w:hAnsi="Times New Roman" w:cs="Times New Roman"/>
          <w:lang w:val="en-IN"/>
        </w:rPr>
        <w:t xml:space="preserve"> comprehend the structure, word count demand and the theoretical expectations. The next thing I did is to hunt down pertinent data concerning the history of Starbucks, its strategy, market position, sustainability efforts and competitive environment. There was also the review of academic sources regarding theories of strategic management to ensure my analysis was based on the recognised models and concepts.</w:t>
      </w:r>
    </w:p>
    <w:p w14:paraId="1930B60C" w14:textId="1239413C" w:rsidR="00054DD1" w:rsidRDefault="00054DD1" w:rsidP="00CF0CB4">
      <w:pPr>
        <w:spacing w:line="360" w:lineRule="auto"/>
        <w:jc w:val="both"/>
        <w:rPr>
          <w:rFonts w:ascii="Times New Roman" w:hAnsi="Times New Roman" w:cs="Times New Roman"/>
          <w:lang w:val="en-IN"/>
        </w:rPr>
      </w:pPr>
      <w:r>
        <w:rPr>
          <w:noProof/>
        </w:rPr>
        <w:drawing>
          <wp:inline distT="0" distB="0" distL="0" distR="0" wp14:anchorId="40B49FD3" wp14:editId="253C37E6">
            <wp:extent cx="5240740" cy="2128520"/>
            <wp:effectExtent l="0" t="0" r="0" b="5080"/>
            <wp:docPr id="4" name="Picture 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Gibbs Reflectiv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59724" cy="2136230"/>
                    </a:xfrm>
                    <a:prstGeom prst="rect">
                      <a:avLst/>
                    </a:prstGeom>
                    <a:noFill/>
                    <a:ln>
                      <a:noFill/>
                    </a:ln>
                  </pic:spPr>
                </pic:pic>
              </a:graphicData>
            </a:graphic>
          </wp:inline>
        </w:drawing>
      </w:r>
    </w:p>
    <w:p w14:paraId="398843A2" w14:textId="5637CEC2" w:rsidR="00054DD1" w:rsidRPr="00054DD1" w:rsidRDefault="00054DD1" w:rsidP="00054DD1">
      <w:pPr>
        <w:spacing w:line="360" w:lineRule="auto"/>
        <w:jc w:val="center"/>
        <w:rPr>
          <w:rFonts w:ascii="Times New Roman" w:hAnsi="Times New Roman" w:cs="Times New Roman"/>
          <w:b/>
          <w:bCs/>
          <w:lang w:val="en-IN"/>
        </w:rPr>
      </w:pPr>
      <w:r w:rsidRPr="00054DD1">
        <w:rPr>
          <w:rFonts w:ascii="Times New Roman" w:hAnsi="Times New Roman" w:cs="Times New Roman"/>
          <w:b/>
          <w:bCs/>
          <w:lang w:val="en-IN"/>
        </w:rPr>
        <w:t>Figure</w:t>
      </w:r>
      <w:r w:rsidR="00FD5774">
        <w:rPr>
          <w:rFonts w:ascii="Times New Roman" w:hAnsi="Times New Roman" w:cs="Times New Roman"/>
          <w:b/>
          <w:bCs/>
          <w:lang w:val="en-IN"/>
        </w:rPr>
        <w:t xml:space="preserve"> </w:t>
      </w:r>
      <w:r w:rsidRPr="00054DD1">
        <w:rPr>
          <w:rFonts w:ascii="Times New Roman" w:hAnsi="Times New Roman" w:cs="Times New Roman"/>
          <w:b/>
          <w:bCs/>
          <w:lang w:val="en-IN"/>
        </w:rPr>
        <w:t>4:</w:t>
      </w:r>
      <w:r w:rsidRPr="00054DD1">
        <w:rPr>
          <w:b/>
          <w:bCs/>
        </w:rPr>
        <w:t xml:space="preserve"> </w:t>
      </w:r>
      <w:r w:rsidRPr="00054DD1">
        <w:rPr>
          <w:rFonts w:ascii="Times New Roman" w:hAnsi="Times New Roman" w:cs="Times New Roman"/>
          <w:b/>
          <w:bCs/>
          <w:lang w:val="en-IN"/>
        </w:rPr>
        <w:t>Gibbs Reflective Cycle</w:t>
      </w:r>
      <w:r w:rsidR="008C20E9">
        <w:rPr>
          <w:rFonts w:ascii="Times New Roman" w:hAnsi="Times New Roman" w:cs="Times New Roman"/>
          <w:b/>
          <w:bCs/>
          <w:lang w:val="en-IN"/>
        </w:rPr>
        <w:t xml:space="preserve"> </w:t>
      </w:r>
    </w:p>
    <w:p w14:paraId="66FDB8D4" w14:textId="223FF12B" w:rsidR="00054DD1" w:rsidRPr="00CF0CB4" w:rsidRDefault="00054DD1" w:rsidP="00054DD1">
      <w:pPr>
        <w:spacing w:line="360" w:lineRule="auto"/>
        <w:jc w:val="center"/>
        <w:rPr>
          <w:rFonts w:ascii="Times New Roman" w:hAnsi="Times New Roman" w:cs="Times New Roman"/>
          <w:lang w:val="en-IN"/>
        </w:rPr>
      </w:pPr>
      <w:r>
        <w:rPr>
          <w:rFonts w:ascii="Times New Roman" w:hAnsi="Times New Roman" w:cs="Times New Roman"/>
          <w:lang w:val="en-IN"/>
        </w:rPr>
        <w:t>(Source:</w:t>
      </w:r>
      <w:r w:rsidRPr="00054DD1">
        <w:t xml:space="preserve"> </w:t>
      </w:r>
      <w:r w:rsidRPr="00054DD1">
        <w:rPr>
          <w:rFonts w:ascii="Times New Roman" w:hAnsi="Times New Roman" w:cs="Times New Roman"/>
          <w:lang w:val="en-IN"/>
        </w:rPr>
        <w:t>simplypsychology</w:t>
      </w:r>
      <w:r>
        <w:rPr>
          <w:rFonts w:ascii="Times New Roman" w:hAnsi="Times New Roman" w:cs="Times New Roman"/>
          <w:lang w:val="en-IN"/>
        </w:rPr>
        <w:t>,2026)</w:t>
      </w:r>
    </w:p>
    <w:p w14:paraId="53210A27" w14:textId="3FFF9993"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lastRenderedPageBreak/>
        <w:t>Organising the report was done in line with the necessary headings after gathering information. I applied all the theoretical frameworks to Starbucks systematically to make sure that analysis was critical but not descriptive. I concentrated on connecting theory and practise to illustrate the resources, capabilities and the strategic choices made by Starbucks which make it have a successful competitive advantage. Lastly, I re-examined the report and made some fine-tuning to make it relevant, concise, and scholarly.</w:t>
      </w:r>
    </w:p>
    <w:p w14:paraId="358F57E7" w14:textId="77777777" w:rsidR="0084212C" w:rsidRPr="00CF0CB4" w:rsidRDefault="0084212C" w:rsidP="00A36C4D">
      <w:pPr>
        <w:pStyle w:val="Heading2"/>
        <w:rPr>
          <w:lang w:val="en-IN"/>
        </w:rPr>
      </w:pPr>
      <w:bookmarkStart w:id="9" w:name="_Toc224079659"/>
      <w:r w:rsidRPr="00CF0CB4">
        <w:rPr>
          <w:lang w:val="en-IN"/>
        </w:rPr>
        <w:t>2. Feelings</w:t>
      </w:r>
      <w:bookmarkEnd w:id="9"/>
    </w:p>
    <w:p w14:paraId="1EAF319B"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Initially, I was quite a bit confused by the extent of the report, especially when I had to compose a 5,000-word topic and utilise several theoretical frameworks appropriately. I feared striking a balance between the theoretical use and practical analysis of the organisations and was not to go over the word limit.</w:t>
      </w:r>
    </w:p>
    <w:p w14:paraId="420EB936"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Nonetheless, as I continued with the study I gained greater confidence in my perception of the strategic positioning of Starbucks. The theory was easier to connect with the real-life example by analysing a famous international brand. The PESTEL and VRIO frameworks were of particular interest to me because I was given an opportunity to critically analyse between the interactions between the external pressures and internal resources in creating competitive advantage.</w:t>
      </w:r>
    </w:p>
    <w:p w14:paraId="0F107186" w14:textId="49E42568"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Even though it was difficult because of the word count to be used in each part of the assignment, the fact that the assignment was structured enabled me to clearly structure my thoughts. At the end of the exercise, I was more certain about my capacity to implement strategic management concepts to an actual organisation systematically and analytically.</w:t>
      </w:r>
    </w:p>
    <w:p w14:paraId="04DFC9FF" w14:textId="77777777" w:rsidR="0084212C" w:rsidRPr="00CF0CB4" w:rsidRDefault="0084212C" w:rsidP="00A36C4D">
      <w:pPr>
        <w:pStyle w:val="Heading2"/>
        <w:rPr>
          <w:lang w:val="en-IN"/>
        </w:rPr>
      </w:pPr>
      <w:bookmarkStart w:id="10" w:name="_Toc224079660"/>
      <w:r w:rsidRPr="00CF0CB4">
        <w:rPr>
          <w:lang w:val="en-IN"/>
        </w:rPr>
        <w:t>3. Evaluation</w:t>
      </w:r>
      <w:bookmarkEnd w:id="10"/>
    </w:p>
    <w:p w14:paraId="75C21BFD" w14:textId="77777777" w:rsidR="00F05222" w:rsidRPr="00CF0CB4" w:rsidRDefault="00F05222" w:rsidP="00CF0CB4">
      <w:pPr>
        <w:spacing w:line="360" w:lineRule="auto"/>
        <w:jc w:val="both"/>
        <w:rPr>
          <w:rFonts w:ascii="Times New Roman" w:hAnsi="Times New Roman" w:cs="Times New Roman"/>
          <w:lang w:val="en-IN"/>
        </w:rPr>
      </w:pPr>
      <w:proofErr w:type="gramStart"/>
      <w:r w:rsidRPr="00CF0CB4">
        <w:rPr>
          <w:rFonts w:ascii="Times New Roman" w:hAnsi="Times New Roman" w:cs="Times New Roman"/>
          <w:lang w:val="en-IN"/>
        </w:rPr>
        <w:t>A number of</w:t>
      </w:r>
      <w:proofErr w:type="gramEnd"/>
      <w:r w:rsidRPr="00CF0CB4">
        <w:rPr>
          <w:rFonts w:ascii="Times New Roman" w:hAnsi="Times New Roman" w:cs="Times New Roman"/>
          <w:lang w:val="en-IN"/>
        </w:rPr>
        <w:t xml:space="preserve"> things in the assignment were satisfactory. First, I was able to organise the report in the necessary headings and provide logical progression of the parts. The analytical depth of the report was enhanced by use of the existing strategic models. The use of frameworks like the SWOT analysis and Balanced Scorecard allowed seeing a broad assessment of the situation and not individual problems.</w:t>
      </w:r>
    </w:p>
    <w:p w14:paraId="32B8A09D" w14:textId="2E96DD8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Moreover, the selection of the Starbucks as the organisation was advantageous due to availability of information and its strategic identity</w:t>
      </w:r>
      <w:r w:rsidR="002563FB" w:rsidRPr="00CF0CB4">
        <w:rPr>
          <w:rFonts w:ascii="Times New Roman" w:hAnsi="Times New Roman" w:cs="Times New Roman"/>
          <w:lang w:val="en-IN"/>
        </w:rPr>
        <w:t xml:space="preserve"> (Li, 2022)</w:t>
      </w:r>
      <w:r w:rsidRPr="00CF0CB4">
        <w:rPr>
          <w:rFonts w:ascii="Times New Roman" w:hAnsi="Times New Roman" w:cs="Times New Roman"/>
          <w:lang w:val="en-IN"/>
        </w:rPr>
        <w:t>. This facilitated the process of locating instances of differentiation strategy, digital transformation, and sustainability programmes.</w:t>
      </w:r>
    </w:p>
    <w:p w14:paraId="47371260" w14:textId="6FF6697E"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lastRenderedPageBreak/>
        <w:t>Nonetheless, challenges did exist as well. The ability to keep a critical stance rather than just narrate the activities of the company was challenging to reflect upon. This was at times the challenge in terms of precision in explanation and the succinctness in writing, especially in the implementation of theory. Another issue was time-management when the researching, drafting, and revision of such a long report needed to be properly planned.</w:t>
      </w:r>
    </w:p>
    <w:p w14:paraId="26C8BA21" w14:textId="77777777" w:rsidR="0084212C" w:rsidRPr="00CF0CB4" w:rsidRDefault="0084212C" w:rsidP="00A36C4D">
      <w:pPr>
        <w:pStyle w:val="Heading2"/>
        <w:rPr>
          <w:lang w:val="en-IN"/>
        </w:rPr>
      </w:pPr>
      <w:bookmarkStart w:id="11" w:name="_Toc224079661"/>
      <w:r w:rsidRPr="00CF0CB4">
        <w:rPr>
          <w:lang w:val="en-IN"/>
        </w:rPr>
        <w:t>4. Analysis</w:t>
      </w:r>
      <w:bookmarkEnd w:id="11"/>
    </w:p>
    <w:p w14:paraId="27767165"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By doing this assignment, I realised a better grasp of how strategic management structures are linked to one another. I have understood that external and internal analyses are not independent </w:t>
      </w:r>
      <w:proofErr w:type="gramStart"/>
      <w:r w:rsidRPr="00CF0CB4">
        <w:rPr>
          <w:rFonts w:ascii="Times New Roman" w:hAnsi="Times New Roman" w:cs="Times New Roman"/>
          <w:lang w:val="en-IN"/>
        </w:rPr>
        <w:t>processes</w:t>
      </w:r>
      <w:proofErr w:type="gramEnd"/>
      <w:r w:rsidRPr="00CF0CB4">
        <w:rPr>
          <w:rFonts w:ascii="Times New Roman" w:hAnsi="Times New Roman" w:cs="Times New Roman"/>
          <w:lang w:val="en-IN"/>
        </w:rPr>
        <w:t xml:space="preserve"> but they have a continuous influence on each other. As an illustration, external forces like the change in technology and the environment have a direct influence on internal resource allocation and strategic priorities.</w:t>
      </w:r>
    </w:p>
    <w:p w14:paraId="05E903B1"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The VRIO framework has helped me gain a better appreciation of the phenomenon of sustainable competitive advantage by treating the aspects of valuable, rare, and hard-to-copy resources as essential. It was made apparent that Starbucks differentiation strategy revolves around the brand equity and customer experience. In a similar way, the Balanced Scorecard illustrated the way customer satisfaction, operational efficiency, and employee development promote the financial results.</w:t>
      </w:r>
    </w:p>
    <w:p w14:paraId="1307B50F" w14:textId="573F422A" w:rsidR="0084212C"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I was also aware of the need to make corporate social responsibility relevant to the business goals. CSR is no longer a strategy, but a necessity of business ethics which helps in remaining long-term competitive. This knowledge informed my perspective about sustainability as a component of strategic planning and not as a discrete operation.</w:t>
      </w:r>
    </w:p>
    <w:p w14:paraId="29B9B1E7" w14:textId="77777777" w:rsidR="0084212C" w:rsidRPr="00CF0CB4" w:rsidRDefault="0084212C" w:rsidP="00A36C4D">
      <w:pPr>
        <w:pStyle w:val="Heading2"/>
        <w:rPr>
          <w:lang w:val="en-IN"/>
        </w:rPr>
      </w:pPr>
      <w:bookmarkStart w:id="12" w:name="_Toc224079662"/>
      <w:r w:rsidRPr="00CF0CB4">
        <w:rPr>
          <w:lang w:val="en-IN"/>
        </w:rPr>
        <w:t>5. Conclusion</w:t>
      </w:r>
      <w:bookmarkEnd w:id="12"/>
    </w:p>
    <w:p w14:paraId="6FB13D15"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Generally, this assignment helped me to nurture the skill of the thematic use of strategic management in a systematic and critical approach to a real-life organisation. I became more confident in the analysis of competitive environments and review of organisational capabilities. The process supported the role of using several frameworks to arrive at a holistic strategic review.</w:t>
      </w:r>
    </w:p>
    <w:p w14:paraId="4AA971C1" w14:textId="7D813068" w:rsidR="0084212C" w:rsidRPr="00CF0CB4" w:rsidRDefault="00F05222" w:rsidP="00CF0CB4">
      <w:pPr>
        <w:spacing w:line="360" w:lineRule="auto"/>
        <w:jc w:val="both"/>
        <w:rPr>
          <w:rFonts w:ascii="Times New Roman" w:hAnsi="Times New Roman" w:cs="Times New Roman"/>
          <w:lang w:val="en-IN"/>
        </w:rPr>
      </w:pPr>
      <w:proofErr w:type="gramStart"/>
      <w:r w:rsidRPr="00CF0CB4">
        <w:rPr>
          <w:rFonts w:ascii="Times New Roman" w:hAnsi="Times New Roman" w:cs="Times New Roman"/>
          <w:lang w:val="en-IN"/>
        </w:rPr>
        <w:t>Despite the fact that</w:t>
      </w:r>
      <w:proofErr w:type="gramEnd"/>
      <w:r w:rsidRPr="00CF0CB4">
        <w:rPr>
          <w:rFonts w:ascii="Times New Roman" w:hAnsi="Times New Roman" w:cs="Times New Roman"/>
          <w:lang w:val="en-IN"/>
        </w:rPr>
        <w:t xml:space="preserve"> the assignment was a challenging one, it enhanced my capability to write analytical papers as well as enhancing my knowledge concerning how organisations gain and maintain competitive advantage in international markets. I also came to know that it is important to be concise and direct to the point when dealing with such intricate concepts in theory.</w:t>
      </w:r>
    </w:p>
    <w:p w14:paraId="617DD74C" w14:textId="77777777" w:rsidR="0084212C" w:rsidRPr="00CF0CB4" w:rsidRDefault="0084212C" w:rsidP="00A36C4D">
      <w:pPr>
        <w:pStyle w:val="Heading2"/>
        <w:rPr>
          <w:lang w:val="en-IN"/>
        </w:rPr>
      </w:pPr>
      <w:bookmarkStart w:id="13" w:name="_Toc224079663"/>
      <w:r w:rsidRPr="00CF0CB4">
        <w:rPr>
          <w:lang w:val="en-IN"/>
        </w:rPr>
        <w:lastRenderedPageBreak/>
        <w:t>6. Action Plan</w:t>
      </w:r>
      <w:bookmarkEnd w:id="13"/>
    </w:p>
    <w:p w14:paraId="7F289BE2" w14:textId="77777777" w:rsidR="00F05222"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To do better on future assignments, I will start the research earlier to grant more time to research and refine the article. I will also make efforts to improve my skills in offering more critical analysis instead of descriptive analysis. Outlining will enable one to control word count by drawing detailed outlines on the paper prior to writing.</w:t>
      </w:r>
    </w:p>
    <w:p w14:paraId="53F125F6" w14:textId="47F97A67" w:rsidR="003A5076" w:rsidRPr="00CF0CB4" w:rsidRDefault="00F05222"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Moreover, my perspective on strategic management theories will be further enhanced through further reading and studying of cases </w:t>
      </w:r>
      <w:proofErr w:type="gramStart"/>
      <w:r w:rsidRPr="00CF0CB4">
        <w:rPr>
          <w:rFonts w:ascii="Times New Roman" w:hAnsi="Times New Roman" w:cs="Times New Roman"/>
          <w:lang w:val="en-IN"/>
        </w:rPr>
        <w:t>on the subject of strategic</w:t>
      </w:r>
      <w:proofErr w:type="gramEnd"/>
      <w:r w:rsidRPr="00CF0CB4">
        <w:rPr>
          <w:rFonts w:ascii="Times New Roman" w:hAnsi="Times New Roman" w:cs="Times New Roman"/>
          <w:lang w:val="en-IN"/>
        </w:rPr>
        <w:t xml:space="preserve"> management in both scholarly literature and practise. This will strengthen my skills of putting theory into practise in a more critical and confident manner. Through time management, depths of analytical sense, and better academic writing, I will be able to work also harder to generate even better strategic analysis in academic assessment.</w:t>
      </w:r>
    </w:p>
    <w:p w14:paraId="638A33FE" w14:textId="60EF1015" w:rsidR="00F05222" w:rsidRPr="00CF0CB4" w:rsidRDefault="003A5076"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br w:type="page"/>
      </w:r>
    </w:p>
    <w:p w14:paraId="0ED5A0D8" w14:textId="2C9E2C75" w:rsidR="002B3823" w:rsidRPr="00CF0CB4" w:rsidRDefault="00F05222" w:rsidP="00A36C4D">
      <w:pPr>
        <w:pStyle w:val="Heading1"/>
      </w:pPr>
      <w:bookmarkStart w:id="14" w:name="_Toc224079664"/>
      <w:r w:rsidRPr="00CF0CB4">
        <w:lastRenderedPageBreak/>
        <w:t>Reference</w:t>
      </w:r>
      <w:r w:rsidR="00A36C4D">
        <w:t>s</w:t>
      </w:r>
      <w:bookmarkEnd w:id="14"/>
    </w:p>
    <w:p w14:paraId="551B0ACE"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Akinsola, O.K., Taofeek, A. and Kingsley Onu, D.Y.O., 2025. Legal Challenges and Best Practices for Structuring Corporate Partnerships, Joint Ventures, and Strategic Alliances.</w:t>
      </w:r>
    </w:p>
    <w:p w14:paraId="097A537C"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Anson, M., 2022. Diversification--A Free Starbucks Cup of </w:t>
      </w:r>
      <w:proofErr w:type="gramStart"/>
      <w:r w:rsidRPr="00CF0CB4">
        <w:rPr>
          <w:rFonts w:ascii="Times New Roman" w:hAnsi="Times New Roman" w:cs="Times New Roman"/>
          <w:lang w:val="en-IN"/>
        </w:rPr>
        <w:t>Coffee?.</w:t>
      </w:r>
      <w:proofErr w:type="gramEnd"/>
      <w:r w:rsidRPr="00CF0CB4">
        <w:rPr>
          <w:rFonts w:ascii="Times New Roman" w:hAnsi="Times New Roman" w:cs="Times New Roman"/>
          <w:lang w:val="en-IN"/>
        </w:rPr>
        <w:t xml:space="preserve"> Journal of Portfolio Management, 48(4).</w:t>
      </w:r>
    </w:p>
    <w:p w14:paraId="34E17CF0" w14:textId="77777777" w:rsidR="008C20E9" w:rsidRPr="00CC58AD" w:rsidRDefault="008C20E9" w:rsidP="00CF0CB4">
      <w:pPr>
        <w:spacing w:line="360" w:lineRule="auto"/>
        <w:jc w:val="both"/>
        <w:rPr>
          <w:rFonts w:ascii="Times New Roman" w:hAnsi="Times New Roman" w:cs="Times New Roman"/>
          <w:lang w:val="en-IN"/>
        </w:rPr>
      </w:pPr>
      <w:r w:rsidRPr="00CC58AD">
        <w:rPr>
          <w:rFonts w:ascii="Times New Roman" w:hAnsi="Times New Roman" w:cs="Times New Roman"/>
          <w:lang w:val="en-IN"/>
        </w:rPr>
        <w:t xml:space="preserve">business-to-you,2026. PESTEL Analysis. Available at: </w:t>
      </w:r>
      <w:hyperlink r:id="rId12" w:anchor="google_vignette" w:history="1">
        <w:r w:rsidRPr="00CC58AD">
          <w:rPr>
            <w:rStyle w:val="Hyperlink"/>
            <w:rFonts w:ascii="Times New Roman" w:hAnsi="Times New Roman" w:cs="Times New Roman"/>
            <w:lang w:val="en-IN"/>
          </w:rPr>
          <w:t>https://www.business-to-you.com/scanning-the-environment-pestel-analysis/#google_vignette</w:t>
        </w:r>
      </w:hyperlink>
      <w:r w:rsidRPr="00CC58AD">
        <w:rPr>
          <w:rFonts w:ascii="Times New Roman" w:hAnsi="Times New Roman" w:cs="Times New Roman"/>
          <w:lang w:val="en-IN"/>
        </w:rPr>
        <w:t xml:space="preserve"> [Accessed on: 08.03.2026]</w:t>
      </w:r>
    </w:p>
    <w:p w14:paraId="4982C234" w14:textId="77777777" w:rsidR="008C20E9" w:rsidRPr="00CC58AD" w:rsidRDefault="008C20E9" w:rsidP="00CF0CB4">
      <w:pPr>
        <w:spacing w:line="360" w:lineRule="auto"/>
        <w:jc w:val="both"/>
        <w:rPr>
          <w:rFonts w:ascii="Times New Roman" w:hAnsi="Times New Roman" w:cs="Times New Roman"/>
          <w:lang w:val="en-IN"/>
        </w:rPr>
      </w:pPr>
      <w:r w:rsidRPr="00CC58AD">
        <w:rPr>
          <w:rFonts w:ascii="Times New Roman" w:hAnsi="Times New Roman" w:cs="Times New Roman"/>
          <w:lang w:val="en-IN"/>
        </w:rPr>
        <w:t xml:space="preserve">business-to-you,2026. VRIO Analysis. Available at: </w:t>
      </w:r>
      <w:hyperlink r:id="rId13" w:history="1">
        <w:r w:rsidRPr="00CC58AD">
          <w:rPr>
            <w:rStyle w:val="Hyperlink"/>
            <w:rFonts w:ascii="Times New Roman" w:hAnsi="Times New Roman" w:cs="Times New Roman"/>
            <w:lang w:val="en-IN"/>
          </w:rPr>
          <w:t>https://www.business-to-you.com/vrio-from-firm-resources-to-competitive-advantage/</w:t>
        </w:r>
      </w:hyperlink>
      <w:r w:rsidRPr="00CC58AD">
        <w:rPr>
          <w:rFonts w:ascii="Times New Roman" w:hAnsi="Times New Roman" w:cs="Times New Roman"/>
          <w:lang w:val="en-IN"/>
        </w:rPr>
        <w:t xml:space="preserve"> [Accessed on: 08.03.2026]</w:t>
      </w:r>
    </w:p>
    <w:p w14:paraId="38611584"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Gao, J., Zhao, J. and Chen, J., 2021, June. Starbucks’ customer brand strategy. In 2021 International Conference on Enterprise Management and Economic Development (ICEMED 2021) (pp. 231-238). Atlantis Press.</w:t>
      </w:r>
    </w:p>
    <w:p w14:paraId="6675DC25" w14:textId="77777777" w:rsidR="008C20E9" w:rsidRPr="00CF0CB4" w:rsidRDefault="008C20E9" w:rsidP="00CF0CB4">
      <w:pPr>
        <w:spacing w:line="360" w:lineRule="auto"/>
        <w:jc w:val="both"/>
        <w:rPr>
          <w:rFonts w:ascii="Times New Roman" w:hAnsi="Times New Roman" w:cs="Times New Roman"/>
          <w:lang w:val="en-IN"/>
        </w:rPr>
      </w:pPr>
      <w:r w:rsidRPr="002B3823">
        <w:rPr>
          <w:rFonts w:ascii="Times New Roman" w:hAnsi="Times New Roman" w:cs="Times New Roman"/>
          <w:lang w:val="en-IN"/>
        </w:rPr>
        <w:t>Gibbs G (1988). Learning by Doing: A guide to teaching and learning methods. Further Education Unit. Oxford Polytechnic: Oxford.</w:t>
      </w:r>
    </w:p>
    <w:p w14:paraId="528B6476"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He, J., Cao, J. and Cai, X.M., 2023. Starbucks consumer brand experience and formation mechanism from the perspective of self-congruity.</w:t>
      </w:r>
    </w:p>
    <w:p w14:paraId="4899E7B8"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Hossain, M.M., 2024. Profiting from IT-Driven Innovation: The Impact of Information Technology Investment on Business Strategy and Performance. Pacific Journal of Business Innovation and Strategy, 1(1), pp.60-69.</w:t>
      </w:r>
    </w:p>
    <w:p w14:paraId="535B6A6A"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Lacaze, A.S., Ferreira, F.A. and Santos, M.R., 2025. Adding value to the VRIO framework using DEMATEL. Management decision, 63(4), pp.1154-1175.</w:t>
      </w:r>
    </w:p>
    <w:p w14:paraId="750E45E9"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Li, X., 2022. The discursive construction of corporate identity in the corporate social responsibility reports: A case study of Starbucks. Frontiers in Psychology, 13, p.940541.</w:t>
      </w:r>
    </w:p>
    <w:p w14:paraId="3F9D00F1"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Nuraini, N., 2024. Creating environments for continuous employee development and learning. Economics and Digital Business Review, 5(1), pp.769-789.</w:t>
      </w:r>
    </w:p>
    <w:p w14:paraId="0539FCCA"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Raimondo, E., 2022. Coffee industry market strategies in developing countries (Doctoral dissertation, Politecnico di Torino).</w:t>
      </w:r>
    </w:p>
    <w:p w14:paraId="1CA37FB1"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lastRenderedPageBreak/>
        <w:t xml:space="preserve">Razak, I., 2022. Product diversification: Marketing management strategy for business growth. </w:t>
      </w:r>
      <w:proofErr w:type="spellStart"/>
      <w:r w:rsidRPr="00CF0CB4">
        <w:rPr>
          <w:rFonts w:ascii="Times New Roman" w:hAnsi="Times New Roman" w:cs="Times New Roman"/>
          <w:lang w:val="en-IN"/>
        </w:rPr>
        <w:t>Jurnal</w:t>
      </w:r>
      <w:proofErr w:type="spellEnd"/>
      <w:r w:rsidRPr="00CF0CB4">
        <w:rPr>
          <w:rFonts w:ascii="Times New Roman" w:hAnsi="Times New Roman" w:cs="Times New Roman"/>
          <w:lang w:val="en-IN"/>
        </w:rPr>
        <w:t xml:space="preserve"> Ekonomi, 11(03), pp.2162-2167.</w:t>
      </w:r>
    </w:p>
    <w:p w14:paraId="47666684"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Salim, D.R., Hakim, H.R., Orrico, A.I., </w:t>
      </w:r>
      <w:proofErr w:type="spellStart"/>
      <w:r w:rsidRPr="00CF0CB4">
        <w:rPr>
          <w:rFonts w:ascii="Times New Roman" w:hAnsi="Times New Roman" w:cs="Times New Roman"/>
          <w:lang w:val="en-IN"/>
        </w:rPr>
        <w:t>Ardiansyah</w:t>
      </w:r>
      <w:proofErr w:type="spellEnd"/>
      <w:r w:rsidRPr="00CF0CB4">
        <w:rPr>
          <w:rFonts w:ascii="Times New Roman" w:hAnsi="Times New Roman" w:cs="Times New Roman"/>
          <w:lang w:val="en-IN"/>
        </w:rPr>
        <w:t>, H. and Maulana, C., 2025, September. Strategies for Increasing Business Competition Through Product Differentiation: A Review of Innovation Theory. In 9th Global Conference on Business, Management and Entrepreneurship (GCBME 2024) (pp. 966-975). Atlantis Press.</w:t>
      </w:r>
    </w:p>
    <w:p w14:paraId="3E77BF27"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Shubham, S. and Pallavi, P., 2024. UNRAVELLING THE CSR OUTLOOK OF STARBUCKS: A CASE-BASED APPROACH. Responsibility, p.58.</w:t>
      </w:r>
    </w:p>
    <w:p w14:paraId="12ED15E9"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Simon, E.J.K.D.C. and Kipkorir, S., 2021. Corporate Social Responsibility: A Strategy and Model for Sustainable Growth of Community. education, 13(12).</w:t>
      </w:r>
    </w:p>
    <w:p w14:paraId="2C6E3DD9" w14:textId="77777777" w:rsidR="008C20E9" w:rsidRPr="00CC58AD" w:rsidRDefault="008C20E9" w:rsidP="00054DD1">
      <w:pPr>
        <w:spacing w:line="360" w:lineRule="auto"/>
        <w:jc w:val="both"/>
        <w:rPr>
          <w:rFonts w:ascii="Times New Roman" w:hAnsi="Times New Roman" w:cs="Times New Roman"/>
          <w:lang w:val="en-IN"/>
        </w:rPr>
      </w:pPr>
      <w:r w:rsidRPr="00CC58AD">
        <w:rPr>
          <w:rFonts w:ascii="Times New Roman" w:hAnsi="Times New Roman" w:cs="Times New Roman"/>
          <w:lang w:val="en-IN"/>
        </w:rPr>
        <w:t xml:space="preserve">simplypsychology,2026. Gibbs Reflective Cycle. Available at: </w:t>
      </w:r>
      <w:hyperlink r:id="rId14" w:history="1">
        <w:r w:rsidRPr="00CC58AD">
          <w:rPr>
            <w:rStyle w:val="Hyperlink"/>
            <w:rFonts w:ascii="Times New Roman" w:hAnsi="Times New Roman" w:cs="Times New Roman"/>
            <w:lang w:val="en-IN"/>
          </w:rPr>
          <w:t>https://www.simplypsychology.org/gibbs-reflective-cycle.html</w:t>
        </w:r>
      </w:hyperlink>
      <w:r w:rsidRPr="00CC58AD">
        <w:rPr>
          <w:rFonts w:ascii="Times New Roman" w:hAnsi="Times New Roman" w:cs="Times New Roman"/>
          <w:lang w:val="en-IN"/>
        </w:rPr>
        <w:t xml:space="preserve"> [Accessed on:08.03.2026]</w:t>
      </w:r>
    </w:p>
    <w:p w14:paraId="1C477C22"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Singh, P., Chaturvedi, M. and Mittal, S., 2024. Starbucks: Brewing a Successful Global Strategy. LEADERSHIP ETHICS, p.161.</w:t>
      </w:r>
    </w:p>
    <w:p w14:paraId="7D71F712"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Singh, V., Sharma, M.P., Jayapriya, K., Kumar, B.K., Chander, M.A.R.N. and Kumar, B.R., 2023. Service quality, customer satisfaction and customer loyalty: A comprehensive literature review. Journal of Survey in Fisheries Sciences, 10(4S), pp.3457-3464.</w:t>
      </w:r>
    </w:p>
    <w:p w14:paraId="18205BC3" w14:textId="77777777" w:rsidR="008C20E9" w:rsidRPr="00CC58AD" w:rsidRDefault="008C20E9" w:rsidP="00054DD1">
      <w:pPr>
        <w:spacing w:line="360" w:lineRule="auto"/>
        <w:jc w:val="both"/>
        <w:rPr>
          <w:rFonts w:ascii="Times New Roman" w:hAnsi="Times New Roman" w:cs="Times New Roman"/>
          <w:lang w:val="en-IN"/>
        </w:rPr>
      </w:pPr>
      <w:r w:rsidRPr="00CC58AD">
        <w:rPr>
          <w:rFonts w:ascii="Times New Roman" w:hAnsi="Times New Roman" w:cs="Times New Roman"/>
          <w:lang w:val="en-IN"/>
        </w:rPr>
        <w:t xml:space="preserve">slidemodel,2026. SWOT Analysis. Available at: </w:t>
      </w:r>
      <w:hyperlink r:id="rId15" w:history="1">
        <w:r w:rsidRPr="00CC58AD">
          <w:rPr>
            <w:rStyle w:val="Hyperlink"/>
            <w:rFonts w:ascii="Times New Roman" w:hAnsi="Times New Roman" w:cs="Times New Roman"/>
            <w:lang w:val="en-IN"/>
          </w:rPr>
          <w:t>https://slidemodel.com/swot-analysis/</w:t>
        </w:r>
      </w:hyperlink>
      <w:r w:rsidRPr="00CC58AD">
        <w:rPr>
          <w:rFonts w:ascii="Times New Roman" w:hAnsi="Times New Roman" w:cs="Times New Roman"/>
          <w:lang w:val="en-IN"/>
        </w:rPr>
        <w:t xml:space="preserve"> [Accessed on:08.03.2026]</w:t>
      </w:r>
    </w:p>
    <w:p w14:paraId="2C6D02CF" w14:textId="77777777" w:rsidR="008C20E9" w:rsidRPr="00CF0CB4" w:rsidRDefault="008C20E9" w:rsidP="00CF0CB4">
      <w:pPr>
        <w:spacing w:line="360" w:lineRule="auto"/>
        <w:jc w:val="both"/>
        <w:rPr>
          <w:rFonts w:ascii="Times New Roman" w:hAnsi="Times New Roman" w:cs="Times New Roman"/>
          <w:lang w:val="en-IN"/>
        </w:rPr>
      </w:pPr>
      <w:proofErr w:type="spellStart"/>
      <w:r w:rsidRPr="00CF0CB4">
        <w:rPr>
          <w:rFonts w:ascii="Times New Roman" w:hAnsi="Times New Roman" w:cs="Times New Roman"/>
          <w:lang w:val="en-IN"/>
        </w:rPr>
        <w:t>Suherlan</w:t>
      </w:r>
      <w:proofErr w:type="spellEnd"/>
      <w:r w:rsidRPr="00CF0CB4">
        <w:rPr>
          <w:rFonts w:ascii="Times New Roman" w:hAnsi="Times New Roman" w:cs="Times New Roman"/>
          <w:lang w:val="en-IN"/>
        </w:rPr>
        <w:t xml:space="preserve">, A.L.M., 2024. Strategic financial management for performance enhancement and sustainable growth. </w:t>
      </w:r>
      <w:proofErr w:type="spellStart"/>
      <w:r w:rsidRPr="00CF0CB4">
        <w:rPr>
          <w:rFonts w:ascii="Times New Roman" w:hAnsi="Times New Roman" w:cs="Times New Roman"/>
          <w:lang w:val="en-IN"/>
        </w:rPr>
        <w:t>Arthatama</w:t>
      </w:r>
      <w:proofErr w:type="spellEnd"/>
      <w:r w:rsidRPr="00CF0CB4">
        <w:rPr>
          <w:rFonts w:ascii="Times New Roman" w:hAnsi="Times New Roman" w:cs="Times New Roman"/>
          <w:lang w:val="en-IN"/>
        </w:rPr>
        <w:t>: Journal of Business Management and Accounting, 8(1), pp.18-29.</w:t>
      </w:r>
    </w:p>
    <w:p w14:paraId="6D11972A" w14:textId="77777777" w:rsidR="008C20E9" w:rsidRPr="00CF0CB4" w:rsidRDefault="008C20E9" w:rsidP="00CF0CB4">
      <w:pPr>
        <w:spacing w:line="360" w:lineRule="auto"/>
        <w:jc w:val="both"/>
        <w:rPr>
          <w:rFonts w:ascii="Times New Roman" w:hAnsi="Times New Roman" w:cs="Times New Roman"/>
          <w:lang w:val="en-IN"/>
        </w:rPr>
      </w:pPr>
      <w:proofErr w:type="spellStart"/>
      <w:r w:rsidRPr="00CF0CB4">
        <w:rPr>
          <w:rFonts w:ascii="Times New Roman" w:hAnsi="Times New Roman" w:cs="Times New Roman"/>
          <w:lang w:val="en-IN"/>
        </w:rPr>
        <w:t>Sumaedi</w:t>
      </w:r>
      <w:proofErr w:type="spellEnd"/>
      <w:r w:rsidRPr="00CF0CB4">
        <w:rPr>
          <w:rFonts w:ascii="Times New Roman" w:hAnsi="Times New Roman" w:cs="Times New Roman"/>
          <w:lang w:val="en-IN"/>
        </w:rPr>
        <w:t xml:space="preserve">, S., </w:t>
      </w:r>
      <w:proofErr w:type="spellStart"/>
      <w:r w:rsidRPr="00CF0CB4">
        <w:rPr>
          <w:rFonts w:ascii="Times New Roman" w:hAnsi="Times New Roman" w:cs="Times New Roman"/>
          <w:lang w:val="en-IN"/>
        </w:rPr>
        <w:t>Rakhmawati</w:t>
      </w:r>
      <w:proofErr w:type="spellEnd"/>
      <w:r w:rsidRPr="00CF0CB4">
        <w:rPr>
          <w:rFonts w:ascii="Times New Roman" w:hAnsi="Times New Roman" w:cs="Times New Roman"/>
          <w:lang w:val="en-IN"/>
        </w:rPr>
        <w:t xml:space="preserve">, T., Astrini, N.J., </w:t>
      </w:r>
      <w:proofErr w:type="spellStart"/>
      <w:r w:rsidRPr="00CF0CB4">
        <w:rPr>
          <w:rFonts w:ascii="Times New Roman" w:hAnsi="Times New Roman" w:cs="Times New Roman"/>
          <w:lang w:val="en-IN"/>
        </w:rPr>
        <w:t>Yarmen</w:t>
      </w:r>
      <w:proofErr w:type="spellEnd"/>
      <w:r w:rsidRPr="00CF0CB4">
        <w:rPr>
          <w:rFonts w:ascii="Times New Roman" w:hAnsi="Times New Roman" w:cs="Times New Roman"/>
          <w:lang w:val="en-IN"/>
        </w:rPr>
        <w:t>, M., Bakti, I.G.M.Y. and Damayanti, S., 2023. Key company success factors in creating high-quality innovative food products. Sage Open, 13(1), p.21582440221148145.</w:t>
      </w:r>
    </w:p>
    <w:p w14:paraId="56E10989"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Tian, E., 2025, November. The Role of Management Accounting in Financial Risk Management: A Case Study of Starbucks. In 2025 International Conference on Financial Innovation and Marketing Management (FIMM 2025) (pp. 933-941). Atlantis Press.</w:t>
      </w:r>
    </w:p>
    <w:p w14:paraId="1237C089"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lastRenderedPageBreak/>
        <w:t>Trivedi, G., Bhagat, M. and Sharma, K., 2024. Corporate governance and financial performance: the role of management practices in enhancing shareholders’ value. Educational Administration: Theory And Practice, 30(4), pp.8699-8704.</w:t>
      </w:r>
    </w:p>
    <w:p w14:paraId="7FE21398"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Ullagaddi, P., 2024. From Barista to bytes: How Starbucks brewed a digital revolution. Journal of Economics, Management and Trade, 30(9), pp.78-89.</w:t>
      </w:r>
    </w:p>
    <w:p w14:paraId="1F16A788" w14:textId="77777777" w:rsidR="008C20E9" w:rsidRPr="00CF0CB4" w:rsidRDefault="008C20E9" w:rsidP="00CF0CB4">
      <w:pPr>
        <w:spacing w:line="360" w:lineRule="auto"/>
        <w:jc w:val="both"/>
        <w:rPr>
          <w:rFonts w:ascii="Times New Roman" w:hAnsi="Times New Roman" w:cs="Times New Roman"/>
          <w:lang w:val="en-IN"/>
        </w:rPr>
      </w:pPr>
      <w:proofErr w:type="spellStart"/>
      <w:r w:rsidRPr="00CF0CB4">
        <w:rPr>
          <w:rFonts w:ascii="Times New Roman" w:hAnsi="Times New Roman" w:cs="Times New Roman"/>
          <w:lang w:val="en-IN"/>
        </w:rPr>
        <w:t>Vdovichena</w:t>
      </w:r>
      <w:proofErr w:type="spellEnd"/>
      <w:r w:rsidRPr="00CF0CB4">
        <w:rPr>
          <w:rFonts w:ascii="Times New Roman" w:hAnsi="Times New Roman" w:cs="Times New Roman"/>
          <w:lang w:val="en-IN"/>
        </w:rPr>
        <w:t xml:space="preserve">, O., Potwora, M., Semchuk, D., </w:t>
      </w:r>
      <w:proofErr w:type="spellStart"/>
      <w:r w:rsidRPr="00CF0CB4">
        <w:rPr>
          <w:rFonts w:ascii="Times New Roman" w:hAnsi="Times New Roman" w:cs="Times New Roman"/>
          <w:lang w:val="en-IN"/>
        </w:rPr>
        <w:t>Lipych</w:t>
      </w:r>
      <w:proofErr w:type="spellEnd"/>
      <w:r w:rsidRPr="00CF0CB4">
        <w:rPr>
          <w:rFonts w:ascii="Times New Roman" w:hAnsi="Times New Roman" w:cs="Times New Roman"/>
          <w:lang w:val="en-IN"/>
        </w:rPr>
        <w:t>, L. and Saienko, V., 2024. The use of artificial intelligence in marketing strategies: Automation, personalization and forecasting.</w:t>
      </w:r>
    </w:p>
    <w:p w14:paraId="4325C2E1"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Wang, Y., </w:t>
      </w:r>
      <w:proofErr w:type="spellStart"/>
      <w:r w:rsidRPr="00CF0CB4">
        <w:rPr>
          <w:rFonts w:ascii="Times New Roman" w:hAnsi="Times New Roman" w:cs="Times New Roman"/>
          <w:lang w:val="en-IN"/>
        </w:rPr>
        <w:t>Dargusch</w:t>
      </w:r>
      <w:proofErr w:type="spellEnd"/>
      <w:r w:rsidRPr="00CF0CB4">
        <w:rPr>
          <w:rFonts w:ascii="Times New Roman" w:hAnsi="Times New Roman" w:cs="Times New Roman"/>
          <w:lang w:val="en-IN"/>
        </w:rPr>
        <w:t>, P. and Hill, G., 2022. How do world-renowned coffee companies manage carbon emissions? A case study of Starbucks. Advances in Environmental and Engineering Research, 3(2).</w:t>
      </w:r>
    </w:p>
    <w:p w14:paraId="1AB20D9A"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 xml:space="preserve">Wijaya, S.A. and </w:t>
      </w:r>
      <w:proofErr w:type="spellStart"/>
      <w:r w:rsidRPr="00CF0CB4">
        <w:rPr>
          <w:rFonts w:ascii="Times New Roman" w:hAnsi="Times New Roman" w:cs="Times New Roman"/>
          <w:lang w:val="en-IN"/>
        </w:rPr>
        <w:t>Mursitama</w:t>
      </w:r>
      <w:proofErr w:type="spellEnd"/>
      <w:r w:rsidRPr="00CF0CB4">
        <w:rPr>
          <w:rFonts w:ascii="Times New Roman" w:hAnsi="Times New Roman" w:cs="Times New Roman"/>
          <w:lang w:val="en-IN"/>
        </w:rPr>
        <w:t>, T.N., 2023. The implementation of triple bottom line on CSR effort toward sustainable development: Case study Starbucks Greener Nusantara. In E3S web of conferences (Vol. 388, p. 03018). EDP Sciences.</w:t>
      </w:r>
    </w:p>
    <w:p w14:paraId="3BC09AF2" w14:textId="77777777" w:rsidR="008C20E9" w:rsidRPr="00CF0CB4"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Yang, W., 2024. Starbucks Deep Brew AI solution effect on long-term strategy implementation. Available at SSRN 4987473.</w:t>
      </w:r>
    </w:p>
    <w:p w14:paraId="6705131F" w14:textId="77777777" w:rsidR="008C20E9" w:rsidRDefault="008C20E9" w:rsidP="00CF0CB4">
      <w:pPr>
        <w:spacing w:line="360" w:lineRule="auto"/>
        <w:jc w:val="both"/>
        <w:rPr>
          <w:rFonts w:ascii="Times New Roman" w:hAnsi="Times New Roman" w:cs="Times New Roman"/>
          <w:lang w:val="en-IN"/>
        </w:rPr>
      </w:pPr>
      <w:r w:rsidRPr="00CF0CB4">
        <w:rPr>
          <w:rFonts w:ascii="Times New Roman" w:hAnsi="Times New Roman" w:cs="Times New Roman"/>
          <w:lang w:val="en-IN"/>
        </w:rPr>
        <w:t>Zhang, J. and He, Y., 2024, May. The Effectiveness of Starbucks’ Loyalty Program Across Different Culture (UK: Edinburgh; China: Kunming). In 9th International Conference on Financial Innovation and Economic Development (ICFIED 2024) (pp. 601-611). Atlantis Press.</w:t>
      </w:r>
    </w:p>
    <w:p w14:paraId="33E2F561" w14:textId="1B74C8B1" w:rsidR="00054DD1" w:rsidRPr="00054DD1" w:rsidRDefault="00054DD1" w:rsidP="00054DD1">
      <w:pPr>
        <w:spacing w:line="360" w:lineRule="auto"/>
        <w:jc w:val="both"/>
        <w:rPr>
          <w:rFonts w:ascii="Times New Roman" w:hAnsi="Times New Roman" w:cs="Times New Roman"/>
          <w:lang w:val="en-IN"/>
        </w:rPr>
      </w:pPr>
    </w:p>
    <w:p w14:paraId="58FE7C70" w14:textId="21B6726C" w:rsidR="00CF0CB4" w:rsidRPr="00CF0CB4" w:rsidRDefault="00CF0CB4" w:rsidP="00054DD1">
      <w:pPr>
        <w:spacing w:line="360" w:lineRule="auto"/>
        <w:jc w:val="both"/>
        <w:rPr>
          <w:rFonts w:ascii="Times New Roman" w:hAnsi="Times New Roman" w:cs="Times New Roman"/>
          <w:lang w:val="en-IN"/>
        </w:rPr>
      </w:pPr>
    </w:p>
    <w:p w14:paraId="17D1266E" w14:textId="77777777" w:rsidR="00CF0CB4" w:rsidRPr="00CF0CB4" w:rsidRDefault="00CF0CB4" w:rsidP="00CF0CB4">
      <w:pPr>
        <w:spacing w:line="360" w:lineRule="auto"/>
        <w:jc w:val="both"/>
        <w:rPr>
          <w:rFonts w:ascii="Times New Roman" w:hAnsi="Times New Roman" w:cs="Times New Roman"/>
          <w:lang w:val="en-IN"/>
        </w:rPr>
      </w:pPr>
    </w:p>
    <w:sectPr w:rsidR="00CF0CB4" w:rsidRPr="00CF0CB4" w:rsidSect="00CF0CB4">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00E99" w14:textId="77777777" w:rsidR="008F4ED7" w:rsidRDefault="008F4ED7" w:rsidP="00CF0CB4">
      <w:pPr>
        <w:spacing w:after="0" w:line="240" w:lineRule="auto"/>
      </w:pPr>
      <w:r>
        <w:separator/>
      </w:r>
    </w:p>
  </w:endnote>
  <w:endnote w:type="continuationSeparator" w:id="0">
    <w:p w14:paraId="2BF76B04" w14:textId="77777777" w:rsidR="008F4ED7" w:rsidRDefault="008F4ED7" w:rsidP="00CF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889128"/>
      <w:docPartObj>
        <w:docPartGallery w:val="Page Numbers (Bottom of Page)"/>
        <w:docPartUnique/>
      </w:docPartObj>
    </w:sdtPr>
    <w:sdtEndPr>
      <w:rPr>
        <w:noProof/>
      </w:rPr>
    </w:sdtEndPr>
    <w:sdtContent>
      <w:p w14:paraId="55E75F50" w14:textId="47DCC38E" w:rsidR="00CF0CB4" w:rsidRDefault="00CF0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CE095" w14:textId="77777777" w:rsidR="00CF0CB4" w:rsidRDefault="00CF0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487F2" w14:textId="77777777" w:rsidR="008F4ED7" w:rsidRDefault="008F4ED7" w:rsidP="00CF0CB4">
      <w:pPr>
        <w:spacing w:after="0" w:line="240" w:lineRule="auto"/>
      </w:pPr>
      <w:r>
        <w:separator/>
      </w:r>
    </w:p>
  </w:footnote>
  <w:footnote w:type="continuationSeparator" w:id="0">
    <w:p w14:paraId="28B2F1DF" w14:textId="77777777" w:rsidR="008F4ED7" w:rsidRDefault="008F4ED7" w:rsidP="00CF0C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AD5"/>
    <w:rsid w:val="00012F64"/>
    <w:rsid w:val="00016967"/>
    <w:rsid w:val="00054DD1"/>
    <w:rsid w:val="00090F60"/>
    <w:rsid w:val="00096546"/>
    <w:rsid w:val="000B5245"/>
    <w:rsid w:val="00192843"/>
    <w:rsid w:val="001D6DBB"/>
    <w:rsid w:val="002563FB"/>
    <w:rsid w:val="00284479"/>
    <w:rsid w:val="002B3823"/>
    <w:rsid w:val="00300AD5"/>
    <w:rsid w:val="00304C1B"/>
    <w:rsid w:val="00392A0C"/>
    <w:rsid w:val="0039665E"/>
    <w:rsid w:val="003A5076"/>
    <w:rsid w:val="003D0B53"/>
    <w:rsid w:val="0041408E"/>
    <w:rsid w:val="005058F4"/>
    <w:rsid w:val="00511520"/>
    <w:rsid w:val="00532C2F"/>
    <w:rsid w:val="00557C95"/>
    <w:rsid w:val="006160A4"/>
    <w:rsid w:val="00655937"/>
    <w:rsid w:val="00666DA3"/>
    <w:rsid w:val="00680C92"/>
    <w:rsid w:val="006828C6"/>
    <w:rsid w:val="006A4EA2"/>
    <w:rsid w:val="007874A9"/>
    <w:rsid w:val="00793F3B"/>
    <w:rsid w:val="007B5AB4"/>
    <w:rsid w:val="0084212C"/>
    <w:rsid w:val="008B253D"/>
    <w:rsid w:val="008C20E9"/>
    <w:rsid w:val="008F1216"/>
    <w:rsid w:val="008F4ED7"/>
    <w:rsid w:val="00923A00"/>
    <w:rsid w:val="00933D74"/>
    <w:rsid w:val="009464B3"/>
    <w:rsid w:val="009621BE"/>
    <w:rsid w:val="00A36C4D"/>
    <w:rsid w:val="00A44F39"/>
    <w:rsid w:val="00B603CE"/>
    <w:rsid w:val="00BD4C1D"/>
    <w:rsid w:val="00CA37EA"/>
    <w:rsid w:val="00CB2164"/>
    <w:rsid w:val="00CC4C85"/>
    <w:rsid w:val="00CC58AD"/>
    <w:rsid w:val="00CD33D8"/>
    <w:rsid w:val="00CE7B97"/>
    <w:rsid w:val="00CF0CB4"/>
    <w:rsid w:val="00CF5FF5"/>
    <w:rsid w:val="00D616FE"/>
    <w:rsid w:val="00DC4771"/>
    <w:rsid w:val="00DD7D2A"/>
    <w:rsid w:val="00E27B56"/>
    <w:rsid w:val="00E47FC6"/>
    <w:rsid w:val="00E71D1F"/>
    <w:rsid w:val="00EA1A52"/>
    <w:rsid w:val="00EC2B19"/>
    <w:rsid w:val="00F05222"/>
    <w:rsid w:val="00F607E7"/>
    <w:rsid w:val="00FD5774"/>
    <w:rsid w:val="00FF5A3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90288"/>
  <w15:chartTrackingRefBased/>
  <w15:docId w15:val="{C66C0C59-5A24-4DB3-93AF-5F296FDFD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012F64"/>
    <w:pPr>
      <w:keepNext/>
      <w:keepLines/>
      <w:spacing w:before="360" w:after="80" w:line="360" w:lineRule="auto"/>
      <w:jc w:val="both"/>
      <w:outlineLvl w:val="0"/>
    </w:pPr>
    <w:rPr>
      <w:rFonts w:ascii="Times New Roman" w:eastAsiaTheme="majorEastAsia" w:hAnsi="Times New Roman" w:cs="Times New Roman"/>
      <w:b/>
      <w:sz w:val="28"/>
      <w:lang w:val="en-IN"/>
    </w:rPr>
  </w:style>
  <w:style w:type="paragraph" w:styleId="Heading2">
    <w:name w:val="heading 2"/>
    <w:basedOn w:val="Normal"/>
    <w:next w:val="Normal"/>
    <w:link w:val="Heading2Char"/>
    <w:autoRedefine/>
    <w:uiPriority w:val="9"/>
    <w:unhideWhenUsed/>
    <w:qFormat/>
    <w:rsid w:val="00923A00"/>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300A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0A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0A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0A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A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A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A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F64"/>
    <w:rPr>
      <w:rFonts w:ascii="Times New Roman" w:eastAsiaTheme="majorEastAsia" w:hAnsi="Times New Roman" w:cs="Times New Roman"/>
      <w:b/>
      <w:sz w:val="28"/>
    </w:rPr>
  </w:style>
  <w:style w:type="character" w:customStyle="1" w:styleId="Heading2Char">
    <w:name w:val="Heading 2 Char"/>
    <w:basedOn w:val="DefaultParagraphFont"/>
    <w:link w:val="Heading2"/>
    <w:uiPriority w:val="9"/>
    <w:rsid w:val="00923A00"/>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300AD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00AD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300AD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300AD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00AD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00AD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00AD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00A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AD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00A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AD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00AD5"/>
    <w:pPr>
      <w:spacing w:before="160"/>
      <w:jc w:val="center"/>
    </w:pPr>
    <w:rPr>
      <w:i/>
      <w:iCs/>
      <w:color w:val="404040" w:themeColor="text1" w:themeTint="BF"/>
    </w:rPr>
  </w:style>
  <w:style w:type="character" w:customStyle="1" w:styleId="QuoteChar">
    <w:name w:val="Quote Char"/>
    <w:basedOn w:val="DefaultParagraphFont"/>
    <w:link w:val="Quote"/>
    <w:uiPriority w:val="29"/>
    <w:rsid w:val="00300AD5"/>
    <w:rPr>
      <w:i/>
      <w:iCs/>
      <w:color w:val="404040" w:themeColor="text1" w:themeTint="BF"/>
      <w:lang w:val="en-GB"/>
    </w:rPr>
  </w:style>
  <w:style w:type="paragraph" w:styleId="ListParagraph">
    <w:name w:val="List Paragraph"/>
    <w:basedOn w:val="Normal"/>
    <w:uiPriority w:val="34"/>
    <w:qFormat/>
    <w:rsid w:val="00300AD5"/>
    <w:pPr>
      <w:ind w:left="720"/>
      <w:contextualSpacing/>
    </w:pPr>
  </w:style>
  <w:style w:type="character" w:styleId="IntenseEmphasis">
    <w:name w:val="Intense Emphasis"/>
    <w:basedOn w:val="DefaultParagraphFont"/>
    <w:uiPriority w:val="21"/>
    <w:qFormat/>
    <w:rsid w:val="00300AD5"/>
    <w:rPr>
      <w:i/>
      <w:iCs/>
      <w:color w:val="2F5496" w:themeColor="accent1" w:themeShade="BF"/>
    </w:rPr>
  </w:style>
  <w:style w:type="paragraph" w:styleId="IntenseQuote">
    <w:name w:val="Intense Quote"/>
    <w:basedOn w:val="Normal"/>
    <w:next w:val="Normal"/>
    <w:link w:val="IntenseQuoteChar"/>
    <w:uiPriority w:val="30"/>
    <w:qFormat/>
    <w:rsid w:val="00300A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0AD5"/>
    <w:rPr>
      <w:i/>
      <w:iCs/>
      <w:color w:val="2F5496" w:themeColor="accent1" w:themeShade="BF"/>
      <w:lang w:val="en-GB"/>
    </w:rPr>
  </w:style>
  <w:style w:type="character" w:styleId="IntenseReference">
    <w:name w:val="Intense Reference"/>
    <w:basedOn w:val="DefaultParagraphFont"/>
    <w:uiPriority w:val="32"/>
    <w:qFormat/>
    <w:rsid w:val="00300AD5"/>
    <w:rPr>
      <w:b/>
      <w:bCs/>
      <w:smallCaps/>
      <w:color w:val="2F5496" w:themeColor="accent1" w:themeShade="BF"/>
      <w:spacing w:val="5"/>
    </w:rPr>
  </w:style>
  <w:style w:type="character" w:styleId="Hyperlink">
    <w:name w:val="Hyperlink"/>
    <w:basedOn w:val="DefaultParagraphFont"/>
    <w:uiPriority w:val="99"/>
    <w:unhideWhenUsed/>
    <w:rsid w:val="00CF0CB4"/>
    <w:rPr>
      <w:color w:val="0563C1" w:themeColor="hyperlink"/>
      <w:u w:val="single"/>
    </w:rPr>
  </w:style>
  <w:style w:type="character" w:styleId="UnresolvedMention">
    <w:name w:val="Unresolved Mention"/>
    <w:basedOn w:val="DefaultParagraphFont"/>
    <w:uiPriority w:val="99"/>
    <w:semiHidden/>
    <w:unhideWhenUsed/>
    <w:rsid w:val="00CF0CB4"/>
    <w:rPr>
      <w:color w:val="605E5C"/>
      <w:shd w:val="clear" w:color="auto" w:fill="E1DFDD"/>
    </w:rPr>
  </w:style>
  <w:style w:type="paragraph" w:styleId="Header">
    <w:name w:val="header"/>
    <w:basedOn w:val="Normal"/>
    <w:link w:val="HeaderChar"/>
    <w:uiPriority w:val="99"/>
    <w:unhideWhenUsed/>
    <w:rsid w:val="00CF0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CB4"/>
    <w:rPr>
      <w:lang w:val="en-GB"/>
    </w:rPr>
  </w:style>
  <w:style w:type="paragraph" w:styleId="Footer">
    <w:name w:val="footer"/>
    <w:basedOn w:val="Normal"/>
    <w:link w:val="FooterChar"/>
    <w:uiPriority w:val="99"/>
    <w:unhideWhenUsed/>
    <w:rsid w:val="00CF0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CB4"/>
    <w:rPr>
      <w:lang w:val="en-GB"/>
    </w:rPr>
  </w:style>
  <w:style w:type="paragraph" w:styleId="TOCHeading">
    <w:name w:val="TOC Heading"/>
    <w:basedOn w:val="Heading1"/>
    <w:next w:val="Normal"/>
    <w:uiPriority w:val="39"/>
    <w:unhideWhenUsed/>
    <w:qFormat/>
    <w:rsid w:val="008B253D"/>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B253D"/>
    <w:pPr>
      <w:spacing w:after="100"/>
    </w:pPr>
  </w:style>
  <w:style w:type="paragraph" w:styleId="TOC2">
    <w:name w:val="toc 2"/>
    <w:basedOn w:val="Normal"/>
    <w:next w:val="Normal"/>
    <w:autoRedefine/>
    <w:uiPriority w:val="39"/>
    <w:unhideWhenUsed/>
    <w:rsid w:val="008B253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usiness-to-you.com/vrio-from-firm-resources-to-competitive-advantag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siness-to-you.com/scanning-the-environment-pestel-analysi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slidemodel.com/swot-analysis/"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gibbs-reflective-cyc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1BC66-D27F-4A22-AB34-3A6BC3293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6615</Words>
  <Characters>37711</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Dinko Radev</cp:lastModifiedBy>
  <cp:revision>56</cp:revision>
  <dcterms:created xsi:type="dcterms:W3CDTF">2026-03-10T10:05:00Z</dcterms:created>
  <dcterms:modified xsi:type="dcterms:W3CDTF">2026-03-29T23:43:00Z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a1fa3f24-ce64-4f10-8ad5-e47f282e5229</vt:lpwstr>
  </property>
</Properties>
</file>