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2531C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2531C5">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2531C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2531C5">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2531C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49FED4D" w:rsidR="005E6C44" w:rsidRPr="00A42F82" w:rsidRDefault="008578B2" w:rsidP="00A91894">
            <w:pPr>
              <w:rPr>
                <w:rFonts w:ascii="Arial" w:hAnsi="Arial" w:cs="Arial"/>
                <w:sz w:val="22"/>
                <w:szCs w:val="22"/>
              </w:rPr>
            </w:pPr>
            <w:r>
              <w:rPr>
                <w:rFonts w:ascii="Arial" w:hAnsi="Arial" w:cs="Arial"/>
                <w:sz w:val="22"/>
                <w:szCs w:val="22"/>
              </w:rPr>
              <w:t>JOSEPHINE OSEI AMOAH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06503E5" w:rsidR="005E6C44" w:rsidRPr="00A42F82" w:rsidRDefault="008578B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E2891A3" w:rsidR="005E6C44" w:rsidRPr="00A42F82" w:rsidRDefault="000B6815"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2668B5C3" w:rsidR="005E6C44" w:rsidRPr="00A42F82" w:rsidRDefault="00126D8B" w:rsidP="00A91894">
            <w:pPr>
              <w:rPr>
                <w:rFonts w:ascii="Arial" w:hAnsi="Arial" w:cs="Arial"/>
                <w:sz w:val="22"/>
                <w:szCs w:val="22"/>
              </w:rPr>
            </w:pPr>
            <w:r>
              <w:rPr>
                <w:rFonts w:ascii="Arial" w:hAnsi="Arial" w:cs="Arial"/>
                <w:sz w:val="22"/>
                <w:szCs w:val="22"/>
              </w:rPr>
              <w:t>Institu</w:t>
            </w:r>
            <w:r w:rsidR="009E201A">
              <w:rPr>
                <w:rFonts w:ascii="Arial" w:hAnsi="Arial" w:cs="Arial"/>
                <w:sz w:val="22"/>
                <w:szCs w:val="22"/>
              </w:rPr>
              <w:t xml:space="preserve">te of </w:t>
            </w:r>
            <w:r w:rsidR="008F20E4">
              <w:rPr>
                <w:rFonts w:ascii="Arial" w:hAnsi="Arial" w:cs="Arial"/>
                <w:sz w:val="22"/>
                <w:szCs w:val="22"/>
              </w:rPr>
              <w:t>Inner-City</w:t>
            </w:r>
            <w:r w:rsidR="009E201A">
              <w:rPr>
                <w:rFonts w:ascii="Arial" w:hAnsi="Arial" w:cs="Arial"/>
                <w:sz w:val="22"/>
                <w:szCs w:val="22"/>
              </w:rPr>
              <w:t xml:space="preserve"> London</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52B8D5C7" w:rsidR="005E6C44" w:rsidRPr="00A42F82" w:rsidRDefault="009E201A" w:rsidP="00A91894">
            <w:pPr>
              <w:rPr>
                <w:rFonts w:ascii="Arial" w:hAnsi="Arial" w:cs="Arial"/>
                <w:sz w:val="22"/>
                <w:szCs w:val="22"/>
              </w:rPr>
            </w:pPr>
            <w:r>
              <w:rPr>
                <w:rFonts w:ascii="Arial" w:hAnsi="Arial" w:cs="Arial"/>
                <w:sz w:val="22"/>
                <w:szCs w:val="22"/>
              </w:rPr>
              <w:t>London</w:t>
            </w:r>
            <w:r w:rsidR="008F20E4">
              <w:rPr>
                <w:rFonts w:ascii="Arial" w:hAnsi="Arial" w:cs="Arial"/>
                <w:sz w:val="22"/>
                <w:szCs w:val="22"/>
              </w:rPr>
              <w:t xml:space="preserve">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56828E0" w:rsidR="005E6C44" w:rsidRPr="00A42F82" w:rsidRDefault="008578B2" w:rsidP="00A91894">
            <w:pPr>
              <w:rPr>
                <w:rFonts w:ascii="Arial" w:hAnsi="Arial" w:cs="Arial"/>
                <w:sz w:val="22"/>
                <w:szCs w:val="22"/>
              </w:rPr>
            </w:pPr>
            <w:r>
              <w:rPr>
                <w:rFonts w:ascii="Arial" w:hAnsi="Arial" w:cs="Arial"/>
                <w:sz w:val="22"/>
                <w:szCs w:val="22"/>
              </w:rPr>
              <w:t>223350</w:t>
            </w:r>
            <w:r w:rsidR="000B6815">
              <w:rPr>
                <w:rFonts w:ascii="Arial" w:hAnsi="Arial" w:cs="Arial"/>
                <w:sz w:val="22"/>
                <w:szCs w:val="22"/>
              </w:rPr>
              <w:t>5</w:t>
            </w:r>
            <w:r w:rsidR="009E201A">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C755986" w:rsidR="005E6C44" w:rsidRPr="00A42F82" w:rsidRDefault="008578B2" w:rsidP="00A91894">
            <w:pPr>
              <w:rPr>
                <w:rFonts w:ascii="Arial" w:hAnsi="Arial" w:cs="Arial"/>
                <w:sz w:val="22"/>
                <w:szCs w:val="22"/>
              </w:rPr>
            </w:pPr>
            <w:r>
              <w:rPr>
                <w:rFonts w:ascii="Arial" w:hAnsi="Arial" w:cs="Arial"/>
                <w:sz w:val="22"/>
                <w:szCs w:val="22"/>
              </w:rPr>
              <w:t>07464601126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A2501D0" w:rsidR="005E6C44" w:rsidRPr="00A42F82" w:rsidRDefault="008578B2" w:rsidP="00A91894">
            <w:pPr>
              <w:rPr>
                <w:rFonts w:ascii="Arial" w:hAnsi="Arial" w:cs="Arial"/>
                <w:sz w:val="22"/>
                <w:szCs w:val="22"/>
              </w:rPr>
            </w:pPr>
            <w:r>
              <w:rPr>
                <w:rFonts w:ascii="Arial" w:hAnsi="Arial" w:cs="Arial"/>
                <w:sz w:val="22"/>
                <w:szCs w:val="22"/>
              </w:rPr>
              <w:t>2233505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01D0019" w:rsidR="005E6C44" w:rsidRPr="00A42F82" w:rsidRDefault="000B6815" w:rsidP="00A91894">
            <w:pPr>
              <w:rPr>
                <w:rFonts w:ascii="Arial" w:hAnsi="Arial" w:cs="Arial"/>
                <w:sz w:val="22"/>
                <w:szCs w:val="22"/>
              </w:rPr>
            </w:pPr>
            <w:r>
              <w:rPr>
                <w:rFonts w:ascii="Arial" w:hAnsi="Arial" w:cs="Arial"/>
                <w:sz w:val="22"/>
                <w:szCs w:val="22"/>
              </w:rPr>
              <w:t>Master of Science (1/LN02P1)</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1C216E9D" w14:textId="77777777" w:rsidR="000B6815" w:rsidRPr="000B6815" w:rsidRDefault="000B6815" w:rsidP="000B6815">
            <w:pPr>
              <w:rPr>
                <w:sz w:val="24"/>
                <w:szCs w:val="24"/>
                <w:lang w:eastAsia="en-GB"/>
              </w:rPr>
            </w:pPr>
            <w:r w:rsidRPr="000B6815">
              <w:rPr>
                <w:rFonts w:ascii="Aptos" w:hAnsi="Aptos"/>
                <w:color w:val="000000"/>
                <w:sz w:val="24"/>
                <w:szCs w:val="24"/>
                <w:lang w:eastAsia="en-GB"/>
              </w:rPr>
              <w:t>Oluwadamilola Tayo</w:t>
            </w:r>
          </w:p>
          <w:p w14:paraId="3E5E7D21" w14:textId="38D2BD2D"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6E9BB94" w:rsidR="005E6C44" w:rsidRPr="00A42F82" w:rsidRDefault="0059344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D37F616" w:rsidR="005E6C44" w:rsidRPr="00A42F82" w:rsidRDefault="005934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F6167B6" w:rsidR="005E6C44" w:rsidRPr="00A42F82" w:rsidRDefault="0059344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5245C605" w:rsidR="00835382" w:rsidRPr="00A42F82" w:rsidRDefault="0044648F" w:rsidP="00A91894">
            <w:pPr>
              <w:autoSpaceDE w:val="0"/>
              <w:autoSpaceDN w:val="0"/>
              <w:adjustRightInd w:val="0"/>
              <w:rPr>
                <w:rFonts w:ascii="Arial" w:hAnsi="Arial" w:cs="Arial"/>
                <w:bCs/>
                <w:sz w:val="22"/>
                <w:szCs w:val="22"/>
              </w:rPr>
            </w:pPr>
            <w:r>
              <w:rPr>
                <w:rFonts w:ascii="Arial" w:hAnsi="Arial" w:cs="Arial"/>
                <w:sz w:val="22"/>
                <w:szCs w:val="22"/>
              </w:rPr>
              <w:t>Institute of Inner-City London</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EF597F0" w:rsidR="00807192" w:rsidRPr="00A42F82" w:rsidRDefault="005934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67CB36B" w:rsidR="00807192" w:rsidRPr="00A42F82" w:rsidRDefault="005934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1E30C92" w:rsidR="00807192" w:rsidRPr="00A42F82" w:rsidRDefault="005934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4852C36B" w:rsidR="00807192" w:rsidRPr="00A42F82" w:rsidRDefault="005934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1D2D17EA" w:rsidR="00807192" w:rsidRPr="00A42F82" w:rsidRDefault="005934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692068D" w:rsidR="00807192" w:rsidRPr="00A42F82" w:rsidRDefault="00126D8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4170CF8" w:rsidR="004C3D85" w:rsidRPr="00A42F82" w:rsidRDefault="00126D8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534F56F" w:rsidR="004C3D85" w:rsidRPr="00A42F82" w:rsidRDefault="008F20E4" w:rsidP="00A91894">
            <w:pPr>
              <w:rPr>
                <w:rFonts w:ascii="Arial" w:hAnsi="Arial" w:cs="Arial"/>
                <w:sz w:val="22"/>
                <w:szCs w:val="22"/>
              </w:rPr>
            </w:pPr>
            <w:r>
              <w:rPr>
                <w:rFonts w:ascii="Arial" w:hAnsi="Arial" w:cs="Arial"/>
                <w:sz w:val="22"/>
                <w:szCs w:val="22"/>
              </w:rPr>
              <w:t>Employing</w:t>
            </w:r>
            <w:r w:rsidR="00126D8B">
              <w:rPr>
                <w:rFonts w:ascii="Arial" w:hAnsi="Arial" w:cs="Arial"/>
                <w:sz w:val="22"/>
                <w:szCs w:val="22"/>
              </w:rPr>
              <w:t xml:space="preserve"> communication strategies for supporting</w:t>
            </w:r>
            <w:r>
              <w:rPr>
                <w:rFonts w:ascii="Arial" w:hAnsi="Arial" w:cs="Arial"/>
                <w:sz w:val="22"/>
                <w:szCs w:val="22"/>
              </w:rPr>
              <w:t xml:space="preserve"> people living with dementia in the United Kingdom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AE8ED4" w:rsidR="004C3D85" w:rsidRPr="00A42F82" w:rsidRDefault="00126D8B" w:rsidP="00A91894">
            <w:pPr>
              <w:rPr>
                <w:rFonts w:ascii="Arial" w:hAnsi="Arial" w:cs="Arial"/>
                <w:sz w:val="22"/>
                <w:szCs w:val="22"/>
              </w:rPr>
            </w:pPr>
            <w:r>
              <w:rPr>
                <w:rFonts w:ascii="Arial" w:hAnsi="Arial" w:cs="Arial"/>
                <w:sz w:val="22"/>
                <w:szCs w:val="22"/>
              </w:rPr>
              <w:t xml:space="preserve">Week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1E99E1D" w:rsidR="004C3D85" w:rsidRPr="00A42F82" w:rsidRDefault="00126D8B" w:rsidP="00A91894">
            <w:pPr>
              <w:rPr>
                <w:rFonts w:ascii="Arial" w:hAnsi="Arial" w:cs="Arial"/>
                <w:sz w:val="22"/>
                <w:szCs w:val="22"/>
              </w:rPr>
            </w:pPr>
            <w:r>
              <w:rPr>
                <w:rFonts w:ascii="Arial" w:hAnsi="Arial" w:cs="Arial"/>
                <w:sz w:val="22"/>
                <w:szCs w:val="22"/>
              </w:rPr>
              <w:t>Week 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5C89DF23" w14:textId="5934F80C" w:rsidR="00CF6C57" w:rsidRPr="007B51D3" w:rsidRDefault="00CF6C57" w:rsidP="00CF6C57">
            <w:pPr>
              <w:spacing w:line="276" w:lineRule="auto"/>
              <w:rPr>
                <w:rFonts w:ascii="Arial" w:hAnsi="Arial" w:cs="Arial"/>
                <w:szCs w:val="24"/>
              </w:rPr>
            </w:pPr>
            <w:r w:rsidRPr="007B51D3">
              <w:rPr>
                <w:rFonts w:ascii="Arial" w:hAnsi="Arial" w:cs="Arial"/>
                <w:szCs w:val="24"/>
              </w:rPr>
              <w:t>Explorin</w:t>
            </w:r>
            <w:r w:rsidR="0044648F">
              <w:rPr>
                <w:rFonts w:ascii="Arial" w:hAnsi="Arial" w:cs="Arial"/>
                <w:szCs w:val="24"/>
              </w:rPr>
              <w:t>g the</w:t>
            </w:r>
            <w:r w:rsidR="0044648F" w:rsidRPr="0044648F">
              <w:rPr>
                <w:rFonts w:ascii="Arial" w:eastAsiaTheme="minorEastAsia" w:hAnsi="Arial" w:cs="Arial"/>
                <w:color w:val="000000" w:themeColor="text1"/>
                <w:kern w:val="24"/>
                <w:sz w:val="16"/>
                <w:szCs w:val="16"/>
                <w:lang w:val="en-US"/>
              </w:rPr>
              <w:t xml:space="preserve"> </w:t>
            </w:r>
            <w:r w:rsidR="0044648F" w:rsidRPr="0044648F">
              <w:rPr>
                <w:rFonts w:ascii="Arial" w:hAnsi="Arial" w:cs="Arial"/>
                <w:szCs w:val="24"/>
                <w:lang w:val="en-US"/>
              </w:rPr>
              <w:t xml:space="preserve">impact </w:t>
            </w:r>
            <w:r w:rsidR="0044648F">
              <w:rPr>
                <w:rFonts w:ascii="Arial" w:hAnsi="Arial" w:cs="Arial"/>
                <w:szCs w:val="24"/>
                <w:lang w:val="en-US"/>
              </w:rPr>
              <w:t>of</w:t>
            </w:r>
            <w:r w:rsidR="0044648F" w:rsidRPr="0044648F">
              <w:rPr>
                <w:rFonts w:ascii="Arial" w:hAnsi="Arial" w:cs="Arial"/>
                <w:szCs w:val="24"/>
                <w:lang w:val="en-US"/>
              </w:rPr>
              <w:t xml:space="preserve"> social intervention </w:t>
            </w:r>
            <w:r w:rsidR="0044648F" w:rsidRPr="0044648F">
              <w:rPr>
                <w:rFonts w:ascii="Arial" w:hAnsi="Arial" w:cs="Arial"/>
                <w:szCs w:val="24"/>
                <w:lang w:val="en-US"/>
              </w:rPr>
              <w:t>programmed</w:t>
            </w:r>
            <w:r w:rsidR="0044648F" w:rsidRPr="0044648F">
              <w:rPr>
                <w:rFonts w:ascii="Arial" w:hAnsi="Arial" w:cs="Arial"/>
                <w:szCs w:val="24"/>
                <w:lang w:val="en-US"/>
              </w:rPr>
              <w:t xml:space="preserve"> have on the well-being and social inclusion of older adults living with dementia in the United Kingdom</w:t>
            </w:r>
            <w:r w:rsidR="0044648F">
              <w:rPr>
                <w:rFonts w:ascii="Arial" w:hAnsi="Arial" w:cs="Arial"/>
                <w:szCs w:val="24"/>
                <w:lang w:val="en-US"/>
              </w:rPr>
              <w:t>.</w:t>
            </w:r>
          </w:p>
          <w:p w14:paraId="39FAA3A4" w14:textId="77777777" w:rsidR="00F96C3F" w:rsidRPr="00A42F82" w:rsidRDefault="00F96C3F" w:rsidP="00A91894">
            <w:pPr>
              <w:rPr>
                <w:rFonts w:ascii="Arial" w:hAnsi="Arial" w:cs="Arial"/>
              </w:rPr>
            </w:pPr>
          </w:p>
          <w:p w14:paraId="2B171514" w14:textId="77777777" w:rsidR="00F96C3F" w:rsidRDefault="00F96C3F" w:rsidP="00A91894">
            <w:pPr>
              <w:rPr>
                <w:rFonts w:ascii="Arial" w:hAnsi="Arial" w:cs="Arial"/>
              </w:rPr>
            </w:pPr>
          </w:p>
          <w:p w14:paraId="5F64A457" w14:textId="4BD3230D" w:rsidR="002C554E" w:rsidRPr="00A42F82" w:rsidDel="00425DA7" w:rsidRDefault="002C554E"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B757FB2" w14:textId="77777777" w:rsidR="0044648F" w:rsidRDefault="0044648F" w:rsidP="0044648F">
            <w:pPr>
              <w:rPr>
                <w:rFonts w:ascii="Arial" w:hAnsi="Arial" w:cs="Arial"/>
                <w:lang w:val="en-US"/>
              </w:rPr>
            </w:pPr>
          </w:p>
          <w:p w14:paraId="3FEC6504" w14:textId="13DAE662" w:rsidR="0044648F" w:rsidRDefault="0044648F" w:rsidP="0044648F">
            <w:pPr>
              <w:rPr>
                <w:rFonts w:ascii="Arial" w:hAnsi="Arial" w:cs="Arial"/>
                <w:lang w:val="en-US"/>
              </w:rPr>
            </w:pPr>
            <w:r w:rsidRPr="0044648F">
              <w:rPr>
                <w:rFonts w:ascii="Arial" w:hAnsi="Arial" w:cs="Arial"/>
                <w:lang w:val="en-US"/>
              </w:rPr>
              <w:t xml:space="preserve">What impact do social intervention </w:t>
            </w:r>
            <w:proofErr w:type="spellStart"/>
            <w:r>
              <w:rPr>
                <w:rFonts w:ascii="Arial" w:hAnsi="Arial" w:cs="Arial"/>
                <w:lang w:val="en-US"/>
              </w:rPr>
              <w:t>programmes</w:t>
            </w:r>
            <w:proofErr w:type="spellEnd"/>
            <w:r w:rsidRPr="0044648F">
              <w:rPr>
                <w:rFonts w:ascii="Arial" w:hAnsi="Arial" w:cs="Arial"/>
                <w:lang w:val="en-US"/>
              </w:rPr>
              <w:t xml:space="preserve"> have on the well-being and social inclusion of older adults living with dementia in the United Kingdom? </w:t>
            </w:r>
          </w:p>
          <w:p w14:paraId="64E0387B" w14:textId="7BDC04D6" w:rsidR="0044648F" w:rsidRPr="0044648F" w:rsidRDefault="0044648F" w:rsidP="0044648F">
            <w:pPr>
              <w:rPr>
                <w:rFonts w:ascii="Arial" w:hAnsi="Arial" w:cs="Arial"/>
              </w:rPr>
            </w:pPr>
            <w:r>
              <w:rPr>
                <w:rFonts w:ascii="Arial" w:hAnsi="Arial" w:cs="Arial"/>
              </w:rPr>
              <w:t>What could be the new programme that will be beneficial to older adults living in the UK?</w:t>
            </w:r>
          </w:p>
          <w:p w14:paraId="587CB97C" w14:textId="77777777" w:rsidR="00F96C3F" w:rsidRPr="00A42F82" w:rsidRDefault="00F96C3F" w:rsidP="00A91894">
            <w:pPr>
              <w:rPr>
                <w:rFonts w:ascii="Arial" w:hAnsi="Arial" w:cs="Arial"/>
              </w:rPr>
            </w:pPr>
          </w:p>
          <w:p w14:paraId="76C0468A" w14:textId="2CA1B592" w:rsidR="00F96C3F" w:rsidRPr="00A42F82" w:rsidRDefault="00F96C3F" w:rsidP="002C554E">
            <w:pPr>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39BB69F" w14:textId="77777777" w:rsidR="002C554E" w:rsidRPr="00A42F82" w:rsidRDefault="002C554E" w:rsidP="00A91894">
            <w:pPr>
              <w:autoSpaceDE w:val="0"/>
              <w:autoSpaceDN w:val="0"/>
              <w:adjustRightInd w:val="0"/>
              <w:rPr>
                <w:rFonts w:ascii="Arial" w:hAnsi="Arial" w:cs="Arial"/>
                <w:b/>
                <w:bCs/>
                <w:sz w:val="22"/>
                <w:szCs w:val="22"/>
              </w:rPr>
            </w:pPr>
          </w:p>
          <w:p w14:paraId="0FAA50E4" w14:textId="27A1FDB7" w:rsidR="0044648F" w:rsidRPr="0044648F" w:rsidRDefault="0044648F" w:rsidP="0044648F">
            <w:pPr>
              <w:pStyle w:val="ListParagraph"/>
              <w:numPr>
                <w:ilvl w:val="0"/>
                <w:numId w:val="28"/>
              </w:numPr>
              <w:spacing w:after="160" w:line="276" w:lineRule="auto"/>
              <w:rPr>
                <w:rFonts w:ascii="Arial" w:hAnsi="Arial" w:cs="Arial"/>
              </w:rPr>
            </w:pPr>
            <w:r w:rsidRPr="0044648F">
              <w:rPr>
                <w:rFonts w:ascii="Arial" w:hAnsi="Arial" w:cs="Arial"/>
                <w:b/>
                <w:bCs/>
                <w:lang w:val="en-US"/>
              </w:rPr>
              <w:t xml:space="preserve">This study aims </w:t>
            </w:r>
            <w:r w:rsidRPr="0044648F">
              <w:rPr>
                <w:rFonts w:ascii="Arial" w:hAnsi="Arial" w:cs="Arial"/>
                <w:b/>
                <w:bCs/>
              </w:rPr>
              <w:t>to: What</w:t>
            </w:r>
            <w:r w:rsidRPr="0044648F">
              <w:rPr>
                <w:rFonts w:ascii="Arial" w:hAnsi="Arial" w:cs="Arial"/>
              </w:rPr>
              <w:t xml:space="preserve"> effect do social intervention programs have on the well-being and social inclusion of older adults with dementia in the United Kingdom? </w:t>
            </w:r>
          </w:p>
          <w:p w14:paraId="13EE0490" w14:textId="5F927652" w:rsidR="0044648F" w:rsidRPr="0044648F" w:rsidRDefault="0044648F" w:rsidP="0044648F">
            <w:pPr>
              <w:pStyle w:val="ListParagraph"/>
              <w:numPr>
                <w:ilvl w:val="0"/>
                <w:numId w:val="28"/>
              </w:numPr>
              <w:spacing w:after="160" w:line="276" w:lineRule="auto"/>
              <w:rPr>
                <w:rFonts w:ascii="Arial" w:hAnsi="Arial" w:cs="Arial"/>
              </w:rPr>
            </w:pPr>
            <w:r w:rsidRPr="0044648F">
              <w:rPr>
                <w:rFonts w:ascii="Arial" w:hAnsi="Arial" w:cs="Arial"/>
              </w:rPr>
              <w:t xml:space="preserve">Evaluate the effectiveness of social interventions in enhancing the quality of life for older adults in the </w:t>
            </w:r>
            <w:proofErr w:type="gramStart"/>
            <w:r w:rsidRPr="0044648F">
              <w:rPr>
                <w:rFonts w:ascii="Arial" w:hAnsi="Arial" w:cs="Arial"/>
              </w:rPr>
              <w:t xml:space="preserve">UK </w:t>
            </w:r>
            <w:r w:rsidR="00901566">
              <w:rPr>
                <w:rFonts w:ascii="Arial" w:hAnsi="Arial" w:cs="Arial"/>
              </w:rPr>
              <w:t>.</w:t>
            </w:r>
            <w:proofErr w:type="gramEnd"/>
          </w:p>
          <w:p w14:paraId="2D31B199" w14:textId="09FFED2D" w:rsidR="0044648F" w:rsidRPr="0044648F" w:rsidRDefault="0044648F" w:rsidP="0044648F">
            <w:pPr>
              <w:pStyle w:val="ListParagraph"/>
              <w:numPr>
                <w:ilvl w:val="0"/>
                <w:numId w:val="28"/>
              </w:numPr>
              <w:spacing w:after="160" w:line="276" w:lineRule="auto"/>
              <w:rPr>
                <w:rFonts w:ascii="Arial" w:hAnsi="Arial" w:cs="Arial"/>
              </w:rPr>
            </w:pPr>
            <w:r w:rsidRPr="0044648F">
              <w:rPr>
                <w:rFonts w:ascii="Arial" w:hAnsi="Arial" w:cs="Arial"/>
              </w:rPr>
              <w:lastRenderedPageBreak/>
              <w:t xml:space="preserve">Identify which social interventions most effectively promote social engagement, emotional well-being, and daily functioning in older adults with dementia </w:t>
            </w:r>
          </w:p>
          <w:p w14:paraId="13E23852" w14:textId="3A3A8D26" w:rsidR="00F96C3F" w:rsidRPr="00A42F82" w:rsidRDefault="0044648F" w:rsidP="00901566">
            <w:pPr>
              <w:pStyle w:val="ListParagraph"/>
              <w:numPr>
                <w:ilvl w:val="0"/>
                <w:numId w:val="28"/>
              </w:numPr>
              <w:spacing w:after="160" w:line="276" w:lineRule="auto"/>
              <w:rPr>
                <w:rFonts w:ascii="Arial" w:hAnsi="Arial" w:cs="Arial"/>
              </w:rPr>
            </w:pPr>
            <w:r w:rsidRPr="0044648F">
              <w:rPr>
                <w:rFonts w:ascii="Arial" w:hAnsi="Arial" w:cs="Arial"/>
              </w:rPr>
              <w:t xml:space="preserve">Explore new interventions aimed at increasing empowerment in the daily activities of older adults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C5424A9"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B6BD2DD" w14:textId="0A70FDDE" w:rsidR="00901566" w:rsidRPr="00901566" w:rsidRDefault="00901566" w:rsidP="00901566">
            <w:pPr>
              <w:pStyle w:val="ListParagraph"/>
              <w:numPr>
                <w:ilvl w:val="0"/>
                <w:numId w:val="29"/>
              </w:numPr>
              <w:spacing w:after="160" w:line="259" w:lineRule="auto"/>
              <w:rPr>
                <w:rFonts w:ascii="Arial" w:hAnsi="Arial" w:cs="Arial"/>
              </w:rPr>
            </w:pPr>
            <w:r w:rsidRPr="00901566">
              <w:rPr>
                <w:rFonts w:ascii="Arial" w:hAnsi="Arial" w:cs="Arial"/>
              </w:rPr>
              <w:t xml:space="preserve">Identify social interventions for older adults with dementia, including social prescribing, dementia-friendly community programs, day centres, and cognitive stimulation therapy </w:t>
            </w:r>
          </w:p>
          <w:p w14:paraId="62853ADB" w14:textId="2BC7E9D1" w:rsidR="00901566" w:rsidRPr="00901566" w:rsidRDefault="00901566" w:rsidP="00901566">
            <w:pPr>
              <w:pStyle w:val="ListParagraph"/>
              <w:numPr>
                <w:ilvl w:val="0"/>
                <w:numId w:val="29"/>
              </w:numPr>
              <w:spacing w:after="160" w:line="259" w:lineRule="auto"/>
              <w:rPr>
                <w:rFonts w:ascii="Arial" w:hAnsi="Arial" w:cs="Arial"/>
              </w:rPr>
            </w:pPr>
            <w:r w:rsidRPr="00901566">
              <w:rPr>
                <w:rFonts w:ascii="Arial" w:hAnsi="Arial" w:cs="Arial"/>
              </w:rPr>
              <w:t xml:space="preserve">Analyse barriers to effective implementation, such as limited funding, workforce shortages, and late dementia diagnosis </w:t>
            </w:r>
          </w:p>
          <w:p w14:paraId="195CBC88" w14:textId="2F61CB4C" w:rsidR="00F96C3F" w:rsidRPr="00A42F82" w:rsidRDefault="00901566" w:rsidP="00901566">
            <w:pPr>
              <w:pStyle w:val="ListParagraph"/>
              <w:numPr>
                <w:ilvl w:val="0"/>
                <w:numId w:val="29"/>
              </w:numPr>
              <w:spacing w:after="160" w:line="259" w:lineRule="auto"/>
              <w:rPr>
                <w:rFonts w:ascii="Arial" w:hAnsi="Arial" w:cs="Arial"/>
              </w:rPr>
            </w:pPr>
            <w:r w:rsidRPr="00901566">
              <w:rPr>
                <w:rFonts w:ascii="Arial" w:hAnsi="Arial" w:cs="Arial"/>
              </w:rPr>
              <w:t xml:space="preserve">Propose strategies to enhance support and outcomes, including strengthening dementia-friendly communities, improving early diagnosis, and ensuring timely referrals </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2B58F984" w:rsidR="00F96C3F"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r w:rsidR="00CF6C57">
              <w:rPr>
                <w:rFonts w:ascii="Arial" w:hAnsi="Arial" w:cs="Arial"/>
                <w:b/>
                <w:sz w:val="22"/>
                <w:szCs w:val="22"/>
              </w:rPr>
              <w:t xml:space="preserve"> </w:t>
            </w:r>
          </w:p>
          <w:p w14:paraId="48B777D0" w14:textId="08D688D7" w:rsidR="00CF6C57" w:rsidRPr="008356F7" w:rsidRDefault="00CF6C57" w:rsidP="00CF6C57">
            <w:pPr>
              <w:pStyle w:val="ListParagraph"/>
              <w:numPr>
                <w:ilvl w:val="0"/>
                <w:numId w:val="29"/>
              </w:numPr>
              <w:spacing w:after="160" w:line="259" w:lineRule="auto"/>
              <w:jc w:val="both"/>
              <w:rPr>
                <w:rFonts w:ascii="Arial" w:hAnsi="Arial" w:cs="Arial"/>
              </w:rPr>
            </w:pPr>
            <w:r w:rsidRPr="008356F7">
              <w:rPr>
                <w:rFonts w:ascii="Arial" w:hAnsi="Arial" w:cs="Arial"/>
              </w:rPr>
              <w:t xml:space="preserve">Examine the existing literature regarding </w:t>
            </w:r>
            <w:r w:rsidR="00901566">
              <w:rPr>
                <w:rFonts w:ascii="Arial" w:hAnsi="Arial" w:cs="Arial"/>
              </w:rPr>
              <w:t>social intervention</w:t>
            </w:r>
            <w:r w:rsidRPr="008356F7">
              <w:rPr>
                <w:rFonts w:ascii="Arial" w:hAnsi="Arial" w:cs="Arial"/>
              </w:rPr>
              <w:t xml:space="preserve"> methods employed with individuals diagnosed with dementia.</w:t>
            </w:r>
          </w:p>
          <w:p w14:paraId="417C535C" w14:textId="77777777" w:rsidR="00CF6C57" w:rsidRPr="008356F7" w:rsidRDefault="00CF6C57" w:rsidP="00CF6C57">
            <w:pPr>
              <w:pStyle w:val="ListParagraph"/>
              <w:numPr>
                <w:ilvl w:val="0"/>
                <w:numId w:val="29"/>
              </w:numPr>
              <w:spacing w:after="160" w:line="259" w:lineRule="auto"/>
              <w:jc w:val="both"/>
              <w:rPr>
                <w:rFonts w:ascii="Arial" w:hAnsi="Arial" w:cs="Arial"/>
              </w:rPr>
            </w:pPr>
            <w:r w:rsidRPr="008356F7">
              <w:rPr>
                <w:rFonts w:ascii="Arial" w:hAnsi="Arial" w:cs="Arial"/>
              </w:rPr>
              <w:t>Identify and analyse the frequently utilized strategies by healthcare professionals and caregivers in the UK.</w:t>
            </w:r>
          </w:p>
          <w:p w14:paraId="5996C05E" w14:textId="77777777" w:rsidR="00CF6C57" w:rsidRPr="008356F7" w:rsidRDefault="00CF6C57" w:rsidP="00CF6C57">
            <w:pPr>
              <w:pStyle w:val="ListParagraph"/>
              <w:numPr>
                <w:ilvl w:val="0"/>
                <w:numId w:val="29"/>
              </w:numPr>
              <w:spacing w:after="160" w:line="259" w:lineRule="auto"/>
              <w:jc w:val="both"/>
              <w:rPr>
                <w:rFonts w:ascii="Arial" w:hAnsi="Arial" w:cs="Arial"/>
              </w:rPr>
            </w:pPr>
            <w:r w:rsidRPr="008356F7">
              <w:rPr>
                <w:rFonts w:ascii="Arial" w:hAnsi="Arial" w:cs="Arial"/>
              </w:rPr>
              <w:t>Assess the effectiveness of these strategies through secondary or quantitative research.</w:t>
            </w:r>
          </w:p>
          <w:p w14:paraId="075ECF16" w14:textId="77777777" w:rsidR="00CF6C57" w:rsidRPr="008356F7" w:rsidRDefault="00CF6C57" w:rsidP="00CF6C57">
            <w:pPr>
              <w:pStyle w:val="ListParagraph"/>
              <w:numPr>
                <w:ilvl w:val="0"/>
                <w:numId w:val="29"/>
              </w:numPr>
              <w:spacing w:after="160" w:line="259" w:lineRule="auto"/>
              <w:jc w:val="both"/>
              <w:rPr>
                <w:rFonts w:ascii="Arial" w:hAnsi="Arial" w:cs="Arial"/>
              </w:rPr>
            </w:pPr>
            <w:r w:rsidRPr="008356F7">
              <w:rPr>
                <w:rFonts w:ascii="Arial" w:hAnsi="Arial" w:cs="Arial"/>
              </w:rPr>
              <w:t>Utilize established theories and data to evaluate the impact of dementia on individuals aged 60 to 80.</w:t>
            </w:r>
          </w:p>
          <w:p w14:paraId="5B3B38E9" w14:textId="77777777" w:rsidR="00CF6C57" w:rsidRPr="008356F7" w:rsidRDefault="00CF6C57" w:rsidP="00CF6C57">
            <w:pPr>
              <w:pStyle w:val="ListParagraph"/>
              <w:numPr>
                <w:ilvl w:val="0"/>
                <w:numId w:val="29"/>
              </w:numPr>
              <w:spacing w:after="160" w:line="259" w:lineRule="auto"/>
              <w:jc w:val="both"/>
              <w:rPr>
                <w:rFonts w:ascii="Arial" w:hAnsi="Arial" w:cs="Arial"/>
              </w:rPr>
            </w:pPr>
            <w:r w:rsidRPr="008356F7">
              <w:rPr>
                <w:rFonts w:ascii="Arial" w:hAnsi="Arial" w:cs="Arial"/>
              </w:rPr>
              <w:t>Offer recommendations aimed at enhancing communication within clinical and community settings in the UK.</w:t>
            </w:r>
          </w:p>
          <w:p w14:paraId="493B2DDB" w14:textId="77777777" w:rsidR="00CF6C57" w:rsidRPr="00A42F82" w:rsidRDefault="00CF6C57" w:rsidP="00A91894">
            <w:pPr>
              <w:spacing w:before="120" w:after="120"/>
              <w:rPr>
                <w:rFonts w:ascii="Arial" w:hAnsi="Arial" w:cs="Arial"/>
                <w:b/>
                <w:sz w:val="22"/>
                <w:szCs w:val="22"/>
              </w:rPr>
            </w:pPr>
          </w:p>
          <w:p w14:paraId="580C33AD" w14:textId="53E91AB2" w:rsidR="00F96C3F" w:rsidRPr="00A42F82" w:rsidRDefault="00F96C3F"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C29647E" w:rsidR="00B23BFF" w:rsidRPr="00A42F82" w:rsidRDefault="00691B03" w:rsidP="00A91894">
            <w:pPr>
              <w:rPr>
                <w:rFonts w:ascii="Arial" w:hAnsi="Arial" w:cs="Arial"/>
                <w:sz w:val="22"/>
                <w:szCs w:val="22"/>
              </w:rPr>
            </w:pPr>
            <w:r>
              <w:rPr>
                <w:rFonts w:ascii="Arial" w:hAnsi="Arial" w:cs="Arial"/>
                <w:sz w:val="22"/>
                <w:szCs w:val="22"/>
              </w:rPr>
              <w:t>United Kingdom</w:t>
            </w:r>
          </w:p>
          <w:p w14:paraId="1E4484B6" w14:textId="67DDA0B1"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0094570"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617A8FC"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2123612"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507FE39"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627A11A"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CB3710E"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7207833"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02121D5" w:rsidR="00C11423"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73FBD5A" w:rsidR="00C11423"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0586D70"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EDF98E0"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5EDE217" w:rsidR="00D107AC"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BB85996"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7A68CE7"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CB18A84"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1CAEB1C"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3AA5157"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A47C55F"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ED2A97B"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54F44EE"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A7EC220"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5A26666"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7055AC6"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E9CE755" w:rsidR="00770C66"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C511507"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2AA49F2"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D381429"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C31F71F"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A4318F4"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EADD774"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A118262"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91466ED"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196679E" w:rsidR="00ED0C5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1364B868"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076A1845"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6C6E5B40"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BFEC66A" w14:textId="4D078818"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65397C06"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5A9A4A6" w14:textId="68828A41"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32DAF4C5"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43A2332C" w14:textId="5FDCEA2A"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3D6DA819" w:rsidR="00025F69"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CF425E8" w:rsidR="0038203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6BC3D00" w:rsidR="0038203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16C0F9C" w:rsidR="0038203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6C03D9B" w:rsidR="0038203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29FCBA3"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26D8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A5676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26D8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4E6004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26D8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3976693" w:rsidR="004D0161" w:rsidRPr="00A42F82" w:rsidRDefault="009B3C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FCCFF5A" w:rsidR="004D0161" w:rsidRPr="00A42F82" w:rsidRDefault="009B3C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6FF24AD"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ECDE30A"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65DFD230" w:rsidR="004D0161" w:rsidRPr="00A42F82" w:rsidRDefault="009B3C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65998D9" w:rsidR="004D0161" w:rsidRPr="00A42F82" w:rsidRDefault="009B3C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A16E8A7"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DAE2241"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CC98C6F"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2D43217"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601C510"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D4FB3DE"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976D072" w:rsidR="004D0161" w:rsidRPr="00A42F82" w:rsidRDefault="00126D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2531C5">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12B99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01566">
                  <w:rPr>
                    <w:rFonts w:ascii="MS Gothic" w:eastAsia="MS Gothic" w:hAnsi="MS Gothic" w:cs="Arial" w:hint="eastAsia"/>
                  </w:rPr>
                  <w:t>☒</w:t>
                </w:r>
              </w:sdtContent>
            </w:sdt>
          </w:p>
        </w:tc>
      </w:tr>
      <w:tr w:rsidR="00240C32" w:rsidRPr="00A42F82" w14:paraId="4A7B4A39" w14:textId="77777777" w:rsidTr="002531C5">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64B14A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0156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B2C9DB5" w:rsidR="004D0161" w:rsidRPr="00A42F82" w:rsidRDefault="00691B03" w:rsidP="00A91894">
            <w:pPr>
              <w:spacing w:before="100" w:beforeAutospacing="1" w:after="100" w:afterAutospacing="1"/>
              <w:rPr>
                <w:rFonts w:ascii="Arial" w:hAnsi="Arial" w:cs="Arial"/>
                <w:sz w:val="22"/>
                <w:szCs w:val="22"/>
              </w:rPr>
            </w:pPr>
            <w:r>
              <w:rPr>
                <w:rFonts w:ascii="Arial" w:hAnsi="Arial" w:cs="Arial"/>
                <w:sz w:val="22"/>
                <w:szCs w:val="22"/>
              </w:rPr>
              <w:t xml:space="preserve">Josephin </w:t>
            </w:r>
            <w:r w:rsidR="00901566">
              <w:rPr>
                <w:rFonts w:ascii="Arial" w:hAnsi="Arial" w:cs="Arial"/>
                <w:sz w:val="22"/>
                <w:szCs w:val="22"/>
              </w:rPr>
              <w:t xml:space="preserve">Osei </w:t>
            </w:r>
            <w:r>
              <w:rPr>
                <w:rFonts w:ascii="Arial" w:hAnsi="Arial" w:cs="Arial"/>
                <w:sz w:val="22"/>
                <w:szCs w:val="22"/>
              </w:rPr>
              <w:t>Amoah</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09071D1" w:rsidR="004D0161" w:rsidRPr="00A42F82" w:rsidRDefault="00901566" w:rsidP="00A91894">
            <w:pPr>
              <w:spacing w:before="100" w:beforeAutospacing="1" w:after="100" w:afterAutospacing="1"/>
              <w:rPr>
                <w:rFonts w:ascii="Arial" w:hAnsi="Arial" w:cs="Arial"/>
                <w:sz w:val="22"/>
                <w:szCs w:val="22"/>
              </w:rPr>
            </w:pPr>
            <w:r>
              <w:rPr>
                <w:rFonts w:ascii="Arial" w:hAnsi="Arial" w:cs="Arial"/>
                <w:sz w:val="22"/>
                <w:szCs w:val="22"/>
              </w:rPr>
              <w:t>02/07/2026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1CA84B93" w14:textId="77777777" w:rsidR="00901566" w:rsidRPr="000B6815" w:rsidRDefault="00901566" w:rsidP="00901566">
            <w:pPr>
              <w:rPr>
                <w:sz w:val="24"/>
                <w:szCs w:val="24"/>
                <w:lang w:eastAsia="en-GB"/>
              </w:rPr>
            </w:pPr>
            <w:r w:rsidRPr="000B6815">
              <w:rPr>
                <w:rFonts w:ascii="Aptos" w:hAnsi="Aptos"/>
                <w:color w:val="000000"/>
                <w:sz w:val="24"/>
                <w:szCs w:val="24"/>
                <w:lang w:eastAsia="en-GB"/>
              </w:rPr>
              <w:t>Oluwadamilola Tayo</w:t>
            </w:r>
          </w:p>
          <w:p w14:paraId="2001AF23" w14:textId="4D3A5BBE"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2531C5">
        <w:tc>
          <w:tcPr>
            <w:tcW w:w="10485" w:type="dxa"/>
            <w:shd w:val="clear" w:color="auto" w:fill="D9D9D9" w:themeFill="background1" w:themeFillShade="D9"/>
          </w:tcPr>
          <w:p w14:paraId="7AB58466" w14:textId="6DCD979F" w:rsidR="00B64389" w:rsidRPr="00A42F82" w:rsidRDefault="00B64389" w:rsidP="002531C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2531C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2531C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8A787" w14:textId="77777777" w:rsidR="00FC7A38" w:rsidRDefault="00FC7A38" w:rsidP="00390251">
      <w:r>
        <w:separator/>
      </w:r>
    </w:p>
    <w:p w14:paraId="2CDFD311" w14:textId="77777777" w:rsidR="00FC7A38" w:rsidRDefault="00FC7A38"/>
  </w:endnote>
  <w:endnote w:type="continuationSeparator" w:id="0">
    <w:p w14:paraId="1C33F355" w14:textId="77777777" w:rsidR="00FC7A38" w:rsidRDefault="00FC7A38" w:rsidP="00390251">
      <w:r>
        <w:continuationSeparator/>
      </w:r>
    </w:p>
    <w:p w14:paraId="100ABEED" w14:textId="77777777" w:rsidR="00FC7A38" w:rsidRDefault="00FC7A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77F20" w14:textId="77777777" w:rsidR="00FC7A38" w:rsidRDefault="00FC7A38" w:rsidP="00390251">
      <w:r>
        <w:separator/>
      </w:r>
    </w:p>
    <w:p w14:paraId="7264B548" w14:textId="77777777" w:rsidR="00FC7A38" w:rsidRDefault="00FC7A38"/>
  </w:footnote>
  <w:footnote w:type="continuationSeparator" w:id="0">
    <w:p w14:paraId="2C54E973" w14:textId="77777777" w:rsidR="00FC7A38" w:rsidRDefault="00FC7A38" w:rsidP="00390251">
      <w:r>
        <w:continuationSeparator/>
      </w:r>
    </w:p>
    <w:p w14:paraId="508CA9C2" w14:textId="77777777" w:rsidR="00FC7A38" w:rsidRDefault="00FC7A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922F5"/>
    <w:multiLevelType w:val="hybridMultilevel"/>
    <w:tmpl w:val="92740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609C0"/>
    <w:multiLevelType w:val="hybridMultilevel"/>
    <w:tmpl w:val="6BC60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9058E5"/>
    <w:multiLevelType w:val="hybridMultilevel"/>
    <w:tmpl w:val="21369188"/>
    <w:lvl w:ilvl="0" w:tplc="7F461938">
      <w:start w:val="1"/>
      <w:numFmt w:val="bullet"/>
      <w:lvlText w:val=""/>
      <w:lvlJc w:val="left"/>
      <w:pPr>
        <w:tabs>
          <w:tab w:val="num" w:pos="720"/>
        </w:tabs>
        <w:ind w:left="720" w:hanging="360"/>
      </w:pPr>
      <w:rPr>
        <w:rFonts w:ascii="Wingdings" w:hAnsi="Wingdings" w:hint="default"/>
      </w:rPr>
    </w:lvl>
    <w:lvl w:ilvl="1" w:tplc="ECE01414" w:tentative="1">
      <w:start w:val="1"/>
      <w:numFmt w:val="bullet"/>
      <w:lvlText w:val=""/>
      <w:lvlJc w:val="left"/>
      <w:pPr>
        <w:tabs>
          <w:tab w:val="num" w:pos="1440"/>
        </w:tabs>
        <w:ind w:left="1440" w:hanging="360"/>
      </w:pPr>
      <w:rPr>
        <w:rFonts w:ascii="Wingdings" w:hAnsi="Wingdings" w:hint="default"/>
      </w:rPr>
    </w:lvl>
    <w:lvl w:ilvl="2" w:tplc="8B4C798E" w:tentative="1">
      <w:start w:val="1"/>
      <w:numFmt w:val="bullet"/>
      <w:lvlText w:val=""/>
      <w:lvlJc w:val="left"/>
      <w:pPr>
        <w:tabs>
          <w:tab w:val="num" w:pos="2160"/>
        </w:tabs>
        <w:ind w:left="2160" w:hanging="360"/>
      </w:pPr>
      <w:rPr>
        <w:rFonts w:ascii="Wingdings" w:hAnsi="Wingdings" w:hint="default"/>
      </w:rPr>
    </w:lvl>
    <w:lvl w:ilvl="3" w:tplc="D47E9698" w:tentative="1">
      <w:start w:val="1"/>
      <w:numFmt w:val="bullet"/>
      <w:lvlText w:val=""/>
      <w:lvlJc w:val="left"/>
      <w:pPr>
        <w:tabs>
          <w:tab w:val="num" w:pos="2880"/>
        </w:tabs>
        <w:ind w:left="2880" w:hanging="360"/>
      </w:pPr>
      <w:rPr>
        <w:rFonts w:ascii="Wingdings" w:hAnsi="Wingdings" w:hint="default"/>
      </w:rPr>
    </w:lvl>
    <w:lvl w:ilvl="4" w:tplc="BDD08226" w:tentative="1">
      <w:start w:val="1"/>
      <w:numFmt w:val="bullet"/>
      <w:lvlText w:val=""/>
      <w:lvlJc w:val="left"/>
      <w:pPr>
        <w:tabs>
          <w:tab w:val="num" w:pos="3600"/>
        </w:tabs>
        <w:ind w:left="3600" w:hanging="360"/>
      </w:pPr>
      <w:rPr>
        <w:rFonts w:ascii="Wingdings" w:hAnsi="Wingdings" w:hint="default"/>
      </w:rPr>
    </w:lvl>
    <w:lvl w:ilvl="5" w:tplc="935A5832" w:tentative="1">
      <w:start w:val="1"/>
      <w:numFmt w:val="bullet"/>
      <w:lvlText w:val=""/>
      <w:lvlJc w:val="left"/>
      <w:pPr>
        <w:tabs>
          <w:tab w:val="num" w:pos="4320"/>
        </w:tabs>
        <w:ind w:left="4320" w:hanging="360"/>
      </w:pPr>
      <w:rPr>
        <w:rFonts w:ascii="Wingdings" w:hAnsi="Wingdings" w:hint="default"/>
      </w:rPr>
    </w:lvl>
    <w:lvl w:ilvl="6" w:tplc="0E8C80AC" w:tentative="1">
      <w:start w:val="1"/>
      <w:numFmt w:val="bullet"/>
      <w:lvlText w:val=""/>
      <w:lvlJc w:val="left"/>
      <w:pPr>
        <w:tabs>
          <w:tab w:val="num" w:pos="5040"/>
        </w:tabs>
        <w:ind w:left="5040" w:hanging="360"/>
      </w:pPr>
      <w:rPr>
        <w:rFonts w:ascii="Wingdings" w:hAnsi="Wingdings" w:hint="default"/>
      </w:rPr>
    </w:lvl>
    <w:lvl w:ilvl="7" w:tplc="DFD0B760" w:tentative="1">
      <w:start w:val="1"/>
      <w:numFmt w:val="bullet"/>
      <w:lvlText w:val=""/>
      <w:lvlJc w:val="left"/>
      <w:pPr>
        <w:tabs>
          <w:tab w:val="num" w:pos="5760"/>
        </w:tabs>
        <w:ind w:left="5760" w:hanging="360"/>
      </w:pPr>
      <w:rPr>
        <w:rFonts w:ascii="Wingdings" w:hAnsi="Wingdings" w:hint="default"/>
      </w:rPr>
    </w:lvl>
    <w:lvl w:ilvl="8" w:tplc="9174960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55E05F5"/>
    <w:multiLevelType w:val="hybridMultilevel"/>
    <w:tmpl w:val="862CD916"/>
    <w:lvl w:ilvl="0" w:tplc="D28851BA">
      <w:start w:val="1"/>
      <w:numFmt w:val="bullet"/>
      <w:lvlText w:val=""/>
      <w:lvlJc w:val="left"/>
      <w:pPr>
        <w:tabs>
          <w:tab w:val="num" w:pos="720"/>
        </w:tabs>
        <w:ind w:left="720" w:hanging="360"/>
      </w:pPr>
      <w:rPr>
        <w:rFonts w:ascii="Wingdings" w:hAnsi="Wingdings" w:hint="default"/>
      </w:rPr>
    </w:lvl>
    <w:lvl w:ilvl="1" w:tplc="9E7EE0DA" w:tentative="1">
      <w:start w:val="1"/>
      <w:numFmt w:val="bullet"/>
      <w:lvlText w:val=""/>
      <w:lvlJc w:val="left"/>
      <w:pPr>
        <w:tabs>
          <w:tab w:val="num" w:pos="1440"/>
        </w:tabs>
        <w:ind w:left="1440" w:hanging="360"/>
      </w:pPr>
      <w:rPr>
        <w:rFonts w:ascii="Wingdings" w:hAnsi="Wingdings" w:hint="default"/>
      </w:rPr>
    </w:lvl>
    <w:lvl w:ilvl="2" w:tplc="A0928A5E" w:tentative="1">
      <w:start w:val="1"/>
      <w:numFmt w:val="bullet"/>
      <w:lvlText w:val=""/>
      <w:lvlJc w:val="left"/>
      <w:pPr>
        <w:tabs>
          <w:tab w:val="num" w:pos="2160"/>
        </w:tabs>
        <w:ind w:left="2160" w:hanging="360"/>
      </w:pPr>
      <w:rPr>
        <w:rFonts w:ascii="Wingdings" w:hAnsi="Wingdings" w:hint="default"/>
      </w:rPr>
    </w:lvl>
    <w:lvl w:ilvl="3" w:tplc="C2D642DE" w:tentative="1">
      <w:start w:val="1"/>
      <w:numFmt w:val="bullet"/>
      <w:lvlText w:val=""/>
      <w:lvlJc w:val="left"/>
      <w:pPr>
        <w:tabs>
          <w:tab w:val="num" w:pos="2880"/>
        </w:tabs>
        <w:ind w:left="2880" w:hanging="360"/>
      </w:pPr>
      <w:rPr>
        <w:rFonts w:ascii="Wingdings" w:hAnsi="Wingdings" w:hint="default"/>
      </w:rPr>
    </w:lvl>
    <w:lvl w:ilvl="4" w:tplc="C03E81FA" w:tentative="1">
      <w:start w:val="1"/>
      <w:numFmt w:val="bullet"/>
      <w:lvlText w:val=""/>
      <w:lvlJc w:val="left"/>
      <w:pPr>
        <w:tabs>
          <w:tab w:val="num" w:pos="3600"/>
        </w:tabs>
        <w:ind w:left="3600" w:hanging="360"/>
      </w:pPr>
      <w:rPr>
        <w:rFonts w:ascii="Wingdings" w:hAnsi="Wingdings" w:hint="default"/>
      </w:rPr>
    </w:lvl>
    <w:lvl w:ilvl="5" w:tplc="E7E49C56" w:tentative="1">
      <w:start w:val="1"/>
      <w:numFmt w:val="bullet"/>
      <w:lvlText w:val=""/>
      <w:lvlJc w:val="left"/>
      <w:pPr>
        <w:tabs>
          <w:tab w:val="num" w:pos="4320"/>
        </w:tabs>
        <w:ind w:left="4320" w:hanging="360"/>
      </w:pPr>
      <w:rPr>
        <w:rFonts w:ascii="Wingdings" w:hAnsi="Wingdings" w:hint="default"/>
      </w:rPr>
    </w:lvl>
    <w:lvl w:ilvl="6" w:tplc="F7C4D93C" w:tentative="1">
      <w:start w:val="1"/>
      <w:numFmt w:val="bullet"/>
      <w:lvlText w:val=""/>
      <w:lvlJc w:val="left"/>
      <w:pPr>
        <w:tabs>
          <w:tab w:val="num" w:pos="5040"/>
        </w:tabs>
        <w:ind w:left="5040" w:hanging="360"/>
      </w:pPr>
      <w:rPr>
        <w:rFonts w:ascii="Wingdings" w:hAnsi="Wingdings" w:hint="default"/>
      </w:rPr>
    </w:lvl>
    <w:lvl w:ilvl="7" w:tplc="8BFAA078" w:tentative="1">
      <w:start w:val="1"/>
      <w:numFmt w:val="bullet"/>
      <w:lvlText w:val=""/>
      <w:lvlJc w:val="left"/>
      <w:pPr>
        <w:tabs>
          <w:tab w:val="num" w:pos="5760"/>
        </w:tabs>
        <w:ind w:left="5760" w:hanging="360"/>
      </w:pPr>
      <w:rPr>
        <w:rFonts w:ascii="Wingdings" w:hAnsi="Wingdings" w:hint="default"/>
      </w:rPr>
    </w:lvl>
    <w:lvl w:ilvl="8" w:tplc="8A9C007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3"/>
  </w:num>
  <w:num w:numId="3" w16cid:durableId="1351489909">
    <w:abstractNumId w:val="4"/>
  </w:num>
  <w:num w:numId="4" w16cid:durableId="996802858">
    <w:abstractNumId w:val="28"/>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2"/>
  </w:num>
  <w:num w:numId="11" w16cid:durableId="1932622472">
    <w:abstractNumId w:val="26"/>
  </w:num>
  <w:num w:numId="12" w16cid:durableId="803698313">
    <w:abstractNumId w:val="24"/>
  </w:num>
  <w:num w:numId="13" w16cid:durableId="1870216879">
    <w:abstractNumId w:val="25"/>
  </w:num>
  <w:num w:numId="14" w16cid:durableId="100340676">
    <w:abstractNumId w:val="2"/>
  </w:num>
  <w:num w:numId="15" w16cid:durableId="1557625305">
    <w:abstractNumId w:val="8"/>
  </w:num>
  <w:num w:numId="16" w16cid:durableId="1281380168">
    <w:abstractNumId w:val="9"/>
  </w:num>
  <w:num w:numId="17" w16cid:durableId="1244143853">
    <w:abstractNumId w:val="15"/>
  </w:num>
  <w:num w:numId="18" w16cid:durableId="131824218">
    <w:abstractNumId w:val="17"/>
  </w:num>
  <w:num w:numId="19" w16cid:durableId="395248324">
    <w:abstractNumId w:val="27"/>
  </w:num>
  <w:num w:numId="20" w16cid:durableId="267927197">
    <w:abstractNumId w:val="7"/>
  </w:num>
  <w:num w:numId="21" w16cid:durableId="48654765">
    <w:abstractNumId w:val="18"/>
  </w:num>
  <w:num w:numId="22" w16cid:durableId="1337196786">
    <w:abstractNumId w:val="22"/>
  </w:num>
  <w:num w:numId="23" w16cid:durableId="1755130753">
    <w:abstractNumId w:val="3"/>
  </w:num>
  <w:num w:numId="24" w16cid:durableId="726926220">
    <w:abstractNumId w:val="13"/>
  </w:num>
  <w:num w:numId="25" w16cid:durableId="2083483834">
    <w:abstractNumId w:val="16"/>
  </w:num>
  <w:num w:numId="26" w16cid:durableId="2097245557">
    <w:abstractNumId w:val="29"/>
  </w:num>
  <w:num w:numId="27" w16cid:durableId="475149258">
    <w:abstractNumId w:val="21"/>
  </w:num>
  <w:num w:numId="28" w16cid:durableId="1799108498">
    <w:abstractNumId w:val="0"/>
  </w:num>
  <w:num w:numId="29" w16cid:durableId="153953008">
    <w:abstractNumId w:val="1"/>
  </w:num>
  <w:num w:numId="30" w16cid:durableId="1759400051">
    <w:abstractNumId w:val="11"/>
  </w:num>
  <w:num w:numId="31" w16cid:durableId="618304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10B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6815"/>
    <w:rsid w:val="000C0C2F"/>
    <w:rsid w:val="000C1C04"/>
    <w:rsid w:val="000C324D"/>
    <w:rsid w:val="000C3A29"/>
    <w:rsid w:val="000C5E77"/>
    <w:rsid w:val="000C7409"/>
    <w:rsid w:val="000D067B"/>
    <w:rsid w:val="000D23C8"/>
    <w:rsid w:val="000E2AD0"/>
    <w:rsid w:val="000F1514"/>
    <w:rsid w:val="000F2470"/>
    <w:rsid w:val="000F7C83"/>
    <w:rsid w:val="00100DE7"/>
    <w:rsid w:val="00102B85"/>
    <w:rsid w:val="0010484B"/>
    <w:rsid w:val="00113E57"/>
    <w:rsid w:val="00122E21"/>
    <w:rsid w:val="00124438"/>
    <w:rsid w:val="00126B4D"/>
    <w:rsid w:val="00126D8B"/>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D49"/>
    <w:rsid w:val="00240C32"/>
    <w:rsid w:val="00240F9C"/>
    <w:rsid w:val="002531C5"/>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554E"/>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076"/>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648F"/>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154B"/>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4C"/>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1EE3"/>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1B03"/>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AA2"/>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3BC8"/>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78B2"/>
    <w:rsid w:val="008732E0"/>
    <w:rsid w:val="008951D3"/>
    <w:rsid w:val="008B346A"/>
    <w:rsid w:val="008B67D3"/>
    <w:rsid w:val="008C1A38"/>
    <w:rsid w:val="008C4441"/>
    <w:rsid w:val="008D0BC1"/>
    <w:rsid w:val="008E0B2C"/>
    <w:rsid w:val="008F20E4"/>
    <w:rsid w:val="008F29DD"/>
    <w:rsid w:val="008F6555"/>
    <w:rsid w:val="009003C5"/>
    <w:rsid w:val="00901566"/>
    <w:rsid w:val="00903B3C"/>
    <w:rsid w:val="00903C1A"/>
    <w:rsid w:val="009043CA"/>
    <w:rsid w:val="00905E68"/>
    <w:rsid w:val="0090725E"/>
    <w:rsid w:val="00910B57"/>
    <w:rsid w:val="00913567"/>
    <w:rsid w:val="00913C80"/>
    <w:rsid w:val="00920981"/>
    <w:rsid w:val="0092487B"/>
    <w:rsid w:val="009300F7"/>
    <w:rsid w:val="00936FC5"/>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3C8B"/>
    <w:rsid w:val="009C4C87"/>
    <w:rsid w:val="009C5D44"/>
    <w:rsid w:val="009D2E0B"/>
    <w:rsid w:val="009E201A"/>
    <w:rsid w:val="009E5020"/>
    <w:rsid w:val="009F41DE"/>
    <w:rsid w:val="009F5000"/>
    <w:rsid w:val="009F5AC3"/>
    <w:rsid w:val="009F6BB7"/>
    <w:rsid w:val="009F736C"/>
    <w:rsid w:val="00A003F5"/>
    <w:rsid w:val="00A0582E"/>
    <w:rsid w:val="00A07DB0"/>
    <w:rsid w:val="00A1213B"/>
    <w:rsid w:val="00A1787E"/>
    <w:rsid w:val="00A36E0D"/>
    <w:rsid w:val="00A377C1"/>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023"/>
    <w:rsid w:val="00CD5765"/>
    <w:rsid w:val="00CE0890"/>
    <w:rsid w:val="00CE0C76"/>
    <w:rsid w:val="00CE1636"/>
    <w:rsid w:val="00CE6A00"/>
    <w:rsid w:val="00CE6A02"/>
    <w:rsid w:val="00CE6A0D"/>
    <w:rsid w:val="00CF4E46"/>
    <w:rsid w:val="00CF6C57"/>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477AA"/>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33A"/>
    <w:rsid w:val="00FB6B35"/>
    <w:rsid w:val="00FC7A38"/>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33DDC7D1-42C0-4E90-9862-DB24A36A2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3835</Words>
  <Characters>21864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Josephine Amoah (2233505)</cp:lastModifiedBy>
  <cp:revision>2</cp:revision>
  <cp:lastPrinted>2016-10-24T12:21:00Z</cp:lastPrinted>
  <dcterms:created xsi:type="dcterms:W3CDTF">2026-07-02T15:50:00Z</dcterms:created>
  <dcterms:modified xsi:type="dcterms:W3CDTF">2026-07-02T15:50:00Z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9e2bb67d-1d44-4612-a204-be924e5226b7</vt:lpwstr>
  </property>
</Properties>
</file>